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CC26C14" w14:textId="3AA60B44" w:rsidR="00013FA6" w:rsidRDefault="00013FA6" w:rsidP="00643D80">
      <w:pPr>
        <w:pStyle w:val="TOCHeading"/>
        <w:rPr>
          <w:rFonts w:asciiTheme="minorHAnsi" w:eastAsiaTheme="minorHAnsi" w:hAnsiTheme="minorHAnsi" w:cstheme="minorBidi"/>
          <w:color w:val="auto"/>
          <w:sz w:val="22"/>
          <w:szCs w:val="22"/>
          <w:lang w:val="en-GB"/>
        </w:rPr>
      </w:pPr>
      <w:r>
        <w:rPr>
          <w:noProof/>
          <w:color w:val="FFFFFF" w:themeColor="background1"/>
        </w:rPr>
        <mc:AlternateContent>
          <mc:Choice Requires="wps">
            <w:drawing>
              <wp:anchor distT="0" distB="0" distL="114300" distR="114300" simplePos="0" relativeHeight="251691008" behindDoc="0" locked="0" layoutInCell="1" allowOverlap="1" wp14:anchorId="0F0AFAC9" wp14:editId="12BB9DE4">
                <wp:simplePos x="0" y="0"/>
                <wp:positionH relativeFrom="column">
                  <wp:posOffset>-745067</wp:posOffset>
                </wp:positionH>
                <wp:positionV relativeFrom="paragraph">
                  <wp:posOffset>3637279</wp:posOffset>
                </wp:positionV>
                <wp:extent cx="7443894" cy="4219787"/>
                <wp:effectExtent l="0" t="0" r="24130" b="28575"/>
                <wp:wrapNone/>
                <wp:docPr id="27" name="Text Box 27"/>
                <wp:cNvGraphicFramePr/>
                <a:graphic xmlns:a="http://schemas.openxmlformats.org/drawingml/2006/main">
                  <a:graphicData uri="http://schemas.microsoft.com/office/word/2010/wordprocessingShape">
                    <wps:wsp>
                      <wps:cNvSpPr txBox="1"/>
                      <wps:spPr>
                        <a:xfrm>
                          <a:off x="0" y="0"/>
                          <a:ext cx="7443894" cy="4219787"/>
                        </a:xfrm>
                        <a:prstGeom prst="rect">
                          <a:avLst/>
                        </a:prstGeom>
                        <a:solidFill>
                          <a:schemeClr val="tx1"/>
                        </a:solidFill>
                        <a:ln w="6350">
                          <a:solidFill>
                            <a:prstClr val="black"/>
                          </a:solidFill>
                        </a:ln>
                      </wps:spPr>
                      <wps:txbx>
                        <w:txbxContent>
                          <w:p w14:paraId="737FD95B" w14:textId="77777777" w:rsidR="00312BCE" w:rsidRPr="00312BCE" w:rsidRDefault="00312BCE" w:rsidP="00312BCE">
                            <w:pPr>
                              <w:jc w:val="center"/>
                              <w:rPr>
                                <w:b/>
                                <w:i/>
                                <w:color w:val="21C4ED" w:themeColor="background2" w:themeShade="BF"/>
                                <w:sz w:val="36"/>
                              </w:rPr>
                            </w:pPr>
                          </w:p>
                          <w:p w14:paraId="70545636" w14:textId="1CA4A5F8" w:rsidR="00312BCE" w:rsidRPr="00B32BE5" w:rsidRDefault="00013FA6" w:rsidP="00B32BE5">
                            <w:pPr>
                              <w:spacing w:line="360" w:lineRule="auto"/>
                              <w:jc w:val="center"/>
                              <w:rPr>
                                <w:rFonts w:ascii="Baskerville Old Face" w:hAnsi="Baskerville Old Face"/>
                                <w:b/>
                                <w:i/>
                                <w:color w:val="21C4ED" w:themeColor="background2" w:themeShade="BF"/>
                                <w:sz w:val="40"/>
                                <w:szCs w:val="40"/>
                              </w:rPr>
                            </w:pPr>
                            <w:r w:rsidRPr="00B32BE5">
                              <w:rPr>
                                <w:rFonts w:ascii="Baskerville Old Face" w:hAnsi="Baskerville Old Face"/>
                                <w:b/>
                                <w:i/>
                                <w:color w:val="21C4ED" w:themeColor="background2" w:themeShade="BF"/>
                                <w:sz w:val="40"/>
                                <w:szCs w:val="40"/>
                              </w:rPr>
                              <w:t>Decoding by Coding</w:t>
                            </w:r>
                            <w:r w:rsidR="00312BCE" w:rsidRPr="00B32BE5">
                              <w:rPr>
                                <w:rFonts w:ascii="Baskerville Old Face" w:hAnsi="Baskerville Old Face"/>
                                <w:b/>
                                <w:i/>
                                <w:color w:val="21C4ED" w:themeColor="background2" w:themeShade="BF"/>
                                <w:sz w:val="40"/>
                                <w:szCs w:val="40"/>
                              </w:rPr>
                              <w:t xml:space="preserve"> the Hidden World of Submerged Archaeology:</w:t>
                            </w:r>
                          </w:p>
                          <w:p w14:paraId="301DE167" w14:textId="43833D13" w:rsidR="00312BCE" w:rsidRPr="00B32BE5" w:rsidRDefault="00312BCE" w:rsidP="00B32BE5">
                            <w:pPr>
                              <w:spacing w:line="360" w:lineRule="auto"/>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 xml:space="preserve">2D </w:t>
                            </w:r>
                            <w:r w:rsidR="00E21084">
                              <w:rPr>
                                <w:rFonts w:ascii="Baskerville Old Face" w:hAnsi="Baskerville Old Face"/>
                                <w:b/>
                                <w:i/>
                                <w:color w:val="F1B086" w:themeColor="accent5" w:themeTint="99"/>
                                <w:sz w:val="28"/>
                                <w:szCs w:val="28"/>
                              </w:rPr>
                              <w:t>L</w:t>
                            </w:r>
                            <w:r w:rsidRPr="00B32BE5">
                              <w:rPr>
                                <w:rFonts w:ascii="Baskerville Old Face" w:hAnsi="Baskerville Old Face"/>
                                <w:b/>
                                <w:i/>
                                <w:color w:val="F1B086" w:themeColor="accent5" w:themeTint="99"/>
                                <w:sz w:val="28"/>
                                <w:szCs w:val="28"/>
                              </w:rPr>
                              <w:t xml:space="preserve">egacy or </w:t>
                            </w:r>
                            <w:r w:rsidR="00E21084">
                              <w:rPr>
                                <w:rFonts w:ascii="Baskerville Old Face" w:hAnsi="Baskerville Old Face"/>
                                <w:b/>
                                <w:i/>
                                <w:color w:val="F1B086" w:themeColor="accent5" w:themeTint="99"/>
                                <w:sz w:val="28"/>
                                <w:szCs w:val="28"/>
                              </w:rPr>
                              <w:t>D</w:t>
                            </w:r>
                            <w:r w:rsidRPr="00B32BE5">
                              <w:rPr>
                                <w:rFonts w:ascii="Baskerville Old Face" w:hAnsi="Baskerville Old Face"/>
                                <w:b/>
                                <w:i/>
                                <w:color w:val="F1B086" w:themeColor="accent5" w:themeTint="99"/>
                                <w:sz w:val="28"/>
                                <w:szCs w:val="28"/>
                              </w:rPr>
                              <w:t xml:space="preserve">igital </w:t>
                            </w:r>
                            <w:r w:rsidR="00E21084">
                              <w:rPr>
                                <w:rFonts w:ascii="Baskerville Old Face" w:hAnsi="Baskerville Old Face"/>
                                <w:b/>
                                <w:i/>
                                <w:color w:val="F1B086" w:themeColor="accent5" w:themeTint="99"/>
                                <w:sz w:val="28"/>
                                <w:szCs w:val="28"/>
                              </w:rPr>
                              <w:t>F</w:t>
                            </w:r>
                            <w:r w:rsidRPr="00B32BE5">
                              <w:rPr>
                                <w:rFonts w:ascii="Baskerville Old Face" w:hAnsi="Baskerville Old Face"/>
                                <w:b/>
                                <w:i/>
                                <w:color w:val="F1B086" w:themeColor="accent5" w:themeTint="99"/>
                                <w:sz w:val="28"/>
                                <w:szCs w:val="28"/>
                              </w:rPr>
                              <w:t xml:space="preserve">ilm to </w:t>
                            </w:r>
                            <w:r w:rsidR="00E21084">
                              <w:rPr>
                                <w:rFonts w:ascii="Baskerville Old Face" w:hAnsi="Baskerville Old Face"/>
                                <w:b/>
                                <w:i/>
                                <w:color w:val="F1B086" w:themeColor="accent5" w:themeTint="99"/>
                                <w:sz w:val="28"/>
                                <w:szCs w:val="28"/>
                              </w:rPr>
                              <w:t>I</w:t>
                            </w:r>
                            <w:r w:rsidRPr="00B32BE5">
                              <w:rPr>
                                <w:rFonts w:ascii="Baskerville Old Face" w:hAnsi="Baskerville Old Face"/>
                                <w:b/>
                                <w:i/>
                                <w:color w:val="F1B086" w:themeColor="accent5" w:themeTint="99"/>
                                <w:sz w:val="28"/>
                                <w:szCs w:val="28"/>
                              </w:rPr>
                              <w:t xml:space="preserve">mmersive </w:t>
                            </w:r>
                            <w:r w:rsidR="00E21084">
                              <w:rPr>
                                <w:rFonts w:ascii="Baskerville Old Face" w:hAnsi="Baskerville Old Face"/>
                                <w:b/>
                                <w:i/>
                                <w:color w:val="F1B086" w:themeColor="accent5" w:themeTint="99"/>
                                <w:sz w:val="28"/>
                                <w:szCs w:val="28"/>
                              </w:rPr>
                              <w:t>C</w:t>
                            </w:r>
                            <w:r w:rsidRPr="00B32BE5">
                              <w:rPr>
                                <w:rFonts w:ascii="Baskerville Old Face" w:hAnsi="Baskerville Old Face"/>
                                <w:b/>
                                <w:i/>
                                <w:color w:val="F1B086" w:themeColor="accent5" w:themeTint="99"/>
                                <w:sz w:val="28"/>
                                <w:szCs w:val="28"/>
                              </w:rPr>
                              <w:t xml:space="preserve">inematic 3D or </w:t>
                            </w:r>
                            <w:r w:rsidR="00E21084">
                              <w:rPr>
                                <w:rFonts w:ascii="Baskerville Old Face" w:hAnsi="Baskerville Old Face"/>
                                <w:b/>
                                <w:i/>
                                <w:color w:val="F1B086" w:themeColor="accent5" w:themeTint="99"/>
                                <w:sz w:val="28"/>
                                <w:szCs w:val="28"/>
                              </w:rPr>
                              <w:t>Virtual Reality</w:t>
                            </w:r>
                          </w:p>
                          <w:p w14:paraId="4010BFE9" w14:textId="5D9F24EF" w:rsidR="00312BCE" w:rsidRPr="00312BCE" w:rsidRDefault="00312BCE" w:rsidP="00312BCE">
                            <w:pPr>
                              <w:jc w:val="center"/>
                              <w:rPr>
                                <w:b/>
                                <w:i/>
                                <w:sz w:val="36"/>
                              </w:rPr>
                            </w:pPr>
                          </w:p>
                          <w:p w14:paraId="3D58D61E" w14:textId="77777777" w:rsidR="00312BCE" w:rsidRPr="00312BCE" w:rsidRDefault="00312BCE">
                            <w:pPr>
                              <w:rPr>
                                <w:b/>
                                <w:i/>
                                <w:sz w:val="36"/>
                              </w:rPr>
                            </w:pPr>
                          </w:p>
                          <w:p w14:paraId="7039A4B2" w14:textId="4755CDEC" w:rsidR="00312BCE" w:rsidRPr="00B32BE5" w:rsidRDefault="00312BCE" w:rsidP="00312BCE">
                            <w:pPr>
                              <w:jc w:val="center"/>
                              <w:rPr>
                                <w:rFonts w:ascii="Baskerville Old Face" w:hAnsi="Baskerville Old Face"/>
                                <w:b/>
                                <w:i/>
                                <w:color w:val="21C4ED" w:themeColor="background2" w:themeShade="BF"/>
                                <w:sz w:val="40"/>
                                <w:szCs w:val="40"/>
                              </w:rPr>
                            </w:pPr>
                            <w:r w:rsidRPr="00B32BE5">
                              <w:rPr>
                                <w:rFonts w:ascii="Baskerville Old Face" w:hAnsi="Baskerville Old Face"/>
                                <w:b/>
                                <w:i/>
                                <w:color w:val="21C4ED" w:themeColor="background2" w:themeShade="BF"/>
                                <w:sz w:val="40"/>
                                <w:szCs w:val="40"/>
                              </w:rPr>
                              <w:t>Victoria Maria Genn</w:t>
                            </w:r>
                          </w:p>
                          <w:p w14:paraId="5D32D890" w14:textId="7E37942C"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 xml:space="preserve">Dissertation submitted in partial </w:t>
                            </w:r>
                            <w:r w:rsidRPr="00B32BE5">
                              <w:rPr>
                                <w:rFonts w:ascii="Baskerville Old Face" w:hAnsi="Baskerville Old Face"/>
                                <w:b/>
                                <w:i/>
                                <w:color w:val="F1B086" w:themeColor="accent5" w:themeTint="99"/>
                                <w:sz w:val="28"/>
                                <w:szCs w:val="28"/>
                              </w:rPr>
                              <w:t>fulfilment</w:t>
                            </w:r>
                          </w:p>
                          <w:p w14:paraId="02AAEDF3" w14:textId="77777777"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of a B.A. (Hons.) in Nautical Archaeology</w:t>
                            </w:r>
                          </w:p>
                          <w:p w14:paraId="72772A63" w14:textId="77777777"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University of Wales Trinity Saint David</w:t>
                            </w:r>
                          </w:p>
                          <w:p w14:paraId="41C9B42C" w14:textId="60A21120"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May 2018</w:t>
                            </w:r>
                          </w:p>
                          <w:p w14:paraId="42A50234" w14:textId="77777777" w:rsidR="00312BCE" w:rsidRDefault="00312BC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0AFAC9" id="_x0000_t202" coordsize="21600,21600" o:spt="202" path="m,l,21600r21600,l21600,xe">
                <v:stroke joinstyle="miter"/>
                <v:path gradientshapeok="t" o:connecttype="rect"/>
              </v:shapetype>
              <v:shape id="Text Box 27" o:spid="_x0000_s1026" type="#_x0000_t202" style="position:absolute;margin-left:-58.65pt;margin-top:286.4pt;width:586.15pt;height:33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" fillcolor="black [3213]" strokeweight=".5pt">
                <v:textbox>
                  <w:txbxContent>
                    <w:p w14:paraId="737FD95B" w14:textId="77777777" w:rsidR="00312BCE" w:rsidRPr="00312BCE" w:rsidRDefault="00312BCE" w:rsidP="00312BCE">
                      <w:pPr>
                        <w:jc w:val="center"/>
                        <w:rPr>
                          <w:b/>
                          <w:i/>
                          <w:color w:val="21C4ED" w:themeColor="background2" w:themeShade="BF"/>
                          <w:sz w:val="36"/>
                        </w:rPr>
                      </w:pPr>
                    </w:p>
                    <w:p w14:paraId="70545636" w14:textId="1CA4A5F8" w:rsidR="00312BCE" w:rsidRPr="00B32BE5" w:rsidRDefault="00013FA6" w:rsidP="00B32BE5">
                      <w:pPr>
                        <w:spacing w:line="360" w:lineRule="auto"/>
                        <w:jc w:val="center"/>
                        <w:rPr>
                          <w:rFonts w:ascii="Baskerville Old Face" w:hAnsi="Baskerville Old Face"/>
                          <w:b/>
                          <w:i/>
                          <w:color w:val="21C4ED" w:themeColor="background2" w:themeShade="BF"/>
                          <w:sz w:val="40"/>
                          <w:szCs w:val="40"/>
                        </w:rPr>
                      </w:pPr>
                      <w:r w:rsidRPr="00B32BE5">
                        <w:rPr>
                          <w:rFonts w:ascii="Baskerville Old Face" w:hAnsi="Baskerville Old Face"/>
                          <w:b/>
                          <w:i/>
                          <w:color w:val="21C4ED" w:themeColor="background2" w:themeShade="BF"/>
                          <w:sz w:val="40"/>
                          <w:szCs w:val="40"/>
                        </w:rPr>
                        <w:t>Decoding by Coding</w:t>
                      </w:r>
                      <w:r w:rsidR="00312BCE" w:rsidRPr="00B32BE5">
                        <w:rPr>
                          <w:rFonts w:ascii="Baskerville Old Face" w:hAnsi="Baskerville Old Face"/>
                          <w:b/>
                          <w:i/>
                          <w:color w:val="21C4ED" w:themeColor="background2" w:themeShade="BF"/>
                          <w:sz w:val="40"/>
                          <w:szCs w:val="40"/>
                        </w:rPr>
                        <w:t xml:space="preserve"> the Hidden World of Submerged Archaeology:</w:t>
                      </w:r>
                    </w:p>
                    <w:p w14:paraId="301DE167" w14:textId="43833D13" w:rsidR="00312BCE" w:rsidRPr="00B32BE5" w:rsidRDefault="00312BCE" w:rsidP="00B32BE5">
                      <w:pPr>
                        <w:spacing w:line="360" w:lineRule="auto"/>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 xml:space="preserve">2D </w:t>
                      </w:r>
                      <w:r w:rsidR="00E21084">
                        <w:rPr>
                          <w:rFonts w:ascii="Baskerville Old Face" w:hAnsi="Baskerville Old Face"/>
                          <w:b/>
                          <w:i/>
                          <w:color w:val="F1B086" w:themeColor="accent5" w:themeTint="99"/>
                          <w:sz w:val="28"/>
                          <w:szCs w:val="28"/>
                        </w:rPr>
                        <w:t>L</w:t>
                      </w:r>
                      <w:r w:rsidRPr="00B32BE5">
                        <w:rPr>
                          <w:rFonts w:ascii="Baskerville Old Face" w:hAnsi="Baskerville Old Face"/>
                          <w:b/>
                          <w:i/>
                          <w:color w:val="F1B086" w:themeColor="accent5" w:themeTint="99"/>
                          <w:sz w:val="28"/>
                          <w:szCs w:val="28"/>
                        </w:rPr>
                        <w:t xml:space="preserve">egacy or </w:t>
                      </w:r>
                      <w:r w:rsidR="00E21084">
                        <w:rPr>
                          <w:rFonts w:ascii="Baskerville Old Face" w:hAnsi="Baskerville Old Face"/>
                          <w:b/>
                          <w:i/>
                          <w:color w:val="F1B086" w:themeColor="accent5" w:themeTint="99"/>
                          <w:sz w:val="28"/>
                          <w:szCs w:val="28"/>
                        </w:rPr>
                        <w:t>D</w:t>
                      </w:r>
                      <w:r w:rsidRPr="00B32BE5">
                        <w:rPr>
                          <w:rFonts w:ascii="Baskerville Old Face" w:hAnsi="Baskerville Old Face"/>
                          <w:b/>
                          <w:i/>
                          <w:color w:val="F1B086" w:themeColor="accent5" w:themeTint="99"/>
                          <w:sz w:val="28"/>
                          <w:szCs w:val="28"/>
                        </w:rPr>
                        <w:t xml:space="preserve">igital </w:t>
                      </w:r>
                      <w:r w:rsidR="00E21084">
                        <w:rPr>
                          <w:rFonts w:ascii="Baskerville Old Face" w:hAnsi="Baskerville Old Face"/>
                          <w:b/>
                          <w:i/>
                          <w:color w:val="F1B086" w:themeColor="accent5" w:themeTint="99"/>
                          <w:sz w:val="28"/>
                          <w:szCs w:val="28"/>
                        </w:rPr>
                        <w:t>F</w:t>
                      </w:r>
                      <w:r w:rsidRPr="00B32BE5">
                        <w:rPr>
                          <w:rFonts w:ascii="Baskerville Old Face" w:hAnsi="Baskerville Old Face"/>
                          <w:b/>
                          <w:i/>
                          <w:color w:val="F1B086" w:themeColor="accent5" w:themeTint="99"/>
                          <w:sz w:val="28"/>
                          <w:szCs w:val="28"/>
                        </w:rPr>
                        <w:t xml:space="preserve">ilm to </w:t>
                      </w:r>
                      <w:r w:rsidR="00E21084">
                        <w:rPr>
                          <w:rFonts w:ascii="Baskerville Old Face" w:hAnsi="Baskerville Old Face"/>
                          <w:b/>
                          <w:i/>
                          <w:color w:val="F1B086" w:themeColor="accent5" w:themeTint="99"/>
                          <w:sz w:val="28"/>
                          <w:szCs w:val="28"/>
                        </w:rPr>
                        <w:t>I</w:t>
                      </w:r>
                      <w:r w:rsidRPr="00B32BE5">
                        <w:rPr>
                          <w:rFonts w:ascii="Baskerville Old Face" w:hAnsi="Baskerville Old Face"/>
                          <w:b/>
                          <w:i/>
                          <w:color w:val="F1B086" w:themeColor="accent5" w:themeTint="99"/>
                          <w:sz w:val="28"/>
                          <w:szCs w:val="28"/>
                        </w:rPr>
                        <w:t xml:space="preserve">mmersive </w:t>
                      </w:r>
                      <w:r w:rsidR="00E21084">
                        <w:rPr>
                          <w:rFonts w:ascii="Baskerville Old Face" w:hAnsi="Baskerville Old Face"/>
                          <w:b/>
                          <w:i/>
                          <w:color w:val="F1B086" w:themeColor="accent5" w:themeTint="99"/>
                          <w:sz w:val="28"/>
                          <w:szCs w:val="28"/>
                        </w:rPr>
                        <w:t>C</w:t>
                      </w:r>
                      <w:r w:rsidRPr="00B32BE5">
                        <w:rPr>
                          <w:rFonts w:ascii="Baskerville Old Face" w:hAnsi="Baskerville Old Face"/>
                          <w:b/>
                          <w:i/>
                          <w:color w:val="F1B086" w:themeColor="accent5" w:themeTint="99"/>
                          <w:sz w:val="28"/>
                          <w:szCs w:val="28"/>
                        </w:rPr>
                        <w:t xml:space="preserve">inematic 3D or </w:t>
                      </w:r>
                      <w:r w:rsidR="00E21084">
                        <w:rPr>
                          <w:rFonts w:ascii="Baskerville Old Face" w:hAnsi="Baskerville Old Face"/>
                          <w:b/>
                          <w:i/>
                          <w:color w:val="F1B086" w:themeColor="accent5" w:themeTint="99"/>
                          <w:sz w:val="28"/>
                          <w:szCs w:val="28"/>
                        </w:rPr>
                        <w:t>Virtual Reality</w:t>
                      </w:r>
                    </w:p>
                    <w:p w14:paraId="4010BFE9" w14:textId="5D9F24EF" w:rsidR="00312BCE" w:rsidRPr="00312BCE" w:rsidRDefault="00312BCE" w:rsidP="00312BCE">
                      <w:pPr>
                        <w:jc w:val="center"/>
                        <w:rPr>
                          <w:b/>
                          <w:i/>
                          <w:sz w:val="36"/>
                        </w:rPr>
                      </w:pPr>
                    </w:p>
                    <w:p w14:paraId="3D58D61E" w14:textId="77777777" w:rsidR="00312BCE" w:rsidRPr="00312BCE" w:rsidRDefault="00312BCE">
                      <w:pPr>
                        <w:rPr>
                          <w:b/>
                          <w:i/>
                          <w:sz w:val="36"/>
                        </w:rPr>
                      </w:pPr>
                    </w:p>
                    <w:p w14:paraId="7039A4B2" w14:textId="4755CDEC" w:rsidR="00312BCE" w:rsidRPr="00B32BE5" w:rsidRDefault="00312BCE" w:rsidP="00312BCE">
                      <w:pPr>
                        <w:jc w:val="center"/>
                        <w:rPr>
                          <w:rFonts w:ascii="Baskerville Old Face" w:hAnsi="Baskerville Old Face"/>
                          <w:b/>
                          <w:i/>
                          <w:color w:val="21C4ED" w:themeColor="background2" w:themeShade="BF"/>
                          <w:sz w:val="40"/>
                          <w:szCs w:val="40"/>
                        </w:rPr>
                      </w:pPr>
                      <w:r w:rsidRPr="00B32BE5">
                        <w:rPr>
                          <w:rFonts w:ascii="Baskerville Old Face" w:hAnsi="Baskerville Old Face"/>
                          <w:b/>
                          <w:i/>
                          <w:color w:val="21C4ED" w:themeColor="background2" w:themeShade="BF"/>
                          <w:sz w:val="40"/>
                          <w:szCs w:val="40"/>
                        </w:rPr>
                        <w:t>Victoria Maria Genn</w:t>
                      </w:r>
                    </w:p>
                    <w:p w14:paraId="5D32D890" w14:textId="7E37942C"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 xml:space="preserve">Dissertation submitted in partial </w:t>
                      </w:r>
                      <w:r w:rsidRPr="00B32BE5">
                        <w:rPr>
                          <w:rFonts w:ascii="Baskerville Old Face" w:hAnsi="Baskerville Old Face"/>
                          <w:b/>
                          <w:i/>
                          <w:color w:val="F1B086" w:themeColor="accent5" w:themeTint="99"/>
                          <w:sz w:val="28"/>
                          <w:szCs w:val="28"/>
                        </w:rPr>
                        <w:t>fulfilment</w:t>
                      </w:r>
                    </w:p>
                    <w:p w14:paraId="02AAEDF3" w14:textId="77777777"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of a B.A. (Hons.) in Nautical Archaeology</w:t>
                      </w:r>
                    </w:p>
                    <w:p w14:paraId="72772A63" w14:textId="77777777"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University of Wales Trinity Saint David</w:t>
                      </w:r>
                    </w:p>
                    <w:p w14:paraId="41C9B42C" w14:textId="60A21120" w:rsidR="00312BCE" w:rsidRPr="00B32BE5" w:rsidRDefault="00312BCE" w:rsidP="00312BCE">
                      <w:pPr>
                        <w:jc w:val="center"/>
                        <w:rPr>
                          <w:rFonts w:ascii="Baskerville Old Face" w:hAnsi="Baskerville Old Face"/>
                          <w:b/>
                          <w:i/>
                          <w:color w:val="F1B086" w:themeColor="accent5" w:themeTint="99"/>
                          <w:sz w:val="28"/>
                          <w:szCs w:val="28"/>
                        </w:rPr>
                      </w:pPr>
                      <w:r w:rsidRPr="00B32BE5">
                        <w:rPr>
                          <w:rFonts w:ascii="Baskerville Old Face" w:hAnsi="Baskerville Old Face"/>
                          <w:b/>
                          <w:i/>
                          <w:color w:val="F1B086" w:themeColor="accent5" w:themeTint="99"/>
                          <w:sz w:val="28"/>
                          <w:szCs w:val="28"/>
                        </w:rPr>
                        <w:t>May 2018</w:t>
                      </w:r>
                    </w:p>
                    <w:p w14:paraId="42A50234" w14:textId="77777777" w:rsidR="00312BCE" w:rsidRDefault="00312BCE"/>
                  </w:txbxContent>
                </v:textbox>
              </v:shape>
            </w:pict>
          </mc:Fallback>
        </mc:AlternateContent>
      </w:r>
      <w:r>
        <w:rPr>
          <w:noProof/>
          <w:color w:val="FFFFFF" w:themeColor="background1"/>
        </w:rPr>
        <w:drawing>
          <wp:anchor distT="0" distB="0" distL="114300" distR="114300" simplePos="0" relativeHeight="251689984" behindDoc="0" locked="0" layoutInCell="1" allowOverlap="0" wp14:anchorId="46922D61" wp14:editId="3E484A7D">
            <wp:simplePos x="0" y="0"/>
            <wp:positionH relativeFrom="margin">
              <wp:posOffset>-880745</wp:posOffset>
            </wp:positionH>
            <wp:positionV relativeFrom="margin">
              <wp:posOffset>-914400</wp:posOffset>
            </wp:positionV>
            <wp:extent cx="7720965" cy="4286250"/>
            <wp:effectExtent l="152400" t="152400" r="356235" b="3619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oss diss co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20965" cy="42862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013FA6">
        <w:rPr>
          <w:rFonts w:asciiTheme="minorHAnsi" w:eastAsiaTheme="minorHAnsi" w:hAnsiTheme="minorHAnsi" w:cstheme="minorBidi"/>
          <w:noProof/>
          <w:color w:val="FFFFFF" w:themeColor="background1"/>
          <w:sz w:val="22"/>
          <w:szCs w:val="22"/>
          <w:lang w:val="en-GB"/>
        </w:rPr>
        <mc:AlternateContent>
          <mc:Choice Requires="wps">
            <w:drawing>
              <wp:anchor distT="0" distB="0" distL="114300" distR="114300" simplePos="0" relativeHeight="251685888" behindDoc="0" locked="0" layoutInCell="1" allowOverlap="1" wp14:anchorId="064CAFF5" wp14:editId="48CBF773">
                <wp:simplePos x="0" y="0"/>
                <wp:positionH relativeFrom="column">
                  <wp:posOffset>-887307</wp:posOffset>
                </wp:positionH>
                <wp:positionV relativeFrom="paragraph">
                  <wp:posOffset>-921173</wp:posOffset>
                </wp:positionV>
                <wp:extent cx="7728374" cy="10058400"/>
                <wp:effectExtent l="0" t="0" r="25400" b="19050"/>
                <wp:wrapNone/>
                <wp:docPr id="25" name="Rectangle 25"/>
                <wp:cNvGraphicFramePr/>
                <a:graphic xmlns:a="http://schemas.openxmlformats.org/drawingml/2006/main">
                  <a:graphicData uri="http://schemas.microsoft.com/office/word/2010/wordprocessingShape">
                    <wps:wsp>
                      <wps:cNvSpPr/>
                      <wps:spPr>
                        <a:xfrm>
                          <a:off x="0" y="0"/>
                          <a:ext cx="7728374" cy="10058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143429" id="Rectangle 25" o:spid="_x0000_s1026" style="position:absolute;margin-left:-69.85pt;margin-top:-72.55pt;width:608.55pt;height:11in;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" fillcolor="black [3200]" strokecolor="black [1600]" strokeweight="1.25pt">
                <v:stroke endcap="round"/>
              </v:rect>
            </w:pict>
          </mc:Fallback>
        </mc:AlternateContent>
      </w:r>
    </w:p>
    <w:p w14:paraId="5FAD190D" w14:textId="1C985DB2" w:rsidR="00013FA6" w:rsidRDefault="00013FA6">
      <w:r>
        <w:rPr>
          <w:noProof/>
          <w:color w:val="FFFFFF" w:themeColor="background1"/>
        </w:rPr>
        <w:drawing>
          <wp:anchor distT="0" distB="0" distL="114300" distR="114300" simplePos="0" relativeHeight="251687936" behindDoc="0" locked="0" layoutInCell="1" allowOverlap="1" wp14:anchorId="5B67B548" wp14:editId="6962356B">
            <wp:simplePos x="0" y="0"/>
            <wp:positionH relativeFrom="page">
              <wp:align>center</wp:align>
            </wp:positionH>
            <wp:positionV relativeFrom="bottomMargin">
              <wp:align>top</wp:align>
            </wp:positionV>
            <wp:extent cx="1801495" cy="723900"/>
            <wp:effectExtent l="0" t="0" r="825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uwtsd-logo.jpg"/>
                    <pic:cNvPicPr/>
                  </pic:nvPicPr>
                  <pic:blipFill>
                    <a:blip r:embed="rId9">
                      <a:extLst>
                        <a:ext uri="{28A0092B-C50C-407E-A947-70E740481C1C}">
                          <a14:useLocalDpi xmlns:a14="http://schemas.microsoft.com/office/drawing/2010/main" val="0"/>
                        </a:ext>
                      </a:extLst>
                    </a:blip>
                    <a:stretch>
                      <a:fillRect/>
                    </a:stretch>
                  </pic:blipFill>
                  <pic:spPr>
                    <a:xfrm>
                      <a:off x="0" y="0"/>
                      <a:ext cx="1801495" cy="72390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6254130" w14:textId="79F6F35A" w:rsidR="00B34D98" w:rsidRDefault="00B34D98" w:rsidP="00643D80">
      <w:pPr>
        <w:pStyle w:val="TOCHeading"/>
        <w:rPr>
          <w:rFonts w:asciiTheme="minorHAnsi" w:eastAsiaTheme="minorHAnsi" w:hAnsiTheme="minorHAnsi" w:cstheme="minorBidi"/>
          <w:color w:val="auto"/>
          <w:sz w:val="22"/>
          <w:szCs w:val="22"/>
          <w:lang w:val="en-GB"/>
        </w:rPr>
      </w:pPr>
    </w:p>
    <w:p w14:paraId="7ADE7EA4" w14:textId="11E2CE3E" w:rsidR="00F53243" w:rsidRDefault="00AD180B">
      <w:pPr>
        <w:sectPr w:rsidR="00F53243" w:rsidSect="00B32BE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fmt="lowerRoman"/>
          <w:cols w:space="720"/>
          <w:docGrid w:linePitch="360"/>
        </w:sectPr>
      </w:pPr>
      <w:bookmarkStart w:id="0" w:name="_GoBack"/>
      <w:r>
        <w:rPr>
          <w:noProof/>
        </w:rPr>
        <mc:AlternateContent>
          <mc:Choice Requires="wpc">
            <w:drawing>
              <wp:anchor distT="0" distB="0" distL="114300" distR="114300" simplePos="0" relativeHeight="251694080" behindDoc="0" locked="0" layoutInCell="1" allowOverlap="1" wp14:anchorId="59CF09F3" wp14:editId="5AFF9F00">
                <wp:simplePos x="0" y="0"/>
                <wp:positionH relativeFrom="margin">
                  <wp:posOffset>-462915</wp:posOffset>
                </wp:positionH>
                <wp:positionV relativeFrom="margin">
                  <wp:posOffset>483870</wp:posOffset>
                </wp:positionV>
                <wp:extent cx="7185660" cy="7198360"/>
                <wp:effectExtent l="0" t="0" r="0" b="2540"/>
                <wp:wrapSquare wrapText="bothSides"/>
                <wp:docPr id="80" name="Canvas 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8" name="Rectangle 7"/>
                        <wps:cNvSpPr>
                          <a:spLocks noChangeArrowheads="1"/>
                        </wps:cNvSpPr>
                        <wps:spPr bwMode="auto">
                          <a:xfrm>
                            <a:off x="0" y="4445"/>
                            <a:ext cx="108394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8FCB1" w14:textId="213A502C" w:rsidR="006000DE" w:rsidRDefault="006000DE">
                              <w:r>
                                <w:rPr>
                                  <w:rFonts w:ascii="Times New Roman" w:hAnsi="Times New Roman" w:cs="Times New Roman"/>
                                  <w:color w:val="000000"/>
                                  <w:sz w:val="24"/>
                                  <w:szCs w:val="24"/>
                                  <w:lang w:val="en-US"/>
                                </w:rPr>
                                <w:t>DECLARATION</w:t>
                              </w:r>
                            </w:p>
                          </w:txbxContent>
                        </wps:txbx>
                        <wps:bodyPr rot="0" vert="horz" wrap="none" lIns="0" tIns="0" rIns="0" bIns="0" anchor="t" anchorCtr="0">
                          <a:spAutoFit/>
                        </wps:bodyPr>
                      </wps:wsp>
                      <wps:wsp>
                        <wps:cNvPr id="29" name="Rectangle 8"/>
                        <wps:cNvSpPr>
                          <a:spLocks noChangeArrowheads="1"/>
                        </wps:cNvSpPr>
                        <wps:spPr bwMode="auto">
                          <a:xfrm>
                            <a:off x="1082040" y="444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DFEBA" w14:textId="6FBA1AEF"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0" name="Rectangle 9"/>
                        <wps:cNvSpPr>
                          <a:spLocks noChangeArrowheads="1"/>
                        </wps:cNvSpPr>
                        <wps:spPr bwMode="auto">
                          <a:xfrm>
                            <a:off x="0" y="29591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0B577" w14:textId="77960AEA"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1" name="Rectangle 10"/>
                        <wps:cNvSpPr>
                          <a:spLocks noChangeArrowheads="1"/>
                        </wps:cNvSpPr>
                        <wps:spPr bwMode="auto">
                          <a:xfrm>
                            <a:off x="0" y="58674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D123F" w14:textId="51B278BD"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2" name="Rectangle 11"/>
                        <wps:cNvSpPr>
                          <a:spLocks noChangeArrowheads="1"/>
                        </wps:cNvSpPr>
                        <wps:spPr bwMode="auto">
                          <a:xfrm>
                            <a:off x="0" y="876300"/>
                            <a:ext cx="538797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3327C" w14:textId="714ACC84" w:rsidR="006000DE" w:rsidRDefault="006000DE">
                              <w:r>
                                <w:rPr>
                                  <w:rFonts w:ascii="Times New Roman" w:hAnsi="Times New Roman" w:cs="Times New Roman"/>
                                  <w:color w:val="000000"/>
                                  <w:sz w:val="24"/>
                                  <w:szCs w:val="24"/>
                                  <w:lang w:val="en-US"/>
                                </w:rPr>
                                <w:t xml:space="preserve">This work has not previously been accepted in substance for any degree and is not being </w:t>
                              </w:r>
                            </w:p>
                          </w:txbxContent>
                        </wps:txbx>
                        <wps:bodyPr rot="0" vert="horz" wrap="none" lIns="0" tIns="0" rIns="0" bIns="0" anchor="t" anchorCtr="0">
                          <a:spAutoFit/>
                        </wps:bodyPr>
                      </wps:wsp>
                      <wps:wsp>
                        <wps:cNvPr id="36" name="Rectangle 12"/>
                        <wps:cNvSpPr>
                          <a:spLocks noChangeArrowheads="1"/>
                        </wps:cNvSpPr>
                        <wps:spPr bwMode="auto">
                          <a:xfrm>
                            <a:off x="0" y="1065530"/>
                            <a:ext cx="329247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FC28C" w14:textId="21740949" w:rsidR="006000DE" w:rsidRDefault="006000DE">
                              <w:r>
                                <w:rPr>
                                  <w:rFonts w:ascii="Times New Roman" w:hAnsi="Times New Roman" w:cs="Times New Roman"/>
                                  <w:color w:val="000000"/>
                                  <w:sz w:val="24"/>
                                  <w:szCs w:val="24"/>
                                  <w:lang w:val="en-US"/>
                                </w:rPr>
                                <w:t>concurrently submitted for candidature for any degree</w:t>
                              </w:r>
                            </w:p>
                          </w:txbxContent>
                        </wps:txbx>
                        <wps:bodyPr rot="0" vert="horz" wrap="none" lIns="0" tIns="0" rIns="0" bIns="0" anchor="t" anchorCtr="0">
                          <a:spAutoFit/>
                        </wps:bodyPr>
                      </wps:wsp>
                      <wps:wsp>
                        <wps:cNvPr id="37" name="Rectangle 13"/>
                        <wps:cNvSpPr>
                          <a:spLocks noChangeArrowheads="1"/>
                        </wps:cNvSpPr>
                        <wps:spPr bwMode="auto">
                          <a:xfrm>
                            <a:off x="3287395" y="106553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8738" w14:textId="58315C39"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8" name="Rectangle 14"/>
                        <wps:cNvSpPr>
                          <a:spLocks noChangeArrowheads="1"/>
                        </wps:cNvSpPr>
                        <wps:spPr bwMode="auto">
                          <a:xfrm>
                            <a:off x="0" y="135636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D3E84" w14:textId="23F9BF56"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9" name="Rectangle 15"/>
                        <wps:cNvSpPr>
                          <a:spLocks noChangeArrowheads="1"/>
                        </wps:cNvSpPr>
                        <wps:spPr bwMode="auto">
                          <a:xfrm>
                            <a:off x="0" y="1647825"/>
                            <a:ext cx="382651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87C32" w14:textId="2D91B25B" w:rsidR="006000DE" w:rsidRDefault="006000DE">
                              <w:r>
                                <w:rPr>
                                  <w:rFonts w:ascii="Times New Roman" w:hAnsi="Times New Roman" w:cs="Times New Roman"/>
                                  <w:color w:val="000000"/>
                                  <w:sz w:val="24"/>
                                  <w:szCs w:val="24"/>
                                  <w:lang w:val="en-US"/>
                                </w:rPr>
                                <w:t>Si</w:t>
                              </w:r>
                              <w:r w:rsidR="00AD180B">
                                <w:rPr>
                                  <w:rFonts w:ascii="Times New Roman" w:hAnsi="Times New Roman" w:cs="Times New Roman"/>
                                  <w:color w:val="000000"/>
                                  <w:sz w:val="24"/>
                                  <w:szCs w:val="24"/>
                                  <w:lang w:val="en-US"/>
                                </w:rPr>
                                <w:t>gn</w:t>
                              </w:r>
                              <w:r>
                                <w:rPr>
                                  <w:rFonts w:ascii="Times New Roman" w:hAnsi="Times New Roman" w:cs="Times New Roman"/>
                                  <w:color w:val="000000"/>
                                  <w:sz w:val="24"/>
                                  <w:szCs w:val="24"/>
                                  <w:lang w:val="en-US"/>
                                </w:rPr>
                                <w:t>ed……</w:t>
                              </w:r>
                              <w:r w:rsidR="00AD180B">
                                <w:rPr>
                                  <w:rFonts w:ascii="Times New Roman" w:hAnsi="Times New Roman" w:cs="Times New Roman"/>
                                  <w:color w:val="000000"/>
                                  <w:sz w:val="24"/>
                                  <w:szCs w:val="24"/>
                                  <w:lang w:val="en-US"/>
                                </w:rPr>
                                <w:t>…Victoria Maria Genn</w:t>
                              </w:r>
                              <w:r>
                                <w:rPr>
                                  <w:rFonts w:ascii="Times New Roman" w:hAnsi="Times New Roman" w:cs="Times New Roman"/>
                                  <w:color w:val="000000"/>
                                  <w:sz w:val="24"/>
                                  <w:szCs w:val="24"/>
                                  <w:lang w:val="en-US"/>
                                </w:rPr>
                                <w:t>……………</w:t>
                              </w:r>
                              <w:r w:rsidR="00AD180B">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(candidate)</w:t>
                              </w:r>
                            </w:p>
                          </w:txbxContent>
                        </wps:txbx>
                        <wps:bodyPr rot="0" vert="horz" wrap="none" lIns="0" tIns="0" rIns="0" bIns="0" anchor="t" anchorCtr="0">
                          <a:spAutoFit/>
                        </wps:bodyPr>
                      </wps:wsp>
                      <wps:wsp>
                        <wps:cNvPr id="40" name="Rectangle 16"/>
                        <wps:cNvSpPr>
                          <a:spLocks noChangeArrowheads="1"/>
                        </wps:cNvSpPr>
                        <wps:spPr bwMode="auto">
                          <a:xfrm>
                            <a:off x="3655695" y="164782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27945" w14:textId="6D34DF11"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41" name="Rectangle 17"/>
                        <wps:cNvSpPr>
                          <a:spLocks noChangeArrowheads="1"/>
                        </wps:cNvSpPr>
                        <wps:spPr bwMode="auto">
                          <a:xfrm>
                            <a:off x="0" y="1938655"/>
                            <a:ext cx="381444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B8240" w14:textId="530FE468" w:rsidR="006000DE" w:rsidRDefault="006000DE">
                              <w:r>
                                <w:rPr>
                                  <w:rFonts w:ascii="Times New Roman" w:hAnsi="Times New Roman" w:cs="Times New Roman"/>
                                  <w:color w:val="000000"/>
                                  <w:sz w:val="24"/>
                                  <w:szCs w:val="24"/>
                                  <w:lang w:val="en-US"/>
                                </w:rPr>
                                <w:t>Date…………</w:t>
                              </w:r>
                              <w:r w:rsidR="00AD180B">
                                <w:rPr>
                                  <w:rFonts w:ascii="Times New Roman" w:hAnsi="Times New Roman" w:cs="Times New Roman"/>
                                  <w:color w:val="000000"/>
                                  <w:sz w:val="24"/>
                                  <w:szCs w:val="24"/>
                                  <w:lang w:val="en-US"/>
                                </w:rPr>
                                <w:t>23</w:t>
                              </w:r>
                              <w:r w:rsidR="00AD180B" w:rsidRPr="00AD180B">
                                <w:rPr>
                                  <w:rFonts w:ascii="Times New Roman" w:hAnsi="Times New Roman" w:cs="Times New Roman"/>
                                  <w:color w:val="000000"/>
                                  <w:sz w:val="24"/>
                                  <w:szCs w:val="24"/>
                                  <w:vertAlign w:val="superscript"/>
                                  <w:lang w:val="en-US"/>
                                </w:rPr>
                                <w:t>rd</w:t>
                              </w:r>
                              <w:r w:rsidR="00AD180B">
                                <w:rPr>
                                  <w:rFonts w:ascii="Times New Roman" w:hAnsi="Times New Roman" w:cs="Times New Roman"/>
                                  <w:color w:val="000000"/>
                                  <w:sz w:val="24"/>
                                  <w:szCs w:val="24"/>
                                  <w:lang w:val="en-US"/>
                                </w:rPr>
                                <w:t xml:space="preserve"> May 2018</w:t>
                              </w:r>
                              <w:r>
                                <w:rPr>
                                  <w:rFonts w:ascii="Times New Roman" w:hAnsi="Times New Roman" w:cs="Times New Roman"/>
                                  <w:color w:val="000000"/>
                                  <w:sz w:val="24"/>
                                  <w:szCs w:val="24"/>
                                  <w:lang w:val="en-US"/>
                                </w:rPr>
                                <w:t>………………………………….</w:t>
                              </w:r>
                            </w:p>
                          </w:txbxContent>
                        </wps:txbx>
                        <wps:bodyPr rot="0" vert="horz" wrap="none" lIns="0" tIns="0" rIns="0" bIns="0" anchor="t" anchorCtr="0">
                          <a:spAutoFit/>
                        </wps:bodyPr>
                      </wps:wsp>
                      <wps:wsp>
                        <wps:cNvPr id="42" name="Rectangle 18"/>
                        <wps:cNvSpPr>
                          <a:spLocks noChangeArrowheads="1"/>
                        </wps:cNvSpPr>
                        <wps:spPr bwMode="auto">
                          <a:xfrm>
                            <a:off x="2912745" y="193865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D5B98" w14:textId="3BD19F8E"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43" name="Rectangle 19"/>
                        <wps:cNvSpPr>
                          <a:spLocks noChangeArrowheads="1"/>
                        </wps:cNvSpPr>
                        <wps:spPr bwMode="auto">
                          <a:xfrm>
                            <a:off x="0" y="222821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2F87E" w14:textId="16D5FF03"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44" name="Rectangle 20"/>
                        <wps:cNvSpPr>
                          <a:spLocks noChangeArrowheads="1"/>
                        </wps:cNvSpPr>
                        <wps:spPr bwMode="auto">
                          <a:xfrm>
                            <a:off x="0" y="251904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531D4" w14:textId="31E4F54F"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45" name="Rectangle 21"/>
                        <wps:cNvSpPr>
                          <a:spLocks noChangeArrowheads="1"/>
                        </wps:cNvSpPr>
                        <wps:spPr bwMode="auto">
                          <a:xfrm>
                            <a:off x="0" y="281051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97858" w14:textId="54D37754"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46" name="Rectangle 22"/>
                        <wps:cNvSpPr>
                          <a:spLocks noChangeArrowheads="1"/>
                        </wps:cNvSpPr>
                        <wps:spPr bwMode="auto">
                          <a:xfrm>
                            <a:off x="0" y="310134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5D8BF2" w14:textId="185C2226"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47" name="Rectangle 23"/>
                        <wps:cNvSpPr>
                          <a:spLocks noChangeArrowheads="1"/>
                        </wps:cNvSpPr>
                        <wps:spPr bwMode="auto">
                          <a:xfrm>
                            <a:off x="0" y="339090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07973" w14:textId="0B6FA3EF"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50" name="Rectangle 24"/>
                        <wps:cNvSpPr>
                          <a:spLocks noChangeArrowheads="1"/>
                        </wps:cNvSpPr>
                        <wps:spPr bwMode="auto">
                          <a:xfrm>
                            <a:off x="0" y="368236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6858F" w14:textId="47FF51FF"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51" name="Rectangle 25"/>
                        <wps:cNvSpPr>
                          <a:spLocks noChangeArrowheads="1"/>
                        </wps:cNvSpPr>
                        <wps:spPr bwMode="auto">
                          <a:xfrm>
                            <a:off x="0" y="397319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5E4C4" w14:textId="40C1ABF2"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52" name="Rectangle 26"/>
                        <wps:cNvSpPr>
                          <a:spLocks noChangeArrowheads="1"/>
                        </wps:cNvSpPr>
                        <wps:spPr bwMode="auto">
                          <a:xfrm>
                            <a:off x="0" y="426402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56760" w14:textId="3FA37985"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53" name="Rectangle 27"/>
                        <wps:cNvSpPr>
                          <a:spLocks noChangeArrowheads="1"/>
                        </wps:cNvSpPr>
                        <wps:spPr bwMode="auto">
                          <a:xfrm>
                            <a:off x="0" y="4555490"/>
                            <a:ext cx="90614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0F875" w14:textId="689D0996" w:rsidR="006000DE" w:rsidRDefault="006000DE">
                              <w:r>
                                <w:rPr>
                                  <w:rFonts w:ascii="Times New Roman" w:hAnsi="Times New Roman" w:cs="Times New Roman"/>
                                  <w:color w:val="000000"/>
                                  <w:sz w:val="24"/>
                                  <w:szCs w:val="24"/>
                                  <w:lang w:val="en-US"/>
                                </w:rPr>
                                <w:t xml:space="preserve">STATEMENT </w:t>
                              </w:r>
                            </w:p>
                          </w:txbxContent>
                        </wps:txbx>
                        <wps:bodyPr rot="0" vert="horz" wrap="none" lIns="0" tIns="0" rIns="0" bIns="0" anchor="t" anchorCtr="0">
                          <a:spAutoFit/>
                        </wps:bodyPr>
                      </wps:wsp>
                      <wps:wsp>
                        <wps:cNvPr id="62" name="Rectangle 28"/>
                        <wps:cNvSpPr>
                          <a:spLocks noChangeArrowheads="1"/>
                        </wps:cNvSpPr>
                        <wps:spPr bwMode="auto">
                          <a:xfrm>
                            <a:off x="941705" y="455549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0E8B5" w14:textId="7C76AD63"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63" name="Rectangle 29"/>
                        <wps:cNvSpPr>
                          <a:spLocks noChangeArrowheads="1"/>
                        </wps:cNvSpPr>
                        <wps:spPr bwMode="auto">
                          <a:xfrm>
                            <a:off x="0" y="4845050"/>
                            <a:ext cx="102044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1C160" w14:textId="57D4C048" w:rsidR="006000DE" w:rsidRDefault="006000DE">
                              <w:r>
                                <w:rPr>
                                  <w:rFonts w:ascii="Times New Roman" w:hAnsi="Times New Roman" w:cs="Times New Roman"/>
                                  <w:color w:val="000000"/>
                                  <w:sz w:val="24"/>
                                  <w:szCs w:val="24"/>
                                  <w:lang w:val="en-US"/>
                                </w:rPr>
                                <w:t xml:space="preserve">This thesis is the </w:t>
                              </w:r>
                            </w:p>
                          </w:txbxContent>
                        </wps:txbx>
                        <wps:bodyPr rot="0" vert="horz" wrap="none" lIns="0" tIns="0" rIns="0" bIns="0" anchor="t" anchorCtr="0">
                          <a:spAutoFit/>
                        </wps:bodyPr>
                      </wps:wsp>
                      <wps:wsp>
                        <wps:cNvPr id="64" name="Rectangle 30"/>
                        <wps:cNvSpPr>
                          <a:spLocks noChangeArrowheads="1"/>
                        </wps:cNvSpPr>
                        <wps:spPr bwMode="auto">
                          <a:xfrm>
                            <a:off x="1057910" y="4845050"/>
                            <a:ext cx="38093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FE4DD" w14:textId="63E8B7DD" w:rsidR="006000DE" w:rsidRDefault="006000DE">
                              <w:r>
                                <w:rPr>
                                  <w:rFonts w:ascii="Times New Roman" w:hAnsi="Times New Roman" w:cs="Times New Roman"/>
                                  <w:color w:val="000000"/>
                                  <w:sz w:val="24"/>
                                  <w:szCs w:val="24"/>
                                  <w:lang w:val="en-US"/>
                                </w:rPr>
                                <w:t>result of my own investigation, except where otherwise stated.</w:t>
                              </w:r>
                            </w:p>
                          </w:txbxContent>
                        </wps:txbx>
                        <wps:bodyPr rot="0" vert="horz" wrap="none" lIns="0" tIns="0" rIns="0" bIns="0" anchor="t" anchorCtr="0">
                          <a:spAutoFit/>
                        </wps:bodyPr>
                      </wps:wsp>
                      <wps:wsp>
                        <wps:cNvPr id="65" name="Rectangle 31"/>
                        <wps:cNvSpPr>
                          <a:spLocks noChangeArrowheads="1"/>
                        </wps:cNvSpPr>
                        <wps:spPr bwMode="auto">
                          <a:xfrm>
                            <a:off x="4860925" y="484505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78AC9" w14:textId="2C83D0EE"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66" name="Rectangle 32"/>
                        <wps:cNvSpPr>
                          <a:spLocks noChangeArrowheads="1"/>
                        </wps:cNvSpPr>
                        <wps:spPr bwMode="auto">
                          <a:xfrm>
                            <a:off x="0" y="5135880"/>
                            <a:ext cx="333438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EBBAA" w14:textId="3D850E6A" w:rsidR="006000DE" w:rsidRDefault="006000DE">
                              <w:r>
                                <w:rPr>
                                  <w:rFonts w:ascii="Times New Roman" w:hAnsi="Times New Roman" w:cs="Times New Roman"/>
                                  <w:color w:val="000000"/>
                                  <w:sz w:val="24"/>
                                  <w:szCs w:val="24"/>
                                  <w:lang w:val="en-US"/>
                                </w:rPr>
                                <w:t>Other sources are acknowledged by explicit references</w:t>
                              </w:r>
                            </w:p>
                          </w:txbxContent>
                        </wps:txbx>
                        <wps:bodyPr rot="0" vert="horz" wrap="none" lIns="0" tIns="0" rIns="0" bIns="0" anchor="t" anchorCtr="0">
                          <a:spAutoFit/>
                        </wps:bodyPr>
                      </wps:wsp>
                      <wps:wsp>
                        <wps:cNvPr id="67" name="Rectangle 33"/>
                        <wps:cNvSpPr>
                          <a:spLocks noChangeArrowheads="1"/>
                        </wps:cNvSpPr>
                        <wps:spPr bwMode="auto">
                          <a:xfrm>
                            <a:off x="3328035" y="513588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8EB90" w14:textId="6C050F8B"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68" name="Rectangle 34"/>
                        <wps:cNvSpPr>
                          <a:spLocks noChangeArrowheads="1"/>
                        </wps:cNvSpPr>
                        <wps:spPr bwMode="auto">
                          <a:xfrm>
                            <a:off x="3366135" y="5135880"/>
                            <a:ext cx="32639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C120A" w14:textId="50457055" w:rsidR="006000DE" w:rsidRDefault="006000DE">
                              <w:r>
                                <w:rPr>
                                  <w:rFonts w:ascii="Times New Roman" w:hAnsi="Times New Roman" w:cs="Times New Roman"/>
                                  <w:color w:val="000000"/>
                                  <w:sz w:val="24"/>
                                  <w:szCs w:val="24"/>
                                  <w:lang w:val="en-US"/>
                                </w:rPr>
                                <w:t>and a</w:t>
                              </w:r>
                            </w:p>
                          </w:txbxContent>
                        </wps:txbx>
                        <wps:bodyPr rot="0" vert="horz" wrap="none" lIns="0" tIns="0" rIns="0" bIns="0" anchor="t" anchorCtr="0">
                          <a:spAutoFit/>
                        </wps:bodyPr>
                      </wps:wsp>
                      <wps:wsp>
                        <wps:cNvPr id="69" name="Rectangle 35"/>
                        <wps:cNvSpPr>
                          <a:spLocks noChangeArrowheads="1"/>
                        </wps:cNvSpPr>
                        <wps:spPr bwMode="auto">
                          <a:xfrm>
                            <a:off x="3691890" y="513588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93FC9" w14:textId="6A59CE31"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0" name="Rectangle 36"/>
                        <wps:cNvSpPr>
                          <a:spLocks noChangeArrowheads="1"/>
                        </wps:cNvSpPr>
                        <wps:spPr bwMode="auto">
                          <a:xfrm>
                            <a:off x="3729990" y="5135880"/>
                            <a:ext cx="169291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C309A" w14:textId="128D2766" w:rsidR="006000DE" w:rsidRDefault="006000DE">
                              <w:r>
                                <w:rPr>
                                  <w:rFonts w:ascii="Times New Roman" w:hAnsi="Times New Roman" w:cs="Times New Roman"/>
                                  <w:color w:val="000000"/>
                                  <w:sz w:val="24"/>
                                  <w:szCs w:val="24"/>
                                  <w:lang w:val="en-US"/>
                                </w:rPr>
                                <w:t>Reference List is appended.</w:t>
                              </w:r>
                            </w:p>
                          </w:txbxContent>
                        </wps:txbx>
                        <wps:bodyPr rot="0" vert="horz" wrap="none" lIns="0" tIns="0" rIns="0" bIns="0" anchor="t" anchorCtr="0">
                          <a:spAutoFit/>
                        </wps:bodyPr>
                      </wps:wsp>
                      <wps:wsp>
                        <wps:cNvPr id="71" name="Rectangle 37"/>
                        <wps:cNvSpPr>
                          <a:spLocks noChangeArrowheads="1"/>
                        </wps:cNvSpPr>
                        <wps:spPr bwMode="auto">
                          <a:xfrm>
                            <a:off x="5422265" y="513588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0C71E" w14:textId="255F791B"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2" name="Rectangle 38"/>
                        <wps:cNvSpPr>
                          <a:spLocks noChangeArrowheads="1"/>
                        </wps:cNvSpPr>
                        <wps:spPr bwMode="auto">
                          <a:xfrm>
                            <a:off x="0" y="542734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AADBF" w14:textId="09185F39"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3" name="Rectangle 39"/>
                        <wps:cNvSpPr>
                          <a:spLocks noChangeArrowheads="1"/>
                        </wps:cNvSpPr>
                        <wps:spPr bwMode="auto">
                          <a:xfrm>
                            <a:off x="0" y="5718175"/>
                            <a:ext cx="264541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82CA1" w14:textId="40F30DC6" w:rsidR="006000DE" w:rsidRDefault="006000DE">
                              <w:r>
                                <w:rPr>
                                  <w:rFonts w:ascii="Times New Roman" w:hAnsi="Times New Roman" w:cs="Times New Roman"/>
                                  <w:color w:val="000000"/>
                                  <w:sz w:val="24"/>
                                  <w:szCs w:val="24"/>
                                  <w:lang w:val="en-US"/>
                                </w:rPr>
                                <w:t>Si</w:t>
                              </w:r>
                              <w:r w:rsidR="00AD180B">
                                <w:rPr>
                                  <w:rFonts w:ascii="Times New Roman" w:hAnsi="Times New Roman" w:cs="Times New Roman"/>
                                  <w:color w:val="000000"/>
                                  <w:sz w:val="24"/>
                                  <w:szCs w:val="24"/>
                                  <w:lang w:val="en-US"/>
                                </w:rPr>
                                <w:t>gn</w:t>
                              </w:r>
                              <w:r>
                                <w:rPr>
                                  <w:rFonts w:ascii="Times New Roman" w:hAnsi="Times New Roman" w:cs="Times New Roman"/>
                                  <w:color w:val="000000"/>
                                  <w:sz w:val="24"/>
                                  <w:szCs w:val="24"/>
                                  <w:lang w:val="en-US"/>
                                </w:rPr>
                                <w:t>ed…</w:t>
                              </w:r>
                              <w:r w:rsidR="00AD180B">
                                <w:rPr>
                                  <w:rFonts w:ascii="Times New Roman" w:hAnsi="Times New Roman" w:cs="Times New Roman"/>
                                  <w:color w:val="000000"/>
                                  <w:sz w:val="24"/>
                                  <w:szCs w:val="24"/>
                                  <w:lang w:val="en-US"/>
                                </w:rPr>
                                <w:t xml:space="preserve">Victoria Maria </w:t>
                              </w:r>
                              <w:proofErr w:type="gramStart"/>
                              <w:r w:rsidR="00AD180B">
                                <w:rPr>
                                  <w:rFonts w:ascii="Times New Roman" w:hAnsi="Times New Roman" w:cs="Times New Roman"/>
                                  <w:color w:val="000000"/>
                                  <w:sz w:val="24"/>
                                  <w:szCs w:val="24"/>
                                  <w:lang w:val="en-US"/>
                                </w:rPr>
                                <w:t>Genn</w:t>
                              </w:r>
                              <w:r>
                                <w:rPr>
                                  <w:rFonts w:ascii="Times New Roman" w:hAnsi="Times New Roman" w:cs="Times New Roman"/>
                                  <w:color w:val="000000"/>
                                  <w:sz w:val="24"/>
                                  <w:szCs w:val="24"/>
                                  <w:lang w:val="en-US"/>
                                </w:rPr>
                                <w:t>..</w:t>
                              </w:r>
                              <w:proofErr w:type="gramEnd"/>
                              <w:r>
                                <w:rPr>
                                  <w:rFonts w:ascii="Times New Roman" w:hAnsi="Times New Roman" w:cs="Times New Roman"/>
                                  <w:color w:val="000000"/>
                                  <w:sz w:val="24"/>
                                  <w:szCs w:val="24"/>
                                  <w:lang w:val="en-US"/>
                                </w:rPr>
                                <w:t xml:space="preserve"> (candidate)</w:t>
                              </w:r>
                            </w:p>
                          </w:txbxContent>
                        </wps:txbx>
                        <wps:bodyPr rot="0" vert="horz" wrap="none" lIns="0" tIns="0" rIns="0" bIns="0" anchor="t" anchorCtr="0">
                          <a:spAutoFit/>
                        </wps:bodyPr>
                      </wps:wsp>
                      <wps:wsp>
                        <wps:cNvPr id="74" name="Rectangle 40"/>
                        <wps:cNvSpPr>
                          <a:spLocks noChangeArrowheads="1"/>
                        </wps:cNvSpPr>
                        <wps:spPr bwMode="auto">
                          <a:xfrm>
                            <a:off x="3655695" y="571817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B8406" w14:textId="5776BD48"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5" name="Rectangle 41"/>
                        <wps:cNvSpPr>
                          <a:spLocks noChangeArrowheads="1"/>
                        </wps:cNvSpPr>
                        <wps:spPr bwMode="auto">
                          <a:xfrm>
                            <a:off x="0" y="6007735"/>
                            <a:ext cx="263334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BE559" w14:textId="2C5F74C1" w:rsidR="006000DE" w:rsidRDefault="006000DE">
                              <w:r>
                                <w:rPr>
                                  <w:rFonts w:ascii="Times New Roman" w:hAnsi="Times New Roman" w:cs="Times New Roman"/>
                                  <w:color w:val="000000"/>
                                  <w:sz w:val="24"/>
                                  <w:szCs w:val="24"/>
                                  <w:lang w:val="en-US"/>
                                </w:rPr>
                                <w:t>Date……</w:t>
                              </w:r>
                              <w:r w:rsidR="00AD180B">
                                <w:rPr>
                                  <w:rFonts w:ascii="Times New Roman" w:hAnsi="Times New Roman" w:cs="Times New Roman"/>
                                  <w:color w:val="000000"/>
                                  <w:sz w:val="24"/>
                                  <w:szCs w:val="24"/>
                                  <w:lang w:val="en-US"/>
                                </w:rPr>
                                <w:t>23</w:t>
                              </w:r>
                              <w:r w:rsidR="00AD180B" w:rsidRPr="00AD180B">
                                <w:rPr>
                                  <w:rFonts w:ascii="Times New Roman" w:hAnsi="Times New Roman" w:cs="Times New Roman"/>
                                  <w:color w:val="000000"/>
                                  <w:sz w:val="24"/>
                                  <w:szCs w:val="24"/>
                                  <w:vertAlign w:val="superscript"/>
                                  <w:lang w:val="en-US"/>
                                </w:rPr>
                                <w:t>rd</w:t>
                              </w:r>
                              <w:r w:rsidR="00AD180B">
                                <w:rPr>
                                  <w:rFonts w:ascii="Times New Roman" w:hAnsi="Times New Roman" w:cs="Times New Roman"/>
                                  <w:color w:val="000000"/>
                                  <w:sz w:val="24"/>
                                  <w:szCs w:val="24"/>
                                  <w:lang w:val="en-US"/>
                                </w:rPr>
                                <w:t xml:space="preserve"> May 2018.</w:t>
                              </w:r>
                              <w:r>
                                <w:rPr>
                                  <w:rFonts w:ascii="Times New Roman" w:hAnsi="Times New Roman" w:cs="Times New Roman"/>
                                  <w:color w:val="000000"/>
                                  <w:sz w:val="24"/>
                                  <w:szCs w:val="24"/>
                                  <w:lang w:val="en-US"/>
                                </w:rPr>
                                <w:t>………………….</w:t>
                              </w:r>
                            </w:p>
                          </w:txbxContent>
                        </wps:txbx>
                        <wps:bodyPr rot="0" vert="horz" wrap="none" lIns="0" tIns="0" rIns="0" bIns="0" anchor="t" anchorCtr="0">
                          <a:spAutoFit/>
                        </wps:bodyPr>
                      </wps:wsp>
                      <wps:wsp>
                        <wps:cNvPr id="76" name="Rectangle 42"/>
                        <wps:cNvSpPr>
                          <a:spLocks noChangeArrowheads="1"/>
                        </wps:cNvSpPr>
                        <wps:spPr bwMode="auto">
                          <a:xfrm>
                            <a:off x="2912745" y="6007735"/>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C6665" w14:textId="55EA7077"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7" name="Rectangle 43"/>
                        <wps:cNvSpPr>
                          <a:spLocks noChangeArrowheads="1"/>
                        </wps:cNvSpPr>
                        <wps:spPr bwMode="auto">
                          <a:xfrm>
                            <a:off x="0" y="629920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46F71" w14:textId="64EE207F"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8" name="Rectangle 44"/>
                        <wps:cNvSpPr>
                          <a:spLocks noChangeArrowheads="1"/>
                        </wps:cNvSpPr>
                        <wps:spPr bwMode="auto">
                          <a:xfrm>
                            <a:off x="0" y="659003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C88A5" w14:textId="3014180B"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9" name="Rectangle 45"/>
                        <wps:cNvSpPr>
                          <a:spLocks noChangeArrowheads="1"/>
                        </wps:cNvSpPr>
                        <wps:spPr bwMode="auto">
                          <a:xfrm>
                            <a:off x="0" y="6880860"/>
                            <a:ext cx="3873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CB7E2" w14:textId="48CEF56A" w:rsidR="006000DE" w:rsidRDefault="006000DE">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59CF09F3" id="Canvas 80" o:spid="_x0000_s1027" editas="canvas" style="position:absolute;margin-left:-36.45pt;margin-top:38.1pt;width:565.8pt;height:566.8pt;z-index:251694080;mso-position-horizontal-relative:margin;mso-position-vertical-relative:margin" coordsize="71856,7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71856;height:71983;visibility:visible;mso-wrap-style:square">
                  <v:fill o:detectmouseclick="t"/>
                  <v:path o:connecttype="none"/>
                </v:shape>
                <v:rect id="Rectangle 7" o:spid="_x0000_s1029" style="position:absolute;top:44;width:10839;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3F98FCB1" w14:textId="213A502C" w:rsidR="006000DE" w:rsidRDefault="006000DE">
                        <w:r>
                          <w:rPr>
                            <w:rFonts w:ascii="Times New Roman" w:hAnsi="Times New Roman" w:cs="Times New Roman"/>
                            <w:color w:val="000000"/>
                            <w:sz w:val="24"/>
                            <w:szCs w:val="24"/>
                            <w:lang w:val="en-US"/>
                          </w:rPr>
                          <w:t>DECLARATION</w:t>
                        </w:r>
                      </w:p>
                    </w:txbxContent>
                  </v:textbox>
                </v:rect>
                <v:rect id="Rectangle 8" o:spid="_x0000_s1030" style="position:absolute;left:10820;top:44;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769DFEBA" w14:textId="6FBA1AEF" w:rsidR="006000DE" w:rsidRDefault="006000DE">
                        <w:r>
                          <w:rPr>
                            <w:rFonts w:ascii="Times New Roman" w:hAnsi="Times New Roman" w:cs="Times New Roman"/>
                            <w:color w:val="000000"/>
                            <w:sz w:val="24"/>
                            <w:szCs w:val="24"/>
                            <w:lang w:val="en-US"/>
                          </w:rPr>
                          <w:t xml:space="preserve"> </w:t>
                        </w:r>
                      </w:p>
                    </w:txbxContent>
                  </v:textbox>
                </v:rect>
                <v:rect id="Rectangle 9" o:spid="_x0000_s1031" style="position:absolute;top:2959;width:387;height:2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7D70B577" w14:textId="77960AEA" w:rsidR="006000DE" w:rsidRDefault="006000DE">
                        <w:r>
                          <w:rPr>
                            <w:rFonts w:ascii="Times New Roman" w:hAnsi="Times New Roman" w:cs="Times New Roman"/>
                            <w:color w:val="000000"/>
                            <w:sz w:val="24"/>
                            <w:szCs w:val="24"/>
                            <w:lang w:val="en-US"/>
                          </w:rPr>
                          <w:t xml:space="preserve"> </w:t>
                        </w:r>
                      </w:p>
                    </w:txbxContent>
                  </v:textbox>
                </v:rect>
                <v:rect id="Rectangle 10" o:spid="_x0000_s1032" style="position:absolute;top:5867;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353D123F" w14:textId="51B278BD" w:rsidR="006000DE" w:rsidRDefault="006000DE">
                        <w:r>
                          <w:rPr>
                            <w:rFonts w:ascii="Times New Roman" w:hAnsi="Times New Roman" w:cs="Times New Roman"/>
                            <w:color w:val="000000"/>
                            <w:sz w:val="24"/>
                            <w:szCs w:val="24"/>
                            <w:lang w:val="en-US"/>
                          </w:rPr>
                          <w:t xml:space="preserve"> </w:t>
                        </w:r>
                      </w:p>
                    </w:txbxContent>
                  </v:textbox>
                </v:rect>
                <v:rect id="Rectangle 11" o:spid="_x0000_s1033" style="position:absolute;top:8763;width:53879;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14:paraId="0753327C" w14:textId="714ACC84" w:rsidR="006000DE" w:rsidRDefault="006000DE">
                        <w:r>
                          <w:rPr>
                            <w:rFonts w:ascii="Times New Roman" w:hAnsi="Times New Roman" w:cs="Times New Roman"/>
                            <w:color w:val="000000"/>
                            <w:sz w:val="24"/>
                            <w:szCs w:val="24"/>
                            <w:lang w:val="en-US"/>
                          </w:rPr>
                          <w:t xml:space="preserve">This work has not previously been accepted in substance for any degree and is not being </w:t>
                        </w:r>
                      </w:p>
                    </w:txbxContent>
                  </v:textbox>
                </v:rect>
                <v:rect id="Rectangle 12" o:spid="_x0000_s1034" style="position:absolute;top:10655;width:32924;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14:paraId="6F4FC28C" w14:textId="21740949" w:rsidR="006000DE" w:rsidRDefault="006000DE">
                        <w:r>
                          <w:rPr>
                            <w:rFonts w:ascii="Times New Roman" w:hAnsi="Times New Roman" w:cs="Times New Roman"/>
                            <w:color w:val="000000"/>
                            <w:sz w:val="24"/>
                            <w:szCs w:val="24"/>
                            <w:lang w:val="en-US"/>
                          </w:rPr>
                          <w:t>concurrently submitted for candidature for any degree</w:t>
                        </w:r>
                      </w:p>
                    </w:txbxContent>
                  </v:textbox>
                </v:rect>
                <v:rect id="Rectangle 13" o:spid="_x0000_s1035" style="position:absolute;left:32873;top:10655;width:388;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14:paraId="36228738" w14:textId="58315C39" w:rsidR="006000DE" w:rsidRDefault="006000DE">
                        <w:r>
                          <w:rPr>
                            <w:rFonts w:ascii="Times New Roman" w:hAnsi="Times New Roman" w:cs="Times New Roman"/>
                            <w:color w:val="000000"/>
                            <w:sz w:val="24"/>
                            <w:szCs w:val="24"/>
                            <w:lang w:val="en-US"/>
                          </w:rPr>
                          <w:t xml:space="preserve"> </w:t>
                        </w:r>
                      </w:p>
                    </w:txbxContent>
                  </v:textbox>
                </v:rect>
                <v:rect id="Rectangle 14" o:spid="_x0000_s1036" style="position:absolute;top:13563;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fit-shape-to-text:t" inset="0,0,0,0">
                    <w:txbxContent>
                      <w:p w14:paraId="078D3E84" w14:textId="23F9BF56" w:rsidR="006000DE" w:rsidRDefault="006000DE">
                        <w:r>
                          <w:rPr>
                            <w:rFonts w:ascii="Times New Roman" w:hAnsi="Times New Roman" w:cs="Times New Roman"/>
                            <w:color w:val="000000"/>
                            <w:sz w:val="24"/>
                            <w:szCs w:val="24"/>
                            <w:lang w:val="en-US"/>
                          </w:rPr>
                          <w:t xml:space="preserve"> </w:t>
                        </w:r>
                      </w:p>
                    </w:txbxContent>
                  </v:textbox>
                </v:rect>
                <v:rect id="Rectangle 15" o:spid="_x0000_s1037" style="position:absolute;top:16478;width:38265;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14:paraId="7A387C32" w14:textId="2D91B25B" w:rsidR="006000DE" w:rsidRDefault="006000DE">
                        <w:r>
                          <w:rPr>
                            <w:rFonts w:ascii="Times New Roman" w:hAnsi="Times New Roman" w:cs="Times New Roman"/>
                            <w:color w:val="000000"/>
                            <w:sz w:val="24"/>
                            <w:szCs w:val="24"/>
                            <w:lang w:val="en-US"/>
                          </w:rPr>
                          <w:t>Si</w:t>
                        </w:r>
                        <w:r w:rsidR="00AD180B">
                          <w:rPr>
                            <w:rFonts w:ascii="Times New Roman" w:hAnsi="Times New Roman" w:cs="Times New Roman"/>
                            <w:color w:val="000000"/>
                            <w:sz w:val="24"/>
                            <w:szCs w:val="24"/>
                            <w:lang w:val="en-US"/>
                          </w:rPr>
                          <w:t>gn</w:t>
                        </w:r>
                        <w:r>
                          <w:rPr>
                            <w:rFonts w:ascii="Times New Roman" w:hAnsi="Times New Roman" w:cs="Times New Roman"/>
                            <w:color w:val="000000"/>
                            <w:sz w:val="24"/>
                            <w:szCs w:val="24"/>
                            <w:lang w:val="en-US"/>
                          </w:rPr>
                          <w:t>ed……</w:t>
                        </w:r>
                        <w:r w:rsidR="00AD180B">
                          <w:rPr>
                            <w:rFonts w:ascii="Times New Roman" w:hAnsi="Times New Roman" w:cs="Times New Roman"/>
                            <w:color w:val="000000"/>
                            <w:sz w:val="24"/>
                            <w:szCs w:val="24"/>
                            <w:lang w:val="en-US"/>
                          </w:rPr>
                          <w:t>…Victoria Maria Genn</w:t>
                        </w:r>
                        <w:r>
                          <w:rPr>
                            <w:rFonts w:ascii="Times New Roman" w:hAnsi="Times New Roman" w:cs="Times New Roman"/>
                            <w:color w:val="000000"/>
                            <w:sz w:val="24"/>
                            <w:szCs w:val="24"/>
                            <w:lang w:val="en-US"/>
                          </w:rPr>
                          <w:t>……………</w:t>
                        </w:r>
                        <w:r w:rsidR="00AD180B">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(candidate)</w:t>
                        </w:r>
                      </w:p>
                    </w:txbxContent>
                  </v:textbox>
                </v:rect>
                <v:rect id="Rectangle 16" o:spid="_x0000_s1038" style="position:absolute;left:36556;top:16478;width:388;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14:paraId="21E27945" w14:textId="6D34DF11" w:rsidR="006000DE" w:rsidRDefault="006000DE">
                        <w:r>
                          <w:rPr>
                            <w:rFonts w:ascii="Times New Roman" w:hAnsi="Times New Roman" w:cs="Times New Roman"/>
                            <w:color w:val="000000"/>
                            <w:sz w:val="24"/>
                            <w:szCs w:val="24"/>
                            <w:lang w:val="en-US"/>
                          </w:rPr>
                          <w:t xml:space="preserve"> </w:t>
                        </w:r>
                      </w:p>
                    </w:txbxContent>
                  </v:textbox>
                </v:rect>
                <v:rect id="Rectangle 17" o:spid="_x0000_s1039" style="position:absolute;top:19386;width:38144;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14:paraId="2BBB8240" w14:textId="530FE468" w:rsidR="006000DE" w:rsidRDefault="006000DE">
                        <w:r>
                          <w:rPr>
                            <w:rFonts w:ascii="Times New Roman" w:hAnsi="Times New Roman" w:cs="Times New Roman"/>
                            <w:color w:val="000000"/>
                            <w:sz w:val="24"/>
                            <w:szCs w:val="24"/>
                            <w:lang w:val="en-US"/>
                          </w:rPr>
                          <w:t>Date…………</w:t>
                        </w:r>
                        <w:r w:rsidR="00AD180B">
                          <w:rPr>
                            <w:rFonts w:ascii="Times New Roman" w:hAnsi="Times New Roman" w:cs="Times New Roman"/>
                            <w:color w:val="000000"/>
                            <w:sz w:val="24"/>
                            <w:szCs w:val="24"/>
                            <w:lang w:val="en-US"/>
                          </w:rPr>
                          <w:t>23</w:t>
                        </w:r>
                        <w:r w:rsidR="00AD180B" w:rsidRPr="00AD180B">
                          <w:rPr>
                            <w:rFonts w:ascii="Times New Roman" w:hAnsi="Times New Roman" w:cs="Times New Roman"/>
                            <w:color w:val="000000"/>
                            <w:sz w:val="24"/>
                            <w:szCs w:val="24"/>
                            <w:vertAlign w:val="superscript"/>
                            <w:lang w:val="en-US"/>
                          </w:rPr>
                          <w:t>rd</w:t>
                        </w:r>
                        <w:r w:rsidR="00AD180B">
                          <w:rPr>
                            <w:rFonts w:ascii="Times New Roman" w:hAnsi="Times New Roman" w:cs="Times New Roman"/>
                            <w:color w:val="000000"/>
                            <w:sz w:val="24"/>
                            <w:szCs w:val="24"/>
                            <w:lang w:val="en-US"/>
                          </w:rPr>
                          <w:t xml:space="preserve"> May 2018</w:t>
                        </w:r>
                        <w:r>
                          <w:rPr>
                            <w:rFonts w:ascii="Times New Roman" w:hAnsi="Times New Roman" w:cs="Times New Roman"/>
                            <w:color w:val="000000"/>
                            <w:sz w:val="24"/>
                            <w:szCs w:val="24"/>
                            <w:lang w:val="en-US"/>
                          </w:rPr>
                          <w:t>………………………………….</w:t>
                        </w:r>
                      </w:p>
                    </w:txbxContent>
                  </v:textbox>
                </v:rect>
                <v:rect id="Rectangle 18" o:spid="_x0000_s1040" style="position:absolute;left:29127;top:19386;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JzwQAAANsAAAAPAAAAZHJzL2Rvd25yZXYueG1sRI/disIw&#10;FITvBd8hHGHvNLXI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NgbAnPBAAAA2wAAAA8AAAAA&#10;AAAAAAAAAAAABwIAAGRycy9kb3ducmV2LnhtbFBLBQYAAAAAAwADALcAAAD1AgAAAAA=&#10;" filled="f" stroked="f">
                  <v:textbox style="mso-fit-shape-to-text:t" inset="0,0,0,0">
                    <w:txbxContent>
                      <w:p w14:paraId="782D5B98" w14:textId="3BD19F8E" w:rsidR="006000DE" w:rsidRDefault="006000DE">
                        <w:r>
                          <w:rPr>
                            <w:rFonts w:ascii="Times New Roman" w:hAnsi="Times New Roman" w:cs="Times New Roman"/>
                            <w:color w:val="000000"/>
                            <w:sz w:val="24"/>
                            <w:szCs w:val="24"/>
                            <w:lang w:val="en-US"/>
                          </w:rPr>
                          <w:t xml:space="preserve"> </w:t>
                        </w:r>
                      </w:p>
                    </w:txbxContent>
                  </v:textbox>
                </v:rect>
                <v:rect id="Rectangle 19" o:spid="_x0000_s1041" style="position:absolute;top:22282;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fit-shape-to-text:t" inset="0,0,0,0">
                    <w:txbxContent>
                      <w:p w14:paraId="4682F87E" w14:textId="16D5FF03" w:rsidR="006000DE" w:rsidRDefault="006000DE">
                        <w:r>
                          <w:rPr>
                            <w:rFonts w:ascii="Times New Roman" w:hAnsi="Times New Roman" w:cs="Times New Roman"/>
                            <w:color w:val="000000"/>
                            <w:sz w:val="24"/>
                            <w:szCs w:val="24"/>
                            <w:lang w:val="en-US"/>
                          </w:rPr>
                          <w:t xml:space="preserve"> </w:t>
                        </w:r>
                      </w:p>
                    </w:txbxContent>
                  </v:textbox>
                </v:rect>
                <v:rect id="Rectangle 20" o:spid="_x0000_s1042" style="position:absolute;top:25190;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fit-shape-to-text:t" inset="0,0,0,0">
                    <w:txbxContent>
                      <w:p w14:paraId="334531D4" w14:textId="31E4F54F" w:rsidR="006000DE" w:rsidRDefault="006000DE">
                        <w:r>
                          <w:rPr>
                            <w:rFonts w:ascii="Times New Roman" w:hAnsi="Times New Roman" w:cs="Times New Roman"/>
                            <w:color w:val="000000"/>
                            <w:sz w:val="24"/>
                            <w:szCs w:val="24"/>
                            <w:lang w:val="en-US"/>
                          </w:rPr>
                          <w:t xml:space="preserve"> </w:t>
                        </w:r>
                      </w:p>
                    </w:txbxContent>
                  </v:textbox>
                </v:rect>
                <v:rect id="Rectangle 21" o:spid="_x0000_s1043" style="position:absolute;top:28105;width:387;height:2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14:paraId="7A397858" w14:textId="54D37754" w:rsidR="006000DE" w:rsidRDefault="006000DE">
                        <w:r>
                          <w:rPr>
                            <w:rFonts w:ascii="Times New Roman" w:hAnsi="Times New Roman" w:cs="Times New Roman"/>
                            <w:color w:val="000000"/>
                            <w:sz w:val="24"/>
                            <w:szCs w:val="24"/>
                            <w:lang w:val="en-US"/>
                          </w:rPr>
                          <w:t xml:space="preserve"> </w:t>
                        </w:r>
                      </w:p>
                    </w:txbxContent>
                  </v:textbox>
                </v:rect>
                <v:rect id="Rectangle 22" o:spid="_x0000_s1044" style="position:absolute;top:31013;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fit-shape-to-text:t" inset="0,0,0,0">
                    <w:txbxContent>
                      <w:p w14:paraId="275D8BF2" w14:textId="185C2226" w:rsidR="006000DE" w:rsidRDefault="006000DE">
                        <w:r>
                          <w:rPr>
                            <w:rFonts w:ascii="Times New Roman" w:hAnsi="Times New Roman" w:cs="Times New Roman"/>
                            <w:color w:val="000000"/>
                            <w:sz w:val="24"/>
                            <w:szCs w:val="24"/>
                            <w:lang w:val="en-US"/>
                          </w:rPr>
                          <w:t xml:space="preserve"> </w:t>
                        </w:r>
                      </w:p>
                    </w:txbxContent>
                  </v:textbox>
                </v:rect>
                <v:rect id="Rectangle 23" o:spid="_x0000_s1045" style="position:absolute;top:33909;width:387;height:2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fit-shape-to-text:t" inset="0,0,0,0">
                    <w:txbxContent>
                      <w:p w14:paraId="0AD07973" w14:textId="0B6FA3EF" w:rsidR="006000DE" w:rsidRDefault="006000DE">
                        <w:r>
                          <w:rPr>
                            <w:rFonts w:ascii="Times New Roman" w:hAnsi="Times New Roman" w:cs="Times New Roman"/>
                            <w:color w:val="000000"/>
                            <w:sz w:val="24"/>
                            <w:szCs w:val="24"/>
                            <w:lang w:val="en-US"/>
                          </w:rPr>
                          <w:t xml:space="preserve"> </w:t>
                        </w:r>
                      </w:p>
                    </w:txbxContent>
                  </v:textbox>
                </v:rect>
                <v:rect id="Rectangle 24" o:spid="_x0000_s1046" style="position:absolute;top:36823;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14:paraId="73D6858F" w14:textId="47FF51FF" w:rsidR="006000DE" w:rsidRDefault="006000DE">
                        <w:r>
                          <w:rPr>
                            <w:rFonts w:ascii="Times New Roman" w:hAnsi="Times New Roman" w:cs="Times New Roman"/>
                            <w:color w:val="000000"/>
                            <w:sz w:val="24"/>
                            <w:szCs w:val="24"/>
                            <w:lang w:val="en-US"/>
                          </w:rPr>
                          <w:t xml:space="preserve"> </w:t>
                        </w:r>
                      </w:p>
                    </w:txbxContent>
                  </v:textbox>
                </v:rect>
                <v:rect id="Rectangle 25" o:spid="_x0000_s1047" style="position:absolute;top:39731;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14:paraId="16D5E4C4" w14:textId="40C1ABF2" w:rsidR="006000DE" w:rsidRDefault="006000DE">
                        <w:r>
                          <w:rPr>
                            <w:rFonts w:ascii="Times New Roman" w:hAnsi="Times New Roman" w:cs="Times New Roman"/>
                            <w:color w:val="000000"/>
                            <w:sz w:val="24"/>
                            <w:szCs w:val="24"/>
                            <w:lang w:val="en-US"/>
                          </w:rPr>
                          <w:t xml:space="preserve"> </w:t>
                        </w:r>
                      </w:p>
                    </w:txbxContent>
                  </v:textbox>
                </v:rect>
                <v:rect id="Rectangle 26" o:spid="_x0000_s1048" style="position:absolute;top:42640;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14:paraId="19456760" w14:textId="3FA37985" w:rsidR="006000DE" w:rsidRDefault="006000DE">
                        <w:r>
                          <w:rPr>
                            <w:rFonts w:ascii="Times New Roman" w:hAnsi="Times New Roman" w:cs="Times New Roman"/>
                            <w:color w:val="000000"/>
                            <w:sz w:val="24"/>
                            <w:szCs w:val="24"/>
                            <w:lang w:val="en-US"/>
                          </w:rPr>
                          <w:t xml:space="preserve"> </w:t>
                        </w:r>
                      </w:p>
                    </w:txbxContent>
                  </v:textbox>
                </v:rect>
                <v:rect id="Rectangle 27" o:spid="_x0000_s1049" style="position:absolute;top:45554;width:9061;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fit-shape-to-text:t" inset="0,0,0,0">
                    <w:txbxContent>
                      <w:p w14:paraId="4360F875" w14:textId="689D0996" w:rsidR="006000DE" w:rsidRDefault="006000DE">
                        <w:r>
                          <w:rPr>
                            <w:rFonts w:ascii="Times New Roman" w:hAnsi="Times New Roman" w:cs="Times New Roman"/>
                            <w:color w:val="000000"/>
                            <w:sz w:val="24"/>
                            <w:szCs w:val="24"/>
                            <w:lang w:val="en-US"/>
                          </w:rPr>
                          <w:t xml:space="preserve">STATEMENT </w:t>
                        </w:r>
                      </w:p>
                    </w:txbxContent>
                  </v:textbox>
                </v:rect>
                <v:rect id="Rectangle 28" o:spid="_x0000_s1050" style="position:absolute;left:9417;top:45554;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" filled="f" stroked="f">
                  <v:textbox style="mso-fit-shape-to-text:t" inset="0,0,0,0">
                    <w:txbxContent>
                      <w:p w14:paraId="34D0E8B5" w14:textId="7C76AD63" w:rsidR="006000DE" w:rsidRDefault="006000DE">
                        <w:r>
                          <w:rPr>
                            <w:rFonts w:ascii="Times New Roman" w:hAnsi="Times New Roman" w:cs="Times New Roman"/>
                            <w:color w:val="000000"/>
                            <w:sz w:val="24"/>
                            <w:szCs w:val="24"/>
                            <w:lang w:val="en-US"/>
                          </w:rPr>
                          <w:t xml:space="preserve"> </w:t>
                        </w:r>
                      </w:p>
                    </w:txbxContent>
                  </v:textbox>
                </v:rect>
                <v:rect id="Rectangle 29" o:spid="_x0000_s1051" style="position:absolute;top:48450;width:10204;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vuIwAAAANsAAAAPAAAAZHJzL2Rvd25yZXYueG1sRI/NigIx&#10;EITvC75DaMHbmlFB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OL7iMAAAADbAAAADwAAAAAA&#10;AAAAAAAAAAAHAgAAZHJzL2Rvd25yZXYueG1sUEsFBgAAAAADAAMAtwAAAPQCAAAAAA==&#10;" filled="f" stroked="f">
                  <v:textbox style="mso-fit-shape-to-text:t" inset="0,0,0,0">
                    <w:txbxContent>
                      <w:p w14:paraId="1361C160" w14:textId="57D4C048" w:rsidR="006000DE" w:rsidRDefault="006000DE">
                        <w:r>
                          <w:rPr>
                            <w:rFonts w:ascii="Times New Roman" w:hAnsi="Times New Roman" w:cs="Times New Roman"/>
                            <w:color w:val="000000"/>
                            <w:sz w:val="24"/>
                            <w:szCs w:val="24"/>
                            <w:lang w:val="en-US"/>
                          </w:rPr>
                          <w:t xml:space="preserve">This thesis is the </w:t>
                        </w:r>
                      </w:p>
                    </w:txbxContent>
                  </v:textbox>
                </v:rect>
                <v:rect id="Rectangle 30" o:spid="_x0000_s1052" style="position:absolute;left:10579;top:48450;width:38093;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2P8wAAAANsAAAAPAAAAZHJzL2Rvd25yZXYueG1sRI/NigIx&#10;EITvC75DaMHbmlFE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cwtj/MAAAADbAAAADwAAAAAA&#10;AAAAAAAAAAAHAgAAZHJzL2Rvd25yZXYueG1sUEsFBgAAAAADAAMAtwAAAPQCAAAAAA==&#10;" filled="f" stroked="f">
                  <v:textbox style="mso-fit-shape-to-text:t" inset="0,0,0,0">
                    <w:txbxContent>
                      <w:p w14:paraId="118FE4DD" w14:textId="63E8B7DD" w:rsidR="006000DE" w:rsidRDefault="006000DE">
                        <w:r>
                          <w:rPr>
                            <w:rFonts w:ascii="Times New Roman" w:hAnsi="Times New Roman" w:cs="Times New Roman"/>
                            <w:color w:val="000000"/>
                            <w:sz w:val="24"/>
                            <w:szCs w:val="24"/>
                            <w:lang w:val="en-US"/>
                          </w:rPr>
                          <w:t>result of my own investigation, except where otherwise stated.</w:t>
                        </w:r>
                      </w:p>
                    </w:txbxContent>
                  </v:textbox>
                </v:rect>
                <v:rect id="Rectangle 31" o:spid="_x0000_s1053" style="position:absolute;left:48609;top:48450;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8ZnwAAAANsAAAAPAAAAZHJzL2Rvd25yZXYueG1sRI/NigIx&#10;EITvC75DaMHbmlFQ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HEfGZ8AAAADbAAAADwAAAAAA&#10;AAAAAAAAAAAHAgAAZHJzL2Rvd25yZXYueG1sUEsFBgAAAAADAAMAtwAAAPQCAAAAAA==&#10;" filled="f" stroked="f">
                  <v:textbox style="mso-fit-shape-to-text:t" inset="0,0,0,0">
                    <w:txbxContent>
                      <w:p w14:paraId="0E878AC9" w14:textId="2C83D0EE" w:rsidR="006000DE" w:rsidRDefault="006000DE">
                        <w:r>
                          <w:rPr>
                            <w:rFonts w:ascii="Times New Roman" w:hAnsi="Times New Roman" w:cs="Times New Roman"/>
                            <w:color w:val="000000"/>
                            <w:sz w:val="24"/>
                            <w:szCs w:val="24"/>
                            <w:lang w:val="en-US"/>
                          </w:rPr>
                          <w:t xml:space="preserve"> </w:t>
                        </w:r>
                      </w:p>
                    </w:txbxContent>
                  </v:textbox>
                </v:rect>
                <v:rect id="Rectangle 32" o:spid="_x0000_s1054" style="position:absolute;top:51358;width:33343;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" filled="f" stroked="f">
                  <v:textbox style="mso-fit-shape-to-text:t" inset="0,0,0,0">
                    <w:txbxContent>
                      <w:p w14:paraId="0C3EBBAA" w14:textId="3D850E6A" w:rsidR="006000DE" w:rsidRDefault="006000DE">
                        <w:r>
                          <w:rPr>
                            <w:rFonts w:ascii="Times New Roman" w:hAnsi="Times New Roman" w:cs="Times New Roman"/>
                            <w:color w:val="000000"/>
                            <w:sz w:val="24"/>
                            <w:szCs w:val="24"/>
                            <w:lang w:val="en-US"/>
                          </w:rPr>
                          <w:t>Other sources are acknowledged by explicit references</w:t>
                        </w:r>
                      </w:p>
                    </w:txbxContent>
                  </v:textbox>
                </v:rect>
                <v:rect id="Rectangle 33" o:spid="_x0000_s1055" style="position:absolute;left:33280;top:51358;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2LwAAAANsAAAAPAAAAZHJzL2Rvd25yZXYueG1sRI/NigIx&#10;EITvC75DaMHbmtGDK6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g9n9i8AAAADbAAAADwAAAAAA&#10;AAAAAAAAAAAHAgAAZHJzL2Rvd25yZXYueG1sUEsFBgAAAAADAAMAtwAAAPQCAAAAAA==&#10;" filled="f" stroked="f">
                  <v:textbox style="mso-fit-shape-to-text:t" inset="0,0,0,0">
                    <w:txbxContent>
                      <w:p w14:paraId="3638EB90" w14:textId="6C050F8B" w:rsidR="006000DE" w:rsidRDefault="006000DE">
                        <w:r>
                          <w:rPr>
                            <w:rFonts w:ascii="Times New Roman" w:hAnsi="Times New Roman" w:cs="Times New Roman"/>
                            <w:color w:val="000000"/>
                            <w:sz w:val="24"/>
                            <w:szCs w:val="24"/>
                            <w:lang w:val="en-US"/>
                          </w:rPr>
                          <w:t xml:space="preserve"> </w:t>
                        </w:r>
                      </w:p>
                    </w:txbxContent>
                  </v:textbox>
                </v:rect>
                <v:rect id="Rectangle 34" o:spid="_x0000_s1056" style="position:absolute;left:33661;top:51358;width:3264;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" filled="f" stroked="f">
                  <v:textbox style="mso-fit-shape-to-text:t" inset="0,0,0,0">
                    <w:txbxContent>
                      <w:p w14:paraId="071C120A" w14:textId="50457055" w:rsidR="006000DE" w:rsidRDefault="006000DE">
                        <w:r>
                          <w:rPr>
                            <w:rFonts w:ascii="Times New Roman" w:hAnsi="Times New Roman" w:cs="Times New Roman"/>
                            <w:color w:val="000000"/>
                            <w:sz w:val="24"/>
                            <w:szCs w:val="24"/>
                            <w:lang w:val="en-US"/>
                          </w:rPr>
                          <w:t>and a</w:t>
                        </w:r>
                      </w:p>
                    </w:txbxContent>
                  </v:textbox>
                </v:rect>
                <v:rect id="Rectangle 35" o:spid="_x0000_s1057" style="position:absolute;left:36918;top:51358;width:388;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sxiwAAAANsAAAAPAAAAZHJzL2Rvd25yZXYueG1sRI/NigIx&#10;EITvC75DaMHbmtGDuK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nQrMYsAAAADbAAAADwAAAAAA&#10;AAAAAAAAAAAHAgAAZHJzL2Rvd25yZXYueG1sUEsFBgAAAAADAAMAtwAAAPQCAAAAAA==&#10;" filled="f" stroked="f">
                  <v:textbox style="mso-fit-shape-to-text:t" inset="0,0,0,0">
                    <w:txbxContent>
                      <w:p w14:paraId="0A693FC9" w14:textId="6A59CE31" w:rsidR="006000DE" w:rsidRDefault="006000DE">
                        <w:r>
                          <w:rPr>
                            <w:rFonts w:ascii="Times New Roman" w:hAnsi="Times New Roman" w:cs="Times New Roman"/>
                            <w:color w:val="000000"/>
                            <w:sz w:val="24"/>
                            <w:szCs w:val="24"/>
                            <w:lang w:val="en-US"/>
                          </w:rPr>
                          <w:t xml:space="preserve"> </w:t>
                        </w:r>
                      </w:p>
                    </w:txbxContent>
                  </v:textbox>
                </v:rect>
                <v:rect id="Rectangle 36" o:spid="_x0000_s1058" style="position:absolute;left:37299;top:51358;width:16930;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fMivwAAANsAAAAPAAAAZHJzL2Rvd25yZXYueG1sRE9LasMw&#10;EN0XcgcxhexquV6kwb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CJ6fMivwAAANsAAAAPAAAAAAAA&#10;AAAAAAAAAAcCAABkcnMvZG93bnJldi54bWxQSwUGAAAAAAMAAwC3AAAA8wIAAAAA&#10;" filled="f" stroked="f">
                  <v:textbox style="mso-fit-shape-to-text:t" inset="0,0,0,0">
                    <w:txbxContent>
                      <w:p w14:paraId="182C309A" w14:textId="128D2766" w:rsidR="006000DE" w:rsidRDefault="006000DE">
                        <w:r>
                          <w:rPr>
                            <w:rFonts w:ascii="Times New Roman" w:hAnsi="Times New Roman" w:cs="Times New Roman"/>
                            <w:color w:val="000000"/>
                            <w:sz w:val="24"/>
                            <w:szCs w:val="24"/>
                            <w:lang w:val="en-US"/>
                          </w:rPr>
                          <w:t>Reference List is appended.</w:t>
                        </w:r>
                      </w:p>
                    </w:txbxContent>
                  </v:textbox>
                </v:rect>
                <v:rect id="Rectangle 37" o:spid="_x0000_s1059" style="position:absolute;left:54222;top:51358;width:388;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Va5wAAAANsAAAAPAAAAZHJzL2Rvd25yZXYueG1sRI/NigIx&#10;EITvC75DaMHbmtHDrox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5qVWucAAAADbAAAADwAAAAAA&#10;AAAAAAAAAAAHAgAAZHJzL2Rvd25yZXYueG1sUEsFBgAAAAADAAMAtwAAAPQCAAAAAA==&#10;" filled="f" stroked="f">
                  <v:textbox style="mso-fit-shape-to-text:t" inset="0,0,0,0">
                    <w:txbxContent>
                      <w:p w14:paraId="2060C71E" w14:textId="255F791B" w:rsidR="006000DE" w:rsidRDefault="006000DE">
                        <w:r>
                          <w:rPr>
                            <w:rFonts w:ascii="Times New Roman" w:hAnsi="Times New Roman" w:cs="Times New Roman"/>
                            <w:color w:val="000000"/>
                            <w:sz w:val="24"/>
                            <w:szCs w:val="24"/>
                            <w:lang w:val="en-US"/>
                          </w:rPr>
                          <w:t xml:space="preserve"> </w:t>
                        </w:r>
                      </w:p>
                    </w:txbxContent>
                  </v:textbox>
                </v:rect>
                <v:rect id="Rectangle 38" o:spid="_x0000_s1060" style="position:absolute;top:54273;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" filled="f" stroked="f">
                  <v:textbox style="mso-fit-shape-to-text:t" inset="0,0,0,0">
                    <w:txbxContent>
                      <w:p w14:paraId="58AAADBF" w14:textId="09185F39" w:rsidR="006000DE" w:rsidRDefault="006000DE">
                        <w:r>
                          <w:rPr>
                            <w:rFonts w:ascii="Times New Roman" w:hAnsi="Times New Roman" w:cs="Times New Roman"/>
                            <w:color w:val="000000"/>
                            <w:sz w:val="24"/>
                            <w:szCs w:val="24"/>
                            <w:lang w:val="en-US"/>
                          </w:rPr>
                          <w:t xml:space="preserve"> </w:t>
                        </w:r>
                      </w:p>
                    </w:txbxContent>
                  </v:textbox>
                </v:rect>
                <v:rect id="Rectangle 39" o:spid="_x0000_s1061" style="position:absolute;top:57181;width:26454;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21VwQAAANsAAAAPAAAAZHJzL2Rvd25yZXYueG1sRI/NigIx&#10;EITvgu8QWvCmGR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Hk7bVXBAAAA2wAAAA8AAAAA&#10;AAAAAAAAAAAABwIAAGRycy9kb3ducmV2LnhtbFBLBQYAAAAAAwADALcAAAD1AgAAAAA=&#10;" filled="f" stroked="f">
                  <v:textbox style="mso-fit-shape-to-text:t" inset="0,0,0,0">
                    <w:txbxContent>
                      <w:p w14:paraId="7B682CA1" w14:textId="40F30DC6" w:rsidR="006000DE" w:rsidRDefault="006000DE">
                        <w:r>
                          <w:rPr>
                            <w:rFonts w:ascii="Times New Roman" w:hAnsi="Times New Roman" w:cs="Times New Roman"/>
                            <w:color w:val="000000"/>
                            <w:sz w:val="24"/>
                            <w:szCs w:val="24"/>
                            <w:lang w:val="en-US"/>
                          </w:rPr>
                          <w:t>Si</w:t>
                        </w:r>
                        <w:r w:rsidR="00AD180B">
                          <w:rPr>
                            <w:rFonts w:ascii="Times New Roman" w:hAnsi="Times New Roman" w:cs="Times New Roman"/>
                            <w:color w:val="000000"/>
                            <w:sz w:val="24"/>
                            <w:szCs w:val="24"/>
                            <w:lang w:val="en-US"/>
                          </w:rPr>
                          <w:t>gn</w:t>
                        </w:r>
                        <w:r>
                          <w:rPr>
                            <w:rFonts w:ascii="Times New Roman" w:hAnsi="Times New Roman" w:cs="Times New Roman"/>
                            <w:color w:val="000000"/>
                            <w:sz w:val="24"/>
                            <w:szCs w:val="24"/>
                            <w:lang w:val="en-US"/>
                          </w:rPr>
                          <w:t>ed…</w:t>
                        </w:r>
                        <w:r w:rsidR="00AD180B">
                          <w:rPr>
                            <w:rFonts w:ascii="Times New Roman" w:hAnsi="Times New Roman" w:cs="Times New Roman"/>
                            <w:color w:val="000000"/>
                            <w:sz w:val="24"/>
                            <w:szCs w:val="24"/>
                            <w:lang w:val="en-US"/>
                          </w:rPr>
                          <w:t xml:space="preserve">Victoria Maria </w:t>
                        </w:r>
                        <w:proofErr w:type="gramStart"/>
                        <w:r w:rsidR="00AD180B">
                          <w:rPr>
                            <w:rFonts w:ascii="Times New Roman" w:hAnsi="Times New Roman" w:cs="Times New Roman"/>
                            <w:color w:val="000000"/>
                            <w:sz w:val="24"/>
                            <w:szCs w:val="24"/>
                            <w:lang w:val="en-US"/>
                          </w:rPr>
                          <w:t>Genn</w:t>
                        </w:r>
                        <w:r>
                          <w:rPr>
                            <w:rFonts w:ascii="Times New Roman" w:hAnsi="Times New Roman" w:cs="Times New Roman"/>
                            <w:color w:val="000000"/>
                            <w:sz w:val="24"/>
                            <w:szCs w:val="24"/>
                            <w:lang w:val="en-US"/>
                          </w:rPr>
                          <w:t>..</w:t>
                        </w:r>
                        <w:proofErr w:type="gramEnd"/>
                        <w:r>
                          <w:rPr>
                            <w:rFonts w:ascii="Times New Roman" w:hAnsi="Times New Roman" w:cs="Times New Roman"/>
                            <w:color w:val="000000"/>
                            <w:sz w:val="24"/>
                            <w:szCs w:val="24"/>
                            <w:lang w:val="en-US"/>
                          </w:rPr>
                          <w:t xml:space="preserve"> (candidate)</w:t>
                        </w:r>
                      </w:p>
                    </w:txbxContent>
                  </v:textbox>
                </v:rect>
                <v:rect id="Rectangle 40" o:spid="_x0000_s1062" style="position:absolute;left:36556;top:57181;width:388;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vUhwQAAANsAAAAPAAAAZHJzL2Rvd25yZXYueG1sRI/NigIx&#10;EITvgu8QWvCmGU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PbS9SHBAAAA2wAAAA8AAAAA&#10;AAAAAAAAAAAABwIAAGRycy9kb3ducmV2LnhtbFBLBQYAAAAAAwADALcAAAD1AgAAAAA=&#10;" filled="f" stroked="f">
                  <v:textbox style="mso-fit-shape-to-text:t" inset="0,0,0,0">
                    <w:txbxContent>
                      <w:p w14:paraId="6AAB8406" w14:textId="5776BD48" w:rsidR="006000DE" w:rsidRDefault="006000DE">
                        <w:r>
                          <w:rPr>
                            <w:rFonts w:ascii="Times New Roman" w:hAnsi="Times New Roman" w:cs="Times New Roman"/>
                            <w:color w:val="000000"/>
                            <w:sz w:val="24"/>
                            <w:szCs w:val="24"/>
                            <w:lang w:val="en-US"/>
                          </w:rPr>
                          <w:t xml:space="preserve"> </w:t>
                        </w:r>
                      </w:p>
                    </w:txbxContent>
                  </v:textbox>
                </v:rect>
                <v:rect id="Rectangle 41" o:spid="_x0000_s1063" style="position:absolute;top:60077;width:26333;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C6wQAAANsAAAAPAAAAZHJzL2Rvd25yZXYueG1sRI/NigIx&#10;EITvgu8QWvCmGQV3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JmeULrBAAAA2wAAAA8AAAAA&#10;AAAAAAAAAAAABwIAAGRycy9kb3ducmV2LnhtbFBLBQYAAAAAAwADALcAAAD1AgAAAAA=&#10;" filled="f" stroked="f">
                  <v:textbox style="mso-fit-shape-to-text:t" inset="0,0,0,0">
                    <w:txbxContent>
                      <w:p w14:paraId="413BE559" w14:textId="2C5F74C1" w:rsidR="006000DE" w:rsidRDefault="006000DE">
                        <w:r>
                          <w:rPr>
                            <w:rFonts w:ascii="Times New Roman" w:hAnsi="Times New Roman" w:cs="Times New Roman"/>
                            <w:color w:val="000000"/>
                            <w:sz w:val="24"/>
                            <w:szCs w:val="24"/>
                            <w:lang w:val="en-US"/>
                          </w:rPr>
                          <w:t>Date……</w:t>
                        </w:r>
                        <w:r w:rsidR="00AD180B">
                          <w:rPr>
                            <w:rFonts w:ascii="Times New Roman" w:hAnsi="Times New Roman" w:cs="Times New Roman"/>
                            <w:color w:val="000000"/>
                            <w:sz w:val="24"/>
                            <w:szCs w:val="24"/>
                            <w:lang w:val="en-US"/>
                          </w:rPr>
                          <w:t>23</w:t>
                        </w:r>
                        <w:r w:rsidR="00AD180B" w:rsidRPr="00AD180B">
                          <w:rPr>
                            <w:rFonts w:ascii="Times New Roman" w:hAnsi="Times New Roman" w:cs="Times New Roman"/>
                            <w:color w:val="000000"/>
                            <w:sz w:val="24"/>
                            <w:szCs w:val="24"/>
                            <w:vertAlign w:val="superscript"/>
                            <w:lang w:val="en-US"/>
                          </w:rPr>
                          <w:t>rd</w:t>
                        </w:r>
                        <w:r w:rsidR="00AD180B">
                          <w:rPr>
                            <w:rFonts w:ascii="Times New Roman" w:hAnsi="Times New Roman" w:cs="Times New Roman"/>
                            <w:color w:val="000000"/>
                            <w:sz w:val="24"/>
                            <w:szCs w:val="24"/>
                            <w:lang w:val="en-US"/>
                          </w:rPr>
                          <w:t xml:space="preserve"> May 2018.</w:t>
                        </w:r>
                        <w:r>
                          <w:rPr>
                            <w:rFonts w:ascii="Times New Roman" w:hAnsi="Times New Roman" w:cs="Times New Roman"/>
                            <w:color w:val="000000"/>
                            <w:sz w:val="24"/>
                            <w:szCs w:val="24"/>
                            <w:lang w:val="en-US"/>
                          </w:rPr>
                          <w:t>………………….</w:t>
                        </w:r>
                      </w:p>
                    </w:txbxContent>
                  </v:textbox>
                </v:rect>
                <v:rect id="Rectangle 42" o:spid="_x0000_s1064" style="position:absolute;left:29127;top:60077;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7NwAAAANsAAAAPAAAAZHJzL2Rvd25yZXYueG1sRI/NigIx&#10;EITvC75DaMHbmtGDK6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aUzOzcAAAADbAAAADwAAAAAA&#10;AAAAAAAAAAAHAgAAZHJzL2Rvd25yZXYueG1sUEsFBgAAAAADAAMAtwAAAPQCAAAAAA==&#10;" filled="f" stroked="f">
                  <v:textbox style="mso-fit-shape-to-text:t" inset="0,0,0,0">
                    <w:txbxContent>
                      <w:p w14:paraId="0EAC6665" w14:textId="55EA7077" w:rsidR="006000DE" w:rsidRDefault="006000DE">
                        <w:r>
                          <w:rPr>
                            <w:rFonts w:ascii="Times New Roman" w:hAnsi="Times New Roman" w:cs="Times New Roman"/>
                            <w:color w:val="000000"/>
                            <w:sz w:val="24"/>
                            <w:szCs w:val="24"/>
                            <w:lang w:val="en-US"/>
                          </w:rPr>
                          <w:t xml:space="preserve"> </w:t>
                        </w:r>
                      </w:p>
                    </w:txbxContent>
                  </v:textbox>
                </v:rect>
                <v:rect id="Rectangle 43" o:spid="_x0000_s1065" style="position:absolute;top:62992;width:387;height:28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" filled="f" stroked="f">
                  <v:textbox style="mso-fit-shape-to-text:t" inset="0,0,0,0">
                    <w:txbxContent>
                      <w:p w14:paraId="57546F71" w14:textId="64EE207F" w:rsidR="006000DE" w:rsidRDefault="006000DE">
                        <w:r>
                          <w:rPr>
                            <w:rFonts w:ascii="Times New Roman" w:hAnsi="Times New Roman" w:cs="Times New Roman"/>
                            <w:color w:val="000000"/>
                            <w:sz w:val="24"/>
                            <w:szCs w:val="24"/>
                            <w:lang w:val="en-US"/>
                          </w:rPr>
                          <w:t xml:space="preserve"> </w:t>
                        </w:r>
                      </w:p>
                    </w:txbxContent>
                  </v:textbox>
                </v:rect>
                <v:rect id="Rectangle 44" o:spid="_x0000_s1066" style="position:absolute;top:65900;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8kvwAAANsAAAAPAAAAZHJzL2Rvd25yZXYueG1sRE9LasMw&#10;EN0XcgcxhexquV6kwb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B3n/8kvwAAANsAAAAPAAAAAAAA&#10;AAAAAAAAAAcCAABkcnMvZG93bnJldi54bWxQSwUGAAAAAAMAAwC3AAAA8wIAAAAA&#10;" filled="f" stroked="f">
                  <v:textbox style="mso-fit-shape-to-text:t" inset="0,0,0,0">
                    <w:txbxContent>
                      <w:p w14:paraId="4E1C88A5" w14:textId="3014180B" w:rsidR="006000DE" w:rsidRDefault="006000DE">
                        <w:r>
                          <w:rPr>
                            <w:rFonts w:ascii="Times New Roman" w:hAnsi="Times New Roman" w:cs="Times New Roman"/>
                            <w:color w:val="000000"/>
                            <w:sz w:val="24"/>
                            <w:szCs w:val="24"/>
                            <w:lang w:val="en-US"/>
                          </w:rPr>
                          <w:t xml:space="preserve"> </w:t>
                        </w:r>
                      </w:p>
                    </w:txbxContent>
                  </v:textbox>
                </v:rect>
                <v:rect id="Rectangle 45" o:spid="_x0000_s1067" style="position:absolute;top:68808;width:387;height:2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" filled="f" stroked="f">
                  <v:textbox style="mso-fit-shape-to-text:t" inset="0,0,0,0">
                    <w:txbxContent>
                      <w:p w14:paraId="021CB7E2" w14:textId="48CEF56A" w:rsidR="006000DE" w:rsidRDefault="006000DE">
                        <w:r>
                          <w:rPr>
                            <w:rFonts w:ascii="Times New Roman" w:hAnsi="Times New Roman" w:cs="Times New Roman"/>
                            <w:color w:val="000000"/>
                            <w:sz w:val="24"/>
                            <w:szCs w:val="24"/>
                            <w:lang w:val="en-US"/>
                          </w:rPr>
                          <w:t xml:space="preserve"> </w:t>
                        </w:r>
                      </w:p>
                    </w:txbxContent>
                  </v:textbox>
                </v:rect>
                <w10:wrap type="square" anchorx="margin" anchory="margin"/>
              </v:group>
            </w:pict>
          </mc:Fallback>
        </mc:AlternateContent>
      </w:r>
      <w:bookmarkEnd w:id="0"/>
      <w:r w:rsidR="00B34D98">
        <w:br w:type="page"/>
      </w:r>
    </w:p>
    <w:p w14:paraId="366257FE" w14:textId="4F408FEE" w:rsidR="00B34D98" w:rsidRDefault="00B34D98"/>
    <w:sdt>
      <w:sdtPr>
        <w:rPr>
          <w:rFonts w:asciiTheme="minorHAnsi" w:eastAsiaTheme="minorHAnsi" w:hAnsiTheme="minorHAnsi" w:cstheme="minorBidi"/>
          <w:color w:val="auto"/>
          <w:sz w:val="22"/>
          <w:szCs w:val="22"/>
          <w:lang w:val="en-GB"/>
        </w:rPr>
        <w:id w:val="1045093629"/>
        <w:docPartObj>
          <w:docPartGallery w:val="Table of Contents"/>
          <w:docPartUnique/>
        </w:docPartObj>
      </w:sdtPr>
      <w:sdtEndPr>
        <w:rPr>
          <w:b/>
          <w:bCs/>
          <w:noProof/>
        </w:rPr>
      </w:sdtEndPr>
      <w:sdtContent>
        <w:p w14:paraId="0D5F0D3D" w14:textId="5E4273D3" w:rsidR="00D7140C" w:rsidRDefault="00D7140C" w:rsidP="00643D80">
          <w:pPr>
            <w:pStyle w:val="TOCHeading"/>
            <w:rPr>
              <w:rFonts w:ascii="Times New Roman" w:hAnsi="Times New Roman" w:cs="Times New Roman"/>
              <w:i/>
              <w:color w:val="021730" w:themeColor="accent1" w:themeShade="80"/>
              <w:sz w:val="48"/>
              <w:szCs w:val="48"/>
            </w:rPr>
          </w:pPr>
          <w:r w:rsidRPr="00643D80">
            <w:rPr>
              <w:rFonts w:ascii="Times New Roman" w:hAnsi="Times New Roman" w:cs="Times New Roman"/>
              <w:i/>
              <w:color w:val="021730" w:themeColor="accent1" w:themeShade="80"/>
              <w:sz w:val="48"/>
              <w:szCs w:val="48"/>
            </w:rPr>
            <w:t>Table of Contents</w:t>
          </w:r>
        </w:p>
        <w:p w14:paraId="76A31A87" w14:textId="77777777" w:rsidR="00643D80" w:rsidRPr="00643D80" w:rsidRDefault="00643D80" w:rsidP="00643D80">
          <w:pPr>
            <w:rPr>
              <w:lang w:val="en-US"/>
            </w:rPr>
          </w:pPr>
        </w:p>
        <w:p w14:paraId="5256459D" w14:textId="74F0D2F7" w:rsidR="00026297" w:rsidRDefault="00D7140C">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4866418" w:history="1">
            <w:r w:rsidR="00026297" w:rsidRPr="00221140">
              <w:rPr>
                <w:rStyle w:val="Hyperlink"/>
                <w:rFonts w:ascii="Times New Roman" w:hAnsi="Times New Roman" w:cs="Times New Roman"/>
                <w:i/>
                <w:noProof/>
              </w:rPr>
              <w:t>Abstract</w:t>
            </w:r>
            <w:r w:rsidR="00026297">
              <w:rPr>
                <w:noProof/>
                <w:webHidden/>
              </w:rPr>
              <w:tab/>
            </w:r>
            <w:r w:rsidR="00026297">
              <w:rPr>
                <w:noProof/>
                <w:webHidden/>
              </w:rPr>
              <w:fldChar w:fldCharType="begin"/>
            </w:r>
            <w:r w:rsidR="00026297">
              <w:rPr>
                <w:noProof/>
                <w:webHidden/>
              </w:rPr>
              <w:instrText xml:space="preserve"> PAGEREF _Toc514866418 \h </w:instrText>
            </w:r>
            <w:r w:rsidR="00026297">
              <w:rPr>
                <w:noProof/>
                <w:webHidden/>
              </w:rPr>
            </w:r>
            <w:r w:rsidR="00026297">
              <w:rPr>
                <w:noProof/>
                <w:webHidden/>
              </w:rPr>
              <w:fldChar w:fldCharType="separate"/>
            </w:r>
            <w:r w:rsidR="00026297">
              <w:rPr>
                <w:noProof/>
                <w:webHidden/>
              </w:rPr>
              <w:t>iv</w:t>
            </w:r>
            <w:r w:rsidR="00026297">
              <w:rPr>
                <w:noProof/>
                <w:webHidden/>
              </w:rPr>
              <w:fldChar w:fldCharType="end"/>
            </w:r>
          </w:hyperlink>
        </w:p>
        <w:p w14:paraId="52B984F1" w14:textId="144E56C3" w:rsidR="00026297" w:rsidRDefault="00026297">
          <w:pPr>
            <w:pStyle w:val="TOC1"/>
            <w:tabs>
              <w:tab w:val="right" w:leader="dot" w:pos="9350"/>
            </w:tabs>
            <w:rPr>
              <w:rFonts w:eastAsiaTheme="minorEastAsia"/>
              <w:noProof/>
              <w:lang w:eastAsia="en-GB"/>
            </w:rPr>
          </w:pPr>
          <w:hyperlink w:anchor="_Toc514866419" w:history="1">
            <w:r w:rsidRPr="00221140">
              <w:rPr>
                <w:rStyle w:val="Hyperlink"/>
                <w:rFonts w:ascii="Times New Roman" w:hAnsi="Times New Roman" w:cs="Times New Roman"/>
                <w:i/>
                <w:noProof/>
              </w:rPr>
              <w:t>Acknowledgements</w:t>
            </w:r>
            <w:r>
              <w:rPr>
                <w:noProof/>
                <w:webHidden/>
              </w:rPr>
              <w:tab/>
            </w:r>
            <w:r>
              <w:rPr>
                <w:noProof/>
                <w:webHidden/>
              </w:rPr>
              <w:fldChar w:fldCharType="begin"/>
            </w:r>
            <w:r>
              <w:rPr>
                <w:noProof/>
                <w:webHidden/>
              </w:rPr>
              <w:instrText xml:space="preserve"> PAGEREF _Toc514866419 \h </w:instrText>
            </w:r>
            <w:r>
              <w:rPr>
                <w:noProof/>
                <w:webHidden/>
              </w:rPr>
            </w:r>
            <w:r>
              <w:rPr>
                <w:noProof/>
                <w:webHidden/>
              </w:rPr>
              <w:fldChar w:fldCharType="separate"/>
            </w:r>
            <w:r>
              <w:rPr>
                <w:noProof/>
                <w:webHidden/>
              </w:rPr>
              <w:t>v</w:t>
            </w:r>
            <w:r>
              <w:rPr>
                <w:noProof/>
                <w:webHidden/>
              </w:rPr>
              <w:fldChar w:fldCharType="end"/>
            </w:r>
          </w:hyperlink>
        </w:p>
        <w:p w14:paraId="322DFF19" w14:textId="061C111B" w:rsidR="00026297" w:rsidRDefault="00026297">
          <w:pPr>
            <w:pStyle w:val="TOC1"/>
            <w:tabs>
              <w:tab w:val="right" w:leader="dot" w:pos="9350"/>
            </w:tabs>
            <w:rPr>
              <w:rFonts w:eastAsiaTheme="minorEastAsia"/>
              <w:noProof/>
              <w:lang w:eastAsia="en-GB"/>
            </w:rPr>
          </w:pPr>
          <w:hyperlink w:anchor="_Toc514866420" w:history="1">
            <w:r w:rsidRPr="00221140">
              <w:rPr>
                <w:rStyle w:val="Hyperlink"/>
                <w:rFonts w:ascii="Times New Roman" w:hAnsi="Times New Roman" w:cs="Times New Roman"/>
                <w:i/>
                <w:noProof/>
              </w:rPr>
              <w:t>Glossary &amp; Abbreviations</w:t>
            </w:r>
            <w:r>
              <w:rPr>
                <w:noProof/>
                <w:webHidden/>
              </w:rPr>
              <w:tab/>
            </w:r>
            <w:r>
              <w:rPr>
                <w:noProof/>
                <w:webHidden/>
              </w:rPr>
              <w:fldChar w:fldCharType="begin"/>
            </w:r>
            <w:r>
              <w:rPr>
                <w:noProof/>
                <w:webHidden/>
              </w:rPr>
              <w:instrText xml:space="preserve"> PAGEREF _Toc514866420 \h </w:instrText>
            </w:r>
            <w:r>
              <w:rPr>
                <w:noProof/>
                <w:webHidden/>
              </w:rPr>
            </w:r>
            <w:r>
              <w:rPr>
                <w:noProof/>
                <w:webHidden/>
              </w:rPr>
              <w:fldChar w:fldCharType="separate"/>
            </w:r>
            <w:r>
              <w:rPr>
                <w:noProof/>
                <w:webHidden/>
              </w:rPr>
              <w:t>vi</w:t>
            </w:r>
            <w:r>
              <w:rPr>
                <w:noProof/>
                <w:webHidden/>
              </w:rPr>
              <w:fldChar w:fldCharType="end"/>
            </w:r>
          </w:hyperlink>
        </w:p>
        <w:p w14:paraId="29A02AFD" w14:textId="0452711B" w:rsidR="00026297" w:rsidRDefault="00026297">
          <w:pPr>
            <w:pStyle w:val="TOC1"/>
            <w:tabs>
              <w:tab w:val="right" w:leader="dot" w:pos="9350"/>
            </w:tabs>
            <w:rPr>
              <w:rFonts w:eastAsiaTheme="minorEastAsia"/>
              <w:noProof/>
              <w:lang w:eastAsia="en-GB"/>
            </w:rPr>
          </w:pPr>
          <w:hyperlink w:anchor="_Toc514866421" w:history="1">
            <w:r w:rsidRPr="00221140">
              <w:rPr>
                <w:rStyle w:val="Hyperlink"/>
                <w:rFonts w:ascii="Times New Roman" w:hAnsi="Times New Roman" w:cs="Times New Roman"/>
                <w:i/>
                <w:noProof/>
              </w:rPr>
              <w:t>List of Illustrations</w:t>
            </w:r>
            <w:r>
              <w:rPr>
                <w:noProof/>
                <w:webHidden/>
              </w:rPr>
              <w:tab/>
            </w:r>
            <w:r>
              <w:rPr>
                <w:noProof/>
                <w:webHidden/>
              </w:rPr>
              <w:fldChar w:fldCharType="begin"/>
            </w:r>
            <w:r>
              <w:rPr>
                <w:noProof/>
                <w:webHidden/>
              </w:rPr>
              <w:instrText xml:space="preserve"> PAGEREF _Toc514866421 \h </w:instrText>
            </w:r>
            <w:r>
              <w:rPr>
                <w:noProof/>
                <w:webHidden/>
              </w:rPr>
            </w:r>
            <w:r>
              <w:rPr>
                <w:noProof/>
                <w:webHidden/>
              </w:rPr>
              <w:fldChar w:fldCharType="separate"/>
            </w:r>
            <w:r>
              <w:rPr>
                <w:noProof/>
                <w:webHidden/>
              </w:rPr>
              <w:t>viii</w:t>
            </w:r>
            <w:r>
              <w:rPr>
                <w:noProof/>
                <w:webHidden/>
              </w:rPr>
              <w:fldChar w:fldCharType="end"/>
            </w:r>
          </w:hyperlink>
        </w:p>
        <w:p w14:paraId="009DFBA3" w14:textId="3684ADE2" w:rsidR="00026297" w:rsidRDefault="00026297">
          <w:pPr>
            <w:pStyle w:val="TOC1"/>
            <w:tabs>
              <w:tab w:val="right" w:leader="dot" w:pos="9350"/>
            </w:tabs>
            <w:rPr>
              <w:rFonts w:eastAsiaTheme="minorEastAsia"/>
              <w:noProof/>
              <w:lang w:eastAsia="en-GB"/>
            </w:rPr>
          </w:pPr>
          <w:hyperlink w:anchor="_Toc514866422" w:history="1">
            <w:r w:rsidRPr="00221140">
              <w:rPr>
                <w:rStyle w:val="Hyperlink"/>
                <w:rFonts w:ascii="Times New Roman" w:hAnsi="Times New Roman" w:cs="Times New Roman"/>
                <w:i/>
                <w:noProof/>
              </w:rPr>
              <w:t>Introduction</w:t>
            </w:r>
            <w:r>
              <w:rPr>
                <w:noProof/>
                <w:webHidden/>
              </w:rPr>
              <w:tab/>
            </w:r>
            <w:r>
              <w:rPr>
                <w:noProof/>
                <w:webHidden/>
              </w:rPr>
              <w:fldChar w:fldCharType="begin"/>
            </w:r>
            <w:r>
              <w:rPr>
                <w:noProof/>
                <w:webHidden/>
              </w:rPr>
              <w:instrText xml:space="preserve"> PAGEREF _Toc514866422 \h </w:instrText>
            </w:r>
            <w:r>
              <w:rPr>
                <w:noProof/>
                <w:webHidden/>
              </w:rPr>
            </w:r>
            <w:r>
              <w:rPr>
                <w:noProof/>
                <w:webHidden/>
              </w:rPr>
              <w:fldChar w:fldCharType="separate"/>
            </w:r>
            <w:r>
              <w:rPr>
                <w:noProof/>
                <w:webHidden/>
              </w:rPr>
              <w:t>1</w:t>
            </w:r>
            <w:r>
              <w:rPr>
                <w:noProof/>
                <w:webHidden/>
              </w:rPr>
              <w:fldChar w:fldCharType="end"/>
            </w:r>
          </w:hyperlink>
        </w:p>
        <w:p w14:paraId="47CB59E1" w14:textId="1CB8EBB7" w:rsidR="00026297" w:rsidRDefault="00026297">
          <w:pPr>
            <w:pStyle w:val="TOC1"/>
            <w:tabs>
              <w:tab w:val="right" w:leader="dot" w:pos="9350"/>
            </w:tabs>
            <w:rPr>
              <w:rFonts w:eastAsiaTheme="minorEastAsia"/>
              <w:noProof/>
              <w:lang w:eastAsia="en-GB"/>
            </w:rPr>
          </w:pPr>
          <w:hyperlink w:anchor="_Toc514866423" w:history="1">
            <w:r w:rsidRPr="00221140">
              <w:rPr>
                <w:rStyle w:val="Hyperlink"/>
                <w:rFonts w:ascii="Times New Roman" w:hAnsi="Times New Roman" w:cs="Times New Roman"/>
                <w:i/>
                <w:noProof/>
              </w:rPr>
              <w:t>Chapter One ~ A Short Introduction to the Use of 3D in Maritime Archaeology</w:t>
            </w:r>
            <w:r>
              <w:rPr>
                <w:noProof/>
                <w:webHidden/>
              </w:rPr>
              <w:tab/>
            </w:r>
            <w:r>
              <w:rPr>
                <w:noProof/>
                <w:webHidden/>
              </w:rPr>
              <w:fldChar w:fldCharType="begin"/>
            </w:r>
            <w:r>
              <w:rPr>
                <w:noProof/>
                <w:webHidden/>
              </w:rPr>
              <w:instrText xml:space="preserve"> PAGEREF _Toc514866423 \h </w:instrText>
            </w:r>
            <w:r>
              <w:rPr>
                <w:noProof/>
                <w:webHidden/>
              </w:rPr>
            </w:r>
            <w:r>
              <w:rPr>
                <w:noProof/>
                <w:webHidden/>
              </w:rPr>
              <w:fldChar w:fldCharType="separate"/>
            </w:r>
            <w:r>
              <w:rPr>
                <w:noProof/>
                <w:webHidden/>
              </w:rPr>
              <w:t>2</w:t>
            </w:r>
            <w:r>
              <w:rPr>
                <w:noProof/>
                <w:webHidden/>
              </w:rPr>
              <w:fldChar w:fldCharType="end"/>
            </w:r>
          </w:hyperlink>
        </w:p>
        <w:p w14:paraId="5F43F962" w14:textId="6171034A" w:rsidR="00026297" w:rsidRDefault="00026297">
          <w:pPr>
            <w:pStyle w:val="TOC1"/>
            <w:tabs>
              <w:tab w:val="right" w:leader="dot" w:pos="9350"/>
            </w:tabs>
            <w:rPr>
              <w:rFonts w:eastAsiaTheme="minorEastAsia"/>
              <w:noProof/>
              <w:lang w:eastAsia="en-GB"/>
            </w:rPr>
          </w:pPr>
          <w:hyperlink w:anchor="_Toc514866424" w:history="1">
            <w:r w:rsidRPr="00221140">
              <w:rPr>
                <w:rStyle w:val="Hyperlink"/>
                <w:rFonts w:ascii="Times New Roman" w:hAnsi="Times New Roman" w:cs="Times New Roman"/>
                <w:i/>
                <w:noProof/>
              </w:rPr>
              <w:t>Chapter Two ~ The Benefits of Virtual Reality</w:t>
            </w:r>
            <w:r>
              <w:rPr>
                <w:noProof/>
                <w:webHidden/>
              </w:rPr>
              <w:tab/>
            </w:r>
            <w:r>
              <w:rPr>
                <w:noProof/>
                <w:webHidden/>
              </w:rPr>
              <w:fldChar w:fldCharType="begin"/>
            </w:r>
            <w:r>
              <w:rPr>
                <w:noProof/>
                <w:webHidden/>
              </w:rPr>
              <w:instrText xml:space="preserve"> PAGEREF _Toc514866424 \h </w:instrText>
            </w:r>
            <w:r>
              <w:rPr>
                <w:noProof/>
                <w:webHidden/>
              </w:rPr>
            </w:r>
            <w:r>
              <w:rPr>
                <w:noProof/>
                <w:webHidden/>
              </w:rPr>
              <w:fldChar w:fldCharType="separate"/>
            </w:r>
            <w:r>
              <w:rPr>
                <w:noProof/>
                <w:webHidden/>
              </w:rPr>
              <w:t>10</w:t>
            </w:r>
            <w:r>
              <w:rPr>
                <w:noProof/>
                <w:webHidden/>
              </w:rPr>
              <w:fldChar w:fldCharType="end"/>
            </w:r>
          </w:hyperlink>
        </w:p>
        <w:p w14:paraId="4DC31871" w14:textId="70F2D81E" w:rsidR="00026297" w:rsidRDefault="00026297">
          <w:pPr>
            <w:pStyle w:val="TOC1"/>
            <w:tabs>
              <w:tab w:val="right" w:leader="dot" w:pos="9350"/>
            </w:tabs>
            <w:rPr>
              <w:rFonts w:eastAsiaTheme="minorEastAsia"/>
              <w:noProof/>
              <w:lang w:eastAsia="en-GB"/>
            </w:rPr>
          </w:pPr>
          <w:hyperlink w:anchor="_Toc514866425" w:history="1">
            <w:r w:rsidRPr="00221140">
              <w:rPr>
                <w:rStyle w:val="Hyperlink"/>
                <w:rFonts w:ascii="Times New Roman" w:hAnsi="Times New Roman" w:cs="Times New Roman"/>
                <w:i/>
                <w:noProof/>
              </w:rPr>
              <w:t>Chapter Three ~ From Old to New</w:t>
            </w:r>
            <w:r>
              <w:rPr>
                <w:noProof/>
                <w:webHidden/>
              </w:rPr>
              <w:tab/>
            </w:r>
            <w:r>
              <w:rPr>
                <w:noProof/>
                <w:webHidden/>
              </w:rPr>
              <w:fldChar w:fldCharType="begin"/>
            </w:r>
            <w:r>
              <w:rPr>
                <w:noProof/>
                <w:webHidden/>
              </w:rPr>
              <w:instrText xml:space="preserve"> PAGEREF _Toc514866425 \h </w:instrText>
            </w:r>
            <w:r>
              <w:rPr>
                <w:noProof/>
                <w:webHidden/>
              </w:rPr>
            </w:r>
            <w:r>
              <w:rPr>
                <w:noProof/>
                <w:webHidden/>
              </w:rPr>
              <w:fldChar w:fldCharType="separate"/>
            </w:r>
            <w:r>
              <w:rPr>
                <w:noProof/>
                <w:webHidden/>
              </w:rPr>
              <w:t>15</w:t>
            </w:r>
            <w:r>
              <w:rPr>
                <w:noProof/>
                <w:webHidden/>
              </w:rPr>
              <w:fldChar w:fldCharType="end"/>
            </w:r>
          </w:hyperlink>
        </w:p>
        <w:p w14:paraId="508D79D9" w14:textId="24CC8D63" w:rsidR="00026297" w:rsidRDefault="00026297">
          <w:pPr>
            <w:pStyle w:val="TOC1"/>
            <w:tabs>
              <w:tab w:val="right" w:leader="dot" w:pos="9350"/>
            </w:tabs>
            <w:rPr>
              <w:rFonts w:eastAsiaTheme="minorEastAsia"/>
              <w:noProof/>
              <w:lang w:eastAsia="en-GB"/>
            </w:rPr>
          </w:pPr>
          <w:hyperlink w:anchor="_Toc514866426" w:history="1">
            <w:r w:rsidRPr="00221140">
              <w:rPr>
                <w:rStyle w:val="Hyperlink"/>
                <w:rFonts w:ascii="Times New Roman" w:hAnsi="Times New Roman" w:cs="Times New Roman"/>
                <w:i/>
                <w:noProof/>
              </w:rPr>
              <w:t>Chapter Four ~ 2D Legacy Footage to Virtual Reality, 3D &amp; Methodology</w:t>
            </w:r>
            <w:r>
              <w:rPr>
                <w:noProof/>
                <w:webHidden/>
              </w:rPr>
              <w:tab/>
            </w:r>
            <w:r>
              <w:rPr>
                <w:noProof/>
                <w:webHidden/>
              </w:rPr>
              <w:fldChar w:fldCharType="begin"/>
            </w:r>
            <w:r>
              <w:rPr>
                <w:noProof/>
                <w:webHidden/>
              </w:rPr>
              <w:instrText xml:space="preserve"> PAGEREF _Toc514866426 \h </w:instrText>
            </w:r>
            <w:r>
              <w:rPr>
                <w:noProof/>
                <w:webHidden/>
              </w:rPr>
            </w:r>
            <w:r>
              <w:rPr>
                <w:noProof/>
                <w:webHidden/>
              </w:rPr>
              <w:fldChar w:fldCharType="separate"/>
            </w:r>
            <w:r>
              <w:rPr>
                <w:noProof/>
                <w:webHidden/>
              </w:rPr>
              <w:t>18</w:t>
            </w:r>
            <w:r>
              <w:rPr>
                <w:noProof/>
                <w:webHidden/>
              </w:rPr>
              <w:fldChar w:fldCharType="end"/>
            </w:r>
          </w:hyperlink>
        </w:p>
        <w:p w14:paraId="5E8848A8" w14:textId="1D9F892D" w:rsidR="00026297" w:rsidRDefault="00026297">
          <w:pPr>
            <w:pStyle w:val="TOC1"/>
            <w:tabs>
              <w:tab w:val="right" w:leader="dot" w:pos="9350"/>
            </w:tabs>
            <w:rPr>
              <w:rFonts w:eastAsiaTheme="minorEastAsia"/>
              <w:noProof/>
              <w:lang w:eastAsia="en-GB"/>
            </w:rPr>
          </w:pPr>
          <w:hyperlink w:anchor="_Toc514866427" w:history="1">
            <w:r w:rsidRPr="00221140">
              <w:rPr>
                <w:rStyle w:val="Hyperlink"/>
                <w:rFonts w:ascii="Times New Roman" w:hAnsi="Times New Roman" w:cs="Times New Roman"/>
                <w:i/>
                <w:noProof/>
              </w:rPr>
              <w:t>Conclusion</w:t>
            </w:r>
            <w:r>
              <w:rPr>
                <w:noProof/>
                <w:webHidden/>
              </w:rPr>
              <w:tab/>
            </w:r>
            <w:r>
              <w:rPr>
                <w:noProof/>
                <w:webHidden/>
              </w:rPr>
              <w:fldChar w:fldCharType="begin"/>
            </w:r>
            <w:r>
              <w:rPr>
                <w:noProof/>
                <w:webHidden/>
              </w:rPr>
              <w:instrText xml:space="preserve"> PAGEREF _Toc514866427 \h </w:instrText>
            </w:r>
            <w:r>
              <w:rPr>
                <w:noProof/>
                <w:webHidden/>
              </w:rPr>
            </w:r>
            <w:r>
              <w:rPr>
                <w:noProof/>
                <w:webHidden/>
              </w:rPr>
              <w:fldChar w:fldCharType="separate"/>
            </w:r>
            <w:r>
              <w:rPr>
                <w:noProof/>
                <w:webHidden/>
              </w:rPr>
              <w:t>32</w:t>
            </w:r>
            <w:r>
              <w:rPr>
                <w:noProof/>
                <w:webHidden/>
              </w:rPr>
              <w:fldChar w:fldCharType="end"/>
            </w:r>
          </w:hyperlink>
        </w:p>
        <w:p w14:paraId="2D58322B" w14:textId="59A7CAA6" w:rsidR="00026297" w:rsidRDefault="00026297">
          <w:pPr>
            <w:pStyle w:val="TOC1"/>
            <w:tabs>
              <w:tab w:val="right" w:leader="dot" w:pos="9350"/>
            </w:tabs>
            <w:rPr>
              <w:rFonts w:eastAsiaTheme="minorEastAsia"/>
              <w:noProof/>
              <w:lang w:eastAsia="en-GB"/>
            </w:rPr>
          </w:pPr>
          <w:hyperlink w:anchor="_Toc514866428" w:history="1">
            <w:r w:rsidRPr="00221140">
              <w:rPr>
                <w:rStyle w:val="Hyperlink"/>
                <w:rFonts w:ascii="Times New Roman" w:hAnsi="Times New Roman" w:cs="Times New Roman"/>
                <w:i/>
                <w:noProof/>
              </w:rPr>
              <w:t>References</w:t>
            </w:r>
            <w:r>
              <w:rPr>
                <w:noProof/>
                <w:webHidden/>
              </w:rPr>
              <w:tab/>
            </w:r>
            <w:r>
              <w:rPr>
                <w:noProof/>
                <w:webHidden/>
              </w:rPr>
              <w:fldChar w:fldCharType="begin"/>
            </w:r>
            <w:r>
              <w:rPr>
                <w:noProof/>
                <w:webHidden/>
              </w:rPr>
              <w:instrText xml:space="preserve"> PAGEREF _Toc514866428 \h </w:instrText>
            </w:r>
            <w:r>
              <w:rPr>
                <w:noProof/>
                <w:webHidden/>
              </w:rPr>
            </w:r>
            <w:r>
              <w:rPr>
                <w:noProof/>
                <w:webHidden/>
              </w:rPr>
              <w:fldChar w:fldCharType="separate"/>
            </w:r>
            <w:r>
              <w:rPr>
                <w:noProof/>
                <w:webHidden/>
              </w:rPr>
              <w:t>34</w:t>
            </w:r>
            <w:r>
              <w:rPr>
                <w:noProof/>
                <w:webHidden/>
              </w:rPr>
              <w:fldChar w:fldCharType="end"/>
            </w:r>
          </w:hyperlink>
        </w:p>
        <w:p w14:paraId="2B896CFF" w14:textId="520437DF" w:rsidR="00026297" w:rsidRDefault="00026297">
          <w:pPr>
            <w:pStyle w:val="TOC1"/>
            <w:tabs>
              <w:tab w:val="right" w:leader="dot" w:pos="9350"/>
            </w:tabs>
            <w:rPr>
              <w:rFonts w:eastAsiaTheme="minorEastAsia"/>
              <w:noProof/>
              <w:lang w:eastAsia="en-GB"/>
            </w:rPr>
          </w:pPr>
          <w:hyperlink w:anchor="_Toc514866429" w:history="1">
            <w:r w:rsidRPr="00221140">
              <w:rPr>
                <w:rStyle w:val="Hyperlink"/>
                <w:rFonts w:ascii="Times New Roman" w:hAnsi="Times New Roman" w:cs="Times New Roman"/>
                <w:i/>
                <w:noProof/>
              </w:rPr>
              <w:t>Appendix One – System Information &amp; Software System Requirements</w:t>
            </w:r>
            <w:r>
              <w:rPr>
                <w:noProof/>
                <w:webHidden/>
              </w:rPr>
              <w:tab/>
            </w:r>
            <w:r>
              <w:rPr>
                <w:noProof/>
                <w:webHidden/>
              </w:rPr>
              <w:fldChar w:fldCharType="begin"/>
            </w:r>
            <w:r>
              <w:rPr>
                <w:noProof/>
                <w:webHidden/>
              </w:rPr>
              <w:instrText xml:space="preserve"> PAGEREF _Toc514866429 \h </w:instrText>
            </w:r>
            <w:r>
              <w:rPr>
                <w:noProof/>
                <w:webHidden/>
              </w:rPr>
            </w:r>
            <w:r>
              <w:rPr>
                <w:noProof/>
                <w:webHidden/>
              </w:rPr>
              <w:fldChar w:fldCharType="separate"/>
            </w:r>
            <w:r>
              <w:rPr>
                <w:noProof/>
                <w:webHidden/>
              </w:rPr>
              <w:t>4</w:t>
            </w:r>
            <w:r>
              <w:rPr>
                <w:noProof/>
                <w:webHidden/>
              </w:rPr>
              <w:t>3</w:t>
            </w:r>
            <w:r>
              <w:rPr>
                <w:noProof/>
                <w:webHidden/>
              </w:rPr>
              <w:fldChar w:fldCharType="end"/>
            </w:r>
          </w:hyperlink>
        </w:p>
        <w:p w14:paraId="128B9CA1" w14:textId="0EBBB688" w:rsidR="00D7140C" w:rsidRDefault="00D7140C">
          <w:r>
            <w:rPr>
              <w:b/>
              <w:bCs/>
              <w:noProof/>
            </w:rPr>
            <w:fldChar w:fldCharType="end"/>
          </w:r>
        </w:p>
      </w:sdtContent>
    </w:sdt>
    <w:p w14:paraId="219C155C" w14:textId="77777777" w:rsidR="00653750" w:rsidRDefault="00653750">
      <w:pPr>
        <w:rPr>
          <w:rFonts w:ascii="Book Antiqua" w:hAnsi="Book Antiqua"/>
          <w:b/>
          <w:sz w:val="24"/>
          <w:szCs w:val="24"/>
        </w:rPr>
      </w:pPr>
      <w:r>
        <w:rPr>
          <w:rFonts w:ascii="Book Antiqua" w:hAnsi="Book Antiqua"/>
          <w:b/>
          <w:sz w:val="24"/>
          <w:szCs w:val="24"/>
        </w:rPr>
        <w:br w:type="page"/>
      </w:r>
    </w:p>
    <w:p w14:paraId="17BCED68" w14:textId="77777777" w:rsidR="00EF69A9" w:rsidRDefault="00D7140C" w:rsidP="007360C1">
      <w:pPr>
        <w:pStyle w:val="Heading1"/>
        <w:rPr>
          <w:rFonts w:ascii="Times New Roman" w:hAnsi="Times New Roman" w:cs="Times New Roman"/>
          <w:i/>
          <w:color w:val="021730" w:themeColor="accent1" w:themeShade="80"/>
          <w:sz w:val="48"/>
          <w:szCs w:val="48"/>
        </w:rPr>
      </w:pPr>
      <w:bookmarkStart w:id="1" w:name="_Toc514866418"/>
      <w:r w:rsidRPr="00643D80">
        <w:rPr>
          <w:rFonts w:ascii="Times New Roman" w:hAnsi="Times New Roman" w:cs="Times New Roman"/>
          <w:i/>
          <w:color w:val="021730" w:themeColor="accent1" w:themeShade="80"/>
          <w:sz w:val="48"/>
          <w:szCs w:val="48"/>
        </w:rPr>
        <w:lastRenderedPageBreak/>
        <w:t>Abstract</w:t>
      </w:r>
      <w:bookmarkEnd w:id="1"/>
      <w:r w:rsidR="007360C1" w:rsidRPr="00643D80">
        <w:rPr>
          <w:rFonts w:ascii="Times New Roman" w:hAnsi="Times New Roman" w:cs="Times New Roman"/>
          <w:i/>
          <w:color w:val="021730" w:themeColor="accent1" w:themeShade="80"/>
          <w:sz w:val="48"/>
          <w:szCs w:val="48"/>
        </w:rPr>
        <w:t xml:space="preserve"> </w:t>
      </w:r>
    </w:p>
    <w:p w14:paraId="450075E4" w14:textId="77777777" w:rsidR="00EF69A9" w:rsidRDefault="00EF69A9" w:rsidP="00EF69A9">
      <w:pPr>
        <w:rPr>
          <w:rFonts w:ascii="Book Antiqua" w:hAnsi="Book Antiqua"/>
          <w:sz w:val="24"/>
          <w:szCs w:val="24"/>
        </w:rPr>
      </w:pPr>
    </w:p>
    <w:p w14:paraId="74AD45BD" w14:textId="029D422F" w:rsidR="007360C1" w:rsidRPr="005C12E4" w:rsidRDefault="00EF69A9" w:rsidP="005C12E4">
      <w:pPr>
        <w:spacing w:line="360" w:lineRule="auto"/>
        <w:jc w:val="both"/>
        <w:rPr>
          <w:rFonts w:ascii="Book Antiqua" w:hAnsi="Book Antiqua"/>
          <w:sz w:val="24"/>
          <w:szCs w:val="24"/>
        </w:rPr>
      </w:pPr>
      <w:r w:rsidRPr="005C12E4">
        <w:rPr>
          <w:rFonts w:ascii="Book Antiqua" w:hAnsi="Book Antiqua"/>
          <w:sz w:val="24"/>
          <w:szCs w:val="24"/>
        </w:rPr>
        <w:t xml:space="preserve">The vast amount of submerged archaeology that has been discovered and is yet to be discovered can provide </w:t>
      </w:r>
      <w:r w:rsidR="005C12E4" w:rsidRPr="005C12E4">
        <w:rPr>
          <w:rFonts w:ascii="Book Antiqua" w:hAnsi="Book Antiqua"/>
          <w:sz w:val="24"/>
          <w:szCs w:val="24"/>
        </w:rPr>
        <w:t xml:space="preserve">historians and scientists with </w:t>
      </w:r>
      <w:r w:rsidR="00D24737" w:rsidRPr="005C12E4">
        <w:rPr>
          <w:rFonts w:ascii="Book Antiqua" w:hAnsi="Book Antiqua"/>
          <w:sz w:val="24"/>
          <w:szCs w:val="24"/>
        </w:rPr>
        <w:t>immense</w:t>
      </w:r>
      <w:r w:rsidR="005C12E4" w:rsidRPr="005C12E4">
        <w:rPr>
          <w:rFonts w:ascii="Book Antiqua" w:hAnsi="Book Antiqua"/>
          <w:sz w:val="24"/>
          <w:szCs w:val="24"/>
        </w:rPr>
        <w:t xml:space="preserve"> resources for research. Unfortunately for the public</w:t>
      </w:r>
      <w:r w:rsidR="00FD670F">
        <w:rPr>
          <w:rFonts w:ascii="Book Antiqua" w:hAnsi="Book Antiqua"/>
          <w:sz w:val="24"/>
          <w:szCs w:val="24"/>
        </w:rPr>
        <w:t>,</w:t>
      </w:r>
      <w:r w:rsidR="005C12E4" w:rsidRPr="005C12E4">
        <w:rPr>
          <w:rFonts w:ascii="Book Antiqua" w:hAnsi="Book Antiqua"/>
          <w:sz w:val="24"/>
          <w:szCs w:val="24"/>
        </w:rPr>
        <w:t xml:space="preserve"> many of the sites that have already been discovered</w:t>
      </w:r>
      <w:r w:rsidR="005C12E4">
        <w:rPr>
          <w:rFonts w:ascii="Book Antiqua" w:hAnsi="Book Antiqua"/>
          <w:sz w:val="24"/>
          <w:szCs w:val="24"/>
        </w:rPr>
        <w:t xml:space="preserve"> are inaccessible. The oceans and seas for those that do not dive</w:t>
      </w:r>
      <w:r w:rsidR="002119A2">
        <w:rPr>
          <w:rFonts w:ascii="Book Antiqua" w:hAnsi="Book Antiqua"/>
          <w:sz w:val="24"/>
          <w:szCs w:val="24"/>
        </w:rPr>
        <w:t>,</w:t>
      </w:r>
      <w:r w:rsidR="005C12E4">
        <w:rPr>
          <w:rFonts w:ascii="Book Antiqua" w:hAnsi="Book Antiqua"/>
          <w:sz w:val="24"/>
          <w:szCs w:val="24"/>
        </w:rPr>
        <w:t xml:space="preserve"> </w:t>
      </w:r>
      <w:proofErr w:type="gramStart"/>
      <w:r w:rsidR="005C12E4">
        <w:rPr>
          <w:rFonts w:ascii="Book Antiqua" w:hAnsi="Book Antiqua"/>
          <w:sz w:val="24"/>
          <w:szCs w:val="24"/>
        </w:rPr>
        <w:t>swim</w:t>
      </w:r>
      <w:proofErr w:type="gramEnd"/>
      <w:r w:rsidR="005C12E4">
        <w:rPr>
          <w:rFonts w:ascii="Book Antiqua" w:hAnsi="Book Antiqua"/>
          <w:sz w:val="24"/>
          <w:szCs w:val="24"/>
        </w:rPr>
        <w:t xml:space="preserve"> </w:t>
      </w:r>
      <w:r w:rsidR="002119A2">
        <w:rPr>
          <w:rFonts w:ascii="Book Antiqua" w:hAnsi="Book Antiqua"/>
          <w:sz w:val="24"/>
          <w:szCs w:val="24"/>
        </w:rPr>
        <w:t xml:space="preserve">or have the resources to travel </w:t>
      </w:r>
      <w:r w:rsidR="005C12E4">
        <w:rPr>
          <w:rFonts w:ascii="Book Antiqua" w:hAnsi="Book Antiqua"/>
          <w:sz w:val="24"/>
          <w:szCs w:val="24"/>
        </w:rPr>
        <w:t xml:space="preserve">are a mystery. This results in a lack of awareness which impacts the regard given to submerged cultural heritage. </w:t>
      </w:r>
      <w:r w:rsidR="006C2C1F">
        <w:rPr>
          <w:rFonts w:ascii="Book Antiqua" w:hAnsi="Book Antiqua"/>
          <w:sz w:val="24"/>
          <w:szCs w:val="24"/>
        </w:rPr>
        <w:t>It is possible that</w:t>
      </w:r>
      <w:r w:rsidR="005C12E4">
        <w:rPr>
          <w:rFonts w:ascii="Book Antiqua" w:hAnsi="Book Antiqua"/>
          <w:sz w:val="24"/>
          <w:szCs w:val="24"/>
        </w:rPr>
        <w:t xml:space="preserve"> the unseen nature of the </w:t>
      </w:r>
      <w:r w:rsidR="004D27CE">
        <w:rPr>
          <w:rFonts w:ascii="Book Antiqua" w:hAnsi="Book Antiqua"/>
          <w:sz w:val="24"/>
          <w:szCs w:val="24"/>
        </w:rPr>
        <w:t>submerged landscape</w:t>
      </w:r>
      <w:r w:rsidR="005C12E4">
        <w:rPr>
          <w:rFonts w:ascii="Book Antiqua" w:hAnsi="Book Antiqua"/>
          <w:sz w:val="24"/>
          <w:szCs w:val="24"/>
        </w:rPr>
        <w:t xml:space="preserve"> not only </w:t>
      </w:r>
      <w:r w:rsidR="006C2C1F">
        <w:rPr>
          <w:rFonts w:ascii="Book Antiqua" w:hAnsi="Book Antiqua"/>
          <w:sz w:val="24"/>
          <w:szCs w:val="24"/>
        </w:rPr>
        <w:t xml:space="preserve">places </w:t>
      </w:r>
      <w:r w:rsidR="004D27CE">
        <w:rPr>
          <w:rFonts w:ascii="Book Antiqua" w:hAnsi="Book Antiqua"/>
          <w:sz w:val="24"/>
          <w:szCs w:val="24"/>
        </w:rPr>
        <w:t xml:space="preserve">underwater </w:t>
      </w:r>
      <w:r w:rsidR="005C12E4">
        <w:rPr>
          <w:rFonts w:ascii="Book Antiqua" w:hAnsi="Book Antiqua"/>
          <w:sz w:val="24"/>
          <w:szCs w:val="24"/>
        </w:rPr>
        <w:t xml:space="preserve">cultural heritage </w:t>
      </w:r>
      <w:r w:rsidR="006C2C1F">
        <w:rPr>
          <w:rFonts w:ascii="Book Antiqua" w:hAnsi="Book Antiqua"/>
          <w:sz w:val="24"/>
          <w:szCs w:val="24"/>
        </w:rPr>
        <w:t xml:space="preserve">at risk, </w:t>
      </w:r>
      <w:r w:rsidR="005C12E4">
        <w:rPr>
          <w:rFonts w:ascii="Book Antiqua" w:hAnsi="Book Antiqua"/>
          <w:sz w:val="24"/>
          <w:szCs w:val="24"/>
        </w:rPr>
        <w:t xml:space="preserve">but </w:t>
      </w:r>
      <w:r w:rsidR="006C2C1F">
        <w:rPr>
          <w:rFonts w:ascii="Book Antiqua" w:hAnsi="Book Antiqua"/>
          <w:sz w:val="24"/>
          <w:szCs w:val="24"/>
        </w:rPr>
        <w:t>additionally influence</w:t>
      </w:r>
      <w:r w:rsidR="0039195E">
        <w:rPr>
          <w:rFonts w:ascii="Book Antiqua" w:hAnsi="Book Antiqua"/>
          <w:sz w:val="24"/>
          <w:szCs w:val="24"/>
        </w:rPr>
        <w:t>s the</w:t>
      </w:r>
      <w:r w:rsidR="0039195E" w:rsidRPr="0039195E">
        <w:rPr>
          <w:rFonts w:ascii="Book Antiqua" w:hAnsi="Book Antiqua"/>
          <w:sz w:val="24"/>
          <w:szCs w:val="24"/>
        </w:rPr>
        <w:t xml:space="preserve"> </w:t>
      </w:r>
      <w:r w:rsidR="0039195E">
        <w:rPr>
          <w:rFonts w:ascii="Book Antiqua" w:hAnsi="Book Antiqua"/>
          <w:sz w:val="24"/>
          <w:szCs w:val="24"/>
        </w:rPr>
        <w:t xml:space="preserve">respect given to </w:t>
      </w:r>
      <w:r w:rsidR="005C12E4">
        <w:rPr>
          <w:rFonts w:ascii="Book Antiqua" w:hAnsi="Book Antiqua"/>
          <w:sz w:val="24"/>
          <w:szCs w:val="24"/>
        </w:rPr>
        <w:t>the</w:t>
      </w:r>
      <w:r w:rsidR="0039195E">
        <w:rPr>
          <w:rFonts w:ascii="Book Antiqua" w:hAnsi="Book Antiqua"/>
          <w:sz w:val="24"/>
          <w:szCs w:val="24"/>
        </w:rPr>
        <w:t xml:space="preserve"> oceanic</w:t>
      </w:r>
      <w:r w:rsidR="005C12E4">
        <w:rPr>
          <w:rFonts w:ascii="Book Antiqua" w:hAnsi="Book Antiqua"/>
          <w:sz w:val="24"/>
          <w:szCs w:val="24"/>
        </w:rPr>
        <w:t xml:space="preserve"> </w:t>
      </w:r>
      <w:r w:rsidR="0039195E">
        <w:rPr>
          <w:rFonts w:ascii="Book Antiqua" w:hAnsi="Book Antiqua"/>
          <w:sz w:val="24"/>
          <w:szCs w:val="24"/>
        </w:rPr>
        <w:t xml:space="preserve">environment which covers </w:t>
      </w:r>
      <w:r w:rsidR="004D27CE">
        <w:rPr>
          <w:rFonts w:ascii="Book Antiqua" w:hAnsi="Book Antiqua"/>
          <w:sz w:val="24"/>
          <w:szCs w:val="24"/>
        </w:rPr>
        <w:t>approximately seventy percent of the worlds’ surface.</w:t>
      </w:r>
      <w:r w:rsidR="002119A2">
        <w:rPr>
          <w:rFonts w:ascii="Book Antiqua" w:hAnsi="Book Antiqua"/>
          <w:sz w:val="24"/>
          <w:szCs w:val="24"/>
        </w:rPr>
        <w:t xml:space="preserve"> Presenting submerged cultural heritage in such a way that it can </w:t>
      </w:r>
      <w:r w:rsidR="009511FA">
        <w:rPr>
          <w:rFonts w:ascii="Book Antiqua" w:hAnsi="Book Antiqua"/>
          <w:sz w:val="24"/>
          <w:szCs w:val="24"/>
        </w:rPr>
        <w:t xml:space="preserve">raise </w:t>
      </w:r>
      <w:r w:rsidR="002119A2">
        <w:rPr>
          <w:rFonts w:ascii="Book Antiqua" w:hAnsi="Book Antiqua"/>
          <w:sz w:val="24"/>
          <w:szCs w:val="24"/>
        </w:rPr>
        <w:t>awareness</w:t>
      </w:r>
      <w:r w:rsidR="009511FA">
        <w:rPr>
          <w:rFonts w:ascii="Book Antiqua" w:hAnsi="Book Antiqua"/>
          <w:sz w:val="24"/>
          <w:szCs w:val="24"/>
        </w:rPr>
        <w:t>, instil appreciation, and enthuse all people to value the largest area of the planet</w:t>
      </w:r>
      <w:r w:rsidR="002119A2">
        <w:rPr>
          <w:rFonts w:ascii="Book Antiqua" w:hAnsi="Book Antiqua"/>
          <w:sz w:val="24"/>
          <w:szCs w:val="24"/>
        </w:rPr>
        <w:t xml:space="preserve"> </w:t>
      </w:r>
      <w:r w:rsidR="009511FA">
        <w:rPr>
          <w:rFonts w:ascii="Book Antiqua" w:hAnsi="Book Antiqua"/>
          <w:sz w:val="24"/>
          <w:szCs w:val="24"/>
        </w:rPr>
        <w:t>while igniting the imaginations of future historians and researchers is sorely needed. Much research is being carried out regarding the recording of newly found sites in immersive virtual reality or 3D environments</w:t>
      </w:r>
      <w:r w:rsidR="00FD670F">
        <w:rPr>
          <w:rFonts w:ascii="Book Antiqua" w:hAnsi="Book Antiqua"/>
          <w:sz w:val="24"/>
          <w:szCs w:val="24"/>
        </w:rPr>
        <w:t>,</w:t>
      </w:r>
      <w:r w:rsidR="00102C9F">
        <w:rPr>
          <w:rFonts w:ascii="Book Antiqua" w:hAnsi="Book Antiqua"/>
          <w:sz w:val="24"/>
          <w:szCs w:val="24"/>
        </w:rPr>
        <w:t xml:space="preserve"> albeit not always for dissemination to the </w:t>
      </w:r>
      <w:proofErr w:type="gramStart"/>
      <w:r w:rsidR="00102C9F">
        <w:rPr>
          <w:rFonts w:ascii="Book Antiqua" w:hAnsi="Book Antiqua"/>
          <w:sz w:val="24"/>
          <w:szCs w:val="24"/>
        </w:rPr>
        <w:t>general public</w:t>
      </w:r>
      <w:proofErr w:type="gramEnd"/>
      <w:r w:rsidR="00102C9F">
        <w:rPr>
          <w:rFonts w:ascii="Book Antiqua" w:hAnsi="Book Antiqua"/>
          <w:sz w:val="24"/>
          <w:szCs w:val="24"/>
        </w:rPr>
        <w:t xml:space="preserve">. There are many incredible submerged shipwrecks and cities that have been surveyed in the past and photographed or filmed, but these images and film </w:t>
      </w:r>
      <w:r w:rsidR="006E4EF5">
        <w:rPr>
          <w:rFonts w:ascii="Book Antiqua" w:hAnsi="Book Antiqua"/>
          <w:sz w:val="24"/>
          <w:szCs w:val="24"/>
        </w:rPr>
        <w:t xml:space="preserve">are just stored away and never published and awareness is limited to the few. It is perhaps a result of the perceived costs and expertise associated with graphical work that is </w:t>
      </w:r>
      <w:r w:rsidR="00380F0E">
        <w:rPr>
          <w:rFonts w:ascii="Book Antiqua" w:hAnsi="Book Antiqua"/>
          <w:sz w:val="24"/>
          <w:szCs w:val="24"/>
        </w:rPr>
        <w:t>acting as a barrier to archaeologists releasing this information in the types of formats that can inform and galvanise</w:t>
      </w:r>
      <w:r w:rsidR="006E4EF5">
        <w:rPr>
          <w:rFonts w:ascii="Book Antiqua" w:hAnsi="Book Antiqua"/>
          <w:sz w:val="24"/>
          <w:szCs w:val="24"/>
        </w:rPr>
        <w:t xml:space="preserve"> </w:t>
      </w:r>
      <w:r w:rsidR="00380F0E">
        <w:rPr>
          <w:rFonts w:ascii="Book Antiqua" w:hAnsi="Book Antiqua"/>
          <w:sz w:val="24"/>
          <w:szCs w:val="24"/>
        </w:rPr>
        <w:t xml:space="preserve">appreciation for the sunken world. This </w:t>
      </w:r>
      <w:r w:rsidR="009C6848">
        <w:rPr>
          <w:rFonts w:ascii="Book Antiqua" w:hAnsi="Book Antiqua"/>
          <w:sz w:val="24"/>
          <w:szCs w:val="24"/>
        </w:rPr>
        <w:t>research seeks to find a cost and time effective way of creating immersive environments of submerged cultural heritage sites that have been</w:t>
      </w:r>
      <w:r w:rsidR="00B63160">
        <w:rPr>
          <w:rFonts w:ascii="Book Antiqua" w:hAnsi="Book Antiqua"/>
          <w:sz w:val="24"/>
          <w:szCs w:val="24"/>
        </w:rPr>
        <w:t xml:space="preserve"> previously </w:t>
      </w:r>
      <w:r w:rsidR="009C6848">
        <w:rPr>
          <w:rFonts w:ascii="Book Antiqua" w:hAnsi="Book Antiqua"/>
          <w:sz w:val="24"/>
          <w:szCs w:val="24"/>
        </w:rPr>
        <w:t>filmed</w:t>
      </w:r>
      <w:r w:rsidR="00B63160">
        <w:rPr>
          <w:rFonts w:ascii="Book Antiqua" w:hAnsi="Book Antiqua"/>
          <w:sz w:val="24"/>
          <w:szCs w:val="24"/>
        </w:rPr>
        <w:t xml:space="preserve"> in such a way that VR or 3D was not considered</w:t>
      </w:r>
      <w:r w:rsidR="009C6848">
        <w:rPr>
          <w:rFonts w:ascii="Book Antiqua" w:hAnsi="Book Antiqua"/>
          <w:sz w:val="24"/>
          <w:szCs w:val="24"/>
        </w:rPr>
        <w:t>. Additionally, the research seeks to use easily accessible software and inexpensive hardware.</w:t>
      </w:r>
      <w:r w:rsidR="007360C1" w:rsidRPr="005C12E4">
        <w:rPr>
          <w:rFonts w:ascii="Book Antiqua" w:hAnsi="Book Antiqua"/>
          <w:sz w:val="24"/>
          <w:szCs w:val="24"/>
        </w:rPr>
        <w:br w:type="page"/>
      </w:r>
    </w:p>
    <w:p w14:paraId="3CA32189" w14:textId="7B9BA583" w:rsidR="006315C1" w:rsidRDefault="00D7140C" w:rsidP="00445480">
      <w:pPr>
        <w:pStyle w:val="Heading1"/>
        <w:spacing w:line="276" w:lineRule="auto"/>
        <w:jc w:val="center"/>
        <w:rPr>
          <w:rFonts w:ascii="Times New Roman" w:hAnsi="Times New Roman" w:cs="Times New Roman"/>
          <w:i/>
          <w:color w:val="021730" w:themeColor="accent1" w:themeShade="80"/>
          <w:sz w:val="48"/>
          <w:szCs w:val="48"/>
        </w:rPr>
      </w:pPr>
      <w:bookmarkStart w:id="2" w:name="_Toc514866419"/>
      <w:r w:rsidRPr="00643D80">
        <w:rPr>
          <w:rFonts w:ascii="Times New Roman" w:hAnsi="Times New Roman" w:cs="Times New Roman"/>
          <w:i/>
          <w:color w:val="021730" w:themeColor="accent1" w:themeShade="80"/>
          <w:sz w:val="48"/>
          <w:szCs w:val="48"/>
        </w:rPr>
        <w:lastRenderedPageBreak/>
        <w:t>Acknowledgements</w:t>
      </w:r>
      <w:bookmarkEnd w:id="2"/>
    </w:p>
    <w:p w14:paraId="1D2996D7" w14:textId="77777777" w:rsidR="00D51FBC" w:rsidRPr="00D51FBC" w:rsidRDefault="00D51FBC" w:rsidP="00D51FBC"/>
    <w:p w14:paraId="47A0FD5E" w14:textId="1F3A175E" w:rsidR="0074417B" w:rsidRPr="00410AE6" w:rsidRDefault="00E46CEE" w:rsidP="00445480">
      <w:pPr>
        <w:spacing w:line="276" w:lineRule="auto"/>
        <w:jc w:val="center"/>
        <w:rPr>
          <w:rFonts w:ascii="Book Antiqua" w:hAnsi="Book Antiqua"/>
          <w:i/>
          <w:sz w:val="20"/>
          <w:szCs w:val="20"/>
        </w:rPr>
      </w:pPr>
      <w:r w:rsidRPr="00410AE6">
        <w:rPr>
          <w:rFonts w:ascii="Book Antiqua" w:hAnsi="Book Antiqua"/>
          <w:i/>
          <w:sz w:val="20"/>
          <w:szCs w:val="20"/>
        </w:rPr>
        <w:t xml:space="preserve">First and </w:t>
      </w:r>
      <w:r w:rsidR="0074417B" w:rsidRPr="00410AE6">
        <w:rPr>
          <w:rFonts w:ascii="Book Antiqua" w:hAnsi="Book Antiqua"/>
          <w:i/>
          <w:sz w:val="20"/>
          <w:szCs w:val="20"/>
        </w:rPr>
        <w:t>foremost,</w:t>
      </w:r>
      <w:r w:rsidRPr="00410AE6">
        <w:rPr>
          <w:rFonts w:ascii="Book Antiqua" w:hAnsi="Book Antiqua"/>
          <w:i/>
          <w:sz w:val="20"/>
          <w:szCs w:val="20"/>
        </w:rPr>
        <w:t xml:space="preserve"> I would like to thank my wonderful </w:t>
      </w:r>
      <w:r w:rsidR="0074417B" w:rsidRPr="00410AE6">
        <w:rPr>
          <w:rFonts w:ascii="Book Antiqua" w:hAnsi="Book Antiqua"/>
          <w:i/>
          <w:sz w:val="20"/>
          <w:szCs w:val="20"/>
        </w:rPr>
        <w:t>B</w:t>
      </w:r>
      <w:r w:rsidRPr="00410AE6">
        <w:rPr>
          <w:rFonts w:ascii="Book Antiqua" w:hAnsi="Book Antiqua"/>
          <w:i/>
          <w:sz w:val="20"/>
          <w:szCs w:val="20"/>
        </w:rPr>
        <w:t xml:space="preserve">aby </w:t>
      </w:r>
      <w:r w:rsidR="0074417B" w:rsidRPr="00410AE6">
        <w:rPr>
          <w:rFonts w:ascii="Book Antiqua" w:hAnsi="Book Antiqua"/>
          <w:i/>
          <w:sz w:val="20"/>
          <w:szCs w:val="20"/>
        </w:rPr>
        <w:t>B</w:t>
      </w:r>
      <w:r w:rsidRPr="00410AE6">
        <w:rPr>
          <w:rFonts w:ascii="Book Antiqua" w:hAnsi="Book Antiqua"/>
          <w:i/>
          <w:sz w:val="20"/>
          <w:szCs w:val="20"/>
        </w:rPr>
        <w:t>oy, Alexander Oscar Ross Genn who always believed that his Mom could do anything</w:t>
      </w:r>
      <w:r w:rsidR="00A874DA" w:rsidRPr="00410AE6">
        <w:rPr>
          <w:rFonts w:ascii="Book Antiqua" w:hAnsi="Book Antiqua"/>
          <w:i/>
          <w:sz w:val="20"/>
          <w:szCs w:val="20"/>
        </w:rPr>
        <w:t xml:space="preserve"> </w:t>
      </w:r>
      <w:r w:rsidR="006315C1" w:rsidRPr="00410AE6">
        <w:rPr>
          <w:rFonts w:ascii="Book Antiqua" w:hAnsi="Book Antiqua"/>
          <w:i/>
          <w:sz w:val="20"/>
          <w:szCs w:val="20"/>
        </w:rPr>
        <w:t>~</w:t>
      </w:r>
      <w:r w:rsidRPr="00410AE6">
        <w:rPr>
          <w:rFonts w:ascii="Book Antiqua" w:hAnsi="Book Antiqua"/>
          <w:i/>
          <w:sz w:val="20"/>
          <w:szCs w:val="20"/>
        </w:rPr>
        <w:t xml:space="preserve"> regardless of the obstacles in </w:t>
      </w:r>
      <w:r w:rsidR="00A874DA" w:rsidRPr="00410AE6">
        <w:rPr>
          <w:rFonts w:ascii="Book Antiqua" w:hAnsi="Book Antiqua"/>
          <w:i/>
          <w:sz w:val="20"/>
          <w:szCs w:val="20"/>
        </w:rPr>
        <w:t>the</w:t>
      </w:r>
      <w:r w:rsidRPr="00410AE6">
        <w:rPr>
          <w:rFonts w:ascii="Book Antiqua" w:hAnsi="Book Antiqua"/>
          <w:i/>
          <w:sz w:val="20"/>
          <w:szCs w:val="20"/>
        </w:rPr>
        <w:t xml:space="preserve"> way</w:t>
      </w:r>
      <w:r w:rsidR="0074417B" w:rsidRPr="00410AE6">
        <w:rPr>
          <w:rFonts w:ascii="Book Antiqua" w:hAnsi="Book Antiqua"/>
          <w:i/>
          <w:sz w:val="20"/>
          <w:szCs w:val="20"/>
        </w:rPr>
        <w:t>.</w:t>
      </w:r>
      <w:r w:rsidR="00A874DA" w:rsidRPr="00410AE6">
        <w:rPr>
          <w:rFonts w:ascii="Book Antiqua" w:hAnsi="Book Antiqua"/>
          <w:i/>
          <w:sz w:val="20"/>
          <w:szCs w:val="20"/>
        </w:rPr>
        <w:t xml:space="preserve"> You make me believe in myself almost as much as I believe in you.</w:t>
      </w:r>
      <w:r w:rsidR="00E41262" w:rsidRPr="00410AE6">
        <w:rPr>
          <w:rFonts w:ascii="Book Antiqua" w:hAnsi="Book Antiqua"/>
          <w:i/>
          <w:sz w:val="20"/>
          <w:szCs w:val="20"/>
        </w:rPr>
        <w:t xml:space="preserve"> </w:t>
      </w:r>
      <w:r w:rsidR="00445480" w:rsidRPr="00410AE6">
        <w:rPr>
          <w:rFonts w:ascii="Book Antiqua" w:hAnsi="Book Antiqua"/>
          <w:i/>
          <w:sz w:val="20"/>
          <w:szCs w:val="20"/>
        </w:rPr>
        <w:t>Your love, support and friendship are everything to me. I am so proud of the man you have become.</w:t>
      </w:r>
    </w:p>
    <w:p w14:paraId="043B2221" w14:textId="5EEB79DB" w:rsidR="0074417B" w:rsidRPr="00410AE6" w:rsidRDefault="00E46CEE" w:rsidP="00A874DA">
      <w:pPr>
        <w:spacing w:line="276" w:lineRule="auto"/>
        <w:jc w:val="center"/>
        <w:rPr>
          <w:rFonts w:ascii="Book Antiqua" w:hAnsi="Book Antiqua"/>
          <w:i/>
          <w:sz w:val="20"/>
          <w:szCs w:val="20"/>
        </w:rPr>
      </w:pPr>
      <w:r w:rsidRPr="00410AE6">
        <w:rPr>
          <w:rFonts w:ascii="Book Antiqua" w:hAnsi="Book Antiqua"/>
          <w:i/>
          <w:sz w:val="20"/>
          <w:szCs w:val="20"/>
        </w:rPr>
        <w:t>Also, my Dad,</w:t>
      </w:r>
      <w:r w:rsidR="00B77CFF" w:rsidRPr="00410AE6">
        <w:rPr>
          <w:rFonts w:ascii="Book Antiqua" w:hAnsi="Book Antiqua"/>
          <w:i/>
          <w:sz w:val="20"/>
          <w:szCs w:val="20"/>
        </w:rPr>
        <w:t xml:space="preserve"> Oscar Ephraim Genn,</w:t>
      </w:r>
      <w:r w:rsidRPr="00410AE6">
        <w:rPr>
          <w:rFonts w:ascii="Book Antiqua" w:hAnsi="Book Antiqua"/>
          <w:i/>
          <w:sz w:val="20"/>
          <w:szCs w:val="20"/>
        </w:rPr>
        <w:t xml:space="preserve"> your pride in me drives me further</w:t>
      </w:r>
      <w:r w:rsidR="00B77CFF" w:rsidRPr="00410AE6">
        <w:rPr>
          <w:rFonts w:ascii="Book Antiqua" w:hAnsi="Book Antiqua"/>
          <w:i/>
          <w:sz w:val="20"/>
          <w:szCs w:val="20"/>
        </w:rPr>
        <w:t>.</w:t>
      </w:r>
      <w:r w:rsidRPr="00410AE6">
        <w:rPr>
          <w:rFonts w:ascii="Book Antiqua" w:hAnsi="Book Antiqua"/>
          <w:i/>
          <w:sz w:val="20"/>
          <w:szCs w:val="20"/>
        </w:rPr>
        <w:t xml:space="preserve"> </w:t>
      </w:r>
      <w:r w:rsidR="00B77CFF" w:rsidRPr="00410AE6">
        <w:rPr>
          <w:rFonts w:ascii="Book Antiqua" w:hAnsi="Book Antiqua"/>
          <w:i/>
          <w:sz w:val="20"/>
          <w:szCs w:val="20"/>
        </w:rPr>
        <w:t>I know it is late ~ but I got there in the end!</w:t>
      </w:r>
    </w:p>
    <w:p w14:paraId="1E995DEE" w14:textId="603834D0" w:rsidR="0074417B" w:rsidRPr="00410AE6" w:rsidRDefault="0074417B" w:rsidP="00A874DA">
      <w:pPr>
        <w:spacing w:line="276" w:lineRule="auto"/>
        <w:jc w:val="center"/>
        <w:rPr>
          <w:rFonts w:ascii="Book Antiqua" w:hAnsi="Book Antiqua"/>
          <w:i/>
          <w:sz w:val="20"/>
          <w:szCs w:val="20"/>
        </w:rPr>
      </w:pPr>
      <w:r w:rsidRPr="00410AE6">
        <w:rPr>
          <w:rFonts w:ascii="Book Antiqua" w:hAnsi="Book Antiqua"/>
          <w:i/>
          <w:sz w:val="20"/>
          <w:szCs w:val="20"/>
        </w:rPr>
        <w:t xml:space="preserve">To my </w:t>
      </w:r>
      <w:r w:rsidR="002F32AD" w:rsidRPr="00410AE6">
        <w:rPr>
          <w:rFonts w:ascii="Book Antiqua" w:hAnsi="Book Antiqua"/>
          <w:i/>
          <w:sz w:val="20"/>
          <w:szCs w:val="20"/>
        </w:rPr>
        <w:t>U</w:t>
      </w:r>
      <w:r w:rsidRPr="00410AE6">
        <w:rPr>
          <w:rFonts w:ascii="Book Antiqua" w:hAnsi="Book Antiqua"/>
          <w:i/>
          <w:sz w:val="20"/>
          <w:szCs w:val="20"/>
        </w:rPr>
        <w:t xml:space="preserve">ncle, Ross Wallace who instilled in me my love of the ocean, its life, </w:t>
      </w:r>
      <w:proofErr w:type="gramStart"/>
      <w:r w:rsidRPr="00410AE6">
        <w:rPr>
          <w:rFonts w:ascii="Book Antiqua" w:hAnsi="Book Antiqua"/>
          <w:i/>
          <w:sz w:val="20"/>
          <w:szCs w:val="20"/>
        </w:rPr>
        <w:t>cities</w:t>
      </w:r>
      <w:proofErr w:type="gramEnd"/>
      <w:r w:rsidRPr="00410AE6">
        <w:rPr>
          <w:rFonts w:ascii="Book Antiqua" w:hAnsi="Book Antiqua"/>
          <w:i/>
          <w:sz w:val="20"/>
          <w:szCs w:val="20"/>
        </w:rPr>
        <w:t xml:space="preserve"> and shipwrecks! I hope that somehow you are smiling wherever </w:t>
      </w:r>
      <w:r w:rsidR="0070103A" w:rsidRPr="00410AE6">
        <w:rPr>
          <w:rFonts w:ascii="Book Antiqua" w:hAnsi="Book Antiqua"/>
          <w:i/>
          <w:sz w:val="20"/>
          <w:szCs w:val="20"/>
        </w:rPr>
        <w:t xml:space="preserve">you are </w:t>
      </w:r>
      <w:r w:rsidRPr="00410AE6">
        <w:rPr>
          <w:rFonts w:ascii="Book Antiqua" w:hAnsi="Book Antiqua"/>
          <w:i/>
          <w:sz w:val="20"/>
          <w:szCs w:val="20"/>
        </w:rPr>
        <w:t>in the cosmos.</w:t>
      </w:r>
    </w:p>
    <w:p w14:paraId="1D37D139" w14:textId="1576A8EC" w:rsidR="00E46CEE" w:rsidRPr="00410AE6" w:rsidRDefault="00E46CEE" w:rsidP="00A874DA">
      <w:pPr>
        <w:spacing w:line="276" w:lineRule="auto"/>
        <w:jc w:val="center"/>
        <w:rPr>
          <w:rFonts w:ascii="Book Antiqua" w:hAnsi="Book Antiqua"/>
          <w:i/>
          <w:sz w:val="20"/>
          <w:szCs w:val="20"/>
        </w:rPr>
      </w:pPr>
      <w:r w:rsidRPr="00410AE6">
        <w:rPr>
          <w:rFonts w:ascii="Book Antiqua" w:hAnsi="Book Antiqua"/>
          <w:i/>
          <w:sz w:val="20"/>
          <w:szCs w:val="20"/>
        </w:rPr>
        <w:t>I really could not have done it without any of you.</w:t>
      </w:r>
    </w:p>
    <w:p w14:paraId="164D0AA3" w14:textId="56B82A24" w:rsidR="006315C1" w:rsidRPr="00410AE6" w:rsidRDefault="009D47A2" w:rsidP="00A874DA">
      <w:pPr>
        <w:spacing w:line="276" w:lineRule="auto"/>
        <w:jc w:val="center"/>
        <w:rPr>
          <w:rFonts w:ascii="Book Antiqua" w:hAnsi="Book Antiqua"/>
          <w:i/>
          <w:sz w:val="20"/>
          <w:szCs w:val="20"/>
        </w:rPr>
      </w:pPr>
      <w:r w:rsidRPr="00410AE6">
        <w:rPr>
          <w:rFonts w:ascii="Book Antiqua" w:hAnsi="Book Antiqua"/>
          <w:i/>
          <w:sz w:val="20"/>
          <w:szCs w:val="20"/>
        </w:rPr>
        <w:t>The two doctors in my life,</w:t>
      </w:r>
      <w:r w:rsidR="00E46CEE" w:rsidRPr="00410AE6">
        <w:rPr>
          <w:rFonts w:ascii="Book Antiqua" w:hAnsi="Book Antiqua"/>
          <w:i/>
          <w:sz w:val="20"/>
          <w:szCs w:val="20"/>
        </w:rPr>
        <w:t xml:space="preserve"> Dr Claudine Young &amp; Dr Joanne Page both of who have enabled me to chase my dreams in different ways. Without your support, I would never have made it.</w:t>
      </w:r>
    </w:p>
    <w:p w14:paraId="72357D2B" w14:textId="6A368915" w:rsidR="006315C1" w:rsidRPr="00410AE6" w:rsidRDefault="0070103A" w:rsidP="00A874DA">
      <w:pPr>
        <w:spacing w:line="276" w:lineRule="auto"/>
        <w:jc w:val="center"/>
        <w:rPr>
          <w:rFonts w:ascii="Book Antiqua" w:hAnsi="Book Antiqua"/>
          <w:i/>
          <w:sz w:val="20"/>
          <w:szCs w:val="20"/>
        </w:rPr>
      </w:pPr>
      <w:r w:rsidRPr="00410AE6">
        <w:rPr>
          <w:rFonts w:ascii="Book Antiqua" w:hAnsi="Book Antiqua"/>
          <w:i/>
          <w:sz w:val="20"/>
          <w:szCs w:val="20"/>
        </w:rPr>
        <w:t>Special t</w:t>
      </w:r>
      <w:r w:rsidR="006315C1" w:rsidRPr="00410AE6">
        <w:rPr>
          <w:rFonts w:ascii="Book Antiqua" w:hAnsi="Book Antiqua"/>
          <w:i/>
          <w:sz w:val="20"/>
          <w:szCs w:val="20"/>
        </w:rPr>
        <w:t>hanks, are likewise owed to Prof. Nigel Nayling</w:t>
      </w:r>
      <w:r w:rsidR="0052704B" w:rsidRPr="00410AE6">
        <w:rPr>
          <w:rFonts w:ascii="Book Antiqua" w:hAnsi="Book Antiqua"/>
          <w:i/>
          <w:sz w:val="20"/>
          <w:szCs w:val="20"/>
        </w:rPr>
        <w:t xml:space="preserve"> and</w:t>
      </w:r>
      <w:r w:rsidR="006315C1" w:rsidRPr="00410AE6">
        <w:rPr>
          <w:rFonts w:ascii="Book Antiqua" w:hAnsi="Book Antiqua"/>
          <w:i/>
          <w:sz w:val="20"/>
          <w:szCs w:val="20"/>
        </w:rPr>
        <w:t xml:space="preserve"> Dr Louise Steel. </w:t>
      </w:r>
      <w:r w:rsidRPr="00410AE6">
        <w:rPr>
          <w:rFonts w:ascii="Book Antiqua" w:hAnsi="Book Antiqua"/>
          <w:i/>
          <w:sz w:val="20"/>
          <w:szCs w:val="20"/>
        </w:rPr>
        <w:t>The encouragement and advice received from you both</w:t>
      </w:r>
      <w:r w:rsidR="00FA3B11" w:rsidRPr="00410AE6">
        <w:rPr>
          <w:rFonts w:ascii="Book Antiqua" w:hAnsi="Book Antiqua"/>
          <w:i/>
          <w:sz w:val="20"/>
          <w:szCs w:val="20"/>
        </w:rPr>
        <w:t xml:space="preserve"> throughout my time here in Lampeter</w:t>
      </w:r>
      <w:r w:rsidR="00996439" w:rsidRPr="00410AE6">
        <w:rPr>
          <w:rFonts w:ascii="Book Antiqua" w:hAnsi="Book Antiqua"/>
          <w:i/>
          <w:sz w:val="20"/>
          <w:szCs w:val="20"/>
        </w:rPr>
        <w:t xml:space="preserve"> has been</w:t>
      </w:r>
      <w:r w:rsidRPr="00410AE6">
        <w:rPr>
          <w:rFonts w:ascii="Book Antiqua" w:hAnsi="Book Antiqua"/>
          <w:i/>
          <w:sz w:val="20"/>
          <w:szCs w:val="20"/>
        </w:rPr>
        <w:t xml:space="preserve"> invaluable. </w:t>
      </w:r>
      <w:r w:rsidR="0052704B" w:rsidRPr="00410AE6">
        <w:rPr>
          <w:rFonts w:ascii="Book Antiqua" w:hAnsi="Book Antiqua"/>
          <w:i/>
          <w:sz w:val="20"/>
          <w:szCs w:val="20"/>
        </w:rPr>
        <w:t xml:space="preserve">The soon to be Dr </w:t>
      </w:r>
      <w:r w:rsidR="00996439" w:rsidRPr="00410AE6">
        <w:rPr>
          <w:rFonts w:ascii="Book Antiqua" w:hAnsi="Book Antiqua"/>
          <w:i/>
          <w:sz w:val="20"/>
          <w:szCs w:val="20"/>
        </w:rPr>
        <w:t>~</w:t>
      </w:r>
      <w:r w:rsidR="0052704B" w:rsidRPr="00410AE6">
        <w:rPr>
          <w:rFonts w:ascii="Book Antiqua" w:hAnsi="Book Antiqua"/>
          <w:i/>
          <w:sz w:val="20"/>
          <w:szCs w:val="20"/>
        </w:rPr>
        <w:t xml:space="preserve"> Mr Doshin Beñat Eguiluz </w:t>
      </w:r>
      <w:bookmarkStart w:id="3" w:name="_Hlk514852856"/>
      <w:r w:rsidR="0052704B" w:rsidRPr="00410AE6">
        <w:rPr>
          <w:rFonts w:ascii="Book Antiqua" w:hAnsi="Book Antiqua"/>
          <w:i/>
          <w:sz w:val="20"/>
          <w:szCs w:val="20"/>
        </w:rPr>
        <w:t>Miranda</w:t>
      </w:r>
      <w:bookmarkEnd w:id="3"/>
      <w:r w:rsidR="0052704B" w:rsidRPr="00410AE6">
        <w:rPr>
          <w:rFonts w:ascii="Book Antiqua" w:hAnsi="Book Antiqua"/>
          <w:i/>
          <w:sz w:val="20"/>
          <w:szCs w:val="20"/>
        </w:rPr>
        <w:t>, thank you so much for the film starring yourself and the abovementioned Prof. Nayling</w:t>
      </w:r>
      <w:r w:rsidR="00996439" w:rsidRPr="00410AE6">
        <w:rPr>
          <w:rFonts w:ascii="Book Antiqua" w:hAnsi="Book Antiqua"/>
          <w:i/>
          <w:sz w:val="20"/>
          <w:szCs w:val="20"/>
        </w:rPr>
        <w:t xml:space="preserve"> and the long discussions about all things nautical!</w:t>
      </w:r>
    </w:p>
    <w:p w14:paraId="2CF005C4" w14:textId="726DCCEF" w:rsidR="009D47A2" w:rsidRPr="00410AE6" w:rsidRDefault="009D47A2" w:rsidP="00A874DA">
      <w:pPr>
        <w:spacing w:line="276" w:lineRule="auto"/>
        <w:jc w:val="center"/>
        <w:rPr>
          <w:rFonts w:ascii="Book Antiqua" w:hAnsi="Book Antiqua"/>
          <w:i/>
          <w:sz w:val="20"/>
          <w:szCs w:val="20"/>
        </w:rPr>
      </w:pPr>
      <w:r w:rsidRPr="00410AE6">
        <w:rPr>
          <w:rFonts w:ascii="Book Antiqua" w:hAnsi="Book Antiqua"/>
          <w:i/>
          <w:sz w:val="20"/>
          <w:szCs w:val="20"/>
        </w:rPr>
        <w:t xml:space="preserve">I would also like to thank </w:t>
      </w:r>
      <w:r w:rsidR="00B90D11" w:rsidRPr="00410AE6">
        <w:rPr>
          <w:rFonts w:ascii="Book Antiqua" w:hAnsi="Book Antiqua"/>
          <w:i/>
          <w:sz w:val="20"/>
          <w:szCs w:val="20"/>
        </w:rPr>
        <w:t>Kathie Flood</w:t>
      </w:r>
      <w:r w:rsidR="000A694E" w:rsidRPr="00410AE6">
        <w:rPr>
          <w:rFonts w:ascii="Book Antiqua" w:hAnsi="Book Antiqua"/>
          <w:i/>
          <w:sz w:val="20"/>
          <w:szCs w:val="20"/>
        </w:rPr>
        <w:t>, CEO and Managing Director of</w:t>
      </w:r>
      <w:r w:rsidR="00B90D11" w:rsidRPr="00410AE6">
        <w:rPr>
          <w:rFonts w:ascii="Book Antiqua" w:hAnsi="Book Antiqua"/>
          <w:i/>
          <w:sz w:val="20"/>
          <w:szCs w:val="20"/>
        </w:rPr>
        <w:t xml:space="preserve"> Cascade Game Foundry who provided wonderful insights into how her company manages to support worthy oceanographic c</w:t>
      </w:r>
      <w:r w:rsidR="000E2837" w:rsidRPr="00410AE6">
        <w:rPr>
          <w:rFonts w:ascii="Book Antiqua" w:hAnsi="Book Antiqua"/>
          <w:i/>
          <w:sz w:val="20"/>
          <w:szCs w:val="20"/>
        </w:rPr>
        <w:t xml:space="preserve">auses </w:t>
      </w:r>
      <w:r w:rsidR="00FC400D" w:rsidRPr="00410AE6">
        <w:rPr>
          <w:rFonts w:ascii="Book Antiqua" w:hAnsi="Book Antiqua"/>
          <w:i/>
          <w:sz w:val="20"/>
          <w:szCs w:val="20"/>
        </w:rPr>
        <w:t xml:space="preserve">while also raising awareness of the </w:t>
      </w:r>
      <w:r w:rsidR="00B77CFF" w:rsidRPr="00410AE6">
        <w:rPr>
          <w:rFonts w:ascii="Book Antiqua" w:hAnsi="Book Antiqua"/>
          <w:i/>
          <w:sz w:val="20"/>
          <w:szCs w:val="20"/>
        </w:rPr>
        <w:t xml:space="preserve">many risks faced by our oceans and seas through the </w:t>
      </w:r>
      <w:r w:rsidR="002F32AD" w:rsidRPr="00410AE6">
        <w:rPr>
          <w:rFonts w:ascii="Book Antiqua" w:hAnsi="Book Antiqua"/>
          <w:i/>
          <w:sz w:val="20"/>
          <w:szCs w:val="20"/>
        </w:rPr>
        <w:t xml:space="preserve">sale and </w:t>
      </w:r>
      <w:r w:rsidR="00B77CFF" w:rsidRPr="00410AE6">
        <w:rPr>
          <w:rFonts w:ascii="Book Antiqua" w:hAnsi="Book Antiqua"/>
          <w:i/>
          <w:sz w:val="20"/>
          <w:szCs w:val="20"/>
        </w:rPr>
        <w:t>use of</w:t>
      </w:r>
      <w:r w:rsidR="002F32AD" w:rsidRPr="00410AE6">
        <w:rPr>
          <w:rFonts w:ascii="Book Antiqua" w:hAnsi="Book Antiqua"/>
          <w:i/>
          <w:sz w:val="20"/>
          <w:szCs w:val="20"/>
        </w:rPr>
        <w:t xml:space="preserve"> serious (but fun)</w:t>
      </w:r>
      <w:r w:rsidR="00B77CFF" w:rsidRPr="00410AE6">
        <w:rPr>
          <w:rFonts w:ascii="Book Antiqua" w:hAnsi="Book Antiqua"/>
          <w:i/>
          <w:sz w:val="20"/>
          <w:szCs w:val="20"/>
        </w:rPr>
        <w:t xml:space="preserve"> games and VR.</w:t>
      </w:r>
      <w:r w:rsidR="000E2837" w:rsidRPr="00410AE6">
        <w:rPr>
          <w:rFonts w:ascii="Book Antiqua" w:hAnsi="Book Antiqua"/>
          <w:i/>
          <w:sz w:val="20"/>
          <w:szCs w:val="20"/>
        </w:rPr>
        <w:t xml:space="preserve"> </w:t>
      </w:r>
      <w:r w:rsidR="00B77CFF" w:rsidRPr="00410AE6">
        <w:rPr>
          <w:rFonts w:ascii="Book Antiqua" w:hAnsi="Book Antiqua"/>
          <w:i/>
          <w:sz w:val="20"/>
          <w:szCs w:val="20"/>
        </w:rPr>
        <w:t xml:space="preserve">Also, </w:t>
      </w:r>
      <w:r w:rsidRPr="00410AE6">
        <w:rPr>
          <w:rFonts w:ascii="Book Antiqua" w:hAnsi="Book Antiqua"/>
          <w:i/>
          <w:sz w:val="20"/>
          <w:szCs w:val="20"/>
        </w:rPr>
        <w:t xml:space="preserve">Claire Fleming for her advice and </w:t>
      </w:r>
      <w:r w:rsidR="00B90D11" w:rsidRPr="00410AE6">
        <w:rPr>
          <w:rFonts w:ascii="Book Antiqua" w:hAnsi="Book Antiqua"/>
          <w:i/>
          <w:sz w:val="20"/>
          <w:szCs w:val="20"/>
        </w:rPr>
        <w:t>knowledge</w:t>
      </w:r>
      <w:r w:rsidRPr="00410AE6">
        <w:rPr>
          <w:rFonts w:ascii="Book Antiqua" w:hAnsi="Book Antiqua"/>
          <w:i/>
          <w:sz w:val="20"/>
          <w:szCs w:val="20"/>
        </w:rPr>
        <w:t xml:space="preserve"> from</w:t>
      </w:r>
      <w:r w:rsidR="00B77CFF" w:rsidRPr="00410AE6">
        <w:rPr>
          <w:rFonts w:ascii="Book Antiqua" w:hAnsi="Book Antiqua"/>
          <w:i/>
          <w:sz w:val="20"/>
          <w:szCs w:val="20"/>
        </w:rPr>
        <w:t xml:space="preserve"> within</w:t>
      </w:r>
      <w:r w:rsidRPr="00410AE6">
        <w:rPr>
          <w:rFonts w:ascii="Book Antiqua" w:hAnsi="Book Antiqua"/>
          <w:i/>
          <w:sz w:val="20"/>
          <w:szCs w:val="20"/>
        </w:rPr>
        <w:t xml:space="preserve"> the movie industry</w:t>
      </w:r>
      <w:r w:rsidR="00B77CFF" w:rsidRPr="00410AE6">
        <w:rPr>
          <w:rFonts w:ascii="Book Antiqua" w:hAnsi="Book Antiqua"/>
          <w:i/>
          <w:sz w:val="20"/>
          <w:szCs w:val="20"/>
        </w:rPr>
        <w:t>.</w:t>
      </w:r>
      <w:r w:rsidR="005574E8" w:rsidRPr="00410AE6">
        <w:rPr>
          <w:rFonts w:ascii="Book Antiqua" w:hAnsi="Book Antiqua"/>
          <w:i/>
          <w:sz w:val="20"/>
          <w:szCs w:val="20"/>
        </w:rPr>
        <w:t xml:space="preserve"> I am extremely grateful to both Fabio Bruno,</w:t>
      </w:r>
      <w:r w:rsidR="005574E8" w:rsidRPr="00410AE6">
        <w:rPr>
          <w:sz w:val="20"/>
          <w:szCs w:val="20"/>
        </w:rPr>
        <w:t xml:space="preserve"> </w:t>
      </w:r>
      <w:r w:rsidR="005574E8" w:rsidRPr="00410AE6">
        <w:rPr>
          <w:rFonts w:ascii="Book Antiqua" w:hAnsi="Book Antiqua"/>
          <w:i/>
          <w:sz w:val="20"/>
          <w:szCs w:val="20"/>
        </w:rPr>
        <w:t xml:space="preserve">Associate Professor at the Department of Mechanical, Energetics and Management Engineering (DIMEG), University of Calabria (UNICAL) and Milan </w:t>
      </w:r>
      <w:bookmarkStart w:id="4" w:name="_Hlk514724114"/>
      <w:proofErr w:type="spellStart"/>
      <w:r w:rsidR="005574E8" w:rsidRPr="00410AE6">
        <w:rPr>
          <w:rFonts w:ascii="Book Antiqua" w:hAnsi="Book Antiqua"/>
          <w:i/>
          <w:sz w:val="20"/>
          <w:szCs w:val="20"/>
        </w:rPr>
        <w:t>Doležal</w:t>
      </w:r>
      <w:bookmarkEnd w:id="4"/>
      <w:proofErr w:type="spellEnd"/>
      <w:r w:rsidR="005574E8" w:rsidRPr="00410AE6">
        <w:rPr>
          <w:rFonts w:ascii="Book Antiqua" w:hAnsi="Book Antiqua"/>
          <w:i/>
          <w:sz w:val="20"/>
          <w:szCs w:val="20"/>
        </w:rPr>
        <w:t xml:space="preserve"> from </w:t>
      </w:r>
      <w:r w:rsidR="002F32AD" w:rsidRPr="00410AE6">
        <w:rPr>
          <w:rFonts w:ascii="Book Antiqua" w:hAnsi="Book Antiqua"/>
          <w:i/>
          <w:sz w:val="20"/>
          <w:szCs w:val="20"/>
        </w:rPr>
        <w:t>the Department</w:t>
      </w:r>
      <w:r w:rsidR="005574E8" w:rsidRPr="00410AE6">
        <w:rPr>
          <w:rFonts w:ascii="Book Antiqua" w:hAnsi="Book Antiqua"/>
          <w:i/>
          <w:sz w:val="20"/>
          <w:szCs w:val="20"/>
        </w:rPr>
        <w:t xml:space="preserve"> of Computer Science at Masaryk University who are both involved in the </w:t>
      </w:r>
      <w:proofErr w:type="spellStart"/>
      <w:r w:rsidR="005574E8" w:rsidRPr="00410AE6">
        <w:rPr>
          <w:rFonts w:ascii="Book Antiqua" w:hAnsi="Book Antiqua"/>
          <w:i/>
          <w:sz w:val="20"/>
          <w:szCs w:val="20"/>
        </w:rPr>
        <w:t>iMare</w:t>
      </w:r>
      <w:proofErr w:type="spellEnd"/>
      <w:r w:rsidR="005574E8" w:rsidRPr="00410AE6">
        <w:rPr>
          <w:rFonts w:ascii="Book Antiqua" w:hAnsi="Book Antiqua"/>
          <w:i/>
          <w:sz w:val="20"/>
          <w:szCs w:val="20"/>
        </w:rPr>
        <w:t>-Culture Project</w:t>
      </w:r>
      <w:r w:rsidR="002F32AD" w:rsidRPr="00410AE6">
        <w:rPr>
          <w:rFonts w:ascii="Book Antiqua" w:hAnsi="Book Antiqua"/>
          <w:i/>
          <w:sz w:val="20"/>
          <w:szCs w:val="20"/>
        </w:rPr>
        <w:t xml:space="preserve"> for being so helpful providing new academic works that I otherwise would not have been able to access.</w:t>
      </w:r>
      <w:r w:rsidR="005574E8" w:rsidRPr="00410AE6">
        <w:rPr>
          <w:rFonts w:ascii="Book Antiqua" w:hAnsi="Book Antiqua"/>
          <w:i/>
          <w:sz w:val="20"/>
          <w:szCs w:val="20"/>
        </w:rPr>
        <w:t xml:space="preserve"> </w:t>
      </w:r>
    </w:p>
    <w:p w14:paraId="33840E57" w14:textId="236C0246" w:rsidR="000E2837" w:rsidRPr="00410AE6" w:rsidRDefault="00E46CEE" w:rsidP="00A874DA">
      <w:pPr>
        <w:spacing w:line="276" w:lineRule="auto"/>
        <w:jc w:val="center"/>
        <w:rPr>
          <w:rFonts w:ascii="Book Antiqua" w:hAnsi="Book Antiqua"/>
          <w:i/>
          <w:sz w:val="20"/>
          <w:szCs w:val="20"/>
        </w:rPr>
      </w:pPr>
      <w:r w:rsidRPr="00410AE6">
        <w:rPr>
          <w:rFonts w:ascii="Book Antiqua" w:hAnsi="Book Antiqua"/>
          <w:i/>
          <w:sz w:val="20"/>
          <w:szCs w:val="20"/>
        </w:rPr>
        <w:t xml:space="preserve">And to </w:t>
      </w:r>
      <w:r w:rsidR="000E2837" w:rsidRPr="00410AE6">
        <w:rPr>
          <w:rFonts w:ascii="Book Antiqua" w:hAnsi="Book Antiqua"/>
          <w:i/>
          <w:sz w:val="20"/>
          <w:szCs w:val="20"/>
        </w:rPr>
        <w:t xml:space="preserve">everyone that has been a part of this journey </w:t>
      </w:r>
      <w:r w:rsidR="000A694E" w:rsidRPr="00410AE6">
        <w:rPr>
          <w:rFonts w:ascii="Book Antiqua" w:hAnsi="Book Antiqua"/>
          <w:i/>
          <w:sz w:val="20"/>
          <w:szCs w:val="20"/>
        </w:rPr>
        <w:t xml:space="preserve">with me </w:t>
      </w:r>
      <w:r w:rsidR="000E2837" w:rsidRPr="00410AE6">
        <w:rPr>
          <w:rFonts w:ascii="Book Antiqua" w:hAnsi="Book Antiqua"/>
          <w:i/>
          <w:sz w:val="20"/>
          <w:szCs w:val="20"/>
        </w:rPr>
        <w:t>for the last three years</w:t>
      </w:r>
      <w:r w:rsidR="000A694E" w:rsidRPr="00410AE6">
        <w:rPr>
          <w:rFonts w:ascii="Book Antiqua" w:hAnsi="Book Antiqua"/>
          <w:i/>
          <w:sz w:val="20"/>
          <w:szCs w:val="20"/>
        </w:rPr>
        <w:t>.</w:t>
      </w:r>
      <w:r w:rsidRPr="00410AE6">
        <w:rPr>
          <w:rFonts w:ascii="Book Antiqua" w:hAnsi="Book Antiqua"/>
          <w:i/>
          <w:sz w:val="20"/>
          <w:szCs w:val="20"/>
        </w:rPr>
        <w:t xml:space="preserve"> I have had the time of my life</w:t>
      </w:r>
      <w:r w:rsidR="000A694E" w:rsidRPr="00410AE6">
        <w:rPr>
          <w:rFonts w:ascii="Book Antiqua" w:hAnsi="Book Antiqua"/>
          <w:i/>
          <w:sz w:val="20"/>
          <w:szCs w:val="20"/>
        </w:rPr>
        <w:t>!</w:t>
      </w:r>
      <w:r w:rsidR="000E2837" w:rsidRPr="00410AE6">
        <w:rPr>
          <w:rFonts w:ascii="Book Antiqua" w:hAnsi="Book Antiqua"/>
          <w:i/>
          <w:sz w:val="20"/>
          <w:szCs w:val="20"/>
        </w:rPr>
        <w:t xml:space="preserve"> Thank you all for living through the </w:t>
      </w:r>
      <w:r w:rsidR="00996439" w:rsidRPr="00410AE6">
        <w:rPr>
          <w:rFonts w:ascii="Book Antiqua" w:hAnsi="Book Antiqua"/>
          <w:i/>
          <w:sz w:val="20"/>
          <w:szCs w:val="20"/>
        </w:rPr>
        <w:t>triumphs and tears</w:t>
      </w:r>
      <w:r w:rsidR="000E2837" w:rsidRPr="00410AE6">
        <w:rPr>
          <w:rFonts w:ascii="Book Antiqua" w:hAnsi="Book Antiqua"/>
          <w:i/>
          <w:sz w:val="20"/>
          <w:szCs w:val="20"/>
        </w:rPr>
        <w:t xml:space="preserve"> with me!</w:t>
      </w:r>
    </w:p>
    <w:p w14:paraId="70AB652D" w14:textId="5F8C8082" w:rsidR="00D51FBC" w:rsidRPr="00410AE6" w:rsidRDefault="00E46CEE" w:rsidP="00D51FBC">
      <w:pPr>
        <w:spacing w:line="276" w:lineRule="auto"/>
        <w:jc w:val="center"/>
        <w:rPr>
          <w:rFonts w:ascii="Book Antiqua" w:hAnsi="Book Antiqua"/>
          <w:i/>
          <w:sz w:val="20"/>
          <w:szCs w:val="20"/>
        </w:rPr>
      </w:pPr>
      <w:r w:rsidRPr="00410AE6">
        <w:rPr>
          <w:rFonts w:ascii="Book Antiqua" w:hAnsi="Book Antiqua"/>
          <w:i/>
          <w:sz w:val="20"/>
          <w:szCs w:val="20"/>
        </w:rPr>
        <w:t>Whatever the future holds and wherever I land, I will never forget any of you!</w:t>
      </w:r>
    </w:p>
    <w:p w14:paraId="0A070E68" w14:textId="4BC0530B" w:rsidR="00D51FBC" w:rsidRDefault="00D24737" w:rsidP="00996439">
      <w:pPr>
        <w:spacing w:line="276" w:lineRule="auto"/>
        <w:jc w:val="center"/>
        <w:rPr>
          <w:rFonts w:ascii="Book Antiqua" w:hAnsi="Book Antiqua"/>
          <w:b/>
          <w:i/>
          <w:sz w:val="28"/>
          <w:szCs w:val="28"/>
        </w:rPr>
      </w:pPr>
      <w:r>
        <w:rPr>
          <w:rFonts w:ascii="Book Antiqua" w:hAnsi="Book Antiqua"/>
          <w:b/>
          <w:i/>
          <w:sz w:val="28"/>
          <w:szCs w:val="28"/>
        </w:rPr>
        <w:pict w14:anchorId="2C3EADBB">
          <v:rect id="_x0000_i1049" style="width:0;height:1.5pt" o:hralign="center" o:hrstd="t" o:hr="t" fillcolor="#a0a0a0" stroked="f"/>
        </w:pict>
      </w:r>
    </w:p>
    <w:p w14:paraId="5FAC07BD" w14:textId="2C8BCB68" w:rsidR="00996439" w:rsidRPr="00A874DA" w:rsidRDefault="00996439" w:rsidP="00996439">
      <w:pPr>
        <w:spacing w:line="276" w:lineRule="auto"/>
        <w:jc w:val="center"/>
        <w:rPr>
          <w:rFonts w:ascii="Book Antiqua" w:hAnsi="Book Antiqua"/>
          <w:b/>
          <w:i/>
          <w:sz w:val="28"/>
          <w:szCs w:val="28"/>
        </w:rPr>
      </w:pPr>
      <w:r w:rsidRPr="00A874DA">
        <w:rPr>
          <w:rFonts w:ascii="Book Antiqua" w:hAnsi="Book Antiqua"/>
          <w:b/>
          <w:i/>
          <w:sz w:val="28"/>
          <w:szCs w:val="28"/>
        </w:rPr>
        <w:t>In Memoria</w:t>
      </w:r>
    </w:p>
    <w:p w14:paraId="5A9275C8" w14:textId="20EE7C93" w:rsidR="00996439" w:rsidRDefault="00996439" w:rsidP="00D51FBC">
      <w:pPr>
        <w:spacing w:line="240" w:lineRule="auto"/>
        <w:jc w:val="center"/>
        <w:rPr>
          <w:rFonts w:ascii="Book Antiqua" w:hAnsi="Book Antiqua"/>
          <w:b/>
          <w:i/>
        </w:rPr>
      </w:pPr>
      <w:r>
        <w:rPr>
          <w:rFonts w:ascii="Book Antiqua" w:hAnsi="Book Antiqua"/>
          <w:b/>
          <w:i/>
        </w:rPr>
        <w:t>Jocette Maria Francesca Elnora Genn (nee Eaton) ~ My Mom</w:t>
      </w:r>
    </w:p>
    <w:p w14:paraId="782DCBE5" w14:textId="3974A994" w:rsidR="00996439" w:rsidRDefault="00996439" w:rsidP="00D51FBC">
      <w:pPr>
        <w:spacing w:line="240" w:lineRule="auto"/>
        <w:jc w:val="center"/>
        <w:rPr>
          <w:rFonts w:ascii="Book Antiqua" w:hAnsi="Book Antiqua"/>
          <w:b/>
          <w:i/>
        </w:rPr>
      </w:pPr>
      <w:r>
        <w:rPr>
          <w:rFonts w:ascii="Book Antiqua" w:hAnsi="Book Antiqua"/>
          <w:b/>
          <w:i/>
        </w:rPr>
        <w:t>William Arthur Ross Wallace ~ Uncle, Brother &amp;</w:t>
      </w:r>
      <w:r w:rsidR="009E419D">
        <w:rPr>
          <w:rFonts w:ascii="Book Antiqua" w:hAnsi="Book Antiqua"/>
          <w:b/>
          <w:i/>
        </w:rPr>
        <w:t xml:space="preserve"> one of the</w:t>
      </w:r>
      <w:r>
        <w:rPr>
          <w:rFonts w:ascii="Book Antiqua" w:hAnsi="Book Antiqua"/>
          <w:b/>
          <w:i/>
        </w:rPr>
        <w:t xml:space="preserve"> Best Friend</w:t>
      </w:r>
      <w:r w:rsidR="009E419D">
        <w:rPr>
          <w:rFonts w:ascii="Book Antiqua" w:hAnsi="Book Antiqua"/>
          <w:b/>
          <w:i/>
        </w:rPr>
        <w:t>s I ever had</w:t>
      </w:r>
      <w:r w:rsidR="00EF69A9">
        <w:rPr>
          <w:rFonts w:ascii="Book Antiqua" w:hAnsi="Book Antiqua"/>
          <w:b/>
          <w:i/>
        </w:rPr>
        <w:t xml:space="preserve"> all rolled into one</w:t>
      </w:r>
    </w:p>
    <w:p w14:paraId="74DBE2AF" w14:textId="33CA8078" w:rsidR="00996439" w:rsidRDefault="00996439" w:rsidP="00D51FBC">
      <w:pPr>
        <w:spacing w:line="240" w:lineRule="auto"/>
        <w:jc w:val="center"/>
        <w:rPr>
          <w:rFonts w:ascii="Book Antiqua" w:hAnsi="Book Antiqua"/>
          <w:b/>
          <w:i/>
        </w:rPr>
      </w:pPr>
      <w:r>
        <w:rPr>
          <w:rFonts w:ascii="Book Antiqua" w:hAnsi="Book Antiqua"/>
          <w:b/>
          <w:i/>
        </w:rPr>
        <w:t xml:space="preserve">Morné Steyn ~ </w:t>
      </w:r>
      <w:r w:rsidR="009E419D">
        <w:rPr>
          <w:rFonts w:ascii="Book Antiqua" w:hAnsi="Book Antiqua"/>
          <w:b/>
          <w:i/>
        </w:rPr>
        <w:t xml:space="preserve">My </w:t>
      </w:r>
      <w:r>
        <w:rPr>
          <w:rFonts w:ascii="Book Antiqua" w:hAnsi="Book Antiqua"/>
          <w:b/>
          <w:i/>
        </w:rPr>
        <w:t xml:space="preserve">Nephew </w:t>
      </w:r>
    </w:p>
    <w:p w14:paraId="05850DB6" w14:textId="73CA5ED1" w:rsidR="00D51FBC" w:rsidRDefault="009E419D" w:rsidP="00D84693">
      <w:pPr>
        <w:spacing w:line="240" w:lineRule="auto"/>
        <w:jc w:val="center"/>
        <w:rPr>
          <w:rFonts w:ascii="Book Antiqua" w:hAnsi="Book Antiqua"/>
          <w:b/>
          <w:i/>
        </w:rPr>
      </w:pPr>
      <w:r>
        <w:rPr>
          <w:rFonts w:ascii="Book Antiqua" w:hAnsi="Book Antiqua"/>
          <w:b/>
          <w:i/>
        </w:rPr>
        <w:t xml:space="preserve">All of you were gone far too soon ~ </w:t>
      </w:r>
      <w:r w:rsidR="00A874DA">
        <w:rPr>
          <w:rFonts w:ascii="Book Antiqua" w:hAnsi="Book Antiqua"/>
          <w:b/>
          <w:i/>
        </w:rPr>
        <w:t>I miss you all so much</w:t>
      </w:r>
    </w:p>
    <w:p w14:paraId="57FF0426" w14:textId="4D2EB8F1" w:rsidR="00643D80" w:rsidRDefault="00D7140C" w:rsidP="00653750">
      <w:pPr>
        <w:pStyle w:val="Heading1"/>
        <w:rPr>
          <w:rFonts w:ascii="Times New Roman" w:hAnsi="Times New Roman" w:cs="Times New Roman"/>
          <w:i/>
          <w:color w:val="021730" w:themeColor="accent1" w:themeShade="80"/>
          <w:sz w:val="24"/>
          <w:szCs w:val="24"/>
        </w:rPr>
      </w:pPr>
      <w:bookmarkStart w:id="5" w:name="_Toc514866420"/>
      <w:r w:rsidRPr="00643D80">
        <w:rPr>
          <w:rFonts w:ascii="Times New Roman" w:hAnsi="Times New Roman" w:cs="Times New Roman"/>
          <w:i/>
          <w:color w:val="021730" w:themeColor="accent1" w:themeShade="80"/>
          <w:sz w:val="48"/>
          <w:szCs w:val="48"/>
        </w:rPr>
        <w:lastRenderedPageBreak/>
        <w:t>Glossary</w:t>
      </w:r>
      <w:r w:rsidR="002809C5">
        <w:rPr>
          <w:rFonts w:ascii="Times New Roman" w:hAnsi="Times New Roman" w:cs="Times New Roman"/>
          <w:i/>
          <w:color w:val="021730" w:themeColor="accent1" w:themeShade="80"/>
          <w:sz w:val="48"/>
          <w:szCs w:val="48"/>
        </w:rPr>
        <w:t xml:space="preserve"> &amp; Abbreviations</w:t>
      </w:r>
      <w:bookmarkEnd w:id="5"/>
    </w:p>
    <w:p w14:paraId="7C27CD35" w14:textId="1DF8727A" w:rsidR="00B5046E" w:rsidRDefault="00B5046E" w:rsidP="00B5046E"/>
    <w:p w14:paraId="31FA6444" w14:textId="27CD6AF8" w:rsidR="00E32F5B" w:rsidRDefault="00E32F5B" w:rsidP="00B5046E">
      <w:pPr>
        <w:ind w:left="2160" w:hanging="2160"/>
        <w:jc w:val="both"/>
      </w:pPr>
      <w:r>
        <w:t>2D Image</w:t>
      </w:r>
      <w:r>
        <w:tab/>
        <w:t>Two-dimensional image which is perceived as flat</w:t>
      </w:r>
    </w:p>
    <w:p w14:paraId="3DC5046E" w14:textId="423935B0" w:rsidR="00E32F5B" w:rsidRDefault="00E32F5B" w:rsidP="00B5046E">
      <w:pPr>
        <w:ind w:left="2160" w:hanging="2160"/>
        <w:jc w:val="both"/>
      </w:pPr>
      <w:r>
        <w:t>3D Image</w:t>
      </w:r>
      <w:r>
        <w:tab/>
        <w:t>Three-dimensional image which is perceived with depth</w:t>
      </w:r>
    </w:p>
    <w:p w14:paraId="243149BA" w14:textId="6A3BF9D9" w:rsidR="00B5046E" w:rsidRDefault="00B5046E" w:rsidP="00B5046E">
      <w:pPr>
        <w:ind w:left="2160" w:hanging="2160"/>
        <w:jc w:val="both"/>
      </w:pPr>
      <w:r>
        <w:t>360</w:t>
      </w:r>
      <w:r>
        <w:rPr>
          <w:rFonts w:ascii="Times New Roman" w:hAnsi="Times New Roman" w:cs="Times New Roman"/>
        </w:rPr>
        <w:t>°</w:t>
      </w:r>
      <w:r>
        <w:t xml:space="preserve"> Cameras</w:t>
      </w:r>
      <w:r>
        <w:tab/>
        <w:t xml:space="preserve">A type of camera that takes images </w:t>
      </w:r>
      <w:r w:rsidR="004773C6">
        <w:t>using</w:t>
      </w:r>
      <w:r>
        <w:t xml:space="preserve"> multiple cameras mounted in such a way that they take simultaneous images in all directions</w:t>
      </w:r>
    </w:p>
    <w:p w14:paraId="19ECD7CB" w14:textId="32E0AC9C" w:rsidR="0021455B" w:rsidRDefault="0021455B" w:rsidP="00B5046E">
      <w:pPr>
        <w:ind w:left="2160" w:hanging="2160"/>
        <w:jc w:val="both"/>
      </w:pPr>
      <w:r>
        <w:t>ADS</w:t>
      </w:r>
      <w:r>
        <w:tab/>
        <w:t>Archaeological Data Service</w:t>
      </w:r>
    </w:p>
    <w:p w14:paraId="2414B170" w14:textId="0B74A4F2" w:rsidR="0026455D" w:rsidRDefault="0026455D" w:rsidP="0026455D">
      <w:pPr>
        <w:ind w:left="2160" w:hanging="2160"/>
        <w:jc w:val="both"/>
      </w:pPr>
      <w:r>
        <w:t>AR</w:t>
      </w:r>
      <w:r>
        <w:tab/>
        <w:t>Augmented reality</w:t>
      </w:r>
    </w:p>
    <w:p w14:paraId="14E8840D" w14:textId="1DE75C6B" w:rsidR="00BF2051" w:rsidRDefault="00BF2051" w:rsidP="0026455D">
      <w:pPr>
        <w:ind w:left="2160" w:hanging="2160"/>
        <w:jc w:val="both"/>
      </w:pPr>
      <w:r>
        <w:t>AVI</w:t>
      </w:r>
      <w:r>
        <w:tab/>
      </w:r>
      <w:r w:rsidRPr="00BF2051">
        <w:t>Audio Video Interleaved</w:t>
      </w:r>
      <w:r>
        <w:t xml:space="preserve"> file format</w:t>
      </w:r>
    </w:p>
    <w:p w14:paraId="11E62A8E" w14:textId="60580B5E" w:rsidR="00B5046E" w:rsidRDefault="00B5046E" w:rsidP="00B5046E">
      <w:pPr>
        <w:ind w:left="2160" w:hanging="2160"/>
        <w:jc w:val="both"/>
      </w:pPr>
      <w:r>
        <w:t>Algorithm</w:t>
      </w:r>
      <w:r>
        <w:tab/>
      </w:r>
      <w:r w:rsidRPr="004F2A30">
        <w:t>a process or set of rules to be followed in calculations or other problem-solving operations, especially by a computer</w:t>
      </w:r>
    </w:p>
    <w:p w14:paraId="2CB90F95" w14:textId="1C0EC951" w:rsidR="00154211" w:rsidRDefault="00154211" w:rsidP="00B5046E">
      <w:pPr>
        <w:ind w:left="2160" w:hanging="2160"/>
        <w:jc w:val="both"/>
      </w:pPr>
      <w:r>
        <w:t>Ambisonics</w:t>
      </w:r>
      <w:r>
        <w:tab/>
        <w:t>Spherical surround sound</w:t>
      </w:r>
    </w:p>
    <w:p w14:paraId="7E4DE8C9" w14:textId="691C3E8F" w:rsidR="00C76FF7" w:rsidRDefault="00C76FF7" w:rsidP="003A61A2">
      <w:pPr>
        <w:ind w:left="2160" w:hanging="2160"/>
        <w:jc w:val="both"/>
      </w:pPr>
      <w:r>
        <w:t>Anaglyph</w:t>
      </w:r>
      <w:r w:rsidR="003B5626">
        <w:tab/>
        <w:t xml:space="preserve">An 3D image created by using the same image twice. </w:t>
      </w:r>
      <w:r w:rsidR="003A61A2">
        <w:t>Each image is slightly offset with elements of</w:t>
      </w:r>
      <w:r w:rsidR="003B5626">
        <w:t xml:space="preserve"> different colours, usually red and green</w:t>
      </w:r>
      <w:r w:rsidR="003A61A2">
        <w:t xml:space="preserve"> then superimposed</w:t>
      </w:r>
      <w:r w:rsidR="003B5626">
        <w:t xml:space="preserve"> producing a stereo effect when viewed with appropriate filters over each eye.</w:t>
      </w:r>
    </w:p>
    <w:p w14:paraId="7C349DAC" w14:textId="1F67B2CE" w:rsidR="0021455B" w:rsidRDefault="0021455B" w:rsidP="00B5046E">
      <w:pPr>
        <w:ind w:left="2160" w:hanging="2160"/>
        <w:jc w:val="both"/>
      </w:pPr>
      <w:r>
        <w:t>BBC</w:t>
      </w:r>
      <w:r>
        <w:tab/>
        <w:t xml:space="preserve">British Broadcasting Corporation </w:t>
      </w:r>
    </w:p>
    <w:p w14:paraId="5622754A" w14:textId="77777777" w:rsidR="00B5046E" w:rsidRDefault="00B5046E" w:rsidP="00B5046E">
      <w:pPr>
        <w:ind w:left="2160" w:hanging="2160"/>
        <w:jc w:val="both"/>
      </w:pPr>
      <w:r>
        <w:t>CG</w:t>
      </w:r>
      <w:r>
        <w:tab/>
        <w:t>Computer graphics</w:t>
      </w:r>
    </w:p>
    <w:p w14:paraId="02FA75EC" w14:textId="77777777" w:rsidR="00B5046E" w:rsidRDefault="00B5046E" w:rsidP="00B5046E">
      <w:pPr>
        <w:ind w:left="2160" w:hanging="2160"/>
        <w:jc w:val="both"/>
      </w:pPr>
      <w:r>
        <w:t>CPU</w:t>
      </w:r>
      <w:r>
        <w:tab/>
        <w:t>Central processing unit</w:t>
      </w:r>
    </w:p>
    <w:p w14:paraId="5D8A90A3" w14:textId="685A844F" w:rsidR="00B5046E" w:rsidRDefault="00B5046E" w:rsidP="00B5046E">
      <w:pPr>
        <w:ind w:left="2160" w:hanging="2160"/>
        <w:jc w:val="both"/>
      </w:pPr>
      <w:r>
        <w:t>CGI</w:t>
      </w:r>
      <w:r>
        <w:tab/>
        <w:t>Computer generated imagery</w:t>
      </w:r>
    </w:p>
    <w:p w14:paraId="7392A9EE" w14:textId="4EB8BC51" w:rsidR="0021455B" w:rsidRDefault="0021455B" w:rsidP="00B5046E">
      <w:pPr>
        <w:ind w:left="2160" w:hanging="2160"/>
        <w:jc w:val="both"/>
      </w:pPr>
      <w:r>
        <w:t>CT</w:t>
      </w:r>
      <w:r>
        <w:tab/>
        <w:t>C</w:t>
      </w:r>
      <w:r w:rsidRPr="0021455B">
        <w:t>omputed tomography</w:t>
      </w:r>
    </w:p>
    <w:p w14:paraId="2DF44498" w14:textId="6231A29B" w:rsidR="00B63160" w:rsidRDefault="00B63160" w:rsidP="00B5046E">
      <w:pPr>
        <w:ind w:left="2160" w:hanging="2160"/>
        <w:jc w:val="both"/>
      </w:pPr>
      <w:r>
        <w:t>Codec</w:t>
      </w:r>
      <w:r>
        <w:tab/>
      </w:r>
      <w:r w:rsidR="00D81A2C">
        <w:t>A code that acts as a translator between input and output of data</w:t>
      </w:r>
    </w:p>
    <w:p w14:paraId="2537F3D8" w14:textId="5CFB975B" w:rsidR="00137AC3" w:rsidRDefault="00137AC3" w:rsidP="00B5046E">
      <w:pPr>
        <w:ind w:left="2160" w:hanging="2160"/>
        <w:jc w:val="both"/>
      </w:pPr>
      <w:r>
        <w:t>FPS</w:t>
      </w:r>
      <w:r>
        <w:tab/>
        <w:t>Frames per second</w:t>
      </w:r>
    </w:p>
    <w:p w14:paraId="27DB9602" w14:textId="0E8D7142" w:rsidR="00B5046E" w:rsidRDefault="00B5046E" w:rsidP="00B5046E">
      <w:pPr>
        <w:ind w:left="2160" w:hanging="2160"/>
        <w:jc w:val="both"/>
      </w:pPr>
      <w:r>
        <w:t>G</w:t>
      </w:r>
      <w:r w:rsidRPr="004F2A30">
        <w:t>eovisualization</w:t>
      </w:r>
      <w:r>
        <w:tab/>
        <w:t>S</w:t>
      </w:r>
      <w:r w:rsidRPr="004F2A30">
        <w:t>hort for Geographic Visualization, refers to a set of tools and techniques supporting the analysis of geospatial data through interactive visualization</w:t>
      </w:r>
    </w:p>
    <w:p w14:paraId="2E169E93" w14:textId="56A321A4" w:rsidR="00B5046E" w:rsidRDefault="00B5046E" w:rsidP="00B5046E">
      <w:pPr>
        <w:ind w:left="2160" w:hanging="2160"/>
        <w:jc w:val="both"/>
      </w:pPr>
      <w:r>
        <w:t>GPU</w:t>
      </w:r>
      <w:r>
        <w:tab/>
        <w:t xml:space="preserve">Graphics processing unit </w:t>
      </w:r>
    </w:p>
    <w:p w14:paraId="4B4E8098" w14:textId="5C0AE2BC" w:rsidR="00BA3BBD" w:rsidRDefault="00BA3BBD" w:rsidP="00B5046E">
      <w:pPr>
        <w:ind w:left="2160" w:hanging="2160"/>
        <w:jc w:val="both"/>
      </w:pPr>
      <w:r>
        <w:t>HD</w:t>
      </w:r>
      <w:r>
        <w:tab/>
        <w:t>High Definition</w:t>
      </w:r>
    </w:p>
    <w:p w14:paraId="34CE2AB2" w14:textId="733AFEB3" w:rsidR="00B5046E" w:rsidRDefault="00B5046E" w:rsidP="00B5046E">
      <w:pPr>
        <w:ind w:left="2160" w:hanging="2160"/>
        <w:jc w:val="both"/>
      </w:pPr>
      <w:r>
        <w:t>HMD</w:t>
      </w:r>
      <w:r>
        <w:tab/>
        <w:t>Head mounted display – VR headset</w:t>
      </w:r>
    </w:p>
    <w:p w14:paraId="3FF2228C" w14:textId="0F0894EA" w:rsidR="009E419D" w:rsidRDefault="009E419D" w:rsidP="00B5046E">
      <w:pPr>
        <w:ind w:left="2160" w:hanging="2160"/>
        <w:jc w:val="both"/>
      </w:pPr>
      <w:r>
        <w:lastRenderedPageBreak/>
        <w:t>Haptic</w:t>
      </w:r>
      <w:r>
        <w:tab/>
        <w:t xml:space="preserve">Sensory – haptic devices are </w:t>
      </w:r>
      <w:r w:rsidR="004773C6">
        <w:t>two-way</w:t>
      </w:r>
      <w:r>
        <w:t xml:space="preserve"> communication between user and computerized technology</w:t>
      </w:r>
    </w:p>
    <w:p w14:paraId="6448B877" w14:textId="7230CDE4" w:rsidR="00B5046E" w:rsidRDefault="00B5046E" w:rsidP="00B5046E">
      <w:pPr>
        <w:jc w:val="both"/>
      </w:pPr>
      <w:r w:rsidRPr="004F2A30">
        <w:t>In situ</w:t>
      </w:r>
      <w:r>
        <w:tab/>
      </w:r>
      <w:r>
        <w:tab/>
      </w:r>
      <w:r>
        <w:tab/>
        <w:t>Artefact that is in the place that it was originally deposited</w:t>
      </w:r>
    </w:p>
    <w:p w14:paraId="55579678" w14:textId="603752D8" w:rsidR="00E23953" w:rsidRDefault="00E23953" w:rsidP="00B5046E">
      <w:pPr>
        <w:jc w:val="both"/>
      </w:pPr>
      <w:r>
        <w:t xml:space="preserve">JPG or JPEG </w:t>
      </w:r>
      <w:r>
        <w:tab/>
      </w:r>
      <w:r>
        <w:tab/>
      </w:r>
      <w:r w:rsidRPr="00E23953">
        <w:t>Joint Photographic Experts Group</w:t>
      </w:r>
      <w:r>
        <w:t xml:space="preserve"> – </w:t>
      </w:r>
      <w:bookmarkStart w:id="6" w:name="_Hlk514727703"/>
      <w:r>
        <w:t>photographic digital file type</w:t>
      </w:r>
      <w:bookmarkEnd w:id="6"/>
    </w:p>
    <w:p w14:paraId="45721EC8" w14:textId="407EED07" w:rsidR="008B5D62" w:rsidRDefault="008B5D62" w:rsidP="00B5046E">
      <w:pPr>
        <w:jc w:val="both"/>
      </w:pPr>
      <w:r>
        <w:t>Monoscopic</w:t>
      </w:r>
      <w:r>
        <w:tab/>
      </w:r>
      <w:r>
        <w:tab/>
      </w:r>
      <w:r w:rsidR="00154211">
        <w:t>A format for VR and 360</w:t>
      </w:r>
      <w:r w:rsidR="00154211">
        <w:rPr>
          <w:rFonts w:ascii="Times New Roman" w:hAnsi="Times New Roman" w:cs="Times New Roman"/>
        </w:rPr>
        <w:t>°</w:t>
      </w:r>
      <w:r w:rsidR="00154211">
        <w:t xml:space="preserve"> video that requires a viewer with only one lens</w:t>
      </w:r>
      <w:r>
        <w:t xml:space="preserve"> </w:t>
      </w:r>
    </w:p>
    <w:p w14:paraId="221E6F5D" w14:textId="6DC60193" w:rsidR="008B5D62" w:rsidRDefault="008B5D62" w:rsidP="00B5046E">
      <w:pPr>
        <w:jc w:val="both"/>
      </w:pPr>
      <w:r>
        <w:t>MPEG or MP4</w:t>
      </w:r>
      <w:r>
        <w:tab/>
      </w:r>
      <w:r>
        <w:tab/>
        <w:t>Moving picture file type</w:t>
      </w:r>
    </w:p>
    <w:p w14:paraId="54D9AA36" w14:textId="4D7901B6" w:rsidR="00B5046E" w:rsidRDefault="00B5046E" w:rsidP="00B5046E">
      <w:pPr>
        <w:ind w:left="2160" w:hanging="2160"/>
        <w:jc w:val="both"/>
      </w:pPr>
      <w:r>
        <w:t>Photogrammetry</w:t>
      </w:r>
      <w:r>
        <w:tab/>
        <w:t>the use of photography in surveying and mapping to ascertain measurements between objects</w:t>
      </w:r>
      <w:r w:rsidR="00BA3BBD">
        <w:t xml:space="preserve"> and create 3D images</w:t>
      </w:r>
    </w:p>
    <w:p w14:paraId="48A16BBB" w14:textId="25A68396" w:rsidR="00E23953" w:rsidRDefault="00E23953" w:rsidP="00B5046E">
      <w:pPr>
        <w:ind w:left="2160" w:hanging="2160"/>
        <w:jc w:val="both"/>
      </w:pPr>
      <w:r>
        <w:t>PNG</w:t>
      </w:r>
      <w:r>
        <w:tab/>
      </w:r>
      <w:r w:rsidRPr="00E23953">
        <w:t>Portable Network Graphics</w:t>
      </w:r>
      <w:r>
        <w:t xml:space="preserve"> - </w:t>
      </w:r>
      <w:r w:rsidRPr="00E23953">
        <w:t>photographic digital file type</w:t>
      </w:r>
    </w:p>
    <w:p w14:paraId="3D63B28F" w14:textId="6C1724C9" w:rsidR="00B5046E" w:rsidRDefault="00B5046E" w:rsidP="00B5046E">
      <w:pPr>
        <w:ind w:left="2160" w:hanging="2160"/>
        <w:jc w:val="both"/>
      </w:pPr>
      <w:r>
        <w:t>RAM</w:t>
      </w:r>
      <w:r>
        <w:tab/>
        <w:t>Random access memory</w:t>
      </w:r>
      <w:r w:rsidR="002809C5">
        <w:t xml:space="preserve"> </w:t>
      </w:r>
    </w:p>
    <w:p w14:paraId="4EEB1327" w14:textId="3A298049" w:rsidR="001F48DC" w:rsidRDefault="001F48DC" w:rsidP="00B5046E">
      <w:pPr>
        <w:ind w:left="2160" w:hanging="2160"/>
        <w:jc w:val="both"/>
      </w:pPr>
      <w:r>
        <w:t>ROV</w:t>
      </w:r>
      <w:r>
        <w:tab/>
        <w:t>Remote operated vehicle</w:t>
      </w:r>
    </w:p>
    <w:p w14:paraId="34C5E2BB" w14:textId="23693983" w:rsidR="00B5046E" w:rsidRDefault="00B5046E" w:rsidP="00B5046E">
      <w:pPr>
        <w:ind w:left="2160" w:hanging="2160"/>
        <w:jc w:val="both"/>
      </w:pPr>
      <w:r>
        <w:t>Serious Games</w:t>
      </w:r>
      <w:r>
        <w:tab/>
        <w:t>Games developed to teach a specific skill or impart real world information</w:t>
      </w:r>
    </w:p>
    <w:p w14:paraId="730A549B" w14:textId="16D0184E" w:rsidR="004773C6" w:rsidRDefault="004773C6" w:rsidP="004773C6">
      <w:pPr>
        <w:ind w:left="2160" w:hanging="2160"/>
        <w:jc w:val="both"/>
      </w:pPr>
      <w:r>
        <w:t>STEM</w:t>
      </w:r>
      <w:r>
        <w:tab/>
        <w:t xml:space="preserve">Science, technology, </w:t>
      </w:r>
      <w:proofErr w:type="gramStart"/>
      <w:r>
        <w:t>engineering</w:t>
      </w:r>
      <w:proofErr w:type="gramEnd"/>
      <w:r>
        <w:t xml:space="preserve"> and maths</w:t>
      </w:r>
    </w:p>
    <w:p w14:paraId="2697DE0D" w14:textId="6AB99DF9" w:rsidR="00B5046E" w:rsidRDefault="00B5046E" w:rsidP="00B5046E">
      <w:pPr>
        <w:ind w:left="2160" w:hanging="2160"/>
        <w:jc w:val="both"/>
      </w:pPr>
      <w:r>
        <w:t>Script or scripting</w:t>
      </w:r>
      <w:r>
        <w:tab/>
        <w:t>A list of commands that runs through a certain piece of software and acts a specific set of commands that need to be followed by the software</w:t>
      </w:r>
    </w:p>
    <w:p w14:paraId="2D83CBCA" w14:textId="6DEE5516" w:rsidR="00B5046E" w:rsidRDefault="00B5046E" w:rsidP="00B5046E">
      <w:pPr>
        <w:ind w:left="2160" w:hanging="2160"/>
        <w:jc w:val="both"/>
      </w:pPr>
      <w:r>
        <w:t>VFX</w:t>
      </w:r>
      <w:r>
        <w:tab/>
        <w:t>Visual Effects</w:t>
      </w:r>
    </w:p>
    <w:p w14:paraId="342DE172" w14:textId="1C45B2FC" w:rsidR="00B5046E" w:rsidRDefault="00B5046E" w:rsidP="00B5046E">
      <w:pPr>
        <w:ind w:left="2160" w:hanging="2160"/>
        <w:jc w:val="both"/>
      </w:pPr>
      <w:r>
        <w:t>VR</w:t>
      </w:r>
      <w:r>
        <w:tab/>
        <w:t>Virtual reality</w:t>
      </w:r>
      <w:r w:rsidR="00E32F5B">
        <w:t xml:space="preserve"> – a type of media that is </w:t>
      </w:r>
      <w:r w:rsidR="009E419D">
        <w:t xml:space="preserve">usually </w:t>
      </w:r>
      <w:r w:rsidR="00E32F5B">
        <w:t>viewed with an HMD in 3D</w:t>
      </w:r>
      <w:r w:rsidR="009E419D">
        <w:t xml:space="preserve"> and is spherical in nature allowing t</w:t>
      </w:r>
      <w:r w:rsidR="00E32F5B">
        <w:t xml:space="preserve">he user </w:t>
      </w:r>
      <w:r w:rsidR="009E419D">
        <w:t xml:space="preserve">to </w:t>
      </w:r>
      <w:r w:rsidR="00E32F5B">
        <w:t xml:space="preserve">interact </w:t>
      </w:r>
      <w:r w:rsidR="009E419D">
        <w:t xml:space="preserve">with everything around them </w:t>
      </w:r>
      <w:proofErr w:type="gramStart"/>
      <w:r w:rsidR="009E419D">
        <w:t>through the use of</w:t>
      </w:r>
      <w:proofErr w:type="gramEnd"/>
      <w:r w:rsidR="009E419D">
        <w:t xml:space="preserve"> haptic devices</w:t>
      </w:r>
    </w:p>
    <w:p w14:paraId="38F031CF" w14:textId="2B3AE2C1" w:rsidR="0026455D" w:rsidRPr="0021455B" w:rsidRDefault="0026455D" w:rsidP="00B5046E">
      <w:pPr>
        <w:ind w:left="2160" w:hanging="2160"/>
        <w:jc w:val="both"/>
        <w:rPr>
          <w:rFonts w:cstheme="minorHAnsi"/>
        </w:rPr>
      </w:pPr>
      <w:r w:rsidRPr="0021455B">
        <w:rPr>
          <w:rFonts w:cstheme="minorHAnsi"/>
        </w:rPr>
        <w:t>VRML</w:t>
      </w:r>
      <w:r w:rsidRPr="0021455B">
        <w:rPr>
          <w:rFonts w:cstheme="minorHAnsi"/>
        </w:rPr>
        <w:tab/>
        <w:t>Virtual Reality Mark-up Language</w:t>
      </w:r>
    </w:p>
    <w:p w14:paraId="0D19D17F" w14:textId="32869E46" w:rsidR="0026455D" w:rsidRDefault="0026455D" w:rsidP="00B5046E">
      <w:pPr>
        <w:ind w:left="2160" w:hanging="2160"/>
        <w:jc w:val="both"/>
      </w:pPr>
    </w:p>
    <w:p w14:paraId="66B5B327" w14:textId="1AE6A9F9" w:rsidR="0026455D" w:rsidRDefault="0026455D" w:rsidP="0026455D">
      <w:r>
        <w:br w:type="page"/>
      </w:r>
    </w:p>
    <w:p w14:paraId="0D8B030C" w14:textId="37EFDB43" w:rsidR="00643D80" w:rsidRPr="00643D80" w:rsidRDefault="00643D80" w:rsidP="00643D80">
      <w:pPr>
        <w:pStyle w:val="Heading1"/>
        <w:rPr>
          <w:rFonts w:ascii="Times New Roman" w:hAnsi="Times New Roman" w:cs="Times New Roman"/>
          <w:i/>
          <w:color w:val="021730" w:themeColor="accent1" w:themeShade="80"/>
          <w:sz w:val="48"/>
          <w:szCs w:val="48"/>
        </w:rPr>
      </w:pPr>
      <w:bookmarkStart w:id="7" w:name="_Toc514866421"/>
      <w:r w:rsidRPr="00643D80">
        <w:rPr>
          <w:rFonts w:ascii="Times New Roman" w:hAnsi="Times New Roman" w:cs="Times New Roman"/>
          <w:i/>
          <w:color w:val="021730" w:themeColor="accent1" w:themeShade="80"/>
          <w:sz w:val="48"/>
          <w:szCs w:val="48"/>
        </w:rPr>
        <w:lastRenderedPageBreak/>
        <w:t>List of Illustrations</w:t>
      </w:r>
      <w:bookmarkEnd w:id="7"/>
    </w:p>
    <w:p w14:paraId="6E7CE402" w14:textId="61D3E64E" w:rsidR="006B5F76" w:rsidRDefault="006B5F76" w:rsidP="00A6465F">
      <w:pPr>
        <w:spacing w:line="360" w:lineRule="auto"/>
        <w:jc w:val="both"/>
        <w:rPr>
          <w:rFonts w:ascii="Book Antiqua" w:hAnsi="Book Antiqua"/>
          <w:b/>
          <w:sz w:val="24"/>
          <w:szCs w:val="24"/>
        </w:rPr>
      </w:pPr>
    </w:p>
    <w:p w14:paraId="77DCBAE8" w14:textId="77777777" w:rsidR="0073067B" w:rsidRDefault="0073067B" w:rsidP="00A6465F">
      <w:pPr>
        <w:spacing w:line="360" w:lineRule="auto"/>
        <w:jc w:val="both"/>
        <w:rPr>
          <w:rFonts w:ascii="Book Antiqua" w:hAnsi="Book Antiqua"/>
          <w:b/>
          <w:sz w:val="24"/>
          <w:szCs w:val="24"/>
        </w:rPr>
      </w:pPr>
    </w:p>
    <w:p w14:paraId="018CF593" w14:textId="631189D2" w:rsidR="00091149" w:rsidRDefault="00BB7EA1">
      <w:pPr>
        <w:pStyle w:val="TableofFigures"/>
        <w:tabs>
          <w:tab w:val="right" w:leader="dot" w:pos="9350"/>
        </w:tabs>
        <w:rPr>
          <w:rFonts w:eastAsiaTheme="minorEastAsia"/>
          <w:noProof/>
          <w:lang w:eastAsia="en-GB"/>
        </w:rPr>
      </w:pPr>
      <w:r>
        <w:rPr>
          <w:rFonts w:ascii="Book Antiqua" w:hAnsi="Book Antiqua"/>
          <w:b/>
          <w:sz w:val="24"/>
          <w:szCs w:val="24"/>
        </w:rPr>
        <w:fldChar w:fldCharType="begin"/>
      </w:r>
      <w:r>
        <w:rPr>
          <w:rFonts w:ascii="Book Antiqua" w:hAnsi="Book Antiqua"/>
          <w:b/>
          <w:sz w:val="24"/>
          <w:szCs w:val="24"/>
        </w:rPr>
        <w:instrText xml:space="preserve"> TOC \h \z \c "Figure" </w:instrText>
      </w:r>
      <w:r>
        <w:rPr>
          <w:rFonts w:ascii="Book Antiqua" w:hAnsi="Book Antiqua"/>
          <w:b/>
          <w:sz w:val="24"/>
          <w:szCs w:val="24"/>
        </w:rPr>
        <w:fldChar w:fldCharType="separate"/>
      </w:r>
      <w:hyperlink r:id="rId16" w:anchor="_Toc514866475" w:history="1">
        <w:r w:rsidR="00091149" w:rsidRPr="00931558">
          <w:rPr>
            <w:rStyle w:val="Hyperlink"/>
            <w:noProof/>
          </w:rPr>
          <w:t>Figure 1 - Processed Stills on ACE Parameter 3 (Miranda, 2015)</w:t>
        </w:r>
        <w:r w:rsidR="00091149">
          <w:rPr>
            <w:noProof/>
            <w:webHidden/>
          </w:rPr>
          <w:tab/>
        </w:r>
        <w:r w:rsidR="00091149">
          <w:rPr>
            <w:noProof/>
            <w:webHidden/>
          </w:rPr>
          <w:fldChar w:fldCharType="begin"/>
        </w:r>
        <w:r w:rsidR="00091149">
          <w:rPr>
            <w:noProof/>
            <w:webHidden/>
          </w:rPr>
          <w:instrText xml:space="preserve"> PAGEREF _Toc514866475 \h </w:instrText>
        </w:r>
        <w:r w:rsidR="00091149">
          <w:rPr>
            <w:noProof/>
            <w:webHidden/>
          </w:rPr>
        </w:r>
        <w:r w:rsidR="00091149">
          <w:rPr>
            <w:noProof/>
            <w:webHidden/>
          </w:rPr>
          <w:fldChar w:fldCharType="separate"/>
        </w:r>
        <w:r w:rsidR="00091149">
          <w:rPr>
            <w:noProof/>
            <w:webHidden/>
          </w:rPr>
          <w:t>26</w:t>
        </w:r>
        <w:r w:rsidR="00091149">
          <w:rPr>
            <w:noProof/>
            <w:webHidden/>
          </w:rPr>
          <w:fldChar w:fldCharType="end"/>
        </w:r>
      </w:hyperlink>
    </w:p>
    <w:p w14:paraId="17B5C2B3" w14:textId="701DFD0F" w:rsidR="00091149" w:rsidRDefault="00091149">
      <w:pPr>
        <w:pStyle w:val="TableofFigures"/>
        <w:tabs>
          <w:tab w:val="right" w:leader="dot" w:pos="9350"/>
        </w:tabs>
        <w:rPr>
          <w:rFonts w:eastAsiaTheme="minorEastAsia"/>
          <w:noProof/>
          <w:lang w:eastAsia="en-GB"/>
        </w:rPr>
      </w:pPr>
      <w:hyperlink r:id="rId17" w:anchor="_Toc514866476" w:history="1">
        <w:r w:rsidRPr="00931558">
          <w:rPr>
            <w:rStyle w:val="Hyperlink"/>
            <w:noProof/>
          </w:rPr>
          <w:t>Figure 2 - Processed Stills on ACE Parameter 5 (Miranda, 2015)</w:t>
        </w:r>
        <w:r>
          <w:rPr>
            <w:noProof/>
            <w:webHidden/>
          </w:rPr>
          <w:tab/>
        </w:r>
        <w:r>
          <w:rPr>
            <w:noProof/>
            <w:webHidden/>
          </w:rPr>
          <w:fldChar w:fldCharType="begin"/>
        </w:r>
        <w:r>
          <w:rPr>
            <w:noProof/>
            <w:webHidden/>
          </w:rPr>
          <w:instrText xml:space="preserve"> PAGEREF _Toc514866476 \h </w:instrText>
        </w:r>
        <w:r>
          <w:rPr>
            <w:noProof/>
            <w:webHidden/>
          </w:rPr>
        </w:r>
        <w:r>
          <w:rPr>
            <w:noProof/>
            <w:webHidden/>
          </w:rPr>
          <w:fldChar w:fldCharType="separate"/>
        </w:r>
        <w:r>
          <w:rPr>
            <w:noProof/>
            <w:webHidden/>
          </w:rPr>
          <w:t>27</w:t>
        </w:r>
        <w:r>
          <w:rPr>
            <w:noProof/>
            <w:webHidden/>
          </w:rPr>
          <w:fldChar w:fldCharType="end"/>
        </w:r>
      </w:hyperlink>
    </w:p>
    <w:p w14:paraId="32FB0CA5" w14:textId="686789D7" w:rsidR="00091149" w:rsidRDefault="00091149">
      <w:pPr>
        <w:pStyle w:val="TableofFigures"/>
        <w:tabs>
          <w:tab w:val="right" w:leader="dot" w:pos="9350"/>
        </w:tabs>
        <w:rPr>
          <w:rFonts w:eastAsiaTheme="minorEastAsia"/>
          <w:noProof/>
          <w:lang w:eastAsia="en-GB"/>
        </w:rPr>
      </w:pPr>
      <w:hyperlink r:id="rId18" w:anchor="_Toc514866477" w:history="1">
        <w:r w:rsidRPr="00931558">
          <w:rPr>
            <w:rStyle w:val="Hyperlink"/>
            <w:noProof/>
          </w:rPr>
          <w:t>Figure 3 - Processed Stills on ACE Parameter 4 (Miranda, 2015)</w:t>
        </w:r>
        <w:r>
          <w:rPr>
            <w:noProof/>
            <w:webHidden/>
          </w:rPr>
          <w:tab/>
        </w:r>
        <w:r>
          <w:rPr>
            <w:noProof/>
            <w:webHidden/>
          </w:rPr>
          <w:fldChar w:fldCharType="begin"/>
        </w:r>
        <w:r>
          <w:rPr>
            <w:noProof/>
            <w:webHidden/>
          </w:rPr>
          <w:instrText xml:space="preserve"> PAGEREF _Toc514866477 \h </w:instrText>
        </w:r>
        <w:r>
          <w:rPr>
            <w:noProof/>
            <w:webHidden/>
          </w:rPr>
        </w:r>
        <w:r>
          <w:rPr>
            <w:noProof/>
            <w:webHidden/>
          </w:rPr>
          <w:fldChar w:fldCharType="separate"/>
        </w:r>
        <w:r>
          <w:rPr>
            <w:noProof/>
            <w:webHidden/>
          </w:rPr>
          <w:t>27</w:t>
        </w:r>
        <w:r>
          <w:rPr>
            <w:noProof/>
            <w:webHidden/>
          </w:rPr>
          <w:fldChar w:fldCharType="end"/>
        </w:r>
      </w:hyperlink>
    </w:p>
    <w:p w14:paraId="6420DD15" w14:textId="7AADD0A8" w:rsidR="00091149" w:rsidRDefault="00091149">
      <w:pPr>
        <w:pStyle w:val="TableofFigures"/>
        <w:tabs>
          <w:tab w:val="right" w:leader="dot" w:pos="9350"/>
        </w:tabs>
        <w:rPr>
          <w:rFonts w:eastAsiaTheme="minorEastAsia"/>
          <w:noProof/>
          <w:lang w:eastAsia="en-GB"/>
        </w:rPr>
      </w:pPr>
      <w:hyperlink r:id="rId19" w:anchor="_Toc514866478" w:history="1">
        <w:r w:rsidRPr="00931558">
          <w:rPr>
            <w:rStyle w:val="Hyperlink"/>
            <w:noProof/>
          </w:rPr>
          <w:t>Figure 4 - After Cursory Colour Correction in Adobe Premier Pro (Miranda, 2015)</w:t>
        </w:r>
        <w:r>
          <w:rPr>
            <w:noProof/>
            <w:webHidden/>
          </w:rPr>
          <w:tab/>
        </w:r>
        <w:r>
          <w:rPr>
            <w:noProof/>
            <w:webHidden/>
          </w:rPr>
          <w:fldChar w:fldCharType="begin"/>
        </w:r>
        <w:r>
          <w:rPr>
            <w:noProof/>
            <w:webHidden/>
          </w:rPr>
          <w:instrText xml:space="preserve"> PAGEREF _Toc514866478 \h </w:instrText>
        </w:r>
        <w:r>
          <w:rPr>
            <w:noProof/>
            <w:webHidden/>
          </w:rPr>
        </w:r>
        <w:r>
          <w:rPr>
            <w:noProof/>
            <w:webHidden/>
          </w:rPr>
          <w:fldChar w:fldCharType="separate"/>
        </w:r>
        <w:r>
          <w:rPr>
            <w:noProof/>
            <w:webHidden/>
          </w:rPr>
          <w:t>28</w:t>
        </w:r>
        <w:r>
          <w:rPr>
            <w:noProof/>
            <w:webHidden/>
          </w:rPr>
          <w:fldChar w:fldCharType="end"/>
        </w:r>
      </w:hyperlink>
    </w:p>
    <w:p w14:paraId="5BCE6D98" w14:textId="56C2479D" w:rsidR="00091149" w:rsidRDefault="00091149">
      <w:pPr>
        <w:pStyle w:val="TableofFigures"/>
        <w:tabs>
          <w:tab w:val="right" w:leader="dot" w:pos="9350"/>
        </w:tabs>
        <w:rPr>
          <w:rFonts w:eastAsiaTheme="minorEastAsia"/>
          <w:noProof/>
          <w:lang w:eastAsia="en-GB"/>
        </w:rPr>
      </w:pPr>
      <w:hyperlink r:id="rId20" w:anchor="_Toc514866479" w:history="1">
        <w:r w:rsidRPr="00931558">
          <w:rPr>
            <w:rStyle w:val="Hyperlink"/>
            <w:noProof/>
          </w:rPr>
          <w:t>Figure 5 - Original Colouring of the Video (Miranda, 2015)</w:t>
        </w:r>
        <w:r>
          <w:rPr>
            <w:noProof/>
            <w:webHidden/>
          </w:rPr>
          <w:tab/>
        </w:r>
        <w:r>
          <w:rPr>
            <w:noProof/>
            <w:webHidden/>
          </w:rPr>
          <w:fldChar w:fldCharType="begin"/>
        </w:r>
        <w:r>
          <w:rPr>
            <w:noProof/>
            <w:webHidden/>
          </w:rPr>
          <w:instrText xml:space="preserve"> PAGEREF _Toc514866479 \h </w:instrText>
        </w:r>
        <w:r>
          <w:rPr>
            <w:noProof/>
            <w:webHidden/>
          </w:rPr>
        </w:r>
        <w:r>
          <w:rPr>
            <w:noProof/>
            <w:webHidden/>
          </w:rPr>
          <w:fldChar w:fldCharType="separate"/>
        </w:r>
        <w:r>
          <w:rPr>
            <w:noProof/>
            <w:webHidden/>
          </w:rPr>
          <w:t>28</w:t>
        </w:r>
        <w:r>
          <w:rPr>
            <w:noProof/>
            <w:webHidden/>
          </w:rPr>
          <w:fldChar w:fldCharType="end"/>
        </w:r>
      </w:hyperlink>
    </w:p>
    <w:p w14:paraId="194F453A" w14:textId="415FC85C" w:rsidR="00091149" w:rsidRDefault="00091149">
      <w:pPr>
        <w:pStyle w:val="TableofFigures"/>
        <w:tabs>
          <w:tab w:val="right" w:leader="dot" w:pos="9350"/>
        </w:tabs>
        <w:rPr>
          <w:rFonts w:eastAsiaTheme="minorEastAsia"/>
          <w:noProof/>
          <w:lang w:eastAsia="en-GB"/>
        </w:rPr>
      </w:pPr>
      <w:hyperlink r:id="rId21" w:anchor="_Toc514866480" w:history="1">
        <w:r w:rsidRPr="00931558">
          <w:rPr>
            <w:rStyle w:val="Hyperlink"/>
            <w:noProof/>
          </w:rPr>
          <w:t>Figure 6 - 3DCombine processing ACE Cardboard (Genn, 2018))</w:t>
        </w:r>
        <w:r>
          <w:rPr>
            <w:noProof/>
            <w:webHidden/>
          </w:rPr>
          <w:tab/>
        </w:r>
        <w:r>
          <w:rPr>
            <w:noProof/>
            <w:webHidden/>
          </w:rPr>
          <w:fldChar w:fldCharType="begin"/>
        </w:r>
        <w:r>
          <w:rPr>
            <w:noProof/>
            <w:webHidden/>
          </w:rPr>
          <w:instrText xml:space="preserve"> PAGEREF _Toc514866480 \h </w:instrText>
        </w:r>
        <w:r>
          <w:rPr>
            <w:noProof/>
            <w:webHidden/>
          </w:rPr>
        </w:r>
        <w:r>
          <w:rPr>
            <w:noProof/>
            <w:webHidden/>
          </w:rPr>
          <w:fldChar w:fldCharType="separate"/>
        </w:r>
        <w:r>
          <w:rPr>
            <w:noProof/>
            <w:webHidden/>
          </w:rPr>
          <w:t>30</w:t>
        </w:r>
        <w:r>
          <w:rPr>
            <w:noProof/>
            <w:webHidden/>
          </w:rPr>
          <w:fldChar w:fldCharType="end"/>
        </w:r>
      </w:hyperlink>
    </w:p>
    <w:p w14:paraId="41A73CFA" w14:textId="29AA33AB" w:rsidR="0073067B" w:rsidRDefault="00BB7EA1" w:rsidP="00A6465F">
      <w:pPr>
        <w:spacing w:line="360" w:lineRule="auto"/>
        <w:jc w:val="both"/>
        <w:rPr>
          <w:rFonts w:ascii="Book Antiqua" w:hAnsi="Book Antiqua"/>
          <w:b/>
          <w:sz w:val="24"/>
          <w:szCs w:val="24"/>
        </w:rPr>
      </w:pPr>
      <w:r>
        <w:rPr>
          <w:rFonts w:ascii="Book Antiqua" w:hAnsi="Book Antiqua"/>
          <w:b/>
          <w:sz w:val="24"/>
          <w:szCs w:val="24"/>
        </w:rPr>
        <w:fldChar w:fldCharType="end"/>
      </w:r>
    </w:p>
    <w:p w14:paraId="3274494D" w14:textId="77777777" w:rsidR="0073067B" w:rsidRDefault="0073067B" w:rsidP="00A6465F">
      <w:pPr>
        <w:spacing w:line="360" w:lineRule="auto"/>
        <w:jc w:val="both"/>
        <w:rPr>
          <w:rFonts w:ascii="Book Antiqua" w:hAnsi="Book Antiqua"/>
          <w:b/>
          <w:sz w:val="24"/>
          <w:szCs w:val="24"/>
        </w:rPr>
      </w:pPr>
    </w:p>
    <w:p w14:paraId="2C890825" w14:textId="77777777" w:rsidR="0073067B" w:rsidRDefault="0073067B" w:rsidP="00A6465F">
      <w:pPr>
        <w:spacing w:line="360" w:lineRule="auto"/>
        <w:jc w:val="both"/>
        <w:rPr>
          <w:rFonts w:ascii="Book Antiqua" w:hAnsi="Book Antiqua"/>
          <w:b/>
          <w:sz w:val="24"/>
          <w:szCs w:val="24"/>
        </w:rPr>
      </w:pPr>
    </w:p>
    <w:p w14:paraId="302CB4CE" w14:textId="77777777" w:rsidR="0073067B" w:rsidRDefault="0073067B" w:rsidP="00A6465F">
      <w:pPr>
        <w:spacing w:line="360" w:lineRule="auto"/>
        <w:jc w:val="both"/>
        <w:rPr>
          <w:rFonts w:ascii="Book Antiqua" w:hAnsi="Book Antiqua"/>
          <w:b/>
          <w:sz w:val="24"/>
          <w:szCs w:val="24"/>
        </w:rPr>
      </w:pPr>
    </w:p>
    <w:p w14:paraId="30459407" w14:textId="77777777" w:rsidR="0073067B" w:rsidRDefault="0073067B" w:rsidP="00A6465F">
      <w:pPr>
        <w:spacing w:line="360" w:lineRule="auto"/>
        <w:jc w:val="both"/>
        <w:rPr>
          <w:rFonts w:ascii="Book Antiqua" w:hAnsi="Book Antiqua"/>
          <w:b/>
          <w:sz w:val="24"/>
          <w:szCs w:val="24"/>
        </w:rPr>
      </w:pPr>
    </w:p>
    <w:p w14:paraId="557AF8C1" w14:textId="77777777" w:rsidR="0073067B" w:rsidRDefault="0073067B" w:rsidP="00A6465F">
      <w:pPr>
        <w:spacing w:line="360" w:lineRule="auto"/>
        <w:jc w:val="both"/>
        <w:rPr>
          <w:rFonts w:ascii="Book Antiqua" w:hAnsi="Book Antiqua"/>
          <w:b/>
          <w:sz w:val="24"/>
          <w:szCs w:val="24"/>
        </w:rPr>
      </w:pPr>
    </w:p>
    <w:p w14:paraId="6C2E4D94" w14:textId="77777777" w:rsidR="0073067B" w:rsidRDefault="0073067B" w:rsidP="00A6465F">
      <w:pPr>
        <w:spacing w:line="360" w:lineRule="auto"/>
        <w:jc w:val="both"/>
        <w:rPr>
          <w:rFonts w:ascii="Book Antiqua" w:hAnsi="Book Antiqua"/>
          <w:b/>
          <w:sz w:val="24"/>
          <w:szCs w:val="24"/>
        </w:rPr>
      </w:pPr>
    </w:p>
    <w:p w14:paraId="64D5C8BD" w14:textId="77777777" w:rsidR="0073067B" w:rsidRDefault="0073067B" w:rsidP="00A6465F">
      <w:pPr>
        <w:spacing w:line="360" w:lineRule="auto"/>
        <w:jc w:val="both"/>
        <w:rPr>
          <w:rFonts w:ascii="Book Antiqua" w:hAnsi="Book Antiqua"/>
          <w:b/>
          <w:sz w:val="24"/>
          <w:szCs w:val="24"/>
        </w:rPr>
      </w:pPr>
    </w:p>
    <w:p w14:paraId="134FE1A0" w14:textId="77777777" w:rsidR="0073067B" w:rsidRDefault="0073067B" w:rsidP="00A6465F">
      <w:pPr>
        <w:spacing w:line="360" w:lineRule="auto"/>
        <w:jc w:val="both"/>
        <w:rPr>
          <w:rFonts w:ascii="Book Antiqua" w:hAnsi="Book Antiqua"/>
          <w:b/>
          <w:sz w:val="24"/>
          <w:szCs w:val="24"/>
        </w:rPr>
      </w:pPr>
    </w:p>
    <w:p w14:paraId="72191839" w14:textId="77777777" w:rsidR="0073067B" w:rsidRDefault="0073067B" w:rsidP="00A6465F">
      <w:pPr>
        <w:spacing w:line="360" w:lineRule="auto"/>
        <w:jc w:val="both"/>
        <w:rPr>
          <w:rFonts w:ascii="Book Antiqua" w:hAnsi="Book Antiqua"/>
          <w:b/>
          <w:sz w:val="24"/>
          <w:szCs w:val="24"/>
        </w:rPr>
      </w:pPr>
    </w:p>
    <w:p w14:paraId="791BDA50" w14:textId="77777777" w:rsidR="0073067B" w:rsidRDefault="0073067B" w:rsidP="00A6465F">
      <w:pPr>
        <w:spacing w:line="360" w:lineRule="auto"/>
        <w:jc w:val="both"/>
        <w:rPr>
          <w:rFonts w:ascii="Book Antiqua" w:hAnsi="Book Antiqua"/>
          <w:b/>
          <w:sz w:val="24"/>
          <w:szCs w:val="24"/>
        </w:rPr>
      </w:pPr>
    </w:p>
    <w:p w14:paraId="295621A2" w14:textId="77777777" w:rsidR="0073067B" w:rsidRDefault="0073067B" w:rsidP="00A6465F">
      <w:pPr>
        <w:spacing w:line="360" w:lineRule="auto"/>
        <w:jc w:val="both"/>
        <w:rPr>
          <w:rFonts w:ascii="Book Antiqua" w:hAnsi="Book Antiqua"/>
          <w:b/>
          <w:sz w:val="24"/>
          <w:szCs w:val="24"/>
        </w:rPr>
      </w:pPr>
    </w:p>
    <w:p w14:paraId="2280EB23" w14:textId="77777777" w:rsidR="0073067B" w:rsidRDefault="0073067B" w:rsidP="00A6465F">
      <w:pPr>
        <w:spacing w:line="360" w:lineRule="auto"/>
        <w:jc w:val="both"/>
        <w:rPr>
          <w:rFonts w:ascii="Book Antiqua" w:hAnsi="Book Antiqua"/>
          <w:b/>
          <w:sz w:val="24"/>
          <w:szCs w:val="24"/>
        </w:rPr>
      </w:pPr>
    </w:p>
    <w:p w14:paraId="389C6B95" w14:textId="77777777" w:rsidR="0073067B" w:rsidRDefault="0073067B" w:rsidP="00A6465F">
      <w:pPr>
        <w:spacing w:line="360" w:lineRule="auto"/>
        <w:jc w:val="both"/>
        <w:rPr>
          <w:rFonts w:ascii="Book Antiqua" w:hAnsi="Book Antiqua"/>
          <w:b/>
          <w:sz w:val="24"/>
          <w:szCs w:val="24"/>
        </w:rPr>
      </w:pPr>
    </w:p>
    <w:p w14:paraId="43ED4BCF" w14:textId="77777777" w:rsidR="0073067B" w:rsidRDefault="0073067B" w:rsidP="00A6465F">
      <w:pPr>
        <w:spacing w:line="360" w:lineRule="auto"/>
        <w:jc w:val="both"/>
        <w:rPr>
          <w:rFonts w:ascii="Book Antiqua" w:hAnsi="Book Antiqua"/>
          <w:b/>
          <w:sz w:val="24"/>
          <w:szCs w:val="24"/>
        </w:rPr>
      </w:pPr>
    </w:p>
    <w:p w14:paraId="48C150AD" w14:textId="77777777" w:rsidR="0073067B" w:rsidRDefault="0073067B" w:rsidP="00A6465F">
      <w:pPr>
        <w:spacing w:line="360" w:lineRule="auto"/>
        <w:jc w:val="both"/>
        <w:rPr>
          <w:rFonts w:ascii="Book Antiqua" w:hAnsi="Book Antiqua"/>
          <w:b/>
          <w:sz w:val="24"/>
          <w:szCs w:val="24"/>
        </w:rPr>
      </w:pPr>
    </w:p>
    <w:p w14:paraId="5EDB841C" w14:textId="77777777" w:rsidR="00D46545" w:rsidRDefault="00D46545" w:rsidP="00A6465F">
      <w:pPr>
        <w:spacing w:line="360" w:lineRule="auto"/>
        <w:jc w:val="both"/>
        <w:rPr>
          <w:rFonts w:ascii="Book Antiqua" w:hAnsi="Book Antiqua"/>
          <w:b/>
          <w:sz w:val="24"/>
          <w:szCs w:val="24"/>
        </w:rPr>
        <w:sectPr w:rsidR="00D46545" w:rsidSect="00B32BE5">
          <w:pgSz w:w="12240" w:h="15840"/>
          <w:pgMar w:top="1440" w:right="1440" w:bottom="1440" w:left="1440" w:header="720" w:footer="720" w:gutter="0"/>
          <w:pgNumType w:fmt="lowerRoman"/>
          <w:cols w:space="720"/>
          <w:docGrid w:linePitch="360"/>
        </w:sectPr>
      </w:pPr>
    </w:p>
    <w:p w14:paraId="308EA83C" w14:textId="19BC5BAF" w:rsidR="006B5F76" w:rsidRPr="00643D80" w:rsidRDefault="00845AF2" w:rsidP="00643D80">
      <w:pPr>
        <w:pStyle w:val="Heading1"/>
        <w:rPr>
          <w:rFonts w:ascii="Times New Roman" w:hAnsi="Times New Roman" w:cs="Times New Roman"/>
          <w:i/>
          <w:color w:val="021730" w:themeColor="accent1" w:themeShade="80"/>
          <w:sz w:val="48"/>
          <w:szCs w:val="48"/>
        </w:rPr>
      </w:pPr>
      <w:bookmarkStart w:id="8" w:name="_Toc514866422"/>
      <w:r w:rsidRPr="00643D80">
        <w:rPr>
          <w:rFonts w:ascii="Times New Roman" w:hAnsi="Times New Roman" w:cs="Times New Roman"/>
          <w:i/>
          <w:color w:val="021730" w:themeColor="accent1" w:themeShade="80"/>
          <w:sz w:val="48"/>
          <w:szCs w:val="48"/>
        </w:rPr>
        <w:lastRenderedPageBreak/>
        <w:t>I</w:t>
      </w:r>
      <w:r w:rsidR="006B5F76" w:rsidRPr="00643D80">
        <w:rPr>
          <w:rFonts w:ascii="Times New Roman" w:hAnsi="Times New Roman" w:cs="Times New Roman"/>
          <w:i/>
          <w:color w:val="021730" w:themeColor="accent1" w:themeShade="80"/>
          <w:sz w:val="48"/>
          <w:szCs w:val="48"/>
        </w:rPr>
        <w:t>ntroduction</w:t>
      </w:r>
      <w:bookmarkEnd w:id="8"/>
    </w:p>
    <w:p w14:paraId="1178AEDA" w14:textId="20A78171" w:rsidR="0073067B" w:rsidRDefault="0073067B" w:rsidP="00A6465F">
      <w:pPr>
        <w:spacing w:line="360" w:lineRule="auto"/>
        <w:jc w:val="both"/>
        <w:rPr>
          <w:rFonts w:ascii="Book Antiqua" w:hAnsi="Book Antiqua"/>
          <w:b/>
          <w:sz w:val="24"/>
          <w:szCs w:val="24"/>
        </w:rPr>
      </w:pPr>
    </w:p>
    <w:p w14:paraId="759AC8EF" w14:textId="6E6499A8" w:rsidR="007559ED" w:rsidRDefault="00956FE6" w:rsidP="00A6465F">
      <w:pPr>
        <w:spacing w:line="360" w:lineRule="auto"/>
        <w:jc w:val="both"/>
        <w:rPr>
          <w:rFonts w:ascii="Book Antiqua" w:hAnsi="Book Antiqua"/>
          <w:sz w:val="24"/>
          <w:szCs w:val="24"/>
        </w:rPr>
      </w:pPr>
      <w:r>
        <w:rPr>
          <w:rFonts w:ascii="Book Antiqua" w:hAnsi="Book Antiqua"/>
          <w:sz w:val="24"/>
          <w:szCs w:val="24"/>
        </w:rPr>
        <w:t xml:space="preserve">Much of the research into legacy 3D reconstruction within the discipline of archaeology had been done using photographs or drawings </w:t>
      </w:r>
      <w:r w:rsidRPr="00956FE6">
        <w:rPr>
          <w:rFonts w:ascii="Book Antiqua" w:hAnsi="Book Antiqua"/>
          <w:sz w:val="24"/>
          <w:szCs w:val="24"/>
        </w:rPr>
        <w:t>(Wilson et al., 2016)</w:t>
      </w:r>
      <w:r>
        <w:rPr>
          <w:rFonts w:ascii="Book Antiqua" w:hAnsi="Book Antiqua"/>
          <w:sz w:val="24"/>
          <w:szCs w:val="24"/>
        </w:rPr>
        <w:t xml:space="preserve">. However, to date there has been very little </w:t>
      </w:r>
      <w:r w:rsidR="007559ED">
        <w:rPr>
          <w:rFonts w:ascii="Book Antiqua" w:hAnsi="Book Antiqua"/>
          <w:sz w:val="24"/>
          <w:szCs w:val="24"/>
        </w:rPr>
        <w:t xml:space="preserve">academic </w:t>
      </w:r>
      <w:r>
        <w:rPr>
          <w:rFonts w:ascii="Book Antiqua" w:hAnsi="Book Antiqua"/>
          <w:sz w:val="24"/>
          <w:szCs w:val="24"/>
        </w:rPr>
        <w:t xml:space="preserve">research </w:t>
      </w:r>
      <w:r w:rsidR="007559ED">
        <w:rPr>
          <w:rFonts w:ascii="Book Antiqua" w:hAnsi="Book Antiqua"/>
          <w:sz w:val="24"/>
          <w:szCs w:val="24"/>
        </w:rPr>
        <w:t>conducted and published</w:t>
      </w:r>
      <w:r>
        <w:rPr>
          <w:rFonts w:ascii="Book Antiqua" w:hAnsi="Book Antiqua"/>
          <w:sz w:val="24"/>
          <w:szCs w:val="24"/>
        </w:rPr>
        <w:t xml:space="preserve"> on the conversion of</w:t>
      </w:r>
      <w:r w:rsidR="007559ED">
        <w:rPr>
          <w:rFonts w:ascii="Book Antiqua" w:hAnsi="Book Antiqua"/>
          <w:sz w:val="24"/>
          <w:szCs w:val="24"/>
        </w:rPr>
        <w:t xml:space="preserve"> legacy 2D</w:t>
      </w:r>
      <w:r>
        <w:rPr>
          <w:rFonts w:ascii="Book Antiqua" w:hAnsi="Book Antiqua"/>
          <w:sz w:val="24"/>
          <w:szCs w:val="24"/>
        </w:rPr>
        <w:t xml:space="preserve"> film footage into 3D or immersive media. What has been produced cinematically </w:t>
      </w:r>
      <w:r w:rsidR="007559ED">
        <w:rPr>
          <w:rFonts w:ascii="Book Antiqua" w:hAnsi="Book Antiqua"/>
          <w:sz w:val="24"/>
          <w:szCs w:val="24"/>
        </w:rPr>
        <w:t>has been</w:t>
      </w:r>
      <w:r>
        <w:rPr>
          <w:rFonts w:ascii="Book Antiqua" w:hAnsi="Book Antiqua"/>
          <w:sz w:val="24"/>
          <w:szCs w:val="24"/>
        </w:rPr>
        <w:t xml:space="preserve"> processed with anaglyph </w:t>
      </w:r>
      <w:r w:rsidR="008326D2" w:rsidRPr="008326D2">
        <w:rPr>
          <w:rFonts w:ascii="Book Antiqua" w:hAnsi="Book Antiqua"/>
          <w:sz w:val="24"/>
          <w:szCs w:val="24"/>
        </w:rPr>
        <w:t>(Zhou, Desai and Poullis, 2017)</w:t>
      </w:r>
      <w:r w:rsidR="008326D2">
        <w:rPr>
          <w:rFonts w:ascii="Book Antiqua" w:hAnsi="Book Antiqua"/>
          <w:sz w:val="24"/>
          <w:szCs w:val="24"/>
        </w:rPr>
        <w:t xml:space="preserve"> </w:t>
      </w:r>
      <w:r>
        <w:rPr>
          <w:rFonts w:ascii="Book Antiqua" w:hAnsi="Book Antiqua"/>
          <w:sz w:val="24"/>
          <w:szCs w:val="24"/>
        </w:rPr>
        <w:t>imagery for 3D film but this impacts colour. As far as VR</w:t>
      </w:r>
      <w:r w:rsidR="007559ED">
        <w:rPr>
          <w:rFonts w:ascii="Book Antiqua" w:hAnsi="Book Antiqua"/>
          <w:sz w:val="24"/>
          <w:szCs w:val="24"/>
        </w:rPr>
        <w:t xml:space="preserve"> and 360</w:t>
      </w:r>
      <w:r w:rsidR="007559ED">
        <w:rPr>
          <w:rFonts w:ascii="Times New Roman" w:hAnsi="Times New Roman" w:cs="Times New Roman"/>
          <w:sz w:val="24"/>
          <w:szCs w:val="24"/>
        </w:rPr>
        <w:t>°</w:t>
      </w:r>
      <w:r>
        <w:rPr>
          <w:rFonts w:ascii="Book Antiqua" w:hAnsi="Book Antiqua"/>
          <w:sz w:val="24"/>
          <w:szCs w:val="24"/>
        </w:rPr>
        <w:t xml:space="preserve"> environments are concerned, most of th</w:t>
      </w:r>
      <w:r w:rsidR="007559ED">
        <w:rPr>
          <w:rFonts w:ascii="Book Antiqua" w:hAnsi="Book Antiqua"/>
          <w:sz w:val="24"/>
          <w:szCs w:val="24"/>
        </w:rPr>
        <w:t>ese</w:t>
      </w:r>
      <w:r>
        <w:rPr>
          <w:rFonts w:ascii="Book Antiqua" w:hAnsi="Book Antiqua"/>
          <w:sz w:val="24"/>
          <w:szCs w:val="24"/>
        </w:rPr>
        <w:t xml:space="preserve"> have been processed using “built” features</w:t>
      </w:r>
      <w:r w:rsidR="007559ED">
        <w:rPr>
          <w:rFonts w:ascii="Book Antiqua" w:hAnsi="Book Antiqua"/>
          <w:sz w:val="24"/>
          <w:szCs w:val="24"/>
        </w:rPr>
        <w:t xml:space="preserve"> and are intensively manipulated</w:t>
      </w:r>
      <w:r>
        <w:rPr>
          <w:rFonts w:ascii="Book Antiqua" w:hAnsi="Book Antiqua"/>
          <w:sz w:val="24"/>
          <w:szCs w:val="24"/>
        </w:rPr>
        <w:t xml:space="preserve"> </w:t>
      </w:r>
      <w:r w:rsidR="007559ED">
        <w:rPr>
          <w:rFonts w:ascii="Book Antiqua" w:hAnsi="Book Antiqua"/>
          <w:sz w:val="24"/>
          <w:szCs w:val="24"/>
        </w:rPr>
        <w:t xml:space="preserve">and the artefacts or site have been specifically recorded to be processed in this manner, for example, the recording of the Thistlegorm in The Red Sea </w:t>
      </w:r>
      <w:r w:rsidR="007559ED" w:rsidRPr="007559ED">
        <w:rPr>
          <w:rFonts w:ascii="Book Antiqua" w:hAnsi="Book Antiqua"/>
          <w:sz w:val="24"/>
          <w:szCs w:val="24"/>
        </w:rPr>
        <w:t>(The Thistlegorm Project, 2017)</w:t>
      </w:r>
      <w:r>
        <w:rPr>
          <w:rFonts w:ascii="Book Antiqua" w:hAnsi="Book Antiqua"/>
          <w:sz w:val="24"/>
          <w:szCs w:val="24"/>
        </w:rPr>
        <w:t xml:space="preserve">. </w:t>
      </w:r>
    </w:p>
    <w:p w14:paraId="3B34A51E" w14:textId="33816B8B" w:rsidR="00E1234F" w:rsidRDefault="00D81A2C" w:rsidP="00A6465F">
      <w:pPr>
        <w:spacing w:line="360" w:lineRule="auto"/>
        <w:jc w:val="both"/>
        <w:rPr>
          <w:rFonts w:ascii="Book Antiqua" w:hAnsi="Book Antiqua"/>
          <w:sz w:val="24"/>
          <w:szCs w:val="24"/>
        </w:rPr>
      </w:pPr>
      <w:r>
        <w:rPr>
          <w:rFonts w:ascii="Book Antiqua" w:hAnsi="Book Antiqua"/>
          <w:sz w:val="24"/>
          <w:szCs w:val="24"/>
        </w:rPr>
        <w:t xml:space="preserve">The goal of this research is to see if previously recorded 2D film footage of submerged cultural heritage can be converted into either VR or 3D immersive environments. </w:t>
      </w:r>
      <w:r w:rsidR="00F03193">
        <w:rPr>
          <w:rFonts w:ascii="Book Antiqua" w:hAnsi="Book Antiqua"/>
          <w:sz w:val="24"/>
          <w:szCs w:val="24"/>
        </w:rPr>
        <w:t xml:space="preserve">This dissertation is organized as follows: Each chapter includes a short introduction to the topics then covered in detail. </w:t>
      </w:r>
      <w:r>
        <w:rPr>
          <w:rFonts w:ascii="Book Antiqua" w:hAnsi="Book Antiqua"/>
          <w:sz w:val="24"/>
          <w:szCs w:val="24"/>
        </w:rPr>
        <w:t>The first chapter will give an overview of the history and development of some of the 3D technologies utilized in maritime archaeology</w:t>
      </w:r>
      <w:r w:rsidR="000C0FB0">
        <w:rPr>
          <w:rFonts w:ascii="Book Antiqua" w:hAnsi="Book Antiqua"/>
          <w:sz w:val="24"/>
          <w:szCs w:val="24"/>
        </w:rPr>
        <w:t xml:space="preserve"> from the earliest computer models to the latest ongoing research</w:t>
      </w:r>
      <w:r w:rsidR="000149F9">
        <w:rPr>
          <w:rFonts w:ascii="Book Antiqua" w:hAnsi="Book Antiqua"/>
          <w:sz w:val="24"/>
          <w:szCs w:val="24"/>
        </w:rPr>
        <w:t>. In chapter two the benefits of immersive technologies will be highlighted</w:t>
      </w:r>
      <w:r w:rsidR="000C0FB0">
        <w:rPr>
          <w:rFonts w:ascii="Book Antiqua" w:hAnsi="Book Antiqua"/>
          <w:sz w:val="24"/>
          <w:szCs w:val="24"/>
        </w:rPr>
        <w:t xml:space="preserve"> regarding its many uses in training for the highly skilled. C</w:t>
      </w:r>
      <w:r w:rsidR="000149F9">
        <w:rPr>
          <w:rFonts w:ascii="Book Antiqua" w:hAnsi="Book Antiqua"/>
          <w:sz w:val="24"/>
          <w:szCs w:val="24"/>
        </w:rPr>
        <w:t>hapter three</w:t>
      </w:r>
      <w:r w:rsidR="000C0FB0">
        <w:rPr>
          <w:rFonts w:ascii="Book Antiqua" w:hAnsi="Book Antiqua"/>
          <w:sz w:val="24"/>
          <w:szCs w:val="24"/>
        </w:rPr>
        <w:t xml:space="preserve"> is</w:t>
      </w:r>
      <w:r w:rsidR="000149F9">
        <w:rPr>
          <w:rFonts w:ascii="Book Antiqua" w:hAnsi="Book Antiqua"/>
          <w:sz w:val="24"/>
          <w:szCs w:val="24"/>
        </w:rPr>
        <w:t xml:space="preserve"> an overview of developments that have been made taking 2D to 3D </w:t>
      </w:r>
      <w:r w:rsidR="000C0FB0">
        <w:rPr>
          <w:rFonts w:ascii="Book Antiqua" w:hAnsi="Book Antiqua"/>
          <w:sz w:val="24"/>
          <w:szCs w:val="24"/>
        </w:rPr>
        <w:t xml:space="preserve">which </w:t>
      </w:r>
      <w:r w:rsidR="000149F9">
        <w:rPr>
          <w:rFonts w:ascii="Book Antiqua" w:hAnsi="Book Antiqua"/>
          <w:sz w:val="24"/>
          <w:szCs w:val="24"/>
        </w:rPr>
        <w:t>will be presented and assessed.</w:t>
      </w:r>
      <w:r w:rsidR="000C0FB0">
        <w:rPr>
          <w:rFonts w:ascii="Book Antiqua" w:hAnsi="Book Antiqua"/>
          <w:sz w:val="24"/>
          <w:szCs w:val="24"/>
        </w:rPr>
        <w:t xml:space="preserve"> In the final </w:t>
      </w:r>
      <w:r w:rsidR="000149F9">
        <w:rPr>
          <w:rFonts w:ascii="Book Antiqua" w:hAnsi="Book Antiqua"/>
          <w:sz w:val="24"/>
          <w:szCs w:val="24"/>
        </w:rPr>
        <w:t>chapter</w:t>
      </w:r>
      <w:r w:rsidR="000C0FB0">
        <w:rPr>
          <w:rFonts w:ascii="Book Antiqua" w:hAnsi="Book Antiqua"/>
          <w:sz w:val="24"/>
          <w:szCs w:val="24"/>
        </w:rPr>
        <w:t>,</w:t>
      </w:r>
      <w:r w:rsidR="000C0FB0" w:rsidDel="000C0FB0">
        <w:rPr>
          <w:rFonts w:ascii="Book Antiqua" w:hAnsi="Book Antiqua"/>
          <w:sz w:val="24"/>
          <w:szCs w:val="24"/>
        </w:rPr>
        <w:t xml:space="preserve"> </w:t>
      </w:r>
      <w:r w:rsidR="000149F9">
        <w:rPr>
          <w:rFonts w:ascii="Book Antiqua" w:hAnsi="Book Antiqua"/>
          <w:sz w:val="24"/>
          <w:szCs w:val="24"/>
        </w:rPr>
        <w:t xml:space="preserve">ideal hardware and software is </w:t>
      </w:r>
      <w:r w:rsidR="000C0FB0">
        <w:rPr>
          <w:rFonts w:ascii="Book Antiqua" w:hAnsi="Book Antiqua"/>
          <w:sz w:val="24"/>
          <w:szCs w:val="24"/>
        </w:rPr>
        <w:t xml:space="preserve">discussed </w:t>
      </w:r>
      <w:r w:rsidR="00702D33">
        <w:rPr>
          <w:rFonts w:ascii="Book Antiqua" w:hAnsi="Book Antiqua"/>
          <w:sz w:val="24"/>
          <w:szCs w:val="24"/>
        </w:rPr>
        <w:t xml:space="preserve">followed by a methodology </w:t>
      </w:r>
      <w:r w:rsidR="000C0FB0">
        <w:rPr>
          <w:rFonts w:ascii="Book Antiqua" w:hAnsi="Book Antiqua"/>
          <w:sz w:val="24"/>
          <w:szCs w:val="24"/>
        </w:rPr>
        <w:t>which can convert legacy footage to immersive media.</w:t>
      </w:r>
      <w:r w:rsidR="00FD670F">
        <w:rPr>
          <w:rFonts w:ascii="Book Antiqua" w:hAnsi="Book Antiqua"/>
          <w:sz w:val="24"/>
          <w:szCs w:val="24"/>
        </w:rPr>
        <w:t xml:space="preserve"> </w:t>
      </w:r>
    </w:p>
    <w:p w14:paraId="58B65BB1" w14:textId="24DEDE8D" w:rsidR="00FE18BD" w:rsidRPr="00643D80" w:rsidRDefault="00E1234F" w:rsidP="00D23AD6">
      <w:pPr>
        <w:pStyle w:val="Heading1"/>
        <w:rPr>
          <w:rFonts w:ascii="Times New Roman" w:hAnsi="Times New Roman" w:cs="Times New Roman"/>
          <w:i/>
          <w:color w:val="021730" w:themeColor="accent1" w:themeShade="80"/>
          <w:sz w:val="40"/>
          <w:szCs w:val="40"/>
        </w:rPr>
      </w:pPr>
      <w:r>
        <w:rPr>
          <w:rFonts w:ascii="Book Antiqua" w:hAnsi="Book Antiqua"/>
          <w:sz w:val="24"/>
          <w:szCs w:val="24"/>
        </w:rPr>
        <w:br w:type="page"/>
      </w:r>
      <w:bookmarkStart w:id="9" w:name="_Toc514866423"/>
      <w:r w:rsidR="006B5F76" w:rsidRPr="00643D80">
        <w:rPr>
          <w:rFonts w:ascii="Times New Roman" w:hAnsi="Times New Roman" w:cs="Times New Roman"/>
          <w:i/>
          <w:color w:val="021730" w:themeColor="accent1" w:themeShade="80"/>
          <w:sz w:val="40"/>
          <w:szCs w:val="40"/>
        </w:rPr>
        <w:lastRenderedPageBreak/>
        <w:t xml:space="preserve">Chapter One </w:t>
      </w:r>
      <w:r w:rsidR="00643D80" w:rsidRPr="00643D80">
        <w:rPr>
          <w:rFonts w:ascii="Times New Roman" w:hAnsi="Times New Roman" w:cs="Times New Roman"/>
          <w:i/>
          <w:color w:val="021730" w:themeColor="accent1" w:themeShade="80"/>
          <w:sz w:val="40"/>
          <w:szCs w:val="40"/>
        </w:rPr>
        <w:t>~</w:t>
      </w:r>
      <w:r w:rsidR="006B5F76" w:rsidRPr="00643D80">
        <w:rPr>
          <w:rFonts w:ascii="Times New Roman" w:hAnsi="Times New Roman" w:cs="Times New Roman"/>
          <w:i/>
          <w:color w:val="021730" w:themeColor="accent1" w:themeShade="80"/>
          <w:sz w:val="40"/>
          <w:szCs w:val="40"/>
        </w:rPr>
        <w:t xml:space="preserve"> </w:t>
      </w:r>
      <w:r w:rsidR="00643D80" w:rsidRPr="00643D80">
        <w:rPr>
          <w:rFonts w:ascii="Times New Roman" w:hAnsi="Times New Roman" w:cs="Times New Roman"/>
          <w:i/>
          <w:color w:val="021730" w:themeColor="accent1" w:themeShade="80"/>
          <w:sz w:val="40"/>
          <w:szCs w:val="40"/>
        </w:rPr>
        <w:t xml:space="preserve">A </w:t>
      </w:r>
      <w:r w:rsidR="00EE7BAA" w:rsidRPr="00643D80">
        <w:rPr>
          <w:rFonts w:ascii="Times New Roman" w:hAnsi="Times New Roman" w:cs="Times New Roman"/>
          <w:i/>
          <w:color w:val="021730" w:themeColor="accent1" w:themeShade="80"/>
          <w:sz w:val="40"/>
          <w:szCs w:val="40"/>
        </w:rPr>
        <w:t>Short Introduction to the Use of</w:t>
      </w:r>
      <w:r w:rsidR="00FE18BD" w:rsidRPr="00643D80">
        <w:rPr>
          <w:rFonts w:ascii="Times New Roman" w:hAnsi="Times New Roman" w:cs="Times New Roman"/>
          <w:i/>
          <w:color w:val="021730" w:themeColor="accent1" w:themeShade="80"/>
          <w:sz w:val="40"/>
          <w:szCs w:val="40"/>
        </w:rPr>
        <w:t xml:space="preserve"> 3D in Maritime Archaeology</w:t>
      </w:r>
      <w:bookmarkEnd w:id="9"/>
    </w:p>
    <w:p w14:paraId="7F642F8A" w14:textId="77777777" w:rsidR="00D7140C" w:rsidRPr="00D7140C" w:rsidRDefault="00D7140C" w:rsidP="00D7140C"/>
    <w:p w14:paraId="7F1A7D4E" w14:textId="73BE56D0" w:rsidR="0039195E" w:rsidRPr="00410AE6" w:rsidRDefault="0039195E" w:rsidP="0039195E">
      <w:pPr>
        <w:spacing w:line="360" w:lineRule="auto"/>
        <w:jc w:val="both"/>
        <w:rPr>
          <w:rFonts w:ascii="Constantia" w:hAnsi="Constantia"/>
          <w:sz w:val="24"/>
          <w:szCs w:val="24"/>
        </w:rPr>
      </w:pPr>
      <w:r w:rsidRPr="00410AE6">
        <w:rPr>
          <w:rFonts w:ascii="Constantia" w:hAnsi="Constantia"/>
          <w:sz w:val="24"/>
          <w:szCs w:val="24"/>
        </w:rPr>
        <w:t xml:space="preserve">Access to computers today is easy; they have become entrenched in life as has the World Wide Web. Gone are the days of trawling through libraries for information, finding out that your own library does not have the information that you need and having to wait patiently until that information can be obtained; now access to information is as simple as typing your enquiry into a search engine like Google or Bing and thousands of results are returned that can be explored. Specialist information sometimes requires a wait but is usually forthcoming. If a computer is not available then this access to information is still possible through even the most modest mobile phones. Email and messaging makes communication instant. These developments have in many ways made life in general so much easier, yet as seems to be humankind’s nature, we are always reaching for something more. In the past, the recording and dissemination of information has been achieved by oral traditions and then by pictures and words on rock, papyrus, wax, clay, </w:t>
      </w:r>
      <w:proofErr w:type="gramStart"/>
      <w:r w:rsidRPr="00410AE6">
        <w:rPr>
          <w:rFonts w:ascii="Constantia" w:hAnsi="Constantia"/>
          <w:sz w:val="24"/>
          <w:szCs w:val="24"/>
        </w:rPr>
        <w:t>skin</w:t>
      </w:r>
      <w:proofErr w:type="gramEnd"/>
      <w:r w:rsidRPr="00410AE6">
        <w:rPr>
          <w:rFonts w:ascii="Constantia" w:hAnsi="Constantia"/>
          <w:sz w:val="24"/>
          <w:szCs w:val="24"/>
        </w:rPr>
        <w:t xml:space="preserve"> and paper; in fact, anything that can be marked. Humans are a species of recorders. </w:t>
      </w:r>
    </w:p>
    <w:p w14:paraId="7AD19481" w14:textId="3F2E1BEC" w:rsidR="008B25B9" w:rsidRPr="00410AE6" w:rsidRDefault="005B6DC7" w:rsidP="00A6465F">
      <w:pPr>
        <w:spacing w:line="360" w:lineRule="auto"/>
        <w:jc w:val="both"/>
        <w:rPr>
          <w:rFonts w:ascii="Constantia" w:hAnsi="Constantia"/>
          <w:sz w:val="24"/>
          <w:szCs w:val="24"/>
        </w:rPr>
      </w:pPr>
      <w:r w:rsidRPr="00410AE6">
        <w:rPr>
          <w:rFonts w:ascii="Constantia" w:hAnsi="Constantia"/>
          <w:sz w:val="24"/>
          <w:szCs w:val="24"/>
        </w:rPr>
        <w:t>Such has been the way with archaeology, starting at its earliest inceptions with simple lists of information and evolving into longer descriptions accompanied with illustrations</w:t>
      </w:r>
      <w:r w:rsidR="00CA2330" w:rsidRPr="00410AE6">
        <w:rPr>
          <w:rFonts w:ascii="Constantia" w:hAnsi="Constantia"/>
          <w:sz w:val="24"/>
          <w:szCs w:val="24"/>
        </w:rPr>
        <w:t xml:space="preserve"> and or photographs</w:t>
      </w:r>
      <w:r w:rsidR="00D7140C" w:rsidRPr="00410AE6">
        <w:rPr>
          <w:rFonts w:ascii="Constantia" w:hAnsi="Constantia"/>
          <w:sz w:val="24"/>
          <w:szCs w:val="24"/>
        </w:rPr>
        <w:t xml:space="preserve"> (Reilly, 1991)</w:t>
      </w:r>
      <w:r w:rsidR="0074019F" w:rsidRPr="00410AE6">
        <w:rPr>
          <w:rFonts w:ascii="Constantia" w:hAnsi="Constantia"/>
          <w:sz w:val="24"/>
          <w:szCs w:val="24"/>
        </w:rPr>
        <w:t xml:space="preserve">. </w:t>
      </w:r>
      <w:r w:rsidR="00A676A1" w:rsidRPr="00410AE6">
        <w:rPr>
          <w:rFonts w:ascii="Constantia" w:hAnsi="Constantia"/>
          <w:sz w:val="24"/>
          <w:szCs w:val="24"/>
        </w:rPr>
        <w:t>We have sketches and multiple notes, drawings and photographs from Howard Carter’s discovery and excavation of King Tutankhamun’s tomb</w:t>
      </w:r>
      <w:r w:rsidR="00196360" w:rsidRPr="00410AE6">
        <w:rPr>
          <w:rFonts w:ascii="Constantia" w:hAnsi="Constantia"/>
          <w:sz w:val="24"/>
          <w:szCs w:val="24"/>
        </w:rPr>
        <w:t xml:space="preserve"> (The Griffith Institute, 2018)</w:t>
      </w:r>
      <w:r w:rsidR="00A676A1" w:rsidRPr="00410AE6">
        <w:rPr>
          <w:rFonts w:ascii="Constantia" w:hAnsi="Constantia"/>
          <w:sz w:val="24"/>
          <w:szCs w:val="24"/>
        </w:rPr>
        <w:t xml:space="preserve"> and the earliest excavations at Pompeii and Herculaneum</w:t>
      </w:r>
      <w:r w:rsidR="00196360" w:rsidRPr="00410AE6">
        <w:rPr>
          <w:rFonts w:ascii="Constantia" w:hAnsi="Constantia"/>
          <w:sz w:val="24"/>
          <w:szCs w:val="24"/>
        </w:rPr>
        <w:t xml:space="preserve"> (Hale, 2006).</w:t>
      </w:r>
      <w:r w:rsidR="00A676A1" w:rsidRPr="00410AE6">
        <w:rPr>
          <w:rFonts w:ascii="Constantia" w:hAnsi="Constantia"/>
          <w:sz w:val="24"/>
          <w:szCs w:val="24"/>
        </w:rPr>
        <w:t xml:space="preserve"> Yet, w</w:t>
      </w:r>
      <w:r w:rsidR="0074019F" w:rsidRPr="00410AE6">
        <w:rPr>
          <w:rFonts w:ascii="Constantia" w:hAnsi="Constantia"/>
          <w:sz w:val="24"/>
          <w:szCs w:val="24"/>
        </w:rPr>
        <w:t>ith the inception of computers</w:t>
      </w:r>
      <w:r w:rsidR="00CB6413" w:rsidRPr="00410AE6">
        <w:rPr>
          <w:rFonts w:ascii="Constantia" w:hAnsi="Constantia"/>
          <w:sz w:val="24"/>
          <w:szCs w:val="24"/>
        </w:rPr>
        <w:t>,</w:t>
      </w:r>
      <w:r w:rsidR="0074019F" w:rsidRPr="00410AE6">
        <w:rPr>
          <w:rFonts w:ascii="Constantia" w:hAnsi="Constantia"/>
          <w:sz w:val="24"/>
          <w:szCs w:val="24"/>
        </w:rPr>
        <w:t xml:space="preserve"> the move towards using this new technology </w:t>
      </w:r>
      <w:r w:rsidR="00A676A1" w:rsidRPr="00410AE6">
        <w:rPr>
          <w:rFonts w:ascii="Constantia" w:hAnsi="Constantia"/>
          <w:sz w:val="24"/>
          <w:szCs w:val="24"/>
        </w:rPr>
        <w:t>and u</w:t>
      </w:r>
      <w:r w:rsidRPr="00410AE6">
        <w:rPr>
          <w:rFonts w:ascii="Constantia" w:hAnsi="Constantia"/>
          <w:sz w:val="24"/>
          <w:szCs w:val="24"/>
        </w:rPr>
        <w:t xml:space="preserve">sing </w:t>
      </w:r>
      <w:r w:rsidR="006C2C1F" w:rsidRPr="00410AE6">
        <w:rPr>
          <w:rFonts w:ascii="Constantia" w:hAnsi="Constantia"/>
          <w:sz w:val="24"/>
          <w:szCs w:val="24"/>
        </w:rPr>
        <w:t>3D</w:t>
      </w:r>
      <w:r w:rsidR="00A676A1" w:rsidRPr="00410AE6">
        <w:rPr>
          <w:rFonts w:ascii="Constantia" w:hAnsi="Constantia"/>
          <w:sz w:val="24"/>
          <w:szCs w:val="24"/>
        </w:rPr>
        <w:t xml:space="preserve"> </w:t>
      </w:r>
      <w:r w:rsidRPr="00410AE6">
        <w:rPr>
          <w:rFonts w:ascii="Constantia" w:hAnsi="Constantia"/>
          <w:sz w:val="24"/>
          <w:szCs w:val="24"/>
        </w:rPr>
        <w:t>models within archaeological recording has been explored in a multitude of ways since the personal computer entered the mass market.</w:t>
      </w:r>
      <w:r w:rsidR="00A676A1" w:rsidRPr="00410AE6">
        <w:rPr>
          <w:rFonts w:ascii="Constantia" w:hAnsi="Constantia"/>
          <w:sz w:val="24"/>
          <w:szCs w:val="24"/>
        </w:rPr>
        <w:t xml:space="preserve"> This has further developed now that the very real possibility of using virtual reality technology has become</w:t>
      </w:r>
      <w:r w:rsidR="00C71B06" w:rsidRPr="00410AE6">
        <w:rPr>
          <w:rFonts w:ascii="Constantia" w:hAnsi="Constantia"/>
          <w:sz w:val="24"/>
          <w:szCs w:val="24"/>
        </w:rPr>
        <w:t xml:space="preserve"> a</w:t>
      </w:r>
      <w:r w:rsidR="00A676A1" w:rsidRPr="00410AE6">
        <w:rPr>
          <w:rFonts w:ascii="Constantia" w:hAnsi="Constantia"/>
          <w:sz w:val="24"/>
          <w:szCs w:val="24"/>
        </w:rPr>
        <w:t xml:space="preserve"> tangible</w:t>
      </w:r>
      <w:r w:rsidR="00C71B06" w:rsidRPr="00410AE6">
        <w:rPr>
          <w:rFonts w:ascii="Constantia" w:hAnsi="Constantia"/>
          <w:sz w:val="24"/>
          <w:szCs w:val="24"/>
        </w:rPr>
        <w:t xml:space="preserve"> prospect</w:t>
      </w:r>
      <w:r w:rsidR="00A676A1" w:rsidRPr="00410AE6">
        <w:rPr>
          <w:rFonts w:ascii="Constantia" w:hAnsi="Constantia"/>
          <w:sz w:val="24"/>
          <w:szCs w:val="24"/>
        </w:rPr>
        <w:t xml:space="preserve">. </w:t>
      </w:r>
      <w:r w:rsidR="00E144D9" w:rsidRPr="00410AE6">
        <w:rPr>
          <w:rFonts w:ascii="Constantia" w:hAnsi="Constantia"/>
          <w:sz w:val="24"/>
          <w:szCs w:val="24"/>
        </w:rPr>
        <w:t>At first</w:t>
      </w:r>
      <w:r w:rsidR="00AF10E3" w:rsidRPr="00410AE6">
        <w:rPr>
          <w:rFonts w:ascii="Constantia" w:hAnsi="Constantia"/>
          <w:sz w:val="24"/>
          <w:szCs w:val="24"/>
        </w:rPr>
        <w:t>,</w:t>
      </w:r>
      <w:r w:rsidR="00E144D9" w:rsidRPr="00410AE6">
        <w:rPr>
          <w:rFonts w:ascii="Constantia" w:hAnsi="Constantia"/>
          <w:sz w:val="24"/>
          <w:szCs w:val="24"/>
        </w:rPr>
        <w:t xml:space="preserve"> the simplicity of what was recorded was modelled on what may have been reproduced on paper, mainly because all that could be achieved at this time was two-dimensional representations</w:t>
      </w:r>
      <w:r w:rsidR="00196360" w:rsidRPr="00410AE6">
        <w:rPr>
          <w:rFonts w:ascii="Constantia" w:hAnsi="Constantia"/>
          <w:sz w:val="24"/>
          <w:szCs w:val="24"/>
        </w:rPr>
        <w:t xml:space="preserve"> (Reilly, 1991)</w:t>
      </w:r>
      <w:r w:rsidR="00E144D9" w:rsidRPr="00410AE6">
        <w:rPr>
          <w:rFonts w:ascii="Constantia" w:hAnsi="Constantia"/>
          <w:sz w:val="24"/>
          <w:szCs w:val="24"/>
        </w:rPr>
        <w:t xml:space="preserve">. </w:t>
      </w:r>
      <w:r w:rsidR="008F0048" w:rsidRPr="00410AE6">
        <w:rPr>
          <w:rFonts w:ascii="Constantia" w:hAnsi="Constantia"/>
          <w:sz w:val="24"/>
          <w:szCs w:val="24"/>
        </w:rPr>
        <w:t>H</w:t>
      </w:r>
      <w:r w:rsidR="00E144D9" w:rsidRPr="00410AE6">
        <w:rPr>
          <w:rFonts w:ascii="Constantia" w:hAnsi="Constantia"/>
          <w:sz w:val="24"/>
          <w:szCs w:val="24"/>
        </w:rPr>
        <w:t xml:space="preserve">owever, computer technology has </w:t>
      </w:r>
      <w:r w:rsidR="008F0048" w:rsidRPr="00410AE6">
        <w:rPr>
          <w:rFonts w:ascii="Constantia" w:hAnsi="Constantia"/>
          <w:sz w:val="24"/>
          <w:szCs w:val="24"/>
        </w:rPr>
        <w:t xml:space="preserve">now </w:t>
      </w:r>
      <w:r w:rsidR="00E144D9" w:rsidRPr="00410AE6">
        <w:rPr>
          <w:rFonts w:ascii="Constantia" w:hAnsi="Constantia"/>
          <w:sz w:val="24"/>
          <w:szCs w:val="24"/>
        </w:rPr>
        <w:lastRenderedPageBreak/>
        <w:t>moved forward to a time where three-dimensional representations are possible</w:t>
      </w:r>
      <w:r w:rsidR="008F0048" w:rsidRPr="00410AE6">
        <w:rPr>
          <w:rFonts w:ascii="Constantia" w:hAnsi="Constantia"/>
          <w:sz w:val="24"/>
          <w:szCs w:val="24"/>
        </w:rPr>
        <w:t>,</w:t>
      </w:r>
      <w:r w:rsidR="00E144D9" w:rsidRPr="00410AE6">
        <w:rPr>
          <w:rFonts w:ascii="Constantia" w:hAnsi="Constantia"/>
          <w:sz w:val="24"/>
          <w:szCs w:val="24"/>
        </w:rPr>
        <w:t xml:space="preserve"> which is certainly a game changer. </w:t>
      </w:r>
      <w:r w:rsidR="0042665A" w:rsidRPr="00410AE6">
        <w:rPr>
          <w:rFonts w:ascii="Constantia" w:hAnsi="Constantia"/>
          <w:sz w:val="24"/>
          <w:szCs w:val="24"/>
        </w:rPr>
        <w:t xml:space="preserve">Various computerized 3D technologies now exist that can </w:t>
      </w:r>
      <w:r w:rsidR="00CA7AC6" w:rsidRPr="00410AE6">
        <w:rPr>
          <w:rFonts w:ascii="Constantia" w:hAnsi="Constantia"/>
          <w:sz w:val="24"/>
          <w:szCs w:val="24"/>
        </w:rPr>
        <w:t xml:space="preserve">portray archaeological records in differing ways. From a simple anaglyph image to a 3D printed model; what can be achieved will depend entirely on the equipment you have access to. Much in the same way the ability to finely carve a piece of wood without the appropriate chisels </w:t>
      </w:r>
      <w:r w:rsidR="00004265" w:rsidRPr="00410AE6">
        <w:rPr>
          <w:rFonts w:ascii="Constantia" w:hAnsi="Constantia"/>
          <w:sz w:val="24"/>
          <w:szCs w:val="24"/>
        </w:rPr>
        <w:t xml:space="preserve">is difficult to impossible, </w:t>
      </w:r>
      <w:r w:rsidR="00CA7AC6" w:rsidRPr="00410AE6">
        <w:rPr>
          <w:rFonts w:ascii="Constantia" w:hAnsi="Constantia"/>
          <w:sz w:val="24"/>
          <w:szCs w:val="24"/>
        </w:rPr>
        <w:t xml:space="preserve">the same holds true with computerized 3D reconstruction. The results will depend on the tools that are available. </w:t>
      </w:r>
    </w:p>
    <w:p w14:paraId="49FBC10F" w14:textId="44272A81" w:rsidR="0018064A" w:rsidRPr="00410AE6" w:rsidRDefault="003E11B9" w:rsidP="00A6465F">
      <w:pPr>
        <w:spacing w:line="360" w:lineRule="auto"/>
        <w:jc w:val="both"/>
        <w:rPr>
          <w:rFonts w:ascii="Constantia" w:hAnsi="Constantia"/>
          <w:sz w:val="24"/>
          <w:szCs w:val="24"/>
        </w:rPr>
      </w:pPr>
      <w:r w:rsidRPr="00410AE6">
        <w:rPr>
          <w:rFonts w:ascii="Constantia" w:hAnsi="Constantia"/>
          <w:sz w:val="24"/>
          <w:szCs w:val="24"/>
        </w:rPr>
        <w:t xml:space="preserve">The revolution of “virtual archaeology” was well underway by 1989 with a collaboration between York and Southampton </w:t>
      </w:r>
      <w:r w:rsidR="00780C62" w:rsidRPr="00410AE6">
        <w:rPr>
          <w:rFonts w:ascii="Constantia" w:hAnsi="Constantia"/>
          <w:sz w:val="24"/>
          <w:szCs w:val="24"/>
        </w:rPr>
        <w:t xml:space="preserve">when they built </w:t>
      </w:r>
      <w:r w:rsidR="00731A07" w:rsidRPr="00410AE6">
        <w:rPr>
          <w:rFonts w:ascii="Constantia" w:hAnsi="Constantia"/>
          <w:sz w:val="24"/>
          <w:szCs w:val="24"/>
        </w:rPr>
        <w:t xml:space="preserve">a system called SYASS (Southampton York Archaeology Simulation System). This program was essentially a simulator for students and while it did not aim to </w:t>
      </w:r>
      <w:r w:rsidR="00B103C3" w:rsidRPr="00410AE6">
        <w:rPr>
          <w:rFonts w:ascii="Constantia" w:hAnsi="Constantia"/>
          <w:sz w:val="24"/>
          <w:szCs w:val="24"/>
        </w:rPr>
        <w:t xml:space="preserve">simulate the actual </w:t>
      </w:r>
      <w:r w:rsidR="00731A07" w:rsidRPr="00410AE6">
        <w:rPr>
          <w:rFonts w:ascii="Constantia" w:hAnsi="Constantia"/>
          <w:sz w:val="24"/>
          <w:szCs w:val="24"/>
        </w:rPr>
        <w:t>dig</w:t>
      </w:r>
      <w:r w:rsidR="00B103C3" w:rsidRPr="00410AE6">
        <w:rPr>
          <w:rFonts w:ascii="Constantia" w:hAnsi="Constantia"/>
          <w:sz w:val="24"/>
          <w:szCs w:val="24"/>
        </w:rPr>
        <w:t>ging of</w:t>
      </w:r>
      <w:r w:rsidR="00731A07" w:rsidRPr="00410AE6">
        <w:rPr>
          <w:rFonts w:ascii="Constantia" w:hAnsi="Constantia"/>
          <w:sz w:val="24"/>
          <w:szCs w:val="24"/>
        </w:rPr>
        <w:t xml:space="preserve"> a trench, it aimed to allow them insight into the types of decisions that were available to them when on a variety of digs</w:t>
      </w:r>
      <w:r w:rsidR="00196360" w:rsidRPr="00410AE6">
        <w:rPr>
          <w:rFonts w:ascii="Constantia" w:hAnsi="Constantia"/>
          <w:sz w:val="24"/>
          <w:szCs w:val="24"/>
        </w:rPr>
        <w:t xml:space="preserve"> (Reilly, 1991 &amp; O’Flaherty, 1988)</w:t>
      </w:r>
      <w:r w:rsidR="00731A07" w:rsidRPr="00410AE6">
        <w:rPr>
          <w:rFonts w:ascii="Constantia" w:hAnsi="Constantia"/>
          <w:sz w:val="24"/>
          <w:szCs w:val="24"/>
        </w:rPr>
        <w:t xml:space="preserve">. </w:t>
      </w:r>
      <w:r w:rsidR="00587437" w:rsidRPr="00410AE6">
        <w:rPr>
          <w:rFonts w:ascii="Constantia" w:hAnsi="Constantia"/>
          <w:sz w:val="24"/>
          <w:szCs w:val="24"/>
        </w:rPr>
        <w:t>Development</w:t>
      </w:r>
      <w:r w:rsidR="009800FD" w:rsidRPr="00410AE6">
        <w:rPr>
          <w:rFonts w:ascii="Constantia" w:hAnsi="Constantia"/>
          <w:sz w:val="24"/>
          <w:szCs w:val="24"/>
        </w:rPr>
        <w:t>s moved forward with the use of WINSOM (</w:t>
      </w:r>
      <w:proofErr w:type="spellStart"/>
      <w:r w:rsidR="009800FD" w:rsidRPr="00410AE6">
        <w:rPr>
          <w:rFonts w:ascii="Constantia" w:hAnsi="Constantia"/>
          <w:sz w:val="24"/>
          <w:szCs w:val="24"/>
        </w:rPr>
        <w:t>WINchester</w:t>
      </w:r>
      <w:proofErr w:type="spellEnd"/>
      <w:r w:rsidR="009800FD" w:rsidRPr="00410AE6">
        <w:rPr>
          <w:rFonts w:ascii="Constantia" w:hAnsi="Constantia"/>
          <w:sz w:val="24"/>
          <w:szCs w:val="24"/>
        </w:rPr>
        <w:t xml:space="preserve"> </w:t>
      </w:r>
      <w:proofErr w:type="spellStart"/>
      <w:r w:rsidR="009800FD" w:rsidRPr="00410AE6">
        <w:rPr>
          <w:rFonts w:ascii="Constantia" w:hAnsi="Constantia"/>
          <w:sz w:val="24"/>
          <w:szCs w:val="24"/>
        </w:rPr>
        <w:t>SOlid</w:t>
      </w:r>
      <w:proofErr w:type="spellEnd"/>
      <w:r w:rsidR="009800FD" w:rsidRPr="00410AE6">
        <w:rPr>
          <w:rFonts w:ascii="Constantia" w:hAnsi="Constantia"/>
          <w:sz w:val="24"/>
          <w:szCs w:val="24"/>
        </w:rPr>
        <w:t xml:space="preserve"> Modelling system) </w:t>
      </w:r>
      <w:r w:rsidR="0018064A" w:rsidRPr="00410AE6">
        <w:rPr>
          <w:rFonts w:ascii="Constantia" w:hAnsi="Constantia"/>
          <w:sz w:val="24"/>
          <w:szCs w:val="24"/>
        </w:rPr>
        <w:t xml:space="preserve">which was not created for archaeology </w:t>
      </w:r>
      <w:r w:rsidR="00C36794" w:rsidRPr="00410AE6">
        <w:rPr>
          <w:rFonts w:ascii="Constantia" w:hAnsi="Constantia"/>
          <w:sz w:val="24"/>
          <w:szCs w:val="24"/>
        </w:rPr>
        <w:t xml:space="preserve">but </w:t>
      </w:r>
      <w:r w:rsidR="0018064A" w:rsidRPr="00410AE6">
        <w:rPr>
          <w:rFonts w:ascii="Constantia" w:hAnsi="Constantia"/>
          <w:sz w:val="24"/>
          <w:szCs w:val="24"/>
        </w:rPr>
        <w:t xml:space="preserve">was </w:t>
      </w:r>
      <w:r w:rsidR="00C36794" w:rsidRPr="00410AE6">
        <w:rPr>
          <w:rFonts w:ascii="Constantia" w:hAnsi="Constantia"/>
          <w:sz w:val="24"/>
          <w:szCs w:val="24"/>
        </w:rPr>
        <w:t xml:space="preserve">used </w:t>
      </w:r>
      <w:r w:rsidR="0018064A" w:rsidRPr="00410AE6">
        <w:rPr>
          <w:rFonts w:ascii="Constantia" w:hAnsi="Constantia"/>
          <w:sz w:val="24"/>
          <w:szCs w:val="24"/>
        </w:rPr>
        <w:t xml:space="preserve">to reconstruct </w:t>
      </w:r>
      <w:r w:rsidR="00C36794" w:rsidRPr="00410AE6">
        <w:rPr>
          <w:rFonts w:ascii="Constantia" w:hAnsi="Constantia"/>
          <w:sz w:val="24"/>
          <w:szCs w:val="24"/>
        </w:rPr>
        <w:t>the</w:t>
      </w:r>
      <w:r w:rsidR="009800FD" w:rsidRPr="00410AE6">
        <w:rPr>
          <w:rFonts w:ascii="Constantia" w:hAnsi="Constantia"/>
          <w:sz w:val="24"/>
          <w:szCs w:val="24"/>
        </w:rPr>
        <w:t xml:space="preserve"> Saxon minster of Winchester which was destroyed in the eleventh century</w:t>
      </w:r>
      <w:r w:rsidR="0018064A" w:rsidRPr="00410AE6">
        <w:rPr>
          <w:rFonts w:ascii="Constantia" w:hAnsi="Constantia"/>
          <w:sz w:val="24"/>
          <w:szCs w:val="24"/>
        </w:rPr>
        <w:t xml:space="preserve"> using archival, </w:t>
      </w:r>
      <w:proofErr w:type="gramStart"/>
      <w:r w:rsidR="0018064A" w:rsidRPr="00410AE6">
        <w:rPr>
          <w:rFonts w:ascii="Constantia" w:hAnsi="Constantia"/>
          <w:sz w:val="24"/>
          <w:szCs w:val="24"/>
        </w:rPr>
        <w:t>archaeological</w:t>
      </w:r>
      <w:proofErr w:type="gramEnd"/>
      <w:r w:rsidR="0018064A" w:rsidRPr="00410AE6">
        <w:rPr>
          <w:rFonts w:ascii="Constantia" w:hAnsi="Constantia"/>
          <w:sz w:val="24"/>
          <w:szCs w:val="24"/>
        </w:rPr>
        <w:t xml:space="preserve"> and analogous data</w:t>
      </w:r>
      <w:r w:rsidR="00196360" w:rsidRPr="00410AE6">
        <w:rPr>
          <w:rFonts w:ascii="Constantia" w:hAnsi="Constantia"/>
          <w:sz w:val="24"/>
          <w:szCs w:val="24"/>
        </w:rPr>
        <w:t xml:space="preserve"> (Burridge et al., 1989)</w:t>
      </w:r>
      <w:r w:rsidR="009800FD" w:rsidRPr="00410AE6">
        <w:rPr>
          <w:rFonts w:ascii="Constantia" w:hAnsi="Constantia"/>
          <w:sz w:val="24"/>
          <w:szCs w:val="24"/>
        </w:rPr>
        <w:t>.</w:t>
      </w:r>
      <w:r w:rsidR="0018064A" w:rsidRPr="00410AE6">
        <w:rPr>
          <w:rFonts w:ascii="Constantia" w:hAnsi="Constantia"/>
          <w:sz w:val="24"/>
          <w:szCs w:val="24"/>
        </w:rPr>
        <w:t xml:space="preserve"> </w:t>
      </w:r>
      <w:r w:rsidR="00C36794" w:rsidRPr="00410AE6">
        <w:rPr>
          <w:rFonts w:ascii="Constantia" w:hAnsi="Constantia"/>
          <w:sz w:val="24"/>
          <w:szCs w:val="24"/>
        </w:rPr>
        <w:t>However,</w:t>
      </w:r>
      <w:r w:rsidR="00262236" w:rsidRPr="00410AE6">
        <w:rPr>
          <w:rFonts w:ascii="Constantia" w:hAnsi="Constantia"/>
          <w:sz w:val="24"/>
          <w:szCs w:val="24"/>
        </w:rPr>
        <w:t xml:space="preserve"> these models were static and could not show the different layers of information</w:t>
      </w:r>
      <w:r w:rsidR="008F0048" w:rsidRPr="00410AE6">
        <w:rPr>
          <w:rFonts w:ascii="Constantia" w:hAnsi="Constantia"/>
          <w:sz w:val="24"/>
          <w:szCs w:val="24"/>
        </w:rPr>
        <w:t>,</w:t>
      </w:r>
      <w:r w:rsidR="00262236" w:rsidRPr="00410AE6">
        <w:rPr>
          <w:rFonts w:ascii="Constantia" w:hAnsi="Constantia"/>
          <w:sz w:val="24"/>
          <w:szCs w:val="24"/>
        </w:rPr>
        <w:t xml:space="preserve"> and the move to make dynamic models that could show the various phases became the next goal. This was achieved using </w:t>
      </w:r>
      <w:r w:rsidR="00C36794" w:rsidRPr="00410AE6">
        <w:rPr>
          <w:rFonts w:ascii="Constantia" w:hAnsi="Constantia"/>
          <w:sz w:val="24"/>
          <w:szCs w:val="24"/>
        </w:rPr>
        <w:t xml:space="preserve">the </w:t>
      </w:r>
      <w:proofErr w:type="spellStart"/>
      <w:r w:rsidR="00262236" w:rsidRPr="00410AE6">
        <w:rPr>
          <w:rFonts w:ascii="Constantia" w:hAnsi="Constantia"/>
          <w:sz w:val="24"/>
          <w:szCs w:val="24"/>
        </w:rPr>
        <w:t>Grafland</w:t>
      </w:r>
      <w:proofErr w:type="spellEnd"/>
      <w:r w:rsidR="00262236" w:rsidRPr="00410AE6">
        <w:rPr>
          <w:rFonts w:ascii="Constantia" w:hAnsi="Constantia"/>
          <w:sz w:val="24"/>
          <w:szCs w:val="24"/>
        </w:rPr>
        <w:t xml:space="preserve"> solid model animation which, while still a solid model</w:t>
      </w:r>
      <w:r w:rsidR="008F0048" w:rsidRPr="00410AE6">
        <w:rPr>
          <w:rFonts w:ascii="Constantia" w:hAnsi="Constantia"/>
          <w:sz w:val="24"/>
          <w:szCs w:val="24"/>
        </w:rPr>
        <w:t>,</w:t>
      </w:r>
      <w:r w:rsidR="00262236" w:rsidRPr="00410AE6">
        <w:rPr>
          <w:rFonts w:ascii="Constantia" w:hAnsi="Constantia"/>
          <w:sz w:val="24"/>
          <w:szCs w:val="24"/>
        </w:rPr>
        <w:t xml:space="preserve"> has animation added so that as it runs through the animation</w:t>
      </w:r>
      <w:r w:rsidR="008F0048" w:rsidRPr="00410AE6">
        <w:rPr>
          <w:rFonts w:ascii="Constantia" w:hAnsi="Constantia"/>
          <w:sz w:val="24"/>
          <w:szCs w:val="24"/>
        </w:rPr>
        <w:t>,</w:t>
      </w:r>
      <w:r w:rsidR="00262236" w:rsidRPr="00410AE6">
        <w:rPr>
          <w:rFonts w:ascii="Constantia" w:hAnsi="Constantia"/>
          <w:sz w:val="24"/>
          <w:szCs w:val="24"/>
        </w:rPr>
        <w:t xml:space="preserve"> the user can see </w:t>
      </w:r>
      <w:r w:rsidR="00C36794" w:rsidRPr="00410AE6">
        <w:rPr>
          <w:rFonts w:ascii="Constantia" w:hAnsi="Constantia"/>
          <w:sz w:val="24"/>
          <w:szCs w:val="24"/>
        </w:rPr>
        <w:t>the various layers and details such as post holes, pits and so forth</w:t>
      </w:r>
      <w:r w:rsidR="00196360" w:rsidRPr="00410AE6">
        <w:rPr>
          <w:rFonts w:ascii="Constantia" w:hAnsi="Constantia"/>
          <w:sz w:val="24"/>
          <w:szCs w:val="24"/>
        </w:rPr>
        <w:t xml:space="preserve"> (Reilly and </w:t>
      </w:r>
      <w:proofErr w:type="spellStart"/>
      <w:r w:rsidR="00196360" w:rsidRPr="00410AE6">
        <w:rPr>
          <w:rFonts w:ascii="Constantia" w:hAnsi="Constantia"/>
          <w:sz w:val="24"/>
          <w:szCs w:val="24"/>
        </w:rPr>
        <w:t>Rahtz</w:t>
      </w:r>
      <w:proofErr w:type="spellEnd"/>
      <w:r w:rsidR="00196360" w:rsidRPr="00410AE6">
        <w:rPr>
          <w:rFonts w:ascii="Constantia" w:hAnsi="Constantia"/>
          <w:sz w:val="24"/>
          <w:szCs w:val="24"/>
        </w:rPr>
        <w:t>, 2011, p. 102)</w:t>
      </w:r>
      <w:r w:rsidR="00C36794" w:rsidRPr="00410AE6">
        <w:rPr>
          <w:rFonts w:ascii="Constantia" w:hAnsi="Constantia"/>
          <w:sz w:val="24"/>
          <w:szCs w:val="24"/>
        </w:rPr>
        <w:t>.</w:t>
      </w:r>
    </w:p>
    <w:p w14:paraId="636B1566" w14:textId="46F87BE2" w:rsidR="00900878" w:rsidRPr="00410AE6" w:rsidRDefault="00900878" w:rsidP="00900878">
      <w:pPr>
        <w:spacing w:line="360" w:lineRule="auto"/>
        <w:jc w:val="both"/>
        <w:rPr>
          <w:rFonts w:ascii="Constantia" w:hAnsi="Constantia"/>
          <w:sz w:val="24"/>
          <w:szCs w:val="24"/>
        </w:rPr>
      </w:pPr>
      <w:r w:rsidRPr="00410AE6">
        <w:rPr>
          <w:rFonts w:ascii="Constantia" w:hAnsi="Constantia"/>
          <w:sz w:val="24"/>
          <w:szCs w:val="24"/>
        </w:rPr>
        <w:t>It is fair to say that submerged archaeology recording also underwent an evolution of sorts</w:t>
      </w:r>
      <w:r w:rsidR="00A676A1" w:rsidRPr="00410AE6">
        <w:rPr>
          <w:rFonts w:ascii="Constantia" w:hAnsi="Constantia"/>
          <w:sz w:val="24"/>
          <w:szCs w:val="24"/>
        </w:rPr>
        <w:t xml:space="preserve">. </w:t>
      </w:r>
      <w:r w:rsidR="00C71B06" w:rsidRPr="00410AE6">
        <w:rPr>
          <w:rFonts w:ascii="Constantia" w:hAnsi="Constantia"/>
          <w:sz w:val="24"/>
          <w:szCs w:val="24"/>
        </w:rPr>
        <w:t>I</w:t>
      </w:r>
      <w:r w:rsidRPr="00410AE6">
        <w:rPr>
          <w:rFonts w:ascii="Constantia" w:hAnsi="Constantia"/>
          <w:sz w:val="24"/>
          <w:szCs w:val="24"/>
        </w:rPr>
        <w:t>n 1900</w:t>
      </w:r>
      <w:r w:rsidR="008F0048" w:rsidRPr="00410AE6">
        <w:rPr>
          <w:rFonts w:ascii="Constantia" w:hAnsi="Constantia"/>
          <w:sz w:val="24"/>
          <w:szCs w:val="24"/>
        </w:rPr>
        <w:t>,</w:t>
      </w:r>
      <w:r w:rsidRPr="00410AE6">
        <w:rPr>
          <w:rFonts w:ascii="Constantia" w:hAnsi="Constantia"/>
          <w:sz w:val="24"/>
          <w:szCs w:val="24"/>
        </w:rPr>
        <w:t xml:space="preserve"> the wreck of the Antikythera was discovered and salvage operations began the following year. There is very little record of what the sponge divers saw on the seabed</w:t>
      </w:r>
      <w:r w:rsidR="00AE611C" w:rsidRPr="00410AE6">
        <w:rPr>
          <w:rFonts w:ascii="Constantia" w:hAnsi="Constantia"/>
          <w:sz w:val="24"/>
          <w:szCs w:val="24"/>
        </w:rPr>
        <w:t xml:space="preserve"> and this may have been because they could only spend up to ten minutes at the depth of the wreck and these precious minutes were utilized for salvage operations</w:t>
      </w:r>
      <w:r w:rsidR="00196360" w:rsidRPr="00410AE6">
        <w:rPr>
          <w:rFonts w:ascii="Constantia" w:hAnsi="Constantia"/>
          <w:sz w:val="24"/>
          <w:szCs w:val="24"/>
        </w:rPr>
        <w:t xml:space="preserve"> (Return to Antikythera, 2018)</w:t>
      </w:r>
      <w:r w:rsidR="00AE611C" w:rsidRPr="00410AE6">
        <w:rPr>
          <w:rFonts w:ascii="Constantia" w:hAnsi="Constantia"/>
          <w:sz w:val="24"/>
          <w:szCs w:val="24"/>
        </w:rPr>
        <w:t>.</w:t>
      </w:r>
      <w:r w:rsidR="00A676A1" w:rsidRPr="00410AE6">
        <w:rPr>
          <w:rFonts w:ascii="Constantia" w:hAnsi="Constantia"/>
          <w:sz w:val="24"/>
          <w:szCs w:val="24"/>
        </w:rPr>
        <w:t xml:space="preserve"> It was not until the late </w:t>
      </w:r>
      <w:proofErr w:type="spellStart"/>
      <w:r w:rsidR="00A676A1" w:rsidRPr="00410AE6">
        <w:rPr>
          <w:rFonts w:ascii="Constantia" w:hAnsi="Constantia"/>
          <w:sz w:val="24"/>
          <w:szCs w:val="24"/>
        </w:rPr>
        <w:t>50s</w:t>
      </w:r>
      <w:proofErr w:type="spellEnd"/>
      <w:r w:rsidR="00A676A1" w:rsidRPr="00410AE6">
        <w:rPr>
          <w:rFonts w:ascii="Constantia" w:hAnsi="Constantia"/>
          <w:sz w:val="24"/>
          <w:szCs w:val="24"/>
        </w:rPr>
        <w:t xml:space="preserve"> and </w:t>
      </w:r>
      <w:proofErr w:type="spellStart"/>
      <w:r w:rsidR="00A676A1" w:rsidRPr="00410AE6">
        <w:rPr>
          <w:rFonts w:ascii="Constantia" w:hAnsi="Constantia"/>
          <w:sz w:val="24"/>
          <w:szCs w:val="24"/>
        </w:rPr>
        <w:t>60s</w:t>
      </w:r>
      <w:proofErr w:type="spellEnd"/>
      <w:r w:rsidR="00A676A1" w:rsidRPr="00410AE6">
        <w:rPr>
          <w:rFonts w:ascii="Constantia" w:hAnsi="Constantia"/>
          <w:sz w:val="24"/>
          <w:szCs w:val="24"/>
        </w:rPr>
        <w:t xml:space="preserve"> that visual recording of underwater </w:t>
      </w:r>
      <w:r w:rsidR="00A676A1" w:rsidRPr="00410AE6">
        <w:rPr>
          <w:rFonts w:ascii="Constantia" w:hAnsi="Constantia"/>
          <w:sz w:val="24"/>
          <w:szCs w:val="24"/>
        </w:rPr>
        <w:lastRenderedPageBreak/>
        <w:t>archaeological sites became practice.</w:t>
      </w:r>
      <w:r w:rsidR="00FC1B94" w:rsidRPr="00410AE6">
        <w:rPr>
          <w:rFonts w:ascii="Constantia" w:hAnsi="Constantia"/>
          <w:sz w:val="24"/>
          <w:szCs w:val="24"/>
        </w:rPr>
        <w:t xml:space="preserve"> The warship Vasa was one of the first shipwrecks to be visually recorded in some way before it was raised from the depths. This was not done in </w:t>
      </w:r>
      <w:r w:rsidR="008F0048" w:rsidRPr="00410AE6">
        <w:rPr>
          <w:rFonts w:ascii="Constantia" w:hAnsi="Constantia"/>
          <w:sz w:val="24"/>
          <w:szCs w:val="24"/>
        </w:rPr>
        <w:t xml:space="preserve">a way that is </w:t>
      </w:r>
      <w:r w:rsidR="00FC1B94" w:rsidRPr="00410AE6">
        <w:rPr>
          <w:rFonts w:ascii="Constantia" w:hAnsi="Constantia"/>
          <w:sz w:val="24"/>
          <w:szCs w:val="24"/>
        </w:rPr>
        <w:t xml:space="preserve">now </w:t>
      </w:r>
      <w:r w:rsidR="008F0048" w:rsidRPr="00410AE6">
        <w:rPr>
          <w:rFonts w:ascii="Constantia" w:hAnsi="Constantia"/>
          <w:sz w:val="24"/>
          <w:szCs w:val="24"/>
        </w:rPr>
        <w:t xml:space="preserve">considered to be </w:t>
      </w:r>
      <w:r w:rsidR="00FC1B94" w:rsidRPr="00410AE6">
        <w:rPr>
          <w:rFonts w:ascii="Constantia" w:hAnsi="Constantia"/>
          <w:sz w:val="24"/>
          <w:szCs w:val="24"/>
        </w:rPr>
        <w:t>accept</w:t>
      </w:r>
      <w:r w:rsidR="008F0048" w:rsidRPr="00410AE6">
        <w:rPr>
          <w:rFonts w:ascii="Constantia" w:hAnsi="Constantia"/>
          <w:sz w:val="24"/>
          <w:szCs w:val="24"/>
        </w:rPr>
        <w:t>able by marine</w:t>
      </w:r>
      <w:r w:rsidR="00FC1B94" w:rsidRPr="00410AE6">
        <w:rPr>
          <w:rFonts w:ascii="Constantia" w:hAnsi="Constantia"/>
          <w:sz w:val="24"/>
          <w:szCs w:val="24"/>
        </w:rPr>
        <w:t xml:space="preserve"> archaeologi</w:t>
      </w:r>
      <w:r w:rsidR="008F0048" w:rsidRPr="00410AE6">
        <w:rPr>
          <w:rFonts w:ascii="Constantia" w:hAnsi="Constantia"/>
          <w:sz w:val="24"/>
          <w:szCs w:val="24"/>
        </w:rPr>
        <w:t>sts</w:t>
      </w:r>
      <w:r w:rsidR="00196360" w:rsidRPr="00410AE6">
        <w:rPr>
          <w:rFonts w:ascii="Constantia" w:hAnsi="Constantia"/>
          <w:sz w:val="24"/>
          <w:szCs w:val="24"/>
        </w:rPr>
        <w:t xml:space="preserve"> (Cederlund and Hocker, 2006, p. 180)</w:t>
      </w:r>
      <w:r w:rsidR="00FC1B94" w:rsidRPr="00410AE6">
        <w:rPr>
          <w:rFonts w:ascii="Constantia" w:hAnsi="Constantia"/>
          <w:sz w:val="24"/>
          <w:szCs w:val="24"/>
        </w:rPr>
        <w:t xml:space="preserve">. This was due, in part, to the abysmally bad visibility where the wreck was located, but also in part to the fact that it was navy divers and engineers that were working on the project. While much recording was done the depictions are oddly perfect line drawings. </w:t>
      </w:r>
      <w:r w:rsidR="000F59A8" w:rsidRPr="00410AE6">
        <w:rPr>
          <w:rFonts w:ascii="Constantia" w:hAnsi="Constantia"/>
          <w:sz w:val="24"/>
          <w:szCs w:val="24"/>
        </w:rPr>
        <w:t>Yet</w:t>
      </w:r>
      <w:r w:rsidR="00FC1B94" w:rsidRPr="00410AE6">
        <w:rPr>
          <w:rFonts w:ascii="Constantia" w:hAnsi="Constantia"/>
          <w:sz w:val="24"/>
          <w:szCs w:val="24"/>
        </w:rPr>
        <w:t xml:space="preserve"> one of the things that was decided by the governing body was to use </w:t>
      </w:r>
      <w:r w:rsidR="00260F8C" w:rsidRPr="00410AE6">
        <w:rPr>
          <w:rFonts w:ascii="Constantia" w:hAnsi="Constantia"/>
          <w:sz w:val="24"/>
          <w:szCs w:val="24"/>
        </w:rPr>
        <w:t>underwater</w:t>
      </w:r>
      <w:r w:rsidR="00FC1B94" w:rsidRPr="00410AE6">
        <w:rPr>
          <w:rFonts w:ascii="Constantia" w:hAnsi="Constantia"/>
          <w:sz w:val="24"/>
          <w:szCs w:val="24"/>
        </w:rPr>
        <w:t xml:space="preserve"> cameras to record as much as they could. This was a fortuitous decision as there was a carving that was of paramount importance to identify the ship that was lost in the salvage effort</w:t>
      </w:r>
      <w:r w:rsidR="00196360" w:rsidRPr="00410AE6">
        <w:rPr>
          <w:rFonts w:ascii="Constantia" w:hAnsi="Constantia"/>
          <w:sz w:val="24"/>
          <w:szCs w:val="24"/>
        </w:rPr>
        <w:t xml:space="preserve"> (Cederlund and Hocker, 2006, p. 182)</w:t>
      </w:r>
      <w:r w:rsidR="00FC1B94" w:rsidRPr="00410AE6">
        <w:rPr>
          <w:rFonts w:ascii="Constantia" w:hAnsi="Constantia"/>
          <w:sz w:val="24"/>
          <w:szCs w:val="24"/>
        </w:rPr>
        <w:t>. Admittedly, the clarity of the images is not ideal due to the water conditions.</w:t>
      </w:r>
      <w:r w:rsidR="00E602E5" w:rsidRPr="00410AE6">
        <w:rPr>
          <w:rFonts w:ascii="Constantia" w:hAnsi="Constantia"/>
          <w:sz w:val="24"/>
          <w:szCs w:val="24"/>
        </w:rPr>
        <w:t xml:space="preserve"> However, it is situations like this that reiterate the need for good </w:t>
      </w:r>
      <w:r w:rsidR="00E602E5" w:rsidRPr="00410AE6">
        <w:rPr>
          <w:rFonts w:ascii="Constantia" w:hAnsi="Constantia"/>
          <w:i/>
          <w:sz w:val="24"/>
          <w:szCs w:val="24"/>
        </w:rPr>
        <w:t>in situ</w:t>
      </w:r>
      <w:r w:rsidR="00E602E5" w:rsidRPr="00410AE6">
        <w:rPr>
          <w:rFonts w:ascii="Constantia" w:hAnsi="Constantia"/>
          <w:sz w:val="24"/>
          <w:szCs w:val="24"/>
        </w:rPr>
        <w:t xml:space="preserve"> recording of submerged archaeology.</w:t>
      </w:r>
    </w:p>
    <w:p w14:paraId="41C751E5" w14:textId="5470BD90" w:rsidR="00E602E5" w:rsidRPr="00410AE6" w:rsidRDefault="00110604" w:rsidP="00E602E5">
      <w:pPr>
        <w:spacing w:line="360" w:lineRule="auto"/>
        <w:jc w:val="both"/>
        <w:rPr>
          <w:rFonts w:ascii="Constantia" w:hAnsi="Constantia"/>
          <w:sz w:val="24"/>
          <w:szCs w:val="24"/>
        </w:rPr>
      </w:pPr>
      <w:r w:rsidRPr="00410AE6">
        <w:rPr>
          <w:rFonts w:ascii="Constantia" w:hAnsi="Constantia"/>
          <w:sz w:val="24"/>
          <w:szCs w:val="24"/>
        </w:rPr>
        <w:t xml:space="preserve">Peter </w:t>
      </w:r>
      <w:proofErr w:type="spellStart"/>
      <w:r w:rsidRPr="00410AE6">
        <w:rPr>
          <w:rFonts w:ascii="Constantia" w:hAnsi="Constantia"/>
          <w:sz w:val="24"/>
          <w:szCs w:val="24"/>
        </w:rPr>
        <w:t>Throckmorten</w:t>
      </w:r>
      <w:proofErr w:type="spellEnd"/>
      <w:r w:rsidR="003B2972" w:rsidRPr="00410AE6">
        <w:rPr>
          <w:rFonts w:ascii="Constantia" w:hAnsi="Constantia"/>
          <w:sz w:val="24"/>
          <w:szCs w:val="24"/>
        </w:rPr>
        <w:t xml:space="preserve"> was a photo journalist who was recording shipwrecks on the coast of Turkey in 1960. He was of the firm belief that shipwrecks when excavated should be done with the same care </w:t>
      </w:r>
      <w:r w:rsidR="000F59A8" w:rsidRPr="00410AE6">
        <w:rPr>
          <w:rFonts w:ascii="Constantia" w:hAnsi="Constantia"/>
          <w:sz w:val="24"/>
          <w:szCs w:val="24"/>
        </w:rPr>
        <w:t>with</w:t>
      </w:r>
      <w:r w:rsidR="003B2972" w:rsidRPr="00410AE6">
        <w:rPr>
          <w:rFonts w:ascii="Constantia" w:hAnsi="Constantia"/>
          <w:sz w:val="24"/>
          <w:szCs w:val="24"/>
        </w:rPr>
        <w:t xml:space="preserve"> which terrestrial sites were excavated. </w:t>
      </w:r>
      <w:r w:rsidR="000F59A8" w:rsidRPr="00410AE6">
        <w:rPr>
          <w:rFonts w:ascii="Constantia" w:hAnsi="Constantia"/>
          <w:sz w:val="24"/>
          <w:szCs w:val="24"/>
        </w:rPr>
        <w:t>By this time, archaeologists excavating t</w:t>
      </w:r>
      <w:r w:rsidR="003B2972" w:rsidRPr="00410AE6">
        <w:rPr>
          <w:rFonts w:ascii="Constantia" w:hAnsi="Constantia"/>
          <w:sz w:val="24"/>
          <w:szCs w:val="24"/>
        </w:rPr>
        <w:t xml:space="preserve">errestrial sites had </w:t>
      </w:r>
      <w:r w:rsidR="000F59A8" w:rsidRPr="00410AE6">
        <w:rPr>
          <w:rFonts w:ascii="Constantia" w:hAnsi="Constantia"/>
          <w:sz w:val="24"/>
          <w:szCs w:val="24"/>
        </w:rPr>
        <w:t xml:space="preserve">established </w:t>
      </w:r>
      <w:r w:rsidR="003B2972" w:rsidRPr="00410AE6">
        <w:rPr>
          <w:rFonts w:ascii="Constantia" w:hAnsi="Constantia"/>
          <w:sz w:val="24"/>
          <w:szCs w:val="24"/>
        </w:rPr>
        <w:t xml:space="preserve">a good methodological approach which never seemed to apply to submerged sites. </w:t>
      </w:r>
      <w:r w:rsidR="000F59A8" w:rsidRPr="00410AE6">
        <w:rPr>
          <w:rFonts w:ascii="Constantia" w:hAnsi="Constantia"/>
          <w:sz w:val="24"/>
          <w:szCs w:val="24"/>
        </w:rPr>
        <w:t>S</w:t>
      </w:r>
      <w:r w:rsidR="003B2972" w:rsidRPr="00410AE6">
        <w:rPr>
          <w:rFonts w:ascii="Constantia" w:hAnsi="Constantia"/>
          <w:sz w:val="24"/>
          <w:szCs w:val="24"/>
        </w:rPr>
        <w:t>ubmerged sites were treated more as salvage opportunities, sometimes by government departments that wanted to fill their museums and study artefacts</w:t>
      </w:r>
      <w:r w:rsidR="000F59A8" w:rsidRPr="00410AE6">
        <w:rPr>
          <w:rFonts w:ascii="Constantia" w:hAnsi="Constantia"/>
          <w:sz w:val="24"/>
          <w:szCs w:val="24"/>
        </w:rPr>
        <w:t>,</w:t>
      </w:r>
      <w:r w:rsidR="003B2972" w:rsidRPr="00410AE6">
        <w:rPr>
          <w:rFonts w:ascii="Constantia" w:hAnsi="Constantia"/>
          <w:sz w:val="24"/>
          <w:szCs w:val="24"/>
        </w:rPr>
        <w:t xml:space="preserve"> but also by private entities. There was no understanding of the </w:t>
      </w:r>
      <w:proofErr w:type="gramStart"/>
      <w:r w:rsidR="003B2972" w:rsidRPr="00410AE6">
        <w:rPr>
          <w:rFonts w:ascii="Constantia" w:hAnsi="Constantia"/>
          <w:i/>
          <w:sz w:val="24"/>
          <w:szCs w:val="24"/>
        </w:rPr>
        <w:t>in situ</w:t>
      </w:r>
      <w:proofErr w:type="gramEnd"/>
      <w:r w:rsidR="003B2972" w:rsidRPr="00410AE6">
        <w:rPr>
          <w:rFonts w:ascii="Constantia" w:hAnsi="Constantia"/>
          <w:sz w:val="24"/>
          <w:szCs w:val="24"/>
        </w:rPr>
        <w:t xml:space="preserve"> context</w:t>
      </w:r>
      <w:r w:rsidR="00344261" w:rsidRPr="00410AE6">
        <w:rPr>
          <w:rFonts w:ascii="Constantia" w:hAnsi="Constantia"/>
          <w:sz w:val="24"/>
          <w:szCs w:val="24"/>
        </w:rPr>
        <w:t xml:space="preserve"> </w:t>
      </w:r>
      <w:r w:rsidR="000F59A8" w:rsidRPr="00410AE6">
        <w:rPr>
          <w:rFonts w:ascii="Constantia" w:hAnsi="Constantia"/>
          <w:sz w:val="24"/>
          <w:szCs w:val="24"/>
        </w:rPr>
        <w:t xml:space="preserve">which </w:t>
      </w:r>
      <w:r w:rsidR="00344261" w:rsidRPr="00410AE6">
        <w:rPr>
          <w:rFonts w:ascii="Constantia" w:hAnsi="Constantia"/>
          <w:sz w:val="24"/>
          <w:szCs w:val="24"/>
        </w:rPr>
        <w:t>result</w:t>
      </w:r>
      <w:r w:rsidR="000F59A8" w:rsidRPr="00410AE6">
        <w:rPr>
          <w:rFonts w:ascii="Constantia" w:hAnsi="Constantia"/>
          <w:sz w:val="24"/>
          <w:szCs w:val="24"/>
        </w:rPr>
        <w:t>ed</w:t>
      </w:r>
      <w:r w:rsidR="00344261" w:rsidRPr="00410AE6">
        <w:rPr>
          <w:rFonts w:ascii="Constantia" w:hAnsi="Constantia"/>
          <w:sz w:val="24"/>
          <w:szCs w:val="24"/>
        </w:rPr>
        <w:t xml:space="preserve"> in </w:t>
      </w:r>
      <w:r w:rsidR="000F59A8" w:rsidRPr="00410AE6">
        <w:rPr>
          <w:rFonts w:ascii="Constantia" w:hAnsi="Constantia"/>
          <w:sz w:val="24"/>
          <w:szCs w:val="24"/>
        </w:rPr>
        <w:t xml:space="preserve">studying </w:t>
      </w:r>
      <w:r w:rsidR="00344261" w:rsidRPr="00410AE6">
        <w:rPr>
          <w:rFonts w:ascii="Constantia" w:hAnsi="Constantia"/>
          <w:sz w:val="24"/>
          <w:szCs w:val="24"/>
        </w:rPr>
        <w:t>only half of the wider picture.</w:t>
      </w:r>
    </w:p>
    <w:p w14:paraId="6C6842F1" w14:textId="77777777" w:rsidR="003B2972" w:rsidRPr="00410AE6" w:rsidRDefault="003B2972" w:rsidP="003B2972">
      <w:pPr>
        <w:spacing w:line="360" w:lineRule="auto"/>
        <w:jc w:val="both"/>
        <w:rPr>
          <w:rFonts w:ascii="Constantia" w:hAnsi="Constantia"/>
          <w:sz w:val="24"/>
          <w:szCs w:val="24"/>
        </w:rPr>
      </w:pPr>
      <w:r w:rsidRPr="00410AE6">
        <w:rPr>
          <w:rFonts w:ascii="Constantia" w:hAnsi="Constantia"/>
          <w:sz w:val="24"/>
          <w:szCs w:val="24"/>
        </w:rPr>
        <w:t>As George Bass said ~</w:t>
      </w:r>
    </w:p>
    <w:p w14:paraId="76DD06AB" w14:textId="726D4ADA" w:rsidR="003B2972" w:rsidRPr="00410AE6" w:rsidRDefault="003B2972" w:rsidP="00081421">
      <w:pPr>
        <w:spacing w:line="360" w:lineRule="auto"/>
        <w:ind w:left="720"/>
        <w:jc w:val="both"/>
        <w:rPr>
          <w:rFonts w:ascii="Constantia" w:hAnsi="Constantia"/>
          <w:i/>
          <w:sz w:val="20"/>
          <w:szCs w:val="20"/>
        </w:rPr>
      </w:pPr>
      <w:r w:rsidRPr="00410AE6">
        <w:rPr>
          <w:rFonts w:ascii="Constantia" w:hAnsi="Constantia"/>
          <w:i/>
          <w:sz w:val="20"/>
          <w:szCs w:val="20"/>
        </w:rPr>
        <w:t>“Once excavated a site is destroyed forever. All that remains, besides a collection of artefacts, are the plans and records that allow the archaeologist to publish his evidence so that others can judge his interpretations and conclusions. Only then can the results become a new paragraph or page in the history books”</w:t>
      </w:r>
      <w:r w:rsidR="00196360" w:rsidRPr="00410AE6">
        <w:rPr>
          <w:rFonts w:ascii="Constantia" w:hAnsi="Constantia"/>
          <w:i/>
          <w:sz w:val="20"/>
          <w:szCs w:val="20"/>
        </w:rPr>
        <w:t xml:space="preserve"> (Bass, 2012, </w:t>
      </w:r>
      <w:proofErr w:type="spellStart"/>
      <w:r w:rsidR="00196360" w:rsidRPr="00410AE6">
        <w:rPr>
          <w:rFonts w:ascii="Constantia" w:hAnsi="Constantia"/>
          <w:i/>
          <w:sz w:val="20"/>
          <w:szCs w:val="20"/>
        </w:rPr>
        <w:t>loc</w:t>
      </w:r>
      <w:proofErr w:type="spellEnd"/>
      <w:r w:rsidR="00196360" w:rsidRPr="00410AE6">
        <w:rPr>
          <w:rFonts w:ascii="Constantia" w:hAnsi="Constantia"/>
          <w:i/>
          <w:sz w:val="20"/>
          <w:szCs w:val="20"/>
        </w:rPr>
        <w:t>..511-512)</w:t>
      </w:r>
    </w:p>
    <w:p w14:paraId="5F8112E4" w14:textId="039CEB65" w:rsidR="00344261" w:rsidRPr="00410AE6" w:rsidRDefault="00344261" w:rsidP="00344261">
      <w:pPr>
        <w:spacing w:line="360" w:lineRule="auto"/>
        <w:jc w:val="both"/>
        <w:rPr>
          <w:rFonts w:ascii="Constantia" w:hAnsi="Constantia"/>
          <w:sz w:val="24"/>
          <w:szCs w:val="24"/>
        </w:rPr>
      </w:pPr>
      <w:proofErr w:type="spellStart"/>
      <w:r w:rsidRPr="00410AE6">
        <w:rPr>
          <w:rFonts w:ascii="Constantia" w:hAnsi="Constantia"/>
          <w:sz w:val="24"/>
          <w:szCs w:val="24"/>
        </w:rPr>
        <w:t>Throckmorten</w:t>
      </w:r>
      <w:proofErr w:type="spellEnd"/>
      <w:r w:rsidRPr="00410AE6">
        <w:rPr>
          <w:rFonts w:ascii="Constantia" w:hAnsi="Constantia"/>
          <w:sz w:val="24"/>
          <w:szCs w:val="24"/>
        </w:rPr>
        <w:t xml:space="preserve"> decided to write to Dr Rodney Young at the University of Pennsylvania Museum to see if they would sponsor the excavation of a shipwreck. Young proceeded to approach George Bass who was a terrestrial archaeologist with a special interest in the </w:t>
      </w:r>
      <w:r w:rsidRPr="00410AE6">
        <w:rPr>
          <w:rFonts w:ascii="Constantia" w:hAnsi="Constantia"/>
          <w:sz w:val="24"/>
          <w:szCs w:val="24"/>
        </w:rPr>
        <w:lastRenderedPageBreak/>
        <w:t>Bronze Age Mediterranean and while not a diver</w:t>
      </w:r>
      <w:r w:rsidR="00786F65" w:rsidRPr="00410AE6">
        <w:rPr>
          <w:rFonts w:ascii="Constantia" w:hAnsi="Constantia"/>
          <w:sz w:val="24"/>
          <w:szCs w:val="24"/>
        </w:rPr>
        <w:t>, he</w:t>
      </w:r>
      <w:r w:rsidRPr="00410AE6">
        <w:rPr>
          <w:rFonts w:ascii="Constantia" w:hAnsi="Constantia"/>
          <w:sz w:val="24"/>
          <w:szCs w:val="24"/>
        </w:rPr>
        <w:t xml:space="preserve"> had </w:t>
      </w:r>
      <w:r w:rsidR="00423F86" w:rsidRPr="00410AE6">
        <w:rPr>
          <w:rFonts w:ascii="Constantia" w:hAnsi="Constantia"/>
          <w:sz w:val="24"/>
          <w:szCs w:val="24"/>
        </w:rPr>
        <w:t>experienced</w:t>
      </w:r>
      <w:r w:rsidRPr="00410AE6">
        <w:rPr>
          <w:rFonts w:ascii="Constantia" w:hAnsi="Constantia"/>
          <w:sz w:val="24"/>
          <w:szCs w:val="24"/>
        </w:rPr>
        <w:t xml:space="preserve"> a fascination with diving for much of his life. </w:t>
      </w:r>
      <w:r w:rsidR="00423F86" w:rsidRPr="00410AE6">
        <w:rPr>
          <w:rFonts w:ascii="Constantia" w:hAnsi="Constantia"/>
          <w:sz w:val="24"/>
          <w:szCs w:val="24"/>
        </w:rPr>
        <w:t xml:space="preserve">Consequently, </w:t>
      </w:r>
      <w:r w:rsidRPr="00410AE6">
        <w:rPr>
          <w:rFonts w:ascii="Constantia" w:hAnsi="Constantia"/>
          <w:sz w:val="24"/>
          <w:szCs w:val="24"/>
        </w:rPr>
        <w:t xml:space="preserve">Bass agreed to learn how to dive and travelled to meet </w:t>
      </w:r>
      <w:proofErr w:type="spellStart"/>
      <w:r w:rsidRPr="00410AE6">
        <w:rPr>
          <w:rFonts w:ascii="Constantia" w:hAnsi="Constantia"/>
          <w:sz w:val="24"/>
          <w:szCs w:val="24"/>
        </w:rPr>
        <w:t>Throckmorten</w:t>
      </w:r>
      <w:proofErr w:type="spellEnd"/>
      <w:r w:rsidRPr="00410AE6">
        <w:rPr>
          <w:rFonts w:ascii="Constantia" w:hAnsi="Constantia"/>
          <w:sz w:val="24"/>
          <w:szCs w:val="24"/>
        </w:rPr>
        <w:t xml:space="preserve">. This decision forever changed the way that submerged archaeology </w:t>
      </w:r>
      <w:r w:rsidR="00E418C9" w:rsidRPr="00410AE6">
        <w:rPr>
          <w:rFonts w:ascii="Constantia" w:hAnsi="Constantia"/>
          <w:sz w:val="24"/>
          <w:szCs w:val="24"/>
        </w:rPr>
        <w:t xml:space="preserve">is investigated, </w:t>
      </w:r>
      <w:proofErr w:type="gramStart"/>
      <w:r w:rsidR="00E418C9" w:rsidRPr="00410AE6">
        <w:rPr>
          <w:rFonts w:ascii="Constantia" w:hAnsi="Constantia"/>
          <w:sz w:val="24"/>
          <w:szCs w:val="24"/>
        </w:rPr>
        <w:t>recorded</w:t>
      </w:r>
      <w:proofErr w:type="gramEnd"/>
      <w:r w:rsidR="00E418C9" w:rsidRPr="00410AE6">
        <w:rPr>
          <w:rFonts w:ascii="Constantia" w:hAnsi="Constantia"/>
          <w:sz w:val="24"/>
          <w:szCs w:val="24"/>
        </w:rPr>
        <w:t xml:space="preserve"> and excavated. The Cape Gelidonya shipwreck was the first shipwreck to ever be excavated to terrestrial standards and methodologies</w:t>
      </w:r>
      <w:r w:rsidR="00423F86" w:rsidRPr="00410AE6">
        <w:rPr>
          <w:rFonts w:ascii="Constantia" w:hAnsi="Constantia"/>
          <w:sz w:val="24"/>
          <w:szCs w:val="24"/>
        </w:rPr>
        <w:t xml:space="preserve"> by a diving archaeologist</w:t>
      </w:r>
      <w:r w:rsidR="00196360" w:rsidRPr="00410AE6">
        <w:rPr>
          <w:rFonts w:ascii="Constantia" w:hAnsi="Constantia"/>
          <w:sz w:val="24"/>
          <w:szCs w:val="24"/>
        </w:rPr>
        <w:t xml:space="preserve"> (Bass, 2005, p. 14)</w:t>
      </w:r>
      <w:r w:rsidR="00E418C9" w:rsidRPr="00410AE6">
        <w:rPr>
          <w:rFonts w:ascii="Constantia" w:hAnsi="Constantia"/>
          <w:sz w:val="24"/>
          <w:szCs w:val="24"/>
        </w:rPr>
        <w:t xml:space="preserve">. The practice of nautical archaeology has since followed and utilized the methods and technologies that land archaeologists use </w:t>
      </w:r>
      <w:proofErr w:type="gramStart"/>
      <w:r w:rsidR="00E418C9" w:rsidRPr="00410AE6">
        <w:rPr>
          <w:rFonts w:ascii="Constantia" w:hAnsi="Constantia"/>
          <w:sz w:val="24"/>
          <w:szCs w:val="24"/>
        </w:rPr>
        <w:t xml:space="preserve">and in some </w:t>
      </w:r>
      <w:r w:rsidR="00423F86" w:rsidRPr="00410AE6">
        <w:rPr>
          <w:rFonts w:ascii="Constantia" w:hAnsi="Constantia"/>
          <w:sz w:val="24"/>
          <w:szCs w:val="24"/>
        </w:rPr>
        <w:t>cases</w:t>
      </w:r>
      <w:proofErr w:type="gramEnd"/>
      <w:r w:rsidR="00423F86" w:rsidRPr="00410AE6">
        <w:rPr>
          <w:rFonts w:ascii="Constantia" w:hAnsi="Constantia"/>
          <w:sz w:val="24"/>
          <w:szCs w:val="24"/>
        </w:rPr>
        <w:t>,</w:t>
      </w:r>
      <w:r w:rsidR="00E418C9" w:rsidRPr="00410AE6">
        <w:rPr>
          <w:rFonts w:ascii="Constantia" w:hAnsi="Constantia"/>
          <w:sz w:val="24"/>
          <w:szCs w:val="24"/>
        </w:rPr>
        <w:t xml:space="preserve"> ha</w:t>
      </w:r>
      <w:r w:rsidR="00423F86" w:rsidRPr="00410AE6">
        <w:rPr>
          <w:rFonts w:ascii="Constantia" w:hAnsi="Constantia"/>
          <w:sz w:val="24"/>
          <w:szCs w:val="24"/>
        </w:rPr>
        <w:t>s</w:t>
      </w:r>
      <w:r w:rsidR="00E418C9" w:rsidRPr="00410AE6">
        <w:rPr>
          <w:rFonts w:ascii="Constantia" w:hAnsi="Constantia"/>
          <w:sz w:val="24"/>
          <w:szCs w:val="24"/>
        </w:rPr>
        <w:t xml:space="preserve"> developed new technologies for use </w:t>
      </w:r>
      <w:r w:rsidR="00423F86" w:rsidRPr="00410AE6">
        <w:rPr>
          <w:rFonts w:ascii="Constantia" w:hAnsi="Constantia"/>
          <w:sz w:val="24"/>
          <w:szCs w:val="24"/>
        </w:rPr>
        <w:t xml:space="preserve">in </w:t>
      </w:r>
      <w:r w:rsidR="00E418C9" w:rsidRPr="00410AE6">
        <w:rPr>
          <w:rFonts w:ascii="Constantia" w:hAnsi="Constantia"/>
          <w:sz w:val="24"/>
          <w:szCs w:val="24"/>
        </w:rPr>
        <w:t>underwater</w:t>
      </w:r>
      <w:r w:rsidR="00423F86" w:rsidRPr="00410AE6">
        <w:rPr>
          <w:rFonts w:ascii="Constantia" w:hAnsi="Constantia"/>
          <w:sz w:val="24"/>
          <w:szCs w:val="24"/>
        </w:rPr>
        <w:t xml:space="preserve"> sites</w:t>
      </w:r>
      <w:r w:rsidR="00E418C9" w:rsidRPr="00410AE6">
        <w:rPr>
          <w:rFonts w:ascii="Constantia" w:hAnsi="Constantia"/>
          <w:sz w:val="24"/>
          <w:szCs w:val="24"/>
        </w:rPr>
        <w:t xml:space="preserve"> with input from many different disciplines.</w:t>
      </w:r>
      <w:r w:rsidR="0012796D" w:rsidRPr="00410AE6">
        <w:rPr>
          <w:rFonts w:ascii="Constantia" w:hAnsi="Constantia"/>
          <w:sz w:val="24"/>
          <w:szCs w:val="24"/>
        </w:rPr>
        <w:t xml:space="preserve"> </w:t>
      </w:r>
    </w:p>
    <w:p w14:paraId="7F2B5FC9" w14:textId="128E915E" w:rsidR="007B7604" w:rsidRPr="00410AE6" w:rsidRDefault="00CF7816" w:rsidP="00344261">
      <w:pPr>
        <w:spacing w:line="360" w:lineRule="auto"/>
        <w:jc w:val="both"/>
        <w:rPr>
          <w:rFonts w:ascii="Constantia" w:hAnsi="Constantia"/>
          <w:color w:val="FF0000"/>
          <w:sz w:val="24"/>
          <w:szCs w:val="24"/>
        </w:rPr>
      </w:pPr>
      <w:r w:rsidRPr="00410AE6">
        <w:rPr>
          <w:rFonts w:ascii="Constantia" w:hAnsi="Constantia"/>
          <w:sz w:val="24"/>
          <w:szCs w:val="24"/>
        </w:rPr>
        <w:t xml:space="preserve">However, it is the advent of virtual reality (VR) technology that may have the biggest implications for the </w:t>
      </w:r>
      <w:r w:rsidRPr="00410AE6">
        <w:rPr>
          <w:rFonts w:ascii="Constantia" w:hAnsi="Constantia"/>
          <w:i/>
          <w:sz w:val="24"/>
          <w:szCs w:val="24"/>
        </w:rPr>
        <w:t>in situ</w:t>
      </w:r>
      <w:r w:rsidRPr="00410AE6">
        <w:rPr>
          <w:rFonts w:ascii="Constantia" w:hAnsi="Constantia"/>
          <w:sz w:val="24"/>
          <w:szCs w:val="24"/>
        </w:rPr>
        <w:t xml:space="preserve"> recording of submerged archaeology. </w:t>
      </w:r>
      <w:r w:rsidR="00585666" w:rsidRPr="00410AE6">
        <w:rPr>
          <w:rFonts w:ascii="Constantia" w:hAnsi="Constantia"/>
          <w:sz w:val="24"/>
          <w:szCs w:val="24"/>
        </w:rPr>
        <w:t xml:space="preserve">It means that excavation is no longer destruction if a record of the unexcavated site and the process of excavation is recorded in VR. </w:t>
      </w:r>
      <w:r w:rsidRPr="00410AE6">
        <w:rPr>
          <w:rFonts w:ascii="Constantia" w:hAnsi="Constantia"/>
          <w:sz w:val="24"/>
          <w:szCs w:val="24"/>
        </w:rPr>
        <w:t xml:space="preserve">VR technology is yet another type of 3D visual representation. </w:t>
      </w:r>
      <w:r w:rsidR="005A5AED" w:rsidRPr="00410AE6">
        <w:rPr>
          <w:rFonts w:ascii="Constantia" w:hAnsi="Constantia"/>
          <w:sz w:val="24"/>
          <w:szCs w:val="24"/>
        </w:rPr>
        <w:t xml:space="preserve">In the simplest terms, </w:t>
      </w:r>
      <w:r w:rsidRPr="00410AE6">
        <w:rPr>
          <w:rFonts w:ascii="Constantia" w:hAnsi="Constantia"/>
          <w:sz w:val="24"/>
          <w:szCs w:val="24"/>
        </w:rPr>
        <w:t>VR is a moving, interactive, and immersive type of video. Virtual Reality Mark-up Language (VRML) is a computer language that allows code containing images,</w:t>
      </w:r>
      <w:r w:rsidR="005A5AED" w:rsidRPr="00410AE6">
        <w:rPr>
          <w:rFonts w:ascii="Constantia" w:hAnsi="Constantia"/>
          <w:sz w:val="24"/>
          <w:szCs w:val="24"/>
        </w:rPr>
        <w:t xml:space="preserve"> video,</w:t>
      </w:r>
      <w:r w:rsidRPr="00410AE6">
        <w:rPr>
          <w:rFonts w:ascii="Constantia" w:hAnsi="Constantia"/>
          <w:sz w:val="24"/>
          <w:szCs w:val="24"/>
        </w:rPr>
        <w:t xml:space="preserve"> </w:t>
      </w:r>
      <w:proofErr w:type="gramStart"/>
      <w:r w:rsidRPr="00410AE6">
        <w:rPr>
          <w:rFonts w:ascii="Constantia" w:hAnsi="Constantia"/>
          <w:sz w:val="24"/>
          <w:szCs w:val="24"/>
        </w:rPr>
        <w:t>objects</w:t>
      </w:r>
      <w:proofErr w:type="gramEnd"/>
      <w:r w:rsidRPr="00410AE6">
        <w:rPr>
          <w:rFonts w:ascii="Constantia" w:hAnsi="Constantia"/>
          <w:sz w:val="24"/>
          <w:szCs w:val="24"/>
        </w:rPr>
        <w:t xml:space="preserve"> and text to be represented as </w:t>
      </w:r>
      <w:r w:rsidR="005A5AED" w:rsidRPr="00410AE6">
        <w:rPr>
          <w:rFonts w:ascii="Constantia" w:hAnsi="Constantia"/>
          <w:sz w:val="24"/>
          <w:szCs w:val="24"/>
        </w:rPr>
        <w:t>three-dimensional</w:t>
      </w:r>
      <w:r w:rsidRPr="00410AE6">
        <w:rPr>
          <w:rFonts w:ascii="Constantia" w:hAnsi="Constantia"/>
          <w:sz w:val="24"/>
          <w:szCs w:val="24"/>
        </w:rPr>
        <w:t xml:space="preserve"> space</w:t>
      </w:r>
      <w:r w:rsidR="00196360" w:rsidRPr="00410AE6">
        <w:rPr>
          <w:rFonts w:ascii="Constantia" w:hAnsi="Constantia"/>
          <w:sz w:val="24"/>
          <w:szCs w:val="24"/>
        </w:rPr>
        <w:t xml:space="preserve"> (Forte, </w:t>
      </w:r>
      <w:proofErr w:type="spellStart"/>
      <w:r w:rsidR="00196360" w:rsidRPr="00410AE6">
        <w:rPr>
          <w:rFonts w:ascii="Constantia" w:hAnsi="Constantia"/>
          <w:sz w:val="24"/>
          <w:szCs w:val="24"/>
        </w:rPr>
        <w:t>Siliotti</w:t>
      </w:r>
      <w:proofErr w:type="spellEnd"/>
      <w:r w:rsidR="00196360" w:rsidRPr="00410AE6">
        <w:rPr>
          <w:rFonts w:ascii="Constantia" w:hAnsi="Constantia"/>
          <w:sz w:val="24"/>
          <w:szCs w:val="24"/>
        </w:rPr>
        <w:t xml:space="preserve"> and Renfrew, 1997, p. 13)</w:t>
      </w:r>
      <w:r w:rsidRPr="00410AE6">
        <w:rPr>
          <w:rFonts w:ascii="Constantia" w:hAnsi="Constantia"/>
          <w:sz w:val="24"/>
          <w:szCs w:val="24"/>
        </w:rPr>
        <w:t xml:space="preserve">. </w:t>
      </w:r>
      <w:r w:rsidR="005A5AED" w:rsidRPr="00410AE6">
        <w:rPr>
          <w:rFonts w:ascii="Constantia" w:hAnsi="Constantia"/>
          <w:sz w:val="24"/>
          <w:szCs w:val="24"/>
        </w:rPr>
        <w:t xml:space="preserve">While the language that </w:t>
      </w:r>
      <w:proofErr w:type="gramStart"/>
      <w:r w:rsidR="005A5AED" w:rsidRPr="00410AE6">
        <w:rPr>
          <w:rFonts w:ascii="Constantia" w:hAnsi="Constantia"/>
          <w:sz w:val="24"/>
          <w:szCs w:val="24"/>
        </w:rPr>
        <w:t>is capable of achieving</w:t>
      </w:r>
      <w:proofErr w:type="gramEnd"/>
      <w:r w:rsidR="005A5AED" w:rsidRPr="00410AE6">
        <w:rPr>
          <w:rFonts w:ascii="Constantia" w:hAnsi="Constantia"/>
          <w:sz w:val="24"/>
          <w:szCs w:val="24"/>
        </w:rPr>
        <w:t xml:space="preserve"> this has been accessible since 1995 when it was announced at a conference</w:t>
      </w:r>
      <w:r w:rsidR="00FA7804" w:rsidRPr="00410AE6">
        <w:rPr>
          <w:rFonts w:ascii="Constantia" w:hAnsi="Constantia"/>
          <w:sz w:val="24"/>
          <w:szCs w:val="24"/>
        </w:rPr>
        <w:t xml:space="preserve"> (Forte, </w:t>
      </w:r>
      <w:proofErr w:type="spellStart"/>
      <w:r w:rsidR="00FA7804" w:rsidRPr="00410AE6">
        <w:rPr>
          <w:rFonts w:ascii="Constantia" w:hAnsi="Constantia"/>
          <w:sz w:val="24"/>
          <w:szCs w:val="24"/>
        </w:rPr>
        <w:t>Siliotti</w:t>
      </w:r>
      <w:proofErr w:type="spellEnd"/>
      <w:r w:rsidR="00FA7804" w:rsidRPr="00410AE6">
        <w:rPr>
          <w:rFonts w:ascii="Constantia" w:hAnsi="Constantia"/>
          <w:sz w:val="24"/>
          <w:szCs w:val="24"/>
        </w:rPr>
        <w:t xml:space="preserve"> and Renfrew, 1997, p. 13)</w:t>
      </w:r>
      <w:r w:rsidR="00C900AE" w:rsidRPr="00410AE6">
        <w:rPr>
          <w:rFonts w:ascii="Constantia" w:hAnsi="Constantia"/>
          <w:sz w:val="24"/>
          <w:szCs w:val="24"/>
        </w:rPr>
        <w:t>,</w:t>
      </w:r>
      <w:r w:rsidR="005A5AED" w:rsidRPr="00410AE6">
        <w:rPr>
          <w:rFonts w:ascii="Constantia" w:hAnsi="Constantia"/>
          <w:sz w:val="24"/>
          <w:szCs w:val="24"/>
        </w:rPr>
        <w:t xml:space="preserve"> it has not been until recently that this technology has been available to the mass market. The implications of this technology being so accessible not only allows archaeologists to record sites in a different way but will if utilized</w:t>
      </w:r>
      <w:r w:rsidR="00C900AE" w:rsidRPr="00410AE6">
        <w:rPr>
          <w:rFonts w:ascii="Constantia" w:hAnsi="Constantia"/>
          <w:sz w:val="24"/>
          <w:szCs w:val="24"/>
        </w:rPr>
        <w:t>,</w:t>
      </w:r>
      <w:r w:rsidR="005A5AED" w:rsidRPr="00410AE6">
        <w:rPr>
          <w:rFonts w:ascii="Constantia" w:hAnsi="Constantia"/>
          <w:sz w:val="24"/>
          <w:szCs w:val="24"/>
        </w:rPr>
        <w:t xml:space="preserve"> have many benefits for the public and their access to archaeological sites</w:t>
      </w:r>
      <w:r w:rsidR="00D7140C" w:rsidRPr="00410AE6">
        <w:rPr>
          <w:rFonts w:ascii="Constantia" w:hAnsi="Constantia"/>
          <w:sz w:val="24"/>
          <w:szCs w:val="24"/>
        </w:rPr>
        <w:t xml:space="preserve"> for educational and tourism purposes.</w:t>
      </w:r>
    </w:p>
    <w:p w14:paraId="65F2C435" w14:textId="2BCF9183" w:rsidR="005826B2" w:rsidRPr="00410AE6" w:rsidRDefault="005C77D5" w:rsidP="00344261">
      <w:pPr>
        <w:spacing w:line="360" w:lineRule="auto"/>
        <w:jc w:val="both"/>
        <w:rPr>
          <w:rFonts w:ascii="Constantia" w:hAnsi="Constantia"/>
          <w:sz w:val="24"/>
          <w:szCs w:val="24"/>
        </w:rPr>
      </w:pPr>
      <w:r w:rsidRPr="00410AE6">
        <w:rPr>
          <w:rFonts w:ascii="Constantia" w:hAnsi="Constantia"/>
          <w:sz w:val="24"/>
          <w:szCs w:val="24"/>
        </w:rPr>
        <w:t xml:space="preserve">The first major exploration of the benefits of using this type of technology to record submerged archaeology came from the VENUS </w:t>
      </w:r>
      <w:r w:rsidR="002C064E" w:rsidRPr="00410AE6">
        <w:rPr>
          <w:rFonts w:ascii="Constantia" w:hAnsi="Constantia"/>
          <w:sz w:val="24"/>
          <w:szCs w:val="24"/>
        </w:rPr>
        <w:t xml:space="preserve">(Virtual </w:t>
      </w:r>
      <w:proofErr w:type="spellStart"/>
      <w:r w:rsidR="002C064E" w:rsidRPr="00410AE6">
        <w:rPr>
          <w:rFonts w:ascii="Constantia" w:hAnsi="Constantia"/>
          <w:sz w:val="24"/>
          <w:szCs w:val="24"/>
        </w:rPr>
        <w:t>ExploratioN</w:t>
      </w:r>
      <w:proofErr w:type="spellEnd"/>
      <w:r w:rsidR="002C064E" w:rsidRPr="00410AE6">
        <w:rPr>
          <w:rFonts w:ascii="Constantia" w:hAnsi="Constantia"/>
          <w:sz w:val="24"/>
          <w:szCs w:val="24"/>
        </w:rPr>
        <w:t xml:space="preserve"> of Underwater Sites) </w:t>
      </w:r>
      <w:r w:rsidRPr="00410AE6">
        <w:rPr>
          <w:rFonts w:ascii="Constantia" w:hAnsi="Constantia"/>
          <w:sz w:val="24"/>
          <w:szCs w:val="24"/>
        </w:rPr>
        <w:t xml:space="preserve">project. It was recognized by the participants that submerged archaeology offers unique </w:t>
      </w:r>
      <w:r w:rsidR="005A1633" w:rsidRPr="00410AE6">
        <w:rPr>
          <w:rFonts w:ascii="Constantia" w:hAnsi="Constantia"/>
          <w:sz w:val="24"/>
          <w:szCs w:val="24"/>
        </w:rPr>
        <w:t xml:space="preserve">opportunities to study the past. This is due to factors such as dark, low temperature, anaerobic environments which </w:t>
      </w:r>
      <w:r w:rsidR="00071519" w:rsidRPr="00410AE6">
        <w:rPr>
          <w:rFonts w:ascii="Constantia" w:hAnsi="Constantia"/>
          <w:sz w:val="24"/>
          <w:szCs w:val="24"/>
        </w:rPr>
        <w:t>facilitate</w:t>
      </w:r>
      <w:r w:rsidR="005A1633" w:rsidRPr="00410AE6">
        <w:rPr>
          <w:rFonts w:ascii="Constantia" w:hAnsi="Constantia"/>
          <w:sz w:val="24"/>
          <w:szCs w:val="24"/>
        </w:rPr>
        <w:t xml:space="preserve"> better preservation of artefacts</w:t>
      </w:r>
      <w:r w:rsidR="00FA7804" w:rsidRPr="00410AE6">
        <w:rPr>
          <w:rFonts w:ascii="Constantia" w:hAnsi="Constantia"/>
          <w:sz w:val="24"/>
          <w:szCs w:val="24"/>
        </w:rPr>
        <w:t xml:space="preserve"> Chapman et al., 2006)</w:t>
      </w:r>
      <w:r w:rsidR="005A1633" w:rsidRPr="00410AE6">
        <w:rPr>
          <w:rFonts w:ascii="Constantia" w:hAnsi="Constantia"/>
          <w:sz w:val="24"/>
          <w:szCs w:val="24"/>
        </w:rPr>
        <w:t>.</w:t>
      </w:r>
      <w:r w:rsidR="00586B1B" w:rsidRPr="00410AE6">
        <w:rPr>
          <w:rFonts w:ascii="Constantia" w:hAnsi="Constantia"/>
          <w:sz w:val="24"/>
          <w:szCs w:val="24"/>
        </w:rPr>
        <w:t xml:space="preserve"> Nonetheless, they also recognized that many underwater sites are cut off from </w:t>
      </w:r>
      <w:r w:rsidR="00586B1B" w:rsidRPr="00410AE6">
        <w:rPr>
          <w:rFonts w:ascii="Constantia" w:hAnsi="Constantia"/>
          <w:sz w:val="24"/>
          <w:szCs w:val="24"/>
        </w:rPr>
        <w:lastRenderedPageBreak/>
        <w:t>researchers and the public alike and face dangers such as deep trawling which could result in damage and even destruction</w:t>
      </w:r>
      <w:r w:rsidR="00FA7804" w:rsidRPr="00410AE6">
        <w:rPr>
          <w:rFonts w:ascii="Constantia" w:hAnsi="Constantia"/>
          <w:sz w:val="24"/>
          <w:szCs w:val="24"/>
        </w:rPr>
        <w:t xml:space="preserve"> (Chapman et al., 2006)</w:t>
      </w:r>
      <w:r w:rsidR="00586B1B" w:rsidRPr="00410AE6">
        <w:rPr>
          <w:rFonts w:ascii="Constantia" w:hAnsi="Constantia"/>
          <w:sz w:val="24"/>
          <w:szCs w:val="24"/>
        </w:rPr>
        <w:t xml:space="preserve">. The idea behind the project was that the participants would try methods of acquiring data using </w:t>
      </w:r>
      <w:r w:rsidR="00337A8C" w:rsidRPr="00410AE6">
        <w:rPr>
          <w:rFonts w:ascii="Constantia" w:hAnsi="Constantia"/>
          <w:sz w:val="24"/>
          <w:szCs w:val="24"/>
        </w:rPr>
        <w:t xml:space="preserve">remote operated vehicles (ROVs) while surveying multiple shipwrecks at various depths. The goal was to acquire comprehensive 3D records </w:t>
      </w:r>
      <w:proofErr w:type="gramStart"/>
      <w:r w:rsidR="00337A8C" w:rsidRPr="00410AE6">
        <w:rPr>
          <w:rFonts w:ascii="Constantia" w:hAnsi="Constantia"/>
          <w:sz w:val="24"/>
          <w:szCs w:val="24"/>
        </w:rPr>
        <w:t>in order to</w:t>
      </w:r>
      <w:proofErr w:type="gramEnd"/>
      <w:r w:rsidR="00337A8C" w:rsidRPr="00410AE6">
        <w:rPr>
          <w:rFonts w:ascii="Constantia" w:hAnsi="Constantia"/>
          <w:sz w:val="24"/>
          <w:szCs w:val="24"/>
        </w:rPr>
        <w:t xml:space="preserve"> develop VR and Augmented Reality (AR) tools in order to explore shipwrecks</w:t>
      </w:r>
      <w:r w:rsidR="00FA7804" w:rsidRPr="00410AE6">
        <w:rPr>
          <w:rFonts w:ascii="Constantia" w:hAnsi="Constantia"/>
          <w:sz w:val="24"/>
          <w:szCs w:val="24"/>
        </w:rPr>
        <w:t xml:space="preserve"> (Chapman et al., 2006)</w:t>
      </w:r>
      <w:r w:rsidR="00337A8C" w:rsidRPr="00410AE6">
        <w:rPr>
          <w:rFonts w:ascii="Constantia" w:hAnsi="Constantia"/>
          <w:sz w:val="24"/>
          <w:szCs w:val="24"/>
        </w:rPr>
        <w:t>. The merits of this project were recognized by the European Commission, which gave over two million Euros in funding to the project which ran from 2006 to 2009</w:t>
      </w:r>
      <w:r w:rsidR="00FA7804" w:rsidRPr="00410AE6">
        <w:rPr>
          <w:rFonts w:ascii="Constantia" w:hAnsi="Constantia"/>
          <w:sz w:val="24"/>
          <w:szCs w:val="24"/>
        </w:rPr>
        <w:t xml:space="preserve"> (CORDIS, 2009)</w:t>
      </w:r>
      <w:r w:rsidR="00337A8C" w:rsidRPr="00410AE6">
        <w:rPr>
          <w:rFonts w:ascii="Constantia" w:hAnsi="Constantia"/>
          <w:sz w:val="24"/>
          <w:szCs w:val="24"/>
        </w:rPr>
        <w:t>.</w:t>
      </w:r>
      <w:r w:rsidR="00523B6A" w:rsidRPr="00410AE6">
        <w:rPr>
          <w:rFonts w:ascii="Constantia" w:hAnsi="Constantia"/>
          <w:sz w:val="24"/>
          <w:szCs w:val="24"/>
        </w:rPr>
        <w:t xml:space="preserve"> Some of the records of the project have been made available as open access on the Archaeological Data Service (ADS)</w:t>
      </w:r>
      <w:r w:rsidR="00FA7804" w:rsidRPr="00410AE6">
        <w:rPr>
          <w:rFonts w:ascii="Constantia" w:hAnsi="Constantia"/>
          <w:sz w:val="24"/>
          <w:szCs w:val="24"/>
        </w:rPr>
        <w:t xml:space="preserve"> (</w:t>
      </w:r>
      <w:proofErr w:type="spellStart"/>
      <w:r w:rsidR="00FA7804" w:rsidRPr="00410AE6">
        <w:rPr>
          <w:rFonts w:ascii="Constantia" w:hAnsi="Constantia"/>
          <w:sz w:val="24"/>
          <w:szCs w:val="24"/>
        </w:rPr>
        <w:t>Drap</w:t>
      </w:r>
      <w:proofErr w:type="spellEnd"/>
      <w:r w:rsidR="00FA7804" w:rsidRPr="00410AE6">
        <w:rPr>
          <w:rFonts w:ascii="Constantia" w:hAnsi="Constantia"/>
          <w:sz w:val="24"/>
          <w:szCs w:val="24"/>
        </w:rPr>
        <w:t>, 2009)</w:t>
      </w:r>
      <w:r w:rsidR="00523B6A" w:rsidRPr="00410AE6">
        <w:rPr>
          <w:rFonts w:ascii="Constantia" w:hAnsi="Constantia"/>
          <w:sz w:val="24"/>
          <w:szCs w:val="24"/>
        </w:rPr>
        <w:t>.</w:t>
      </w:r>
      <w:r w:rsidR="005A03ED" w:rsidRPr="00410AE6">
        <w:rPr>
          <w:rFonts w:ascii="Constantia" w:hAnsi="Constantia"/>
          <w:sz w:val="24"/>
          <w:szCs w:val="24"/>
        </w:rPr>
        <w:t xml:space="preserve"> </w:t>
      </w:r>
      <w:r w:rsidR="00806816" w:rsidRPr="00410AE6">
        <w:rPr>
          <w:rFonts w:ascii="Constantia" w:hAnsi="Constantia"/>
          <w:sz w:val="24"/>
          <w:szCs w:val="24"/>
        </w:rPr>
        <w:t xml:space="preserve">The venture </w:t>
      </w:r>
      <w:r w:rsidR="002D3A86" w:rsidRPr="00410AE6">
        <w:rPr>
          <w:rFonts w:ascii="Constantia" w:hAnsi="Constantia"/>
          <w:sz w:val="24"/>
          <w:szCs w:val="24"/>
        </w:rPr>
        <w:t>seemingly</w:t>
      </w:r>
      <w:r w:rsidR="00806816" w:rsidRPr="00410AE6">
        <w:rPr>
          <w:rFonts w:ascii="Constantia" w:hAnsi="Constantia"/>
          <w:sz w:val="24"/>
          <w:szCs w:val="24"/>
        </w:rPr>
        <w:t xml:space="preserve"> continued after this time with two further stages</w:t>
      </w:r>
      <w:r w:rsidR="00FA7804" w:rsidRPr="00410AE6">
        <w:rPr>
          <w:rFonts w:ascii="Constantia" w:hAnsi="Constantia"/>
          <w:sz w:val="24"/>
          <w:szCs w:val="24"/>
        </w:rPr>
        <w:t xml:space="preserve"> (Sanders, 2012) </w:t>
      </w:r>
      <w:r w:rsidR="00806816" w:rsidRPr="00410AE6">
        <w:rPr>
          <w:rFonts w:ascii="Constantia" w:hAnsi="Constantia"/>
          <w:sz w:val="24"/>
          <w:szCs w:val="24"/>
        </w:rPr>
        <w:t xml:space="preserve">and it was reported on many news outlets </w:t>
      </w:r>
      <w:r w:rsidR="002D3A86" w:rsidRPr="00410AE6">
        <w:rPr>
          <w:rFonts w:ascii="Constantia" w:hAnsi="Constantia"/>
          <w:sz w:val="24"/>
          <w:szCs w:val="24"/>
        </w:rPr>
        <w:t>such as the BBC</w:t>
      </w:r>
      <w:r w:rsidR="00FA7804" w:rsidRPr="00410AE6">
        <w:rPr>
          <w:rFonts w:ascii="Constantia" w:hAnsi="Constantia"/>
          <w:sz w:val="24"/>
          <w:szCs w:val="24"/>
        </w:rPr>
        <w:t xml:space="preserve"> (Mitchell, 2008)</w:t>
      </w:r>
      <w:r w:rsidR="002D3A86" w:rsidRPr="00410AE6">
        <w:rPr>
          <w:rFonts w:ascii="Constantia" w:hAnsi="Constantia"/>
          <w:sz w:val="24"/>
          <w:szCs w:val="24"/>
        </w:rPr>
        <w:t xml:space="preserve"> and Sky News</w:t>
      </w:r>
      <w:r w:rsidR="00FA7804" w:rsidRPr="00410AE6">
        <w:rPr>
          <w:rFonts w:ascii="Constantia" w:hAnsi="Constantia"/>
          <w:sz w:val="24"/>
          <w:szCs w:val="24"/>
        </w:rPr>
        <w:t xml:space="preserve"> (Sky News, 2018)</w:t>
      </w:r>
      <w:r w:rsidR="002D3A86" w:rsidRPr="00410AE6">
        <w:rPr>
          <w:rFonts w:ascii="Constantia" w:hAnsi="Constantia"/>
          <w:sz w:val="24"/>
          <w:szCs w:val="24"/>
        </w:rPr>
        <w:t xml:space="preserve"> in 2008 and 2009 </w:t>
      </w:r>
      <w:r w:rsidR="00806816" w:rsidRPr="00410AE6">
        <w:rPr>
          <w:rFonts w:ascii="Constantia" w:hAnsi="Constantia"/>
          <w:sz w:val="24"/>
          <w:szCs w:val="24"/>
        </w:rPr>
        <w:t xml:space="preserve">that virtual dives would be available to the public </w:t>
      </w:r>
      <w:r w:rsidR="002D3A86" w:rsidRPr="00410AE6">
        <w:rPr>
          <w:rFonts w:ascii="Constantia" w:hAnsi="Constantia"/>
          <w:sz w:val="24"/>
          <w:szCs w:val="24"/>
        </w:rPr>
        <w:t>online. Ten years later, much of th</w:t>
      </w:r>
      <w:r w:rsidR="002C064E" w:rsidRPr="00410AE6">
        <w:rPr>
          <w:rFonts w:ascii="Constantia" w:hAnsi="Constantia"/>
          <w:sz w:val="24"/>
          <w:szCs w:val="24"/>
        </w:rPr>
        <w:t>e resulting</w:t>
      </w:r>
      <w:r w:rsidR="002D3A86" w:rsidRPr="00410AE6">
        <w:rPr>
          <w:rFonts w:ascii="Constantia" w:hAnsi="Constantia"/>
          <w:sz w:val="24"/>
          <w:szCs w:val="24"/>
        </w:rPr>
        <w:t xml:space="preserve"> </w:t>
      </w:r>
      <w:r w:rsidR="00D93A0D" w:rsidRPr="00410AE6">
        <w:rPr>
          <w:rFonts w:ascii="Constantia" w:hAnsi="Constantia"/>
          <w:sz w:val="24"/>
          <w:szCs w:val="24"/>
        </w:rPr>
        <w:t xml:space="preserve">virtual reality </w:t>
      </w:r>
      <w:r w:rsidR="002D3A86" w:rsidRPr="00410AE6">
        <w:rPr>
          <w:rFonts w:ascii="Constantia" w:hAnsi="Constantia"/>
          <w:sz w:val="24"/>
          <w:szCs w:val="24"/>
        </w:rPr>
        <w:t>data is hard to locate and what was being presented to the public as a glimpse into the world of underwater archaeology through an immersive experience that had been developed by an international team of archaeologists and computer scientists is no longer available</w:t>
      </w:r>
      <w:r w:rsidR="002C064E" w:rsidRPr="00410AE6">
        <w:rPr>
          <w:rFonts w:ascii="Constantia" w:hAnsi="Constantia"/>
          <w:sz w:val="24"/>
          <w:szCs w:val="24"/>
        </w:rPr>
        <w:t>.</w:t>
      </w:r>
      <w:r w:rsidR="00CA5538" w:rsidRPr="00410AE6">
        <w:rPr>
          <w:rFonts w:ascii="Constantia" w:hAnsi="Constantia"/>
          <w:sz w:val="24"/>
          <w:szCs w:val="24"/>
        </w:rPr>
        <w:t xml:space="preserve"> </w:t>
      </w:r>
      <w:r w:rsidR="00D93A0D" w:rsidRPr="00410AE6">
        <w:rPr>
          <w:rFonts w:ascii="Constantia" w:hAnsi="Constantia"/>
          <w:sz w:val="24"/>
          <w:szCs w:val="24"/>
        </w:rPr>
        <w:t>Furthermore, the</w:t>
      </w:r>
      <w:r w:rsidR="00CA5538" w:rsidRPr="00410AE6">
        <w:rPr>
          <w:rFonts w:ascii="Constantia" w:hAnsi="Constantia"/>
          <w:sz w:val="24"/>
          <w:szCs w:val="24"/>
        </w:rPr>
        <w:t xml:space="preserve"> official website of</w:t>
      </w:r>
      <w:r w:rsidR="00D93A0D" w:rsidRPr="00410AE6">
        <w:rPr>
          <w:rFonts w:ascii="Constantia" w:hAnsi="Constantia"/>
          <w:sz w:val="24"/>
          <w:szCs w:val="24"/>
        </w:rPr>
        <w:t xml:space="preserve"> the project</w:t>
      </w:r>
      <w:r w:rsidR="002E498E" w:rsidRPr="00410AE6">
        <w:rPr>
          <w:rFonts w:ascii="Constantia" w:hAnsi="Constantia"/>
          <w:sz w:val="24"/>
          <w:szCs w:val="24"/>
        </w:rPr>
        <w:t>,</w:t>
      </w:r>
      <w:r w:rsidR="002D3A86" w:rsidRPr="00410AE6">
        <w:rPr>
          <w:rFonts w:ascii="Constantia" w:hAnsi="Constantia"/>
          <w:sz w:val="24"/>
          <w:szCs w:val="24"/>
        </w:rPr>
        <w:t xml:space="preserve"> </w:t>
      </w:r>
      <w:hyperlink r:id="rId22" w:history="1">
        <w:r w:rsidR="00D93A0D" w:rsidRPr="00410AE6">
          <w:rPr>
            <w:rStyle w:val="Hyperlink"/>
            <w:rFonts w:ascii="Constantia" w:hAnsi="Constantia"/>
            <w:sz w:val="24"/>
            <w:szCs w:val="24"/>
          </w:rPr>
          <w:t>www.venus-project.eu</w:t>
        </w:r>
      </w:hyperlink>
      <w:r w:rsidR="00D93A0D" w:rsidRPr="00410AE6">
        <w:rPr>
          <w:rFonts w:ascii="Constantia" w:hAnsi="Constantia"/>
          <w:sz w:val="24"/>
          <w:szCs w:val="24"/>
        </w:rPr>
        <w:t xml:space="preserve"> is no longer in operation. The project was an ideal opportunity and while paving the way for projects that have come after, the virtual reality aspect being sold to the public</w:t>
      </w:r>
      <w:r w:rsidR="00351415" w:rsidRPr="00410AE6">
        <w:rPr>
          <w:rFonts w:ascii="Constantia" w:hAnsi="Constantia"/>
          <w:sz w:val="24"/>
          <w:szCs w:val="24"/>
        </w:rPr>
        <w:t xml:space="preserve"> for the purpose</w:t>
      </w:r>
      <w:r w:rsidR="009A3AF6" w:rsidRPr="00410AE6">
        <w:rPr>
          <w:rFonts w:ascii="Constantia" w:hAnsi="Constantia"/>
          <w:sz w:val="24"/>
          <w:szCs w:val="24"/>
        </w:rPr>
        <w:t>s</w:t>
      </w:r>
      <w:r w:rsidR="00351415" w:rsidRPr="00410AE6">
        <w:rPr>
          <w:rFonts w:ascii="Constantia" w:hAnsi="Constantia"/>
          <w:sz w:val="24"/>
          <w:szCs w:val="24"/>
        </w:rPr>
        <w:t xml:space="preserve"> of raising awareness and accessibility</w:t>
      </w:r>
      <w:r w:rsidR="00D93A0D" w:rsidRPr="00410AE6">
        <w:rPr>
          <w:rFonts w:ascii="Constantia" w:hAnsi="Constantia"/>
          <w:sz w:val="24"/>
          <w:szCs w:val="24"/>
        </w:rPr>
        <w:t xml:space="preserve"> was perhaps </w:t>
      </w:r>
      <w:r w:rsidR="009A3AF6" w:rsidRPr="00410AE6">
        <w:rPr>
          <w:rFonts w:ascii="Constantia" w:hAnsi="Constantia"/>
          <w:sz w:val="24"/>
          <w:szCs w:val="24"/>
        </w:rPr>
        <w:t xml:space="preserve">both </w:t>
      </w:r>
      <w:r w:rsidR="00D93A0D" w:rsidRPr="00410AE6">
        <w:rPr>
          <w:rFonts w:ascii="Constantia" w:hAnsi="Constantia"/>
          <w:sz w:val="24"/>
          <w:szCs w:val="24"/>
        </w:rPr>
        <w:t xml:space="preserve">ahead of its time and naïve due to the cost of the equipment </w:t>
      </w:r>
      <w:r w:rsidR="00351415" w:rsidRPr="00410AE6">
        <w:rPr>
          <w:rFonts w:ascii="Constantia" w:hAnsi="Constantia"/>
          <w:sz w:val="24"/>
          <w:szCs w:val="24"/>
        </w:rPr>
        <w:t xml:space="preserve">required </w:t>
      </w:r>
      <w:r w:rsidR="00D93A0D" w:rsidRPr="00410AE6">
        <w:rPr>
          <w:rFonts w:ascii="Constantia" w:hAnsi="Constantia"/>
          <w:sz w:val="24"/>
          <w:szCs w:val="24"/>
        </w:rPr>
        <w:t xml:space="preserve">at the time. </w:t>
      </w:r>
    </w:p>
    <w:p w14:paraId="58529AA2" w14:textId="34CAB081" w:rsidR="00572C75" w:rsidRPr="00410AE6" w:rsidRDefault="00351415" w:rsidP="00FA3251">
      <w:pPr>
        <w:spacing w:line="360" w:lineRule="auto"/>
        <w:jc w:val="both"/>
        <w:rPr>
          <w:rFonts w:ascii="Constantia" w:hAnsi="Constantia"/>
          <w:sz w:val="24"/>
          <w:szCs w:val="24"/>
        </w:rPr>
      </w:pPr>
      <w:r w:rsidRPr="00410AE6">
        <w:rPr>
          <w:rFonts w:ascii="Constantia" w:hAnsi="Constantia"/>
          <w:sz w:val="24"/>
          <w:szCs w:val="24"/>
        </w:rPr>
        <w:t>Currently</w:t>
      </w:r>
      <w:r w:rsidR="0017037E" w:rsidRPr="00410AE6">
        <w:rPr>
          <w:rFonts w:ascii="Constantia" w:hAnsi="Constantia"/>
          <w:sz w:val="24"/>
          <w:szCs w:val="24"/>
        </w:rPr>
        <w:t>,</w:t>
      </w:r>
      <w:r w:rsidRPr="00410AE6">
        <w:rPr>
          <w:rFonts w:ascii="Constantia" w:hAnsi="Constantia"/>
          <w:sz w:val="24"/>
          <w:szCs w:val="24"/>
        </w:rPr>
        <w:t xml:space="preserve"> there is a new group of scholars that have taken up the gauntlet of raising awareness and accessibility to the public while developing new ways of recording submerged sites utilizing virtual reality</w:t>
      </w:r>
      <w:r w:rsidR="001166BE" w:rsidRPr="00410AE6">
        <w:rPr>
          <w:rFonts w:ascii="Constantia" w:hAnsi="Constantia"/>
          <w:sz w:val="24"/>
          <w:szCs w:val="24"/>
        </w:rPr>
        <w:t xml:space="preserve">. The project’s name is </w:t>
      </w:r>
      <w:r w:rsidR="00691B19" w:rsidRPr="00410AE6">
        <w:rPr>
          <w:rFonts w:ascii="Constantia" w:hAnsi="Constantia"/>
          <w:sz w:val="24"/>
          <w:szCs w:val="24"/>
        </w:rPr>
        <w:t>i-MareCulture</w:t>
      </w:r>
      <w:r w:rsidR="001166BE" w:rsidRPr="00410AE6">
        <w:rPr>
          <w:rFonts w:ascii="Constantia" w:hAnsi="Constantia"/>
          <w:sz w:val="24"/>
          <w:szCs w:val="24"/>
        </w:rPr>
        <w:t xml:space="preserve"> which stands for</w:t>
      </w:r>
      <w:r w:rsidR="00235F9B" w:rsidRPr="00410AE6">
        <w:rPr>
          <w:rFonts w:ascii="Constantia" w:hAnsi="Constantia"/>
          <w:sz w:val="24"/>
          <w:szCs w:val="24"/>
        </w:rPr>
        <w:t xml:space="preserve"> “Advanced VR,</w:t>
      </w:r>
      <w:r w:rsidR="001166BE" w:rsidRPr="00410AE6">
        <w:rPr>
          <w:rFonts w:ascii="Constantia" w:hAnsi="Constantia"/>
          <w:sz w:val="24"/>
          <w:szCs w:val="24"/>
        </w:rPr>
        <w:t xml:space="preserve"> </w:t>
      </w:r>
      <w:proofErr w:type="spellStart"/>
      <w:r w:rsidR="001166BE" w:rsidRPr="00410AE6">
        <w:rPr>
          <w:rFonts w:ascii="Constantia" w:hAnsi="Constantia"/>
          <w:b/>
          <w:sz w:val="24"/>
          <w:szCs w:val="24"/>
        </w:rPr>
        <w:t>iM</w:t>
      </w:r>
      <w:r w:rsidR="001166BE" w:rsidRPr="00410AE6">
        <w:rPr>
          <w:rFonts w:ascii="Constantia" w:hAnsi="Constantia"/>
          <w:sz w:val="24"/>
          <w:szCs w:val="24"/>
        </w:rPr>
        <w:t>mersive</w:t>
      </w:r>
      <w:proofErr w:type="spellEnd"/>
      <w:r w:rsidR="001166BE" w:rsidRPr="00410AE6">
        <w:rPr>
          <w:rFonts w:ascii="Constantia" w:hAnsi="Constantia"/>
          <w:sz w:val="24"/>
          <w:szCs w:val="24"/>
        </w:rPr>
        <w:t xml:space="preserve"> serious games and Augmented </w:t>
      </w:r>
      <w:proofErr w:type="spellStart"/>
      <w:r w:rsidR="001166BE" w:rsidRPr="00410AE6">
        <w:rPr>
          <w:rFonts w:ascii="Constantia" w:hAnsi="Constantia"/>
          <w:b/>
          <w:sz w:val="24"/>
          <w:szCs w:val="24"/>
        </w:rPr>
        <w:t>RE</w:t>
      </w:r>
      <w:r w:rsidR="001166BE" w:rsidRPr="00410AE6">
        <w:rPr>
          <w:rFonts w:ascii="Constantia" w:hAnsi="Constantia"/>
          <w:sz w:val="24"/>
          <w:szCs w:val="24"/>
        </w:rPr>
        <w:t>ality</w:t>
      </w:r>
      <w:proofErr w:type="spellEnd"/>
      <w:r w:rsidR="001166BE" w:rsidRPr="00410AE6">
        <w:rPr>
          <w:rFonts w:ascii="Constantia" w:hAnsi="Constantia"/>
          <w:sz w:val="24"/>
          <w:szCs w:val="24"/>
        </w:rPr>
        <w:t xml:space="preserve"> as tools to raise awareness and access to European underwater </w:t>
      </w:r>
      <w:proofErr w:type="spellStart"/>
      <w:r w:rsidR="001166BE" w:rsidRPr="00410AE6">
        <w:rPr>
          <w:rFonts w:ascii="Constantia" w:hAnsi="Constantia"/>
          <w:b/>
          <w:sz w:val="24"/>
          <w:szCs w:val="24"/>
        </w:rPr>
        <w:t>CULTUR</w:t>
      </w:r>
      <w:r w:rsidR="001166BE" w:rsidRPr="00410AE6">
        <w:rPr>
          <w:rFonts w:ascii="Constantia" w:hAnsi="Constantia"/>
          <w:sz w:val="24"/>
          <w:szCs w:val="24"/>
        </w:rPr>
        <w:t>al</w:t>
      </w:r>
      <w:proofErr w:type="spellEnd"/>
      <w:r w:rsidR="001166BE" w:rsidRPr="00410AE6">
        <w:rPr>
          <w:rFonts w:ascii="Constantia" w:hAnsi="Constantia"/>
          <w:sz w:val="24"/>
          <w:szCs w:val="24"/>
        </w:rPr>
        <w:t xml:space="preserve"> heritage</w:t>
      </w:r>
      <w:r w:rsidR="00235F9B" w:rsidRPr="00410AE6">
        <w:rPr>
          <w:rFonts w:ascii="Constantia" w:hAnsi="Constantia"/>
          <w:sz w:val="24"/>
          <w:szCs w:val="24"/>
        </w:rPr>
        <w:t>”</w:t>
      </w:r>
      <w:bookmarkStart w:id="10" w:name="_Hlk512825578"/>
      <w:r w:rsidR="00FA7804" w:rsidRPr="00410AE6">
        <w:rPr>
          <w:rFonts w:ascii="Constantia" w:hAnsi="Constantia"/>
          <w:sz w:val="24"/>
          <w:szCs w:val="24"/>
        </w:rPr>
        <w:t xml:space="preserve"> (i-MareCulture, 2018)</w:t>
      </w:r>
      <w:bookmarkEnd w:id="10"/>
      <w:r w:rsidR="001166BE" w:rsidRPr="00410AE6">
        <w:rPr>
          <w:rFonts w:ascii="Constantia" w:hAnsi="Constantia"/>
          <w:b/>
          <w:sz w:val="24"/>
          <w:szCs w:val="24"/>
        </w:rPr>
        <w:t xml:space="preserve">. </w:t>
      </w:r>
      <w:r w:rsidR="00A24B41" w:rsidRPr="00410AE6">
        <w:rPr>
          <w:rFonts w:ascii="Constantia" w:hAnsi="Constantia"/>
          <w:sz w:val="24"/>
          <w:szCs w:val="24"/>
        </w:rPr>
        <w:t>The cost of the project will be over two and half million Euros</w:t>
      </w:r>
      <w:r w:rsidR="009A3AF6" w:rsidRPr="00410AE6">
        <w:rPr>
          <w:rFonts w:ascii="Constantia" w:hAnsi="Constantia"/>
          <w:sz w:val="24"/>
          <w:szCs w:val="24"/>
        </w:rPr>
        <w:t>,</w:t>
      </w:r>
      <w:r w:rsidR="00A24B41" w:rsidRPr="00410AE6">
        <w:rPr>
          <w:rFonts w:ascii="Constantia" w:hAnsi="Constantia"/>
          <w:sz w:val="24"/>
          <w:szCs w:val="24"/>
        </w:rPr>
        <w:t xml:space="preserve"> much of which has been </w:t>
      </w:r>
      <w:r w:rsidR="00235F9B" w:rsidRPr="00410AE6">
        <w:rPr>
          <w:rFonts w:ascii="Constantia" w:hAnsi="Constantia"/>
          <w:sz w:val="24"/>
          <w:szCs w:val="24"/>
        </w:rPr>
        <w:t>provided</w:t>
      </w:r>
      <w:r w:rsidR="00A24B41" w:rsidRPr="00410AE6">
        <w:rPr>
          <w:rFonts w:ascii="Constantia" w:hAnsi="Constantia"/>
          <w:sz w:val="24"/>
          <w:szCs w:val="24"/>
        </w:rPr>
        <w:t xml:space="preserve"> by the European Commission’s Horizon 2020 initiative</w:t>
      </w:r>
      <w:r w:rsidR="001553FE" w:rsidRPr="00410AE6">
        <w:rPr>
          <w:rFonts w:ascii="Constantia" w:hAnsi="Constantia"/>
          <w:sz w:val="24"/>
          <w:szCs w:val="24"/>
        </w:rPr>
        <w:t xml:space="preserve"> through the collective funding of various institutions</w:t>
      </w:r>
      <w:r w:rsidR="00235F9B" w:rsidRPr="00410AE6">
        <w:rPr>
          <w:rFonts w:ascii="Constantia" w:hAnsi="Constantia"/>
          <w:sz w:val="24"/>
          <w:szCs w:val="24"/>
        </w:rPr>
        <w:t xml:space="preserve">. </w:t>
      </w:r>
      <w:r w:rsidR="00FA3251" w:rsidRPr="00410AE6">
        <w:rPr>
          <w:rFonts w:ascii="Constantia" w:hAnsi="Constantia"/>
          <w:sz w:val="24"/>
          <w:szCs w:val="24"/>
        </w:rPr>
        <w:t>At the heart of their mission is the purpose of:</w:t>
      </w:r>
      <w:r w:rsidR="00081421" w:rsidRPr="00410AE6">
        <w:rPr>
          <w:rFonts w:ascii="Constantia" w:hAnsi="Constantia"/>
          <w:sz w:val="24"/>
          <w:szCs w:val="24"/>
        </w:rPr>
        <w:t xml:space="preserve"> </w:t>
      </w:r>
      <w:r w:rsidR="00FA3251" w:rsidRPr="00410AE6">
        <w:rPr>
          <w:rFonts w:ascii="Constantia" w:hAnsi="Constantia"/>
          <w:sz w:val="24"/>
          <w:szCs w:val="24"/>
        </w:rPr>
        <w:t xml:space="preserve">“raising the </w:t>
      </w:r>
      <w:r w:rsidR="00FA3251" w:rsidRPr="00410AE6">
        <w:rPr>
          <w:rFonts w:ascii="Constantia" w:hAnsi="Constantia"/>
          <w:sz w:val="24"/>
          <w:szCs w:val="24"/>
        </w:rPr>
        <w:lastRenderedPageBreak/>
        <w:t xml:space="preserve">European identity awareness using maritime and underwater cultural interaction and exchange in the </w:t>
      </w:r>
      <w:r w:rsidR="0089369D" w:rsidRPr="00410AE6">
        <w:rPr>
          <w:rFonts w:ascii="Constantia" w:hAnsi="Constantia"/>
          <w:sz w:val="24"/>
          <w:szCs w:val="24"/>
        </w:rPr>
        <w:t>Mediterranean Sea</w:t>
      </w:r>
      <w:r w:rsidR="00FA3251" w:rsidRPr="00410AE6">
        <w:rPr>
          <w:rFonts w:ascii="Constantia" w:hAnsi="Constantia"/>
          <w:sz w:val="24"/>
          <w:szCs w:val="24"/>
        </w:rPr>
        <w:t>”</w:t>
      </w:r>
      <w:r w:rsidR="00FA7804" w:rsidRPr="00410AE6">
        <w:rPr>
          <w:rFonts w:ascii="Constantia" w:hAnsi="Constantia"/>
          <w:sz w:val="24"/>
          <w:szCs w:val="24"/>
        </w:rPr>
        <w:t xml:space="preserve"> (i-MareCulture, 2018).</w:t>
      </w:r>
    </w:p>
    <w:p w14:paraId="1F2D25A7" w14:textId="53C1C9F9" w:rsidR="001553FE" w:rsidRPr="00410AE6" w:rsidRDefault="00235F9B" w:rsidP="00344261">
      <w:pPr>
        <w:spacing w:line="360" w:lineRule="auto"/>
        <w:jc w:val="both"/>
        <w:rPr>
          <w:rFonts w:ascii="Constantia" w:hAnsi="Constantia"/>
          <w:sz w:val="24"/>
          <w:szCs w:val="24"/>
        </w:rPr>
      </w:pPr>
      <w:r w:rsidRPr="00410AE6">
        <w:rPr>
          <w:rFonts w:ascii="Constantia" w:hAnsi="Constantia"/>
          <w:sz w:val="24"/>
          <w:szCs w:val="24"/>
        </w:rPr>
        <w:t>The project has been running since 2016 with an expected end in 2019</w:t>
      </w:r>
      <w:r w:rsidR="00FA7804" w:rsidRPr="00410AE6">
        <w:rPr>
          <w:rFonts w:ascii="Constantia" w:hAnsi="Constantia"/>
          <w:sz w:val="24"/>
          <w:szCs w:val="24"/>
        </w:rPr>
        <w:t xml:space="preserve"> (CORDIS, 2018)</w:t>
      </w:r>
      <w:r w:rsidRPr="00410AE6">
        <w:rPr>
          <w:rFonts w:ascii="Constantia" w:hAnsi="Constantia"/>
          <w:sz w:val="24"/>
          <w:szCs w:val="24"/>
        </w:rPr>
        <w:t xml:space="preserve">. True to their ethos, </w:t>
      </w:r>
      <w:r w:rsidR="00691B19" w:rsidRPr="00410AE6">
        <w:rPr>
          <w:rFonts w:ascii="Constantia" w:hAnsi="Constantia"/>
          <w:sz w:val="24"/>
          <w:szCs w:val="24"/>
        </w:rPr>
        <w:t>i-MareCulture</w:t>
      </w:r>
      <w:r w:rsidRPr="00410AE6">
        <w:rPr>
          <w:rFonts w:ascii="Constantia" w:hAnsi="Constantia"/>
          <w:sz w:val="24"/>
          <w:szCs w:val="24"/>
        </w:rPr>
        <w:t xml:space="preserve"> have already developed and freely released an image enhancement tool which can be used to correct images taken underwater that suffer from clarity issues</w:t>
      </w:r>
      <w:r w:rsidR="00071067" w:rsidRPr="00410AE6">
        <w:rPr>
          <w:rFonts w:ascii="Constantia" w:hAnsi="Constantia"/>
          <w:sz w:val="24"/>
          <w:szCs w:val="24"/>
        </w:rPr>
        <w:t xml:space="preserve"> or what they term as “hazing”</w:t>
      </w:r>
      <w:r w:rsidRPr="00410AE6">
        <w:rPr>
          <w:rFonts w:ascii="Constantia" w:hAnsi="Constantia"/>
          <w:sz w:val="24"/>
          <w:szCs w:val="24"/>
        </w:rPr>
        <w:t>. Additionally, they regularly provide updates and developments on their website</w:t>
      </w:r>
      <w:r w:rsidR="00FA7804" w:rsidRPr="00410AE6">
        <w:rPr>
          <w:rFonts w:ascii="Constantia" w:hAnsi="Constantia"/>
          <w:sz w:val="24"/>
          <w:szCs w:val="24"/>
        </w:rPr>
        <w:t xml:space="preserve"> (i-MareCulture, 2018)</w:t>
      </w:r>
      <w:r w:rsidRPr="00410AE6">
        <w:rPr>
          <w:rFonts w:ascii="Constantia" w:hAnsi="Constantia"/>
          <w:sz w:val="24"/>
          <w:szCs w:val="24"/>
        </w:rPr>
        <w:t xml:space="preserve">, </w:t>
      </w:r>
      <w:r w:rsidR="0021455B" w:rsidRPr="00410AE6">
        <w:rPr>
          <w:rFonts w:ascii="Constantia" w:hAnsi="Constantia"/>
          <w:sz w:val="24"/>
          <w:szCs w:val="24"/>
        </w:rPr>
        <w:t>Facebook (</w:t>
      </w:r>
      <w:r w:rsidR="00FA7804" w:rsidRPr="00410AE6">
        <w:rPr>
          <w:rFonts w:ascii="Constantia" w:hAnsi="Constantia"/>
          <w:sz w:val="24"/>
          <w:szCs w:val="24"/>
        </w:rPr>
        <w:t xml:space="preserve">Facebook, 2018) </w:t>
      </w:r>
      <w:r w:rsidRPr="00410AE6">
        <w:rPr>
          <w:rFonts w:ascii="Constantia" w:hAnsi="Constantia"/>
          <w:sz w:val="24"/>
          <w:szCs w:val="24"/>
        </w:rPr>
        <w:t>page and Twitter</w:t>
      </w:r>
      <w:r w:rsidR="00FA7804" w:rsidRPr="00410AE6">
        <w:rPr>
          <w:rFonts w:ascii="Constantia" w:hAnsi="Constantia"/>
          <w:sz w:val="24"/>
          <w:szCs w:val="24"/>
        </w:rPr>
        <w:t xml:space="preserve"> (Twitter, 2018)</w:t>
      </w:r>
      <w:r w:rsidRPr="00410AE6">
        <w:rPr>
          <w:rFonts w:ascii="Constantia" w:hAnsi="Constantia"/>
          <w:sz w:val="24"/>
          <w:szCs w:val="24"/>
        </w:rPr>
        <w:t xml:space="preserve"> </w:t>
      </w:r>
      <w:r w:rsidR="007C5C88" w:rsidRPr="00410AE6">
        <w:rPr>
          <w:rFonts w:ascii="Constantia" w:hAnsi="Constantia"/>
          <w:sz w:val="24"/>
          <w:szCs w:val="24"/>
        </w:rPr>
        <w:t>platform</w:t>
      </w:r>
      <w:r w:rsidR="009A3AF6" w:rsidRPr="00410AE6">
        <w:rPr>
          <w:rFonts w:ascii="Constantia" w:hAnsi="Constantia"/>
          <w:sz w:val="24"/>
          <w:szCs w:val="24"/>
        </w:rPr>
        <w:t>,</w:t>
      </w:r>
      <w:r w:rsidR="000676B7" w:rsidRPr="00410AE6">
        <w:rPr>
          <w:rFonts w:ascii="Constantia" w:hAnsi="Constantia"/>
          <w:sz w:val="24"/>
          <w:szCs w:val="24"/>
        </w:rPr>
        <w:t xml:space="preserve"> all of which are aimed at specialist scholars and the public alike. </w:t>
      </w:r>
      <w:r w:rsidR="001553FE" w:rsidRPr="00410AE6">
        <w:rPr>
          <w:rFonts w:ascii="Constantia" w:hAnsi="Constantia"/>
          <w:sz w:val="24"/>
          <w:szCs w:val="24"/>
        </w:rPr>
        <w:t xml:space="preserve">The </w:t>
      </w:r>
      <w:r w:rsidR="00176D24" w:rsidRPr="00410AE6">
        <w:rPr>
          <w:rFonts w:ascii="Constantia" w:hAnsi="Constantia"/>
          <w:sz w:val="24"/>
          <w:szCs w:val="24"/>
        </w:rPr>
        <w:t xml:space="preserve">algorithmic </w:t>
      </w:r>
      <w:r w:rsidR="001553FE" w:rsidRPr="00410AE6">
        <w:rPr>
          <w:rFonts w:ascii="Constantia" w:hAnsi="Constantia"/>
          <w:sz w:val="24"/>
          <w:szCs w:val="24"/>
        </w:rPr>
        <w:t xml:space="preserve">image clarification tool has been designed specifically to address the problems associated with underwater environments such as the murky, dynamic conditions and </w:t>
      </w:r>
      <w:r w:rsidR="009A3AF6" w:rsidRPr="00410AE6">
        <w:rPr>
          <w:rFonts w:ascii="Constantia" w:hAnsi="Constantia"/>
          <w:sz w:val="24"/>
          <w:szCs w:val="24"/>
        </w:rPr>
        <w:t xml:space="preserve">it </w:t>
      </w:r>
      <w:r w:rsidR="001553FE" w:rsidRPr="00410AE6">
        <w:rPr>
          <w:rFonts w:ascii="Constantia" w:hAnsi="Constantia"/>
          <w:sz w:val="24"/>
          <w:szCs w:val="24"/>
        </w:rPr>
        <w:t xml:space="preserve">is run through the scripting software Java. </w:t>
      </w:r>
      <w:r w:rsidR="00171897" w:rsidRPr="00410AE6">
        <w:rPr>
          <w:rFonts w:ascii="Constantia" w:hAnsi="Constantia"/>
          <w:sz w:val="24"/>
          <w:szCs w:val="24"/>
        </w:rPr>
        <w:t>Java was first developed as a platform in 1995 by Sun Microsystems and is</w:t>
      </w:r>
      <w:r w:rsidR="001553FE" w:rsidRPr="00410AE6">
        <w:rPr>
          <w:rFonts w:ascii="Constantia" w:hAnsi="Constantia"/>
          <w:sz w:val="24"/>
          <w:szCs w:val="24"/>
        </w:rPr>
        <w:t xml:space="preserve"> freely available from the</w:t>
      </w:r>
      <w:r w:rsidR="00171897" w:rsidRPr="00410AE6">
        <w:rPr>
          <w:rFonts w:ascii="Constantia" w:hAnsi="Constantia"/>
          <w:sz w:val="24"/>
          <w:szCs w:val="24"/>
        </w:rPr>
        <w:t>ir parent compan</w:t>
      </w:r>
      <w:r w:rsidR="008E1157" w:rsidRPr="00410AE6">
        <w:rPr>
          <w:rFonts w:ascii="Constantia" w:hAnsi="Constantia"/>
          <w:sz w:val="24"/>
          <w:szCs w:val="24"/>
        </w:rPr>
        <w:t>y’s</w:t>
      </w:r>
      <w:r w:rsidR="00171897" w:rsidRPr="00410AE6">
        <w:rPr>
          <w:rFonts w:ascii="Constantia" w:hAnsi="Constantia"/>
          <w:sz w:val="24"/>
          <w:szCs w:val="24"/>
        </w:rPr>
        <w:t xml:space="preserve"> Oracle </w:t>
      </w:r>
      <w:r w:rsidR="001553FE" w:rsidRPr="00410AE6">
        <w:rPr>
          <w:rFonts w:ascii="Constantia" w:hAnsi="Constantia"/>
          <w:sz w:val="24"/>
          <w:szCs w:val="24"/>
        </w:rPr>
        <w:t>website</w:t>
      </w:r>
      <w:r w:rsidR="00CD1371" w:rsidRPr="00410AE6">
        <w:rPr>
          <w:rFonts w:ascii="Constantia" w:hAnsi="Constantia"/>
          <w:sz w:val="24"/>
          <w:szCs w:val="24"/>
        </w:rPr>
        <w:t xml:space="preserve"> (Java, 2018)</w:t>
      </w:r>
      <w:r w:rsidR="00171897" w:rsidRPr="00410AE6">
        <w:rPr>
          <w:rFonts w:ascii="Constantia" w:hAnsi="Constantia"/>
          <w:sz w:val="24"/>
          <w:szCs w:val="24"/>
        </w:rPr>
        <w:t>.</w:t>
      </w:r>
      <w:r w:rsidR="001553FE" w:rsidRPr="00410AE6">
        <w:rPr>
          <w:rFonts w:ascii="Constantia" w:hAnsi="Constantia"/>
          <w:sz w:val="24"/>
          <w:szCs w:val="24"/>
        </w:rPr>
        <w:t xml:space="preserve"> </w:t>
      </w:r>
      <w:r w:rsidR="00171897" w:rsidRPr="00410AE6">
        <w:rPr>
          <w:rFonts w:ascii="Constantia" w:hAnsi="Constantia"/>
          <w:sz w:val="24"/>
          <w:szCs w:val="24"/>
        </w:rPr>
        <w:t xml:space="preserve">The image clarification tool is also freely available as a download from the </w:t>
      </w:r>
      <w:r w:rsidR="00691B19" w:rsidRPr="00410AE6">
        <w:rPr>
          <w:rFonts w:ascii="Constantia" w:hAnsi="Constantia"/>
          <w:sz w:val="24"/>
          <w:szCs w:val="24"/>
        </w:rPr>
        <w:t>i-MareCulture</w:t>
      </w:r>
      <w:r w:rsidR="00171897" w:rsidRPr="00410AE6">
        <w:rPr>
          <w:rFonts w:ascii="Constantia" w:hAnsi="Constantia"/>
          <w:sz w:val="24"/>
          <w:szCs w:val="24"/>
        </w:rPr>
        <w:t xml:space="preserve"> website</w:t>
      </w:r>
      <w:r w:rsidR="00CD1371" w:rsidRPr="00410AE6">
        <w:rPr>
          <w:rFonts w:ascii="Constantia" w:hAnsi="Constantia"/>
          <w:sz w:val="24"/>
          <w:szCs w:val="24"/>
        </w:rPr>
        <w:t xml:space="preserve"> (i-MareCulture, 2018)</w:t>
      </w:r>
      <w:r w:rsidR="00DC2980" w:rsidRPr="00410AE6">
        <w:rPr>
          <w:rFonts w:ascii="Constantia" w:hAnsi="Constantia"/>
          <w:sz w:val="24"/>
          <w:szCs w:val="24"/>
        </w:rPr>
        <w:t>.</w:t>
      </w:r>
      <w:r w:rsidR="00171897" w:rsidRPr="00410AE6">
        <w:rPr>
          <w:rFonts w:ascii="Constantia" w:hAnsi="Constantia"/>
          <w:sz w:val="24"/>
          <w:szCs w:val="24"/>
        </w:rPr>
        <w:t xml:space="preserve"> </w:t>
      </w:r>
    </w:p>
    <w:p w14:paraId="2D9316A6" w14:textId="2244999C" w:rsidR="00B22F25" w:rsidRPr="00410AE6" w:rsidRDefault="00572C75" w:rsidP="00344261">
      <w:pPr>
        <w:spacing w:line="360" w:lineRule="auto"/>
        <w:jc w:val="both"/>
        <w:rPr>
          <w:rFonts w:ascii="Constantia" w:hAnsi="Constantia"/>
          <w:sz w:val="24"/>
          <w:szCs w:val="24"/>
        </w:rPr>
      </w:pPr>
      <w:r w:rsidRPr="00410AE6">
        <w:rPr>
          <w:rFonts w:ascii="Constantia" w:hAnsi="Constantia"/>
          <w:sz w:val="24"/>
          <w:szCs w:val="24"/>
        </w:rPr>
        <w:t xml:space="preserve">The team have also developed </w:t>
      </w:r>
      <w:r w:rsidR="0091140B" w:rsidRPr="00410AE6">
        <w:rPr>
          <w:rFonts w:ascii="Constantia" w:hAnsi="Constantia"/>
          <w:sz w:val="24"/>
          <w:szCs w:val="24"/>
        </w:rPr>
        <w:t>what they term as an interactive digital story</w:t>
      </w:r>
      <w:r w:rsidR="00CD1371" w:rsidRPr="00410AE6">
        <w:rPr>
          <w:rFonts w:ascii="Constantia" w:hAnsi="Constantia"/>
          <w:sz w:val="24"/>
          <w:szCs w:val="24"/>
        </w:rPr>
        <w:t xml:space="preserve"> (Faculty of Electrical Engineering - University of Sarajevo, 2017)</w:t>
      </w:r>
      <w:r w:rsidRPr="00410AE6">
        <w:rPr>
          <w:rFonts w:ascii="Constantia" w:hAnsi="Constantia"/>
          <w:sz w:val="24"/>
          <w:szCs w:val="24"/>
        </w:rPr>
        <w:t xml:space="preserve"> using the </w:t>
      </w:r>
      <w:proofErr w:type="spellStart"/>
      <w:r w:rsidRPr="00410AE6">
        <w:rPr>
          <w:rFonts w:ascii="Constantia" w:hAnsi="Constantia"/>
          <w:sz w:val="24"/>
          <w:szCs w:val="24"/>
        </w:rPr>
        <w:t>Kyrenia</w:t>
      </w:r>
      <w:proofErr w:type="spellEnd"/>
      <w:r w:rsidRPr="00410AE6">
        <w:rPr>
          <w:rFonts w:ascii="Constantia" w:hAnsi="Constantia"/>
          <w:sz w:val="24"/>
          <w:szCs w:val="24"/>
        </w:rPr>
        <w:t xml:space="preserve"> shipwreck</w:t>
      </w:r>
      <w:r w:rsidR="000E7B7B" w:rsidRPr="00410AE6">
        <w:rPr>
          <w:rFonts w:ascii="Constantia" w:hAnsi="Constantia"/>
          <w:sz w:val="24"/>
          <w:szCs w:val="24"/>
        </w:rPr>
        <w:t>’</w:t>
      </w:r>
      <w:r w:rsidRPr="00410AE6">
        <w:rPr>
          <w:rFonts w:ascii="Constantia" w:hAnsi="Constantia"/>
          <w:sz w:val="24"/>
          <w:szCs w:val="24"/>
        </w:rPr>
        <w:t>s archaeological evidence in addition to historical and archaeological evidence of the period.</w:t>
      </w:r>
      <w:r w:rsidR="006D3FA7" w:rsidRPr="00410AE6">
        <w:rPr>
          <w:rFonts w:ascii="Constantia" w:hAnsi="Constantia"/>
          <w:sz w:val="24"/>
          <w:szCs w:val="24"/>
        </w:rPr>
        <w:t xml:space="preserve"> It is debateable that this is in fact </w:t>
      </w:r>
      <w:r w:rsidR="0091140B" w:rsidRPr="00410AE6">
        <w:rPr>
          <w:rFonts w:ascii="Constantia" w:hAnsi="Constantia"/>
          <w:sz w:val="24"/>
          <w:szCs w:val="24"/>
        </w:rPr>
        <w:t>interactive</w:t>
      </w:r>
      <w:r w:rsidR="006D3FA7" w:rsidRPr="00410AE6">
        <w:rPr>
          <w:rFonts w:ascii="Constantia" w:hAnsi="Constantia"/>
          <w:sz w:val="24"/>
          <w:szCs w:val="24"/>
        </w:rPr>
        <w:t>. The web</w:t>
      </w:r>
      <w:r w:rsidR="002A4C68" w:rsidRPr="00410AE6">
        <w:rPr>
          <w:rFonts w:ascii="Constantia" w:hAnsi="Constantia"/>
          <w:sz w:val="24"/>
          <w:szCs w:val="24"/>
        </w:rPr>
        <w:t>page</w:t>
      </w:r>
      <w:r w:rsidR="006D3FA7" w:rsidRPr="00410AE6">
        <w:rPr>
          <w:rFonts w:ascii="Constantia" w:hAnsi="Constantia"/>
          <w:sz w:val="24"/>
          <w:szCs w:val="24"/>
        </w:rPr>
        <w:t xml:space="preserve"> features it as an “</w:t>
      </w:r>
      <w:bookmarkStart w:id="11" w:name="_Hlk513141678"/>
      <w:r w:rsidR="006D3FA7" w:rsidRPr="00410AE6">
        <w:rPr>
          <w:rFonts w:ascii="Constantia" w:hAnsi="Constantia"/>
          <w:sz w:val="24"/>
          <w:szCs w:val="24"/>
        </w:rPr>
        <w:t>interactive digital story</w:t>
      </w:r>
      <w:bookmarkEnd w:id="11"/>
      <w:r w:rsidR="006D3FA7" w:rsidRPr="00410AE6">
        <w:rPr>
          <w:rFonts w:ascii="Constantia" w:hAnsi="Constantia"/>
          <w:sz w:val="24"/>
          <w:szCs w:val="24"/>
        </w:rPr>
        <w:t xml:space="preserve">,” </w:t>
      </w:r>
      <w:r w:rsidR="002A4C68" w:rsidRPr="00410AE6">
        <w:rPr>
          <w:rFonts w:ascii="Constantia" w:hAnsi="Constantia"/>
          <w:sz w:val="24"/>
          <w:szCs w:val="24"/>
        </w:rPr>
        <w:t xml:space="preserve">and on </w:t>
      </w:r>
      <w:proofErr w:type="spellStart"/>
      <w:r w:rsidR="00691B19" w:rsidRPr="00410AE6">
        <w:rPr>
          <w:rFonts w:ascii="Constantia" w:hAnsi="Constantia"/>
          <w:sz w:val="24"/>
          <w:szCs w:val="24"/>
        </w:rPr>
        <w:t>i-MareCulture</w:t>
      </w:r>
      <w:r w:rsidR="002A4C68" w:rsidRPr="00410AE6">
        <w:rPr>
          <w:rFonts w:ascii="Constantia" w:hAnsi="Constantia"/>
          <w:sz w:val="24"/>
          <w:szCs w:val="24"/>
        </w:rPr>
        <w:t>’s</w:t>
      </w:r>
      <w:proofErr w:type="spellEnd"/>
      <w:r w:rsidR="002A4C68" w:rsidRPr="00410AE6">
        <w:rPr>
          <w:rFonts w:ascii="Constantia" w:hAnsi="Constantia"/>
          <w:sz w:val="24"/>
          <w:szCs w:val="24"/>
        </w:rPr>
        <w:t xml:space="preserve"> published information</w:t>
      </w:r>
      <w:r w:rsidR="00BD42AD" w:rsidRPr="00410AE6">
        <w:rPr>
          <w:rFonts w:ascii="Constantia" w:hAnsi="Constantia"/>
          <w:sz w:val="24"/>
          <w:szCs w:val="24"/>
        </w:rPr>
        <w:t>,</w:t>
      </w:r>
      <w:r w:rsidR="002A4C68" w:rsidRPr="00410AE6">
        <w:rPr>
          <w:rFonts w:ascii="Constantia" w:hAnsi="Constantia"/>
          <w:sz w:val="24"/>
          <w:szCs w:val="24"/>
        </w:rPr>
        <w:t xml:space="preserve"> it is sometimes referred to as an “hyper-storytelling pilot application”</w:t>
      </w:r>
      <w:r w:rsidR="009A3AF6" w:rsidRPr="00410AE6">
        <w:rPr>
          <w:rFonts w:ascii="Constantia" w:hAnsi="Constantia"/>
          <w:sz w:val="24"/>
          <w:szCs w:val="24"/>
        </w:rPr>
        <w:t>,</w:t>
      </w:r>
      <w:r w:rsidR="002A4C68" w:rsidRPr="00410AE6">
        <w:rPr>
          <w:rFonts w:ascii="Constantia" w:hAnsi="Constantia"/>
          <w:sz w:val="24"/>
          <w:szCs w:val="24"/>
        </w:rPr>
        <w:t xml:space="preserve"> </w:t>
      </w:r>
      <w:r w:rsidR="009A3AF6" w:rsidRPr="00410AE6">
        <w:rPr>
          <w:rFonts w:ascii="Constantia" w:hAnsi="Constantia"/>
          <w:sz w:val="24"/>
          <w:szCs w:val="24"/>
        </w:rPr>
        <w:t>although arguably</w:t>
      </w:r>
      <w:r w:rsidR="006D3FA7" w:rsidRPr="00410AE6">
        <w:rPr>
          <w:rFonts w:ascii="Constantia" w:hAnsi="Constantia"/>
          <w:sz w:val="24"/>
          <w:szCs w:val="24"/>
        </w:rPr>
        <w:t xml:space="preserve"> </w:t>
      </w:r>
      <w:r w:rsidR="00161B42" w:rsidRPr="00410AE6">
        <w:rPr>
          <w:rFonts w:ascii="Constantia" w:hAnsi="Constantia"/>
          <w:sz w:val="24"/>
          <w:szCs w:val="24"/>
        </w:rPr>
        <w:t xml:space="preserve">in its current form </w:t>
      </w:r>
      <w:r w:rsidR="006D3FA7" w:rsidRPr="00410AE6">
        <w:rPr>
          <w:rFonts w:ascii="Constantia" w:hAnsi="Constantia"/>
          <w:sz w:val="24"/>
          <w:szCs w:val="24"/>
        </w:rPr>
        <w:t>there is hardly any interaction except to click on the next video.</w:t>
      </w:r>
      <w:r w:rsidR="00161B42" w:rsidRPr="00410AE6">
        <w:rPr>
          <w:rFonts w:ascii="Constantia" w:hAnsi="Constantia"/>
          <w:sz w:val="24"/>
          <w:szCs w:val="24"/>
        </w:rPr>
        <w:t xml:space="preserve"> </w:t>
      </w:r>
      <w:proofErr w:type="gramStart"/>
      <w:r w:rsidR="002A4C68" w:rsidRPr="00410AE6">
        <w:rPr>
          <w:rFonts w:ascii="Constantia" w:hAnsi="Constantia"/>
          <w:sz w:val="24"/>
          <w:szCs w:val="24"/>
        </w:rPr>
        <w:t>In reality</w:t>
      </w:r>
      <w:r w:rsidR="00791AF9" w:rsidRPr="00410AE6">
        <w:rPr>
          <w:rFonts w:ascii="Constantia" w:hAnsi="Constantia"/>
          <w:sz w:val="24"/>
          <w:szCs w:val="24"/>
        </w:rPr>
        <w:t>,</w:t>
      </w:r>
      <w:r w:rsidR="002A4C68" w:rsidRPr="00410AE6">
        <w:rPr>
          <w:rFonts w:ascii="Constantia" w:hAnsi="Constantia"/>
          <w:sz w:val="24"/>
          <w:szCs w:val="24"/>
        </w:rPr>
        <w:t xml:space="preserve"> it</w:t>
      </w:r>
      <w:proofErr w:type="gramEnd"/>
      <w:r w:rsidR="002A4C68" w:rsidRPr="00410AE6">
        <w:rPr>
          <w:rFonts w:ascii="Constantia" w:hAnsi="Constantia"/>
          <w:sz w:val="24"/>
          <w:szCs w:val="24"/>
        </w:rPr>
        <w:t xml:space="preserve"> is a webpage with links to videos which give information about the various aspects of the </w:t>
      </w:r>
      <w:proofErr w:type="spellStart"/>
      <w:r w:rsidR="002A4C68" w:rsidRPr="00410AE6">
        <w:rPr>
          <w:rFonts w:ascii="Constantia" w:hAnsi="Constantia"/>
          <w:sz w:val="24"/>
          <w:szCs w:val="24"/>
        </w:rPr>
        <w:t>Kyrenia</w:t>
      </w:r>
      <w:proofErr w:type="spellEnd"/>
      <w:r w:rsidR="002A4C68" w:rsidRPr="00410AE6">
        <w:rPr>
          <w:rFonts w:ascii="Constantia" w:hAnsi="Constantia"/>
          <w:sz w:val="24"/>
          <w:szCs w:val="24"/>
        </w:rPr>
        <w:t xml:space="preserve"> and life on board. </w:t>
      </w:r>
      <w:r w:rsidR="009A3AF6" w:rsidRPr="00410AE6">
        <w:rPr>
          <w:rFonts w:ascii="Constantia" w:hAnsi="Constantia"/>
          <w:sz w:val="24"/>
          <w:szCs w:val="24"/>
        </w:rPr>
        <w:t>W</w:t>
      </w:r>
      <w:r w:rsidR="00161B42" w:rsidRPr="00410AE6">
        <w:rPr>
          <w:rFonts w:ascii="Constantia" w:hAnsi="Constantia"/>
          <w:sz w:val="24"/>
          <w:szCs w:val="24"/>
        </w:rPr>
        <w:t>hile engaging</w:t>
      </w:r>
      <w:r w:rsidR="009A3AF6" w:rsidRPr="00410AE6">
        <w:rPr>
          <w:rFonts w:ascii="Constantia" w:hAnsi="Constantia"/>
          <w:sz w:val="24"/>
          <w:szCs w:val="24"/>
        </w:rPr>
        <w:t>, the story</w:t>
      </w:r>
      <w:r w:rsidR="002A4C68" w:rsidRPr="00410AE6">
        <w:rPr>
          <w:rFonts w:ascii="Constantia" w:hAnsi="Constantia"/>
          <w:sz w:val="24"/>
          <w:szCs w:val="24"/>
        </w:rPr>
        <w:t xml:space="preserve"> is not </w:t>
      </w:r>
      <w:r w:rsidR="00791AF9" w:rsidRPr="00410AE6">
        <w:rPr>
          <w:rFonts w:ascii="Constantia" w:hAnsi="Constantia"/>
          <w:sz w:val="24"/>
          <w:szCs w:val="24"/>
        </w:rPr>
        <w:t>interactive</w:t>
      </w:r>
      <w:r w:rsidR="002A4C68" w:rsidRPr="00410AE6">
        <w:rPr>
          <w:rFonts w:ascii="Constantia" w:hAnsi="Constantia"/>
          <w:sz w:val="24"/>
          <w:szCs w:val="24"/>
        </w:rPr>
        <w:t xml:space="preserve"> in the way the word is understood </w:t>
      </w:r>
      <w:r w:rsidR="00791AF9" w:rsidRPr="00410AE6">
        <w:rPr>
          <w:rFonts w:ascii="Constantia" w:hAnsi="Constantia"/>
          <w:sz w:val="24"/>
          <w:szCs w:val="24"/>
        </w:rPr>
        <w:t>within current technology. A</w:t>
      </w:r>
      <w:r w:rsidR="002A4C68" w:rsidRPr="00410AE6">
        <w:rPr>
          <w:rFonts w:ascii="Constantia" w:hAnsi="Constantia"/>
          <w:sz w:val="24"/>
          <w:szCs w:val="24"/>
        </w:rPr>
        <w:t xml:space="preserve">ccording to the link </w:t>
      </w:r>
      <w:r w:rsidR="0091140B" w:rsidRPr="00410AE6">
        <w:rPr>
          <w:rFonts w:ascii="Constantia" w:hAnsi="Constantia"/>
          <w:sz w:val="24"/>
          <w:szCs w:val="24"/>
        </w:rPr>
        <w:t>on the page</w:t>
      </w:r>
      <w:r w:rsidR="009A3AF6" w:rsidRPr="00410AE6">
        <w:rPr>
          <w:rFonts w:ascii="Constantia" w:hAnsi="Constantia"/>
          <w:sz w:val="24"/>
          <w:szCs w:val="24"/>
        </w:rPr>
        <w:t>,</w:t>
      </w:r>
      <w:r w:rsidR="0091140B" w:rsidRPr="00410AE6">
        <w:rPr>
          <w:rFonts w:ascii="Constantia" w:hAnsi="Constantia"/>
          <w:sz w:val="24"/>
          <w:szCs w:val="24"/>
        </w:rPr>
        <w:t xml:space="preserve"> it </w:t>
      </w:r>
      <w:r w:rsidR="002A4C68" w:rsidRPr="00410AE6">
        <w:rPr>
          <w:rFonts w:ascii="Constantia" w:hAnsi="Constantia"/>
          <w:sz w:val="24"/>
          <w:szCs w:val="24"/>
        </w:rPr>
        <w:t>has been developed for the</w:t>
      </w:r>
      <w:r w:rsidR="00161B42" w:rsidRPr="00410AE6">
        <w:rPr>
          <w:rFonts w:ascii="Constantia" w:hAnsi="Constantia"/>
          <w:sz w:val="24"/>
          <w:szCs w:val="24"/>
        </w:rPr>
        <w:t xml:space="preserve"> Thalassa Municipal Museum in </w:t>
      </w:r>
      <w:proofErr w:type="spellStart"/>
      <w:r w:rsidR="00161B42" w:rsidRPr="00410AE6">
        <w:rPr>
          <w:rFonts w:ascii="Constantia" w:hAnsi="Constantia"/>
          <w:sz w:val="24"/>
          <w:szCs w:val="24"/>
        </w:rPr>
        <w:t>Agia</w:t>
      </w:r>
      <w:proofErr w:type="spellEnd"/>
      <w:r w:rsidR="00161B42" w:rsidRPr="00410AE6">
        <w:rPr>
          <w:rFonts w:ascii="Constantia" w:hAnsi="Constantia"/>
          <w:sz w:val="24"/>
          <w:szCs w:val="24"/>
        </w:rPr>
        <w:t xml:space="preserve"> Napa</w:t>
      </w:r>
      <w:r w:rsidR="002A4C68" w:rsidRPr="00410AE6">
        <w:rPr>
          <w:rFonts w:ascii="Constantia" w:hAnsi="Constantia"/>
          <w:sz w:val="24"/>
          <w:szCs w:val="24"/>
        </w:rPr>
        <w:t xml:space="preserve"> but </w:t>
      </w:r>
      <w:r w:rsidR="009A3AF6" w:rsidRPr="00410AE6">
        <w:rPr>
          <w:rFonts w:ascii="Constantia" w:hAnsi="Constantia"/>
          <w:sz w:val="24"/>
          <w:szCs w:val="24"/>
        </w:rPr>
        <w:t xml:space="preserve">it </w:t>
      </w:r>
      <w:r w:rsidR="002A4C68" w:rsidRPr="00410AE6">
        <w:rPr>
          <w:rFonts w:ascii="Constantia" w:hAnsi="Constantia"/>
          <w:sz w:val="24"/>
          <w:szCs w:val="24"/>
        </w:rPr>
        <w:t>does not current</w:t>
      </w:r>
      <w:r w:rsidR="00791AF9" w:rsidRPr="00410AE6">
        <w:rPr>
          <w:rFonts w:ascii="Constantia" w:hAnsi="Constantia"/>
          <w:sz w:val="24"/>
          <w:szCs w:val="24"/>
        </w:rPr>
        <w:t>ly</w:t>
      </w:r>
      <w:r w:rsidR="002A4C68" w:rsidRPr="00410AE6">
        <w:rPr>
          <w:rFonts w:ascii="Constantia" w:hAnsi="Constantia"/>
          <w:sz w:val="24"/>
          <w:szCs w:val="24"/>
        </w:rPr>
        <w:t xml:space="preserve"> feature on their website. </w:t>
      </w:r>
      <w:r w:rsidR="00791AF9" w:rsidRPr="00410AE6">
        <w:rPr>
          <w:rFonts w:ascii="Constantia" w:hAnsi="Constantia"/>
          <w:sz w:val="24"/>
          <w:szCs w:val="24"/>
        </w:rPr>
        <w:t>Presently,</w:t>
      </w:r>
      <w:r w:rsidR="002A4C68" w:rsidRPr="00410AE6">
        <w:rPr>
          <w:rFonts w:ascii="Constantia" w:hAnsi="Constantia"/>
          <w:sz w:val="24"/>
          <w:szCs w:val="24"/>
        </w:rPr>
        <w:t xml:space="preserve"> the only way to access the interactive digital story is through the University of Sarajevo website</w:t>
      </w:r>
      <w:r w:rsidR="00CD1371" w:rsidRPr="00410AE6">
        <w:rPr>
          <w:rFonts w:ascii="Constantia" w:hAnsi="Constantia"/>
          <w:sz w:val="24"/>
          <w:szCs w:val="24"/>
        </w:rPr>
        <w:t xml:space="preserve"> (Faculty of Electrical Engineering - University of Sarajevo, 2017)</w:t>
      </w:r>
      <w:r w:rsidR="00791AF9" w:rsidRPr="00410AE6">
        <w:rPr>
          <w:rFonts w:ascii="Constantia" w:hAnsi="Constantia"/>
          <w:sz w:val="24"/>
          <w:szCs w:val="24"/>
        </w:rPr>
        <w:t>.</w:t>
      </w:r>
      <w:r w:rsidR="0015696D" w:rsidRPr="00410AE6">
        <w:rPr>
          <w:rFonts w:ascii="Constantia" w:hAnsi="Constantia"/>
          <w:sz w:val="24"/>
          <w:szCs w:val="24"/>
        </w:rPr>
        <w:t xml:space="preserve"> </w:t>
      </w:r>
      <w:r w:rsidR="002D4579" w:rsidRPr="00410AE6">
        <w:rPr>
          <w:rFonts w:ascii="Constantia" w:hAnsi="Constantia"/>
          <w:sz w:val="24"/>
          <w:szCs w:val="24"/>
        </w:rPr>
        <w:t>Still</w:t>
      </w:r>
      <w:r w:rsidR="0015696D" w:rsidRPr="00410AE6">
        <w:rPr>
          <w:rFonts w:ascii="Constantia" w:hAnsi="Constantia"/>
          <w:sz w:val="24"/>
          <w:szCs w:val="24"/>
        </w:rPr>
        <w:t xml:space="preserve">, it seems that this is a project that is still under development and that further modifications </w:t>
      </w:r>
      <w:r w:rsidR="0015696D" w:rsidRPr="00410AE6">
        <w:rPr>
          <w:rFonts w:ascii="Constantia" w:hAnsi="Constantia"/>
          <w:sz w:val="24"/>
          <w:szCs w:val="24"/>
        </w:rPr>
        <w:lastRenderedPageBreak/>
        <w:t>will be forthcoming</w:t>
      </w:r>
      <w:bookmarkStart w:id="12" w:name="_Hlk513142775"/>
      <w:r w:rsidR="00CD1371" w:rsidRPr="00410AE6">
        <w:rPr>
          <w:rFonts w:ascii="Constantia" w:hAnsi="Constantia"/>
          <w:sz w:val="24"/>
          <w:szCs w:val="24"/>
        </w:rPr>
        <w:t xml:space="preserve"> (</w:t>
      </w:r>
      <w:proofErr w:type="spellStart"/>
      <w:r w:rsidR="00CD1371" w:rsidRPr="00410AE6">
        <w:rPr>
          <w:rFonts w:ascii="Constantia" w:hAnsi="Constantia"/>
          <w:sz w:val="24"/>
          <w:szCs w:val="24"/>
        </w:rPr>
        <w:t>Rizvic</w:t>
      </w:r>
      <w:proofErr w:type="spellEnd"/>
      <w:r w:rsidR="00CD1371" w:rsidRPr="00410AE6">
        <w:rPr>
          <w:rFonts w:ascii="Constantia" w:hAnsi="Constantia"/>
          <w:sz w:val="24"/>
          <w:szCs w:val="24"/>
        </w:rPr>
        <w:t>, 2018)</w:t>
      </w:r>
      <w:bookmarkEnd w:id="12"/>
      <w:r w:rsidR="00CD1371" w:rsidRPr="00410AE6">
        <w:rPr>
          <w:rFonts w:ascii="Constantia" w:hAnsi="Constantia"/>
          <w:sz w:val="24"/>
          <w:szCs w:val="24"/>
        </w:rPr>
        <w:t>.</w:t>
      </w:r>
      <w:r w:rsidR="0015696D" w:rsidRPr="00410AE6">
        <w:rPr>
          <w:rFonts w:ascii="Constantia" w:hAnsi="Constantia"/>
          <w:sz w:val="24"/>
          <w:szCs w:val="24"/>
        </w:rPr>
        <w:t xml:space="preserve"> </w:t>
      </w:r>
      <w:r w:rsidR="00F5673A" w:rsidRPr="00410AE6">
        <w:rPr>
          <w:rFonts w:ascii="Constantia" w:hAnsi="Constantia"/>
          <w:sz w:val="24"/>
          <w:szCs w:val="24"/>
        </w:rPr>
        <w:t xml:space="preserve">As </w:t>
      </w:r>
      <w:proofErr w:type="spellStart"/>
      <w:r w:rsidR="00F5673A" w:rsidRPr="00410AE6">
        <w:rPr>
          <w:rFonts w:ascii="Constantia" w:hAnsi="Constantia"/>
          <w:sz w:val="24"/>
          <w:szCs w:val="24"/>
        </w:rPr>
        <w:t>Rizvic</w:t>
      </w:r>
      <w:proofErr w:type="spellEnd"/>
      <w:r w:rsidR="00F5673A" w:rsidRPr="00410AE6">
        <w:rPr>
          <w:rFonts w:ascii="Constantia" w:hAnsi="Constantia"/>
          <w:sz w:val="24"/>
          <w:szCs w:val="24"/>
        </w:rPr>
        <w:t xml:space="preserve"> (2018) states; “Based on user evaluation of this pilot story, the hyper storytelling method will be adjusted and implemented in other output applications of </w:t>
      </w:r>
      <w:r w:rsidR="00691B19" w:rsidRPr="00410AE6">
        <w:rPr>
          <w:rFonts w:ascii="Constantia" w:hAnsi="Constantia"/>
          <w:sz w:val="24"/>
          <w:szCs w:val="24"/>
        </w:rPr>
        <w:t>i-MareCulture</w:t>
      </w:r>
      <w:r w:rsidR="00F5673A" w:rsidRPr="00410AE6">
        <w:rPr>
          <w:rFonts w:ascii="Constantia" w:hAnsi="Constantia"/>
          <w:sz w:val="24"/>
          <w:szCs w:val="24"/>
        </w:rPr>
        <w:t>”</w:t>
      </w:r>
      <w:r w:rsidR="00CD1371" w:rsidRPr="00410AE6">
        <w:rPr>
          <w:rFonts w:ascii="Constantia" w:hAnsi="Constantia"/>
          <w:sz w:val="24"/>
          <w:szCs w:val="24"/>
        </w:rPr>
        <w:t xml:space="preserve"> (</w:t>
      </w:r>
      <w:proofErr w:type="spellStart"/>
      <w:r w:rsidR="00CD1371" w:rsidRPr="00410AE6">
        <w:rPr>
          <w:rFonts w:ascii="Constantia" w:hAnsi="Constantia"/>
          <w:sz w:val="24"/>
          <w:szCs w:val="24"/>
        </w:rPr>
        <w:t>Rizvic</w:t>
      </w:r>
      <w:proofErr w:type="spellEnd"/>
      <w:r w:rsidR="00CD1371" w:rsidRPr="00410AE6">
        <w:rPr>
          <w:rFonts w:ascii="Constantia" w:hAnsi="Constantia"/>
          <w:sz w:val="24"/>
          <w:szCs w:val="24"/>
        </w:rPr>
        <w:t>, 2018).</w:t>
      </w:r>
    </w:p>
    <w:p w14:paraId="23532FD8" w14:textId="172F2E60" w:rsidR="000532C7" w:rsidRPr="00410AE6" w:rsidRDefault="000E7B7B" w:rsidP="00344261">
      <w:pPr>
        <w:spacing w:line="360" w:lineRule="auto"/>
        <w:jc w:val="both"/>
        <w:rPr>
          <w:rFonts w:ascii="Constantia" w:hAnsi="Constantia"/>
          <w:sz w:val="24"/>
          <w:szCs w:val="24"/>
        </w:rPr>
      </w:pPr>
      <w:r w:rsidRPr="00410AE6">
        <w:rPr>
          <w:rFonts w:ascii="Constantia" w:hAnsi="Constantia"/>
          <w:sz w:val="24"/>
          <w:szCs w:val="24"/>
        </w:rPr>
        <w:t>Some of the</w:t>
      </w:r>
      <w:r w:rsidR="000532C7" w:rsidRPr="00410AE6">
        <w:rPr>
          <w:rFonts w:ascii="Constantia" w:hAnsi="Constantia"/>
          <w:sz w:val="24"/>
          <w:szCs w:val="24"/>
        </w:rPr>
        <w:t xml:space="preserve"> applications being </w:t>
      </w:r>
      <w:r w:rsidR="00A811EC" w:rsidRPr="00410AE6">
        <w:rPr>
          <w:rFonts w:ascii="Constantia" w:hAnsi="Constantia"/>
          <w:sz w:val="24"/>
          <w:szCs w:val="24"/>
        </w:rPr>
        <w:t>referred</w:t>
      </w:r>
      <w:r w:rsidR="000532C7" w:rsidRPr="00410AE6">
        <w:rPr>
          <w:rFonts w:ascii="Constantia" w:hAnsi="Constantia"/>
          <w:sz w:val="24"/>
          <w:szCs w:val="24"/>
        </w:rPr>
        <w:t xml:space="preserve"> to </w:t>
      </w:r>
      <w:r w:rsidRPr="00410AE6">
        <w:rPr>
          <w:rFonts w:ascii="Constantia" w:hAnsi="Constantia"/>
          <w:sz w:val="24"/>
          <w:szCs w:val="24"/>
        </w:rPr>
        <w:t xml:space="preserve">include </w:t>
      </w:r>
      <w:r w:rsidR="00553599" w:rsidRPr="00410AE6">
        <w:rPr>
          <w:rFonts w:ascii="Constantia" w:hAnsi="Constantia"/>
          <w:sz w:val="24"/>
          <w:szCs w:val="24"/>
        </w:rPr>
        <w:t xml:space="preserve">two games that are </w:t>
      </w:r>
      <w:r w:rsidR="000532C7" w:rsidRPr="00410AE6">
        <w:rPr>
          <w:rFonts w:ascii="Constantia" w:hAnsi="Constantia"/>
          <w:sz w:val="24"/>
          <w:szCs w:val="24"/>
        </w:rPr>
        <w:t xml:space="preserve">currently in development called </w:t>
      </w:r>
      <w:r w:rsidR="000532C7" w:rsidRPr="00410AE6">
        <w:rPr>
          <w:rFonts w:ascii="Constantia" w:hAnsi="Constantia"/>
          <w:i/>
          <w:sz w:val="24"/>
          <w:szCs w:val="24"/>
        </w:rPr>
        <w:t>Seafarers</w:t>
      </w:r>
      <w:r w:rsidR="00CD1371" w:rsidRPr="00410AE6">
        <w:rPr>
          <w:rFonts w:ascii="Constantia" w:hAnsi="Constantia"/>
          <w:i/>
          <w:sz w:val="24"/>
          <w:szCs w:val="24"/>
        </w:rPr>
        <w:t xml:space="preserve"> </w:t>
      </w:r>
      <w:r w:rsidR="00CD1371" w:rsidRPr="00410AE6">
        <w:rPr>
          <w:rFonts w:ascii="Constantia" w:hAnsi="Constantia"/>
          <w:sz w:val="24"/>
          <w:szCs w:val="24"/>
        </w:rPr>
        <w:t>(</w:t>
      </w:r>
      <w:proofErr w:type="spellStart"/>
      <w:r w:rsidR="00CD1371" w:rsidRPr="00410AE6">
        <w:rPr>
          <w:rFonts w:ascii="Constantia" w:hAnsi="Constantia"/>
          <w:sz w:val="24"/>
          <w:szCs w:val="24"/>
        </w:rPr>
        <w:t>Philbin</w:t>
      </w:r>
      <w:proofErr w:type="spellEnd"/>
      <w:r w:rsidR="00CD1371" w:rsidRPr="00410AE6">
        <w:rPr>
          <w:rFonts w:ascii="Constantia" w:hAnsi="Constantia"/>
          <w:sz w:val="24"/>
          <w:szCs w:val="24"/>
        </w:rPr>
        <w:t>-Briscoe et al., 2017)</w:t>
      </w:r>
      <w:r w:rsidR="00076971" w:rsidRPr="00410AE6">
        <w:rPr>
          <w:rFonts w:ascii="Constantia" w:hAnsi="Constantia"/>
          <w:sz w:val="24"/>
          <w:szCs w:val="24"/>
        </w:rPr>
        <w:t xml:space="preserve"> </w:t>
      </w:r>
      <w:r w:rsidR="00553599" w:rsidRPr="00410AE6">
        <w:rPr>
          <w:rFonts w:ascii="Constantia" w:hAnsi="Constantia"/>
          <w:sz w:val="24"/>
          <w:szCs w:val="24"/>
        </w:rPr>
        <w:t xml:space="preserve">and </w:t>
      </w:r>
      <w:r w:rsidR="00553599" w:rsidRPr="00410AE6">
        <w:rPr>
          <w:rFonts w:ascii="Constantia" w:hAnsi="Constantia"/>
          <w:i/>
          <w:sz w:val="24"/>
          <w:szCs w:val="24"/>
        </w:rPr>
        <w:t>U-excavation</w:t>
      </w:r>
      <w:r w:rsidR="00DB0760" w:rsidRPr="00410AE6">
        <w:rPr>
          <w:rFonts w:ascii="Constantia" w:hAnsi="Constantia"/>
          <w:sz w:val="24"/>
          <w:szCs w:val="24"/>
        </w:rPr>
        <w:t xml:space="preserve">. </w:t>
      </w:r>
      <w:r w:rsidR="00553599" w:rsidRPr="00410AE6">
        <w:rPr>
          <w:rFonts w:ascii="Constantia" w:hAnsi="Constantia"/>
          <w:i/>
          <w:sz w:val="24"/>
          <w:szCs w:val="24"/>
        </w:rPr>
        <w:t>Seafarers</w:t>
      </w:r>
      <w:r w:rsidR="00076971" w:rsidRPr="00410AE6">
        <w:rPr>
          <w:rFonts w:ascii="Constantia" w:hAnsi="Constantia"/>
          <w:sz w:val="24"/>
          <w:szCs w:val="24"/>
        </w:rPr>
        <w:t xml:space="preserve"> has been developed using</w:t>
      </w:r>
      <w:r w:rsidR="00700F60" w:rsidRPr="00410AE6">
        <w:rPr>
          <w:rFonts w:ascii="Constantia" w:hAnsi="Constantia"/>
          <w:sz w:val="24"/>
          <w:szCs w:val="24"/>
        </w:rPr>
        <w:t xml:space="preserve"> the</w:t>
      </w:r>
      <w:r w:rsidR="00076971" w:rsidRPr="00410AE6">
        <w:rPr>
          <w:rFonts w:ascii="Constantia" w:hAnsi="Constantia"/>
          <w:sz w:val="24"/>
          <w:szCs w:val="24"/>
        </w:rPr>
        <w:t xml:space="preserve"> historical and archaeological data </w:t>
      </w:r>
      <w:r w:rsidR="00700F60" w:rsidRPr="00410AE6">
        <w:rPr>
          <w:rFonts w:ascii="Constantia" w:hAnsi="Constantia"/>
          <w:sz w:val="24"/>
          <w:szCs w:val="24"/>
        </w:rPr>
        <w:t xml:space="preserve">available and allows players to undertake various trade missions with a small fleet of three of the types of ships available in the classical era, namely the Merchant Galley, </w:t>
      </w:r>
      <w:proofErr w:type="spellStart"/>
      <w:r w:rsidR="00700F60" w:rsidRPr="00410AE6">
        <w:rPr>
          <w:rFonts w:ascii="Constantia" w:hAnsi="Constantia"/>
          <w:sz w:val="24"/>
          <w:szCs w:val="24"/>
        </w:rPr>
        <w:t>Olkas</w:t>
      </w:r>
      <w:proofErr w:type="spellEnd"/>
      <w:r w:rsidR="00700F60" w:rsidRPr="00410AE6">
        <w:rPr>
          <w:rFonts w:ascii="Constantia" w:hAnsi="Constantia"/>
          <w:sz w:val="24"/>
          <w:szCs w:val="24"/>
        </w:rPr>
        <w:t xml:space="preserve"> (round ship), and Trireme</w:t>
      </w:r>
      <w:r w:rsidR="00CD1371" w:rsidRPr="00410AE6">
        <w:rPr>
          <w:rFonts w:ascii="Constantia" w:hAnsi="Constantia"/>
          <w:sz w:val="24"/>
          <w:szCs w:val="24"/>
        </w:rPr>
        <w:t xml:space="preserve"> (</w:t>
      </w:r>
      <w:proofErr w:type="spellStart"/>
      <w:r w:rsidR="00CD1371" w:rsidRPr="00410AE6">
        <w:rPr>
          <w:rFonts w:ascii="Constantia" w:hAnsi="Constantia"/>
          <w:sz w:val="24"/>
          <w:szCs w:val="24"/>
        </w:rPr>
        <w:t>Philbin</w:t>
      </w:r>
      <w:proofErr w:type="spellEnd"/>
      <w:r w:rsidR="00CD1371" w:rsidRPr="00410AE6">
        <w:rPr>
          <w:rFonts w:ascii="Constantia" w:hAnsi="Constantia"/>
          <w:sz w:val="24"/>
          <w:szCs w:val="24"/>
        </w:rPr>
        <w:t>-Briscoe et al., 2017)</w:t>
      </w:r>
      <w:r w:rsidR="00700F60" w:rsidRPr="00410AE6">
        <w:rPr>
          <w:rFonts w:ascii="Constantia" w:hAnsi="Constantia"/>
          <w:sz w:val="24"/>
          <w:szCs w:val="24"/>
        </w:rPr>
        <w:t xml:space="preserve">. The ports available to players are also ports that thrived during the classical era. The goods being traded </w:t>
      </w:r>
      <w:r w:rsidR="00FA3251" w:rsidRPr="00410AE6">
        <w:rPr>
          <w:rFonts w:ascii="Constantia" w:hAnsi="Constantia"/>
          <w:sz w:val="24"/>
          <w:szCs w:val="24"/>
        </w:rPr>
        <w:t>within the game are commodities</w:t>
      </w:r>
      <w:r w:rsidR="00700F60" w:rsidRPr="00410AE6">
        <w:rPr>
          <w:rFonts w:ascii="Constantia" w:hAnsi="Constantia"/>
          <w:sz w:val="24"/>
          <w:szCs w:val="24"/>
        </w:rPr>
        <w:t xml:space="preserve"> </w:t>
      </w:r>
      <w:r w:rsidR="00FA3251" w:rsidRPr="00410AE6">
        <w:rPr>
          <w:rFonts w:ascii="Constantia" w:hAnsi="Constantia"/>
          <w:sz w:val="24"/>
          <w:szCs w:val="24"/>
        </w:rPr>
        <w:t xml:space="preserve">that were </w:t>
      </w:r>
      <w:r w:rsidR="00700F60" w:rsidRPr="00410AE6">
        <w:rPr>
          <w:rFonts w:ascii="Constantia" w:hAnsi="Constantia"/>
          <w:sz w:val="24"/>
          <w:szCs w:val="24"/>
        </w:rPr>
        <w:t>traded in the classical era such as cedar, copper, marble, olive oil and slaves amongst other</w:t>
      </w:r>
      <w:r w:rsidR="00FA3251" w:rsidRPr="00410AE6">
        <w:rPr>
          <w:rFonts w:ascii="Constantia" w:hAnsi="Constantia"/>
          <w:sz w:val="24"/>
          <w:szCs w:val="24"/>
        </w:rPr>
        <w:t>s</w:t>
      </w:r>
      <w:r w:rsidR="00700F60" w:rsidRPr="00410AE6">
        <w:rPr>
          <w:rFonts w:ascii="Constantia" w:hAnsi="Constantia"/>
          <w:sz w:val="24"/>
          <w:szCs w:val="24"/>
        </w:rPr>
        <w:t xml:space="preserve">. </w:t>
      </w:r>
      <w:r w:rsidR="00FA3251" w:rsidRPr="00410AE6">
        <w:rPr>
          <w:rFonts w:ascii="Constantia" w:hAnsi="Constantia"/>
          <w:sz w:val="24"/>
          <w:szCs w:val="24"/>
        </w:rPr>
        <w:t>The objective is that p</w:t>
      </w:r>
      <w:r w:rsidR="00700F60" w:rsidRPr="00410AE6">
        <w:rPr>
          <w:rFonts w:ascii="Constantia" w:hAnsi="Constantia"/>
          <w:sz w:val="24"/>
          <w:szCs w:val="24"/>
        </w:rPr>
        <w:t>layers will learn about the tra</w:t>
      </w:r>
      <w:r w:rsidR="00553599" w:rsidRPr="00410AE6">
        <w:rPr>
          <w:rFonts w:ascii="Constantia" w:hAnsi="Constantia"/>
          <w:sz w:val="24"/>
          <w:szCs w:val="24"/>
        </w:rPr>
        <w:t xml:space="preserve">de </w:t>
      </w:r>
      <w:r w:rsidR="00700F60" w:rsidRPr="00410AE6">
        <w:rPr>
          <w:rFonts w:ascii="Constantia" w:hAnsi="Constantia"/>
          <w:sz w:val="24"/>
          <w:szCs w:val="24"/>
        </w:rPr>
        <w:t xml:space="preserve">routes, risks at sea </w:t>
      </w:r>
      <w:r w:rsidR="00FA3251" w:rsidRPr="00410AE6">
        <w:rPr>
          <w:rFonts w:ascii="Constantia" w:hAnsi="Constantia"/>
          <w:sz w:val="24"/>
          <w:szCs w:val="24"/>
        </w:rPr>
        <w:t>due to weather and tides, ancient ports and the relationships between different states and the goods traded between them</w:t>
      </w:r>
      <w:r w:rsidR="00BB07E9" w:rsidRPr="00410AE6">
        <w:rPr>
          <w:rFonts w:ascii="Constantia" w:hAnsi="Constantia"/>
          <w:sz w:val="24"/>
          <w:szCs w:val="24"/>
        </w:rPr>
        <w:t xml:space="preserve">. </w:t>
      </w:r>
      <w:r w:rsidR="00F91660" w:rsidRPr="00410AE6">
        <w:rPr>
          <w:rFonts w:ascii="Constantia" w:hAnsi="Constantia"/>
          <w:sz w:val="24"/>
          <w:szCs w:val="24"/>
        </w:rPr>
        <w:t xml:space="preserve">The </w:t>
      </w:r>
      <w:r w:rsidR="00553599" w:rsidRPr="00410AE6">
        <w:rPr>
          <w:rFonts w:ascii="Constantia" w:hAnsi="Constantia"/>
          <w:i/>
          <w:sz w:val="24"/>
          <w:szCs w:val="24"/>
        </w:rPr>
        <w:t>U-excavation</w:t>
      </w:r>
      <w:r w:rsidR="00553599" w:rsidRPr="00410AE6">
        <w:rPr>
          <w:rFonts w:ascii="Constantia" w:hAnsi="Constantia"/>
          <w:sz w:val="24"/>
          <w:szCs w:val="24"/>
        </w:rPr>
        <w:t xml:space="preserve"> game</w:t>
      </w:r>
      <w:r w:rsidR="00F91660" w:rsidRPr="00410AE6">
        <w:rPr>
          <w:rFonts w:ascii="Constantia" w:hAnsi="Constantia"/>
          <w:sz w:val="24"/>
          <w:szCs w:val="24"/>
        </w:rPr>
        <w:t xml:space="preserve"> will be aimed at novice archaeologists and will enable them to learn how to excavate underwater</w:t>
      </w:r>
      <w:r w:rsidR="00190BE3" w:rsidRPr="00410AE6">
        <w:rPr>
          <w:rFonts w:ascii="Constantia" w:hAnsi="Constantia"/>
          <w:sz w:val="24"/>
          <w:szCs w:val="24"/>
        </w:rPr>
        <w:t xml:space="preserve"> </w:t>
      </w:r>
      <w:r w:rsidR="00662401" w:rsidRPr="00410AE6">
        <w:rPr>
          <w:rFonts w:ascii="Constantia" w:hAnsi="Constantia"/>
          <w:sz w:val="24"/>
          <w:szCs w:val="24"/>
        </w:rPr>
        <w:t>particularly</w:t>
      </w:r>
      <w:r w:rsidR="00F91660" w:rsidRPr="00410AE6">
        <w:rPr>
          <w:rFonts w:ascii="Constantia" w:hAnsi="Constantia"/>
          <w:sz w:val="24"/>
          <w:szCs w:val="24"/>
        </w:rPr>
        <w:t xml:space="preserve"> with the use of a dredge</w:t>
      </w:r>
      <w:r w:rsidR="00662401" w:rsidRPr="00410AE6">
        <w:rPr>
          <w:rFonts w:ascii="Constantia" w:hAnsi="Constantia"/>
          <w:sz w:val="24"/>
          <w:szCs w:val="24"/>
        </w:rPr>
        <w:t xml:space="preserve"> which it is thought is one of the most difficult techniques to master</w:t>
      </w:r>
      <w:r w:rsidR="00CD1371" w:rsidRPr="00410AE6">
        <w:rPr>
          <w:rFonts w:ascii="Constantia" w:hAnsi="Constantia"/>
          <w:sz w:val="24"/>
          <w:szCs w:val="24"/>
        </w:rPr>
        <w:t xml:space="preserve"> (</w:t>
      </w:r>
      <w:proofErr w:type="spellStart"/>
      <w:r w:rsidR="00CD1371" w:rsidRPr="00410AE6">
        <w:rPr>
          <w:rFonts w:ascii="Constantia" w:hAnsi="Constantia"/>
          <w:sz w:val="24"/>
          <w:szCs w:val="24"/>
        </w:rPr>
        <w:t>Kouril</w:t>
      </w:r>
      <w:proofErr w:type="spellEnd"/>
      <w:r w:rsidR="00CD1371" w:rsidRPr="00410AE6">
        <w:rPr>
          <w:rFonts w:ascii="Constantia" w:hAnsi="Constantia"/>
          <w:sz w:val="24"/>
          <w:szCs w:val="24"/>
        </w:rPr>
        <w:t xml:space="preserve"> and </w:t>
      </w:r>
      <w:proofErr w:type="spellStart"/>
      <w:r w:rsidR="00CD1371" w:rsidRPr="00410AE6">
        <w:rPr>
          <w:rFonts w:ascii="Constantia" w:hAnsi="Constantia"/>
          <w:sz w:val="24"/>
          <w:szCs w:val="24"/>
        </w:rPr>
        <w:t>Liarokapis</w:t>
      </w:r>
      <w:proofErr w:type="spellEnd"/>
      <w:r w:rsidR="00CD1371" w:rsidRPr="00410AE6">
        <w:rPr>
          <w:rFonts w:ascii="Constantia" w:hAnsi="Constantia"/>
          <w:sz w:val="24"/>
          <w:szCs w:val="24"/>
        </w:rPr>
        <w:t>, 2018)</w:t>
      </w:r>
      <w:r w:rsidR="00F91660" w:rsidRPr="00410AE6">
        <w:rPr>
          <w:rFonts w:ascii="Constantia" w:hAnsi="Constantia"/>
          <w:sz w:val="24"/>
          <w:szCs w:val="24"/>
        </w:rPr>
        <w:t>. Random sites will be generated in such a way that it enforces the different types of conditions that may be encountered</w:t>
      </w:r>
      <w:r w:rsidR="0057662F" w:rsidRPr="00410AE6">
        <w:rPr>
          <w:rFonts w:ascii="Constantia" w:hAnsi="Constantia"/>
          <w:sz w:val="24"/>
          <w:szCs w:val="24"/>
        </w:rPr>
        <w:t>,</w:t>
      </w:r>
      <w:r w:rsidR="00F91660" w:rsidRPr="00410AE6">
        <w:rPr>
          <w:rFonts w:ascii="Constantia" w:hAnsi="Constantia"/>
          <w:sz w:val="24"/>
          <w:szCs w:val="24"/>
        </w:rPr>
        <w:t xml:space="preserve"> thereby enabling the archaeologist to perceive the different difficulties that they may face on a variety of sites.</w:t>
      </w:r>
    </w:p>
    <w:p w14:paraId="4B8EDEA2" w14:textId="7CB45F1C" w:rsidR="00FF4DF3" w:rsidRPr="00410AE6" w:rsidRDefault="00C17F27" w:rsidP="00344261">
      <w:pPr>
        <w:spacing w:line="360" w:lineRule="auto"/>
        <w:jc w:val="both"/>
        <w:rPr>
          <w:rFonts w:ascii="Constantia" w:hAnsi="Constantia"/>
          <w:sz w:val="24"/>
          <w:szCs w:val="24"/>
        </w:rPr>
      </w:pPr>
      <w:r w:rsidRPr="00410AE6">
        <w:rPr>
          <w:rFonts w:ascii="Constantia" w:hAnsi="Constantia"/>
          <w:sz w:val="24"/>
          <w:szCs w:val="24"/>
        </w:rPr>
        <w:t xml:space="preserve">The </w:t>
      </w:r>
      <w:r w:rsidR="0019408B" w:rsidRPr="00410AE6">
        <w:rPr>
          <w:rFonts w:ascii="Constantia" w:hAnsi="Constantia"/>
          <w:sz w:val="24"/>
          <w:szCs w:val="24"/>
        </w:rPr>
        <w:t>design and manufacture of an Augmented Reality (AR) tablet is also being undertaken. This will enable divers to visit the sites that have been encompassed in the project equipped with an AR enabled tablet which will give them extended information regarding aspects of the site</w:t>
      </w:r>
      <w:r w:rsidR="00CD1371" w:rsidRPr="00410AE6">
        <w:rPr>
          <w:rFonts w:ascii="Constantia" w:hAnsi="Constantia"/>
          <w:sz w:val="24"/>
          <w:szCs w:val="24"/>
        </w:rPr>
        <w:t xml:space="preserve"> (Bruno et al., 2017)</w:t>
      </w:r>
      <w:r w:rsidR="0019408B" w:rsidRPr="00410AE6">
        <w:rPr>
          <w:rFonts w:ascii="Constantia" w:hAnsi="Constantia"/>
          <w:sz w:val="24"/>
          <w:szCs w:val="24"/>
        </w:rPr>
        <w:t>.</w:t>
      </w:r>
      <w:r w:rsidR="001E7B14" w:rsidRPr="00410AE6">
        <w:rPr>
          <w:rFonts w:ascii="Constantia" w:hAnsi="Constantia"/>
          <w:sz w:val="24"/>
          <w:szCs w:val="24"/>
        </w:rPr>
        <w:t xml:space="preserve"> Should the divers then wish to study the site further</w:t>
      </w:r>
      <w:r w:rsidR="00BD42AD" w:rsidRPr="00410AE6">
        <w:rPr>
          <w:rFonts w:ascii="Constantia" w:hAnsi="Constantia"/>
          <w:sz w:val="24"/>
          <w:szCs w:val="24"/>
        </w:rPr>
        <w:t>,</w:t>
      </w:r>
      <w:r w:rsidR="001E7B14" w:rsidRPr="00410AE6">
        <w:rPr>
          <w:rFonts w:ascii="Constantia" w:hAnsi="Constantia"/>
          <w:sz w:val="24"/>
          <w:szCs w:val="24"/>
        </w:rPr>
        <w:t xml:space="preserve"> they will be able to do so from the comfort of their own homes using VR</w:t>
      </w:r>
      <w:r w:rsidR="00CD1371" w:rsidRPr="00410AE6">
        <w:rPr>
          <w:rFonts w:ascii="Constantia" w:hAnsi="Constantia"/>
          <w:sz w:val="24"/>
          <w:szCs w:val="24"/>
        </w:rPr>
        <w:t xml:space="preserve"> (Bruno et al., 2017)</w:t>
      </w:r>
      <w:r w:rsidR="001E7B14" w:rsidRPr="00410AE6">
        <w:rPr>
          <w:rFonts w:ascii="Constantia" w:hAnsi="Constantia"/>
          <w:sz w:val="24"/>
          <w:szCs w:val="24"/>
        </w:rPr>
        <w:t>.</w:t>
      </w:r>
    </w:p>
    <w:p w14:paraId="2951942C" w14:textId="12F47167" w:rsidR="00E90A0A" w:rsidRPr="00410AE6" w:rsidRDefault="00553599" w:rsidP="00344261">
      <w:pPr>
        <w:spacing w:line="360" w:lineRule="auto"/>
        <w:jc w:val="both"/>
        <w:rPr>
          <w:rFonts w:ascii="Constantia" w:hAnsi="Constantia"/>
          <w:sz w:val="24"/>
          <w:szCs w:val="24"/>
        </w:rPr>
      </w:pPr>
      <w:r w:rsidRPr="00410AE6">
        <w:rPr>
          <w:rFonts w:ascii="Constantia" w:hAnsi="Constantia"/>
          <w:sz w:val="24"/>
          <w:szCs w:val="24"/>
        </w:rPr>
        <w:t xml:space="preserve">The </w:t>
      </w:r>
      <w:r w:rsidR="00691B19" w:rsidRPr="00410AE6">
        <w:rPr>
          <w:rFonts w:ascii="Constantia" w:hAnsi="Constantia"/>
          <w:sz w:val="24"/>
          <w:szCs w:val="24"/>
        </w:rPr>
        <w:t>i-MareCulture</w:t>
      </w:r>
      <w:r w:rsidRPr="00410AE6">
        <w:rPr>
          <w:rFonts w:ascii="Constantia" w:hAnsi="Constantia"/>
          <w:sz w:val="24"/>
          <w:szCs w:val="24"/>
        </w:rPr>
        <w:t xml:space="preserve"> project seems to be trying </w:t>
      </w:r>
      <w:r w:rsidR="00BD42AD" w:rsidRPr="00410AE6">
        <w:rPr>
          <w:rFonts w:ascii="Constantia" w:hAnsi="Constantia"/>
          <w:sz w:val="24"/>
          <w:szCs w:val="24"/>
        </w:rPr>
        <w:t xml:space="preserve">to </w:t>
      </w:r>
      <w:r w:rsidRPr="00410AE6">
        <w:rPr>
          <w:rFonts w:ascii="Constantia" w:hAnsi="Constantia"/>
          <w:sz w:val="24"/>
          <w:szCs w:val="24"/>
        </w:rPr>
        <w:t>use every innovative digital tool currently available to create a narrative and instil a genuine interest for submerged cultural heritage but perhaps the one that may have the biggest implication</w:t>
      </w:r>
      <w:r w:rsidR="00767B4B" w:rsidRPr="00410AE6">
        <w:rPr>
          <w:rFonts w:ascii="Constantia" w:hAnsi="Constantia"/>
          <w:sz w:val="24"/>
          <w:szCs w:val="24"/>
        </w:rPr>
        <w:t>s</w:t>
      </w:r>
      <w:r w:rsidRPr="00410AE6">
        <w:rPr>
          <w:rFonts w:ascii="Constantia" w:hAnsi="Constantia"/>
          <w:sz w:val="24"/>
          <w:szCs w:val="24"/>
        </w:rPr>
        <w:t xml:space="preserve"> is the research they are carrying out into VR. </w:t>
      </w:r>
      <w:r w:rsidR="0089369D" w:rsidRPr="00410AE6">
        <w:rPr>
          <w:rFonts w:ascii="Constantia" w:hAnsi="Constantia"/>
          <w:sz w:val="24"/>
          <w:szCs w:val="24"/>
        </w:rPr>
        <w:t>The simulation is seeming</w:t>
      </w:r>
      <w:r w:rsidR="00767B4B" w:rsidRPr="00410AE6">
        <w:rPr>
          <w:rFonts w:ascii="Constantia" w:hAnsi="Constantia"/>
          <w:sz w:val="24"/>
          <w:szCs w:val="24"/>
        </w:rPr>
        <w:t xml:space="preserve">ly based </w:t>
      </w:r>
      <w:r w:rsidR="0089369D" w:rsidRPr="00410AE6">
        <w:rPr>
          <w:rFonts w:ascii="Constantia" w:hAnsi="Constantia"/>
          <w:sz w:val="24"/>
          <w:szCs w:val="24"/>
        </w:rPr>
        <w:t>on a</w:t>
      </w:r>
      <w:r w:rsidR="00767B4B" w:rsidRPr="00410AE6">
        <w:rPr>
          <w:rFonts w:ascii="Constantia" w:hAnsi="Constantia"/>
          <w:sz w:val="24"/>
          <w:szCs w:val="24"/>
        </w:rPr>
        <w:t xml:space="preserve"> multiplayer cooperative game and is </w:t>
      </w:r>
      <w:r w:rsidR="00767B4B" w:rsidRPr="00410AE6">
        <w:rPr>
          <w:rFonts w:ascii="Constantia" w:hAnsi="Constantia"/>
          <w:sz w:val="24"/>
          <w:szCs w:val="24"/>
        </w:rPr>
        <w:lastRenderedPageBreak/>
        <w:t xml:space="preserve">still in the testing phase. The developers have used thirty volunteers who have been able to share the same virtual space concurrently. The participants can communicate within the virtual space and at this time the goal is to be able to learn about </w:t>
      </w:r>
      <w:r w:rsidR="00D175AE" w:rsidRPr="00410AE6">
        <w:rPr>
          <w:rFonts w:ascii="Constantia" w:hAnsi="Constantia"/>
          <w:sz w:val="24"/>
          <w:szCs w:val="24"/>
        </w:rPr>
        <w:t>submerged</w:t>
      </w:r>
      <w:r w:rsidR="00767B4B" w:rsidRPr="00410AE6">
        <w:rPr>
          <w:rFonts w:ascii="Constantia" w:hAnsi="Constantia"/>
          <w:sz w:val="24"/>
          <w:szCs w:val="24"/>
        </w:rPr>
        <w:t xml:space="preserve"> archaeological sites with the aid of </w:t>
      </w:r>
      <w:bookmarkStart w:id="13" w:name="_Hlk513484087"/>
      <w:r w:rsidR="00767B4B" w:rsidRPr="00410AE6">
        <w:rPr>
          <w:rFonts w:ascii="Constantia" w:hAnsi="Constantia"/>
          <w:sz w:val="24"/>
          <w:szCs w:val="24"/>
        </w:rPr>
        <w:t>geovisualization</w:t>
      </w:r>
      <w:bookmarkEnd w:id="13"/>
      <w:r w:rsidR="00CD1371" w:rsidRPr="00410AE6">
        <w:rPr>
          <w:rFonts w:ascii="Constantia" w:hAnsi="Constantia"/>
          <w:sz w:val="24"/>
          <w:szCs w:val="24"/>
        </w:rPr>
        <w:t xml:space="preserve"> (</w:t>
      </w:r>
      <w:proofErr w:type="spellStart"/>
      <w:r w:rsidR="002F757F" w:rsidRPr="00410AE6">
        <w:rPr>
          <w:rFonts w:ascii="Constantia" w:hAnsi="Constantia"/>
          <w:sz w:val="24"/>
          <w:szCs w:val="24"/>
        </w:rPr>
        <w:t>Doležal</w:t>
      </w:r>
      <w:proofErr w:type="spellEnd"/>
      <w:r w:rsidR="00CD1371" w:rsidRPr="00410AE6">
        <w:rPr>
          <w:rFonts w:ascii="Constantia" w:hAnsi="Constantia"/>
          <w:sz w:val="24"/>
          <w:szCs w:val="24"/>
        </w:rPr>
        <w:t xml:space="preserve">, </w:t>
      </w:r>
      <w:proofErr w:type="spellStart"/>
      <w:r w:rsidR="00CD1371" w:rsidRPr="00410AE6">
        <w:rPr>
          <w:rFonts w:ascii="Constantia" w:hAnsi="Constantia"/>
          <w:sz w:val="24"/>
          <w:szCs w:val="24"/>
        </w:rPr>
        <w:t>Chmelik</w:t>
      </w:r>
      <w:proofErr w:type="spellEnd"/>
      <w:r w:rsidR="00CD1371" w:rsidRPr="00410AE6">
        <w:rPr>
          <w:rFonts w:ascii="Constantia" w:hAnsi="Constantia"/>
          <w:sz w:val="24"/>
          <w:szCs w:val="24"/>
        </w:rPr>
        <w:t xml:space="preserve"> and </w:t>
      </w:r>
      <w:proofErr w:type="spellStart"/>
      <w:r w:rsidR="00CD1371" w:rsidRPr="00410AE6">
        <w:rPr>
          <w:rFonts w:ascii="Constantia" w:hAnsi="Constantia"/>
          <w:sz w:val="24"/>
          <w:szCs w:val="24"/>
        </w:rPr>
        <w:t>Liarokapis</w:t>
      </w:r>
      <w:proofErr w:type="spellEnd"/>
      <w:r w:rsidR="00CD1371" w:rsidRPr="00410AE6">
        <w:rPr>
          <w:rFonts w:ascii="Constantia" w:hAnsi="Constantia"/>
          <w:sz w:val="24"/>
          <w:szCs w:val="24"/>
        </w:rPr>
        <w:t>, 2017)</w:t>
      </w:r>
      <w:r w:rsidR="001B2366" w:rsidRPr="00410AE6">
        <w:rPr>
          <w:rFonts w:ascii="Constantia" w:hAnsi="Constantia"/>
          <w:sz w:val="24"/>
          <w:szCs w:val="24"/>
        </w:rPr>
        <w:t>.</w:t>
      </w:r>
      <w:r w:rsidR="00D175AE" w:rsidRPr="00410AE6">
        <w:rPr>
          <w:rFonts w:ascii="Constantia" w:hAnsi="Constantia"/>
          <w:sz w:val="24"/>
          <w:szCs w:val="24"/>
        </w:rPr>
        <w:t xml:space="preserve"> The sites that </w:t>
      </w:r>
      <w:r w:rsidR="005E4B38" w:rsidRPr="00410AE6">
        <w:rPr>
          <w:rFonts w:ascii="Constantia" w:hAnsi="Constantia"/>
          <w:sz w:val="24"/>
          <w:szCs w:val="24"/>
        </w:rPr>
        <w:t>are being used as examples are</w:t>
      </w:r>
      <w:r w:rsidR="006B3776" w:rsidRPr="00410AE6">
        <w:rPr>
          <w:rFonts w:ascii="Constantia" w:hAnsi="Constantia"/>
          <w:sz w:val="24"/>
          <w:szCs w:val="24"/>
        </w:rPr>
        <w:t xml:space="preserve"> the</w:t>
      </w:r>
      <w:r w:rsidR="005E4B38" w:rsidRPr="00410AE6">
        <w:rPr>
          <w:rFonts w:ascii="Constantia" w:hAnsi="Constantia"/>
          <w:sz w:val="24"/>
          <w:szCs w:val="24"/>
        </w:rPr>
        <w:t xml:space="preserve"> </w:t>
      </w:r>
      <w:r w:rsidR="006B3776" w:rsidRPr="00410AE6">
        <w:rPr>
          <w:rFonts w:ascii="Constantia" w:hAnsi="Constantia"/>
          <w:sz w:val="24"/>
          <w:szCs w:val="24"/>
        </w:rPr>
        <w:t>Mazotos shipwreck, Baiae archaeological site and Xlendi shipwreck</w:t>
      </w:r>
      <w:r w:rsidR="00CD1371" w:rsidRPr="00410AE6">
        <w:rPr>
          <w:rFonts w:ascii="Constantia" w:hAnsi="Constantia"/>
          <w:sz w:val="24"/>
          <w:szCs w:val="24"/>
        </w:rPr>
        <w:t xml:space="preserve"> (i-MareCulture, 2018)</w:t>
      </w:r>
      <w:r w:rsidR="00FF4DF3" w:rsidRPr="00410AE6">
        <w:rPr>
          <w:rFonts w:ascii="Constantia" w:hAnsi="Constantia"/>
          <w:sz w:val="24"/>
          <w:szCs w:val="24"/>
        </w:rPr>
        <w:t>.</w:t>
      </w:r>
    </w:p>
    <w:p w14:paraId="10A25488" w14:textId="3563E798" w:rsidR="00B22F25" w:rsidRPr="00410AE6" w:rsidRDefault="00DB0760" w:rsidP="00344261">
      <w:pPr>
        <w:spacing w:line="360" w:lineRule="auto"/>
        <w:jc w:val="both"/>
        <w:rPr>
          <w:rFonts w:ascii="Constantia" w:hAnsi="Constantia"/>
          <w:sz w:val="24"/>
          <w:szCs w:val="24"/>
        </w:rPr>
      </w:pPr>
      <w:r w:rsidRPr="00410AE6">
        <w:rPr>
          <w:rFonts w:ascii="Constantia" w:hAnsi="Constantia"/>
          <w:sz w:val="24"/>
          <w:szCs w:val="24"/>
        </w:rPr>
        <w:t>There seems to be no doubt due to the plethora of work being carried out within “virtual heritage” that the idea of VR, AR and Serious Games are visualized</w:t>
      </w:r>
      <w:r w:rsidR="00CA4F75" w:rsidRPr="00410AE6">
        <w:rPr>
          <w:rFonts w:ascii="Constantia" w:hAnsi="Constantia"/>
          <w:sz w:val="24"/>
          <w:szCs w:val="24"/>
        </w:rPr>
        <w:t xml:space="preserve"> by many</w:t>
      </w:r>
      <w:r w:rsidRPr="00410AE6">
        <w:rPr>
          <w:rFonts w:ascii="Constantia" w:hAnsi="Constantia"/>
          <w:sz w:val="24"/>
          <w:szCs w:val="24"/>
        </w:rPr>
        <w:t xml:space="preserve"> as being the way forward for the preservation of cultural heritage and while this sort of work has been carried out extensively with terrestrial sites</w:t>
      </w:r>
      <w:r w:rsidR="00CA4F75" w:rsidRPr="00410AE6">
        <w:rPr>
          <w:rFonts w:ascii="Constantia" w:hAnsi="Constantia"/>
          <w:sz w:val="24"/>
          <w:szCs w:val="24"/>
        </w:rPr>
        <w:t xml:space="preserve"> and artefacts</w:t>
      </w:r>
      <w:r w:rsidRPr="00410AE6">
        <w:rPr>
          <w:rFonts w:ascii="Constantia" w:hAnsi="Constantia"/>
          <w:sz w:val="24"/>
          <w:szCs w:val="24"/>
        </w:rPr>
        <w:t>, the technology to achieve these methods</w:t>
      </w:r>
      <w:r w:rsidR="001F282D" w:rsidRPr="00410AE6">
        <w:rPr>
          <w:rFonts w:ascii="Constantia" w:hAnsi="Constantia"/>
          <w:sz w:val="24"/>
          <w:szCs w:val="24"/>
        </w:rPr>
        <w:t>’</w:t>
      </w:r>
      <w:r w:rsidRPr="00410AE6">
        <w:rPr>
          <w:rFonts w:ascii="Constantia" w:hAnsi="Constantia"/>
          <w:sz w:val="24"/>
          <w:szCs w:val="24"/>
        </w:rPr>
        <w:t xml:space="preserve"> full potential on</w:t>
      </w:r>
      <w:r w:rsidR="00CA4F75" w:rsidRPr="00410AE6">
        <w:rPr>
          <w:rFonts w:ascii="Constantia" w:hAnsi="Constantia"/>
          <w:sz w:val="24"/>
          <w:szCs w:val="24"/>
        </w:rPr>
        <w:t xml:space="preserve"> </w:t>
      </w:r>
      <w:r w:rsidR="00CA4F75" w:rsidRPr="00410AE6">
        <w:rPr>
          <w:rFonts w:ascii="Constantia" w:hAnsi="Constantia"/>
          <w:i/>
          <w:sz w:val="24"/>
          <w:szCs w:val="24"/>
        </w:rPr>
        <w:t>in situ</w:t>
      </w:r>
      <w:r w:rsidRPr="00410AE6">
        <w:rPr>
          <w:rFonts w:ascii="Constantia" w:hAnsi="Constantia"/>
          <w:sz w:val="24"/>
          <w:szCs w:val="24"/>
        </w:rPr>
        <w:t xml:space="preserve"> submerged sites can only now be realized. </w:t>
      </w:r>
      <w:r w:rsidR="00A12822" w:rsidRPr="00410AE6">
        <w:rPr>
          <w:rFonts w:ascii="Constantia" w:hAnsi="Constantia"/>
          <w:sz w:val="24"/>
          <w:szCs w:val="24"/>
        </w:rPr>
        <w:t xml:space="preserve">The advent of reliable </w:t>
      </w:r>
      <w:r w:rsidR="00CA4F75" w:rsidRPr="00410AE6">
        <w:rPr>
          <w:rFonts w:ascii="Constantia" w:hAnsi="Constantia"/>
          <w:sz w:val="24"/>
          <w:szCs w:val="24"/>
        </w:rPr>
        <w:t xml:space="preserve">“off the shelf” waterproof </w:t>
      </w:r>
      <w:r w:rsidR="00A12822" w:rsidRPr="00410AE6">
        <w:rPr>
          <w:rFonts w:ascii="Constantia" w:hAnsi="Constantia"/>
          <w:sz w:val="24"/>
          <w:szCs w:val="24"/>
        </w:rPr>
        <w:t>casings for good quality cameras</w:t>
      </w:r>
      <w:r w:rsidR="00CA4F75" w:rsidRPr="00410AE6">
        <w:rPr>
          <w:rFonts w:ascii="Constantia" w:hAnsi="Constantia"/>
          <w:sz w:val="24"/>
          <w:szCs w:val="24"/>
        </w:rPr>
        <w:t>, 360</w:t>
      </w:r>
      <w:r w:rsidR="00CA4F75" w:rsidRPr="00410AE6">
        <w:rPr>
          <w:rFonts w:ascii="Constantia" w:hAnsi="Constantia" w:cs="Times New Roman"/>
          <w:sz w:val="24"/>
          <w:szCs w:val="24"/>
        </w:rPr>
        <w:t>°</w:t>
      </w:r>
      <w:r w:rsidR="00CA4F75" w:rsidRPr="00410AE6">
        <w:rPr>
          <w:rFonts w:ascii="Constantia" w:hAnsi="Constantia"/>
          <w:sz w:val="24"/>
          <w:szCs w:val="24"/>
        </w:rPr>
        <w:t xml:space="preserve"> cameras and</w:t>
      </w:r>
      <w:r w:rsidR="00A12822" w:rsidRPr="00410AE6">
        <w:rPr>
          <w:rFonts w:ascii="Constantia" w:hAnsi="Constantia"/>
          <w:sz w:val="24"/>
          <w:szCs w:val="24"/>
        </w:rPr>
        <w:t xml:space="preserve"> video cameras</w:t>
      </w:r>
      <w:r w:rsidR="00CD1371" w:rsidRPr="00410AE6">
        <w:rPr>
          <w:rFonts w:ascii="Constantia" w:hAnsi="Constantia"/>
          <w:sz w:val="24"/>
          <w:szCs w:val="24"/>
        </w:rPr>
        <w:t xml:space="preserve"> (</w:t>
      </w:r>
      <w:proofErr w:type="spellStart"/>
      <w:r w:rsidR="00CD1371" w:rsidRPr="00410AE6">
        <w:rPr>
          <w:rFonts w:ascii="Constantia" w:hAnsi="Constantia"/>
          <w:sz w:val="24"/>
          <w:szCs w:val="24"/>
        </w:rPr>
        <w:t>Ikelite</w:t>
      </w:r>
      <w:proofErr w:type="spellEnd"/>
      <w:r w:rsidR="00CD1371" w:rsidRPr="00410AE6">
        <w:rPr>
          <w:rFonts w:ascii="Constantia" w:hAnsi="Constantia"/>
          <w:sz w:val="24"/>
          <w:szCs w:val="24"/>
        </w:rPr>
        <w:t>, 2017)</w:t>
      </w:r>
      <w:r w:rsidR="00CA4F75" w:rsidRPr="00410AE6">
        <w:rPr>
          <w:rFonts w:ascii="Constantia" w:hAnsi="Constantia"/>
          <w:sz w:val="24"/>
          <w:szCs w:val="24"/>
        </w:rPr>
        <w:t xml:space="preserve"> has brought the idea as a standard much closer. That said, one of the problems that remains is that the computing power, coding knowledge and equipment costs to achieve this type of recording as standard is out of reach </w:t>
      </w:r>
      <w:r w:rsidR="001F282D" w:rsidRPr="00410AE6">
        <w:rPr>
          <w:rFonts w:ascii="Constantia" w:hAnsi="Constantia"/>
          <w:sz w:val="24"/>
          <w:szCs w:val="24"/>
        </w:rPr>
        <w:t>for</w:t>
      </w:r>
      <w:r w:rsidR="00CA4F75" w:rsidRPr="00410AE6">
        <w:rPr>
          <w:rFonts w:ascii="Constantia" w:hAnsi="Constantia"/>
          <w:sz w:val="24"/>
          <w:szCs w:val="24"/>
        </w:rPr>
        <w:t xml:space="preserve"> most archaeology faculties</w:t>
      </w:r>
      <w:r w:rsidR="002F757F" w:rsidRPr="00410AE6">
        <w:rPr>
          <w:rFonts w:ascii="Constantia" w:hAnsi="Constantia"/>
          <w:sz w:val="24"/>
          <w:szCs w:val="24"/>
        </w:rPr>
        <w:t xml:space="preserve"> or students</w:t>
      </w:r>
      <w:r w:rsidR="00CA4F75" w:rsidRPr="00410AE6">
        <w:rPr>
          <w:rFonts w:ascii="Constantia" w:hAnsi="Constantia"/>
          <w:sz w:val="24"/>
          <w:szCs w:val="24"/>
        </w:rPr>
        <w:t>. Additionally, there are many sites that have previously been recorded in an archaeological manner but which now no longer exist</w:t>
      </w:r>
      <w:r w:rsidR="001F282D" w:rsidRPr="00410AE6">
        <w:rPr>
          <w:rFonts w:ascii="Constantia" w:hAnsi="Constantia"/>
          <w:sz w:val="24"/>
          <w:szCs w:val="24"/>
        </w:rPr>
        <w:t>,</w:t>
      </w:r>
      <w:r w:rsidR="00CA4F75" w:rsidRPr="00410AE6">
        <w:rPr>
          <w:rFonts w:ascii="Constantia" w:hAnsi="Constantia"/>
          <w:sz w:val="24"/>
          <w:szCs w:val="24"/>
        </w:rPr>
        <w:t xml:space="preserve"> both on land and submerged. The research </w:t>
      </w:r>
      <w:r w:rsidR="002F757F" w:rsidRPr="00410AE6">
        <w:rPr>
          <w:rFonts w:ascii="Constantia" w:hAnsi="Constantia"/>
          <w:sz w:val="24"/>
          <w:szCs w:val="24"/>
        </w:rPr>
        <w:t xml:space="preserve">outlined in chapter four </w:t>
      </w:r>
      <w:r w:rsidR="00CA4F75" w:rsidRPr="00410AE6">
        <w:rPr>
          <w:rFonts w:ascii="Constantia" w:hAnsi="Constantia"/>
          <w:sz w:val="24"/>
          <w:szCs w:val="24"/>
        </w:rPr>
        <w:t xml:space="preserve">was undertaken to determine if there was a way in which </w:t>
      </w:r>
      <w:r w:rsidR="00B22F25" w:rsidRPr="00410AE6">
        <w:rPr>
          <w:rFonts w:ascii="Constantia" w:hAnsi="Constantia"/>
          <w:sz w:val="24"/>
          <w:szCs w:val="24"/>
        </w:rPr>
        <w:t xml:space="preserve">the data from previously recorded sites can be converted into immersive content </w:t>
      </w:r>
      <w:r w:rsidR="002F757F" w:rsidRPr="00410AE6">
        <w:rPr>
          <w:rFonts w:ascii="Constantia" w:hAnsi="Constantia"/>
          <w:sz w:val="24"/>
          <w:szCs w:val="24"/>
        </w:rPr>
        <w:t>in such a way as to overcome problems such as a lack of advanced coding knowledge and expensive equipment.</w:t>
      </w:r>
    </w:p>
    <w:p w14:paraId="5243F18D" w14:textId="77777777" w:rsidR="00B22F25" w:rsidRPr="002F757F" w:rsidRDefault="00B22F25">
      <w:pPr>
        <w:rPr>
          <w:rFonts w:ascii="Book Antiqua" w:hAnsi="Book Antiqua"/>
          <w:sz w:val="24"/>
          <w:szCs w:val="24"/>
        </w:rPr>
      </w:pPr>
      <w:r w:rsidRPr="002F757F">
        <w:rPr>
          <w:rFonts w:ascii="Book Antiqua" w:hAnsi="Book Antiqua"/>
          <w:sz w:val="24"/>
          <w:szCs w:val="24"/>
        </w:rPr>
        <w:br w:type="page"/>
      </w:r>
    </w:p>
    <w:p w14:paraId="35E253E2" w14:textId="7A182FE0" w:rsidR="000A3DC7" w:rsidRPr="00643D80" w:rsidRDefault="006B5F76" w:rsidP="00D23AD6">
      <w:pPr>
        <w:pStyle w:val="Heading1"/>
        <w:rPr>
          <w:rFonts w:ascii="Times New Roman" w:hAnsi="Times New Roman" w:cs="Times New Roman"/>
          <w:i/>
          <w:color w:val="021730" w:themeColor="accent1" w:themeShade="80"/>
          <w:sz w:val="40"/>
          <w:szCs w:val="40"/>
        </w:rPr>
      </w:pPr>
      <w:bookmarkStart w:id="14" w:name="_Hlk513301360"/>
      <w:bookmarkStart w:id="15" w:name="_Toc514866424"/>
      <w:r w:rsidRPr="00643D80">
        <w:rPr>
          <w:rFonts w:ascii="Times New Roman" w:hAnsi="Times New Roman" w:cs="Times New Roman"/>
          <w:i/>
          <w:color w:val="021730" w:themeColor="accent1" w:themeShade="80"/>
          <w:sz w:val="40"/>
          <w:szCs w:val="40"/>
        </w:rPr>
        <w:lastRenderedPageBreak/>
        <w:t xml:space="preserve">Chapter </w:t>
      </w:r>
      <w:r w:rsidR="00643D80" w:rsidRPr="00643D80">
        <w:rPr>
          <w:rFonts w:ascii="Times New Roman" w:hAnsi="Times New Roman" w:cs="Times New Roman"/>
          <w:i/>
          <w:color w:val="021730" w:themeColor="accent1" w:themeShade="80"/>
          <w:sz w:val="40"/>
          <w:szCs w:val="40"/>
        </w:rPr>
        <w:t>T</w:t>
      </w:r>
      <w:r w:rsidRPr="00643D80">
        <w:rPr>
          <w:rFonts w:ascii="Times New Roman" w:hAnsi="Times New Roman" w:cs="Times New Roman"/>
          <w:i/>
          <w:color w:val="021730" w:themeColor="accent1" w:themeShade="80"/>
          <w:sz w:val="40"/>
          <w:szCs w:val="40"/>
        </w:rPr>
        <w:t>w</w:t>
      </w:r>
      <w:r w:rsidR="001F282D" w:rsidRPr="00643D80">
        <w:rPr>
          <w:rFonts w:ascii="Times New Roman" w:hAnsi="Times New Roman" w:cs="Times New Roman"/>
          <w:i/>
          <w:color w:val="021730" w:themeColor="accent1" w:themeShade="80"/>
          <w:sz w:val="40"/>
          <w:szCs w:val="40"/>
        </w:rPr>
        <w:t>o</w:t>
      </w:r>
      <w:r w:rsidRPr="00643D80">
        <w:rPr>
          <w:rFonts w:ascii="Times New Roman" w:hAnsi="Times New Roman" w:cs="Times New Roman"/>
          <w:i/>
          <w:color w:val="021730" w:themeColor="accent1" w:themeShade="80"/>
          <w:sz w:val="40"/>
          <w:szCs w:val="40"/>
        </w:rPr>
        <w:t xml:space="preserve"> </w:t>
      </w:r>
      <w:r w:rsidR="00B5046E">
        <w:rPr>
          <w:rFonts w:ascii="Times New Roman" w:hAnsi="Times New Roman" w:cs="Times New Roman"/>
          <w:i/>
          <w:color w:val="021730" w:themeColor="accent1" w:themeShade="80"/>
          <w:sz w:val="40"/>
          <w:szCs w:val="40"/>
        </w:rPr>
        <w:t>~</w:t>
      </w:r>
      <w:r w:rsidRPr="00643D80">
        <w:rPr>
          <w:rFonts w:ascii="Times New Roman" w:hAnsi="Times New Roman" w:cs="Times New Roman"/>
          <w:i/>
          <w:color w:val="021730" w:themeColor="accent1" w:themeShade="80"/>
          <w:sz w:val="40"/>
          <w:szCs w:val="40"/>
        </w:rPr>
        <w:t xml:space="preserve"> </w:t>
      </w:r>
      <w:r w:rsidR="00643D80">
        <w:rPr>
          <w:rFonts w:ascii="Times New Roman" w:hAnsi="Times New Roman" w:cs="Times New Roman"/>
          <w:i/>
          <w:color w:val="021730" w:themeColor="accent1" w:themeShade="80"/>
          <w:sz w:val="40"/>
          <w:szCs w:val="40"/>
        </w:rPr>
        <w:t xml:space="preserve">The </w:t>
      </w:r>
      <w:r w:rsidR="000A3DC7" w:rsidRPr="00643D80">
        <w:rPr>
          <w:rFonts w:ascii="Times New Roman" w:hAnsi="Times New Roman" w:cs="Times New Roman"/>
          <w:i/>
          <w:color w:val="021730" w:themeColor="accent1" w:themeShade="80"/>
          <w:sz w:val="40"/>
          <w:szCs w:val="40"/>
        </w:rPr>
        <w:t>Benefits of Virtual Reality</w:t>
      </w:r>
      <w:bookmarkEnd w:id="15"/>
    </w:p>
    <w:p w14:paraId="27C1BB42" w14:textId="77777777" w:rsidR="00CD1371" w:rsidRPr="00CD1371" w:rsidRDefault="00CD1371" w:rsidP="00CD1371"/>
    <w:p w14:paraId="6CBDFF16" w14:textId="4BAB0CC1" w:rsidR="000F1CBE" w:rsidRPr="000F1CBE" w:rsidRDefault="000A3DC7" w:rsidP="000F1CBE">
      <w:pPr>
        <w:spacing w:line="360" w:lineRule="auto"/>
        <w:jc w:val="both"/>
        <w:rPr>
          <w:rFonts w:ascii="Constantia" w:hAnsi="Constantia"/>
          <w:sz w:val="24"/>
          <w:szCs w:val="24"/>
        </w:rPr>
      </w:pPr>
      <w:r>
        <w:rPr>
          <w:rFonts w:ascii="Constantia" w:hAnsi="Constantia"/>
          <w:sz w:val="24"/>
          <w:szCs w:val="24"/>
        </w:rPr>
        <w:t xml:space="preserve">The use of VR up until now within the </w:t>
      </w:r>
      <w:r w:rsidR="00632F7B">
        <w:rPr>
          <w:rFonts w:ascii="Constantia" w:hAnsi="Constantia"/>
          <w:sz w:val="24"/>
          <w:szCs w:val="24"/>
        </w:rPr>
        <w:t xml:space="preserve">sphere of </w:t>
      </w:r>
      <w:r>
        <w:rPr>
          <w:rFonts w:ascii="Constantia" w:hAnsi="Constantia"/>
          <w:sz w:val="24"/>
          <w:szCs w:val="24"/>
        </w:rPr>
        <w:t xml:space="preserve">archaeology has been scant. While many other disciplines have embraced all that VR </w:t>
      </w:r>
      <w:r w:rsidR="00632F7B">
        <w:rPr>
          <w:rFonts w:ascii="Constantia" w:hAnsi="Constantia"/>
          <w:sz w:val="24"/>
          <w:szCs w:val="24"/>
        </w:rPr>
        <w:t>can</w:t>
      </w:r>
      <w:r>
        <w:rPr>
          <w:rFonts w:ascii="Constantia" w:hAnsi="Constantia"/>
          <w:sz w:val="24"/>
          <w:szCs w:val="24"/>
        </w:rPr>
        <w:t xml:space="preserve"> offer</w:t>
      </w:r>
      <w:r w:rsidR="00632F7B">
        <w:rPr>
          <w:rFonts w:ascii="Constantia" w:hAnsi="Constantia"/>
          <w:sz w:val="24"/>
          <w:szCs w:val="24"/>
        </w:rPr>
        <w:t>,</w:t>
      </w:r>
      <w:r>
        <w:rPr>
          <w:rFonts w:ascii="Constantia" w:hAnsi="Constantia"/>
          <w:sz w:val="24"/>
          <w:szCs w:val="24"/>
        </w:rPr>
        <w:t xml:space="preserve"> archaeological disciplines have been slower on the uptake of what this technology can provide us with as researchers. Conversely, the heritage industry seems to have embraced the technology of VR and AR</w:t>
      </w:r>
      <w:r w:rsidR="00446432">
        <w:rPr>
          <w:rFonts w:ascii="Constantia" w:hAnsi="Constantia"/>
          <w:sz w:val="24"/>
          <w:szCs w:val="24"/>
        </w:rPr>
        <w:t xml:space="preserve"> </w:t>
      </w:r>
      <w:r w:rsidR="00D63A54">
        <w:rPr>
          <w:rFonts w:ascii="Constantia" w:hAnsi="Constantia"/>
          <w:sz w:val="24"/>
          <w:szCs w:val="24"/>
        </w:rPr>
        <w:t xml:space="preserve">with institutions </w:t>
      </w:r>
      <w:r w:rsidR="000F1CBE">
        <w:rPr>
          <w:rFonts w:ascii="Constantia" w:hAnsi="Constantia"/>
          <w:sz w:val="24"/>
          <w:szCs w:val="24"/>
        </w:rPr>
        <w:t xml:space="preserve">such as the </w:t>
      </w:r>
      <w:r w:rsidR="000F1CBE" w:rsidRPr="000F1CBE">
        <w:rPr>
          <w:rFonts w:ascii="Constantia" w:hAnsi="Constantia"/>
          <w:sz w:val="24"/>
          <w:szCs w:val="24"/>
        </w:rPr>
        <w:t>National Museum of Singapore, Singapore</w:t>
      </w:r>
      <w:r w:rsidR="000F1CBE">
        <w:rPr>
          <w:rFonts w:ascii="Constantia" w:hAnsi="Constantia"/>
          <w:sz w:val="24"/>
          <w:szCs w:val="24"/>
        </w:rPr>
        <w:t xml:space="preserve">, </w:t>
      </w:r>
      <w:r w:rsidR="000F1CBE" w:rsidRPr="000F1CBE">
        <w:rPr>
          <w:rFonts w:ascii="Constantia" w:hAnsi="Constantia"/>
          <w:sz w:val="24"/>
          <w:szCs w:val="24"/>
        </w:rPr>
        <w:t>Smithsonian National Museum of Natural History, Washington, D.C.</w:t>
      </w:r>
      <w:r w:rsidR="000F1CBE">
        <w:rPr>
          <w:rFonts w:ascii="Constantia" w:hAnsi="Constantia"/>
          <w:sz w:val="24"/>
          <w:szCs w:val="24"/>
        </w:rPr>
        <w:t xml:space="preserve">, </w:t>
      </w:r>
      <w:r w:rsidR="000F1CBE" w:rsidRPr="000F1CBE">
        <w:rPr>
          <w:rFonts w:ascii="Constantia" w:hAnsi="Constantia"/>
          <w:sz w:val="24"/>
          <w:szCs w:val="24"/>
        </w:rPr>
        <w:t>Kennedy Space Center, Florida</w:t>
      </w:r>
      <w:r w:rsidR="000F1CBE">
        <w:rPr>
          <w:rFonts w:ascii="Constantia" w:hAnsi="Constantia"/>
          <w:sz w:val="24"/>
          <w:szCs w:val="24"/>
        </w:rPr>
        <w:t xml:space="preserve">, </w:t>
      </w:r>
      <w:r w:rsidR="000F1CBE" w:rsidRPr="000F1CBE">
        <w:rPr>
          <w:rFonts w:ascii="Constantia" w:hAnsi="Constantia"/>
          <w:sz w:val="24"/>
          <w:szCs w:val="24"/>
        </w:rPr>
        <w:t>Jinsha Site Museum, Chengdu, China</w:t>
      </w:r>
      <w:r w:rsidR="000F1CBE">
        <w:rPr>
          <w:rFonts w:ascii="Constantia" w:hAnsi="Constantia"/>
          <w:sz w:val="24"/>
          <w:szCs w:val="24"/>
        </w:rPr>
        <w:t xml:space="preserve"> and </w:t>
      </w:r>
      <w:r w:rsidR="000F1CBE" w:rsidRPr="000F1CBE">
        <w:rPr>
          <w:rFonts w:ascii="Constantia" w:hAnsi="Constantia"/>
          <w:sz w:val="24"/>
          <w:szCs w:val="24"/>
        </w:rPr>
        <w:t>England’s Historic Cities, England</w:t>
      </w:r>
      <w:r w:rsidR="000F1CBE">
        <w:rPr>
          <w:rFonts w:ascii="Constantia" w:hAnsi="Constantia"/>
          <w:sz w:val="24"/>
          <w:szCs w:val="24"/>
        </w:rPr>
        <w:t xml:space="preserve"> which give</w:t>
      </w:r>
      <w:r w:rsidR="00D63A54">
        <w:rPr>
          <w:rFonts w:ascii="Constantia" w:hAnsi="Constantia"/>
          <w:sz w:val="24"/>
          <w:szCs w:val="24"/>
        </w:rPr>
        <w:t>s</w:t>
      </w:r>
      <w:r w:rsidR="000F1CBE">
        <w:rPr>
          <w:rFonts w:ascii="Constantia" w:hAnsi="Constantia"/>
          <w:sz w:val="24"/>
          <w:szCs w:val="24"/>
        </w:rPr>
        <w:t xml:space="preserve"> AR information about twelve of England’s historic cities through a smartphone app</w:t>
      </w:r>
      <w:r w:rsidR="00D63A54">
        <w:rPr>
          <w:rFonts w:ascii="Constantia" w:hAnsi="Constantia"/>
          <w:sz w:val="24"/>
          <w:szCs w:val="24"/>
        </w:rPr>
        <w:t xml:space="preserve"> that can be used while travelling around the cities</w:t>
      </w:r>
      <w:r w:rsidR="00CD1371">
        <w:rPr>
          <w:rFonts w:ascii="Constantia" w:hAnsi="Constantia"/>
          <w:sz w:val="24"/>
          <w:szCs w:val="24"/>
        </w:rPr>
        <w:t xml:space="preserve"> </w:t>
      </w:r>
      <w:r w:rsidR="00CD1371" w:rsidRPr="00CD1371">
        <w:rPr>
          <w:rFonts w:ascii="Constantia" w:hAnsi="Constantia"/>
          <w:sz w:val="24"/>
          <w:szCs w:val="24"/>
        </w:rPr>
        <w:t>(</w:t>
      </w:r>
      <w:proofErr w:type="spellStart"/>
      <w:r w:rsidR="00CD1371" w:rsidRPr="00CD1371">
        <w:rPr>
          <w:rFonts w:ascii="Constantia" w:hAnsi="Constantia"/>
          <w:sz w:val="24"/>
          <w:szCs w:val="24"/>
        </w:rPr>
        <w:t>Billock</w:t>
      </w:r>
      <w:proofErr w:type="spellEnd"/>
      <w:r w:rsidR="00CD1371" w:rsidRPr="00CD1371">
        <w:rPr>
          <w:rFonts w:ascii="Constantia" w:hAnsi="Constantia"/>
          <w:sz w:val="24"/>
          <w:szCs w:val="24"/>
        </w:rPr>
        <w:t>, 2017)</w:t>
      </w:r>
      <w:r w:rsidR="000F1CBE">
        <w:rPr>
          <w:rFonts w:ascii="Constantia" w:hAnsi="Constantia"/>
          <w:sz w:val="24"/>
          <w:szCs w:val="24"/>
        </w:rPr>
        <w:t>.</w:t>
      </w:r>
      <w:r w:rsidR="00ED6BA0">
        <w:rPr>
          <w:rFonts w:ascii="Constantia" w:hAnsi="Constantia"/>
          <w:sz w:val="24"/>
          <w:szCs w:val="24"/>
        </w:rPr>
        <w:t xml:space="preserve"> In this chapter</w:t>
      </w:r>
      <w:r w:rsidR="00632F7B">
        <w:rPr>
          <w:rFonts w:ascii="Constantia" w:hAnsi="Constantia"/>
          <w:sz w:val="24"/>
          <w:szCs w:val="24"/>
        </w:rPr>
        <w:t>,</w:t>
      </w:r>
      <w:r w:rsidR="00ED6BA0">
        <w:rPr>
          <w:rFonts w:ascii="Constantia" w:hAnsi="Constantia"/>
          <w:sz w:val="24"/>
          <w:szCs w:val="24"/>
        </w:rPr>
        <w:t xml:space="preserve"> the focus will be on the cognitive applications, training, </w:t>
      </w:r>
      <w:r w:rsidR="00632F7B">
        <w:rPr>
          <w:rFonts w:ascii="Constantia" w:hAnsi="Constantia"/>
          <w:sz w:val="24"/>
          <w:szCs w:val="24"/>
        </w:rPr>
        <w:t xml:space="preserve">and </w:t>
      </w:r>
      <w:r w:rsidR="00ED6BA0">
        <w:rPr>
          <w:rFonts w:ascii="Constantia" w:hAnsi="Constantia"/>
          <w:sz w:val="24"/>
          <w:szCs w:val="24"/>
        </w:rPr>
        <w:t>fundraising awareness. Also, the benefits of the preservation of cultural heritage</w:t>
      </w:r>
      <w:r w:rsidR="00632F7B">
        <w:rPr>
          <w:rFonts w:ascii="Constantia" w:hAnsi="Constantia"/>
          <w:sz w:val="24"/>
          <w:szCs w:val="24"/>
        </w:rPr>
        <w:t xml:space="preserve"> will be examined </w:t>
      </w:r>
      <w:r w:rsidR="00ED6BA0">
        <w:rPr>
          <w:rFonts w:ascii="Constantia" w:hAnsi="Constantia"/>
          <w:sz w:val="24"/>
          <w:szCs w:val="24"/>
        </w:rPr>
        <w:t>in a format that will ensure that future generations will be able to enjoy, study and research sites and artefacts.</w:t>
      </w:r>
    </w:p>
    <w:p w14:paraId="3C33E1E6" w14:textId="665610BB" w:rsidR="000A3DC7" w:rsidRDefault="000A3DC7" w:rsidP="000A3DC7">
      <w:pPr>
        <w:spacing w:line="360" w:lineRule="auto"/>
        <w:jc w:val="both"/>
        <w:rPr>
          <w:rFonts w:ascii="Constantia" w:hAnsi="Constantia"/>
          <w:sz w:val="24"/>
          <w:szCs w:val="24"/>
        </w:rPr>
      </w:pPr>
      <w:r>
        <w:rPr>
          <w:rFonts w:ascii="Constantia" w:hAnsi="Constantia"/>
          <w:sz w:val="24"/>
          <w:szCs w:val="24"/>
        </w:rPr>
        <w:t xml:space="preserve">Archaeologists </w:t>
      </w:r>
      <w:r w:rsidR="00A713DA">
        <w:rPr>
          <w:rFonts w:ascii="Constantia" w:hAnsi="Constantia"/>
          <w:sz w:val="24"/>
          <w:szCs w:val="24"/>
        </w:rPr>
        <w:t>arguably use technology from multiple disciplines</w:t>
      </w:r>
      <w:r>
        <w:rPr>
          <w:rFonts w:ascii="Constantia" w:hAnsi="Constantia"/>
          <w:sz w:val="24"/>
          <w:szCs w:val="24"/>
        </w:rPr>
        <w:t xml:space="preserve"> within an archaeological context</w:t>
      </w:r>
      <w:r w:rsidR="00A713DA">
        <w:rPr>
          <w:rFonts w:ascii="Constantia" w:hAnsi="Constantia"/>
          <w:sz w:val="24"/>
          <w:szCs w:val="24"/>
        </w:rPr>
        <w:t xml:space="preserve"> if it will answer the questions posed</w:t>
      </w:r>
      <w:r w:rsidR="00632F7B">
        <w:rPr>
          <w:rFonts w:ascii="Constantia" w:hAnsi="Constantia"/>
          <w:sz w:val="24"/>
          <w:szCs w:val="24"/>
        </w:rPr>
        <w:t>.</w:t>
      </w:r>
      <w:r>
        <w:rPr>
          <w:rFonts w:ascii="Constantia" w:hAnsi="Constantia"/>
          <w:sz w:val="24"/>
          <w:szCs w:val="24"/>
        </w:rPr>
        <w:t xml:space="preserve"> </w:t>
      </w:r>
      <w:r w:rsidR="00632F7B">
        <w:rPr>
          <w:rFonts w:ascii="Constantia" w:hAnsi="Constantia"/>
          <w:sz w:val="24"/>
          <w:szCs w:val="24"/>
        </w:rPr>
        <w:t>E</w:t>
      </w:r>
      <w:r>
        <w:rPr>
          <w:rFonts w:ascii="Constantia" w:hAnsi="Constantia"/>
          <w:sz w:val="24"/>
          <w:szCs w:val="24"/>
        </w:rPr>
        <w:t>xample</w:t>
      </w:r>
      <w:r w:rsidR="00632F7B">
        <w:rPr>
          <w:rFonts w:ascii="Constantia" w:hAnsi="Constantia"/>
          <w:sz w:val="24"/>
          <w:szCs w:val="24"/>
        </w:rPr>
        <w:t>s include</w:t>
      </w:r>
      <w:r>
        <w:rPr>
          <w:rFonts w:ascii="Constantia" w:hAnsi="Constantia"/>
          <w:sz w:val="24"/>
          <w:szCs w:val="24"/>
        </w:rPr>
        <w:t xml:space="preserve"> </w:t>
      </w:r>
      <w:r w:rsidR="00632F7B">
        <w:rPr>
          <w:rFonts w:ascii="Constantia" w:hAnsi="Constantia"/>
          <w:sz w:val="24"/>
          <w:szCs w:val="24"/>
        </w:rPr>
        <w:t xml:space="preserve">the use of </w:t>
      </w:r>
      <w:r>
        <w:rPr>
          <w:rFonts w:ascii="Constantia" w:hAnsi="Constantia"/>
          <w:sz w:val="24"/>
          <w:szCs w:val="24"/>
        </w:rPr>
        <w:t>satellite imagery to identify new sites or the looting of new un-surveyed sites</w:t>
      </w:r>
      <w:r w:rsidR="003359F6">
        <w:rPr>
          <w:rFonts w:ascii="Constantia" w:hAnsi="Constantia"/>
          <w:sz w:val="24"/>
          <w:szCs w:val="24"/>
        </w:rPr>
        <w:t xml:space="preserve"> (</w:t>
      </w:r>
      <w:r w:rsidR="003359F6" w:rsidRPr="003359F6">
        <w:rPr>
          <w:rFonts w:ascii="Constantia" w:hAnsi="Constantia"/>
          <w:sz w:val="24"/>
          <w:szCs w:val="24"/>
        </w:rPr>
        <w:t>Parcak, 2017)</w:t>
      </w:r>
      <w:r>
        <w:rPr>
          <w:rFonts w:ascii="Constantia" w:hAnsi="Constantia"/>
          <w:sz w:val="24"/>
          <w:szCs w:val="24"/>
        </w:rPr>
        <w:t xml:space="preserve"> </w:t>
      </w:r>
      <w:r w:rsidR="00632F7B">
        <w:rPr>
          <w:rFonts w:ascii="Constantia" w:hAnsi="Constantia"/>
          <w:sz w:val="24"/>
          <w:szCs w:val="24"/>
        </w:rPr>
        <w:t xml:space="preserve">and </w:t>
      </w:r>
      <w:r>
        <w:rPr>
          <w:rFonts w:ascii="Constantia" w:hAnsi="Constantia"/>
          <w:sz w:val="24"/>
          <w:szCs w:val="24"/>
        </w:rPr>
        <w:t xml:space="preserve">medical </w:t>
      </w:r>
      <w:bookmarkStart w:id="16" w:name="_Hlk514723730"/>
      <w:r w:rsidRPr="0043209D">
        <w:rPr>
          <w:rFonts w:ascii="Constantia" w:hAnsi="Constantia"/>
          <w:sz w:val="24"/>
          <w:szCs w:val="24"/>
        </w:rPr>
        <w:t>computed tomography</w:t>
      </w:r>
      <w:r>
        <w:rPr>
          <w:rFonts w:ascii="Constantia" w:hAnsi="Constantia"/>
          <w:sz w:val="24"/>
          <w:szCs w:val="24"/>
        </w:rPr>
        <w:t xml:space="preserve"> </w:t>
      </w:r>
      <w:bookmarkEnd w:id="16"/>
      <w:r>
        <w:rPr>
          <w:rFonts w:ascii="Constantia" w:hAnsi="Constantia"/>
          <w:sz w:val="24"/>
          <w:szCs w:val="24"/>
        </w:rPr>
        <w:t>(CT) scans as a non-destructive way to examine mummies</w:t>
      </w:r>
      <w:r w:rsidR="003359F6">
        <w:rPr>
          <w:rFonts w:ascii="Constantia" w:hAnsi="Constantia"/>
          <w:sz w:val="24"/>
          <w:szCs w:val="24"/>
        </w:rPr>
        <w:t xml:space="preserve"> </w:t>
      </w:r>
      <w:r w:rsidR="003359F6" w:rsidRPr="003359F6">
        <w:rPr>
          <w:rFonts w:ascii="Constantia" w:hAnsi="Constantia"/>
          <w:sz w:val="24"/>
          <w:szCs w:val="24"/>
        </w:rPr>
        <w:t>(Cox, 2015)</w:t>
      </w:r>
      <w:r>
        <w:rPr>
          <w:rFonts w:ascii="Constantia" w:hAnsi="Constantia"/>
          <w:sz w:val="24"/>
          <w:szCs w:val="24"/>
        </w:rPr>
        <w:t xml:space="preserve">. X-ray techniques followed by a type of CT scan from the industrial sector </w:t>
      </w:r>
      <w:r w:rsidR="00632F7B">
        <w:rPr>
          <w:rFonts w:ascii="Constantia" w:hAnsi="Constantia"/>
          <w:sz w:val="24"/>
          <w:szCs w:val="24"/>
        </w:rPr>
        <w:t xml:space="preserve">that are </w:t>
      </w:r>
      <w:r>
        <w:rPr>
          <w:rFonts w:ascii="Constantia" w:hAnsi="Constantia"/>
          <w:sz w:val="24"/>
          <w:szCs w:val="24"/>
        </w:rPr>
        <w:t>used to detect fracture</w:t>
      </w:r>
      <w:r w:rsidR="00C8060E">
        <w:rPr>
          <w:rFonts w:ascii="Constantia" w:hAnsi="Constantia"/>
          <w:sz w:val="24"/>
          <w:szCs w:val="24"/>
        </w:rPr>
        <w:t>s</w:t>
      </w:r>
      <w:r>
        <w:rPr>
          <w:rFonts w:ascii="Constantia" w:hAnsi="Constantia"/>
          <w:sz w:val="24"/>
          <w:szCs w:val="24"/>
        </w:rPr>
        <w:t xml:space="preserve"> in large metal items such as turbines were used in three separate studies to see below the concretion of the Antikythera Mechanism found on the Antikythera wreck site in 1901. These tests were carried out to investigate the inscriptions and the inner workings of the mechanism</w:t>
      </w:r>
      <w:r w:rsidR="003359F6">
        <w:rPr>
          <w:rFonts w:ascii="Constantia" w:hAnsi="Constantia"/>
          <w:sz w:val="24"/>
          <w:szCs w:val="24"/>
        </w:rPr>
        <w:t xml:space="preserve"> </w:t>
      </w:r>
      <w:r w:rsidR="003359F6" w:rsidRPr="003359F6">
        <w:rPr>
          <w:rFonts w:ascii="Constantia" w:hAnsi="Constantia"/>
          <w:sz w:val="24"/>
          <w:szCs w:val="24"/>
        </w:rPr>
        <w:t>(Freeth and Jones, 2018)</w:t>
      </w:r>
      <w:r>
        <w:rPr>
          <w:rFonts w:ascii="Constantia" w:hAnsi="Constantia"/>
          <w:sz w:val="24"/>
          <w:szCs w:val="24"/>
        </w:rPr>
        <w:t xml:space="preserve">. Archaeologists have a history of “borrowing” technology that can help solve the riddles of the past and in some cases have helped to develop and perfect techniques such as radio carbon 14 half-life measurements to make the absolute dating of organic substances prior to 1950 </w:t>
      </w:r>
      <w:r w:rsidR="00B5046E">
        <w:rPr>
          <w:rFonts w:ascii="Constantia" w:hAnsi="Constantia"/>
          <w:sz w:val="24"/>
          <w:szCs w:val="24"/>
        </w:rPr>
        <w:t xml:space="preserve">possible </w:t>
      </w:r>
      <w:r w:rsidR="00B5046E" w:rsidRPr="003359F6">
        <w:rPr>
          <w:rFonts w:ascii="Constantia" w:hAnsi="Constantia"/>
          <w:sz w:val="24"/>
          <w:szCs w:val="24"/>
        </w:rPr>
        <w:t>(</w:t>
      </w:r>
      <w:r w:rsidR="003359F6" w:rsidRPr="003359F6">
        <w:rPr>
          <w:rFonts w:ascii="Constantia" w:hAnsi="Constantia"/>
          <w:sz w:val="24"/>
          <w:szCs w:val="24"/>
        </w:rPr>
        <w:t>Ramsey et al., 2006)</w:t>
      </w:r>
      <w:r>
        <w:rPr>
          <w:rFonts w:ascii="Constantia" w:hAnsi="Constantia"/>
          <w:sz w:val="24"/>
          <w:szCs w:val="24"/>
        </w:rPr>
        <w:t xml:space="preserve">. </w:t>
      </w:r>
      <w:r w:rsidR="00ED6BA0">
        <w:rPr>
          <w:rFonts w:ascii="Constantia" w:hAnsi="Constantia"/>
          <w:sz w:val="24"/>
          <w:szCs w:val="24"/>
        </w:rPr>
        <w:t>Yet, the benefits of using VR have not been explored to their full potential and this is perhaps due to the cost associated with VR upon its inception</w:t>
      </w:r>
      <w:r w:rsidR="00632F7B">
        <w:rPr>
          <w:rFonts w:ascii="Constantia" w:hAnsi="Constantia"/>
          <w:sz w:val="24"/>
          <w:szCs w:val="24"/>
        </w:rPr>
        <w:t>,</w:t>
      </w:r>
      <w:r w:rsidR="00ED6BA0">
        <w:rPr>
          <w:rFonts w:ascii="Constantia" w:hAnsi="Constantia"/>
          <w:sz w:val="24"/>
          <w:szCs w:val="24"/>
        </w:rPr>
        <w:t xml:space="preserve"> and </w:t>
      </w:r>
      <w:r w:rsidR="00632F7B">
        <w:rPr>
          <w:rFonts w:ascii="Constantia" w:hAnsi="Constantia"/>
          <w:sz w:val="24"/>
          <w:szCs w:val="24"/>
        </w:rPr>
        <w:t xml:space="preserve">possibly </w:t>
      </w:r>
      <w:r w:rsidR="00ED6BA0">
        <w:rPr>
          <w:rFonts w:ascii="Constantia" w:hAnsi="Constantia"/>
          <w:sz w:val="24"/>
          <w:szCs w:val="24"/>
        </w:rPr>
        <w:t>a mistrust of the technology itself.</w:t>
      </w:r>
    </w:p>
    <w:p w14:paraId="2D6DFBD0" w14:textId="1C16448B" w:rsidR="000A3DC7" w:rsidRDefault="000A3DC7" w:rsidP="000A3DC7">
      <w:pPr>
        <w:spacing w:line="360" w:lineRule="auto"/>
        <w:jc w:val="both"/>
        <w:rPr>
          <w:rFonts w:ascii="Constantia" w:hAnsi="Constantia"/>
          <w:sz w:val="24"/>
          <w:szCs w:val="24"/>
        </w:rPr>
      </w:pPr>
      <w:bookmarkStart w:id="17" w:name="_Hlk513301143"/>
      <w:bookmarkStart w:id="18" w:name="_Hlk513301045"/>
      <w:r>
        <w:rPr>
          <w:rFonts w:ascii="Constantia" w:hAnsi="Constantia"/>
          <w:sz w:val="24"/>
          <w:szCs w:val="24"/>
        </w:rPr>
        <w:lastRenderedPageBreak/>
        <w:t xml:space="preserve">Numerous studies have been carried out regarding the use of VR in teaching platforms. Virtual reality in some shape or form has been used for decades but the cost has been prohibitive until recently with the emergence of commercially available headsets. </w:t>
      </w:r>
    </w:p>
    <w:p w14:paraId="1D50541A" w14:textId="6C372A74" w:rsidR="003359F6" w:rsidRDefault="003359F6" w:rsidP="000A3DC7">
      <w:pPr>
        <w:spacing w:line="360" w:lineRule="auto"/>
        <w:jc w:val="both"/>
        <w:rPr>
          <w:rFonts w:ascii="Constantia" w:hAnsi="Constantia"/>
          <w:sz w:val="24"/>
          <w:szCs w:val="24"/>
        </w:rPr>
      </w:pPr>
      <w:r w:rsidRPr="003359F6">
        <w:rPr>
          <w:rFonts w:ascii="Constantia" w:hAnsi="Constantia"/>
          <w:sz w:val="24"/>
          <w:szCs w:val="24"/>
        </w:rPr>
        <w:t xml:space="preserve">NASA has been making use of this type of technology since 1990, but it was not until 1993 when the Hubble telescope required complex repairs that VR became a standard tool at NASA Johnson Space Centre. The use of virtual reality allowed the astronauts to train not only in a weightless environment but also to perform complex operations and movements that would enable the repairs to take place (Carson, 2015). NASA now has a dedicated VR laboratory at the Johnson Space Centre that allows crew members to train together in areas such as space walks; zero-g mass handling teaches astronauts how to use robotic arms to deliver payloads in in zero gravity. Additionally, the technology allows NASA to train crew members in the use of thruster backpacks in case they are separated from the shuttle or ISS (International Space Station) and must make their way back. Presently, NASA does not use the standard commercially available headsets and the graphics engine is bespoke. When Scott Kelly spent a year in space, NASA had to find a way to keep his cognitive functions sharp and in true NASA ad hoc style did this by creating a virtual reality headset for him by hanging a laptop upside down in front of his face and using a webcam to create a VR HMD (Carson, 2015). </w:t>
      </w:r>
    </w:p>
    <w:p w14:paraId="6F622A6F" w14:textId="1B6493F0" w:rsidR="000A3DC7" w:rsidRDefault="000A3DC7" w:rsidP="000A3DC7">
      <w:pPr>
        <w:spacing w:line="360" w:lineRule="auto"/>
        <w:jc w:val="both"/>
        <w:rPr>
          <w:rFonts w:ascii="Constantia" w:hAnsi="Constantia"/>
          <w:sz w:val="24"/>
          <w:szCs w:val="24"/>
        </w:rPr>
      </w:pPr>
      <w:r w:rsidRPr="003359F6">
        <w:rPr>
          <w:rFonts w:ascii="Constantia" w:hAnsi="Constantia"/>
          <w:sz w:val="24"/>
          <w:szCs w:val="24"/>
        </w:rPr>
        <w:t>Nevertheless</w:t>
      </w:r>
      <w:r>
        <w:rPr>
          <w:rFonts w:ascii="Constantia" w:hAnsi="Constantia"/>
          <w:sz w:val="24"/>
          <w:szCs w:val="24"/>
        </w:rPr>
        <w:t xml:space="preserve">, NASA is reportedly looking at VR </w:t>
      </w:r>
      <w:proofErr w:type="gramStart"/>
      <w:r>
        <w:rPr>
          <w:rFonts w:ascii="Constantia" w:hAnsi="Constantia"/>
          <w:sz w:val="24"/>
          <w:szCs w:val="24"/>
        </w:rPr>
        <w:t>as a way to</w:t>
      </w:r>
      <w:proofErr w:type="gramEnd"/>
      <w:r>
        <w:rPr>
          <w:rFonts w:ascii="Constantia" w:hAnsi="Constantia"/>
          <w:sz w:val="24"/>
          <w:szCs w:val="24"/>
        </w:rPr>
        <w:t xml:space="preserve"> keep astronauts entertained on Mars missions or long periods in space using commercially available HMDs.</w:t>
      </w:r>
    </w:p>
    <w:p w14:paraId="2402D64B" w14:textId="40205A2B" w:rsidR="000A3DC7" w:rsidRDefault="000A3DC7" w:rsidP="000A3DC7">
      <w:pPr>
        <w:spacing w:line="360" w:lineRule="auto"/>
        <w:jc w:val="both"/>
        <w:rPr>
          <w:rFonts w:ascii="Constantia" w:hAnsi="Constantia"/>
          <w:sz w:val="24"/>
          <w:szCs w:val="24"/>
        </w:rPr>
      </w:pPr>
      <w:r>
        <w:rPr>
          <w:rFonts w:ascii="Constantia" w:hAnsi="Constantia"/>
          <w:sz w:val="24"/>
          <w:szCs w:val="24"/>
        </w:rPr>
        <w:t>The medical establishment is another area where VR has become a part of students</w:t>
      </w:r>
      <w:r w:rsidR="003359F6">
        <w:rPr>
          <w:rFonts w:ascii="Constantia" w:hAnsi="Constantia"/>
          <w:sz w:val="24"/>
          <w:szCs w:val="24"/>
        </w:rPr>
        <w:t xml:space="preserve"> </w:t>
      </w:r>
      <w:r>
        <w:rPr>
          <w:rFonts w:ascii="Constantia" w:hAnsi="Constantia"/>
          <w:sz w:val="24"/>
          <w:szCs w:val="24"/>
        </w:rPr>
        <w:t>training regimes in medical schools that can afford the initial outlay required to integrate the technology required. Many studies have been carried out looking at the validity of using VR as training tools. The evidence overwhelming</w:t>
      </w:r>
      <w:r w:rsidR="00C24E56">
        <w:rPr>
          <w:rFonts w:ascii="Constantia" w:hAnsi="Constantia"/>
          <w:sz w:val="24"/>
          <w:szCs w:val="24"/>
        </w:rPr>
        <w:t>ly</w:t>
      </w:r>
      <w:r>
        <w:rPr>
          <w:rFonts w:ascii="Constantia" w:hAnsi="Constantia"/>
          <w:sz w:val="24"/>
          <w:szCs w:val="24"/>
        </w:rPr>
        <w:t xml:space="preserve"> supports the theory that those students that use VR in their training not only score higher in any examinations but also obtain better surgical technique</w:t>
      </w:r>
      <w:r w:rsidR="00946C3C">
        <w:rPr>
          <w:rFonts w:ascii="Constantia" w:hAnsi="Constantia"/>
          <w:sz w:val="24"/>
          <w:szCs w:val="24"/>
        </w:rPr>
        <w:t>s</w:t>
      </w:r>
      <w:r w:rsidR="00CB7916">
        <w:rPr>
          <w:rFonts w:ascii="Constantia" w:hAnsi="Constantia"/>
          <w:sz w:val="24"/>
          <w:szCs w:val="24"/>
        </w:rPr>
        <w:t xml:space="preserve"> </w:t>
      </w:r>
      <w:r w:rsidR="00CB7916" w:rsidRPr="003359F6">
        <w:rPr>
          <w:rFonts w:ascii="Constantia" w:hAnsi="Constantia"/>
          <w:sz w:val="24"/>
          <w:szCs w:val="24"/>
        </w:rPr>
        <w:t>(</w:t>
      </w:r>
      <w:proofErr w:type="spellStart"/>
      <w:r w:rsidR="00CB7916" w:rsidRPr="003359F6">
        <w:rPr>
          <w:rFonts w:ascii="Constantia" w:hAnsi="Constantia"/>
          <w:sz w:val="24"/>
          <w:szCs w:val="24"/>
        </w:rPr>
        <w:t>Stefanidis</w:t>
      </w:r>
      <w:proofErr w:type="spellEnd"/>
      <w:r w:rsidR="00CB7916" w:rsidRPr="003359F6">
        <w:rPr>
          <w:rFonts w:ascii="Constantia" w:hAnsi="Constantia"/>
          <w:sz w:val="24"/>
          <w:szCs w:val="24"/>
        </w:rPr>
        <w:t xml:space="preserve"> et al., 2006 &amp; </w:t>
      </w:r>
      <w:proofErr w:type="spellStart"/>
      <w:r w:rsidR="00CB7916" w:rsidRPr="003359F6">
        <w:rPr>
          <w:rFonts w:ascii="Constantia" w:hAnsi="Constantia"/>
          <w:sz w:val="24"/>
          <w:szCs w:val="24"/>
        </w:rPr>
        <w:t>Kockro</w:t>
      </w:r>
      <w:proofErr w:type="spellEnd"/>
      <w:r w:rsidR="00CB7916" w:rsidRPr="003359F6">
        <w:rPr>
          <w:rFonts w:ascii="Constantia" w:hAnsi="Constantia"/>
          <w:sz w:val="24"/>
          <w:szCs w:val="24"/>
        </w:rPr>
        <w:t xml:space="preserve"> et al., 2015)</w:t>
      </w:r>
      <w:r>
        <w:rPr>
          <w:rFonts w:ascii="Constantia" w:hAnsi="Constantia"/>
          <w:sz w:val="24"/>
          <w:szCs w:val="24"/>
        </w:rPr>
        <w:t>. VR is now also being used as a treatment tool for patients. Treatments for patients with the use of VR have been effective for traumatic pain</w:t>
      </w:r>
      <w:r w:rsidR="00CB7916">
        <w:rPr>
          <w:rFonts w:ascii="Constantia" w:hAnsi="Constantia"/>
          <w:sz w:val="24"/>
          <w:szCs w:val="24"/>
        </w:rPr>
        <w:t xml:space="preserve"> </w:t>
      </w:r>
      <w:r w:rsidR="00CB7916" w:rsidRPr="00CB7916">
        <w:rPr>
          <w:rFonts w:ascii="Constantia" w:hAnsi="Constantia"/>
          <w:sz w:val="24"/>
          <w:szCs w:val="24"/>
        </w:rPr>
        <w:t>(</w:t>
      </w:r>
      <w:proofErr w:type="spellStart"/>
      <w:r w:rsidR="00CB7916" w:rsidRPr="00CB7916">
        <w:rPr>
          <w:rFonts w:ascii="Constantia" w:hAnsi="Constantia"/>
          <w:sz w:val="24"/>
          <w:szCs w:val="24"/>
        </w:rPr>
        <w:t>Teeley</w:t>
      </w:r>
      <w:proofErr w:type="spellEnd"/>
      <w:r w:rsidR="00CB7916" w:rsidRPr="00CB7916">
        <w:rPr>
          <w:rFonts w:ascii="Constantia" w:hAnsi="Constantia"/>
          <w:sz w:val="24"/>
          <w:szCs w:val="24"/>
        </w:rPr>
        <w:t xml:space="preserve"> et al., 2012)</w:t>
      </w:r>
      <w:r>
        <w:rPr>
          <w:rFonts w:ascii="Constantia" w:hAnsi="Constantia"/>
          <w:sz w:val="24"/>
          <w:szCs w:val="24"/>
        </w:rPr>
        <w:t xml:space="preserve"> and equally, mental health professionals are </w:t>
      </w:r>
      <w:r>
        <w:rPr>
          <w:rFonts w:ascii="Constantia" w:hAnsi="Constantia"/>
          <w:sz w:val="24"/>
          <w:szCs w:val="24"/>
        </w:rPr>
        <w:lastRenderedPageBreak/>
        <w:t>also making use of VR to treat disorders such as phobias in adults and children</w:t>
      </w:r>
      <w:r w:rsidR="00CB7916">
        <w:rPr>
          <w:rFonts w:ascii="Constantia" w:hAnsi="Constantia"/>
          <w:sz w:val="24"/>
          <w:szCs w:val="24"/>
        </w:rPr>
        <w:t xml:space="preserve"> </w:t>
      </w:r>
      <w:r w:rsidR="00CB7916" w:rsidRPr="00CB7916">
        <w:rPr>
          <w:rFonts w:ascii="Constantia" w:hAnsi="Constantia"/>
          <w:sz w:val="24"/>
          <w:szCs w:val="24"/>
        </w:rPr>
        <w:t xml:space="preserve">(Bouchard, 2011 &amp; </w:t>
      </w:r>
      <w:proofErr w:type="spellStart"/>
      <w:r w:rsidR="00CB7916" w:rsidRPr="00CB7916">
        <w:rPr>
          <w:rFonts w:ascii="Constantia" w:hAnsi="Constantia"/>
          <w:sz w:val="24"/>
          <w:szCs w:val="24"/>
        </w:rPr>
        <w:t>Plancher</w:t>
      </w:r>
      <w:proofErr w:type="spellEnd"/>
      <w:r w:rsidR="00CB7916" w:rsidRPr="00CB7916">
        <w:rPr>
          <w:rFonts w:ascii="Constantia" w:hAnsi="Constantia"/>
          <w:sz w:val="24"/>
          <w:szCs w:val="24"/>
        </w:rPr>
        <w:t xml:space="preserve"> et al., 2012)</w:t>
      </w:r>
      <w:r w:rsidR="00544928">
        <w:rPr>
          <w:rFonts w:ascii="Constantia" w:hAnsi="Constantia"/>
          <w:sz w:val="24"/>
          <w:szCs w:val="24"/>
        </w:rPr>
        <w:t xml:space="preserve"> and </w:t>
      </w:r>
      <w:r w:rsidR="00862A50">
        <w:rPr>
          <w:rFonts w:ascii="Constantia" w:hAnsi="Constantia"/>
          <w:sz w:val="24"/>
          <w:szCs w:val="24"/>
        </w:rPr>
        <w:t>post-traumatic stress disorder</w:t>
      </w:r>
      <w:r w:rsidR="00CB7916">
        <w:rPr>
          <w:rFonts w:ascii="Constantia" w:hAnsi="Constantia"/>
          <w:sz w:val="24"/>
          <w:szCs w:val="24"/>
        </w:rPr>
        <w:t xml:space="preserve"> </w:t>
      </w:r>
      <w:r w:rsidR="00CB7916" w:rsidRPr="00CB7916">
        <w:rPr>
          <w:rFonts w:ascii="Constantia" w:hAnsi="Constantia"/>
          <w:sz w:val="24"/>
          <w:szCs w:val="24"/>
        </w:rPr>
        <w:t>(Maples-Keller et al., 2017)</w:t>
      </w:r>
      <w:r w:rsidR="00862A50">
        <w:rPr>
          <w:rFonts w:ascii="Constantia" w:hAnsi="Constantia"/>
          <w:sz w:val="24"/>
          <w:szCs w:val="24"/>
        </w:rPr>
        <w:t>.</w:t>
      </w:r>
      <w:r>
        <w:rPr>
          <w:rFonts w:ascii="Constantia" w:hAnsi="Constantia"/>
          <w:sz w:val="24"/>
          <w:szCs w:val="24"/>
        </w:rPr>
        <w:t xml:space="preserve"> The use of VR has also been found to have positive effects in dementia and Alzheimer’s as well as being a tool for diagnosis and research into conditions that affect memory</w:t>
      </w:r>
      <w:r w:rsidR="00CB7916">
        <w:rPr>
          <w:rFonts w:ascii="Constantia" w:hAnsi="Constantia"/>
          <w:sz w:val="24"/>
          <w:szCs w:val="24"/>
        </w:rPr>
        <w:t xml:space="preserve"> </w:t>
      </w:r>
      <w:r w:rsidR="00CB7916" w:rsidRPr="00CB7916">
        <w:rPr>
          <w:rFonts w:ascii="Constantia" w:hAnsi="Constantia"/>
          <w:sz w:val="24"/>
          <w:szCs w:val="24"/>
        </w:rPr>
        <w:t>(White and Moussavi, 2016)</w:t>
      </w:r>
      <w:r>
        <w:rPr>
          <w:rFonts w:ascii="Constantia" w:hAnsi="Constantia"/>
          <w:sz w:val="24"/>
          <w:szCs w:val="24"/>
        </w:rPr>
        <w:t xml:space="preserve">. </w:t>
      </w:r>
    </w:p>
    <w:p w14:paraId="1BE3B95D" w14:textId="70A4B352" w:rsidR="000A3DC7" w:rsidRDefault="000A3DC7" w:rsidP="000A3DC7">
      <w:pPr>
        <w:spacing w:line="360" w:lineRule="auto"/>
        <w:jc w:val="both"/>
        <w:rPr>
          <w:rFonts w:ascii="Constantia" w:hAnsi="Constantia"/>
          <w:sz w:val="24"/>
          <w:szCs w:val="24"/>
        </w:rPr>
      </w:pPr>
      <w:r>
        <w:rPr>
          <w:rFonts w:ascii="Constantia" w:hAnsi="Constantia"/>
          <w:sz w:val="24"/>
          <w:szCs w:val="24"/>
        </w:rPr>
        <w:t>The use of VR</w:t>
      </w:r>
      <w:r w:rsidR="00BD40A3">
        <w:rPr>
          <w:rFonts w:ascii="Constantia" w:hAnsi="Constantia"/>
          <w:sz w:val="24"/>
          <w:szCs w:val="24"/>
        </w:rPr>
        <w:t xml:space="preserve"> and games</w:t>
      </w:r>
      <w:r>
        <w:rPr>
          <w:rFonts w:ascii="Constantia" w:hAnsi="Constantia"/>
          <w:sz w:val="24"/>
          <w:szCs w:val="24"/>
        </w:rPr>
        <w:t xml:space="preserve"> as a serious training</w:t>
      </w:r>
      <w:bookmarkEnd w:id="17"/>
      <w:r>
        <w:rPr>
          <w:rFonts w:ascii="Constantia" w:hAnsi="Constantia"/>
          <w:sz w:val="24"/>
          <w:szCs w:val="24"/>
        </w:rPr>
        <w:t xml:space="preserve"> tool in various spheres is well established, but VR has a much broader appeal to the </w:t>
      </w:r>
      <w:r w:rsidR="00C1127D">
        <w:rPr>
          <w:rFonts w:ascii="Constantia" w:hAnsi="Constantia"/>
          <w:sz w:val="24"/>
          <w:szCs w:val="24"/>
        </w:rPr>
        <w:t>public</w:t>
      </w:r>
      <w:r>
        <w:rPr>
          <w:rFonts w:ascii="Constantia" w:hAnsi="Constantia"/>
          <w:sz w:val="24"/>
          <w:szCs w:val="24"/>
        </w:rPr>
        <w:t xml:space="preserve"> that has been demonstrated by the development of VR games. </w:t>
      </w:r>
      <w:r w:rsidRPr="00C1127D">
        <w:rPr>
          <w:rFonts w:ascii="Constantia" w:hAnsi="Constantia"/>
          <w:i/>
          <w:sz w:val="24"/>
          <w:szCs w:val="24"/>
        </w:rPr>
        <w:t>Steam</w:t>
      </w:r>
      <w:r>
        <w:rPr>
          <w:rFonts w:ascii="Constantia" w:hAnsi="Constantia"/>
          <w:sz w:val="24"/>
          <w:szCs w:val="24"/>
        </w:rPr>
        <w:t xml:space="preserve"> is one of the major global gaming platforms where players can buy and own a digital library of games</w:t>
      </w:r>
      <w:r w:rsidR="00CB7916">
        <w:rPr>
          <w:rFonts w:ascii="Constantia" w:hAnsi="Constantia"/>
          <w:sz w:val="24"/>
          <w:szCs w:val="24"/>
        </w:rPr>
        <w:t xml:space="preserve"> </w:t>
      </w:r>
      <w:bookmarkStart w:id="19" w:name="_Hlk513375486"/>
      <w:r w:rsidR="00CB7916" w:rsidRPr="00CB7916">
        <w:rPr>
          <w:rFonts w:ascii="Constantia" w:hAnsi="Constantia"/>
          <w:sz w:val="24"/>
          <w:szCs w:val="24"/>
        </w:rPr>
        <w:t>(Steam, 2017)</w:t>
      </w:r>
      <w:bookmarkEnd w:id="19"/>
      <w:r>
        <w:rPr>
          <w:rFonts w:ascii="Constantia" w:hAnsi="Constantia"/>
          <w:sz w:val="24"/>
          <w:szCs w:val="24"/>
        </w:rPr>
        <w:t xml:space="preserve">. These games can be as simple as archery target shooters or more complex games like </w:t>
      </w:r>
      <w:r w:rsidRPr="00D13BF4">
        <w:rPr>
          <w:rFonts w:ascii="Constantia" w:hAnsi="Constantia"/>
          <w:i/>
          <w:sz w:val="24"/>
          <w:szCs w:val="24"/>
        </w:rPr>
        <w:t>Skyrim</w:t>
      </w:r>
      <w:r>
        <w:rPr>
          <w:rFonts w:ascii="Constantia" w:hAnsi="Constantia"/>
          <w:sz w:val="24"/>
          <w:szCs w:val="24"/>
        </w:rPr>
        <w:t xml:space="preserve"> or </w:t>
      </w:r>
      <w:r w:rsidRPr="00D13BF4">
        <w:rPr>
          <w:rFonts w:ascii="Constantia" w:hAnsi="Constantia"/>
          <w:i/>
          <w:sz w:val="24"/>
          <w:szCs w:val="24"/>
        </w:rPr>
        <w:t>Subnautica</w:t>
      </w:r>
      <w:r w:rsidR="00C1127D">
        <w:rPr>
          <w:rFonts w:ascii="Constantia" w:hAnsi="Constantia"/>
          <w:i/>
          <w:sz w:val="24"/>
          <w:szCs w:val="24"/>
        </w:rPr>
        <w:t>,</w:t>
      </w:r>
      <w:r>
        <w:rPr>
          <w:rFonts w:ascii="Constantia" w:hAnsi="Constantia"/>
          <w:sz w:val="24"/>
          <w:szCs w:val="24"/>
        </w:rPr>
        <w:t xml:space="preserve"> all of which have VR versions</w:t>
      </w:r>
      <w:r w:rsidR="00CB7916">
        <w:rPr>
          <w:rFonts w:ascii="Constantia" w:hAnsi="Constantia"/>
          <w:sz w:val="24"/>
          <w:szCs w:val="24"/>
        </w:rPr>
        <w:t xml:space="preserve"> </w:t>
      </w:r>
      <w:r w:rsidR="00CB7916" w:rsidRPr="00CB7916">
        <w:rPr>
          <w:rFonts w:ascii="Constantia" w:hAnsi="Constantia"/>
          <w:sz w:val="24"/>
          <w:szCs w:val="24"/>
        </w:rPr>
        <w:t>(Steam, 2017)</w:t>
      </w:r>
      <w:r>
        <w:rPr>
          <w:rFonts w:ascii="Constantia" w:hAnsi="Constantia"/>
          <w:sz w:val="24"/>
          <w:szCs w:val="24"/>
        </w:rPr>
        <w:t xml:space="preserve">. Many of the games that people now own have automatic updates to include a VR mode should the player have </w:t>
      </w:r>
      <w:r w:rsidR="005D2DDD">
        <w:rPr>
          <w:rFonts w:ascii="Constantia" w:hAnsi="Constantia"/>
          <w:sz w:val="24"/>
          <w:szCs w:val="24"/>
        </w:rPr>
        <w:t>an</w:t>
      </w:r>
      <w:r>
        <w:rPr>
          <w:rFonts w:ascii="Constantia" w:hAnsi="Constantia"/>
          <w:sz w:val="24"/>
          <w:szCs w:val="24"/>
        </w:rPr>
        <w:t xml:space="preserve"> HMD. While these games are purely built for fun there are other VR experiences developed for the </w:t>
      </w:r>
      <w:r w:rsidRPr="000E7B7B">
        <w:rPr>
          <w:rFonts w:ascii="Constantia" w:hAnsi="Constantia"/>
          <w:i/>
          <w:sz w:val="24"/>
          <w:szCs w:val="24"/>
        </w:rPr>
        <w:t>Steam</w:t>
      </w:r>
      <w:r>
        <w:rPr>
          <w:rFonts w:ascii="Constantia" w:hAnsi="Constantia"/>
          <w:sz w:val="24"/>
          <w:szCs w:val="24"/>
        </w:rPr>
        <w:t xml:space="preserve"> platform that fall under the genre of “serious games”. This terminology was developed in the </w:t>
      </w:r>
      <w:proofErr w:type="spellStart"/>
      <w:r>
        <w:rPr>
          <w:rFonts w:ascii="Constantia" w:hAnsi="Constantia"/>
          <w:sz w:val="24"/>
          <w:szCs w:val="24"/>
        </w:rPr>
        <w:t>1970s</w:t>
      </w:r>
      <w:proofErr w:type="spellEnd"/>
      <w:r>
        <w:rPr>
          <w:rFonts w:ascii="Constantia" w:hAnsi="Constantia"/>
          <w:sz w:val="24"/>
          <w:szCs w:val="24"/>
        </w:rPr>
        <w:t xml:space="preserve"> by </w:t>
      </w:r>
      <w:proofErr w:type="spellStart"/>
      <w:r>
        <w:rPr>
          <w:rFonts w:ascii="Constantia" w:hAnsi="Constantia"/>
          <w:sz w:val="24"/>
          <w:szCs w:val="24"/>
        </w:rPr>
        <w:t>Abt</w:t>
      </w:r>
      <w:proofErr w:type="spellEnd"/>
      <w:r w:rsidR="00CB7916">
        <w:rPr>
          <w:rFonts w:ascii="Constantia" w:hAnsi="Constantia"/>
          <w:sz w:val="24"/>
          <w:szCs w:val="24"/>
        </w:rPr>
        <w:t xml:space="preserve"> </w:t>
      </w:r>
      <w:r w:rsidR="00CB7916" w:rsidRPr="00CB7916">
        <w:rPr>
          <w:rFonts w:ascii="Constantia" w:hAnsi="Constantia"/>
          <w:sz w:val="24"/>
          <w:szCs w:val="24"/>
        </w:rPr>
        <w:t>(</w:t>
      </w:r>
      <w:proofErr w:type="spellStart"/>
      <w:r w:rsidR="00CB7916" w:rsidRPr="00CB7916">
        <w:rPr>
          <w:rFonts w:ascii="Constantia" w:hAnsi="Constantia"/>
          <w:sz w:val="24"/>
          <w:szCs w:val="24"/>
        </w:rPr>
        <w:t>Abt</w:t>
      </w:r>
      <w:proofErr w:type="spellEnd"/>
      <w:r w:rsidR="00CB7916" w:rsidRPr="00CB7916">
        <w:rPr>
          <w:rFonts w:ascii="Constantia" w:hAnsi="Constantia"/>
          <w:sz w:val="24"/>
          <w:szCs w:val="24"/>
        </w:rPr>
        <w:t>, 1987)</w:t>
      </w:r>
      <w:r>
        <w:rPr>
          <w:rFonts w:ascii="Constantia" w:hAnsi="Constantia"/>
          <w:sz w:val="24"/>
          <w:szCs w:val="24"/>
        </w:rPr>
        <w:t xml:space="preserve"> and essentially means a game through which you learn. </w:t>
      </w:r>
      <w:r w:rsidR="00CC7327">
        <w:rPr>
          <w:rFonts w:ascii="Constantia" w:hAnsi="Constantia"/>
          <w:sz w:val="24"/>
          <w:szCs w:val="24"/>
        </w:rPr>
        <w:t>One company sells archaeological recreations of sites such as the Acropolis in Athens or the</w:t>
      </w:r>
      <w:r w:rsidR="00CC7327" w:rsidRPr="00B95EA4">
        <w:t xml:space="preserve"> </w:t>
      </w:r>
      <w:r w:rsidR="00CC7327" w:rsidRPr="00B95EA4">
        <w:rPr>
          <w:rFonts w:ascii="Constantia" w:hAnsi="Constantia"/>
          <w:sz w:val="24"/>
          <w:szCs w:val="24"/>
        </w:rPr>
        <w:t xml:space="preserve">ancient Roman theatre of </w:t>
      </w:r>
      <w:proofErr w:type="spellStart"/>
      <w:r w:rsidR="00CC7327" w:rsidRPr="00B95EA4">
        <w:rPr>
          <w:rFonts w:ascii="Constantia" w:hAnsi="Constantia"/>
          <w:sz w:val="24"/>
          <w:szCs w:val="24"/>
        </w:rPr>
        <w:t>Paphos</w:t>
      </w:r>
      <w:proofErr w:type="spellEnd"/>
      <w:r w:rsidR="00CC7327" w:rsidRPr="00B95EA4">
        <w:rPr>
          <w:rFonts w:ascii="Constantia" w:hAnsi="Constantia"/>
          <w:sz w:val="24"/>
          <w:szCs w:val="24"/>
        </w:rPr>
        <w:t xml:space="preserve"> in Cyprus</w:t>
      </w:r>
      <w:r w:rsidR="00CC7327">
        <w:rPr>
          <w:rFonts w:ascii="Constantia" w:hAnsi="Constantia"/>
          <w:sz w:val="24"/>
          <w:szCs w:val="24"/>
        </w:rPr>
        <w:t xml:space="preserve"> among many others. These games have been developed by a company called Lithodomos VR of which the founding members are archaeologists and they often work in conjunction with universities to create the most accurate recreations possible </w:t>
      </w:r>
      <w:r w:rsidR="00CC7327" w:rsidRPr="00B95EA4">
        <w:rPr>
          <w:rFonts w:ascii="Constantia" w:hAnsi="Constantia"/>
          <w:sz w:val="24"/>
          <w:szCs w:val="24"/>
        </w:rPr>
        <w:t>(Lithodomos VR, 2017)</w:t>
      </w:r>
      <w:r w:rsidR="00CC7327">
        <w:rPr>
          <w:rFonts w:ascii="Constantia" w:hAnsi="Constantia"/>
          <w:sz w:val="24"/>
          <w:szCs w:val="24"/>
        </w:rPr>
        <w:t>. These games</w:t>
      </w:r>
      <w:r w:rsidR="00EE2BBB">
        <w:rPr>
          <w:rFonts w:ascii="Constantia" w:hAnsi="Constantia"/>
          <w:sz w:val="24"/>
          <w:szCs w:val="24"/>
        </w:rPr>
        <w:t xml:space="preserve"> or experiences</w:t>
      </w:r>
      <w:r w:rsidR="00CC7327">
        <w:rPr>
          <w:rFonts w:ascii="Constantia" w:hAnsi="Constantia"/>
          <w:sz w:val="24"/>
          <w:szCs w:val="24"/>
        </w:rPr>
        <w:t xml:space="preserve"> are built and not cinematic </w:t>
      </w:r>
      <w:r w:rsidR="00EE2BBB">
        <w:rPr>
          <w:rFonts w:ascii="Constantia" w:hAnsi="Constantia"/>
          <w:sz w:val="24"/>
          <w:szCs w:val="24"/>
        </w:rPr>
        <w:t xml:space="preserve">in nature </w:t>
      </w:r>
      <w:r w:rsidR="00CC7327">
        <w:rPr>
          <w:rFonts w:ascii="Constantia" w:hAnsi="Constantia"/>
          <w:sz w:val="24"/>
          <w:szCs w:val="24"/>
        </w:rPr>
        <w:t>as they have recreated sites</w:t>
      </w:r>
      <w:r w:rsidR="00EE2BBB">
        <w:rPr>
          <w:rFonts w:ascii="Constantia" w:hAnsi="Constantia"/>
          <w:sz w:val="24"/>
          <w:szCs w:val="24"/>
        </w:rPr>
        <w:t xml:space="preserve"> to their former glory according to evidence</w:t>
      </w:r>
      <w:r w:rsidR="00CC7327">
        <w:rPr>
          <w:rFonts w:ascii="Constantia" w:hAnsi="Constantia"/>
          <w:sz w:val="24"/>
          <w:szCs w:val="24"/>
        </w:rPr>
        <w:t xml:space="preserve"> from the archaeological record. </w:t>
      </w:r>
      <w:r>
        <w:rPr>
          <w:rFonts w:ascii="Constantia" w:hAnsi="Constantia"/>
          <w:sz w:val="24"/>
          <w:szCs w:val="24"/>
        </w:rPr>
        <w:t>Serious games are becoming more popular</w:t>
      </w:r>
      <w:r w:rsidR="00CF7CA8">
        <w:rPr>
          <w:rFonts w:ascii="Constantia" w:hAnsi="Constantia"/>
          <w:sz w:val="24"/>
          <w:szCs w:val="24"/>
        </w:rPr>
        <w:t xml:space="preserve"> because</w:t>
      </w:r>
      <w:r>
        <w:rPr>
          <w:rFonts w:ascii="Constantia" w:hAnsi="Constantia"/>
          <w:sz w:val="24"/>
          <w:szCs w:val="24"/>
        </w:rPr>
        <w:t xml:space="preserve"> some players are not content to aimlessly sit at a computer playing a game which is pure fiction and fantasy. Players are becoming more discerning and big gaming companies are now employing historians and researchers such as has happened with the new offering from Ubisoft in </w:t>
      </w:r>
      <w:r w:rsidRPr="00CF7CA8">
        <w:rPr>
          <w:rFonts w:ascii="Constantia" w:hAnsi="Constantia"/>
          <w:i/>
          <w:sz w:val="24"/>
          <w:szCs w:val="24"/>
        </w:rPr>
        <w:t>Assassin</w:t>
      </w:r>
      <w:r w:rsidR="00F05C3F">
        <w:rPr>
          <w:rFonts w:ascii="Constantia" w:hAnsi="Constantia"/>
          <w:i/>
          <w:sz w:val="24"/>
          <w:szCs w:val="24"/>
        </w:rPr>
        <w:t>’</w:t>
      </w:r>
      <w:r w:rsidRPr="00CF7CA8">
        <w:rPr>
          <w:rFonts w:ascii="Constantia" w:hAnsi="Constantia"/>
          <w:i/>
          <w:sz w:val="24"/>
          <w:szCs w:val="24"/>
        </w:rPr>
        <w:t>s Creed Origins</w:t>
      </w:r>
      <w:r>
        <w:rPr>
          <w:rFonts w:ascii="Constantia" w:hAnsi="Constantia"/>
          <w:sz w:val="24"/>
          <w:szCs w:val="24"/>
        </w:rPr>
        <w:t>. While this game does not have a VR version</w:t>
      </w:r>
      <w:r w:rsidR="00F05C3F">
        <w:rPr>
          <w:rFonts w:ascii="Constantia" w:hAnsi="Constantia"/>
          <w:sz w:val="24"/>
          <w:szCs w:val="24"/>
        </w:rPr>
        <w:t>,</w:t>
      </w:r>
      <w:r>
        <w:rPr>
          <w:rFonts w:ascii="Constantia" w:hAnsi="Constantia"/>
          <w:sz w:val="24"/>
          <w:szCs w:val="24"/>
        </w:rPr>
        <w:t xml:space="preserve"> it does have a “historical mode” in which you can explore Ptolemaic Egypt. Dr </w:t>
      </w:r>
      <w:r w:rsidRPr="00D15964">
        <w:rPr>
          <w:rFonts w:ascii="Constantia" w:hAnsi="Constantia"/>
          <w:sz w:val="24"/>
          <w:szCs w:val="24"/>
        </w:rPr>
        <w:t xml:space="preserve">Peter Der </w:t>
      </w:r>
      <w:proofErr w:type="spellStart"/>
      <w:r w:rsidRPr="00D15964">
        <w:rPr>
          <w:rFonts w:ascii="Constantia" w:hAnsi="Constantia"/>
          <w:sz w:val="24"/>
          <w:szCs w:val="24"/>
        </w:rPr>
        <w:t>Manuelian</w:t>
      </w:r>
      <w:proofErr w:type="spellEnd"/>
      <w:r>
        <w:rPr>
          <w:rFonts w:ascii="Constantia" w:hAnsi="Constantia"/>
          <w:sz w:val="24"/>
          <w:szCs w:val="24"/>
        </w:rPr>
        <w:t xml:space="preserve">, an Egyptologist from Harvard University has stated his impression that the game is a </w:t>
      </w:r>
      <w:r w:rsidR="00062D99">
        <w:rPr>
          <w:rFonts w:ascii="Constantia" w:hAnsi="Constantia"/>
          <w:sz w:val="24"/>
          <w:szCs w:val="24"/>
        </w:rPr>
        <w:t>fairly</w:t>
      </w:r>
      <w:r>
        <w:rPr>
          <w:rFonts w:ascii="Constantia" w:hAnsi="Constantia"/>
          <w:sz w:val="24"/>
          <w:szCs w:val="24"/>
        </w:rPr>
        <w:t xml:space="preserve"> accurate representation of the period according to current knowledge</w:t>
      </w:r>
      <w:r w:rsidR="00CB7916">
        <w:rPr>
          <w:rFonts w:ascii="Constantia" w:hAnsi="Constantia"/>
          <w:sz w:val="24"/>
          <w:szCs w:val="24"/>
        </w:rPr>
        <w:t xml:space="preserve"> </w:t>
      </w:r>
      <w:r w:rsidR="00CB7916" w:rsidRPr="00CB7916">
        <w:rPr>
          <w:rFonts w:ascii="Constantia" w:hAnsi="Constantia"/>
          <w:sz w:val="24"/>
          <w:szCs w:val="24"/>
        </w:rPr>
        <w:t>(Gault, 2018)</w:t>
      </w:r>
      <w:r>
        <w:rPr>
          <w:rFonts w:ascii="Constantia" w:hAnsi="Constantia"/>
          <w:sz w:val="24"/>
          <w:szCs w:val="24"/>
        </w:rPr>
        <w:t xml:space="preserve">. The by-product </w:t>
      </w:r>
      <w:r>
        <w:rPr>
          <w:rFonts w:ascii="Constantia" w:hAnsi="Constantia"/>
          <w:sz w:val="24"/>
          <w:szCs w:val="24"/>
        </w:rPr>
        <w:lastRenderedPageBreak/>
        <w:t xml:space="preserve">of this is that players are learning about a period and culture that perhaps they would never have had any interest in otherwise. The format of a game is now becoming an accepted way of learning. Games can and are used </w:t>
      </w:r>
      <w:proofErr w:type="gramStart"/>
      <w:r>
        <w:rPr>
          <w:rFonts w:ascii="Constantia" w:hAnsi="Constantia"/>
          <w:sz w:val="24"/>
          <w:szCs w:val="24"/>
        </w:rPr>
        <w:t>as a way to</w:t>
      </w:r>
      <w:proofErr w:type="gramEnd"/>
      <w:r>
        <w:rPr>
          <w:rFonts w:ascii="Constantia" w:hAnsi="Constantia"/>
          <w:sz w:val="24"/>
          <w:szCs w:val="24"/>
        </w:rPr>
        <w:t xml:space="preserve"> raise awareness of history, ecology, </w:t>
      </w:r>
      <w:r w:rsidRPr="00FE18BD">
        <w:rPr>
          <w:rFonts w:ascii="Constantia" w:hAnsi="Constantia"/>
          <w:sz w:val="24"/>
          <w:szCs w:val="24"/>
        </w:rPr>
        <w:t>STEM</w:t>
      </w:r>
      <w:r>
        <w:rPr>
          <w:rFonts w:ascii="Constantia" w:hAnsi="Constantia"/>
          <w:sz w:val="24"/>
          <w:szCs w:val="24"/>
        </w:rPr>
        <w:t xml:space="preserve"> principles and so forth. However, there are also games available that utilize archaeology such as the </w:t>
      </w:r>
      <w:r w:rsidRPr="004E70CA">
        <w:rPr>
          <w:rFonts w:ascii="Constantia" w:hAnsi="Constantia"/>
          <w:i/>
          <w:sz w:val="24"/>
          <w:szCs w:val="24"/>
        </w:rPr>
        <w:t>Tomb Raider</w:t>
      </w:r>
      <w:r>
        <w:rPr>
          <w:rFonts w:ascii="Constantia" w:hAnsi="Constantia"/>
          <w:sz w:val="24"/>
          <w:szCs w:val="24"/>
        </w:rPr>
        <w:t xml:space="preserve"> franchise which are fun but not very accurate. But accuracy within a submerged archaeological game is exactly what the </w:t>
      </w:r>
      <w:r w:rsidR="00691B19">
        <w:rPr>
          <w:rFonts w:ascii="Constantia" w:hAnsi="Constantia"/>
          <w:sz w:val="24"/>
          <w:szCs w:val="24"/>
        </w:rPr>
        <w:t>i-MareCulture</w:t>
      </w:r>
      <w:r>
        <w:rPr>
          <w:rFonts w:ascii="Constantia" w:hAnsi="Constantia"/>
          <w:sz w:val="24"/>
          <w:szCs w:val="24"/>
        </w:rPr>
        <w:t xml:space="preserve"> project is addressing, </w:t>
      </w:r>
      <w:r w:rsidR="004E70CA">
        <w:rPr>
          <w:rFonts w:ascii="Constantia" w:hAnsi="Constantia"/>
          <w:sz w:val="24"/>
          <w:szCs w:val="24"/>
        </w:rPr>
        <w:t>although</w:t>
      </w:r>
      <w:r>
        <w:rPr>
          <w:rFonts w:ascii="Constantia" w:hAnsi="Constantia"/>
          <w:sz w:val="24"/>
          <w:szCs w:val="24"/>
        </w:rPr>
        <w:t xml:space="preserve"> it remains to be seen if this game will be released onto the mass market or if it will just be available to educational institutions</w:t>
      </w:r>
      <w:r w:rsidR="004465C1">
        <w:rPr>
          <w:rFonts w:ascii="Constantia" w:hAnsi="Constantia"/>
          <w:sz w:val="24"/>
          <w:szCs w:val="24"/>
        </w:rPr>
        <w:t xml:space="preserve"> and museums</w:t>
      </w:r>
      <w:r>
        <w:rPr>
          <w:rFonts w:ascii="Constantia" w:hAnsi="Constantia"/>
          <w:sz w:val="24"/>
          <w:szCs w:val="24"/>
        </w:rPr>
        <w:t>.</w:t>
      </w:r>
    </w:p>
    <w:bookmarkEnd w:id="18"/>
    <w:p w14:paraId="0A4AEE85" w14:textId="23DF7232" w:rsidR="00041A20" w:rsidRDefault="000A3DC7" w:rsidP="000A3DC7">
      <w:pPr>
        <w:spacing w:line="360" w:lineRule="auto"/>
        <w:jc w:val="both"/>
        <w:rPr>
          <w:rFonts w:ascii="Constantia" w:hAnsi="Constantia"/>
          <w:sz w:val="24"/>
          <w:szCs w:val="24"/>
        </w:rPr>
      </w:pPr>
      <w:r>
        <w:rPr>
          <w:rFonts w:ascii="Constantia" w:hAnsi="Constantia"/>
          <w:sz w:val="24"/>
          <w:szCs w:val="24"/>
        </w:rPr>
        <w:t xml:space="preserve">Cascade Game Foundry have developed </w:t>
      </w:r>
      <w:r w:rsidR="00031B21">
        <w:rPr>
          <w:rFonts w:ascii="Constantia" w:hAnsi="Constantia"/>
          <w:sz w:val="24"/>
          <w:szCs w:val="24"/>
        </w:rPr>
        <w:t>two</w:t>
      </w:r>
      <w:r w:rsidR="005D2DDD">
        <w:rPr>
          <w:rFonts w:ascii="Constantia" w:hAnsi="Constantia"/>
          <w:sz w:val="24"/>
          <w:szCs w:val="24"/>
        </w:rPr>
        <w:t xml:space="preserve"> games</w:t>
      </w:r>
      <w:r>
        <w:rPr>
          <w:rFonts w:ascii="Constantia" w:hAnsi="Constantia"/>
          <w:sz w:val="24"/>
          <w:szCs w:val="24"/>
        </w:rPr>
        <w:t xml:space="preserve"> called </w:t>
      </w:r>
      <w:r w:rsidRPr="008F5DD9">
        <w:rPr>
          <w:rFonts w:ascii="Constantia" w:hAnsi="Constantia"/>
          <w:i/>
          <w:sz w:val="24"/>
          <w:szCs w:val="24"/>
        </w:rPr>
        <w:t>Infinite Scuba</w:t>
      </w:r>
      <w:r>
        <w:rPr>
          <w:rFonts w:ascii="Constantia" w:hAnsi="Constantia"/>
          <w:sz w:val="24"/>
          <w:szCs w:val="24"/>
        </w:rPr>
        <w:t xml:space="preserve"> </w:t>
      </w:r>
      <w:r w:rsidR="00031B21">
        <w:rPr>
          <w:rFonts w:ascii="Constantia" w:hAnsi="Constantia"/>
          <w:sz w:val="24"/>
          <w:szCs w:val="24"/>
        </w:rPr>
        <w:t xml:space="preserve">and </w:t>
      </w:r>
      <w:r w:rsidR="00031B21" w:rsidRPr="008F5DD9">
        <w:rPr>
          <w:rFonts w:ascii="Constantia" w:hAnsi="Constantia"/>
          <w:i/>
          <w:sz w:val="24"/>
          <w:szCs w:val="24"/>
        </w:rPr>
        <w:t xml:space="preserve">Dive with Sylvia </w:t>
      </w:r>
      <w:r w:rsidR="008F5DD9" w:rsidRPr="008F5DD9">
        <w:rPr>
          <w:rFonts w:ascii="Constantia" w:hAnsi="Constantia"/>
          <w:i/>
          <w:sz w:val="24"/>
          <w:szCs w:val="24"/>
        </w:rPr>
        <w:t>VR</w:t>
      </w:r>
      <w:r w:rsidR="008F5DD9">
        <w:rPr>
          <w:rFonts w:ascii="Constantia" w:hAnsi="Constantia"/>
          <w:sz w:val="24"/>
          <w:szCs w:val="24"/>
        </w:rPr>
        <w:t xml:space="preserve">, </w:t>
      </w:r>
      <w:r w:rsidR="00031B21">
        <w:rPr>
          <w:rFonts w:ascii="Constantia" w:hAnsi="Constantia"/>
          <w:sz w:val="24"/>
          <w:szCs w:val="24"/>
        </w:rPr>
        <w:t>both of which are</w:t>
      </w:r>
      <w:r>
        <w:rPr>
          <w:rFonts w:ascii="Constantia" w:hAnsi="Constantia"/>
          <w:sz w:val="24"/>
          <w:szCs w:val="24"/>
        </w:rPr>
        <w:t xml:space="preserve"> diving game</w:t>
      </w:r>
      <w:r w:rsidR="00031B21">
        <w:rPr>
          <w:rFonts w:ascii="Constantia" w:hAnsi="Constantia"/>
          <w:sz w:val="24"/>
          <w:szCs w:val="24"/>
        </w:rPr>
        <w:t xml:space="preserve">s </w:t>
      </w:r>
      <w:r w:rsidR="00930BEA">
        <w:rPr>
          <w:rFonts w:ascii="Constantia" w:hAnsi="Constantia"/>
          <w:sz w:val="24"/>
          <w:szCs w:val="24"/>
        </w:rPr>
        <w:t xml:space="preserve">aimed at raising </w:t>
      </w:r>
      <w:r w:rsidR="00693F36">
        <w:rPr>
          <w:rFonts w:ascii="Constantia" w:hAnsi="Constantia"/>
          <w:sz w:val="24"/>
          <w:szCs w:val="24"/>
        </w:rPr>
        <w:t>awareness</w:t>
      </w:r>
      <w:r w:rsidR="00F7751A">
        <w:rPr>
          <w:rFonts w:ascii="Constantia" w:hAnsi="Constantia"/>
          <w:sz w:val="24"/>
          <w:szCs w:val="24"/>
        </w:rPr>
        <w:t xml:space="preserve"> surrounding the ocean and the environmental threats that it faces</w:t>
      </w:r>
      <w:r>
        <w:rPr>
          <w:rFonts w:ascii="Constantia" w:hAnsi="Constantia"/>
          <w:sz w:val="24"/>
          <w:szCs w:val="24"/>
        </w:rPr>
        <w:t xml:space="preserve">. </w:t>
      </w:r>
      <w:r w:rsidR="00F7751A">
        <w:rPr>
          <w:rFonts w:ascii="Constantia" w:hAnsi="Constantia"/>
          <w:sz w:val="24"/>
          <w:szCs w:val="24"/>
        </w:rPr>
        <w:t>Both games have been developed with renowned oceanographer Dr Sylvia Earle</w:t>
      </w:r>
      <w:r w:rsidR="008F5DD9">
        <w:rPr>
          <w:rFonts w:ascii="Constantia" w:hAnsi="Constantia"/>
          <w:sz w:val="24"/>
          <w:szCs w:val="24"/>
        </w:rPr>
        <w:t xml:space="preserve"> and are modelled on real places</w:t>
      </w:r>
      <w:r w:rsidR="004E70CA">
        <w:rPr>
          <w:rFonts w:ascii="Constantia" w:hAnsi="Constantia"/>
          <w:sz w:val="24"/>
          <w:szCs w:val="24"/>
        </w:rPr>
        <w:t>.</w:t>
      </w:r>
      <w:r w:rsidR="00F7751A">
        <w:rPr>
          <w:rFonts w:ascii="Constantia" w:hAnsi="Constantia"/>
          <w:sz w:val="24"/>
          <w:szCs w:val="24"/>
        </w:rPr>
        <w:t xml:space="preserve"> </w:t>
      </w:r>
      <w:r w:rsidR="004E70CA">
        <w:rPr>
          <w:rFonts w:ascii="Constantia" w:hAnsi="Constantia"/>
          <w:sz w:val="24"/>
          <w:szCs w:val="24"/>
        </w:rPr>
        <w:t>A</w:t>
      </w:r>
      <w:r w:rsidR="00F7751A">
        <w:rPr>
          <w:rFonts w:ascii="Constantia" w:hAnsi="Constantia"/>
          <w:sz w:val="24"/>
          <w:szCs w:val="24"/>
        </w:rPr>
        <w:t xml:space="preserve"> percentage of the proceeds from </w:t>
      </w:r>
      <w:r w:rsidR="00F7751A" w:rsidRPr="008C270B">
        <w:rPr>
          <w:rFonts w:ascii="Constantia" w:hAnsi="Constantia"/>
          <w:i/>
          <w:sz w:val="24"/>
          <w:szCs w:val="24"/>
        </w:rPr>
        <w:t>Infinite Scuba</w:t>
      </w:r>
      <w:r w:rsidR="00F7751A">
        <w:rPr>
          <w:rFonts w:ascii="Constantia" w:hAnsi="Constantia"/>
          <w:sz w:val="24"/>
          <w:szCs w:val="24"/>
        </w:rPr>
        <w:t xml:space="preserve"> and </w:t>
      </w:r>
      <w:r w:rsidR="00031B21">
        <w:rPr>
          <w:rFonts w:ascii="Constantia" w:hAnsi="Constantia"/>
          <w:sz w:val="24"/>
          <w:szCs w:val="24"/>
        </w:rPr>
        <w:t>all</w:t>
      </w:r>
      <w:r w:rsidR="00F7751A">
        <w:rPr>
          <w:rFonts w:ascii="Constantia" w:hAnsi="Constantia"/>
          <w:sz w:val="24"/>
          <w:szCs w:val="24"/>
        </w:rPr>
        <w:t xml:space="preserve"> the proceeds from </w:t>
      </w:r>
      <w:r w:rsidR="00F7751A" w:rsidRPr="008C270B">
        <w:rPr>
          <w:rFonts w:ascii="Constantia" w:hAnsi="Constantia"/>
          <w:i/>
          <w:sz w:val="24"/>
          <w:szCs w:val="24"/>
        </w:rPr>
        <w:t>Dive with Sylv</w:t>
      </w:r>
      <w:r w:rsidR="008C270B" w:rsidRPr="008C270B">
        <w:rPr>
          <w:rFonts w:ascii="Constantia" w:hAnsi="Constantia"/>
          <w:i/>
          <w:sz w:val="24"/>
          <w:szCs w:val="24"/>
        </w:rPr>
        <w:t>i</w:t>
      </w:r>
      <w:r w:rsidR="00F7751A" w:rsidRPr="008C270B">
        <w:rPr>
          <w:rFonts w:ascii="Constantia" w:hAnsi="Constantia"/>
          <w:i/>
          <w:sz w:val="24"/>
          <w:szCs w:val="24"/>
        </w:rPr>
        <w:t>a</w:t>
      </w:r>
      <w:r w:rsidR="00F7751A">
        <w:rPr>
          <w:rFonts w:ascii="Constantia" w:hAnsi="Constantia"/>
          <w:sz w:val="24"/>
          <w:szCs w:val="24"/>
        </w:rPr>
        <w:t xml:space="preserve"> are donated to </w:t>
      </w:r>
      <w:r w:rsidR="00FF78B8" w:rsidRPr="00FF78B8">
        <w:rPr>
          <w:rFonts w:ascii="Constantia" w:hAnsi="Constantia"/>
          <w:sz w:val="24"/>
          <w:szCs w:val="24"/>
        </w:rPr>
        <w:t>Mission Blue / The Sylvia Earle Alliance</w:t>
      </w:r>
      <w:r w:rsidR="00F7751A">
        <w:rPr>
          <w:rFonts w:ascii="Constantia" w:hAnsi="Constantia"/>
          <w:sz w:val="24"/>
          <w:szCs w:val="24"/>
        </w:rPr>
        <w:t xml:space="preserve"> which is Dr Earle’s </w:t>
      </w:r>
      <w:r w:rsidR="00FF78B8">
        <w:rPr>
          <w:rFonts w:ascii="Constantia" w:hAnsi="Constantia"/>
          <w:sz w:val="24"/>
          <w:szCs w:val="24"/>
        </w:rPr>
        <w:t xml:space="preserve">united global </w:t>
      </w:r>
      <w:r w:rsidR="00031B21">
        <w:rPr>
          <w:rFonts w:ascii="Constantia" w:hAnsi="Constantia"/>
          <w:sz w:val="24"/>
          <w:szCs w:val="24"/>
        </w:rPr>
        <w:t>coalition aimed</w:t>
      </w:r>
      <w:r w:rsidR="00FF78B8">
        <w:rPr>
          <w:rFonts w:ascii="Constantia" w:hAnsi="Constantia"/>
          <w:sz w:val="24"/>
          <w:szCs w:val="24"/>
        </w:rPr>
        <w:t xml:space="preserve"> at</w:t>
      </w:r>
      <w:r w:rsidR="00FF78B8" w:rsidRPr="00FF78B8">
        <w:t xml:space="preserve"> </w:t>
      </w:r>
      <w:r w:rsidR="00FF78B8" w:rsidRPr="00FF78B8">
        <w:rPr>
          <w:rFonts w:ascii="Constantia" w:hAnsi="Constantia"/>
          <w:sz w:val="24"/>
          <w:szCs w:val="24"/>
        </w:rPr>
        <w:t>inspir</w:t>
      </w:r>
      <w:r w:rsidR="00FF78B8">
        <w:rPr>
          <w:rFonts w:ascii="Constantia" w:hAnsi="Constantia"/>
          <w:sz w:val="24"/>
          <w:szCs w:val="24"/>
        </w:rPr>
        <w:t>ing</w:t>
      </w:r>
      <w:r w:rsidR="00FF78B8" w:rsidRPr="00FF78B8">
        <w:rPr>
          <w:rFonts w:ascii="Constantia" w:hAnsi="Constantia"/>
          <w:sz w:val="24"/>
          <w:szCs w:val="24"/>
        </w:rPr>
        <w:t xml:space="preserve"> an </w:t>
      </w:r>
      <w:r w:rsidR="00FF78B8">
        <w:rPr>
          <w:rFonts w:ascii="Constantia" w:hAnsi="Constantia"/>
          <w:sz w:val="24"/>
          <w:szCs w:val="24"/>
        </w:rPr>
        <w:t>“</w:t>
      </w:r>
      <w:r w:rsidR="00FF78B8" w:rsidRPr="00FF78B8">
        <w:rPr>
          <w:rFonts w:ascii="Constantia" w:hAnsi="Constantia"/>
          <w:sz w:val="24"/>
          <w:szCs w:val="24"/>
        </w:rPr>
        <w:t>upwelling of public awareness, access and support for a worldwide network of marine protected areas</w:t>
      </w:r>
      <w:r w:rsidR="00FF78B8">
        <w:rPr>
          <w:rFonts w:ascii="Constantia" w:hAnsi="Constantia"/>
          <w:sz w:val="24"/>
          <w:szCs w:val="24"/>
        </w:rPr>
        <w:t>”</w:t>
      </w:r>
      <w:r w:rsidR="00CB7916">
        <w:rPr>
          <w:rFonts w:ascii="Constantia" w:hAnsi="Constantia"/>
          <w:sz w:val="24"/>
          <w:szCs w:val="24"/>
        </w:rPr>
        <w:t xml:space="preserve"> </w:t>
      </w:r>
      <w:r w:rsidR="00CB7916" w:rsidRPr="00CB7916">
        <w:rPr>
          <w:rFonts w:ascii="Constantia" w:hAnsi="Constantia"/>
          <w:sz w:val="24"/>
          <w:szCs w:val="24"/>
        </w:rPr>
        <w:t>(Mission Blue, 2017)</w:t>
      </w:r>
      <w:r w:rsidR="004E70CA">
        <w:rPr>
          <w:rFonts w:ascii="Constantia" w:hAnsi="Constantia"/>
          <w:sz w:val="24"/>
          <w:szCs w:val="24"/>
        </w:rPr>
        <w:t>.</w:t>
      </w:r>
      <w:r w:rsidR="00FF78B8">
        <w:rPr>
          <w:rFonts w:ascii="Constantia" w:hAnsi="Constantia"/>
          <w:sz w:val="24"/>
          <w:szCs w:val="24"/>
        </w:rPr>
        <w:t xml:space="preserve"> </w:t>
      </w:r>
      <w:r>
        <w:rPr>
          <w:rFonts w:ascii="Constantia" w:hAnsi="Constantia"/>
          <w:sz w:val="24"/>
          <w:szCs w:val="24"/>
        </w:rPr>
        <w:t xml:space="preserve">Kathie Flood is the CEO and Managing Director of the </w:t>
      </w:r>
      <w:r w:rsidR="00031B21">
        <w:rPr>
          <w:rFonts w:ascii="Constantia" w:hAnsi="Constantia"/>
          <w:sz w:val="24"/>
          <w:szCs w:val="24"/>
        </w:rPr>
        <w:t xml:space="preserve">Cascade Game Foundry which is a social purpose corporation. </w:t>
      </w:r>
      <w:r w:rsidR="005D2DDD">
        <w:rPr>
          <w:rFonts w:ascii="Constantia" w:hAnsi="Constantia"/>
          <w:sz w:val="24"/>
          <w:szCs w:val="24"/>
        </w:rPr>
        <w:t>Both games</w:t>
      </w:r>
      <w:r w:rsidR="009D0BAE">
        <w:rPr>
          <w:rFonts w:ascii="Constantia" w:hAnsi="Constantia"/>
          <w:sz w:val="24"/>
          <w:szCs w:val="24"/>
        </w:rPr>
        <w:t xml:space="preserve"> </w:t>
      </w:r>
      <w:r w:rsidR="005D2DDD" w:rsidRPr="004E70CA">
        <w:rPr>
          <w:rFonts w:ascii="Constantia" w:hAnsi="Constantia"/>
          <w:i/>
          <w:sz w:val="24"/>
          <w:szCs w:val="24"/>
        </w:rPr>
        <w:t>Infinite</w:t>
      </w:r>
      <w:r w:rsidR="009D0BAE" w:rsidRPr="004E70CA">
        <w:rPr>
          <w:rFonts w:ascii="Constantia" w:hAnsi="Constantia"/>
          <w:i/>
          <w:sz w:val="24"/>
          <w:szCs w:val="24"/>
        </w:rPr>
        <w:t xml:space="preserve"> Scuba</w:t>
      </w:r>
      <w:r w:rsidR="009D0BAE">
        <w:rPr>
          <w:rFonts w:ascii="Constantia" w:hAnsi="Constantia"/>
          <w:sz w:val="24"/>
          <w:szCs w:val="24"/>
        </w:rPr>
        <w:t xml:space="preserve"> and </w:t>
      </w:r>
      <w:r w:rsidR="009D0BAE" w:rsidRPr="004E70CA">
        <w:rPr>
          <w:rFonts w:ascii="Constantia" w:hAnsi="Constantia"/>
          <w:i/>
          <w:sz w:val="24"/>
          <w:szCs w:val="24"/>
        </w:rPr>
        <w:t>Dive with Sylv</w:t>
      </w:r>
      <w:r w:rsidR="004E70CA" w:rsidRPr="004E70CA">
        <w:rPr>
          <w:rFonts w:ascii="Constantia" w:hAnsi="Constantia"/>
          <w:i/>
          <w:sz w:val="24"/>
          <w:szCs w:val="24"/>
        </w:rPr>
        <w:t>i</w:t>
      </w:r>
      <w:r w:rsidR="009D0BAE" w:rsidRPr="004E70CA">
        <w:rPr>
          <w:rFonts w:ascii="Constantia" w:hAnsi="Constantia"/>
          <w:i/>
          <w:sz w:val="24"/>
          <w:szCs w:val="24"/>
        </w:rPr>
        <w:t>a</w:t>
      </w:r>
      <w:r w:rsidR="009D0BAE">
        <w:rPr>
          <w:rFonts w:ascii="Constantia" w:hAnsi="Constantia"/>
          <w:sz w:val="24"/>
          <w:szCs w:val="24"/>
        </w:rPr>
        <w:t xml:space="preserve"> cost millions to develop yet due to the</w:t>
      </w:r>
      <w:r w:rsidR="005D2DDD">
        <w:rPr>
          <w:rFonts w:ascii="Constantia" w:hAnsi="Constantia"/>
          <w:sz w:val="24"/>
          <w:szCs w:val="24"/>
        </w:rPr>
        <w:t xml:space="preserve"> donation of time and expertise by the team at Cascade Game Foundry the company can support the causes they feel passionately about</w:t>
      </w:r>
      <w:r w:rsidR="00886E2F">
        <w:rPr>
          <w:rFonts w:ascii="Constantia" w:hAnsi="Constantia"/>
          <w:sz w:val="24"/>
          <w:szCs w:val="24"/>
        </w:rPr>
        <w:t xml:space="preserve"> </w:t>
      </w:r>
      <w:r w:rsidR="00886E2F" w:rsidRPr="00886E2F">
        <w:rPr>
          <w:rFonts w:ascii="Constantia" w:hAnsi="Constantia"/>
          <w:sz w:val="24"/>
          <w:szCs w:val="24"/>
        </w:rPr>
        <w:t>(Flood, n.d.)</w:t>
      </w:r>
      <w:r w:rsidR="004E70CA">
        <w:rPr>
          <w:rFonts w:ascii="Constantia" w:hAnsi="Constantia"/>
          <w:sz w:val="24"/>
          <w:szCs w:val="24"/>
        </w:rPr>
        <w:t>, such as preserving the marine environment.</w:t>
      </w:r>
      <w:r w:rsidR="005D2DDD">
        <w:rPr>
          <w:rFonts w:ascii="Constantia" w:hAnsi="Constantia"/>
          <w:sz w:val="24"/>
          <w:szCs w:val="24"/>
        </w:rPr>
        <w:t xml:space="preserve"> </w:t>
      </w:r>
    </w:p>
    <w:p w14:paraId="2ED461F4" w14:textId="20472C8A" w:rsidR="00320DEF" w:rsidRDefault="004010F8" w:rsidP="000A3DC7">
      <w:pPr>
        <w:spacing w:line="360" w:lineRule="auto"/>
        <w:jc w:val="both"/>
        <w:rPr>
          <w:rFonts w:ascii="Constantia" w:hAnsi="Constantia"/>
          <w:sz w:val="24"/>
          <w:szCs w:val="24"/>
        </w:rPr>
      </w:pPr>
      <w:r w:rsidRPr="004010F8">
        <w:rPr>
          <w:rFonts w:ascii="Constantia" w:hAnsi="Constantia"/>
          <w:sz w:val="24"/>
          <w:szCs w:val="24"/>
        </w:rPr>
        <w:t xml:space="preserve">There are many factors that can place </w:t>
      </w:r>
      <w:r>
        <w:rPr>
          <w:rFonts w:ascii="Constantia" w:hAnsi="Constantia"/>
          <w:sz w:val="24"/>
          <w:szCs w:val="24"/>
        </w:rPr>
        <w:t>submerged cultural heritage at risk both natural and as a direct and indirect consequence of the actions of humans</w:t>
      </w:r>
      <w:r w:rsidR="000131BB">
        <w:rPr>
          <w:rFonts w:ascii="Constantia" w:hAnsi="Constantia"/>
          <w:sz w:val="24"/>
          <w:szCs w:val="24"/>
        </w:rPr>
        <w:t>.</w:t>
      </w:r>
      <w:r w:rsidR="004E70CA">
        <w:rPr>
          <w:rFonts w:ascii="Constantia" w:hAnsi="Constantia"/>
          <w:sz w:val="24"/>
          <w:szCs w:val="24"/>
        </w:rPr>
        <w:t xml:space="preserve"> </w:t>
      </w:r>
      <w:r w:rsidR="00320DEF">
        <w:rPr>
          <w:rFonts w:ascii="Constantia" w:hAnsi="Constantia"/>
          <w:sz w:val="24"/>
          <w:szCs w:val="24"/>
        </w:rPr>
        <w:t>For example, the remains of the St</w:t>
      </w:r>
      <w:r w:rsidR="0086675D">
        <w:rPr>
          <w:rFonts w:ascii="Constantia" w:hAnsi="Constantia"/>
          <w:sz w:val="24"/>
          <w:szCs w:val="24"/>
        </w:rPr>
        <w:t>i</w:t>
      </w:r>
      <w:r w:rsidR="00320DEF">
        <w:rPr>
          <w:rFonts w:ascii="Constantia" w:hAnsi="Constantia"/>
          <w:sz w:val="24"/>
          <w:szCs w:val="24"/>
        </w:rPr>
        <w:t>rling Castle</w:t>
      </w:r>
      <w:r w:rsidR="0078660E">
        <w:rPr>
          <w:rFonts w:ascii="Constantia" w:hAnsi="Constantia"/>
          <w:sz w:val="24"/>
          <w:szCs w:val="24"/>
        </w:rPr>
        <w:t xml:space="preserve"> ship</w:t>
      </w:r>
      <w:r w:rsidR="00474E79">
        <w:rPr>
          <w:rFonts w:ascii="Constantia" w:hAnsi="Constantia"/>
          <w:sz w:val="24"/>
          <w:szCs w:val="24"/>
        </w:rPr>
        <w:t>w</w:t>
      </w:r>
      <w:r w:rsidR="0078660E">
        <w:rPr>
          <w:rFonts w:ascii="Constantia" w:hAnsi="Constantia"/>
          <w:sz w:val="24"/>
          <w:szCs w:val="24"/>
        </w:rPr>
        <w:t>reck</w:t>
      </w:r>
      <w:r w:rsidR="00320DEF">
        <w:rPr>
          <w:rFonts w:ascii="Constantia" w:hAnsi="Constantia"/>
          <w:sz w:val="24"/>
          <w:szCs w:val="24"/>
        </w:rPr>
        <w:t xml:space="preserve"> that are situated in the Goodwin Sands are being exposed to multiple shifts in tides resulting in many of the sandbanks changing position</w:t>
      </w:r>
      <w:r w:rsidR="00886E2F">
        <w:rPr>
          <w:rFonts w:ascii="Constantia" w:hAnsi="Constantia"/>
          <w:sz w:val="24"/>
          <w:szCs w:val="24"/>
        </w:rPr>
        <w:t xml:space="preserve"> </w:t>
      </w:r>
      <w:r w:rsidR="00886E2F" w:rsidRPr="00886E2F">
        <w:rPr>
          <w:rFonts w:ascii="Constantia" w:hAnsi="Constantia"/>
          <w:sz w:val="24"/>
          <w:szCs w:val="24"/>
        </w:rPr>
        <w:t>(Dunkley, 2008 &amp; Maritime Archaeology Trust, 2016)</w:t>
      </w:r>
      <w:r w:rsidR="00320DEF">
        <w:rPr>
          <w:rFonts w:ascii="Constantia" w:hAnsi="Constantia"/>
          <w:sz w:val="24"/>
          <w:szCs w:val="24"/>
        </w:rPr>
        <w:t>.</w:t>
      </w:r>
      <w:r w:rsidR="00850A6F">
        <w:rPr>
          <w:rFonts w:ascii="Constantia" w:hAnsi="Constantia"/>
          <w:sz w:val="24"/>
          <w:szCs w:val="24"/>
        </w:rPr>
        <w:t xml:space="preserve"> A report from the </w:t>
      </w:r>
      <w:r w:rsidR="00B674A6" w:rsidRPr="00B674A6">
        <w:rPr>
          <w:rFonts w:ascii="Constantia" w:hAnsi="Constantia"/>
          <w:sz w:val="24"/>
          <w:szCs w:val="24"/>
        </w:rPr>
        <w:t>UK Hydrographic Office</w:t>
      </w:r>
      <w:r w:rsidR="00B674A6">
        <w:rPr>
          <w:rFonts w:ascii="Constantia" w:hAnsi="Constantia"/>
          <w:sz w:val="24"/>
          <w:szCs w:val="24"/>
        </w:rPr>
        <w:t xml:space="preserve"> infers that this may have been due dredging operations that were carried out to the north of the area</w:t>
      </w:r>
      <w:r w:rsidR="00886E2F">
        <w:rPr>
          <w:rFonts w:ascii="Constantia" w:hAnsi="Constantia"/>
          <w:sz w:val="24"/>
          <w:szCs w:val="24"/>
        </w:rPr>
        <w:t xml:space="preserve"> </w:t>
      </w:r>
      <w:r w:rsidR="00886E2F" w:rsidRPr="00886E2F">
        <w:rPr>
          <w:rFonts w:ascii="Constantia" w:hAnsi="Constantia"/>
          <w:sz w:val="24"/>
          <w:szCs w:val="24"/>
        </w:rPr>
        <w:t>(UK Hydrographic Office, 2018)</w:t>
      </w:r>
      <w:r w:rsidR="00B674A6">
        <w:rPr>
          <w:rFonts w:ascii="Constantia" w:hAnsi="Constantia"/>
          <w:sz w:val="24"/>
          <w:szCs w:val="24"/>
        </w:rPr>
        <w:t xml:space="preserve">. The ramifications for the wreck are that it has been suffering the damage caused by shifting sands </w:t>
      </w:r>
      <w:r w:rsidR="0086675D">
        <w:rPr>
          <w:rFonts w:ascii="Constantia" w:hAnsi="Constantia"/>
          <w:sz w:val="24"/>
          <w:szCs w:val="24"/>
        </w:rPr>
        <w:t xml:space="preserve">which are constantly exposing and then </w:t>
      </w:r>
      <w:r w:rsidR="0086675D">
        <w:rPr>
          <w:rFonts w:ascii="Constantia" w:hAnsi="Constantia"/>
          <w:sz w:val="24"/>
          <w:szCs w:val="24"/>
        </w:rPr>
        <w:lastRenderedPageBreak/>
        <w:t>covering parts of the ship. This has caused deep scouring on some areas which will in turn have weakened the structure</w:t>
      </w:r>
      <w:r w:rsidR="00886E2F">
        <w:rPr>
          <w:rFonts w:ascii="Constantia" w:hAnsi="Constantia"/>
          <w:sz w:val="24"/>
          <w:szCs w:val="24"/>
        </w:rPr>
        <w:t xml:space="preserve"> </w:t>
      </w:r>
      <w:r w:rsidR="00886E2F" w:rsidRPr="00886E2F">
        <w:rPr>
          <w:rFonts w:ascii="Constantia" w:hAnsi="Constantia"/>
          <w:sz w:val="24"/>
          <w:szCs w:val="24"/>
        </w:rPr>
        <w:t>(Dunkley, 2008)</w:t>
      </w:r>
      <w:r w:rsidR="0086675D">
        <w:rPr>
          <w:rFonts w:ascii="Constantia" w:hAnsi="Constantia"/>
          <w:sz w:val="24"/>
          <w:szCs w:val="24"/>
        </w:rPr>
        <w:t>. If these trends continue, it may be that the only options for the preservation of the Stirling Castle is either excavation or perhaps the preservation in a digital format such as that of VR.</w:t>
      </w:r>
    </w:p>
    <w:p w14:paraId="6456EEE8" w14:textId="59CB8EAD" w:rsidR="0086675D" w:rsidRDefault="0086675D" w:rsidP="000A3DC7">
      <w:pPr>
        <w:spacing w:line="360" w:lineRule="auto"/>
        <w:jc w:val="both"/>
        <w:rPr>
          <w:rFonts w:ascii="Constantia" w:hAnsi="Constantia"/>
          <w:sz w:val="24"/>
          <w:szCs w:val="24"/>
        </w:rPr>
      </w:pPr>
      <w:r>
        <w:rPr>
          <w:rFonts w:ascii="Constantia" w:hAnsi="Constantia"/>
          <w:sz w:val="24"/>
          <w:szCs w:val="24"/>
        </w:rPr>
        <w:t>Pavlopetri is</w:t>
      </w:r>
      <w:r w:rsidR="0078660E">
        <w:rPr>
          <w:rFonts w:ascii="Constantia" w:hAnsi="Constantia"/>
          <w:sz w:val="24"/>
          <w:szCs w:val="24"/>
        </w:rPr>
        <w:t xml:space="preserve"> a 5000-year-old</w:t>
      </w:r>
      <w:r>
        <w:rPr>
          <w:rFonts w:ascii="Constantia" w:hAnsi="Constantia"/>
          <w:sz w:val="24"/>
          <w:szCs w:val="24"/>
        </w:rPr>
        <w:t xml:space="preserve"> submerged</w:t>
      </w:r>
      <w:r w:rsidR="0078660E">
        <w:rPr>
          <w:rFonts w:ascii="Constantia" w:hAnsi="Constantia"/>
          <w:sz w:val="24"/>
          <w:szCs w:val="24"/>
        </w:rPr>
        <w:t xml:space="preserve"> city off the coast of Greece that</w:t>
      </w:r>
      <w:r>
        <w:rPr>
          <w:rFonts w:ascii="Constantia" w:hAnsi="Constantia"/>
          <w:sz w:val="24"/>
          <w:szCs w:val="24"/>
        </w:rPr>
        <w:t xml:space="preserve"> suffers from </w:t>
      </w:r>
      <w:r w:rsidR="0078660E">
        <w:rPr>
          <w:rFonts w:ascii="Constantia" w:hAnsi="Constantia"/>
          <w:sz w:val="24"/>
          <w:szCs w:val="24"/>
        </w:rPr>
        <w:t>the</w:t>
      </w:r>
      <w:r>
        <w:rPr>
          <w:rFonts w:ascii="Constantia" w:hAnsi="Constantia"/>
          <w:sz w:val="24"/>
          <w:szCs w:val="24"/>
        </w:rPr>
        <w:t xml:space="preserve"> indirect threat</w:t>
      </w:r>
      <w:r w:rsidR="0078660E">
        <w:rPr>
          <w:rFonts w:ascii="Constantia" w:hAnsi="Constantia"/>
          <w:sz w:val="24"/>
          <w:szCs w:val="24"/>
        </w:rPr>
        <w:t>s</w:t>
      </w:r>
      <w:r>
        <w:rPr>
          <w:rFonts w:ascii="Constantia" w:hAnsi="Constantia"/>
          <w:sz w:val="24"/>
          <w:szCs w:val="24"/>
        </w:rPr>
        <w:t xml:space="preserve"> </w:t>
      </w:r>
      <w:r w:rsidR="0078660E">
        <w:rPr>
          <w:rFonts w:ascii="Constantia" w:hAnsi="Constantia"/>
          <w:sz w:val="24"/>
          <w:szCs w:val="24"/>
        </w:rPr>
        <w:t>caused by the exploits of industry and progress. Observations over a two-week period in</w:t>
      </w:r>
      <w:r w:rsidR="00C2256E">
        <w:rPr>
          <w:rFonts w:ascii="Constantia" w:hAnsi="Constantia"/>
          <w:sz w:val="24"/>
          <w:szCs w:val="24"/>
        </w:rPr>
        <w:t xml:space="preserve"> August</w:t>
      </w:r>
      <w:r w:rsidR="0078660E">
        <w:rPr>
          <w:rFonts w:ascii="Constantia" w:hAnsi="Constantia"/>
          <w:sz w:val="24"/>
          <w:szCs w:val="24"/>
        </w:rPr>
        <w:t xml:space="preserve"> 2017 showed heavy shipping traffic in </w:t>
      </w:r>
      <w:proofErr w:type="spellStart"/>
      <w:r w:rsidR="0078660E">
        <w:rPr>
          <w:rFonts w:ascii="Constantia" w:hAnsi="Constantia"/>
          <w:sz w:val="24"/>
          <w:szCs w:val="24"/>
        </w:rPr>
        <w:t>Vatika</w:t>
      </w:r>
      <w:proofErr w:type="spellEnd"/>
      <w:r w:rsidR="0078660E">
        <w:rPr>
          <w:rFonts w:ascii="Constantia" w:hAnsi="Constantia"/>
          <w:sz w:val="24"/>
          <w:szCs w:val="24"/>
        </w:rPr>
        <w:t xml:space="preserve"> Bay. While the immediate surrounding area of Pavlopetri is designated a Hope Spot under the </w:t>
      </w:r>
      <w:bookmarkStart w:id="20" w:name="_Hlk513558080"/>
      <w:r w:rsidR="0078660E">
        <w:rPr>
          <w:rFonts w:ascii="Constantia" w:hAnsi="Constantia"/>
          <w:sz w:val="24"/>
          <w:szCs w:val="24"/>
        </w:rPr>
        <w:t xml:space="preserve">Mission Blue </w:t>
      </w:r>
      <w:bookmarkEnd w:id="20"/>
      <w:r w:rsidR="0078660E">
        <w:rPr>
          <w:rFonts w:ascii="Constantia" w:hAnsi="Constantia"/>
          <w:sz w:val="24"/>
          <w:szCs w:val="24"/>
        </w:rPr>
        <w:t>initiative</w:t>
      </w:r>
      <w:r w:rsidR="00A349E9">
        <w:rPr>
          <w:rFonts w:ascii="Constantia" w:hAnsi="Constantia"/>
          <w:sz w:val="24"/>
          <w:szCs w:val="24"/>
        </w:rPr>
        <w:t xml:space="preserve"> which is protected, the nearby shipping routes and the multiple ferries that pass over the site between </w:t>
      </w:r>
      <w:proofErr w:type="spellStart"/>
      <w:r w:rsidR="00A349E9" w:rsidRPr="00A349E9">
        <w:rPr>
          <w:rFonts w:ascii="Constantia" w:hAnsi="Constantia"/>
          <w:sz w:val="24"/>
          <w:szCs w:val="24"/>
        </w:rPr>
        <w:t>Elafonisos</w:t>
      </w:r>
      <w:proofErr w:type="spellEnd"/>
      <w:r w:rsidR="00A349E9">
        <w:rPr>
          <w:rFonts w:ascii="Constantia" w:hAnsi="Constantia"/>
          <w:sz w:val="24"/>
          <w:szCs w:val="24"/>
        </w:rPr>
        <w:t xml:space="preserve"> and the Mainland increase the pollution and turbidity. While an environmental report produced by the Hellenic Centre for Marine Research revealed some </w:t>
      </w:r>
      <w:r w:rsidR="00B7065D">
        <w:rPr>
          <w:rFonts w:ascii="Constantia" w:hAnsi="Constantia"/>
          <w:sz w:val="24"/>
          <w:szCs w:val="24"/>
        </w:rPr>
        <w:t xml:space="preserve">direct </w:t>
      </w:r>
      <w:r w:rsidR="00A349E9">
        <w:rPr>
          <w:rFonts w:ascii="Constantia" w:hAnsi="Constantia"/>
          <w:sz w:val="24"/>
          <w:szCs w:val="24"/>
        </w:rPr>
        <w:t>environmental concerns for the site, the biggest dangers presently posed are from indirect sources such as shipping accidents</w:t>
      </w:r>
      <w:r w:rsidR="00886E2F">
        <w:rPr>
          <w:rFonts w:ascii="Constantia" w:hAnsi="Constantia"/>
          <w:sz w:val="24"/>
          <w:szCs w:val="24"/>
        </w:rPr>
        <w:t xml:space="preserve"> </w:t>
      </w:r>
      <w:r w:rsidR="00886E2F" w:rsidRPr="00886E2F">
        <w:rPr>
          <w:rFonts w:ascii="Constantia" w:hAnsi="Constantia"/>
          <w:sz w:val="24"/>
          <w:szCs w:val="24"/>
        </w:rPr>
        <w:t>(</w:t>
      </w:r>
      <w:proofErr w:type="spellStart"/>
      <w:r w:rsidR="00886E2F" w:rsidRPr="00886E2F">
        <w:rPr>
          <w:rFonts w:ascii="Constantia" w:hAnsi="Constantia"/>
          <w:sz w:val="24"/>
          <w:szCs w:val="24"/>
        </w:rPr>
        <w:t>Sakellariou</w:t>
      </w:r>
      <w:proofErr w:type="spellEnd"/>
      <w:r w:rsidR="00886E2F" w:rsidRPr="00886E2F">
        <w:rPr>
          <w:rFonts w:ascii="Constantia" w:hAnsi="Constantia"/>
          <w:sz w:val="24"/>
          <w:szCs w:val="24"/>
        </w:rPr>
        <w:t>, n.d.)</w:t>
      </w:r>
      <w:r w:rsidR="00611356">
        <w:rPr>
          <w:rFonts w:ascii="Constantia" w:hAnsi="Constantia"/>
          <w:sz w:val="24"/>
          <w:szCs w:val="24"/>
        </w:rPr>
        <w:t>. There has been extensive research carried out on the site and it is one of the submerged sites that has benefited from multidisciplinary recording and reconstruction in a 3 D manner through the</w:t>
      </w:r>
      <w:r w:rsidR="00FD1C8E">
        <w:rPr>
          <w:rFonts w:ascii="Constantia" w:hAnsi="Constantia"/>
          <w:sz w:val="24"/>
          <w:szCs w:val="24"/>
        </w:rPr>
        <w:t xml:space="preserve"> work</w:t>
      </w:r>
      <w:r w:rsidR="00611356">
        <w:rPr>
          <w:rFonts w:ascii="Constantia" w:hAnsi="Constantia"/>
          <w:sz w:val="24"/>
          <w:szCs w:val="24"/>
        </w:rPr>
        <w:t xml:space="preserve"> undertaken by Dr Jon Henderson from the University of Nottingham</w:t>
      </w:r>
      <w:r w:rsidR="00FD1C8E">
        <w:rPr>
          <w:rFonts w:ascii="Constantia" w:hAnsi="Constantia"/>
          <w:sz w:val="24"/>
          <w:szCs w:val="24"/>
        </w:rPr>
        <w:t xml:space="preserve"> and Nicholas Fleming</w:t>
      </w:r>
      <w:r w:rsidR="00611356">
        <w:rPr>
          <w:rFonts w:ascii="Constantia" w:hAnsi="Constantia"/>
          <w:sz w:val="24"/>
          <w:szCs w:val="24"/>
        </w:rPr>
        <w:t xml:space="preserve"> in partnership with </w:t>
      </w:r>
      <w:r w:rsidR="00611356" w:rsidRPr="00611356">
        <w:rPr>
          <w:rFonts w:ascii="Constantia" w:hAnsi="Constantia"/>
          <w:sz w:val="24"/>
          <w:szCs w:val="24"/>
        </w:rPr>
        <w:t>Dr Oscar Pizarro</w:t>
      </w:r>
      <w:r w:rsidR="00611356">
        <w:rPr>
          <w:rFonts w:ascii="Constantia" w:hAnsi="Constantia"/>
          <w:sz w:val="24"/>
          <w:szCs w:val="24"/>
        </w:rPr>
        <w:t xml:space="preserve"> from</w:t>
      </w:r>
      <w:r w:rsidR="00611356" w:rsidRPr="00611356">
        <w:rPr>
          <w:rFonts w:ascii="Constantia" w:hAnsi="Constantia"/>
          <w:sz w:val="24"/>
          <w:szCs w:val="24"/>
        </w:rPr>
        <w:t xml:space="preserve"> Australian Centre for Field Robotics, University of </w:t>
      </w:r>
      <w:proofErr w:type="gramStart"/>
      <w:r w:rsidR="00611356" w:rsidRPr="00611356">
        <w:rPr>
          <w:rFonts w:ascii="Constantia" w:hAnsi="Constantia"/>
          <w:sz w:val="24"/>
          <w:szCs w:val="24"/>
        </w:rPr>
        <w:t>Sydney</w:t>
      </w:r>
      <w:proofErr w:type="gramEnd"/>
      <w:r w:rsidR="00115505">
        <w:rPr>
          <w:rFonts w:ascii="Constantia" w:hAnsi="Constantia"/>
          <w:sz w:val="24"/>
          <w:szCs w:val="24"/>
        </w:rPr>
        <w:t xml:space="preserve"> and Simon Clarke from Prime Focus Broadcast VFX</w:t>
      </w:r>
      <w:r w:rsidR="00886E2F">
        <w:rPr>
          <w:rFonts w:ascii="Constantia" w:hAnsi="Constantia"/>
          <w:sz w:val="24"/>
          <w:szCs w:val="24"/>
        </w:rPr>
        <w:t xml:space="preserve"> </w:t>
      </w:r>
      <w:r w:rsidR="00886E2F" w:rsidRPr="00886E2F">
        <w:rPr>
          <w:rFonts w:ascii="Constantia" w:hAnsi="Constantia"/>
          <w:sz w:val="24"/>
          <w:szCs w:val="24"/>
        </w:rPr>
        <w:t>(University of Nottingham, 2011)</w:t>
      </w:r>
      <w:r w:rsidR="00FD1C8E">
        <w:rPr>
          <w:rFonts w:ascii="Constantia" w:hAnsi="Constantia"/>
          <w:sz w:val="24"/>
          <w:szCs w:val="24"/>
        </w:rPr>
        <w:t>.</w:t>
      </w:r>
      <w:r w:rsidR="00474E79">
        <w:rPr>
          <w:rFonts w:ascii="Constantia" w:hAnsi="Constantia"/>
          <w:sz w:val="24"/>
          <w:szCs w:val="24"/>
        </w:rPr>
        <w:t xml:space="preserve"> This is a site that has truly benefitted from a multidisciplinary approach regarding the surveying, recording and reconstruction has the project utilized maritime archaeologists, historians, marine robotic engineers and special effects experts from the television and film industry.</w:t>
      </w:r>
    </w:p>
    <w:p w14:paraId="02367FB6" w14:textId="77777777" w:rsidR="00FE18BD" w:rsidRPr="004010F8" w:rsidRDefault="00FE18BD" w:rsidP="000A3DC7">
      <w:pPr>
        <w:spacing w:line="360" w:lineRule="auto"/>
        <w:jc w:val="both"/>
        <w:rPr>
          <w:rFonts w:ascii="Constantia" w:hAnsi="Constantia"/>
          <w:sz w:val="24"/>
          <w:szCs w:val="24"/>
        </w:rPr>
      </w:pPr>
    </w:p>
    <w:p w14:paraId="1377B09F" w14:textId="77777777" w:rsidR="00041A20" w:rsidRDefault="00041A20">
      <w:pPr>
        <w:rPr>
          <w:rFonts w:ascii="Constantia" w:hAnsi="Constantia"/>
          <w:sz w:val="24"/>
          <w:szCs w:val="24"/>
        </w:rPr>
      </w:pPr>
      <w:r>
        <w:rPr>
          <w:rFonts w:ascii="Constantia" w:hAnsi="Constantia"/>
          <w:sz w:val="24"/>
          <w:szCs w:val="24"/>
        </w:rPr>
        <w:br w:type="page"/>
      </w:r>
    </w:p>
    <w:p w14:paraId="2B60FA30" w14:textId="4C163BB7" w:rsidR="00041A20" w:rsidRPr="00643D80" w:rsidRDefault="006B5F76" w:rsidP="00D23AD6">
      <w:pPr>
        <w:pStyle w:val="Heading1"/>
        <w:rPr>
          <w:rFonts w:ascii="Times New Roman" w:hAnsi="Times New Roman" w:cs="Times New Roman"/>
          <w:i/>
          <w:color w:val="021730" w:themeColor="accent1" w:themeShade="80"/>
          <w:sz w:val="40"/>
          <w:szCs w:val="40"/>
        </w:rPr>
      </w:pPr>
      <w:bookmarkStart w:id="21" w:name="_Toc514866425"/>
      <w:r w:rsidRPr="00643D80">
        <w:rPr>
          <w:rFonts w:ascii="Times New Roman" w:hAnsi="Times New Roman" w:cs="Times New Roman"/>
          <w:i/>
          <w:color w:val="021730" w:themeColor="accent1" w:themeShade="80"/>
          <w:sz w:val="40"/>
          <w:szCs w:val="40"/>
        </w:rPr>
        <w:lastRenderedPageBreak/>
        <w:t xml:space="preserve">Chapter </w:t>
      </w:r>
      <w:r w:rsidR="00886E2F" w:rsidRPr="00643D80">
        <w:rPr>
          <w:rFonts w:ascii="Times New Roman" w:hAnsi="Times New Roman" w:cs="Times New Roman"/>
          <w:i/>
          <w:color w:val="021730" w:themeColor="accent1" w:themeShade="80"/>
          <w:sz w:val="40"/>
          <w:szCs w:val="40"/>
        </w:rPr>
        <w:t>T</w:t>
      </w:r>
      <w:r w:rsidRPr="00643D80">
        <w:rPr>
          <w:rFonts w:ascii="Times New Roman" w:hAnsi="Times New Roman" w:cs="Times New Roman"/>
          <w:i/>
          <w:color w:val="021730" w:themeColor="accent1" w:themeShade="80"/>
          <w:sz w:val="40"/>
          <w:szCs w:val="40"/>
        </w:rPr>
        <w:t xml:space="preserve">hree </w:t>
      </w:r>
      <w:r w:rsidR="00643D80" w:rsidRPr="00643D80">
        <w:rPr>
          <w:rFonts w:ascii="Times New Roman" w:hAnsi="Times New Roman" w:cs="Times New Roman"/>
          <w:i/>
          <w:color w:val="021730" w:themeColor="accent1" w:themeShade="80"/>
          <w:sz w:val="40"/>
          <w:szCs w:val="40"/>
        </w:rPr>
        <w:t>~</w:t>
      </w:r>
      <w:r w:rsidRPr="00643D80">
        <w:rPr>
          <w:rFonts w:ascii="Times New Roman" w:hAnsi="Times New Roman" w:cs="Times New Roman"/>
          <w:i/>
          <w:color w:val="021730" w:themeColor="accent1" w:themeShade="80"/>
          <w:sz w:val="40"/>
          <w:szCs w:val="40"/>
        </w:rPr>
        <w:t xml:space="preserve"> </w:t>
      </w:r>
      <w:r w:rsidR="00041A20" w:rsidRPr="00643D80">
        <w:rPr>
          <w:rFonts w:ascii="Times New Roman" w:hAnsi="Times New Roman" w:cs="Times New Roman"/>
          <w:i/>
          <w:color w:val="021730" w:themeColor="accent1" w:themeShade="80"/>
          <w:sz w:val="40"/>
          <w:szCs w:val="40"/>
        </w:rPr>
        <w:t>From Old to New</w:t>
      </w:r>
      <w:bookmarkEnd w:id="21"/>
    </w:p>
    <w:p w14:paraId="7C4B6FA5" w14:textId="77777777" w:rsidR="00886E2F" w:rsidRPr="00886E2F" w:rsidRDefault="00886E2F" w:rsidP="00886E2F"/>
    <w:p w14:paraId="185602DD" w14:textId="2CE52BDE" w:rsidR="00041A20" w:rsidRPr="00041A20" w:rsidRDefault="00041A20" w:rsidP="00041A20">
      <w:pPr>
        <w:spacing w:line="360" w:lineRule="auto"/>
        <w:jc w:val="both"/>
        <w:rPr>
          <w:rFonts w:ascii="Constantia" w:hAnsi="Constantia"/>
          <w:sz w:val="24"/>
          <w:szCs w:val="24"/>
        </w:rPr>
      </w:pPr>
      <w:r w:rsidRPr="00041A20">
        <w:rPr>
          <w:rFonts w:ascii="Constantia" w:hAnsi="Constantia"/>
          <w:sz w:val="24"/>
          <w:szCs w:val="24"/>
        </w:rPr>
        <w:t xml:space="preserve">The emergence of computers and the possibility of vast amounts of virtual space in which to store documents is appealing. The requirements for vast archives that require constant maintenance and care have been reduced. Of course, we keep original artefacts, whether they </w:t>
      </w:r>
      <w:r w:rsidR="00EF3941">
        <w:rPr>
          <w:rFonts w:ascii="Constantia" w:hAnsi="Constantia"/>
          <w:sz w:val="24"/>
          <w:szCs w:val="24"/>
        </w:rPr>
        <w:t>are</w:t>
      </w:r>
      <w:r w:rsidRPr="00041A20">
        <w:rPr>
          <w:rFonts w:ascii="Constantia" w:hAnsi="Constantia"/>
          <w:sz w:val="24"/>
          <w:szCs w:val="24"/>
        </w:rPr>
        <w:t xml:space="preserve"> documents or physical objects</w:t>
      </w:r>
      <w:r w:rsidR="00EF3941">
        <w:rPr>
          <w:rFonts w:ascii="Constantia" w:hAnsi="Constantia"/>
          <w:sz w:val="24"/>
          <w:szCs w:val="24"/>
        </w:rPr>
        <w:t>,</w:t>
      </w:r>
      <w:r w:rsidRPr="00041A20">
        <w:rPr>
          <w:rFonts w:ascii="Constantia" w:hAnsi="Constantia"/>
          <w:sz w:val="24"/>
          <w:szCs w:val="24"/>
        </w:rPr>
        <w:t xml:space="preserve"> but the advent of the cloud allows many to access images, video, </w:t>
      </w:r>
      <w:proofErr w:type="gramStart"/>
      <w:r w:rsidRPr="00041A20">
        <w:rPr>
          <w:rFonts w:ascii="Constantia" w:hAnsi="Constantia"/>
          <w:sz w:val="24"/>
          <w:szCs w:val="24"/>
        </w:rPr>
        <w:t>documents</w:t>
      </w:r>
      <w:proofErr w:type="gramEnd"/>
      <w:r w:rsidRPr="00041A20">
        <w:rPr>
          <w:rFonts w:ascii="Constantia" w:hAnsi="Constantia"/>
          <w:sz w:val="24"/>
          <w:szCs w:val="24"/>
        </w:rPr>
        <w:t xml:space="preserve"> and other data online or via some other digital storage media. This reduces the footfall walking through archives but also makes the research materials accessible to multiple parties globally.</w:t>
      </w:r>
      <w:r w:rsidR="00632D5A">
        <w:rPr>
          <w:rFonts w:ascii="Constantia" w:hAnsi="Constantia"/>
          <w:sz w:val="24"/>
          <w:szCs w:val="24"/>
        </w:rPr>
        <w:t xml:space="preserve"> </w:t>
      </w:r>
      <w:r w:rsidR="00EF3941">
        <w:rPr>
          <w:rFonts w:ascii="Constantia" w:hAnsi="Constantia"/>
          <w:sz w:val="24"/>
          <w:szCs w:val="24"/>
        </w:rPr>
        <w:t>Still</w:t>
      </w:r>
      <w:r w:rsidR="00B468D6">
        <w:rPr>
          <w:rFonts w:ascii="Constantia" w:hAnsi="Constantia"/>
          <w:sz w:val="24"/>
          <w:szCs w:val="24"/>
        </w:rPr>
        <w:t xml:space="preserve">, perhaps the main strength of a digital archive is in the backup of original information that may either be destroyed or damaged over time. </w:t>
      </w:r>
      <w:r w:rsidR="00632D5A">
        <w:rPr>
          <w:rFonts w:ascii="Constantia" w:hAnsi="Constantia"/>
          <w:sz w:val="24"/>
          <w:szCs w:val="24"/>
        </w:rPr>
        <w:t xml:space="preserve">However, </w:t>
      </w:r>
      <w:proofErr w:type="gramStart"/>
      <w:r w:rsidR="00632D5A">
        <w:rPr>
          <w:rFonts w:ascii="Constantia" w:hAnsi="Constantia"/>
          <w:sz w:val="24"/>
          <w:szCs w:val="24"/>
        </w:rPr>
        <w:t>it should be pointed out that online</w:t>
      </w:r>
      <w:proofErr w:type="gramEnd"/>
      <w:r w:rsidR="00632D5A">
        <w:rPr>
          <w:rFonts w:ascii="Constantia" w:hAnsi="Constantia"/>
          <w:sz w:val="24"/>
          <w:szCs w:val="24"/>
        </w:rPr>
        <w:t xml:space="preserve"> archiving </w:t>
      </w:r>
      <w:r w:rsidR="00E115DD">
        <w:rPr>
          <w:rFonts w:ascii="Constantia" w:hAnsi="Constantia"/>
          <w:sz w:val="24"/>
          <w:szCs w:val="24"/>
        </w:rPr>
        <w:t xml:space="preserve">poses some additional risks </w:t>
      </w:r>
      <w:r w:rsidR="00B468D6">
        <w:rPr>
          <w:rFonts w:ascii="Constantia" w:hAnsi="Constantia"/>
          <w:sz w:val="24"/>
          <w:szCs w:val="24"/>
        </w:rPr>
        <w:t xml:space="preserve">in itself </w:t>
      </w:r>
      <w:r w:rsidR="00E115DD">
        <w:rPr>
          <w:rFonts w:ascii="Constantia" w:hAnsi="Constantia"/>
          <w:sz w:val="24"/>
          <w:szCs w:val="24"/>
        </w:rPr>
        <w:t xml:space="preserve">and multiple copies should be kept not only online but on hard drives in addition to hard copy. This is because there are some instances in </w:t>
      </w:r>
      <w:r w:rsidR="00E115DD" w:rsidRPr="00041A20">
        <w:rPr>
          <w:rFonts w:ascii="Constantia" w:hAnsi="Constantia"/>
          <w:sz w:val="24"/>
          <w:szCs w:val="24"/>
        </w:rPr>
        <w:t>which</w:t>
      </w:r>
      <w:r w:rsidR="00E115DD">
        <w:rPr>
          <w:rFonts w:ascii="Constantia" w:hAnsi="Constantia"/>
          <w:sz w:val="24"/>
          <w:szCs w:val="24"/>
        </w:rPr>
        <w:t xml:space="preserve"> cloud and server data can be destroyed as has previously happened with Google servers in 2015 after lightning struck a Belgi</w:t>
      </w:r>
      <w:r w:rsidR="00B36D64">
        <w:rPr>
          <w:rFonts w:ascii="Constantia" w:hAnsi="Constantia"/>
          <w:sz w:val="24"/>
          <w:szCs w:val="24"/>
        </w:rPr>
        <w:t>an</w:t>
      </w:r>
      <w:r w:rsidR="00E115DD">
        <w:rPr>
          <w:rFonts w:ascii="Constantia" w:hAnsi="Constantia"/>
          <w:sz w:val="24"/>
          <w:szCs w:val="24"/>
        </w:rPr>
        <w:t xml:space="preserve"> power grid four times which affected one of Google’s data centres</w:t>
      </w:r>
      <w:r w:rsidR="00B36D64">
        <w:rPr>
          <w:rFonts w:ascii="Constantia" w:hAnsi="Constantia"/>
          <w:sz w:val="24"/>
          <w:szCs w:val="24"/>
        </w:rPr>
        <w:t xml:space="preserve"> resulting in the permanent loss of data from its servers</w:t>
      </w:r>
      <w:r w:rsidR="00886E2F">
        <w:rPr>
          <w:rFonts w:ascii="Constantia" w:hAnsi="Constantia"/>
          <w:sz w:val="24"/>
          <w:szCs w:val="24"/>
        </w:rPr>
        <w:t xml:space="preserve"> </w:t>
      </w:r>
      <w:r w:rsidR="00886E2F" w:rsidRPr="00886E2F">
        <w:rPr>
          <w:rFonts w:ascii="Constantia" w:hAnsi="Constantia"/>
          <w:sz w:val="24"/>
          <w:szCs w:val="24"/>
        </w:rPr>
        <w:t>(BBC News, 2015)</w:t>
      </w:r>
      <w:r w:rsidR="00E115DD">
        <w:rPr>
          <w:rFonts w:ascii="Constantia" w:hAnsi="Constantia"/>
          <w:sz w:val="24"/>
          <w:szCs w:val="24"/>
        </w:rPr>
        <w:t xml:space="preserve">. </w:t>
      </w:r>
      <w:r w:rsidR="00EF3941">
        <w:rPr>
          <w:rFonts w:ascii="Constantia" w:hAnsi="Constantia"/>
          <w:sz w:val="24"/>
          <w:szCs w:val="24"/>
        </w:rPr>
        <w:t>Nevertheless</w:t>
      </w:r>
      <w:r w:rsidR="0083466B">
        <w:rPr>
          <w:rFonts w:ascii="Constantia" w:hAnsi="Constantia"/>
          <w:sz w:val="24"/>
          <w:szCs w:val="24"/>
        </w:rPr>
        <w:t>, hard copy is also face</w:t>
      </w:r>
      <w:r w:rsidR="00B468D6">
        <w:rPr>
          <w:rFonts w:ascii="Constantia" w:hAnsi="Constantia"/>
          <w:sz w:val="24"/>
          <w:szCs w:val="24"/>
        </w:rPr>
        <w:t>d</w:t>
      </w:r>
      <w:r w:rsidR="0083466B">
        <w:rPr>
          <w:rFonts w:ascii="Constantia" w:hAnsi="Constantia"/>
          <w:sz w:val="24"/>
          <w:szCs w:val="24"/>
        </w:rPr>
        <w:t xml:space="preserve"> with the same risks such as the loss of all data from the Flag Fen site during a fire. Twenty </w:t>
      </w:r>
      <w:r w:rsidR="00CD29A4">
        <w:rPr>
          <w:rFonts w:ascii="Constantia" w:hAnsi="Constantia"/>
          <w:sz w:val="24"/>
          <w:szCs w:val="24"/>
        </w:rPr>
        <w:t>years’ worth</w:t>
      </w:r>
      <w:r w:rsidR="0083466B">
        <w:rPr>
          <w:rFonts w:ascii="Constantia" w:hAnsi="Constantia"/>
          <w:sz w:val="24"/>
          <w:szCs w:val="24"/>
        </w:rPr>
        <w:t xml:space="preserve"> of data and samples were destroyed in the fire resulting in the managing bodies requesting old picture</w:t>
      </w:r>
      <w:r w:rsidR="003E69ED">
        <w:rPr>
          <w:rFonts w:ascii="Constantia" w:hAnsi="Constantia"/>
          <w:sz w:val="24"/>
          <w:szCs w:val="24"/>
        </w:rPr>
        <w:t>s</w:t>
      </w:r>
      <w:r w:rsidR="0083466B">
        <w:rPr>
          <w:rFonts w:ascii="Constantia" w:hAnsi="Constantia"/>
          <w:sz w:val="24"/>
          <w:szCs w:val="24"/>
        </w:rPr>
        <w:t xml:space="preserve"> from the public</w:t>
      </w:r>
      <w:r w:rsidR="003E69ED">
        <w:rPr>
          <w:rFonts w:ascii="Constantia" w:hAnsi="Constantia"/>
          <w:sz w:val="24"/>
          <w:szCs w:val="24"/>
        </w:rPr>
        <w:t xml:space="preserve"> </w:t>
      </w:r>
      <w:proofErr w:type="gramStart"/>
      <w:r w:rsidR="003E69ED">
        <w:rPr>
          <w:rFonts w:ascii="Constantia" w:hAnsi="Constantia"/>
          <w:sz w:val="24"/>
          <w:szCs w:val="24"/>
        </w:rPr>
        <w:t>in order to</w:t>
      </w:r>
      <w:proofErr w:type="gramEnd"/>
      <w:r w:rsidR="003E69ED">
        <w:rPr>
          <w:rFonts w:ascii="Constantia" w:hAnsi="Constantia"/>
          <w:sz w:val="24"/>
          <w:szCs w:val="24"/>
        </w:rPr>
        <w:t xml:space="preserve"> try and create a kind of ad hoc data archive</w:t>
      </w:r>
      <w:r w:rsidR="00886E2F">
        <w:rPr>
          <w:rFonts w:ascii="Constantia" w:hAnsi="Constantia"/>
          <w:sz w:val="24"/>
          <w:szCs w:val="24"/>
        </w:rPr>
        <w:t xml:space="preserve"> </w:t>
      </w:r>
      <w:r w:rsidR="00886E2F" w:rsidRPr="00886E2F">
        <w:rPr>
          <w:rFonts w:ascii="Constantia" w:hAnsi="Constantia"/>
          <w:sz w:val="24"/>
          <w:szCs w:val="24"/>
        </w:rPr>
        <w:t>(</w:t>
      </w:r>
      <w:proofErr w:type="spellStart"/>
      <w:r w:rsidR="00886E2F" w:rsidRPr="00886E2F">
        <w:rPr>
          <w:rFonts w:ascii="Constantia" w:hAnsi="Constantia"/>
          <w:sz w:val="24"/>
          <w:szCs w:val="24"/>
        </w:rPr>
        <w:t>Venables</w:t>
      </w:r>
      <w:proofErr w:type="spellEnd"/>
      <w:r w:rsidR="00886E2F" w:rsidRPr="00886E2F">
        <w:rPr>
          <w:rFonts w:ascii="Constantia" w:hAnsi="Constantia"/>
          <w:sz w:val="24"/>
          <w:szCs w:val="24"/>
        </w:rPr>
        <w:t>, 2000)</w:t>
      </w:r>
      <w:r w:rsidR="003E69ED">
        <w:rPr>
          <w:rFonts w:ascii="Constantia" w:hAnsi="Constantia"/>
          <w:sz w:val="24"/>
          <w:szCs w:val="24"/>
        </w:rPr>
        <w:t>.</w:t>
      </w:r>
    </w:p>
    <w:p w14:paraId="16FA068D" w14:textId="616B2ACE" w:rsidR="003E69ED" w:rsidRDefault="003E69ED" w:rsidP="003E69ED">
      <w:pPr>
        <w:spacing w:line="360" w:lineRule="auto"/>
        <w:jc w:val="both"/>
        <w:rPr>
          <w:rFonts w:ascii="Constantia" w:hAnsi="Constantia"/>
          <w:sz w:val="24"/>
          <w:szCs w:val="24"/>
        </w:rPr>
      </w:pPr>
      <w:r w:rsidRPr="00041A20">
        <w:rPr>
          <w:rFonts w:ascii="Constantia" w:hAnsi="Constantia"/>
          <w:sz w:val="24"/>
          <w:szCs w:val="24"/>
        </w:rPr>
        <w:t>The recent Windrush scandal in the UK where the original landing documents of all the Commonwealth citizens who came to the country to help rebuild after World War II were destroyed</w:t>
      </w:r>
      <w:r w:rsidR="00EF3941">
        <w:rPr>
          <w:rFonts w:ascii="Constantia" w:hAnsi="Constantia"/>
          <w:sz w:val="24"/>
          <w:szCs w:val="24"/>
        </w:rPr>
        <w:t>,</w:t>
      </w:r>
      <w:r w:rsidRPr="00041A20">
        <w:rPr>
          <w:rFonts w:ascii="Constantia" w:hAnsi="Constantia"/>
          <w:sz w:val="24"/>
          <w:szCs w:val="24"/>
        </w:rPr>
        <w:t xml:space="preserve"> leaving many who </w:t>
      </w:r>
      <w:r w:rsidR="00CF03EA">
        <w:rPr>
          <w:rFonts w:ascii="Constantia" w:hAnsi="Constantia"/>
          <w:sz w:val="24"/>
          <w:szCs w:val="24"/>
        </w:rPr>
        <w:t>had</w:t>
      </w:r>
      <w:r w:rsidRPr="00041A20">
        <w:rPr>
          <w:rFonts w:ascii="Constantia" w:hAnsi="Constantia"/>
          <w:sz w:val="24"/>
          <w:szCs w:val="24"/>
        </w:rPr>
        <w:t xml:space="preserve"> </w:t>
      </w:r>
      <w:r w:rsidR="00CF03EA" w:rsidRPr="00CF03EA">
        <w:rPr>
          <w:rFonts w:ascii="Constantia" w:hAnsi="Constantia"/>
          <w:sz w:val="24"/>
          <w:szCs w:val="24"/>
        </w:rPr>
        <w:t>indefinite leave to remain</w:t>
      </w:r>
      <w:r w:rsidR="00CF03EA">
        <w:rPr>
          <w:rFonts w:ascii="Constantia" w:hAnsi="Constantia"/>
          <w:sz w:val="24"/>
          <w:szCs w:val="24"/>
        </w:rPr>
        <w:t xml:space="preserve"> in the UK and their descendants who were British </w:t>
      </w:r>
      <w:r w:rsidRPr="00041A20">
        <w:rPr>
          <w:rFonts w:ascii="Constantia" w:hAnsi="Constantia"/>
          <w:sz w:val="24"/>
          <w:szCs w:val="24"/>
        </w:rPr>
        <w:t>facing deportation and being refused medical care and housing</w:t>
      </w:r>
      <w:r w:rsidR="00CB44BE">
        <w:rPr>
          <w:rFonts w:ascii="Constantia" w:hAnsi="Constantia"/>
          <w:sz w:val="24"/>
          <w:szCs w:val="24"/>
        </w:rPr>
        <w:t>. This</w:t>
      </w:r>
      <w:r w:rsidRPr="00041A20">
        <w:rPr>
          <w:rFonts w:ascii="Constantia" w:hAnsi="Constantia"/>
          <w:sz w:val="24"/>
          <w:szCs w:val="24"/>
        </w:rPr>
        <w:t xml:space="preserve"> has highlighted the need for the digitization and retention. The decision to destroy the documents was </w:t>
      </w:r>
      <w:r w:rsidR="00EE2BBB">
        <w:rPr>
          <w:rFonts w:ascii="Constantia" w:hAnsi="Constantia"/>
          <w:sz w:val="24"/>
          <w:szCs w:val="24"/>
        </w:rPr>
        <w:t xml:space="preserve">due to a </w:t>
      </w:r>
      <w:r w:rsidRPr="00041A20">
        <w:rPr>
          <w:rFonts w:ascii="Constantia" w:hAnsi="Constantia"/>
          <w:sz w:val="24"/>
          <w:szCs w:val="24"/>
        </w:rPr>
        <w:t>lack of archival space</w:t>
      </w:r>
      <w:r w:rsidR="00EE2BBB" w:rsidRPr="00EE2BBB">
        <w:t xml:space="preserve"> </w:t>
      </w:r>
      <w:r w:rsidR="00EE2BBB" w:rsidRPr="00EE2BBB">
        <w:rPr>
          <w:rFonts w:ascii="Constantia" w:hAnsi="Constantia"/>
          <w:sz w:val="24"/>
          <w:szCs w:val="24"/>
        </w:rPr>
        <w:t>(Walters, 2018)</w:t>
      </w:r>
      <w:r w:rsidRPr="00041A20">
        <w:rPr>
          <w:rFonts w:ascii="Constantia" w:hAnsi="Constantia"/>
          <w:sz w:val="24"/>
          <w:szCs w:val="24"/>
        </w:rPr>
        <w:t xml:space="preserve">. These documents were necessary for legal processes in this country yet they were also a part of our historical record but were destroyed due to a lack of space within government buildings. These documents not only proved the right to remain for many people and their </w:t>
      </w:r>
      <w:r w:rsidRPr="00041A20">
        <w:rPr>
          <w:rFonts w:ascii="Constantia" w:hAnsi="Constantia"/>
          <w:sz w:val="24"/>
          <w:szCs w:val="24"/>
        </w:rPr>
        <w:lastRenderedPageBreak/>
        <w:t>descendants in this country but would also have been very useful for genealogical research after the required holding period by government had passed</w:t>
      </w:r>
      <w:r w:rsidR="00EE2BBB" w:rsidRPr="00EE2BBB">
        <w:t xml:space="preserve"> </w:t>
      </w:r>
      <w:r w:rsidR="00EE2BBB" w:rsidRPr="00EE2BBB">
        <w:rPr>
          <w:rFonts w:ascii="Constantia" w:hAnsi="Constantia"/>
          <w:sz w:val="24"/>
          <w:szCs w:val="24"/>
        </w:rPr>
        <w:t>(Walters, 2018)</w:t>
      </w:r>
      <w:r w:rsidRPr="00041A20">
        <w:rPr>
          <w:rFonts w:ascii="Constantia" w:hAnsi="Constantia"/>
          <w:sz w:val="24"/>
          <w:szCs w:val="24"/>
        </w:rPr>
        <w:t>.</w:t>
      </w:r>
      <w:r w:rsidRPr="00E207C2">
        <w:rPr>
          <w:rFonts w:ascii="Constantia" w:hAnsi="Constantia"/>
          <w:sz w:val="24"/>
          <w:szCs w:val="24"/>
        </w:rPr>
        <w:t xml:space="preserve"> </w:t>
      </w:r>
    </w:p>
    <w:p w14:paraId="1D273A65" w14:textId="422A8697" w:rsidR="003E69ED" w:rsidRDefault="003E69ED" w:rsidP="003E69ED">
      <w:pPr>
        <w:spacing w:line="360" w:lineRule="auto"/>
        <w:jc w:val="both"/>
        <w:rPr>
          <w:rFonts w:ascii="Constantia" w:hAnsi="Constantia"/>
          <w:sz w:val="24"/>
          <w:szCs w:val="24"/>
        </w:rPr>
      </w:pPr>
      <w:r w:rsidRPr="00041A20">
        <w:rPr>
          <w:rFonts w:ascii="Constantia" w:hAnsi="Constantia"/>
          <w:sz w:val="24"/>
          <w:szCs w:val="24"/>
        </w:rPr>
        <w:t xml:space="preserve">It is not a new idea to try and take old records and convert them into a new format. </w:t>
      </w:r>
      <w:r>
        <w:rPr>
          <w:rFonts w:ascii="Constantia" w:hAnsi="Constantia"/>
          <w:sz w:val="24"/>
          <w:szCs w:val="24"/>
        </w:rPr>
        <w:t>This has been done in a variety of ways. The simple black and white photograph has been colourized, sometimes with great success and sometimes less so. The technique has been applied in various contexts and has even enabled some art historians to ascertain damage that may have been done to fine works of art over time thorough the development of an algorithm that can colourize the photograph accurately via the evaluation of the depth of grayscale and then enable the comparison of old photographs to the current state of the paintings</w:t>
      </w:r>
      <w:r w:rsidR="00886E2F">
        <w:rPr>
          <w:rFonts w:ascii="Constantia" w:hAnsi="Constantia"/>
          <w:sz w:val="24"/>
          <w:szCs w:val="24"/>
        </w:rPr>
        <w:t xml:space="preserve"> </w:t>
      </w:r>
      <w:r w:rsidR="00886E2F" w:rsidRPr="00886E2F">
        <w:rPr>
          <w:rFonts w:ascii="Constantia" w:hAnsi="Constantia"/>
          <w:sz w:val="24"/>
          <w:szCs w:val="24"/>
        </w:rPr>
        <w:t>(</w:t>
      </w:r>
      <w:proofErr w:type="spellStart"/>
      <w:r w:rsidR="00886E2F" w:rsidRPr="00886E2F">
        <w:rPr>
          <w:rFonts w:ascii="Constantia" w:hAnsi="Constantia"/>
          <w:sz w:val="24"/>
          <w:szCs w:val="24"/>
        </w:rPr>
        <w:t>Tsaftaris</w:t>
      </w:r>
      <w:proofErr w:type="spellEnd"/>
      <w:r w:rsidR="00886E2F" w:rsidRPr="00886E2F">
        <w:rPr>
          <w:rFonts w:ascii="Constantia" w:hAnsi="Constantia"/>
          <w:sz w:val="24"/>
          <w:szCs w:val="24"/>
        </w:rPr>
        <w:t xml:space="preserve"> et al., 2013)</w:t>
      </w:r>
      <w:r>
        <w:rPr>
          <w:rFonts w:ascii="Constantia" w:hAnsi="Constantia"/>
          <w:sz w:val="24"/>
          <w:szCs w:val="24"/>
        </w:rPr>
        <w:t xml:space="preserve">. </w:t>
      </w:r>
    </w:p>
    <w:p w14:paraId="32E07403" w14:textId="4161BA67" w:rsidR="005B4376" w:rsidRDefault="004D4EA1" w:rsidP="003E69ED">
      <w:pPr>
        <w:spacing w:line="360" w:lineRule="auto"/>
        <w:jc w:val="both"/>
        <w:rPr>
          <w:rFonts w:ascii="Constantia" w:hAnsi="Constantia"/>
          <w:sz w:val="24"/>
          <w:szCs w:val="24"/>
        </w:rPr>
      </w:pPr>
      <w:r>
        <w:rPr>
          <w:rFonts w:ascii="Constantia" w:hAnsi="Constantia"/>
          <w:sz w:val="24"/>
          <w:szCs w:val="24"/>
        </w:rPr>
        <w:t>Within the archaeological sphere</w:t>
      </w:r>
      <w:r w:rsidR="00EF3941">
        <w:rPr>
          <w:rFonts w:ascii="Constantia" w:hAnsi="Constantia"/>
          <w:sz w:val="24"/>
          <w:szCs w:val="24"/>
        </w:rPr>
        <w:t>,</w:t>
      </w:r>
      <w:r>
        <w:rPr>
          <w:rFonts w:ascii="Constantia" w:hAnsi="Constantia"/>
          <w:sz w:val="24"/>
          <w:szCs w:val="24"/>
        </w:rPr>
        <w:t xml:space="preserve"> there have been various attempts to take archived records of photographs either of buildings or landscapes and convert them into </w:t>
      </w:r>
      <w:r w:rsidR="00925CC2">
        <w:rPr>
          <w:rFonts w:ascii="Constantia" w:hAnsi="Constantia"/>
          <w:sz w:val="24"/>
          <w:szCs w:val="24"/>
        </w:rPr>
        <w:t>3D</w:t>
      </w:r>
      <w:r>
        <w:rPr>
          <w:rFonts w:ascii="Constantia" w:hAnsi="Constantia"/>
          <w:sz w:val="24"/>
          <w:szCs w:val="24"/>
        </w:rPr>
        <w:t xml:space="preserve"> model</w:t>
      </w:r>
      <w:r w:rsidR="00925CC2">
        <w:rPr>
          <w:rFonts w:ascii="Constantia" w:hAnsi="Constantia"/>
          <w:sz w:val="24"/>
          <w:szCs w:val="24"/>
        </w:rPr>
        <w:t>s</w:t>
      </w:r>
      <w:r>
        <w:rPr>
          <w:rFonts w:ascii="Constantia" w:hAnsi="Constantia"/>
          <w:sz w:val="24"/>
          <w:szCs w:val="24"/>
        </w:rPr>
        <w:t xml:space="preserve"> </w:t>
      </w:r>
      <w:r w:rsidR="00925CC2">
        <w:rPr>
          <w:rFonts w:ascii="Constantia" w:hAnsi="Constantia"/>
          <w:sz w:val="24"/>
          <w:szCs w:val="24"/>
        </w:rPr>
        <w:t>using</w:t>
      </w:r>
      <w:r>
        <w:rPr>
          <w:rFonts w:ascii="Constantia" w:hAnsi="Constantia"/>
          <w:sz w:val="24"/>
          <w:szCs w:val="24"/>
        </w:rPr>
        <w:t xml:space="preserve"> photogrammetry</w:t>
      </w:r>
      <w:r w:rsidR="00925CC2">
        <w:rPr>
          <w:rFonts w:ascii="Constantia" w:hAnsi="Constantia"/>
          <w:sz w:val="24"/>
          <w:szCs w:val="24"/>
        </w:rPr>
        <w:t>.</w:t>
      </w:r>
      <w:r>
        <w:rPr>
          <w:rFonts w:ascii="Constantia" w:hAnsi="Constantia"/>
          <w:sz w:val="24"/>
          <w:szCs w:val="24"/>
        </w:rPr>
        <w:t xml:space="preserve"> </w:t>
      </w:r>
      <w:r w:rsidR="00925CC2">
        <w:rPr>
          <w:rFonts w:ascii="Constantia" w:hAnsi="Constantia"/>
          <w:sz w:val="24"/>
          <w:szCs w:val="24"/>
        </w:rPr>
        <w:t>In 2016</w:t>
      </w:r>
      <w:r w:rsidR="00EF3941">
        <w:rPr>
          <w:rFonts w:ascii="Constantia" w:hAnsi="Constantia"/>
          <w:sz w:val="24"/>
          <w:szCs w:val="24"/>
        </w:rPr>
        <w:t>,</w:t>
      </w:r>
      <w:r w:rsidR="00925CC2">
        <w:rPr>
          <w:rFonts w:ascii="Constantia" w:hAnsi="Constantia"/>
          <w:sz w:val="24"/>
          <w:szCs w:val="24"/>
        </w:rPr>
        <w:t xml:space="preserve"> a group of computer scientists from Bangor and Aberystwyth Universities worked together to use </w:t>
      </w:r>
      <w:r w:rsidR="00004265">
        <w:rPr>
          <w:rFonts w:ascii="Constantia" w:hAnsi="Constantia"/>
          <w:sz w:val="24"/>
          <w:szCs w:val="24"/>
        </w:rPr>
        <w:t xml:space="preserve">stored </w:t>
      </w:r>
      <w:r w:rsidR="00925CC2">
        <w:rPr>
          <w:rFonts w:ascii="Constantia" w:hAnsi="Constantia"/>
          <w:sz w:val="24"/>
          <w:szCs w:val="24"/>
        </w:rPr>
        <w:t>imagery from</w:t>
      </w:r>
      <w:r w:rsidR="007F2CA9">
        <w:rPr>
          <w:rFonts w:ascii="Constantia" w:hAnsi="Constantia"/>
          <w:sz w:val="24"/>
          <w:szCs w:val="24"/>
        </w:rPr>
        <w:t xml:space="preserve"> </w:t>
      </w:r>
      <w:r w:rsidR="00925CC2">
        <w:rPr>
          <w:rFonts w:ascii="Constantia" w:hAnsi="Constantia"/>
          <w:sz w:val="24"/>
          <w:szCs w:val="24"/>
        </w:rPr>
        <w:t xml:space="preserve">archives to create 3D representations. The subjects of the images were </w:t>
      </w:r>
      <w:r w:rsidR="00B218B6">
        <w:rPr>
          <w:rFonts w:ascii="Constantia" w:hAnsi="Constantia"/>
          <w:sz w:val="24"/>
          <w:szCs w:val="24"/>
        </w:rPr>
        <w:t>varied but were chosen by way of assessing which subjects had the most coverage</w:t>
      </w:r>
      <w:r w:rsidR="005F6C6C">
        <w:rPr>
          <w:rFonts w:ascii="Constantia" w:hAnsi="Constantia"/>
          <w:sz w:val="24"/>
          <w:szCs w:val="24"/>
        </w:rPr>
        <w:t xml:space="preserve"> therefore making them more suitable to the ideal outcome</w:t>
      </w:r>
      <w:r w:rsidR="00886E2F">
        <w:rPr>
          <w:rFonts w:ascii="Constantia" w:hAnsi="Constantia"/>
          <w:sz w:val="24"/>
          <w:szCs w:val="24"/>
        </w:rPr>
        <w:t xml:space="preserve"> </w:t>
      </w:r>
      <w:r w:rsidR="00886E2F" w:rsidRPr="00886E2F">
        <w:rPr>
          <w:rFonts w:ascii="Constantia" w:hAnsi="Constantia"/>
          <w:sz w:val="24"/>
          <w:szCs w:val="24"/>
        </w:rPr>
        <w:t>(</w:t>
      </w:r>
      <w:bookmarkStart w:id="22" w:name="_Hlk513578132"/>
      <w:r w:rsidR="00886E2F" w:rsidRPr="00886E2F">
        <w:rPr>
          <w:rFonts w:ascii="Constantia" w:hAnsi="Constantia"/>
          <w:sz w:val="24"/>
          <w:szCs w:val="24"/>
        </w:rPr>
        <w:t>Wilson et al., 2016</w:t>
      </w:r>
      <w:bookmarkEnd w:id="22"/>
      <w:r w:rsidR="00886E2F" w:rsidRPr="00886E2F">
        <w:rPr>
          <w:rFonts w:ascii="Constantia" w:hAnsi="Constantia"/>
          <w:sz w:val="24"/>
          <w:szCs w:val="24"/>
        </w:rPr>
        <w:t>)</w:t>
      </w:r>
      <w:r w:rsidR="00B218B6">
        <w:rPr>
          <w:rFonts w:ascii="Constantia" w:hAnsi="Constantia"/>
          <w:sz w:val="24"/>
          <w:szCs w:val="24"/>
        </w:rPr>
        <w:t>.</w:t>
      </w:r>
      <w:r w:rsidR="005F6C6C">
        <w:rPr>
          <w:rFonts w:ascii="Constantia" w:hAnsi="Constantia"/>
          <w:sz w:val="24"/>
          <w:szCs w:val="24"/>
        </w:rPr>
        <w:t xml:space="preserve"> However, as is the case when using old technology, the images available to work with were most suitable for the technology that they were initially captured for. It could be argued that researchers do not spend enough time thinking ahead to what may be possible in the future. </w:t>
      </w:r>
    </w:p>
    <w:p w14:paraId="0280FB7C" w14:textId="5BA5B7C8" w:rsidR="007F2CA9" w:rsidRDefault="007F2CA9" w:rsidP="003E69ED">
      <w:pPr>
        <w:spacing w:line="360" w:lineRule="auto"/>
        <w:jc w:val="both"/>
        <w:rPr>
          <w:rFonts w:ascii="Constantia" w:hAnsi="Constantia"/>
          <w:sz w:val="24"/>
          <w:szCs w:val="24"/>
        </w:rPr>
      </w:pPr>
      <w:proofErr w:type="gramStart"/>
      <w:r>
        <w:rPr>
          <w:rFonts w:ascii="Constantia" w:hAnsi="Constantia"/>
          <w:sz w:val="24"/>
          <w:szCs w:val="24"/>
        </w:rPr>
        <w:t>In order for</w:t>
      </w:r>
      <w:proofErr w:type="gramEnd"/>
      <w:r>
        <w:rPr>
          <w:rFonts w:ascii="Constantia" w:hAnsi="Constantia"/>
          <w:sz w:val="24"/>
          <w:szCs w:val="24"/>
        </w:rPr>
        <w:t xml:space="preserve"> the experiment to proceed, the photographs were first scanned into a computer so that they were available in a digital format. Then they were “restored” using Adobe Photoshop before finally being processed into a 3D format using</w:t>
      </w:r>
      <w:r w:rsidR="00886E2F">
        <w:rPr>
          <w:rFonts w:ascii="Constantia" w:hAnsi="Constantia"/>
          <w:sz w:val="24"/>
          <w:szCs w:val="24"/>
        </w:rPr>
        <w:t xml:space="preserve"> software package called</w:t>
      </w:r>
      <w:r>
        <w:rPr>
          <w:rFonts w:ascii="Constantia" w:hAnsi="Constantia"/>
          <w:sz w:val="24"/>
          <w:szCs w:val="24"/>
        </w:rPr>
        <w:t xml:space="preserve"> Agisoft Photoscan</w:t>
      </w:r>
      <w:r w:rsidR="00886E2F">
        <w:rPr>
          <w:rFonts w:ascii="Constantia" w:hAnsi="Constantia"/>
          <w:sz w:val="24"/>
          <w:szCs w:val="24"/>
        </w:rPr>
        <w:t xml:space="preserve"> </w:t>
      </w:r>
      <w:r w:rsidR="00886E2F" w:rsidRPr="00886E2F">
        <w:rPr>
          <w:rFonts w:ascii="Constantia" w:hAnsi="Constantia"/>
          <w:sz w:val="24"/>
          <w:szCs w:val="24"/>
        </w:rPr>
        <w:t>(Wilson et al., 2016)</w:t>
      </w:r>
      <w:r>
        <w:rPr>
          <w:rFonts w:ascii="Constantia" w:hAnsi="Constantia"/>
          <w:sz w:val="24"/>
          <w:szCs w:val="24"/>
        </w:rPr>
        <w:t xml:space="preserve">. </w:t>
      </w:r>
    </w:p>
    <w:p w14:paraId="4D5CF53C" w14:textId="30B44C7A" w:rsidR="00D65DDA" w:rsidRPr="00041A20" w:rsidRDefault="005F6C6C" w:rsidP="003E69ED">
      <w:pPr>
        <w:spacing w:line="360" w:lineRule="auto"/>
        <w:jc w:val="both"/>
        <w:rPr>
          <w:rFonts w:ascii="Constantia" w:hAnsi="Constantia"/>
          <w:sz w:val="24"/>
          <w:szCs w:val="24"/>
        </w:rPr>
      </w:pPr>
      <w:r>
        <w:rPr>
          <w:rFonts w:ascii="Constantia" w:hAnsi="Constantia"/>
          <w:sz w:val="24"/>
          <w:szCs w:val="24"/>
        </w:rPr>
        <w:t>While ma</w:t>
      </w:r>
      <w:r w:rsidR="009C0909">
        <w:rPr>
          <w:rFonts w:ascii="Constantia" w:hAnsi="Constantia"/>
          <w:sz w:val="24"/>
          <w:szCs w:val="24"/>
        </w:rPr>
        <w:t>n</w:t>
      </w:r>
      <w:r>
        <w:rPr>
          <w:rFonts w:ascii="Constantia" w:hAnsi="Constantia"/>
          <w:sz w:val="24"/>
          <w:szCs w:val="24"/>
        </w:rPr>
        <w:t xml:space="preserve">y of the results </w:t>
      </w:r>
      <w:r w:rsidR="00C82832">
        <w:rPr>
          <w:rFonts w:ascii="Constantia" w:hAnsi="Constantia"/>
          <w:sz w:val="24"/>
          <w:szCs w:val="24"/>
        </w:rPr>
        <w:t xml:space="preserve">from this research </w:t>
      </w:r>
      <w:r w:rsidR="009C0909">
        <w:rPr>
          <w:rFonts w:ascii="Constantia" w:hAnsi="Constantia"/>
          <w:sz w:val="24"/>
          <w:szCs w:val="24"/>
        </w:rPr>
        <w:t>were</w:t>
      </w:r>
      <w:r>
        <w:rPr>
          <w:rFonts w:ascii="Constantia" w:hAnsi="Constantia"/>
          <w:sz w:val="24"/>
          <w:szCs w:val="24"/>
        </w:rPr>
        <w:t xml:space="preserve"> adequate</w:t>
      </w:r>
      <w:r w:rsidR="007F2CA9">
        <w:rPr>
          <w:rFonts w:ascii="Constantia" w:hAnsi="Constantia"/>
          <w:sz w:val="24"/>
          <w:szCs w:val="24"/>
        </w:rPr>
        <w:t xml:space="preserve"> and in some cases were very good, </w:t>
      </w:r>
      <w:r>
        <w:rPr>
          <w:rFonts w:ascii="Constantia" w:hAnsi="Constantia"/>
          <w:sz w:val="24"/>
          <w:szCs w:val="24"/>
        </w:rPr>
        <w:t xml:space="preserve">there were instances where after </w:t>
      </w:r>
      <w:r w:rsidR="009C0909">
        <w:rPr>
          <w:rFonts w:ascii="Constantia" w:hAnsi="Constantia"/>
          <w:sz w:val="24"/>
          <w:szCs w:val="24"/>
        </w:rPr>
        <w:t>conversion</w:t>
      </w:r>
      <w:r>
        <w:rPr>
          <w:rFonts w:ascii="Constantia" w:hAnsi="Constantia"/>
          <w:sz w:val="24"/>
          <w:szCs w:val="24"/>
        </w:rPr>
        <w:t xml:space="preserve"> the 3D model was </w:t>
      </w:r>
      <w:r w:rsidR="009C0909">
        <w:rPr>
          <w:rFonts w:ascii="Constantia" w:hAnsi="Constantia"/>
          <w:sz w:val="24"/>
          <w:szCs w:val="24"/>
        </w:rPr>
        <w:t xml:space="preserve">arguably far worse than the original image. This result was particularly highlighted in the reconstruction of </w:t>
      </w:r>
      <w:r w:rsidR="009C0909" w:rsidRPr="009C0909">
        <w:rPr>
          <w:rFonts w:ascii="Constantia" w:hAnsi="Constantia"/>
          <w:sz w:val="24"/>
          <w:szCs w:val="24"/>
        </w:rPr>
        <w:t>The Beaumaris Castle ticket office</w:t>
      </w:r>
      <w:r w:rsidR="007F2CA9">
        <w:rPr>
          <w:rFonts w:ascii="Constantia" w:hAnsi="Constantia"/>
          <w:sz w:val="24"/>
          <w:szCs w:val="24"/>
        </w:rPr>
        <w:t xml:space="preserve"> which has undergone alterations since being </w:t>
      </w:r>
      <w:r w:rsidR="007F2CA9">
        <w:rPr>
          <w:rFonts w:ascii="Constantia" w:hAnsi="Constantia"/>
          <w:sz w:val="24"/>
          <w:szCs w:val="24"/>
        </w:rPr>
        <w:lastRenderedPageBreak/>
        <w:t>photographed in 1954</w:t>
      </w:r>
      <w:r w:rsidR="00886E2F">
        <w:rPr>
          <w:rFonts w:ascii="Constantia" w:hAnsi="Constantia"/>
          <w:sz w:val="24"/>
          <w:szCs w:val="24"/>
        </w:rPr>
        <w:t xml:space="preserve"> </w:t>
      </w:r>
      <w:r w:rsidR="00886E2F" w:rsidRPr="00886E2F">
        <w:rPr>
          <w:rFonts w:ascii="Constantia" w:hAnsi="Constantia"/>
          <w:sz w:val="24"/>
          <w:szCs w:val="24"/>
        </w:rPr>
        <w:t>(Wilson et al., 2016)</w:t>
      </w:r>
      <w:r w:rsidR="00CD29A4">
        <w:rPr>
          <w:rFonts w:ascii="Constantia" w:hAnsi="Constantia"/>
          <w:sz w:val="24"/>
          <w:szCs w:val="24"/>
        </w:rPr>
        <w:t xml:space="preserve">. </w:t>
      </w:r>
      <w:r w:rsidR="009C0909">
        <w:rPr>
          <w:rFonts w:ascii="Constantia" w:hAnsi="Constantia"/>
          <w:sz w:val="24"/>
          <w:szCs w:val="24"/>
        </w:rPr>
        <w:t xml:space="preserve">The photographs available through the archive for this building </w:t>
      </w:r>
      <w:r w:rsidR="005B4376">
        <w:rPr>
          <w:rFonts w:ascii="Constantia" w:hAnsi="Constantia"/>
          <w:sz w:val="24"/>
          <w:szCs w:val="24"/>
        </w:rPr>
        <w:t>were from various stages of construction meaning that some elements were missing from some of the photographs. For example, the roof in some of the images had not yet been constructed. For this reason, these photographs were not used in the experiment. Additionally, there was a certain amount of reflection from one of the windows which interfered with the creation of the model within the software being used</w:t>
      </w:r>
      <w:r w:rsidR="00F96BED">
        <w:rPr>
          <w:rFonts w:ascii="Constantia" w:hAnsi="Constantia"/>
          <w:sz w:val="24"/>
          <w:szCs w:val="24"/>
        </w:rPr>
        <w:t>.</w:t>
      </w:r>
      <w:r w:rsidR="007F2CA9">
        <w:rPr>
          <w:rFonts w:ascii="Constantia" w:hAnsi="Constantia"/>
          <w:sz w:val="24"/>
          <w:szCs w:val="24"/>
        </w:rPr>
        <w:t xml:space="preserve"> </w:t>
      </w:r>
    </w:p>
    <w:p w14:paraId="19BF1A28" w14:textId="3530C856" w:rsidR="003F4C1F" w:rsidRPr="00041A20" w:rsidRDefault="00E207C2" w:rsidP="003F4C1F">
      <w:pPr>
        <w:spacing w:line="360" w:lineRule="auto"/>
        <w:jc w:val="both"/>
        <w:rPr>
          <w:rFonts w:ascii="Constantia" w:hAnsi="Constantia"/>
          <w:sz w:val="24"/>
          <w:szCs w:val="24"/>
        </w:rPr>
      </w:pPr>
      <w:r w:rsidRPr="00041A20">
        <w:rPr>
          <w:rFonts w:ascii="Constantia" w:hAnsi="Constantia"/>
          <w:sz w:val="24"/>
          <w:szCs w:val="24"/>
        </w:rPr>
        <w:t xml:space="preserve">Digitizing data is a vast undertaking which many institutions are now undertaking, yet </w:t>
      </w:r>
      <w:r w:rsidR="007F2CA9">
        <w:rPr>
          <w:rFonts w:ascii="Constantia" w:hAnsi="Constantia"/>
          <w:sz w:val="24"/>
          <w:szCs w:val="24"/>
        </w:rPr>
        <w:t xml:space="preserve">it seems to be the method that most archives are striving to achieve. </w:t>
      </w:r>
      <w:r w:rsidR="00DC1CB7">
        <w:rPr>
          <w:rFonts w:ascii="Constantia" w:hAnsi="Constantia"/>
          <w:sz w:val="24"/>
          <w:szCs w:val="24"/>
        </w:rPr>
        <w:t>Ye</w:t>
      </w:r>
      <w:r w:rsidR="007F2CA9">
        <w:rPr>
          <w:rFonts w:ascii="Constantia" w:hAnsi="Constantia"/>
          <w:sz w:val="24"/>
          <w:szCs w:val="24"/>
        </w:rPr>
        <w:t xml:space="preserve">t for some sites and artefacts it is too late. </w:t>
      </w:r>
      <w:r w:rsidR="00041A20" w:rsidRPr="00041A20">
        <w:rPr>
          <w:rFonts w:ascii="Constantia" w:hAnsi="Constantia"/>
          <w:sz w:val="24"/>
          <w:szCs w:val="24"/>
        </w:rPr>
        <w:t>In an archaeological context there is the example of the long-standing Flag Fen investigations. Twenty years of documents and artefacts were destroyed in a fire along with their back-up copies that were being stored at the same site when fire broke out.</w:t>
      </w:r>
      <w:r w:rsidR="007F2CA9">
        <w:rPr>
          <w:rFonts w:ascii="Constantia" w:hAnsi="Constantia"/>
          <w:sz w:val="24"/>
          <w:szCs w:val="24"/>
        </w:rPr>
        <w:t xml:space="preserve"> A general call out to the public for any photographs or documents they may have has been issued</w:t>
      </w:r>
      <w:r w:rsidR="00886E2F">
        <w:rPr>
          <w:rFonts w:ascii="Constantia" w:hAnsi="Constantia"/>
          <w:sz w:val="24"/>
          <w:szCs w:val="24"/>
        </w:rPr>
        <w:t xml:space="preserve"> </w:t>
      </w:r>
      <w:r w:rsidR="00886E2F" w:rsidRPr="00886E2F">
        <w:rPr>
          <w:rFonts w:ascii="Constantia" w:hAnsi="Constantia"/>
          <w:sz w:val="24"/>
          <w:szCs w:val="24"/>
        </w:rPr>
        <w:t>(</w:t>
      </w:r>
      <w:proofErr w:type="spellStart"/>
      <w:r w:rsidR="00886E2F" w:rsidRPr="00886E2F">
        <w:rPr>
          <w:rFonts w:ascii="Constantia" w:hAnsi="Constantia"/>
          <w:sz w:val="24"/>
          <w:szCs w:val="24"/>
        </w:rPr>
        <w:t>Venables</w:t>
      </w:r>
      <w:proofErr w:type="spellEnd"/>
      <w:r w:rsidR="00886E2F" w:rsidRPr="00886E2F">
        <w:rPr>
          <w:rFonts w:ascii="Constantia" w:hAnsi="Constantia"/>
          <w:sz w:val="24"/>
          <w:szCs w:val="24"/>
        </w:rPr>
        <w:t>, 2000)</w:t>
      </w:r>
      <w:r w:rsidR="007F2CA9">
        <w:rPr>
          <w:rFonts w:ascii="Constantia" w:hAnsi="Constantia"/>
          <w:sz w:val="24"/>
          <w:szCs w:val="24"/>
        </w:rPr>
        <w:t xml:space="preserve"> as this will be the only way to try and reconstruct all the missing data.</w:t>
      </w:r>
      <w:r w:rsidR="00C82832">
        <w:rPr>
          <w:rFonts w:ascii="Constantia" w:hAnsi="Constantia"/>
          <w:sz w:val="24"/>
          <w:szCs w:val="24"/>
        </w:rPr>
        <w:t xml:space="preserve"> </w:t>
      </w:r>
      <w:r w:rsidR="003F4C1F" w:rsidRPr="00041A20">
        <w:rPr>
          <w:rFonts w:ascii="Constantia" w:hAnsi="Constantia"/>
          <w:sz w:val="24"/>
          <w:szCs w:val="24"/>
        </w:rPr>
        <w:t>Digitization</w:t>
      </w:r>
      <w:r w:rsidR="003F4C1F">
        <w:rPr>
          <w:rFonts w:ascii="Constantia" w:hAnsi="Constantia"/>
          <w:sz w:val="24"/>
          <w:szCs w:val="24"/>
        </w:rPr>
        <w:t xml:space="preserve"> for this reason</w:t>
      </w:r>
      <w:r w:rsidR="003F4C1F" w:rsidRPr="00041A20">
        <w:rPr>
          <w:rFonts w:ascii="Constantia" w:hAnsi="Constantia"/>
          <w:sz w:val="24"/>
          <w:szCs w:val="24"/>
        </w:rPr>
        <w:t xml:space="preserve"> is an invaluable tool</w:t>
      </w:r>
      <w:r w:rsidR="003F4C1F">
        <w:rPr>
          <w:rFonts w:ascii="Constantia" w:hAnsi="Constantia"/>
          <w:sz w:val="24"/>
          <w:szCs w:val="24"/>
        </w:rPr>
        <w:t xml:space="preserve"> as it creates an extra backup. It is however debateable as to whether digitization will ever be able to replace the original data, </w:t>
      </w:r>
      <w:proofErr w:type="gramStart"/>
      <w:r w:rsidR="003F4C1F">
        <w:rPr>
          <w:rFonts w:ascii="Constantia" w:hAnsi="Constantia"/>
          <w:sz w:val="24"/>
          <w:szCs w:val="24"/>
        </w:rPr>
        <w:t>site</w:t>
      </w:r>
      <w:r w:rsidR="000531C7">
        <w:rPr>
          <w:rFonts w:ascii="Constantia" w:hAnsi="Constantia"/>
          <w:sz w:val="24"/>
          <w:szCs w:val="24"/>
        </w:rPr>
        <w:t>s</w:t>
      </w:r>
      <w:proofErr w:type="gramEnd"/>
      <w:r w:rsidR="003F4C1F">
        <w:rPr>
          <w:rFonts w:ascii="Constantia" w:hAnsi="Constantia"/>
          <w:sz w:val="24"/>
          <w:szCs w:val="24"/>
        </w:rPr>
        <w:t xml:space="preserve"> or artefact</w:t>
      </w:r>
      <w:r w:rsidR="000531C7">
        <w:rPr>
          <w:rFonts w:ascii="Constantia" w:hAnsi="Constantia"/>
          <w:sz w:val="24"/>
          <w:szCs w:val="24"/>
        </w:rPr>
        <w:t>s</w:t>
      </w:r>
      <w:r w:rsidR="003F4C1F">
        <w:rPr>
          <w:rFonts w:ascii="Constantia" w:hAnsi="Constantia"/>
          <w:sz w:val="24"/>
          <w:szCs w:val="24"/>
        </w:rPr>
        <w:t>.</w:t>
      </w:r>
    </w:p>
    <w:p w14:paraId="70430545" w14:textId="15CA193F" w:rsidR="003F4C1F" w:rsidRPr="00041A20" w:rsidRDefault="003F4C1F" w:rsidP="00041A20">
      <w:pPr>
        <w:spacing w:line="360" w:lineRule="auto"/>
        <w:jc w:val="both"/>
        <w:rPr>
          <w:rFonts w:ascii="Constantia" w:hAnsi="Constantia"/>
          <w:sz w:val="24"/>
          <w:szCs w:val="24"/>
        </w:rPr>
      </w:pPr>
      <w:r>
        <w:rPr>
          <w:rFonts w:ascii="Constantia" w:hAnsi="Constantia"/>
          <w:sz w:val="24"/>
          <w:szCs w:val="24"/>
        </w:rPr>
        <w:t>Much of the previous research has been carried out using photographs, yet not much research has been carried out to turn legacy film footage into 3D immersive film. The research that has been carried out has been mainly to find out if there is a way to turn film into a format that can be viewed on a 3D TV</w:t>
      </w:r>
      <w:r w:rsidR="009447AD">
        <w:rPr>
          <w:rFonts w:ascii="Constantia" w:hAnsi="Constantia"/>
          <w:sz w:val="24"/>
          <w:szCs w:val="24"/>
        </w:rPr>
        <w:t xml:space="preserve">. This revolution seemed to be driven by the advent of new cinema releases in 3D. However, as will the idea of taking archival photographs and turning them into 3D models has evolved in addition to the drive of now recording sites in such a way that archaeologists and the </w:t>
      </w:r>
      <w:proofErr w:type="gramStart"/>
      <w:r w:rsidR="009447AD">
        <w:rPr>
          <w:rFonts w:ascii="Constantia" w:hAnsi="Constantia"/>
          <w:sz w:val="24"/>
          <w:szCs w:val="24"/>
        </w:rPr>
        <w:t>general public</w:t>
      </w:r>
      <w:proofErr w:type="gramEnd"/>
      <w:r w:rsidR="009447AD">
        <w:rPr>
          <w:rFonts w:ascii="Constantia" w:hAnsi="Constantia"/>
          <w:sz w:val="24"/>
          <w:szCs w:val="24"/>
        </w:rPr>
        <w:t xml:space="preserve"> will be able to view them in immersive VR environments, the question has to be asked if old legacy 2D flat film footage of wreck sites or submerged cities could in fact be converted to 3D immersive environments.</w:t>
      </w:r>
    </w:p>
    <w:p w14:paraId="2D2DCEEE" w14:textId="6F54B176" w:rsidR="005158D7" w:rsidRPr="00DC1CB7" w:rsidRDefault="005158D7">
      <w:pPr>
        <w:rPr>
          <w:rFonts w:ascii="Constantia" w:hAnsi="Constantia"/>
          <w:sz w:val="24"/>
          <w:szCs w:val="24"/>
          <w:highlight w:val="yellow"/>
        </w:rPr>
      </w:pPr>
      <w:r w:rsidRPr="00DC1CB7">
        <w:rPr>
          <w:rFonts w:ascii="Constantia" w:hAnsi="Constantia"/>
          <w:sz w:val="24"/>
          <w:szCs w:val="24"/>
          <w:highlight w:val="yellow"/>
        </w:rPr>
        <w:br w:type="page"/>
      </w:r>
    </w:p>
    <w:p w14:paraId="40556D46" w14:textId="32574671" w:rsidR="005158D7" w:rsidRPr="00643D80" w:rsidRDefault="00814690" w:rsidP="00D23AD6">
      <w:pPr>
        <w:pStyle w:val="Heading1"/>
        <w:rPr>
          <w:rFonts w:ascii="Times New Roman" w:hAnsi="Times New Roman" w:cs="Times New Roman"/>
          <w:i/>
          <w:color w:val="021730" w:themeColor="accent1" w:themeShade="80"/>
          <w:sz w:val="40"/>
          <w:szCs w:val="40"/>
        </w:rPr>
      </w:pPr>
      <w:bookmarkStart w:id="23" w:name="_Toc514866426"/>
      <w:r w:rsidRPr="00643D80">
        <w:rPr>
          <w:rFonts w:ascii="Times New Roman" w:hAnsi="Times New Roman" w:cs="Times New Roman"/>
          <w:i/>
          <w:color w:val="021730" w:themeColor="accent1" w:themeShade="80"/>
          <w:sz w:val="40"/>
          <w:szCs w:val="40"/>
        </w:rPr>
        <w:lastRenderedPageBreak/>
        <w:t xml:space="preserve">Chapter Four </w:t>
      </w:r>
      <w:r w:rsidR="00643D80">
        <w:rPr>
          <w:rFonts w:ascii="Times New Roman" w:hAnsi="Times New Roman" w:cs="Times New Roman"/>
          <w:i/>
          <w:color w:val="021730" w:themeColor="accent1" w:themeShade="80"/>
          <w:sz w:val="40"/>
          <w:szCs w:val="40"/>
        </w:rPr>
        <w:t>~</w:t>
      </w:r>
      <w:r w:rsidRPr="00643D80">
        <w:rPr>
          <w:rFonts w:ascii="Times New Roman" w:hAnsi="Times New Roman" w:cs="Times New Roman"/>
          <w:i/>
          <w:color w:val="021730" w:themeColor="accent1" w:themeShade="80"/>
          <w:sz w:val="40"/>
          <w:szCs w:val="40"/>
        </w:rPr>
        <w:t xml:space="preserve"> </w:t>
      </w:r>
      <w:r w:rsidR="005158D7" w:rsidRPr="00643D80">
        <w:rPr>
          <w:rFonts w:ascii="Times New Roman" w:hAnsi="Times New Roman" w:cs="Times New Roman"/>
          <w:i/>
          <w:color w:val="021730" w:themeColor="accent1" w:themeShade="80"/>
          <w:sz w:val="40"/>
          <w:szCs w:val="40"/>
        </w:rPr>
        <w:t>2D Legacy Footage to</w:t>
      </w:r>
      <w:r w:rsidR="00EA6C6A">
        <w:rPr>
          <w:rFonts w:ascii="Times New Roman" w:hAnsi="Times New Roman" w:cs="Times New Roman"/>
          <w:i/>
          <w:color w:val="021730" w:themeColor="accent1" w:themeShade="80"/>
          <w:sz w:val="40"/>
          <w:szCs w:val="40"/>
        </w:rPr>
        <w:t xml:space="preserve"> Virtual Reality,</w:t>
      </w:r>
      <w:r w:rsidR="005158D7" w:rsidRPr="00643D80">
        <w:rPr>
          <w:rFonts w:ascii="Times New Roman" w:hAnsi="Times New Roman" w:cs="Times New Roman"/>
          <w:i/>
          <w:color w:val="021730" w:themeColor="accent1" w:themeShade="80"/>
          <w:sz w:val="40"/>
          <w:szCs w:val="40"/>
        </w:rPr>
        <w:t xml:space="preserve"> 3D </w:t>
      </w:r>
      <w:r w:rsidR="00702D33">
        <w:rPr>
          <w:rFonts w:ascii="Times New Roman" w:hAnsi="Times New Roman" w:cs="Times New Roman"/>
          <w:i/>
          <w:color w:val="021730" w:themeColor="accent1" w:themeShade="80"/>
          <w:sz w:val="40"/>
          <w:szCs w:val="40"/>
        </w:rPr>
        <w:t>&amp; Methodology</w:t>
      </w:r>
      <w:bookmarkEnd w:id="23"/>
    </w:p>
    <w:p w14:paraId="319D6430" w14:textId="77777777" w:rsidR="00814690" w:rsidRPr="00814690" w:rsidRDefault="00814690" w:rsidP="00814690"/>
    <w:p w14:paraId="284DDA17" w14:textId="5697A297" w:rsidR="005158D7" w:rsidRPr="005158D7" w:rsidRDefault="00981736" w:rsidP="005158D7">
      <w:pPr>
        <w:spacing w:line="360" w:lineRule="auto"/>
        <w:jc w:val="both"/>
        <w:rPr>
          <w:rFonts w:ascii="Constantia" w:hAnsi="Constantia"/>
          <w:sz w:val="24"/>
          <w:szCs w:val="24"/>
        </w:rPr>
      </w:pPr>
      <w:r>
        <w:rPr>
          <w:rFonts w:ascii="Constantia" w:hAnsi="Constantia"/>
          <w:sz w:val="24"/>
          <w:szCs w:val="24"/>
        </w:rPr>
        <w:t>Part of the</w:t>
      </w:r>
      <w:r w:rsidR="005158D7" w:rsidRPr="005158D7">
        <w:rPr>
          <w:rFonts w:ascii="Constantia" w:hAnsi="Constantia"/>
          <w:sz w:val="24"/>
          <w:szCs w:val="24"/>
        </w:rPr>
        <w:t xml:space="preserve"> purpose of this dissertation is to understand if IT literate archaeologists would be able to undertake the creation of cinematic VR recreations </w:t>
      </w:r>
      <w:r w:rsidR="00B44F55">
        <w:rPr>
          <w:rFonts w:ascii="Constantia" w:hAnsi="Constantia"/>
          <w:sz w:val="24"/>
          <w:szCs w:val="24"/>
        </w:rPr>
        <w:t xml:space="preserve">or 3D immersive </w:t>
      </w:r>
      <w:r w:rsidR="005158D7" w:rsidRPr="005158D7">
        <w:rPr>
          <w:rFonts w:ascii="Constantia" w:hAnsi="Constantia"/>
          <w:sz w:val="24"/>
          <w:szCs w:val="24"/>
        </w:rPr>
        <w:t xml:space="preserve">experiences with commercially available or free open source tools and software and readily available hardware. </w:t>
      </w:r>
    </w:p>
    <w:p w14:paraId="1A5268E7" w14:textId="0F250623" w:rsidR="00D527C8" w:rsidRDefault="005158D7" w:rsidP="005158D7">
      <w:pPr>
        <w:spacing w:line="360" w:lineRule="auto"/>
        <w:jc w:val="both"/>
        <w:rPr>
          <w:rFonts w:ascii="Constantia" w:hAnsi="Constantia"/>
          <w:sz w:val="24"/>
          <w:szCs w:val="24"/>
        </w:rPr>
      </w:pPr>
      <w:r w:rsidRPr="005158D7">
        <w:rPr>
          <w:rFonts w:ascii="Constantia" w:hAnsi="Constantia"/>
          <w:sz w:val="24"/>
          <w:szCs w:val="24"/>
        </w:rPr>
        <w:t>The process is very different to taking a new recording specifically filmed for this purpose and processing it as a VR immersive environment. The first question that should and must be asked is if it is worth the investment of time.</w:t>
      </w:r>
      <w:r w:rsidR="00981736">
        <w:rPr>
          <w:rFonts w:ascii="Constantia" w:hAnsi="Constantia"/>
          <w:sz w:val="24"/>
          <w:szCs w:val="24"/>
        </w:rPr>
        <w:t xml:space="preserve"> The initial findings using “off the rack” software resulted in many of the problems that were faced by the team using photographs from the archives to create photogrammetric 3D models</w:t>
      </w:r>
      <w:r w:rsidR="00374984">
        <w:rPr>
          <w:rFonts w:ascii="Constantia" w:hAnsi="Constantia"/>
          <w:sz w:val="24"/>
          <w:szCs w:val="24"/>
        </w:rPr>
        <w:t xml:space="preserve"> insofar that to create a 3D model of an image or a 3D film</w:t>
      </w:r>
      <w:r w:rsidR="004665EC">
        <w:rPr>
          <w:rFonts w:ascii="Constantia" w:hAnsi="Constantia"/>
          <w:sz w:val="24"/>
          <w:szCs w:val="24"/>
        </w:rPr>
        <w:t>,</w:t>
      </w:r>
      <w:r w:rsidR="00374984">
        <w:rPr>
          <w:rFonts w:ascii="Constantia" w:hAnsi="Constantia"/>
          <w:sz w:val="24"/>
          <w:szCs w:val="24"/>
        </w:rPr>
        <w:t xml:space="preserve"> there needs to be a certain amount of coverage and overlap of images. Overlap for video is not always an issue, yet the filming from various angles is a problem as unless the video was filmed for creating a 3D immersive environment</w:t>
      </w:r>
      <w:r w:rsidR="004665EC">
        <w:rPr>
          <w:rFonts w:ascii="Constantia" w:hAnsi="Constantia"/>
          <w:sz w:val="24"/>
          <w:szCs w:val="24"/>
        </w:rPr>
        <w:t>,</w:t>
      </w:r>
      <w:r w:rsidR="00374984">
        <w:rPr>
          <w:rFonts w:ascii="Constantia" w:hAnsi="Constantia"/>
          <w:sz w:val="24"/>
          <w:szCs w:val="24"/>
        </w:rPr>
        <w:t xml:space="preserve"> it is unlikely that the angles required will have been covered</w:t>
      </w:r>
      <w:r w:rsidR="00497D52">
        <w:rPr>
          <w:rFonts w:ascii="Constantia" w:hAnsi="Constantia"/>
          <w:sz w:val="24"/>
          <w:szCs w:val="24"/>
        </w:rPr>
        <w:t xml:space="preserve"> to make a truly 3D </w:t>
      </w:r>
      <w:r w:rsidR="00CF7CE4">
        <w:rPr>
          <w:rFonts w:ascii="Constantia" w:hAnsi="Constantia"/>
          <w:sz w:val="24"/>
          <w:szCs w:val="24"/>
        </w:rPr>
        <w:t>immersive experience</w:t>
      </w:r>
      <w:r w:rsidR="00374984">
        <w:rPr>
          <w:rFonts w:ascii="Constantia" w:hAnsi="Constantia"/>
          <w:sz w:val="24"/>
          <w:szCs w:val="24"/>
        </w:rPr>
        <w:t xml:space="preserve">. </w:t>
      </w:r>
      <w:r w:rsidR="009A7FDC">
        <w:rPr>
          <w:rFonts w:ascii="Constantia" w:hAnsi="Constantia"/>
          <w:sz w:val="24"/>
          <w:szCs w:val="24"/>
        </w:rPr>
        <w:t xml:space="preserve">Added to this was the problem of image clarity which poses problems for much of the software that is currently available. The image clarification tool developed </w:t>
      </w:r>
      <w:r w:rsidR="00B44F55">
        <w:rPr>
          <w:rFonts w:ascii="Constantia" w:hAnsi="Constantia"/>
          <w:sz w:val="24"/>
          <w:szCs w:val="24"/>
        </w:rPr>
        <w:t xml:space="preserve">by </w:t>
      </w:r>
      <w:r w:rsidR="00691B19">
        <w:rPr>
          <w:rFonts w:ascii="Constantia" w:hAnsi="Constantia"/>
          <w:sz w:val="24"/>
          <w:szCs w:val="24"/>
        </w:rPr>
        <w:t>i-MareCulture</w:t>
      </w:r>
      <w:r w:rsidR="00B44F55">
        <w:rPr>
          <w:rFonts w:ascii="Constantia" w:hAnsi="Constantia"/>
          <w:sz w:val="24"/>
          <w:szCs w:val="24"/>
        </w:rPr>
        <w:t xml:space="preserve"> is a great first step in the de-hazing of underwater imagery but in its current format is only able to process single images.</w:t>
      </w:r>
      <w:r w:rsidR="009A7FDC">
        <w:rPr>
          <w:rFonts w:ascii="Constantia" w:hAnsi="Constantia"/>
          <w:sz w:val="24"/>
          <w:szCs w:val="24"/>
        </w:rPr>
        <w:t xml:space="preserve"> </w:t>
      </w:r>
      <w:r w:rsidR="00B44F55">
        <w:rPr>
          <w:rFonts w:ascii="Constantia" w:hAnsi="Constantia"/>
          <w:sz w:val="24"/>
          <w:szCs w:val="24"/>
        </w:rPr>
        <w:t>Therefore</w:t>
      </w:r>
      <w:r w:rsidR="004665EC">
        <w:rPr>
          <w:rFonts w:ascii="Constantia" w:hAnsi="Constantia"/>
          <w:sz w:val="24"/>
          <w:szCs w:val="24"/>
        </w:rPr>
        <w:t>,</w:t>
      </w:r>
      <w:r w:rsidR="00B44F55">
        <w:rPr>
          <w:rFonts w:ascii="Constantia" w:hAnsi="Constantia"/>
          <w:sz w:val="24"/>
          <w:szCs w:val="24"/>
        </w:rPr>
        <w:t xml:space="preserve"> </w:t>
      </w:r>
      <w:r w:rsidR="00501777">
        <w:rPr>
          <w:rFonts w:ascii="Constantia" w:hAnsi="Constantia"/>
          <w:sz w:val="24"/>
          <w:szCs w:val="24"/>
        </w:rPr>
        <w:t>to</w:t>
      </w:r>
      <w:r w:rsidR="00B44F55">
        <w:rPr>
          <w:rFonts w:ascii="Constantia" w:hAnsi="Constantia"/>
          <w:sz w:val="24"/>
          <w:szCs w:val="24"/>
        </w:rPr>
        <w:t xml:space="preserve"> use this tool which has specifically been developed for underwater images</w:t>
      </w:r>
      <w:r w:rsidR="004665EC">
        <w:rPr>
          <w:rFonts w:ascii="Constantia" w:hAnsi="Constantia"/>
          <w:sz w:val="24"/>
          <w:szCs w:val="24"/>
        </w:rPr>
        <w:t>,</w:t>
      </w:r>
      <w:r w:rsidR="00B44F55">
        <w:rPr>
          <w:rFonts w:ascii="Constantia" w:hAnsi="Constantia"/>
          <w:sz w:val="24"/>
          <w:szCs w:val="24"/>
        </w:rPr>
        <w:t xml:space="preserve"> a film would have to be separated image by image and processed separately </w:t>
      </w:r>
      <w:r w:rsidR="004665EC">
        <w:rPr>
          <w:rFonts w:ascii="Constantia" w:hAnsi="Constantia"/>
          <w:sz w:val="24"/>
          <w:szCs w:val="24"/>
        </w:rPr>
        <w:t>before being</w:t>
      </w:r>
      <w:r w:rsidR="00B44F55">
        <w:rPr>
          <w:rFonts w:ascii="Constantia" w:hAnsi="Constantia"/>
          <w:sz w:val="24"/>
          <w:szCs w:val="24"/>
        </w:rPr>
        <w:t xml:space="preserve"> put back together</w:t>
      </w:r>
      <w:r w:rsidR="004665EC">
        <w:rPr>
          <w:rFonts w:ascii="Constantia" w:hAnsi="Constantia"/>
          <w:sz w:val="24"/>
          <w:szCs w:val="24"/>
        </w:rPr>
        <w:t>,</w:t>
      </w:r>
      <w:r w:rsidR="00CF7CE4">
        <w:rPr>
          <w:rFonts w:ascii="Constantia" w:hAnsi="Constantia"/>
          <w:sz w:val="24"/>
          <w:szCs w:val="24"/>
        </w:rPr>
        <w:t xml:space="preserve"> which can easily be done using Adobe After Effects. Greater detail is to be found in the methodology section of this chapter.</w:t>
      </w:r>
    </w:p>
    <w:p w14:paraId="2FDC9B7E" w14:textId="4DF38A40" w:rsidR="00374984" w:rsidRDefault="00374984" w:rsidP="005158D7">
      <w:pPr>
        <w:spacing w:line="360" w:lineRule="auto"/>
        <w:jc w:val="both"/>
        <w:rPr>
          <w:rFonts w:ascii="Constantia" w:hAnsi="Constantia"/>
          <w:sz w:val="24"/>
          <w:szCs w:val="24"/>
        </w:rPr>
      </w:pPr>
      <w:r>
        <w:rPr>
          <w:rFonts w:ascii="Constantia" w:hAnsi="Constantia"/>
          <w:sz w:val="24"/>
          <w:szCs w:val="24"/>
        </w:rPr>
        <w:t xml:space="preserve">Most of the work that has so far been carried out </w:t>
      </w:r>
      <w:r w:rsidR="00EA6C6A">
        <w:rPr>
          <w:rFonts w:ascii="Constantia" w:hAnsi="Constantia"/>
          <w:sz w:val="24"/>
          <w:szCs w:val="24"/>
        </w:rPr>
        <w:t xml:space="preserve">in the academic sphere </w:t>
      </w:r>
      <w:r>
        <w:rPr>
          <w:rFonts w:ascii="Constantia" w:hAnsi="Constantia"/>
          <w:sz w:val="24"/>
          <w:szCs w:val="24"/>
        </w:rPr>
        <w:t>to find a way to take 2D flat video and convert it into 3D has been undertaken using a convolutional/cellular neural network (CNN</w:t>
      </w:r>
      <w:r w:rsidR="009F64DB">
        <w:rPr>
          <w:rFonts w:ascii="Constantia" w:hAnsi="Constantia"/>
          <w:sz w:val="24"/>
          <w:szCs w:val="24"/>
        </w:rPr>
        <w:t xml:space="preserve"> or </w:t>
      </w:r>
      <w:proofErr w:type="spellStart"/>
      <w:r w:rsidR="009F64DB">
        <w:rPr>
          <w:rFonts w:ascii="Constantia" w:hAnsi="Constantia"/>
          <w:sz w:val="24"/>
          <w:szCs w:val="24"/>
        </w:rPr>
        <w:t>ConvNet</w:t>
      </w:r>
      <w:proofErr w:type="spellEnd"/>
      <w:r>
        <w:rPr>
          <w:rFonts w:ascii="Constantia" w:hAnsi="Constantia"/>
          <w:sz w:val="24"/>
          <w:szCs w:val="24"/>
        </w:rPr>
        <w:t>)</w:t>
      </w:r>
      <w:r w:rsidR="009045C7">
        <w:rPr>
          <w:rFonts w:ascii="Constantia" w:hAnsi="Constantia"/>
          <w:sz w:val="24"/>
          <w:szCs w:val="24"/>
        </w:rPr>
        <w:t xml:space="preserve"> equations</w:t>
      </w:r>
      <w:r>
        <w:rPr>
          <w:rFonts w:ascii="Constantia" w:hAnsi="Constantia"/>
          <w:sz w:val="24"/>
          <w:szCs w:val="24"/>
        </w:rPr>
        <w:t>.</w:t>
      </w:r>
      <w:r w:rsidR="009045C7">
        <w:rPr>
          <w:rFonts w:ascii="Constantia" w:hAnsi="Constantia"/>
          <w:sz w:val="24"/>
          <w:szCs w:val="24"/>
        </w:rPr>
        <w:t xml:space="preserve"> </w:t>
      </w:r>
      <w:r>
        <w:rPr>
          <w:rFonts w:ascii="Constantia" w:hAnsi="Constantia"/>
          <w:sz w:val="24"/>
          <w:szCs w:val="24"/>
        </w:rPr>
        <w:t xml:space="preserve">In basic language, these equations act as separate </w:t>
      </w:r>
      <w:r w:rsidR="00D527C8">
        <w:rPr>
          <w:rFonts w:ascii="Constantia" w:hAnsi="Constantia"/>
          <w:sz w:val="24"/>
          <w:szCs w:val="24"/>
        </w:rPr>
        <w:t xml:space="preserve">synthetic </w:t>
      </w:r>
      <w:r>
        <w:rPr>
          <w:rFonts w:ascii="Constantia" w:hAnsi="Constantia"/>
          <w:sz w:val="24"/>
          <w:szCs w:val="24"/>
        </w:rPr>
        <w:t xml:space="preserve">cells of a brain </w:t>
      </w:r>
      <w:r w:rsidR="00D527C8">
        <w:rPr>
          <w:rFonts w:ascii="Constantia" w:hAnsi="Constantia"/>
          <w:sz w:val="24"/>
          <w:szCs w:val="24"/>
        </w:rPr>
        <w:t xml:space="preserve">and can perform </w:t>
      </w:r>
      <w:r w:rsidR="009F64DB">
        <w:rPr>
          <w:rFonts w:ascii="Constantia" w:hAnsi="Constantia"/>
          <w:sz w:val="24"/>
          <w:szCs w:val="24"/>
        </w:rPr>
        <w:t>cog</w:t>
      </w:r>
      <w:r w:rsidR="00DC0BF8">
        <w:rPr>
          <w:rFonts w:ascii="Constantia" w:hAnsi="Constantia"/>
          <w:sz w:val="24"/>
          <w:szCs w:val="24"/>
        </w:rPr>
        <w:t>n</w:t>
      </w:r>
      <w:r w:rsidR="009F64DB">
        <w:rPr>
          <w:rFonts w:ascii="Constantia" w:hAnsi="Constantia"/>
          <w:sz w:val="24"/>
          <w:szCs w:val="24"/>
        </w:rPr>
        <w:t>itive</w:t>
      </w:r>
      <w:r w:rsidR="00D527C8">
        <w:rPr>
          <w:rFonts w:ascii="Constantia" w:hAnsi="Constantia"/>
          <w:sz w:val="24"/>
          <w:szCs w:val="24"/>
        </w:rPr>
        <w:t xml:space="preserve"> </w:t>
      </w:r>
      <w:r w:rsidR="00D527C8">
        <w:rPr>
          <w:rFonts w:ascii="Constantia" w:hAnsi="Constantia"/>
          <w:sz w:val="24"/>
          <w:szCs w:val="24"/>
        </w:rPr>
        <w:lastRenderedPageBreak/>
        <w:t>functions.</w:t>
      </w:r>
      <w:r>
        <w:rPr>
          <w:rFonts w:ascii="Constantia" w:hAnsi="Constantia"/>
          <w:sz w:val="24"/>
          <w:szCs w:val="24"/>
        </w:rPr>
        <w:t xml:space="preserve"> </w:t>
      </w:r>
      <w:r w:rsidR="009F64DB">
        <w:rPr>
          <w:rFonts w:ascii="Constantia" w:hAnsi="Constantia"/>
          <w:sz w:val="24"/>
          <w:szCs w:val="24"/>
        </w:rPr>
        <w:t xml:space="preserve">Like a natural brain made up of cells, the overall effect is that each cell </w:t>
      </w:r>
      <w:proofErr w:type="gramStart"/>
      <w:r w:rsidR="009F64DB">
        <w:rPr>
          <w:rFonts w:ascii="Constantia" w:hAnsi="Constantia"/>
          <w:sz w:val="24"/>
          <w:szCs w:val="24"/>
        </w:rPr>
        <w:t>has the ability to</w:t>
      </w:r>
      <w:proofErr w:type="gramEnd"/>
      <w:r w:rsidR="009F64DB">
        <w:rPr>
          <w:rFonts w:ascii="Constantia" w:hAnsi="Constantia"/>
          <w:sz w:val="24"/>
          <w:szCs w:val="24"/>
        </w:rPr>
        <w:t xml:space="preserve"> learn. Sophisticated CNNs are</w:t>
      </w:r>
      <w:r w:rsidR="00CF7CE4">
        <w:rPr>
          <w:rFonts w:ascii="Constantia" w:hAnsi="Constantia"/>
          <w:sz w:val="24"/>
          <w:szCs w:val="24"/>
        </w:rPr>
        <w:t xml:space="preserve"> the</w:t>
      </w:r>
      <w:r w:rsidR="009F64DB">
        <w:rPr>
          <w:rFonts w:ascii="Constantia" w:hAnsi="Constantia"/>
          <w:sz w:val="24"/>
          <w:szCs w:val="24"/>
        </w:rPr>
        <w:t xml:space="preserve"> elements that drive the creation of artificial intelligence by mimicking the actions of a biological brain</w:t>
      </w:r>
      <w:r w:rsidR="00D527C8">
        <w:rPr>
          <w:rFonts w:ascii="Constantia" w:hAnsi="Constantia"/>
          <w:sz w:val="24"/>
          <w:szCs w:val="24"/>
        </w:rPr>
        <w:t>.</w:t>
      </w:r>
      <w:r w:rsidR="009F64DB">
        <w:rPr>
          <w:rFonts w:ascii="Constantia" w:hAnsi="Constantia"/>
          <w:sz w:val="24"/>
          <w:szCs w:val="24"/>
        </w:rPr>
        <w:t xml:space="preserve"> In the case of CNNs</w:t>
      </w:r>
      <w:r w:rsidR="004665EC">
        <w:rPr>
          <w:rFonts w:ascii="Constantia" w:hAnsi="Constantia"/>
          <w:sz w:val="24"/>
          <w:szCs w:val="24"/>
        </w:rPr>
        <w:t>,</w:t>
      </w:r>
      <w:r w:rsidR="009F64DB">
        <w:rPr>
          <w:rFonts w:ascii="Constantia" w:hAnsi="Constantia"/>
          <w:sz w:val="24"/>
          <w:szCs w:val="24"/>
        </w:rPr>
        <w:t xml:space="preserve"> this is based on mathematical models of cells that will perform one computational phase and pass the result onto the next layer of </w:t>
      </w:r>
      <w:r w:rsidR="00CF7CE4">
        <w:rPr>
          <w:rFonts w:ascii="Constantia" w:hAnsi="Constantia"/>
          <w:sz w:val="24"/>
          <w:szCs w:val="24"/>
        </w:rPr>
        <w:t xml:space="preserve">CNN </w:t>
      </w:r>
      <w:r w:rsidR="009F64DB">
        <w:rPr>
          <w:rFonts w:ascii="Constantia" w:hAnsi="Constantia"/>
          <w:sz w:val="24"/>
          <w:szCs w:val="24"/>
        </w:rPr>
        <w:t>cells so that the next computational phase can commence</w:t>
      </w:r>
      <w:r w:rsidR="000A0664">
        <w:rPr>
          <w:rFonts w:ascii="Constantia" w:hAnsi="Constantia"/>
          <w:sz w:val="24"/>
          <w:szCs w:val="24"/>
        </w:rPr>
        <w:t xml:space="preserve"> </w:t>
      </w:r>
      <w:r w:rsidR="000A0664" w:rsidRPr="000A0664">
        <w:rPr>
          <w:rFonts w:ascii="Constantia" w:hAnsi="Constantia"/>
          <w:sz w:val="24"/>
          <w:szCs w:val="24"/>
        </w:rPr>
        <w:t>(Techopedia, 2018)</w:t>
      </w:r>
      <w:r w:rsidR="009F64DB">
        <w:rPr>
          <w:rFonts w:ascii="Constantia" w:hAnsi="Constantia"/>
          <w:sz w:val="24"/>
          <w:szCs w:val="24"/>
        </w:rPr>
        <w:t>.</w:t>
      </w:r>
      <w:r>
        <w:rPr>
          <w:rFonts w:ascii="Constantia" w:hAnsi="Constantia"/>
          <w:sz w:val="24"/>
          <w:szCs w:val="24"/>
        </w:rPr>
        <w:t xml:space="preserve"> </w:t>
      </w:r>
      <w:r w:rsidR="009F64DB">
        <w:rPr>
          <w:rFonts w:ascii="Constantia" w:hAnsi="Constantia"/>
          <w:sz w:val="24"/>
          <w:szCs w:val="24"/>
        </w:rPr>
        <w:t>In the case of image analyzation</w:t>
      </w:r>
      <w:r w:rsidR="004665EC">
        <w:rPr>
          <w:rFonts w:ascii="Constantia" w:hAnsi="Constantia"/>
          <w:sz w:val="24"/>
          <w:szCs w:val="24"/>
        </w:rPr>
        <w:t>,</w:t>
      </w:r>
      <w:r w:rsidR="009F64DB">
        <w:rPr>
          <w:rFonts w:ascii="Constantia" w:hAnsi="Constantia"/>
          <w:sz w:val="24"/>
          <w:szCs w:val="24"/>
        </w:rPr>
        <w:t xml:space="preserve"> e</w:t>
      </w:r>
      <w:r w:rsidR="00D527C8">
        <w:rPr>
          <w:rFonts w:ascii="Constantia" w:hAnsi="Constantia"/>
          <w:sz w:val="24"/>
          <w:szCs w:val="24"/>
        </w:rPr>
        <w:t xml:space="preserve">ach of the cells are programmed to complete </w:t>
      </w:r>
      <w:r w:rsidR="009A7FDC">
        <w:rPr>
          <w:rFonts w:ascii="Constantia" w:hAnsi="Constantia"/>
          <w:sz w:val="24"/>
          <w:szCs w:val="24"/>
        </w:rPr>
        <w:t>a</w:t>
      </w:r>
      <w:r w:rsidR="00D527C8">
        <w:rPr>
          <w:rFonts w:ascii="Constantia" w:hAnsi="Constantia"/>
          <w:sz w:val="24"/>
          <w:szCs w:val="24"/>
        </w:rPr>
        <w:t xml:space="preserve"> stage of the computation required to analyse the depth of </w:t>
      </w:r>
      <w:r w:rsidR="009045C7">
        <w:rPr>
          <w:rFonts w:ascii="Constantia" w:hAnsi="Constantia"/>
          <w:sz w:val="24"/>
          <w:szCs w:val="24"/>
        </w:rPr>
        <w:t xml:space="preserve">objects in </w:t>
      </w:r>
      <w:r w:rsidR="00D527C8">
        <w:rPr>
          <w:rFonts w:ascii="Constantia" w:hAnsi="Constantia"/>
          <w:sz w:val="24"/>
          <w:szCs w:val="24"/>
        </w:rPr>
        <w:t>the flat image</w:t>
      </w:r>
      <w:r w:rsidR="004665EC">
        <w:rPr>
          <w:rFonts w:ascii="Constantia" w:hAnsi="Constantia"/>
          <w:sz w:val="24"/>
          <w:szCs w:val="24"/>
        </w:rPr>
        <w:t>,</w:t>
      </w:r>
      <w:r w:rsidR="00CF7CE4">
        <w:rPr>
          <w:rFonts w:ascii="Constantia" w:hAnsi="Constantia"/>
          <w:sz w:val="24"/>
          <w:szCs w:val="24"/>
        </w:rPr>
        <w:t xml:space="preserve"> thereby mimicking the same function of perception between the eyes and the brain.</w:t>
      </w:r>
      <w:r w:rsidR="00567F2C" w:rsidRPr="009045C7">
        <w:rPr>
          <w:rFonts w:ascii="Constantia" w:hAnsi="Constantia"/>
          <w:color w:val="FF0000"/>
          <w:sz w:val="24"/>
          <w:szCs w:val="24"/>
        </w:rPr>
        <w:t xml:space="preserve"> </w:t>
      </w:r>
      <w:r w:rsidR="00D527C8">
        <w:rPr>
          <w:rFonts w:ascii="Constantia" w:hAnsi="Constantia"/>
          <w:sz w:val="24"/>
          <w:szCs w:val="24"/>
        </w:rPr>
        <w:t>Many of these equations were developed when 3D televisions entered the mass market</w:t>
      </w:r>
      <w:r w:rsidR="00CF7CE4">
        <w:rPr>
          <w:rFonts w:ascii="Constantia" w:hAnsi="Constantia"/>
          <w:sz w:val="24"/>
          <w:szCs w:val="24"/>
        </w:rPr>
        <w:t>,</w:t>
      </w:r>
      <w:r w:rsidR="00D527C8">
        <w:rPr>
          <w:rFonts w:ascii="Constantia" w:hAnsi="Constantia"/>
          <w:sz w:val="24"/>
          <w:szCs w:val="24"/>
        </w:rPr>
        <w:t xml:space="preserve"> supposedly so that people would be able to convert previously recorded movies to play in 3D. Results have been mixed</w:t>
      </w:r>
      <w:r w:rsidR="009A7FDC">
        <w:rPr>
          <w:rFonts w:ascii="Constantia" w:hAnsi="Constantia"/>
          <w:sz w:val="24"/>
          <w:szCs w:val="24"/>
        </w:rPr>
        <w:t xml:space="preserve"> and many of the equations found in academic papers are becoming more intricate. The lack of advanced mathematical knowledge for many archaeologists makes the development of bespoke CNNs for </w:t>
      </w:r>
      <w:r w:rsidR="00501777">
        <w:rPr>
          <w:rFonts w:ascii="Constantia" w:hAnsi="Constantia"/>
          <w:sz w:val="24"/>
          <w:szCs w:val="24"/>
        </w:rPr>
        <w:t>a specific environment</w:t>
      </w:r>
      <w:r w:rsidR="009A7FDC">
        <w:rPr>
          <w:rFonts w:ascii="Constantia" w:hAnsi="Constantia"/>
          <w:sz w:val="24"/>
          <w:szCs w:val="24"/>
        </w:rPr>
        <w:t xml:space="preserve"> out of reach</w:t>
      </w:r>
      <w:r w:rsidR="00522728">
        <w:rPr>
          <w:rFonts w:ascii="Constantia" w:hAnsi="Constantia"/>
          <w:sz w:val="24"/>
          <w:szCs w:val="24"/>
        </w:rPr>
        <w:t xml:space="preserve">. </w:t>
      </w:r>
    </w:p>
    <w:p w14:paraId="4DB47F05" w14:textId="25C6CDDB" w:rsidR="005158D7" w:rsidRPr="005158D7" w:rsidRDefault="005158D7" w:rsidP="005158D7">
      <w:pPr>
        <w:spacing w:line="360" w:lineRule="auto"/>
        <w:jc w:val="both"/>
        <w:rPr>
          <w:rFonts w:ascii="Constantia" w:hAnsi="Constantia"/>
          <w:sz w:val="24"/>
          <w:szCs w:val="24"/>
        </w:rPr>
      </w:pPr>
      <w:r w:rsidRPr="005158D7">
        <w:rPr>
          <w:rFonts w:ascii="Constantia" w:hAnsi="Constantia"/>
          <w:sz w:val="24"/>
          <w:szCs w:val="24"/>
        </w:rPr>
        <w:t xml:space="preserve"> For some underwater archaeological sites that have previously been filmed</w:t>
      </w:r>
      <w:r w:rsidR="004665EC">
        <w:rPr>
          <w:rFonts w:ascii="Constantia" w:hAnsi="Constantia"/>
          <w:sz w:val="24"/>
          <w:szCs w:val="24"/>
        </w:rPr>
        <w:t>,</w:t>
      </w:r>
      <w:r w:rsidRPr="005158D7">
        <w:rPr>
          <w:rFonts w:ascii="Constantia" w:hAnsi="Constantia"/>
          <w:sz w:val="24"/>
          <w:szCs w:val="24"/>
        </w:rPr>
        <w:t xml:space="preserve"> this process may be completely unnecessary. Nevertheless, with the threat that expected degradation, climate change, natural and industrial disasters pose</w:t>
      </w:r>
      <w:r w:rsidR="004665EC">
        <w:rPr>
          <w:rFonts w:ascii="Constantia" w:hAnsi="Constantia"/>
          <w:sz w:val="24"/>
          <w:szCs w:val="24"/>
        </w:rPr>
        <w:t>,</w:t>
      </w:r>
      <w:r w:rsidRPr="005158D7">
        <w:rPr>
          <w:rFonts w:ascii="Constantia" w:hAnsi="Constantia"/>
          <w:sz w:val="24"/>
          <w:szCs w:val="24"/>
        </w:rPr>
        <w:t xml:space="preserve"> the possibility of losing cultural heritage of great importance is a very real probability. As discussed, the undertaking of an excavation to save sites from threats is not always feasible for a plethora of reasons but that mainly come down to the funding, </w:t>
      </w:r>
      <w:proofErr w:type="gramStart"/>
      <w:r w:rsidRPr="005158D7">
        <w:rPr>
          <w:rFonts w:ascii="Constantia" w:hAnsi="Constantia"/>
          <w:sz w:val="24"/>
          <w:szCs w:val="24"/>
        </w:rPr>
        <w:t>infrastructure</w:t>
      </w:r>
      <w:proofErr w:type="gramEnd"/>
      <w:r w:rsidRPr="005158D7">
        <w:rPr>
          <w:rFonts w:ascii="Constantia" w:hAnsi="Constantia"/>
          <w:sz w:val="24"/>
          <w:szCs w:val="24"/>
        </w:rPr>
        <w:t xml:space="preserve"> and expertise an enterprise of this nature requires. </w:t>
      </w:r>
      <w:r w:rsidR="004665EC" w:rsidRPr="005158D7">
        <w:rPr>
          <w:rFonts w:ascii="Constantia" w:hAnsi="Constantia"/>
          <w:sz w:val="24"/>
          <w:szCs w:val="24"/>
        </w:rPr>
        <w:t>Even so</w:t>
      </w:r>
      <w:r w:rsidRPr="005158D7">
        <w:rPr>
          <w:rFonts w:ascii="Constantia" w:hAnsi="Constantia"/>
          <w:sz w:val="24"/>
          <w:szCs w:val="24"/>
        </w:rPr>
        <w:t>, these sites have value insofar that they can teach us many things about the past and they are all part of a larger picture of our evolution; each site is a piece in a very large jigsaw puzzle. Of course, some sites are more informative tha</w:t>
      </w:r>
      <w:r w:rsidR="004665EC">
        <w:rPr>
          <w:rFonts w:ascii="Constantia" w:hAnsi="Constantia"/>
          <w:sz w:val="24"/>
          <w:szCs w:val="24"/>
        </w:rPr>
        <w:t>n</w:t>
      </w:r>
      <w:r w:rsidRPr="005158D7">
        <w:rPr>
          <w:rFonts w:ascii="Constantia" w:hAnsi="Constantia"/>
          <w:sz w:val="24"/>
          <w:szCs w:val="24"/>
        </w:rPr>
        <w:t xml:space="preserve"> others, yet this perception may have more to do with dissemination of information and how much </w:t>
      </w:r>
      <w:r w:rsidR="00CF7CE4">
        <w:rPr>
          <w:rFonts w:ascii="Constantia" w:hAnsi="Constantia"/>
          <w:sz w:val="24"/>
          <w:szCs w:val="24"/>
        </w:rPr>
        <w:t>press and public relations coverage</w:t>
      </w:r>
      <w:r w:rsidRPr="005158D7">
        <w:rPr>
          <w:rFonts w:ascii="Constantia" w:hAnsi="Constantia"/>
          <w:sz w:val="24"/>
          <w:szCs w:val="24"/>
        </w:rPr>
        <w:t xml:space="preserve"> a site gets. The reasoning aside, this is a labour-intensive task </w:t>
      </w:r>
      <w:proofErr w:type="gramStart"/>
      <w:r w:rsidRPr="005158D7">
        <w:rPr>
          <w:rFonts w:ascii="Constantia" w:hAnsi="Constantia"/>
          <w:sz w:val="24"/>
          <w:szCs w:val="24"/>
        </w:rPr>
        <w:t>and in some cases</w:t>
      </w:r>
      <w:proofErr w:type="gramEnd"/>
      <w:r w:rsidRPr="005158D7">
        <w:rPr>
          <w:rFonts w:ascii="Constantia" w:hAnsi="Constantia"/>
          <w:sz w:val="24"/>
          <w:szCs w:val="24"/>
        </w:rPr>
        <w:t xml:space="preserve"> may not be viable.</w:t>
      </w:r>
      <w:r w:rsidR="00C57280">
        <w:rPr>
          <w:rFonts w:ascii="Constantia" w:hAnsi="Constantia"/>
          <w:sz w:val="24"/>
          <w:szCs w:val="24"/>
        </w:rPr>
        <w:t xml:space="preserve"> </w:t>
      </w:r>
      <w:r w:rsidR="0013211F">
        <w:rPr>
          <w:rFonts w:ascii="Constantia" w:hAnsi="Constantia"/>
          <w:sz w:val="24"/>
          <w:szCs w:val="24"/>
        </w:rPr>
        <w:t xml:space="preserve">Additionally, </w:t>
      </w:r>
      <w:proofErr w:type="gramStart"/>
      <w:r w:rsidR="0013211F">
        <w:rPr>
          <w:rFonts w:ascii="Constantia" w:hAnsi="Constantia"/>
          <w:sz w:val="24"/>
          <w:szCs w:val="24"/>
        </w:rPr>
        <w:t>the majority of</w:t>
      </w:r>
      <w:proofErr w:type="gramEnd"/>
      <w:r w:rsidR="0013211F">
        <w:rPr>
          <w:rFonts w:ascii="Constantia" w:hAnsi="Constantia"/>
          <w:sz w:val="24"/>
          <w:szCs w:val="24"/>
        </w:rPr>
        <w:t xml:space="preserve"> these conversions have made using the 3D format that uses anaglyph images and requiring the viewer to use the glasses that have two different coloured lenses. One lens would have to be red and the </w:t>
      </w:r>
      <w:r w:rsidR="0013211F">
        <w:rPr>
          <w:rFonts w:ascii="Constantia" w:hAnsi="Constantia"/>
          <w:sz w:val="24"/>
          <w:szCs w:val="24"/>
        </w:rPr>
        <w:lastRenderedPageBreak/>
        <w:t>other either green or blue. One of the problems with this format and why other formats for archaeology are preferable is that there is a tendency for the colours to be distorted.</w:t>
      </w:r>
    </w:p>
    <w:p w14:paraId="5CC834CE" w14:textId="4AA74B97" w:rsidR="005158D7" w:rsidRPr="005158D7" w:rsidRDefault="005158D7" w:rsidP="005158D7">
      <w:pPr>
        <w:spacing w:line="360" w:lineRule="auto"/>
        <w:jc w:val="both"/>
        <w:rPr>
          <w:rFonts w:ascii="Constantia" w:hAnsi="Constantia"/>
          <w:sz w:val="24"/>
          <w:szCs w:val="24"/>
        </w:rPr>
      </w:pPr>
      <w:r w:rsidRPr="005158D7">
        <w:rPr>
          <w:rFonts w:ascii="Constantia" w:hAnsi="Constantia"/>
          <w:sz w:val="24"/>
          <w:szCs w:val="24"/>
        </w:rPr>
        <w:t xml:space="preserve">As VR is relatively new on the mass market, there are computers available that can easily experience VR with the use of </w:t>
      </w:r>
      <w:r w:rsidR="00CD29A4" w:rsidRPr="005158D7">
        <w:rPr>
          <w:rFonts w:ascii="Constantia" w:hAnsi="Constantia"/>
          <w:sz w:val="24"/>
          <w:szCs w:val="24"/>
        </w:rPr>
        <w:t>an</w:t>
      </w:r>
      <w:r w:rsidRPr="005158D7">
        <w:rPr>
          <w:rFonts w:ascii="Constantia" w:hAnsi="Constantia"/>
          <w:sz w:val="24"/>
          <w:szCs w:val="24"/>
        </w:rPr>
        <w:t xml:space="preserve"> HMD. There are multiple headsets available on the market and new types constantly under development. The main HMDs available for the gaming market </w:t>
      </w:r>
      <w:r w:rsidR="00501777" w:rsidRPr="005158D7">
        <w:rPr>
          <w:rFonts w:ascii="Constantia" w:hAnsi="Constantia"/>
          <w:sz w:val="24"/>
          <w:szCs w:val="24"/>
        </w:rPr>
        <w:t>now</w:t>
      </w:r>
      <w:r w:rsidRPr="005158D7">
        <w:rPr>
          <w:rFonts w:ascii="Constantia" w:hAnsi="Constantia"/>
          <w:sz w:val="24"/>
          <w:szCs w:val="24"/>
        </w:rPr>
        <w:t xml:space="preserve"> are the Oculus Rift at £ 399.00</w:t>
      </w:r>
      <w:r w:rsidR="00CD29A4">
        <w:rPr>
          <w:rFonts w:ascii="Constantia" w:hAnsi="Constantia"/>
          <w:sz w:val="24"/>
          <w:szCs w:val="24"/>
        </w:rPr>
        <w:t xml:space="preserve"> </w:t>
      </w:r>
      <w:r w:rsidR="00CD29A4" w:rsidRPr="00CD29A4">
        <w:rPr>
          <w:rFonts w:ascii="Constantia" w:hAnsi="Constantia"/>
          <w:sz w:val="24"/>
          <w:szCs w:val="24"/>
        </w:rPr>
        <w:t>(Oculus, 2018)</w:t>
      </w:r>
      <w:r w:rsidR="00CD29A4">
        <w:rPr>
          <w:rFonts w:ascii="Constantia" w:hAnsi="Constantia"/>
          <w:sz w:val="24"/>
          <w:szCs w:val="24"/>
        </w:rPr>
        <w:t xml:space="preserve"> </w:t>
      </w:r>
      <w:r w:rsidRPr="005158D7">
        <w:rPr>
          <w:rFonts w:ascii="Constantia" w:hAnsi="Constantia"/>
          <w:sz w:val="24"/>
          <w:szCs w:val="24"/>
        </w:rPr>
        <w:t xml:space="preserve">and the HTC </w:t>
      </w:r>
      <w:proofErr w:type="spellStart"/>
      <w:r w:rsidRPr="005158D7">
        <w:rPr>
          <w:rFonts w:ascii="Constantia" w:hAnsi="Constantia"/>
          <w:sz w:val="24"/>
          <w:szCs w:val="24"/>
        </w:rPr>
        <w:t>Vive</w:t>
      </w:r>
      <w:proofErr w:type="spellEnd"/>
      <w:r w:rsidRPr="005158D7">
        <w:rPr>
          <w:rFonts w:ascii="Constantia" w:hAnsi="Constantia"/>
          <w:sz w:val="24"/>
          <w:szCs w:val="24"/>
        </w:rPr>
        <w:t xml:space="preserve"> at £ 499.00</w:t>
      </w:r>
      <w:r w:rsidR="00CD29A4">
        <w:rPr>
          <w:rFonts w:ascii="Constantia" w:hAnsi="Constantia"/>
          <w:sz w:val="24"/>
          <w:szCs w:val="24"/>
        </w:rPr>
        <w:t xml:space="preserve"> </w:t>
      </w:r>
      <w:r w:rsidR="00CD29A4" w:rsidRPr="00CD29A4">
        <w:rPr>
          <w:rFonts w:ascii="Constantia" w:hAnsi="Constantia"/>
          <w:sz w:val="24"/>
          <w:szCs w:val="24"/>
        </w:rPr>
        <w:t>(</w:t>
      </w:r>
      <w:proofErr w:type="spellStart"/>
      <w:r w:rsidR="00CD29A4" w:rsidRPr="00CD29A4">
        <w:rPr>
          <w:rFonts w:ascii="Constantia" w:hAnsi="Constantia"/>
          <w:sz w:val="24"/>
          <w:szCs w:val="24"/>
        </w:rPr>
        <w:t>Vive</w:t>
      </w:r>
      <w:proofErr w:type="spellEnd"/>
      <w:r w:rsidR="00CD29A4" w:rsidRPr="00CD29A4">
        <w:rPr>
          <w:rFonts w:ascii="Constantia" w:hAnsi="Constantia"/>
          <w:sz w:val="24"/>
          <w:szCs w:val="24"/>
        </w:rPr>
        <w:t>, 2018)</w:t>
      </w:r>
      <w:r w:rsidRPr="005158D7">
        <w:rPr>
          <w:rFonts w:ascii="Constantia" w:hAnsi="Constantia"/>
          <w:sz w:val="24"/>
          <w:szCs w:val="24"/>
        </w:rPr>
        <w:t xml:space="preserve">. There are however, alternatives to these sets which are much more cost effective. These headsets are made to be used with smartphones and use the screen of the smartphone as the image projector. The headset used in the following experiment was the DESTEK </w:t>
      </w:r>
      <w:proofErr w:type="spellStart"/>
      <w:r w:rsidRPr="005158D7">
        <w:rPr>
          <w:rFonts w:ascii="Constantia" w:hAnsi="Constantia"/>
          <w:sz w:val="24"/>
          <w:szCs w:val="24"/>
        </w:rPr>
        <w:t>V4</w:t>
      </w:r>
      <w:proofErr w:type="spellEnd"/>
      <w:r w:rsidRPr="005158D7">
        <w:rPr>
          <w:rFonts w:ascii="Constantia" w:hAnsi="Constantia"/>
          <w:sz w:val="24"/>
          <w:szCs w:val="24"/>
        </w:rPr>
        <w:t xml:space="preserve"> VR which cost £ 32.99 from Amazon</w:t>
      </w:r>
      <w:r w:rsidR="00CD29A4">
        <w:rPr>
          <w:rFonts w:ascii="Constantia" w:hAnsi="Constantia"/>
          <w:sz w:val="24"/>
          <w:szCs w:val="24"/>
        </w:rPr>
        <w:t xml:space="preserve"> </w:t>
      </w:r>
      <w:r w:rsidR="00CD29A4" w:rsidRPr="00CD29A4">
        <w:rPr>
          <w:rFonts w:ascii="Constantia" w:hAnsi="Constantia"/>
          <w:sz w:val="24"/>
          <w:szCs w:val="24"/>
        </w:rPr>
        <w:t>(Amazon, 2018)</w:t>
      </w:r>
      <w:r w:rsidRPr="005158D7">
        <w:rPr>
          <w:rFonts w:ascii="Constantia" w:hAnsi="Constantia"/>
          <w:sz w:val="24"/>
          <w:szCs w:val="24"/>
        </w:rPr>
        <w:t xml:space="preserve">. </w:t>
      </w:r>
      <w:r w:rsidR="00004265">
        <w:rPr>
          <w:rFonts w:ascii="Constantia" w:hAnsi="Constantia"/>
          <w:sz w:val="24"/>
          <w:szCs w:val="24"/>
        </w:rPr>
        <w:t xml:space="preserve">These HMDs all work differently and </w:t>
      </w:r>
      <w:r w:rsidR="00093B1C">
        <w:rPr>
          <w:rFonts w:ascii="Constantia" w:hAnsi="Constantia"/>
          <w:sz w:val="24"/>
          <w:szCs w:val="24"/>
        </w:rPr>
        <w:t xml:space="preserve">use </w:t>
      </w:r>
      <w:r w:rsidR="0099679D">
        <w:rPr>
          <w:rFonts w:ascii="Constantia" w:hAnsi="Constantia"/>
          <w:sz w:val="24"/>
          <w:szCs w:val="24"/>
        </w:rPr>
        <w:t>various</w:t>
      </w:r>
      <w:r w:rsidR="00004265">
        <w:rPr>
          <w:rFonts w:ascii="Constantia" w:hAnsi="Constantia"/>
          <w:sz w:val="24"/>
          <w:szCs w:val="24"/>
        </w:rPr>
        <w:t xml:space="preserve"> video formats</w:t>
      </w:r>
      <w:r w:rsidR="0099679D">
        <w:rPr>
          <w:rFonts w:ascii="Constantia" w:hAnsi="Constantia"/>
          <w:sz w:val="24"/>
          <w:szCs w:val="24"/>
        </w:rPr>
        <w:t>. S</w:t>
      </w:r>
      <w:r w:rsidR="00093B1C">
        <w:rPr>
          <w:rFonts w:ascii="Constantia" w:hAnsi="Constantia"/>
          <w:sz w:val="24"/>
          <w:szCs w:val="24"/>
        </w:rPr>
        <w:t xml:space="preserve">uccessful 3D perception when viewing the various formats such as stereoscopic, interlaced, side by side </w:t>
      </w:r>
      <w:r w:rsidR="000531C7">
        <w:rPr>
          <w:rFonts w:ascii="Constantia" w:hAnsi="Constantia"/>
          <w:sz w:val="24"/>
          <w:szCs w:val="24"/>
        </w:rPr>
        <w:t>a</w:t>
      </w:r>
      <w:r w:rsidR="00093B1C">
        <w:rPr>
          <w:rFonts w:ascii="Constantia" w:hAnsi="Constantia"/>
          <w:sz w:val="24"/>
          <w:szCs w:val="24"/>
        </w:rPr>
        <w:t xml:space="preserve">naglyph </w:t>
      </w:r>
      <w:r w:rsidR="000531C7">
        <w:rPr>
          <w:rFonts w:ascii="Constantia" w:hAnsi="Constantia"/>
          <w:sz w:val="24"/>
          <w:szCs w:val="24"/>
        </w:rPr>
        <w:t>and the multitude of other formats</w:t>
      </w:r>
      <w:r w:rsidR="00093B1C">
        <w:rPr>
          <w:rFonts w:ascii="Constantia" w:hAnsi="Constantia"/>
          <w:sz w:val="24"/>
          <w:szCs w:val="24"/>
        </w:rPr>
        <w:t xml:space="preserve"> can only be ensured if the compatibility between the HMD</w:t>
      </w:r>
      <w:r w:rsidR="000531C7">
        <w:rPr>
          <w:rFonts w:ascii="Constantia" w:hAnsi="Constantia"/>
          <w:sz w:val="24"/>
          <w:szCs w:val="24"/>
        </w:rPr>
        <w:t xml:space="preserve"> or glasses</w:t>
      </w:r>
      <w:r w:rsidR="00093B1C">
        <w:rPr>
          <w:rFonts w:ascii="Constantia" w:hAnsi="Constantia"/>
          <w:sz w:val="24"/>
          <w:szCs w:val="24"/>
        </w:rPr>
        <w:t xml:space="preserve"> and the video format has been established. </w:t>
      </w:r>
    </w:p>
    <w:p w14:paraId="518022B6" w14:textId="3BC092FC" w:rsidR="00177976" w:rsidRDefault="005158D7" w:rsidP="005158D7">
      <w:pPr>
        <w:spacing w:line="360" w:lineRule="auto"/>
        <w:jc w:val="both"/>
        <w:rPr>
          <w:rFonts w:ascii="Constantia" w:hAnsi="Constantia"/>
          <w:sz w:val="24"/>
          <w:szCs w:val="24"/>
        </w:rPr>
      </w:pPr>
      <w:r w:rsidRPr="005158D7">
        <w:rPr>
          <w:rFonts w:ascii="Constantia" w:hAnsi="Constantia"/>
          <w:sz w:val="24"/>
          <w:szCs w:val="24"/>
        </w:rPr>
        <w:t xml:space="preserve">The hardware required can all be easily obtained on the open market and many systems owned by avid gamers are capable of processing work like this albeit slowly. </w:t>
      </w:r>
      <w:r w:rsidR="00B146E2">
        <w:rPr>
          <w:rFonts w:ascii="Constantia" w:hAnsi="Constantia"/>
          <w:sz w:val="24"/>
          <w:szCs w:val="24"/>
        </w:rPr>
        <w:t>H</w:t>
      </w:r>
      <w:r w:rsidRPr="005158D7">
        <w:rPr>
          <w:rFonts w:ascii="Constantia" w:hAnsi="Constantia"/>
          <w:sz w:val="24"/>
          <w:szCs w:val="24"/>
        </w:rPr>
        <w:t>owever</w:t>
      </w:r>
      <w:r w:rsidR="00B146E2">
        <w:rPr>
          <w:rFonts w:ascii="Constantia" w:hAnsi="Constantia"/>
          <w:sz w:val="24"/>
          <w:szCs w:val="24"/>
        </w:rPr>
        <w:t xml:space="preserve">, it needs to be assessed if </w:t>
      </w:r>
      <w:r w:rsidRPr="005158D7">
        <w:rPr>
          <w:rFonts w:ascii="Constantia" w:hAnsi="Constantia"/>
          <w:sz w:val="24"/>
          <w:szCs w:val="24"/>
        </w:rPr>
        <w:t xml:space="preserve">it </w:t>
      </w:r>
      <w:r w:rsidR="00B146E2">
        <w:rPr>
          <w:rFonts w:ascii="Constantia" w:hAnsi="Constantia"/>
          <w:sz w:val="24"/>
          <w:szCs w:val="24"/>
        </w:rPr>
        <w:t xml:space="preserve">can </w:t>
      </w:r>
      <w:r w:rsidRPr="005158D7">
        <w:rPr>
          <w:rFonts w:ascii="Constantia" w:hAnsi="Constantia"/>
          <w:sz w:val="24"/>
          <w:szCs w:val="24"/>
        </w:rPr>
        <w:t>be done on a standard machine that is a few years old that was not bought for this purpose</w:t>
      </w:r>
      <w:r w:rsidR="00281434">
        <w:rPr>
          <w:rFonts w:ascii="Constantia" w:hAnsi="Constantia"/>
          <w:sz w:val="24"/>
          <w:szCs w:val="24"/>
        </w:rPr>
        <w:t>.</w:t>
      </w:r>
      <w:r w:rsidR="00177976">
        <w:rPr>
          <w:rFonts w:ascii="Constantia" w:hAnsi="Constantia"/>
          <w:sz w:val="24"/>
          <w:szCs w:val="24"/>
        </w:rPr>
        <w:t xml:space="preserve"> </w:t>
      </w:r>
    </w:p>
    <w:p w14:paraId="079EB4A8" w14:textId="5E9B6541" w:rsidR="005158D7" w:rsidRPr="005158D7" w:rsidRDefault="00281434" w:rsidP="005158D7">
      <w:pPr>
        <w:spacing w:line="360" w:lineRule="auto"/>
        <w:jc w:val="both"/>
        <w:rPr>
          <w:rFonts w:ascii="Constantia" w:hAnsi="Constantia"/>
          <w:sz w:val="24"/>
          <w:szCs w:val="24"/>
        </w:rPr>
      </w:pPr>
      <w:r>
        <w:rPr>
          <w:rFonts w:ascii="Constantia" w:hAnsi="Constantia"/>
          <w:sz w:val="24"/>
          <w:szCs w:val="24"/>
        </w:rPr>
        <w:t>I</w:t>
      </w:r>
      <w:r w:rsidR="005158D7" w:rsidRPr="005158D7">
        <w:rPr>
          <w:rFonts w:ascii="Constantia" w:hAnsi="Constantia"/>
          <w:sz w:val="24"/>
          <w:szCs w:val="24"/>
        </w:rPr>
        <w:t xml:space="preserve">f setting up an ideal computer system </w:t>
      </w:r>
      <w:proofErr w:type="gramStart"/>
      <w:r w:rsidR="005158D7" w:rsidRPr="005158D7">
        <w:rPr>
          <w:rFonts w:ascii="Constantia" w:hAnsi="Constantia"/>
          <w:sz w:val="24"/>
          <w:szCs w:val="24"/>
        </w:rPr>
        <w:t>for the purpose of</w:t>
      </w:r>
      <w:proofErr w:type="gramEnd"/>
      <w:r w:rsidR="005158D7" w:rsidRPr="005158D7">
        <w:rPr>
          <w:rFonts w:ascii="Constantia" w:hAnsi="Constantia"/>
          <w:sz w:val="24"/>
          <w:szCs w:val="24"/>
        </w:rPr>
        <w:t xml:space="preserve"> creating VR experiences there are options to consider. The need for a dedicated machine that can cope with the graphic content and processing power essential by some of the software is </w:t>
      </w:r>
      <w:r w:rsidR="00F21A43" w:rsidRPr="005158D7">
        <w:rPr>
          <w:rFonts w:ascii="Constantia" w:hAnsi="Constantia"/>
          <w:sz w:val="24"/>
          <w:szCs w:val="24"/>
        </w:rPr>
        <w:t>crucial</w:t>
      </w:r>
      <w:r w:rsidR="005158D7" w:rsidRPr="005158D7">
        <w:rPr>
          <w:rFonts w:ascii="Constantia" w:hAnsi="Constantia"/>
          <w:sz w:val="24"/>
          <w:szCs w:val="24"/>
        </w:rPr>
        <w:t xml:space="preserve">. Trying to process this type of work without good hardware will result in failure </w:t>
      </w:r>
      <w:r w:rsidR="0023003E">
        <w:rPr>
          <w:rFonts w:ascii="Constantia" w:hAnsi="Constantia"/>
          <w:sz w:val="24"/>
          <w:szCs w:val="24"/>
        </w:rPr>
        <w:t>for some aspects of the processing</w:t>
      </w:r>
      <w:r w:rsidR="00B146E2">
        <w:rPr>
          <w:rFonts w:ascii="Constantia" w:hAnsi="Constantia"/>
          <w:sz w:val="24"/>
          <w:szCs w:val="24"/>
        </w:rPr>
        <w:t>,</w:t>
      </w:r>
      <w:r w:rsidR="0023003E">
        <w:rPr>
          <w:rFonts w:ascii="Constantia" w:hAnsi="Constantia"/>
          <w:sz w:val="24"/>
          <w:szCs w:val="24"/>
        </w:rPr>
        <w:t xml:space="preserve"> </w:t>
      </w:r>
      <w:r w:rsidR="005158D7" w:rsidRPr="005158D7">
        <w:rPr>
          <w:rFonts w:ascii="Constantia" w:hAnsi="Constantia"/>
          <w:sz w:val="24"/>
          <w:szCs w:val="24"/>
        </w:rPr>
        <w:t>as was tested during the research for this dissertation. Ideally, if investing in a system for this purpose</w:t>
      </w:r>
      <w:r w:rsidR="00B146E2">
        <w:rPr>
          <w:rFonts w:ascii="Constantia" w:hAnsi="Constantia"/>
          <w:sz w:val="24"/>
          <w:szCs w:val="24"/>
        </w:rPr>
        <w:t>,</w:t>
      </w:r>
      <w:r w:rsidR="005158D7" w:rsidRPr="005158D7">
        <w:rPr>
          <w:rFonts w:ascii="Constantia" w:hAnsi="Constantia"/>
          <w:sz w:val="24"/>
          <w:szCs w:val="24"/>
        </w:rPr>
        <w:t xml:space="preserve"> a machine that has room to grow is the </w:t>
      </w:r>
      <w:proofErr w:type="gramStart"/>
      <w:r w:rsidR="005158D7" w:rsidRPr="005158D7">
        <w:rPr>
          <w:rFonts w:ascii="Constantia" w:hAnsi="Constantia"/>
          <w:sz w:val="24"/>
          <w:szCs w:val="24"/>
        </w:rPr>
        <w:t>ultimate</w:t>
      </w:r>
      <w:r w:rsidR="00A73A61">
        <w:rPr>
          <w:rFonts w:ascii="Constantia" w:hAnsi="Constantia"/>
          <w:sz w:val="24"/>
          <w:szCs w:val="24"/>
        </w:rPr>
        <w:t xml:space="preserve"> </w:t>
      </w:r>
      <w:r w:rsidR="005158D7" w:rsidRPr="005158D7">
        <w:rPr>
          <w:rFonts w:ascii="Constantia" w:hAnsi="Constantia"/>
          <w:sz w:val="24"/>
          <w:szCs w:val="24"/>
        </w:rPr>
        <w:t>goal</w:t>
      </w:r>
      <w:proofErr w:type="gramEnd"/>
      <w:r w:rsidR="005158D7" w:rsidRPr="005158D7">
        <w:rPr>
          <w:rFonts w:ascii="Constantia" w:hAnsi="Constantia"/>
          <w:sz w:val="24"/>
          <w:szCs w:val="24"/>
        </w:rPr>
        <w:t xml:space="preserve">. This is because VR as a technology is still growing </w:t>
      </w:r>
      <w:r w:rsidR="00FB7C5C" w:rsidRPr="005158D7">
        <w:rPr>
          <w:rFonts w:ascii="Constantia" w:hAnsi="Constantia"/>
          <w:sz w:val="24"/>
          <w:szCs w:val="24"/>
        </w:rPr>
        <w:t>quickly</w:t>
      </w:r>
      <w:r w:rsidR="00CD29A4">
        <w:rPr>
          <w:rFonts w:ascii="Constantia" w:hAnsi="Constantia"/>
          <w:sz w:val="24"/>
          <w:szCs w:val="24"/>
        </w:rPr>
        <w:t xml:space="preserve"> </w:t>
      </w:r>
      <w:r w:rsidR="00CD29A4" w:rsidRPr="00CD29A4">
        <w:rPr>
          <w:rFonts w:ascii="Constantia" w:hAnsi="Constantia"/>
          <w:sz w:val="24"/>
          <w:szCs w:val="24"/>
        </w:rPr>
        <w:t xml:space="preserve">(Chang and Chen, 2017 &amp; Cho, </w:t>
      </w:r>
      <w:proofErr w:type="gramStart"/>
      <w:r w:rsidR="00CD29A4" w:rsidRPr="00CD29A4">
        <w:rPr>
          <w:rFonts w:ascii="Constantia" w:hAnsi="Constantia"/>
          <w:sz w:val="24"/>
          <w:szCs w:val="24"/>
        </w:rPr>
        <w:t>Yoon</w:t>
      </w:r>
      <w:proofErr w:type="gramEnd"/>
      <w:r w:rsidR="00CD29A4" w:rsidRPr="00CD29A4">
        <w:rPr>
          <w:rFonts w:ascii="Constantia" w:hAnsi="Constantia"/>
          <w:sz w:val="24"/>
          <w:szCs w:val="24"/>
        </w:rPr>
        <w:t xml:space="preserve"> and Jung, 2018)</w:t>
      </w:r>
      <w:r w:rsidR="00FB7C5C" w:rsidRPr="005158D7">
        <w:rPr>
          <w:rFonts w:ascii="Constantia" w:hAnsi="Constantia"/>
          <w:sz w:val="24"/>
          <w:szCs w:val="24"/>
        </w:rPr>
        <w:t xml:space="preserve"> and</w:t>
      </w:r>
      <w:r w:rsidR="005158D7" w:rsidRPr="005158D7">
        <w:rPr>
          <w:rFonts w:ascii="Constantia" w:hAnsi="Constantia"/>
          <w:sz w:val="24"/>
          <w:szCs w:val="24"/>
        </w:rPr>
        <w:t xml:space="preserve"> it is likely that the demands for processing power will grow as it develops and games and experiences become more intricate. It is true that many </w:t>
      </w:r>
      <w:r w:rsidR="00FB7C5C" w:rsidRPr="005158D7">
        <w:rPr>
          <w:rFonts w:ascii="Constantia" w:hAnsi="Constantia"/>
          <w:sz w:val="24"/>
          <w:szCs w:val="24"/>
        </w:rPr>
        <w:t>developers are</w:t>
      </w:r>
      <w:r w:rsidR="005158D7" w:rsidRPr="005158D7">
        <w:rPr>
          <w:rFonts w:ascii="Constantia" w:hAnsi="Constantia"/>
          <w:sz w:val="24"/>
          <w:szCs w:val="24"/>
        </w:rPr>
        <w:t xml:space="preserve"> trying to restrict the requirements needed to run VR games or experiences</w:t>
      </w:r>
      <w:r w:rsidR="00CD29A4">
        <w:rPr>
          <w:rFonts w:ascii="Constantia" w:hAnsi="Constantia"/>
          <w:sz w:val="24"/>
          <w:szCs w:val="24"/>
        </w:rPr>
        <w:t xml:space="preserve"> </w:t>
      </w:r>
      <w:r w:rsidR="00CD29A4" w:rsidRPr="00CD29A4">
        <w:rPr>
          <w:rFonts w:ascii="Constantia" w:hAnsi="Constantia"/>
          <w:sz w:val="24"/>
          <w:szCs w:val="24"/>
        </w:rPr>
        <w:t>(Jones, 2016)</w:t>
      </w:r>
      <w:r w:rsidR="005158D7" w:rsidRPr="005158D7">
        <w:rPr>
          <w:rFonts w:ascii="Constantia" w:hAnsi="Constantia"/>
          <w:sz w:val="24"/>
          <w:szCs w:val="24"/>
        </w:rPr>
        <w:t xml:space="preserve">, </w:t>
      </w:r>
      <w:r w:rsidR="005158D7" w:rsidRPr="005158D7">
        <w:rPr>
          <w:rFonts w:ascii="Constantia" w:hAnsi="Constantia"/>
          <w:sz w:val="24"/>
          <w:szCs w:val="24"/>
        </w:rPr>
        <w:lastRenderedPageBreak/>
        <w:t>but, the graphical work required to create them is far more resource heavy</w:t>
      </w:r>
      <w:r w:rsidR="00FB7C5C" w:rsidRPr="005158D7">
        <w:rPr>
          <w:rFonts w:ascii="Constantia" w:hAnsi="Constantia"/>
          <w:sz w:val="24"/>
          <w:szCs w:val="24"/>
        </w:rPr>
        <w:t xml:space="preserve">. </w:t>
      </w:r>
      <w:r w:rsidR="005158D7" w:rsidRPr="005158D7">
        <w:rPr>
          <w:rFonts w:ascii="Constantia" w:hAnsi="Constantia"/>
          <w:sz w:val="24"/>
          <w:szCs w:val="24"/>
        </w:rPr>
        <w:t xml:space="preserve">Processing on the lower end is possible but will take much longer. The higher </w:t>
      </w:r>
      <w:r w:rsidR="0017557C">
        <w:rPr>
          <w:rFonts w:ascii="Constantia" w:hAnsi="Constantia"/>
          <w:sz w:val="24"/>
          <w:szCs w:val="24"/>
        </w:rPr>
        <w:t xml:space="preserve">specification </w:t>
      </w:r>
      <w:r w:rsidR="005158D7" w:rsidRPr="005158D7">
        <w:rPr>
          <w:rFonts w:ascii="Constantia" w:hAnsi="Constantia"/>
          <w:sz w:val="24"/>
          <w:szCs w:val="24"/>
        </w:rPr>
        <w:t>than what is needed</w:t>
      </w:r>
      <w:r w:rsidR="0017557C">
        <w:rPr>
          <w:rFonts w:ascii="Constantia" w:hAnsi="Constantia"/>
          <w:sz w:val="24"/>
          <w:szCs w:val="24"/>
        </w:rPr>
        <w:t>,</w:t>
      </w:r>
      <w:r w:rsidR="005158D7" w:rsidRPr="005158D7">
        <w:rPr>
          <w:rFonts w:ascii="Constantia" w:hAnsi="Constantia"/>
          <w:sz w:val="24"/>
          <w:szCs w:val="24"/>
        </w:rPr>
        <w:t xml:space="preserve"> would allow </w:t>
      </w:r>
      <w:proofErr w:type="gramStart"/>
      <w:r w:rsidR="005158D7" w:rsidRPr="005158D7">
        <w:rPr>
          <w:rFonts w:ascii="Constantia" w:hAnsi="Constantia"/>
          <w:sz w:val="24"/>
          <w:szCs w:val="24"/>
        </w:rPr>
        <w:t>expediency</w:t>
      </w:r>
      <w:proofErr w:type="gramEnd"/>
      <w:r w:rsidR="005158D7" w:rsidRPr="005158D7">
        <w:rPr>
          <w:rFonts w:ascii="Constantia" w:hAnsi="Constantia"/>
          <w:sz w:val="24"/>
          <w:szCs w:val="24"/>
        </w:rPr>
        <w:t xml:space="preserve"> and would also </w:t>
      </w:r>
      <w:r w:rsidR="00B146E2">
        <w:rPr>
          <w:rFonts w:ascii="Constantia" w:hAnsi="Constantia"/>
          <w:sz w:val="24"/>
          <w:szCs w:val="24"/>
        </w:rPr>
        <w:t>e</w:t>
      </w:r>
      <w:r w:rsidR="005158D7" w:rsidRPr="005158D7">
        <w:rPr>
          <w:rFonts w:ascii="Constantia" w:hAnsi="Constantia"/>
          <w:sz w:val="24"/>
          <w:szCs w:val="24"/>
        </w:rPr>
        <w:t xml:space="preserve">nsure that the investment would be long term rather than being </w:t>
      </w:r>
      <w:r w:rsidR="00E56B04">
        <w:rPr>
          <w:rFonts w:ascii="Constantia" w:hAnsi="Constantia"/>
          <w:sz w:val="24"/>
          <w:szCs w:val="24"/>
        </w:rPr>
        <w:t>un</w:t>
      </w:r>
      <w:r w:rsidR="005158D7" w:rsidRPr="005158D7">
        <w:rPr>
          <w:rFonts w:ascii="Constantia" w:hAnsi="Constantia"/>
          <w:sz w:val="24"/>
          <w:szCs w:val="24"/>
        </w:rPr>
        <w:t xml:space="preserve">fit for purpose in two years. </w:t>
      </w:r>
    </w:p>
    <w:p w14:paraId="6E854122" w14:textId="4646FCA7" w:rsidR="005158D7" w:rsidRPr="0064504A" w:rsidRDefault="005158D7" w:rsidP="005158D7">
      <w:pPr>
        <w:spacing w:line="360" w:lineRule="auto"/>
        <w:jc w:val="both"/>
        <w:rPr>
          <w:rFonts w:ascii="Constantia" w:hAnsi="Constantia"/>
          <w:strike/>
          <w:sz w:val="24"/>
          <w:szCs w:val="24"/>
        </w:rPr>
      </w:pPr>
      <w:r w:rsidRPr="005158D7">
        <w:rPr>
          <w:rFonts w:ascii="Constantia" w:hAnsi="Constantia"/>
          <w:sz w:val="24"/>
          <w:szCs w:val="24"/>
        </w:rPr>
        <w:t xml:space="preserve">There are many steps in creating a VR experience from legacy footage, therefore the </w:t>
      </w:r>
      <w:r w:rsidR="0064504A">
        <w:rPr>
          <w:rFonts w:ascii="Constantia" w:hAnsi="Constantia"/>
          <w:sz w:val="24"/>
          <w:szCs w:val="24"/>
        </w:rPr>
        <w:t>possibility</w:t>
      </w:r>
      <w:r w:rsidRPr="005158D7">
        <w:rPr>
          <w:rFonts w:ascii="Constantia" w:hAnsi="Constantia"/>
          <w:sz w:val="24"/>
          <w:szCs w:val="24"/>
        </w:rPr>
        <w:t xml:space="preserve"> to run multiple graphical processes </w:t>
      </w:r>
      <w:r w:rsidR="0064504A">
        <w:rPr>
          <w:rFonts w:ascii="Constantia" w:hAnsi="Constantia"/>
          <w:sz w:val="24"/>
          <w:szCs w:val="24"/>
        </w:rPr>
        <w:t>is preferable</w:t>
      </w:r>
      <w:r w:rsidRPr="005158D7">
        <w:rPr>
          <w:rFonts w:ascii="Constantia" w:hAnsi="Constantia"/>
          <w:sz w:val="24"/>
          <w:szCs w:val="24"/>
        </w:rPr>
        <w:t>. Additionally, the requirements needed by software can change with each upgrade. While the Adobe Creative Cloud software is resource heavy, most new mass produced higher end systems are more than capable of dealing with the demands of the software, yet when software like Agisoft Photoscan is considered for projects that include photogrammetry</w:t>
      </w:r>
      <w:r w:rsidR="005C38B8">
        <w:rPr>
          <w:rFonts w:ascii="Constantia" w:hAnsi="Constantia"/>
          <w:sz w:val="24"/>
          <w:szCs w:val="24"/>
        </w:rPr>
        <w:t>,</w:t>
      </w:r>
      <w:r w:rsidRPr="005158D7">
        <w:rPr>
          <w:rFonts w:ascii="Constantia" w:hAnsi="Constantia"/>
          <w:sz w:val="24"/>
          <w:szCs w:val="24"/>
        </w:rPr>
        <w:t xml:space="preserve"> the system resources required are higher. In instances where there is a requirement to run both pieces of software concurrently for expediency</w:t>
      </w:r>
      <w:r w:rsidR="0055127F">
        <w:rPr>
          <w:rFonts w:ascii="Constantia" w:hAnsi="Constantia"/>
          <w:sz w:val="24"/>
          <w:szCs w:val="24"/>
        </w:rPr>
        <w:t>,</w:t>
      </w:r>
      <w:r w:rsidRPr="005158D7">
        <w:rPr>
          <w:rFonts w:ascii="Constantia" w:hAnsi="Constantia"/>
          <w:sz w:val="24"/>
          <w:szCs w:val="24"/>
        </w:rPr>
        <w:t xml:space="preserve"> then the hardware requirements are much increased. </w:t>
      </w:r>
    </w:p>
    <w:p w14:paraId="0920A6B9" w14:textId="5836092A" w:rsidR="005158D7" w:rsidRPr="005158D7" w:rsidRDefault="005158D7" w:rsidP="005158D7">
      <w:pPr>
        <w:spacing w:line="360" w:lineRule="auto"/>
        <w:jc w:val="both"/>
        <w:rPr>
          <w:rFonts w:ascii="Constantia" w:hAnsi="Constantia"/>
          <w:sz w:val="24"/>
          <w:szCs w:val="24"/>
        </w:rPr>
      </w:pPr>
      <w:r w:rsidRPr="005158D7">
        <w:rPr>
          <w:rFonts w:ascii="Constantia" w:hAnsi="Constantia"/>
          <w:sz w:val="24"/>
          <w:szCs w:val="24"/>
        </w:rPr>
        <w:t xml:space="preserve">Therefore, </w:t>
      </w:r>
      <w:r w:rsidR="00F945AD">
        <w:rPr>
          <w:rFonts w:ascii="Constantia" w:hAnsi="Constantia"/>
          <w:sz w:val="24"/>
          <w:szCs w:val="24"/>
        </w:rPr>
        <w:t xml:space="preserve">in an ideal world </w:t>
      </w:r>
      <w:r w:rsidRPr="005158D7">
        <w:rPr>
          <w:rFonts w:ascii="Constantia" w:hAnsi="Constantia"/>
          <w:sz w:val="24"/>
          <w:szCs w:val="24"/>
        </w:rPr>
        <w:t>a one off bespoke system that can be built using mass produced components</w:t>
      </w:r>
      <w:r w:rsidR="0072492E">
        <w:rPr>
          <w:rFonts w:ascii="Constantia" w:hAnsi="Constantia"/>
          <w:sz w:val="24"/>
          <w:szCs w:val="24"/>
        </w:rPr>
        <w:t>.</w:t>
      </w:r>
      <w:r w:rsidRPr="005158D7">
        <w:rPr>
          <w:rFonts w:ascii="Constantia" w:hAnsi="Constantia"/>
          <w:sz w:val="24"/>
          <w:szCs w:val="24"/>
        </w:rPr>
        <w:t xml:space="preserve"> </w:t>
      </w:r>
      <w:r w:rsidR="0072492E">
        <w:rPr>
          <w:rFonts w:ascii="Constantia" w:hAnsi="Constantia"/>
          <w:sz w:val="24"/>
          <w:szCs w:val="24"/>
        </w:rPr>
        <w:t>T</w:t>
      </w:r>
      <w:r w:rsidRPr="005158D7">
        <w:rPr>
          <w:rFonts w:ascii="Constantia" w:hAnsi="Constantia"/>
          <w:sz w:val="24"/>
          <w:szCs w:val="24"/>
        </w:rPr>
        <w:t>he following specifications are the higher and lower end of what is needed now to create VR</w:t>
      </w:r>
      <w:r w:rsidR="0072492E">
        <w:rPr>
          <w:rFonts w:ascii="Constantia" w:hAnsi="Constantia"/>
          <w:sz w:val="24"/>
          <w:szCs w:val="24"/>
        </w:rPr>
        <w:t xml:space="preserve"> efficiently</w:t>
      </w:r>
      <w:r w:rsidRPr="005158D7">
        <w:rPr>
          <w:rFonts w:ascii="Constantia" w:hAnsi="Constantia"/>
          <w:sz w:val="24"/>
          <w:szCs w:val="24"/>
        </w:rPr>
        <w:t>. The higher specification will create</w:t>
      </w:r>
      <w:r w:rsidR="0072492E">
        <w:rPr>
          <w:rFonts w:ascii="Constantia" w:hAnsi="Constantia"/>
          <w:sz w:val="24"/>
          <w:szCs w:val="24"/>
        </w:rPr>
        <w:t xml:space="preserve"> a computing</w:t>
      </w:r>
      <w:r w:rsidRPr="005158D7">
        <w:rPr>
          <w:rFonts w:ascii="Constantia" w:hAnsi="Constantia"/>
          <w:sz w:val="24"/>
          <w:szCs w:val="24"/>
        </w:rPr>
        <w:t xml:space="preserve"> environment where processing times are greatly reduced</w:t>
      </w:r>
      <w:r w:rsidR="0072492E">
        <w:rPr>
          <w:rFonts w:ascii="Constantia" w:hAnsi="Constantia"/>
          <w:sz w:val="24"/>
          <w:szCs w:val="24"/>
        </w:rPr>
        <w:t>,</w:t>
      </w:r>
      <w:r w:rsidRPr="005158D7">
        <w:rPr>
          <w:rFonts w:ascii="Constantia" w:hAnsi="Constantia"/>
          <w:sz w:val="24"/>
          <w:szCs w:val="24"/>
        </w:rPr>
        <w:t xml:space="preserve"> but can cost </w:t>
      </w:r>
      <w:proofErr w:type="gramStart"/>
      <w:r w:rsidRPr="005158D7">
        <w:rPr>
          <w:rFonts w:ascii="Constantia" w:hAnsi="Constantia"/>
          <w:sz w:val="24"/>
          <w:szCs w:val="24"/>
        </w:rPr>
        <w:t>in excess of</w:t>
      </w:r>
      <w:proofErr w:type="gramEnd"/>
      <w:r w:rsidRPr="005158D7">
        <w:rPr>
          <w:rFonts w:ascii="Constantia" w:hAnsi="Constantia"/>
          <w:sz w:val="24"/>
          <w:szCs w:val="24"/>
        </w:rPr>
        <w:t xml:space="preserve"> £ 30,000.00</w:t>
      </w:r>
      <w:r w:rsidR="0072492E">
        <w:rPr>
          <w:rFonts w:ascii="Constantia" w:hAnsi="Constantia"/>
          <w:sz w:val="24"/>
          <w:szCs w:val="24"/>
        </w:rPr>
        <w:t>,</w:t>
      </w:r>
      <w:r w:rsidRPr="005158D7">
        <w:rPr>
          <w:rFonts w:ascii="Constantia" w:hAnsi="Constantia"/>
          <w:sz w:val="24"/>
          <w:szCs w:val="24"/>
        </w:rPr>
        <w:t xml:space="preserve"> while the lower specification will cost in the region of £ 5,000.00</w:t>
      </w:r>
      <w:r w:rsidR="007D57DA">
        <w:rPr>
          <w:rFonts w:ascii="Constantia" w:hAnsi="Constantia"/>
          <w:sz w:val="24"/>
          <w:szCs w:val="24"/>
        </w:rPr>
        <w:t xml:space="preserve"> but still has the ability to be upgraded if necessary and should be able to handle quite intensive graphical work albeit at a slower pace and multiple processes may not be possible.</w:t>
      </w:r>
      <w:r w:rsidR="0072492E" w:rsidRPr="005158D7">
        <w:rPr>
          <w:rFonts w:ascii="Constantia" w:hAnsi="Constantia"/>
          <w:sz w:val="24"/>
          <w:szCs w:val="24"/>
        </w:rPr>
        <w:t xml:space="preserve"> </w:t>
      </w:r>
    </w:p>
    <w:p w14:paraId="44A8B3F0" w14:textId="41B3FFB9" w:rsidR="005158D7" w:rsidRPr="0072492E" w:rsidRDefault="005158D7" w:rsidP="0072492E">
      <w:pPr>
        <w:pStyle w:val="ListParagraph"/>
        <w:numPr>
          <w:ilvl w:val="0"/>
          <w:numId w:val="2"/>
        </w:numPr>
        <w:spacing w:line="360" w:lineRule="auto"/>
        <w:jc w:val="both"/>
        <w:rPr>
          <w:rFonts w:ascii="Constantia" w:hAnsi="Constantia"/>
          <w:sz w:val="24"/>
          <w:szCs w:val="24"/>
        </w:rPr>
      </w:pPr>
      <w:r w:rsidRPr="0072492E">
        <w:rPr>
          <w:rFonts w:ascii="Constantia" w:hAnsi="Constantia"/>
          <w:sz w:val="24"/>
          <w:szCs w:val="24"/>
        </w:rPr>
        <w:t xml:space="preserve">Intel Xeon Platinum 8164 Processor </w:t>
      </w:r>
      <w:r w:rsidRPr="0072492E">
        <w:rPr>
          <w:rFonts w:ascii="Constantia" w:hAnsi="Constantia"/>
          <w:b/>
          <w:sz w:val="24"/>
          <w:szCs w:val="24"/>
        </w:rPr>
        <w:t>or</w:t>
      </w:r>
      <w:r w:rsidRPr="0072492E">
        <w:rPr>
          <w:rFonts w:ascii="Constantia" w:hAnsi="Constantia"/>
          <w:sz w:val="24"/>
          <w:szCs w:val="24"/>
        </w:rPr>
        <w:t xml:space="preserve"> Intel </w:t>
      </w:r>
      <w:proofErr w:type="spellStart"/>
      <w:r w:rsidRPr="0072492E">
        <w:rPr>
          <w:rFonts w:ascii="Constantia" w:hAnsi="Constantia"/>
          <w:sz w:val="24"/>
          <w:szCs w:val="24"/>
        </w:rPr>
        <w:t>i9</w:t>
      </w:r>
      <w:proofErr w:type="spellEnd"/>
      <w:r w:rsidRPr="0072492E">
        <w:rPr>
          <w:rFonts w:ascii="Constantia" w:hAnsi="Constantia"/>
          <w:sz w:val="24"/>
          <w:szCs w:val="24"/>
        </w:rPr>
        <w:t xml:space="preserve"> 7980XE Extreme Edition 1</w:t>
      </w:r>
      <w:r w:rsidR="007C7F1A">
        <w:rPr>
          <w:rFonts w:ascii="Constantia" w:hAnsi="Constantia"/>
          <w:sz w:val="24"/>
          <w:szCs w:val="24"/>
        </w:rPr>
        <w:t>8</w:t>
      </w:r>
      <w:r w:rsidRPr="0072492E">
        <w:rPr>
          <w:rFonts w:ascii="Constantia" w:hAnsi="Constantia"/>
          <w:sz w:val="24"/>
          <w:szCs w:val="24"/>
        </w:rPr>
        <w:t xml:space="preserve"> Core Unlocked Processor</w:t>
      </w:r>
    </w:p>
    <w:p w14:paraId="170BE8E3" w14:textId="77777777" w:rsidR="005158D7" w:rsidRPr="0072492E" w:rsidRDefault="005158D7" w:rsidP="0072492E">
      <w:pPr>
        <w:pStyle w:val="ListParagraph"/>
        <w:numPr>
          <w:ilvl w:val="0"/>
          <w:numId w:val="2"/>
        </w:numPr>
        <w:spacing w:line="360" w:lineRule="auto"/>
        <w:jc w:val="both"/>
        <w:rPr>
          <w:rFonts w:ascii="Constantia" w:hAnsi="Constantia"/>
          <w:sz w:val="24"/>
          <w:szCs w:val="24"/>
        </w:rPr>
      </w:pPr>
      <w:r w:rsidRPr="0072492E">
        <w:rPr>
          <w:rFonts w:ascii="Constantia" w:hAnsi="Constantia"/>
          <w:sz w:val="24"/>
          <w:szCs w:val="24"/>
        </w:rPr>
        <w:t xml:space="preserve">NVIDIA Quadro GP100 graphics card </w:t>
      </w:r>
      <w:r w:rsidRPr="0072492E">
        <w:rPr>
          <w:rFonts w:ascii="Constantia" w:hAnsi="Constantia"/>
          <w:b/>
          <w:sz w:val="24"/>
          <w:szCs w:val="24"/>
        </w:rPr>
        <w:t>or</w:t>
      </w:r>
      <w:r w:rsidRPr="0072492E">
        <w:rPr>
          <w:rFonts w:ascii="Constantia" w:hAnsi="Constantia"/>
          <w:sz w:val="24"/>
          <w:szCs w:val="24"/>
        </w:rPr>
        <w:t xml:space="preserve"> NVIDIA </w:t>
      </w:r>
      <w:proofErr w:type="spellStart"/>
      <w:r w:rsidRPr="0072492E">
        <w:rPr>
          <w:rFonts w:ascii="Constantia" w:hAnsi="Constantia"/>
          <w:sz w:val="24"/>
          <w:szCs w:val="24"/>
        </w:rPr>
        <w:t>1080ti</w:t>
      </w:r>
      <w:proofErr w:type="spellEnd"/>
      <w:r w:rsidRPr="0072492E">
        <w:rPr>
          <w:rFonts w:ascii="Constantia" w:hAnsi="Constantia"/>
          <w:sz w:val="24"/>
          <w:szCs w:val="24"/>
        </w:rPr>
        <w:t xml:space="preserve"> graphics card</w:t>
      </w:r>
    </w:p>
    <w:p w14:paraId="3EF2191E" w14:textId="77777777" w:rsidR="005158D7" w:rsidRPr="0072492E" w:rsidRDefault="005158D7" w:rsidP="0072492E">
      <w:pPr>
        <w:pStyle w:val="ListParagraph"/>
        <w:numPr>
          <w:ilvl w:val="0"/>
          <w:numId w:val="2"/>
        </w:numPr>
        <w:spacing w:line="360" w:lineRule="auto"/>
        <w:jc w:val="both"/>
        <w:rPr>
          <w:rFonts w:ascii="Constantia" w:hAnsi="Constantia"/>
          <w:sz w:val="24"/>
          <w:szCs w:val="24"/>
        </w:rPr>
      </w:pPr>
      <w:r w:rsidRPr="0072492E">
        <w:rPr>
          <w:rFonts w:ascii="Constantia" w:hAnsi="Constantia"/>
          <w:sz w:val="24"/>
          <w:szCs w:val="24"/>
        </w:rPr>
        <w:t xml:space="preserve">96 GB DDR4 RAM </w:t>
      </w:r>
      <w:r w:rsidRPr="0072492E">
        <w:rPr>
          <w:rFonts w:ascii="Constantia" w:hAnsi="Constantia"/>
          <w:b/>
          <w:sz w:val="24"/>
          <w:szCs w:val="24"/>
        </w:rPr>
        <w:t>or</w:t>
      </w:r>
      <w:r w:rsidRPr="0072492E">
        <w:rPr>
          <w:rFonts w:ascii="Constantia" w:hAnsi="Constantia"/>
          <w:sz w:val="24"/>
          <w:szCs w:val="24"/>
        </w:rPr>
        <w:t xml:space="preserve"> 64 GB DDR4 RAM (random access memory)</w:t>
      </w:r>
    </w:p>
    <w:p w14:paraId="68BA66C4" w14:textId="77777777" w:rsidR="005158D7" w:rsidRPr="0072492E" w:rsidRDefault="005158D7" w:rsidP="0072492E">
      <w:pPr>
        <w:pStyle w:val="ListParagraph"/>
        <w:numPr>
          <w:ilvl w:val="0"/>
          <w:numId w:val="2"/>
        </w:numPr>
        <w:spacing w:line="360" w:lineRule="auto"/>
        <w:jc w:val="both"/>
        <w:rPr>
          <w:rFonts w:ascii="Constantia" w:hAnsi="Constantia"/>
          <w:sz w:val="24"/>
          <w:szCs w:val="24"/>
        </w:rPr>
      </w:pPr>
      <w:r w:rsidRPr="0072492E">
        <w:rPr>
          <w:rFonts w:ascii="Constantia" w:hAnsi="Constantia"/>
          <w:sz w:val="24"/>
          <w:szCs w:val="24"/>
        </w:rPr>
        <w:t>2 x 4TB SSD (solid state drive) – as more space needed this could be incorporated into a RAID (redundant array of independent disks) system</w:t>
      </w:r>
    </w:p>
    <w:p w14:paraId="5205695C" w14:textId="77777777" w:rsidR="005158D7" w:rsidRPr="0072492E" w:rsidRDefault="005158D7" w:rsidP="0072492E">
      <w:pPr>
        <w:pStyle w:val="ListParagraph"/>
        <w:numPr>
          <w:ilvl w:val="0"/>
          <w:numId w:val="2"/>
        </w:numPr>
        <w:spacing w:line="360" w:lineRule="auto"/>
        <w:jc w:val="both"/>
        <w:rPr>
          <w:rFonts w:ascii="Constantia" w:hAnsi="Constantia"/>
          <w:sz w:val="24"/>
          <w:szCs w:val="24"/>
        </w:rPr>
      </w:pPr>
      <w:r w:rsidRPr="0072492E">
        <w:rPr>
          <w:rFonts w:ascii="Constantia" w:hAnsi="Constantia"/>
          <w:sz w:val="24"/>
          <w:szCs w:val="24"/>
        </w:rPr>
        <w:t>Liquid cooling system</w:t>
      </w:r>
    </w:p>
    <w:p w14:paraId="4099D5E3" w14:textId="784A1A9B" w:rsidR="00F810E2" w:rsidRDefault="005158D7" w:rsidP="00F810E2">
      <w:pPr>
        <w:spacing w:line="360" w:lineRule="auto"/>
        <w:jc w:val="both"/>
        <w:rPr>
          <w:rFonts w:ascii="Constantia" w:hAnsi="Constantia"/>
          <w:sz w:val="24"/>
          <w:szCs w:val="24"/>
        </w:rPr>
      </w:pPr>
      <w:r w:rsidRPr="005158D7">
        <w:rPr>
          <w:rFonts w:ascii="Constantia" w:hAnsi="Constantia"/>
          <w:sz w:val="24"/>
          <w:szCs w:val="24"/>
        </w:rPr>
        <w:t xml:space="preserve">The motherboard would be </w:t>
      </w:r>
      <w:r w:rsidR="00FB7C5C" w:rsidRPr="005158D7">
        <w:rPr>
          <w:rFonts w:ascii="Constantia" w:hAnsi="Constantia"/>
          <w:sz w:val="24"/>
          <w:szCs w:val="24"/>
        </w:rPr>
        <w:t>dependent</w:t>
      </w:r>
      <w:r w:rsidRPr="005158D7">
        <w:rPr>
          <w:rFonts w:ascii="Constantia" w:hAnsi="Constantia"/>
          <w:sz w:val="24"/>
          <w:szCs w:val="24"/>
        </w:rPr>
        <w:t xml:space="preserve"> on processor type used as each of the processors above can accommodate different amounts of RAM and the motherboard would be </w:t>
      </w:r>
      <w:r w:rsidR="0099679D">
        <w:rPr>
          <w:rFonts w:ascii="Constantia" w:hAnsi="Constantia"/>
          <w:sz w:val="24"/>
          <w:szCs w:val="24"/>
        </w:rPr>
        <w:lastRenderedPageBreak/>
        <w:t>selected</w:t>
      </w:r>
      <w:r w:rsidR="0099679D" w:rsidRPr="005158D7">
        <w:rPr>
          <w:rFonts w:ascii="Constantia" w:hAnsi="Constantia"/>
          <w:sz w:val="24"/>
          <w:szCs w:val="24"/>
        </w:rPr>
        <w:t xml:space="preserve"> </w:t>
      </w:r>
      <w:r w:rsidRPr="005158D7">
        <w:rPr>
          <w:rFonts w:ascii="Constantia" w:hAnsi="Constantia"/>
          <w:sz w:val="24"/>
          <w:szCs w:val="24"/>
        </w:rPr>
        <w:t>dependent on the specification chosen</w:t>
      </w:r>
      <w:r w:rsidR="003C11D4">
        <w:rPr>
          <w:rFonts w:ascii="Constantia" w:hAnsi="Constantia"/>
          <w:sz w:val="24"/>
          <w:szCs w:val="24"/>
        </w:rPr>
        <w:t xml:space="preserve">. </w:t>
      </w:r>
      <w:r w:rsidR="00F810E2">
        <w:rPr>
          <w:rFonts w:ascii="Constantia" w:hAnsi="Constantia"/>
          <w:sz w:val="24"/>
          <w:szCs w:val="24"/>
        </w:rPr>
        <w:t xml:space="preserve">It is also worth mentioning some of the new technologies regarding immersive environments that are emerging as it would also be wise to keep these in mind if purchasing a new computer. </w:t>
      </w:r>
    </w:p>
    <w:p w14:paraId="334A6C10" w14:textId="77777777" w:rsidR="003C11D4" w:rsidRDefault="00F810E2" w:rsidP="003C11D4">
      <w:pPr>
        <w:spacing w:line="360" w:lineRule="auto"/>
        <w:jc w:val="center"/>
        <w:rPr>
          <w:rFonts w:ascii="Constantia" w:hAnsi="Constantia"/>
          <w:i/>
          <w:sz w:val="24"/>
          <w:szCs w:val="24"/>
        </w:rPr>
      </w:pPr>
      <w:r w:rsidRPr="00EE7BAA">
        <w:rPr>
          <w:rFonts w:ascii="Constantia" w:hAnsi="Constantia"/>
          <w:i/>
          <w:sz w:val="24"/>
          <w:szCs w:val="24"/>
        </w:rPr>
        <w:t>"Seeing's believing, but feeling's the truth." - Thomas Fuller</w:t>
      </w:r>
      <w:r>
        <w:rPr>
          <w:rFonts w:ascii="Constantia" w:hAnsi="Constantia"/>
          <w:i/>
          <w:sz w:val="24"/>
          <w:szCs w:val="24"/>
        </w:rPr>
        <w:t xml:space="preserve"> </w:t>
      </w:r>
      <w:r w:rsidRPr="008E0F79">
        <w:rPr>
          <w:rFonts w:ascii="Constantia" w:hAnsi="Constantia"/>
          <w:i/>
          <w:sz w:val="24"/>
          <w:szCs w:val="24"/>
        </w:rPr>
        <w:t>(Open.conted.ox.ac.uk, 2018)</w:t>
      </w:r>
    </w:p>
    <w:p w14:paraId="6A47841D" w14:textId="267E01FC" w:rsidR="00F810E2" w:rsidRPr="00EE7BAA" w:rsidRDefault="00226945" w:rsidP="003C11D4">
      <w:pPr>
        <w:spacing w:line="360" w:lineRule="auto"/>
        <w:jc w:val="both"/>
        <w:rPr>
          <w:rFonts w:ascii="Constantia" w:hAnsi="Constantia"/>
          <w:sz w:val="24"/>
          <w:szCs w:val="24"/>
        </w:rPr>
      </w:pPr>
      <w:proofErr w:type="gramStart"/>
      <w:r>
        <w:rPr>
          <w:rFonts w:ascii="Constantia" w:hAnsi="Constantia"/>
          <w:sz w:val="24"/>
          <w:szCs w:val="24"/>
        </w:rPr>
        <w:t>In the not too distant future</w:t>
      </w:r>
      <w:proofErr w:type="gramEnd"/>
      <w:r>
        <w:rPr>
          <w:rFonts w:ascii="Constantia" w:hAnsi="Constantia"/>
          <w:sz w:val="24"/>
          <w:szCs w:val="24"/>
        </w:rPr>
        <w:t>, the</w:t>
      </w:r>
      <w:r w:rsidRPr="00EE7BAA">
        <w:rPr>
          <w:rFonts w:ascii="Constantia" w:hAnsi="Constantia"/>
          <w:sz w:val="24"/>
          <w:szCs w:val="24"/>
        </w:rPr>
        <w:t xml:space="preserve"> </w:t>
      </w:r>
      <w:r w:rsidR="00F810E2" w:rsidRPr="00EE7BAA">
        <w:rPr>
          <w:rFonts w:ascii="Constantia" w:hAnsi="Constantia"/>
          <w:sz w:val="24"/>
          <w:szCs w:val="24"/>
        </w:rPr>
        <w:t>use of haptic interfaces will greatly enhance the experience of VR or 3D experiences. Haptic interfaces are anything that allow humans to interact and receive feedback with computerized technology</w:t>
      </w:r>
      <w:r>
        <w:rPr>
          <w:rFonts w:ascii="Constantia" w:hAnsi="Constantia"/>
          <w:sz w:val="24"/>
          <w:szCs w:val="24"/>
        </w:rPr>
        <w:t xml:space="preserve"> (Technopedia, 2018)</w:t>
      </w:r>
      <w:r w:rsidR="00F810E2" w:rsidRPr="00EE7BAA">
        <w:rPr>
          <w:rFonts w:ascii="Constantia" w:hAnsi="Constantia"/>
          <w:sz w:val="24"/>
          <w:szCs w:val="24"/>
        </w:rPr>
        <w:t xml:space="preserve">. </w:t>
      </w:r>
      <w:r>
        <w:rPr>
          <w:rFonts w:ascii="Constantia" w:hAnsi="Constantia"/>
          <w:sz w:val="24"/>
          <w:szCs w:val="24"/>
        </w:rPr>
        <w:t>For example,</w:t>
      </w:r>
      <w:r w:rsidR="00F810E2" w:rsidRPr="00EE7BAA">
        <w:rPr>
          <w:rFonts w:ascii="Constantia" w:hAnsi="Constantia"/>
          <w:sz w:val="24"/>
          <w:szCs w:val="24"/>
        </w:rPr>
        <w:t xml:space="preserve"> a game controller from a games console. In the case of haptic devices such as a game controller of which many vibrate when contact is made with something in a game; the haptic device is a two-way street of information. The player by using the controls can perform functions in the game but can also feel through vibration when the actions in the game bring the player into contact with something. This of course requires additional programming within the platform so that feedback to the haptic device connected can be received. </w:t>
      </w:r>
    </w:p>
    <w:p w14:paraId="0E2C773D" w14:textId="40792225" w:rsidR="00F810E2" w:rsidRDefault="00F810E2" w:rsidP="005158D7">
      <w:pPr>
        <w:spacing w:line="360" w:lineRule="auto"/>
        <w:jc w:val="both"/>
        <w:rPr>
          <w:rFonts w:ascii="Constantia" w:hAnsi="Constantia"/>
          <w:sz w:val="24"/>
          <w:szCs w:val="24"/>
        </w:rPr>
      </w:pPr>
      <w:r w:rsidRPr="00EE7BAA">
        <w:rPr>
          <w:rFonts w:ascii="Constantia" w:hAnsi="Constantia"/>
          <w:sz w:val="24"/>
          <w:szCs w:val="24"/>
        </w:rPr>
        <w:t>Mulsemedia incorporates the olfactory and gastronomy senses with the visual, auditory, and tactile technologies already widely available in the digital world. All of this is achieved using electrical impulses which in turn sends signals to the sensory and olfactory cortex in the brain</w:t>
      </w:r>
      <w:r>
        <w:rPr>
          <w:rFonts w:ascii="Constantia" w:hAnsi="Constantia"/>
          <w:sz w:val="24"/>
          <w:szCs w:val="24"/>
        </w:rPr>
        <w:t xml:space="preserve"> </w:t>
      </w:r>
      <w:r w:rsidRPr="008E0F79">
        <w:rPr>
          <w:rFonts w:ascii="Constantia" w:hAnsi="Constantia"/>
          <w:sz w:val="24"/>
          <w:szCs w:val="24"/>
        </w:rPr>
        <w:t>(</w:t>
      </w:r>
      <w:proofErr w:type="spellStart"/>
      <w:r w:rsidRPr="008E0F79">
        <w:rPr>
          <w:rFonts w:ascii="Constantia" w:hAnsi="Constantia"/>
          <w:sz w:val="24"/>
          <w:szCs w:val="24"/>
        </w:rPr>
        <w:t>Ghinea</w:t>
      </w:r>
      <w:proofErr w:type="spellEnd"/>
      <w:r w:rsidRPr="008E0F79">
        <w:rPr>
          <w:rFonts w:ascii="Constantia" w:hAnsi="Constantia"/>
          <w:sz w:val="24"/>
          <w:szCs w:val="24"/>
        </w:rPr>
        <w:t xml:space="preserve"> et al., 2014)</w:t>
      </w:r>
      <w:r w:rsidRPr="00EE7BAA">
        <w:rPr>
          <w:rFonts w:ascii="Constantia" w:hAnsi="Constantia"/>
          <w:sz w:val="24"/>
          <w:szCs w:val="24"/>
        </w:rPr>
        <w:t xml:space="preserve"> which then converge in the orbitofrontal cortex</w:t>
      </w:r>
      <w:r>
        <w:rPr>
          <w:rFonts w:ascii="Constantia" w:hAnsi="Constantia"/>
          <w:sz w:val="24"/>
          <w:szCs w:val="24"/>
        </w:rPr>
        <w:t xml:space="preserve"> </w:t>
      </w:r>
      <w:r w:rsidRPr="008E0F79">
        <w:rPr>
          <w:rFonts w:ascii="Constantia" w:hAnsi="Constantia"/>
          <w:sz w:val="24"/>
          <w:szCs w:val="24"/>
        </w:rPr>
        <w:t>(Rolls, 2004)</w:t>
      </w:r>
      <w:r>
        <w:rPr>
          <w:rFonts w:ascii="Constantia" w:hAnsi="Constantia"/>
          <w:sz w:val="24"/>
          <w:szCs w:val="24"/>
        </w:rPr>
        <w:t xml:space="preserve"> </w:t>
      </w:r>
      <w:r w:rsidRPr="00EE7BAA">
        <w:rPr>
          <w:rFonts w:ascii="Constantia" w:hAnsi="Constantia"/>
          <w:sz w:val="24"/>
          <w:szCs w:val="24"/>
        </w:rPr>
        <w:t>of the brain which allows for the processing of cognitive information therefore informing decisions</w:t>
      </w:r>
      <w:r>
        <w:rPr>
          <w:rFonts w:ascii="Constantia" w:hAnsi="Constantia"/>
          <w:sz w:val="24"/>
          <w:szCs w:val="24"/>
        </w:rPr>
        <w:t xml:space="preserve"> </w:t>
      </w:r>
      <w:r w:rsidRPr="008E0F79">
        <w:rPr>
          <w:rFonts w:ascii="Constantia" w:hAnsi="Constantia"/>
          <w:sz w:val="24"/>
          <w:szCs w:val="24"/>
        </w:rPr>
        <w:t xml:space="preserve">(Rolls, </w:t>
      </w:r>
      <w:proofErr w:type="spellStart"/>
      <w:r w:rsidRPr="008E0F79">
        <w:rPr>
          <w:rFonts w:ascii="Constantia" w:hAnsi="Constantia"/>
          <w:sz w:val="24"/>
          <w:szCs w:val="24"/>
        </w:rPr>
        <w:t>Everitt</w:t>
      </w:r>
      <w:proofErr w:type="spellEnd"/>
      <w:r w:rsidRPr="008E0F79">
        <w:rPr>
          <w:rFonts w:ascii="Constantia" w:hAnsi="Constantia"/>
          <w:sz w:val="24"/>
          <w:szCs w:val="24"/>
        </w:rPr>
        <w:t xml:space="preserve"> and Roberts, 1996)</w:t>
      </w:r>
      <w:r w:rsidRPr="00EE7BAA">
        <w:rPr>
          <w:rFonts w:ascii="Constantia" w:hAnsi="Constantia"/>
          <w:sz w:val="24"/>
          <w:szCs w:val="24"/>
        </w:rPr>
        <w:t>.</w:t>
      </w:r>
      <w:r>
        <w:rPr>
          <w:rFonts w:ascii="Constantia" w:hAnsi="Constantia"/>
          <w:sz w:val="24"/>
          <w:szCs w:val="24"/>
        </w:rPr>
        <w:t xml:space="preserve"> </w:t>
      </w:r>
      <w:r w:rsidRPr="00EE7BAA">
        <w:rPr>
          <w:rFonts w:ascii="Constantia" w:hAnsi="Constantia"/>
          <w:sz w:val="24"/>
          <w:szCs w:val="24"/>
        </w:rPr>
        <w:t xml:space="preserve">There are currently developments for haptic interfaces </w:t>
      </w:r>
      <w:r>
        <w:rPr>
          <w:rFonts w:ascii="Constantia" w:hAnsi="Constantia"/>
          <w:sz w:val="24"/>
          <w:szCs w:val="24"/>
        </w:rPr>
        <w:t xml:space="preserve">in the form of wearable suits and gloves </w:t>
      </w:r>
      <w:r w:rsidRPr="00EE7BAA">
        <w:rPr>
          <w:rFonts w:ascii="Constantia" w:hAnsi="Constantia"/>
          <w:sz w:val="24"/>
          <w:szCs w:val="24"/>
        </w:rPr>
        <w:t>that will enhance the immersive experience of VR</w:t>
      </w:r>
      <w:r>
        <w:rPr>
          <w:rFonts w:ascii="Constantia" w:hAnsi="Constantia"/>
          <w:sz w:val="24"/>
          <w:szCs w:val="24"/>
        </w:rPr>
        <w:t xml:space="preserve"> </w:t>
      </w:r>
      <w:r w:rsidRPr="008E0F79">
        <w:rPr>
          <w:rFonts w:ascii="Constantia" w:hAnsi="Constantia"/>
          <w:sz w:val="24"/>
          <w:szCs w:val="24"/>
        </w:rPr>
        <w:t>(</w:t>
      </w:r>
      <w:proofErr w:type="spellStart"/>
      <w:r w:rsidRPr="008E0F79">
        <w:rPr>
          <w:rFonts w:ascii="Constantia" w:hAnsi="Constantia"/>
          <w:sz w:val="24"/>
          <w:szCs w:val="24"/>
        </w:rPr>
        <w:t>Teslasuit</w:t>
      </w:r>
      <w:proofErr w:type="spellEnd"/>
      <w:r w:rsidRPr="008E0F79">
        <w:rPr>
          <w:rFonts w:ascii="Constantia" w:hAnsi="Constantia"/>
          <w:sz w:val="24"/>
          <w:szCs w:val="24"/>
        </w:rPr>
        <w:t xml:space="preserve">, 2018 &amp; </w:t>
      </w:r>
      <w:proofErr w:type="spellStart"/>
      <w:r w:rsidRPr="008E0F79">
        <w:rPr>
          <w:rFonts w:ascii="Constantia" w:hAnsi="Constantia"/>
          <w:sz w:val="24"/>
          <w:szCs w:val="24"/>
        </w:rPr>
        <w:t>HaptX</w:t>
      </w:r>
      <w:proofErr w:type="spellEnd"/>
      <w:r w:rsidRPr="008E0F79">
        <w:rPr>
          <w:rFonts w:ascii="Constantia" w:hAnsi="Constantia"/>
          <w:sz w:val="24"/>
          <w:szCs w:val="24"/>
        </w:rPr>
        <w:t>, 2018)</w:t>
      </w:r>
      <w:r>
        <w:rPr>
          <w:rFonts w:ascii="Constantia" w:hAnsi="Constantia"/>
          <w:sz w:val="24"/>
          <w:szCs w:val="24"/>
        </w:rPr>
        <w:t xml:space="preserve"> </w:t>
      </w:r>
      <w:r w:rsidRPr="00EE7BAA">
        <w:rPr>
          <w:rFonts w:ascii="Constantia" w:hAnsi="Constantia"/>
          <w:sz w:val="24"/>
          <w:szCs w:val="24"/>
        </w:rPr>
        <w:t>and 3D video and cinematic environments</w:t>
      </w:r>
      <w:r>
        <w:rPr>
          <w:rFonts w:ascii="Constantia" w:hAnsi="Constantia"/>
          <w:sz w:val="24"/>
          <w:szCs w:val="24"/>
        </w:rPr>
        <w:t xml:space="preserve"> </w:t>
      </w:r>
      <w:r w:rsidRPr="008E0F79">
        <w:rPr>
          <w:rFonts w:ascii="Constantia" w:hAnsi="Constantia"/>
          <w:sz w:val="24"/>
          <w:szCs w:val="24"/>
        </w:rPr>
        <w:t>(</w:t>
      </w:r>
      <w:proofErr w:type="spellStart"/>
      <w:r w:rsidRPr="008E0F79">
        <w:rPr>
          <w:rFonts w:ascii="Constantia" w:hAnsi="Constantia"/>
          <w:sz w:val="24"/>
          <w:szCs w:val="24"/>
        </w:rPr>
        <w:t>Ablart</w:t>
      </w:r>
      <w:proofErr w:type="spellEnd"/>
      <w:r w:rsidRPr="008E0F79">
        <w:rPr>
          <w:rFonts w:ascii="Constantia" w:hAnsi="Constantia"/>
          <w:sz w:val="24"/>
          <w:szCs w:val="24"/>
        </w:rPr>
        <w:t>, Velasco and Obrist, 2017)</w:t>
      </w:r>
      <w:r w:rsidRPr="00EE7BAA">
        <w:rPr>
          <w:rFonts w:ascii="Constantia" w:hAnsi="Constantia"/>
          <w:sz w:val="24"/>
          <w:szCs w:val="24"/>
        </w:rPr>
        <w:t xml:space="preserve">. </w:t>
      </w:r>
      <w:r>
        <w:rPr>
          <w:rFonts w:ascii="Constantia" w:hAnsi="Constantia"/>
          <w:sz w:val="24"/>
          <w:szCs w:val="24"/>
        </w:rPr>
        <w:t xml:space="preserve">The full body suit designed and manufactured by </w:t>
      </w:r>
      <w:proofErr w:type="spellStart"/>
      <w:r>
        <w:rPr>
          <w:rFonts w:ascii="Constantia" w:hAnsi="Constantia"/>
          <w:sz w:val="24"/>
          <w:szCs w:val="24"/>
        </w:rPr>
        <w:t>Teslasuit</w:t>
      </w:r>
      <w:proofErr w:type="spellEnd"/>
      <w:r>
        <w:rPr>
          <w:rFonts w:ascii="Constantia" w:hAnsi="Constantia"/>
          <w:sz w:val="24"/>
          <w:szCs w:val="24"/>
        </w:rPr>
        <w:t xml:space="preserve"> and due to be released for general sale this year works on integrated systems that can provide haptic feedback to the user and will enable the user to feel tactile sensations of pressure, pain</w:t>
      </w:r>
      <w:r w:rsidR="00575D6C">
        <w:rPr>
          <w:rFonts w:ascii="Constantia" w:hAnsi="Constantia"/>
          <w:sz w:val="24"/>
          <w:szCs w:val="24"/>
        </w:rPr>
        <w:t>, tickling</w:t>
      </w:r>
      <w:r>
        <w:rPr>
          <w:rFonts w:ascii="Constantia" w:hAnsi="Constantia"/>
          <w:sz w:val="24"/>
          <w:szCs w:val="24"/>
        </w:rPr>
        <w:t xml:space="preserve"> and pleasure</w:t>
      </w:r>
      <w:r w:rsidR="00575D6C">
        <w:rPr>
          <w:rFonts w:ascii="Constantia" w:hAnsi="Constantia"/>
          <w:sz w:val="24"/>
          <w:szCs w:val="24"/>
        </w:rPr>
        <w:t xml:space="preserve"> to name a few</w:t>
      </w:r>
      <w:r>
        <w:rPr>
          <w:rFonts w:ascii="Constantia" w:hAnsi="Constantia"/>
          <w:sz w:val="24"/>
          <w:szCs w:val="24"/>
        </w:rPr>
        <w:t xml:space="preserve">. Full body motion tracking can be achieved and the suit also has its own climate control so that the users’ temperature is manipulated to that of the digital world the </w:t>
      </w:r>
      <w:r w:rsidR="00A874B8">
        <w:rPr>
          <w:rFonts w:ascii="Constantia" w:hAnsi="Constantia"/>
          <w:sz w:val="24"/>
          <w:szCs w:val="24"/>
        </w:rPr>
        <w:t>participant</w:t>
      </w:r>
      <w:r>
        <w:rPr>
          <w:rFonts w:ascii="Constantia" w:hAnsi="Constantia"/>
          <w:sz w:val="24"/>
          <w:szCs w:val="24"/>
        </w:rPr>
        <w:t xml:space="preserve"> is occupying </w:t>
      </w:r>
      <w:r w:rsidRPr="001069CD">
        <w:rPr>
          <w:rFonts w:ascii="Constantia" w:hAnsi="Constantia"/>
          <w:sz w:val="24"/>
          <w:szCs w:val="24"/>
        </w:rPr>
        <w:t>(Foxx, 2018)</w:t>
      </w:r>
      <w:r>
        <w:rPr>
          <w:rFonts w:ascii="Constantia" w:hAnsi="Constantia"/>
          <w:sz w:val="24"/>
          <w:szCs w:val="24"/>
        </w:rPr>
        <w:t xml:space="preserve">. </w:t>
      </w:r>
      <w:r w:rsidR="00575D6C">
        <w:rPr>
          <w:rFonts w:ascii="Constantia" w:hAnsi="Constantia"/>
          <w:sz w:val="24"/>
          <w:szCs w:val="24"/>
        </w:rPr>
        <w:t>Further h</w:t>
      </w:r>
      <w:r w:rsidR="00575D6C" w:rsidRPr="00EE7BAA">
        <w:rPr>
          <w:rFonts w:ascii="Constantia" w:hAnsi="Constantia"/>
          <w:sz w:val="24"/>
          <w:szCs w:val="24"/>
        </w:rPr>
        <w:t xml:space="preserve">aptic interfaces are being developed for media which would not require the wearing of </w:t>
      </w:r>
      <w:r w:rsidR="00575D6C" w:rsidRPr="00EE7BAA">
        <w:rPr>
          <w:rFonts w:ascii="Constantia" w:hAnsi="Constantia"/>
          <w:sz w:val="24"/>
          <w:szCs w:val="24"/>
        </w:rPr>
        <w:lastRenderedPageBreak/>
        <w:t>any external devices and is termed mid-air haptics</w:t>
      </w:r>
      <w:r w:rsidR="00575D6C">
        <w:rPr>
          <w:rFonts w:ascii="Constantia" w:hAnsi="Constantia"/>
          <w:sz w:val="24"/>
          <w:szCs w:val="24"/>
        </w:rPr>
        <w:t xml:space="preserve"> </w:t>
      </w:r>
      <w:r w:rsidR="00575D6C" w:rsidRPr="00E46CEE">
        <w:rPr>
          <w:rFonts w:ascii="Constantia" w:hAnsi="Constantia"/>
          <w:sz w:val="24"/>
          <w:szCs w:val="24"/>
        </w:rPr>
        <w:t>(</w:t>
      </w:r>
      <w:proofErr w:type="spellStart"/>
      <w:r w:rsidR="00575D6C" w:rsidRPr="00E46CEE">
        <w:rPr>
          <w:rFonts w:ascii="Constantia" w:hAnsi="Constantia"/>
          <w:sz w:val="24"/>
          <w:szCs w:val="24"/>
        </w:rPr>
        <w:t>Ablart</w:t>
      </w:r>
      <w:proofErr w:type="spellEnd"/>
      <w:r w:rsidR="00575D6C" w:rsidRPr="00E46CEE">
        <w:rPr>
          <w:rFonts w:ascii="Constantia" w:hAnsi="Constantia"/>
          <w:sz w:val="24"/>
          <w:szCs w:val="24"/>
        </w:rPr>
        <w:t>, Velasco and Obrist, 2017)</w:t>
      </w:r>
      <w:r w:rsidR="00575D6C" w:rsidRPr="00EE7BAA">
        <w:rPr>
          <w:rFonts w:ascii="Constantia" w:hAnsi="Constantia"/>
          <w:sz w:val="24"/>
          <w:szCs w:val="24"/>
        </w:rPr>
        <w:t>.</w:t>
      </w:r>
      <w:r w:rsidR="00CF502B">
        <w:rPr>
          <w:rFonts w:ascii="Constantia" w:hAnsi="Constantia"/>
          <w:sz w:val="24"/>
          <w:szCs w:val="24"/>
        </w:rPr>
        <w:t xml:space="preserve"> </w:t>
      </w:r>
      <w:r>
        <w:rPr>
          <w:rFonts w:ascii="Constantia" w:hAnsi="Constantia"/>
          <w:sz w:val="24"/>
          <w:szCs w:val="24"/>
        </w:rPr>
        <w:t>However, systems such as these in the current economic climate may not be feasible. Therefore, an economical method that does not take the sort of computing power that requires a huge budget needs to be sought.</w:t>
      </w:r>
    </w:p>
    <w:p w14:paraId="76F72335" w14:textId="35DB8E6E" w:rsidR="00137AC3" w:rsidRPr="00070D5C" w:rsidRDefault="00137AC3" w:rsidP="00137AC3">
      <w:pPr>
        <w:spacing w:line="360" w:lineRule="auto"/>
        <w:jc w:val="both"/>
        <w:rPr>
          <w:rFonts w:ascii="Constantia" w:hAnsi="Constantia"/>
          <w:sz w:val="24"/>
          <w:szCs w:val="24"/>
        </w:rPr>
      </w:pPr>
      <w:r w:rsidRPr="00070D5C">
        <w:rPr>
          <w:rFonts w:ascii="Constantia" w:hAnsi="Constantia"/>
          <w:sz w:val="24"/>
          <w:szCs w:val="24"/>
        </w:rPr>
        <w:t xml:space="preserve">If the legacy footage </w:t>
      </w:r>
      <w:r w:rsidR="005E3A7F" w:rsidRPr="00070D5C">
        <w:rPr>
          <w:rFonts w:ascii="Constantia" w:hAnsi="Constantia"/>
          <w:sz w:val="24"/>
          <w:szCs w:val="24"/>
        </w:rPr>
        <w:t xml:space="preserve">is </w:t>
      </w:r>
      <w:r w:rsidRPr="00070D5C">
        <w:rPr>
          <w:rFonts w:ascii="Constantia" w:hAnsi="Constantia"/>
          <w:sz w:val="24"/>
          <w:szCs w:val="24"/>
        </w:rPr>
        <w:t xml:space="preserve">on celluloid film it would first need to be transferred to a digital format. Many people have old family movies and have wanted to transfer celluloid to digital </w:t>
      </w:r>
      <w:r w:rsidR="00582063" w:rsidRPr="00070D5C">
        <w:rPr>
          <w:rFonts w:ascii="Constantia" w:hAnsi="Constantia"/>
          <w:sz w:val="24"/>
          <w:szCs w:val="24"/>
        </w:rPr>
        <w:t>media and files</w:t>
      </w:r>
      <w:r w:rsidRPr="00070D5C">
        <w:rPr>
          <w:rFonts w:ascii="Constantia" w:hAnsi="Constantia"/>
          <w:sz w:val="24"/>
          <w:szCs w:val="24"/>
        </w:rPr>
        <w:t xml:space="preserve"> which has resulted in a plethora of scanners</w:t>
      </w:r>
      <w:r w:rsidR="00582063" w:rsidRPr="00070D5C">
        <w:rPr>
          <w:rFonts w:ascii="Constantia" w:hAnsi="Constantia"/>
          <w:sz w:val="24"/>
          <w:szCs w:val="24"/>
        </w:rPr>
        <w:t>, that can</w:t>
      </w:r>
      <w:r w:rsidRPr="00070D5C">
        <w:rPr>
          <w:rFonts w:ascii="Constantia" w:hAnsi="Constantia"/>
          <w:sz w:val="24"/>
          <w:szCs w:val="24"/>
        </w:rPr>
        <w:t xml:space="preserve"> process celluloid of various sizes </w:t>
      </w:r>
      <w:r w:rsidR="00582063" w:rsidRPr="00070D5C">
        <w:rPr>
          <w:rFonts w:ascii="Constantia" w:hAnsi="Constantia"/>
          <w:sz w:val="24"/>
          <w:szCs w:val="24"/>
        </w:rPr>
        <w:t xml:space="preserve">being developed and </w:t>
      </w:r>
      <w:r w:rsidRPr="00070D5C">
        <w:rPr>
          <w:rFonts w:ascii="Constantia" w:hAnsi="Constantia"/>
          <w:sz w:val="24"/>
          <w:szCs w:val="24"/>
        </w:rPr>
        <w:t>available on the open market. A reference table for the FPS should be checked as they will differ depending on the size of the film. Scanners for film, like any technology, can be expensive. Moreover, if there is any audio, this too may be on a legacy format that would need to be transferred. It is worth remembering that there</w:t>
      </w:r>
      <w:r w:rsidR="00070D5C" w:rsidRPr="00070D5C">
        <w:rPr>
          <w:rFonts w:ascii="Constantia" w:hAnsi="Constantia"/>
          <w:sz w:val="24"/>
          <w:szCs w:val="24"/>
        </w:rPr>
        <w:t xml:space="preserve"> are</w:t>
      </w:r>
      <w:r w:rsidRPr="00070D5C">
        <w:rPr>
          <w:rFonts w:ascii="Constantia" w:hAnsi="Constantia"/>
          <w:sz w:val="24"/>
          <w:szCs w:val="24"/>
        </w:rPr>
        <w:t xml:space="preserve"> still directors such as Steven </w:t>
      </w:r>
      <w:proofErr w:type="spellStart"/>
      <w:r w:rsidRPr="00070D5C">
        <w:rPr>
          <w:rFonts w:ascii="Constantia" w:hAnsi="Constantia"/>
          <w:sz w:val="24"/>
          <w:szCs w:val="24"/>
        </w:rPr>
        <w:t>Speilberg</w:t>
      </w:r>
      <w:proofErr w:type="spellEnd"/>
      <w:r w:rsidRPr="00070D5C">
        <w:rPr>
          <w:rFonts w:ascii="Constantia" w:hAnsi="Constantia"/>
          <w:sz w:val="24"/>
          <w:szCs w:val="24"/>
        </w:rPr>
        <w:t xml:space="preserve"> </w:t>
      </w:r>
      <w:r w:rsidR="005E3A7F" w:rsidRPr="00070D5C">
        <w:rPr>
          <w:rFonts w:ascii="Constantia" w:hAnsi="Constantia"/>
          <w:sz w:val="24"/>
          <w:szCs w:val="24"/>
        </w:rPr>
        <w:t>and Christopher Nolan who film in celluloid (Dean 2011 &amp; Curtis, 2017). Celluloid is far from a forgotten analogue technology and is easily transferred to digital media given the right equipment</w:t>
      </w:r>
      <w:r w:rsidR="00582063" w:rsidRPr="00070D5C">
        <w:rPr>
          <w:rFonts w:ascii="Constantia" w:hAnsi="Constantia"/>
          <w:sz w:val="24"/>
          <w:szCs w:val="24"/>
        </w:rPr>
        <w:t xml:space="preserve"> and the film being in a viable condition</w:t>
      </w:r>
      <w:r w:rsidR="005E3A7F" w:rsidRPr="00070D5C">
        <w:rPr>
          <w:rFonts w:ascii="Constantia" w:hAnsi="Constantia"/>
          <w:sz w:val="24"/>
          <w:szCs w:val="24"/>
        </w:rPr>
        <w:t>.</w:t>
      </w:r>
    </w:p>
    <w:p w14:paraId="0860B3B0" w14:textId="11824466" w:rsidR="005158D7" w:rsidRDefault="00F945AD" w:rsidP="005158D7">
      <w:pPr>
        <w:spacing w:line="360" w:lineRule="auto"/>
        <w:jc w:val="both"/>
        <w:rPr>
          <w:rFonts w:ascii="Constantia" w:hAnsi="Constantia"/>
          <w:sz w:val="24"/>
          <w:szCs w:val="24"/>
        </w:rPr>
      </w:pPr>
      <w:r>
        <w:rPr>
          <w:rFonts w:ascii="Constantia" w:hAnsi="Constantia"/>
          <w:sz w:val="24"/>
          <w:szCs w:val="24"/>
        </w:rPr>
        <w:t>For the purposes of this dissertation</w:t>
      </w:r>
      <w:r w:rsidR="0055127F">
        <w:rPr>
          <w:rFonts w:ascii="Constantia" w:hAnsi="Constantia"/>
          <w:sz w:val="24"/>
          <w:szCs w:val="24"/>
        </w:rPr>
        <w:t>,</w:t>
      </w:r>
      <w:r>
        <w:rPr>
          <w:rFonts w:ascii="Constantia" w:hAnsi="Constantia"/>
          <w:sz w:val="24"/>
          <w:szCs w:val="24"/>
        </w:rPr>
        <w:t xml:space="preserve"> the computer available to use is </w:t>
      </w:r>
      <w:r w:rsidR="00CA7828">
        <w:rPr>
          <w:rFonts w:ascii="Constantia" w:hAnsi="Constantia"/>
          <w:sz w:val="24"/>
          <w:szCs w:val="24"/>
        </w:rPr>
        <w:t xml:space="preserve">a </w:t>
      </w:r>
      <w:r w:rsidR="00A874B8">
        <w:rPr>
          <w:rFonts w:ascii="Constantia" w:hAnsi="Constantia"/>
          <w:sz w:val="24"/>
          <w:szCs w:val="24"/>
        </w:rPr>
        <w:t>five-year-old</w:t>
      </w:r>
      <w:r w:rsidR="00CA7828">
        <w:rPr>
          <w:rFonts w:ascii="Constantia" w:hAnsi="Constantia"/>
          <w:sz w:val="24"/>
          <w:szCs w:val="24"/>
        </w:rPr>
        <w:t xml:space="preserve"> Lenovo </w:t>
      </w:r>
      <w:proofErr w:type="spellStart"/>
      <w:r w:rsidR="00CA7828">
        <w:rPr>
          <w:rFonts w:ascii="Constantia" w:hAnsi="Constantia"/>
          <w:sz w:val="24"/>
          <w:szCs w:val="24"/>
        </w:rPr>
        <w:t>Ideapad</w:t>
      </w:r>
      <w:proofErr w:type="spellEnd"/>
      <w:r w:rsidR="00CA7828">
        <w:rPr>
          <w:rFonts w:ascii="Constantia" w:hAnsi="Constantia"/>
          <w:sz w:val="24"/>
          <w:szCs w:val="24"/>
        </w:rPr>
        <w:t xml:space="preserve"> (Touchscreen), </w:t>
      </w:r>
      <w:r>
        <w:rPr>
          <w:rFonts w:ascii="Constantia" w:hAnsi="Constantia"/>
          <w:sz w:val="24"/>
          <w:szCs w:val="24"/>
        </w:rPr>
        <w:t xml:space="preserve">Intel </w:t>
      </w:r>
      <w:proofErr w:type="spellStart"/>
      <w:r w:rsidR="00FC5008">
        <w:rPr>
          <w:rFonts w:ascii="Constantia" w:hAnsi="Constantia"/>
          <w:sz w:val="24"/>
          <w:szCs w:val="24"/>
        </w:rPr>
        <w:t>i</w:t>
      </w:r>
      <w:r>
        <w:rPr>
          <w:rFonts w:ascii="Constantia" w:hAnsi="Constantia"/>
          <w:sz w:val="24"/>
          <w:szCs w:val="24"/>
        </w:rPr>
        <w:t>5</w:t>
      </w:r>
      <w:proofErr w:type="spellEnd"/>
      <w:r>
        <w:rPr>
          <w:rFonts w:ascii="Constantia" w:hAnsi="Constantia"/>
          <w:sz w:val="24"/>
          <w:szCs w:val="24"/>
        </w:rPr>
        <w:t xml:space="preserve"> at 2.6 </w:t>
      </w:r>
      <w:proofErr w:type="spellStart"/>
      <w:r>
        <w:rPr>
          <w:rFonts w:ascii="Constantia" w:hAnsi="Constantia"/>
          <w:sz w:val="24"/>
          <w:szCs w:val="24"/>
        </w:rPr>
        <w:t>Ghz</w:t>
      </w:r>
      <w:proofErr w:type="spellEnd"/>
      <w:r>
        <w:rPr>
          <w:rFonts w:ascii="Constantia" w:hAnsi="Constantia"/>
          <w:sz w:val="24"/>
          <w:szCs w:val="24"/>
        </w:rPr>
        <w:t xml:space="preserve"> with 4 GB of RAM and an intel HD4000 internal graphics </w:t>
      </w:r>
      <w:r w:rsidR="00E5229E">
        <w:rPr>
          <w:rFonts w:ascii="Constantia" w:hAnsi="Constantia"/>
          <w:sz w:val="24"/>
          <w:szCs w:val="24"/>
        </w:rPr>
        <w:t>card running</w:t>
      </w:r>
      <w:r w:rsidR="00FC5008">
        <w:rPr>
          <w:rFonts w:ascii="Constantia" w:hAnsi="Constantia"/>
          <w:sz w:val="24"/>
          <w:szCs w:val="24"/>
        </w:rPr>
        <w:t xml:space="preserve"> Windows 10 as an operating platform</w:t>
      </w:r>
      <w:r w:rsidR="00236466">
        <w:rPr>
          <w:rFonts w:ascii="Constantia" w:hAnsi="Constantia"/>
          <w:sz w:val="24"/>
          <w:szCs w:val="24"/>
        </w:rPr>
        <w:t xml:space="preserve"> (Full information in appendix 1)</w:t>
      </w:r>
      <w:r w:rsidR="00CA7828">
        <w:rPr>
          <w:rFonts w:ascii="Constantia" w:hAnsi="Constantia"/>
          <w:sz w:val="24"/>
          <w:szCs w:val="24"/>
        </w:rPr>
        <w:t>.</w:t>
      </w:r>
      <w:r w:rsidR="00CF502B">
        <w:rPr>
          <w:rFonts w:ascii="Constantia" w:hAnsi="Constantia"/>
          <w:sz w:val="24"/>
          <w:szCs w:val="24"/>
        </w:rPr>
        <w:t xml:space="preserve"> </w:t>
      </w:r>
      <w:r w:rsidR="005158D7" w:rsidRPr="005158D7">
        <w:rPr>
          <w:rFonts w:ascii="Constantia" w:hAnsi="Constantia"/>
          <w:sz w:val="24"/>
          <w:szCs w:val="24"/>
        </w:rPr>
        <w:t>The software needed to try and transform legacy footage to cinematic VR is different to what would be needed if creating a cinematic VR experience from scratch</w:t>
      </w:r>
      <w:r w:rsidR="00864730">
        <w:rPr>
          <w:rFonts w:ascii="Constantia" w:hAnsi="Constantia"/>
          <w:sz w:val="24"/>
          <w:szCs w:val="24"/>
        </w:rPr>
        <w:t>,</w:t>
      </w:r>
      <w:r w:rsidR="005158D7" w:rsidRPr="005158D7">
        <w:rPr>
          <w:rFonts w:ascii="Constantia" w:hAnsi="Constantia"/>
          <w:sz w:val="24"/>
          <w:szCs w:val="24"/>
        </w:rPr>
        <w:t xml:space="preserve"> as the film footage needs to be transformed from one type of footage to another. Claire Fleming kindly provided </w:t>
      </w:r>
      <w:r w:rsidR="0064504A">
        <w:rPr>
          <w:rFonts w:ascii="Constantia" w:hAnsi="Constantia"/>
          <w:sz w:val="24"/>
          <w:szCs w:val="24"/>
        </w:rPr>
        <w:t xml:space="preserve">expert </w:t>
      </w:r>
      <w:r w:rsidR="005158D7" w:rsidRPr="005158D7">
        <w:rPr>
          <w:rFonts w:ascii="Constantia" w:hAnsi="Constantia"/>
          <w:sz w:val="24"/>
          <w:szCs w:val="24"/>
        </w:rPr>
        <w:t>advice regarding software for creating cinematic VR</w:t>
      </w:r>
      <w:r w:rsidR="00CD29A4">
        <w:rPr>
          <w:rFonts w:ascii="Constantia" w:hAnsi="Constantia"/>
          <w:sz w:val="24"/>
          <w:szCs w:val="24"/>
        </w:rPr>
        <w:t xml:space="preserve"> </w:t>
      </w:r>
      <w:r w:rsidR="00CD29A4" w:rsidRPr="00CD29A4">
        <w:rPr>
          <w:rFonts w:ascii="Constantia" w:hAnsi="Constantia"/>
          <w:sz w:val="24"/>
          <w:szCs w:val="24"/>
        </w:rPr>
        <w:t>(Fleming, n.d.)</w:t>
      </w:r>
      <w:r w:rsidR="005158D7" w:rsidRPr="005158D7">
        <w:rPr>
          <w:rFonts w:ascii="Constantia" w:hAnsi="Constantia"/>
          <w:sz w:val="24"/>
          <w:szCs w:val="24"/>
        </w:rPr>
        <w:t xml:space="preserve">. Ms Fleming is a Producer, Director and Art Director within the film industry and was the Art Director for </w:t>
      </w:r>
      <w:r w:rsidR="005158D7" w:rsidRPr="00864730">
        <w:rPr>
          <w:rFonts w:ascii="Constantia" w:hAnsi="Constantia"/>
          <w:i/>
          <w:sz w:val="24"/>
          <w:szCs w:val="24"/>
        </w:rPr>
        <w:t>Tomb Raider</w:t>
      </w:r>
      <w:r w:rsidR="005158D7" w:rsidRPr="005158D7">
        <w:rPr>
          <w:rFonts w:ascii="Constantia" w:hAnsi="Constantia"/>
          <w:sz w:val="24"/>
          <w:szCs w:val="24"/>
        </w:rPr>
        <w:t xml:space="preserve"> and </w:t>
      </w:r>
      <w:r w:rsidR="005158D7" w:rsidRPr="00864730">
        <w:rPr>
          <w:rFonts w:ascii="Constantia" w:hAnsi="Constantia"/>
          <w:i/>
          <w:sz w:val="24"/>
          <w:szCs w:val="24"/>
        </w:rPr>
        <w:t>Ready Player O</w:t>
      </w:r>
      <w:r w:rsidR="00CD29A4">
        <w:rPr>
          <w:rFonts w:ascii="Constantia" w:hAnsi="Constantia"/>
          <w:i/>
          <w:sz w:val="24"/>
          <w:szCs w:val="24"/>
        </w:rPr>
        <w:t>n</w:t>
      </w:r>
      <w:r w:rsidR="008E0F79">
        <w:rPr>
          <w:rFonts w:ascii="Constantia" w:hAnsi="Constantia"/>
          <w:sz w:val="24"/>
          <w:szCs w:val="24"/>
        </w:rPr>
        <w:t xml:space="preserve">e </w:t>
      </w:r>
      <w:r w:rsidR="008E0F79" w:rsidRPr="008E0F79">
        <w:rPr>
          <w:rFonts w:ascii="Constantia" w:hAnsi="Constantia"/>
          <w:sz w:val="24"/>
          <w:szCs w:val="24"/>
        </w:rPr>
        <w:t>(IMDb, 2018)</w:t>
      </w:r>
      <w:r w:rsidR="005158D7" w:rsidRPr="005158D7">
        <w:rPr>
          <w:rFonts w:ascii="Constantia" w:hAnsi="Constantia"/>
          <w:sz w:val="24"/>
          <w:szCs w:val="24"/>
        </w:rPr>
        <w:t xml:space="preserve"> both of which were released here in the UK in March 2018. Other credits include </w:t>
      </w:r>
      <w:r w:rsidR="005158D7" w:rsidRPr="00864730">
        <w:rPr>
          <w:rFonts w:ascii="Constantia" w:hAnsi="Constantia"/>
          <w:i/>
          <w:sz w:val="24"/>
          <w:szCs w:val="24"/>
        </w:rPr>
        <w:t>Exodus</w:t>
      </w:r>
      <w:r w:rsidR="005158D7" w:rsidRPr="005158D7">
        <w:rPr>
          <w:rFonts w:ascii="Constantia" w:hAnsi="Constantia"/>
          <w:sz w:val="24"/>
          <w:szCs w:val="24"/>
        </w:rPr>
        <w:t xml:space="preserve">, </w:t>
      </w:r>
      <w:r w:rsidR="005158D7" w:rsidRPr="00864730">
        <w:rPr>
          <w:rFonts w:ascii="Constantia" w:hAnsi="Constantia"/>
          <w:i/>
          <w:sz w:val="24"/>
          <w:szCs w:val="24"/>
        </w:rPr>
        <w:t xml:space="preserve">Gods and Kings </w:t>
      </w:r>
      <w:r w:rsidR="005158D7" w:rsidRPr="005158D7">
        <w:rPr>
          <w:rFonts w:ascii="Constantia" w:hAnsi="Constantia"/>
          <w:sz w:val="24"/>
          <w:szCs w:val="24"/>
        </w:rPr>
        <w:t xml:space="preserve">in 2014, </w:t>
      </w:r>
      <w:r w:rsidR="005158D7" w:rsidRPr="00864730">
        <w:rPr>
          <w:rFonts w:ascii="Constantia" w:hAnsi="Constantia"/>
          <w:i/>
          <w:sz w:val="24"/>
          <w:szCs w:val="24"/>
        </w:rPr>
        <w:t>Star Wars</w:t>
      </w:r>
      <w:r w:rsidR="005158D7" w:rsidRPr="005158D7">
        <w:rPr>
          <w:rFonts w:ascii="Constantia" w:hAnsi="Constantia"/>
          <w:sz w:val="24"/>
          <w:szCs w:val="24"/>
        </w:rPr>
        <w:t xml:space="preserve">, </w:t>
      </w:r>
      <w:r w:rsidR="005158D7" w:rsidRPr="00864730">
        <w:rPr>
          <w:rFonts w:ascii="Constantia" w:hAnsi="Constantia"/>
          <w:i/>
          <w:sz w:val="24"/>
          <w:szCs w:val="24"/>
        </w:rPr>
        <w:t>The Force Awakens</w:t>
      </w:r>
      <w:r w:rsidR="005158D7" w:rsidRPr="005158D7">
        <w:rPr>
          <w:rFonts w:ascii="Constantia" w:hAnsi="Constantia"/>
          <w:sz w:val="24"/>
          <w:szCs w:val="24"/>
        </w:rPr>
        <w:t xml:space="preserve"> in 2015 and the new </w:t>
      </w:r>
      <w:r w:rsidR="005158D7" w:rsidRPr="00864730">
        <w:rPr>
          <w:rFonts w:ascii="Constantia" w:hAnsi="Constantia"/>
          <w:i/>
          <w:sz w:val="24"/>
          <w:szCs w:val="24"/>
        </w:rPr>
        <w:t>Terminator</w:t>
      </w:r>
      <w:r w:rsidR="005158D7" w:rsidRPr="005158D7">
        <w:rPr>
          <w:rFonts w:ascii="Constantia" w:hAnsi="Constantia"/>
          <w:sz w:val="24"/>
          <w:szCs w:val="24"/>
        </w:rPr>
        <w:t xml:space="preserve"> reboot which is currently in pre-production</w:t>
      </w:r>
      <w:r w:rsidR="008E0F79">
        <w:rPr>
          <w:rFonts w:ascii="Constantia" w:hAnsi="Constantia"/>
          <w:sz w:val="24"/>
          <w:szCs w:val="24"/>
        </w:rPr>
        <w:t xml:space="preserve"> </w:t>
      </w:r>
      <w:r w:rsidR="008E0F79" w:rsidRPr="008E0F79">
        <w:rPr>
          <w:rFonts w:ascii="Constantia" w:hAnsi="Constantia"/>
          <w:sz w:val="24"/>
          <w:szCs w:val="24"/>
        </w:rPr>
        <w:t>(IMDb, 2018)</w:t>
      </w:r>
      <w:r w:rsidR="005158D7" w:rsidRPr="005158D7">
        <w:rPr>
          <w:rFonts w:ascii="Constantia" w:hAnsi="Constantia"/>
          <w:sz w:val="24"/>
          <w:szCs w:val="24"/>
        </w:rPr>
        <w:t xml:space="preserve">. She has extensive experience in cinematic processes and special effects. </w:t>
      </w:r>
    </w:p>
    <w:p w14:paraId="00DA0AAF" w14:textId="5092C554" w:rsidR="005158D7" w:rsidRPr="005158D7" w:rsidRDefault="00B756EF" w:rsidP="005158D7">
      <w:pPr>
        <w:spacing w:line="360" w:lineRule="auto"/>
        <w:jc w:val="both"/>
        <w:rPr>
          <w:rFonts w:ascii="Constantia" w:hAnsi="Constantia"/>
          <w:sz w:val="24"/>
          <w:szCs w:val="24"/>
        </w:rPr>
      </w:pPr>
      <w:r>
        <w:rPr>
          <w:rFonts w:ascii="Constantia" w:hAnsi="Constantia"/>
          <w:sz w:val="24"/>
          <w:szCs w:val="24"/>
        </w:rPr>
        <w:lastRenderedPageBreak/>
        <w:t>In this case, the software chosen was Adobe Creative Cloud</w:t>
      </w:r>
      <w:r w:rsidR="00864730">
        <w:rPr>
          <w:rFonts w:ascii="Constantia" w:hAnsi="Constantia"/>
          <w:sz w:val="24"/>
          <w:szCs w:val="24"/>
        </w:rPr>
        <w:t>;</w:t>
      </w:r>
      <w:r>
        <w:rPr>
          <w:rFonts w:ascii="Constantia" w:hAnsi="Constantia"/>
          <w:sz w:val="24"/>
          <w:szCs w:val="24"/>
        </w:rPr>
        <w:t xml:space="preserve"> specifically, Premier Pro, After Effects</w:t>
      </w:r>
      <w:r w:rsidR="00311895">
        <w:rPr>
          <w:rFonts w:ascii="Constantia" w:hAnsi="Constantia"/>
          <w:sz w:val="24"/>
          <w:szCs w:val="24"/>
        </w:rPr>
        <w:t xml:space="preserve">, </w:t>
      </w:r>
      <w:proofErr w:type="gramStart"/>
      <w:r w:rsidR="00E258EE">
        <w:rPr>
          <w:rFonts w:ascii="Constantia" w:hAnsi="Constantia"/>
          <w:sz w:val="24"/>
          <w:szCs w:val="24"/>
        </w:rPr>
        <w:t>Photoshop</w:t>
      </w:r>
      <w:proofErr w:type="gramEnd"/>
      <w:r>
        <w:rPr>
          <w:rFonts w:ascii="Constantia" w:hAnsi="Constantia"/>
          <w:sz w:val="24"/>
          <w:szCs w:val="24"/>
        </w:rPr>
        <w:t xml:space="preserve"> and Media Encoder. Also used was the image enhancement tool downloaded from the </w:t>
      </w:r>
      <w:r w:rsidR="00691B19">
        <w:rPr>
          <w:rFonts w:ascii="Constantia" w:hAnsi="Constantia"/>
          <w:sz w:val="24"/>
          <w:szCs w:val="24"/>
        </w:rPr>
        <w:t>i-MareCulture</w:t>
      </w:r>
      <w:r>
        <w:rPr>
          <w:rFonts w:ascii="Constantia" w:hAnsi="Constantia"/>
          <w:sz w:val="24"/>
          <w:szCs w:val="24"/>
        </w:rPr>
        <w:t xml:space="preserve"> website</w:t>
      </w:r>
      <w:r w:rsidR="00E258EE">
        <w:rPr>
          <w:rFonts w:ascii="Constantia" w:hAnsi="Constantia"/>
          <w:sz w:val="24"/>
          <w:szCs w:val="24"/>
        </w:rPr>
        <w:t xml:space="preserve"> and </w:t>
      </w:r>
      <w:r w:rsidR="00CA7828">
        <w:rPr>
          <w:rFonts w:ascii="Constantia" w:hAnsi="Constantia"/>
          <w:sz w:val="24"/>
          <w:szCs w:val="24"/>
        </w:rPr>
        <w:t xml:space="preserve">a conversion software called </w:t>
      </w:r>
      <w:r w:rsidR="00E258EE">
        <w:rPr>
          <w:rFonts w:ascii="Constantia" w:hAnsi="Constantia"/>
          <w:sz w:val="24"/>
          <w:szCs w:val="24"/>
        </w:rPr>
        <w:t>3D Combine.</w:t>
      </w:r>
      <w:r w:rsidR="003778E8">
        <w:rPr>
          <w:rFonts w:ascii="Constantia" w:hAnsi="Constantia"/>
          <w:sz w:val="24"/>
          <w:szCs w:val="24"/>
        </w:rPr>
        <w:t xml:space="preserve"> </w:t>
      </w:r>
      <w:r w:rsidR="005158D7" w:rsidRPr="005158D7">
        <w:rPr>
          <w:rFonts w:ascii="Constantia" w:hAnsi="Constantia"/>
          <w:sz w:val="24"/>
          <w:szCs w:val="24"/>
        </w:rPr>
        <w:t>The first step would be to choose the footage</w:t>
      </w:r>
      <w:r w:rsidR="002D12E3">
        <w:rPr>
          <w:rFonts w:ascii="Constantia" w:hAnsi="Constantia"/>
          <w:sz w:val="24"/>
          <w:szCs w:val="24"/>
        </w:rPr>
        <w:t xml:space="preserve"> </w:t>
      </w:r>
      <w:proofErr w:type="gramStart"/>
      <w:r w:rsidR="002D12E3">
        <w:rPr>
          <w:rFonts w:ascii="Constantia" w:hAnsi="Constantia"/>
          <w:sz w:val="24"/>
          <w:szCs w:val="24"/>
        </w:rPr>
        <w:t>and</w:t>
      </w:r>
      <w:r>
        <w:rPr>
          <w:rFonts w:ascii="Constantia" w:hAnsi="Constantia"/>
          <w:sz w:val="24"/>
          <w:szCs w:val="24"/>
        </w:rPr>
        <w:t xml:space="preserve"> in this </w:t>
      </w:r>
      <w:r w:rsidR="002D12E3">
        <w:rPr>
          <w:rFonts w:ascii="Constantia" w:hAnsi="Constantia"/>
          <w:sz w:val="24"/>
          <w:szCs w:val="24"/>
        </w:rPr>
        <w:t>case</w:t>
      </w:r>
      <w:proofErr w:type="gramEnd"/>
      <w:r w:rsidR="002D12E3">
        <w:rPr>
          <w:rFonts w:ascii="Constantia" w:hAnsi="Constantia"/>
          <w:sz w:val="24"/>
          <w:szCs w:val="24"/>
        </w:rPr>
        <w:t>,</w:t>
      </w:r>
      <w:r>
        <w:rPr>
          <w:rFonts w:ascii="Constantia" w:hAnsi="Constantia"/>
          <w:sz w:val="24"/>
          <w:szCs w:val="24"/>
        </w:rPr>
        <w:t xml:space="preserve"> it was footage obtained from </w:t>
      </w:r>
      <w:bookmarkStart w:id="24" w:name="_Hlk514704984"/>
      <w:r w:rsidR="0039669E">
        <w:rPr>
          <w:rFonts w:ascii="Constantia" w:hAnsi="Constantia"/>
          <w:sz w:val="24"/>
          <w:szCs w:val="24"/>
        </w:rPr>
        <w:t xml:space="preserve">Mr </w:t>
      </w:r>
      <w:r w:rsidR="0039669E" w:rsidRPr="00053E1F">
        <w:rPr>
          <w:rFonts w:ascii="Constantia" w:hAnsi="Constantia"/>
          <w:sz w:val="24"/>
          <w:szCs w:val="24"/>
        </w:rPr>
        <w:t>Doshin Beñat Eguiluz Miranda</w:t>
      </w:r>
      <w:bookmarkEnd w:id="24"/>
      <w:r w:rsidR="002D12E3">
        <w:rPr>
          <w:rFonts w:ascii="Constantia" w:hAnsi="Constantia"/>
          <w:sz w:val="24"/>
          <w:szCs w:val="24"/>
        </w:rPr>
        <w:t>,</w:t>
      </w:r>
      <w:r w:rsidR="0039669E">
        <w:rPr>
          <w:rFonts w:ascii="Constantia" w:hAnsi="Constantia"/>
          <w:sz w:val="24"/>
          <w:szCs w:val="24"/>
        </w:rPr>
        <w:t xml:space="preserve"> who filmed it and is a </w:t>
      </w:r>
      <w:r>
        <w:rPr>
          <w:rFonts w:ascii="Constantia" w:hAnsi="Constantia"/>
          <w:sz w:val="24"/>
          <w:szCs w:val="24"/>
        </w:rPr>
        <w:t xml:space="preserve">member of the </w:t>
      </w:r>
      <w:proofErr w:type="spellStart"/>
      <w:r w:rsidR="00053E1F" w:rsidRPr="00053E1F">
        <w:rPr>
          <w:rFonts w:ascii="Constantia" w:hAnsi="Constantia"/>
          <w:sz w:val="24"/>
          <w:szCs w:val="24"/>
        </w:rPr>
        <w:t>ForSEAdiscovery</w:t>
      </w:r>
      <w:proofErr w:type="spellEnd"/>
      <w:r w:rsidR="00053E1F">
        <w:rPr>
          <w:rFonts w:ascii="Constantia" w:hAnsi="Constantia"/>
          <w:sz w:val="24"/>
          <w:szCs w:val="24"/>
        </w:rPr>
        <w:t xml:space="preserve"> </w:t>
      </w:r>
      <w:r>
        <w:rPr>
          <w:rFonts w:ascii="Constantia" w:hAnsi="Constantia"/>
          <w:sz w:val="24"/>
          <w:szCs w:val="24"/>
        </w:rPr>
        <w:t>Project</w:t>
      </w:r>
      <w:r w:rsidR="0039669E">
        <w:rPr>
          <w:rFonts w:ascii="Constantia" w:hAnsi="Constantia"/>
          <w:sz w:val="24"/>
          <w:szCs w:val="24"/>
        </w:rPr>
        <w:t>. The footage features the wreck</w:t>
      </w:r>
      <w:r w:rsidR="002E55CD">
        <w:rPr>
          <w:rFonts w:ascii="Constantia" w:hAnsi="Constantia"/>
          <w:sz w:val="24"/>
          <w:szCs w:val="24"/>
        </w:rPr>
        <w:t xml:space="preserve"> </w:t>
      </w:r>
      <w:r w:rsidR="0039669E">
        <w:rPr>
          <w:rFonts w:ascii="Constantia" w:hAnsi="Constantia"/>
          <w:sz w:val="24"/>
          <w:szCs w:val="24"/>
        </w:rPr>
        <w:t xml:space="preserve">site of the </w:t>
      </w:r>
      <w:proofErr w:type="spellStart"/>
      <w:r w:rsidR="0039669E" w:rsidRPr="0039669E">
        <w:rPr>
          <w:rFonts w:ascii="Constantia" w:hAnsi="Constantia"/>
          <w:sz w:val="24"/>
          <w:szCs w:val="24"/>
        </w:rPr>
        <w:t>Ribadeo</w:t>
      </w:r>
      <w:proofErr w:type="spellEnd"/>
      <w:r w:rsidR="0039669E" w:rsidRPr="0039669E">
        <w:rPr>
          <w:rFonts w:ascii="Constantia" w:hAnsi="Constantia"/>
          <w:sz w:val="24"/>
          <w:szCs w:val="24"/>
        </w:rPr>
        <w:t xml:space="preserve"> shipwreck</w:t>
      </w:r>
      <w:r w:rsidR="0039669E">
        <w:rPr>
          <w:rFonts w:ascii="Constantia" w:hAnsi="Constantia"/>
          <w:sz w:val="24"/>
          <w:szCs w:val="24"/>
        </w:rPr>
        <w:t xml:space="preserve"> in</w:t>
      </w:r>
      <w:r w:rsidR="0039669E" w:rsidRPr="0039669E">
        <w:rPr>
          <w:rFonts w:ascii="Constantia" w:hAnsi="Constantia"/>
          <w:sz w:val="24"/>
          <w:szCs w:val="24"/>
        </w:rPr>
        <w:t xml:space="preserve"> Galicia, Spain</w:t>
      </w:r>
      <w:r w:rsidR="0039669E">
        <w:rPr>
          <w:rFonts w:ascii="Constantia" w:hAnsi="Constantia"/>
          <w:sz w:val="24"/>
          <w:szCs w:val="24"/>
        </w:rPr>
        <w:t xml:space="preserve">. </w:t>
      </w:r>
    </w:p>
    <w:p w14:paraId="57E6AF10" w14:textId="69316CC2" w:rsidR="005158D7" w:rsidRDefault="005158D7" w:rsidP="005158D7">
      <w:pPr>
        <w:spacing w:line="360" w:lineRule="auto"/>
        <w:jc w:val="both"/>
        <w:rPr>
          <w:rFonts w:ascii="Constantia" w:hAnsi="Constantia"/>
          <w:sz w:val="24"/>
          <w:szCs w:val="24"/>
        </w:rPr>
      </w:pPr>
      <w:r w:rsidRPr="005158D7">
        <w:rPr>
          <w:rFonts w:ascii="Constantia" w:hAnsi="Constantia"/>
          <w:sz w:val="24"/>
          <w:szCs w:val="24"/>
        </w:rPr>
        <w:t xml:space="preserve">Much of how successful a project like this will be </w:t>
      </w:r>
      <w:r w:rsidR="00E258EE">
        <w:rPr>
          <w:rFonts w:ascii="Constantia" w:hAnsi="Constantia"/>
          <w:sz w:val="24"/>
          <w:szCs w:val="24"/>
        </w:rPr>
        <w:t>depends</w:t>
      </w:r>
      <w:r w:rsidRPr="005158D7">
        <w:rPr>
          <w:rFonts w:ascii="Constantia" w:hAnsi="Constantia"/>
          <w:sz w:val="24"/>
          <w:szCs w:val="24"/>
        </w:rPr>
        <w:t xml:space="preserve"> on the quality of the initial film footage that is available to work with. To create a truly immersive virtual environment from legacy footage</w:t>
      </w:r>
      <w:r w:rsidR="00E258EE">
        <w:rPr>
          <w:rFonts w:ascii="Constantia" w:hAnsi="Constantia"/>
          <w:sz w:val="24"/>
          <w:szCs w:val="24"/>
        </w:rPr>
        <w:t xml:space="preserve"> which can be fully explored by moving about and zooming in on features</w:t>
      </w:r>
      <w:r w:rsidR="002D12E3">
        <w:rPr>
          <w:rFonts w:ascii="Constantia" w:hAnsi="Constantia"/>
          <w:sz w:val="24"/>
          <w:szCs w:val="24"/>
        </w:rPr>
        <w:t>,</w:t>
      </w:r>
      <w:r w:rsidRPr="005158D7">
        <w:rPr>
          <w:rFonts w:ascii="Constantia" w:hAnsi="Constantia"/>
          <w:sz w:val="24"/>
          <w:szCs w:val="24"/>
        </w:rPr>
        <w:t xml:space="preserve"> extensive filming needs to have taken place from every angle and </w:t>
      </w:r>
      <w:r w:rsidR="002D12E3">
        <w:rPr>
          <w:rFonts w:ascii="Constantia" w:hAnsi="Constantia"/>
          <w:sz w:val="24"/>
          <w:szCs w:val="24"/>
        </w:rPr>
        <w:t xml:space="preserve">at </w:t>
      </w:r>
      <w:r w:rsidRPr="005158D7">
        <w:rPr>
          <w:rFonts w:ascii="Constantia" w:hAnsi="Constantia"/>
          <w:sz w:val="24"/>
          <w:szCs w:val="24"/>
        </w:rPr>
        <w:t>multiple distances. As the filming would not have taken place for this purpose</w:t>
      </w:r>
      <w:r w:rsidR="002D12E3">
        <w:rPr>
          <w:rFonts w:ascii="Constantia" w:hAnsi="Constantia"/>
          <w:sz w:val="24"/>
          <w:szCs w:val="24"/>
        </w:rPr>
        <w:t>,</w:t>
      </w:r>
      <w:r w:rsidRPr="005158D7">
        <w:rPr>
          <w:rFonts w:ascii="Constantia" w:hAnsi="Constantia"/>
          <w:sz w:val="24"/>
          <w:szCs w:val="24"/>
        </w:rPr>
        <w:t xml:space="preserve"> this is a very unlikely scenario. </w:t>
      </w:r>
      <w:r w:rsidR="002D12E3">
        <w:rPr>
          <w:rFonts w:ascii="Constantia" w:hAnsi="Constantia"/>
          <w:sz w:val="24"/>
          <w:szCs w:val="24"/>
        </w:rPr>
        <w:t xml:space="preserve">Next it is important to consider the purpose of the finished project. </w:t>
      </w:r>
      <w:r w:rsidRPr="005158D7">
        <w:rPr>
          <w:rFonts w:ascii="Constantia" w:hAnsi="Constantia"/>
          <w:sz w:val="24"/>
          <w:szCs w:val="24"/>
        </w:rPr>
        <w:t xml:space="preserve">If the answer is for research and re-examination of a site that no longer exists in the same condition, then what can be achieved with integrity will be a different product than if the product is for </w:t>
      </w:r>
      <w:r w:rsidR="008E0F79" w:rsidRPr="005158D7">
        <w:rPr>
          <w:rFonts w:ascii="Constantia" w:hAnsi="Constantia"/>
          <w:sz w:val="24"/>
          <w:szCs w:val="24"/>
        </w:rPr>
        <w:t>displaying</w:t>
      </w:r>
      <w:r w:rsidRPr="005158D7">
        <w:rPr>
          <w:rFonts w:ascii="Constantia" w:hAnsi="Constantia"/>
          <w:sz w:val="24"/>
          <w:szCs w:val="24"/>
        </w:rPr>
        <w:t xml:space="preserve"> in a museum where absolute accuracy may not be the greatest desire. Before embarking </w:t>
      </w:r>
      <w:proofErr w:type="gramStart"/>
      <w:r w:rsidR="002D12E3">
        <w:rPr>
          <w:rFonts w:ascii="Constantia" w:hAnsi="Constantia"/>
          <w:sz w:val="24"/>
          <w:szCs w:val="24"/>
        </w:rPr>
        <w:t>it</w:t>
      </w:r>
      <w:proofErr w:type="gramEnd"/>
      <w:r w:rsidR="002D12E3">
        <w:rPr>
          <w:rFonts w:ascii="Constantia" w:hAnsi="Constantia"/>
          <w:sz w:val="24"/>
          <w:szCs w:val="24"/>
        </w:rPr>
        <w:t xml:space="preserve"> needs to be ascertained</w:t>
      </w:r>
      <w:r w:rsidRPr="005158D7">
        <w:rPr>
          <w:rFonts w:ascii="Constantia" w:hAnsi="Constantia"/>
          <w:sz w:val="24"/>
          <w:szCs w:val="24"/>
        </w:rPr>
        <w:t xml:space="preserve"> how much editing is acceptable and if any</w:t>
      </w:r>
      <w:r w:rsidR="002D12E3">
        <w:rPr>
          <w:rFonts w:ascii="Constantia" w:hAnsi="Constantia"/>
          <w:sz w:val="24"/>
          <w:szCs w:val="24"/>
        </w:rPr>
        <w:t>,</w:t>
      </w:r>
      <w:r w:rsidRPr="005158D7">
        <w:rPr>
          <w:rFonts w:ascii="Constantia" w:hAnsi="Constantia"/>
          <w:sz w:val="24"/>
          <w:szCs w:val="24"/>
        </w:rPr>
        <w:t xml:space="preserve"> what sort of editing? The decision to enhance the footage to create the illusion of better visibility may seem simple enough until the consideration that the colours will change is realized. Bigger questions then arise in that if the footage was filmed while divers were working on the wreck</w:t>
      </w:r>
      <w:r w:rsidR="002D12E3">
        <w:rPr>
          <w:rFonts w:ascii="Constantia" w:hAnsi="Constantia"/>
          <w:sz w:val="24"/>
          <w:szCs w:val="24"/>
        </w:rPr>
        <w:t>;</w:t>
      </w:r>
      <w:r w:rsidRPr="005158D7">
        <w:rPr>
          <w:rFonts w:ascii="Constantia" w:hAnsi="Constantia"/>
          <w:sz w:val="24"/>
          <w:szCs w:val="24"/>
        </w:rPr>
        <w:t xml:space="preserve"> should they be edited out? Then </w:t>
      </w:r>
      <w:r w:rsidR="002D12E3">
        <w:rPr>
          <w:rFonts w:ascii="Constantia" w:hAnsi="Constantia"/>
          <w:sz w:val="24"/>
          <w:szCs w:val="24"/>
        </w:rPr>
        <w:t xml:space="preserve">decisions need to be arrived at as to </w:t>
      </w:r>
      <w:r w:rsidRPr="005158D7">
        <w:rPr>
          <w:rFonts w:ascii="Constantia" w:hAnsi="Constantia"/>
          <w:sz w:val="24"/>
          <w:szCs w:val="24"/>
        </w:rPr>
        <w:t>what should be done with the “holes” in the footage that will be in the end product if an area has not been filmed from the angle required</w:t>
      </w:r>
      <w:r w:rsidR="002D12E3">
        <w:rPr>
          <w:rFonts w:ascii="Constantia" w:hAnsi="Constantia"/>
          <w:sz w:val="24"/>
          <w:szCs w:val="24"/>
        </w:rPr>
        <w:t>.</w:t>
      </w:r>
      <w:r w:rsidRPr="005158D7">
        <w:rPr>
          <w:rFonts w:ascii="Constantia" w:hAnsi="Constantia"/>
          <w:sz w:val="24"/>
          <w:szCs w:val="24"/>
        </w:rPr>
        <w:t xml:space="preserve"> In VR</w:t>
      </w:r>
      <w:r w:rsidR="002D12E3">
        <w:rPr>
          <w:rFonts w:ascii="Constantia" w:hAnsi="Constantia"/>
          <w:sz w:val="24"/>
          <w:szCs w:val="24"/>
        </w:rPr>
        <w:t>,</w:t>
      </w:r>
      <w:r w:rsidRPr="005158D7">
        <w:rPr>
          <w:rFonts w:ascii="Constantia" w:hAnsi="Constantia"/>
          <w:sz w:val="24"/>
          <w:szCs w:val="24"/>
        </w:rPr>
        <w:t xml:space="preserve"> there is always the option to create “built” elements, but these elements may not have the desired integrity. </w:t>
      </w:r>
      <w:r w:rsidR="002D12E3">
        <w:rPr>
          <w:rFonts w:ascii="Constantia" w:hAnsi="Constantia"/>
          <w:sz w:val="24"/>
          <w:szCs w:val="24"/>
        </w:rPr>
        <w:t>Yet</w:t>
      </w:r>
      <w:r w:rsidRPr="005158D7">
        <w:rPr>
          <w:rFonts w:ascii="Constantia" w:hAnsi="Constantia"/>
          <w:sz w:val="24"/>
          <w:szCs w:val="24"/>
        </w:rPr>
        <w:t xml:space="preserve"> for a museum product or serious game</w:t>
      </w:r>
      <w:r w:rsidR="002D12E3">
        <w:rPr>
          <w:rFonts w:ascii="Constantia" w:hAnsi="Constantia"/>
          <w:sz w:val="24"/>
          <w:szCs w:val="24"/>
        </w:rPr>
        <w:t>,</w:t>
      </w:r>
      <w:r w:rsidRPr="005158D7">
        <w:rPr>
          <w:rFonts w:ascii="Constantia" w:hAnsi="Constantia"/>
          <w:sz w:val="24"/>
          <w:szCs w:val="24"/>
        </w:rPr>
        <w:t xml:space="preserve"> the “built” elements would be a necessity. It is only once these questions</w:t>
      </w:r>
      <w:r w:rsidR="00F945AD">
        <w:rPr>
          <w:rFonts w:ascii="Constantia" w:hAnsi="Constantia"/>
          <w:sz w:val="24"/>
          <w:szCs w:val="24"/>
        </w:rPr>
        <w:t xml:space="preserve"> </w:t>
      </w:r>
      <w:r w:rsidRPr="005158D7">
        <w:rPr>
          <w:rFonts w:ascii="Constantia" w:hAnsi="Constantia"/>
          <w:sz w:val="24"/>
          <w:szCs w:val="24"/>
        </w:rPr>
        <w:t>are considered and answered that the process can commence.</w:t>
      </w:r>
    </w:p>
    <w:p w14:paraId="0ED036CB" w14:textId="1E2F223B" w:rsidR="00814690" w:rsidRDefault="0039669E" w:rsidP="005158D7">
      <w:pPr>
        <w:spacing w:line="360" w:lineRule="auto"/>
        <w:jc w:val="both"/>
        <w:rPr>
          <w:rFonts w:ascii="Constantia" w:hAnsi="Constantia"/>
          <w:sz w:val="24"/>
          <w:szCs w:val="24"/>
        </w:rPr>
      </w:pPr>
      <w:r>
        <w:rPr>
          <w:rFonts w:ascii="Constantia" w:hAnsi="Constantia"/>
          <w:sz w:val="24"/>
          <w:szCs w:val="24"/>
        </w:rPr>
        <w:t>It is for precisely the reason regarding the amount of interference</w:t>
      </w:r>
      <w:r w:rsidR="001D1C7F">
        <w:rPr>
          <w:rFonts w:ascii="Constantia" w:hAnsi="Constantia"/>
          <w:sz w:val="24"/>
          <w:szCs w:val="24"/>
        </w:rPr>
        <w:t xml:space="preserve"> and manipulation of the raw footage</w:t>
      </w:r>
      <w:r>
        <w:rPr>
          <w:rFonts w:ascii="Constantia" w:hAnsi="Constantia"/>
          <w:sz w:val="24"/>
          <w:szCs w:val="24"/>
        </w:rPr>
        <w:t xml:space="preserve"> </w:t>
      </w:r>
      <w:r w:rsidR="001D1C7F">
        <w:rPr>
          <w:rFonts w:ascii="Constantia" w:hAnsi="Constantia"/>
          <w:sz w:val="24"/>
          <w:szCs w:val="24"/>
        </w:rPr>
        <w:t xml:space="preserve">that would be required through editing within the constraints of current technology that it is unlikely that a true cinematic immersive VR experience would be </w:t>
      </w:r>
      <w:r w:rsidR="001D1C7F">
        <w:rPr>
          <w:rFonts w:ascii="Constantia" w:hAnsi="Constantia"/>
          <w:sz w:val="24"/>
          <w:szCs w:val="24"/>
        </w:rPr>
        <w:lastRenderedPageBreak/>
        <w:t>achievable.</w:t>
      </w:r>
      <w:r w:rsidR="00310DFC">
        <w:rPr>
          <w:rFonts w:ascii="Constantia" w:hAnsi="Constantia"/>
          <w:sz w:val="24"/>
          <w:szCs w:val="24"/>
        </w:rPr>
        <w:t xml:space="preserve"> </w:t>
      </w:r>
      <w:r w:rsidR="001D1C7F">
        <w:rPr>
          <w:rFonts w:ascii="Constantia" w:hAnsi="Constantia"/>
          <w:sz w:val="24"/>
          <w:szCs w:val="24"/>
        </w:rPr>
        <w:t xml:space="preserve">However, this does not mean that a 3D immersive experience cannot be </w:t>
      </w:r>
      <w:r w:rsidR="00582063">
        <w:rPr>
          <w:rFonts w:ascii="Constantia" w:hAnsi="Constantia"/>
          <w:sz w:val="24"/>
          <w:szCs w:val="24"/>
        </w:rPr>
        <w:t>accomplished</w:t>
      </w:r>
      <w:r w:rsidR="001D1C7F">
        <w:rPr>
          <w:rFonts w:ascii="Constantia" w:hAnsi="Constantia"/>
          <w:sz w:val="24"/>
          <w:szCs w:val="24"/>
        </w:rPr>
        <w:t xml:space="preserve">. </w:t>
      </w:r>
    </w:p>
    <w:p w14:paraId="723205DF" w14:textId="5702624F" w:rsidR="00A8731D" w:rsidRDefault="001D1C7F" w:rsidP="00E23953">
      <w:pPr>
        <w:spacing w:line="360" w:lineRule="auto"/>
        <w:jc w:val="both"/>
        <w:rPr>
          <w:rFonts w:ascii="Constantia" w:hAnsi="Constantia"/>
          <w:sz w:val="24"/>
          <w:szCs w:val="24"/>
        </w:rPr>
      </w:pPr>
      <w:r>
        <w:rPr>
          <w:rFonts w:ascii="Constantia" w:hAnsi="Constantia"/>
          <w:sz w:val="24"/>
          <w:szCs w:val="24"/>
        </w:rPr>
        <w:t xml:space="preserve">The following is just one methodology to create a </w:t>
      </w:r>
      <w:r w:rsidR="00CA7828">
        <w:rPr>
          <w:rFonts w:ascii="Constantia" w:hAnsi="Constantia"/>
          <w:sz w:val="24"/>
          <w:szCs w:val="24"/>
        </w:rPr>
        <w:t xml:space="preserve">cinematic </w:t>
      </w:r>
      <w:r>
        <w:rPr>
          <w:rFonts w:ascii="Constantia" w:hAnsi="Constantia"/>
          <w:sz w:val="24"/>
          <w:szCs w:val="24"/>
        </w:rPr>
        <w:t xml:space="preserve">3D immersive experience from </w:t>
      </w:r>
      <w:r w:rsidR="001C619E">
        <w:rPr>
          <w:rFonts w:ascii="Constantia" w:hAnsi="Constantia"/>
          <w:sz w:val="24"/>
          <w:szCs w:val="24"/>
        </w:rPr>
        <w:t>2D digital</w:t>
      </w:r>
      <w:r>
        <w:rPr>
          <w:rFonts w:ascii="Constantia" w:hAnsi="Constantia"/>
          <w:sz w:val="24"/>
          <w:szCs w:val="24"/>
        </w:rPr>
        <w:t xml:space="preserve"> footage</w:t>
      </w:r>
      <w:r w:rsidR="00A8731D">
        <w:rPr>
          <w:rFonts w:ascii="Constantia" w:hAnsi="Constantia"/>
          <w:sz w:val="24"/>
          <w:szCs w:val="24"/>
        </w:rPr>
        <w:t>.</w:t>
      </w:r>
      <w:r w:rsidR="00EF4532">
        <w:rPr>
          <w:rFonts w:ascii="Constantia" w:hAnsi="Constantia"/>
          <w:sz w:val="24"/>
          <w:szCs w:val="24"/>
        </w:rPr>
        <w:t xml:space="preserve"> </w:t>
      </w:r>
      <w:r w:rsidR="00814690">
        <w:rPr>
          <w:rFonts w:ascii="Constantia" w:hAnsi="Constantia"/>
          <w:sz w:val="24"/>
          <w:szCs w:val="24"/>
        </w:rPr>
        <w:t xml:space="preserve">The goal of this experiment was not complete accuracy but to prove that the conversion of 2D legacy film footage to cinematic 3D immersive is possible with limited access to expensive hardware and software. </w:t>
      </w:r>
      <w:r w:rsidR="00EF4532">
        <w:rPr>
          <w:rFonts w:ascii="Constantia" w:hAnsi="Constantia"/>
          <w:sz w:val="24"/>
          <w:szCs w:val="24"/>
        </w:rPr>
        <w:t xml:space="preserve">The </w:t>
      </w:r>
      <w:r w:rsidR="00E258EE">
        <w:rPr>
          <w:rFonts w:ascii="Constantia" w:hAnsi="Constantia"/>
          <w:sz w:val="24"/>
          <w:szCs w:val="24"/>
        </w:rPr>
        <w:t xml:space="preserve">previously discussed </w:t>
      </w:r>
      <w:r w:rsidR="00EF4532">
        <w:rPr>
          <w:rFonts w:ascii="Constantia" w:hAnsi="Constantia"/>
          <w:sz w:val="24"/>
          <w:szCs w:val="24"/>
        </w:rPr>
        <w:t>clip selected was an MP4</w:t>
      </w:r>
      <w:r w:rsidR="00E258EE">
        <w:rPr>
          <w:rFonts w:ascii="Constantia" w:hAnsi="Constantia"/>
          <w:sz w:val="24"/>
          <w:szCs w:val="24"/>
        </w:rPr>
        <w:t xml:space="preserve"> format</w:t>
      </w:r>
      <w:r w:rsidR="00EF4532">
        <w:rPr>
          <w:rFonts w:ascii="Constantia" w:hAnsi="Constantia"/>
          <w:sz w:val="24"/>
          <w:szCs w:val="24"/>
        </w:rPr>
        <w:t xml:space="preserve"> with a duration of 2 minutes and 31 seconds filmed at a rate of 23.98 frames per second.</w:t>
      </w:r>
    </w:p>
    <w:p w14:paraId="1F7FE126" w14:textId="7040529D" w:rsidR="00E258EE" w:rsidRDefault="00A8731D" w:rsidP="00E23953">
      <w:pPr>
        <w:spacing w:line="360" w:lineRule="auto"/>
        <w:jc w:val="both"/>
        <w:rPr>
          <w:rFonts w:ascii="Constantia" w:hAnsi="Constantia"/>
          <w:sz w:val="24"/>
          <w:szCs w:val="24"/>
        </w:rPr>
      </w:pPr>
      <w:r>
        <w:rPr>
          <w:rFonts w:ascii="Constantia" w:hAnsi="Constantia"/>
          <w:sz w:val="24"/>
          <w:szCs w:val="24"/>
        </w:rPr>
        <w:t xml:space="preserve">As mentioned before, the </w:t>
      </w:r>
      <w:r w:rsidR="00691B19">
        <w:rPr>
          <w:rFonts w:ascii="Constantia" w:hAnsi="Constantia"/>
          <w:sz w:val="24"/>
          <w:szCs w:val="24"/>
        </w:rPr>
        <w:t>i-MareCulture</w:t>
      </w:r>
      <w:r>
        <w:rPr>
          <w:rFonts w:ascii="Constantia" w:hAnsi="Constantia"/>
          <w:sz w:val="24"/>
          <w:szCs w:val="24"/>
        </w:rPr>
        <w:t xml:space="preserve"> image clarification tool will only process </w:t>
      </w:r>
      <w:r w:rsidR="0005188C">
        <w:rPr>
          <w:rFonts w:ascii="Constantia" w:hAnsi="Constantia"/>
          <w:sz w:val="24"/>
          <w:szCs w:val="24"/>
        </w:rPr>
        <w:t>separate</w:t>
      </w:r>
      <w:r>
        <w:rPr>
          <w:rFonts w:ascii="Constantia" w:hAnsi="Constantia"/>
          <w:sz w:val="24"/>
          <w:szCs w:val="24"/>
        </w:rPr>
        <w:t xml:space="preserve"> images. </w:t>
      </w:r>
      <w:r w:rsidR="00002969">
        <w:rPr>
          <w:rFonts w:ascii="Constantia" w:hAnsi="Constantia"/>
          <w:sz w:val="24"/>
          <w:szCs w:val="24"/>
        </w:rPr>
        <w:t>Therefore,</w:t>
      </w:r>
      <w:r>
        <w:rPr>
          <w:rFonts w:ascii="Constantia" w:hAnsi="Constantia"/>
          <w:sz w:val="24"/>
          <w:szCs w:val="24"/>
        </w:rPr>
        <w:t xml:space="preserve"> the first step was to separate the video sequence into individual still photographs for processing. </w:t>
      </w:r>
      <w:r w:rsidR="00E258EE">
        <w:rPr>
          <w:rFonts w:ascii="Constantia" w:hAnsi="Constantia"/>
          <w:sz w:val="24"/>
          <w:szCs w:val="24"/>
        </w:rPr>
        <w:t>When separating the video sequence for this purpose the audio will be lost. The audio can be retained as a separate file and then added back to the clip when reassembled.</w:t>
      </w:r>
      <w:r w:rsidR="004F7423">
        <w:rPr>
          <w:rFonts w:ascii="Constantia" w:hAnsi="Constantia"/>
          <w:sz w:val="24"/>
          <w:szCs w:val="24"/>
        </w:rPr>
        <w:t xml:space="preserve"> For the purposes of this experiment and </w:t>
      </w:r>
      <w:r w:rsidR="00105205">
        <w:rPr>
          <w:rFonts w:ascii="Constantia" w:hAnsi="Constantia"/>
          <w:sz w:val="24"/>
          <w:szCs w:val="24"/>
        </w:rPr>
        <w:t>since</w:t>
      </w:r>
      <w:r w:rsidR="004F7423">
        <w:rPr>
          <w:rFonts w:ascii="Constantia" w:hAnsi="Constantia"/>
          <w:sz w:val="24"/>
          <w:szCs w:val="24"/>
        </w:rPr>
        <w:t xml:space="preserve"> the computer being used </w:t>
      </w:r>
      <w:r w:rsidR="00582063">
        <w:rPr>
          <w:rFonts w:ascii="Constantia" w:hAnsi="Constantia"/>
          <w:sz w:val="24"/>
          <w:szCs w:val="24"/>
        </w:rPr>
        <w:t>has low</w:t>
      </w:r>
      <w:r w:rsidR="004F7423">
        <w:rPr>
          <w:rFonts w:ascii="Constantia" w:hAnsi="Constantia"/>
          <w:sz w:val="24"/>
          <w:szCs w:val="24"/>
        </w:rPr>
        <w:t xml:space="preserve"> graphical and memory specifications, the clip was separated into a sequence of </w:t>
      </w:r>
      <w:r w:rsidR="00022D6C">
        <w:rPr>
          <w:rFonts w:ascii="Constantia" w:hAnsi="Constantia"/>
          <w:sz w:val="24"/>
          <w:szCs w:val="24"/>
        </w:rPr>
        <w:t>JPG</w:t>
      </w:r>
      <w:r w:rsidR="004F7423">
        <w:rPr>
          <w:rFonts w:ascii="Constantia" w:hAnsi="Constantia"/>
          <w:sz w:val="24"/>
          <w:szCs w:val="24"/>
        </w:rPr>
        <w:t xml:space="preserve"> images. However, if these considerations are not necessary, the </w:t>
      </w:r>
      <w:r w:rsidR="001069CD">
        <w:rPr>
          <w:rFonts w:ascii="Constantia" w:hAnsi="Constantia"/>
          <w:sz w:val="24"/>
          <w:szCs w:val="24"/>
        </w:rPr>
        <w:t xml:space="preserve">PNG </w:t>
      </w:r>
      <w:r w:rsidR="004F7423">
        <w:rPr>
          <w:rFonts w:ascii="Constantia" w:hAnsi="Constantia"/>
          <w:sz w:val="24"/>
          <w:szCs w:val="24"/>
        </w:rPr>
        <w:t>format would be a better option as the quality is higher</w:t>
      </w:r>
      <w:r w:rsidR="00413D7A">
        <w:rPr>
          <w:rFonts w:ascii="Constantia" w:hAnsi="Constantia"/>
          <w:sz w:val="24"/>
          <w:szCs w:val="24"/>
        </w:rPr>
        <w:t>,</w:t>
      </w:r>
      <w:r w:rsidR="004F7423">
        <w:rPr>
          <w:rFonts w:ascii="Constantia" w:hAnsi="Constantia"/>
          <w:sz w:val="24"/>
          <w:szCs w:val="24"/>
        </w:rPr>
        <w:t xml:space="preserve"> but the individual file sizes of the images are much larger. The separation of the video </w:t>
      </w:r>
      <w:r w:rsidR="0005188C">
        <w:rPr>
          <w:rFonts w:ascii="Constantia" w:hAnsi="Constantia"/>
          <w:sz w:val="24"/>
          <w:szCs w:val="24"/>
        </w:rPr>
        <w:t xml:space="preserve">into still images was achieved using Adobe After Effects and resulted in 3638 high quality </w:t>
      </w:r>
      <w:r w:rsidR="001069CD">
        <w:rPr>
          <w:rFonts w:ascii="Constantia" w:hAnsi="Constantia"/>
          <w:sz w:val="24"/>
          <w:szCs w:val="24"/>
        </w:rPr>
        <w:t>JPG</w:t>
      </w:r>
      <w:r w:rsidR="0005188C">
        <w:rPr>
          <w:rFonts w:ascii="Constantia" w:hAnsi="Constantia"/>
          <w:sz w:val="24"/>
          <w:szCs w:val="24"/>
        </w:rPr>
        <w:t xml:space="preserve"> images. </w:t>
      </w:r>
    </w:p>
    <w:p w14:paraId="2F06E36F" w14:textId="427EEE7E" w:rsidR="003445B9" w:rsidRDefault="00002969" w:rsidP="002D12E3">
      <w:pPr>
        <w:spacing w:line="360" w:lineRule="auto"/>
        <w:jc w:val="both"/>
        <w:rPr>
          <w:rFonts w:ascii="Constantia" w:hAnsi="Constantia"/>
          <w:sz w:val="24"/>
          <w:szCs w:val="24"/>
        </w:rPr>
      </w:pPr>
      <w:r>
        <w:rPr>
          <w:rFonts w:ascii="Constantia" w:hAnsi="Constantia"/>
          <w:sz w:val="24"/>
          <w:szCs w:val="24"/>
        </w:rPr>
        <w:t xml:space="preserve">The next step was to </w:t>
      </w:r>
      <w:r w:rsidR="00EF4532">
        <w:rPr>
          <w:rFonts w:ascii="Constantia" w:hAnsi="Constantia"/>
          <w:sz w:val="24"/>
          <w:szCs w:val="24"/>
        </w:rPr>
        <w:t xml:space="preserve">run the images through the </w:t>
      </w:r>
      <w:r w:rsidR="00691B19">
        <w:rPr>
          <w:rFonts w:ascii="Constantia" w:hAnsi="Constantia"/>
          <w:sz w:val="24"/>
          <w:szCs w:val="24"/>
        </w:rPr>
        <w:t>i-MareCulture</w:t>
      </w:r>
      <w:r w:rsidR="00EF4532">
        <w:rPr>
          <w:rFonts w:ascii="Constantia" w:hAnsi="Constantia"/>
          <w:sz w:val="24"/>
          <w:szCs w:val="24"/>
        </w:rPr>
        <w:t xml:space="preserve"> clarification tool. </w:t>
      </w:r>
      <w:r w:rsidR="0005188C">
        <w:rPr>
          <w:rFonts w:ascii="Constantia" w:hAnsi="Constantia"/>
          <w:sz w:val="24"/>
          <w:szCs w:val="24"/>
        </w:rPr>
        <w:t xml:space="preserve">Testing to </w:t>
      </w:r>
      <w:r w:rsidR="00EF4532">
        <w:rPr>
          <w:rFonts w:ascii="Constantia" w:hAnsi="Constantia"/>
          <w:sz w:val="24"/>
          <w:szCs w:val="24"/>
        </w:rPr>
        <w:t xml:space="preserve">find the right </w:t>
      </w:r>
      <w:r w:rsidR="00413D7A">
        <w:rPr>
          <w:rFonts w:ascii="Constantia" w:hAnsi="Constantia"/>
          <w:sz w:val="24"/>
          <w:szCs w:val="24"/>
        </w:rPr>
        <w:t>settings</w:t>
      </w:r>
      <w:r w:rsidR="00EF4532">
        <w:rPr>
          <w:rFonts w:ascii="Constantia" w:hAnsi="Constantia"/>
          <w:sz w:val="24"/>
          <w:szCs w:val="24"/>
        </w:rPr>
        <w:t xml:space="preserve"> for the ACE algorithm </w:t>
      </w:r>
      <w:r w:rsidR="00413D7A">
        <w:rPr>
          <w:rFonts w:ascii="Constantia" w:hAnsi="Constantia"/>
          <w:sz w:val="24"/>
          <w:szCs w:val="24"/>
        </w:rPr>
        <w:t xml:space="preserve">was carried out using different parameters </w:t>
      </w:r>
      <w:r w:rsidR="00EF4532">
        <w:rPr>
          <w:rFonts w:ascii="Constantia" w:hAnsi="Constantia"/>
          <w:sz w:val="24"/>
          <w:szCs w:val="24"/>
        </w:rPr>
        <w:t xml:space="preserve">and </w:t>
      </w:r>
      <w:r w:rsidR="00413D7A">
        <w:rPr>
          <w:rFonts w:ascii="Constantia" w:hAnsi="Constantia"/>
          <w:sz w:val="24"/>
          <w:szCs w:val="24"/>
        </w:rPr>
        <w:t xml:space="preserve">the optimum </w:t>
      </w:r>
      <w:r w:rsidR="00EF4532">
        <w:rPr>
          <w:rFonts w:ascii="Constantia" w:hAnsi="Constantia"/>
          <w:sz w:val="24"/>
          <w:szCs w:val="24"/>
        </w:rPr>
        <w:t>value of 4</w:t>
      </w:r>
      <w:r w:rsidR="00413D7A">
        <w:rPr>
          <w:rFonts w:ascii="Constantia" w:hAnsi="Constantia"/>
          <w:sz w:val="24"/>
          <w:szCs w:val="24"/>
        </w:rPr>
        <w:t xml:space="preserve"> was chosen</w:t>
      </w:r>
      <w:r w:rsidR="00EF4532">
        <w:rPr>
          <w:rFonts w:ascii="Constantia" w:hAnsi="Constantia"/>
          <w:sz w:val="24"/>
          <w:szCs w:val="24"/>
        </w:rPr>
        <w:t>. Th</w:t>
      </w:r>
      <w:r w:rsidR="00413D7A">
        <w:rPr>
          <w:rFonts w:ascii="Constantia" w:hAnsi="Constantia"/>
          <w:sz w:val="24"/>
          <w:szCs w:val="24"/>
        </w:rPr>
        <w:t>e</w:t>
      </w:r>
      <w:r w:rsidR="00EF4532">
        <w:rPr>
          <w:rFonts w:ascii="Constantia" w:hAnsi="Constantia"/>
          <w:sz w:val="24"/>
          <w:szCs w:val="24"/>
        </w:rPr>
        <w:t xml:space="preserve"> full process was initiated eight times and on each occasion</w:t>
      </w:r>
      <w:r w:rsidR="0005188C">
        <w:rPr>
          <w:rFonts w:ascii="Constantia" w:hAnsi="Constantia"/>
          <w:sz w:val="24"/>
          <w:szCs w:val="24"/>
        </w:rPr>
        <w:t xml:space="preserve"> the program froze</w:t>
      </w:r>
      <w:r w:rsidR="00EF4532">
        <w:rPr>
          <w:rFonts w:ascii="Constantia" w:hAnsi="Constantia"/>
          <w:sz w:val="24"/>
          <w:szCs w:val="24"/>
        </w:rPr>
        <w:t xml:space="preserve">. The windows 10 and Java platform were fully up to date as were all the relevant intel graphics drivers. </w:t>
      </w:r>
      <w:r w:rsidR="0026722D">
        <w:rPr>
          <w:rFonts w:ascii="Constantia" w:hAnsi="Constantia"/>
          <w:sz w:val="24"/>
          <w:szCs w:val="24"/>
        </w:rPr>
        <w:t xml:space="preserve">A successful run of over a thousand images had been completed before the latest automatic Windows 10 update. Speculatively, it seems </w:t>
      </w:r>
      <w:r w:rsidR="0005188C">
        <w:rPr>
          <w:rFonts w:ascii="Constantia" w:hAnsi="Constantia"/>
          <w:sz w:val="24"/>
          <w:szCs w:val="24"/>
        </w:rPr>
        <w:t xml:space="preserve">possible that the update created a conflict either with the Intel </w:t>
      </w:r>
      <w:r w:rsidR="00E601AE">
        <w:rPr>
          <w:rFonts w:ascii="Constantia" w:hAnsi="Constantia"/>
          <w:sz w:val="24"/>
          <w:szCs w:val="24"/>
        </w:rPr>
        <w:t>integrated</w:t>
      </w:r>
      <w:r w:rsidR="0005188C">
        <w:rPr>
          <w:rFonts w:ascii="Constantia" w:hAnsi="Constantia"/>
          <w:sz w:val="24"/>
          <w:szCs w:val="24"/>
        </w:rPr>
        <w:t xml:space="preserve"> </w:t>
      </w:r>
      <w:r w:rsidR="00E601AE">
        <w:rPr>
          <w:rFonts w:ascii="Constantia" w:hAnsi="Constantia"/>
          <w:sz w:val="24"/>
          <w:szCs w:val="24"/>
        </w:rPr>
        <w:t xml:space="preserve">graphics or Java platform. </w:t>
      </w:r>
      <w:r w:rsidR="00CA7828">
        <w:rPr>
          <w:rFonts w:ascii="Constantia" w:hAnsi="Constantia"/>
          <w:sz w:val="24"/>
          <w:szCs w:val="24"/>
        </w:rPr>
        <w:t>Due to the freezing of the program</w:t>
      </w:r>
      <w:r w:rsidR="00413D7A">
        <w:rPr>
          <w:rFonts w:ascii="Constantia" w:hAnsi="Constantia"/>
          <w:sz w:val="24"/>
          <w:szCs w:val="24"/>
        </w:rPr>
        <w:t>,</w:t>
      </w:r>
      <w:r w:rsidR="00CA7828">
        <w:rPr>
          <w:rFonts w:ascii="Constantia" w:hAnsi="Constantia"/>
          <w:sz w:val="24"/>
          <w:szCs w:val="24"/>
        </w:rPr>
        <w:t xml:space="preserve"> it was impossible to automatically process the images. Instead</w:t>
      </w:r>
      <w:r w:rsidR="00413D7A">
        <w:rPr>
          <w:rFonts w:ascii="Constantia" w:hAnsi="Constantia"/>
          <w:sz w:val="24"/>
          <w:szCs w:val="24"/>
        </w:rPr>
        <w:t>,</w:t>
      </w:r>
      <w:r w:rsidR="00CA7828">
        <w:rPr>
          <w:rFonts w:ascii="Constantia" w:hAnsi="Constantia"/>
          <w:sz w:val="24"/>
          <w:szCs w:val="24"/>
        </w:rPr>
        <w:t xml:space="preserve"> the process had to be monitored and manually restarted each time it failed. </w:t>
      </w:r>
      <w:r w:rsidR="00245DE5">
        <w:rPr>
          <w:rFonts w:ascii="Constantia" w:hAnsi="Constantia"/>
          <w:sz w:val="24"/>
          <w:szCs w:val="24"/>
        </w:rPr>
        <w:t xml:space="preserve">Processing the 3638 images through the ACE algorithm took over twelve hours and </w:t>
      </w:r>
      <w:r w:rsidR="00245DE5">
        <w:rPr>
          <w:rFonts w:ascii="Constantia" w:hAnsi="Constantia"/>
          <w:sz w:val="24"/>
          <w:szCs w:val="24"/>
        </w:rPr>
        <w:lastRenderedPageBreak/>
        <w:t>the laptop was unable to perform any other functions during this time.</w:t>
      </w:r>
      <w:r w:rsidR="003445B9">
        <w:rPr>
          <w:rFonts w:ascii="Constantia" w:hAnsi="Constantia"/>
          <w:sz w:val="24"/>
          <w:szCs w:val="24"/>
        </w:rPr>
        <w:t xml:space="preserve"> The resulting pictures were mixed in quality with colour inconsistencies. </w:t>
      </w:r>
      <w:r w:rsidR="00AA354A">
        <w:rPr>
          <w:rFonts w:ascii="Constantia" w:hAnsi="Constantia"/>
          <w:sz w:val="24"/>
          <w:szCs w:val="24"/>
        </w:rPr>
        <w:t>To</w:t>
      </w:r>
      <w:r w:rsidR="003445B9">
        <w:rPr>
          <w:rFonts w:ascii="Constantia" w:hAnsi="Constantia"/>
          <w:sz w:val="24"/>
          <w:szCs w:val="24"/>
        </w:rPr>
        <w:t xml:space="preserve"> ensure that this was not an issue with the</w:t>
      </w:r>
      <w:r w:rsidR="00A22332">
        <w:rPr>
          <w:rFonts w:ascii="Constantia" w:hAnsi="Constantia"/>
          <w:sz w:val="24"/>
          <w:szCs w:val="24"/>
        </w:rPr>
        <w:t xml:space="preserve"> hardware</w:t>
      </w:r>
      <w:r w:rsidR="003445B9">
        <w:rPr>
          <w:rFonts w:ascii="Constantia" w:hAnsi="Constantia"/>
          <w:sz w:val="24"/>
          <w:szCs w:val="24"/>
        </w:rPr>
        <w:t xml:space="preserve"> resources available to the laptop, a batch of the images were run on a much more powerful gaming machine as a test. The results were the same.</w:t>
      </w:r>
      <w:r w:rsidR="002F281E">
        <w:rPr>
          <w:rFonts w:ascii="Constantia" w:hAnsi="Constantia"/>
          <w:sz w:val="24"/>
          <w:szCs w:val="24"/>
        </w:rPr>
        <w:t xml:space="preserve"> This tool is extremely good for individual images but is not viable for use with </w:t>
      </w:r>
      <w:r w:rsidR="00BF32BC">
        <w:rPr>
          <w:rFonts w:ascii="Constantia" w:hAnsi="Constantia"/>
          <w:sz w:val="24"/>
          <w:szCs w:val="24"/>
        </w:rPr>
        <w:t xml:space="preserve">separated </w:t>
      </w:r>
      <w:r w:rsidR="002F281E">
        <w:rPr>
          <w:rFonts w:ascii="Constantia" w:hAnsi="Constantia"/>
          <w:sz w:val="24"/>
          <w:szCs w:val="24"/>
        </w:rPr>
        <w:t>video in its current format</w:t>
      </w:r>
      <w:r w:rsidR="00BF32BC">
        <w:rPr>
          <w:rFonts w:ascii="Constantia" w:hAnsi="Constantia"/>
          <w:sz w:val="24"/>
          <w:szCs w:val="24"/>
        </w:rPr>
        <w:t xml:space="preserve"> for the novice user</w:t>
      </w:r>
      <w:r w:rsidR="002F281E">
        <w:rPr>
          <w:rFonts w:ascii="Constantia" w:hAnsi="Constantia"/>
          <w:sz w:val="24"/>
          <w:szCs w:val="24"/>
        </w:rPr>
        <w:t>.</w:t>
      </w:r>
      <w:r w:rsidR="00814690">
        <w:rPr>
          <w:rFonts w:ascii="Constantia" w:hAnsi="Constantia"/>
          <w:sz w:val="24"/>
          <w:szCs w:val="24"/>
        </w:rPr>
        <w:t xml:space="preserve"> </w:t>
      </w:r>
      <w:r w:rsidR="00A23751">
        <w:rPr>
          <w:rFonts w:ascii="Constantia" w:hAnsi="Constantia"/>
          <w:sz w:val="24"/>
          <w:szCs w:val="24"/>
        </w:rPr>
        <w:t xml:space="preserve">This is most probably because the light levels change across the sequence of the video therefore resulting in differing outcomes across the separate frames of the video. </w:t>
      </w:r>
      <w:r w:rsidR="00814690">
        <w:rPr>
          <w:rFonts w:ascii="Constantia" w:hAnsi="Constantia"/>
          <w:sz w:val="24"/>
          <w:szCs w:val="24"/>
        </w:rPr>
        <w:t xml:space="preserve">Even if each image was processed through the tool individually for the best results, when stitching the images back together into film there would be inconsistencies in colour, saturation, </w:t>
      </w:r>
      <w:proofErr w:type="gramStart"/>
      <w:r w:rsidR="00814690">
        <w:rPr>
          <w:rFonts w:ascii="Constantia" w:hAnsi="Constantia"/>
          <w:sz w:val="24"/>
          <w:szCs w:val="24"/>
        </w:rPr>
        <w:t>exposure</w:t>
      </w:r>
      <w:proofErr w:type="gramEnd"/>
      <w:r w:rsidR="00814690">
        <w:rPr>
          <w:rFonts w:ascii="Constantia" w:hAnsi="Constantia"/>
          <w:sz w:val="24"/>
          <w:szCs w:val="24"/>
        </w:rPr>
        <w:t xml:space="preserve"> and clarity.</w:t>
      </w:r>
      <w:r w:rsidR="002F281E">
        <w:rPr>
          <w:rFonts w:ascii="Constantia" w:hAnsi="Constantia"/>
          <w:sz w:val="24"/>
          <w:szCs w:val="24"/>
        </w:rPr>
        <w:t xml:space="preserve"> Due to these results</w:t>
      </w:r>
      <w:r w:rsidR="00076A13">
        <w:rPr>
          <w:rFonts w:ascii="Constantia" w:hAnsi="Constantia"/>
          <w:sz w:val="24"/>
          <w:szCs w:val="24"/>
        </w:rPr>
        <w:t>,</w:t>
      </w:r>
      <w:r w:rsidR="002F281E">
        <w:rPr>
          <w:rFonts w:ascii="Constantia" w:hAnsi="Constantia"/>
          <w:sz w:val="24"/>
          <w:szCs w:val="24"/>
        </w:rPr>
        <w:t xml:space="preserve"> the decision to run the images through the </w:t>
      </w:r>
      <w:r w:rsidR="00691B19">
        <w:rPr>
          <w:rFonts w:ascii="Constantia" w:hAnsi="Constantia"/>
          <w:sz w:val="24"/>
          <w:szCs w:val="24"/>
        </w:rPr>
        <w:t>i-MareCulture</w:t>
      </w:r>
      <w:r w:rsidR="002F281E">
        <w:rPr>
          <w:rFonts w:ascii="Constantia" w:hAnsi="Constantia"/>
          <w:sz w:val="24"/>
          <w:szCs w:val="24"/>
        </w:rPr>
        <w:t xml:space="preserve"> non-local de-hazing </w:t>
      </w:r>
      <w:r w:rsidR="00BF32BC">
        <w:rPr>
          <w:rFonts w:ascii="Constantia" w:hAnsi="Constantia"/>
          <w:sz w:val="24"/>
          <w:szCs w:val="24"/>
        </w:rPr>
        <w:t xml:space="preserve">(NLD) </w:t>
      </w:r>
      <w:r w:rsidR="00CF4529">
        <w:rPr>
          <w:noProof/>
        </w:rPr>
        <mc:AlternateContent>
          <mc:Choice Requires="wps">
            <w:drawing>
              <wp:anchor distT="0" distB="0" distL="114300" distR="114300" simplePos="0" relativeHeight="251674624" behindDoc="1" locked="0" layoutInCell="1" allowOverlap="1" wp14:anchorId="404E27F3" wp14:editId="731546E4">
                <wp:simplePos x="0" y="0"/>
                <wp:positionH relativeFrom="column">
                  <wp:posOffset>180975</wp:posOffset>
                </wp:positionH>
                <wp:positionV relativeFrom="paragraph">
                  <wp:posOffset>8000999</wp:posOffset>
                </wp:positionV>
                <wp:extent cx="5581650" cy="161925"/>
                <wp:effectExtent l="0" t="0" r="0" b="9525"/>
                <wp:wrapTight wrapText="bothSides">
                  <wp:wrapPolygon edited="0">
                    <wp:start x="0" y="0"/>
                    <wp:lineTo x="0" y="20329"/>
                    <wp:lineTo x="21526" y="20329"/>
                    <wp:lineTo x="21526"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581650" cy="161925"/>
                        </a:xfrm>
                        <a:prstGeom prst="rect">
                          <a:avLst/>
                        </a:prstGeom>
                        <a:solidFill>
                          <a:prstClr val="white"/>
                        </a:solidFill>
                        <a:ln>
                          <a:noFill/>
                        </a:ln>
                      </wps:spPr>
                      <wps:txbx>
                        <w:txbxContent>
                          <w:p w14:paraId="04C72303" w14:textId="02649AEF" w:rsidR="002B1742" w:rsidRPr="0068628E" w:rsidRDefault="002B1742" w:rsidP="00CF4529">
                            <w:pPr>
                              <w:pStyle w:val="Caption"/>
                              <w:rPr>
                                <w:rFonts w:ascii="Constantia" w:hAnsi="Constantia"/>
                                <w:sz w:val="24"/>
                                <w:szCs w:val="24"/>
                              </w:rPr>
                            </w:pPr>
                            <w:bookmarkStart w:id="25" w:name="_Toc514866475"/>
                            <w:r>
                              <w:t xml:space="preserve">Figure </w:t>
                            </w:r>
                            <w:r>
                              <w:fldChar w:fldCharType="begin"/>
                            </w:r>
                            <w:r>
                              <w:instrText xml:space="preserve"> SEQ Figure \* ARABIC </w:instrText>
                            </w:r>
                            <w:r>
                              <w:fldChar w:fldCharType="separate"/>
                            </w:r>
                            <w:r w:rsidR="00E61311">
                              <w:rPr>
                                <w:noProof/>
                              </w:rPr>
                              <w:t>1</w:t>
                            </w:r>
                            <w:r>
                              <w:fldChar w:fldCharType="end"/>
                            </w:r>
                            <w:r>
                              <w:t xml:space="preserve"> - Processed Stills on ACE Parameter 3 </w:t>
                            </w:r>
                            <w:bookmarkStart w:id="26" w:name="_Hlk514853255"/>
                            <w:r>
                              <w:t>(</w:t>
                            </w:r>
                            <w:r w:rsidRPr="00C04AC2">
                              <w:t>Miranda</w:t>
                            </w:r>
                            <w:r>
                              <w:t>, 2015)</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4E27F3" id="Text Box 15" o:spid="_x0000_s1068" type="#_x0000_t202" style="position:absolute;left:0;text-align:left;margin-left:14.25pt;margin-top:630pt;width:439.5pt;height:12.7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" stroked="f">
                <v:textbox inset="0,0,0,0">
                  <w:txbxContent>
                    <w:p w14:paraId="04C72303" w14:textId="02649AEF" w:rsidR="002B1742" w:rsidRPr="0068628E" w:rsidRDefault="002B1742" w:rsidP="00CF4529">
                      <w:pPr>
                        <w:pStyle w:val="Caption"/>
                        <w:rPr>
                          <w:rFonts w:ascii="Constantia" w:hAnsi="Constantia"/>
                          <w:sz w:val="24"/>
                          <w:szCs w:val="24"/>
                        </w:rPr>
                      </w:pPr>
                      <w:bookmarkStart w:id="27" w:name="_Toc514866475"/>
                      <w:r>
                        <w:t xml:space="preserve">Figure </w:t>
                      </w:r>
                      <w:r>
                        <w:fldChar w:fldCharType="begin"/>
                      </w:r>
                      <w:r>
                        <w:instrText xml:space="preserve"> SEQ Figure \* ARABIC </w:instrText>
                      </w:r>
                      <w:r>
                        <w:fldChar w:fldCharType="separate"/>
                      </w:r>
                      <w:r w:rsidR="00E61311">
                        <w:rPr>
                          <w:noProof/>
                        </w:rPr>
                        <w:t>1</w:t>
                      </w:r>
                      <w:r>
                        <w:fldChar w:fldCharType="end"/>
                      </w:r>
                      <w:r>
                        <w:t xml:space="preserve"> - Processed Stills on ACE Parameter 3 </w:t>
                      </w:r>
                      <w:bookmarkStart w:id="28" w:name="_Hlk514853255"/>
                      <w:r>
                        <w:t>(</w:t>
                      </w:r>
                      <w:r w:rsidRPr="00C04AC2">
                        <w:t>Miranda</w:t>
                      </w:r>
                      <w:r>
                        <w:t>, 2015)</w:t>
                      </w:r>
                      <w:bookmarkEnd w:id="27"/>
                      <w:bookmarkEnd w:id="28"/>
                    </w:p>
                  </w:txbxContent>
                </v:textbox>
                <w10:wrap type="tight"/>
              </v:shape>
            </w:pict>
          </mc:Fallback>
        </mc:AlternateContent>
      </w:r>
      <w:r w:rsidR="00582063">
        <w:rPr>
          <w:rFonts w:ascii="Constantia" w:hAnsi="Constantia"/>
          <w:noProof/>
          <w:sz w:val="24"/>
          <w:szCs w:val="24"/>
        </w:rPr>
        <w:drawing>
          <wp:anchor distT="0" distB="0" distL="114300" distR="114300" simplePos="0" relativeHeight="251664384" behindDoc="1" locked="0" layoutInCell="1" allowOverlap="1" wp14:anchorId="77510F10" wp14:editId="58FC1FCA">
            <wp:simplePos x="0" y="0"/>
            <wp:positionH relativeFrom="page">
              <wp:align>center</wp:align>
            </wp:positionH>
            <wp:positionV relativeFrom="paragraph">
              <wp:posOffset>3324225</wp:posOffset>
            </wp:positionV>
            <wp:extent cx="5581650" cy="4772025"/>
            <wp:effectExtent l="0" t="0" r="0" b="9525"/>
            <wp:wrapTight wrapText="bothSides">
              <wp:wrapPolygon edited="0">
                <wp:start x="0" y="0"/>
                <wp:lineTo x="0" y="21557"/>
                <wp:lineTo x="21526" y="21557"/>
                <wp:lineTo x="215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tactSheet-00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81650" cy="4772025"/>
                    </a:xfrm>
                    <a:prstGeom prst="rect">
                      <a:avLst/>
                    </a:prstGeom>
                  </pic:spPr>
                </pic:pic>
              </a:graphicData>
            </a:graphic>
            <wp14:sizeRelH relativeFrom="margin">
              <wp14:pctWidth>0</wp14:pctWidth>
            </wp14:sizeRelH>
            <wp14:sizeRelV relativeFrom="margin">
              <wp14:pctHeight>0</wp14:pctHeight>
            </wp14:sizeRelV>
          </wp:anchor>
        </w:drawing>
      </w:r>
      <w:r w:rsidR="00A22332">
        <w:rPr>
          <w:rFonts w:ascii="Constantia" w:hAnsi="Constantia"/>
          <w:sz w:val="24"/>
          <w:szCs w:val="24"/>
        </w:rPr>
        <w:t>algorithm</w:t>
      </w:r>
      <w:r w:rsidR="002F281E">
        <w:rPr>
          <w:rFonts w:ascii="Constantia" w:hAnsi="Constantia"/>
          <w:sz w:val="24"/>
          <w:szCs w:val="24"/>
        </w:rPr>
        <w:t xml:space="preserve"> was abandoned. </w:t>
      </w:r>
    </w:p>
    <w:p w14:paraId="3581430D" w14:textId="067EFCCB" w:rsidR="00C30876" w:rsidRDefault="00C30876" w:rsidP="002D12E3">
      <w:pPr>
        <w:spacing w:line="360" w:lineRule="auto"/>
        <w:jc w:val="both"/>
        <w:rPr>
          <w:rFonts w:ascii="Constantia" w:hAnsi="Constantia"/>
          <w:sz w:val="24"/>
          <w:szCs w:val="24"/>
        </w:rPr>
      </w:pPr>
      <w:r>
        <w:rPr>
          <w:noProof/>
        </w:rPr>
        <w:lastRenderedPageBreak/>
        <mc:AlternateContent>
          <mc:Choice Requires="wps">
            <w:drawing>
              <wp:anchor distT="0" distB="0" distL="114300" distR="114300" simplePos="0" relativeHeight="251670528" behindDoc="0" locked="0" layoutInCell="1" allowOverlap="1" wp14:anchorId="470822F6" wp14:editId="11008769">
                <wp:simplePos x="0" y="0"/>
                <wp:positionH relativeFrom="column">
                  <wp:posOffset>710565</wp:posOffset>
                </wp:positionH>
                <wp:positionV relativeFrom="paragraph">
                  <wp:posOffset>7858760</wp:posOffset>
                </wp:positionV>
                <wp:extent cx="452310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4523105" cy="635"/>
                        </a:xfrm>
                        <a:prstGeom prst="rect">
                          <a:avLst/>
                        </a:prstGeom>
                        <a:solidFill>
                          <a:prstClr val="white"/>
                        </a:solidFill>
                        <a:ln>
                          <a:noFill/>
                        </a:ln>
                      </wps:spPr>
                      <wps:txbx>
                        <w:txbxContent>
                          <w:p w14:paraId="400AE3BF" w14:textId="717021DC" w:rsidR="002B1742" w:rsidRPr="002C778E" w:rsidRDefault="002B1742" w:rsidP="00C30876">
                            <w:pPr>
                              <w:pStyle w:val="Caption"/>
                              <w:rPr>
                                <w:rFonts w:ascii="Constantia" w:hAnsi="Constantia"/>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0822F6" id="Text Box 13" o:spid="_x0000_s1069" type="#_x0000_t202" style="position:absolute;left:0;text-align:left;margin-left:55.95pt;margin-top:618.8pt;width:356.1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" stroked="f">
                <v:textbox style="mso-fit-shape-to-text:t" inset="0,0,0,0">
                  <w:txbxContent>
                    <w:p w14:paraId="400AE3BF" w14:textId="717021DC" w:rsidR="002B1742" w:rsidRPr="002C778E" w:rsidRDefault="002B1742" w:rsidP="00C30876">
                      <w:pPr>
                        <w:pStyle w:val="Caption"/>
                        <w:rPr>
                          <w:rFonts w:ascii="Constantia" w:hAnsi="Constantia"/>
                          <w:noProof/>
                          <w:sz w:val="24"/>
                          <w:szCs w:val="24"/>
                        </w:rPr>
                      </w:pPr>
                    </w:p>
                  </w:txbxContent>
                </v:textbox>
                <w10:wrap type="topAndBottom"/>
              </v:shape>
            </w:pict>
          </mc:Fallback>
        </mc:AlternateContent>
      </w:r>
      <w:r w:rsidR="00CF4529">
        <w:rPr>
          <w:noProof/>
        </w:rPr>
        <mc:AlternateContent>
          <mc:Choice Requires="wps">
            <w:drawing>
              <wp:anchor distT="0" distB="0" distL="114300" distR="114300" simplePos="0" relativeHeight="251672576" behindDoc="0" locked="0" layoutInCell="1" allowOverlap="1" wp14:anchorId="50B49BA3" wp14:editId="2DA90A7C">
                <wp:simplePos x="0" y="0"/>
                <wp:positionH relativeFrom="column">
                  <wp:posOffset>710565</wp:posOffset>
                </wp:positionH>
                <wp:positionV relativeFrom="paragraph">
                  <wp:posOffset>7905115</wp:posOffset>
                </wp:positionV>
                <wp:extent cx="4523105"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4523105" cy="635"/>
                        </a:xfrm>
                        <a:prstGeom prst="rect">
                          <a:avLst/>
                        </a:prstGeom>
                        <a:solidFill>
                          <a:prstClr val="white"/>
                        </a:solidFill>
                        <a:ln>
                          <a:noFill/>
                        </a:ln>
                      </wps:spPr>
                      <wps:txbx>
                        <w:txbxContent>
                          <w:p w14:paraId="261B3933" w14:textId="562D3393" w:rsidR="002B1742" w:rsidRPr="00BE017C" w:rsidRDefault="002B1742" w:rsidP="00CF4529">
                            <w:pPr>
                              <w:pStyle w:val="Caption"/>
                              <w:rPr>
                                <w:noProof/>
                              </w:rPr>
                            </w:pPr>
                            <w:bookmarkStart w:id="29" w:name="_Toc514866476"/>
                            <w:r>
                              <w:t xml:space="preserve">Figure </w:t>
                            </w:r>
                            <w:r>
                              <w:fldChar w:fldCharType="begin"/>
                            </w:r>
                            <w:r>
                              <w:instrText xml:space="preserve"> SEQ Figure \* ARABIC </w:instrText>
                            </w:r>
                            <w:r>
                              <w:fldChar w:fldCharType="separate"/>
                            </w:r>
                            <w:r w:rsidR="00E61311">
                              <w:rPr>
                                <w:noProof/>
                              </w:rPr>
                              <w:t>2</w:t>
                            </w:r>
                            <w:r>
                              <w:fldChar w:fldCharType="end"/>
                            </w:r>
                            <w:r>
                              <w:t xml:space="preserve"> - Processed Stills on ACE Parameter 5 </w:t>
                            </w:r>
                            <w:bookmarkStart w:id="30" w:name="_Hlk514854942"/>
                            <w:r w:rsidRPr="00C04AC2">
                              <w:t>(Miranda, 2015)</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B49BA3" id="Text Box 14" o:spid="_x0000_s1070" type="#_x0000_t202" style="position:absolute;left:0;text-align:left;margin-left:55.95pt;margin-top:622.45pt;width:356.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" stroked="f">
                <v:textbox style="mso-fit-shape-to-text:t" inset="0,0,0,0">
                  <w:txbxContent>
                    <w:p w14:paraId="261B3933" w14:textId="562D3393" w:rsidR="002B1742" w:rsidRPr="00BE017C" w:rsidRDefault="002B1742" w:rsidP="00CF4529">
                      <w:pPr>
                        <w:pStyle w:val="Caption"/>
                        <w:rPr>
                          <w:noProof/>
                        </w:rPr>
                      </w:pPr>
                      <w:bookmarkStart w:id="31" w:name="_Toc514866476"/>
                      <w:r>
                        <w:t xml:space="preserve">Figure </w:t>
                      </w:r>
                      <w:r>
                        <w:fldChar w:fldCharType="begin"/>
                      </w:r>
                      <w:r>
                        <w:instrText xml:space="preserve"> SEQ Figure \* ARABIC </w:instrText>
                      </w:r>
                      <w:r>
                        <w:fldChar w:fldCharType="separate"/>
                      </w:r>
                      <w:r w:rsidR="00E61311">
                        <w:rPr>
                          <w:noProof/>
                        </w:rPr>
                        <w:t>2</w:t>
                      </w:r>
                      <w:r>
                        <w:fldChar w:fldCharType="end"/>
                      </w:r>
                      <w:r>
                        <w:t xml:space="preserve"> - Processed Stills on ACE Parameter 5 </w:t>
                      </w:r>
                      <w:bookmarkStart w:id="32" w:name="_Hlk514854942"/>
                      <w:r w:rsidRPr="00C04AC2">
                        <w:t>(Miranda, 2015)</w:t>
                      </w:r>
                      <w:bookmarkEnd w:id="31"/>
                      <w:bookmarkEnd w:id="32"/>
                    </w:p>
                  </w:txbxContent>
                </v:textbox>
                <w10:wrap type="topAndBottom"/>
              </v:shape>
            </w:pict>
          </mc:Fallback>
        </mc:AlternateContent>
      </w:r>
      <w:r>
        <w:rPr>
          <w:rFonts w:ascii="Constantia" w:hAnsi="Constantia"/>
          <w:noProof/>
          <w:sz w:val="24"/>
          <w:szCs w:val="24"/>
        </w:rPr>
        <w:drawing>
          <wp:anchor distT="0" distB="0" distL="114300" distR="114300" simplePos="0" relativeHeight="251666432" behindDoc="0" locked="0" layoutInCell="1" allowOverlap="1" wp14:anchorId="2AFB36A1" wp14:editId="0EF1EC12">
            <wp:simplePos x="0" y="0"/>
            <wp:positionH relativeFrom="page">
              <wp:align>center</wp:align>
            </wp:positionH>
            <wp:positionV relativeFrom="paragraph">
              <wp:posOffset>4018915</wp:posOffset>
            </wp:positionV>
            <wp:extent cx="4523105" cy="3866515"/>
            <wp:effectExtent l="0" t="0" r="0" b="63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actSheet-00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23105" cy="386651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630E452E" wp14:editId="17C126E3">
                <wp:simplePos x="0" y="0"/>
                <wp:positionH relativeFrom="column">
                  <wp:posOffset>787400</wp:posOffset>
                </wp:positionH>
                <wp:positionV relativeFrom="paragraph">
                  <wp:posOffset>3771265</wp:posOffset>
                </wp:positionV>
                <wp:extent cx="436880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4368800" cy="635"/>
                        </a:xfrm>
                        <a:prstGeom prst="rect">
                          <a:avLst/>
                        </a:prstGeom>
                        <a:solidFill>
                          <a:prstClr val="white"/>
                        </a:solidFill>
                        <a:ln>
                          <a:noFill/>
                        </a:ln>
                      </wps:spPr>
                      <wps:txbx>
                        <w:txbxContent>
                          <w:p w14:paraId="6F661A51" w14:textId="14CB9987" w:rsidR="002B1742" w:rsidRPr="006F6CA0" w:rsidRDefault="002B1742" w:rsidP="00C30876">
                            <w:pPr>
                              <w:pStyle w:val="Caption"/>
                              <w:rPr>
                                <w:rFonts w:ascii="Constantia" w:hAnsi="Constantia"/>
                                <w:noProof/>
                                <w:sz w:val="24"/>
                                <w:szCs w:val="24"/>
                              </w:rPr>
                            </w:pPr>
                            <w:bookmarkStart w:id="33" w:name="_Toc514866477"/>
                            <w:r>
                              <w:t xml:space="preserve">Figure </w:t>
                            </w:r>
                            <w:r>
                              <w:fldChar w:fldCharType="begin"/>
                            </w:r>
                            <w:r>
                              <w:instrText xml:space="preserve"> SEQ Figure \* ARABIC </w:instrText>
                            </w:r>
                            <w:r>
                              <w:fldChar w:fldCharType="separate"/>
                            </w:r>
                            <w:r w:rsidR="00E61311">
                              <w:rPr>
                                <w:noProof/>
                              </w:rPr>
                              <w:t>3</w:t>
                            </w:r>
                            <w:r>
                              <w:fldChar w:fldCharType="end"/>
                            </w:r>
                            <w:r>
                              <w:t xml:space="preserve"> - Processed Stills on ACE Parameter 4 </w:t>
                            </w:r>
                            <w:r w:rsidRPr="00C04AC2">
                              <w:t>(Miranda, 2015)</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0E452E" id="Text Box 12" o:spid="_x0000_s1071" type="#_x0000_t202" style="position:absolute;left:0;text-align:left;margin-left:62pt;margin-top:296.95pt;width:344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" stroked="f">
                <v:textbox style="mso-fit-shape-to-text:t" inset="0,0,0,0">
                  <w:txbxContent>
                    <w:p w14:paraId="6F661A51" w14:textId="14CB9987" w:rsidR="002B1742" w:rsidRPr="006F6CA0" w:rsidRDefault="002B1742" w:rsidP="00C30876">
                      <w:pPr>
                        <w:pStyle w:val="Caption"/>
                        <w:rPr>
                          <w:rFonts w:ascii="Constantia" w:hAnsi="Constantia"/>
                          <w:noProof/>
                          <w:sz w:val="24"/>
                          <w:szCs w:val="24"/>
                        </w:rPr>
                      </w:pPr>
                      <w:bookmarkStart w:id="34" w:name="_Toc514866477"/>
                      <w:r>
                        <w:t xml:space="preserve">Figure </w:t>
                      </w:r>
                      <w:r>
                        <w:fldChar w:fldCharType="begin"/>
                      </w:r>
                      <w:r>
                        <w:instrText xml:space="preserve"> SEQ Figure \* ARABIC </w:instrText>
                      </w:r>
                      <w:r>
                        <w:fldChar w:fldCharType="separate"/>
                      </w:r>
                      <w:r w:rsidR="00E61311">
                        <w:rPr>
                          <w:noProof/>
                        </w:rPr>
                        <w:t>3</w:t>
                      </w:r>
                      <w:r>
                        <w:fldChar w:fldCharType="end"/>
                      </w:r>
                      <w:r>
                        <w:t xml:space="preserve"> - Processed Stills on ACE Parameter 4 </w:t>
                      </w:r>
                      <w:r w:rsidRPr="00C04AC2">
                        <w:t>(Miranda, 2015)</w:t>
                      </w:r>
                      <w:bookmarkEnd w:id="34"/>
                    </w:p>
                  </w:txbxContent>
                </v:textbox>
                <w10:wrap type="topAndBottom"/>
              </v:shape>
            </w:pict>
          </mc:Fallback>
        </mc:AlternateContent>
      </w:r>
      <w:r>
        <w:rPr>
          <w:rFonts w:ascii="Constantia" w:hAnsi="Constantia"/>
          <w:noProof/>
          <w:sz w:val="24"/>
          <w:szCs w:val="24"/>
        </w:rPr>
        <w:drawing>
          <wp:anchor distT="0" distB="0" distL="114300" distR="114300" simplePos="0" relativeHeight="251665408" behindDoc="0" locked="0" layoutInCell="1" allowOverlap="1" wp14:anchorId="59E64EAF" wp14:editId="2942C76F">
            <wp:simplePos x="0" y="0"/>
            <wp:positionH relativeFrom="page">
              <wp:align>center</wp:align>
            </wp:positionH>
            <wp:positionV relativeFrom="paragraph">
              <wp:posOffset>0</wp:posOffset>
            </wp:positionV>
            <wp:extent cx="4368800" cy="3714115"/>
            <wp:effectExtent l="0" t="0" r="0" b="63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ntactSheet-00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68800" cy="3714115"/>
                    </a:xfrm>
                    <a:prstGeom prst="rect">
                      <a:avLst/>
                    </a:prstGeom>
                  </pic:spPr>
                </pic:pic>
              </a:graphicData>
            </a:graphic>
            <wp14:sizeRelH relativeFrom="margin">
              <wp14:pctWidth>0</wp14:pctWidth>
            </wp14:sizeRelH>
            <wp14:sizeRelV relativeFrom="margin">
              <wp14:pctHeight>0</wp14:pctHeight>
            </wp14:sizeRelV>
          </wp:anchor>
        </w:drawing>
      </w:r>
    </w:p>
    <w:p w14:paraId="61FAF9F7" w14:textId="082C88F7" w:rsidR="00EE5E00" w:rsidRDefault="00D805F2" w:rsidP="002D12E3">
      <w:pPr>
        <w:spacing w:line="360" w:lineRule="auto"/>
        <w:jc w:val="both"/>
        <w:rPr>
          <w:rFonts w:ascii="Constantia" w:hAnsi="Constantia"/>
          <w:sz w:val="24"/>
          <w:szCs w:val="24"/>
        </w:rPr>
      </w:pPr>
      <w:r>
        <w:rPr>
          <w:noProof/>
        </w:rPr>
        <w:lastRenderedPageBreak/>
        <mc:AlternateContent>
          <mc:Choice Requires="wps">
            <w:drawing>
              <wp:anchor distT="0" distB="0" distL="114300" distR="114300" simplePos="0" relativeHeight="251682816" behindDoc="0" locked="0" layoutInCell="1" allowOverlap="1" wp14:anchorId="2F8F19F6" wp14:editId="32E03824">
                <wp:simplePos x="0" y="0"/>
                <wp:positionH relativeFrom="column">
                  <wp:posOffset>332740</wp:posOffset>
                </wp:positionH>
                <wp:positionV relativeFrom="paragraph">
                  <wp:posOffset>7902575</wp:posOffset>
                </wp:positionV>
                <wp:extent cx="527748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277485" cy="635"/>
                        </a:xfrm>
                        <a:prstGeom prst="rect">
                          <a:avLst/>
                        </a:prstGeom>
                        <a:solidFill>
                          <a:prstClr val="white"/>
                        </a:solidFill>
                        <a:ln>
                          <a:noFill/>
                        </a:ln>
                      </wps:spPr>
                      <wps:txbx>
                        <w:txbxContent>
                          <w:p w14:paraId="1CE0D932" w14:textId="17B95256" w:rsidR="00D805F2" w:rsidRPr="00EF5360" w:rsidRDefault="00D805F2" w:rsidP="00D805F2">
                            <w:pPr>
                              <w:pStyle w:val="Caption"/>
                              <w:rPr>
                                <w:noProof/>
                              </w:rPr>
                            </w:pPr>
                            <w:bookmarkStart w:id="35" w:name="_Toc514866478"/>
                            <w:r>
                              <w:t xml:space="preserve">Figure </w:t>
                            </w:r>
                            <w:r>
                              <w:fldChar w:fldCharType="begin"/>
                            </w:r>
                            <w:r>
                              <w:instrText xml:space="preserve"> SEQ Figure \* ARABIC </w:instrText>
                            </w:r>
                            <w:r>
                              <w:fldChar w:fldCharType="separate"/>
                            </w:r>
                            <w:r w:rsidR="00E61311">
                              <w:rPr>
                                <w:noProof/>
                              </w:rPr>
                              <w:t>4</w:t>
                            </w:r>
                            <w:r>
                              <w:fldChar w:fldCharType="end"/>
                            </w:r>
                            <w:r>
                              <w:t xml:space="preserve"> - After Cursory Colour Correction in Adobe Premier Pro </w:t>
                            </w:r>
                            <w:r w:rsidRPr="00D805F2">
                              <w:t>(Miranda, 2015)</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8F19F6" id="Text Box 21" o:spid="_x0000_s1072" type="#_x0000_t202" style="position:absolute;left:0;text-align:left;margin-left:26.2pt;margin-top:622.25pt;width:415.5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" stroked="f">
                <v:textbox style="mso-fit-shape-to-text:t" inset="0,0,0,0">
                  <w:txbxContent>
                    <w:p w14:paraId="1CE0D932" w14:textId="17B95256" w:rsidR="00D805F2" w:rsidRPr="00EF5360" w:rsidRDefault="00D805F2" w:rsidP="00D805F2">
                      <w:pPr>
                        <w:pStyle w:val="Caption"/>
                        <w:rPr>
                          <w:noProof/>
                        </w:rPr>
                      </w:pPr>
                      <w:bookmarkStart w:id="36" w:name="_Toc514866478"/>
                      <w:r>
                        <w:t xml:space="preserve">Figure </w:t>
                      </w:r>
                      <w:r>
                        <w:fldChar w:fldCharType="begin"/>
                      </w:r>
                      <w:r>
                        <w:instrText xml:space="preserve"> SEQ Figure \* ARABIC </w:instrText>
                      </w:r>
                      <w:r>
                        <w:fldChar w:fldCharType="separate"/>
                      </w:r>
                      <w:r w:rsidR="00E61311">
                        <w:rPr>
                          <w:noProof/>
                        </w:rPr>
                        <w:t>4</w:t>
                      </w:r>
                      <w:r>
                        <w:fldChar w:fldCharType="end"/>
                      </w:r>
                      <w:r>
                        <w:t xml:space="preserve"> - After Cursory Colour Correction in Adobe Premier Pro </w:t>
                      </w:r>
                      <w:r w:rsidRPr="00D805F2">
                        <w:t>(Miranda, 2015)</w:t>
                      </w:r>
                      <w:bookmarkEnd w:id="36"/>
                    </w:p>
                  </w:txbxContent>
                </v:textbox>
                <w10:wrap type="square"/>
              </v:shape>
            </w:pict>
          </mc:Fallback>
        </mc:AlternateContent>
      </w:r>
      <w:r>
        <w:rPr>
          <w:noProof/>
        </w:rPr>
        <w:drawing>
          <wp:anchor distT="0" distB="0" distL="114300" distR="114300" simplePos="0" relativeHeight="251680768" behindDoc="0" locked="0" layoutInCell="1" allowOverlap="1" wp14:anchorId="1D5C46E0" wp14:editId="2E0A3174">
            <wp:simplePos x="0" y="0"/>
            <wp:positionH relativeFrom="page">
              <wp:align>center</wp:align>
            </wp:positionH>
            <wp:positionV relativeFrom="paragraph">
              <wp:posOffset>4950411</wp:posOffset>
            </wp:positionV>
            <wp:extent cx="5277485" cy="2966720"/>
            <wp:effectExtent l="0" t="0" r="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7485" cy="29667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9744" behindDoc="0" locked="0" layoutInCell="1" allowOverlap="1" wp14:anchorId="0CB0E3A2" wp14:editId="5765DEB5">
                <wp:simplePos x="0" y="0"/>
                <wp:positionH relativeFrom="column">
                  <wp:posOffset>379730</wp:posOffset>
                </wp:positionH>
                <wp:positionV relativeFrom="paragraph">
                  <wp:posOffset>3108960</wp:posOffset>
                </wp:positionV>
                <wp:extent cx="5155565" cy="196850"/>
                <wp:effectExtent l="0" t="0" r="6985" b="0"/>
                <wp:wrapSquare wrapText="bothSides"/>
                <wp:docPr id="19" name="Text Box 19"/>
                <wp:cNvGraphicFramePr/>
                <a:graphic xmlns:a="http://schemas.openxmlformats.org/drawingml/2006/main">
                  <a:graphicData uri="http://schemas.microsoft.com/office/word/2010/wordprocessingShape">
                    <wps:wsp>
                      <wps:cNvSpPr txBox="1"/>
                      <wps:spPr>
                        <a:xfrm>
                          <a:off x="0" y="0"/>
                          <a:ext cx="5155565" cy="196850"/>
                        </a:xfrm>
                        <a:prstGeom prst="rect">
                          <a:avLst/>
                        </a:prstGeom>
                        <a:solidFill>
                          <a:prstClr val="white"/>
                        </a:solidFill>
                        <a:ln>
                          <a:noFill/>
                        </a:ln>
                      </wps:spPr>
                      <wps:txbx>
                        <w:txbxContent>
                          <w:p w14:paraId="39D5744A" w14:textId="7F1401B2" w:rsidR="00924C2A" w:rsidRPr="00A6163A" w:rsidRDefault="00924C2A" w:rsidP="00924C2A">
                            <w:pPr>
                              <w:pStyle w:val="Caption"/>
                              <w:rPr>
                                <w:rFonts w:ascii="Constantia" w:hAnsi="Constantia"/>
                                <w:noProof/>
                                <w:sz w:val="24"/>
                                <w:szCs w:val="24"/>
                              </w:rPr>
                            </w:pPr>
                            <w:bookmarkStart w:id="37" w:name="_Toc514866479"/>
                            <w:r>
                              <w:t xml:space="preserve">Figure </w:t>
                            </w:r>
                            <w:r>
                              <w:fldChar w:fldCharType="begin"/>
                            </w:r>
                            <w:r>
                              <w:instrText xml:space="preserve"> SEQ Figure \* ARABIC </w:instrText>
                            </w:r>
                            <w:r>
                              <w:fldChar w:fldCharType="separate"/>
                            </w:r>
                            <w:r w:rsidR="00E61311">
                              <w:rPr>
                                <w:noProof/>
                              </w:rPr>
                              <w:t>5</w:t>
                            </w:r>
                            <w:r>
                              <w:fldChar w:fldCharType="end"/>
                            </w:r>
                            <w:r>
                              <w:t xml:space="preserve"> - Original Colouring of the Video </w:t>
                            </w:r>
                            <w:bookmarkStart w:id="38" w:name="_Hlk514855756"/>
                            <w:r w:rsidRPr="00924C2A">
                              <w:t>(Miranda, 2015)</w:t>
                            </w:r>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0E3A2" id="Text Box 19" o:spid="_x0000_s1073" type="#_x0000_t202" style="position:absolute;left:0;text-align:left;margin-left:29.9pt;margin-top:244.8pt;width:405.95pt;height:1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" stroked="f">
                <v:textbox inset="0,0,0,0">
                  <w:txbxContent>
                    <w:p w14:paraId="39D5744A" w14:textId="7F1401B2" w:rsidR="00924C2A" w:rsidRPr="00A6163A" w:rsidRDefault="00924C2A" w:rsidP="00924C2A">
                      <w:pPr>
                        <w:pStyle w:val="Caption"/>
                        <w:rPr>
                          <w:rFonts w:ascii="Constantia" w:hAnsi="Constantia"/>
                          <w:noProof/>
                          <w:sz w:val="24"/>
                          <w:szCs w:val="24"/>
                        </w:rPr>
                      </w:pPr>
                      <w:bookmarkStart w:id="39" w:name="_Toc514866479"/>
                      <w:r>
                        <w:t xml:space="preserve">Figure </w:t>
                      </w:r>
                      <w:r>
                        <w:fldChar w:fldCharType="begin"/>
                      </w:r>
                      <w:r>
                        <w:instrText xml:space="preserve"> SEQ Figure \* ARABIC </w:instrText>
                      </w:r>
                      <w:r>
                        <w:fldChar w:fldCharType="separate"/>
                      </w:r>
                      <w:r w:rsidR="00E61311">
                        <w:rPr>
                          <w:noProof/>
                        </w:rPr>
                        <w:t>5</w:t>
                      </w:r>
                      <w:r>
                        <w:fldChar w:fldCharType="end"/>
                      </w:r>
                      <w:r>
                        <w:t xml:space="preserve"> - Original Colouring of the Video </w:t>
                      </w:r>
                      <w:bookmarkStart w:id="40" w:name="_Hlk514855756"/>
                      <w:r w:rsidRPr="00924C2A">
                        <w:t>(Miranda, 2015)</w:t>
                      </w:r>
                      <w:bookmarkEnd w:id="39"/>
                      <w:bookmarkEnd w:id="40"/>
                    </w:p>
                  </w:txbxContent>
                </v:textbox>
                <w10:wrap type="square"/>
              </v:shape>
            </w:pict>
          </mc:Fallback>
        </mc:AlternateContent>
      </w:r>
      <w:r>
        <w:rPr>
          <w:rFonts w:ascii="Constantia" w:hAnsi="Constantia"/>
          <w:noProof/>
          <w:sz w:val="24"/>
          <w:szCs w:val="24"/>
        </w:rPr>
        <w:drawing>
          <wp:anchor distT="0" distB="0" distL="114300" distR="114300" simplePos="0" relativeHeight="251677696" behindDoc="0" locked="0" layoutInCell="1" allowOverlap="1" wp14:anchorId="21A1B8E3" wp14:editId="7062F40C">
            <wp:simplePos x="0" y="0"/>
            <wp:positionH relativeFrom="page">
              <wp:align>center</wp:align>
            </wp:positionH>
            <wp:positionV relativeFrom="paragraph">
              <wp:posOffset>154452</wp:posOffset>
            </wp:positionV>
            <wp:extent cx="5228590" cy="29400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OPR1365_85000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28590" cy="2940050"/>
                    </a:xfrm>
                    <a:prstGeom prst="rect">
                      <a:avLst/>
                    </a:prstGeom>
                  </pic:spPr>
                </pic:pic>
              </a:graphicData>
            </a:graphic>
            <wp14:sizeRelH relativeFrom="margin">
              <wp14:pctWidth>0</wp14:pctWidth>
            </wp14:sizeRelH>
            <wp14:sizeRelV relativeFrom="margin">
              <wp14:pctHeight>0</wp14:pctHeight>
            </wp14:sizeRelV>
          </wp:anchor>
        </w:drawing>
      </w:r>
      <w:r w:rsidR="00C30876">
        <w:rPr>
          <w:rFonts w:ascii="Constantia" w:hAnsi="Constantia"/>
          <w:sz w:val="24"/>
          <w:szCs w:val="24"/>
        </w:rPr>
        <w:t xml:space="preserve">Cursory colour correction was performed in Adobe After Effects on the original video and </w:t>
      </w:r>
      <w:r w:rsidR="00DC4883">
        <w:rPr>
          <w:rFonts w:ascii="Constantia" w:hAnsi="Constantia"/>
          <w:sz w:val="24"/>
          <w:szCs w:val="24"/>
        </w:rPr>
        <w:t>the results were even, making this type of colour correction for video more suitable</w:t>
      </w:r>
      <w:r w:rsidR="003B175F">
        <w:rPr>
          <w:rFonts w:ascii="Constantia" w:hAnsi="Constantia"/>
          <w:sz w:val="24"/>
          <w:szCs w:val="24"/>
        </w:rPr>
        <w:t xml:space="preserve"> at present</w:t>
      </w:r>
      <w:r w:rsidR="00DC4883">
        <w:rPr>
          <w:rFonts w:ascii="Constantia" w:hAnsi="Constantia"/>
          <w:sz w:val="24"/>
          <w:szCs w:val="24"/>
        </w:rPr>
        <w:t>. Further corrections regarding contrast, saturation, sharpening can also be achieved through Adobe Premier Pro and After Effects</w:t>
      </w:r>
      <w:r w:rsidR="003C6C4B">
        <w:rPr>
          <w:rFonts w:ascii="Constantia" w:hAnsi="Constantia"/>
          <w:sz w:val="24"/>
          <w:szCs w:val="24"/>
        </w:rPr>
        <w:t>,</w:t>
      </w:r>
      <w:r w:rsidR="00A22332">
        <w:rPr>
          <w:rFonts w:ascii="Constantia" w:hAnsi="Constantia"/>
          <w:sz w:val="24"/>
          <w:szCs w:val="24"/>
        </w:rPr>
        <w:t xml:space="preserve"> but as the purpose of this experiment was to show that 2D can be converted to 3D</w:t>
      </w:r>
      <w:r w:rsidR="003C6C4B">
        <w:rPr>
          <w:rFonts w:ascii="Constantia" w:hAnsi="Constantia"/>
          <w:sz w:val="24"/>
          <w:szCs w:val="24"/>
        </w:rPr>
        <w:t>,</w:t>
      </w:r>
      <w:r w:rsidR="00A22332">
        <w:rPr>
          <w:rFonts w:ascii="Constantia" w:hAnsi="Constantia"/>
          <w:sz w:val="24"/>
          <w:szCs w:val="24"/>
        </w:rPr>
        <w:t xml:space="preserve"> </w:t>
      </w:r>
      <w:r w:rsidR="00EE5E00">
        <w:rPr>
          <w:rFonts w:ascii="Constantia" w:hAnsi="Constantia"/>
          <w:sz w:val="24"/>
          <w:szCs w:val="24"/>
        </w:rPr>
        <w:t>these stages were not carried out as they were not essential at this time</w:t>
      </w:r>
      <w:r w:rsidR="00DC4883">
        <w:rPr>
          <w:rFonts w:ascii="Constantia" w:hAnsi="Constantia"/>
          <w:sz w:val="24"/>
          <w:szCs w:val="24"/>
        </w:rPr>
        <w:t>.</w:t>
      </w:r>
      <w:r w:rsidR="00E45E5F">
        <w:rPr>
          <w:rFonts w:ascii="Constantia" w:hAnsi="Constantia"/>
          <w:sz w:val="24"/>
          <w:szCs w:val="24"/>
        </w:rPr>
        <w:t xml:space="preserve"> </w:t>
      </w:r>
    </w:p>
    <w:p w14:paraId="5D9DDEA8" w14:textId="2150E7C5" w:rsidR="00857DDB" w:rsidRDefault="00E45E5F" w:rsidP="002D12E3">
      <w:pPr>
        <w:spacing w:line="360" w:lineRule="auto"/>
        <w:jc w:val="both"/>
        <w:rPr>
          <w:rFonts w:ascii="Constantia" w:hAnsi="Constantia"/>
          <w:sz w:val="24"/>
          <w:szCs w:val="24"/>
        </w:rPr>
      </w:pPr>
      <w:r>
        <w:rPr>
          <w:rFonts w:ascii="Constantia" w:hAnsi="Constantia"/>
          <w:sz w:val="24"/>
          <w:szCs w:val="24"/>
        </w:rPr>
        <w:lastRenderedPageBreak/>
        <w:t xml:space="preserve">The video was then encoded </w:t>
      </w:r>
      <w:r w:rsidR="00766866">
        <w:rPr>
          <w:rFonts w:ascii="Constantia" w:hAnsi="Constantia"/>
          <w:sz w:val="24"/>
          <w:szCs w:val="24"/>
        </w:rPr>
        <w:t xml:space="preserve">in Adobe Media Encoder </w:t>
      </w:r>
      <w:r>
        <w:rPr>
          <w:rFonts w:ascii="Constantia" w:hAnsi="Constantia"/>
          <w:sz w:val="24"/>
          <w:szCs w:val="24"/>
        </w:rPr>
        <w:t xml:space="preserve">with the H.264 codec which allows for high definition digital video in the </w:t>
      </w:r>
      <w:r w:rsidR="007D57DA">
        <w:rPr>
          <w:rFonts w:ascii="Constantia" w:hAnsi="Constantia"/>
          <w:sz w:val="24"/>
          <w:szCs w:val="24"/>
        </w:rPr>
        <w:t>MP4</w:t>
      </w:r>
      <w:r>
        <w:rPr>
          <w:rFonts w:ascii="Constantia" w:hAnsi="Constantia"/>
          <w:sz w:val="24"/>
          <w:szCs w:val="24"/>
        </w:rPr>
        <w:t xml:space="preserve"> format. The H</w:t>
      </w:r>
      <w:r w:rsidR="00AA354A">
        <w:rPr>
          <w:rFonts w:ascii="Constantia" w:hAnsi="Constantia"/>
          <w:sz w:val="24"/>
          <w:szCs w:val="24"/>
        </w:rPr>
        <w:t xml:space="preserve">.264 codec is also the desired codec for VR. It was clear that the footage available would not </w:t>
      </w:r>
      <w:r w:rsidR="002E5BB9">
        <w:rPr>
          <w:rFonts w:ascii="Constantia" w:hAnsi="Constantia"/>
          <w:sz w:val="24"/>
          <w:szCs w:val="24"/>
        </w:rPr>
        <w:t xml:space="preserve">be enough to </w:t>
      </w:r>
      <w:r w:rsidR="00AA354A">
        <w:rPr>
          <w:rFonts w:ascii="Constantia" w:hAnsi="Constantia"/>
          <w:sz w:val="24"/>
          <w:szCs w:val="24"/>
        </w:rPr>
        <w:t xml:space="preserve">result in a VR </w:t>
      </w:r>
      <w:r w:rsidR="00BF32BC">
        <w:rPr>
          <w:rFonts w:ascii="Constantia" w:hAnsi="Constantia"/>
          <w:sz w:val="24"/>
          <w:szCs w:val="24"/>
        </w:rPr>
        <w:t xml:space="preserve">spherical </w:t>
      </w:r>
      <w:r w:rsidR="00AA354A">
        <w:rPr>
          <w:rFonts w:ascii="Constantia" w:hAnsi="Constantia"/>
          <w:sz w:val="24"/>
          <w:szCs w:val="24"/>
        </w:rPr>
        <w:t>environment.</w:t>
      </w:r>
      <w:r w:rsidR="002E5BB9">
        <w:rPr>
          <w:rFonts w:ascii="Constantia" w:hAnsi="Constantia"/>
          <w:sz w:val="24"/>
          <w:szCs w:val="24"/>
        </w:rPr>
        <w:t xml:space="preserve"> </w:t>
      </w:r>
      <w:r w:rsidR="00EE5E00">
        <w:rPr>
          <w:rFonts w:ascii="Constantia" w:hAnsi="Constantia"/>
          <w:sz w:val="24"/>
          <w:szCs w:val="24"/>
        </w:rPr>
        <w:t xml:space="preserve">However, coding as a </w:t>
      </w:r>
      <w:r w:rsidR="002E5BB9">
        <w:rPr>
          <w:rFonts w:ascii="Constantia" w:hAnsi="Constantia"/>
          <w:sz w:val="24"/>
          <w:szCs w:val="24"/>
        </w:rPr>
        <w:t xml:space="preserve">VR </w:t>
      </w:r>
      <w:r w:rsidR="007D57DA">
        <w:rPr>
          <w:rFonts w:ascii="Constantia" w:hAnsi="Constantia"/>
          <w:sz w:val="24"/>
          <w:szCs w:val="24"/>
        </w:rPr>
        <w:t>Monoscopic</w:t>
      </w:r>
      <w:r w:rsidR="002E5BB9">
        <w:rPr>
          <w:rFonts w:ascii="Constantia" w:hAnsi="Constantia"/>
          <w:sz w:val="24"/>
          <w:szCs w:val="24"/>
        </w:rPr>
        <w:t xml:space="preserve"> (one image)</w:t>
      </w:r>
      <w:r w:rsidR="00EE5E00">
        <w:rPr>
          <w:rFonts w:ascii="Constantia" w:hAnsi="Constantia"/>
          <w:sz w:val="24"/>
          <w:szCs w:val="24"/>
        </w:rPr>
        <w:t xml:space="preserve"> </w:t>
      </w:r>
      <w:r w:rsidR="007D57DA">
        <w:rPr>
          <w:rFonts w:ascii="Constantia" w:hAnsi="Constantia"/>
          <w:sz w:val="24"/>
          <w:szCs w:val="24"/>
        </w:rPr>
        <w:t>Ambisonics</w:t>
      </w:r>
      <w:r w:rsidR="00AA354A">
        <w:rPr>
          <w:rFonts w:ascii="Constantia" w:hAnsi="Constantia"/>
          <w:sz w:val="24"/>
          <w:szCs w:val="24"/>
        </w:rPr>
        <w:t xml:space="preserve"> </w:t>
      </w:r>
      <w:r w:rsidR="002E5BB9">
        <w:rPr>
          <w:rFonts w:ascii="Constantia" w:hAnsi="Constantia"/>
          <w:sz w:val="24"/>
          <w:szCs w:val="24"/>
        </w:rPr>
        <w:t>(directional</w:t>
      </w:r>
      <w:r w:rsidR="00BA3BBD">
        <w:rPr>
          <w:rFonts w:ascii="Constantia" w:hAnsi="Constantia"/>
          <w:sz w:val="24"/>
          <w:szCs w:val="24"/>
        </w:rPr>
        <w:t xml:space="preserve"> spherical</w:t>
      </w:r>
      <w:r w:rsidR="002E5BB9">
        <w:rPr>
          <w:rFonts w:ascii="Constantia" w:hAnsi="Constantia"/>
          <w:sz w:val="24"/>
          <w:szCs w:val="24"/>
        </w:rPr>
        <w:t xml:space="preserve"> audio)</w:t>
      </w:r>
      <w:r w:rsidR="00EE5E00">
        <w:rPr>
          <w:rFonts w:ascii="Constantia" w:hAnsi="Constantia"/>
          <w:sz w:val="24"/>
          <w:szCs w:val="24"/>
        </w:rPr>
        <w:t xml:space="preserve"> was carried out</w:t>
      </w:r>
      <w:r w:rsidR="007D57DA">
        <w:rPr>
          <w:rFonts w:ascii="Constantia" w:hAnsi="Constantia"/>
          <w:sz w:val="24"/>
          <w:szCs w:val="24"/>
        </w:rPr>
        <w:t>,</w:t>
      </w:r>
      <w:r w:rsidR="00EE5E00">
        <w:rPr>
          <w:rFonts w:ascii="Constantia" w:hAnsi="Constantia"/>
          <w:sz w:val="24"/>
          <w:szCs w:val="24"/>
        </w:rPr>
        <w:t xml:space="preserve"> but due to the lack of coverage</w:t>
      </w:r>
      <w:r w:rsidR="002E5BB9">
        <w:rPr>
          <w:rFonts w:ascii="Constantia" w:hAnsi="Constantia"/>
          <w:sz w:val="24"/>
          <w:szCs w:val="24"/>
        </w:rPr>
        <w:t xml:space="preserve"> the footage was distorted and not viable</w:t>
      </w:r>
      <w:r w:rsidR="00D82B64">
        <w:rPr>
          <w:rFonts w:ascii="Constantia" w:hAnsi="Constantia"/>
          <w:sz w:val="24"/>
          <w:szCs w:val="24"/>
        </w:rPr>
        <w:t xml:space="preserve"> </w:t>
      </w:r>
      <w:r w:rsidR="00BF32BC">
        <w:rPr>
          <w:rFonts w:ascii="Constantia" w:hAnsi="Constantia"/>
          <w:sz w:val="24"/>
          <w:szCs w:val="24"/>
        </w:rPr>
        <w:t xml:space="preserve">as suspected </w:t>
      </w:r>
      <w:r w:rsidR="00D82B64">
        <w:rPr>
          <w:rFonts w:ascii="Constantia" w:hAnsi="Constantia"/>
          <w:sz w:val="24"/>
          <w:szCs w:val="24"/>
        </w:rPr>
        <w:t>and therefore discarded.</w:t>
      </w:r>
      <w:r w:rsidR="00BA3BBD">
        <w:rPr>
          <w:rFonts w:ascii="Constantia" w:hAnsi="Constantia"/>
          <w:sz w:val="24"/>
          <w:szCs w:val="24"/>
        </w:rPr>
        <w:t xml:space="preserve"> The video was then encoded again with the H.264 codec as an HD 1080p resolution 2D video</w:t>
      </w:r>
      <w:r w:rsidR="002136C6">
        <w:rPr>
          <w:rFonts w:ascii="Constantia" w:hAnsi="Constantia"/>
          <w:sz w:val="24"/>
          <w:szCs w:val="24"/>
        </w:rPr>
        <w:t>. The decision to encode this way was to obtain the highest quality video that would require the least amount of memory.</w:t>
      </w:r>
    </w:p>
    <w:p w14:paraId="401FA643" w14:textId="55B40C8B" w:rsidR="00965FE4" w:rsidRDefault="002E5BB9" w:rsidP="002D12E3">
      <w:pPr>
        <w:spacing w:line="360" w:lineRule="auto"/>
        <w:jc w:val="both"/>
        <w:rPr>
          <w:rFonts w:ascii="Constantia" w:hAnsi="Constantia"/>
          <w:sz w:val="24"/>
          <w:szCs w:val="24"/>
        </w:rPr>
      </w:pPr>
      <w:r>
        <w:rPr>
          <w:rFonts w:ascii="Constantia" w:hAnsi="Constantia"/>
          <w:sz w:val="24"/>
          <w:szCs w:val="24"/>
        </w:rPr>
        <w:t>However,</w:t>
      </w:r>
      <w:r w:rsidR="00BF32BC">
        <w:rPr>
          <w:rFonts w:ascii="Constantia" w:hAnsi="Constantia"/>
          <w:sz w:val="24"/>
          <w:szCs w:val="24"/>
        </w:rPr>
        <w:t xml:space="preserve"> immersive</w:t>
      </w:r>
      <w:r>
        <w:rPr>
          <w:rFonts w:ascii="Constantia" w:hAnsi="Constantia"/>
          <w:sz w:val="24"/>
          <w:szCs w:val="24"/>
        </w:rPr>
        <w:t xml:space="preserve"> 3D was still a viability. There are </w:t>
      </w:r>
      <w:r w:rsidR="00965FE4">
        <w:rPr>
          <w:rFonts w:ascii="Constantia" w:hAnsi="Constantia"/>
          <w:sz w:val="24"/>
          <w:szCs w:val="24"/>
        </w:rPr>
        <w:t xml:space="preserve">various </w:t>
      </w:r>
      <w:r>
        <w:rPr>
          <w:rFonts w:ascii="Constantia" w:hAnsi="Constantia"/>
          <w:sz w:val="24"/>
          <w:szCs w:val="24"/>
        </w:rPr>
        <w:t>ways to achieve 3D video</w:t>
      </w:r>
      <w:r w:rsidR="00A23751">
        <w:rPr>
          <w:rFonts w:ascii="Constantia" w:hAnsi="Constantia"/>
          <w:sz w:val="24"/>
          <w:szCs w:val="24"/>
        </w:rPr>
        <w:t xml:space="preserve"> from 2D video</w:t>
      </w:r>
      <w:r>
        <w:rPr>
          <w:rFonts w:ascii="Constantia" w:hAnsi="Constantia"/>
          <w:sz w:val="24"/>
          <w:szCs w:val="24"/>
        </w:rPr>
        <w:t xml:space="preserve">. </w:t>
      </w:r>
      <w:r w:rsidR="00965FE4">
        <w:rPr>
          <w:rFonts w:ascii="Constantia" w:hAnsi="Constantia"/>
          <w:sz w:val="24"/>
          <w:szCs w:val="24"/>
        </w:rPr>
        <w:t>The method chosen would depend entirely on how the finished product is going to be viewed. In this case</w:t>
      </w:r>
      <w:r w:rsidR="00A01C30">
        <w:rPr>
          <w:rFonts w:ascii="Constantia" w:hAnsi="Constantia"/>
          <w:sz w:val="24"/>
          <w:szCs w:val="24"/>
        </w:rPr>
        <w:t>,</w:t>
      </w:r>
      <w:r w:rsidR="00965FE4">
        <w:rPr>
          <w:rFonts w:ascii="Constantia" w:hAnsi="Constantia"/>
          <w:sz w:val="24"/>
          <w:szCs w:val="24"/>
        </w:rPr>
        <w:t xml:space="preserve"> because testing was carried out on a</w:t>
      </w:r>
      <w:r w:rsidR="00BA3BBD">
        <w:rPr>
          <w:rFonts w:ascii="Constantia" w:hAnsi="Constantia"/>
          <w:sz w:val="24"/>
          <w:szCs w:val="24"/>
        </w:rPr>
        <w:t xml:space="preserve"> Sony</w:t>
      </w:r>
      <w:r w:rsidR="00965FE4">
        <w:rPr>
          <w:rFonts w:ascii="Constantia" w:hAnsi="Constantia"/>
          <w:sz w:val="24"/>
          <w:szCs w:val="24"/>
        </w:rPr>
        <w:t xml:space="preserve"> Xperia XA1 smartphone and an HMD that runs with the Google Cardboard format, the following two methods are available.</w:t>
      </w:r>
    </w:p>
    <w:p w14:paraId="59FBA8E3" w14:textId="77777777" w:rsidR="002136C6" w:rsidRDefault="002E5BB9" w:rsidP="002D12E3">
      <w:pPr>
        <w:spacing w:line="360" w:lineRule="auto"/>
        <w:jc w:val="both"/>
        <w:rPr>
          <w:rFonts w:ascii="Constantia" w:hAnsi="Constantia"/>
          <w:sz w:val="24"/>
          <w:szCs w:val="24"/>
        </w:rPr>
      </w:pPr>
      <w:r>
        <w:rPr>
          <w:rFonts w:ascii="Constantia" w:hAnsi="Constantia"/>
          <w:sz w:val="24"/>
          <w:szCs w:val="24"/>
        </w:rPr>
        <w:t xml:space="preserve">Manual </w:t>
      </w:r>
      <w:r w:rsidR="00FE386F">
        <w:rPr>
          <w:rFonts w:ascii="Constantia" w:hAnsi="Constantia"/>
          <w:sz w:val="24"/>
          <w:szCs w:val="24"/>
        </w:rPr>
        <w:t>conversion is currently the most accurate available option</w:t>
      </w:r>
      <w:r w:rsidR="002136C6">
        <w:rPr>
          <w:rFonts w:ascii="Constantia" w:hAnsi="Constantia"/>
          <w:sz w:val="24"/>
          <w:szCs w:val="24"/>
        </w:rPr>
        <w:t xml:space="preserve"> within the limited resources available</w:t>
      </w:r>
      <w:r w:rsidR="00A23751">
        <w:rPr>
          <w:rFonts w:ascii="Constantia" w:hAnsi="Constantia"/>
          <w:sz w:val="24"/>
          <w:szCs w:val="24"/>
        </w:rPr>
        <w:t xml:space="preserve">. </w:t>
      </w:r>
      <w:r w:rsidR="00E97F0C">
        <w:rPr>
          <w:rFonts w:ascii="Constantia" w:hAnsi="Constantia"/>
          <w:sz w:val="24"/>
          <w:szCs w:val="24"/>
        </w:rPr>
        <w:t xml:space="preserve">This would require the separating of the frames into still images and creating depth maps for each image. This </w:t>
      </w:r>
      <w:r w:rsidR="00965FE4">
        <w:rPr>
          <w:rFonts w:ascii="Constantia" w:hAnsi="Constantia"/>
          <w:sz w:val="24"/>
          <w:szCs w:val="24"/>
        </w:rPr>
        <w:t>can be</w:t>
      </w:r>
      <w:r w:rsidR="00E97F0C">
        <w:rPr>
          <w:rFonts w:ascii="Constantia" w:hAnsi="Constantia"/>
          <w:sz w:val="24"/>
          <w:szCs w:val="24"/>
        </w:rPr>
        <w:t xml:space="preserve"> done in Photoshop by creating a new layer</w:t>
      </w:r>
      <w:r w:rsidR="00DA2BB2">
        <w:rPr>
          <w:rFonts w:ascii="Constantia" w:hAnsi="Constantia"/>
          <w:sz w:val="24"/>
          <w:szCs w:val="24"/>
        </w:rPr>
        <w:t xml:space="preserve"> over the image and using black to white gradients. When creating the gradient, all the objects or areas that are furthest away in the image are black to dark grey while everything that is closer is white to mid grey. </w:t>
      </w:r>
      <w:r w:rsidR="00965FE4">
        <w:rPr>
          <w:rFonts w:ascii="Constantia" w:hAnsi="Constantia"/>
          <w:sz w:val="24"/>
          <w:szCs w:val="24"/>
        </w:rPr>
        <w:t>The gradients must be created in such a way that the furthest objects are darkest and the closest objects are white.</w:t>
      </w:r>
      <w:r w:rsidR="00DA2BB2">
        <w:rPr>
          <w:rFonts w:ascii="Constantia" w:hAnsi="Constantia"/>
          <w:sz w:val="24"/>
          <w:szCs w:val="24"/>
        </w:rPr>
        <w:t xml:space="preserve"> </w:t>
      </w:r>
      <w:r w:rsidR="00EB7A50">
        <w:rPr>
          <w:rFonts w:ascii="Constantia" w:hAnsi="Constantia"/>
          <w:sz w:val="24"/>
          <w:szCs w:val="24"/>
        </w:rPr>
        <w:t>This process would have to be applied to all the images</w:t>
      </w:r>
      <w:r w:rsidR="00965FE4">
        <w:rPr>
          <w:rFonts w:ascii="Constantia" w:hAnsi="Constantia"/>
          <w:sz w:val="24"/>
          <w:szCs w:val="24"/>
        </w:rPr>
        <w:t xml:space="preserve"> making it very labour intensive. </w:t>
      </w:r>
    </w:p>
    <w:p w14:paraId="7423916A" w14:textId="0722F775" w:rsidR="002136C6" w:rsidRPr="00DC4B19" w:rsidRDefault="002136C6" w:rsidP="002D12E3">
      <w:pPr>
        <w:spacing w:line="360" w:lineRule="auto"/>
        <w:jc w:val="both"/>
        <w:rPr>
          <w:rFonts w:ascii="Constantia" w:hAnsi="Constantia"/>
          <w:sz w:val="24"/>
          <w:szCs w:val="24"/>
        </w:rPr>
      </w:pPr>
      <w:r>
        <w:rPr>
          <w:rFonts w:ascii="Constantia" w:hAnsi="Constantia"/>
          <w:sz w:val="24"/>
          <w:szCs w:val="24"/>
        </w:rPr>
        <w:t xml:space="preserve">It must be noted that there are software packages available at great cost that would automate this process. One example of this type of software and the one that seems best suited to the job at the time of writing is a package called </w:t>
      </w:r>
      <w:proofErr w:type="spellStart"/>
      <w:r>
        <w:rPr>
          <w:rFonts w:ascii="Constantia" w:hAnsi="Constantia"/>
          <w:sz w:val="24"/>
          <w:szCs w:val="24"/>
        </w:rPr>
        <w:t>Y</w:t>
      </w:r>
      <w:r w:rsidR="003E4CAE">
        <w:rPr>
          <w:rFonts w:ascii="Constantia" w:hAnsi="Constantia"/>
          <w:sz w:val="24"/>
          <w:szCs w:val="24"/>
        </w:rPr>
        <w:t>UV</w:t>
      </w:r>
      <w:r>
        <w:rPr>
          <w:rFonts w:ascii="Constantia" w:hAnsi="Constantia"/>
          <w:sz w:val="24"/>
          <w:szCs w:val="24"/>
        </w:rPr>
        <w:t>soft</w:t>
      </w:r>
      <w:proofErr w:type="spellEnd"/>
      <w:r>
        <w:rPr>
          <w:rFonts w:ascii="Constantia" w:hAnsi="Constantia"/>
          <w:sz w:val="24"/>
          <w:szCs w:val="24"/>
        </w:rPr>
        <w:t xml:space="preserve"> 3D Video. Much like the Adobe software that has been used</w:t>
      </w:r>
      <w:r w:rsidR="00194573">
        <w:rPr>
          <w:rFonts w:ascii="Constantia" w:hAnsi="Constantia"/>
          <w:sz w:val="24"/>
          <w:szCs w:val="24"/>
        </w:rPr>
        <w:t xml:space="preserve"> in this methodology,</w:t>
      </w:r>
      <w:r>
        <w:rPr>
          <w:rFonts w:ascii="Constantia" w:hAnsi="Constantia"/>
          <w:sz w:val="24"/>
          <w:szCs w:val="24"/>
        </w:rPr>
        <w:t xml:space="preserve"> it is the type of software that is utilized in the </w:t>
      </w:r>
      <w:r w:rsidR="00194573">
        <w:rPr>
          <w:rFonts w:ascii="Constantia" w:hAnsi="Constantia"/>
          <w:sz w:val="24"/>
          <w:szCs w:val="24"/>
        </w:rPr>
        <w:t>m</w:t>
      </w:r>
      <w:r>
        <w:rPr>
          <w:rFonts w:ascii="Constantia" w:hAnsi="Constantia"/>
          <w:sz w:val="24"/>
          <w:szCs w:val="24"/>
        </w:rPr>
        <w:t xml:space="preserve">ovie industry for the most part </w:t>
      </w:r>
      <w:r w:rsidR="00194573">
        <w:rPr>
          <w:rFonts w:ascii="Constantia" w:hAnsi="Constantia"/>
          <w:sz w:val="24"/>
          <w:szCs w:val="24"/>
        </w:rPr>
        <w:t>especially when taking 2D and converting it to 3D. The software promises to make depth mapping for video a fully automated process</w:t>
      </w:r>
      <w:r w:rsidR="003E4CAE">
        <w:rPr>
          <w:rFonts w:ascii="Constantia" w:hAnsi="Constantia"/>
          <w:sz w:val="24"/>
          <w:szCs w:val="24"/>
        </w:rPr>
        <w:t xml:space="preserve"> </w:t>
      </w:r>
      <w:bookmarkStart w:id="41" w:name="_Hlk514732446"/>
      <w:r w:rsidR="003E4CAE" w:rsidRPr="003E4CAE">
        <w:rPr>
          <w:rFonts w:ascii="Constantia" w:hAnsi="Constantia"/>
          <w:sz w:val="24"/>
          <w:szCs w:val="24"/>
        </w:rPr>
        <w:lastRenderedPageBreak/>
        <w:t>(</w:t>
      </w:r>
      <w:proofErr w:type="spellStart"/>
      <w:r w:rsidR="003E4CAE" w:rsidRPr="003E4CAE">
        <w:rPr>
          <w:rFonts w:ascii="Constantia" w:hAnsi="Constantia"/>
          <w:sz w:val="24"/>
          <w:szCs w:val="24"/>
        </w:rPr>
        <w:t>YUVsoft</w:t>
      </w:r>
      <w:proofErr w:type="spellEnd"/>
      <w:r w:rsidR="003E4CAE" w:rsidRPr="003E4CAE">
        <w:rPr>
          <w:rFonts w:ascii="Constantia" w:hAnsi="Constantia"/>
          <w:sz w:val="24"/>
          <w:szCs w:val="24"/>
        </w:rPr>
        <w:t>, 2018)</w:t>
      </w:r>
      <w:r w:rsidR="00194573">
        <w:rPr>
          <w:rFonts w:ascii="Constantia" w:hAnsi="Constantia"/>
          <w:sz w:val="24"/>
          <w:szCs w:val="24"/>
        </w:rPr>
        <w:t xml:space="preserve">. </w:t>
      </w:r>
      <w:bookmarkEnd w:id="41"/>
      <w:r w:rsidR="00194573">
        <w:rPr>
          <w:rFonts w:ascii="Constantia" w:hAnsi="Constantia"/>
          <w:sz w:val="24"/>
          <w:szCs w:val="24"/>
        </w:rPr>
        <w:t xml:space="preserve">Unfortunately, no demonstration or trial licence is available and the company will not sell to individuals and only entertains requests for licencing from corporate entities requiring multiple licences. The company goes </w:t>
      </w:r>
      <w:r w:rsidR="00394AD1">
        <w:rPr>
          <w:rFonts w:ascii="Constantia" w:hAnsi="Constantia"/>
          <w:sz w:val="24"/>
          <w:szCs w:val="24"/>
        </w:rPr>
        <w:t>as far as</w:t>
      </w:r>
      <w:r w:rsidR="00194573">
        <w:rPr>
          <w:rFonts w:ascii="Constantia" w:hAnsi="Constantia"/>
          <w:sz w:val="24"/>
          <w:szCs w:val="24"/>
        </w:rPr>
        <w:t xml:space="preserve"> to warn that if contact is made via a Gmail or Hotmail email account, it is most likely that these emails will not be answered</w:t>
      </w:r>
      <w:r w:rsidR="003E4CAE">
        <w:rPr>
          <w:rFonts w:ascii="Constantia" w:hAnsi="Constantia"/>
          <w:sz w:val="24"/>
          <w:szCs w:val="24"/>
        </w:rPr>
        <w:t xml:space="preserve"> </w:t>
      </w:r>
      <w:r w:rsidR="003E4CAE" w:rsidRPr="003E4CAE">
        <w:rPr>
          <w:rFonts w:ascii="Constantia" w:hAnsi="Constantia"/>
          <w:sz w:val="24"/>
          <w:szCs w:val="24"/>
        </w:rPr>
        <w:t>(</w:t>
      </w:r>
      <w:proofErr w:type="spellStart"/>
      <w:r w:rsidR="003E4CAE" w:rsidRPr="003E4CAE">
        <w:rPr>
          <w:rFonts w:ascii="Constantia" w:hAnsi="Constantia"/>
          <w:sz w:val="24"/>
          <w:szCs w:val="24"/>
        </w:rPr>
        <w:t>YUVsoft</w:t>
      </w:r>
      <w:proofErr w:type="spellEnd"/>
      <w:r w:rsidR="003E4CAE" w:rsidRPr="003E4CAE">
        <w:rPr>
          <w:rFonts w:ascii="Constantia" w:hAnsi="Constantia"/>
          <w:sz w:val="24"/>
          <w:szCs w:val="24"/>
        </w:rPr>
        <w:t>, 2018)</w:t>
      </w:r>
      <w:r w:rsidR="00394AD1" w:rsidRPr="003E4CAE">
        <w:rPr>
          <w:rFonts w:ascii="Constantia" w:hAnsi="Constantia"/>
          <w:sz w:val="24"/>
          <w:szCs w:val="24"/>
        </w:rPr>
        <w:t>.</w:t>
      </w:r>
      <w:r w:rsidR="00394AD1">
        <w:rPr>
          <w:rFonts w:ascii="Constantia" w:hAnsi="Constantia"/>
          <w:sz w:val="24"/>
          <w:szCs w:val="24"/>
        </w:rPr>
        <w:t xml:space="preserve"> </w:t>
      </w:r>
      <w:r w:rsidR="003E4CAE">
        <w:rPr>
          <w:rFonts w:ascii="Constantia" w:hAnsi="Constantia"/>
          <w:sz w:val="24"/>
          <w:szCs w:val="24"/>
        </w:rPr>
        <w:t xml:space="preserve">Some of the features belonging to this software are available as Adobe After Effect plugins, but again, only corporate requests are considered </w:t>
      </w:r>
      <w:proofErr w:type="gramStart"/>
      <w:r w:rsidR="003E4CAE">
        <w:rPr>
          <w:rFonts w:ascii="Constantia" w:hAnsi="Constantia"/>
          <w:sz w:val="24"/>
          <w:szCs w:val="24"/>
        </w:rPr>
        <w:t xml:space="preserve">and in all </w:t>
      </w:r>
      <w:r w:rsidR="00DC4B19">
        <w:rPr>
          <w:rFonts w:ascii="Constantia" w:hAnsi="Constantia"/>
          <w:sz w:val="24"/>
          <w:szCs w:val="24"/>
        </w:rPr>
        <w:t>cases</w:t>
      </w:r>
      <w:proofErr w:type="gramEnd"/>
      <w:r w:rsidR="00DC4B19">
        <w:rPr>
          <w:rFonts w:ascii="Constantia" w:hAnsi="Constantia"/>
          <w:sz w:val="24"/>
          <w:szCs w:val="24"/>
        </w:rPr>
        <w:t xml:space="preserve">, </w:t>
      </w:r>
      <w:r w:rsidR="003E4CAE">
        <w:rPr>
          <w:rFonts w:ascii="Constantia" w:hAnsi="Constantia"/>
          <w:sz w:val="24"/>
          <w:szCs w:val="24"/>
        </w:rPr>
        <w:t xml:space="preserve">they warn that </w:t>
      </w:r>
      <w:r w:rsidR="00DC4B19">
        <w:rPr>
          <w:rFonts w:ascii="Constantia" w:hAnsi="Constantia"/>
          <w:sz w:val="24"/>
          <w:szCs w:val="24"/>
        </w:rPr>
        <w:t xml:space="preserve">a non-disclosure agreement would have to be signed </w:t>
      </w:r>
      <w:r w:rsidR="00DC4B19" w:rsidRPr="003E4CAE">
        <w:rPr>
          <w:rFonts w:ascii="Constantia" w:hAnsi="Constantia"/>
          <w:sz w:val="24"/>
          <w:szCs w:val="24"/>
        </w:rPr>
        <w:t>(</w:t>
      </w:r>
      <w:proofErr w:type="spellStart"/>
      <w:r w:rsidR="00DC4B19" w:rsidRPr="003E4CAE">
        <w:rPr>
          <w:rFonts w:ascii="Constantia" w:hAnsi="Constantia"/>
          <w:sz w:val="24"/>
          <w:szCs w:val="24"/>
        </w:rPr>
        <w:t>YUVsoft</w:t>
      </w:r>
      <w:proofErr w:type="spellEnd"/>
      <w:r w:rsidR="00DC4B19" w:rsidRPr="003E4CAE">
        <w:rPr>
          <w:rFonts w:ascii="Constantia" w:hAnsi="Constantia"/>
          <w:sz w:val="24"/>
          <w:szCs w:val="24"/>
        </w:rPr>
        <w:t>, 2018)</w:t>
      </w:r>
      <w:r w:rsidR="00DC4B19">
        <w:rPr>
          <w:rFonts w:ascii="Constantia" w:hAnsi="Constantia"/>
          <w:sz w:val="24"/>
          <w:szCs w:val="24"/>
        </w:rPr>
        <w:t xml:space="preserve">. </w:t>
      </w:r>
    </w:p>
    <w:p w14:paraId="2A8C7129" w14:textId="0A5A6814" w:rsidR="00665C67" w:rsidRDefault="00F55814" w:rsidP="002D12E3">
      <w:pPr>
        <w:spacing w:line="360" w:lineRule="auto"/>
        <w:jc w:val="both"/>
        <w:rPr>
          <w:rFonts w:ascii="Constantia" w:hAnsi="Constantia"/>
          <w:sz w:val="24"/>
          <w:szCs w:val="24"/>
        </w:rPr>
      </w:pPr>
      <w:r>
        <w:rPr>
          <w:noProof/>
        </w:rPr>
        <mc:AlternateContent>
          <mc:Choice Requires="wps">
            <w:drawing>
              <wp:anchor distT="0" distB="0" distL="114300" distR="114300" simplePos="0" relativeHeight="251663360" behindDoc="0" locked="0" layoutInCell="1" allowOverlap="1" wp14:anchorId="5E4DAD01" wp14:editId="539806FB">
                <wp:simplePos x="0" y="0"/>
                <wp:positionH relativeFrom="column">
                  <wp:posOffset>0</wp:posOffset>
                </wp:positionH>
                <wp:positionV relativeFrom="paragraph">
                  <wp:posOffset>4906010</wp:posOffset>
                </wp:positionV>
                <wp:extent cx="374332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43325" cy="635"/>
                        </a:xfrm>
                        <a:prstGeom prst="rect">
                          <a:avLst/>
                        </a:prstGeom>
                        <a:solidFill>
                          <a:prstClr val="white"/>
                        </a:solidFill>
                        <a:ln>
                          <a:noFill/>
                        </a:ln>
                      </wps:spPr>
                      <wps:txbx>
                        <w:txbxContent>
                          <w:p w14:paraId="255998C9" w14:textId="0272162B" w:rsidR="002B1742" w:rsidRPr="000B3FD8" w:rsidRDefault="002B1742" w:rsidP="00F55814">
                            <w:pPr>
                              <w:pStyle w:val="Caption"/>
                              <w:rPr>
                                <w:rFonts w:ascii="Constantia" w:hAnsi="Constantia"/>
                                <w:noProof/>
                                <w:sz w:val="24"/>
                                <w:szCs w:val="24"/>
                              </w:rPr>
                            </w:pPr>
                            <w:bookmarkStart w:id="42" w:name="_Toc514866480"/>
                            <w:r>
                              <w:t xml:space="preserve">Figure </w:t>
                            </w:r>
                            <w:r>
                              <w:fldChar w:fldCharType="begin"/>
                            </w:r>
                            <w:r>
                              <w:instrText xml:space="preserve"> SEQ Figure \* ARABIC </w:instrText>
                            </w:r>
                            <w:r>
                              <w:fldChar w:fldCharType="separate"/>
                            </w:r>
                            <w:r w:rsidR="00E61311">
                              <w:rPr>
                                <w:noProof/>
                              </w:rPr>
                              <w:t>6</w:t>
                            </w:r>
                            <w:r>
                              <w:rPr>
                                <w:noProof/>
                              </w:rPr>
                              <w:fldChar w:fldCharType="end"/>
                            </w:r>
                            <w:r>
                              <w:t xml:space="preserve"> - </w:t>
                            </w:r>
                            <w:r w:rsidRPr="005306C4">
                              <w:t>3DCombine processing ACE Cardboard (Genn</w:t>
                            </w:r>
                            <w:r>
                              <w:t>, 2018)</w:t>
                            </w:r>
                            <w:r w:rsidRPr="005306C4">
                              <w:t>)</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DAD01" id="Text Box 5" o:spid="_x0000_s1074" type="#_x0000_t202" style="position:absolute;left:0;text-align:left;margin-left:0;margin-top:386.3pt;width:294.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" stroked="f">
                <v:textbox style="mso-fit-shape-to-text:t" inset="0,0,0,0">
                  <w:txbxContent>
                    <w:p w14:paraId="255998C9" w14:textId="0272162B" w:rsidR="002B1742" w:rsidRPr="000B3FD8" w:rsidRDefault="002B1742" w:rsidP="00F55814">
                      <w:pPr>
                        <w:pStyle w:val="Caption"/>
                        <w:rPr>
                          <w:rFonts w:ascii="Constantia" w:hAnsi="Constantia"/>
                          <w:noProof/>
                          <w:sz w:val="24"/>
                          <w:szCs w:val="24"/>
                        </w:rPr>
                      </w:pPr>
                      <w:bookmarkStart w:id="43" w:name="_Toc514866480"/>
                      <w:r>
                        <w:t xml:space="preserve">Figure </w:t>
                      </w:r>
                      <w:r>
                        <w:fldChar w:fldCharType="begin"/>
                      </w:r>
                      <w:r>
                        <w:instrText xml:space="preserve"> SEQ Figure \* ARABIC </w:instrText>
                      </w:r>
                      <w:r>
                        <w:fldChar w:fldCharType="separate"/>
                      </w:r>
                      <w:r w:rsidR="00E61311">
                        <w:rPr>
                          <w:noProof/>
                        </w:rPr>
                        <w:t>6</w:t>
                      </w:r>
                      <w:r>
                        <w:rPr>
                          <w:noProof/>
                        </w:rPr>
                        <w:fldChar w:fldCharType="end"/>
                      </w:r>
                      <w:r>
                        <w:t xml:space="preserve"> - </w:t>
                      </w:r>
                      <w:r w:rsidRPr="005306C4">
                        <w:t>3DCombine processing ACE Cardboard (Genn</w:t>
                      </w:r>
                      <w:r>
                        <w:t>, 2018)</w:t>
                      </w:r>
                      <w:r w:rsidRPr="005306C4">
                        <w:t>)</w:t>
                      </w:r>
                      <w:bookmarkEnd w:id="43"/>
                    </w:p>
                  </w:txbxContent>
                </v:textbox>
                <w10:wrap type="square"/>
              </v:shape>
            </w:pict>
          </mc:Fallback>
        </mc:AlternateContent>
      </w:r>
      <w:r w:rsidR="00BB7EA1">
        <w:rPr>
          <w:rFonts w:ascii="Constantia" w:hAnsi="Constantia"/>
          <w:noProof/>
          <w:sz w:val="24"/>
          <w:szCs w:val="24"/>
        </w:rPr>
        <w:drawing>
          <wp:anchor distT="0" distB="0" distL="114300" distR="114300" simplePos="0" relativeHeight="251660288" behindDoc="0" locked="0" layoutInCell="1" allowOverlap="1" wp14:anchorId="24F4AEE7" wp14:editId="57DD0EF1">
            <wp:simplePos x="0" y="0"/>
            <wp:positionH relativeFrom="margin">
              <wp:align>left</wp:align>
            </wp:positionH>
            <wp:positionV relativeFrom="paragraph">
              <wp:posOffset>1953260</wp:posOffset>
            </wp:positionV>
            <wp:extent cx="3743325" cy="28956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43325" cy="2895600"/>
                    </a:xfrm>
                    <a:prstGeom prst="rect">
                      <a:avLst/>
                    </a:prstGeom>
                    <a:noFill/>
                  </pic:spPr>
                </pic:pic>
              </a:graphicData>
            </a:graphic>
            <wp14:sizeRelH relativeFrom="page">
              <wp14:pctWidth>0</wp14:pctWidth>
            </wp14:sizeRelH>
            <wp14:sizeRelV relativeFrom="page">
              <wp14:pctHeight>0</wp14:pctHeight>
            </wp14:sizeRelV>
          </wp:anchor>
        </w:drawing>
      </w:r>
      <w:r w:rsidR="00965FE4">
        <w:rPr>
          <w:rFonts w:ascii="Constantia" w:hAnsi="Constantia"/>
          <w:sz w:val="24"/>
          <w:szCs w:val="24"/>
        </w:rPr>
        <w:t>In this case</w:t>
      </w:r>
      <w:r w:rsidR="00A01C30">
        <w:rPr>
          <w:rFonts w:ascii="Constantia" w:hAnsi="Constantia"/>
          <w:sz w:val="24"/>
          <w:szCs w:val="24"/>
        </w:rPr>
        <w:t>,</w:t>
      </w:r>
      <w:r w:rsidR="00965FE4">
        <w:rPr>
          <w:rFonts w:ascii="Constantia" w:hAnsi="Constantia"/>
          <w:sz w:val="24"/>
          <w:szCs w:val="24"/>
        </w:rPr>
        <w:t xml:space="preserve"> a software package </w:t>
      </w:r>
      <w:r w:rsidR="002B6FC5">
        <w:rPr>
          <w:rFonts w:ascii="Constantia" w:hAnsi="Constantia"/>
          <w:sz w:val="24"/>
          <w:szCs w:val="24"/>
        </w:rPr>
        <w:t xml:space="preserve">called 3DCombine was </w:t>
      </w:r>
      <w:r w:rsidR="00C42F69">
        <w:rPr>
          <w:rFonts w:ascii="Constantia" w:hAnsi="Constantia"/>
          <w:sz w:val="24"/>
          <w:szCs w:val="24"/>
        </w:rPr>
        <w:t>chosen</w:t>
      </w:r>
      <w:r w:rsidR="002B6FC5">
        <w:rPr>
          <w:rFonts w:ascii="Constantia" w:hAnsi="Constantia"/>
          <w:sz w:val="24"/>
          <w:szCs w:val="24"/>
        </w:rPr>
        <w:t xml:space="preserve"> to create the 3D footage.</w:t>
      </w:r>
      <w:r w:rsidR="00C42F69">
        <w:rPr>
          <w:rFonts w:ascii="Constantia" w:hAnsi="Constantia"/>
          <w:sz w:val="24"/>
          <w:szCs w:val="24"/>
        </w:rPr>
        <w:t xml:space="preserve"> The version used was a free trial</w:t>
      </w:r>
      <w:r w:rsidR="000A694E">
        <w:rPr>
          <w:rFonts w:ascii="Constantia" w:hAnsi="Constantia"/>
          <w:sz w:val="24"/>
          <w:szCs w:val="24"/>
        </w:rPr>
        <w:t xml:space="preserve"> but</w:t>
      </w:r>
      <w:r w:rsidR="00C42F69">
        <w:rPr>
          <w:rFonts w:ascii="Constantia" w:hAnsi="Constantia"/>
          <w:sz w:val="24"/>
          <w:szCs w:val="24"/>
        </w:rPr>
        <w:t xml:space="preserve"> the software is relatively inexpensive at $ 45.00 which at the time of writing is approximately £ 33.50.</w:t>
      </w:r>
      <w:r w:rsidR="00394AD1">
        <w:rPr>
          <w:rFonts w:ascii="Constantia" w:hAnsi="Constantia"/>
          <w:sz w:val="24"/>
          <w:szCs w:val="24"/>
        </w:rPr>
        <w:t xml:space="preserve"> The software can convert to multiple different types </w:t>
      </w:r>
      <w:r w:rsidR="008836DC">
        <w:rPr>
          <w:rFonts w:ascii="Constantia" w:hAnsi="Constantia"/>
          <w:sz w:val="24"/>
          <w:szCs w:val="24"/>
        </w:rPr>
        <w:t xml:space="preserve">of </w:t>
      </w:r>
      <w:r w:rsidR="00394AD1">
        <w:rPr>
          <w:rFonts w:ascii="Constantia" w:hAnsi="Constantia"/>
          <w:sz w:val="24"/>
          <w:szCs w:val="24"/>
        </w:rPr>
        <w:t xml:space="preserve">3D formats and can be used on both still images and video. </w:t>
      </w:r>
      <w:r w:rsidR="002B079E">
        <w:rPr>
          <w:rFonts w:ascii="Constantia" w:hAnsi="Constantia"/>
          <w:sz w:val="24"/>
          <w:szCs w:val="24"/>
        </w:rPr>
        <w:t>The software uses relatively low amounts of computer resources and therefore was</w:t>
      </w:r>
      <w:r w:rsidR="008A5B8B">
        <w:rPr>
          <w:rFonts w:ascii="Constantia" w:hAnsi="Constantia"/>
          <w:sz w:val="24"/>
          <w:szCs w:val="24"/>
        </w:rPr>
        <w:t xml:space="preserve"> ideal for the computer being used.</w:t>
      </w:r>
      <w:r w:rsidR="00A77294">
        <w:rPr>
          <w:rFonts w:ascii="Constantia" w:hAnsi="Constantia"/>
          <w:sz w:val="24"/>
          <w:szCs w:val="24"/>
        </w:rPr>
        <w:t xml:space="preserve"> There are many options to choose from </w:t>
      </w:r>
      <w:proofErr w:type="gramStart"/>
      <w:r w:rsidR="00A77294">
        <w:rPr>
          <w:rFonts w:ascii="Constantia" w:hAnsi="Constantia"/>
          <w:sz w:val="24"/>
          <w:szCs w:val="24"/>
        </w:rPr>
        <w:t>with regard to</w:t>
      </w:r>
      <w:proofErr w:type="gramEnd"/>
      <w:r w:rsidR="00A77294">
        <w:rPr>
          <w:rFonts w:ascii="Constantia" w:hAnsi="Constantia"/>
          <w:sz w:val="24"/>
          <w:szCs w:val="24"/>
        </w:rPr>
        <w:t xml:space="preserve"> format but in this case parallel was chosen and saved as an </w:t>
      </w:r>
      <w:r w:rsidR="00BF2051">
        <w:rPr>
          <w:rFonts w:ascii="Constantia" w:hAnsi="Constantia"/>
          <w:sz w:val="24"/>
          <w:szCs w:val="24"/>
        </w:rPr>
        <w:t>AVI</w:t>
      </w:r>
      <w:r w:rsidR="00A77294">
        <w:rPr>
          <w:rFonts w:ascii="Constantia" w:hAnsi="Constantia"/>
          <w:sz w:val="24"/>
          <w:szCs w:val="24"/>
        </w:rPr>
        <w:t xml:space="preserve"> file</w:t>
      </w:r>
      <w:r w:rsidR="00D71730">
        <w:rPr>
          <w:rFonts w:ascii="Constantia" w:hAnsi="Constantia"/>
          <w:sz w:val="24"/>
          <w:szCs w:val="24"/>
        </w:rPr>
        <w:t xml:space="preserve"> due to the testing HMD using the Google Cardboard format</w:t>
      </w:r>
      <w:r w:rsidR="00A77294">
        <w:rPr>
          <w:rFonts w:ascii="Constantia" w:hAnsi="Constantia"/>
          <w:sz w:val="24"/>
          <w:szCs w:val="24"/>
        </w:rPr>
        <w:t>.</w:t>
      </w:r>
      <w:r w:rsidR="008A5B8B">
        <w:rPr>
          <w:rFonts w:ascii="Constantia" w:hAnsi="Constantia"/>
          <w:sz w:val="24"/>
          <w:szCs w:val="24"/>
        </w:rPr>
        <w:t xml:space="preserve"> The video or image is opened on the left of the screen </w:t>
      </w:r>
      <w:r w:rsidR="00D71730">
        <w:rPr>
          <w:rFonts w:ascii="Constantia" w:hAnsi="Constantia"/>
          <w:sz w:val="24"/>
          <w:szCs w:val="24"/>
        </w:rPr>
        <w:t>and t</w:t>
      </w:r>
      <w:r w:rsidR="008A5B8B">
        <w:rPr>
          <w:rFonts w:ascii="Constantia" w:hAnsi="Constantia"/>
          <w:sz w:val="24"/>
          <w:szCs w:val="24"/>
        </w:rPr>
        <w:t>he software creates a stereo image for each frame, which if you were to overlay one image directly on top of the other</w:t>
      </w:r>
      <w:r w:rsidR="00D71730">
        <w:rPr>
          <w:rFonts w:ascii="Constantia" w:hAnsi="Constantia"/>
          <w:sz w:val="24"/>
          <w:szCs w:val="24"/>
        </w:rPr>
        <w:t>,</w:t>
      </w:r>
      <w:r w:rsidR="008A5B8B">
        <w:rPr>
          <w:rFonts w:ascii="Constantia" w:hAnsi="Constantia"/>
          <w:sz w:val="24"/>
          <w:szCs w:val="24"/>
        </w:rPr>
        <w:t xml:space="preserve"> you would find the new set </w:t>
      </w:r>
      <w:r w:rsidR="00D71730">
        <w:rPr>
          <w:rFonts w:ascii="Constantia" w:hAnsi="Constantia"/>
          <w:sz w:val="24"/>
          <w:szCs w:val="24"/>
        </w:rPr>
        <w:t xml:space="preserve">of images are </w:t>
      </w:r>
      <w:r w:rsidR="008A5B8B">
        <w:rPr>
          <w:rFonts w:ascii="Constantia" w:hAnsi="Constantia"/>
          <w:sz w:val="24"/>
          <w:szCs w:val="24"/>
        </w:rPr>
        <w:t xml:space="preserve">slightly </w:t>
      </w:r>
      <w:r w:rsidR="00D71730">
        <w:rPr>
          <w:rFonts w:ascii="Constantia" w:hAnsi="Constantia"/>
          <w:sz w:val="24"/>
          <w:szCs w:val="24"/>
        </w:rPr>
        <w:t xml:space="preserve">offset </w:t>
      </w:r>
      <w:r w:rsidR="008A5B8B">
        <w:rPr>
          <w:rFonts w:ascii="Constantia" w:hAnsi="Constantia"/>
          <w:sz w:val="24"/>
          <w:szCs w:val="24"/>
        </w:rPr>
        <w:t xml:space="preserve">to the right. This is what creates the depth and mimics the depth mapping </w:t>
      </w:r>
      <w:r w:rsidR="00D71730">
        <w:rPr>
          <w:rFonts w:ascii="Constantia" w:hAnsi="Constantia"/>
          <w:sz w:val="24"/>
          <w:szCs w:val="24"/>
        </w:rPr>
        <w:t>of</w:t>
      </w:r>
      <w:r w:rsidR="008A5B8B">
        <w:rPr>
          <w:rFonts w:ascii="Constantia" w:hAnsi="Constantia"/>
          <w:sz w:val="24"/>
          <w:szCs w:val="24"/>
        </w:rPr>
        <w:t xml:space="preserve"> black to white gradients discussed earlier.</w:t>
      </w:r>
      <w:r w:rsidR="00A77294">
        <w:rPr>
          <w:rFonts w:ascii="Constantia" w:hAnsi="Constantia"/>
          <w:sz w:val="24"/>
          <w:szCs w:val="24"/>
        </w:rPr>
        <w:t xml:space="preserve"> Due to testing taking place on </w:t>
      </w:r>
      <w:proofErr w:type="gramStart"/>
      <w:r w:rsidR="00A77294">
        <w:rPr>
          <w:rFonts w:ascii="Constantia" w:hAnsi="Constantia"/>
          <w:sz w:val="24"/>
          <w:szCs w:val="24"/>
        </w:rPr>
        <w:t>a</w:t>
      </w:r>
      <w:proofErr w:type="gramEnd"/>
      <w:r w:rsidR="00A77294">
        <w:rPr>
          <w:rFonts w:ascii="Constantia" w:hAnsi="Constantia"/>
          <w:sz w:val="24"/>
          <w:szCs w:val="24"/>
        </w:rPr>
        <w:t xml:space="preserve"> HMD that uses the Google Cardboard format the parallel </w:t>
      </w:r>
      <w:r w:rsidR="00BF2051">
        <w:rPr>
          <w:rFonts w:ascii="Constantia" w:hAnsi="Constantia"/>
          <w:sz w:val="24"/>
          <w:szCs w:val="24"/>
        </w:rPr>
        <w:t>AVI</w:t>
      </w:r>
      <w:r w:rsidR="00A77294">
        <w:rPr>
          <w:rFonts w:ascii="Constantia" w:hAnsi="Constantia"/>
          <w:sz w:val="24"/>
          <w:szCs w:val="24"/>
        </w:rPr>
        <w:t xml:space="preserve"> file was then run through a filter to make it appropriate for viewing</w:t>
      </w:r>
      <w:r w:rsidR="000A694E">
        <w:rPr>
          <w:rFonts w:ascii="Constantia" w:hAnsi="Constantia"/>
          <w:sz w:val="24"/>
          <w:szCs w:val="24"/>
        </w:rPr>
        <w:t xml:space="preserve"> </w:t>
      </w:r>
      <w:r w:rsidR="000A694E">
        <w:rPr>
          <w:rFonts w:ascii="Constantia" w:hAnsi="Constantia"/>
          <w:sz w:val="24"/>
          <w:szCs w:val="24"/>
        </w:rPr>
        <w:lastRenderedPageBreak/>
        <w:t xml:space="preserve">(See </w:t>
      </w:r>
      <w:r w:rsidR="000A694E" w:rsidRPr="000A694E">
        <w:rPr>
          <w:rFonts w:ascii="Constantia" w:hAnsi="Constantia"/>
          <w:sz w:val="24"/>
          <w:szCs w:val="24"/>
        </w:rPr>
        <w:t xml:space="preserve">Figure </w:t>
      </w:r>
      <w:r w:rsidR="00665C67">
        <w:rPr>
          <w:rFonts w:ascii="Constantia" w:hAnsi="Constantia"/>
          <w:sz w:val="24"/>
          <w:szCs w:val="24"/>
        </w:rPr>
        <w:t>1</w:t>
      </w:r>
      <w:r w:rsidR="000A694E">
        <w:rPr>
          <w:rFonts w:ascii="Constantia" w:hAnsi="Constantia"/>
          <w:sz w:val="24"/>
          <w:szCs w:val="24"/>
        </w:rPr>
        <w:t>)</w:t>
      </w:r>
      <w:r w:rsidR="00A77294">
        <w:rPr>
          <w:rFonts w:ascii="Constantia" w:hAnsi="Constantia"/>
          <w:sz w:val="24"/>
          <w:szCs w:val="24"/>
        </w:rPr>
        <w:t>. Should there be any issues with misalignment</w:t>
      </w:r>
      <w:r w:rsidR="00CF502B">
        <w:rPr>
          <w:rFonts w:ascii="Constantia" w:hAnsi="Constantia"/>
          <w:sz w:val="24"/>
          <w:szCs w:val="24"/>
        </w:rPr>
        <w:t>,</w:t>
      </w:r>
      <w:r w:rsidR="00A77294">
        <w:rPr>
          <w:rFonts w:ascii="Constantia" w:hAnsi="Constantia"/>
          <w:sz w:val="24"/>
          <w:szCs w:val="24"/>
        </w:rPr>
        <w:t xml:space="preserve"> there are options that allow for correction of the</w:t>
      </w:r>
      <w:r>
        <w:rPr>
          <w:rFonts w:ascii="Constantia" w:hAnsi="Constantia"/>
          <w:sz w:val="24"/>
          <w:szCs w:val="24"/>
        </w:rPr>
        <w:t xml:space="preserve"> alignment and depth.</w:t>
      </w:r>
      <w:r w:rsidR="008A182B">
        <w:rPr>
          <w:rFonts w:ascii="Constantia" w:hAnsi="Constantia"/>
          <w:sz w:val="24"/>
          <w:szCs w:val="24"/>
        </w:rPr>
        <w:t xml:space="preserve"> It should be noted that the way a Google Cardboard HMD works is by clipping a smartphone into the front of the unit with the screen facing the user. There are separate lenses for each eye</w:t>
      </w:r>
      <w:r w:rsidR="00B06377">
        <w:rPr>
          <w:rFonts w:ascii="Constantia" w:hAnsi="Constantia"/>
          <w:sz w:val="24"/>
          <w:szCs w:val="24"/>
        </w:rPr>
        <w:t xml:space="preserve"> and due to the </w:t>
      </w:r>
      <w:proofErr w:type="gramStart"/>
      <w:r w:rsidR="00B06377">
        <w:rPr>
          <w:rFonts w:ascii="Constantia" w:hAnsi="Constantia"/>
          <w:sz w:val="24"/>
          <w:szCs w:val="24"/>
        </w:rPr>
        <w:t>way</w:t>
      </w:r>
      <w:proofErr w:type="gramEnd"/>
      <w:r w:rsidR="00B06377">
        <w:rPr>
          <w:rFonts w:ascii="Constantia" w:hAnsi="Constantia"/>
          <w:sz w:val="24"/>
          <w:szCs w:val="24"/>
        </w:rPr>
        <w:t xml:space="preserve"> they are angled</w:t>
      </w:r>
      <w:r w:rsidR="00CF502B">
        <w:rPr>
          <w:rFonts w:ascii="Constantia" w:hAnsi="Constantia"/>
          <w:sz w:val="24"/>
          <w:szCs w:val="24"/>
        </w:rPr>
        <w:t>,</w:t>
      </w:r>
      <w:r w:rsidR="00B06377">
        <w:rPr>
          <w:rFonts w:ascii="Constantia" w:hAnsi="Constantia"/>
          <w:sz w:val="24"/>
          <w:szCs w:val="24"/>
        </w:rPr>
        <w:t xml:space="preserve"> allow the side by side images to converge and be perceived as one image but with depth due to the slight offset.</w:t>
      </w:r>
      <w:r w:rsidR="00665C67">
        <w:rPr>
          <w:rFonts w:ascii="Constantia" w:hAnsi="Constantia"/>
          <w:sz w:val="24"/>
          <w:szCs w:val="24"/>
        </w:rPr>
        <w:t xml:space="preserve"> </w:t>
      </w:r>
    </w:p>
    <w:p w14:paraId="306A9AE3" w14:textId="522D08A0" w:rsidR="003445B9" w:rsidRDefault="00665C67" w:rsidP="002D12E3">
      <w:pPr>
        <w:spacing w:line="360" w:lineRule="auto"/>
        <w:jc w:val="both"/>
        <w:rPr>
          <w:rFonts w:ascii="Constantia" w:hAnsi="Constantia"/>
          <w:sz w:val="24"/>
          <w:szCs w:val="24"/>
        </w:rPr>
      </w:pPr>
      <w:r>
        <w:rPr>
          <w:rFonts w:ascii="Constantia" w:hAnsi="Constantia"/>
          <w:sz w:val="24"/>
          <w:szCs w:val="24"/>
        </w:rPr>
        <w:t xml:space="preserve">Should the reader wish to view the original video clip and the two 3D </w:t>
      </w:r>
      <w:r w:rsidR="009445D3">
        <w:rPr>
          <w:rFonts w:ascii="Constantia" w:hAnsi="Constantia"/>
          <w:sz w:val="24"/>
          <w:szCs w:val="24"/>
        </w:rPr>
        <w:t xml:space="preserve">(Google Cardboard format) </w:t>
      </w:r>
      <w:r>
        <w:rPr>
          <w:rFonts w:ascii="Constantia" w:hAnsi="Constantia"/>
          <w:sz w:val="24"/>
          <w:szCs w:val="24"/>
        </w:rPr>
        <w:t xml:space="preserve">clips (one processed with the i-MareCulture ACE algorithm </w:t>
      </w:r>
      <w:r w:rsidR="008D0846">
        <w:rPr>
          <w:rFonts w:ascii="Constantia" w:hAnsi="Constantia"/>
          <w:sz w:val="24"/>
          <w:szCs w:val="24"/>
        </w:rPr>
        <w:t>but no sound and the other clip in which the sound was preserved and colour corrected in Adobe After Effects) please use the following link. An HMD that uses the Google Cardboard</w:t>
      </w:r>
      <w:r w:rsidR="00CB5F59">
        <w:rPr>
          <w:rFonts w:ascii="Constantia" w:hAnsi="Constantia"/>
          <w:sz w:val="24"/>
          <w:szCs w:val="24"/>
        </w:rPr>
        <w:t xml:space="preserve"> format</w:t>
      </w:r>
      <w:r w:rsidR="008D0846">
        <w:rPr>
          <w:rFonts w:ascii="Constantia" w:hAnsi="Constantia"/>
          <w:sz w:val="24"/>
          <w:szCs w:val="24"/>
        </w:rPr>
        <w:t xml:space="preserve"> will be required</w:t>
      </w:r>
      <w:r w:rsidR="00401988">
        <w:rPr>
          <w:rFonts w:ascii="Constantia" w:hAnsi="Constantia"/>
          <w:sz w:val="24"/>
          <w:szCs w:val="24"/>
        </w:rPr>
        <w:t>.</w:t>
      </w:r>
      <w:r>
        <w:rPr>
          <w:rFonts w:ascii="Constantia" w:hAnsi="Constantia"/>
          <w:sz w:val="24"/>
          <w:szCs w:val="24"/>
        </w:rPr>
        <w:t xml:space="preserve"> </w:t>
      </w:r>
    </w:p>
    <w:p w14:paraId="173B4F6E" w14:textId="4DD6228F" w:rsidR="00EE7BAA" w:rsidRPr="00EA6C6A" w:rsidRDefault="000575DC" w:rsidP="00EA6C6A">
      <w:pPr>
        <w:spacing w:line="360" w:lineRule="auto"/>
        <w:jc w:val="both"/>
        <w:rPr>
          <w:rFonts w:ascii="Constantia" w:hAnsi="Constantia"/>
          <w:b/>
        </w:rPr>
      </w:pPr>
      <w:hyperlink r:id="rId29" w:history="1">
        <w:r w:rsidR="00665C67" w:rsidRPr="00EA6C6A">
          <w:rPr>
            <w:rStyle w:val="Hyperlink"/>
            <w:rFonts w:ascii="Constantia" w:hAnsi="Constantia"/>
          </w:rPr>
          <w:t>https://drive.google.com/drive/folders/1PD6pzXLuEIU4siLxo_wfZMv3zy9PF_Kw?usp=sharing</w:t>
        </w:r>
      </w:hyperlink>
      <w:r w:rsidR="00665C67" w:rsidRPr="00EA6C6A">
        <w:rPr>
          <w:rFonts w:ascii="Constantia" w:hAnsi="Constantia"/>
        </w:rPr>
        <w:t xml:space="preserve">    </w:t>
      </w:r>
    </w:p>
    <w:p w14:paraId="70AA7AF0" w14:textId="77777777" w:rsidR="00BB7EA1" w:rsidRPr="00EE7BAA" w:rsidRDefault="00BB7EA1" w:rsidP="00EE7BAA">
      <w:pPr>
        <w:spacing w:line="360" w:lineRule="auto"/>
        <w:jc w:val="both"/>
        <w:rPr>
          <w:rFonts w:ascii="Constantia" w:hAnsi="Constantia"/>
          <w:sz w:val="24"/>
          <w:szCs w:val="24"/>
        </w:rPr>
      </w:pPr>
    </w:p>
    <w:p w14:paraId="3F63C3E1" w14:textId="715E70AB" w:rsidR="00DA2965" w:rsidRDefault="00DA2965" w:rsidP="00EE7BAA">
      <w:pPr>
        <w:spacing w:line="360" w:lineRule="auto"/>
        <w:jc w:val="both"/>
        <w:rPr>
          <w:rFonts w:ascii="Constantia" w:hAnsi="Constantia"/>
          <w:b/>
          <w:sz w:val="24"/>
          <w:szCs w:val="24"/>
        </w:rPr>
      </w:pPr>
    </w:p>
    <w:p w14:paraId="4F153978" w14:textId="7C4A996A" w:rsidR="00DA2965" w:rsidRDefault="00DA2965" w:rsidP="00346156">
      <w:pPr>
        <w:spacing w:line="360" w:lineRule="auto"/>
        <w:ind w:left="421"/>
        <w:jc w:val="both"/>
        <w:rPr>
          <w:rFonts w:ascii="Constantia" w:hAnsi="Constantia"/>
          <w:b/>
          <w:sz w:val="24"/>
          <w:szCs w:val="24"/>
        </w:rPr>
      </w:pPr>
    </w:p>
    <w:p w14:paraId="35841C0E" w14:textId="77777777" w:rsidR="00EE7BAA" w:rsidRDefault="00EE7BAA">
      <w:pPr>
        <w:rPr>
          <w:rFonts w:ascii="Constantia" w:hAnsi="Constantia"/>
          <w:b/>
          <w:sz w:val="24"/>
          <w:szCs w:val="24"/>
        </w:rPr>
      </w:pPr>
      <w:r>
        <w:rPr>
          <w:rFonts w:ascii="Constantia" w:hAnsi="Constantia"/>
          <w:b/>
          <w:sz w:val="24"/>
          <w:szCs w:val="24"/>
        </w:rPr>
        <w:br w:type="page"/>
      </w:r>
    </w:p>
    <w:p w14:paraId="1F28E538" w14:textId="7ED2C4EE" w:rsidR="00041A20" w:rsidRDefault="00DA2965" w:rsidP="00B5046E">
      <w:pPr>
        <w:pStyle w:val="Heading1"/>
        <w:rPr>
          <w:rFonts w:ascii="Times New Roman" w:hAnsi="Times New Roman" w:cs="Times New Roman"/>
          <w:i/>
          <w:color w:val="021730" w:themeColor="accent1" w:themeShade="80"/>
          <w:sz w:val="40"/>
          <w:szCs w:val="40"/>
        </w:rPr>
      </w:pPr>
      <w:bookmarkStart w:id="44" w:name="_Toc514866427"/>
      <w:r w:rsidRPr="00B5046E">
        <w:rPr>
          <w:rFonts w:ascii="Times New Roman" w:hAnsi="Times New Roman" w:cs="Times New Roman"/>
          <w:i/>
          <w:color w:val="021730" w:themeColor="accent1" w:themeShade="80"/>
          <w:sz w:val="40"/>
          <w:szCs w:val="40"/>
        </w:rPr>
        <w:lastRenderedPageBreak/>
        <w:t>Conclusion</w:t>
      </w:r>
      <w:bookmarkEnd w:id="44"/>
    </w:p>
    <w:p w14:paraId="76D9CC74" w14:textId="77777777" w:rsidR="00B5046E" w:rsidRPr="00B5046E" w:rsidRDefault="00B5046E" w:rsidP="00B5046E"/>
    <w:p w14:paraId="33F4A62D" w14:textId="34BA7687" w:rsidR="00DF726A" w:rsidRPr="00070D5C" w:rsidRDefault="00DF726A" w:rsidP="00DF726A">
      <w:pPr>
        <w:spacing w:line="360" w:lineRule="auto"/>
        <w:jc w:val="both"/>
        <w:rPr>
          <w:rFonts w:ascii="Constantia" w:hAnsi="Constantia"/>
          <w:sz w:val="24"/>
          <w:szCs w:val="24"/>
        </w:rPr>
      </w:pPr>
      <w:r w:rsidRPr="00070D5C">
        <w:rPr>
          <w:rFonts w:ascii="Constantia" w:hAnsi="Constantia"/>
          <w:sz w:val="24"/>
          <w:szCs w:val="24"/>
        </w:rPr>
        <w:t xml:space="preserve">In the Oxford Handbook of Maritime Archaeology, Sanders (2012) has a chapter on the use of virtual archaeology and states that the technology is not yet developed enough to attain the fictitious depictions of </w:t>
      </w:r>
      <w:r w:rsidRPr="00070D5C">
        <w:rPr>
          <w:rFonts w:ascii="Constantia" w:hAnsi="Constantia"/>
          <w:i/>
          <w:sz w:val="24"/>
          <w:szCs w:val="24"/>
        </w:rPr>
        <w:t>Star Trek’s</w:t>
      </w:r>
      <w:r w:rsidRPr="00070D5C">
        <w:rPr>
          <w:rFonts w:ascii="Constantia" w:hAnsi="Constantia"/>
          <w:sz w:val="24"/>
          <w:szCs w:val="24"/>
        </w:rPr>
        <w:t xml:space="preserve"> Holodeck, but with the development of the haptic technologies and 3D immersive technologies, this ideal is much closer to being realized. </w:t>
      </w:r>
    </w:p>
    <w:p w14:paraId="2D6D61C9" w14:textId="0103FC12" w:rsidR="00702D33" w:rsidRDefault="00702D33" w:rsidP="00041A20">
      <w:pPr>
        <w:spacing w:line="360" w:lineRule="auto"/>
        <w:jc w:val="both"/>
        <w:rPr>
          <w:rFonts w:ascii="Constantia" w:hAnsi="Constantia"/>
          <w:sz w:val="24"/>
          <w:szCs w:val="24"/>
        </w:rPr>
      </w:pPr>
      <w:r>
        <w:rPr>
          <w:rFonts w:ascii="Constantia" w:hAnsi="Constantia"/>
          <w:sz w:val="24"/>
          <w:szCs w:val="24"/>
        </w:rPr>
        <w:t>Th</w:t>
      </w:r>
      <w:r w:rsidR="00DF726A">
        <w:rPr>
          <w:rFonts w:ascii="Constantia" w:hAnsi="Constantia"/>
          <w:sz w:val="24"/>
          <w:szCs w:val="24"/>
        </w:rPr>
        <w:t>e</w:t>
      </w:r>
      <w:r>
        <w:rPr>
          <w:rFonts w:ascii="Constantia" w:hAnsi="Constantia"/>
          <w:sz w:val="24"/>
          <w:szCs w:val="24"/>
        </w:rPr>
        <w:t xml:space="preserve"> methodology </w:t>
      </w:r>
      <w:r w:rsidR="00D05AF5">
        <w:rPr>
          <w:rFonts w:ascii="Constantia" w:hAnsi="Constantia"/>
          <w:sz w:val="24"/>
          <w:szCs w:val="24"/>
        </w:rPr>
        <w:t xml:space="preserve">described </w:t>
      </w:r>
      <w:r w:rsidR="00070D5C">
        <w:rPr>
          <w:rFonts w:ascii="Constantia" w:hAnsi="Constantia"/>
          <w:sz w:val="24"/>
          <w:szCs w:val="24"/>
        </w:rPr>
        <w:t xml:space="preserve">in chapter four </w:t>
      </w:r>
      <w:r>
        <w:rPr>
          <w:rFonts w:ascii="Constantia" w:hAnsi="Constantia"/>
          <w:sz w:val="24"/>
          <w:szCs w:val="24"/>
        </w:rPr>
        <w:t xml:space="preserve">is perhaps </w:t>
      </w:r>
      <w:r w:rsidR="002B1742">
        <w:rPr>
          <w:rFonts w:ascii="Constantia" w:hAnsi="Constantia"/>
          <w:sz w:val="24"/>
          <w:szCs w:val="24"/>
        </w:rPr>
        <w:t>rudimentary but</w:t>
      </w:r>
      <w:r w:rsidR="00D05AF5">
        <w:rPr>
          <w:rFonts w:ascii="Constantia" w:hAnsi="Constantia"/>
          <w:sz w:val="24"/>
          <w:szCs w:val="24"/>
        </w:rPr>
        <w:t xml:space="preserve"> proves that 2D film can be converted in</w:t>
      </w:r>
      <w:r w:rsidR="00070D5C">
        <w:rPr>
          <w:rFonts w:ascii="Constantia" w:hAnsi="Constantia"/>
          <w:sz w:val="24"/>
          <w:szCs w:val="24"/>
        </w:rPr>
        <w:t>to</w:t>
      </w:r>
      <w:r w:rsidR="00D05AF5">
        <w:rPr>
          <w:rFonts w:ascii="Constantia" w:hAnsi="Constantia"/>
          <w:sz w:val="24"/>
          <w:szCs w:val="24"/>
        </w:rPr>
        <w:t xml:space="preserve"> 3D.</w:t>
      </w:r>
      <w:r w:rsidR="00195207">
        <w:rPr>
          <w:rFonts w:ascii="Constantia" w:hAnsi="Constantia"/>
          <w:sz w:val="24"/>
          <w:szCs w:val="24"/>
        </w:rPr>
        <w:t xml:space="preserve"> The equipment used to process the 3D </w:t>
      </w:r>
      <w:r w:rsidR="00070D5C">
        <w:rPr>
          <w:rFonts w:ascii="Constantia" w:hAnsi="Constantia"/>
          <w:sz w:val="24"/>
          <w:szCs w:val="24"/>
        </w:rPr>
        <w:t>v</w:t>
      </w:r>
      <w:r w:rsidR="00195207">
        <w:rPr>
          <w:rFonts w:ascii="Constantia" w:hAnsi="Constantia"/>
          <w:sz w:val="24"/>
          <w:szCs w:val="24"/>
        </w:rPr>
        <w:t>ideo clip did not meet the minimum system requirements needed by the software used (see appendix one for details).</w:t>
      </w:r>
      <w:r w:rsidR="00DF726A">
        <w:rPr>
          <w:rFonts w:ascii="Constantia" w:hAnsi="Constantia"/>
          <w:sz w:val="24"/>
          <w:szCs w:val="24"/>
        </w:rPr>
        <w:t xml:space="preserve"> </w:t>
      </w:r>
      <w:r w:rsidR="00D05AF5">
        <w:rPr>
          <w:rFonts w:ascii="Constantia" w:hAnsi="Constantia"/>
          <w:sz w:val="24"/>
          <w:szCs w:val="24"/>
        </w:rPr>
        <w:t>E</w:t>
      </w:r>
      <w:r>
        <w:rPr>
          <w:rFonts w:ascii="Constantia" w:hAnsi="Constantia"/>
          <w:sz w:val="24"/>
          <w:szCs w:val="24"/>
        </w:rPr>
        <w:t xml:space="preserve">ach project that is processed would result in different issues to overcome. </w:t>
      </w:r>
      <w:r w:rsidR="00D05AF5">
        <w:rPr>
          <w:rFonts w:ascii="Constantia" w:hAnsi="Constantia"/>
          <w:sz w:val="24"/>
          <w:szCs w:val="24"/>
        </w:rPr>
        <w:t>Even slightly b</w:t>
      </w:r>
      <w:r>
        <w:rPr>
          <w:rFonts w:ascii="Constantia" w:hAnsi="Constantia"/>
          <w:sz w:val="24"/>
          <w:szCs w:val="24"/>
        </w:rPr>
        <w:t xml:space="preserve">etter equipment than used in the </w:t>
      </w:r>
      <w:r w:rsidR="00D05AF5">
        <w:rPr>
          <w:rFonts w:ascii="Constantia" w:hAnsi="Constantia"/>
          <w:sz w:val="24"/>
          <w:szCs w:val="24"/>
        </w:rPr>
        <w:t xml:space="preserve">experiment </w:t>
      </w:r>
      <w:r>
        <w:rPr>
          <w:rFonts w:ascii="Constantia" w:hAnsi="Constantia"/>
          <w:sz w:val="24"/>
          <w:szCs w:val="24"/>
        </w:rPr>
        <w:t xml:space="preserve">would </w:t>
      </w:r>
      <w:r w:rsidR="00D05AF5">
        <w:rPr>
          <w:rFonts w:ascii="Constantia" w:hAnsi="Constantia"/>
          <w:sz w:val="24"/>
          <w:szCs w:val="24"/>
        </w:rPr>
        <w:t>produce</w:t>
      </w:r>
      <w:r>
        <w:rPr>
          <w:rFonts w:ascii="Constantia" w:hAnsi="Constantia"/>
          <w:sz w:val="24"/>
          <w:szCs w:val="24"/>
        </w:rPr>
        <w:t xml:space="preserve"> cleaner sharper </w:t>
      </w:r>
      <w:r w:rsidR="00D05AF5">
        <w:rPr>
          <w:rFonts w:ascii="Constantia" w:hAnsi="Constantia"/>
          <w:sz w:val="24"/>
          <w:szCs w:val="24"/>
        </w:rPr>
        <w:t>results in an acceptable timeframe</w:t>
      </w:r>
      <w:r>
        <w:rPr>
          <w:rFonts w:ascii="Constantia" w:hAnsi="Constantia"/>
          <w:sz w:val="24"/>
          <w:szCs w:val="24"/>
        </w:rPr>
        <w:t xml:space="preserve">. If </w:t>
      </w:r>
      <w:r w:rsidR="0026455D">
        <w:rPr>
          <w:rFonts w:ascii="Constantia" w:hAnsi="Constantia"/>
          <w:sz w:val="24"/>
          <w:szCs w:val="24"/>
        </w:rPr>
        <w:t>plentiful amounts of footage and good multi directional shots were available for a site</w:t>
      </w:r>
      <w:r w:rsidR="00070D5C">
        <w:rPr>
          <w:rFonts w:ascii="Constantia" w:hAnsi="Constantia"/>
          <w:sz w:val="24"/>
          <w:szCs w:val="24"/>
        </w:rPr>
        <w:t>,</w:t>
      </w:r>
      <w:r w:rsidR="0026455D">
        <w:rPr>
          <w:rFonts w:ascii="Constantia" w:hAnsi="Constantia"/>
          <w:sz w:val="24"/>
          <w:szCs w:val="24"/>
        </w:rPr>
        <w:t xml:space="preserve"> it is entirely possible that 360</w:t>
      </w:r>
      <w:r w:rsidR="0026455D">
        <w:rPr>
          <w:rFonts w:ascii="Times New Roman" w:hAnsi="Times New Roman" w:cs="Times New Roman"/>
          <w:sz w:val="24"/>
          <w:szCs w:val="24"/>
        </w:rPr>
        <w:t>°</w:t>
      </w:r>
      <w:r w:rsidR="0026455D">
        <w:rPr>
          <w:rFonts w:ascii="Constantia" w:hAnsi="Constantia"/>
          <w:sz w:val="24"/>
          <w:szCs w:val="24"/>
        </w:rPr>
        <w:t xml:space="preserve"> video or a spherical VR environment </w:t>
      </w:r>
      <w:r w:rsidR="00D05AF5">
        <w:rPr>
          <w:rFonts w:ascii="Constantia" w:hAnsi="Constantia"/>
          <w:sz w:val="24"/>
          <w:szCs w:val="24"/>
        </w:rPr>
        <w:t>can be produced without too much distortion</w:t>
      </w:r>
      <w:r w:rsidR="0026455D">
        <w:rPr>
          <w:rFonts w:ascii="Constantia" w:hAnsi="Constantia"/>
          <w:sz w:val="24"/>
          <w:szCs w:val="24"/>
        </w:rPr>
        <w:t>.</w:t>
      </w:r>
    </w:p>
    <w:p w14:paraId="72AAFADE" w14:textId="5E7C67D3" w:rsidR="00575D6C" w:rsidRDefault="00310DFC" w:rsidP="00041A20">
      <w:pPr>
        <w:spacing w:line="360" w:lineRule="auto"/>
        <w:jc w:val="both"/>
        <w:rPr>
          <w:rFonts w:ascii="Constantia" w:hAnsi="Constantia"/>
          <w:sz w:val="24"/>
          <w:szCs w:val="24"/>
        </w:rPr>
      </w:pPr>
      <w:r w:rsidRPr="00310DFC">
        <w:rPr>
          <w:rFonts w:ascii="Constantia" w:hAnsi="Constantia"/>
          <w:sz w:val="24"/>
          <w:szCs w:val="24"/>
        </w:rPr>
        <w:t xml:space="preserve">Due to widespread </w:t>
      </w:r>
      <w:r>
        <w:rPr>
          <w:rFonts w:ascii="Constantia" w:hAnsi="Constantia"/>
          <w:sz w:val="24"/>
          <w:szCs w:val="24"/>
        </w:rPr>
        <w:t xml:space="preserve">internet coverage around the </w:t>
      </w:r>
      <w:r w:rsidR="00B5046E">
        <w:rPr>
          <w:rFonts w:ascii="Constantia" w:hAnsi="Constantia"/>
          <w:sz w:val="24"/>
          <w:szCs w:val="24"/>
        </w:rPr>
        <w:t>world (</w:t>
      </w:r>
      <w:r w:rsidR="00E46CEE" w:rsidRPr="00E46CEE">
        <w:rPr>
          <w:rFonts w:ascii="Constantia" w:hAnsi="Constantia"/>
          <w:sz w:val="24"/>
          <w:szCs w:val="24"/>
        </w:rPr>
        <w:t>ITU, 2018</w:t>
      </w:r>
      <w:r w:rsidR="00E46CEE">
        <w:rPr>
          <w:rFonts w:ascii="Constantia" w:hAnsi="Constantia"/>
          <w:sz w:val="24"/>
          <w:szCs w:val="24"/>
        </w:rPr>
        <w:t>)</w:t>
      </w:r>
      <w:r>
        <w:rPr>
          <w:rFonts w:ascii="Constantia" w:hAnsi="Constantia"/>
          <w:sz w:val="24"/>
          <w:szCs w:val="24"/>
        </w:rPr>
        <w:t>, t</w:t>
      </w:r>
      <w:r w:rsidR="00041A20" w:rsidRPr="00041A20">
        <w:rPr>
          <w:rFonts w:ascii="Constantia" w:hAnsi="Constantia"/>
          <w:sz w:val="24"/>
          <w:szCs w:val="24"/>
        </w:rPr>
        <w:t xml:space="preserve">he possibility of a team of researchers based in various countries is viable </w:t>
      </w:r>
      <w:r>
        <w:rPr>
          <w:rFonts w:ascii="Constantia" w:hAnsi="Constantia"/>
          <w:sz w:val="24"/>
          <w:szCs w:val="24"/>
        </w:rPr>
        <w:t xml:space="preserve">for collaborative research projects </w:t>
      </w:r>
      <w:r w:rsidR="00041A20" w:rsidRPr="00041A20">
        <w:rPr>
          <w:rFonts w:ascii="Constantia" w:hAnsi="Constantia"/>
          <w:sz w:val="24"/>
          <w:szCs w:val="24"/>
        </w:rPr>
        <w:t>insofar that travel is not always necessary.</w:t>
      </w:r>
      <w:r w:rsidR="000A22D3">
        <w:rPr>
          <w:rFonts w:ascii="Constantia" w:hAnsi="Constantia"/>
          <w:sz w:val="24"/>
          <w:szCs w:val="24"/>
        </w:rPr>
        <w:t xml:space="preserve"> The immersive technologies discussed in this dissertation further increase the viability of multi-disciplinary research on submerged archaeological sites. A team of researchers who are in different locations would be able to access immersive and highly visual data. If made available on databases such as ADS, nautical archaeologists would have immediate access.</w:t>
      </w:r>
      <w:r w:rsidR="00D87458">
        <w:rPr>
          <w:rFonts w:ascii="Constantia" w:hAnsi="Constantia"/>
          <w:sz w:val="24"/>
          <w:szCs w:val="24"/>
        </w:rPr>
        <w:t xml:space="preserve"> </w:t>
      </w:r>
      <w:r w:rsidR="00575D6C">
        <w:rPr>
          <w:rFonts w:ascii="Constantia" w:hAnsi="Constantia"/>
          <w:sz w:val="24"/>
          <w:szCs w:val="24"/>
        </w:rPr>
        <w:t xml:space="preserve">The same applies to students of archaeology and history insofar that diving on a site that had been recorded or revisiting a site </w:t>
      </w:r>
      <w:r w:rsidR="00070D5C">
        <w:rPr>
          <w:rFonts w:ascii="Constantia" w:hAnsi="Constantia"/>
          <w:sz w:val="24"/>
          <w:szCs w:val="24"/>
        </w:rPr>
        <w:t xml:space="preserve">virtually in the digital world </w:t>
      </w:r>
      <w:r w:rsidR="00575D6C">
        <w:rPr>
          <w:rFonts w:ascii="Constantia" w:hAnsi="Constantia"/>
          <w:sz w:val="24"/>
          <w:szCs w:val="24"/>
        </w:rPr>
        <w:t xml:space="preserve">that perhaps no longer existed </w:t>
      </w:r>
      <w:r w:rsidR="00070D5C">
        <w:rPr>
          <w:rFonts w:ascii="Constantia" w:hAnsi="Constantia"/>
          <w:sz w:val="24"/>
          <w:szCs w:val="24"/>
        </w:rPr>
        <w:t xml:space="preserve">materially </w:t>
      </w:r>
      <w:r w:rsidR="00575D6C">
        <w:rPr>
          <w:rFonts w:ascii="Constantia" w:hAnsi="Constantia"/>
          <w:sz w:val="24"/>
          <w:szCs w:val="24"/>
        </w:rPr>
        <w:t>would be entirely possible.</w:t>
      </w:r>
    </w:p>
    <w:p w14:paraId="71AA216D" w14:textId="511F9A61" w:rsidR="009D72AB" w:rsidRDefault="00575D6C" w:rsidP="00041A20">
      <w:pPr>
        <w:spacing w:line="360" w:lineRule="auto"/>
        <w:jc w:val="both"/>
        <w:rPr>
          <w:rFonts w:ascii="Constantia" w:hAnsi="Constantia"/>
          <w:sz w:val="24"/>
          <w:szCs w:val="24"/>
        </w:rPr>
      </w:pPr>
      <w:r>
        <w:rPr>
          <w:rFonts w:ascii="Constantia" w:hAnsi="Constantia"/>
          <w:sz w:val="24"/>
          <w:szCs w:val="24"/>
        </w:rPr>
        <w:t xml:space="preserve">Moreover, </w:t>
      </w:r>
      <w:r w:rsidR="009D72AB">
        <w:rPr>
          <w:rFonts w:ascii="Constantia" w:hAnsi="Constantia"/>
          <w:sz w:val="24"/>
          <w:szCs w:val="24"/>
        </w:rPr>
        <w:t xml:space="preserve">with the threats facing maritime cultural heritage and </w:t>
      </w:r>
      <w:r w:rsidR="00F3391E">
        <w:rPr>
          <w:rFonts w:ascii="Constantia" w:hAnsi="Constantia"/>
          <w:sz w:val="24"/>
          <w:szCs w:val="24"/>
        </w:rPr>
        <w:t>our oceanic</w:t>
      </w:r>
      <w:r w:rsidR="009D72AB">
        <w:rPr>
          <w:rFonts w:ascii="Constantia" w:hAnsi="Constantia"/>
          <w:sz w:val="24"/>
          <w:szCs w:val="24"/>
        </w:rPr>
        <w:t xml:space="preserve"> environment</w:t>
      </w:r>
      <w:r w:rsidR="00D012B6">
        <w:rPr>
          <w:rFonts w:ascii="Constantia" w:hAnsi="Constantia"/>
          <w:sz w:val="24"/>
          <w:szCs w:val="24"/>
        </w:rPr>
        <w:t>,</w:t>
      </w:r>
      <w:r w:rsidR="009D72AB">
        <w:rPr>
          <w:rFonts w:ascii="Constantia" w:hAnsi="Constantia"/>
          <w:sz w:val="24"/>
          <w:szCs w:val="24"/>
        </w:rPr>
        <w:t xml:space="preserve"> academics </w:t>
      </w:r>
      <w:r w:rsidR="00F3391E">
        <w:rPr>
          <w:rFonts w:ascii="Constantia" w:hAnsi="Constantia"/>
          <w:sz w:val="24"/>
          <w:szCs w:val="24"/>
        </w:rPr>
        <w:t>can no longer</w:t>
      </w:r>
      <w:r w:rsidR="009D72AB">
        <w:rPr>
          <w:rFonts w:ascii="Constantia" w:hAnsi="Constantia"/>
          <w:sz w:val="24"/>
          <w:szCs w:val="24"/>
        </w:rPr>
        <w:t xml:space="preserve"> keep data unpublished. It is of paramount importance that the public are presented with the wonders of the sea in a way that they can appreciate. People need to feel affinity with these sites </w:t>
      </w:r>
      <w:r w:rsidR="00F3391E">
        <w:rPr>
          <w:rFonts w:ascii="Constantia" w:hAnsi="Constantia"/>
          <w:sz w:val="24"/>
          <w:szCs w:val="24"/>
        </w:rPr>
        <w:t>to</w:t>
      </w:r>
      <w:r w:rsidR="009D72AB">
        <w:rPr>
          <w:rFonts w:ascii="Constantia" w:hAnsi="Constantia"/>
          <w:sz w:val="24"/>
          <w:szCs w:val="24"/>
        </w:rPr>
        <w:t xml:space="preserve"> care about their preservation.</w:t>
      </w:r>
    </w:p>
    <w:p w14:paraId="22AA171F" w14:textId="6103300B" w:rsidR="00575D6C" w:rsidRDefault="009D72AB" w:rsidP="00041A20">
      <w:pPr>
        <w:spacing w:line="360" w:lineRule="auto"/>
        <w:jc w:val="both"/>
        <w:rPr>
          <w:rFonts w:ascii="Constantia" w:hAnsi="Constantia"/>
          <w:sz w:val="24"/>
          <w:szCs w:val="24"/>
        </w:rPr>
      </w:pPr>
      <w:r>
        <w:rPr>
          <w:rFonts w:ascii="Constantia" w:hAnsi="Constantia"/>
          <w:sz w:val="24"/>
          <w:szCs w:val="24"/>
        </w:rPr>
        <w:lastRenderedPageBreak/>
        <w:t xml:space="preserve">While generally, archaeologists will borrow any technology they can to </w:t>
      </w:r>
      <w:r w:rsidR="00F3391E">
        <w:rPr>
          <w:rFonts w:ascii="Constantia" w:hAnsi="Constantia"/>
          <w:sz w:val="24"/>
          <w:szCs w:val="24"/>
        </w:rPr>
        <w:t xml:space="preserve">reveal answers to the past, it was strange to find during this research that on balance the expertise and technologies to be found in the gaming and movie industries has not been embraced by the discipline. </w:t>
      </w:r>
      <w:r w:rsidR="003D6D57">
        <w:rPr>
          <w:rFonts w:ascii="Constantia" w:hAnsi="Constantia"/>
          <w:sz w:val="24"/>
          <w:szCs w:val="24"/>
        </w:rPr>
        <w:t xml:space="preserve">It has become clear </w:t>
      </w:r>
      <w:proofErr w:type="gramStart"/>
      <w:r w:rsidR="003D6D57">
        <w:rPr>
          <w:rFonts w:ascii="Constantia" w:hAnsi="Constantia"/>
          <w:sz w:val="24"/>
          <w:szCs w:val="24"/>
        </w:rPr>
        <w:t>during the course of</w:t>
      </w:r>
      <w:proofErr w:type="gramEnd"/>
      <w:r w:rsidR="003D6D57">
        <w:rPr>
          <w:rFonts w:ascii="Constantia" w:hAnsi="Constantia"/>
          <w:sz w:val="24"/>
          <w:szCs w:val="24"/>
        </w:rPr>
        <w:t xml:space="preserve"> this piece of research that these two areas of expertise need to be explored further within cultural heritage. Further, it is ideally suited to submerged heritage and archaeology due to the image manipulation that would be required without losing integrity. </w:t>
      </w:r>
    </w:p>
    <w:p w14:paraId="5F6B8340" w14:textId="18AB1C7E" w:rsidR="00DF726A" w:rsidRDefault="00D87458" w:rsidP="00D84693">
      <w:pPr>
        <w:spacing w:line="360" w:lineRule="auto"/>
        <w:jc w:val="both"/>
        <w:rPr>
          <w:rFonts w:ascii="Constantia" w:hAnsi="Constantia"/>
          <w:sz w:val="24"/>
          <w:szCs w:val="24"/>
        </w:rPr>
      </w:pPr>
      <w:r>
        <w:rPr>
          <w:rFonts w:ascii="Constantia" w:hAnsi="Constantia"/>
          <w:sz w:val="24"/>
          <w:szCs w:val="24"/>
        </w:rPr>
        <w:t>Just as the spaces of the oceans and seas connected our ancestors’ worlds, the information highway can temporally connect archaeologists to the pasts of our ancestors.</w:t>
      </w:r>
      <w:r w:rsidR="00041A20" w:rsidRPr="00041A20">
        <w:rPr>
          <w:rFonts w:ascii="Constantia" w:hAnsi="Constantia"/>
          <w:sz w:val="24"/>
          <w:szCs w:val="24"/>
        </w:rPr>
        <w:t xml:space="preserve"> </w:t>
      </w:r>
    </w:p>
    <w:p w14:paraId="7770C19F" w14:textId="77777777" w:rsidR="00DF726A" w:rsidRDefault="00DF726A">
      <w:pPr>
        <w:rPr>
          <w:rFonts w:ascii="Constantia" w:hAnsi="Constantia"/>
          <w:sz w:val="24"/>
          <w:szCs w:val="24"/>
        </w:rPr>
      </w:pPr>
      <w:r>
        <w:rPr>
          <w:rFonts w:ascii="Constantia" w:hAnsi="Constantia"/>
          <w:sz w:val="24"/>
          <w:szCs w:val="24"/>
        </w:rPr>
        <w:br w:type="page"/>
      </w:r>
    </w:p>
    <w:p w14:paraId="4AE42361" w14:textId="71327C21" w:rsidR="005E2C43" w:rsidRDefault="002D12E3" w:rsidP="00D23AD6">
      <w:pPr>
        <w:pStyle w:val="Heading1"/>
        <w:rPr>
          <w:rFonts w:ascii="Times New Roman" w:hAnsi="Times New Roman" w:cs="Times New Roman"/>
          <w:i/>
          <w:color w:val="021730" w:themeColor="accent1" w:themeShade="80"/>
          <w:sz w:val="40"/>
          <w:szCs w:val="40"/>
        </w:rPr>
      </w:pPr>
      <w:bookmarkStart w:id="45" w:name="_Toc514866428"/>
      <w:r w:rsidRPr="00B5046E">
        <w:rPr>
          <w:rFonts w:ascii="Times New Roman" w:hAnsi="Times New Roman" w:cs="Times New Roman"/>
          <w:i/>
          <w:color w:val="021730" w:themeColor="accent1" w:themeShade="80"/>
          <w:sz w:val="40"/>
          <w:szCs w:val="40"/>
        </w:rPr>
        <w:lastRenderedPageBreak/>
        <w:t>References</w:t>
      </w:r>
      <w:bookmarkEnd w:id="45"/>
    </w:p>
    <w:p w14:paraId="38D0F9D8" w14:textId="77777777" w:rsidR="00B5046E" w:rsidRPr="00B5046E" w:rsidRDefault="00B5046E" w:rsidP="00B5046E"/>
    <w:bookmarkEnd w:id="14"/>
    <w:p w14:paraId="2370DD07"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Ablart</w:t>
      </w:r>
      <w:proofErr w:type="spellEnd"/>
      <w:r w:rsidRPr="002B1742">
        <w:rPr>
          <w:rFonts w:ascii="Constantia" w:hAnsi="Constantia"/>
          <w:sz w:val="24"/>
          <w:szCs w:val="24"/>
        </w:rPr>
        <w:t>, D., Velasco, C. and Obrist, M. (2017). Integrating Mid-Air Haptics into Movie Experiences. In: </w:t>
      </w:r>
      <w:r w:rsidRPr="002B1742">
        <w:rPr>
          <w:rFonts w:ascii="Constantia" w:hAnsi="Constantia"/>
          <w:i/>
          <w:iCs/>
          <w:sz w:val="24"/>
          <w:szCs w:val="24"/>
        </w:rPr>
        <w:t>ACM International Conference on Interactive Experiences for TV and Online Video</w:t>
      </w:r>
      <w:r w:rsidRPr="002B1742">
        <w:rPr>
          <w:rFonts w:ascii="Constantia" w:hAnsi="Constantia"/>
          <w:sz w:val="24"/>
          <w:szCs w:val="24"/>
        </w:rPr>
        <w:t xml:space="preserve">. New York: ACM, </w:t>
      </w:r>
      <w:proofErr w:type="spellStart"/>
      <w:r w:rsidRPr="002B1742">
        <w:rPr>
          <w:rFonts w:ascii="Constantia" w:hAnsi="Constantia"/>
          <w:sz w:val="24"/>
          <w:szCs w:val="24"/>
        </w:rPr>
        <w:t>pp.77</w:t>
      </w:r>
      <w:proofErr w:type="spellEnd"/>
      <w:r w:rsidRPr="002B1742">
        <w:rPr>
          <w:rFonts w:ascii="Constantia" w:hAnsi="Constantia"/>
          <w:sz w:val="24"/>
          <w:szCs w:val="24"/>
        </w:rPr>
        <w:t>-84.</w:t>
      </w:r>
    </w:p>
    <w:p w14:paraId="3BDC1E26"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Abt</w:t>
      </w:r>
      <w:proofErr w:type="spellEnd"/>
      <w:r w:rsidRPr="002B1742">
        <w:rPr>
          <w:rFonts w:ascii="Constantia" w:hAnsi="Constantia"/>
          <w:sz w:val="24"/>
          <w:szCs w:val="24"/>
        </w:rPr>
        <w:t>, C. (1987). </w:t>
      </w:r>
      <w:r w:rsidRPr="002B1742">
        <w:rPr>
          <w:rFonts w:ascii="Constantia" w:hAnsi="Constantia"/>
          <w:i/>
          <w:iCs/>
          <w:sz w:val="24"/>
          <w:szCs w:val="24"/>
        </w:rPr>
        <w:t>Serious games</w:t>
      </w:r>
      <w:r w:rsidRPr="002B1742">
        <w:rPr>
          <w:rFonts w:ascii="Constantia" w:hAnsi="Constantia"/>
          <w:sz w:val="24"/>
          <w:szCs w:val="24"/>
        </w:rPr>
        <w:t>. Lanham, MD: University Press of America.</w:t>
      </w:r>
    </w:p>
    <w:p w14:paraId="067D7206" w14:textId="77777777" w:rsidR="002B1742" w:rsidRPr="002B1742" w:rsidRDefault="002B1742" w:rsidP="002B1742">
      <w:pPr>
        <w:rPr>
          <w:rFonts w:ascii="Constantia" w:hAnsi="Constantia"/>
          <w:sz w:val="24"/>
          <w:szCs w:val="24"/>
        </w:rPr>
      </w:pPr>
      <w:r w:rsidRPr="002B1742">
        <w:rPr>
          <w:rFonts w:ascii="Constantia" w:hAnsi="Constantia"/>
          <w:sz w:val="24"/>
          <w:szCs w:val="24"/>
        </w:rPr>
        <w:t>After Effects. (2018). Adobe.</w:t>
      </w:r>
    </w:p>
    <w:p w14:paraId="158BF7F8" w14:textId="77777777" w:rsidR="002B1742" w:rsidRPr="002B1742" w:rsidRDefault="002B1742" w:rsidP="002B1742">
      <w:pPr>
        <w:rPr>
          <w:rFonts w:ascii="Constantia" w:hAnsi="Constantia"/>
          <w:sz w:val="24"/>
          <w:szCs w:val="24"/>
        </w:rPr>
      </w:pPr>
      <w:r w:rsidRPr="002B1742">
        <w:rPr>
          <w:rFonts w:ascii="Constantia" w:hAnsi="Constantia"/>
          <w:sz w:val="24"/>
          <w:szCs w:val="24"/>
        </w:rPr>
        <w:t>Amazon. (2018). </w:t>
      </w:r>
      <w:r w:rsidRPr="002B1742">
        <w:rPr>
          <w:rFonts w:ascii="Constantia" w:hAnsi="Constantia"/>
          <w:i/>
          <w:iCs/>
          <w:sz w:val="24"/>
          <w:szCs w:val="24"/>
        </w:rPr>
        <w:t xml:space="preserve">DESTEK </w:t>
      </w:r>
      <w:proofErr w:type="spellStart"/>
      <w:r w:rsidRPr="002B1742">
        <w:rPr>
          <w:rFonts w:ascii="Constantia" w:hAnsi="Constantia"/>
          <w:i/>
          <w:iCs/>
          <w:sz w:val="24"/>
          <w:szCs w:val="24"/>
        </w:rPr>
        <w:t>V4</w:t>
      </w:r>
      <w:proofErr w:type="spellEnd"/>
      <w:r w:rsidRPr="002B1742">
        <w:rPr>
          <w:rFonts w:ascii="Constantia" w:hAnsi="Constantia"/>
          <w:i/>
          <w:iCs/>
          <w:sz w:val="24"/>
          <w:szCs w:val="24"/>
        </w:rPr>
        <w:t xml:space="preserve"> VR</w:t>
      </w:r>
      <w:r w:rsidRPr="002B1742">
        <w:rPr>
          <w:rFonts w:ascii="Constantia" w:hAnsi="Constantia"/>
          <w:sz w:val="24"/>
          <w:szCs w:val="24"/>
        </w:rPr>
        <w:t>. [online] Available at: https://www.amazon.co.uk/gp/product/B074SF9TMW/ref=oh_aui_detailpage_o00_s00?ie=UTF8&amp;psc=1 [Accessed 18 Apr. 2018].</w:t>
      </w:r>
    </w:p>
    <w:p w14:paraId="35B4A9E1" w14:textId="77777777" w:rsidR="002B1742" w:rsidRPr="002B1742" w:rsidRDefault="002B1742" w:rsidP="002B1742">
      <w:pPr>
        <w:rPr>
          <w:rFonts w:ascii="Constantia" w:hAnsi="Constantia"/>
          <w:sz w:val="24"/>
          <w:szCs w:val="24"/>
        </w:rPr>
      </w:pPr>
      <w:r w:rsidRPr="002B1742">
        <w:rPr>
          <w:rFonts w:ascii="Constantia" w:hAnsi="Constantia"/>
          <w:sz w:val="24"/>
          <w:szCs w:val="24"/>
        </w:rPr>
        <w:t>Bass, G. (2005). </w:t>
      </w:r>
      <w:r w:rsidRPr="002B1742">
        <w:rPr>
          <w:rFonts w:ascii="Constantia" w:hAnsi="Constantia"/>
          <w:i/>
          <w:iCs/>
          <w:sz w:val="24"/>
          <w:szCs w:val="24"/>
        </w:rPr>
        <w:t>Beneath the seven seas</w:t>
      </w:r>
      <w:r w:rsidRPr="002B1742">
        <w:rPr>
          <w:rFonts w:ascii="Constantia" w:hAnsi="Constantia"/>
          <w:sz w:val="24"/>
          <w:szCs w:val="24"/>
        </w:rPr>
        <w:t xml:space="preserve">. New York: Thames &amp; Hudson, </w:t>
      </w:r>
      <w:proofErr w:type="spellStart"/>
      <w:r w:rsidRPr="002B1742">
        <w:rPr>
          <w:rFonts w:ascii="Constantia" w:hAnsi="Constantia"/>
          <w:sz w:val="24"/>
          <w:szCs w:val="24"/>
        </w:rPr>
        <w:t>p.14</w:t>
      </w:r>
      <w:proofErr w:type="spellEnd"/>
      <w:r w:rsidRPr="002B1742">
        <w:rPr>
          <w:rFonts w:ascii="Constantia" w:hAnsi="Constantia"/>
          <w:sz w:val="24"/>
          <w:szCs w:val="24"/>
        </w:rPr>
        <w:t>.</w:t>
      </w:r>
    </w:p>
    <w:p w14:paraId="6EE5ECD6" w14:textId="77777777" w:rsidR="002B1742" w:rsidRPr="002B1742" w:rsidRDefault="002B1742" w:rsidP="002B1742">
      <w:pPr>
        <w:rPr>
          <w:rFonts w:ascii="Constantia" w:hAnsi="Constantia"/>
          <w:sz w:val="24"/>
          <w:szCs w:val="24"/>
        </w:rPr>
      </w:pPr>
      <w:r w:rsidRPr="002B1742">
        <w:rPr>
          <w:rFonts w:ascii="Constantia" w:hAnsi="Constantia"/>
          <w:sz w:val="24"/>
          <w:szCs w:val="24"/>
        </w:rPr>
        <w:t>Bass, G. (2012). </w:t>
      </w:r>
      <w:r w:rsidRPr="002B1742">
        <w:rPr>
          <w:rFonts w:ascii="Constantia" w:hAnsi="Constantia"/>
          <w:i/>
          <w:iCs/>
          <w:sz w:val="24"/>
          <w:szCs w:val="24"/>
        </w:rPr>
        <w:t>Archaeology Beneath the Sea</w:t>
      </w:r>
      <w:r w:rsidRPr="002B1742">
        <w:rPr>
          <w:rFonts w:ascii="Constantia" w:hAnsi="Constantia"/>
          <w:sz w:val="24"/>
          <w:szCs w:val="24"/>
        </w:rPr>
        <w:t xml:space="preserve">. Istanbul: </w:t>
      </w:r>
      <w:proofErr w:type="spellStart"/>
      <w:r w:rsidRPr="002B1742">
        <w:rPr>
          <w:rFonts w:ascii="Constantia" w:hAnsi="Constantia"/>
          <w:sz w:val="24"/>
          <w:szCs w:val="24"/>
        </w:rPr>
        <w:t>Boyut</w:t>
      </w:r>
      <w:proofErr w:type="spellEnd"/>
      <w:r w:rsidRPr="002B1742">
        <w:rPr>
          <w:rFonts w:ascii="Constantia" w:hAnsi="Constantia"/>
          <w:sz w:val="24"/>
          <w:szCs w:val="24"/>
        </w:rPr>
        <w:t xml:space="preserve">, </w:t>
      </w:r>
      <w:proofErr w:type="spellStart"/>
      <w:r w:rsidRPr="002B1742">
        <w:rPr>
          <w:rFonts w:ascii="Constantia" w:hAnsi="Constantia"/>
          <w:sz w:val="24"/>
          <w:szCs w:val="24"/>
        </w:rPr>
        <w:t>pp.loc</w:t>
      </w:r>
      <w:proofErr w:type="spellEnd"/>
      <w:r w:rsidRPr="002B1742">
        <w:rPr>
          <w:rFonts w:ascii="Constantia" w:hAnsi="Constantia"/>
          <w:sz w:val="24"/>
          <w:szCs w:val="24"/>
        </w:rPr>
        <w:t>. 511-512.</w:t>
      </w:r>
    </w:p>
    <w:p w14:paraId="05BBAE41" w14:textId="77777777" w:rsidR="002B1742" w:rsidRPr="002B1742" w:rsidRDefault="002B1742" w:rsidP="002B1742">
      <w:pPr>
        <w:rPr>
          <w:rFonts w:ascii="Constantia" w:hAnsi="Constantia"/>
          <w:sz w:val="24"/>
          <w:szCs w:val="24"/>
        </w:rPr>
      </w:pPr>
      <w:r w:rsidRPr="002B1742">
        <w:rPr>
          <w:rFonts w:ascii="Constantia" w:hAnsi="Constantia"/>
          <w:sz w:val="24"/>
          <w:szCs w:val="24"/>
        </w:rPr>
        <w:t>BBC News. (2015). </w:t>
      </w:r>
      <w:r w:rsidRPr="002B1742">
        <w:rPr>
          <w:rFonts w:ascii="Constantia" w:hAnsi="Constantia"/>
          <w:i/>
          <w:iCs/>
          <w:sz w:val="24"/>
          <w:szCs w:val="24"/>
        </w:rPr>
        <w:t>Lightning strikes wipe Google data</w:t>
      </w:r>
      <w:r w:rsidRPr="002B1742">
        <w:rPr>
          <w:rFonts w:ascii="Constantia" w:hAnsi="Constantia"/>
          <w:sz w:val="24"/>
          <w:szCs w:val="24"/>
        </w:rPr>
        <w:t>. [online] Available at: http://www.bbc.co.uk/news/technology-33989384 [Accessed 6 Jan. 2018].</w:t>
      </w:r>
    </w:p>
    <w:p w14:paraId="0C18A54B"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Bergin, M., Tripathi, S., Jai Devi, J., Gupta, T., </w:t>
      </w:r>
      <w:proofErr w:type="spellStart"/>
      <w:r w:rsidRPr="002B1742">
        <w:rPr>
          <w:rFonts w:ascii="Constantia" w:hAnsi="Constantia"/>
          <w:sz w:val="24"/>
          <w:szCs w:val="24"/>
        </w:rPr>
        <w:t>Mckenzie</w:t>
      </w:r>
      <w:proofErr w:type="spellEnd"/>
      <w:r w:rsidRPr="002B1742">
        <w:rPr>
          <w:rFonts w:ascii="Constantia" w:hAnsi="Constantia"/>
          <w:sz w:val="24"/>
          <w:szCs w:val="24"/>
        </w:rPr>
        <w:t>, M., Rana, K., Shafer, M., Villalobos, A. and Schauer, J. (2014). The Discoloration of the Taj Mahal due to Particulate Carbon and Dust Deposition. </w:t>
      </w:r>
      <w:r w:rsidRPr="002B1742">
        <w:rPr>
          <w:rFonts w:ascii="Constantia" w:hAnsi="Constantia"/>
          <w:i/>
          <w:iCs/>
          <w:sz w:val="24"/>
          <w:szCs w:val="24"/>
        </w:rPr>
        <w:t>Environmental Science &amp; Technology</w:t>
      </w:r>
      <w:r w:rsidRPr="002B1742">
        <w:rPr>
          <w:rFonts w:ascii="Constantia" w:hAnsi="Constantia"/>
          <w:sz w:val="24"/>
          <w:szCs w:val="24"/>
        </w:rPr>
        <w:t xml:space="preserve">, 49(2), </w:t>
      </w:r>
      <w:proofErr w:type="spellStart"/>
      <w:r w:rsidRPr="002B1742">
        <w:rPr>
          <w:rFonts w:ascii="Constantia" w:hAnsi="Constantia"/>
          <w:sz w:val="24"/>
          <w:szCs w:val="24"/>
        </w:rPr>
        <w:t>pp.808</w:t>
      </w:r>
      <w:proofErr w:type="spellEnd"/>
      <w:r w:rsidRPr="002B1742">
        <w:rPr>
          <w:rFonts w:ascii="Constantia" w:hAnsi="Constantia"/>
          <w:sz w:val="24"/>
          <w:szCs w:val="24"/>
        </w:rPr>
        <w:t>-812.</w:t>
      </w:r>
    </w:p>
    <w:p w14:paraId="2889F222"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Billock</w:t>
      </w:r>
      <w:proofErr w:type="spellEnd"/>
      <w:r w:rsidRPr="002B1742">
        <w:rPr>
          <w:rFonts w:ascii="Constantia" w:hAnsi="Constantia"/>
          <w:sz w:val="24"/>
          <w:szCs w:val="24"/>
        </w:rPr>
        <w:t>, J. (2017). </w:t>
      </w:r>
      <w:r w:rsidRPr="002B1742">
        <w:rPr>
          <w:rFonts w:ascii="Constantia" w:hAnsi="Constantia"/>
          <w:i/>
          <w:iCs/>
          <w:sz w:val="24"/>
          <w:szCs w:val="24"/>
        </w:rPr>
        <w:t>Five Augmented Reality Experiences That Bring Museum Exhibits to Life</w:t>
      </w:r>
      <w:r w:rsidRPr="002B1742">
        <w:rPr>
          <w:rFonts w:ascii="Constantia" w:hAnsi="Constantia"/>
          <w:sz w:val="24"/>
          <w:szCs w:val="24"/>
        </w:rPr>
        <w:t>. [online] Smithsonian. Available at: https://www.smithsonianmag.com/travel/expanding-exhibits-augmented-reality-180963810/ [Accessed 6 Feb. 2018].</w:t>
      </w:r>
    </w:p>
    <w:p w14:paraId="4F1ACB8E"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Bouchard, S. (2011). Could virtual reality be effective in treating children with </w:t>
      </w:r>
      <w:proofErr w:type="gramStart"/>
      <w:r w:rsidRPr="002B1742">
        <w:rPr>
          <w:rFonts w:ascii="Constantia" w:hAnsi="Constantia"/>
          <w:sz w:val="24"/>
          <w:szCs w:val="24"/>
        </w:rPr>
        <w:t>phobias?.</w:t>
      </w:r>
      <w:proofErr w:type="gramEnd"/>
      <w:r w:rsidRPr="002B1742">
        <w:rPr>
          <w:rFonts w:ascii="Constantia" w:hAnsi="Constantia"/>
          <w:sz w:val="24"/>
          <w:szCs w:val="24"/>
        </w:rPr>
        <w:t> </w:t>
      </w:r>
      <w:r w:rsidRPr="002B1742">
        <w:rPr>
          <w:rFonts w:ascii="Constantia" w:hAnsi="Constantia"/>
          <w:i/>
          <w:iCs/>
          <w:sz w:val="24"/>
          <w:szCs w:val="24"/>
        </w:rPr>
        <w:t>Expert Review of Neurotherapeutics</w:t>
      </w:r>
      <w:r w:rsidRPr="002B1742">
        <w:rPr>
          <w:rFonts w:ascii="Constantia" w:hAnsi="Constantia"/>
          <w:sz w:val="24"/>
          <w:szCs w:val="24"/>
        </w:rPr>
        <w:t xml:space="preserve">, 11(2), </w:t>
      </w:r>
      <w:proofErr w:type="spellStart"/>
      <w:r w:rsidRPr="002B1742">
        <w:rPr>
          <w:rFonts w:ascii="Constantia" w:hAnsi="Constantia"/>
          <w:sz w:val="24"/>
          <w:szCs w:val="24"/>
        </w:rPr>
        <w:t>pp.207</w:t>
      </w:r>
      <w:proofErr w:type="spellEnd"/>
      <w:r w:rsidRPr="002B1742">
        <w:rPr>
          <w:rFonts w:ascii="Constantia" w:hAnsi="Constantia"/>
          <w:sz w:val="24"/>
          <w:szCs w:val="24"/>
        </w:rPr>
        <w:t>-213.</w:t>
      </w:r>
    </w:p>
    <w:p w14:paraId="51FFF22F" w14:textId="77777777" w:rsidR="002B1742" w:rsidRPr="002B1742" w:rsidRDefault="002B1742" w:rsidP="002B1742">
      <w:pPr>
        <w:rPr>
          <w:rFonts w:ascii="Constantia" w:hAnsi="Constantia"/>
          <w:sz w:val="24"/>
          <w:szCs w:val="24"/>
        </w:rPr>
      </w:pPr>
      <w:r w:rsidRPr="002B1742">
        <w:rPr>
          <w:rFonts w:ascii="Constantia" w:hAnsi="Constantia"/>
          <w:sz w:val="24"/>
          <w:szCs w:val="24"/>
        </w:rPr>
        <w:t>Bristol Cameras. (2018). </w:t>
      </w:r>
      <w:proofErr w:type="spellStart"/>
      <w:r w:rsidRPr="002B1742">
        <w:rPr>
          <w:rFonts w:ascii="Constantia" w:hAnsi="Constantia"/>
          <w:i/>
          <w:iCs/>
          <w:sz w:val="24"/>
          <w:szCs w:val="24"/>
        </w:rPr>
        <w:t>Ikelite</w:t>
      </w:r>
      <w:proofErr w:type="spellEnd"/>
      <w:r w:rsidRPr="002B1742">
        <w:rPr>
          <w:rFonts w:ascii="Constantia" w:hAnsi="Constantia"/>
          <w:i/>
          <w:iCs/>
          <w:sz w:val="24"/>
          <w:szCs w:val="24"/>
        </w:rPr>
        <w:t xml:space="preserve"> Underwater Housing </w:t>
      </w:r>
      <w:proofErr w:type="gramStart"/>
      <w:r w:rsidRPr="002B1742">
        <w:rPr>
          <w:rFonts w:ascii="Constantia" w:hAnsi="Constantia"/>
          <w:i/>
          <w:iCs/>
          <w:sz w:val="24"/>
          <w:szCs w:val="24"/>
        </w:rPr>
        <w:t>For</w:t>
      </w:r>
      <w:proofErr w:type="gramEnd"/>
      <w:r w:rsidRPr="002B1742">
        <w:rPr>
          <w:rFonts w:ascii="Constantia" w:hAnsi="Constantia"/>
          <w:i/>
          <w:iCs/>
          <w:sz w:val="24"/>
          <w:szCs w:val="24"/>
        </w:rPr>
        <w:t xml:space="preserve"> Canon EOS </w:t>
      </w:r>
      <w:proofErr w:type="spellStart"/>
      <w:r w:rsidRPr="002B1742">
        <w:rPr>
          <w:rFonts w:ascii="Constantia" w:hAnsi="Constantia"/>
          <w:i/>
          <w:iCs/>
          <w:sz w:val="24"/>
          <w:szCs w:val="24"/>
        </w:rPr>
        <w:t>650D</w:t>
      </w:r>
      <w:proofErr w:type="spellEnd"/>
      <w:r w:rsidRPr="002B1742">
        <w:rPr>
          <w:rFonts w:ascii="Constantia" w:hAnsi="Constantia"/>
          <w:i/>
          <w:iCs/>
          <w:sz w:val="24"/>
          <w:szCs w:val="24"/>
        </w:rPr>
        <w:t xml:space="preserve"> | </w:t>
      </w:r>
      <w:proofErr w:type="spellStart"/>
      <w:r w:rsidRPr="002B1742">
        <w:rPr>
          <w:rFonts w:ascii="Constantia" w:hAnsi="Constantia"/>
          <w:i/>
          <w:iCs/>
          <w:sz w:val="24"/>
          <w:szCs w:val="24"/>
        </w:rPr>
        <w:t>700D</w:t>
      </w:r>
      <w:proofErr w:type="spellEnd"/>
      <w:r w:rsidRPr="002B1742">
        <w:rPr>
          <w:rFonts w:ascii="Constantia" w:hAnsi="Constantia"/>
          <w:sz w:val="24"/>
          <w:szCs w:val="24"/>
        </w:rPr>
        <w:t>. [online] Available at: https://www.bristolcameras.co.uk/p-ikelite-underwater-housing-for-canon-eos-650d-700d-6871-65-.htm [Accessed 10 Apr. 2018].</w:t>
      </w:r>
    </w:p>
    <w:p w14:paraId="62FAC89E"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Bruno, F., </w:t>
      </w:r>
      <w:proofErr w:type="spellStart"/>
      <w:r w:rsidRPr="002B1742">
        <w:rPr>
          <w:rFonts w:ascii="Constantia" w:hAnsi="Constantia"/>
          <w:sz w:val="24"/>
          <w:szCs w:val="24"/>
        </w:rPr>
        <w:t>Lagudi</w:t>
      </w:r>
      <w:proofErr w:type="spellEnd"/>
      <w:r w:rsidRPr="002B1742">
        <w:rPr>
          <w:rFonts w:ascii="Constantia" w:hAnsi="Constantia"/>
          <w:sz w:val="24"/>
          <w:szCs w:val="24"/>
        </w:rPr>
        <w:t xml:space="preserve">, A., Ritacco, G., </w:t>
      </w:r>
      <w:proofErr w:type="spellStart"/>
      <w:r w:rsidRPr="002B1742">
        <w:rPr>
          <w:rFonts w:ascii="Constantia" w:hAnsi="Constantia"/>
          <w:sz w:val="24"/>
          <w:szCs w:val="24"/>
        </w:rPr>
        <w:t>Agrafiotis</w:t>
      </w:r>
      <w:proofErr w:type="spellEnd"/>
      <w:r w:rsidRPr="002B1742">
        <w:rPr>
          <w:rFonts w:ascii="Constantia" w:hAnsi="Constantia"/>
          <w:sz w:val="24"/>
          <w:szCs w:val="24"/>
        </w:rPr>
        <w:t xml:space="preserve">, P., </w:t>
      </w:r>
      <w:proofErr w:type="spellStart"/>
      <w:r w:rsidRPr="002B1742">
        <w:rPr>
          <w:rFonts w:ascii="Constantia" w:hAnsi="Constantia"/>
          <w:sz w:val="24"/>
          <w:szCs w:val="24"/>
        </w:rPr>
        <w:t>Skarlatos</w:t>
      </w:r>
      <w:proofErr w:type="spellEnd"/>
      <w:r w:rsidRPr="002B1742">
        <w:rPr>
          <w:rFonts w:ascii="Constantia" w:hAnsi="Constantia"/>
          <w:sz w:val="24"/>
          <w:szCs w:val="24"/>
        </w:rPr>
        <w:t xml:space="preserve">, D., </w:t>
      </w:r>
      <w:proofErr w:type="spellStart"/>
      <w:r w:rsidRPr="002B1742">
        <w:rPr>
          <w:rFonts w:ascii="Constantia" w:hAnsi="Constantia"/>
          <w:sz w:val="24"/>
          <w:szCs w:val="24"/>
        </w:rPr>
        <w:t>Čejka</w:t>
      </w:r>
      <w:proofErr w:type="spellEnd"/>
      <w:r w:rsidRPr="002B1742">
        <w:rPr>
          <w:rFonts w:ascii="Constantia" w:hAnsi="Constantia"/>
          <w:sz w:val="24"/>
          <w:szCs w:val="24"/>
        </w:rPr>
        <w:t xml:space="preserve">, J., </w:t>
      </w:r>
      <w:proofErr w:type="spellStart"/>
      <w:r w:rsidRPr="002B1742">
        <w:rPr>
          <w:rFonts w:ascii="Constantia" w:hAnsi="Constantia"/>
          <w:sz w:val="24"/>
          <w:szCs w:val="24"/>
        </w:rPr>
        <w:t>Kouřil</w:t>
      </w:r>
      <w:proofErr w:type="spellEnd"/>
      <w:r w:rsidRPr="002B1742">
        <w:rPr>
          <w:rFonts w:ascii="Constantia" w:hAnsi="Constantia"/>
          <w:sz w:val="24"/>
          <w:szCs w:val="24"/>
        </w:rPr>
        <w:t xml:space="preserve">, P., </w:t>
      </w:r>
      <w:proofErr w:type="spellStart"/>
      <w:r w:rsidRPr="002B1742">
        <w:rPr>
          <w:rFonts w:ascii="Constantia" w:hAnsi="Constantia"/>
          <w:sz w:val="24"/>
          <w:szCs w:val="24"/>
        </w:rPr>
        <w:t>Liarokapis</w:t>
      </w:r>
      <w:proofErr w:type="spellEnd"/>
      <w:r w:rsidRPr="002B1742">
        <w:rPr>
          <w:rFonts w:ascii="Constantia" w:hAnsi="Constantia"/>
          <w:sz w:val="24"/>
          <w:szCs w:val="24"/>
        </w:rPr>
        <w:t xml:space="preserve">, F., </w:t>
      </w:r>
      <w:proofErr w:type="spellStart"/>
      <w:r w:rsidRPr="002B1742">
        <w:rPr>
          <w:rFonts w:ascii="Constantia" w:hAnsi="Constantia"/>
          <w:sz w:val="24"/>
          <w:szCs w:val="24"/>
        </w:rPr>
        <w:t>Philpin</w:t>
      </w:r>
      <w:proofErr w:type="spellEnd"/>
      <w:r w:rsidRPr="002B1742">
        <w:rPr>
          <w:rFonts w:ascii="Constantia" w:hAnsi="Constantia"/>
          <w:sz w:val="24"/>
          <w:szCs w:val="24"/>
        </w:rPr>
        <w:t xml:space="preserve">-Briscoe, O., Poullis, C., </w:t>
      </w:r>
      <w:proofErr w:type="spellStart"/>
      <w:r w:rsidRPr="002B1742">
        <w:rPr>
          <w:rFonts w:ascii="Constantia" w:hAnsi="Constantia"/>
          <w:sz w:val="24"/>
          <w:szCs w:val="24"/>
        </w:rPr>
        <w:t>Mudur</w:t>
      </w:r>
      <w:proofErr w:type="spellEnd"/>
      <w:r w:rsidRPr="002B1742">
        <w:rPr>
          <w:rFonts w:ascii="Constantia" w:hAnsi="Constantia"/>
          <w:sz w:val="24"/>
          <w:szCs w:val="24"/>
        </w:rPr>
        <w:t xml:space="preserve">, S. and Simon, B. (2017). Development and integration of digital technologies addressed to raise awareness and access to European underwater cultural heritage. An overview of the </w:t>
      </w:r>
      <w:proofErr w:type="spellStart"/>
      <w:r w:rsidRPr="002B1742">
        <w:rPr>
          <w:rFonts w:ascii="Constantia" w:hAnsi="Constantia"/>
          <w:sz w:val="24"/>
          <w:szCs w:val="24"/>
        </w:rPr>
        <w:t>H2020</w:t>
      </w:r>
      <w:proofErr w:type="spellEnd"/>
      <w:r w:rsidRPr="002B1742">
        <w:rPr>
          <w:rFonts w:ascii="Constantia" w:hAnsi="Constantia"/>
          <w:sz w:val="24"/>
          <w:szCs w:val="24"/>
        </w:rPr>
        <w:t xml:space="preserve"> </w:t>
      </w:r>
      <w:proofErr w:type="spellStart"/>
      <w:r w:rsidRPr="002B1742">
        <w:rPr>
          <w:rFonts w:ascii="Constantia" w:hAnsi="Constantia"/>
          <w:sz w:val="24"/>
          <w:szCs w:val="24"/>
        </w:rPr>
        <w:t>i-MARECULTURE</w:t>
      </w:r>
      <w:proofErr w:type="spellEnd"/>
      <w:r w:rsidRPr="002B1742">
        <w:rPr>
          <w:rFonts w:ascii="Constantia" w:hAnsi="Constantia"/>
          <w:sz w:val="24"/>
          <w:szCs w:val="24"/>
        </w:rPr>
        <w:t xml:space="preserve"> project. In: </w:t>
      </w:r>
      <w:r w:rsidRPr="002B1742">
        <w:rPr>
          <w:rFonts w:ascii="Constantia" w:hAnsi="Constantia"/>
          <w:i/>
          <w:iCs/>
          <w:sz w:val="24"/>
          <w:szCs w:val="24"/>
        </w:rPr>
        <w:t>Oceans 17</w:t>
      </w:r>
      <w:r w:rsidRPr="002B1742">
        <w:rPr>
          <w:rFonts w:ascii="Constantia" w:hAnsi="Constantia"/>
          <w:sz w:val="24"/>
          <w:szCs w:val="24"/>
        </w:rPr>
        <w:t>. Aberdeen: The Marine Technology Society (MTS) and the IEEE Oceanic Engineering Society (OES).</w:t>
      </w:r>
    </w:p>
    <w:p w14:paraId="49EF438B"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Burridge, J., Collins, B., Galton, B., Halbert, A., Heywood, T., Latham, W., </w:t>
      </w:r>
      <w:proofErr w:type="spellStart"/>
      <w:r w:rsidRPr="002B1742">
        <w:rPr>
          <w:rFonts w:ascii="Constantia" w:hAnsi="Constantia"/>
          <w:sz w:val="24"/>
          <w:szCs w:val="24"/>
        </w:rPr>
        <w:t>Phippen</w:t>
      </w:r>
      <w:proofErr w:type="spellEnd"/>
      <w:r w:rsidRPr="002B1742">
        <w:rPr>
          <w:rFonts w:ascii="Constantia" w:hAnsi="Constantia"/>
          <w:sz w:val="24"/>
          <w:szCs w:val="24"/>
        </w:rPr>
        <w:t xml:space="preserve">, R., </w:t>
      </w:r>
      <w:proofErr w:type="spellStart"/>
      <w:r w:rsidRPr="002B1742">
        <w:rPr>
          <w:rFonts w:ascii="Constantia" w:hAnsi="Constantia"/>
          <w:sz w:val="24"/>
          <w:szCs w:val="24"/>
        </w:rPr>
        <w:t>Quarendon</w:t>
      </w:r>
      <w:proofErr w:type="spellEnd"/>
      <w:r w:rsidRPr="002B1742">
        <w:rPr>
          <w:rFonts w:ascii="Constantia" w:hAnsi="Constantia"/>
          <w:sz w:val="24"/>
          <w:szCs w:val="24"/>
        </w:rPr>
        <w:t xml:space="preserve">, P., Reilly, P., Ricketts, M., Simmons, J., Todd, S., Walter, A. and </w:t>
      </w:r>
      <w:proofErr w:type="spellStart"/>
      <w:r w:rsidRPr="002B1742">
        <w:rPr>
          <w:rFonts w:ascii="Constantia" w:hAnsi="Constantia"/>
          <w:sz w:val="24"/>
          <w:szCs w:val="24"/>
        </w:rPr>
        <w:t>Woodwark</w:t>
      </w:r>
      <w:proofErr w:type="spellEnd"/>
      <w:r w:rsidRPr="002B1742">
        <w:rPr>
          <w:rFonts w:ascii="Constantia" w:hAnsi="Constantia"/>
          <w:sz w:val="24"/>
          <w:szCs w:val="24"/>
        </w:rPr>
        <w:t xml:space="preserve">, J. </w:t>
      </w:r>
      <w:r w:rsidRPr="002B1742">
        <w:rPr>
          <w:rFonts w:ascii="Constantia" w:hAnsi="Constantia"/>
          <w:sz w:val="24"/>
          <w:szCs w:val="24"/>
        </w:rPr>
        <w:lastRenderedPageBreak/>
        <w:t>(1989). The WINSOM solid modeller and its application to data visualization. </w:t>
      </w:r>
      <w:r w:rsidRPr="002B1742">
        <w:rPr>
          <w:rFonts w:ascii="Constantia" w:hAnsi="Constantia"/>
          <w:i/>
          <w:iCs/>
          <w:sz w:val="24"/>
          <w:szCs w:val="24"/>
        </w:rPr>
        <w:t>IBM Systems Journal</w:t>
      </w:r>
      <w:r w:rsidRPr="002B1742">
        <w:rPr>
          <w:rFonts w:ascii="Constantia" w:hAnsi="Constantia"/>
          <w:sz w:val="24"/>
          <w:szCs w:val="24"/>
        </w:rPr>
        <w:t xml:space="preserve">, 28(4), </w:t>
      </w:r>
      <w:proofErr w:type="spellStart"/>
      <w:r w:rsidRPr="002B1742">
        <w:rPr>
          <w:rFonts w:ascii="Constantia" w:hAnsi="Constantia"/>
          <w:sz w:val="24"/>
          <w:szCs w:val="24"/>
        </w:rPr>
        <w:t>pp.548</w:t>
      </w:r>
      <w:proofErr w:type="spellEnd"/>
      <w:r w:rsidRPr="002B1742">
        <w:rPr>
          <w:rFonts w:ascii="Constantia" w:hAnsi="Constantia"/>
          <w:sz w:val="24"/>
          <w:szCs w:val="24"/>
        </w:rPr>
        <w:t>-568.</w:t>
      </w:r>
    </w:p>
    <w:p w14:paraId="7AFF05C8" w14:textId="77777777" w:rsidR="002B1742" w:rsidRPr="002B1742" w:rsidRDefault="002B1742" w:rsidP="002B1742">
      <w:pPr>
        <w:rPr>
          <w:rFonts w:ascii="Constantia" w:hAnsi="Constantia"/>
          <w:sz w:val="24"/>
          <w:szCs w:val="24"/>
        </w:rPr>
      </w:pPr>
      <w:r w:rsidRPr="002B1742">
        <w:rPr>
          <w:rFonts w:ascii="Constantia" w:hAnsi="Constantia"/>
          <w:sz w:val="24"/>
          <w:szCs w:val="24"/>
        </w:rPr>
        <w:t>Canon. (2018). </w:t>
      </w:r>
      <w:r w:rsidRPr="002B1742">
        <w:rPr>
          <w:rFonts w:ascii="Constantia" w:hAnsi="Constantia"/>
          <w:i/>
          <w:iCs/>
          <w:sz w:val="24"/>
          <w:szCs w:val="24"/>
        </w:rPr>
        <w:t>Canon 700 D</w:t>
      </w:r>
      <w:r w:rsidRPr="002B1742">
        <w:rPr>
          <w:rFonts w:ascii="Constantia" w:hAnsi="Constantia"/>
          <w:sz w:val="24"/>
          <w:szCs w:val="24"/>
        </w:rPr>
        <w:t>. [online] Available at: https://store.canon.co.uk/search/700+d/?_requestid=2793161 [Accessed 10 Apr. 2018].</w:t>
      </w:r>
    </w:p>
    <w:p w14:paraId="248DC524" w14:textId="77777777" w:rsidR="002B1742" w:rsidRPr="002B1742" w:rsidRDefault="002B1742" w:rsidP="002B1742">
      <w:pPr>
        <w:rPr>
          <w:rFonts w:ascii="Constantia" w:hAnsi="Constantia"/>
          <w:sz w:val="24"/>
          <w:szCs w:val="24"/>
        </w:rPr>
      </w:pPr>
      <w:r w:rsidRPr="002B1742">
        <w:rPr>
          <w:rFonts w:ascii="Constantia" w:hAnsi="Constantia"/>
          <w:sz w:val="24"/>
          <w:szCs w:val="24"/>
        </w:rPr>
        <w:t>Carson, E. (2015). </w:t>
      </w:r>
      <w:r w:rsidRPr="002B1742">
        <w:rPr>
          <w:rFonts w:ascii="Constantia" w:hAnsi="Constantia"/>
          <w:i/>
          <w:iCs/>
          <w:sz w:val="24"/>
          <w:szCs w:val="24"/>
        </w:rPr>
        <w:t>How NASA uses virtual reality to train astronauts</w:t>
      </w:r>
      <w:r w:rsidRPr="002B1742">
        <w:rPr>
          <w:rFonts w:ascii="Constantia" w:hAnsi="Constantia"/>
          <w:sz w:val="24"/>
          <w:szCs w:val="24"/>
        </w:rPr>
        <w:t>. [online] TechRepublic. Available at: https://www.techrepublic.com/article/how-nasa-uses-virtual-reality-to-train-astronauts/ [Accessed 5 Apr. 2018].</w:t>
      </w:r>
    </w:p>
    <w:p w14:paraId="6DD0B6BD" w14:textId="77777777" w:rsidR="002B1742" w:rsidRPr="002B1742" w:rsidRDefault="002B1742" w:rsidP="002B1742">
      <w:pPr>
        <w:rPr>
          <w:rFonts w:ascii="Constantia" w:hAnsi="Constantia"/>
          <w:sz w:val="24"/>
          <w:szCs w:val="24"/>
        </w:rPr>
      </w:pPr>
      <w:r w:rsidRPr="002B1742">
        <w:rPr>
          <w:rFonts w:ascii="Constantia" w:hAnsi="Constantia"/>
          <w:sz w:val="24"/>
          <w:szCs w:val="24"/>
        </w:rPr>
        <w:t>Castro, F. (2018). </w:t>
      </w:r>
      <w:r w:rsidRPr="002B1742">
        <w:rPr>
          <w:rFonts w:ascii="Constantia" w:hAnsi="Constantia"/>
          <w:i/>
          <w:iCs/>
          <w:sz w:val="24"/>
          <w:szCs w:val="24"/>
        </w:rPr>
        <w:t>Treasure Hunters</w:t>
      </w:r>
      <w:r w:rsidRPr="002B1742">
        <w:rPr>
          <w:rFonts w:ascii="Constantia" w:hAnsi="Constantia"/>
          <w:sz w:val="24"/>
          <w:szCs w:val="24"/>
        </w:rPr>
        <w:t>. [online] Nautarch.tamu.edu. Available at: http://nautarch.tamu.edu/shiplab/treasurehunters_04faqs.htm [Accessed 10 Apr. 2018].</w:t>
      </w:r>
    </w:p>
    <w:p w14:paraId="7AFF677E"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Catsambis</w:t>
      </w:r>
      <w:proofErr w:type="spellEnd"/>
      <w:r w:rsidRPr="002B1742">
        <w:rPr>
          <w:rFonts w:ascii="Constantia" w:hAnsi="Constantia"/>
          <w:sz w:val="24"/>
          <w:szCs w:val="24"/>
        </w:rPr>
        <w:t>, A., Ford, B. and Hamilton, D. (2012). </w:t>
      </w:r>
      <w:r w:rsidRPr="002B1742">
        <w:rPr>
          <w:rFonts w:ascii="Constantia" w:hAnsi="Constantia"/>
          <w:i/>
          <w:iCs/>
          <w:sz w:val="24"/>
          <w:szCs w:val="24"/>
        </w:rPr>
        <w:t>The Oxford Handbook of Maritime Archaeology</w:t>
      </w:r>
      <w:r w:rsidRPr="002B1742">
        <w:rPr>
          <w:rFonts w:ascii="Constantia" w:hAnsi="Constantia"/>
          <w:sz w:val="24"/>
          <w:szCs w:val="24"/>
        </w:rPr>
        <w:t>. New York: Oxford University Press.</w:t>
      </w:r>
    </w:p>
    <w:p w14:paraId="33325046"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Cederlund, C., Hocker, F., </w:t>
      </w:r>
      <w:proofErr w:type="spellStart"/>
      <w:r w:rsidRPr="002B1742">
        <w:rPr>
          <w:rFonts w:ascii="Constantia" w:hAnsi="Constantia"/>
          <w:sz w:val="24"/>
          <w:szCs w:val="24"/>
        </w:rPr>
        <w:t>Hafström</w:t>
      </w:r>
      <w:proofErr w:type="spellEnd"/>
      <w:r w:rsidRPr="002B1742">
        <w:rPr>
          <w:rFonts w:ascii="Constantia" w:hAnsi="Constantia"/>
          <w:sz w:val="24"/>
          <w:szCs w:val="24"/>
        </w:rPr>
        <w:t xml:space="preserve">, G., Tanner, R. and </w:t>
      </w:r>
      <w:proofErr w:type="spellStart"/>
      <w:r w:rsidRPr="002B1742">
        <w:rPr>
          <w:rFonts w:ascii="Constantia" w:hAnsi="Constantia"/>
          <w:sz w:val="24"/>
          <w:szCs w:val="24"/>
        </w:rPr>
        <w:t>McManamon</w:t>
      </w:r>
      <w:proofErr w:type="spellEnd"/>
      <w:r w:rsidRPr="002B1742">
        <w:rPr>
          <w:rFonts w:ascii="Constantia" w:hAnsi="Constantia"/>
          <w:sz w:val="24"/>
          <w:szCs w:val="24"/>
        </w:rPr>
        <w:t>, J. (2006). </w:t>
      </w:r>
      <w:r w:rsidRPr="002B1742">
        <w:rPr>
          <w:rFonts w:ascii="Constantia" w:hAnsi="Constantia"/>
          <w:i/>
          <w:iCs/>
          <w:sz w:val="24"/>
          <w:szCs w:val="24"/>
        </w:rPr>
        <w:t>Vasa 1</w:t>
      </w:r>
      <w:r w:rsidRPr="002B1742">
        <w:rPr>
          <w:rFonts w:ascii="Constantia" w:hAnsi="Constantia"/>
          <w:sz w:val="24"/>
          <w:szCs w:val="24"/>
        </w:rPr>
        <w:t xml:space="preserve">. Stockholm: </w:t>
      </w:r>
      <w:proofErr w:type="spellStart"/>
      <w:r w:rsidRPr="002B1742">
        <w:rPr>
          <w:rFonts w:ascii="Constantia" w:hAnsi="Constantia"/>
          <w:sz w:val="24"/>
          <w:szCs w:val="24"/>
        </w:rPr>
        <w:t>Statens</w:t>
      </w:r>
      <w:proofErr w:type="spellEnd"/>
      <w:r w:rsidRPr="002B1742">
        <w:rPr>
          <w:rFonts w:ascii="Constantia" w:hAnsi="Constantia"/>
          <w:sz w:val="24"/>
          <w:szCs w:val="24"/>
        </w:rPr>
        <w:t xml:space="preserve"> </w:t>
      </w:r>
      <w:proofErr w:type="spellStart"/>
      <w:r w:rsidRPr="002B1742">
        <w:rPr>
          <w:rFonts w:ascii="Constantia" w:hAnsi="Constantia"/>
          <w:sz w:val="24"/>
          <w:szCs w:val="24"/>
        </w:rPr>
        <w:t>maritima</w:t>
      </w:r>
      <w:proofErr w:type="spellEnd"/>
      <w:r w:rsidRPr="002B1742">
        <w:rPr>
          <w:rFonts w:ascii="Constantia" w:hAnsi="Constantia"/>
          <w:sz w:val="24"/>
          <w:szCs w:val="24"/>
        </w:rPr>
        <w:t xml:space="preserve"> </w:t>
      </w:r>
      <w:proofErr w:type="spellStart"/>
      <w:r w:rsidRPr="002B1742">
        <w:rPr>
          <w:rFonts w:ascii="Constantia" w:hAnsi="Constantia"/>
          <w:sz w:val="24"/>
          <w:szCs w:val="24"/>
        </w:rPr>
        <w:t>museer</w:t>
      </w:r>
      <w:proofErr w:type="spellEnd"/>
      <w:r w:rsidRPr="002B1742">
        <w:rPr>
          <w:rFonts w:ascii="Constantia" w:hAnsi="Constantia"/>
          <w:sz w:val="24"/>
          <w:szCs w:val="24"/>
        </w:rPr>
        <w:t>.</w:t>
      </w:r>
    </w:p>
    <w:p w14:paraId="2C3E5EE1" w14:textId="77777777" w:rsidR="002B1742" w:rsidRPr="002B1742" w:rsidRDefault="002B1742" w:rsidP="002B1742">
      <w:pPr>
        <w:rPr>
          <w:rFonts w:ascii="Constantia" w:hAnsi="Constantia"/>
          <w:sz w:val="24"/>
          <w:szCs w:val="24"/>
        </w:rPr>
      </w:pPr>
      <w:r w:rsidRPr="002B1742">
        <w:rPr>
          <w:rFonts w:ascii="Constantia" w:hAnsi="Constantia"/>
          <w:sz w:val="24"/>
          <w:szCs w:val="24"/>
        </w:rPr>
        <w:t>Chang, S. and Chen, W. (2017). Does visualize industries matter? A technology foresight of global Virtual Reality and Augmented Reality Industry. </w:t>
      </w:r>
      <w:r w:rsidRPr="002B1742">
        <w:rPr>
          <w:rFonts w:ascii="Constantia" w:hAnsi="Constantia"/>
          <w:i/>
          <w:iCs/>
          <w:sz w:val="24"/>
          <w:szCs w:val="24"/>
        </w:rPr>
        <w:t>2017 International Conference on Applied System Innovation (ICASI)</w:t>
      </w:r>
      <w:r w:rsidRPr="002B1742">
        <w:rPr>
          <w:rFonts w:ascii="Constantia" w:hAnsi="Constantia"/>
          <w:sz w:val="24"/>
          <w:szCs w:val="24"/>
        </w:rPr>
        <w:t>.</w:t>
      </w:r>
    </w:p>
    <w:p w14:paraId="6FCAA238"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Chapman, P., Conte, G., </w:t>
      </w:r>
      <w:proofErr w:type="spellStart"/>
      <w:r w:rsidRPr="002B1742">
        <w:rPr>
          <w:rFonts w:ascii="Constantia" w:hAnsi="Constantia"/>
          <w:sz w:val="24"/>
          <w:szCs w:val="24"/>
        </w:rPr>
        <w:t>Drap</w:t>
      </w:r>
      <w:proofErr w:type="spellEnd"/>
      <w:r w:rsidRPr="002B1742">
        <w:rPr>
          <w:rFonts w:ascii="Constantia" w:hAnsi="Constantia"/>
          <w:sz w:val="24"/>
          <w:szCs w:val="24"/>
        </w:rPr>
        <w:t xml:space="preserve">, P., </w:t>
      </w:r>
      <w:proofErr w:type="spellStart"/>
      <w:r w:rsidRPr="002B1742">
        <w:rPr>
          <w:rFonts w:ascii="Constantia" w:hAnsi="Constantia"/>
          <w:sz w:val="24"/>
          <w:szCs w:val="24"/>
        </w:rPr>
        <w:t>Gambogi</w:t>
      </w:r>
      <w:proofErr w:type="spellEnd"/>
      <w:r w:rsidRPr="002B1742">
        <w:rPr>
          <w:rFonts w:ascii="Constantia" w:hAnsi="Constantia"/>
          <w:sz w:val="24"/>
          <w:szCs w:val="24"/>
        </w:rPr>
        <w:t xml:space="preserve">, P., </w:t>
      </w:r>
      <w:proofErr w:type="spellStart"/>
      <w:r w:rsidRPr="002B1742">
        <w:rPr>
          <w:rFonts w:ascii="Constantia" w:hAnsi="Constantia"/>
          <w:sz w:val="24"/>
          <w:szCs w:val="24"/>
        </w:rPr>
        <w:t>Gauch</w:t>
      </w:r>
      <w:proofErr w:type="spellEnd"/>
      <w:r w:rsidRPr="002B1742">
        <w:rPr>
          <w:rFonts w:ascii="Constantia" w:hAnsi="Constantia"/>
          <w:sz w:val="24"/>
          <w:szCs w:val="24"/>
        </w:rPr>
        <w:t xml:space="preserve">, F., Hanke, K., Long, L., </w:t>
      </w:r>
      <w:proofErr w:type="spellStart"/>
      <w:r w:rsidRPr="002B1742">
        <w:rPr>
          <w:rFonts w:ascii="Constantia" w:hAnsi="Constantia"/>
          <w:sz w:val="24"/>
          <w:szCs w:val="24"/>
        </w:rPr>
        <w:t>Loureiro</w:t>
      </w:r>
      <w:proofErr w:type="spellEnd"/>
      <w:r w:rsidRPr="002B1742">
        <w:rPr>
          <w:rFonts w:ascii="Constantia" w:hAnsi="Constantia"/>
          <w:sz w:val="24"/>
          <w:szCs w:val="24"/>
        </w:rPr>
        <w:t xml:space="preserve">, V., </w:t>
      </w:r>
      <w:proofErr w:type="spellStart"/>
      <w:r w:rsidRPr="002B1742">
        <w:rPr>
          <w:rFonts w:ascii="Constantia" w:hAnsi="Constantia"/>
          <w:sz w:val="24"/>
          <w:szCs w:val="24"/>
        </w:rPr>
        <w:t>Papini</w:t>
      </w:r>
      <w:proofErr w:type="spellEnd"/>
      <w:r w:rsidRPr="002B1742">
        <w:rPr>
          <w:rFonts w:ascii="Constantia" w:hAnsi="Constantia"/>
          <w:sz w:val="24"/>
          <w:szCs w:val="24"/>
        </w:rPr>
        <w:t xml:space="preserve">, O., </w:t>
      </w:r>
      <w:proofErr w:type="spellStart"/>
      <w:r w:rsidRPr="002B1742">
        <w:rPr>
          <w:rFonts w:ascii="Constantia" w:hAnsi="Constantia"/>
          <w:sz w:val="24"/>
          <w:szCs w:val="24"/>
        </w:rPr>
        <w:t>Pascoal</w:t>
      </w:r>
      <w:proofErr w:type="spellEnd"/>
      <w:r w:rsidRPr="002B1742">
        <w:rPr>
          <w:rFonts w:ascii="Constantia" w:hAnsi="Constantia"/>
          <w:sz w:val="24"/>
          <w:szCs w:val="24"/>
        </w:rPr>
        <w:t xml:space="preserve">, A., Richards, J. and Roussel, D. (2006). VENUS, Virtual </w:t>
      </w:r>
      <w:proofErr w:type="spellStart"/>
      <w:r w:rsidRPr="002B1742">
        <w:rPr>
          <w:rFonts w:ascii="Constantia" w:hAnsi="Constantia"/>
          <w:sz w:val="24"/>
          <w:szCs w:val="24"/>
        </w:rPr>
        <w:t>ExploratioN</w:t>
      </w:r>
      <w:proofErr w:type="spellEnd"/>
      <w:r w:rsidRPr="002B1742">
        <w:rPr>
          <w:rFonts w:ascii="Constantia" w:hAnsi="Constantia"/>
          <w:sz w:val="24"/>
          <w:szCs w:val="24"/>
        </w:rPr>
        <w:t xml:space="preserve"> of Underwater Sites 2006. </w:t>
      </w:r>
      <w:r w:rsidRPr="002B1742">
        <w:rPr>
          <w:rFonts w:ascii="Constantia" w:hAnsi="Constantia"/>
          <w:i/>
          <w:iCs/>
          <w:sz w:val="24"/>
          <w:szCs w:val="24"/>
        </w:rPr>
        <w:t>The 7th International Symposium on Virtual Reality and Cultural Heritage</w:t>
      </w:r>
      <w:r w:rsidRPr="002B1742">
        <w:rPr>
          <w:rFonts w:ascii="Constantia" w:hAnsi="Constantia"/>
          <w:sz w:val="24"/>
          <w:szCs w:val="24"/>
        </w:rPr>
        <w:t>.</w:t>
      </w:r>
    </w:p>
    <w:p w14:paraId="4BBE3F4C" w14:textId="77777777" w:rsidR="002B1742" w:rsidRPr="002B1742" w:rsidRDefault="002B1742" w:rsidP="002B1742">
      <w:pPr>
        <w:rPr>
          <w:rFonts w:ascii="Constantia" w:hAnsi="Constantia"/>
          <w:sz w:val="24"/>
          <w:szCs w:val="24"/>
        </w:rPr>
      </w:pPr>
      <w:r w:rsidRPr="002B1742">
        <w:rPr>
          <w:rFonts w:ascii="Constantia" w:hAnsi="Constantia"/>
          <w:sz w:val="24"/>
          <w:szCs w:val="24"/>
        </w:rPr>
        <w:t>Cho, I., Yoon, Y. and Jung, M. (2018). A Study on Entertainment Video Game Content Industry using Virtual Reality Technology. </w:t>
      </w:r>
      <w:r w:rsidRPr="002B1742">
        <w:rPr>
          <w:rFonts w:ascii="Constantia" w:hAnsi="Constantia"/>
          <w:i/>
          <w:iCs/>
          <w:sz w:val="24"/>
          <w:szCs w:val="24"/>
        </w:rPr>
        <w:t>Journal of the Korea Entertainment Industry Association</w:t>
      </w:r>
      <w:r w:rsidRPr="002B1742">
        <w:rPr>
          <w:rFonts w:ascii="Constantia" w:hAnsi="Constantia"/>
          <w:sz w:val="24"/>
          <w:szCs w:val="24"/>
        </w:rPr>
        <w:t xml:space="preserve">, 12(2), </w:t>
      </w:r>
      <w:proofErr w:type="spellStart"/>
      <w:r w:rsidRPr="002B1742">
        <w:rPr>
          <w:rFonts w:ascii="Constantia" w:hAnsi="Constantia"/>
          <w:sz w:val="24"/>
          <w:szCs w:val="24"/>
        </w:rPr>
        <w:t>pp.1</w:t>
      </w:r>
      <w:proofErr w:type="spellEnd"/>
      <w:r w:rsidRPr="002B1742">
        <w:rPr>
          <w:rFonts w:ascii="Constantia" w:hAnsi="Constantia"/>
          <w:sz w:val="24"/>
          <w:szCs w:val="24"/>
        </w:rPr>
        <w:t>-13.</w:t>
      </w:r>
    </w:p>
    <w:p w14:paraId="5C8F1150" w14:textId="77777777" w:rsidR="002B1742" w:rsidRPr="002B1742" w:rsidRDefault="002B1742" w:rsidP="002B1742">
      <w:pPr>
        <w:rPr>
          <w:rFonts w:ascii="Constantia" w:hAnsi="Constantia"/>
          <w:sz w:val="24"/>
          <w:szCs w:val="24"/>
        </w:rPr>
      </w:pPr>
      <w:r w:rsidRPr="002B1742">
        <w:rPr>
          <w:rFonts w:ascii="Constantia" w:hAnsi="Constantia"/>
          <w:sz w:val="24"/>
          <w:szCs w:val="24"/>
        </w:rPr>
        <w:t>Clairefleming.com. (2018). </w:t>
      </w:r>
      <w:r w:rsidRPr="002B1742">
        <w:rPr>
          <w:rFonts w:ascii="Constantia" w:hAnsi="Constantia"/>
          <w:i/>
          <w:iCs/>
          <w:sz w:val="24"/>
          <w:szCs w:val="24"/>
        </w:rPr>
        <w:t>art directing | Claire Fleming</w:t>
      </w:r>
      <w:r w:rsidRPr="002B1742">
        <w:rPr>
          <w:rFonts w:ascii="Constantia" w:hAnsi="Constantia"/>
          <w:sz w:val="24"/>
          <w:szCs w:val="24"/>
        </w:rPr>
        <w:t>. [online] Available at: http://www.clairefleming.com/art_directing.html [Accessed 6 Jan. 2018].</w:t>
      </w:r>
    </w:p>
    <w:p w14:paraId="77980792" w14:textId="77777777" w:rsidR="002B1742" w:rsidRPr="002B1742" w:rsidRDefault="002B1742" w:rsidP="002B1742">
      <w:pPr>
        <w:rPr>
          <w:rFonts w:ascii="Constantia" w:hAnsi="Constantia"/>
          <w:sz w:val="24"/>
          <w:szCs w:val="24"/>
        </w:rPr>
      </w:pPr>
      <w:r w:rsidRPr="002B1742">
        <w:rPr>
          <w:rFonts w:ascii="Constantia" w:hAnsi="Constantia"/>
          <w:sz w:val="24"/>
          <w:szCs w:val="24"/>
        </w:rPr>
        <w:t>CORDIS. (2009). </w:t>
      </w:r>
      <w:r w:rsidRPr="002B1742">
        <w:rPr>
          <w:rFonts w:ascii="Constantia" w:hAnsi="Constantia"/>
          <w:i/>
          <w:iCs/>
          <w:sz w:val="24"/>
          <w:szCs w:val="24"/>
        </w:rPr>
        <w:t xml:space="preserve">European </w:t>
      </w:r>
      <w:proofErr w:type="gramStart"/>
      <w:r w:rsidRPr="002B1742">
        <w:rPr>
          <w:rFonts w:ascii="Constantia" w:hAnsi="Constantia"/>
          <w:i/>
          <w:iCs/>
          <w:sz w:val="24"/>
          <w:szCs w:val="24"/>
        </w:rPr>
        <w:t>Commission :</w:t>
      </w:r>
      <w:proofErr w:type="gramEnd"/>
      <w:r w:rsidRPr="002B1742">
        <w:rPr>
          <w:rFonts w:ascii="Constantia" w:hAnsi="Constantia"/>
          <w:i/>
          <w:iCs/>
          <w:sz w:val="24"/>
          <w:szCs w:val="24"/>
        </w:rPr>
        <w:t xml:space="preserve"> CORDIS : Projects and Results : Virtual </w:t>
      </w:r>
      <w:proofErr w:type="spellStart"/>
      <w:r w:rsidRPr="002B1742">
        <w:rPr>
          <w:rFonts w:ascii="Constantia" w:hAnsi="Constantia"/>
          <w:i/>
          <w:iCs/>
          <w:sz w:val="24"/>
          <w:szCs w:val="24"/>
        </w:rPr>
        <w:t>ExploratioN</w:t>
      </w:r>
      <w:proofErr w:type="spellEnd"/>
      <w:r w:rsidRPr="002B1742">
        <w:rPr>
          <w:rFonts w:ascii="Constantia" w:hAnsi="Constantia"/>
          <w:i/>
          <w:iCs/>
          <w:sz w:val="24"/>
          <w:szCs w:val="24"/>
        </w:rPr>
        <w:t xml:space="preserve"> of Underwater Sites</w:t>
      </w:r>
      <w:r w:rsidRPr="002B1742">
        <w:rPr>
          <w:rFonts w:ascii="Constantia" w:hAnsi="Constantia"/>
          <w:sz w:val="24"/>
          <w:szCs w:val="24"/>
        </w:rPr>
        <w:t>. [online] Available at: https://cordis.europa.eu/project/rcn/80194_en.html [Accessed 13 Nov. 2017].</w:t>
      </w:r>
    </w:p>
    <w:p w14:paraId="1E676041" w14:textId="77777777" w:rsidR="002B1742" w:rsidRPr="002B1742" w:rsidRDefault="002B1742" w:rsidP="002B1742">
      <w:pPr>
        <w:rPr>
          <w:rFonts w:ascii="Constantia" w:hAnsi="Constantia"/>
          <w:sz w:val="24"/>
          <w:szCs w:val="24"/>
        </w:rPr>
      </w:pPr>
      <w:r w:rsidRPr="002B1742">
        <w:rPr>
          <w:rFonts w:ascii="Constantia" w:hAnsi="Constantia"/>
          <w:sz w:val="24"/>
          <w:szCs w:val="24"/>
        </w:rPr>
        <w:t>CORDIS. (2018). </w:t>
      </w:r>
      <w:r w:rsidRPr="002B1742">
        <w:rPr>
          <w:rFonts w:ascii="Constantia" w:hAnsi="Constantia"/>
          <w:i/>
          <w:iCs/>
          <w:sz w:val="24"/>
          <w:szCs w:val="24"/>
        </w:rPr>
        <w:t xml:space="preserve">European </w:t>
      </w:r>
      <w:proofErr w:type="gramStart"/>
      <w:r w:rsidRPr="002B1742">
        <w:rPr>
          <w:rFonts w:ascii="Constantia" w:hAnsi="Constantia"/>
          <w:i/>
          <w:iCs/>
          <w:sz w:val="24"/>
          <w:szCs w:val="24"/>
        </w:rPr>
        <w:t>Commission :</w:t>
      </w:r>
      <w:proofErr w:type="gramEnd"/>
      <w:r w:rsidRPr="002B1742">
        <w:rPr>
          <w:rFonts w:ascii="Constantia" w:hAnsi="Constantia"/>
          <w:i/>
          <w:iCs/>
          <w:sz w:val="24"/>
          <w:szCs w:val="24"/>
        </w:rPr>
        <w:t xml:space="preserve"> CORDIS : Projects and Results : Advanced VR, </w:t>
      </w:r>
      <w:proofErr w:type="spellStart"/>
      <w:r w:rsidRPr="002B1742">
        <w:rPr>
          <w:rFonts w:ascii="Constantia" w:hAnsi="Constantia"/>
          <w:i/>
          <w:iCs/>
          <w:sz w:val="24"/>
          <w:szCs w:val="24"/>
        </w:rPr>
        <w:t>iMmersive</w:t>
      </w:r>
      <w:proofErr w:type="spellEnd"/>
      <w:r w:rsidRPr="002B1742">
        <w:rPr>
          <w:rFonts w:ascii="Constantia" w:hAnsi="Constantia"/>
          <w:i/>
          <w:iCs/>
          <w:sz w:val="24"/>
          <w:szCs w:val="24"/>
        </w:rPr>
        <w:t xml:space="preserve"> serious games and Augmented </w:t>
      </w:r>
      <w:proofErr w:type="spellStart"/>
      <w:r w:rsidRPr="002B1742">
        <w:rPr>
          <w:rFonts w:ascii="Constantia" w:hAnsi="Constantia"/>
          <w:i/>
          <w:iCs/>
          <w:sz w:val="24"/>
          <w:szCs w:val="24"/>
        </w:rPr>
        <w:t>REality</w:t>
      </w:r>
      <w:proofErr w:type="spellEnd"/>
      <w:r w:rsidRPr="002B1742">
        <w:rPr>
          <w:rFonts w:ascii="Constantia" w:hAnsi="Constantia"/>
          <w:i/>
          <w:iCs/>
          <w:sz w:val="24"/>
          <w:szCs w:val="24"/>
        </w:rPr>
        <w:t xml:space="preserve"> as tools to raise awareness and access to European underwater </w:t>
      </w:r>
      <w:proofErr w:type="spellStart"/>
      <w:r w:rsidRPr="002B1742">
        <w:rPr>
          <w:rFonts w:ascii="Constantia" w:hAnsi="Constantia"/>
          <w:i/>
          <w:iCs/>
          <w:sz w:val="24"/>
          <w:szCs w:val="24"/>
        </w:rPr>
        <w:t>CULTURal</w:t>
      </w:r>
      <w:proofErr w:type="spellEnd"/>
      <w:r w:rsidRPr="002B1742">
        <w:rPr>
          <w:rFonts w:ascii="Constantia" w:hAnsi="Constantia"/>
          <w:i/>
          <w:iCs/>
          <w:sz w:val="24"/>
          <w:szCs w:val="24"/>
        </w:rPr>
        <w:t xml:space="preserve"> </w:t>
      </w:r>
      <w:proofErr w:type="spellStart"/>
      <w:r w:rsidRPr="002B1742">
        <w:rPr>
          <w:rFonts w:ascii="Constantia" w:hAnsi="Constantia"/>
          <w:i/>
          <w:iCs/>
          <w:sz w:val="24"/>
          <w:szCs w:val="24"/>
        </w:rPr>
        <w:t>heritagE</w:t>
      </w:r>
      <w:proofErr w:type="spellEnd"/>
      <w:r w:rsidRPr="002B1742">
        <w:rPr>
          <w:rFonts w:ascii="Constantia" w:hAnsi="Constantia"/>
          <w:i/>
          <w:iCs/>
          <w:sz w:val="24"/>
          <w:szCs w:val="24"/>
        </w:rPr>
        <w:t>.</w:t>
      </w:r>
      <w:r w:rsidRPr="002B1742">
        <w:rPr>
          <w:rFonts w:ascii="Constantia" w:hAnsi="Constantia"/>
          <w:sz w:val="24"/>
          <w:szCs w:val="24"/>
        </w:rPr>
        <w:t>. [online] Available at: https://cordis.europa.eu/project/rcn/205696_en.html [Accessed 18 Mar. 2018].</w:t>
      </w:r>
    </w:p>
    <w:p w14:paraId="7EE46CF5" w14:textId="77777777" w:rsidR="002B1742" w:rsidRPr="002B1742" w:rsidRDefault="002B1742" w:rsidP="002B1742">
      <w:pPr>
        <w:rPr>
          <w:rFonts w:ascii="Constantia" w:hAnsi="Constantia"/>
          <w:sz w:val="24"/>
          <w:szCs w:val="24"/>
        </w:rPr>
      </w:pPr>
      <w:r w:rsidRPr="002B1742">
        <w:rPr>
          <w:rFonts w:ascii="Constantia" w:hAnsi="Constantia"/>
          <w:sz w:val="24"/>
          <w:szCs w:val="24"/>
        </w:rPr>
        <w:t>Cox, S. (2015). A Critical Look at Mummy CT Scanning. </w:t>
      </w:r>
      <w:r w:rsidRPr="002B1742">
        <w:rPr>
          <w:rFonts w:ascii="Constantia" w:hAnsi="Constantia"/>
          <w:i/>
          <w:iCs/>
          <w:sz w:val="24"/>
          <w:szCs w:val="24"/>
        </w:rPr>
        <w:t>The Anatomical Record</w:t>
      </w:r>
      <w:r w:rsidRPr="002B1742">
        <w:rPr>
          <w:rFonts w:ascii="Constantia" w:hAnsi="Constantia"/>
          <w:sz w:val="24"/>
          <w:szCs w:val="24"/>
        </w:rPr>
        <w:t xml:space="preserve">, 298(6), </w:t>
      </w:r>
      <w:proofErr w:type="spellStart"/>
      <w:r w:rsidRPr="002B1742">
        <w:rPr>
          <w:rFonts w:ascii="Constantia" w:hAnsi="Constantia"/>
          <w:sz w:val="24"/>
          <w:szCs w:val="24"/>
        </w:rPr>
        <w:t>pp.1099</w:t>
      </w:r>
      <w:proofErr w:type="spellEnd"/>
      <w:r w:rsidRPr="002B1742">
        <w:rPr>
          <w:rFonts w:ascii="Constantia" w:hAnsi="Constantia"/>
          <w:sz w:val="24"/>
          <w:szCs w:val="24"/>
        </w:rPr>
        <w:t>-1110.</w:t>
      </w:r>
    </w:p>
    <w:p w14:paraId="1C3500EC"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Curtis, D. (2017). </w:t>
      </w:r>
      <w:r w:rsidRPr="002B1742">
        <w:rPr>
          <w:rFonts w:ascii="Constantia" w:hAnsi="Constantia"/>
          <w:i/>
          <w:iCs/>
          <w:sz w:val="24"/>
          <w:szCs w:val="24"/>
        </w:rPr>
        <w:t xml:space="preserve">Can celluloid lovers like Christopher Nolan stop a digital-only future for </w:t>
      </w:r>
      <w:proofErr w:type="gramStart"/>
      <w:r w:rsidRPr="002B1742">
        <w:rPr>
          <w:rFonts w:ascii="Constantia" w:hAnsi="Constantia"/>
          <w:i/>
          <w:iCs/>
          <w:sz w:val="24"/>
          <w:szCs w:val="24"/>
        </w:rPr>
        <w:t>film?</w:t>
      </w:r>
      <w:r w:rsidRPr="002B1742">
        <w:rPr>
          <w:rFonts w:ascii="Constantia" w:hAnsi="Constantia"/>
          <w:sz w:val="24"/>
          <w:szCs w:val="24"/>
        </w:rPr>
        <w:t>.</w:t>
      </w:r>
      <w:proofErr w:type="gramEnd"/>
      <w:r w:rsidRPr="002B1742">
        <w:rPr>
          <w:rFonts w:ascii="Constantia" w:hAnsi="Constantia"/>
          <w:sz w:val="24"/>
          <w:szCs w:val="24"/>
        </w:rPr>
        <w:t xml:space="preserve"> [online] </w:t>
      </w:r>
      <w:proofErr w:type="spellStart"/>
      <w:r w:rsidRPr="002B1742">
        <w:rPr>
          <w:rFonts w:ascii="Constantia" w:hAnsi="Constantia"/>
          <w:sz w:val="24"/>
          <w:szCs w:val="24"/>
        </w:rPr>
        <w:t>NewStatesman</w:t>
      </w:r>
      <w:proofErr w:type="spellEnd"/>
      <w:r w:rsidRPr="002B1742">
        <w:rPr>
          <w:rFonts w:ascii="Constantia" w:hAnsi="Constantia"/>
          <w:sz w:val="24"/>
          <w:szCs w:val="24"/>
        </w:rPr>
        <w:t>. Available at: https://www.newstatesman.com/culture/film/2017/08/can-celluloid-lovers-christopher-nolan-stop-digital-only-future-film [Accessed 16 Feb. 2018].</w:t>
      </w:r>
    </w:p>
    <w:p w14:paraId="38711269" w14:textId="77777777" w:rsidR="002B1742" w:rsidRPr="002B1742" w:rsidRDefault="002B1742" w:rsidP="002B1742">
      <w:pPr>
        <w:rPr>
          <w:rFonts w:ascii="Constantia" w:hAnsi="Constantia"/>
          <w:sz w:val="24"/>
          <w:szCs w:val="24"/>
        </w:rPr>
      </w:pPr>
      <w:r w:rsidRPr="002B1742">
        <w:rPr>
          <w:rFonts w:ascii="Constantia" w:hAnsi="Constantia"/>
          <w:sz w:val="24"/>
          <w:szCs w:val="24"/>
        </w:rPr>
        <w:t>Dean, T. (2011). </w:t>
      </w:r>
      <w:r w:rsidRPr="002B1742">
        <w:rPr>
          <w:rFonts w:ascii="Constantia" w:hAnsi="Constantia"/>
          <w:i/>
          <w:iCs/>
          <w:sz w:val="24"/>
          <w:szCs w:val="24"/>
        </w:rPr>
        <w:t>Steven Spielberg &amp; Martin Scorsese: the joy of celluloid</w:t>
      </w:r>
      <w:r w:rsidRPr="002B1742">
        <w:rPr>
          <w:rFonts w:ascii="Constantia" w:hAnsi="Constantia"/>
          <w:sz w:val="24"/>
          <w:szCs w:val="24"/>
        </w:rPr>
        <w:t>. [online] The Guardian. Available at: https://www.theguardian.com/artanddesign/2011/oct/10/steven-spielberg-martin-scorsese-celluloid [Accessed 16 Feb. 2018].</w:t>
      </w:r>
    </w:p>
    <w:p w14:paraId="64DC1438"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Dolezal, M., </w:t>
      </w:r>
      <w:proofErr w:type="spellStart"/>
      <w:r w:rsidRPr="002B1742">
        <w:rPr>
          <w:rFonts w:ascii="Constantia" w:hAnsi="Constantia"/>
          <w:sz w:val="24"/>
          <w:szCs w:val="24"/>
        </w:rPr>
        <w:t>Chmelik</w:t>
      </w:r>
      <w:proofErr w:type="spellEnd"/>
      <w:r w:rsidRPr="002B1742">
        <w:rPr>
          <w:rFonts w:ascii="Constantia" w:hAnsi="Constantia"/>
          <w:sz w:val="24"/>
          <w:szCs w:val="24"/>
        </w:rPr>
        <w:t xml:space="preserve">, J. and </w:t>
      </w:r>
      <w:proofErr w:type="spellStart"/>
      <w:r w:rsidRPr="002B1742">
        <w:rPr>
          <w:rFonts w:ascii="Constantia" w:hAnsi="Constantia"/>
          <w:sz w:val="24"/>
          <w:szCs w:val="24"/>
        </w:rPr>
        <w:t>Liarokapis</w:t>
      </w:r>
      <w:proofErr w:type="spellEnd"/>
      <w:r w:rsidRPr="002B1742">
        <w:rPr>
          <w:rFonts w:ascii="Constantia" w:hAnsi="Constantia"/>
          <w:sz w:val="24"/>
          <w:szCs w:val="24"/>
        </w:rPr>
        <w:t>, F. (2017). An immersive virtual environment for collaborative geovisualization. In: </w:t>
      </w:r>
      <w:r w:rsidRPr="002B1742">
        <w:rPr>
          <w:rFonts w:ascii="Constantia" w:hAnsi="Constantia"/>
          <w:i/>
          <w:iCs/>
          <w:sz w:val="24"/>
          <w:szCs w:val="24"/>
        </w:rPr>
        <w:t>VS-Games 2017 9th International Conference on Virtual Worlds and Games for Serious Applications</w:t>
      </w:r>
      <w:r w:rsidRPr="002B1742">
        <w:rPr>
          <w:rFonts w:ascii="Constantia" w:hAnsi="Constantia"/>
          <w:sz w:val="24"/>
          <w:szCs w:val="24"/>
        </w:rPr>
        <w:t>. The IEEE Computer Society.</w:t>
      </w:r>
    </w:p>
    <w:p w14:paraId="6A008C85"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Drap</w:t>
      </w:r>
      <w:proofErr w:type="spellEnd"/>
      <w:r w:rsidRPr="002B1742">
        <w:rPr>
          <w:rFonts w:ascii="Constantia" w:hAnsi="Constantia"/>
          <w:sz w:val="24"/>
          <w:szCs w:val="24"/>
        </w:rPr>
        <w:t>, P. (2009). </w:t>
      </w:r>
      <w:r w:rsidRPr="002B1742">
        <w:rPr>
          <w:rFonts w:ascii="Constantia" w:hAnsi="Constantia"/>
          <w:i/>
          <w:iCs/>
          <w:sz w:val="24"/>
          <w:szCs w:val="24"/>
        </w:rPr>
        <w:t xml:space="preserve">VENUS: Virtual </w:t>
      </w:r>
      <w:proofErr w:type="spellStart"/>
      <w:r w:rsidRPr="002B1742">
        <w:rPr>
          <w:rFonts w:ascii="Constantia" w:hAnsi="Constantia"/>
          <w:i/>
          <w:iCs/>
          <w:sz w:val="24"/>
          <w:szCs w:val="24"/>
        </w:rPr>
        <w:t>ExploratioN</w:t>
      </w:r>
      <w:proofErr w:type="spellEnd"/>
      <w:r w:rsidRPr="002B1742">
        <w:rPr>
          <w:rFonts w:ascii="Constantia" w:hAnsi="Constantia"/>
          <w:i/>
          <w:iCs/>
          <w:sz w:val="24"/>
          <w:szCs w:val="24"/>
        </w:rPr>
        <w:t xml:space="preserve"> of Underwater Sites: Port-</w:t>
      </w:r>
      <w:proofErr w:type="spellStart"/>
      <w:r w:rsidRPr="002B1742">
        <w:rPr>
          <w:rFonts w:ascii="Constantia" w:hAnsi="Constantia"/>
          <w:i/>
          <w:iCs/>
          <w:sz w:val="24"/>
          <w:szCs w:val="24"/>
        </w:rPr>
        <w:t>Miou</w:t>
      </w:r>
      <w:proofErr w:type="spellEnd"/>
      <w:r w:rsidRPr="002B1742">
        <w:rPr>
          <w:rFonts w:ascii="Constantia" w:hAnsi="Constantia"/>
          <w:i/>
          <w:iCs/>
          <w:sz w:val="24"/>
          <w:szCs w:val="24"/>
        </w:rPr>
        <w:t xml:space="preserve"> C wreck, Marseille</w:t>
      </w:r>
      <w:r w:rsidRPr="002B1742">
        <w:rPr>
          <w:rFonts w:ascii="Constantia" w:hAnsi="Constantia"/>
          <w:sz w:val="24"/>
          <w:szCs w:val="24"/>
        </w:rPr>
        <w:t>. [online] Archaeology Data Service. Available at: http://archaeologydataservice.ac.uk/archives/view/venus_eu_2009/downloads.cfm [Accessed 22 Nov. 2017].</w:t>
      </w:r>
    </w:p>
    <w:p w14:paraId="321BC4E6" w14:textId="77777777" w:rsidR="002B1742" w:rsidRPr="002B1742" w:rsidRDefault="002B1742" w:rsidP="002B1742">
      <w:pPr>
        <w:rPr>
          <w:rFonts w:ascii="Constantia" w:hAnsi="Constantia"/>
          <w:sz w:val="24"/>
          <w:szCs w:val="24"/>
        </w:rPr>
      </w:pPr>
      <w:r w:rsidRPr="002B1742">
        <w:rPr>
          <w:rFonts w:ascii="Constantia" w:hAnsi="Constantia"/>
          <w:sz w:val="24"/>
          <w:szCs w:val="24"/>
        </w:rPr>
        <w:t>Dunkley, M. (2008). </w:t>
      </w:r>
      <w:r w:rsidRPr="002B1742">
        <w:rPr>
          <w:rFonts w:ascii="Constantia" w:hAnsi="Constantia"/>
          <w:i/>
          <w:iCs/>
          <w:sz w:val="24"/>
          <w:szCs w:val="24"/>
        </w:rPr>
        <w:t>Stirling Castle: Conservation Statement &amp; Management Plan</w:t>
      </w:r>
      <w:r w:rsidRPr="002B1742">
        <w:rPr>
          <w:rFonts w:ascii="Constantia" w:hAnsi="Constantia"/>
          <w:sz w:val="24"/>
          <w:szCs w:val="24"/>
        </w:rPr>
        <w:t>. [online] Portsmouth: English Heritage. Available at: https://content.historicengland.org.uk/content/docs/listing/mgmtplan-stirlingcastlevfinal.pdf [Accessed 8 Feb. 2018].</w:t>
      </w:r>
    </w:p>
    <w:p w14:paraId="6E5D8BAF" w14:textId="77777777" w:rsidR="002B1742" w:rsidRPr="002B1742" w:rsidRDefault="002B1742" w:rsidP="002B1742">
      <w:pPr>
        <w:rPr>
          <w:rFonts w:ascii="Constantia" w:hAnsi="Constantia"/>
          <w:sz w:val="24"/>
          <w:szCs w:val="24"/>
        </w:rPr>
      </w:pPr>
      <w:r w:rsidRPr="002B1742">
        <w:rPr>
          <w:rFonts w:ascii="Constantia" w:hAnsi="Constantia"/>
          <w:sz w:val="24"/>
          <w:szCs w:val="24"/>
        </w:rPr>
        <w:t>Facebook. (2018). </w:t>
      </w:r>
      <w:proofErr w:type="spellStart"/>
      <w:r w:rsidRPr="002B1742">
        <w:rPr>
          <w:rFonts w:ascii="Constantia" w:hAnsi="Constantia"/>
          <w:i/>
          <w:iCs/>
          <w:sz w:val="24"/>
          <w:szCs w:val="24"/>
        </w:rPr>
        <w:t>iMARECULTURE</w:t>
      </w:r>
      <w:proofErr w:type="spellEnd"/>
      <w:r w:rsidRPr="002B1742">
        <w:rPr>
          <w:rFonts w:ascii="Constantia" w:hAnsi="Constantia"/>
          <w:sz w:val="24"/>
          <w:szCs w:val="24"/>
        </w:rPr>
        <w:t>. [online] Available at: https://www.facebook.com/iMareCulture/ [Accessed 24 Jan. 2018].</w:t>
      </w:r>
    </w:p>
    <w:p w14:paraId="15C4BA81" w14:textId="77777777" w:rsidR="002B1742" w:rsidRPr="002B1742" w:rsidRDefault="002B1742" w:rsidP="002B1742">
      <w:pPr>
        <w:rPr>
          <w:rFonts w:ascii="Constantia" w:hAnsi="Constantia"/>
          <w:sz w:val="24"/>
          <w:szCs w:val="24"/>
        </w:rPr>
      </w:pPr>
      <w:r w:rsidRPr="002B1742">
        <w:rPr>
          <w:rFonts w:ascii="Constantia" w:hAnsi="Constantia"/>
          <w:sz w:val="24"/>
          <w:szCs w:val="24"/>
        </w:rPr>
        <w:t>Faculty of Electrical Engineering - University of Sarajevo. (2017). </w:t>
      </w:r>
      <w:proofErr w:type="spellStart"/>
      <w:r w:rsidRPr="002B1742">
        <w:rPr>
          <w:rFonts w:ascii="Constantia" w:hAnsi="Constantia"/>
          <w:i/>
          <w:iCs/>
          <w:sz w:val="24"/>
          <w:szCs w:val="24"/>
        </w:rPr>
        <w:t>Kyrenia</w:t>
      </w:r>
      <w:proofErr w:type="spellEnd"/>
      <w:r w:rsidRPr="002B1742">
        <w:rPr>
          <w:rFonts w:ascii="Constantia" w:hAnsi="Constantia"/>
          <w:sz w:val="24"/>
          <w:szCs w:val="24"/>
        </w:rPr>
        <w:t>. [online] Available at: http://h.etf.unsa.ba/kyrenia/#!/main [Accessed 9 Dec. 2017].</w:t>
      </w:r>
    </w:p>
    <w:p w14:paraId="37339924" w14:textId="77777777" w:rsidR="002B1742" w:rsidRPr="002B1742" w:rsidRDefault="002B1742" w:rsidP="002B1742">
      <w:pPr>
        <w:rPr>
          <w:rFonts w:ascii="Constantia" w:hAnsi="Constantia"/>
          <w:sz w:val="24"/>
          <w:szCs w:val="24"/>
        </w:rPr>
      </w:pPr>
      <w:r w:rsidRPr="002B1742">
        <w:rPr>
          <w:rFonts w:ascii="Constantia" w:hAnsi="Constantia"/>
          <w:sz w:val="24"/>
          <w:szCs w:val="24"/>
        </w:rPr>
        <w:t>Fleming, C. (n.d.). </w:t>
      </w:r>
      <w:r w:rsidRPr="002B1742">
        <w:rPr>
          <w:rFonts w:ascii="Constantia" w:hAnsi="Constantia"/>
          <w:i/>
          <w:iCs/>
          <w:sz w:val="24"/>
          <w:szCs w:val="24"/>
        </w:rPr>
        <w:t>Legacy Footage and VR Environment - Explanation of Needs</w:t>
      </w:r>
      <w:r w:rsidRPr="002B1742">
        <w:rPr>
          <w:rFonts w:ascii="Constantia" w:hAnsi="Constantia"/>
          <w:sz w:val="24"/>
          <w:szCs w:val="24"/>
        </w:rPr>
        <w:t>. [email].</w:t>
      </w:r>
    </w:p>
    <w:p w14:paraId="5186CF59" w14:textId="77777777" w:rsidR="002B1742" w:rsidRPr="002B1742" w:rsidRDefault="002B1742" w:rsidP="002B1742">
      <w:pPr>
        <w:rPr>
          <w:rFonts w:ascii="Constantia" w:hAnsi="Constantia"/>
          <w:sz w:val="24"/>
          <w:szCs w:val="24"/>
        </w:rPr>
      </w:pPr>
      <w:r w:rsidRPr="002B1742">
        <w:rPr>
          <w:rFonts w:ascii="Constantia" w:hAnsi="Constantia"/>
          <w:sz w:val="24"/>
          <w:szCs w:val="24"/>
        </w:rPr>
        <w:t>Flood, K. (n.d.). </w:t>
      </w:r>
      <w:r w:rsidRPr="002B1742">
        <w:rPr>
          <w:rFonts w:ascii="Constantia" w:hAnsi="Constantia"/>
          <w:i/>
          <w:iCs/>
          <w:sz w:val="24"/>
          <w:szCs w:val="24"/>
        </w:rPr>
        <w:t>Help with Dissertation Research</w:t>
      </w:r>
      <w:r w:rsidRPr="002B1742">
        <w:rPr>
          <w:rFonts w:ascii="Constantia" w:hAnsi="Constantia"/>
          <w:sz w:val="24"/>
          <w:szCs w:val="24"/>
        </w:rPr>
        <w:t>. [email].</w:t>
      </w:r>
    </w:p>
    <w:p w14:paraId="3BCD57EF"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Forte, M., </w:t>
      </w:r>
      <w:proofErr w:type="spellStart"/>
      <w:r w:rsidRPr="002B1742">
        <w:rPr>
          <w:rFonts w:ascii="Constantia" w:hAnsi="Constantia"/>
          <w:sz w:val="24"/>
          <w:szCs w:val="24"/>
        </w:rPr>
        <w:t>Siliotti</w:t>
      </w:r>
      <w:proofErr w:type="spellEnd"/>
      <w:r w:rsidRPr="002B1742">
        <w:rPr>
          <w:rFonts w:ascii="Constantia" w:hAnsi="Constantia"/>
          <w:sz w:val="24"/>
          <w:szCs w:val="24"/>
        </w:rPr>
        <w:t>, A. and Renfrew, C. (1997). </w:t>
      </w:r>
      <w:r w:rsidRPr="002B1742">
        <w:rPr>
          <w:rFonts w:ascii="Constantia" w:hAnsi="Constantia"/>
          <w:i/>
          <w:iCs/>
          <w:sz w:val="24"/>
          <w:szCs w:val="24"/>
        </w:rPr>
        <w:t>Virtual archaeology</w:t>
      </w:r>
      <w:r w:rsidRPr="002B1742">
        <w:rPr>
          <w:rFonts w:ascii="Constantia" w:hAnsi="Constantia"/>
          <w:sz w:val="24"/>
          <w:szCs w:val="24"/>
        </w:rPr>
        <w:t>. New York: Thames and Hudson &amp; H.N. Abrams.</w:t>
      </w:r>
    </w:p>
    <w:p w14:paraId="4FB3340E" w14:textId="77777777" w:rsidR="002B1742" w:rsidRPr="002B1742" w:rsidRDefault="002B1742" w:rsidP="002B1742">
      <w:pPr>
        <w:rPr>
          <w:rFonts w:ascii="Constantia" w:hAnsi="Constantia"/>
          <w:sz w:val="24"/>
          <w:szCs w:val="24"/>
        </w:rPr>
      </w:pPr>
      <w:r w:rsidRPr="002B1742">
        <w:rPr>
          <w:rFonts w:ascii="Constantia" w:hAnsi="Constantia"/>
          <w:sz w:val="24"/>
          <w:szCs w:val="24"/>
        </w:rPr>
        <w:t>Foxx, C. (2018). </w:t>
      </w:r>
      <w:r w:rsidRPr="002B1742">
        <w:rPr>
          <w:rFonts w:ascii="Constantia" w:hAnsi="Constantia"/>
          <w:i/>
          <w:iCs/>
          <w:sz w:val="24"/>
          <w:szCs w:val="24"/>
        </w:rPr>
        <w:t>Electric VR suit shocks gamers</w:t>
      </w:r>
      <w:r w:rsidRPr="002B1742">
        <w:rPr>
          <w:rFonts w:ascii="Constantia" w:hAnsi="Constantia"/>
          <w:sz w:val="24"/>
          <w:szCs w:val="24"/>
        </w:rPr>
        <w:t>. [online] BBC News. Available at: http://www.bbc.co.uk/news/av/technology-42577476/ces-2018-electric-virtual-reality-suit-shocks-gamers [Accessed 4 May 2018].</w:t>
      </w:r>
    </w:p>
    <w:p w14:paraId="28E0DAD3"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Francioni</w:t>
      </w:r>
      <w:proofErr w:type="spellEnd"/>
      <w:r w:rsidRPr="002B1742">
        <w:rPr>
          <w:rFonts w:ascii="Constantia" w:hAnsi="Constantia"/>
          <w:sz w:val="24"/>
          <w:szCs w:val="24"/>
        </w:rPr>
        <w:t xml:space="preserve">, F. and </w:t>
      </w:r>
      <w:proofErr w:type="spellStart"/>
      <w:r w:rsidRPr="002B1742">
        <w:rPr>
          <w:rFonts w:ascii="Constantia" w:hAnsi="Constantia"/>
          <w:sz w:val="24"/>
          <w:szCs w:val="24"/>
        </w:rPr>
        <w:t>Lenzerini</w:t>
      </w:r>
      <w:proofErr w:type="spellEnd"/>
      <w:r w:rsidRPr="002B1742">
        <w:rPr>
          <w:rFonts w:ascii="Constantia" w:hAnsi="Constantia"/>
          <w:sz w:val="24"/>
          <w:szCs w:val="24"/>
        </w:rPr>
        <w:t xml:space="preserve">, F. (2003). The Destruction of the Buddhas of </w:t>
      </w:r>
      <w:proofErr w:type="spellStart"/>
      <w:r w:rsidRPr="002B1742">
        <w:rPr>
          <w:rFonts w:ascii="Constantia" w:hAnsi="Constantia"/>
          <w:sz w:val="24"/>
          <w:szCs w:val="24"/>
        </w:rPr>
        <w:t>Bamiyan</w:t>
      </w:r>
      <w:proofErr w:type="spellEnd"/>
      <w:r w:rsidRPr="002B1742">
        <w:rPr>
          <w:rFonts w:ascii="Constantia" w:hAnsi="Constantia"/>
          <w:sz w:val="24"/>
          <w:szCs w:val="24"/>
        </w:rPr>
        <w:t xml:space="preserve"> and International Law. </w:t>
      </w:r>
      <w:r w:rsidRPr="002B1742">
        <w:rPr>
          <w:rFonts w:ascii="Constantia" w:hAnsi="Constantia"/>
          <w:i/>
          <w:iCs/>
          <w:sz w:val="24"/>
          <w:szCs w:val="24"/>
        </w:rPr>
        <w:t>European Journal of International Law</w:t>
      </w:r>
      <w:r w:rsidRPr="002B1742">
        <w:rPr>
          <w:rFonts w:ascii="Constantia" w:hAnsi="Constantia"/>
          <w:sz w:val="24"/>
          <w:szCs w:val="24"/>
        </w:rPr>
        <w:t xml:space="preserve">, 14(4), </w:t>
      </w:r>
      <w:proofErr w:type="spellStart"/>
      <w:r w:rsidRPr="002B1742">
        <w:rPr>
          <w:rFonts w:ascii="Constantia" w:hAnsi="Constantia"/>
          <w:sz w:val="24"/>
          <w:szCs w:val="24"/>
        </w:rPr>
        <w:t>pp.619</w:t>
      </w:r>
      <w:proofErr w:type="spellEnd"/>
      <w:r w:rsidRPr="002B1742">
        <w:rPr>
          <w:rFonts w:ascii="Constantia" w:hAnsi="Constantia"/>
          <w:sz w:val="24"/>
          <w:szCs w:val="24"/>
        </w:rPr>
        <w:t>-651.</w:t>
      </w:r>
    </w:p>
    <w:p w14:paraId="55378D0B" w14:textId="77777777" w:rsidR="002B1742" w:rsidRPr="002B1742" w:rsidRDefault="002B1742" w:rsidP="002B1742">
      <w:pPr>
        <w:rPr>
          <w:rFonts w:ascii="Constantia" w:hAnsi="Constantia"/>
          <w:sz w:val="24"/>
          <w:szCs w:val="24"/>
        </w:rPr>
      </w:pPr>
      <w:r w:rsidRPr="002B1742">
        <w:rPr>
          <w:rFonts w:ascii="Constantia" w:hAnsi="Constantia"/>
          <w:sz w:val="24"/>
          <w:szCs w:val="24"/>
        </w:rPr>
        <w:t>Freeth, T. and Jones, A. (2018). </w:t>
      </w:r>
      <w:r w:rsidRPr="002B1742">
        <w:rPr>
          <w:rFonts w:ascii="Constantia" w:hAnsi="Constantia"/>
          <w:i/>
          <w:iCs/>
          <w:sz w:val="24"/>
          <w:szCs w:val="24"/>
        </w:rPr>
        <w:t>Tony Freeth and Alexander Jones. "The Cosmos in the Antikythera Mechanism." ISAW Papers 4 (February, 2012)</w:t>
      </w:r>
      <w:r w:rsidRPr="002B1742">
        <w:rPr>
          <w:rFonts w:ascii="Constantia" w:hAnsi="Constantia"/>
          <w:sz w:val="24"/>
          <w:szCs w:val="24"/>
        </w:rPr>
        <w:t>. [online] Dlib.nyu.edu. Available at: http://dlib.nyu.edu/awdl/isaw/isaw-papers/4/ [Accessed 13 Apr. 2018].</w:t>
      </w:r>
    </w:p>
    <w:p w14:paraId="4F2AC845"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Gault, M. (2018). </w:t>
      </w:r>
      <w:r w:rsidRPr="002B1742">
        <w:rPr>
          <w:rFonts w:ascii="Constantia" w:hAnsi="Constantia"/>
          <w:i/>
          <w:iCs/>
          <w:sz w:val="24"/>
          <w:szCs w:val="24"/>
        </w:rPr>
        <w:t>A Harvard Egyptologist Explains the Historical Accuracy of 'Assassin's Creed: Origins'</w:t>
      </w:r>
      <w:r w:rsidRPr="002B1742">
        <w:rPr>
          <w:rFonts w:ascii="Constantia" w:hAnsi="Constantia"/>
          <w:sz w:val="24"/>
          <w:szCs w:val="24"/>
        </w:rPr>
        <w:t>. [online] Motherboard. Available at: https://motherboard.vice.com/en_us/article/59kwea/a-harvard-egyptologist-explain-the-historical-accuracy-of-assassins-creed-origins [Accessed 14 Apr. 2018].</w:t>
      </w:r>
    </w:p>
    <w:p w14:paraId="3751E0C6" w14:textId="77777777" w:rsidR="002B1742" w:rsidRPr="002B1742" w:rsidRDefault="002B1742" w:rsidP="002B1742">
      <w:pPr>
        <w:rPr>
          <w:rFonts w:ascii="Constantia" w:hAnsi="Constantia"/>
          <w:sz w:val="24"/>
          <w:szCs w:val="24"/>
        </w:rPr>
      </w:pPr>
      <w:r w:rsidRPr="002B1742">
        <w:rPr>
          <w:rFonts w:ascii="Constantia" w:hAnsi="Constantia"/>
          <w:sz w:val="24"/>
          <w:szCs w:val="24"/>
        </w:rPr>
        <w:t>Genn, V. (n.d.). </w:t>
      </w:r>
      <w:r w:rsidRPr="002B1742">
        <w:rPr>
          <w:rFonts w:ascii="Constantia" w:hAnsi="Constantia"/>
          <w:i/>
          <w:iCs/>
          <w:sz w:val="24"/>
          <w:szCs w:val="24"/>
        </w:rPr>
        <w:t>Help with Dissertation Research</w:t>
      </w:r>
      <w:r w:rsidRPr="002B1742">
        <w:rPr>
          <w:rFonts w:ascii="Constantia" w:hAnsi="Constantia"/>
          <w:sz w:val="24"/>
          <w:szCs w:val="24"/>
        </w:rPr>
        <w:t>. [email].</w:t>
      </w:r>
    </w:p>
    <w:p w14:paraId="5B28E05F"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Ghinea</w:t>
      </w:r>
      <w:proofErr w:type="spellEnd"/>
      <w:r w:rsidRPr="002B1742">
        <w:rPr>
          <w:rFonts w:ascii="Constantia" w:hAnsi="Constantia"/>
          <w:sz w:val="24"/>
          <w:szCs w:val="24"/>
        </w:rPr>
        <w:t xml:space="preserve">, G., </w:t>
      </w:r>
      <w:proofErr w:type="spellStart"/>
      <w:r w:rsidRPr="002B1742">
        <w:rPr>
          <w:rFonts w:ascii="Constantia" w:hAnsi="Constantia"/>
          <w:sz w:val="24"/>
          <w:szCs w:val="24"/>
        </w:rPr>
        <w:t>Timmerer</w:t>
      </w:r>
      <w:proofErr w:type="spellEnd"/>
      <w:r w:rsidRPr="002B1742">
        <w:rPr>
          <w:rFonts w:ascii="Constantia" w:hAnsi="Constantia"/>
          <w:sz w:val="24"/>
          <w:szCs w:val="24"/>
        </w:rPr>
        <w:t>, C., Lin, W. and Gulliver, S. (2014). Mulsemedia. </w:t>
      </w:r>
      <w:r w:rsidRPr="002B1742">
        <w:rPr>
          <w:rFonts w:ascii="Constantia" w:hAnsi="Constantia"/>
          <w:i/>
          <w:iCs/>
          <w:sz w:val="24"/>
          <w:szCs w:val="24"/>
        </w:rPr>
        <w:t>ACM Transactions on Multimedia Computing, Communications, and Applications</w:t>
      </w:r>
      <w:r w:rsidRPr="002B1742">
        <w:rPr>
          <w:rFonts w:ascii="Constantia" w:hAnsi="Constantia"/>
          <w:sz w:val="24"/>
          <w:szCs w:val="24"/>
        </w:rPr>
        <w:t xml:space="preserve">, 11(1s), </w:t>
      </w:r>
      <w:proofErr w:type="spellStart"/>
      <w:r w:rsidRPr="002B1742">
        <w:rPr>
          <w:rFonts w:ascii="Constantia" w:hAnsi="Constantia"/>
          <w:sz w:val="24"/>
          <w:szCs w:val="24"/>
        </w:rPr>
        <w:t>pp.1</w:t>
      </w:r>
      <w:proofErr w:type="spellEnd"/>
      <w:r w:rsidRPr="002B1742">
        <w:rPr>
          <w:rFonts w:ascii="Constantia" w:hAnsi="Constantia"/>
          <w:sz w:val="24"/>
          <w:szCs w:val="24"/>
        </w:rPr>
        <w:t>-23.</w:t>
      </w:r>
    </w:p>
    <w:p w14:paraId="4A34918D"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González </w:t>
      </w:r>
      <w:proofErr w:type="spellStart"/>
      <w:r w:rsidRPr="002B1742">
        <w:rPr>
          <w:rFonts w:ascii="Constantia" w:hAnsi="Constantia"/>
          <w:sz w:val="24"/>
          <w:szCs w:val="24"/>
        </w:rPr>
        <w:t>Zarandona</w:t>
      </w:r>
      <w:proofErr w:type="spellEnd"/>
      <w:r w:rsidRPr="002B1742">
        <w:rPr>
          <w:rFonts w:ascii="Constantia" w:hAnsi="Constantia"/>
          <w:sz w:val="24"/>
          <w:szCs w:val="24"/>
        </w:rPr>
        <w:t xml:space="preserve">, J., </w:t>
      </w:r>
      <w:proofErr w:type="spellStart"/>
      <w:r w:rsidRPr="002B1742">
        <w:rPr>
          <w:rFonts w:ascii="Constantia" w:hAnsi="Constantia"/>
          <w:sz w:val="24"/>
          <w:szCs w:val="24"/>
        </w:rPr>
        <w:t>Albarrán</w:t>
      </w:r>
      <w:proofErr w:type="spellEnd"/>
      <w:r w:rsidRPr="002B1742">
        <w:rPr>
          <w:rFonts w:ascii="Constantia" w:hAnsi="Constantia"/>
          <w:sz w:val="24"/>
          <w:szCs w:val="24"/>
        </w:rPr>
        <w:t xml:space="preserve">-Torres, C. and </w:t>
      </w:r>
      <w:proofErr w:type="spellStart"/>
      <w:r w:rsidRPr="002B1742">
        <w:rPr>
          <w:rFonts w:ascii="Constantia" w:hAnsi="Constantia"/>
          <w:sz w:val="24"/>
          <w:szCs w:val="24"/>
        </w:rPr>
        <w:t>Isakhan</w:t>
      </w:r>
      <w:proofErr w:type="spellEnd"/>
      <w:r w:rsidRPr="002B1742">
        <w:rPr>
          <w:rFonts w:ascii="Constantia" w:hAnsi="Constantia"/>
          <w:sz w:val="24"/>
          <w:szCs w:val="24"/>
        </w:rPr>
        <w:t>, B. (2017). Digitally Mediated Iconoclasm: the Islamic State and the war on cultural heritage. </w:t>
      </w:r>
      <w:r w:rsidRPr="002B1742">
        <w:rPr>
          <w:rFonts w:ascii="Constantia" w:hAnsi="Constantia"/>
          <w:i/>
          <w:iCs/>
          <w:sz w:val="24"/>
          <w:szCs w:val="24"/>
        </w:rPr>
        <w:t>International Journal of Heritage Studies</w:t>
      </w:r>
      <w:r w:rsidRPr="002B1742">
        <w:rPr>
          <w:rFonts w:ascii="Constantia" w:hAnsi="Constantia"/>
          <w:sz w:val="24"/>
          <w:szCs w:val="24"/>
        </w:rPr>
        <w:t xml:space="preserve">, 24(6), </w:t>
      </w:r>
      <w:proofErr w:type="spellStart"/>
      <w:r w:rsidRPr="002B1742">
        <w:rPr>
          <w:rFonts w:ascii="Constantia" w:hAnsi="Constantia"/>
          <w:sz w:val="24"/>
          <w:szCs w:val="24"/>
        </w:rPr>
        <w:t>pp.649</w:t>
      </w:r>
      <w:proofErr w:type="spellEnd"/>
      <w:r w:rsidRPr="002B1742">
        <w:rPr>
          <w:rFonts w:ascii="Constantia" w:hAnsi="Constantia"/>
          <w:sz w:val="24"/>
          <w:szCs w:val="24"/>
        </w:rPr>
        <w:t>-671.</w:t>
      </w:r>
    </w:p>
    <w:p w14:paraId="5DC09D6C" w14:textId="77777777" w:rsidR="002B1742" w:rsidRPr="002B1742" w:rsidRDefault="002B1742" w:rsidP="002B1742">
      <w:pPr>
        <w:rPr>
          <w:rFonts w:ascii="Constantia" w:hAnsi="Constantia"/>
          <w:sz w:val="24"/>
          <w:szCs w:val="24"/>
        </w:rPr>
      </w:pPr>
      <w:r w:rsidRPr="002B1742">
        <w:rPr>
          <w:rFonts w:ascii="Constantia" w:hAnsi="Constantia"/>
          <w:sz w:val="24"/>
          <w:szCs w:val="24"/>
        </w:rPr>
        <w:t>Hale, J. (2006). </w:t>
      </w:r>
      <w:r w:rsidRPr="002B1742">
        <w:rPr>
          <w:rFonts w:ascii="Constantia" w:hAnsi="Constantia"/>
          <w:i/>
          <w:iCs/>
          <w:sz w:val="24"/>
          <w:szCs w:val="24"/>
        </w:rPr>
        <w:t>Classical archaeology of ancient Greece and Rome</w:t>
      </w:r>
      <w:r w:rsidRPr="002B1742">
        <w:rPr>
          <w:rFonts w:ascii="Constantia" w:hAnsi="Constantia"/>
          <w:sz w:val="24"/>
          <w:szCs w:val="24"/>
        </w:rPr>
        <w:t xml:space="preserve">. Chantilly, VA: Teaching Co., </w:t>
      </w:r>
      <w:proofErr w:type="spellStart"/>
      <w:r w:rsidRPr="002B1742">
        <w:rPr>
          <w:rFonts w:ascii="Constantia" w:hAnsi="Constantia"/>
          <w:sz w:val="24"/>
          <w:szCs w:val="24"/>
        </w:rPr>
        <w:t>p.4</w:t>
      </w:r>
      <w:proofErr w:type="spellEnd"/>
      <w:r w:rsidRPr="002B1742">
        <w:rPr>
          <w:rFonts w:ascii="Constantia" w:hAnsi="Constantia"/>
          <w:sz w:val="24"/>
          <w:szCs w:val="24"/>
        </w:rPr>
        <w:t>.</w:t>
      </w:r>
    </w:p>
    <w:p w14:paraId="416411D9"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HaptX</w:t>
      </w:r>
      <w:proofErr w:type="spellEnd"/>
      <w:r w:rsidRPr="002B1742">
        <w:rPr>
          <w:rFonts w:ascii="Constantia" w:hAnsi="Constantia"/>
          <w:sz w:val="24"/>
          <w:szCs w:val="24"/>
        </w:rPr>
        <w:t>. (2018). </w:t>
      </w:r>
      <w:r w:rsidRPr="002B1742">
        <w:rPr>
          <w:rFonts w:ascii="Constantia" w:hAnsi="Constantia"/>
          <w:i/>
          <w:iCs/>
          <w:sz w:val="24"/>
          <w:szCs w:val="24"/>
        </w:rPr>
        <w:t xml:space="preserve">Technology | </w:t>
      </w:r>
      <w:proofErr w:type="spellStart"/>
      <w:r w:rsidRPr="002B1742">
        <w:rPr>
          <w:rFonts w:ascii="Constantia" w:hAnsi="Constantia"/>
          <w:i/>
          <w:iCs/>
          <w:sz w:val="24"/>
          <w:szCs w:val="24"/>
        </w:rPr>
        <w:t>HaptX</w:t>
      </w:r>
      <w:proofErr w:type="spellEnd"/>
      <w:r w:rsidRPr="002B1742">
        <w:rPr>
          <w:rFonts w:ascii="Constantia" w:hAnsi="Constantia"/>
          <w:sz w:val="24"/>
          <w:szCs w:val="24"/>
        </w:rPr>
        <w:t>. [online] Available at: https://haptx.com/technology/ [Accessed 20 Mar. 2018].</w:t>
      </w:r>
    </w:p>
    <w:p w14:paraId="370D94F7"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Ikelite</w:t>
      </w:r>
      <w:proofErr w:type="spellEnd"/>
      <w:r w:rsidRPr="002B1742">
        <w:rPr>
          <w:rFonts w:ascii="Constantia" w:hAnsi="Constantia"/>
          <w:sz w:val="24"/>
          <w:szCs w:val="24"/>
        </w:rPr>
        <w:t>. (2017). </w:t>
      </w:r>
      <w:proofErr w:type="spellStart"/>
      <w:r w:rsidRPr="002B1742">
        <w:rPr>
          <w:rFonts w:ascii="Constantia" w:hAnsi="Constantia"/>
          <w:i/>
          <w:iCs/>
          <w:sz w:val="24"/>
          <w:szCs w:val="24"/>
        </w:rPr>
        <w:t>Ikelite</w:t>
      </w:r>
      <w:proofErr w:type="spellEnd"/>
      <w:r w:rsidRPr="002B1742">
        <w:rPr>
          <w:rFonts w:ascii="Constantia" w:hAnsi="Constantia"/>
          <w:sz w:val="24"/>
          <w:szCs w:val="24"/>
        </w:rPr>
        <w:t>. [online] Available at: https://www.ikelite.com/ [Accessed 5 Nov. 2017].</w:t>
      </w:r>
    </w:p>
    <w:p w14:paraId="1F18871F" w14:textId="77777777" w:rsidR="002B1742" w:rsidRPr="002B1742" w:rsidRDefault="002B1742" w:rsidP="002B1742">
      <w:pPr>
        <w:rPr>
          <w:rFonts w:ascii="Constantia" w:hAnsi="Constantia"/>
          <w:sz w:val="24"/>
          <w:szCs w:val="24"/>
        </w:rPr>
      </w:pPr>
      <w:r w:rsidRPr="002B1742">
        <w:rPr>
          <w:rFonts w:ascii="Constantia" w:hAnsi="Constantia"/>
          <w:sz w:val="24"/>
          <w:szCs w:val="24"/>
        </w:rPr>
        <w:t>i-MareCulture. (2018). </w:t>
      </w:r>
      <w:r w:rsidRPr="002B1742">
        <w:rPr>
          <w:rFonts w:ascii="Constantia" w:hAnsi="Constantia"/>
          <w:i/>
          <w:iCs/>
          <w:sz w:val="24"/>
          <w:szCs w:val="24"/>
        </w:rPr>
        <w:t>i-MareCulture</w:t>
      </w:r>
      <w:r w:rsidRPr="002B1742">
        <w:rPr>
          <w:rFonts w:ascii="Constantia" w:hAnsi="Constantia"/>
          <w:sz w:val="24"/>
          <w:szCs w:val="24"/>
        </w:rPr>
        <w:t>. [online] Available at: http://imareculture.weebly.com/ [Accessed 30 Jun. 2017].</w:t>
      </w:r>
    </w:p>
    <w:p w14:paraId="0B047D5E" w14:textId="77777777" w:rsidR="002B1742" w:rsidRPr="002B1742" w:rsidRDefault="002B1742" w:rsidP="002B1742">
      <w:pPr>
        <w:rPr>
          <w:rFonts w:ascii="Constantia" w:hAnsi="Constantia"/>
          <w:sz w:val="24"/>
          <w:szCs w:val="24"/>
        </w:rPr>
      </w:pPr>
      <w:r w:rsidRPr="002B1742">
        <w:rPr>
          <w:rFonts w:ascii="Constantia" w:hAnsi="Constantia"/>
          <w:sz w:val="24"/>
          <w:szCs w:val="24"/>
        </w:rPr>
        <w:t>i-MareCulture. (2018). </w:t>
      </w:r>
      <w:r w:rsidRPr="002B1742">
        <w:rPr>
          <w:rFonts w:ascii="Constantia" w:hAnsi="Constantia"/>
          <w:i/>
          <w:iCs/>
          <w:sz w:val="24"/>
          <w:szCs w:val="24"/>
        </w:rPr>
        <w:t>Project</w:t>
      </w:r>
      <w:r w:rsidRPr="002B1742">
        <w:rPr>
          <w:rFonts w:ascii="Constantia" w:hAnsi="Constantia"/>
          <w:sz w:val="24"/>
          <w:szCs w:val="24"/>
        </w:rPr>
        <w:t>. [online] Available at: http://imareculture.weebly.com/project.html [Accessed 5 Apr. 2018].</w:t>
      </w:r>
    </w:p>
    <w:p w14:paraId="464A2F1A" w14:textId="77777777" w:rsidR="002B1742" w:rsidRPr="002B1742" w:rsidRDefault="002B1742" w:rsidP="002B1742">
      <w:pPr>
        <w:rPr>
          <w:rFonts w:ascii="Constantia" w:hAnsi="Constantia"/>
          <w:sz w:val="24"/>
          <w:szCs w:val="24"/>
        </w:rPr>
      </w:pPr>
      <w:r w:rsidRPr="002B1742">
        <w:rPr>
          <w:rFonts w:ascii="Constantia" w:hAnsi="Constantia"/>
          <w:sz w:val="24"/>
          <w:szCs w:val="24"/>
        </w:rPr>
        <w:t>i-MareCulture. (2018). </w:t>
      </w:r>
      <w:r w:rsidRPr="002B1742">
        <w:rPr>
          <w:rFonts w:ascii="Constantia" w:hAnsi="Constantia"/>
          <w:i/>
          <w:iCs/>
          <w:sz w:val="24"/>
          <w:szCs w:val="24"/>
        </w:rPr>
        <w:t>Project Tools</w:t>
      </w:r>
      <w:r w:rsidRPr="002B1742">
        <w:rPr>
          <w:rFonts w:ascii="Constantia" w:hAnsi="Constantia"/>
          <w:sz w:val="24"/>
          <w:szCs w:val="24"/>
        </w:rPr>
        <w:t>. [online] Available at: http://imareculture.weebly.com/project-tools.html [Accessed 2 Jan. 2018].</w:t>
      </w:r>
    </w:p>
    <w:p w14:paraId="26FDDBE1" w14:textId="77777777" w:rsidR="002B1742" w:rsidRPr="002B1742" w:rsidRDefault="002B1742" w:rsidP="002B1742">
      <w:pPr>
        <w:rPr>
          <w:rFonts w:ascii="Constantia" w:hAnsi="Constantia"/>
          <w:sz w:val="24"/>
          <w:szCs w:val="24"/>
        </w:rPr>
      </w:pPr>
      <w:r w:rsidRPr="002B1742">
        <w:rPr>
          <w:rFonts w:ascii="Constantia" w:hAnsi="Constantia"/>
          <w:sz w:val="24"/>
          <w:szCs w:val="24"/>
        </w:rPr>
        <w:t>IMDb. (2018). </w:t>
      </w:r>
      <w:r w:rsidRPr="002B1742">
        <w:rPr>
          <w:rFonts w:ascii="Constantia" w:hAnsi="Constantia"/>
          <w:i/>
          <w:iCs/>
          <w:sz w:val="24"/>
          <w:szCs w:val="24"/>
        </w:rPr>
        <w:t>Claire Fleming</w:t>
      </w:r>
      <w:r w:rsidRPr="002B1742">
        <w:rPr>
          <w:rFonts w:ascii="Constantia" w:hAnsi="Constantia"/>
          <w:sz w:val="24"/>
          <w:szCs w:val="24"/>
        </w:rPr>
        <w:t>. [online] Available at: http://www.imdb.com/name/nm2690982/ [Accessed 11 Dec. 2017].</w:t>
      </w:r>
    </w:p>
    <w:p w14:paraId="73E8FBA3" w14:textId="77777777" w:rsidR="002B1742" w:rsidRPr="002B1742" w:rsidRDefault="002B1742" w:rsidP="002B1742">
      <w:pPr>
        <w:rPr>
          <w:rFonts w:ascii="Constantia" w:hAnsi="Constantia"/>
          <w:sz w:val="24"/>
          <w:szCs w:val="24"/>
        </w:rPr>
      </w:pPr>
      <w:r w:rsidRPr="002B1742">
        <w:rPr>
          <w:rFonts w:ascii="Constantia" w:hAnsi="Constantia"/>
          <w:sz w:val="24"/>
          <w:szCs w:val="24"/>
        </w:rPr>
        <w:t>Institute of Nautical Archaeology. (2018). </w:t>
      </w:r>
      <w:r w:rsidRPr="002B1742">
        <w:rPr>
          <w:rFonts w:ascii="Constantia" w:hAnsi="Constantia"/>
          <w:i/>
          <w:iCs/>
          <w:sz w:val="24"/>
          <w:szCs w:val="24"/>
        </w:rPr>
        <w:t>Cape Gelidonya Late Bronze Age Shipwreck Excavation Site Report</w:t>
      </w:r>
      <w:r w:rsidRPr="002B1742">
        <w:rPr>
          <w:rFonts w:ascii="Constantia" w:hAnsi="Constantia"/>
          <w:sz w:val="24"/>
          <w:szCs w:val="24"/>
        </w:rPr>
        <w:t>. [online] Available at: https://nauticalarch.org/cape-gelidonya-late-bronze-age-shipwreck-excavation-site-report/ [Accessed 10 Apr. 2018].</w:t>
      </w:r>
    </w:p>
    <w:p w14:paraId="4C0A7F32" w14:textId="77777777" w:rsidR="002B1742" w:rsidRPr="002B1742" w:rsidRDefault="002B1742" w:rsidP="002B1742">
      <w:pPr>
        <w:rPr>
          <w:rFonts w:ascii="Constantia" w:hAnsi="Constantia"/>
          <w:sz w:val="24"/>
          <w:szCs w:val="24"/>
        </w:rPr>
      </w:pPr>
      <w:r w:rsidRPr="002B1742">
        <w:rPr>
          <w:rFonts w:ascii="Constantia" w:hAnsi="Constantia"/>
          <w:sz w:val="24"/>
          <w:szCs w:val="24"/>
        </w:rPr>
        <w:t>ITU. (2018). </w:t>
      </w:r>
      <w:r w:rsidRPr="002B1742">
        <w:rPr>
          <w:rFonts w:ascii="Constantia" w:hAnsi="Constantia"/>
          <w:i/>
          <w:iCs/>
          <w:sz w:val="24"/>
          <w:szCs w:val="24"/>
        </w:rPr>
        <w:t>Statistics</w:t>
      </w:r>
      <w:r w:rsidRPr="002B1742">
        <w:rPr>
          <w:rFonts w:ascii="Constantia" w:hAnsi="Constantia"/>
          <w:sz w:val="24"/>
          <w:szCs w:val="24"/>
        </w:rPr>
        <w:t>. [online] Available at: https://www.itu.int/en/ITU-D/Statistics/Pages/stat/default.aspx [Accessed 20 Apr. 2018].</w:t>
      </w:r>
    </w:p>
    <w:p w14:paraId="49BE790E"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Jacques Cousteau Odyssey Diving </w:t>
      </w:r>
      <w:proofErr w:type="gramStart"/>
      <w:r w:rsidRPr="002B1742">
        <w:rPr>
          <w:rFonts w:ascii="Constantia" w:hAnsi="Constantia"/>
          <w:sz w:val="24"/>
          <w:szCs w:val="24"/>
        </w:rPr>
        <w:t>For</w:t>
      </w:r>
      <w:proofErr w:type="gramEnd"/>
      <w:r w:rsidRPr="002B1742">
        <w:rPr>
          <w:rFonts w:ascii="Constantia" w:hAnsi="Constantia"/>
          <w:sz w:val="24"/>
          <w:szCs w:val="24"/>
        </w:rPr>
        <w:t xml:space="preserve"> Roman Plunder. (1978). [video] Available at: https://www.youtube.com/watch?v=rph2sJqsFyI&amp;t=941s&amp;list=PLkEvNWj3q-AEBa5SEb3kMFKArsN0qngz9&amp;index=6 [Accessed 1 Apr. 2017].</w:t>
      </w:r>
    </w:p>
    <w:p w14:paraId="2B36EA66"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Java. (2018). </w:t>
      </w:r>
      <w:r w:rsidRPr="002B1742">
        <w:rPr>
          <w:rFonts w:ascii="Constantia" w:hAnsi="Constantia"/>
          <w:i/>
          <w:iCs/>
          <w:sz w:val="24"/>
          <w:szCs w:val="24"/>
        </w:rPr>
        <w:t xml:space="preserve">What is Java and why do I need </w:t>
      </w:r>
      <w:proofErr w:type="gramStart"/>
      <w:r w:rsidRPr="002B1742">
        <w:rPr>
          <w:rFonts w:ascii="Constantia" w:hAnsi="Constantia"/>
          <w:i/>
          <w:iCs/>
          <w:sz w:val="24"/>
          <w:szCs w:val="24"/>
        </w:rPr>
        <w:t>it?</w:t>
      </w:r>
      <w:r w:rsidRPr="002B1742">
        <w:rPr>
          <w:rFonts w:ascii="Constantia" w:hAnsi="Constantia"/>
          <w:sz w:val="24"/>
          <w:szCs w:val="24"/>
        </w:rPr>
        <w:t>.</w:t>
      </w:r>
      <w:proofErr w:type="gramEnd"/>
      <w:r w:rsidRPr="002B1742">
        <w:rPr>
          <w:rFonts w:ascii="Constantia" w:hAnsi="Constantia"/>
          <w:sz w:val="24"/>
          <w:szCs w:val="24"/>
        </w:rPr>
        <w:t xml:space="preserve"> [online] Available at: https://java.com/en/download/faq/whatis_java.xml [Accessed 3 May 2018].</w:t>
      </w:r>
    </w:p>
    <w:p w14:paraId="74CB1C80" w14:textId="77777777" w:rsidR="002B1742" w:rsidRPr="002B1742" w:rsidRDefault="002B1742" w:rsidP="002B1742">
      <w:pPr>
        <w:rPr>
          <w:rFonts w:ascii="Constantia" w:hAnsi="Constantia"/>
          <w:sz w:val="24"/>
          <w:szCs w:val="24"/>
        </w:rPr>
      </w:pPr>
      <w:r w:rsidRPr="002B1742">
        <w:rPr>
          <w:rFonts w:ascii="Constantia" w:hAnsi="Constantia"/>
          <w:sz w:val="24"/>
          <w:szCs w:val="24"/>
        </w:rPr>
        <w:t>Jones, B. (2016). </w:t>
      </w:r>
      <w:r w:rsidRPr="002B1742">
        <w:rPr>
          <w:rFonts w:ascii="Constantia" w:hAnsi="Constantia"/>
          <w:i/>
          <w:iCs/>
          <w:sz w:val="24"/>
          <w:szCs w:val="24"/>
        </w:rPr>
        <w:t>Valve has plans to lower VR system requirements</w:t>
      </w:r>
      <w:r w:rsidRPr="002B1742">
        <w:rPr>
          <w:rFonts w:ascii="Constantia" w:hAnsi="Constantia"/>
          <w:sz w:val="24"/>
          <w:szCs w:val="24"/>
        </w:rPr>
        <w:t>. [online] Digital Trends. Available at: https://www.digitaltrends.com/computing/valve-lower-vr-system-requirements/ [Accessed 14 Jan. 2018].</w:t>
      </w:r>
    </w:p>
    <w:p w14:paraId="2F114559"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Keen, D., </w:t>
      </w:r>
      <w:proofErr w:type="spellStart"/>
      <w:r w:rsidRPr="002B1742">
        <w:rPr>
          <w:rFonts w:ascii="Constantia" w:hAnsi="Constantia"/>
          <w:sz w:val="24"/>
          <w:szCs w:val="24"/>
        </w:rPr>
        <w:t>Rahtz</w:t>
      </w:r>
      <w:proofErr w:type="spellEnd"/>
      <w:r w:rsidRPr="002B1742">
        <w:rPr>
          <w:rFonts w:ascii="Constantia" w:hAnsi="Constantia"/>
          <w:sz w:val="24"/>
          <w:szCs w:val="24"/>
        </w:rPr>
        <w:t xml:space="preserve">, S. and </w:t>
      </w:r>
      <w:proofErr w:type="spellStart"/>
      <w:r w:rsidRPr="002B1742">
        <w:rPr>
          <w:rFonts w:ascii="Constantia" w:hAnsi="Constantia"/>
          <w:sz w:val="24"/>
          <w:szCs w:val="24"/>
        </w:rPr>
        <w:t>Ucko</w:t>
      </w:r>
      <w:proofErr w:type="spellEnd"/>
      <w:r w:rsidRPr="002B1742">
        <w:rPr>
          <w:rFonts w:ascii="Constantia" w:hAnsi="Constantia"/>
          <w:sz w:val="24"/>
          <w:szCs w:val="24"/>
        </w:rPr>
        <w:t>, P. (1992). Visualization and analysis of the antiquarian record in archaeology. </w:t>
      </w:r>
      <w:r w:rsidRPr="002B1742">
        <w:rPr>
          <w:rFonts w:ascii="Constantia" w:hAnsi="Constantia"/>
          <w:i/>
          <w:iCs/>
          <w:sz w:val="24"/>
          <w:szCs w:val="24"/>
        </w:rPr>
        <w:t>Bulletin of the John Rylands Library</w:t>
      </w:r>
      <w:r w:rsidRPr="002B1742">
        <w:rPr>
          <w:rFonts w:ascii="Constantia" w:hAnsi="Constantia"/>
          <w:sz w:val="24"/>
          <w:szCs w:val="24"/>
        </w:rPr>
        <w:t xml:space="preserve">, 74(3), </w:t>
      </w:r>
      <w:proofErr w:type="spellStart"/>
      <w:r w:rsidRPr="002B1742">
        <w:rPr>
          <w:rFonts w:ascii="Constantia" w:hAnsi="Constantia"/>
          <w:sz w:val="24"/>
          <w:szCs w:val="24"/>
        </w:rPr>
        <w:t>pp.121</w:t>
      </w:r>
      <w:proofErr w:type="spellEnd"/>
      <w:r w:rsidRPr="002B1742">
        <w:rPr>
          <w:rFonts w:ascii="Constantia" w:hAnsi="Constantia"/>
          <w:sz w:val="24"/>
          <w:szCs w:val="24"/>
        </w:rPr>
        <w:t>-138.</w:t>
      </w:r>
    </w:p>
    <w:p w14:paraId="449E4212"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Kockro</w:t>
      </w:r>
      <w:proofErr w:type="spellEnd"/>
      <w:r w:rsidRPr="002B1742">
        <w:rPr>
          <w:rFonts w:ascii="Constantia" w:hAnsi="Constantia"/>
          <w:sz w:val="24"/>
          <w:szCs w:val="24"/>
        </w:rPr>
        <w:t xml:space="preserve">, R., </w:t>
      </w:r>
      <w:proofErr w:type="spellStart"/>
      <w:r w:rsidRPr="002B1742">
        <w:rPr>
          <w:rFonts w:ascii="Constantia" w:hAnsi="Constantia"/>
          <w:sz w:val="24"/>
          <w:szCs w:val="24"/>
        </w:rPr>
        <w:t>Amaxopoulou</w:t>
      </w:r>
      <w:proofErr w:type="spellEnd"/>
      <w:r w:rsidRPr="002B1742">
        <w:rPr>
          <w:rFonts w:ascii="Constantia" w:hAnsi="Constantia"/>
          <w:sz w:val="24"/>
          <w:szCs w:val="24"/>
        </w:rPr>
        <w:t xml:space="preserve">, C., Killeen, T., Wagner, W., </w:t>
      </w:r>
      <w:proofErr w:type="spellStart"/>
      <w:r w:rsidRPr="002B1742">
        <w:rPr>
          <w:rFonts w:ascii="Constantia" w:hAnsi="Constantia"/>
          <w:sz w:val="24"/>
          <w:szCs w:val="24"/>
        </w:rPr>
        <w:t>Reisch</w:t>
      </w:r>
      <w:proofErr w:type="spellEnd"/>
      <w:r w:rsidRPr="002B1742">
        <w:rPr>
          <w:rFonts w:ascii="Constantia" w:hAnsi="Constantia"/>
          <w:sz w:val="24"/>
          <w:szCs w:val="24"/>
        </w:rPr>
        <w:t xml:space="preserve">, R., Schwandt, E., Gutenberg, A., Giese, A., </w:t>
      </w:r>
      <w:proofErr w:type="spellStart"/>
      <w:r w:rsidRPr="002B1742">
        <w:rPr>
          <w:rFonts w:ascii="Constantia" w:hAnsi="Constantia"/>
          <w:sz w:val="24"/>
          <w:szCs w:val="24"/>
        </w:rPr>
        <w:t>Stofft</w:t>
      </w:r>
      <w:proofErr w:type="spellEnd"/>
      <w:r w:rsidRPr="002B1742">
        <w:rPr>
          <w:rFonts w:ascii="Constantia" w:hAnsi="Constantia"/>
          <w:sz w:val="24"/>
          <w:szCs w:val="24"/>
        </w:rPr>
        <w:t xml:space="preserve">, E. and </w:t>
      </w:r>
      <w:proofErr w:type="spellStart"/>
      <w:r w:rsidRPr="002B1742">
        <w:rPr>
          <w:rFonts w:ascii="Constantia" w:hAnsi="Constantia"/>
          <w:sz w:val="24"/>
          <w:szCs w:val="24"/>
        </w:rPr>
        <w:t>Stadie</w:t>
      </w:r>
      <w:proofErr w:type="spellEnd"/>
      <w:r w:rsidRPr="002B1742">
        <w:rPr>
          <w:rFonts w:ascii="Constantia" w:hAnsi="Constantia"/>
          <w:sz w:val="24"/>
          <w:szCs w:val="24"/>
        </w:rPr>
        <w:t>, A. (2015). Stereoscopic neuroanatomy lectures using a three-dimensional virtual reality environment. </w:t>
      </w:r>
      <w:r w:rsidRPr="002B1742">
        <w:rPr>
          <w:rFonts w:ascii="Constantia" w:hAnsi="Constantia"/>
          <w:i/>
          <w:iCs/>
          <w:sz w:val="24"/>
          <w:szCs w:val="24"/>
        </w:rPr>
        <w:t xml:space="preserve">Annals of Anatomy - </w:t>
      </w:r>
      <w:proofErr w:type="spellStart"/>
      <w:r w:rsidRPr="002B1742">
        <w:rPr>
          <w:rFonts w:ascii="Constantia" w:hAnsi="Constantia"/>
          <w:i/>
          <w:iCs/>
          <w:sz w:val="24"/>
          <w:szCs w:val="24"/>
        </w:rPr>
        <w:t>Anatomischer</w:t>
      </w:r>
      <w:proofErr w:type="spellEnd"/>
      <w:r w:rsidRPr="002B1742">
        <w:rPr>
          <w:rFonts w:ascii="Constantia" w:hAnsi="Constantia"/>
          <w:i/>
          <w:iCs/>
          <w:sz w:val="24"/>
          <w:szCs w:val="24"/>
        </w:rPr>
        <w:t xml:space="preserve"> </w:t>
      </w:r>
      <w:proofErr w:type="spellStart"/>
      <w:r w:rsidRPr="002B1742">
        <w:rPr>
          <w:rFonts w:ascii="Constantia" w:hAnsi="Constantia"/>
          <w:i/>
          <w:iCs/>
          <w:sz w:val="24"/>
          <w:szCs w:val="24"/>
        </w:rPr>
        <w:t>Anzeiger</w:t>
      </w:r>
      <w:proofErr w:type="spellEnd"/>
      <w:r w:rsidRPr="002B1742">
        <w:rPr>
          <w:rFonts w:ascii="Constantia" w:hAnsi="Constantia"/>
          <w:sz w:val="24"/>
          <w:szCs w:val="24"/>
        </w:rPr>
        <w:t xml:space="preserve">, 201, </w:t>
      </w:r>
      <w:proofErr w:type="spellStart"/>
      <w:r w:rsidRPr="002B1742">
        <w:rPr>
          <w:rFonts w:ascii="Constantia" w:hAnsi="Constantia"/>
          <w:sz w:val="24"/>
          <w:szCs w:val="24"/>
        </w:rPr>
        <w:t>pp.91</w:t>
      </w:r>
      <w:proofErr w:type="spellEnd"/>
      <w:r w:rsidRPr="002B1742">
        <w:rPr>
          <w:rFonts w:ascii="Constantia" w:hAnsi="Constantia"/>
          <w:sz w:val="24"/>
          <w:szCs w:val="24"/>
        </w:rPr>
        <w:t>-98.</w:t>
      </w:r>
    </w:p>
    <w:p w14:paraId="0659851C"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Kouril</w:t>
      </w:r>
      <w:proofErr w:type="spellEnd"/>
      <w:r w:rsidRPr="002B1742">
        <w:rPr>
          <w:rFonts w:ascii="Constantia" w:hAnsi="Constantia"/>
          <w:sz w:val="24"/>
          <w:szCs w:val="24"/>
        </w:rPr>
        <w:t xml:space="preserve">, P. and </w:t>
      </w:r>
      <w:proofErr w:type="spellStart"/>
      <w:r w:rsidRPr="002B1742">
        <w:rPr>
          <w:rFonts w:ascii="Constantia" w:hAnsi="Constantia"/>
          <w:sz w:val="24"/>
          <w:szCs w:val="24"/>
        </w:rPr>
        <w:t>Liarokapis</w:t>
      </w:r>
      <w:proofErr w:type="spellEnd"/>
      <w:r w:rsidRPr="002B1742">
        <w:rPr>
          <w:rFonts w:ascii="Constantia" w:hAnsi="Constantia"/>
          <w:sz w:val="24"/>
          <w:szCs w:val="24"/>
        </w:rPr>
        <w:t>, F. (2018). Simulation of Underwater Excavation Using Dredging Procedures. </w:t>
      </w:r>
      <w:r w:rsidRPr="002B1742">
        <w:rPr>
          <w:rFonts w:ascii="Constantia" w:hAnsi="Constantia"/>
          <w:i/>
          <w:iCs/>
          <w:sz w:val="24"/>
          <w:szCs w:val="24"/>
        </w:rPr>
        <w:t>IEEE Computer Graphics and Applications</w:t>
      </w:r>
      <w:r w:rsidRPr="002B1742">
        <w:rPr>
          <w:rFonts w:ascii="Constantia" w:hAnsi="Constantia"/>
          <w:sz w:val="24"/>
          <w:szCs w:val="24"/>
        </w:rPr>
        <w:t xml:space="preserve">, 38(2), </w:t>
      </w:r>
      <w:proofErr w:type="spellStart"/>
      <w:r w:rsidRPr="002B1742">
        <w:rPr>
          <w:rFonts w:ascii="Constantia" w:hAnsi="Constantia"/>
          <w:sz w:val="24"/>
          <w:szCs w:val="24"/>
        </w:rPr>
        <w:t>pp.103</w:t>
      </w:r>
      <w:proofErr w:type="spellEnd"/>
      <w:r w:rsidRPr="002B1742">
        <w:rPr>
          <w:rFonts w:ascii="Constantia" w:hAnsi="Constantia"/>
          <w:sz w:val="24"/>
          <w:szCs w:val="24"/>
        </w:rPr>
        <w:t>-111.</w:t>
      </w:r>
    </w:p>
    <w:p w14:paraId="33542B1C" w14:textId="77777777" w:rsidR="002B1742" w:rsidRPr="002B1742" w:rsidRDefault="002B1742" w:rsidP="002B1742">
      <w:pPr>
        <w:rPr>
          <w:rFonts w:ascii="Constantia" w:hAnsi="Constantia"/>
          <w:sz w:val="24"/>
          <w:szCs w:val="24"/>
        </w:rPr>
      </w:pPr>
      <w:r w:rsidRPr="002B1742">
        <w:rPr>
          <w:rFonts w:ascii="Constantia" w:hAnsi="Constantia"/>
          <w:sz w:val="24"/>
          <w:szCs w:val="24"/>
        </w:rPr>
        <w:t>Lithodomos VR. (2017). </w:t>
      </w:r>
      <w:r w:rsidRPr="002B1742">
        <w:rPr>
          <w:rFonts w:ascii="Constantia" w:hAnsi="Constantia"/>
          <w:i/>
          <w:iCs/>
          <w:sz w:val="24"/>
          <w:szCs w:val="24"/>
        </w:rPr>
        <w:t>About Us - Get to know us better | Lithodomos VR</w:t>
      </w:r>
      <w:r w:rsidRPr="002B1742">
        <w:rPr>
          <w:rFonts w:ascii="Constantia" w:hAnsi="Constantia"/>
          <w:sz w:val="24"/>
          <w:szCs w:val="24"/>
        </w:rPr>
        <w:t>. [online] Available at: https://lithodomosvr.com/about-us/ [Accessed 12 Nov. 2017].</w:t>
      </w:r>
    </w:p>
    <w:p w14:paraId="3F06A3E5" w14:textId="77777777" w:rsidR="002B1742" w:rsidRPr="002B1742" w:rsidRDefault="002B1742" w:rsidP="002B1742">
      <w:pPr>
        <w:rPr>
          <w:rFonts w:ascii="Constantia" w:hAnsi="Constantia"/>
          <w:sz w:val="24"/>
          <w:szCs w:val="24"/>
        </w:rPr>
      </w:pPr>
      <w:r w:rsidRPr="002B1742">
        <w:rPr>
          <w:rFonts w:ascii="Constantia" w:hAnsi="Constantia"/>
          <w:sz w:val="24"/>
          <w:szCs w:val="24"/>
        </w:rPr>
        <w:t>Lithodomos VR. (2017). </w:t>
      </w:r>
      <w:r w:rsidRPr="002B1742">
        <w:rPr>
          <w:rFonts w:ascii="Constantia" w:hAnsi="Constantia"/>
          <w:i/>
          <w:iCs/>
          <w:sz w:val="24"/>
          <w:szCs w:val="24"/>
        </w:rPr>
        <w:t>VR Tour Case Studies | Lithodomos VR</w:t>
      </w:r>
      <w:r w:rsidRPr="002B1742">
        <w:rPr>
          <w:rFonts w:ascii="Constantia" w:hAnsi="Constantia"/>
          <w:sz w:val="24"/>
          <w:szCs w:val="24"/>
        </w:rPr>
        <w:t>. [online] Available at: https://lithodomosvr.com/case-studies/ [Accessed 22 Oct. 2017].</w:t>
      </w:r>
    </w:p>
    <w:p w14:paraId="7CCA500B"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Lockyear</w:t>
      </w:r>
      <w:proofErr w:type="spellEnd"/>
      <w:r w:rsidRPr="002B1742">
        <w:rPr>
          <w:rFonts w:ascii="Constantia" w:hAnsi="Constantia"/>
          <w:sz w:val="24"/>
          <w:szCs w:val="24"/>
        </w:rPr>
        <w:t xml:space="preserve">, K. and </w:t>
      </w:r>
      <w:proofErr w:type="spellStart"/>
      <w:r w:rsidRPr="002B1742">
        <w:rPr>
          <w:rFonts w:ascii="Constantia" w:hAnsi="Constantia"/>
          <w:sz w:val="24"/>
          <w:szCs w:val="24"/>
        </w:rPr>
        <w:t>Rahtz</w:t>
      </w:r>
      <w:proofErr w:type="spellEnd"/>
      <w:r w:rsidRPr="002B1742">
        <w:rPr>
          <w:rFonts w:ascii="Constantia" w:hAnsi="Constantia"/>
          <w:sz w:val="24"/>
          <w:szCs w:val="24"/>
        </w:rPr>
        <w:t>, S. (1991). </w:t>
      </w:r>
      <w:r w:rsidRPr="002B1742">
        <w:rPr>
          <w:rFonts w:ascii="Constantia" w:hAnsi="Constantia"/>
          <w:i/>
          <w:iCs/>
          <w:sz w:val="24"/>
          <w:szCs w:val="24"/>
        </w:rPr>
        <w:t>Computer applications and quantitative methods in archaeology</w:t>
      </w:r>
      <w:r w:rsidRPr="002B1742">
        <w:rPr>
          <w:rFonts w:ascii="Constantia" w:hAnsi="Constantia"/>
          <w:sz w:val="24"/>
          <w:szCs w:val="24"/>
        </w:rPr>
        <w:t xml:space="preserve">. Oxford (England): Tempus </w:t>
      </w:r>
      <w:proofErr w:type="spellStart"/>
      <w:r w:rsidRPr="002B1742">
        <w:rPr>
          <w:rFonts w:ascii="Constantia" w:hAnsi="Constantia"/>
          <w:sz w:val="24"/>
          <w:szCs w:val="24"/>
        </w:rPr>
        <w:t>Reparatum</w:t>
      </w:r>
      <w:proofErr w:type="spellEnd"/>
      <w:r w:rsidRPr="002B1742">
        <w:rPr>
          <w:rFonts w:ascii="Constantia" w:hAnsi="Constantia"/>
          <w:sz w:val="24"/>
          <w:szCs w:val="24"/>
        </w:rPr>
        <w:t>.</w:t>
      </w:r>
    </w:p>
    <w:p w14:paraId="786DBD9D"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Machkovech</w:t>
      </w:r>
      <w:proofErr w:type="spellEnd"/>
      <w:r w:rsidRPr="002B1742">
        <w:rPr>
          <w:rFonts w:ascii="Constantia" w:hAnsi="Constantia"/>
          <w:sz w:val="24"/>
          <w:szCs w:val="24"/>
        </w:rPr>
        <w:t>, S. (2016). </w:t>
      </w:r>
      <w:r w:rsidRPr="002B1742">
        <w:rPr>
          <w:rFonts w:ascii="Constantia" w:hAnsi="Constantia"/>
          <w:i/>
          <w:iCs/>
          <w:sz w:val="24"/>
          <w:szCs w:val="24"/>
        </w:rPr>
        <w:t xml:space="preserve">Ars tests NASA’s first </w:t>
      </w:r>
      <w:proofErr w:type="spellStart"/>
      <w:r w:rsidRPr="002B1742">
        <w:rPr>
          <w:rFonts w:ascii="Constantia" w:hAnsi="Constantia"/>
          <w:i/>
          <w:iCs/>
          <w:sz w:val="24"/>
          <w:szCs w:val="24"/>
        </w:rPr>
        <w:t>Vive</w:t>
      </w:r>
      <w:proofErr w:type="spellEnd"/>
      <w:r w:rsidRPr="002B1742">
        <w:rPr>
          <w:rFonts w:ascii="Constantia" w:hAnsi="Constantia"/>
          <w:i/>
          <w:iCs/>
          <w:sz w:val="24"/>
          <w:szCs w:val="24"/>
        </w:rPr>
        <w:t xml:space="preserve"> VR experiments: ISS, lunar rover simulators</w:t>
      </w:r>
      <w:r w:rsidRPr="002B1742">
        <w:rPr>
          <w:rFonts w:ascii="Constantia" w:hAnsi="Constantia"/>
          <w:sz w:val="24"/>
          <w:szCs w:val="24"/>
        </w:rPr>
        <w:t xml:space="preserve">. [online] Ars </w:t>
      </w:r>
      <w:proofErr w:type="spellStart"/>
      <w:r w:rsidRPr="002B1742">
        <w:rPr>
          <w:rFonts w:ascii="Constantia" w:hAnsi="Constantia"/>
          <w:sz w:val="24"/>
          <w:szCs w:val="24"/>
        </w:rPr>
        <w:t>Technica</w:t>
      </w:r>
      <w:proofErr w:type="spellEnd"/>
      <w:r w:rsidRPr="002B1742">
        <w:rPr>
          <w:rFonts w:ascii="Constantia" w:hAnsi="Constantia"/>
          <w:sz w:val="24"/>
          <w:szCs w:val="24"/>
        </w:rPr>
        <w:t>. Available at: https://arstechnica.com/gaming/2016/03/ars-tests-nasas-first-vive-vr-experiments-iss-lunar-rover-simulators/ [Accessed 13 Apr. 2018].</w:t>
      </w:r>
    </w:p>
    <w:p w14:paraId="2510278C"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Maples-Keller, J., </w:t>
      </w:r>
      <w:proofErr w:type="spellStart"/>
      <w:r w:rsidRPr="002B1742">
        <w:rPr>
          <w:rFonts w:ascii="Constantia" w:hAnsi="Constantia"/>
          <w:sz w:val="24"/>
          <w:szCs w:val="24"/>
        </w:rPr>
        <w:t>Yasinski</w:t>
      </w:r>
      <w:proofErr w:type="spellEnd"/>
      <w:r w:rsidRPr="002B1742">
        <w:rPr>
          <w:rFonts w:ascii="Constantia" w:hAnsi="Constantia"/>
          <w:sz w:val="24"/>
          <w:szCs w:val="24"/>
        </w:rPr>
        <w:t xml:space="preserve">, C., </w:t>
      </w:r>
      <w:proofErr w:type="spellStart"/>
      <w:r w:rsidRPr="002B1742">
        <w:rPr>
          <w:rFonts w:ascii="Constantia" w:hAnsi="Constantia"/>
          <w:sz w:val="24"/>
          <w:szCs w:val="24"/>
        </w:rPr>
        <w:t>Manjin</w:t>
      </w:r>
      <w:proofErr w:type="spellEnd"/>
      <w:r w:rsidRPr="002B1742">
        <w:rPr>
          <w:rFonts w:ascii="Constantia" w:hAnsi="Constantia"/>
          <w:sz w:val="24"/>
          <w:szCs w:val="24"/>
        </w:rPr>
        <w:t xml:space="preserve">, N. and </w:t>
      </w:r>
      <w:proofErr w:type="spellStart"/>
      <w:r w:rsidRPr="002B1742">
        <w:rPr>
          <w:rFonts w:ascii="Constantia" w:hAnsi="Constantia"/>
          <w:sz w:val="24"/>
          <w:szCs w:val="24"/>
        </w:rPr>
        <w:t>Rothbaum</w:t>
      </w:r>
      <w:proofErr w:type="spellEnd"/>
      <w:r w:rsidRPr="002B1742">
        <w:rPr>
          <w:rFonts w:ascii="Constantia" w:hAnsi="Constantia"/>
          <w:sz w:val="24"/>
          <w:szCs w:val="24"/>
        </w:rPr>
        <w:t>, B. (2017). Virtual Reality-Enhanced Extinction of Phobias and Post-Traumatic Stress. </w:t>
      </w:r>
      <w:r w:rsidRPr="002B1742">
        <w:rPr>
          <w:rFonts w:ascii="Constantia" w:hAnsi="Constantia"/>
          <w:i/>
          <w:iCs/>
          <w:sz w:val="24"/>
          <w:szCs w:val="24"/>
        </w:rPr>
        <w:t>Neurotherapeutics</w:t>
      </w:r>
      <w:r w:rsidRPr="002B1742">
        <w:rPr>
          <w:rFonts w:ascii="Constantia" w:hAnsi="Constantia"/>
          <w:sz w:val="24"/>
          <w:szCs w:val="24"/>
        </w:rPr>
        <w:t xml:space="preserve">, 14(3), </w:t>
      </w:r>
      <w:proofErr w:type="spellStart"/>
      <w:r w:rsidRPr="002B1742">
        <w:rPr>
          <w:rFonts w:ascii="Constantia" w:hAnsi="Constantia"/>
          <w:sz w:val="24"/>
          <w:szCs w:val="24"/>
        </w:rPr>
        <w:t>pp.554</w:t>
      </w:r>
      <w:proofErr w:type="spellEnd"/>
      <w:r w:rsidRPr="002B1742">
        <w:rPr>
          <w:rFonts w:ascii="Constantia" w:hAnsi="Constantia"/>
          <w:sz w:val="24"/>
          <w:szCs w:val="24"/>
        </w:rPr>
        <w:t>-563.</w:t>
      </w:r>
    </w:p>
    <w:p w14:paraId="77C9F4E8" w14:textId="77777777" w:rsidR="002B1742" w:rsidRPr="002B1742" w:rsidRDefault="002B1742" w:rsidP="002B1742">
      <w:pPr>
        <w:rPr>
          <w:rFonts w:ascii="Constantia" w:hAnsi="Constantia"/>
          <w:sz w:val="24"/>
          <w:szCs w:val="24"/>
        </w:rPr>
      </w:pPr>
      <w:r w:rsidRPr="002B1742">
        <w:rPr>
          <w:rFonts w:ascii="Constantia" w:hAnsi="Constantia"/>
          <w:sz w:val="24"/>
          <w:szCs w:val="24"/>
        </w:rPr>
        <w:t>Maritime Archaeology Trust. (2016). </w:t>
      </w:r>
      <w:r w:rsidRPr="002B1742">
        <w:rPr>
          <w:rFonts w:ascii="Constantia" w:hAnsi="Constantia"/>
          <w:i/>
          <w:iCs/>
          <w:sz w:val="24"/>
          <w:szCs w:val="24"/>
        </w:rPr>
        <w:t>Stirling Castle</w:t>
      </w:r>
      <w:r w:rsidRPr="002B1742">
        <w:rPr>
          <w:rFonts w:ascii="Constantia" w:hAnsi="Constantia"/>
          <w:sz w:val="24"/>
          <w:szCs w:val="24"/>
        </w:rPr>
        <w:t>. [online] Available at: http://www.maritimearchaeologytrust.org/stirlingcastle [Accessed 7 Feb. 2016].</w:t>
      </w:r>
    </w:p>
    <w:p w14:paraId="19C55A53" w14:textId="77777777" w:rsidR="002B1742" w:rsidRPr="002B1742" w:rsidRDefault="002B1742" w:rsidP="002B1742">
      <w:pPr>
        <w:rPr>
          <w:rFonts w:ascii="Constantia" w:hAnsi="Constantia"/>
          <w:sz w:val="24"/>
          <w:szCs w:val="24"/>
        </w:rPr>
      </w:pPr>
      <w:r w:rsidRPr="002B1742">
        <w:rPr>
          <w:rFonts w:ascii="Constantia" w:hAnsi="Constantia"/>
          <w:sz w:val="24"/>
          <w:szCs w:val="24"/>
        </w:rPr>
        <w:t>Media Encoder. (2018). Adobe.</w:t>
      </w:r>
    </w:p>
    <w:p w14:paraId="4326E750" w14:textId="12254954" w:rsidR="002B1742" w:rsidRPr="002B1742" w:rsidRDefault="002B1742" w:rsidP="002B1742">
      <w:pPr>
        <w:rPr>
          <w:rFonts w:ascii="Constantia" w:hAnsi="Constantia"/>
          <w:sz w:val="24"/>
          <w:szCs w:val="24"/>
        </w:rPr>
      </w:pPr>
      <w:r w:rsidRPr="002B1742">
        <w:rPr>
          <w:rFonts w:ascii="Constantia" w:hAnsi="Constantia"/>
          <w:sz w:val="24"/>
          <w:szCs w:val="24"/>
        </w:rPr>
        <w:t>Miranda, B. (n.d.). </w:t>
      </w:r>
      <w:r w:rsidRPr="002B1742">
        <w:rPr>
          <w:rFonts w:ascii="Constantia" w:hAnsi="Constantia"/>
          <w:i/>
          <w:iCs/>
          <w:sz w:val="24"/>
          <w:szCs w:val="24"/>
        </w:rPr>
        <w:t xml:space="preserve">The Galleon of </w:t>
      </w:r>
      <w:proofErr w:type="spellStart"/>
      <w:r w:rsidRPr="002B1742">
        <w:rPr>
          <w:rFonts w:ascii="Constantia" w:hAnsi="Constantia"/>
          <w:i/>
          <w:iCs/>
          <w:sz w:val="24"/>
          <w:szCs w:val="24"/>
        </w:rPr>
        <w:t>Ribadeo</w:t>
      </w:r>
      <w:proofErr w:type="spellEnd"/>
      <w:r w:rsidRPr="002B1742">
        <w:rPr>
          <w:rFonts w:ascii="Constantia" w:hAnsi="Constantia"/>
          <w:i/>
          <w:iCs/>
          <w:sz w:val="24"/>
          <w:szCs w:val="24"/>
        </w:rPr>
        <w:t xml:space="preserve"> </w:t>
      </w:r>
      <w:proofErr w:type="spellStart"/>
      <w:r w:rsidRPr="002B1742">
        <w:rPr>
          <w:rFonts w:ascii="Constantia" w:hAnsi="Constantia"/>
          <w:i/>
          <w:iCs/>
          <w:sz w:val="24"/>
          <w:szCs w:val="24"/>
        </w:rPr>
        <w:t>Wrecksite</w:t>
      </w:r>
      <w:proofErr w:type="spellEnd"/>
      <w:r w:rsidRPr="002B1742">
        <w:rPr>
          <w:rFonts w:ascii="Constantia" w:hAnsi="Constantia"/>
          <w:sz w:val="24"/>
          <w:szCs w:val="24"/>
        </w:rPr>
        <w:t>. [image</w:t>
      </w:r>
      <w:r>
        <w:rPr>
          <w:rFonts w:ascii="Constantia" w:hAnsi="Constantia"/>
          <w:sz w:val="24"/>
          <w:szCs w:val="24"/>
        </w:rPr>
        <w:t>s</w:t>
      </w:r>
      <w:r w:rsidRPr="002B1742">
        <w:rPr>
          <w:rFonts w:ascii="Constantia" w:hAnsi="Constantia"/>
          <w:sz w:val="24"/>
          <w:szCs w:val="24"/>
        </w:rPr>
        <w:t>].</w:t>
      </w:r>
    </w:p>
    <w:p w14:paraId="4684B4A4" w14:textId="77777777" w:rsidR="002B1742" w:rsidRPr="002B1742" w:rsidRDefault="002B1742" w:rsidP="002B1742">
      <w:pPr>
        <w:rPr>
          <w:rFonts w:ascii="Constantia" w:hAnsi="Constantia"/>
          <w:sz w:val="24"/>
          <w:szCs w:val="24"/>
        </w:rPr>
      </w:pPr>
      <w:r w:rsidRPr="002B1742">
        <w:rPr>
          <w:rFonts w:ascii="Constantia" w:hAnsi="Constantia"/>
          <w:sz w:val="24"/>
          <w:szCs w:val="24"/>
        </w:rPr>
        <w:t>Mission Blue. (2017). </w:t>
      </w:r>
      <w:r w:rsidRPr="002B1742">
        <w:rPr>
          <w:rFonts w:ascii="Constantia" w:hAnsi="Constantia"/>
          <w:i/>
          <w:iCs/>
          <w:sz w:val="24"/>
          <w:szCs w:val="24"/>
        </w:rPr>
        <w:t>About Mission Blue - Mission Blue</w:t>
      </w:r>
      <w:r w:rsidRPr="002B1742">
        <w:rPr>
          <w:rFonts w:ascii="Constantia" w:hAnsi="Constantia"/>
          <w:sz w:val="24"/>
          <w:szCs w:val="24"/>
        </w:rPr>
        <w:t>. [online] Available at: https://mission-blue.org/about/ [Accessed 5 Feb. 2018].</w:t>
      </w:r>
    </w:p>
    <w:p w14:paraId="6C12C37A"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Mitchell, E. (2008). </w:t>
      </w:r>
      <w:r w:rsidRPr="002B1742">
        <w:rPr>
          <w:rFonts w:ascii="Constantia" w:hAnsi="Constantia"/>
          <w:i/>
          <w:iCs/>
          <w:sz w:val="24"/>
          <w:szCs w:val="24"/>
        </w:rPr>
        <w:t>BBC NEWS | Science/Nature | Seabed archaeology goes virtual</w:t>
      </w:r>
      <w:r w:rsidRPr="002B1742">
        <w:rPr>
          <w:rFonts w:ascii="Constantia" w:hAnsi="Constantia"/>
          <w:sz w:val="24"/>
          <w:szCs w:val="24"/>
        </w:rPr>
        <w:t>. [online] BBC News. Available at: http://news.bbc.co.uk/1/hi/sci/tech/7605718.stm [Accessed 30 Feb. 2018].</w:t>
      </w:r>
    </w:p>
    <w:p w14:paraId="26E21F99"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O’Flaherty, B. (1988). The Southampton-York Archaeological Simulation System. In: S. </w:t>
      </w:r>
      <w:proofErr w:type="spellStart"/>
      <w:r w:rsidRPr="002B1742">
        <w:rPr>
          <w:rFonts w:ascii="Constantia" w:hAnsi="Constantia"/>
          <w:sz w:val="24"/>
          <w:szCs w:val="24"/>
        </w:rPr>
        <w:t>Rahtz</w:t>
      </w:r>
      <w:proofErr w:type="spellEnd"/>
      <w:r w:rsidRPr="002B1742">
        <w:rPr>
          <w:rFonts w:ascii="Constantia" w:hAnsi="Constantia"/>
          <w:sz w:val="24"/>
          <w:szCs w:val="24"/>
        </w:rPr>
        <w:t>, ed., </w:t>
      </w:r>
      <w:r w:rsidRPr="002B1742">
        <w:rPr>
          <w:rFonts w:ascii="Constantia" w:hAnsi="Constantia"/>
          <w:i/>
          <w:iCs/>
          <w:sz w:val="24"/>
          <w:szCs w:val="24"/>
        </w:rPr>
        <w:t>Computer and Quantitative Methods in Archaeology</w:t>
      </w:r>
      <w:r w:rsidRPr="002B1742">
        <w:rPr>
          <w:rFonts w:ascii="Constantia" w:hAnsi="Constantia"/>
          <w:sz w:val="24"/>
          <w:szCs w:val="24"/>
        </w:rPr>
        <w:t xml:space="preserve">. Oxford: BAR International Series 446, </w:t>
      </w:r>
      <w:proofErr w:type="spellStart"/>
      <w:r w:rsidRPr="002B1742">
        <w:rPr>
          <w:rFonts w:ascii="Constantia" w:hAnsi="Constantia"/>
          <w:sz w:val="24"/>
          <w:szCs w:val="24"/>
        </w:rPr>
        <w:t>pp.491</w:t>
      </w:r>
      <w:proofErr w:type="spellEnd"/>
      <w:r w:rsidRPr="002B1742">
        <w:rPr>
          <w:rFonts w:ascii="Constantia" w:hAnsi="Constantia"/>
          <w:sz w:val="24"/>
          <w:szCs w:val="24"/>
        </w:rPr>
        <w:t>-498.</w:t>
      </w:r>
    </w:p>
    <w:p w14:paraId="4BE30939" w14:textId="77777777" w:rsidR="002B1742" w:rsidRPr="002B1742" w:rsidRDefault="002B1742" w:rsidP="002B1742">
      <w:pPr>
        <w:rPr>
          <w:rFonts w:ascii="Constantia" w:hAnsi="Constantia"/>
          <w:sz w:val="24"/>
          <w:szCs w:val="24"/>
        </w:rPr>
      </w:pPr>
      <w:r w:rsidRPr="002B1742">
        <w:rPr>
          <w:rFonts w:ascii="Constantia" w:hAnsi="Constantia"/>
          <w:sz w:val="24"/>
          <w:szCs w:val="24"/>
        </w:rPr>
        <w:t>Oculus. (2018). </w:t>
      </w:r>
      <w:r w:rsidRPr="002B1742">
        <w:rPr>
          <w:rFonts w:ascii="Constantia" w:hAnsi="Constantia"/>
          <w:i/>
          <w:iCs/>
          <w:sz w:val="24"/>
          <w:szCs w:val="24"/>
        </w:rPr>
        <w:t>Oculus Rift | Oculus</w:t>
      </w:r>
      <w:r w:rsidRPr="002B1742">
        <w:rPr>
          <w:rFonts w:ascii="Constantia" w:hAnsi="Constantia"/>
          <w:sz w:val="24"/>
          <w:szCs w:val="24"/>
        </w:rPr>
        <w:t>. [online] Available at: https://www.oculus.com/rift/?utm_campaign=[campaign]&amp;utm_source=google&amp;utm_medium=cpc&amp;gclid=CjwKCAjw2dvWBRBvEiwADllhnwsWejI5zA7Ezu1ycv_QDQvkCKMlV4uN1X0sbhzOj8O-_XT6v_S9uhoC0wEQAvD_BwE&amp;gclsrc=aw.ds#oui-csl-rift-games=star-trek [Accessed 18 Apr. 2018].</w:t>
      </w:r>
    </w:p>
    <w:p w14:paraId="5FE5A4F9" w14:textId="77777777" w:rsidR="002B1742" w:rsidRPr="002B1742" w:rsidRDefault="002B1742" w:rsidP="002B1742">
      <w:pPr>
        <w:rPr>
          <w:rFonts w:ascii="Constantia" w:hAnsi="Constantia"/>
          <w:sz w:val="24"/>
          <w:szCs w:val="24"/>
        </w:rPr>
      </w:pPr>
      <w:r w:rsidRPr="002B1742">
        <w:rPr>
          <w:rFonts w:ascii="Constantia" w:hAnsi="Constantia"/>
          <w:sz w:val="24"/>
          <w:szCs w:val="24"/>
        </w:rPr>
        <w:t>Open.conted.ox.ac.uk. (2018). </w:t>
      </w:r>
      <w:r w:rsidRPr="002B1742">
        <w:rPr>
          <w:rFonts w:ascii="Constantia" w:hAnsi="Constantia"/>
          <w:i/>
          <w:iCs/>
          <w:sz w:val="24"/>
          <w:szCs w:val="24"/>
        </w:rPr>
        <w:t>Thomas Fuller - Sayings | open.conted.ox.ac.uk (beta)</w:t>
      </w:r>
      <w:r w:rsidRPr="002B1742">
        <w:rPr>
          <w:rFonts w:ascii="Constantia" w:hAnsi="Constantia"/>
          <w:sz w:val="24"/>
          <w:szCs w:val="24"/>
        </w:rPr>
        <w:t>. [online] Available at: https://open.conted.ox.ac.uk/resources/documents/thomas-fuller-sayings [Accessed 20 Mar. 2018].</w:t>
      </w:r>
    </w:p>
    <w:p w14:paraId="07F6D96D" w14:textId="77777777" w:rsidR="002B1742" w:rsidRPr="002B1742" w:rsidRDefault="002B1742" w:rsidP="002B1742">
      <w:pPr>
        <w:rPr>
          <w:rFonts w:ascii="Constantia" w:hAnsi="Constantia"/>
          <w:sz w:val="24"/>
          <w:szCs w:val="24"/>
        </w:rPr>
      </w:pPr>
      <w:r w:rsidRPr="002B1742">
        <w:rPr>
          <w:rFonts w:ascii="Constantia" w:hAnsi="Constantia"/>
          <w:sz w:val="24"/>
          <w:szCs w:val="24"/>
        </w:rPr>
        <w:t>Parcak, S. (2017). Moving from Space-Based to Ground-Based Solutions in Remote Sensing for Archaeological Heritage: A Case Study from Egypt. </w:t>
      </w:r>
      <w:r w:rsidRPr="002B1742">
        <w:rPr>
          <w:rFonts w:ascii="Constantia" w:hAnsi="Constantia"/>
          <w:i/>
          <w:iCs/>
          <w:sz w:val="24"/>
          <w:szCs w:val="24"/>
        </w:rPr>
        <w:t>Remote Sensing</w:t>
      </w:r>
      <w:r w:rsidRPr="002B1742">
        <w:rPr>
          <w:rFonts w:ascii="Constantia" w:hAnsi="Constantia"/>
          <w:sz w:val="24"/>
          <w:szCs w:val="24"/>
        </w:rPr>
        <w:t>, 9(12).</w:t>
      </w:r>
    </w:p>
    <w:p w14:paraId="23FFCC78"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Philbin</w:t>
      </w:r>
      <w:proofErr w:type="spellEnd"/>
      <w:r w:rsidRPr="002B1742">
        <w:rPr>
          <w:rFonts w:ascii="Constantia" w:hAnsi="Constantia"/>
          <w:sz w:val="24"/>
          <w:szCs w:val="24"/>
        </w:rPr>
        <w:t xml:space="preserve">-Briscoe, O., Simon, B., </w:t>
      </w:r>
      <w:proofErr w:type="spellStart"/>
      <w:r w:rsidRPr="002B1742">
        <w:rPr>
          <w:rFonts w:ascii="Constantia" w:hAnsi="Constantia"/>
          <w:sz w:val="24"/>
          <w:szCs w:val="24"/>
        </w:rPr>
        <w:t>Mudur</w:t>
      </w:r>
      <w:proofErr w:type="spellEnd"/>
      <w:r w:rsidRPr="002B1742">
        <w:rPr>
          <w:rFonts w:ascii="Constantia" w:hAnsi="Constantia"/>
          <w:sz w:val="24"/>
          <w:szCs w:val="24"/>
        </w:rPr>
        <w:t xml:space="preserve">, S., Poullis, C., </w:t>
      </w:r>
      <w:proofErr w:type="spellStart"/>
      <w:r w:rsidRPr="002B1742">
        <w:rPr>
          <w:rFonts w:ascii="Constantia" w:hAnsi="Constantia"/>
          <w:sz w:val="24"/>
          <w:szCs w:val="24"/>
        </w:rPr>
        <w:t>Rizvic</w:t>
      </w:r>
      <w:proofErr w:type="spellEnd"/>
      <w:r w:rsidRPr="002B1742">
        <w:rPr>
          <w:rFonts w:ascii="Constantia" w:hAnsi="Constantia"/>
          <w:sz w:val="24"/>
          <w:szCs w:val="24"/>
        </w:rPr>
        <w:t xml:space="preserve">, S., </w:t>
      </w:r>
      <w:proofErr w:type="spellStart"/>
      <w:r w:rsidRPr="002B1742">
        <w:rPr>
          <w:rFonts w:ascii="Constantia" w:hAnsi="Constantia"/>
          <w:sz w:val="24"/>
          <w:szCs w:val="24"/>
        </w:rPr>
        <w:t>Boskovic</w:t>
      </w:r>
      <w:proofErr w:type="spellEnd"/>
      <w:r w:rsidRPr="002B1742">
        <w:rPr>
          <w:rFonts w:ascii="Constantia" w:hAnsi="Constantia"/>
          <w:sz w:val="24"/>
          <w:szCs w:val="24"/>
        </w:rPr>
        <w:t xml:space="preserve">, D., </w:t>
      </w:r>
      <w:proofErr w:type="spellStart"/>
      <w:r w:rsidRPr="002B1742">
        <w:rPr>
          <w:rFonts w:ascii="Constantia" w:hAnsi="Constantia"/>
          <w:sz w:val="24"/>
          <w:szCs w:val="24"/>
        </w:rPr>
        <w:t>Liarokapis</w:t>
      </w:r>
      <w:proofErr w:type="spellEnd"/>
      <w:r w:rsidRPr="002B1742">
        <w:rPr>
          <w:rFonts w:ascii="Constantia" w:hAnsi="Constantia"/>
          <w:sz w:val="24"/>
          <w:szCs w:val="24"/>
        </w:rPr>
        <w:t xml:space="preserve">, F., </w:t>
      </w:r>
      <w:proofErr w:type="spellStart"/>
      <w:r w:rsidRPr="002B1742">
        <w:rPr>
          <w:rFonts w:ascii="Constantia" w:hAnsi="Constantia"/>
          <w:sz w:val="24"/>
          <w:szCs w:val="24"/>
        </w:rPr>
        <w:t>Katsouri</w:t>
      </w:r>
      <w:proofErr w:type="spellEnd"/>
      <w:r w:rsidRPr="002B1742">
        <w:rPr>
          <w:rFonts w:ascii="Constantia" w:hAnsi="Constantia"/>
          <w:sz w:val="24"/>
          <w:szCs w:val="24"/>
        </w:rPr>
        <w:t xml:space="preserve">, I., </w:t>
      </w:r>
      <w:proofErr w:type="spellStart"/>
      <w:r w:rsidRPr="002B1742">
        <w:rPr>
          <w:rFonts w:ascii="Constantia" w:hAnsi="Constantia"/>
          <w:sz w:val="24"/>
          <w:szCs w:val="24"/>
        </w:rPr>
        <w:t>Demesticha</w:t>
      </w:r>
      <w:proofErr w:type="spellEnd"/>
      <w:r w:rsidRPr="002B1742">
        <w:rPr>
          <w:rFonts w:ascii="Constantia" w:hAnsi="Constantia"/>
          <w:sz w:val="24"/>
          <w:szCs w:val="24"/>
        </w:rPr>
        <w:t xml:space="preserve">, S. and </w:t>
      </w:r>
      <w:proofErr w:type="spellStart"/>
      <w:r w:rsidRPr="002B1742">
        <w:rPr>
          <w:rFonts w:ascii="Constantia" w:hAnsi="Constantia"/>
          <w:sz w:val="24"/>
          <w:szCs w:val="24"/>
        </w:rPr>
        <w:t>Skarlatos</w:t>
      </w:r>
      <w:proofErr w:type="spellEnd"/>
      <w:r w:rsidRPr="002B1742">
        <w:rPr>
          <w:rFonts w:ascii="Constantia" w:hAnsi="Constantia"/>
          <w:sz w:val="24"/>
          <w:szCs w:val="24"/>
        </w:rPr>
        <w:t>, D. (2017). A Serious Game for Understanding Ancient Seafaring in the Mediterranean Sea. In: </w:t>
      </w:r>
      <w:r w:rsidRPr="002B1742">
        <w:rPr>
          <w:rFonts w:ascii="Constantia" w:hAnsi="Constantia"/>
          <w:i/>
          <w:iCs/>
          <w:sz w:val="24"/>
          <w:szCs w:val="24"/>
        </w:rPr>
        <w:t>9th International Conference on Virtual Worlds and Games for Serious Applications (VS-Games) (2017)</w:t>
      </w:r>
      <w:r w:rsidRPr="002B1742">
        <w:rPr>
          <w:rFonts w:ascii="Constantia" w:hAnsi="Constantia"/>
          <w:sz w:val="24"/>
          <w:szCs w:val="24"/>
        </w:rPr>
        <w:t>. [online] Athens, Greece. Available at: http://poullis.org/pubs/POULLIS_VS-GAMES2017.pdf [Accessed 9 Jan. 2018].</w:t>
      </w:r>
    </w:p>
    <w:p w14:paraId="2753CEF8" w14:textId="77777777" w:rsidR="002B1742" w:rsidRPr="002B1742" w:rsidRDefault="002B1742" w:rsidP="002B1742">
      <w:pPr>
        <w:rPr>
          <w:rFonts w:ascii="Constantia" w:hAnsi="Constantia"/>
          <w:sz w:val="24"/>
          <w:szCs w:val="24"/>
        </w:rPr>
      </w:pPr>
      <w:r w:rsidRPr="002B1742">
        <w:rPr>
          <w:rFonts w:ascii="Constantia" w:hAnsi="Constantia"/>
          <w:sz w:val="24"/>
          <w:szCs w:val="24"/>
        </w:rPr>
        <w:t>Photoshop. (2018). Adobe.</w:t>
      </w:r>
    </w:p>
    <w:p w14:paraId="5537BC7C"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Plancher</w:t>
      </w:r>
      <w:proofErr w:type="spellEnd"/>
      <w:r w:rsidRPr="002B1742">
        <w:rPr>
          <w:rFonts w:ascii="Constantia" w:hAnsi="Constantia"/>
          <w:sz w:val="24"/>
          <w:szCs w:val="24"/>
        </w:rPr>
        <w:t xml:space="preserve">, G., </w:t>
      </w:r>
      <w:proofErr w:type="spellStart"/>
      <w:r w:rsidRPr="002B1742">
        <w:rPr>
          <w:rFonts w:ascii="Constantia" w:hAnsi="Constantia"/>
          <w:sz w:val="24"/>
          <w:szCs w:val="24"/>
        </w:rPr>
        <w:t>Tirard</w:t>
      </w:r>
      <w:proofErr w:type="spellEnd"/>
      <w:r w:rsidRPr="002B1742">
        <w:rPr>
          <w:rFonts w:ascii="Constantia" w:hAnsi="Constantia"/>
          <w:sz w:val="24"/>
          <w:szCs w:val="24"/>
        </w:rPr>
        <w:t xml:space="preserve">, A., </w:t>
      </w:r>
      <w:proofErr w:type="spellStart"/>
      <w:r w:rsidRPr="002B1742">
        <w:rPr>
          <w:rFonts w:ascii="Constantia" w:hAnsi="Constantia"/>
          <w:sz w:val="24"/>
          <w:szCs w:val="24"/>
        </w:rPr>
        <w:t>Gyselinck</w:t>
      </w:r>
      <w:proofErr w:type="spellEnd"/>
      <w:r w:rsidRPr="002B1742">
        <w:rPr>
          <w:rFonts w:ascii="Constantia" w:hAnsi="Constantia"/>
          <w:sz w:val="24"/>
          <w:szCs w:val="24"/>
        </w:rPr>
        <w:t xml:space="preserve">, V., Nicolas, S. and </w:t>
      </w:r>
      <w:proofErr w:type="spellStart"/>
      <w:r w:rsidRPr="002B1742">
        <w:rPr>
          <w:rFonts w:ascii="Constantia" w:hAnsi="Constantia"/>
          <w:sz w:val="24"/>
          <w:szCs w:val="24"/>
        </w:rPr>
        <w:t>Piolino</w:t>
      </w:r>
      <w:proofErr w:type="spellEnd"/>
      <w:r w:rsidRPr="002B1742">
        <w:rPr>
          <w:rFonts w:ascii="Constantia" w:hAnsi="Constantia"/>
          <w:sz w:val="24"/>
          <w:szCs w:val="24"/>
        </w:rPr>
        <w:t>, P. (2012). Using virtual reality to characterize episodic memory profiles in amnestic mild cognitive impairment and Alzheimer's disease: Influence of active and passive encoding. </w:t>
      </w:r>
      <w:proofErr w:type="spellStart"/>
      <w:r w:rsidRPr="002B1742">
        <w:rPr>
          <w:rFonts w:ascii="Constantia" w:hAnsi="Constantia"/>
          <w:i/>
          <w:iCs/>
          <w:sz w:val="24"/>
          <w:szCs w:val="24"/>
        </w:rPr>
        <w:t>Neuropsychologia</w:t>
      </w:r>
      <w:proofErr w:type="spellEnd"/>
      <w:r w:rsidRPr="002B1742">
        <w:rPr>
          <w:rFonts w:ascii="Constantia" w:hAnsi="Constantia"/>
          <w:sz w:val="24"/>
          <w:szCs w:val="24"/>
        </w:rPr>
        <w:t xml:space="preserve">, 50(5), </w:t>
      </w:r>
      <w:proofErr w:type="spellStart"/>
      <w:r w:rsidRPr="002B1742">
        <w:rPr>
          <w:rFonts w:ascii="Constantia" w:hAnsi="Constantia"/>
          <w:sz w:val="24"/>
          <w:szCs w:val="24"/>
        </w:rPr>
        <w:t>pp.592</w:t>
      </w:r>
      <w:proofErr w:type="spellEnd"/>
      <w:r w:rsidRPr="002B1742">
        <w:rPr>
          <w:rFonts w:ascii="Constantia" w:hAnsi="Constantia"/>
          <w:sz w:val="24"/>
          <w:szCs w:val="24"/>
        </w:rPr>
        <w:t>-602.</w:t>
      </w:r>
    </w:p>
    <w:p w14:paraId="5646CA52" w14:textId="77777777" w:rsidR="002B1742" w:rsidRPr="002B1742" w:rsidRDefault="002B1742" w:rsidP="002B1742">
      <w:pPr>
        <w:rPr>
          <w:rFonts w:ascii="Constantia" w:hAnsi="Constantia"/>
          <w:sz w:val="24"/>
          <w:szCs w:val="24"/>
        </w:rPr>
      </w:pPr>
      <w:r w:rsidRPr="002B1742">
        <w:rPr>
          <w:rFonts w:ascii="Constantia" w:hAnsi="Constantia"/>
          <w:sz w:val="24"/>
          <w:szCs w:val="24"/>
        </w:rPr>
        <w:t>Premier Pro. (2018). Adobe.</w:t>
      </w:r>
    </w:p>
    <w:p w14:paraId="74CC8D7E"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Ramsey, C., Buck, C., Manning, S., Reimer, P. and </w:t>
      </w:r>
      <w:proofErr w:type="spellStart"/>
      <w:r w:rsidRPr="002B1742">
        <w:rPr>
          <w:rFonts w:ascii="Constantia" w:hAnsi="Constantia"/>
          <w:sz w:val="24"/>
          <w:szCs w:val="24"/>
        </w:rPr>
        <w:t>Plicht</w:t>
      </w:r>
      <w:proofErr w:type="spellEnd"/>
      <w:r w:rsidRPr="002B1742">
        <w:rPr>
          <w:rFonts w:ascii="Constantia" w:hAnsi="Constantia"/>
          <w:sz w:val="24"/>
          <w:szCs w:val="24"/>
        </w:rPr>
        <w:t>, H. (2006). Developments in radiocarbon calibration for archaeology. </w:t>
      </w:r>
      <w:r w:rsidRPr="002B1742">
        <w:rPr>
          <w:rFonts w:ascii="Constantia" w:hAnsi="Constantia"/>
          <w:i/>
          <w:iCs/>
          <w:sz w:val="24"/>
          <w:szCs w:val="24"/>
        </w:rPr>
        <w:t>Antiquity</w:t>
      </w:r>
      <w:r w:rsidRPr="002B1742">
        <w:rPr>
          <w:rFonts w:ascii="Constantia" w:hAnsi="Constantia"/>
          <w:sz w:val="24"/>
          <w:szCs w:val="24"/>
        </w:rPr>
        <w:t xml:space="preserve">, 80(310), </w:t>
      </w:r>
      <w:proofErr w:type="spellStart"/>
      <w:r w:rsidRPr="002B1742">
        <w:rPr>
          <w:rFonts w:ascii="Constantia" w:hAnsi="Constantia"/>
          <w:sz w:val="24"/>
          <w:szCs w:val="24"/>
        </w:rPr>
        <w:t>pp.783</w:t>
      </w:r>
      <w:proofErr w:type="spellEnd"/>
      <w:r w:rsidRPr="002B1742">
        <w:rPr>
          <w:rFonts w:ascii="Constantia" w:hAnsi="Constantia"/>
          <w:sz w:val="24"/>
          <w:szCs w:val="24"/>
        </w:rPr>
        <w:t>-798.</w:t>
      </w:r>
    </w:p>
    <w:p w14:paraId="665D1594"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Reilly, P. (1991). Towards a Virtual Archaeology. In: S. </w:t>
      </w:r>
      <w:proofErr w:type="spellStart"/>
      <w:r w:rsidRPr="002B1742">
        <w:rPr>
          <w:rFonts w:ascii="Constantia" w:hAnsi="Constantia"/>
          <w:sz w:val="24"/>
          <w:szCs w:val="24"/>
        </w:rPr>
        <w:t>Rahtz</w:t>
      </w:r>
      <w:proofErr w:type="spellEnd"/>
      <w:r w:rsidRPr="002B1742">
        <w:rPr>
          <w:rFonts w:ascii="Constantia" w:hAnsi="Constantia"/>
          <w:sz w:val="24"/>
          <w:szCs w:val="24"/>
        </w:rPr>
        <w:t xml:space="preserve"> and K. </w:t>
      </w:r>
      <w:proofErr w:type="spellStart"/>
      <w:r w:rsidRPr="002B1742">
        <w:rPr>
          <w:rFonts w:ascii="Constantia" w:hAnsi="Constantia"/>
          <w:sz w:val="24"/>
          <w:szCs w:val="24"/>
        </w:rPr>
        <w:t>Lockyear</w:t>
      </w:r>
      <w:proofErr w:type="spellEnd"/>
      <w:r w:rsidRPr="002B1742">
        <w:rPr>
          <w:rFonts w:ascii="Constantia" w:hAnsi="Constantia"/>
          <w:sz w:val="24"/>
          <w:szCs w:val="24"/>
        </w:rPr>
        <w:t>, ed., </w:t>
      </w:r>
      <w:r w:rsidRPr="002B1742">
        <w:rPr>
          <w:rFonts w:ascii="Constantia" w:hAnsi="Constantia"/>
          <w:i/>
          <w:iCs/>
          <w:sz w:val="24"/>
          <w:szCs w:val="24"/>
        </w:rPr>
        <w:t>Computer Applications and Quantitative Methods in Archaeology</w:t>
      </w:r>
      <w:r w:rsidRPr="002B1742">
        <w:rPr>
          <w:rFonts w:ascii="Constantia" w:hAnsi="Constantia"/>
          <w:sz w:val="24"/>
          <w:szCs w:val="24"/>
        </w:rPr>
        <w:t xml:space="preserve">. Oxford: Tempus </w:t>
      </w:r>
      <w:proofErr w:type="spellStart"/>
      <w:r w:rsidRPr="002B1742">
        <w:rPr>
          <w:rFonts w:ascii="Constantia" w:hAnsi="Constantia"/>
          <w:sz w:val="24"/>
          <w:szCs w:val="24"/>
        </w:rPr>
        <w:t>Reparatum</w:t>
      </w:r>
      <w:proofErr w:type="spellEnd"/>
      <w:r w:rsidRPr="002B1742">
        <w:rPr>
          <w:rFonts w:ascii="Constantia" w:hAnsi="Constantia"/>
          <w:sz w:val="24"/>
          <w:szCs w:val="24"/>
        </w:rPr>
        <w:t xml:space="preserve">, </w:t>
      </w:r>
      <w:proofErr w:type="spellStart"/>
      <w:r w:rsidRPr="002B1742">
        <w:rPr>
          <w:rFonts w:ascii="Constantia" w:hAnsi="Constantia"/>
          <w:sz w:val="24"/>
          <w:szCs w:val="24"/>
        </w:rPr>
        <w:t>pp.132</w:t>
      </w:r>
      <w:proofErr w:type="spellEnd"/>
      <w:r w:rsidRPr="002B1742">
        <w:rPr>
          <w:rFonts w:ascii="Constantia" w:hAnsi="Constantia"/>
          <w:sz w:val="24"/>
          <w:szCs w:val="24"/>
        </w:rPr>
        <w:t>-139.</w:t>
      </w:r>
    </w:p>
    <w:p w14:paraId="1C11C3E2"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Reilly, P. and </w:t>
      </w:r>
      <w:proofErr w:type="spellStart"/>
      <w:r w:rsidRPr="002B1742">
        <w:rPr>
          <w:rFonts w:ascii="Constantia" w:hAnsi="Constantia"/>
          <w:sz w:val="24"/>
          <w:szCs w:val="24"/>
        </w:rPr>
        <w:t>Rahtz</w:t>
      </w:r>
      <w:proofErr w:type="spellEnd"/>
      <w:r w:rsidRPr="002B1742">
        <w:rPr>
          <w:rFonts w:ascii="Constantia" w:hAnsi="Constantia"/>
          <w:sz w:val="24"/>
          <w:szCs w:val="24"/>
        </w:rPr>
        <w:t>, S. (2011). </w:t>
      </w:r>
      <w:r w:rsidRPr="002B1742">
        <w:rPr>
          <w:rFonts w:ascii="Constantia" w:hAnsi="Constantia"/>
          <w:i/>
          <w:iCs/>
          <w:sz w:val="24"/>
          <w:szCs w:val="24"/>
        </w:rPr>
        <w:t>Archaeology and the Information Age</w:t>
      </w:r>
      <w:r w:rsidRPr="002B1742">
        <w:rPr>
          <w:rFonts w:ascii="Constantia" w:hAnsi="Constantia"/>
          <w:sz w:val="24"/>
          <w:szCs w:val="24"/>
        </w:rPr>
        <w:t>. London: Routledge.</w:t>
      </w:r>
    </w:p>
    <w:p w14:paraId="709464E7"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Renfrew, C. (1997). </w:t>
      </w:r>
      <w:r w:rsidRPr="002B1742">
        <w:rPr>
          <w:rFonts w:ascii="Constantia" w:hAnsi="Constantia"/>
          <w:i/>
          <w:iCs/>
          <w:sz w:val="24"/>
          <w:szCs w:val="24"/>
        </w:rPr>
        <w:t>Virtual Archaeology</w:t>
      </w:r>
      <w:r w:rsidRPr="002B1742">
        <w:rPr>
          <w:rFonts w:ascii="Constantia" w:hAnsi="Constantia"/>
          <w:sz w:val="24"/>
          <w:szCs w:val="24"/>
        </w:rPr>
        <w:t>. London: Thames and Hudson.</w:t>
      </w:r>
    </w:p>
    <w:p w14:paraId="07EFEDC7" w14:textId="77777777" w:rsidR="002B1742" w:rsidRPr="002B1742" w:rsidRDefault="002B1742" w:rsidP="002B1742">
      <w:pPr>
        <w:rPr>
          <w:rFonts w:ascii="Constantia" w:hAnsi="Constantia"/>
          <w:sz w:val="24"/>
          <w:szCs w:val="24"/>
        </w:rPr>
      </w:pPr>
      <w:r w:rsidRPr="002B1742">
        <w:rPr>
          <w:rFonts w:ascii="Constantia" w:hAnsi="Constantia"/>
          <w:sz w:val="24"/>
          <w:szCs w:val="24"/>
        </w:rPr>
        <w:t>Return to Antikythera. (2018). </w:t>
      </w:r>
      <w:r w:rsidRPr="002B1742">
        <w:rPr>
          <w:rFonts w:ascii="Constantia" w:hAnsi="Constantia"/>
          <w:i/>
          <w:iCs/>
          <w:sz w:val="24"/>
          <w:szCs w:val="24"/>
        </w:rPr>
        <w:t>1900 – 1901: The Discovery</w:t>
      </w:r>
      <w:r w:rsidRPr="002B1742">
        <w:rPr>
          <w:rFonts w:ascii="Constantia" w:hAnsi="Constantia"/>
          <w:sz w:val="24"/>
          <w:szCs w:val="24"/>
        </w:rPr>
        <w:t>. [online] Available at: http://antikythera.org.gr/history/1900-1901/ [Accessed 18 Feb. 2016].</w:t>
      </w:r>
    </w:p>
    <w:p w14:paraId="1A81A883"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Rizvic</w:t>
      </w:r>
      <w:proofErr w:type="spellEnd"/>
      <w:r w:rsidRPr="002B1742">
        <w:rPr>
          <w:rFonts w:ascii="Constantia" w:hAnsi="Constantia"/>
          <w:sz w:val="24"/>
          <w:szCs w:val="24"/>
        </w:rPr>
        <w:t>, S. (2018). </w:t>
      </w:r>
      <w:proofErr w:type="spellStart"/>
      <w:r w:rsidRPr="002B1742">
        <w:rPr>
          <w:rFonts w:ascii="Constantia" w:hAnsi="Constantia"/>
          <w:i/>
          <w:iCs/>
          <w:sz w:val="24"/>
          <w:szCs w:val="24"/>
        </w:rPr>
        <w:t>Kyrenia</w:t>
      </w:r>
      <w:proofErr w:type="spellEnd"/>
      <w:r w:rsidRPr="002B1742">
        <w:rPr>
          <w:rFonts w:ascii="Constantia" w:hAnsi="Constantia"/>
          <w:i/>
          <w:iCs/>
          <w:sz w:val="24"/>
          <w:szCs w:val="24"/>
        </w:rPr>
        <w:t xml:space="preserve"> interactive digital story - trailer</w:t>
      </w:r>
      <w:r w:rsidRPr="002B1742">
        <w:rPr>
          <w:rFonts w:ascii="Constantia" w:hAnsi="Constantia"/>
          <w:sz w:val="24"/>
          <w:szCs w:val="24"/>
        </w:rPr>
        <w:t>. [video] Available at: https://www.youtube.com/watch?v=i7w2UJdzv_E [Accessed 29 Mar. 2018].</w:t>
      </w:r>
    </w:p>
    <w:p w14:paraId="7B2A6C6C" w14:textId="77777777" w:rsidR="002B1742" w:rsidRPr="002B1742" w:rsidRDefault="002B1742" w:rsidP="002B1742">
      <w:pPr>
        <w:rPr>
          <w:rFonts w:ascii="Constantia" w:hAnsi="Constantia"/>
          <w:sz w:val="24"/>
          <w:szCs w:val="24"/>
        </w:rPr>
      </w:pPr>
      <w:r w:rsidRPr="002B1742">
        <w:rPr>
          <w:rFonts w:ascii="Constantia" w:hAnsi="Constantia"/>
          <w:sz w:val="24"/>
          <w:szCs w:val="24"/>
        </w:rPr>
        <w:t>Rolls, E. (2004). The functions of the orbitofrontal cortex. </w:t>
      </w:r>
      <w:r w:rsidRPr="002B1742">
        <w:rPr>
          <w:rFonts w:ascii="Constantia" w:hAnsi="Constantia"/>
          <w:i/>
          <w:iCs/>
          <w:sz w:val="24"/>
          <w:szCs w:val="24"/>
        </w:rPr>
        <w:t>Brain and Cognition</w:t>
      </w:r>
      <w:r w:rsidRPr="002B1742">
        <w:rPr>
          <w:rFonts w:ascii="Constantia" w:hAnsi="Constantia"/>
          <w:sz w:val="24"/>
          <w:szCs w:val="24"/>
        </w:rPr>
        <w:t xml:space="preserve">, 55(1), </w:t>
      </w:r>
      <w:proofErr w:type="spellStart"/>
      <w:r w:rsidRPr="002B1742">
        <w:rPr>
          <w:rFonts w:ascii="Constantia" w:hAnsi="Constantia"/>
          <w:sz w:val="24"/>
          <w:szCs w:val="24"/>
        </w:rPr>
        <w:t>pp.11</w:t>
      </w:r>
      <w:proofErr w:type="spellEnd"/>
      <w:r w:rsidRPr="002B1742">
        <w:rPr>
          <w:rFonts w:ascii="Constantia" w:hAnsi="Constantia"/>
          <w:sz w:val="24"/>
          <w:szCs w:val="24"/>
        </w:rPr>
        <w:t>-29.</w:t>
      </w:r>
    </w:p>
    <w:p w14:paraId="258E6C56"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Rolls, E., </w:t>
      </w:r>
      <w:proofErr w:type="spellStart"/>
      <w:r w:rsidRPr="002B1742">
        <w:rPr>
          <w:rFonts w:ascii="Constantia" w:hAnsi="Constantia"/>
          <w:sz w:val="24"/>
          <w:szCs w:val="24"/>
        </w:rPr>
        <w:t>Everitt</w:t>
      </w:r>
      <w:proofErr w:type="spellEnd"/>
      <w:r w:rsidRPr="002B1742">
        <w:rPr>
          <w:rFonts w:ascii="Constantia" w:hAnsi="Constantia"/>
          <w:sz w:val="24"/>
          <w:szCs w:val="24"/>
        </w:rPr>
        <w:t>, B. and Roberts, A. (1996). The Orbitofrontal Cortex [and Discussion]. </w:t>
      </w:r>
      <w:r w:rsidRPr="002B1742">
        <w:rPr>
          <w:rFonts w:ascii="Constantia" w:hAnsi="Constantia"/>
          <w:i/>
          <w:iCs/>
          <w:sz w:val="24"/>
          <w:szCs w:val="24"/>
        </w:rPr>
        <w:t>Philosophical Transactions of the Royal Society B: Biological Sciences</w:t>
      </w:r>
      <w:r w:rsidRPr="002B1742">
        <w:rPr>
          <w:rFonts w:ascii="Constantia" w:hAnsi="Constantia"/>
          <w:sz w:val="24"/>
          <w:szCs w:val="24"/>
        </w:rPr>
        <w:t xml:space="preserve">, 351(1346), </w:t>
      </w:r>
      <w:proofErr w:type="spellStart"/>
      <w:r w:rsidRPr="002B1742">
        <w:rPr>
          <w:rFonts w:ascii="Constantia" w:hAnsi="Constantia"/>
          <w:sz w:val="24"/>
          <w:szCs w:val="24"/>
        </w:rPr>
        <w:t>pp.1433</w:t>
      </w:r>
      <w:proofErr w:type="spellEnd"/>
      <w:r w:rsidRPr="002B1742">
        <w:rPr>
          <w:rFonts w:ascii="Constantia" w:hAnsi="Constantia"/>
          <w:sz w:val="24"/>
          <w:szCs w:val="24"/>
        </w:rPr>
        <w:t>-1444.</w:t>
      </w:r>
    </w:p>
    <w:p w14:paraId="63DEF7E1"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Sakellariou</w:t>
      </w:r>
      <w:proofErr w:type="spellEnd"/>
      <w:r w:rsidRPr="002B1742">
        <w:rPr>
          <w:rFonts w:ascii="Constantia" w:hAnsi="Constantia"/>
          <w:sz w:val="24"/>
          <w:szCs w:val="24"/>
        </w:rPr>
        <w:t>, D. (n.d.). </w:t>
      </w:r>
      <w:r w:rsidRPr="002B1742">
        <w:rPr>
          <w:rFonts w:ascii="Constantia" w:hAnsi="Constantia"/>
          <w:i/>
          <w:iCs/>
          <w:sz w:val="24"/>
          <w:szCs w:val="24"/>
        </w:rPr>
        <w:t>Possible assistance with student undertaking research on tourism pressures at Pavlopetri</w:t>
      </w:r>
      <w:r w:rsidRPr="002B1742">
        <w:rPr>
          <w:rFonts w:ascii="Constantia" w:hAnsi="Constantia"/>
          <w:sz w:val="24"/>
          <w:szCs w:val="24"/>
        </w:rPr>
        <w:t>. [email].</w:t>
      </w:r>
    </w:p>
    <w:p w14:paraId="7BD86E5E"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Sanders, D. (2012). Virtual Reconstruction of Maritime Sites and Artefacts. In: A. </w:t>
      </w:r>
      <w:proofErr w:type="spellStart"/>
      <w:r w:rsidRPr="002B1742">
        <w:rPr>
          <w:rFonts w:ascii="Constantia" w:hAnsi="Constantia"/>
          <w:sz w:val="24"/>
          <w:szCs w:val="24"/>
        </w:rPr>
        <w:t>Catsambis</w:t>
      </w:r>
      <w:proofErr w:type="spellEnd"/>
      <w:r w:rsidRPr="002B1742">
        <w:rPr>
          <w:rFonts w:ascii="Constantia" w:hAnsi="Constantia"/>
          <w:sz w:val="24"/>
          <w:szCs w:val="24"/>
        </w:rPr>
        <w:t>, B. Ford and D. Hamilton, ed., </w:t>
      </w:r>
      <w:r w:rsidRPr="002B1742">
        <w:rPr>
          <w:rFonts w:ascii="Constantia" w:hAnsi="Constantia"/>
          <w:i/>
          <w:iCs/>
          <w:sz w:val="24"/>
          <w:szCs w:val="24"/>
        </w:rPr>
        <w:t>The Oxford Handbook of Maritime Archaeology</w:t>
      </w:r>
      <w:r w:rsidRPr="002B1742">
        <w:rPr>
          <w:rFonts w:ascii="Constantia" w:hAnsi="Constantia"/>
          <w:sz w:val="24"/>
          <w:szCs w:val="24"/>
        </w:rPr>
        <w:t xml:space="preserve">. New York: Oxford University Press, </w:t>
      </w:r>
      <w:proofErr w:type="spellStart"/>
      <w:r w:rsidRPr="002B1742">
        <w:rPr>
          <w:rFonts w:ascii="Constantia" w:hAnsi="Constantia"/>
          <w:sz w:val="24"/>
          <w:szCs w:val="24"/>
        </w:rPr>
        <w:t>pp.305</w:t>
      </w:r>
      <w:proofErr w:type="spellEnd"/>
      <w:r w:rsidRPr="002B1742">
        <w:rPr>
          <w:rFonts w:ascii="Constantia" w:hAnsi="Constantia"/>
          <w:sz w:val="24"/>
          <w:szCs w:val="24"/>
        </w:rPr>
        <w:t>-326.</w:t>
      </w:r>
    </w:p>
    <w:p w14:paraId="390F011D" w14:textId="77777777" w:rsidR="002B1742" w:rsidRPr="002B1742" w:rsidRDefault="002B1742" w:rsidP="002B1742">
      <w:pPr>
        <w:rPr>
          <w:rFonts w:ascii="Constantia" w:hAnsi="Constantia"/>
          <w:sz w:val="24"/>
          <w:szCs w:val="24"/>
        </w:rPr>
      </w:pPr>
      <w:r w:rsidRPr="002B1742">
        <w:rPr>
          <w:rFonts w:ascii="Constantia" w:hAnsi="Constantia"/>
          <w:sz w:val="24"/>
          <w:szCs w:val="24"/>
        </w:rPr>
        <w:t>Scullion, R. (2018). </w:t>
      </w:r>
      <w:r w:rsidRPr="002B1742">
        <w:rPr>
          <w:rFonts w:ascii="Constantia" w:hAnsi="Constantia"/>
          <w:i/>
          <w:iCs/>
          <w:sz w:val="24"/>
          <w:szCs w:val="24"/>
        </w:rPr>
        <w:t>3DCombine</w:t>
      </w:r>
      <w:r w:rsidRPr="002B1742">
        <w:rPr>
          <w:rFonts w:ascii="Constantia" w:hAnsi="Constantia"/>
          <w:sz w:val="24"/>
          <w:szCs w:val="24"/>
        </w:rPr>
        <w:t>. US: RPS Software.</w:t>
      </w:r>
    </w:p>
    <w:p w14:paraId="0FAA7DD8" w14:textId="77777777" w:rsidR="002B1742" w:rsidRPr="002B1742" w:rsidRDefault="002B1742" w:rsidP="002B1742">
      <w:pPr>
        <w:rPr>
          <w:rFonts w:ascii="Constantia" w:hAnsi="Constantia"/>
          <w:sz w:val="24"/>
          <w:szCs w:val="24"/>
        </w:rPr>
      </w:pPr>
      <w:r w:rsidRPr="002B1742">
        <w:rPr>
          <w:rFonts w:ascii="Constantia" w:hAnsi="Constantia"/>
          <w:sz w:val="24"/>
          <w:szCs w:val="24"/>
        </w:rPr>
        <w:t>Sky News (2018). </w:t>
      </w:r>
      <w:r w:rsidRPr="002B1742">
        <w:rPr>
          <w:rFonts w:ascii="Constantia" w:hAnsi="Constantia"/>
          <w:i/>
          <w:iCs/>
          <w:sz w:val="24"/>
          <w:szCs w:val="24"/>
        </w:rPr>
        <w:t xml:space="preserve">Swipe | The electric </w:t>
      </w:r>
      <w:proofErr w:type="spellStart"/>
      <w:r w:rsidRPr="002B1742">
        <w:rPr>
          <w:rFonts w:ascii="Constantia" w:hAnsi="Constantia"/>
          <w:i/>
          <w:iCs/>
          <w:sz w:val="24"/>
          <w:szCs w:val="24"/>
        </w:rPr>
        <w:t>Teslasuit</w:t>
      </w:r>
      <w:proofErr w:type="spellEnd"/>
      <w:r w:rsidRPr="002B1742">
        <w:rPr>
          <w:rFonts w:ascii="Constantia" w:hAnsi="Constantia"/>
          <w:i/>
          <w:iCs/>
          <w:sz w:val="24"/>
          <w:szCs w:val="24"/>
        </w:rPr>
        <w:t xml:space="preserve"> &amp; McLaren's new VR tool</w:t>
      </w:r>
      <w:r w:rsidRPr="002B1742">
        <w:rPr>
          <w:rFonts w:ascii="Constantia" w:hAnsi="Constantia"/>
          <w:sz w:val="24"/>
          <w:szCs w:val="24"/>
        </w:rPr>
        <w:t xml:space="preserve">. [video] Available at: http://Swipe | The electric </w:t>
      </w:r>
      <w:proofErr w:type="spellStart"/>
      <w:r w:rsidRPr="002B1742">
        <w:rPr>
          <w:rFonts w:ascii="Constantia" w:hAnsi="Constantia"/>
          <w:sz w:val="24"/>
          <w:szCs w:val="24"/>
        </w:rPr>
        <w:t>Teslasuit</w:t>
      </w:r>
      <w:proofErr w:type="spellEnd"/>
      <w:r w:rsidRPr="002B1742">
        <w:rPr>
          <w:rFonts w:ascii="Constantia" w:hAnsi="Constantia"/>
          <w:sz w:val="24"/>
          <w:szCs w:val="24"/>
        </w:rPr>
        <w:t xml:space="preserve"> &amp; McLaren's new VR tool [Accessed 13 Apr. 2018].</w:t>
      </w:r>
    </w:p>
    <w:p w14:paraId="1AAA85D0" w14:textId="77777777" w:rsidR="002B1742" w:rsidRPr="002B1742" w:rsidRDefault="002B1742" w:rsidP="002B1742">
      <w:pPr>
        <w:rPr>
          <w:rFonts w:ascii="Constantia" w:hAnsi="Constantia"/>
          <w:sz w:val="24"/>
          <w:szCs w:val="24"/>
        </w:rPr>
      </w:pPr>
      <w:r w:rsidRPr="002B1742">
        <w:rPr>
          <w:rFonts w:ascii="Constantia" w:hAnsi="Constantia"/>
          <w:sz w:val="24"/>
          <w:szCs w:val="24"/>
        </w:rPr>
        <w:t>Sky News (2018). </w:t>
      </w:r>
      <w:r w:rsidRPr="002B1742">
        <w:rPr>
          <w:rFonts w:ascii="Constantia" w:hAnsi="Constantia"/>
          <w:i/>
          <w:iCs/>
          <w:sz w:val="24"/>
          <w:szCs w:val="24"/>
        </w:rPr>
        <w:t>VENUS Project on Sky News</w:t>
      </w:r>
      <w:r w:rsidRPr="002B1742">
        <w:rPr>
          <w:rFonts w:ascii="Constantia" w:hAnsi="Constantia"/>
          <w:sz w:val="24"/>
          <w:szCs w:val="24"/>
        </w:rPr>
        <w:t>. [video] Available at: https://vimeo.com/102111391 [Accessed 21 Apr. 2018].</w:t>
      </w:r>
    </w:p>
    <w:p w14:paraId="1ADC34D6"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Smith, C., Burke, H., de </w:t>
      </w:r>
      <w:proofErr w:type="spellStart"/>
      <w:r w:rsidRPr="002B1742">
        <w:rPr>
          <w:rFonts w:ascii="Constantia" w:hAnsi="Constantia"/>
          <w:sz w:val="24"/>
          <w:szCs w:val="24"/>
        </w:rPr>
        <w:t>Leiuen</w:t>
      </w:r>
      <w:proofErr w:type="spellEnd"/>
      <w:r w:rsidRPr="002B1742">
        <w:rPr>
          <w:rFonts w:ascii="Constantia" w:hAnsi="Constantia"/>
          <w:sz w:val="24"/>
          <w:szCs w:val="24"/>
        </w:rPr>
        <w:t>, C. and Jackson, G. (2015). The Islamic State’s symbolic war: Da'esh's socially mediated terrorism as a threat to cultural heritage. </w:t>
      </w:r>
      <w:r w:rsidRPr="002B1742">
        <w:rPr>
          <w:rFonts w:ascii="Constantia" w:hAnsi="Constantia"/>
          <w:i/>
          <w:iCs/>
          <w:sz w:val="24"/>
          <w:szCs w:val="24"/>
        </w:rPr>
        <w:t>Journal of Social Archaeology</w:t>
      </w:r>
      <w:r w:rsidRPr="002B1742">
        <w:rPr>
          <w:rFonts w:ascii="Constantia" w:hAnsi="Constantia"/>
          <w:sz w:val="24"/>
          <w:szCs w:val="24"/>
        </w:rPr>
        <w:t xml:space="preserve">, 16(2), </w:t>
      </w:r>
      <w:proofErr w:type="spellStart"/>
      <w:r w:rsidRPr="002B1742">
        <w:rPr>
          <w:rFonts w:ascii="Constantia" w:hAnsi="Constantia"/>
          <w:sz w:val="24"/>
          <w:szCs w:val="24"/>
        </w:rPr>
        <w:t>pp.164</w:t>
      </w:r>
      <w:proofErr w:type="spellEnd"/>
      <w:r w:rsidRPr="002B1742">
        <w:rPr>
          <w:rFonts w:ascii="Constantia" w:hAnsi="Constantia"/>
          <w:sz w:val="24"/>
          <w:szCs w:val="24"/>
        </w:rPr>
        <w:t>-188.</w:t>
      </w:r>
    </w:p>
    <w:p w14:paraId="0CE3B908" w14:textId="77777777" w:rsidR="002B1742" w:rsidRPr="002B1742" w:rsidRDefault="002B1742" w:rsidP="002B1742">
      <w:pPr>
        <w:rPr>
          <w:rFonts w:ascii="Constantia" w:hAnsi="Constantia"/>
          <w:sz w:val="24"/>
          <w:szCs w:val="24"/>
        </w:rPr>
      </w:pPr>
      <w:r w:rsidRPr="002B1742">
        <w:rPr>
          <w:rFonts w:ascii="Constantia" w:hAnsi="Constantia"/>
          <w:sz w:val="24"/>
          <w:szCs w:val="24"/>
        </w:rPr>
        <w:t>Steam. (2017). </w:t>
      </w:r>
      <w:r w:rsidRPr="002B1742">
        <w:rPr>
          <w:rFonts w:ascii="Constantia" w:hAnsi="Constantia"/>
          <w:i/>
          <w:iCs/>
          <w:sz w:val="24"/>
          <w:szCs w:val="24"/>
        </w:rPr>
        <w:t>Welcome to Steam</w:t>
      </w:r>
      <w:r w:rsidRPr="002B1742">
        <w:rPr>
          <w:rFonts w:ascii="Constantia" w:hAnsi="Constantia"/>
          <w:sz w:val="24"/>
          <w:szCs w:val="24"/>
        </w:rPr>
        <w:t>. [online] Available at: https://store.steampowered.com/ [Accessed 6 Aug. 2017].</w:t>
      </w:r>
    </w:p>
    <w:p w14:paraId="173E1FBB"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Stefanidis</w:t>
      </w:r>
      <w:proofErr w:type="spellEnd"/>
      <w:r w:rsidRPr="002B1742">
        <w:rPr>
          <w:rFonts w:ascii="Constantia" w:hAnsi="Constantia"/>
          <w:sz w:val="24"/>
          <w:szCs w:val="24"/>
        </w:rPr>
        <w:t xml:space="preserve">, D., </w:t>
      </w:r>
      <w:proofErr w:type="spellStart"/>
      <w:r w:rsidRPr="002B1742">
        <w:rPr>
          <w:rFonts w:ascii="Constantia" w:hAnsi="Constantia"/>
          <w:sz w:val="24"/>
          <w:szCs w:val="24"/>
        </w:rPr>
        <w:t>Haluck</w:t>
      </w:r>
      <w:proofErr w:type="spellEnd"/>
      <w:r w:rsidRPr="002B1742">
        <w:rPr>
          <w:rFonts w:ascii="Constantia" w:hAnsi="Constantia"/>
          <w:sz w:val="24"/>
          <w:szCs w:val="24"/>
        </w:rPr>
        <w:t xml:space="preserve">, R., Pham, T., Dunne, J., Reinke, T., Markley, S., </w:t>
      </w:r>
      <w:proofErr w:type="spellStart"/>
      <w:r w:rsidRPr="002B1742">
        <w:rPr>
          <w:rFonts w:ascii="Constantia" w:hAnsi="Constantia"/>
          <w:sz w:val="24"/>
          <w:szCs w:val="24"/>
        </w:rPr>
        <w:t>Korndorffer</w:t>
      </w:r>
      <w:proofErr w:type="spellEnd"/>
      <w:r w:rsidRPr="002B1742">
        <w:rPr>
          <w:rFonts w:ascii="Constantia" w:hAnsi="Constantia"/>
          <w:sz w:val="24"/>
          <w:szCs w:val="24"/>
        </w:rPr>
        <w:t xml:space="preserve">, J., Arellano, P., Jones, D. and Scott, D. (2006). Construct and face validity and task workload for laparoscopic camera navigation: virtual reality versus </w:t>
      </w:r>
      <w:proofErr w:type="spellStart"/>
      <w:r w:rsidRPr="002B1742">
        <w:rPr>
          <w:rFonts w:ascii="Constantia" w:hAnsi="Constantia"/>
          <w:sz w:val="24"/>
          <w:szCs w:val="24"/>
        </w:rPr>
        <w:t>videotrainer</w:t>
      </w:r>
      <w:proofErr w:type="spellEnd"/>
      <w:r w:rsidRPr="002B1742">
        <w:rPr>
          <w:rFonts w:ascii="Constantia" w:hAnsi="Constantia"/>
          <w:sz w:val="24"/>
          <w:szCs w:val="24"/>
        </w:rPr>
        <w:t xml:space="preserve"> systems at the SAGES Learning Center. </w:t>
      </w:r>
      <w:r w:rsidRPr="002B1742">
        <w:rPr>
          <w:rFonts w:ascii="Constantia" w:hAnsi="Constantia"/>
          <w:i/>
          <w:iCs/>
          <w:sz w:val="24"/>
          <w:szCs w:val="24"/>
        </w:rPr>
        <w:t>Surgical Endoscopy</w:t>
      </w:r>
      <w:r w:rsidRPr="002B1742">
        <w:rPr>
          <w:rFonts w:ascii="Constantia" w:hAnsi="Constantia"/>
          <w:sz w:val="24"/>
          <w:szCs w:val="24"/>
        </w:rPr>
        <w:t xml:space="preserve">, 21(7), </w:t>
      </w:r>
      <w:proofErr w:type="spellStart"/>
      <w:r w:rsidRPr="002B1742">
        <w:rPr>
          <w:rFonts w:ascii="Constantia" w:hAnsi="Constantia"/>
          <w:sz w:val="24"/>
          <w:szCs w:val="24"/>
        </w:rPr>
        <w:t>pp.1158</w:t>
      </w:r>
      <w:proofErr w:type="spellEnd"/>
      <w:r w:rsidRPr="002B1742">
        <w:rPr>
          <w:rFonts w:ascii="Constantia" w:hAnsi="Constantia"/>
          <w:sz w:val="24"/>
          <w:szCs w:val="24"/>
        </w:rPr>
        <w:t>-1164.</w:t>
      </w:r>
    </w:p>
    <w:p w14:paraId="455408C6" w14:textId="77777777" w:rsidR="002B1742" w:rsidRPr="002B1742" w:rsidRDefault="002B1742" w:rsidP="002B1742">
      <w:pPr>
        <w:rPr>
          <w:rFonts w:ascii="Constantia" w:hAnsi="Constantia"/>
          <w:sz w:val="24"/>
          <w:szCs w:val="24"/>
        </w:rPr>
      </w:pPr>
      <w:r w:rsidRPr="002B1742">
        <w:rPr>
          <w:rFonts w:ascii="Constantia" w:hAnsi="Constantia"/>
          <w:sz w:val="24"/>
          <w:szCs w:val="24"/>
        </w:rPr>
        <w:t>Techopedia. (2018). </w:t>
      </w:r>
      <w:r w:rsidRPr="002B1742">
        <w:rPr>
          <w:rFonts w:ascii="Constantia" w:hAnsi="Constantia"/>
          <w:i/>
          <w:iCs/>
          <w:sz w:val="24"/>
          <w:szCs w:val="24"/>
        </w:rPr>
        <w:t>What is a Convolutional Neural Network (CNN)? - Definition from Techopedia</w:t>
      </w:r>
      <w:r w:rsidRPr="002B1742">
        <w:rPr>
          <w:rFonts w:ascii="Constantia" w:hAnsi="Constantia"/>
          <w:sz w:val="24"/>
          <w:szCs w:val="24"/>
        </w:rPr>
        <w:t>. [online] Available at: https://www.techopedia.com/definition/32731/convolutional-neural-network-cnn [Accessed 9 Mar. 2018].</w:t>
      </w:r>
    </w:p>
    <w:p w14:paraId="43E1647A"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Techopedia. (2018). </w:t>
      </w:r>
      <w:r w:rsidRPr="002B1742">
        <w:rPr>
          <w:rFonts w:ascii="Constantia" w:hAnsi="Constantia"/>
          <w:i/>
          <w:iCs/>
          <w:sz w:val="24"/>
          <w:szCs w:val="24"/>
        </w:rPr>
        <w:t>What is a Haptic Interface? - Definition from Techopedia</w:t>
      </w:r>
      <w:r w:rsidRPr="002B1742">
        <w:rPr>
          <w:rFonts w:ascii="Constantia" w:hAnsi="Constantia"/>
          <w:sz w:val="24"/>
          <w:szCs w:val="24"/>
        </w:rPr>
        <w:t>. [online] Available at: https://www.techopedia.com/definition/3638/haptic-interface [Accessed 20 Apr. 2018].</w:t>
      </w:r>
    </w:p>
    <w:p w14:paraId="38D88047"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Teeley</w:t>
      </w:r>
      <w:proofErr w:type="spellEnd"/>
      <w:r w:rsidRPr="002B1742">
        <w:rPr>
          <w:rFonts w:ascii="Constantia" w:hAnsi="Constantia"/>
          <w:sz w:val="24"/>
          <w:szCs w:val="24"/>
        </w:rPr>
        <w:t xml:space="preserve">, A., </w:t>
      </w:r>
      <w:proofErr w:type="spellStart"/>
      <w:r w:rsidRPr="002B1742">
        <w:rPr>
          <w:rFonts w:ascii="Constantia" w:hAnsi="Constantia"/>
          <w:sz w:val="24"/>
          <w:szCs w:val="24"/>
        </w:rPr>
        <w:t>Soltani</w:t>
      </w:r>
      <w:proofErr w:type="spellEnd"/>
      <w:r w:rsidRPr="002B1742">
        <w:rPr>
          <w:rFonts w:ascii="Constantia" w:hAnsi="Constantia"/>
          <w:sz w:val="24"/>
          <w:szCs w:val="24"/>
        </w:rPr>
        <w:t xml:space="preserve">, M., </w:t>
      </w:r>
      <w:proofErr w:type="spellStart"/>
      <w:r w:rsidRPr="002B1742">
        <w:rPr>
          <w:rFonts w:ascii="Constantia" w:hAnsi="Constantia"/>
          <w:sz w:val="24"/>
          <w:szCs w:val="24"/>
        </w:rPr>
        <w:t>Wiechman</w:t>
      </w:r>
      <w:proofErr w:type="spellEnd"/>
      <w:r w:rsidRPr="002B1742">
        <w:rPr>
          <w:rFonts w:ascii="Constantia" w:hAnsi="Constantia"/>
          <w:sz w:val="24"/>
          <w:szCs w:val="24"/>
        </w:rPr>
        <w:t xml:space="preserve">, S., Jensen, M., </w:t>
      </w:r>
      <w:proofErr w:type="spellStart"/>
      <w:r w:rsidRPr="002B1742">
        <w:rPr>
          <w:rFonts w:ascii="Constantia" w:hAnsi="Constantia"/>
          <w:sz w:val="24"/>
          <w:szCs w:val="24"/>
        </w:rPr>
        <w:t>Sharar</w:t>
      </w:r>
      <w:proofErr w:type="spellEnd"/>
      <w:r w:rsidRPr="002B1742">
        <w:rPr>
          <w:rFonts w:ascii="Constantia" w:hAnsi="Constantia"/>
          <w:sz w:val="24"/>
          <w:szCs w:val="24"/>
        </w:rPr>
        <w:t xml:space="preserve">, S. and Patterson, D. (2012). Virtual Reality Hypnosis Pain Control in the Treatment of Multiple Fractures: A Case </w:t>
      </w:r>
      <w:proofErr w:type="spellStart"/>
      <w:r w:rsidRPr="002B1742">
        <w:rPr>
          <w:rFonts w:ascii="Constantia" w:hAnsi="Constantia"/>
          <w:sz w:val="24"/>
          <w:szCs w:val="24"/>
        </w:rPr>
        <w:t>Series1</w:t>
      </w:r>
      <w:proofErr w:type="spellEnd"/>
      <w:r w:rsidRPr="002B1742">
        <w:rPr>
          <w:rFonts w:ascii="Constantia" w:hAnsi="Constantia"/>
          <w:sz w:val="24"/>
          <w:szCs w:val="24"/>
        </w:rPr>
        <w:t>. </w:t>
      </w:r>
      <w:r w:rsidRPr="002B1742">
        <w:rPr>
          <w:rFonts w:ascii="Constantia" w:hAnsi="Constantia"/>
          <w:i/>
          <w:iCs/>
          <w:sz w:val="24"/>
          <w:szCs w:val="24"/>
        </w:rPr>
        <w:t>American Journal of Clinical Hypnosis</w:t>
      </w:r>
      <w:r w:rsidRPr="002B1742">
        <w:rPr>
          <w:rFonts w:ascii="Constantia" w:hAnsi="Constantia"/>
          <w:sz w:val="24"/>
          <w:szCs w:val="24"/>
        </w:rPr>
        <w:t xml:space="preserve">, 54(3), </w:t>
      </w:r>
      <w:proofErr w:type="spellStart"/>
      <w:r w:rsidRPr="002B1742">
        <w:rPr>
          <w:rFonts w:ascii="Constantia" w:hAnsi="Constantia"/>
          <w:sz w:val="24"/>
          <w:szCs w:val="24"/>
        </w:rPr>
        <w:t>pp.184</w:t>
      </w:r>
      <w:proofErr w:type="spellEnd"/>
      <w:r w:rsidRPr="002B1742">
        <w:rPr>
          <w:rFonts w:ascii="Constantia" w:hAnsi="Constantia"/>
          <w:sz w:val="24"/>
          <w:szCs w:val="24"/>
        </w:rPr>
        <w:t>-194.</w:t>
      </w:r>
    </w:p>
    <w:p w14:paraId="64BDE31B"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Teslasuit</w:t>
      </w:r>
      <w:proofErr w:type="spellEnd"/>
      <w:r w:rsidRPr="002B1742">
        <w:rPr>
          <w:rFonts w:ascii="Constantia" w:hAnsi="Constantia"/>
          <w:sz w:val="24"/>
          <w:szCs w:val="24"/>
        </w:rPr>
        <w:t>. (2018). </w:t>
      </w:r>
      <w:proofErr w:type="spellStart"/>
      <w:r w:rsidRPr="002B1742">
        <w:rPr>
          <w:rFonts w:ascii="Constantia" w:hAnsi="Constantia"/>
          <w:i/>
          <w:iCs/>
          <w:sz w:val="24"/>
          <w:szCs w:val="24"/>
        </w:rPr>
        <w:t>Teslasuit</w:t>
      </w:r>
      <w:proofErr w:type="spellEnd"/>
      <w:r w:rsidRPr="002B1742">
        <w:rPr>
          <w:rFonts w:ascii="Constantia" w:hAnsi="Constantia"/>
          <w:i/>
          <w:iCs/>
          <w:sz w:val="24"/>
          <w:szCs w:val="24"/>
        </w:rPr>
        <w:t xml:space="preserve"> - full body haptic suit</w:t>
      </w:r>
      <w:r w:rsidRPr="002B1742">
        <w:rPr>
          <w:rFonts w:ascii="Constantia" w:hAnsi="Constantia"/>
          <w:sz w:val="24"/>
          <w:szCs w:val="24"/>
        </w:rPr>
        <w:t>. [online] Available at: https://teslasuit.io/ [Accessed 20 Feb. 2018].</w:t>
      </w:r>
    </w:p>
    <w:p w14:paraId="63BE6F4E" w14:textId="77777777" w:rsidR="002B1742" w:rsidRPr="002B1742" w:rsidRDefault="002B1742" w:rsidP="002B1742">
      <w:pPr>
        <w:rPr>
          <w:rFonts w:ascii="Constantia" w:hAnsi="Constantia"/>
          <w:sz w:val="24"/>
          <w:szCs w:val="24"/>
        </w:rPr>
      </w:pPr>
      <w:r w:rsidRPr="002B1742">
        <w:rPr>
          <w:rFonts w:ascii="Constantia" w:hAnsi="Constantia"/>
          <w:sz w:val="24"/>
          <w:szCs w:val="24"/>
        </w:rPr>
        <w:t>The Griffith Institute. (2018). </w:t>
      </w:r>
      <w:r w:rsidRPr="002B1742">
        <w:rPr>
          <w:rFonts w:ascii="Constantia" w:hAnsi="Constantia"/>
          <w:i/>
          <w:iCs/>
          <w:sz w:val="24"/>
          <w:szCs w:val="24"/>
        </w:rPr>
        <w:t>Tutankhamun: Anatomy of an Excavation | The Griffith Institute</w:t>
      </w:r>
      <w:r w:rsidRPr="002B1742">
        <w:rPr>
          <w:rFonts w:ascii="Constantia" w:hAnsi="Constantia"/>
          <w:sz w:val="24"/>
          <w:szCs w:val="24"/>
        </w:rPr>
        <w:t>. [online] Available at: http://www.griffith.ox.ac.uk/discoveringTut/ [Accessed 16 Feb. 2018].</w:t>
      </w:r>
    </w:p>
    <w:p w14:paraId="1BC0DDC7" w14:textId="77777777" w:rsidR="002B1742" w:rsidRPr="002B1742" w:rsidRDefault="002B1742" w:rsidP="002B1742">
      <w:pPr>
        <w:rPr>
          <w:rFonts w:ascii="Constantia" w:hAnsi="Constantia"/>
          <w:sz w:val="24"/>
          <w:szCs w:val="24"/>
        </w:rPr>
      </w:pPr>
      <w:r w:rsidRPr="002B1742">
        <w:rPr>
          <w:rFonts w:ascii="Constantia" w:hAnsi="Constantia"/>
          <w:sz w:val="24"/>
          <w:szCs w:val="24"/>
        </w:rPr>
        <w:t>The Thistlegorm Project. (2017). </w:t>
      </w:r>
      <w:r w:rsidRPr="002B1742">
        <w:rPr>
          <w:rFonts w:ascii="Constantia" w:hAnsi="Constantia"/>
          <w:i/>
          <w:iCs/>
          <w:sz w:val="24"/>
          <w:szCs w:val="24"/>
        </w:rPr>
        <w:t>Thistlegorm 3D Tour | Presence in the Past</w:t>
      </w:r>
      <w:r w:rsidRPr="002B1742">
        <w:rPr>
          <w:rFonts w:ascii="Constantia" w:hAnsi="Constantia"/>
          <w:sz w:val="24"/>
          <w:szCs w:val="24"/>
        </w:rPr>
        <w:t>. [online] Available at: http://thethistlegormproject.com/thistlegorm-2017/index.html [Accessed 23 Mar. 2018].</w:t>
      </w:r>
    </w:p>
    <w:p w14:paraId="5108D7FC"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Tsaftaris</w:t>
      </w:r>
      <w:proofErr w:type="spellEnd"/>
      <w:r w:rsidRPr="002B1742">
        <w:rPr>
          <w:rFonts w:ascii="Constantia" w:hAnsi="Constantia"/>
          <w:sz w:val="24"/>
          <w:szCs w:val="24"/>
        </w:rPr>
        <w:t xml:space="preserve">, S., </w:t>
      </w:r>
      <w:proofErr w:type="spellStart"/>
      <w:r w:rsidRPr="002B1742">
        <w:rPr>
          <w:rFonts w:ascii="Constantia" w:hAnsi="Constantia"/>
          <w:sz w:val="24"/>
          <w:szCs w:val="24"/>
        </w:rPr>
        <w:t>Casadio</w:t>
      </w:r>
      <w:proofErr w:type="spellEnd"/>
      <w:r w:rsidRPr="002B1742">
        <w:rPr>
          <w:rFonts w:ascii="Constantia" w:hAnsi="Constantia"/>
          <w:sz w:val="24"/>
          <w:szCs w:val="24"/>
        </w:rPr>
        <w:t xml:space="preserve">, F., </w:t>
      </w:r>
      <w:proofErr w:type="spellStart"/>
      <w:r w:rsidRPr="002B1742">
        <w:rPr>
          <w:rFonts w:ascii="Constantia" w:hAnsi="Constantia"/>
          <w:sz w:val="24"/>
          <w:szCs w:val="24"/>
        </w:rPr>
        <w:t>Andral</w:t>
      </w:r>
      <w:proofErr w:type="spellEnd"/>
      <w:r w:rsidRPr="002B1742">
        <w:rPr>
          <w:rFonts w:ascii="Constantia" w:hAnsi="Constantia"/>
          <w:sz w:val="24"/>
          <w:szCs w:val="24"/>
        </w:rPr>
        <w:t xml:space="preserve">, J. and </w:t>
      </w:r>
      <w:proofErr w:type="spellStart"/>
      <w:r w:rsidRPr="002B1742">
        <w:rPr>
          <w:rFonts w:ascii="Constantia" w:hAnsi="Constantia"/>
          <w:sz w:val="24"/>
          <w:szCs w:val="24"/>
        </w:rPr>
        <w:t>Katsaggelos</w:t>
      </w:r>
      <w:proofErr w:type="spellEnd"/>
      <w:r w:rsidRPr="002B1742">
        <w:rPr>
          <w:rFonts w:ascii="Constantia" w:hAnsi="Constantia"/>
          <w:sz w:val="24"/>
          <w:szCs w:val="24"/>
        </w:rPr>
        <w:t>, A. (2013). A novel visualization tool for art history and conservation: Automated colorization of black and white archival photographs of works of art. </w:t>
      </w:r>
      <w:r w:rsidRPr="002B1742">
        <w:rPr>
          <w:rFonts w:ascii="Constantia" w:hAnsi="Constantia"/>
          <w:i/>
          <w:iCs/>
          <w:sz w:val="24"/>
          <w:szCs w:val="24"/>
        </w:rPr>
        <w:t>Studies in Conservation</w:t>
      </w:r>
      <w:r w:rsidRPr="002B1742">
        <w:rPr>
          <w:rFonts w:ascii="Constantia" w:hAnsi="Constantia"/>
          <w:sz w:val="24"/>
          <w:szCs w:val="24"/>
        </w:rPr>
        <w:t xml:space="preserve">, 59(3), </w:t>
      </w:r>
      <w:proofErr w:type="spellStart"/>
      <w:r w:rsidRPr="002B1742">
        <w:rPr>
          <w:rFonts w:ascii="Constantia" w:hAnsi="Constantia"/>
          <w:sz w:val="24"/>
          <w:szCs w:val="24"/>
        </w:rPr>
        <w:t>pp.125</w:t>
      </w:r>
      <w:proofErr w:type="spellEnd"/>
      <w:r w:rsidRPr="002B1742">
        <w:rPr>
          <w:rFonts w:ascii="Constantia" w:hAnsi="Constantia"/>
          <w:sz w:val="24"/>
          <w:szCs w:val="24"/>
        </w:rPr>
        <w:t>-135.</w:t>
      </w:r>
    </w:p>
    <w:p w14:paraId="5B52BD54" w14:textId="77777777" w:rsidR="002B1742" w:rsidRPr="002B1742" w:rsidRDefault="002B1742" w:rsidP="002B1742">
      <w:pPr>
        <w:rPr>
          <w:rFonts w:ascii="Constantia" w:hAnsi="Constantia"/>
          <w:sz w:val="24"/>
          <w:szCs w:val="24"/>
        </w:rPr>
      </w:pPr>
      <w:r w:rsidRPr="002B1742">
        <w:rPr>
          <w:rFonts w:ascii="Constantia" w:hAnsi="Constantia"/>
          <w:sz w:val="24"/>
          <w:szCs w:val="24"/>
        </w:rPr>
        <w:t>Turner Classic Movies. (2018). </w:t>
      </w:r>
      <w:r w:rsidRPr="002B1742">
        <w:rPr>
          <w:rFonts w:ascii="Constantia" w:hAnsi="Constantia"/>
          <w:i/>
          <w:iCs/>
          <w:sz w:val="24"/>
          <w:szCs w:val="24"/>
        </w:rPr>
        <w:t>The Jacques Cousteau Odyssey: Diving for Roman Plunder</w:t>
      </w:r>
      <w:r w:rsidRPr="002B1742">
        <w:rPr>
          <w:rFonts w:ascii="Constantia" w:hAnsi="Constantia"/>
          <w:sz w:val="24"/>
          <w:szCs w:val="24"/>
        </w:rPr>
        <w:t>. [online] Available at: http://www.tcm.com/this-month/article/309185%7C309197/The-Jacques-Cousteau-Odyssey-Diving-for-Roman-Plunder.html [Accessed 10 Apr. 2018].</w:t>
      </w:r>
    </w:p>
    <w:p w14:paraId="1036371B" w14:textId="77777777" w:rsidR="002B1742" w:rsidRPr="002B1742" w:rsidRDefault="002B1742" w:rsidP="002B1742">
      <w:pPr>
        <w:rPr>
          <w:rFonts w:ascii="Constantia" w:hAnsi="Constantia"/>
          <w:sz w:val="24"/>
          <w:szCs w:val="24"/>
        </w:rPr>
      </w:pPr>
      <w:r w:rsidRPr="002B1742">
        <w:rPr>
          <w:rFonts w:ascii="Constantia" w:hAnsi="Constantia"/>
          <w:sz w:val="24"/>
          <w:szCs w:val="24"/>
        </w:rPr>
        <w:t>Twitter. (2018). </w:t>
      </w:r>
      <w:proofErr w:type="spellStart"/>
      <w:r w:rsidRPr="002B1742">
        <w:rPr>
          <w:rFonts w:ascii="Constantia" w:hAnsi="Constantia"/>
          <w:i/>
          <w:iCs/>
          <w:sz w:val="24"/>
          <w:szCs w:val="24"/>
        </w:rPr>
        <w:t>iMARECULTURE</w:t>
      </w:r>
      <w:proofErr w:type="spellEnd"/>
      <w:r w:rsidRPr="002B1742">
        <w:rPr>
          <w:rFonts w:ascii="Constantia" w:hAnsi="Constantia"/>
          <w:i/>
          <w:iCs/>
          <w:sz w:val="24"/>
          <w:szCs w:val="24"/>
        </w:rPr>
        <w:t xml:space="preserve"> Project (@</w:t>
      </w:r>
      <w:proofErr w:type="spellStart"/>
      <w:r w:rsidRPr="002B1742">
        <w:rPr>
          <w:rFonts w:ascii="Constantia" w:hAnsi="Constantia"/>
          <w:i/>
          <w:iCs/>
          <w:sz w:val="24"/>
          <w:szCs w:val="24"/>
        </w:rPr>
        <w:t>imareculture</w:t>
      </w:r>
      <w:proofErr w:type="spellEnd"/>
      <w:r w:rsidRPr="002B1742">
        <w:rPr>
          <w:rFonts w:ascii="Constantia" w:hAnsi="Constantia"/>
          <w:i/>
          <w:iCs/>
          <w:sz w:val="24"/>
          <w:szCs w:val="24"/>
        </w:rPr>
        <w:t>) | Twitter</w:t>
      </w:r>
      <w:r w:rsidRPr="002B1742">
        <w:rPr>
          <w:rFonts w:ascii="Constantia" w:hAnsi="Constantia"/>
          <w:sz w:val="24"/>
          <w:szCs w:val="24"/>
        </w:rPr>
        <w:t>. [online] Available at: https://twitter.com/imareculture [Accessed 22 Dec. 2017].</w:t>
      </w:r>
    </w:p>
    <w:p w14:paraId="0AECB664" w14:textId="77777777" w:rsidR="002B1742" w:rsidRPr="002B1742" w:rsidRDefault="002B1742" w:rsidP="002B1742">
      <w:pPr>
        <w:rPr>
          <w:rFonts w:ascii="Constantia" w:hAnsi="Constantia"/>
          <w:sz w:val="24"/>
          <w:szCs w:val="24"/>
        </w:rPr>
      </w:pPr>
      <w:r w:rsidRPr="002B1742">
        <w:rPr>
          <w:rFonts w:ascii="Constantia" w:hAnsi="Constantia"/>
          <w:sz w:val="24"/>
          <w:szCs w:val="24"/>
        </w:rPr>
        <w:t>UK Hydrographic Office (2018). </w:t>
      </w:r>
      <w:r w:rsidRPr="002B1742">
        <w:rPr>
          <w:rFonts w:ascii="Constantia" w:hAnsi="Constantia"/>
          <w:i/>
          <w:iCs/>
          <w:sz w:val="24"/>
          <w:szCs w:val="24"/>
        </w:rPr>
        <w:t>ENGLAND – GOODWIN SANDS SOUTH SAND HEAD-ASSESSMENT ON THE ANALYSIS OF ROUTINE RESURVEY AREA GS1 FROM THE 2015 SURVEY</w:t>
      </w:r>
      <w:r w:rsidRPr="002B1742">
        <w:rPr>
          <w:rFonts w:ascii="Constantia" w:hAnsi="Constantia"/>
          <w:sz w:val="24"/>
          <w:szCs w:val="24"/>
        </w:rPr>
        <w:t>. [online] Taunton: UK Hydrographic Office's. Available at: https://assets.publishing.service.gov.uk/government/uploads/system/uploads/attachment_data/file/577403/2015_GS1_South_Sand_Head.pdf [Accessed 8 Feb. 2018].</w:t>
      </w:r>
    </w:p>
    <w:p w14:paraId="361DDAEB" w14:textId="77777777" w:rsidR="002B1742" w:rsidRPr="002B1742" w:rsidRDefault="002B1742" w:rsidP="002B1742">
      <w:pPr>
        <w:rPr>
          <w:rFonts w:ascii="Constantia" w:hAnsi="Constantia"/>
          <w:sz w:val="24"/>
          <w:szCs w:val="24"/>
        </w:rPr>
      </w:pPr>
      <w:r w:rsidRPr="002B1742">
        <w:rPr>
          <w:rFonts w:ascii="Constantia" w:hAnsi="Constantia"/>
          <w:sz w:val="24"/>
          <w:szCs w:val="24"/>
        </w:rPr>
        <w:t>Unesco. (2018). </w:t>
      </w:r>
      <w:r w:rsidRPr="002B1742">
        <w:rPr>
          <w:rFonts w:ascii="Constantia" w:hAnsi="Constantia"/>
          <w:i/>
          <w:iCs/>
          <w:sz w:val="24"/>
          <w:szCs w:val="24"/>
        </w:rPr>
        <w:t>Conventions</w:t>
      </w:r>
      <w:r w:rsidRPr="002B1742">
        <w:rPr>
          <w:rFonts w:ascii="Constantia" w:hAnsi="Constantia"/>
          <w:sz w:val="24"/>
          <w:szCs w:val="24"/>
        </w:rPr>
        <w:t>. [online] Available at: http://www.unesco.org/eri/la/convention.asp?KO=13520&amp;language=E&amp;order=alpha#1 [Accessed 10 Apr. 2018].</w:t>
      </w:r>
    </w:p>
    <w:p w14:paraId="326432E0" w14:textId="77777777" w:rsidR="002B1742" w:rsidRPr="002B1742" w:rsidRDefault="002B1742" w:rsidP="002B1742">
      <w:pPr>
        <w:rPr>
          <w:rFonts w:ascii="Constantia" w:hAnsi="Constantia"/>
          <w:sz w:val="24"/>
          <w:szCs w:val="24"/>
        </w:rPr>
      </w:pPr>
      <w:r w:rsidRPr="002B1742">
        <w:rPr>
          <w:rFonts w:ascii="Constantia" w:hAnsi="Constantia"/>
          <w:sz w:val="24"/>
          <w:szCs w:val="24"/>
        </w:rPr>
        <w:t>University of Nottingham. (2011). </w:t>
      </w:r>
      <w:r w:rsidRPr="002B1742">
        <w:rPr>
          <w:rFonts w:ascii="Constantia" w:hAnsi="Constantia"/>
          <w:i/>
          <w:iCs/>
          <w:sz w:val="24"/>
          <w:szCs w:val="24"/>
        </w:rPr>
        <w:t>BBC documentary brings the world's oldest underwater city back to life - The University of Nottingham</w:t>
      </w:r>
      <w:r w:rsidRPr="002B1742">
        <w:rPr>
          <w:rFonts w:ascii="Constantia" w:hAnsi="Constantia"/>
          <w:sz w:val="24"/>
          <w:szCs w:val="24"/>
        </w:rPr>
        <w:t>. [online] Available at: https://www.nottingham.ac.uk/news/pressreleases/2011/october/bbc-documentary-brings-underwater-city-back-to-life-.aspx [Accessed 8 May 2018].</w:t>
      </w:r>
    </w:p>
    <w:p w14:paraId="49009C7B" w14:textId="77777777" w:rsidR="002B1742" w:rsidRPr="002B1742" w:rsidRDefault="002B1742" w:rsidP="002B1742">
      <w:pPr>
        <w:rPr>
          <w:rFonts w:ascii="Constantia" w:hAnsi="Constantia"/>
          <w:sz w:val="24"/>
          <w:szCs w:val="24"/>
        </w:rPr>
      </w:pPr>
      <w:r w:rsidRPr="002B1742">
        <w:rPr>
          <w:rFonts w:ascii="Constantia" w:hAnsi="Constantia"/>
          <w:sz w:val="24"/>
          <w:szCs w:val="24"/>
        </w:rPr>
        <w:lastRenderedPageBreak/>
        <w:t>University of Nottingham. (2017). </w:t>
      </w:r>
      <w:r w:rsidRPr="002B1742">
        <w:rPr>
          <w:rFonts w:ascii="Constantia" w:hAnsi="Constantia"/>
          <w:i/>
          <w:iCs/>
          <w:sz w:val="24"/>
          <w:szCs w:val="24"/>
        </w:rPr>
        <w:t>Pavlopetri archaeology project team - The University of Nottingham</w:t>
      </w:r>
      <w:r w:rsidRPr="002B1742">
        <w:rPr>
          <w:rFonts w:ascii="Constantia" w:hAnsi="Constantia"/>
          <w:sz w:val="24"/>
          <w:szCs w:val="24"/>
        </w:rPr>
        <w:t>. [online] Available at: https://www.nottingham.ac.uk/pavlopetri/pavlopetriarchaeologyprojectteam.aspx [Accessed 8 Jun. 2017].</w:t>
      </w:r>
    </w:p>
    <w:p w14:paraId="3780041C"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Venables</w:t>
      </w:r>
      <w:proofErr w:type="spellEnd"/>
      <w:r w:rsidRPr="002B1742">
        <w:rPr>
          <w:rFonts w:ascii="Constantia" w:hAnsi="Constantia"/>
          <w:sz w:val="24"/>
          <w:szCs w:val="24"/>
        </w:rPr>
        <w:t>, J. (2000). </w:t>
      </w:r>
      <w:r w:rsidRPr="002B1742">
        <w:rPr>
          <w:rFonts w:ascii="Constantia" w:hAnsi="Constantia"/>
          <w:i/>
          <w:iCs/>
          <w:sz w:val="24"/>
          <w:szCs w:val="24"/>
        </w:rPr>
        <w:t>BBC News | SCI/TECH | Fire destroys Bronze Age records</w:t>
      </w:r>
      <w:r w:rsidRPr="002B1742">
        <w:rPr>
          <w:rFonts w:ascii="Constantia" w:hAnsi="Constantia"/>
          <w:sz w:val="24"/>
          <w:szCs w:val="24"/>
        </w:rPr>
        <w:t>. [online] BBC News. Available at: http://news.bbc.co.uk/1/hi/sci/tech/604067.stm [Accessed 7 Feb. 2017].</w:t>
      </w:r>
    </w:p>
    <w:p w14:paraId="452A6F74"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Vive</w:t>
      </w:r>
      <w:proofErr w:type="spellEnd"/>
      <w:r w:rsidRPr="002B1742">
        <w:rPr>
          <w:rFonts w:ascii="Constantia" w:hAnsi="Constantia"/>
          <w:sz w:val="24"/>
          <w:szCs w:val="24"/>
        </w:rPr>
        <w:t>. (2018). </w:t>
      </w:r>
      <w:r w:rsidRPr="002B1742">
        <w:rPr>
          <w:rFonts w:ascii="Constantia" w:hAnsi="Constantia"/>
          <w:i/>
          <w:iCs/>
          <w:sz w:val="24"/>
          <w:szCs w:val="24"/>
        </w:rPr>
        <w:t>VIVE™ | Discover Virtual Reality Beyond Imagination</w:t>
      </w:r>
      <w:r w:rsidRPr="002B1742">
        <w:rPr>
          <w:rFonts w:ascii="Constantia" w:hAnsi="Constantia"/>
          <w:sz w:val="24"/>
          <w:szCs w:val="24"/>
        </w:rPr>
        <w:t>. [online] Available at: https://www.vive.com/uk/ [Accessed 18 Apr. 2018].</w:t>
      </w:r>
    </w:p>
    <w:p w14:paraId="08028159" w14:textId="77777777" w:rsidR="002B1742" w:rsidRPr="002B1742" w:rsidRDefault="002B1742" w:rsidP="002B1742">
      <w:pPr>
        <w:rPr>
          <w:rFonts w:ascii="Constantia" w:hAnsi="Constantia"/>
          <w:sz w:val="24"/>
          <w:szCs w:val="24"/>
        </w:rPr>
      </w:pPr>
      <w:r w:rsidRPr="002B1742">
        <w:rPr>
          <w:rFonts w:ascii="Constantia" w:hAnsi="Constantia"/>
          <w:sz w:val="24"/>
          <w:szCs w:val="24"/>
        </w:rPr>
        <w:t>Walters, G. (2018). </w:t>
      </w:r>
      <w:r w:rsidRPr="002B1742">
        <w:rPr>
          <w:rFonts w:ascii="Constantia" w:hAnsi="Constantia"/>
          <w:i/>
          <w:iCs/>
          <w:sz w:val="24"/>
          <w:szCs w:val="24"/>
        </w:rPr>
        <w:t>Windrush is just the start: records are being shredded and history deleted | The Spectator</w:t>
      </w:r>
      <w:r w:rsidRPr="002B1742">
        <w:rPr>
          <w:rFonts w:ascii="Constantia" w:hAnsi="Constantia"/>
          <w:sz w:val="24"/>
          <w:szCs w:val="24"/>
        </w:rPr>
        <w:t>. [online] The Spectator. Available at: https://www.spectator.co.uk/2018/04/windrush-is-just-the-start-records-are-being-shredded-and-history-deleted/ [Accessed 29 Apr. 2018].</w:t>
      </w:r>
    </w:p>
    <w:p w14:paraId="6328DC64"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Wei, O., Chin, C., Majid, Z. and </w:t>
      </w:r>
      <w:proofErr w:type="spellStart"/>
      <w:r w:rsidRPr="002B1742">
        <w:rPr>
          <w:rFonts w:ascii="Constantia" w:hAnsi="Constantia"/>
          <w:sz w:val="24"/>
          <w:szCs w:val="24"/>
        </w:rPr>
        <w:t>Setan</w:t>
      </w:r>
      <w:proofErr w:type="spellEnd"/>
      <w:r w:rsidRPr="002B1742">
        <w:rPr>
          <w:rFonts w:ascii="Constantia" w:hAnsi="Constantia"/>
          <w:sz w:val="24"/>
          <w:szCs w:val="24"/>
        </w:rPr>
        <w:t>, H. (2010). 3D DOCUMENTATION AND PRESERVATION OF HISTORICAL MONUMENT USING TERRESTRIAL LASER SCANNING. </w:t>
      </w:r>
      <w:r w:rsidRPr="002B1742">
        <w:rPr>
          <w:rFonts w:ascii="Constantia" w:hAnsi="Constantia"/>
          <w:i/>
          <w:iCs/>
          <w:sz w:val="24"/>
          <w:szCs w:val="24"/>
        </w:rPr>
        <w:t>Geoinformation Science Journal</w:t>
      </w:r>
      <w:r w:rsidRPr="002B1742">
        <w:rPr>
          <w:rFonts w:ascii="Constantia" w:hAnsi="Constantia"/>
          <w:sz w:val="24"/>
          <w:szCs w:val="24"/>
        </w:rPr>
        <w:t xml:space="preserve">, 10(1), </w:t>
      </w:r>
      <w:proofErr w:type="spellStart"/>
      <w:r w:rsidRPr="002B1742">
        <w:rPr>
          <w:rFonts w:ascii="Constantia" w:hAnsi="Constantia"/>
          <w:sz w:val="24"/>
          <w:szCs w:val="24"/>
        </w:rPr>
        <w:t>pp.73</w:t>
      </w:r>
      <w:proofErr w:type="spellEnd"/>
      <w:r w:rsidRPr="002B1742">
        <w:rPr>
          <w:rFonts w:ascii="Constantia" w:hAnsi="Constantia"/>
          <w:sz w:val="24"/>
          <w:szCs w:val="24"/>
        </w:rPr>
        <w:t>-90.</w:t>
      </w:r>
    </w:p>
    <w:p w14:paraId="319BD6D9" w14:textId="77777777" w:rsidR="002B1742" w:rsidRPr="002B1742" w:rsidRDefault="002B1742" w:rsidP="002B1742">
      <w:pPr>
        <w:rPr>
          <w:rFonts w:ascii="Constantia" w:hAnsi="Constantia"/>
          <w:sz w:val="24"/>
          <w:szCs w:val="24"/>
        </w:rPr>
      </w:pPr>
      <w:r w:rsidRPr="002B1742">
        <w:rPr>
          <w:rFonts w:ascii="Constantia" w:hAnsi="Constantia"/>
          <w:sz w:val="24"/>
          <w:szCs w:val="24"/>
        </w:rPr>
        <w:t>White, P. and Moussavi, Z. (2016). Neurocognitive Treatment for a Patient with Alzheimer's Disease Using a Virtual Reality Navigational Environment. </w:t>
      </w:r>
      <w:r w:rsidRPr="002B1742">
        <w:rPr>
          <w:rFonts w:ascii="Constantia" w:hAnsi="Constantia"/>
          <w:i/>
          <w:iCs/>
          <w:sz w:val="24"/>
          <w:szCs w:val="24"/>
        </w:rPr>
        <w:t>Journal of Experimental Neuroscience</w:t>
      </w:r>
      <w:r w:rsidRPr="002B1742">
        <w:rPr>
          <w:rFonts w:ascii="Constantia" w:hAnsi="Constantia"/>
          <w:sz w:val="24"/>
          <w:szCs w:val="24"/>
        </w:rPr>
        <w:t xml:space="preserve">, 10, </w:t>
      </w:r>
      <w:proofErr w:type="spellStart"/>
      <w:r w:rsidRPr="002B1742">
        <w:rPr>
          <w:rFonts w:ascii="Constantia" w:hAnsi="Constantia"/>
          <w:sz w:val="24"/>
          <w:szCs w:val="24"/>
        </w:rPr>
        <w:t>p.JEN.S40827</w:t>
      </w:r>
      <w:proofErr w:type="spellEnd"/>
      <w:r w:rsidRPr="002B1742">
        <w:rPr>
          <w:rFonts w:ascii="Constantia" w:hAnsi="Constantia"/>
          <w:sz w:val="24"/>
          <w:szCs w:val="24"/>
        </w:rPr>
        <w:t>.</w:t>
      </w:r>
    </w:p>
    <w:p w14:paraId="428E1999"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WHOi</w:t>
      </w:r>
      <w:proofErr w:type="spellEnd"/>
      <w:r w:rsidRPr="002B1742">
        <w:rPr>
          <w:rFonts w:ascii="Constantia" w:hAnsi="Constantia"/>
          <w:sz w:val="24"/>
          <w:szCs w:val="24"/>
        </w:rPr>
        <w:t xml:space="preserve"> (2018). </w:t>
      </w:r>
      <w:r w:rsidRPr="002B1742">
        <w:rPr>
          <w:rFonts w:ascii="Constantia" w:hAnsi="Constantia"/>
          <w:i/>
          <w:iCs/>
          <w:sz w:val="24"/>
          <w:szCs w:val="24"/>
        </w:rPr>
        <w:t>RMS Titanic</w:t>
      </w:r>
      <w:r w:rsidRPr="002B1742">
        <w:rPr>
          <w:rFonts w:ascii="Constantia" w:hAnsi="Constantia"/>
          <w:sz w:val="24"/>
          <w:szCs w:val="24"/>
        </w:rPr>
        <w:t>. [image] Available at: https://www.whoi.edu/page.do?pid=83577&amp;tid=7842&amp;cid=76634 [Accessed 10 Apr. 2018].</w:t>
      </w:r>
    </w:p>
    <w:p w14:paraId="6078E975" w14:textId="77777777" w:rsidR="002B1742" w:rsidRPr="002B1742" w:rsidRDefault="002B1742" w:rsidP="002B1742">
      <w:pPr>
        <w:rPr>
          <w:rFonts w:ascii="Constantia" w:hAnsi="Constantia"/>
          <w:sz w:val="24"/>
          <w:szCs w:val="24"/>
        </w:rPr>
      </w:pPr>
      <w:r w:rsidRPr="002B1742">
        <w:rPr>
          <w:rFonts w:ascii="Constantia" w:hAnsi="Constantia"/>
          <w:sz w:val="24"/>
          <w:szCs w:val="24"/>
        </w:rPr>
        <w:t xml:space="preserve">Wilson, A., Miles, H., Labrosse, F., </w:t>
      </w:r>
      <w:proofErr w:type="spellStart"/>
      <w:r w:rsidRPr="002B1742">
        <w:rPr>
          <w:rFonts w:ascii="Constantia" w:hAnsi="Constantia"/>
          <w:sz w:val="24"/>
          <w:szCs w:val="24"/>
        </w:rPr>
        <w:t>Tiddeman</w:t>
      </w:r>
      <w:proofErr w:type="spellEnd"/>
      <w:r w:rsidRPr="002B1742">
        <w:rPr>
          <w:rFonts w:ascii="Constantia" w:hAnsi="Constantia"/>
          <w:sz w:val="24"/>
          <w:szCs w:val="24"/>
        </w:rPr>
        <w:t xml:space="preserve">, B. and Roberts, J. (2016). Historical records, </w:t>
      </w:r>
      <w:proofErr w:type="gramStart"/>
      <w:r w:rsidRPr="002B1742">
        <w:rPr>
          <w:rFonts w:ascii="Constantia" w:hAnsi="Constantia"/>
          <w:sz w:val="24"/>
          <w:szCs w:val="24"/>
        </w:rPr>
        <w:t>archives</w:t>
      </w:r>
      <w:proofErr w:type="gramEnd"/>
      <w:r w:rsidRPr="002B1742">
        <w:rPr>
          <w:rFonts w:ascii="Constantia" w:hAnsi="Constantia"/>
          <w:sz w:val="24"/>
          <w:szCs w:val="24"/>
        </w:rPr>
        <w:t xml:space="preserve"> and photogrammetry. </w:t>
      </w:r>
      <w:r w:rsidRPr="002B1742">
        <w:rPr>
          <w:rFonts w:ascii="Constantia" w:hAnsi="Constantia"/>
          <w:i/>
          <w:iCs/>
          <w:sz w:val="24"/>
          <w:szCs w:val="24"/>
        </w:rPr>
        <w:t>The Historic Environment: Policy &amp; Practice</w:t>
      </w:r>
      <w:r w:rsidRPr="002B1742">
        <w:rPr>
          <w:rFonts w:ascii="Constantia" w:hAnsi="Constantia"/>
          <w:sz w:val="24"/>
          <w:szCs w:val="24"/>
        </w:rPr>
        <w:t xml:space="preserve">, 7(1), </w:t>
      </w:r>
      <w:proofErr w:type="spellStart"/>
      <w:r w:rsidRPr="002B1742">
        <w:rPr>
          <w:rFonts w:ascii="Constantia" w:hAnsi="Constantia"/>
          <w:sz w:val="24"/>
          <w:szCs w:val="24"/>
        </w:rPr>
        <w:t>pp.25</w:t>
      </w:r>
      <w:proofErr w:type="spellEnd"/>
      <w:r w:rsidRPr="002B1742">
        <w:rPr>
          <w:rFonts w:ascii="Constantia" w:hAnsi="Constantia"/>
          <w:sz w:val="24"/>
          <w:szCs w:val="24"/>
        </w:rPr>
        <w:t>-42.</w:t>
      </w:r>
    </w:p>
    <w:p w14:paraId="19A11668"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YUVsoft</w:t>
      </w:r>
      <w:proofErr w:type="spellEnd"/>
      <w:r w:rsidRPr="002B1742">
        <w:rPr>
          <w:rFonts w:ascii="Constantia" w:hAnsi="Constantia"/>
          <w:sz w:val="24"/>
          <w:szCs w:val="24"/>
        </w:rPr>
        <w:t>. (2018). </w:t>
      </w:r>
      <w:r w:rsidRPr="002B1742">
        <w:rPr>
          <w:rFonts w:ascii="Constantia" w:hAnsi="Constantia"/>
          <w:i/>
          <w:iCs/>
          <w:sz w:val="24"/>
          <w:szCs w:val="24"/>
        </w:rPr>
        <w:t>Contact us</w:t>
      </w:r>
      <w:r w:rsidRPr="002B1742">
        <w:rPr>
          <w:rFonts w:ascii="Constantia" w:hAnsi="Constantia"/>
          <w:sz w:val="24"/>
          <w:szCs w:val="24"/>
        </w:rPr>
        <w:t>. [online] Available at: http://www.yuvsoft.com/contacts/ [Accessed 3 May 2018].</w:t>
      </w:r>
    </w:p>
    <w:p w14:paraId="53E552A5" w14:textId="77777777" w:rsidR="002B1742" w:rsidRPr="002B1742" w:rsidRDefault="002B1742" w:rsidP="002B1742">
      <w:pPr>
        <w:rPr>
          <w:rFonts w:ascii="Constantia" w:hAnsi="Constantia"/>
          <w:sz w:val="24"/>
          <w:szCs w:val="24"/>
        </w:rPr>
      </w:pPr>
      <w:proofErr w:type="spellStart"/>
      <w:r w:rsidRPr="002B1742">
        <w:rPr>
          <w:rFonts w:ascii="Constantia" w:hAnsi="Constantia"/>
          <w:sz w:val="24"/>
          <w:szCs w:val="24"/>
        </w:rPr>
        <w:t>YUVsoft</w:t>
      </w:r>
      <w:proofErr w:type="spellEnd"/>
      <w:r w:rsidRPr="002B1742">
        <w:rPr>
          <w:rFonts w:ascii="Constantia" w:hAnsi="Constantia"/>
          <w:sz w:val="24"/>
          <w:szCs w:val="24"/>
        </w:rPr>
        <w:t>. (2018). </w:t>
      </w:r>
      <w:r w:rsidRPr="002B1742">
        <w:rPr>
          <w:rFonts w:ascii="Constantia" w:hAnsi="Constantia"/>
          <w:i/>
          <w:iCs/>
          <w:sz w:val="24"/>
          <w:szCs w:val="24"/>
        </w:rPr>
        <w:t>Depth Editing Technologies</w:t>
      </w:r>
      <w:r w:rsidRPr="002B1742">
        <w:rPr>
          <w:rFonts w:ascii="Constantia" w:hAnsi="Constantia"/>
          <w:sz w:val="24"/>
          <w:szCs w:val="24"/>
        </w:rPr>
        <w:t>. [online] Available at: http://www.yuvsoft.com/stereo-3d-technologies/depth-editing-technologies/ [Accessed 3 May 2018].</w:t>
      </w:r>
    </w:p>
    <w:p w14:paraId="1FA06CFE" w14:textId="77777777" w:rsidR="002B1742" w:rsidRPr="002B1742" w:rsidRDefault="002B1742" w:rsidP="002B1742">
      <w:pPr>
        <w:rPr>
          <w:rFonts w:ascii="Constantia" w:hAnsi="Constantia"/>
          <w:sz w:val="24"/>
          <w:szCs w:val="24"/>
        </w:rPr>
      </w:pPr>
      <w:r w:rsidRPr="002B1742">
        <w:rPr>
          <w:rFonts w:ascii="Constantia" w:hAnsi="Constantia"/>
          <w:sz w:val="24"/>
          <w:szCs w:val="24"/>
        </w:rPr>
        <w:t>Zhou, X., Desai, B. and Poullis, C. (2017). Automatic 2D to stereoscopic video conversion for 3D TVS. </w:t>
      </w:r>
      <w:r w:rsidRPr="002B1742">
        <w:rPr>
          <w:rFonts w:ascii="Constantia" w:hAnsi="Constantia"/>
          <w:i/>
          <w:iCs/>
          <w:sz w:val="24"/>
          <w:szCs w:val="24"/>
        </w:rPr>
        <w:t>2017 3DTV Conference: The True Vision - Capture, Transmission and Display of 3D Video (3DTV-CON)</w:t>
      </w:r>
      <w:r w:rsidRPr="002B1742">
        <w:rPr>
          <w:rFonts w:ascii="Constantia" w:hAnsi="Constantia"/>
          <w:sz w:val="24"/>
          <w:szCs w:val="24"/>
        </w:rPr>
        <w:t>.</w:t>
      </w:r>
    </w:p>
    <w:p w14:paraId="31D166F7" w14:textId="77777777" w:rsidR="00DB1F35" w:rsidRDefault="00DB1F35">
      <w:pPr>
        <w:rPr>
          <w:rFonts w:ascii="Constantia" w:hAnsi="Constantia"/>
          <w:sz w:val="24"/>
          <w:szCs w:val="24"/>
        </w:rPr>
      </w:pPr>
      <w:r>
        <w:rPr>
          <w:rFonts w:ascii="Constantia" w:hAnsi="Constantia"/>
          <w:sz w:val="24"/>
          <w:szCs w:val="24"/>
        </w:rPr>
        <w:br w:type="page"/>
      </w:r>
    </w:p>
    <w:p w14:paraId="3287E2D8" w14:textId="475C61A4" w:rsidR="00DB1F35" w:rsidRPr="00CB5F59" w:rsidRDefault="00DB1F35" w:rsidP="00DB1F35">
      <w:pPr>
        <w:pStyle w:val="Heading1"/>
        <w:rPr>
          <w:rFonts w:ascii="Times New Roman" w:hAnsi="Times New Roman" w:cs="Times New Roman"/>
          <w:i/>
          <w:sz w:val="40"/>
          <w:szCs w:val="40"/>
        </w:rPr>
      </w:pPr>
      <w:bookmarkStart w:id="46" w:name="_Toc514866429"/>
      <w:r w:rsidRPr="00CB5F59">
        <w:rPr>
          <w:rFonts w:ascii="Times New Roman" w:hAnsi="Times New Roman" w:cs="Times New Roman"/>
          <w:i/>
          <w:sz w:val="40"/>
          <w:szCs w:val="40"/>
        </w:rPr>
        <w:lastRenderedPageBreak/>
        <w:t xml:space="preserve">Appendix One – </w:t>
      </w:r>
      <w:r w:rsidR="00D24737" w:rsidRPr="00CB5F59">
        <w:rPr>
          <w:rFonts w:ascii="Times New Roman" w:hAnsi="Times New Roman" w:cs="Times New Roman"/>
          <w:i/>
          <w:sz w:val="40"/>
          <w:szCs w:val="40"/>
        </w:rPr>
        <w:t>System Information &amp; Software System Requirements</w:t>
      </w:r>
      <w:bookmarkEnd w:id="46"/>
    </w:p>
    <w:p w14:paraId="582B2D0E" w14:textId="0B6C53CC" w:rsidR="007C5777" w:rsidRDefault="007C5777" w:rsidP="007C5777"/>
    <w:p w14:paraId="157FF3C7" w14:textId="77777777" w:rsidR="00D24737" w:rsidRPr="00CB5F59" w:rsidRDefault="00D24737" w:rsidP="00D24737">
      <w:pPr>
        <w:rPr>
          <w:rFonts w:ascii="Constantia" w:hAnsi="Constantia"/>
          <w:b/>
          <w:sz w:val="28"/>
          <w:szCs w:val="28"/>
        </w:rPr>
      </w:pPr>
      <w:r w:rsidRPr="00CB5F59">
        <w:rPr>
          <w:rFonts w:ascii="Constantia" w:hAnsi="Constantia"/>
          <w:b/>
          <w:sz w:val="28"/>
          <w:szCs w:val="28"/>
        </w:rPr>
        <w:t xml:space="preserve">Lenovo </w:t>
      </w:r>
      <w:proofErr w:type="spellStart"/>
      <w:r w:rsidRPr="00CB5F59">
        <w:rPr>
          <w:rFonts w:ascii="Constantia" w:hAnsi="Constantia"/>
          <w:b/>
          <w:sz w:val="28"/>
          <w:szCs w:val="28"/>
        </w:rPr>
        <w:t>Ideapad</w:t>
      </w:r>
      <w:proofErr w:type="spellEnd"/>
      <w:r w:rsidRPr="00CB5F59">
        <w:rPr>
          <w:rFonts w:ascii="Constantia" w:hAnsi="Constantia"/>
          <w:b/>
          <w:sz w:val="28"/>
          <w:szCs w:val="28"/>
        </w:rPr>
        <w:t xml:space="preserve"> </w:t>
      </w:r>
      <w:proofErr w:type="spellStart"/>
      <w:r w:rsidRPr="00CB5F59">
        <w:rPr>
          <w:rFonts w:ascii="Constantia" w:hAnsi="Constantia"/>
          <w:b/>
          <w:sz w:val="28"/>
          <w:szCs w:val="28"/>
        </w:rPr>
        <w:t>Z500</w:t>
      </w:r>
      <w:proofErr w:type="spellEnd"/>
      <w:r w:rsidRPr="00CB5F59">
        <w:rPr>
          <w:rFonts w:ascii="Constantia" w:hAnsi="Constantia"/>
          <w:b/>
          <w:sz w:val="28"/>
          <w:szCs w:val="28"/>
        </w:rPr>
        <w:t xml:space="preserve"> Touch</w:t>
      </w:r>
    </w:p>
    <w:p w14:paraId="68B7CCEB" w14:textId="77777777" w:rsidR="00D24737" w:rsidRPr="00CB5F59" w:rsidRDefault="00D24737" w:rsidP="00D24737">
      <w:pPr>
        <w:rPr>
          <w:rFonts w:ascii="Constantia" w:hAnsi="Constantia"/>
          <w:sz w:val="24"/>
          <w:szCs w:val="24"/>
        </w:rPr>
      </w:pPr>
      <w:r w:rsidRPr="00CB5F59">
        <w:rPr>
          <w:rFonts w:ascii="Constantia" w:hAnsi="Constantia"/>
          <w:sz w:val="24"/>
          <w:szCs w:val="24"/>
        </w:rPr>
        <w:t>Microsoft Windows 10 Home, version 10.0.16299 Build 16299</w:t>
      </w:r>
    </w:p>
    <w:p w14:paraId="6E3D32FA" w14:textId="77777777" w:rsidR="00D24737" w:rsidRPr="00CB5F59" w:rsidRDefault="00D24737" w:rsidP="00D24737">
      <w:pPr>
        <w:rPr>
          <w:rFonts w:ascii="Constantia" w:hAnsi="Constantia"/>
          <w:sz w:val="24"/>
          <w:szCs w:val="24"/>
        </w:rPr>
      </w:pPr>
      <w:r w:rsidRPr="00CB5F59">
        <w:rPr>
          <w:rFonts w:ascii="Constantia" w:hAnsi="Constantia"/>
          <w:sz w:val="24"/>
          <w:szCs w:val="24"/>
        </w:rPr>
        <w:t xml:space="preserve">Intel(R) Core(TM) </w:t>
      </w:r>
      <w:proofErr w:type="spellStart"/>
      <w:r w:rsidRPr="00CB5F59">
        <w:rPr>
          <w:rFonts w:ascii="Constantia" w:hAnsi="Constantia"/>
          <w:sz w:val="24"/>
          <w:szCs w:val="24"/>
        </w:rPr>
        <w:t>i5-3230M</w:t>
      </w:r>
      <w:proofErr w:type="spellEnd"/>
      <w:r w:rsidRPr="00CB5F59">
        <w:rPr>
          <w:rFonts w:ascii="Constantia" w:hAnsi="Constantia"/>
          <w:sz w:val="24"/>
          <w:szCs w:val="24"/>
        </w:rPr>
        <w:t xml:space="preserve"> CPU @ </w:t>
      </w:r>
      <w:proofErr w:type="spellStart"/>
      <w:r w:rsidRPr="00CB5F59">
        <w:rPr>
          <w:rFonts w:ascii="Constantia" w:hAnsi="Constantia"/>
          <w:sz w:val="24"/>
          <w:szCs w:val="24"/>
        </w:rPr>
        <w:t>2.60GHz</w:t>
      </w:r>
      <w:proofErr w:type="spellEnd"/>
      <w:r w:rsidRPr="00CB5F59">
        <w:rPr>
          <w:rFonts w:ascii="Constantia" w:hAnsi="Constantia"/>
          <w:sz w:val="24"/>
          <w:szCs w:val="24"/>
        </w:rPr>
        <w:t xml:space="preserve">, 2601 </w:t>
      </w:r>
      <w:proofErr w:type="spellStart"/>
      <w:r w:rsidRPr="00CB5F59">
        <w:rPr>
          <w:rFonts w:ascii="Constantia" w:hAnsi="Constantia"/>
          <w:sz w:val="24"/>
          <w:szCs w:val="24"/>
        </w:rPr>
        <w:t>Mhz</w:t>
      </w:r>
      <w:proofErr w:type="spellEnd"/>
      <w:r w:rsidRPr="00CB5F59">
        <w:rPr>
          <w:rFonts w:ascii="Constantia" w:hAnsi="Constantia"/>
          <w:sz w:val="24"/>
          <w:szCs w:val="24"/>
        </w:rPr>
        <w:t xml:space="preserve">, 2 Core(s), 4 Logical Processor(s) </w:t>
      </w:r>
      <w:proofErr w:type="spellStart"/>
      <w:r w:rsidRPr="00CB5F59">
        <w:rPr>
          <w:rFonts w:ascii="Constantia" w:hAnsi="Constantia"/>
          <w:sz w:val="24"/>
          <w:szCs w:val="24"/>
        </w:rPr>
        <w:t>x64</w:t>
      </w:r>
      <w:proofErr w:type="spellEnd"/>
      <w:r w:rsidRPr="00CB5F59">
        <w:rPr>
          <w:rFonts w:ascii="Constantia" w:hAnsi="Constantia"/>
          <w:sz w:val="24"/>
          <w:szCs w:val="24"/>
        </w:rPr>
        <w:t>-based PC</w:t>
      </w:r>
    </w:p>
    <w:p w14:paraId="3CD99855" w14:textId="48F10F7B" w:rsidR="00D24737" w:rsidRPr="00CB5F59" w:rsidRDefault="00D24737" w:rsidP="00D24737">
      <w:pPr>
        <w:rPr>
          <w:rFonts w:ascii="Constantia" w:hAnsi="Constantia"/>
          <w:sz w:val="24"/>
          <w:szCs w:val="24"/>
        </w:rPr>
      </w:pPr>
      <w:r w:rsidRPr="00CB5F59">
        <w:rPr>
          <w:rFonts w:ascii="Constantia" w:hAnsi="Constantia"/>
          <w:sz w:val="24"/>
          <w:szCs w:val="24"/>
        </w:rPr>
        <w:t>4</w:t>
      </w:r>
      <w:r w:rsidR="00CE70FF">
        <w:rPr>
          <w:rFonts w:ascii="Constantia" w:hAnsi="Constantia"/>
          <w:sz w:val="24"/>
          <w:szCs w:val="24"/>
        </w:rPr>
        <w:t xml:space="preserve"> </w:t>
      </w:r>
      <w:r w:rsidRPr="00CB5F59">
        <w:rPr>
          <w:rFonts w:ascii="Constantia" w:hAnsi="Constantia"/>
          <w:sz w:val="24"/>
          <w:szCs w:val="24"/>
        </w:rPr>
        <w:t>GB RAM</w:t>
      </w:r>
    </w:p>
    <w:p w14:paraId="02B5C3EF" w14:textId="77777777" w:rsidR="00D24737" w:rsidRPr="00CB5F59" w:rsidRDefault="00D24737" w:rsidP="00D24737">
      <w:pPr>
        <w:rPr>
          <w:rFonts w:ascii="Constantia" w:hAnsi="Constantia"/>
          <w:sz w:val="24"/>
          <w:szCs w:val="24"/>
        </w:rPr>
      </w:pPr>
      <w:r w:rsidRPr="00CB5F59">
        <w:rPr>
          <w:rFonts w:ascii="Constantia" w:hAnsi="Constantia"/>
          <w:sz w:val="24"/>
          <w:szCs w:val="24"/>
        </w:rPr>
        <w:t>266 GB free after installation of all the software space</w:t>
      </w:r>
    </w:p>
    <w:p w14:paraId="122A4D24" w14:textId="77777777" w:rsidR="00D24737" w:rsidRPr="00CB5F59" w:rsidRDefault="00D24737" w:rsidP="00D24737">
      <w:pPr>
        <w:ind w:left="1440" w:hanging="1440"/>
        <w:rPr>
          <w:rFonts w:ascii="Constantia" w:hAnsi="Constantia"/>
          <w:sz w:val="24"/>
          <w:szCs w:val="24"/>
        </w:rPr>
      </w:pPr>
      <w:r w:rsidRPr="00CB5F59">
        <w:rPr>
          <w:rFonts w:ascii="Constantia" w:hAnsi="Constantia"/>
          <w:sz w:val="24"/>
          <w:szCs w:val="24"/>
        </w:rPr>
        <w:t xml:space="preserve">Intel(R) HD Graphics 4000 - Display 1366 x 768 x 59 hertz (Best Settings Available) </w:t>
      </w:r>
    </w:p>
    <w:p w14:paraId="7BDE2316" w14:textId="3C9C1024" w:rsidR="00D24737" w:rsidRPr="00CB5F59" w:rsidRDefault="00D24737" w:rsidP="00D24737">
      <w:pPr>
        <w:ind w:left="1440" w:hanging="1440"/>
        <w:rPr>
          <w:rFonts w:ascii="Constantia" w:hAnsi="Constantia"/>
          <w:sz w:val="24"/>
          <w:szCs w:val="24"/>
        </w:rPr>
      </w:pPr>
      <w:r w:rsidRPr="00CB5F59">
        <w:rPr>
          <w:rFonts w:ascii="Constantia" w:hAnsi="Constantia"/>
          <w:sz w:val="24"/>
          <w:szCs w:val="24"/>
        </w:rPr>
        <w:t xml:space="preserve">Wi-Fi internet connection available </w:t>
      </w:r>
    </w:p>
    <w:p w14:paraId="4A2411D7" w14:textId="5C107200" w:rsidR="001F48DC" w:rsidRPr="00CB5F59" w:rsidRDefault="001F48DC" w:rsidP="00D24737">
      <w:pPr>
        <w:ind w:left="1440" w:hanging="1440"/>
        <w:rPr>
          <w:rFonts w:ascii="Constantia" w:hAnsi="Constantia"/>
        </w:rPr>
      </w:pPr>
    </w:p>
    <w:p w14:paraId="7DF2549F" w14:textId="65943EDC" w:rsidR="001F48DC" w:rsidRPr="00CB5F59" w:rsidRDefault="001F48DC" w:rsidP="00CB5F59">
      <w:pPr>
        <w:jc w:val="center"/>
        <w:rPr>
          <w:rFonts w:ascii="Constantia" w:hAnsi="Constantia"/>
          <w:b/>
          <w:sz w:val="36"/>
          <w:szCs w:val="36"/>
        </w:rPr>
      </w:pPr>
      <w:r w:rsidRPr="00CB5F59">
        <w:rPr>
          <w:rFonts w:ascii="Constantia" w:hAnsi="Constantia"/>
          <w:b/>
          <w:sz w:val="36"/>
          <w:szCs w:val="36"/>
        </w:rPr>
        <w:t>The following system requirement statements have been directly quoted from the Adobe website</w:t>
      </w:r>
    </w:p>
    <w:p w14:paraId="13F4FF00" w14:textId="77777777" w:rsidR="00D24737" w:rsidRPr="00CB5F59" w:rsidRDefault="00D24737" w:rsidP="00D24737">
      <w:pPr>
        <w:rPr>
          <w:rFonts w:ascii="Constantia" w:hAnsi="Constantia"/>
        </w:rPr>
      </w:pPr>
    </w:p>
    <w:p w14:paraId="38E76E27" w14:textId="1DE31A51" w:rsidR="00D24737" w:rsidRPr="00CB5F59" w:rsidRDefault="001F48DC" w:rsidP="00D24737">
      <w:pPr>
        <w:rPr>
          <w:rFonts w:ascii="Constantia" w:hAnsi="Constantia"/>
          <w:b/>
          <w:sz w:val="28"/>
          <w:szCs w:val="28"/>
        </w:rPr>
      </w:pPr>
      <w:r w:rsidRPr="00CB5F59">
        <w:rPr>
          <w:rFonts w:ascii="Constantia" w:hAnsi="Constantia"/>
          <w:b/>
          <w:sz w:val="28"/>
          <w:szCs w:val="28"/>
        </w:rPr>
        <w:t>“</w:t>
      </w:r>
      <w:r w:rsidR="00D24737" w:rsidRPr="00CB5F59">
        <w:rPr>
          <w:rFonts w:ascii="Constantia" w:hAnsi="Constantia"/>
          <w:b/>
          <w:sz w:val="28"/>
          <w:szCs w:val="28"/>
        </w:rPr>
        <w:t>System requirements | April 2018 (15.1) release of After Effects CC</w:t>
      </w:r>
    </w:p>
    <w:p w14:paraId="2179AF21" w14:textId="77777777" w:rsidR="00D24737" w:rsidRPr="00CB5F59" w:rsidRDefault="00D24737" w:rsidP="00D24737">
      <w:pPr>
        <w:rPr>
          <w:rFonts w:ascii="Constantia" w:hAnsi="Constantia"/>
          <w:sz w:val="24"/>
          <w:szCs w:val="24"/>
        </w:rPr>
      </w:pPr>
      <w:r w:rsidRPr="00CB5F59">
        <w:rPr>
          <w:rFonts w:ascii="Constantia" w:hAnsi="Constantia"/>
          <w:sz w:val="24"/>
          <w:szCs w:val="24"/>
        </w:rPr>
        <w:t>Windows</w:t>
      </w:r>
    </w:p>
    <w:p w14:paraId="54403A1D" w14:textId="77777777" w:rsidR="00D24737" w:rsidRPr="00CB5F59" w:rsidRDefault="00D24737" w:rsidP="00D24737">
      <w:pPr>
        <w:rPr>
          <w:rFonts w:ascii="Constantia" w:hAnsi="Constantia"/>
          <w:sz w:val="24"/>
          <w:szCs w:val="24"/>
        </w:rPr>
      </w:pPr>
      <w:r w:rsidRPr="00CB5F59">
        <w:rPr>
          <w:rFonts w:ascii="Constantia" w:hAnsi="Constantia"/>
          <w:sz w:val="24"/>
          <w:szCs w:val="24"/>
        </w:rPr>
        <w:t>Multicore Intel processor with 64-bit support</w:t>
      </w:r>
    </w:p>
    <w:p w14:paraId="3F023C0F" w14:textId="77777777" w:rsidR="00D24737" w:rsidRPr="00CB5F59" w:rsidRDefault="00D24737" w:rsidP="00D24737">
      <w:pPr>
        <w:rPr>
          <w:rFonts w:ascii="Constantia" w:hAnsi="Constantia"/>
          <w:sz w:val="24"/>
          <w:szCs w:val="24"/>
        </w:rPr>
      </w:pPr>
      <w:r w:rsidRPr="00CB5F59">
        <w:rPr>
          <w:rFonts w:ascii="Constantia" w:hAnsi="Constantia"/>
          <w:sz w:val="24"/>
          <w:szCs w:val="24"/>
        </w:rPr>
        <w:t>Microsoft® Windows® 7 with Service Pack 1 (64 bit), Windows 8.1 (64 bit), or Windows 10 (64 bit)</w:t>
      </w:r>
    </w:p>
    <w:p w14:paraId="53C6D6E7" w14:textId="77777777" w:rsidR="00D24737" w:rsidRPr="00CB5F59" w:rsidRDefault="00D24737" w:rsidP="00D24737">
      <w:pPr>
        <w:rPr>
          <w:rFonts w:ascii="Constantia" w:hAnsi="Constantia"/>
          <w:sz w:val="24"/>
          <w:szCs w:val="24"/>
        </w:rPr>
      </w:pPr>
      <w:r w:rsidRPr="00CB5F59">
        <w:rPr>
          <w:rFonts w:ascii="Constantia" w:hAnsi="Constantia"/>
          <w:sz w:val="24"/>
          <w:szCs w:val="24"/>
        </w:rPr>
        <w:t>8GB of RAM (16GB recommended)</w:t>
      </w:r>
    </w:p>
    <w:p w14:paraId="0E2F3263" w14:textId="77777777" w:rsidR="00D24737" w:rsidRPr="00CB5F59" w:rsidRDefault="00D24737" w:rsidP="00D24737">
      <w:pPr>
        <w:rPr>
          <w:rFonts w:ascii="Constantia" w:hAnsi="Constantia"/>
          <w:sz w:val="24"/>
          <w:szCs w:val="24"/>
        </w:rPr>
      </w:pPr>
      <w:r w:rsidRPr="00CB5F59">
        <w:rPr>
          <w:rFonts w:ascii="Constantia" w:hAnsi="Constantia"/>
          <w:sz w:val="24"/>
          <w:szCs w:val="24"/>
        </w:rPr>
        <w:t>5GB of available hard-disk space; additional free space required during installation (cannot install on removable flash storage devices)</w:t>
      </w:r>
    </w:p>
    <w:p w14:paraId="43ACCAF8" w14:textId="77777777" w:rsidR="00D24737" w:rsidRPr="00CB5F59" w:rsidRDefault="00D24737" w:rsidP="00D24737">
      <w:pPr>
        <w:rPr>
          <w:rFonts w:ascii="Constantia" w:hAnsi="Constantia"/>
          <w:sz w:val="24"/>
          <w:szCs w:val="24"/>
        </w:rPr>
      </w:pPr>
      <w:r w:rsidRPr="00CB5F59">
        <w:rPr>
          <w:rFonts w:ascii="Constantia" w:hAnsi="Constantia"/>
          <w:sz w:val="24"/>
          <w:szCs w:val="24"/>
        </w:rPr>
        <w:t>Additional disk space for disk cache (10GB recommended)</w:t>
      </w:r>
    </w:p>
    <w:p w14:paraId="56F35F1D" w14:textId="6D8F46CD" w:rsidR="00D24737" w:rsidRPr="00CB5F59" w:rsidRDefault="00D24737" w:rsidP="00D24737">
      <w:pPr>
        <w:rPr>
          <w:rFonts w:ascii="Constantia" w:hAnsi="Constantia"/>
          <w:sz w:val="24"/>
          <w:szCs w:val="24"/>
        </w:rPr>
      </w:pPr>
      <w:r w:rsidRPr="00CB5F59">
        <w:rPr>
          <w:rFonts w:ascii="Constantia" w:hAnsi="Constantia"/>
          <w:sz w:val="24"/>
          <w:szCs w:val="24"/>
        </w:rPr>
        <w:t>1280</w:t>
      </w:r>
      <w:r w:rsidR="001F48DC" w:rsidRPr="00CB5F59">
        <w:rPr>
          <w:rFonts w:ascii="Constantia" w:hAnsi="Constantia"/>
          <w:sz w:val="24"/>
          <w:szCs w:val="24"/>
        </w:rPr>
        <w:t xml:space="preserve"> </w:t>
      </w:r>
      <w:r w:rsidRPr="00CB5F59">
        <w:rPr>
          <w:rFonts w:ascii="Constantia" w:hAnsi="Constantia"/>
          <w:sz w:val="24"/>
          <w:szCs w:val="24"/>
        </w:rPr>
        <w:t>x</w:t>
      </w:r>
      <w:r w:rsidR="001F48DC" w:rsidRPr="00CB5F59">
        <w:rPr>
          <w:rFonts w:ascii="Constantia" w:hAnsi="Constantia"/>
          <w:sz w:val="24"/>
          <w:szCs w:val="24"/>
        </w:rPr>
        <w:t xml:space="preserve"> </w:t>
      </w:r>
      <w:r w:rsidRPr="00CB5F59">
        <w:rPr>
          <w:rFonts w:ascii="Constantia" w:hAnsi="Constantia"/>
          <w:sz w:val="24"/>
          <w:szCs w:val="24"/>
        </w:rPr>
        <w:t>1080 display</w:t>
      </w:r>
    </w:p>
    <w:p w14:paraId="5194BF44" w14:textId="77777777" w:rsidR="00D24737" w:rsidRPr="00CB5F59" w:rsidRDefault="00D24737" w:rsidP="00D24737">
      <w:pPr>
        <w:rPr>
          <w:rFonts w:ascii="Constantia" w:hAnsi="Constantia"/>
          <w:sz w:val="24"/>
          <w:szCs w:val="24"/>
        </w:rPr>
      </w:pPr>
      <w:r w:rsidRPr="00CB5F59">
        <w:rPr>
          <w:rFonts w:ascii="Constantia" w:hAnsi="Constantia"/>
          <w:sz w:val="24"/>
          <w:szCs w:val="24"/>
        </w:rPr>
        <w:t>Optional: Adobe-certified GPU card for GPU-accelerated ray-traced 3D renderer</w:t>
      </w:r>
    </w:p>
    <w:p w14:paraId="527A647A" w14:textId="672BCE66" w:rsidR="00D24737" w:rsidRPr="00CB5F59" w:rsidRDefault="00D24737" w:rsidP="00D24737">
      <w:pPr>
        <w:rPr>
          <w:rFonts w:ascii="Constantia" w:hAnsi="Constantia"/>
          <w:sz w:val="24"/>
          <w:szCs w:val="24"/>
        </w:rPr>
      </w:pPr>
      <w:r w:rsidRPr="00CB5F59">
        <w:rPr>
          <w:rFonts w:ascii="Constantia" w:hAnsi="Constantia"/>
          <w:sz w:val="24"/>
          <w:szCs w:val="24"/>
        </w:rPr>
        <w:t xml:space="preserve">Internet connection and registration are necessary for required software activation, validation of subscriptions, and access to online </w:t>
      </w:r>
      <w:proofErr w:type="gramStart"/>
      <w:r w:rsidRPr="00CB5F59">
        <w:rPr>
          <w:rFonts w:ascii="Constantia" w:hAnsi="Constantia"/>
          <w:sz w:val="24"/>
          <w:szCs w:val="24"/>
        </w:rPr>
        <w:t>services.*</w:t>
      </w:r>
      <w:proofErr w:type="gramEnd"/>
      <w:r w:rsidR="001F48DC" w:rsidRPr="00CB5F59">
        <w:rPr>
          <w:rFonts w:ascii="Constantia" w:hAnsi="Constantia"/>
          <w:sz w:val="24"/>
          <w:szCs w:val="24"/>
        </w:rPr>
        <w:t>”</w:t>
      </w:r>
    </w:p>
    <w:p w14:paraId="3C6D6ED1" w14:textId="77777777" w:rsidR="00D24737" w:rsidRPr="00CB5F59" w:rsidRDefault="00D24737" w:rsidP="00D24737">
      <w:pPr>
        <w:rPr>
          <w:rFonts w:ascii="Constantia" w:hAnsi="Constantia"/>
          <w:sz w:val="24"/>
          <w:szCs w:val="24"/>
        </w:rPr>
      </w:pPr>
      <w:r w:rsidRPr="00CB5F59">
        <w:rPr>
          <w:rFonts w:ascii="Constantia" w:hAnsi="Constantia"/>
          <w:sz w:val="24"/>
          <w:szCs w:val="24"/>
        </w:rPr>
        <w:lastRenderedPageBreak/>
        <w:t>(</w:t>
      </w:r>
      <w:proofErr w:type="spellStart"/>
      <w:r w:rsidRPr="00CB5F59">
        <w:rPr>
          <w:rFonts w:ascii="Constantia" w:hAnsi="Constantia"/>
          <w:sz w:val="24"/>
          <w:szCs w:val="24"/>
        </w:rPr>
        <w:t>Adobe,2018</w:t>
      </w:r>
      <w:proofErr w:type="spellEnd"/>
      <w:r w:rsidRPr="00CB5F59">
        <w:rPr>
          <w:rFonts w:ascii="Constantia" w:hAnsi="Constantia"/>
          <w:sz w:val="24"/>
          <w:szCs w:val="24"/>
        </w:rPr>
        <w:t>)</w:t>
      </w:r>
    </w:p>
    <w:p w14:paraId="4D41213D" w14:textId="77777777" w:rsidR="00D24737" w:rsidRPr="00CB5F59" w:rsidRDefault="00D24737" w:rsidP="00D24737">
      <w:pPr>
        <w:rPr>
          <w:rFonts w:ascii="Constantia" w:hAnsi="Constantia"/>
        </w:rPr>
      </w:pPr>
    </w:p>
    <w:p w14:paraId="56A50EC7" w14:textId="676810DF" w:rsidR="00D24737" w:rsidRPr="00CB5F59" w:rsidRDefault="001F48DC" w:rsidP="00D24737">
      <w:pPr>
        <w:rPr>
          <w:rFonts w:ascii="Constantia" w:hAnsi="Constantia"/>
          <w:b/>
          <w:sz w:val="28"/>
          <w:szCs w:val="28"/>
        </w:rPr>
      </w:pPr>
      <w:r w:rsidRPr="00CB5F59">
        <w:rPr>
          <w:rFonts w:ascii="Constantia" w:hAnsi="Constantia"/>
          <w:b/>
          <w:sz w:val="28"/>
          <w:szCs w:val="28"/>
        </w:rPr>
        <w:t>“</w:t>
      </w:r>
      <w:r w:rsidR="00D24737" w:rsidRPr="00CB5F59">
        <w:rPr>
          <w:rFonts w:ascii="Constantia" w:hAnsi="Constantia"/>
          <w:b/>
          <w:sz w:val="28"/>
          <w:szCs w:val="28"/>
        </w:rPr>
        <w:t>System requirements | April 2018 (12.1) release of Premiere Pro CC</w:t>
      </w:r>
    </w:p>
    <w:p w14:paraId="1534DE88" w14:textId="77777777" w:rsidR="00D24737" w:rsidRPr="00CB5F59" w:rsidRDefault="00D24737" w:rsidP="00D24737">
      <w:pPr>
        <w:rPr>
          <w:rFonts w:ascii="Constantia" w:hAnsi="Constantia"/>
          <w:sz w:val="24"/>
          <w:szCs w:val="24"/>
        </w:rPr>
      </w:pPr>
      <w:r w:rsidRPr="00CB5F59">
        <w:rPr>
          <w:rFonts w:ascii="Constantia" w:hAnsi="Constantia"/>
          <w:sz w:val="24"/>
          <w:szCs w:val="24"/>
        </w:rPr>
        <w:t>Windows</w:t>
      </w:r>
    </w:p>
    <w:p w14:paraId="2849D303" w14:textId="77777777" w:rsidR="00D24737" w:rsidRPr="00CB5F59" w:rsidRDefault="00D24737" w:rsidP="00D24737">
      <w:pPr>
        <w:rPr>
          <w:rFonts w:ascii="Constantia" w:hAnsi="Constantia"/>
          <w:sz w:val="24"/>
          <w:szCs w:val="24"/>
        </w:rPr>
      </w:pPr>
      <w:r w:rsidRPr="00CB5F59">
        <w:rPr>
          <w:rFonts w:ascii="Constantia" w:hAnsi="Constantia"/>
          <w:sz w:val="24"/>
          <w:szCs w:val="24"/>
        </w:rPr>
        <w:t>Multicore processor with 64-bit support</w:t>
      </w:r>
    </w:p>
    <w:p w14:paraId="3330D822" w14:textId="77777777" w:rsidR="00D24737" w:rsidRPr="00CB5F59" w:rsidRDefault="00D24737" w:rsidP="00D24737">
      <w:pPr>
        <w:rPr>
          <w:rFonts w:ascii="Constantia" w:hAnsi="Constantia"/>
          <w:sz w:val="24"/>
          <w:szCs w:val="24"/>
        </w:rPr>
      </w:pPr>
      <w:r w:rsidRPr="00CB5F59">
        <w:rPr>
          <w:rFonts w:ascii="Constantia" w:hAnsi="Constantia"/>
          <w:sz w:val="24"/>
          <w:szCs w:val="24"/>
        </w:rPr>
        <w:t xml:space="preserve">Microsoft Windows 7 with Service Pack 1 (64 bit) or Windows 8.1 (64 bit), or Windows 10 (64 bit). </w:t>
      </w:r>
      <w:proofErr w:type="gramStart"/>
      <w:r w:rsidRPr="00CB5F59">
        <w:rPr>
          <w:rFonts w:ascii="Constantia" w:hAnsi="Constantia"/>
          <w:sz w:val="24"/>
          <w:szCs w:val="24"/>
        </w:rPr>
        <w:t>However</w:t>
      </w:r>
      <w:proofErr w:type="gramEnd"/>
      <w:r w:rsidRPr="00CB5F59">
        <w:rPr>
          <w:rFonts w:ascii="Constantia" w:hAnsi="Constantia"/>
          <w:sz w:val="24"/>
          <w:szCs w:val="24"/>
        </w:rPr>
        <w:t xml:space="preserve"> Windows 10 is recommended</w:t>
      </w:r>
    </w:p>
    <w:p w14:paraId="73E0531C" w14:textId="77777777" w:rsidR="00D24737" w:rsidRPr="00CB5F59" w:rsidRDefault="00D24737" w:rsidP="00D24737">
      <w:pPr>
        <w:rPr>
          <w:rFonts w:ascii="Constantia" w:hAnsi="Constantia"/>
          <w:sz w:val="24"/>
          <w:szCs w:val="24"/>
        </w:rPr>
      </w:pPr>
      <w:r w:rsidRPr="00CB5F59">
        <w:rPr>
          <w:rFonts w:ascii="Constantia" w:hAnsi="Constantia"/>
          <w:sz w:val="24"/>
          <w:szCs w:val="24"/>
        </w:rPr>
        <w:t>Supporting Windows 10 Creator Edition &amp; Dial</w:t>
      </w:r>
    </w:p>
    <w:p w14:paraId="7FE1534D" w14:textId="77777777" w:rsidR="00D24737" w:rsidRPr="00CB5F59" w:rsidRDefault="00D24737" w:rsidP="00D24737">
      <w:pPr>
        <w:rPr>
          <w:rFonts w:ascii="Constantia" w:hAnsi="Constantia"/>
          <w:sz w:val="24"/>
          <w:szCs w:val="24"/>
        </w:rPr>
      </w:pPr>
      <w:r w:rsidRPr="00CB5F59">
        <w:rPr>
          <w:rFonts w:ascii="Constantia" w:hAnsi="Constantia"/>
          <w:sz w:val="24"/>
          <w:szCs w:val="24"/>
        </w:rPr>
        <w:t>8 GB of RAM (16 GB or more recommended)</w:t>
      </w:r>
    </w:p>
    <w:p w14:paraId="0245B42D" w14:textId="77777777" w:rsidR="00D24737" w:rsidRPr="00CB5F59" w:rsidRDefault="00D24737" w:rsidP="00D24737">
      <w:pPr>
        <w:rPr>
          <w:rFonts w:ascii="Constantia" w:hAnsi="Constantia"/>
          <w:sz w:val="24"/>
          <w:szCs w:val="24"/>
        </w:rPr>
      </w:pPr>
      <w:r w:rsidRPr="00CB5F59">
        <w:rPr>
          <w:rFonts w:ascii="Constantia" w:hAnsi="Constantia"/>
          <w:sz w:val="24"/>
          <w:szCs w:val="24"/>
        </w:rPr>
        <w:t>8 GB of available hard-disk space for installation; additional free space required during installation (cannot install on removable flash storage devices)</w:t>
      </w:r>
    </w:p>
    <w:p w14:paraId="471DD7EC" w14:textId="6B0358E6" w:rsidR="00D24737" w:rsidRPr="00CB5F59" w:rsidRDefault="00D24737" w:rsidP="00D24737">
      <w:pPr>
        <w:rPr>
          <w:rFonts w:ascii="Constantia" w:hAnsi="Constantia"/>
          <w:sz w:val="24"/>
          <w:szCs w:val="24"/>
        </w:rPr>
      </w:pPr>
      <w:r w:rsidRPr="00CB5F59">
        <w:rPr>
          <w:rFonts w:ascii="Constantia" w:hAnsi="Constantia"/>
          <w:sz w:val="24"/>
          <w:szCs w:val="24"/>
        </w:rPr>
        <w:t>1280</w:t>
      </w:r>
      <w:r w:rsidR="001F48DC" w:rsidRPr="00CB5F59">
        <w:rPr>
          <w:rFonts w:ascii="Constantia" w:hAnsi="Constantia"/>
          <w:sz w:val="24"/>
          <w:szCs w:val="24"/>
        </w:rPr>
        <w:t xml:space="preserve"> </w:t>
      </w:r>
      <w:r w:rsidRPr="00CB5F59">
        <w:rPr>
          <w:rFonts w:ascii="Constantia" w:hAnsi="Constantia"/>
          <w:sz w:val="24"/>
          <w:szCs w:val="24"/>
        </w:rPr>
        <w:t>x</w:t>
      </w:r>
      <w:r w:rsidR="001F48DC" w:rsidRPr="00CB5F59">
        <w:rPr>
          <w:rFonts w:ascii="Constantia" w:hAnsi="Constantia"/>
          <w:sz w:val="24"/>
          <w:szCs w:val="24"/>
        </w:rPr>
        <w:t xml:space="preserve"> </w:t>
      </w:r>
      <w:r w:rsidRPr="00CB5F59">
        <w:rPr>
          <w:rFonts w:ascii="Constantia" w:hAnsi="Constantia"/>
          <w:sz w:val="24"/>
          <w:szCs w:val="24"/>
        </w:rPr>
        <w:t>800 display (</w:t>
      </w:r>
      <w:proofErr w:type="spellStart"/>
      <w:r w:rsidRPr="00CB5F59">
        <w:rPr>
          <w:rFonts w:ascii="Constantia" w:hAnsi="Constantia"/>
          <w:sz w:val="24"/>
          <w:szCs w:val="24"/>
        </w:rPr>
        <w:t>1920x1080</w:t>
      </w:r>
      <w:proofErr w:type="spellEnd"/>
      <w:r w:rsidRPr="00CB5F59">
        <w:rPr>
          <w:rFonts w:ascii="Constantia" w:hAnsi="Constantia"/>
          <w:sz w:val="24"/>
          <w:szCs w:val="24"/>
        </w:rPr>
        <w:t xml:space="preserve"> or larger recommended)</w:t>
      </w:r>
    </w:p>
    <w:p w14:paraId="5EF14DB4" w14:textId="77777777" w:rsidR="00D24737" w:rsidRPr="00CB5F59" w:rsidRDefault="00D24737" w:rsidP="00D24737">
      <w:pPr>
        <w:rPr>
          <w:rFonts w:ascii="Constantia" w:hAnsi="Constantia"/>
          <w:sz w:val="24"/>
          <w:szCs w:val="24"/>
        </w:rPr>
      </w:pPr>
      <w:r w:rsidRPr="00CB5F59">
        <w:rPr>
          <w:rFonts w:ascii="Constantia" w:hAnsi="Constantia"/>
          <w:sz w:val="24"/>
          <w:szCs w:val="24"/>
        </w:rPr>
        <w:t>Sound card compatible with ASIO protocol or Microsoft Windows Driver Model</w:t>
      </w:r>
    </w:p>
    <w:p w14:paraId="6A3EE27B" w14:textId="77777777" w:rsidR="00D24737" w:rsidRPr="00CB5F59" w:rsidRDefault="00D24737" w:rsidP="00D24737">
      <w:pPr>
        <w:rPr>
          <w:rFonts w:ascii="Constantia" w:hAnsi="Constantia"/>
          <w:sz w:val="24"/>
          <w:szCs w:val="24"/>
        </w:rPr>
      </w:pPr>
      <w:r w:rsidRPr="00CB5F59">
        <w:rPr>
          <w:rFonts w:ascii="Constantia" w:hAnsi="Constantia"/>
          <w:sz w:val="24"/>
          <w:szCs w:val="24"/>
        </w:rPr>
        <w:t>Optional: Adobe-recommended GPU card for GPU-accelerated performance</w:t>
      </w:r>
    </w:p>
    <w:p w14:paraId="09837EB3" w14:textId="02F4D162" w:rsidR="00D24737" w:rsidRPr="00CB5F59" w:rsidRDefault="00D24737" w:rsidP="00D24737">
      <w:pPr>
        <w:rPr>
          <w:rFonts w:ascii="Constantia" w:hAnsi="Constantia"/>
          <w:sz w:val="24"/>
          <w:szCs w:val="24"/>
        </w:rPr>
      </w:pPr>
      <w:r w:rsidRPr="00CB5F59">
        <w:rPr>
          <w:rFonts w:ascii="Constantia" w:hAnsi="Constantia"/>
          <w:sz w:val="24"/>
          <w:szCs w:val="24"/>
        </w:rPr>
        <w:t xml:space="preserve">Internet connection and registration are necessary for required software activation, validation of subscriptions, and access to online </w:t>
      </w:r>
      <w:proofErr w:type="gramStart"/>
      <w:r w:rsidRPr="00CB5F59">
        <w:rPr>
          <w:rFonts w:ascii="Constantia" w:hAnsi="Constantia"/>
          <w:sz w:val="24"/>
          <w:szCs w:val="24"/>
        </w:rPr>
        <w:t>services.*</w:t>
      </w:r>
      <w:proofErr w:type="gramEnd"/>
      <w:r w:rsidR="001F48DC" w:rsidRPr="00CB5F59">
        <w:rPr>
          <w:rFonts w:ascii="Constantia" w:hAnsi="Constantia"/>
          <w:sz w:val="24"/>
          <w:szCs w:val="24"/>
        </w:rPr>
        <w:t>”</w:t>
      </w:r>
    </w:p>
    <w:p w14:paraId="14A04FBA" w14:textId="77777777" w:rsidR="00D24737" w:rsidRPr="00CB5F59" w:rsidRDefault="00D24737" w:rsidP="00D24737">
      <w:pPr>
        <w:rPr>
          <w:rFonts w:ascii="Constantia" w:hAnsi="Constantia"/>
          <w:sz w:val="24"/>
          <w:szCs w:val="24"/>
        </w:rPr>
      </w:pPr>
      <w:r w:rsidRPr="00CB5F59">
        <w:rPr>
          <w:rFonts w:ascii="Constantia" w:hAnsi="Constantia"/>
          <w:sz w:val="24"/>
          <w:szCs w:val="24"/>
        </w:rPr>
        <w:t>(Adobe, 2018)</w:t>
      </w:r>
    </w:p>
    <w:p w14:paraId="651F5CF9" w14:textId="77777777" w:rsidR="00D24737" w:rsidRPr="00CB5F59" w:rsidRDefault="00D24737" w:rsidP="00D24737">
      <w:pPr>
        <w:rPr>
          <w:rFonts w:ascii="Constantia" w:hAnsi="Constantia"/>
          <w:b/>
        </w:rPr>
      </w:pPr>
    </w:p>
    <w:p w14:paraId="7F3EA474" w14:textId="3BC20685" w:rsidR="00D24737" w:rsidRPr="00CB5F59" w:rsidRDefault="001F48DC" w:rsidP="00D24737">
      <w:pPr>
        <w:rPr>
          <w:rFonts w:ascii="Constantia" w:hAnsi="Constantia"/>
          <w:b/>
          <w:sz w:val="28"/>
          <w:szCs w:val="28"/>
        </w:rPr>
      </w:pPr>
      <w:r w:rsidRPr="00CB5F59">
        <w:rPr>
          <w:rFonts w:ascii="Constantia" w:hAnsi="Constantia"/>
          <w:b/>
          <w:sz w:val="28"/>
          <w:szCs w:val="28"/>
        </w:rPr>
        <w:t>“</w:t>
      </w:r>
      <w:r w:rsidR="00D24737" w:rsidRPr="00CB5F59">
        <w:rPr>
          <w:rFonts w:ascii="Constantia" w:hAnsi="Constantia"/>
          <w:b/>
          <w:sz w:val="28"/>
          <w:szCs w:val="28"/>
        </w:rPr>
        <w:t>System requirements | April 2018 (12.1) release of Media Encoder CC</w:t>
      </w:r>
    </w:p>
    <w:p w14:paraId="2137FAD7" w14:textId="77777777" w:rsidR="00D24737" w:rsidRPr="00CB5F59" w:rsidRDefault="00D24737" w:rsidP="00D24737">
      <w:pPr>
        <w:rPr>
          <w:rFonts w:ascii="Constantia" w:hAnsi="Constantia"/>
          <w:sz w:val="24"/>
          <w:szCs w:val="24"/>
        </w:rPr>
      </w:pPr>
      <w:r w:rsidRPr="00CB5F59">
        <w:rPr>
          <w:rFonts w:ascii="Constantia" w:hAnsi="Constantia"/>
          <w:sz w:val="24"/>
          <w:szCs w:val="24"/>
        </w:rPr>
        <w:t>Windows</w:t>
      </w:r>
    </w:p>
    <w:p w14:paraId="7B9ED7F4" w14:textId="77777777" w:rsidR="00D24737" w:rsidRPr="00CB5F59" w:rsidRDefault="00D24737" w:rsidP="00D24737">
      <w:pPr>
        <w:rPr>
          <w:rFonts w:ascii="Constantia" w:hAnsi="Constantia"/>
          <w:sz w:val="24"/>
          <w:szCs w:val="24"/>
        </w:rPr>
      </w:pPr>
      <w:r w:rsidRPr="00CB5F59">
        <w:rPr>
          <w:rFonts w:ascii="Constantia" w:hAnsi="Constantia"/>
          <w:sz w:val="24"/>
          <w:szCs w:val="24"/>
        </w:rPr>
        <w:t>Multicore processor with 64-bit support required</w:t>
      </w:r>
    </w:p>
    <w:p w14:paraId="17CFA148" w14:textId="77777777" w:rsidR="00D24737" w:rsidRPr="00CB5F59" w:rsidRDefault="00D24737" w:rsidP="00D24737">
      <w:pPr>
        <w:rPr>
          <w:rFonts w:ascii="Constantia" w:hAnsi="Constantia"/>
          <w:sz w:val="24"/>
          <w:szCs w:val="24"/>
        </w:rPr>
      </w:pPr>
      <w:r w:rsidRPr="00CB5F59">
        <w:rPr>
          <w:rFonts w:ascii="Constantia" w:hAnsi="Constantia"/>
          <w:sz w:val="24"/>
          <w:szCs w:val="24"/>
        </w:rPr>
        <w:t>Microsoft Windows 7 with Service Pack 1 (64 bit) or Windows 8.1 (64 bit), or Windows 10 (64 bit)</w:t>
      </w:r>
    </w:p>
    <w:p w14:paraId="136B0187" w14:textId="77777777" w:rsidR="00D24737" w:rsidRPr="00CB5F59" w:rsidRDefault="00D24737" w:rsidP="00D24737">
      <w:pPr>
        <w:rPr>
          <w:rFonts w:ascii="Constantia" w:hAnsi="Constantia"/>
          <w:sz w:val="24"/>
          <w:szCs w:val="24"/>
        </w:rPr>
      </w:pPr>
      <w:r w:rsidRPr="00CB5F59">
        <w:rPr>
          <w:rFonts w:ascii="Constantia" w:hAnsi="Constantia"/>
          <w:sz w:val="24"/>
          <w:szCs w:val="24"/>
        </w:rPr>
        <w:t xml:space="preserve">Supports Windows 10 Creator Edition </w:t>
      </w:r>
    </w:p>
    <w:p w14:paraId="0B265EA1" w14:textId="77777777" w:rsidR="00D24737" w:rsidRPr="00CB5F59" w:rsidRDefault="00D24737" w:rsidP="00D24737">
      <w:pPr>
        <w:rPr>
          <w:rFonts w:ascii="Constantia" w:hAnsi="Constantia"/>
          <w:sz w:val="24"/>
          <w:szCs w:val="24"/>
        </w:rPr>
      </w:pPr>
      <w:r w:rsidRPr="00CB5F59">
        <w:rPr>
          <w:rFonts w:ascii="Constantia" w:hAnsi="Constantia"/>
          <w:sz w:val="24"/>
          <w:szCs w:val="24"/>
        </w:rPr>
        <w:t>4 GB of available hard-disk space; additional free space required during installation (cannot install on removable flash storage devices)</w:t>
      </w:r>
    </w:p>
    <w:p w14:paraId="5A08FE02" w14:textId="536BA2C6" w:rsidR="00D24737" w:rsidRPr="00CB5F59" w:rsidRDefault="00D24737" w:rsidP="00D24737">
      <w:pPr>
        <w:rPr>
          <w:rFonts w:ascii="Constantia" w:hAnsi="Constantia"/>
          <w:sz w:val="24"/>
          <w:szCs w:val="24"/>
        </w:rPr>
      </w:pPr>
      <w:r w:rsidRPr="00CB5F59">
        <w:rPr>
          <w:rFonts w:ascii="Constantia" w:hAnsi="Constantia"/>
          <w:sz w:val="24"/>
          <w:szCs w:val="24"/>
        </w:rPr>
        <w:t>1024</w:t>
      </w:r>
      <w:r w:rsidR="001F48DC" w:rsidRPr="00CB5F59">
        <w:rPr>
          <w:rFonts w:ascii="Constantia" w:hAnsi="Constantia"/>
          <w:sz w:val="24"/>
          <w:szCs w:val="24"/>
        </w:rPr>
        <w:t xml:space="preserve"> </w:t>
      </w:r>
      <w:r w:rsidRPr="00CB5F59">
        <w:rPr>
          <w:rFonts w:ascii="Constantia" w:hAnsi="Constantia"/>
          <w:sz w:val="24"/>
          <w:szCs w:val="24"/>
        </w:rPr>
        <w:t>x</w:t>
      </w:r>
      <w:r w:rsidR="001F48DC" w:rsidRPr="00CB5F59">
        <w:rPr>
          <w:rFonts w:ascii="Constantia" w:hAnsi="Constantia"/>
          <w:sz w:val="24"/>
          <w:szCs w:val="24"/>
        </w:rPr>
        <w:t xml:space="preserve"> </w:t>
      </w:r>
      <w:r w:rsidRPr="00CB5F59">
        <w:rPr>
          <w:rFonts w:ascii="Constantia" w:hAnsi="Constantia"/>
          <w:sz w:val="24"/>
          <w:szCs w:val="24"/>
        </w:rPr>
        <w:t>768 display (1280</w:t>
      </w:r>
      <w:r w:rsidR="001F48DC" w:rsidRPr="00CB5F59">
        <w:rPr>
          <w:rFonts w:ascii="Constantia" w:hAnsi="Constantia"/>
          <w:sz w:val="24"/>
          <w:szCs w:val="24"/>
        </w:rPr>
        <w:t xml:space="preserve"> </w:t>
      </w:r>
      <w:r w:rsidRPr="00CB5F59">
        <w:rPr>
          <w:rFonts w:ascii="Constantia" w:hAnsi="Constantia"/>
          <w:sz w:val="24"/>
          <w:szCs w:val="24"/>
        </w:rPr>
        <w:t>x</w:t>
      </w:r>
      <w:r w:rsidR="001F48DC" w:rsidRPr="00CB5F59">
        <w:rPr>
          <w:rFonts w:ascii="Constantia" w:hAnsi="Constantia"/>
          <w:sz w:val="24"/>
          <w:szCs w:val="24"/>
        </w:rPr>
        <w:t xml:space="preserve"> </w:t>
      </w:r>
      <w:r w:rsidRPr="00CB5F59">
        <w:rPr>
          <w:rFonts w:ascii="Constantia" w:hAnsi="Constantia"/>
          <w:sz w:val="24"/>
          <w:szCs w:val="24"/>
        </w:rPr>
        <w:t>800 recommended)</w:t>
      </w:r>
    </w:p>
    <w:p w14:paraId="2605836C" w14:textId="77777777" w:rsidR="00D24737" w:rsidRPr="00CB5F59" w:rsidRDefault="00D24737" w:rsidP="00D24737">
      <w:pPr>
        <w:rPr>
          <w:rFonts w:ascii="Constantia" w:hAnsi="Constantia"/>
          <w:sz w:val="24"/>
          <w:szCs w:val="24"/>
        </w:rPr>
      </w:pPr>
      <w:r w:rsidRPr="00CB5F59">
        <w:rPr>
          <w:rFonts w:ascii="Constantia" w:hAnsi="Constantia"/>
          <w:sz w:val="24"/>
          <w:szCs w:val="24"/>
        </w:rPr>
        <w:t>Optional: Adobe-recommended GPU card for GPU-accelerated performance</w:t>
      </w:r>
    </w:p>
    <w:p w14:paraId="3C8F80E7" w14:textId="4F26F5F3" w:rsidR="00D24737" w:rsidRPr="00CB5F59" w:rsidRDefault="00D24737" w:rsidP="00D24737">
      <w:pPr>
        <w:rPr>
          <w:rFonts w:ascii="Constantia" w:hAnsi="Constantia"/>
          <w:sz w:val="24"/>
          <w:szCs w:val="24"/>
        </w:rPr>
      </w:pPr>
      <w:r w:rsidRPr="00CB5F59">
        <w:rPr>
          <w:rFonts w:ascii="Constantia" w:hAnsi="Constantia"/>
          <w:sz w:val="24"/>
          <w:szCs w:val="24"/>
        </w:rPr>
        <w:lastRenderedPageBreak/>
        <w:t xml:space="preserve">Internet connection and registration are necessary for required software activation, validation of subscriptions, and access to online </w:t>
      </w:r>
      <w:proofErr w:type="gramStart"/>
      <w:r w:rsidRPr="00CB5F59">
        <w:rPr>
          <w:rFonts w:ascii="Constantia" w:hAnsi="Constantia"/>
          <w:sz w:val="24"/>
          <w:szCs w:val="24"/>
        </w:rPr>
        <w:t>services.*</w:t>
      </w:r>
      <w:proofErr w:type="gramEnd"/>
      <w:r w:rsidR="001F48DC" w:rsidRPr="00CB5F59">
        <w:rPr>
          <w:rFonts w:ascii="Constantia" w:hAnsi="Constantia"/>
          <w:sz w:val="24"/>
          <w:szCs w:val="24"/>
        </w:rPr>
        <w:t>”</w:t>
      </w:r>
    </w:p>
    <w:p w14:paraId="6851005F" w14:textId="67336ECA" w:rsidR="00D24737" w:rsidRPr="00CB5F59" w:rsidRDefault="00D24737" w:rsidP="00D24737">
      <w:pPr>
        <w:rPr>
          <w:rFonts w:ascii="Constantia" w:hAnsi="Constantia"/>
          <w:sz w:val="24"/>
          <w:szCs w:val="24"/>
        </w:rPr>
      </w:pPr>
      <w:r w:rsidRPr="00CB5F59">
        <w:rPr>
          <w:rFonts w:ascii="Constantia" w:hAnsi="Constantia"/>
          <w:sz w:val="24"/>
          <w:szCs w:val="24"/>
        </w:rPr>
        <w:t>(</w:t>
      </w:r>
      <w:r w:rsidR="001F48DC" w:rsidRPr="00CB5F59">
        <w:rPr>
          <w:rFonts w:ascii="Constantia" w:hAnsi="Constantia"/>
          <w:sz w:val="24"/>
          <w:szCs w:val="24"/>
        </w:rPr>
        <w:t>Adobe, 2018</w:t>
      </w:r>
      <w:r w:rsidRPr="00CB5F59">
        <w:rPr>
          <w:rFonts w:ascii="Constantia" w:hAnsi="Constantia"/>
          <w:sz w:val="24"/>
          <w:szCs w:val="24"/>
        </w:rPr>
        <w:t>)</w:t>
      </w:r>
    </w:p>
    <w:p w14:paraId="06883048" w14:textId="77777777" w:rsidR="00D24737" w:rsidRPr="00CB5F59" w:rsidRDefault="00D24737" w:rsidP="00D24737">
      <w:pPr>
        <w:rPr>
          <w:rFonts w:ascii="Constantia" w:hAnsi="Constantia"/>
        </w:rPr>
      </w:pPr>
    </w:p>
    <w:p w14:paraId="31B0DF9F" w14:textId="4D9BF95D" w:rsidR="00D24737" w:rsidRPr="00CB5F59" w:rsidRDefault="001F48DC" w:rsidP="00D24737">
      <w:pPr>
        <w:rPr>
          <w:rFonts w:ascii="Constantia" w:hAnsi="Constantia"/>
          <w:b/>
          <w:sz w:val="28"/>
          <w:szCs w:val="28"/>
        </w:rPr>
      </w:pPr>
      <w:r w:rsidRPr="00CB5F59">
        <w:rPr>
          <w:rFonts w:ascii="Constantia" w:hAnsi="Constantia"/>
          <w:b/>
          <w:sz w:val="28"/>
          <w:szCs w:val="28"/>
        </w:rPr>
        <w:t>“</w:t>
      </w:r>
      <w:r w:rsidR="00D24737" w:rsidRPr="00CB5F59">
        <w:rPr>
          <w:rFonts w:ascii="Constantia" w:hAnsi="Constantia"/>
          <w:b/>
          <w:sz w:val="28"/>
          <w:szCs w:val="28"/>
        </w:rPr>
        <w:t>System requirements | January 2018 and October 2017 (</w:t>
      </w:r>
      <w:proofErr w:type="spellStart"/>
      <w:r w:rsidR="00D24737" w:rsidRPr="00CB5F59">
        <w:rPr>
          <w:rFonts w:ascii="Constantia" w:hAnsi="Constantia"/>
          <w:b/>
          <w:sz w:val="28"/>
          <w:szCs w:val="28"/>
        </w:rPr>
        <w:t>19.x</w:t>
      </w:r>
      <w:proofErr w:type="spellEnd"/>
      <w:r w:rsidR="00D24737" w:rsidRPr="00CB5F59">
        <w:rPr>
          <w:rFonts w:ascii="Constantia" w:hAnsi="Constantia"/>
          <w:b/>
          <w:sz w:val="28"/>
          <w:szCs w:val="28"/>
        </w:rPr>
        <w:t>) releases of Photoshop CC</w:t>
      </w:r>
    </w:p>
    <w:p w14:paraId="697FA9B5" w14:textId="77777777" w:rsidR="00D24737" w:rsidRPr="00CB5F59" w:rsidRDefault="00D24737" w:rsidP="00D24737">
      <w:pPr>
        <w:rPr>
          <w:rFonts w:ascii="Constantia" w:hAnsi="Constantia"/>
          <w:sz w:val="24"/>
          <w:szCs w:val="24"/>
        </w:rPr>
      </w:pPr>
      <w:r w:rsidRPr="00CB5F59">
        <w:rPr>
          <w:rFonts w:ascii="Constantia" w:hAnsi="Constantia"/>
          <w:sz w:val="24"/>
          <w:szCs w:val="24"/>
        </w:rPr>
        <w:t>Windows</w:t>
      </w:r>
    </w:p>
    <w:p w14:paraId="619E6183" w14:textId="77777777" w:rsidR="00D24737" w:rsidRPr="00CB5F59" w:rsidRDefault="00D24737" w:rsidP="00D24737">
      <w:pPr>
        <w:rPr>
          <w:rFonts w:ascii="Constantia" w:hAnsi="Constantia"/>
          <w:sz w:val="24"/>
          <w:szCs w:val="24"/>
        </w:rPr>
      </w:pPr>
      <w:r w:rsidRPr="00CB5F59">
        <w:rPr>
          <w:rFonts w:ascii="Constantia" w:hAnsi="Constantia"/>
          <w:sz w:val="24"/>
          <w:szCs w:val="24"/>
        </w:rPr>
        <w:t>Intel® Core 2 or AMD Athlon® 64 processor; 2 GHz or faster processor</w:t>
      </w:r>
    </w:p>
    <w:p w14:paraId="140FD9DA" w14:textId="77777777" w:rsidR="00D24737" w:rsidRPr="00CB5F59" w:rsidRDefault="00D24737" w:rsidP="00D24737">
      <w:pPr>
        <w:rPr>
          <w:rFonts w:ascii="Constantia" w:hAnsi="Constantia"/>
          <w:sz w:val="24"/>
          <w:szCs w:val="24"/>
        </w:rPr>
      </w:pPr>
      <w:r w:rsidRPr="00CB5F59">
        <w:rPr>
          <w:rFonts w:ascii="Constantia" w:hAnsi="Constantia"/>
          <w:sz w:val="24"/>
          <w:szCs w:val="24"/>
        </w:rPr>
        <w:t>Microsoft Windows 7 with Service Pack 1, Windows 8.1, or Windows 10 (version 1607 or later)</w:t>
      </w:r>
    </w:p>
    <w:p w14:paraId="3F252BF4" w14:textId="77777777" w:rsidR="00D24737" w:rsidRPr="00CB5F59" w:rsidRDefault="00D24737" w:rsidP="00D24737">
      <w:pPr>
        <w:rPr>
          <w:rFonts w:ascii="Constantia" w:hAnsi="Constantia"/>
          <w:sz w:val="24"/>
          <w:szCs w:val="24"/>
        </w:rPr>
      </w:pPr>
      <w:r w:rsidRPr="00CB5F59">
        <w:rPr>
          <w:rFonts w:ascii="Constantia" w:hAnsi="Constantia"/>
          <w:sz w:val="24"/>
          <w:szCs w:val="24"/>
        </w:rPr>
        <w:t>The 19.0 and 19.0.1 releases of Photoshop CC support Windows 10 1511 and later versions, but not versions 1507 and earlier.</w:t>
      </w:r>
    </w:p>
    <w:p w14:paraId="10140C7B" w14:textId="77777777" w:rsidR="00D24737" w:rsidRPr="00CB5F59" w:rsidRDefault="00D24737" w:rsidP="00D24737">
      <w:pPr>
        <w:rPr>
          <w:rFonts w:ascii="Constantia" w:hAnsi="Constantia"/>
          <w:sz w:val="24"/>
          <w:szCs w:val="24"/>
        </w:rPr>
      </w:pPr>
      <w:r w:rsidRPr="00CB5F59">
        <w:rPr>
          <w:rFonts w:ascii="Constantia" w:hAnsi="Constantia"/>
          <w:sz w:val="24"/>
          <w:szCs w:val="24"/>
        </w:rPr>
        <w:t xml:space="preserve">Photoshop CC release 19.1 (and later) supports Windows 10 1607 and later versions, but not versions 1511 or earlier. </w:t>
      </w:r>
    </w:p>
    <w:p w14:paraId="6C2F802E" w14:textId="77777777" w:rsidR="00D24737" w:rsidRPr="00CB5F59" w:rsidRDefault="00D24737" w:rsidP="00D24737">
      <w:pPr>
        <w:rPr>
          <w:rFonts w:ascii="Constantia" w:hAnsi="Constantia"/>
          <w:sz w:val="24"/>
          <w:szCs w:val="24"/>
        </w:rPr>
      </w:pPr>
      <w:r w:rsidRPr="00CB5F59">
        <w:rPr>
          <w:rFonts w:ascii="Constantia" w:hAnsi="Constantia"/>
          <w:sz w:val="24"/>
          <w:szCs w:val="24"/>
        </w:rPr>
        <w:t>2 GB or more of RAM (8 GB recommended)</w:t>
      </w:r>
    </w:p>
    <w:p w14:paraId="75555912" w14:textId="77777777" w:rsidR="00D24737" w:rsidRPr="00CB5F59" w:rsidRDefault="00D24737" w:rsidP="00D24737">
      <w:pPr>
        <w:rPr>
          <w:rFonts w:ascii="Constantia" w:hAnsi="Constantia"/>
          <w:sz w:val="24"/>
          <w:szCs w:val="24"/>
        </w:rPr>
      </w:pPr>
      <w:r w:rsidRPr="00CB5F59">
        <w:rPr>
          <w:rFonts w:ascii="Constantia" w:hAnsi="Constantia"/>
          <w:sz w:val="24"/>
          <w:szCs w:val="24"/>
        </w:rPr>
        <w:t>2.6 GB or more of available hard-disk space for 32-bit installation; 3.1 GB or more of available hard-disk space for 64-bit installation; additional free space required during installation (cannot install on a volume that uses a case-sensitive file system)</w:t>
      </w:r>
    </w:p>
    <w:p w14:paraId="66470B30" w14:textId="051C527F" w:rsidR="00D24737" w:rsidRPr="00CB5F59" w:rsidRDefault="00D24737" w:rsidP="00D24737">
      <w:pPr>
        <w:rPr>
          <w:rFonts w:ascii="Constantia" w:hAnsi="Constantia"/>
          <w:sz w:val="24"/>
          <w:szCs w:val="24"/>
        </w:rPr>
      </w:pPr>
      <w:r w:rsidRPr="00CB5F59">
        <w:rPr>
          <w:rFonts w:ascii="Constantia" w:hAnsi="Constantia"/>
          <w:sz w:val="24"/>
          <w:szCs w:val="24"/>
        </w:rPr>
        <w:t>1024 x 768 display (1280</w:t>
      </w:r>
      <w:r w:rsidR="001F48DC" w:rsidRPr="00CB5F59">
        <w:rPr>
          <w:rFonts w:ascii="Constantia" w:hAnsi="Constantia"/>
          <w:sz w:val="24"/>
          <w:szCs w:val="24"/>
        </w:rPr>
        <w:t xml:space="preserve"> </w:t>
      </w:r>
      <w:r w:rsidRPr="00CB5F59">
        <w:rPr>
          <w:rFonts w:ascii="Constantia" w:hAnsi="Constantia"/>
          <w:sz w:val="24"/>
          <w:szCs w:val="24"/>
        </w:rPr>
        <w:t>x</w:t>
      </w:r>
      <w:r w:rsidR="001F48DC" w:rsidRPr="00CB5F59">
        <w:rPr>
          <w:rFonts w:ascii="Constantia" w:hAnsi="Constantia"/>
          <w:sz w:val="24"/>
          <w:szCs w:val="24"/>
        </w:rPr>
        <w:t xml:space="preserve"> </w:t>
      </w:r>
      <w:r w:rsidRPr="00CB5F59">
        <w:rPr>
          <w:rFonts w:ascii="Constantia" w:hAnsi="Constantia"/>
          <w:sz w:val="24"/>
          <w:szCs w:val="24"/>
        </w:rPr>
        <w:t>800 recommended) with 16-bit colo</w:t>
      </w:r>
      <w:r w:rsidR="001F48DC" w:rsidRPr="00CB5F59">
        <w:rPr>
          <w:rFonts w:ascii="Constantia" w:hAnsi="Constantia"/>
          <w:sz w:val="24"/>
          <w:szCs w:val="24"/>
        </w:rPr>
        <w:t>u</w:t>
      </w:r>
      <w:r w:rsidRPr="00CB5F59">
        <w:rPr>
          <w:rFonts w:ascii="Constantia" w:hAnsi="Constantia"/>
          <w:sz w:val="24"/>
          <w:szCs w:val="24"/>
        </w:rPr>
        <w:t>r and 512 MB or more of dedicated VRAM; 2 GB is recommended*</w:t>
      </w:r>
    </w:p>
    <w:p w14:paraId="4E850FD2" w14:textId="77777777" w:rsidR="00D24737" w:rsidRPr="00CB5F59" w:rsidRDefault="00D24737" w:rsidP="00D24737">
      <w:pPr>
        <w:rPr>
          <w:rFonts w:ascii="Constantia" w:hAnsi="Constantia"/>
          <w:sz w:val="24"/>
          <w:szCs w:val="24"/>
        </w:rPr>
      </w:pPr>
      <w:r w:rsidRPr="00CB5F59">
        <w:rPr>
          <w:rFonts w:ascii="Constantia" w:hAnsi="Constantia"/>
          <w:sz w:val="24"/>
          <w:szCs w:val="24"/>
        </w:rPr>
        <w:t>OpenGL 2.0-capable system</w:t>
      </w:r>
    </w:p>
    <w:p w14:paraId="61BCCDE5" w14:textId="0AE97DB4" w:rsidR="00D24737" w:rsidRPr="00CB5F59" w:rsidRDefault="00D24737" w:rsidP="00D24737">
      <w:pPr>
        <w:rPr>
          <w:rFonts w:ascii="Constantia" w:hAnsi="Constantia"/>
          <w:sz w:val="24"/>
          <w:szCs w:val="24"/>
        </w:rPr>
      </w:pPr>
      <w:r w:rsidRPr="00CB5F59">
        <w:rPr>
          <w:rFonts w:ascii="Constantia" w:hAnsi="Constantia"/>
          <w:sz w:val="24"/>
          <w:szCs w:val="24"/>
        </w:rPr>
        <w:t xml:space="preserve">Internet connection and registration are necessary for required software activation, validation of subscriptions, and access to online </w:t>
      </w:r>
      <w:proofErr w:type="gramStart"/>
      <w:r w:rsidRPr="00CB5F59">
        <w:rPr>
          <w:rFonts w:ascii="Constantia" w:hAnsi="Constantia"/>
          <w:sz w:val="24"/>
          <w:szCs w:val="24"/>
        </w:rPr>
        <w:t>services.*</w:t>
      </w:r>
      <w:proofErr w:type="gramEnd"/>
      <w:r w:rsidRPr="00CB5F59">
        <w:rPr>
          <w:rFonts w:ascii="Constantia" w:hAnsi="Constantia"/>
          <w:sz w:val="24"/>
          <w:szCs w:val="24"/>
        </w:rPr>
        <w:t>*</w:t>
      </w:r>
      <w:r w:rsidR="001F48DC" w:rsidRPr="00CB5F59">
        <w:rPr>
          <w:rFonts w:ascii="Constantia" w:hAnsi="Constantia"/>
          <w:sz w:val="24"/>
          <w:szCs w:val="24"/>
        </w:rPr>
        <w:t>”</w:t>
      </w:r>
    </w:p>
    <w:p w14:paraId="2333A588" w14:textId="77777777" w:rsidR="00D24737" w:rsidRPr="00CB5F59" w:rsidRDefault="00D24737" w:rsidP="00D24737">
      <w:pPr>
        <w:rPr>
          <w:rFonts w:ascii="Constantia" w:hAnsi="Constantia"/>
          <w:sz w:val="24"/>
          <w:szCs w:val="24"/>
        </w:rPr>
      </w:pPr>
      <w:r w:rsidRPr="00CB5F59">
        <w:rPr>
          <w:rFonts w:ascii="Constantia" w:hAnsi="Constantia"/>
          <w:sz w:val="24"/>
          <w:szCs w:val="24"/>
        </w:rPr>
        <w:t>(Adobe, 2018)</w:t>
      </w:r>
    </w:p>
    <w:p w14:paraId="7807F00F" w14:textId="639174BF" w:rsidR="00DB1F35" w:rsidRPr="00CB5F59" w:rsidRDefault="00DB1F35" w:rsidP="00CB5F59">
      <w:pPr>
        <w:spacing w:line="276" w:lineRule="auto"/>
        <w:rPr>
          <w:rFonts w:ascii="Constantia" w:hAnsi="Constantia"/>
        </w:rPr>
      </w:pPr>
    </w:p>
    <w:p w14:paraId="5E38A29E" w14:textId="77777777" w:rsidR="00DB1F35" w:rsidRPr="00CB5F59" w:rsidRDefault="00DB1F35" w:rsidP="00CB5F59">
      <w:pPr>
        <w:rPr>
          <w:rFonts w:ascii="Constantia" w:hAnsi="Constantia"/>
        </w:rPr>
      </w:pPr>
    </w:p>
    <w:sectPr w:rsidR="00DB1F35" w:rsidRPr="00CB5F59" w:rsidSect="00D46545">
      <w:footerReference w:type="default" r:id="rId3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C8462" w14:textId="77777777" w:rsidR="003D5A36" w:rsidRDefault="003D5A36" w:rsidP="0074019F">
      <w:pPr>
        <w:spacing w:after="0" w:line="240" w:lineRule="auto"/>
      </w:pPr>
      <w:r>
        <w:separator/>
      </w:r>
    </w:p>
  </w:endnote>
  <w:endnote w:type="continuationSeparator" w:id="0">
    <w:p w14:paraId="672CB6A7" w14:textId="77777777" w:rsidR="003D5A36" w:rsidRDefault="003D5A36" w:rsidP="00740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12501" w14:textId="77777777" w:rsidR="002B1742" w:rsidRDefault="002B17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304711"/>
      <w:docPartObj>
        <w:docPartGallery w:val="Page Numbers (Bottom of Page)"/>
        <w:docPartUnique/>
      </w:docPartObj>
    </w:sdtPr>
    <w:sdtEndPr>
      <w:rPr>
        <w:noProof/>
      </w:rPr>
    </w:sdtEndPr>
    <w:sdtContent>
      <w:p w14:paraId="389B67C3" w14:textId="05B10624" w:rsidR="002B1742" w:rsidRDefault="002B1742">
        <w:pPr>
          <w:pStyle w:val="Footer"/>
          <w:jc w:val="center"/>
        </w:pPr>
        <w:r>
          <w:rPr>
            <w:noProof/>
          </w:rPr>
          <mc:AlternateContent>
            <mc:Choice Requires="wps">
              <w:drawing>
                <wp:inline distT="0" distB="0" distL="0" distR="0" wp14:anchorId="3F1B6D91" wp14:editId="4A24C71C">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2B1C07C"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3CE87C55" w14:textId="418F2692" w:rsidR="002B1742" w:rsidRDefault="002B1742">
        <w:pPr>
          <w:pStyle w:val="Footer"/>
          <w:jc w:val="center"/>
        </w:pPr>
        <w:r>
          <w:fldChar w:fldCharType="begin"/>
        </w:r>
        <w:r>
          <w:instrText xml:space="preserve"> PAGE    \* MERGEFORMAT </w:instrText>
        </w:r>
        <w:r>
          <w:fldChar w:fldCharType="separate"/>
        </w:r>
        <w:r>
          <w:rPr>
            <w:noProof/>
          </w:rPr>
          <w:t>vi</w:t>
        </w:r>
        <w:r>
          <w:rPr>
            <w:noProof/>
          </w:rPr>
          <w:fldChar w:fldCharType="end"/>
        </w:r>
      </w:p>
    </w:sdtContent>
  </w:sdt>
  <w:p w14:paraId="0FB465CC" w14:textId="77777777" w:rsidR="002B1742" w:rsidRDefault="002B17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C27BC" w14:textId="77777777" w:rsidR="002B1742" w:rsidRDefault="002B17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7067161"/>
      <w:docPartObj>
        <w:docPartGallery w:val="Page Numbers (Bottom of Page)"/>
        <w:docPartUnique/>
      </w:docPartObj>
    </w:sdtPr>
    <w:sdtEndPr>
      <w:rPr>
        <w:noProof/>
      </w:rPr>
    </w:sdtEndPr>
    <w:sdtContent>
      <w:p w14:paraId="340952E8" w14:textId="4EC6BDDB" w:rsidR="002B1742" w:rsidRDefault="002B1742">
        <w:pPr>
          <w:pStyle w:val="Footer"/>
          <w:jc w:val="center"/>
        </w:pPr>
        <w:r>
          <w:rPr>
            <w:noProof/>
          </w:rPr>
          <mc:AlternateContent>
            <mc:Choice Requires="wps">
              <w:drawing>
                <wp:inline distT="0" distB="0" distL="0" distR="0" wp14:anchorId="53094F26" wp14:editId="4B2994AF">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650E73A"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64BE6A84" w14:textId="7BEFC5A6" w:rsidR="002B1742" w:rsidRDefault="002B1742">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15B69ED4" w14:textId="77777777" w:rsidR="002B1742" w:rsidRDefault="002B1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630D2" w14:textId="77777777" w:rsidR="003D5A36" w:rsidRDefault="003D5A36" w:rsidP="0074019F">
      <w:pPr>
        <w:spacing w:after="0" w:line="240" w:lineRule="auto"/>
      </w:pPr>
      <w:r>
        <w:separator/>
      </w:r>
    </w:p>
  </w:footnote>
  <w:footnote w:type="continuationSeparator" w:id="0">
    <w:p w14:paraId="0863AB64" w14:textId="77777777" w:rsidR="003D5A36" w:rsidRDefault="003D5A36" w:rsidP="00740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B1320" w14:textId="77777777" w:rsidR="002B1742" w:rsidRDefault="002B17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FCC88" w14:textId="77777777" w:rsidR="002B1742" w:rsidRDefault="002B17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799FD" w14:textId="77777777" w:rsidR="002B1742" w:rsidRDefault="002B1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258E0"/>
    <w:multiLevelType w:val="hybridMultilevel"/>
    <w:tmpl w:val="C818D982"/>
    <w:lvl w:ilvl="0" w:tplc="0809000F">
      <w:start w:val="1"/>
      <w:numFmt w:val="decimal"/>
      <w:lvlText w:val="%1."/>
      <w:lvlJc w:val="left"/>
      <w:pPr>
        <w:ind w:left="781" w:hanging="360"/>
      </w:p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1" w15:restartNumberingAfterBreak="0">
    <w:nsid w:val="710D605E"/>
    <w:multiLevelType w:val="hybridMultilevel"/>
    <w:tmpl w:val="A67081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5B9"/>
    <w:rsid w:val="00002969"/>
    <w:rsid w:val="00004265"/>
    <w:rsid w:val="000131BB"/>
    <w:rsid w:val="000131F7"/>
    <w:rsid w:val="00013FA6"/>
    <w:rsid w:val="000149F9"/>
    <w:rsid w:val="00022D6C"/>
    <w:rsid w:val="00026297"/>
    <w:rsid w:val="00031B21"/>
    <w:rsid w:val="00041A20"/>
    <w:rsid w:val="0004470A"/>
    <w:rsid w:val="0005188C"/>
    <w:rsid w:val="00051FA2"/>
    <w:rsid w:val="000531C7"/>
    <w:rsid w:val="000532C7"/>
    <w:rsid w:val="00053E1F"/>
    <w:rsid w:val="000575DC"/>
    <w:rsid w:val="000607DA"/>
    <w:rsid w:val="00062D99"/>
    <w:rsid w:val="000676B7"/>
    <w:rsid w:val="00070D5C"/>
    <w:rsid w:val="00071067"/>
    <w:rsid w:val="00071519"/>
    <w:rsid w:val="00076971"/>
    <w:rsid w:val="00076A13"/>
    <w:rsid w:val="00081421"/>
    <w:rsid w:val="00091149"/>
    <w:rsid w:val="00093B1C"/>
    <w:rsid w:val="000A0664"/>
    <w:rsid w:val="000A22D3"/>
    <w:rsid w:val="000A3DC7"/>
    <w:rsid w:val="000A694E"/>
    <w:rsid w:val="000C0FB0"/>
    <w:rsid w:val="000E2837"/>
    <w:rsid w:val="000E3A01"/>
    <w:rsid w:val="000E7B7B"/>
    <w:rsid w:val="000F1CBE"/>
    <w:rsid w:val="000F59A8"/>
    <w:rsid w:val="00102C9F"/>
    <w:rsid w:val="00105205"/>
    <w:rsid w:val="001069CD"/>
    <w:rsid w:val="001077E7"/>
    <w:rsid w:val="00110604"/>
    <w:rsid w:val="00111227"/>
    <w:rsid w:val="00115096"/>
    <w:rsid w:val="00115505"/>
    <w:rsid w:val="001166BE"/>
    <w:rsid w:val="00120F9F"/>
    <w:rsid w:val="0012796D"/>
    <w:rsid w:val="0013211F"/>
    <w:rsid w:val="001339F1"/>
    <w:rsid w:val="00137AC3"/>
    <w:rsid w:val="00154211"/>
    <w:rsid w:val="001553FE"/>
    <w:rsid w:val="0015696D"/>
    <w:rsid w:val="00161B42"/>
    <w:rsid w:val="0017037E"/>
    <w:rsid w:val="00171897"/>
    <w:rsid w:val="0017557C"/>
    <w:rsid w:val="00176D24"/>
    <w:rsid w:val="00177976"/>
    <w:rsid w:val="0018064A"/>
    <w:rsid w:val="00190BE3"/>
    <w:rsid w:val="0019408B"/>
    <w:rsid w:val="00194573"/>
    <w:rsid w:val="00195207"/>
    <w:rsid w:val="00196360"/>
    <w:rsid w:val="001B2366"/>
    <w:rsid w:val="001B59C7"/>
    <w:rsid w:val="001C619E"/>
    <w:rsid w:val="001D1C7F"/>
    <w:rsid w:val="001D6C49"/>
    <w:rsid w:val="001E7B14"/>
    <w:rsid w:val="001F282D"/>
    <w:rsid w:val="001F48DC"/>
    <w:rsid w:val="002032FF"/>
    <w:rsid w:val="002119A2"/>
    <w:rsid w:val="002136C6"/>
    <w:rsid w:val="0021455B"/>
    <w:rsid w:val="00223632"/>
    <w:rsid w:val="00226945"/>
    <w:rsid w:val="0023003E"/>
    <w:rsid w:val="00235F9B"/>
    <w:rsid w:val="00236466"/>
    <w:rsid w:val="00245DE5"/>
    <w:rsid w:val="002543B2"/>
    <w:rsid w:val="00260F8C"/>
    <w:rsid w:val="00262236"/>
    <w:rsid w:val="0026455D"/>
    <w:rsid w:val="0026722D"/>
    <w:rsid w:val="00267D77"/>
    <w:rsid w:val="002809C5"/>
    <w:rsid w:val="00281434"/>
    <w:rsid w:val="002A3267"/>
    <w:rsid w:val="002A4C68"/>
    <w:rsid w:val="002A5099"/>
    <w:rsid w:val="002B079E"/>
    <w:rsid w:val="002B0CA1"/>
    <w:rsid w:val="002B1742"/>
    <w:rsid w:val="002B4A4F"/>
    <w:rsid w:val="002B6FC5"/>
    <w:rsid w:val="002C064E"/>
    <w:rsid w:val="002D0F11"/>
    <w:rsid w:val="002D12E3"/>
    <w:rsid w:val="002D336A"/>
    <w:rsid w:val="002D3A86"/>
    <w:rsid w:val="002D4579"/>
    <w:rsid w:val="002E498E"/>
    <w:rsid w:val="002E55CD"/>
    <w:rsid w:val="002E5BB9"/>
    <w:rsid w:val="002E7E6A"/>
    <w:rsid w:val="002F281E"/>
    <w:rsid w:val="002F32AD"/>
    <w:rsid w:val="002F757F"/>
    <w:rsid w:val="00310DFC"/>
    <w:rsid w:val="00311895"/>
    <w:rsid w:val="00312BCE"/>
    <w:rsid w:val="00314FD7"/>
    <w:rsid w:val="00320DEF"/>
    <w:rsid w:val="003359F6"/>
    <w:rsid w:val="00337A8C"/>
    <w:rsid w:val="00344261"/>
    <w:rsid w:val="003445B9"/>
    <w:rsid w:val="00346156"/>
    <w:rsid w:val="00351415"/>
    <w:rsid w:val="003721DA"/>
    <w:rsid w:val="00374984"/>
    <w:rsid w:val="00374FA4"/>
    <w:rsid w:val="003778E8"/>
    <w:rsid w:val="00380F0E"/>
    <w:rsid w:val="0039195E"/>
    <w:rsid w:val="00394AD1"/>
    <w:rsid w:val="00394E2C"/>
    <w:rsid w:val="0039669E"/>
    <w:rsid w:val="003A0A7E"/>
    <w:rsid w:val="003A61A2"/>
    <w:rsid w:val="003A64F9"/>
    <w:rsid w:val="003B175F"/>
    <w:rsid w:val="003B2972"/>
    <w:rsid w:val="003B5626"/>
    <w:rsid w:val="003C11D4"/>
    <w:rsid w:val="003C47D6"/>
    <w:rsid w:val="003C6C4B"/>
    <w:rsid w:val="003D5A36"/>
    <w:rsid w:val="003D6D57"/>
    <w:rsid w:val="003E0BDD"/>
    <w:rsid w:val="003E11B9"/>
    <w:rsid w:val="003E1484"/>
    <w:rsid w:val="003E4CAE"/>
    <w:rsid w:val="003E69ED"/>
    <w:rsid w:val="003F4C1F"/>
    <w:rsid w:val="004010F8"/>
    <w:rsid w:val="00401988"/>
    <w:rsid w:val="00410AE6"/>
    <w:rsid w:val="00413D7A"/>
    <w:rsid w:val="004213AA"/>
    <w:rsid w:val="00423F86"/>
    <w:rsid w:val="0042665A"/>
    <w:rsid w:val="0043515B"/>
    <w:rsid w:val="00440DCD"/>
    <w:rsid w:val="0044197B"/>
    <w:rsid w:val="00444E43"/>
    <w:rsid w:val="00445480"/>
    <w:rsid w:val="00446432"/>
    <w:rsid w:val="004465C1"/>
    <w:rsid w:val="004513CA"/>
    <w:rsid w:val="004665EC"/>
    <w:rsid w:val="00474E79"/>
    <w:rsid w:val="004773C6"/>
    <w:rsid w:val="004824D0"/>
    <w:rsid w:val="00497D52"/>
    <w:rsid w:val="004B29A3"/>
    <w:rsid w:val="004C6D28"/>
    <w:rsid w:val="004D27CE"/>
    <w:rsid w:val="004D4EA1"/>
    <w:rsid w:val="004D586A"/>
    <w:rsid w:val="004E22F5"/>
    <w:rsid w:val="004E70CA"/>
    <w:rsid w:val="004F7423"/>
    <w:rsid w:val="00501777"/>
    <w:rsid w:val="005158D7"/>
    <w:rsid w:val="00522728"/>
    <w:rsid w:val="00523B6A"/>
    <w:rsid w:val="0052704B"/>
    <w:rsid w:val="00535F38"/>
    <w:rsid w:val="0054305B"/>
    <w:rsid w:val="00544928"/>
    <w:rsid w:val="0055127F"/>
    <w:rsid w:val="00553599"/>
    <w:rsid w:val="005574E8"/>
    <w:rsid w:val="00567F2C"/>
    <w:rsid w:val="00572C75"/>
    <w:rsid w:val="00575D6C"/>
    <w:rsid w:val="0057662F"/>
    <w:rsid w:val="00580C09"/>
    <w:rsid w:val="00582063"/>
    <w:rsid w:val="005826B2"/>
    <w:rsid w:val="00585666"/>
    <w:rsid w:val="00586B1B"/>
    <w:rsid w:val="00587437"/>
    <w:rsid w:val="00591160"/>
    <w:rsid w:val="00593DBF"/>
    <w:rsid w:val="00593E04"/>
    <w:rsid w:val="0059759F"/>
    <w:rsid w:val="005A03ED"/>
    <w:rsid w:val="005A1633"/>
    <w:rsid w:val="005A5AED"/>
    <w:rsid w:val="005B179B"/>
    <w:rsid w:val="005B4376"/>
    <w:rsid w:val="005B6DC7"/>
    <w:rsid w:val="005C12E4"/>
    <w:rsid w:val="005C38B8"/>
    <w:rsid w:val="005C77D5"/>
    <w:rsid w:val="005D2DDD"/>
    <w:rsid w:val="005E2C43"/>
    <w:rsid w:val="005E3A7F"/>
    <w:rsid w:val="005E4B38"/>
    <w:rsid w:val="005E56ED"/>
    <w:rsid w:val="005F27C8"/>
    <w:rsid w:val="005F6C6C"/>
    <w:rsid w:val="006000DE"/>
    <w:rsid w:val="006021A4"/>
    <w:rsid w:val="00611356"/>
    <w:rsid w:val="00620DB2"/>
    <w:rsid w:val="0062161E"/>
    <w:rsid w:val="006315C1"/>
    <w:rsid w:val="00632D5A"/>
    <w:rsid w:val="00632F7B"/>
    <w:rsid w:val="00642AFA"/>
    <w:rsid w:val="00643D80"/>
    <w:rsid w:val="0064504A"/>
    <w:rsid w:val="00650B02"/>
    <w:rsid w:val="00653750"/>
    <w:rsid w:val="00662401"/>
    <w:rsid w:val="00665C67"/>
    <w:rsid w:val="00691B19"/>
    <w:rsid w:val="00693F36"/>
    <w:rsid w:val="006A4AD5"/>
    <w:rsid w:val="006B2372"/>
    <w:rsid w:val="006B3776"/>
    <w:rsid w:val="006B52DC"/>
    <w:rsid w:val="006B5F76"/>
    <w:rsid w:val="006C2C1F"/>
    <w:rsid w:val="006D3FA7"/>
    <w:rsid w:val="006E38E5"/>
    <w:rsid w:val="006E4EF5"/>
    <w:rsid w:val="006F5DBC"/>
    <w:rsid w:val="00700F60"/>
    <w:rsid w:val="0070103A"/>
    <w:rsid w:val="00702D33"/>
    <w:rsid w:val="007065A2"/>
    <w:rsid w:val="0072492E"/>
    <w:rsid w:val="0073067B"/>
    <w:rsid w:val="00731A07"/>
    <w:rsid w:val="007360C1"/>
    <w:rsid w:val="0074019F"/>
    <w:rsid w:val="0074417B"/>
    <w:rsid w:val="00753481"/>
    <w:rsid w:val="007559ED"/>
    <w:rsid w:val="00766866"/>
    <w:rsid w:val="00767B4B"/>
    <w:rsid w:val="0077091D"/>
    <w:rsid w:val="00780BF6"/>
    <w:rsid w:val="00780C62"/>
    <w:rsid w:val="007841A2"/>
    <w:rsid w:val="0078660E"/>
    <w:rsid w:val="00786F65"/>
    <w:rsid w:val="0079183B"/>
    <w:rsid w:val="00791AF9"/>
    <w:rsid w:val="007A7070"/>
    <w:rsid w:val="007A71F4"/>
    <w:rsid w:val="007B3F2E"/>
    <w:rsid w:val="007B7604"/>
    <w:rsid w:val="007C5777"/>
    <w:rsid w:val="007C5C88"/>
    <w:rsid w:val="007C7F1A"/>
    <w:rsid w:val="007D57DA"/>
    <w:rsid w:val="007F2CA9"/>
    <w:rsid w:val="007F6D6A"/>
    <w:rsid w:val="00806816"/>
    <w:rsid w:val="00814690"/>
    <w:rsid w:val="00830063"/>
    <w:rsid w:val="008326D2"/>
    <w:rsid w:val="00833F40"/>
    <w:rsid w:val="0083466B"/>
    <w:rsid w:val="00845AF2"/>
    <w:rsid w:val="00850A6F"/>
    <w:rsid w:val="00856299"/>
    <w:rsid w:val="00857DDB"/>
    <w:rsid w:val="00862A50"/>
    <w:rsid w:val="00864730"/>
    <w:rsid w:val="0086675D"/>
    <w:rsid w:val="00867870"/>
    <w:rsid w:val="008836DC"/>
    <w:rsid w:val="00886370"/>
    <w:rsid w:val="00886E2F"/>
    <w:rsid w:val="0089369D"/>
    <w:rsid w:val="008A182B"/>
    <w:rsid w:val="008A5B8B"/>
    <w:rsid w:val="008B25B9"/>
    <w:rsid w:val="008B40F2"/>
    <w:rsid w:val="008B5D62"/>
    <w:rsid w:val="008C270B"/>
    <w:rsid w:val="008D0846"/>
    <w:rsid w:val="008D23E6"/>
    <w:rsid w:val="008D65F9"/>
    <w:rsid w:val="008E0F79"/>
    <w:rsid w:val="008E1157"/>
    <w:rsid w:val="008F0048"/>
    <w:rsid w:val="008F5DD9"/>
    <w:rsid w:val="00900878"/>
    <w:rsid w:val="009045C7"/>
    <w:rsid w:val="0091140B"/>
    <w:rsid w:val="00924C2A"/>
    <w:rsid w:val="00925CC2"/>
    <w:rsid w:val="00930BEA"/>
    <w:rsid w:val="009445D3"/>
    <w:rsid w:val="009447AD"/>
    <w:rsid w:val="0094490A"/>
    <w:rsid w:val="00946C3C"/>
    <w:rsid w:val="009511FA"/>
    <w:rsid w:val="00953B26"/>
    <w:rsid w:val="00956FE6"/>
    <w:rsid w:val="00961C91"/>
    <w:rsid w:val="00965FE4"/>
    <w:rsid w:val="00970693"/>
    <w:rsid w:val="009800FD"/>
    <w:rsid w:val="009809E3"/>
    <w:rsid w:val="00981736"/>
    <w:rsid w:val="00996439"/>
    <w:rsid w:val="0099679D"/>
    <w:rsid w:val="009A3AF6"/>
    <w:rsid w:val="009A7FDC"/>
    <w:rsid w:val="009B5439"/>
    <w:rsid w:val="009C08D0"/>
    <w:rsid w:val="009C0909"/>
    <w:rsid w:val="009C6848"/>
    <w:rsid w:val="009D0BAE"/>
    <w:rsid w:val="009D47A2"/>
    <w:rsid w:val="009D72AB"/>
    <w:rsid w:val="009E419D"/>
    <w:rsid w:val="009F163E"/>
    <w:rsid w:val="009F64DB"/>
    <w:rsid w:val="00A01C30"/>
    <w:rsid w:val="00A12822"/>
    <w:rsid w:val="00A22304"/>
    <w:rsid w:val="00A22332"/>
    <w:rsid w:val="00A23751"/>
    <w:rsid w:val="00A24B41"/>
    <w:rsid w:val="00A276DC"/>
    <w:rsid w:val="00A30E8C"/>
    <w:rsid w:val="00A349E9"/>
    <w:rsid w:val="00A416FB"/>
    <w:rsid w:val="00A4477E"/>
    <w:rsid w:val="00A6313C"/>
    <w:rsid w:val="00A6465F"/>
    <w:rsid w:val="00A676A1"/>
    <w:rsid w:val="00A713DA"/>
    <w:rsid w:val="00A726D6"/>
    <w:rsid w:val="00A73A61"/>
    <w:rsid w:val="00A77294"/>
    <w:rsid w:val="00A80B8A"/>
    <w:rsid w:val="00A811EC"/>
    <w:rsid w:val="00A8731D"/>
    <w:rsid w:val="00A874B8"/>
    <w:rsid w:val="00A874DA"/>
    <w:rsid w:val="00AA354A"/>
    <w:rsid w:val="00AD180B"/>
    <w:rsid w:val="00AE611C"/>
    <w:rsid w:val="00AF10E3"/>
    <w:rsid w:val="00B02ABA"/>
    <w:rsid w:val="00B03420"/>
    <w:rsid w:val="00B06377"/>
    <w:rsid w:val="00B103C3"/>
    <w:rsid w:val="00B146E2"/>
    <w:rsid w:val="00B218B6"/>
    <w:rsid w:val="00B22F25"/>
    <w:rsid w:val="00B32BE5"/>
    <w:rsid w:val="00B34D98"/>
    <w:rsid w:val="00B36D64"/>
    <w:rsid w:val="00B44A3C"/>
    <w:rsid w:val="00B44F55"/>
    <w:rsid w:val="00B45434"/>
    <w:rsid w:val="00B468D6"/>
    <w:rsid w:val="00B5046E"/>
    <w:rsid w:val="00B63160"/>
    <w:rsid w:val="00B64D66"/>
    <w:rsid w:val="00B674A6"/>
    <w:rsid w:val="00B7065D"/>
    <w:rsid w:val="00B756EF"/>
    <w:rsid w:val="00B77CFF"/>
    <w:rsid w:val="00B90D11"/>
    <w:rsid w:val="00B95EA4"/>
    <w:rsid w:val="00BA3BBD"/>
    <w:rsid w:val="00BA7C18"/>
    <w:rsid w:val="00BB0106"/>
    <w:rsid w:val="00BB07E9"/>
    <w:rsid w:val="00BB7EA1"/>
    <w:rsid w:val="00BC157B"/>
    <w:rsid w:val="00BD40A3"/>
    <w:rsid w:val="00BD42AD"/>
    <w:rsid w:val="00BE2135"/>
    <w:rsid w:val="00BE7263"/>
    <w:rsid w:val="00BE7B68"/>
    <w:rsid w:val="00BF13B3"/>
    <w:rsid w:val="00BF2051"/>
    <w:rsid w:val="00BF2FCB"/>
    <w:rsid w:val="00BF32BC"/>
    <w:rsid w:val="00BF3AE4"/>
    <w:rsid w:val="00C00049"/>
    <w:rsid w:val="00C04AC2"/>
    <w:rsid w:val="00C1127D"/>
    <w:rsid w:val="00C135CE"/>
    <w:rsid w:val="00C17F27"/>
    <w:rsid w:val="00C2256E"/>
    <w:rsid w:val="00C24E56"/>
    <w:rsid w:val="00C30876"/>
    <w:rsid w:val="00C32BCA"/>
    <w:rsid w:val="00C36794"/>
    <w:rsid w:val="00C42F69"/>
    <w:rsid w:val="00C57280"/>
    <w:rsid w:val="00C638A9"/>
    <w:rsid w:val="00C677F9"/>
    <w:rsid w:val="00C71B06"/>
    <w:rsid w:val="00C76CD2"/>
    <w:rsid w:val="00C76FF7"/>
    <w:rsid w:val="00C8060E"/>
    <w:rsid w:val="00C82832"/>
    <w:rsid w:val="00C900AE"/>
    <w:rsid w:val="00C961FA"/>
    <w:rsid w:val="00CA2330"/>
    <w:rsid w:val="00CA3BF6"/>
    <w:rsid w:val="00CA4F75"/>
    <w:rsid w:val="00CA5538"/>
    <w:rsid w:val="00CA6881"/>
    <w:rsid w:val="00CA7683"/>
    <w:rsid w:val="00CA7828"/>
    <w:rsid w:val="00CA7AC6"/>
    <w:rsid w:val="00CB44BE"/>
    <w:rsid w:val="00CB5F59"/>
    <w:rsid w:val="00CB6413"/>
    <w:rsid w:val="00CB7916"/>
    <w:rsid w:val="00CC0880"/>
    <w:rsid w:val="00CC6CAC"/>
    <w:rsid w:val="00CC7327"/>
    <w:rsid w:val="00CD1371"/>
    <w:rsid w:val="00CD29A4"/>
    <w:rsid w:val="00CE073B"/>
    <w:rsid w:val="00CE70FF"/>
    <w:rsid w:val="00CF03EA"/>
    <w:rsid w:val="00CF4529"/>
    <w:rsid w:val="00CF502B"/>
    <w:rsid w:val="00CF7816"/>
    <w:rsid w:val="00CF7CA8"/>
    <w:rsid w:val="00CF7CE4"/>
    <w:rsid w:val="00D012B6"/>
    <w:rsid w:val="00D05AF5"/>
    <w:rsid w:val="00D11858"/>
    <w:rsid w:val="00D13BF4"/>
    <w:rsid w:val="00D14FCA"/>
    <w:rsid w:val="00D175AE"/>
    <w:rsid w:val="00D23AD6"/>
    <w:rsid w:val="00D24737"/>
    <w:rsid w:val="00D43374"/>
    <w:rsid w:val="00D46545"/>
    <w:rsid w:val="00D51FBC"/>
    <w:rsid w:val="00D521EA"/>
    <w:rsid w:val="00D527C8"/>
    <w:rsid w:val="00D5794E"/>
    <w:rsid w:val="00D61E53"/>
    <w:rsid w:val="00D6282A"/>
    <w:rsid w:val="00D63A54"/>
    <w:rsid w:val="00D65DDA"/>
    <w:rsid w:val="00D7140C"/>
    <w:rsid w:val="00D71730"/>
    <w:rsid w:val="00D805F2"/>
    <w:rsid w:val="00D81A2C"/>
    <w:rsid w:val="00D82B64"/>
    <w:rsid w:val="00D84693"/>
    <w:rsid w:val="00D87458"/>
    <w:rsid w:val="00D878B9"/>
    <w:rsid w:val="00D934A0"/>
    <w:rsid w:val="00D93A0D"/>
    <w:rsid w:val="00DA2682"/>
    <w:rsid w:val="00DA2965"/>
    <w:rsid w:val="00DA2BB2"/>
    <w:rsid w:val="00DA52AD"/>
    <w:rsid w:val="00DB0760"/>
    <w:rsid w:val="00DB1F35"/>
    <w:rsid w:val="00DB4F3F"/>
    <w:rsid w:val="00DC0BF8"/>
    <w:rsid w:val="00DC1CB7"/>
    <w:rsid w:val="00DC2980"/>
    <w:rsid w:val="00DC4883"/>
    <w:rsid w:val="00DC4B19"/>
    <w:rsid w:val="00DE18EF"/>
    <w:rsid w:val="00DF4DC2"/>
    <w:rsid w:val="00DF726A"/>
    <w:rsid w:val="00E115DD"/>
    <w:rsid w:val="00E1234F"/>
    <w:rsid w:val="00E144D9"/>
    <w:rsid w:val="00E207C2"/>
    <w:rsid w:val="00E21084"/>
    <w:rsid w:val="00E21E0C"/>
    <w:rsid w:val="00E23953"/>
    <w:rsid w:val="00E258EE"/>
    <w:rsid w:val="00E27CAE"/>
    <w:rsid w:val="00E32F5B"/>
    <w:rsid w:val="00E41262"/>
    <w:rsid w:val="00E418C9"/>
    <w:rsid w:val="00E43070"/>
    <w:rsid w:val="00E45E5F"/>
    <w:rsid w:val="00E46CEE"/>
    <w:rsid w:val="00E5229E"/>
    <w:rsid w:val="00E56B04"/>
    <w:rsid w:val="00E601AE"/>
    <w:rsid w:val="00E602E5"/>
    <w:rsid w:val="00E61311"/>
    <w:rsid w:val="00E90A0A"/>
    <w:rsid w:val="00E97F0C"/>
    <w:rsid w:val="00EA6C6A"/>
    <w:rsid w:val="00EB3101"/>
    <w:rsid w:val="00EB3EAF"/>
    <w:rsid w:val="00EB7A50"/>
    <w:rsid w:val="00EC07FA"/>
    <w:rsid w:val="00ED6BA0"/>
    <w:rsid w:val="00EE0F3C"/>
    <w:rsid w:val="00EE2BBB"/>
    <w:rsid w:val="00EE5E00"/>
    <w:rsid w:val="00EE7BAA"/>
    <w:rsid w:val="00EF07F6"/>
    <w:rsid w:val="00EF3941"/>
    <w:rsid w:val="00EF4532"/>
    <w:rsid w:val="00EF69A9"/>
    <w:rsid w:val="00F03193"/>
    <w:rsid w:val="00F031AC"/>
    <w:rsid w:val="00F05C3F"/>
    <w:rsid w:val="00F2182E"/>
    <w:rsid w:val="00F21A43"/>
    <w:rsid w:val="00F3391E"/>
    <w:rsid w:val="00F3500C"/>
    <w:rsid w:val="00F53243"/>
    <w:rsid w:val="00F55814"/>
    <w:rsid w:val="00F5673A"/>
    <w:rsid w:val="00F7751A"/>
    <w:rsid w:val="00F810E2"/>
    <w:rsid w:val="00F90ADB"/>
    <w:rsid w:val="00F90D8F"/>
    <w:rsid w:val="00F91660"/>
    <w:rsid w:val="00F945AD"/>
    <w:rsid w:val="00F96BED"/>
    <w:rsid w:val="00F975E4"/>
    <w:rsid w:val="00FA3251"/>
    <w:rsid w:val="00FA3B11"/>
    <w:rsid w:val="00FA7804"/>
    <w:rsid w:val="00FB7C5C"/>
    <w:rsid w:val="00FC1B94"/>
    <w:rsid w:val="00FC400D"/>
    <w:rsid w:val="00FC5008"/>
    <w:rsid w:val="00FD0972"/>
    <w:rsid w:val="00FD16FB"/>
    <w:rsid w:val="00FD1C8E"/>
    <w:rsid w:val="00FD670F"/>
    <w:rsid w:val="00FD6D03"/>
    <w:rsid w:val="00FE18BD"/>
    <w:rsid w:val="00FE386F"/>
    <w:rsid w:val="00FF4DF3"/>
    <w:rsid w:val="00FF71CB"/>
    <w:rsid w:val="00FF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3A201"/>
  <w15:chartTrackingRefBased/>
  <w15:docId w15:val="{9579EA51-A4C7-4F58-BD44-70797AF6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AD6"/>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paragraph" w:styleId="Heading2">
    <w:name w:val="heading 2"/>
    <w:basedOn w:val="Normal"/>
    <w:next w:val="Normal"/>
    <w:link w:val="Heading2Char"/>
    <w:uiPriority w:val="9"/>
    <w:semiHidden/>
    <w:unhideWhenUsed/>
    <w:qFormat/>
    <w:rsid w:val="002B1742"/>
    <w:pPr>
      <w:keepNext/>
      <w:keepLines/>
      <w:spacing w:before="40" w:after="0"/>
      <w:outlineLvl w:val="1"/>
    </w:pPr>
    <w:rPr>
      <w:rFonts w:asciiTheme="majorHAnsi" w:eastAsiaTheme="majorEastAsia" w:hAnsiTheme="majorHAnsi" w:cstheme="majorBidi"/>
      <w:color w:val="032348"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401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019F"/>
    <w:rPr>
      <w:sz w:val="20"/>
      <w:szCs w:val="20"/>
    </w:rPr>
  </w:style>
  <w:style w:type="character" w:styleId="FootnoteReference">
    <w:name w:val="footnote reference"/>
    <w:basedOn w:val="DefaultParagraphFont"/>
    <w:uiPriority w:val="99"/>
    <w:semiHidden/>
    <w:unhideWhenUsed/>
    <w:rsid w:val="0074019F"/>
    <w:rPr>
      <w:vertAlign w:val="superscript"/>
    </w:rPr>
  </w:style>
  <w:style w:type="character" w:styleId="Hyperlink">
    <w:name w:val="Hyperlink"/>
    <w:basedOn w:val="DefaultParagraphFont"/>
    <w:uiPriority w:val="99"/>
    <w:unhideWhenUsed/>
    <w:rsid w:val="00D93A0D"/>
    <w:rPr>
      <w:color w:val="0D2E46" w:themeColor="hyperlink"/>
      <w:u w:val="single"/>
    </w:rPr>
  </w:style>
  <w:style w:type="character" w:styleId="UnresolvedMention">
    <w:name w:val="Unresolved Mention"/>
    <w:basedOn w:val="DefaultParagraphFont"/>
    <w:uiPriority w:val="99"/>
    <w:semiHidden/>
    <w:unhideWhenUsed/>
    <w:rsid w:val="00D93A0D"/>
    <w:rPr>
      <w:color w:val="808080"/>
      <w:shd w:val="clear" w:color="auto" w:fill="E6E6E6"/>
    </w:rPr>
  </w:style>
  <w:style w:type="paragraph" w:styleId="Header">
    <w:name w:val="header"/>
    <w:basedOn w:val="Normal"/>
    <w:link w:val="HeaderChar"/>
    <w:uiPriority w:val="99"/>
    <w:unhideWhenUsed/>
    <w:rsid w:val="00041A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A20"/>
  </w:style>
  <w:style w:type="paragraph" w:styleId="Footer">
    <w:name w:val="footer"/>
    <w:basedOn w:val="Normal"/>
    <w:link w:val="FooterChar"/>
    <w:uiPriority w:val="99"/>
    <w:unhideWhenUsed/>
    <w:rsid w:val="00041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A20"/>
  </w:style>
  <w:style w:type="paragraph" w:styleId="ListParagraph">
    <w:name w:val="List Paragraph"/>
    <w:basedOn w:val="Normal"/>
    <w:uiPriority w:val="34"/>
    <w:qFormat/>
    <w:rsid w:val="00A8731D"/>
    <w:pPr>
      <w:ind w:left="720"/>
      <w:contextualSpacing/>
    </w:pPr>
  </w:style>
  <w:style w:type="character" w:styleId="CommentReference">
    <w:name w:val="annotation reference"/>
    <w:basedOn w:val="DefaultParagraphFont"/>
    <w:uiPriority w:val="99"/>
    <w:semiHidden/>
    <w:unhideWhenUsed/>
    <w:rsid w:val="00CB6413"/>
    <w:rPr>
      <w:sz w:val="16"/>
      <w:szCs w:val="16"/>
    </w:rPr>
  </w:style>
  <w:style w:type="paragraph" w:styleId="CommentText">
    <w:name w:val="annotation text"/>
    <w:basedOn w:val="Normal"/>
    <w:link w:val="CommentTextChar"/>
    <w:uiPriority w:val="99"/>
    <w:semiHidden/>
    <w:unhideWhenUsed/>
    <w:rsid w:val="00CB6413"/>
    <w:pPr>
      <w:spacing w:line="240" w:lineRule="auto"/>
    </w:pPr>
    <w:rPr>
      <w:sz w:val="20"/>
      <w:szCs w:val="20"/>
    </w:rPr>
  </w:style>
  <w:style w:type="character" w:customStyle="1" w:styleId="CommentTextChar">
    <w:name w:val="Comment Text Char"/>
    <w:basedOn w:val="DefaultParagraphFont"/>
    <w:link w:val="CommentText"/>
    <w:uiPriority w:val="99"/>
    <w:semiHidden/>
    <w:rsid w:val="00CB6413"/>
    <w:rPr>
      <w:sz w:val="20"/>
      <w:szCs w:val="20"/>
    </w:rPr>
  </w:style>
  <w:style w:type="paragraph" w:styleId="CommentSubject">
    <w:name w:val="annotation subject"/>
    <w:basedOn w:val="CommentText"/>
    <w:next w:val="CommentText"/>
    <w:link w:val="CommentSubjectChar"/>
    <w:uiPriority w:val="99"/>
    <w:semiHidden/>
    <w:unhideWhenUsed/>
    <w:rsid w:val="00CB6413"/>
    <w:rPr>
      <w:b/>
      <w:bCs/>
    </w:rPr>
  </w:style>
  <w:style w:type="character" w:customStyle="1" w:styleId="CommentSubjectChar">
    <w:name w:val="Comment Subject Char"/>
    <w:basedOn w:val="CommentTextChar"/>
    <w:link w:val="CommentSubject"/>
    <w:uiPriority w:val="99"/>
    <w:semiHidden/>
    <w:rsid w:val="00CB6413"/>
    <w:rPr>
      <w:b/>
      <w:bCs/>
      <w:sz w:val="20"/>
      <w:szCs w:val="20"/>
    </w:rPr>
  </w:style>
  <w:style w:type="paragraph" w:styleId="BalloonText">
    <w:name w:val="Balloon Text"/>
    <w:basedOn w:val="Normal"/>
    <w:link w:val="BalloonTextChar"/>
    <w:uiPriority w:val="99"/>
    <w:semiHidden/>
    <w:unhideWhenUsed/>
    <w:rsid w:val="00CB6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413"/>
    <w:rPr>
      <w:rFonts w:ascii="Segoe UI" w:hAnsi="Segoe UI" w:cs="Segoe UI"/>
      <w:sz w:val="18"/>
      <w:szCs w:val="18"/>
    </w:rPr>
  </w:style>
  <w:style w:type="paragraph" w:styleId="EndnoteText">
    <w:name w:val="endnote text"/>
    <w:basedOn w:val="Normal"/>
    <w:link w:val="EndnoteTextChar"/>
    <w:uiPriority w:val="99"/>
    <w:semiHidden/>
    <w:unhideWhenUsed/>
    <w:rsid w:val="000A22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A22D3"/>
    <w:rPr>
      <w:sz w:val="20"/>
      <w:szCs w:val="20"/>
    </w:rPr>
  </w:style>
  <w:style w:type="character" w:styleId="EndnoteReference">
    <w:name w:val="endnote reference"/>
    <w:basedOn w:val="DefaultParagraphFont"/>
    <w:uiPriority w:val="99"/>
    <w:semiHidden/>
    <w:unhideWhenUsed/>
    <w:rsid w:val="000A22D3"/>
    <w:rPr>
      <w:vertAlign w:val="superscript"/>
    </w:rPr>
  </w:style>
  <w:style w:type="character" w:customStyle="1" w:styleId="Heading1Char">
    <w:name w:val="Heading 1 Char"/>
    <w:basedOn w:val="DefaultParagraphFont"/>
    <w:link w:val="Heading1"/>
    <w:uiPriority w:val="9"/>
    <w:rsid w:val="00D23AD6"/>
    <w:rPr>
      <w:rFonts w:asciiTheme="majorHAnsi" w:eastAsiaTheme="majorEastAsia" w:hAnsiTheme="majorHAnsi" w:cstheme="majorBidi"/>
      <w:color w:val="032348" w:themeColor="accent1" w:themeShade="BF"/>
      <w:sz w:val="32"/>
      <w:szCs w:val="32"/>
    </w:rPr>
  </w:style>
  <w:style w:type="paragraph" w:styleId="TOCHeading">
    <w:name w:val="TOC Heading"/>
    <w:basedOn w:val="Heading1"/>
    <w:next w:val="Normal"/>
    <w:uiPriority w:val="39"/>
    <w:unhideWhenUsed/>
    <w:qFormat/>
    <w:rsid w:val="00653750"/>
    <w:pPr>
      <w:outlineLvl w:val="9"/>
    </w:pPr>
    <w:rPr>
      <w:lang w:val="en-US"/>
    </w:rPr>
  </w:style>
  <w:style w:type="paragraph" w:styleId="TOC1">
    <w:name w:val="toc 1"/>
    <w:basedOn w:val="Normal"/>
    <w:next w:val="Normal"/>
    <w:autoRedefine/>
    <w:uiPriority w:val="39"/>
    <w:unhideWhenUsed/>
    <w:rsid w:val="00653750"/>
    <w:pPr>
      <w:spacing w:after="100"/>
    </w:pPr>
  </w:style>
  <w:style w:type="character" w:styleId="FollowedHyperlink">
    <w:name w:val="FollowedHyperlink"/>
    <w:basedOn w:val="DefaultParagraphFont"/>
    <w:uiPriority w:val="99"/>
    <w:semiHidden/>
    <w:unhideWhenUsed/>
    <w:rsid w:val="0043515B"/>
    <w:rPr>
      <w:color w:val="356A95" w:themeColor="followedHyperlink"/>
      <w:u w:val="single"/>
    </w:rPr>
  </w:style>
  <w:style w:type="paragraph" w:styleId="NoSpacing">
    <w:name w:val="No Spacing"/>
    <w:link w:val="NoSpacingChar"/>
    <w:uiPriority w:val="1"/>
    <w:qFormat/>
    <w:rsid w:val="00FA3B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3B11"/>
    <w:rPr>
      <w:rFonts w:eastAsiaTheme="minorEastAsia"/>
      <w:lang w:val="en-US"/>
    </w:rPr>
  </w:style>
  <w:style w:type="paragraph" w:styleId="Caption">
    <w:name w:val="caption"/>
    <w:basedOn w:val="Normal"/>
    <w:next w:val="Normal"/>
    <w:uiPriority w:val="35"/>
    <w:unhideWhenUsed/>
    <w:qFormat/>
    <w:rsid w:val="00115096"/>
    <w:pPr>
      <w:spacing w:after="200" w:line="240" w:lineRule="auto"/>
    </w:pPr>
    <w:rPr>
      <w:i/>
      <w:iCs/>
      <w:color w:val="146194" w:themeColor="text2"/>
      <w:sz w:val="18"/>
      <w:szCs w:val="18"/>
    </w:rPr>
  </w:style>
  <w:style w:type="paragraph" w:styleId="TableofFigures">
    <w:name w:val="table of figures"/>
    <w:basedOn w:val="Normal"/>
    <w:next w:val="Normal"/>
    <w:uiPriority w:val="99"/>
    <w:unhideWhenUsed/>
    <w:rsid w:val="00BB7EA1"/>
    <w:pPr>
      <w:spacing w:after="0"/>
    </w:pPr>
  </w:style>
  <w:style w:type="paragraph" w:styleId="Revision">
    <w:name w:val="Revision"/>
    <w:hidden/>
    <w:uiPriority w:val="99"/>
    <w:semiHidden/>
    <w:rsid w:val="002A3267"/>
    <w:pPr>
      <w:spacing w:after="0" w:line="240" w:lineRule="auto"/>
    </w:pPr>
  </w:style>
  <w:style w:type="character" w:customStyle="1" w:styleId="Heading2Char">
    <w:name w:val="Heading 2 Char"/>
    <w:basedOn w:val="DefaultParagraphFont"/>
    <w:link w:val="Heading2"/>
    <w:uiPriority w:val="9"/>
    <w:semiHidden/>
    <w:rsid w:val="002B1742"/>
    <w:rPr>
      <w:rFonts w:asciiTheme="majorHAnsi" w:eastAsiaTheme="majorEastAsia" w:hAnsiTheme="majorHAnsi" w:cstheme="majorBidi"/>
      <w:color w:val="032348"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080482">
      <w:bodyDiv w:val="1"/>
      <w:marLeft w:val="0"/>
      <w:marRight w:val="0"/>
      <w:marTop w:val="0"/>
      <w:marBottom w:val="0"/>
      <w:divBdr>
        <w:top w:val="none" w:sz="0" w:space="0" w:color="auto"/>
        <w:left w:val="none" w:sz="0" w:space="0" w:color="auto"/>
        <w:bottom w:val="none" w:sz="0" w:space="0" w:color="auto"/>
        <w:right w:val="none" w:sz="0" w:space="0" w:color="auto"/>
      </w:divBdr>
    </w:div>
    <w:div w:id="180218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file:///C:\Users\Owner\Desktop\tori%20diss%20(1).docx"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file:///C:\Users\Owner\Desktop\tori%20diss%20(1).docx"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file:///C:\Users\Owner\Desktop\tori%20diss%20(1).docx" TargetMode="Externa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file:///C:\Users\Owner\Desktop\tori%20diss%20(1).docx" TargetMode="External"/><Relationship Id="rId20" Type="http://schemas.openxmlformats.org/officeDocument/2006/relationships/hyperlink" Target="file:///C:\Users\Owner\Desktop\tori%20diss%20(1).docx" TargetMode="External"/><Relationship Id="rId29" Type="http://schemas.openxmlformats.org/officeDocument/2006/relationships/hyperlink" Target="https://drive.google.com/drive/folders/1PD6pzXLuEIU4siLxo_wfZMv3zy9PF_Kw?usp=sha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4.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3.jpeg"/><Relationship Id="rId28" Type="http://schemas.openxmlformats.org/officeDocument/2006/relationships/image" Target="media/image8.png"/><Relationship Id="rId10" Type="http://schemas.openxmlformats.org/officeDocument/2006/relationships/header" Target="header1.xml"/><Relationship Id="rId19" Type="http://schemas.openxmlformats.org/officeDocument/2006/relationships/hyperlink" Target="file:///C:\Users\Owner\Desktop\tori%20diss%20(1).doc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 Id="rId22" Type="http://schemas.openxmlformats.org/officeDocument/2006/relationships/hyperlink" Target="http://www.venus-project.eu" TargetMode="External"/><Relationship Id="rId27" Type="http://schemas.openxmlformats.org/officeDocument/2006/relationships/image" Target="media/image7.jpeg"/><Relationship Id="rId30" Type="http://schemas.openxmlformats.org/officeDocument/2006/relationships/footer" Target="footer4.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E217A4-A1EF-4248-8F0F-81C8BC6D5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53</Pages>
  <Words>15015</Words>
  <Characters>85592</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2D Legacy Film to Immersive Cinematic 3D or VR:</vt:lpstr>
    </vt:vector>
  </TitlesOfParts>
  <Company>Dissertation submitted in partial fulfillment of a B.A. (Hons.) in Nautical Archaeology University of Wales Trinity Saint David May 2018</Company>
  <LinksUpToDate>false</LinksUpToDate>
  <CharactersWithSpaces>100407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Legacy Film to Immersive Cinematic 3D or VR:</dc:title>
  <dc:subject>Decoding by Coding the Hidden World of Submerged Archaeology</dc:subject>
  <dc:creator>Victoria Maria Genn</dc:creator>
  <cp:keywords/>
  <dc:description/>
  <cp:lastModifiedBy>Toria Genn</cp:lastModifiedBy>
  <cp:revision>3</cp:revision>
  <cp:lastPrinted>2018-05-23T17:57:00Z</cp:lastPrinted>
  <dcterms:created xsi:type="dcterms:W3CDTF">2018-05-23T19:05:00Z</dcterms:created>
  <dcterms:modified xsi:type="dcterms:W3CDTF">2018-05-23T19:12:00Z</dcterms:modified>
</cp:coreProperties>
</file>