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62655" w14:textId="77777777" w:rsidR="00981A52" w:rsidRPr="00E007FE" w:rsidRDefault="00981A52" w:rsidP="00E007FE">
      <w:pPr>
        <w:spacing w:line="360" w:lineRule="auto"/>
        <w:rPr>
          <w:b/>
          <w:bCs/>
        </w:rPr>
      </w:pPr>
      <w:r w:rsidRPr="00E007FE">
        <w:rPr>
          <w:b/>
          <w:bCs/>
        </w:rPr>
        <w:t xml:space="preserve">                                                                            LEVEL 5 KIM</w:t>
      </w:r>
    </w:p>
    <w:p w14:paraId="5FE9676A" w14:textId="77777777" w:rsidR="00981A52" w:rsidRPr="00E007FE" w:rsidRDefault="00981A52" w:rsidP="00E007FE">
      <w:pPr>
        <w:spacing w:line="360" w:lineRule="auto"/>
        <w:jc w:val="center"/>
        <w:rPr>
          <w:b/>
          <w:bCs/>
        </w:rPr>
      </w:pPr>
      <w:r w:rsidRPr="00E007FE">
        <w:rPr>
          <w:b/>
          <w:bCs/>
        </w:rPr>
        <w:t>University of Wales Trinity Saint David</w:t>
      </w:r>
    </w:p>
    <w:p w14:paraId="183133DD" w14:textId="77777777" w:rsidR="00981A52" w:rsidRPr="00E007FE" w:rsidRDefault="00981A52" w:rsidP="00E007FE">
      <w:pPr>
        <w:spacing w:line="360" w:lineRule="auto"/>
        <w:jc w:val="center"/>
        <w:rPr>
          <w:b/>
          <w:bCs/>
        </w:rPr>
      </w:pPr>
      <w:r w:rsidRPr="00E007FE">
        <w:rPr>
          <w:b/>
          <w:bCs/>
        </w:rPr>
        <w:t>Stanley Ekene Onumonu:  1816098</w:t>
      </w:r>
    </w:p>
    <w:p w14:paraId="329F5D68" w14:textId="77777777" w:rsidR="00981A52" w:rsidRPr="00E007FE" w:rsidRDefault="00981A52" w:rsidP="00E007FE">
      <w:pPr>
        <w:spacing w:line="360" w:lineRule="auto"/>
        <w:jc w:val="center"/>
        <w:rPr>
          <w:b/>
          <w:bCs/>
        </w:rPr>
      </w:pPr>
      <w:r w:rsidRPr="00E007FE">
        <w:rPr>
          <w:b/>
          <w:bCs/>
        </w:rPr>
        <w:t>Module code: BMSW 5106</w:t>
      </w:r>
    </w:p>
    <w:p w14:paraId="26CF3A7F" w14:textId="77777777" w:rsidR="00981A52" w:rsidRPr="00E007FE" w:rsidRDefault="00981A52" w:rsidP="00E007FE">
      <w:pPr>
        <w:spacing w:line="360" w:lineRule="auto"/>
        <w:jc w:val="center"/>
        <w:rPr>
          <w:b/>
          <w:bCs/>
        </w:rPr>
      </w:pPr>
      <w:r w:rsidRPr="00E007FE">
        <w:rPr>
          <w:b/>
          <w:bCs/>
        </w:rPr>
        <w:t>Knowledge and Information Management Skills for workplace.</w:t>
      </w:r>
    </w:p>
    <w:p w14:paraId="7703DA33" w14:textId="2C0ED1EC" w:rsidR="00981A52" w:rsidRPr="00E007FE" w:rsidRDefault="00981A52" w:rsidP="00E007FE">
      <w:pPr>
        <w:spacing w:line="360" w:lineRule="auto"/>
        <w:jc w:val="center"/>
        <w:rPr>
          <w:b/>
          <w:bCs/>
        </w:rPr>
      </w:pPr>
      <w:r w:rsidRPr="00E007FE">
        <w:rPr>
          <w:b/>
          <w:bCs/>
        </w:rPr>
        <w:t xml:space="preserve">Lecturer: </w:t>
      </w:r>
      <w:proofErr w:type="spellStart"/>
      <w:r w:rsidRPr="00E007FE">
        <w:rPr>
          <w:b/>
          <w:bCs/>
        </w:rPr>
        <w:t>Dr.</w:t>
      </w:r>
      <w:proofErr w:type="spellEnd"/>
      <w:r w:rsidRPr="00E007FE">
        <w:rPr>
          <w:b/>
          <w:bCs/>
        </w:rPr>
        <w:t xml:space="preserve"> </w:t>
      </w:r>
      <w:r w:rsidR="00C13F60" w:rsidRPr="00E007FE">
        <w:rPr>
          <w:b/>
          <w:bCs/>
        </w:rPr>
        <w:t>Amare Desta</w:t>
      </w:r>
    </w:p>
    <w:p w14:paraId="69D6BBFA" w14:textId="77777777" w:rsidR="00981A52" w:rsidRPr="00E007FE" w:rsidRDefault="00981A52" w:rsidP="00E007FE">
      <w:pPr>
        <w:spacing w:line="360" w:lineRule="auto"/>
        <w:jc w:val="center"/>
        <w:rPr>
          <w:b/>
          <w:bCs/>
        </w:rPr>
      </w:pPr>
      <w:r w:rsidRPr="00E007FE">
        <w:rPr>
          <w:b/>
          <w:bCs/>
        </w:rPr>
        <w:t>Assignment Title. Individual Report on- Knowledge and Information Management of Amazon.com</w:t>
      </w:r>
    </w:p>
    <w:p w14:paraId="6DF663EC" w14:textId="77777777" w:rsidR="00981A52" w:rsidRPr="00E007FE" w:rsidRDefault="00981A52" w:rsidP="00E007FE">
      <w:pPr>
        <w:spacing w:line="360" w:lineRule="auto"/>
        <w:rPr>
          <w:b/>
          <w:bCs/>
        </w:rPr>
      </w:pPr>
    </w:p>
    <w:p w14:paraId="219555EC" w14:textId="77777777" w:rsidR="007D0BD2" w:rsidRPr="00E007FE" w:rsidRDefault="007D0BD2" w:rsidP="00E007FE">
      <w:pPr>
        <w:spacing w:line="360" w:lineRule="auto"/>
        <w:rPr>
          <w:b/>
          <w:bCs/>
        </w:rPr>
      </w:pPr>
    </w:p>
    <w:p w14:paraId="27AD17CF" w14:textId="77777777" w:rsidR="007D0BD2" w:rsidRPr="00E007FE" w:rsidRDefault="007D0BD2" w:rsidP="00E007FE">
      <w:pPr>
        <w:spacing w:line="360" w:lineRule="auto"/>
        <w:rPr>
          <w:b/>
          <w:bCs/>
        </w:rPr>
      </w:pPr>
    </w:p>
    <w:p w14:paraId="1481FFC2" w14:textId="77777777" w:rsidR="007D0BD2" w:rsidRPr="00E007FE" w:rsidRDefault="007D0BD2" w:rsidP="00E007FE">
      <w:pPr>
        <w:spacing w:line="360" w:lineRule="auto"/>
        <w:rPr>
          <w:b/>
          <w:bCs/>
        </w:rPr>
      </w:pPr>
    </w:p>
    <w:p w14:paraId="04824131" w14:textId="77777777" w:rsidR="007D0BD2" w:rsidRPr="00E007FE" w:rsidRDefault="007D0BD2" w:rsidP="00E007FE">
      <w:pPr>
        <w:spacing w:line="360" w:lineRule="auto"/>
        <w:rPr>
          <w:b/>
          <w:bCs/>
        </w:rPr>
      </w:pPr>
    </w:p>
    <w:p w14:paraId="1D4688D9" w14:textId="77777777" w:rsidR="007D0BD2" w:rsidRPr="00E007FE" w:rsidRDefault="007D0BD2" w:rsidP="00E007FE">
      <w:pPr>
        <w:spacing w:line="360" w:lineRule="auto"/>
        <w:rPr>
          <w:b/>
          <w:bCs/>
        </w:rPr>
      </w:pPr>
    </w:p>
    <w:p w14:paraId="3A286B25" w14:textId="77777777" w:rsidR="007D0BD2" w:rsidRPr="00E007FE" w:rsidRDefault="007D0BD2" w:rsidP="00E007FE">
      <w:pPr>
        <w:spacing w:line="360" w:lineRule="auto"/>
        <w:rPr>
          <w:b/>
          <w:bCs/>
        </w:rPr>
      </w:pPr>
    </w:p>
    <w:p w14:paraId="7FD5E2F7" w14:textId="77777777" w:rsidR="007D0BD2" w:rsidRPr="00E007FE" w:rsidRDefault="007D0BD2" w:rsidP="00E007FE">
      <w:pPr>
        <w:spacing w:line="360" w:lineRule="auto"/>
        <w:rPr>
          <w:b/>
          <w:bCs/>
        </w:rPr>
      </w:pPr>
    </w:p>
    <w:p w14:paraId="4CEF7312" w14:textId="77777777" w:rsidR="007D0BD2" w:rsidRPr="00E007FE" w:rsidRDefault="007D0BD2" w:rsidP="00E007FE">
      <w:pPr>
        <w:spacing w:line="360" w:lineRule="auto"/>
        <w:rPr>
          <w:b/>
          <w:bCs/>
        </w:rPr>
      </w:pPr>
    </w:p>
    <w:p w14:paraId="3DBEC766" w14:textId="77777777" w:rsidR="007D0BD2" w:rsidRPr="00E007FE" w:rsidRDefault="007D0BD2" w:rsidP="00E007FE">
      <w:pPr>
        <w:spacing w:line="360" w:lineRule="auto"/>
        <w:rPr>
          <w:b/>
          <w:bCs/>
        </w:rPr>
      </w:pPr>
    </w:p>
    <w:p w14:paraId="6DF7DE0F" w14:textId="77777777" w:rsidR="007D0BD2" w:rsidRPr="00E007FE" w:rsidRDefault="007D0BD2" w:rsidP="00E007FE">
      <w:pPr>
        <w:spacing w:line="360" w:lineRule="auto"/>
        <w:rPr>
          <w:b/>
          <w:bCs/>
        </w:rPr>
      </w:pPr>
    </w:p>
    <w:p w14:paraId="1A356C9A" w14:textId="77777777" w:rsidR="007D0BD2" w:rsidRPr="00E007FE" w:rsidRDefault="007D0BD2" w:rsidP="00E007FE">
      <w:pPr>
        <w:spacing w:line="360" w:lineRule="auto"/>
        <w:rPr>
          <w:b/>
          <w:bCs/>
        </w:rPr>
      </w:pPr>
    </w:p>
    <w:p w14:paraId="615F405E" w14:textId="77777777" w:rsidR="007D0BD2" w:rsidRPr="00E007FE" w:rsidRDefault="007D0BD2" w:rsidP="00E007FE">
      <w:pPr>
        <w:spacing w:line="360" w:lineRule="auto"/>
        <w:rPr>
          <w:b/>
          <w:bCs/>
        </w:rPr>
      </w:pPr>
    </w:p>
    <w:p w14:paraId="7C02B19C" w14:textId="77777777" w:rsidR="007D0BD2" w:rsidRPr="00E007FE" w:rsidRDefault="007D0BD2" w:rsidP="00E007FE">
      <w:pPr>
        <w:spacing w:line="360" w:lineRule="auto"/>
        <w:rPr>
          <w:b/>
          <w:bCs/>
        </w:rPr>
      </w:pPr>
    </w:p>
    <w:p w14:paraId="47020109" w14:textId="77777777" w:rsidR="007D0BD2" w:rsidRPr="00E007FE" w:rsidRDefault="007D0BD2" w:rsidP="00E007FE">
      <w:pPr>
        <w:spacing w:line="360" w:lineRule="auto"/>
        <w:rPr>
          <w:b/>
          <w:bCs/>
        </w:rPr>
      </w:pPr>
    </w:p>
    <w:p w14:paraId="068E232A" w14:textId="77777777" w:rsidR="007D0BD2" w:rsidRPr="00E007FE" w:rsidRDefault="007D0BD2" w:rsidP="00E007FE">
      <w:pPr>
        <w:spacing w:line="360" w:lineRule="auto"/>
        <w:rPr>
          <w:b/>
          <w:bCs/>
        </w:rPr>
      </w:pPr>
    </w:p>
    <w:p w14:paraId="75F4564D" w14:textId="77777777" w:rsidR="007D0BD2" w:rsidRPr="00E007FE" w:rsidRDefault="007D0BD2" w:rsidP="00E007FE">
      <w:pPr>
        <w:spacing w:line="360" w:lineRule="auto"/>
        <w:rPr>
          <w:b/>
          <w:bCs/>
        </w:rPr>
      </w:pPr>
    </w:p>
    <w:p w14:paraId="55299004" w14:textId="77777777" w:rsidR="00C63F29" w:rsidRPr="00E007FE" w:rsidRDefault="00C63F29" w:rsidP="00E007FE">
      <w:pPr>
        <w:spacing w:line="360" w:lineRule="auto"/>
        <w:rPr>
          <w:b/>
          <w:bCs/>
        </w:rPr>
      </w:pPr>
    </w:p>
    <w:p w14:paraId="5D67AC0C" w14:textId="03404F29" w:rsidR="007D0BD2" w:rsidRPr="00E007FE" w:rsidRDefault="007D0BD2" w:rsidP="00E007FE">
      <w:pPr>
        <w:spacing w:line="360" w:lineRule="auto"/>
        <w:rPr>
          <w:b/>
          <w:bCs/>
        </w:rPr>
      </w:pPr>
      <w:r w:rsidRPr="00E007FE">
        <w:rPr>
          <w:b/>
          <w:bCs/>
        </w:rPr>
        <w:lastRenderedPageBreak/>
        <w:t>Executive Summary</w:t>
      </w:r>
    </w:p>
    <w:p w14:paraId="652E68F2" w14:textId="77777777" w:rsidR="0038632E" w:rsidRPr="00E007FE" w:rsidRDefault="00A95016" w:rsidP="00E007FE">
      <w:pPr>
        <w:spacing w:line="360" w:lineRule="auto"/>
      </w:pPr>
      <w:r w:rsidRPr="00E007FE">
        <w:rPr>
          <w:rFonts w:ascii="Arial" w:hAnsi="Arial" w:cs="Arial"/>
          <w:b/>
        </w:rPr>
        <w:t>Amazon. Com</w:t>
      </w:r>
      <w:r w:rsidRPr="00E007FE">
        <w:rPr>
          <w:rFonts w:ascii="Arial" w:hAnsi="Arial" w:cs="Arial"/>
        </w:rPr>
        <w:t xml:space="preserve">. </w:t>
      </w:r>
      <w:r w:rsidRPr="00E007FE">
        <w:rPr>
          <w:rFonts w:ascii="Arial" w:hAnsi="Arial" w:cs="Arial"/>
          <w:b/>
        </w:rPr>
        <w:t>Inc</w:t>
      </w:r>
      <w:r w:rsidRPr="00E007FE">
        <w:rPr>
          <w:rFonts w:ascii="Arial" w:hAnsi="Arial" w:cs="Arial"/>
        </w:rPr>
        <w:t xml:space="preserve"> is </w:t>
      </w:r>
      <w:r w:rsidR="0038632E" w:rsidRPr="00E007FE">
        <w:t xml:space="preserve">an American global innovation organization situated in Seattle, Washington which centres around web-based business, distributed computing, computerized streaming, and fake. It is one of the enormous five organizations in the US; the data innovation industry, alongside Google, Apple, Microsoft, and Facebook. The organization has been alluded to as "perhaps the most monetary and social powers on the planet just as the world's most significant brand. Amazon was established by Jeff Bezos in his carport in Bellevue, Washington on July 5, 1994. It began as an online commercial centre for books yet extended to sell gadgets, programming, computer games, clothing, furniture, food, toys, and </w:t>
      </w:r>
      <w:proofErr w:type="spellStart"/>
      <w:r w:rsidR="0038632E" w:rsidRPr="00E007FE">
        <w:t>jewelry</w:t>
      </w:r>
      <w:proofErr w:type="spellEnd"/>
      <w:r w:rsidR="0038632E" w:rsidRPr="00E007FE">
        <w:t xml:space="preserve"> in 2015.</w:t>
      </w:r>
    </w:p>
    <w:p w14:paraId="1F4A2B7A" w14:textId="407CF7E3" w:rsidR="00A95016" w:rsidRPr="00E007FE" w:rsidRDefault="00A95016" w:rsidP="00E007FE">
      <w:pPr>
        <w:spacing w:line="360" w:lineRule="auto"/>
        <w:jc w:val="both"/>
        <w:rPr>
          <w:rFonts w:ascii="Arial" w:hAnsi="Arial" w:cs="Arial"/>
        </w:rPr>
      </w:pPr>
    </w:p>
    <w:p w14:paraId="2E542F9F" w14:textId="6EB3C4F2" w:rsidR="007D0BD2" w:rsidRPr="00E007FE" w:rsidRDefault="007D0BD2" w:rsidP="00E007FE">
      <w:pPr>
        <w:spacing w:line="360" w:lineRule="auto"/>
        <w:rPr>
          <w:b/>
          <w:bCs/>
        </w:rPr>
      </w:pPr>
    </w:p>
    <w:p w14:paraId="01975E1F" w14:textId="27027573" w:rsidR="007D0BD2" w:rsidRPr="00E007FE" w:rsidRDefault="007D0BD2" w:rsidP="00E007FE">
      <w:pPr>
        <w:spacing w:line="360" w:lineRule="auto"/>
        <w:rPr>
          <w:b/>
          <w:bCs/>
        </w:rPr>
      </w:pPr>
    </w:p>
    <w:p w14:paraId="24607A5F" w14:textId="24435954" w:rsidR="007D0BD2" w:rsidRPr="00E007FE" w:rsidRDefault="007D0BD2" w:rsidP="00E007FE">
      <w:pPr>
        <w:spacing w:line="360" w:lineRule="auto"/>
        <w:rPr>
          <w:b/>
          <w:bCs/>
        </w:rPr>
      </w:pPr>
    </w:p>
    <w:p w14:paraId="46C6C04C" w14:textId="51CBFE76" w:rsidR="007D0BD2" w:rsidRPr="00E007FE" w:rsidRDefault="007D0BD2" w:rsidP="00E007FE">
      <w:pPr>
        <w:spacing w:line="360" w:lineRule="auto"/>
        <w:rPr>
          <w:b/>
          <w:bCs/>
        </w:rPr>
      </w:pPr>
    </w:p>
    <w:p w14:paraId="19EDC4BE" w14:textId="51A178A0" w:rsidR="007D0BD2" w:rsidRPr="00E007FE" w:rsidRDefault="007D0BD2" w:rsidP="00E007FE">
      <w:pPr>
        <w:spacing w:line="360" w:lineRule="auto"/>
        <w:rPr>
          <w:b/>
          <w:bCs/>
        </w:rPr>
      </w:pPr>
    </w:p>
    <w:p w14:paraId="3A9D7688" w14:textId="45D9022B" w:rsidR="007D0BD2" w:rsidRPr="00E007FE" w:rsidRDefault="007D0BD2" w:rsidP="00E007FE">
      <w:pPr>
        <w:spacing w:line="360" w:lineRule="auto"/>
        <w:rPr>
          <w:b/>
          <w:bCs/>
        </w:rPr>
      </w:pPr>
    </w:p>
    <w:p w14:paraId="3134FF64" w14:textId="59367C03" w:rsidR="007D0BD2" w:rsidRPr="00E007FE" w:rsidRDefault="007D0BD2" w:rsidP="00E007FE">
      <w:pPr>
        <w:spacing w:line="360" w:lineRule="auto"/>
        <w:rPr>
          <w:b/>
          <w:bCs/>
        </w:rPr>
      </w:pPr>
    </w:p>
    <w:p w14:paraId="1A407362" w14:textId="3597267B" w:rsidR="007D0BD2" w:rsidRPr="00E007FE" w:rsidRDefault="007D0BD2" w:rsidP="00E007FE">
      <w:pPr>
        <w:spacing w:line="360" w:lineRule="auto"/>
        <w:rPr>
          <w:b/>
          <w:bCs/>
        </w:rPr>
      </w:pPr>
    </w:p>
    <w:p w14:paraId="02AC1926" w14:textId="1F4D7FD4" w:rsidR="007D0BD2" w:rsidRPr="00E007FE" w:rsidRDefault="007D0BD2" w:rsidP="00E007FE">
      <w:pPr>
        <w:spacing w:line="360" w:lineRule="auto"/>
        <w:rPr>
          <w:b/>
          <w:bCs/>
        </w:rPr>
      </w:pPr>
    </w:p>
    <w:p w14:paraId="7B2DA442" w14:textId="21036A52" w:rsidR="007D0BD2" w:rsidRPr="00E007FE" w:rsidRDefault="007D0BD2" w:rsidP="00E007FE">
      <w:pPr>
        <w:spacing w:line="360" w:lineRule="auto"/>
        <w:rPr>
          <w:b/>
          <w:bCs/>
        </w:rPr>
      </w:pPr>
    </w:p>
    <w:p w14:paraId="1B128676" w14:textId="30BD18F6" w:rsidR="007D0BD2" w:rsidRPr="00E007FE" w:rsidRDefault="007D0BD2" w:rsidP="00E007FE">
      <w:pPr>
        <w:spacing w:line="360" w:lineRule="auto"/>
        <w:rPr>
          <w:b/>
          <w:bCs/>
        </w:rPr>
      </w:pPr>
    </w:p>
    <w:p w14:paraId="18D6C999" w14:textId="77777777" w:rsidR="007E0E85" w:rsidRPr="00E007FE" w:rsidRDefault="007E0E85" w:rsidP="00E007FE">
      <w:pPr>
        <w:spacing w:line="360" w:lineRule="auto"/>
        <w:rPr>
          <w:b/>
          <w:bCs/>
        </w:rPr>
      </w:pPr>
    </w:p>
    <w:p w14:paraId="6EB90CF9" w14:textId="77777777" w:rsidR="00C63F29" w:rsidRPr="00E007FE" w:rsidRDefault="00C63F29" w:rsidP="00E007FE">
      <w:pPr>
        <w:spacing w:line="360" w:lineRule="auto"/>
        <w:rPr>
          <w:b/>
          <w:bCs/>
        </w:rPr>
      </w:pPr>
    </w:p>
    <w:p w14:paraId="7448AE97" w14:textId="77777777" w:rsidR="00C63F29" w:rsidRPr="00E007FE" w:rsidRDefault="00C63F29" w:rsidP="00E007FE">
      <w:pPr>
        <w:spacing w:line="360" w:lineRule="auto"/>
        <w:rPr>
          <w:b/>
          <w:bCs/>
        </w:rPr>
      </w:pPr>
    </w:p>
    <w:p w14:paraId="04A477DC" w14:textId="77777777" w:rsidR="00C63F29" w:rsidRPr="00E007FE" w:rsidRDefault="00C63F29" w:rsidP="00E007FE">
      <w:pPr>
        <w:spacing w:line="360" w:lineRule="auto"/>
        <w:rPr>
          <w:b/>
          <w:bCs/>
        </w:rPr>
      </w:pPr>
    </w:p>
    <w:p w14:paraId="197F6658" w14:textId="77777777" w:rsidR="00C63F29" w:rsidRPr="00E007FE" w:rsidRDefault="00C63F29" w:rsidP="00E007FE">
      <w:pPr>
        <w:spacing w:line="360" w:lineRule="auto"/>
        <w:rPr>
          <w:b/>
          <w:bCs/>
        </w:rPr>
      </w:pPr>
    </w:p>
    <w:p w14:paraId="7BEDAD28" w14:textId="77777777" w:rsidR="00C63F29" w:rsidRPr="00E007FE" w:rsidRDefault="00C63F29" w:rsidP="00E007FE">
      <w:pPr>
        <w:spacing w:line="360" w:lineRule="auto"/>
        <w:rPr>
          <w:b/>
          <w:bCs/>
        </w:rPr>
      </w:pPr>
    </w:p>
    <w:p w14:paraId="1A1C5003" w14:textId="77777777" w:rsidR="00C63F29" w:rsidRPr="00E007FE" w:rsidRDefault="00C63F29" w:rsidP="00E007FE">
      <w:pPr>
        <w:spacing w:line="360" w:lineRule="auto"/>
        <w:rPr>
          <w:b/>
          <w:bCs/>
        </w:rPr>
      </w:pPr>
    </w:p>
    <w:p w14:paraId="357C5268" w14:textId="6818CA78" w:rsidR="007D0BD2" w:rsidRPr="00E007FE" w:rsidRDefault="007D0BD2" w:rsidP="00E007FE">
      <w:pPr>
        <w:spacing w:line="360" w:lineRule="auto"/>
        <w:rPr>
          <w:b/>
          <w:bCs/>
        </w:rPr>
      </w:pPr>
      <w:r w:rsidRPr="00E007FE">
        <w:rPr>
          <w:b/>
          <w:bCs/>
        </w:rPr>
        <w:t xml:space="preserve">Table of Content </w:t>
      </w:r>
    </w:p>
    <w:p w14:paraId="6C81AF43" w14:textId="4553661F" w:rsidR="00B55825" w:rsidRPr="00E007FE" w:rsidRDefault="00B55825" w:rsidP="00E007FE">
      <w:pPr>
        <w:pStyle w:val="ListParagraph"/>
        <w:numPr>
          <w:ilvl w:val="0"/>
          <w:numId w:val="6"/>
        </w:numPr>
        <w:spacing w:line="360" w:lineRule="auto"/>
        <w:rPr>
          <w:b/>
          <w:bCs/>
        </w:rPr>
      </w:pPr>
      <w:r w:rsidRPr="00E007FE">
        <w:rPr>
          <w:b/>
          <w:bCs/>
        </w:rPr>
        <w:t xml:space="preserve">Cover Page…………….                                                          </w:t>
      </w:r>
      <w:r w:rsidR="005D0BD9" w:rsidRPr="00E007FE">
        <w:rPr>
          <w:b/>
          <w:bCs/>
        </w:rPr>
        <w:t xml:space="preserve">                                              </w:t>
      </w:r>
      <w:r w:rsidRPr="00E007FE">
        <w:rPr>
          <w:b/>
          <w:bCs/>
        </w:rPr>
        <w:t xml:space="preserve"> 1</w:t>
      </w:r>
    </w:p>
    <w:p w14:paraId="4DD1FF38" w14:textId="31982C78" w:rsidR="00B55825" w:rsidRPr="00E007FE" w:rsidRDefault="00413BC1" w:rsidP="00E007FE">
      <w:pPr>
        <w:pStyle w:val="ListParagraph"/>
        <w:numPr>
          <w:ilvl w:val="0"/>
          <w:numId w:val="6"/>
        </w:numPr>
        <w:spacing w:line="360" w:lineRule="auto"/>
        <w:rPr>
          <w:b/>
          <w:bCs/>
        </w:rPr>
      </w:pPr>
      <w:r w:rsidRPr="00E007FE">
        <w:rPr>
          <w:b/>
          <w:bCs/>
        </w:rPr>
        <w:t>Executive summary…………………………</w:t>
      </w:r>
      <w:r w:rsidR="00FF6BB3" w:rsidRPr="00E007FE">
        <w:rPr>
          <w:b/>
          <w:bCs/>
        </w:rPr>
        <w:t>….</w:t>
      </w:r>
      <w:r w:rsidRPr="00E007FE">
        <w:rPr>
          <w:b/>
          <w:bCs/>
        </w:rPr>
        <w:t xml:space="preserve">                       </w:t>
      </w:r>
      <w:r w:rsidR="005D0BD9" w:rsidRPr="00E007FE">
        <w:rPr>
          <w:b/>
          <w:bCs/>
        </w:rPr>
        <w:t xml:space="preserve">                                               </w:t>
      </w:r>
      <w:r w:rsidRPr="00E007FE">
        <w:rPr>
          <w:b/>
          <w:bCs/>
        </w:rPr>
        <w:t xml:space="preserve"> 2</w:t>
      </w:r>
    </w:p>
    <w:p w14:paraId="2E0C6BE9" w14:textId="4DF3CA28" w:rsidR="00413BC1" w:rsidRPr="00E007FE" w:rsidRDefault="00413BC1" w:rsidP="00E007FE">
      <w:pPr>
        <w:pStyle w:val="ListParagraph"/>
        <w:numPr>
          <w:ilvl w:val="0"/>
          <w:numId w:val="6"/>
        </w:numPr>
        <w:spacing w:line="360" w:lineRule="auto"/>
        <w:rPr>
          <w:b/>
          <w:bCs/>
        </w:rPr>
      </w:pPr>
      <w:r w:rsidRPr="00E007FE">
        <w:rPr>
          <w:b/>
          <w:bCs/>
        </w:rPr>
        <w:t xml:space="preserve">Table of content.                                                                 </w:t>
      </w:r>
      <w:r w:rsidR="005D0BD9" w:rsidRPr="00E007FE">
        <w:rPr>
          <w:b/>
          <w:bCs/>
        </w:rPr>
        <w:t xml:space="preserve">                                             </w:t>
      </w:r>
      <w:r w:rsidRPr="00E007FE">
        <w:rPr>
          <w:b/>
          <w:bCs/>
        </w:rPr>
        <w:t xml:space="preserve"> 3</w:t>
      </w:r>
    </w:p>
    <w:p w14:paraId="6C93AD67" w14:textId="6919C748" w:rsidR="00413BC1" w:rsidRPr="00E007FE" w:rsidRDefault="00413BC1" w:rsidP="00E007FE">
      <w:pPr>
        <w:pStyle w:val="ListParagraph"/>
        <w:numPr>
          <w:ilvl w:val="0"/>
          <w:numId w:val="6"/>
        </w:numPr>
        <w:spacing w:line="360" w:lineRule="auto"/>
        <w:rPr>
          <w:b/>
          <w:bCs/>
        </w:rPr>
      </w:pPr>
      <w:r w:rsidRPr="00E007FE">
        <w:rPr>
          <w:b/>
          <w:bCs/>
        </w:rPr>
        <w:t xml:space="preserve">Main </w:t>
      </w:r>
      <w:r w:rsidR="00476394">
        <w:rPr>
          <w:b/>
          <w:bCs/>
        </w:rPr>
        <w:t>intention</w:t>
      </w:r>
      <w:r w:rsidRPr="00E007FE">
        <w:rPr>
          <w:b/>
          <w:bCs/>
        </w:rPr>
        <w:t xml:space="preserve"> of the report (</w:t>
      </w:r>
      <w:r w:rsidR="00FF6BB3" w:rsidRPr="00E007FE">
        <w:rPr>
          <w:b/>
          <w:bCs/>
        </w:rPr>
        <w:t xml:space="preserve">Introduction).     </w:t>
      </w:r>
      <w:r w:rsidRPr="00E007FE">
        <w:rPr>
          <w:b/>
          <w:bCs/>
        </w:rPr>
        <w:t xml:space="preserve">            </w:t>
      </w:r>
      <w:r w:rsidR="005D0BD9" w:rsidRPr="00E007FE">
        <w:rPr>
          <w:b/>
          <w:bCs/>
        </w:rPr>
        <w:t xml:space="preserve">                                             </w:t>
      </w:r>
      <w:r w:rsidRPr="00E007FE">
        <w:rPr>
          <w:b/>
          <w:bCs/>
        </w:rPr>
        <w:t>4</w:t>
      </w:r>
    </w:p>
    <w:p w14:paraId="6C193E2C" w14:textId="075F9679" w:rsidR="00413BC1" w:rsidRPr="00E007FE" w:rsidRDefault="00413BC1" w:rsidP="00E007FE">
      <w:pPr>
        <w:pStyle w:val="ListParagraph"/>
        <w:numPr>
          <w:ilvl w:val="0"/>
          <w:numId w:val="6"/>
        </w:numPr>
        <w:spacing w:line="360" w:lineRule="auto"/>
        <w:rPr>
          <w:b/>
          <w:bCs/>
        </w:rPr>
      </w:pPr>
      <w:r w:rsidRPr="00E007FE">
        <w:rPr>
          <w:b/>
          <w:bCs/>
        </w:rPr>
        <w:t xml:space="preserve">Contingency theory.                                                        </w:t>
      </w:r>
      <w:r w:rsidR="005D0BD9" w:rsidRPr="00E007FE">
        <w:rPr>
          <w:b/>
          <w:bCs/>
        </w:rPr>
        <w:t xml:space="preserve">                                                </w:t>
      </w:r>
      <w:r w:rsidRPr="00E007FE">
        <w:rPr>
          <w:b/>
          <w:bCs/>
        </w:rPr>
        <w:t xml:space="preserve"> 4</w:t>
      </w:r>
    </w:p>
    <w:p w14:paraId="074E0316" w14:textId="215D360D" w:rsidR="00413BC1" w:rsidRPr="00E007FE" w:rsidRDefault="00413BC1" w:rsidP="00E007FE">
      <w:pPr>
        <w:pStyle w:val="ListParagraph"/>
        <w:numPr>
          <w:ilvl w:val="0"/>
          <w:numId w:val="6"/>
        </w:numPr>
        <w:spacing w:line="360" w:lineRule="auto"/>
        <w:rPr>
          <w:b/>
          <w:bCs/>
        </w:rPr>
      </w:pPr>
      <w:r w:rsidRPr="00E007FE">
        <w:rPr>
          <w:b/>
          <w:bCs/>
        </w:rPr>
        <w:t xml:space="preserve">Section 1                                                                             </w:t>
      </w:r>
      <w:r w:rsidR="005D0BD9" w:rsidRPr="00E007FE">
        <w:rPr>
          <w:b/>
          <w:bCs/>
        </w:rPr>
        <w:t xml:space="preserve">                                      </w:t>
      </w:r>
      <w:r w:rsidRPr="00E007FE">
        <w:rPr>
          <w:b/>
          <w:bCs/>
        </w:rPr>
        <w:t xml:space="preserve"> </w:t>
      </w:r>
      <w:r w:rsidR="005D0BD9" w:rsidRPr="00E007FE">
        <w:rPr>
          <w:b/>
          <w:bCs/>
        </w:rPr>
        <w:t xml:space="preserve">  </w:t>
      </w:r>
      <w:r w:rsidRPr="00E007FE">
        <w:rPr>
          <w:b/>
          <w:bCs/>
        </w:rPr>
        <w:t>4 &amp; 5</w:t>
      </w:r>
    </w:p>
    <w:p w14:paraId="612BC865" w14:textId="444B1103" w:rsidR="00FF6BB3" w:rsidRPr="00E007FE" w:rsidRDefault="00413BC1" w:rsidP="00E007FE">
      <w:pPr>
        <w:pStyle w:val="ListParagraph"/>
        <w:numPr>
          <w:ilvl w:val="0"/>
          <w:numId w:val="6"/>
        </w:numPr>
        <w:spacing w:line="360" w:lineRule="auto"/>
        <w:rPr>
          <w:b/>
          <w:bCs/>
        </w:rPr>
      </w:pPr>
      <w:r w:rsidRPr="00E007FE">
        <w:rPr>
          <w:b/>
          <w:bCs/>
        </w:rPr>
        <w:t xml:space="preserve">Knowledge Management and Information </w:t>
      </w:r>
      <w:r w:rsidR="00FF6BB3" w:rsidRPr="00E007FE">
        <w:rPr>
          <w:b/>
          <w:bCs/>
        </w:rPr>
        <w:t>Management.</w:t>
      </w:r>
      <w:r w:rsidRPr="00E007FE">
        <w:rPr>
          <w:b/>
          <w:bCs/>
        </w:rPr>
        <w:t xml:space="preserve"> </w:t>
      </w:r>
      <w:r w:rsidR="005D0BD9" w:rsidRPr="00E007FE">
        <w:rPr>
          <w:b/>
          <w:bCs/>
        </w:rPr>
        <w:t xml:space="preserve">                          </w:t>
      </w:r>
      <w:r w:rsidRPr="00E007FE">
        <w:rPr>
          <w:b/>
          <w:bCs/>
        </w:rPr>
        <w:t>5,</w:t>
      </w:r>
      <w:r w:rsidR="00FF6BB3" w:rsidRPr="00E007FE">
        <w:rPr>
          <w:b/>
          <w:bCs/>
        </w:rPr>
        <w:t xml:space="preserve"> </w:t>
      </w:r>
      <w:r w:rsidRPr="00E007FE">
        <w:rPr>
          <w:b/>
          <w:bCs/>
        </w:rPr>
        <w:t xml:space="preserve">6 &amp; 7  </w:t>
      </w:r>
    </w:p>
    <w:p w14:paraId="2F69ED12" w14:textId="3DE25F95" w:rsidR="00FF6BB3" w:rsidRPr="00E007FE" w:rsidRDefault="00FF6BB3" w:rsidP="00E007FE">
      <w:pPr>
        <w:pStyle w:val="ListParagraph"/>
        <w:numPr>
          <w:ilvl w:val="0"/>
          <w:numId w:val="6"/>
        </w:numPr>
        <w:spacing w:line="360" w:lineRule="auto"/>
        <w:rPr>
          <w:b/>
          <w:bCs/>
        </w:rPr>
      </w:pPr>
      <w:r w:rsidRPr="00E007FE">
        <w:rPr>
          <w:b/>
          <w:bCs/>
        </w:rPr>
        <w:t xml:space="preserve">Knowledge Management Life Cycle                                           </w:t>
      </w:r>
      <w:r w:rsidR="005D0BD9" w:rsidRPr="00E007FE">
        <w:rPr>
          <w:b/>
          <w:bCs/>
        </w:rPr>
        <w:t xml:space="preserve">                                   </w:t>
      </w:r>
      <w:r w:rsidRPr="00E007FE">
        <w:rPr>
          <w:b/>
          <w:bCs/>
        </w:rPr>
        <w:t>7</w:t>
      </w:r>
    </w:p>
    <w:p w14:paraId="571E1144" w14:textId="5A70F51F" w:rsidR="00FF6BB3" w:rsidRPr="00E007FE" w:rsidRDefault="00FF6BB3" w:rsidP="00E007FE">
      <w:pPr>
        <w:pStyle w:val="ListParagraph"/>
        <w:numPr>
          <w:ilvl w:val="0"/>
          <w:numId w:val="6"/>
        </w:numPr>
        <w:spacing w:line="360" w:lineRule="auto"/>
        <w:rPr>
          <w:b/>
          <w:bCs/>
        </w:rPr>
      </w:pPr>
      <w:r w:rsidRPr="00E007FE">
        <w:rPr>
          <w:b/>
          <w:bCs/>
        </w:rPr>
        <w:t xml:space="preserve">Knowledge Transfer Process                                                  </w:t>
      </w:r>
      <w:r w:rsidR="005D0BD9" w:rsidRPr="00E007FE">
        <w:rPr>
          <w:b/>
          <w:bCs/>
        </w:rPr>
        <w:t xml:space="preserve">                                      </w:t>
      </w:r>
      <w:r w:rsidRPr="00E007FE">
        <w:rPr>
          <w:b/>
          <w:bCs/>
        </w:rPr>
        <w:t xml:space="preserve"> </w:t>
      </w:r>
      <w:r w:rsidR="005D0BD9" w:rsidRPr="00E007FE">
        <w:rPr>
          <w:b/>
          <w:bCs/>
        </w:rPr>
        <w:t xml:space="preserve">  </w:t>
      </w:r>
      <w:r w:rsidRPr="00E007FE">
        <w:rPr>
          <w:b/>
          <w:bCs/>
        </w:rPr>
        <w:t>7</w:t>
      </w:r>
      <w:r w:rsidR="00413BC1" w:rsidRPr="00E007FE">
        <w:rPr>
          <w:b/>
          <w:bCs/>
        </w:rPr>
        <w:t xml:space="preserve">  </w:t>
      </w:r>
    </w:p>
    <w:p w14:paraId="0CF8F9F4" w14:textId="087A926D" w:rsidR="00FF6BB3" w:rsidRPr="00E007FE" w:rsidRDefault="00FF6BB3" w:rsidP="00E007FE">
      <w:pPr>
        <w:pStyle w:val="ListParagraph"/>
        <w:numPr>
          <w:ilvl w:val="0"/>
          <w:numId w:val="6"/>
        </w:numPr>
        <w:spacing w:line="360" w:lineRule="auto"/>
        <w:rPr>
          <w:b/>
          <w:bCs/>
        </w:rPr>
      </w:pPr>
      <w:r w:rsidRPr="00E007FE">
        <w:rPr>
          <w:b/>
          <w:bCs/>
        </w:rPr>
        <w:t xml:space="preserve">Knowledge in an Organisation                                               </w:t>
      </w:r>
      <w:r w:rsidR="005D0BD9" w:rsidRPr="00E007FE">
        <w:rPr>
          <w:b/>
          <w:bCs/>
        </w:rPr>
        <w:t xml:space="preserve">                                         </w:t>
      </w:r>
      <w:r w:rsidRPr="00E007FE">
        <w:rPr>
          <w:b/>
          <w:bCs/>
        </w:rPr>
        <w:t>7</w:t>
      </w:r>
    </w:p>
    <w:p w14:paraId="53DEEDC3" w14:textId="0F19BC32" w:rsidR="00FF6BB3" w:rsidRPr="00E007FE" w:rsidRDefault="00FF6BB3" w:rsidP="00E007FE">
      <w:pPr>
        <w:pStyle w:val="ListParagraph"/>
        <w:numPr>
          <w:ilvl w:val="0"/>
          <w:numId w:val="6"/>
        </w:numPr>
        <w:spacing w:line="360" w:lineRule="auto"/>
        <w:rPr>
          <w:b/>
          <w:bCs/>
        </w:rPr>
      </w:pPr>
      <w:r w:rsidRPr="00E007FE">
        <w:rPr>
          <w:b/>
          <w:bCs/>
        </w:rPr>
        <w:t xml:space="preserve">Knowledge Giver and Knowledge Receiver                       </w:t>
      </w:r>
      <w:r w:rsidR="005D0BD9" w:rsidRPr="00E007FE">
        <w:rPr>
          <w:b/>
          <w:bCs/>
        </w:rPr>
        <w:t xml:space="preserve">                                       </w:t>
      </w:r>
      <w:r w:rsidRPr="00E007FE">
        <w:rPr>
          <w:b/>
          <w:bCs/>
        </w:rPr>
        <w:t xml:space="preserve">  </w:t>
      </w:r>
      <w:r w:rsidR="005D0BD9" w:rsidRPr="00E007FE">
        <w:rPr>
          <w:b/>
          <w:bCs/>
        </w:rPr>
        <w:t xml:space="preserve">  </w:t>
      </w:r>
      <w:r w:rsidR="00A626BF" w:rsidRPr="00E007FE">
        <w:rPr>
          <w:b/>
          <w:bCs/>
        </w:rPr>
        <w:t>8</w:t>
      </w:r>
    </w:p>
    <w:p w14:paraId="5B3A9400" w14:textId="36389F22" w:rsidR="00FF6BB3" w:rsidRPr="00E007FE" w:rsidRDefault="00FF6BB3" w:rsidP="00E007FE">
      <w:pPr>
        <w:pStyle w:val="ListParagraph"/>
        <w:numPr>
          <w:ilvl w:val="0"/>
          <w:numId w:val="6"/>
        </w:numPr>
        <w:spacing w:line="360" w:lineRule="auto"/>
        <w:rPr>
          <w:b/>
          <w:bCs/>
        </w:rPr>
      </w:pPr>
      <w:r w:rsidRPr="00E007FE">
        <w:rPr>
          <w:b/>
          <w:bCs/>
        </w:rPr>
        <w:t xml:space="preserve">Information Technology and Knowledge Transfer             </w:t>
      </w:r>
      <w:r w:rsidR="005D0BD9" w:rsidRPr="00E007FE">
        <w:rPr>
          <w:b/>
          <w:bCs/>
        </w:rPr>
        <w:t xml:space="preserve">                                        </w:t>
      </w:r>
      <w:r w:rsidRPr="00E007FE">
        <w:rPr>
          <w:b/>
          <w:bCs/>
        </w:rPr>
        <w:t xml:space="preserve"> 8</w:t>
      </w:r>
    </w:p>
    <w:p w14:paraId="546D7840" w14:textId="067162DF" w:rsidR="00FF6BB3" w:rsidRPr="00E007FE" w:rsidRDefault="00FF6BB3" w:rsidP="00E007FE">
      <w:pPr>
        <w:pStyle w:val="ListParagraph"/>
        <w:numPr>
          <w:ilvl w:val="0"/>
          <w:numId w:val="6"/>
        </w:numPr>
        <w:spacing w:line="360" w:lineRule="auto"/>
        <w:rPr>
          <w:b/>
          <w:bCs/>
        </w:rPr>
      </w:pPr>
      <w:r w:rsidRPr="00E007FE">
        <w:rPr>
          <w:b/>
          <w:bCs/>
        </w:rPr>
        <w:t xml:space="preserve">ICT Services for Knowledge Transfer                                  </w:t>
      </w:r>
      <w:r w:rsidR="005D0BD9" w:rsidRPr="00E007FE">
        <w:rPr>
          <w:b/>
          <w:bCs/>
        </w:rPr>
        <w:t xml:space="preserve">                              </w:t>
      </w:r>
      <w:r w:rsidRPr="00E007FE">
        <w:rPr>
          <w:b/>
          <w:bCs/>
        </w:rPr>
        <w:t xml:space="preserve"> 8, 9 &amp; 10</w:t>
      </w:r>
    </w:p>
    <w:p w14:paraId="17910635" w14:textId="6C0CDC10" w:rsidR="005D0BD9" w:rsidRPr="00E007FE" w:rsidRDefault="00FF6BB3" w:rsidP="00E007FE">
      <w:pPr>
        <w:pStyle w:val="ListParagraph"/>
        <w:numPr>
          <w:ilvl w:val="0"/>
          <w:numId w:val="6"/>
        </w:numPr>
        <w:spacing w:line="360" w:lineRule="auto"/>
        <w:rPr>
          <w:b/>
          <w:bCs/>
        </w:rPr>
      </w:pPr>
      <w:r w:rsidRPr="00E007FE">
        <w:rPr>
          <w:b/>
          <w:bCs/>
        </w:rPr>
        <w:t xml:space="preserve">Section 2-                                                                                </w:t>
      </w:r>
      <w:r w:rsidR="005D0BD9" w:rsidRPr="00E007FE">
        <w:rPr>
          <w:b/>
          <w:bCs/>
        </w:rPr>
        <w:t xml:space="preserve">                      </w:t>
      </w:r>
      <w:r w:rsidR="00476394">
        <w:rPr>
          <w:b/>
          <w:bCs/>
        </w:rPr>
        <w:t>10,</w:t>
      </w:r>
      <w:r w:rsidR="005D0BD9" w:rsidRPr="00E007FE">
        <w:rPr>
          <w:b/>
          <w:bCs/>
        </w:rPr>
        <w:t xml:space="preserve"> </w:t>
      </w:r>
      <w:r w:rsidRPr="00E007FE">
        <w:rPr>
          <w:b/>
          <w:bCs/>
        </w:rPr>
        <w:t>11, 12 &amp; 13</w:t>
      </w:r>
    </w:p>
    <w:p w14:paraId="5C684EE8" w14:textId="7EBE03C4" w:rsidR="005D0BD9" w:rsidRPr="00E007FE" w:rsidRDefault="005D0BD9" w:rsidP="00E007FE">
      <w:pPr>
        <w:pStyle w:val="ListParagraph"/>
        <w:numPr>
          <w:ilvl w:val="0"/>
          <w:numId w:val="6"/>
        </w:numPr>
        <w:spacing w:line="360" w:lineRule="auto"/>
        <w:rPr>
          <w:b/>
          <w:bCs/>
        </w:rPr>
      </w:pPr>
      <w:r w:rsidRPr="00E007FE">
        <w:rPr>
          <w:b/>
          <w:bCs/>
        </w:rPr>
        <w:t>Amazon Potential Management Challenges and Recommendations           13 &amp; 14</w:t>
      </w:r>
    </w:p>
    <w:p w14:paraId="38FDA63C" w14:textId="133166AE" w:rsidR="00413BC1" w:rsidRPr="00E007FE" w:rsidRDefault="005D0BD9" w:rsidP="00E007FE">
      <w:pPr>
        <w:pStyle w:val="ListParagraph"/>
        <w:numPr>
          <w:ilvl w:val="0"/>
          <w:numId w:val="6"/>
        </w:numPr>
        <w:spacing w:line="360" w:lineRule="auto"/>
        <w:rPr>
          <w:b/>
          <w:bCs/>
        </w:rPr>
      </w:pPr>
      <w:r w:rsidRPr="00E007FE">
        <w:rPr>
          <w:b/>
          <w:bCs/>
        </w:rPr>
        <w:t xml:space="preserve">Conclusion                                                                                                            </w:t>
      </w:r>
      <w:r w:rsidR="00FF6BB3" w:rsidRPr="00E007FE">
        <w:rPr>
          <w:b/>
          <w:bCs/>
        </w:rPr>
        <w:t xml:space="preserve">     </w:t>
      </w:r>
      <w:r w:rsidR="00413BC1" w:rsidRPr="00E007FE">
        <w:rPr>
          <w:b/>
          <w:bCs/>
        </w:rPr>
        <w:t xml:space="preserve">         </w:t>
      </w:r>
      <w:r w:rsidRPr="00E007FE">
        <w:rPr>
          <w:b/>
          <w:bCs/>
        </w:rPr>
        <w:t xml:space="preserve"> 1</w:t>
      </w:r>
      <w:r w:rsidR="00A626BF" w:rsidRPr="00E007FE">
        <w:rPr>
          <w:b/>
          <w:bCs/>
        </w:rPr>
        <w:t>4</w:t>
      </w:r>
    </w:p>
    <w:p w14:paraId="6275495F" w14:textId="36407B72" w:rsidR="005D0BD9" w:rsidRPr="00E007FE" w:rsidRDefault="005D0BD9" w:rsidP="00E007FE">
      <w:pPr>
        <w:pStyle w:val="ListParagraph"/>
        <w:numPr>
          <w:ilvl w:val="0"/>
          <w:numId w:val="6"/>
        </w:numPr>
        <w:spacing w:line="360" w:lineRule="auto"/>
        <w:rPr>
          <w:b/>
          <w:bCs/>
        </w:rPr>
      </w:pPr>
      <w:r w:rsidRPr="00E007FE">
        <w:rPr>
          <w:b/>
          <w:bCs/>
        </w:rPr>
        <w:t xml:space="preserve">Reference                                                                                                                  </w:t>
      </w:r>
      <w:r w:rsidR="00476394">
        <w:rPr>
          <w:b/>
          <w:bCs/>
        </w:rPr>
        <w:t xml:space="preserve"> </w:t>
      </w:r>
      <w:r w:rsidRPr="00E007FE">
        <w:rPr>
          <w:b/>
          <w:bCs/>
        </w:rPr>
        <w:t>1</w:t>
      </w:r>
      <w:r w:rsidR="00E007FE" w:rsidRPr="00E007FE">
        <w:rPr>
          <w:b/>
          <w:bCs/>
        </w:rPr>
        <w:t>4</w:t>
      </w:r>
      <w:r w:rsidRPr="00E007FE">
        <w:rPr>
          <w:b/>
          <w:bCs/>
        </w:rPr>
        <w:t xml:space="preserve"> &amp; 1</w:t>
      </w:r>
      <w:r w:rsidR="00476394">
        <w:rPr>
          <w:b/>
          <w:bCs/>
        </w:rPr>
        <w:t>5</w:t>
      </w:r>
      <w:r w:rsidRPr="00E007FE">
        <w:rPr>
          <w:b/>
          <w:bCs/>
        </w:rPr>
        <w:t xml:space="preserve"> </w:t>
      </w:r>
    </w:p>
    <w:p w14:paraId="16D5965A" w14:textId="1AF5B178" w:rsidR="007D0BD2" w:rsidRPr="00E007FE" w:rsidRDefault="007D0BD2" w:rsidP="00E007FE">
      <w:pPr>
        <w:spacing w:line="360" w:lineRule="auto"/>
        <w:rPr>
          <w:b/>
          <w:bCs/>
        </w:rPr>
      </w:pPr>
    </w:p>
    <w:p w14:paraId="5EA619F7" w14:textId="253EFC9D" w:rsidR="007D0BD2" w:rsidRPr="00E007FE" w:rsidRDefault="007D0BD2" w:rsidP="00E007FE">
      <w:pPr>
        <w:spacing w:line="360" w:lineRule="auto"/>
        <w:rPr>
          <w:b/>
          <w:bCs/>
        </w:rPr>
      </w:pPr>
    </w:p>
    <w:p w14:paraId="7C6DCB61" w14:textId="1B2038DC" w:rsidR="007D0BD2" w:rsidRPr="00E007FE" w:rsidRDefault="007D0BD2" w:rsidP="00E007FE">
      <w:pPr>
        <w:spacing w:line="360" w:lineRule="auto"/>
        <w:rPr>
          <w:b/>
          <w:bCs/>
        </w:rPr>
      </w:pPr>
    </w:p>
    <w:p w14:paraId="3E3203B3" w14:textId="1FC4B136" w:rsidR="007D0BD2" w:rsidRPr="00E007FE" w:rsidRDefault="007D0BD2" w:rsidP="00E007FE">
      <w:pPr>
        <w:spacing w:line="360" w:lineRule="auto"/>
        <w:rPr>
          <w:b/>
          <w:bCs/>
        </w:rPr>
      </w:pPr>
    </w:p>
    <w:p w14:paraId="57CF2D85" w14:textId="42123D67" w:rsidR="007D0BD2" w:rsidRPr="00E007FE" w:rsidRDefault="007D0BD2" w:rsidP="00E007FE">
      <w:pPr>
        <w:spacing w:line="360" w:lineRule="auto"/>
        <w:rPr>
          <w:b/>
          <w:bCs/>
        </w:rPr>
      </w:pPr>
    </w:p>
    <w:p w14:paraId="50CA7C72" w14:textId="03150E10" w:rsidR="007D0BD2" w:rsidRPr="00E007FE" w:rsidRDefault="007D0BD2" w:rsidP="00E007FE">
      <w:pPr>
        <w:spacing w:line="360" w:lineRule="auto"/>
        <w:rPr>
          <w:b/>
          <w:bCs/>
        </w:rPr>
      </w:pPr>
    </w:p>
    <w:p w14:paraId="59C93DD3" w14:textId="1855A278" w:rsidR="007D0BD2" w:rsidRPr="00E007FE" w:rsidRDefault="007D0BD2" w:rsidP="00E007FE">
      <w:pPr>
        <w:spacing w:line="360" w:lineRule="auto"/>
        <w:rPr>
          <w:b/>
          <w:bCs/>
        </w:rPr>
      </w:pPr>
    </w:p>
    <w:p w14:paraId="2846A5C5" w14:textId="395237AE" w:rsidR="007D0BD2" w:rsidRPr="00E007FE" w:rsidRDefault="007D0BD2" w:rsidP="00E007FE">
      <w:pPr>
        <w:spacing w:line="360" w:lineRule="auto"/>
        <w:rPr>
          <w:b/>
          <w:bCs/>
        </w:rPr>
      </w:pPr>
    </w:p>
    <w:p w14:paraId="222EE222" w14:textId="7BA5F69C" w:rsidR="007D0BD2" w:rsidRPr="00E007FE" w:rsidRDefault="007D0BD2" w:rsidP="00E007FE">
      <w:pPr>
        <w:spacing w:line="360" w:lineRule="auto"/>
        <w:rPr>
          <w:b/>
          <w:bCs/>
        </w:rPr>
      </w:pPr>
    </w:p>
    <w:p w14:paraId="396C815A" w14:textId="77777777" w:rsidR="00E007FE" w:rsidRDefault="00E007FE" w:rsidP="00E007FE">
      <w:pPr>
        <w:spacing w:line="360" w:lineRule="auto"/>
        <w:rPr>
          <w:b/>
          <w:bCs/>
        </w:rPr>
      </w:pPr>
    </w:p>
    <w:p w14:paraId="05434B55" w14:textId="2B5D6806" w:rsidR="007E0E85" w:rsidRPr="00E007FE" w:rsidRDefault="008E0D08" w:rsidP="00E007FE">
      <w:pPr>
        <w:spacing w:line="360" w:lineRule="auto"/>
        <w:rPr>
          <w:b/>
          <w:bCs/>
        </w:rPr>
      </w:pPr>
      <w:r w:rsidRPr="00E007FE">
        <w:rPr>
          <w:b/>
          <w:bCs/>
        </w:rPr>
        <w:lastRenderedPageBreak/>
        <w:t xml:space="preserve">The main </w:t>
      </w:r>
      <w:r w:rsidR="0038632E" w:rsidRPr="00E007FE">
        <w:rPr>
          <w:b/>
          <w:bCs/>
        </w:rPr>
        <w:t>intention</w:t>
      </w:r>
      <w:r w:rsidRPr="00E007FE">
        <w:rPr>
          <w:b/>
          <w:bCs/>
        </w:rPr>
        <w:t xml:space="preserve"> of the </w:t>
      </w:r>
      <w:r w:rsidR="0038632E" w:rsidRPr="00E007FE">
        <w:rPr>
          <w:b/>
          <w:bCs/>
        </w:rPr>
        <w:t>article</w:t>
      </w:r>
    </w:p>
    <w:p w14:paraId="6501634D" w14:textId="255C5608" w:rsidR="00A95016" w:rsidRPr="00E007FE" w:rsidRDefault="007D48C2" w:rsidP="00E007FE">
      <w:pPr>
        <w:spacing w:line="360" w:lineRule="auto"/>
        <w:rPr>
          <w:b/>
          <w:bCs/>
        </w:rPr>
      </w:pPr>
      <w:r w:rsidRPr="00E007FE">
        <w:rPr>
          <w:b/>
          <w:bCs/>
        </w:rPr>
        <w:t>Introduction:</w:t>
      </w:r>
      <w:r w:rsidR="007E0E85" w:rsidRPr="00E007FE">
        <w:rPr>
          <w:b/>
          <w:bCs/>
        </w:rPr>
        <w:t xml:space="preserve"> </w:t>
      </w:r>
      <w:r w:rsidR="00A95016" w:rsidRPr="00E007FE">
        <w:rPr>
          <w:rFonts w:ascii="Arial" w:hAnsi="Arial" w:cs="Arial"/>
        </w:rPr>
        <w:t xml:space="preserve">The main </w:t>
      </w:r>
      <w:r w:rsidR="0038632E" w:rsidRPr="00E007FE">
        <w:rPr>
          <w:rFonts w:ascii="Arial" w:hAnsi="Arial" w:cs="Arial"/>
        </w:rPr>
        <w:t>intention</w:t>
      </w:r>
      <w:r w:rsidR="00A95016" w:rsidRPr="00E007FE">
        <w:rPr>
          <w:rFonts w:ascii="Arial" w:hAnsi="Arial" w:cs="Arial"/>
        </w:rPr>
        <w:t xml:space="preserve"> of this </w:t>
      </w:r>
      <w:r w:rsidR="0038632E" w:rsidRPr="00E007FE">
        <w:rPr>
          <w:rFonts w:ascii="Arial" w:hAnsi="Arial" w:cs="Arial"/>
        </w:rPr>
        <w:t>article</w:t>
      </w:r>
      <w:r w:rsidR="00A95016" w:rsidRPr="00E007FE">
        <w:rPr>
          <w:rFonts w:ascii="Arial" w:hAnsi="Arial" w:cs="Arial"/>
        </w:rPr>
        <w:t xml:space="preserve"> is to explore the importance of Knowledge and Information Management skills and how it has helped organizations in satisfying their customers and achieving competitive advantage.</w:t>
      </w:r>
    </w:p>
    <w:p w14:paraId="29E83643" w14:textId="25533809" w:rsidR="00A95016" w:rsidRPr="00E007FE" w:rsidRDefault="00A95016" w:rsidP="00E007FE">
      <w:pPr>
        <w:spacing w:line="360" w:lineRule="auto"/>
      </w:pPr>
      <w:r w:rsidRPr="00E007FE">
        <w:rPr>
          <w:rFonts w:ascii="Arial" w:hAnsi="Arial" w:cs="Arial"/>
          <w:b/>
        </w:rPr>
        <w:t>Contingency theory</w:t>
      </w:r>
      <w:r w:rsidR="007E0E85" w:rsidRPr="00E007FE">
        <w:rPr>
          <w:rFonts w:ascii="Arial" w:hAnsi="Arial" w:cs="Arial"/>
          <w:b/>
        </w:rPr>
        <w:t xml:space="preserve">: </w:t>
      </w:r>
      <w:r w:rsidR="007E0E85" w:rsidRPr="00E007FE">
        <w:rPr>
          <w:rFonts w:ascii="Arial" w:hAnsi="Arial" w:cs="Arial"/>
          <w:bCs/>
        </w:rPr>
        <w:t>This</w:t>
      </w:r>
      <w:r w:rsidRPr="00E007FE">
        <w:rPr>
          <w:rFonts w:ascii="Arial" w:hAnsi="Arial" w:cs="Arial"/>
        </w:rPr>
        <w:t xml:space="preserve"> will be used to give this write up a solid background. Contingency theory is an </w:t>
      </w:r>
      <w:r w:rsidR="00392157" w:rsidRPr="00E007FE">
        <w:t xml:space="preserve">authoritative hypothesis that guarantees that there is no most ideal approach to sort out a company or to settle on choice rather, the ideal game-plan is subject to inward and outer circumstances. </w:t>
      </w:r>
      <w:r w:rsidRPr="00E007FE">
        <w:rPr>
          <w:rFonts w:ascii="Arial" w:hAnsi="Arial" w:cs="Arial"/>
        </w:rPr>
        <w:t xml:space="preserve">What this theory means is that the best approach to issues in organization is to take contingent decisions to solve imminent problems as the need arises.  Contingency theory was propounded by Robert Blake and Jane </w:t>
      </w:r>
      <w:proofErr w:type="spellStart"/>
      <w:r w:rsidRPr="00E007FE">
        <w:rPr>
          <w:rFonts w:ascii="Arial" w:hAnsi="Arial" w:cs="Arial"/>
        </w:rPr>
        <w:t>Moutain</w:t>
      </w:r>
      <w:proofErr w:type="spellEnd"/>
      <w:r w:rsidRPr="00E007FE">
        <w:rPr>
          <w:rFonts w:ascii="Arial" w:hAnsi="Arial" w:cs="Arial"/>
        </w:rPr>
        <w:t xml:space="preserve"> in 1964.</w:t>
      </w:r>
    </w:p>
    <w:p w14:paraId="7941D252" w14:textId="77777777" w:rsidR="00A95016" w:rsidRPr="00E007FE" w:rsidRDefault="00A95016" w:rsidP="00E007FE">
      <w:pPr>
        <w:spacing w:line="360" w:lineRule="auto"/>
        <w:rPr>
          <w:rFonts w:ascii="Arial" w:hAnsi="Arial" w:cs="Arial"/>
        </w:rPr>
      </w:pPr>
      <w:r w:rsidRPr="00E007FE">
        <w:rPr>
          <w:rFonts w:ascii="Arial" w:hAnsi="Arial" w:cs="Arial"/>
        </w:rPr>
        <w:t xml:space="preserve">The main expectation and outcome of this report is that at the end of this report, the meaning of Knowledge and Information Management will be known, how it is transferred, its importance and how it has helped organizations especially Amazon.com in satisfying customers and achieving competitive advantage will also be understood. </w:t>
      </w:r>
    </w:p>
    <w:p w14:paraId="6248B53D" w14:textId="1C6F9013" w:rsidR="007F38A7" w:rsidRPr="00E007FE" w:rsidRDefault="00A95016" w:rsidP="00E007FE">
      <w:pPr>
        <w:spacing w:line="360" w:lineRule="auto"/>
      </w:pPr>
      <w:r w:rsidRPr="00E007FE">
        <w:rPr>
          <w:rFonts w:ascii="Arial" w:hAnsi="Arial" w:cs="Arial"/>
          <w:b/>
          <w:bCs/>
        </w:rPr>
        <w:t>Section 1:</w:t>
      </w:r>
      <w:r w:rsidR="00983DCB" w:rsidRPr="00E007FE">
        <w:rPr>
          <w:rFonts w:ascii="Arial" w:hAnsi="Arial" w:cs="Arial"/>
          <w:b/>
          <w:bCs/>
        </w:rPr>
        <w:t xml:space="preserve"> </w:t>
      </w:r>
      <w:r w:rsidRPr="00E007FE">
        <w:rPr>
          <w:rFonts w:ascii="Arial" w:hAnsi="Arial" w:cs="Arial"/>
        </w:rPr>
        <w:t>Amazon.com was created</w:t>
      </w:r>
      <w:r w:rsidR="007F38A7" w:rsidRPr="00E007FE">
        <w:rPr>
          <w:rFonts w:ascii="Arial" w:hAnsi="Arial" w:cs="Arial"/>
        </w:rPr>
        <w:t xml:space="preserve"> </w:t>
      </w:r>
      <w:r w:rsidR="0038632E" w:rsidRPr="00E007FE">
        <w:t>for</w:t>
      </w:r>
      <w:r w:rsidR="007F38A7" w:rsidRPr="00E007FE">
        <w:t xml:space="preserve"> of </w:t>
      </w:r>
      <w:r w:rsidR="0066536B" w:rsidRPr="00E007FE">
        <w:t>anything</w:t>
      </w:r>
      <w:r w:rsidR="007F38A7" w:rsidRPr="00E007FE">
        <w:t xml:space="preserve"> Jeff Bezos named his "lament minimization system" which characterized his endeavours to get rid of </w:t>
      </w:r>
      <w:r w:rsidR="0066536B" w:rsidRPr="00E007FE">
        <w:t>every</w:t>
      </w:r>
      <w:r w:rsidR="007F38A7" w:rsidRPr="00E007FE">
        <w:t xml:space="preserve"> </w:t>
      </w:r>
      <w:r w:rsidR="0066536B" w:rsidRPr="00E007FE">
        <w:t>minute</w:t>
      </w:r>
      <w:r w:rsidR="007F38A7" w:rsidRPr="00E007FE">
        <w:t xml:space="preserve"> </w:t>
      </w:r>
      <w:r w:rsidR="0066536B" w:rsidRPr="00E007FE">
        <w:t>ideas</w:t>
      </w:r>
      <w:r w:rsidR="007F38A7" w:rsidRPr="00E007FE">
        <w:t xml:space="preserve"> </w:t>
      </w:r>
      <w:r w:rsidR="0066536B" w:rsidRPr="00E007FE">
        <w:t>for</w:t>
      </w:r>
      <w:r w:rsidR="007F38A7" w:rsidRPr="00E007FE">
        <w:t xml:space="preserve"> </w:t>
      </w:r>
      <w:r w:rsidR="0066536B" w:rsidRPr="00E007FE">
        <w:t>non-participating</w:t>
      </w:r>
      <w:r w:rsidR="007F38A7" w:rsidRPr="00E007FE">
        <w:t xml:space="preserve"> in the web </w:t>
      </w:r>
      <w:r w:rsidR="0066536B" w:rsidRPr="00E007FE">
        <w:t>company</w:t>
      </w:r>
      <w:r w:rsidR="007F38A7" w:rsidRPr="00E007FE">
        <w:t xml:space="preserve"> spray during the time. In 1994, Bezos left his work as Vice President of D.E. Shaw and Co, a firm in the Wall Road, and </w:t>
      </w:r>
      <w:r w:rsidR="0066536B" w:rsidRPr="00E007FE">
        <w:t>went</w:t>
      </w:r>
      <w:r w:rsidR="007F38A7" w:rsidRPr="00E007FE">
        <w:t xml:space="preserve"> to Seattle, Washington, </w:t>
      </w:r>
      <w:r w:rsidR="0066536B" w:rsidRPr="00E007FE">
        <w:t>someplace</w:t>
      </w:r>
      <w:r w:rsidR="007F38A7" w:rsidRPr="00E007FE">
        <w:t xml:space="preserve"> he </w:t>
      </w:r>
      <w:r w:rsidR="0066536B" w:rsidRPr="00E007FE">
        <w:t>began</w:t>
      </w:r>
      <w:r w:rsidR="007F38A7" w:rsidRPr="00E007FE">
        <w:t xml:space="preserve"> to </w:t>
      </w:r>
      <w:r w:rsidR="0066536B" w:rsidRPr="00E007FE">
        <w:t>contract</w:t>
      </w:r>
      <w:r w:rsidR="007F38A7" w:rsidRPr="00E007FE">
        <w:t xml:space="preserve"> with a field-tested </w:t>
      </w:r>
      <w:r w:rsidR="0066536B" w:rsidRPr="00E007FE">
        <w:t>tactic</w:t>
      </w:r>
      <w:r w:rsidR="007F38A7" w:rsidRPr="00E007FE">
        <w:t xml:space="preserve"> which later became Amazon.com. </w:t>
      </w:r>
    </w:p>
    <w:p w14:paraId="1A5DD6AE" w14:textId="3C78B0DC" w:rsidR="007F38A7" w:rsidRPr="00E007FE" w:rsidRDefault="007F38A7" w:rsidP="00E007FE">
      <w:pPr>
        <w:spacing w:line="360" w:lineRule="auto"/>
      </w:pPr>
      <w:r w:rsidRPr="00E007FE">
        <w:t xml:space="preserve">On July 5, 1994, Bezos at first consolidated the organization in Washington State with the name </w:t>
      </w:r>
      <w:proofErr w:type="spellStart"/>
      <w:r w:rsidRPr="00E007FE">
        <w:t>Cadabra</w:t>
      </w:r>
      <w:proofErr w:type="spellEnd"/>
      <w:r w:rsidRPr="00E007FE">
        <w:t xml:space="preserve"> Inc. After a couple of months, he </w:t>
      </w:r>
      <w:r w:rsidR="0066536B" w:rsidRPr="00E007FE">
        <w:t>switched</w:t>
      </w:r>
      <w:r w:rsidRPr="00E007FE">
        <w:t xml:space="preserve"> the name to Amazon.com </w:t>
      </w:r>
      <w:r w:rsidR="00392157" w:rsidRPr="00E007FE">
        <w:t>Inc since a legitimate counsel misheard its remarkable name as Cadaver</w:t>
      </w:r>
      <w:r w:rsidRPr="00E007FE">
        <w:t xml:space="preserve">. The organization in its </w:t>
      </w:r>
      <w:r w:rsidR="00392157" w:rsidRPr="00E007FE">
        <w:t>underlying</w:t>
      </w:r>
      <w:r w:rsidRPr="00E007FE">
        <w:t xml:space="preserve"> days worked in the carport of Bezos house in Northeast road in Bellevue, Washington. In September 1994, Bezos bought the area name "relentless.com" and genuinely </w:t>
      </w:r>
      <w:r w:rsidR="00392157" w:rsidRPr="00E007FE">
        <w:t>seen</w:t>
      </w:r>
      <w:r w:rsidRPr="00E007FE">
        <w:t xml:space="preserve"> as naming his online store 'Tenacious' yet his companions debilitate him. Space is </w:t>
      </w:r>
      <w:r w:rsidR="00392157" w:rsidRPr="00E007FE">
        <w:t>yet</w:t>
      </w:r>
      <w:r w:rsidRPr="00E007FE">
        <w:t xml:space="preserve"> claimed by Bezos.</w:t>
      </w:r>
    </w:p>
    <w:p w14:paraId="00663985" w14:textId="4BF1C0F4" w:rsidR="00A95016" w:rsidRPr="00E007FE" w:rsidRDefault="00A95016" w:rsidP="00E007FE">
      <w:pPr>
        <w:spacing w:line="360" w:lineRule="auto"/>
      </w:pPr>
      <w:r w:rsidRPr="00E007FE">
        <w:rPr>
          <w:rFonts w:ascii="Arial" w:hAnsi="Arial" w:cs="Arial"/>
        </w:rPr>
        <w:t xml:space="preserve">Bezos chose the name “Amazon” from the dictionary because he needed something unique for his envisioned internet enterprise. </w:t>
      </w:r>
      <w:r w:rsidR="007C6532" w:rsidRPr="00E007FE">
        <w:rPr>
          <w:rFonts w:ascii="Arial" w:hAnsi="Arial" w:cs="Arial"/>
        </w:rPr>
        <w:t xml:space="preserve">Bezos designed a slant of around 20 products that may stay promoted booked after translation an assertion about the approaching of the internet projected yearly web exchange development at 2,300%. The rundown was smoothed out to what he felt were the five most reassuring things which included Compact plates, Computer gear, Computers Software, Videos, and Books. He later inferred that his new business would sell books online because of the colossal by and large interest recorded </w:t>
      </w:r>
      <w:r w:rsidR="007C6532" w:rsidRPr="00E007FE">
        <w:rPr>
          <w:rFonts w:ascii="Arial" w:hAnsi="Arial" w:cs="Arial"/>
        </w:rPr>
        <w:lastRenderedPageBreak/>
        <w:t>as a hard copy, the low unit cost for books, and the huge number of titles available in prints. The guardians contributed nearly $250,000 toward the start of the business.</w:t>
      </w:r>
    </w:p>
    <w:p w14:paraId="446707F9" w14:textId="77777777" w:rsidR="00D52355" w:rsidRPr="00E007FE" w:rsidRDefault="00D52355" w:rsidP="00E007FE">
      <w:pPr>
        <w:spacing w:line="360" w:lineRule="auto"/>
      </w:pPr>
      <w:r w:rsidRPr="00E007FE">
        <w:t>In July 1995, the association started as an online book shop. The chief book sold on Amazon.com was Douglas Hofstadter's Fluid Concepts and Creative Analogies: Computer Models of the Fundamental Mechanisms of Thought. In the underlying two months of business, Amazon offered to every one of the 50 States and in excess of 45 countries. Within two months, Amazon's arrangements came up to $20,000/week.</w:t>
      </w:r>
    </w:p>
    <w:p w14:paraId="7DEA773C" w14:textId="45146DC2" w:rsidR="00214388" w:rsidRPr="00E007FE" w:rsidRDefault="00983DCB" w:rsidP="00E007FE">
      <w:pPr>
        <w:spacing w:line="360" w:lineRule="auto"/>
      </w:pPr>
      <w:r w:rsidRPr="00E007FE">
        <w:rPr>
          <w:rFonts w:ascii="Arial" w:hAnsi="Arial" w:cs="Arial"/>
        </w:rPr>
        <w:t>On</w:t>
      </w:r>
      <w:r w:rsidR="00A95016" w:rsidRPr="00E007FE">
        <w:rPr>
          <w:rFonts w:ascii="Arial" w:hAnsi="Arial" w:cs="Arial"/>
        </w:rPr>
        <w:t xml:space="preserve"> May 15, 1997,</w:t>
      </w:r>
      <w:r w:rsidR="005935DE" w:rsidRPr="00E007FE">
        <w:t xml:space="preserve"> Amazon gave its first sale of stock at $18 per share exchanging under the NASDAQ stock trade image. From 2010 to the present, Amazon had 30,000 full-time agents in the US and before the completion of 2016, it rose to 180,000 laborers. In 2017, Amazon had over 566,000employees all throughout the planet. According to August 8, 2018, story in Bloomberg Business week, Amazon was around a 5 percent segment of US retail spending (excepting vehicles and vehicle parts and visits to restaurants and bars), and a 43.5 segment of American online spending in 2018. The check is for Amazon to guarantee 49% of the total American web going through in 2018 with 66% of Amazon's pay coming from the US. Amazon dispatched the last-mile movement program and mentioned 20,000 Mercedes-Benz Sprinter Vans for help with September 2018. Amazon added 12 radio wires for the satellite data in November 2018 to make data move from space more affordable and more straightforward</w:t>
      </w:r>
      <w:r w:rsidR="00A95016" w:rsidRPr="00E007FE">
        <w:rPr>
          <w:rFonts w:ascii="Arial" w:hAnsi="Arial" w:cs="Arial"/>
        </w:rPr>
        <w:t xml:space="preserve"> </w:t>
      </w:r>
      <w:r w:rsidR="00214388" w:rsidRPr="00E007FE">
        <w:t>(Wikipedia).</w:t>
      </w:r>
    </w:p>
    <w:p w14:paraId="7837B130" w14:textId="0B9574D4" w:rsidR="00C63F29" w:rsidRPr="00E007FE" w:rsidRDefault="00A95016" w:rsidP="00E007FE">
      <w:pPr>
        <w:spacing w:line="360" w:lineRule="auto"/>
        <w:rPr>
          <w:rFonts w:ascii="Arial" w:hAnsi="Arial" w:cs="Arial"/>
        </w:rPr>
      </w:pPr>
      <w:r w:rsidRPr="00E007FE">
        <w:rPr>
          <w:rFonts w:ascii="Arial" w:hAnsi="Arial" w:cs="Arial"/>
          <w:b/>
        </w:rPr>
        <w:t>Knowledge Management and Information Management</w:t>
      </w:r>
      <w:r w:rsidRPr="00E007FE">
        <w:rPr>
          <w:rFonts w:ascii="Arial" w:hAnsi="Arial" w:cs="Arial"/>
          <w:highlight w:val="yellow"/>
        </w:rPr>
        <w:t xml:space="preserve"> </w:t>
      </w:r>
    </w:p>
    <w:p w14:paraId="3FB616E6" w14:textId="2DBD0790" w:rsidR="00B1358F" w:rsidRPr="00E007FE" w:rsidRDefault="00B1358F" w:rsidP="00E007FE">
      <w:pPr>
        <w:spacing w:line="360" w:lineRule="auto"/>
        <w:rPr>
          <w:rFonts w:ascii="Arial" w:hAnsi="Arial" w:cs="Arial"/>
        </w:rPr>
      </w:pPr>
      <w:r w:rsidRPr="00E007FE">
        <w:t xml:space="preserve">King and </w:t>
      </w:r>
      <w:proofErr w:type="spellStart"/>
      <w:r w:rsidRPr="00E007FE">
        <w:t>Zeithalm</w:t>
      </w:r>
      <w:proofErr w:type="spellEnd"/>
      <w:r w:rsidRPr="00E007FE">
        <w:t xml:space="preserve"> (2003) referenced that information ended up being one the very pinnacle of significant incredible powers for association accomplishment and importance plan. Incredibly has been interpreted and surprisingly bounty </w:t>
      </w:r>
      <w:r w:rsidR="00C10903" w:rsidRPr="00E007FE">
        <w:t>spoke</w:t>
      </w:r>
      <w:r w:rsidRPr="00E007FE">
        <w:t xml:space="preserve"> a</w:t>
      </w:r>
      <w:r w:rsidR="00C10903" w:rsidRPr="00E007FE">
        <w:t>bout</w:t>
      </w:r>
      <w:r w:rsidRPr="00E007FE">
        <w:t xml:space="preserve"> knowledge management as an answer </w:t>
      </w:r>
      <w:r w:rsidR="00C10903" w:rsidRPr="00E007FE">
        <w:t>used for</w:t>
      </w:r>
      <w:r w:rsidRPr="00E007FE">
        <w:t xml:space="preserve"> the industrious association of the </w:t>
      </w:r>
      <w:r w:rsidR="00C10903" w:rsidRPr="00E007FE">
        <w:t>latest</w:t>
      </w:r>
      <w:r w:rsidRPr="00E007FE">
        <w:t xml:space="preserve"> period (</w:t>
      </w:r>
      <w:proofErr w:type="spellStart"/>
      <w:r w:rsidRPr="00E007FE">
        <w:t>Panian</w:t>
      </w:r>
      <w:proofErr w:type="spellEnd"/>
      <w:r w:rsidRPr="00E007FE">
        <w:t xml:space="preserve">, 2003). Likewise, various organizations are investigating the field of knowledge management (KM) to grow and support their upper hand. A </w:t>
      </w:r>
      <w:r w:rsidR="00C10903" w:rsidRPr="00E007FE">
        <w:t>growing</w:t>
      </w:r>
      <w:r w:rsidRPr="00E007FE">
        <w:t xml:space="preserve"> affirmation in the </w:t>
      </w:r>
      <w:r w:rsidR="00605AEF" w:rsidRPr="00E007FE">
        <w:t>trade</w:t>
      </w:r>
      <w:r w:rsidRPr="00E007FE">
        <w:t xml:space="preserve"> </w:t>
      </w:r>
      <w:r w:rsidR="00605AEF" w:rsidRPr="00E007FE">
        <w:t>regarding</w:t>
      </w:r>
      <w:r w:rsidRPr="00E007FE">
        <w:t xml:space="preserve"> the meaning of KM as a genuine asset for the business can be perceived (</w:t>
      </w:r>
      <w:proofErr w:type="spellStart"/>
      <w:r w:rsidRPr="00E007FE">
        <w:t>Holsapple</w:t>
      </w:r>
      <w:proofErr w:type="spellEnd"/>
      <w:r w:rsidRPr="00E007FE">
        <w:t xml:space="preserve"> and Whinstone, 1987, and Nonaka, 1991). An examination of the </w:t>
      </w:r>
      <w:r w:rsidR="00605AEF" w:rsidRPr="00E007FE">
        <w:t>existing</w:t>
      </w:r>
      <w:r w:rsidRPr="00E007FE">
        <w:t xml:space="preserve"> books shows that various </w:t>
      </w:r>
      <w:proofErr w:type="spellStart"/>
      <w:r w:rsidRPr="00E007FE">
        <w:t>endeavors</w:t>
      </w:r>
      <w:proofErr w:type="spellEnd"/>
      <w:r w:rsidRPr="00E007FE">
        <w:t xml:space="preserve"> have </w:t>
      </w:r>
      <w:r w:rsidR="00605AEF" w:rsidRPr="00E007FE">
        <w:t>stayed</w:t>
      </w:r>
      <w:r w:rsidRPr="00E007FE">
        <w:t xml:space="preserve"> </w:t>
      </w:r>
      <w:r w:rsidR="00605AEF" w:rsidRPr="00E007FE">
        <w:t>yielded</w:t>
      </w:r>
      <w:r w:rsidRPr="00E007FE">
        <w:t xml:space="preserve"> to portray information management (IM) and knowledge management (KM) hypotheses (Al-</w:t>
      </w:r>
      <w:proofErr w:type="spellStart"/>
      <w:r w:rsidRPr="00E007FE">
        <w:t>Hawamdeh</w:t>
      </w:r>
      <w:proofErr w:type="spellEnd"/>
      <w:r w:rsidRPr="00E007FE">
        <w:t xml:space="preserve">, 2002; Bellinger, 2004; </w:t>
      </w:r>
      <w:proofErr w:type="spellStart"/>
      <w:r w:rsidRPr="00E007FE">
        <w:t>Faucher</w:t>
      </w:r>
      <w:proofErr w:type="spellEnd"/>
      <w:r w:rsidRPr="00E007FE">
        <w:t xml:space="preserve"> et al., 2008; Hicks et al., 2006; Singh, 2007). Accordingly, it is basic to know the portrayal, divergence, and association between information, data, information, and shrewdness previously, IM and KM (</w:t>
      </w:r>
      <w:proofErr w:type="spellStart"/>
      <w:r w:rsidRPr="00E007FE">
        <w:t>Makori</w:t>
      </w:r>
      <w:proofErr w:type="spellEnd"/>
      <w:r w:rsidRPr="00E007FE">
        <w:t xml:space="preserve">, 2009). A numeral of </w:t>
      </w:r>
      <w:r w:rsidR="00C10903" w:rsidRPr="00E007FE">
        <w:t>researchers</w:t>
      </w:r>
      <w:r w:rsidRPr="00E007FE">
        <w:t xml:space="preserve"> (</w:t>
      </w:r>
      <w:proofErr w:type="spellStart"/>
      <w:r w:rsidRPr="00E007FE">
        <w:t>Awad</w:t>
      </w:r>
      <w:proofErr w:type="spellEnd"/>
      <w:r w:rsidRPr="00E007FE">
        <w:t xml:space="preserve"> et al.,2004; </w:t>
      </w:r>
      <w:proofErr w:type="spellStart"/>
      <w:r w:rsidRPr="00E007FE">
        <w:t>Faucher</w:t>
      </w:r>
      <w:proofErr w:type="spellEnd"/>
      <w:r w:rsidRPr="00E007FE">
        <w:t xml:space="preserve"> et al., 2008; Hicks et al., 2006; Singh, 2007; Wiig, 2004) has </w:t>
      </w:r>
      <w:r w:rsidR="00605AEF" w:rsidRPr="00E007FE">
        <w:t>stated</w:t>
      </w:r>
      <w:r w:rsidRPr="00E007FE">
        <w:t xml:space="preserve"> strongly that the gathered chips away at information management and knowledge management are finished with contrasts </w:t>
      </w:r>
      <w:r w:rsidR="00605AEF" w:rsidRPr="00E007FE">
        <w:t>amongst</w:t>
      </w:r>
      <w:r w:rsidRPr="00E007FE">
        <w:t xml:space="preserve"> </w:t>
      </w:r>
      <w:r w:rsidRPr="00E007FE">
        <w:lastRenderedPageBreak/>
        <w:t>information, data, knowledge, and wisdom (</w:t>
      </w:r>
      <w:proofErr w:type="spellStart"/>
      <w:r w:rsidRPr="00E007FE">
        <w:t>Makori</w:t>
      </w:r>
      <w:proofErr w:type="spellEnd"/>
      <w:r w:rsidRPr="00E007FE">
        <w:t xml:space="preserve">, 2009). Information is exact realities utilized as a hotspot for discerning, contention, or plan. Data is the dispatch or reaction to information or keenness. Information is the </w:t>
      </w:r>
      <w:r w:rsidR="00605AEF" w:rsidRPr="00E007FE">
        <w:t>requirement</w:t>
      </w:r>
      <w:r w:rsidRPr="00E007FE">
        <w:t xml:space="preserve"> of realizing </w:t>
      </w:r>
      <w:r w:rsidR="009E695E" w:rsidRPr="00E007FE">
        <w:t>rather</w:t>
      </w:r>
      <w:r w:rsidRPr="00E007FE">
        <w:t xml:space="preserve"> acquired through an understanding of the condition of catching certainty or reality through reasoning (</w:t>
      </w:r>
      <w:proofErr w:type="spellStart"/>
      <w:r w:rsidRPr="00E007FE">
        <w:t>Makori</w:t>
      </w:r>
      <w:proofErr w:type="spellEnd"/>
      <w:r w:rsidRPr="00E007FE">
        <w:t xml:space="preserve">, 2009). Additionally, keenness is the ability to grasp and identify with knowledge (Bouthillier et al., 2002). Consequently, </w:t>
      </w:r>
      <w:proofErr w:type="spellStart"/>
      <w:r w:rsidRPr="00E007FE">
        <w:t>Awad</w:t>
      </w:r>
      <w:proofErr w:type="spellEnd"/>
      <w:r w:rsidRPr="00E007FE">
        <w:t xml:space="preserve"> et al., (2004) portray wisdom as to the </w:t>
      </w:r>
      <w:r w:rsidR="009E695E" w:rsidRPr="00E007FE">
        <w:t>maximum</w:t>
      </w:r>
      <w:r w:rsidRPr="00E007FE">
        <w:t xml:space="preserve"> </w:t>
      </w:r>
      <w:r w:rsidR="009E695E" w:rsidRPr="00E007FE">
        <w:t>intensity</w:t>
      </w:r>
      <w:r w:rsidRPr="00E007FE">
        <w:t xml:space="preserve"> of the idea, with a thought, judiciousness, and the ability to look farther than the cut-off. In a comparable strain, most of late, </w:t>
      </w:r>
      <w:proofErr w:type="spellStart"/>
      <w:r w:rsidRPr="00E007FE">
        <w:t>Thierauf</w:t>
      </w:r>
      <w:proofErr w:type="spellEnd"/>
      <w:r w:rsidRPr="00E007FE">
        <w:t xml:space="preserve"> et al. (2006) portray wisdom as the expertise to pundit profoundly over the cut-off. Notwithstanding different creators, Wiig (1999) depicts information as realities and data organized to depict a specific </w:t>
      </w:r>
      <w:r w:rsidR="009E695E" w:rsidRPr="00E007FE">
        <w:t>circumstance</w:t>
      </w:r>
      <w:r w:rsidRPr="00E007FE">
        <w:t xml:space="preserve"> and information as a bunch of realities and suppositions, discernments and thoughts, choices and convictions, approaches, and experience. Subsequently, data can be seen as information made huge by being set into point of view; and information as information made critical over a bunch of standards about the fundamental </w:t>
      </w:r>
      <w:r w:rsidR="009E695E" w:rsidRPr="00E007FE">
        <w:t>contacts</w:t>
      </w:r>
      <w:r w:rsidRPr="00E007FE">
        <w:t xml:space="preserve"> among exercises and their possible meanings, acquired from perusing or skill (Mitchell, 2000</w:t>
      </w:r>
      <w:r w:rsidRPr="00E007FE">
        <w:rPr>
          <w:b/>
          <w:bCs/>
        </w:rPr>
        <w:t>).</w:t>
      </w:r>
    </w:p>
    <w:p w14:paraId="26DDF5A8" w14:textId="77777777" w:rsidR="00FD1D3C" w:rsidRPr="00E007FE" w:rsidRDefault="00B1358F" w:rsidP="00E007FE">
      <w:pPr>
        <w:spacing w:line="360" w:lineRule="auto"/>
      </w:pPr>
      <w:r w:rsidRPr="00E007FE">
        <w:t>There is a connection or pyramid between the thoughts of data, information, knowledge, and wisdom. This association or pyramid is by and large apparent as a progressive system emerging from data to wisdom. Then again, different essayists have seriously bantered against this ordinary technique and proposed different decisions (</w:t>
      </w:r>
      <w:proofErr w:type="spellStart"/>
      <w:r w:rsidRPr="00E007FE">
        <w:t>Makori</w:t>
      </w:r>
      <w:proofErr w:type="spellEnd"/>
      <w:r w:rsidRPr="00E007FE">
        <w:t xml:space="preserve">, 2009). </w:t>
      </w:r>
      <w:proofErr w:type="spellStart"/>
      <w:r w:rsidRPr="00E007FE">
        <w:t>Tuomi</w:t>
      </w:r>
      <w:proofErr w:type="spellEnd"/>
      <w:r w:rsidRPr="00E007FE">
        <w:t xml:space="preserve"> (1999) suggested that information is more critical than knowledge, besides, showing that knowledge needed to start things out to create data. Furthermore, Nissen (2002) recommended a twofold strategy, </w:t>
      </w:r>
      <w:r w:rsidR="00F676E5" w:rsidRPr="00E007FE">
        <w:t xml:space="preserve">making a qualification among information searchers and information makers. From the searcher's viewpoint, information is </w:t>
      </w:r>
      <w:r w:rsidR="00FD1D3C" w:rsidRPr="00E007FE">
        <w:t xml:space="preserve">set into viewpoint to make data that is executable and converts to information, which is, thusly, expected to make information. Davenport and </w:t>
      </w:r>
      <w:proofErr w:type="spellStart"/>
      <w:r w:rsidR="00FD1D3C" w:rsidRPr="00E007FE">
        <w:t>Prusak</w:t>
      </w:r>
      <w:proofErr w:type="spellEnd"/>
      <w:r w:rsidR="00FD1D3C" w:rsidRPr="00E007FE">
        <w:t xml:space="preserve"> (1998) portray information as a liquid blend of bound solidification, values, gigantic data, and virtuoso strategy that gives a structure to exploring and joining new encounters and data. It begins; and related inside the characters of knowers. In affiliations, it often winds up implanted in records and storerooms and moreover invalid schedules, systems, practices, and rules (</w:t>
      </w:r>
      <w:proofErr w:type="spellStart"/>
      <w:r w:rsidR="00FD1D3C" w:rsidRPr="00E007FE">
        <w:t>Mthokozisi</w:t>
      </w:r>
      <w:proofErr w:type="spellEnd"/>
      <w:r w:rsidR="00FD1D3C" w:rsidRPr="00E007FE">
        <w:t>, 2018). Chaffey and Wood (2005:20) portray information on the board as the methodology of directing information as a fundamental resource for making steps in reformist execution. This method wires making frameworks and adjusting plans and controls with revived data quality to pass on respect (</w:t>
      </w:r>
      <w:proofErr w:type="spellStart"/>
      <w:r w:rsidR="00FD1D3C" w:rsidRPr="00E007FE">
        <w:t>Mthokozisi</w:t>
      </w:r>
      <w:proofErr w:type="spellEnd"/>
      <w:r w:rsidR="00FD1D3C" w:rsidRPr="00E007FE">
        <w:t xml:space="preserve">, 2018). Knapp (2001) portrays information on the board as the strength of changing over data and showed resources into the strategy with an impulse for a connection's clients and its public (Firestone, 2001). Knowledge Management and Information Management What is the instability among 'IM' and KM? The two contemplations mean directing (oversight, overseeing, driving, supervising, assembling, </w:t>
      </w:r>
      <w:r w:rsidR="00FD1D3C" w:rsidRPr="00E007FE">
        <w:lastRenderedPageBreak/>
        <w:t>masterminding, sorting out) methodology and delayed consequences of those techniques. Likewise, by then, data is a strategy for data and KM is a framework for 'IM'. Knowledge management is a more vital methodology for Information management that passes on the relationship of occasions not routinely sensible in 'IM'. The essential change between data pioneers and the information on the board is that 'IM' underlines managing how data is made and joined into the connection, while KM does additionally concern data (Firestone, 2001).</w:t>
      </w:r>
    </w:p>
    <w:p w14:paraId="5FD83055" w14:textId="77777777" w:rsidR="00B1358F" w:rsidRPr="00E007FE" w:rsidRDefault="00B1358F" w:rsidP="00E007FE">
      <w:pPr>
        <w:spacing w:line="360" w:lineRule="auto"/>
      </w:pPr>
      <w:r w:rsidRPr="00E007FE">
        <w:t>The second difference between 'IM' and KM is that 'IM' accentuates dealing with a slenderer arrangement of occasions than KM. The two data methods oversaw by affiliation are Information Creation, and Information Incorporation. The two information techniques are Knowledge Creation, Knowledge Incorporation. Information methodology is disparate from knowledge creation and incorporate procedures in that they need knowledge qualification verification. Information creation contains information obtaining, people, and assortment learning, even information guarantee creation, yet stops at information guarantee validation (Firestone, 2001). Moreover, data joining contains conveyance, testing/recuperating, learning, and dissemination, yet the thing is being publicized, inspected for, recuperated, prepared, and shared is information instead of knowledge (Firestone, 2001).</w:t>
      </w:r>
    </w:p>
    <w:p w14:paraId="4D0D7D89" w14:textId="7A253E56" w:rsidR="00A95016" w:rsidRPr="00E007FE" w:rsidRDefault="00A95016" w:rsidP="00E007FE">
      <w:pPr>
        <w:spacing w:line="360" w:lineRule="auto"/>
      </w:pPr>
      <w:bookmarkStart w:id="0" w:name="_Hlk70938812"/>
      <w:r w:rsidRPr="00E007FE">
        <w:rPr>
          <w:rFonts w:ascii="Arial" w:hAnsi="Arial" w:cs="Arial"/>
          <w:b/>
        </w:rPr>
        <w:t>Knowledge Management life Cycle:</w:t>
      </w:r>
      <w:r w:rsidRPr="00E007FE">
        <w:rPr>
          <w:rFonts w:ascii="Arial" w:hAnsi="Arial" w:cs="Arial"/>
        </w:rPr>
        <w:t xml:space="preserve"> </w:t>
      </w:r>
      <w:bookmarkStart w:id="1" w:name="_Hlk70938891"/>
      <w:bookmarkEnd w:id="0"/>
      <w:r w:rsidRPr="00E007FE">
        <w:rPr>
          <w:rFonts w:ascii="Arial" w:hAnsi="Arial" w:cs="Arial"/>
        </w:rPr>
        <w:t xml:space="preserve">This has three levels, Knowledge Acquisition, Knowledge Retention and Knowledge Transfer. The term knowledge transfer is sometimes interchangeably used as </w:t>
      </w:r>
      <w:r w:rsidR="00F676E5" w:rsidRPr="00E007FE">
        <w:t xml:space="preserve">knowledge sharing, knowledge trade, knowledge appropriation, and knowledge spread. Knowledge sharing is a common trade of knowledge. Knowledge trade is the conventional development of knowledge </w:t>
      </w:r>
      <w:r w:rsidRPr="00E007FE">
        <w:rPr>
          <w:rFonts w:ascii="Arial" w:hAnsi="Arial" w:cs="Arial"/>
        </w:rPr>
        <w:t>or assets. Knowledge transfer is based on technology, knowledge distribution or dissemination is the transfer of knowledge within and across settings, with the expectation that knowledge will be used.</w:t>
      </w:r>
    </w:p>
    <w:p w14:paraId="1366A90D" w14:textId="77777777" w:rsidR="00EB4A6F" w:rsidRPr="00E007FE" w:rsidRDefault="00A95016" w:rsidP="00E007FE">
      <w:pPr>
        <w:spacing w:line="360" w:lineRule="auto"/>
        <w:jc w:val="both"/>
        <w:rPr>
          <w:rFonts w:ascii="Arial" w:hAnsi="Arial" w:cs="Arial"/>
        </w:rPr>
      </w:pPr>
      <w:r w:rsidRPr="00E007FE">
        <w:rPr>
          <w:rFonts w:ascii="Arial" w:hAnsi="Arial" w:cs="Arial"/>
          <w:b/>
        </w:rPr>
        <w:t>Knowledge Transfer Process:</w:t>
      </w:r>
      <w:r w:rsidRPr="00E007FE">
        <w:rPr>
          <w:rFonts w:ascii="Arial" w:hAnsi="Arial" w:cs="Arial"/>
        </w:rPr>
        <w:t xml:space="preserve"> knowledge transfer occurs when knowledge is transmitted from one individual or group of individuals to others. Knowledge can be transferred through education, learning, and socialization. Knowledge may occur as an outcome of the activity and can be transferred on purpose.</w:t>
      </w:r>
    </w:p>
    <w:p w14:paraId="2CD97DCE" w14:textId="4CB6945E" w:rsidR="00C63F29" w:rsidRPr="00E007FE" w:rsidRDefault="00A95016" w:rsidP="00E007FE">
      <w:pPr>
        <w:spacing w:line="360" w:lineRule="auto"/>
        <w:jc w:val="both"/>
        <w:rPr>
          <w:rFonts w:ascii="Arial" w:hAnsi="Arial" w:cs="Arial"/>
        </w:rPr>
      </w:pPr>
      <w:r w:rsidRPr="00E007FE">
        <w:rPr>
          <w:rFonts w:ascii="Arial" w:hAnsi="Arial" w:cs="Arial"/>
          <w:b/>
        </w:rPr>
        <w:t>Knowledge in an Organization:</w:t>
      </w:r>
      <w:r w:rsidRPr="00E007FE">
        <w:rPr>
          <w:rFonts w:ascii="Arial" w:hAnsi="Arial" w:cs="Arial"/>
        </w:rPr>
        <w:t xml:space="preserve"> </w:t>
      </w:r>
      <w:r w:rsidR="00EB4A6F" w:rsidRPr="00E007FE">
        <w:t xml:space="preserve">Knowledge might be moved among offices and gatherings inside an association and past the association's limits. This should be possible purposefully or covertly. Knowledge transfer inside or between association is normally a sharing cycle including a ton of experimentation, criticism, and common change </w:t>
      </w:r>
      <w:r w:rsidRPr="00E007FE">
        <w:rPr>
          <w:rFonts w:ascii="Arial" w:hAnsi="Arial" w:cs="Arial"/>
        </w:rPr>
        <w:t>and not a one-way activity (</w:t>
      </w:r>
      <w:proofErr w:type="spellStart"/>
      <w:r w:rsidRPr="00E007FE">
        <w:rPr>
          <w:rFonts w:ascii="Arial" w:hAnsi="Arial" w:cs="Arial"/>
        </w:rPr>
        <w:t>Szulanski</w:t>
      </w:r>
      <w:proofErr w:type="spellEnd"/>
      <w:r w:rsidRPr="00E007FE">
        <w:rPr>
          <w:rFonts w:ascii="Arial" w:hAnsi="Arial" w:cs="Arial"/>
        </w:rPr>
        <w:t xml:space="preserve">, 1996; Powell, 1998, </w:t>
      </w:r>
      <w:proofErr w:type="spellStart"/>
      <w:r w:rsidRPr="00E007FE">
        <w:rPr>
          <w:rFonts w:ascii="Arial" w:hAnsi="Arial" w:cs="Arial"/>
        </w:rPr>
        <w:t>Kaeser</w:t>
      </w:r>
      <w:proofErr w:type="spellEnd"/>
      <w:r w:rsidRPr="00E007FE">
        <w:rPr>
          <w:rFonts w:ascii="Arial" w:hAnsi="Arial" w:cs="Arial"/>
        </w:rPr>
        <w:t>, 2001).</w:t>
      </w:r>
    </w:p>
    <w:p w14:paraId="25C95330" w14:textId="6C886D40" w:rsidR="00A95016" w:rsidRPr="00E007FE" w:rsidRDefault="00A95016" w:rsidP="00E007FE">
      <w:pPr>
        <w:spacing w:line="360" w:lineRule="auto"/>
        <w:jc w:val="both"/>
        <w:rPr>
          <w:rFonts w:ascii="Arial" w:hAnsi="Arial" w:cs="Arial"/>
        </w:rPr>
      </w:pPr>
      <w:r w:rsidRPr="00E007FE">
        <w:rPr>
          <w:rFonts w:ascii="Arial" w:hAnsi="Arial" w:cs="Arial"/>
          <w:b/>
        </w:rPr>
        <w:lastRenderedPageBreak/>
        <w:t>Knowledge Giver and knowledge Receiver:</w:t>
      </w:r>
      <w:r w:rsidRPr="00E007FE">
        <w:rPr>
          <w:rFonts w:ascii="Arial" w:hAnsi="Arial" w:cs="Arial"/>
        </w:rPr>
        <w:t xml:space="preserve"> The giver of knowledge must have in mind the need for transmitting knowledge while the receiver must be </w:t>
      </w:r>
      <w:r w:rsidR="00EB4A6F" w:rsidRPr="00E007FE">
        <w:rPr>
          <w:rFonts w:ascii="Arial" w:hAnsi="Arial" w:cs="Arial"/>
        </w:rPr>
        <w:t>concerned</w:t>
      </w:r>
      <w:r w:rsidRPr="00E007FE">
        <w:rPr>
          <w:rFonts w:ascii="Arial" w:hAnsi="Arial" w:cs="Arial"/>
        </w:rPr>
        <w:t xml:space="preserve"> in the application of knowledge received; the receiver becomes a giver by </w:t>
      </w:r>
      <w:r w:rsidR="00EB4A6F" w:rsidRPr="00E007FE">
        <w:rPr>
          <w:rFonts w:ascii="Arial" w:hAnsi="Arial" w:cs="Arial"/>
        </w:rPr>
        <w:t>joining</w:t>
      </w:r>
      <w:r w:rsidRPr="00E007FE">
        <w:rPr>
          <w:rFonts w:ascii="Arial" w:hAnsi="Arial" w:cs="Arial"/>
        </w:rPr>
        <w:t xml:space="preserve"> the new knowledge with </w:t>
      </w:r>
      <w:r w:rsidR="00EB4A6F" w:rsidRPr="00E007FE">
        <w:rPr>
          <w:rFonts w:ascii="Arial" w:hAnsi="Arial" w:cs="Arial"/>
        </w:rPr>
        <w:t>expanded</w:t>
      </w:r>
      <w:r w:rsidRPr="00E007FE">
        <w:rPr>
          <w:rFonts w:ascii="Arial" w:hAnsi="Arial" w:cs="Arial"/>
        </w:rPr>
        <w:t xml:space="preserve"> </w:t>
      </w:r>
      <w:r w:rsidR="00EB4A6F" w:rsidRPr="00E007FE">
        <w:rPr>
          <w:rFonts w:ascii="Arial" w:hAnsi="Arial" w:cs="Arial"/>
        </w:rPr>
        <w:t>experience</w:t>
      </w:r>
      <w:r w:rsidRPr="00E007FE">
        <w:rPr>
          <w:rFonts w:ascii="Arial" w:hAnsi="Arial" w:cs="Arial"/>
        </w:rPr>
        <w:t xml:space="preserve">, rewards the giver with knowledge and the giver in turn </w:t>
      </w:r>
      <w:r w:rsidR="00EB4A6F" w:rsidRPr="00E007FE">
        <w:rPr>
          <w:rFonts w:ascii="Arial" w:hAnsi="Arial" w:cs="Arial"/>
        </w:rPr>
        <w:t>converts</w:t>
      </w:r>
      <w:r w:rsidRPr="00E007FE">
        <w:rPr>
          <w:rFonts w:ascii="Arial" w:hAnsi="Arial" w:cs="Arial"/>
        </w:rPr>
        <w:t xml:space="preserve"> a receiver.</w:t>
      </w:r>
    </w:p>
    <w:p w14:paraId="3789198D" w14:textId="2A786171" w:rsidR="00A95016" w:rsidRPr="00E007FE" w:rsidRDefault="00A95016" w:rsidP="00E007FE">
      <w:pPr>
        <w:spacing w:line="360" w:lineRule="auto"/>
        <w:jc w:val="both"/>
        <w:rPr>
          <w:rFonts w:ascii="Arial" w:hAnsi="Arial" w:cs="Arial"/>
        </w:rPr>
      </w:pPr>
      <w:r w:rsidRPr="00E007FE">
        <w:rPr>
          <w:rFonts w:ascii="Arial" w:hAnsi="Arial" w:cs="Arial"/>
          <w:b/>
        </w:rPr>
        <w:t>Information Technology and Knowledge Transfer:</w:t>
      </w:r>
      <w:r w:rsidRPr="00E007FE">
        <w:rPr>
          <w:rFonts w:ascii="Arial" w:hAnsi="Arial" w:cs="Arial"/>
        </w:rPr>
        <w:t xml:space="preserve"> The introduction of IT has made computers to lead to paperless society but also, increased print outs in paper which are stored as backups. Information explosion leads libraries to share resources. Learning based on dialogue has given limitations to prints. Dialogue through email, group ware and video conferencing systems. Data warehouses were created for storing large amounts of data for analysis and retrieval. Technology and knowledge transfer is knowledge transfer through the exchange of data is facilitated by ICT. With the use of ICT, knowledge can be codified and </w:t>
      </w:r>
      <w:r w:rsidR="00983DCB" w:rsidRPr="00E007FE">
        <w:rPr>
          <w:rFonts w:ascii="Arial" w:hAnsi="Arial" w:cs="Arial"/>
        </w:rPr>
        <w:t>distributed worldwide</w:t>
      </w:r>
      <w:r w:rsidRPr="00E007FE">
        <w:rPr>
          <w:rFonts w:ascii="Arial" w:hAnsi="Arial" w:cs="Arial"/>
        </w:rPr>
        <w:t xml:space="preserve"> with little cost at the touch of the button.</w:t>
      </w:r>
    </w:p>
    <w:bookmarkEnd w:id="1"/>
    <w:p w14:paraId="79DFF1B3" w14:textId="77777777" w:rsidR="00A95016" w:rsidRPr="00E007FE" w:rsidRDefault="00A95016" w:rsidP="00E007FE">
      <w:pPr>
        <w:spacing w:line="360" w:lineRule="auto"/>
        <w:jc w:val="both"/>
        <w:rPr>
          <w:rFonts w:ascii="Arial" w:hAnsi="Arial" w:cs="Arial"/>
          <w:b/>
        </w:rPr>
      </w:pPr>
      <w:r w:rsidRPr="00E007FE">
        <w:rPr>
          <w:rFonts w:ascii="Arial" w:hAnsi="Arial" w:cs="Arial"/>
          <w:b/>
        </w:rPr>
        <w:t xml:space="preserve">ICT Services for Knowledge Transfer: </w:t>
      </w:r>
    </w:p>
    <w:p w14:paraId="1F484C14" w14:textId="2B24270D"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Electrical Mail (email):</w:t>
      </w:r>
      <w:r w:rsidRPr="00E007FE">
        <w:rPr>
          <w:rFonts w:ascii="Arial" w:hAnsi="Arial" w:cs="Arial"/>
        </w:rPr>
        <w:t xml:space="preserve"> This aids the </w:t>
      </w:r>
      <w:r w:rsidR="00983DCB" w:rsidRPr="00E007FE">
        <w:rPr>
          <w:rFonts w:ascii="Arial" w:hAnsi="Arial" w:cs="Arial"/>
        </w:rPr>
        <w:t>day-to-day</w:t>
      </w:r>
      <w:r w:rsidRPr="00E007FE">
        <w:rPr>
          <w:rFonts w:ascii="Arial" w:hAnsi="Arial" w:cs="Arial"/>
        </w:rPr>
        <w:t xml:space="preserve"> communications and transfer of documents such as meeting minutes agenda, projects reports.</w:t>
      </w:r>
    </w:p>
    <w:p w14:paraId="339B4C0C"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SMS</w:t>
      </w:r>
      <w:r w:rsidRPr="00E007FE">
        <w:rPr>
          <w:rFonts w:ascii="Arial" w:hAnsi="Arial" w:cs="Arial"/>
        </w:rPr>
        <w:t>: A text messaging service that allows for exchange of short messages.</w:t>
      </w:r>
    </w:p>
    <w:p w14:paraId="67C12559"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rPr>
        <w:t>Instant messaging services: Microsoft MSN messenger</w:t>
      </w:r>
    </w:p>
    <w:p w14:paraId="77C2C1FD"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Voice mail</w:t>
      </w:r>
      <w:r w:rsidRPr="00E007FE">
        <w:rPr>
          <w:rFonts w:ascii="Arial" w:hAnsi="Arial" w:cs="Arial"/>
        </w:rPr>
        <w:t>: asynchronous audio communication</w:t>
      </w:r>
    </w:p>
    <w:p w14:paraId="0598EE04"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Teleconferencing</w:t>
      </w:r>
      <w:r w:rsidRPr="00E007FE">
        <w:rPr>
          <w:rFonts w:ascii="Arial" w:hAnsi="Arial" w:cs="Arial"/>
        </w:rPr>
        <w:t>: telephone discussions between more than two people</w:t>
      </w:r>
    </w:p>
    <w:p w14:paraId="56EFC088" w14:textId="1C13C6F1"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Video conferencing</w:t>
      </w:r>
      <w:r w:rsidRPr="00E007FE">
        <w:rPr>
          <w:rFonts w:ascii="Arial" w:hAnsi="Arial" w:cs="Arial"/>
        </w:rPr>
        <w:t xml:space="preserve">: Group meeting among geographical dispersed </w:t>
      </w:r>
      <w:r w:rsidR="00983DCB" w:rsidRPr="00E007FE">
        <w:rPr>
          <w:rFonts w:ascii="Arial" w:hAnsi="Arial" w:cs="Arial"/>
        </w:rPr>
        <w:t>individual including</w:t>
      </w:r>
      <w:r w:rsidRPr="00E007FE">
        <w:rPr>
          <w:rFonts w:ascii="Arial" w:hAnsi="Arial" w:cs="Arial"/>
        </w:rPr>
        <w:t xml:space="preserve"> freely available Skype and commercially provided systems.</w:t>
      </w:r>
    </w:p>
    <w:p w14:paraId="46B9FA45"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Desktop Video conferencing</w:t>
      </w:r>
      <w:r w:rsidRPr="00E007FE">
        <w:rPr>
          <w:rFonts w:ascii="Arial" w:hAnsi="Arial" w:cs="Arial"/>
        </w:rPr>
        <w:t>: One on one meeting or in small groups (often informed) may include share computer display and virtual project rooms.</w:t>
      </w:r>
    </w:p>
    <w:p w14:paraId="67C3133D" w14:textId="7C0DB883"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CAD and CAM</w:t>
      </w:r>
      <w:r w:rsidRPr="00E007FE">
        <w:rPr>
          <w:rFonts w:ascii="Arial" w:hAnsi="Arial" w:cs="Arial"/>
        </w:rPr>
        <w:t xml:space="preserve">: This is for </w:t>
      </w:r>
      <w:r w:rsidR="00983DCB" w:rsidRPr="00E007FE">
        <w:rPr>
          <w:rFonts w:ascii="Arial" w:hAnsi="Arial" w:cs="Arial"/>
        </w:rPr>
        <w:t>transmission of</w:t>
      </w:r>
      <w:r w:rsidRPr="00E007FE">
        <w:rPr>
          <w:rFonts w:ascii="Arial" w:hAnsi="Arial" w:cs="Arial"/>
        </w:rPr>
        <w:t xml:space="preserve"> specification from design to manufacturing.</w:t>
      </w:r>
    </w:p>
    <w:p w14:paraId="41C5F3C3"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Blogs</w:t>
      </w:r>
      <w:r w:rsidRPr="00E007FE">
        <w:rPr>
          <w:rFonts w:ascii="Arial" w:hAnsi="Arial" w:cs="Arial"/>
        </w:rPr>
        <w:t>: This is simple authored or multi-authored informational sites published on the World Wide Web and consisting of posts.</w:t>
      </w:r>
    </w:p>
    <w:p w14:paraId="62254931"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Information data base:</w:t>
      </w:r>
      <w:r w:rsidRPr="00E007FE">
        <w:rPr>
          <w:rFonts w:ascii="Arial" w:hAnsi="Arial" w:cs="Arial"/>
        </w:rPr>
        <w:t xml:space="preserve"> This for common access to project data.</w:t>
      </w:r>
    </w:p>
    <w:p w14:paraId="4B75D656"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rPr>
        <w:t xml:space="preserve"> </w:t>
      </w:r>
      <w:r w:rsidRPr="00E007FE">
        <w:rPr>
          <w:rFonts w:ascii="Arial" w:hAnsi="Arial" w:cs="Arial"/>
          <w:b/>
        </w:rPr>
        <w:t>Shared drives on corporate networks and commercial file hosting services:</w:t>
      </w:r>
      <w:r w:rsidRPr="00E007FE">
        <w:rPr>
          <w:rFonts w:ascii="Arial" w:hAnsi="Arial" w:cs="Arial"/>
        </w:rPr>
        <w:t xml:space="preserve"> This can help in sharing all manner of digital content through joint access to computer drives and folders within organizational specific intranets and Drop box.</w:t>
      </w:r>
    </w:p>
    <w:p w14:paraId="02AC6C8D" w14:textId="6A426D2F"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Social Media</w:t>
      </w:r>
      <w:r w:rsidRPr="00E007FE">
        <w:rPr>
          <w:rFonts w:ascii="Arial" w:hAnsi="Arial" w:cs="Arial"/>
        </w:rPr>
        <w:t xml:space="preserve">: This is an internet </w:t>
      </w:r>
      <w:r w:rsidR="00183458" w:rsidRPr="00E007FE">
        <w:rPr>
          <w:rFonts w:ascii="Arial" w:hAnsi="Arial" w:cs="Arial"/>
        </w:rPr>
        <w:t xml:space="preserve">platform where people interact by creating, sharing </w:t>
      </w:r>
      <w:r w:rsidRPr="00E007FE">
        <w:rPr>
          <w:rFonts w:ascii="Arial" w:hAnsi="Arial" w:cs="Arial"/>
        </w:rPr>
        <w:t>and exchanging information, ideas and multimedia content in virtual communities and networks (</w:t>
      </w:r>
      <w:r w:rsidRPr="00E007FE">
        <w:rPr>
          <w:rFonts w:ascii="Arial" w:hAnsi="Arial" w:cs="Arial"/>
          <w:b/>
        </w:rPr>
        <w:t>Facebook, Twitter, Instagram, Tumble and Flicker</w:t>
      </w:r>
      <w:r w:rsidRPr="00E007FE">
        <w:rPr>
          <w:rFonts w:ascii="Arial" w:hAnsi="Arial" w:cs="Arial"/>
        </w:rPr>
        <w:t xml:space="preserve"> etc). it allows for quick communication between group members.</w:t>
      </w:r>
    </w:p>
    <w:p w14:paraId="2BCCFF64"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lastRenderedPageBreak/>
        <w:t>Website Hosting FAQ Pages:</w:t>
      </w:r>
      <w:r w:rsidRPr="00E007FE">
        <w:rPr>
          <w:rFonts w:ascii="Arial" w:hAnsi="Arial" w:cs="Arial"/>
        </w:rPr>
        <w:t xml:space="preserve"> Frequently asked questions and answers are captured and made widely accessible.</w:t>
      </w:r>
    </w:p>
    <w:p w14:paraId="726E7293" w14:textId="30E9337C"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Wikis</w:t>
      </w:r>
      <w:r w:rsidRPr="00E007FE">
        <w:rPr>
          <w:rFonts w:ascii="Arial" w:hAnsi="Arial" w:cs="Arial"/>
        </w:rPr>
        <w:t xml:space="preserve">: </w:t>
      </w:r>
      <w:r w:rsidR="00183458" w:rsidRPr="00E007FE">
        <w:rPr>
          <w:rFonts w:ascii="Arial" w:hAnsi="Arial" w:cs="Arial"/>
        </w:rPr>
        <w:t xml:space="preserve">A </w:t>
      </w:r>
      <w:r w:rsidR="00100A9E" w:rsidRPr="00E007FE">
        <w:rPr>
          <w:rFonts w:ascii="Arial" w:hAnsi="Arial" w:cs="Arial"/>
        </w:rPr>
        <w:t>site that permits</w:t>
      </w:r>
      <w:r w:rsidR="00DE5893" w:rsidRPr="00E007FE">
        <w:rPr>
          <w:rFonts w:ascii="Arial" w:hAnsi="Arial" w:cs="Arial"/>
        </w:rPr>
        <w:t xml:space="preserve"> individuals to add, change or erase content through an internet browser</w:t>
      </w:r>
      <w:r w:rsidR="00183458" w:rsidRPr="00E007FE">
        <w:rPr>
          <w:rFonts w:ascii="Arial" w:hAnsi="Arial" w:cs="Arial"/>
        </w:rPr>
        <w:t xml:space="preserve">. </w:t>
      </w:r>
      <w:r w:rsidRPr="00E007FE">
        <w:rPr>
          <w:rFonts w:ascii="Arial" w:hAnsi="Arial" w:cs="Arial"/>
        </w:rPr>
        <w:t xml:space="preserve">Wiki </w:t>
      </w:r>
      <w:r w:rsidR="00DE5893" w:rsidRPr="00E007FE">
        <w:rPr>
          <w:rFonts w:ascii="Arial" w:hAnsi="Arial" w:cs="Arial"/>
        </w:rPr>
        <w:t>utilizes explicit wiki programming and is ordinarily made helpfully model</w:t>
      </w:r>
      <w:r w:rsidRPr="00E007FE">
        <w:rPr>
          <w:rFonts w:ascii="Arial" w:hAnsi="Arial" w:cs="Arial"/>
        </w:rPr>
        <w:t xml:space="preserve"> (</w:t>
      </w:r>
      <w:r w:rsidRPr="00E007FE">
        <w:rPr>
          <w:rFonts w:ascii="Arial" w:hAnsi="Arial" w:cs="Arial"/>
          <w:bCs/>
        </w:rPr>
        <w:t>Wikipedia</w:t>
      </w:r>
      <w:r w:rsidRPr="00E007FE">
        <w:rPr>
          <w:rFonts w:ascii="Arial" w:hAnsi="Arial" w:cs="Arial"/>
          <w:b/>
        </w:rPr>
        <w:t>)</w:t>
      </w:r>
      <w:r w:rsidRPr="00E007FE">
        <w:rPr>
          <w:rFonts w:ascii="Arial" w:hAnsi="Arial" w:cs="Arial"/>
        </w:rPr>
        <w:t>.</w:t>
      </w:r>
    </w:p>
    <w:p w14:paraId="122E5AAE" w14:textId="77777777" w:rsidR="00A95016" w:rsidRPr="00E007FE" w:rsidRDefault="00A95016" w:rsidP="00E007FE">
      <w:pPr>
        <w:pStyle w:val="ListParagraph"/>
        <w:numPr>
          <w:ilvl w:val="0"/>
          <w:numId w:val="2"/>
        </w:numPr>
        <w:spacing w:after="200" w:line="360" w:lineRule="auto"/>
        <w:jc w:val="both"/>
        <w:rPr>
          <w:rFonts w:ascii="Arial" w:hAnsi="Arial" w:cs="Arial"/>
        </w:rPr>
      </w:pPr>
      <w:r w:rsidRPr="00E007FE">
        <w:rPr>
          <w:rFonts w:ascii="Arial" w:hAnsi="Arial" w:cs="Arial"/>
          <w:b/>
        </w:rPr>
        <w:t>Virtual Worlds</w:t>
      </w:r>
      <w:r w:rsidRPr="00E007FE">
        <w:rPr>
          <w:rFonts w:ascii="Arial" w:hAnsi="Arial" w:cs="Arial"/>
        </w:rPr>
        <w:t>: This is a computer based simulated environment contexts in which interlocutors can engage in rich multidimensional communication (second life).</w:t>
      </w:r>
    </w:p>
    <w:p w14:paraId="5FA87BE6" w14:textId="7C12C7A0" w:rsidR="00A95016" w:rsidRPr="00E007FE" w:rsidRDefault="006A7EED" w:rsidP="00E007FE">
      <w:pPr>
        <w:pStyle w:val="ListParagraph"/>
        <w:numPr>
          <w:ilvl w:val="0"/>
          <w:numId w:val="2"/>
        </w:numPr>
        <w:spacing w:line="360" w:lineRule="auto"/>
      </w:pPr>
      <w:r w:rsidRPr="00E007FE">
        <w:t xml:space="preserve">Knowledge management is vital for Organizations since </w:t>
      </w:r>
      <w:r w:rsidRPr="00E007FE">
        <w:rPr>
          <w:color w:val="000000" w:themeColor="text1"/>
        </w:rPr>
        <w:t xml:space="preserve">it </w:t>
      </w:r>
      <w:r w:rsidR="001668D8" w:rsidRPr="00E007FE">
        <w:rPr>
          <w:color w:val="000000" w:themeColor="text1"/>
        </w:rPr>
        <w:t>upholds</w:t>
      </w:r>
      <w:r w:rsidRPr="00E007FE">
        <w:rPr>
          <w:color w:val="000000" w:themeColor="text1"/>
        </w:rPr>
        <w:t xml:space="preserve"> the </w:t>
      </w:r>
      <w:r w:rsidR="001668D8" w:rsidRPr="00E007FE">
        <w:rPr>
          <w:color w:val="000000" w:themeColor="text1"/>
        </w:rPr>
        <w:t>profitability</w:t>
      </w:r>
      <w:r w:rsidRPr="00E007FE">
        <w:rPr>
          <w:color w:val="000000" w:themeColor="text1"/>
        </w:rPr>
        <w:t xml:space="preserve"> of an </w:t>
      </w:r>
      <w:r w:rsidR="001668D8" w:rsidRPr="00E007FE">
        <w:rPr>
          <w:color w:val="000000" w:themeColor="text1"/>
        </w:rPr>
        <w:t>affiliation’s</w:t>
      </w:r>
      <w:r w:rsidRPr="00E007FE">
        <w:rPr>
          <w:color w:val="000000" w:themeColor="text1"/>
        </w:rPr>
        <w:t xml:space="preserve"> dynamic capacity. In </w:t>
      </w:r>
      <w:r w:rsidR="001668D8" w:rsidRPr="00E007FE">
        <w:rPr>
          <w:color w:val="000000" w:themeColor="text1"/>
        </w:rPr>
        <w:t>guaranteeing</w:t>
      </w:r>
      <w:r w:rsidRPr="00E007FE">
        <w:rPr>
          <w:color w:val="000000" w:themeColor="text1"/>
        </w:rPr>
        <w:t xml:space="preserve"> that all </w:t>
      </w:r>
      <w:r w:rsidR="001668D8" w:rsidRPr="00E007FE">
        <w:rPr>
          <w:color w:val="000000" w:themeColor="text1"/>
        </w:rPr>
        <w:t>agents approach</w:t>
      </w:r>
      <w:r w:rsidRPr="00E007FE">
        <w:rPr>
          <w:color w:val="000000" w:themeColor="text1"/>
        </w:rPr>
        <w:t xml:space="preserve"> the </w:t>
      </w:r>
      <w:r w:rsidR="001668D8" w:rsidRPr="00E007FE">
        <w:rPr>
          <w:color w:val="000000" w:themeColor="text1"/>
        </w:rPr>
        <w:t>overall</w:t>
      </w:r>
      <w:r w:rsidRPr="00E007FE">
        <w:rPr>
          <w:color w:val="000000" w:themeColor="text1"/>
        </w:rPr>
        <w:t xml:space="preserve"> administration choices held inside the association, a more </w:t>
      </w:r>
      <w:r w:rsidR="001668D8" w:rsidRPr="00E007FE">
        <w:rPr>
          <w:color w:val="000000" w:themeColor="text1"/>
        </w:rPr>
        <w:t>splendid workforce</w:t>
      </w:r>
      <w:r w:rsidRPr="00E007FE">
        <w:rPr>
          <w:color w:val="000000" w:themeColor="text1"/>
        </w:rPr>
        <w:t xml:space="preserve"> is </w:t>
      </w:r>
      <w:r w:rsidR="00E007FE" w:rsidRPr="00E007FE">
        <w:rPr>
          <w:color w:val="000000" w:themeColor="text1"/>
        </w:rPr>
        <w:t>manufactured</w:t>
      </w:r>
      <w:r w:rsidRPr="00E007FE">
        <w:rPr>
          <w:color w:val="000000" w:themeColor="text1"/>
        </w:rPr>
        <w:t xml:space="preserve"> who are more </w:t>
      </w:r>
      <w:r w:rsidR="00E007FE" w:rsidRPr="00E007FE">
        <w:rPr>
          <w:color w:val="000000" w:themeColor="text1"/>
        </w:rPr>
        <w:t xml:space="preserve">prepared </w:t>
      </w:r>
      <w:r w:rsidRPr="00E007FE">
        <w:rPr>
          <w:color w:val="000000" w:themeColor="text1"/>
        </w:rPr>
        <w:t xml:space="preserve">to make </w:t>
      </w:r>
      <w:r w:rsidRPr="00E007FE">
        <w:t>speedy, in-tuned choices that will profit the organization.</w:t>
      </w:r>
      <w:r w:rsidR="00DE5893" w:rsidRPr="00E007FE">
        <w:t xml:space="preserve"> </w:t>
      </w:r>
      <w:r w:rsidR="00A95016" w:rsidRPr="00E007FE">
        <w:rPr>
          <w:rFonts w:ascii="Arial" w:hAnsi="Arial" w:cs="Arial"/>
        </w:rPr>
        <w:t>This is what has helped Amazon’s in its dominance in the e-commerce business to remain afloat and ahead of others. Amazon has been able to fine tune its management decisions and ensuring that same decisions are transferred unto employees through proper channels of communications.</w:t>
      </w:r>
      <w:r w:rsidR="00DE5893" w:rsidRPr="00E007FE">
        <w:rPr>
          <w:rFonts w:ascii="Arial" w:hAnsi="Arial" w:cs="Arial"/>
        </w:rPr>
        <w:t xml:space="preserve"> </w:t>
      </w:r>
      <w:r w:rsidR="00A95016" w:rsidRPr="00E007FE">
        <w:rPr>
          <w:rFonts w:ascii="Arial" w:hAnsi="Arial" w:cs="Arial"/>
        </w:rPr>
        <w:t>Knowledge management helps organizations in satisfying customers and achieving competitive advantage in the following ways:</w:t>
      </w:r>
    </w:p>
    <w:p w14:paraId="09FF0A34" w14:textId="77777777" w:rsidR="00DE5893" w:rsidRPr="00E007FE" w:rsidRDefault="00DE5893" w:rsidP="00E007FE">
      <w:pPr>
        <w:pStyle w:val="ListParagraph"/>
        <w:spacing w:line="360" w:lineRule="auto"/>
      </w:pPr>
    </w:p>
    <w:p w14:paraId="2AB4FFB1" w14:textId="5D16B971" w:rsidR="00C871B4" w:rsidRPr="00E007FE" w:rsidRDefault="00C871B4" w:rsidP="00E007FE">
      <w:pPr>
        <w:pStyle w:val="ListParagraph"/>
        <w:numPr>
          <w:ilvl w:val="0"/>
          <w:numId w:val="3"/>
        </w:numPr>
        <w:spacing w:after="200" w:line="360" w:lineRule="auto"/>
        <w:jc w:val="both"/>
        <w:rPr>
          <w:rFonts w:ascii="Arial" w:hAnsi="Arial" w:cs="Arial"/>
        </w:rPr>
      </w:pPr>
      <w:r w:rsidRPr="00E007FE">
        <w:rPr>
          <w:rFonts w:ascii="Arial" w:hAnsi="Arial" w:cs="Arial"/>
        </w:rPr>
        <w:t>Communication improvement: Many online retail organizations including Amazon use the information on the board as the best approach to improve their correspondence with their clients and among their representatives. They received online information-sharing exercises, for example, making a virtual local area that includes the two clients and the organization's workers to contact in an intuitive manner. Amazon supervisors communicated a craving to acquire an upper hand from the actual data. Albeit the tremendous measure of the data stream and extraordinary client contact are gotten every day it won't have a solid effect for the online organizations except if information sharing exercises are created. The organization planned the best in class data advances to assist administrative and proficient laborers with handling the data. The framework helps in lessening the over-burden of data by sifting just the important ones. Likewise, creating information for the executives in the association helps in wiping out old or wrong information that is not, at this point perceived as legitimate information (</w:t>
      </w:r>
      <w:proofErr w:type="spellStart"/>
      <w:r w:rsidRPr="00E007FE">
        <w:rPr>
          <w:rFonts w:ascii="Arial" w:hAnsi="Arial" w:cs="Arial"/>
        </w:rPr>
        <w:t>Alavi</w:t>
      </w:r>
      <w:proofErr w:type="spellEnd"/>
      <w:r w:rsidRPr="00E007FE">
        <w:rPr>
          <w:rFonts w:ascii="Arial" w:hAnsi="Arial" w:cs="Arial"/>
        </w:rPr>
        <w:t xml:space="preserve"> and </w:t>
      </w:r>
      <w:proofErr w:type="spellStart"/>
      <w:r w:rsidRPr="00E007FE">
        <w:rPr>
          <w:rFonts w:ascii="Arial" w:hAnsi="Arial" w:cs="Arial"/>
        </w:rPr>
        <w:t>Leider</w:t>
      </w:r>
      <w:proofErr w:type="spellEnd"/>
      <w:r w:rsidRPr="00E007FE">
        <w:rPr>
          <w:rFonts w:ascii="Arial" w:hAnsi="Arial" w:cs="Arial"/>
        </w:rPr>
        <w:t>, 1999). Information the executives can likewise help in saving time for client commitment and critical thinking, improving staff interest, making assessments of staff and clients more noticeable, and better adjusting of clients (</w:t>
      </w:r>
      <w:proofErr w:type="spellStart"/>
      <w:r w:rsidRPr="00E007FE">
        <w:rPr>
          <w:rFonts w:ascii="Arial" w:hAnsi="Arial" w:cs="Arial"/>
        </w:rPr>
        <w:t>Alavi</w:t>
      </w:r>
      <w:proofErr w:type="spellEnd"/>
      <w:r w:rsidRPr="00E007FE">
        <w:rPr>
          <w:rFonts w:ascii="Arial" w:hAnsi="Arial" w:cs="Arial"/>
        </w:rPr>
        <w:t xml:space="preserve"> and </w:t>
      </w:r>
      <w:proofErr w:type="spellStart"/>
      <w:r w:rsidRPr="00E007FE">
        <w:rPr>
          <w:rFonts w:ascii="Arial" w:hAnsi="Arial" w:cs="Arial"/>
        </w:rPr>
        <w:t>Leidner</w:t>
      </w:r>
      <w:proofErr w:type="spellEnd"/>
      <w:r w:rsidRPr="00E007FE">
        <w:rPr>
          <w:rFonts w:ascii="Arial" w:hAnsi="Arial" w:cs="Arial"/>
        </w:rPr>
        <w:t xml:space="preserve">, 1999). </w:t>
      </w:r>
    </w:p>
    <w:p w14:paraId="47DF4C88" w14:textId="595D7E7E" w:rsidR="00A95016" w:rsidRPr="00E007FE" w:rsidRDefault="00A95016" w:rsidP="00E007FE">
      <w:pPr>
        <w:pStyle w:val="ListParagraph"/>
        <w:numPr>
          <w:ilvl w:val="0"/>
          <w:numId w:val="3"/>
        </w:numPr>
        <w:spacing w:after="200" w:line="360" w:lineRule="auto"/>
        <w:jc w:val="both"/>
        <w:rPr>
          <w:rFonts w:ascii="Arial" w:hAnsi="Arial" w:cs="Arial"/>
        </w:rPr>
      </w:pPr>
      <w:r w:rsidRPr="00E007FE">
        <w:rPr>
          <w:rFonts w:ascii="Arial" w:hAnsi="Arial" w:cs="Arial"/>
        </w:rPr>
        <w:lastRenderedPageBreak/>
        <w:t xml:space="preserve">Efficiency gains: Knowledge management </w:t>
      </w:r>
      <w:r w:rsidR="00563B40" w:rsidRPr="00E007FE">
        <w:rPr>
          <w:rFonts w:ascii="Arial" w:hAnsi="Arial" w:cs="Arial"/>
        </w:rPr>
        <w:t>prompts</w:t>
      </w:r>
      <w:r w:rsidRPr="00E007FE">
        <w:rPr>
          <w:rFonts w:ascii="Arial" w:hAnsi="Arial" w:cs="Arial"/>
        </w:rPr>
        <w:t xml:space="preserve"> cost </w:t>
      </w:r>
      <w:r w:rsidR="00563B40" w:rsidRPr="00E007FE">
        <w:rPr>
          <w:rFonts w:ascii="Arial" w:hAnsi="Arial" w:cs="Arial"/>
        </w:rPr>
        <w:t>decrease, expanded deals</w:t>
      </w:r>
      <w:r w:rsidRPr="00E007FE">
        <w:rPr>
          <w:rFonts w:ascii="Arial" w:hAnsi="Arial" w:cs="Arial"/>
        </w:rPr>
        <w:t xml:space="preserve">, </w:t>
      </w:r>
      <w:r w:rsidR="00563B40" w:rsidRPr="00E007FE">
        <w:rPr>
          <w:rFonts w:ascii="Arial" w:hAnsi="Arial" w:cs="Arial"/>
        </w:rPr>
        <w:t>staff decrease</w:t>
      </w:r>
      <w:r w:rsidRPr="00E007FE">
        <w:rPr>
          <w:rFonts w:ascii="Arial" w:hAnsi="Arial" w:cs="Arial"/>
        </w:rPr>
        <w:t xml:space="preserve">, higher </w:t>
      </w:r>
      <w:r w:rsidR="00563B40" w:rsidRPr="00E007FE">
        <w:rPr>
          <w:rFonts w:ascii="Arial" w:hAnsi="Arial" w:cs="Arial"/>
        </w:rPr>
        <w:t>benefit guaranteeing</w:t>
      </w:r>
      <w:r w:rsidRPr="00E007FE">
        <w:rPr>
          <w:rFonts w:ascii="Arial" w:hAnsi="Arial" w:cs="Arial"/>
        </w:rPr>
        <w:t xml:space="preserve"> </w:t>
      </w:r>
      <w:r w:rsidR="00563B40" w:rsidRPr="00E007FE">
        <w:rPr>
          <w:rFonts w:ascii="Arial" w:hAnsi="Arial" w:cs="Arial"/>
        </w:rPr>
        <w:t>reliable</w:t>
      </w:r>
      <w:r w:rsidRPr="00E007FE">
        <w:rPr>
          <w:rFonts w:ascii="Arial" w:hAnsi="Arial" w:cs="Arial"/>
        </w:rPr>
        <w:t xml:space="preserve"> </w:t>
      </w:r>
      <w:r w:rsidR="00563B40" w:rsidRPr="00E007FE">
        <w:rPr>
          <w:rFonts w:ascii="Arial" w:hAnsi="Arial" w:cs="Arial"/>
        </w:rPr>
        <w:t>proposition</w:t>
      </w:r>
      <w:r w:rsidRPr="00E007FE">
        <w:rPr>
          <w:rFonts w:ascii="Arial" w:hAnsi="Arial" w:cs="Arial"/>
        </w:rPr>
        <w:t xml:space="preserve"> terms for </w:t>
      </w:r>
      <w:r w:rsidR="00563B40" w:rsidRPr="00E007FE">
        <w:rPr>
          <w:rFonts w:ascii="Arial" w:hAnsi="Arial" w:cs="Arial"/>
        </w:rPr>
        <w:t>overall clients.</w:t>
      </w:r>
      <w:r w:rsidRPr="00E007FE">
        <w:rPr>
          <w:rFonts w:ascii="Arial" w:hAnsi="Arial" w:cs="Arial"/>
        </w:rPr>
        <w:t xml:space="preserve"> For example, Amazon.com now offers service transaction via the internet, the company benefits as it is </w:t>
      </w:r>
      <w:r w:rsidR="00EB77F1" w:rsidRPr="00E007FE">
        <w:rPr>
          <w:rFonts w:ascii="Arial" w:hAnsi="Arial" w:cs="Arial"/>
        </w:rPr>
        <w:t>quicker</w:t>
      </w:r>
      <w:r w:rsidRPr="00E007FE">
        <w:rPr>
          <w:rFonts w:ascii="Arial" w:hAnsi="Arial" w:cs="Arial"/>
        </w:rPr>
        <w:t>,</w:t>
      </w:r>
      <w:r w:rsidR="00EB77F1" w:rsidRPr="00E007FE">
        <w:rPr>
          <w:rFonts w:ascii="Arial" w:hAnsi="Arial" w:cs="Arial"/>
        </w:rPr>
        <w:t xml:space="preserve"> less expensive</w:t>
      </w:r>
      <w:r w:rsidRPr="00E007FE">
        <w:rPr>
          <w:rFonts w:ascii="Arial" w:hAnsi="Arial" w:cs="Arial"/>
        </w:rPr>
        <w:t xml:space="preserve">, </w:t>
      </w:r>
      <w:r w:rsidR="00EB77F1" w:rsidRPr="00E007FE">
        <w:rPr>
          <w:rFonts w:ascii="Arial" w:hAnsi="Arial" w:cs="Arial"/>
        </w:rPr>
        <w:t>simpler</w:t>
      </w:r>
      <w:r w:rsidRPr="00E007FE">
        <w:rPr>
          <w:rFonts w:ascii="Arial" w:hAnsi="Arial" w:cs="Arial"/>
        </w:rPr>
        <w:t xml:space="preserve"> to </w:t>
      </w:r>
      <w:r w:rsidR="00EB77F1" w:rsidRPr="00E007FE">
        <w:rPr>
          <w:rFonts w:ascii="Arial" w:hAnsi="Arial" w:cs="Arial"/>
        </w:rPr>
        <w:t>alter</w:t>
      </w:r>
      <w:r w:rsidRPr="00E007FE">
        <w:rPr>
          <w:rFonts w:ascii="Arial" w:hAnsi="Arial" w:cs="Arial"/>
        </w:rPr>
        <w:t xml:space="preserve"> than </w:t>
      </w:r>
      <w:r w:rsidR="00EB77F1" w:rsidRPr="00E007FE">
        <w:rPr>
          <w:rFonts w:ascii="Arial" w:hAnsi="Arial" w:cs="Arial"/>
        </w:rPr>
        <w:t>customary</w:t>
      </w:r>
      <w:r w:rsidRPr="00E007FE">
        <w:rPr>
          <w:rFonts w:ascii="Arial" w:hAnsi="Arial" w:cs="Arial"/>
        </w:rPr>
        <w:t xml:space="preserve"> </w:t>
      </w:r>
      <w:r w:rsidR="00EB77F1" w:rsidRPr="00E007FE">
        <w:rPr>
          <w:rFonts w:ascii="Arial" w:hAnsi="Arial" w:cs="Arial"/>
        </w:rPr>
        <w:t>techniques</w:t>
      </w:r>
      <w:r w:rsidRPr="00E007FE">
        <w:rPr>
          <w:rFonts w:ascii="Arial" w:hAnsi="Arial" w:cs="Arial"/>
        </w:rPr>
        <w:t xml:space="preserve">. </w:t>
      </w:r>
      <w:r w:rsidR="00EB77F1" w:rsidRPr="00E007FE">
        <w:rPr>
          <w:rFonts w:ascii="Arial" w:hAnsi="Arial" w:cs="Arial"/>
        </w:rPr>
        <w:t>Also</w:t>
      </w:r>
      <w:r w:rsidRPr="00E007FE">
        <w:rPr>
          <w:rFonts w:ascii="Arial" w:hAnsi="Arial" w:cs="Arial"/>
        </w:rPr>
        <w:t xml:space="preserve">, Amazon.com </w:t>
      </w:r>
      <w:r w:rsidR="001B44E7" w:rsidRPr="00E007FE">
        <w:t xml:space="preserve">understands that securing information about clients including the demography's, </w:t>
      </w:r>
      <w:r w:rsidR="001B44E7" w:rsidRPr="00E007FE">
        <w:rPr>
          <w:rFonts w:ascii="Arial" w:hAnsi="Arial" w:cs="Arial"/>
        </w:rPr>
        <w:t>inclinations</w:t>
      </w:r>
      <w:r w:rsidRPr="00E007FE">
        <w:rPr>
          <w:rFonts w:ascii="Arial" w:hAnsi="Arial" w:cs="Arial"/>
        </w:rPr>
        <w:t xml:space="preserve">, and behaviour </w:t>
      </w:r>
      <w:r w:rsidR="001B44E7" w:rsidRPr="00E007FE">
        <w:rPr>
          <w:rFonts w:ascii="Arial" w:hAnsi="Arial" w:cs="Arial"/>
        </w:rPr>
        <w:t>standards</w:t>
      </w:r>
      <w:r w:rsidRPr="00E007FE">
        <w:rPr>
          <w:rFonts w:ascii="Arial" w:hAnsi="Arial" w:cs="Arial"/>
        </w:rPr>
        <w:t xml:space="preserve"> is </w:t>
      </w:r>
      <w:r w:rsidR="001B44E7" w:rsidRPr="00E007FE">
        <w:rPr>
          <w:rFonts w:ascii="Arial" w:hAnsi="Arial" w:cs="Arial"/>
        </w:rPr>
        <w:t>valuable</w:t>
      </w:r>
      <w:r w:rsidRPr="00E007FE">
        <w:rPr>
          <w:rFonts w:ascii="Arial" w:hAnsi="Arial" w:cs="Arial"/>
        </w:rPr>
        <w:t xml:space="preserve"> for </w:t>
      </w:r>
      <w:r w:rsidR="001B44E7" w:rsidRPr="00E007FE">
        <w:rPr>
          <w:rFonts w:ascii="Arial" w:hAnsi="Arial" w:cs="Arial"/>
        </w:rPr>
        <w:t>creating advertising</w:t>
      </w:r>
      <w:r w:rsidR="001B44E7" w:rsidRPr="00E007FE">
        <w:t xml:space="preserve"> understands that securing information about clients including the demography's, </w:t>
      </w:r>
      <w:r w:rsidRPr="00E007FE">
        <w:rPr>
          <w:rFonts w:ascii="Arial" w:hAnsi="Arial" w:cs="Arial"/>
        </w:rPr>
        <w:t>–sharing mechanism.</w:t>
      </w:r>
    </w:p>
    <w:p w14:paraId="5C87D37F" w14:textId="44710B43" w:rsidR="00A95016" w:rsidRPr="00E007FE" w:rsidRDefault="00A95016" w:rsidP="00E007FE">
      <w:pPr>
        <w:pStyle w:val="ListParagraph"/>
        <w:numPr>
          <w:ilvl w:val="0"/>
          <w:numId w:val="3"/>
        </w:numPr>
        <w:spacing w:after="200" w:line="360" w:lineRule="auto"/>
        <w:jc w:val="both"/>
        <w:rPr>
          <w:rFonts w:ascii="Arial" w:hAnsi="Arial" w:cs="Arial"/>
        </w:rPr>
      </w:pPr>
      <w:r w:rsidRPr="00E007FE">
        <w:rPr>
          <w:rFonts w:ascii="Arial" w:hAnsi="Arial" w:cs="Arial"/>
        </w:rPr>
        <w:t xml:space="preserve">Knowledge management helps in </w:t>
      </w:r>
      <w:r w:rsidR="001332CD" w:rsidRPr="00E007FE">
        <w:rPr>
          <w:rFonts w:ascii="Arial" w:hAnsi="Arial" w:cs="Arial"/>
        </w:rPr>
        <w:t>enrolling</w:t>
      </w:r>
      <w:r w:rsidRPr="00E007FE">
        <w:rPr>
          <w:rFonts w:ascii="Arial" w:hAnsi="Arial" w:cs="Arial"/>
        </w:rPr>
        <w:t xml:space="preserve"> and </w:t>
      </w:r>
      <w:r w:rsidR="001332CD" w:rsidRPr="00E007FE">
        <w:rPr>
          <w:rFonts w:ascii="Arial" w:hAnsi="Arial" w:cs="Arial"/>
        </w:rPr>
        <w:t>re-establishing the best individuals. By and large</w:t>
      </w:r>
      <w:r w:rsidRPr="00E007FE">
        <w:rPr>
          <w:rFonts w:ascii="Arial" w:hAnsi="Arial" w:cs="Arial"/>
        </w:rPr>
        <w:t>,</w:t>
      </w:r>
      <w:r w:rsidR="001332CD" w:rsidRPr="00E007FE">
        <w:rPr>
          <w:rFonts w:ascii="Arial" w:hAnsi="Arial" w:cs="Arial"/>
        </w:rPr>
        <w:t xml:space="preserve"> administration-based associations frequently contend in their area capacity to tackle convoluted issues and give answers for clients</w:t>
      </w:r>
      <w:r w:rsidRPr="00E007FE">
        <w:rPr>
          <w:rFonts w:ascii="Arial" w:hAnsi="Arial" w:cs="Arial"/>
        </w:rPr>
        <w:t>. So,</w:t>
      </w:r>
      <w:r w:rsidR="00E007FE" w:rsidRPr="00E007FE">
        <w:rPr>
          <w:rFonts w:ascii="Arial" w:hAnsi="Arial" w:cs="Arial"/>
        </w:rPr>
        <w:t xml:space="preserve"> supporting proficient representatives is exceptionally urgent for accomplishing an upper hand in the long haul</w:t>
      </w:r>
      <w:r w:rsidRPr="00E007FE">
        <w:rPr>
          <w:rFonts w:ascii="Arial" w:hAnsi="Arial" w:cs="Arial"/>
        </w:rPr>
        <w:t>.</w:t>
      </w:r>
    </w:p>
    <w:p w14:paraId="61C9A406" w14:textId="002CB1C1" w:rsidR="00A95016" w:rsidRPr="00E007FE" w:rsidRDefault="00A95016" w:rsidP="00E007FE">
      <w:pPr>
        <w:pStyle w:val="ListParagraph"/>
        <w:numPr>
          <w:ilvl w:val="0"/>
          <w:numId w:val="3"/>
        </w:numPr>
        <w:spacing w:after="200" w:line="360" w:lineRule="auto"/>
        <w:jc w:val="both"/>
        <w:rPr>
          <w:rFonts w:ascii="Arial" w:hAnsi="Arial" w:cs="Arial"/>
        </w:rPr>
      </w:pPr>
      <w:r w:rsidRPr="00E007FE">
        <w:rPr>
          <w:rFonts w:ascii="Arial" w:hAnsi="Arial" w:cs="Arial"/>
        </w:rPr>
        <w:t xml:space="preserve">Knowledge management helps organizations in </w:t>
      </w:r>
      <w:r w:rsidR="00031088" w:rsidRPr="00E007FE">
        <w:rPr>
          <w:rFonts w:ascii="Arial" w:hAnsi="Arial" w:cs="Arial"/>
        </w:rPr>
        <w:t>making structures that persistent upgrading and widening capacities</w:t>
      </w:r>
      <w:r w:rsidRPr="00E007FE">
        <w:rPr>
          <w:rFonts w:ascii="Arial" w:hAnsi="Arial" w:cs="Arial"/>
        </w:rPr>
        <w:t xml:space="preserve">. This gives </w:t>
      </w:r>
      <w:r w:rsidR="00031088" w:rsidRPr="00E007FE">
        <w:rPr>
          <w:rFonts w:ascii="Arial" w:hAnsi="Arial" w:cs="Arial"/>
        </w:rPr>
        <w:t>space for appraisal of individuals gathering individuals, sentiments</w:t>
      </w:r>
      <w:r w:rsidRPr="00E007FE">
        <w:rPr>
          <w:rFonts w:ascii="Arial" w:hAnsi="Arial" w:cs="Arial"/>
        </w:rPr>
        <w:t>, why they feel the</w:t>
      </w:r>
      <w:r w:rsidR="00031088" w:rsidRPr="00E007FE">
        <w:rPr>
          <w:rFonts w:ascii="Arial" w:hAnsi="Arial" w:cs="Arial"/>
        </w:rPr>
        <w:t xml:space="preserve"> manner in which they do, and talk about the sentiments with the group for better outcome</w:t>
      </w:r>
      <w:r w:rsidR="00252C85" w:rsidRPr="00E007FE">
        <w:rPr>
          <w:rFonts w:ascii="Arial" w:hAnsi="Arial" w:cs="Arial"/>
        </w:rPr>
        <w:t>s.</w:t>
      </w:r>
    </w:p>
    <w:p w14:paraId="0FA661CF" w14:textId="66075C35" w:rsidR="00A95016" w:rsidRPr="00E007FE" w:rsidRDefault="00A95016" w:rsidP="00E007FE">
      <w:pPr>
        <w:pStyle w:val="ListParagraph"/>
        <w:numPr>
          <w:ilvl w:val="0"/>
          <w:numId w:val="3"/>
        </w:numPr>
        <w:spacing w:after="200" w:line="360" w:lineRule="auto"/>
        <w:jc w:val="both"/>
        <w:rPr>
          <w:rFonts w:ascii="Arial" w:hAnsi="Arial" w:cs="Arial"/>
        </w:rPr>
      </w:pPr>
      <w:r w:rsidRPr="00E007FE">
        <w:rPr>
          <w:rFonts w:ascii="Arial" w:hAnsi="Arial" w:cs="Arial"/>
        </w:rPr>
        <w:t xml:space="preserve">Knowledge management helps organizations in requiring external sources. In this regard, </w:t>
      </w:r>
      <w:proofErr w:type="spellStart"/>
      <w:r w:rsidRPr="00E007FE">
        <w:rPr>
          <w:rFonts w:ascii="Arial" w:hAnsi="Arial" w:cs="Arial"/>
        </w:rPr>
        <w:t>Amazon,com</w:t>
      </w:r>
      <w:proofErr w:type="spellEnd"/>
      <w:r w:rsidR="001B44E7" w:rsidRPr="00E007FE">
        <w:t xml:space="preserve"> </w:t>
      </w:r>
      <w:r w:rsidR="001B44E7" w:rsidRPr="00E007FE">
        <w:rPr>
          <w:rFonts w:ascii="Arial" w:hAnsi="Arial" w:cs="Arial"/>
        </w:rPr>
        <w:t>take a gander at different organizations that are viewed as information the board chiefs in their ventures and duplicate their frameworks. They likewise mirror KM of different pioneers in different ventures</w:t>
      </w:r>
      <w:r w:rsidRPr="00E007FE">
        <w:rPr>
          <w:rFonts w:ascii="Arial" w:hAnsi="Arial" w:cs="Arial"/>
        </w:rPr>
        <w:t xml:space="preserve">. This helps them to compliment on their internal knowledge management </w:t>
      </w:r>
      <w:r w:rsidR="00252C85" w:rsidRPr="00E007FE">
        <w:rPr>
          <w:rFonts w:ascii="Arial" w:hAnsi="Arial" w:cs="Arial"/>
        </w:rPr>
        <w:t>abilities to stay the best and keep up their upper hand</w:t>
      </w:r>
      <w:r w:rsidRPr="00E007FE">
        <w:rPr>
          <w:rFonts w:ascii="Arial" w:hAnsi="Arial" w:cs="Arial"/>
        </w:rPr>
        <w:t>.</w:t>
      </w:r>
      <w:r w:rsidR="00252C85" w:rsidRPr="00E007FE">
        <w:rPr>
          <w:rFonts w:ascii="Arial" w:hAnsi="Arial" w:cs="Arial"/>
        </w:rPr>
        <w:t xml:space="preserve"> Starting here, contenders are additionally their outside information sources.</w:t>
      </w:r>
    </w:p>
    <w:p w14:paraId="7D02FDB0" w14:textId="15424EF9" w:rsidR="00A95016" w:rsidRPr="00E007FE" w:rsidRDefault="00A95016" w:rsidP="00E007FE">
      <w:pPr>
        <w:pStyle w:val="ListParagraph"/>
        <w:numPr>
          <w:ilvl w:val="0"/>
          <w:numId w:val="3"/>
        </w:numPr>
        <w:spacing w:after="200" w:line="360" w:lineRule="auto"/>
        <w:jc w:val="both"/>
        <w:rPr>
          <w:rFonts w:ascii="Arial" w:hAnsi="Arial" w:cs="Arial"/>
        </w:rPr>
      </w:pPr>
      <w:r w:rsidRPr="00E007FE">
        <w:rPr>
          <w:rFonts w:ascii="Arial" w:hAnsi="Arial" w:cs="Arial"/>
        </w:rPr>
        <w:t xml:space="preserve">Knowledge management helps organizations like Amazon.com in empowerment of employees. Human resources </w:t>
      </w:r>
      <w:r w:rsidR="00E4663B" w:rsidRPr="00E007FE">
        <w:rPr>
          <w:rFonts w:ascii="Arial" w:hAnsi="Arial" w:cs="Arial"/>
        </w:rPr>
        <w:t xml:space="preserve">prizes </w:t>
      </w:r>
      <w:r w:rsidRPr="00E007FE">
        <w:rPr>
          <w:rFonts w:ascii="Arial" w:hAnsi="Arial" w:cs="Arial"/>
        </w:rPr>
        <w:t>can</w:t>
      </w:r>
      <w:r w:rsidR="00E4663B" w:rsidRPr="00E007FE">
        <w:rPr>
          <w:rFonts w:ascii="Arial" w:hAnsi="Arial" w:cs="Arial"/>
        </w:rPr>
        <w:t xml:space="preserve"> be utilized to engage staff </w:t>
      </w:r>
      <w:r w:rsidRPr="00E007FE">
        <w:rPr>
          <w:rFonts w:ascii="Arial" w:hAnsi="Arial" w:cs="Arial"/>
        </w:rPr>
        <w:t>at Amazon when the HR rewar</w:t>
      </w:r>
      <w:r w:rsidR="00E4663B" w:rsidRPr="00E007FE">
        <w:rPr>
          <w:rFonts w:ascii="Arial" w:hAnsi="Arial" w:cs="Arial"/>
        </w:rPr>
        <w:t>ds</w:t>
      </w:r>
      <w:r w:rsidRPr="00E007FE">
        <w:rPr>
          <w:rFonts w:ascii="Arial" w:hAnsi="Arial" w:cs="Arial"/>
        </w:rPr>
        <w:t xml:space="preserve"> are </w:t>
      </w:r>
      <w:r w:rsidR="00E4663B" w:rsidRPr="00E007FE">
        <w:rPr>
          <w:rFonts w:ascii="Arial" w:hAnsi="Arial" w:cs="Arial"/>
        </w:rPr>
        <w:t>attached</w:t>
      </w:r>
      <w:r w:rsidRPr="00E007FE">
        <w:rPr>
          <w:rFonts w:ascii="Arial" w:hAnsi="Arial" w:cs="Arial"/>
        </w:rPr>
        <w:t xml:space="preserve"> to knowledge management </w:t>
      </w:r>
      <w:r w:rsidR="00E4663B" w:rsidRPr="00E007FE">
        <w:rPr>
          <w:rFonts w:ascii="Arial" w:hAnsi="Arial" w:cs="Arial"/>
        </w:rPr>
        <w:t>exercises</w:t>
      </w:r>
      <w:r w:rsidRPr="00E007FE">
        <w:rPr>
          <w:rFonts w:ascii="Arial" w:hAnsi="Arial" w:cs="Arial"/>
        </w:rPr>
        <w:t xml:space="preserve">, </w:t>
      </w:r>
      <w:r w:rsidR="00E4663B" w:rsidRPr="00E007FE">
        <w:rPr>
          <w:rFonts w:ascii="Arial" w:hAnsi="Arial" w:cs="Arial"/>
        </w:rPr>
        <w:t>like sharing structure information</w:t>
      </w:r>
      <w:r w:rsidRPr="00E007FE">
        <w:rPr>
          <w:rFonts w:ascii="Arial" w:hAnsi="Arial" w:cs="Arial"/>
        </w:rPr>
        <w:t xml:space="preserve">, it can </w:t>
      </w:r>
      <w:r w:rsidR="00E4663B" w:rsidRPr="00E007FE">
        <w:rPr>
          <w:rFonts w:ascii="Arial" w:hAnsi="Arial" w:cs="Arial"/>
        </w:rPr>
        <w:t>urge and inspire representatives to share their insight</w:t>
      </w:r>
      <w:r w:rsidRPr="00E007FE">
        <w:rPr>
          <w:rFonts w:ascii="Arial" w:hAnsi="Arial" w:cs="Arial"/>
        </w:rPr>
        <w:t>.</w:t>
      </w:r>
    </w:p>
    <w:p w14:paraId="76CB51AE" w14:textId="2EBC1D41" w:rsidR="00A95016" w:rsidRPr="00E007FE" w:rsidRDefault="00A95016" w:rsidP="00E007FE">
      <w:pPr>
        <w:spacing w:line="360" w:lineRule="auto"/>
        <w:jc w:val="both"/>
        <w:rPr>
          <w:rFonts w:ascii="Arial" w:hAnsi="Arial" w:cs="Arial"/>
          <w:b/>
          <w:bCs/>
        </w:rPr>
      </w:pPr>
      <w:r w:rsidRPr="00E007FE">
        <w:rPr>
          <w:rFonts w:ascii="Arial" w:hAnsi="Arial" w:cs="Arial"/>
          <w:b/>
          <w:bCs/>
        </w:rPr>
        <w:t>Section 2.</w:t>
      </w:r>
    </w:p>
    <w:p w14:paraId="71096D14" w14:textId="0D6CD4DC" w:rsidR="00A95016" w:rsidRPr="00E007FE" w:rsidRDefault="00A95016" w:rsidP="00E007FE">
      <w:pPr>
        <w:spacing w:line="360" w:lineRule="auto"/>
        <w:jc w:val="both"/>
        <w:rPr>
          <w:rFonts w:ascii="Arial" w:hAnsi="Arial" w:cs="Arial"/>
        </w:rPr>
      </w:pPr>
      <w:r w:rsidRPr="00E007FE">
        <w:rPr>
          <w:rFonts w:ascii="Arial" w:hAnsi="Arial" w:cs="Arial"/>
        </w:rPr>
        <w:t xml:space="preserve">Tacit knowledge is </w:t>
      </w:r>
      <w:r w:rsidR="00B86D16" w:rsidRPr="00E007FE">
        <w:rPr>
          <w:rFonts w:ascii="Arial" w:hAnsi="Arial" w:cs="Arial"/>
        </w:rPr>
        <w:t xml:space="preserve">immaterial </w:t>
      </w:r>
      <w:r w:rsidRPr="00E007FE">
        <w:rPr>
          <w:rFonts w:ascii="Arial" w:hAnsi="Arial" w:cs="Arial"/>
        </w:rPr>
        <w:t xml:space="preserve">knowledge </w:t>
      </w:r>
      <w:r w:rsidR="00B86D16" w:rsidRPr="00E007FE">
        <w:rPr>
          <w:rFonts w:ascii="Arial" w:hAnsi="Arial" w:cs="Arial"/>
        </w:rPr>
        <w:t>obtained far a fact and knowledge</w:t>
      </w:r>
      <w:r w:rsidRPr="00E007FE">
        <w:rPr>
          <w:rFonts w:ascii="Arial" w:hAnsi="Arial" w:cs="Arial"/>
        </w:rPr>
        <w:t>. One will</w:t>
      </w:r>
      <w:r w:rsidR="00B86D16" w:rsidRPr="00E007FE">
        <w:rPr>
          <w:rFonts w:ascii="Arial" w:hAnsi="Arial" w:cs="Arial"/>
        </w:rPr>
        <w:t xml:space="preserve"> remember it in individual’s skill and mastery</w:t>
      </w:r>
      <w:r w:rsidRPr="00E007FE">
        <w:rPr>
          <w:rFonts w:ascii="Arial" w:hAnsi="Arial" w:cs="Arial"/>
        </w:rPr>
        <w:t xml:space="preserve">. </w:t>
      </w:r>
      <w:proofErr w:type="spellStart"/>
      <w:r w:rsidRPr="00E007FE">
        <w:rPr>
          <w:rFonts w:ascii="Arial" w:hAnsi="Arial" w:cs="Arial"/>
        </w:rPr>
        <w:t>Palanyi</w:t>
      </w:r>
      <w:proofErr w:type="spellEnd"/>
      <w:r w:rsidRPr="00E007FE">
        <w:rPr>
          <w:rFonts w:ascii="Arial" w:hAnsi="Arial" w:cs="Arial"/>
        </w:rPr>
        <w:t xml:space="preserve"> (1966)</w:t>
      </w:r>
      <w:r w:rsidR="00B86D16" w:rsidRPr="00E007FE">
        <w:rPr>
          <w:rFonts w:ascii="Arial" w:hAnsi="Arial" w:cs="Arial"/>
        </w:rPr>
        <w:t xml:space="preserve"> clarified that individuals can realize beyond what they can tell</w:t>
      </w:r>
      <w:r w:rsidRPr="00E007FE">
        <w:rPr>
          <w:rFonts w:ascii="Arial" w:hAnsi="Arial" w:cs="Arial"/>
        </w:rPr>
        <w:t xml:space="preserve">. </w:t>
      </w:r>
      <w:r w:rsidR="00B86D16" w:rsidRPr="00E007FE">
        <w:rPr>
          <w:rFonts w:ascii="Arial" w:hAnsi="Arial" w:cs="Arial"/>
        </w:rPr>
        <w:t xml:space="preserve">Something contrary </w:t>
      </w:r>
      <w:r w:rsidR="00D22DB9" w:rsidRPr="00E007FE">
        <w:rPr>
          <w:rFonts w:ascii="Arial" w:hAnsi="Arial" w:cs="Arial"/>
        </w:rPr>
        <w:t>to tacit</w:t>
      </w:r>
      <w:r w:rsidRPr="00E007FE">
        <w:rPr>
          <w:rFonts w:ascii="Arial" w:hAnsi="Arial" w:cs="Arial"/>
        </w:rPr>
        <w:t xml:space="preserve"> knowledge is explicit knowledge or that which is</w:t>
      </w:r>
      <w:r w:rsidR="00D22DB9" w:rsidRPr="00E007FE">
        <w:rPr>
          <w:rFonts w:ascii="Arial" w:hAnsi="Arial" w:cs="Arial"/>
        </w:rPr>
        <w:t xml:space="preserve"> arranged and adaptable</w:t>
      </w:r>
      <w:r w:rsidRPr="00E007FE">
        <w:rPr>
          <w:rFonts w:ascii="Arial" w:hAnsi="Arial" w:cs="Arial"/>
        </w:rPr>
        <w:t xml:space="preserve"> through</w:t>
      </w:r>
      <w:r w:rsidR="00D22DB9" w:rsidRPr="00E007FE">
        <w:rPr>
          <w:rFonts w:ascii="Arial" w:hAnsi="Arial" w:cs="Arial"/>
        </w:rPr>
        <w:t>-composed o</w:t>
      </w:r>
      <w:r w:rsidRPr="00E007FE">
        <w:rPr>
          <w:rFonts w:ascii="Arial" w:hAnsi="Arial" w:cs="Arial"/>
        </w:rPr>
        <w:t xml:space="preserve">r oral language. Tacit knowledge </w:t>
      </w:r>
      <w:r w:rsidR="00D22DB9" w:rsidRPr="00E007FE">
        <w:rPr>
          <w:rFonts w:ascii="Arial" w:hAnsi="Arial" w:cs="Arial"/>
        </w:rPr>
        <w:t xml:space="preserve">depends on the </w:t>
      </w:r>
      <w:r w:rsidRPr="00E007FE">
        <w:rPr>
          <w:rFonts w:ascii="Arial" w:hAnsi="Arial" w:cs="Arial"/>
        </w:rPr>
        <w:t xml:space="preserve">individual own </w:t>
      </w:r>
      <w:r w:rsidR="00D22DB9" w:rsidRPr="00E007FE">
        <w:rPr>
          <w:rFonts w:ascii="Arial" w:hAnsi="Arial" w:cs="Arial"/>
        </w:rPr>
        <w:t xml:space="preserve">insight </w:t>
      </w:r>
      <w:r w:rsidRPr="00E007FE">
        <w:rPr>
          <w:rFonts w:ascii="Arial" w:hAnsi="Arial" w:cs="Arial"/>
        </w:rPr>
        <w:t>and it is acti</w:t>
      </w:r>
      <w:r w:rsidR="00D22DB9" w:rsidRPr="00E007FE">
        <w:rPr>
          <w:rFonts w:ascii="Arial" w:hAnsi="Arial" w:cs="Arial"/>
        </w:rPr>
        <w:t>vity arranged</w:t>
      </w:r>
      <w:r w:rsidRPr="00E007FE">
        <w:rPr>
          <w:rFonts w:ascii="Arial" w:hAnsi="Arial" w:cs="Arial"/>
        </w:rPr>
        <w:t xml:space="preserve">. Tacit knowledge is </w:t>
      </w:r>
      <w:r w:rsidR="00D22DB9" w:rsidRPr="00E007FE">
        <w:rPr>
          <w:rFonts w:ascii="Arial" w:hAnsi="Arial" w:cs="Arial"/>
        </w:rPr>
        <w:t>exhibited</w:t>
      </w:r>
      <w:r w:rsidRPr="00E007FE">
        <w:rPr>
          <w:rFonts w:ascii="Arial" w:hAnsi="Arial" w:cs="Arial"/>
        </w:rPr>
        <w:t xml:space="preserve"> </w:t>
      </w:r>
      <w:r w:rsidRPr="00E007FE">
        <w:rPr>
          <w:rFonts w:ascii="Arial" w:hAnsi="Arial" w:cs="Arial"/>
        </w:rPr>
        <w:lastRenderedPageBreak/>
        <w:t xml:space="preserve">as </w:t>
      </w:r>
      <w:r w:rsidR="00D22DB9" w:rsidRPr="00E007FE">
        <w:rPr>
          <w:rFonts w:ascii="Arial" w:hAnsi="Arial" w:cs="Arial"/>
        </w:rPr>
        <w:t>common-sense knowledge as opposed to extracting and scholastic insight</w:t>
      </w:r>
      <w:r w:rsidRPr="00E007FE">
        <w:rPr>
          <w:rFonts w:ascii="Arial" w:hAnsi="Arial" w:cs="Arial"/>
        </w:rPr>
        <w:t>. Tacit knowledge can be embedded in products and service concepts of employees through:</w:t>
      </w:r>
    </w:p>
    <w:p w14:paraId="11AA95A0" w14:textId="7480BFBF" w:rsidR="00A95016" w:rsidRPr="00E007FE" w:rsidRDefault="00A95016" w:rsidP="00E007FE">
      <w:pPr>
        <w:pStyle w:val="ListParagraph"/>
        <w:numPr>
          <w:ilvl w:val="0"/>
          <w:numId w:val="4"/>
        </w:numPr>
        <w:spacing w:after="200" w:line="360" w:lineRule="auto"/>
        <w:jc w:val="both"/>
        <w:rPr>
          <w:rFonts w:ascii="Arial" w:hAnsi="Arial" w:cs="Arial"/>
        </w:rPr>
      </w:pPr>
      <w:r w:rsidRPr="00E007FE">
        <w:rPr>
          <w:rFonts w:ascii="Arial" w:hAnsi="Arial" w:cs="Arial"/>
        </w:rPr>
        <w:t xml:space="preserve">Collaborative and Social Networks: Online collaboration </w:t>
      </w:r>
      <w:r w:rsidR="00156780" w:rsidRPr="00E007FE">
        <w:rPr>
          <w:rFonts w:ascii="Arial" w:hAnsi="Arial" w:cs="Arial"/>
        </w:rPr>
        <w:t>gives a system to the exchange of</w:t>
      </w:r>
      <w:r w:rsidRPr="00E007FE">
        <w:rPr>
          <w:rFonts w:ascii="Arial" w:hAnsi="Arial" w:cs="Arial"/>
        </w:rPr>
        <w:t xml:space="preserve"> tacit knowledge through a process of socially </w:t>
      </w:r>
      <w:r w:rsidR="00156780" w:rsidRPr="00E007FE">
        <w:rPr>
          <w:rFonts w:ascii="Arial" w:hAnsi="Arial" w:cs="Arial"/>
        </w:rPr>
        <w:t>developed</w:t>
      </w:r>
      <w:r w:rsidRPr="00E007FE">
        <w:rPr>
          <w:rFonts w:ascii="Arial" w:hAnsi="Arial" w:cs="Arial"/>
        </w:rPr>
        <w:t xml:space="preserve"> learning (Harris, 2009). This </w:t>
      </w:r>
      <w:r w:rsidR="00156780" w:rsidRPr="00E007FE">
        <w:rPr>
          <w:rFonts w:ascii="Arial" w:hAnsi="Arial" w:cs="Arial"/>
        </w:rPr>
        <w:t>depends</w:t>
      </w:r>
      <w:r w:rsidRPr="00E007FE">
        <w:rPr>
          <w:rFonts w:ascii="Arial" w:hAnsi="Arial" w:cs="Arial"/>
        </w:rPr>
        <w:t xml:space="preserve"> on the </w:t>
      </w:r>
      <w:r w:rsidR="00156780" w:rsidRPr="00E007FE">
        <w:rPr>
          <w:rFonts w:ascii="Arial" w:hAnsi="Arial" w:cs="Arial"/>
        </w:rPr>
        <w:t>possibility</w:t>
      </w:r>
      <w:r w:rsidRPr="00E007FE">
        <w:rPr>
          <w:rFonts w:ascii="Arial" w:hAnsi="Arial" w:cs="Arial"/>
        </w:rPr>
        <w:t xml:space="preserve"> that the social </w:t>
      </w:r>
      <w:r w:rsidR="00156780" w:rsidRPr="00E007FE">
        <w:rPr>
          <w:rFonts w:ascii="Arial" w:hAnsi="Arial" w:cs="Arial"/>
        </w:rPr>
        <w:t>idea</w:t>
      </w:r>
      <w:r w:rsidRPr="00E007FE">
        <w:rPr>
          <w:rFonts w:ascii="Arial" w:hAnsi="Arial" w:cs="Arial"/>
        </w:rPr>
        <w:t xml:space="preserve"> of co</w:t>
      </w:r>
      <w:r w:rsidR="00156780" w:rsidRPr="00E007FE">
        <w:rPr>
          <w:rFonts w:ascii="Arial" w:hAnsi="Arial" w:cs="Arial"/>
        </w:rPr>
        <w:t>operative</w:t>
      </w:r>
      <w:r w:rsidRPr="00E007FE">
        <w:rPr>
          <w:rFonts w:ascii="Arial" w:hAnsi="Arial" w:cs="Arial"/>
        </w:rPr>
        <w:t xml:space="preserve"> </w:t>
      </w:r>
      <w:r w:rsidR="00156780" w:rsidRPr="00E007FE">
        <w:rPr>
          <w:rFonts w:ascii="Arial" w:hAnsi="Arial" w:cs="Arial"/>
        </w:rPr>
        <w:t>network</w:t>
      </w:r>
      <w:r w:rsidRPr="00E007FE">
        <w:rPr>
          <w:rFonts w:ascii="Arial" w:hAnsi="Arial" w:cs="Arial"/>
        </w:rPr>
        <w:t xml:space="preserve"> offers the </w:t>
      </w:r>
      <w:r w:rsidR="00156780" w:rsidRPr="00E007FE">
        <w:rPr>
          <w:rFonts w:ascii="Arial" w:hAnsi="Arial" w:cs="Arial"/>
        </w:rPr>
        <w:t>chance</w:t>
      </w:r>
      <w:r w:rsidRPr="00E007FE">
        <w:rPr>
          <w:rFonts w:ascii="Arial" w:hAnsi="Arial" w:cs="Arial"/>
        </w:rPr>
        <w:t xml:space="preserve"> to learn through </w:t>
      </w:r>
      <w:r w:rsidR="0073688F" w:rsidRPr="00E007FE">
        <w:rPr>
          <w:rFonts w:ascii="Arial" w:hAnsi="Arial" w:cs="Arial"/>
        </w:rPr>
        <w:t>divided discussions</w:t>
      </w:r>
      <w:r w:rsidRPr="00E007FE">
        <w:rPr>
          <w:rFonts w:ascii="Arial" w:hAnsi="Arial" w:cs="Arial"/>
        </w:rPr>
        <w:t xml:space="preserve"> and </w:t>
      </w:r>
      <w:r w:rsidR="0073688F" w:rsidRPr="00E007FE">
        <w:rPr>
          <w:rFonts w:ascii="Arial" w:hAnsi="Arial" w:cs="Arial"/>
        </w:rPr>
        <w:t>talks between member</w:t>
      </w:r>
      <w:r w:rsidRPr="00E007FE">
        <w:rPr>
          <w:rFonts w:ascii="Arial" w:hAnsi="Arial" w:cs="Arial"/>
        </w:rPr>
        <w:t>s.</w:t>
      </w:r>
    </w:p>
    <w:p w14:paraId="583ACA41" w14:textId="44E8B9E5" w:rsidR="00A95016" w:rsidRPr="00E007FE" w:rsidRDefault="00A95016" w:rsidP="00E007FE">
      <w:pPr>
        <w:pStyle w:val="ListParagraph"/>
        <w:numPr>
          <w:ilvl w:val="0"/>
          <w:numId w:val="4"/>
        </w:numPr>
        <w:spacing w:after="200" w:line="360" w:lineRule="auto"/>
        <w:jc w:val="both"/>
        <w:rPr>
          <w:rFonts w:ascii="Arial" w:hAnsi="Arial" w:cs="Arial"/>
        </w:rPr>
      </w:pPr>
      <w:r w:rsidRPr="00E007FE">
        <w:rPr>
          <w:rFonts w:ascii="Arial" w:hAnsi="Arial" w:cs="Arial"/>
        </w:rPr>
        <w:t xml:space="preserve">Show your work: This is the </w:t>
      </w:r>
      <w:r w:rsidR="0073688F" w:rsidRPr="00E007FE">
        <w:rPr>
          <w:rFonts w:ascii="Arial" w:hAnsi="Arial" w:cs="Arial"/>
        </w:rPr>
        <w:t>methodology</w:t>
      </w:r>
      <w:r w:rsidRPr="00E007FE">
        <w:rPr>
          <w:rFonts w:ascii="Arial" w:hAnsi="Arial" w:cs="Arial"/>
        </w:rPr>
        <w:t xml:space="preserve"> that calls for making one</w:t>
      </w:r>
      <w:r w:rsidR="0073688F" w:rsidRPr="00E007FE">
        <w:rPr>
          <w:rFonts w:ascii="Arial" w:hAnsi="Arial" w:cs="Arial"/>
        </w:rPr>
        <w:t>’</w:t>
      </w:r>
      <w:r w:rsidRPr="00E007FE">
        <w:rPr>
          <w:rFonts w:ascii="Arial" w:hAnsi="Arial" w:cs="Arial"/>
        </w:rPr>
        <w:t xml:space="preserve">s work </w:t>
      </w:r>
      <w:r w:rsidR="0073688F" w:rsidRPr="00E007FE">
        <w:rPr>
          <w:rFonts w:ascii="Arial" w:hAnsi="Arial" w:cs="Arial"/>
        </w:rPr>
        <w:t>noticeable</w:t>
      </w:r>
      <w:r w:rsidRPr="00E007FE">
        <w:rPr>
          <w:rFonts w:ascii="Arial" w:hAnsi="Arial" w:cs="Arial"/>
        </w:rPr>
        <w:t xml:space="preserve"> to others </w:t>
      </w:r>
      <w:r w:rsidR="0073688F" w:rsidRPr="00E007FE">
        <w:rPr>
          <w:rFonts w:ascii="Arial" w:hAnsi="Arial" w:cs="Arial"/>
        </w:rPr>
        <w:t>fully intent on moving</w:t>
      </w:r>
      <w:r w:rsidRPr="00E007FE">
        <w:rPr>
          <w:rFonts w:ascii="Arial" w:hAnsi="Arial" w:cs="Arial"/>
        </w:rPr>
        <w:t xml:space="preserve"> the tacit knowledge </w:t>
      </w:r>
      <w:r w:rsidR="0073688F" w:rsidRPr="00E007FE">
        <w:rPr>
          <w:rFonts w:ascii="Arial" w:hAnsi="Arial" w:cs="Arial"/>
        </w:rPr>
        <w:t>implanted</w:t>
      </w:r>
      <w:r w:rsidRPr="00E007FE">
        <w:rPr>
          <w:rFonts w:ascii="Arial" w:hAnsi="Arial" w:cs="Arial"/>
        </w:rPr>
        <w:t xml:space="preserve"> in how work </w:t>
      </w:r>
      <w:r w:rsidR="0073688F" w:rsidRPr="00E007FE">
        <w:rPr>
          <w:rFonts w:ascii="Arial" w:hAnsi="Arial" w:cs="Arial"/>
        </w:rPr>
        <w:t>completes</w:t>
      </w:r>
      <w:r w:rsidRPr="00E007FE">
        <w:rPr>
          <w:rFonts w:ascii="Arial" w:hAnsi="Arial" w:cs="Arial"/>
        </w:rPr>
        <w:t xml:space="preserve">. This </w:t>
      </w:r>
      <w:r w:rsidR="0073688F" w:rsidRPr="00E007FE">
        <w:rPr>
          <w:rFonts w:ascii="Arial" w:hAnsi="Arial" w:cs="Arial"/>
        </w:rPr>
        <w:t>technique</w:t>
      </w:r>
      <w:r w:rsidRPr="00E007FE">
        <w:rPr>
          <w:rFonts w:ascii="Arial" w:hAnsi="Arial" w:cs="Arial"/>
        </w:rPr>
        <w:t xml:space="preserve"> calls for going </w:t>
      </w:r>
      <w:r w:rsidR="0073688F" w:rsidRPr="00E007FE">
        <w:rPr>
          <w:rFonts w:ascii="Arial" w:hAnsi="Arial" w:cs="Arial"/>
        </w:rPr>
        <w:t>past shallow strategy</w:t>
      </w:r>
      <w:r w:rsidRPr="00E007FE">
        <w:rPr>
          <w:rFonts w:ascii="Arial" w:hAnsi="Arial" w:cs="Arial"/>
        </w:rPr>
        <w:t xml:space="preserve"> into the </w:t>
      </w:r>
      <w:r w:rsidR="0073688F" w:rsidRPr="00E007FE">
        <w:rPr>
          <w:rFonts w:ascii="Arial" w:hAnsi="Arial" w:cs="Arial"/>
        </w:rPr>
        <w:t>more profound part</w:t>
      </w:r>
      <w:r w:rsidRPr="00E007FE">
        <w:rPr>
          <w:rFonts w:ascii="Arial" w:hAnsi="Arial" w:cs="Arial"/>
        </w:rPr>
        <w:t xml:space="preserve"> of a</w:t>
      </w:r>
      <w:r w:rsidR="0073688F" w:rsidRPr="00E007FE">
        <w:rPr>
          <w:rFonts w:ascii="Arial" w:hAnsi="Arial" w:cs="Arial"/>
        </w:rPr>
        <w:t>n individual’s mastery.</w:t>
      </w:r>
    </w:p>
    <w:p w14:paraId="626E031E" w14:textId="4B325814" w:rsidR="00A95016" w:rsidRPr="00E007FE" w:rsidRDefault="00A95016" w:rsidP="00E007FE">
      <w:pPr>
        <w:pStyle w:val="ListParagraph"/>
        <w:numPr>
          <w:ilvl w:val="0"/>
          <w:numId w:val="4"/>
        </w:numPr>
        <w:spacing w:after="200" w:line="360" w:lineRule="auto"/>
        <w:jc w:val="both"/>
        <w:rPr>
          <w:rFonts w:ascii="Arial" w:hAnsi="Arial" w:cs="Arial"/>
        </w:rPr>
      </w:pPr>
      <w:r w:rsidRPr="00E007FE">
        <w:rPr>
          <w:rFonts w:ascii="Arial" w:hAnsi="Arial" w:cs="Arial"/>
        </w:rPr>
        <w:t xml:space="preserve">Storytelling: </w:t>
      </w:r>
      <w:r w:rsidR="00E85BDB" w:rsidRPr="00E007FE">
        <w:rPr>
          <w:rFonts w:ascii="Arial" w:hAnsi="Arial" w:cs="Arial"/>
        </w:rPr>
        <w:t>Hierarchical</w:t>
      </w:r>
      <w:r w:rsidRPr="00E007FE">
        <w:rPr>
          <w:rFonts w:ascii="Arial" w:hAnsi="Arial" w:cs="Arial"/>
        </w:rPr>
        <w:t xml:space="preserve"> stories are </w:t>
      </w:r>
      <w:r w:rsidR="00E85BDB" w:rsidRPr="00E007FE">
        <w:rPr>
          <w:rFonts w:ascii="Arial" w:hAnsi="Arial" w:cs="Arial"/>
        </w:rPr>
        <w:t>viewed as a viable method to catch and send</w:t>
      </w:r>
      <w:r w:rsidRPr="00E007FE">
        <w:rPr>
          <w:rFonts w:ascii="Arial" w:hAnsi="Arial" w:cs="Arial"/>
        </w:rPr>
        <w:t xml:space="preserve"> tacit knowledge. Stories transform information into knowledge. Stories </w:t>
      </w:r>
      <w:r w:rsidR="00E85BDB" w:rsidRPr="00E007FE">
        <w:rPr>
          <w:rFonts w:ascii="Arial" w:hAnsi="Arial" w:cs="Arial"/>
        </w:rPr>
        <w:t>give setting that gives realities their importance</w:t>
      </w:r>
      <w:r w:rsidRPr="00E007FE">
        <w:rPr>
          <w:rFonts w:ascii="Arial" w:hAnsi="Arial" w:cs="Arial"/>
        </w:rPr>
        <w:t xml:space="preserve">. This </w:t>
      </w:r>
      <w:r w:rsidR="00E85BDB" w:rsidRPr="00E007FE">
        <w:rPr>
          <w:rFonts w:ascii="Arial" w:hAnsi="Arial" w:cs="Arial"/>
        </w:rPr>
        <w:t>involves utilizing best practices to catch</w:t>
      </w:r>
      <w:r w:rsidRPr="00E007FE">
        <w:rPr>
          <w:rFonts w:ascii="Arial" w:hAnsi="Arial" w:cs="Arial"/>
        </w:rPr>
        <w:t xml:space="preserve">, store, </w:t>
      </w:r>
      <w:r w:rsidR="00E85BDB" w:rsidRPr="00E007FE">
        <w:rPr>
          <w:rFonts w:ascii="Arial" w:hAnsi="Arial" w:cs="Arial"/>
        </w:rPr>
        <w:t>investigate</w:t>
      </w:r>
      <w:r w:rsidRPr="00E007FE">
        <w:rPr>
          <w:rFonts w:ascii="Arial" w:hAnsi="Arial" w:cs="Arial"/>
        </w:rPr>
        <w:t xml:space="preserve"> and </w:t>
      </w:r>
      <w:r w:rsidR="00E85BDB" w:rsidRPr="00E007FE">
        <w:rPr>
          <w:rFonts w:ascii="Arial" w:hAnsi="Arial" w:cs="Arial"/>
        </w:rPr>
        <w:t xml:space="preserve">list the accounts as component of </w:t>
      </w:r>
      <w:r w:rsidRPr="00E007FE">
        <w:rPr>
          <w:rFonts w:ascii="Arial" w:hAnsi="Arial" w:cs="Arial"/>
        </w:rPr>
        <w:t xml:space="preserve">a knowledge management </w:t>
      </w:r>
      <w:proofErr w:type="spellStart"/>
      <w:r w:rsidR="00E85BDB" w:rsidRPr="00E007FE">
        <w:rPr>
          <w:rFonts w:ascii="Arial" w:hAnsi="Arial" w:cs="Arial"/>
        </w:rPr>
        <w:t>freamwork</w:t>
      </w:r>
      <w:proofErr w:type="spellEnd"/>
      <w:r w:rsidRPr="00E007FE">
        <w:rPr>
          <w:rFonts w:ascii="Arial" w:hAnsi="Arial" w:cs="Arial"/>
        </w:rPr>
        <w:t xml:space="preserve"> (</w:t>
      </w:r>
      <w:proofErr w:type="spellStart"/>
      <w:r w:rsidRPr="00E007FE">
        <w:rPr>
          <w:rFonts w:ascii="Arial" w:hAnsi="Arial" w:cs="Arial"/>
        </w:rPr>
        <w:t>Reamy</w:t>
      </w:r>
      <w:proofErr w:type="spellEnd"/>
      <w:r w:rsidRPr="00E007FE">
        <w:rPr>
          <w:rFonts w:ascii="Arial" w:hAnsi="Arial" w:cs="Arial"/>
        </w:rPr>
        <w:t>, 2002).</w:t>
      </w:r>
    </w:p>
    <w:p w14:paraId="317A7821" w14:textId="1D9734E3" w:rsidR="00A95016" w:rsidRPr="00E007FE" w:rsidRDefault="00A95016" w:rsidP="00E007FE">
      <w:pPr>
        <w:pStyle w:val="ListParagraph"/>
        <w:numPr>
          <w:ilvl w:val="0"/>
          <w:numId w:val="4"/>
        </w:numPr>
        <w:spacing w:after="200" w:line="360" w:lineRule="auto"/>
        <w:jc w:val="both"/>
        <w:rPr>
          <w:rFonts w:ascii="Arial" w:hAnsi="Arial" w:cs="Arial"/>
        </w:rPr>
      </w:pPr>
      <w:r w:rsidRPr="00E007FE">
        <w:rPr>
          <w:rFonts w:ascii="Arial" w:hAnsi="Arial" w:cs="Arial"/>
        </w:rPr>
        <w:t xml:space="preserve">Tracking Lessons Learned: Most </w:t>
      </w:r>
      <w:r w:rsidR="00C6232F" w:rsidRPr="00E007FE">
        <w:rPr>
          <w:rFonts w:ascii="Arial" w:hAnsi="Arial" w:cs="Arial"/>
        </w:rPr>
        <w:t>association</w:t>
      </w:r>
      <w:r w:rsidRPr="00E007FE">
        <w:rPr>
          <w:rFonts w:ascii="Arial" w:hAnsi="Arial" w:cs="Arial"/>
        </w:rPr>
        <w:t xml:space="preserve">s have an </w:t>
      </w:r>
      <w:r w:rsidR="00C6232F" w:rsidRPr="00E007FE">
        <w:rPr>
          <w:rFonts w:ascii="Arial" w:hAnsi="Arial" w:cs="Arial"/>
        </w:rPr>
        <w:t xml:space="preserve">authority interaction </w:t>
      </w:r>
      <w:r w:rsidRPr="00E007FE">
        <w:rPr>
          <w:rFonts w:ascii="Arial" w:hAnsi="Arial" w:cs="Arial"/>
        </w:rPr>
        <w:t xml:space="preserve">for recording </w:t>
      </w:r>
      <w:r w:rsidR="00C6232F" w:rsidRPr="00E007FE">
        <w:rPr>
          <w:rFonts w:ascii="Arial" w:hAnsi="Arial" w:cs="Arial"/>
        </w:rPr>
        <w:t>exercises realized</w:t>
      </w:r>
      <w:r w:rsidRPr="00E007FE">
        <w:rPr>
          <w:rFonts w:ascii="Arial" w:hAnsi="Arial" w:cs="Arial"/>
        </w:rPr>
        <w:t xml:space="preserve"> so that others can </w:t>
      </w:r>
      <w:r w:rsidR="00C6232F" w:rsidRPr="00E007FE">
        <w:rPr>
          <w:rFonts w:ascii="Arial" w:hAnsi="Arial" w:cs="Arial"/>
        </w:rPr>
        <w:t>profit by experience in which they did not take part</w:t>
      </w:r>
      <w:r w:rsidRPr="00E007FE">
        <w:rPr>
          <w:rFonts w:ascii="Arial" w:hAnsi="Arial" w:cs="Arial"/>
        </w:rPr>
        <w:t>.</w:t>
      </w:r>
    </w:p>
    <w:p w14:paraId="425F68D9" w14:textId="66E042A5" w:rsidR="00A95016" w:rsidRPr="00E007FE" w:rsidRDefault="00A95016" w:rsidP="00E007FE">
      <w:pPr>
        <w:pStyle w:val="ListParagraph"/>
        <w:numPr>
          <w:ilvl w:val="0"/>
          <w:numId w:val="4"/>
        </w:numPr>
        <w:spacing w:after="200" w:line="360" w:lineRule="auto"/>
        <w:jc w:val="both"/>
        <w:rPr>
          <w:rFonts w:ascii="Arial" w:hAnsi="Arial" w:cs="Arial"/>
        </w:rPr>
      </w:pPr>
      <w:r w:rsidRPr="00E007FE">
        <w:rPr>
          <w:rFonts w:ascii="Arial" w:hAnsi="Arial" w:cs="Arial"/>
        </w:rPr>
        <w:t>Guided experience: Leonard, Barton and Barton (2013) write about a deep</w:t>
      </w:r>
      <w:r w:rsidR="00C6232F" w:rsidRPr="00E007FE">
        <w:rPr>
          <w:rFonts w:ascii="Arial" w:hAnsi="Arial" w:cs="Arial"/>
        </w:rPr>
        <w:t xml:space="preserve"> tutoring approach they OPPTY.</w:t>
      </w:r>
      <w:r w:rsidRPr="00E007FE">
        <w:rPr>
          <w:rFonts w:ascii="Arial" w:hAnsi="Arial" w:cs="Arial"/>
        </w:rPr>
        <w:t xml:space="preserve"> It </w:t>
      </w:r>
      <w:r w:rsidR="00C6232F" w:rsidRPr="00E007FE">
        <w:rPr>
          <w:rFonts w:ascii="Arial" w:hAnsi="Arial" w:cs="Arial"/>
        </w:rPr>
        <w:t xml:space="preserve">represents </w:t>
      </w:r>
      <w:r w:rsidRPr="00E007FE">
        <w:rPr>
          <w:rFonts w:ascii="Arial" w:hAnsi="Arial" w:cs="Arial"/>
        </w:rPr>
        <w:t xml:space="preserve">Observation, Practice, Partnering and joint </w:t>
      </w:r>
      <w:r w:rsidR="00C6232F" w:rsidRPr="00E007FE">
        <w:rPr>
          <w:rFonts w:ascii="Arial" w:hAnsi="Arial" w:cs="Arial"/>
        </w:rPr>
        <w:t>critical thinking</w:t>
      </w:r>
      <w:r w:rsidRPr="00E007FE">
        <w:rPr>
          <w:rFonts w:ascii="Arial" w:hAnsi="Arial" w:cs="Arial"/>
        </w:rPr>
        <w:t xml:space="preserve"> and </w:t>
      </w:r>
      <w:r w:rsidR="00C6232F" w:rsidRPr="00E007FE">
        <w:rPr>
          <w:rFonts w:ascii="Arial" w:hAnsi="Arial" w:cs="Arial"/>
        </w:rPr>
        <w:t>assuming liability</w:t>
      </w:r>
      <w:r w:rsidRPr="00E007FE">
        <w:rPr>
          <w:rFonts w:ascii="Arial" w:hAnsi="Arial" w:cs="Arial"/>
        </w:rPr>
        <w:t>. It is</w:t>
      </w:r>
      <w:r w:rsidR="00C6232F" w:rsidRPr="00E007FE">
        <w:rPr>
          <w:rFonts w:ascii="Arial" w:hAnsi="Arial" w:cs="Arial"/>
        </w:rPr>
        <w:t xml:space="preserve"> a methodology</w:t>
      </w:r>
      <w:r w:rsidRPr="00E007FE">
        <w:rPr>
          <w:rFonts w:ascii="Arial" w:hAnsi="Arial" w:cs="Arial"/>
        </w:rPr>
        <w:t xml:space="preserve"> for </w:t>
      </w:r>
      <w:r w:rsidR="00C6232F" w:rsidRPr="00E007FE">
        <w:rPr>
          <w:rFonts w:ascii="Arial" w:hAnsi="Arial" w:cs="Arial"/>
        </w:rPr>
        <w:t xml:space="preserve">procuring </w:t>
      </w:r>
      <w:r w:rsidRPr="00E007FE">
        <w:rPr>
          <w:rFonts w:ascii="Arial" w:hAnsi="Arial" w:cs="Arial"/>
        </w:rPr>
        <w:t>tacit knowledge through guided experiences.</w:t>
      </w:r>
    </w:p>
    <w:p w14:paraId="61462505" w14:textId="2EA89735" w:rsidR="00A95016" w:rsidRPr="00E007FE" w:rsidRDefault="00A95016" w:rsidP="00E007FE">
      <w:pPr>
        <w:spacing w:line="360" w:lineRule="auto"/>
        <w:jc w:val="both"/>
        <w:rPr>
          <w:rFonts w:ascii="Arial" w:hAnsi="Arial" w:cs="Arial"/>
        </w:rPr>
      </w:pPr>
      <w:r w:rsidRPr="00E007FE">
        <w:rPr>
          <w:rFonts w:ascii="Arial" w:hAnsi="Arial" w:cs="Arial"/>
        </w:rPr>
        <w:t xml:space="preserve">Nonaka’s tacit and explicit conversion and </w:t>
      </w:r>
      <w:r w:rsidR="00983DCB" w:rsidRPr="00E007FE">
        <w:rPr>
          <w:rFonts w:ascii="Arial" w:hAnsi="Arial" w:cs="Arial"/>
        </w:rPr>
        <w:t>decision-making</w:t>
      </w:r>
      <w:r w:rsidRPr="00E007FE">
        <w:rPr>
          <w:rFonts w:ascii="Arial" w:hAnsi="Arial" w:cs="Arial"/>
        </w:rPr>
        <w:t xml:space="preserve"> model: Here, we will use Nonaka’s four model of knowledge conversion of tacit knowledge and explicit knowledge; Socialization, Internalization, Externalization and Combination.</w:t>
      </w:r>
    </w:p>
    <w:p w14:paraId="4B33AB18" w14:textId="77777777" w:rsidR="002D1C4A" w:rsidRPr="00E007FE" w:rsidRDefault="002D1C4A" w:rsidP="00E007FE">
      <w:pPr>
        <w:spacing w:line="360" w:lineRule="auto"/>
      </w:pPr>
      <w:bookmarkStart w:id="2" w:name="_Hlk70949454"/>
      <w:r w:rsidRPr="00E007FE">
        <w:t xml:space="preserve">Nonaka model’s information to move as a winding interaction beginning with 2x2 lattice in which existing information can be either unsaid or express and the goal of information move can be to pass on either inferred or unequivocal information. Every method of move works in an unexpected way. Such information can be converters when seen as a constant learning measure, the model transforms into a clockwise winding; progressive learning depends after beginning and supporting the picking up turning. The cycle that moves inferred information in one individual is socialization. It is experiential, dynamic and something living including catching information by strolling around through direct communication with clients and providers outside of the association and individuals inside the association. This relies upon having a common encounter and results in gained abilities and normal mental models. Socialization is fundamentally a cycle between people. </w:t>
      </w:r>
    </w:p>
    <w:p w14:paraId="1837A6D7" w14:textId="77777777" w:rsidR="002D1C4A" w:rsidRPr="00E007FE" w:rsidRDefault="002D1C4A" w:rsidP="00E007FE">
      <w:pPr>
        <w:spacing w:line="360" w:lineRule="auto"/>
      </w:pPr>
      <w:r w:rsidRPr="00E007FE">
        <w:lastRenderedPageBreak/>
        <w:t xml:space="preserve">The interaction for making unsaid information unequivocal is externalization. This involves the enunciation of one's inferred information thoughts or pictures in words, similitude, analogies. A subsequent case is evoking and deciphering the implied information. Discourse is a significant method for both. During such eye-to-eye correspondence, individuals share convictions and figure out how to explain their reasoning, moment input, and the concurrent trade of thoughts more readily. Externalization is an interaction among people inside a gathering. </w:t>
      </w:r>
    </w:p>
    <w:p w14:paraId="2A0847E5" w14:textId="77777777" w:rsidR="002D1C4A" w:rsidRPr="00E007FE" w:rsidRDefault="002D1C4A" w:rsidP="00E007FE">
      <w:pPr>
        <w:spacing w:line="360" w:lineRule="auto"/>
      </w:pPr>
      <w:r w:rsidRPr="00E007FE">
        <w:t>When information is unequivocal, it will in general be travelled through a cycle Nonaka calls blend. This is the domain where information advancement is generally helpful because unequivocal information can be passed on in reports, messages, informational collections similarly as through get-togethers and briefings.</w:t>
      </w:r>
    </w:p>
    <w:p w14:paraId="31F77880" w14:textId="104F3F14" w:rsidR="00A95016" w:rsidRPr="00E007FE" w:rsidRDefault="00A95016" w:rsidP="00E007FE">
      <w:pPr>
        <w:spacing w:line="360" w:lineRule="auto"/>
        <w:ind w:left="360"/>
        <w:jc w:val="both"/>
        <w:rPr>
          <w:rFonts w:ascii="Arial" w:hAnsi="Arial" w:cs="Arial"/>
        </w:rPr>
      </w:pPr>
      <w:r w:rsidRPr="00E007FE">
        <w:rPr>
          <w:rFonts w:ascii="Arial" w:hAnsi="Arial" w:cs="Arial"/>
        </w:rPr>
        <w:t xml:space="preserve">The key </w:t>
      </w:r>
      <w:r w:rsidR="00E651AC" w:rsidRPr="00E007FE">
        <w:rPr>
          <w:rFonts w:ascii="Arial" w:hAnsi="Arial" w:cs="Arial"/>
        </w:rPr>
        <w:t>advances are gathering significant interior</w:t>
      </w:r>
      <w:r w:rsidRPr="00E007FE">
        <w:rPr>
          <w:rFonts w:ascii="Arial" w:hAnsi="Arial" w:cs="Arial"/>
        </w:rPr>
        <w:t xml:space="preserve"> and </w:t>
      </w:r>
      <w:r w:rsidR="00E651AC" w:rsidRPr="00E007FE">
        <w:rPr>
          <w:rFonts w:ascii="Arial" w:hAnsi="Arial" w:cs="Arial"/>
        </w:rPr>
        <w:t>outer information</w:t>
      </w:r>
      <w:r w:rsidRPr="00E007FE">
        <w:rPr>
          <w:rFonts w:ascii="Arial" w:hAnsi="Arial" w:cs="Arial"/>
        </w:rPr>
        <w:t xml:space="preserve">, </w:t>
      </w:r>
      <w:r w:rsidR="00E651AC" w:rsidRPr="00E007FE">
        <w:rPr>
          <w:rFonts w:ascii="Arial" w:hAnsi="Arial" w:cs="Arial"/>
        </w:rPr>
        <w:t>dispersing,</w:t>
      </w:r>
      <w:r w:rsidRPr="00E007FE">
        <w:rPr>
          <w:rFonts w:ascii="Arial" w:hAnsi="Arial" w:cs="Arial"/>
        </w:rPr>
        <w:t xml:space="preserve"> and</w:t>
      </w:r>
      <w:r w:rsidR="00E651AC" w:rsidRPr="00E007FE">
        <w:rPr>
          <w:rFonts w:ascii="Arial" w:hAnsi="Arial" w:cs="Arial"/>
        </w:rPr>
        <w:t xml:space="preserve"> altering preparing</w:t>
      </w:r>
      <w:r w:rsidRPr="00E007FE">
        <w:rPr>
          <w:rFonts w:ascii="Arial" w:hAnsi="Arial" w:cs="Arial"/>
        </w:rPr>
        <w:t xml:space="preserve"> to make it more usable. Combination allows knowledge transfer among groups across organizations. </w:t>
      </w:r>
    </w:p>
    <w:bookmarkEnd w:id="2"/>
    <w:p w14:paraId="7DD69300" w14:textId="601F1F1F" w:rsidR="00A95016" w:rsidRPr="00E007FE" w:rsidRDefault="00A95016" w:rsidP="00E007FE">
      <w:pPr>
        <w:spacing w:line="360" w:lineRule="auto"/>
        <w:jc w:val="both"/>
        <w:rPr>
          <w:rFonts w:ascii="Arial" w:hAnsi="Arial" w:cs="Arial"/>
        </w:rPr>
      </w:pPr>
      <w:r w:rsidRPr="00E007FE">
        <w:rPr>
          <w:rFonts w:ascii="Arial" w:hAnsi="Arial" w:cs="Arial"/>
        </w:rPr>
        <w:t xml:space="preserve">Internalization is the </w:t>
      </w:r>
      <w:r w:rsidR="00E651AC" w:rsidRPr="00E007FE">
        <w:rPr>
          <w:rFonts w:ascii="Arial" w:hAnsi="Arial" w:cs="Arial"/>
        </w:rPr>
        <w:t>way toward understanding and retaining</w:t>
      </w:r>
      <w:r w:rsidRPr="00E007FE">
        <w:rPr>
          <w:rFonts w:ascii="Arial" w:hAnsi="Arial" w:cs="Arial"/>
        </w:rPr>
        <w:t xml:space="preserve"> explicit knowledge into tacit knowledge held by the </w:t>
      </w:r>
      <w:r w:rsidR="00E651AC" w:rsidRPr="00E007FE">
        <w:rPr>
          <w:rFonts w:ascii="Arial" w:hAnsi="Arial" w:cs="Arial"/>
        </w:rPr>
        <w:t>person</w:t>
      </w:r>
      <w:r w:rsidRPr="00E007FE">
        <w:rPr>
          <w:rFonts w:ascii="Arial" w:hAnsi="Arial" w:cs="Arial"/>
        </w:rPr>
        <w:t xml:space="preserve">. Knowledge in the tacit form is </w:t>
      </w:r>
      <w:r w:rsidR="00E651AC" w:rsidRPr="00E007FE">
        <w:rPr>
          <w:rFonts w:ascii="Arial" w:hAnsi="Arial" w:cs="Arial"/>
        </w:rPr>
        <w:t>noteworthy</w:t>
      </w:r>
      <w:r w:rsidRPr="00E007FE">
        <w:rPr>
          <w:rFonts w:ascii="Arial" w:hAnsi="Arial" w:cs="Arial"/>
        </w:rPr>
        <w:t xml:space="preserve"> by the </w:t>
      </w:r>
      <w:r w:rsidR="00E651AC" w:rsidRPr="00E007FE">
        <w:rPr>
          <w:rFonts w:ascii="Arial" w:hAnsi="Arial" w:cs="Arial"/>
        </w:rPr>
        <w:t>proprietor</w:t>
      </w:r>
      <w:r w:rsidRPr="00E007FE">
        <w:rPr>
          <w:rFonts w:ascii="Arial" w:hAnsi="Arial" w:cs="Arial"/>
        </w:rPr>
        <w:t xml:space="preserve">. Internalization is </w:t>
      </w:r>
      <w:r w:rsidR="007F38A7" w:rsidRPr="00E007FE">
        <w:rPr>
          <w:rFonts w:ascii="Arial" w:hAnsi="Arial" w:cs="Arial"/>
        </w:rPr>
        <w:t>generally</w:t>
      </w:r>
      <w:r w:rsidRPr="00E007FE">
        <w:rPr>
          <w:rFonts w:ascii="Arial" w:hAnsi="Arial" w:cs="Arial"/>
        </w:rPr>
        <w:t xml:space="preserve"> experiential </w:t>
      </w:r>
      <w:r w:rsidR="00983DCB" w:rsidRPr="00E007FE">
        <w:rPr>
          <w:rFonts w:ascii="Arial" w:hAnsi="Arial" w:cs="Arial"/>
        </w:rPr>
        <w:t>to</w:t>
      </w:r>
      <w:r w:rsidRPr="00E007FE">
        <w:rPr>
          <w:rFonts w:ascii="Arial" w:hAnsi="Arial" w:cs="Arial"/>
        </w:rPr>
        <w:t xml:space="preserve"> </w:t>
      </w:r>
      <w:r w:rsidR="007F38A7" w:rsidRPr="00E007FE">
        <w:rPr>
          <w:rFonts w:ascii="Arial" w:hAnsi="Arial" w:cs="Arial"/>
        </w:rPr>
        <w:t>realize</w:t>
      </w:r>
      <w:r w:rsidRPr="00E007FE">
        <w:rPr>
          <w:rFonts w:ascii="Arial" w:hAnsi="Arial" w:cs="Arial"/>
        </w:rPr>
        <w:t xml:space="preserve"> </w:t>
      </w:r>
      <w:r w:rsidR="007F38A7" w:rsidRPr="00E007FE">
        <w:rPr>
          <w:rFonts w:ascii="Arial" w:hAnsi="Arial" w:cs="Arial"/>
        </w:rPr>
        <w:t>ideas</w:t>
      </w:r>
      <w:r w:rsidRPr="00E007FE">
        <w:rPr>
          <w:rFonts w:ascii="Arial" w:hAnsi="Arial" w:cs="Arial"/>
        </w:rPr>
        <w:t xml:space="preserve"> and </w:t>
      </w:r>
      <w:r w:rsidR="007F38A7" w:rsidRPr="00E007FE">
        <w:rPr>
          <w:rFonts w:ascii="Arial" w:hAnsi="Arial" w:cs="Arial"/>
        </w:rPr>
        <w:t>strategies</w:t>
      </w:r>
      <w:r w:rsidRPr="00E007FE">
        <w:rPr>
          <w:rFonts w:ascii="Arial" w:hAnsi="Arial" w:cs="Arial"/>
        </w:rPr>
        <w:t xml:space="preserve"> either through </w:t>
      </w:r>
      <w:r w:rsidR="007F38A7" w:rsidRPr="00E007FE">
        <w:rPr>
          <w:rFonts w:ascii="Arial" w:hAnsi="Arial" w:cs="Arial"/>
        </w:rPr>
        <w:t xml:space="preserve">genuine doing </w:t>
      </w:r>
      <w:r w:rsidRPr="00E007FE">
        <w:rPr>
          <w:rFonts w:ascii="Arial" w:hAnsi="Arial" w:cs="Arial"/>
        </w:rPr>
        <w:t xml:space="preserve">or through </w:t>
      </w:r>
      <w:r w:rsidR="007F38A7" w:rsidRPr="00E007FE">
        <w:rPr>
          <w:rFonts w:ascii="Arial" w:hAnsi="Arial" w:cs="Arial"/>
        </w:rPr>
        <w:t>recreations</w:t>
      </w:r>
      <w:r w:rsidRPr="00E007FE">
        <w:rPr>
          <w:rFonts w:ascii="Arial" w:hAnsi="Arial" w:cs="Arial"/>
        </w:rPr>
        <w:t xml:space="preserve">. The internalization </w:t>
      </w:r>
      <w:r w:rsidR="007F38A7" w:rsidRPr="00E007FE">
        <w:rPr>
          <w:rFonts w:ascii="Arial" w:hAnsi="Arial" w:cs="Arial"/>
        </w:rPr>
        <w:t>cycle moves</w:t>
      </w:r>
      <w:r w:rsidRPr="00E007FE">
        <w:rPr>
          <w:rFonts w:ascii="Arial" w:hAnsi="Arial" w:cs="Arial"/>
        </w:rPr>
        <w:t xml:space="preserve"> organizations and </w:t>
      </w:r>
      <w:r w:rsidR="007F38A7" w:rsidRPr="00E007FE">
        <w:rPr>
          <w:rFonts w:ascii="Arial" w:hAnsi="Arial" w:cs="Arial"/>
        </w:rPr>
        <w:t>gatherings</w:t>
      </w:r>
      <w:r w:rsidRPr="00E007FE">
        <w:rPr>
          <w:rFonts w:ascii="Arial" w:hAnsi="Arial" w:cs="Arial"/>
        </w:rPr>
        <w:t xml:space="preserve"> explicit knowledge to the </w:t>
      </w:r>
      <w:r w:rsidR="007F38A7" w:rsidRPr="00E007FE">
        <w:rPr>
          <w:rFonts w:ascii="Arial" w:hAnsi="Arial" w:cs="Arial"/>
        </w:rPr>
        <w:t>person</w:t>
      </w:r>
      <w:r w:rsidRPr="00E007FE">
        <w:rPr>
          <w:rFonts w:ascii="Arial" w:hAnsi="Arial" w:cs="Arial"/>
        </w:rPr>
        <w:t>.</w:t>
      </w:r>
    </w:p>
    <w:p w14:paraId="2D51A429" w14:textId="77777777" w:rsidR="00E007FE" w:rsidRPr="00E007FE" w:rsidRDefault="00A95016" w:rsidP="00E007FE">
      <w:pPr>
        <w:spacing w:line="360" w:lineRule="auto"/>
        <w:jc w:val="both"/>
        <w:rPr>
          <w:rFonts w:ascii="Arial" w:hAnsi="Arial" w:cs="Arial"/>
          <w:color w:val="3B3838" w:themeColor="background2" w:themeShade="40"/>
        </w:rPr>
      </w:pPr>
      <w:r w:rsidRPr="00E007FE">
        <w:rPr>
          <w:rFonts w:ascii="Arial" w:hAnsi="Arial" w:cs="Arial"/>
          <w:color w:val="3B3838" w:themeColor="background2" w:themeShade="40"/>
        </w:rPr>
        <w:t xml:space="preserve">Amazon.com is used as the centre point for this report. This is because Amazon is an online e-commerce industry which uses knowledge and Information management in its daily </w:t>
      </w:r>
      <w:r w:rsidR="00983DCB" w:rsidRPr="00E007FE">
        <w:rPr>
          <w:rFonts w:ascii="Arial" w:hAnsi="Arial" w:cs="Arial"/>
          <w:color w:val="3B3838" w:themeColor="background2" w:themeShade="40"/>
        </w:rPr>
        <w:t>activities</w:t>
      </w:r>
      <w:r w:rsidRPr="00E007FE">
        <w:rPr>
          <w:rFonts w:ascii="Arial" w:hAnsi="Arial" w:cs="Arial"/>
          <w:color w:val="3B3838" w:themeColor="background2" w:themeShade="40"/>
        </w:rPr>
        <w:t xml:space="preserve"> as it has to do with relationships amongst workers and their teeming customers. Contingent</w:t>
      </w:r>
    </w:p>
    <w:p w14:paraId="2BD2524D" w14:textId="451E0FD1" w:rsidR="00A95016" w:rsidRPr="00E007FE" w:rsidRDefault="00A95016" w:rsidP="00E007FE">
      <w:pPr>
        <w:spacing w:line="360" w:lineRule="auto"/>
        <w:jc w:val="both"/>
        <w:rPr>
          <w:rFonts w:ascii="Arial" w:hAnsi="Arial" w:cs="Arial"/>
          <w:color w:val="3B3838" w:themeColor="background2" w:themeShade="40"/>
        </w:rPr>
      </w:pPr>
      <w:r w:rsidRPr="00E007FE">
        <w:rPr>
          <w:rFonts w:ascii="Arial" w:hAnsi="Arial" w:cs="Arial"/>
          <w:color w:val="3B3838" w:themeColor="background2" w:themeShade="40"/>
        </w:rPr>
        <w:t>theory is used to give this report a solid background. The main aim of this report is to explore the importance of KIM skills and how it has helped organizations especially Amazon.com in satisfying their customers and achieving competitive advantage.</w:t>
      </w:r>
    </w:p>
    <w:p w14:paraId="0F095DC6" w14:textId="77777777" w:rsidR="002D1C4A" w:rsidRPr="00E007FE" w:rsidRDefault="00A95016" w:rsidP="00E007FE">
      <w:pPr>
        <w:spacing w:line="360" w:lineRule="auto"/>
        <w:jc w:val="both"/>
        <w:rPr>
          <w:rFonts w:ascii="Arial" w:hAnsi="Arial" w:cs="Arial"/>
        </w:rPr>
      </w:pPr>
      <w:r w:rsidRPr="00E007FE">
        <w:rPr>
          <w:rFonts w:ascii="Arial" w:hAnsi="Arial" w:cs="Arial"/>
        </w:rPr>
        <w:t xml:space="preserve">The main expectation of this report is to unravel the meaning of KIM, how it is </w:t>
      </w:r>
      <w:proofErr w:type="spellStart"/>
      <w:r w:rsidRPr="00E007FE">
        <w:rPr>
          <w:rFonts w:ascii="Arial" w:hAnsi="Arial" w:cs="Arial"/>
        </w:rPr>
        <w:t>trabsfered</w:t>
      </w:r>
      <w:proofErr w:type="spellEnd"/>
      <w:r w:rsidRPr="00E007FE">
        <w:rPr>
          <w:rFonts w:ascii="Arial" w:hAnsi="Arial" w:cs="Arial"/>
        </w:rPr>
        <w:t xml:space="preserve"> and how it has helped organizations in satisfying customers and achieving competitive advantage. KIM is described as a solution for the persistent organization of the new era. KIM has to do with ways of sourcing for information, how to keep it and how it can be transferred to employees and to customers. KIM also defines how organizations sources and communicates information through IT like emails, blogs </w:t>
      </w:r>
      <w:r w:rsidR="00983DCB" w:rsidRPr="00E007FE">
        <w:rPr>
          <w:rFonts w:ascii="Arial" w:hAnsi="Arial" w:cs="Arial"/>
        </w:rPr>
        <w:t>and so on</w:t>
      </w:r>
      <w:r w:rsidRPr="00E007FE">
        <w:rPr>
          <w:rFonts w:ascii="Arial" w:hAnsi="Arial" w:cs="Arial"/>
        </w:rPr>
        <w:t>.</w:t>
      </w:r>
    </w:p>
    <w:p w14:paraId="69479134" w14:textId="1C8E02AD" w:rsidR="00A95016" w:rsidRPr="00E007FE" w:rsidRDefault="00A95016" w:rsidP="00E007FE">
      <w:pPr>
        <w:spacing w:line="360" w:lineRule="auto"/>
        <w:jc w:val="both"/>
        <w:rPr>
          <w:rFonts w:ascii="Arial" w:hAnsi="Arial" w:cs="Arial"/>
        </w:rPr>
      </w:pPr>
      <w:r w:rsidRPr="00E007FE">
        <w:rPr>
          <w:rFonts w:ascii="Arial" w:hAnsi="Arial" w:cs="Arial"/>
        </w:rPr>
        <w:t xml:space="preserve">Knowledge management is said to be important because it boosts the efficiency of an organization’s </w:t>
      </w:r>
      <w:r w:rsidR="00983DCB" w:rsidRPr="00E007FE">
        <w:rPr>
          <w:rFonts w:ascii="Arial" w:hAnsi="Arial" w:cs="Arial"/>
        </w:rPr>
        <w:t>decision-making</w:t>
      </w:r>
      <w:r w:rsidRPr="00E007FE">
        <w:rPr>
          <w:rFonts w:ascii="Arial" w:hAnsi="Arial" w:cs="Arial"/>
        </w:rPr>
        <w:t xml:space="preserve"> ability. KM is described to help organizations in satisfying </w:t>
      </w:r>
      <w:r w:rsidRPr="00E007FE">
        <w:rPr>
          <w:rFonts w:ascii="Arial" w:hAnsi="Arial" w:cs="Arial"/>
        </w:rPr>
        <w:lastRenderedPageBreak/>
        <w:t xml:space="preserve">customers and achieving competitive advantage through communication improvement, efficiency gains, recruiting and restoring people, requiring external sources </w:t>
      </w:r>
      <w:r w:rsidR="00983DCB" w:rsidRPr="00E007FE">
        <w:rPr>
          <w:rFonts w:ascii="Arial" w:hAnsi="Arial" w:cs="Arial"/>
        </w:rPr>
        <w:t>and so on</w:t>
      </w:r>
      <w:r w:rsidRPr="00E007FE">
        <w:rPr>
          <w:rFonts w:ascii="Arial" w:hAnsi="Arial" w:cs="Arial"/>
        </w:rPr>
        <w:t>.</w:t>
      </w:r>
    </w:p>
    <w:p w14:paraId="799A770A" w14:textId="70C38C27" w:rsidR="00A95016" w:rsidRPr="00E007FE" w:rsidRDefault="00A95016" w:rsidP="00E007FE">
      <w:pPr>
        <w:spacing w:line="360" w:lineRule="auto"/>
        <w:jc w:val="both"/>
        <w:rPr>
          <w:rFonts w:ascii="Arial" w:hAnsi="Arial" w:cs="Arial"/>
        </w:rPr>
      </w:pPr>
      <w:r w:rsidRPr="00E007FE">
        <w:rPr>
          <w:rFonts w:ascii="Arial" w:hAnsi="Arial" w:cs="Arial"/>
        </w:rPr>
        <w:t xml:space="preserve">Nonaka’s </w:t>
      </w:r>
      <w:r w:rsidR="00983DCB" w:rsidRPr="00E007FE">
        <w:rPr>
          <w:rFonts w:ascii="Arial" w:hAnsi="Arial" w:cs="Arial"/>
        </w:rPr>
        <w:t>tacit knowledge</w:t>
      </w:r>
      <w:r w:rsidRPr="00E007FE">
        <w:rPr>
          <w:rFonts w:ascii="Arial" w:hAnsi="Arial" w:cs="Arial"/>
        </w:rPr>
        <w:t xml:space="preserve"> and explicit </w:t>
      </w:r>
      <w:r w:rsidR="00983DCB" w:rsidRPr="00E007FE">
        <w:rPr>
          <w:rFonts w:ascii="Arial" w:hAnsi="Arial" w:cs="Arial"/>
        </w:rPr>
        <w:t>conversion</w:t>
      </w:r>
      <w:r w:rsidRPr="00E007FE">
        <w:rPr>
          <w:rFonts w:ascii="Arial" w:hAnsi="Arial" w:cs="Arial"/>
        </w:rPr>
        <w:t xml:space="preserve"> and </w:t>
      </w:r>
      <w:r w:rsidR="00983DCB" w:rsidRPr="00E007FE">
        <w:rPr>
          <w:rFonts w:ascii="Arial" w:hAnsi="Arial" w:cs="Arial"/>
        </w:rPr>
        <w:t>decision-making</w:t>
      </w:r>
      <w:r w:rsidRPr="00E007FE">
        <w:rPr>
          <w:rFonts w:ascii="Arial" w:hAnsi="Arial" w:cs="Arial"/>
        </w:rPr>
        <w:t xml:space="preserve"> model defines ways tacit knowledge can be embedded in products and service concepts of employees through collaborative and social networks, storytelling, guided experience etc. Nonaka also gave four processes of conversion of tacit knowledge as Socialization, Internalization, Externalization and Combination.  </w:t>
      </w:r>
    </w:p>
    <w:p w14:paraId="35D5C434" w14:textId="5801A007" w:rsidR="00A95016" w:rsidRPr="00E007FE" w:rsidRDefault="00A95016" w:rsidP="00E007FE">
      <w:pPr>
        <w:spacing w:line="360" w:lineRule="auto"/>
        <w:jc w:val="both"/>
        <w:rPr>
          <w:rFonts w:ascii="Arial" w:hAnsi="Arial" w:cs="Arial"/>
          <w:b/>
        </w:rPr>
      </w:pPr>
      <w:r w:rsidRPr="00E007FE">
        <w:rPr>
          <w:rFonts w:ascii="Arial" w:hAnsi="Arial" w:cs="Arial"/>
          <w:b/>
        </w:rPr>
        <w:t>Amazons Potential Management Challenges and Recommendations</w:t>
      </w:r>
    </w:p>
    <w:p w14:paraId="7B3A0E1F" w14:textId="77777777" w:rsidR="00D02121" w:rsidRPr="00E007FE" w:rsidRDefault="00D02121" w:rsidP="00E007FE">
      <w:pPr>
        <w:spacing w:line="360" w:lineRule="auto"/>
      </w:pPr>
      <w:r w:rsidRPr="00E007FE">
        <w:t>Knowledge is realities, data, and abilities obtained through experience or training, the hypothetical or functional comprehension of a subject. Knowledge Management (KM) is the way toward making, sharing, and dealing with the information and data of an association. It alludes to a multidisciplinary way to deal with accomplish hierarchical targets by utilizing knowledge. Knowledge Management assists with boosting the effectiveness of an association's choice. making capacity. It likewise assists the association with guaranteeing that all representatives approach the general mastery held inside the association. It additionally assists with building a more astute labour force prepared to settle on fast and educated choices that will profit the organization.</w:t>
      </w:r>
    </w:p>
    <w:p w14:paraId="2E6E7698" w14:textId="49F5F162" w:rsidR="00A95016" w:rsidRPr="00E007FE" w:rsidRDefault="00A95016" w:rsidP="00E007FE">
      <w:pPr>
        <w:spacing w:line="360" w:lineRule="auto"/>
        <w:jc w:val="both"/>
        <w:rPr>
          <w:rFonts w:ascii="Arial" w:hAnsi="Arial" w:cs="Arial"/>
        </w:rPr>
      </w:pPr>
      <w:r w:rsidRPr="00E007FE">
        <w:rPr>
          <w:rFonts w:ascii="Arial" w:hAnsi="Arial" w:cs="Arial"/>
        </w:rPr>
        <w:t>This was what helped</w:t>
      </w:r>
      <w:r w:rsidR="00983DCB" w:rsidRPr="00E007FE">
        <w:rPr>
          <w:rFonts w:ascii="Arial" w:hAnsi="Arial" w:cs="Arial"/>
        </w:rPr>
        <w:t xml:space="preserve"> </w:t>
      </w:r>
      <w:r w:rsidRPr="00E007FE">
        <w:rPr>
          <w:rFonts w:ascii="Arial" w:hAnsi="Arial" w:cs="Arial"/>
        </w:rPr>
        <w:t xml:space="preserve">Amazon during Covid-19 pandemic lockdown. Amazon made use of the three levels of knowledge management life cycle of knowledge acquisition, knowledge retention and knowledge transfer. They concentrated more on knowledge transfer which helped them in communicating within the organization and to their vast customers. They use of Information Technology in knowledge transfer helped them to through the use of Electronic mail (email), Teleconferencing, Video Conferencing, Blogs, Drop Boxes, Social Media via </w:t>
      </w:r>
      <w:r w:rsidR="00983DCB" w:rsidRPr="00E007FE">
        <w:rPr>
          <w:rFonts w:ascii="Arial" w:hAnsi="Arial" w:cs="Arial"/>
        </w:rPr>
        <w:t>(Twitter</w:t>
      </w:r>
      <w:r w:rsidRPr="00E007FE">
        <w:rPr>
          <w:rFonts w:ascii="Arial" w:hAnsi="Arial" w:cs="Arial"/>
        </w:rPr>
        <w:t xml:space="preserve">, Instagram, Facebook, Zoom) to consolidate on the administrative and communication strengths of the organization to reach out to their customers. With these Information technologies, it was easier for customer to access Amazon stores and make online bookings and payments of goods which was delivered to them by the dispatch riders. Amazon also created a business site </w:t>
      </w:r>
      <w:hyperlink r:id="rId7" w:history="1">
        <w:r w:rsidRPr="00E007FE">
          <w:rPr>
            <w:rStyle w:val="Hyperlink"/>
            <w:rFonts w:ascii="Arial" w:hAnsi="Arial" w:cs="Arial"/>
          </w:rPr>
          <w:t>www.amazon.com</w:t>
        </w:r>
      </w:hyperlink>
      <w:r w:rsidRPr="00E007FE">
        <w:rPr>
          <w:rFonts w:ascii="Arial" w:hAnsi="Arial" w:cs="Arial"/>
        </w:rPr>
        <w:t xml:space="preserve"> where their goods and services are advertised with various channels for pricing and payment via online and they made the site easily accessible by zillions of their customers. This made Amazon to increase her sales worldwide as well as employee base but more of dispatch riders who usually go to supply goods ordered by customers with the modern covid 19 apparatus. Amazons major challenge is integration of their customer into a database for easy communication customer access to their goods and services. Creating a central data base for their vast customer would be so costly and difficult to manage. </w:t>
      </w:r>
    </w:p>
    <w:p w14:paraId="5EC88460" w14:textId="30138D91" w:rsidR="00A95016" w:rsidRPr="00E007FE" w:rsidRDefault="00A95016" w:rsidP="00E007FE">
      <w:pPr>
        <w:spacing w:line="360" w:lineRule="auto"/>
        <w:jc w:val="both"/>
        <w:rPr>
          <w:rFonts w:ascii="Arial" w:hAnsi="Arial" w:cs="Arial"/>
        </w:rPr>
      </w:pPr>
      <w:r w:rsidRPr="00E007FE">
        <w:rPr>
          <w:rFonts w:ascii="Arial" w:hAnsi="Arial" w:cs="Arial"/>
          <w:b/>
          <w:bCs/>
        </w:rPr>
        <w:lastRenderedPageBreak/>
        <w:t>Conclusion &amp;</w:t>
      </w:r>
      <w:r w:rsidRPr="00E007FE">
        <w:rPr>
          <w:rFonts w:ascii="Arial" w:hAnsi="Arial" w:cs="Arial"/>
        </w:rPr>
        <w:t xml:space="preserve"> </w:t>
      </w:r>
      <w:r w:rsidRPr="00E007FE">
        <w:rPr>
          <w:rFonts w:ascii="Arial" w:hAnsi="Arial" w:cs="Arial"/>
          <w:b/>
        </w:rPr>
        <w:t>Recommendations:</w:t>
      </w:r>
    </w:p>
    <w:p w14:paraId="6E67E42E" w14:textId="77777777" w:rsidR="00E007FE" w:rsidRPr="00E007FE" w:rsidRDefault="00A95016" w:rsidP="00E007FE">
      <w:pPr>
        <w:spacing w:line="360" w:lineRule="auto"/>
        <w:jc w:val="both"/>
        <w:rPr>
          <w:rFonts w:ascii="Arial" w:hAnsi="Arial" w:cs="Arial"/>
        </w:rPr>
      </w:pPr>
      <w:r w:rsidRPr="00E007FE">
        <w:rPr>
          <w:rFonts w:ascii="Arial" w:hAnsi="Arial" w:cs="Arial"/>
        </w:rPr>
        <w:t xml:space="preserve">Based on this theory, I recommend that the framework for a knowledge management culture for an organization is the use of consideration </w:t>
      </w:r>
      <w:r w:rsidR="00983DCB" w:rsidRPr="00E007FE">
        <w:rPr>
          <w:rFonts w:ascii="Arial" w:hAnsi="Arial" w:cs="Arial"/>
        </w:rPr>
        <w:t>leaders’</w:t>
      </w:r>
      <w:r w:rsidRPr="00E007FE">
        <w:rPr>
          <w:rFonts w:ascii="Arial" w:hAnsi="Arial" w:cs="Arial"/>
        </w:rPr>
        <w:t xml:space="preserve"> behaviour which makes room for </w:t>
      </w:r>
      <w:r w:rsidR="00C63F29" w:rsidRPr="00E007FE">
        <w:rPr>
          <w:rFonts w:ascii="Arial" w:hAnsi="Arial" w:cs="Arial"/>
        </w:rPr>
        <w:t>great compatibility and relational connections and showing backing and worry for subordinates and starting construction pioneer conduct that gives a stage to job task, arranging, planning to guarantee task finishing and objective accomplishment</w:t>
      </w:r>
      <w:r w:rsidRPr="00E007FE">
        <w:rPr>
          <w:rFonts w:ascii="Arial" w:hAnsi="Arial" w:cs="Arial"/>
        </w:rPr>
        <w:t>.</w:t>
      </w:r>
      <w:r w:rsidR="00E007FE" w:rsidRPr="00E007FE">
        <w:rPr>
          <w:rFonts w:ascii="Arial" w:hAnsi="Arial" w:cs="Arial"/>
        </w:rPr>
        <w:t xml:space="preserve"> </w:t>
      </w:r>
      <w:r w:rsidRPr="00E007FE">
        <w:rPr>
          <w:rFonts w:ascii="Arial" w:hAnsi="Arial" w:cs="Arial"/>
        </w:rPr>
        <w:t xml:space="preserve">Again, Amazon should as a matter fact create customer data bases based on countries of operations </w:t>
      </w:r>
      <w:r w:rsidR="00983DCB" w:rsidRPr="00E007FE">
        <w:rPr>
          <w:rFonts w:ascii="Arial" w:hAnsi="Arial" w:cs="Arial"/>
        </w:rPr>
        <w:t>to</w:t>
      </w:r>
      <w:r w:rsidRPr="00E007FE">
        <w:rPr>
          <w:rFonts w:ascii="Arial" w:hAnsi="Arial" w:cs="Arial"/>
        </w:rPr>
        <w:t xml:space="preserve"> make it easier to manage the database instead of trying to integrate the </w:t>
      </w:r>
      <w:r w:rsidR="00983DCB" w:rsidRPr="00E007FE">
        <w:rPr>
          <w:rFonts w:ascii="Arial" w:hAnsi="Arial" w:cs="Arial"/>
        </w:rPr>
        <w:t>worldwide</w:t>
      </w:r>
      <w:r w:rsidRPr="00E007FE">
        <w:rPr>
          <w:rFonts w:ascii="Arial" w:hAnsi="Arial" w:cs="Arial"/>
        </w:rPr>
        <w:t xml:space="preserve"> based </w:t>
      </w:r>
      <w:proofErr w:type="spellStart"/>
      <w:r w:rsidRPr="00E007FE">
        <w:rPr>
          <w:rFonts w:ascii="Arial" w:hAnsi="Arial" w:cs="Arial"/>
        </w:rPr>
        <w:t>customers.</w:t>
      </w:r>
      <w:proofErr w:type="spellEnd"/>
    </w:p>
    <w:p w14:paraId="5A2E5E94" w14:textId="77777777" w:rsidR="00E007FE" w:rsidRPr="00E007FE" w:rsidRDefault="00A95016" w:rsidP="00E007FE">
      <w:pPr>
        <w:spacing w:line="360" w:lineRule="auto"/>
        <w:jc w:val="both"/>
        <w:rPr>
          <w:rFonts w:ascii="Arial" w:hAnsi="Arial" w:cs="Arial"/>
        </w:rPr>
      </w:pPr>
      <w:r w:rsidRPr="00E007FE">
        <w:rPr>
          <w:rFonts w:ascii="Arial" w:hAnsi="Arial" w:cs="Arial"/>
        </w:rPr>
        <w:t>More so, Amazon should tap into other channels of information transfer via Information Technology to create room for more customer base and to avoid congestion and over flooding the existing ones.</w:t>
      </w:r>
    </w:p>
    <w:p w14:paraId="551ECE37" w14:textId="5F36F3A8" w:rsidR="00A95016" w:rsidRPr="00E007FE" w:rsidRDefault="00A95016" w:rsidP="00E007FE">
      <w:pPr>
        <w:spacing w:line="360" w:lineRule="auto"/>
        <w:jc w:val="both"/>
        <w:rPr>
          <w:rFonts w:ascii="Arial" w:hAnsi="Arial" w:cs="Arial"/>
        </w:rPr>
      </w:pPr>
      <w:r w:rsidRPr="00E007FE">
        <w:rPr>
          <w:rFonts w:ascii="Arial" w:hAnsi="Arial" w:cs="Arial"/>
        </w:rPr>
        <w:t>Amazon should engage more IT professionals and Data experts to manage the difficulties of IT</w:t>
      </w:r>
      <w:r w:rsidR="00983DCB" w:rsidRPr="00E007FE">
        <w:rPr>
          <w:rFonts w:ascii="Arial" w:hAnsi="Arial" w:cs="Arial"/>
        </w:rPr>
        <w:t xml:space="preserve"> </w:t>
      </w:r>
      <w:r w:rsidRPr="00E007FE">
        <w:rPr>
          <w:rFonts w:ascii="Arial" w:hAnsi="Arial" w:cs="Arial"/>
        </w:rPr>
        <w:t>conditions via learning society, learning administration,</w:t>
      </w:r>
      <w:r w:rsidR="00CD1BAB" w:rsidRPr="00E007FE">
        <w:rPr>
          <w:rFonts w:ascii="Arial" w:hAnsi="Arial" w:cs="Arial"/>
        </w:rPr>
        <w:t xml:space="preserve"> </w:t>
      </w:r>
      <w:r w:rsidR="0099617D" w:rsidRPr="00E007FE">
        <w:rPr>
          <w:rFonts w:ascii="Arial" w:hAnsi="Arial" w:cs="Arial"/>
        </w:rPr>
        <w:t>web-based</w:t>
      </w:r>
      <w:r w:rsidRPr="00E007FE">
        <w:rPr>
          <w:rFonts w:ascii="Arial" w:hAnsi="Arial" w:cs="Arial"/>
        </w:rPr>
        <w:t xml:space="preserve"> innovation, computerized innovation, globalised data get to, research frameworks, popularity of the client network </w:t>
      </w:r>
      <w:r w:rsidR="00B55825" w:rsidRPr="00E007FE">
        <w:rPr>
          <w:rFonts w:ascii="Arial" w:hAnsi="Arial" w:cs="Arial"/>
        </w:rPr>
        <w:t>and so on</w:t>
      </w:r>
      <w:r w:rsidRPr="00E007FE">
        <w:rPr>
          <w:rFonts w:ascii="Arial" w:hAnsi="Arial" w:cs="Arial"/>
        </w:rPr>
        <w:t>.</w:t>
      </w:r>
    </w:p>
    <w:p w14:paraId="19DA081F" w14:textId="77777777" w:rsidR="00A95016" w:rsidRPr="00E007FE" w:rsidRDefault="00A95016" w:rsidP="00E007FE">
      <w:pPr>
        <w:spacing w:line="360" w:lineRule="auto"/>
        <w:jc w:val="both"/>
        <w:rPr>
          <w:rFonts w:ascii="Arial" w:hAnsi="Arial" w:cs="Arial"/>
        </w:rPr>
      </w:pPr>
      <w:r w:rsidRPr="00E007FE">
        <w:rPr>
          <w:rFonts w:ascii="Arial" w:hAnsi="Arial" w:cs="Arial"/>
        </w:rPr>
        <w:t xml:space="preserve"> </w:t>
      </w:r>
    </w:p>
    <w:p w14:paraId="5C765591" w14:textId="77777777" w:rsidR="00A95016" w:rsidRPr="00E007FE" w:rsidRDefault="00A95016" w:rsidP="00E007FE">
      <w:pPr>
        <w:spacing w:line="360" w:lineRule="auto"/>
        <w:ind w:left="360"/>
        <w:jc w:val="both"/>
        <w:rPr>
          <w:rFonts w:ascii="Arial" w:hAnsi="Arial" w:cs="Arial"/>
        </w:rPr>
      </w:pPr>
    </w:p>
    <w:p w14:paraId="42BD8061" w14:textId="77777777" w:rsidR="00A95016" w:rsidRPr="00E007FE" w:rsidRDefault="00A95016" w:rsidP="00E007FE">
      <w:pPr>
        <w:spacing w:line="360" w:lineRule="auto"/>
        <w:ind w:left="360"/>
        <w:jc w:val="both"/>
        <w:rPr>
          <w:rFonts w:ascii="Arial" w:hAnsi="Arial" w:cs="Arial"/>
        </w:rPr>
      </w:pPr>
      <w:r w:rsidRPr="00E007FE">
        <w:rPr>
          <w:rFonts w:ascii="Arial" w:hAnsi="Arial" w:cs="Arial"/>
        </w:rPr>
        <w:t xml:space="preserve">                                                  </w:t>
      </w:r>
    </w:p>
    <w:p w14:paraId="7AF2E7DF" w14:textId="77777777" w:rsidR="00A95016" w:rsidRPr="00E007FE" w:rsidRDefault="00A95016" w:rsidP="00E007FE">
      <w:pPr>
        <w:spacing w:line="360" w:lineRule="auto"/>
        <w:ind w:left="360"/>
        <w:jc w:val="both"/>
        <w:rPr>
          <w:rFonts w:ascii="Arial" w:hAnsi="Arial" w:cs="Arial"/>
        </w:rPr>
      </w:pPr>
    </w:p>
    <w:p w14:paraId="53B63FA9" w14:textId="77777777" w:rsidR="00A95016" w:rsidRPr="00E007FE" w:rsidRDefault="00A95016" w:rsidP="00E007FE">
      <w:pPr>
        <w:spacing w:line="360" w:lineRule="auto"/>
        <w:ind w:left="360"/>
        <w:jc w:val="both"/>
        <w:rPr>
          <w:rFonts w:ascii="Arial" w:hAnsi="Arial" w:cs="Arial"/>
        </w:rPr>
      </w:pPr>
    </w:p>
    <w:p w14:paraId="11B514BB" w14:textId="77777777" w:rsidR="00A95016" w:rsidRPr="00E007FE" w:rsidRDefault="00A95016" w:rsidP="00E007FE">
      <w:pPr>
        <w:spacing w:line="360" w:lineRule="auto"/>
        <w:ind w:left="360"/>
        <w:jc w:val="both"/>
        <w:rPr>
          <w:rFonts w:ascii="Arial" w:hAnsi="Arial" w:cs="Arial"/>
        </w:rPr>
      </w:pPr>
    </w:p>
    <w:p w14:paraId="6AE917B5" w14:textId="77777777" w:rsidR="00A95016" w:rsidRPr="00E007FE" w:rsidRDefault="00A95016" w:rsidP="00E007FE">
      <w:pPr>
        <w:spacing w:line="360" w:lineRule="auto"/>
        <w:ind w:left="360"/>
        <w:jc w:val="both"/>
        <w:rPr>
          <w:rFonts w:ascii="Arial" w:hAnsi="Arial" w:cs="Arial"/>
        </w:rPr>
      </w:pPr>
    </w:p>
    <w:p w14:paraId="4831D62C" w14:textId="77777777" w:rsidR="00E007FE" w:rsidRPr="00E007FE" w:rsidRDefault="00C11C9E" w:rsidP="00E007FE">
      <w:pPr>
        <w:spacing w:line="360" w:lineRule="auto"/>
        <w:ind w:left="360"/>
        <w:jc w:val="both"/>
        <w:rPr>
          <w:rFonts w:ascii="Arial" w:hAnsi="Arial" w:cs="Arial"/>
        </w:rPr>
      </w:pPr>
      <w:r w:rsidRPr="00E007FE">
        <w:rPr>
          <w:rFonts w:ascii="Arial" w:hAnsi="Arial" w:cs="Arial"/>
        </w:rPr>
        <w:t xml:space="preserve">                                                   </w:t>
      </w:r>
    </w:p>
    <w:p w14:paraId="7FD5083F" w14:textId="77777777" w:rsidR="00476394" w:rsidRDefault="00476394" w:rsidP="00E007FE">
      <w:pPr>
        <w:spacing w:line="360" w:lineRule="auto"/>
        <w:ind w:left="360"/>
        <w:jc w:val="both"/>
        <w:rPr>
          <w:rFonts w:ascii="Arial" w:hAnsi="Arial" w:cs="Arial"/>
          <w:b/>
        </w:rPr>
      </w:pPr>
    </w:p>
    <w:p w14:paraId="64A71369" w14:textId="77777777" w:rsidR="00476394" w:rsidRDefault="00476394" w:rsidP="00E007FE">
      <w:pPr>
        <w:spacing w:line="360" w:lineRule="auto"/>
        <w:ind w:left="360"/>
        <w:jc w:val="both"/>
        <w:rPr>
          <w:rFonts w:ascii="Arial" w:hAnsi="Arial" w:cs="Arial"/>
          <w:b/>
        </w:rPr>
      </w:pPr>
    </w:p>
    <w:p w14:paraId="427423DD" w14:textId="77777777" w:rsidR="00476394" w:rsidRDefault="00476394" w:rsidP="00E007FE">
      <w:pPr>
        <w:spacing w:line="360" w:lineRule="auto"/>
        <w:ind w:left="360"/>
        <w:jc w:val="both"/>
        <w:rPr>
          <w:rFonts w:ascii="Arial" w:hAnsi="Arial" w:cs="Arial"/>
          <w:b/>
        </w:rPr>
      </w:pPr>
    </w:p>
    <w:p w14:paraId="53568A6B" w14:textId="77777777" w:rsidR="00476394" w:rsidRDefault="00476394" w:rsidP="00E007FE">
      <w:pPr>
        <w:spacing w:line="360" w:lineRule="auto"/>
        <w:ind w:left="360"/>
        <w:jc w:val="both"/>
        <w:rPr>
          <w:rFonts w:ascii="Arial" w:hAnsi="Arial" w:cs="Arial"/>
          <w:b/>
        </w:rPr>
      </w:pPr>
    </w:p>
    <w:p w14:paraId="0AFA5E45" w14:textId="77777777" w:rsidR="00476394" w:rsidRDefault="00476394" w:rsidP="00E007FE">
      <w:pPr>
        <w:spacing w:line="360" w:lineRule="auto"/>
        <w:ind w:left="360"/>
        <w:jc w:val="both"/>
        <w:rPr>
          <w:rFonts w:ascii="Arial" w:hAnsi="Arial" w:cs="Arial"/>
          <w:b/>
        </w:rPr>
      </w:pPr>
    </w:p>
    <w:p w14:paraId="76F8CA87" w14:textId="77777777" w:rsidR="00476394" w:rsidRDefault="00476394" w:rsidP="00E007FE">
      <w:pPr>
        <w:spacing w:line="360" w:lineRule="auto"/>
        <w:ind w:left="360"/>
        <w:jc w:val="both"/>
        <w:rPr>
          <w:rFonts w:ascii="Arial" w:hAnsi="Arial" w:cs="Arial"/>
          <w:b/>
        </w:rPr>
      </w:pPr>
    </w:p>
    <w:p w14:paraId="55A90AD1" w14:textId="41FF3749" w:rsidR="00C11C9E" w:rsidRPr="00E007FE" w:rsidRDefault="00C11C9E" w:rsidP="00E007FE">
      <w:pPr>
        <w:spacing w:line="360" w:lineRule="auto"/>
        <w:ind w:left="360"/>
        <w:jc w:val="both"/>
        <w:rPr>
          <w:rFonts w:ascii="Arial" w:hAnsi="Arial" w:cs="Arial"/>
        </w:rPr>
      </w:pPr>
      <w:r w:rsidRPr="00E007FE">
        <w:rPr>
          <w:rFonts w:ascii="Arial" w:hAnsi="Arial" w:cs="Arial"/>
          <w:b/>
        </w:rPr>
        <w:lastRenderedPageBreak/>
        <w:t xml:space="preserve">References </w:t>
      </w:r>
    </w:p>
    <w:p w14:paraId="0855E83E" w14:textId="77777777" w:rsidR="00CD1BAB" w:rsidRPr="00E007FE" w:rsidRDefault="00CD1BAB" w:rsidP="00E007FE">
      <w:pPr>
        <w:spacing w:line="360" w:lineRule="auto"/>
        <w:ind w:left="360"/>
        <w:jc w:val="both"/>
        <w:rPr>
          <w:rFonts w:ascii="Arial" w:hAnsi="Arial" w:cs="Arial"/>
        </w:rPr>
      </w:pPr>
      <w:proofErr w:type="spellStart"/>
      <w:r w:rsidRPr="00E007FE">
        <w:rPr>
          <w:rFonts w:ascii="Arial" w:hAnsi="Arial" w:cs="Arial"/>
        </w:rPr>
        <w:t>Alavi</w:t>
      </w:r>
      <w:proofErr w:type="spellEnd"/>
      <w:r w:rsidRPr="00E007FE">
        <w:rPr>
          <w:rFonts w:ascii="Arial" w:hAnsi="Arial" w:cs="Arial"/>
        </w:rPr>
        <w:t xml:space="preserve">, M.,&amp; </w:t>
      </w:r>
      <w:proofErr w:type="spellStart"/>
      <w:r w:rsidRPr="00E007FE">
        <w:rPr>
          <w:rFonts w:ascii="Arial" w:hAnsi="Arial" w:cs="Arial"/>
        </w:rPr>
        <w:t>Leidner</w:t>
      </w:r>
      <w:proofErr w:type="spellEnd"/>
      <w:r w:rsidRPr="00E007FE">
        <w:rPr>
          <w:rFonts w:ascii="Arial" w:hAnsi="Arial" w:cs="Arial"/>
        </w:rPr>
        <w:t>, D. (1999). Knowledge management systems: Issues, challenges and benefits, communications of the AIS vol. 1.</w:t>
      </w:r>
    </w:p>
    <w:p w14:paraId="62BB53DC"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Chaffey, D. &amp; White, G. (2010). Business information management: improving performance using information systems. Pearson Education. </w:t>
      </w:r>
    </w:p>
    <w:p w14:paraId="478D07BF"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Davenport, T.H. &amp; </w:t>
      </w:r>
      <w:proofErr w:type="spellStart"/>
      <w:r w:rsidRPr="00E007FE">
        <w:rPr>
          <w:rFonts w:ascii="Arial" w:hAnsi="Arial" w:cs="Arial"/>
        </w:rPr>
        <w:t>Prusak</w:t>
      </w:r>
      <w:proofErr w:type="spellEnd"/>
      <w:r w:rsidRPr="00E007FE">
        <w:rPr>
          <w:rFonts w:ascii="Arial" w:hAnsi="Arial" w:cs="Arial"/>
        </w:rPr>
        <w:t xml:space="preserve">, L. (1998). Working knowledge: How organizations manage what they know. Harvard Business Press. </w:t>
      </w:r>
    </w:p>
    <w:p w14:paraId="086F08A6" w14:textId="018BBBF7" w:rsidR="00CD1BAB" w:rsidRPr="00E007FE" w:rsidRDefault="00CD1BAB" w:rsidP="00E007FE">
      <w:pPr>
        <w:spacing w:line="360" w:lineRule="auto"/>
        <w:ind w:left="360"/>
        <w:jc w:val="both"/>
        <w:rPr>
          <w:rFonts w:ascii="Arial" w:hAnsi="Arial" w:cs="Arial"/>
        </w:rPr>
      </w:pPr>
      <w:proofErr w:type="spellStart"/>
      <w:r w:rsidRPr="00E007FE">
        <w:rPr>
          <w:rFonts w:ascii="Arial" w:hAnsi="Arial" w:cs="Arial"/>
        </w:rPr>
        <w:t>Fotache</w:t>
      </w:r>
      <w:proofErr w:type="spellEnd"/>
      <w:r w:rsidRPr="00E007FE">
        <w:rPr>
          <w:rFonts w:ascii="Arial" w:hAnsi="Arial" w:cs="Arial"/>
        </w:rPr>
        <w:t>, G. (2013</w:t>
      </w:r>
      <w:r w:rsidR="00983DCB" w:rsidRPr="00E007FE">
        <w:rPr>
          <w:rFonts w:ascii="Arial" w:hAnsi="Arial" w:cs="Arial"/>
        </w:rPr>
        <w:t>). Comparative</w:t>
      </w:r>
      <w:r w:rsidRPr="00E007FE">
        <w:rPr>
          <w:rFonts w:ascii="Arial" w:hAnsi="Arial" w:cs="Arial"/>
        </w:rPr>
        <w:t xml:space="preserve"> Study Regarding Information Management and Knowledge Management. Economy </w:t>
      </w:r>
      <w:proofErr w:type="spellStart"/>
      <w:r w:rsidRPr="00E007FE">
        <w:rPr>
          <w:rFonts w:ascii="Arial" w:hAnsi="Arial" w:cs="Arial"/>
        </w:rPr>
        <w:t>Transdisciplinarity</w:t>
      </w:r>
      <w:proofErr w:type="spellEnd"/>
      <w:r w:rsidRPr="00E007FE">
        <w:rPr>
          <w:rFonts w:ascii="Arial" w:hAnsi="Arial" w:cs="Arial"/>
        </w:rPr>
        <w:t xml:space="preserve"> Cognition, 16(2). </w:t>
      </w:r>
    </w:p>
    <w:p w14:paraId="26AB8F1D" w14:textId="77777777" w:rsidR="00CD1BAB" w:rsidRPr="00E007FE" w:rsidRDefault="00CD1BAB" w:rsidP="00E007FE">
      <w:pPr>
        <w:spacing w:line="360" w:lineRule="auto"/>
        <w:ind w:left="360"/>
        <w:jc w:val="both"/>
        <w:rPr>
          <w:rFonts w:ascii="Arial" w:hAnsi="Arial" w:cs="Arial"/>
        </w:rPr>
      </w:pPr>
      <w:proofErr w:type="spellStart"/>
      <w:r w:rsidRPr="00E007FE">
        <w:rPr>
          <w:rFonts w:ascii="Arial" w:hAnsi="Arial" w:cs="Arial"/>
        </w:rPr>
        <w:t>Guptara</w:t>
      </w:r>
      <w:proofErr w:type="spellEnd"/>
      <w:r w:rsidRPr="00E007FE">
        <w:rPr>
          <w:rFonts w:ascii="Arial" w:hAnsi="Arial" w:cs="Arial"/>
        </w:rPr>
        <w:t xml:space="preserve">, P. (1999). Why Knowledge Management Fails, Knowledge Management Review, Vol. pp. 26-29. </w:t>
      </w:r>
    </w:p>
    <w:p w14:paraId="1E9E17F7"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Gold, A.H., Malhotra, A. &amp; Segars, A.H. (2001). Knowledge Management: An Organizational Capabilities Perspective, Journal of Management Information Systems, Vol. 18, pp. 185-214.</w:t>
      </w:r>
    </w:p>
    <w:p w14:paraId="320A1CB3" w14:textId="442F789D"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Harris, R. (2009). Improving tacit knowledge transfer within </w:t>
      </w:r>
      <w:r w:rsidR="00983DCB" w:rsidRPr="00E007FE">
        <w:rPr>
          <w:rFonts w:ascii="Arial" w:hAnsi="Arial" w:cs="Arial"/>
        </w:rPr>
        <w:t>SMEs</w:t>
      </w:r>
      <w:r w:rsidRPr="00E007FE">
        <w:rPr>
          <w:rFonts w:ascii="Arial" w:hAnsi="Arial" w:cs="Arial"/>
        </w:rPr>
        <w:t xml:space="preserve"> through e-collaboration. Journal of European Industrial Training, Vol. 33, Issues 3, pp215-231.</w:t>
      </w:r>
    </w:p>
    <w:p w14:paraId="48FBBAD2"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J.A., </w:t>
      </w:r>
      <w:proofErr w:type="spellStart"/>
      <w:r w:rsidRPr="00E007FE">
        <w:rPr>
          <w:rFonts w:ascii="Arial" w:hAnsi="Arial" w:cs="Arial"/>
        </w:rPr>
        <w:t>Olaisen</w:t>
      </w:r>
      <w:proofErr w:type="spellEnd"/>
      <w:r w:rsidRPr="00E007FE">
        <w:rPr>
          <w:rFonts w:ascii="Arial" w:hAnsi="Arial" w:cs="Arial"/>
        </w:rPr>
        <w:t xml:space="preserve">, J. &amp; Olsen, B. (2001). Mismanagement of tacit knowledge: the importance of tacit knowledge, the danger of information technology, and what to do about it, International Journal of Information Management, Vol. 21, pp. 3-20. </w:t>
      </w:r>
    </w:p>
    <w:p w14:paraId="7C3AE22D" w14:textId="39A4C5B0"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Lee, et al. </w:t>
      </w:r>
      <w:r w:rsidR="00983DCB" w:rsidRPr="00E007FE">
        <w:rPr>
          <w:rFonts w:ascii="Arial" w:hAnsi="Arial" w:cs="Arial"/>
        </w:rPr>
        <w:t>(2001</w:t>
      </w:r>
      <w:r w:rsidRPr="00E007FE">
        <w:rPr>
          <w:rFonts w:ascii="Arial" w:hAnsi="Arial" w:cs="Arial"/>
        </w:rPr>
        <w:t xml:space="preserve">).Knowledge management: understanding theory and developing strategy, Competitiveness Review, Vol. 11, pp. 1-11 </w:t>
      </w:r>
    </w:p>
    <w:p w14:paraId="7A03DB05"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Leonard, D., Barton, G., &amp; Barton, M. (2013). Make yourself an expert. Harvard Business Review </w:t>
      </w:r>
      <w:hyperlink r:id="rId8" w:history="1">
        <w:r w:rsidRPr="00E007FE">
          <w:rPr>
            <w:rStyle w:val="Hyperlink"/>
            <w:rFonts w:ascii="Arial" w:hAnsi="Arial" w:cs="Arial"/>
          </w:rPr>
          <w:t>https://hbr.org/2013/04/make-yourself-an-expert</w:t>
        </w:r>
      </w:hyperlink>
      <w:r w:rsidRPr="00E007FE">
        <w:rPr>
          <w:rFonts w:ascii="Arial" w:hAnsi="Arial" w:cs="Arial"/>
        </w:rPr>
        <w:t xml:space="preserve"> Assessed on 27.04.2021.</w:t>
      </w:r>
    </w:p>
    <w:p w14:paraId="00F646A2"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McDermott, R. (1999). Why information technology inspired but cannot deliver knowledge management. California management review, 41(4), pp.103-117. </w:t>
      </w:r>
    </w:p>
    <w:p w14:paraId="0300530D"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MacKay, D.B. (2000). ‘Ethnicity’, in W. Braun &amp; R.T. McCutcheon (eds.), Guide to the study of religion, pp. 96- 109, Cassell, London.</w:t>
      </w:r>
    </w:p>
    <w:p w14:paraId="3E7ED4EB"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Moffett, S., McAdam, R., &amp; Parkinson, S. (2003). An empirical analysis of knowledge management applications, Journal of Knowledge Management, Vol. 7, pp. 6-26. </w:t>
      </w:r>
    </w:p>
    <w:p w14:paraId="22BB0D61"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Nissen, M.E. (2002). An extended model of knowledge-flow dynamics. Communications of the Association for Information Systems, 8(1), p.18. </w:t>
      </w:r>
    </w:p>
    <w:p w14:paraId="7CFD10D6"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lastRenderedPageBreak/>
        <w:t xml:space="preserve">Nonaka, I. &amp; Takeuchi, H. (1996). The knowledge-creating company: How Japanese companies create the dynamics of innovation. Long range planning, 4(29), p.592. </w:t>
      </w:r>
    </w:p>
    <w:p w14:paraId="137BD057"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Nonaka, I. &amp; Konno, N. (1998). The concept of “Ba”: Building a foundation for knowledge creation. California management review, 40(3), pp.40-54. </w:t>
      </w:r>
    </w:p>
    <w:p w14:paraId="0FF450FB"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Nonaka, I. (1991). The knowledge creation company, Harvard Business Review, Vol. Nov - Dec, pp. 96-104. </w:t>
      </w:r>
    </w:p>
    <w:p w14:paraId="2AD36994"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Nonaka, I., Umemoto, K. &amp; </w:t>
      </w:r>
      <w:proofErr w:type="spellStart"/>
      <w:r w:rsidRPr="00E007FE">
        <w:rPr>
          <w:rFonts w:ascii="Arial" w:hAnsi="Arial" w:cs="Arial"/>
        </w:rPr>
        <w:t>Senoo</w:t>
      </w:r>
      <w:proofErr w:type="spellEnd"/>
      <w:r w:rsidRPr="00E007FE">
        <w:rPr>
          <w:rFonts w:ascii="Arial" w:hAnsi="Arial" w:cs="Arial"/>
        </w:rPr>
        <w:t xml:space="preserve">, D. (1996). From information processing to knowledge creation: A Paradigm shift in business management, Technology in </w:t>
      </w:r>
      <w:proofErr w:type="spellStart"/>
      <w:r w:rsidRPr="00E007FE">
        <w:rPr>
          <w:rFonts w:ascii="Arial" w:hAnsi="Arial" w:cs="Arial"/>
        </w:rPr>
        <w:t>Society,Vol</w:t>
      </w:r>
      <w:proofErr w:type="spellEnd"/>
      <w:r w:rsidRPr="00E007FE">
        <w:rPr>
          <w:rFonts w:ascii="Arial" w:hAnsi="Arial" w:cs="Arial"/>
        </w:rPr>
        <w:t xml:space="preserve">. 18, pp. 203-218. </w:t>
      </w:r>
    </w:p>
    <w:p w14:paraId="0B8615AE" w14:textId="77777777"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Nissen, M., Kamel, M., &amp; Sengupta, K. (2000). Integrated analysis and design of knowledge systems and processes, Information Resources Management Journal, Vol. 13, pp. 24-43. </w:t>
      </w:r>
    </w:p>
    <w:p w14:paraId="31FA6F8E" w14:textId="77777777" w:rsidR="00CD1BAB" w:rsidRPr="00E007FE" w:rsidRDefault="00CD1BAB" w:rsidP="00E007FE">
      <w:pPr>
        <w:spacing w:line="360" w:lineRule="auto"/>
        <w:ind w:left="360"/>
        <w:jc w:val="both"/>
        <w:rPr>
          <w:rFonts w:ascii="Arial" w:hAnsi="Arial" w:cs="Arial"/>
        </w:rPr>
      </w:pPr>
      <w:proofErr w:type="spellStart"/>
      <w:r w:rsidRPr="00E007FE">
        <w:rPr>
          <w:rFonts w:ascii="Arial" w:hAnsi="Arial" w:cs="Arial"/>
        </w:rPr>
        <w:t>Paradice</w:t>
      </w:r>
      <w:proofErr w:type="spellEnd"/>
      <w:r w:rsidRPr="00E007FE">
        <w:rPr>
          <w:rFonts w:ascii="Arial" w:hAnsi="Arial" w:cs="Arial"/>
        </w:rPr>
        <w:t xml:space="preserve">, D.B. &amp; Courtney, J.F. (1989). Organizational knowledge management, Information Resource Management Journal, Vol. 2, pp. 1-13. </w:t>
      </w:r>
    </w:p>
    <w:p w14:paraId="6F966F07" w14:textId="77777777" w:rsidR="00CD1BAB" w:rsidRPr="00E007FE" w:rsidRDefault="00CD1BAB" w:rsidP="00E007FE">
      <w:pPr>
        <w:spacing w:line="360" w:lineRule="auto"/>
        <w:ind w:left="360"/>
        <w:jc w:val="both"/>
        <w:rPr>
          <w:rFonts w:ascii="Arial" w:hAnsi="Arial" w:cs="Arial"/>
        </w:rPr>
      </w:pPr>
      <w:proofErr w:type="spellStart"/>
      <w:r w:rsidRPr="00E007FE">
        <w:rPr>
          <w:rFonts w:ascii="Arial" w:hAnsi="Arial" w:cs="Arial"/>
        </w:rPr>
        <w:t>Sedighi</w:t>
      </w:r>
      <w:proofErr w:type="spellEnd"/>
      <w:r w:rsidRPr="00E007FE">
        <w:rPr>
          <w:rFonts w:ascii="Arial" w:hAnsi="Arial" w:cs="Arial"/>
        </w:rPr>
        <w:t xml:space="preserve">, M., &amp; </w:t>
      </w:r>
      <w:proofErr w:type="spellStart"/>
      <w:r w:rsidRPr="00E007FE">
        <w:rPr>
          <w:rFonts w:ascii="Arial" w:hAnsi="Arial" w:cs="Arial"/>
        </w:rPr>
        <w:t>Zand</w:t>
      </w:r>
      <w:proofErr w:type="spellEnd"/>
      <w:r w:rsidRPr="00E007FE">
        <w:rPr>
          <w:rFonts w:ascii="Arial" w:hAnsi="Arial" w:cs="Arial"/>
        </w:rPr>
        <w:t xml:space="preserve">, F. (2011). Knowledge Management: Review of the Critical Success Factors and Development of a Conceptual Classification Model. </w:t>
      </w:r>
    </w:p>
    <w:p w14:paraId="792E5494" w14:textId="3BE9DF14" w:rsidR="00CD1BAB" w:rsidRPr="00E007FE" w:rsidRDefault="00CD1BAB" w:rsidP="00E007FE">
      <w:pPr>
        <w:spacing w:line="360" w:lineRule="auto"/>
        <w:ind w:left="360"/>
        <w:jc w:val="both"/>
        <w:rPr>
          <w:rFonts w:ascii="Arial" w:hAnsi="Arial" w:cs="Arial"/>
        </w:rPr>
      </w:pPr>
      <w:r w:rsidRPr="00E007FE">
        <w:rPr>
          <w:rFonts w:ascii="Arial" w:hAnsi="Arial" w:cs="Arial"/>
        </w:rPr>
        <w:t xml:space="preserve">Wiig, K.M. (1999). What future knowledge management users may </w:t>
      </w:r>
      <w:proofErr w:type="spellStart"/>
      <w:r w:rsidRPr="00E007FE">
        <w:rPr>
          <w:rFonts w:ascii="Arial" w:hAnsi="Arial" w:cs="Arial"/>
        </w:rPr>
        <w:t>expect.Journal</w:t>
      </w:r>
      <w:proofErr w:type="spellEnd"/>
      <w:r w:rsidRPr="00E007FE">
        <w:rPr>
          <w:rFonts w:ascii="Arial" w:hAnsi="Arial" w:cs="Arial"/>
        </w:rPr>
        <w:t xml:space="preserve"> of knowledge management, 3(2), pp.155-166. </w:t>
      </w:r>
    </w:p>
    <w:p w14:paraId="0B1EE8E3" w14:textId="7D551D26" w:rsidR="00721B3A" w:rsidRPr="00E007FE" w:rsidRDefault="00CD1BAB" w:rsidP="00E007FE">
      <w:pPr>
        <w:spacing w:line="360" w:lineRule="auto"/>
        <w:ind w:left="360"/>
        <w:jc w:val="both"/>
        <w:rPr>
          <w:rFonts w:ascii="Arial" w:hAnsi="Arial" w:cs="Arial"/>
        </w:rPr>
      </w:pPr>
      <w:r w:rsidRPr="00E007FE">
        <w:rPr>
          <w:rFonts w:ascii="Arial" w:hAnsi="Arial" w:cs="Arial"/>
        </w:rPr>
        <w:t xml:space="preserve">Wiig, K. M. (1997). Knowledge management: Where did it come from and where will it go? Expert Systems with Applications, 13(1): 1-14. </w:t>
      </w:r>
    </w:p>
    <w:sectPr w:rsidR="00721B3A" w:rsidRPr="00E007F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99CD3" w14:textId="77777777" w:rsidR="00E13B28" w:rsidRDefault="00E13B28" w:rsidP="002F0D75">
      <w:pPr>
        <w:spacing w:after="0" w:line="240" w:lineRule="auto"/>
      </w:pPr>
      <w:r>
        <w:separator/>
      </w:r>
    </w:p>
  </w:endnote>
  <w:endnote w:type="continuationSeparator" w:id="0">
    <w:p w14:paraId="0456F516" w14:textId="77777777" w:rsidR="00E13B28" w:rsidRDefault="00E13B28" w:rsidP="002F0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985073"/>
      <w:docPartObj>
        <w:docPartGallery w:val="Page Numbers (Bottom of Page)"/>
        <w:docPartUnique/>
      </w:docPartObj>
    </w:sdtPr>
    <w:sdtEndPr>
      <w:rPr>
        <w:color w:val="7F7F7F" w:themeColor="background1" w:themeShade="7F"/>
        <w:spacing w:val="60"/>
      </w:rPr>
    </w:sdtEndPr>
    <w:sdtContent>
      <w:p w14:paraId="2B6568ED" w14:textId="31CEFBAC" w:rsidR="002F0D75" w:rsidRDefault="002F0D7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86C3EB" w14:textId="77777777" w:rsidR="002F0D75" w:rsidRDefault="002F0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B27B" w14:textId="77777777" w:rsidR="00E13B28" w:rsidRDefault="00E13B28" w:rsidP="002F0D75">
      <w:pPr>
        <w:spacing w:after="0" w:line="240" w:lineRule="auto"/>
      </w:pPr>
      <w:r>
        <w:separator/>
      </w:r>
    </w:p>
  </w:footnote>
  <w:footnote w:type="continuationSeparator" w:id="0">
    <w:p w14:paraId="14E5AC08" w14:textId="77777777" w:rsidR="00E13B28" w:rsidRDefault="00E13B28" w:rsidP="002F0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E44E1"/>
    <w:multiLevelType w:val="hybridMultilevel"/>
    <w:tmpl w:val="31FC1062"/>
    <w:lvl w:ilvl="0" w:tplc="BC9AD9B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4F532B"/>
    <w:multiLevelType w:val="hybridMultilevel"/>
    <w:tmpl w:val="9C7E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30014"/>
    <w:multiLevelType w:val="hybridMultilevel"/>
    <w:tmpl w:val="64709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B96E17"/>
    <w:multiLevelType w:val="hybridMultilevel"/>
    <w:tmpl w:val="4186FBE2"/>
    <w:lvl w:ilvl="0" w:tplc="433EFE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023966"/>
    <w:multiLevelType w:val="hybridMultilevel"/>
    <w:tmpl w:val="4BC8C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13046E"/>
    <w:multiLevelType w:val="hybridMultilevel"/>
    <w:tmpl w:val="3044F9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6B"/>
    <w:rsid w:val="0002769B"/>
    <w:rsid w:val="00031088"/>
    <w:rsid w:val="00055E26"/>
    <w:rsid w:val="000E52D8"/>
    <w:rsid w:val="00100A9E"/>
    <w:rsid w:val="001332CD"/>
    <w:rsid w:val="00156780"/>
    <w:rsid w:val="001668D8"/>
    <w:rsid w:val="00182879"/>
    <w:rsid w:val="00183458"/>
    <w:rsid w:val="00195887"/>
    <w:rsid w:val="001B44E7"/>
    <w:rsid w:val="00214388"/>
    <w:rsid w:val="00252C85"/>
    <w:rsid w:val="00283B97"/>
    <w:rsid w:val="002D1C4A"/>
    <w:rsid w:val="002F0D75"/>
    <w:rsid w:val="00306CC7"/>
    <w:rsid w:val="0038632E"/>
    <w:rsid w:val="00392157"/>
    <w:rsid w:val="00413BC1"/>
    <w:rsid w:val="004223ED"/>
    <w:rsid w:val="00432E75"/>
    <w:rsid w:val="00476394"/>
    <w:rsid w:val="004859FA"/>
    <w:rsid w:val="00487B98"/>
    <w:rsid w:val="005007B2"/>
    <w:rsid w:val="005249C8"/>
    <w:rsid w:val="00563B40"/>
    <w:rsid w:val="00576D24"/>
    <w:rsid w:val="005935DE"/>
    <w:rsid w:val="005D0BD9"/>
    <w:rsid w:val="00605AEF"/>
    <w:rsid w:val="0066536B"/>
    <w:rsid w:val="006A7EED"/>
    <w:rsid w:val="006F345D"/>
    <w:rsid w:val="00721B3A"/>
    <w:rsid w:val="007317B9"/>
    <w:rsid w:val="00733603"/>
    <w:rsid w:val="0073688F"/>
    <w:rsid w:val="007C6532"/>
    <w:rsid w:val="007D0BD2"/>
    <w:rsid w:val="007D48C2"/>
    <w:rsid w:val="007E0E85"/>
    <w:rsid w:val="007E1D6B"/>
    <w:rsid w:val="007F38A7"/>
    <w:rsid w:val="0083541F"/>
    <w:rsid w:val="008E0D08"/>
    <w:rsid w:val="008F2257"/>
    <w:rsid w:val="0095679F"/>
    <w:rsid w:val="00981A52"/>
    <w:rsid w:val="00983DCB"/>
    <w:rsid w:val="0099617D"/>
    <w:rsid w:val="009E695E"/>
    <w:rsid w:val="009F6133"/>
    <w:rsid w:val="00A626BF"/>
    <w:rsid w:val="00A95016"/>
    <w:rsid w:val="00AE6BA0"/>
    <w:rsid w:val="00B1358F"/>
    <w:rsid w:val="00B55825"/>
    <w:rsid w:val="00B647DE"/>
    <w:rsid w:val="00B86D16"/>
    <w:rsid w:val="00BA4C56"/>
    <w:rsid w:val="00C10903"/>
    <w:rsid w:val="00C11C9E"/>
    <w:rsid w:val="00C13F60"/>
    <w:rsid w:val="00C6232F"/>
    <w:rsid w:val="00C63F29"/>
    <w:rsid w:val="00C871B4"/>
    <w:rsid w:val="00CD1BAB"/>
    <w:rsid w:val="00D02121"/>
    <w:rsid w:val="00D04C73"/>
    <w:rsid w:val="00D22DB9"/>
    <w:rsid w:val="00D52355"/>
    <w:rsid w:val="00DE5893"/>
    <w:rsid w:val="00E007FE"/>
    <w:rsid w:val="00E13B28"/>
    <w:rsid w:val="00E4663B"/>
    <w:rsid w:val="00E651AC"/>
    <w:rsid w:val="00E85BDB"/>
    <w:rsid w:val="00EB4A6F"/>
    <w:rsid w:val="00EB77F1"/>
    <w:rsid w:val="00EE0CFB"/>
    <w:rsid w:val="00F51D9D"/>
    <w:rsid w:val="00F676E5"/>
    <w:rsid w:val="00F86515"/>
    <w:rsid w:val="00FD1D3C"/>
    <w:rsid w:val="00FF6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1CFE6"/>
  <w15:chartTrackingRefBased/>
  <w15:docId w15:val="{C982B62C-E077-4B6F-8892-735171072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D24"/>
    <w:pPr>
      <w:ind w:left="720"/>
      <w:contextualSpacing/>
    </w:pPr>
  </w:style>
  <w:style w:type="character" w:styleId="Hyperlink">
    <w:name w:val="Hyperlink"/>
    <w:basedOn w:val="DefaultParagraphFont"/>
    <w:uiPriority w:val="99"/>
    <w:unhideWhenUsed/>
    <w:rsid w:val="007D48C2"/>
    <w:rPr>
      <w:color w:val="0563C1" w:themeColor="hyperlink"/>
      <w:u w:val="single"/>
    </w:rPr>
  </w:style>
  <w:style w:type="paragraph" w:styleId="Header">
    <w:name w:val="header"/>
    <w:basedOn w:val="Normal"/>
    <w:link w:val="HeaderChar"/>
    <w:uiPriority w:val="99"/>
    <w:unhideWhenUsed/>
    <w:rsid w:val="002F0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D75"/>
  </w:style>
  <w:style w:type="paragraph" w:styleId="Footer">
    <w:name w:val="footer"/>
    <w:basedOn w:val="Normal"/>
    <w:link w:val="FooterChar"/>
    <w:uiPriority w:val="99"/>
    <w:unhideWhenUsed/>
    <w:rsid w:val="002F0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89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3/04/make-yourself-an-expert" TargetMode="External"/><Relationship Id="rId3" Type="http://schemas.openxmlformats.org/officeDocument/2006/relationships/settings" Target="settings.xml"/><Relationship Id="rId7" Type="http://schemas.openxmlformats.org/officeDocument/2006/relationships/hyperlink" Target="http://www.amaz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TotalTime>
  <Pages>1</Pages>
  <Words>5313</Words>
  <Characters>30286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Ekene Onumonu (1816098)</dc:creator>
  <cp:keywords/>
  <dc:description/>
  <cp:lastModifiedBy>Ekene Onumonu (1816098)</cp:lastModifiedBy>
  <cp:revision>31</cp:revision>
  <dcterms:created xsi:type="dcterms:W3CDTF">2021-03-14T23:13:00Z</dcterms:created>
  <dcterms:modified xsi:type="dcterms:W3CDTF">2021-05-06T18:41:00Z</dcterms:modified>
</cp:coreProperties>
</file>