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F06CE">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D1D125D" w:rsidR="00A80868" w:rsidRPr="003C7DED" w:rsidRDefault="004A000D" w:rsidP="008C14E9">
            <w:pPr>
              <w:rPr>
                <w:rFonts w:ascii="Arial" w:hAnsi="Arial" w:cs="Arial"/>
                <w:sz w:val="22"/>
                <w:szCs w:val="22"/>
              </w:rPr>
            </w:pPr>
            <w:r>
              <w:rPr>
                <w:rFonts w:ascii="Arial" w:hAnsi="Arial" w:cs="Arial"/>
                <w:sz w:val="22"/>
                <w:szCs w:val="22"/>
              </w:rPr>
              <w:t>Nusrat Jahan Onameka</w:t>
            </w:r>
          </w:p>
        </w:tc>
      </w:tr>
      <w:tr w:rsidR="00B60A98" w:rsidRPr="003C7DED" w14:paraId="77C89BAA" w14:textId="77777777" w:rsidTr="008F06CE">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8F06CE">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CB18B19" w:rsidR="00B60A98" w:rsidRPr="003C7DED" w:rsidRDefault="00C65EC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341BFB60" w:rsidR="00B60A98" w:rsidRPr="003C7DED" w:rsidRDefault="008F06CE"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F06CE">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04D1CB3" w:rsidR="00A80868" w:rsidRPr="003C7DED" w:rsidRDefault="00C65EC9" w:rsidP="008C14E9">
            <w:pPr>
              <w:rPr>
                <w:rFonts w:ascii="Arial" w:hAnsi="Arial" w:cs="Arial"/>
                <w:sz w:val="22"/>
                <w:szCs w:val="22"/>
              </w:rPr>
            </w:pPr>
            <w:r>
              <w:rPr>
                <w:rFonts w:ascii="Arial" w:hAnsi="Arial" w:cs="Arial"/>
                <w:sz w:val="22"/>
                <w:szCs w:val="22"/>
              </w:rPr>
              <w:t>University of Wales Trinty Saint David</w:t>
            </w:r>
          </w:p>
        </w:tc>
      </w:tr>
      <w:tr w:rsidR="00A80868" w:rsidRPr="003C7DED" w14:paraId="699C939A" w14:textId="77777777" w:rsidTr="008F06CE">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8DB4893" w:rsidR="00A80868" w:rsidRPr="003C7DED" w:rsidRDefault="00C65EC9"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F06CE">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04855B0" w:rsidR="00A80868" w:rsidRPr="003C7DED" w:rsidRDefault="00C65EC9" w:rsidP="008C14E9">
            <w:pPr>
              <w:rPr>
                <w:rFonts w:ascii="Arial" w:hAnsi="Arial" w:cs="Arial"/>
                <w:sz w:val="22"/>
                <w:szCs w:val="22"/>
              </w:rPr>
            </w:pPr>
            <w:r>
              <w:rPr>
                <w:rFonts w:ascii="Arial" w:hAnsi="Arial" w:cs="Arial"/>
                <w:sz w:val="22"/>
                <w:szCs w:val="22"/>
              </w:rPr>
              <w:t>2422956@</w:t>
            </w:r>
            <w:r w:rsidR="008F06CE">
              <w:rPr>
                <w:rFonts w:ascii="Arial" w:hAnsi="Arial" w:cs="Arial"/>
                <w:sz w:val="22"/>
                <w:szCs w:val="22"/>
              </w:rPr>
              <w:t>uwtsd.student.ac.uk</w:t>
            </w:r>
          </w:p>
        </w:tc>
      </w:tr>
      <w:tr w:rsidR="00A80868" w:rsidRPr="003C7DED" w14:paraId="023300CA" w14:textId="77777777" w:rsidTr="008F06CE">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A877EB2" w:rsidR="00A80868" w:rsidRPr="003C7DED" w:rsidRDefault="008F06CE" w:rsidP="008C14E9">
            <w:pPr>
              <w:rPr>
                <w:rFonts w:ascii="Arial" w:hAnsi="Arial" w:cs="Arial"/>
                <w:sz w:val="22"/>
                <w:szCs w:val="22"/>
              </w:rPr>
            </w:pPr>
            <w:r>
              <w:rPr>
                <w:rFonts w:ascii="Arial" w:hAnsi="Arial" w:cs="Arial"/>
                <w:sz w:val="22"/>
                <w:szCs w:val="22"/>
              </w:rPr>
              <w:t>7826187408</w:t>
            </w:r>
          </w:p>
        </w:tc>
      </w:tr>
      <w:tr w:rsidR="0069797A" w:rsidRPr="003C7DED" w14:paraId="06EF4490" w14:textId="77777777" w:rsidTr="008F06CE">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21E253B7" w:rsidR="0069797A" w:rsidRPr="003C7DED" w:rsidRDefault="008F06CE" w:rsidP="008C14E9">
            <w:pPr>
              <w:rPr>
                <w:rFonts w:ascii="Arial" w:hAnsi="Arial" w:cs="Arial"/>
                <w:sz w:val="22"/>
                <w:szCs w:val="22"/>
              </w:rPr>
            </w:pPr>
            <w:r w:rsidRPr="008F06CE">
              <w:rPr>
                <w:rFonts w:ascii="Arial" w:hAnsi="Arial" w:cs="Arial"/>
                <w:sz w:val="22"/>
                <w:szCs w:val="22"/>
              </w:rPr>
              <w:t>The Role of Brand Loyalty in Repeat Purchase Decisions: A Case of FMCG Brands</w:t>
            </w:r>
          </w:p>
        </w:tc>
      </w:tr>
      <w:tr w:rsidR="0069797A" w:rsidRPr="003C7DED" w14:paraId="2C260367" w14:textId="77777777" w:rsidTr="008F06CE">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2952A01" w:rsidR="0069797A" w:rsidRPr="003C7DED" w:rsidRDefault="008F06CE" w:rsidP="008C14E9">
            <w:pPr>
              <w:rPr>
                <w:rFonts w:ascii="Arial" w:hAnsi="Arial" w:cs="Arial"/>
                <w:sz w:val="22"/>
                <w:szCs w:val="22"/>
              </w:rPr>
            </w:pPr>
            <w:r>
              <w:rPr>
                <w:rFonts w:ascii="Arial" w:hAnsi="Arial" w:cs="Arial"/>
                <w:sz w:val="22"/>
                <w:szCs w:val="22"/>
              </w:rPr>
              <w:t>16.10.2025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DDC13DD" w:rsidR="0069797A" w:rsidRPr="003C7DED" w:rsidRDefault="008F06CE" w:rsidP="008C14E9">
            <w:pPr>
              <w:rPr>
                <w:rFonts w:ascii="Arial" w:hAnsi="Arial" w:cs="Arial"/>
                <w:sz w:val="22"/>
                <w:szCs w:val="22"/>
              </w:rPr>
            </w:pPr>
            <w:r>
              <w:rPr>
                <w:rFonts w:ascii="Arial" w:hAnsi="Arial" w:cs="Arial"/>
                <w:sz w:val="22"/>
                <w:szCs w:val="22"/>
              </w:rPr>
              <w:t>4.11.2025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8F06CE">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F06CE">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0179F96" w:rsidR="00A80868" w:rsidRPr="003C7DED" w:rsidRDefault="008F06CE" w:rsidP="008C14E9">
            <w:pPr>
              <w:rPr>
                <w:rFonts w:ascii="Arial" w:hAnsi="Arial" w:cs="Arial"/>
                <w:sz w:val="22"/>
                <w:szCs w:val="22"/>
              </w:rPr>
            </w:pPr>
            <w:r>
              <w:rPr>
                <w:rFonts w:ascii="Arial" w:hAnsi="Arial" w:cs="Arial"/>
                <w:sz w:val="22"/>
                <w:szCs w:val="22"/>
              </w:rPr>
              <w:t>2422956</w:t>
            </w:r>
          </w:p>
        </w:tc>
      </w:tr>
      <w:tr w:rsidR="00A80868" w:rsidRPr="003C7DED" w14:paraId="786AE436" w14:textId="77777777" w:rsidTr="008F06CE">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032BC7" w:rsidR="00A80868" w:rsidRPr="003C7DED" w:rsidRDefault="008F06CE"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F06CE">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FC48D89" w:rsidR="00A80868" w:rsidRPr="003C7DED" w:rsidRDefault="008F06CE" w:rsidP="008C14E9">
            <w:pPr>
              <w:rPr>
                <w:rFonts w:ascii="Arial" w:hAnsi="Arial" w:cs="Arial"/>
                <w:sz w:val="22"/>
                <w:szCs w:val="22"/>
              </w:rPr>
            </w:pPr>
            <w:r>
              <w:rPr>
                <w:rFonts w:ascii="Arial" w:hAnsi="Arial" w:cs="Arial"/>
                <w:sz w:val="22"/>
                <w:szCs w:val="22"/>
              </w:rPr>
              <w:t>Ebad Banaissi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A9FD34C" w:rsidR="00A35E44" w:rsidRPr="003C7DED" w:rsidRDefault="00D315C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78B0023" w:rsidR="00F150A6" w:rsidRPr="003C7DED" w:rsidRDefault="003210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86CA398" w:rsidR="00F150A6" w:rsidRPr="003C7DED" w:rsidRDefault="003210A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F95089A" w:rsidR="00F150A6" w:rsidRPr="003C7DED" w:rsidRDefault="003210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A876CB4" w:rsidR="00F150A6" w:rsidRPr="003C7DED" w:rsidRDefault="003210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76760A84" w:rsidR="00F150A6" w:rsidRPr="003C7DED" w:rsidRDefault="003210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6E293B67" w:rsidR="00F150A6" w:rsidRPr="003C7DED" w:rsidRDefault="003210A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589DEDC0" w:rsidR="00A35E44" w:rsidRPr="003C7DED" w:rsidRDefault="00D315C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4E9039CE" w:rsidR="003F1A54" w:rsidRPr="003C7DED" w:rsidRDefault="003F1A54" w:rsidP="008C14E9">
            <w:pPr>
              <w:autoSpaceDE w:val="0"/>
              <w:autoSpaceDN w:val="0"/>
              <w:adjustRightInd w:val="0"/>
              <w:rPr>
                <w:rFonts w:ascii="Arial" w:hAnsi="Arial" w:cs="Arial"/>
                <w:sz w:val="22"/>
                <w:szCs w:val="22"/>
              </w:rPr>
            </w:pPr>
          </w:p>
          <w:p w14:paraId="61A610BC" w14:textId="5CFB5863" w:rsidR="003210AE" w:rsidRDefault="003210AE" w:rsidP="003210AE">
            <w:pPr>
              <w:autoSpaceDE w:val="0"/>
              <w:autoSpaceDN w:val="0"/>
              <w:adjustRightInd w:val="0"/>
              <w:rPr>
                <w:rFonts w:ascii="Arial" w:hAnsi="Arial" w:cs="Arial"/>
                <w:sz w:val="22"/>
                <w:szCs w:val="22"/>
              </w:rPr>
            </w:pPr>
            <w:r w:rsidRPr="003210AE">
              <w:rPr>
                <w:rFonts w:ascii="Arial" w:hAnsi="Arial" w:cs="Arial"/>
                <w:b/>
                <w:bCs/>
                <w:sz w:val="22"/>
                <w:szCs w:val="22"/>
              </w:rPr>
              <w:t>Aim:</w:t>
            </w:r>
            <w:r w:rsidRPr="003210AE">
              <w:rPr>
                <w:rFonts w:ascii="Arial" w:hAnsi="Arial" w:cs="Arial"/>
                <w:sz w:val="22"/>
                <w:szCs w:val="22"/>
              </w:rPr>
              <w:t xml:space="preserve"> </w:t>
            </w:r>
          </w:p>
          <w:p w14:paraId="4C307CBA" w14:textId="43EC1889" w:rsidR="00454469" w:rsidRDefault="00454469" w:rsidP="003210AE">
            <w:pPr>
              <w:autoSpaceDE w:val="0"/>
              <w:autoSpaceDN w:val="0"/>
              <w:adjustRightInd w:val="0"/>
              <w:rPr>
                <w:rFonts w:ascii="Arial" w:hAnsi="Arial" w:cs="Arial"/>
                <w:sz w:val="22"/>
                <w:szCs w:val="22"/>
              </w:rPr>
            </w:pPr>
            <w:r w:rsidRPr="00454469">
              <w:rPr>
                <w:rFonts w:ascii="Arial" w:hAnsi="Arial" w:cs="Arial"/>
                <w:sz w:val="22"/>
                <w:szCs w:val="22"/>
              </w:rPr>
              <w:t>To investigate how international clothing brands manage reputation recovery and rebuild consumer trust after quality or ethical failures, using a comparative case study of selected fashion brands such as Boohoo, Primark, and H&amp;M, which have experienced significant public trust crises.</w:t>
            </w:r>
          </w:p>
          <w:p w14:paraId="1C7E23C5" w14:textId="39CBFC97" w:rsidR="003210AE" w:rsidRDefault="003210AE" w:rsidP="003210AE">
            <w:pPr>
              <w:autoSpaceDE w:val="0"/>
              <w:autoSpaceDN w:val="0"/>
              <w:adjustRightInd w:val="0"/>
              <w:rPr>
                <w:rFonts w:ascii="Arial" w:hAnsi="Arial" w:cs="Arial"/>
                <w:b/>
                <w:bCs/>
                <w:sz w:val="22"/>
                <w:szCs w:val="22"/>
              </w:rPr>
            </w:pPr>
            <w:r w:rsidRPr="003210AE">
              <w:rPr>
                <w:rFonts w:ascii="Arial" w:hAnsi="Arial" w:cs="Arial"/>
                <w:sz w:val="22"/>
                <w:szCs w:val="22"/>
              </w:rPr>
              <w:br/>
            </w:r>
            <w:r w:rsidRPr="003210AE">
              <w:rPr>
                <w:rFonts w:ascii="Arial" w:hAnsi="Arial" w:cs="Arial"/>
                <w:b/>
                <w:bCs/>
                <w:sz w:val="22"/>
                <w:szCs w:val="22"/>
              </w:rPr>
              <w:t>Objectives</w:t>
            </w:r>
          </w:p>
          <w:p w14:paraId="5A3DF2E6" w14:textId="77777777" w:rsidR="00454469" w:rsidRPr="003210AE" w:rsidRDefault="00454469" w:rsidP="003210AE">
            <w:pPr>
              <w:autoSpaceDE w:val="0"/>
              <w:autoSpaceDN w:val="0"/>
              <w:adjustRightInd w:val="0"/>
              <w:rPr>
                <w:rFonts w:ascii="Arial" w:hAnsi="Arial" w:cs="Arial"/>
                <w:sz w:val="22"/>
                <w:szCs w:val="22"/>
              </w:rPr>
            </w:pPr>
          </w:p>
          <w:p w14:paraId="096BB689" w14:textId="77777777" w:rsidR="00454469" w:rsidRPr="00454469" w:rsidRDefault="00454469" w:rsidP="00454469">
            <w:pPr>
              <w:pStyle w:val="ListParagraph"/>
              <w:numPr>
                <w:ilvl w:val="0"/>
                <w:numId w:val="15"/>
              </w:numPr>
              <w:spacing w:after="160"/>
              <w:jc w:val="both"/>
              <w:rPr>
                <w:rFonts w:ascii="Arial" w:hAnsi="Arial" w:cs="Arial"/>
                <w:color w:val="000000"/>
                <w:sz w:val="22"/>
                <w:szCs w:val="22"/>
              </w:rPr>
            </w:pPr>
            <w:r w:rsidRPr="00454469">
              <w:rPr>
                <w:rFonts w:ascii="Arial" w:hAnsi="Arial" w:cs="Arial"/>
                <w:color w:val="000000"/>
                <w:sz w:val="22"/>
                <w:szCs w:val="22"/>
              </w:rPr>
              <w:t>To examine the key causes and consequences of quality failures in global clothing brands.</w:t>
            </w:r>
          </w:p>
          <w:p w14:paraId="04466A42" w14:textId="77777777" w:rsidR="00454469" w:rsidRPr="00454469" w:rsidRDefault="00454469" w:rsidP="00454469">
            <w:pPr>
              <w:pStyle w:val="ListParagraph"/>
              <w:numPr>
                <w:ilvl w:val="0"/>
                <w:numId w:val="15"/>
              </w:numPr>
              <w:spacing w:after="160"/>
              <w:jc w:val="both"/>
              <w:rPr>
                <w:rFonts w:ascii="Arial" w:hAnsi="Arial" w:cs="Arial"/>
                <w:color w:val="000000"/>
                <w:sz w:val="22"/>
                <w:szCs w:val="22"/>
              </w:rPr>
            </w:pPr>
            <w:r w:rsidRPr="00454469">
              <w:rPr>
                <w:rFonts w:ascii="Arial" w:hAnsi="Arial" w:cs="Arial"/>
                <w:color w:val="000000"/>
                <w:sz w:val="22"/>
                <w:szCs w:val="22"/>
              </w:rPr>
              <w:t>To analyse the strategies used by brands to restore trust after crises.</w:t>
            </w:r>
          </w:p>
          <w:p w14:paraId="1C671A34" w14:textId="77777777" w:rsidR="00454469" w:rsidRPr="00454469" w:rsidRDefault="00454469" w:rsidP="00454469">
            <w:pPr>
              <w:pStyle w:val="ListParagraph"/>
              <w:numPr>
                <w:ilvl w:val="0"/>
                <w:numId w:val="15"/>
              </w:numPr>
              <w:spacing w:after="160"/>
              <w:jc w:val="both"/>
              <w:rPr>
                <w:rFonts w:ascii="Arial" w:hAnsi="Arial" w:cs="Arial"/>
                <w:color w:val="000000"/>
                <w:sz w:val="22"/>
                <w:szCs w:val="22"/>
              </w:rPr>
            </w:pPr>
            <w:r w:rsidRPr="00454469">
              <w:rPr>
                <w:rFonts w:ascii="Arial" w:hAnsi="Arial" w:cs="Arial"/>
                <w:color w:val="000000"/>
                <w:sz w:val="22"/>
                <w:szCs w:val="22"/>
              </w:rPr>
              <w:t>To assess the effectiveness of corporate communication and corrective actions in reputation recovery.</w:t>
            </w:r>
          </w:p>
          <w:p w14:paraId="3A650785" w14:textId="77777777" w:rsidR="00454469" w:rsidRPr="00454469" w:rsidRDefault="00454469" w:rsidP="00454469">
            <w:pPr>
              <w:pStyle w:val="ListParagraph"/>
              <w:numPr>
                <w:ilvl w:val="0"/>
                <w:numId w:val="15"/>
              </w:numPr>
              <w:spacing w:after="160"/>
              <w:jc w:val="both"/>
              <w:rPr>
                <w:rFonts w:ascii="Arial" w:hAnsi="Arial" w:cs="Arial"/>
                <w:color w:val="000000"/>
                <w:sz w:val="22"/>
                <w:szCs w:val="22"/>
              </w:rPr>
            </w:pPr>
            <w:r w:rsidRPr="00454469">
              <w:rPr>
                <w:rFonts w:ascii="Arial" w:hAnsi="Arial" w:cs="Arial"/>
                <w:color w:val="000000"/>
                <w:sz w:val="22"/>
                <w:szCs w:val="22"/>
              </w:rPr>
              <w:t>To identify consumer perceptions influencing post-crisis brand credibility.</w:t>
            </w:r>
          </w:p>
          <w:p w14:paraId="0ECCAD18" w14:textId="1F409349" w:rsidR="003F1A54" w:rsidRPr="00454469" w:rsidRDefault="00454469" w:rsidP="00454469">
            <w:pPr>
              <w:pStyle w:val="ListParagraph"/>
              <w:numPr>
                <w:ilvl w:val="0"/>
                <w:numId w:val="15"/>
              </w:numPr>
              <w:spacing w:after="160"/>
              <w:jc w:val="both"/>
              <w:rPr>
                <w:rFonts w:ascii="Arial" w:hAnsi="Arial" w:cs="Arial"/>
                <w:color w:val="000000"/>
                <w:sz w:val="22"/>
                <w:szCs w:val="22"/>
              </w:rPr>
            </w:pPr>
            <w:r w:rsidRPr="00454469">
              <w:rPr>
                <w:rFonts w:ascii="Arial" w:hAnsi="Arial" w:cs="Arial"/>
                <w:color w:val="000000"/>
                <w:sz w:val="22"/>
                <w:szCs w:val="22"/>
              </w:rPr>
              <w:t>To recommend best practices for sustainable reputation management in the fashion sector.</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314642FB" w14:textId="77777777" w:rsidR="00D275F4" w:rsidRPr="00D275F4" w:rsidRDefault="00D275F4" w:rsidP="00D275F4">
            <w:pPr>
              <w:rPr>
                <w:rFonts w:ascii="Arial" w:hAnsi="Arial" w:cs="Arial"/>
              </w:rPr>
            </w:pPr>
            <w:r w:rsidRPr="00D275F4">
              <w:rPr>
                <w:rFonts w:ascii="Arial" w:hAnsi="Arial" w:cs="Arial"/>
              </w:rPr>
              <w:t>Importance:</w:t>
            </w:r>
          </w:p>
          <w:p w14:paraId="6F846B2D" w14:textId="77777777" w:rsidR="00D275F4" w:rsidRPr="00D275F4" w:rsidRDefault="00D275F4" w:rsidP="00D275F4">
            <w:pPr>
              <w:rPr>
                <w:rFonts w:ascii="Arial" w:hAnsi="Arial" w:cs="Arial"/>
              </w:rPr>
            </w:pPr>
            <w:r w:rsidRPr="00D275F4">
              <w:rPr>
                <w:rFonts w:ascii="Arial" w:hAnsi="Arial" w:cs="Arial"/>
              </w:rPr>
              <w:t>It helps global fashion brands understand how to rebuild trust after ethical or quality crises, a key issue in the fast-fashion era.</w:t>
            </w:r>
          </w:p>
          <w:p w14:paraId="46108EF0" w14:textId="77777777" w:rsidR="00D275F4" w:rsidRPr="00D275F4" w:rsidRDefault="00D275F4" w:rsidP="00D275F4">
            <w:pPr>
              <w:rPr>
                <w:rFonts w:ascii="Arial" w:hAnsi="Arial" w:cs="Arial"/>
              </w:rPr>
            </w:pPr>
            <w:r w:rsidRPr="00D275F4">
              <w:rPr>
                <w:rFonts w:ascii="Arial" w:hAnsi="Arial" w:cs="Arial"/>
              </w:rPr>
              <w:t>Advances Knowledge:</w:t>
            </w:r>
          </w:p>
          <w:p w14:paraId="0448751E" w14:textId="77777777" w:rsidR="00D275F4" w:rsidRPr="00D275F4" w:rsidRDefault="00D275F4" w:rsidP="00D275F4">
            <w:pPr>
              <w:rPr>
                <w:rFonts w:ascii="Arial" w:hAnsi="Arial" w:cs="Arial"/>
              </w:rPr>
            </w:pPr>
            <w:r w:rsidRPr="00D275F4">
              <w:rPr>
                <w:rFonts w:ascii="Arial" w:hAnsi="Arial" w:cs="Arial"/>
              </w:rPr>
              <w:t>It extends crisis communication and trust-repair theories by applying them to comparative real-world cases (Boohoo, H&amp;M, Primark), revealing new recovery patterns.</w:t>
            </w:r>
          </w:p>
          <w:p w14:paraId="6AC1B0E6" w14:textId="77777777" w:rsidR="00D275F4" w:rsidRPr="00D275F4" w:rsidRDefault="00D275F4" w:rsidP="00D275F4">
            <w:pPr>
              <w:rPr>
                <w:rFonts w:ascii="Arial" w:hAnsi="Arial" w:cs="Arial"/>
              </w:rPr>
            </w:pPr>
            <w:r w:rsidRPr="00D275F4">
              <w:rPr>
                <w:rFonts w:ascii="Arial" w:hAnsi="Arial" w:cs="Arial"/>
              </w:rPr>
              <w:t>Timeliness:</w:t>
            </w:r>
          </w:p>
          <w:p w14:paraId="23AC5FD1" w14:textId="77777777" w:rsidR="00D275F4" w:rsidRPr="00D275F4" w:rsidRDefault="00D275F4" w:rsidP="00D275F4">
            <w:pPr>
              <w:rPr>
                <w:rFonts w:ascii="Arial" w:hAnsi="Arial" w:cs="Arial"/>
              </w:rPr>
            </w:pPr>
            <w:r w:rsidRPr="00D275F4">
              <w:rPr>
                <w:rFonts w:ascii="Arial" w:hAnsi="Arial" w:cs="Arial"/>
              </w:rPr>
              <w:t>It aligns with growing global concerns over sustainability, transparency, and ethical fashion—urgent topics in 2025’s consumer landscape.</w:t>
            </w:r>
          </w:p>
          <w:p w14:paraId="26E49CDC" w14:textId="77777777" w:rsidR="00D275F4" w:rsidRPr="00D275F4" w:rsidRDefault="00D275F4" w:rsidP="00D275F4">
            <w:pPr>
              <w:rPr>
                <w:rFonts w:ascii="Arial" w:hAnsi="Arial" w:cs="Arial"/>
              </w:rPr>
            </w:pPr>
            <w:r w:rsidRPr="00D275F4">
              <w:rPr>
                <w:rFonts w:ascii="Arial" w:hAnsi="Arial" w:cs="Arial"/>
              </w:rPr>
              <w:t>Impact:</w:t>
            </w:r>
          </w:p>
          <w:p w14:paraId="45CF9817" w14:textId="2B6265C9" w:rsidR="003F1A54" w:rsidRPr="003C7DED" w:rsidRDefault="00D275F4" w:rsidP="00D275F4">
            <w:pPr>
              <w:rPr>
                <w:rFonts w:ascii="Arial" w:hAnsi="Arial" w:cs="Arial"/>
              </w:rPr>
            </w:pPr>
            <w:r w:rsidRPr="00D275F4">
              <w:rPr>
                <w:rFonts w:ascii="Arial" w:hAnsi="Arial" w:cs="Arial"/>
              </w:rPr>
              <w:t>Findings can guide brands to design responsible recovery strategies, improving corporate integrity, consumer confidence, and environmental accountability.</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042FFF3"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Methodological Framework:</w:t>
            </w:r>
          </w:p>
          <w:p w14:paraId="5561FA72"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Qualitative, multiple-case study using secondary data. Data gathered from annual reports, audits, media coverage, and NGO publications. Analysed through thematic analysis guided by Trust Repair Theory and SCCT.</w:t>
            </w:r>
          </w:p>
          <w:p w14:paraId="2AD1DA48"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Reason for Choice:</w:t>
            </w:r>
          </w:p>
          <w:p w14:paraId="4FAFC117"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Interpretivist and inductive design suits perception-based issues like trust and reputation; secondary data ensures credibility and access.</w:t>
            </w:r>
          </w:p>
          <w:p w14:paraId="248F6D64"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Feasibility:</w:t>
            </w:r>
          </w:p>
          <w:p w14:paraId="2D646D98"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Low-cost, time-efficient, and relies on publicly available information—ideal for MBA scope.</w:t>
            </w:r>
          </w:p>
          <w:p w14:paraId="00CD3903"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Risks &amp; Management:</w:t>
            </w:r>
          </w:p>
          <w:p w14:paraId="5C10E4EE"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Risk of media bias and limited depth — managed through data triangulation and use of multiple reliable sources.</w:t>
            </w:r>
          </w:p>
          <w:p w14:paraId="0F2B6B30" w14:textId="77777777" w:rsidR="00D275F4" w:rsidRPr="00D275F4"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Maximising Impact:</w:t>
            </w:r>
          </w:p>
          <w:p w14:paraId="39976605" w14:textId="0FBBBE86" w:rsidR="003F1A54" w:rsidRPr="003C7DED" w:rsidRDefault="00D275F4" w:rsidP="00D275F4">
            <w:pPr>
              <w:autoSpaceDE w:val="0"/>
              <w:autoSpaceDN w:val="0"/>
              <w:adjustRightInd w:val="0"/>
              <w:rPr>
                <w:rFonts w:ascii="Arial" w:hAnsi="Arial" w:cs="Arial"/>
                <w:sz w:val="22"/>
                <w:szCs w:val="22"/>
              </w:rPr>
            </w:pPr>
            <w:r w:rsidRPr="00D275F4">
              <w:rPr>
                <w:rFonts w:ascii="Arial" w:hAnsi="Arial" w:cs="Arial"/>
                <w:sz w:val="22"/>
                <w:szCs w:val="22"/>
              </w:rPr>
              <w:t>Findings will generate practical frameworks for ethical brand recovery, aiding future academic studies and industry reputation management policies.</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05210A4F" w14:textId="77777777" w:rsidR="003F1A54" w:rsidRPr="003C7DED" w:rsidRDefault="003F1A54" w:rsidP="008C14E9">
            <w:pPr>
              <w:rPr>
                <w:rFonts w:ascii="Arial" w:hAnsi="Arial" w:cs="Arial"/>
                <w:sz w:val="22"/>
                <w:szCs w:val="22"/>
              </w:rPr>
            </w:pPr>
          </w:p>
          <w:p w14:paraId="5F953889" w14:textId="29A69197" w:rsidR="003F1A54" w:rsidRPr="003C7DED" w:rsidRDefault="003210AE" w:rsidP="008C14E9">
            <w:pPr>
              <w:rPr>
                <w:rFonts w:ascii="Arial" w:hAnsi="Arial" w:cs="Arial"/>
                <w:sz w:val="22"/>
                <w:szCs w:val="22"/>
              </w:rPr>
            </w:pPr>
            <w:r>
              <w:rPr>
                <w:rFonts w:ascii="Arial" w:hAnsi="Arial" w:cs="Arial"/>
                <w:sz w:val="22"/>
                <w:szCs w:val="22"/>
              </w:rPr>
              <w:t>UK</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FAE9485"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05B4ABA"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697477E"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0FB0292"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F618B27"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7783D5B"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0CB0397"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6833D7B"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25818D8"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64ECEEB"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C8653A8"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E386C5F"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3D003BB"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930A9E3"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6DF891E"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7E2F0B1"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17C5306" w:rsidR="00BD363F"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210AE">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166131227"/>
              <w14:checkbox>
                <w14:checked w14:val="1"/>
                <w14:checkedState w14:val="2612" w14:font="MS Gothic"/>
                <w14:uncheckedState w14:val="2610" w14:font="MS Gothic"/>
              </w14:checkbox>
            </w:sdtPr>
            <w:sdtContent>
              <w:p w14:paraId="34E7A7EE" w14:textId="372CE84E" w:rsidR="003F1A54" w:rsidRPr="003210AE" w:rsidRDefault="003210AE" w:rsidP="003210AE">
                <w:pPr>
                  <w:autoSpaceDE w:val="0"/>
                  <w:autoSpaceDN w:val="0"/>
                  <w:adjustRightInd w:val="0"/>
                  <w:jc w:val="center"/>
                  <w:rPr>
                    <w:rFonts w:ascii="Arial" w:hAnsi="Arial" w:cs="Arial"/>
                  </w:rPr>
                </w:pPr>
                <w:r w:rsidRPr="003210AE">
                  <w:rPr>
                    <w:rFonts w:ascii="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A510730"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8539620"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550C156"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1C90D5E"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AAD91CF"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14CBA3C" w:rsidR="001F7B84" w:rsidRPr="003C7DED" w:rsidRDefault="003210A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4C17399" w:rsidR="000C5261"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6956DD79"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7B19637"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p w14:paraId="0E9685EA" w14:textId="2BBED27B" w:rsidR="001F7B84"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964613576"/>
                <w14:checkbox>
                  <w14:checked w14:val="1"/>
                  <w14:checkedState w14:val="2612" w14:font="MS Gothic"/>
                  <w14:uncheckedState w14:val="2610" w14:font="MS Gothic"/>
                </w14:checkbox>
              </w:sdtPr>
              <w:sdtContent>
                <w:r w:rsidR="003210AE">
                  <w:rPr>
                    <w:rFonts w:ascii="MS Gothic" w:eastAsia="MS Gothic" w:hAnsi="MS Gothic" w:cs="Arial" w:hint="eastAsia"/>
                    <w:sz w:val="22"/>
                    <w:szCs w:val="22"/>
                  </w:rPr>
                  <w:t>☒</w:t>
                </w:r>
              </w:sdtContent>
            </w:sdt>
          </w:p>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F4AB008"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2230689"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40FDAED"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5A6C856"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7FCD9E8"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43CED10" w:rsidR="00702469" w:rsidRDefault="003210A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80C0B7B" w:rsidR="001F7B84" w:rsidRPr="003C7DED" w:rsidRDefault="003210A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5386AFE4" w14:textId="77777777" w:rsidR="00102748" w:rsidRPr="00102748" w:rsidRDefault="00102748" w:rsidP="00102748">
            <w:pPr>
              <w:rPr>
                <w:rFonts w:ascii="Arial" w:hAnsi="Arial" w:cs="Arial"/>
                <w:sz w:val="22"/>
                <w:szCs w:val="22"/>
              </w:rPr>
            </w:pPr>
            <w:r w:rsidRPr="00102748">
              <w:rPr>
                <w:rFonts w:ascii="Arial" w:hAnsi="Arial" w:cs="Arial"/>
                <w:sz w:val="22"/>
                <w:szCs w:val="22"/>
              </w:rPr>
              <w:t>All data used are publicly available; no confidential or personal information will be collected.</w:t>
            </w:r>
          </w:p>
          <w:p w14:paraId="04DCE06C" w14:textId="71168D53" w:rsidR="001F7B84" w:rsidRPr="003C7DED" w:rsidRDefault="00102748" w:rsidP="00102748">
            <w:pPr>
              <w:rPr>
                <w:rFonts w:ascii="Arial" w:hAnsi="Arial" w:cs="Arial"/>
                <w:sz w:val="22"/>
                <w:szCs w:val="22"/>
              </w:rPr>
            </w:pPr>
            <w:r w:rsidRPr="00102748">
              <w:rPr>
                <w:rFonts w:ascii="Arial" w:hAnsi="Arial" w:cs="Arial"/>
                <w:sz w:val="22"/>
                <w:szCs w:val="22"/>
              </w:rPr>
              <w:t>If any sensitive corporate data appear in reports, they will be used only in aggregated form, properly cited, and not disclosed beyond academic purposes to maintain integrity and confidentiality.</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0C1E14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0274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102748">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FBC8DBA" w:rsidR="00AA4E90" w:rsidRPr="003C7DED" w:rsidRDefault="0010274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983D529" w:rsidR="006E7E24"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5EBF5FF" w:rsidR="006E7E24"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09E8724" w:rsidR="006E7E24"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10F47E6A" w:rsidR="006E7E24"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6A1195C" w:rsidR="006E7E24" w:rsidRPr="003C7DED"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CF4388E" w:rsidR="006E7E24" w:rsidRPr="003C7DED"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80E2171" w:rsidR="006E7E24" w:rsidRPr="003C7DED"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2C93A9F" w:rsidR="006E7E24" w:rsidRPr="003C7DED"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AF6022A" w:rsidR="006E7E24" w:rsidRPr="003C7DED" w:rsidRDefault="0010274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92A3FA3" w:rsidR="00E44410" w:rsidRDefault="0010274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F7D99E7" w:rsidR="00CD54AD" w:rsidRPr="003C7DED" w:rsidRDefault="00D275F4" w:rsidP="000747E1">
            <w:pPr>
              <w:rPr>
                <w:rFonts w:ascii="Arial" w:hAnsi="Arial" w:cs="Arial"/>
                <w:bCs/>
                <w:sz w:val="22"/>
                <w:szCs w:val="22"/>
              </w:rPr>
            </w:pPr>
            <w:r w:rsidRPr="00D275F4">
              <w:rPr>
                <w:rFonts w:ascii="Arial" w:hAnsi="Arial" w:cs="Arial"/>
                <w:bCs/>
                <w:sz w:val="22"/>
                <w:szCs w:val="22"/>
              </w:rPr>
              <w:t>The research uses secondary qualitative data, including company sustainability and audit reports, press releases, NGO publications, media articles, and academic studies. These sources provide documented evidence of crisis responses, communication strategies, and consumer trust patterns in Boohoo, H&amp;M, and Primark.</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05895062"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Data Management Responsibility:</w:t>
            </w:r>
          </w:p>
          <w:p w14:paraId="7FDD8030"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The researcher will be solely responsible for collecting, organising, storing, and referencing all secondary data.</w:t>
            </w:r>
          </w:p>
          <w:p w14:paraId="6F8BA14E"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Institutional Oversight:</w:t>
            </w:r>
          </w:p>
          <w:p w14:paraId="7D2A9F27" w14:textId="5AB80E84" w:rsidR="00CD54AD" w:rsidRPr="00102748" w:rsidRDefault="00D275F4" w:rsidP="00D275F4">
            <w:pPr>
              <w:rPr>
                <w:rFonts w:ascii="Arial" w:hAnsi="Arial" w:cs="Arial"/>
                <w:bCs/>
                <w:sz w:val="22"/>
                <w:szCs w:val="22"/>
              </w:rPr>
            </w:pPr>
            <w:r w:rsidRPr="00D275F4">
              <w:rPr>
                <w:rFonts w:ascii="Arial" w:hAnsi="Arial" w:cs="Arial"/>
                <w:bCs/>
                <w:sz w:val="22"/>
                <w:szCs w:val="22"/>
              </w:rPr>
              <w:t>The university supervisor will ensure ethical compliance and verify data accuracy, referencing, and confidentiality according to institutional research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F89A698" w14:textId="77777777" w:rsidR="00D275F4" w:rsidRPr="00D275F4" w:rsidRDefault="00D275F4" w:rsidP="00D275F4">
            <w:pPr>
              <w:rPr>
                <w:rFonts w:ascii="Arial" w:hAnsi="Arial" w:cs="Arial"/>
                <w:sz w:val="22"/>
                <w:szCs w:val="22"/>
              </w:rPr>
            </w:pPr>
            <w:r w:rsidRPr="00D275F4">
              <w:rPr>
                <w:rFonts w:ascii="Arial" w:hAnsi="Arial" w:cs="Arial"/>
                <w:sz w:val="22"/>
                <w:szCs w:val="22"/>
              </w:rPr>
              <w:t>Existing Data Sources:</w:t>
            </w:r>
          </w:p>
          <w:p w14:paraId="3EC8F98C" w14:textId="77777777" w:rsidR="00D275F4" w:rsidRPr="00D275F4" w:rsidRDefault="00D275F4" w:rsidP="00D275F4">
            <w:pPr>
              <w:rPr>
                <w:rFonts w:ascii="Arial" w:hAnsi="Arial" w:cs="Arial"/>
                <w:sz w:val="22"/>
                <w:szCs w:val="22"/>
              </w:rPr>
            </w:pPr>
            <w:r w:rsidRPr="00D275F4">
              <w:rPr>
                <w:rFonts w:ascii="Arial" w:hAnsi="Arial" w:cs="Arial"/>
                <w:sz w:val="22"/>
                <w:szCs w:val="22"/>
              </w:rPr>
              <w:t>The study uses publicly available secondary data from company sustainability and audit reports, government and NGO publications, academic journals, and credible media outlets.</w:t>
            </w:r>
          </w:p>
          <w:p w14:paraId="3F1A5204" w14:textId="77777777" w:rsidR="00D275F4" w:rsidRPr="00D275F4" w:rsidRDefault="00D275F4" w:rsidP="00D275F4">
            <w:pPr>
              <w:rPr>
                <w:rFonts w:ascii="Arial" w:hAnsi="Arial" w:cs="Arial"/>
                <w:sz w:val="22"/>
                <w:szCs w:val="22"/>
              </w:rPr>
            </w:pPr>
            <w:r w:rsidRPr="00D275F4">
              <w:rPr>
                <w:rFonts w:ascii="Arial" w:hAnsi="Arial" w:cs="Arial"/>
                <w:sz w:val="22"/>
                <w:szCs w:val="22"/>
              </w:rPr>
              <w:t>Data Gaps:</w:t>
            </w:r>
          </w:p>
          <w:p w14:paraId="7A32DC52" w14:textId="6FC93B57" w:rsidR="00CD54AD" w:rsidRPr="00102748" w:rsidRDefault="00D275F4" w:rsidP="00D275F4">
            <w:pPr>
              <w:rPr>
                <w:rFonts w:ascii="Arial" w:hAnsi="Arial" w:cs="Arial"/>
                <w:sz w:val="22"/>
                <w:szCs w:val="22"/>
              </w:rPr>
            </w:pPr>
            <w:r w:rsidRPr="00D275F4">
              <w:rPr>
                <w:rFonts w:ascii="Arial" w:hAnsi="Arial" w:cs="Arial"/>
                <w:sz w:val="22"/>
                <w:szCs w:val="22"/>
              </w:rPr>
              <w:t>Some internal corporate decisions and consumer sentiment details are unavailable due to confidentiality and access limits. These gaps are addressed through triangulation of multiple external sources to ensure reliability and depth.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BEA6C8F" w:rsidR="00CD54AD" w:rsidRPr="003C7DED" w:rsidRDefault="00D275F4" w:rsidP="00102748">
            <w:pPr>
              <w:rPr>
                <w:rFonts w:ascii="Arial" w:hAnsi="Arial" w:cs="Arial"/>
                <w:sz w:val="22"/>
                <w:szCs w:val="22"/>
              </w:rPr>
            </w:pPr>
            <w:r w:rsidRPr="00D275F4">
              <w:rPr>
                <w:rFonts w:ascii="Arial" w:hAnsi="Arial" w:cs="Arial"/>
                <w:sz w:val="22"/>
                <w:szCs w:val="22"/>
              </w:rPr>
              <w:t>All collected documents will be organised digitally by brand and theme (e.g., crisis type, recovery action, communication). Data will be stored in labelled folders, with source details, dates, and citation records. A data log sheet will document file origins and relevance to research objectives, ensuring easy traceability and proper referencing.</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278AA21" w:rsidR="00CD54AD" w:rsidRPr="003C7DED" w:rsidRDefault="00D275F4" w:rsidP="004135AB">
            <w:pPr>
              <w:rPr>
                <w:rFonts w:ascii="Arial" w:hAnsi="Arial" w:cs="Arial"/>
                <w:sz w:val="22"/>
                <w:szCs w:val="22"/>
              </w:rPr>
            </w:pPr>
            <w:r w:rsidRPr="00D275F4">
              <w:rPr>
                <w:rFonts w:ascii="Arial" w:hAnsi="Arial" w:cs="Arial"/>
                <w:sz w:val="22"/>
                <w:szCs w:val="22"/>
              </w:rPr>
              <w:t>Data quality will be ensured through source verification, using only credible, peer-reviewed, or officially published materials. Each source will be cross-checked against at least two others for accuracy. Data will be digitally stored with version control, and all entries will include citation metadata. Regular reviews with the supervisor will confirm consistency, validity, and proper referencing.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B84C682" w:rsidR="00CD54AD" w:rsidRPr="00102748" w:rsidRDefault="00D275F4" w:rsidP="00102748">
            <w:pPr>
              <w:rPr>
                <w:rFonts w:ascii="Arial" w:hAnsi="Arial" w:cs="Arial"/>
                <w:sz w:val="22"/>
                <w:szCs w:val="22"/>
              </w:rPr>
            </w:pPr>
            <w:r w:rsidRPr="00D275F4">
              <w:rPr>
                <w:rFonts w:ascii="Arial" w:hAnsi="Arial" w:cs="Arial"/>
                <w:sz w:val="22"/>
                <w:szCs w:val="22"/>
              </w:rPr>
              <w:t>Data will be stored in password-protected folders on a secure university or personal cloud drive (e.g., Google Drive). Backup copies will be kept on an external hard drive. Only the researcher and supervisor will have access. Files will be regularly updated and version-controlled, with encryption to prevent unauthorised use or data loss during the research period.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08CFC75D" w14:textId="77777777" w:rsidR="00D275F4" w:rsidRPr="00D275F4" w:rsidRDefault="00D275F4" w:rsidP="00D275F4">
            <w:pPr>
              <w:rPr>
                <w:rFonts w:ascii="Arial" w:hAnsi="Arial" w:cs="Arial"/>
                <w:sz w:val="22"/>
                <w:szCs w:val="22"/>
              </w:rPr>
            </w:pPr>
            <w:r w:rsidRPr="00D275F4">
              <w:rPr>
                <w:rFonts w:ascii="Arial" w:hAnsi="Arial" w:cs="Arial"/>
                <w:sz w:val="22"/>
                <w:szCs w:val="22"/>
              </w:rPr>
              <w:t>Data of Long-Term Value:</w:t>
            </w:r>
          </w:p>
          <w:p w14:paraId="261FEDBD" w14:textId="77777777" w:rsidR="00D275F4" w:rsidRPr="00D275F4" w:rsidRDefault="00D275F4" w:rsidP="00D275F4">
            <w:pPr>
              <w:rPr>
                <w:rFonts w:ascii="Arial" w:hAnsi="Arial" w:cs="Arial"/>
                <w:sz w:val="22"/>
                <w:szCs w:val="22"/>
              </w:rPr>
            </w:pPr>
            <w:r w:rsidRPr="00D275F4">
              <w:rPr>
                <w:rFonts w:ascii="Arial" w:hAnsi="Arial" w:cs="Arial"/>
                <w:sz w:val="22"/>
                <w:szCs w:val="22"/>
              </w:rPr>
              <w:t>The processed analytical findings, qualitative summaries, and crisis-response comparisons have long-term academic and reference value for future studies on reputation management and trust recovery.</w:t>
            </w:r>
          </w:p>
          <w:p w14:paraId="31F032EB" w14:textId="77777777" w:rsidR="00D275F4" w:rsidRPr="00D275F4" w:rsidRDefault="00D275F4" w:rsidP="00D275F4">
            <w:pPr>
              <w:rPr>
                <w:rFonts w:ascii="Arial" w:hAnsi="Arial" w:cs="Arial"/>
                <w:sz w:val="22"/>
                <w:szCs w:val="22"/>
              </w:rPr>
            </w:pPr>
            <w:r w:rsidRPr="00D275F4">
              <w:rPr>
                <w:rFonts w:ascii="Arial" w:hAnsi="Arial" w:cs="Arial"/>
                <w:sz w:val="22"/>
                <w:szCs w:val="22"/>
              </w:rPr>
              <w:t>Long-Term Storage:</w:t>
            </w:r>
          </w:p>
          <w:p w14:paraId="66DE313E" w14:textId="77777777" w:rsidR="00D275F4" w:rsidRPr="00D275F4" w:rsidRDefault="00D275F4" w:rsidP="00D275F4">
            <w:pPr>
              <w:rPr>
                <w:rFonts w:ascii="Arial" w:hAnsi="Arial" w:cs="Arial"/>
                <w:sz w:val="22"/>
                <w:szCs w:val="22"/>
              </w:rPr>
            </w:pPr>
            <w:r w:rsidRPr="00D275F4">
              <w:rPr>
                <w:rFonts w:ascii="Arial" w:hAnsi="Arial" w:cs="Arial"/>
                <w:sz w:val="22"/>
                <w:szCs w:val="22"/>
              </w:rPr>
              <w:t>These files will be securely stored in encrypted cloud storage (Google Drive) and backed up on a local hard drive.</w:t>
            </w:r>
          </w:p>
          <w:p w14:paraId="7514097D" w14:textId="77777777" w:rsidR="00D275F4" w:rsidRPr="00D275F4" w:rsidRDefault="00D275F4" w:rsidP="00D275F4">
            <w:pPr>
              <w:rPr>
                <w:rFonts w:ascii="Arial" w:hAnsi="Arial" w:cs="Arial"/>
                <w:sz w:val="22"/>
                <w:szCs w:val="22"/>
              </w:rPr>
            </w:pPr>
            <w:r w:rsidRPr="00D275F4">
              <w:rPr>
                <w:rFonts w:ascii="Arial" w:hAnsi="Arial" w:cs="Arial"/>
                <w:sz w:val="22"/>
                <w:szCs w:val="22"/>
              </w:rPr>
              <w:t>Repository Plans:</w:t>
            </w:r>
          </w:p>
          <w:p w14:paraId="1CBCE4D1" w14:textId="77777777" w:rsidR="00D275F4" w:rsidRPr="00D275F4" w:rsidRDefault="00D275F4" w:rsidP="00D275F4">
            <w:pPr>
              <w:rPr>
                <w:rFonts w:ascii="Arial" w:hAnsi="Arial" w:cs="Arial"/>
                <w:sz w:val="22"/>
                <w:szCs w:val="22"/>
              </w:rPr>
            </w:pPr>
            <w:r w:rsidRPr="00D275F4">
              <w:rPr>
                <w:rFonts w:ascii="Arial" w:hAnsi="Arial" w:cs="Arial"/>
                <w:sz w:val="22"/>
                <w:szCs w:val="22"/>
              </w:rPr>
              <w:t>A clean, documented version of the dataset and summaries will be prepared for deposit in the UWTSD data repository for academic sharing and transparency.</w:t>
            </w:r>
          </w:p>
          <w:p w14:paraId="15A2E8B1" w14:textId="77777777" w:rsidR="00D275F4" w:rsidRPr="00D275F4" w:rsidRDefault="00D275F4" w:rsidP="00D275F4">
            <w:pPr>
              <w:rPr>
                <w:rFonts w:ascii="Arial" w:hAnsi="Arial" w:cs="Arial"/>
                <w:sz w:val="22"/>
                <w:szCs w:val="22"/>
              </w:rPr>
            </w:pPr>
            <w:r w:rsidRPr="00D275F4">
              <w:rPr>
                <w:rFonts w:ascii="Arial" w:hAnsi="Arial" w:cs="Arial"/>
                <w:sz w:val="22"/>
                <w:szCs w:val="22"/>
              </w:rPr>
              <w:t>Storage Duration:</w:t>
            </w:r>
          </w:p>
          <w:p w14:paraId="528C9AA6" w14:textId="25C57BB6" w:rsidR="00CD54AD" w:rsidRPr="00102748" w:rsidRDefault="00D275F4" w:rsidP="00D275F4">
            <w:pPr>
              <w:rPr>
                <w:rFonts w:ascii="Arial" w:hAnsi="Arial" w:cs="Arial"/>
                <w:sz w:val="22"/>
                <w:szCs w:val="22"/>
              </w:rPr>
            </w:pPr>
            <w:r w:rsidRPr="00D275F4">
              <w:rPr>
                <w:rFonts w:ascii="Arial" w:hAnsi="Arial" w:cs="Arial"/>
                <w:sz w:val="22"/>
                <w:szCs w:val="22"/>
              </w:rPr>
              <w:t>Data will be retained for five years after project completion to support verification, replication, and further research, then securely deleted to ensure confidentiality.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D70C65E" w14:textId="77777777" w:rsidR="00D275F4" w:rsidRPr="00D275F4" w:rsidRDefault="00D275F4" w:rsidP="00D275F4">
            <w:pPr>
              <w:rPr>
                <w:rFonts w:ascii="Arial" w:hAnsi="Arial" w:cs="Arial"/>
                <w:sz w:val="22"/>
                <w:szCs w:val="22"/>
              </w:rPr>
            </w:pPr>
            <w:r w:rsidRPr="00D275F4">
              <w:rPr>
                <w:rFonts w:ascii="Arial" w:hAnsi="Arial" w:cs="Arial"/>
                <w:sz w:val="22"/>
                <w:szCs w:val="22"/>
              </w:rPr>
              <w:t>Documentation and Metadata:</w:t>
            </w:r>
          </w:p>
          <w:p w14:paraId="1A76EF86" w14:textId="77777777" w:rsidR="00D275F4" w:rsidRPr="00D275F4" w:rsidRDefault="00D275F4" w:rsidP="00D275F4">
            <w:pPr>
              <w:rPr>
                <w:rFonts w:ascii="Arial" w:hAnsi="Arial" w:cs="Arial"/>
                <w:sz w:val="22"/>
                <w:szCs w:val="22"/>
              </w:rPr>
            </w:pPr>
            <w:r w:rsidRPr="00D275F4">
              <w:rPr>
                <w:rFonts w:ascii="Arial" w:hAnsi="Arial" w:cs="Arial"/>
                <w:sz w:val="22"/>
                <w:szCs w:val="22"/>
              </w:rPr>
              <w:t>Each dataset will include metadata files detailing the source, publication year, type of data, and analytical variables.</w:t>
            </w:r>
          </w:p>
          <w:p w14:paraId="5FCFA665" w14:textId="77777777" w:rsidR="00D275F4" w:rsidRPr="00D275F4" w:rsidRDefault="00D275F4" w:rsidP="00D275F4">
            <w:pPr>
              <w:rPr>
                <w:rFonts w:ascii="Arial" w:hAnsi="Arial" w:cs="Arial"/>
                <w:sz w:val="22"/>
                <w:szCs w:val="22"/>
              </w:rPr>
            </w:pPr>
            <w:r w:rsidRPr="00D275F4">
              <w:rPr>
                <w:rFonts w:ascii="Arial" w:hAnsi="Arial" w:cs="Arial"/>
                <w:sz w:val="22"/>
                <w:szCs w:val="22"/>
              </w:rPr>
              <w:t>During Research:</w:t>
            </w:r>
          </w:p>
          <w:p w14:paraId="085691EB" w14:textId="3C2F4BCE" w:rsidR="00CD54AD" w:rsidRPr="00102748" w:rsidRDefault="00D275F4" w:rsidP="00D275F4">
            <w:pPr>
              <w:rPr>
                <w:rFonts w:ascii="Arial" w:hAnsi="Arial" w:cs="Arial"/>
                <w:sz w:val="22"/>
                <w:szCs w:val="22"/>
              </w:rPr>
            </w:pPr>
            <w:r w:rsidRPr="00D275F4">
              <w:rPr>
                <w:rFonts w:ascii="Arial" w:hAnsi="Arial" w:cs="Arial"/>
                <w:sz w:val="22"/>
                <w:szCs w:val="22"/>
              </w:rPr>
              <w:t>Data will be documented using structured logs and spreadsheets showing collection dates, analytical notes, and interpretation context. Each file will include annotations explaining key terms, ratio definitions, and reference citations, ensuring clarity, traceability, and usability for secondary researchers.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B62ADCB"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Data Sharing and Value:</w:t>
            </w:r>
          </w:p>
          <w:p w14:paraId="13B237B0"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The research data will be shared through the UWTSD institutional repository after dissertation submission. It will provide value to academics, students, and industry professionals studying trust recovery and crisis management.</w:t>
            </w:r>
          </w:p>
          <w:p w14:paraId="370F26D7"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Release Timing:</w:t>
            </w:r>
          </w:p>
          <w:p w14:paraId="5B51E005"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Data will be released after project approval and grading.</w:t>
            </w:r>
          </w:p>
          <w:p w14:paraId="6F0BF874"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Restrictions:</w:t>
            </w:r>
          </w:p>
          <w:p w14:paraId="394775C6"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Only non-confidential, secondary data will be shared; sensitive corporate details will remain excluded.</w:t>
            </w:r>
          </w:p>
          <w:p w14:paraId="057DFB89"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Obstacles &amp; Solutions:</w:t>
            </w:r>
          </w:p>
          <w:p w14:paraId="4D2758A3"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Some data may have copyright limits—managed by sharing only summarised or cited content.</w:t>
            </w:r>
          </w:p>
          <w:p w14:paraId="798042F2"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Audience Communication:</w:t>
            </w:r>
          </w:p>
          <w:p w14:paraId="48954708"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The repository and academic channels will inform students, researchers, and fashion management practitioners.</w:t>
            </w:r>
          </w:p>
          <w:p w14:paraId="21D2E72F"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Updates:</w:t>
            </w:r>
          </w:p>
          <w:p w14:paraId="32FBB16B"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Data will not require updates, as it is archival and reference-based.</w:t>
            </w:r>
          </w:p>
          <w:p w14:paraId="7CD22A50" w14:textId="77777777" w:rsidR="00D275F4" w:rsidRPr="00D275F4" w:rsidRDefault="00D275F4" w:rsidP="00D275F4">
            <w:pPr>
              <w:rPr>
                <w:rFonts w:ascii="Arial" w:hAnsi="Arial" w:cs="Arial"/>
                <w:bCs/>
                <w:sz w:val="22"/>
                <w:szCs w:val="22"/>
              </w:rPr>
            </w:pPr>
            <w:r w:rsidRPr="00D275F4">
              <w:rPr>
                <w:rFonts w:ascii="Arial" w:hAnsi="Arial" w:cs="Arial"/>
                <w:bCs/>
                <w:sz w:val="22"/>
                <w:szCs w:val="22"/>
              </w:rPr>
              <w:t>Access:</w:t>
            </w:r>
          </w:p>
          <w:p w14:paraId="4E60E314" w14:textId="25AE341A" w:rsidR="00CD54AD" w:rsidRPr="00102748" w:rsidRDefault="00D275F4" w:rsidP="00D275F4">
            <w:pPr>
              <w:rPr>
                <w:rFonts w:ascii="Arial" w:hAnsi="Arial" w:cs="Arial"/>
                <w:bCs/>
                <w:sz w:val="22"/>
                <w:szCs w:val="22"/>
              </w:rPr>
            </w:pPr>
            <w:r w:rsidRPr="00D275F4">
              <w:rPr>
                <w:rFonts w:ascii="Arial" w:hAnsi="Arial" w:cs="Arial"/>
                <w:bCs/>
                <w:sz w:val="22"/>
                <w:szCs w:val="22"/>
              </w:rPr>
              <w:t>Data will be open access and free to use for educational and research purposes.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121DCA0" w:rsidR="00CD54AD" w:rsidRPr="003C7DED" w:rsidRDefault="00D275F4" w:rsidP="004135AB">
            <w:pPr>
              <w:rPr>
                <w:rFonts w:ascii="Arial" w:hAnsi="Arial" w:cs="Arial"/>
                <w:sz w:val="22"/>
                <w:szCs w:val="22"/>
              </w:rPr>
            </w:pPr>
            <w:r w:rsidRPr="00D275F4">
              <w:rPr>
                <w:rFonts w:ascii="Arial" w:hAnsi="Arial" w:cs="Arial"/>
                <w:sz w:val="22"/>
                <w:szCs w:val="22"/>
              </w:rPr>
              <w:t>The researcher will own the copyright and Intellectual Property Rights (IPR) of all newly generated data, analyses, and written content. However, this ownership will be held under the academic supervision and policies of UWTSD, ensuring compliance with institutional and ethical standards.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0C3B3AE" w14:textId="77777777" w:rsidR="00D275F4" w:rsidRPr="00D275F4" w:rsidRDefault="00D275F4" w:rsidP="00D275F4">
            <w:pPr>
              <w:rPr>
                <w:rFonts w:ascii="Arial" w:hAnsi="Arial" w:cs="Arial"/>
                <w:sz w:val="22"/>
                <w:szCs w:val="22"/>
              </w:rPr>
            </w:pPr>
            <w:r w:rsidRPr="00D275F4">
              <w:rPr>
                <w:rFonts w:ascii="Arial" w:hAnsi="Arial" w:cs="Arial"/>
                <w:sz w:val="22"/>
                <w:szCs w:val="22"/>
              </w:rPr>
              <w:t>Required Resources:</w:t>
            </w:r>
          </w:p>
          <w:p w14:paraId="2ED0E9B6" w14:textId="77777777" w:rsidR="00D275F4" w:rsidRPr="00D275F4" w:rsidRDefault="00D275F4" w:rsidP="00D275F4">
            <w:pPr>
              <w:rPr>
                <w:rFonts w:ascii="Arial" w:hAnsi="Arial" w:cs="Arial"/>
                <w:sz w:val="22"/>
                <w:szCs w:val="22"/>
              </w:rPr>
            </w:pPr>
            <w:r w:rsidRPr="00D275F4">
              <w:rPr>
                <w:rFonts w:ascii="Arial" w:hAnsi="Arial" w:cs="Arial"/>
                <w:sz w:val="22"/>
                <w:szCs w:val="22"/>
              </w:rPr>
              <w:t>A computer, secure internet access, cloud storage (Google Drive), and Microsoft Office tools for data organisation and analysis.</w:t>
            </w:r>
          </w:p>
          <w:p w14:paraId="1FA2BA3E" w14:textId="77777777" w:rsidR="00D275F4" w:rsidRPr="00D275F4" w:rsidRDefault="00D275F4" w:rsidP="00D275F4">
            <w:pPr>
              <w:rPr>
                <w:rFonts w:ascii="Arial" w:hAnsi="Arial" w:cs="Arial"/>
                <w:sz w:val="22"/>
                <w:szCs w:val="22"/>
              </w:rPr>
            </w:pPr>
            <w:r w:rsidRPr="00D275F4">
              <w:rPr>
                <w:rFonts w:ascii="Arial" w:hAnsi="Arial" w:cs="Arial"/>
                <w:sz w:val="22"/>
                <w:szCs w:val="22"/>
              </w:rPr>
              <w:t>Storage Costs:</w:t>
            </w:r>
          </w:p>
          <w:p w14:paraId="40CFAF2B" w14:textId="77777777" w:rsidR="00D275F4" w:rsidRPr="00D275F4" w:rsidRDefault="00D275F4" w:rsidP="00D275F4">
            <w:pPr>
              <w:rPr>
                <w:rFonts w:ascii="Arial" w:hAnsi="Arial" w:cs="Arial"/>
                <w:sz w:val="22"/>
                <w:szCs w:val="22"/>
              </w:rPr>
            </w:pPr>
            <w:r w:rsidRPr="00D275F4">
              <w:rPr>
                <w:rFonts w:ascii="Arial" w:hAnsi="Arial" w:cs="Arial"/>
                <w:sz w:val="22"/>
                <w:szCs w:val="22"/>
              </w:rPr>
              <w:t>Minimal, as cloud and local storage use existing institutional or free personal resources—appropriate for the project’s small data volume.</w:t>
            </w:r>
          </w:p>
          <w:p w14:paraId="7A7FEBDE" w14:textId="77777777" w:rsidR="00D275F4" w:rsidRPr="00D275F4" w:rsidRDefault="00D275F4" w:rsidP="00D275F4">
            <w:pPr>
              <w:rPr>
                <w:rFonts w:ascii="Arial" w:hAnsi="Arial" w:cs="Arial"/>
                <w:sz w:val="22"/>
                <w:szCs w:val="22"/>
              </w:rPr>
            </w:pPr>
            <w:r w:rsidRPr="00D275F4">
              <w:rPr>
                <w:rFonts w:ascii="Arial" w:hAnsi="Arial" w:cs="Arial"/>
                <w:sz w:val="22"/>
                <w:szCs w:val="22"/>
              </w:rPr>
              <w:t>Funding:</w:t>
            </w:r>
          </w:p>
          <w:p w14:paraId="7C28CA4E" w14:textId="1888AF64" w:rsidR="00CD54AD" w:rsidRPr="00102748" w:rsidRDefault="00D275F4" w:rsidP="00D275F4">
            <w:pPr>
              <w:rPr>
                <w:rFonts w:ascii="Arial" w:hAnsi="Arial" w:cs="Arial"/>
                <w:sz w:val="22"/>
                <w:szCs w:val="22"/>
              </w:rPr>
            </w:pPr>
            <w:r w:rsidRPr="00D275F4">
              <w:rPr>
                <w:rFonts w:ascii="Arial" w:hAnsi="Arial" w:cs="Arial"/>
                <w:sz w:val="22"/>
                <w:szCs w:val="22"/>
              </w:rPr>
              <w:t>All costs will be self-funded and supported by university-provided digital resources, requiring no additional external funding.</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AA1E6B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10274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DCDEF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02748">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636749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3F1FF0">
              <w:rPr>
                <w:rFonts w:ascii="Arial" w:hAnsi="Arial" w:cs="Arial"/>
                <w:i/>
                <w:iCs/>
                <w:sz w:val="22"/>
                <w:szCs w:val="22"/>
              </w:rPr>
              <w:t xml:space="preserve"> </w:t>
            </w:r>
            <w:r w:rsidR="003F1FF0" w:rsidRPr="003F1FF0">
              <w:rPr>
                <w:rFonts w:ascii="Arial" w:hAnsi="Arial" w:cs="Arial"/>
                <w:i/>
                <w:iCs/>
                <w:sz w:val="22"/>
                <w:szCs w:val="22"/>
              </w:rPr>
              <w:t>no participants or personal data involved.</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9F4B089" w:rsidR="00CD54AD" w:rsidRPr="003C7DED" w:rsidRDefault="003F1FF0" w:rsidP="00CC617C">
            <w:pPr>
              <w:rPr>
                <w:rFonts w:ascii="Arial" w:hAnsi="Arial" w:cs="Arial"/>
                <w:i/>
                <w:sz w:val="22"/>
                <w:szCs w:val="22"/>
              </w:rPr>
            </w:pPr>
            <w:r w:rsidRPr="003F1FF0">
              <w:rPr>
                <w:rFonts w:ascii="Arial" w:hAnsi="Arial" w:cs="Arial"/>
                <w:i/>
                <w:sz w:val="22"/>
                <w:szCs w:val="22"/>
              </w:rPr>
              <w:t>Uses only public secondary data; no community or individual impact.</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37E17F74" w14:textId="3F8DDA76" w:rsidR="003F1FF0" w:rsidRPr="003C7DED" w:rsidRDefault="003F1FF0" w:rsidP="00CC617C">
            <w:pPr>
              <w:rPr>
                <w:rFonts w:ascii="Arial" w:hAnsi="Arial" w:cs="Arial"/>
                <w:i/>
                <w:iCs/>
                <w:sz w:val="22"/>
                <w:szCs w:val="22"/>
              </w:rPr>
            </w:pPr>
            <w:r w:rsidRPr="003F1FF0">
              <w:rPr>
                <w:rFonts w:ascii="Arial" w:hAnsi="Arial" w:cs="Arial"/>
                <w:i/>
                <w:iCs/>
                <w:sz w:val="22"/>
                <w:szCs w:val="22"/>
              </w:rPr>
              <w:t>None — all data are public and properly cited.</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45EDE538" w:rsidR="00CD54AD" w:rsidRPr="003C7DED" w:rsidRDefault="003F1FF0" w:rsidP="00CC617C">
            <w:pPr>
              <w:rPr>
                <w:rFonts w:ascii="Arial" w:hAnsi="Arial" w:cs="Arial"/>
                <w:i/>
                <w:sz w:val="22"/>
                <w:szCs w:val="22"/>
              </w:rPr>
            </w:pPr>
            <w:r w:rsidRPr="003F1FF0">
              <w:rPr>
                <w:rFonts w:ascii="Arial" w:hAnsi="Arial" w:cs="Arial"/>
                <w:i/>
                <w:sz w:val="22"/>
                <w:szCs w:val="22"/>
              </w:rPr>
              <w:t>Full compliance with copyright and research ethics; no confidential or illegal data used.</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3E5CF981" w14:textId="1470ED54" w:rsidR="003F1FF0" w:rsidRPr="003C7DED" w:rsidRDefault="003F1FF0" w:rsidP="00CC617C">
            <w:pPr>
              <w:rPr>
                <w:rFonts w:ascii="Arial" w:hAnsi="Arial" w:cs="Arial"/>
                <w:i/>
                <w:iCs/>
                <w:sz w:val="22"/>
                <w:szCs w:val="22"/>
              </w:rPr>
            </w:pPr>
            <w:r w:rsidRPr="003F1FF0">
              <w:rPr>
                <w:rFonts w:ascii="Arial" w:hAnsi="Arial" w:cs="Arial"/>
                <w:i/>
                <w:iCs/>
                <w:sz w:val="22"/>
                <w:szCs w:val="22"/>
              </w:rPr>
              <w:t>Minimal — only researcher’s own resources used.</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0D639E5C" w:rsidR="00CD54AD" w:rsidRPr="003C7DED" w:rsidRDefault="003F1FF0" w:rsidP="00CC617C">
            <w:pPr>
              <w:rPr>
                <w:rFonts w:ascii="Arial" w:hAnsi="Arial" w:cs="Arial"/>
                <w:i/>
                <w:sz w:val="22"/>
                <w:szCs w:val="22"/>
              </w:rPr>
            </w:pPr>
            <w:r w:rsidRPr="003F1FF0">
              <w:rPr>
                <w:rFonts w:ascii="Arial" w:hAnsi="Arial" w:cs="Arial"/>
                <w:i/>
                <w:sz w:val="22"/>
                <w:szCs w:val="22"/>
              </w:rPr>
              <w:t>Secure data handling and self-funded project eliminate financial exposure.</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2140612B" w14:textId="22BFCFDC" w:rsidR="00CD54AD" w:rsidRDefault="00CD54AD" w:rsidP="00CC617C">
            <w:pPr>
              <w:rPr>
                <w:rFonts w:ascii="Arial" w:hAnsi="Arial" w:cs="Arial"/>
                <w:i/>
                <w:iCs/>
                <w:sz w:val="22"/>
                <w:szCs w:val="22"/>
              </w:rPr>
            </w:pPr>
            <w:r w:rsidRPr="003C7DED">
              <w:rPr>
                <w:rFonts w:ascii="Arial" w:hAnsi="Arial" w:cs="Arial"/>
                <w:i/>
                <w:iCs/>
                <w:sz w:val="22"/>
                <w:szCs w:val="22"/>
              </w:rPr>
              <w:t>Risk:</w:t>
            </w:r>
          </w:p>
          <w:p w14:paraId="1CE2A2C8" w14:textId="15F2E7E2" w:rsidR="003F1FF0" w:rsidRPr="003F1FF0" w:rsidRDefault="003F1FF0" w:rsidP="00CC617C">
            <w:pPr>
              <w:rPr>
                <w:rFonts w:ascii="Arial" w:hAnsi="Arial" w:cs="Arial"/>
                <w:i/>
                <w:iCs/>
                <w:sz w:val="22"/>
                <w:szCs w:val="22"/>
              </w:rPr>
            </w:pPr>
            <w:r w:rsidRPr="003F1FF0">
              <w:rPr>
                <w:rFonts w:ascii="Arial" w:hAnsi="Arial" w:cs="Arial"/>
                <w:i/>
                <w:iCs/>
                <w:sz w:val="22"/>
                <w:szCs w:val="22"/>
              </w:rPr>
              <w:t>Low — misinterpretation of findings could reflect poorly on the University.</w:t>
            </w: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387B4" w14:textId="779F6327" w:rsidR="00CD54AD" w:rsidRPr="003C7DED" w:rsidRDefault="003F1FF0" w:rsidP="00CC617C">
            <w:pPr>
              <w:rPr>
                <w:rFonts w:ascii="Arial" w:hAnsi="Arial" w:cs="Arial"/>
                <w:i/>
                <w:sz w:val="22"/>
                <w:szCs w:val="22"/>
              </w:rPr>
            </w:pPr>
            <w:r w:rsidRPr="003F1FF0">
              <w:rPr>
                <w:rFonts w:ascii="Arial" w:hAnsi="Arial" w:cs="Arial"/>
                <w:i/>
                <w:sz w:val="22"/>
                <w:szCs w:val="22"/>
              </w:rPr>
              <w:t>Accurate referencing, ethical compliance, and supervisor review before submission.</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49A4D2C8" w14:textId="0139169A" w:rsidR="00CD54AD" w:rsidRDefault="00CD54AD" w:rsidP="00CC617C">
            <w:pPr>
              <w:rPr>
                <w:rFonts w:ascii="Arial" w:hAnsi="Arial" w:cs="Arial"/>
                <w:i/>
                <w:iCs/>
                <w:sz w:val="22"/>
                <w:szCs w:val="22"/>
              </w:rPr>
            </w:pPr>
            <w:r w:rsidRPr="003C7DED">
              <w:rPr>
                <w:rFonts w:ascii="Arial" w:hAnsi="Arial" w:cs="Arial"/>
                <w:i/>
                <w:iCs/>
                <w:sz w:val="22"/>
                <w:szCs w:val="22"/>
              </w:rPr>
              <w:t>Risk:</w:t>
            </w:r>
          </w:p>
          <w:p w14:paraId="4891B61E" w14:textId="53D5EEFC" w:rsidR="003F1FF0" w:rsidRPr="003F1FF0" w:rsidRDefault="003F1FF0" w:rsidP="00CC617C">
            <w:pPr>
              <w:rPr>
                <w:rFonts w:ascii="Arial" w:hAnsi="Arial" w:cs="Arial"/>
                <w:i/>
                <w:iCs/>
                <w:sz w:val="22"/>
                <w:szCs w:val="22"/>
              </w:rPr>
            </w:pPr>
            <w:r w:rsidRPr="003F1FF0">
              <w:rPr>
                <w:rFonts w:ascii="Arial" w:hAnsi="Arial" w:cs="Arial"/>
                <w:i/>
                <w:iCs/>
                <w:sz w:val="22"/>
                <w:szCs w:val="22"/>
              </w:rPr>
              <w:t>None — no interaction with vulnerable individuals.</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1EB911D" w14:textId="7812CF74"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3EACFD6" w14:textId="180C03DB" w:rsidR="003F1FF0" w:rsidRPr="003F1FF0" w:rsidRDefault="003F1FF0" w:rsidP="00CC617C">
            <w:pPr>
              <w:rPr>
                <w:rFonts w:ascii="Arial" w:hAnsi="Arial" w:cs="Arial"/>
                <w:i/>
                <w:sz w:val="22"/>
                <w:szCs w:val="22"/>
              </w:rPr>
            </w:pPr>
            <w:r w:rsidRPr="003F1FF0">
              <w:rPr>
                <w:rFonts w:ascii="Arial" w:hAnsi="Arial" w:cs="Arial"/>
                <w:i/>
                <w:sz w:val="22"/>
                <w:szCs w:val="22"/>
              </w:rPr>
              <w:t>Desk-based secondary research only.</w:t>
            </w: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2634C132" w:rsidR="00CD54AD" w:rsidRPr="003C7DED" w:rsidRDefault="003F1FF0" w:rsidP="00CC617C">
            <w:pPr>
              <w:rPr>
                <w:rFonts w:ascii="Arial" w:hAnsi="Arial" w:cs="Arial"/>
                <w:sz w:val="22"/>
                <w:szCs w:val="22"/>
              </w:rPr>
            </w:pPr>
            <w:r w:rsidRPr="003F1FF0">
              <w:rPr>
                <w:rFonts w:ascii="Arial" w:hAnsi="Arial" w:cs="Arial"/>
                <w:b/>
                <w:bCs/>
                <w:sz w:val="22"/>
                <w:szCs w:val="22"/>
              </w:rPr>
              <w:t>Risk:</w:t>
            </w:r>
            <w:r w:rsidRPr="003F1FF0">
              <w:rPr>
                <w:rFonts w:ascii="Arial" w:hAnsi="Arial" w:cs="Arial"/>
                <w:sz w:val="22"/>
                <w:szCs w:val="22"/>
              </w:rPr>
              <w:t> None — purely financial and institutional analysis.</w:t>
            </w:r>
            <w:r w:rsidRPr="003F1FF0">
              <w:rPr>
                <w:rFonts w:ascii="Arial" w:hAnsi="Arial" w:cs="Arial"/>
                <w:sz w:val="22"/>
                <w:szCs w:val="22"/>
              </w:rPr>
              <w:br/>
            </w:r>
            <w:r w:rsidRPr="003F1FF0">
              <w:rPr>
                <w:rFonts w:ascii="Arial" w:hAnsi="Arial" w:cs="Arial"/>
                <w:b/>
                <w:bCs/>
                <w:sz w:val="22"/>
                <w:szCs w:val="22"/>
              </w:rPr>
              <w:t>How addressed:</w:t>
            </w:r>
            <w:r w:rsidRPr="003F1FF0">
              <w:rPr>
                <w:rFonts w:ascii="Arial" w:hAnsi="Arial" w:cs="Arial"/>
                <w:sz w:val="22"/>
                <w:szCs w:val="22"/>
              </w:rPr>
              <w:t> No human participants or sensitive issues included.</w:t>
            </w: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16C8F48A" w14:textId="3C40735F" w:rsidR="00CD54AD" w:rsidRDefault="00CD54AD" w:rsidP="00CC617C">
            <w:pPr>
              <w:rPr>
                <w:rFonts w:ascii="Arial" w:hAnsi="Arial" w:cs="Arial"/>
                <w:i/>
                <w:iCs/>
                <w:sz w:val="22"/>
                <w:szCs w:val="22"/>
              </w:rPr>
            </w:pPr>
            <w:r w:rsidRPr="003C7DED">
              <w:rPr>
                <w:rFonts w:ascii="Arial" w:hAnsi="Arial" w:cs="Arial"/>
                <w:i/>
                <w:iCs/>
                <w:sz w:val="22"/>
                <w:szCs w:val="22"/>
              </w:rPr>
              <w:t>Risk:</w:t>
            </w:r>
          </w:p>
          <w:p w14:paraId="2A1B32D8" w14:textId="3C4E2C52" w:rsidR="003F1FF0" w:rsidRPr="003F1FF0" w:rsidRDefault="003F1FF0" w:rsidP="00CC617C">
            <w:pPr>
              <w:rPr>
                <w:rFonts w:ascii="Arial" w:hAnsi="Arial" w:cs="Arial"/>
                <w:i/>
                <w:iCs/>
                <w:sz w:val="22"/>
                <w:szCs w:val="22"/>
              </w:rPr>
            </w:pPr>
            <w:r w:rsidRPr="003F1FF0">
              <w:rPr>
                <w:rFonts w:ascii="Arial" w:hAnsi="Arial" w:cs="Arial"/>
                <w:i/>
                <w:iCs/>
                <w:sz w:val="22"/>
                <w:szCs w:val="22"/>
              </w:rPr>
              <w:t>None — research conducted digitally.</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5210AEDB" w:rsidR="00CD54AD" w:rsidRPr="003C7DED" w:rsidRDefault="003F1FF0" w:rsidP="00CC617C">
            <w:pPr>
              <w:rPr>
                <w:rFonts w:ascii="Arial" w:hAnsi="Arial" w:cs="Arial"/>
                <w:i/>
                <w:iCs/>
                <w:sz w:val="22"/>
                <w:szCs w:val="22"/>
              </w:rPr>
            </w:pPr>
            <w:r w:rsidRPr="003F1FF0">
              <w:rPr>
                <w:rFonts w:ascii="Arial" w:hAnsi="Arial" w:cs="Arial"/>
                <w:i/>
                <w:iCs/>
                <w:sz w:val="22"/>
                <w:szCs w:val="22"/>
              </w:rPr>
              <w:t>Work performed in a safe indoor environment.</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1D27EF09" w14:textId="23A7D99C" w:rsidR="00CD54A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2277C813" w:rsidR="00CD54AD" w:rsidRPr="003C7DED" w:rsidRDefault="003F1FF0" w:rsidP="00CC617C">
            <w:pPr>
              <w:rPr>
                <w:rFonts w:ascii="Arial" w:hAnsi="Arial" w:cs="Arial"/>
                <w:i/>
                <w:color w:val="808080"/>
                <w:sz w:val="18"/>
                <w:szCs w:val="18"/>
              </w:rPr>
            </w:pPr>
            <w:r w:rsidRPr="003F1FF0">
              <w:rPr>
                <w:rFonts w:ascii="Arial" w:hAnsi="Arial" w:cs="Arial"/>
                <w:i/>
                <w:iCs/>
                <w:sz w:val="22"/>
                <w:szCs w:val="22"/>
              </w:rPr>
              <w:t>Minimal ergonomic strain from prolonged computer use.</w:t>
            </w: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CEDD324"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412A2ABD" w:rsidR="003F1FF0" w:rsidRPr="003F1FF0" w:rsidRDefault="003F1FF0" w:rsidP="00CC617C">
            <w:pPr>
              <w:rPr>
                <w:rFonts w:ascii="Arial" w:hAnsi="Arial" w:cs="Arial"/>
                <w:i/>
                <w:sz w:val="22"/>
                <w:szCs w:val="22"/>
              </w:rPr>
            </w:pPr>
            <w:r w:rsidRPr="003F1FF0">
              <w:rPr>
                <w:rFonts w:ascii="Arial" w:hAnsi="Arial" w:cs="Arial"/>
                <w:i/>
                <w:sz w:val="22"/>
                <w:szCs w:val="22"/>
              </w:rPr>
              <w:t>Regular breaks and proper workstation setup.</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59B4B8E0" w14:textId="6AD1B47B" w:rsidR="00CD54AD" w:rsidRDefault="00CD54AD" w:rsidP="00CC617C">
            <w:pPr>
              <w:rPr>
                <w:rFonts w:ascii="Arial" w:hAnsi="Arial" w:cs="Arial"/>
                <w:i/>
                <w:iCs/>
                <w:sz w:val="22"/>
                <w:szCs w:val="22"/>
              </w:rPr>
            </w:pPr>
            <w:r w:rsidRPr="003C7DED">
              <w:rPr>
                <w:rFonts w:ascii="Arial" w:hAnsi="Arial" w:cs="Arial"/>
                <w:i/>
                <w:iCs/>
                <w:sz w:val="22"/>
                <w:szCs w:val="22"/>
              </w:rPr>
              <w:t>Risk:</w:t>
            </w:r>
          </w:p>
          <w:p w14:paraId="1B0830C5" w14:textId="7AF10EA9" w:rsidR="003F1FF0" w:rsidRPr="003F1FF0" w:rsidRDefault="003F1FF0" w:rsidP="00CC617C">
            <w:pPr>
              <w:rPr>
                <w:rFonts w:ascii="Arial" w:hAnsi="Arial" w:cs="Arial"/>
                <w:i/>
                <w:iCs/>
                <w:sz w:val="22"/>
                <w:szCs w:val="22"/>
              </w:rPr>
            </w:pPr>
            <w:r w:rsidRPr="003F1FF0">
              <w:rPr>
                <w:rFonts w:ascii="Arial" w:hAnsi="Arial" w:cs="Arial"/>
                <w:i/>
                <w:iCs/>
                <w:sz w:val="22"/>
                <w:szCs w:val="22"/>
              </w:rPr>
              <w:t>None — standard computer use only.</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6E7FCC7"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3AA9C153" w:rsidR="003F1FF0" w:rsidRPr="003F1FF0" w:rsidRDefault="003F1FF0" w:rsidP="00CC617C">
            <w:pPr>
              <w:rPr>
                <w:rFonts w:ascii="Arial" w:hAnsi="Arial" w:cs="Arial"/>
                <w:i/>
                <w:sz w:val="22"/>
                <w:szCs w:val="22"/>
              </w:rPr>
            </w:pPr>
            <w:r w:rsidRPr="003F1FF0">
              <w:rPr>
                <w:rFonts w:ascii="Arial" w:hAnsi="Arial" w:cs="Arial"/>
                <w:i/>
                <w:sz w:val="22"/>
                <w:szCs w:val="22"/>
              </w:rPr>
              <w:t>Use of certified equipment with surge protection.</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214355C9" w:rsidR="00CD54AD" w:rsidRPr="003C7DED" w:rsidRDefault="003F1FF0" w:rsidP="00CC617C">
            <w:pPr>
              <w:rPr>
                <w:rFonts w:ascii="Arial" w:hAnsi="Arial" w:cs="Arial"/>
                <w:sz w:val="22"/>
                <w:szCs w:val="22"/>
              </w:rPr>
            </w:pPr>
            <w:r w:rsidRPr="003F1FF0">
              <w:rPr>
                <w:rFonts w:ascii="Arial" w:hAnsi="Arial" w:cs="Arial"/>
                <w:sz w:val="22"/>
                <w:szCs w:val="22"/>
              </w:rPr>
              <w:t>None — no physical or field research conducted.</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4636EBD" w:rsidR="00CD54AD" w:rsidRPr="003C7DED" w:rsidRDefault="003F1FF0" w:rsidP="00CC617C">
            <w:pPr>
              <w:rPr>
                <w:rFonts w:ascii="Arial" w:hAnsi="Arial" w:cs="Arial"/>
                <w:sz w:val="22"/>
                <w:szCs w:val="22"/>
              </w:rPr>
            </w:pPr>
            <w:r w:rsidRPr="003F1FF0">
              <w:rPr>
                <w:rFonts w:ascii="Arial" w:hAnsi="Arial" w:cs="Arial"/>
                <w:sz w:val="22"/>
                <w:szCs w:val="22"/>
              </w:rPr>
              <w:t>Fully digital process, minimal environmental footprint.</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011F3C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F1FF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0EF7CF4" w:rsidR="00CD54AD" w:rsidRPr="003C7DED" w:rsidRDefault="0052247A" w:rsidP="004135AB">
            <w:pPr>
              <w:pStyle w:val="NoSpacing"/>
              <w:rPr>
                <w:rFonts w:ascii="Arial" w:hAnsi="Arial" w:cs="Arial"/>
                <w:sz w:val="22"/>
                <w:szCs w:val="22"/>
              </w:rPr>
            </w:pPr>
            <w:r>
              <w:rPr>
                <w:rFonts w:ascii="Arial" w:hAnsi="Arial" w:cs="Arial"/>
                <w:sz w:val="22"/>
                <w:szCs w:val="22"/>
              </w:rPr>
              <w:t>Nusrat Jahan Onameka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A4357D7" w:rsidR="00CD54AD" w:rsidRPr="003C7DED" w:rsidRDefault="0052247A" w:rsidP="004135AB">
            <w:pPr>
              <w:pStyle w:val="NoSpacing"/>
              <w:rPr>
                <w:rFonts w:ascii="Arial" w:hAnsi="Arial" w:cs="Arial"/>
                <w:b/>
                <w:bCs/>
                <w:sz w:val="22"/>
                <w:szCs w:val="22"/>
              </w:rPr>
            </w:pPr>
            <w:r>
              <w:rPr>
                <w:rFonts w:ascii="Arial" w:hAnsi="Arial" w:cs="Arial"/>
                <w:b/>
                <w:bCs/>
                <w:sz w:val="22"/>
                <w:szCs w:val="22"/>
              </w:rPr>
              <w:t>Nusrat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3F63177" w:rsidR="00CD54AD" w:rsidRPr="003C7DED" w:rsidRDefault="0052247A" w:rsidP="004135AB">
            <w:pPr>
              <w:pStyle w:val="NoSpacing"/>
              <w:rPr>
                <w:rFonts w:ascii="Arial" w:hAnsi="Arial" w:cs="Arial"/>
                <w:b/>
                <w:bCs/>
                <w:sz w:val="22"/>
                <w:szCs w:val="22"/>
              </w:rPr>
            </w:pPr>
            <w:r>
              <w:rPr>
                <w:rFonts w:ascii="Arial" w:hAnsi="Arial" w:cs="Arial"/>
                <w:b/>
                <w:bCs/>
                <w:sz w:val="22"/>
                <w:szCs w:val="22"/>
              </w:rPr>
              <w:t>11/11/2025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2722FC3" w:rsidR="007F0207" w:rsidRPr="003C7DED" w:rsidRDefault="00D315C2" w:rsidP="007F0207">
            <w:pPr>
              <w:pStyle w:val="NoSpacing"/>
              <w:rPr>
                <w:rFonts w:ascii="Arial" w:hAnsi="Arial" w:cs="Arial"/>
                <w:b/>
                <w:bCs/>
                <w:sz w:val="22"/>
                <w:szCs w:val="22"/>
              </w:rPr>
            </w:pPr>
            <w:r>
              <w:rPr>
                <w:rFonts w:ascii="Arial" w:hAnsi="Arial" w:cs="Arial"/>
                <w:b/>
                <w:bCs/>
                <w:sz w:val="22"/>
                <w:szCs w:val="22"/>
              </w:rPr>
              <w:t>Ebad Banissi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9BD682C" w:rsidR="007F0207" w:rsidRPr="00D315C2" w:rsidRDefault="00D315C2" w:rsidP="007F0207">
            <w:pPr>
              <w:pStyle w:val="NoSpacing"/>
              <w:rPr>
                <w:rFonts w:ascii="Arial" w:hAnsi="Arial" w:cs="Arial"/>
                <w:b/>
                <w:bCs/>
                <w:i/>
                <w:iCs/>
                <w:sz w:val="22"/>
                <w:szCs w:val="22"/>
              </w:rPr>
            </w:pPr>
            <w:r w:rsidRPr="00D315C2">
              <w:rPr>
                <w:rFonts w:ascii="Arial" w:hAnsi="Arial" w:cs="Arial"/>
                <w:b/>
                <w:bCs/>
                <w:i/>
                <w:iCs/>
                <w:sz w:val="22"/>
                <w:szCs w:val="22"/>
              </w:rPr>
              <w:t>Ebad banissi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F9DA254" w:rsidR="007F0207" w:rsidRPr="003C7DED" w:rsidRDefault="00D315C2" w:rsidP="007F0207">
            <w:pPr>
              <w:pStyle w:val="NoSpacing"/>
              <w:rPr>
                <w:rFonts w:ascii="Arial" w:hAnsi="Arial" w:cs="Arial"/>
                <w:b/>
                <w:bCs/>
                <w:sz w:val="22"/>
                <w:szCs w:val="22"/>
              </w:rPr>
            </w:pPr>
            <w:r>
              <w:rPr>
                <w:rFonts w:ascii="Arial" w:hAnsi="Arial" w:cs="Arial"/>
                <w:b/>
                <w:bCs/>
                <w:sz w:val="22"/>
                <w:szCs w:val="22"/>
              </w:rPr>
              <w:t>11/11/2025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EAFA9A9" w:rsidR="00237489" w:rsidRPr="003C7DED" w:rsidRDefault="003F1FF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03EE5E3" w:rsidR="00237489" w:rsidRPr="003C7DED" w:rsidRDefault="003F1FF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780E34E" w:rsidR="00237489" w:rsidRPr="003C7DED" w:rsidRDefault="003F1F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64F9DAB0" w:rsidR="00237489" w:rsidRPr="003C7DED" w:rsidRDefault="003F1FF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3B00CE8" w:rsidR="00237489" w:rsidRPr="003C7DED" w:rsidRDefault="003F1F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F65C33F" w:rsidR="00237489" w:rsidRPr="003C7DED" w:rsidRDefault="003F1F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1DC1F20" w:rsidR="00237489" w:rsidRPr="003C7DED" w:rsidRDefault="003F1FF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C26C7AA" w:rsidR="00237489" w:rsidRPr="003C7DED" w:rsidRDefault="003F1F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9F36574" w:rsidR="00237489" w:rsidRPr="003C7DED" w:rsidRDefault="003F1FF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36AFF" w14:textId="77777777" w:rsidR="00370FA5" w:rsidRDefault="00370FA5" w:rsidP="00E12CE5">
      <w:r>
        <w:separator/>
      </w:r>
    </w:p>
  </w:endnote>
  <w:endnote w:type="continuationSeparator" w:id="0">
    <w:p w14:paraId="3422B53C" w14:textId="77777777" w:rsidR="00370FA5" w:rsidRDefault="00370FA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07A92" w14:textId="77777777" w:rsidR="00370FA5" w:rsidRDefault="00370FA5" w:rsidP="00E12CE5">
      <w:r>
        <w:separator/>
      </w:r>
    </w:p>
  </w:footnote>
  <w:footnote w:type="continuationSeparator" w:id="0">
    <w:p w14:paraId="7051CC94" w14:textId="77777777" w:rsidR="00370FA5" w:rsidRDefault="00370FA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239CE"/>
    <w:multiLevelType w:val="hybridMultilevel"/>
    <w:tmpl w:val="9E7ED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F36E4"/>
    <w:multiLevelType w:val="hybridMultilevel"/>
    <w:tmpl w:val="2580E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7"/>
  </w:num>
  <w:num w:numId="12" w16cid:durableId="1634867012">
    <w:abstractNumId w:val="5"/>
  </w:num>
  <w:num w:numId="13" w16cid:durableId="211886364">
    <w:abstractNumId w:val="12"/>
  </w:num>
  <w:num w:numId="14" w16cid:durableId="1142111662">
    <w:abstractNumId w:val="2"/>
  </w:num>
  <w:num w:numId="15" w16cid:durableId="3028549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02748"/>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210AE"/>
    <w:rsid w:val="00370FA5"/>
    <w:rsid w:val="00383018"/>
    <w:rsid w:val="00391075"/>
    <w:rsid w:val="00395AF2"/>
    <w:rsid w:val="003A0D55"/>
    <w:rsid w:val="003C7DED"/>
    <w:rsid w:val="003D0ABC"/>
    <w:rsid w:val="003F1A54"/>
    <w:rsid w:val="003F1FF0"/>
    <w:rsid w:val="00413420"/>
    <w:rsid w:val="00417CBF"/>
    <w:rsid w:val="00431772"/>
    <w:rsid w:val="00435D0D"/>
    <w:rsid w:val="004361F9"/>
    <w:rsid w:val="00442F51"/>
    <w:rsid w:val="00454469"/>
    <w:rsid w:val="004558B1"/>
    <w:rsid w:val="00461429"/>
    <w:rsid w:val="004927BA"/>
    <w:rsid w:val="004A000D"/>
    <w:rsid w:val="004A10DC"/>
    <w:rsid w:val="00502B12"/>
    <w:rsid w:val="00510885"/>
    <w:rsid w:val="0052247A"/>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1B5"/>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8F06CE"/>
    <w:rsid w:val="008F7F3D"/>
    <w:rsid w:val="009019A1"/>
    <w:rsid w:val="00904D5B"/>
    <w:rsid w:val="00927121"/>
    <w:rsid w:val="00942D08"/>
    <w:rsid w:val="00960376"/>
    <w:rsid w:val="00975C54"/>
    <w:rsid w:val="009A3155"/>
    <w:rsid w:val="009D1B48"/>
    <w:rsid w:val="009E5E57"/>
    <w:rsid w:val="00A04F08"/>
    <w:rsid w:val="00A12FB0"/>
    <w:rsid w:val="00A35E44"/>
    <w:rsid w:val="00A45BB9"/>
    <w:rsid w:val="00A54125"/>
    <w:rsid w:val="00A56AD8"/>
    <w:rsid w:val="00A718A3"/>
    <w:rsid w:val="00A80868"/>
    <w:rsid w:val="00AA4E90"/>
    <w:rsid w:val="00AB2FEE"/>
    <w:rsid w:val="00AD3877"/>
    <w:rsid w:val="00AE0A6E"/>
    <w:rsid w:val="00AE6E5A"/>
    <w:rsid w:val="00B16FAD"/>
    <w:rsid w:val="00B20EC5"/>
    <w:rsid w:val="00B36605"/>
    <w:rsid w:val="00B45BCD"/>
    <w:rsid w:val="00B60A98"/>
    <w:rsid w:val="00BA3725"/>
    <w:rsid w:val="00BD363F"/>
    <w:rsid w:val="00C13F75"/>
    <w:rsid w:val="00C159B7"/>
    <w:rsid w:val="00C22B1F"/>
    <w:rsid w:val="00C65EC9"/>
    <w:rsid w:val="00C70845"/>
    <w:rsid w:val="00C803DB"/>
    <w:rsid w:val="00CA7C6A"/>
    <w:rsid w:val="00CC617C"/>
    <w:rsid w:val="00CD54AD"/>
    <w:rsid w:val="00CE73C2"/>
    <w:rsid w:val="00CF1DA8"/>
    <w:rsid w:val="00CF5AAA"/>
    <w:rsid w:val="00D275F4"/>
    <w:rsid w:val="00D315C2"/>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6146">
      <w:bodyDiv w:val="1"/>
      <w:marLeft w:val="0"/>
      <w:marRight w:val="0"/>
      <w:marTop w:val="0"/>
      <w:marBottom w:val="0"/>
      <w:divBdr>
        <w:top w:val="none" w:sz="0" w:space="0" w:color="auto"/>
        <w:left w:val="none" w:sz="0" w:space="0" w:color="auto"/>
        <w:bottom w:val="none" w:sz="0" w:space="0" w:color="auto"/>
        <w:right w:val="none" w:sz="0" w:space="0" w:color="auto"/>
      </w:divBdr>
    </w:div>
    <w:div w:id="146020073">
      <w:bodyDiv w:val="1"/>
      <w:marLeft w:val="0"/>
      <w:marRight w:val="0"/>
      <w:marTop w:val="0"/>
      <w:marBottom w:val="0"/>
      <w:divBdr>
        <w:top w:val="none" w:sz="0" w:space="0" w:color="auto"/>
        <w:left w:val="none" w:sz="0" w:space="0" w:color="auto"/>
        <w:bottom w:val="none" w:sz="0" w:space="0" w:color="auto"/>
        <w:right w:val="none" w:sz="0" w:space="0" w:color="auto"/>
      </w:divBdr>
    </w:div>
    <w:div w:id="844367085">
      <w:bodyDiv w:val="1"/>
      <w:marLeft w:val="0"/>
      <w:marRight w:val="0"/>
      <w:marTop w:val="0"/>
      <w:marBottom w:val="0"/>
      <w:divBdr>
        <w:top w:val="none" w:sz="0" w:space="0" w:color="auto"/>
        <w:left w:val="none" w:sz="0" w:space="0" w:color="auto"/>
        <w:bottom w:val="none" w:sz="0" w:space="0" w:color="auto"/>
        <w:right w:val="none" w:sz="0" w:space="0" w:color="auto"/>
      </w:divBdr>
    </w:div>
    <w:div w:id="978651605">
      <w:bodyDiv w:val="1"/>
      <w:marLeft w:val="0"/>
      <w:marRight w:val="0"/>
      <w:marTop w:val="0"/>
      <w:marBottom w:val="0"/>
      <w:divBdr>
        <w:top w:val="none" w:sz="0" w:space="0" w:color="auto"/>
        <w:left w:val="none" w:sz="0" w:space="0" w:color="auto"/>
        <w:bottom w:val="none" w:sz="0" w:space="0" w:color="auto"/>
        <w:right w:val="none" w:sz="0" w:space="0" w:color="auto"/>
      </w:divBdr>
    </w:div>
    <w:div w:id="1135560866">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572423457">
      <w:bodyDiv w:val="1"/>
      <w:marLeft w:val="0"/>
      <w:marRight w:val="0"/>
      <w:marTop w:val="0"/>
      <w:marBottom w:val="0"/>
      <w:divBdr>
        <w:top w:val="none" w:sz="0" w:space="0" w:color="auto"/>
        <w:left w:val="none" w:sz="0" w:space="0" w:color="auto"/>
        <w:bottom w:val="none" w:sz="0" w:space="0" w:color="auto"/>
        <w:right w:val="none" w:sz="0" w:space="0" w:color="auto"/>
      </w:divBdr>
    </w:div>
    <w:div w:id="1698507477">
      <w:bodyDiv w:val="1"/>
      <w:marLeft w:val="0"/>
      <w:marRight w:val="0"/>
      <w:marTop w:val="0"/>
      <w:marBottom w:val="0"/>
      <w:divBdr>
        <w:top w:val="none" w:sz="0" w:space="0" w:color="auto"/>
        <w:left w:val="none" w:sz="0" w:space="0" w:color="auto"/>
        <w:bottom w:val="none" w:sz="0" w:space="0" w:color="auto"/>
        <w:right w:val="none" w:sz="0" w:space="0" w:color="auto"/>
      </w:divBdr>
    </w:div>
    <w:div w:id="1956906536">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13583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8440</Words>
  <Characters>48111</Characters>
  <Application>Microsoft Office Word</Application>
  <DocSecurity>0</DocSecurity>
  <Lines>400</Lines>
  <Paragraphs>112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Nusrat Jahan Onameka (2422956)</cp:lastModifiedBy>
  <cp:revision>4</cp:revision>
  <dcterms:created xsi:type="dcterms:W3CDTF">2025-11-11T13:47:00Z</dcterms:created>
  <dcterms:modified xsi:type="dcterms:W3CDTF">2025-11-11T17:04:00Z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