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Calibri"/>
          <w:lang w:val="en-GB"/>
        </w:rPr>
        <w:id w:val="-593323621"/>
        <w:docPartObj>
          <w:docPartGallery w:val="Cover Pages"/>
          <w:docPartUnique/>
        </w:docPartObj>
      </w:sdtPr>
      <w:sdtContent>
        <w:p w14:paraId="0CDC3A7A" w14:textId="77777777" w:rsidR="00EB06C4" w:rsidRDefault="00EB06C4">
          <w:pPr>
            <w:pStyle w:val="NoSpacing"/>
          </w:pPr>
          <w:r>
            <w:rPr>
              <w:noProof/>
              <w:lang w:eastAsia="en-US"/>
            </w:rPr>
            <mc:AlternateContent>
              <mc:Choice Requires="wpg">
                <w:drawing>
                  <wp:anchor distT="0" distB="0" distL="114300" distR="114300" simplePos="0" relativeHeight="251659264" behindDoc="1" locked="0" layoutInCell="1" allowOverlap="1" wp14:anchorId="60271DEF" wp14:editId="57B4518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FDFCEF" w14:textId="77777777" w:rsidR="002555F3" w:rsidRDefault="002555F3">
                                      <w:pPr>
                                        <w:pStyle w:val="NoSpacing"/>
                                        <w:jc w:val="right"/>
                                        <w:rPr>
                                          <w:color w:val="FFFFFF" w:themeColor="background1"/>
                                          <w:sz w:val="28"/>
                                          <w:szCs w:val="28"/>
                                        </w:rPr>
                                      </w:pPr>
                                      <w:r>
                                        <w:rPr>
                                          <w:color w:val="FFFFFF" w:themeColor="background1"/>
                                          <w:sz w:val="28"/>
                                          <w:szCs w:val="28"/>
                                        </w:rPr>
                                        <w:t>University of Wales Trinity St David - Swansea</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0271DEF"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5CFDFCEF" w14:textId="77777777" w:rsidR="002555F3" w:rsidRDefault="002555F3">
                                <w:pPr>
                                  <w:pStyle w:val="NoSpacing"/>
                                  <w:jc w:val="right"/>
                                  <w:rPr>
                                    <w:color w:val="FFFFFF" w:themeColor="background1"/>
                                    <w:sz w:val="28"/>
                                    <w:szCs w:val="28"/>
                                  </w:rPr>
                                </w:pPr>
                                <w:r>
                                  <w:rPr>
                                    <w:color w:val="FFFFFF" w:themeColor="background1"/>
                                    <w:sz w:val="28"/>
                                    <w:szCs w:val="28"/>
                                  </w:rPr>
                                  <w:t>University of Wales Trinity St David - Swansea</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eastAsia="en-US"/>
            </w:rPr>
            <mc:AlternateContent>
              <mc:Choice Requires="wps">
                <w:drawing>
                  <wp:anchor distT="0" distB="0" distL="114300" distR="114300" simplePos="0" relativeHeight="251661312" behindDoc="0" locked="0" layoutInCell="1" allowOverlap="1" wp14:anchorId="3BA9BED4" wp14:editId="7A0AA9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63BCF1" w14:textId="77777777" w:rsidR="002555F3" w:rsidRDefault="002555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Liam Thomas</w:t>
                                    </w:r>
                                  </w:sdtContent>
                                </w:sdt>
                              </w:p>
                              <w:p w14:paraId="645444BD" w14:textId="77777777" w:rsidR="002555F3" w:rsidRDefault="002555F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P143797</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BA9BED4"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363BCF1" w14:textId="77777777" w:rsidR="002555F3" w:rsidRDefault="002555F3">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Liam Thomas</w:t>
                              </w:r>
                            </w:sdtContent>
                          </w:sdt>
                        </w:p>
                        <w:p w14:paraId="645444BD" w14:textId="77777777" w:rsidR="002555F3" w:rsidRDefault="002555F3">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P143797</w:t>
                              </w:r>
                            </w:sdtContent>
                          </w:sdt>
                        </w:p>
                      </w:txbxContent>
                    </v:textbox>
                    <w10:wrap anchorx="page" anchory="page"/>
                  </v:shape>
                </w:pict>
              </mc:Fallback>
            </mc:AlternateContent>
          </w:r>
          <w:r>
            <w:rPr>
              <w:noProof/>
              <w:lang w:eastAsia="en-US"/>
            </w:rPr>
            <mc:AlternateContent>
              <mc:Choice Requires="wps">
                <w:drawing>
                  <wp:anchor distT="0" distB="0" distL="114300" distR="114300" simplePos="0" relativeHeight="251660288" behindDoc="0" locked="0" layoutInCell="1" allowOverlap="1" wp14:anchorId="061E0ED4" wp14:editId="4A2B8EC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DBC6C" w14:textId="77777777" w:rsidR="002555F3" w:rsidRDefault="002555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Wave Energy Convertors</w:t>
                                    </w:r>
                                  </w:sdtContent>
                                </w:sdt>
                              </w:p>
                              <w:p w14:paraId="17425035" w14:textId="77777777" w:rsidR="002555F3" w:rsidRDefault="002555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Micro Power Generation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61E0ED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4E4DBC6C" w14:textId="77777777" w:rsidR="002555F3" w:rsidRDefault="002555F3">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Wave Energy Convertors</w:t>
                              </w:r>
                            </w:sdtContent>
                          </w:sdt>
                        </w:p>
                        <w:p w14:paraId="17425035" w14:textId="77777777" w:rsidR="002555F3" w:rsidRDefault="002555F3">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Micro Power Generation</w:t>
                              </w:r>
                            </w:sdtContent>
                          </w:sdt>
                        </w:p>
                      </w:txbxContent>
                    </v:textbox>
                    <w10:wrap anchorx="page" anchory="page"/>
                  </v:shape>
                </w:pict>
              </mc:Fallback>
            </mc:AlternateContent>
          </w:r>
        </w:p>
        <w:p w14:paraId="77BC1E94" w14:textId="77777777" w:rsidR="00EB06C4" w:rsidRDefault="00EB06C4">
          <w:pPr>
            <w:rPr>
              <w:rFonts w:asciiTheme="majorHAnsi" w:eastAsiaTheme="majorEastAsia" w:hAnsiTheme="majorHAnsi" w:cstheme="majorBidi"/>
              <w:color w:val="2F5496" w:themeColor="accent1" w:themeShade="BF"/>
              <w:sz w:val="32"/>
              <w:szCs w:val="32"/>
            </w:rPr>
          </w:pPr>
          <w:r>
            <w:br w:type="page"/>
          </w:r>
        </w:p>
      </w:sdtContent>
    </w:sdt>
    <w:sdt>
      <w:sdtPr>
        <w:rPr>
          <w:rFonts w:ascii="Calibri" w:eastAsia="Calibri" w:hAnsi="Calibri" w:cs="Calibri"/>
          <w:color w:val="000000"/>
          <w:sz w:val="22"/>
          <w:szCs w:val="22"/>
          <w:lang w:val="en-GB" w:eastAsia="en-GB"/>
        </w:rPr>
        <w:id w:val="608327099"/>
        <w:docPartObj>
          <w:docPartGallery w:val="Table of Contents"/>
          <w:docPartUnique/>
        </w:docPartObj>
      </w:sdtPr>
      <w:sdtEndPr>
        <w:rPr>
          <w:b/>
          <w:bCs/>
          <w:noProof/>
        </w:rPr>
      </w:sdtEndPr>
      <w:sdtContent>
        <w:p w14:paraId="06EDFFD1" w14:textId="77777777" w:rsidR="00357BE7" w:rsidRDefault="00357BE7">
          <w:pPr>
            <w:pStyle w:val="TOCHeading"/>
          </w:pPr>
          <w:r>
            <w:t>Contents</w:t>
          </w:r>
        </w:p>
        <w:p w14:paraId="737BA5B4" w14:textId="77777777" w:rsidR="00357BE7" w:rsidRDefault="00357BE7">
          <w:pPr>
            <w:pStyle w:val="TOC1"/>
            <w:tabs>
              <w:tab w:val="right" w:leader="dot" w:pos="9016"/>
            </w:tabs>
            <w:rPr>
              <w:noProof/>
            </w:rPr>
          </w:pPr>
          <w:r>
            <w:fldChar w:fldCharType="begin"/>
          </w:r>
          <w:r>
            <w:instrText xml:space="preserve"> TOC \o "1-3" \h \z \u </w:instrText>
          </w:r>
          <w:r>
            <w:fldChar w:fldCharType="separate"/>
          </w:r>
          <w:hyperlink w:anchor="_Toc499887048" w:history="1">
            <w:r w:rsidRPr="002C1DF3">
              <w:rPr>
                <w:rStyle w:val="Hyperlink"/>
                <w:noProof/>
              </w:rPr>
              <w:t>Abstract</w:t>
            </w:r>
            <w:r>
              <w:rPr>
                <w:noProof/>
                <w:webHidden/>
              </w:rPr>
              <w:tab/>
            </w:r>
            <w:r>
              <w:rPr>
                <w:noProof/>
                <w:webHidden/>
              </w:rPr>
              <w:fldChar w:fldCharType="begin"/>
            </w:r>
            <w:r>
              <w:rPr>
                <w:noProof/>
                <w:webHidden/>
              </w:rPr>
              <w:instrText xml:space="preserve"> PAGEREF _Toc499887048 \h </w:instrText>
            </w:r>
            <w:r>
              <w:rPr>
                <w:noProof/>
                <w:webHidden/>
              </w:rPr>
            </w:r>
            <w:r>
              <w:rPr>
                <w:noProof/>
                <w:webHidden/>
              </w:rPr>
              <w:fldChar w:fldCharType="separate"/>
            </w:r>
            <w:r>
              <w:rPr>
                <w:noProof/>
                <w:webHidden/>
              </w:rPr>
              <w:t>2</w:t>
            </w:r>
            <w:r>
              <w:rPr>
                <w:noProof/>
                <w:webHidden/>
              </w:rPr>
              <w:fldChar w:fldCharType="end"/>
            </w:r>
          </w:hyperlink>
        </w:p>
        <w:p w14:paraId="6990CDBE" w14:textId="77777777" w:rsidR="00357BE7" w:rsidRDefault="002555F3">
          <w:pPr>
            <w:pStyle w:val="TOC1"/>
            <w:tabs>
              <w:tab w:val="right" w:leader="dot" w:pos="9016"/>
            </w:tabs>
            <w:rPr>
              <w:noProof/>
            </w:rPr>
          </w:pPr>
          <w:hyperlink w:anchor="_Toc499887049" w:history="1">
            <w:r w:rsidR="00357BE7" w:rsidRPr="002C1DF3">
              <w:rPr>
                <w:rStyle w:val="Hyperlink"/>
                <w:noProof/>
              </w:rPr>
              <w:t>Introduction</w:t>
            </w:r>
            <w:r w:rsidR="00357BE7">
              <w:rPr>
                <w:noProof/>
                <w:webHidden/>
              </w:rPr>
              <w:tab/>
            </w:r>
            <w:r w:rsidR="00357BE7">
              <w:rPr>
                <w:noProof/>
                <w:webHidden/>
              </w:rPr>
              <w:fldChar w:fldCharType="begin"/>
            </w:r>
            <w:r w:rsidR="00357BE7">
              <w:rPr>
                <w:noProof/>
                <w:webHidden/>
              </w:rPr>
              <w:instrText xml:space="preserve"> PAGEREF _Toc499887049 \h </w:instrText>
            </w:r>
            <w:r w:rsidR="00357BE7">
              <w:rPr>
                <w:noProof/>
                <w:webHidden/>
              </w:rPr>
            </w:r>
            <w:r w:rsidR="00357BE7">
              <w:rPr>
                <w:noProof/>
                <w:webHidden/>
              </w:rPr>
              <w:fldChar w:fldCharType="separate"/>
            </w:r>
            <w:r w:rsidR="00357BE7">
              <w:rPr>
                <w:noProof/>
                <w:webHidden/>
              </w:rPr>
              <w:t>3</w:t>
            </w:r>
            <w:r w:rsidR="00357BE7">
              <w:rPr>
                <w:noProof/>
                <w:webHidden/>
              </w:rPr>
              <w:fldChar w:fldCharType="end"/>
            </w:r>
          </w:hyperlink>
        </w:p>
        <w:p w14:paraId="7331ECD4" w14:textId="77777777" w:rsidR="00357BE7" w:rsidRDefault="002555F3">
          <w:pPr>
            <w:pStyle w:val="TOC1"/>
            <w:tabs>
              <w:tab w:val="right" w:leader="dot" w:pos="9016"/>
            </w:tabs>
            <w:rPr>
              <w:noProof/>
            </w:rPr>
          </w:pPr>
          <w:hyperlink w:anchor="_Toc499887050" w:history="1">
            <w:r w:rsidR="00357BE7" w:rsidRPr="002C1DF3">
              <w:rPr>
                <w:rStyle w:val="Hyperlink"/>
                <w:noProof/>
              </w:rPr>
              <w:t>Principles of Wave Energy</w:t>
            </w:r>
            <w:r w:rsidR="00357BE7">
              <w:rPr>
                <w:noProof/>
                <w:webHidden/>
              </w:rPr>
              <w:tab/>
            </w:r>
            <w:r w:rsidR="00357BE7">
              <w:rPr>
                <w:noProof/>
                <w:webHidden/>
              </w:rPr>
              <w:fldChar w:fldCharType="begin"/>
            </w:r>
            <w:r w:rsidR="00357BE7">
              <w:rPr>
                <w:noProof/>
                <w:webHidden/>
              </w:rPr>
              <w:instrText xml:space="preserve"> PAGEREF _Toc499887050 \h </w:instrText>
            </w:r>
            <w:r w:rsidR="00357BE7">
              <w:rPr>
                <w:noProof/>
                <w:webHidden/>
              </w:rPr>
            </w:r>
            <w:r w:rsidR="00357BE7">
              <w:rPr>
                <w:noProof/>
                <w:webHidden/>
              </w:rPr>
              <w:fldChar w:fldCharType="separate"/>
            </w:r>
            <w:r w:rsidR="00357BE7">
              <w:rPr>
                <w:noProof/>
                <w:webHidden/>
              </w:rPr>
              <w:t>4</w:t>
            </w:r>
            <w:r w:rsidR="00357BE7">
              <w:rPr>
                <w:noProof/>
                <w:webHidden/>
              </w:rPr>
              <w:fldChar w:fldCharType="end"/>
            </w:r>
          </w:hyperlink>
        </w:p>
        <w:p w14:paraId="5D57760D" w14:textId="77777777" w:rsidR="00357BE7" w:rsidRDefault="002555F3">
          <w:pPr>
            <w:pStyle w:val="TOC1"/>
            <w:tabs>
              <w:tab w:val="right" w:leader="dot" w:pos="9016"/>
            </w:tabs>
            <w:rPr>
              <w:noProof/>
            </w:rPr>
          </w:pPr>
          <w:hyperlink w:anchor="_Toc499887051" w:history="1">
            <w:r w:rsidR="00357BE7" w:rsidRPr="002C1DF3">
              <w:rPr>
                <w:rStyle w:val="Hyperlink"/>
                <w:noProof/>
              </w:rPr>
              <w:t>Wave Energy Convertors</w:t>
            </w:r>
            <w:r w:rsidR="00357BE7">
              <w:rPr>
                <w:noProof/>
                <w:webHidden/>
              </w:rPr>
              <w:tab/>
            </w:r>
            <w:r w:rsidR="00357BE7">
              <w:rPr>
                <w:noProof/>
                <w:webHidden/>
              </w:rPr>
              <w:fldChar w:fldCharType="begin"/>
            </w:r>
            <w:r w:rsidR="00357BE7">
              <w:rPr>
                <w:noProof/>
                <w:webHidden/>
              </w:rPr>
              <w:instrText xml:space="preserve"> PAGEREF _Toc499887051 \h </w:instrText>
            </w:r>
            <w:r w:rsidR="00357BE7">
              <w:rPr>
                <w:noProof/>
                <w:webHidden/>
              </w:rPr>
            </w:r>
            <w:r w:rsidR="00357BE7">
              <w:rPr>
                <w:noProof/>
                <w:webHidden/>
              </w:rPr>
              <w:fldChar w:fldCharType="separate"/>
            </w:r>
            <w:r w:rsidR="00357BE7">
              <w:rPr>
                <w:noProof/>
                <w:webHidden/>
              </w:rPr>
              <w:t>5</w:t>
            </w:r>
            <w:r w:rsidR="00357BE7">
              <w:rPr>
                <w:noProof/>
                <w:webHidden/>
              </w:rPr>
              <w:fldChar w:fldCharType="end"/>
            </w:r>
          </w:hyperlink>
        </w:p>
        <w:p w14:paraId="7F58C66E" w14:textId="77777777" w:rsidR="00357BE7" w:rsidRDefault="002555F3">
          <w:pPr>
            <w:pStyle w:val="TOC3"/>
            <w:tabs>
              <w:tab w:val="right" w:leader="dot" w:pos="9016"/>
            </w:tabs>
            <w:rPr>
              <w:noProof/>
            </w:rPr>
          </w:pPr>
          <w:hyperlink w:anchor="_Toc499887052" w:history="1">
            <w:r w:rsidR="00357BE7" w:rsidRPr="002C1DF3">
              <w:rPr>
                <w:rStyle w:val="Hyperlink"/>
                <w:noProof/>
              </w:rPr>
              <w:t>Oscillating Wave Column</w:t>
            </w:r>
            <w:r w:rsidR="00357BE7">
              <w:rPr>
                <w:noProof/>
                <w:webHidden/>
              </w:rPr>
              <w:tab/>
            </w:r>
            <w:r w:rsidR="00357BE7">
              <w:rPr>
                <w:noProof/>
                <w:webHidden/>
              </w:rPr>
              <w:fldChar w:fldCharType="begin"/>
            </w:r>
            <w:r w:rsidR="00357BE7">
              <w:rPr>
                <w:noProof/>
                <w:webHidden/>
              </w:rPr>
              <w:instrText xml:space="preserve"> PAGEREF _Toc499887052 \h </w:instrText>
            </w:r>
            <w:r w:rsidR="00357BE7">
              <w:rPr>
                <w:noProof/>
                <w:webHidden/>
              </w:rPr>
            </w:r>
            <w:r w:rsidR="00357BE7">
              <w:rPr>
                <w:noProof/>
                <w:webHidden/>
              </w:rPr>
              <w:fldChar w:fldCharType="separate"/>
            </w:r>
            <w:r w:rsidR="00357BE7">
              <w:rPr>
                <w:noProof/>
                <w:webHidden/>
              </w:rPr>
              <w:t>5</w:t>
            </w:r>
            <w:r w:rsidR="00357BE7">
              <w:rPr>
                <w:noProof/>
                <w:webHidden/>
              </w:rPr>
              <w:fldChar w:fldCharType="end"/>
            </w:r>
          </w:hyperlink>
        </w:p>
        <w:p w14:paraId="0BC177E1" w14:textId="77777777" w:rsidR="00357BE7" w:rsidRDefault="002555F3">
          <w:pPr>
            <w:pStyle w:val="TOC3"/>
            <w:tabs>
              <w:tab w:val="right" w:leader="dot" w:pos="9016"/>
            </w:tabs>
            <w:rPr>
              <w:noProof/>
            </w:rPr>
          </w:pPr>
          <w:hyperlink w:anchor="_Toc499887053" w:history="1">
            <w:r w:rsidR="00357BE7" w:rsidRPr="002C1DF3">
              <w:rPr>
                <w:rStyle w:val="Hyperlink"/>
                <w:noProof/>
              </w:rPr>
              <w:t>Overtopping Device</w:t>
            </w:r>
            <w:r w:rsidR="00357BE7">
              <w:rPr>
                <w:noProof/>
                <w:webHidden/>
              </w:rPr>
              <w:tab/>
            </w:r>
            <w:r w:rsidR="00357BE7">
              <w:rPr>
                <w:noProof/>
                <w:webHidden/>
              </w:rPr>
              <w:fldChar w:fldCharType="begin"/>
            </w:r>
            <w:r w:rsidR="00357BE7">
              <w:rPr>
                <w:noProof/>
                <w:webHidden/>
              </w:rPr>
              <w:instrText xml:space="preserve"> PAGEREF _Toc499887053 \h </w:instrText>
            </w:r>
            <w:r w:rsidR="00357BE7">
              <w:rPr>
                <w:noProof/>
                <w:webHidden/>
              </w:rPr>
            </w:r>
            <w:r w:rsidR="00357BE7">
              <w:rPr>
                <w:noProof/>
                <w:webHidden/>
              </w:rPr>
              <w:fldChar w:fldCharType="separate"/>
            </w:r>
            <w:r w:rsidR="00357BE7">
              <w:rPr>
                <w:noProof/>
                <w:webHidden/>
              </w:rPr>
              <w:t>5</w:t>
            </w:r>
            <w:r w:rsidR="00357BE7">
              <w:rPr>
                <w:noProof/>
                <w:webHidden/>
              </w:rPr>
              <w:fldChar w:fldCharType="end"/>
            </w:r>
          </w:hyperlink>
        </w:p>
        <w:p w14:paraId="1820A76A" w14:textId="77777777" w:rsidR="00357BE7" w:rsidRDefault="002555F3">
          <w:pPr>
            <w:pStyle w:val="TOC3"/>
            <w:tabs>
              <w:tab w:val="right" w:leader="dot" w:pos="9016"/>
            </w:tabs>
            <w:rPr>
              <w:noProof/>
            </w:rPr>
          </w:pPr>
          <w:hyperlink w:anchor="_Toc499887054" w:history="1">
            <w:r w:rsidR="00357BE7" w:rsidRPr="002C1DF3">
              <w:rPr>
                <w:rStyle w:val="Hyperlink"/>
                <w:noProof/>
              </w:rPr>
              <w:t>Wave Attenuator</w:t>
            </w:r>
            <w:r w:rsidR="00357BE7">
              <w:rPr>
                <w:noProof/>
                <w:webHidden/>
              </w:rPr>
              <w:tab/>
            </w:r>
            <w:r w:rsidR="00357BE7">
              <w:rPr>
                <w:noProof/>
                <w:webHidden/>
              </w:rPr>
              <w:fldChar w:fldCharType="begin"/>
            </w:r>
            <w:r w:rsidR="00357BE7">
              <w:rPr>
                <w:noProof/>
                <w:webHidden/>
              </w:rPr>
              <w:instrText xml:space="preserve"> PAGEREF _Toc499887054 \h </w:instrText>
            </w:r>
            <w:r w:rsidR="00357BE7">
              <w:rPr>
                <w:noProof/>
                <w:webHidden/>
              </w:rPr>
            </w:r>
            <w:r w:rsidR="00357BE7">
              <w:rPr>
                <w:noProof/>
                <w:webHidden/>
              </w:rPr>
              <w:fldChar w:fldCharType="separate"/>
            </w:r>
            <w:r w:rsidR="00357BE7">
              <w:rPr>
                <w:noProof/>
                <w:webHidden/>
              </w:rPr>
              <w:t>6</w:t>
            </w:r>
            <w:r w:rsidR="00357BE7">
              <w:rPr>
                <w:noProof/>
                <w:webHidden/>
              </w:rPr>
              <w:fldChar w:fldCharType="end"/>
            </w:r>
          </w:hyperlink>
        </w:p>
        <w:p w14:paraId="37C35B95" w14:textId="77777777" w:rsidR="00357BE7" w:rsidRDefault="002555F3">
          <w:pPr>
            <w:pStyle w:val="TOC3"/>
            <w:tabs>
              <w:tab w:val="right" w:leader="dot" w:pos="9016"/>
            </w:tabs>
            <w:rPr>
              <w:noProof/>
            </w:rPr>
          </w:pPr>
          <w:hyperlink w:anchor="_Toc499887055" w:history="1">
            <w:r w:rsidR="00357BE7" w:rsidRPr="002C1DF3">
              <w:rPr>
                <w:rStyle w:val="Hyperlink"/>
                <w:noProof/>
              </w:rPr>
              <w:t>Point Absorber</w:t>
            </w:r>
            <w:r w:rsidR="00357BE7">
              <w:rPr>
                <w:noProof/>
                <w:webHidden/>
              </w:rPr>
              <w:tab/>
            </w:r>
            <w:r w:rsidR="00357BE7">
              <w:rPr>
                <w:noProof/>
                <w:webHidden/>
              </w:rPr>
              <w:fldChar w:fldCharType="begin"/>
            </w:r>
            <w:r w:rsidR="00357BE7">
              <w:rPr>
                <w:noProof/>
                <w:webHidden/>
              </w:rPr>
              <w:instrText xml:space="preserve"> PAGEREF _Toc499887055 \h </w:instrText>
            </w:r>
            <w:r w:rsidR="00357BE7">
              <w:rPr>
                <w:noProof/>
                <w:webHidden/>
              </w:rPr>
            </w:r>
            <w:r w:rsidR="00357BE7">
              <w:rPr>
                <w:noProof/>
                <w:webHidden/>
              </w:rPr>
              <w:fldChar w:fldCharType="separate"/>
            </w:r>
            <w:r w:rsidR="00357BE7">
              <w:rPr>
                <w:noProof/>
                <w:webHidden/>
              </w:rPr>
              <w:t>6</w:t>
            </w:r>
            <w:r w:rsidR="00357BE7">
              <w:rPr>
                <w:noProof/>
                <w:webHidden/>
              </w:rPr>
              <w:fldChar w:fldCharType="end"/>
            </w:r>
          </w:hyperlink>
        </w:p>
        <w:p w14:paraId="5C9D474E" w14:textId="77777777" w:rsidR="00357BE7" w:rsidRDefault="002555F3">
          <w:pPr>
            <w:pStyle w:val="TOC1"/>
            <w:tabs>
              <w:tab w:val="right" w:leader="dot" w:pos="9016"/>
            </w:tabs>
            <w:rPr>
              <w:noProof/>
            </w:rPr>
          </w:pPr>
          <w:hyperlink w:anchor="_Toc499887056" w:history="1">
            <w:r w:rsidR="00357BE7" w:rsidRPr="002C1DF3">
              <w:rPr>
                <w:rStyle w:val="Hyperlink"/>
                <w:noProof/>
              </w:rPr>
              <w:t>Costs &amp; Environmental Issues</w:t>
            </w:r>
            <w:r w:rsidR="00357BE7">
              <w:rPr>
                <w:noProof/>
                <w:webHidden/>
              </w:rPr>
              <w:tab/>
            </w:r>
            <w:r w:rsidR="00357BE7">
              <w:rPr>
                <w:noProof/>
                <w:webHidden/>
              </w:rPr>
              <w:fldChar w:fldCharType="begin"/>
            </w:r>
            <w:r w:rsidR="00357BE7">
              <w:rPr>
                <w:noProof/>
                <w:webHidden/>
              </w:rPr>
              <w:instrText xml:space="preserve"> PAGEREF _Toc499887056 \h </w:instrText>
            </w:r>
            <w:r w:rsidR="00357BE7">
              <w:rPr>
                <w:noProof/>
                <w:webHidden/>
              </w:rPr>
            </w:r>
            <w:r w:rsidR="00357BE7">
              <w:rPr>
                <w:noProof/>
                <w:webHidden/>
              </w:rPr>
              <w:fldChar w:fldCharType="separate"/>
            </w:r>
            <w:r w:rsidR="00357BE7">
              <w:rPr>
                <w:noProof/>
                <w:webHidden/>
              </w:rPr>
              <w:t>7</w:t>
            </w:r>
            <w:r w:rsidR="00357BE7">
              <w:rPr>
                <w:noProof/>
                <w:webHidden/>
              </w:rPr>
              <w:fldChar w:fldCharType="end"/>
            </w:r>
          </w:hyperlink>
        </w:p>
        <w:p w14:paraId="18C575EC" w14:textId="77777777" w:rsidR="00357BE7" w:rsidRDefault="002555F3">
          <w:pPr>
            <w:pStyle w:val="TOC2"/>
            <w:tabs>
              <w:tab w:val="right" w:leader="dot" w:pos="9016"/>
            </w:tabs>
            <w:rPr>
              <w:noProof/>
            </w:rPr>
          </w:pPr>
          <w:hyperlink w:anchor="_Toc499887057" w:history="1">
            <w:r w:rsidR="00357BE7" w:rsidRPr="002C1DF3">
              <w:rPr>
                <w:rStyle w:val="Hyperlink"/>
                <w:noProof/>
              </w:rPr>
              <w:t>Machinery Costs</w:t>
            </w:r>
            <w:r w:rsidR="00357BE7">
              <w:rPr>
                <w:noProof/>
                <w:webHidden/>
              </w:rPr>
              <w:tab/>
            </w:r>
            <w:r w:rsidR="00357BE7">
              <w:rPr>
                <w:noProof/>
                <w:webHidden/>
              </w:rPr>
              <w:fldChar w:fldCharType="begin"/>
            </w:r>
            <w:r w:rsidR="00357BE7">
              <w:rPr>
                <w:noProof/>
                <w:webHidden/>
              </w:rPr>
              <w:instrText xml:space="preserve"> PAGEREF _Toc499887057 \h </w:instrText>
            </w:r>
            <w:r w:rsidR="00357BE7">
              <w:rPr>
                <w:noProof/>
                <w:webHidden/>
              </w:rPr>
            </w:r>
            <w:r w:rsidR="00357BE7">
              <w:rPr>
                <w:noProof/>
                <w:webHidden/>
              </w:rPr>
              <w:fldChar w:fldCharType="separate"/>
            </w:r>
            <w:r w:rsidR="00357BE7">
              <w:rPr>
                <w:noProof/>
                <w:webHidden/>
              </w:rPr>
              <w:t>7</w:t>
            </w:r>
            <w:r w:rsidR="00357BE7">
              <w:rPr>
                <w:noProof/>
                <w:webHidden/>
              </w:rPr>
              <w:fldChar w:fldCharType="end"/>
            </w:r>
          </w:hyperlink>
        </w:p>
        <w:p w14:paraId="6A499880" w14:textId="77777777" w:rsidR="00357BE7" w:rsidRDefault="002555F3">
          <w:pPr>
            <w:pStyle w:val="TOC2"/>
            <w:tabs>
              <w:tab w:val="right" w:leader="dot" w:pos="9016"/>
            </w:tabs>
            <w:rPr>
              <w:noProof/>
            </w:rPr>
          </w:pPr>
          <w:hyperlink w:anchor="_Toc499887058" w:history="1">
            <w:r w:rsidR="00357BE7" w:rsidRPr="002C1DF3">
              <w:rPr>
                <w:rStyle w:val="Hyperlink"/>
                <w:noProof/>
              </w:rPr>
              <w:t>Civil Costs</w:t>
            </w:r>
            <w:r w:rsidR="00357BE7">
              <w:rPr>
                <w:noProof/>
                <w:webHidden/>
              </w:rPr>
              <w:tab/>
            </w:r>
            <w:r w:rsidR="00357BE7">
              <w:rPr>
                <w:noProof/>
                <w:webHidden/>
              </w:rPr>
              <w:fldChar w:fldCharType="begin"/>
            </w:r>
            <w:r w:rsidR="00357BE7">
              <w:rPr>
                <w:noProof/>
                <w:webHidden/>
              </w:rPr>
              <w:instrText xml:space="preserve"> PAGEREF _Toc499887058 \h </w:instrText>
            </w:r>
            <w:r w:rsidR="00357BE7">
              <w:rPr>
                <w:noProof/>
                <w:webHidden/>
              </w:rPr>
            </w:r>
            <w:r w:rsidR="00357BE7">
              <w:rPr>
                <w:noProof/>
                <w:webHidden/>
              </w:rPr>
              <w:fldChar w:fldCharType="separate"/>
            </w:r>
            <w:r w:rsidR="00357BE7">
              <w:rPr>
                <w:noProof/>
                <w:webHidden/>
              </w:rPr>
              <w:t>7</w:t>
            </w:r>
            <w:r w:rsidR="00357BE7">
              <w:rPr>
                <w:noProof/>
                <w:webHidden/>
              </w:rPr>
              <w:fldChar w:fldCharType="end"/>
            </w:r>
          </w:hyperlink>
        </w:p>
        <w:p w14:paraId="246C686D" w14:textId="77777777" w:rsidR="00357BE7" w:rsidRDefault="002555F3">
          <w:pPr>
            <w:pStyle w:val="TOC2"/>
            <w:tabs>
              <w:tab w:val="right" w:leader="dot" w:pos="9016"/>
            </w:tabs>
            <w:rPr>
              <w:noProof/>
            </w:rPr>
          </w:pPr>
          <w:hyperlink w:anchor="_Toc499887059" w:history="1">
            <w:r w:rsidR="00357BE7" w:rsidRPr="002C1DF3">
              <w:rPr>
                <w:rStyle w:val="Hyperlink"/>
                <w:noProof/>
              </w:rPr>
              <w:t>Electrical Costs</w:t>
            </w:r>
            <w:r w:rsidR="00357BE7">
              <w:rPr>
                <w:noProof/>
                <w:webHidden/>
              </w:rPr>
              <w:tab/>
            </w:r>
            <w:r w:rsidR="00357BE7">
              <w:rPr>
                <w:noProof/>
                <w:webHidden/>
              </w:rPr>
              <w:fldChar w:fldCharType="begin"/>
            </w:r>
            <w:r w:rsidR="00357BE7">
              <w:rPr>
                <w:noProof/>
                <w:webHidden/>
              </w:rPr>
              <w:instrText xml:space="preserve"> PAGEREF _Toc499887059 \h </w:instrText>
            </w:r>
            <w:r w:rsidR="00357BE7">
              <w:rPr>
                <w:noProof/>
                <w:webHidden/>
              </w:rPr>
            </w:r>
            <w:r w:rsidR="00357BE7">
              <w:rPr>
                <w:noProof/>
                <w:webHidden/>
              </w:rPr>
              <w:fldChar w:fldCharType="separate"/>
            </w:r>
            <w:r w:rsidR="00357BE7">
              <w:rPr>
                <w:noProof/>
                <w:webHidden/>
              </w:rPr>
              <w:t>7</w:t>
            </w:r>
            <w:r w:rsidR="00357BE7">
              <w:rPr>
                <w:noProof/>
                <w:webHidden/>
              </w:rPr>
              <w:fldChar w:fldCharType="end"/>
            </w:r>
          </w:hyperlink>
        </w:p>
        <w:p w14:paraId="6DEEF616" w14:textId="77777777" w:rsidR="00357BE7" w:rsidRDefault="002555F3">
          <w:pPr>
            <w:pStyle w:val="TOC2"/>
            <w:tabs>
              <w:tab w:val="right" w:leader="dot" w:pos="9016"/>
            </w:tabs>
            <w:rPr>
              <w:noProof/>
            </w:rPr>
          </w:pPr>
          <w:hyperlink w:anchor="_Toc499887060" w:history="1">
            <w:r w:rsidR="00357BE7" w:rsidRPr="002C1DF3">
              <w:rPr>
                <w:rStyle w:val="Hyperlink"/>
                <w:noProof/>
              </w:rPr>
              <w:t>External Costs</w:t>
            </w:r>
            <w:r w:rsidR="00357BE7">
              <w:rPr>
                <w:noProof/>
                <w:webHidden/>
              </w:rPr>
              <w:tab/>
            </w:r>
            <w:r w:rsidR="00357BE7">
              <w:rPr>
                <w:noProof/>
                <w:webHidden/>
              </w:rPr>
              <w:fldChar w:fldCharType="begin"/>
            </w:r>
            <w:r w:rsidR="00357BE7">
              <w:rPr>
                <w:noProof/>
                <w:webHidden/>
              </w:rPr>
              <w:instrText xml:space="preserve"> PAGEREF _Toc499887060 \h </w:instrText>
            </w:r>
            <w:r w:rsidR="00357BE7">
              <w:rPr>
                <w:noProof/>
                <w:webHidden/>
              </w:rPr>
            </w:r>
            <w:r w:rsidR="00357BE7">
              <w:rPr>
                <w:noProof/>
                <w:webHidden/>
              </w:rPr>
              <w:fldChar w:fldCharType="separate"/>
            </w:r>
            <w:r w:rsidR="00357BE7">
              <w:rPr>
                <w:noProof/>
                <w:webHidden/>
              </w:rPr>
              <w:t>8</w:t>
            </w:r>
            <w:r w:rsidR="00357BE7">
              <w:rPr>
                <w:noProof/>
                <w:webHidden/>
              </w:rPr>
              <w:fldChar w:fldCharType="end"/>
            </w:r>
          </w:hyperlink>
        </w:p>
        <w:p w14:paraId="036397B1" w14:textId="77777777" w:rsidR="00357BE7" w:rsidRDefault="002555F3">
          <w:pPr>
            <w:pStyle w:val="TOC2"/>
            <w:tabs>
              <w:tab w:val="right" w:leader="dot" w:pos="9016"/>
            </w:tabs>
            <w:rPr>
              <w:noProof/>
            </w:rPr>
          </w:pPr>
          <w:hyperlink w:anchor="_Toc499887061" w:history="1">
            <w:r w:rsidR="00357BE7" w:rsidRPr="002C1DF3">
              <w:rPr>
                <w:rStyle w:val="Hyperlink"/>
                <w:noProof/>
              </w:rPr>
              <w:t>Running Costs</w:t>
            </w:r>
            <w:r w:rsidR="00357BE7">
              <w:rPr>
                <w:noProof/>
                <w:webHidden/>
              </w:rPr>
              <w:tab/>
            </w:r>
            <w:r w:rsidR="00357BE7">
              <w:rPr>
                <w:noProof/>
                <w:webHidden/>
              </w:rPr>
              <w:fldChar w:fldCharType="begin"/>
            </w:r>
            <w:r w:rsidR="00357BE7">
              <w:rPr>
                <w:noProof/>
                <w:webHidden/>
              </w:rPr>
              <w:instrText xml:space="preserve"> PAGEREF _Toc499887061 \h </w:instrText>
            </w:r>
            <w:r w:rsidR="00357BE7">
              <w:rPr>
                <w:noProof/>
                <w:webHidden/>
              </w:rPr>
            </w:r>
            <w:r w:rsidR="00357BE7">
              <w:rPr>
                <w:noProof/>
                <w:webHidden/>
              </w:rPr>
              <w:fldChar w:fldCharType="separate"/>
            </w:r>
            <w:r w:rsidR="00357BE7">
              <w:rPr>
                <w:noProof/>
                <w:webHidden/>
              </w:rPr>
              <w:t>8</w:t>
            </w:r>
            <w:r w:rsidR="00357BE7">
              <w:rPr>
                <w:noProof/>
                <w:webHidden/>
              </w:rPr>
              <w:fldChar w:fldCharType="end"/>
            </w:r>
          </w:hyperlink>
        </w:p>
        <w:p w14:paraId="1EBF11C8" w14:textId="77777777" w:rsidR="00357BE7" w:rsidRDefault="002555F3">
          <w:pPr>
            <w:pStyle w:val="TOC2"/>
            <w:tabs>
              <w:tab w:val="right" w:leader="dot" w:pos="9016"/>
            </w:tabs>
            <w:rPr>
              <w:noProof/>
            </w:rPr>
          </w:pPr>
          <w:hyperlink w:anchor="_Toc499887062" w:history="1">
            <w:r w:rsidR="00357BE7" w:rsidRPr="002C1DF3">
              <w:rPr>
                <w:rStyle w:val="Hyperlink"/>
                <w:noProof/>
              </w:rPr>
              <w:t>Environmental Issues</w:t>
            </w:r>
            <w:r w:rsidR="00357BE7">
              <w:rPr>
                <w:noProof/>
                <w:webHidden/>
              </w:rPr>
              <w:tab/>
            </w:r>
            <w:r w:rsidR="00357BE7">
              <w:rPr>
                <w:noProof/>
                <w:webHidden/>
              </w:rPr>
              <w:fldChar w:fldCharType="begin"/>
            </w:r>
            <w:r w:rsidR="00357BE7">
              <w:rPr>
                <w:noProof/>
                <w:webHidden/>
              </w:rPr>
              <w:instrText xml:space="preserve"> PAGEREF _Toc499887062 \h </w:instrText>
            </w:r>
            <w:r w:rsidR="00357BE7">
              <w:rPr>
                <w:noProof/>
                <w:webHidden/>
              </w:rPr>
            </w:r>
            <w:r w:rsidR="00357BE7">
              <w:rPr>
                <w:noProof/>
                <w:webHidden/>
              </w:rPr>
              <w:fldChar w:fldCharType="separate"/>
            </w:r>
            <w:r w:rsidR="00357BE7">
              <w:rPr>
                <w:noProof/>
                <w:webHidden/>
              </w:rPr>
              <w:t>8</w:t>
            </w:r>
            <w:r w:rsidR="00357BE7">
              <w:rPr>
                <w:noProof/>
                <w:webHidden/>
              </w:rPr>
              <w:fldChar w:fldCharType="end"/>
            </w:r>
          </w:hyperlink>
        </w:p>
        <w:p w14:paraId="2319ED24" w14:textId="77777777" w:rsidR="00357BE7" w:rsidRDefault="002555F3">
          <w:pPr>
            <w:pStyle w:val="TOC1"/>
            <w:tabs>
              <w:tab w:val="right" w:leader="dot" w:pos="9016"/>
            </w:tabs>
            <w:rPr>
              <w:noProof/>
            </w:rPr>
          </w:pPr>
          <w:hyperlink w:anchor="_Toc499887063" w:history="1">
            <w:r w:rsidR="00357BE7" w:rsidRPr="002C1DF3">
              <w:rPr>
                <w:rStyle w:val="Hyperlink"/>
                <w:noProof/>
              </w:rPr>
              <w:t>References</w:t>
            </w:r>
            <w:r w:rsidR="00357BE7">
              <w:rPr>
                <w:noProof/>
                <w:webHidden/>
              </w:rPr>
              <w:tab/>
            </w:r>
            <w:r w:rsidR="00357BE7">
              <w:rPr>
                <w:noProof/>
                <w:webHidden/>
              </w:rPr>
              <w:fldChar w:fldCharType="begin"/>
            </w:r>
            <w:r w:rsidR="00357BE7">
              <w:rPr>
                <w:noProof/>
                <w:webHidden/>
              </w:rPr>
              <w:instrText xml:space="preserve"> PAGEREF _Toc499887063 \h </w:instrText>
            </w:r>
            <w:r w:rsidR="00357BE7">
              <w:rPr>
                <w:noProof/>
                <w:webHidden/>
              </w:rPr>
            </w:r>
            <w:r w:rsidR="00357BE7">
              <w:rPr>
                <w:noProof/>
                <w:webHidden/>
              </w:rPr>
              <w:fldChar w:fldCharType="separate"/>
            </w:r>
            <w:r w:rsidR="00357BE7">
              <w:rPr>
                <w:noProof/>
                <w:webHidden/>
              </w:rPr>
              <w:t>9</w:t>
            </w:r>
            <w:r w:rsidR="00357BE7">
              <w:rPr>
                <w:noProof/>
                <w:webHidden/>
              </w:rPr>
              <w:fldChar w:fldCharType="end"/>
            </w:r>
          </w:hyperlink>
        </w:p>
        <w:p w14:paraId="34AB3C7F" w14:textId="77777777" w:rsidR="00357BE7" w:rsidRDefault="00357BE7">
          <w:r>
            <w:rPr>
              <w:b/>
              <w:bCs/>
              <w:noProof/>
            </w:rPr>
            <w:fldChar w:fldCharType="end"/>
          </w:r>
        </w:p>
      </w:sdtContent>
    </w:sdt>
    <w:p w14:paraId="283C9361" w14:textId="77777777" w:rsidR="00357BE7" w:rsidRDefault="00357BE7" w:rsidP="00357BE7"/>
    <w:p w14:paraId="36EEAF67" w14:textId="77777777" w:rsidR="00357BE7" w:rsidRDefault="00357BE7">
      <w:pPr>
        <w:rPr>
          <w:rFonts w:asciiTheme="majorHAnsi" w:eastAsiaTheme="majorEastAsia" w:hAnsiTheme="majorHAnsi" w:cstheme="majorBidi"/>
          <w:color w:val="2F5496" w:themeColor="accent1" w:themeShade="BF"/>
          <w:sz w:val="32"/>
          <w:szCs w:val="32"/>
        </w:rPr>
      </w:pPr>
      <w:r>
        <w:br w:type="page"/>
      </w:r>
    </w:p>
    <w:p w14:paraId="7DCBE0F9" w14:textId="77777777" w:rsidR="00CF3B6B" w:rsidRDefault="00EB06C4" w:rsidP="00CF3B6B">
      <w:pPr>
        <w:pStyle w:val="Heading1"/>
      </w:pPr>
      <w:bookmarkStart w:id="0" w:name="_Toc499887048"/>
      <w:r>
        <w:lastRenderedPageBreak/>
        <w:t>Abstract</w:t>
      </w:r>
      <w:bookmarkEnd w:id="0"/>
    </w:p>
    <w:p w14:paraId="1182B981" w14:textId="77777777" w:rsidR="003E610C" w:rsidRDefault="00CF3B6B" w:rsidP="00CF3B6B">
      <w:r>
        <w:t xml:space="preserve">The west coast of Scotland has enormous potential for wave energy generation, due to its consistently </w:t>
      </w:r>
      <w:r w:rsidR="000768EA">
        <w:t>high</w:t>
      </w:r>
      <w:r>
        <w:t xml:space="preserve"> waves.</w:t>
      </w:r>
      <w:r w:rsidR="004E7AD6">
        <w:t xml:space="preserve"> </w:t>
      </w:r>
      <w:r w:rsidR="00A00465">
        <w:t>Four different wave energy convertors were critically evaluated; Oscillating Wave Column, Overtopping Device, Wave Attenuator and Point Absorber. Each of these technologies have strengths and weaknesses with some being</w:t>
      </w:r>
      <w:r w:rsidR="004778EB">
        <w:t xml:space="preserve"> located</w:t>
      </w:r>
      <w:r w:rsidR="00A00465">
        <w:t xml:space="preserve"> offshore and some onshore. </w:t>
      </w:r>
    </w:p>
    <w:p w14:paraId="5F1345E1" w14:textId="77777777" w:rsidR="003E610C" w:rsidRDefault="00A00465" w:rsidP="00CF3B6B">
      <w:r>
        <w:t xml:space="preserve">There are several areas and topics that need to be considered before implementing a wave energy scheme these are; Power output, Use of Land, Cost, Grid Connection, Animal and Plant life, and </w:t>
      </w:r>
      <w:r w:rsidR="000768EA">
        <w:t>the Public</w:t>
      </w:r>
      <w:r>
        <w:t xml:space="preserve">. </w:t>
      </w:r>
      <w:r w:rsidR="000768EA">
        <w:t>After all</w:t>
      </w:r>
      <w:r>
        <w:t xml:space="preserve"> </w:t>
      </w:r>
      <w:r w:rsidR="004778EB">
        <w:t xml:space="preserve">of </w:t>
      </w:r>
      <w:r>
        <w:t xml:space="preserve">these areas </w:t>
      </w:r>
      <w:r w:rsidR="004778EB">
        <w:t xml:space="preserve">have been considered in relation to each of the wave energy schemes, </w:t>
      </w:r>
      <w:r>
        <w:t xml:space="preserve">the most </w:t>
      </w:r>
      <w:r w:rsidR="000768EA">
        <w:t>suitable one</w:t>
      </w:r>
      <w:r>
        <w:t xml:space="preserve"> can be chosen. </w:t>
      </w:r>
    </w:p>
    <w:p w14:paraId="016CB58A" w14:textId="77777777" w:rsidR="003E610C" w:rsidRDefault="00A00465" w:rsidP="00CF3B6B">
      <w:r>
        <w:t>There are several areas of expense</w:t>
      </w:r>
      <w:r w:rsidR="004778EB">
        <w:t>s</w:t>
      </w:r>
      <w:r>
        <w:t xml:space="preserve"> to consider too; Civil works, electrical, machinery, ext</w:t>
      </w:r>
      <w:r w:rsidR="000768EA">
        <w:t>ernal</w:t>
      </w:r>
      <w:r w:rsidR="00C53C37">
        <w:t xml:space="preserve"> cost</w:t>
      </w:r>
      <w:r w:rsidR="000768EA">
        <w:t xml:space="preserve">s, </w:t>
      </w:r>
      <w:r>
        <w:t xml:space="preserve">running. Offshore schemes tend to have lower civil </w:t>
      </w:r>
      <w:r w:rsidR="004778EB">
        <w:t xml:space="preserve">work </w:t>
      </w:r>
      <w:r>
        <w:t xml:space="preserve">and machinery costs compared to onshore schemes </w:t>
      </w:r>
      <w:r w:rsidR="004778EB">
        <w:t xml:space="preserve">however they have </w:t>
      </w:r>
      <w:r>
        <w:t xml:space="preserve">higher </w:t>
      </w:r>
      <w:r w:rsidR="000768EA">
        <w:t>running and</w:t>
      </w:r>
      <w:r>
        <w:t xml:space="preserve"> electrical</w:t>
      </w:r>
      <w:r w:rsidR="004778EB">
        <w:t xml:space="preserve"> costs</w:t>
      </w:r>
      <w:r>
        <w:t xml:space="preserve"> due to the extra wiring and difficulty accessing. </w:t>
      </w:r>
    </w:p>
    <w:p w14:paraId="427D18B8" w14:textId="77777777" w:rsidR="003E610C" w:rsidRDefault="00A00465" w:rsidP="00CF3B6B">
      <w:r>
        <w:t xml:space="preserve">Despite being a renewable energy scheme there are also various environmental effects that need to be considered such as coastal erosion, noise pollution and recreational activities. </w:t>
      </w:r>
    </w:p>
    <w:p w14:paraId="542A1D6A" w14:textId="77777777" w:rsidR="00EB06C4" w:rsidRDefault="003E610C" w:rsidP="00CF3B6B">
      <w:pPr>
        <w:rPr>
          <w:rFonts w:asciiTheme="majorHAnsi" w:eastAsiaTheme="majorEastAsia" w:hAnsiTheme="majorHAnsi" w:cstheme="majorBidi"/>
          <w:color w:val="2F5496" w:themeColor="accent1" w:themeShade="BF"/>
          <w:sz w:val="32"/>
          <w:szCs w:val="32"/>
        </w:rPr>
      </w:pPr>
      <w:r>
        <w:t>After all</w:t>
      </w:r>
      <w:r w:rsidR="004778EB">
        <w:t xml:space="preserve"> of</w:t>
      </w:r>
      <w:r>
        <w:t xml:space="preserve"> these</w:t>
      </w:r>
      <w:r w:rsidR="004778EB">
        <w:t xml:space="preserve"> factors were taken into </w:t>
      </w:r>
      <w:r>
        <w:t>consideration</w:t>
      </w:r>
      <w:r w:rsidR="004778EB">
        <w:t xml:space="preserve"> when evaluating each wave energy scheme,</w:t>
      </w:r>
      <w:r>
        <w:t xml:space="preserve"> it was concluded that most suitable technology for deployment on the west coast of Scotland is the Point absorber</w:t>
      </w:r>
      <w:r w:rsidR="004778EB">
        <w:t>.</w:t>
      </w:r>
      <w:r w:rsidR="00EB06C4">
        <w:br w:type="page"/>
      </w:r>
    </w:p>
    <w:p w14:paraId="6EB75741" w14:textId="77777777" w:rsidR="00EB06C4" w:rsidRDefault="00EB06C4" w:rsidP="00EB06C4">
      <w:pPr>
        <w:pStyle w:val="Heading1"/>
      </w:pPr>
      <w:bookmarkStart w:id="1" w:name="_Toc499887049"/>
      <w:r>
        <w:lastRenderedPageBreak/>
        <w:t>Introduction</w:t>
      </w:r>
      <w:bookmarkEnd w:id="1"/>
    </w:p>
    <w:p w14:paraId="0A9B3A19" w14:textId="0373C45A" w:rsidR="00313F39" w:rsidRDefault="00381A62" w:rsidP="00EB06C4">
      <w:r>
        <w:t xml:space="preserve">Waves are predominately the product of wind. As </w:t>
      </w:r>
      <w:r w:rsidR="00035BF3">
        <w:t xml:space="preserve">the wind blows along </w:t>
      </w:r>
      <w:r w:rsidR="004778EB">
        <w:t>t</w:t>
      </w:r>
      <w:r w:rsidR="00035BF3">
        <w:t>he ocean’s surface</w:t>
      </w:r>
      <w:r w:rsidR="004778EB">
        <w:t>,</w:t>
      </w:r>
      <w:r w:rsidR="00035BF3">
        <w:t xml:space="preserve"> the friction between the air and the water produce</w:t>
      </w:r>
      <w:r w:rsidR="004778EB">
        <w:t>s</w:t>
      </w:r>
      <w:r w:rsidR="00035BF3">
        <w:t xml:space="preserve"> waves</w:t>
      </w:r>
      <w:r w:rsidR="004778EB">
        <w:t>;</w:t>
      </w:r>
      <w:r w:rsidR="00A162F2">
        <w:t xml:space="preserve"> the stronger the wind the larger the waves will be. However, waves are not the movement of water but rather the travelling of energy through the water.</w:t>
      </w:r>
      <w:r w:rsidR="00F145FC">
        <w:t xml:space="preserve"> </w:t>
      </w:r>
      <w:r w:rsidR="00F145FC">
        <w:fldChar w:fldCharType="begin" w:fldLock="1"/>
      </w:r>
      <w:r w:rsidR="00506D35">
        <w:instrText>ADDIN CSL_CITATION { "citationItems" : [ { "id" : "ITEM-1", "itemData" : { "URL" : "http://oceanexplorer.noaa.gov/facts/waves.html", "accessed" : { "date-parts" : [ [ "2017", "11", "23" ] ] }, "author" : [ { "dropping-particle" : "", "family" : "NOAA", "given" : "", "non-dropping-particle" : "", "parse-names" : false, "suffix" : "" } ], "id" : "ITEM-1", "issued" : { "date-parts" : [ [ "0" ] ] }, "title" : "Waves are caused by energy passing through the water, causing the water to move in a circular motion.", "type" : "webpage" }, "uris" : [ "http://www.mendeley.com/documents/?uuid=26e5a446-6bd9-49a8-9430-e0b4b119b5ec" ] } ], "mendeley" : { "formattedCitation" : "[1]", "plainTextFormattedCitation" : "[1]", "previouslyFormattedCitation" : "[1]" }, "properties" : {  }, "schema" : "https://github.com/citation-style-language/schema/raw/master/csl-citation.json" }</w:instrText>
      </w:r>
      <w:r w:rsidR="00F145FC">
        <w:fldChar w:fldCharType="separate"/>
      </w:r>
      <w:r w:rsidR="00F145FC" w:rsidRPr="00F145FC">
        <w:rPr>
          <w:noProof/>
        </w:rPr>
        <w:t>[1]</w:t>
      </w:r>
      <w:r w:rsidR="00F145FC">
        <w:fldChar w:fldCharType="end"/>
      </w:r>
      <w:r w:rsidR="00313F39">
        <w:t xml:space="preserve"> The main aim of this report </w:t>
      </w:r>
      <w:r w:rsidR="000768EA">
        <w:t>is to</w:t>
      </w:r>
      <w:r w:rsidR="00313F39">
        <w:t xml:space="preserve"> choose a suitable wave technology to be deployed on the west coast of Scotland, which is one of the best locations for wave energy schemes in the world</w:t>
      </w:r>
      <w:r w:rsidR="00981BBE">
        <w:t>. A</w:t>
      </w:r>
      <w:r w:rsidR="009D3660">
        <w:t>s shown in the figure below</w:t>
      </w:r>
      <w:r w:rsidR="00981BBE">
        <w:t>,</w:t>
      </w:r>
      <w:r w:rsidR="009D3660">
        <w:t xml:space="preserve"> the west coast of Scotland has the highest category of &gt;60kW/m.</w:t>
      </w:r>
    </w:p>
    <w:p w14:paraId="001090B3" w14:textId="77777777" w:rsidR="00313F39" w:rsidRDefault="00313F39" w:rsidP="00313F39">
      <w:pPr>
        <w:keepNext/>
      </w:pPr>
      <w:r>
        <w:rPr>
          <w:noProof/>
          <w:lang w:val="en-US" w:eastAsia="en-US"/>
        </w:rPr>
        <w:drawing>
          <wp:inline distT="0" distB="0" distL="0" distR="0" wp14:anchorId="0411C8EF" wp14:editId="39561B5E">
            <wp:extent cx="5731510" cy="2492286"/>
            <wp:effectExtent l="0" t="0" r="2540" b="3810"/>
            <wp:docPr id="34" name="Picture 34" descr="https://upload.wikimedia.org/wikipedia/commons/2/21/World_wave_energy_resource_ma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commons/2/21/World_wave_energy_resource_map.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92286"/>
                    </a:xfrm>
                    <a:prstGeom prst="rect">
                      <a:avLst/>
                    </a:prstGeom>
                    <a:noFill/>
                    <a:ln>
                      <a:noFill/>
                    </a:ln>
                  </pic:spPr>
                </pic:pic>
              </a:graphicData>
            </a:graphic>
          </wp:inline>
        </w:drawing>
      </w:r>
    </w:p>
    <w:p w14:paraId="168BDEAC" w14:textId="51ACFCFA" w:rsidR="00313F39" w:rsidRDefault="00313F39" w:rsidP="00313F39">
      <w:pPr>
        <w:pStyle w:val="Caption"/>
      </w:pPr>
      <w:r>
        <w:t xml:space="preserve">Figure </w:t>
      </w:r>
      <w:fldSimple w:instr=" SEQ Figure \* ARABIC ">
        <w:r w:rsidR="009D3660">
          <w:rPr>
            <w:noProof/>
          </w:rPr>
          <w:t>1</w:t>
        </w:r>
      </w:fldSimple>
      <w:r>
        <w:t xml:space="preserve"> - World Wave Energy Resource</w:t>
      </w:r>
      <w:r w:rsidR="00F46FB5">
        <w:t xml:space="preserve"> </w:t>
      </w:r>
      <w:r w:rsidR="00F46FB5">
        <w:fldChar w:fldCharType="begin" w:fldLock="1"/>
      </w:r>
      <w:r w:rsidR="00F46FB5">
        <w:instrText>ADDIN CSL_CITATION { "citationItems" : [ { "id" : "ITEM-1", "itemData" : { "URL" : "https://en.wikipedia.org/wiki/Wave_power#/media/File:World_wave_energy_resource_map.png", "accessed" : { "date-parts" : [ [ "2017", "12", "4" ] ] }, "id" : "ITEM-1", "issued" : { "date-parts" : [ [ "0" ] ] }, "title" : "Wave Energy", "type" : "webpage" }, "uris" : [ "http://www.mendeley.com/documents/?uuid=c79b4904-b033-4883-a5a7-49b21cb207c2" ] } ], "mendeley" : { "formattedCitation" : "[2]", "plainTextFormattedCitation" : "[2]", "previouslyFormattedCitation" : "[2]" }, "properties" : {  }, "schema" : "https://github.com/citation-style-language/schema/raw/master/csl-citation.json" }</w:instrText>
      </w:r>
      <w:r w:rsidR="00F46FB5">
        <w:fldChar w:fldCharType="separate"/>
      </w:r>
      <w:r w:rsidR="00F46FB5" w:rsidRPr="00F46FB5">
        <w:rPr>
          <w:i w:val="0"/>
          <w:noProof/>
        </w:rPr>
        <w:t>[2]</w:t>
      </w:r>
      <w:r w:rsidR="00F46FB5">
        <w:fldChar w:fldCharType="end"/>
      </w:r>
    </w:p>
    <w:p w14:paraId="0EEA3671" w14:textId="77777777" w:rsidR="0058235A" w:rsidRDefault="00B163D2" w:rsidP="00EB06C4">
      <w:r>
        <w:t xml:space="preserve"> </w:t>
      </w:r>
      <w:r w:rsidR="00A162F2">
        <w:t xml:space="preserve">This report will evaluate the potential of generating electricity </w:t>
      </w:r>
      <w:r>
        <w:t>using</w:t>
      </w:r>
      <w:r w:rsidR="00A162F2">
        <w:t xml:space="preserve"> wave energy convertors</w:t>
      </w:r>
      <w:r>
        <w:t xml:space="preserve"> and their ability to harness the energy available within waves</w:t>
      </w:r>
      <w:r w:rsidR="00A162F2">
        <w:t>. Four different technologies will be explained and evaluated</w:t>
      </w:r>
      <w:r>
        <w:t xml:space="preserve"> before discussing the </w:t>
      </w:r>
      <w:r w:rsidR="004778EB">
        <w:t xml:space="preserve">factors </w:t>
      </w:r>
      <w:r>
        <w:t>that are required</w:t>
      </w:r>
      <w:r w:rsidR="004778EB">
        <w:t xml:space="preserve"> to be taken into consideration</w:t>
      </w:r>
      <w:r>
        <w:t xml:space="preserve"> before implementing one of these technologies. The next section will mention the potential costs that must be considered before the implementation of a wave energy convertor. Finally, a conclusion</w:t>
      </w:r>
      <w:r w:rsidR="004778EB">
        <w:t xml:space="preserve"> will be made</w:t>
      </w:r>
      <w:r>
        <w:t xml:space="preserve"> which will present the most suitable technology for the given scenario.</w:t>
      </w:r>
    </w:p>
    <w:p w14:paraId="4A3758E6" w14:textId="77777777" w:rsidR="0058235A" w:rsidRDefault="0058235A">
      <w:r>
        <w:br w:type="page"/>
      </w:r>
    </w:p>
    <w:p w14:paraId="485A3AA7" w14:textId="77777777" w:rsidR="00381A62" w:rsidRPr="00EB06C4" w:rsidRDefault="00357BE7" w:rsidP="00357BE7">
      <w:pPr>
        <w:pStyle w:val="Heading1"/>
      </w:pPr>
      <w:bookmarkStart w:id="2" w:name="_Toc499887050"/>
      <w:r>
        <w:lastRenderedPageBreak/>
        <w:t>Principles of Wave Energy</w:t>
      </w:r>
      <w:bookmarkEnd w:id="2"/>
    </w:p>
    <w:p w14:paraId="4888EACA" w14:textId="77777777" w:rsidR="00506D35" w:rsidRDefault="00357BE7">
      <w:r>
        <w:t xml:space="preserve">Ocean waves are caused by the wind passing wide areas of water. This air flow causes a tangential stress on the water, causing waves to form and grow. </w:t>
      </w:r>
      <w:r w:rsidRPr="000768EA">
        <w:t xml:space="preserve">The waves continue to grow when turbulent air causes </w:t>
      </w:r>
      <w:r w:rsidR="000768EA" w:rsidRPr="000768EA">
        <w:t>varying sheer</w:t>
      </w:r>
      <w:r w:rsidR="004778EB" w:rsidRPr="000768EA">
        <w:t xml:space="preserve"> </w:t>
      </w:r>
      <w:r w:rsidRPr="000768EA">
        <w:t>stresses and pressure fluctuations</w:t>
      </w:r>
      <w:r w:rsidR="00895B23" w:rsidRPr="000768EA">
        <w:t xml:space="preserve"> in phase with the waves.</w:t>
      </w:r>
      <w:r w:rsidR="00895B23">
        <w:t xml:space="preserve"> Once the waves have reached a certain size the wind blowing on the upwind face causes the waves to grow even further.</w:t>
      </w:r>
      <w:r w:rsidR="00506D35">
        <w:fldChar w:fldCharType="begin" w:fldLock="1"/>
      </w:r>
      <w:r w:rsidR="00F46FB5">
        <w:instrText>ADDIN CSL_CITATION { "citationItems" : [ { "id" : "ITEM-1", "itemData" : { "URL" : "http://www.open.edu/openlearn/ocw/mod/oucontent/view.php?id=18929&amp;section=2", "accessed" : { "date-parts" : [ [ "2017", "12", "1" ] ] }, "id" : "ITEM-1", "issued" : { "date-parts" : [ [ "0" ] ] }, "title" : "Principles of Wave Energy", "type" : "webpage" }, "uris" : [ "http://www.mendeley.com/documents/?uuid=a65a6a94-aedd-47be-b8e2-71460076f57b" ] } ], "mendeley" : { "formattedCitation" : "[3]", "plainTextFormattedCitation" : "[3]", "previouslyFormattedCitation" : "[3]" }, "properties" : {  }, "schema" : "https://github.com/citation-style-language/schema/raw/master/csl-citation.json" }</w:instrText>
      </w:r>
      <w:r w:rsidR="00506D35">
        <w:fldChar w:fldCharType="separate"/>
      </w:r>
      <w:r w:rsidR="00F46FB5" w:rsidRPr="00F46FB5">
        <w:rPr>
          <w:noProof/>
        </w:rPr>
        <w:t>[3]</w:t>
      </w:r>
      <w:r w:rsidR="00506D35">
        <w:fldChar w:fldCharType="end"/>
      </w:r>
    </w:p>
    <w:p w14:paraId="47A42438" w14:textId="79504496" w:rsidR="005D5C7D" w:rsidRDefault="00506D35">
      <w:r>
        <w:t>Ocean waves function and consist of the same components of other types of waves, the</w:t>
      </w:r>
      <w:r w:rsidR="00874D0D">
        <w:t>y</w:t>
      </w:r>
      <w:r>
        <w:t xml:space="preserve"> consist of a wavelength, frequency and amplitude. </w:t>
      </w:r>
      <w:r w:rsidR="009D3660">
        <w:t>The figure below shows these characteristics and the effects of wind on th</w:t>
      </w:r>
      <w:r w:rsidR="00981BBE">
        <w:t>em</w:t>
      </w:r>
      <w:r w:rsidR="009D3660">
        <w:t>.</w:t>
      </w:r>
    </w:p>
    <w:p w14:paraId="0FCD15CF" w14:textId="77777777" w:rsidR="009D3660" w:rsidRDefault="005D5C7D" w:rsidP="009D3660">
      <w:pPr>
        <w:keepNext/>
      </w:pPr>
      <w:r>
        <w:rPr>
          <w:noProof/>
          <w:lang w:val="en-US" w:eastAsia="en-US"/>
        </w:rPr>
        <w:drawing>
          <wp:inline distT="0" distB="0" distL="0" distR="0" wp14:anchorId="7E23392F" wp14:editId="2855C4B3">
            <wp:extent cx="5372100" cy="2263246"/>
            <wp:effectExtent l="0" t="0" r="0" b="3810"/>
            <wp:docPr id="33" name="Picture 33" descr="http://www.open.edu/openlearn/ocw/pluginfile.php/411599/mod_oucontent/oucontent/12669/e788eacc/b373f2ad/renc_1_fig01wk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open.edu/openlearn/ocw/pluginfile.php/411599/mod_oucontent/oucontent/12669/e788eacc/b373f2ad/renc_1_fig01wk7.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9288" cy="2270487"/>
                    </a:xfrm>
                    <a:prstGeom prst="rect">
                      <a:avLst/>
                    </a:prstGeom>
                    <a:noFill/>
                    <a:ln>
                      <a:noFill/>
                    </a:ln>
                  </pic:spPr>
                </pic:pic>
              </a:graphicData>
            </a:graphic>
          </wp:inline>
        </w:drawing>
      </w:r>
    </w:p>
    <w:p w14:paraId="7F0E5434" w14:textId="2FF7F052" w:rsidR="00E9370F" w:rsidRDefault="009D3660" w:rsidP="009D3660">
      <w:pPr>
        <w:pStyle w:val="Caption"/>
      </w:pPr>
      <w:r>
        <w:t xml:space="preserve">Figure </w:t>
      </w:r>
      <w:fldSimple w:instr=" SEQ Figure \* ARABIC ">
        <w:r>
          <w:rPr>
            <w:noProof/>
          </w:rPr>
          <w:t>2</w:t>
        </w:r>
      </w:fldSimple>
      <w:r>
        <w:t xml:space="preserve"> - Wave Characteristics </w:t>
      </w:r>
      <w:r>
        <w:fldChar w:fldCharType="begin" w:fldLock="1"/>
      </w:r>
      <w:r>
        <w:instrText>ADDIN CSL_CITATION { "citationItems" : [ { "id" : "ITEM-1", "itemData" : { "URL" : "http://www.open.edu/openlearn/ocw/mod/oucontent/view.php?id=18929&amp;section=2", "accessed" : { "date-parts" : [ [ "2017", "12", "1" ] ] }, "id" : "ITEM-1", "issued" : { "date-parts" : [ [ "0" ] ] }, "title" : "Principles of Wave Energy", "type" : "webpage" }, "uris" : [ "http://www.mendeley.com/documents/?uuid=a65a6a94-aedd-47be-b8e2-71460076f57b" ] } ], "mendeley" : { "formattedCitation" : "[3]", "plainTextFormattedCitation" : "[3]", "previouslyFormattedCitation" : "[3]" }, "properties" : {  }, "schema" : "https://github.com/citation-style-language/schema/raw/master/csl-citation.json" }</w:instrText>
      </w:r>
      <w:r>
        <w:fldChar w:fldCharType="separate"/>
      </w:r>
      <w:r w:rsidRPr="009D3660">
        <w:rPr>
          <w:i w:val="0"/>
          <w:noProof/>
        </w:rPr>
        <w:t>[3]</w:t>
      </w:r>
      <w:r>
        <w:fldChar w:fldCharType="end"/>
      </w:r>
    </w:p>
    <w:p w14:paraId="63C14341" w14:textId="77777777" w:rsidR="00E9370F" w:rsidRDefault="00E9370F">
      <w:r>
        <w:t xml:space="preserve">The wavelength </w:t>
      </w:r>
      <w:r w:rsidR="00874D0D">
        <w:t xml:space="preserve">is </w:t>
      </w:r>
      <w:r w:rsidR="000768EA">
        <w:t>the successive</w:t>
      </w:r>
      <w:r>
        <w:t xml:space="preserve"> peaks or troughs, frequency </w:t>
      </w:r>
      <w:r w:rsidR="000768EA">
        <w:t>is the</w:t>
      </w:r>
      <w:r>
        <w:t xml:space="preserve"> number of waves per second and the amplitude or wave height </w:t>
      </w:r>
      <w:r w:rsidR="00874D0D">
        <w:t xml:space="preserve">is </w:t>
      </w:r>
      <w:r>
        <w:t xml:space="preserve">the height between the peak and the trough. Using these </w:t>
      </w:r>
      <w:r w:rsidR="00F46FB5">
        <w:t>values,</w:t>
      </w:r>
      <w:r>
        <w:t xml:space="preserve"> the velocity and power of the wave can be calculated.</w:t>
      </w:r>
    </w:p>
    <w:p w14:paraId="083DF1E7" w14:textId="77777777" w:rsidR="00E9370F" w:rsidRDefault="00E9370F">
      <m:oMathPara>
        <m:oMath>
          <m:r>
            <w:rPr>
              <w:rFonts w:ascii="Cambria Math" w:hAnsi="Cambria Math"/>
            </w:rPr>
            <m:t>V=λ/t</m:t>
          </m:r>
        </m:oMath>
      </m:oMathPara>
    </w:p>
    <w:p w14:paraId="4B75E3DD" w14:textId="77777777" w:rsidR="00E9370F" w:rsidRDefault="00E9370F">
      <m:oMathPara>
        <m:oMath>
          <m:r>
            <w:rPr>
              <w:rFonts w:ascii="Cambria Math" w:hAnsi="Cambria Math"/>
            </w:rPr>
            <m:t>P≈</m:t>
          </m:r>
          <m:sSup>
            <m:sSupPr>
              <m:ctrlPr>
                <w:rPr>
                  <w:rFonts w:ascii="Cambria Math" w:hAnsi="Cambria Math"/>
                  <w:i/>
                </w:rPr>
              </m:ctrlPr>
            </m:sSupPr>
            <m:e>
              <m:r>
                <w:rPr>
                  <w:rFonts w:ascii="Cambria Math" w:hAnsi="Cambria Math"/>
                </w:rPr>
                <m:t>H</m:t>
              </m:r>
            </m:e>
            <m:sup>
              <m:r>
                <w:rPr>
                  <w:rFonts w:ascii="Cambria Math" w:hAnsi="Cambria Math"/>
                </w:rPr>
                <m:t>2</m:t>
              </m:r>
            </m:sup>
          </m:sSup>
          <m:r>
            <w:rPr>
              <w:rFonts w:ascii="Cambria Math" w:hAnsi="Cambria Math"/>
            </w:rPr>
            <m:t>t</m:t>
          </m:r>
        </m:oMath>
      </m:oMathPara>
    </w:p>
    <w:p w14:paraId="04B370ED" w14:textId="77777777" w:rsidR="006F7D2B" w:rsidRDefault="00E9370F">
      <w:r>
        <w:t>Where P is power</w:t>
      </w:r>
      <w:r w:rsidR="006F7D2B">
        <w:t xml:space="preserve"> in kW per </w:t>
      </w:r>
      <w:r w:rsidR="0083253C">
        <w:t>meter</w:t>
      </w:r>
      <w:r>
        <w:t xml:space="preserve">, t is period, V is velocity, </w:t>
      </w:r>
      <w:r w:rsidR="00F46FB5">
        <w:t xml:space="preserve">H </w:t>
      </w:r>
      <w:r>
        <w:t>is height and λ is wavelength.</w:t>
      </w:r>
      <w:r w:rsidR="0083253C">
        <w:t xml:space="preserve"> </w:t>
      </w:r>
      <w:r w:rsidR="0083253C">
        <w:fldChar w:fldCharType="begin" w:fldLock="1"/>
      </w:r>
      <w:r w:rsidR="0083253C">
        <w:instrText>ADDIN CSL_CITATION { "citationItems" : [ { "id" : "ITEM-1", "itemData" : { "URL" : "http://www.open.edu/openlearn/ocw/mod/oucontent/view.php?id=18929&amp;section=2", "accessed" : { "date-parts" : [ [ "2017", "12", "1" ] ] }, "id" : "ITEM-1", "issued" : { "date-parts" : [ [ "0" ] ] }, "title" : "Principles of Wave Energy", "type" : "webpage" }, "uris" : [ "http://www.mendeley.com/documents/?uuid=a65a6a94-aedd-47be-b8e2-71460076f57b" ] } ], "mendeley" : { "formattedCitation" : "[3]", "plainTextFormattedCitation" : "[3]", "previouslyFormattedCitation" : "[3]" }, "properties" : {  }, "schema" : "https://github.com/citation-style-language/schema/raw/master/csl-citation.json" }</w:instrText>
      </w:r>
      <w:r w:rsidR="0083253C">
        <w:fldChar w:fldCharType="separate"/>
      </w:r>
      <w:r w:rsidR="0083253C" w:rsidRPr="0083253C">
        <w:rPr>
          <w:noProof/>
        </w:rPr>
        <w:t>[3]</w:t>
      </w:r>
      <w:r w:rsidR="0083253C">
        <w:fldChar w:fldCharType="end"/>
      </w:r>
    </w:p>
    <w:p w14:paraId="72FFED31" w14:textId="77777777" w:rsidR="0083253C" w:rsidRPr="0083253C" w:rsidRDefault="006F7D2B">
      <w:r>
        <w:t xml:space="preserve">Considering on the west coast of Scotland </w:t>
      </w:r>
      <w:r w:rsidR="00874D0D">
        <w:t>w</w:t>
      </w:r>
      <w:r>
        <w:t>aves can easily reach 3</w:t>
      </w:r>
      <w:r w:rsidR="00C53C37">
        <w:t>.5</w:t>
      </w:r>
      <w:r>
        <w:t>m with periods of around 8 seconds.</w:t>
      </w:r>
    </w:p>
    <w:p w14:paraId="5F3B5A60" w14:textId="77777777" w:rsidR="0083253C" w:rsidRPr="0083253C" w:rsidRDefault="0083253C">
      <m:oMathPara>
        <m:oMath>
          <m:r>
            <w:rPr>
              <w:rFonts w:ascii="Cambria Math" w:hAnsi="Cambria Math"/>
            </w:rPr>
            <m:t xml:space="preserve"> 98kW</m:t>
          </m:r>
          <m:sSup>
            <m:sSupPr>
              <m:ctrlPr>
                <w:rPr>
                  <w:rFonts w:ascii="Cambria Math" w:hAnsi="Cambria Math"/>
                  <w:i/>
                </w:rPr>
              </m:ctrlPr>
            </m:sSupPr>
            <m:e>
              <m:r>
                <w:rPr>
                  <w:rFonts w:ascii="Cambria Math" w:hAnsi="Cambria Math"/>
                </w:rPr>
                <m:t>m</m:t>
              </m:r>
            </m:e>
            <m:sup>
              <m:r>
                <w:rPr>
                  <w:rFonts w:ascii="Cambria Math" w:hAnsi="Cambria Math"/>
                </w:rPr>
                <m:t>-1</m:t>
              </m:r>
            </m:sup>
          </m:sSup>
          <m:r>
            <w:rPr>
              <w:rFonts w:ascii="Cambria Math" w:hAnsi="Cambria Math"/>
            </w:rPr>
            <m:t xml:space="preserve">= </m:t>
          </m:r>
          <m:sSup>
            <m:sSupPr>
              <m:ctrlPr>
                <w:rPr>
                  <w:rFonts w:ascii="Cambria Math" w:hAnsi="Cambria Math"/>
                  <w:i/>
                </w:rPr>
              </m:ctrlPr>
            </m:sSupPr>
            <m:e>
              <m:r>
                <w:rPr>
                  <w:rFonts w:ascii="Cambria Math" w:hAnsi="Cambria Math"/>
                </w:rPr>
                <m:t>3.5</m:t>
              </m:r>
            </m:e>
            <m:sup>
              <m:r>
                <w:rPr>
                  <w:rFonts w:ascii="Cambria Math" w:hAnsi="Cambria Math"/>
                </w:rPr>
                <m:t>2</m:t>
              </m:r>
            </m:sup>
          </m:sSup>
          <m:r>
            <w:rPr>
              <w:rFonts w:ascii="Cambria Math" w:hAnsi="Cambria Math"/>
            </w:rPr>
            <m:t>×8</m:t>
          </m:r>
        </m:oMath>
      </m:oMathPara>
    </w:p>
    <w:p w14:paraId="0306EC2C" w14:textId="77777777" w:rsidR="0083253C" w:rsidRDefault="0083253C">
      <w:r>
        <w:t>During storms the wave height can easily surpass 7m with periods of around 12s.</w:t>
      </w:r>
      <w:r>
        <w:fldChar w:fldCharType="begin" w:fldLock="1"/>
      </w:r>
      <w:r>
        <w:instrText>ADDIN CSL_CITATION { "citationItems" : [ { "id" : "ITEM-1", "itemData" : { "URL" : "http://www.surf-forecast.com/weather_maps/United-Kingdom", "accessed" : { "date-parts" : [ [ "2017", "12", "4" ] ] }, "id" : "ITEM-1", "issued" : { "date-parts" : [ [ "0" ] ] }, "title" : "United Kingdom Surf Map \u2013 Wind and Wave forecasts", "type" : "webpage" }, "uris" : [ "http://www.mendeley.com/documents/?uuid=87f1d806-acbb-42dd-acc3-6f3322213cd3" ] } ], "mendeley" : { "formattedCitation" : "[4]", "plainTextFormattedCitation" : "[4]", "previouslyFormattedCitation" : "[4]" }, "properties" : {  }, "schema" : "https://github.com/citation-style-language/schema/raw/master/csl-citation.json" }</w:instrText>
      </w:r>
      <w:r>
        <w:fldChar w:fldCharType="separate"/>
      </w:r>
      <w:r w:rsidRPr="0083253C">
        <w:rPr>
          <w:noProof/>
        </w:rPr>
        <w:t>[4]</w:t>
      </w:r>
      <w:r>
        <w:fldChar w:fldCharType="end"/>
      </w:r>
    </w:p>
    <w:p w14:paraId="3B9EF88D" w14:textId="77777777" w:rsidR="0083253C" w:rsidRPr="0083253C" w:rsidRDefault="0083253C">
      <m:oMathPara>
        <m:oMath>
          <m:r>
            <w:rPr>
              <w:rFonts w:ascii="Cambria Math" w:hAnsi="Cambria Math"/>
            </w:rPr>
            <m:t>588kW</m:t>
          </m:r>
          <m:sSup>
            <m:sSupPr>
              <m:ctrlPr>
                <w:rPr>
                  <w:rFonts w:ascii="Cambria Math" w:hAnsi="Cambria Math"/>
                  <w:i/>
                </w:rPr>
              </m:ctrlPr>
            </m:sSupPr>
            <m:e>
              <m:r>
                <w:rPr>
                  <w:rFonts w:ascii="Cambria Math" w:hAnsi="Cambria Math"/>
                </w:rPr>
                <m:t>m</m:t>
              </m:r>
            </m:e>
            <m:sup>
              <m:r>
                <w:rPr>
                  <w:rFonts w:ascii="Cambria Math" w:hAnsi="Cambria Math"/>
                </w:rPr>
                <m:t>-1</m:t>
              </m:r>
            </m:sup>
          </m:sSup>
          <m:r>
            <w:rPr>
              <w:rFonts w:ascii="Cambria Math" w:hAnsi="Cambria Math"/>
            </w:rPr>
            <m:t>=</m:t>
          </m:r>
          <m:sSup>
            <m:sSupPr>
              <m:ctrlPr>
                <w:rPr>
                  <w:rFonts w:ascii="Cambria Math" w:hAnsi="Cambria Math"/>
                  <w:i/>
                </w:rPr>
              </m:ctrlPr>
            </m:sSupPr>
            <m:e>
              <m:r>
                <w:rPr>
                  <w:rFonts w:ascii="Cambria Math" w:hAnsi="Cambria Math"/>
                </w:rPr>
                <m:t>7</m:t>
              </m:r>
            </m:e>
            <m:sup>
              <m:r>
                <w:rPr>
                  <w:rFonts w:ascii="Cambria Math" w:hAnsi="Cambria Math"/>
                </w:rPr>
                <m:t>2</m:t>
              </m:r>
            </m:sup>
          </m:sSup>
          <m:r>
            <w:rPr>
              <w:rFonts w:ascii="Cambria Math" w:hAnsi="Cambria Math"/>
            </w:rPr>
            <m:t>×12</m:t>
          </m:r>
        </m:oMath>
      </m:oMathPara>
    </w:p>
    <w:p w14:paraId="1A53720A" w14:textId="2F566AC4" w:rsidR="0083253C" w:rsidRPr="0083253C" w:rsidRDefault="0083253C">
      <w:r>
        <w:t>Therefore</w:t>
      </w:r>
      <w:r w:rsidR="000C6DF6">
        <w:t>,</w:t>
      </w:r>
      <w:r>
        <w:t xml:space="preserve"> the west coast of Scotland has </w:t>
      </w:r>
      <w:r w:rsidR="000C6DF6">
        <w:t>enormous potential</w:t>
      </w:r>
      <w:r>
        <w:t xml:space="preserve"> for wave energy, due to the wave height being squared</w:t>
      </w:r>
      <w:r w:rsidR="00874D0D">
        <w:t>,</w:t>
      </w:r>
      <w:r>
        <w:t xml:space="preserve"> </w:t>
      </w:r>
      <w:r w:rsidR="000768EA">
        <w:t>every meter</w:t>
      </w:r>
      <w:r w:rsidR="00874D0D">
        <w:t xml:space="preserve"> </w:t>
      </w:r>
      <w:r>
        <w:t xml:space="preserve">has </w:t>
      </w:r>
      <w:r w:rsidR="000C6DF6">
        <w:t>a significant increase</w:t>
      </w:r>
      <w:r>
        <w:t xml:space="preserve"> on the potential energy output.</w:t>
      </w:r>
    </w:p>
    <w:p w14:paraId="0E4AB11E" w14:textId="77777777" w:rsidR="0083253C" w:rsidRPr="0083253C" w:rsidRDefault="0083253C">
      <w:r>
        <w:tab/>
      </w:r>
      <w:r>
        <w:tab/>
      </w:r>
      <w:r>
        <w:tab/>
      </w:r>
      <w:r>
        <w:tab/>
      </w:r>
      <w:r>
        <w:tab/>
      </w:r>
    </w:p>
    <w:p w14:paraId="62798A50" w14:textId="77777777" w:rsidR="00EB06C4" w:rsidRDefault="00EB06C4">
      <w:pPr>
        <w:rPr>
          <w:rFonts w:asciiTheme="majorHAnsi" w:eastAsiaTheme="majorEastAsia" w:hAnsiTheme="majorHAnsi" w:cstheme="majorBidi"/>
          <w:color w:val="2F5496" w:themeColor="accent1" w:themeShade="BF"/>
          <w:sz w:val="32"/>
          <w:szCs w:val="32"/>
        </w:rPr>
      </w:pPr>
      <w:r>
        <w:br w:type="page"/>
      </w:r>
    </w:p>
    <w:p w14:paraId="6BBC04AA" w14:textId="77777777" w:rsidR="004712B2" w:rsidRDefault="00EB06C4">
      <w:pPr>
        <w:pStyle w:val="Heading1"/>
      </w:pPr>
      <w:bookmarkStart w:id="3" w:name="_Toc499887051"/>
      <w:r>
        <w:lastRenderedPageBreak/>
        <w:t>W</w:t>
      </w:r>
      <w:r w:rsidR="00A3180B">
        <w:t>ave Energy Convertors</w:t>
      </w:r>
      <w:bookmarkEnd w:id="3"/>
    </w:p>
    <w:p w14:paraId="270BD34A" w14:textId="77777777" w:rsidR="004712B2" w:rsidRDefault="00A3180B">
      <w:pPr>
        <w:pStyle w:val="Heading3"/>
      </w:pPr>
      <w:bookmarkStart w:id="4" w:name="_Toc499887052"/>
      <w:r>
        <w:t>Oscillating Wave Column</w:t>
      </w:r>
      <w:bookmarkEnd w:id="4"/>
    </w:p>
    <w:p w14:paraId="0BB57628" w14:textId="77777777" w:rsidR="004712B2" w:rsidRPr="00EB06C4" w:rsidRDefault="00A3180B">
      <w:pPr>
        <w:rPr>
          <w:color w:val="auto"/>
        </w:rPr>
      </w:pPr>
      <w:r>
        <w:t xml:space="preserve">There are two types of Oscillating Wave Columns which </w:t>
      </w:r>
      <w:r w:rsidR="000768EA">
        <w:t>include fixed</w:t>
      </w:r>
      <w:r>
        <w:t xml:space="preserve"> and floating which are positioned </w:t>
      </w:r>
      <w:r w:rsidRPr="00EB06C4">
        <w:rPr>
          <w:color w:val="auto"/>
        </w:rPr>
        <w:t>near shore and off shore respectively. However, they both function using the same principles. The structure of them is hollow with an inlet below the water line. When the water enters the hollow structure the air within gets compressed</w:t>
      </w:r>
      <w:r w:rsidR="00297283" w:rsidRPr="00EB06C4">
        <w:rPr>
          <w:color w:val="auto"/>
        </w:rPr>
        <w:t xml:space="preserve">, </w:t>
      </w:r>
      <w:r w:rsidRPr="00EB06C4">
        <w:rPr>
          <w:color w:val="auto"/>
        </w:rPr>
        <w:t>driving</w:t>
      </w:r>
      <w:r w:rsidR="00297283" w:rsidRPr="00EB06C4">
        <w:rPr>
          <w:color w:val="auto"/>
        </w:rPr>
        <w:t xml:space="preserve"> the air through the</w:t>
      </w:r>
      <w:r w:rsidRPr="00EB06C4">
        <w:rPr>
          <w:color w:val="auto"/>
        </w:rPr>
        <w:t xml:space="preserve"> turbine. These turbines are usually bi-directional, allowing for the decompression of air to also drive the </w:t>
      </w:r>
      <w:r w:rsidR="00EB06C4" w:rsidRPr="00EB06C4">
        <w:rPr>
          <w:color w:val="auto"/>
        </w:rPr>
        <w:t xml:space="preserve">turbine. </w:t>
      </w:r>
      <w:r w:rsidR="00C217D6">
        <w:rPr>
          <w:color w:val="auto"/>
        </w:rPr>
        <w:fldChar w:fldCharType="begin" w:fldLock="1"/>
      </w:r>
      <w:r w:rsidR="0083253C">
        <w:rPr>
          <w:color w:val="auto"/>
        </w:rPr>
        <w:instrText>ADDIN CSL_CITATION { "citationItems" : [ { "id" : "ITEM-1", "itemData" : { "DOI" : "10.1016/j.energy.2011.01.010", "ISBN" : "0360-5442", "ISSN" : "03605442", "abstract" : "Due to their non-polluting nature and environment friendliness, Renewable Energies have gained great deal of attention and deserve a substantial body of both theoretical and empirical research. Amongst other factors, the low operational cost and simple maintenance procedures attributed the Oscillating Water Column (OWC) are perhaps the main reasons why this system is the most used concept for the ocean wave energy capture.In this paper, through extensive experimental research various geometrical designs of an OWC system is investigated and the optimized set up for the maximum energy harness is obtained.The initial chamber dimensions were 10 \u00d7 50 \u00d7 53 cm with the chamber being placed in an open channel with wave-simulating equipment with dimensions of 16 \u00d7 0.7 \u00d7 .05 m. For various chamber geometries, with the aid of a air rotameter and a Pitot tube equipped with a digital manometer, the outlet air flow and velocity from the chamber was measured and registered.The measurements were then interpreted to provide design data for the optimal geometry of the chamber that may yield the maximum conversion of wave energy to useful energy. \u00a9 2011 Elsevier Ltd.", "author" : [ { "dropping-particle" : "", "family" : "Dizadji", "given" : "Nader", "non-dropping-particle" : "", "parse-names" : false, "suffix" : "" }, { "dropping-particle" : "", "family" : "Sajadian", "given" : "Seyed Ehsan", "non-dropping-particle" : "", "parse-names" : false, "suffix" : "" } ], "container-title" : "Energy", "id" : "ITEM-1", "issue" : "5", "issued" : { "date-parts" : [ [ "2011" ] ] }, "page" : "2360-2366", "publisher" : "Elsevier Ltd", "title" : "Modeling and optimization of the chamber of OWC system", "type" : "article-journal", "volume" : "36" }, "uris" : [ "http://www.mendeley.com/documents/?uuid=52c1d829-f93a-4f67-992c-b1af53ca9530" ] }, { "id" : "ITEM-2", "itemData" : { "URL" : "http://owc-wec.weebly.com/oscillating-water-columns.html", "accessed" : { "date-parts" : [ [ "2017", "11", "14" ] ] }, "id" : "ITEM-2", "issued" : { "date-parts" : [ [ "0" ] ] }, "title" : "Oscillating Wave Columns", "type" : "webpage" }, "uris" : [ "http://www.mendeley.com/documents/?uuid=072eaa01-c8c7-481d-9035-2d589f875652" ] } ], "mendeley" : { "formattedCitation" : "[5], [6]", "plainTextFormattedCitation" : "[5], [6]", "previouslyFormattedCitation" : "[5], [6]" }, "properties" : {  }, "schema" : "https://github.com/citation-style-language/schema/raw/master/csl-citation.json" }</w:instrText>
      </w:r>
      <w:r w:rsidR="00C217D6">
        <w:rPr>
          <w:color w:val="auto"/>
        </w:rPr>
        <w:fldChar w:fldCharType="separate"/>
      </w:r>
      <w:r w:rsidR="0083253C" w:rsidRPr="0083253C">
        <w:rPr>
          <w:noProof/>
          <w:color w:val="auto"/>
        </w:rPr>
        <w:t>[5], [6]</w:t>
      </w:r>
      <w:r w:rsidR="00C217D6">
        <w:rPr>
          <w:color w:val="auto"/>
        </w:rPr>
        <w:fldChar w:fldCharType="end"/>
      </w:r>
    </w:p>
    <w:p w14:paraId="4B829FD1" w14:textId="77777777" w:rsidR="004712B2" w:rsidRDefault="00A3180B">
      <w:r w:rsidRPr="00EB06C4">
        <w:rPr>
          <w:color w:val="auto"/>
        </w:rPr>
        <w:t xml:space="preserve">As waves come closer to </w:t>
      </w:r>
      <w:r w:rsidR="00EB06C4" w:rsidRPr="00EB06C4">
        <w:rPr>
          <w:color w:val="auto"/>
        </w:rPr>
        <w:t>shore they</w:t>
      </w:r>
      <w:r w:rsidRPr="00EB06C4">
        <w:rPr>
          <w:color w:val="auto"/>
        </w:rPr>
        <w:t xml:space="preserve"> lose some of their energy, thus the offshore oscillating wave columns can take advantage of this. Although, due to them being away from </w:t>
      </w:r>
      <w:r w:rsidR="00256F02">
        <w:rPr>
          <w:color w:val="auto"/>
        </w:rPr>
        <w:t xml:space="preserve">the </w:t>
      </w:r>
      <w:r w:rsidR="00EB06C4" w:rsidRPr="00EB06C4">
        <w:rPr>
          <w:color w:val="auto"/>
        </w:rPr>
        <w:t>shore other</w:t>
      </w:r>
      <w:r w:rsidRPr="00EB06C4">
        <w:rPr>
          <w:color w:val="auto"/>
        </w:rPr>
        <w:t xml:space="preserve"> difficulties have the potential to arise. They would require more </w:t>
      </w:r>
      <w:r w:rsidR="00EB06C4" w:rsidRPr="00EB06C4">
        <w:rPr>
          <w:color w:val="auto"/>
        </w:rPr>
        <w:t>cabling than</w:t>
      </w:r>
      <w:r w:rsidRPr="00EB06C4">
        <w:rPr>
          <w:color w:val="auto"/>
        </w:rPr>
        <w:t xml:space="preserve"> fixed oscillating wave columns and the cabling for </w:t>
      </w:r>
      <w:r w:rsidR="00EB06C4" w:rsidRPr="00EB06C4">
        <w:rPr>
          <w:color w:val="auto"/>
        </w:rPr>
        <w:t xml:space="preserve">them </w:t>
      </w:r>
      <w:r w:rsidR="00EB06C4">
        <w:t>would</w:t>
      </w:r>
      <w:r>
        <w:t xml:space="preserve"> have to be laid underwater, </w:t>
      </w:r>
      <w:r w:rsidR="00256F02">
        <w:t xml:space="preserve">therefore </w:t>
      </w:r>
      <w:r>
        <w:t>increasing the maintenance cost for an offshore scheme. They also require mooring to prevent the currents pulling them out to sea or into shore.</w:t>
      </w:r>
    </w:p>
    <w:p w14:paraId="35C9BA9B" w14:textId="77777777" w:rsidR="009D3660" w:rsidRDefault="00A3180B" w:rsidP="009D3660">
      <w:pPr>
        <w:keepNext/>
      </w:pPr>
      <w:r>
        <w:rPr>
          <w:noProof/>
          <w:lang w:val="en-US" w:eastAsia="en-US"/>
        </w:rPr>
        <w:drawing>
          <wp:inline distT="0" distB="0" distL="0" distR="0" wp14:anchorId="7D907347" wp14:editId="29A3532B">
            <wp:extent cx="2349872" cy="2060108"/>
            <wp:effectExtent l="0" t="0" r="0" b="0"/>
            <wp:docPr id="42" name="image6.png" descr="Image result for offshore oscillating water column"/>
            <wp:cNvGraphicFramePr/>
            <a:graphic xmlns:a="http://schemas.openxmlformats.org/drawingml/2006/main">
              <a:graphicData uri="http://schemas.openxmlformats.org/drawingml/2006/picture">
                <pic:pic xmlns:pic="http://schemas.openxmlformats.org/drawingml/2006/picture">
                  <pic:nvPicPr>
                    <pic:cNvPr id="0" name="image6.png" descr="Image result for offshore oscillating water column"/>
                    <pic:cNvPicPr preferRelativeResize="0"/>
                  </pic:nvPicPr>
                  <pic:blipFill>
                    <a:blip r:embed="rId11"/>
                    <a:srcRect/>
                    <a:stretch>
                      <a:fillRect/>
                    </a:stretch>
                  </pic:blipFill>
                  <pic:spPr>
                    <a:xfrm>
                      <a:off x="0" y="0"/>
                      <a:ext cx="2349872" cy="2060108"/>
                    </a:xfrm>
                    <a:prstGeom prst="rect">
                      <a:avLst/>
                    </a:prstGeom>
                    <a:ln/>
                  </pic:spPr>
                </pic:pic>
              </a:graphicData>
            </a:graphic>
          </wp:inline>
        </w:drawing>
      </w:r>
    </w:p>
    <w:p w14:paraId="0A19FFF9" w14:textId="77777777" w:rsidR="00981BBE" w:rsidRDefault="00981BBE" w:rsidP="009D3660">
      <w:pPr>
        <w:pStyle w:val="Caption"/>
      </w:pPr>
    </w:p>
    <w:p w14:paraId="63305F5F" w14:textId="08ADAEDD" w:rsidR="004712B2" w:rsidRPr="009D3660" w:rsidRDefault="009D3660" w:rsidP="009D3660">
      <w:pPr>
        <w:pStyle w:val="Caption"/>
      </w:pPr>
      <w:r>
        <w:t xml:space="preserve"> </w:t>
      </w:r>
      <w:fldSimple w:instr=" SEQ Figure \* ARABIC ">
        <w:r>
          <w:rPr>
            <w:noProof/>
          </w:rPr>
          <w:t>3</w:t>
        </w:r>
      </w:fldSimple>
      <w:r>
        <w:t xml:space="preserve"> - Offshore Oscillating Wave Column </w:t>
      </w:r>
      <w:r w:rsidR="00A3180B">
        <w:rPr>
          <w:color w:val="44546A"/>
        </w:rPr>
        <w:t>[3]</w:t>
      </w:r>
    </w:p>
    <w:p w14:paraId="51C7B66C" w14:textId="71F42797" w:rsidR="004712B2" w:rsidRDefault="00A3180B">
      <w:r>
        <w:t>In comparison fixed Oscillating Water Columns are nearer to the shore, making them easier to access, install and maintain. However</w:t>
      </w:r>
      <w:r w:rsidR="00256F02">
        <w:t xml:space="preserve">, </w:t>
      </w:r>
      <w:r>
        <w:t>due to being near the shore</w:t>
      </w:r>
      <w:r w:rsidR="00256F02">
        <w:t>,</w:t>
      </w:r>
      <w:r>
        <w:t xml:space="preserve"> the waves have lost some of their energy by the time they reach the columns due to friction with the sea bed, and have a much larger capital and installation costs in comparison to offshore </w:t>
      </w:r>
      <w:r w:rsidR="00EB06C4">
        <w:t xml:space="preserve">schemes. </w:t>
      </w:r>
      <w:r w:rsidR="00C217D6">
        <w:fldChar w:fldCharType="begin" w:fldLock="1"/>
      </w:r>
      <w:r w:rsidR="0083253C">
        <w:instrText>ADDIN CSL_CITATION { "citationItems" : [ { "id" : "ITEM-1", "itemData" : { "DOI" : "10.1016/j.energy.2011.01.010", "ISBN" : "0360-5442", "ISSN" : "03605442", "abstract" : "Due to their non-polluting nature and environment friendliness, Renewable Energies have gained great deal of attention and deserve a substantial body of both theoretical and empirical research. Amongst other factors, the low operational cost and simple maintenance procedures attributed the Oscillating Water Column (OWC) are perhaps the main reasons why this system is the most used concept for the ocean wave energy capture.In this paper, through extensive experimental research various geometrical designs of an OWC system is investigated and the optimized set up for the maximum energy harness is obtained.The initial chamber dimensions were 10 \u00d7 50 \u00d7 53 cm with the chamber being placed in an open channel with wave-simulating equipment with dimensions of 16 \u00d7 0.7 \u00d7 .05 m. For various chamber geometries, with the aid of a air rotameter and a Pitot tube equipped with a digital manometer, the outlet air flow and velocity from the chamber was measured and registered.The measurements were then interpreted to provide design data for the optimal geometry of the chamber that may yield the maximum conversion of wave energy to useful energy. \u00a9 2011 Elsevier Ltd.", "author" : [ { "dropping-particle" : "", "family" : "Dizadji", "given" : "Nader", "non-dropping-particle" : "", "parse-names" : false, "suffix" : "" }, { "dropping-particle" : "", "family" : "Sajadian", "given" : "Seyed Ehsan", "non-dropping-particle" : "", "parse-names" : false, "suffix" : "" } ], "container-title" : "Energy", "id" : "ITEM-1", "issue" : "5", "issued" : { "date-parts" : [ [ "2011" ] ] }, "page" : "2360-2366", "publisher" : "Elsevier Ltd", "title" : "Modeling and optimization of the chamber of OWC system", "type" : "article-journal", "volume" : "36" }, "uris" : [ "http://www.mendeley.com/documents/?uuid=52c1d829-f93a-4f67-992c-b1af53ca9530" ] } ], "mendeley" : { "formattedCitation" : "[5]", "plainTextFormattedCitation" : "[5]", "previouslyFormattedCitation" : "[5]" }, "properties" : {  }, "schema" : "https://github.com/citation-style-language/schema/raw/master/csl-citation.json" }</w:instrText>
      </w:r>
      <w:r w:rsidR="00C217D6">
        <w:fldChar w:fldCharType="separate"/>
      </w:r>
      <w:r w:rsidR="0083253C" w:rsidRPr="0083253C">
        <w:rPr>
          <w:noProof/>
        </w:rPr>
        <w:t>[5]</w:t>
      </w:r>
      <w:r w:rsidR="00C217D6">
        <w:fldChar w:fldCharType="end"/>
      </w:r>
      <w:r>
        <w:t xml:space="preserve"> </w:t>
      </w:r>
      <w:bookmarkStart w:id="5" w:name="_GoBack"/>
      <w:r w:rsidR="00C57AF8">
        <w:t>Figure</w:t>
      </w:r>
      <w:bookmarkEnd w:id="5"/>
      <w:r w:rsidR="00C57AF8">
        <w:t xml:space="preserve">s 3 and 4 show the difference in </w:t>
      </w:r>
      <w:r w:rsidR="008072D0">
        <w:t xml:space="preserve">the </w:t>
      </w:r>
      <w:r w:rsidR="00C57AF8">
        <w:t xml:space="preserve">structure </w:t>
      </w:r>
      <w:r w:rsidR="008072D0">
        <w:t>of</w:t>
      </w:r>
      <w:r w:rsidR="00C57AF8">
        <w:t xml:space="preserve"> the offshore and onshore oscillating wave columns.</w:t>
      </w:r>
      <w:r w:rsidR="00981BBE">
        <w:t xml:space="preserve"> </w:t>
      </w:r>
    </w:p>
    <w:p w14:paraId="75AE3130" w14:textId="77777777" w:rsidR="004712B2" w:rsidRDefault="00A3180B">
      <w:pPr>
        <w:spacing w:after="200" w:line="240" w:lineRule="auto"/>
        <w:rPr>
          <w:i/>
          <w:color w:val="44546A"/>
          <w:sz w:val="18"/>
          <w:szCs w:val="18"/>
        </w:rPr>
      </w:pPr>
      <w:bookmarkStart w:id="6" w:name="_gjdgxs" w:colFirst="0" w:colLast="0"/>
      <w:bookmarkEnd w:id="6"/>
      <w:r>
        <w:rPr>
          <w:i/>
          <w:noProof/>
          <w:color w:val="44546A"/>
          <w:sz w:val="18"/>
          <w:szCs w:val="18"/>
          <w:lang w:val="en-US" w:eastAsia="en-US"/>
        </w:rPr>
        <w:drawing>
          <wp:inline distT="0" distB="0" distL="0" distR="0" wp14:anchorId="79BA7382" wp14:editId="00EE28BC">
            <wp:extent cx="3781425" cy="1762125"/>
            <wp:effectExtent l="0" t="0" r="0" b="0"/>
            <wp:docPr id="43" name="image8.png" descr="Image result for oscillating water column"/>
            <wp:cNvGraphicFramePr/>
            <a:graphic xmlns:a="http://schemas.openxmlformats.org/drawingml/2006/main">
              <a:graphicData uri="http://schemas.openxmlformats.org/drawingml/2006/picture">
                <pic:pic xmlns:pic="http://schemas.openxmlformats.org/drawingml/2006/picture">
                  <pic:nvPicPr>
                    <pic:cNvPr id="0" name="image8.png" descr="Image result for oscillating water column"/>
                    <pic:cNvPicPr preferRelativeResize="0"/>
                  </pic:nvPicPr>
                  <pic:blipFill>
                    <a:blip r:embed="rId12"/>
                    <a:srcRect/>
                    <a:stretch>
                      <a:fillRect/>
                    </a:stretch>
                  </pic:blipFill>
                  <pic:spPr>
                    <a:xfrm>
                      <a:off x="0" y="0"/>
                      <a:ext cx="3781425" cy="1762125"/>
                    </a:xfrm>
                    <a:prstGeom prst="rect">
                      <a:avLst/>
                    </a:prstGeom>
                    <a:ln/>
                  </pic:spPr>
                </pic:pic>
              </a:graphicData>
            </a:graphic>
          </wp:inline>
        </w:drawing>
      </w:r>
      <w:r>
        <w:rPr>
          <w:i/>
          <w:color w:val="44546A"/>
          <w:sz w:val="18"/>
          <w:szCs w:val="18"/>
        </w:rPr>
        <w:t xml:space="preserve"> </w:t>
      </w:r>
    </w:p>
    <w:p w14:paraId="36A1E41E" w14:textId="49D15F85" w:rsidR="00EF110A" w:rsidRDefault="00A3180B" w:rsidP="00EF110A">
      <w:pPr>
        <w:spacing w:after="200" w:line="240" w:lineRule="auto"/>
        <w:rPr>
          <w:color w:val="44546A"/>
          <w:sz w:val="18"/>
          <w:szCs w:val="18"/>
        </w:rPr>
      </w:pPr>
      <w:r>
        <w:rPr>
          <w:i/>
          <w:color w:val="44546A"/>
          <w:sz w:val="18"/>
          <w:szCs w:val="18"/>
        </w:rPr>
        <w:t xml:space="preserve">Figure </w:t>
      </w:r>
      <w:r w:rsidR="002555F3">
        <w:rPr>
          <w:i/>
          <w:color w:val="44546A"/>
          <w:sz w:val="18"/>
          <w:szCs w:val="18"/>
        </w:rPr>
        <w:t>4</w:t>
      </w:r>
      <w:r>
        <w:rPr>
          <w:i/>
          <w:color w:val="44546A"/>
          <w:sz w:val="18"/>
          <w:szCs w:val="18"/>
        </w:rPr>
        <w:t xml:space="preserve"> - On Shore Oscillating Wave </w:t>
      </w:r>
      <w:r w:rsidR="00EB06C4">
        <w:rPr>
          <w:i/>
          <w:color w:val="44546A"/>
          <w:sz w:val="18"/>
          <w:szCs w:val="18"/>
        </w:rPr>
        <w:t>Column</w:t>
      </w:r>
      <w:r w:rsidR="00EB06C4">
        <w:rPr>
          <w:color w:val="44546A"/>
          <w:sz w:val="18"/>
          <w:szCs w:val="18"/>
        </w:rPr>
        <w:t xml:space="preserve"> [</w:t>
      </w:r>
      <w:r>
        <w:rPr>
          <w:color w:val="44546A"/>
          <w:sz w:val="18"/>
          <w:szCs w:val="18"/>
        </w:rPr>
        <w:t>4]</w:t>
      </w:r>
      <w:bookmarkStart w:id="7" w:name="_Toc499887053"/>
    </w:p>
    <w:p w14:paraId="7BB9191A" w14:textId="77777777" w:rsidR="00EF110A" w:rsidRPr="00EF110A" w:rsidRDefault="00EF110A" w:rsidP="00EF110A">
      <w:pPr>
        <w:spacing w:after="200" w:line="240" w:lineRule="auto"/>
        <w:rPr>
          <w:i/>
          <w:color w:val="44546A"/>
          <w:sz w:val="18"/>
          <w:szCs w:val="18"/>
        </w:rPr>
      </w:pPr>
    </w:p>
    <w:p w14:paraId="07050238" w14:textId="77777777" w:rsidR="004712B2" w:rsidRDefault="00A3180B">
      <w:pPr>
        <w:pStyle w:val="Heading3"/>
      </w:pPr>
      <w:r>
        <w:t>Overtopping Device</w:t>
      </w:r>
      <w:bookmarkEnd w:id="7"/>
    </w:p>
    <w:p w14:paraId="6632D6EA" w14:textId="62A15454" w:rsidR="004712B2" w:rsidRDefault="00A3180B">
      <w:r>
        <w:t xml:space="preserve">The wave overtopping device is an offshore wave energy scheme that utilises the potential energy within the waves rather than the waves’ energy </w:t>
      </w:r>
      <w:r w:rsidR="00EB06C4">
        <w:t xml:space="preserve">directly. </w:t>
      </w:r>
      <w:r w:rsidR="00C217D6">
        <w:fldChar w:fldCharType="begin" w:fldLock="1"/>
      </w:r>
      <w:r w:rsidR="0083253C">
        <w:instrText>ADDIN CSL_CITATION { "citationItems" : [ { "id" : "ITEM-1", "itemData" : { "URL" : "http://www.wavedragon.net/index.php?option=com_content&amp;task=view&amp;id=6", "accessed" : { "date-parts" : [ [ "2017", "11", "15" ] ] }, "id" : "ITEM-1", "issued" : { "date-parts" : [ [ "0" ] ] }, "title" : "Wave Dragons", "type" : "webpage" }, "uris" : [ "http://www.mendeley.com/documents/?uuid=4c6f7752-5732-4630-a486-0bdfae639218" ] } ], "mendeley" : { "formattedCitation" : "[7]", "plainTextFormattedCitation" : "[7]", "previouslyFormattedCitation" : "[7]" }, "properties" : {  }, "schema" : "https://github.com/citation-style-language/schema/raw/master/csl-citation.json" }</w:instrText>
      </w:r>
      <w:r w:rsidR="00C217D6">
        <w:fldChar w:fldCharType="separate"/>
      </w:r>
      <w:r w:rsidR="0083253C" w:rsidRPr="0083253C">
        <w:rPr>
          <w:noProof/>
        </w:rPr>
        <w:t>[7]</w:t>
      </w:r>
      <w:r w:rsidR="00C217D6">
        <w:fldChar w:fldCharType="end"/>
      </w:r>
      <w:r>
        <w:t xml:space="preserve"> The waves travel up a ramp into a reservoir which is positioned higher than the sea level, the water within the reservoir than passes through several turbines and back into the sea. Reflectors can also be positioned to direct waves towards the ramp, thus increasing the energy </w:t>
      </w:r>
      <w:r w:rsidR="00297283">
        <w:t xml:space="preserve">generated. </w:t>
      </w:r>
      <w:r w:rsidR="00C217D6">
        <w:fldChar w:fldCharType="begin" w:fldLock="1"/>
      </w:r>
      <w:r w:rsidR="0083253C">
        <w:instrText>ADDIN CSL_CITATION { "citationItems" : [ { "id" : "ITEM-1", "itemData" : { "URL" : "http://coastalenergyandenvironment.web.unc.edu/ocean-energy-generating-technologies/wave-energy/overtopping-terminator/", "accessed" : { "date-parts" : [ [ "2017", "11", "15" ] ] }, "author" : [ { "dropping-particle" : "", "family" : "Fish", "given" : "Meredith", "non-dropping-particle" : "", "parse-names" : false, "suffix" : "" } ], "id" : "ITEM-1", "issued" : { "date-parts" : [ [ "2012" ] ] }, "title" : "Overtopping Terminator", "type" : "webpage" }, "uris" : [ "http://www.mendeley.com/documents/?uuid=2f809d96-449a-4fce-8192-48dec1843a94" ] } ], "mendeley" : { "formattedCitation" : "[8]", "plainTextFormattedCitation" : "[8]", "previouslyFormattedCitation" : "[8]" }, "properties" : {  }, "schema" : "https://github.com/citation-style-language/schema/raw/master/csl-citation.json" }</w:instrText>
      </w:r>
      <w:r w:rsidR="00C217D6">
        <w:fldChar w:fldCharType="separate"/>
      </w:r>
      <w:r w:rsidR="0083253C" w:rsidRPr="0083253C">
        <w:rPr>
          <w:noProof/>
        </w:rPr>
        <w:t>[8]</w:t>
      </w:r>
      <w:r w:rsidR="00C217D6">
        <w:fldChar w:fldCharType="end"/>
      </w:r>
      <w:r w:rsidR="002555F3">
        <w:t xml:space="preserve"> Figure 5 displays this process, indicating the ramps, reservoir and water flowing downwards through the turbines.</w:t>
      </w:r>
    </w:p>
    <w:p w14:paraId="476BAE2B" w14:textId="77777777" w:rsidR="00EF110A" w:rsidRDefault="00EF110A" w:rsidP="00EF110A">
      <w:pPr>
        <w:keepNext/>
      </w:pPr>
      <w:r>
        <w:rPr>
          <w:noProof/>
          <w:lang w:val="en-US" w:eastAsia="en-US"/>
        </w:rPr>
        <w:drawing>
          <wp:inline distT="0" distB="0" distL="0" distR="0" wp14:anchorId="7D67CDFB" wp14:editId="125616EA">
            <wp:extent cx="3810000" cy="2028825"/>
            <wp:effectExtent l="0" t="0" r="0" b="9525"/>
            <wp:docPr id="35" name="Picture 35" descr="Image result for over topping dev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ver topping devi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810000" cy="2028825"/>
                    </a:xfrm>
                    <a:prstGeom prst="rect">
                      <a:avLst/>
                    </a:prstGeom>
                    <a:noFill/>
                    <a:ln>
                      <a:noFill/>
                    </a:ln>
                  </pic:spPr>
                </pic:pic>
              </a:graphicData>
            </a:graphic>
          </wp:inline>
        </w:drawing>
      </w:r>
    </w:p>
    <w:p w14:paraId="09057553" w14:textId="356A3D29" w:rsidR="00EF110A" w:rsidRDefault="00EF110A" w:rsidP="00EF110A">
      <w:pPr>
        <w:pStyle w:val="Caption"/>
      </w:pPr>
      <w:r>
        <w:t xml:space="preserve">Figure </w:t>
      </w:r>
      <w:r w:rsidR="002555F3">
        <w:t>5</w:t>
      </w:r>
      <w:r>
        <w:t xml:space="preserve"> - Overtopping Device</w:t>
      </w:r>
      <w:r w:rsidR="00D618E3">
        <w:fldChar w:fldCharType="begin" w:fldLock="1"/>
      </w:r>
      <w:r w:rsidR="00D618E3">
        <w:instrText>ADDIN CSL_CITATION { "citationItems" : [ { "id" : "ITEM-1", "itemData" : { "URL" : "http://ffden-2.phys.uaf.edu/webproj/212_spring_2015/Jason_Hendrichs/Physics Project/Wave Power cont..html", "accessed" : { "date-parts" : [ [ "2017", "12", "5" ] ] }, "id" : "ITEM-1", "issued" : { "date-parts" : [ [ "0" ] ] }, "title" : "Wave power", "type" : "webpage" }, "uris" : [ "http://www.mendeley.com/documents/?uuid=6129a0ea-2ba5-474d-9d06-336f957426eb" ] } ], "mendeley" : { "formattedCitation" : "[9]", "plainTextFormattedCitation" : "[9]", "previouslyFormattedCitation" : "[9]" }, "properties" : {  }, "schema" : "https://github.com/citation-style-language/schema/raw/master/csl-citation.json" }</w:instrText>
      </w:r>
      <w:r w:rsidR="00D618E3">
        <w:fldChar w:fldCharType="separate"/>
      </w:r>
      <w:r w:rsidR="00D618E3" w:rsidRPr="00D618E3">
        <w:rPr>
          <w:i w:val="0"/>
          <w:noProof/>
        </w:rPr>
        <w:t>[9]</w:t>
      </w:r>
      <w:r w:rsidR="00D618E3">
        <w:fldChar w:fldCharType="end"/>
      </w:r>
      <w:r>
        <w:t xml:space="preserve"> </w:t>
      </w:r>
    </w:p>
    <w:p w14:paraId="3172B27E" w14:textId="77777777" w:rsidR="004712B2" w:rsidRDefault="00A3180B">
      <w:r>
        <w:t xml:space="preserve">Due to the overtopping devices only moving part being the turbines, they have reduced risk of failure, less areas of inefficiency and can also </w:t>
      </w:r>
      <w:r w:rsidR="00EB06C4">
        <w:t>reduce some</w:t>
      </w:r>
      <w:r>
        <w:t xml:space="preserve"> aspects of maintenance costs. Some of the downsides to</w:t>
      </w:r>
      <w:r w:rsidR="00256F02">
        <w:t xml:space="preserve"> it</w:t>
      </w:r>
      <w:r>
        <w:t xml:space="preserve"> being an offshore device is that there is likely to be other increased maintenance </w:t>
      </w:r>
      <w:r w:rsidR="00297283">
        <w:t>costs due</w:t>
      </w:r>
      <w:r>
        <w:t xml:space="preserve"> to the site being difficult to access. </w:t>
      </w:r>
      <w:r w:rsidR="00256F02">
        <w:t>A l</w:t>
      </w:r>
      <w:r>
        <w:t xml:space="preserve">arge amount of cabling to connect the scheme to the power network </w:t>
      </w:r>
      <w:r w:rsidR="00297283">
        <w:t>and the</w:t>
      </w:r>
      <w:r>
        <w:t xml:space="preserve"> presence of a reservoir could have potential issues with fouling and </w:t>
      </w:r>
      <w:r w:rsidR="00297283">
        <w:t>debris.</w:t>
      </w:r>
      <w:r w:rsidR="00C217D6">
        <w:fldChar w:fldCharType="begin" w:fldLock="1"/>
      </w:r>
      <w:r w:rsidR="0083253C">
        <w:instrText>ADDIN CSL_CITATION { "citationItems" : [ { "id" : "ITEM-1", "itemData" : { "URL" : "http://coastalenergyandenvironment.web.unc.edu/ocean-energy-generating-technologies/wave-energy/overtopping-terminator/", "accessed" : { "date-parts" : [ [ "2017", "11", "15" ] ] }, "author" : [ { "dropping-particle" : "", "family" : "Fish", "given" : "Meredith", "non-dropping-particle" : "", "parse-names" : false, "suffix" : "" } ], "id" : "ITEM-1", "issued" : { "date-parts" : [ [ "2012" ] ] }, "title" : "Overtopping Terminator", "type" : "webpage" }, "uris" : [ "http://www.mendeley.com/documents/?uuid=2f809d96-449a-4fce-8192-48dec1843a94" ] } ], "mendeley" : { "formattedCitation" : "[8]", "plainTextFormattedCitation" : "[8]", "previouslyFormattedCitation" : "[8]" }, "properties" : {  }, "schema" : "https://github.com/citation-style-language/schema/raw/master/csl-citation.json" }</w:instrText>
      </w:r>
      <w:r w:rsidR="00C217D6">
        <w:fldChar w:fldCharType="separate"/>
      </w:r>
      <w:r w:rsidR="0083253C" w:rsidRPr="0083253C">
        <w:rPr>
          <w:noProof/>
        </w:rPr>
        <w:t>[8]</w:t>
      </w:r>
      <w:r w:rsidR="00C217D6">
        <w:fldChar w:fldCharType="end"/>
      </w:r>
      <w:r w:rsidR="00297283">
        <w:t xml:space="preserve"> </w:t>
      </w:r>
    </w:p>
    <w:p w14:paraId="18364E3D" w14:textId="77777777" w:rsidR="004712B2" w:rsidRDefault="00A3180B">
      <w:pPr>
        <w:pStyle w:val="Heading3"/>
      </w:pPr>
      <w:bookmarkStart w:id="8" w:name="_Toc499887054"/>
      <w:r>
        <w:t>Wave Attenuator</w:t>
      </w:r>
      <w:bookmarkEnd w:id="8"/>
      <w:r>
        <w:t xml:space="preserve"> </w:t>
      </w:r>
    </w:p>
    <w:p w14:paraId="7664320E" w14:textId="7130CF8E" w:rsidR="004712B2" w:rsidRDefault="00A3180B">
      <w:r>
        <w:t xml:space="preserve">Wave attenuators float on top of the water offshore and are </w:t>
      </w:r>
      <w:r w:rsidR="00297283">
        <w:t>split into</w:t>
      </w:r>
      <w:r>
        <w:t xml:space="preserve"> segments. The attenuators consist of several cylindrical segments joined by hinges. As waves pass by the attenuator these cylinders conform to the shape of the waves compressing a hydraulic pump within the system which then drives a </w:t>
      </w:r>
      <w:r w:rsidR="00297283">
        <w:t xml:space="preserve">generator. </w:t>
      </w:r>
      <w:r w:rsidR="00C217D6">
        <w:fldChar w:fldCharType="begin" w:fldLock="1"/>
      </w:r>
      <w:r w:rsidR="00D618E3">
        <w:instrText>ADDIN CSL_CITATION { "citationItems" : [ { "id" : "ITEM-1", "itemData" : { "DOI" : "GO-102009-2823", "ISBN" : "1020092823", "author" : [ { "dropping-particle" : "", "family" : "US Department of Energy", "given" : "", "non-dropping-particle" : "", "parse-names" : false, "suffix" : "" } ], "container-title" : "EnergyEfficiency and Renewable Energy", "id" : "ITEM-1", "issue" : "July", "issued" : { "date-parts" : [ [ "2009" ] ] }, "number-of-pages" : "30", "title" : "Ocean Energy Technology Overview", "type" : "book" }, "uris" : [ "http://www.mendeley.com/documents/?uuid=d1990661-dd05-4991-b3fc-d1e3dfe3b563" ] } ], "mendeley" : { "formattedCitation" : "[10]", "plainTextFormattedCitation" : "[10]", "previouslyFormattedCitation" : "[10]" }, "properties" : {  }, "schema" : "https://github.com/citation-style-language/schema/raw/master/csl-citation.json" }</w:instrText>
      </w:r>
      <w:r w:rsidR="00C217D6">
        <w:fldChar w:fldCharType="separate"/>
      </w:r>
      <w:r w:rsidR="00D618E3" w:rsidRPr="00D618E3">
        <w:rPr>
          <w:noProof/>
        </w:rPr>
        <w:t>[10]</w:t>
      </w:r>
      <w:r w:rsidR="00C217D6">
        <w:fldChar w:fldCharType="end"/>
      </w:r>
      <w:r w:rsidR="002555F3">
        <w:t xml:space="preserve"> Figure 6 shows that attenuators can conform to the wave</w:t>
      </w:r>
      <w:r w:rsidR="008072D0">
        <w:t>s</w:t>
      </w:r>
      <w:r w:rsidR="002555F3">
        <w:t xml:space="preserve"> on both the horizontal and vertical axis.</w:t>
      </w:r>
    </w:p>
    <w:p w14:paraId="7CE13041" w14:textId="77777777" w:rsidR="00D618E3" w:rsidRDefault="00D618E3" w:rsidP="00D618E3">
      <w:pPr>
        <w:keepNext/>
      </w:pPr>
      <w:r>
        <w:rPr>
          <w:noProof/>
          <w:lang w:val="en-US" w:eastAsia="en-US"/>
        </w:rPr>
        <w:drawing>
          <wp:inline distT="0" distB="0" distL="0" distR="0" wp14:anchorId="0BB9C4E3" wp14:editId="70C2DC94">
            <wp:extent cx="2857500" cy="1857375"/>
            <wp:effectExtent l="0" t="0" r="0" b="9525"/>
            <wp:docPr id="36" name="Picture 36" descr="Image result for wave energy attenua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ave energy attenuato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1857375"/>
                    </a:xfrm>
                    <a:prstGeom prst="rect">
                      <a:avLst/>
                    </a:prstGeom>
                    <a:noFill/>
                    <a:ln>
                      <a:noFill/>
                    </a:ln>
                  </pic:spPr>
                </pic:pic>
              </a:graphicData>
            </a:graphic>
          </wp:inline>
        </w:drawing>
      </w:r>
    </w:p>
    <w:p w14:paraId="6605207A" w14:textId="474ECE1F" w:rsidR="00D618E3" w:rsidRDefault="00D618E3" w:rsidP="00D618E3">
      <w:pPr>
        <w:pStyle w:val="Caption"/>
      </w:pPr>
      <w:r>
        <w:t xml:space="preserve">Figure </w:t>
      </w:r>
      <w:r w:rsidR="002555F3">
        <w:t>6</w:t>
      </w:r>
      <w:r>
        <w:t xml:space="preserve"> - Wave Attenuator</w:t>
      </w:r>
      <w:r>
        <w:fldChar w:fldCharType="begin" w:fldLock="1"/>
      </w:r>
      <w:r>
        <w:instrText>ADDIN CSL_CITATION { "citationItems" : [ { "id" : "ITEM-1", "itemData" : { "URL" : "http://www.ucsusa.org/clean-energy/renewable-energy/how-hydrokinetic-energy-works#.WibQ8Upl-Uk", "accessed" : { "date-parts" : [ [ "2017", "12", "5" ] ] }, "id" : "ITEM-1", "issued" : { "date-parts" : [ [ "0" ] ] }, "title" : "How Hydrokinetic Energy Works", "type" : "webpage" }, "uris" : [ "http://www.mendeley.com/documents/?uuid=d46a0a7d-07a6-4ada-b34a-a15c516ca6af" ] } ], "mendeley" : { "formattedCitation" : "[11]", "plainTextFormattedCitation" : "[11]", "previouslyFormattedCitation" : "[11]" }, "properties" : {  }, "schema" : "https://github.com/citation-style-language/schema/raw/master/csl-citation.json" }</w:instrText>
      </w:r>
      <w:r>
        <w:fldChar w:fldCharType="separate"/>
      </w:r>
      <w:r w:rsidRPr="00D618E3">
        <w:rPr>
          <w:i w:val="0"/>
          <w:noProof/>
        </w:rPr>
        <w:t>[11]</w:t>
      </w:r>
      <w:r>
        <w:fldChar w:fldCharType="end"/>
      </w:r>
    </w:p>
    <w:p w14:paraId="6DBBD3B1" w14:textId="77777777" w:rsidR="004712B2" w:rsidRDefault="00A3180B">
      <w:r>
        <w:lastRenderedPageBreak/>
        <w:t xml:space="preserve">This method of capturing wave energy suffers from similar disadvantages to the other two offshore designs.  </w:t>
      </w:r>
      <w:r w:rsidR="00256F02">
        <w:t xml:space="preserve">It has </w:t>
      </w:r>
      <w:r>
        <w:t xml:space="preserve">higher maintenance due to it being offshore and increased design costs to ensure it is able to withstand the harsh weather. It would also require to be moored and as it has multiple hinges and hydraulic pumps, it contains several points of failure. Some advantages are that due to it not being a fixed structure it </w:t>
      </w:r>
      <w:r w:rsidR="00297283">
        <w:t>has the</w:t>
      </w:r>
      <w:r>
        <w:t xml:space="preserve"> potential to be easily relocated or removed.</w:t>
      </w:r>
    </w:p>
    <w:p w14:paraId="59B5124E" w14:textId="77777777" w:rsidR="004712B2" w:rsidRDefault="00A3180B">
      <w:pPr>
        <w:pStyle w:val="Heading3"/>
      </w:pPr>
      <w:bookmarkStart w:id="9" w:name="_Toc499887055"/>
      <w:r>
        <w:t>Point Absorber</w:t>
      </w:r>
      <w:bookmarkEnd w:id="9"/>
    </w:p>
    <w:p w14:paraId="128C0E7C" w14:textId="6BAA1BC6" w:rsidR="004712B2" w:rsidRDefault="00A3180B">
      <w:r>
        <w:t xml:space="preserve">The point absorber comes in two forms, floating and submerged. Both submerged and </w:t>
      </w:r>
      <w:r w:rsidR="00EB06C4">
        <w:t>floating-point</w:t>
      </w:r>
      <w:r>
        <w:t xml:space="preserve"> absorbers function in the same manner; they both contain a hose to pump water that moves in sync with the waves as they pass. This movement compresses the seawater and drives it through a turbine to produce power. The main difference between them </w:t>
      </w:r>
      <w:r w:rsidR="00297283">
        <w:t>is that</w:t>
      </w:r>
      <w:r w:rsidR="00256F02">
        <w:t xml:space="preserve"> th</w:t>
      </w:r>
      <w:r w:rsidR="00C53C37">
        <w:t>e</w:t>
      </w:r>
      <w:r>
        <w:t xml:space="preserve"> floating point absorbers generate power through a heave motion </w:t>
      </w:r>
      <w:r w:rsidR="00256F02">
        <w:t xml:space="preserve">whereas </w:t>
      </w:r>
      <w:r>
        <w:t xml:space="preserve">submerged point absorbers generate power through surge </w:t>
      </w:r>
      <w:r w:rsidR="00EB06C4">
        <w:t xml:space="preserve">motion. </w:t>
      </w:r>
      <w:r w:rsidR="00C217D6">
        <w:fldChar w:fldCharType="begin" w:fldLock="1"/>
      </w:r>
      <w:r w:rsidR="00D618E3">
        <w:instrText>ADDIN CSL_CITATION { "citationItems" : [ { "id" : "ITEM-1", "itemData" : { "URL" : "http://www.esru.strath.ac.uk/EandE/Web_sites/14-15/Wave_Energy/point-absorber.html", "accessed" : { "date-parts" : [ [ "2017", "11", "22" ] ] }, "author" : [ { "dropping-particle" : "", "family" : "Strathclyde", "given" : "University of", "non-dropping-particle" : "", "parse-names" : false, "suffix" : "" } ], "id" : "ITEM-1", "issued" : { "date-parts" : [ [ "0" ] ] }, "title" : "Analysis of Cost Reduction Opportunities in the Wave Energy Industry", "type" : "webpage" }, "uris" : [ "http://www.mendeley.com/documents/?uuid=847891f8-9b5c-4554-ac0c-5dd402e16bc6" ] }, { "id" : "ITEM-2", "itemData" : { "author" : [ { "dropping-particle" : "", "family" : "Ding", "given" : "Boyin", "non-dropping-particle" : "", "parse-names" : false, "suffix" : "" }, { "dropping-particle" : "", "family" : "Souza", "given" : "Leandro", "non-dropping-particle" : "", "parse-names" : false, "suffix" : "" }, { "dropping-particle" : "", "family" : "Sergiienko", "given" : "Nataliia", "non-dropping-particle" : "", "parse-names" : false, "suffix" : "" }, { "dropping-particle" : "", "family" : "Meng", "given" : "Fantai", "non-dropping-particle" : "", "parse-names" : false, "suffix" : "" }, { "dropping-particle" : "", "family" : "Piper", "given" : "David", "non-dropping-particle" : "", "parse-names" : false, "suffix" : "" }, { "dropping-particle" : "", "family" : "Bennetts", "given" : "Luke", "non-dropping-particle" : "", "parse-names" : false, "suffix" : "" }, { "dropping-particle" : "", "family" : "Wagner", "given" : "Markus", "non-dropping-particle" : "", "parse-names" : false, "suffix" : "" }, { "dropping-particle" : "", "family" : "Cazzolato", "given" : "Benjamin", "non-dropping-particle" : "", "parse-names" : false, "suffix" : "" }, { "dropping-particle" : "", "family" : "Arjomandi", "given" : "Maziar", "non-dropping-particle" : "", "parse-names" : false, "suffix" : "" } ], "id" : "ITEM-2", "issued" : { "date-parts" : [ [ "2017" ] ] }, "page" : "23-26", "title" : "Study of fully submerged point absorber wave energy converter - modelling , simulation and scaled experiment", "type" : "article-journal" }, "uris" : [ "http://www.mendeley.com/documents/?uuid=fcf09c12-a25e-4ff3-9c3d-decbc96c4c33" ] } ], "mendeley" : { "formattedCitation" : "[12], [13]", "plainTextFormattedCitation" : "[12], [13]", "previouslyFormattedCitation" : "[12], [13]" }, "properties" : {  }, "schema" : "https://github.com/citation-style-language/schema/raw/master/csl-citation.json" }</w:instrText>
      </w:r>
      <w:r w:rsidR="00C217D6">
        <w:fldChar w:fldCharType="separate"/>
      </w:r>
      <w:r w:rsidR="00D618E3" w:rsidRPr="00D618E3">
        <w:rPr>
          <w:noProof/>
        </w:rPr>
        <w:t>[12], [13]</w:t>
      </w:r>
      <w:r w:rsidR="00C217D6">
        <w:fldChar w:fldCharType="end"/>
      </w:r>
      <w:r w:rsidR="002555F3">
        <w:t xml:space="preserve"> Figure 7 Shows how the point absorbers function.</w:t>
      </w:r>
    </w:p>
    <w:p w14:paraId="22145DDA" w14:textId="77777777" w:rsidR="00D618E3" w:rsidRDefault="00D618E3" w:rsidP="00D618E3">
      <w:pPr>
        <w:keepNext/>
      </w:pPr>
      <w:r>
        <w:rPr>
          <w:noProof/>
          <w:lang w:val="en-US" w:eastAsia="en-US"/>
        </w:rPr>
        <w:drawing>
          <wp:inline distT="0" distB="0" distL="0" distR="0" wp14:anchorId="7E9508BB" wp14:editId="367CEE96">
            <wp:extent cx="2552700" cy="1975790"/>
            <wp:effectExtent l="0" t="0" r="0" b="5715"/>
            <wp:docPr id="37" name="Picture 37" descr="Image result for point absorber bu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int absorber buo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4657" cy="1992785"/>
                    </a:xfrm>
                    <a:prstGeom prst="rect">
                      <a:avLst/>
                    </a:prstGeom>
                    <a:noFill/>
                    <a:ln>
                      <a:noFill/>
                    </a:ln>
                  </pic:spPr>
                </pic:pic>
              </a:graphicData>
            </a:graphic>
          </wp:inline>
        </w:drawing>
      </w:r>
    </w:p>
    <w:p w14:paraId="02612D85" w14:textId="50DD3C62" w:rsidR="00D618E3" w:rsidRDefault="00D618E3" w:rsidP="00D618E3">
      <w:pPr>
        <w:pStyle w:val="Caption"/>
      </w:pPr>
      <w:r>
        <w:t xml:space="preserve">Figure </w:t>
      </w:r>
      <w:r w:rsidR="002555F3">
        <w:t>7</w:t>
      </w:r>
      <w:r>
        <w:t xml:space="preserve"> - Point Absorber </w:t>
      </w:r>
      <w:r>
        <w:fldChar w:fldCharType="begin" w:fldLock="1"/>
      </w:r>
      <w:r>
        <w:instrText>ADDIN CSL_CITATION { "citationItems" : [ { "id" : "ITEM-1", "itemData" : { "URL" : "http://oceanenergy.wikidot.com/pointabsorbers", "accessed" : { "date-parts" : [ [ "2017", "12", "5" ] ] }, "id" : "ITEM-1", "issued" : { "date-parts" : [ [ "0" ] ] }, "title" : "Point Absorbers", "type" : "webpage" }, "uris" : [ "http://www.mendeley.com/documents/?uuid=5ff268b9-2f5e-41a3-8e50-766af7ceaf94" ] } ], "mendeley" : { "formattedCitation" : "[14]", "plainTextFormattedCitation" : "[14]", "previouslyFormattedCitation" : "[14]" }, "properties" : {  }, "schema" : "https://github.com/citation-style-language/schema/raw/master/csl-citation.json" }</w:instrText>
      </w:r>
      <w:r>
        <w:fldChar w:fldCharType="separate"/>
      </w:r>
      <w:r w:rsidRPr="00D618E3">
        <w:rPr>
          <w:i w:val="0"/>
          <w:noProof/>
        </w:rPr>
        <w:t>[14]</w:t>
      </w:r>
      <w:r>
        <w:fldChar w:fldCharType="end"/>
      </w:r>
    </w:p>
    <w:p w14:paraId="651BF911" w14:textId="77777777" w:rsidR="000C6DF6" w:rsidRDefault="00A3180B">
      <w:r>
        <w:t xml:space="preserve">Both versions of the point absorber </w:t>
      </w:r>
      <w:r w:rsidR="00297283">
        <w:t>have the</w:t>
      </w:r>
      <w:r>
        <w:t xml:space="preserve"> issues of being offshore and therefore</w:t>
      </w:r>
      <w:r w:rsidR="00256F02">
        <w:t xml:space="preserve"> </w:t>
      </w:r>
      <w:r w:rsidR="000768EA">
        <w:t>they are</w:t>
      </w:r>
      <w:r>
        <w:t xml:space="preserve"> difficult to </w:t>
      </w:r>
      <w:r w:rsidR="000768EA">
        <w:t>access, which</w:t>
      </w:r>
      <w:r w:rsidR="00256F02">
        <w:t xml:space="preserve"> increases </w:t>
      </w:r>
      <w:r>
        <w:t xml:space="preserve">maintenance costs. However due to their only fittings being moored and their relatively small size, they could easily be transported to a different location like the attenuator. The submerged point absorber has some disadvantages with regards to power generation, due to it being underwater and there being less energy potential, but by being submerged it is not subjected to the harsh weather conditions </w:t>
      </w:r>
      <w:r w:rsidR="00256F02">
        <w:t xml:space="preserve">therefore </w:t>
      </w:r>
      <w:r>
        <w:t xml:space="preserve">reducing the potential of it </w:t>
      </w:r>
      <w:r w:rsidR="00297283">
        <w:t xml:space="preserve">being </w:t>
      </w:r>
      <w:r w:rsidR="00EB06C4">
        <w:t xml:space="preserve">damaged. </w:t>
      </w:r>
      <w:r w:rsidR="00C217D6">
        <w:fldChar w:fldCharType="begin" w:fldLock="1"/>
      </w:r>
      <w:r w:rsidR="00D618E3">
        <w:instrText>ADDIN CSL_CITATION { "citationItems" : [ { "id" : "ITEM-1", "itemData" : { "author" : [ { "dropping-particle" : "", "family" : "Ding", "given" : "Boyin", "non-dropping-particle" : "", "parse-names" : false, "suffix" : "" }, { "dropping-particle" : "", "family" : "Souza", "given" : "Leandro", "non-dropping-particle" : "", "parse-names" : false, "suffix" : "" }, { "dropping-particle" : "", "family" : "Sergiienko", "given" : "Nataliia", "non-dropping-particle" : "", "parse-names" : false, "suffix" : "" }, { "dropping-particle" : "", "family" : "Meng", "given" : "Fantai", "non-dropping-particle" : "", "parse-names" : false, "suffix" : "" }, { "dropping-particle" : "", "family" : "Piper", "given" : "David", "non-dropping-particle" : "", "parse-names" : false, "suffix" : "" }, { "dropping-particle" : "", "family" : "Bennetts", "given" : "Luke", "non-dropping-particle" : "", "parse-names" : false, "suffix" : "" }, { "dropping-particle" : "", "family" : "Wagner", "given" : "Markus", "non-dropping-particle" : "", "parse-names" : false, "suffix" : "" }, { "dropping-particle" : "", "family" : "Cazzolato", "given" : "Benjamin", "non-dropping-particle" : "", "parse-names" : false, "suffix" : "" }, { "dropping-particle" : "", "family" : "Arjomandi", "given" : "Maziar", "non-dropping-particle" : "", "parse-names" : false, "suffix" : "" } ], "id" : "ITEM-1", "issued" : { "date-parts" : [ [ "2017" ] ] }, "page" : "23-26", "title" : "Study of fully submerged point absorber wave energy converter - modelling , simulation and scaled experiment", "type" : "article-journal" }, "uris" : [ "http://www.mendeley.com/documents/?uuid=fcf09c12-a25e-4ff3-9c3d-decbc96c4c33" ] } ], "mendeley" : { "formattedCitation" : "[13]", "plainTextFormattedCitation" : "[13]", "previouslyFormattedCitation" : "[13]" }, "properties" : {  }, "schema" : "https://github.com/citation-style-language/schema/raw/master/csl-citation.json" }</w:instrText>
      </w:r>
      <w:r w:rsidR="00C217D6">
        <w:fldChar w:fldCharType="separate"/>
      </w:r>
      <w:r w:rsidR="00D618E3" w:rsidRPr="00D618E3">
        <w:rPr>
          <w:noProof/>
        </w:rPr>
        <w:t>[13]</w:t>
      </w:r>
      <w:r w:rsidR="00C217D6">
        <w:fldChar w:fldCharType="end"/>
      </w:r>
    </w:p>
    <w:p w14:paraId="7D2EF264" w14:textId="77777777" w:rsidR="000C6DF6" w:rsidRDefault="000C6DF6">
      <w:r>
        <w:br w:type="page"/>
      </w:r>
    </w:p>
    <w:p w14:paraId="0D15E8C8" w14:textId="77777777" w:rsidR="000C6DF6" w:rsidRDefault="000C6DF6" w:rsidP="000C6DF6">
      <w:pPr>
        <w:pStyle w:val="Heading1"/>
      </w:pPr>
      <w:r>
        <w:lastRenderedPageBreak/>
        <w:t>Suitability of Technologies</w:t>
      </w:r>
    </w:p>
    <w:p w14:paraId="1C8FFD47" w14:textId="77777777" w:rsidR="000C6DF6" w:rsidRDefault="000C6DF6" w:rsidP="000C6DF6">
      <w:r>
        <w:t xml:space="preserve">When deciding on an installation for a renewable energy </w:t>
      </w:r>
      <w:r w:rsidR="000768EA">
        <w:t>scheme a</w:t>
      </w:r>
      <w:r>
        <w:t xml:space="preserve"> feasibility study must first be conducted</w:t>
      </w:r>
      <w:r w:rsidR="00945A02">
        <w:t>, even before the design of the scheme has been created</w:t>
      </w:r>
      <w:r>
        <w:t>. This will not only provide whether it is feasible to install a wave energy scheme in the specified location but also the type of technology that is most suited.</w:t>
      </w:r>
    </w:p>
    <w:p w14:paraId="5AF43E3F" w14:textId="77777777" w:rsidR="000C6DF6" w:rsidRDefault="000C6DF6" w:rsidP="000C6DF6">
      <w:pPr>
        <w:pStyle w:val="Heading2"/>
      </w:pPr>
      <w:r>
        <w:t>Energy Output</w:t>
      </w:r>
    </w:p>
    <w:p w14:paraId="6704CC3A" w14:textId="77777777" w:rsidR="000C6DF6" w:rsidRDefault="000C6DF6" w:rsidP="000C6DF6">
      <w:r>
        <w:t xml:space="preserve">The most </w:t>
      </w:r>
      <w:r w:rsidR="003A2A1D">
        <w:t>crucial factor</w:t>
      </w:r>
      <w:r>
        <w:t xml:space="preserve"> for any renewable energy scheme is the amount of power it will generate. </w:t>
      </w:r>
      <w:r w:rsidR="003A2A1D">
        <w:t>If the scheme will not generate a significant amount of power, then it is likely not feasible to take the project any further. There are other factors to consider such as how long until the scheme’s power generated covers its cost and how much power will the scheme produce annually?</w:t>
      </w:r>
    </w:p>
    <w:p w14:paraId="3E1BC901" w14:textId="77777777" w:rsidR="003A2A1D" w:rsidRDefault="003A2A1D" w:rsidP="003A2A1D">
      <w:pPr>
        <w:pStyle w:val="Heading2"/>
      </w:pPr>
      <w:r>
        <w:t>Use of the Land</w:t>
      </w:r>
    </w:p>
    <w:p w14:paraId="4AFAEF79" w14:textId="77777777" w:rsidR="00A1374F" w:rsidRPr="003A2A1D" w:rsidRDefault="00945A02" w:rsidP="003A2A1D">
      <w:r>
        <w:t xml:space="preserve">The use of the land </w:t>
      </w:r>
      <w:r w:rsidR="003A2A1D">
        <w:t xml:space="preserve">depends on the whether it is the owner of the land who intends to build the scheme. If it isn’t the owner of the land then permission to build the scheme on that land must be obtained </w:t>
      </w:r>
      <w:r w:rsidR="000768EA">
        <w:t>otherwise the</w:t>
      </w:r>
      <w:r w:rsidR="003A2A1D">
        <w:t xml:space="preserve"> project </w:t>
      </w:r>
      <w:r w:rsidR="00A00465">
        <w:t>cannot</w:t>
      </w:r>
      <w:r w:rsidR="003A2A1D">
        <w:t xml:space="preserve"> proceed, this affects both onshore and offshore schemes since the offshore schemes require mooring to the </w:t>
      </w:r>
      <w:r w:rsidR="000768EA">
        <w:t>sea bed</w:t>
      </w:r>
      <w:r>
        <w:t xml:space="preserve"> </w:t>
      </w:r>
      <w:r w:rsidR="003A2A1D">
        <w:t>and undersea cabling. This permission must be obtained from all owners for all sections of land that require work, so in the case of offshore schemes, may require permission from multiple parties to lay the caballing. The owners of the land may also take a percentage of the profits.</w:t>
      </w:r>
    </w:p>
    <w:p w14:paraId="17C1D312" w14:textId="77777777" w:rsidR="003A2A1D" w:rsidRPr="003A2A1D" w:rsidRDefault="00A1374F" w:rsidP="00A1374F">
      <w:pPr>
        <w:pStyle w:val="Heading2"/>
      </w:pPr>
      <w:r>
        <w:t>Cost</w:t>
      </w:r>
    </w:p>
    <w:p w14:paraId="01CB126A" w14:textId="77777777" w:rsidR="00921D14" w:rsidRDefault="00A1374F" w:rsidP="000C6DF6">
      <w:r>
        <w:t>This will be more thoroughly discussed in the next section, but the main considerations are the capital cost for building the project (design, materials, installation etc) and the operations cost for running the project (</w:t>
      </w:r>
      <w:r w:rsidR="00945A02">
        <w:t>r</w:t>
      </w:r>
      <w:r>
        <w:t>epairs, ongoing license fees, operation etc). The main goal for the cost of the energy produced</w:t>
      </w:r>
      <w:r w:rsidR="00945A02">
        <w:t xml:space="preserve"> is for it</w:t>
      </w:r>
      <w:r>
        <w:t xml:space="preserve"> to outweigh the capital and operations costs.</w:t>
      </w:r>
    </w:p>
    <w:p w14:paraId="668E1AD0" w14:textId="77777777" w:rsidR="00D65F31" w:rsidRDefault="00CB52C5" w:rsidP="00D65F31">
      <w:pPr>
        <w:pStyle w:val="Heading2"/>
      </w:pPr>
      <w:r>
        <w:t>Grid</w:t>
      </w:r>
    </w:p>
    <w:p w14:paraId="74A78124" w14:textId="77777777" w:rsidR="00CB52C5" w:rsidRDefault="00CB52C5" w:rsidP="00CB52C5">
      <w:r>
        <w:t xml:space="preserve">Renewable energy schemes </w:t>
      </w:r>
      <w:r w:rsidR="00AC0853">
        <w:t>can</w:t>
      </w:r>
      <w:r>
        <w:t xml:space="preserve"> either be connected to the grid to aid in</w:t>
      </w:r>
      <w:r w:rsidR="00945A02">
        <w:t xml:space="preserve"> the</w:t>
      </w:r>
      <w:r>
        <w:t xml:space="preserve"> power generation for the country or be a standalone scheme for generation for the local electricity company.</w:t>
      </w:r>
      <w:r w:rsidR="00AC0853">
        <w:t xml:space="preserve"> If the scheme is to be connected to the grid, then extra building work may be required for a transformer.</w:t>
      </w:r>
    </w:p>
    <w:p w14:paraId="59124247" w14:textId="77777777" w:rsidR="00AC0853" w:rsidRDefault="00AC0853" w:rsidP="00AC0853">
      <w:pPr>
        <w:pStyle w:val="Heading2"/>
      </w:pPr>
      <w:r>
        <w:t>Animal and Plant Life</w:t>
      </w:r>
    </w:p>
    <w:p w14:paraId="2C8595E8" w14:textId="77777777" w:rsidR="00AC0853" w:rsidRDefault="00AC0853" w:rsidP="00AC0853">
      <w:r>
        <w:t>The noise and presence may cause issues with the local wildlife. Offshore schemes may scare away the local fish and potential</w:t>
      </w:r>
      <w:r w:rsidR="00945A02">
        <w:t>ly</w:t>
      </w:r>
      <w:r>
        <w:t xml:space="preserve"> block sunlight to the underwater plant life. Extra care should be taken so that the installation of the scheme </w:t>
      </w:r>
      <w:r w:rsidR="00945A02">
        <w:t xml:space="preserve">impacts </w:t>
      </w:r>
      <w:r>
        <w:t>the ecosystem as little as possible.</w:t>
      </w:r>
    </w:p>
    <w:p w14:paraId="1BD49F47" w14:textId="77777777" w:rsidR="00AC0853" w:rsidRDefault="00AC0853" w:rsidP="00AC0853">
      <w:pPr>
        <w:pStyle w:val="Heading2"/>
      </w:pPr>
      <w:r>
        <w:t>Public</w:t>
      </w:r>
    </w:p>
    <w:p w14:paraId="46EF30E6" w14:textId="77777777" w:rsidR="00AC0853" w:rsidRPr="00AC0853" w:rsidRDefault="00AC0853" w:rsidP="00AC0853">
      <w:r>
        <w:t>Will the scheme affect the tourism to the area</w:t>
      </w:r>
      <w:r w:rsidR="00B17C9B">
        <w:t xml:space="preserve">? On shore schemes will certainly have an </w:t>
      </w:r>
      <w:r w:rsidR="00945A02">
        <w:t>effect</w:t>
      </w:r>
      <w:r w:rsidR="00B17C9B">
        <w:t xml:space="preserve"> and depending on how far out the offshore schemes they potentially will too. Will the schemes noise be an issue to the local community? This will only affect the onshore schemes and only be an issue if the community is in close proximity. Will the scheme affect recreational activities? This</w:t>
      </w:r>
      <w:r w:rsidR="00945A02">
        <w:t xml:space="preserve"> could be affected by</w:t>
      </w:r>
      <w:r w:rsidR="00B17C9B">
        <w:t xml:space="preserve"> both types of schemes but mostly offshore, potentially restricting surfers, wind-surfers and swimmers.</w:t>
      </w:r>
    </w:p>
    <w:p w14:paraId="6133B3AE" w14:textId="77777777" w:rsidR="00A1374F" w:rsidRDefault="00A1374F" w:rsidP="00A1374F">
      <w:pPr>
        <w:pStyle w:val="Heading2"/>
      </w:pPr>
    </w:p>
    <w:p w14:paraId="17810908" w14:textId="77777777" w:rsidR="00921D14" w:rsidRDefault="00921D14">
      <w:r>
        <w:br w:type="page"/>
      </w:r>
    </w:p>
    <w:p w14:paraId="4C44442F" w14:textId="77777777" w:rsidR="000B1399" w:rsidRDefault="000B1399" w:rsidP="000B1399">
      <w:pPr>
        <w:pStyle w:val="Heading1"/>
      </w:pPr>
      <w:bookmarkStart w:id="10" w:name="_Toc499887056"/>
      <w:r>
        <w:lastRenderedPageBreak/>
        <w:t>Costs</w:t>
      </w:r>
      <w:r w:rsidR="003C153B">
        <w:t xml:space="preserve"> &amp; Environmental Issues</w:t>
      </w:r>
      <w:bookmarkEnd w:id="10"/>
    </w:p>
    <w:p w14:paraId="71F89577" w14:textId="77777777" w:rsidR="000B1399" w:rsidRDefault="000B1399" w:rsidP="000B1399">
      <w:r>
        <w:t>One of the most important considerations when implementing a new renewable energy scheme</w:t>
      </w:r>
      <w:r w:rsidR="0052265F">
        <w:t xml:space="preserve"> is the costs and environmental issues</w:t>
      </w:r>
      <w:r>
        <w:t>.</w:t>
      </w:r>
      <w:r w:rsidR="00BF15E0">
        <w:t xml:space="preserve"> Below is a table from an article written in 2006 giving </w:t>
      </w:r>
      <w:r w:rsidR="0052265F">
        <w:t xml:space="preserve">estimated </w:t>
      </w:r>
      <w:r w:rsidR="00BF15E0">
        <w:t>costs of implementing a wave energy scheme.</w:t>
      </w:r>
    </w:p>
    <w:p w14:paraId="688AE0A0" w14:textId="77777777" w:rsidR="00BF15E0" w:rsidRDefault="00BF15E0" w:rsidP="000B1399">
      <w:r>
        <w:rPr>
          <w:noProof/>
          <w:lang w:val="en-US" w:eastAsia="en-US"/>
        </w:rPr>
        <w:drawing>
          <wp:inline distT="0" distB="0" distL="0" distR="0" wp14:anchorId="21FAA38F" wp14:editId="276172A7">
            <wp:extent cx="4838700" cy="25050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38700" cy="2505075"/>
                    </a:xfrm>
                    <a:prstGeom prst="rect">
                      <a:avLst/>
                    </a:prstGeom>
                  </pic:spPr>
                </pic:pic>
              </a:graphicData>
            </a:graphic>
          </wp:inline>
        </w:drawing>
      </w:r>
      <w:r>
        <w:fldChar w:fldCharType="begin" w:fldLock="1"/>
      </w:r>
      <w:r w:rsidR="00D618E3">
        <w:instrText>ADDIN CSL_CITATION { "citationItems" : [ { "id" : "ITEM-1", "itemData" : { "DOI" : "10.1016/j.enpol.2010.08.029", "ISBN" : "0301-4215", "ISSN" : "03014215", "abstract" : "In this paper, publicly available cost data are used to calculate the private levelised costs of two marine energy technologies for UK electricity generation: Wave and Tidal Stream power. These estimates are compared to those for ten other electricity generation technologies whose costs were identified by the UK Government (DTI, 2006). Under plausible assumptions for costs and performance, point estimates of the levelised costs of Wave and Tidal Stream generation are ??190 and ??81/MWh, respectively. Sensitivity analysis shows how these relative private levelised costs calculations are affected by variation in key parameters, specifically the assumed capital costs, fuel costs and the discount rate. We also consider the impact of the introduction of technology-differentiated financial support for renewable energy on the cost competitiveness of Wave and Tidal Stream power. Further, we compare the impact of the current UK government support level to the more generous degree of assistance for marine technologies that is proposed by the Scottish government. ?? 2010 Elsevier Ltd.", "author" : [ { "dropping-particle" : "", "family" : "Allan", "given" : "Grant", "non-dropping-particle" : "", "parse-names" : false, "suffix" : "" }, { "dropping-particle" : "", "family" : "Gilmartin", "given" : "Michelle", "non-dropping-particle" : "", "parse-names" : false, "suffix" : "" }, { "dropping-particle" : "", "family" : "McGregor", "given" : "Peter", "non-dropping-particle" : "", "parse-names" : false, "suffix" : "" }, { "dropping-particle" : "", "family" : "Swales", "given" : "Kim", "non-dropping-particle" : "", "parse-names" : false, "suffix" : "" } ], "container-title" : "Energy Policy", "id" : "ITEM-1", "issue" : "1", "issued" : { "date-parts" : [ [ "2011" ] ] }, "page" : "23-39", "publisher" : "Elsevier", "title" : "Levelised costs of Wave and Tidal energy in the UK: Cost competitiveness and the importance of \"banded\" renewables obligation certificates", "type" : "article-journal", "volume" : "39" }, "uris" : [ "http://www.mendeley.com/documents/?uuid=6c83ee0d-1b52-4b8f-9d88-6594d3d18cb1" ] } ], "mendeley" : { "formattedCitation" : "[15]", "plainTextFormattedCitation" : "[15]", "previouslyFormattedCitation" : "[15]" }, "properties" : {  }, "schema" : "https://github.com/citation-style-language/schema/raw/master/csl-citation.json" }</w:instrText>
      </w:r>
      <w:r>
        <w:fldChar w:fldCharType="separate"/>
      </w:r>
      <w:r w:rsidR="00D618E3" w:rsidRPr="00D618E3">
        <w:rPr>
          <w:noProof/>
        </w:rPr>
        <w:t>[15]</w:t>
      </w:r>
      <w:r>
        <w:fldChar w:fldCharType="end"/>
      </w:r>
    </w:p>
    <w:p w14:paraId="32D857A2" w14:textId="77777777" w:rsidR="00C217D6" w:rsidRDefault="00C217D6" w:rsidP="000B1399">
      <w:r>
        <w:t>However, these costs were calculated over 10 years ago and it is likely the cost</w:t>
      </w:r>
      <w:r w:rsidR="0052265F">
        <w:t>s</w:t>
      </w:r>
      <w:r>
        <w:t xml:space="preserve"> are different now since the technology </w:t>
      </w:r>
      <w:r w:rsidR="0052265F">
        <w:t xml:space="preserve">used </w:t>
      </w:r>
      <w:r>
        <w:t xml:space="preserve">has advanced. </w:t>
      </w:r>
      <w:r w:rsidR="00557D98">
        <w:t xml:space="preserve">Each of the various costing areas will differ depending on the technology but the following idea will discuss the </w:t>
      </w:r>
      <w:r w:rsidR="0052265F">
        <w:t>numerous factors</w:t>
      </w:r>
      <w:r w:rsidR="00557D98">
        <w:t xml:space="preserve"> that need to be considered.</w:t>
      </w:r>
    </w:p>
    <w:p w14:paraId="30A69ED8" w14:textId="77777777" w:rsidR="00557D98" w:rsidRDefault="00557D98" w:rsidP="00557D98">
      <w:pPr>
        <w:pStyle w:val="Heading2"/>
      </w:pPr>
      <w:bookmarkStart w:id="11" w:name="_Toc499887057"/>
      <w:r>
        <w:t>Machinery Costs</w:t>
      </w:r>
      <w:bookmarkEnd w:id="11"/>
    </w:p>
    <w:p w14:paraId="032898C4" w14:textId="77777777" w:rsidR="00AE2663" w:rsidRDefault="00AE2663" w:rsidP="00AE2663">
      <w:r>
        <w:t xml:space="preserve">Machinery costs consist </w:t>
      </w:r>
      <w:r w:rsidR="000768EA">
        <w:t>of all</w:t>
      </w:r>
      <w:r w:rsidR="0052265F">
        <w:t xml:space="preserve"> </w:t>
      </w:r>
      <w:r>
        <w:t>the components required for the electricity generation from waves. These will vary depending on the technology being discussed but</w:t>
      </w:r>
      <w:r w:rsidR="0052265F">
        <w:t xml:space="preserve"> may include</w:t>
      </w:r>
      <w:r>
        <w:t xml:space="preserve"> components such as; Generators, Hydraulic Pistons, Air Turbines, Water Turbines, etc. The cost of </w:t>
      </w:r>
      <w:r w:rsidR="0052265F">
        <w:t xml:space="preserve">the </w:t>
      </w:r>
      <w:r w:rsidR="000768EA">
        <w:t>machinery varies</w:t>
      </w:r>
      <w:r>
        <w:t xml:space="preserve"> not only </w:t>
      </w:r>
      <w:r w:rsidR="0052265F">
        <w:t xml:space="preserve">through </w:t>
      </w:r>
      <w:r w:rsidR="000768EA">
        <w:t>the technology</w:t>
      </w:r>
      <w:r>
        <w:t xml:space="preserve"> itself but also the size of the scheme. E.g. How many turbines are being used in an oscillating wave column scheme.</w:t>
      </w:r>
    </w:p>
    <w:p w14:paraId="477957F1" w14:textId="77777777" w:rsidR="00AE2663" w:rsidRDefault="00AE2663" w:rsidP="00AE2663">
      <w:pPr>
        <w:pStyle w:val="Heading2"/>
      </w:pPr>
      <w:bookmarkStart w:id="12" w:name="_Toc499887058"/>
      <w:r>
        <w:t>Civil Costs</w:t>
      </w:r>
      <w:bookmarkEnd w:id="12"/>
    </w:p>
    <w:p w14:paraId="152F8FFF" w14:textId="77777777" w:rsidR="00B31F33" w:rsidRDefault="00CF27E9" w:rsidP="00AE2663">
      <w:r>
        <w:t>Civils costs consist of the building materials, infrastructure and adjustments to the land. This area will likely be higher in the onshore schemes such as Oscillating wave column, due to the requirement of a fixed housing, foundations and maybe some terraforming.  It would be lower for the offshore schemes</w:t>
      </w:r>
      <w:r w:rsidR="005A080D">
        <w:t xml:space="preserve"> due to</w:t>
      </w:r>
      <w:r w:rsidR="0052265F">
        <w:t xml:space="preserve"> them</w:t>
      </w:r>
      <w:r w:rsidR="005A080D">
        <w:t xml:space="preserve"> not requiring as large housing or any foundations, but they require mooring instead. Any roads that require building so that the site can be accessed would also </w:t>
      </w:r>
      <w:r w:rsidR="00B31F33">
        <w:t>be</w:t>
      </w:r>
      <w:r w:rsidR="005A080D">
        <w:t xml:space="preserve"> included in </w:t>
      </w:r>
      <w:r w:rsidR="0052265F">
        <w:t>the civil costs</w:t>
      </w:r>
      <w:r w:rsidR="005A080D">
        <w:t xml:space="preserve">. </w:t>
      </w:r>
    </w:p>
    <w:p w14:paraId="5CB3F324" w14:textId="77777777" w:rsidR="00B31F33" w:rsidRDefault="00B31F33" w:rsidP="00B31F33">
      <w:pPr>
        <w:pStyle w:val="Heading2"/>
      </w:pPr>
      <w:bookmarkStart w:id="13" w:name="_Toc499887059"/>
      <w:r>
        <w:t>Electrical</w:t>
      </w:r>
      <w:r w:rsidR="00B037DB">
        <w:t xml:space="preserve"> Costs</w:t>
      </w:r>
      <w:bookmarkEnd w:id="13"/>
    </w:p>
    <w:p w14:paraId="7E838D2F" w14:textId="77777777" w:rsidR="00B037DB" w:rsidRDefault="00B31F33" w:rsidP="00B31F33">
      <w:r>
        <w:t>Electrical costs consist of the electrical components</w:t>
      </w:r>
      <w:r w:rsidR="00B037DB">
        <w:t xml:space="preserve"> </w:t>
      </w:r>
      <w:r w:rsidR="0052265F">
        <w:t xml:space="preserve">used </w:t>
      </w:r>
      <w:r w:rsidR="00B037DB">
        <w:t>within the scheme such as any power supply being used, the laying of the cables</w:t>
      </w:r>
      <w:r w:rsidR="00FE1F37">
        <w:t>, installation of transformers,</w:t>
      </w:r>
      <w:r w:rsidR="00B037DB">
        <w:t xml:space="preserve"> connection to the grid network</w:t>
      </w:r>
      <w:r w:rsidR="0052265F">
        <w:t xml:space="preserve"> etc</w:t>
      </w:r>
      <w:r w:rsidR="00B037DB">
        <w:t xml:space="preserve">. With the offshore schemes the cost of laying the cables will be far greater than that of the onshore schemes, due to the cabling being laid into the sea bed. </w:t>
      </w:r>
      <w:r w:rsidR="00FE1F37">
        <w:t>Electrical costs would also include connections to the control network so that the scheme can be controlled and monitored.</w:t>
      </w:r>
    </w:p>
    <w:p w14:paraId="17CC2D80" w14:textId="77777777" w:rsidR="00FE1F37" w:rsidRDefault="00FE1F37" w:rsidP="00B31F33"/>
    <w:p w14:paraId="0EFA50DC" w14:textId="77777777" w:rsidR="00FE1F37" w:rsidRDefault="00FE1F37" w:rsidP="00B31F33"/>
    <w:p w14:paraId="33FCB4BB" w14:textId="77777777" w:rsidR="00B037DB" w:rsidRDefault="00B037DB" w:rsidP="00B037DB">
      <w:pPr>
        <w:pStyle w:val="Heading2"/>
      </w:pPr>
      <w:bookmarkStart w:id="14" w:name="_Toc499887060"/>
      <w:r>
        <w:lastRenderedPageBreak/>
        <w:t>External Costs</w:t>
      </w:r>
      <w:bookmarkEnd w:id="14"/>
    </w:p>
    <w:p w14:paraId="00AE353E" w14:textId="77777777" w:rsidR="00B037DB" w:rsidRDefault="00FE1F37" w:rsidP="00B037DB">
      <w:r>
        <w:t xml:space="preserve">External cost mostly involves the use of third parties. </w:t>
      </w:r>
      <w:r w:rsidR="0052265F">
        <w:t xml:space="preserve"> Which may include the c</w:t>
      </w:r>
      <w:r>
        <w:t xml:space="preserve">ompanies that design the scheme and manage its installation. </w:t>
      </w:r>
      <w:r w:rsidR="00B037DB">
        <w:t xml:space="preserve">This area would also include any licensing and permissions to build on the land and seabed, </w:t>
      </w:r>
      <w:r w:rsidR="0052265F">
        <w:t>as well as</w:t>
      </w:r>
      <w:r w:rsidR="00B037DB">
        <w:t xml:space="preserve"> cover</w:t>
      </w:r>
      <w:r w:rsidR="0052265F">
        <w:t>ing</w:t>
      </w:r>
      <w:r w:rsidR="00B037DB">
        <w:t xml:space="preserve"> the costs of arranging permissions and </w:t>
      </w:r>
      <w:r w:rsidR="0052265F">
        <w:t xml:space="preserve">the </w:t>
      </w:r>
      <w:r w:rsidR="00B037DB">
        <w:t>third parties involved in the agreements.</w:t>
      </w:r>
    </w:p>
    <w:p w14:paraId="363D2DB1" w14:textId="77777777" w:rsidR="00FE1F37" w:rsidRDefault="00FE1F37" w:rsidP="00FE1F37">
      <w:pPr>
        <w:pStyle w:val="Heading2"/>
      </w:pPr>
      <w:bookmarkStart w:id="15" w:name="_Toc499887061"/>
      <w:r>
        <w:t>Running Costs</w:t>
      </w:r>
      <w:bookmarkEnd w:id="15"/>
    </w:p>
    <w:p w14:paraId="640EB28C" w14:textId="77777777" w:rsidR="00FE1F37" w:rsidRDefault="003C153B" w:rsidP="00FE1F37">
      <w:r>
        <w:t>Running costs are the</w:t>
      </w:r>
      <w:r w:rsidR="0052265F">
        <w:t xml:space="preserve"> costs</w:t>
      </w:r>
      <w:r>
        <w:t xml:space="preserve"> that will need to be paid consistently </w:t>
      </w:r>
      <w:r w:rsidR="000768EA">
        <w:t>whilst the</w:t>
      </w:r>
      <w:r>
        <w:t xml:space="preserve"> scheme is operation. This includes leasing fees, if the land is owned by third party and annual fee will need to be paid to the owner; annual charges for metering depending on the power output of the scheme; rates to export the electricity to the grid, the cost of which varies depending on the individual scheme. Any maintenance costs would also be included within this section, these would likely be higher for the offshore schemes and schemes that contain more points of failure or are prone to fouling. </w:t>
      </w:r>
      <w:r w:rsidR="00780C54">
        <w:t>There is also i</w:t>
      </w:r>
      <w:r>
        <w:t xml:space="preserve">nsurance to cover any damages from storms, fires, malicious damage etc; </w:t>
      </w:r>
      <w:r w:rsidR="00780C54">
        <w:t xml:space="preserve">which </w:t>
      </w:r>
      <w:r>
        <w:t>would also be covered here.</w:t>
      </w:r>
    </w:p>
    <w:p w14:paraId="22E48299" w14:textId="77777777" w:rsidR="003C153B" w:rsidRDefault="003C153B" w:rsidP="003C153B">
      <w:pPr>
        <w:pStyle w:val="Heading2"/>
      </w:pPr>
      <w:bookmarkStart w:id="16" w:name="_Toc499887062"/>
      <w:r>
        <w:t>Environmental Issues</w:t>
      </w:r>
      <w:bookmarkEnd w:id="16"/>
    </w:p>
    <w:p w14:paraId="3372E3FA" w14:textId="77777777" w:rsidR="00567805" w:rsidRDefault="00464BD7" w:rsidP="00567805">
      <w:r>
        <w:t xml:space="preserve">Despite one of the main reasons to pursue renewable energy schemes </w:t>
      </w:r>
      <w:r w:rsidR="00780C54">
        <w:t>is to</w:t>
      </w:r>
      <w:r>
        <w:t xml:space="preserve"> reduce carbon emissions, they still have other environmental issues. Not all types of schemes will have the same effects but there are issues to consider for all.</w:t>
      </w:r>
    </w:p>
    <w:p w14:paraId="59A0B0BB" w14:textId="77777777" w:rsidR="00464BD7" w:rsidRDefault="00464BD7" w:rsidP="00464BD7">
      <w:pPr>
        <w:pStyle w:val="ListParagraph"/>
        <w:numPr>
          <w:ilvl w:val="0"/>
          <w:numId w:val="2"/>
        </w:numPr>
      </w:pPr>
      <w:r>
        <w:t>Coastal Erosion</w:t>
      </w:r>
      <w:r w:rsidR="003B731E">
        <w:t xml:space="preserve"> –  This only </w:t>
      </w:r>
      <w:r w:rsidR="00780C54">
        <w:t xml:space="preserve">occurs </w:t>
      </w:r>
      <w:r w:rsidR="000768EA">
        <w:t>in the</w:t>
      </w:r>
      <w:r w:rsidR="003B731E">
        <w:t xml:space="preserve"> </w:t>
      </w:r>
      <w:r w:rsidR="000768EA">
        <w:t>on-shore</w:t>
      </w:r>
      <w:r w:rsidR="003B731E">
        <w:t xml:space="preserve"> schemes such as over-tipping and oscillating wave columns. This is due to </w:t>
      </w:r>
      <w:r w:rsidR="00780C54">
        <w:t xml:space="preserve">the </w:t>
      </w:r>
      <w:r w:rsidR="003B731E">
        <w:t>energy and position of the waves being altered.</w:t>
      </w:r>
      <w:r w:rsidR="0090550C">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90550C">
        <w:fldChar w:fldCharType="separate"/>
      </w:r>
      <w:r w:rsidR="00D618E3" w:rsidRPr="00D618E3">
        <w:rPr>
          <w:noProof/>
        </w:rPr>
        <w:t>[16]</w:t>
      </w:r>
      <w:r w:rsidR="0090550C">
        <w:fldChar w:fldCharType="end"/>
      </w:r>
    </w:p>
    <w:p w14:paraId="04A8D7A5" w14:textId="77777777" w:rsidR="00464BD7" w:rsidRDefault="00464BD7" w:rsidP="00464BD7">
      <w:pPr>
        <w:pStyle w:val="ListParagraph"/>
        <w:numPr>
          <w:ilvl w:val="0"/>
          <w:numId w:val="2"/>
        </w:numPr>
      </w:pPr>
      <w:r>
        <w:t>Device Construction</w:t>
      </w:r>
      <w:r w:rsidR="003B731E">
        <w:t xml:space="preserve"> – This entails any construction that involves damage/disturbance to the landscape. Offshore schemes are more of a concern because of the need to lay electrical cables in the sea bed as well</w:t>
      </w:r>
      <w:r w:rsidR="008A4C61">
        <w:t xml:space="preserve"> as</w:t>
      </w:r>
      <w:r w:rsidR="003B731E">
        <w:t xml:space="preserve"> being moored to the ocean floor.</w:t>
      </w:r>
      <w:r w:rsidR="0090550C">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90550C">
        <w:fldChar w:fldCharType="separate"/>
      </w:r>
      <w:r w:rsidR="00D618E3" w:rsidRPr="00D618E3">
        <w:rPr>
          <w:noProof/>
        </w:rPr>
        <w:t>[16]</w:t>
      </w:r>
      <w:r w:rsidR="0090550C">
        <w:fldChar w:fldCharType="end"/>
      </w:r>
    </w:p>
    <w:p w14:paraId="5C658305" w14:textId="77777777" w:rsidR="00464BD7" w:rsidRDefault="00464BD7" w:rsidP="00464BD7">
      <w:pPr>
        <w:pStyle w:val="ListParagraph"/>
        <w:numPr>
          <w:ilvl w:val="0"/>
          <w:numId w:val="2"/>
        </w:numPr>
      </w:pPr>
      <w:r>
        <w:t>Environmental</w:t>
      </w:r>
      <w:r w:rsidR="003B731E">
        <w:t xml:space="preserve"> – As previously mentioned </w:t>
      </w:r>
      <w:r w:rsidR="003D2740">
        <w:t xml:space="preserve">wave energy convertors </w:t>
      </w:r>
      <w:r w:rsidR="00780C54">
        <w:t xml:space="preserve">do not </w:t>
      </w:r>
      <w:r w:rsidR="003D2740">
        <w:t>emit any greenhouse gases. There is still the potential of leakage of hydraulic fluids from p</w:t>
      </w:r>
      <w:r w:rsidR="00CD67FD">
        <w:t>istons, anti-bacterial agents, anti-corrosion and lubricating oils.</w:t>
      </w:r>
      <w:r w:rsidR="00CD67FD">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CD67FD">
        <w:fldChar w:fldCharType="separate"/>
      </w:r>
      <w:r w:rsidR="00D618E3" w:rsidRPr="00D618E3">
        <w:rPr>
          <w:noProof/>
        </w:rPr>
        <w:t>[16]</w:t>
      </w:r>
      <w:r w:rsidR="00CD67FD">
        <w:fldChar w:fldCharType="end"/>
      </w:r>
    </w:p>
    <w:p w14:paraId="3D604BDB" w14:textId="77777777" w:rsidR="00464BD7" w:rsidRDefault="00464BD7" w:rsidP="00464BD7">
      <w:pPr>
        <w:pStyle w:val="ListParagraph"/>
        <w:numPr>
          <w:ilvl w:val="0"/>
          <w:numId w:val="2"/>
        </w:numPr>
      </w:pPr>
      <w:r>
        <w:t>Fishing</w:t>
      </w:r>
      <w:r w:rsidR="00BF6BAB">
        <w:t xml:space="preserve"> </w:t>
      </w:r>
      <w:r w:rsidR="00C7086D">
        <w:t>–</w:t>
      </w:r>
      <w:r w:rsidR="00BF6BAB">
        <w:t xml:space="preserve"> </w:t>
      </w:r>
      <w:r w:rsidR="00C7086D">
        <w:t>The offshore schemes again are the biggest issue in this category, due to the anchoring and the devices themselves floating, which obstructs fishing zones.</w:t>
      </w:r>
      <w:r w:rsidR="0090550C">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90550C">
        <w:fldChar w:fldCharType="separate"/>
      </w:r>
      <w:r w:rsidR="00D618E3" w:rsidRPr="00D618E3">
        <w:rPr>
          <w:noProof/>
        </w:rPr>
        <w:t>[16]</w:t>
      </w:r>
      <w:r w:rsidR="0090550C">
        <w:fldChar w:fldCharType="end"/>
      </w:r>
    </w:p>
    <w:p w14:paraId="324ADFC2" w14:textId="77777777" w:rsidR="00464BD7" w:rsidRDefault="00464BD7" w:rsidP="00464BD7">
      <w:pPr>
        <w:pStyle w:val="ListParagraph"/>
        <w:numPr>
          <w:ilvl w:val="0"/>
          <w:numId w:val="2"/>
        </w:numPr>
      </w:pPr>
      <w:r>
        <w:t>Marine Eco-system</w:t>
      </w:r>
      <w:r w:rsidR="00B865AE">
        <w:t xml:space="preserve"> </w:t>
      </w:r>
      <w:r w:rsidR="007A0901">
        <w:t>–</w:t>
      </w:r>
      <w:r w:rsidR="00B865AE">
        <w:t xml:space="preserve"> </w:t>
      </w:r>
      <w:r w:rsidR="007A0901">
        <w:t>As with fishing, only offshore devices affect this category.</w:t>
      </w:r>
      <w:r w:rsidR="00583DE1">
        <w:t xml:space="preserve"> The large floating structures could affect the migration of marine life and the mooring could cause an issue with entanglement, especially</w:t>
      </w:r>
      <w:r w:rsidR="00780C54">
        <w:t xml:space="preserve"> for</w:t>
      </w:r>
      <w:r w:rsidR="00583DE1">
        <w:t xml:space="preserve"> larger animals.</w:t>
      </w:r>
      <w:r w:rsidR="007A0901">
        <w:t xml:space="preserve"> </w:t>
      </w:r>
      <w:r w:rsidR="0090550C">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90550C">
        <w:fldChar w:fldCharType="separate"/>
      </w:r>
      <w:r w:rsidR="00D618E3" w:rsidRPr="00D618E3">
        <w:rPr>
          <w:noProof/>
        </w:rPr>
        <w:t>[16]</w:t>
      </w:r>
      <w:r w:rsidR="0090550C">
        <w:fldChar w:fldCharType="end"/>
      </w:r>
    </w:p>
    <w:p w14:paraId="7D76EF16" w14:textId="77777777" w:rsidR="00464BD7" w:rsidRDefault="00464BD7" w:rsidP="00464BD7">
      <w:pPr>
        <w:pStyle w:val="ListParagraph"/>
        <w:numPr>
          <w:ilvl w:val="0"/>
          <w:numId w:val="2"/>
        </w:numPr>
      </w:pPr>
      <w:r>
        <w:t>Noise Pollution</w:t>
      </w:r>
      <w:r w:rsidR="00583DE1">
        <w:t xml:space="preserve"> </w:t>
      </w:r>
      <w:r w:rsidR="0090550C">
        <w:t>–</w:t>
      </w:r>
      <w:r w:rsidR="00583DE1">
        <w:t xml:space="preserve"> </w:t>
      </w:r>
      <w:r w:rsidR="0090550C">
        <w:t>Noise pollution affects both on and off shore schemes. The</w:t>
      </w:r>
      <w:r w:rsidR="00780C54">
        <w:t>re are</w:t>
      </w:r>
      <w:r w:rsidR="0090550C">
        <w:t xml:space="preserve"> large noise</w:t>
      </w:r>
      <w:r w:rsidR="00780C54">
        <w:t xml:space="preserve"> levels</w:t>
      </w:r>
      <w:r w:rsidR="0090550C">
        <w:t xml:space="preserve"> produced by generators and turbines. This is a potential issue for both animals who live in the ocean near</w:t>
      </w:r>
      <w:r w:rsidR="00780C54">
        <w:t xml:space="preserve"> the</w:t>
      </w:r>
      <w:r w:rsidR="0090550C">
        <w:t xml:space="preserve"> offshore schemes and people who are located near </w:t>
      </w:r>
      <w:r w:rsidR="00780C54">
        <w:t xml:space="preserve">the </w:t>
      </w:r>
      <w:r w:rsidR="0090550C">
        <w:t>onshore schemes.</w:t>
      </w:r>
    </w:p>
    <w:p w14:paraId="56BF287C" w14:textId="77777777" w:rsidR="00464BD7" w:rsidRDefault="00464BD7" w:rsidP="00464BD7">
      <w:pPr>
        <w:pStyle w:val="ListParagraph"/>
        <w:numPr>
          <w:ilvl w:val="0"/>
          <w:numId w:val="2"/>
        </w:numPr>
      </w:pPr>
      <w:r>
        <w:t>Recreational Activities</w:t>
      </w:r>
      <w:r w:rsidR="001F071E">
        <w:t xml:space="preserve"> – Both offshore and onshore schemes could have detrimental effect on recreational activities such as swimming, surfing and wind surfing.  </w:t>
      </w:r>
      <w:r w:rsidR="00780C54">
        <w:t>T</w:t>
      </w:r>
      <w:r w:rsidR="001F071E">
        <w:t>he visual change to the landscape may also affect tourism in the area.</w:t>
      </w:r>
      <w:r w:rsidR="001F071E">
        <w:fldChar w:fldCharType="begin" w:fldLock="1"/>
      </w:r>
      <w:r w:rsidR="00D618E3">
        <w:instrText>ADDIN CSL_CITATION { "citationItems" : [ { "id" : "ITEM-1", "itemData" : { "URL" : "http://www.alternative-energy-tutorials.com/energy-articles/environmental-impact-of-wave-energy.html", "accessed" : { "date-parts" : [ [ "2017", "11", "26" ] ] }, "author" : [ { "dropping-particle" : "", "family" : "Tutorials", "given" : "Alternate Energy", "non-dropping-particle" : "", "parse-names" : false, "suffix" : "" } ], "id" : "ITEM-1", "issued" : { "date-parts" : [ [ "0" ] ] }, "title" : "Environmental Impact of Wave Energy", "type" : "webpage" }, "uris" : [ "http://www.mendeley.com/documents/?uuid=9c44e47c-52fc-4e76-91da-11a9b90d451d" ] } ], "mendeley" : { "formattedCitation" : "[16]", "plainTextFormattedCitation" : "[16]", "previouslyFormattedCitation" : "[16]" }, "properties" : {  }, "schema" : "https://github.com/citation-style-language/schema/raw/master/csl-citation.json" }</w:instrText>
      </w:r>
      <w:r w:rsidR="001F071E">
        <w:fldChar w:fldCharType="separate"/>
      </w:r>
      <w:r w:rsidR="00D618E3" w:rsidRPr="00D618E3">
        <w:rPr>
          <w:noProof/>
        </w:rPr>
        <w:t>[16]</w:t>
      </w:r>
      <w:r w:rsidR="001F071E">
        <w:fldChar w:fldCharType="end"/>
      </w:r>
    </w:p>
    <w:p w14:paraId="7E8102DF" w14:textId="77777777" w:rsidR="003E610C" w:rsidRDefault="00464BD7" w:rsidP="00464BD7">
      <w:pPr>
        <w:pStyle w:val="ListParagraph"/>
        <w:numPr>
          <w:ilvl w:val="0"/>
          <w:numId w:val="2"/>
        </w:numPr>
      </w:pPr>
      <w:r>
        <w:t xml:space="preserve">Sedimentary Flow </w:t>
      </w:r>
      <w:r w:rsidR="00446ECF">
        <w:t xml:space="preserve">– All types of schemes can also affect the flow of sediments such as sand and rocks along the </w:t>
      </w:r>
      <w:r w:rsidR="000768EA">
        <w:t>sea bed</w:t>
      </w:r>
      <w:r w:rsidR="00446ECF">
        <w:t>.</w:t>
      </w:r>
    </w:p>
    <w:p w14:paraId="36581F72" w14:textId="77777777" w:rsidR="003E610C" w:rsidRDefault="003E610C" w:rsidP="003E610C">
      <w:pPr>
        <w:pStyle w:val="Heading1"/>
      </w:pPr>
      <w:r>
        <w:br w:type="page"/>
      </w:r>
      <w:r>
        <w:lastRenderedPageBreak/>
        <w:t>Conclusion</w:t>
      </w:r>
    </w:p>
    <w:p w14:paraId="6DBB2AC2" w14:textId="77777777" w:rsidR="003E610C" w:rsidRDefault="003E610C" w:rsidP="003E610C">
      <w:r>
        <w:t xml:space="preserve">In conclusion </w:t>
      </w:r>
      <w:r w:rsidR="00500FAA">
        <w:t xml:space="preserve">the most the </w:t>
      </w:r>
      <w:r w:rsidR="000768EA">
        <w:t>suitable wave</w:t>
      </w:r>
      <w:r w:rsidR="00500FAA">
        <w:t xml:space="preserve"> energy convertor to be implemented on the west coast of Scotland would be the point absorber technology. This is because point absorbers are relatively small in comparison to the other schemes</w:t>
      </w:r>
      <w:r w:rsidR="00AC510E">
        <w:t xml:space="preserve"> and due to the</w:t>
      </w:r>
      <w:r w:rsidR="00780C54">
        <w:t xml:space="preserve"> scheme </w:t>
      </w:r>
      <w:r w:rsidR="00AC510E">
        <w:t xml:space="preserve">being offshore </w:t>
      </w:r>
      <w:r w:rsidR="00780C54">
        <w:t xml:space="preserve">it would </w:t>
      </w:r>
      <w:r w:rsidR="00AC510E">
        <w:t xml:space="preserve">have lower civil costs, </w:t>
      </w:r>
      <w:r w:rsidR="00780C54">
        <w:t xml:space="preserve">the possibility </w:t>
      </w:r>
      <w:r w:rsidR="000768EA">
        <w:t>of less</w:t>
      </w:r>
      <w:r w:rsidR="00AC510E">
        <w:t xml:space="preserve"> detriment to the scenery </w:t>
      </w:r>
      <w:r w:rsidR="00780C54">
        <w:t>(</w:t>
      </w:r>
      <w:r w:rsidR="00AC510E">
        <w:t>depending on how far out at sea they are deployed</w:t>
      </w:r>
      <w:r w:rsidR="00780C54">
        <w:t>)</w:t>
      </w:r>
      <w:r w:rsidR="00AC510E">
        <w:t xml:space="preserve"> and ability to capture waves before they begin to lose energy to friction with the seabed.</w:t>
      </w:r>
    </w:p>
    <w:p w14:paraId="40644638" w14:textId="77777777" w:rsidR="00AC510E" w:rsidRPr="003E610C" w:rsidRDefault="00AC510E" w:rsidP="003E610C">
      <w:r>
        <w:t xml:space="preserve">Its smaller size gives it an advantage over other offshore schemes </w:t>
      </w:r>
      <w:r w:rsidR="00780C54">
        <w:t>meaning that</w:t>
      </w:r>
      <w:r w:rsidR="00C53C37">
        <w:t xml:space="preserve"> it has a smaller potential to be</w:t>
      </w:r>
      <w:r w:rsidR="00780C54">
        <w:t xml:space="preserve"> </w:t>
      </w:r>
      <w:r>
        <w:t xml:space="preserve">  an obstruction to recreational activities and fishing. Another reason </w:t>
      </w:r>
      <w:r w:rsidR="000768EA">
        <w:t>is because</w:t>
      </w:r>
      <w:r>
        <w:t xml:space="preserve"> it </w:t>
      </w:r>
      <w:r w:rsidR="000768EA">
        <w:t>utilises less</w:t>
      </w:r>
      <w:r>
        <w:t xml:space="preserve"> moving parts</w:t>
      </w:r>
      <w:r w:rsidR="00C53C37">
        <w:t xml:space="preserve"> than</w:t>
      </w:r>
      <w:r>
        <w:t xml:space="preserve"> that</w:t>
      </w:r>
      <w:r w:rsidR="00C53C37">
        <w:t xml:space="preserve"> of</w:t>
      </w:r>
      <w:r>
        <w:t xml:space="preserve"> the wave attenuator</w:t>
      </w:r>
      <w:r w:rsidR="00C53C37">
        <w:t>,</w:t>
      </w:r>
      <w:r>
        <w:t xml:space="preserve"> which contains multiple hydraulic pistons</w:t>
      </w:r>
      <w:r w:rsidR="00C53C37">
        <w:t>,</w:t>
      </w:r>
      <w:r>
        <w:t xml:space="preserve"> which could cause a major issue if they were to become damage</w:t>
      </w:r>
      <w:r w:rsidR="00C53C37">
        <w:t>d</w:t>
      </w:r>
      <w:r>
        <w:t xml:space="preserve"> and leak in adverse weather conditions. </w:t>
      </w:r>
    </w:p>
    <w:p w14:paraId="61E6A1FE" w14:textId="77777777" w:rsidR="003E610C" w:rsidRDefault="003E610C">
      <w:pPr>
        <w:rPr>
          <w:rFonts w:asciiTheme="minorHAnsi" w:eastAsiaTheme="minorHAnsi" w:hAnsiTheme="minorHAnsi" w:cstheme="minorBidi"/>
          <w:color w:val="auto"/>
          <w:lang w:eastAsia="en-US"/>
        </w:rPr>
      </w:pPr>
      <w:r>
        <w:br w:type="page"/>
      </w:r>
    </w:p>
    <w:p w14:paraId="67E16A55" w14:textId="77777777" w:rsidR="00921D14" w:rsidRDefault="00BF15E0" w:rsidP="00BF15E0">
      <w:pPr>
        <w:pStyle w:val="Heading1"/>
      </w:pPr>
      <w:bookmarkStart w:id="17" w:name="_Toc499887063"/>
      <w:r>
        <w:lastRenderedPageBreak/>
        <w:t>References</w:t>
      </w:r>
      <w:bookmarkEnd w:id="17"/>
    </w:p>
    <w:p w14:paraId="06B26F7E" w14:textId="03284B6C" w:rsidR="009D3660" w:rsidRPr="009D3660" w:rsidRDefault="00BF15E0" w:rsidP="009D3660">
      <w:pPr>
        <w:widowControl w:val="0"/>
        <w:autoSpaceDE w:val="0"/>
        <w:autoSpaceDN w:val="0"/>
        <w:adjustRightInd w:val="0"/>
        <w:spacing w:line="240" w:lineRule="auto"/>
        <w:ind w:left="640" w:hanging="640"/>
        <w:rPr>
          <w:noProof/>
          <w:szCs w:val="24"/>
        </w:rPr>
      </w:pPr>
      <w:r>
        <w:fldChar w:fldCharType="begin" w:fldLock="1"/>
      </w:r>
      <w:r>
        <w:instrText xml:space="preserve">ADDIN Mendeley Bibliography CSL_BIBLIOGRAPHY </w:instrText>
      </w:r>
      <w:r>
        <w:fldChar w:fldCharType="separate"/>
      </w:r>
      <w:r w:rsidR="009D3660" w:rsidRPr="009D3660">
        <w:rPr>
          <w:noProof/>
          <w:szCs w:val="24"/>
        </w:rPr>
        <w:t>[1]</w:t>
      </w:r>
      <w:r w:rsidR="009D3660" w:rsidRPr="009D3660">
        <w:rPr>
          <w:noProof/>
          <w:szCs w:val="24"/>
        </w:rPr>
        <w:tab/>
        <w:t>NOAA, “Waves are caused by energy passing through the water, causing the water to move in a circular motion.” [Online]. Available: http://oceanexplorer.noaa.gov/facts/waves.html. [Accessed: 23-Nov-2017].</w:t>
      </w:r>
    </w:p>
    <w:p w14:paraId="066BD778"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[2]</w:t>
      </w:r>
      <w:r w:rsidRPr="009D3660">
        <w:rPr>
          <w:noProof/>
          <w:szCs w:val="24"/>
        </w:rPr>
        <w:tab/>
        <w:t>“Wave Energy.” [Online]. Available: https://en.wikipedia.org/wiki/Wave_power#/media/File:World_wave_energy_resource_map.png. [Accessed: 04-Dec-2017].</w:t>
      </w:r>
    </w:p>
    <w:p w14:paraId="7235CDE3"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[3]</w:t>
      </w:r>
      <w:r w:rsidRPr="009D3660">
        <w:rPr>
          <w:noProof/>
          <w:szCs w:val="24"/>
        </w:rPr>
        <w:tab/>
        <w:t>“Principles of Wave Energy.” [Online]. Available: http://www.open.edu/openlearn/ocw/mod/oucontent/view.php?id=18929&amp;section=2. [Accessed: 01-Dec-2017].</w:t>
      </w:r>
    </w:p>
    <w:p w14:paraId="15287F9E"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[4]</w:t>
      </w:r>
      <w:r w:rsidRPr="009D3660">
        <w:rPr>
          <w:noProof/>
          <w:szCs w:val="24"/>
        </w:rPr>
        <w:tab/>
        <w:t>“United Kingdom Surf Map – Wind and Wave forecasts.” [Online]. Available: http://www.surf-forecast.com/weather_maps/United-Kingdom. [Accessed: 04-Dec-2017].</w:t>
      </w:r>
    </w:p>
    <w:p w14:paraId="4DB49781"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[5]</w:t>
      </w:r>
      <w:r w:rsidRPr="009D3660">
        <w:rPr>
          <w:noProof/>
          <w:szCs w:val="24"/>
        </w:rPr>
        <w:tab/>
        <w:t xml:space="preserve">N. Dizadji and S. E. Sajadian, “Modeling and optimization of the chamber of OWC system,” </w:t>
      </w:r>
      <w:r w:rsidRPr="009D3660">
        <w:rPr>
          <w:i/>
          <w:iCs/>
          <w:noProof/>
          <w:szCs w:val="24"/>
        </w:rPr>
        <w:t>Energy</w:t>
      </w:r>
      <w:r w:rsidRPr="009D3660">
        <w:rPr>
          <w:noProof/>
          <w:szCs w:val="24"/>
        </w:rPr>
        <w:t>, vol. 36, no. 5, pp. 2360–2366, 2011.</w:t>
      </w:r>
    </w:p>
    <w:p w14:paraId="2425182A"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[6]</w:t>
      </w:r>
      <w:r w:rsidRPr="009D3660">
        <w:rPr>
          <w:noProof/>
          <w:szCs w:val="24"/>
        </w:rPr>
        <w:tab/>
        <w:t>“Oscillating Wave Columns.” [Online]. Available: http://owc-wec.weebly.com/oscillating-water-columns.html. [Accessed: 14-Nov-2017].</w:t>
      </w:r>
    </w:p>
    <w:p w14:paraId="3E1CD71A"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[7]</w:t>
      </w:r>
      <w:r w:rsidRPr="009D3660">
        <w:rPr>
          <w:noProof/>
          <w:szCs w:val="24"/>
        </w:rPr>
        <w:tab/>
        <w:t>“Wave Dragons.” [Online]. Available: http://www.wavedragon.net/index.php?option=com_content&amp;task=view&amp;id=6. [Accessed: 15-Nov-2017].</w:t>
      </w:r>
    </w:p>
    <w:p w14:paraId="7374E419"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[8]</w:t>
      </w:r>
      <w:r w:rsidRPr="009D3660">
        <w:rPr>
          <w:noProof/>
          <w:szCs w:val="24"/>
        </w:rPr>
        <w:tab/>
        <w:t>M. Fish, “Overtopping Terminator,” 2012. [Online]. Available: http://coastalenergyandenvironment.web.unc.edu/ocean-energy-generating-technologies/wave-energy/overtopping-terminator/. [Accessed: 15-Nov-2017].</w:t>
      </w:r>
    </w:p>
    <w:p w14:paraId="665F833F"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[9]</w:t>
      </w:r>
      <w:r w:rsidRPr="009D3660">
        <w:rPr>
          <w:noProof/>
          <w:szCs w:val="24"/>
        </w:rPr>
        <w:tab/>
        <w:t>“Wave power.” [Online]. Available: http://ffden-2.phys.uaf.edu/webproj/212_spring_2015/Jason_Hendrichs/Physics Project/Wave Power cont..html. [Accessed: 05-Dec-2017].</w:t>
      </w:r>
    </w:p>
    <w:p w14:paraId="793B04F0"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[10]</w:t>
      </w:r>
      <w:r w:rsidRPr="009D3660">
        <w:rPr>
          <w:noProof/>
          <w:szCs w:val="24"/>
        </w:rPr>
        <w:tab/>
        <w:t xml:space="preserve">US Department of Energy, </w:t>
      </w:r>
      <w:r w:rsidRPr="009D3660">
        <w:rPr>
          <w:i/>
          <w:iCs/>
          <w:noProof/>
          <w:szCs w:val="24"/>
        </w:rPr>
        <w:t>Ocean Energy Technology Overview</w:t>
      </w:r>
      <w:r w:rsidRPr="009D3660">
        <w:rPr>
          <w:noProof/>
          <w:szCs w:val="24"/>
        </w:rPr>
        <w:t>, no. July. 2009.</w:t>
      </w:r>
    </w:p>
    <w:p w14:paraId="68397175"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[11]</w:t>
      </w:r>
      <w:r w:rsidRPr="009D3660">
        <w:rPr>
          <w:noProof/>
          <w:szCs w:val="24"/>
        </w:rPr>
        <w:tab/>
        <w:t>“How Hydrokinetic Energy Works.” [Online]. Available: http://www.ucsusa.org/clean-energy/renewable-energy/how-hydrokinetic-energy-works#.WibQ8Upl-Uk. [Accessed: 05-Dec-2017].</w:t>
      </w:r>
    </w:p>
    <w:p w14:paraId="7EC28285"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[12]</w:t>
      </w:r>
      <w:r w:rsidRPr="009D3660">
        <w:rPr>
          <w:noProof/>
          <w:szCs w:val="24"/>
        </w:rPr>
        <w:tab/>
        <w:t>U. of Strathclyde, “Analysis of Cost Reduction Opportunities in the Wave Energy Industry.” [Online]. Available: http://www.esru.strath.ac.uk/EandE/Web_sites/14-15/Wave_Energy/point-absorber.html. [Accessed: 22-Nov-2017].</w:t>
      </w:r>
    </w:p>
    <w:p w14:paraId="07163389"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[13]</w:t>
      </w:r>
      <w:r w:rsidRPr="009D3660">
        <w:rPr>
          <w:noProof/>
          <w:szCs w:val="24"/>
        </w:rPr>
        <w:tab/>
        <w:t xml:space="preserve">B. Ding </w:t>
      </w:r>
      <w:r w:rsidRPr="009D3660">
        <w:rPr>
          <w:i/>
          <w:iCs/>
          <w:noProof/>
          <w:szCs w:val="24"/>
        </w:rPr>
        <w:t>et al.</w:t>
      </w:r>
      <w:r w:rsidRPr="009D3660">
        <w:rPr>
          <w:noProof/>
          <w:szCs w:val="24"/>
        </w:rPr>
        <w:t>, “Study of fully submerged point absorber wave energy converter - modelling , simulation and scaled experiment,” pp. 23–26, 2017.</w:t>
      </w:r>
    </w:p>
    <w:p w14:paraId="79C3D520"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[14]</w:t>
      </w:r>
      <w:r w:rsidRPr="009D3660">
        <w:rPr>
          <w:noProof/>
          <w:szCs w:val="24"/>
        </w:rPr>
        <w:tab/>
        <w:t>“Point Absorbers.” [Online]. Available: http://oceanenergy.wikidot.com/pointabsorbers. [Accessed: 05-Dec-2017].</w:t>
      </w:r>
    </w:p>
    <w:p w14:paraId="68D41BF7" w14:textId="77777777" w:rsidR="009D3660" w:rsidRPr="009D3660" w:rsidRDefault="009D3660" w:rsidP="009D3660">
      <w:pPr>
        <w:widowControl w:val="0"/>
        <w:autoSpaceDE w:val="0"/>
        <w:autoSpaceDN w:val="0"/>
        <w:adjustRightInd w:val="0"/>
        <w:spacing w:line="240" w:lineRule="auto"/>
        <w:ind w:left="640" w:hanging="640"/>
        <w:rPr>
          <w:noProof/>
          <w:szCs w:val="24"/>
        </w:rPr>
      </w:pPr>
      <w:r w:rsidRPr="009D3660">
        <w:rPr>
          <w:noProof/>
          <w:szCs w:val="24"/>
        </w:rPr>
        <w:t>[15]</w:t>
      </w:r>
      <w:r w:rsidRPr="009D3660">
        <w:rPr>
          <w:noProof/>
          <w:szCs w:val="24"/>
        </w:rPr>
        <w:tab/>
        <w:t xml:space="preserve">G. Allan, M. Gilmartin, P. McGregor, and K. Swales, “Levelised costs of Wave and Tidal energy in the UK: Cost competitiveness and the importance of ‘banded’ renewables obligation certificates,” </w:t>
      </w:r>
      <w:r w:rsidRPr="009D3660">
        <w:rPr>
          <w:i/>
          <w:iCs/>
          <w:noProof/>
          <w:szCs w:val="24"/>
        </w:rPr>
        <w:t>Energy Policy</w:t>
      </w:r>
      <w:r w:rsidRPr="009D3660">
        <w:rPr>
          <w:noProof/>
          <w:szCs w:val="24"/>
        </w:rPr>
        <w:t>, vol. 39, no. 1, pp. 23–39, 2011.</w:t>
      </w:r>
    </w:p>
    <w:p w14:paraId="373DFD31" w14:textId="61AF4410" w:rsidR="004712B2" w:rsidRDefault="009D3660" w:rsidP="009D3660">
      <w:pPr>
        <w:widowControl w:val="0"/>
        <w:autoSpaceDE w:val="0"/>
        <w:autoSpaceDN w:val="0"/>
        <w:adjustRightInd w:val="0"/>
        <w:spacing w:line="240" w:lineRule="auto"/>
        <w:ind w:left="640" w:hanging="640"/>
      </w:pPr>
      <w:r w:rsidRPr="009D3660">
        <w:rPr>
          <w:noProof/>
          <w:szCs w:val="24"/>
        </w:rPr>
        <w:t>[16]</w:t>
      </w:r>
      <w:r w:rsidRPr="009D3660">
        <w:rPr>
          <w:noProof/>
          <w:szCs w:val="24"/>
        </w:rPr>
        <w:tab/>
        <w:t>A. E. Tutorials, “Environmental Impact of Wave Energy.” [Online]. Available: http://www.alternative-energy-tutorials.com/energy-articles/environmental-impact-of-wave-energy.html. [Accessed: 26-Nov-2017].</w:t>
      </w:r>
      <w:r w:rsidR="00BF15E0">
        <w:fldChar w:fldCharType="end"/>
      </w:r>
    </w:p>
    <w:sectPr w:rsidR="004712B2" w:rsidSect="00EB06C4">
      <w:footerReference w:type="default" r:id="rId17"/>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C467A5" w14:textId="77777777" w:rsidR="001951D9" w:rsidRDefault="001951D9">
      <w:pPr>
        <w:spacing w:after="0" w:line="240" w:lineRule="auto"/>
      </w:pPr>
      <w:r>
        <w:separator/>
      </w:r>
    </w:p>
  </w:endnote>
  <w:endnote w:type="continuationSeparator" w:id="0">
    <w:p w14:paraId="2F6E0F2F" w14:textId="77777777" w:rsidR="001951D9" w:rsidRDefault="00195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1437964"/>
      <w:docPartObj>
        <w:docPartGallery w:val="Page Numbers (Bottom of Page)"/>
        <w:docPartUnique/>
      </w:docPartObj>
    </w:sdtPr>
    <w:sdtEndPr>
      <w:rPr>
        <w:noProof/>
      </w:rPr>
    </w:sdtEndPr>
    <w:sdtContent>
      <w:p w14:paraId="5C5AC136" w14:textId="471851EF" w:rsidR="002555F3" w:rsidRDefault="002555F3">
        <w:pPr>
          <w:pStyle w:val="Footer"/>
          <w:jc w:val="right"/>
        </w:pPr>
        <w:r>
          <w:fldChar w:fldCharType="begin"/>
        </w:r>
        <w:r>
          <w:instrText xml:space="preserve"> PAGE   \* MERGEFORMAT </w:instrText>
        </w:r>
        <w:r>
          <w:fldChar w:fldCharType="separate"/>
        </w:r>
        <w:r w:rsidR="00084D2B">
          <w:rPr>
            <w:noProof/>
          </w:rPr>
          <w:t>12</w:t>
        </w:r>
        <w:r>
          <w:rPr>
            <w:noProof/>
          </w:rPr>
          <w:fldChar w:fldCharType="end"/>
        </w:r>
      </w:p>
    </w:sdtContent>
  </w:sdt>
  <w:p w14:paraId="20B31AAC" w14:textId="77777777" w:rsidR="002555F3" w:rsidRDefault="002555F3">
    <w:pPr>
      <w:widowControl w:val="0"/>
      <w:spacing w:after="0" w:line="276"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16E517" w14:textId="77777777" w:rsidR="001951D9" w:rsidRDefault="001951D9">
      <w:pPr>
        <w:spacing w:after="0" w:line="240" w:lineRule="auto"/>
      </w:pPr>
      <w:r>
        <w:separator/>
      </w:r>
    </w:p>
  </w:footnote>
  <w:footnote w:type="continuationSeparator" w:id="0">
    <w:p w14:paraId="11561B3D" w14:textId="77777777" w:rsidR="001951D9" w:rsidRDefault="001951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AA754D3"/>
    <w:multiLevelType w:val="hybridMultilevel"/>
    <w:tmpl w:val="72627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44E1323B"/>
    <w:multiLevelType w:val="hybridMultilevel"/>
    <w:tmpl w:val="7AE0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12B2"/>
    <w:rsid w:val="00035BF3"/>
    <w:rsid w:val="000768EA"/>
    <w:rsid w:val="00084D2B"/>
    <w:rsid w:val="000B1399"/>
    <w:rsid w:val="000C6DF6"/>
    <w:rsid w:val="000F11CC"/>
    <w:rsid w:val="00184296"/>
    <w:rsid w:val="001951D9"/>
    <w:rsid w:val="001F071E"/>
    <w:rsid w:val="001F2723"/>
    <w:rsid w:val="002555F3"/>
    <w:rsid w:val="00256F02"/>
    <w:rsid w:val="00297283"/>
    <w:rsid w:val="00313F39"/>
    <w:rsid w:val="00357BE7"/>
    <w:rsid w:val="00381A62"/>
    <w:rsid w:val="003A2A1D"/>
    <w:rsid w:val="003B731E"/>
    <w:rsid w:val="003C153B"/>
    <w:rsid w:val="003D2740"/>
    <w:rsid w:val="003E610C"/>
    <w:rsid w:val="004068B9"/>
    <w:rsid w:val="00446ECF"/>
    <w:rsid w:val="00464BD7"/>
    <w:rsid w:val="004712B2"/>
    <w:rsid w:val="004778EB"/>
    <w:rsid w:val="004A701D"/>
    <w:rsid w:val="004E7AD6"/>
    <w:rsid w:val="00500FAA"/>
    <w:rsid w:val="00502526"/>
    <w:rsid w:val="00506D35"/>
    <w:rsid w:val="0052265F"/>
    <w:rsid w:val="0055516F"/>
    <w:rsid w:val="00557D98"/>
    <w:rsid w:val="00561744"/>
    <w:rsid w:val="00567805"/>
    <w:rsid w:val="0058235A"/>
    <w:rsid w:val="00583DE1"/>
    <w:rsid w:val="005A080D"/>
    <w:rsid w:val="005D5C7D"/>
    <w:rsid w:val="006D724D"/>
    <w:rsid w:val="006E7C04"/>
    <w:rsid w:val="006F7D2B"/>
    <w:rsid w:val="00780C54"/>
    <w:rsid w:val="007A0901"/>
    <w:rsid w:val="008072D0"/>
    <w:rsid w:val="0083253C"/>
    <w:rsid w:val="00874D0D"/>
    <w:rsid w:val="00876DB5"/>
    <w:rsid w:val="0089143E"/>
    <w:rsid w:val="00895B23"/>
    <w:rsid w:val="008A4C61"/>
    <w:rsid w:val="008D2B80"/>
    <w:rsid w:val="0090550C"/>
    <w:rsid w:val="00921D14"/>
    <w:rsid w:val="00945A02"/>
    <w:rsid w:val="009623D3"/>
    <w:rsid w:val="00981BBE"/>
    <w:rsid w:val="009D3660"/>
    <w:rsid w:val="00A00465"/>
    <w:rsid w:val="00A1374F"/>
    <w:rsid w:val="00A162F2"/>
    <w:rsid w:val="00A3180B"/>
    <w:rsid w:val="00AC0853"/>
    <w:rsid w:val="00AC510E"/>
    <w:rsid w:val="00AE2663"/>
    <w:rsid w:val="00B037DB"/>
    <w:rsid w:val="00B163D2"/>
    <w:rsid w:val="00B17C9B"/>
    <w:rsid w:val="00B31F33"/>
    <w:rsid w:val="00B865AE"/>
    <w:rsid w:val="00BD5498"/>
    <w:rsid w:val="00BF15E0"/>
    <w:rsid w:val="00BF6BAB"/>
    <w:rsid w:val="00C217D6"/>
    <w:rsid w:val="00C53C37"/>
    <w:rsid w:val="00C57AF8"/>
    <w:rsid w:val="00C7086D"/>
    <w:rsid w:val="00CB52C5"/>
    <w:rsid w:val="00CD67FD"/>
    <w:rsid w:val="00CF27E9"/>
    <w:rsid w:val="00CF3B6B"/>
    <w:rsid w:val="00D618E3"/>
    <w:rsid w:val="00D65F31"/>
    <w:rsid w:val="00D74383"/>
    <w:rsid w:val="00DD5351"/>
    <w:rsid w:val="00DE0E9E"/>
    <w:rsid w:val="00E02C97"/>
    <w:rsid w:val="00E92AF1"/>
    <w:rsid w:val="00E9370F"/>
    <w:rsid w:val="00EB06C4"/>
    <w:rsid w:val="00EF110A"/>
    <w:rsid w:val="00F145FC"/>
    <w:rsid w:val="00F15316"/>
    <w:rsid w:val="00F157DE"/>
    <w:rsid w:val="00F46FB5"/>
    <w:rsid w:val="00FE1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BFB93A"/>
  <w15:docId w15:val="{9F30DAFB-616A-404D-9320-7D7DF9893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color w:val="000000"/>
        <w:sz w:val="22"/>
        <w:szCs w:val="22"/>
        <w:lang w:val="en-GB" w:eastAsia="en-GB" w:bidi="ar-SA"/>
      </w:rPr>
    </w:rPrDefault>
    <w:pPrDefault>
      <w:pPr>
        <w:pBdr>
          <w:top w:val="nil"/>
          <w:left w:val="nil"/>
          <w:bottom w:val="nil"/>
          <w:right w:val="nil"/>
          <w:between w:val="nil"/>
        </w:pBd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6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6F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2026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06F62"/>
    <w:pPr>
      <w:spacing w:after="0" w:line="240" w:lineRule="auto"/>
      <w:contextualSpacing/>
    </w:pPr>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06F6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6F62"/>
    <w:rPr>
      <w:rFonts w:eastAsiaTheme="minorEastAsia"/>
      <w:lang w:val="en-US"/>
    </w:rPr>
  </w:style>
  <w:style w:type="character" w:customStyle="1" w:styleId="Heading1Char">
    <w:name w:val="Heading 1 Char"/>
    <w:basedOn w:val="DefaultParagraphFont"/>
    <w:link w:val="Heading1"/>
    <w:uiPriority w:val="9"/>
    <w:rsid w:val="00D06F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6F62"/>
    <w:rPr>
      <w:rFonts w:asciiTheme="majorHAnsi" w:eastAsiaTheme="majorEastAsia" w:hAnsiTheme="majorHAnsi" w:cstheme="majorBidi"/>
      <w:color w:val="2F5496" w:themeColor="accent1" w:themeShade="BF"/>
      <w:sz w:val="26"/>
      <w:szCs w:val="26"/>
    </w:rPr>
  </w:style>
  <w:style w:type="character" w:customStyle="1" w:styleId="TitleChar">
    <w:name w:val="Title Char"/>
    <w:basedOn w:val="DefaultParagraphFont"/>
    <w:link w:val="Title"/>
    <w:uiPriority w:val="10"/>
    <w:rsid w:val="00D06F62"/>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92026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B745C"/>
    <w:pPr>
      <w:spacing w:after="200" w:line="240" w:lineRule="auto"/>
    </w:pPr>
    <w:rPr>
      <w:i/>
      <w:iCs/>
      <w:color w:val="44546A" w:themeColor="text2"/>
      <w:sz w:val="18"/>
      <w:szCs w:val="18"/>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2972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97283"/>
    <w:rPr>
      <w:rFonts w:ascii="Segoe UI" w:hAnsi="Segoe UI" w:cs="Segoe UI"/>
      <w:sz w:val="18"/>
      <w:szCs w:val="18"/>
    </w:rPr>
  </w:style>
  <w:style w:type="paragraph" w:styleId="ListParagraph">
    <w:name w:val="List Paragraph"/>
    <w:basedOn w:val="Normal"/>
    <w:uiPriority w:val="34"/>
    <w:qFormat/>
    <w:rsid w:val="00921D14"/>
    <w:pPr>
      <w:pBdr>
        <w:top w:val="none" w:sz="0" w:space="0" w:color="auto"/>
        <w:left w:val="none" w:sz="0" w:space="0" w:color="auto"/>
        <w:bottom w:val="none" w:sz="0" w:space="0" w:color="auto"/>
        <w:right w:val="none" w:sz="0" w:space="0" w:color="auto"/>
        <w:between w:val="none" w:sz="0" w:space="0" w:color="auto"/>
      </w:pBdr>
      <w:spacing w:line="256" w:lineRule="auto"/>
      <w:ind w:left="720"/>
      <w:contextualSpacing/>
    </w:pPr>
    <w:rPr>
      <w:rFonts w:asciiTheme="minorHAnsi" w:eastAsiaTheme="minorHAnsi" w:hAnsiTheme="minorHAnsi" w:cstheme="minorBidi"/>
      <w:color w:val="auto"/>
      <w:lang w:eastAsia="en-US"/>
    </w:rPr>
  </w:style>
  <w:style w:type="paragraph" w:styleId="TOCHeading">
    <w:name w:val="TOC Heading"/>
    <w:basedOn w:val="Heading1"/>
    <w:next w:val="Normal"/>
    <w:uiPriority w:val="39"/>
    <w:unhideWhenUsed/>
    <w:qFormat/>
    <w:rsid w:val="00357BE7"/>
    <w:pPr>
      <w:pBdr>
        <w:top w:val="none" w:sz="0" w:space="0" w:color="auto"/>
        <w:left w:val="none" w:sz="0" w:space="0" w:color="auto"/>
        <w:bottom w:val="none" w:sz="0" w:space="0" w:color="auto"/>
        <w:right w:val="none" w:sz="0" w:space="0" w:color="auto"/>
        <w:between w:val="none" w:sz="0" w:space="0" w:color="auto"/>
      </w:pBdr>
      <w:outlineLvl w:val="9"/>
    </w:pPr>
    <w:rPr>
      <w:lang w:val="en-US" w:eastAsia="en-US"/>
    </w:rPr>
  </w:style>
  <w:style w:type="paragraph" w:styleId="TOC1">
    <w:name w:val="toc 1"/>
    <w:basedOn w:val="Normal"/>
    <w:next w:val="Normal"/>
    <w:autoRedefine/>
    <w:uiPriority w:val="39"/>
    <w:unhideWhenUsed/>
    <w:rsid w:val="00357BE7"/>
    <w:pPr>
      <w:spacing w:after="100"/>
    </w:pPr>
  </w:style>
  <w:style w:type="paragraph" w:styleId="TOC3">
    <w:name w:val="toc 3"/>
    <w:basedOn w:val="Normal"/>
    <w:next w:val="Normal"/>
    <w:autoRedefine/>
    <w:uiPriority w:val="39"/>
    <w:unhideWhenUsed/>
    <w:rsid w:val="00357BE7"/>
    <w:pPr>
      <w:spacing w:after="100"/>
      <w:ind w:left="440"/>
    </w:pPr>
  </w:style>
  <w:style w:type="paragraph" w:styleId="TOC2">
    <w:name w:val="toc 2"/>
    <w:basedOn w:val="Normal"/>
    <w:next w:val="Normal"/>
    <w:autoRedefine/>
    <w:uiPriority w:val="39"/>
    <w:unhideWhenUsed/>
    <w:rsid w:val="00357BE7"/>
    <w:pPr>
      <w:spacing w:after="100"/>
      <w:ind w:left="220"/>
    </w:pPr>
  </w:style>
  <w:style w:type="character" w:styleId="Hyperlink">
    <w:name w:val="Hyperlink"/>
    <w:basedOn w:val="DefaultParagraphFont"/>
    <w:uiPriority w:val="99"/>
    <w:unhideWhenUsed/>
    <w:rsid w:val="00357BE7"/>
    <w:rPr>
      <w:color w:val="0563C1" w:themeColor="hyperlink"/>
      <w:u w:val="single"/>
    </w:rPr>
  </w:style>
  <w:style w:type="paragraph" w:styleId="Header">
    <w:name w:val="header"/>
    <w:basedOn w:val="Normal"/>
    <w:link w:val="HeaderChar"/>
    <w:uiPriority w:val="99"/>
    <w:unhideWhenUsed/>
    <w:rsid w:val="00357B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7BE7"/>
  </w:style>
  <w:style w:type="paragraph" w:styleId="Footer">
    <w:name w:val="footer"/>
    <w:basedOn w:val="Normal"/>
    <w:link w:val="FooterChar"/>
    <w:uiPriority w:val="99"/>
    <w:unhideWhenUsed/>
    <w:rsid w:val="00357B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7BE7"/>
  </w:style>
  <w:style w:type="character" w:styleId="PlaceholderText">
    <w:name w:val="Placeholder Text"/>
    <w:basedOn w:val="DefaultParagraphFont"/>
    <w:uiPriority w:val="99"/>
    <w:semiHidden/>
    <w:rsid w:val="00E9370F"/>
    <w:rPr>
      <w:color w:val="808080"/>
    </w:rPr>
  </w:style>
  <w:style w:type="character" w:styleId="CommentReference">
    <w:name w:val="annotation reference"/>
    <w:basedOn w:val="DefaultParagraphFont"/>
    <w:uiPriority w:val="99"/>
    <w:semiHidden/>
    <w:unhideWhenUsed/>
    <w:rsid w:val="00874D0D"/>
    <w:rPr>
      <w:sz w:val="16"/>
      <w:szCs w:val="16"/>
    </w:rPr>
  </w:style>
  <w:style w:type="paragraph" w:styleId="CommentText">
    <w:name w:val="annotation text"/>
    <w:basedOn w:val="Normal"/>
    <w:link w:val="CommentTextChar"/>
    <w:uiPriority w:val="99"/>
    <w:semiHidden/>
    <w:unhideWhenUsed/>
    <w:rsid w:val="00874D0D"/>
    <w:pPr>
      <w:spacing w:line="240" w:lineRule="auto"/>
    </w:pPr>
    <w:rPr>
      <w:sz w:val="20"/>
      <w:szCs w:val="20"/>
    </w:rPr>
  </w:style>
  <w:style w:type="character" w:customStyle="1" w:styleId="CommentTextChar">
    <w:name w:val="Comment Text Char"/>
    <w:basedOn w:val="DefaultParagraphFont"/>
    <w:link w:val="CommentText"/>
    <w:uiPriority w:val="99"/>
    <w:semiHidden/>
    <w:rsid w:val="00874D0D"/>
    <w:rPr>
      <w:sz w:val="20"/>
      <w:szCs w:val="20"/>
    </w:rPr>
  </w:style>
  <w:style w:type="paragraph" w:styleId="CommentSubject">
    <w:name w:val="annotation subject"/>
    <w:basedOn w:val="CommentText"/>
    <w:next w:val="CommentText"/>
    <w:link w:val="CommentSubjectChar"/>
    <w:uiPriority w:val="99"/>
    <w:semiHidden/>
    <w:unhideWhenUsed/>
    <w:rsid w:val="00874D0D"/>
    <w:rPr>
      <w:b/>
      <w:bCs/>
    </w:rPr>
  </w:style>
  <w:style w:type="character" w:customStyle="1" w:styleId="CommentSubjectChar">
    <w:name w:val="Comment Subject Char"/>
    <w:basedOn w:val="CommentTextChar"/>
    <w:link w:val="CommentSubject"/>
    <w:uiPriority w:val="99"/>
    <w:semiHidden/>
    <w:rsid w:val="00874D0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33571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jpeg"/><Relationship Id="rId10" Type="http://schemas.openxmlformats.org/officeDocument/2006/relationships/image" Target="media/image2.jpe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St David - Swansea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8008EC-264F-4A92-9C39-4A1996A9E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TotalTime>
  <Pages>13</Pages>
  <Words>7311</Words>
  <Characters>41679</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Wave Energy Convertors</vt:lpstr>
    </vt:vector>
  </TitlesOfParts>
  <Company>P143797</Company>
  <LinksUpToDate>false</LinksUpToDate>
  <CharactersWithSpaces>48893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Wave Energy Convertors</dc:title>
  <dc:subject>Micro Power Generation</dc:subject>
  <dc:creator>Liam Thomas</dc:creator>
  <cp:keywords/>
  <dc:description/>
  <cp:lastModifiedBy>Liam Thomas</cp:lastModifiedBy>
  <cp:revision>3</cp:revision>
  <dcterms:created xsi:type="dcterms:W3CDTF">2017-12-10T17:28:00Z</dcterms:created>
  <dcterms:modified xsi:type="dcterms:W3CDTF">2017-12-11T13:37:00Z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16th edition (author-date)</vt:lpwstr>
  </property>
  <property fmtid="{D5CDD505-2E9C-101B-9397-08002B2CF9AE}" pid="12" name="Mendeley Recent Style Id 5_1">
    <vt:lpwstr>http://www.zotero.org/styles/harvard1</vt:lpwstr>
  </property>
  <property fmtid="{D5CDD505-2E9C-101B-9397-08002B2CF9AE}" pid="13" name="Mendeley Recent Style Name 5_1">
    <vt:lpwstr>Harvard Reference format 1 (author-date)</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06f2c85d-f2cc-37cb-be8e-04589312e67b</vt:lpwstr>
  </property>
  <property fmtid="{D5CDD505-2E9C-101B-9397-08002B2CF9AE}" pid="24" name="Mendeley Citation Style_1">
    <vt:lpwstr>http://www.zotero.org/styles/ieee</vt:lpwstr>
  </property>
</Properties>
</file>