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EF4" w:rsidRDefault="00334AB6" w:rsidP="00A66969">
      <w:pPr>
        <w:jc w:val="center"/>
        <w:rPr>
          <w:sz w:val="36"/>
          <w:szCs w:val="36"/>
        </w:rPr>
      </w:pPr>
      <w:r w:rsidRPr="00334AB6">
        <w:rPr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1in;height:29pt" fillcolor="black">
            <v:shadow color="#868686"/>
            <v:textpath style="font-family:&quot;Arial Black&quot;;font-size:20pt" fitshape="t" trim="t" string="T Test"/>
          </v:shape>
        </w:pict>
      </w:r>
    </w:p>
    <w:p w:rsidR="00D06EF4" w:rsidRPr="00A66969" w:rsidRDefault="00D06EF4">
      <w:pPr>
        <w:rPr>
          <w:sz w:val="24"/>
          <w:szCs w:val="24"/>
          <w:u w:val="single"/>
        </w:rPr>
      </w:pPr>
      <w:r w:rsidRPr="00A66969">
        <w:rPr>
          <w:sz w:val="24"/>
          <w:szCs w:val="24"/>
          <w:u w:val="single"/>
        </w:rPr>
        <w:t>Research Methods</w:t>
      </w:r>
    </w:p>
    <w:p w:rsidR="00D06EF4" w:rsidRPr="00A66969" w:rsidRDefault="00D06EF4">
      <w:pPr>
        <w:rPr>
          <w:sz w:val="24"/>
          <w:szCs w:val="24"/>
          <w:u w:val="single"/>
        </w:rPr>
      </w:pPr>
      <w:r w:rsidRPr="00A66969">
        <w:rPr>
          <w:sz w:val="24"/>
          <w:szCs w:val="24"/>
          <w:u w:val="single"/>
        </w:rPr>
        <w:t>Built Environment Portfolio</w:t>
      </w:r>
    </w:p>
    <w:p w:rsidR="00197D5A" w:rsidRPr="00A66969" w:rsidRDefault="00A66969" w:rsidP="00197D5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66969">
        <w:rPr>
          <w:sz w:val="24"/>
          <w:szCs w:val="24"/>
        </w:rPr>
        <w:t>Read through the T</w:t>
      </w:r>
      <w:r w:rsidR="00197D5A" w:rsidRPr="00A66969">
        <w:rPr>
          <w:sz w:val="24"/>
          <w:szCs w:val="24"/>
        </w:rPr>
        <w:t xml:space="preserve"> test sections in your orange booklet. </w:t>
      </w:r>
      <w:r w:rsidRPr="00A66969">
        <w:rPr>
          <w:sz w:val="24"/>
          <w:szCs w:val="24"/>
          <w:u w:val="single"/>
        </w:rPr>
        <w:t>P.69</w:t>
      </w:r>
      <w:r w:rsidR="00197D5A" w:rsidRPr="00A66969">
        <w:rPr>
          <w:sz w:val="24"/>
          <w:szCs w:val="24"/>
          <w:u w:val="single"/>
        </w:rPr>
        <w:t>-</w:t>
      </w:r>
      <w:r w:rsidRPr="00A66969">
        <w:rPr>
          <w:sz w:val="24"/>
          <w:szCs w:val="24"/>
          <w:u w:val="single"/>
        </w:rPr>
        <w:t>74</w:t>
      </w:r>
      <w:r w:rsidR="00197D5A" w:rsidRPr="00A66969">
        <w:rPr>
          <w:sz w:val="24"/>
          <w:szCs w:val="24"/>
        </w:rPr>
        <w:t>.</w:t>
      </w:r>
    </w:p>
    <w:p w:rsidR="00197D5A" w:rsidRPr="00A66969" w:rsidRDefault="00197D5A" w:rsidP="00197D5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66969">
        <w:rPr>
          <w:sz w:val="24"/>
          <w:szCs w:val="24"/>
        </w:rPr>
        <w:t xml:space="preserve">Then go through the worked example </w:t>
      </w:r>
      <w:r w:rsidR="00A66969" w:rsidRPr="00A66969">
        <w:rPr>
          <w:sz w:val="24"/>
          <w:szCs w:val="24"/>
        </w:rPr>
        <w:t>provided in the</w:t>
      </w:r>
      <w:r w:rsidRPr="00A66969">
        <w:rPr>
          <w:sz w:val="24"/>
          <w:szCs w:val="24"/>
        </w:rPr>
        <w:t xml:space="preserve"> handout.</w:t>
      </w:r>
    </w:p>
    <w:p w:rsidR="00197D5A" w:rsidRPr="00A66969" w:rsidRDefault="00197D5A" w:rsidP="00197D5A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A66969">
        <w:rPr>
          <w:sz w:val="24"/>
          <w:szCs w:val="24"/>
        </w:rPr>
        <w:t>Per</w:t>
      </w:r>
      <w:r w:rsidR="00A66969" w:rsidRPr="00A66969">
        <w:rPr>
          <w:sz w:val="24"/>
          <w:szCs w:val="24"/>
        </w:rPr>
        <w:t>form a T</w:t>
      </w:r>
      <w:r w:rsidRPr="00A66969">
        <w:rPr>
          <w:sz w:val="24"/>
          <w:szCs w:val="24"/>
        </w:rPr>
        <w:t xml:space="preserve"> test on the data of costs of</w:t>
      </w:r>
      <w:r w:rsidR="00A66969" w:rsidRPr="00A66969">
        <w:rPr>
          <w:sz w:val="24"/>
          <w:szCs w:val="24"/>
        </w:rPr>
        <w:t xml:space="preserve"> sewage treatment works and discharge</w:t>
      </w:r>
      <w:r w:rsidR="00A66969">
        <w:rPr>
          <w:sz w:val="24"/>
          <w:szCs w:val="24"/>
        </w:rPr>
        <w:t xml:space="preserve"> (see below)</w:t>
      </w:r>
      <w:r w:rsidR="00D06EF4" w:rsidRPr="00A66969">
        <w:rPr>
          <w:sz w:val="24"/>
          <w:szCs w:val="24"/>
        </w:rPr>
        <w:t xml:space="preserve">.  </w:t>
      </w:r>
      <w:r w:rsidR="00D06EF4" w:rsidRPr="00A66969">
        <w:rPr>
          <w:b/>
          <w:sz w:val="24"/>
          <w:szCs w:val="24"/>
        </w:rPr>
        <w:t>Complete within this handout.</w:t>
      </w:r>
    </w:p>
    <w:p w:rsidR="00197D5A" w:rsidRPr="00A66969" w:rsidRDefault="00197D5A" w:rsidP="00197D5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66969">
        <w:rPr>
          <w:sz w:val="24"/>
          <w:szCs w:val="24"/>
        </w:rPr>
        <w:t>What do the results tell us about</w:t>
      </w:r>
      <w:r w:rsidR="00A66969" w:rsidRPr="00A66969">
        <w:rPr>
          <w:sz w:val="24"/>
          <w:szCs w:val="24"/>
        </w:rPr>
        <w:t xml:space="preserve"> facilities management</w:t>
      </w:r>
      <w:r w:rsidRPr="00A66969">
        <w:rPr>
          <w:sz w:val="24"/>
          <w:szCs w:val="24"/>
        </w:rPr>
        <w:t>?</w:t>
      </w:r>
    </w:p>
    <w:p w:rsidR="00A66969" w:rsidRPr="00A66969" w:rsidRDefault="00A66969" w:rsidP="00197D5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66969">
        <w:rPr>
          <w:sz w:val="24"/>
          <w:szCs w:val="24"/>
        </w:rPr>
        <w:t>Bring answer sheets to class next week</w:t>
      </w:r>
    </w:p>
    <w:p w:rsidR="00A66969" w:rsidRPr="00A66969" w:rsidRDefault="00A66969" w:rsidP="00A66969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A66969">
        <w:rPr>
          <w:b/>
          <w:sz w:val="24"/>
          <w:szCs w:val="24"/>
        </w:rPr>
        <w:t>T- Test</w:t>
      </w:r>
    </w:p>
    <w:p w:rsidR="00A66969" w:rsidRPr="00A66969" w:rsidRDefault="00A66969" w:rsidP="00A66969">
      <w:pPr>
        <w:ind w:left="360"/>
        <w:rPr>
          <w:sz w:val="24"/>
          <w:szCs w:val="24"/>
        </w:rPr>
      </w:pPr>
      <w:r w:rsidRPr="00A66969">
        <w:rPr>
          <w:sz w:val="24"/>
          <w:szCs w:val="24"/>
        </w:rPr>
        <w:t>A sewage treatment works discharges effluent into a river.  6 sample points above and 5 below the discharge gave the following results for dissolved oxygen content:</w:t>
      </w:r>
    </w:p>
    <w:p w:rsidR="00A66969" w:rsidRPr="00A66969" w:rsidRDefault="00A66969" w:rsidP="00A66969">
      <w:pPr>
        <w:ind w:left="36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30"/>
        <w:gridCol w:w="2130"/>
        <w:gridCol w:w="2131"/>
      </w:tblGrid>
      <w:tr w:rsidR="00A66969" w:rsidRPr="00A66969" w:rsidTr="00BD139B">
        <w:tc>
          <w:tcPr>
            <w:tcW w:w="2130" w:type="dxa"/>
            <w:shd w:val="clear" w:color="auto" w:fill="CCCCCC"/>
          </w:tcPr>
          <w:p w:rsidR="00A66969" w:rsidRPr="00A66969" w:rsidRDefault="00A66969" w:rsidP="00BD139B">
            <w:pPr>
              <w:jc w:val="center"/>
              <w:rPr>
                <w:sz w:val="24"/>
                <w:szCs w:val="24"/>
              </w:rPr>
            </w:pPr>
            <w:r w:rsidRPr="00A66969">
              <w:rPr>
                <w:b/>
                <w:sz w:val="24"/>
                <w:szCs w:val="24"/>
              </w:rPr>
              <w:t>Test Sample</w:t>
            </w:r>
          </w:p>
        </w:tc>
        <w:tc>
          <w:tcPr>
            <w:tcW w:w="2130" w:type="dxa"/>
            <w:shd w:val="clear" w:color="auto" w:fill="CCCCCC"/>
          </w:tcPr>
          <w:p w:rsidR="00A66969" w:rsidRPr="00A66969" w:rsidRDefault="00A66969" w:rsidP="00BD139B">
            <w:pPr>
              <w:jc w:val="center"/>
              <w:rPr>
                <w:b/>
                <w:sz w:val="24"/>
                <w:szCs w:val="24"/>
              </w:rPr>
            </w:pPr>
            <w:r w:rsidRPr="00A66969">
              <w:rPr>
                <w:b/>
                <w:sz w:val="24"/>
                <w:szCs w:val="24"/>
              </w:rPr>
              <w:t>Above</w:t>
            </w:r>
          </w:p>
        </w:tc>
        <w:tc>
          <w:tcPr>
            <w:tcW w:w="2131" w:type="dxa"/>
            <w:shd w:val="clear" w:color="auto" w:fill="CCCCCC"/>
          </w:tcPr>
          <w:p w:rsidR="00A66969" w:rsidRPr="00A66969" w:rsidRDefault="00A66969" w:rsidP="00BD139B">
            <w:pPr>
              <w:jc w:val="center"/>
              <w:rPr>
                <w:b/>
                <w:sz w:val="24"/>
                <w:szCs w:val="24"/>
              </w:rPr>
            </w:pPr>
            <w:r w:rsidRPr="00A66969">
              <w:rPr>
                <w:b/>
                <w:sz w:val="24"/>
                <w:szCs w:val="24"/>
              </w:rPr>
              <w:t>Below</w:t>
            </w:r>
          </w:p>
        </w:tc>
      </w:tr>
      <w:tr w:rsidR="00A66969" w:rsidRPr="00A66969" w:rsidTr="00BD139B">
        <w:tc>
          <w:tcPr>
            <w:tcW w:w="2130" w:type="dxa"/>
          </w:tcPr>
          <w:p w:rsidR="00A66969" w:rsidRPr="00A66969" w:rsidRDefault="00A66969" w:rsidP="00BD139B">
            <w:pPr>
              <w:jc w:val="center"/>
              <w:rPr>
                <w:sz w:val="24"/>
                <w:szCs w:val="24"/>
              </w:rPr>
            </w:pPr>
            <w:r w:rsidRPr="00A66969">
              <w:rPr>
                <w:sz w:val="24"/>
                <w:szCs w:val="24"/>
              </w:rPr>
              <w:t>1</w:t>
            </w:r>
          </w:p>
        </w:tc>
        <w:tc>
          <w:tcPr>
            <w:tcW w:w="2130" w:type="dxa"/>
          </w:tcPr>
          <w:p w:rsidR="00A66969" w:rsidRPr="00A66969" w:rsidRDefault="00A66969" w:rsidP="00BD139B">
            <w:pPr>
              <w:jc w:val="center"/>
              <w:rPr>
                <w:i/>
                <w:sz w:val="24"/>
                <w:szCs w:val="24"/>
              </w:rPr>
            </w:pPr>
            <w:r w:rsidRPr="00A66969">
              <w:rPr>
                <w:i/>
                <w:sz w:val="24"/>
                <w:szCs w:val="24"/>
              </w:rPr>
              <w:t>5.6</w:t>
            </w:r>
          </w:p>
        </w:tc>
        <w:tc>
          <w:tcPr>
            <w:tcW w:w="2131" w:type="dxa"/>
          </w:tcPr>
          <w:p w:rsidR="00A66969" w:rsidRPr="00A66969" w:rsidRDefault="00A66969" w:rsidP="00BD139B">
            <w:pPr>
              <w:jc w:val="center"/>
              <w:rPr>
                <w:i/>
                <w:sz w:val="24"/>
                <w:szCs w:val="24"/>
              </w:rPr>
            </w:pPr>
            <w:r w:rsidRPr="00A66969">
              <w:rPr>
                <w:i/>
                <w:sz w:val="24"/>
                <w:szCs w:val="24"/>
              </w:rPr>
              <w:t>5.1</w:t>
            </w:r>
          </w:p>
        </w:tc>
      </w:tr>
      <w:tr w:rsidR="00A66969" w:rsidRPr="00A66969" w:rsidTr="00BD139B">
        <w:tc>
          <w:tcPr>
            <w:tcW w:w="2130" w:type="dxa"/>
          </w:tcPr>
          <w:p w:rsidR="00A66969" w:rsidRPr="00A66969" w:rsidRDefault="00A66969" w:rsidP="00BD139B">
            <w:pPr>
              <w:jc w:val="center"/>
              <w:rPr>
                <w:sz w:val="24"/>
                <w:szCs w:val="24"/>
              </w:rPr>
            </w:pPr>
            <w:r w:rsidRPr="00A66969">
              <w:rPr>
                <w:sz w:val="24"/>
                <w:szCs w:val="24"/>
              </w:rPr>
              <w:t>2</w:t>
            </w:r>
          </w:p>
        </w:tc>
        <w:tc>
          <w:tcPr>
            <w:tcW w:w="2130" w:type="dxa"/>
          </w:tcPr>
          <w:p w:rsidR="00A66969" w:rsidRPr="00A66969" w:rsidRDefault="00A66969" w:rsidP="00BD139B">
            <w:pPr>
              <w:jc w:val="center"/>
              <w:rPr>
                <w:i/>
                <w:sz w:val="24"/>
                <w:szCs w:val="24"/>
              </w:rPr>
            </w:pPr>
            <w:r w:rsidRPr="00A66969">
              <w:rPr>
                <w:i/>
                <w:sz w:val="24"/>
                <w:szCs w:val="24"/>
              </w:rPr>
              <w:t>5.8</w:t>
            </w:r>
          </w:p>
        </w:tc>
        <w:tc>
          <w:tcPr>
            <w:tcW w:w="2131" w:type="dxa"/>
          </w:tcPr>
          <w:p w:rsidR="00A66969" w:rsidRPr="00A66969" w:rsidRDefault="00A66969" w:rsidP="00BD139B">
            <w:pPr>
              <w:jc w:val="center"/>
              <w:rPr>
                <w:i/>
                <w:sz w:val="24"/>
                <w:szCs w:val="24"/>
              </w:rPr>
            </w:pPr>
            <w:r w:rsidRPr="00A66969">
              <w:rPr>
                <w:i/>
                <w:sz w:val="24"/>
                <w:szCs w:val="24"/>
              </w:rPr>
              <w:t>5.2</w:t>
            </w:r>
          </w:p>
        </w:tc>
      </w:tr>
      <w:tr w:rsidR="00A66969" w:rsidRPr="00A66969" w:rsidTr="00BD139B">
        <w:tc>
          <w:tcPr>
            <w:tcW w:w="2130" w:type="dxa"/>
          </w:tcPr>
          <w:p w:rsidR="00A66969" w:rsidRPr="00A66969" w:rsidRDefault="00A66969" w:rsidP="00BD139B">
            <w:pPr>
              <w:jc w:val="center"/>
              <w:rPr>
                <w:sz w:val="24"/>
                <w:szCs w:val="24"/>
              </w:rPr>
            </w:pPr>
            <w:r w:rsidRPr="00A66969">
              <w:rPr>
                <w:sz w:val="24"/>
                <w:szCs w:val="24"/>
              </w:rPr>
              <w:t>3</w:t>
            </w:r>
          </w:p>
        </w:tc>
        <w:tc>
          <w:tcPr>
            <w:tcW w:w="2130" w:type="dxa"/>
          </w:tcPr>
          <w:p w:rsidR="00A66969" w:rsidRPr="00A66969" w:rsidRDefault="00A66969" w:rsidP="00BD139B">
            <w:pPr>
              <w:jc w:val="center"/>
              <w:rPr>
                <w:i/>
                <w:sz w:val="24"/>
                <w:szCs w:val="24"/>
              </w:rPr>
            </w:pPr>
            <w:r w:rsidRPr="00A66969">
              <w:rPr>
                <w:i/>
                <w:sz w:val="24"/>
                <w:szCs w:val="24"/>
              </w:rPr>
              <w:t>6.2</w:t>
            </w:r>
          </w:p>
        </w:tc>
        <w:tc>
          <w:tcPr>
            <w:tcW w:w="2131" w:type="dxa"/>
          </w:tcPr>
          <w:p w:rsidR="00A66969" w:rsidRPr="00A66969" w:rsidRDefault="00A66969" w:rsidP="00BD139B">
            <w:pPr>
              <w:jc w:val="center"/>
              <w:rPr>
                <w:i/>
                <w:sz w:val="24"/>
                <w:szCs w:val="24"/>
              </w:rPr>
            </w:pPr>
            <w:r w:rsidRPr="00A66969">
              <w:rPr>
                <w:i/>
                <w:sz w:val="24"/>
                <w:szCs w:val="24"/>
              </w:rPr>
              <w:t>4.5</w:t>
            </w:r>
          </w:p>
        </w:tc>
      </w:tr>
      <w:tr w:rsidR="00A66969" w:rsidRPr="00A66969" w:rsidTr="00BD139B">
        <w:tc>
          <w:tcPr>
            <w:tcW w:w="2130" w:type="dxa"/>
          </w:tcPr>
          <w:p w:rsidR="00A66969" w:rsidRPr="00A66969" w:rsidRDefault="00A66969" w:rsidP="00BD139B">
            <w:pPr>
              <w:jc w:val="center"/>
              <w:rPr>
                <w:sz w:val="24"/>
                <w:szCs w:val="24"/>
              </w:rPr>
            </w:pPr>
            <w:r w:rsidRPr="00A66969">
              <w:rPr>
                <w:sz w:val="24"/>
                <w:szCs w:val="24"/>
              </w:rPr>
              <w:t>4</w:t>
            </w:r>
          </w:p>
        </w:tc>
        <w:tc>
          <w:tcPr>
            <w:tcW w:w="2130" w:type="dxa"/>
          </w:tcPr>
          <w:p w:rsidR="00A66969" w:rsidRPr="00A66969" w:rsidRDefault="00A66969" w:rsidP="00BD139B">
            <w:pPr>
              <w:jc w:val="center"/>
              <w:rPr>
                <w:i/>
                <w:sz w:val="24"/>
                <w:szCs w:val="24"/>
              </w:rPr>
            </w:pPr>
            <w:r w:rsidRPr="00A66969">
              <w:rPr>
                <w:i/>
                <w:sz w:val="24"/>
                <w:szCs w:val="24"/>
              </w:rPr>
              <w:t>5.4</w:t>
            </w:r>
          </w:p>
        </w:tc>
        <w:tc>
          <w:tcPr>
            <w:tcW w:w="2131" w:type="dxa"/>
          </w:tcPr>
          <w:p w:rsidR="00A66969" w:rsidRPr="00A66969" w:rsidRDefault="00A66969" w:rsidP="00BD139B">
            <w:pPr>
              <w:jc w:val="center"/>
              <w:rPr>
                <w:i/>
                <w:sz w:val="24"/>
                <w:szCs w:val="24"/>
              </w:rPr>
            </w:pPr>
            <w:r w:rsidRPr="00A66969">
              <w:rPr>
                <w:i/>
                <w:sz w:val="24"/>
                <w:szCs w:val="24"/>
              </w:rPr>
              <w:t>4.6</w:t>
            </w:r>
          </w:p>
        </w:tc>
      </w:tr>
      <w:tr w:rsidR="00A66969" w:rsidRPr="00A66969" w:rsidTr="00BD139B">
        <w:tc>
          <w:tcPr>
            <w:tcW w:w="2130" w:type="dxa"/>
          </w:tcPr>
          <w:p w:rsidR="00A66969" w:rsidRPr="00A66969" w:rsidRDefault="00A66969" w:rsidP="00BD139B">
            <w:pPr>
              <w:jc w:val="center"/>
              <w:rPr>
                <w:sz w:val="24"/>
                <w:szCs w:val="24"/>
              </w:rPr>
            </w:pPr>
            <w:r w:rsidRPr="00A66969">
              <w:rPr>
                <w:sz w:val="24"/>
                <w:szCs w:val="24"/>
              </w:rPr>
              <w:t>5</w:t>
            </w:r>
          </w:p>
        </w:tc>
        <w:tc>
          <w:tcPr>
            <w:tcW w:w="2130" w:type="dxa"/>
          </w:tcPr>
          <w:p w:rsidR="00A66969" w:rsidRPr="00A66969" w:rsidRDefault="00A66969" w:rsidP="00BD139B">
            <w:pPr>
              <w:jc w:val="center"/>
              <w:rPr>
                <w:i/>
                <w:sz w:val="24"/>
                <w:szCs w:val="24"/>
              </w:rPr>
            </w:pPr>
            <w:r w:rsidRPr="00A66969">
              <w:rPr>
                <w:i/>
                <w:sz w:val="24"/>
                <w:szCs w:val="24"/>
              </w:rPr>
              <w:t>4.6</w:t>
            </w:r>
          </w:p>
        </w:tc>
        <w:tc>
          <w:tcPr>
            <w:tcW w:w="2131" w:type="dxa"/>
          </w:tcPr>
          <w:p w:rsidR="00A66969" w:rsidRPr="00A66969" w:rsidRDefault="00A66969" w:rsidP="00BD139B">
            <w:pPr>
              <w:jc w:val="center"/>
              <w:rPr>
                <w:i/>
                <w:sz w:val="24"/>
                <w:szCs w:val="24"/>
              </w:rPr>
            </w:pPr>
            <w:r w:rsidRPr="00A66969">
              <w:rPr>
                <w:i/>
                <w:sz w:val="24"/>
                <w:szCs w:val="24"/>
              </w:rPr>
              <w:t>5.3</w:t>
            </w:r>
          </w:p>
        </w:tc>
      </w:tr>
      <w:tr w:rsidR="00A66969" w:rsidRPr="00A66969" w:rsidTr="00BD139B">
        <w:tc>
          <w:tcPr>
            <w:tcW w:w="2130" w:type="dxa"/>
          </w:tcPr>
          <w:p w:rsidR="00A66969" w:rsidRPr="00A66969" w:rsidRDefault="00A66969" w:rsidP="00BD139B">
            <w:pPr>
              <w:jc w:val="center"/>
              <w:rPr>
                <w:sz w:val="24"/>
                <w:szCs w:val="24"/>
              </w:rPr>
            </w:pPr>
            <w:r w:rsidRPr="00A66969">
              <w:rPr>
                <w:sz w:val="24"/>
                <w:szCs w:val="24"/>
              </w:rPr>
              <w:t>6</w:t>
            </w:r>
          </w:p>
        </w:tc>
        <w:tc>
          <w:tcPr>
            <w:tcW w:w="2130" w:type="dxa"/>
          </w:tcPr>
          <w:p w:rsidR="00A66969" w:rsidRPr="00A66969" w:rsidRDefault="00A66969" w:rsidP="00BD139B">
            <w:pPr>
              <w:jc w:val="center"/>
              <w:rPr>
                <w:i/>
                <w:sz w:val="24"/>
                <w:szCs w:val="24"/>
              </w:rPr>
            </w:pPr>
            <w:r w:rsidRPr="00A66969">
              <w:rPr>
                <w:i/>
                <w:sz w:val="24"/>
                <w:szCs w:val="24"/>
              </w:rPr>
              <w:t>5.0</w:t>
            </w:r>
          </w:p>
        </w:tc>
        <w:tc>
          <w:tcPr>
            <w:tcW w:w="2131" w:type="dxa"/>
          </w:tcPr>
          <w:p w:rsidR="00A66969" w:rsidRPr="00A66969" w:rsidRDefault="00A66969" w:rsidP="00BD139B">
            <w:pPr>
              <w:jc w:val="center"/>
              <w:rPr>
                <w:i/>
                <w:sz w:val="24"/>
                <w:szCs w:val="24"/>
              </w:rPr>
            </w:pPr>
          </w:p>
        </w:tc>
      </w:tr>
    </w:tbl>
    <w:p w:rsidR="00A66969" w:rsidRPr="00A66969" w:rsidRDefault="00A66969" w:rsidP="00A66969">
      <w:pPr>
        <w:ind w:left="360"/>
        <w:rPr>
          <w:sz w:val="24"/>
          <w:szCs w:val="24"/>
        </w:rPr>
      </w:pPr>
    </w:p>
    <w:p w:rsidR="00A66969" w:rsidRPr="00A66969" w:rsidRDefault="00A66969" w:rsidP="00A66969">
      <w:pPr>
        <w:ind w:left="360"/>
        <w:rPr>
          <w:sz w:val="24"/>
          <w:szCs w:val="24"/>
        </w:rPr>
      </w:pPr>
      <w:r w:rsidRPr="00A66969">
        <w:rPr>
          <w:sz w:val="24"/>
          <w:szCs w:val="24"/>
        </w:rPr>
        <w:t>Determine using the T Test within 95% and 99% confidence limits, whether the outfall has had a significant impact on the dissolved oxygen content of the river.</w:t>
      </w:r>
      <w:r w:rsidR="008D3B32">
        <w:rPr>
          <w:sz w:val="24"/>
          <w:szCs w:val="24"/>
        </w:rPr>
        <w:t xml:space="preserve">  If you were managing the facility how would the results help you consider the needs of the site?</w:t>
      </w:r>
    </w:p>
    <w:p w:rsidR="00A66969" w:rsidRPr="00A66969" w:rsidRDefault="00A66969" w:rsidP="00A66969">
      <w:pPr>
        <w:pStyle w:val="ListParagraph"/>
        <w:rPr>
          <w:sz w:val="24"/>
          <w:szCs w:val="24"/>
        </w:rPr>
      </w:pPr>
    </w:p>
    <w:p w:rsidR="00D06EF4" w:rsidRPr="00A66969" w:rsidRDefault="00D06EF4" w:rsidP="00D06EF4">
      <w:pPr>
        <w:pStyle w:val="ListParagraph"/>
        <w:rPr>
          <w:b/>
          <w:sz w:val="24"/>
          <w:szCs w:val="24"/>
        </w:rPr>
      </w:pPr>
    </w:p>
    <w:p w:rsidR="00D06EF4" w:rsidRPr="00A66969" w:rsidRDefault="00D06EF4" w:rsidP="00D06EF4">
      <w:pPr>
        <w:pStyle w:val="ListParagraph"/>
        <w:jc w:val="right"/>
        <w:rPr>
          <w:sz w:val="24"/>
          <w:szCs w:val="24"/>
        </w:rPr>
      </w:pPr>
      <w:r w:rsidRPr="00A66969">
        <w:rPr>
          <w:sz w:val="24"/>
          <w:szCs w:val="24"/>
        </w:rPr>
        <w:t>Chris House</w:t>
      </w:r>
    </w:p>
    <w:sectPr w:rsidR="00D06EF4" w:rsidRPr="00A66969" w:rsidSect="00BB4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F476D7"/>
    <w:multiLevelType w:val="hybridMultilevel"/>
    <w:tmpl w:val="BBA41E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197D5A"/>
    <w:rsid w:val="00100081"/>
    <w:rsid w:val="00197D5A"/>
    <w:rsid w:val="00334AB6"/>
    <w:rsid w:val="004758A8"/>
    <w:rsid w:val="0048561A"/>
    <w:rsid w:val="00604FE0"/>
    <w:rsid w:val="00777B9B"/>
    <w:rsid w:val="008076B6"/>
    <w:rsid w:val="008D3B32"/>
    <w:rsid w:val="00A66969"/>
    <w:rsid w:val="00BB472E"/>
    <w:rsid w:val="00CB5E4E"/>
    <w:rsid w:val="00D06EF4"/>
    <w:rsid w:val="00D36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47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7D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</dc:creator>
  <cp:keywords/>
  <dc:description/>
  <cp:lastModifiedBy>fad-ch</cp:lastModifiedBy>
  <cp:revision>4</cp:revision>
  <cp:lastPrinted>2011-03-16T12:05:00Z</cp:lastPrinted>
  <dcterms:created xsi:type="dcterms:W3CDTF">2011-03-16T12:01:00Z</dcterms:created>
  <dcterms:modified xsi:type="dcterms:W3CDTF">2013-01-28T17:12:00Z</dcterms:modified>
</cp:coreProperties>
</file>