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123536" w14:textId="6ADA1613" w:rsidR="00FF6A65" w:rsidRPr="00625AB6" w:rsidRDefault="00625AB6" w:rsidP="00625AB6">
      <w:pPr>
        <w:jc w:val="center"/>
        <w:rPr>
          <w:b/>
          <w:bCs/>
          <w:sz w:val="28"/>
          <w:szCs w:val="28"/>
        </w:rPr>
      </w:pPr>
      <w:r w:rsidRPr="00625AB6">
        <w:rPr>
          <w:b/>
          <w:bCs/>
          <w:sz w:val="28"/>
          <w:szCs w:val="28"/>
        </w:rPr>
        <w:t>Case Study : Brunt Hotels</w:t>
      </w:r>
    </w:p>
    <w:p w14:paraId="243582ED" w14:textId="0350EDC8" w:rsidR="00625AB6" w:rsidRDefault="00625AB6" w:rsidP="00625AB6">
      <w:r>
        <w:rPr>
          <w:noProof/>
        </w:rPr>
        <w:drawing>
          <wp:inline distT="0" distB="0" distL="0" distR="0" wp14:anchorId="242A6B77" wp14:editId="4295AE6A">
            <wp:extent cx="5730240" cy="3040380"/>
            <wp:effectExtent l="0" t="0" r="3810" b="7620"/>
            <wp:docPr id="1114831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04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EE4E6C" w14:textId="6F506A4D" w:rsidR="00625AB6" w:rsidRDefault="00625AB6" w:rsidP="00625AB6">
      <w:r>
        <w:rPr>
          <w:noProof/>
        </w:rPr>
        <w:drawing>
          <wp:inline distT="0" distB="0" distL="0" distR="0" wp14:anchorId="2AF49536" wp14:editId="7385CE83">
            <wp:extent cx="5730240" cy="1508760"/>
            <wp:effectExtent l="0" t="0" r="3810" b="0"/>
            <wp:docPr id="158524832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508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68E5E2" w14:textId="77777777" w:rsidR="00625AB6" w:rsidRDefault="00625AB6" w:rsidP="00625AB6"/>
    <w:p w14:paraId="1096F40D" w14:textId="44089095" w:rsidR="00625AB6" w:rsidRDefault="00625AB6" w:rsidP="00625AB6">
      <w:r w:rsidRPr="00625AB6">
        <w:rPr>
          <w:b/>
          <w:bCs/>
        </w:rPr>
        <w:t>Task 01:</w:t>
      </w:r>
      <w:r>
        <w:t xml:space="preserve"> Based on the Information you have, what do you think the key priorities should be when planning HR in France operations? </w:t>
      </w:r>
    </w:p>
    <w:p w14:paraId="7E0B4283" w14:textId="77777777" w:rsidR="00625AB6" w:rsidRDefault="00625AB6" w:rsidP="00625AB6"/>
    <w:p w14:paraId="5A9170B0" w14:textId="4C10B8D4" w:rsidR="00625AB6" w:rsidRDefault="00625AB6" w:rsidP="00625AB6">
      <w:r w:rsidRPr="00625AB6">
        <w:rPr>
          <w:b/>
          <w:bCs/>
        </w:rPr>
        <w:t>Task 02:</w:t>
      </w:r>
      <w:r>
        <w:t xml:space="preserve"> the hotel management asked you if they should look only at internal candidates who are parent country nationals (PCNs) or recruit host country nationals (HCNs)? </w:t>
      </w:r>
    </w:p>
    <w:p w14:paraId="6DF3056A" w14:textId="388F6E17" w:rsidR="00625AB6" w:rsidRPr="00625AB6" w:rsidRDefault="00625AB6" w:rsidP="00625AB6"/>
    <w:sectPr w:rsidR="00625AB6" w:rsidRPr="00625A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0B2139"/>
    <w:multiLevelType w:val="hybridMultilevel"/>
    <w:tmpl w:val="7D548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72206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ACC"/>
    <w:rsid w:val="00625AB6"/>
    <w:rsid w:val="00895ACC"/>
    <w:rsid w:val="008A07BF"/>
    <w:rsid w:val="00A75F3F"/>
    <w:rsid w:val="00FF6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3F7BD"/>
  <w15:chartTrackingRefBased/>
  <w15:docId w15:val="{A158279A-4102-4F52-B8E0-6B0B28125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6A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261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26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476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46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0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254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18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45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67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67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7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573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44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58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2836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097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29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25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577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183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587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52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8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74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18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08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448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95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11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083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71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833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40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Rodrigo, Liyanage</dc:creator>
  <cp:keywords/>
  <dc:description/>
  <cp:lastModifiedBy>Rodrigo, Liyanage</cp:lastModifiedBy>
  <cp:revision>3</cp:revision>
  <cp:lastPrinted>2023-11-02T10:15:00Z</cp:lastPrinted>
  <dcterms:created xsi:type="dcterms:W3CDTF">2023-11-02T09:56:00Z</dcterms:created>
  <dcterms:modified xsi:type="dcterms:W3CDTF">2023-11-02T13:26:00Z</dcterms:modified>
</cp:coreProperties>
</file>