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5F846D" w14:textId="77777777" w:rsidR="005E6B13" w:rsidRDefault="005E6B13" w:rsidP="005445F4">
      <w:pPr>
        <w:spacing w:line="480" w:lineRule="auto"/>
      </w:pPr>
    </w:p>
    <w:p w14:paraId="36102765" w14:textId="77777777" w:rsidR="005E6B13" w:rsidRDefault="005E6B13" w:rsidP="005445F4">
      <w:pPr>
        <w:spacing w:line="480" w:lineRule="auto"/>
      </w:pPr>
    </w:p>
    <w:p w14:paraId="596D880C" w14:textId="77777777" w:rsidR="005E6B13" w:rsidRDefault="005E6B13" w:rsidP="005445F4">
      <w:pPr>
        <w:spacing w:line="480" w:lineRule="auto"/>
      </w:pPr>
    </w:p>
    <w:p w14:paraId="21CF0BE9" w14:textId="48D88F98" w:rsidR="005E6B13" w:rsidRDefault="005E6B13" w:rsidP="005445F4">
      <w:pPr>
        <w:spacing w:line="480" w:lineRule="auto"/>
        <w:jc w:val="center"/>
      </w:pPr>
    </w:p>
    <w:p w14:paraId="5B28D74D" w14:textId="77777777" w:rsidR="005E6B13" w:rsidRDefault="005E6B13" w:rsidP="005445F4">
      <w:pPr>
        <w:spacing w:line="480" w:lineRule="auto"/>
        <w:jc w:val="center"/>
      </w:pPr>
    </w:p>
    <w:p w14:paraId="42D5F92A" w14:textId="77777777" w:rsidR="005E6B13" w:rsidRDefault="005E6B13" w:rsidP="005445F4">
      <w:pPr>
        <w:spacing w:line="480" w:lineRule="auto"/>
        <w:jc w:val="center"/>
      </w:pPr>
    </w:p>
    <w:p w14:paraId="0A62AABC" w14:textId="77777777" w:rsidR="005E6B13" w:rsidRDefault="005E6B13" w:rsidP="005445F4">
      <w:pPr>
        <w:spacing w:line="480" w:lineRule="auto"/>
        <w:jc w:val="center"/>
      </w:pPr>
    </w:p>
    <w:p w14:paraId="3C155556" w14:textId="77777777" w:rsidR="005E6B13" w:rsidRDefault="005E6B13" w:rsidP="005445F4">
      <w:pPr>
        <w:spacing w:line="480" w:lineRule="auto"/>
        <w:jc w:val="center"/>
      </w:pPr>
    </w:p>
    <w:p w14:paraId="3D451623" w14:textId="486C8915" w:rsidR="005E6B13" w:rsidRDefault="005E6B13" w:rsidP="005445F4">
      <w:pPr>
        <w:spacing w:line="480" w:lineRule="auto"/>
        <w:jc w:val="center"/>
      </w:pPr>
    </w:p>
    <w:p w14:paraId="06D3B556" w14:textId="77777777" w:rsidR="005E6B13" w:rsidRDefault="005E6B13" w:rsidP="005445F4">
      <w:pPr>
        <w:spacing w:line="480" w:lineRule="auto"/>
        <w:jc w:val="center"/>
      </w:pPr>
    </w:p>
    <w:p w14:paraId="02E05B65" w14:textId="2CCAF048" w:rsidR="005E6B13" w:rsidRDefault="005E6B13" w:rsidP="005445F4">
      <w:pPr>
        <w:spacing w:line="480" w:lineRule="auto"/>
        <w:jc w:val="center"/>
        <w:rPr>
          <w:b/>
          <w:color w:val="ED7D31" w:themeColor="accent2"/>
          <w:sz w:val="44"/>
          <w:szCs w:val="44"/>
        </w:rPr>
      </w:pPr>
      <w:r w:rsidRPr="005E6B13">
        <w:rPr>
          <w:b/>
          <w:color w:val="ED7D31" w:themeColor="accent2"/>
          <w:sz w:val="44"/>
          <w:szCs w:val="44"/>
        </w:rPr>
        <w:t>De</w:t>
      </w:r>
      <w:r>
        <w:rPr>
          <w:b/>
          <w:color w:val="ED7D31" w:themeColor="accent2"/>
          <w:sz w:val="44"/>
          <w:szCs w:val="44"/>
        </w:rPr>
        <w:t>sign for X Project</w:t>
      </w:r>
    </w:p>
    <w:p w14:paraId="0070BA86" w14:textId="2E3B56B1" w:rsidR="005E6B13" w:rsidRDefault="005E6B13" w:rsidP="005445F4">
      <w:pPr>
        <w:spacing w:line="480" w:lineRule="auto"/>
        <w:jc w:val="center"/>
        <w:rPr>
          <w:b/>
          <w:color w:val="ED7D31" w:themeColor="accent2"/>
          <w:sz w:val="44"/>
          <w:szCs w:val="44"/>
        </w:rPr>
      </w:pPr>
      <w:r>
        <w:rPr>
          <w:b/>
          <w:color w:val="ED7D31" w:themeColor="accent2"/>
          <w:sz w:val="44"/>
          <w:szCs w:val="44"/>
        </w:rPr>
        <w:t>Unit Number- ACMA5002</w:t>
      </w:r>
    </w:p>
    <w:p w14:paraId="35799FCA" w14:textId="1B75589F" w:rsidR="005E6B13" w:rsidRPr="005E6B13" w:rsidRDefault="005E6B13" w:rsidP="005445F4">
      <w:pPr>
        <w:spacing w:line="480" w:lineRule="auto"/>
        <w:jc w:val="center"/>
        <w:rPr>
          <w:b/>
          <w:color w:val="ED7D31" w:themeColor="accent2"/>
          <w:sz w:val="44"/>
          <w:szCs w:val="44"/>
        </w:rPr>
      </w:pPr>
      <w:r>
        <w:rPr>
          <w:b/>
          <w:color w:val="ED7D31" w:themeColor="accent2"/>
          <w:sz w:val="44"/>
          <w:szCs w:val="44"/>
        </w:rPr>
        <w:t>Manufacturing Design and Technology</w:t>
      </w:r>
    </w:p>
    <w:p w14:paraId="5F42EB13" w14:textId="77777777" w:rsidR="005E6B13" w:rsidRDefault="005E6B13" w:rsidP="005445F4">
      <w:pPr>
        <w:spacing w:line="480" w:lineRule="auto"/>
        <w:jc w:val="center"/>
      </w:pPr>
    </w:p>
    <w:p w14:paraId="014897C9" w14:textId="0B0BC93C" w:rsidR="005E6B13" w:rsidRDefault="005E6B13" w:rsidP="005445F4">
      <w:pPr>
        <w:spacing w:line="480" w:lineRule="auto"/>
        <w:jc w:val="center"/>
      </w:pPr>
      <w:r>
        <w:t xml:space="preserve">Name-Jordan Briskham </w:t>
      </w:r>
    </w:p>
    <w:p w14:paraId="3F4D142D" w14:textId="4030BF09" w:rsidR="005E6B13" w:rsidRDefault="005E6B13" w:rsidP="005445F4">
      <w:pPr>
        <w:spacing w:line="480" w:lineRule="auto"/>
        <w:jc w:val="center"/>
      </w:pPr>
      <w:r>
        <w:t>Student Number- 1504704</w:t>
      </w:r>
    </w:p>
    <w:p w14:paraId="34DA9271" w14:textId="1C721858" w:rsidR="005E6B13" w:rsidRDefault="005E6B13" w:rsidP="005445F4">
      <w:pPr>
        <w:spacing w:line="480" w:lineRule="auto"/>
        <w:jc w:val="center"/>
      </w:pPr>
      <w:r>
        <w:t>Contact details- 1504704@student.uwtsd.ac.uk</w:t>
      </w:r>
    </w:p>
    <w:p w14:paraId="38EF6219" w14:textId="77777777" w:rsidR="005E6B13" w:rsidRDefault="005E6B13" w:rsidP="005445F4">
      <w:pPr>
        <w:spacing w:line="480" w:lineRule="auto"/>
      </w:pPr>
    </w:p>
    <w:p w14:paraId="18890DB4" w14:textId="47DFF00C" w:rsidR="005445F4" w:rsidRDefault="005445F4" w:rsidP="00D34B91">
      <w:pPr>
        <w:spacing w:line="480" w:lineRule="auto"/>
        <w:jc w:val="center"/>
        <w:rPr>
          <w:b/>
          <w:color w:val="ED7D31" w:themeColor="accent2"/>
          <w:sz w:val="28"/>
          <w:szCs w:val="28"/>
          <w:u w:val="single"/>
        </w:rPr>
      </w:pPr>
      <w:r>
        <w:rPr>
          <w:b/>
          <w:color w:val="ED7D31" w:themeColor="accent2"/>
          <w:sz w:val="28"/>
          <w:szCs w:val="28"/>
          <w:u w:val="single"/>
        </w:rPr>
        <w:lastRenderedPageBreak/>
        <w:t>Contents page</w:t>
      </w:r>
    </w:p>
    <w:p w14:paraId="4418CF13"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06CCD569" w14:textId="6E58F420"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Pr>
          <w:rFonts w:ascii="Arial" w:eastAsia="Times New Roman" w:hAnsi="Arial" w:cs="Arial"/>
          <w:b/>
          <w:bCs/>
          <w:color w:val="000000"/>
          <w:sz w:val="24"/>
          <w:szCs w:val="24"/>
          <w:bdr w:val="none" w:sz="0" w:space="0" w:color="auto" w:frame="1"/>
          <w:shd w:val="clear" w:color="auto" w:fill="FFFFFF"/>
          <w:lang w:eastAsia="en-GB"/>
        </w:rPr>
        <w:t>Introduction</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4</w:t>
      </w:r>
    </w:p>
    <w:p w14:paraId="7B23D7E3"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291E08E4"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u w:val="single"/>
          <w:bdr w:val="none" w:sz="0" w:space="0" w:color="auto" w:frame="1"/>
          <w:shd w:val="clear" w:color="auto" w:fill="FFFFFF"/>
          <w:lang w:eastAsia="en-GB"/>
        </w:rPr>
        <w:t>Task One-</w:t>
      </w:r>
    </w:p>
    <w:p w14:paraId="0047DC30"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5FD6CA3E" w14:textId="3C62586F"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Approaches for Redesign</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 6</w:t>
      </w:r>
    </w:p>
    <w:p w14:paraId="4E199E31"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47D694B8" w14:textId="7C02E734"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Market Research</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 8</w:t>
      </w:r>
    </w:p>
    <w:p w14:paraId="0E14254C"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35E78EE8" w14:textId="01F6910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Specification </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10</w:t>
      </w:r>
    </w:p>
    <w:p w14:paraId="0F6219E6"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41884833" w14:textId="74CD6F76"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Concept Design</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 13</w:t>
      </w:r>
    </w:p>
    <w:p w14:paraId="2446967C"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4307D13D" w14:textId="2B3E4133"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Optimisation through consolidation </w:t>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19</w:t>
      </w:r>
    </w:p>
    <w:p w14:paraId="1DF2E1DC"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09CF8074" w14:textId="0C5688C1"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Failure Modes and Effect Analysis (FMEA)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20</w:t>
      </w:r>
    </w:p>
    <w:p w14:paraId="787F9936"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522599DD" w14:textId="64D3E55C"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Detail Design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21</w:t>
      </w:r>
    </w:p>
    <w:p w14:paraId="078C86D5"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351D6129" w14:textId="03312F61"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Finite element analysis (FEA)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22</w:t>
      </w:r>
    </w:p>
    <w:p w14:paraId="43253C2F"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0682AC32" w14:textId="03B138E2"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Manufacture/ Sell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23</w:t>
      </w:r>
    </w:p>
    <w:p w14:paraId="5E14BAD3"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5C50277D" w14:textId="44F03016"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Conclusion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27</w:t>
      </w:r>
    </w:p>
    <w:p w14:paraId="0A07C366"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Calibri" w:eastAsia="Times New Roman" w:hAnsi="Calibri" w:cs="Calibri"/>
          <w:color w:val="000000"/>
          <w:sz w:val="24"/>
          <w:szCs w:val="24"/>
          <w:shd w:val="clear" w:color="auto" w:fill="FFFFFF"/>
          <w:lang w:eastAsia="en-GB"/>
        </w:rPr>
        <w:br/>
      </w:r>
    </w:p>
    <w:p w14:paraId="66DFE37D"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u w:val="single"/>
          <w:bdr w:val="none" w:sz="0" w:space="0" w:color="auto" w:frame="1"/>
          <w:shd w:val="clear" w:color="auto" w:fill="FFFFFF"/>
          <w:lang w:eastAsia="en-GB"/>
        </w:rPr>
        <w:t>Task Two-</w:t>
      </w:r>
    </w:p>
    <w:p w14:paraId="36271E88"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15CB255F" w14:textId="61E4B06A"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Concept design appraisal</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bookmarkStart w:id="0" w:name="_GoBack"/>
      <w:bookmarkEnd w:id="0"/>
      <w:r w:rsidRPr="00737F04">
        <w:rPr>
          <w:rFonts w:ascii="Arial" w:eastAsia="Times New Roman" w:hAnsi="Arial" w:cs="Arial"/>
          <w:b/>
          <w:bCs/>
          <w:color w:val="000000"/>
          <w:sz w:val="24"/>
          <w:szCs w:val="24"/>
          <w:bdr w:val="none" w:sz="0" w:space="0" w:color="auto" w:frame="1"/>
          <w:shd w:val="clear" w:color="auto" w:fill="FFFFFF"/>
          <w:lang w:eastAsia="en-GB"/>
        </w:rPr>
        <w:t> 28</w:t>
      </w:r>
    </w:p>
    <w:p w14:paraId="2D655872"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23FEEA54" w14:textId="4493F3E3"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Manufacturing process proposal</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 32</w:t>
      </w:r>
    </w:p>
    <w:p w14:paraId="057054FD"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4179116D" w14:textId="31B30F5F"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Design considerations using scamper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34</w:t>
      </w:r>
    </w:p>
    <w:p w14:paraId="5C9E602F" w14:textId="77777777"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p>
    <w:p w14:paraId="42DCBFE5" w14:textId="0FAF5706" w:rsidR="00737F04" w:rsidRPr="00737F04" w:rsidRDefault="00737F04" w:rsidP="00737F04">
      <w:pPr>
        <w:spacing w:after="0" w:line="240" w:lineRule="auto"/>
        <w:rPr>
          <w:rFonts w:ascii="Calibri" w:eastAsia="Times New Roman" w:hAnsi="Calibri" w:cs="Calibri"/>
          <w:color w:val="000000"/>
          <w:sz w:val="24"/>
          <w:szCs w:val="24"/>
          <w:shd w:val="clear" w:color="auto" w:fill="FFFFFF"/>
          <w:lang w:eastAsia="en-GB"/>
        </w:rPr>
      </w:pPr>
      <w:r w:rsidRPr="00737F04">
        <w:rPr>
          <w:rFonts w:ascii="Arial" w:eastAsia="Times New Roman" w:hAnsi="Arial" w:cs="Arial"/>
          <w:b/>
          <w:bCs/>
          <w:color w:val="000000"/>
          <w:sz w:val="24"/>
          <w:szCs w:val="24"/>
          <w:bdr w:val="none" w:sz="0" w:space="0" w:color="auto" w:frame="1"/>
          <w:shd w:val="clear" w:color="auto" w:fill="FFFFFF"/>
          <w:lang w:eastAsia="en-GB"/>
        </w:rPr>
        <w:t>The Lucas Method </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40</w:t>
      </w:r>
    </w:p>
    <w:p w14:paraId="5D881023" w14:textId="79294115" w:rsidR="00D34B91" w:rsidRPr="00D34B91" w:rsidRDefault="00737F04" w:rsidP="00737F04">
      <w:pPr>
        <w:spacing w:line="480" w:lineRule="auto"/>
        <w:rPr>
          <w:b/>
          <w:color w:val="ED7D31" w:themeColor="accent2"/>
          <w:sz w:val="28"/>
          <w:szCs w:val="28"/>
          <w:u w:val="single"/>
        </w:rPr>
      </w:pPr>
      <w:r w:rsidRPr="00737F04">
        <w:rPr>
          <w:rFonts w:ascii="Calibri" w:eastAsia="Times New Roman" w:hAnsi="Calibri" w:cs="Calibri"/>
          <w:color w:val="000000"/>
          <w:sz w:val="24"/>
          <w:szCs w:val="24"/>
          <w:shd w:val="clear" w:color="auto" w:fill="FFFFFF"/>
          <w:lang w:eastAsia="en-GB"/>
        </w:rPr>
        <w:br/>
      </w:r>
      <w:r w:rsidRPr="00737F04">
        <w:rPr>
          <w:rFonts w:ascii="Arial" w:eastAsia="Times New Roman" w:hAnsi="Arial" w:cs="Arial"/>
          <w:b/>
          <w:bCs/>
          <w:color w:val="000000"/>
          <w:sz w:val="24"/>
          <w:szCs w:val="24"/>
          <w:bdr w:val="none" w:sz="0" w:space="0" w:color="auto" w:frame="1"/>
          <w:shd w:val="clear" w:color="auto" w:fill="FFFFFF"/>
          <w:lang w:eastAsia="en-GB"/>
        </w:rPr>
        <w:t>Conclusion</w:t>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00F350FF">
        <w:rPr>
          <w:rFonts w:ascii="Arial" w:eastAsia="Times New Roman" w:hAnsi="Arial" w:cs="Arial"/>
          <w:b/>
          <w:bCs/>
          <w:color w:val="000000"/>
          <w:sz w:val="24"/>
          <w:szCs w:val="24"/>
          <w:bdr w:val="none" w:sz="0" w:space="0" w:color="auto" w:frame="1"/>
          <w:shd w:val="clear" w:color="auto" w:fill="FFFFFF"/>
          <w:lang w:eastAsia="en-GB"/>
        </w:rPr>
        <w:tab/>
      </w:r>
      <w:r w:rsidRPr="00737F04">
        <w:rPr>
          <w:rFonts w:ascii="Arial" w:eastAsia="Times New Roman" w:hAnsi="Arial" w:cs="Arial"/>
          <w:b/>
          <w:bCs/>
          <w:color w:val="000000"/>
          <w:sz w:val="24"/>
          <w:szCs w:val="24"/>
          <w:bdr w:val="none" w:sz="0" w:space="0" w:color="auto" w:frame="1"/>
          <w:shd w:val="clear" w:color="auto" w:fill="FFFFFF"/>
          <w:lang w:eastAsia="en-GB"/>
        </w:rPr>
        <w:t> 41</w:t>
      </w:r>
    </w:p>
    <w:p w14:paraId="33504BE1" w14:textId="77777777" w:rsidR="005445F4" w:rsidRDefault="005445F4" w:rsidP="005445F4">
      <w:pPr>
        <w:spacing w:line="480" w:lineRule="auto"/>
      </w:pPr>
    </w:p>
    <w:p w14:paraId="73AC244B" w14:textId="77777777" w:rsidR="005445F4" w:rsidRDefault="005445F4" w:rsidP="005445F4">
      <w:pPr>
        <w:spacing w:line="480" w:lineRule="auto"/>
      </w:pPr>
    </w:p>
    <w:p w14:paraId="4A03FCD7" w14:textId="77777777" w:rsidR="005445F4" w:rsidRDefault="005445F4" w:rsidP="005445F4">
      <w:pPr>
        <w:spacing w:line="480" w:lineRule="auto"/>
      </w:pPr>
    </w:p>
    <w:p w14:paraId="0FC7CBE4" w14:textId="77777777" w:rsidR="005445F4" w:rsidRDefault="005445F4" w:rsidP="005445F4">
      <w:pPr>
        <w:spacing w:line="480" w:lineRule="auto"/>
      </w:pPr>
    </w:p>
    <w:p w14:paraId="2C85D57C" w14:textId="77777777" w:rsidR="005445F4" w:rsidRDefault="005445F4" w:rsidP="005445F4">
      <w:pPr>
        <w:spacing w:line="480" w:lineRule="auto"/>
      </w:pPr>
    </w:p>
    <w:p w14:paraId="1EE45ACA" w14:textId="77777777" w:rsidR="005445F4" w:rsidRDefault="005445F4" w:rsidP="005445F4">
      <w:pPr>
        <w:spacing w:line="480" w:lineRule="auto"/>
      </w:pPr>
    </w:p>
    <w:p w14:paraId="33EE04C3" w14:textId="77777777" w:rsidR="005445F4" w:rsidRDefault="005445F4" w:rsidP="005445F4">
      <w:pPr>
        <w:spacing w:line="480" w:lineRule="auto"/>
      </w:pPr>
    </w:p>
    <w:p w14:paraId="09720BAD" w14:textId="77777777" w:rsidR="005445F4" w:rsidRDefault="005445F4" w:rsidP="005445F4">
      <w:pPr>
        <w:spacing w:line="480" w:lineRule="auto"/>
      </w:pPr>
    </w:p>
    <w:p w14:paraId="38144458" w14:textId="77777777" w:rsidR="005445F4" w:rsidRDefault="005445F4" w:rsidP="005445F4">
      <w:pPr>
        <w:spacing w:line="480" w:lineRule="auto"/>
      </w:pPr>
    </w:p>
    <w:p w14:paraId="7D973FC8" w14:textId="77777777" w:rsidR="005445F4" w:rsidRDefault="005445F4" w:rsidP="005445F4">
      <w:pPr>
        <w:spacing w:line="480" w:lineRule="auto"/>
      </w:pPr>
    </w:p>
    <w:p w14:paraId="2891E541" w14:textId="77777777" w:rsidR="005445F4" w:rsidRDefault="005445F4" w:rsidP="005445F4">
      <w:pPr>
        <w:spacing w:line="480" w:lineRule="auto"/>
      </w:pPr>
    </w:p>
    <w:p w14:paraId="4CAD265A" w14:textId="77777777" w:rsidR="005445F4" w:rsidRDefault="005445F4" w:rsidP="005445F4">
      <w:pPr>
        <w:spacing w:line="480" w:lineRule="auto"/>
      </w:pPr>
    </w:p>
    <w:p w14:paraId="1B179B87" w14:textId="77777777" w:rsidR="005445F4" w:rsidRDefault="005445F4" w:rsidP="005445F4">
      <w:pPr>
        <w:spacing w:line="480" w:lineRule="auto"/>
      </w:pPr>
    </w:p>
    <w:p w14:paraId="46905A30" w14:textId="77777777" w:rsidR="005445F4" w:rsidRDefault="005445F4" w:rsidP="005445F4">
      <w:pPr>
        <w:spacing w:line="480" w:lineRule="auto"/>
      </w:pPr>
    </w:p>
    <w:p w14:paraId="18B9BC2A" w14:textId="77777777" w:rsidR="005445F4" w:rsidRDefault="005445F4" w:rsidP="005445F4">
      <w:pPr>
        <w:spacing w:line="480" w:lineRule="auto"/>
      </w:pPr>
    </w:p>
    <w:p w14:paraId="5699744F" w14:textId="77777777" w:rsidR="005445F4" w:rsidRDefault="005445F4" w:rsidP="005445F4">
      <w:pPr>
        <w:spacing w:line="480" w:lineRule="auto"/>
      </w:pPr>
    </w:p>
    <w:p w14:paraId="1273D3DC" w14:textId="77777777" w:rsidR="005445F4" w:rsidRDefault="005445F4" w:rsidP="005445F4">
      <w:pPr>
        <w:spacing w:line="480" w:lineRule="auto"/>
      </w:pPr>
    </w:p>
    <w:p w14:paraId="75FA1ACB" w14:textId="77777777" w:rsidR="005445F4" w:rsidRDefault="005445F4" w:rsidP="005445F4">
      <w:pPr>
        <w:spacing w:line="480" w:lineRule="auto"/>
      </w:pPr>
    </w:p>
    <w:p w14:paraId="7476F946" w14:textId="1395E3BA" w:rsidR="00D34B91" w:rsidRDefault="00D34B91" w:rsidP="005445F4">
      <w:pPr>
        <w:spacing w:line="480" w:lineRule="auto"/>
      </w:pPr>
    </w:p>
    <w:p w14:paraId="2AE8B57C" w14:textId="1699FEBA" w:rsidR="00480E18" w:rsidRPr="005E6B13" w:rsidRDefault="00586A63" w:rsidP="005445F4">
      <w:pPr>
        <w:spacing w:line="480" w:lineRule="auto"/>
        <w:jc w:val="center"/>
        <w:rPr>
          <w:b/>
          <w:color w:val="ED7D31" w:themeColor="accent2"/>
          <w:sz w:val="28"/>
          <w:szCs w:val="28"/>
        </w:rPr>
      </w:pPr>
      <w:r w:rsidRPr="005E6B13">
        <w:rPr>
          <w:b/>
          <w:color w:val="ED7D31" w:themeColor="accent2"/>
          <w:sz w:val="28"/>
          <w:szCs w:val="28"/>
        </w:rPr>
        <w:t>Introduction</w:t>
      </w:r>
    </w:p>
    <w:p w14:paraId="3C872DA3" w14:textId="77777777" w:rsidR="005B3D00" w:rsidRDefault="005B3D00" w:rsidP="005445F4">
      <w:pPr>
        <w:spacing w:line="480" w:lineRule="auto"/>
      </w:pPr>
    </w:p>
    <w:p w14:paraId="28EEAD05" w14:textId="77777777" w:rsidR="0035287C" w:rsidRDefault="005B3D00" w:rsidP="005445F4">
      <w:pPr>
        <w:spacing w:line="480" w:lineRule="auto"/>
      </w:pPr>
      <w:r>
        <w:t>A report was commissioned with the purpose of analysing and</w:t>
      </w:r>
      <w:r w:rsidR="00B17504">
        <w:t xml:space="preserve"> modifying</w:t>
      </w:r>
      <w:r>
        <w:t xml:space="preserve"> </w:t>
      </w:r>
      <w:r w:rsidR="0035287C">
        <w:t>Computer Aided Design drawings</w:t>
      </w:r>
      <w:r>
        <w:t xml:space="preserve"> using appropriate design principles and evaluation tools</w:t>
      </w:r>
      <w:r w:rsidR="00B17504">
        <w:t xml:space="preserve">. The aim was to look for ways to </w:t>
      </w:r>
      <w:r w:rsidR="00B17504">
        <w:lastRenderedPageBreak/>
        <w:t>eff</w:t>
      </w:r>
      <w:r w:rsidR="0035287C">
        <w:t>ectively optimise these designs and identify areas for efficiency improvements in two distinct tasks.</w:t>
      </w:r>
    </w:p>
    <w:p w14:paraId="67705462" w14:textId="220DDE7F" w:rsidR="005B3D00" w:rsidRDefault="00B17504" w:rsidP="005445F4">
      <w:pPr>
        <w:spacing w:line="480" w:lineRule="auto"/>
      </w:pPr>
      <w:r>
        <w:t xml:space="preserve"> </w:t>
      </w:r>
      <w:r w:rsidR="0035287C">
        <w:t xml:space="preserve">This </w:t>
      </w:r>
      <w:r w:rsidR="00803F68">
        <w:t>report</w:t>
      </w:r>
      <w:r w:rsidR="006E3618">
        <w:t xml:space="preserve"> will </w:t>
      </w:r>
      <w:r w:rsidR="0035287C">
        <w:t>explore the use</w:t>
      </w:r>
      <w:r w:rsidR="00A43BED">
        <w:t xml:space="preserve"> of</w:t>
      </w:r>
      <w:r w:rsidR="0035287C">
        <w:t xml:space="preserve"> Design for Additive Manufacture</w:t>
      </w:r>
      <w:r w:rsidR="006E3618">
        <w:t xml:space="preserve"> (DfAM)</w:t>
      </w:r>
      <w:r w:rsidR="0035287C">
        <w:t xml:space="preserve"> principles to </w:t>
      </w:r>
      <w:r w:rsidR="00803F68">
        <w:t xml:space="preserve">assess the vast potential that </w:t>
      </w:r>
      <w:r w:rsidR="006E3618">
        <w:t>additive manufacturing (AM)</w:t>
      </w:r>
      <w:r w:rsidR="00803F68">
        <w:t xml:space="preserve"> technology can bring to design optimisation compared to more traditional approaches. These elements coupled with manufacturing improvements can provide designers with key benefits</w:t>
      </w:r>
      <w:r w:rsidR="006E3618">
        <w:t>,</w:t>
      </w:r>
      <w:r w:rsidR="00803F68">
        <w:t xml:space="preserve"> such as reducing manufacturing costs</w:t>
      </w:r>
      <w:r w:rsidR="006E3618">
        <w:t>, improving quality while</w:t>
      </w:r>
      <w:r w:rsidR="0015090D">
        <w:t xml:space="preserve"> allowing for the implementation of geometrically complex structures that would be unfeasible to achieve through conve</w:t>
      </w:r>
      <w:r w:rsidR="006E3618">
        <w:t>ntional manufacturing processes</w:t>
      </w:r>
      <w:r w:rsidR="006D1422">
        <w:t xml:space="preserve"> </w:t>
      </w:r>
      <w:sdt>
        <w:sdtPr>
          <w:id w:val="341983680"/>
          <w:citation/>
        </w:sdtPr>
        <w:sdtContent>
          <w:r w:rsidR="006D1422">
            <w:fldChar w:fldCharType="begin"/>
          </w:r>
          <w:r w:rsidR="006D1422">
            <w:instrText xml:space="preserve">CITATION BDu18 \l 2057 </w:instrText>
          </w:r>
          <w:r w:rsidR="006D1422">
            <w:fldChar w:fldCharType="separate"/>
          </w:r>
          <w:r w:rsidR="006D1422">
            <w:rPr>
              <w:noProof/>
            </w:rPr>
            <w:t>(Durakovic, 2018)</w:t>
          </w:r>
          <w:r w:rsidR="006D1422">
            <w:fldChar w:fldCharType="end"/>
          </w:r>
        </w:sdtContent>
      </w:sdt>
      <w:r w:rsidR="006E3618">
        <w:t>.</w:t>
      </w:r>
    </w:p>
    <w:p w14:paraId="5B621CF3" w14:textId="7366CD18" w:rsidR="00435805" w:rsidRPr="00551487" w:rsidRDefault="00EB5A05" w:rsidP="005445F4">
      <w:pPr>
        <w:shd w:val="clear" w:color="auto" w:fill="FFFFFF" w:themeFill="background1"/>
        <w:spacing w:line="480" w:lineRule="auto"/>
        <w:rPr>
          <w:rFonts w:cstheme="minorHAnsi"/>
        </w:rPr>
      </w:pPr>
      <w:r>
        <w:t xml:space="preserve">The </w:t>
      </w:r>
      <w:r w:rsidR="0015090D">
        <w:t>optimised</w:t>
      </w:r>
      <w:r>
        <w:t xml:space="preserve"> design</w:t>
      </w:r>
      <w:r w:rsidR="0015090D">
        <w:t xml:space="preserve"> in this case </w:t>
      </w:r>
      <w:r w:rsidR="005D6587">
        <w:t xml:space="preserve">was </w:t>
      </w:r>
      <w:r w:rsidR="0015090D">
        <w:t xml:space="preserve">a bottle rocket launch platform powered using compressed air.  Renderings have been achieved using generative </w:t>
      </w:r>
      <w:r w:rsidR="006E3618">
        <w:t>design and other a</w:t>
      </w:r>
      <w:r w:rsidR="0015090D">
        <w:t>dditive design elements to present options on possible modifi</w:t>
      </w:r>
      <w:r>
        <w:t>cations that can be implemented to make it suitable for AM. Further to this</w:t>
      </w:r>
      <w:r w:rsidR="004C69F6">
        <w:t>,</w:t>
      </w:r>
      <w:r>
        <w:t xml:space="preserve"> </w:t>
      </w:r>
      <w:r w:rsidR="004C69F6">
        <w:t xml:space="preserve">DfAM principles and virtual testing such as </w:t>
      </w:r>
      <w:r>
        <w:t>finite element analys</w:t>
      </w:r>
      <w:r w:rsidR="004C69F6">
        <w:t xml:space="preserve">is </w:t>
      </w:r>
      <w:r>
        <w:t>will be employed to explore the suitability of these processes with the stated application of t</w:t>
      </w:r>
      <w:r w:rsidR="006E3618">
        <w:t xml:space="preserve">he component in </w:t>
      </w:r>
      <w:r w:rsidR="006E3618" w:rsidRPr="00551487">
        <w:rPr>
          <w:rFonts w:cstheme="minorHAnsi"/>
        </w:rPr>
        <w:t>question allowing</w:t>
      </w:r>
      <w:r w:rsidRPr="00551487">
        <w:rPr>
          <w:rFonts w:cstheme="minorHAnsi"/>
        </w:rPr>
        <w:t xml:space="preserve"> for recommendations to</w:t>
      </w:r>
      <w:r w:rsidR="00E6334F" w:rsidRPr="00551487">
        <w:rPr>
          <w:rFonts w:cstheme="minorHAnsi"/>
        </w:rPr>
        <w:t xml:space="preserve"> be</w:t>
      </w:r>
      <w:r w:rsidRPr="00551487">
        <w:rPr>
          <w:rFonts w:cstheme="minorHAnsi"/>
        </w:rPr>
        <w:t xml:space="preserve"> </w:t>
      </w:r>
      <w:r w:rsidR="00435805" w:rsidRPr="00551487">
        <w:rPr>
          <w:rFonts w:cstheme="minorHAnsi"/>
        </w:rPr>
        <w:t>explore</w:t>
      </w:r>
      <w:r w:rsidR="006E3618" w:rsidRPr="00551487">
        <w:rPr>
          <w:rFonts w:cstheme="minorHAnsi"/>
        </w:rPr>
        <w:t xml:space="preserve">d, for </w:t>
      </w:r>
      <w:r w:rsidR="00E6334F" w:rsidRPr="00551487">
        <w:rPr>
          <w:rFonts w:cstheme="minorHAnsi"/>
        </w:rPr>
        <w:t xml:space="preserve">optimal </w:t>
      </w:r>
      <w:r w:rsidRPr="00551487">
        <w:rPr>
          <w:rFonts w:cstheme="minorHAnsi"/>
        </w:rPr>
        <w:t>additive process and material selection.</w:t>
      </w:r>
      <w:r w:rsidR="00E6334F" w:rsidRPr="00551487">
        <w:rPr>
          <w:rFonts w:cstheme="minorHAnsi"/>
        </w:rPr>
        <w:t xml:space="preserve"> </w:t>
      </w:r>
    </w:p>
    <w:p w14:paraId="5DFD7EF3" w14:textId="0F4C9391" w:rsidR="001646CB" w:rsidRPr="00551487" w:rsidRDefault="00435805" w:rsidP="005445F4">
      <w:pPr>
        <w:pStyle w:val="NormalWeb"/>
        <w:shd w:val="clear" w:color="auto" w:fill="FFFFFF" w:themeFill="background1"/>
        <w:spacing w:before="300" w:beforeAutospacing="0" w:after="300" w:afterAutospacing="0" w:line="480" w:lineRule="auto"/>
        <w:rPr>
          <w:rFonts w:asciiTheme="minorHAnsi" w:hAnsiTheme="minorHAnsi" w:cstheme="minorHAnsi"/>
          <w:shd w:val="clear" w:color="auto" w:fill="FFFFFF" w:themeFill="background1"/>
        </w:rPr>
      </w:pPr>
      <w:r w:rsidRPr="00551487">
        <w:rPr>
          <w:rFonts w:asciiTheme="minorHAnsi" w:hAnsiTheme="minorHAnsi" w:cstheme="minorHAnsi"/>
          <w:shd w:val="clear" w:color="auto" w:fill="FFFFFF" w:themeFill="background1"/>
        </w:rPr>
        <w:t>The second task examine</w:t>
      </w:r>
      <w:r w:rsidR="005D6587" w:rsidRPr="00551487">
        <w:rPr>
          <w:rFonts w:asciiTheme="minorHAnsi" w:hAnsiTheme="minorHAnsi" w:cstheme="minorHAnsi"/>
          <w:shd w:val="clear" w:color="auto" w:fill="FFFFFF" w:themeFill="background1"/>
        </w:rPr>
        <w:t>s how an existing design can be optimised for high vol</w:t>
      </w:r>
      <w:r w:rsidR="00512DB6" w:rsidRPr="00551487">
        <w:rPr>
          <w:rFonts w:asciiTheme="minorHAnsi" w:hAnsiTheme="minorHAnsi" w:cstheme="minorHAnsi"/>
          <w:shd w:val="clear" w:color="auto" w:fill="FFFFFF" w:themeFill="background1"/>
        </w:rPr>
        <w:t>ume manufacture. Within this task a comprehensive review of a 3D printed wind turbine design was employed to highlight areas for improvement specifically in the area of manufacturability.</w:t>
      </w:r>
      <w:r w:rsidR="00290ACE" w:rsidRPr="00551487">
        <w:rPr>
          <w:rFonts w:asciiTheme="minorHAnsi" w:hAnsiTheme="minorHAnsi" w:cstheme="minorHAnsi"/>
          <w:shd w:val="clear" w:color="auto" w:fill="FFFFFF" w:themeFill="background1"/>
        </w:rPr>
        <w:t xml:space="preserve"> </w:t>
      </w:r>
      <w:r w:rsidR="00F80EC5" w:rsidRPr="00551487">
        <w:rPr>
          <w:rFonts w:asciiTheme="minorHAnsi" w:hAnsiTheme="minorHAnsi" w:cstheme="minorHAnsi"/>
          <w:shd w:val="clear" w:color="auto" w:fill="FFFFFF" w:themeFill="background1"/>
        </w:rPr>
        <w:t>Quality Function Deployment</w:t>
      </w:r>
      <w:r w:rsidR="006E3618" w:rsidRPr="00551487">
        <w:rPr>
          <w:rFonts w:asciiTheme="minorHAnsi" w:hAnsiTheme="minorHAnsi" w:cstheme="minorHAnsi"/>
          <w:shd w:val="clear" w:color="auto" w:fill="FFFFFF" w:themeFill="background1"/>
        </w:rPr>
        <w:t xml:space="preserve"> (QFD)</w:t>
      </w:r>
      <w:r w:rsidR="00F80EC5" w:rsidRPr="00551487">
        <w:rPr>
          <w:rFonts w:asciiTheme="minorHAnsi" w:hAnsiTheme="minorHAnsi" w:cstheme="minorHAnsi"/>
          <w:shd w:val="clear" w:color="auto" w:fill="FFFFFF" w:themeFill="background1"/>
        </w:rPr>
        <w:t xml:space="preserve"> was employed with the aim of inspiring design development ideas</w:t>
      </w:r>
      <w:r w:rsidR="00290ACE" w:rsidRPr="00551487">
        <w:rPr>
          <w:rFonts w:asciiTheme="minorHAnsi" w:hAnsiTheme="minorHAnsi" w:cstheme="minorHAnsi"/>
          <w:shd w:val="clear" w:color="auto" w:fill="FFFFFF" w:themeFill="background1"/>
        </w:rPr>
        <w:t xml:space="preserve"> which </w:t>
      </w:r>
      <w:r w:rsidR="00F80EC5" w:rsidRPr="00551487">
        <w:rPr>
          <w:rFonts w:asciiTheme="minorHAnsi" w:hAnsiTheme="minorHAnsi" w:cstheme="minorHAnsi"/>
          <w:shd w:val="clear" w:color="auto" w:fill="FFFFFF" w:themeFill="background1"/>
        </w:rPr>
        <w:t xml:space="preserve">were used to populate </w:t>
      </w:r>
      <w:r w:rsidR="00290ACE" w:rsidRPr="00551487">
        <w:rPr>
          <w:rFonts w:asciiTheme="minorHAnsi" w:hAnsiTheme="minorHAnsi" w:cstheme="minorHAnsi"/>
          <w:shd w:val="clear" w:color="auto" w:fill="FFFFFF" w:themeFill="background1"/>
        </w:rPr>
        <w:t>a design specification</w:t>
      </w:r>
      <w:r w:rsidR="006E3618" w:rsidRPr="00551487">
        <w:rPr>
          <w:rFonts w:asciiTheme="minorHAnsi" w:hAnsiTheme="minorHAnsi" w:cstheme="minorHAnsi"/>
          <w:shd w:val="clear" w:color="auto" w:fill="FFFFFF" w:themeFill="background1"/>
        </w:rPr>
        <w:t>,</w:t>
      </w:r>
      <w:r w:rsidR="00290ACE" w:rsidRPr="00551487">
        <w:rPr>
          <w:rFonts w:asciiTheme="minorHAnsi" w:hAnsiTheme="minorHAnsi" w:cstheme="minorHAnsi"/>
          <w:shd w:val="clear" w:color="auto" w:fill="FFFFFF" w:themeFill="background1"/>
        </w:rPr>
        <w:t xml:space="preserve"> this placed emphasis on the customer needs and promoted for these to be aligned with the characteristics of the products design. By adopting this approach</w:t>
      </w:r>
      <w:r w:rsidR="006E3618" w:rsidRPr="00551487">
        <w:rPr>
          <w:rFonts w:asciiTheme="minorHAnsi" w:hAnsiTheme="minorHAnsi" w:cstheme="minorHAnsi"/>
          <w:shd w:val="clear" w:color="auto" w:fill="FFFFFF" w:themeFill="background1"/>
        </w:rPr>
        <w:t xml:space="preserve"> </w:t>
      </w:r>
      <w:r w:rsidR="00290ACE" w:rsidRPr="00551487">
        <w:rPr>
          <w:rFonts w:asciiTheme="minorHAnsi" w:hAnsiTheme="minorHAnsi" w:cstheme="minorHAnsi"/>
          <w:shd w:val="clear" w:color="auto" w:fill="FFFFFF" w:themeFill="background1"/>
        </w:rPr>
        <w:t>critical design characteristics can be analysed and provide the best chance of a transition to mass manufacture.</w:t>
      </w:r>
    </w:p>
    <w:p w14:paraId="60FC26F6" w14:textId="2906D28E" w:rsidR="001646CB" w:rsidRPr="00551487" w:rsidRDefault="001646CB" w:rsidP="005445F4">
      <w:pPr>
        <w:pStyle w:val="NormalWeb"/>
        <w:shd w:val="clear" w:color="auto" w:fill="FFFFFF" w:themeFill="background1"/>
        <w:spacing w:before="300" w:beforeAutospacing="0" w:after="300" w:afterAutospacing="0" w:line="480" w:lineRule="auto"/>
        <w:rPr>
          <w:rFonts w:asciiTheme="minorHAnsi" w:hAnsiTheme="minorHAnsi" w:cstheme="minorHAnsi"/>
          <w:shd w:val="clear" w:color="auto" w:fill="FFFFFF" w:themeFill="background1"/>
        </w:rPr>
      </w:pPr>
      <w:r w:rsidRPr="00551487">
        <w:rPr>
          <w:rFonts w:asciiTheme="minorHAnsi" w:hAnsiTheme="minorHAnsi" w:cstheme="minorHAnsi"/>
          <w:shd w:val="clear" w:color="auto" w:fill="FFFFFF" w:themeFill="background1"/>
        </w:rPr>
        <w:lastRenderedPageBreak/>
        <w:t>A manufacturing proposal was completed to identify the key stages in the transition</w:t>
      </w:r>
      <w:r w:rsidR="006E3618" w:rsidRPr="00551487">
        <w:rPr>
          <w:rFonts w:asciiTheme="minorHAnsi" w:hAnsiTheme="minorHAnsi" w:cstheme="minorHAnsi"/>
          <w:shd w:val="clear" w:color="auto" w:fill="FFFFFF" w:themeFill="background1"/>
        </w:rPr>
        <w:t xml:space="preserve">, data gained from </w:t>
      </w:r>
      <w:r w:rsidRPr="00551487">
        <w:rPr>
          <w:rFonts w:asciiTheme="minorHAnsi" w:hAnsiTheme="minorHAnsi" w:cstheme="minorHAnsi"/>
          <w:shd w:val="clear" w:color="auto" w:fill="FFFFFF" w:themeFill="background1"/>
        </w:rPr>
        <w:t>the im</w:t>
      </w:r>
      <w:r w:rsidR="006E3618" w:rsidRPr="00551487">
        <w:rPr>
          <w:rFonts w:asciiTheme="minorHAnsi" w:hAnsiTheme="minorHAnsi" w:cstheme="minorHAnsi"/>
          <w:shd w:val="clear" w:color="auto" w:fill="FFFFFF" w:themeFill="background1"/>
        </w:rPr>
        <w:t>plementation of the</w:t>
      </w:r>
      <w:r w:rsidRPr="00551487">
        <w:rPr>
          <w:rFonts w:asciiTheme="minorHAnsi" w:hAnsiTheme="minorHAnsi" w:cstheme="minorHAnsi"/>
          <w:shd w:val="clear" w:color="auto" w:fill="FFFFFF" w:themeFill="background1"/>
        </w:rPr>
        <w:t xml:space="preserve"> principles explored was used to identify suitable manufacturing processes </w:t>
      </w:r>
      <w:r w:rsidR="006E3618" w:rsidRPr="00551487">
        <w:rPr>
          <w:rFonts w:asciiTheme="minorHAnsi" w:hAnsiTheme="minorHAnsi" w:cstheme="minorHAnsi"/>
          <w:shd w:val="clear" w:color="auto" w:fill="FFFFFF" w:themeFill="background1"/>
        </w:rPr>
        <w:t>for the application</w:t>
      </w:r>
      <w:r w:rsidRPr="00551487">
        <w:rPr>
          <w:rFonts w:asciiTheme="minorHAnsi" w:hAnsiTheme="minorHAnsi" w:cstheme="minorHAnsi"/>
          <w:shd w:val="clear" w:color="auto" w:fill="FFFFFF" w:themeFill="background1"/>
        </w:rPr>
        <w:t xml:space="preserve">. </w:t>
      </w:r>
      <w:r w:rsidR="006E3618" w:rsidRPr="00551487">
        <w:rPr>
          <w:rFonts w:asciiTheme="minorHAnsi" w:hAnsiTheme="minorHAnsi" w:cstheme="minorHAnsi"/>
          <w:shd w:val="clear" w:color="auto" w:fill="FFFFFF" w:themeFill="background1"/>
        </w:rPr>
        <w:t>Through the combination of the</w:t>
      </w:r>
      <w:r w:rsidRPr="00551487">
        <w:rPr>
          <w:rFonts w:asciiTheme="minorHAnsi" w:hAnsiTheme="minorHAnsi" w:cstheme="minorHAnsi"/>
          <w:shd w:val="clear" w:color="auto" w:fill="FFFFFF" w:themeFill="background1"/>
        </w:rPr>
        <w:t xml:space="preserve"> principles highlighted, it is posed that a design will be created which is compatible with the design specification provided and can be fully justified.</w:t>
      </w:r>
    </w:p>
    <w:p w14:paraId="446FA0C8" w14:textId="58A90A95" w:rsidR="00290ACE" w:rsidRPr="00551487" w:rsidRDefault="00D63C95" w:rsidP="005445F4">
      <w:pPr>
        <w:pStyle w:val="NormalWeb"/>
        <w:shd w:val="clear" w:color="auto" w:fill="FFFFFF" w:themeFill="background1"/>
        <w:spacing w:before="300" w:beforeAutospacing="0" w:after="300" w:afterAutospacing="0" w:line="480" w:lineRule="auto"/>
        <w:rPr>
          <w:rFonts w:asciiTheme="minorHAnsi" w:hAnsiTheme="minorHAnsi" w:cstheme="minorHAnsi"/>
          <w:shd w:val="clear" w:color="auto" w:fill="FFFFFF" w:themeFill="background1"/>
        </w:rPr>
      </w:pPr>
      <w:r w:rsidRPr="00551487">
        <w:rPr>
          <w:rFonts w:asciiTheme="minorHAnsi" w:hAnsiTheme="minorHAnsi" w:cstheme="minorHAnsi"/>
          <w:shd w:val="clear" w:color="auto" w:fill="FFFFFF" w:themeFill="background1"/>
        </w:rPr>
        <w:t>Although AM processes have</w:t>
      </w:r>
      <w:r w:rsidR="00512DB6" w:rsidRPr="00551487">
        <w:rPr>
          <w:rFonts w:asciiTheme="minorHAnsi" w:hAnsiTheme="minorHAnsi" w:cstheme="minorHAnsi"/>
          <w:shd w:val="clear" w:color="auto" w:fill="FFFFFF" w:themeFill="background1"/>
        </w:rPr>
        <w:t xml:space="preserve"> diverse applications</w:t>
      </w:r>
      <w:r w:rsidRPr="00551487">
        <w:rPr>
          <w:rFonts w:asciiTheme="minorHAnsi" w:hAnsiTheme="minorHAnsi" w:cstheme="minorHAnsi"/>
          <w:shd w:val="clear" w:color="auto" w:fill="FFFFFF" w:themeFill="background1"/>
        </w:rPr>
        <w:t xml:space="preserve">, it is </w:t>
      </w:r>
      <w:r w:rsidR="00512DB6" w:rsidRPr="00551487">
        <w:rPr>
          <w:rFonts w:asciiTheme="minorHAnsi" w:hAnsiTheme="minorHAnsi" w:cstheme="minorHAnsi"/>
          <w:shd w:val="clear" w:color="auto" w:fill="FFFFFF" w:themeFill="background1"/>
        </w:rPr>
        <w:t xml:space="preserve">suggested that it is not the </w:t>
      </w:r>
      <w:r w:rsidR="00314C94" w:rsidRPr="00551487">
        <w:rPr>
          <w:rFonts w:asciiTheme="minorHAnsi" w:hAnsiTheme="minorHAnsi" w:cstheme="minorHAnsi"/>
          <w:shd w:val="clear" w:color="auto" w:fill="FFFFFF" w:themeFill="background1"/>
        </w:rPr>
        <w:t>optimal</w:t>
      </w:r>
      <w:r w:rsidR="00512DB6" w:rsidRPr="00551487">
        <w:rPr>
          <w:rFonts w:asciiTheme="minorHAnsi" w:hAnsiTheme="minorHAnsi" w:cstheme="minorHAnsi"/>
          <w:shd w:val="clear" w:color="auto" w:fill="FFFFFF" w:themeFill="background1"/>
        </w:rPr>
        <w:t xml:space="preserve"> manufacturing process</w:t>
      </w:r>
      <w:r w:rsidR="00314C94" w:rsidRPr="00551487">
        <w:rPr>
          <w:rFonts w:asciiTheme="minorHAnsi" w:hAnsiTheme="minorHAnsi" w:cstheme="minorHAnsi"/>
          <w:shd w:val="clear" w:color="auto" w:fill="FFFFFF" w:themeFill="background1"/>
        </w:rPr>
        <w:t xml:space="preserve"> for mass manufacture</w:t>
      </w:r>
      <w:r w:rsidR="004C69F6" w:rsidRPr="00551487">
        <w:rPr>
          <w:rFonts w:asciiTheme="minorHAnsi" w:hAnsiTheme="minorHAnsi" w:cstheme="minorHAnsi"/>
          <w:shd w:val="clear" w:color="auto" w:fill="FFFFFF" w:themeFill="background1"/>
        </w:rPr>
        <w:t xml:space="preserve"> </w:t>
      </w:r>
      <w:sdt>
        <w:sdtPr>
          <w:rPr>
            <w:rFonts w:asciiTheme="minorHAnsi" w:hAnsiTheme="minorHAnsi" w:cstheme="minorHAnsi"/>
            <w:shd w:val="clear" w:color="auto" w:fill="FFFFFF" w:themeFill="background1"/>
          </w:rPr>
          <w:id w:val="-207410490"/>
          <w:citation/>
        </w:sdtPr>
        <w:sdtContent>
          <w:r w:rsidR="004C69F6" w:rsidRPr="00551487">
            <w:rPr>
              <w:rFonts w:asciiTheme="minorHAnsi" w:hAnsiTheme="minorHAnsi" w:cstheme="minorHAnsi"/>
              <w:shd w:val="clear" w:color="auto" w:fill="FFFFFF" w:themeFill="background1"/>
            </w:rPr>
            <w:fldChar w:fldCharType="begin"/>
          </w:r>
          <w:r w:rsidR="004C69F6" w:rsidRPr="00551487">
            <w:rPr>
              <w:rFonts w:asciiTheme="minorHAnsi" w:hAnsiTheme="minorHAnsi" w:cstheme="minorHAnsi"/>
              <w:shd w:val="clear" w:color="auto" w:fill="FFFFFF" w:themeFill="background1"/>
            </w:rPr>
            <w:instrText xml:space="preserve"> CITATION Jam18 \l 2057 </w:instrText>
          </w:r>
          <w:r w:rsidR="004C69F6" w:rsidRPr="00551487">
            <w:rPr>
              <w:rFonts w:asciiTheme="minorHAnsi" w:hAnsiTheme="minorHAnsi" w:cstheme="minorHAnsi"/>
              <w:shd w:val="clear" w:color="auto" w:fill="FFFFFF" w:themeFill="background1"/>
            </w:rPr>
            <w:fldChar w:fldCharType="separate"/>
          </w:r>
          <w:r w:rsidR="004C69F6" w:rsidRPr="00551487">
            <w:rPr>
              <w:rFonts w:asciiTheme="minorHAnsi" w:hAnsiTheme="minorHAnsi" w:cstheme="minorHAnsi"/>
              <w:noProof/>
              <w:shd w:val="clear" w:color="auto" w:fill="FFFFFF" w:themeFill="background1"/>
            </w:rPr>
            <w:t>(Griffin et al., 2018)</w:t>
          </w:r>
          <w:r w:rsidR="004C69F6" w:rsidRPr="00551487">
            <w:rPr>
              <w:rFonts w:asciiTheme="minorHAnsi" w:hAnsiTheme="minorHAnsi" w:cstheme="minorHAnsi"/>
              <w:shd w:val="clear" w:color="auto" w:fill="FFFFFF" w:themeFill="background1"/>
            </w:rPr>
            <w:fldChar w:fldCharType="end"/>
          </w:r>
        </w:sdtContent>
      </w:sdt>
      <w:r w:rsidR="00314C94" w:rsidRPr="00551487">
        <w:rPr>
          <w:rFonts w:asciiTheme="minorHAnsi" w:hAnsiTheme="minorHAnsi" w:cstheme="minorHAnsi"/>
          <w:shd w:val="clear" w:color="auto" w:fill="FFFFFF" w:themeFill="background1"/>
        </w:rPr>
        <w:t xml:space="preserve">. </w:t>
      </w:r>
      <w:r w:rsidR="00512DB6" w:rsidRPr="00551487">
        <w:rPr>
          <w:rFonts w:asciiTheme="minorHAnsi" w:hAnsiTheme="minorHAnsi" w:cstheme="minorHAnsi"/>
          <w:shd w:val="clear" w:color="auto" w:fill="FFFFFF" w:themeFill="background1"/>
        </w:rPr>
        <w:t xml:space="preserve"> </w:t>
      </w:r>
      <w:r w:rsidR="00636738" w:rsidRPr="00551487">
        <w:rPr>
          <w:rFonts w:asciiTheme="minorHAnsi" w:hAnsiTheme="minorHAnsi" w:cstheme="minorHAnsi"/>
          <w:shd w:val="clear" w:color="auto" w:fill="FFFFFF" w:themeFill="background1"/>
        </w:rPr>
        <w:t xml:space="preserve">Scamper and Lucas assembly methods were </w:t>
      </w:r>
      <w:r w:rsidR="00512DB6" w:rsidRPr="00551487">
        <w:rPr>
          <w:rFonts w:asciiTheme="minorHAnsi" w:hAnsiTheme="minorHAnsi" w:cstheme="minorHAnsi"/>
          <w:shd w:val="clear" w:color="auto" w:fill="FFFFFF" w:themeFill="background1"/>
        </w:rPr>
        <w:t xml:space="preserve">applied </w:t>
      </w:r>
      <w:r w:rsidR="00314C94" w:rsidRPr="00551487">
        <w:rPr>
          <w:rFonts w:asciiTheme="minorHAnsi" w:hAnsiTheme="minorHAnsi" w:cstheme="minorHAnsi"/>
          <w:shd w:val="clear" w:color="auto" w:fill="FFFFFF" w:themeFill="background1"/>
        </w:rPr>
        <w:t xml:space="preserve">as a systematic approach </w:t>
      </w:r>
      <w:r w:rsidR="00512DB6" w:rsidRPr="00551487">
        <w:rPr>
          <w:rFonts w:asciiTheme="minorHAnsi" w:hAnsiTheme="minorHAnsi" w:cstheme="minorHAnsi"/>
          <w:shd w:val="clear" w:color="auto" w:fill="FFFFFF" w:themeFill="background1"/>
        </w:rPr>
        <w:t>to</w:t>
      </w:r>
      <w:r w:rsidR="00314C94" w:rsidRPr="00551487">
        <w:rPr>
          <w:rFonts w:asciiTheme="minorHAnsi" w:hAnsiTheme="minorHAnsi" w:cstheme="minorHAnsi"/>
          <w:shd w:val="clear" w:color="auto" w:fill="FFFFFF" w:themeFill="background1"/>
        </w:rPr>
        <w:t xml:space="preserve"> proactively identify and address inherent design </w:t>
      </w:r>
      <w:r w:rsidR="00636738" w:rsidRPr="00551487">
        <w:rPr>
          <w:rFonts w:asciiTheme="minorHAnsi" w:hAnsiTheme="minorHAnsi" w:cstheme="minorHAnsi"/>
          <w:shd w:val="clear" w:color="auto" w:fill="FFFFFF" w:themeFill="background1"/>
        </w:rPr>
        <w:t>modifications</w:t>
      </w:r>
      <w:r w:rsidRPr="00551487">
        <w:rPr>
          <w:rFonts w:asciiTheme="minorHAnsi" w:hAnsiTheme="minorHAnsi" w:cstheme="minorHAnsi"/>
          <w:shd w:val="clear" w:color="auto" w:fill="FFFFFF" w:themeFill="background1"/>
        </w:rPr>
        <w:t>,</w:t>
      </w:r>
      <w:r w:rsidR="00314C94" w:rsidRPr="00551487">
        <w:rPr>
          <w:rFonts w:asciiTheme="minorHAnsi" w:hAnsiTheme="minorHAnsi" w:cstheme="minorHAnsi"/>
          <w:shd w:val="clear" w:color="auto" w:fill="FFFFFF" w:themeFill="background1"/>
        </w:rPr>
        <w:t xml:space="preserve"> while refining the manufacturing process</w:t>
      </w:r>
      <w:r w:rsidR="00290ACE" w:rsidRPr="00551487">
        <w:rPr>
          <w:rFonts w:asciiTheme="minorHAnsi" w:hAnsiTheme="minorHAnsi" w:cstheme="minorHAnsi"/>
          <w:shd w:val="clear" w:color="auto" w:fill="FFFFFF" w:themeFill="background1"/>
        </w:rPr>
        <w:t>es and material selections</w:t>
      </w:r>
      <w:r w:rsidR="00314C94" w:rsidRPr="00551487">
        <w:rPr>
          <w:rFonts w:asciiTheme="minorHAnsi" w:hAnsiTheme="minorHAnsi" w:cstheme="minorHAnsi"/>
          <w:shd w:val="clear" w:color="auto" w:fill="FFFFFF" w:themeFill="background1"/>
        </w:rPr>
        <w:t xml:space="preserve"> to best suit the application.</w:t>
      </w:r>
      <w:r w:rsidRPr="00551487">
        <w:rPr>
          <w:rFonts w:asciiTheme="minorHAnsi" w:hAnsiTheme="minorHAnsi" w:cstheme="minorHAnsi"/>
          <w:shd w:val="clear" w:color="auto" w:fill="FFFFFF" w:themeFill="background1"/>
        </w:rPr>
        <w:t xml:space="preserve"> Arguably </w:t>
      </w:r>
      <w:r w:rsidR="00F80EC5" w:rsidRPr="00551487">
        <w:rPr>
          <w:rFonts w:asciiTheme="minorHAnsi" w:hAnsiTheme="minorHAnsi" w:cstheme="minorHAnsi"/>
          <w:shd w:val="clear" w:color="auto" w:fill="FFFFFF" w:themeFill="background1"/>
        </w:rPr>
        <w:t>w</w:t>
      </w:r>
      <w:r w:rsidR="00314C94" w:rsidRPr="00551487">
        <w:rPr>
          <w:rFonts w:asciiTheme="minorHAnsi" w:hAnsiTheme="minorHAnsi" w:cstheme="minorHAnsi"/>
          <w:shd w:val="clear" w:color="auto" w:fill="FFFFFF" w:themeFill="background1"/>
        </w:rPr>
        <w:t>orking in this manner can minimise risks of failure and enhance the likelihood of a high quality wind turbine design that is reliable and scalable.</w:t>
      </w:r>
    </w:p>
    <w:p w14:paraId="0977E456" w14:textId="77777777" w:rsidR="00803F68" w:rsidRDefault="00803F68" w:rsidP="005445F4">
      <w:pPr>
        <w:shd w:val="clear" w:color="auto" w:fill="FFFFFF" w:themeFill="background1"/>
        <w:spacing w:line="480" w:lineRule="auto"/>
      </w:pPr>
    </w:p>
    <w:p w14:paraId="3F1A6FF3" w14:textId="5A1D157D" w:rsidR="00636738" w:rsidRDefault="00636738" w:rsidP="005445F4">
      <w:pPr>
        <w:shd w:val="clear" w:color="auto" w:fill="FFFFFF" w:themeFill="background1"/>
        <w:spacing w:line="480" w:lineRule="auto"/>
      </w:pPr>
    </w:p>
    <w:p w14:paraId="1F770605" w14:textId="20B29501" w:rsidR="00CA779C" w:rsidRPr="005E6B13" w:rsidRDefault="00480E18" w:rsidP="005445F4">
      <w:pPr>
        <w:spacing w:line="480" w:lineRule="auto"/>
        <w:jc w:val="center"/>
        <w:rPr>
          <w:b/>
          <w:color w:val="ED7D31" w:themeColor="accent2"/>
          <w:sz w:val="28"/>
          <w:szCs w:val="28"/>
        </w:rPr>
      </w:pPr>
      <w:r w:rsidRPr="005E6B13">
        <w:rPr>
          <w:b/>
          <w:color w:val="ED7D31" w:themeColor="accent2"/>
          <w:sz w:val="28"/>
          <w:szCs w:val="28"/>
        </w:rPr>
        <w:t>Task one</w:t>
      </w:r>
    </w:p>
    <w:p w14:paraId="4B6FF69E" w14:textId="77777777" w:rsidR="00B304B2" w:rsidRPr="005E6B13" w:rsidRDefault="00B304B2" w:rsidP="005445F4">
      <w:pPr>
        <w:spacing w:line="480" w:lineRule="auto"/>
        <w:rPr>
          <w:b/>
          <w:sz w:val="28"/>
          <w:szCs w:val="28"/>
        </w:rPr>
      </w:pPr>
    </w:p>
    <w:p w14:paraId="70102E79" w14:textId="61644998" w:rsidR="003E040C" w:rsidRPr="005E6B13" w:rsidRDefault="00BB2468" w:rsidP="005445F4">
      <w:pPr>
        <w:spacing w:line="480" w:lineRule="auto"/>
        <w:rPr>
          <w:b/>
          <w:color w:val="ED7D31" w:themeColor="accent2"/>
          <w:sz w:val="28"/>
          <w:szCs w:val="28"/>
        </w:rPr>
      </w:pPr>
      <w:r w:rsidRPr="005E6B13">
        <w:rPr>
          <w:b/>
          <w:color w:val="ED7D31" w:themeColor="accent2"/>
          <w:sz w:val="28"/>
          <w:szCs w:val="28"/>
        </w:rPr>
        <w:t>Approaches for</w:t>
      </w:r>
      <w:r w:rsidR="003E040C" w:rsidRPr="005E6B13">
        <w:rPr>
          <w:b/>
          <w:color w:val="ED7D31" w:themeColor="accent2"/>
          <w:sz w:val="28"/>
          <w:szCs w:val="28"/>
        </w:rPr>
        <w:t xml:space="preserve"> redesign</w:t>
      </w:r>
    </w:p>
    <w:p w14:paraId="2A9D5B08" w14:textId="15F8B1CF" w:rsidR="00E357E3" w:rsidRDefault="00147922" w:rsidP="005445F4">
      <w:pPr>
        <w:spacing w:line="480" w:lineRule="auto"/>
      </w:pPr>
      <w:r>
        <w:t>In preparatio</w:t>
      </w:r>
      <w:r w:rsidR="00E32915">
        <w:t xml:space="preserve">n for redesign a Product Delivery </w:t>
      </w:r>
      <w:r>
        <w:t>P</w:t>
      </w:r>
      <w:r w:rsidR="003E040C">
        <w:t>rocess</w:t>
      </w:r>
      <w:r w:rsidR="00D63C95">
        <w:t xml:space="preserve"> (PDP)</w:t>
      </w:r>
      <w:r w:rsidR="003E040C">
        <w:t xml:space="preserve"> was formed to allow for the opportunity to identify customer needs to make appropriate design choices for the assembly in question</w:t>
      </w:r>
      <w:sdt>
        <w:sdtPr>
          <w:id w:val="-973757337"/>
          <w:citation/>
        </w:sdtPr>
        <w:sdtContent>
          <w:r w:rsidR="00416A0A">
            <w:fldChar w:fldCharType="begin"/>
          </w:r>
          <w:r w:rsidR="00416A0A">
            <w:instrText xml:space="preserve"> CITATION Stu91 \l 2057 </w:instrText>
          </w:r>
          <w:r w:rsidR="00416A0A">
            <w:fldChar w:fldCharType="separate"/>
          </w:r>
          <w:r w:rsidR="00416A0A">
            <w:rPr>
              <w:noProof/>
            </w:rPr>
            <w:t xml:space="preserve"> (Pugh, 1991)</w:t>
          </w:r>
          <w:r w:rsidR="00416A0A">
            <w:fldChar w:fldCharType="end"/>
          </w:r>
        </w:sdtContent>
      </w:sdt>
      <w:r w:rsidR="003E040C">
        <w:t>.</w:t>
      </w:r>
      <w:r w:rsidR="00CB180B">
        <w:t xml:space="preserve"> </w:t>
      </w:r>
      <w:r w:rsidR="00E357E3">
        <w:t>The PDP as shown in figure one sets out</w:t>
      </w:r>
      <w:r w:rsidR="00D63C95">
        <w:t xml:space="preserve"> a framework to plan a logical a</w:t>
      </w:r>
      <w:r w:rsidR="00E357E3">
        <w:t xml:space="preserve">pproach for the redesign of the bottle launch platform. This </w:t>
      </w:r>
      <w:r w:rsidR="007B00C2">
        <w:t>enabled</w:t>
      </w:r>
      <w:r w:rsidR="00E357E3">
        <w:t xml:space="preserve"> the analy</w:t>
      </w:r>
      <w:r w:rsidR="007B00C2">
        <w:t xml:space="preserve">sis of suitable </w:t>
      </w:r>
      <w:r w:rsidR="00E357E3">
        <w:t>AM</w:t>
      </w:r>
      <w:r w:rsidR="007B00C2">
        <w:t xml:space="preserve"> </w:t>
      </w:r>
      <w:r w:rsidR="007B00C2">
        <w:lastRenderedPageBreak/>
        <w:t xml:space="preserve">design features to be </w:t>
      </w:r>
      <w:r w:rsidR="00E357E3">
        <w:t>conside</w:t>
      </w:r>
      <w:r w:rsidR="00D63C95">
        <w:t>red and organised. T</w:t>
      </w:r>
      <w:r w:rsidR="00E357E3">
        <w:t>he original design assembly was assessed and the component</w:t>
      </w:r>
      <w:r w:rsidR="007B00C2">
        <w:t>s</w:t>
      </w:r>
      <w:r w:rsidR="00E357E3">
        <w:t xml:space="preserve"> catalogued to display each part and its purpose within the design. The purpose of this was to identify areas that could be optimised by utilising the geometric freedom that can be achieved by using AM principles.</w:t>
      </w:r>
    </w:p>
    <w:p w14:paraId="3CBD21CB" w14:textId="77777777" w:rsidR="005445F4" w:rsidRDefault="005445F4" w:rsidP="005445F4">
      <w:pPr>
        <w:spacing w:line="480" w:lineRule="auto"/>
      </w:pPr>
    </w:p>
    <w:p w14:paraId="38AD69FF" w14:textId="77777777" w:rsidR="005445F4" w:rsidRDefault="005445F4" w:rsidP="005445F4">
      <w:pPr>
        <w:spacing w:line="480" w:lineRule="auto"/>
      </w:pPr>
    </w:p>
    <w:p w14:paraId="5053C28A" w14:textId="527140CC" w:rsidR="00147922" w:rsidRDefault="00E32915" w:rsidP="005445F4">
      <w:pPr>
        <w:spacing w:line="480" w:lineRule="auto"/>
      </w:pPr>
      <w:r>
        <w:t xml:space="preserve">Figure one, Product Delivery Process- Source: </w:t>
      </w:r>
      <w:sdt>
        <w:sdtPr>
          <w:id w:val="-1599556737"/>
          <w:citation/>
        </w:sdtPr>
        <w:sdtContent>
          <w:r>
            <w:fldChar w:fldCharType="begin"/>
          </w:r>
          <w:r>
            <w:instrText xml:space="preserve"> CITATION Stu91 \l 2057 </w:instrText>
          </w:r>
          <w:r>
            <w:fldChar w:fldCharType="separate"/>
          </w:r>
          <w:r>
            <w:rPr>
              <w:noProof/>
            </w:rPr>
            <w:t>(Pugh, 1991)</w:t>
          </w:r>
          <w:r>
            <w:fldChar w:fldCharType="end"/>
          </w:r>
        </w:sdtContent>
      </w:sdt>
      <w:r>
        <w:t xml:space="preserve"> </w:t>
      </w:r>
    </w:p>
    <w:p w14:paraId="72AF7F96" w14:textId="21EC0FF8" w:rsidR="00147922" w:rsidRDefault="00F92408" w:rsidP="005445F4">
      <w:pPr>
        <w:spacing w:line="480" w:lineRule="auto"/>
      </w:pPr>
      <w:r>
        <w:rPr>
          <w:noProof/>
          <w:lang w:eastAsia="en-GB"/>
        </w:rPr>
        <w:drawing>
          <wp:inline distT="0" distB="0" distL="0" distR="0" wp14:anchorId="782D5A28" wp14:editId="1DBD4971">
            <wp:extent cx="5718175" cy="3029803"/>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Total design.PNG"/>
                    <pic:cNvPicPr/>
                  </pic:nvPicPr>
                  <pic:blipFill>
                    <a:blip r:embed="rId10">
                      <a:extLst>
                        <a:ext uri="{28A0092B-C50C-407E-A947-70E740481C1C}">
                          <a14:useLocalDpi xmlns:a14="http://schemas.microsoft.com/office/drawing/2010/main" val="0"/>
                        </a:ext>
                      </a:extLst>
                    </a:blip>
                    <a:stretch>
                      <a:fillRect/>
                    </a:stretch>
                  </pic:blipFill>
                  <pic:spPr>
                    <a:xfrm>
                      <a:off x="0" y="0"/>
                      <a:ext cx="5746706" cy="3044920"/>
                    </a:xfrm>
                    <a:prstGeom prst="rect">
                      <a:avLst/>
                    </a:prstGeom>
                  </pic:spPr>
                </pic:pic>
              </a:graphicData>
            </a:graphic>
          </wp:inline>
        </w:drawing>
      </w:r>
    </w:p>
    <w:p w14:paraId="4EB8FDB1" w14:textId="77777777" w:rsidR="003E040C" w:rsidRDefault="003E040C" w:rsidP="005445F4">
      <w:pPr>
        <w:spacing w:line="480" w:lineRule="auto"/>
      </w:pPr>
    </w:p>
    <w:p w14:paraId="29E95056" w14:textId="77777777" w:rsidR="003E040C" w:rsidRDefault="003E040C" w:rsidP="005445F4">
      <w:pPr>
        <w:spacing w:line="480" w:lineRule="auto"/>
      </w:pPr>
    </w:p>
    <w:p w14:paraId="26DBCC33" w14:textId="4ED3CC8F" w:rsidR="005445F4" w:rsidRDefault="005445F4" w:rsidP="005445F4">
      <w:pPr>
        <w:spacing w:line="480" w:lineRule="auto"/>
      </w:pPr>
    </w:p>
    <w:p w14:paraId="3FCA4C09" w14:textId="77777777" w:rsidR="005445F4" w:rsidRDefault="005445F4" w:rsidP="005445F4">
      <w:pPr>
        <w:spacing w:line="480" w:lineRule="auto"/>
      </w:pPr>
    </w:p>
    <w:p w14:paraId="5489C36E" w14:textId="6CAE1936" w:rsidR="00B304B2" w:rsidRPr="005E6B13" w:rsidRDefault="00CB180B" w:rsidP="005445F4">
      <w:pPr>
        <w:spacing w:line="480" w:lineRule="auto"/>
        <w:rPr>
          <w:b/>
          <w:color w:val="ED7D31" w:themeColor="accent2"/>
          <w:sz w:val="28"/>
          <w:szCs w:val="28"/>
        </w:rPr>
      </w:pPr>
      <w:r w:rsidRPr="005E6B13">
        <w:rPr>
          <w:b/>
          <w:color w:val="ED7D31" w:themeColor="accent2"/>
          <w:sz w:val="28"/>
          <w:szCs w:val="28"/>
        </w:rPr>
        <w:t>Market</w:t>
      </w:r>
      <w:r w:rsidR="00822868" w:rsidRPr="005E6B13">
        <w:rPr>
          <w:b/>
          <w:color w:val="ED7D31" w:themeColor="accent2"/>
          <w:sz w:val="28"/>
          <w:szCs w:val="28"/>
        </w:rPr>
        <w:t xml:space="preserve"> research</w:t>
      </w:r>
    </w:p>
    <w:p w14:paraId="02A1DFC8" w14:textId="05E3F1C8" w:rsidR="00E357E3" w:rsidRDefault="00B304B2" w:rsidP="005445F4">
      <w:pPr>
        <w:spacing w:line="480" w:lineRule="auto"/>
      </w:pPr>
      <w:r>
        <w:lastRenderedPageBreak/>
        <w:t>The purpose of the original design was to</w:t>
      </w:r>
      <w:r w:rsidR="007B00C2">
        <w:t xml:space="preserve"> </w:t>
      </w:r>
      <w:r>
        <w:t>launch</w:t>
      </w:r>
      <w:r w:rsidR="00D63C95">
        <w:t xml:space="preserve"> two</w:t>
      </w:r>
      <w:r w:rsidR="007B00C2">
        <w:t xml:space="preserve"> litre bottle rockets using compressed air. </w:t>
      </w:r>
      <w:r>
        <w:t xml:space="preserve">The assembly </w:t>
      </w:r>
      <w:r w:rsidR="00822868">
        <w:t>is cycled</w:t>
      </w:r>
      <w:r>
        <w:t xml:space="preserve"> using a</w:t>
      </w:r>
      <w:r w:rsidR="00822868">
        <w:t>n external air source such as</w:t>
      </w:r>
      <w:r w:rsidR="00D63C95">
        <w:t>,</w:t>
      </w:r>
      <w:r w:rsidR="00822868">
        <w:t xml:space="preserve"> a</w:t>
      </w:r>
      <w:r>
        <w:t xml:space="preserve"> bike pump</w:t>
      </w:r>
      <w:r w:rsidR="00822868">
        <w:t xml:space="preserve"> or air compressor</w:t>
      </w:r>
      <w:r>
        <w:t xml:space="preserve"> </w:t>
      </w:r>
      <w:r w:rsidR="00822868">
        <w:t>to control a</w:t>
      </w:r>
      <w:r w:rsidR="00D63C95">
        <w:t xml:space="preserve"> two </w:t>
      </w:r>
      <w:r>
        <w:t>way directional control valve</w:t>
      </w:r>
      <w:r w:rsidR="00D63C95">
        <w:t xml:space="preserve"> (DCV)</w:t>
      </w:r>
      <w:r w:rsidR="00822868">
        <w:t>,</w:t>
      </w:r>
      <w:r>
        <w:t xml:space="preserve"> charge an accumulator</w:t>
      </w:r>
      <w:r w:rsidR="00D63C95">
        <w:t>,</w:t>
      </w:r>
      <w:r>
        <w:t xml:space="preserve"> and also fill the rocket body with compressed air. When the desired amount of air pressure is sto</w:t>
      </w:r>
      <w:r w:rsidR="00822868">
        <w:t xml:space="preserve">red in the accumulator the </w:t>
      </w:r>
      <w:r>
        <w:t>double acting cylinder moves forward and locks a safety release plate around the lip of the bottle rocket, following this the DCV is moved to allow for</w:t>
      </w:r>
      <w:r w:rsidR="00D63C95">
        <w:t xml:space="preserve"> the air to fill the rocket to 5</w:t>
      </w:r>
      <w:r>
        <w:t xml:space="preserve"> bar. The DCV is then moved back to its original position and </w:t>
      </w:r>
      <w:r w:rsidR="00822868">
        <w:t>the air is stored in the bottle under pressure. At this point the rocket is live and is waiting for a signal from a button in the circuit to remove the safety catch plate to</w:t>
      </w:r>
      <w:r>
        <w:t xml:space="preserve"> allow the rocket to launch. </w:t>
      </w:r>
    </w:p>
    <w:p w14:paraId="550261AF" w14:textId="4AE254EF" w:rsidR="0094399A" w:rsidRDefault="007B00C2" w:rsidP="005445F4">
      <w:pPr>
        <w:spacing w:line="480" w:lineRule="auto"/>
      </w:pPr>
      <w:r>
        <w:t xml:space="preserve">Fig Two- </w:t>
      </w:r>
      <w:r w:rsidR="005606F3">
        <w:t>Original Design component list</w:t>
      </w:r>
      <w:r w:rsidR="0094399A">
        <w:t>.</w:t>
      </w:r>
    </w:p>
    <w:p w14:paraId="719D21BC" w14:textId="230EEA40" w:rsidR="0094399A" w:rsidRDefault="0094399A" w:rsidP="005445F4">
      <w:pPr>
        <w:spacing w:line="480" w:lineRule="auto"/>
      </w:pPr>
    </w:p>
    <w:p w14:paraId="00B3DC32" w14:textId="60EFB8D4" w:rsidR="00551487" w:rsidRDefault="005445F4" w:rsidP="005445F4">
      <w:pPr>
        <w:spacing w:line="480" w:lineRule="auto"/>
      </w:pPr>
      <w:r>
        <w:rPr>
          <w:noProof/>
          <w:lang w:eastAsia="en-GB"/>
        </w:rPr>
        <w:lastRenderedPageBreak/>
        <w:drawing>
          <wp:anchor distT="0" distB="0" distL="114300" distR="114300" simplePos="0" relativeHeight="251695104" behindDoc="0" locked="0" layoutInCell="1" allowOverlap="1" wp14:anchorId="6329D05A" wp14:editId="72FBD302">
            <wp:simplePos x="0" y="0"/>
            <wp:positionH relativeFrom="margin">
              <wp:align>right</wp:align>
            </wp:positionH>
            <wp:positionV relativeFrom="paragraph">
              <wp:posOffset>3674110</wp:posOffset>
            </wp:positionV>
            <wp:extent cx="5513070" cy="4667250"/>
            <wp:effectExtent l="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Original component list.PNG"/>
                    <pic:cNvPicPr/>
                  </pic:nvPicPr>
                  <pic:blipFill>
                    <a:blip r:embed="rId11">
                      <a:extLst>
                        <a:ext uri="{28A0092B-C50C-407E-A947-70E740481C1C}">
                          <a14:useLocalDpi xmlns:a14="http://schemas.microsoft.com/office/drawing/2010/main" val="0"/>
                        </a:ext>
                      </a:extLst>
                    </a:blip>
                    <a:stretch>
                      <a:fillRect/>
                    </a:stretch>
                  </pic:blipFill>
                  <pic:spPr>
                    <a:xfrm>
                      <a:off x="0" y="0"/>
                      <a:ext cx="5513070" cy="4667250"/>
                    </a:xfrm>
                    <a:prstGeom prst="rect">
                      <a:avLst/>
                    </a:prstGeom>
                  </pic:spPr>
                </pic:pic>
              </a:graphicData>
            </a:graphic>
            <wp14:sizeRelH relativeFrom="page">
              <wp14:pctWidth>0</wp14:pctWidth>
            </wp14:sizeRelH>
            <wp14:sizeRelV relativeFrom="page">
              <wp14:pctHeight>0</wp14:pctHeight>
            </wp14:sizeRelV>
          </wp:anchor>
        </w:drawing>
      </w:r>
      <w:r w:rsidR="007B00C2">
        <w:t>As shown in figure two</w:t>
      </w:r>
      <w:r w:rsidR="0094399A">
        <w:t xml:space="preserve"> the assembly is constructed of twenty two components in its associated assembly. The main body of the launch pad is constr</w:t>
      </w:r>
      <w:r w:rsidR="00D63C95">
        <w:t>ucted from 30mm aluminium with two</w:t>
      </w:r>
      <w:r w:rsidR="0094399A">
        <w:t xml:space="preserve"> supporting structures affixed on the top, these are connected to the base using 50mm mild steel 90 degree angle brackets. The brackets are affixed using three M8 cap head fasteners on each side. Further key components shown here are the rocket safety release plate and also the bott</w:t>
      </w:r>
      <w:r w:rsidR="00822868">
        <w:t>le air nozzle</w:t>
      </w:r>
      <w:r w:rsidR="0094399A">
        <w:t>. The weight o</w:t>
      </w:r>
      <w:r w:rsidR="003274DE">
        <w:t>f the rocket platform total is 6.5</w:t>
      </w:r>
      <w:r w:rsidR="0094399A">
        <w:t>kg and it was created exclusively using the reductive manufacturing techniques of Manual milling and turning.</w:t>
      </w:r>
      <w:r w:rsidR="00E357E3">
        <w:t xml:space="preserve"> Safety was a key factor in the original design as the launch pad is used as a lesson aid within an educational institution.  This was the justification for the material choice</w:t>
      </w:r>
      <w:r w:rsidR="007B00C2">
        <w:t>s</w:t>
      </w:r>
      <w:r w:rsidR="00E357E3">
        <w:t xml:space="preserve"> in this case</w:t>
      </w:r>
      <w:r w:rsidR="0065447A">
        <w:t>,</w:t>
      </w:r>
      <w:r w:rsidR="007B00C2">
        <w:t xml:space="preserve"> with </w:t>
      </w:r>
      <w:r w:rsidR="0065447A">
        <w:t>emphasis placed on over engineering the</w:t>
      </w:r>
      <w:r w:rsidR="007B00C2">
        <w:t xml:space="preserve"> launch rig </w:t>
      </w:r>
      <w:r w:rsidR="0065447A">
        <w:t>to withstand higher forces than it would ever encounter in its operation.</w:t>
      </w:r>
    </w:p>
    <w:p w14:paraId="41DADE5A" w14:textId="77777777" w:rsidR="005445F4" w:rsidRDefault="005445F4" w:rsidP="005445F4">
      <w:pPr>
        <w:spacing w:line="480" w:lineRule="auto"/>
        <w:rPr>
          <w:b/>
          <w:color w:val="ED7D31" w:themeColor="accent2"/>
          <w:sz w:val="28"/>
          <w:szCs w:val="28"/>
        </w:rPr>
      </w:pPr>
    </w:p>
    <w:p w14:paraId="4632881A" w14:textId="77777777" w:rsidR="005445F4" w:rsidRDefault="005445F4" w:rsidP="005445F4">
      <w:pPr>
        <w:spacing w:line="480" w:lineRule="auto"/>
        <w:rPr>
          <w:b/>
          <w:color w:val="ED7D31" w:themeColor="accent2"/>
          <w:sz w:val="28"/>
          <w:szCs w:val="28"/>
        </w:rPr>
      </w:pPr>
    </w:p>
    <w:p w14:paraId="1207977C" w14:textId="0490E875" w:rsidR="00EB6D44" w:rsidRPr="005E6B13" w:rsidRDefault="00EB6D44" w:rsidP="005445F4">
      <w:pPr>
        <w:spacing w:line="480" w:lineRule="auto"/>
        <w:rPr>
          <w:b/>
          <w:color w:val="ED7D31" w:themeColor="accent2"/>
          <w:sz w:val="28"/>
          <w:szCs w:val="28"/>
        </w:rPr>
      </w:pPr>
      <w:r w:rsidRPr="005E6B13">
        <w:rPr>
          <w:b/>
          <w:color w:val="ED7D31" w:themeColor="accent2"/>
          <w:sz w:val="28"/>
          <w:szCs w:val="28"/>
        </w:rPr>
        <w:t>Specification</w:t>
      </w:r>
    </w:p>
    <w:p w14:paraId="421746DD" w14:textId="6343A8A2" w:rsidR="00431DDA" w:rsidRDefault="00EB6D44" w:rsidP="005445F4">
      <w:pPr>
        <w:spacing w:line="480" w:lineRule="auto"/>
      </w:pPr>
      <w:r>
        <w:t xml:space="preserve"> A QFD </w:t>
      </w:r>
      <w:r w:rsidR="00C86D4B">
        <w:t>house of quality was populated</w:t>
      </w:r>
      <w:r w:rsidR="00551487">
        <w:t xml:space="preserve"> (figure four) </w:t>
      </w:r>
      <w:r w:rsidR="00C86D4B">
        <w:t xml:space="preserve"> </w:t>
      </w:r>
      <w:r>
        <w:t>to assess customer</w:t>
      </w:r>
      <w:r w:rsidR="00C86D4B">
        <w:t xml:space="preserve"> requirements for a rocket </w:t>
      </w:r>
      <w:r w:rsidR="00694213">
        <w:t xml:space="preserve">launch pad. </w:t>
      </w:r>
      <w:r w:rsidR="00C86D4B">
        <w:t xml:space="preserve">Nine </w:t>
      </w:r>
      <w:r w:rsidR="003E39DC">
        <w:t>w</w:t>
      </w:r>
      <w:r w:rsidR="00D63C95">
        <w:t>ere identified with a further fourteen</w:t>
      </w:r>
      <w:r w:rsidR="003E39DC">
        <w:t xml:space="preserve"> design characteristics noted to achieve the demanded quality of the customers in this case. Using the </w:t>
      </w:r>
      <w:r w:rsidR="00431DDA">
        <w:t>information gained from the calculations in the QFD it was possible to rank these design characterist</w:t>
      </w:r>
      <w:r w:rsidR="007B629D">
        <w:t xml:space="preserve">ics in </w:t>
      </w:r>
      <w:r w:rsidR="003F7A3A">
        <w:t xml:space="preserve">order </w:t>
      </w:r>
      <w:r w:rsidR="007B629D">
        <w:t>relative importance,</w:t>
      </w:r>
      <w:r w:rsidR="00431DDA">
        <w:t xml:space="preserve"> shown in figure three</w:t>
      </w:r>
      <w:r w:rsidR="00D63C95">
        <w:t>.</w:t>
      </w:r>
    </w:p>
    <w:p w14:paraId="19C813F7" w14:textId="4F543BEF" w:rsidR="00431DDA" w:rsidRDefault="00551487" w:rsidP="005445F4">
      <w:pPr>
        <w:spacing w:line="480" w:lineRule="auto"/>
      </w:pPr>
      <w:r>
        <w:t xml:space="preserve">Figure three </w:t>
      </w:r>
      <w:r w:rsidR="005445F4">
        <w:t xml:space="preserve">- </w:t>
      </w:r>
      <w:r>
        <w:t>R</w:t>
      </w:r>
      <w:r w:rsidR="00E32915">
        <w:t>ocket launch pad design specification</w:t>
      </w:r>
      <w:r>
        <w:t>.</w:t>
      </w:r>
    </w:p>
    <w:p w14:paraId="01E45780" w14:textId="78B4F6C8" w:rsidR="00551487" w:rsidRDefault="00F92408" w:rsidP="005445F4">
      <w:pPr>
        <w:spacing w:line="480" w:lineRule="auto"/>
      </w:pPr>
      <w:r>
        <w:rPr>
          <w:noProof/>
          <w:lang w:eastAsia="en-GB"/>
        </w:rPr>
        <w:drawing>
          <wp:inline distT="0" distB="0" distL="0" distR="0" wp14:anchorId="4E4A99E2" wp14:editId="39A62D8C">
            <wp:extent cx="5731510" cy="385191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AM spec.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851910"/>
                    </a:xfrm>
                    <a:prstGeom prst="rect">
                      <a:avLst/>
                    </a:prstGeom>
                  </pic:spPr>
                </pic:pic>
              </a:graphicData>
            </a:graphic>
          </wp:inline>
        </w:drawing>
      </w:r>
      <w:r w:rsidR="00BC24B7">
        <w:t xml:space="preserve"> </w:t>
      </w:r>
    </w:p>
    <w:p w14:paraId="208E6452" w14:textId="77777777" w:rsidR="00551487" w:rsidRDefault="00551487" w:rsidP="005445F4">
      <w:pPr>
        <w:spacing w:line="480" w:lineRule="auto"/>
      </w:pPr>
    </w:p>
    <w:p w14:paraId="709ED861" w14:textId="1C363EE7" w:rsidR="005445F4" w:rsidRDefault="005445F4" w:rsidP="005445F4">
      <w:pPr>
        <w:spacing w:line="480" w:lineRule="auto"/>
      </w:pPr>
    </w:p>
    <w:p w14:paraId="3D024C4F" w14:textId="77777777" w:rsidR="005445F4" w:rsidRDefault="005445F4" w:rsidP="005445F4">
      <w:pPr>
        <w:spacing w:line="480" w:lineRule="auto"/>
      </w:pPr>
    </w:p>
    <w:p w14:paraId="29828213" w14:textId="26C5310D" w:rsidR="00551487" w:rsidRDefault="00551487" w:rsidP="005445F4">
      <w:pPr>
        <w:spacing w:line="480" w:lineRule="auto"/>
      </w:pPr>
      <w:r>
        <w:lastRenderedPageBreak/>
        <w:t>The data suggests that safety is a key customer need, shown is that the safety critical design characteristics such as safety mechanisms and the ability to withstand pressure scored highest. The specification shown here has identified the need for a safety catch plate to stop the bottle from launching prematurely and also the need to operate at 5 bar, with the ability to withstand up to 8 bar of air pressure, further to this a pressure reducing valve could be fitted to mitigate this to ensure that it does not exceed its stated functions. Also identified was the need for a wide base to support the rocket platform and need for reduction of the existing parts. In this respect this suggests that AM a good candidate it allows for the achievement of component consolidation</w:t>
      </w:r>
      <w:sdt>
        <w:sdtPr>
          <w:id w:val="-1005436004"/>
          <w:citation/>
        </w:sdtPr>
        <w:sdtContent>
          <w:r>
            <w:fldChar w:fldCharType="begin"/>
          </w:r>
          <w:r>
            <w:instrText xml:space="preserve"> CITATION Car15 \l 2057 </w:instrText>
          </w:r>
          <w:r>
            <w:fldChar w:fldCharType="separate"/>
          </w:r>
          <w:r>
            <w:rPr>
              <w:noProof/>
            </w:rPr>
            <w:t xml:space="preserve"> (Cardona and Tovar, 2015)</w:t>
          </w:r>
          <w:r>
            <w:fldChar w:fldCharType="end"/>
          </w:r>
        </w:sdtContent>
      </w:sdt>
      <w:r>
        <w:t>, that is difficult and expensive to achieve using wasteful subtractive machining processes</w:t>
      </w:r>
      <w:sdt>
        <w:sdtPr>
          <w:id w:val="121129410"/>
          <w:citation/>
        </w:sdtPr>
        <w:sdtContent>
          <w:r>
            <w:fldChar w:fldCharType="begin"/>
          </w:r>
          <w:r>
            <w:instrText xml:space="preserve"> CITATION Hes23 \l 2057 </w:instrText>
          </w:r>
          <w:r>
            <w:fldChar w:fldCharType="separate"/>
          </w:r>
          <w:r>
            <w:rPr>
              <w:noProof/>
            </w:rPr>
            <w:t xml:space="preserve"> (Jayawardane et al., 2023)</w:t>
          </w:r>
          <w:r>
            <w:fldChar w:fldCharType="end"/>
          </w:r>
        </w:sdtContent>
      </w:sdt>
      <w:r>
        <w:t>. Internal features can be achieved using AM which would allow for the incorporation of an integrated air system which would help reduce the overall amount of parts needed. By reducing the amount of material wasted and also changing the material from aluminium to a form of plastic it is posed that the cost and the weight of the design can be drastically reduced. The concern identified here is whether the additive process is capable of safely withstanding the pressures and questions whether the design will be durable enough for continued use.</w:t>
      </w:r>
    </w:p>
    <w:p w14:paraId="0EC4E7A6" w14:textId="77777777" w:rsidR="00551487" w:rsidRDefault="00551487" w:rsidP="005445F4">
      <w:pPr>
        <w:spacing w:line="480" w:lineRule="auto"/>
      </w:pPr>
    </w:p>
    <w:p w14:paraId="32F78F7E" w14:textId="77777777" w:rsidR="00551487" w:rsidRDefault="00551487" w:rsidP="005445F4">
      <w:pPr>
        <w:spacing w:line="480" w:lineRule="auto"/>
      </w:pPr>
    </w:p>
    <w:p w14:paraId="5E48937D" w14:textId="77777777" w:rsidR="00551487" w:rsidRDefault="00551487" w:rsidP="005445F4">
      <w:pPr>
        <w:spacing w:line="480" w:lineRule="auto"/>
      </w:pPr>
    </w:p>
    <w:p w14:paraId="3D6C922A" w14:textId="25E4772F" w:rsidR="005445F4" w:rsidRDefault="005445F4" w:rsidP="005445F4">
      <w:pPr>
        <w:spacing w:line="480" w:lineRule="auto"/>
      </w:pPr>
    </w:p>
    <w:p w14:paraId="735BDAC4" w14:textId="77777777" w:rsidR="005445F4" w:rsidRDefault="005445F4" w:rsidP="005445F4">
      <w:pPr>
        <w:spacing w:line="480" w:lineRule="auto"/>
      </w:pPr>
    </w:p>
    <w:p w14:paraId="1AD5B9A9" w14:textId="77777777" w:rsidR="005445F4" w:rsidRDefault="005445F4" w:rsidP="005445F4">
      <w:pPr>
        <w:spacing w:line="480" w:lineRule="auto"/>
      </w:pPr>
    </w:p>
    <w:p w14:paraId="6C6282DD" w14:textId="77777777" w:rsidR="005445F4" w:rsidRDefault="005445F4" w:rsidP="005445F4">
      <w:pPr>
        <w:spacing w:line="480" w:lineRule="auto"/>
      </w:pPr>
    </w:p>
    <w:p w14:paraId="72F45787" w14:textId="77777777" w:rsidR="005445F4" w:rsidRDefault="005445F4" w:rsidP="005445F4">
      <w:pPr>
        <w:spacing w:line="480" w:lineRule="auto"/>
      </w:pPr>
    </w:p>
    <w:p w14:paraId="214EFD86" w14:textId="1519C58F" w:rsidR="00551487" w:rsidRDefault="00551487" w:rsidP="005445F4">
      <w:pPr>
        <w:spacing w:line="480" w:lineRule="auto"/>
      </w:pPr>
      <w:r>
        <w:lastRenderedPageBreak/>
        <w:t>Figure four - Rocket launch pad QFD</w:t>
      </w:r>
    </w:p>
    <w:p w14:paraId="6E60D2B9" w14:textId="1237E6CA" w:rsidR="00551487" w:rsidRDefault="00551487" w:rsidP="005445F4">
      <w:pPr>
        <w:spacing w:line="480" w:lineRule="auto"/>
      </w:pPr>
      <w:r w:rsidRPr="00551487">
        <w:drawing>
          <wp:anchor distT="0" distB="0" distL="114300" distR="114300" simplePos="0" relativeHeight="251691008" behindDoc="0" locked="0" layoutInCell="1" allowOverlap="1" wp14:anchorId="10C87327" wp14:editId="6FA8573F">
            <wp:simplePos x="0" y="0"/>
            <wp:positionH relativeFrom="margin">
              <wp:align>left</wp:align>
            </wp:positionH>
            <wp:positionV relativeFrom="paragraph">
              <wp:posOffset>4876800</wp:posOffset>
            </wp:positionV>
            <wp:extent cx="6648450" cy="12573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326" t="3150"/>
                    <a:stretch/>
                  </pic:blipFill>
                  <pic:spPr bwMode="auto">
                    <a:xfrm>
                      <a:off x="0" y="0"/>
                      <a:ext cx="6648450" cy="1257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9D4F1F" w14:textId="32F23DC1" w:rsidR="00C86D4B" w:rsidRDefault="00551487" w:rsidP="005445F4">
      <w:pPr>
        <w:spacing w:line="480" w:lineRule="auto"/>
      </w:pPr>
      <w:r w:rsidRPr="00551487">
        <w:drawing>
          <wp:anchor distT="0" distB="0" distL="114300" distR="114300" simplePos="0" relativeHeight="251689984" behindDoc="0" locked="0" layoutInCell="1" allowOverlap="1" wp14:anchorId="23480454" wp14:editId="5764D870">
            <wp:simplePos x="0" y="0"/>
            <wp:positionH relativeFrom="margin">
              <wp:posOffset>-488315</wp:posOffset>
            </wp:positionH>
            <wp:positionV relativeFrom="paragraph">
              <wp:posOffset>0</wp:posOffset>
            </wp:positionV>
            <wp:extent cx="6962775" cy="45720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r="1747" b="2439"/>
                    <a:stretch/>
                  </pic:blipFill>
                  <pic:spPr bwMode="auto">
                    <a:xfrm>
                      <a:off x="0" y="0"/>
                      <a:ext cx="6962775" cy="4572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0232B3" w14:textId="02E85B16" w:rsidR="000C2580" w:rsidRDefault="000C2580" w:rsidP="005445F4">
      <w:pPr>
        <w:spacing w:line="480" w:lineRule="auto"/>
      </w:pPr>
    </w:p>
    <w:p w14:paraId="7C1D081A" w14:textId="45E6692C" w:rsidR="000C2580" w:rsidRDefault="000C2580" w:rsidP="005445F4">
      <w:pPr>
        <w:spacing w:line="480" w:lineRule="auto"/>
      </w:pPr>
    </w:p>
    <w:p w14:paraId="1A08ECBA" w14:textId="159F7687" w:rsidR="00E32915" w:rsidRDefault="00E32915" w:rsidP="005445F4">
      <w:pPr>
        <w:spacing w:line="480" w:lineRule="auto"/>
      </w:pPr>
    </w:p>
    <w:p w14:paraId="170C3B2F" w14:textId="77777777" w:rsidR="00E32915" w:rsidRDefault="00E32915" w:rsidP="005445F4">
      <w:pPr>
        <w:spacing w:line="480" w:lineRule="auto"/>
      </w:pPr>
    </w:p>
    <w:p w14:paraId="6B24AF1A" w14:textId="1A3B9943" w:rsidR="000C2580" w:rsidRPr="005E6B13" w:rsidRDefault="000C2580" w:rsidP="005445F4">
      <w:pPr>
        <w:spacing w:line="480" w:lineRule="auto"/>
        <w:rPr>
          <w:b/>
          <w:color w:val="ED7D31" w:themeColor="accent2"/>
          <w:sz w:val="28"/>
          <w:szCs w:val="28"/>
        </w:rPr>
      </w:pPr>
      <w:r w:rsidRPr="005E6B13">
        <w:rPr>
          <w:b/>
          <w:color w:val="ED7D31" w:themeColor="accent2"/>
          <w:sz w:val="28"/>
          <w:szCs w:val="28"/>
        </w:rPr>
        <w:lastRenderedPageBreak/>
        <w:t>Concept Design</w:t>
      </w:r>
    </w:p>
    <w:p w14:paraId="25E07A43" w14:textId="6745CCDE" w:rsidR="000C2580" w:rsidRDefault="000C2580" w:rsidP="005445F4">
      <w:pPr>
        <w:spacing w:line="480" w:lineRule="auto"/>
      </w:pPr>
      <w:r>
        <w:t>By utilising the design specification, concept design approaches were considered and analysed.</w:t>
      </w:r>
      <w:r w:rsidR="00C85014">
        <w:t xml:space="preserve"> To identify areas for possible </w:t>
      </w:r>
      <w:r w:rsidR="00CE0637">
        <w:t>optimisation and improv</w:t>
      </w:r>
      <w:r w:rsidR="00D63C95">
        <w:t>ements.</w:t>
      </w:r>
      <w:r w:rsidR="00CE0637">
        <w:t xml:space="preserve"> </w:t>
      </w:r>
      <w:r w:rsidR="00D63C95">
        <w:t>T</w:t>
      </w:r>
      <w:r w:rsidR="00096220">
        <w:t>hree</w:t>
      </w:r>
      <w:r w:rsidR="00CE0637">
        <w:t xml:space="preserve"> approaches were consi</w:t>
      </w:r>
      <w:r w:rsidR="00D63C95">
        <w:t>dered;</w:t>
      </w:r>
      <w:r w:rsidR="000A636E">
        <w:t xml:space="preserve"> generative design,</w:t>
      </w:r>
      <w:r w:rsidR="00096220">
        <w:t xml:space="preserve"> finite element analysis and</w:t>
      </w:r>
      <w:r w:rsidR="000A636E">
        <w:t xml:space="preserve"> component consolidation. These w</w:t>
      </w:r>
      <w:r w:rsidR="00603B45">
        <w:t xml:space="preserve">ere achieved using two Computer Aided Design (CAD) packages; </w:t>
      </w:r>
      <w:r w:rsidR="000A636E">
        <w:t>Solidworks and Fusion 360.</w:t>
      </w:r>
    </w:p>
    <w:p w14:paraId="2132C9CC" w14:textId="5E73C895" w:rsidR="00BA4AC5" w:rsidRDefault="00551487" w:rsidP="005445F4">
      <w:pPr>
        <w:spacing w:line="480" w:lineRule="auto"/>
      </w:pPr>
      <w:r>
        <w:t xml:space="preserve">Figure Five </w:t>
      </w:r>
      <w:r w:rsidR="00E32915">
        <w:t>- Original Design</w:t>
      </w:r>
      <w:r>
        <w:t>.</w:t>
      </w:r>
    </w:p>
    <w:p w14:paraId="3A7B9038" w14:textId="40449A3A" w:rsidR="00BA4AC5" w:rsidRDefault="00BA4AC5" w:rsidP="005445F4">
      <w:pPr>
        <w:spacing w:line="480" w:lineRule="auto"/>
      </w:pPr>
      <w:r>
        <w:rPr>
          <w:noProof/>
          <w:lang w:eastAsia="en-GB"/>
        </w:rPr>
        <w:drawing>
          <wp:inline distT="0" distB="0" distL="0" distR="0" wp14:anchorId="60BBA978" wp14:editId="47C61F33">
            <wp:extent cx="4540033" cy="2447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104"/>
                    <a:stretch/>
                  </pic:blipFill>
                  <pic:spPr bwMode="auto">
                    <a:xfrm>
                      <a:off x="0" y="0"/>
                      <a:ext cx="4560442" cy="2458929"/>
                    </a:xfrm>
                    <a:prstGeom prst="rect">
                      <a:avLst/>
                    </a:prstGeom>
                    <a:ln>
                      <a:noFill/>
                    </a:ln>
                    <a:extLst>
                      <a:ext uri="{53640926-AAD7-44D8-BBD7-CCE9431645EC}">
                        <a14:shadowObscured xmlns:a14="http://schemas.microsoft.com/office/drawing/2010/main"/>
                      </a:ext>
                    </a:extLst>
                  </pic:spPr>
                </pic:pic>
              </a:graphicData>
            </a:graphic>
          </wp:inline>
        </w:drawing>
      </w:r>
    </w:p>
    <w:p w14:paraId="5A46F04B" w14:textId="4971B772" w:rsidR="00C268B9" w:rsidRDefault="00C268B9" w:rsidP="005445F4">
      <w:pPr>
        <w:spacing w:line="480" w:lineRule="auto"/>
      </w:pPr>
    </w:p>
    <w:p w14:paraId="1275B413" w14:textId="6D086416" w:rsidR="00C268B9" w:rsidRDefault="000A636E" w:rsidP="005445F4">
      <w:pPr>
        <w:spacing w:line="480" w:lineRule="auto"/>
      </w:pPr>
      <w:r>
        <w:t xml:space="preserve">In the case of Autodesk fusion 360 the original design was opened and edited to allow for the </w:t>
      </w:r>
      <w:r w:rsidR="004C3E04">
        <w:t>application of the applicable forces in this case</w:t>
      </w:r>
      <w:r w:rsidR="00B90EBF">
        <w:t>. It quickly became apparent that after configuring the geometry variables on the assembly that the generative tool was having issues in solving the design to an acceptable and practicable standard. A decision was made to split the assembly into its component parts to reduce the load on the design tool</w:t>
      </w:r>
      <w:r w:rsidR="003C3606">
        <w:t>.</w:t>
      </w:r>
    </w:p>
    <w:p w14:paraId="1DEEAAC5" w14:textId="77777777" w:rsidR="00551487" w:rsidRDefault="00551487" w:rsidP="005445F4">
      <w:pPr>
        <w:spacing w:line="480" w:lineRule="auto"/>
      </w:pPr>
    </w:p>
    <w:p w14:paraId="4A6CC7E3" w14:textId="77777777" w:rsidR="00551487" w:rsidRDefault="00551487" w:rsidP="005445F4">
      <w:pPr>
        <w:spacing w:line="480" w:lineRule="auto"/>
      </w:pPr>
    </w:p>
    <w:p w14:paraId="29D34B13" w14:textId="77777777" w:rsidR="00551487" w:rsidRDefault="00551487" w:rsidP="005445F4">
      <w:pPr>
        <w:spacing w:line="480" w:lineRule="auto"/>
      </w:pPr>
    </w:p>
    <w:p w14:paraId="4AED8A45" w14:textId="77777777" w:rsidR="00551487" w:rsidRDefault="00551487" w:rsidP="005445F4">
      <w:pPr>
        <w:spacing w:line="480" w:lineRule="auto"/>
      </w:pPr>
    </w:p>
    <w:p w14:paraId="05D68223" w14:textId="681A0CDF" w:rsidR="000A636E" w:rsidRDefault="00551487" w:rsidP="005445F4">
      <w:pPr>
        <w:spacing w:line="480" w:lineRule="auto"/>
      </w:pPr>
      <w:r>
        <w:t>Figure Six</w:t>
      </w:r>
      <w:r w:rsidR="00C268B9">
        <w:t>- attempting to select geometry for generative design.</w:t>
      </w:r>
    </w:p>
    <w:p w14:paraId="7791F0A6" w14:textId="34E0847F" w:rsidR="000A636E" w:rsidRDefault="00C268B9" w:rsidP="005445F4">
      <w:pPr>
        <w:spacing w:line="480" w:lineRule="auto"/>
      </w:pPr>
      <w:r>
        <w:rPr>
          <w:noProof/>
          <w:lang w:eastAsia="en-GB"/>
        </w:rPr>
        <w:drawing>
          <wp:anchor distT="0" distB="0" distL="114300" distR="114300" simplePos="0" relativeHeight="251686912" behindDoc="0" locked="0" layoutInCell="1" allowOverlap="1" wp14:anchorId="26B16B00" wp14:editId="0CF907D0">
            <wp:simplePos x="0" y="0"/>
            <wp:positionH relativeFrom="margin">
              <wp:posOffset>57150</wp:posOffset>
            </wp:positionH>
            <wp:positionV relativeFrom="paragraph">
              <wp:posOffset>8255</wp:posOffset>
            </wp:positionV>
            <wp:extent cx="4871720" cy="2466975"/>
            <wp:effectExtent l="0" t="0" r="508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t="3826" b="6098"/>
                    <a:stretch/>
                  </pic:blipFill>
                  <pic:spPr bwMode="auto">
                    <a:xfrm>
                      <a:off x="0" y="0"/>
                      <a:ext cx="4871720" cy="2466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A14334" w14:textId="77777777" w:rsidR="00C268B9" w:rsidRDefault="00C268B9" w:rsidP="005445F4">
      <w:pPr>
        <w:spacing w:line="480" w:lineRule="auto"/>
      </w:pPr>
    </w:p>
    <w:p w14:paraId="12D29290" w14:textId="77777777" w:rsidR="00C268B9" w:rsidRDefault="00C268B9" w:rsidP="005445F4">
      <w:pPr>
        <w:spacing w:line="480" w:lineRule="auto"/>
      </w:pPr>
    </w:p>
    <w:p w14:paraId="334D5EC0" w14:textId="77777777" w:rsidR="00C268B9" w:rsidRDefault="00C268B9" w:rsidP="005445F4">
      <w:pPr>
        <w:spacing w:line="480" w:lineRule="auto"/>
      </w:pPr>
    </w:p>
    <w:p w14:paraId="3A38CDAF" w14:textId="77777777" w:rsidR="00C268B9" w:rsidRDefault="00C268B9" w:rsidP="005445F4">
      <w:pPr>
        <w:spacing w:line="480" w:lineRule="auto"/>
      </w:pPr>
    </w:p>
    <w:p w14:paraId="30377590" w14:textId="77777777" w:rsidR="00C268B9" w:rsidRDefault="00C268B9" w:rsidP="005445F4">
      <w:pPr>
        <w:spacing w:line="480" w:lineRule="auto"/>
      </w:pPr>
    </w:p>
    <w:p w14:paraId="23CBFFB2" w14:textId="77777777" w:rsidR="00C268B9" w:rsidRDefault="00C268B9" w:rsidP="005445F4">
      <w:pPr>
        <w:spacing w:line="480" w:lineRule="auto"/>
      </w:pPr>
    </w:p>
    <w:p w14:paraId="641D14D2" w14:textId="77777777" w:rsidR="00C268B9" w:rsidRDefault="00C268B9" w:rsidP="005445F4">
      <w:pPr>
        <w:spacing w:line="480" w:lineRule="auto"/>
      </w:pPr>
    </w:p>
    <w:p w14:paraId="796E71E1" w14:textId="56C5510B" w:rsidR="003E39DC" w:rsidRDefault="003C3606" w:rsidP="005445F4">
      <w:pPr>
        <w:spacing w:line="480" w:lineRule="auto"/>
      </w:pPr>
      <w:r>
        <w:t>More success was gained after separating the assembl</w:t>
      </w:r>
      <w:r w:rsidR="00FE7B9D">
        <w:t>y into its component parts as sh</w:t>
      </w:r>
      <w:r w:rsidR="003447A7">
        <w:t>own in Figure</w:t>
      </w:r>
      <w:r w:rsidR="00551487">
        <w:t xml:space="preserve"> seven,</w:t>
      </w:r>
      <w:r w:rsidR="00603B45">
        <w:t xml:space="preserve"> </w:t>
      </w:r>
      <w:r w:rsidR="00551487">
        <w:t>eight and nine</w:t>
      </w:r>
      <w:r w:rsidR="00C268B9">
        <w:t xml:space="preserve">.  </w:t>
      </w:r>
      <w:r w:rsidR="003447A7">
        <w:t>Two</w:t>
      </w:r>
      <w:r w:rsidR="00FE7B9D">
        <w:t xml:space="preserve"> outcomes were achieved which </w:t>
      </w:r>
      <w:r w:rsidR="00603B45">
        <w:t xml:space="preserve">were </w:t>
      </w:r>
      <w:r w:rsidR="00FE7B9D">
        <w:t>fit for purpose</w:t>
      </w:r>
      <w:r w:rsidR="00603B45">
        <w:t>, although</w:t>
      </w:r>
      <w:r w:rsidR="00FE7B9D">
        <w:t xml:space="preserve"> this was only achieved when applying forces within the load case parameters which far exceeded the loads applied during its operation thus forcing a false result. </w:t>
      </w:r>
    </w:p>
    <w:p w14:paraId="187725F5" w14:textId="77777777" w:rsidR="005445F4" w:rsidRDefault="005445F4" w:rsidP="005445F4">
      <w:pPr>
        <w:spacing w:line="480" w:lineRule="auto"/>
      </w:pPr>
    </w:p>
    <w:p w14:paraId="00A43673" w14:textId="77777777" w:rsidR="005445F4" w:rsidRDefault="005445F4" w:rsidP="005445F4">
      <w:pPr>
        <w:spacing w:line="480" w:lineRule="auto"/>
      </w:pPr>
    </w:p>
    <w:p w14:paraId="4009CB54" w14:textId="77777777" w:rsidR="005445F4" w:rsidRDefault="005445F4" w:rsidP="005445F4">
      <w:pPr>
        <w:spacing w:line="480" w:lineRule="auto"/>
      </w:pPr>
    </w:p>
    <w:p w14:paraId="7A877AA1" w14:textId="77777777" w:rsidR="005445F4" w:rsidRDefault="005445F4" w:rsidP="005445F4">
      <w:pPr>
        <w:spacing w:line="480" w:lineRule="auto"/>
      </w:pPr>
    </w:p>
    <w:p w14:paraId="49CEC35C" w14:textId="77777777" w:rsidR="005445F4" w:rsidRDefault="005445F4" w:rsidP="005445F4">
      <w:pPr>
        <w:spacing w:line="480" w:lineRule="auto"/>
      </w:pPr>
    </w:p>
    <w:p w14:paraId="57361C05" w14:textId="77777777" w:rsidR="005445F4" w:rsidRDefault="005445F4" w:rsidP="005445F4">
      <w:pPr>
        <w:spacing w:line="480" w:lineRule="auto"/>
      </w:pPr>
    </w:p>
    <w:p w14:paraId="7478649A" w14:textId="77777777" w:rsidR="005445F4" w:rsidRDefault="005445F4" w:rsidP="005445F4">
      <w:pPr>
        <w:spacing w:line="480" w:lineRule="auto"/>
      </w:pPr>
    </w:p>
    <w:p w14:paraId="1D13AEFE" w14:textId="498E4D11" w:rsidR="003E39DC" w:rsidRDefault="00551487" w:rsidP="005445F4">
      <w:pPr>
        <w:spacing w:line="480" w:lineRule="auto"/>
      </w:pPr>
      <w:r>
        <w:lastRenderedPageBreak/>
        <w:t xml:space="preserve">Figure seven </w:t>
      </w:r>
      <w:r w:rsidR="00C268B9">
        <w:t>- Cylinder bracket geometry settings</w:t>
      </w:r>
      <w:r>
        <w:t>.</w:t>
      </w:r>
    </w:p>
    <w:p w14:paraId="172CF781" w14:textId="6F6C8177" w:rsidR="003E39DC" w:rsidRDefault="00BA4AC5" w:rsidP="005445F4">
      <w:pPr>
        <w:spacing w:line="480" w:lineRule="auto"/>
      </w:pPr>
      <w:r>
        <w:rPr>
          <w:noProof/>
          <w:lang w:eastAsia="en-GB"/>
        </w:rPr>
        <w:drawing>
          <wp:inline distT="0" distB="0" distL="0" distR="0" wp14:anchorId="03E085EF" wp14:editId="44A417F8">
            <wp:extent cx="5731510" cy="30384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5714"/>
                    <a:stretch/>
                  </pic:blipFill>
                  <pic:spPr bwMode="auto">
                    <a:xfrm>
                      <a:off x="0" y="0"/>
                      <a:ext cx="5731510" cy="3038475"/>
                    </a:xfrm>
                    <a:prstGeom prst="rect">
                      <a:avLst/>
                    </a:prstGeom>
                    <a:ln>
                      <a:noFill/>
                    </a:ln>
                    <a:extLst>
                      <a:ext uri="{53640926-AAD7-44D8-BBD7-CCE9431645EC}">
                        <a14:shadowObscured xmlns:a14="http://schemas.microsoft.com/office/drawing/2010/main"/>
                      </a:ext>
                    </a:extLst>
                  </pic:spPr>
                </pic:pic>
              </a:graphicData>
            </a:graphic>
          </wp:inline>
        </w:drawing>
      </w:r>
    </w:p>
    <w:p w14:paraId="25E99960" w14:textId="77777777" w:rsidR="00C268B9" w:rsidRDefault="00C268B9" w:rsidP="005445F4">
      <w:pPr>
        <w:spacing w:line="480" w:lineRule="auto"/>
      </w:pPr>
    </w:p>
    <w:p w14:paraId="331FD04D" w14:textId="09369260" w:rsidR="003E39DC" w:rsidRDefault="00C268B9" w:rsidP="005445F4">
      <w:pPr>
        <w:spacing w:line="480" w:lineRule="auto"/>
      </w:pPr>
      <w:r>
        <w:rPr>
          <w:noProof/>
          <w:lang w:eastAsia="en-GB"/>
        </w:rPr>
        <w:drawing>
          <wp:anchor distT="0" distB="0" distL="114300" distR="114300" simplePos="0" relativeHeight="251687936" behindDoc="0" locked="0" layoutInCell="1" allowOverlap="1" wp14:anchorId="14846183" wp14:editId="020F7434">
            <wp:simplePos x="0" y="0"/>
            <wp:positionH relativeFrom="margin">
              <wp:align>right</wp:align>
            </wp:positionH>
            <wp:positionV relativeFrom="paragraph">
              <wp:posOffset>412750</wp:posOffset>
            </wp:positionV>
            <wp:extent cx="5731510" cy="3028950"/>
            <wp:effectExtent l="0" t="0" r="254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b="6010"/>
                    <a:stretch/>
                  </pic:blipFill>
                  <pic:spPr bwMode="auto">
                    <a:xfrm>
                      <a:off x="0" y="0"/>
                      <a:ext cx="5731510" cy="302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r w:rsidR="00551487">
        <w:t xml:space="preserve">eight </w:t>
      </w:r>
      <w:r>
        <w:t xml:space="preserve">- Cylinder Bracket Generative design outcome </w:t>
      </w:r>
      <w:r w:rsidR="00FA5AF0">
        <w:t>one.</w:t>
      </w:r>
    </w:p>
    <w:p w14:paraId="0F79BCF4" w14:textId="77777777" w:rsidR="00FA5AF0" w:rsidRDefault="00FA5AF0" w:rsidP="005445F4">
      <w:pPr>
        <w:spacing w:line="480" w:lineRule="auto"/>
      </w:pPr>
    </w:p>
    <w:p w14:paraId="1946DFDB" w14:textId="77777777" w:rsidR="00FA5AF0" w:rsidRDefault="00FA5AF0" w:rsidP="005445F4">
      <w:pPr>
        <w:spacing w:line="480" w:lineRule="auto"/>
      </w:pPr>
    </w:p>
    <w:p w14:paraId="4F0680C4" w14:textId="77777777" w:rsidR="00FA5AF0" w:rsidRDefault="00FA5AF0" w:rsidP="005445F4">
      <w:pPr>
        <w:spacing w:line="480" w:lineRule="auto"/>
      </w:pPr>
    </w:p>
    <w:p w14:paraId="13B78E7A" w14:textId="74FFCF71" w:rsidR="003E39DC" w:rsidRDefault="00551487" w:rsidP="005445F4">
      <w:pPr>
        <w:spacing w:line="480" w:lineRule="auto"/>
      </w:pPr>
      <w:r>
        <w:lastRenderedPageBreak/>
        <w:t>Figure nine</w:t>
      </w:r>
      <w:r w:rsidR="00FA5AF0">
        <w:t>- Cylinder Bracket Generative design outcome two.</w:t>
      </w:r>
    </w:p>
    <w:p w14:paraId="03E19805" w14:textId="03BE6B06" w:rsidR="003E39DC" w:rsidRDefault="00BA4AC5" w:rsidP="005445F4">
      <w:pPr>
        <w:spacing w:line="480" w:lineRule="auto"/>
      </w:pPr>
      <w:r>
        <w:rPr>
          <w:noProof/>
          <w:lang w:eastAsia="en-GB"/>
        </w:rPr>
        <w:drawing>
          <wp:inline distT="0" distB="0" distL="0" distR="0" wp14:anchorId="3B1C84B8" wp14:editId="0A0932E2">
            <wp:extent cx="5731510" cy="30289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6010"/>
                    <a:stretch/>
                  </pic:blipFill>
                  <pic:spPr bwMode="auto">
                    <a:xfrm>
                      <a:off x="0" y="0"/>
                      <a:ext cx="5731510" cy="3028950"/>
                    </a:xfrm>
                    <a:prstGeom prst="rect">
                      <a:avLst/>
                    </a:prstGeom>
                    <a:ln>
                      <a:noFill/>
                    </a:ln>
                    <a:extLst>
                      <a:ext uri="{53640926-AAD7-44D8-BBD7-CCE9431645EC}">
                        <a14:shadowObscured xmlns:a14="http://schemas.microsoft.com/office/drawing/2010/main"/>
                      </a:ext>
                    </a:extLst>
                  </pic:spPr>
                </pic:pic>
              </a:graphicData>
            </a:graphic>
          </wp:inline>
        </w:drawing>
      </w:r>
    </w:p>
    <w:p w14:paraId="62F35B27" w14:textId="77777777" w:rsidR="00551487" w:rsidRDefault="00551487" w:rsidP="005445F4">
      <w:pPr>
        <w:spacing w:line="480" w:lineRule="auto"/>
      </w:pPr>
    </w:p>
    <w:p w14:paraId="62EFFB50" w14:textId="001BEDAB" w:rsidR="003C3606" w:rsidRDefault="00FE7B9D" w:rsidP="005445F4">
      <w:pPr>
        <w:spacing w:line="480" w:lineRule="auto"/>
        <w:rPr>
          <w:noProof/>
          <w:lang w:eastAsia="en-GB"/>
        </w:rPr>
      </w:pPr>
      <w:r>
        <w:rPr>
          <w:noProof/>
          <w:lang w:eastAsia="en-GB"/>
        </w:rPr>
        <w:t>Further</w:t>
      </w:r>
      <w:r w:rsidR="009D21B5">
        <w:rPr>
          <w:noProof/>
          <w:lang w:eastAsia="en-GB"/>
        </w:rPr>
        <w:t xml:space="preserve"> generative</w:t>
      </w:r>
      <w:r>
        <w:rPr>
          <w:noProof/>
          <w:lang w:eastAsia="en-GB"/>
        </w:rPr>
        <w:t xml:space="preserve"> </w:t>
      </w:r>
      <w:r w:rsidR="009D21B5">
        <w:rPr>
          <w:noProof/>
          <w:lang w:eastAsia="en-GB"/>
        </w:rPr>
        <w:t xml:space="preserve">design studies </w:t>
      </w:r>
      <w:r w:rsidR="00551487">
        <w:rPr>
          <w:noProof/>
          <w:lang w:eastAsia="en-GB"/>
        </w:rPr>
        <w:t>(</w:t>
      </w:r>
      <w:r w:rsidR="00AC6018">
        <w:rPr>
          <w:noProof/>
          <w:lang w:eastAsia="en-GB"/>
        </w:rPr>
        <w:t>shown figures eleven through thirteen) w</w:t>
      </w:r>
      <w:r w:rsidR="009D21B5">
        <w:rPr>
          <w:noProof/>
          <w:lang w:eastAsia="en-GB"/>
        </w:rPr>
        <w:t>ere actioned using for the launch pad base although the results gained were not favourable</w:t>
      </w:r>
      <w:r w:rsidR="00603B45">
        <w:rPr>
          <w:noProof/>
          <w:lang w:eastAsia="en-GB"/>
        </w:rPr>
        <w:t>. M</w:t>
      </w:r>
      <w:r w:rsidR="009D21B5">
        <w:rPr>
          <w:noProof/>
          <w:lang w:eastAsia="en-GB"/>
        </w:rPr>
        <w:t>odifications were made to the structural loads</w:t>
      </w:r>
      <w:r w:rsidR="0038574C">
        <w:rPr>
          <w:noProof/>
          <w:lang w:eastAsia="en-GB"/>
        </w:rPr>
        <w:t xml:space="preserve"> and forces applied</w:t>
      </w:r>
      <w:r w:rsidR="00603B45">
        <w:rPr>
          <w:noProof/>
          <w:lang w:eastAsia="en-GB"/>
        </w:rPr>
        <w:t xml:space="preserve"> on three</w:t>
      </w:r>
      <w:r w:rsidR="009D21B5">
        <w:rPr>
          <w:noProof/>
          <w:lang w:eastAsia="en-GB"/>
        </w:rPr>
        <w:t xml:space="preserve"> separate occasions to attempt to improve the results.  Due to this a decision was made not to continue with the use of generative design and pursue alternative design tools.</w:t>
      </w:r>
    </w:p>
    <w:p w14:paraId="14027C81" w14:textId="77777777" w:rsidR="00FA5AF0" w:rsidRDefault="00FA5AF0" w:rsidP="005445F4">
      <w:pPr>
        <w:spacing w:line="480" w:lineRule="auto"/>
        <w:rPr>
          <w:noProof/>
          <w:lang w:eastAsia="en-GB"/>
        </w:rPr>
      </w:pPr>
    </w:p>
    <w:p w14:paraId="0C5F3C21" w14:textId="460E3591" w:rsidR="003C3606" w:rsidRDefault="009D21B5" w:rsidP="005445F4">
      <w:pPr>
        <w:spacing w:line="480" w:lineRule="auto"/>
        <w:rPr>
          <w:noProof/>
          <w:lang w:eastAsia="en-GB"/>
        </w:rPr>
      </w:pPr>
      <w:r>
        <w:rPr>
          <w:noProof/>
          <w:lang w:eastAsia="en-GB"/>
        </w:rPr>
        <w:lastRenderedPageBreak/>
        <w:drawing>
          <wp:anchor distT="0" distB="0" distL="114300" distR="114300" simplePos="0" relativeHeight="251661312" behindDoc="0" locked="0" layoutInCell="1" allowOverlap="1" wp14:anchorId="62E9A955" wp14:editId="36A073A4">
            <wp:simplePos x="0" y="0"/>
            <wp:positionH relativeFrom="margin">
              <wp:align>right</wp:align>
            </wp:positionH>
            <wp:positionV relativeFrom="paragraph">
              <wp:posOffset>232410</wp:posOffset>
            </wp:positionV>
            <wp:extent cx="5731510" cy="3057525"/>
            <wp:effectExtent l="0" t="0" r="254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b="5123"/>
                    <a:stretch/>
                  </pic:blipFill>
                  <pic:spPr bwMode="auto">
                    <a:xfrm>
                      <a:off x="0" y="0"/>
                      <a:ext cx="5731510" cy="3057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5AF0">
        <w:rPr>
          <w:noProof/>
          <w:lang w:eastAsia="en-GB"/>
        </w:rPr>
        <w:t>Fig</w:t>
      </w:r>
      <w:r w:rsidR="00551487">
        <w:rPr>
          <w:noProof/>
          <w:lang w:eastAsia="en-GB"/>
        </w:rPr>
        <w:t>ure ten</w:t>
      </w:r>
      <w:r w:rsidR="00FA5AF0">
        <w:rPr>
          <w:noProof/>
          <w:lang w:eastAsia="en-GB"/>
        </w:rPr>
        <w:t>- reduction in assembly components to attempt optimised results</w:t>
      </w:r>
      <w:r w:rsidR="00551487">
        <w:rPr>
          <w:noProof/>
          <w:lang w:eastAsia="en-GB"/>
        </w:rPr>
        <w:t>.</w:t>
      </w:r>
    </w:p>
    <w:p w14:paraId="2A5B80B4" w14:textId="77777777" w:rsidR="00FA5AF0" w:rsidRDefault="00FA5AF0" w:rsidP="005445F4">
      <w:pPr>
        <w:spacing w:line="480" w:lineRule="auto"/>
        <w:rPr>
          <w:noProof/>
          <w:lang w:eastAsia="en-GB"/>
        </w:rPr>
      </w:pPr>
    </w:p>
    <w:p w14:paraId="5980B0B4" w14:textId="37BBA759" w:rsidR="003C3606" w:rsidRDefault="003C3606" w:rsidP="005445F4">
      <w:pPr>
        <w:spacing w:line="480" w:lineRule="auto"/>
        <w:rPr>
          <w:noProof/>
          <w:lang w:eastAsia="en-GB"/>
        </w:rPr>
      </w:pPr>
    </w:p>
    <w:p w14:paraId="586B1229" w14:textId="46625972" w:rsidR="003C3606" w:rsidRDefault="00FA5AF0" w:rsidP="005445F4">
      <w:pPr>
        <w:spacing w:line="480" w:lineRule="auto"/>
        <w:rPr>
          <w:noProof/>
          <w:lang w:eastAsia="en-GB"/>
        </w:rPr>
      </w:pPr>
      <w:r>
        <w:rPr>
          <w:noProof/>
          <w:lang w:eastAsia="en-GB"/>
        </w:rPr>
        <w:drawing>
          <wp:anchor distT="0" distB="0" distL="114300" distR="114300" simplePos="0" relativeHeight="251662336" behindDoc="0" locked="0" layoutInCell="1" allowOverlap="1" wp14:anchorId="34DB1B16" wp14:editId="6EE4BB94">
            <wp:simplePos x="0" y="0"/>
            <wp:positionH relativeFrom="margin">
              <wp:align>right</wp:align>
            </wp:positionH>
            <wp:positionV relativeFrom="paragraph">
              <wp:posOffset>349885</wp:posOffset>
            </wp:positionV>
            <wp:extent cx="5731510" cy="3067050"/>
            <wp:effectExtent l="0" t="0" r="254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b="4827"/>
                    <a:stretch/>
                  </pic:blipFill>
                  <pic:spPr bwMode="auto">
                    <a:xfrm>
                      <a:off x="0" y="0"/>
                      <a:ext cx="573151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1487">
        <w:rPr>
          <w:noProof/>
          <w:lang w:eastAsia="en-GB"/>
        </w:rPr>
        <w:t>Figure eleven</w:t>
      </w:r>
      <w:r>
        <w:rPr>
          <w:noProof/>
          <w:lang w:eastAsia="en-GB"/>
        </w:rPr>
        <w:t>- Base outcome example one</w:t>
      </w:r>
      <w:r w:rsidR="00551487">
        <w:rPr>
          <w:noProof/>
          <w:lang w:eastAsia="en-GB"/>
        </w:rPr>
        <w:t>.</w:t>
      </w:r>
    </w:p>
    <w:p w14:paraId="4486C36C" w14:textId="407581D3" w:rsidR="003C3606" w:rsidRDefault="003C3606" w:rsidP="005445F4">
      <w:pPr>
        <w:spacing w:line="480" w:lineRule="auto"/>
        <w:rPr>
          <w:noProof/>
          <w:lang w:eastAsia="en-GB"/>
        </w:rPr>
      </w:pPr>
    </w:p>
    <w:p w14:paraId="30041FDE" w14:textId="4BF85481" w:rsidR="003C3606" w:rsidRDefault="003C3606" w:rsidP="005445F4">
      <w:pPr>
        <w:spacing w:line="480" w:lineRule="auto"/>
        <w:rPr>
          <w:noProof/>
          <w:lang w:eastAsia="en-GB"/>
        </w:rPr>
      </w:pPr>
    </w:p>
    <w:p w14:paraId="2947538D" w14:textId="0AD5F1ED" w:rsidR="003C3606" w:rsidRDefault="003C3606" w:rsidP="005445F4">
      <w:pPr>
        <w:spacing w:line="480" w:lineRule="auto"/>
        <w:rPr>
          <w:noProof/>
          <w:lang w:eastAsia="en-GB"/>
        </w:rPr>
      </w:pPr>
      <w:r>
        <w:rPr>
          <w:noProof/>
          <w:lang w:eastAsia="en-GB"/>
        </w:rPr>
        <w:lastRenderedPageBreak/>
        <w:drawing>
          <wp:anchor distT="0" distB="0" distL="114300" distR="114300" simplePos="0" relativeHeight="251660288" behindDoc="0" locked="0" layoutInCell="1" allowOverlap="1" wp14:anchorId="6951E678" wp14:editId="712E856D">
            <wp:simplePos x="0" y="0"/>
            <wp:positionH relativeFrom="margin">
              <wp:align>right</wp:align>
            </wp:positionH>
            <wp:positionV relativeFrom="paragraph">
              <wp:posOffset>291465</wp:posOffset>
            </wp:positionV>
            <wp:extent cx="5731510" cy="3067050"/>
            <wp:effectExtent l="0" t="0" r="254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b="4827"/>
                    <a:stretch/>
                  </pic:blipFill>
                  <pic:spPr bwMode="auto">
                    <a:xfrm>
                      <a:off x="0" y="0"/>
                      <a:ext cx="5731510" cy="3067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1487">
        <w:rPr>
          <w:noProof/>
          <w:lang w:eastAsia="en-GB"/>
        </w:rPr>
        <w:t>Figure Twelve</w:t>
      </w:r>
      <w:r w:rsidR="00FA5AF0">
        <w:rPr>
          <w:noProof/>
          <w:lang w:eastAsia="en-GB"/>
        </w:rPr>
        <w:t>- Base outcome example two</w:t>
      </w:r>
      <w:r w:rsidR="00551487">
        <w:rPr>
          <w:noProof/>
          <w:lang w:eastAsia="en-GB"/>
        </w:rPr>
        <w:t>.</w:t>
      </w:r>
    </w:p>
    <w:p w14:paraId="61A96562" w14:textId="49D10C4E" w:rsidR="00C135DD" w:rsidRDefault="00C135DD" w:rsidP="005445F4">
      <w:pPr>
        <w:spacing w:line="480" w:lineRule="auto"/>
        <w:rPr>
          <w:noProof/>
          <w:lang w:eastAsia="en-GB"/>
        </w:rPr>
      </w:pPr>
    </w:p>
    <w:p w14:paraId="3AF450EB" w14:textId="77777777" w:rsidR="00C135DD" w:rsidRDefault="00C135DD" w:rsidP="005445F4">
      <w:pPr>
        <w:spacing w:line="480" w:lineRule="auto"/>
        <w:rPr>
          <w:noProof/>
          <w:lang w:eastAsia="en-GB"/>
        </w:rPr>
      </w:pPr>
    </w:p>
    <w:p w14:paraId="14260444" w14:textId="56335879" w:rsidR="003C3606" w:rsidRDefault="00551487" w:rsidP="005445F4">
      <w:pPr>
        <w:spacing w:line="480" w:lineRule="auto"/>
        <w:rPr>
          <w:noProof/>
          <w:lang w:eastAsia="en-GB"/>
        </w:rPr>
      </w:pPr>
      <w:r>
        <w:rPr>
          <w:noProof/>
          <w:lang w:eastAsia="en-GB"/>
        </w:rPr>
        <w:t>Figure thirteen</w:t>
      </w:r>
      <w:r w:rsidR="00FA5AF0">
        <w:rPr>
          <w:noProof/>
          <w:lang w:eastAsia="en-GB"/>
        </w:rPr>
        <w:t>- Base outcome example three</w:t>
      </w:r>
      <w:r>
        <w:rPr>
          <w:noProof/>
          <w:lang w:eastAsia="en-GB"/>
        </w:rPr>
        <w:t>.</w:t>
      </w:r>
    </w:p>
    <w:p w14:paraId="60BF57F3" w14:textId="0745A520" w:rsidR="003C3606" w:rsidRDefault="003C3606" w:rsidP="005445F4">
      <w:pPr>
        <w:spacing w:line="480" w:lineRule="auto"/>
        <w:rPr>
          <w:noProof/>
          <w:lang w:eastAsia="en-GB"/>
        </w:rPr>
      </w:pPr>
      <w:r>
        <w:rPr>
          <w:noProof/>
          <w:lang w:eastAsia="en-GB"/>
        </w:rPr>
        <w:drawing>
          <wp:inline distT="0" distB="0" distL="0" distR="0" wp14:anchorId="15DC5FEB" wp14:editId="478FAA2F">
            <wp:extent cx="5731510" cy="3057525"/>
            <wp:effectExtent l="0" t="0" r="254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5123"/>
                    <a:stretch/>
                  </pic:blipFill>
                  <pic:spPr bwMode="auto">
                    <a:xfrm>
                      <a:off x="0" y="0"/>
                      <a:ext cx="5731510" cy="3057525"/>
                    </a:xfrm>
                    <a:prstGeom prst="rect">
                      <a:avLst/>
                    </a:prstGeom>
                    <a:ln>
                      <a:noFill/>
                    </a:ln>
                    <a:extLst>
                      <a:ext uri="{53640926-AAD7-44D8-BBD7-CCE9431645EC}">
                        <a14:shadowObscured xmlns:a14="http://schemas.microsoft.com/office/drawing/2010/main"/>
                      </a:ext>
                    </a:extLst>
                  </pic:spPr>
                </pic:pic>
              </a:graphicData>
            </a:graphic>
          </wp:inline>
        </w:drawing>
      </w:r>
    </w:p>
    <w:p w14:paraId="525FC62A" w14:textId="4786BF7C" w:rsidR="003C3606" w:rsidRDefault="003C3606" w:rsidP="005445F4">
      <w:pPr>
        <w:spacing w:line="480" w:lineRule="auto"/>
        <w:rPr>
          <w:noProof/>
          <w:lang w:eastAsia="en-GB"/>
        </w:rPr>
      </w:pPr>
    </w:p>
    <w:p w14:paraId="00034FC4" w14:textId="19DB1415" w:rsidR="005445F4" w:rsidRDefault="005445F4" w:rsidP="005445F4">
      <w:pPr>
        <w:spacing w:line="480" w:lineRule="auto"/>
        <w:rPr>
          <w:noProof/>
          <w:lang w:eastAsia="en-GB"/>
        </w:rPr>
      </w:pPr>
    </w:p>
    <w:p w14:paraId="2BCC9AA0" w14:textId="65CDC468" w:rsidR="00DE7EA7" w:rsidRPr="005E6B13" w:rsidRDefault="00FA5AF0" w:rsidP="005445F4">
      <w:pPr>
        <w:spacing w:line="480" w:lineRule="auto"/>
        <w:rPr>
          <w:noProof/>
          <w:color w:val="ED7D31" w:themeColor="accent2"/>
          <w:sz w:val="28"/>
          <w:szCs w:val="28"/>
          <w:lang w:eastAsia="en-GB"/>
        </w:rPr>
      </w:pPr>
      <w:r w:rsidRPr="005E6B13">
        <w:rPr>
          <w:b/>
          <w:noProof/>
          <w:color w:val="ED7D31" w:themeColor="accent2"/>
          <w:sz w:val="28"/>
          <w:szCs w:val="28"/>
          <w:lang w:eastAsia="en-GB"/>
        </w:rPr>
        <w:lastRenderedPageBreak/>
        <w:t>Optimisation through consolidation</w:t>
      </w:r>
    </w:p>
    <w:p w14:paraId="73E5A813" w14:textId="4F40EC2D" w:rsidR="0059633E" w:rsidRDefault="00DE7EA7" w:rsidP="005445F4">
      <w:pPr>
        <w:spacing w:line="480" w:lineRule="auto"/>
      </w:pPr>
      <w:r>
        <w:rPr>
          <w:noProof/>
          <w:lang w:eastAsia="en-GB"/>
        </w:rPr>
        <w:t>The concept design was further explored by employing component consolidation techniques to integrate as many components into the base plate as practicably possible.</w:t>
      </w:r>
      <w:r w:rsidR="0059633E" w:rsidRPr="0059633E">
        <w:t xml:space="preserve"> </w:t>
      </w:r>
      <w:r w:rsidR="0059633E">
        <w:t xml:space="preserve"> This was achieved by removing the need for secondary supports and fixings. The immediate benefits were appar</w:t>
      </w:r>
      <w:r w:rsidR="00603B45">
        <w:t xml:space="preserve">ent, and </w:t>
      </w:r>
      <w:r w:rsidR="0059633E">
        <w:t>actioned to create an optim</w:t>
      </w:r>
      <w:r w:rsidR="00A45DFE">
        <w:t xml:space="preserve">ised design for AM techniques. </w:t>
      </w:r>
      <w:r w:rsidR="0059633E">
        <w:t xml:space="preserve">Components were analysed to </w:t>
      </w:r>
      <w:r w:rsidR="00603B45">
        <w:t>identify areas</w:t>
      </w:r>
      <w:r w:rsidR="00A45DFE">
        <w:t xml:space="preserve"> for efficiency improvement and</w:t>
      </w:r>
      <w:r w:rsidR="0059633E">
        <w:t xml:space="preserve"> new design</w:t>
      </w:r>
      <w:r w:rsidR="00A45DFE">
        <w:t xml:space="preserve"> was generated</w:t>
      </w:r>
      <w:r w:rsidR="0059633E">
        <w:t xml:space="preserve"> to take advantage of the complex geometries that can be achieved through additive processes. It has been suggested that consolidation of components can save time and reduce cos</w:t>
      </w:r>
      <w:r w:rsidR="00A45DFE">
        <w:t>ts within manufacturing process, this is supported by</w:t>
      </w:r>
      <w:r w:rsidR="00A45DFE">
        <w:rPr>
          <w:noProof/>
        </w:rPr>
        <w:t xml:space="preserve"> Stevenson et al (2017)</w:t>
      </w:r>
      <w:r w:rsidR="00603B45">
        <w:rPr>
          <w:noProof/>
        </w:rPr>
        <w:t>,</w:t>
      </w:r>
      <w:r w:rsidR="00A45DFE">
        <w:t xml:space="preserve"> where it was found within their applied case study that part count could be reduced by 93% and their costs by 85%.</w:t>
      </w:r>
    </w:p>
    <w:p w14:paraId="3F42114D" w14:textId="77CF434C" w:rsidR="003C3606" w:rsidRDefault="0059633E" w:rsidP="005445F4">
      <w:pPr>
        <w:spacing w:line="480" w:lineRule="auto"/>
      </w:pPr>
      <w:r>
        <w:t xml:space="preserve">By consolidating the </w:t>
      </w:r>
      <w:r>
        <w:rPr>
          <w:noProof/>
          <w:lang w:eastAsia="en-GB"/>
        </w:rPr>
        <w:t>design</w:t>
      </w:r>
      <w:r w:rsidR="00603B45">
        <w:rPr>
          <w:noProof/>
          <w:lang w:eastAsia="en-GB"/>
        </w:rPr>
        <w:t xml:space="preserve"> </w:t>
      </w:r>
      <w:r>
        <w:rPr>
          <w:noProof/>
          <w:lang w:eastAsia="en-GB"/>
        </w:rPr>
        <w:t xml:space="preserve">there was </w:t>
      </w:r>
      <w:r w:rsidR="00306312">
        <w:rPr>
          <w:noProof/>
          <w:lang w:eastAsia="en-GB"/>
        </w:rPr>
        <w:t>a 77% reduction across the assembly. This result is favourable as it directly translates into removing time consuming machining processes including various different set ups that had previously had to be performed. These included various milling and turning processes such as</w:t>
      </w:r>
      <w:r w:rsidR="00603B45">
        <w:rPr>
          <w:noProof/>
          <w:lang w:eastAsia="en-GB"/>
        </w:rPr>
        <w:t>,</w:t>
      </w:r>
      <w:r w:rsidR="00306312">
        <w:rPr>
          <w:noProof/>
          <w:lang w:eastAsia="en-GB"/>
        </w:rPr>
        <w:t xml:space="preserve"> drilling the cross hole in the air nozzle which was previously an extremely time consuming process in the original manufacture of the launch pad. </w:t>
      </w:r>
    </w:p>
    <w:p w14:paraId="60028A00" w14:textId="485E822C" w:rsidR="00DE7EA7" w:rsidRDefault="00AC6018" w:rsidP="005445F4">
      <w:pPr>
        <w:spacing w:line="480" w:lineRule="auto"/>
        <w:rPr>
          <w:noProof/>
          <w:lang w:eastAsia="en-GB"/>
        </w:rPr>
      </w:pPr>
      <w:r>
        <w:rPr>
          <w:noProof/>
          <w:lang w:eastAsia="en-GB"/>
        </w:rPr>
        <w:t>Figure fourteen.- Consolidated component list.</w:t>
      </w:r>
    </w:p>
    <w:p w14:paraId="5C751936" w14:textId="71921AFD" w:rsidR="00DE7EA7" w:rsidRDefault="0072564E" w:rsidP="005445F4">
      <w:pPr>
        <w:spacing w:line="480" w:lineRule="auto"/>
        <w:rPr>
          <w:noProof/>
          <w:lang w:eastAsia="en-GB"/>
        </w:rPr>
      </w:pPr>
      <w:r>
        <w:rPr>
          <w:noProof/>
          <w:lang w:eastAsia="en-GB"/>
        </w:rPr>
        <w:drawing>
          <wp:inline distT="0" distB="0" distL="0" distR="0" wp14:anchorId="0D225D3D" wp14:editId="45BC3724">
            <wp:extent cx="5611008" cy="1943371"/>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3d print consolidated components.PNG"/>
                    <pic:cNvPicPr/>
                  </pic:nvPicPr>
                  <pic:blipFill>
                    <a:blip r:embed="rId24">
                      <a:extLst>
                        <a:ext uri="{28A0092B-C50C-407E-A947-70E740481C1C}">
                          <a14:useLocalDpi xmlns:a14="http://schemas.microsoft.com/office/drawing/2010/main" val="0"/>
                        </a:ext>
                      </a:extLst>
                    </a:blip>
                    <a:stretch>
                      <a:fillRect/>
                    </a:stretch>
                  </pic:blipFill>
                  <pic:spPr>
                    <a:xfrm>
                      <a:off x="0" y="0"/>
                      <a:ext cx="5611008" cy="1943371"/>
                    </a:xfrm>
                    <a:prstGeom prst="rect">
                      <a:avLst/>
                    </a:prstGeom>
                  </pic:spPr>
                </pic:pic>
              </a:graphicData>
            </a:graphic>
          </wp:inline>
        </w:drawing>
      </w:r>
    </w:p>
    <w:p w14:paraId="11B180F2" w14:textId="45F77C86" w:rsidR="005445F4" w:rsidRPr="005E6B13" w:rsidRDefault="005E6B13" w:rsidP="005445F4">
      <w:pPr>
        <w:tabs>
          <w:tab w:val="left" w:pos="960"/>
        </w:tabs>
        <w:spacing w:line="480" w:lineRule="auto"/>
        <w:rPr>
          <w:noProof/>
          <w:color w:val="ED7D31" w:themeColor="accent2"/>
          <w:sz w:val="28"/>
          <w:szCs w:val="28"/>
          <w:lang w:eastAsia="en-GB"/>
        </w:rPr>
      </w:pPr>
      <w:r w:rsidRPr="005E6B13">
        <w:rPr>
          <w:noProof/>
          <w:color w:val="ED7D31" w:themeColor="accent2"/>
          <w:sz w:val="28"/>
          <w:szCs w:val="28"/>
          <w:lang w:eastAsia="en-GB"/>
        </w:rPr>
        <w:tab/>
      </w:r>
    </w:p>
    <w:p w14:paraId="0984F2DB" w14:textId="629E34F7" w:rsidR="00711FD6" w:rsidRPr="005E6B13" w:rsidRDefault="00711FD6" w:rsidP="005445F4">
      <w:pPr>
        <w:spacing w:line="480" w:lineRule="auto"/>
        <w:rPr>
          <w:b/>
          <w:noProof/>
          <w:color w:val="ED7D31" w:themeColor="accent2"/>
          <w:sz w:val="28"/>
          <w:szCs w:val="28"/>
          <w:lang w:eastAsia="en-GB"/>
        </w:rPr>
      </w:pPr>
      <w:r w:rsidRPr="005E6B13">
        <w:rPr>
          <w:b/>
          <w:noProof/>
          <w:color w:val="ED7D31" w:themeColor="accent2"/>
          <w:sz w:val="28"/>
          <w:szCs w:val="28"/>
          <w:lang w:eastAsia="en-GB"/>
        </w:rPr>
        <w:lastRenderedPageBreak/>
        <w:t>Failure Modes and Effect Analysis (FMEA)</w:t>
      </w:r>
    </w:p>
    <w:p w14:paraId="649E7ADB" w14:textId="65F74C4B" w:rsidR="003C3606" w:rsidRDefault="00603B45" w:rsidP="005445F4">
      <w:pPr>
        <w:spacing w:line="480" w:lineRule="auto"/>
        <w:rPr>
          <w:noProof/>
          <w:lang w:eastAsia="en-GB"/>
        </w:rPr>
      </w:pPr>
      <w:r>
        <w:rPr>
          <w:noProof/>
          <w:lang w:eastAsia="en-GB"/>
        </w:rPr>
        <w:t>A</w:t>
      </w:r>
      <w:r w:rsidR="00711FD6">
        <w:rPr>
          <w:noProof/>
          <w:lang w:eastAsia="en-GB"/>
        </w:rPr>
        <w:t xml:space="preserve"> FMEA was performed on the concept design with the purpose of analysing potential failures in the product</w:t>
      </w:r>
      <w:r w:rsidR="001B1D31">
        <w:rPr>
          <w:noProof/>
          <w:lang w:eastAsia="en-GB"/>
        </w:rPr>
        <w:t xml:space="preserve"> (included as supplemental document)</w:t>
      </w:r>
      <w:r w:rsidR="00711FD6">
        <w:rPr>
          <w:noProof/>
          <w:lang w:eastAsia="en-GB"/>
        </w:rPr>
        <w:t>. The primary use of an FMEA is to anticipate potential risks and then explore solutions to mitigate them. This has the benefit of critically evaluating the product to improve the safety and reliability before manufacture</w:t>
      </w:r>
      <w:sdt>
        <w:sdtPr>
          <w:rPr>
            <w:noProof/>
            <w:lang w:eastAsia="en-GB"/>
          </w:rPr>
          <w:id w:val="-1571042216"/>
          <w:citation/>
        </w:sdtPr>
        <w:sdtContent>
          <w:r w:rsidR="00B630B5">
            <w:rPr>
              <w:noProof/>
              <w:lang w:eastAsia="en-GB"/>
            </w:rPr>
            <w:fldChar w:fldCharType="begin"/>
          </w:r>
          <w:r w:rsidR="00B630B5">
            <w:rPr>
              <w:noProof/>
              <w:lang w:eastAsia="en-GB"/>
            </w:rPr>
            <w:instrText xml:space="preserve">CITATION BDe14 \l 2057 </w:instrText>
          </w:r>
          <w:r w:rsidR="00B630B5">
            <w:rPr>
              <w:noProof/>
              <w:lang w:eastAsia="en-GB"/>
            </w:rPr>
            <w:fldChar w:fldCharType="separate"/>
          </w:r>
          <w:r w:rsidR="00B630B5">
            <w:rPr>
              <w:noProof/>
              <w:lang w:eastAsia="en-GB"/>
            </w:rPr>
            <w:t xml:space="preserve"> (Denson et al., 2014)</w:t>
          </w:r>
          <w:r w:rsidR="00B630B5">
            <w:rPr>
              <w:noProof/>
              <w:lang w:eastAsia="en-GB"/>
            </w:rPr>
            <w:fldChar w:fldCharType="end"/>
          </w:r>
        </w:sdtContent>
      </w:sdt>
      <w:r w:rsidR="00711FD6">
        <w:rPr>
          <w:noProof/>
          <w:lang w:eastAsia="en-GB"/>
        </w:rPr>
        <w:t>. This technique can provide invaluable insight into the product design phase and reduce the risk</w:t>
      </w:r>
      <w:r>
        <w:rPr>
          <w:noProof/>
          <w:lang w:eastAsia="en-GB"/>
        </w:rPr>
        <w:t xml:space="preserve"> of failures at a later stage in</w:t>
      </w:r>
      <w:r w:rsidR="00711FD6">
        <w:rPr>
          <w:noProof/>
          <w:lang w:eastAsia="en-GB"/>
        </w:rPr>
        <w:t xml:space="preserve"> the design process.</w:t>
      </w:r>
    </w:p>
    <w:p w14:paraId="407ED811" w14:textId="786B752F" w:rsidR="00711FD6" w:rsidRDefault="004C653A" w:rsidP="005445F4">
      <w:pPr>
        <w:spacing w:line="480" w:lineRule="auto"/>
        <w:rPr>
          <w:noProof/>
          <w:lang w:eastAsia="en-GB"/>
        </w:rPr>
      </w:pPr>
      <w:r>
        <w:rPr>
          <w:noProof/>
          <w:lang w:eastAsia="en-GB"/>
        </w:rPr>
        <w:t xml:space="preserve">Within the FMEA </w:t>
      </w:r>
      <w:r w:rsidR="0075549A">
        <w:rPr>
          <w:noProof/>
          <w:lang w:eastAsia="en-GB"/>
        </w:rPr>
        <w:t>three</w:t>
      </w:r>
      <w:r>
        <w:rPr>
          <w:noProof/>
          <w:lang w:eastAsia="en-GB"/>
        </w:rPr>
        <w:t xml:space="preserve"> process functions were i</w:t>
      </w:r>
      <w:r w:rsidR="00603B45">
        <w:rPr>
          <w:noProof/>
          <w:lang w:eastAsia="en-GB"/>
        </w:rPr>
        <w:t>dentified- these including the a</w:t>
      </w:r>
      <w:r>
        <w:rPr>
          <w:noProof/>
          <w:lang w:eastAsia="en-GB"/>
        </w:rPr>
        <w:t>ir nozzle</w:t>
      </w:r>
      <w:r w:rsidR="00603B45">
        <w:rPr>
          <w:noProof/>
          <w:lang w:eastAsia="en-GB"/>
        </w:rPr>
        <w:t xml:space="preserve">, </w:t>
      </w:r>
      <w:r w:rsidR="0075549A">
        <w:rPr>
          <w:noProof/>
          <w:lang w:eastAsia="en-GB"/>
        </w:rPr>
        <w:t>c</w:t>
      </w:r>
      <w:r>
        <w:rPr>
          <w:noProof/>
          <w:lang w:eastAsia="en-GB"/>
        </w:rPr>
        <w:t xml:space="preserve">ylinder support, </w:t>
      </w:r>
      <w:r w:rsidR="0075549A">
        <w:rPr>
          <w:noProof/>
          <w:lang w:eastAsia="en-GB"/>
        </w:rPr>
        <w:t>and the s</w:t>
      </w:r>
      <w:r>
        <w:rPr>
          <w:noProof/>
          <w:lang w:eastAsia="en-GB"/>
        </w:rPr>
        <w:t>afety catch</w:t>
      </w:r>
      <w:r w:rsidR="0075549A">
        <w:rPr>
          <w:noProof/>
          <w:lang w:eastAsia="en-GB"/>
        </w:rPr>
        <w:t xml:space="preserve"> plate support.</w:t>
      </w:r>
    </w:p>
    <w:p w14:paraId="0DD9064B" w14:textId="3BD9F1A9" w:rsidR="0075549A" w:rsidRDefault="004C653A" w:rsidP="005445F4">
      <w:pPr>
        <w:spacing w:line="480" w:lineRule="auto"/>
        <w:rPr>
          <w:noProof/>
          <w:lang w:eastAsia="en-GB"/>
        </w:rPr>
      </w:pPr>
      <w:r>
        <w:rPr>
          <w:noProof/>
          <w:lang w:eastAsia="en-GB"/>
        </w:rPr>
        <w:t>One main area for concern was the suitability of the additive process for the</w:t>
      </w:r>
      <w:r w:rsidR="00603B45">
        <w:rPr>
          <w:noProof/>
          <w:lang w:eastAsia="en-GB"/>
        </w:rPr>
        <w:t xml:space="preserve"> pressures involved</w:t>
      </w:r>
      <w:r>
        <w:rPr>
          <w:noProof/>
          <w:lang w:eastAsia="en-GB"/>
        </w:rPr>
        <w:t>. As material is deposited in la</w:t>
      </w:r>
      <w:r w:rsidR="0075549A">
        <w:rPr>
          <w:noProof/>
          <w:lang w:eastAsia="en-GB"/>
        </w:rPr>
        <w:t>yers during the additive process it is prone to defects which can cause internal structural weaknesses</w:t>
      </w:r>
      <w:sdt>
        <w:sdtPr>
          <w:rPr>
            <w:noProof/>
            <w:lang w:eastAsia="en-GB"/>
          </w:rPr>
          <w:id w:val="1565130179"/>
          <w:citation/>
        </w:sdtPr>
        <w:sdtContent>
          <w:r w:rsidR="00B630B5">
            <w:rPr>
              <w:noProof/>
              <w:lang w:eastAsia="en-GB"/>
            </w:rPr>
            <w:fldChar w:fldCharType="begin"/>
          </w:r>
          <w:r w:rsidR="00B630B5">
            <w:rPr>
              <w:noProof/>
              <w:lang w:eastAsia="en-GB"/>
            </w:rPr>
            <w:instrText xml:space="preserve"> CITATION Ser22 \l 2057 </w:instrText>
          </w:r>
          <w:r w:rsidR="00B630B5">
            <w:rPr>
              <w:noProof/>
              <w:lang w:eastAsia="en-GB"/>
            </w:rPr>
            <w:fldChar w:fldCharType="separate"/>
          </w:r>
          <w:r w:rsidR="00B630B5">
            <w:rPr>
              <w:noProof/>
              <w:lang w:eastAsia="en-GB"/>
            </w:rPr>
            <w:t xml:space="preserve"> (Rifuggiato et al., 2022)</w:t>
          </w:r>
          <w:r w:rsidR="00B630B5">
            <w:rPr>
              <w:noProof/>
              <w:lang w:eastAsia="en-GB"/>
            </w:rPr>
            <w:fldChar w:fldCharType="end"/>
          </w:r>
        </w:sdtContent>
      </w:sdt>
      <w:r w:rsidR="0075549A">
        <w:rPr>
          <w:noProof/>
          <w:lang w:eastAsia="en-GB"/>
        </w:rPr>
        <w:t>. To assess the sa</w:t>
      </w:r>
      <w:r w:rsidR="00603B45">
        <w:rPr>
          <w:noProof/>
          <w:lang w:eastAsia="en-GB"/>
        </w:rPr>
        <w:t>fety of the product</w:t>
      </w:r>
      <w:r w:rsidR="0075549A">
        <w:rPr>
          <w:noProof/>
          <w:lang w:eastAsia="en-GB"/>
        </w:rPr>
        <w:t xml:space="preserve"> a reccomendation has been made to create a functional prototype for testing to assess product safety.</w:t>
      </w:r>
    </w:p>
    <w:p w14:paraId="4BD69E39" w14:textId="74DCB3D9" w:rsidR="003C3606" w:rsidRDefault="005024DA" w:rsidP="005445F4">
      <w:pPr>
        <w:spacing w:line="480" w:lineRule="auto"/>
        <w:rPr>
          <w:noProof/>
          <w:lang w:eastAsia="en-GB"/>
        </w:rPr>
      </w:pPr>
      <w:r>
        <w:rPr>
          <w:noProof/>
          <w:lang w:eastAsia="en-GB"/>
        </w:rPr>
        <w:drawing>
          <wp:anchor distT="0" distB="0" distL="114300" distR="114300" simplePos="0" relativeHeight="251664384" behindDoc="0" locked="0" layoutInCell="1" allowOverlap="1" wp14:anchorId="15836637" wp14:editId="68276DD8">
            <wp:simplePos x="0" y="0"/>
            <wp:positionH relativeFrom="margin">
              <wp:align>right</wp:align>
            </wp:positionH>
            <wp:positionV relativeFrom="paragraph">
              <wp:posOffset>304165</wp:posOffset>
            </wp:positionV>
            <wp:extent cx="5731510" cy="3222625"/>
            <wp:effectExtent l="0" t="0" r="254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rsidR="00551487">
        <w:rPr>
          <w:noProof/>
          <w:lang w:eastAsia="en-GB"/>
        </w:rPr>
        <w:t xml:space="preserve">Figure </w:t>
      </w:r>
      <w:r w:rsidR="00AC6018">
        <w:rPr>
          <w:noProof/>
          <w:lang w:eastAsia="en-GB"/>
        </w:rPr>
        <w:t>fifteen- consolidated concept design.</w:t>
      </w:r>
    </w:p>
    <w:p w14:paraId="0380C442" w14:textId="3E20052E" w:rsidR="003C3606" w:rsidRDefault="003C3606" w:rsidP="005445F4">
      <w:pPr>
        <w:spacing w:line="480" w:lineRule="auto"/>
        <w:rPr>
          <w:noProof/>
          <w:lang w:eastAsia="en-GB"/>
        </w:rPr>
      </w:pPr>
    </w:p>
    <w:p w14:paraId="01065DC2" w14:textId="77777777" w:rsidR="00AC6018" w:rsidRDefault="00AC6018" w:rsidP="005445F4">
      <w:pPr>
        <w:spacing w:line="480" w:lineRule="auto"/>
        <w:rPr>
          <w:b/>
          <w:u w:val="single"/>
        </w:rPr>
      </w:pPr>
    </w:p>
    <w:p w14:paraId="7935D95E" w14:textId="0D912511" w:rsidR="005024DA" w:rsidRPr="00AC6018" w:rsidRDefault="00306312" w:rsidP="005445F4">
      <w:pPr>
        <w:spacing w:line="480" w:lineRule="auto"/>
        <w:rPr>
          <w:b/>
          <w:color w:val="ED7D31" w:themeColor="accent2"/>
          <w:sz w:val="28"/>
          <w:szCs w:val="28"/>
        </w:rPr>
      </w:pPr>
      <w:r w:rsidRPr="005E6B13">
        <w:rPr>
          <w:b/>
          <w:color w:val="ED7D31" w:themeColor="accent2"/>
          <w:sz w:val="28"/>
          <w:szCs w:val="28"/>
        </w:rPr>
        <w:t>Detail Design</w:t>
      </w:r>
    </w:p>
    <w:p w14:paraId="04A57DE6" w14:textId="4C826AFD" w:rsidR="0006362A" w:rsidRDefault="00713CB7" w:rsidP="005445F4">
      <w:pPr>
        <w:spacing w:line="480" w:lineRule="auto"/>
      </w:pPr>
      <w:r>
        <w:t>By using the design spec</w:t>
      </w:r>
      <w:r w:rsidR="0075549A">
        <w:t>ification and the FMEA data derived</w:t>
      </w:r>
      <w:r w:rsidR="007A09F4">
        <w:t xml:space="preserve"> from the concept drawings a </w:t>
      </w:r>
      <w:r>
        <w:t xml:space="preserve">final design </w:t>
      </w:r>
      <w:r w:rsidR="003274DE">
        <w:t xml:space="preserve">was drafted. Further modifications were made against the previous iteration to satisfy more areas of the design specification. </w:t>
      </w:r>
      <w:r w:rsidR="007C01F9">
        <w:t>The object height was reduced to make the design lighter and more compact</w:t>
      </w:r>
      <w:r w:rsidR="00603B45">
        <w:t>,</w:t>
      </w:r>
      <w:r w:rsidR="007C01F9">
        <w:t xml:space="preserve"> as it was identified that the length of the air nozzle could be reduced due to the fact that there are no benefits to supporting the bottle as after the first 40mm the launch tube is not in contact with the bottle neck. This also removed a snagging point in the design which reduced the risk of breaking the la</w:t>
      </w:r>
      <w:r w:rsidR="00603B45">
        <w:t>unch nozzle off. Furthermore</w:t>
      </w:r>
      <w:r w:rsidR="007C01F9">
        <w:t xml:space="preserve"> all corners were modified to include radiuses on all</w:t>
      </w:r>
      <w:r w:rsidR="007B2848">
        <w:t xml:space="preserve"> sharp</w:t>
      </w:r>
      <w:r w:rsidR="007C01F9">
        <w:t xml:space="preserve"> edges</w:t>
      </w:r>
      <w:r w:rsidR="007B2848">
        <w:t xml:space="preserve"> to improve the safety characteristics. This held a dual purpose as it also allowed for the opportunity to shed extra weight from the </w:t>
      </w:r>
      <w:r w:rsidR="0006362A">
        <w:t>design</w:t>
      </w:r>
      <w:r w:rsidR="00D6348A">
        <w:t xml:space="preserve">. This reduction of material coupled with the modification of the launch tube showed </w:t>
      </w:r>
      <w:r w:rsidR="00DC4268">
        <w:t xml:space="preserve">a marked reduction in the weight of the final design against </w:t>
      </w:r>
      <w:r w:rsidR="00D6348A">
        <w:t>the concept. The final modification actioned was adding</w:t>
      </w:r>
      <w:r w:rsidR="00603B45">
        <w:t xml:space="preserve"> r</w:t>
      </w:r>
      <w:r w:rsidR="0006362A">
        <w:t>adii at the point where all extrusions attached to the body. E</w:t>
      </w:r>
      <w:r w:rsidR="00603B45">
        <w:t>vidence suggested by</w:t>
      </w:r>
      <w:r w:rsidR="0006362A">
        <w:t xml:space="preserve"> </w:t>
      </w:r>
      <w:sdt>
        <w:sdtPr>
          <w:id w:val="1609541810"/>
          <w:citation/>
        </w:sdtPr>
        <w:sdtContent>
          <w:r w:rsidR="00757195">
            <w:fldChar w:fldCharType="begin"/>
          </w:r>
          <w:r w:rsidR="00757195">
            <w:instrText xml:space="preserve"> CITATION ANa21 \l 2057 </w:instrText>
          </w:r>
          <w:r w:rsidR="00757195">
            <w:fldChar w:fldCharType="separate"/>
          </w:r>
          <w:r w:rsidR="00757195">
            <w:rPr>
              <w:noProof/>
            </w:rPr>
            <w:t>(Nazir et al., 2021)</w:t>
          </w:r>
          <w:r w:rsidR="00757195">
            <w:fldChar w:fldCharType="end"/>
          </w:r>
        </w:sdtContent>
      </w:sdt>
      <w:r w:rsidR="00603B45">
        <w:t xml:space="preserve"> </w:t>
      </w:r>
      <w:r w:rsidR="007B2848">
        <w:t xml:space="preserve">that this is </w:t>
      </w:r>
      <w:r w:rsidR="0006362A">
        <w:t>a good design approach as edges without radii are more prone to shearing under force or load.</w:t>
      </w:r>
    </w:p>
    <w:p w14:paraId="5BDB989A" w14:textId="4DD88A13" w:rsidR="0006362A" w:rsidRDefault="00AC6018" w:rsidP="005445F4">
      <w:pPr>
        <w:spacing w:line="480" w:lineRule="auto"/>
      </w:pPr>
      <w:r>
        <w:rPr>
          <w:noProof/>
          <w:lang w:eastAsia="en-GB"/>
        </w:rPr>
        <w:drawing>
          <wp:anchor distT="0" distB="0" distL="114300" distR="114300" simplePos="0" relativeHeight="251693056" behindDoc="0" locked="0" layoutInCell="1" allowOverlap="1" wp14:anchorId="1ED556A0" wp14:editId="65D867F1">
            <wp:simplePos x="0" y="0"/>
            <wp:positionH relativeFrom="page">
              <wp:posOffset>457200</wp:posOffset>
            </wp:positionH>
            <wp:positionV relativeFrom="paragraph">
              <wp:posOffset>266065</wp:posOffset>
            </wp:positionV>
            <wp:extent cx="3114675" cy="1752600"/>
            <wp:effectExtent l="0" t="0" r="952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4762" t="33695" r="20895" b="11921"/>
                    <a:stretch/>
                  </pic:blipFill>
                  <pic:spPr bwMode="auto">
                    <a:xfrm>
                      <a:off x="0" y="0"/>
                      <a:ext cx="3114675" cy="175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sixteen- concept design.</w:t>
      </w:r>
    </w:p>
    <w:p w14:paraId="127A20B1" w14:textId="5AA7367A" w:rsidR="0006362A" w:rsidRDefault="0006362A" w:rsidP="005445F4">
      <w:pPr>
        <w:spacing w:line="480" w:lineRule="auto"/>
      </w:pPr>
    </w:p>
    <w:p w14:paraId="7D8EE75D" w14:textId="51651D95" w:rsidR="00AC6018" w:rsidRDefault="00AC6018" w:rsidP="005445F4">
      <w:pPr>
        <w:spacing w:line="480" w:lineRule="auto"/>
      </w:pPr>
    </w:p>
    <w:p w14:paraId="59758927" w14:textId="76364D0B" w:rsidR="00AC6018" w:rsidRDefault="00AC6018" w:rsidP="005445F4">
      <w:pPr>
        <w:spacing w:line="480" w:lineRule="auto"/>
      </w:pPr>
    </w:p>
    <w:p w14:paraId="31A9DFA2" w14:textId="00C3F5E1" w:rsidR="00AC6018" w:rsidRDefault="00AC6018" w:rsidP="005445F4">
      <w:pPr>
        <w:spacing w:line="480" w:lineRule="auto"/>
      </w:pPr>
    </w:p>
    <w:p w14:paraId="23E076DE" w14:textId="2ECB935D" w:rsidR="00AC6018" w:rsidRDefault="00AC6018" w:rsidP="005445F4">
      <w:pPr>
        <w:spacing w:line="480" w:lineRule="auto"/>
      </w:pPr>
    </w:p>
    <w:p w14:paraId="747C2D06" w14:textId="619B04FF" w:rsidR="00AC6018" w:rsidRDefault="00AC6018" w:rsidP="005445F4">
      <w:pPr>
        <w:spacing w:line="480" w:lineRule="auto"/>
      </w:pPr>
    </w:p>
    <w:p w14:paraId="457D58EF" w14:textId="35F3EC18" w:rsidR="00AC6018" w:rsidRDefault="00AC6018" w:rsidP="005445F4">
      <w:pPr>
        <w:spacing w:line="480" w:lineRule="auto"/>
      </w:pPr>
    </w:p>
    <w:p w14:paraId="0735D50B" w14:textId="0C21D78B" w:rsidR="00AC6018" w:rsidRDefault="00AC6018" w:rsidP="005445F4">
      <w:pPr>
        <w:spacing w:line="480" w:lineRule="auto"/>
      </w:pPr>
      <w:r>
        <w:rPr>
          <w:noProof/>
          <w:lang w:eastAsia="en-GB"/>
        </w:rPr>
        <w:lastRenderedPageBreak/>
        <w:drawing>
          <wp:anchor distT="0" distB="0" distL="114300" distR="114300" simplePos="0" relativeHeight="251667456" behindDoc="0" locked="0" layoutInCell="1" allowOverlap="1" wp14:anchorId="51E0C81F" wp14:editId="0956B748">
            <wp:simplePos x="0" y="0"/>
            <wp:positionH relativeFrom="margin">
              <wp:align>right</wp:align>
            </wp:positionH>
            <wp:positionV relativeFrom="paragraph">
              <wp:posOffset>401955</wp:posOffset>
            </wp:positionV>
            <wp:extent cx="2094865" cy="3329305"/>
            <wp:effectExtent l="0" t="0" r="635" b="444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r="67261" b="7488"/>
                    <a:stretch/>
                  </pic:blipFill>
                  <pic:spPr bwMode="auto">
                    <a:xfrm>
                      <a:off x="0" y="0"/>
                      <a:ext cx="2094865" cy="3329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94080" behindDoc="0" locked="0" layoutInCell="1" allowOverlap="1" wp14:anchorId="4A73957C" wp14:editId="3426E5DF">
            <wp:simplePos x="0" y="0"/>
            <wp:positionH relativeFrom="margin">
              <wp:posOffset>-334645</wp:posOffset>
            </wp:positionH>
            <wp:positionV relativeFrom="paragraph">
              <wp:posOffset>334010</wp:posOffset>
            </wp:positionV>
            <wp:extent cx="3857625" cy="2209800"/>
            <wp:effectExtent l="0" t="0" r="952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2768" t="23645" r="9927" b="7783"/>
                    <a:stretch/>
                  </pic:blipFill>
                  <pic:spPr bwMode="auto">
                    <a:xfrm>
                      <a:off x="0" y="0"/>
                      <a:ext cx="3857625" cy="220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17- Final design and mass</w:t>
      </w:r>
    </w:p>
    <w:p w14:paraId="7244EA7C" w14:textId="5D874D49" w:rsidR="0006362A" w:rsidRDefault="0006362A" w:rsidP="005445F4">
      <w:pPr>
        <w:spacing w:line="480" w:lineRule="auto"/>
      </w:pPr>
    </w:p>
    <w:p w14:paraId="7A54F1D4" w14:textId="77777777" w:rsidR="00AC6018" w:rsidRDefault="00AC6018" w:rsidP="005445F4">
      <w:pPr>
        <w:spacing w:line="480" w:lineRule="auto"/>
        <w:rPr>
          <w:b/>
          <w:color w:val="ED7D31" w:themeColor="accent2"/>
          <w:sz w:val="28"/>
          <w:szCs w:val="28"/>
        </w:rPr>
      </w:pPr>
    </w:p>
    <w:p w14:paraId="2BFF9B12" w14:textId="77777777" w:rsidR="005445F4" w:rsidRDefault="005445F4" w:rsidP="005445F4">
      <w:pPr>
        <w:spacing w:line="480" w:lineRule="auto"/>
        <w:rPr>
          <w:b/>
          <w:color w:val="ED7D31" w:themeColor="accent2"/>
          <w:sz w:val="28"/>
          <w:szCs w:val="28"/>
        </w:rPr>
      </w:pPr>
    </w:p>
    <w:p w14:paraId="58E47C20" w14:textId="5980E3B8" w:rsidR="0006362A" w:rsidRPr="005E6B13" w:rsidRDefault="0094694A" w:rsidP="005445F4">
      <w:pPr>
        <w:spacing w:line="480" w:lineRule="auto"/>
        <w:rPr>
          <w:b/>
          <w:color w:val="ED7D31" w:themeColor="accent2"/>
          <w:sz w:val="28"/>
          <w:szCs w:val="28"/>
        </w:rPr>
      </w:pPr>
      <w:r w:rsidRPr="005E6B13">
        <w:rPr>
          <w:b/>
          <w:color w:val="ED7D31" w:themeColor="accent2"/>
          <w:sz w:val="28"/>
          <w:szCs w:val="28"/>
        </w:rPr>
        <w:t>Finite element analysis (FEA)</w:t>
      </w:r>
    </w:p>
    <w:p w14:paraId="68681C0A" w14:textId="2D66DA2A" w:rsidR="0006362A" w:rsidRDefault="0094694A" w:rsidP="005445F4">
      <w:pPr>
        <w:spacing w:line="480" w:lineRule="auto"/>
      </w:pPr>
      <w:r>
        <w:t xml:space="preserve">FEA </w:t>
      </w:r>
      <w:r w:rsidR="0006362A">
        <w:t>simulation principles were also applied to the model with a simulated drop test</w:t>
      </w:r>
      <w:r w:rsidR="00D74D62">
        <w:t xml:space="preserve"> study. </w:t>
      </w:r>
      <w:r w:rsidR="00AB6640">
        <w:t xml:space="preserve">Evidence suggests that this is a </w:t>
      </w:r>
      <w:r w:rsidR="00D74D62">
        <w:t>useful tool to apply within the design process as the analysis can pre-emptively identify areas of inherent weakness in a design so that it can be corrected before the manufacture stage</w:t>
      </w:r>
      <w:sdt>
        <w:sdtPr>
          <w:id w:val="-316883499"/>
          <w:citation/>
        </w:sdtPr>
        <w:sdtContent>
          <w:r>
            <w:fldChar w:fldCharType="begin"/>
          </w:r>
          <w:r>
            <w:instrText xml:space="preserve"> CITATION Ive14 \l 2057 </w:instrText>
          </w:r>
          <w:r>
            <w:fldChar w:fldCharType="separate"/>
          </w:r>
          <w:r>
            <w:rPr>
              <w:noProof/>
            </w:rPr>
            <w:t xml:space="preserve"> (Glodová, Lipták and Bocko, 2014)</w:t>
          </w:r>
          <w:r>
            <w:fldChar w:fldCharType="end"/>
          </w:r>
        </w:sdtContent>
      </w:sdt>
      <w:r w:rsidR="00D74D62">
        <w:t>. To perform the test a</w:t>
      </w:r>
      <w:r w:rsidR="00D6348A">
        <w:t xml:space="preserve"> mesh</w:t>
      </w:r>
      <w:r w:rsidR="0006362A">
        <w:t xml:space="preserve"> </w:t>
      </w:r>
      <w:r w:rsidR="00D6348A">
        <w:t>was firstly added to t</w:t>
      </w:r>
      <w:r w:rsidR="0006362A">
        <w:t xml:space="preserve">he launch pad </w:t>
      </w:r>
      <w:r w:rsidR="00AB6640">
        <w:t>and the material properties changed to nylon</w:t>
      </w:r>
      <w:r w:rsidR="005E3563">
        <w:t xml:space="preserve"> (shown in figure eighteen). </w:t>
      </w:r>
      <w:r w:rsidR="00AB6640">
        <w:t>The drop he</w:t>
      </w:r>
      <w:r w:rsidR="00E75238">
        <w:t xml:space="preserve">ight was set to 1800mm and </w:t>
      </w:r>
      <w:r w:rsidR="00AB6640">
        <w:t xml:space="preserve">the study was </w:t>
      </w:r>
      <w:r w:rsidR="00E75238">
        <w:t>then run. S</w:t>
      </w:r>
      <w:r w:rsidR="00D74D62">
        <w:t xml:space="preserve">hown in figure </w:t>
      </w:r>
      <w:r w:rsidR="005E3563">
        <w:t xml:space="preserve">Nineteen </w:t>
      </w:r>
      <w:r w:rsidR="00AB6640">
        <w:t>the</w:t>
      </w:r>
      <w:r w:rsidR="005E3563">
        <w:t xml:space="preserve"> component</w:t>
      </w:r>
      <w:r w:rsidR="00AB6640">
        <w:t xml:space="preserve"> </w:t>
      </w:r>
      <w:r w:rsidR="00543DF3">
        <w:t>performed well under these simulated conditions</w:t>
      </w:r>
      <w:r w:rsidR="00D74D62">
        <w:t xml:space="preserve"> with no obvious </w:t>
      </w:r>
      <w:r w:rsidR="006D1422">
        <w:t>deformation</w:t>
      </w:r>
      <w:r w:rsidR="00D74D62">
        <w:t xml:space="preserve"> recorded. This</w:t>
      </w:r>
      <w:r w:rsidR="00543DF3">
        <w:t xml:space="preserve"> suggests that the design will be a good candidate </w:t>
      </w:r>
      <w:r w:rsidR="00DC4268">
        <w:t xml:space="preserve">against the specification </w:t>
      </w:r>
      <w:r w:rsidR="00D74D62">
        <w:t>and can be advanced to</w:t>
      </w:r>
      <w:r w:rsidR="002E4B24">
        <w:t xml:space="preserve"> the</w:t>
      </w:r>
      <w:r w:rsidR="00D74D62">
        <w:t xml:space="preserve"> manufacture</w:t>
      </w:r>
      <w:r w:rsidR="002E4B24">
        <w:t xml:space="preserve"> stage</w:t>
      </w:r>
      <w:r w:rsidR="00D74D62">
        <w:t>.</w:t>
      </w:r>
    </w:p>
    <w:p w14:paraId="7CB38A97" w14:textId="77777777" w:rsidR="00AC6018" w:rsidRPr="00713CB7" w:rsidRDefault="00AC6018" w:rsidP="005445F4">
      <w:pPr>
        <w:spacing w:line="480" w:lineRule="auto"/>
      </w:pPr>
    </w:p>
    <w:p w14:paraId="4A93BCFB" w14:textId="4D67C86E" w:rsidR="00D6348A" w:rsidRDefault="00D6348A" w:rsidP="005445F4">
      <w:pPr>
        <w:spacing w:line="480" w:lineRule="auto"/>
        <w:rPr>
          <w:noProof/>
          <w:lang w:eastAsia="en-GB"/>
        </w:rPr>
      </w:pPr>
    </w:p>
    <w:p w14:paraId="611089BC" w14:textId="77777777" w:rsidR="00D6348A" w:rsidRDefault="00D6348A" w:rsidP="005445F4">
      <w:pPr>
        <w:spacing w:line="480" w:lineRule="auto"/>
        <w:rPr>
          <w:noProof/>
          <w:lang w:eastAsia="en-GB"/>
        </w:rPr>
      </w:pPr>
    </w:p>
    <w:p w14:paraId="5EC1F914" w14:textId="77777777" w:rsidR="005445F4" w:rsidRDefault="005445F4" w:rsidP="005445F4">
      <w:pPr>
        <w:spacing w:line="480" w:lineRule="auto"/>
        <w:rPr>
          <w:b/>
          <w:u w:val="single"/>
        </w:rPr>
      </w:pPr>
    </w:p>
    <w:p w14:paraId="538587FB" w14:textId="58BA65EB" w:rsidR="005445F4" w:rsidRDefault="005445F4" w:rsidP="005445F4">
      <w:pPr>
        <w:spacing w:line="480" w:lineRule="auto"/>
        <w:rPr>
          <w:b/>
          <w:u w:val="single"/>
        </w:rPr>
      </w:pPr>
      <w:r>
        <w:rPr>
          <w:noProof/>
          <w:lang w:eastAsia="en-GB"/>
        </w:rPr>
        <w:drawing>
          <wp:anchor distT="0" distB="0" distL="114300" distR="114300" simplePos="0" relativeHeight="251697152" behindDoc="0" locked="0" layoutInCell="1" allowOverlap="1" wp14:anchorId="00F19E3D" wp14:editId="69ED40B5">
            <wp:simplePos x="0" y="0"/>
            <wp:positionH relativeFrom="column">
              <wp:posOffset>-152400</wp:posOffset>
            </wp:positionH>
            <wp:positionV relativeFrom="paragraph">
              <wp:posOffset>356870</wp:posOffset>
            </wp:positionV>
            <wp:extent cx="3238500" cy="17907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37392" t="31921" r="6104" b="12512"/>
                    <a:stretch/>
                  </pic:blipFill>
                  <pic:spPr bwMode="auto">
                    <a:xfrm>
                      <a:off x="0" y="0"/>
                      <a:ext cx="3238500" cy="1790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3563">
        <w:t>Figure eighteen- FEA mesh</w:t>
      </w:r>
    </w:p>
    <w:p w14:paraId="134C4E4C" w14:textId="0491E748" w:rsidR="0006362A" w:rsidRDefault="0006362A" w:rsidP="005445F4">
      <w:pPr>
        <w:spacing w:line="480" w:lineRule="auto"/>
        <w:rPr>
          <w:b/>
          <w:u w:val="single"/>
        </w:rPr>
      </w:pPr>
    </w:p>
    <w:p w14:paraId="3D5C5902" w14:textId="6B82828B" w:rsidR="0006362A" w:rsidRDefault="0006362A" w:rsidP="005445F4">
      <w:pPr>
        <w:spacing w:line="480" w:lineRule="auto"/>
        <w:rPr>
          <w:b/>
          <w:u w:val="single"/>
        </w:rPr>
      </w:pPr>
    </w:p>
    <w:p w14:paraId="536C6172" w14:textId="55D70239" w:rsidR="0006362A" w:rsidRDefault="0006362A" w:rsidP="005445F4">
      <w:pPr>
        <w:spacing w:line="480" w:lineRule="auto"/>
        <w:rPr>
          <w:b/>
          <w:u w:val="single"/>
        </w:rPr>
      </w:pPr>
    </w:p>
    <w:p w14:paraId="118C5992" w14:textId="5B8915C2" w:rsidR="0006362A" w:rsidRDefault="0006362A" w:rsidP="005445F4">
      <w:pPr>
        <w:spacing w:line="480" w:lineRule="auto"/>
        <w:rPr>
          <w:b/>
          <w:u w:val="single"/>
        </w:rPr>
      </w:pPr>
    </w:p>
    <w:p w14:paraId="27ECEA34" w14:textId="77777777" w:rsidR="005E3563" w:rsidRDefault="005E3563" w:rsidP="005445F4">
      <w:pPr>
        <w:spacing w:line="480" w:lineRule="auto"/>
        <w:rPr>
          <w:b/>
          <w:color w:val="ED7D31" w:themeColor="accent2"/>
          <w:sz w:val="28"/>
          <w:szCs w:val="28"/>
        </w:rPr>
      </w:pPr>
    </w:p>
    <w:p w14:paraId="603D739B" w14:textId="055A88F5" w:rsidR="005445F4" w:rsidRDefault="005445F4" w:rsidP="005445F4">
      <w:pPr>
        <w:spacing w:line="480" w:lineRule="auto"/>
        <w:rPr>
          <w:b/>
          <w:color w:val="ED7D31" w:themeColor="accent2"/>
          <w:sz w:val="28"/>
          <w:szCs w:val="28"/>
        </w:rPr>
      </w:pPr>
      <w:r>
        <w:rPr>
          <w:noProof/>
          <w:lang w:eastAsia="en-GB"/>
        </w:rPr>
        <w:drawing>
          <wp:anchor distT="0" distB="0" distL="114300" distR="114300" simplePos="0" relativeHeight="251665408" behindDoc="0" locked="0" layoutInCell="1" allowOverlap="1" wp14:anchorId="34201091" wp14:editId="732CC21F">
            <wp:simplePos x="0" y="0"/>
            <wp:positionH relativeFrom="margin">
              <wp:posOffset>2314575</wp:posOffset>
            </wp:positionH>
            <wp:positionV relativeFrom="paragraph">
              <wp:posOffset>458470</wp:posOffset>
            </wp:positionV>
            <wp:extent cx="3750310" cy="1905000"/>
            <wp:effectExtent l="0" t="0" r="2540"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4567" t="29557" b="11330"/>
                    <a:stretch/>
                  </pic:blipFill>
                  <pic:spPr bwMode="auto">
                    <a:xfrm>
                      <a:off x="0" y="0"/>
                      <a:ext cx="3750310" cy="190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3563">
        <w:t>Figure nineteen – FEA simulation</w:t>
      </w:r>
    </w:p>
    <w:p w14:paraId="40417502" w14:textId="77777777" w:rsidR="005445F4" w:rsidRDefault="005445F4" w:rsidP="005445F4">
      <w:pPr>
        <w:spacing w:line="480" w:lineRule="auto"/>
        <w:rPr>
          <w:b/>
          <w:color w:val="ED7D31" w:themeColor="accent2"/>
          <w:sz w:val="28"/>
          <w:szCs w:val="28"/>
        </w:rPr>
      </w:pPr>
    </w:p>
    <w:p w14:paraId="0FFFFC2A" w14:textId="77777777" w:rsidR="005445F4" w:rsidRDefault="005445F4" w:rsidP="005445F4">
      <w:pPr>
        <w:spacing w:line="480" w:lineRule="auto"/>
        <w:rPr>
          <w:b/>
          <w:color w:val="ED7D31" w:themeColor="accent2"/>
          <w:sz w:val="28"/>
          <w:szCs w:val="28"/>
        </w:rPr>
      </w:pPr>
    </w:p>
    <w:p w14:paraId="3D1BAA85" w14:textId="77777777" w:rsidR="005445F4" w:rsidRDefault="005445F4" w:rsidP="005445F4">
      <w:pPr>
        <w:spacing w:line="480" w:lineRule="auto"/>
        <w:rPr>
          <w:b/>
          <w:color w:val="ED7D31" w:themeColor="accent2"/>
          <w:sz w:val="28"/>
          <w:szCs w:val="28"/>
        </w:rPr>
      </w:pPr>
    </w:p>
    <w:p w14:paraId="03DD9D65" w14:textId="77777777" w:rsidR="005445F4" w:rsidRDefault="005445F4" w:rsidP="005445F4">
      <w:pPr>
        <w:spacing w:line="480" w:lineRule="auto"/>
        <w:rPr>
          <w:b/>
          <w:color w:val="ED7D31" w:themeColor="accent2"/>
          <w:sz w:val="28"/>
          <w:szCs w:val="28"/>
        </w:rPr>
      </w:pPr>
    </w:p>
    <w:p w14:paraId="55E0B324" w14:textId="56AFCECF" w:rsidR="005445F4" w:rsidRDefault="005445F4" w:rsidP="005445F4">
      <w:pPr>
        <w:spacing w:line="480" w:lineRule="auto"/>
        <w:rPr>
          <w:b/>
          <w:color w:val="ED7D31" w:themeColor="accent2"/>
          <w:sz w:val="28"/>
          <w:szCs w:val="28"/>
        </w:rPr>
      </w:pPr>
    </w:p>
    <w:p w14:paraId="7D44E270" w14:textId="77777777" w:rsidR="005E3563" w:rsidRDefault="005E3563" w:rsidP="005445F4">
      <w:pPr>
        <w:spacing w:line="480" w:lineRule="auto"/>
        <w:rPr>
          <w:b/>
          <w:color w:val="ED7D31" w:themeColor="accent2"/>
          <w:sz w:val="28"/>
          <w:szCs w:val="28"/>
        </w:rPr>
      </w:pPr>
    </w:p>
    <w:p w14:paraId="6BA12026" w14:textId="77777777" w:rsidR="005E3563" w:rsidRDefault="005E3563" w:rsidP="005445F4">
      <w:pPr>
        <w:spacing w:line="480" w:lineRule="auto"/>
        <w:rPr>
          <w:b/>
          <w:color w:val="ED7D31" w:themeColor="accent2"/>
          <w:sz w:val="28"/>
          <w:szCs w:val="28"/>
        </w:rPr>
      </w:pPr>
    </w:p>
    <w:p w14:paraId="3112A499" w14:textId="77777777" w:rsidR="005E3563" w:rsidRDefault="005E3563" w:rsidP="005445F4">
      <w:pPr>
        <w:spacing w:line="480" w:lineRule="auto"/>
        <w:rPr>
          <w:b/>
          <w:color w:val="ED7D31" w:themeColor="accent2"/>
          <w:sz w:val="28"/>
          <w:szCs w:val="28"/>
        </w:rPr>
      </w:pPr>
    </w:p>
    <w:p w14:paraId="5D1DC9D8" w14:textId="77777777" w:rsidR="005E3563" w:rsidRDefault="005E3563" w:rsidP="005445F4">
      <w:pPr>
        <w:spacing w:line="480" w:lineRule="auto"/>
        <w:rPr>
          <w:b/>
          <w:color w:val="ED7D31" w:themeColor="accent2"/>
          <w:sz w:val="28"/>
          <w:szCs w:val="28"/>
        </w:rPr>
      </w:pPr>
    </w:p>
    <w:p w14:paraId="50D2F390" w14:textId="77777777" w:rsidR="005E3563" w:rsidRDefault="005E3563" w:rsidP="005445F4">
      <w:pPr>
        <w:spacing w:line="480" w:lineRule="auto"/>
        <w:rPr>
          <w:b/>
          <w:color w:val="ED7D31" w:themeColor="accent2"/>
          <w:sz w:val="28"/>
          <w:szCs w:val="28"/>
        </w:rPr>
      </w:pPr>
    </w:p>
    <w:p w14:paraId="5BF01FAA" w14:textId="6F890176" w:rsidR="0006362A" w:rsidRPr="005E6B13" w:rsidRDefault="006A372A" w:rsidP="005445F4">
      <w:pPr>
        <w:spacing w:line="480" w:lineRule="auto"/>
        <w:rPr>
          <w:b/>
          <w:color w:val="ED7D31" w:themeColor="accent2"/>
          <w:sz w:val="28"/>
          <w:szCs w:val="28"/>
        </w:rPr>
      </w:pPr>
      <w:r w:rsidRPr="005E6B13">
        <w:rPr>
          <w:b/>
          <w:color w:val="ED7D31" w:themeColor="accent2"/>
          <w:sz w:val="28"/>
          <w:szCs w:val="28"/>
        </w:rPr>
        <w:lastRenderedPageBreak/>
        <w:t>Manufacture</w:t>
      </w:r>
      <w:r w:rsidR="00B84048" w:rsidRPr="005E6B13">
        <w:rPr>
          <w:b/>
          <w:color w:val="ED7D31" w:themeColor="accent2"/>
          <w:sz w:val="28"/>
          <w:szCs w:val="28"/>
        </w:rPr>
        <w:t xml:space="preserve">/ sell </w:t>
      </w:r>
    </w:p>
    <w:p w14:paraId="55D6106E" w14:textId="635AA36A" w:rsidR="00D74D62" w:rsidRDefault="00B727BE" w:rsidP="005445F4">
      <w:pPr>
        <w:spacing w:line="480" w:lineRule="auto"/>
      </w:pPr>
      <w:r>
        <w:t>AM processes were researched</w:t>
      </w:r>
      <w:r w:rsidR="00E75238">
        <w:t>, and</w:t>
      </w:r>
      <w:r>
        <w:t xml:space="preserve"> found that Selective Laser Sintering would be the most appropriate choice f</w:t>
      </w:r>
      <w:r w:rsidR="002E4B24">
        <w:t>or the scenario in question. The</w:t>
      </w:r>
      <w:r>
        <w:t xml:space="preserve"> justification for the use of this process over more common and accessible methods such as </w:t>
      </w:r>
      <w:r w:rsidR="002E4B24">
        <w:t>Fused Deposition Modelling is due to the quality of the finish parts that can be achieved by using this process</w:t>
      </w:r>
      <w:sdt>
        <w:sdtPr>
          <w:id w:val="631293594"/>
          <w:citation/>
        </w:sdtPr>
        <w:sdtContent>
          <w:r w:rsidR="0094694A">
            <w:fldChar w:fldCharType="begin"/>
          </w:r>
          <w:r w:rsidR="0094694A">
            <w:instrText xml:space="preserve"> CITATION Gro13 \l 2057 </w:instrText>
          </w:r>
          <w:r w:rsidR="0094694A">
            <w:fldChar w:fldCharType="separate"/>
          </w:r>
          <w:r w:rsidR="0094694A">
            <w:rPr>
              <w:noProof/>
            </w:rPr>
            <w:t xml:space="preserve"> (Groover, 2013)</w:t>
          </w:r>
          <w:r w:rsidR="0094694A">
            <w:fldChar w:fldCharType="end"/>
          </w:r>
        </w:sdtContent>
      </w:sdt>
      <w:r w:rsidR="002E4B24">
        <w:t>. As the launch pad has an internal air hole integrated into the design it is important that the assembly is both structurally strong enough to cope with air pressure applied to it and also air tight</w:t>
      </w:r>
      <w:r w:rsidR="00E75238">
        <w:t>. It was identified that this</w:t>
      </w:r>
      <w:r w:rsidR="00C54E01">
        <w:t xml:space="preserve"> can present</w:t>
      </w:r>
      <w:r w:rsidR="002E4B24">
        <w:t xml:space="preserve"> issue</w:t>
      </w:r>
      <w:r w:rsidR="00C54E01">
        <w:t>s</w:t>
      </w:r>
      <w:r w:rsidR="002E4B24">
        <w:t xml:space="preserve"> within </w:t>
      </w:r>
      <w:r w:rsidR="002E4B24" w:rsidRPr="00C135DD">
        <w:t>F</w:t>
      </w:r>
      <w:r w:rsidR="00C135DD" w:rsidRPr="00C135DD">
        <w:t xml:space="preserve">used </w:t>
      </w:r>
      <w:r w:rsidR="002E4B24" w:rsidRPr="00C135DD">
        <w:t>D</w:t>
      </w:r>
      <w:r w:rsidR="00C135DD" w:rsidRPr="00C135DD">
        <w:t xml:space="preserve">eposition </w:t>
      </w:r>
      <w:r w:rsidR="002E4B24" w:rsidRPr="00C135DD">
        <w:t>M</w:t>
      </w:r>
      <w:r w:rsidR="00C135DD" w:rsidRPr="00C135DD">
        <w:t>odelling(FDM)</w:t>
      </w:r>
      <w:r w:rsidR="002E4B24" w:rsidRPr="00C135DD">
        <w:t xml:space="preserve"> </w:t>
      </w:r>
      <w:r w:rsidR="002E4B24">
        <w:t>as the layers can leave voids</w:t>
      </w:r>
      <w:sdt>
        <w:sdtPr>
          <w:id w:val="1194351199"/>
          <w:citation/>
        </w:sdtPr>
        <w:sdtContent>
          <w:r w:rsidR="001440ED">
            <w:fldChar w:fldCharType="begin"/>
          </w:r>
          <w:r w:rsidR="001440ED">
            <w:instrText xml:space="preserve"> CITATION Flo18 \l 2057 </w:instrText>
          </w:r>
          <w:r w:rsidR="001440ED">
            <w:fldChar w:fldCharType="separate"/>
          </w:r>
          <w:r w:rsidR="001440ED">
            <w:rPr>
              <w:noProof/>
            </w:rPr>
            <w:t xml:space="preserve"> (Flodberg, Pettersson and Yang, 2018)</w:t>
          </w:r>
          <w:r w:rsidR="001440ED">
            <w:fldChar w:fldCharType="end"/>
          </w:r>
        </w:sdtContent>
      </w:sdt>
      <w:r w:rsidR="00E75238">
        <w:t>,</w:t>
      </w:r>
      <w:r w:rsidR="002E4B24">
        <w:t xml:space="preserve"> which may either allow air to escape or alternatively cause inherent areas of weakness where catastrophic failure may occur. </w:t>
      </w:r>
    </w:p>
    <w:p w14:paraId="01232DE5" w14:textId="25D7198A" w:rsidR="00C54E01" w:rsidRDefault="00C54E01" w:rsidP="005445F4">
      <w:pPr>
        <w:spacing w:line="480" w:lineRule="auto"/>
      </w:pPr>
      <w:r>
        <w:t>Further benefits to SLS</w:t>
      </w:r>
      <w:sdt>
        <w:sdtPr>
          <w:id w:val="811677377"/>
          <w:citation/>
        </w:sdtPr>
        <w:sdtContent>
          <w:r w:rsidR="001440ED">
            <w:fldChar w:fldCharType="begin"/>
          </w:r>
          <w:r w:rsidR="001440ED">
            <w:instrText xml:space="preserve"> CITATION Gro13 \l 2057 </w:instrText>
          </w:r>
          <w:r w:rsidR="001440ED">
            <w:fldChar w:fldCharType="separate"/>
          </w:r>
          <w:r w:rsidR="001440ED">
            <w:rPr>
              <w:noProof/>
            </w:rPr>
            <w:t xml:space="preserve"> (Groover, 2013)</w:t>
          </w:r>
          <w:r w:rsidR="001440ED">
            <w:fldChar w:fldCharType="end"/>
          </w:r>
        </w:sdtContent>
      </w:sdt>
      <w:r w:rsidR="00E75238">
        <w:t xml:space="preserve"> are </w:t>
      </w:r>
      <w:r>
        <w:t>that it does not require raft</w:t>
      </w:r>
      <w:r w:rsidR="009A39C0">
        <w:t>s or</w:t>
      </w:r>
      <w:r>
        <w:t xml:space="preserve"> supports to reinforce overhanging features such as the holes and slots shown in the final design</w:t>
      </w:r>
      <w:r w:rsidR="00E75238">
        <w:t>,</w:t>
      </w:r>
      <w:r>
        <w:t xml:space="preserve"> due to </w:t>
      </w:r>
      <w:r w:rsidR="009A39C0">
        <w:t xml:space="preserve">the </w:t>
      </w:r>
      <w:r>
        <w:t>supporting effects of the powder</w:t>
      </w:r>
      <w:r w:rsidR="009A39C0">
        <w:t xml:space="preserve"> medium that the part is immersed in</w:t>
      </w:r>
      <w:r>
        <w:t xml:space="preserve">. </w:t>
      </w:r>
      <w:r w:rsidR="009A39C0">
        <w:t>T</w:t>
      </w:r>
      <w:r w:rsidR="00707997">
        <w:t xml:space="preserve">his reduces the need for elements of </w:t>
      </w:r>
      <w:r w:rsidR="009A39C0">
        <w:t>post processing of components compared to FDM</w:t>
      </w:r>
      <w:r w:rsidR="00707997">
        <w:t>,</w:t>
      </w:r>
      <w:r w:rsidR="009A39C0">
        <w:t xml:space="preserve"> as the supports (displa</w:t>
      </w:r>
      <w:r w:rsidR="005E3563">
        <w:t>yed in light blue on figure twenty</w:t>
      </w:r>
      <w:r w:rsidR="009A39C0">
        <w:t>) must be removed manually.</w:t>
      </w:r>
    </w:p>
    <w:p w14:paraId="49037CC9" w14:textId="5AC87276" w:rsidR="005E3563" w:rsidRDefault="005E3563" w:rsidP="005445F4">
      <w:pPr>
        <w:spacing w:line="480" w:lineRule="auto"/>
      </w:pPr>
      <w:r>
        <w:t>Figure twenty- STL file being sliced for 3D printing</w:t>
      </w:r>
    </w:p>
    <w:p w14:paraId="329728F0" w14:textId="77D68D7F" w:rsidR="005E3563" w:rsidRDefault="005E3563" w:rsidP="005445F4">
      <w:pPr>
        <w:spacing w:line="480" w:lineRule="auto"/>
      </w:pPr>
      <w:r>
        <w:rPr>
          <w:noProof/>
          <w:lang w:eastAsia="en-GB"/>
        </w:rPr>
        <w:drawing>
          <wp:inline distT="0" distB="0" distL="0" distR="0" wp14:anchorId="7CFF43CF" wp14:editId="2764D4CB">
            <wp:extent cx="5731510" cy="281940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t="6207" b="6305"/>
                    <a:stretch/>
                  </pic:blipFill>
                  <pic:spPr bwMode="auto">
                    <a:xfrm>
                      <a:off x="0" y="0"/>
                      <a:ext cx="5731510" cy="2819400"/>
                    </a:xfrm>
                    <a:prstGeom prst="rect">
                      <a:avLst/>
                    </a:prstGeom>
                    <a:ln>
                      <a:noFill/>
                    </a:ln>
                    <a:extLst>
                      <a:ext uri="{53640926-AAD7-44D8-BBD7-CCE9431645EC}">
                        <a14:shadowObscured xmlns:a14="http://schemas.microsoft.com/office/drawing/2010/main"/>
                      </a:ext>
                    </a:extLst>
                  </pic:spPr>
                </pic:pic>
              </a:graphicData>
            </a:graphic>
          </wp:inline>
        </w:drawing>
      </w:r>
    </w:p>
    <w:p w14:paraId="385672F8" w14:textId="77777777" w:rsidR="00E75238" w:rsidRDefault="00F5230B" w:rsidP="005445F4">
      <w:pPr>
        <w:spacing w:line="480" w:lineRule="auto"/>
      </w:pPr>
      <w:r>
        <w:lastRenderedPageBreak/>
        <w:t xml:space="preserve">Although regarded as a process that creates high quality components SLS does not come without obstacles. </w:t>
      </w:r>
      <w:r w:rsidR="007E71BA">
        <w:t xml:space="preserve"> The </w:t>
      </w:r>
      <w:r w:rsidR="00E75238">
        <w:t xml:space="preserve">principal problems </w:t>
      </w:r>
      <w:r w:rsidR="007E71BA">
        <w:t>include component accuracy</w:t>
      </w:r>
      <w:r w:rsidR="009F45C9" w:rsidRPr="009F45C9">
        <w:t xml:space="preserve"> </w:t>
      </w:r>
      <w:sdt>
        <w:sdtPr>
          <w:id w:val="-166328418"/>
          <w:citation/>
        </w:sdtPr>
        <w:sdtContent>
          <w:r w:rsidR="009F45C9">
            <w:fldChar w:fldCharType="begin"/>
          </w:r>
          <w:r w:rsidR="009F45C9">
            <w:instrText xml:space="preserve"> CITATION Flo18 \l 2057 </w:instrText>
          </w:r>
          <w:r w:rsidR="009F45C9">
            <w:fldChar w:fldCharType="separate"/>
          </w:r>
          <w:r w:rsidR="009F45C9">
            <w:rPr>
              <w:noProof/>
            </w:rPr>
            <w:t xml:space="preserve"> (Flodberg, Pettersson and Yang, 2018)</w:t>
          </w:r>
          <w:r w:rsidR="009F45C9">
            <w:fldChar w:fldCharType="end"/>
          </w:r>
        </w:sdtContent>
      </w:sdt>
      <w:r w:rsidR="007E71BA">
        <w:t>, and the mechanical performance of fabricated parts against other more trad</w:t>
      </w:r>
      <w:r w:rsidR="00DC0FEC">
        <w:t>itional manufacturing processes with research suggesting a tensile stress reduction of 20-25% compared to injection moulding.  Porosity is one such issue that can affect the components in this case</w:t>
      </w:r>
      <w:r w:rsidR="00E75238">
        <w:t>,</w:t>
      </w:r>
      <w:r w:rsidR="00DC0FEC">
        <w:t xml:space="preserve"> with research finding that it is a present phenomenon in SLS applications</w:t>
      </w:r>
      <w:sdt>
        <w:sdtPr>
          <w:id w:val="1763794979"/>
          <w:citation/>
        </w:sdtPr>
        <w:sdtContent>
          <w:r w:rsidR="009F45C9">
            <w:fldChar w:fldCharType="begin"/>
          </w:r>
          <w:r w:rsidR="009F45C9">
            <w:instrText xml:space="preserve"> CITATION AHa20 \l 2057 </w:instrText>
          </w:r>
          <w:r w:rsidR="009F45C9">
            <w:fldChar w:fldCharType="separate"/>
          </w:r>
          <w:r w:rsidR="009F45C9">
            <w:rPr>
              <w:noProof/>
            </w:rPr>
            <w:t xml:space="preserve"> (Haidiezul and al, 2020)</w:t>
          </w:r>
          <w:r w:rsidR="009F45C9">
            <w:fldChar w:fldCharType="end"/>
          </w:r>
        </w:sdtContent>
      </w:sdt>
      <w:r w:rsidR="00DC0FEC">
        <w:t xml:space="preserve">. This porosity can cause inherent weaknesses within finished components from which failures can occur. </w:t>
      </w:r>
    </w:p>
    <w:p w14:paraId="1C4B643A" w14:textId="771EF951" w:rsidR="00F5230B" w:rsidRDefault="00DC0FEC" w:rsidP="005445F4">
      <w:pPr>
        <w:spacing w:line="480" w:lineRule="auto"/>
      </w:pPr>
      <w:r>
        <w:t>Shrinkage is another common issue which can occur</w:t>
      </w:r>
      <w:r w:rsidR="008A7890">
        <w:t xml:space="preserve"> during the cooling phase of the component. This can result in </w:t>
      </w:r>
      <w:r w:rsidR="00091025">
        <w:t>ac</w:t>
      </w:r>
      <w:r w:rsidR="008A7890">
        <w:t>curacy failures within the part causing the need for further post processing activities to correct or alternatively cause the part to be scrapped. Research</w:t>
      </w:r>
      <w:r w:rsidR="00C135DD">
        <w:rPr>
          <w:color w:val="ED7D31" w:themeColor="accent2"/>
        </w:rPr>
        <w:t xml:space="preserve"> </w:t>
      </w:r>
      <w:r w:rsidR="008A7890">
        <w:t>finds that shrinkage can be controlled through the optimisation of print parameters such adding extra material to the CAD design, altering the laser light intensity and exposure time but this often results in failures before</w:t>
      </w:r>
      <w:r w:rsidR="00C641D8">
        <w:t xml:space="preserve"> the correct settings are identified</w:t>
      </w:r>
      <w:r w:rsidR="00C135DD" w:rsidRPr="00C135DD">
        <w:t xml:space="preserve"> </w:t>
      </w:r>
      <w:sdt>
        <w:sdtPr>
          <w:id w:val="-330674789"/>
          <w:citation/>
        </w:sdtPr>
        <w:sdtContent>
          <w:r w:rsidR="00C135DD">
            <w:fldChar w:fldCharType="begin"/>
          </w:r>
          <w:r w:rsidR="00C135DD">
            <w:instrText xml:space="preserve"> CITATION Das17 \l 2057 </w:instrText>
          </w:r>
          <w:r w:rsidR="00C135DD">
            <w:fldChar w:fldCharType="separate"/>
          </w:r>
          <w:r w:rsidR="00C135DD">
            <w:rPr>
              <w:noProof/>
            </w:rPr>
            <w:t xml:space="preserve"> (Dastjerdi, Movahhedy and Akbari, 2017)</w:t>
          </w:r>
          <w:r w:rsidR="00C135DD">
            <w:fldChar w:fldCharType="end"/>
          </w:r>
        </w:sdtContent>
      </w:sdt>
      <w:r w:rsidR="00C641D8">
        <w:t>.</w:t>
      </w:r>
    </w:p>
    <w:p w14:paraId="35C4CE26" w14:textId="3D1FCF3E" w:rsidR="00C641D8" w:rsidRDefault="00707997" w:rsidP="005445F4">
      <w:pPr>
        <w:spacing w:line="480" w:lineRule="auto"/>
      </w:pPr>
      <w:r>
        <w:t>Through research, Nylon 12 was identified as a suitable material for the launch pad assembly</w:t>
      </w:r>
      <w:r w:rsidR="0001680F">
        <w:rPr>
          <w:noProof/>
        </w:rPr>
        <w:t xml:space="preserve"> (3D People, 2023)</w:t>
      </w:r>
      <w:r>
        <w:t xml:space="preserve">. Nylon 12 has broad additive applications and possesses </w:t>
      </w:r>
      <w:r w:rsidR="00C05AA8">
        <w:t xml:space="preserve">material properties such as high tensile strength, impact resistance, resistance to harsh environments and temperature resistance. When processed using SLS Nylon 12 is suitable for end use applications with minimal post processing. Although Nylon 12 </w:t>
      </w:r>
      <w:r w:rsidR="00077AA9">
        <w:t xml:space="preserve">possesses </w:t>
      </w:r>
      <w:r w:rsidR="00C05AA8">
        <w:t>positive material properties</w:t>
      </w:r>
      <w:r w:rsidR="00077AA9">
        <w:t>,</w:t>
      </w:r>
      <w:r w:rsidR="00C05AA8">
        <w:t xml:space="preserve"> the caveat</w:t>
      </w:r>
      <w:r w:rsidR="00077AA9">
        <w:t xml:space="preserve"> lies in</w:t>
      </w:r>
      <w:r w:rsidR="00C05AA8">
        <w:t xml:space="preserve"> the high cost of the material in its powdered form. </w:t>
      </w:r>
      <w:r w:rsidR="00077AA9">
        <w:t>6kg of medium costs £600</w:t>
      </w:r>
      <w:r w:rsidR="009F45C9">
        <w:rPr>
          <w:noProof/>
        </w:rPr>
        <w:t xml:space="preserve"> (Additive X, 2023)</w:t>
      </w:r>
      <w:r w:rsidR="00077AA9">
        <w:t>, without factoring the cost of printing.</w:t>
      </w:r>
      <w:r w:rsidR="00C641D8">
        <w:t xml:space="preserve"> Further to this it is limited to the colours of either white or dyed black, making it unfeasible for certain finishing requirements.</w:t>
      </w:r>
    </w:p>
    <w:p w14:paraId="21E3749A" w14:textId="77777777" w:rsidR="005E3563" w:rsidRDefault="005E3563" w:rsidP="005445F4">
      <w:pPr>
        <w:spacing w:line="480" w:lineRule="auto"/>
      </w:pPr>
    </w:p>
    <w:p w14:paraId="5851DAC0" w14:textId="77777777" w:rsidR="005E3563" w:rsidRDefault="005E3563" w:rsidP="005445F4">
      <w:pPr>
        <w:spacing w:line="480" w:lineRule="auto"/>
      </w:pPr>
    </w:p>
    <w:p w14:paraId="6492FCB1" w14:textId="77777777" w:rsidR="005E3563" w:rsidRDefault="005E3563" w:rsidP="005445F4">
      <w:pPr>
        <w:spacing w:line="480" w:lineRule="auto"/>
      </w:pPr>
    </w:p>
    <w:p w14:paraId="1459686B" w14:textId="4ACEE82E" w:rsidR="00C641D8" w:rsidRDefault="00C641D8" w:rsidP="005445F4">
      <w:pPr>
        <w:spacing w:line="480" w:lineRule="auto"/>
      </w:pPr>
      <w:r>
        <w:lastRenderedPageBreak/>
        <w:t>It has been calculated using the formula</w:t>
      </w:r>
      <w:r w:rsidR="00F61D6F">
        <w:t xml:space="preserve"> below to find an approximate cost</w:t>
      </w:r>
      <w:r w:rsidR="00C0285E">
        <w:t xml:space="preserve"> for each component using SLS printing</w:t>
      </w:r>
      <w:r w:rsidR="009F45C9">
        <w:rPr>
          <w:noProof/>
        </w:rPr>
        <w:t xml:space="preserve"> (3D People, 2023)</w:t>
      </w:r>
      <w:r w:rsidR="00F61D6F">
        <w:t>:</w:t>
      </w:r>
    </w:p>
    <w:p w14:paraId="56DBF9E6" w14:textId="33C67508" w:rsidR="005E3563" w:rsidRDefault="005E3563" w:rsidP="005445F4">
      <w:pPr>
        <w:spacing w:line="480" w:lineRule="auto"/>
      </w:pPr>
    </w:p>
    <w:p w14:paraId="47A49101" w14:textId="192A4FE3" w:rsidR="00C641D8" w:rsidRDefault="00C641D8" w:rsidP="005445F4">
      <w:pPr>
        <w:spacing w:line="480" w:lineRule="auto"/>
      </w:pPr>
      <w:r>
        <w:t>X=Length</w:t>
      </w:r>
    </w:p>
    <w:p w14:paraId="03FA3E45" w14:textId="445213E8" w:rsidR="00C641D8" w:rsidRDefault="00C641D8" w:rsidP="005445F4">
      <w:pPr>
        <w:spacing w:line="480" w:lineRule="auto"/>
      </w:pPr>
      <w:r>
        <w:t>Y= Width</w:t>
      </w:r>
    </w:p>
    <w:p w14:paraId="5AA4C9A0" w14:textId="4C988A67" w:rsidR="00C641D8" w:rsidRDefault="00C641D8" w:rsidP="005445F4">
      <w:pPr>
        <w:spacing w:line="480" w:lineRule="auto"/>
      </w:pPr>
      <w:r>
        <w:t>Z= Height</w:t>
      </w:r>
    </w:p>
    <w:p w14:paraId="7D07275F" w14:textId="4F684619" w:rsidR="00C641D8" w:rsidRPr="00F61D6F" w:rsidRDefault="00C641D8" w:rsidP="005445F4">
      <w:pPr>
        <w:spacing w:line="480" w:lineRule="auto"/>
        <w:rPr>
          <w:rFonts w:ascii="Calibri" w:hAnsi="Calibri" w:cs="Calibri"/>
        </w:rPr>
      </w:pPr>
      <w:r w:rsidRPr="00F61D6F">
        <w:rPr>
          <w:rFonts w:ascii="Calibri" w:hAnsi="Calibri" w:cs="Calibri"/>
          <w:shd w:val="clear" w:color="auto" w:fill="FFFFFF"/>
        </w:rPr>
        <w:t>SLS unit price = (X+1) x (Y+1) x (Z+1) x 0.00011</w:t>
      </w:r>
      <w:r w:rsidR="009F45C9">
        <w:rPr>
          <w:rFonts w:ascii="Calibri" w:hAnsi="Calibri" w:cs="Calibri"/>
          <w:shd w:val="clear" w:color="auto" w:fill="FFFFFF"/>
        </w:rPr>
        <w:t xml:space="preserve"> </w:t>
      </w:r>
    </w:p>
    <w:p w14:paraId="44F3C53C" w14:textId="41A0953D" w:rsidR="00F5230B" w:rsidRDefault="00F61D6F" w:rsidP="005445F4">
      <w:pPr>
        <w:spacing w:line="480" w:lineRule="auto"/>
      </w:pPr>
      <w:r>
        <w:t>SLS unit price =(301)x(216)x(81)x0.00011</w:t>
      </w:r>
    </w:p>
    <w:p w14:paraId="58260C1D" w14:textId="25506018" w:rsidR="00F61D6F" w:rsidRDefault="00F61D6F" w:rsidP="005445F4">
      <w:pPr>
        <w:spacing w:line="480" w:lineRule="auto"/>
      </w:pPr>
      <w:r>
        <w:t>SLS unit price= £579.25</w:t>
      </w:r>
    </w:p>
    <w:p w14:paraId="4F422114" w14:textId="2133643E" w:rsidR="00F61D6F" w:rsidRDefault="00F61D6F" w:rsidP="005445F4">
      <w:pPr>
        <w:spacing w:line="480" w:lineRule="auto"/>
      </w:pPr>
      <w:r>
        <w:t xml:space="preserve">These results have been further explored and quotations </w:t>
      </w:r>
      <w:r w:rsidR="00C0285E">
        <w:t xml:space="preserve">sought to gain an accurate representation of component cost. Figure </w:t>
      </w:r>
      <w:r w:rsidR="005E3563">
        <w:t>Twenty</w:t>
      </w:r>
      <w:r w:rsidR="00C0285E">
        <w:t xml:space="preserve"> shows that the costs are in similar ranges with the print costing £591 per unit. This cost can be reduced further by purchasing in higher qu</w:t>
      </w:r>
      <w:r w:rsidR="005E3563">
        <w:t>antities as shown in figure twenty two,</w:t>
      </w:r>
      <w:r w:rsidR="00E05FE1">
        <w:t xml:space="preserve"> although this presents an issue for this application as it was key to keep costs to a minimum</w:t>
      </w:r>
    </w:p>
    <w:p w14:paraId="6506622A" w14:textId="3AFE10A2" w:rsidR="00C54E01" w:rsidRDefault="005E3563" w:rsidP="005445F4">
      <w:pPr>
        <w:spacing w:line="480" w:lineRule="auto"/>
      </w:pPr>
      <w:r>
        <w:t>Figure twenty one – SLS print quotation</w:t>
      </w:r>
    </w:p>
    <w:p w14:paraId="5BEF7D9F" w14:textId="4A41E533" w:rsidR="0066704F" w:rsidRDefault="00C0285E" w:rsidP="005445F4">
      <w:pPr>
        <w:spacing w:line="480" w:lineRule="auto"/>
      </w:pPr>
      <w:r>
        <w:rPr>
          <w:noProof/>
          <w:lang w:eastAsia="en-GB"/>
        </w:rPr>
        <w:drawing>
          <wp:anchor distT="0" distB="0" distL="114300" distR="114300" simplePos="0" relativeHeight="251668480" behindDoc="0" locked="0" layoutInCell="1" allowOverlap="1" wp14:anchorId="3922BE6D" wp14:editId="4C2DEDE3">
            <wp:simplePos x="0" y="0"/>
            <wp:positionH relativeFrom="margin">
              <wp:align>left</wp:align>
            </wp:positionH>
            <wp:positionV relativeFrom="paragraph">
              <wp:posOffset>5080</wp:posOffset>
            </wp:positionV>
            <wp:extent cx="4776470" cy="2219325"/>
            <wp:effectExtent l="0" t="0" r="5080" b="9525"/>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t="8157" b="9177"/>
                    <a:stretch/>
                  </pic:blipFill>
                  <pic:spPr bwMode="auto">
                    <a:xfrm>
                      <a:off x="0" y="0"/>
                      <a:ext cx="4776470" cy="22193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C9C9030" w14:textId="5B44A1C2" w:rsidR="00E05FE1" w:rsidRDefault="00E05FE1" w:rsidP="005445F4">
      <w:pPr>
        <w:spacing w:line="480" w:lineRule="auto"/>
        <w:rPr>
          <w:noProof/>
          <w:lang w:eastAsia="en-GB"/>
        </w:rPr>
      </w:pPr>
    </w:p>
    <w:p w14:paraId="06DC7E3B" w14:textId="3DB59B26" w:rsidR="0066704F" w:rsidRDefault="0066704F" w:rsidP="005445F4">
      <w:pPr>
        <w:spacing w:line="480" w:lineRule="auto"/>
      </w:pPr>
    </w:p>
    <w:p w14:paraId="4B9957C5" w14:textId="77777777" w:rsidR="005E3563" w:rsidRDefault="005E3563" w:rsidP="005445F4">
      <w:pPr>
        <w:spacing w:line="480" w:lineRule="auto"/>
        <w:rPr>
          <w:b/>
          <w:color w:val="ED7D31" w:themeColor="accent2"/>
        </w:rPr>
      </w:pPr>
    </w:p>
    <w:p w14:paraId="3BEDC875" w14:textId="77777777" w:rsidR="005E3563" w:rsidRDefault="005E3563" w:rsidP="005445F4">
      <w:pPr>
        <w:spacing w:line="480" w:lineRule="auto"/>
        <w:rPr>
          <w:noProof/>
          <w:lang w:eastAsia="en-GB"/>
        </w:rPr>
      </w:pPr>
    </w:p>
    <w:p w14:paraId="35768CE3" w14:textId="795525BE" w:rsidR="005E3563" w:rsidRPr="005E3563" w:rsidRDefault="005E3563" w:rsidP="005445F4">
      <w:pPr>
        <w:spacing w:line="480" w:lineRule="auto"/>
      </w:pPr>
      <w:r w:rsidRPr="005E3563">
        <w:rPr>
          <w:noProof/>
          <w:lang w:eastAsia="en-GB"/>
        </w:rPr>
        <w:lastRenderedPageBreak/>
        <w:drawing>
          <wp:anchor distT="0" distB="0" distL="114300" distR="114300" simplePos="0" relativeHeight="251698176" behindDoc="0" locked="0" layoutInCell="1" allowOverlap="1" wp14:anchorId="43A6EB68" wp14:editId="4ED6F473">
            <wp:simplePos x="0" y="0"/>
            <wp:positionH relativeFrom="margin">
              <wp:align>left</wp:align>
            </wp:positionH>
            <wp:positionV relativeFrom="paragraph">
              <wp:posOffset>419100</wp:posOffset>
            </wp:positionV>
            <wp:extent cx="2133600" cy="192405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31576" t="23349" r="31199" b="16946"/>
                    <a:stretch/>
                  </pic:blipFill>
                  <pic:spPr bwMode="auto">
                    <a:xfrm>
                      <a:off x="0" y="0"/>
                      <a:ext cx="2133600" cy="1924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E3563">
        <w:t>Figure twenty two- Bulk purchase pricing</w:t>
      </w:r>
    </w:p>
    <w:p w14:paraId="644C4AF4" w14:textId="77777777" w:rsidR="005E3563" w:rsidRDefault="005E3563" w:rsidP="005445F4">
      <w:pPr>
        <w:spacing w:line="480" w:lineRule="auto"/>
        <w:rPr>
          <w:b/>
          <w:color w:val="ED7D31" w:themeColor="accent2"/>
        </w:rPr>
      </w:pPr>
    </w:p>
    <w:p w14:paraId="5DE45E76" w14:textId="77777777" w:rsidR="005E3563" w:rsidRDefault="005E3563" w:rsidP="005445F4">
      <w:pPr>
        <w:spacing w:line="480" w:lineRule="auto"/>
        <w:rPr>
          <w:b/>
          <w:color w:val="ED7D31" w:themeColor="accent2"/>
        </w:rPr>
      </w:pPr>
    </w:p>
    <w:p w14:paraId="1D08BD52" w14:textId="77777777" w:rsidR="005E3563" w:rsidRDefault="005E3563" w:rsidP="005445F4">
      <w:pPr>
        <w:spacing w:line="480" w:lineRule="auto"/>
        <w:rPr>
          <w:b/>
          <w:color w:val="ED7D31" w:themeColor="accent2"/>
        </w:rPr>
      </w:pPr>
    </w:p>
    <w:p w14:paraId="2C2FF537" w14:textId="77777777" w:rsidR="005E3563" w:rsidRDefault="005E3563" w:rsidP="005445F4">
      <w:pPr>
        <w:spacing w:line="480" w:lineRule="auto"/>
        <w:rPr>
          <w:b/>
          <w:color w:val="ED7D31" w:themeColor="accent2"/>
        </w:rPr>
      </w:pPr>
    </w:p>
    <w:p w14:paraId="7546FECC" w14:textId="77777777" w:rsidR="005E3563" w:rsidRDefault="005E3563" w:rsidP="005445F4">
      <w:pPr>
        <w:spacing w:line="480" w:lineRule="auto"/>
        <w:rPr>
          <w:b/>
          <w:color w:val="ED7D31" w:themeColor="accent2"/>
        </w:rPr>
      </w:pPr>
    </w:p>
    <w:p w14:paraId="0E278E85" w14:textId="2007BF8D" w:rsidR="0075549A" w:rsidRPr="005E3563" w:rsidRDefault="00E05FE1" w:rsidP="005445F4">
      <w:pPr>
        <w:spacing w:line="480" w:lineRule="auto"/>
        <w:rPr>
          <w:b/>
          <w:color w:val="ED7D31" w:themeColor="accent2"/>
        </w:rPr>
      </w:pPr>
      <w:r w:rsidRPr="005E6B13">
        <w:rPr>
          <w:b/>
          <w:color w:val="ED7D31" w:themeColor="accent2"/>
        </w:rPr>
        <w:t>Task 1 Conclusion</w:t>
      </w:r>
    </w:p>
    <w:p w14:paraId="7FD87ABC" w14:textId="1C66D59D" w:rsidR="00D63CF1" w:rsidRDefault="00E75238" w:rsidP="005445F4">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Th</w:t>
      </w:r>
      <w:r w:rsidR="009B2F5A">
        <w:rPr>
          <w:rFonts w:cstheme="minorHAnsi"/>
          <w:shd w:val="clear" w:color="auto" w:fill="FFFFFF" w:themeFill="background1"/>
        </w:rPr>
        <w:t>is task</w:t>
      </w:r>
      <w:r w:rsidR="009B2F5A" w:rsidRPr="00B55A2E">
        <w:rPr>
          <w:rFonts w:cstheme="minorHAnsi"/>
          <w:shd w:val="clear" w:color="auto" w:fill="FFFFFF" w:themeFill="background1"/>
        </w:rPr>
        <w:t xml:space="preserve"> has shed light </w:t>
      </w:r>
      <w:r>
        <w:rPr>
          <w:rFonts w:cstheme="minorHAnsi"/>
          <w:shd w:val="clear" w:color="auto" w:fill="FFFFFF" w:themeFill="background1"/>
        </w:rPr>
        <w:t xml:space="preserve">on </w:t>
      </w:r>
      <w:r w:rsidR="009B2F5A">
        <w:rPr>
          <w:rFonts w:cstheme="minorHAnsi"/>
          <w:shd w:val="clear" w:color="auto" w:fill="FFFFFF" w:themeFill="background1"/>
        </w:rPr>
        <w:t xml:space="preserve">the suitability of </w:t>
      </w:r>
      <w:r w:rsidR="00064C41">
        <w:rPr>
          <w:rFonts w:cstheme="minorHAnsi"/>
          <w:shd w:val="clear" w:color="auto" w:fill="FFFFFF" w:themeFill="background1"/>
        </w:rPr>
        <w:t>AM</w:t>
      </w:r>
      <w:r w:rsidR="009B2F5A">
        <w:rPr>
          <w:rFonts w:cstheme="minorHAnsi"/>
          <w:shd w:val="clear" w:color="auto" w:fill="FFFFFF" w:themeFill="background1"/>
        </w:rPr>
        <w:t xml:space="preserve"> for the applica</w:t>
      </w:r>
      <w:r>
        <w:rPr>
          <w:rFonts w:cstheme="minorHAnsi"/>
          <w:shd w:val="clear" w:color="auto" w:fill="FFFFFF" w:themeFill="background1"/>
        </w:rPr>
        <w:t>tion of the product</w:t>
      </w:r>
      <w:r w:rsidR="009B2F5A">
        <w:rPr>
          <w:rFonts w:cstheme="minorHAnsi"/>
          <w:shd w:val="clear" w:color="auto" w:fill="FFFFFF" w:themeFill="background1"/>
        </w:rPr>
        <w:t>.</w:t>
      </w:r>
      <w:r w:rsidR="00064C41">
        <w:rPr>
          <w:rFonts w:cstheme="minorHAnsi"/>
          <w:shd w:val="clear" w:color="auto" w:fill="FFFFFF" w:themeFill="background1"/>
        </w:rPr>
        <w:t xml:space="preserve"> The redesign of the launch platform revealed a number of benefits that could be achieved through optimisation of the design for 3D printing such as the opportunity for incorporating in built geometric features and also by consolidating components that are typically unfeasible to manufacture using conventional means</w:t>
      </w:r>
      <w:sdt>
        <w:sdtPr>
          <w:rPr>
            <w:rFonts w:cstheme="minorHAnsi"/>
            <w:shd w:val="clear" w:color="auto" w:fill="FFFFFF" w:themeFill="background1"/>
          </w:rPr>
          <w:id w:val="941964305"/>
          <w:citation/>
        </w:sdtPr>
        <w:sdtContent>
          <w:r w:rsidR="0001680F">
            <w:rPr>
              <w:rFonts w:cstheme="minorHAnsi"/>
              <w:shd w:val="clear" w:color="auto" w:fill="FFFFFF" w:themeFill="background1"/>
            </w:rPr>
            <w:fldChar w:fldCharType="begin"/>
          </w:r>
          <w:r w:rsidR="0001680F">
            <w:rPr>
              <w:rFonts w:cstheme="minorHAnsi"/>
              <w:shd w:val="clear" w:color="auto" w:fill="FFFFFF" w:themeFill="background1"/>
            </w:rPr>
            <w:instrText xml:space="preserve"> CITATION Car15 \l 2057 </w:instrText>
          </w:r>
          <w:r w:rsidR="0001680F">
            <w:rPr>
              <w:rFonts w:cstheme="minorHAnsi"/>
              <w:shd w:val="clear" w:color="auto" w:fill="FFFFFF" w:themeFill="background1"/>
            </w:rPr>
            <w:fldChar w:fldCharType="separate"/>
          </w:r>
          <w:r w:rsidR="0001680F">
            <w:rPr>
              <w:rFonts w:cstheme="minorHAnsi"/>
              <w:noProof/>
              <w:shd w:val="clear" w:color="auto" w:fill="FFFFFF" w:themeFill="background1"/>
            </w:rPr>
            <w:t xml:space="preserve"> </w:t>
          </w:r>
          <w:r w:rsidR="0001680F" w:rsidRPr="0001680F">
            <w:rPr>
              <w:rFonts w:cstheme="minorHAnsi"/>
              <w:noProof/>
              <w:shd w:val="clear" w:color="auto" w:fill="FFFFFF" w:themeFill="background1"/>
            </w:rPr>
            <w:t>(Cardona and Tovar, 2015)</w:t>
          </w:r>
          <w:r w:rsidR="0001680F">
            <w:rPr>
              <w:rFonts w:cstheme="minorHAnsi"/>
              <w:shd w:val="clear" w:color="auto" w:fill="FFFFFF" w:themeFill="background1"/>
            </w:rPr>
            <w:fldChar w:fldCharType="end"/>
          </w:r>
        </w:sdtContent>
      </w:sdt>
      <w:r w:rsidR="00064C41">
        <w:rPr>
          <w:rFonts w:cstheme="minorHAnsi"/>
          <w:shd w:val="clear" w:color="auto" w:fill="FFFFFF" w:themeFill="background1"/>
        </w:rPr>
        <w:t>.</w:t>
      </w:r>
    </w:p>
    <w:p w14:paraId="4F41FF43" w14:textId="58A27CEE" w:rsidR="00D63CF1" w:rsidRDefault="00064C41" w:rsidP="005445F4">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 xml:space="preserve"> A </w:t>
      </w:r>
      <w:r w:rsidR="009B2F5A" w:rsidRPr="00B55A2E">
        <w:rPr>
          <w:rFonts w:cstheme="minorHAnsi"/>
          <w:shd w:val="clear" w:color="auto" w:fill="FFFFFF" w:themeFill="background1"/>
        </w:rPr>
        <w:t xml:space="preserve">comprehensive analysis </w:t>
      </w:r>
      <w:r>
        <w:rPr>
          <w:rFonts w:cstheme="minorHAnsi"/>
          <w:shd w:val="clear" w:color="auto" w:fill="FFFFFF" w:themeFill="background1"/>
        </w:rPr>
        <w:t>was performed using</w:t>
      </w:r>
      <w:r w:rsidR="00047CBD">
        <w:rPr>
          <w:rFonts w:cstheme="minorHAnsi"/>
          <w:shd w:val="clear" w:color="auto" w:fill="FFFFFF" w:themeFill="background1"/>
        </w:rPr>
        <w:t xml:space="preserve"> generative design,</w:t>
      </w:r>
      <w:r>
        <w:rPr>
          <w:rFonts w:cstheme="minorHAnsi"/>
          <w:shd w:val="clear" w:color="auto" w:fill="FFFFFF" w:themeFill="background1"/>
        </w:rPr>
        <w:t xml:space="preserve"> QFD, FMEA</w:t>
      </w:r>
      <w:r w:rsidR="00047CBD">
        <w:rPr>
          <w:rFonts w:cstheme="minorHAnsi"/>
          <w:shd w:val="clear" w:color="auto" w:fill="FFFFFF" w:themeFill="background1"/>
        </w:rPr>
        <w:t xml:space="preserve"> and FEA design principles to create both co</w:t>
      </w:r>
      <w:r w:rsidR="00E75238">
        <w:rPr>
          <w:rFonts w:cstheme="minorHAnsi"/>
          <w:shd w:val="clear" w:color="auto" w:fill="FFFFFF" w:themeFill="background1"/>
        </w:rPr>
        <w:t xml:space="preserve">ncept and final designs. Identified </w:t>
      </w:r>
      <w:r w:rsidR="00047CBD">
        <w:rPr>
          <w:rFonts w:cstheme="minorHAnsi"/>
          <w:shd w:val="clear" w:color="auto" w:fill="FFFFFF" w:themeFill="background1"/>
        </w:rPr>
        <w:t>that 3D printed components are prone to internal weaknesses</w:t>
      </w:r>
      <w:r w:rsidR="003D76F7">
        <w:rPr>
          <w:rFonts w:cstheme="minorHAnsi"/>
          <w:shd w:val="clear" w:color="auto" w:fill="FFFFFF" w:themeFill="background1"/>
        </w:rPr>
        <w:t xml:space="preserve"> and shrinkage</w:t>
      </w:r>
      <w:r w:rsidR="00047CBD">
        <w:rPr>
          <w:rFonts w:cstheme="minorHAnsi"/>
          <w:shd w:val="clear" w:color="auto" w:fill="FFFFFF" w:themeFill="background1"/>
        </w:rPr>
        <w:t xml:space="preserve"> caused by error</w:t>
      </w:r>
      <w:sdt>
        <w:sdtPr>
          <w:rPr>
            <w:rFonts w:cstheme="minorHAnsi"/>
            <w:shd w:val="clear" w:color="auto" w:fill="FFFFFF" w:themeFill="background1"/>
          </w:rPr>
          <w:id w:val="-773867756"/>
          <w:citation/>
        </w:sdtPr>
        <w:sdtContent>
          <w:r w:rsidR="0001680F">
            <w:rPr>
              <w:rFonts w:cstheme="minorHAnsi"/>
              <w:shd w:val="clear" w:color="auto" w:fill="FFFFFF" w:themeFill="background1"/>
            </w:rPr>
            <w:fldChar w:fldCharType="begin"/>
          </w:r>
          <w:r w:rsidR="0001680F">
            <w:rPr>
              <w:rFonts w:cstheme="minorHAnsi"/>
              <w:shd w:val="clear" w:color="auto" w:fill="FFFFFF" w:themeFill="background1"/>
            </w:rPr>
            <w:instrText xml:space="preserve"> CITATION Flo18 \l 2057 </w:instrText>
          </w:r>
          <w:r w:rsidR="0001680F">
            <w:rPr>
              <w:rFonts w:cstheme="minorHAnsi"/>
              <w:shd w:val="clear" w:color="auto" w:fill="FFFFFF" w:themeFill="background1"/>
            </w:rPr>
            <w:fldChar w:fldCharType="separate"/>
          </w:r>
          <w:r w:rsidR="0001680F">
            <w:rPr>
              <w:rFonts w:cstheme="minorHAnsi"/>
              <w:noProof/>
              <w:shd w:val="clear" w:color="auto" w:fill="FFFFFF" w:themeFill="background1"/>
            </w:rPr>
            <w:t xml:space="preserve"> </w:t>
          </w:r>
          <w:r w:rsidR="0001680F" w:rsidRPr="0001680F">
            <w:rPr>
              <w:rFonts w:cstheme="minorHAnsi"/>
              <w:noProof/>
              <w:shd w:val="clear" w:color="auto" w:fill="FFFFFF" w:themeFill="background1"/>
            </w:rPr>
            <w:t>(Flodberg, Pettersson and Yang, 2018)</w:t>
          </w:r>
          <w:r w:rsidR="0001680F">
            <w:rPr>
              <w:rFonts w:cstheme="minorHAnsi"/>
              <w:shd w:val="clear" w:color="auto" w:fill="FFFFFF" w:themeFill="background1"/>
            </w:rPr>
            <w:fldChar w:fldCharType="end"/>
          </w:r>
        </w:sdtContent>
      </w:sdt>
      <w:sdt>
        <w:sdtPr>
          <w:rPr>
            <w:rFonts w:cstheme="minorHAnsi"/>
            <w:shd w:val="clear" w:color="auto" w:fill="FFFFFF" w:themeFill="background1"/>
          </w:rPr>
          <w:id w:val="-187455547"/>
          <w:citation/>
        </w:sdtPr>
        <w:sdtContent>
          <w:r w:rsidR="0001680F">
            <w:rPr>
              <w:rFonts w:cstheme="minorHAnsi"/>
              <w:shd w:val="clear" w:color="auto" w:fill="FFFFFF" w:themeFill="background1"/>
            </w:rPr>
            <w:fldChar w:fldCharType="begin"/>
          </w:r>
          <w:r w:rsidR="0001680F">
            <w:rPr>
              <w:rFonts w:cstheme="minorHAnsi"/>
              <w:shd w:val="clear" w:color="auto" w:fill="FFFFFF" w:themeFill="background1"/>
            </w:rPr>
            <w:instrText xml:space="preserve"> CITATION AHa20 \l 2057 </w:instrText>
          </w:r>
          <w:r w:rsidR="0001680F">
            <w:rPr>
              <w:rFonts w:cstheme="minorHAnsi"/>
              <w:shd w:val="clear" w:color="auto" w:fill="FFFFFF" w:themeFill="background1"/>
            </w:rPr>
            <w:fldChar w:fldCharType="separate"/>
          </w:r>
          <w:r w:rsidR="0001680F">
            <w:rPr>
              <w:rFonts w:cstheme="minorHAnsi"/>
              <w:noProof/>
              <w:shd w:val="clear" w:color="auto" w:fill="FFFFFF" w:themeFill="background1"/>
            </w:rPr>
            <w:t xml:space="preserve"> </w:t>
          </w:r>
          <w:r w:rsidR="0001680F" w:rsidRPr="0001680F">
            <w:rPr>
              <w:rFonts w:cstheme="minorHAnsi"/>
              <w:noProof/>
              <w:shd w:val="clear" w:color="auto" w:fill="FFFFFF" w:themeFill="background1"/>
            </w:rPr>
            <w:t>(Haidiezul and al, 2020)</w:t>
          </w:r>
          <w:r w:rsidR="0001680F">
            <w:rPr>
              <w:rFonts w:cstheme="minorHAnsi"/>
              <w:shd w:val="clear" w:color="auto" w:fill="FFFFFF" w:themeFill="background1"/>
            </w:rPr>
            <w:fldChar w:fldCharType="end"/>
          </w:r>
        </w:sdtContent>
      </w:sdt>
      <w:r w:rsidR="00F5439B">
        <w:rPr>
          <w:rFonts w:cstheme="minorHAnsi"/>
          <w:shd w:val="clear" w:color="auto" w:fill="FFFFFF" w:themeFill="background1"/>
        </w:rPr>
        <w:t>,</w:t>
      </w:r>
      <w:r w:rsidR="00047CBD">
        <w:rPr>
          <w:rFonts w:cstheme="minorHAnsi"/>
          <w:shd w:val="clear" w:color="auto" w:fill="FFFFFF" w:themeFill="background1"/>
        </w:rPr>
        <w:t xml:space="preserve"> in the printing process and also the laminar method by which the material is deposited. As the purpose of the launch platform in this case is to perform demonstrations for students it is key that it can be operated safely and without the risk of failure.</w:t>
      </w:r>
    </w:p>
    <w:p w14:paraId="11D27EB4" w14:textId="514403F7" w:rsidR="00C0285E" w:rsidRPr="005E3563" w:rsidRDefault="00D63CF1" w:rsidP="005E3563">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 xml:space="preserve"> Through cost calculations</w:t>
      </w:r>
      <w:r w:rsidR="003D76F7">
        <w:rPr>
          <w:rFonts w:cstheme="minorHAnsi"/>
          <w:shd w:val="clear" w:color="auto" w:fill="FFFFFF" w:themeFill="background1"/>
        </w:rPr>
        <w:t xml:space="preserve"> of SLS printing</w:t>
      </w:r>
      <w:r>
        <w:rPr>
          <w:rFonts w:cstheme="minorHAnsi"/>
          <w:shd w:val="clear" w:color="auto" w:fill="FFFFFF" w:themeFill="background1"/>
        </w:rPr>
        <w:t xml:space="preserve"> coupled with quotations gained it was revealed that the chargeable amount for manufacture would be £591</w:t>
      </w:r>
      <w:sdt>
        <w:sdtPr>
          <w:rPr>
            <w:rFonts w:cstheme="minorHAnsi"/>
            <w:shd w:val="clear" w:color="auto" w:fill="FFFFFF" w:themeFill="background1"/>
          </w:rPr>
          <w:id w:val="-1165466208"/>
          <w:citation/>
        </w:sdtPr>
        <w:sdtContent>
          <w:r w:rsidR="0001680F">
            <w:rPr>
              <w:rFonts w:cstheme="minorHAnsi"/>
              <w:shd w:val="clear" w:color="auto" w:fill="FFFFFF" w:themeFill="background1"/>
            </w:rPr>
            <w:fldChar w:fldCharType="begin"/>
          </w:r>
          <w:r w:rsidR="0001680F">
            <w:rPr>
              <w:rFonts w:cstheme="minorHAnsi"/>
              <w:shd w:val="clear" w:color="auto" w:fill="FFFFFF" w:themeFill="background1"/>
            </w:rPr>
            <w:instrText xml:space="preserve"> CITATION 3DP231 \l 2057 </w:instrText>
          </w:r>
          <w:r w:rsidR="0001680F">
            <w:rPr>
              <w:rFonts w:cstheme="minorHAnsi"/>
              <w:shd w:val="clear" w:color="auto" w:fill="FFFFFF" w:themeFill="background1"/>
            </w:rPr>
            <w:fldChar w:fldCharType="separate"/>
          </w:r>
          <w:r w:rsidR="0001680F">
            <w:rPr>
              <w:rFonts w:cstheme="minorHAnsi"/>
              <w:noProof/>
              <w:shd w:val="clear" w:color="auto" w:fill="FFFFFF" w:themeFill="background1"/>
            </w:rPr>
            <w:t xml:space="preserve"> </w:t>
          </w:r>
          <w:r w:rsidR="0001680F" w:rsidRPr="0001680F">
            <w:rPr>
              <w:rFonts w:cstheme="minorHAnsi"/>
              <w:noProof/>
              <w:shd w:val="clear" w:color="auto" w:fill="FFFFFF" w:themeFill="background1"/>
            </w:rPr>
            <w:t>(People, 2023)</w:t>
          </w:r>
          <w:r w:rsidR="0001680F">
            <w:rPr>
              <w:rFonts w:cstheme="minorHAnsi"/>
              <w:shd w:val="clear" w:color="auto" w:fill="FFFFFF" w:themeFill="background1"/>
            </w:rPr>
            <w:fldChar w:fldCharType="end"/>
          </w:r>
        </w:sdtContent>
      </w:sdt>
      <w:r>
        <w:rPr>
          <w:rFonts w:cstheme="minorHAnsi"/>
          <w:shd w:val="clear" w:color="auto" w:fill="FFFFFF" w:themeFill="background1"/>
        </w:rPr>
        <w:t xml:space="preserve">. This price point could be reduced significantly if purchased in bulk although in this case it would not be required. </w:t>
      </w:r>
      <w:r w:rsidR="009B2F5A" w:rsidRPr="00B55A2E">
        <w:rPr>
          <w:rFonts w:cstheme="minorHAnsi"/>
          <w:shd w:val="clear" w:color="auto" w:fill="FFFFFF" w:themeFill="background1"/>
        </w:rPr>
        <w:t xml:space="preserve">By critically examining the available evidence, </w:t>
      </w:r>
      <w:r>
        <w:rPr>
          <w:rFonts w:cstheme="minorHAnsi"/>
          <w:shd w:val="clear" w:color="auto" w:fill="FFFFFF" w:themeFill="background1"/>
        </w:rPr>
        <w:t>it suggests AM would not be the most suitable practical application in this case</w:t>
      </w:r>
      <w:r w:rsidR="009B2F5A" w:rsidRPr="00B55A2E">
        <w:rPr>
          <w:rFonts w:cstheme="minorHAnsi"/>
          <w:shd w:val="clear" w:color="auto" w:fill="FFFFFF" w:themeFill="background1"/>
        </w:rPr>
        <w:t xml:space="preserve">. </w:t>
      </w:r>
    </w:p>
    <w:p w14:paraId="30ED5194" w14:textId="151B70A8" w:rsidR="00C0285E" w:rsidRPr="005E6B13" w:rsidRDefault="00C0285E" w:rsidP="005445F4">
      <w:pPr>
        <w:spacing w:line="480" w:lineRule="auto"/>
        <w:jc w:val="center"/>
        <w:rPr>
          <w:b/>
          <w:color w:val="ED7D31" w:themeColor="accent2"/>
          <w:sz w:val="28"/>
          <w:szCs w:val="28"/>
          <w:u w:val="single"/>
        </w:rPr>
      </w:pPr>
      <w:r w:rsidRPr="005E6B13">
        <w:rPr>
          <w:b/>
          <w:color w:val="ED7D31" w:themeColor="accent2"/>
          <w:sz w:val="28"/>
          <w:szCs w:val="28"/>
          <w:u w:val="single"/>
        </w:rPr>
        <w:lastRenderedPageBreak/>
        <w:t>Task two</w:t>
      </w:r>
    </w:p>
    <w:p w14:paraId="60B83022" w14:textId="77777777" w:rsidR="00C0285E" w:rsidRDefault="00C0285E" w:rsidP="005445F4">
      <w:pPr>
        <w:spacing w:line="480" w:lineRule="auto"/>
        <w:rPr>
          <w:b/>
          <w:u w:val="single"/>
        </w:rPr>
      </w:pPr>
    </w:p>
    <w:p w14:paraId="21FC137C" w14:textId="1041B940" w:rsidR="000E5623" w:rsidRDefault="00C0285E" w:rsidP="005445F4">
      <w:pPr>
        <w:spacing w:line="480" w:lineRule="auto"/>
        <w:rPr>
          <w:noProof/>
          <w:lang w:eastAsia="en-GB"/>
        </w:rPr>
      </w:pPr>
      <w:r>
        <w:rPr>
          <w:noProof/>
          <w:lang w:eastAsia="en-GB"/>
        </w:rPr>
        <w:t>A tas</w:t>
      </w:r>
      <w:r w:rsidR="00B22892">
        <w:rPr>
          <w:noProof/>
          <w:lang w:eastAsia="en-GB"/>
        </w:rPr>
        <w:t xml:space="preserve">k was set to redesign product that </w:t>
      </w:r>
      <w:r w:rsidR="003A51AC">
        <w:rPr>
          <w:noProof/>
          <w:lang w:eastAsia="en-GB"/>
        </w:rPr>
        <w:t>is</w:t>
      </w:r>
      <w:r w:rsidR="00B22892">
        <w:rPr>
          <w:noProof/>
          <w:lang w:eastAsia="en-GB"/>
        </w:rPr>
        <w:t xml:space="preserve"> optimised for AM processes and make it suitable for high volume production of 1000-2000 units per week. The aim in this case is to provide an analysis of how this transition could be achieved using appropriate design for X tools.</w:t>
      </w:r>
      <w:r w:rsidR="000E5623">
        <w:rPr>
          <w:noProof/>
          <w:lang w:eastAsia="en-GB"/>
        </w:rPr>
        <w:t xml:space="preserve"> </w:t>
      </w:r>
    </w:p>
    <w:p w14:paraId="158C5AE4" w14:textId="77777777" w:rsidR="000E5623" w:rsidRDefault="000E5623" w:rsidP="005445F4">
      <w:pPr>
        <w:spacing w:line="480" w:lineRule="auto"/>
        <w:rPr>
          <w:noProof/>
          <w:lang w:eastAsia="en-GB"/>
        </w:rPr>
      </w:pPr>
    </w:p>
    <w:p w14:paraId="706801A2" w14:textId="5CEE784C" w:rsidR="00B22892" w:rsidRPr="005E6B13" w:rsidRDefault="000E5623" w:rsidP="005445F4">
      <w:pPr>
        <w:spacing w:line="480" w:lineRule="auto"/>
        <w:rPr>
          <w:b/>
          <w:noProof/>
          <w:color w:val="ED7D31" w:themeColor="accent2"/>
          <w:sz w:val="28"/>
          <w:szCs w:val="28"/>
          <w:lang w:eastAsia="en-GB"/>
        </w:rPr>
      </w:pPr>
      <w:r w:rsidRPr="005E6B13">
        <w:rPr>
          <w:b/>
          <w:noProof/>
          <w:color w:val="ED7D31" w:themeColor="accent2"/>
          <w:sz w:val="28"/>
          <w:szCs w:val="28"/>
          <w:lang w:eastAsia="en-GB"/>
        </w:rPr>
        <w:t>Concept design appraisal</w:t>
      </w:r>
    </w:p>
    <w:p w14:paraId="5CA697DE" w14:textId="4CAE3A19" w:rsidR="000E5623" w:rsidRDefault="00096220" w:rsidP="005445F4">
      <w:pPr>
        <w:spacing w:line="480" w:lineRule="auto"/>
        <w:rPr>
          <w:noProof/>
          <w:lang w:eastAsia="en-GB"/>
        </w:rPr>
      </w:pPr>
      <w:r>
        <w:rPr>
          <w:noProof/>
          <w:lang w:eastAsia="en-GB"/>
        </w:rPr>
        <w:t>A QFD house of quality was populated to assess customer requirements to be considered and to implement quality characteristics that fulfil those requiremen</w:t>
      </w:r>
      <w:r w:rsidR="00FE3775">
        <w:rPr>
          <w:noProof/>
          <w:lang w:eastAsia="en-GB"/>
        </w:rPr>
        <w:t xml:space="preserve">ts. The data gained aided in the </w:t>
      </w:r>
      <w:r>
        <w:rPr>
          <w:noProof/>
          <w:lang w:eastAsia="en-GB"/>
        </w:rPr>
        <w:t>creation of</w:t>
      </w:r>
      <w:r w:rsidR="00DC270F">
        <w:rPr>
          <w:noProof/>
          <w:lang w:eastAsia="en-GB"/>
        </w:rPr>
        <w:t xml:space="preserve"> a product design specification:</w:t>
      </w:r>
    </w:p>
    <w:p w14:paraId="72726998" w14:textId="6D1BAD14" w:rsidR="005E3563" w:rsidRDefault="005E3563" w:rsidP="005445F4">
      <w:pPr>
        <w:spacing w:line="480" w:lineRule="auto"/>
        <w:rPr>
          <w:noProof/>
          <w:lang w:eastAsia="en-GB"/>
        </w:rPr>
      </w:pPr>
      <w:r>
        <w:rPr>
          <w:noProof/>
          <w:lang w:eastAsia="en-GB"/>
        </w:rPr>
        <w:t>Figure twenty three- Design specification for wind turbine redesign</w:t>
      </w:r>
    </w:p>
    <w:p w14:paraId="4389F67E" w14:textId="0A40371C" w:rsidR="000E5623" w:rsidRDefault="0072564E" w:rsidP="005445F4">
      <w:pPr>
        <w:spacing w:line="480" w:lineRule="auto"/>
        <w:rPr>
          <w:noProof/>
          <w:lang w:eastAsia="en-GB"/>
        </w:rPr>
      </w:pPr>
      <w:r>
        <w:rPr>
          <w:noProof/>
          <w:lang w:eastAsia="en-GB"/>
        </w:rPr>
        <w:drawing>
          <wp:inline distT="0" distB="0" distL="0" distR="0" wp14:anchorId="5C8EF0AE" wp14:editId="2F93690F">
            <wp:extent cx="5731510" cy="2818130"/>
            <wp:effectExtent l="0" t="0" r="2540" b="127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ind turbine ds.PNG"/>
                    <pic:cNvPicPr/>
                  </pic:nvPicPr>
                  <pic:blipFill>
                    <a:blip r:embed="rId34">
                      <a:extLst>
                        <a:ext uri="{28A0092B-C50C-407E-A947-70E740481C1C}">
                          <a14:useLocalDpi xmlns:a14="http://schemas.microsoft.com/office/drawing/2010/main" val="0"/>
                        </a:ext>
                      </a:extLst>
                    </a:blip>
                    <a:stretch>
                      <a:fillRect/>
                    </a:stretch>
                  </pic:blipFill>
                  <pic:spPr>
                    <a:xfrm>
                      <a:off x="0" y="0"/>
                      <a:ext cx="5731510" cy="2818130"/>
                    </a:xfrm>
                    <a:prstGeom prst="rect">
                      <a:avLst/>
                    </a:prstGeom>
                  </pic:spPr>
                </pic:pic>
              </a:graphicData>
            </a:graphic>
          </wp:inline>
        </w:drawing>
      </w:r>
    </w:p>
    <w:p w14:paraId="583FA46D" w14:textId="77777777" w:rsidR="00E63877" w:rsidRDefault="00E63877" w:rsidP="005445F4">
      <w:pPr>
        <w:spacing w:line="480" w:lineRule="auto"/>
        <w:rPr>
          <w:b/>
        </w:rPr>
      </w:pPr>
    </w:p>
    <w:p w14:paraId="66AD5AF9" w14:textId="3DCD9633" w:rsidR="00B84048" w:rsidRDefault="00B84048" w:rsidP="005445F4">
      <w:pPr>
        <w:spacing w:line="480" w:lineRule="auto"/>
      </w:pPr>
      <w:r>
        <w:lastRenderedPageBreak/>
        <w:t>By utilising the information gained th</w:t>
      </w:r>
      <w:r w:rsidR="00F5439B">
        <w:t>rough the specification and</w:t>
      </w:r>
      <w:r>
        <w:t xml:space="preserve"> the QFD</w:t>
      </w:r>
      <w:r w:rsidR="005E3563">
        <w:t xml:space="preserve"> (shown in Figure twenty four)</w:t>
      </w:r>
      <w:r>
        <w:t xml:space="preserve"> it is possible </w:t>
      </w:r>
      <w:r w:rsidR="000B1FDF">
        <w:t>to evaluate the original design to find areas that can be optimised as well as identify design elements that should be present in the redesign.</w:t>
      </w:r>
    </w:p>
    <w:p w14:paraId="4A88C508" w14:textId="27BDC858" w:rsidR="003A51AC" w:rsidRDefault="003A51AC" w:rsidP="005445F4">
      <w:pPr>
        <w:spacing w:line="480" w:lineRule="auto"/>
      </w:pPr>
      <w:r>
        <w:t>The purpose of</w:t>
      </w:r>
      <w:r w:rsidR="00F5439B">
        <w:t xml:space="preserve"> the concept design</w:t>
      </w:r>
      <w:r>
        <w:t xml:space="preserve"> is to provide power to cha</w:t>
      </w:r>
      <w:r w:rsidR="00F5439B">
        <w:t>rge small electrical devices.</w:t>
      </w:r>
      <w:r>
        <w:t xml:space="preserve"> </w:t>
      </w:r>
      <w:r w:rsidR="00F5439B">
        <w:t xml:space="preserve">Achieved </w:t>
      </w:r>
      <w:r>
        <w:t>by utilising a generator to transfer wind energy to charge a battery. The concept design has been created using AM techniques</w:t>
      </w:r>
      <w:r w:rsidR="00F5439B">
        <w:t>,</w:t>
      </w:r>
      <w:r>
        <w:t xml:space="preserve"> which means in its current form it will be unfeasible for high volume manufacture</w:t>
      </w:r>
      <w:r w:rsidR="00F937D9" w:rsidRPr="00F937D9">
        <w:t xml:space="preserve"> </w:t>
      </w:r>
      <w:sdt>
        <w:sdtPr>
          <w:id w:val="-1890170953"/>
          <w:citation/>
        </w:sdtPr>
        <w:sdtContent>
          <w:r w:rsidR="00F937D9">
            <w:fldChar w:fldCharType="begin"/>
          </w:r>
          <w:r w:rsidR="00F937D9">
            <w:instrText xml:space="preserve"> CITATION SJu23 \l 2057 </w:instrText>
          </w:r>
          <w:r w:rsidR="00F937D9">
            <w:fldChar w:fldCharType="separate"/>
          </w:r>
          <w:r w:rsidR="00F937D9">
            <w:rPr>
              <w:noProof/>
            </w:rPr>
            <w:t xml:space="preserve"> (S.Jung et al., 2023)</w:t>
          </w:r>
          <w:r w:rsidR="00F937D9">
            <w:fldChar w:fldCharType="end"/>
          </w:r>
        </w:sdtContent>
      </w:sdt>
      <w:r w:rsidR="006E31F0">
        <w:t>,  due to the time constraints appli</w:t>
      </w:r>
      <w:r w:rsidR="00F5439B">
        <w:t>ed to the scenario</w:t>
      </w:r>
      <w:r w:rsidR="006E31F0">
        <w:t>, making AM unsuitable for the task.</w:t>
      </w:r>
    </w:p>
    <w:p w14:paraId="1D56F896" w14:textId="54EB429F" w:rsidR="005D626C" w:rsidRDefault="000B1FDF" w:rsidP="005445F4">
      <w:pPr>
        <w:spacing w:line="480" w:lineRule="auto"/>
      </w:pPr>
      <w:r>
        <w:t>The target audien</w:t>
      </w:r>
      <w:r w:rsidR="00F5439B">
        <w:t xml:space="preserve">ce has been identified as individuals who </w:t>
      </w:r>
      <w:r w:rsidR="00A6779F">
        <w:t>spend time outdoors, this suggests that there will be a need for an item which is por</w:t>
      </w:r>
      <w:r w:rsidR="00F5439B">
        <w:t>table and resistant to drops</w:t>
      </w:r>
      <w:r w:rsidR="00A6779F">
        <w:t>. Th</w:t>
      </w:r>
      <w:r w:rsidR="00F5439B">
        <w:t>ese characteristics</w:t>
      </w:r>
      <w:r w:rsidR="00A6779F">
        <w:t xml:space="preserve"> lend themselves t</w:t>
      </w:r>
      <w:r w:rsidR="00F5439B">
        <w:t xml:space="preserve">o the need for weatherproofing, </w:t>
      </w:r>
      <w:r w:rsidR="00A6779F">
        <w:t xml:space="preserve">which from observations of the original design it appears there are none. </w:t>
      </w:r>
      <w:r w:rsidR="005D626C">
        <w:t>M</w:t>
      </w:r>
      <w:r w:rsidR="00A6779F">
        <w:t xml:space="preserve">odifying this may include selecting materials which are resistant to water, </w:t>
      </w:r>
      <w:r w:rsidR="00F5439B">
        <w:t xml:space="preserve">extreme </w:t>
      </w:r>
      <w:r w:rsidR="00A6779F">
        <w:t xml:space="preserve">temperature </w:t>
      </w:r>
      <w:r w:rsidR="00F5439B">
        <w:t>and Ultra Violet (UV)</w:t>
      </w:r>
      <w:r w:rsidR="00A6779F">
        <w:t xml:space="preserve"> exposure. Another element that relates to this subject is the need for Ingress protection to be present to protect the internal components and electrical circuitry to ensure that the wind </w:t>
      </w:r>
      <w:r w:rsidR="00DA58FE">
        <w:t>turbine</w:t>
      </w:r>
      <w:r w:rsidR="00A6779F">
        <w:t xml:space="preserve"> works reliably and safely.</w:t>
      </w:r>
    </w:p>
    <w:p w14:paraId="234319B2" w14:textId="75914130" w:rsidR="005D626C" w:rsidRDefault="006E31F0" w:rsidP="005445F4">
      <w:pPr>
        <w:spacing w:line="480" w:lineRule="auto"/>
      </w:pPr>
      <w:r>
        <w:t>Risk assessment</w:t>
      </w:r>
      <w:sdt>
        <w:sdtPr>
          <w:id w:val="1621497213"/>
          <w:citation/>
        </w:sdtPr>
        <w:sdtContent>
          <w:r w:rsidR="00F937D9">
            <w:fldChar w:fldCharType="begin"/>
          </w:r>
          <w:r w:rsidR="00F937D9">
            <w:instrText xml:space="preserve"> CITATION Vri23 \l 2057 </w:instrText>
          </w:r>
          <w:r w:rsidR="00F937D9">
            <w:fldChar w:fldCharType="separate"/>
          </w:r>
          <w:r w:rsidR="00F937D9">
            <w:rPr>
              <w:noProof/>
            </w:rPr>
            <w:t xml:space="preserve"> (Subramanian et al., 2023)</w:t>
          </w:r>
          <w:r w:rsidR="00F937D9">
            <w:fldChar w:fldCharType="end"/>
          </w:r>
        </w:sdtContent>
      </w:sdt>
      <w:r>
        <w:t xml:space="preserve"> is a key area that needs to be explored w</w:t>
      </w:r>
      <w:r w:rsidR="00863F47">
        <w:t>hen creating fin</w:t>
      </w:r>
      <w:r w:rsidR="00DA58FE">
        <w:t>i</w:t>
      </w:r>
      <w:r>
        <w:t>shed products for the end user</w:t>
      </w:r>
      <w:r w:rsidR="00F5439B">
        <w:t>,</w:t>
      </w:r>
      <w:r>
        <w:t xml:space="preserve"> and s</w:t>
      </w:r>
      <w:r w:rsidR="005D626C">
        <w:t xml:space="preserve">afety </w:t>
      </w:r>
      <w:r w:rsidR="00863F47">
        <w:t>should be regarded as the hig</w:t>
      </w:r>
      <w:r w:rsidR="00F5439B">
        <w:t>hest a priority. In t</w:t>
      </w:r>
      <w:r w:rsidR="00DA58FE">
        <w:t xml:space="preserve">he original design there are clear areas for improvements </w:t>
      </w:r>
      <w:r w:rsidR="00F5439B">
        <w:t>s</w:t>
      </w:r>
      <w:r w:rsidR="009D2C72">
        <w:t>uch as</w:t>
      </w:r>
      <w:r w:rsidR="00F5439B">
        <w:t>,</w:t>
      </w:r>
      <w:r w:rsidR="009D2C72">
        <w:t xml:space="preserve"> the modification of areas which may pose pinching or trappin</w:t>
      </w:r>
      <w:r w:rsidR="000737A5">
        <w:t xml:space="preserve">g hazards to the user. In figure twenty six </w:t>
      </w:r>
      <w:r w:rsidR="009D2C72">
        <w:t>it also appears that the copper windings on the 3 phase motor are not shielded, this again shows an area that would need to be rectified within the final design phase.</w:t>
      </w:r>
      <w:r>
        <w:t xml:space="preserve"> If the item is to be marketed in certain countries, there may be regulatory requirem</w:t>
      </w:r>
      <w:r w:rsidR="0009543D">
        <w:t>ents that need to be considered</w:t>
      </w:r>
      <w:r w:rsidR="00932BA5">
        <w:t xml:space="preserve"> which may</w:t>
      </w:r>
      <w:r w:rsidR="0009543D">
        <w:t xml:space="preserve"> include safety or technical standards which </w:t>
      </w:r>
      <w:r w:rsidR="00932BA5">
        <w:t xml:space="preserve">can </w:t>
      </w:r>
      <w:r w:rsidR="0009543D">
        <w:t>pose a barrier if not identified</w:t>
      </w:r>
      <w:r w:rsidR="00932BA5">
        <w:t xml:space="preserve"> and addressed</w:t>
      </w:r>
      <w:r w:rsidR="0009543D">
        <w:t xml:space="preserve"> at an early stage of the design process.</w:t>
      </w:r>
    </w:p>
    <w:p w14:paraId="7BA0A84F" w14:textId="39758955" w:rsidR="004E73B0" w:rsidRDefault="006B0358" w:rsidP="000737A5">
      <w:pPr>
        <w:spacing w:before="240" w:line="480" w:lineRule="auto"/>
      </w:pPr>
      <w:r>
        <w:lastRenderedPageBreak/>
        <w:t xml:space="preserve">Aesthetically, there are some </w:t>
      </w:r>
      <w:r w:rsidR="00F5439B">
        <w:t>modifications that could be made</w:t>
      </w:r>
      <w:r>
        <w:t xml:space="preserve"> to the design to make it look more refined for the end user. </w:t>
      </w:r>
      <w:r w:rsidR="00F937D9">
        <w:t>It appears</w:t>
      </w:r>
      <w:r w:rsidR="0009543D">
        <w:t xml:space="preserve"> </w:t>
      </w:r>
      <w:r>
        <w:t>like a prototype wit</w:t>
      </w:r>
      <w:r w:rsidR="00F5439B">
        <w:t>h rough and sharp edges</w:t>
      </w:r>
      <w:r w:rsidR="000737A5">
        <w:t xml:space="preserve"> (seen in figure twenty six and twenty seven) </w:t>
      </w:r>
      <w:r w:rsidR="00F5439B">
        <w:t xml:space="preserve"> </w:t>
      </w:r>
      <w:r w:rsidR="0009543D">
        <w:t>may pose is</w:t>
      </w:r>
      <w:r w:rsidR="00F5439B">
        <w:t>sues with marketing the product</w:t>
      </w:r>
      <w:r w:rsidR="0009543D">
        <w:t xml:space="preserve">. </w:t>
      </w:r>
      <w:r w:rsidR="00F5439B">
        <w:t>U</w:t>
      </w:r>
      <w:r w:rsidR="004E73B0">
        <w:t>sers will expect a design that is attractive, safe and easy to operate</w:t>
      </w:r>
      <w:r w:rsidR="00F5439B">
        <w:t>.</w:t>
      </w:r>
      <w:r w:rsidR="004E73B0">
        <w:t xml:space="preserve"> If the product looks unfinished it may give the impression that the item is of a low quality and </w:t>
      </w:r>
      <w:r w:rsidR="0009543D">
        <w:t xml:space="preserve">either limit the price that can be achieved or </w:t>
      </w:r>
      <w:r w:rsidR="004E73B0">
        <w:t>affect public perception to the point where they refuse to purchase. The material choice may need to be considered in this case also</w:t>
      </w:r>
      <w:r w:rsidR="00D64C0A">
        <w:t>,</w:t>
      </w:r>
      <w:r w:rsidR="004E73B0">
        <w:t xml:space="preserve"> as the market may</w:t>
      </w:r>
      <w:r w:rsidR="00D64C0A">
        <w:t xml:space="preserve"> include users who are attracted to that fact that it generates power in an eco-friendly manner. Consideration should be taken into selecting materials that can be recovered at a later date by means of recycling.</w:t>
      </w:r>
    </w:p>
    <w:p w14:paraId="1307F434" w14:textId="459A5899" w:rsidR="005E3563" w:rsidRDefault="000737A5" w:rsidP="005445F4">
      <w:pPr>
        <w:spacing w:line="480" w:lineRule="auto"/>
      </w:pPr>
      <w:r>
        <w:t>Figure twenty four</w:t>
      </w:r>
      <w:r w:rsidR="005E3563">
        <w:t xml:space="preserve">- QFD for </w:t>
      </w:r>
      <w:r>
        <w:t>wind turbine.</w:t>
      </w:r>
    </w:p>
    <w:p w14:paraId="747A7355" w14:textId="2E469603" w:rsidR="005E3563" w:rsidRDefault="005E3563" w:rsidP="005445F4">
      <w:pPr>
        <w:spacing w:line="480" w:lineRule="auto"/>
      </w:pPr>
      <w:r>
        <w:rPr>
          <w:noProof/>
          <w:lang w:eastAsia="en-GB"/>
        </w:rPr>
        <w:drawing>
          <wp:inline distT="0" distB="0" distL="0" distR="0" wp14:anchorId="64F5AF0E" wp14:editId="2F955C40">
            <wp:extent cx="4502785" cy="2381250"/>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1438" t="18916" b="7192"/>
                    <a:stretch/>
                  </pic:blipFill>
                  <pic:spPr bwMode="auto">
                    <a:xfrm>
                      <a:off x="0" y="0"/>
                      <a:ext cx="4502785" cy="2381250"/>
                    </a:xfrm>
                    <a:prstGeom prst="rect">
                      <a:avLst/>
                    </a:prstGeom>
                    <a:ln>
                      <a:noFill/>
                    </a:ln>
                    <a:extLst>
                      <a:ext uri="{53640926-AAD7-44D8-BBD7-CCE9431645EC}">
                        <a14:shadowObscured xmlns:a14="http://schemas.microsoft.com/office/drawing/2010/main"/>
                      </a:ext>
                    </a:extLst>
                  </pic:spPr>
                </pic:pic>
              </a:graphicData>
            </a:graphic>
          </wp:inline>
        </w:drawing>
      </w:r>
    </w:p>
    <w:p w14:paraId="68BE53B9" w14:textId="77777777" w:rsidR="005E3563" w:rsidRDefault="005E3563" w:rsidP="005445F4">
      <w:pPr>
        <w:spacing w:line="480" w:lineRule="auto"/>
      </w:pPr>
    </w:p>
    <w:p w14:paraId="5509D2E2" w14:textId="77777777" w:rsidR="005E3563" w:rsidRDefault="005E3563" w:rsidP="005445F4">
      <w:pPr>
        <w:spacing w:line="480" w:lineRule="auto"/>
      </w:pPr>
    </w:p>
    <w:p w14:paraId="100A51CE" w14:textId="77777777" w:rsidR="005E3563" w:rsidRDefault="005E3563" w:rsidP="005445F4">
      <w:pPr>
        <w:spacing w:line="480" w:lineRule="auto"/>
      </w:pPr>
    </w:p>
    <w:p w14:paraId="7D3192F7" w14:textId="77777777" w:rsidR="005E3563" w:rsidRDefault="005E3563" w:rsidP="005445F4">
      <w:pPr>
        <w:spacing w:line="480" w:lineRule="auto"/>
      </w:pPr>
    </w:p>
    <w:p w14:paraId="660A465D" w14:textId="77777777" w:rsidR="005E3563" w:rsidRDefault="005E3563" w:rsidP="005445F4">
      <w:pPr>
        <w:spacing w:line="480" w:lineRule="auto"/>
      </w:pPr>
    </w:p>
    <w:p w14:paraId="086CE478" w14:textId="77777777" w:rsidR="005E3563" w:rsidRDefault="005E3563" w:rsidP="005445F4">
      <w:pPr>
        <w:spacing w:line="480" w:lineRule="auto"/>
      </w:pPr>
    </w:p>
    <w:p w14:paraId="1784C73B" w14:textId="77777777" w:rsidR="005E3563" w:rsidRDefault="005E3563" w:rsidP="005445F4">
      <w:pPr>
        <w:spacing w:line="480" w:lineRule="auto"/>
      </w:pPr>
    </w:p>
    <w:p w14:paraId="3B03AD2E" w14:textId="77777777" w:rsidR="005E3563" w:rsidRDefault="005E3563" w:rsidP="005445F4">
      <w:pPr>
        <w:spacing w:line="480" w:lineRule="auto"/>
      </w:pPr>
    </w:p>
    <w:p w14:paraId="355B0D80" w14:textId="47FCEA69" w:rsidR="000B1FDF" w:rsidRPr="00FE3775" w:rsidRDefault="000737A5" w:rsidP="005445F4">
      <w:pPr>
        <w:spacing w:line="480" w:lineRule="auto"/>
        <w:rPr>
          <w:b/>
        </w:rPr>
      </w:pPr>
      <w:r>
        <w:rPr>
          <w:noProof/>
          <w:lang w:eastAsia="en-GB"/>
        </w:rPr>
        <w:drawing>
          <wp:anchor distT="0" distB="0" distL="114300" distR="114300" simplePos="0" relativeHeight="251700224" behindDoc="0" locked="0" layoutInCell="1" allowOverlap="1" wp14:anchorId="27F714A7" wp14:editId="06A3D4C0">
            <wp:simplePos x="0" y="0"/>
            <wp:positionH relativeFrom="margin">
              <wp:align>right</wp:align>
            </wp:positionH>
            <wp:positionV relativeFrom="paragraph">
              <wp:posOffset>372110</wp:posOffset>
            </wp:positionV>
            <wp:extent cx="5731510" cy="3222625"/>
            <wp:effectExtent l="0" t="0" r="254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14:sizeRelH relativeFrom="page">
              <wp14:pctWidth>0</wp14:pctWidth>
            </wp14:sizeRelH>
            <wp14:sizeRelV relativeFrom="page">
              <wp14:pctHeight>0</wp14:pctHeight>
            </wp14:sizeRelV>
          </wp:anchor>
        </w:drawing>
      </w:r>
      <w:r>
        <w:t>Figure twenty five- trapping hazards</w:t>
      </w:r>
    </w:p>
    <w:p w14:paraId="4940E49E" w14:textId="7171441C" w:rsidR="00C0285E" w:rsidRDefault="00C0285E" w:rsidP="005445F4">
      <w:pPr>
        <w:spacing w:line="480" w:lineRule="auto"/>
        <w:rPr>
          <w:b/>
          <w:u w:val="single"/>
        </w:rPr>
      </w:pPr>
    </w:p>
    <w:p w14:paraId="6064747C" w14:textId="0AB67AC2" w:rsidR="000737A5" w:rsidRDefault="000737A5" w:rsidP="000737A5">
      <w:pPr>
        <w:spacing w:line="480" w:lineRule="auto"/>
        <w:rPr>
          <w:b/>
          <w:u w:val="single"/>
        </w:rPr>
      </w:pPr>
      <w:r>
        <w:t>Figure twenty seven- folded turbine.</w:t>
      </w:r>
    </w:p>
    <w:p w14:paraId="607ECCFD" w14:textId="15901ABA" w:rsidR="000737A5" w:rsidRDefault="000737A5" w:rsidP="005445F4">
      <w:pPr>
        <w:spacing w:line="480" w:lineRule="auto"/>
        <w:rPr>
          <w:b/>
          <w:u w:val="single"/>
        </w:rPr>
      </w:pPr>
      <w:r w:rsidRPr="009D2C72">
        <w:rPr>
          <w:b/>
          <w:noProof/>
          <w:u w:val="single"/>
          <w:lang w:eastAsia="en-GB"/>
        </w:rPr>
        <w:drawing>
          <wp:anchor distT="0" distB="0" distL="114300" distR="114300" simplePos="0" relativeHeight="251703296" behindDoc="0" locked="0" layoutInCell="1" allowOverlap="1" wp14:anchorId="76BDAA7A" wp14:editId="432C2D63">
            <wp:simplePos x="0" y="0"/>
            <wp:positionH relativeFrom="margin">
              <wp:posOffset>647700</wp:posOffset>
            </wp:positionH>
            <wp:positionV relativeFrom="paragraph">
              <wp:posOffset>47325</wp:posOffset>
            </wp:positionV>
            <wp:extent cx="4530694" cy="3442000"/>
            <wp:effectExtent l="0" t="0" r="3810" b="6350"/>
            <wp:wrapSquare wrapText="bothSides"/>
            <wp:docPr id="32" name="Picture 32" descr="C:\Users\jorda\AppData\Local\Temp\Temp2_Wind Turbine Model Files (task 2)-20230602.zip\6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rda\AppData\Local\Temp\Temp2_Wind Turbine Model Files (task 2)-20230602.zip\6A.jpg"/>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531902" cy="344291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D201C4" w14:textId="37EA5CDE" w:rsidR="00DA58FE" w:rsidRDefault="00DA58FE" w:rsidP="005445F4">
      <w:pPr>
        <w:spacing w:line="480" w:lineRule="auto"/>
        <w:rPr>
          <w:b/>
          <w:u w:val="single"/>
        </w:rPr>
      </w:pPr>
    </w:p>
    <w:p w14:paraId="092C9941" w14:textId="15180ADB" w:rsidR="009D2C72" w:rsidRDefault="000737A5" w:rsidP="005445F4">
      <w:pPr>
        <w:spacing w:line="480" w:lineRule="auto"/>
        <w:rPr>
          <w:b/>
          <w:u w:val="single"/>
        </w:rPr>
      </w:pPr>
      <w:r>
        <w:rPr>
          <w:noProof/>
          <w:lang w:eastAsia="en-GB"/>
        </w:rPr>
        <w:lastRenderedPageBreak/>
        <w:drawing>
          <wp:anchor distT="0" distB="0" distL="114300" distR="114300" simplePos="0" relativeHeight="251702272" behindDoc="0" locked="0" layoutInCell="1" allowOverlap="1" wp14:anchorId="58FB9C45" wp14:editId="47A6E4EC">
            <wp:simplePos x="0" y="0"/>
            <wp:positionH relativeFrom="margin">
              <wp:posOffset>0</wp:posOffset>
            </wp:positionH>
            <wp:positionV relativeFrom="paragraph">
              <wp:posOffset>438150</wp:posOffset>
            </wp:positionV>
            <wp:extent cx="2381250" cy="22002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extLst>
                        <a:ext uri="{28A0092B-C50C-407E-A947-70E740481C1C}">
                          <a14:useLocalDpi xmlns:a14="http://schemas.microsoft.com/office/drawing/2010/main" val="0"/>
                        </a:ext>
                      </a:extLst>
                    </a:blip>
                    <a:srcRect l="35563" t="22758" r="22890" b="8965"/>
                    <a:stretch/>
                  </pic:blipFill>
                  <pic:spPr bwMode="auto">
                    <a:xfrm>
                      <a:off x="0" y="0"/>
                      <a:ext cx="2381250" cy="2200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 Figure twenty eight - concept assembly</w:t>
      </w:r>
    </w:p>
    <w:p w14:paraId="73F908CE" w14:textId="775CC19F" w:rsidR="00DA58FE" w:rsidRDefault="00DA58FE" w:rsidP="005445F4">
      <w:pPr>
        <w:spacing w:line="480" w:lineRule="auto"/>
        <w:rPr>
          <w:b/>
          <w:u w:val="single"/>
        </w:rPr>
      </w:pPr>
    </w:p>
    <w:p w14:paraId="1A4C2CBB" w14:textId="77777777" w:rsidR="000737A5" w:rsidRDefault="000737A5" w:rsidP="005445F4">
      <w:pPr>
        <w:spacing w:line="480" w:lineRule="auto"/>
        <w:rPr>
          <w:b/>
          <w:u w:val="single"/>
        </w:rPr>
      </w:pPr>
    </w:p>
    <w:p w14:paraId="062FED2B" w14:textId="77777777" w:rsidR="000737A5" w:rsidRDefault="000737A5" w:rsidP="005445F4">
      <w:pPr>
        <w:spacing w:line="480" w:lineRule="auto"/>
        <w:rPr>
          <w:b/>
          <w:u w:val="single"/>
        </w:rPr>
      </w:pPr>
    </w:p>
    <w:p w14:paraId="2542EFDB" w14:textId="77777777" w:rsidR="000737A5" w:rsidRDefault="000737A5" w:rsidP="005445F4">
      <w:pPr>
        <w:spacing w:line="480" w:lineRule="auto"/>
        <w:rPr>
          <w:b/>
          <w:u w:val="single"/>
        </w:rPr>
      </w:pPr>
    </w:p>
    <w:p w14:paraId="350FC90F" w14:textId="77777777" w:rsidR="000737A5" w:rsidRDefault="000737A5" w:rsidP="005445F4">
      <w:pPr>
        <w:spacing w:line="480" w:lineRule="auto"/>
        <w:rPr>
          <w:b/>
          <w:u w:val="single"/>
        </w:rPr>
      </w:pPr>
    </w:p>
    <w:p w14:paraId="1892E801" w14:textId="77777777" w:rsidR="00D64C0A" w:rsidRDefault="00D64C0A" w:rsidP="005445F4">
      <w:pPr>
        <w:spacing w:line="480" w:lineRule="auto"/>
        <w:rPr>
          <w:b/>
          <w:u w:val="single"/>
        </w:rPr>
      </w:pPr>
    </w:p>
    <w:p w14:paraId="0872837B" w14:textId="0A35F9B9" w:rsidR="00D64C0A" w:rsidRPr="005E6B13" w:rsidRDefault="00D64C0A" w:rsidP="005445F4">
      <w:pPr>
        <w:spacing w:line="480" w:lineRule="auto"/>
        <w:rPr>
          <w:b/>
          <w:color w:val="ED7D31" w:themeColor="accent2"/>
          <w:sz w:val="28"/>
          <w:szCs w:val="28"/>
        </w:rPr>
      </w:pPr>
      <w:r w:rsidRPr="005E6B13">
        <w:rPr>
          <w:b/>
          <w:color w:val="ED7D31" w:themeColor="accent2"/>
          <w:sz w:val="28"/>
          <w:szCs w:val="28"/>
        </w:rPr>
        <w:t>Manufacturing process proposal</w:t>
      </w:r>
    </w:p>
    <w:p w14:paraId="269055BD" w14:textId="7C5DEDBF" w:rsidR="00D64C0A" w:rsidRDefault="00F916D3" w:rsidP="005445F4">
      <w:pPr>
        <w:spacing w:line="480" w:lineRule="auto"/>
      </w:pPr>
      <w:r>
        <w:t xml:space="preserve">To expand the operational </w:t>
      </w:r>
      <w:r w:rsidR="002F13BF">
        <w:t xml:space="preserve">manufacturing </w:t>
      </w:r>
      <w:r>
        <w:t xml:space="preserve">output of the wind </w:t>
      </w:r>
      <w:r w:rsidR="00F5439B">
        <w:t xml:space="preserve">turbine it will be necessary to </w:t>
      </w:r>
      <w:r w:rsidR="002F13BF">
        <w:t>optimise the design and production process to suit the volume requirements stipulated in the brief.</w:t>
      </w:r>
    </w:p>
    <w:p w14:paraId="4E9E8A8C" w14:textId="4C92795B" w:rsidR="00F41AE4" w:rsidRDefault="002F13BF" w:rsidP="005445F4">
      <w:pPr>
        <w:spacing w:line="480" w:lineRule="auto"/>
      </w:pPr>
      <w:r>
        <w:t>The</w:t>
      </w:r>
      <w:r w:rsidR="00F5439B">
        <w:t xml:space="preserve"> business </w:t>
      </w:r>
      <w:r>
        <w:t xml:space="preserve">would require </w:t>
      </w:r>
      <w:r w:rsidR="00560D98">
        <w:t>a plan to increase its productivity and efficiency</w:t>
      </w:r>
      <w:r w:rsidR="00CF70EB">
        <w:t xml:space="preserve"> while minimising its operational costs</w:t>
      </w:r>
      <w:r w:rsidR="00560D98">
        <w:t xml:space="preserve">. </w:t>
      </w:r>
      <w:r w:rsidR="00F41AE4">
        <w:t>Process planning involves determining the most effective manufacturing process for the task and deducing a logical sequence in which to assemble the product to its completed form.</w:t>
      </w:r>
    </w:p>
    <w:p w14:paraId="116B061C" w14:textId="5BDB25AD" w:rsidR="00F41AE4" w:rsidRDefault="00F5439B" w:rsidP="005445F4">
      <w:pPr>
        <w:spacing w:line="480" w:lineRule="auto"/>
      </w:pPr>
      <w:r>
        <w:t>I</w:t>
      </w:r>
      <w:r w:rsidR="00F41AE4">
        <w:t>dentified</w:t>
      </w:r>
      <w:r>
        <w:t xml:space="preserve"> in the manufacturing process proposal is</w:t>
      </w:r>
      <w:r w:rsidR="00F41AE4">
        <w:t xml:space="preserve"> that</w:t>
      </w:r>
      <w:r w:rsidR="00E953AA">
        <w:t xml:space="preserve"> gas assisted</w:t>
      </w:r>
      <w:r w:rsidR="00F41AE4">
        <w:t xml:space="preserve"> injection moulding</w:t>
      </w:r>
      <w:r w:rsidR="00E953AA">
        <w:rPr>
          <w:noProof/>
        </w:rPr>
        <w:t xml:space="preserve"> (British Plastic Federation, 2023)</w:t>
      </w:r>
      <w:r w:rsidR="00F41AE4">
        <w:t xml:space="preserve"> is</w:t>
      </w:r>
      <w:r w:rsidR="00690A33">
        <w:t xml:space="preserve"> a suitable method for manufacturing the body components as it produces parts that possess a high dimensional accuracy</w:t>
      </w:r>
      <w:r>
        <w:t>,</w:t>
      </w:r>
      <w:r w:rsidR="00690A33">
        <w:t xml:space="preserve"> </w:t>
      </w:r>
      <w:r w:rsidR="00A35573">
        <w:t>and a high degree structural integrity. Injection moulded components also do not required any secondary processes such as polishing or painting which cu</w:t>
      </w:r>
      <w:r>
        <w:t>ts down on</w:t>
      </w:r>
      <w:r w:rsidR="00A35573">
        <w:t xml:space="preserve"> steps in the manufacturing process.</w:t>
      </w:r>
    </w:p>
    <w:p w14:paraId="78E73F57" w14:textId="1E1468C7" w:rsidR="00A35573" w:rsidRDefault="000737A5" w:rsidP="005445F4">
      <w:pPr>
        <w:spacing w:line="480" w:lineRule="auto"/>
      </w:pPr>
      <w:r>
        <w:t xml:space="preserve">As shown in figure twenty nine </w:t>
      </w:r>
      <w:r w:rsidR="00A35573">
        <w:t>a proposal for a process sequence is displayed</w:t>
      </w:r>
      <w:r w:rsidR="00F5439B">
        <w:t xml:space="preserve"> .T</w:t>
      </w:r>
      <w:r w:rsidR="00F33150">
        <w:t>his lays out the basic sequence in which each operation is carried out to give a visual display of the manufacturing process.</w:t>
      </w:r>
    </w:p>
    <w:p w14:paraId="4E90486D" w14:textId="06D2E2EA" w:rsidR="00A35573" w:rsidRDefault="000737A5" w:rsidP="005445F4">
      <w:pPr>
        <w:spacing w:line="480" w:lineRule="auto"/>
      </w:pPr>
      <w:r>
        <w:lastRenderedPageBreak/>
        <w:t>Figure twenty nine- process sequence proposal</w:t>
      </w:r>
    </w:p>
    <w:p w14:paraId="5930CFFF" w14:textId="09047723" w:rsidR="00A35573" w:rsidRDefault="00A35573" w:rsidP="005445F4">
      <w:pPr>
        <w:spacing w:line="480" w:lineRule="auto"/>
      </w:pPr>
      <w:r>
        <w:rPr>
          <w:noProof/>
          <w:lang w:eastAsia="en-GB"/>
        </w:rPr>
        <w:drawing>
          <wp:inline distT="0" distB="0" distL="0" distR="0" wp14:anchorId="75F13385" wp14:editId="75ED4A5B">
            <wp:extent cx="5486400" cy="3200400"/>
            <wp:effectExtent l="19050" t="0" r="38100" b="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18C21D1D" w14:textId="4DBB622E" w:rsidR="00F33150" w:rsidRDefault="00F5439B" w:rsidP="005445F4">
      <w:pPr>
        <w:spacing w:line="480" w:lineRule="auto"/>
      </w:pPr>
      <w:r>
        <w:t>I</w:t>
      </w:r>
      <w:r w:rsidR="00F33150">
        <w:t>njection moulding equipment would be required to construct both the external body of the wind</w:t>
      </w:r>
      <w:r w:rsidR="00E953AA">
        <w:t xml:space="preserve"> turbine, </w:t>
      </w:r>
      <w:r w:rsidR="00F33150">
        <w:t>the nose cone</w:t>
      </w:r>
      <w:r w:rsidR="00E953AA">
        <w:t xml:space="preserve"> and also the blades</w:t>
      </w:r>
      <w:r w:rsidR="00F33150">
        <w:t xml:space="preserve">. </w:t>
      </w:r>
      <w:r w:rsidR="00E953AA">
        <w:t>This may require the</w:t>
      </w:r>
      <w:r w:rsidR="0002392C">
        <w:t xml:space="preserve"> purchase </w:t>
      </w:r>
      <w:r w:rsidR="00F04434">
        <w:t xml:space="preserve">of </w:t>
      </w:r>
      <w:r w:rsidR="0002392C">
        <w:t xml:space="preserve">new equipment such as machinery, moulds and tooling </w:t>
      </w:r>
      <w:r w:rsidR="00E953AA">
        <w:t>which should be factored into production costs.</w:t>
      </w:r>
    </w:p>
    <w:p w14:paraId="6487CA70" w14:textId="0A2DC17D" w:rsidR="0002392C" w:rsidRDefault="0002392C" w:rsidP="005445F4">
      <w:pPr>
        <w:spacing w:line="480" w:lineRule="auto"/>
      </w:pPr>
      <w:r>
        <w:t>The method of manufacture should be assessed next to identify how the manufacturing oper</w:t>
      </w:r>
      <w:r w:rsidR="00F04434">
        <w:t>ations are going to be achieved</w:t>
      </w:r>
      <w:sdt>
        <w:sdtPr>
          <w:id w:val="-1656912688"/>
          <w:citation/>
        </w:sdtPr>
        <w:sdtContent>
          <w:r w:rsidR="00E953AA">
            <w:fldChar w:fldCharType="begin"/>
          </w:r>
          <w:r w:rsidR="00E953AA">
            <w:instrText xml:space="preserve"> CITATION Gro13 \l 2057 </w:instrText>
          </w:r>
          <w:r w:rsidR="00E953AA">
            <w:fldChar w:fldCharType="separate"/>
          </w:r>
          <w:r w:rsidR="00E953AA">
            <w:rPr>
              <w:noProof/>
            </w:rPr>
            <w:t xml:space="preserve"> (Groover, 2013)</w:t>
          </w:r>
          <w:r w:rsidR="00E953AA">
            <w:fldChar w:fldCharType="end"/>
          </w:r>
        </w:sdtContent>
      </w:sdt>
      <w:r w:rsidR="00F04434">
        <w:t>.</w:t>
      </w:r>
      <w:r>
        <w:t xml:space="preserve"> At this point it should be identified wh</w:t>
      </w:r>
      <w:r w:rsidR="00D12110">
        <w:t>ich</w:t>
      </w:r>
      <w:r>
        <w:t xml:space="preserve"> operations should be completed </w:t>
      </w:r>
      <w:r w:rsidR="00D12110">
        <w:t xml:space="preserve">by </w:t>
      </w:r>
      <w:r w:rsidR="00F04434">
        <w:t>which method. I</w:t>
      </w:r>
      <w:r w:rsidR="0028086B">
        <w:t>t is suggested that the injection moulding process would benefit from automation due to the safety concerns of operators handling hot plastics which could possibly injure them. A suitable suggestion here would be to approach this process from a lean manufacturing standpoint. The principles of lean manufacturing are predominantly on using less, whether this is minimising the amount of components in an assembly or reducing the amount of time and operations to manufacture a product</w:t>
      </w:r>
      <w:sdt>
        <w:sdtPr>
          <w:id w:val="-1703477659"/>
          <w:citation/>
        </w:sdtPr>
        <w:sdtContent>
          <w:r w:rsidR="00A30F15">
            <w:fldChar w:fldCharType="begin"/>
          </w:r>
          <w:r w:rsidR="00A30F15">
            <w:instrText xml:space="preserve"> CITATION Kan19 \l 2057 </w:instrText>
          </w:r>
          <w:r w:rsidR="00A30F15">
            <w:fldChar w:fldCharType="separate"/>
          </w:r>
          <w:r w:rsidR="00A30F15">
            <w:rPr>
              <w:noProof/>
            </w:rPr>
            <w:t xml:space="preserve"> (Kaneku-Orbegozo et al., 2019)</w:t>
          </w:r>
          <w:r w:rsidR="00A30F15">
            <w:fldChar w:fldCharType="end"/>
          </w:r>
        </w:sdtContent>
      </w:sdt>
      <w:r w:rsidR="0028086B">
        <w:t xml:space="preserve">. The system is far reaching and is used to look at the manufacturing process as a whole to find areas that can benefit from improvements. By harnessing the potential of automated production it will increase productivity and quality while reducing the need for a larger </w:t>
      </w:r>
      <w:r w:rsidR="00D12110">
        <w:t>workforce.</w:t>
      </w:r>
      <w:r w:rsidR="00BF17C7">
        <w:t xml:space="preserve"> It can also combine </w:t>
      </w:r>
      <w:r w:rsidR="00BF17C7">
        <w:lastRenderedPageBreak/>
        <w:t>processes where manufacturing and quality checks can be combined</w:t>
      </w:r>
      <w:sdt>
        <w:sdtPr>
          <w:id w:val="-733086709"/>
          <w:citation/>
        </w:sdtPr>
        <w:sdtContent>
          <w:r w:rsidR="00A30F15">
            <w:fldChar w:fldCharType="begin"/>
          </w:r>
          <w:r w:rsidR="00A30F15">
            <w:instrText xml:space="preserve"> CITATION Gro13 \l 2057 </w:instrText>
          </w:r>
          <w:r w:rsidR="00A30F15">
            <w:fldChar w:fldCharType="separate"/>
          </w:r>
          <w:r w:rsidR="00A30F15">
            <w:rPr>
              <w:noProof/>
            </w:rPr>
            <w:t xml:space="preserve"> (Groover, 2013)</w:t>
          </w:r>
          <w:r w:rsidR="00A30F15">
            <w:fldChar w:fldCharType="end"/>
          </w:r>
        </w:sdtContent>
      </w:sdt>
      <w:r w:rsidR="00BF17C7">
        <w:t>.</w:t>
      </w:r>
      <w:r w:rsidR="00D12110">
        <w:t xml:space="preserve"> The caveat with that there is a large initial investment is required to integrate automation into a process compared to utilising manual operators. This can be decided based on the volume of output required within a business and the level of risk that the operator is exposed to.</w:t>
      </w:r>
    </w:p>
    <w:p w14:paraId="7B042268" w14:textId="2703BABF" w:rsidR="00636738" w:rsidRDefault="00636738" w:rsidP="005445F4">
      <w:pPr>
        <w:spacing w:line="480" w:lineRule="auto"/>
      </w:pPr>
      <w:r>
        <w:t xml:space="preserve">Considerations for suitable materials were made </w:t>
      </w:r>
      <w:r w:rsidR="0047107F">
        <w:t>for the injecti</w:t>
      </w:r>
      <w:r w:rsidR="00F04434">
        <w:t>on moulding process</w:t>
      </w:r>
      <w:r w:rsidR="0047107F">
        <w:t xml:space="preserve"> and two possible materials were identified. Using the design specification, research was applied to find plastics were weather resistant, lightweight and also resistant to impact</w:t>
      </w:r>
      <w:r w:rsidR="0047107F" w:rsidRPr="0047107F">
        <w:rPr>
          <w:rFonts w:cstheme="minorHAnsi"/>
        </w:rPr>
        <w:t>.</w:t>
      </w:r>
      <w:r w:rsidR="0047107F">
        <w:rPr>
          <w:rFonts w:cstheme="minorHAnsi"/>
        </w:rPr>
        <w:t xml:space="preserve"> These properties were present in materials such as a</w:t>
      </w:r>
      <w:r w:rsidR="0047107F" w:rsidRPr="0047107F">
        <w:rPr>
          <w:rFonts w:cstheme="minorHAnsi"/>
        </w:rPr>
        <w:t>crylonitrile butadiene styrene</w:t>
      </w:r>
      <w:r w:rsidR="0047107F">
        <w:rPr>
          <w:rFonts w:cstheme="minorHAnsi"/>
        </w:rPr>
        <w:t xml:space="preserve"> (ABS) and nylon polyamide (PA)</w:t>
      </w:r>
      <w:r w:rsidR="00A30F15">
        <w:rPr>
          <w:rFonts w:cstheme="minorHAnsi"/>
          <w:noProof/>
        </w:rPr>
        <w:t xml:space="preserve"> </w:t>
      </w:r>
      <w:r w:rsidR="00A30F15" w:rsidRPr="00A30F15">
        <w:rPr>
          <w:rFonts w:cstheme="minorHAnsi"/>
          <w:noProof/>
        </w:rPr>
        <w:t>(</w:t>
      </w:r>
      <w:r w:rsidR="00A30F15">
        <w:rPr>
          <w:rFonts w:cstheme="minorHAnsi"/>
          <w:noProof/>
        </w:rPr>
        <w:t xml:space="preserve">British Plastic </w:t>
      </w:r>
      <w:r w:rsidR="00A30F15" w:rsidRPr="00A30F15">
        <w:rPr>
          <w:rFonts w:cstheme="minorHAnsi"/>
          <w:noProof/>
        </w:rPr>
        <w:t>Federation, 2023)</w:t>
      </w:r>
      <w:r w:rsidR="0047107F">
        <w:rPr>
          <w:rFonts w:cstheme="minorHAnsi"/>
        </w:rPr>
        <w:t xml:space="preserve">. Each material has their merits and </w:t>
      </w:r>
      <w:r w:rsidR="003B4D06">
        <w:rPr>
          <w:rFonts w:cstheme="minorHAnsi"/>
        </w:rPr>
        <w:t>limitations</w:t>
      </w:r>
      <w:r w:rsidR="0047107F">
        <w:rPr>
          <w:rFonts w:cstheme="minorHAnsi"/>
        </w:rPr>
        <w:t xml:space="preserve"> but for the application in question </w:t>
      </w:r>
      <w:r w:rsidR="003B4D06">
        <w:rPr>
          <w:rFonts w:cstheme="minorHAnsi"/>
        </w:rPr>
        <w:t>it was found that ABS would be the best choice. The justification for this choice over PA circulates on the superior abilities</w:t>
      </w:r>
      <w:r w:rsidR="00501BA5">
        <w:rPr>
          <w:rFonts w:cstheme="minorHAnsi"/>
        </w:rPr>
        <w:t xml:space="preserve"> for this application. ABS </w:t>
      </w:r>
      <w:r w:rsidR="008235D7">
        <w:rPr>
          <w:rFonts w:cstheme="minorHAnsi"/>
        </w:rPr>
        <w:t xml:space="preserve">is dimensionally stable under extreme stresses which may cause other materials to warp or break and possesses higher impact strength compared to PA which is often prone to warping. ABS is also a lower cost than PA </w:t>
      </w:r>
      <w:sdt>
        <w:sdtPr>
          <w:rPr>
            <w:rFonts w:cstheme="minorHAnsi"/>
          </w:rPr>
          <w:id w:val="-893498352"/>
          <w:citation/>
        </w:sdtPr>
        <w:sdtContent>
          <w:r w:rsidR="00A30F15">
            <w:rPr>
              <w:rFonts w:cstheme="minorHAnsi"/>
            </w:rPr>
            <w:fldChar w:fldCharType="begin"/>
          </w:r>
          <w:r w:rsidR="00A30F15">
            <w:rPr>
              <w:rFonts w:cstheme="minorHAnsi"/>
            </w:rPr>
            <w:instrText xml:space="preserve"> CITATION WJe21 \l 2057 </w:instrText>
          </w:r>
          <w:r w:rsidR="00A30F15">
            <w:rPr>
              <w:rFonts w:cstheme="minorHAnsi"/>
            </w:rPr>
            <w:fldChar w:fldCharType="separate"/>
          </w:r>
          <w:r w:rsidR="00A30F15" w:rsidRPr="00A30F15">
            <w:rPr>
              <w:rFonts w:cstheme="minorHAnsi"/>
              <w:noProof/>
            </w:rPr>
            <w:t>(Jerry, 2021)</w:t>
          </w:r>
          <w:r w:rsidR="00A30F15">
            <w:rPr>
              <w:rFonts w:cstheme="minorHAnsi"/>
            </w:rPr>
            <w:fldChar w:fldCharType="end"/>
          </w:r>
        </w:sdtContent>
      </w:sdt>
      <w:r w:rsidR="00F04434">
        <w:rPr>
          <w:rFonts w:cstheme="minorHAnsi"/>
        </w:rPr>
        <w:t xml:space="preserve">, </w:t>
      </w:r>
      <w:r w:rsidR="008235D7">
        <w:rPr>
          <w:rFonts w:cstheme="minorHAnsi"/>
        </w:rPr>
        <w:t>and hold more water resistance and can be extensively dyed to provide a range of different finishes.</w:t>
      </w:r>
    </w:p>
    <w:p w14:paraId="5005BAC8" w14:textId="6ABCFA03" w:rsidR="00D64C0A" w:rsidRDefault="00BF17C7" w:rsidP="005445F4">
      <w:pPr>
        <w:spacing w:line="480" w:lineRule="auto"/>
      </w:pPr>
      <w:r>
        <w:t xml:space="preserve">For the assembly of the final component it is suggested that this is completed manually by an operator, this is due to the relatively low amount of operations </w:t>
      </w:r>
      <w:r w:rsidR="0068095A">
        <w:t>to fully assemble and also to harness the inherent dexterity, skilled knowledge and judgement possessed by a human</w:t>
      </w:r>
      <w:r>
        <w:t xml:space="preserve">. </w:t>
      </w:r>
      <w:r w:rsidR="00F04434">
        <w:t>I</w:t>
      </w:r>
      <w:r w:rsidR="0068095A">
        <w:t xml:space="preserve">t is proposed that the wind turbine body be suspended in a jig to allow access to the wind turbine body. The body can then be progressed along an assembly line to add in all of the necessary components to complete it to its finished form. </w:t>
      </w:r>
    </w:p>
    <w:p w14:paraId="57B98407" w14:textId="77777777" w:rsidR="00DE4D11" w:rsidRDefault="00DE4D11" w:rsidP="005445F4">
      <w:pPr>
        <w:spacing w:line="480" w:lineRule="auto"/>
      </w:pPr>
    </w:p>
    <w:p w14:paraId="4851FA1C" w14:textId="38927504" w:rsidR="000531B6" w:rsidRDefault="000531B6" w:rsidP="005445F4">
      <w:pPr>
        <w:spacing w:line="480" w:lineRule="auto"/>
      </w:pPr>
    </w:p>
    <w:p w14:paraId="53A33E1B" w14:textId="77777777" w:rsidR="000531B6" w:rsidRDefault="000531B6" w:rsidP="005445F4">
      <w:pPr>
        <w:spacing w:line="480" w:lineRule="auto"/>
      </w:pPr>
    </w:p>
    <w:p w14:paraId="4D772458" w14:textId="6355760D" w:rsidR="000531B6" w:rsidRDefault="000531B6" w:rsidP="005445F4">
      <w:pPr>
        <w:spacing w:line="480" w:lineRule="auto"/>
      </w:pPr>
    </w:p>
    <w:p w14:paraId="6E1B3207" w14:textId="322BB34D" w:rsidR="000531B6" w:rsidRPr="005E6B13" w:rsidRDefault="005C78DE" w:rsidP="005445F4">
      <w:pPr>
        <w:spacing w:line="480" w:lineRule="auto"/>
        <w:rPr>
          <w:b/>
          <w:color w:val="ED7D31" w:themeColor="accent2"/>
          <w:sz w:val="28"/>
          <w:szCs w:val="28"/>
        </w:rPr>
      </w:pPr>
      <w:r w:rsidRPr="005E6B13">
        <w:rPr>
          <w:b/>
          <w:color w:val="ED7D31" w:themeColor="accent2"/>
          <w:sz w:val="28"/>
          <w:szCs w:val="28"/>
        </w:rPr>
        <w:lastRenderedPageBreak/>
        <w:t>Design considerations using s</w:t>
      </w:r>
      <w:r w:rsidR="007F1C33" w:rsidRPr="005E6B13">
        <w:rPr>
          <w:b/>
          <w:color w:val="ED7D31" w:themeColor="accent2"/>
          <w:sz w:val="28"/>
          <w:szCs w:val="28"/>
        </w:rPr>
        <w:t xml:space="preserve">camper </w:t>
      </w:r>
    </w:p>
    <w:p w14:paraId="245B22AB" w14:textId="34BC2EEA" w:rsidR="000531B6" w:rsidRDefault="000531B6" w:rsidP="005445F4">
      <w:pPr>
        <w:spacing w:line="480" w:lineRule="auto"/>
        <w:rPr>
          <w:b/>
          <w:u w:val="single"/>
        </w:rPr>
      </w:pPr>
    </w:p>
    <w:p w14:paraId="574DB1CB" w14:textId="6ED03841" w:rsidR="000531B6" w:rsidRDefault="000531B6" w:rsidP="005445F4">
      <w:pPr>
        <w:spacing w:line="480" w:lineRule="auto"/>
      </w:pPr>
      <w:r>
        <w:t xml:space="preserve">Scamper </w:t>
      </w:r>
      <w:r w:rsidR="005C78DE">
        <w:t>is a brainstorming technique which can that uses a framework of questions to allow for problem solving</w:t>
      </w:r>
      <w:sdt>
        <w:sdtPr>
          <w:id w:val="-1658835463"/>
          <w:citation/>
        </w:sdtPr>
        <w:sdtContent>
          <w:r w:rsidR="005C78DE">
            <w:fldChar w:fldCharType="begin"/>
          </w:r>
          <w:r w:rsidR="005C78DE">
            <w:instrText xml:space="preserve"> CITATION OSe17 \l 2057 </w:instrText>
          </w:r>
          <w:r w:rsidR="005C78DE">
            <w:fldChar w:fldCharType="separate"/>
          </w:r>
          <w:r w:rsidR="005C78DE">
            <w:rPr>
              <w:noProof/>
            </w:rPr>
            <w:t xml:space="preserve"> (O.Serrat, 2017)</w:t>
          </w:r>
          <w:r w:rsidR="005C78DE">
            <w:fldChar w:fldCharType="end"/>
          </w:r>
        </w:sdtContent>
      </w:sdt>
      <w:r w:rsidR="00F04434">
        <w:t>.</w:t>
      </w:r>
    </w:p>
    <w:p w14:paraId="6357DA83" w14:textId="59027A3D" w:rsidR="000737A5" w:rsidRDefault="000737A5" w:rsidP="005445F4">
      <w:pPr>
        <w:spacing w:line="480" w:lineRule="auto"/>
      </w:pPr>
      <w:r>
        <w:t>Figure thirty- Scamper diagram</w:t>
      </w:r>
    </w:p>
    <w:p w14:paraId="0671D764" w14:textId="1518FD09" w:rsidR="007F1C33" w:rsidRPr="00DE4D11" w:rsidRDefault="007F1C33" w:rsidP="005445F4">
      <w:pPr>
        <w:spacing w:line="480" w:lineRule="auto"/>
        <w:rPr>
          <w:b/>
          <w:u w:val="single"/>
        </w:rPr>
      </w:pPr>
      <w:r>
        <w:rPr>
          <w:noProof/>
        </w:rPr>
        <mc:AlternateContent>
          <mc:Choice Requires="wps">
            <w:drawing>
              <wp:anchor distT="0" distB="0" distL="114300" distR="114300" simplePos="0" relativeHeight="251682816" behindDoc="0" locked="0" layoutInCell="1" allowOverlap="1" wp14:anchorId="72DF0DA4" wp14:editId="4BAA0F9A">
                <wp:simplePos x="0" y="0"/>
                <wp:positionH relativeFrom="column">
                  <wp:posOffset>120650</wp:posOffset>
                </wp:positionH>
                <wp:positionV relativeFrom="paragraph">
                  <wp:posOffset>4207510</wp:posOffset>
                </wp:positionV>
                <wp:extent cx="1828800" cy="1828800"/>
                <wp:effectExtent l="0" t="0" r="0" b="0"/>
                <wp:wrapNone/>
                <wp:docPr id="42" name="Text Box 4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08767E53" w14:textId="4165B9F2"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2DF0DA4" id="_x0000_t202" coordsize="21600,21600" o:spt="202" path="m,l,21600r21600,l21600,xe">
                <v:stroke joinstyle="miter"/>
                <v:path gradientshapeok="t" o:connecttype="rect"/>
              </v:shapetype>
              <v:shape id="Text Box 42" o:spid="_x0000_s1026" type="#_x0000_t202" style="position:absolute;margin-left:9.5pt;margin-top:331.3pt;width:2in;height:2in;z-index:2516828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" filled="f" stroked="f">
                <v:fill o:detectmouseclick="t"/>
                <v:textbox style="mso-fit-shape-to-text:t">
                  <w:txbxContent>
                    <w:p w14:paraId="08767E53" w14:textId="4165B9F2"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w:t>
                      </w:r>
                    </w:p>
                  </w:txbxContent>
                </v:textbox>
              </v:shape>
            </w:pict>
          </mc:Fallback>
        </mc:AlternateContent>
      </w:r>
      <w:r>
        <w:rPr>
          <w:noProof/>
        </w:rPr>
        <mc:AlternateContent>
          <mc:Choice Requires="wps">
            <w:drawing>
              <wp:anchor distT="0" distB="0" distL="114300" distR="114300" simplePos="0" relativeHeight="251680768" behindDoc="0" locked="0" layoutInCell="1" allowOverlap="1" wp14:anchorId="0ED02767" wp14:editId="718C1DEB">
                <wp:simplePos x="0" y="0"/>
                <wp:positionH relativeFrom="column">
                  <wp:posOffset>533400</wp:posOffset>
                </wp:positionH>
                <wp:positionV relativeFrom="paragraph">
                  <wp:posOffset>3502660</wp:posOffset>
                </wp:positionV>
                <wp:extent cx="18288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67FEB7D1" w14:textId="65FDFCD6"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ED02767" id="Text Box 41" o:spid="_x0000_s1027" type="#_x0000_t202" style="position:absolute;margin-left:42pt;margin-top:275.8pt;width:2in;height:2in;z-index:25168076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" filled="f" stroked="f">
                <v:fill o:detectmouseclick="t"/>
                <v:textbox style="mso-fit-shape-to-text:t">
                  <w:txbxContent>
                    <w:p w14:paraId="67FEB7D1" w14:textId="65FDFCD6"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E</w:t>
                      </w:r>
                    </w:p>
                  </w:txbxContent>
                </v:textbox>
              </v:shape>
            </w:pict>
          </mc:Fallback>
        </mc:AlternateContent>
      </w:r>
      <w:r>
        <w:rPr>
          <w:noProof/>
        </w:rPr>
        <mc:AlternateContent>
          <mc:Choice Requires="wps">
            <w:drawing>
              <wp:anchor distT="0" distB="0" distL="114300" distR="114300" simplePos="0" relativeHeight="251678720" behindDoc="0" locked="0" layoutInCell="1" allowOverlap="1" wp14:anchorId="415F7D52" wp14:editId="0D18B3A5">
                <wp:simplePos x="0" y="0"/>
                <wp:positionH relativeFrom="column">
                  <wp:posOffset>762000</wp:posOffset>
                </wp:positionH>
                <wp:positionV relativeFrom="paragraph">
                  <wp:posOffset>2835910</wp:posOffset>
                </wp:positionV>
                <wp:extent cx="1828800" cy="18288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5B558FAF" w14:textId="40ABA357"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15F7D52" id="Text Box 40" o:spid="_x0000_s1028" type="#_x0000_t202" style="position:absolute;margin-left:60pt;margin-top:223.3pt;width:2in;height:2in;z-index:2516787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" filled="f" stroked="f">
                <v:fill o:detectmouseclick="t"/>
                <v:textbox style="mso-fit-shape-to-text:t">
                  <w:txbxContent>
                    <w:p w14:paraId="5B558FAF" w14:textId="40ABA357"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w:t>
                      </w:r>
                    </w:p>
                  </w:txbxContent>
                </v:textbox>
              </v:shape>
            </w:pict>
          </mc:Fallback>
        </mc:AlternateContent>
      </w:r>
      <w:r>
        <w:rPr>
          <w:noProof/>
        </w:rPr>
        <mc:AlternateContent>
          <mc:Choice Requires="wps">
            <w:drawing>
              <wp:anchor distT="0" distB="0" distL="114300" distR="114300" simplePos="0" relativeHeight="251676672" behindDoc="0" locked="0" layoutInCell="1" allowOverlap="1" wp14:anchorId="66FA1110" wp14:editId="04EB4B99">
                <wp:simplePos x="0" y="0"/>
                <wp:positionH relativeFrom="column">
                  <wp:posOffset>742950</wp:posOffset>
                </wp:positionH>
                <wp:positionV relativeFrom="paragraph">
                  <wp:posOffset>2150110</wp:posOffset>
                </wp:positionV>
                <wp:extent cx="1828800" cy="1828800"/>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12C80D98" w14:textId="1274F271"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6FA1110" id="Text Box 39" o:spid="_x0000_s1029" type="#_x0000_t202" style="position:absolute;margin-left:58.5pt;margin-top:169.3pt;width:2in;height:2in;z-index:2516766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" filled="f" stroked="f">
                <v:fill o:detectmouseclick="t"/>
                <v:textbox style="mso-fit-shape-to-text:t">
                  <w:txbxContent>
                    <w:p w14:paraId="12C80D98" w14:textId="1274F271"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57D01099" wp14:editId="36697DAD">
                <wp:simplePos x="0" y="0"/>
                <wp:positionH relativeFrom="column">
                  <wp:posOffset>771525</wp:posOffset>
                </wp:positionH>
                <wp:positionV relativeFrom="paragraph">
                  <wp:posOffset>1485900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6BFA96E5" w14:textId="12BA1A22"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7D01099" id="Text Box 37" o:spid="_x0000_s1030" type="#_x0000_t202" style="position:absolute;margin-left:60.75pt;margin-top:117pt;width:2in;height:2in;z-index:25167257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" filled="f" stroked="f">
                <v:fill o:detectmouseclick="t"/>
                <v:textbox style="mso-fit-shape-to-text:t">
                  <w:txbxContent>
                    <w:p w14:paraId="6BFA96E5" w14:textId="12BA1A22"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A</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081C7852" wp14:editId="64F569AA">
                <wp:simplePos x="0" y="0"/>
                <wp:positionH relativeFrom="column">
                  <wp:posOffset>533400</wp:posOffset>
                </wp:positionH>
                <wp:positionV relativeFrom="paragraph">
                  <wp:posOffset>816610</wp:posOffset>
                </wp:positionV>
                <wp:extent cx="1828800" cy="182880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5B872D7A" w14:textId="1D1D239C"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81C7852" id="Text Box 38" o:spid="_x0000_s1031" type="#_x0000_t202" style="position:absolute;margin-left:42pt;margin-top:64.3pt;width:2in;height:2in;z-index:2516746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" filled="f" stroked="f">
                <v:fill o:detectmouseclick="t"/>
                <v:textbox style="mso-fit-shape-to-text:t">
                  <w:txbxContent>
                    <w:p w14:paraId="5B872D7A" w14:textId="1D1D239C"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42B7A004" wp14:editId="7DEECBCD">
                <wp:simplePos x="0" y="0"/>
                <wp:positionH relativeFrom="column">
                  <wp:posOffset>161925</wp:posOffset>
                </wp:positionH>
                <wp:positionV relativeFrom="paragraph">
                  <wp:posOffset>133985</wp:posOffset>
                </wp:positionV>
                <wp:extent cx="1828800" cy="1828800"/>
                <wp:effectExtent l="0" t="0" r="0" b="0"/>
                <wp:wrapNone/>
                <wp:docPr id="36" name="Text Box 3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7346A3C6" w14:textId="320AEBE6"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F1C33">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B7A004" id="Text Box 36" o:spid="_x0000_s1032" type="#_x0000_t202" style="position:absolute;margin-left:12.75pt;margin-top:10.55pt;width:2in;height:2in;z-index:2516705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" filled="f" stroked="f">
                <v:fill o:detectmouseclick="t"/>
                <v:textbox style="mso-fit-shape-to-text:t">
                  <w:txbxContent>
                    <w:p w14:paraId="7346A3C6" w14:textId="320AEBE6" w:rsidR="00D63C95" w:rsidRPr="007F1C33" w:rsidRDefault="00D63C95" w:rsidP="007F1C33">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7F1C33">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S</w:t>
                      </w:r>
                    </w:p>
                  </w:txbxContent>
                </v:textbox>
              </v:shape>
            </w:pict>
          </mc:Fallback>
        </mc:AlternateContent>
      </w:r>
      <w:r>
        <w:rPr>
          <w:b/>
          <w:noProof/>
          <w:u w:val="single"/>
          <w:lang w:eastAsia="en-GB"/>
        </w:rPr>
        <w:drawing>
          <wp:inline distT="0" distB="0" distL="0" distR="0" wp14:anchorId="00E28817" wp14:editId="4B424A25">
            <wp:extent cx="6029325" cy="4991100"/>
            <wp:effectExtent l="0" t="0" r="0" b="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inline>
        </w:drawing>
      </w:r>
    </w:p>
    <w:p w14:paraId="4D248C58" w14:textId="0E92CBC6" w:rsidR="000531B6" w:rsidRDefault="000531B6" w:rsidP="005445F4">
      <w:pPr>
        <w:spacing w:line="480" w:lineRule="auto"/>
        <w:rPr>
          <w:u w:val="single"/>
        </w:rPr>
      </w:pPr>
    </w:p>
    <w:p w14:paraId="5269A358" w14:textId="353A5401" w:rsidR="000531B6" w:rsidRDefault="000531B6" w:rsidP="005445F4">
      <w:pPr>
        <w:spacing w:line="480" w:lineRule="auto"/>
        <w:rPr>
          <w:u w:val="single"/>
        </w:rPr>
      </w:pPr>
    </w:p>
    <w:p w14:paraId="3489CFBF" w14:textId="533B55EB" w:rsidR="00BF2619" w:rsidRDefault="00BF2619" w:rsidP="005445F4">
      <w:pPr>
        <w:spacing w:line="480" w:lineRule="auto"/>
      </w:pPr>
      <w:r>
        <w:lastRenderedPageBreak/>
        <w:t xml:space="preserve">Using this technique it was possible to </w:t>
      </w:r>
      <w:r w:rsidR="004759FD">
        <w:t>identify areas which could be optimised fo</w:t>
      </w:r>
      <w:r w:rsidR="00F04434">
        <w:t>r customer use. Substitution of</w:t>
      </w:r>
      <w:r w:rsidR="004759FD">
        <w:t xml:space="preserve"> each component </w:t>
      </w:r>
      <w:r w:rsidR="00127827">
        <w:t xml:space="preserve">was looked at to see what could be optimised for this purpose. In the original design the bearing </w:t>
      </w:r>
      <w:r w:rsidR="005C78DE">
        <w:t xml:space="preserve">was not sealed which would expose it </w:t>
      </w:r>
      <w:r w:rsidR="00127827">
        <w:t>to</w:t>
      </w:r>
      <w:r w:rsidR="005C78DE">
        <w:t xml:space="preserve"> liquid and solid</w:t>
      </w:r>
      <w:r w:rsidR="00127827">
        <w:t xml:space="preserve"> contaminants</w:t>
      </w:r>
      <w:r w:rsidR="005C78DE">
        <w:t>. Research suggests</w:t>
      </w:r>
      <w:r w:rsidR="00E36369">
        <w:t xml:space="preserve"> that using an unsealed bearing in this manner increases the chan</w:t>
      </w:r>
      <w:r w:rsidR="00F04434">
        <w:t>ce of premature bearing failure</w:t>
      </w:r>
      <w:r w:rsidR="005C78DE">
        <w:t xml:space="preserve"> </w:t>
      </w:r>
      <w:sdt>
        <w:sdtPr>
          <w:id w:val="1100142944"/>
          <w:citation/>
        </w:sdtPr>
        <w:sdtContent>
          <w:r w:rsidR="005C78DE">
            <w:fldChar w:fldCharType="begin"/>
          </w:r>
          <w:r w:rsidR="005C78DE">
            <w:instrText xml:space="preserve"> CITATION MMa07 \l 2057 </w:instrText>
          </w:r>
          <w:r w:rsidR="005C78DE">
            <w:fldChar w:fldCharType="separate"/>
          </w:r>
          <w:r w:rsidR="005C78DE">
            <w:rPr>
              <w:noProof/>
            </w:rPr>
            <w:t xml:space="preserve"> (Maru, Castillo and L. R Padovese, 2007)</w:t>
          </w:r>
          <w:r w:rsidR="005C78DE">
            <w:fldChar w:fldCharType="end"/>
          </w:r>
        </w:sdtContent>
      </w:sdt>
      <w:r w:rsidR="00127827">
        <w:t xml:space="preserve">. This was swapped for a sealed 28mm o/d roller bearing in this case which is sealed for the life of the product. </w:t>
      </w:r>
    </w:p>
    <w:p w14:paraId="4F185791" w14:textId="0B7FD47D" w:rsidR="000737A5" w:rsidRDefault="000737A5" w:rsidP="005445F4">
      <w:pPr>
        <w:spacing w:line="480" w:lineRule="auto"/>
      </w:pPr>
      <w:r>
        <w:t>Figure thirty one – Sealed bearing</w:t>
      </w:r>
    </w:p>
    <w:p w14:paraId="522F02EE" w14:textId="6A48A38D" w:rsidR="008B0392" w:rsidRDefault="008B0392" w:rsidP="005445F4">
      <w:pPr>
        <w:spacing w:line="480" w:lineRule="auto"/>
      </w:pPr>
      <w:r>
        <w:rPr>
          <w:noProof/>
          <w:lang w:eastAsia="en-GB"/>
        </w:rPr>
        <w:drawing>
          <wp:anchor distT="0" distB="0" distL="114300" distR="114300" simplePos="0" relativeHeight="251683840" behindDoc="0" locked="0" layoutInCell="1" allowOverlap="1" wp14:anchorId="5BD70A40" wp14:editId="17817470">
            <wp:simplePos x="0" y="0"/>
            <wp:positionH relativeFrom="margin">
              <wp:align>center</wp:align>
            </wp:positionH>
            <wp:positionV relativeFrom="paragraph">
              <wp:posOffset>17145</wp:posOffset>
            </wp:positionV>
            <wp:extent cx="4552950" cy="2559685"/>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52950" cy="2559685"/>
                    </a:xfrm>
                    <a:prstGeom prst="rect">
                      <a:avLst/>
                    </a:prstGeom>
                  </pic:spPr>
                </pic:pic>
              </a:graphicData>
            </a:graphic>
            <wp14:sizeRelH relativeFrom="page">
              <wp14:pctWidth>0</wp14:pctWidth>
            </wp14:sizeRelH>
            <wp14:sizeRelV relativeFrom="page">
              <wp14:pctHeight>0</wp14:pctHeight>
            </wp14:sizeRelV>
          </wp:anchor>
        </w:drawing>
      </w:r>
    </w:p>
    <w:p w14:paraId="70904E42" w14:textId="52CCC6E3" w:rsidR="008B0392" w:rsidRDefault="008B0392" w:rsidP="005445F4">
      <w:pPr>
        <w:spacing w:line="480" w:lineRule="auto"/>
      </w:pPr>
    </w:p>
    <w:p w14:paraId="6B172619" w14:textId="77777777" w:rsidR="008B0392" w:rsidRDefault="008B0392" w:rsidP="005445F4">
      <w:pPr>
        <w:spacing w:line="480" w:lineRule="auto"/>
      </w:pPr>
    </w:p>
    <w:p w14:paraId="721D6B1D" w14:textId="4F0F6B01" w:rsidR="008B0392" w:rsidRDefault="008B0392" w:rsidP="005445F4">
      <w:pPr>
        <w:spacing w:line="480" w:lineRule="auto"/>
      </w:pPr>
    </w:p>
    <w:p w14:paraId="6DA3363D" w14:textId="77777777" w:rsidR="008B0392" w:rsidRDefault="008B0392" w:rsidP="005445F4">
      <w:pPr>
        <w:spacing w:line="480" w:lineRule="auto"/>
      </w:pPr>
    </w:p>
    <w:p w14:paraId="2964A1FF" w14:textId="25A4D1D3" w:rsidR="008B0392" w:rsidRDefault="008B0392" w:rsidP="005445F4">
      <w:pPr>
        <w:spacing w:line="480" w:lineRule="auto"/>
      </w:pPr>
    </w:p>
    <w:p w14:paraId="14A77367" w14:textId="77777777" w:rsidR="008B0392" w:rsidRDefault="008B0392" w:rsidP="005445F4">
      <w:pPr>
        <w:spacing w:line="480" w:lineRule="auto"/>
      </w:pPr>
    </w:p>
    <w:p w14:paraId="7702FFFF" w14:textId="0EE865C1" w:rsidR="008B0392" w:rsidRDefault="008B0392" w:rsidP="005445F4">
      <w:pPr>
        <w:spacing w:line="480" w:lineRule="auto"/>
      </w:pPr>
    </w:p>
    <w:p w14:paraId="5C5CB810" w14:textId="77777777" w:rsidR="008B0392" w:rsidRDefault="008B0392" w:rsidP="005445F4">
      <w:pPr>
        <w:spacing w:line="480" w:lineRule="auto"/>
      </w:pPr>
    </w:p>
    <w:p w14:paraId="6C0E33AC" w14:textId="77777777" w:rsidR="008B0392" w:rsidRDefault="008B0392" w:rsidP="005445F4">
      <w:pPr>
        <w:spacing w:line="480" w:lineRule="auto"/>
      </w:pPr>
    </w:p>
    <w:p w14:paraId="17D31D1B" w14:textId="77777777" w:rsidR="008B0392" w:rsidRDefault="008B0392" w:rsidP="005445F4">
      <w:pPr>
        <w:spacing w:line="480" w:lineRule="auto"/>
      </w:pPr>
    </w:p>
    <w:p w14:paraId="1E85FC7D" w14:textId="32D58086" w:rsidR="00664710" w:rsidRDefault="00664710" w:rsidP="005445F4">
      <w:pPr>
        <w:spacing w:line="480" w:lineRule="auto"/>
      </w:pPr>
    </w:p>
    <w:p w14:paraId="43085C9B" w14:textId="77777777" w:rsidR="00664710" w:rsidRDefault="00664710" w:rsidP="005445F4">
      <w:pPr>
        <w:spacing w:line="480" w:lineRule="auto"/>
      </w:pPr>
    </w:p>
    <w:p w14:paraId="50156C91" w14:textId="77777777" w:rsidR="00664710" w:rsidRDefault="00664710" w:rsidP="005445F4">
      <w:pPr>
        <w:spacing w:line="480" w:lineRule="auto"/>
      </w:pPr>
    </w:p>
    <w:p w14:paraId="2C5300D3" w14:textId="28E64CD8" w:rsidR="00127827" w:rsidRDefault="00127827" w:rsidP="005445F4">
      <w:pPr>
        <w:spacing w:line="480" w:lineRule="auto"/>
      </w:pPr>
      <w:r>
        <w:lastRenderedPageBreak/>
        <w:t xml:space="preserve">By combining components and making them dual purpose, it reduces the need for extra assembly processes and can make the component look more refined and aesthetically attractive.  </w:t>
      </w:r>
      <w:r w:rsidR="00F04434">
        <w:t>T</w:t>
      </w:r>
      <w:r w:rsidR="008B0392">
        <w:t>he redesigned product</w:t>
      </w:r>
      <w:r w:rsidR="00F04434">
        <w:t xml:space="preserve"> has</w:t>
      </w:r>
      <w:r w:rsidR="008B0392">
        <w:t xml:space="preserve"> the nose cone of the wind turbine </w:t>
      </w:r>
      <w:r w:rsidR="00F04434">
        <w:t xml:space="preserve">and </w:t>
      </w:r>
      <w:r w:rsidR="008B0392">
        <w:t>has been combined with the mounting surfaces for the turbine blades. This has removed the need for secondary connections and in turn has made the design more compact.</w:t>
      </w:r>
    </w:p>
    <w:p w14:paraId="616EE02B" w14:textId="27A39E24" w:rsidR="000737A5" w:rsidRPr="00BF2619" w:rsidRDefault="000737A5" w:rsidP="005445F4">
      <w:pPr>
        <w:spacing w:line="480" w:lineRule="auto"/>
      </w:pPr>
      <w:r>
        <w:rPr>
          <w:noProof/>
          <w:lang w:eastAsia="en-GB"/>
        </w:rPr>
        <w:drawing>
          <wp:anchor distT="0" distB="0" distL="114300" distR="114300" simplePos="0" relativeHeight="251684864" behindDoc="0" locked="0" layoutInCell="1" allowOverlap="1" wp14:anchorId="30E23070" wp14:editId="6C9E4D75">
            <wp:simplePos x="0" y="0"/>
            <wp:positionH relativeFrom="margin">
              <wp:posOffset>733425</wp:posOffset>
            </wp:positionH>
            <wp:positionV relativeFrom="paragraph">
              <wp:posOffset>250190</wp:posOffset>
            </wp:positionV>
            <wp:extent cx="4505325" cy="2486025"/>
            <wp:effectExtent l="0" t="0" r="9525" b="952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extLst>
                        <a:ext uri="{28A0092B-C50C-407E-A947-70E740481C1C}">
                          <a14:useLocalDpi xmlns:a14="http://schemas.microsoft.com/office/drawing/2010/main" val="0"/>
                        </a:ext>
                      </a:extLst>
                    </a:blip>
                    <a:srcRect l="17783" t="18030" r="3612" b="4827"/>
                    <a:stretch/>
                  </pic:blipFill>
                  <pic:spPr bwMode="auto">
                    <a:xfrm>
                      <a:off x="0" y="0"/>
                      <a:ext cx="4505325" cy="248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thirty two- Nose cone.</w:t>
      </w:r>
    </w:p>
    <w:p w14:paraId="39AC4993" w14:textId="5F201B89" w:rsidR="000531B6" w:rsidRDefault="000531B6" w:rsidP="005445F4">
      <w:pPr>
        <w:spacing w:line="480" w:lineRule="auto"/>
        <w:rPr>
          <w:u w:val="single"/>
        </w:rPr>
      </w:pPr>
    </w:p>
    <w:p w14:paraId="191055C6" w14:textId="5DAC84DE" w:rsidR="008B0392" w:rsidRDefault="008B0392" w:rsidP="005445F4">
      <w:pPr>
        <w:spacing w:line="480" w:lineRule="auto"/>
        <w:rPr>
          <w:u w:val="single"/>
        </w:rPr>
      </w:pPr>
    </w:p>
    <w:p w14:paraId="76B38755" w14:textId="77777777" w:rsidR="000737A5" w:rsidRDefault="000737A5" w:rsidP="005445F4">
      <w:pPr>
        <w:spacing w:line="480" w:lineRule="auto"/>
      </w:pPr>
    </w:p>
    <w:p w14:paraId="7352E745" w14:textId="77777777" w:rsidR="000737A5" w:rsidRDefault="000737A5" w:rsidP="005445F4">
      <w:pPr>
        <w:spacing w:line="480" w:lineRule="auto"/>
      </w:pPr>
    </w:p>
    <w:p w14:paraId="263896C5" w14:textId="77777777" w:rsidR="000737A5" w:rsidRDefault="000737A5" w:rsidP="005445F4">
      <w:pPr>
        <w:spacing w:line="480" w:lineRule="auto"/>
      </w:pPr>
    </w:p>
    <w:p w14:paraId="6D1C7AB5" w14:textId="77777777" w:rsidR="000737A5" w:rsidRDefault="000737A5" w:rsidP="005445F4">
      <w:pPr>
        <w:spacing w:line="480" w:lineRule="auto"/>
      </w:pPr>
    </w:p>
    <w:p w14:paraId="7F572FF4" w14:textId="0B5DC1EB" w:rsidR="000737A5" w:rsidRDefault="000737A5" w:rsidP="005445F4">
      <w:pPr>
        <w:spacing w:line="480" w:lineRule="auto"/>
      </w:pPr>
    </w:p>
    <w:p w14:paraId="4C3A8A32" w14:textId="4CE3926A" w:rsidR="009E23F0" w:rsidRDefault="008B0392" w:rsidP="005445F4">
      <w:pPr>
        <w:spacing w:line="480" w:lineRule="auto"/>
      </w:pPr>
      <w:r w:rsidRPr="008B0392">
        <w:t xml:space="preserve">Many adaptations have been applied </w:t>
      </w:r>
      <w:r w:rsidR="00F04434">
        <w:t>to the design</w:t>
      </w:r>
      <w:r w:rsidR="000D1AF3">
        <w:t xml:space="preserve"> although</w:t>
      </w:r>
      <w:r w:rsidR="00F04434">
        <w:t>,</w:t>
      </w:r>
      <w:r w:rsidR="000D1AF3">
        <w:t xml:space="preserve"> a key change has been in the application of weather sealing the wind mill to make it resistant to water and dust. The case has been completely seal</w:t>
      </w:r>
      <w:r w:rsidR="009E23F0">
        <w:t>ed</w:t>
      </w:r>
      <w:r w:rsidR="000D1AF3">
        <w:t xml:space="preserve"> except for a 0.5 mm </w:t>
      </w:r>
      <w:r w:rsidR="000445BC">
        <w:t>vent</w:t>
      </w:r>
      <w:r w:rsidR="000D1AF3">
        <w:t xml:space="preserve"> hole at the bottom of the case to allow for air to enter and escape. The reason </w:t>
      </w:r>
      <w:r w:rsidR="00F04434">
        <w:t>for this</w:t>
      </w:r>
      <w:r w:rsidR="000D1AF3">
        <w:t xml:space="preserve"> is to prevent the case from cracking due to pressure build up inside. The case has been</w:t>
      </w:r>
      <w:r w:rsidR="009E23F0">
        <w:t xml:space="preserve"> weather</w:t>
      </w:r>
      <w:r w:rsidR="000D1AF3">
        <w:t xml:space="preserve"> sealed with a 0.5mm</w:t>
      </w:r>
      <w:r w:rsidR="009E23F0">
        <w:t xml:space="preserve"> thick</w:t>
      </w:r>
      <w:r w:rsidR="000D1AF3">
        <w:t xml:space="preserve"> </w:t>
      </w:r>
      <w:r w:rsidR="009E23F0">
        <w:t xml:space="preserve">rubber gasket </w:t>
      </w:r>
      <w:r w:rsidR="000D1AF3">
        <w:t xml:space="preserve">seal which covers the entire mating surface between the power generator and </w:t>
      </w:r>
      <w:r w:rsidR="009E23F0">
        <w:t>the</w:t>
      </w:r>
      <w:r w:rsidR="000D1AF3">
        <w:t xml:space="preserve"> </w:t>
      </w:r>
      <w:r w:rsidR="009E23F0">
        <w:t xml:space="preserve">wind turbine body to prevent the ingress of contaminants. </w:t>
      </w:r>
      <w:r w:rsidR="00E57F54">
        <w:t>This has been coupled with t</w:t>
      </w:r>
      <w:r w:rsidR="00F04434">
        <w:t>he modification of the design of</w:t>
      </w:r>
      <w:r w:rsidR="00E57F54">
        <w:t xml:space="preserve"> the generator </w:t>
      </w:r>
      <w:r w:rsidR="00572455">
        <w:t>to provide a wider contact area with the sealing surface and also the addition of mould in M6 threaded inserts</w:t>
      </w:r>
      <w:r w:rsidR="00664710">
        <w:t xml:space="preserve"> (figure thirty three)</w:t>
      </w:r>
      <w:r w:rsidR="00572455">
        <w:t xml:space="preserve"> </w:t>
      </w:r>
      <w:r w:rsidR="00E57F54">
        <w:t>to</w:t>
      </w:r>
      <w:r w:rsidR="00572455">
        <w:t xml:space="preserve"> provide a stronger mounting point to allow the component to be fixed to</w:t>
      </w:r>
      <w:sdt>
        <w:sdtPr>
          <w:id w:val="1483503250"/>
          <w:citation/>
        </w:sdtPr>
        <w:sdtContent>
          <w:r w:rsidR="004E2A91">
            <w:fldChar w:fldCharType="begin"/>
          </w:r>
          <w:r w:rsidR="004E2A91">
            <w:instrText xml:space="preserve"> CITATION Eng23 \l 2057 </w:instrText>
          </w:r>
          <w:r w:rsidR="004E2A91">
            <w:fldChar w:fldCharType="separate"/>
          </w:r>
          <w:r w:rsidR="004E2A91">
            <w:rPr>
              <w:noProof/>
            </w:rPr>
            <w:t xml:space="preserve"> (Engineering Product Design, 2023)</w:t>
          </w:r>
          <w:r w:rsidR="004E2A91">
            <w:fldChar w:fldCharType="end"/>
          </w:r>
        </w:sdtContent>
      </w:sdt>
      <w:r w:rsidR="00572455">
        <w:t>.</w:t>
      </w:r>
    </w:p>
    <w:p w14:paraId="0BE1759C" w14:textId="1E4D71D0" w:rsidR="00664710" w:rsidRDefault="00EF66E7" w:rsidP="005445F4">
      <w:pPr>
        <w:spacing w:line="480" w:lineRule="auto"/>
      </w:pPr>
      <w:r>
        <w:rPr>
          <w:noProof/>
          <w:lang w:eastAsia="en-GB"/>
        </w:rPr>
        <w:lastRenderedPageBreak/>
        <w:drawing>
          <wp:anchor distT="0" distB="0" distL="114300" distR="114300" simplePos="0" relativeHeight="251704320" behindDoc="0" locked="0" layoutInCell="1" allowOverlap="1" wp14:anchorId="0492726F" wp14:editId="06580D52">
            <wp:simplePos x="0" y="0"/>
            <wp:positionH relativeFrom="margin">
              <wp:align>right</wp:align>
            </wp:positionH>
            <wp:positionV relativeFrom="paragraph">
              <wp:posOffset>361950</wp:posOffset>
            </wp:positionV>
            <wp:extent cx="5731510" cy="2924175"/>
            <wp:effectExtent l="0" t="0" r="2540" b="9525"/>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extLst>
                        <a:ext uri="{28A0092B-C50C-407E-A947-70E740481C1C}">
                          <a14:useLocalDpi xmlns:a14="http://schemas.microsoft.com/office/drawing/2010/main" val="0"/>
                        </a:ext>
                      </a:extLst>
                    </a:blip>
                    <a:srcRect t="1773" b="7488"/>
                    <a:stretch/>
                  </pic:blipFill>
                  <pic:spPr bwMode="auto">
                    <a:xfrm>
                      <a:off x="0" y="0"/>
                      <a:ext cx="5731510" cy="2924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thirty three- mould in m6 threaded lug</w:t>
      </w:r>
    </w:p>
    <w:p w14:paraId="108D59B9" w14:textId="6245999A" w:rsidR="00664710" w:rsidRDefault="00664710" w:rsidP="005445F4">
      <w:pPr>
        <w:spacing w:line="480" w:lineRule="auto"/>
      </w:pPr>
    </w:p>
    <w:p w14:paraId="15B79EFE" w14:textId="2D25C31A" w:rsidR="000445BC" w:rsidRDefault="00F04434" w:rsidP="005445F4">
      <w:pPr>
        <w:spacing w:line="480" w:lineRule="auto"/>
      </w:pPr>
      <w:r>
        <w:t>T</w:t>
      </w:r>
      <w:r w:rsidR="009E23F0">
        <w:t>he battery system has been modified from externally mounted to internally.</w:t>
      </w:r>
      <w:r w:rsidR="000445BC">
        <w:t xml:space="preserve"> This was necessary to allow for the weatherproofing of the product. Although the ability to change the internal battery may be attractive to some consumers, the data gained from the QFD suggests that as the need for ingress protection scored highly it is a trade-off that is necessary to make. A suggestion which may address this could be to also market an external battery pack which can be charged using the energy gained from operating the wind turbine.</w:t>
      </w:r>
    </w:p>
    <w:p w14:paraId="7BDAEBA5" w14:textId="14F3E459" w:rsidR="00EF66E7" w:rsidRDefault="00EF66E7" w:rsidP="005445F4">
      <w:pPr>
        <w:spacing w:line="480" w:lineRule="auto"/>
      </w:pPr>
      <w:r>
        <w:rPr>
          <w:noProof/>
          <w:lang w:eastAsia="en-GB"/>
        </w:rPr>
        <w:drawing>
          <wp:anchor distT="0" distB="0" distL="114300" distR="114300" simplePos="0" relativeHeight="251706368" behindDoc="0" locked="0" layoutInCell="1" allowOverlap="1" wp14:anchorId="61E8CDB6" wp14:editId="3B28B953">
            <wp:simplePos x="0" y="0"/>
            <wp:positionH relativeFrom="margin">
              <wp:posOffset>0</wp:posOffset>
            </wp:positionH>
            <wp:positionV relativeFrom="paragraph">
              <wp:posOffset>437515</wp:posOffset>
            </wp:positionV>
            <wp:extent cx="2981325" cy="2162175"/>
            <wp:effectExtent l="0" t="0" r="9525" b="9525"/>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extLst>
                        <a:ext uri="{28A0092B-C50C-407E-A947-70E740481C1C}">
                          <a14:useLocalDpi xmlns:a14="http://schemas.microsoft.com/office/drawing/2010/main" val="0"/>
                        </a:ext>
                      </a:extLst>
                    </a:blip>
                    <a:srcRect l="26091" t="20689" r="21892" b="12218"/>
                    <a:stretch/>
                  </pic:blipFill>
                  <pic:spPr bwMode="auto">
                    <a:xfrm>
                      <a:off x="0" y="0"/>
                      <a:ext cx="2981325" cy="2162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Figure thirty four – battery mounted in case</w:t>
      </w:r>
    </w:p>
    <w:p w14:paraId="48CD2EC6" w14:textId="77777777" w:rsidR="00EF66E7" w:rsidRDefault="00EF66E7" w:rsidP="005445F4">
      <w:pPr>
        <w:spacing w:line="480" w:lineRule="auto"/>
      </w:pPr>
    </w:p>
    <w:p w14:paraId="6C6CBDFE" w14:textId="77777777" w:rsidR="00EF66E7" w:rsidRDefault="00EF66E7" w:rsidP="005445F4">
      <w:pPr>
        <w:spacing w:line="480" w:lineRule="auto"/>
      </w:pPr>
    </w:p>
    <w:p w14:paraId="0A0A235E" w14:textId="00841F15" w:rsidR="00EF66E7" w:rsidRDefault="00EF66E7" w:rsidP="005445F4">
      <w:pPr>
        <w:spacing w:line="480" w:lineRule="auto"/>
      </w:pPr>
    </w:p>
    <w:p w14:paraId="237805FC" w14:textId="0AFF3503" w:rsidR="00EF66E7" w:rsidRDefault="00EF66E7" w:rsidP="005445F4">
      <w:pPr>
        <w:spacing w:line="480" w:lineRule="auto"/>
      </w:pPr>
    </w:p>
    <w:p w14:paraId="064AC426" w14:textId="6F55DBE2" w:rsidR="00EF66E7" w:rsidRDefault="00EF66E7" w:rsidP="005445F4">
      <w:pPr>
        <w:spacing w:line="480" w:lineRule="auto"/>
      </w:pPr>
    </w:p>
    <w:p w14:paraId="29BD5B77" w14:textId="11784EB7" w:rsidR="00EF66E7" w:rsidRDefault="00EF66E7" w:rsidP="005445F4">
      <w:pPr>
        <w:spacing w:line="480" w:lineRule="auto"/>
      </w:pPr>
    </w:p>
    <w:p w14:paraId="40B9EF72" w14:textId="3760C5E4" w:rsidR="000445BC" w:rsidRDefault="008413D0" w:rsidP="005445F4">
      <w:pPr>
        <w:spacing w:line="480" w:lineRule="auto"/>
      </w:pPr>
      <w:r>
        <w:lastRenderedPageBreak/>
        <w:t xml:space="preserve">While evaluating the original design it was identified that the wind turbine did not contain any external charging ports. </w:t>
      </w:r>
      <w:r w:rsidR="00F04434">
        <w:t>To resolve this</w:t>
      </w:r>
      <w:r>
        <w:t xml:space="preserve"> the redesign</w:t>
      </w:r>
      <w:r w:rsidR="00F04434">
        <w:t xml:space="preserve"> had an</w:t>
      </w:r>
      <w:r w:rsidR="007060B3">
        <w:t xml:space="preserve"> addition of a USB-A connector and also a USB-C connector. This is an example of how the design has been changed to adapt for a use that it was initially designed for. This proposed design change provides the opportunity for connecting multiple devices.</w:t>
      </w:r>
    </w:p>
    <w:p w14:paraId="53C18630" w14:textId="77777777" w:rsidR="005024DA" w:rsidRDefault="007060B3" w:rsidP="005445F4">
      <w:pPr>
        <w:spacing w:line="480" w:lineRule="auto"/>
      </w:pPr>
      <w:r>
        <w:t xml:space="preserve">From the original design iteration to the final there has been a large number of components that have either been combined or eliminated. The two most notable eliminations have been the removal of the tail </w:t>
      </w:r>
      <w:r w:rsidR="00067B6D">
        <w:t>and als</w:t>
      </w:r>
      <w:r w:rsidR="00F04434">
        <w:t>o the removal of one blade. The</w:t>
      </w:r>
      <w:r w:rsidR="00067B6D">
        <w:t xml:space="preserve"> decision for eliminating these components was made in the interest of a number of factors, namely weight reduction and increasing portability for the consumer. Further to this it removes assembly operations for the </w:t>
      </w:r>
      <w:r w:rsidR="00227A86">
        <w:t>manufacturer</w:t>
      </w:r>
      <w:r w:rsidR="00067B6D">
        <w:t xml:space="preserve"> and also cuts down on material costs which</w:t>
      </w:r>
      <w:r w:rsidR="005024DA">
        <w:t>,</w:t>
      </w:r>
      <w:r w:rsidR="00067B6D">
        <w:t xml:space="preserve"> </w:t>
      </w:r>
      <w:r w:rsidR="00227A86">
        <w:t>would affect the overall profit of the product</w:t>
      </w:r>
      <w:r w:rsidR="00067B6D">
        <w:t>.</w:t>
      </w:r>
    </w:p>
    <w:p w14:paraId="2B95AF27" w14:textId="0ADE4811" w:rsidR="007060B3" w:rsidRDefault="00067B6D" w:rsidP="005445F4">
      <w:pPr>
        <w:spacing w:line="480" w:lineRule="auto"/>
      </w:pPr>
      <w:r>
        <w:t>The caveat of this choice</w:t>
      </w:r>
      <w:r w:rsidR="00227A86">
        <w:t xml:space="preserve"> in the case of the tail fin</w:t>
      </w:r>
      <w:r>
        <w:t xml:space="preserve"> is that research suggests that the ability to rotate to pick up changes in wind direction may be reduced</w:t>
      </w:r>
      <w:sdt>
        <w:sdtPr>
          <w:id w:val="1187257348"/>
          <w:citation/>
        </w:sdtPr>
        <w:sdtContent>
          <w:r w:rsidR="00E36369">
            <w:fldChar w:fldCharType="begin"/>
          </w:r>
          <w:r w:rsidR="00E36369">
            <w:instrText xml:space="preserve"> CITATION VSi17 \l 2057 </w:instrText>
          </w:r>
          <w:r w:rsidR="00E36369">
            <w:fldChar w:fldCharType="separate"/>
          </w:r>
          <w:r w:rsidR="00E36369">
            <w:rPr>
              <w:noProof/>
            </w:rPr>
            <w:t xml:space="preserve"> (V Singamsitty, 2017)</w:t>
          </w:r>
          <w:r w:rsidR="00E36369">
            <w:fldChar w:fldCharType="end"/>
          </w:r>
        </w:sdtContent>
      </w:sdt>
      <w:r w:rsidR="00227A86">
        <w:t>, although it could be argued that this is mitigated more by the consumer’s needs. In regards to the turbine blades it has been found that the elimination of the blade would actually provide a per</w:t>
      </w:r>
      <w:r w:rsidR="00E57F54">
        <w:t>formance enhancemen</w:t>
      </w:r>
      <w:r w:rsidR="00E36369">
        <w:t>t</w:t>
      </w:r>
      <w:sdt>
        <w:sdtPr>
          <w:id w:val="528919755"/>
          <w:citation/>
        </w:sdtPr>
        <w:sdtContent>
          <w:r w:rsidR="00E36369">
            <w:fldChar w:fldCharType="begin"/>
          </w:r>
          <w:r w:rsidR="00E36369">
            <w:instrText xml:space="preserve"> CITATION Ade21 \l 2057 </w:instrText>
          </w:r>
          <w:r w:rsidR="00E36369">
            <w:fldChar w:fldCharType="separate"/>
          </w:r>
          <w:r w:rsidR="00E36369">
            <w:rPr>
              <w:noProof/>
            </w:rPr>
            <w:t xml:space="preserve"> (Adeyeye, Ijumba and Colton, 2021)</w:t>
          </w:r>
          <w:r w:rsidR="00E36369">
            <w:fldChar w:fldCharType="end"/>
          </w:r>
        </w:sdtContent>
      </w:sdt>
      <w:r w:rsidR="00E57F54">
        <w:t>. This is due to the greater wind resistance present when more than three blades are added. By utilising three blades compared to four there would be a power generation will be higher and the turbine will operate more efficiently.</w:t>
      </w:r>
      <w:r w:rsidR="00332ED2">
        <w:t xml:space="preserve"> </w:t>
      </w:r>
    </w:p>
    <w:p w14:paraId="190987C0" w14:textId="77777777" w:rsidR="008B0392" w:rsidRDefault="008B0392" w:rsidP="005445F4">
      <w:pPr>
        <w:spacing w:line="480" w:lineRule="auto"/>
        <w:rPr>
          <w:u w:val="single"/>
        </w:rPr>
      </w:pPr>
    </w:p>
    <w:p w14:paraId="5B36BDB9" w14:textId="4501D40E" w:rsidR="001B1D31" w:rsidRDefault="001B1D31" w:rsidP="005445F4">
      <w:pPr>
        <w:spacing w:line="480" w:lineRule="auto"/>
        <w:rPr>
          <w:u w:val="single"/>
        </w:rPr>
      </w:pPr>
    </w:p>
    <w:p w14:paraId="2217A100" w14:textId="79E7E646" w:rsidR="00737F04" w:rsidRDefault="00737F04" w:rsidP="005445F4">
      <w:pPr>
        <w:spacing w:line="480" w:lineRule="auto"/>
        <w:rPr>
          <w:u w:val="single"/>
        </w:rPr>
      </w:pPr>
    </w:p>
    <w:p w14:paraId="379568F2" w14:textId="77777777" w:rsidR="00737F04" w:rsidRDefault="00737F04" w:rsidP="005445F4">
      <w:pPr>
        <w:spacing w:line="480" w:lineRule="auto"/>
        <w:rPr>
          <w:u w:val="single"/>
        </w:rPr>
      </w:pPr>
    </w:p>
    <w:p w14:paraId="4163D5BD" w14:textId="77777777" w:rsidR="00737F04" w:rsidRDefault="00737F04" w:rsidP="005445F4">
      <w:pPr>
        <w:spacing w:line="480" w:lineRule="auto"/>
        <w:rPr>
          <w:u w:val="single"/>
        </w:rPr>
      </w:pPr>
    </w:p>
    <w:p w14:paraId="519E67D2" w14:textId="4985E822" w:rsidR="001B1D31" w:rsidRDefault="00664710" w:rsidP="005445F4">
      <w:pPr>
        <w:spacing w:line="480" w:lineRule="auto"/>
        <w:rPr>
          <w:u w:val="single"/>
        </w:rPr>
      </w:pPr>
      <w:r>
        <w:rPr>
          <w:u w:val="single"/>
        </w:rPr>
        <w:lastRenderedPageBreak/>
        <w:t>Figure t</w:t>
      </w:r>
      <w:r w:rsidR="00737F04">
        <w:rPr>
          <w:u w:val="single"/>
        </w:rPr>
        <w:t xml:space="preserve">hirty five </w:t>
      </w:r>
      <w:r>
        <w:rPr>
          <w:u w:val="single"/>
        </w:rPr>
        <w:t>- final design assembly</w:t>
      </w:r>
    </w:p>
    <w:p w14:paraId="0C0ECDA9" w14:textId="5FDA5E13" w:rsidR="00664710" w:rsidRDefault="00737F04" w:rsidP="005445F4">
      <w:pPr>
        <w:spacing w:line="480" w:lineRule="auto"/>
        <w:rPr>
          <w:u w:val="single"/>
        </w:rPr>
      </w:pPr>
      <w:r>
        <w:rPr>
          <w:noProof/>
          <w:lang w:eastAsia="en-GB"/>
        </w:rPr>
        <w:drawing>
          <wp:anchor distT="0" distB="0" distL="114300" distR="114300" simplePos="0" relativeHeight="251707392" behindDoc="0" locked="0" layoutInCell="1" allowOverlap="1" wp14:anchorId="5D99F05B" wp14:editId="06D2ADF0">
            <wp:simplePos x="0" y="0"/>
            <wp:positionH relativeFrom="column">
              <wp:posOffset>76200</wp:posOffset>
            </wp:positionH>
            <wp:positionV relativeFrom="paragraph">
              <wp:posOffset>300355</wp:posOffset>
            </wp:positionV>
            <wp:extent cx="5927090" cy="377190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extLst>
                        <a:ext uri="{28A0092B-C50C-407E-A947-70E740481C1C}">
                          <a14:useLocalDpi xmlns:a14="http://schemas.microsoft.com/office/drawing/2010/main" val="0"/>
                        </a:ext>
                      </a:extLst>
                    </a:blip>
                    <a:srcRect l="23931" t="16847" r="12087" b="10739"/>
                    <a:stretch/>
                  </pic:blipFill>
                  <pic:spPr bwMode="auto">
                    <a:xfrm>
                      <a:off x="0" y="0"/>
                      <a:ext cx="5927090" cy="3771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EF47E39" w14:textId="46164824" w:rsidR="00664710" w:rsidRDefault="00664710" w:rsidP="005445F4">
      <w:pPr>
        <w:spacing w:line="480" w:lineRule="auto"/>
        <w:rPr>
          <w:u w:val="single"/>
        </w:rPr>
      </w:pPr>
    </w:p>
    <w:p w14:paraId="749B2287" w14:textId="55EA0EFD" w:rsidR="00664710" w:rsidRDefault="00664710" w:rsidP="005445F4">
      <w:pPr>
        <w:spacing w:line="480" w:lineRule="auto"/>
        <w:rPr>
          <w:u w:val="single"/>
        </w:rPr>
      </w:pPr>
    </w:p>
    <w:p w14:paraId="7E887C5E" w14:textId="37BC4BF4" w:rsidR="00664710" w:rsidRDefault="00664710" w:rsidP="005445F4">
      <w:pPr>
        <w:spacing w:line="480" w:lineRule="auto"/>
        <w:rPr>
          <w:u w:val="single"/>
        </w:rPr>
      </w:pPr>
    </w:p>
    <w:p w14:paraId="55180E92" w14:textId="19C8A5A3" w:rsidR="00664710" w:rsidRDefault="00664710" w:rsidP="005445F4">
      <w:pPr>
        <w:spacing w:line="480" w:lineRule="auto"/>
        <w:rPr>
          <w:u w:val="single"/>
        </w:rPr>
      </w:pPr>
    </w:p>
    <w:p w14:paraId="16F3CA96" w14:textId="184389CC" w:rsidR="00664710" w:rsidRDefault="00664710" w:rsidP="005445F4">
      <w:pPr>
        <w:spacing w:line="480" w:lineRule="auto"/>
        <w:rPr>
          <w:u w:val="single"/>
        </w:rPr>
      </w:pPr>
    </w:p>
    <w:p w14:paraId="21AFA447" w14:textId="77777777" w:rsidR="00664710" w:rsidRDefault="00664710" w:rsidP="005445F4">
      <w:pPr>
        <w:spacing w:line="480" w:lineRule="auto"/>
        <w:rPr>
          <w:u w:val="single"/>
        </w:rPr>
      </w:pPr>
    </w:p>
    <w:p w14:paraId="76F22965" w14:textId="77777777" w:rsidR="00664710" w:rsidRDefault="00664710" w:rsidP="005445F4">
      <w:pPr>
        <w:spacing w:line="480" w:lineRule="auto"/>
        <w:rPr>
          <w:u w:val="single"/>
        </w:rPr>
      </w:pPr>
    </w:p>
    <w:p w14:paraId="1D798423" w14:textId="77777777" w:rsidR="00664710" w:rsidRDefault="00664710" w:rsidP="005445F4">
      <w:pPr>
        <w:spacing w:line="480" w:lineRule="auto"/>
        <w:rPr>
          <w:u w:val="single"/>
        </w:rPr>
      </w:pPr>
    </w:p>
    <w:p w14:paraId="4AB30C68" w14:textId="77777777" w:rsidR="00664710" w:rsidRDefault="00664710" w:rsidP="005445F4">
      <w:pPr>
        <w:spacing w:line="480" w:lineRule="auto"/>
        <w:rPr>
          <w:u w:val="single"/>
        </w:rPr>
      </w:pPr>
    </w:p>
    <w:p w14:paraId="57BF440B" w14:textId="77777777" w:rsidR="00664710" w:rsidRDefault="00664710" w:rsidP="005445F4">
      <w:pPr>
        <w:spacing w:line="480" w:lineRule="auto"/>
        <w:rPr>
          <w:u w:val="single"/>
        </w:rPr>
      </w:pPr>
    </w:p>
    <w:p w14:paraId="24E56A4D" w14:textId="77777777" w:rsidR="00664710" w:rsidRDefault="00664710" w:rsidP="005445F4">
      <w:pPr>
        <w:spacing w:line="480" w:lineRule="auto"/>
        <w:rPr>
          <w:u w:val="single"/>
        </w:rPr>
      </w:pPr>
    </w:p>
    <w:p w14:paraId="67D59913" w14:textId="0E28E86F" w:rsidR="00DE4D11" w:rsidRPr="005E6B13" w:rsidRDefault="000531B6" w:rsidP="005445F4">
      <w:pPr>
        <w:spacing w:line="480" w:lineRule="auto"/>
        <w:rPr>
          <w:b/>
          <w:color w:val="ED7D31" w:themeColor="accent2"/>
          <w:sz w:val="28"/>
          <w:szCs w:val="28"/>
        </w:rPr>
      </w:pPr>
      <w:r w:rsidRPr="005E6B13">
        <w:rPr>
          <w:b/>
          <w:color w:val="ED7D31" w:themeColor="accent2"/>
          <w:sz w:val="28"/>
          <w:szCs w:val="28"/>
        </w:rPr>
        <w:t>The Lucas Method</w:t>
      </w:r>
    </w:p>
    <w:p w14:paraId="44F2AC8C" w14:textId="4980D23E" w:rsidR="00DE4D11" w:rsidRDefault="000531B6" w:rsidP="005445F4">
      <w:pPr>
        <w:spacing w:line="480" w:lineRule="auto"/>
      </w:pPr>
      <w:r>
        <w:t xml:space="preserve">The Lucas method was </w:t>
      </w:r>
      <w:r w:rsidR="005024DA">
        <w:t>applied</w:t>
      </w:r>
      <w:r w:rsidR="00572455">
        <w:t xml:space="preserve"> to identify where optimisation may be made </w:t>
      </w:r>
      <w:r w:rsidR="005024DA">
        <w:t xml:space="preserve">within the </w:t>
      </w:r>
      <w:r w:rsidR="00332ED2">
        <w:t>assembly process of</w:t>
      </w:r>
      <w:r w:rsidR="00677A62">
        <w:t xml:space="preserve"> the wind </w:t>
      </w:r>
      <w:r w:rsidR="00737F04">
        <w:t>turbine. As shown in figure thirty six</w:t>
      </w:r>
      <w:r w:rsidR="00677A62">
        <w:t xml:space="preserve"> the original assembly process of the</w:t>
      </w:r>
      <w:r w:rsidR="005024DA">
        <w:t xml:space="preserve"> turbine</w:t>
      </w:r>
      <w:r w:rsidR="00677A62">
        <w:t xml:space="preserve"> has been evaluated and scored. This information was then used to brainstorm ideas of how </w:t>
      </w:r>
      <w:r w:rsidR="005024DA">
        <w:t xml:space="preserve">to </w:t>
      </w:r>
      <w:r w:rsidR="00677A62">
        <w:t>augment the process to make the assembly of the finished product more efficient.</w:t>
      </w:r>
    </w:p>
    <w:p w14:paraId="7DBC5051" w14:textId="67BD383D" w:rsidR="001B1D31" w:rsidRDefault="00737F04" w:rsidP="005445F4">
      <w:pPr>
        <w:spacing w:line="480" w:lineRule="auto"/>
      </w:pPr>
      <w:r>
        <w:t>Figure 36- Original design Lucas assembly score sheet</w:t>
      </w:r>
    </w:p>
    <w:p w14:paraId="0ED34C4F" w14:textId="7C8A216F" w:rsidR="00677A62" w:rsidRDefault="001B1D31" w:rsidP="005445F4">
      <w:pPr>
        <w:spacing w:line="480" w:lineRule="auto"/>
      </w:pPr>
      <w:r>
        <w:rPr>
          <w:noProof/>
          <w:lang w:eastAsia="en-GB"/>
        </w:rPr>
        <w:drawing>
          <wp:inline distT="0" distB="0" distL="0" distR="0" wp14:anchorId="5A318E4B" wp14:editId="2531AE40">
            <wp:extent cx="5731510" cy="2872740"/>
            <wp:effectExtent l="0" t="0" r="2540" b="381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31510" cy="2872740"/>
                    </a:xfrm>
                    <a:prstGeom prst="rect">
                      <a:avLst/>
                    </a:prstGeom>
                  </pic:spPr>
                </pic:pic>
              </a:graphicData>
            </a:graphic>
          </wp:inline>
        </w:drawing>
      </w:r>
    </w:p>
    <w:p w14:paraId="48EF020B" w14:textId="77777777" w:rsidR="00677A62" w:rsidRDefault="00677A62" w:rsidP="005445F4">
      <w:pPr>
        <w:spacing w:line="480" w:lineRule="auto"/>
      </w:pPr>
    </w:p>
    <w:p w14:paraId="01779ED7" w14:textId="7569F236" w:rsidR="00677A62" w:rsidRDefault="00737F04" w:rsidP="005445F4">
      <w:pPr>
        <w:spacing w:line="480" w:lineRule="auto"/>
      </w:pPr>
      <w:r>
        <w:t xml:space="preserve">Figure thirty seven </w:t>
      </w:r>
      <w:r w:rsidR="00677A62">
        <w:t xml:space="preserve">shows the method after it has been repeated for the redesigned wind turbine assembly. As </w:t>
      </w:r>
      <w:r w:rsidR="005024DA">
        <w:t>shown</w:t>
      </w:r>
      <w:r w:rsidR="00677A62">
        <w:t xml:space="preserve"> there has been a marked reduction in number of components compared the original design. This was a key factor in reducing the </w:t>
      </w:r>
      <w:r w:rsidR="00C0146C">
        <w:t>handling and</w:t>
      </w:r>
      <w:r w:rsidR="005024DA">
        <w:t xml:space="preserve"> assembly scores to achieve</w:t>
      </w:r>
      <w:r w:rsidR="00C0146C">
        <w:t xml:space="preserve"> the finished product. Other applications that can be credited here include the addition of features in the design such as the snap fit portions on the blades for accelerated assembly and the integration </w:t>
      </w:r>
      <w:r w:rsidR="00054AC9">
        <w:t>fixing dowels to allow the blades to pivot open and closed.</w:t>
      </w:r>
    </w:p>
    <w:p w14:paraId="0C3445B0" w14:textId="3500A4A1" w:rsidR="00054AC9" w:rsidRDefault="00054AC9" w:rsidP="005445F4">
      <w:pPr>
        <w:spacing w:line="480" w:lineRule="auto"/>
        <w:rPr>
          <w:noProof/>
          <w:lang w:eastAsia="en-GB"/>
        </w:rPr>
      </w:pPr>
      <w:r>
        <w:rPr>
          <w:noProof/>
          <w:lang w:eastAsia="en-GB"/>
        </w:rPr>
        <w:lastRenderedPageBreak/>
        <w:drawing>
          <wp:anchor distT="0" distB="0" distL="114300" distR="114300" simplePos="0" relativeHeight="251685888" behindDoc="0" locked="0" layoutInCell="1" allowOverlap="1" wp14:anchorId="06EDD837" wp14:editId="0BE07A2A">
            <wp:simplePos x="0" y="0"/>
            <wp:positionH relativeFrom="margin">
              <wp:posOffset>-38100</wp:posOffset>
            </wp:positionH>
            <wp:positionV relativeFrom="paragraph">
              <wp:posOffset>320675</wp:posOffset>
            </wp:positionV>
            <wp:extent cx="5865495" cy="1771015"/>
            <wp:effectExtent l="0" t="0" r="1905" b="63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extLst>
                        <a:ext uri="{28A0092B-C50C-407E-A947-70E740481C1C}">
                          <a14:useLocalDpi xmlns:a14="http://schemas.microsoft.com/office/drawing/2010/main" val="0"/>
                        </a:ext>
                      </a:extLst>
                    </a:blip>
                    <a:srcRect l="1674" t="22234" r="12462" b="31522"/>
                    <a:stretch/>
                  </pic:blipFill>
                  <pic:spPr bwMode="auto">
                    <a:xfrm>
                      <a:off x="0" y="0"/>
                      <a:ext cx="5865495" cy="177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37F04">
        <w:rPr>
          <w:noProof/>
          <w:lang w:eastAsia="en-GB"/>
        </w:rPr>
        <w:t>Figure thirty seven- Redesigned wind turbine Lucas assembly score sheet</w:t>
      </w:r>
    </w:p>
    <w:p w14:paraId="1BE6B023" w14:textId="63A5D68E" w:rsidR="00C86D4B" w:rsidRDefault="00C86D4B" w:rsidP="005445F4">
      <w:pPr>
        <w:spacing w:line="480" w:lineRule="auto"/>
        <w:rPr>
          <w:b/>
          <w:u w:val="single"/>
        </w:rPr>
      </w:pPr>
    </w:p>
    <w:p w14:paraId="44BD364E" w14:textId="0998D4CF" w:rsidR="00054AC9" w:rsidRDefault="00054AC9" w:rsidP="005445F4">
      <w:pPr>
        <w:spacing w:line="480" w:lineRule="auto"/>
        <w:rPr>
          <w:noProof/>
          <w:lang w:eastAsia="en-GB"/>
        </w:rPr>
      </w:pPr>
    </w:p>
    <w:p w14:paraId="06198063" w14:textId="37FEB5AA" w:rsidR="00C86D4B" w:rsidRDefault="00054AC9" w:rsidP="005445F4">
      <w:pPr>
        <w:spacing w:line="480" w:lineRule="auto"/>
      </w:pPr>
      <w:r>
        <w:t>Further modifications were made to the design to enhance ease of assembly such as incorporating the use of press fits. These were present on the 12mm bearing, the turbine blade dowels and also on the mating faces between the generator and the nose cone. The benefits of this approach is that if maintenance is required in future it will be possibl</w:t>
      </w:r>
      <w:r w:rsidR="00AF0D1E">
        <w:t>e to disassemble the components.</w:t>
      </w:r>
      <w:r>
        <w:t xml:space="preserve"> </w:t>
      </w:r>
      <w:r w:rsidR="00AF0D1E">
        <w:t>This was also the justification for including M6 countersunk fasteners to secure the generator to the turbine body. Other methods such as snap fit connections were considered but their addition would have added inherent reliability issues compared to screwing</w:t>
      </w:r>
      <w:r w:rsidR="005024DA">
        <w:t xml:space="preserve">, and </w:t>
      </w:r>
      <w:r w:rsidR="00AF0D1E">
        <w:t>added extra complexity to the component making it more expensive to manufacture or difficult to source.</w:t>
      </w:r>
    </w:p>
    <w:p w14:paraId="25221301" w14:textId="3CA50C18" w:rsidR="0001680F" w:rsidRDefault="0001680F" w:rsidP="005445F4">
      <w:pPr>
        <w:spacing w:line="480" w:lineRule="auto"/>
        <w:rPr>
          <w:b/>
          <w:u w:val="single"/>
        </w:rPr>
      </w:pPr>
    </w:p>
    <w:p w14:paraId="66E6BB1C" w14:textId="195ED338" w:rsidR="0001680F" w:rsidRPr="005E6B13" w:rsidRDefault="0001680F" w:rsidP="005445F4">
      <w:pPr>
        <w:spacing w:line="480" w:lineRule="auto"/>
        <w:rPr>
          <w:b/>
          <w:color w:val="ED7D31" w:themeColor="accent2"/>
          <w:sz w:val="28"/>
          <w:szCs w:val="28"/>
        </w:rPr>
      </w:pPr>
      <w:r w:rsidRPr="005E6B13">
        <w:rPr>
          <w:b/>
          <w:color w:val="ED7D31" w:themeColor="accent2"/>
          <w:sz w:val="28"/>
          <w:szCs w:val="28"/>
        </w:rPr>
        <w:t>Task 2 Conclusion</w:t>
      </w:r>
    </w:p>
    <w:p w14:paraId="05086DA4" w14:textId="77777777" w:rsidR="0001680F" w:rsidRDefault="0001680F" w:rsidP="005445F4">
      <w:pPr>
        <w:shd w:val="clear" w:color="auto" w:fill="FFFFFF" w:themeFill="background1"/>
        <w:spacing w:line="480" w:lineRule="auto"/>
        <w:rPr>
          <w:rFonts w:cstheme="minorHAnsi"/>
          <w:shd w:val="clear" w:color="auto" w:fill="FFFFFF" w:themeFill="background1"/>
        </w:rPr>
      </w:pPr>
    </w:p>
    <w:p w14:paraId="6905624B" w14:textId="4B0CF713" w:rsidR="0001680F" w:rsidRDefault="005024DA" w:rsidP="005445F4">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T</w:t>
      </w:r>
      <w:r w:rsidR="006A6941">
        <w:rPr>
          <w:rFonts w:cstheme="minorHAnsi"/>
          <w:shd w:val="clear" w:color="auto" w:fill="FFFFFF" w:themeFill="background1"/>
        </w:rPr>
        <w:t>hrough the analysis perform</w:t>
      </w:r>
      <w:r>
        <w:rPr>
          <w:rFonts w:cstheme="minorHAnsi"/>
          <w:shd w:val="clear" w:color="auto" w:fill="FFFFFF" w:themeFill="background1"/>
        </w:rPr>
        <w:t xml:space="preserve">ed within this task and </w:t>
      </w:r>
      <w:r w:rsidR="006A6941">
        <w:rPr>
          <w:rFonts w:cstheme="minorHAnsi"/>
          <w:shd w:val="clear" w:color="auto" w:fill="FFFFFF" w:themeFill="background1"/>
        </w:rPr>
        <w:t>the application of the design for</w:t>
      </w:r>
      <w:r w:rsidR="006A6941" w:rsidRPr="005024DA">
        <w:rPr>
          <w:rFonts w:cstheme="minorHAnsi"/>
          <w:color w:val="ED7D31" w:themeColor="accent2"/>
          <w:shd w:val="clear" w:color="auto" w:fill="FFFFFF" w:themeFill="background1"/>
        </w:rPr>
        <w:t xml:space="preserve"> X </w:t>
      </w:r>
      <w:r w:rsidR="006A6941">
        <w:rPr>
          <w:rFonts w:cstheme="minorHAnsi"/>
          <w:shd w:val="clear" w:color="auto" w:fill="FFFFFF" w:themeFill="background1"/>
        </w:rPr>
        <w:t>principles, it is posed that a suitable and logical process of manufacture has been achieved for the transition from a prototype to mass manufacture.</w:t>
      </w:r>
      <w:r w:rsidR="0001680F">
        <w:rPr>
          <w:rFonts w:cstheme="minorHAnsi"/>
          <w:shd w:val="clear" w:color="auto" w:fill="FFFFFF" w:themeFill="background1"/>
        </w:rPr>
        <w:t xml:space="preserve"> </w:t>
      </w:r>
      <w:r w:rsidR="0042667E">
        <w:rPr>
          <w:rFonts w:cstheme="minorHAnsi"/>
          <w:shd w:val="clear" w:color="auto" w:fill="FFFFFF" w:themeFill="background1"/>
        </w:rPr>
        <w:t>The application of lean manufacturing principles</w:t>
      </w:r>
      <w:sdt>
        <w:sdtPr>
          <w:rPr>
            <w:rFonts w:cstheme="minorHAnsi"/>
            <w:shd w:val="clear" w:color="auto" w:fill="FFFFFF" w:themeFill="background1"/>
          </w:rPr>
          <w:id w:val="607396591"/>
          <w:citation/>
        </w:sdtPr>
        <w:sdtContent>
          <w:r w:rsidR="004E2A91">
            <w:rPr>
              <w:rFonts w:cstheme="minorHAnsi"/>
              <w:shd w:val="clear" w:color="auto" w:fill="FFFFFF" w:themeFill="background1"/>
            </w:rPr>
            <w:fldChar w:fldCharType="begin"/>
          </w:r>
          <w:r w:rsidR="004E2A91">
            <w:rPr>
              <w:rFonts w:cstheme="minorHAnsi"/>
              <w:shd w:val="clear" w:color="auto" w:fill="FFFFFF" w:themeFill="background1"/>
            </w:rPr>
            <w:instrText xml:space="preserve"> CITATION Kan19 \l 2057 </w:instrText>
          </w:r>
          <w:r w:rsidR="004E2A91">
            <w:rPr>
              <w:rFonts w:cstheme="minorHAnsi"/>
              <w:shd w:val="clear" w:color="auto" w:fill="FFFFFF" w:themeFill="background1"/>
            </w:rPr>
            <w:fldChar w:fldCharType="separate"/>
          </w:r>
          <w:r w:rsidR="004E2A91">
            <w:rPr>
              <w:rFonts w:cstheme="minorHAnsi"/>
              <w:noProof/>
              <w:shd w:val="clear" w:color="auto" w:fill="FFFFFF" w:themeFill="background1"/>
            </w:rPr>
            <w:t xml:space="preserve"> </w:t>
          </w:r>
          <w:r w:rsidR="004E2A91" w:rsidRPr="004E2A91">
            <w:rPr>
              <w:rFonts w:cstheme="minorHAnsi"/>
              <w:noProof/>
              <w:shd w:val="clear" w:color="auto" w:fill="FFFFFF" w:themeFill="background1"/>
            </w:rPr>
            <w:t>(Kaneku-Orbegozo et al., 2019)</w:t>
          </w:r>
          <w:r w:rsidR="004E2A91">
            <w:rPr>
              <w:rFonts w:cstheme="minorHAnsi"/>
              <w:shd w:val="clear" w:color="auto" w:fill="FFFFFF" w:themeFill="background1"/>
            </w:rPr>
            <w:fldChar w:fldCharType="end"/>
          </w:r>
        </w:sdtContent>
      </w:sdt>
      <w:r w:rsidR="0042667E">
        <w:rPr>
          <w:rFonts w:cstheme="minorHAnsi"/>
          <w:shd w:val="clear" w:color="auto" w:fill="FFFFFF" w:themeFill="background1"/>
        </w:rPr>
        <w:t xml:space="preserve"> was suggested as a </w:t>
      </w:r>
      <w:r w:rsidR="006A6941">
        <w:rPr>
          <w:rFonts w:cstheme="minorHAnsi"/>
          <w:shd w:val="clear" w:color="auto" w:fill="FFFFFF" w:themeFill="background1"/>
        </w:rPr>
        <w:t>proposal</w:t>
      </w:r>
      <w:r w:rsidR="0042667E">
        <w:rPr>
          <w:rFonts w:cstheme="minorHAnsi"/>
          <w:shd w:val="clear" w:color="auto" w:fill="FFFFFF" w:themeFill="background1"/>
        </w:rPr>
        <w:t xml:space="preserve"> which have</w:t>
      </w:r>
      <w:r w:rsidR="006A6941">
        <w:rPr>
          <w:rFonts w:cstheme="minorHAnsi"/>
          <w:shd w:val="clear" w:color="auto" w:fill="FFFFFF" w:themeFill="background1"/>
        </w:rPr>
        <w:t xml:space="preserve"> been shown</w:t>
      </w:r>
      <w:r w:rsidR="0042667E">
        <w:rPr>
          <w:rFonts w:cstheme="minorHAnsi"/>
          <w:shd w:val="clear" w:color="auto" w:fill="FFFFFF" w:themeFill="background1"/>
        </w:rPr>
        <w:t xml:space="preserve"> to reduce load on the manufacturing process</w:t>
      </w:r>
      <w:r>
        <w:rPr>
          <w:rFonts w:cstheme="minorHAnsi"/>
          <w:shd w:val="clear" w:color="auto" w:fill="FFFFFF" w:themeFill="background1"/>
        </w:rPr>
        <w:t>,</w:t>
      </w:r>
      <w:r w:rsidR="0042667E">
        <w:rPr>
          <w:rFonts w:cstheme="minorHAnsi"/>
          <w:shd w:val="clear" w:color="auto" w:fill="FFFFFF" w:themeFill="background1"/>
        </w:rPr>
        <w:t xml:space="preserve"> while maximising output </w:t>
      </w:r>
      <w:r>
        <w:rPr>
          <w:rFonts w:cstheme="minorHAnsi"/>
          <w:shd w:val="clear" w:color="auto" w:fill="FFFFFF" w:themeFill="background1"/>
        </w:rPr>
        <w:t xml:space="preserve">and </w:t>
      </w:r>
      <w:r w:rsidR="0042667E">
        <w:rPr>
          <w:rFonts w:cstheme="minorHAnsi"/>
          <w:shd w:val="clear" w:color="auto" w:fill="FFFFFF" w:themeFill="background1"/>
        </w:rPr>
        <w:t>minimising waste.</w:t>
      </w:r>
      <w:r w:rsidR="006A6941">
        <w:rPr>
          <w:rFonts w:cstheme="minorHAnsi"/>
          <w:shd w:val="clear" w:color="auto" w:fill="FFFFFF" w:themeFill="background1"/>
        </w:rPr>
        <w:t xml:space="preserve"> </w:t>
      </w:r>
      <w:r w:rsidR="0042667E">
        <w:rPr>
          <w:rFonts w:cstheme="minorHAnsi"/>
          <w:shd w:val="clear" w:color="auto" w:fill="FFFFFF" w:themeFill="background1"/>
        </w:rPr>
        <w:t xml:space="preserve"> Suggestions were given </w:t>
      </w:r>
      <w:r w:rsidR="006078CC">
        <w:rPr>
          <w:rFonts w:cstheme="minorHAnsi"/>
          <w:shd w:val="clear" w:color="auto" w:fill="FFFFFF" w:themeFill="background1"/>
        </w:rPr>
        <w:t xml:space="preserve">of </w:t>
      </w:r>
      <w:r w:rsidR="006078CC">
        <w:rPr>
          <w:rFonts w:cstheme="minorHAnsi"/>
          <w:shd w:val="clear" w:color="auto" w:fill="FFFFFF" w:themeFill="background1"/>
        </w:rPr>
        <w:lastRenderedPageBreak/>
        <w:t xml:space="preserve">achieving the stated goals by using injection moulding techniques </w:t>
      </w:r>
      <w:r w:rsidR="004E2A91" w:rsidRPr="004E2A91">
        <w:rPr>
          <w:rFonts w:cstheme="minorHAnsi"/>
          <w:noProof/>
          <w:shd w:val="clear" w:color="auto" w:fill="FFFFFF" w:themeFill="background1"/>
        </w:rPr>
        <w:t>(</w:t>
      </w:r>
      <w:r w:rsidR="004E2A91">
        <w:rPr>
          <w:rFonts w:cstheme="minorHAnsi"/>
          <w:noProof/>
          <w:shd w:val="clear" w:color="auto" w:fill="FFFFFF" w:themeFill="background1"/>
        </w:rPr>
        <w:t xml:space="preserve">British Plastic </w:t>
      </w:r>
      <w:r w:rsidR="004E2A91" w:rsidRPr="004E2A91">
        <w:rPr>
          <w:rFonts w:cstheme="minorHAnsi"/>
          <w:noProof/>
          <w:shd w:val="clear" w:color="auto" w:fill="FFFFFF" w:themeFill="background1"/>
        </w:rPr>
        <w:t>Federation, 2023)</w:t>
      </w:r>
      <w:r w:rsidR="004E2A91">
        <w:rPr>
          <w:rFonts w:cstheme="minorHAnsi"/>
          <w:noProof/>
          <w:shd w:val="clear" w:color="auto" w:fill="FFFFFF" w:themeFill="background1"/>
        </w:rPr>
        <w:t xml:space="preserve"> </w:t>
      </w:r>
      <w:r w:rsidR="006078CC">
        <w:rPr>
          <w:rFonts w:cstheme="minorHAnsi"/>
          <w:shd w:val="clear" w:color="auto" w:fill="FFFFFF" w:themeFill="background1"/>
        </w:rPr>
        <w:t>coupled with automation</w:t>
      </w:r>
      <w:r w:rsidR="0042667E">
        <w:rPr>
          <w:rFonts w:cstheme="minorHAnsi"/>
          <w:shd w:val="clear" w:color="auto" w:fill="FFFFFF" w:themeFill="background1"/>
        </w:rPr>
        <w:t xml:space="preserve"> and final assembly and quality control by human operators</w:t>
      </w:r>
      <w:sdt>
        <w:sdtPr>
          <w:rPr>
            <w:rFonts w:cstheme="minorHAnsi"/>
            <w:shd w:val="clear" w:color="auto" w:fill="FFFFFF" w:themeFill="background1"/>
          </w:rPr>
          <w:id w:val="1806496992"/>
          <w:citation/>
        </w:sdtPr>
        <w:sdtContent>
          <w:r w:rsidR="004E2A91">
            <w:rPr>
              <w:rFonts w:cstheme="minorHAnsi"/>
              <w:shd w:val="clear" w:color="auto" w:fill="FFFFFF" w:themeFill="background1"/>
            </w:rPr>
            <w:fldChar w:fldCharType="begin"/>
          </w:r>
          <w:r w:rsidR="004E2A91">
            <w:rPr>
              <w:rFonts w:cstheme="minorHAnsi"/>
              <w:shd w:val="clear" w:color="auto" w:fill="FFFFFF" w:themeFill="background1"/>
            </w:rPr>
            <w:instrText xml:space="preserve"> CITATION Gro13 \l 2057 </w:instrText>
          </w:r>
          <w:r w:rsidR="004E2A91">
            <w:rPr>
              <w:rFonts w:cstheme="minorHAnsi"/>
              <w:shd w:val="clear" w:color="auto" w:fill="FFFFFF" w:themeFill="background1"/>
            </w:rPr>
            <w:fldChar w:fldCharType="separate"/>
          </w:r>
          <w:r w:rsidR="004E2A91">
            <w:rPr>
              <w:rFonts w:cstheme="minorHAnsi"/>
              <w:noProof/>
              <w:shd w:val="clear" w:color="auto" w:fill="FFFFFF" w:themeFill="background1"/>
            </w:rPr>
            <w:t xml:space="preserve"> </w:t>
          </w:r>
          <w:r w:rsidR="004E2A91" w:rsidRPr="004E2A91">
            <w:rPr>
              <w:rFonts w:cstheme="minorHAnsi"/>
              <w:noProof/>
              <w:shd w:val="clear" w:color="auto" w:fill="FFFFFF" w:themeFill="background1"/>
            </w:rPr>
            <w:t>(Groover, 2013)</w:t>
          </w:r>
          <w:r w:rsidR="004E2A91">
            <w:rPr>
              <w:rFonts w:cstheme="minorHAnsi"/>
              <w:shd w:val="clear" w:color="auto" w:fill="FFFFFF" w:themeFill="background1"/>
            </w:rPr>
            <w:fldChar w:fldCharType="end"/>
          </w:r>
        </w:sdtContent>
      </w:sdt>
      <w:r w:rsidR="0042667E">
        <w:rPr>
          <w:rFonts w:cstheme="minorHAnsi"/>
          <w:shd w:val="clear" w:color="auto" w:fill="FFFFFF" w:themeFill="background1"/>
        </w:rPr>
        <w:t xml:space="preserve">. </w:t>
      </w:r>
    </w:p>
    <w:p w14:paraId="367450E2" w14:textId="625432DA" w:rsidR="00416A0A" w:rsidRDefault="001375FC" w:rsidP="005445F4">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Scamper principles</w:t>
      </w:r>
      <w:sdt>
        <w:sdtPr>
          <w:rPr>
            <w:rFonts w:cstheme="minorHAnsi"/>
            <w:shd w:val="clear" w:color="auto" w:fill="FFFFFF" w:themeFill="background1"/>
          </w:rPr>
          <w:id w:val="-31658141"/>
          <w:citation/>
        </w:sdtPr>
        <w:sdtContent>
          <w:r w:rsidR="004E2A91">
            <w:rPr>
              <w:rFonts w:cstheme="minorHAnsi"/>
              <w:shd w:val="clear" w:color="auto" w:fill="FFFFFF" w:themeFill="background1"/>
            </w:rPr>
            <w:fldChar w:fldCharType="begin"/>
          </w:r>
          <w:r w:rsidR="004E2A91">
            <w:rPr>
              <w:rFonts w:cstheme="minorHAnsi"/>
              <w:shd w:val="clear" w:color="auto" w:fill="FFFFFF" w:themeFill="background1"/>
            </w:rPr>
            <w:instrText xml:space="preserve"> CITATION OSe17 \l 2057 </w:instrText>
          </w:r>
          <w:r w:rsidR="004E2A91">
            <w:rPr>
              <w:rFonts w:cstheme="minorHAnsi"/>
              <w:shd w:val="clear" w:color="auto" w:fill="FFFFFF" w:themeFill="background1"/>
            </w:rPr>
            <w:fldChar w:fldCharType="separate"/>
          </w:r>
          <w:r w:rsidR="004E2A91">
            <w:rPr>
              <w:rFonts w:cstheme="minorHAnsi"/>
              <w:noProof/>
              <w:shd w:val="clear" w:color="auto" w:fill="FFFFFF" w:themeFill="background1"/>
            </w:rPr>
            <w:t xml:space="preserve"> </w:t>
          </w:r>
          <w:r w:rsidR="004E2A91" w:rsidRPr="004E2A91">
            <w:rPr>
              <w:rFonts w:cstheme="minorHAnsi"/>
              <w:noProof/>
              <w:shd w:val="clear" w:color="auto" w:fill="FFFFFF" w:themeFill="background1"/>
            </w:rPr>
            <w:t>(O.Serrat, 2017)</w:t>
          </w:r>
          <w:r w:rsidR="004E2A91">
            <w:rPr>
              <w:rFonts w:cstheme="minorHAnsi"/>
              <w:shd w:val="clear" w:color="auto" w:fill="FFFFFF" w:themeFill="background1"/>
            </w:rPr>
            <w:fldChar w:fldCharType="end"/>
          </w:r>
        </w:sdtContent>
      </w:sdt>
      <w:r w:rsidR="005024DA">
        <w:rPr>
          <w:rFonts w:cstheme="minorHAnsi"/>
          <w:shd w:val="clear" w:color="auto" w:fill="FFFFFF" w:themeFill="background1"/>
        </w:rPr>
        <w:t xml:space="preserve"> were applied</w:t>
      </w:r>
      <w:r>
        <w:rPr>
          <w:rFonts w:cstheme="minorHAnsi"/>
          <w:shd w:val="clear" w:color="auto" w:fill="FFFFFF" w:themeFill="background1"/>
        </w:rPr>
        <w:t xml:space="preserve"> to provide a toolkit for modification of the concept design. This set out a framework in which it was made possible to identify areas for optimisation while eliminating components that were not necessary. Justifications for design choices were shown to work towards satisf</w:t>
      </w:r>
      <w:r w:rsidR="00416A0A">
        <w:rPr>
          <w:rFonts w:cstheme="minorHAnsi"/>
          <w:shd w:val="clear" w:color="auto" w:fill="FFFFFF" w:themeFill="background1"/>
        </w:rPr>
        <w:t>ying the specification drafted. A notable design elimination was achieved here as research suggested that the reduction from a four to a three blade design would reduce wind resistance and boost power output</w:t>
      </w:r>
      <w:sdt>
        <w:sdtPr>
          <w:rPr>
            <w:rFonts w:cstheme="minorHAnsi"/>
            <w:shd w:val="clear" w:color="auto" w:fill="FFFFFF" w:themeFill="background1"/>
          </w:rPr>
          <w:id w:val="-486246426"/>
          <w:citation/>
        </w:sdtPr>
        <w:sdtContent>
          <w:r w:rsidR="004E2A91">
            <w:rPr>
              <w:rFonts w:cstheme="minorHAnsi"/>
              <w:shd w:val="clear" w:color="auto" w:fill="FFFFFF" w:themeFill="background1"/>
            </w:rPr>
            <w:fldChar w:fldCharType="begin"/>
          </w:r>
          <w:r w:rsidR="004E2A91">
            <w:rPr>
              <w:rFonts w:cstheme="minorHAnsi"/>
              <w:shd w:val="clear" w:color="auto" w:fill="FFFFFF" w:themeFill="background1"/>
            </w:rPr>
            <w:instrText xml:space="preserve"> CITATION Ade21 \l 2057 </w:instrText>
          </w:r>
          <w:r w:rsidR="004E2A91">
            <w:rPr>
              <w:rFonts w:cstheme="minorHAnsi"/>
              <w:shd w:val="clear" w:color="auto" w:fill="FFFFFF" w:themeFill="background1"/>
            </w:rPr>
            <w:fldChar w:fldCharType="separate"/>
          </w:r>
          <w:r w:rsidR="004E2A91">
            <w:rPr>
              <w:rFonts w:cstheme="minorHAnsi"/>
              <w:noProof/>
              <w:shd w:val="clear" w:color="auto" w:fill="FFFFFF" w:themeFill="background1"/>
            </w:rPr>
            <w:t xml:space="preserve"> </w:t>
          </w:r>
          <w:r w:rsidR="004E2A91" w:rsidRPr="004E2A91">
            <w:rPr>
              <w:rFonts w:cstheme="minorHAnsi"/>
              <w:noProof/>
              <w:shd w:val="clear" w:color="auto" w:fill="FFFFFF" w:themeFill="background1"/>
            </w:rPr>
            <w:t>(Adeyeye, Ijumba and Colton, 2021)</w:t>
          </w:r>
          <w:r w:rsidR="004E2A91">
            <w:rPr>
              <w:rFonts w:cstheme="minorHAnsi"/>
              <w:shd w:val="clear" w:color="auto" w:fill="FFFFFF" w:themeFill="background1"/>
            </w:rPr>
            <w:fldChar w:fldCharType="end"/>
          </w:r>
        </w:sdtContent>
      </w:sdt>
      <w:r w:rsidR="00416A0A">
        <w:rPr>
          <w:rFonts w:cstheme="minorHAnsi"/>
          <w:shd w:val="clear" w:color="auto" w:fill="FFFFFF" w:themeFill="background1"/>
        </w:rPr>
        <w:t>.</w:t>
      </w:r>
    </w:p>
    <w:p w14:paraId="4D69069A" w14:textId="6C4DBC73" w:rsidR="001375FC" w:rsidRDefault="001375FC" w:rsidP="005445F4">
      <w:pPr>
        <w:shd w:val="clear" w:color="auto" w:fill="FFFFFF" w:themeFill="background1"/>
        <w:spacing w:line="480" w:lineRule="auto"/>
        <w:rPr>
          <w:rFonts w:cstheme="minorHAnsi"/>
          <w:shd w:val="clear" w:color="auto" w:fill="FFFFFF" w:themeFill="background1"/>
        </w:rPr>
      </w:pPr>
      <w:r>
        <w:rPr>
          <w:rFonts w:cstheme="minorHAnsi"/>
          <w:shd w:val="clear" w:color="auto" w:fill="FFFFFF" w:themeFill="background1"/>
        </w:rPr>
        <w:t>Finally, the Lucas assembly method was used to make comparisons between the concept design and the final design. As the scores show there w</w:t>
      </w:r>
      <w:r w:rsidR="00416A0A">
        <w:rPr>
          <w:rFonts w:cstheme="minorHAnsi"/>
          <w:shd w:val="clear" w:color="auto" w:fill="FFFFFF" w:themeFill="background1"/>
        </w:rPr>
        <w:t>as marked reduction in the scores between both designs. This was largely achieved through elimination of unneeded mechanical fasteners</w:t>
      </w:r>
      <w:r w:rsidR="005024DA">
        <w:rPr>
          <w:rFonts w:cstheme="minorHAnsi"/>
          <w:shd w:val="clear" w:color="auto" w:fill="FFFFFF" w:themeFill="background1"/>
        </w:rPr>
        <w:t xml:space="preserve"> by using optimising areas of</w:t>
      </w:r>
      <w:r w:rsidR="00416A0A">
        <w:rPr>
          <w:rFonts w:cstheme="minorHAnsi"/>
          <w:shd w:val="clear" w:color="auto" w:fill="FFFFFF" w:themeFill="background1"/>
        </w:rPr>
        <w:t xml:space="preserve"> design to compliment the manufacturing process.</w:t>
      </w:r>
    </w:p>
    <w:p w14:paraId="33E62CC5" w14:textId="77777777" w:rsidR="001375FC" w:rsidRDefault="001375FC" w:rsidP="005445F4">
      <w:pPr>
        <w:shd w:val="clear" w:color="auto" w:fill="FFFFFF" w:themeFill="background1"/>
        <w:spacing w:line="480" w:lineRule="auto"/>
        <w:rPr>
          <w:rFonts w:cstheme="minorHAnsi"/>
          <w:shd w:val="clear" w:color="auto" w:fill="FFFFFF" w:themeFill="background1"/>
        </w:rPr>
      </w:pPr>
    </w:p>
    <w:p w14:paraId="5C4CCAE1" w14:textId="77777777" w:rsidR="008352F1" w:rsidRDefault="008352F1" w:rsidP="005445F4">
      <w:pPr>
        <w:spacing w:line="480" w:lineRule="auto"/>
      </w:pPr>
    </w:p>
    <w:p w14:paraId="2CCDF273" w14:textId="15338796" w:rsidR="005E6B13" w:rsidRDefault="005E6B13" w:rsidP="005445F4">
      <w:pPr>
        <w:spacing w:line="480" w:lineRule="auto"/>
      </w:pPr>
    </w:p>
    <w:p w14:paraId="5AB60D92" w14:textId="77777777" w:rsidR="005E6B13" w:rsidRDefault="005E6B13" w:rsidP="005445F4">
      <w:pPr>
        <w:spacing w:line="480" w:lineRule="auto"/>
      </w:pPr>
    </w:p>
    <w:p w14:paraId="76D2B26F" w14:textId="77777777" w:rsidR="005E6B13" w:rsidRDefault="005E6B13" w:rsidP="005445F4">
      <w:pPr>
        <w:spacing w:line="480" w:lineRule="auto"/>
      </w:pPr>
    </w:p>
    <w:p w14:paraId="6B91E2C6" w14:textId="77777777" w:rsidR="005E6B13" w:rsidRDefault="005E6B13" w:rsidP="005445F4">
      <w:pPr>
        <w:spacing w:line="480" w:lineRule="auto"/>
      </w:pPr>
    </w:p>
    <w:p w14:paraId="70261169" w14:textId="77777777" w:rsidR="005E6B13" w:rsidRDefault="005E6B13" w:rsidP="005445F4">
      <w:pPr>
        <w:spacing w:line="480" w:lineRule="auto"/>
      </w:pPr>
    </w:p>
    <w:p w14:paraId="62A51C61" w14:textId="77777777" w:rsidR="005E6B13" w:rsidRDefault="005E6B13" w:rsidP="005445F4">
      <w:pPr>
        <w:spacing w:line="480" w:lineRule="auto"/>
      </w:pPr>
    </w:p>
    <w:p w14:paraId="7E3F237B" w14:textId="77777777" w:rsidR="005E6B13" w:rsidRDefault="005E6B13" w:rsidP="005445F4">
      <w:pPr>
        <w:spacing w:line="480" w:lineRule="auto"/>
      </w:pPr>
    </w:p>
    <w:p w14:paraId="5EA71593" w14:textId="77777777" w:rsidR="005E6B13" w:rsidRDefault="005E6B13" w:rsidP="005445F4">
      <w:pPr>
        <w:spacing w:line="480" w:lineRule="auto"/>
      </w:pPr>
    </w:p>
    <w:p w14:paraId="1A538F19" w14:textId="77777777" w:rsidR="005E6B13" w:rsidRDefault="005E6B13" w:rsidP="005445F4">
      <w:pPr>
        <w:spacing w:line="480" w:lineRule="auto"/>
      </w:pPr>
    </w:p>
    <w:p w14:paraId="0D74DE63" w14:textId="77777777" w:rsidR="005E6B13" w:rsidRDefault="005E6B13" w:rsidP="005445F4">
      <w:pPr>
        <w:spacing w:line="480" w:lineRule="auto"/>
      </w:pPr>
    </w:p>
    <w:p w14:paraId="0B698A12" w14:textId="77777777" w:rsidR="005E6B13" w:rsidRDefault="005E6B13" w:rsidP="005445F4">
      <w:pPr>
        <w:spacing w:line="480" w:lineRule="auto"/>
      </w:pPr>
    </w:p>
    <w:p w14:paraId="1B26B58E" w14:textId="77777777" w:rsidR="005E6B13" w:rsidRDefault="005E6B13" w:rsidP="005445F4">
      <w:pPr>
        <w:spacing w:line="480" w:lineRule="auto"/>
      </w:pPr>
    </w:p>
    <w:p w14:paraId="3047C76E" w14:textId="77777777" w:rsidR="005E6B13" w:rsidRDefault="005E6B13" w:rsidP="005445F4">
      <w:pPr>
        <w:spacing w:line="480" w:lineRule="auto"/>
      </w:pPr>
    </w:p>
    <w:p w14:paraId="513BA75F" w14:textId="77777777" w:rsidR="005E6B13" w:rsidRDefault="005E6B13" w:rsidP="005445F4">
      <w:pPr>
        <w:spacing w:line="480" w:lineRule="auto"/>
      </w:pPr>
    </w:p>
    <w:p w14:paraId="23F7FDE9" w14:textId="77777777" w:rsidR="005E6B13" w:rsidRDefault="005E6B13" w:rsidP="005445F4">
      <w:pPr>
        <w:spacing w:line="480" w:lineRule="auto"/>
      </w:pPr>
    </w:p>
    <w:p w14:paraId="60F3B04A" w14:textId="77777777" w:rsidR="005E6B13" w:rsidRDefault="005E6B13" w:rsidP="005445F4">
      <w:pPr>
        <w:spacing w:line="480" w:lineRule="auto"/>
      </w:pPr>
    </w:p>
    <w:p w14:paraId="1A792109" w14:textId="77777777" w:rsidR="005E6B13" w:rsidRDefault="005E6B13" w:rsidP="005445F4">
      <w:pPr>
        <w:spacing w:line="480" w:lineRule="auto"/>
      </w:pPr>
    </w:p>
    <w:p w14:paraId="691B1A1F" w14:textId="77777777" w:rsidR="005E6B13" w:rsidRDefault="005E6B13" w:rsidP="005445F4">
      <w:pPr>
        <w:spacing w:line="480" w:lineRule="auto"/>
      </w:pPr>
    </w:p>
    <w:p w14:paraId="67E1778B" w14:textId="77777777" w:rsidR="005E6B13" w:rsidRDefault="005E6B13" w:rsidP="005445F4">
      <w:pPr>
        <w:spacing w:line="480" w:lineRule="auto"/>
      </w:pPr>
    </w:p>
    <w:p w14:paraId="40356169" w14:textId="77777777" w:rsidR="005E6B13" w:rsidRDefault="005E6B13" w:rsidP="005445F4">
      <w:pPr>
        <w:spacing w:line="480" w:lineRule="auto"/>
      </w:pPr>
    </w:p>
    <w:p w14:paraId="5DE09970" w14:textId="77777777" w:rsidR="005E6B13" w:rsidRDefault="005E6B13" w:rsidP="005445F4">
      <w:pPr>
        <w:spacing w:line="480" w:lineRule="auto"/>
      </w:pPr>
    </w:p>
    <w:p w14:paraId="029DED6F" w14:textId="77777777" w:rsidR="005E6B13" w:rsidRDefault="005E6B13" w:rsidP="005445F4">
      <w:pPr>
        <w:spacing w:line="480" w:lineRule="auto"/>
      </w:pPr>
    </w:p>
    <w:p w14:paraId="248F62CB" w14:textId="77777777" w:rsidR="005E6B13" w:rsidRDefault="005E6B13" w:rsidP="005445F4">
      <w:pPr>
        <w:spacing w:line="480" w:lineRule="auto"/>
      </w:pPr>
    </w:p>
    <w:p w14:paraId="34124A6A" w14:textId="77777777" w:rsidR="005E6B13" w:rsidRDefault="005E6B13" w:rsidP="005445F4">
      <w:pPr>
        <w:spacing w:line="480" w:lineRule="auto"/>
      </w:pPr>
    </w:p>
    <w:sdt>
      <w:sdtPr>
        <w:id w:val="-139605283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EDE740C" w14:textId="696B59E7" w:rsidR="005E6B13" w:rsidRDefault="005E6B13" w:rsidP="005445F4">
          <w:pPr>
            <w:pStyle w:val="Heading1"/>
            <w:spacing w:line="480" w:lineRule="auto"/>
          </w:pPr>
          <w:r w:rsidRPr="005E6B13">
            <w:rPr>
              <w:color w:val="ED7D31" w:themeColor="accent2"/>
            </w:rPr>
            <w:t>References</w:t>
          </w:r>
        </w:p>
        <w:sdt>
          <w:sdtPr>
            <w:id w:val="-573587230"/>
            <w:bibliography/>
          </w:sdtPr>
          <w:sdtContent>
            <w:p w14:paraId="772912D1" w14:textId="77777777" w:rsidR="005E6B13" w:rsidRDefault="005E6B13" w:rsidP="005445F4">
              <w:pPr>
                <w:pStyle w:val="Bibliography"/>
                <w:spacing w:line="480" w:lineRule="auto"/>
                <w:rPr>
                  <w:noProof/>
                  <w:sz w:val="24"/>
                  <w:szCs w:val="24"/>
                </w:rPr>
              </w:pPr>
              <w:r>
                <w:fldChar w:fldCharType="begin"/>
              </w:r>
              <w:r>
                <w:instrText xml:space="preserve"> BIBLIOGRAPHY </w:instrText>
              </w:r>
              <w:r>
                <w:fldChar w:fldCharType="separate"/>
              </w:r>
              <w:r>
                <w:rPr>
                  <w:noProof/>
                </w:rPr>
                <w:t>Adeyeye, K.A., Ijumba, N. and Colton, J. (2021) 'The Effect of the Number of Blades on the Efficiency of A wind turbine', 2021 11th International Conference on Future Environment and Energy, 1-9.</w:t>
              </w:r>
            </w:p>
            <w:p w14:paraId="7DC3C3EC" w14:textId="77777777" w:rsidR="005E6B13" w:rsidRDefault="005E6B13" w:rsidP="005445F4">
              <w:pPr>
                <w:pStyle w:val="Bibliography"/>
                <w:spacing w:line="480" w:lineRule="auto"/>
                <w:rPr>
                  <w:noProof/>
                </w:rPr>
              </w:pPr>
              <w:r>
                <w:rPr>
                  <w:noProof/>
                </w:rPr>
                <w:lastRenderedPageBreak/>
                <w:t xml:space="preserve">Cardona, C. and Tovar, A. (2015) </w:t>
              </w:r>
              <w:r>
                <w:rPr>
                  <w:i/>
                  <w:iCs/>
                  <w:noProof/>
                </w:rPr>
                <w:t>Part Consolidation for Additive Manufacturing</w:t>
              </w:r>
              <w:r>
                <w:rPr>
                  <w:noProof/>
                </w:rPr>
                <w:t>, Indianapolis: Purdue School of Engineering &amp; Technology.</w:t>
              </w:r>
            </w:p>
            <w:p w14:paraId="5A40396E" w14:textId="77777777" w:rsidR="005E6B13" w:rsidRDefault="005E6B13" w:rsidP="005445F4">
              <w:pPr>
                <w:pStyle w:val="Bibliography"/>
                <w:spacing w:line="480" w:lineRule="auto"/>
                <w:rPr>
                  <w:noProof/>
                </w:rPr>
              </w:pPr>
              <w:r>
                <w:rPr>
                  <w:noProof/>
                </w:rPr>
                <w:t xml:space="preserve">Dastjerdi, A.A., Movahhedy, M.R. and Akbari, J. (2017) 'Optimization of process parameters for reducing warpage in selected laser sintering of polymer parts', </w:t>
              </w:r>
              <w:r>
                <w:rPr>
                  <w:i/>
                  <w:iCs/>
                  <w:noProof/>
                </w:rPr>
                <w:t>Additive manufacturing</w:t>
              </w:r>
              <w:r>
                <w:rPr>
                  <w:noProof/>
                </w:rPr>
                <w:t>, vol. 18, pp. 285-294.</w:t>
              </w:r>
            </w:p>
            <w:p w14:paraId="6CE8252C" w14:textId="77777777" w:rsidR="005E6B13" w:rsidRDefault="005E6B13" w:rsidP="005445F4">
              <w:pPr>
                <w:pStyle w:val="Bibliography"/>
                <w:spacing w:line="480" w:lineRule="auto"/>
                <w:rPr>
                  <w:noProof/>
                </w:rPr>
              </w:pPr>
              <w:r>
                <w:rPr>
                  <w:noProof/>
                </w:rPr>
                <w:t>Denson, B., Tang, S.Y., Gerber, K. and Blaignan, V. (2014) 'An effective and systematic design FMEA approach', Reliability and Maintainability Symposium, Colorado Springs, 1-6.</w:t>
              </w:r>
            </w:p>
            <w:p w14:paraId="20E6FEA0" w14:textId="77777777" w:rsidR="005E6B13" w:rsidRDefault="005E6B13" w:rsidP="005445F4">
              <w:pPr>
                <w:pStyle w:val="Bibliography"/>
                <w:spacing w:line="480" w:lineRule="auto"/>
                <w:rPr>
                  <w:noProof/>
                </w:rPr>
              </w:pPr>
              <w:r>
                <w:rPr>
                  <w:noProof/>
                </w:rPr>
                <w:t xml:space="preserve">Durakovic, B. (2018) 'Design for additive manufacturing- benefits trends and challenges', </w:t>
              </w:r>
              <w:r>
                <w:rPr>
                  <w:i/>
                  <w:iCs/>
                  <w:noProof/>
                </w:rPr>
                <w:t>periodical of engineering and natural sciences</w:t>
              </w:r>
              <w:r>
                <w:rPr>
                  <w:noProof/>
                </w:rPr>
                <w:t>, vol. 6, no. 2, december, pp. 179-191.</w:t>
              </w:r>
            </w:p>
            <w:p w14:paraId="58C2FA7E" w14:textId="77777777" w:rsidR="005E6B13" w:rsidRDefault="005E6B13" w:rsidP="005445F4">
              <w:pPr>
                <w:pStyle w:val="Bibliography"/>
                <w:spacing w:line="480" w:lineRule="auto"/>
                <w:rPr>
                  <w:noProof/>
                </w:rPr>
              </w:pPr>
              <w:r>
                <w:rPr>
                  <w:i/>
                  <w:iCs/>
                  <w:noProof/>
                </w:rPr>
                <w:t>Engineering Product Design</w:t>
              </w:r>
              <w:r>
                <w:rPr>
                  <w:noProof/>
                </w:rPr>
                <w:t xml:space="preserve"> (2023), 10 Jun, [Online], Available: </w:t>
              </w:r>
              <w:hyperlink r:id="rId56" w:history="1">
                <w:r>
                  <w:rPr>
                    <w:rStyle w:val="Hyperlink"/>
                    <w:noProof/>
                  </w:rPr>
                  <w:t>https://engineeringproductdesign.com/knowledge-base/threaded-inserts-for-plastics/</w:t>
                </w:r>
              </w:hyperlink>
              <w:r>
                <w:rPr>
                  <w:noProof/>
                </w:rPr>
                <w:t xml:space="preserve"> [10 Jun 202].</w:t>
              </w:r>
            </w:p>
            <w:p w14:paraId="4B10A0B8" w14:textId="77777777" w:rsidR="005E6B13" w:rsidRDefault="005E6B13" w:rsidP="005445F4">
              <w:pPr>
                <w:pStyle w:val="Bibliography"/>
                <w:spacing w:line="480" w:lineRule="auto"/>
                <w:rPr>
                  <w:noProof/>
                </w:rPr>
              </w:pPr>
              <w:r>
                <w:rPr>
                  <w:noProof/>
                </w:rPr>
                <w:t xml:space="preserve">Federation, B.P. (2023) </w:t>
              </w:r>
              <w:r>
                <w:rPr>
                  <w:i/>
                  <w:iCs/>
                  <w:noProof/>
                </w:rPr>
                <w:t>British Plastics Federation</w:t>
              </w:r>
              <w:r>
                <w:rPr>
                  <w:noProof/>
                </w:rPr>
                <w:t xml:space="preserve">, 28 May, [Online], Available: </w:t>
              </w:r>
              <w:hyperlink r:id="rId57" w:history="1">
                <w:r>
                  <w:rPr>
                    <w:rStyle w:val="Hyperlink"/>
                    <w:noProof/>
                  </w:rPr>
                  <w:t>https://www.bpf.co.uk/plastipedia/processes/Injection_Moulded_Gas_Assisted.aspx</w:t>
                </w:r>
              </w:hyperlink>
              <w:r>
                <w:rPr>
                  <w:noProof/>
                </w:rPr>
                <w:t xml:space="preserve"> [28 May 2023].</w:t>
              </w:r>
            </w:p>
            <w:p w14:paraId="57F290BA" w14:textId="77777777" w:rsidR="005E6B13" w:rsidRDefault="005E6B13" w:rsidP="005445F4">
              <w:pPr>
                <w:pStyle w:val="Bibliography"/>
                <w:spacing w:line="480" w:lineRule="auto"/>
                <w:rPr>
                  <w:noProof/>
                </w:rPr>
              </w:pPr>
              <w:r>
                <w:rPr>
                  <w:noProof/>
                </w:rPr>
                <w:t xml:space="preserve">Flodberg, G., Pettersson, H. and Yang, L. (2018) 'Pore analysis and mechanical performance of selective laser sintered objects', </w:t>
              </w:r>
              <w:r>
                <w:rPr>
                  <w:i/>
                  <w:iCs/>
                  <w:noProof/>
                </w:rPr>
                <w:t>Additive manufacturing</w:t>
              </w:r>
              <w:r>
                <w:rPr>
                  <w:noProof/>
                </w:rPr>
                <w:t>, vol. 94, pp. 307-315.</w:t>
              </w:r>
            </w:p>
            <w:p w14:paraId="0FA72044" w14:textId="77777777" w:rsidR="005E6B13" w:rsidRDefault="005E6B13" w:rsidP="005445F4">
              <w:pPr>
                <w:pStyle w:val="Bibliography"/>
                <w:spacing w:line="480" w:lineRule="auto"/>
                <w:rPr>
                  <w:noProof/>
                </w:rPr>
              </w:pPr>
              <w:r>
                <w:rPr>
                  <w:noProof/>
                </w:rPr>
                <w:t xml:space="preserve">Glodová, I., Lipták, T. and Bocko, J. (2014) 'Usage of Finite Element Method for Motion and Thermal Analysis of a Specific Object in SolidWorks Environmentt', </w:t>
              </w:r>
              <w:r>
                <w:rPr>
                  <w:i/>
                  <w:iCs/>
                  <w:noProof/>
                </w:rPr>
                <w:t>Procedia Engineering</w:t>
              </w:r>
              <w:r>
                <w:rPr>
                  <w:noProof/>
                </w:rPr>
                <w:t>, vol. 96, pp. 131-135.</w:t>
              </w:r>
            </w:p>
            <w:p w14:paraId="198D8B60" w14:textId="77777777" w:rsidR="005E6B13" w:rsidRDefault="005E6B13" w:rsidP="005445F4">
              <w:pPr>
                <w:pStyle w:val="Bibliography"/>
                <w:spacing w:line="480" w:lineRule="auto"/>
                <w:rPr>
                  <w:noProof/>
                </w:rPr>
              </w:pPr>
              <w:r>
                <w:rPr>
                  <w:noProof/>
                </w:rPr>
                <w:t xml:space="preserve">Griffin, J., Chan, H.K., Lim, J.J., Zeng, F. and Chiu, A. (2018) 'The impact of 3D Printing Technology on the supply chain: Manufacturing', </w:t>
              </w:r>
              <w:r>
                <w:rPr>
                  <w:i/>
                  <w:iCs/>
                  <w:noProof/>
                </w:rPr>
                <w:t>International Journal of Production Economics</w:t>
              </w:r>
              <w:r>
                <w:rPr>
                  <w:noProof/>
                </w:rPr>
                <w:t>, vol. 205, March, pp. 152-162.</w:t>
              </w:r>
            </w:p>
            <w:p w14:paraId="66289DF7" w14:textId="77777777" w:rsidR="005E6B13" w:rsidRDefault="005E6B13" w:rsidP="005445F4">
              <w:pPr>
                <w:pStyle w:val="Bibliography"/>
                <w:spacing w:line="480" w:lineRule="auto"/>
                <w:rPr>
                  <w:noProof/>
                </w:rPr>
              </w:pPr>
              <w:r>
                <w:rPr>
                  <w:noProof/>
                </w:rPr>
                <w:t xml:space="preserve">Groover, M.P. (2013) </w:t>
              </w:r>
              <w:r>
                <w:rPr>
                  <w:i/>
                  <w:iCs/>
                  <w:noProof/>
                </w:rPr>
                <w:t>Principles of Modern Manufacturing</w:t>
              </w:r>
              <w:r>
                <w:rPr>
                  <w:noProof/>
                </w:rPr>
                <w:t>, 5</w:t>
              </w:r>
              <w:r>
                <w:rPr>
                  <w:noProof/>
                  <w:vertAlign w:val="superscript"/>
                </w:rPr>
                <w:t>th</w:t>
              </w:r>
              <w:r>
                <w:rPr>
                  <w:noProof/>
                </w:rPr>
                <w:t xml:space="preserve"> edition, Singapore: John Wiley &amp; Sons.</w:t>
              </w:r>
            </w:p>
            <w:p w14:paraId="3F41007F" w14:textId="77777777" w:rsidR="005E6B13" w:rsidRDefault="005E6B13" w:rsidP="005445F4">
              <w:pPr>
                <w:pStyle w:val="Bibliography"/>
                <w:spacing w:line="480" w:lineRule="auto"/>
                <w:rPr>
                  <w:noProof/>
                </w:rPr>
              </w:pPr>
              <w:r>
                <w:rPr>
                  <w:noProof/>
                </w:rPr>
                <w:t>Haidiezul, A. and al, E. (2020) 'Shrinkage optimisation on the 3D printed part using Full', 1st International Conference on Science, Engineering and Technology, 1-7.</w:t>
              </w:r>
            </w:p>
            <w:p w14:paraId="3BBCD3F7" w14:textId="77777777" w:rsidR="005E6B13" w:rsidRDefault="005E6B13" w:rsidP="005445F4">
              <w:pPr>
                <w:pStyle w:val="Bibliography"/>
                <w:spacing w:line="480" w:lineRule="auto"/>
                <w:rPr>
                  <w:noProof/>
                </w:rPr>
              </w:pPr>
              <w:r>
                <w:rPr>
                  <w:noProof/>
                </w:rPr>
                <w:lastRenderedPageBreak/>
                <w:t xml:space="preserve">Jayawardane, H., Davies, I.J., Gamage, J.R., John, M. and Biswas, W. (2023) 'Sustainability perspectives – a review of additive and subtractive', </w:t>
              </w:r>
              <w:r>
                <w:rPr>
                  <w:i/>
                  <w:iCs/>
                  <w:noProof/>
                </w:rPr>
                <w:t>Sustainable Manufacturing and Service Economics</w:t>
              </w:r>
              <w:r>
                <w:rPr>
                  <w:noProof/>
                </w:rPr>
                <w:t>, vol. 2, april, pp. 1-12.</w:t>
              </w:r>
            </w:p>
            <w:p w14:paraId="561C7DAD" w14:textId="77777777" w:rsidR="005E6B13" w:rsidRDefault="005E6B13" w:rsidP="005445F4">
              <w:pPr>
                <w:pStyle w:val="Bibliography"/>
                <w:spacing w:line="480" w:lineRule="auto"/>
                <w:rPr>
                  <w:noProof/>
                </w:rPr>
              </w:pPr>
              <w:r>
                <w:rPr>
                  <w:noProof/>
                </w:rPr>
                <w:t xml:space="preserve">Jerry, W. (2021) </w:t>
              </w:r>
              <w:r>
                <w:rPr>
                  <w:i/>
                  <w:iCs/>
                  <w:noProof/>
                </w:rPr>
                <w:t>Cavity Mould</w:t>
              </w:r>
              <w:r>
                <w:rPr>
                  <w:noProof/>
                </w:rPr>
                <w:t xml:space="preserve">, 05 Jun, [Online], Available: </w:t>
              </w:r>
              <w:hyperlink r:id="rId58" w:history="1">
                <w:r>
                  <w:rPr>
                    <w:rStyle w:val="Hyperlink"/>
                    <w:noProof/>
                  </w:rPr>
                  <w:t>https://www.cavitymold.com/nylon-vs-abs-injection-molding/</w:t>
                </w:r>
              </w:hyperlink>
              <w:r>
                <w:rPr>
                  <w:noProof/>
                </w:rPr>
                <w:t xml:space="preserve"> [28 May 2023].</w:t>
              </w:r>
            </w:p>
            <w:p w14:paraId="1E0E329C" w14:textId="77777777" w:rsidR="005E6B13" w:rsidRDefault="005E6B13" w:rsidP="005445F4">
              <w:pPr>
                <w:pStyle w:val="Bibliography"/>
                <w:spacing w:line="480" w:lineRule="auto"/>
                <w:rPr>
                  <w:noProof/>
                </w:rPr>
              </w:pPr>
              <w:r>
                <w:rPr>
                  <w:noProof/>
                </w:rPr>
                <w:t>Kaneku-Orbegozo, J., Martinez-Palomino, J., Sotelo-Raffo, F. and Ramos, E. (2019) 'pplying Lean Manufacturing Principles to reduce waste and improve process in a manufacturer: A research study in Peru.', IOP Conference Series: Materials Science and Engineering., Boston, 1-6.</w:t>
              </w:r>
            </w:p>
            <w:p w14:paraId="21B85F91" w14:textId="77777777" w:rsidR="005E6B13" w:rsidRDefault="005E6B13" w:rsidP="005445F4">
              <w:pPr>
                <w:pStyle w:val="Bibliography"/>
                <w:spacing w:line="480" w:lineRule="auto"/>
                <w:rPr>
                  <w:noProof/>
                </w:rPr>
              </w:pPr>
              <w:r>
                <w:rPr>
                  <w:noProof/>
                </w:rPr>
                <w:t xml:space="preserve">Maru, M., Castillo, R.S. and L. R Padovese (2007) 'Study of solid contamination in ball bearings through vibration and wear analyses', </w:t>
              </w:r>
              <w:r>
                <w:rPr>
                  <w:i/>
                  <w:iCs/>
                  <w:noProof/>
                </w:rPr>
                <w:t>Tribology International</w:t>
              </w:r>
              <w:r>
                <w:rPr>
                  <w:noProof/>
                </w:rPr>
                <w:t>, vol. 40, no. 3, Mar, pp. 433-440.</w:t>
              </w:r>
            </w:p>
            <w:p w14:paraId="39370FCC" w14:textId="77777777" w:rsidR="005E6B13" w:rsidRDefault="005E6B13" w:rsidP="005445F4">
              <w:pPr>
                <w:pStyle w:val="Bibliography"/>
                <w:spacing w:line="480" w:lineRule="auto"/>
                <w:rPr>
                  <w:noProof/>
                </w:rPr>
              </w:pPr>
              <w:r>
                <w:rPr>
                  <w:noProof/>
                </w:rPr>
                <w:t xml:space="preserve">Nazir, A., Arshad, A., Hsu, C.P. and Jeng, J.Y. (2021) 'Effect of Fillets on Mechanical Properties of Lattice Structures Fabricated Using Multi-Jet Fusion Technology', </w:t>
              </w:r>
              <w:r>
                <w:rPr>
                  <w:i/>
                  <w:iCs/>
                  <w:noProof/>
                </w:rPr>
                <w:t>Materials (Basel Switzerland)</w:t>
              </w:r>
              <w:r>
                <w:rPr>
                  <w:noProof/>
                </w:rPr>
                <w:t>, vol. 14, no. 9, March, pp. 1-18.</w:t>
              </w:r>
            </w:p>
            <w:p w14:paraId="1065E1F3" w14:textId="77777777" w:rsidR="005E6B13" w:rsidRDefault="005E6B13" w:rsidP="005445F4">
              <w:pPr>
                <w:pStyle w:val="Bibliography"/>
                <w:spacing w:line="480" w:lineRule="auto"/>
                <w:rPr>
                  <w:noProof/>
                </w:rPr>
              </w:pPr>
              <w:r>
                <w:rPr>
                  <w:noProof/>
                </w:rPr>
                <w:t xml:space="preserve">O.Serrat (2017) </w:t>
              </w:r>
              <w:r>
                <w:rPr>
                  <w:i/>
                  <w:iCs/>
                  <w:noProof/>
                </w:rPr>
                <w:t>The SCAMPER Technique. In: Knowledge Solutions.</w:t>
              </w:r>
              <w:r>
                <w:rPr>
                  <w:noProof/>
                </w:rPr>
                <w:t>, Singapore: Springer.</w:t>
              </w:r>
            </w:p>
            <w:p w14:paraId="2F99DCC7" w14:textId="77777777" w:rsidR="005E6B13" w:rsidRDefault="005E6B13" w:rsidP="005445F4">
              <w:pPr>
                <w:pStyle w:val="Bibliography"/>
                <w:spacing w:line="480" w:lineRule="auto"/>
                <w:rPr>
                  <w:noProof/>
                </w:rPr>
              </w:pPr>
              <w:r>
                <w:rPr>
                  <w:noProof/>
                </w:rPr>
                <w:t xml:space="preserve">People, 3. (2023) </w:t>
              </w:r>
              <w:r>
                <w:rPr>
                  <w:i/>
                  <w:iCs/>
                  <w:noProof/>
                </w:rPr>
                <w:t>3D People</w:t>
              </w:r>
              <w:r>
                <w:rPr>
                  <w:noProof/>
                </w:rPr>
                <w:t xml:space="preserve">, May, [Online], Available: </w:t>
              </w:r>
              <w:hyperlink r:id="rId59" w:history="1">
                <w:r>
                  <w:rPr>
                    <w:rStyle w:val="Hyperlink"/>
                    <w:noProof/>
                  </w:rPr>
                  <w:t>https://www.3dpeople.uk/sls-pricing</w:t>
                </w:r>
              </w:hyperlink>
              <w:r>
                <w:rPr>
                  <w:noProof/>
                </w:rPr>
                <w:t xml:space="preserve"> [20 Jun 2023].</w:t>
              </w:r>
            </w:p>
            <w:p w14:paraId="3CB78C4B" w14:textId="77777777" w:rsidR="005E6B13" w:rsidRDefault="005E6B13" w:rsidP="005445F4">
              <w:pPr>
                <w:pStyle w:val="Bibliography"/>
                <w:spacing w:line="480" w:lineRule="auto"/>
                <w:rPr>
                  <w:noProof/>
                </w:rPr>
              </w:pPr>
              <w:r>
                <w:rPr>
                  <w:noProof/>
                </w:rPr>
                <w:t xml:space="preserve">People, 3. (2023) </w:t>
              </w:r>
              <w:r>
                <w:rPr>
                  <w:i/>
                  <w:iCs/>
                  <w:noProof/>
                </w:rPr>
                <w:t>3D People</w:t>
              </w:r>
              <w:r>
                <w:rPr>
                  <w:noProof/>
                </w:rPr>
                <w:t xml:space="preserve">, May, [Online], Available: </w:t>
              </w:r>
              <w:hyperlink r:id="rId60" w:history="1">
                <w:r>
                  <w:rPr>
                    <w:rStyle w:val="Hyperlink"/>
                    <w:noProof/>
                  </w:rPr>
                  <w:t>https://www.3dpeople.uk/pa12-nylon-sls</w:t>
                </w:r>
              </w:hyperlink>
              <w:r>
                <w:rPr>
                  <w:noProof/>
                </w:rPr>
                <w:t xml:space="preserve"> [20 Jun 2023].</w:t>
              </w:r>
            </w:p>
            <w:p w14:paraId="688DF674" w14:textId="77777777" w:rsidR="005E6B13" w:rsidRDefault="005E6B13" w:rsidP="005445F4">
              <w:pPr>
                <w:pStyle w:val="Bibliography"/>
                <w:spacing w:line="480" w:lineRule="auto"/>
                <w:rPr>
                  <w:noProof/>
                </w:rPr>
              </w:pPr>
              <w:r>
                <w:rPr>
                  <w:noProof/>
                </w:rPr>
                <w:t xml:space="preserve">Pugh, S. (1991) </w:t>
              </w:r>
              <w:r>
                <w:rPr>
                  <w:i/>
                  <w:iCs/>
                  <w:noProof/>
                </w:rPr>
                <w:t>Total Design</w:t>
              </w:r>
              <w:r>
                <w:rPr>
                  <w:noProof/>
                </w:rPr>
                <w:t>, Harlow: Addison Wesley.</w:t>
              </w:r>
            </w:p>
            <w:p w14:paraId="2934BED9" w14:textId="77777777" w:rsidR="005E6B13" w:rsidRDefault="005E6B13" w:rsidP="005445F4">
              <w:pPr>
                <w:pStyle w:val="Bibliography"/>
                <w:spacing w:line="480" w:lineRule="auto"/>
                <w:rPr>
                  <w:noProof/>
                </w:rPr>
              </w:pPr>
              <w:r>
                <w:rPr>
                  <w:noProof/>
                </w:rPr>
                <w:t xml:space="preserve">Rifuggiato, S., Minetola, P., Stiuso, V., Khandpur, M.S., Fontana, L. and Iuliano, L. (2022) 'An investigation of the influence of 3d printing defects on the tensile performance of ABS material', </w:t>
              </w:r>
              <w:r>
                <w:rPr>
                  <w:i/>
                  <w:iCs/>
                  <w:noProof/>
                </w:rPr>
                <w:t>Materials Today: Proceedings</w:t>
              </w:r>
              <w:r>
                <w:rPr>
                  <w:noProof/>
                </w:rPr>
                <w:t>, vol. 57, no. 2, pp. 851-858.</w:t>
              </w:r>
            </w:p>
            <w:p w14:paraId="678A443A" w14:textId="77777777" w:rsidR="005E6B13" w:rsidRDefault="005E6B13" w:rsidP="005445F4">
              <w:pPr>
                <w:pStyle w:val="Bibliography"/>
                <w:spacing w:line="480" w:lineRule="auto"/>
                <w:rPr>
                  <w:noProof/>
                </w:rPr>
              </w:pPr>
              <w:r>
                <w:rPr>
                  <w:noProof/>
                </w:rPr>
                <w:lastRenderedPageBreak/>
                <w:t xml:space="preserve">S.Jung, Kara, L.B., Nie, Z., Simpson, T. and Whitefoot, K.S. (2023) 'Is Additive Manufacturing an Environmentally and Economically Preferred Alternative for Mass Production?', </w:t>
              </w:r>
              <w:r>
                <w:rPr>
                  <w:i/>
                  <w:iCs/>
                  <w:noProof/>
                </w:rPr>
                <w:t>Environmental science &amp; technology</w:t>
              </w:r>
              <w:r>
                <w:rPr>
                  <w:noProof/>
                </w:rPr>
                <w:t>, vol. 57, no. 16, pp. 6373–6386.</w:t>
              </w:r>
            </w:p>
            <w:p w14:paraId="3E684428" w14:textId="77777777" w:rsidR="005E6B13" w:rsidRDefault="005E6B13" w:rsidP="005445F4">
              <w:pPr>
                <w:pStyle w:val="Bibliography"/>
                <w:spacing w:line="480" w:lineRule="auto"/>
                <w:rPr>
                  <w:noProof/>
                </w:rPr>
              </w:pPr>
              <w:r>
                <w:rPr>
                  <w:noProof/>
                </w:rPr>
                <w:t>Stevenson, A., Baumers, M., Segal, J. and Macdonell, S. (2017) 'How significant is the cost impact on part consolidation within AM adoption?', Solid Freeform Fabrication 2017: Proceedings of the 28th Annual International, 1-12.</w:t>
              </w:r>
            </w:p>
            <w:p w14:paraId="410B7944" w14:textId="77777777" w:rsidR="005E6B13" w:rsidRDefault="005E6B13" w:rsidP="005445F4">
              <w:pPr>
                <w:pStyle w:val="Bibliography"/>
                <w:spacing w:line="480" w:lineRule="auto"/>
                <w:rPr>
                  <w:noProof/>
                </w:rPr>
              </w:pPr>
              <w:r>
                <w:rPr>
                  <w:noProof/>
                </w:rPr>
                <w:t xml:space="preserve">Subramanian, V., Peijnenburg, W.J.G.M., Vijver, M.G., Blanco, C.F., Cucurachi, S. and Jeroen B. Guinée (2023) 'Approaches to implement safe by design in early product design through combining risk assessment and Life Cycle Assessment', </w:t>
              </w:r>
              <w:r>
                <w:rPr>
                  <w:i/>
                  <w:iCs/>
                  <w:noProof/>
                </w:rPr>
                <w:t>Chemosphere</w:t>
              </w:r>
              <w:r>
                <w:rPr>
                  <w:noProof/>
                </w:rPr>
                <w:t>, vol. 311, no. 1, Jan, pp. 1-8.</w:t>
              </w:r>
            </w:p>
            <w:p w14:paraId="7037EB29" w14:textId="77777777" w:rsidR="005E6B13" w:rsidRDefault="005E6B13" w:rsidP="005445F4">
              <w:pPr>
                <w:pStyle w:val="Bibliography"/>
                <w:spacing w:line="480" w:lineRule="auto"/>
                <w:rPr>
                  <w:noProof/>
                </w:rPr>
              </w:pPr>
              <w:r>
                <w:rPr>
                  <w:noProof/>
                </w:rPr>
                <w:t xml:space="preserve">V Singamsitty, .M.2. (2017) ' Tail Shape Design of Boat Wind Turbines', </w:t>
              </w:r>
              <w:r>
                <w:rPr>
                  <w:i/>
                  <w:iCs/>
                  <w:noProof/>
                </w:rPr>
                <w:t>Masters Abstracts International</w:t>
              </w:r>
              <w:r>
                <w:rPr>
                  <w:noProof/>
                </w:rPr>
                <w:t>, vol. 57, no. 02.</w:t>
              </w:r>
            </w:p>
            <w:p w14:paraId="2C456C59" w14:textId="77777777" w:rsidR="005E6B13" w:rsidRDefault="005E6B13" w:rsidP="005445F4">
              <w:pPr>
                <w:pStyle w:val="Bibliography"/>
                <w:spacing w:line="480" w:lineRule="auto"/>
                <w:rPr>
                  <w:noProof/>
                </w:rPr>
              </w:pPr>
              <w:r>
                <w:rPr>
                  <w:noProof/>
                </w:rPr>
                <w:t xml:space="preserve">X, A. (2023) </w:t>
              </w:r>
              <w:r>
                <w:rPr>
                  <w:i/>
                  <w:iCs/>
                  <w:noProof/>
                </w:rPr>
                <w:t>Additive X</w:t>
              </w:r>
              <w:r>
                <w:rPr>
                  <w:noProof/>
                </w:rPr>
                <w:t xml:space="preserve">, Jun, [Online], Available: </w:t>
              </w:r>
              <w:hyperlink r:id="rId61" w:history="1">
                <w:r>
                  <w:rPr>
                    <w:rStyle w:val="Hyperlink"/>
                    <w:noProof/>
                  </w:rPr>
                  <w:t>https://www.additive-x.com/shop/nylon-12-powder-6-kg.html?gclid=CjwKCAjw44mlBhAQEiwAqP3eVoGuX-t73hKEG9x4gX6nPLsNAdbflTLxQUr0OkXQ9Us9NVB2MViVExoC83sQAvD_BwE</w:t>
                </w:r>
              </w:hyperlink>
              <w:r>
                <w:rPr>
                  <w:noProof/>
                </w:rPr>
                <w:t xml:space="preserve"> [20 Jun 2023].</w:t>
              </w:r>
            </w:p>
            <w:p w14:paraId="1716E074" w14:textId="7E5A4DE6" w:rsidR="005E6B13" w:rsidRDefault="005E6B13" w:rsidP="005445F4">
              <w:pPr>
                <w:spacing w:line="480" w:lineRule="auto"/>
              </w:pPr>
              <w:r>
                <w:rPr>
                  <w:b/>
                  <w:bCs/>
                  <w:noProof/>
                </w:rPr>
                <w:fldChar w:fldCharType="end"/>
              </w:r>
            </w:p>
          </w:sdtContent>
        </w:sdt>
      </w:sdtContent>
    </w:sdt>
    <w:p w14:paraId="12E28DF5" w14:textId="77777777" w:rsidR="005E6B13" w:rsidRPr="00CA779C" w:rsidRDefault="005E6B13"/>
    <w:sectPr w:rsidR="005E6B13" w:rsidRPr="00CA77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9E8B8B" w14:textId="77777777" w:rsidR="00D63C95" w:rsidRDefault="00D63C95" w:rsidP="00480E18">
      <w:pPr>
        <w:spacing w:after="0" w:line="240" w:lineRule="auto"/>
      </w:pPr>
      <w:r>
        <w:separator/>
      </w:r>
    </w:p>
  </w:endnote>
  <w:endnote w:type="continuationSeparator" w:id="0">
    <w:p w14:paraId="63D1C120" w14:textId="77777777" w:rsidR="00D63C95" w:rsidRDefault="00D63C95" w:rsidP="00480E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121C12" w14:textId="77777777" w:rsidR="00D63C95" w:rsidRDefault="00D63C95" w:rsidP="00480E18">
      <w:pPr>
        <w:spacing w:after="0" w:line="240" w:lineRule="auto"/>
      </w:pPr>
      <w:r>
        <w:separator/>
      </w:r>
    </w:p>
  </w:footnote>
  <w:footnote w:type="continuationSeparator" w:id="0">
    <w:p w14:paraId="081DBB98" w14:textId="77777777" w:rsidR="00D63C95" w:rsidRDefault="00D63C95" w:rsidP="00480E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NjI2tTAzNDE3MjS0MDFU0lEKTi0uzszPAykwqQUAq7hHmCwAAAA="/>
  </w:docVars>
  <w:rsids>
    <w:rsidRoot w:val="00586A63"/>
    <w:rsid w:val="0001680F"/>
    <w:rsid w:val="0002392C"/>
    <w:rsid w:val="000445BC"/>
    <w:rsid w:val="00047CBD"/>
    <w:rsid w:val="000531B6"/>
    <w:rsid w:val="00054AC9"/>
    <w:rsid w:val="0006362A"/>
    <w:rsid w:val="00064C41"/>
    <w:rsid w:val="00067B6D"/>
    <w:rsid w:val="000737A5"/>
    <w:rsid w:val="00077AA9"/>
    <w:rsid w:val="00091025"/>
    <w:rsid w:val="0009543D"/>
    <w:rsid w:val="00096220"/>
    <w:rsid w:val="000A636E"/>
    <w:rsid w:val="000B1FDF"/>
    <w:rsid w:val="000C2580"/>
    <w:rsid w:val="000D1AF3"/>
    <w:rsid w:val="000E5623"/>
    <w:rsid w:val="000F726A"/>
    <w:rsid w:val="00127827"/>
    <w:rsid w:val="001375FC"/>
    <w:rsid w:val="001440ED"/>
    <w:rsid w:val="00147922"/>
    <w:rsid w:val="0015090D"/>
    <w:rsid w:val="00150EB3"/>
    <w:rsid w:val="001646CB"/>
    <w:rsid w:val="00185D7C"/>
    <w:rsid w:val="00194B23"/>
    <w:rsid w:val="001B1D31"/>
    <w:rsid w:val="001E0060"/>
    <w:rsid w:val="00227A86"/>
    <w:rsid w:val="0028086B"/>
    <w:rsid w:val="00290ACE"/>
    <w:rsid w:val="002E4B24"/>
    <w:rsid w:val="002E737D"/>
    <w:rsid w:val="002F13BF"/>
    <w:rsid w:val="00306312"/>
    <w:rsid w:val="00314C94"/>
    <w:rsid w:val="00315613"/>
    <w:rsid w:val="003274DE"/>
    <w:rsid w:val="00332ED2"/>
    <w:rsid w:val="003447A7"/>
    <w:rsid w:val="0035287C"/>
    <w:rsid w:val="003643D7"/>
    <w:rsid w:val="00381D6D"/>
    <w:rsid w:val="0038574C"/>
    <w:rsid w:val="003A1E09"/>
    <w:rsid w:val="003A51AC"/>
    <w:rsid w:val="003B4D06"/>
    <w:rsid w:val="003C3606"/>
    <w:rsid w:val="003D76F7"/>
    <w:rsid w:val="003E040C"/>
    <w:rsid w:val="003E39DC"/>
    <w:rsid w:val="003F6198"/>
    <w:rsid w:val="003F7A3A"/>
    <w:rsid w:val="00416A0A"/>
    <w:rsid w:val="0042667E"/>
    <w:rsid w:val="00431DDA"/>
    <w:rsid w:val="00435805"/>
    <w:rsid w:val="0047107F"/>
    <w:rsid w:val="004759FD"/>
    <w:rsid w:val="00480E18"/>
    <w:rsid w:val="004C3E04"/>
    <w:rsid w:val="004C653A"/>
    <w:rsid w:val="004C69F6"/>
    <w:rsid w:val="004E2A91"/>
    <w:rsid w:val="004E73B0"/>
    <w:rsid w:val="00501BA5"/>
    <w:rsid w:val="005024DA"/>
    <w:rsid w:val="00512DB6"/>
    <w:rsid w:val="005132DA"/>
    <w:rsid w:val="00543DF3"/>
    <w:rsid w:val="005445F4"/>
    <w:rsid w:val="00551487"/>
    <w:rsid w:val="005606F3"/>
    <w:rsid w:val="00560D98"/>
    <w:rsid w:val="00572455"/>
    <w:rsid w:val="00586A63"/>
    <w:rsid w:val="0059633E"/>
    <w:rsid w:val="005B3D00"/>
    <w:rsid w:val="005C78DE"/>
    <w:rsid w:val="005D071E"/>
    <w:rsid w:val="005D626C"/>
    <w:rsid w:val="005D6587"/>
    <w:rsid w:val="005E247C"/>
    <w:rsid w:val="005E3563"/>
    <w:rsid w:val="005E6B13"/>
    <w:rsid w:val="00603B45"/>
    <w:rsid w:val="006078CC"/>
    <w:rsid w:val="00615192"/>
    <w:rsid w:val="00636738"/>
    <w:rsid w:val="0065447A"/>
    <w:rsid w:val="00657979"/>
    <w:rsid w:val="00664710"/>
    <w:rsid w:val="0066704F"/>
    <w:rsid w:val="00677A62"/>
    <w:rsid w:val="0068095A"/>
    <w:rsid w:val="00690A33"/>
    <w:rsid w:val="00694213"/>
    <w:rsid w:val="006A372A"/>
    <w:rsid w:val="006A6941"/>
    <w:rsid w:val="006A75AD"/>
    <w:rsid w:val="006B0358"/>
    <w:rsid w:val="006D1422"/>
    <w:rsid w:val="006D1879"/>
    <w:rsid w:val="006E31F0"/>
    <w:rsid w:val="006E3618"/>
    <w:rsid w:val="007060B3"/>
    <w:rsid w:val="00707997"/>
    <w:rsid w:val="00711FD6"/>
    <w:rsid w:val="00713CB7"/>
    <w:rsid w:val="0072564E"/>
    <w:rsid w:val="00737F04"/>
    <w:rsid w:val="0075549A"/>
    <w:rsid w:val="00757195"/>
    <w:rsid w:val="007A09F4"/>
    <w:rsid w:val="007B00C2"/>
    <w:rsid w:val="007B2848"/>
    <w:rsid w:val="007B629D"/>
    <w:rsid w:val="007C01F9"/>
    <w:rsid w:val="007D2C14"/>
    <w:rsid w:val="007E71BA"/>
    <w:rsid w:val="007F1C33"/>
    <w:rsid w:val="00803F68"/>
    <w:rsid w:val="00822868"/>
    <w:rsid w:val="008235D7"/>
    <w:rsid w:val="008352F1"/>
    <w:rsid w:val="008413D0"/>
    <w:rsid w:val="00863F47"/>
    <w:rsid w:val="0087366B"/>
    <w:rsid w:val="008970D5"/>
    <w:rsid w:val="008A7890"/>
    <w:rsid w:val="008B0392"/>
    <w:rsid w:val="00932BA5"/>
    <w:rsid w:val="00934E36"/>
    <w:rsid w:val="0094399A"/>
    <w:rsid w:val="0094694A"/>
    <w:rsid w:val="0095515B"/>
    <w:rsid w:val="009A39C0"/>
    <w:rsid w:val="009B2B1A"/>
    <w:rsid w:val="009B2F5A"/>
    <w:rsid w:val="009D21B5"/>
    <w:rsid w:val="009D2C72"/>
    <w:rsid w:val="009E0E99"/>
    <w:rsid w:val="009E23F0"/>
    <w:rsid w:val="009F45C9"/>
    <w:rsid w:val="00A30F15"/>
    <w:rsid w:val="00A35573"/>
    <w:rsid w:val="00A43BED"/>
    <w:rsid w:val="00A45DFE"/>
    <w:rsid w:val="00A6779F"/>
    <w:rsid w:val="00A803C1"/>
    <w:rsid w:val="00AB6640"/>
    <w:rsid w:val="00AC6018"/>
    <w:rsid w:val="00AF0D1E"/>
    <w:rsid w:val="00B17504"/>
    <w:rsid w:val="00B22892"/>
    <w:rsid w:val="00B304B2"/>
    <w:rsid w:val="00B34965"/>
    <w:rsid w:val="00B630B5"/>
    <w:rsid w:val="00B727BE"/>
    <w:rsid w:val="00B74181"/>
    <w:rsid w:val="00B84048"/>
    <w:rsid w:val="00B90EBF"/>
    <w:rsid w:val="00BA4AC5"/>
    <w:rsid w:val="00BB2468"/>
    <w:rsid w:val="00BC24B7"/>
    <w:rsid w:val="00BF17C7"/>
    <w:rsid w:val="00BF2619"/>
    <w:rsid w:val="00C0146C"/>
    <w:rsid w:val="00C0285E"/>
    <w:rsid w:val="00C05AA8"/>
    <w:rsid w:val="00C135DD"/>
    <w:rsid w:val="00C13DDD"/>
    <w:rsid w:val="00C268B9"/>
    <w:rsid w:val="00C54E01"/>
    <w:rsid w:val="00C641D8"/>
    <w:rsid w:val="00C85014"/>
    <w:rsid w:val="00C86D4B"/>
    <w:rsid w:val="00C95D6E"/>
    <w:rsid w:val="00C966EC"/>
    <w:rsid w:val="00C978F3"/>
    <w:rsid w:val="00CA779C"/>
    <w:rsid w:val="00CB180B"/>
    <w:rsid w:val="00CE0637"/>
    <w:rsid w:val="00CF70EB"/>
    <w:rsid w:val="00D12110"/>
    <w:rsid w:val="00D34660"/>
    <w:rsid w:val="00D34B91"/>
    <w:rsid w:val="00D6348A"/>
    <w:rsid w:val="00D63C95"/>
    <w:rsid w:val="00D63CF1"/>
    <w:rsid w:val="00D64C0A"/>
    <w:rsid w:val="00D74D62"/>
    <w:rsid w:val="00DA58FE"/>
    <w:rsid w:val="00DC0FEC"/>
    <w:rsid w:val="00DC270F"/>
    <w:rsid w:val="00DC4268"/>
    <w:rsid w:val="00DE4D11"/>
    <w:rsid w:val="00DE5CAC"/>
    <w:rsid w:val="00DE7EA7"/>
    <w:rsid w:val="00E05FE1"/>
    <w:rsid w:val="00E32915"/>
    <w:rsid w:val="00E357E3"/>
    <w:rsid w:val="00E36369"/>
    <w:rsid w:val="00E415B8"/>
    <w:rsid w:val="00E57F54"/>
    <w:rsid w:val="00E6334F"/>
    <w:rsid w:val="00E63877"/>
    <w:rsid w:val="00E75238"/>
    <w:rsid w:val="00E808D8"/>
    <w:rsid w:val="00E953AA"/>
    <w:rsid w:val="00E97826"/>
    <w:rsid w:val="00EB5A05"/>
    <w:rsid w:val="00EB6D44"/>
    <w:rsid w:val="00EF66E7"/>
    <w:rsid w:val="00F04434"/>
    <w:rsid w:val="00F33150"/>
    <w:rsid w:val="00F350FF"/>
    <w:rsid w:val="00F41AE4"/>
    <w:rsid w:val="00F5230B"/>
    <w:rsid w:val="00F5439B"/>
    <w:rsid w:val="00F61D6F"/>
    <w:rsid w:val="00F62CA6"/>
    <w:rsid w:val="00F80EC5"/>
    <w:rsid w:val="00F87CAD"/>
    <w:rsid w:val="00F916D3"/>
    <w:rsid w:val="00F92408"/>
    <w:rsid w:val="00F937D9"/>
    <w:rsid w:val="00FA5AF0"/>
    <w:rsid w:val="00FE3775"/>
    <w:rsid w:val="00FE7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3811AF9"/>
  <w15:chartTrackingRefBased/>
  <w15:docId w15:val="{947CD75A-ACF6-4978-AEB6-4D2181F17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E6B1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12DB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80E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0E18"/>
  </w:style>
  <w:style w:type="paragraph" w:styleId="Footer">
    <w:name w:val="footer"/>
    <w:basedOn w:val="Normal"/>
    <w:link w:val="FooterChar"/>
    <w:uiPriority w:val="99"/>
    <w:unhideWhenUsed/>
    <w:rsid w:val="00480E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0E18"/>
  </w:style>
  <w:style w:type="table" w:styleId="TableGrid">
    <w:name w:val="Table Grid"/>
    <w:basedOn w:val="TableNormal"/>
    <w:uiPriority w:val="39"/>
    <w:rsid w:val="008736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E6B1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E6B13"/>
  </w:style>
  <w:style w:type="character" w:styleId="Hyperlink">
    <w:name w:val="Hyperlink"/>
    <w:basedOn w:val="DefaultParagraphFont"/>
    <w:uiPriority w:val="99"/>
    <w:semiHidden/>
    <w:unhideWhenUsed/>
    <w:rsid w:val="005E6B1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01951">
      <w:bodyDiv w:val="1"/>
      <w:marLeft w:val="0"/>
      <w:marRight w:val="0"/>
      <w:marTop w:val="0"/>
      <w:marBottom w:val="0"/>
      <w:divBdr>
        <w:top w:val="none" w:sz="0" w:space="0" w:color="auto"/>
        <w:left w:val="none" w:sz="0" w:space="0" w:color="auto"/>
        <w:bottom w:val="none" w:sz="0" w:space="0" w:color="auto"/>
        <w:right w:val="none" w:sz="0" w:space="0" w:color="auto"/>
      </w:divBdr>
    </w:div>
    <w:div w:id="111483127">
      <w:bodyDiv w:val="1"/>
      <w:marLeft w:val="0"/>
      <w:marRight w:val="0"/>
      <w:marTop w:val="0"/>
      <w:marBottom w:val="0"/>
      <w:divBdr>
        <w:top w:val="none" w:sz="0" w:space="0" w:color="auto"/>
        <w:left w:val="none" w:sz="0" w:space="0" w:color="auto"/>
        <w:bottom w:val="none" w:sz="0" w:space="0" w:color="auto"/>
        <w:right w:val="none" w:sz="0" w:space="0" w:color="auto"/>
      </w:divBdr>
    </w:div>
    <w:div w:id="155220897">
      <w:bodyDiv w:val="1"/>
      <w:marLeft w:val="0"/>
      <w:marRight w:val="0"/>
      <w:marTop w:val="0"/>
      <w:marBottom w:val="0"/>
      <w:divBdr>
        <w:top w:val="none" w:sz="0" w:space="0" w:color="auto"/>
        <w:left w:val="none" w:sz="0" w:space="0" w:color="auto"/>
        <w:bottom w:val="none" w:sz="0" w:space="0" w:color="auto"/>
        <w:right w:val="none" w:sz="0" w:space="0" w:color="auto"/>
      </w:divBdr>
    </w:div>
    <w:div w:id="161162113">
      <w:bodyDiv w:val="1"/>
      <w:marLeft w:val="0"/>
      <w:marRight w:val="0"/>
      <w:marTop w:val="0"/>
      <w:marBottom w:val="0"/>
      <w:divBdr>
        <w:top w:val="none" w:sz="0" w:space="0" w:color="auto"/>
        <w:left w:val="none" w:sz="0" w:space="0" w:color="auto"/>
        <w:bottom w:val="none" w:sz="0" w:space="0" w:color="auto"/>
        <w:right w:val="none" w:sz="0" w:space="0" w:color="auto"/>
      </w:divBdr>
    </w:div>
    <w:div w:id="209852196">
      <w:bodyDiv w:val="1"/>
      <w:marLeft w:val="0"/>
      <w:marRight w:val="0"/>
      <w:marTop w:val="0"/>
      <w:marBottom w:val="0"/>
      <w:divBdr>
        <w:top w:val="none" w:sz="0" w:space="0" w:color="auto"/>
        <w:left w:val="none" w:sz="0" w:space="0" w:color="auto"/>
        <w:bottom w:val="none" w:sz="0" w:space="0" w:color="auto"/>
        <w:right w:val="none" w:sz="0" w:space="0" w:color="auto"/>
      </w:divBdr>
    </w:div>
    <w:div w:id="235674930">
      <w:bodyDiv w:val="1"/>
      <w:marLeft w:val="0"/>
      <w:marRight w:val="0"/>
      <w:marTop w:val="0"/>
      <w:marBottom w:val="0"/>
      <w:divBdr>
        <w:top w:val="none" w:sz="0" w:space="0" w:color="auto"/>
        <w:left w:val="none" w:sz="0" w:space="0" w:color="auto"/>
        <w:bottom w:val="none" w:sz="0" w:space="0" w:color="auto"/>
        <w:right w:val="none" w:sz="0" w:space="0" w:color="auto"/>
      </w:divBdr>
    </w:div>
    <w:div w:id="257640115">
      <w:bodyDiv w:val="1"/>
      <w:marLeft w:val="0"/>
      <w:marRight w:val="0"/>
      <w:marTop w:val="0"/>
      <w:marBottom w:val="0"/>
      <w:divBdr>
        <w:top w:val="none" w:sz="0" w:space="0" w:color="auto"/>
        <w:left w:val="none" w:sz="0" w:space="0" w:color="auto"/>
        <w:bottom w:val="none" w:sz="0" w:space="0" w:color="auto"/>
        <w:right w:val="none" w:sz="0" w:space="0" w:color="auto"/>
      </w:divBdr>
    </w:div>
    <w:div w:id="259261705">
      <w:bodyDiv w:val="1"/>
      <w:marLeft w:val="0"/>
      <w:marRight w:val="0"/>
      <w:marTop w:val="0"/>
      <w:marBottom w:val="0"/>
      <w:divBdr>
        <w:top w:val="none" w:sz="0" w:space="0" w:color="auto"/>
        <w:left w:val="none" w:sz="0" w:space="0" w:color="auto"/>
        <w:bottom w:val="none" w:sz="0" w:space="0" w:color="auto"/>
        <w:right w:val="none" w:sz="0" w:space="0" w:color="auto"/>
      </w:divBdr>
    </w:div>
    <w:div w:id="313338871">
      <w:bodyDiv w:val="1"/>
      <w:marLeft w:val="0"/>
      <w:marRight w:val="0"/>
      <w:marTop w:val="0"/>
      <w:marBottom w:val="0"/>
      <w:divBdr>
        <w:top w:val="none" w:sz="0" w:space="0" w:color="auto"/>
        <w:left w:val="none" w:sz="0" w:space="0" w:color="auto"/>
        <w:bottom w:val="none" w:sz="0" w:space="0" w:color="auto"/>
        <w:right w:val="none" w:sz="0" w:space="0" w:color="auto"/>
      </w:divBdr>
    </w:div>
    <w:div w:id="350693122">
      <w:bodyDiv w:val="1"/>
      <w:marLeft w:val="0"/>
      <w:marRight w:val="0"/>
      <w:marTop w:val="0"/>
      <w:marBottom w:val="0"/>
      <w:divBdr>
        <w:top w:val="none" w:sz="0" w:space="0" w:color="auto"/>
        <w:left w:val="none" w:sz="0" w:space="0" w:color="auto"/>
        <w:bottom w:val="none" w:sz="0" w:space="0" w:color="auto"/>
        <w:right w:val="none" w:sz="0" w:space="0" w:color="auto"/>
      </w:divBdr>
    </w:div>
    <w:div w:id="368916613">
      <w:bodyDiv w:val="1"/>
      <w:marLeft w:val="0"/>
      <w:marRight w:val="0"/>
      <w:marTop w:val="0"/>
      <w:marBottom w:val="0"/>
      <w:divBdr>
        <w:top w:val="none" w:sz="0" w:space="0" w:color="auto"/>
        <w:left w:val="none" w:sz="0" w:space="0" w:color="auto"/>
        <w:bottom w:val="none" w:sz="0" w:space="0" w:color="auto"/>
        <w:right w:val="none" w:sz="0" w:space="0" w:color="auto"/>
      </w:divBdr>
    </w:div>
    <w:div w:id="396513568">
      <w:bodyDiv w:val="1"/>
      <w:marLeft w:val="0"/>
      <w:marRight w:val="0"/>
      <w:marTop w:val="0"/>
      <w:marBottom w:val="0"/>
      <w:divBdr>
        <w:top w:val="none" w:sz="0" w:space="0" w:color="auto"/>
        <w:left w:val="none" w:sz="0" w:space="0" w:color="auto"/>
        <w:bottom w:val="none" w:sz="0" w:space="0" w:color="auto"/>
        <w:right w:val="none" w:sz="0" w:space="0" w:color="auto"/>
      </w:divBdr>
    </w:div>
    <w:div w:id="453064977">
      <w:bodyDiv w:val="1"/>
      <w:marLeft w:val="0"/>
      <w:marRight w:val="0"/>
      <w:marTop w:val="0"/>
      <w:marBottom w:val="0"/>
      <w:divBdr>
        <w:top w:val="none" w:sz="0" w:space="0" w:color="auto"/>
        <w:left w:val="none" w:sz="0" w:space="0" w:color="auto"/>
        <w:bottom w:val="none" w:sz="0" w:space="0" w:color="auto"/>
        <w:right w:val="none" w:sz="0" w:space="0" w:color="auto"/>
      </w:divBdr>
    </w:div>
    <w:div w:id="455872910">
      <w:bodyDiv w:val="1"/>
      <w:marLeft w:val="0"/>
      <w:marRight w:val="0"/>
      <w:marTop w:val="0"/>
      <w:marBottom w:val="0"/>
      <w:divBdr>
        <w:top w:val="none" w:sz="0" w:space="0" w:color="auto"/>
        <w:left w:val="none" w:sz="0" w:space="0" w:color="auto"/>
        <w:bottom w:val="none" w:sz="0" w:space="0" w:color="auto"/>
        <w:right w:val="none" w:sz="0" w:space="0" w:color="auto"/>
      </w:divBdr>
    </w:div>
    <w:div w:id="459617290">
      <w:bodyDiv w:val="1"/>
      <w:marLeft w:val="0"/>
      <w:marRight w:val="0"/>
      <w:marTop w:val="0"/>
      <w:marBottom w:val="0"/>
      <w:divBdr>
        <w:top w:val="none" w:sz="0" w:space="0" w:color="auto"/>
        <w:left w:val="none" w:sz="0" w:space="0" w:color="auto"/>
        <w:bottom w:val="none" w:sz="0" w:space="0" w:color="auto"/>
        <w:right w:val="none" w:sz="0" w:space="0" w:color="auto"/>
      </w:divBdr>
    </w:div>
    <w:div w:id="530842808">
      <w:bodyDiv w:val="1"/>
      <w:marLeft w:val="0"/>
      <w:marRight w:val="0"/>
      <w:marTop w:val="0"/>
      <w:marBottom w:val="0"/>
      <w:divBdr>
        <w:top w:val="none" w:sz="0" w:space="0" w:color="auto"/>
        <w:left w:val="none" w:sz="0" w:space="0" w:color="auto"/>
        <w:bottom w:val="none" w:sz="0" w:space="0" w:color="auto"/>
        <w:right w:val="none" w:sz="0" w:space="0" w:color="auto"/>
      </w:divBdr>
    </w:div>
    <w:div w:id="593318212">
      <w:bodyDiv w:val="1"/>
      <w:marLeft w:val="0"/>
      <w:marRight w:val="0"/>
      <w:marTop w:val="0"/>
      <w:marBottom w:val="0"/>
      <w:divBdr>
        <w:top w:val="none" w:sz="0" w:space="0" w:color="auto"/>
        <w:left w:val="none" w:sz="0" w:space="0" w:color="auto"/>
        <w:bottom w:val="none" w:sz="0" w:space="0" w:color="auto"/>
        <w:right w:val="none" w:sz="0" w:space="0" w:color="auto"/>
      </w:divBdr>
    </w:div>
    <w:div w:id="676425768">
      <w:bodyDiv w:val="1"/>
      <w:marLeft w:val="0"/>
      <w:marRight w:val="0"/>
      <w:marTop w:val="0"/>
      <w:marBottom w:val="0"/>
      <w:divBdr>
        <w:top w:val="none" w:sz="0" w:space="0" w:color="auto"/>
        <w:left w:val="none" w:sz="0" w:space="0" w:color="auto"/>
        <w:bottom w:val="none" w:sz="0" w:space="0" w:color="auto"/>
        <w:right w:val="none" w:sz="0" w:space="0" w:color="auto"/>
      </w:divBdr>
    </w:div>
    <w:div w:id="729421691">
      <w:bodyDiv w:val="1"/>
      <w:marLeft w:val="0"/>
      <w:marRight w:val="0"/>
      <w:marTop w:val="0"/>
      <w:marBottom w:val="0"/>
      <w:divBdr>
        <w:top w:val="none" w:sz="0" w:space="0" w:color="auto"/>
        <w:left w:val="none" w:sz="0" w:space="0" w:color="auto"/>
        <w:bottom w:val="none" w:sz="0" w:space="0" w:color="auto"/>
        <w:right w:val="none" w:sz="0" w:space="0" w:color="auto"/>
      </w:divBdr>
    </w:div>
    <w:div w:id="831260447">
      <w:bodyDiv w:val="1"/>
      <w:marLeft w:val="0"/>
      <w:marRight w:val="0"/>
      <w:marTop w:val="0"/>
      <w:marBottom w:val="0"/>
      <w:divBdr>
        <w:top w:val="none" w:sz="0" w:space="0" w:color="auto"/>
        <w:left w:val="none" w:sz="0" w:space="0" w:color="auto"/>
        <w:bottom w:val="none" w:sz="0" w:space="0" w:color="auto"/>
        <w:right w:val="none" w:sz="0" w:space="0" w:color="auto"/>
      </w:divBdr>
    </w:div>
    <w:div w:id="854419890">
      <w:bodyDiv w:val="1"/>
      <w:marLeft w:val="0"/>
      <w:marRight w:val="0"/>
      <w:marTop w:val="0"/>
      <w:marBottom w:val="0"/>
      <w:divBdr>
        <w:top w:val="none" w:sz="0" w:space="0" w:color="auto"/>
        <w:left w:val="none" w:sz="0" w:space="0" w:color="auto"/>
        <w:bottom w:val="none" w:sz="0" w:space="0" w:color="auto"/>
        <w:right w:val="none" w:sz="0" w:space="0" w:color="auto"/>
      </w:divBdr>
    </w:div>
    <w:div w:id="855265003">
      <w:bodyDiv w:val="1"/>
      <w:marLeft w:val="0"/>
      <w:marRight w:val="0"/>
      <w:marTop w:val="0"/>
      <w:marBottom w:val="0"/>
      <w:divBdr>
        <w:top w:val="none" w:sz="0" w:space="0" w:color="auto"/>
        <w:left w:val="none" w:sz="0" w:space="0" w:color="auto"/>
        <w:bottom w:val="none" w:sz="0" w:space="0" w:color="auto"/>
        <w:right w:val="none" w:sz="0" w:space="0" w:color="auto"/>
      </w:divBdr>
    </w:div>
    <w:div w:id="872428580">
      <w:bodyDiv w:val="1"/>
      <w:marLeft w:val="0"/>
      <w:marRight w:val="0"/>
      <w:marTop w:val="0"/>
      <w:marBottom w:val="0"/>
      <w:divBdr>
        <w:top w:val="none" w:sz="0" w:space="0" w:color="auto"/>
        <w:left w:val="none" w:sz="0" w:space="0" w:color="auto"/>
        <w:bottom w:val="none" w:sz="0" w:space="0" w:color="auto"/>
        <w:right w:val="none" w:sz="0" w:space="0" w:color="auto"/>
      </w:divBdr>
    </w:div>
    <w:div w:id="916749955">
      <w:bodyDiv w:val="1"/>
      <w:marLeft w:val="0"/>
      <w:marRight w:val="0"/>
      <w:marTop w:val="0"/>
      <w:marBottom w:val="0"/>
      <w:divBdr>
        <w:top w:val="none" w:sz="0" w:space="0" w:color="auto"/>
        <w:left w:val="none" w:sz="0" w:space="0" w:color="auto"/>
        <w:bottom w:val="none" w:sz="0" w:space="0" w:color="auto"/>
        <w:right w:val="none" w:sz="0" w:space="0" w:color="auto"/>
      </w:divBdr>
    </w:div>
    <w:div w:id="918297291">
      <w:bodyDiv w:val="1"/>
      <w:marLeft w:val="0"/>
      <w:marRight w:val="0"/>
      <w:marTop w:val="0"/>
      <w:marBottom w:val="0"/>
      <w:divBdr>
        <w:top w:val="none" w:sz="0" w:space="0" w:color="auto"/>
        <w:left w:val="none" w:sz="0" w:space="0" w:color="auto"/>
        <w:bottom w:val="none" w:sz="0" w:space="0" w:color="auto"/>
        <w:right w:val="none" w:sz="0" w:space="0" w:color="auto"/>
      </w:divBdr>
    </w:div>
    <w:div w:id="967977145">
      <w:bodyDiv w:val="1"/>
      <w:marLeft w:val="0"/>
      <w:marRight w:val="0"/>
      <w:marTop w:val="0"/>
      <w:marBottom w:val="0"/>
      <w:divBdr>
        <w:top w:val="none" w:sz="0" w:space="0" w:color="auto"/>
        <w:left w:val="none" w:sz="0" w:space="0" w:color="auto"/>
        <w:bottom w:val="none" w:sz="0" w:space="0" w:color="auto"/>
        <w:right w:val="none" w:sz="0" w:space="0" w:color="auto"/>
      </w:divBdr>
    </w:div>
    <w:div w:id="1005085087">
      <w:bodyDiv w:val="1"/>
      <w:marLeft w:val="0"/>
      <w:marRight w:val="0"/>
      <w:marTop w:val="0"/>
      <w:marBottom w:val="0"/>
      <w:divBdr>
        <w:top w:val="none" w:sz="0" w:space="0" w:color="auto"/>
        <w:left w:val="none" w:sz="0" w:space="0" w:color="auto"/>
        <w:bottom w:val="none" w:sz="0" w:space="0" w:color="auto"/>
        <w:right w:val="none" w:sz="0" w:space="0" w:color="auto"/>
      </w:divBdr>
    </w:div>
    <w:div w:id="1023094775">
      <w:bodyDiv w:val="1"/>
      <w:marLeft w:val="0"/>
      <w:marRight w:val="0"/>
      <w:marTop w:val="0"/>
      <w:marBottom w:val="0"/>
      <w:divBdr>
        <w:top w:val="none" w:sz="0" w:space="0" w:color="auto"/>
        <w:left w:val="none" w:sz="0" w:space="0" w:color="auto"/>
        <w:bottom w:val="none" w:sz="0" w:space="0" w:color="auto"/>
        <w:right w:val="none" w:sz="0" w:space="0" w:color="auto"/>
      </w:divBdr>
    </w:div>
    <w:div w:id="1078022157">
      <w:bodyDiv w:val="1"/>
      <w:marLeft w:val="0"/>
      <w:marRight w:val="0"/>
      <w:marTop w:val="0"/>
      <w:marBottom w:val="0"/>
      <w:divBdr>
        <w:top w:val="none" w:sz="0" w:space="0" w:color="auto"/>
        <w:left w:val="none" w:sz="0" w:space="0" w:color="auto"/>
        <w:bottom w:val="none" w:sz="0" w:space="0" w:color="auto"/>
        <w:right w:val="none" w:sz="0" w:space="0" w:color="auto"/>
      </w:divBdr>
    </w:div>
    <w:div w:id="1113751042">
      <w:bodyDiv w:val="1"/>
      <w:marLeft w:val="0"/>
      <w:marRight w:val="0"/>
      <w:marTop w:val="0"/>
      <w:marBottom w:val="0"/>
      <w:divBdr>
        <w:top w:val="none" w:sz="0" w:space="0" w:color="auto"/>
        <w:left w:val="none" w:sz="0" w:space="0" w:color="auto"/>
        <w:bottom w:val="none" w:sz="0" w:space="0" w:color="auto"/>
        <w:right w:val="none" w:sz="0" w:space="0" w:color="auto"/>
      </w:divBdr>
    </w:div>
    <w:div w:id="1195076946">
      <w:bodyDiv w:val="1"/>
      <w:marLeft w:val="0"/>
      <w:marRight w:val="0"/>
      <w:marTop w:val="0"/>
      <w:marBottom w:val="0"/>
      <w:divBdr>
        <w:top w:val="none" w:sz="0" w:space="0" w:color="auto"/>
        <w:left w:val="none" w:sz="0" w:space="0" w:color="auto"/>
        <w:bottom w:val="none" w:sz="0" w:space="0" w:color="auto"/>
        <w:right w:val="none" w:sz="0" w:space="0" w:color="auto"/>
      </w:divBdr>
    </w:div>
    <w:div w:id="1196649839">
      <w:bodyDiv w:val="1"/>
      <w:marLeft w:val="0"/>
      <w:marRight w:val="0"/>
      <w:marTop w:val="0"/>
      <w:marBottom w:val="0"/>
      <w:divBdr>
        <w:top w:val="none" w:sz="0" w:space="0" w:color="auto"/>
        <w:left w:val="none" w:sz="0" w:space="0" w:color="auto"/>
        <w:bottom w:val="none" w:sz="0" w:space="0" w:color="auto"/>
        <w:right w:val="none" w:sz="0" w:space="0" w:color="auto"/>
      </w:divBdr>
    </w:div>
    <w:div w:id="1212957756">
      <w:bodyDiv w:val="1"/>
      <w:marLeft w:val="0"/>
      <w:marRight w:val="0"/>
      <w:marTop w:val="0"/>
      <w:marBottom w:val="0"/>
      <w:divBdr>
        <w:top w:val="none" w:sz="0" w:space="0" w:color="auto"/>
        <w:left w:val="none" w:sz="0" w:space="0" w:color="auto"/>
        <w:bottom w:val="none" w:sz="0" w:space="0" w:color="auto"/>
        <w:right w:val="none" w:sz="0" w:space="0" w:color="auto"/>
      </w:divBdr>
    </w:div>
    <w:div w:id="1220896143">
      <w:bodyDiv w:val="1"/>
      <w:marLeft w:val="0"/>
      <w:marRight w:val="0"/>
      <w:marTop w:val="0"/>
      <w:marBottom w:val="0"/>
      <w:divBdr>
        <w:top w:val="none" w:sz="0" w:space="0" w:color="auto"/>
        <w:left w:val="none" w:sz="0" w:space="0" w:color="auto"/>
        <w:bottom w:val="none" w:sz="0" w:space="0" w:color="auto"/>
        <w:right w:val="none" w:sz="0" w:space="0" w:color="auto"/>
      </w:divBdr>
    </w:div>
    <w:div w:id="1268191753">
      <w:bodyDiv w:val="1"/>
      <w:marLeft w:val="0"/>
      <w:marRight w:val="0"/>
      <w:marTop w:val="0"/>
      <w:marBottom w:val="0"/>
      <w:divBdr>
        <w:top w:val="none" w:sz="0" w:space="0" w:color="auto"/>
        <w:left w:val="none" w:sz="0" w:space="0" w:color="auto"/>
        <w:bottom w:val="none" w:sz="0" w:space="0" w:color="auto"/>
        <w:right w:val="none" w:sz="0" w:space="0" w:color="auto"/>
      </w:divBdr>
    </w:div>
    <w:div w:id="1327247219">
      <w:bodyDiv w:val="1"/>
      <w:marLeft w:val="0"/>
      <w:marRight w:val="0"/>
      <w:marTop w:val="0"/>
      <w:marBottom w:val="0"/>
      <w:divBdr>
        <w:top w:val="none" w:sz="0" w:space="0" w:color="auto"/>
        <w:left w:val="none" w:sz="0" w:space="0" w:color="auto"/>
        <w:bottom w:val="none" w:sz="0" w:space="0" w:color="auto"/>
        <w:right w:val="none" w:sz="0" w:space="0" w:color="auto"/>
      </w:divBdr>
    </w:div>
    <w:div w:id="1328636333">
      <w:bodyDiv w:val="1"/>
      <w:marLeft w:val="0"/>
      <w:marRight w:val="0"/>
      <w:marTop w:val="0"/>
      <w:marBottom w:val="0"/>
      <w:divBdr>
        <w:top w:val="none" w:sz="0" w:space="0" w:color="auto"/>
        <w:left w:val="none" w:sz="0" w:space="0" w:color="auto"/>
        <w:bottom w:val="none" w:sz="0" w:space="0" w:color="auto"/>
        <w:right w:val="none" w:sz="0" w:space="0" w:color="auto"/>
      </w:divBdr>
    </w:div>
    <w:div w:id="1440761007">
      <w:bodyDiv w:val="1"/>
      <w:marLeft w:val="0"/>
      <w:marRight w:val="0"/>
      <w:marTop w:val="0"/>
      <w:marBottom w:val="0"/>
      <w:divBdr>
        <w:top w:val="none" w:sz="0" w:space="0" w:color="auto"/>
        <w:left w:val="none" w:sz="0" w:space="0" w:color="auto"/>
        <w:bottom w:val="none" w:sz="0" w:space="0" w:color="auto"/>
        <w:right w:val="none" w:sz="0" w:space="0" w:color="auto"/>
      </w:divBdr>
    </w:div>
    <w:div w:id="1449815797">
      <w:bodyDiv w:val="1"/>
      <w:marLeft w:val="0"/>
      <w:marRight w:val="0"/>
      <w:marTop w:val="0"/>
      <w:marBottom w:val="0"/>
      <w:divBdr>
        <w:top w:val="none" w:sz="0" w:space="0" w:color="auto"/>
        <w:left w:val="none" w:sz="0" w:space="0" w:color="auto"/>
        <w:bottom w:val="none" w:sz="0" w:space="0" w:color="auto"/>
        <w:right w:val="none" w:sz="0" w:space="0" w:color="auto"/>
      </w:divBdr>
    </w:div>
    <w:div w:id="1472943500">
      <w:bodyDiv w:val="1"/>
      <w:marLeft w:val="0"/>
      <w:marRight w:val="0"/>
      <w:marTop w:val="0"/>
      <w:marBottom w:val="0"/>
      <w:divBdr>
        <w:top w:val="none" w:sz="0" w:space="0" w:color="auto"/>
        <w:left w:val="none" w:sz="0" w:space="0" w:color="auto"/>
        <w:bottom w:val="none" w:sz="0" w:space="0" w:color="auto"/>
        <w:right w:val="none" w:sz="0" w:space="0" w:color="auto"/>
      </w:divBdr>
    </w:div>
    <w:div w:id="1501509833">
      <w:bodyDiv w:val="1"/>
      <w:marLeft w:val="0"/>
      <w:marRight w:val="0"/>
      <w:marTop w:val="0"/>
      <w:marBottom w:val="0"/>
      <w:divBdr>
        <w:top w:val="none" w:sz="0" w:space="0" w:color="auto"/>
        <w:left w:val="none" w:sz="0" w:space="0" w:color="auto"/>
        <w:bottom w:val="none" w:sz="0" w:space="0" w:color="auto"/>
        <w:right w:val="none" w:sz="0" w:space="0" w:color="auto"/>
      </w:divBdr>
    </w:div>
    <w:div w:id="1509637726">
      <w:bodyDiv w:val="1"/>
      <w:marLeft w:val="0"/>
      <w:marRight w:val="0"/>
      <w:marTop w:val="0"/>
      <w:marBottom w:val="0"/>
      <w:divBdr>
        <w:top w:val="none" w:sz="0" w:space="0" w:color="auto"/>
        <w:left w:val="none" w:sz="0" w:space="0" w:color="auto"/>
        <w:bottom w:val="none" w:sz="0" w:space="0" w:color="auto"/>
        <w:right w:val="none" w:sz="0" w:space="0" w:color="auto"/>
      </w:divBdr>
    </w:div>
    <w:div w:id="1608468643">
      <w:bodyDiv w:val="1"/>
      <w:marLeft w:val="0"/>
      <w:marRight w:val="0"/>
      <w:marTop w:val="0"/>
      <w:marBottom w:val="0"/>
      <w:divBdr>
        <w:top w:val="none" w:sz="0" w:space="0" w:color="auto"/>
        <w:left w:val="none" w:sz="0" w:space="0" w:color="auto"/>
        <w:bottom w:val="none" w:sz="0" w:space="0" w:color="auto"/>
        <w:right w:val="none" w:sz="0" w:space="0" w:color="auto"/>
      </w:divBdr>
    </w:div>
    <w:div w:id="1672221887">
      <w:bodyDiv w:val="1"/>
      <w:marLeft w:val="0"/>
      <w:marRight w:val="0"/>
      <w:marTop w:val="0"/>
      <w:marBottom w:val="0"/>
      <w:divBdr>
        <w:top w:val="none" w:sz="0" w:space="0" w:color="auto"/>
        <w:left w:val="none" w:sz="0" w:space="0" w:color="auto"/>
        <w:bottom w:val="none" w:sz="0" w:space="0" w:color="auto"/>
        <w:right w:val="none" w:sz="0" w:space="0" w:color="auto"/>
      </w:divBdr>
    </w:div>
    <w:div w:id="1767457431">
      <w:bodyDiv w:val="1"/>
      <w:marLeft w:val="0"/>
      <w:marRight w:val="0"/>
      <w:marTop w:val="0"/>
      <w:marBottom w:val="0"/>
      <w:divBdr>
        <w:top w:val="none" w:sz="0" w:space="0" w:color="auto"/>
        <w:left w:val="none" w:sz="0" w:space="0" w:color="auto"/>
        <w:bottom w:val="none" w:sz="0" w:space="0" w:color="auto"/>
        <w:right w:val="none" w:sz="0" w:space="0" w:color="auto"/>
      </w:divBdr>
    </w:div>
    <w:div w:id="1816069311">
      <w:bodyDiv w:val="1"/>
      <w:marLeft w:val="0"/>
      <w:marRight w:val="0"/>
      <w:marTop w:val="0"/>
      <w:marBottom w:val="0"/>
      <w:divBdr>
        <w:top w:val="none" w:sz="0" w:space="0" w:color="auto"/>
        <w:left w:val="none" w:sz="0" w:space="0" w:color="auto"/>
        <w:bottom w:val="none" w:sz="0" w:space="0" w:color="auto"/>
        <w:right w:val="none" w:sz="0" w:space="0" w:color="auto"/>
      </w:divBdr>
    </w:div>
    <w:div w:id="1879580654">
      <w:bodyDiv w:val="1"/>
      <w:marLeft w:val="0"/>
      <w:marRight w:val="0"/>
      <w:marTop w:val="0"/>
      <w:marBottom w:val="0"/>
      <w:divBdr>
        <w:top w:val="none" w:sz="0" w:space="0" w:color="auto"/>
        <w:left w:val="none" w:sz="0" w:space="0" w:color="auto"/>
        <w:bottom w:val="none" w:sz="0" w:space="0" w:color="auto"/>
        <w:right w:val="none" w:sz="0" w:space="0" w:color="auto"/>
      </w:divBdr>
    </w:div>
    <w:div w:id="1913930879">
      <w:bodyDiv w:val="1"/>
      <w:marLeft w:val="0"/>
      <w:marRight w:val="0"/>
      <w:marTop w:val="0"/>
      <w:marBottom w:val="0"/>
      <w:divBdr>
        <w:top w:val="none" w:sz="0" w:space="0" w:color="auto"/>
        <w:left w:val="none" w:sz="0" w:space="0" w:color="auto"/>
        <w:bottom w:val="none" w:sz="0" w:space="0" w:color="auto"/>
        <w:right w:val="none" w:sz="0" w:space="0" w:color="auto"/>
      </w:divBdr>
    </w:div>
    <w:div w:id="1946493874">
      <w:bodyDiv w:val="1"/>
      <w:marLeft w:val="0"/>
      <w:marRight w:val="0"/>
      <w:marTop w:val="0"/>
      <w:marBottom w:val="0"/>
      <w:divBdr>
        <w:top w:val="none" w:sz="0" w:space="0" w:color="auto"/>
        <w:left w:val="none" w:sz="0" w:space="0" w:color="auto"/>
        <w:bottom w:val="none" w:sz="0" w:space="0" w:color="auto"/>
        <w:right w:val="none" w:sz="0" w:space="0" w:color="auto"/>
      </w:divBdr>
    </w:div>
    <w:div w:id="1994213269">
      <w:bodyDiv w:val="1"/>
      <w:marLeft w:val="0"/>
      <w:marRight w:val="0"/>
      <w:marTop w:val="0"/>
      <w:marBottom w:val="0"/>
      <w:divBdr>
        <w:top w:val="none" w:sz="0" w:space="0" w:color="auto"/>
        <w:left w:val="none" w:sz="0" w:space="0" w:color="auto"/>
        <w:bottom w:val="none" w:sz="0" w:space="0" w:color="auto"/>
        <w:right w:val="none" w:sz="0" w:space="0" w:color="auto"/>
      </w:divBdr>
    </w:div>
    <w:div w:id="209624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diagramData" Target="diagrams/data1.xm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diagramColors" Target="diagrams/colors1.xml"/><Relationship Id="rId47" Type="http://schemas.openxmlformats.org/officeDocument/2006/relationships/diagramColors" Target="diagrams/colors2.xml"/><Relationship Id="rId50" Type="http://schemas.openxmlformats.org/officeDocument/2006/relationships/image" Target="media/image31.png"/><Relationship Id="rId55" Type="http://schemas.openxmlformats.org/officeDocument/2006/relationships/image" Target="media/image36.png"/><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diagramLayout" Target="diagrams/layout1.xml"/><Relationship Id="rId45" Type="http://schemas.openxmlformats.org/officeDocument/2006/relationships/diagramLayout" Target="diagrams/layout2.xml"/><Relationship Id="rId53" Type="http://schemas.openxmlformats.org/officeDocument/2006/relationships/image" Target="media/image34.png"/><Relationship Id="rId58" Type="http://schemas.openxmlformats.org/officeDocument/2006/relationships/hyperlink" Target="https://www.cavitymold.com/nylon-vs-abs-injection-molding/" TargetMode="External"/><Relationship Id="rId5" Type="http://schemas.openxmlformats.org/officeDocument/2006/relationships/styles" Target="styles.xml"/><Relationship Id="rId61" Type="http://schemas.openxmlformats.org/officeDocument/2006/relationships/hyperlink" Target="https://www.additive-x.com/shop/nylon-12-powder-6-kg.html?gclid=CjwKCAjw44mlBhAQEiwAqP3eVoGuX-t73hKEG9x4gX6nPLsNAdbflTLxQUr0OkXQ9Us9NVB2MViVExoC83sQAvD_BwE" TargetMode="Externa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microsoft.com/office/2007/relationships/diagramDrawing" Target="diagrams/drawing1.xml"/><Relationship Id="rId48" Type="http://schemas.microsoft.com/office/2007/relationships/diagramDrawing" Target="diagrams/drawing2.xml"/><Relationship Id="rId56" Type="http://schemas.openxmlformats.org/officeDocument/2006/relationships/hyperlink" Target="https://engineeringproductdesign.com/knowledge-base/threaded-inserts-for-plastics/" TargetMode="External"/><Relationship Id="rId8" Type="http://schemas.openxmlformats.org/officeDocument/2006/relationships/footnotes" Target="footnotes.xml"/><Relationship Id="rId51" Type="http://schemas.openxmlformats.org/officeDocument/2006/relationships/image" Target="media/image32.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diagramQuickStyle" Target="diagrams/quickStyle2.xml"/><Relationship Id="rId59" Type="http://schemas.openxmlformats.org/officeDocument/2006/relationships/hyperlink" Target="https://www.3dpeople.uk/sls-pricing" TargetMode="External"/><Relationship Id="rId20" Type="http://schemas.openxmlformats.org/officeDocument/2006/relationships/image" Target="media/image11.png"/><Relationship Id="rId41" Type="http://schemas.openxmlformats.org/officeDocument/2006/relationships/diagramQuickStyle" Target="diagrams/quickStyle1.xml"/><Relationship Id="rId54" Type="http://schemas.openxmlformats.org/officeDocument/2006/relationships/image" Target="media/image35.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30.png"/><Relationship Id="rId57" Type="http://schemas.openxmlformats.org/officeDocument/2006/relationships/hyperlink" Target="https://www.bpf.co.uk/plastipedia/processes/Injection_Moulded_Gas_Assisted.aspx" TargetMode="External"/><Relationship Id="rId10" Type="http://schemas.openxmlformats.org/officeDocument/2006/relationships/image" Target="media/image1.PNG"/><Relationship Id="rId31" Type="http://schemas.openxmlformats.org/officeDocument/2006/relationships/image" Target="media/image22.png"/><Relationship Id="rId44" Type="http://schemas.openxmlformats.org/officeDocument/2006/relationships/diagramData" Target="diagrams/data2.xml"/><Relationship Id="rId52" Type="http://schemas.openxmlformats.org/officeDocument/2006/relationships/image" Target="media/image33.png"/><Relationship Id="rId60" Type="http://schemas.openxmlformats.org/officeDocument/2006/relationships/hyperlink" Target="https://www.3dpeople.uk/pa12-nylon-sls" TargetMode="External"/><Relationship Id="rId4" Type="http://schemas.openxmlformats.org/officeDocument/2006/relationships/customXml" Target="../customXml/item4.xml"/><Relationship Id="rId9"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2FA2C6-D8B7-4704-A1DF-18BBF80E7CED}" type="doc">
      <dgm:prSet loTypeId="urn:microsoft.com/office/officeart/2005/8/layout/chevron1" loCatId="process" qsTypeId="urn:microsoft.com/office/officeart/2005/8/quickstyle/simple1" qsCatId="simple" csTypeId="urn:microsoft.com/office/officeart/2005/8/colors/accent1_2" csCatId="accent1" phldr="1"/>
      <dgm:spPr/>
    </dgm:pt>
    <dgm:pt modelId="{4A4AD52D-7F37-4D30-BACD-735E1ACED249}">
      <dgm:prSet phldrT="[Text]"/>
      <dgm:spPr/>
      <dgm:t>
        <a:bodyPr/>
        <a:lstStyle/>
        <a:p>
          <a:r>
            <a:rPr lang="en-GB"/>
            <a:t>Starts as raw material</a:t>
          </a:r>
        </a:p>
      </dgm:t>
    </dgm:pt>
    <dgm:pt modelId="{42EDE2AF-6E34-40FB-9798-C8B8BFA1176D}" type="parTrans" cxnId="{E3D8319E-C1F3-4553-8295-48EFD25E7244}">
      <dgm:prSet/>
      <dgm:spPr/>
      <dgm:t>
        <a:bodyPr/>
        <a:lstStyle/>
        <a:p>
          <a:endParaRPr lang="en-GB"/>
        </a:p>
      </dgm:t>
    </dgm:pt>
    <dgm:pt modelId="{B56D7BC5-59F1-42C1-8E1C-032ABEB2880D}" type="sibTrans" cxnId="{E3D8319E-C1F3-4553-8295-48EFD25E7244}">
      <dgm:prSet/>
      <dgm:spPr/>
      <dgm:t>
        <a:bodyPr/>
        <a:lstStyle/>
        <a:p>
          <a:endParaRPr lang="en-GB"/>
        </a:p>
      </dgm:t>
    </dgm:pt>
    <dgm:pt modelId="{9E143C18-F757-4F3B-916B-FBDF739A7621}">
      <dgm:prSet phldrT="[Text]"/>
      <dgm:spPr/>
      <dgm:t>
        <a:bodyPr/>
        <a:lstStyle/>
        <a:p>
          <a:r>
            <a:rPr lang="en-GB"/>
            <a:t>Nose cone and outer body are injection moulded</a:t>
          </a:r>
        </a:p>
      </dgm:t>
    </dgm:pt>
    <dgm:pt modelId="{2A8CEFE0-F7DE-421F-A441-3646213905ED}" type="parTrans" cxnId="{A809B313-B1C4-4C53-AFA7-15E2B78F2D7B}">
      <dgm:prSet/>
      <dgm:spPr/>
      <dgm:t>
        <a:bodyPr/>
        <a:lstStyle/>
        <a:p>
          <a:endParaRPr lang="en-GB"/>
        </a:p>
      </dgm:t>
    </dgm:pt>
    <dgm:pt modelId="{2772BDAA-4042-4967-A289-6768EF9E4AD3}" type="sibTrans" cxnId="{A809B313-B1C4-4C53-AFA7-15E2B78F2D7B}">
      <dgm:prSet/>
      <dgm:spPr/>
      <dgm:t>
        <a:bodyPr/>
        <a:lstStyle/>
        <a:p>
          <a:endParaRPr lang="en-GB"/>
        </a:p>
      </dgm:t>
    </dgm:pt>
    <dgm:pt modelId="{44C1F218-34E0-4313-B17F-A960C0CD2F95}">
      <dgm:prSet phldrT="[Text]"/>
      <dgm:spPr/>
      <dgm:t>
        <a:bodyPr/>
        <a:lstStyle/>
        <a:p>
          <a:r>
            <a:rPr lang="en-GB"/>
            <a:t>Components are inspected</a:t>
          </a:r>
        </a:p>
      </dgm:t>
    </dgm:pt>
    <dgm:pt modelId="{47A68DB4-0683-4685-A55E-6EF86CE0A63E}" type="parTrans" cxnId="{04B69BA5-CDBF-4C36-9E2C-5A82C16A4BB9}">
      <dgm:prSet/>
      <dgm:spPr/>
      <dgm:t>
        <a:bodyPr/>
        <a:lstStyle/>
        <a:p>
          <a:endParaRPr lang="en-GB"/>
        </a:p>
      </dgm:t>
    </dgm:pt>
    <dgm:pt modelId="{D4CD9DA2-8685-45DD-9758-EE1F9F880D1F}" type="sibTrans" cxnId="{04B69BA5-CDBF-4C36-9E2C-5A82C16A4BB9}">
      <dgm:prSet/>
      <dgm:spPr/>
      <dgm:t>
        <a:bodyPr/>
        <a:lstStyle/>
        <a:p>
          <a:endParaRPr lang="en-GB"/>
        </a:p>
      </dgm:t>
    </dgm:pt>
    <dgm:pt modelId="{00F419EB-5AC2-4619-BFBA-D5BA8A7EABA3}">
      <dgm:prSet/>
      <dgm:spPr/>
      <dgm:t>
        <a:bodyPr/>
        <a:lstStyle/>
        <a:p>
          <a:r>
            <a:rPr lang="en-GB"/>
            <a:t>Components are built into assembly</a:t>
          </a:r>
        </a:p>
      </dgm:t>
    </dgm:pt>
    <dgm:pt modelId="{DF68E164-D5EF-46DC-93DB-7CDA424A9494}" type="parTrans" cxnId="{EEBC3274-985E-4CFE-8B39-4C9D6ECA5510}">
      <dgm:prSet/>
      <dgm:spPr/>
      <dgm:t>
        <a:bodyPr/>
        <a:lstStyle/>
        <a:p>
          <a:endParaRPr lang="en-GB"/>
        </a:p>
      </dgm:t>
    </dgm:pt>
    <dgm:pt modelId="{002ABE84-467F-4CD6-9125-37D66C7A7010}" type="sibTrans" cxnId="{EEBC3274-985E-4CFE-8B39-4C9D6ECA5510}">
      <dgm:prSet/>
      <dgm:spPr/>
      <dgm:t>
        <a:bodyPr/>
        <a:lstStyle/>
        <a:p>
          <a:endParaRPr lang="en-GB"/>
        </a:p>
      </dgm:t>
    </dgm:pt>
    <dgm:pt modelId="{9233DC67-302D-4085-8D46-4A82D8CA7671}">
      <dgm:prSet/>
      <dgm:spPr/>
      <dgm:t>
        <a:bodyPr/>
        <a:lstStyle/>
        <a:p>
          <a:r>
            <a:rPr lang="en-GB"/>
            <a:t>Final Quality control</a:t>
          </a:r>
        </a:p>
      </dgm:t>
    </dgm:pt>
    <dgm:pt modelId="{80D88DD8-868E-4580-BDEB-5DE77868EA8E}" type="parTrans" cxnId="{FD628EEE-A648-4D88-ABF7-781FCAA84E45}">
      <dgm:prSet/>
      <dgm:spPr/>
      <dgm:t>
        <a:bodyPr/>
        <a:lstStyle/>
        <a:p>
          <a:endParaRPr lang="en-GB"/>
        </a:p>
      </dgm:t>
    </dgm:pt>
    <dgm:pt modelId="{E6D43F3A-97E1-4252-B1C6-21C90AEEDBE9}" type="sibTrans" cxnId="{FD628EEE-A648-4D88-ABF7-781FCAA84E45}">
      <dgm:prSet/>
      <dgm:spPr/>
      <dgm:t>
        <a:bodyPr/>
        <a:lstStyle/>
        <a:p>
          <a:endParaRPr lang="en-GB"/>
        </a:p>
      </dgm:t>
    </dgm:pt>
    <dgm:pt modelId="{1FDB2D84-733A-4FEE-AE6F-D50B7ECDF42D}" type="pres">
      <dgm:prSet presAssocID="{122FA2C6-D8B7-4704-A1DF-18BBF80E7CED}" presName="Name0" presStyleCnt="0">
        <dgm:presLayoutVars>
          <dgm:dir/>
          <dgm:animLvl val="lvl"/>
          <dgm:resizeHandles val="exact"/>
        </dgm:presLayoutVars>
      </dgm:prSet>
      <dgm:spPr/>
    </dgm:pt>
    <dgm:pt modelId="{EE621AF1-8ED2-4E36-B010-0D68BCFE7DB4}" type="pres">
      <dgm:prSet presAssocID="{4A4AD52D-7F37-4D30-BACD-735E1ACED249}" presName="parTxOnly" presStyleLbl="node1" presStyleIdx="0" presStyleCnt="5">
        <dgm:presLayoutVars>
          <dgm:chMax val="0"/>
          <dgm:chPref val="0"/>
          <dgm:bulletEnabled val="1"/>
        </dgm:presLayoutVars>
      </dgm:prSet>
      <dgm:spPr/>
      <dgm:t>
        <a:bodyPr/>
        <a:lstStyle/>
        <a:p>
          <a:endParaRPr lang="en-GB"/>
        </a:p>
      </dgm:t>
    </dgm:pt>
    <dgm:pt modelId="{D95F88B3-C169-44E2-A16B-CCB24DFEE3C8}" type="pres">
      <dgm:prSet presAssocID="{B56D7BC5-59F1-42C1-8E1C-032ABEB2880D}" presName="parTxOnlySpace" presStyleCnt="0"/>
      <dgm:spPr/>
    </dgm:pt>
    <dgm:pt modelId="{B1CFD39E-F6E5-4AE9-9A02-F6BD545C6E42}" type="pres">
      <dgm:prSet presAssocID="{9E143C18-F757-4F3B-916B-FBDF739A7621}" presName="parTxOnly" presStyleLbl="node1" presStyleIdx="1" presStyleCnt="5">
        <dgm:presLayoutVars>
          <dgm:chMax val="0"/>
          <dgm:chPref val="0"/>
          <dgm:bulletEnabled val="1"/>
        </dgm:presLayoutVars>
      </dgm:prSet>
      <dgm:spPr/>
      <dgm:t>
        <a:bodyPr/>
        <a:lstStyle/>
        <a:p>
          <a:endParaRPr lang="en-GB"/>
        </a:p>
      </dgm:t>
    </dgm:pt>
    <dgm:pt modelId="{48491594-7770-41E9-9B81-451FBC6F9CB7}" type="pres">
      <dgm:prSet presAssocID="{2772BDAA-4042-4967-A289-6768EF9E4AD3}" presName="parTxOnlySpace" presStyleCnt="0"/>
      <dgm:spPr/>
    </dgm:pt>
    <dgm:pt modelId="{66B7E634-0636-40ED-A003-30102E59EA47}" type="pres">
      <dgm:prSet presAssocID="{44C1F218-34E0-4313-B17F-A960C0CD2F95}" presName="parTxOnly" presStyleLbl="node1" presStyleIdx="2" presStyleCnt="5">
        <dgm:presLayoutVars>
          <dgm:chMax val="0"/>
          <dgm:chPref val="0"/>
          <dgm:bulletEnabled val="1"/>
        </dgm:presLayoutVars>
      </dgm:prSet>
      <dgm:spPr/>
      <dgm:t>
        <a:bodyPr/>
        <a:lstStyle/>
        <a:p>
          <a:endParaRPr lang="en-GB"/>
        </a:p>
      </dgm:t>
    </dgm:pt>
    <dgm:pt modelId="{6BD4A009-5B1E-44B9-A02C-47F423E4C041}" type="pres">
      <dgm:prSet presAssocID="{D4CD9DA2-8685-45DD-9758-EE1F9F880D1F}" presName="parTxOnlySpace" presStyleCnt="0"/>
      <dgm:spPr/>
    </dgm:pt>
    <dgm:pt modelId="{A93E23ED-017F-48D7-9F01-4F609D1B99FD}" type="pres">
      <dgm:prSet presAssocID="{00F419EB-5AC2-4619-BFBA-D5BA8A7EABA3}" presName="parTxOnly" presStyleLbl="node1" presStyleIdx="3" presStyleCnt="5">
        <dgm:presLayoutVars>
          <dgm:chMax val="0"/>
          <dgm:chPref val="0"/>
          <dgm:bulletEnabled val="1"/>
        </dgm:presLayoutVars>
      </dgm:prSet>
      <dgm:spPr/>
      <dgm:t>
        <a:bodyPr/>
        <a:lstStyle/>
        <a:p>
          <a:endParaRPr lang="en-GB"/>
        </a:p>
      </dgm:t>
    </dgm:pt>
    <dgm:pt modelId="{46BFA31D-E2F4-4E21-8820-1C97EFE2FF9D}" type="pres">
      <dgm:prSet presAssocID="{002ABE84-467F-4CD6-9125-37D66C7A7010}" presName="parTxOnlySpace" presStyleCnt="0"/>
      <dgm:spPr/>
    </dgm:pt>
    <dgm:pt modelId="{92DA89A2-58D8-4864-8FE4-6F763A77B0AE}" type="pres">
      <dgm:prSet presAssocID="{9233DC67-302D-4085-8D46-4A82D8CA7671}" presName="parTxOnly" presStyleLbl="node1" presStyleIdx="4" presStyleCnt="5">
        <dgm:presLayoutVars>
          <dgm:chMax val="0"/>
          <dgm:chPref val="0"/>
          <dgm:bulletEnabled val="1"/>
        </dgm:presLayoutVars>
      </dgm:prSet>
      <dgm:spPr/>
      <dgm:t>
        <a:bodyPr/>
        <a:lstStyle/>
        <a:p>
          <a:endParaRPr lang="en-GB"/>
        </a:p>
      </dgm:t>
    </dgm:pt>
  </dgm:ptLst>
  <dgm:cxnLst>
    <dgm:cxn modelId="{F28CEB03-21BA-4D17-A97F-24BA4311B96F}" type="presOf" srcId="{9E143C18-F757-4F3B-916B-FBDF739A7621}" destId="{B1CFD39E-F6E5-4AE9-9A02-F6BD545C6E42}" srcOrd="0" destOrd="0" presId="urn:microsoft.com/office/officeart/2005/8/layout/chevron1"/>
    <dgm:cxn modelId="{BCB30B81-B197-4D7E-9EF2-3C02652E3D3C}" type="presOf" srcId="{4A4AD52D-7F37-4D30-BACD-735E1ACED249}" destId="{EE621AF1-8ED2-4E36-B010-0D68BCFE7DB4}" srcOrd="0" destOrd="0" presId="urn:microsoft.com/office/officeart/2005/8/layout/chevron1"/>
    <dgm:cxn modelId="{E3D8319E-C1F3-4553-8295-48EFD25E7244}" srcId="{122FA2C6-D8B7-4704-A1DF-18BBF80E7CED}" destId="{4A4AD52D-7F37-4D30-BACD-735E1ACED249}" srcOrd="0" destOrd="0" parTransId="{42EDE2AF-6E34-40FB-9798-C8B8BFA1176D}" sibTransId="{B56D7BC5-59F1-42C1-8E1C-032ABEB2880D}"/>
    <dgm:cxn modelId="{E3F27F04-5402-4E4E-AD85-3FD276705793}" type="presOf" srcId="{122FA2C6-D8B7-4704-A1DF-18BBF80E7CED}" destId="{1FDB2D84-733A-4FEE-AE6F-D50B7ECDF42D}" srcOrd="0" destOrd="0" presId="urn:microsoft.com/office/officeart/2005/8/layout/chevron1"/>
    <dgm:cxn modelId="{EEBC3274-985E-4CFE-8B39-4C9D6ECA5510}" srcId="{122FA2C6-D8B7-4704-A1DF-18BBF80E7CED}" destId="{00F419EB-5AC2-4619-BFBA-D5BA8A7EABA3}" srcOrd="3" destOrd="0" parTransId="{DF68E164-D5EF-46DC-93DB-7CDA424A9494}" sibTransId="{002ABE84-467F-4CD6-9125-37D66C7A7010}"/>
    <dgm:cxn modelId="{8271535B-7E21-4EE1-9997-FBE1C359AA17}" type="presOf" srcId="{9233DC67-302D-4085-8D46-4A82D8CA7671}" destId="{92DA89A2-58D8-4864-8FE4-6F763A77B0AE}" srcOrd="0" destOrd="0" presId="urn:microsoft.com/office/officeart/2005/8/layout/chevron1"/>
    <dgm:cxn modelId="{A6BC5556-BF9D-4C54-9A64-B3722725CA9C}" type="presOf" srcId="{00F419EB-5AC2-4619-BFBA-D5BA8A7EABA3}" destId="{A93E23ED-017F-48D7-9F01-4F609D1B99FD}" srcOrd="0" destOrd="0" presId="urn:microsoft.com/office/officeart/2005/8/layout/chevron1"/>
    <dgm:cxn modelId="{A809B313-B1C4-4C53-AFA7-15E2B78F2D7B}" srcId="{122FA2C6-D8B7-4704-A1DF-18BBF80E7CED}" destId="{9E143C18-F757-4F3B-916B-FBDF739A7621}" srcOrd="1" destOrd="0" parTransId="{2A8CEFE0-F7DE-421F-A441-3646213905ED}" sibTransId="{2772BDAA-4042-4967-A289-6768EF9E4AD3}"/>
    <dgm:cxn modelId="{04B69BA5-CDBF-4C36-9E2C-5A82C16A4BB9}" srcId="{122FA2C6-D8B7-4704-A1DF-18BBF80E7CED}" destId="{44C1F218-34E0-4313-B17F-A960C0CD2F95}" srcOrd="2" destOrd="0" parTransId="{47A68DB4-0683-4685-A55E-6EF86CE0A63E}" sibTransId="{D4CD9DA2-8685-45DD-9758-EE1F9F880D1F}"/>
    <dgm:cxn modelId="{1D067635-0826-4C9F-94F9-2D58247536DC}" type="presOf" srcId="{44C1F218-34E0-4313-B17F-A960C0CD2F95}" destId="{66B7E634-0636-40ED-A003-30102E59EA47}" srcOrd="0" destOrd="0" presId="urn:microsoft.com/office/officeart/2005/8/layout/chevron1"/>
    <dgm:cxn modelId="{FD628EEE-A648-4D88-ABF7-781FCAA84E45}" srcId="{122FA2C6-D8B7-4704-A1DF-18BBF80E7CED}" destId="{9233DC67-302D-4085-8D46-4A82D8CA7671}" srcOrd="4" destOrd="0" parTransId="{80D88DD8-868E-4580-BDEB-5DE77868EA8E}" sibTransId="{E6D43F3A-97E1-4252-B1C6-21C90AEEDBE9}"/>
    <dgm:cxn modelId="{2C9065B4-B849-4A22-B963-A6E8181FDD89}" type="presParOf" srcId="{1FDB2D84-733A-4FEE-AE6F-D50B7ECDF42D}" destId="{EE621AF1-8ED2-4E36-B010-0D68BCFE7DB4}" srcOrd="0" destOrd="0" presId="urn:microsoft.com/office/officeart/2005/8/layout/chevron1"/>
    <dgm:cxn modelId="{BA73A304-133F-499F-96E7-B3869CE8B78B}" type="presParOf" srcId="{1FDB2D84-733A-4FEE-AE6F-D50B7ECDF42D}" destId="{D95F88B3-C169-44E2-A16B-CCB24DFEE3C8}" srcOrd="1" destOrd="0" presId="urn:microsoft.com/office/officeart/2005/8/layout/chevron1"/>
    <dgm:cxn modelId="{E7BAE424-7B2E-4190-9378-E15453D7D135}" type="presParOf" srcId="{1FDB2D84-733A-4FEE-AE6F-D50B7ECDF42D}" destId="{B1CFD39E-F6E5-4AE9-9A02-F6BD545C6E42}" srcOrd="2" destOrd="0" presId="urn:microsoft.com/office/officeart/2005/8/layout/chevron1"/>
    <dgm:cxn modelId="{C2326C04-49A5-485D-857F-0C07B7C80690}" type="presParOf" srcId="{1FDB2D84-733A-4FEE-AE6F-D50B7ECDF42D}" destId="{48491594-7770-41E9-9B81-451FBC6F9CB7}" srcOrd="3" destOrd="0" presId="urn:microsoft.com/office/officeart/2005/8/layout/chevron1"/>
    <dgm:cxn modelId="{ADB92365-A875-4EF8-A94F-098B50311BCB}" type="presParOf" srcId="{1FDB2D84-733A-4FEE-AE6F-D50B7ECDF42D}" destId="{66B7E634-0636-40ED-A003-30102E59EA47}" srcOrd="4" destOrd="0" presId="urn:microsoft.com/office/officeart/2005/8/layout/chevron1"/>
    <dgm:cxn modelId="{13EFF1CA-5D5F-49A8-9C8F-5EABB6492A7D}" type="presParOf" srcId="{1FDB2D84-733A-4FEE-AE6F-D50B7ECDF42D}" destId="{6BD4A009-5B1E-44B9-A02C-47F423E4C041}" srcOrd="5" destOrd="0" presId="urn:microsoft.com/office/officeart/2005/8/layout/chevron1"/>
    <dgm:cxn modelId="{4DC1714B-89B7-49ED-8435-AB6E903FF42B}" type="presParOf" srcId="{1FDB2D84-733A-4FEE-AE6F-D50B7ECDF42D}" destId="{A93E23ED-017F-48D7-9F01-4F609D1B99FD}" srcOrd="6" destOrd="0" presId="urn:microsoft.com/office/officeart/2005/8/layout/chevron1"/>
    <dgm:cxn modelId="{57684318-B915-4A99-A300-ECBF9FBDC059}" type="presParOf" srcId="{1FDB2D84-733A-4FEE-AE6F-D50B7ECDF42D}" destId="{46BFA31D-E2F4-4E21-8820-1C97EFE2FF9D}" srcOrd="7" destOrd="0" presId="urn:microsoft.com/office/officeart/2005/8/layout/chevron1"/>
    <dgm:cxn modelId="{50EC9300-B080-4C53-B872-4BEC67C09E8C}" type="presParOf" srcId="{1FDB2D84-733A-4FEE-AE6F-D50B7ECDF42D}" destId="{92DA89A2-58D8-4864-8FE4-6F763A77B0AE}" srcOrd="8" destOrd="0" presId="urn:microsoft.com/office/officeart/2005/8/layout/chevron1"/>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8A56D70-A5BF-4F17-8975-F6E6784B9172}"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EF7E4020-06B1-428B-8F4A-29BA4D62F5DE}">
      <dgm:prSet phldrT="[Text]"/>
      <dgm:spPr/>
      <dgm:t>
        <a:bodyPr/>
        <a:lstStyle/>
        <a:p>
          <a:r>
            <a:rPr lang="en-GB"/>
            <a:t>ubstitute one part for another with higher performance.</a:t>
          </a:r>
        </a:p>
      </dgm:t>
    </dgm:pt>
    <dgm:pt modelId="{459AFF7C-BA42-4B64-81E7-CBDA7D611CB2}" type="parTrans" cxnId="{BF728B4E-07F5-4580-9183-65CE93A1382F}">
      <dgm:prSet/>
      <dgm:spPr/>
      <dgm:t>
        <a:bodyPr/>
        <a:lstStyle/>
        <a:p>
          <a:endParaRPr lang="en-GB"/>
        </a:p>
      </dgm:t>
    </dgm:pt>
    <dgm:pt modelId="{792C1300-BEFC-471F-8109-27F6BF5E699A}" type="sibTrans" cxnId="{BF728B4E-07F5-4580-9183-65CE93A1382F}">
      <dgm:prSet/>
      <dgm:spPr/>
      <dgm:t>
        <a:bodyPr/>
        <a:lstStyle/>
        <a:p>
          <a:endParaRPr lang="en-GB"/>
        </a:p>
      </dgm:t>
    </dgm:pt>
    <dgm:pt modelId="{39A59577-C5C2-4540-9FCF-F84686FF844F}">
      <dgm:prSet phldrT="[Text]"/>
      <dgm:spPr/>
      <dgm:t>
        <a:bodyPr/>
        <a:lstStyle/>
        <a:p>
          <a:r>
            <a:rPr lang="en-GB"/>
            <a:t>ombine components to improve the product.</a:t>
          </a:r>
        </a:p>
      </dgm:t>
    </dgm:pt>
    <dgm:pt modelId="{25515780-9FAA-454B-825A-0E53814F0602}" type="parTrans" cxnId="{7FA7102B-E6F7-4D36-80E5-F4CF99446008}">
      <dgm:prSet/>
      <dgm:spPr/>
      <dgm:t>
        <a:bodyPr/>
        <a:lstStyle/>
        <a:p>
          <a:endParaRPr lang="en-GB"/>
        </a:p>
      </dgm:t>
    </dgm:pt>
    <dgm:pt modelId="{2AAF4D3F-E859-4942-940E-6712C2A23802}" type="sibTrans" cxnId="{7FA7102B-E6F7-4D36-80E5-F4CF99446008}">
      <dgm:prSet/>
      <dgm:spPr/>
      <dgm:t>
        <a:bodyPr/>
        <a:lstStyle/>
        <a:p>
          <a:endParaRPr lang="en-GB"/>
        </a:p>
      </dgm:t>
    </dgm:pt>
    <dgm:pt modelId="{F4C2DFD3-67D3-4CD0-8D42-0515C418EEFC}">
      <dgm:prSet phldrT="[Text]"/>
      <dgm:spPr/>
      <dgm:t>
        <a:bodyPr/>
        <a:lstStyle/>
        <a:p>
          <a:r>
            <a:rPr lang="en-GB"/>
            <a:t>odify the product for optimisation.</a:t>
          </a:r>
        </a:p>
      </dgm:t>
    </dgm:pt>
    <dgm:pt modelId="{F458FAF5-23B6-4CF9-9E8A-0517BCA21B41}" type="parTrans" cxnId="{79877B55-A281-4C54-A409-48227878F833}">
      <dgm:prSet/>
      <dgm:spPr/>
      <dgm:t>
        <a:bodyPr/>
        <a:lstStyle/>
        <a:p>
          <a:endParaRPr lang="en-GB"/>
        </a:p>
      </dgm:t>
    </dgm:pt>
    <dgm:pt modelId="{AF5FCB99-7976-4763-BF12-994A93A9EC95}" type="sibTrans" cxnId="{79877B55-A281-4C54-A409-48227878F833}">
      <dgm:prSet/>
      <dgm:spPr/>
      <dgm:t>
        <a:bodyPr/>
        <a:lstStyle/>
        <a:p>
          <a:endParaRPr lang="en-GB"/>
        </a:p>
      </dgm:t>
    </dgm:pt>
    <dgm:pt modelId="{6A37AFAE-716D-442A-AB90-1FA4EA62D385}">
      <dgm:prSet/>
      <dgm:spPr/>
      <dgm:t>
        <a:bodyPr/>
        <a:lstStyle/>
        <a:p>
          <a:r>
            <a:rPr lang="en-GB"/>
            <a:t>earrange the design and/ or the components in a product to look for improvements</a:t>
          </a:r>
        </a:p>
      </dgm:t>
    </dgm:pt>
    <dgm:pt modelId="{61EE9822-53ED-4E3D-B4CC-AA847E6563CB}" type="parTrans" cxnId="{553B1565-360E-4CE6-9C43-C2236B5B8F0E}">
      <dgm:prSet/>
      <dgm:spPr/>
      <dgm:t>
        <a:bodyPr/>
        <a:lstStyle/>
        <a:p>
          <a:endParaRPr lang="en-GB"/>
        </a:p>
      </dgm:t>
    </dgm:pt>
    <dgm:pt modelId="{A8BA86C1-508F-485B-AE4A-48553F5C7F58}" type="sibTrans" cxnId="{553B1565-360E-4CE6-9C43-C2236B5B8F0E}">
      <dgm:prSet/>
      <dgm:spPr/>
      <dgm:t>
        <a:bodyPr/>
        <a:lstStyle/>
        <a:p>
          <a:endParaRPr lang="en-GB"/>
        </a:p>
      </dgm:t>
    </dgm:pt>
    <dgm:pt modelId="{F2802062-3920-4422-B9FB-CA9538DB791C}">
      <dgm:prSet/>
      <dgm:spPr/>
      <dgm:t>
        <a:bodyPr/>
        <a:lstStyle/>
        <a:p>
          <a:r>
            <a:rPr lang="en-GB"/>
            <a:t>dapt the product to suit customer needs.</a:t>
          </a:r>
        </a:p>
      </dgm:t>
    </dgm:pt>
    <dgm:pt modelId="{31C8691D-919A-4D5D-BE63-4E3185310E0D}" type="parTrans" cxnId="{C2E25A49-4B94-45B1-A493-87CD7767C6D9}">
      <dgm:prSet/>
      <dgm:spPr/>
      <dgm:t>
        <a:bodyPr/>
        <a:lstStyle/>
        <a:p>
          <a:endParaRPr lang="en-GB"/>
        </a:p>
      </dgm:t>
    </dgm:pt>
    <dgm:pt modelId="{C74D0885-A1E1-4759-8305-DD6B7BC152E3}" type="sibTrans" cxnId="{C2E25A49-4B94-45B1-A493-87CD7767C6D9}">
      <dgm:prSet/>
      <dgm:spPr/>
      <dgm:t>
        <a:bodyPr/>
        <a:lstStyle/>
        <a:p>
          <a:endParaRPr lang="en-GB"/>
        </a:p>
      </dgm:t>
    </dgm:pt>
    <dgm:pt modelId="{B99BC1EB-FC15-4B7C-945A-EECFFC1C9335}">
      <dgm:prSet/>
      <dgm:spPr/>
      <dgm:t>
        <a:bodyPr/>
        <a:lstStyle/>
        <a:p>
          <a:r>
            <a:rPr lang="en-GB"/>
            <a:t>ut to other uses that the product maybe was not designed for.</a:t>
          </a:r>
        </a:p>
      </dgm:t>
    </dgm:pt>
    <dgm:pt modelId="{FC3FD969-13EA-4F8A-BB84-95C31446E613}" type="parTrans" cxnId="{6369D036-27E8-4498-8525-38779A8A8152}">
      <dgm:prSet/>
      <dgm:spPr/>
      <dgm:t>
        <a:bodyPr/>
        <a:lstStyle/>
        <a:p>
          <a:endParaRPr lang="en-GB"/>
        </a:p>
      </dgm:t>
    </dgm:pt>
    <dgm:pt modelId="{8B0B79FA-7F8D-4B19-AC66-6AD3FF805F81}" type="sibTrans" cxnId="{6369D036-27E8-4498-8525-38779A8A8152}">
      <dgm:prSet/>
      <dgm:spPr/>
      <dgm:t>
        <a:bodyPr/>
        <a:lstStyle/>
        <a:p>
          <a:endParaRPr lang="en-GB"/>
        </a:p>
      </dgm:t>
    </dgm:pt>
    <dgm:pt modelId="{EDA73E37-48E4-4057-BA4E-86BA0990B3EF}">
      <dgm:prSet/>
      <dgm:spPr/>
      <dgm:t>
        <a:bodyPr/>
        <a:lstStyle/>
        <a:p>
          <a:r>
            <a:rPr lang="en-GB"/>
            <a:t>liminate components that are useless or are not valued by customers</a:t>
          </a:r>
        </a:p>
      </dgm:t>
    </dgm:pt>
    <dgm:pt modelId="{52AD1CDB-B3CA-4D99-8846-A4D23FFE59D1}" type="parTrans" cxnId="{4EE71BF8-7C27-4A38-A793-F3514CC73A47}">
      <dgm:prSet/>
      <dgm:spPr/>
      <dgm:t>
        <a:bodyPr/>
        <a:lstStyle/>
        <a:p>
          <a:endParaRPr lang="en-GB"/>
        </a:p>
      </dgm:t>
    </dgm:pt>
    <dgm:pt modelId="{9570319D-F9BD-43C1-8622-751BB457EC0A}" type="sibTrans" cxnId="{4EE71BF8-7C27-4A38-A793-F3514CC73A47}">
      <dgm:prSet/>
      <dgm:spPr/>
      <dgm:t>
        <a:bodyPr/>
        <a:lstStyle/>
        <a:p>
          <a:endParaRPr lang="en-GB"/>
        </a:p>
      </dgm:t>
    </dgm:pt>
    <dgm:pt modelId="{DA8D1E5E-0276-4132-910B-791FFB6BC394}" type="pres">
      <dgm:prSet presAssocID="{C8A56D70-A5BF-4F17-8975-F6E6784B9172}" presName="Name0" presStyleCnt="0">
        <dgm:presLayoutVars>
          <dgm:chMax val="7"/>
          <dgm:chPref val="7"/>
          <dgm:dir/>
        </dgm:presLayoutVars>
      </dgm:prSet>
      <dgm:spPr/>
    </dgm:pt>
    <dgm:pt modelId="{3623CFAF-C084-49B4-BB83-73378A8AFEF8}" type="pres">
      <dgm:prSet presAssocID="{C8A56D70-A5BF-4F17-8975-F6E6784B9172}" presName="Name1" presStyleCnt="0"/>
      <dgm:spPr/>
    </dgm:pt>
    <dgm:pt modelId="{1B59D1B4-22BA-491C-B7A5-629ECB13F4B8}" type="pres">
      <dgm:prSet presAssocID="{C8A56D70-A5BF-4F17-8975-F6E6784B9172}" presName="cycle" presStyleCnt="0"/>
      <dgm:spPr/>
    </dgm:pt>
    <dgm:pt modelId="{E0D63A29-DD9D-4F9B-8493-529C010508C0}" type="pres">
      <dgm:prSet presAssocID="{C8A56D70-A5BF-4F17-8975-F6E6784B9172}" presName="srcNode" presStyleLbl="node1" presStyleIdx="0" presStyleCnt="7"/>
      <dgm:spPr/>
    </dgm:pt>
    <dgm:pt modelId="{17AD89AA-A97B-43D1-9F58-9644E6A90239}" type="pres">
      <dgm:prSet presAssocID="{C8A56D70-A5BF-4F17-8975-F6E6784B9172}" presName="conn" presStyleLbl="parChTrans1D2" presStyleIdx="0" presStyleCnt="1"/>
      <dgm:spPr/>
    </dgm:pt>
    <dgm:pt modelId="{C6255297-0325-483D-98EA-F2ECA3167846}" type="pres">
      <dgm:prSet presAssocID="{C8A56D70-A5BF-4F17-8975-F6E6784B9172}" presName="extraNode" presStyleLbl="node1" presStyleIdx="0" presStyleCnt="7"/>
      <dgm:spPr/>
    </dgm:pt>
    <dgm:pt modelId="{0B4BFC1C-5C5B-44DF-A2ED-E32F37C53B14}" type="pres">
      <dgm:prSet presAssocID="{C8A56D70-A5BF-4F17-8975-F6E6784B9172}" presName="dstNode" presStyleLbl="node1" presStyleIdx="0" presStyleCnt="7"/>
      <dgm:spPr/>
    </dgm:pt>
    <dgm:pt modelId="{F44B499E-2660-48BC-98C3-9848135F19E1}" type="pres">
      <dgm:prSet presAssocID="{EF7E4020-06B1-428B-8F4A-29BA4D62F5DE}" presName="text_1" presStyleLbl="node1" presStyleIdx="0" presStyleCnt="7">
        <dgm:presLayoutVars>
          <dgm:bulletEnabled val="1"/>
        </dgm:presLayoutVars>
      </dgm:prSet>
      <dgm:spPr/>
      <dgm:t>
        <a:bodyPr/>
        <a:lstStyle/>
        <a:p>
          <a:endParaRPr lang="en-GB"/>
        </a:p>
      </dgm:t>
    </dgm:pt>
    <dgm:pt modelId="{CAD98A73-0903-40FD-BF85-01B29C748882}" type="pres">
      <dgm:prSet presAssocID="{EF7E4020-06B1-428B-8F4A-29BA4D62F5DE}" presName="accent_1" presStyleCnt="0"/>
      <dgm:spPr/>
    </dgm:pt>
    <dgm:pt modelId="{E9EA76EE-CCCB-41C4-9A41-D599F69F85E4}" type="pres">
      <dgm:prSet presAssocID="{EF7E4020-06B1-428B-8F4A-29BA4D62F5DE}" presName="accentRepeatNode" presStyleLbl="solidFgAcc1" presStyleIdx="0" presStyleCnt="7"/>
      <dgm:spPr/>
    </dgm:pt>
    <dgm:pt modelId="{1D9A70E4-9A13-4D01-95F8-39CCEF93CD96}" type="pres">
      <dgm:prSet presAssocID="{39A59577-C5C2-4540-9FCF-F84686FF844F}" presName="text_2" presStyleLbl="node1" presStyleIdx="1" presStyleCnt="7" custScaleX="101462" custLinFactNeighborX="-732">
        <dgm:presLayoutVars>
          <dgm:bulletEnabled val="1"/>
        </dgm:presLayoutVars>
      </dgm:prSet>
      <dgm:spPr/>
      <dgm:t>
        <a:bodyPr/>
        <a:lstStyle/>
        <a:p>
          <a:endParaRPr lang="en-GB"/>
        </a:p>
      </dgm:t>
    </dgm:pt>
    <dgm:pt modelId="{14D15BC5-87B4-41BE-A2BB-318A6B4D76C6}" type="pres">
      <dgm:prSet presAssocID="{39A59577-C5C2-4540-9FCF-F84686FF844F}" presName="accent_2" presStyleCnt="0"/>
      <dgm:spPr/>
    </dgm:pt>
    <dgm:pt modelId="{62CB931A-9A52-4AAC-A16E-8751BAA4F37C}" type="pres">
      <dgm:prSet presAssocID="{39A59577-C5C2-4540-9FCF-F84686FF844F}" presName="accentRepeatNode" presStyleLbl="solidFgAcc1" presStyleIdx="1" presStyleCnt="7"/>
      <dgm:spPr/>
    </dgm:pt>
    <dgm:pt modelId="{37A23780-C8C1-48A4-B601-21E2E539C281}" type="pres">
      <dgm:prSet presAssocID="{F2802062-3920-4422-B9FB-CA9538DB791C}" presName="text_3" presStyleLbl="node1" presStyleIdx="2" presStyleCnt="7">
        <dgm:presLayoutVars>
          <dgm:bulletEnabled val="1"/>
        </dgm:presLayoutVars>
      </dgm:prSet>
      <dgm:spPr/>
      <dgm:t>
        <a:bodyPr/>
        <a:lstStyle/>
        <a:p>
          <a:endParaRPr lang="en-GB"/>
        </a:p>
      </dgm:t>
    </dgm:pt>
    <dgm:pt modelId="{4AD1B0CA-CC24-44B3-8EC2-C237FD5A1EA2}" type="pres">
      <dgm:prSet presAssocID="{F2802062-3920-4422-B9FB-CA9538DB791C}" presName="accent_3" presStyleCnt="0"/>
      <dgm:spPr/>
    </dgm:pt>
    <dgm:pt modelId="{F7374562-5792-45ED-B883-986E010FE706}" type="pres">
      <dgm:prSet presAssocID="{F2802062-3920-4422-B9FB-CA9538DB791C}" presName="accentRepeatNode" presStyleLbl="solidFgAcc1" presStyleIdx="2" presStyleCnt="7"/>
      <dgm:spPr/>
    </dgm:pt>
    <dgm:pt modelId="{50B8AA6B-26BB-41E4-8396-E507B18A552F}" type="pres">
      <dgm:prSet presAssocID="{F4C2DFD3-67D3-4CD0-8D42-0515C418EEFC}" presName="text_4" presStyleLbl="node1" presStyleIdx="3" presStyleCnt="7">
        <dgm:presLayoutVars>
          <dgm:bulletEnabled val="1"/>
        </dgm:presLayoutVars>
      </dgm:prSet>
      <dgm:spPr/>
      <dgm:t>
        <a:bodyPr/>
        <a:lstStyle/>
        <a:p>
          <a:endParaRPr lang="en-GB"/>
        </a:p>
      </dgm:t>
    </dgm:pt>
    <dgm:pt modelId="{E619753E-695F-4D1A-BDFB-008441D9678D}" type="pres">
      <dgm:prSet presAssocID="{F4C2DFD3-67D3-4CD0-8D42-0515C418EEFC}" presName="accent_4" presStyleCnt="0"/>
      <dgm:spPr/>
    </dgm:pt>
    <dgm:pt modelId="{89521BE0-10BD-4CCF-B537-7051D65DA879}" type="pres">
      <dgm:prSet presAssocID="{F4C2DFD3-67D3-4CD0-8D42-0515C418EEFC}" presName="accentRepeatNode" presStyleLbl="solidFgAcc1" presStyleIdx="3" presStyleCnt="7"/>
      <dgm:spPr/>
    </dgm:pt>
    <dgm:pt modelId="{67F8C480-E315-4C95-ACEA-6F5DD258016B}" type="pres">
      <dgm:prSet presAssocID="{B99BC1EB-FC15-4B7C-945A-EECFFC1C9335}" presName="text_5" presStyleLbl="node1" presStyleIdx="4" presStyleCnt="7">
        <dgm:presLayoutVars>
          <dgm:bulletEnabled val="1"/>
        </dgm:presLayoutVars>
      </dgm:prSet>
      <dgm:spPr/>
      <dgm:t>
        <a:bodyPr/>
        <a:lstStyle/>
        <a:p>
          <a:endParaRPr lang="en-GB"/>
        </a:p>
      </dgm:t>
    </dgm:pt>
    <dgm:pt modelId="{013F8678-2697-4B36-B972-174BF0DBE396}" type="pres">
      <dgm:prSet presAssocID="{B99BC1EB-FC15-4B7C-945A-EECFFC1C9335}" presName="accent_5" presStyleCnt="0"/>
      <dgm:spPr/>
    </dgm:pt>
    <dgm:pt modelId="{1D2492E4-8958-4EAF-817E-57CC6E4571D2}" type="pres">
      <dgm:prSet presAssocID="{B99BC1EB-FC15-4B7C-945A-EECFFC1C9335}" presName="accentRepeatNode" presStyleLbl="solidFgAcc1" presStyleIdx="4" presStyleCnt="7"/>
      <dgm:spPr/>
    </dgm:pt>
    <dgm:pt modelId="{2D477BEE-48ED-4996-9658-A117F792C112}" type="pres">
      <dgm:prSet presAssocID="{EDA73E37-48E4-4057-BA4E-86BA0990B3EF}" presName="text_6" presStyleLbl="node1" presStyleIdx="5" presStyleCnt="7">
        <dgm:presLayoutVars>
          <dgm:bulletEnabled val="1"/>
        </dgm:presLayoutVars>
      </dgm:prSet>
      <dgm:spPr/>
      <dgm:t>
        <a:bodyPr/>
        <a:lstStyle/>
        <a:p>
          <a:endParaRPr lang="en-GB"/>
        </a:p>
      </dgm:t>
    </dgm:pt>
    <dgm:pt modelId="{7BA8A9D0-BE74-4D04-B30A-52763F4BFB7D}" type="pres">
      <dgm:prSet presAssocID="{EDA73E37-48E4-4057-BA4E-86BA0990B3EF}" presName="accent_6" presStyleCnt="0"/>
      <dgm:spPr/>
    </dgm:pt>
    <dgm:pt modelId="{44AAAF33-816C-4DCA-B1D4-F9A98B242CFF}" type="pres">
      <dgm:prSet presAssocID="{EDA73E37-48E4-4057-BA4E-86BA0990B3EF}" presName="accentRepeatNode" presStyleLbl="solidFgAcc1" presStyleIdx="5" presStyleCnt="7"/>
      <dgm:spPr/>
    </dgm:pt>
    <dgm:pt modelId="{A41F7325-4862-4B19-98CF-54E548D478D1}" type="pres">
      <dgm:prSet presAssocID="{6A37AFAE-716D-442A-AB90-1FA4EA62D385}" presName="text_7" presStyleLbl="node1" presStyleIdx="6" presStyleCnt="7">
        <dgm:presLayoutVars>
          <dgm:bulletEnabled val="1"/>
        </dgm:presLayoutVars>
      </dgm:prSet>
      <dgm:spPr/>
      <dgm:t>
        <a:bodyPr/>
        <a:lstStyle/>
        <a:p>
          <a:endParaRPr lang="en-GB"/>
        </a:p>
      </dgm:t>
    </dgm:pt>
    <dgm:pt modelId="{AC99F039-4B53-4378-86C7-CBA0B916FE9A}" type="pres">
      <dgm:prSet presAssocID="{6A37AFAE-716D-442A-AB90-1FA4EA62D385}" presName="accent_7" presStyleCnt="0"/>
      <dgm:spPr/>
    </dgm:pt>
    <dgm:pt modelId="{9A2847DA-6EA5-4A7B-846F-F197071EDDBB}" type="pres">
      <dgm:prSet presAssocID="{6A37AFAE-716D-442A-AB90-1FA4EA62D385}" presName="accentRepeatNode" presStyleLbl="solidFgAcc1" presStyleIdx="6" presStyleCnt="7"/>
      <dgm:spPr/>
    </dgm:pt>
  </dgm:ptLst>
  <dgm:cxnLst>
    <dgm:cxn modelId="{B64E15EB-47C3-4697-80C5-42004442FCFA}" type="presOf" srcId="{EF7E4020-06B1-428B-8F4A-29BA4D62F5DE}" destId="{F44B499E-2660-48BC-98C3-9848135F19E1}" srcOrd="0" destOrd="0" presId="urn:microsoft.com/office/officeart/2008/layout/VerticalCurvedList"/>
    <dgm:cxn modelId="{5B0FD782-E476-4ABC-8D35-F233845089CF}" type="presOf" srcId="{F2802062-3920-4422-B9FB-CA9538DB791C}" destId="{37A23780-C8C1-48A4-B601-21E2E539C281}" srcOrd="0" destOrd="0" presId="urn:microsoft.com/office/officeart/2008/layout/VerticalCurvedList"/>
    <dgm:cxn modelId="{6369D036-27E8-4498-8525-38779A8A8152}" srcId="{C8A56D70-A5BF-4F17-8975-F6E6784B9172}" destId="{B99BC1EB-FC15-4B7C-945A-EECFFC1C9335}" srcOrd="4" destOrd="0" parTransId="{FC3FD969-13EA-4F8A-BB84-95C31446E613}" sibTransId="{8B0B79FA-7F8D-4B19-AC66-6AD3FF805F81}"/>
    <dgm:cxn modelId="{553B1565-360E-4CE6-9C43-C2236B5B8F0E}" srcId="{C8A56D70-A5BF-4F17-8975-F6E6784B9172}" destId="{6A37AFAE-716D-442A-AB90-1FA4EA62D385}" srcOrd="6" destOrd="0" parTransId="{61EE9822-53ED-4E3D-B4CC-AA847E6563CB}" sibTransId="{A8BA86C1-508F-485B-AE4A-48553F5C7F58}"/>
    <dgm:cxn modelId="{7FA7102B-E6F7-4D36-80E5-F4CF99446008}" srcId="{C8A56D70-A5BF-4F17-8975-F6E6784B9172}" destId="{39A59577-C5C2-4540-9FCF-F84686FF844F}" srcOrd="1" destOrd="0" parTransId="{25515780-9FAA-454B-825A-0E53814F0602}" sibTransId="{2AAF4D3F-E859-4942-940E-6712C2A23802}"/>
    <dgm:cxn modelId="{BF728B4E-07F5-4580-9183-65CE93A1382F}" srcId="{C8A56D70-A5BF-4F17-8975-F6E6784B9172}" destId="{EF7E4020-06B1-428B-8F4A-29BA4D62F5DE}" srcOrd="0" destOrd="0" parTransId="{459AFF7C-BA42-4B64-81E7-CBDA7D611CB2}" sibTransId="{792C1300-BEFC-471F-8109-27F6BF5E699A}"/>
    <dgm:cxn modelId="{5A72CC59-E444-4E5F-BDCE-F1CC2A99144A}" type="presOf" srcId="{F4C2DFD3-67D3-4CD0-8D42-0515C418EEFC}" destId="{50B8AA6B-26BB-41E4-8396-E507B18A552F}" srcOrd="0" destOrd="0" presId="urn:microsoft.com/office/officeart/2008/layout/VerticalCurvedList"/>
    <dgm:cxn modelId="{371AE184-1D32-4FDD-8986-A619BC86B630}" type="presOf" srcId="{EDA73E37-48E4-4057-BA4E-86BA0990B3EF}" destId="{2D477BEE-48ED-4996-9658-A117F792C112}" srcOrd="0" destOrd="0" presId="urn:microsoft.com/office/officeart/2008/layout/VerticalCurvedList"/>
    <dgm:cxn modelId="{B48D2EF0-0B5D-461B-BE3D-BC10A0EE644A}" type="presOf" srcId="{C8A56D70-A5BF-4F17-8975-F6E6784B9172}" destId="{DA8D1E5E-0276-4132-910B-791FFB6BC394}" srcOrd="0" destOrd="0" presId="urn:microsoft.com/office/officeart/2008/layout/VerticalCurvedList"/>
    <dgm:cxn modelId="{79877B55-A281-4C54-A409-48227878F833}" srcId="{C8A56D70-A5BF-4F17-8975-F6E6784B9172}" destId="{F4C2DFD3-67D3-4CD0-8D42-0515C418EEFC}" srcOrd="3" destOrd="0" parTransId="{F458FAF5-23B6-4CF9-9E8A-0517BCA21B41}" sibTransId="{AF5FCB99-7976-4763-BF12-994A93A9EC95}"/>
    <dgm:cxn modelId="{2B80E6AC-B060-44EC-83E8-19A97974965D}" type="presOf" srcId="{792C1300-BEFC-471F-8109-27F6BF5E699A}" destId="{17AD89AA-A97B-43D1-9F58-9644E6A90239}" srcOrd="0" destOrd="0" presId="urn:microsoft.com/office/officeart/2008/layout/VerticalCurvedList"/>
    <dgm:cxn modelId="{55462E02-D066-4E4A-9FDB-309566583D31}" type="presOf" srcId="{39A59577-C5C2-4540-9FCF-F84686FF844F}" destId="{1D9A70E4-9A13-4D01-95F8-39CCEF93CD96}" srcOrd="0" destOrd="0" presId="urn:microsoft.com/office/officeart/2008/layout/VerticalCurvedList"/>
    <dgm:cxn modelId="{4EE71BF8-7C27-4A38-A793-F3514CC73A47}" srcId="{C8A56D70-A5BF-4F17-8975-F6E6784B9172}" destId="{EDA73E37-48E4-4057-BA4E-86BA0990B3EF}" srcOrd="5" destOrd="0" parTransId="{52AD1CDB-B3CA-4D99-8846-A4D23FFE59D1}" sibTransId="{9570319D-F9BD-43C1-8622-751BB457EC0A}"/>
    <dgm:cxn modelId="{014842B8-8F83-4E29-AEFD-3607EC335C73}" type="presOf" srcId="{B99BC1EB-FC15-4B7C-945A-EECFFC1C9335}" destId="{67F8C480-E315-4C95-ACEA-6F5DD258016B}" srcOrd="0" destOrd="0" presId="urn:microsoft.com/office/officeart/2008/layout/VerticalCurvedList"/>
    <dgm:cxn modelId="{2C0A0169-74D2-403F-801C-10CB04F847F0}" type="presOf" srcId="{6A37AFAE-716D-442A-AB90-1FA4EA62D385}" destId="{A41F7325-4862-4B19-98CF-54E548D478D1}" srcOrd="0" destOrd="0" presId="urn:microsoft.com/office/officeart/2008/layout/VerticalCurvedList"/>
    <dgm:cxn modelId="{C2E25A49-4B94-45B1-A493-87CD7767C6D9}" srcId="{C8A56D70-A5BF-4F17-8975-F6E6784B9172}" destId="{F2802062-3920-4422-B9FB-CA9538DB791C}" srcOrd="2" destOrd="0" parTransId="{31C8691D-919A-4D5D-BE63-4E3185310E0D}" sibTransId="{C74D0885-A1E1-4759-8305-DD6B7BC152E3}"/>
    <dgm:cxn modelId="{89F2BD16-510F-4012-B112-8775A613538C}" type="presParOf" srcId="{DA8D1E5E-0276-4132-910B-791FFB6BC394}" destId="{3623CFAF-C084-49B4-BB83-73378A8AFEF8}" srcOrd="0" destOrd="0" presId="urn:microsoft.com/office/officeart/2008/layout/VerticalCurvedList"/>
    <dgm:cxn modelId="{86D68FF3-215C-4DB6-83E3-6D64F728CFFA}" type="presParOf" srcId="{3623CFAF-C084-49B4-BB83-73378A8AFEF8}" destId="{1B59D1B4-22BA-491C-B7A5-629ECB13F4B8}" srcOrd="0" destOrd="0" presId="urn:microsoft.com/office/officeart/2008/layout/VerticalCurvedList"/>
    <dgm:cxn modelId="{B1F6664C-56D4-409A-917B-626280E56388}" type="presParOf" srcId="{1B59D1B4-22BA-491C-B7A5-629ECB13F4B8}" destId="{E0D63A29-DD9D-4F9B-8493-529C010508C0}" srcOrd="0" destOrd="0" presId="urn:microsoft.com/office/officeart/2008/layout/VerticalCurvedList"/>
    <dgm:cxn modelId="{00D741A3-4ED5-4612-9F56-744948357203}" type="presParOf" srcId="{1B59D1B4-22BA-491C-B7A5-629ECB13F4B8}" destId="{17AD89AA-A97B-43D1-9F58-9644E6A90239}" srcOrd="1" destOrd="0" presId="urn:microsoft.com/office/officeart/2008/layout/VerticalCurvedList"/>
    <dgm:cxn modelId="{F60179B7-F05C-4058-A2C0-F77162FFCA58}" type="presParOf" srcId="{1B59D1B4-22BA-491C-B7A5-629ECB13F4B8}" destId="{C6255297-0325-483D-98EA-F2ECA3167846}" srcOrd="2" destOrd="0" presId="urn:microsoft.com/office/officeart/2008/layout/VerticalCurvedList"/>
    <dgm:cxn modelId="{E7C9FE10-4BD2-4B71-9D85-7B3D48E16B91}" type="presParOf" srcId="{1B59D1B4-22BA-491C-B7A5-629ECB13F4B8}" destId="{0B4BFC1C-5C5B-44DF-A2ED-E32F37C53B14}" srcOrd="3" destOrd="0" presId="urn:microsoft.com/office/officeart/2008/layout/VerticalCurvedList"/>
    <dgm:cxn modelId="{2FCDA6A8-B0BE-4297-9892-9D94199DD9E8}" type="presParOf" srcId="{3623CFAF-C084-49B4-BB83-73378A8AFEF8}" destId="{F44B499E-2660-48BC-98C3-9848135F19E1}" srcOrd="1" destOrd="0" presId="urn:microsoft.com/office/officeart/2008/layout/VerticalCurvedList"/>
    <dgm:cxn modelId="{8B638AE1-2630-4065-AAC1-68D01195A961}" type="presParOf" srcId="{3623CFAF-C084-49B4-BB83-73378A8AFEF8}" destId="{CAD98A73-0903-40FD-BF85-01B29C748882}" srcOrd="2" destOrd="0" presId="urn:microsoft.com/office/officeart/2008/layout/VerticalCurvedList"/>
    <dgm:cxn modelId="{2E0888EC-1BF6-4163-9F5B-2C664B84C1FA}" type="presParOf" srcId="{CAD98A73-0903-40FD-BF85-01B29C748882}" destId="{E9EA76EE-CCCB-41C4-9A41-D599F69F85E4}" srcOrd="0" destOrd="0" presId="urn:microsoft.com/office/officeart/2008/layout/VerticalCurvedList"/>
    <dgm:cxn modelId="{0DE9162E-D718-4A98-BEB1-C7E8AE4210AD}" type="presParOf" srcId="{3623CFAF-C084-49B4-BB83-73378A8AFEF8}" destId="{1D9A70E4-9A13-4D01-95F8-39CCEF93CD96}" srcOrd="3" destOrd="0" presId="urn:microsoft.com/office/officeart/2008/layout/VerticalCurvedList"/>
    <dgm:cxn modelId="{6044B641-600D-4AB4-90E7-CB4532CA3DA6}" type="presParOf" srcId="{3623CFAF-C084-49B4-BB83-73378A8AFEF8}" destId="{14D15BC5-87B4-41BE-A2BB-318A6B4D76C6}" srcOrd="4" destOrd="0" presId="urn:microsoft.com/office/officeart/2008/layout/VerticalCurvedList"/>
    <dgm:cxn modelId="{E4A79478-910A-43CE-B80D-97AC877D22BC}" type="presParOf" srcId="{14D15BC5-87B4-41BE-A2BB-318A6B4D76C6}" destId="{62CB931A-9A52-4AAC-A16E-8751BAA4F37C}" srcOrd="0" destOrd="0" presId="urn:microsoft.com/office/officeart/2008/layout/VerticalCurvedList"/>
    <dgm:cxn modelId="{A85B55E3-5E13-4A09-9005-EE07A2DC86E1}" type="presParOf" srcId="{3623CFAF-C084-49B4-BB83-73378A8AFEF8}" destId="{37A23780-C8C1-48A4-B601-21E2E539C281}" srcOrd="5" destOrd="0" presId="urn:microsoft.com/office/officeart/2008/layout/VerticalCurvedList"/>
    <dgm:cxn modelId="{6E0DB5F0-54CB-4124-ACA0-3FAD1B03CA21}" type="presParOf" srcId="{3623CFAF-C084-49B4-BB83-73378A8AFEF8}" destId="{4AD1B0CA-CC24-44B3-8EC2-C237FD5A1EA2}" srcOrd="6" destOrd="0" presId="urn:microsoft.com/office/officeart/2008/layout/VerticalCurvedList"/>
    <dgm:cxn modelId="{B95CCB5E-08D0-46ED-B771-11870D2FE81D}" type="presParOf" srcId="{4AD1B0CA-CC24-44B3-8EC2-C237FD5A1EA2}" destId="{F7374562-5792-45ED-B883-986E010FE706}" srcOrd="0" destOrd="0" presId="urn:microsoft.com/office/officeart/2008/layout/VerticalCurvedList"/>
    <dgm:cxn modelId="{02BB647D-5D19-4B89-A376-D3AFCF88FC03}" type="presParOf" srcId="{3623CFAF-C084-49B4-BB83-73378A8AFEF8}" destId="{50B8AA6B-26BB-41E4-8396-E507B18A552F}" srcOrd="7" destOrd="0" presId="urn:microsoft.com/office/officeart/2008/layout/VerticalCurvedList"/>
    <dgm:cxn modelId="{B699EDE3-4F2A-410E-BCBE-39A59BA56FCA}" type="presParOf" srcId="{3623CFAF-C084-49B4-BB83-73378A8AFEF8}" destId="{E619753E-695F-4D1A-BDFB-008441D9678D}" srcOrd="8" destOrd="0" presId="urn:microsoft.com/office/officeart/2008/layout/VerticalCurvedList"/>
    <dgm:cxn modelId="{081F689A-D0B9-47F9-A9E6-1C9034210C88}" type="presParOf" srcId="{E619753E-695F-4D1A-BDFB-008441D9678D}" destId="{89521BE0-10BD-4CCF-B537-7051D65DA879}" srcOrd="0" destOrd="0" presId="urn:microsoft.com/office/officeart/2008/layout/VerticalCurvedList"/>
    <dgm:cxn modelId="{DE43D659-ADD3-4B63-99B2-68A28CED696A}" type="presParOf" srcId="{3623CFAF-C084-49B4-BB83-73378A8AFEF8}" destId="{67F8C480-E315-4C95-ACEA-6F5DD258016B}" srcOrd="9" destOrd="0" presId="urn:microsoft.com/office/officeart/2008/layout/VerticalCurvedList"/>
    <dgm:cxn modelId="{788EC5EB-4E98-459E-94C4-50EF079F7BB4}" type="presParOf" srcId="{3623CFAF-C084-49B4-BB83-73378A8AFEF8}" destId="{013F8678-2697-4B36-B972-174BF0DBE396}" srcOrd="10" destOrd="0" presId="urn:microsoft.com/office/officeart/2008/layout/VerticalCurvedList"/>
    <dgm:cxn modelId="{18A418BA-0BEB-4F3A-BF1D-76624FD6389F}" type="presParOf" srcId="{013F8678-2697-4B36-B972-174BF0DBE396}" destId="{1D2492E4-8958-4EAF-817E-57CC6E4571D2}" srcOrd="0" destOrd="0" presId="urn:microsoft.com/office/officeart/2008/layout/VerticalCurvedList"/>
    <dgm:cxn modelId="{0C51D00B-464F-46A8-801D-ED126B5F0874}" type="presParOf" srcId="{3623CFAF-C084-49B4-BB83-73378A8AFEF8}" destId="{2D477BEE-48ED-4996-9658-A117F792C112}" srcOrd="11" destOrd="0" presId="urn:microsoft.com/office/officeart/2008/layout/VerticalCurvedList"/>
    <dgm:cxn modelId="{7F914608-8230-44FE-97D0-6BE76B758B53}" type="presParOf" srcId="{3623CFAF-C084-49B4-BB83-73378A8AFEF8}" destId="{7BA8A9D0-BE74-4D04-B30A-52763F4BFB7D}" srcOrd="12" destOrd="0" presId="urn:microsoft.com/office/officeart/2008/layout/VerticalCurvedList"/>
    <dgm:cxn modelId="{ACDF2AF7-CE6F-492B-AA3F-E22521F51A5E}" type="presParOf" srcId="{7BA8A9D0-BE74-4D04-B30A-52763F4BFB7D}" destId="{44AAAF33-816C-4DCA-B1D4-F9A98B242CFF}" srcOrd="0" destOrd="0" presId="urn:microsoft.com/office/officeart/2008/layout/VerticalCurvedList"/>
    <dgm:cxn modelId="{59865F93-84D5-4686-913D-6A82534BF5F2}" type="presParOf" srcId="{3623CFAF-C084-49B4-BB83-73378A8AFEF8}" destId="{A41F7325-4862-4B19-98CF-54E548D478D1}" srcOrd="13" destOrd="0" presId="urn:microsoft.com/office/officeart/2008/layout/VerticalCurvedList"/>
    <dgm:cxn modelId="{4B777DB9-DB90-49D7-BB16-A20CF7B27F07}" type="presParOf" srcId="{3623CFAF-C084-49B4-BB83-73378A8AFEF8}" destId="{AC99F039-4B53-4378-86C7-CBA0B916FE9A}" srcOrd="14" destOrd="0" presId="urn:microsoft.com/office/officeart/2008/layout/VerticalCurvedList"/>
    <dgm:cxn modelId="{18AA1AAD-8BFD-4238-8A89-3ADDEF8FFC73}" type="presParOf" srcId="{AC99F039-4B53-4378-86C7-CBA0B916FE9A}" destId="{9A2847DA-6EA5-4A7B-846F-F197071EDDBB}" srcOrd="0" destOrd="0" presId="urn:microsoft.com/office/officeart/2008/layout/VerticalCurvedList"/>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621AF1-8ED2-4E36-B010-0D68BCFE7DB4}">
      <dsp:nvSpPr>
        <dsp:cNvPr id="0" name=""/>
        <dsp:cNvSpPr/>
      </dsp:nvSpPr>
      <dsp:spPr>
        <a:xfrm>
          <a:off x="1339" y="136177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Starts as raw material</a:t>
          </a:r>
        </a:p>
      </dsp:txBody>
      <dsp:txXfrm>
        <a:off x="239762" y="1361777"/>
        <a:ext cx="715268" cy="476845"/>
      </dsp:txXfrm>
    </dsp:sp>
    <dsp:sp modelId="{B1CFD39E-F6E5-4AE9-9A02-F6BD545C6E42}">
      <dsp:nvSpPr>
        <dsp:cNvPr id="0" name=""/>
        <dsp:cNvSpPr/>
      </dsp:nvSpPr>
      <dsp:spPr>
        <a:xfrm>
          <a:off x="1074241" y="136177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Nose cone and outer body are injection moulded</a:t>
          </a:r>
        </a:p>
      </dsp:txBody>
      <dsp:txXfrm>
        <a:off x="1312664" y="1361777"/>
        <a:ext cx="715268" cy="476845"/>
      </dsp:txXfrm>
    </dsp:sp>
    <dsp:sp modelId="{66B7E634-0636-40ED-A003-30102E59EA47}">
      <dsp:nvSpPr>
        <dsp:cNvPr id="0" name=""/>
        <dsp:cNvSpPr/>
      </dsp:nvSpPr>
      <dsp:spPr>
        <a:xfrm>
          <a:off x="2147143" y="136177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Components are inspected</a:t>
          </a:r>
        </a:p>
      </dsp:txBody>
      <dsp:txXfrm>
        <a:off x="2385566" y="1361777"/>
        <a:ext cx="715268" cy="476845"/>
      </dsp:txXfrm>
    </dsp:sp>
    <dsp:sp modelId="{A93E23ED-017F-48D7-9F01-4F609D1B99FD}">
      <dsp:nvSpPr>
        <dsp:cNvPr id="0" name=""/>
        <dsp:cNvSpPr/>
      </dsp:nvSpPr>
      <dsp:spPr>
        <a:xfrm>
          <a:off x="3220045" y="136177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Components are built into assembly</a:t>
          </a:r>
        </a:p>
      </dsp:txBody>
      <dsp:txXfrm>
        <a:off x="3458468" y="1361777"/>
        <a:ext cx="715268" cy="476845"/>
      </dsp:txXfrm>
    </dsp:sp>
    <dsp:sp modelId="{92DA89A2-58D8-4864-8FE4-6F763A77B0AE}">
      <dsp:nvSpPr>
        <dsp:cNvPr id="0" name=""/>
        <dsp:cNvSpPr/>
      </dsp:nvSpPr>
      <dsp:spPr>
        <a:xfrm>
          <a:off x="4292947" y="1361777"/>
          <a:ext cx="1192113" cy="476845"/>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2004" tIns="10668" rIns="10668" bIns="10668" numCol="1" spcCol="1270" anchor="ctr" anchorCtr="0">
          <a:noAutofit/>
        </a:bodyPr>
        <a:lstStyle/>
        <a:p>
          <a:pPr lvl="0" algn="ctr" defTabSz="355600">
            <a:lnSpc>
              <a:spcPct val="90000"/>
            </a:lnSpc>
            <a:spcBef>
              <a:spcPct val="0"/>
            </a:spcBef>
            <a:spcAft>
              <a:spcPct val="35000"/>
            </a:spcAft>
          </a:pPr>
          <a:r>
            <a:rPr lang="en-GB" sz="800" kern="1200"/>
            <a:t>Final Quality control</a:t>
          </a:r>
        </a:p>
      </dsp:txBody>
      <dsp:txXfrm>
        <a:off x="4531370" y="1361777"/>
        <a:ext cx="715268" cy="47684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AD89AA-A97B-43D1-9F58-9644E6A90239}">
      <dsp:nvSpPr>
        <dsp:cNvPr id="0" name=""/>
        <dsp:cNvSpPr/>
      </dsp:nvSpPr>
      <dsp:spPr>
        <a:xfrm>
          <a:off x="-5659054" y="-863869"/>
          <a:ext cx="6718838" cy="6718838"/>
        </a:xfrm>
        <a:prstGeom prst="blockArc">
          <a:avLst>
            <a:gd name="adj1" fmla="val 18900000"/>
            <a:gd name="adj2" fmla="val 2700000"/>
            <a:gd name="adj3" fmla="val 321"/>
          </a:avLst>
        </a:pr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4B499E-2660-48BC-98C3-9848135F19E1}">
      <dsp:nvSpPr>
        <dsp:cNvPr id="0" name=""/>
        <dsp:cNvSpPr/>
      </dsp:nvSpPr>
      <dsp:spPr>
        <a:xfrm>
          <a:off x="331113" y="226895"/>
          <a:ext cx="5612568"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ubstitute one part for another with higher performance.</a:t>
          </a:r>
        </a:p>
      </dsp:txBody>
      <dsp:txXfrm>
        <a:off x="331113" y="226895"/>
        <a:ext cx="5612568" cy="453591"/>
      </dsp:txXfrm>
    </dsp:sp>
    <dsp:sp modelId="{E9EA76EE-CCCB-41C4-9A41-D599F69F85E4}">
      <dsp:nvSpPr>
        <dsp:cNvPr id="0" name=""/>
        <dsp:cNvSpPr/>
      </dsp:nvSpPr>
      <dsp:spPr>
        <a:xfrm>
          <a:off x="47618" y="170196"/>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D9A70E4-9A13-4D01-95F8-39CCEF93CD96}">
      <dsp:nvSpPr>
        <dsp:cNvPr id="0" name=""/>
        <dsp:cNvSpPr/>
      </dsp:nvSpPr>
      <dsp:spPr>
        <a:xfrm>
          <a:off x="665778" y="907681"/>
          <a:ext cx="5277850"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ombine components to improve the product.</a:t>
          </a:r>
        </a:p>
      </dsp:txBody>
      <dsp:txXfrm>
        <a:off x="665778" y="907681"/>
        <a:ext cx="5277850" cy="453591"/>
      </dsp:txXfrm>
    </dsp:sp>
    <dsp:sp modelId="{62CB931A-9A52-4AAC-A16E-8751BAA4F37C}">
      <dsp:nvSpPr>
        <dsp:cNvPr id="0" name=""/>
        <dsp:cNvSpPr/>
      </dsp:nvSpPr>
      <dsp:spPr>
        <a:xfrm>
          <a:off x="458386" y="850982"/>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A23780-C8C1-48A4-B601-21E2E539C281}">
      <dsp:nvSpPr>
        <dsp:cNvPr id="0" name=""/>
        <dsp:cNvSpPr/>
      </dsp:nvSpPr>
      <dsp:spPr>
        <a:xfrm>
          <a:off x="966979" y="1587968"/>
          <a:ext cx="4976702"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dapt the product to suit customer needs.</a:t>
          </a:r>
        </a:p>
      </dsp:txBody>
      <dsp:txXfrm>
        <a:off x="966979" y="1587968"/>
        <a:ext cx="4976702" cy="453591"/>
      </dsp:txXfrm>
    </dsp:sp>
    <dsp:sp modelId="{F7374562-5792-45ED-B883-986E010FE706}">
      <dsp:nvSpPr>
        <dsp:cNvPr id="0" name=""/>
        <dsp:cNvSpPr/>
      </dsp:nvSpPr>
      <dsp:spPr>
        <a:xfrm>
          <a:off x="683484" y="1531269"/>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B8AA6B-26BB-41E4-8396-E507B18A552F}">
      <dsp:nvSpPr>
        <dsp:cNvPr id="0" name=""/>
        <dsp:cNvSpPr/>
      </dsp:nvSpPr>
      <dsp:spPr>
        <a:xfrm>
          <a:off x="1038851" y="2268754"/>
          <a:ext cx="4904830"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odify the product for optimisation.</a:t>
          </a:r>
        </a:p>
      </dsp:txBody>
      <dsp:txXfrm>
        <a:off x="1038851" y="2268754"/>
        <a:ext cx="4904830" cy="453591"/>
      </dsp:txXfrm>
    </dsp:sp>
    <dsp:sp modelId="{89521BE0-10BD-4CCF-B537-7051D65DA879}">
      <dsp:nvSpPr>
        <dsp:cNvPr id="0" name=""/>
        <dsp:cNvSpPr/>
      </dsp:nvSpPr>
      <dsp:spPr>
        <a:xfrm>
          <a:off x="755356" y="2212055"/>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7F8C480-E315-4C95-ACEA-6F5DD258016B}">
      <dsp:nvSpPr>
        <dsp:cNvPr id="0" name=""/>
        <dsp:cNvSpPr/>
      </dsp:nvSpPr>
      <dsp:spPr>
        <a:xfrm>
          <a:off x="966979" y="2949540"/>
          <a:ext cx="4976702"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ut to other uses that the product maybe was not designed for.</a:t>
          </a:r>
        </a:p>
      </dsp:txBody>
      <dsp:txXfrm>
        <a:off x="966979" y="2949540"/>
        <a:ext cx="4976702" cy="453591"/>
      </dsp:txXfrm>
    </dsp:sp>
    <dsp:sp modelId="{1D2492E4-8958-4EAF-817E-57CC6E4571D2}">
      <dsp:nvSpPr>
        <dsp:cNvPr id="0" name=""/>
        <dsp:cNvSpPr/>
      </dsp:nvSpPr>
      <dsp:spPr>
        <a:xfrm>
          <a:off x="683484" y="2892841"/>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D477BEE-48ED-4996-9658-A117F792C112}">
      <dsp:nvSpPr>
        <dsp:cNvPr id="0" name=""/>
        <dsp:cNvSpPr/>
      </dsp:nvSpPr>
      <dsp:spPr>
        <a:xfrm>
          <a:off x="741880" y="3629827"/>
          <a:ext cx="5201800"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liminate components that are useless or are not valued by customers</a:t>
          </a:r>
        </a:p>
      </dsp:txBody>
      <dsp:txXfrm>
        <a:off x="741880" y="3629827"/>
        <a:ext cx="5201800" cy="453591"/>
      </dsp:txXfrm>
    </dsp:sp>
    <dsp:sp modelId="{44AAAF33-816C-4DCA-B1D4-F9A98B242CFF}">
      <dsp:nvSpPr>
        <dsp:cNvPr id="0" name=""/>
        <dsp:cNvSpPr/>
      </dsp:nvSpPr>
      <dsp:spPr>
        <a:xfrm>
          <a:off x="458386" y="3573128"/>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41F7325-4862-4B19-98CF-54E548D478D1}">
      <dsp:nvSpPr>
        <dsp:cNvPr id="0" name=""/>
        <dsp:cNvSpPr/>
      </dsp:nvSpPr>
      <dsp:spPr>
        <a:xfrm>
          <a:off x="331113" y="4310613"/>
          <a:ext cx="5612568" cy="45359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60038" tIns="33020" rIns="33020" bIns="33020" numCol="1" spcCol="1270" anchor="ctr" anchorCtr="0">
          <a:noAutofit/>
        </a:bodyPr>
        <a:lstStyle/>
        <a:p>
          <a:pPr lvl="0" algn="l" defTabSz="577850">
            <a:lnSpc>
              <a:spcPct val="90000"/>
            </a:lnSpc>
            <a:spcBef>
              <a:spcPct val="0"/>
            </a:spcBef>
            <a:spcAft>
              <a:spcPct val="35000"/>
            </a:spcAft>
          </a:pPr>
          <a:r>
            <a:rPr lang="en-GB" sz="1300" kern="1200"/>
            <a:t>earrange the design and/ or the components in a product to look for improvements</a:t>
          </a:r>
        </a:p>
      </dsp:txBody>
      <dsp:txXfrm>
        <a:off x="331113" y="4310613"/>
        <a:ext cx="5612568" cy="453591"/>
      </dsp:txXfrm>
    </dsp:sp>
    <dsp:sp modelId="{9A2847DA-6EA5-4A7B-846F-F197071EDDBB}">
      <dsp:nvSpPr>
        <dsp:cNvPr id="0" name=""/>
        <dsp:cNvSpPr/>
      </dsp:nvSpPr>
      <dsp:spPr>
        <a:xfrm>
          <a:off x="47618" y="4253914"/>
          <a:ext cx="566988" cy="566988"/>
        </a:xfrm>
        <a:prstGeom prst="ellipse">
          <a:avLst/>
        </a:prstGeom>
        <a:solidFill>
          <a:schemeClr val="l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2.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11cedbc-9666-4481-b522-0ea5742447ee"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C32457F0EB5EE47B41C55A64FA56303" ma:contentTypeVersion="15" ma:contentTypeDescription="Create a new document." ma:contentTypeScope="" ma:versionID="e13464a9f5a200945b0674e7c9860bf1">
  <xsd:schema xmlns:xsd="http://www.w3.org/2001/XMLSchema" xmlns:xs="http://www.w3.org/2001/XMLSchema" xmlns:p="http://schemas.microsoft.com/office/2006/metadata/properties" xmlns:ns3="d11cedbc-9666-4481-b522-0ea5742447ee" xmlns:ns4="6a742ee7-245a-4cc7-91e1-38daa16563d3" targetNamespace="http://schemas.microsoft.com/office/2006/metadata/properties" ma:root="true" ma:fieldsID="46b2b3d033c3af5a6d72da4798ea9126" ns3:_="" ns4:_="">
    <xsd:import namespace="d11cedbc-9666-4481-b522-0ea5742447ee"/>
    <xsd:import namespace="6a742ee7-245a-4cc7-91e1-38daa16563d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ServiceAutoKeyPoints" minOccurs="0"/>
                <xsd:element ref="ns3:MediaServiceKeyPoints"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11cedbc-9666-4481-b522-0ea5742447e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742ee7-245a-4cc7-91e1-38daa16563d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Exeter.XSL" StyleName="Harvard - Exeter*" Version="1">
  <b:Source>
    <b:Tag>BDu18</b:Tag>
    <b:SourceType>JournalArticle</b:SourceType>
    <b:Guid>{16B67A0E-CF6C-4E0E-B1D0-D0BA23A54A77}</b:Guid>
    <b:Author>
      <b:Author>
        <b:NameList>
          <b:Person>
            <b:Last>Durakovic</b:Last>
            <b:First>B</b:First>
          </b:Person>
        </b:NameList>
      </b:Author>
    </b:Author>
    <b:Title>Design for additive manufacturing- benefits trends and challenges</b:Title>
    <b:JournalName>periodical of engineering and natural sciences</b:JournalName>
    <b:Year>2018</b:Year>
    <b:Month>december</b:Month>
    <b:Pages>179-191</b:Pages>
    <b:Volume>6</b:Volume>
    <b:Issue>2</b:Issue>
    <b:RefOrder>1</b:RefOrder>
  </b:Source>
  <b:Source>
    <b:Tag>Jam18</b:Tag>
    <b:SourceType>JournalArticle</b:SourceType>
    <b:Guid>{1FEEBFE1-F6FD-4EAA-BC08-42BDBB17BBDF}</b:Guid>
    <b:Author>
      <b:Author>
        <b:NameList>
          <b:Person>
            <b:Last>Griffin</b:Last>
            <b:First>James</b:First>
          </b:Person>
          <b:Person>
            <b:Last>Chan</b:Last>
            <b:First>Hing</b:First>
            <b:Middle>Kai</b:Middle>
          </b:Person>
          <b:Person>
            <b:Last>Lim</b:Last>
            <b:First>Jia</b:First>
            <b:Middle>Jia</b:Middle>
          </b:Person>
          <b:Person>
            <b:Last>Zeng</b:Last>
            <b:First>Fangli</b:First>
          </b:Person>
          <b:Person>
            <b:Last>Chiu</b:Last>
            <b:First>Anthony</b:First>
          </b:Person>
        </b:NameList>
      </b:Author>
    </b:Author>
    <b:Title>The impact of 3D Printing Technology on the supply chain: Manufacturing</b:Title>
    <b:JournalName>International Journal of Production Economics</b:JournalName>
    <b:Year>2018</b:Year>
    <b:Month>March</b:Month>
    <b:Pages>152-162</b:Pages>
    <b:Volume>205</b:Volume>
    <b:RefOrder>2</b:RefOrder>
  </b:Source>
  <b:Source>
    <b:Tag>Hes23</b:Tag>
    <b:SourceType>JournalArticle</b:SourceType>
    <b:Guid>{B473DB74-ED68-4865-ADCF-0B7299FFE113}</b:Guid>
    <b:Author>
      <b:Author>
        <b:NameList>
          <b:Person>
            <b:Last>Jayawardane</b:Last>
            <b:First>Heshan</b:First>
          </b:Person>
          <b:Person>
            <b:Last>Davies</b:Last>
            <b:First>Ian</b:First>
            <b:Middle>J.</b:Middle>
          </b:Person>
          <b:Person>
            <b:Last>Gamage</b:Last>
            <b:First>J</b:First>
            <b:Middle>R</b:Middle>
          </b:Person>
          <b:Person>
            <b:Last>John</b:Last>
            <b:First>Michele</b:First>
          </b:Person>
          <b:Person>
            <b:Last>Biswas</b:Last>
            <b:First>Wahidul</b:First>
          </b:Person>
        </b:NameList>
      </b:Author>
    </b:Author>
    <b:Title>Sustainability perspectives – a review of additive and subtractive</b:Title>
    <b:JournalName>Sustainable Manufacturing and Service Economics</b:JournalName>
    <b:Year>2023</b:Year>
    <b:Month>april</b:Month>
    <b:Pages>1-12</b:Pages>
    <b:Volume>2</b:Volume>
    <b:RefOrder>5</b:RefOrder>
  </b:Source>
  <b:Source>
    <b:Tag>Car15</b:Tag>
    <b:SourceType>Misc</b:SourceType>
    <b:Guid>{EE1BA138-472A-48A3-AEDB-BD62B58C826C}</b:Guid>
    <b:Title>Part Consolidation for Additive Manufacturing</b:Title>
    <b:Year>2015</b:Year>
    <b:Author>
      <b:Author>
        <b:NameList>
          <b:Person>
            <b:Last>Cardona</b:Last>
            <b:First>C</b:First>
          </b:Person>
          <b:Person>
            <b:Last>Tovar</b:Last>
            <b:First>A</b:First>
          </b:Person>
        </b:NameList>
      </b:Author>
    </b:Author>
    <b:City>Indianapolis</b:City>
    <b:Publisher>Purdue School of Engineering &amp; Technology</b:Publisher>
    <b:RefOrder>4</b:RefOrder>
  </b:Source>
  <b:Source>
    <b:Tag>Ste17</b:Tag>
    <b:SourceType>ConferenceProceedings</b:SourceType>
    <b:Guid>{7AB83805-DE81-4C80-BBDB-C91DBA5F1BBE}</b:Guid>
    <b:Author>
      <b:Author>
        <b:NameList>
          <b:Person>
            <b:Last>Stevenson</b:Last>
            <b:First>A.</b:First>
          </b:Person>
          <b:Person>
            <b:Last>Baumers</b:Last>
            <b:First>M.</b:First>
          </b:Person>
          <b:Person>
            <b:Last>Segal</b:Last>
            <b:First>J.</b:First>
          </b:Person>
          <b:Person>
            <b:Last>Macdonell</b:Last>
            <b:First>Sarah</b:First>
          </b:Person>
        </b:NameList>
      </b:Author>
    </b:Author>
    <b:Title>How significant is the cost impact on part consolidation within AM adoption?</b:Title>
    <b:Year>2017</b:Year>
    <b:Pages>1-12</b:Pages>
    <b:PeriodicalTitle>Solid Freeform Fabrication 2017: Proceedings of the 28th Annual International</b:PeriodicalTitle>
    <b:ConferenceName>Solid Freeform Fabrication 2017: Proceedings of the 28th Annual International</b:ConferenceName>
    <b:RefOrder>24</b:RefOrder>
  </b:Source>
  <b:Source>
    <b:Tag>BDe14</b:Tag>
    <b:SourceType>ConferenceProceedings</b:SourceType>
    <b:Guid>{C4F4A806-FB57-4235-B72E-311E4B48AE71}</b:Guid>
    <b:Author>
      <b:Author>
        <b:NameList>
          <b:Person>
            <b:Last>Denson</b:Last>
            <b:First>B.</b:First>
          </b:Person>
          <b:Person>
            <b:Last>Tang</b:Last>
            <b:First>S.</b:First>
            <b:Middle>Y.</b:Middle>
          </b:Person>
          <b:Person>
            <b:Last>Gerber</b:Last>
            <b:First>K.</b:First>
          </b:Person>
          <b:Person>
            <b:Last>Blaignan</b:Last>
            <b:First>V.</b:First>
          </b:Person>
        </b:NameList>
      </b:Author>
    </b:Author>
    <b:Title>An effective and systematic design FMEA approach</b:Title>
    <b:Pages>1-6</b:Pages>
    <b:Year>2014</b:Year>
    <b:ConferenceName>Reliability and Maintainability Symposium</b:ConferenceName>
    <b:City>Colorado Springs</b:City>
    <b:RefOrder>6</b:RefOrder>
  </b:Source>
  <b:Source>
    <b:Tag>Ser22</b:Tag>
    <b:SourceType>JournalArticle</b:SourceType>
    <b:Guid>{8EF42674-E739-413F-A74E-3A8813DAA228}</b:Guid>
    <b:Title>An investigation of the influence of 3d printing defects on the tensile performance of ABS material</b:Title>
    <b:Pages>851-858</b:Pages>
    <b:Year>2022</b:Year>
    <b:Author>
      <b:Author>
        <b:NameList>
          <b:Person>
            <b:Last>Rifuggiato</b:Last>
            <b:First>Serena</b:First>
          </b:Person>
          <b:Person>
            <b:Last>Minetola</b:Last>
            <b:First>Paolo</b:First>
          </b:Person>
          <b:Person>
            <b:Last>Stiuso</b:Last>
            <b:First>Vito</b:First>
          </b:Person>
          <b:Person>
            <b:Last>Khandpur</b:Last>
            <b:First>Mankirat</b:First>
            <b:Middle>Singh</b:Middle>
          </b:Person>
          <b:Person>
            <b:Last>Fontana</b:Last>
            <b:First>Luca</b:First>
          </b:Person>
          <b:Person>
            <b:Last>Iuliano</b:Last>
            <b:First>Luca</b:First>
          </b:Person>
        </b:NameList>
      </b:Author>
    </b:Author>
    <b:JournalName>Materials Today: Proceedings</b:JournalName>
    <b:Volume>57</b:Volume>
    <b:Issue>2</b:Issue>
    <b:RefOrder>7</b:RefOrder>
  </b:Source>
  <b:Source>
    <b:Tag>ANa21</b:Tag>
    <b:SourceType>JournalArticle</b:SourceType>
    <b:Guid>{ECAC4555-7E02-465D-844D-F846EFC35BE2}</b:Guid>
    <b:Author>
      <b:Author>
        <b:NameList>
          <b:Person>
            <b:Last>Nazir</b:Last>
            <b:First>A</b:First>
          </b:Person>
          <b:Person>
            <b:Last>Arshad</b:Last>
            <b:First>A</b:First>
          </b:Person>
          <b:Person>
            <b:Last>Hsu</b:Last>
            <b:First>C.P</b:First>
          </b:Person>
          <b:Person>
            <b:Last>Jeng</b:Last>
            <b:First>J.Y</b:First>
          </b:Person>
        </b:NameList>
      </b:Author>
    </b:Author>
    <b:Title>Effect of Fillets on Mechanical Properties of Lattice Structures Fabricated Using Multi-Jet Fusion Technology</b:Title>
    <b:JournalName>Materials (Basel Switzerland)</b:JournalName>
    <b:Year>2021</b:Year>
    <b:Month>March</b:Month>
    <b:Pages>1-18</b:Pages>
    <b:Volume>14</b:Volume>
    <b:Issue>9</b:Issue>
    <b:RefOrder>8</b:RefOrder>
  </b:Source>
  <b:Source>
    <b:Tag>Ive14</b:Tag>
    <b:SourceType>JournalArticle</b:SourceType>
    <b:Guid>{148AFAC3-F2AF-4C05-A2B0-704AA4ADAB55}</b:Guid>
    <b:Author>
      <b:Author>
        <b:NameList>
          <b:Person>
            <b:Last>Glodová</b:Last>
            <b:First>Iveta</b:First>
          </b:Person>
          <b:Person>
            <b:Last>Lipták</b:Last>
            <b:First>Tomáš</b:First>
          </b:Person>
          <b:Person>
            <b:Last>Bocko</b:Last>
            <b:First>Jozef</b:First>
          </b:Person>
        </b:NameList>
      </b:Author>
    </b:Author>
    <b:Title>Usage of Finite Element Method for Motion and Thermal Analysis of a Specific Object in SolidWorks Environmentt</b:Title>
    <b:JournalName>Procedia Engineering</b:JournalName>
    <b:Year>2014</b:Year>
    <b:Pages>131-135</b:Pages>
    <b:Volume>96</b:Volume>
    <b:RefOrder>9</b:RefOrder>
  </b:Source>
  <b:Source>
    <b:Tag>Gro13</b:Tag>
    <b:SourceType>Book</b:SourceType>
    <b:Guid>{C97A174E-CC48-4BAD-A3F9-F67F83CB0AE9}</b:Guid>
    <b:Author>
      <b:Author>
        <b:NameList>
          <b:Person>
            <b:Last>Groover</b:Last>
            <b:First>Mikell</b:First>
            <b:Middle>P.</b:Middle>
          </b:Person>
        </b:NameList>
      </b:Author>
    </b:Author>
    <b:Title>Principles of Modern Manufacturing</b:Title>
    <b:Year>2013</b:Year>
    <b:City>Singapore</b:City>
    <b:Publisher>John Wiley &amp; Sons</b:Publisher>
    <b:Edition>5</b:Edition>
    <b:RefOrder>10</b:RefOrder>
  </b:Source>
  <b:Source>
    <b:Tag>Flo18</b:Tag>
    <b:SourceType>JournalArticle</b:SourceType>
    <b:Guid>{9BCE9F4F-99FF-4EBC-AFA6-9B659992E98F}</b:Guid>
    <b:Author>
      <b:Author>
        <b:NameList>
          <b:Person>
            <b:Last>Flodberg</b:Last>
            <b:First>Göran</b:First>
          </b:Person>
          <b:Person>
            <b:Last>Pettersson</b:Last>
            <b:First>Henrik</b:First>
          </b:Person>
          <b:Person>
            <b:Last>Yang</b:Last>
            <b:First>Li</b:First>
          </b:Person>
        </b:NameList>
      </b:Author>
    </b:Author>
    <b:Title>Pore analysis and mechanical performance of selective laser sintered objects</b:Title>
    <b:Year>2018</b:Year>
    <b:JournalName>Additive manufacturing</b:JournalName>
    <b:Pages>307-315</b:Pages>
    <b:Volume>94</b:Volume>
    <b:RefOrder>11</b:RefOrder>
  </b:Source>
  <b:Source>
    <b:Tag>AHa20</b:Tag>
    <b:SourceType>ConferenceProceedings</b:SourceType>
    <b:Guid>{3542E36D-F004-4282-9D13-8A11E90195E8}</b:Guid>
    <b:Author>
      <b:Author>
        <b:NameList>
          <b:Person>
            <b:Last>Haidiezul</b:Last>
            <b:First>A</b:First>
          </b:Person>
          <b:Person>
            <b:Last>al</b:Last>
            <b:First>Et</b:First>
          </b:Person>
        </b:NameList>
      </b:Author>
    </b:Author>
    <b:Title>Shrinkage optimisation on the 3D printed part using Full</b:Title>
    <b:Year>2020</b:Year>
    <b:Pages>1-7</b:Pages>
    <b:ConferenceName>1st International Conference on Science, Engineering and Technology</b:ConferenceName>
    <b:RefOrder>12</b:RefOrder>
  </b:Source>
  <b:Source>
    <b:Tag>Das17</b:Tag>
    <b:SourceType>JournalArticle</b:SourceType>
    <b:Guid>{A12EDF37-34F5-43E6-B8C0-4EC867619C9B}</b:Guid>
    <b:Author>
      <b:Author>
        <b:NameList>
          <b:Person>
            <b:Last>Dastjerdi</b:Last>
            <b:First>Ali</b:First>
            <b:Middle>Ahmadi</b:Middle>
          </b:Person>
          <b:Person>
            <b:Last>Movahhedy</b:Last>
            <b:First>Mohammad</b:First>
            <b:Middle>R.</b:Middle>
          </b:Person>
          <b:Person>
            <b:Last>Akbari</b:Last>
            <b:First>Javad</b:First>
          </b:Person>
        </b:NameList>
      </b:Author>
    </b:Author>
    <b:Title>Optimization of process parameters for reducing warpage in selected laser sintering of polymer parts</b:Title>
    <b:Pages>285-294</b:Pages>
    <b:Year>2017</b:Year>
    <b:JournalName>Additive manufacturing</b:JournalName>
    <b:Volume>18</b:Volume>
    <b:RefOrder>13</b:RefOrder>
  </b:Source>
  <b:Source>
    <b:Tag>3DP23</b:Tag>
    <b:SourceType>InternetSite</b:SourceType>
    <b:Guid>{A62204DC-12D4-4BB3-872F-079697F3758D}</b:Guid>
    <b:Title>3D People</b:Title>
    <b:Year>2023</b:Year>
    <b:Month>05</b:Month>
    <b:Author>
      <b:Author>
        <b:NameList>
          <b:Person>
            <b:Last>People</b:Last>
            <b:First>3D</b:First>
          </b:Person>
        </b:NameList>
      </b:Author>
    </b:Author>
    <b:YearAccessed>2023</b:YearAccessed>
    <b:MonthAccessed>06</b:MonthAccessed>
    <b:DayAccessed>20</b:DayAccessed>
    <b:URL>https://www.3dpeople.uk/sls-pricing</b:URL>
    <b:RefOrder>25</b:RefOrder>
  </b:Source>
  <b:Source>
    <b:Tag>Add23</b:Tag>
    <b:SourceType>InternetSite</b:SourceType>
    <b:Guid>{555FF313-2CD5-4383-B293-8B706E1A5352}</b:Guid>
    <b:Author>
      <b:Author>
        <b:NameList>
          <b:Person>
            <b:Last>X</b:Last>
            <b:First>Additive</b:First>
          </b:Person>
        </b:NameList>
      </b:Author>
    </b:Author>
    <b:Title>Additive X</b:Title>
    <b:Year>2023</b:Year>
    <b:Month>06</b:Month>
    <b:YearAccessed>2023</b:YearAccessed>
    <b:MonthAccessed>06</b:MonthAccessed>
    <b:DayAccessed>20</b:DayAccessed>
    <b:URL>https://www.additive-x.com/shop/nylon-12-powder-6-kg.html?gclid=CjwKCAjw44mlBhAQEiwAqP3eVoGuX-t73hKEG9x4gX6nPLsNAdbflTLxQUr0OkXQ9Us9NVB2MViVExoC83sQAvD_BwE</b:URL>
    <b:RefOrder>26</b:RefOrder>
  </b:Source>
  <b:Source>
    <b:Tag>3DP231</b:Tag>
    <b:SourceType>InternetSite</b:SourceType>
    <b:Guid>{0CBCF301-FB81-4B63-B32A-5045E4B995B9}</b:Guid>
    <b:Author>
      <b:Author>
        <b:NameList>
          <b:Person>
            <b:Last>People</b:Last>
            <b:First>3D</b:First>
          </b:Person>
        </b:NameList>
      </b:Author>
    </b:Author>
    <b:Title>3D People</b:Title>
    <b:Year>2023</b:Year>
    <b:Month>05</b:Month>
    <b:YearAccessed>2023</b:YearAccessed>
    <b:MonthAccessed>06</b:MonthAccessed>
    <b:DayAccessed>20</b:DayAccessed>
    <b:URL>https://www.3dpeople.uk/pa12-nylon-sls</b:URL>
    <b:RefOrder>14</b:RefOrder>
  </b:Source>
  <b:Source>
    <b:Tag>Stu91</b:Tag>
    <b:SourceType>Book</b:SourceType>
    <b:Guid>{29EC662C-9E8E-47DA-BF89-BC57009FBF60}</b:Guid>
    <b:Title>Total Design</b:Title>
    <b:Year>1991</b:Year>
    <b:Author>
      <b:Author>
        <b:NameList>
          <b:Person>
            <b:Last>Pugh</b:Last>
            <b:First>Stuart</b:First>
          </b:Person>
        </b:NameList>
      </b:Author>
    </b:Author>
    <b:City>Harlow</b:City>
    <b:Publisher>Addison Wesley</b:Publisher>
    <b:RefOrder>3</b:RefOrder>
  </b:Source>
  <b:Source>
    <b:Tag>SJu23</b:Tag>
    <b:SourceType>JournalArticle</b:SourceType>
    <b:Guid>{300953C9-F605-4BDB-8A8C-154EC1604B2E}</b:Guid>
    <b:Title>Is Additive Manufacturing an Environmentally and Economically Preferred Alternative for Mass Production?</b:Title>
    <b:Year>2023</b:Year>
    <b:Author>
      <b:Author>
        <b:NameList>
          <b:Person>
            <b:Last>S.Jung</b:Last>
          </b:Person>
          <b:Person>
            <b:Last>Kara</b:Last>
            <b:First>L.B.</b:First>
          </b:Person>
          <b:Person>
            <b:Last>Nie</b:Last>
            <b:First>Z.</b:First>
          </b:Person>
          <b:Person>
            <b:Last>Simpson</b:Last>
            <b:First>T.</b:First>
          </b:Person>
          <b:Person>
            <b:Last>Whitefoot</b:Last>
            <b:First>K.S.</b:First>
          </b:Person>
        </b:NameList>
      </b:Author>
    </b:Author>
    <b:JournalName>Environmental science &amp; technology</b:JournalName>
    <b:Pages>6373–6386</b:Pages>
    <b:Volume>57</b:Volume>
    <b:Issue>16</b:Issue>
    <b:RefOrder>15</b:RefOrder>
  </b:Source>
  <b:Source>
    <b:Tag>Vri23</b:Tag>
    <b:SourceType>JournalArticle</b:SourceType>
    <b:Guid>{FF3B1827-A8B2-4D56-99EB-FF510209DA51}</b:Guid>
    <b:Author>
      <b:Author>
        <b:NameList>
          <b:Person>
            <b:Last>Subramanian</b:Last>
            <b:First>Vrishali</b:First>
          </b:Person>
          <b:Person>
            <b:Last>Peijnenburg</b:Last>
            <b:First>Willie</b:First>
            <b:Middle>J.G.M.</b:Middle>
          </b:Person>
          <b:Person>
            <b:Last>Vijver</b:Last>
            <b:First>Martina</b:First>
            <b:Middle>G.</b:Middle>
          </b:Person>
          <b:Person>
            <b:Last>Blanco</b:Last>
            <b:First>Carlos</b:First>
            <b:Middle>F.</b:Middle>
          </b:Person>
          <b:Person>
            <b:Last>Cucurachi</b:Last>
            <b:First>Stefano</b:First>
          </b:Person>
          <b:Person>
            <b:Last>Jeroen B. Guinée</b:Last>
          </b:Person>
        </b:NameList>
      </b:Author>
    </b:Author>
    <b:Title>Approaches to implement safe by design in early product design through combining risk assessment and Life Cycle Assessment</b:Title>
    <b:JournalName>Chemosphere</b:JournalName>
    <b:Year>2023</b:Year>
    <b:Month>01</b:Month>
    <b:Pages>1-8</b:Pages>
    <b:Volume>311</b:Volume>
    <b:Issue>1</b:Issue>
    <b:RefOrder>16</b:RefOrder>
  </b:Source>
  <b:Source>
    <b:Tag>Bri23</b:Tag>
    <b:SourceType>InternetSite</b:SourceType>
    <b:Guid>{0C9DE222-E90F-4825-86C1-4380500229D4}</b:Guid>
    <b:Title>British Plastics Federation</b:Title>
    <b:Year>2023</b:Year>
    <b:Month>05</b:Month>
    <b:Author>
      <b:Author>
        <b:NameList>
          <b:Person>
            <b:Last>Federation</b:Last>
            <b:First>British</b:First>
            <b:Middle>Plastics</b:Middle>
          </b:Person>
        </b:NameList>
      </b:Author>
    </b:Author>
    <b:Day>28</b:Day>
    <b:YearAccessed>2023</b:YearAccessed>
    <b:MonthAccessed>05</b:MonthAccessed>
    <b:DayAccessed>28</b:DayAccessed>
    <b:URL>https://www.bpf.co.uk/plastipedia/processes/Injection_Moulded_Gas_Assisted.aspx</b:URL>
    <b:RefOrder>27</b:RefOrder>
  </b:Source>
  <b:Source>
    <b:Tag>Kan19</b:Tag>
    <b:SourceType>ConferenceProceedings</b:SourceType>
    <b:Guid>{F2560A4E-3B6F-440E-8E05-20235B3273A4}</b:Guid>
    <b:Author>
      <b:Author>
        <b:NameList>
          <b:Person>
            <b:Last>Kaneku-Orbegozo</b:Last>
            <b:First>J</b:First>
          </b:Person>
          <b:Person>
            <b:Last>Martinez-Palomino</b:Last>
            <b:First>J</b:First>
          </b:Person>
          <b:Person>
            <b:Last>Sotelo-Raffo</b:Last>
            <b:First>F</b:First>
          </b:Person>
          <b:Person>
            <b:Last>Ramos</b:Last>
            <b:First>E</b:First>
          </b:Person>
        </b:NameList>
      </b:Author>
    </b:Author>
    <b:Title>pplying Lean Manufacturing Principles to reduce waste and improve process in a manufacturer: A research study in Peru.</b:Title>
    <b:Year>2019</b:Year>
    <b:Pages>1-6</b:Pages>
    <b:ConferenceName>IOP Conference Series: Materials Science and Engineering.</b:ConferenceName>
    <b:City>Boston</b:City>
    <b:RefOrder>17</b:RefOrder>
  </b:Source>
  <b:Source>
    <b:Tag>WJe21</b:Tag>
    <b:SourceType>InternetSite</b:SourceType>
    <b:Guid>{73BF18E9-5DDA-4DA8-8B84-8BAF8E31C466}</b:Guid>
    <b:Title>Cavity Mould</b:Title>
    <b:Year>2021</b:Year>
    <b:Author>
      <b:Author>
        <b:NameList>
          <b:Person>
            <b:Last>Jerry</b:Last>
            <b:First>W.</b:First>
          </b:Person>
        </b:NameList>
      </b:Author>
    </b:Author>
    <b:Month>06</b:Month>
    <b:Day>05</b:Day>
    <b:YearAccessed>2023</b:YearAccessed>
    <b:MonthAccessed>05</b:MonthAccessed>
    <b:DayAccessed>28</b:DayAccessed>
    <b:URL>https://www.cavitymold.com/nylon-vs-abs-injection-molding/</b:URL>
    <b:RefOrder>18</b:RefOrder>
  </b:Source>
  <b:Source>
    <b:Tag>OSe17</b:Tag>
    <b:SourceType>Book</b:SourceType>
    <b:Guid>{863EE6CD-9981-4CA0-B8F9-B29C20AA54B9}</b:Guid>
    <b:Author>
      <b:Author>
        <b:NameList>
          <b:Person>
            <b:Last>O.Serrat</b:Last>
          </b:Person>
        </b:NameList>
      </b:Author>
    </b:Author>
    <b:Title>The SCAMPER Technique. In: Knowledge Solutions.</b:Title>
    <b:Year>2017</b:Year>
    <b:City>Singapore</b:City>
    <b:Publisher>Springer</b:Publisher>
    <b:RefOrder>19</b:RefOrder>
  </b:Source>
  <b:Source>
    <b:Tag>MMa07</b:Tag>
    <b:SourceType>JournalArticle</b:SourceType>
    <b:Guid>{CE37963B-0767-4275-837D-BC4D4F3A08E7}</b:Guid>
    <b:Title>Study of solid contamination in ball bearings through vibration and wear analyses</b:Title>
    <b:Year>2007</b:Year>
    <b:Author>
      <b:Author>
        <b:NameList>
          <b:Person>
            <b:Last>Maru</b:Last>
            <b:First>M.</b:First>
          </b:Person>
          <b:Person>
            <b:Last>Castillo</b:Last>
            <b:First>R.S</b:First>
          </b:Person>
          <b:Person>
            <b:Last>L. R Padovese</b:Last>
          </b:Person>
        </b:NameList>
      </b:Author>
    </b:Author>
    <b:JournalName>Tribology International</b:JournalName>
    <b:Month>03</b:Month>
    <b:Pages>433-440</b:Pages>
    <b:Volume>40</b:Volume>
    <b:Issue>3</b:Issue>
    <b:RefOrder>20</b:RefOrder>
  </b:Source>
  <b:Source>
    <b:Tag>Ade21</b:Tag>
    <b:SourceType>ConferenceProceedings</b:SourceType>
    <b:Guid>{EEDF3AEB-85D9-43A0-A688-DE3206E3C06D}</b:Guid>
    <b:Author>
      <b:Author>
        <b:NameList>
          <b:Person>
            <b:Last>Adeyeye</b:Last>
            <b:First>Kehinde</b:First>
            <b:Middle>Adeseye</b:Middle>
          </b:Person>
          <b:Person>
            <b:Last>Ijumba</b:Last>
            <b:First>Nelson</b:First>
          </b:Person>
          <b:Person>
            <b:Last>Colton</b:Last>
            <b:First>Jonathan</b:First>
          </b:Person>
        </b:NameList>
      </b:Author>
    </b:Author>
    <b:Title>The Effect of the Number of Blades on the Efficiency of A wind turbine</b:Title>
    <b:JournalName>IOP Conference Series: Earth and Environmental Science</b:JournalName>
    <b:Year>2021</b:Year>
    <b:Pages>1-9</b:Pages>
    <b:ConferenceName>2021 11th International Conference on Future Environment and Energy</b:ConferenceName>
    <b:RefOrder>23</b:RefOrder>
  </b:Source>
  <b:Source>
    <b:Tag>VSi17</b:Tag>
    <b:SourceType>JournalArticle</b:SourceType>
    <b:Guid>{5EE3B475-992F-4CE9-BBAC-C0B04B53FA13}</b:Guid>
    <b:Title> Tail Shape Design of Boat Wind Turbines</b:Title>
    <b:Year>2017</b:Year>
    <b:Author>
      <b:Author>
        <b:NameList>
          <b:Person>
            <b:Last>V Singamsitty</b:Last>
            <b:First>,</b:First>
            <b:Middle>MsT, 2017</b:Middle>
          </b:Person>
        </b:NameList>
      </b:Author>
    </b:Author>
    <b:JournalName>Masters Abstracts International</b:JournalName>
    <b:Volume>57</b:Volume>
    <b:Issue>02</b:Issue>
    <b:RefOrder>22</b:RefOrder>
  </b:Source>
  <b:Source>
    <b:Tag>Eng23</b:Tag>
    <b:SourceType>InternetSite</b:SourceType>
    <b:Guid>{955A616E-6259-4975-BB20-063E7AEB8C9F}</b:Guid>
    <b:Title>Engineering Product Design</b:Title>
    <b:Year>2023</b:Year>
    <b:Month>06</b:Month>
    <b:Day>10</b:Day>
    <b:YearAccessed>202</b:YearAccessed>
    <b:MonthAccessed>06</b:MonthAccessed>
    <b:DayAccessed>10</b:DayAccessed>
    <b:URL>https://engineeringproductdesign.com/knowledge-base/threaded-inserts-for-plastics/</b:URL>
    <b:RefOrder>21</b:RefOrder>
  </b:Source>
</b:Sources>
</file>

<file path=customXml/itemProps1.xml><?xml version="1.0" encoding="utf-8"?>
<ds:datastoreItem xmlns:ds="http://schemas.openxmlformats.org/officeDocument/2006/customXml" ds:itemID="{DB18E42B-5694-44C4-8884-87602B533FCE}">
  <ds:schemaRefs>
    <ds:schemaRef ds:uri="http://schemas.openxmlformats.org/package/2006/metadata/core-properties"/>
    <ds:schemaRef ds:uri="6a742ee7-245a-4cc7-91e1-38daa16563d3"/>
    <ds:schemaRef ds:uri="http://schemas.microsoft.com/office/2006/documentManagement/types"/>
    <ds:schemaRef ds:uri="http://purl.org/dc/terms/"/>
    <ds:schemaRef ds:uri="http://schemas.microsoft.com/office/2006/metadata/properties"/>
    <ds:schemaRef ds:uri="http://purl.org/dc/dcmitype/"/>
    <ds:schemaRef ds:uri="d11cedbc-9666-4481-b522-0ea5742447ee"/>
    <ds:schemaRef ds:uri="http://schemas.microsoft.com/office/infopath/2007/PartnerControls"/>
    <ds:schemaRef ds:uri="http://www.w3.org/XML/1998/namespace"/>
    <ds:schemaRef ds:uri="http://purl.org/dc/elements/1.1/"/>
  </ds:schemaRefs>
</ds:datastoreItem>
</file>

<file path=customXml/itemProps2.xml><?xml version="1.0" encoding="utf-8"?>
<ds:datastoreItem xmlns:ds="http://schemas.openxmlformats.org/officeDocument/2006/customXml" ds:itemID="{6C111087-EA72-48A5-8AA8-A9E9C9AF12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11cedbc-9666-4481-b522-0ea5742447ee"/>
    <ds:schemaRef ds:uri="6a742ee7-245a-4cc7-91e1-38daa16563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470F99-C2C7-4B5E-AA2D-32613D07F330}">
  <ds:schemaRefs>
    <ds:schemaRef ds:uri="http://schemas.microsoft.com/sharepoint/v3/contenttype/forms"/>
  </ds:schemaRefs>
</ds:datastoreItem>
</file>

<file path=customXml/itemProps4.xml><?xml version="1.0" encoding="utf-8"?>
<ds:datastoreItem xmlns:ds="http://schemas.openxmlformats.org/officeDocument/2006/customXml" ds:itemID="{E2167015-5C42-4F66-9F0D-93DD37D08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7610</TotalTime>
  <Pages>46</Pages>
  <Words>6499</Words>
  <Characters>37047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43460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David Briskham</dc:creator>
  <cp:keywords/>
  <dc:description/>
  <cp:lastModifiedBy>Jordan David Briskham</cp:lastModifiedBy>
  <cp:revision>21</cp:revision>
  <dcterms:created xsi:type="dcterms:W3CDTF">2023-06-27T16:56:00Z</dcterms:created>
  <dcterms:modified xsi:type="dcterms:W3CDTF">2023-07-03T22:54:00Z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0x0101000C32457F0EB5EE47B41C55A64FA56303</vt:lpwstr>
  </property>
</Properties>
</file>