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5238FF" w14:textId="77777777" w:rsidR="004C1719" w:rsidRPr="00DD3B1A" w:rsidRDefault="004C1719">
      <w:pPr>
        <w:pStyle w:val="Normal1"/>
        <w:jc w:val="center"/>
        <w:rPr>
          <w:rFonts w:ascii="Times New Roman" w:eastAsia="Times New Roman" w:hAnsi="Times New Roman" w:cs="Times New Roman"/>
          <w:b/>
          <w:sz w:val="24"/>
          <w:szCs w:val="24"/>
        </w:rPr>
      </w:pPr>
    </w:p>
    <w:p w14:paraId="2EA0F8EE" w14:textId="0981C0A3" w:rsidR="00DD3B1A" w:rsidRPr="00DD3B1A" w:rsidRDefault="00DD3B1A" w:rsidP="00E3105E">
      <w:pPr>
        <w:pStyle w:val="Normal1"/>
        <w:rPr>
          <w:rFonts w:ascii="Times New Roman" w:eastAsia="Times New Roman" w:hAnsi="Times New Roman" w:cs="Times New Roman"/>
          <w:b/>
          <w:sz w:val="32"/>
          <w:szCs w:val="32"/>
        </w:rPr>
      </w:pPr>
    </w:p>
    <w:p w14:paraId="707A7F9A" w14:textId="77777777" w:rsidR="00DD3B1A" w:rsidRPr="00DD3B1A" w:rsidRDefault="00DD3B1A" w:rsidP="00DD3B1A">
      <w:pPr>
        <w:pStyle w:val="Normal1"/>
        <w:rPr>
          <w:rFonts w:ascii="Times New Roman" w:eastAsia="Times New Roman" w:hAnsi="Times New Roman" w:cs="Times New Roman"/>
          <w:b/>
          <w:sz w:val="24"/>
          <w:szCs w:val="24"/>
        </w:rPr>
      </w:pPr>
    </w:p>
    <w:p w14:paraId="267E192E" w14:textId="77777777" w:rsidR="00DD3B1A" w:rsidRPr="00DD3B1A" w:rsidRDefault="00DD3B1A" w:rsidP="00DD3B1A">
      <w:pPr>
        <w:pStyle w:val="Normal1"/>
        <w:rPr>
          <w:rFonts w:ascii="Times New Roman" w:eastAsia="Times New Roman" w:hAnsi="Times New Roman" w:cs="Times New Roman"/>
          <w:b/>
          <w:sz w:val="24"/>
          <w:szCs w:val="24"/>
        </w:rPr>
      </w:pPr>
    </w:p>
    <w:p w14:paraId="4E98B248" w14:textId="77777777" w:rsidR="00DD3B1A" w:rsidRPr="00DD3B1A" w:rsidRDefault="00DD3B1A" w:rsidP="00DD3B1A">
      <w:pPr>
        <w:pStyle w:val="Normal1"/>
        <w:rPr>
          <w:rFonts w:ascii="Times New Roman" w:eastAsia="Times New Roman" w:hAnsi="Times New Roman" w:cs="Times New Roman"/>
          <w:b/>
          <w:sz w:val="24"/>
          <w:szCs w:val="24"/>
        </w:rPr>
      </w:pPr>
    </w:p>
    <w:p w14:paraId="52FC5350" w14:textId="77777777" w:rsidR="00DD3B1A" w:rsidRPr="00DD3B1A" w:rsidRDefault="00DD3B1A" w:rsidP="00DD3B1A">
      <w:pPr>
        <w:pStyle w:val="Normal1"/>
        <w:rPr>
          <w:rFonts w:ascii="Times New Roman" w:eastAsia="Times New Roman" w:hAnsi="Times New Roman" w:cs="Times New Roman"/>
          <w:b/>
          <w:sz w:val="24"/>
          <w:szCs w:val="24"/>
        </w:rPr>
      </w:pPr>
    </w:p>
    <w:p w14:paraId="60748D9F" w14:textId="77777777" w:rsidR="00E3105E" w:rsidRPr="008C5AA9" w:rsidRDefault="00E3105E" w:rsidP="00E3105E">
      <w:pPr>
        <w:spacing w:line="360" w:lineRule="auto"/>
        <w:jc w:val="center"/>
        <w:rPr>
          <w:rFonts w:ascii="Times New Roman" w:eastAsia="Times New Roman" w:hAnsi="Times New Roman" w:cs="Times New Roman"/>
          <w:b/>
          <w:sz w:val="32"/>
          <w:szCs w:val="32"/>
        </w:rPr>
      </w:pPr>
      <w:r w:rsidRPr="008C5AA9">
        <w:rPr>
          <w:rFonts w:ascii="Times New Roman" w:eastAsia="Times New Roman" w:hAnsi="Times New Roman" w:cs="Times New Roman"/>
          <w:b/>
          <w:sz w:val="32"/>
          <w:szCs w:val="32"/>
        </w:rPr>
        <w:t>University of Wales</w:t>
      </w:r>
    </w:p>
    <w:p w14:paraId="7269E3AD" w14:textId="77777777" w:rsidR="00E3105E" w:rsidRPr="008C5AA9" w:rsidRDefault="00E3105E" w:rsidP="00E3105E">
      <w:pPr>
        <w:spacing w:line="360" w:lineRule="auto"/>
        <w:jc w:val="center"/>
        <w:rPr>
          <w:rFonts w:ascii="Times New Roman" w:eastAsia="Times New Roman" w:hAnsi="Times New Roman" w:cs="Times New Roman"/>
          <w:b/>
          <w:sz w:val="32"/>
          <w:szCs w:val="32"/>
        </w:rPr>
      </w:pPr>
      <w:r w:rsidRPr="008C5AA9">
        <w:rPr>
          <w:rFonts w:ascii="Times New Roman" w:eastAsia="Times New Roman" w:hAnsi="Times New Roman" w:cs="Times New Roman"/>
          <w:b/>
          <w:sz w:val="32"/>
          <w:szCs w:val="32"/>
        </w:rPr>
        <w:t xml:space="preserve"> Trinity Saint David </w:t>
      </w:r>
    </w:p>
    <w:p w14:paraId="635058A9" w14:textId="77777777" w:rsidR="00E3105E" w:rsidRPr="008C5AA9" w:rsidRDefault="00E3105E" w:rsidP="00E3105E">
      <w:pPr>
        <w:spacing w:line="360" w:lineRule="auto"/>
        <w:jc w:val="center"/>
        <w:rPr>
          <w:rFonts w:ascii="Times New Roman" w:eastAsia="Times New Roman" w:hAnsi="Times New Roman" w:cs="Times New Roman"/>
          <w:b/>
          <w:sz w:val="32"/>
          <w:szCs w:val="32"/>
        </w:rPr>
      </w:pPr>
      <w:r w:rsidRPr="008C5AA9">
        <w:rPr>
          <w:rFonts w:ascii="Times New Roman" w:eastAsia="Times New Roman" w:hAnsi="Times New Roman" w:cs="Times New Roman"/>
          <w:b/>
          <w:sz w:val="32"/>
          <w:szCs w:val="32"/>
        </w:rPr>
        <w:t>Name: Maria Daniela Enache                                                                                      Student number:1916676</w:t>
      </w:r>
    </w:p>
    <w:p w14:paraId="1C662C21" w14:textId="77777777" w:rsidR="00E3105E" w:rsidRPr="008C5AA9" w:rsidRDefault="00E3105E" w:rsidP="00E3105E">
      <w:pPr>
        <w:spacing w:line="360" w:lineRule="auto"/>
        <w:jc w:val="center"/>
        <w:rPr>
          <w:rFonts w:ascii="Times New Roman" w:eastAsia="Times New Roman" w:hAnsi="Times New Roman" w:cs="Times New Roman"/>
          <w:b/>
          <w:sz w:val="32"/>
          <w:szCs w:val="32"/>
        </w:rPr>
      </w:pPr>
      <w:proofErr w:type="spellStart"/>
      <w:proofErr w:type="gramStart"/>
      <w:r w:rsidRPr="008C5AA9">
        <w:rPr>
          <w:rFonts w:ascii="Times New Roman" w:eastAsia="Times New Roman" w:hAnsi="Times New Roman" w:cs="Times New Roman"/>
          <w:b/>
          <w:sz w:val="32"/>
          <w:szCs w:val="32"/>
        </w:rPr>
        <w:t>Prrograme</w:t>
      </w:r>
      <w:proofErr w:type="spellEnd"/>
      <w:r w:rsidRPr="008C5AA9">
        <w:rPr>
          <w:rFonts w:ascii="Times New Roman" w:eastAsia="Times New Roman" w:hAnsi="Times New Roman" w:cs="Times New Roman"/>
          <w:b/>
          <w:sz w:val="32"/>
          <w:szCs w:val="32"/>
        </w:rPr>
        <w:t xml:space="preserve"> :BA</w:t>
      </w:r>
      <w:proofErr w:type="gramEnd"/>
      <w:r w:rsidRPr="008C5AA9">
        <w:rPr>
          <w:rFonts w:ascii="Times New Roman" w:eastAsia="Times New Roman" w:hAnsi="Times New Roman" w:cs="Times New Roman"/>
          <w:b/>
          <w:sz w:val="32"/>
          <w:szCs w:val="32"/>
        </w:rPr>
        <w:t xml:space="preserve"> Business Management</w:t>
      </w:r>
    </w:p>
    <w:p w14:paraId="16B7B493" w14:textId="77777777" w:rsidR="00E3105E" w:rsidRPr="008C5AA9" w:rsidRDefault="00E3105E" w:rsidP="00E3105E">
      <w:pPr>
        <w:spacing w:line="360" w:lineRule="auto"/>
        <w:jc w:val="center"/>
        <w:rPr>
          <w:rFonts w:ascii="Times New Roman" w:eastAsia="Times New Roman" w:hAnsi="Times New Roman" w:cs="Times New Roman"/>
          <w:b/>
          <w:sz w:val="32"/>
          <w:szCs w:val="32"/>
        </w:rPr>
      </w:pPr>
      <w:r w:rsidRPr="008C5AA9">
        <w:rPr>
          <w:rFonts w:ascii="Times New Roman" w:eastAsia="Times New Roman" w:hAnsi="Times New Roman" w:cs="Times New Roman"/>
          <w:b/>
          <w:sz w:val="32"/>
          <w:szCs w:val="32"/>
        </w:rPr>
        <w:t xml:space="preserve">Level 4/Term </w:t>
      </w:r>
      <w:r>
        <w:rPr>
          <w:rFonts w:ascii="Times New Roman" w:eastAsia="Times New Roman" w:hAnsi="Times New Roman" w:cs="Times New Roman"/>
          <w:b/>
          <w:sz w:val="32"/>
          <w:szCs w:val="32"/>
        </w:rPr>
        <w:t>2</w:t>
      </w:r>
      <w:r w:rsidRPr="008C5AA9">
        <w:rPr>
          <w:rFonts w:ascii="Times New Roman" w:eastAsia="Times New Roman" w:hAnsi="Times New Roman" w:cs="Times New Roman"/>
          <w:b/>
          <w:sz w:val="32"/>
          <w:szCs w:val="32"/>
        </w:rPr>
        <w:t xml:space="preserve">/Group </w:t>
      </w:r>
      <w:r>
        <w:rPr>
          <w:rFonts w:ascii="Times New Roman" w:eastAsia="Times New Roman" w:hAnsi="Times New Roman" w:cs="Times New Roman"/>
          <w:b/>
          <w:sz w:val="32"/>
          <w:szCs w:val="32"/>
        </w:rPr>
        <w:t>2</w:t>
      </w:r>
    </w:p>
    <w:p w14:paraId="209722ED" w14:textId="6B858941" w:rsidR="00E3105E" w:rsidRPr="008C5AA9" w:rsidRDefault="00E3105E" w:rsidP="00E3105E">
      <w:pPr>
        <w:spacing w:line="360" w:lineRule="auto"/>
        <w:jc w:val="center"/>
        <w:rPr>
          <w:rFonts w:ascii="Times New Roman" w:eastAsia="Times New Roman" w:hAnsi="Times New Roman" w:cs="Times New Roman"/>
          <w:b/>
          <w:bCs/>
          <w:sz w:val="32"/>
          <w:szCs w:val="32"/>
        </w:rPr>
      </w:pPr>
      <w:r w:rsidRPr="008C5AA9">
        <w:rPr>
          <w:rFonts w:ascii="Times New Roman" w:eastAsia="Times New Roman" w:hAnsi="Times New Roman" w:cs="Times New Roman"/>
          <w:b/>
          <w:bCs/>
          <w:sz w:val="32"/>
          <w:szCs w:val="32"/>
        </w:rPr>
        <w:t xml:space="preserve">Module name: </w:t>
      </w:r>
      <w:r w:rsidRPr="00E3105E">
        <w:rPr>
          <w:rFonts w:ascii="Times New Roman" w:eastAsia="Times New Roman" w:hAnsi="Times New Roman" w:cs="Times New Roman"/>
          <w:b/>
          <w:bCs/>
          <w:sz w:val="32"/>
          <w:szCs w:val="32"/>
        </w:rPr>
        <w:t>M</w:t>
      </w:r>
      <w:r>
        <w:rPr>
          <w:rFonts w:ascii="Times New Roman" w:eastAsia="Times New Roman" w:hAnsi="Times New Roman" w:cs="Times New Roman"/>
          <w:b/>
          <w:bCs/>
          <w:sz w:val="32"/>
          <w:szCs w:val="32"/>
        </w:rPr>
        <w:t>arketing</w:t>
      </w:r>
      <w:r w:rsidRPr="00E3105E">
        <w:rPr>
          <w:rFonts w:ascii="Times New Roman" w:eastAsia="Times New Roman" w:hAnsi="Times New Roman" w:cs="Times New Roman"/>
          <w:b/>
          <w:bCs/>
          <w:sz w:val="32"/>
          <w:szCs w:val="32"/>
        </w:rPr>
        <w:t xml:space="preserve"> F</w:t>
      </w:r>
      <w:r>
        <w:rPr>
          <w:rFonts w:ascii="Times New Roman" w:eastAsia="Times New Roman" w:hAnsi="Times New Roman" w:cs="Times New Roman"/>
          <w:b/>
          <w:bCs/>
          <w:sz w:val="32"/>
          <w:szCs w:val="32"/>
        </w:rPr>
        <w:t>undamentals</w:t>
      </w:r>
    </w:p>
    <w:p w14:paraId="6123A86D" w14:textId="3413D0B7" w:rsidR="00E3105E" w:rsidRPr="008C5AA9" w:rsidRDefault="00E3105E" w:rsidP="00E3105E">
      <w:pPr>
        <w:spacing w:line="360" w:lineRule="auto"/>
        <w:jc w:val="center"/>
        <w:rPr>
          <w:rFonts w:ascii="Times New Roman" w:eastAsia="Times New Roman" w:hAnsi="Times New Roman" w:cs="Times New Roman"/>
          <w:b/>
          <w:bCs/>
          <w:sz w:val="32"/>
          <w:szCs w:val="32"/>
        </w:rPr>
      </w:pPr>
      <w:r w:rsidRPr="008C5AA9">
        <w:rPr>
          <w:rFonts w:ascii="Times New Roman" w:eastAsia="Times New Roman" w:hAnsi="Times New Roman" w:cs="Times New Roman"/>
          <w:b/>
          <w:bCs/>
          <w:sz w:val="32"/>
          <w:szCs w:val="32"/>
        </w:rPr>
        <w:t xml:space="preserve">Assignment </w:t>
      </w:r>
      <w:r>
        <w:rPr>
          <w:rFonts w:ascii="Times New Roman" w:eastAsia="Times New Roman" w:hAnsi="Times New Roman" w:cs="Times New Roman"/>
          <w:b/>
          <w:bCs/>
          <w:sz w:val="32"/>
          <w:szCs w:val="32"/>
        </w:rPr>
        <w:t>1</w:t>
      </w:r>
      <w:r w:rsidRPr="008C5AA9">
        <w:rPr>
          <w:rFonts w:ascii="Times New Roman" w:eastAsia="Times New Roman" w:hAnsi="Times New Roman" w:cs="Times New Roman"/>
          <w:b/>
          <w:bCs/>
          <w:sz w:val="32"/>
          <w:szCs w:val="32"/>
        </w:rPr>
        <w:t>:</w:t>
      </w:r>
      <w:r w:rsidR="00F22484" w:rsidRPr="00F22484">
        <w:t xml:space="preserve"> </w:t>
      </w:r>
      <w:r w:rsidR="00F22484" w:rsidRPr="00F22484">
        <w:rPr>
          <w:rFonts w:ascii="Times New Roman" w:eastAsia="Times New Roman" w:hAnsi="Times New Roman" w:cs="Times New Roman"/>
          <w:b/>
          <w:bCs/>
          <w:sz w:val="32"/>
          <w:szCs w:val="32"/>
        </w:rPr>
        <w:t>Marketing Fundamentals Analysis and Evaluation</w:t>
      </w:r>
    </w:p>
    <w:p w14:paraId="30013EA2" w14:textId="27331F11" w:rsidR="00E3105E" w:rsidRPr="008C5AA9" w:rsidRDefault="00E3105E" w:rsidP="00E3105E">
      <w:pPr>
        <w:spacing w:line="360" w:lineRule="auto"/>
        <w:jc w:val="center"/>
        <w:rPr>
          <w:rFonts w:ascii="Times New Roman" w:eastAsia="Times New Roman" w:hAnsi="Times New Roman" w:cs="Times New Roman"/>
          <w:b/>
          <w:bCs/>
          <w:sz w:val="32"/>
          <w:szCs w:val="32"/>
        </w:rPr>
      </w:pPr>
      <w:r w:rsidRPr="008C5AA9">
        <w:rPr>
          <w:rFonts w:ascii="Times New Roman" w:eastAsia="Times New Roman" w:hAnsi="Times New Roman" w:cs="Times New Roman"/>
          <w:b/>
          <w:bCs/>
          <w:sz w:val="32"/>
          <w:szCs w:val="32"/>
        </w:rPr>
        <w:t xml:space="preserve">Title assignment: </w:t>
      </w:r>
      <w:bookmarkStart w:id="0" w:name="_Hlk49067069"/>
      <w:r>
        <w:rPr>
          <w:rFonts w:ascii="Times New Roman" w:eastAsia="Times New Roman" w:hAnsi="Times New Roman" w:cs="Times New Roman"/>
          <w:b/>
          <w:bCs/>
          <w:sz w:val="32"/>
          <w:szCs w:val="32"/>
        </w:rPr>
        <w:t>T</w:t>
      </w:r>
      <w:r w:rsidRPr="00E3105E">
        <w:rPr>
          <w:rFonts w:ascii="Times New Roman" w:eastAsia="Times New Roman" w:hAnsi="Times New Roman" w:cs="Times New Roman"/>
          <w:b/>
          <w:bCs/>
          <w:sz w:val="32"/>
          <w:szCs w:val="32"/>
        </w:rPr>
        <w:t>he marketing environment and marketing processes of Aston Martin</w:t>
      </w:r>
    </w:p>
    <w:bookmarkEnd w:id="0"/>
    <w:p w14:paraId="3ACC88F2" w14:textId="50A9CD6D" w:rsidR="00E3105E" w:rsidRDefault="00E3105E" w:rsidP="00E3105E">
      <w:r>
        <w:rPr>
          <w:rFonts w:ascii="Times New Roman" w:eastAsia="Times New Roman" w:hAnsi="Times New Roman" w:cs="Times New Roman"/>
          <w:b/>
          <w:bCs/>
          <w:sz w:val="32"/>
          <w:szCs w:val="32"/>
        </w:rPr>
        <w:t xml:space="preserve">                              </w:t>
      </w:r>
      <w:r w:rsidRPr="008C5AA9">
        <w:rPr>
          <w:rFonts w:ascii="Times New Roman" w:eastAsia="Times New Roman" w:hAnsi="Times New Roman" w:cs="Times New Roman"/>
          <w:b/>
          <w:bCs/>
          <w:sz w:val="32"/>
          <w:szCs w:val="32"/>
        </w:rPr>
        <w:t>Lecturer:</w:t>
      </w:r>
      <w:r w:rsidRPr="00E3105E">
        <w:rPr>
          <w:rFonts w:ascii="Segoe UI" w:hAnsi="Segoe UI" w:cs="Segoe UI"/>
          <w:color w:val="373A3C"/>
          <w:shd w:val="clear" w:color="auto" w:fill="FFF6AE"/>
        </w:rPr>
        <w:t xml:space="preserve"> </w:t>
      </w:r>
      <w:proofErr w:type="spellStart"/>
      <w:r w:rsidRPr="00E3105E">
        <w:rPr>
          <w:rFonts w:ascii="Times New Roman" w:eastAsia="Times New Roman" w:hAnsi="Times New Roman" w:cs="Times New Roman"/>
          <w:b/>
          <w:bCs/>
          <w:sz w:val="32"/>
          <w:szCs w:val="32"/>
        </w:rPr>
        <w:t>Tushara</w:t>
      </w:r>
      <w:proofErr w:type="spellEnd"/>
      <w:r w:rsidRPr="00E3105E">
        <w:rPr>
          <w:rFonts w:ascii="Times New Roman" w:eastAsia="Times New Roman" w:hAnsi="Times New Roman" w:cs="Times New Roman"/>
          <w:b/>
          <w:bCs/>
          <w:sz w:val="32"/>
          <w:szCs w:val="32"/>
        </w:rPr>
        <w:t xml:space="preserve"> </w:t>
      </w:r>
      <w:proofErr w:type="spellStart"/>
      <w:r w:rsidRPr="00E3105E">
        <w:rPr>
          <w:rFonts w:ascii="Times New Roman" w:eastAsia="Times New Roman" w:hAnsi="Times New Roman" w:cs="Times New Roman"/>
          <w:b/>
          <w:bCs/>
          <w:sz w:val="32"/>
          <w:szCs w:val="32"/>
        </w:rPr>
        <w:t>Balendran</w:t>
      </w:r>
      <w:proofErr w:type="spellEnd"/>
    </w:p>
    <w:p w14:paraId="35151821" w14:textId="77777777" w:rsidR="00DD3B1A" w:rsidRPr="00DD3B1A" w:rsidRDefault="00DD3B1A" w:rsidP="00DD3B1A">
      <w:pPr>
        <w:pStyle w:val="Normal1"/>
        <w:rPr>
          <w:rFonts w:ascii="Times New Roman" w:eastAsia="Times New Roman" w:hAnsi="Times New Roman" w:cs="Times New Roman"/>
          <w:b/>
          <w:sz w:val="24"/>
          <w:szCs w:val="24"/>
        </w:rPr>
      </w:pPr>
    </w:p>
    <w:p w14:paraId="054B6B54" w14:textId="77777777" w:rsidR="00DD3B1A" w:rsidRPr="00DD3B1A" w:rsidRDefault="00DD3B1A" w:rsidP="00DD3B1A">
      <w:pPr>
        <w:pStyle w:val="Normal1"/>
        <w:rPr>
          <w:rFonts w:ascii="Times New Roman" w:eastAsia="Times New Roman" w:hAnsi="Times New Roman" w:cs="Times New Roman"/>
          <w:b/>
          <w:sz w:val="24"/>
          <w:szCs w:val="24"/>
        </w:rPr>
      </w:pPr>
    </w:p>
    <w:p w14:paraId="396137FA" w14:textId="77777777" w:rsidR="00DD3B1A" w:rsidRPr="00DD3B1A" w:rsidRDefault="00DD3B1A" w:rsidP="00DD3B1A">
      <w:pPr>
        <w:pStyle w:val="Normal1"/>
        <w:rPr>
          <w:rFonts w:ascii="Times New Roman" w:eastAsia="Times New Roman" w:hAnsi="Times New Roman" w:cs="Times New Roman"/>
          <w:b/>
          <w:sz w:val="24"/>
          <w:szCs w:val="24"/>
        </w:rPr>
      </w:pPr>
    </w:p>
    <w:p w14:paraId="61AD5014" w14:textId="77777777" w:rsidR="00DD3B1A" w:rsidRPr="00DD3B1A" w:rsidRDefault="00DD3B1A" w:rsidP="00DD3B1A">
      <w:pPr>
        <w:pStyle w:val="Normal1"/>
        <w:rPr>
          <w:rFonts w:ascii="Times New Roman" w:eastAsia="Times New Roman" w:hAnsi="Times New Roman" w:cs="Times New Roman"/>
          <w:b/>
          <w:sz w:val="24"/>
          <w:szCs w:val="24"/>
        </w:rPr>
      </w:pPr>
    </w:p>
    <w:p w14:paraId="50E5FC6F" w14:textId="77777777" w:rsidR="00DD3B1A" w:rsidRPr="00DD3B1A" w:rsidRDefault="00DD3B1A" w:rsidP="00DD3B1A">
      <w:pPr>
        <w:pStyle w:val="Normal1"/>
        <w:rPr>
          <w:rFonts w:ascii="Times New Roman" w:eastAsia="Times New Roman" w:hAnsi="Times New Roman" w:cs="Times New Roman"/>
          <w:b/>
          <w:sz w:val="24"/>
          <w:szCs w:val="24"/>
        </w:rPr>
      </w:pPr>
    </w:p>
    <w:p w14:paraId="2212211E" w14:textId="77777777" w:rsidR="00DD3B1A" w:rsidRPr="00DD3B1A" w:rsidRDefault="00DD3B1A" w:rsidP="00DD3B1A">
      <w:pPr>
        <w:pStyle w:val="Normal1"/>
        <w:rPr>
          <w:rFonts w:ascii="Times New Roman" w:eastAsia="Times New Roman" w:hAnsi="Times New Roman" w:cs="Times New Roman"/>
          <w:b/>
          <w:sz w:val="24"/>
          <w:szCs w:val="24"/>
        </w:rPr>
      </w:pPr>
    </w:p>
    <w:p w14:paraId="2C8D39DE" w14:textId="77777777" w:rsidR="00DD3B1A" w:rsidRPr="00DD3B1A" w:rsidRDefault="00DD3B1A" w:rsidP="00DD3B1A">
      <w:pPr>
        <w:pStyle w:val="Normal1"/>
        <w:rPr>
          <w:rFonts w:ascii="Times New Roman" w:eastAsia="Times New Roman" w:hAnsi="Times New Roman" w:cs="Times New Roman"/>
          <w:b/>
          <w:sz w:val="24"/>
          <w:szCs w:val="24"/>
        </w:rPr>
      </w:pPr>
    </w:p>
    <w:p w14:paraId="40F1B571" w14:textId="77777777" w:rsidR="00DD3B1A" w:rsidRPr="00DD3B1A" w:rsidRDefault="00DD3B1A" w:rsidP="00DD3B1A">
      <w:pPr>
        <w:pStyle w:val="Normal1"/>
        <w:rPr>
          <w:rFonts w:ascii="Times New Roman" w:eastAsia="Times New Roman" w:hAnsi="Times New Roman" w:cs="Times New Roman"/>
          <w:b/>
          <w:sz w:val="24"/>
          <w:szCs w:val="24"/>
        </w:rPr>
      </w:pPr>
    </w:p>
    <w:p w14:paraId="13CA87F2" w14:textId="77777777" w:rsidR="00DD3B1A" w:rsidRPr="00DD3B1A" w:rsidRDefault="00DD3B1A" w:rsidP="00DD3B1A">
      <w:pPr>
        <w:pStyle w:val="Normal1"/>
        <w:rPr>
          <w:rFonts w:ascii="Times New Roman" w:eastAsia="Times New Roman" w:hAnsi="Times New Roman" w:cs="Times New Roman"/>
          <w:b/>
          <w:sz w:val="24"/>
          <w:szCs w:val="24"/>
        </w:rPr>
      </w:pPr>
    </w:p>
    <w:p w14:paraId="5BCE04DC" w14:textId="77777777" w:rsidR="00DD3B1A" w:rsidRPr="00DD3B1A" w:rsidRDefault="00DD3B1A" w:rsidP="00DD3B1A">
      <w:pPr>
        <w:pStyle w:val="Normal1"/>
        <w:rPr>
          <w:rFonts w:ascii="Times New Roman" w:eastAsia="Times New Roman" w:hAnsi="Times New Roman" w:cs="Times New Roman"/>
          <w:b/>
          <w:sz w:val="24"/>
          <w:szCs w:val="24"/>
        </w:rPr>
      </w:pPr>
    </w:p>
    <w:p w14:paraId="099D63BC" w14:textId="77777777" w:rsidR="00DD3B1A" w:rsidRPr="00DD3B1A" w:rsidRDefault="00DD3B1A" w:rsidP="00DD3B1A">
      <w:pPr>
        <w:pStyle w:val="Normal1"/>
        <w:rPr>
          <w:rFonts w:ascii="Times New Roman" w:eastAsia="Times New Roman" w:hAnsi="Times New Roman" w:cs="Times New Roman"/>
          <w:b/>
          <w:sz w:val="24"/>
          <w:szCs w:val="24"/>
        </w:rPr>
      </w:pPr>
    </w:p>
    <w:p w14:paraId="7607E7C7" w14:textId="77777777" w:rsidR="00DD3B1A" w:rsidRPr="00DD3B1A" w:rsidRDefault="00DD3B1A" w:rsidP="00DD3B1A">
      <w:pPr>
        <w:pStyle w:val="Normal1"/>
        <w:rPr>
          <w:rFonts w:ascii="Times New Roman" w:eastAsia="Times New Roman" w:hAnsi="Times New Roman" w:cs="Times New Roman"/>
          <w:b/>
          <w:sz w:val="24"/>
          <w:szCs w:val="24"/>
        </w:rPr>
      </w:pPr>
    </w:p>
    <w:p w14:paraId="2853BE3F" w14:textId="77777777" w:rsidR="00DD3B1A" w:rsidRPr="00DD3B1A" w:rsidRDefault="00DD3B1A" w:rsidP="00DD3B1A">
      <w:pPr>
        <w:pStyle w:val="Normal1"/>
        <w:rPr>
          <w:rFonts w:ascii="Times New Roman" w:eastAsia="Times New Roman" w:hAnsi="Times New Roman" w:cs="Times New Roman"/>
          <w:b/>
          <w:sz w:val="24"/>
          <w:szCs w:val="24"/>
        </w:rPr>
      </w:pPr>
    </w:p>
    <w:p w14:paraId="2FB64197" w14:textId="77777777" w:rsidR="00DD3B1A" w:rsidRPr="00DD3B1A" w:rsidRDefault="00DD3B1A" w:rsidP="00DD3B1A">
      <w:pPr>
        <w:pStyle w:val="Normal1"/>
        <w:rPr>
          <w:rFonts w:ascii="Times New Roman" w:eastAsia="Times New Roman" w:hAnsi="Times New Roman" w:cs="Times New Roman"/>
          <w:b/>
          <w:sz w:val="24"/>
          <w:szCs w:val="24"/>
        </w:rPr>
      </w:pPr>
    </w:p>
    <w:p w14:paraId="7DFF1B5D" w14:textId="77777777" w:rsidR="00DD3B1A" w:rsidRPr="00DD3B1A" w:rsidRDefault="00DD3B1A" w:rsidP="00DD3B1A">
      <w:pPr>
        <w:pStyle w:val="Normal1"/>
        <w:rPr>
          <w:rFonts w:ascii="Times New Roman" w:eastAsia="Times New Roman" w:hAnsi="Times New Roman" w:cs="Times New Roman"/>
          <w:b/>
          <w:sz w:val="24"/>
          <w:szCs w:val="24"/>
        </w:rPr>
      </w:pPr>
    </w:p>
    <w:p w14:paraId="0B1BB2AF" w14:textId="0F8305FA" w:rsidR="00BA1AF3" w:rsidRPr="008C5AA9" w:rsidRDefault="00BA1AF3" w:rsidP="00245C90">
      <w:pPr>
        <w:spacing w:line="360" w:lineRule="auto"/>
        <w:rPr>
          <w:rFonts w:ascii="Times New Roman" w:eastAsia="Times New Roman" w:hAnsi="Times New Roman" w:cs="Times New Roman"/>
          <w:b/>
          <w:bCs/>
          <w:sz w:val="32"/>
          <w:szCs w:val="32"/>
        </w:rPr>
      </w:pPr>
    </w:p>
    <w:p w14:paraId="573597C4" w14:textId="77777777" w:rsidR="00DD3B1A" w:rsidRPr="00DD3B1A" w:rsidRDefault="00DD3B1A" w:rsidP="00DD3B1A">
      <w:pPr>
        <w:pStyle w:val="Normal1"/>
        <w:rPr>
          <w:rFonts w:ascii="Times New Roman" w:eastAsia="Times New Roman" w:hAnsi="Times New Roman" w:cs="Times New Roman"/>
          <w:b/>
          <w:sz w:val="24"/>
          <w:szCs w:val="24"/>
        </w:rPr>
      </w:pPr>
    </w:p>
    <w:p w14:paraId="732FBBB9" w14:textId="677E4F49" w:rsidR="00DD3B1A" w:rsidRPr="00DD3B1A" w:rsidRDefault="00DD3B1A" w:rsidP="00DD3B1A">
      <w:pPr>
        <w:pStyle w:val="Normal1"/>
        <w:rPr>
          <w:rFonts w:ascii="Times New Roman" w:eastAsia="Times New Roman" w:hAnsi="Times New Roman" w:cs="Times New Roman"/>
          <w:b/>
          <w:sz w:val="24"/>
          <w:szCs w:val="24"/>
        </w:rPr>
      </w:pPr>
    </w:p>
    <w:p w14:paraId="33C499E6" w14:textId="76C656F1" w:rsidR="004C1719" w:rsidRPr="00BA1AF3" w:rsidRDefault="004C1719" w:rsidP="00DD3B1A">
      <w:pPr>
        <w:pStyle w:val="Normal1"/>
        <w:rPr>
          <w:rFonts w:ascii="Times New Roman" w:eastAsia="Times New Roman" w:hAnsi="Times New Roman" w:cs="Times New Roman"/>
          <w:b/>
          <w:sz w:val="24"/>
          <w:szCs w:val="24"/>
        </w:rPr>
      </w:pPr>
    </w:p>
    <w:sdt>
      <w:sdtPr>
        <w:rPr>
          <w:rFonts w:ascii="Arial" w:eastAsia="Arial" w:hAnsi="Arial" w:cs="Arial"/>
          <w:b w:val="0"/>
          <w:bCs w:val="0"/>
          <w:color w:val="auto"/>
          <w:sz w:val="22"/>
          <w:szCs w:val="22"/>
        </w:rPr>
        <w:id w:val="16154388"/>
        <w:docPartObj>
          <w:docPartGallery w:val="Table of Contents"/>
          <w:docPartUnique/>
        </w:docPartObj>
      </w:sdtPr>
      <w:sdtEndPr>
        <w:rPr>
          <w:lang w:val="x-none"/>
        </w:rPr>
      </w:sdtEndPr>
      <w:sdtContent>
        <w:p w14:paraId="1850E4D3" w14:textId="77777777" w:rsidR="00DD3B1A" w:rsidRDefault="000B4F92" w:rsidP="003D1B08">
          <w:pPr>
            <w:pStyle w:val="TOCHeading"/>
            <w:spacing w:line="360" w:lineRule="auto"/>
            <w:jc w:val="center"/>
          </w:pPr>
          <w:r w:rsidRPr="003D1B08">
            <w:rPr>
              <w:rFonts w:ascii="Times New Roman" w:hAnsi="Times New Roman" w:cs="Times New Roman"/>
              <w:color w:val="auto"/>
            </w:rPr>
            <w:t>Table of Contents</w:t>
          </w:r>
        </w:p>
        <w:p w14:paraId="72672514" w14:textId="77777777" w:rsidR="00DD3B1A" w:rsidRPr="003D1B08" w:rsidRDefault="000B4F92" w:rsidP="003D1B08">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48398040" w:history="1">
            <w:r w:rsidRPr="003D1B08">
              <w:rPr>
                <w:rStyle w:val="Hyperlink"/>
                <w:rFonts w:ascii="Times New Roman" w:hAnsi="Times New Roman" w:cs="Times New Roman"/>
                <w:noProof/>
                <w:sz w:val="24"/>
                <w:szCs w:val="24"/>
              </w:rPr>
              <w:t>1.0 Introduction</w:t>
            </w:r>
            <w:r w:rsidRPr="003D1B08">
              <w:rPr>
                <w:rFonts w:ascii="Times New Roman" w:hAnsi="Times New Roman" w:cs="Times New Roman"/>
                <w:noProof/>
                <w:webHidden/>
                <w:sz w:val="24"/>
                <w:szCs w:val="24"/>
              </w:rPr>
              <w:tab/>
            </w:r>
            <w:r w:rsidRPr="003D1B08">
              <w:rPr>
                <w:rFonts w:ascii="Times New Roman" w:hAnsi="Times New Roman" w:cs="Times New Roman"/>
                <w:noProof/>
                <w:webHidden/>
                <w:sz w:val="24"/>
                <w:szCs w:val="24"/>
              </w:rPr>
              <w:fldChar w:fldCharType="begin"/>
            </w:r>
            <w:r w:rsidRPr="003D1B08">
              <w:rPr>
                <w:rFonts w:ascii="Times New Roman" w:hAnsi="Times New Roman" w:cs="Times New Roman"/>
                <w:noProof/>
                <w:webHidden/>
                <w:sz w:val="24"/>
                <w:szCs w:val="24"/>
              </w:rPr>
              <w:instrText xml:space="preserve"> PAGEREF _Toc48398040 \h </w:instrText>
            </w:r>
            <w:r w:rsidRPr="003D1B08">
              <w:rPr>
                <w:rFonts w:ascii="Times New Roman" w:hAnsi="Times New Roman" w:cs="Times New Roman"/>
                <w:noProof/>
                <w:webHidden/>
                <w:sz w:val="24"/>
                <w:szCs w:val="24"/>
              </w:rPr>
            </w:r>
            <w:r w:rsidRPr="003D1B08">
              <w:rPr>
                <w:rFonts w:ascii="Times New Roman" w:hAnsi="Times New Roman" w:cs="Times New Roman"/>
                <w:noProof/>
                <w:webHidden/>
                <w:sz w:val="24"/>
                <w:szCs w:val="24"/>
              </w:rPr>
              <w:fldChar w:fldCharType="separate"/>
            </w:r>
            <w:r w:rsidRPr="003D1B08">
              <w:rPr>
                <w:rFonts w:ascii="Times New Roman" w:hAnsi="Times New Roman" w:cs="Times New Roman"/>
                <w:noProof/>
                <w:webHidden/>
                <w:sz w:val="24"/>
                <w:szCs w:val="24"/>
              </w:rPr>
              <w:t>3</w:t>
            </w:r>
            <w:r w:rsidRPr="003D1B08">
              <w:rPr>
                <w:rFonts w:ascii="Times New Roman" w:hAnsi="Times New Roman" w:cs="Times New Roman"/>
                <w:noProof/>
                <w:webHidden/>
                <w:sz w:val="24"/>
                <w:szCs w:val="24"/>
              </w:rPr>
              <w:fldChar w:fldCharType="end"/>
            </w:r>
          </w:hyperlink>
        </w:p>
        <w:p w14:paraId="7A065378" w14:textId="77777777" w:rsidR="00DD3B1A" w:rsidRPr="003D1B08" w:rsidRDefault="00C44497" w:rsidP="003D1B08">
          <w:pPr>
            <w:pStyle w:val="TOC1"/>
            <w:tabs>
              <w:tab w:val="right" w:leader="dot" w:pos="9350"/>
            </w:tabs>
            <w:spacing w:line="360" w:lineRule="auto"/>
            <w:jc w:val="both"/>
            <w:rPr>
              <w:rFonts w:ascii="Times New Roman" w:hAnsi="Times New Roman" w:cs="Times New Roman"/>
              <w:noProof/>
              <w:sz w:val="24"/>
              <w:szCs w:val="24"/>
            </w:rPr>
          </w:pPr>
          <w:hyperlink w:anchor="_Toc48398041" w:history="1">
            <w:r w:rsidR="000B4F92" w:rsidRPr="003D1B08">
              <w:rPr>
                <w:rStyle w:val="Hyperlink"/>
                <w:rFonts w:ascii="Times New Roman" w:hAnsi="Times New Roman" w:cs="Times New Roman"/>
                <w:noProof/>
                <w:sz w:val="24"/>
                <w:szCs w:val="24"/>
              </w:rPr>
              <w:t>2.0 Discussion &amp; Analysis</w:t>
            </w:r>
            <w:r w:rsidR="000B4F92" w:rsidRPr="003D1B08">
              <w:rPr>
                <w:rFonts w:ascii="Times New Roman" w:hAnsi="Times New Roman" w:cs="Times New Roman"/>
                <w:noProof/>
                <w:webHidden/>
                <w:sz w:val="24"/>
                <w:szCs w:val="24"/>
              </w:rPr>
              <w:tab/>
            </w:r>
            <w:r w:rsidR="000B4F92" w:rsidRPr="003D1B08">
              <w:rPr>
                <w:rFonts w:ascii="Times New Roman" w:hAnsi="Times New Roman" w:cs="Times New Roman"/>
                <w:noProof/>
                <w:webHidden/>
                <w:sz w:val="24"/>
                <w:szCs w:val="24"/>
              </w:rPr>
              <w:fldChar w:fldCharType="begin"/>
            </w:r>
            <w:r w:rsidR="000B4F92" w:rsidRPr="003D1B08">
              <w:rPr>
                <w:rFonts w:ascii="Times New Roman" w:hAnsi="Times New Roman" w:cs="Times New Roman"/>
                <w:noProof/>
                <w:webHidden/>
                <w:sz w:val="24"/>
                <w:szCs w:val="24"/>
              </w:rPr>
              <w:instrText xml:space="preserve"> PAGEREF _Toc48398041 \h </w:instrText>
            </w:r>
            <w:r w:rsidR="000B4F92" w:rsidRPr="003D1B08">
              <w:rPr>
                <w:rFonts w:ascii="Times New Roman" w:hAnsi="Times New Roman" w:cs="Times New Roman"/>
                <w:noProof/>
                <w:webHidden/>
                <w:sz w:val="24"/>
                <w:szCs w:val="24"/>
              </w:rPr>
            </w:r>
            <w:r w:rsidR="000B4F92" w:rsidRPr="003D1B08">
              <w:rPr>
                <w:rFonts w:ascii="Times New Roman" w:hAnsi="Times New Roman" w:cs="Times New Roman"/>
                <w:noProof/>
                <w:webHidden/>
                <w:sz w:val="24"/>
                <w:szCs w:val="24"/>
              </w:rPr>
              <w:fldChar w:fldCharType="separate"/>
            </w:r>
            <w:r w:rsidR="000B4F92" w:rsidRPr="003D1B08">
              <w:rPr>
                <w:rFonts w:ascii="Times New Roman" w:hAnsi="Times New Roman" w:cs="Times New Roman"/>
                <w:noProof/>
                <w:webHidden/>
                <w:sz w:val="24"/>
                <w:szCs w:val="24"/>
              </w:rPr>
              <w:t>3</w:t>
            </w:r>
            <w:r w:rsidR="000B4F92" w:rsidRPr="003D1B08">
              <w:rPr>
                <w:rFonts w:ascii="Times New Roman" w:hAnsi="Times New Roman" w:cs="Times New Roman"/>
                <w:noProof/>
                <w:webHidden/>
                <w:sz w:val="24"/>
                <w:szCs w:val="24"/>
              </w:rPr>
              <w:fldChar w:fldCharType="end"/>
            </w:r>
          </w:hyperlink>
        </w:p>
        <w:p w14:paraId="5FBD0F50" w14:textId="77777777" w:rsidR="00DD3B1A" w:rsidRPr="003D1B08" w:rsidRDefault="00C44497" w:rsidP="003D1B08">
          <w:pPr>
            <w:pStyle w:val="TOC2"/>
            <w:tabs>
              <w:tab w:val="right" w:leader="dot" w:pos="9350"/>
            </w:tabs>
            <w:spacing w:line="360" w:lineRule="auto"/>
            <w:jc w:val="both"/>
            <w:rPr>
              <w:rFonts w:ascii="Times New Roman" w:hAnsi="Times New Roman" w:cs="Times New Roman"/>
              <w:noProof/>
              <w:sz w:val="24"/>
              <w:szCs w:val="24"/>
            </w:rPr>
          </w:pPr>
          <w:hyperlink w:anchor="_Toc48398042" w:history="1">
            <w:r w:rsidR="000B4F92" w:rsidRPr="003D1B08">
              <w:rPr>
                <w:rStyle w:val="Hyperlink"/>
                <w:rFonts w:ascii="Times New Roman" w:hAnsi="Times New Roman" w:cs="Times New Roman"/>
                <w:noProof/>
                <w:sz w:val="24"/>
                <w:szCs w:val="24"/>
              </w:rPr>
              <w:t>2.1 Main marketing process stages in Aston Martin</w:t>
            </w:r>
            <w:r w:rsidR="000B4F92" w:rsidRPr="003D1B08">
              <w:rPr>
                <w:rFonts w:ascii="Times New Roman" w:hAnsi="Times New Roman" w:cs="Times New Roman"/>
                <w:noProof/>
                <w:webHidden/>
                <w:sz w:val="24"/>
                <w:szCs w:val="24"/>
              </w:rPr>
              <w:tab/>
            </w:r>
            <w:r w:rsidR="000B4F92" w:rsidRPr="003D1B08">
              <w:rPr>
                <w:rFonts w:ascii="Times New Roman" w:hAnsi="Times New Roman" w:cs="Times New Roman"/>
                <w:noProof/>
                <w:webHidden/>
                <w:sz w:val="24"/>
                <w:szCs w:val="24"/>
              </w:rPr>
              <w:fldChar w:fldCharType="begin"/>
            </w:r>
            <w:r w:rsidR="000B4F92" w:rsidRPr="003D1B08">
              <w:rPr>
                <w:rFonts w:ascii="Times New Roman" w:hAnsi="Times New Roman" w:cs="Times New Roman"/>
                <w:noProof/>
                <w:webHidden/>
                <w:sz w:val="24"/>
                <w:szCs w:val="24"/>
              </w:rPr>
              <w:instrText xml:space="preserve"> PAGEREF _Toc48398042 \h </w:instrText>
            </w:r>
            <w:r w:rsidR="000B4F92" w:rsidRPr="003D1B08">
              <w:rPr>
                <w:rFonts w:ascii="Times New Roman" w:hAnsi="Times New Roman" w:cs="Times New Roman"/>
                <w:noProof/>
                <w:webHidden/>
                <w:sz w:val="24"/>
                <w:szCs w:val="24"/>
              </w:rPr>
            </w:r>
            <w:r w:rsidR="000B4F92" w:rsidRPr="003D1B08">
              <w:rPr>
                <w:rFonts w:ascii="Times New Roman" w:hAnsi="Times New Roman" w:cs="Times New Roman"/>
                <w:noProof/>
                <w:webHidden/>
                <w:sz w:val="24"/>
                <w:szCs w:val="24"/>
              </w:rPr>
              <w:fldChar w:fldCharType="separate"/>
            </w:r>
            <w:r w:rsidR="000B4F92" w:rsidRPr="003D1B08">
              <w:rPr>
                <w:rFonts w:ascii="Times New Roman" w:hAnsi="Times New Roman" w:cs="Times New Roman"/>
                <w:noProof/>
                <w:webHidden/>
                <w:sz w:val="24"/>
                <w:szCs w:val="24"/>
              </w:rPr>
              <w:t>3</w:t>
            </w:r>
            <w:r w:rsidR="000B4F92" w:rsidRPr="003D1B08">
              <w:rPr>
                <w:rFonts w:ascii="Times New Roman" w:hAnsi="Times New Roman" w:cs="Times New Roman"/>
                <w:noProof/>
                <w:webHidden/>
                <w:sz w:val="24"/>
                <w:szCs w:val="24"/>
              </w:rPr>
              <w:fldChar w:fldCharType="end"/>
            </w:r>
          </w:hyperlink>
        </w:p>
        <w:p w14:paraId="73015F7A" w14:textId="202463A2" w:rsidR="00DD3B1A" w:rsidRPr="003D1B08" w:rsidRDefault="00C44497" w:rsidP="003D1B08">
          <w:pPr>
            <w:pStyle w:val="TOC2"/>
            <w:tabs>
              <w:tab w:val="right" w:leader="dot" w:pos="9350"/>
            </w:tabs>
            <w:spacing w:line="360" w:lineRule="auto"/>
            <w:jc w:val="both"/>
            <w:rPr>
              <w:rFonts w:ascii="Times New Roman" w:hAnsi="Times New Roman" w:cs="Times New Roman"/>
              <w:noProof/>
              <w:sz w:val="24"/>
              <w:szCs w:val="24"/>
            </w:rPr>
          </w:pPr>
          <w:hyperlink w:anchor="_Toc48398043" w:history="1">
            <w:r w:rsidR="000B4F92" w:rsidRPr="003D1B08">
              <w:rPr>
                <w:rStyle w:val="Hyperlink"/>
                <w:rFonts w:ascii="Times New Roman" w:hAnsi="Times New Roman" w:cs="Times New Roman"/>
                <w:noProof/>
                <w:sz w:val="24"/>
                <w:szCs w:val="24"/>
              </w:rPr>
              <w:t>2.</w:t>
            </w:r>
            <w:r w:rsidR="00F22484">
              <w:rPr>
                <w:rStyle w:val="Hyperlink"/>
                <w:rFonts w:ascii="Times New Roman" w:hAnsi="Times New Roman" w:cs="Times New Roman"/>
                <w:noProof/>
                <w:sz w:val="24"/>
                <w:szCs w:val="24"/>
              </w:rPr>
              <w:t>2</w:t>
            </w:r>
            <w:r w:rsidR="000B4F92" w:rsidRPr="003D1B08">
              <w:rPr>
                <w:rStyle w:val="Hyperlink"/>
                <w:rFonts w:ascii="Times New Roman" w:hAnsi="Times New Roman" w:cs="Times New Roman"/>
                <w:noProof/>
                <w:sz w:val="24"/>
                <w:szCs w:val="24"/>
              </w:rPr>
              <w:t xml:space="preserve"> Macro environmental analysis</w:t>
            </w:r>
            <w:r w:rsidR="000B4F92" w:rsidRPr="003D1B08">
              <w:rPr>
                <w:rFonts w:ascii="Times New Roman" w:hAnsi="Times New Roman" w:cs="Times New Roman"/>
                <w:noProof/>
                <w:webHidden/>
                <w:sz w:val="24"/>
                <w:szCs w:val="24"/>
              </w:rPr>
              <w:tab/>
            </w:r>
            <w:r w:rsidR="000B4F92" w:rsidRPr="003D1B08">
              <w:rPr>
                <w:rFonts w:ascii="Times New Roman" w:hAnsi="Times New Roman" w:cs="Times New Roman"/>
                <w:noProof/>
                <w:webHidden/>
                <w:sz w:val="24"/>
                <w:szCs w:val="24"/>
              </w:rPr>
              <w:fldChar w:fldCharType="begin"/>
            </w:r>
            <w:r w:rsidR="000B4F92" w:rsidRPr="003D1B08">
              <w:rPr>
                <w:rFonts w:ascii="Times New Roman" w:hAnsi="Times New Roman" w:cs="Times New Roman"/>
                <w:noProof/>
                <w:webHidden/>
                <w:sz w:val="24"/>
                <w:szCs w:val="24"/>
              </w:rPr>
              <w:instrText xml:space="preserve"> PAGEREF _Toc48398043 \h </w:instrText>
            </w:r>
            <w:r w:rsidR="000B4F92" w:rsidRPr="003D1B08">
              <w:rPr>
                <w:rFonts w:ascii="Times New Roman" w:hAnsi="Times New Roman" w:cs="Times New Roman"/>
                <w:noProof/>
                <w:webHidden/>
                <w:sz w:val="24"/>
                <w:szCs w:val="24"/>
              </w:rPr>
            </w:r>
            <w:r w:rsidR="000B4F92" w:rsidRPr="003D1B08">
              <w:rPr>
                <w:rFonts w:ascii="Times New Roman" w:hAnsi="Times New Roman" w:cs="Times New Roman"/>
                <w:noProof/>
                <w:webHidden/>
                <w:sz w:val="24"/>
                <w:szCs w:val="24"/>
              </w:rPr>
              <w:fldChar w:fldCharType="separate"/>
            </w:r>
            <w:r w:rsidR="000B4F92" w:rsidRPr="003D1B08">
              <w:rPr>
                <w:rFonts w:ascii="Times New Roman" w:hAnsi="Times New Roman" w:cs="Times New Roman"/>
                <w:noProof/>
                <w:webHidden/>
                <w:sz w:val="24"/>
                <w:szCs w:val="24"/>
              </w:rPr>
              <w:t>5</w:t>
            </w:r>
            <w:r w:rsidR="000B4F92" w:rsidRPr="003D1B08">
              <w:rPr>
                <w:rFonts w:ascii="Times New Roman" w:hAnsi="Times New Roman" w:cs="Times New Roman"/>
                <w:noProof/>
                <w:webHidden/>
                <w:sz w:val="24"/>
                <w:szCs w:val="24"/>
              </w:rPr>
              <w:fldChar w:fldCharType="end"/>
            </w:r>
          </w:hyperlink>
        </w:p>
        <w:p w14:paraId="16B8CF59" w14:textId="77777777" w:rsidR="00DD3B1A" w:rsidRPr="003D1B08" w:rsidRDefault="00C44497" w:rsidP="003D1B08">
          <w:pPr>
            <w:pStyle w:val="TOC2"/>
            <w:tabs>
              <w:tab w:val="right" w:leader="dot" w:pos="9350"/>
            </w:tabs>
            <w:spacing w:line="360" w:lineRule="auto"/>
            <w:jc w:val="both"/>
            <w:rPr>
              <w:rFonts w:ascii="Times New Roman" w:hAnsi="Times New Roman" w:cs="Times New Roman"/>
              <w:noProof/>
              <w:sz w:val="24"/>
              <w:szCs w:val="24"/>
            </w:rPr>
          </w:pPr>
          <w:hyperlink w:anchor="_Toc48398044" w:history="1">
            <w:r w:rsidR="000B4F92" w:rsidRPr="003D1B08">
              <w:rPr>
                <w:rStyle w:val="Hyperlink"/>
                <w:rFonts w:ascii="Times New Roman" w:hAnsi="Times New Roman" w:cs="Times New Roman"/>
                <w:noProof/>
                <w:sz w:val="24"/>
                <w:szCs w:val="24"/>
              </w:rPr>
              <w:t>2.3 Segmenting, targeting and positioning</w:t>
            </w:r>
            <w:r w:rsidR="000B4F92" w:rsidRPr="003D1B08">
              <w:rPr>
                <w:rFonts w:ascii="Times New Roman" w:hAnsi="Times New Roman" w:cs="Times New Roman"/>
                <w:noProof/>
                <w:webHidden/>
                <w:sz w:val="24"/>
                <w:szCs w:val="24"/>
              </w:rPr>
              <w:tab/>
            </w:r>
            <w:r w:rsidR="000B4F92" w:rsidRPr="003D1B08">
              <w:rPr>
                <w:rFonts w:ascii="Times New Roman" w:hAnsi="Times New Roman" w:cs="Times New Roman"/>
                <w:noProof/>
                <w:webHidden/>
                <w:sz w:val="24"/>
                <w:szCs w:val="24"/>
              </w:rPr>
              <w:fldChar w:fldCharType="begin"/>
            </w:r>
            <w:r w:rsidR="000B4F92" w:rsidRPr="003D1B08">
              <w:rPr>
                <w:rFonts w:ascii="Times New Roman" w:hAnsi="Times New Roman" w:cs="Times New Roman"/>
                <w:noProof/>
                <w:webHidden/>
                <w:sz w:val="24"/>
                <w:szCs w:val="24"/>
              </w:rPr>
              <w:instrText xml:space="preserve"> PAGEREF _Toc48398044 \h </w:instrText>
            </w:r>
            <w:r w:rsidR="000B4F92" w:rsidRPr="003D1B08">
              <w:rPr>
                <w:rFonts w:ascii="Times New Roman" w:hAnsi="Times New Roman" w:cs="Times New Roman"/>
                <w:noProof/>
                <w:webHidden/>
                <w:sz w:val="24"/>
                <w:szCs w:val="24"/>
              </w:rPr>
            </w:r>
            <w:r w:rsidR="000B4F92" w:rsidRPr="003D1B08">
              <w:rPr>
                <w:rFonts w:ascii="Times New Roman" w:hAnsi="Times New Roman" w:cs="Times New Roman"/>
                <w:noProof/>
                <w:webHidden/>
                <w:sz w:val="24"/>
                <w:szCs w:val="24"/>
              </w:rPr>
              <w:fldChar w:fldCharType="separate"/>
            </w:r>
            <w:r w:rsidR="000B4F92" w:rsidRPr="003D1B08">
              <w:rPr>
                <w:rFonts w:ascii="Times New Roman" w:hAnsi="Times New Roman" w:cs="Times New Roman"/>
                <w:noProof/>
                <w:webHidden/>
                <w:sz w:val="24"/>
                <w:szCs w:val="24"/>
              </w:rPr>
              <w:t>6</w:t>
            </w:r>
            <w:r w:rsidR="000B4F92" w:rsidRPr="003D1B08">
              <w:rPr>
                <w:rFonts w:ascii="Times New Roman" w:hAnsi="Times New Roman" w:cs="Times New Roman"/>
                <w:noProof/>
                <w:webHidden/>
                <w:sz w:val="24"/>
                <w:szCs w:val="24"/>
              </w:rPr>
              <w:fldChar w:fldCharType="end"/>
            </w:r>
          </w:hyperlink>
        </w:p>
        <w:p w14:paraId="4AF73EE8" w14:textId="77777777" w:rsidR="00DD3B1A" w:rsidRPr="003D1B08" w:rsidRDefault="00C44497" w:rsidP="003D1B08">
          <w:pPr>
            <w:pStyle w:val="TOC2"/>
            <w:tabs>
              <w:tab w:val="right" w:leader="dot" w:pos="9350"/>
            </w:tabs>
            <w:spacing w:line="360" w:lineRule="auto"/>
            <w:jc w:val="both"/>
            <w:rPr>
              <w:rFonts w:ascii="Times New Roman" w:hAnsi="Times New Roman" w:cs="Times New Roman"/>
              <w:noProof/>
              <w:sz w:val="24"/>
              <w:szCs w:val="24"/>
            </w:rPr>
          </w:pPr>
          <w:hyperlink w:anchor="_Toc48398045" w:history="1">
            <w:r w:rsidR="000B4F92" w:rsidRPr="003D1B08">
              <w:rPr>
                <w:rStyle w:val="Hyperlink"/>
                <w:rFonts w:ascii="Times New Roman" w:hAnsi="Times New Roman" w:cs="Times New Roman"/>
                <w:noProof/>
                <w:sz w:val="24"/>
                <w:szCs w:val="24"/>
              </w:rPr>
              <w:t>2.4 Marketing mix</w:t>
            </w:r>
            <w:r w:rsidR="000B4F92" w:rsidRPr="003D1B08">
              <w:rPr>
                <w:rFonts w:ascii="Times New Roman" w:hAnsi="Times New Roman" w:cs="Times New Roman"/>
                <w:noProof/>
                <w:webHidden/>
                <w:sz w:val="24"/>
                <w:szCs w:val="24"/>
              </w:rPr>
              <w:tab/>
            </w:r>
            <w:r w:rsidR="000B4F92" w:rsidRPr="003D1B08">
              <w:rPr>
                <w:rFonts w:ascii="Times New Roman" w:hAnsi="Times New Roman" w:cs="Times New Roman"/>
                <w:noProof/>
                <w:webHidden/>
                <w:sz w:val="24"/>
                <w:szCs w:val="24"/>
              </w:rPr>
              <w:fldChar w:fldCharType="begin"/>
            </w:r>
            <w:r w:rsidR="000B4F92" w:rsidRPr="003D1B08">
              <w:rPr>
                <w:rFonts w:ascii="Times New Roman" w:hAnsi="Times New Roman" w:cs="Times New Roman"/>
                <w:noProof/>
                <w:webHidden/>
                <w:sz w:val="24"/>
                <w:szCs w:val="24"/>
              </w:rPr>
              <w:instrText xml:space="preserve"> PAGEREF _Toc48398045 \h </w:instrText>
            </w:r>
            <w:r w:rsidR="000B4F92" w:rsidRPr="003D1B08">
              <w:rPr>
                <w:rFonts w:ascii="Times New Roman" w:hAnsi="Times New Roman" w:cs="Times New Roman"/>
                <w:noProof/>
                <w:webHidden/>
                <w:sz w:val="24"/>
                <w:szCs w:val="24"/>
              </w:rPr>
            </w:r>
            <w:r w:rsidR="000B4F92" w:rsidRPr="003D1B08">
              <w:rPr>
                <w:rFonts w:ascii="Times New Roman" w:hAnsi="Times New Roman" w:cs="Times New Roman"/>
                <w:noProof/>
                <w:webHidden/>
                <w:sz w:val="24"/>
                <w:szCs w:val="24"/>
              </w:rPr>
              <w:fldChar w:fldCharType="separate"/>
            </w:r>
            <w:r w:rsidR="000B4F92" w:rsidRPr="003D1B08">
              <w:rPr>
                <w:rFonts w:ascii="Times New Roman" w:hAnsi="Times New Roman" w:cs="Times New Roman"/>
                <w:noProof/>
                <w:webHidden/>
                <w:sz w:val="24"/>
                <w:szCs w:val="24"/>
              </w:rPr>
              <w:t>7</w:t>
            </w:r>
            <w:r w:rsidR="000B4F92" w:rsidRPr="003D1B08">
              <w:rPr>
                <w:rFonts w:ascii="Times New Roman" w:hAnsi="Times New Roman" w:cs="Times New Roman"/>
                <w:noProof/>
                <w:webHidden/>
                <w:sz w:val="24"/>
                <w:szCs w:val="24"/>
              </w:rPr>
              <w:fldChar w:fldCharType="end"/>
            </w:r>
          </w:hyperlink>
        </w:p>
        <w:p w14:paraId="0A351F41" w14:textId="77777777" w:rsidR="00DD3B1A" w:rsidRPr="003D1B08" w:rsidRDefault="00C44497" w:rsidP="003D1B08">
          <w:pPr>
            <w:pStyle w:val="TOC1"/>
            <w:tabs>
              <w:tab w:val="right" w:leader="dot" w:pos="9350"/>
            </w:tabs>
            <w:spacing w:line="360" w:lineRule="auto"/>
            <w:jc w:val="both"/>
            <w:rPr>
              <w:rFonts w:ascii="Times New Roman" w:hAnsi="Times New Roman" w:cs="Times New Roman"/>
              <w:noProof/>
              <w:sz w:val="24"/>
              <w:szCs w:val="24"/>
            </w:rPr>
          </w:pPr>
          <w:hyperlink w:anchor="_Toc48398046" w:history="1">
            <w:r w:rsidR="000B4F92" w:rsidRPr="003D1B08">
              <w:rPr>
                <w:rStyle w:val="Hyperlink"/>
                <w:rFonts w:ascii="Times New Roman" w:hAnsi="Times New Roman" w:cs="Times New Roman"/>
                <w:noProof/>
                <w:sz w:val="24"/>
                <w:szCs w:val="24"/>
              </w:rPr>
              <w:t>3.0 Recommendation</w:t>
            </w:r>
            <w:r w:rsidR="000B4F92" w:rsidRPr="003D1B08">
              <w:rPr>
                <w:rFonts w:ascii="Times New Roman" w:hAnsi="Times New Roman" w:cs="Times New Roman"/>
                <w:noProof/>
                <w:webHidden/>
                <w:sz w:val="24"/>
                <w:szCs w:val="24"/>
              </w:rPr>
              <w:tab/>
            </w:r>
            <w:r w:rsidR="000B4F92" w:rsidRPr="003D1B08">
              <w:rPr>
                <w:rFonts w:ascii="Times New Roman" w:hAnsi="Times New Roman" w:cs="Times New Roman"/>
                <w:noProof/>
                <w:webHidden/>
                <w:sz w:val="24"/>
                <w:szCs w:val="24"/>
              </w:rPr>
              <w:fldChar w:fldCharType="begin"/>
            </w:r>
            <w:r w:rsidR="000B4F92" w:rsidRPr="003D1B08">
              <w:rPr>
                <w:rFonts w:ascii="Times New Roman" w:hAnsi="Times New Roman" w:cs="Times New Roman"/>
                <w:noProof/>
                <w:webHidden/>
                <w:sz w:val="24"/>
                <w:szCs w:val="24"/>
              </w:rPr>
              <w:instrText xml:space="preserve"> PAGEREF _Toc48398046 \h </w:instrText>
            </w:r>
            <w:r w:rsidR="000B4F92" w:rsidRPr="003D1B08">
              <w:rPr>
                <w:rFonts w:ascii="Times New Roman" w:hAnsi="Times New Roman" w:cs="Times New Roman"/>
                <w:noProof/>
                <w:webHidden/>
                <w:sz w:val="24"/>
                <w:szCs w:val="24"/>
              </w:rPr>
            </w:r>
            <w:r w:rsidR="000B4F92" w:rsidRPr="003D1B08">
              <w:rPr>
                <w:rFonts w:ascii="Times New Roman" w:hAnsi="Times New Roman" w:cs="Times New Roman"/>
                <w:noProof/>
                <w:webHidden/>
                <w:sz w:val="24"/>
                <w:szCs w:val="24"/>
              </w:rPr>
              <w:fldChar w:fldCharType="separate"/>
            </w:r>
            <w:r w:rsidR="000B4F92" w:rsidRPr="003D1B08">
              <w:rPr>
                <w:rFonts w:ascii="Times New Roman" w:hAnsi="Times New Roman" w:cs="Times New Roman"/>
                <w:noProof/>
                <w:webHidden/>
                <w:sz w:val="24"/>
                <w:szCs w:val="24"/>
              </w:rPr>
              <w:t>8</w:t>
            </w:r>
            <w:r w:rsidR="000B4F92" w:rsidRPr="003D1B08">
              <w:rPr>
                <w:rFonts w:ascii="Times New Roman" w:hAnsi="Times New Roman" w:cs="Times New Roman"/>
                <w:noProof/>
                <w:webHidden/>
                <w:sz w:val="24"/>
                <w:szCs w:val="24"/>
              </w:rPr>
              <w:fldChar w:fldCharType="end"/>
            </w:r>
          </w:hyperlink>
        </w:p>
        <w:p w14:paraId="32FCB357" w14:textId="77777777" w:rsidR="00DD3B1A" w:rsidRPr="003D1B08" w:rsidRDefault="00C44497" w:rsidP="003D1B08">
          <w:pPr>
            <w:pStyle w:val="TOC1"/>
            <w:tabs>
              <w:tab w:val="right" w:leader="dot" w:pos="9350"/>
            </w:tabs>
            <w:spacing w:line="360" w:lineRule="auto"/>
            <w:jc w:val="both"/>
            <w:rPr>
              <w:rFonts w:ascii="Times New Roman" w:hAnsi="Times New Roman" w:cs="Times New Roman"/>
              <w:noProof/>
              <w:sz w:val="24"/>
              <w:szCs w:val="24"/>
            </w:rPr>
          </w:pPr>
          <w:hyperlink w:anchor="_Toc48398047" w:history="1">
            <w:r w:rsidR="000B4F92" w:rsidRPr="003D1B08">
              <w:rPr>
                <w:rStyle w:val="Hyperlink"/>
                <w:rFonts w:ascii="Times New Roman" w:hAnsi="Times New Roman" w:cs="Times New Roman"/>
                <w:noProof/>
                <w:sz w:val="24"/>
                <w:szCs w:val="24"/>
              </w:rPr>
              <w:t>4.0 Conclusion</w:t>
            </w:r>
            <w:r w:rsidR="000B4F92" w:rsidRPr="003D1B08">
              <w:rPr>
                <w:rFonts w:ascii="Times New Roman" w:hAnsi="Times New Roman" w:cs="Times New Roman"/>
                <w:noProof/>
                <w:webHidden/>
                <w:sz w:val="24"/>
                <w:szCs w:val="24"/>
              </w:rPr>
              <w:tab/>
            </w:r>
            <w:r w:rsidR="000B4F92" w:rsidRPr="003D1B08">
              <w:rPr>
                <w:rFonts w:ascii="Times New Roman" w:hAnsi="Times New Roman" w:cs="Times New Roman"/>
                <w:noProof/>
                <w:webHidden/>
                <w:sz w:val="24"/>
                <w:szCs w:val="24"/>
              </w:rPr>
              <w:fldChar w:fldCharType="begin"/>
            </w:r>
            <w:r w:rsidR="000B4F92" w:rsidRPr="003D1B08">
              <w:rPr>
                <w:rFonts w:ascii="Times New Roman" w:hAnsi="Times New Roman" w:cs="Times New Roman"/>
                <w:noProof/>
                <w:webHidden/>
                <w:sz w:val="24"/>
                <w:szCs w:val="24"/>
              </w:rPr>
              <w:instrText xml:space="preserve"> PAGEREF _Toc48398047 \h </w:instrText>
            </w:r>
            <w:r w:rsidR="000B4F92" w:rsidRPr="003D1B08">
              <w:rPr>
                <w:rFonts w:ascii="Times New Roman" w:hAnsi="Times New Roman" w:cs="Times New Roman"/>
                <w:noProof/>
                <w:webHidden/>
                <w:sz w:val="24"/>
                <w:szCs w:val="24"/>
              </w:rPr>
            </w:r>
            <w:r w:rsidR="000B4F92" w:rsidRPr="003D1B08">
              <w:rPr>
                <w:rFonts w:ascii="Times New Roman" w:hAnsi="Times New Roman" w:cs="Times New Roman"/>
                <w:noProof/>
                <w:webHidden/>
                <w:sz w:val="24"/>
                <w:szCs w:val="24"/>
              </w:rPr>
              <w:fldChar w:fldCharType="separate"/>
            </w:r>
            <w:r w:rsidR="000B4F92" w:rsidRPr="003D1B08">
              <w:rPr>
                <w:rFonts w:ascii="Times New Roman" w:hAnsi="Times New Roman" w:cs="Times New Roman"/>
                <w:noProof/>
                <w:webHidden/>
                <w:sz w:val="24"/>
                <w:szCs w:val="24"/>
              </w:rPr>
              <w:t>8</w:t>
            </w:r>
            <w:r w:rsidR="000B4F92" w:rsidRPr="003D1B08">
              <w:rPr>
                <w:rFonts w:ascii="Times New Roman" w:hAnsi="Times New Roman" w:cs="Times New Roman"/>
                <w:noProof/>
                <w:webHidden/>
                <w:sz w:val="24"/>
                <w:szCs w:val="24"/>
              </w:rPr>
              <w:fldChar w:fldCharType="end"/>
            </w:r>
          </w:hyperlink>
        </w:p>
        <w:p w14:paraId="2378E953" w14:textId="77777777" w:rsidR="00DD3B1A" w:rsidRPr="003D1B08" w:rsidRDefault="00C44497" w:rsidP="003D1B08">
          <w:pPr>
            <w:pStyle w:val="TOC1"/>
            <w:tabs>
              <w:tab w:val="right" w:leader="dot" w:pos="9350"/>
            </w:tabs>
            <w:spacing w:line="360" w:lineRule="auto"/>
            <w:jc w:val="both"/>
            <w:rPr>
              <w:rFonts w:ascii="Times New Roman" w:hAnsi="Times New Roman" w:cs="Times New Roman"/>
              <w:noProof/>
              <w:sz w:val="24"/>
              <w:szCs w:val="24"/>
            </w:rPr>
          </w:pPr>
          <w:hyperlink w:anchor="_Toc48398048" w:history="1">
            <w:r w:rsidR="000B4F92" w:rsidRPr="003D1B08">
              <w:rPr>
                <w:rStyle w:val="Hyperlink"/>
                <w:rFonts w:ascii="Times New Roman" w:hAnsi="Times New Roman" w:cs="Times New Roman"/>
                <w:noProof/>
                <w:sz w:val="24"/>
                <w:szCs w:val="24"/>
              </w:rPr>
              <w:t>Reference list</w:t>
            </w:r>
            <w:r w:rsidR="000B4F92" w:rsidRPr="003D1B08">
              <w:rPr>
                <w:rFonts w:ascii="Times New Roman" w:hAnsi="Times New Roman" w:cs="Times New Roman"/>
                <w:noProof/>
                <w:webHidden/>
                <w:sz w:val="24"/>
                <w:szCs w:val="24"/>
              </w:rPr>
              <w:tab/>
            </w:r>
            <w:r w:rsidR="000B4F92" w:rsidRPr="003D1B08">
              <w:rPr>
                <w:rFonts w:ascii="Times New Roman" w:hAnsi="Times New Roman" w:cs="Times New Roman"/>
                <w:noProof/>
                <w:webHidden/>
                <w:sz w:val="24"/>
                <w:szCs w:val="24"/>
              </w:rPr>
              <w:fldChar w:fldCharType="begin"/>
            </w:r>
            <w:r w:rsidR="000B4F92" w:rsidRPr="003D1B08">
              <w:rPr>
                <w:rFonts w:ascii="Times New Roman" w:hAnsi="Times New Roman" w:cs="Times New Roman"/>
                <w:noProof/>
                <w:webHidden/>
                <w:sz w:val="24"/>
                <w:szCs w:val="24"/>
              </w:rPr>
              <w:instrText xml:space="preserve"> PAGEREF _Toc48398048 \h </w:instrText>
            </w:r>
            <w:r w:rsidR="000B4F92" w:rsidRPr="003D1B08">
              <w:rPr>
                <w:rFonts w:ascii="Times New Roman" w:hAnsi="Times New Roman" w:cs="Times New Roman"/>
                <w:noProof/>
                <w:webHidden/>
                <w:sz w:val="24"/>
                <w:szCs w:val="24"/>
              </w:rPr>
            </w:r>
            <w:r w:rsidR="000B4F92" w:rsidRPr="003D1B08">
              <w:rPr>
                <w:rFonts w:ascii="Times New Roman" w:hAnsi="Times New Roman" w:cs="Times New Roman"/>
                <w:noProof/>
                <w:webHidden/>
                <w:sz w:val="24"/>
                <w:szCs w:val="24"/>
              </w:rPr>
              <w:fldChar w:fldCharType="separate"/>
            </w:r>
            <w:r w:rsidR="000B4F92" w:rsidRPr="003D1B08">
              <w:rPr>
                <w:rFonts w:ascii="Times New Roman" w:hAnsi="Times New Roman" w:cs="Times New Roman"/>
                <w:noProof/>
                <w:webHidden/>
                <w:sz w:val="24"/>
                <w:szCs w:val="24"/>
              </w:rPr>
              <w:t>9</w:t>
            </w:r>
            <w:r w:rsidR="000B4F92" w:rsidRPr="003D1B08">
              <w:rPr>
                <w:rFonts w:ascii="Times New Roman" w:hAnsi="Times New Roman" w:cs="Times New Roman"/>
                <w:noProof/>
                <w:webHidden/>
                <w:sz w:val="24"/>
                <w:szCs w:val="24"/>
              </w:rPr>
              <w:fldChar w:fldCharType="end"/>
            </w:r>
          </w:hyperlink>
        </w:p>
        <w:p w14:paraId="709BCB06" w14:textId="77777777" w:rsidR="00DD3B1A" w:rsidRDefault="000B4F92">
          <w:r>
            <w:fldChar w:fldCharType="end"/>
          </w:r>
        </w:p>
      </w:sdtContent>
    </w:sdt>
    <w:p w14:paraId="23C89606" w14:textId="77777777" w:rsidR="00DD3B1A" w:rsidRDefault="000B4F92">
      <w:pPr>
        <w:rPr>
          <w:rFonts w:ascii="Times New Roman" w:hAnsi="Times New Roman"/>
          <w:b/>
          <w:sz w:val="28"/>
          <w:szCs w:val="40"/>
        </w:rPr>
      </w:pPr>
      <w:r>
        <w:br w:type="page"/>
      </w:r>
    </w:p>
    <w:p w14:paraId="61302CEF" w14:textId="77777777" w:rsidR="004C1719" w:rsidRPr="00DD3B1A" w:rsidRDefault="000B4F92" w:rsidP="00DD3B1A">
      <w:pPr>
        <w:pStyle w:val="Heading1"/>
      </w:pPr>
      <w:bookmarkStart w:id="1" w:name="_Toc48398040"/>
      <w:r w:rsidRPr="00DD3B1A">
        <w:lastRenderedPageBreak/>
        <w:t>1.0 Introduction</w:t>
      </w:r>
      <w:bookmarkEnd w:id="1"/>
    </w:p>
    <w:p w14:paraId="1038B4FA"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 xml:space="preserve">Marketing within an </w:t>
      </w:r>
      <w:proofErr w:type="spellStart"/>
      <w:r w:rsidRPr="00DD3B1A">
        <w:rPr>
          <w:rFonts w:ascii="Times New Roman" w:eastAsia="Times New Roman" w:hAnsi="Times New Roman" w:cs="Times New Roman"/>
          <w:sz w:val="24"/>
          <w:szCs w:val="24"/>
        </w:rPr>
        <w:t>organisation</w:t>
      </w:r>
      <w:proofErr w:type="spellEnd"/>
      <w:r w:rsidRPr="00DD3B1A">
        <w:rPr>
          <w:rFonts w:ascii="Times New Roman" w:eastAsia="Times New Roman" w:hAnsi="Times New Roman" w:cs="Times New Roman"/>
          <w:sz w:val="24"/>
          <w:szCs w:val="24"/>
        </w:rPr>
        <w:t xml:space="preserve"> can be described as the actions taken by it to promote business and selling activities of products and services with proper advertising and research. </w:t>
      </w:r>
    </w:p>
    <w:p w14:paraId="6A83A0BA" w14:textId="77777777" w:rsidR="004C1719" w:rsidRPr="00DD3B1A" w:rsidRDefault="000B4F92">
      <w:pPr>
        <w:pStyle w:val="Normal1"/>
        <w:spacing w:line="360" w:lineRule="auto"/>
        <w:jc w:val="center"/>
        <w:rPr>
          <w:rFonts w:ascii="Times New Roman" w:eastAsia="Times New Roman" w:hAnsi="Times New Roman" w:cs="Times New Roman"/>
          <w:sz w:val="24"/>
          <w:szCs w:val="24"/>
        </w:rPr>
      </w:pPr>
      <w:r w:rsidRPr="00DD3B1A">
        <w:rPr>
          <w:rFonts w:ascii="Times New Roman" w:eastAsia="Times New Roman" w:hAnsi="Times New Roman" w:cs="Times New Roman"/>
          <w:noProof/>
          <w:sz w:val="24"/>
          <w:szCs w:val="24"/>
        </w:rPr>
        <w:drawing>
          <wp:inline distT="114300" distB="114300" distL="114300" distR="114300" wp14:anchorId="49BA4C48" wp14:editId="0B0D3609">
            <wp:extent cx="4610100" cy="2676525"/>
            <wp:effectExtent l="19050" t="0" r="0" b="0"/>
            <wp:docPr id="1" name="image1.png"/>
            <wp:cNvGraphicFramePr/>
            <a:graphic xmlns:a="http://schemas.openxmlformats.org/drawingml/2006/main">
              <a:graphicData uri="http://schemas.openxmlformats.org/drawingml/2006/picture">
                <pic:pic xmlns:pic="http://schemas.openxmlformats.org/drawingml/2006/picture">
                  <pic:nvPicPr>
                    <pic:cNvPr id="1115294072" name="image1.png"/>
                    <pic:cNvPicPr/>
                  </pic:nvPicPr>
                  <pic:blipFill>
                    <a:blip r:embed="rId8"/>
                    <a:stretch>
                      <a:fillRect/>
                    </a:stretch>
                  </pic:blipFill>
                  <pic:spPr>
                    <a:xfrm>
                      <a:off x="0" y="0"/>
                      <a:ext cx="4610100" cy="2676525"/>
                    </a:xfrm>
                    <a:prstGeom prst="rect">
                      <a:avLst/>
                    </a:prstGeom>
                  </pic:spPr>
                </pic:pic>
              </a:graphicData>
            </a:graphic>
          </wp:inline>
        </w:drawing>
      </w:r>
    </w:p>
    <w:p w14:paraId="56B9EB77" w14:textId="77777777" w:rsidR="004C1719" w:rsidRPr="00DD3B1A" w:rsidRDefault="000B4F92">
      <w:pPr>
        <w:pStyle w:val="Normal1"/>
        <w:spacing w:line="360" w:lineRule="auto"/>
        <w:jc w:val="center"/>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Figure 1: Marketing Process</w:t>
      </w:r>
    </w:p>
    <w:p w14:paraId="358B23A6" w14:textId="77777777" w:rsidR="004C1719" w:rsidRPr="00DD3B1A" w:rsidRDefault="000B4F92">
      <w:pPr>
        <w:pStyle w:val="Normal1"/>
        <w:spacing w:line="360" w:lineRule="auto"/>
        <w:jc w:val="center"/>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(Source: https://www.smartsheet.com/sites/default/files/styles/full_width_desktop/public/IC-Marketing-Process-overview.jpg?itok=2dcuSHJS)</w:t>
      </w:r>
    </w:p>
    <w:p w14:paraId="35E374F7"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The marketing process can be described as "</w:t>
      </w:r>
      <w:r w:rsidRPr="00DD3B1A">
        <w:rPr>
          <w:rFonts w:ascii="Times New Roman" w:eastAsia="Times New Roman" w:hAnsi="Times New Roman" w:cs="Times New Roman"/>
          <w:sz w:val="24"/>
          <w:szCs w:val="24"/>
          <w:highlight w:val="white"/>
        </w:rPr>
        <w:t xml:space="preserve">A series of steps that allow </w:t>
      </w:r>
      <w:proofErr w:type="spellStart"/>
      <w:r w:rsidRPr="00DD3B1A">
        <w:rPr>
          <w:rFonts w:ascii="Times New Roman" w:eastAsia="Times New Roman" w:hAnsi="Times New Roman" w:cs="Times New Roman"/>
          <w:sz w:val="24"/>
          <w:szCs w:val="24"/>
          <w:highlight w:val="white"/>
        </w:rPr>
        <w:t>organisations</w:t>
      </w:r>
      <w:proofErr w:type="spellEnd"/>
      <w:r w:rsidRPr="00DD3B1A">
        <w:rPr>
          <w:rFonts w:ascii="Times New Roman" w:eastAsia="Times New Roman" w:hAnsi="Times New Roman" w:cs="Times New Roman"/>
          <w:sz w:val="24"/>
          <w:szCs w:val="24"/>
          <w:highlight w:val="white"/>
        </w:rPr>
        <w:t xml:space="preserve"> to identify customer problems, </w:t>
      </w:r>
      <w:proofErr w:type="spellStart"/>
      <w:r w:rsidRPr="00DD3B1A">
        <w:rPr>
          <w:rFonts w:ascii="Times New Roman" w:eastAsia="Times New Roman" w:hAnsi="Times New Roman" w:cs="Times New Roman"/>
          <w:sz w:val="24"/>
          <w:szCs w:val="24"/>
          <w:highlight w:val="white"/>
        </w:rPr>
        <w:t>analyse</w:t>
      </w:r>
      <w:proofErr w:type="spellEnd"/>
      <w:r w:rsidRPr="00DD3B1A">
        <w:rPr>
          <w:rFonts w:ascii="Times New Roman" w:eastAsia="Times New Roman" w:hAnsi="Times New Roman" w:cs="Times New Roman"/>
          <w:sz w:val="24"/>
          <w:szCs w:val="24"/>
          <w:highlight w:val="white"/>
        </w:rPr>
        <w:t xml:space="preserve"> </w:t>
      </w:r>
      <w:r w:rsidRPr="00DD3B1A">
        <w:rPr>
          <w:rFonts w:ascii="Times New Roman" w:eastAsia="Times New Roman" w:hAnsi="Times New Roman" w:cs="Times New Roman"/>
          <w:b/>
          <w:sz w:val="24"/>
          <w:szCs w:val="24"/>
          <w:highlight w:val="white"/>
        </w:rPr>
        <w:t>market</w:t>
      </w:r>
      <w:r w:rsidRPr="00DD3B1A">
        <w:rPr>
          <w:rFonts w:ascii="Times New Roman" w:eastAsia="Times New Roman" w:hAnsi="Times New Roman" w:cs="Times New Roman"/>
          <w:sz w:val="24"/>
          <w:szCs w:val="24"/>
          <w:highlight w:val="white"/>
        </w:rPr>
        <w:t xml:space="preserve"> opportunities, and create </w:t>
      </w:r>
      <w:r w:rsidRPr="00DD3B1A">
        <w:rPr>
          <w:rFonts w:ascii="Times New Roman" w:eastAsia="Times New Roman" w:hAnsi="Times New Roman" w:cs="Times New Roman"/>
          <w:b/>
          <w:sz w:val="24"/>
          <w:szCs w:val="24"/>
          <w:highlight w:val="white"/>
        </w:rPr>
        <w:t>marketing</w:t>
      </w:r>
      <w:r w:rsidRPr="00DD3B1A">
        <w:rPr>
          <w:rFonts w:ascii="Times New Roman" w:eastAsia="Times New Roman" w:hAnsi="Times New Roman" w:cs="Times New Roman"/>
          <w:sz w:val="24"/>
          <w:szCs w:val="24"/>
          <w:highlight w:val="white"/>
        </w:rPr>
        <w:t xml:space="preserve"> materials to reach the desired audience. (Bergstrom and Bergstrom, 2020)” The present research would consider the environment of Aston Martin and the marketing process to understand their performance.</w:t>
      </w:r>
    </w:p>
    <w:p w14:paraId="720B0384" w14:textId="77777777" w:rsidR="004C1719" w:rsidRPr="00DD3B1A" w:rsidRDefault="000B4F92" w:rsidP="00DD3B1A">
      <w:pPr>
        <w:pStyle w:val="Heading1"/>
      </w:pPr>
      <w:bookmarkStart w:id="2" w:name="_Toc48398041"/>
      <w:r w:rsidRPr="00DD3B1A">
        <w:t>2.0 Discussion &amp; Analysis</w:t>
      </w:r>
      <w:bookmarkEnd w:id="2"/>
    </w:p>
    <w:p w14:paraId="2B92CC5A" w14:textId="77777777" w:rsidR="004C1719" w:rsidRPr="00DD3B1A" w:rsidRDefault="000B4F92" w:rsidP="00DD3B1A">
      <w:pPr>
        <w:pStyle w:val="Heading2"/>
      </w:pPr>
      <w:bookmarkStart w:id="3" w:name="_Toc48398042"/>
      <w:r w:rsidRPr="00DD3B1A">
        <w:t>2.1 Main marketing process stages in Aston Martin</w:t>
      </w:r>
      <w:bookmarkEnd w:id="3"/>
    </w:p>
    <w:p w14:paraId="39B653AA" w14:textId="77777777" w:rsidR="004C1719" w:rsidRPr="00DD3B1A" w:rsidRDefault="000B4F92">
      <w:pPr>
        <w:pStyle w:val="Normal1"/>
        <w:spacing w:line="360" w:lineRule="auto"/>
        <w:jc w:val="both"/>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Mission statement</w:t>
      </w:r>
    </w:p>
    <w:p w14:paraId="22B478BA"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 xml:space="preserve">The mission statement of Aston Martin states that they have the mission to be the best in the market by providing the best product to the customers. The primary mission of the </w:t>
      </w:r>
      <w:proofErr w:type="spellStart"/>
      <w:r w:rsidRPr="00DD3B1A">
        <w:rPr>
          <w:rFonts w:ascii="Times New Roman" w:eastAsia="Times New Roman" w:hAnsi="Times New Roman" w:cs="Times New Roman"/>
          <w:sz w:val="24"/>
          <w:szCs w:val="24"/>
        </w:rPr>
        <w:t>organisation</w:t>
      </w:r>
      <w:proofErr w:type="spellEnd"/>
      <w:r w:rsidRPr="00DD3B1A">
        <w:rPr>
          <w:rFonts w:ascii="Times New Roman" w:eastAsia="Times New Roman" w:hAnsi="Times New Roman" w:cs="Times New Roman"/>
          <w:sz w:val="24"/>
          <w:szCs w:val="24"/>
        </w:rPr>
        <w:t xml:space="preserve"> has been to offer luxury, performance, and allure to the customers.</w:t>
      </w:r>
    </w:p>
    <w:p w14:paraId="0088347E" w14:textId="77777777" w:rsidR="004C1719" w:rsidRPr="00DD3B1A" w:rsidRDefault="000B4F92">
      <w:pPr>
        <w:pStyle w:val="Normal1"/>
        <w:spacing w:line="360" w:lineRule="auto"/>
        <w:jc w:val="both"/>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Situational analysis</w:t>
      </w:r>
    </w:p>
    <w:p w14:paraId="04526CBD"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lastRenderedPageBreak/>
        <w:t>The following SWOT analysis would describe the situation of Aston Martin clearly:</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66C97" w14:paraId="10B297B5" w14:textId="77777777">
        <w:tc>
          <w:tcPr>
            <w:tcW w:w="4680" w:type="dxa"/>
            <w:shd w:val="clear" w:color="auto" w:fill="auto"/>
            <w:tcMar>
              <w:top w:w="100" w:type="dxa"/>
              <w:left w:w="100" w:type="dxa"/>
              <w:bottom w:w="100" w:type="dxa"/>
              <w:right w:w="100" w:type="dxa"/>
            </w:tcMar>
          </w:tcPr>
          <w:p w14:paraId="69225385" w14:textId="77777777" w:rsidR="004C1719" w:rsidRPr="00DD3B1A" w:rsidRDefault="000B4F9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Strengths</w:t>
            </w:r>
          </w:p>
          <w:p w14:paraId="64EAF7E1" w14:textId="77777777" w:rsidR="004C1719" w:rsidRPr="00DD3B1A" w:rsidRDefault="000B4F92">
            <w:pPr>
              <w:pStyle w:val="Normal1"/>
              <w:widowControl w:val="0"/>
              <w:numPr>
                <w:ilvl w:val="0"/>
                <w:numId w:val="1"/>
              </w:num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High brand value ad legacy among the customers</w:t>
            </w:r>
          </w:p>
          <w:p w14:paraId="2534562C" w14:textId="77777777" w:rsidR="004C1719" w:rsidRPr="00DD3B1A" w:rsidRDefault="000B4F92">
            <w:pPr>
              <w:pStyle w:val="Normal1"/>
              <w:widowControl w:val="0"/>
              <w:numPr>
                <w:ilvl w:val="0"/>
                <w:numId w:val="1"/>
              </w:num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A historically rich heritage and value among the customers.</w:t>
            </w:r>
          </w:p>
          <w:p w14:paraId="63DA8AE2" w14:textId="77777777" w:rsidR="004C1719" w:rsidRPr="00DD3B1A" w:rsidRDefault="000B4F92">
            <w:pPr>
              <w:pStyle w:val="Normal1"/>
              <w:widowControl w:val="0"/>
              <w:numPr>
                <w:ilvl w:val="0"/>
                <w:numId w:val="1"/>
              </w:num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Powerful and classy cars with exceptional engineering and performance.</w:t>
            </w:r>
          </w:p>
          <w:p w14:paraId="520EE315" w14:textId="77777777" w:rsidR="004C1719" w:rsidRPr="00DD3B1A" w:rsidRDefault="000B4F92">
            <w:pPr>
              <w:pStyle w:val="Normal1"/>
              <w:widowControl w:val="0"/>
              <w:numPr>
                <w:ilvl w:val="0"/>
                <w:numId w:val="1"/>
              </w:num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Innovative features</w:t>
            </w:r>
          </w:p>
        </w:tc>
        <w:tc>
          <w:tcPr>
            <w:tcW w:w="4680" w:type="dxa"/>
            <w:shd w:val="clear" w:color="auto" w:fill="auto"/>
            <w:tcMar>
              <w:top w:w="100" w:type="dxa"/>
              <w:left w:w="100" w:type="dxa"/>
              <w:bottom w:w="100" w:type="dxa"/>
              <w:right w:w="100" w:type="dxa"/>
            </w:tcMar>
          </w:tcPr>
          <w:p w14:paraId="202A7472" w14:textId="77777777" w:rsidR="004C1719" w:rsidRPr="00DD3B1A" w:rsidRDefault="000B4F9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Weaknesses</w:t>
            </w:r>
          </w:p>
          <w:p w14:paraId="17C20EC3" w14:textId="77777777" w:rsidR="004C1719" w:rsidRPr="00DD3B1A" w:rsidRDefault="000B4F92">
            <w:pPr>
              <w:pStyle w:val="Normal1"/>
              <w:widowControl w:val="0"/>
              <w:numPr>
                <w:ilvl w:val="0"/>
                <w:numId w:val="5"/>
              </w:num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Lesser penetration in the market</w:t>
            </w:r>
          </w:p>
          <w:p w14:paraId="0ABCFE0C" w14:textId="77777777" w:rsidR="004C1719" w:rsidRPr="00DD3B1A" w:rsidRDefault="000B4F92">
            <w:pPr>
              <w:pStyle w:val="Normal1"/>
              <w:widowControl w:val="0"/>
              <w:numPr>
                <w:ilvl w:val="0"/>
                <w:numId w:val="5"/>
              </w:num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Limited range of cars</w:t>
            </w:r>
          </w:p>
          <w:p w14:paraId="0F6AD679" w14:textId="77777777" w:rsidR="004C1719" w:rsidRPr="00DD3B1A" w:rsidRDefault="000B4F92">
            <w:pPr>
              <w:pStyle w:val="Normal1"/>
              <w:widowControl w:val="0"/>
              <w:numPr>
                <w:ilvl w:val="0"/>
                <w:numId w:val="5"/>
              </w:num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High price and luxury cars which may not be affordable to the greater economy.</w:t>
            </w:r>
          </w:p>
        </w:tc>
      </w:tr>
      <w:tr w:rsidR="00B66C97" w14:paraId="29641910" w14:textId="77777777">
        <w:tc>
          <w:tcPr>
            <w:tcW w:w="4680" w:type="dxa"/>
            <w:shd w:val="clear" w:color="auto" w:fill="auto"/>
            <w:tcMar>
              <w:top w:w="100" w:type="dxa"/>
              <w:left w:w="100" w:type="dxa"/>
              <w:bottom w:w="100" w:type="dxa"/>
              <w:right w:w="100" w:type="dxa"/>
            </w:tcMar>
          </w:tcPr>
          <w:p w14:paraId="2E72B3A0" w14:textId="77777777" w:rsidR="004C1719" w:rsidRPr="00DD3B1A" w:rsidRDefault="000B4F9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Opportunities</w:t>
            </w:r>
          </w:p>
          <w:p w14:paraId="0161D5CC" w14:textId="77777777" w:rsidR="004C1719" w:rsidRPr="00DD3B1A" w:rsidRDefault="000B4F92">
            <w:pPr>
              <w:pStyle w:val="Normal1"/>
              <w:widowControl w:val="0"/>
              <w:numPr>
                <w:ilvl w:val="0"/>
                <w:numId w:val="2"/>
              </w:num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To capture the automobile market which is expanding</w:t>
            </w:r>
          </w:p>
          <w:p w14:paraId="2153B054" w14:textId="77777777" w:rsidR="004C1719" w:rsidRPr="00DD3B1A" w:rsidRDefault="000B4F92">
            <w:pPr>
              <w:pStyle w:val="Normal1"/>
              <w:widowControl w:val="0"/>
              <w:numPr>
                <w:ilvl w:val="0"/>
                <w:numId w:val="2"/>
              </w:num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To use the brand value to acquire new customers</w:t>
            </w:r>
          </w:p>
          <w:p w14:paraId="22A0495B" w14:textId="77777777" w:rsidR="004C1719" w:rsidRPr="00DD3B1A" w:rsidRDefault="000B4F92">
            <w:pPr>
              <w:pStyle w:val="Normal1"/>
              <w:widowControl w:val="0"/>
              <w:numPr>
                <w:ilvl w:val="0"/>
                <w:numId w:val="2"/>
              </w:num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To increase marketing distribution and reach through the promotion</w:t>
            </w:r>
          </w:p>
        </w:tc>
        <w:tc>
          <w:tcPr>
            <w:tcW w:w="4680" w:type="dxa"/>
            <w:shd w:val="clear" w:color="auto" w:fill="auto"/>
            <w:tcMar>
              <w:top w:w="100" w:type="dxa"/>
              <w:left w:w="100" w:type="dxa"/>
              <w:bottom w:w="100" w:type="dxa"/>
              <w:right w:w="100" w:type="dxa"/>
            </w:tcMar>
          </w:tcPr>
          <w:p w14:paraId="7A2AE7EF" w14:textId="77777777" w:rsidR="004C1719" w:rsidRPr="00DD3B1A" w:rsidRDefault="000B4F9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Threats</w:t>
            </w:r>
          </w:p>
          <w:p w14:paraId="5B10A309" w14:textId="77777777" w:rsidR="004C1719" w:rsidRPr="00DD3B1A" w:rsidRDefault="000B4F92">
            <w:pPr>
              <w:pStyle w:val="Normal1"/>
              <w:widowControl w:val="0"/>
              <w:numPr>
                <w:ilvl w:val="0"/>
                <w:numId w:val="4"/>
              </w:num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The rising cost of fuel and government policies may adversely affect Aston Martin sales (Aston Martin SWOT &amp; PESTLE Analysis | SWOT &amp; PESTLE, 2020)</w:t>
            </w:r>
          </w:p>
          <w:p w14:paraId="284B8562" w14:textId="77777777" w:rsidR="004C1719" w:rsidRPr="00DD3B1A" w:rsidRDefault="000B4F92">
            <w:pPr>
              <w:pStyle w:val="Normal1"/>
              <w:widowControl w:val="0"/>
              <w:numPr>
                <w:ilvl w:val="0"/>
                <w:numId w:val="4"/>
              </w:num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Competition from other giants</w:t>
            </w:r>
          </w:p>
          <w:p w14:paraId="7448D6C4" w14:textId="77777777" w:rsidR="004C1719" w:rsidRPr="00DD3B1A" w:rsidRDefault="000B4F92">
            <w:pPr>
              <w:pStyle w:val="Normal1"/>
              <w:widowControl w:val="0"/>
              <w:numPr>
                <w:ilvl w:val="0"/>
                <w:numId w:val="4"/>
              </w:num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Innovation and design by other players</w:t>
            </w:r>
          </w:p>
        </w:tc>
      </w:tr>
    </w:tbl>
    <w:p w14:paraId="00223808" w14:textId="77777777" w:rsidR="004C1719" w:rsidRPr="00DD3B1A" w:rsidRDefault="000B4F92">
      <w:pPr>
        <w:pStyle w:val="Normal1"/>
        <w:spacing w:line="360" w:lineRule="auto"/>
        <w:jc w:val="center"/>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Table 1: SWOT analysis</w:t>
      </w:r>
    </w:p>
    <w:p w14:paraId="3BCC4DBE" w14:textId="77777777" w:rsidR="004C1719" w:rsidRPr="00DD3B1A" w:rsidRDefault="000B4F92">
      <w:pPr>
        <w:pStyle w:val="Normal1"/>
        <w:spacing w:line="360" w:lineRule="auto"/>
        <w:jc w:val="center"/>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(Source: Self-created)</w:t>
      </w:r>
    </w:p>
    <w:p w14:paraId="27CF4CC4"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 xml:space="preserve">The </w:t>
      </w:r>
      <w:r w:rsidR="00DD3B1A" w:rsidRPr="00DD3B1A">
        <w:rPr>
          <w:rFonts w:ascii="Times New Roman" w:eastAsia="Times New Roman" w:hAnsi="Times New Roman" w:cs="Times New Roman"/>
          <w:sz w:val="24"/>
          <w:szCs w:val="24"/>
        </w:rPr>
        <w:t>advantages of the situational analysis with SWOT have</w:t>
      </w:r>
      <w:r w:rsidRPr="00DD3B1A">
        <w:rPr>
          <w:rFonts w:ascii="Times New Roman" w:eastAsia="Times New Roman" w:hAnsi="Times New Roman" w:cs="Times New Roman"/>
          <w:sz w:val="24"/>
          <w:szCs w:val="24"/>
        </w:rPr>
        <w:t xml:space="preserve"> been to identify the market threats and opportunities and to take measurements accordingly. Besides, the strengths can also be identified, which will enable us to grab the opportunities (</w:t>
      </w:r>
      <w:proofErr w:type="spellStart"/>
      <w:r w:rsidRPr="00DD3B1A">
        <w:rPr>
          <w:rFonts w:ascii="Times New Roman" w:eastAsia="Times New Roman" w:hAnsi="Times New Roman" w:cs="Times New Roman"/>
          <w:sz w:val="24"/>
          <w:szCs w:val="24"/>
        </w:rPr>
        <w:t>Fulgoni</w:t>
      </w:r>
      <w:proofErr w:type="spellEnd"/>
      <w:r w:rsidRPr="00DD3B1A">
        <w:rPr>
          <w:rFonts w:ascii="Times New Roman" w:eastAsia="Times New Roman" w:hAnsi="Times New Roman" w:cs="Times New Roman"/>
          <w:sz w:val="24"/>
          <w:szCs w:val="24"/>
        </w:rPr>
        <w:t>, 2018). Moreover, the disadvantages are there too. Firstly, the analysis shows the threats, but it does not show the unique features of Aston Martin like niche popularity which has enabled them with a competitive advantage.</w:t>
      </w:r>
    </w:p>
    <w:p w14:paraId="56C0BBCA" w14:textId="77777777" w:rsidR="004C1719" w:rsidRPr="00DD3B1A" w:rsidRDefault="000B4F92">
      <w:pPr>
        <w:pStyle w:val="Normal1"/>
        <w:spacing w:line="360" w:lineRule="auto"/>
        <w:jc w:val="both"/>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Objective</w:t>
      </w:r>
    </w:p>
    <w:p w14:paraId="3AF12440"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 xml:space="preserve">The objective of the </w:t>
      </w:r>
      <w:proofErr w:type="spellStart"/>
      <w:r w:rsidRPr="00DD3B1A">
        <w:rPr>
          <w:rFonts w:ascii="Times New Roman" w:eastAsia="Times New Roman" w:hAnsi="Times New Roman" w:cs="Times New Roman"/>
          <w:sz w:val="24"/>
          <w:szCs w:val="24"/>
        </w:rPr>
        <w:t>organisation</w:t>
      </w:r>
      <w:proofErr w:type="spellEnd"/>
      <w:r w:rsidRPr="00DD3B1A">
        <w:rPr>
          <w:rFonts w:ascii="Times New Roman" w:eastAsia="Times New Roman" w:hAnsi="Times New Roman" w:cs="Times New Roman"/>
          <w:sz w:val="24"/>
          <w:szCs w:val="24"/>
        </w:rPr>
        <w:t xml:space="preserve"> has been to offer high-quality luxury cars to the people by making those </w:t>
      </w:r>
      <w:proofErr w:type="gramStart"/>
      <w:r w:rsidRPr="00DD3B1A">
        <w:rPr>
          <w:rFonts w:ascii="Times New Roman" w:eastAsia="Times New Roman" w:hAnsi="Times New Roman" w:cs="Times New Roman"/>
          <w:sz w:val="24"/>
          <w:szCs w:val="24"/>
        </w:rPr>
        <w:t>environment-friendly</w:t>
      </w:r>
      <w:proofErr w:type="gramEnd"/>
      <w:r w:rsidRPr="00DD3B1A">
        <w:rPr>
          <w:rFonts w:ascii="Times New Roman" w:eastAsia="Times New Roman" w:hAnsi="Times New Roman" w:cs="Times New Roman"/>
          <w:sz w:val="24"/>
          <w:szCs w:val="24"/>
        </w:rPr>
        <w:t xml:space="preserve">. Besides, Aston Martin has an objective to uplift cash follow </w:t>
      </w:r>
      <w:r w:rsidRPr="00DD3B1A">
        <w:rPr>
          <w:rFonts w:ascii="Times New Roman" w:eastAsia="Times New Roman" w:hAnsi="Times New Roman" w:cs="Times New Roman"/>
          <w:sz w:val="24"/>
          <w:szCs w:val="24"/>
        </w:rPr>
        <w:lastRenderedPageBreak/>
        <w:t>and profitability so that the cars can be developed from the Free cash flow. (Strategy | Aston Martin Lagonda, 2020)</w:t>
      </w:r>
    </w:p>
    <w:p w14:paraId="50088C5B" w14:textId="77777777" w:rsidR="004C1719" w:rsidRPr="00DD3B1A" w:rsidRDefault="000B4F92">
      <w:pPr>
        <w:pStyle w:val="Normal1"/>
        <w:spacing w:line="360" w:lineRule="auto"/>
        <w:jc w:val="both"/>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Strategy</w:t>
      </w:r>
    </w:p>
    <w:p w14:paraId="72FD687B"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 xml:space="preserve">The "second-century" plan has been a mid-term strategy released in 2015 has aimed in three sections: "business </w:t>
      </w:r>
      <w:proofErr w:type="spellStart"/>
      <w:r w:rsidRPr="00DD3B1A">
        <w:rPr>
          <w:rFonts w:ascii="Times New Roman" w:eastAsia="Times New Roman" w:hAnsi="Times New Roman" w:cs="Times New Roman"/>
          <w:sz w:val="24"/>
          <w:szCs w:val="24"/>
        </w:rPr>
        <w:t>stabilisation</w:t>
      </w:r>
      <w:proofErr w:type="spellEnd"/>
      <w:r w:rsidRPr="00DD3B1A">
        <w:rPr>
          <w:rFonts w:ascii="Times New Roman" w:eastAsia="Times New Roman" w:hAnsi="Times New Roman" w:cs="Times New Roman"/>
          <w:sz w:val="24"/>
          <w:szCs w:val="24"/>
        </w:rPr>
        <w:t>", "core strengthening" and "product portfolio expansion" to increase sustainable business. (Strategy | Aston Martin Lagonda, 2020)</w:t>
      </w:r>
    </w:p>
    <w:p w14:paraId="7E9E2653" w14:textId="77777777" w:rsidR="004C1719" w:rsidRPr="00DD3B1A" w:rsidRDefault="000B4F92">
      <w:pPr>
        <w:pStyle w:val="Normal1"/>
        <w:spacing w:line="360" w:lineRule="auto"/>
        <w:jc w:val="both"/>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Implementation &amp; control</w:t>
      </w:r>
    </w:p>
    <w:p w14:paraId="143130DF"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 xml:space="preserve">The implementation of the process and the strategy is done by the expert marketing strategists within the </w:t>
      </w:r>
      <w:proofErr w:type="spellStart"/>
      <w:r w:rsidRPr="00DD3B1A">
        <w:rPr>
          <w:rFonts w:ascii="Times New Roman" w:eastAsia="Times New Roman" w:hAnsi="Times New Roman" w:cs="Times New Roman"/>
          <w:sz w:val="24"/>
          <w:szCs w:val="24"/>
        </w:rPr>
        <w:t>organisations</w:t>
      </w:r>
      <w:proofErr w:type="spellEnd"/>
      <w:r w:rsidRPr="00DD3B1A">
        <w:rPr>
          <w:rFonts w:ascii="Times New Roman" w:eastAsia="Times New Roman" w:hAnsi="Times New Roman" w:cs="Times New Roman"/>
          <w:sz w:val="24"/>
          <w:szCs w:val="24"/>
        </w:rPr>
        <w:t xml:space="preserve">. The main marketing strategy used by the </w:t>
      </w:r>
      <w:proofErr w:type="spellStart"/>
      <w:r w:rsidRPr="00DD3B1A">
        <w:rPr>
          <w:rFonts w:ascii="Times New Roman" w:eastAsia="Times New Roman" w:hAnsi="Times New Roman" w:cs="Times New Roman"/>
          <w:sz w:val="24"/>
          <w:szCs w:val="24"/>
        </w:rPr>
        <w:t>organisation</w:t>
      </w:r>
      <w:proofErr w:type="spellEnd"/>
      <w:r w:rsidRPr="00DD3B1A">
        <w:rPr>
          <w:rFonts w:ascii="Times New Roman" w:eastAsia="Times New Roman" w:hAnsi="Times New Roman" w:cs="Times New Roman"/>
          <w:sz w:val="24"/>
          <w:szCs w:val="24"/>
        </w:rPr>
        <w:t xml:space="preserve"> is scarcity marketing, niche marketing, and placement of the brand through media. Besides, the control is done by the marketing director to place these cars to niche customers.</w:t>
      </w:r>
    </w:p>
    <w:p w14:paraId="3E2C9216" w14:textId="7026BD51" w:rsidR="004C1719" w:rsidRPr="00DD3B1A" w:rsidRDefault="000B4F92" w:rsidP="00DD3B1A">
      <w:pPr>
        <w:pStyle w:val="Heading2"/>
      </w:pPr>
      <w:bookmarkStart w:id="4" w:name="_Toc48398043"/>
      <w:r w:rsidRPr="00DD3B1A">
        <w:t>2.</w:t>
      </w:r>
      <w:r w:rsidR="00F22484">
        <w:t>2</w:t>
      </w:r>
      <w:r w:rsidRPr="00DD3B1A">
        <w:t xml:space="preserve"> Macro environmental analysis</w:t>
      </w:r>
      <w:bookmarkEnd w:id="4"/>
    </w:p>
    <w:p w14:paraId="4EED1CE0"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To determine the environment in which Aston Martin operates, the use of PESTEL can be done as follows:</w:t>
      </w:r>
    </w:p>
    <w:p w14:paraId="797990C4"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b/>
          <w:sz w:val="24"/>
          <w:szCs w:val="24"/>
        </w:rPr>
        <w:t>Political:</w:t>
      </w:r>
      <w:r w:rsidRPr="00DD3B1A">
        <w:rPr>
          <w:rFonts w:ascii="Times New Roman" w:eastAsia="Times New Roman" w:hAnsi="Times New Roman" w:cs="Times New Roman"/>
          <w:sz w:val="24"/>
          <w:szCs w:val="24"/>
        </w:rPr>
        <w:t xml:space="preserve"> the market in which Aston Martin operates has been the UK. The political instability and the Brexit situation </w:t>
      </w:r>
      <w:proofErr w:type="gramStart"/>
      <w:r w:rsidRPr="00DD3B1A">
        <w:rPr>
          <w:rFonts w:ascii="Times New Roman" w:eastAsia="Times New Roman" w:hAnsi="Times New Roman" w:cs="Times New Roman"/>
          <w:sz w:val="24"/>
          <w:szCs w:val="24"/>
        </w:rPr>
        <w:t>has</w:t>
      </w:r>
      <w:proofErr w:type="gramEnd"/>
      <w:r w:rsidRPr="00DD3B1A">
        <w:rPr>
          <w:rFonts w:ascii="Times New Roman" w:eastAsia="Times New Roman" w:hAnsi="Times New Roman" w:cs="Times New Roman"/>
          <w:sz w:val="24"/>
          <w:szCs w:val="24"/>
        </w:rPr>
        <w:t xml:space="preserve"> made the UK market uncertain (</w:t>
      </w:r>
      <w:proofErr w:type="spellStart"/>
      <w:r w:rsidRPr="00DD3B1A">
        <w:rPr>
          <w:rFonts w:ascii="Times New Roman" w:eastAsia="Times New Roman" w:hAnsi="Times New Roman" w:cs="Times New Roman"/>
          <w:sz w:val="24"/>
          <w:szCs w:val="24"/>
        </w:rPr>
        <w:t>Kotabe</w:t>
      </w:r>
      <w:proofErr w:type="spellEnd"/>
      <w:r w:rsidRPr="00DD3B1A">
        <w:rPr>
          <w:rFonts w:ascii="Times New Roman" w:eastAsia="Times New Roman" w:hAnsi="Times New Roman" w:cs="Times New Roman"/>
          <w:sz w:val="24"/>
          <w:szCs w:val="24"/>
        </w:rPr>
        <w:t xml:space="preserve"> and </w:t>
      </w:r>
      <w:proofErr w:type="spellStart"/>
      <w:r w:rsidRPr="00DD3B1A">
        <w:rPr>
          <w:rFonts w:ascii="Times New Roman" w:eastAsia="Times New Roman" w:hAnsi="Times New Roman" w:cs="Times New Roman"/>
          <w:sz w:val="24"/>
          <w:szCs w:val="24"/>
        </w:rPr>
        <w:t>Helsen</w:t>
      </w:r>
      <w:proofErr w:type="spellEnd"/>
      <w:r w:rsidRPr="00DD3B1A">
        <w:rPr>
          <w:rFonts w:ascii="Times New Roman" w:eastAsia="Times New Roman" w:hAnsi="Times New Roman" w:cs="Times New Roman"/>
          <w:sz w:val="24"/>
          <w:szCs w:val="24"/>
        </w:rPr>
        <w:t xml:space="preserve">, 2020). Besides, exposure to the global development of politics can be a cause of an </w:t>
      </w:r>
      <w:proofErr w:type="spellStart"/>
      <w:r w:rsidRPr="00DD3B1A">
        <w:rPr>
          <w:rFonts w:ascii="Times New Roman" w:eastAsia="Times New Roman" w:hAnsi="Times New Roman" w:cs="Times New Roman"/>
          <w:sz w:val="24"/>
          <w:szCs w:val="24"/>
        </w:rPr>
        <w:t>unfavourable</w:t>
      </w:r>
      <w:proofErr w:type="spellEnd"/>
      <w:r w:rsidRPr="00DD3B1A">
        <w:rPr>
          <w:rFonts w:ascii="Times New Roman" w:eastAsia="Times New Roman" w:hAnsi="Times New Roman" w:cs="Times New Roman"/>
          <w:sz w:val="24"/>
          <w:szCs w:val="24"/>
        </w:rPr>
        <w:t xml:space="preserve"> situation to Aston Martin. </w:t>
      </w:r>
    </w:p>
    <w:p w14:paraId="47B3B5C6"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b/>
          <w:sz w:val="24"/>
          <w:szCs w:val="24"/>
        </w:rPr>
        <w:t>Economical:</w:t>
      </w:r>
      <w:r w:rsidRPr="00DD3B1A">
        <w:rPr>
          <w:rFonts w:ascii="Times New Roman" w:eastAsia="Times New Roman" w:hAnsi="Times New Roman" w:cs="Times New Roman"/>
          <w:sz w:val="24"/>
          <w:szCs w:val="24"/>
        </w:rPr>
        <w:t xml:space="preserve"> the economic factors and recent slowdown of the economy throughout the world, especially in the UK, can affect the purchasing power of people. Market risks arising from the "foreign exchange rate" can be </w:t>
      </w:r>
      <w:proofErr w:type="spellStart"/>
      <w:r w:rsidRPr="00DD3B1A">
        <w:rPr>
          <w:rFonts w:ascii="Times New Roman" w:eastAsia="Times New Roman" w:hAnsi="Times New Roman" w:cs="Times New Roman"/>
          <w:sz w:val="24"/>
          <w:szCs w:val="24"/>
        </w:rPr>
        <w:t>unfavourable</w:t>
      </w:r>
      <w:proofErr w:type="spellEnd"/>
      <w:r w:rsidRPr="00DD3B1A">
        <w:rPr>
          <w:rFonts w:ascii="Times New Roman" w:eastAsia="Times New Roman" w:hAnsi="Times New Roman" w:cs="Times New Roman"/>
          <w:sz w:val="24"/>
          <w:szCs w:val="24"/>
        </w:rPr>
        <w:t xml:space="preserve"> to the luxury carmaker Aston Martin.</w:t>
      </w:r>
    </w:p>
    <w:p w14:paraId="54514F76"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b/>
          <w:sz w:val="24"/>
          <w:szCs w:val="24"/>
        </w:rPr>
        <w:t>Socio-cultural:</w:t>
      </w:r>
      <w:r w:rsidRPr="00DD3B1A">
        <w:rPr>
          <w:rFonts w:ascii="Times New Roman" w:eastAsia="Times New Roman" w:hAnsi="Times New Roman" w:cs="Times New Roman"/>
          <w:sz w:val="24"/>
          <w:szCs w:val="24"/>
        </w:rPr>
        <w:t xml:space="preserve"> the main character of the market, which is observed, has been the increase in disposable income and female luxury car customers. While this increase is a </w:t>
      </w:r>
      <w:proofErr w:type="spellStart"/>
      <w:r w:rsidRPr="00DD3B1A">
        <w:rPr>
          <w:rFonts w:ascii="Times New Roman" w:eastAsia="Times New Roman" w:hAnsi="Times New Roman" w:cs="Times New Roman"/>
          <w:sz w:val="24"/>
          <w:szCs w:val="24"/>
        </w:rPr>
        <w:t>favourable</w:t>
      </w:r>
      <w:proofErr w:type="spellEnd"/>
      <w:r w:rsidRPr="00DD3B1A">
        <w:rPr>
          <w:rFonts w:ascii="Times New Roman" w:eastAsia="Times New Roman" w:hAnsi="Times New Roman" w:cs="Times New Roman"/>
          <w:sz w:val="24"/>
          <w:szCs w:val="24"/>
        </w:rPr>
        <w:t xml:space="preserve"> sign for Aston Martin, there has been a threat from the increased use of the used cars which is slightly </w:t>
      </w:r>
      <w:proofErr w:type="spellStart"/>
      <w:r w:rsidRPr="00DD3B1A">
        <w:rPr>
          <w:rFonts w:ascii="Times New Roman" w:eastAsia="Times New Roman" w:hAnsi="Times New Roman" w:cs="Times New Roman"/>
          <w:sz w:val="24"/>
          <w:szCs w:val="24"/>
        </w:rPr>
        <w:t>unfavourable</w:t>
      </w:r>
      <w:proofErr w:type="spellEnd"/>
      <w:r w:rsidRPr="00DD3B1A">
        <w:rPr>
          <w:rFonts w:ascii="Times New Roman" w:eastAsia="Times New Roman" w:hAnsi="Times New Roman" w:cs="Times New Roman"/>
          <w:sz w:val="24"/>
          <w:szCs w:val="24"/>
        </w:rPr>
        <w:t>. (Aston Martin SWOT &amp; PESTLE Analysis | SWOT &amp; PESTLE, 2020)</w:t>
      </w:r>
    </w:p>
    <w:p w14:paraId="4E62363C"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b/>
          <w:sz w:val="24"/>
          <w:szCs w:val="24"/>
        </w:rPr>
        <w:t>Technological:</w:t>
      </w:r>
      <w:r w:rsidRPr="00DD3B1A">
        <w:rPr>
          <w:rFonts w:ascii="Times New Roman" w:eastAsia="Times New Roman" w:hAnsi="Times New Roman" w:cs="Times New Roman"/>
          <w:sz w:val="24"/>
          <w:szCs w:val="24"/>
        </w:rPr>
        <w:t xml:space="preserve"> the change of technology, to be more specific, the use of electric cars has been the trend with digital facilities and automatic cars. Although Aston Martin has released their electric car </w:t>
      </w:r>
      <w:proofErr w:type="spellStart"/>
      <w:r w:rsidRPr="00DD3B1A">
        <w:rPr>
          <w:rFonts w:ascii="Times New Roman" w:eastAsia="Times New Roman" w:hAnsi="Times New Roman" w:cs="Times New Roman"/>
          <w:sz w:val="24"/>
          <w:szCs w:val="24"/>
        </w:rPr>
        <w:t>Rapida</w:t>
      </w:r>
      <w:proofErr w:type="spellEnd"/>
      <w:r w:rsidRPr="00DD3B1A">
        <w:rPr>
          <w:rFonts w:ascii="Times New Roman" w:eastAsia="Times New Roman" w:hAnsi="Times New Roman" w:cs="Times New Roman"/>
          <w:sz w:val="24"/>
          <w:szCs w:val="24"/>
        </w:rPr>
        <w:t xml:space="preserve"> E at the cost of $330000, they have an </w:t>
      </w:r>
      <w:proofErr w:type="spellStart"/>
      <w:r w:rsidRPr="00DD3B1A">
        <w:rPr>
          <w:rFonts w:ascii="Times New Roman" w:eastAsia="Times New Roman" w:hAnsi="Times New Roman" w:cs="Times New Roman"/>
          <w:sz w:val="24"/>
          <w:szCs w:val="24"/>
        </w:rPr>
        <w:t>unfavourable</w:t>
      </w:r>
      <w:proofErr w:type="spellEnd"/>
      <w:r w:rsidRPr="00DD3B1A">
        <w:rPr>
          <w:rFonts w:ascii="Times New Roman" w:eastAsia="Times New Roman" w:hAnsi="Times New Roman" w:cs="Times New Roman"/>
          <w:sz w:val="24"/>
          <w:szCs w:val="24"/>
        </w:rPr>
        <w:t xml:space="preserve"> situation as the carmakers as Tesla has stressed on technological uplift.</w:t>
      </w:r>
    </w:p>
    <w:p w14:paraId="28C789DE"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b/>
          <w:sz w:val="24"/>
          <w:szCs w:val="24"/>
        </w:rPr>
        <w:lastRenderedPageBreak/>
        <w:t>Environmental:</w:t>
      </w:r>
      <w:r w:rsidRPr="00DD3B1A">
        <w:rPr>
          <w:rFonts w:ascii="Times New Roman" w:eastAsia="Times New Roman" w:hAnsi="Times New Roman" w:cs="Times New Roman"/>
          <w:sz w:val="24"/>
          <w:szCs w:val="24"/>
        </w:rPr>
        <w:t xml:space="preserve"> the main environmental change in recent times in the Automobile market has been the increase in low-carbon emission cars. As most of the Aston Martin cars are driven by fuel, they </w:t>
      </w:r>
      <w:proofErr w:type="gramStart"/>
      <w:r w:rsidRPr="00DD3B1A">
        <w:rPr>
          <w:rFonts w:ascii="Times New Roman" w:eastAsia="Times New Roman" w:hAnsi="Times New Roman" w:cs="Times New Roman"/>
          <w:sz w:val="24"/>
          <w:szCs w:val="24"/>
        </w:rPr>
        <w:t>have to</w:t>
      </w:r>
      <w:proofErr w:type="gramEnd"/>
      <w:r w:rsidRPr="00DD3B1A">
        <w:rPr>
          <w:rFonts w:ascii="Times New Roman" w:eastAsia="Times New Roman" w:hAnsi="Times New Roman" w:cs="Times New Roman"/>
          <w:sz w:val="24"/>
          <w:szCs w:val="24"/>
        </w:rPr>
        <w:t xml:space="preserve"> introduce a low-carbon production strategy, and this an </w:t>
      </w:r>
      <w:proofErr w:type="spellStart"/>
      <w:r w:rsidRPr="00DD3B1A">
        <w:rPr>
          <w:rFonts w:ascii="Times New Roman" w:eastAsia="Times New Roman" w:hAnsi="Times New Roman" w:cs="Times New Roman"/>
          <w:sz w:val="24"/>
          <w:szCs w:val="24"/>
        </w:rPr>
        <w:t>unfavourable</w:t>
      </w:r>
      <w:proofErr w:type="spellEnd"/>
      <w:r w:rsidRPr="00DD3B1A">
        <w:rPr>
          <w:rFonts w:ascii="Times New Roman" w:eastAsia="Times New Roman" w:hAnsi="Times New Roman" w:cs="Times New Roman"/>
          <w:sz w:val="24"/>
          <w:szCs w:val="24"/>
        </w:rPr>
        <w:t xml:space="preserve"> situation for them.</w:t>
      </w:r>
    </w:p>
    <w:p w14:paraId="0A00DCF9"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b/>
          <w:sz w:val="24"/>
          <w:szCs w:val="24"/>
        </w:rPr>
        <w:t xml:space="preserve">Legal: </w:t>
      </w:r>
      <w:r w:rsidRPr="00DD3B1A">
        <w:rPr>
          <w:rFonts w:ascii="Times New Roman" w:eastAsia="Times New Roman" w:hAnsi="Times New Roman" w:cs="Times New Roman"/>
          <w:sz w:val="24"/>
          <w:szCs w:val="24"/>
        </w:rPr>
        <w:t xml:space="preserve">the sustainability of lower liability </w:t>
      </w:r>
      <w:proofErr w:type="gramStart"/>
      <w:r w:rsidRPr="00DD3B1A">
        <w:rPr>
          <w:rFonts w:ascii="Times New Roman" w:eastAsia="Times New Roman" w:hAnsi="Times New Roman" w:cs="Times New Roman"/>
          <w:sz w:val="24"/>
          <w:szCs w:val="24"/>
        </w:rPr>
        <w:t>claims</w:t>
      </w:r>
      <w:proofErr w:type="gramEnd"/>
      <w:r w:rsidRPr="00DD3B1A">
        <w:rPr>
          <w:rFonts w:ascii="Times New Roman" w:eastAsia="Times New Roman" w:hAnsi="Times New Roman" w:cs="Times New Roman"/>
          <w:sz w:val="24"/>
          <w:szCs w:val="24"/>
        </w:rPr>
        <w:t xml:space="preserve"> and operational license loss can be the situation that can affect Aston Martin. Besides, the policies of the government regarding sustainability and customer safety can affect the business process of Aston </w:t>
      </w:r>
      <w:proofErr w:type="gramStart"/>
      <w:r w:rsidRPr="00DD3B1A">
        <w:rPr>
          <w:rFonts w:ascii="Times New Roman" w:eastAsia="Times New Roman" w:hAnsi="Times New Roman" w:cs="Times New Roman"/>
          <w:sz w:val="24"/>
          <w:szCs w:val="24"/>
        </w:rPr>
        <w:t xml:space="preserve">Martin </w:t>
      </w:r>
      <w:r w:rsidRPr="00DD3B1A">
        <w:rPr>
          <w:rFonts w:ascii="Times New Roman" w:eastAsia="Times New Roman" w:hAnsi="Times New Roman" w:cs="Times New Roman"/>
          <w:b/>
          <w:sz w:val="24"/>
          <w:szCs w:val="24"/>
        </w:rPr>
        <w:t xml:space="preserve"> </w:t>
      </w:r>
      <w:r w:rsidRPr="00DD3B1A">
        <w:rPr>
          <w:rFonts w:ascii="Times New Roman" w:eastAsia="Times New Roman" w:hAnsi="Times New Roman" w:cs="Times New Roman"/>
          <w:sz w:val="24"/>
          <w:szCs w:val="24"/>
        </w:rPr>
        <w:t>(</w:t>
      </w:r>
      <w:proofErr w:type="gramEnd"/>
      <w:r w:rsidRPr="00DD3B1A">
        <w:rPr>
          <w:rFonts w:ascii="Times New Roman" w:eastAsia="Times New Roman" w:hAnsi="Times New Roman" w:cs="Times New Roman"/>
          <w:sz w:val="24"/>
          <w:szCs w:val="24"/>
        </w:rPr>
        <w:t xml:space="preserve">Morgan, </w:t>
      </w:r>
      <w:proofErr w:type="spellStart"/>
      <w:r w:rsidRPr="00DD3B1A">
        <w:rPr>
          <w:rFonts w:ascii="Times New Roman" w:eastAsia="Times New Roman" w:hAnsi="Times New Roman" w:cs="Times New Roman"/>
          <w:sz w:val="24"/>
          <w:szCs w:val="24"/>
        </w:rPr>
        <w:t>Whitler</w:t>
      </w:r>
      <w:proofErr w:type="spellEnd"/>
      <w:r w:rsidRPr="00DD3B1A">
        <w:rPr>
          <w:rFonts w:ascii="Times New Roman" w:eastAsia="Times New Roman" w:hAnsi="Times New Roman" w:cs="Times New Roman"/>
          <w:sz w:val="24"/>
          <w:szCs w:val="24"/>
        </w:rPr>
        <w:t xml:space="preserve">, Feng and Chari, 2018). The situation might be a little </w:t>
      </w:r>
      <w:proofErr w:type="spellStart"/>
      <w:r w:rsidRPr="00DD3B1A">
        <w:rPr>
          <w:rFonts w:ascii="Times New Roman" w:eastAsia="Times New Roman" w:hAnsi="Times New Roman" w:cs="Times New Roman"/>
          <w:sz w:val="24"/>
          <w:szCs w:val="24"/>
        </w:rPr>
        <w:t>unfavourable</w:t>
      </w:r>
      <w:proofErr w:type="spellEnd"/>
      <w:r w:rsidRPr="00DD3B1A">
        <w:rPr>
          <w:rFonts w:ascii="Times New Roman" w:eastAsia="Times New Roman" w:hAnsi="Times New Roman" w:cs="Times New Roman"/>
          <w:sz w:val="24"/>
          <w:szCs w:val="24"/>
        </w:rPr>
        <w:t xml:space="preserve"> as this can affect sales of Aston Martin.</w:t>
      </w:r>
    </w:p>
    <w:p w14:paraId="5E29EF55"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 xml:space="preserve">From the analysis made through PESTEL, certain advantages can be availed. Firstly, </w:t>
      </w:r>
      <w:proofErr w:type="spellStart"/>
      <w:r w:rsidRPr="00DD3B1A">
        <w:rPr>
          <w:rFonts w:ascii="Times New Roman" w:eastAsia="Times New Roman" w:hAnsi="Times New Roman" w:cs="Times New Roman"/>
          <w:sz w:val="24"/>
          <w:szCs w:val="24"/>
        </w:rPr>
        <w:t>unfavourable</w:t>
      </w:r>
      <w:proofErr w:type="spellEnd"/>
      <w:r w:rsidRPr="00DD3B1A">
        <w:rPr>
          <w:rFonts w:ascii="Times New Roman" w:eastAsia="Times New Roman" w:hAnsi="Times New Roman" w:cs="Times New Roman"/>
          <w:sz w:val="24"/>
          <w:szCs w:val="24"/>
        </w:rPr>
        <w:t xml:space="preserve"> situations like environmental compliance and others can be identified through it. Secondly, it is necessary to gain detailed knowledge about the market in which Aston Martin operates. The disadvantages of this tool have been the ignorance of the competitors, their strengths &amp; weaknesses, and the power of the stakeholders. (Aston Martin SWOT &amp; PESTLE Analysis | SWOT &amp; PESTLE, 2020)</w:t>
      </w:r>
    </w:p>
    <w:p w14:paraId="09CF7689" w14:textId="77777777" w:rsidR="004C1719" w:rsidRPr="00DD3B1A" w:rsidRDefault="000B4F92" w:rsidP="00DD3B1A">
      <w:pPr>
        <w:pStyle w:val="Heading2"/>
      </w:pPr>
      <w:bookmarkStart w:id="5" w:name="_Toc48398044"/>
      <w:r w:rsidRPr="00DD3B1A">
        <w:t xml:space="preserve">2.3 Segmenting, </w:t>
      </w:r>
      <w:proofErr w:type="gramStart"/>
      <w:r w:rsidRPr="00DD3B1A">
        <w:t>targeting</w:t>
      </w:r>
      <w:proofErr w:type="gramEnd"/>
      <w:r w:rsidRPr="00DD3B1A">
        <w:t xml:space="preserve"> and positioning</w:t>
      </w:r>
      <w:bookmarkEnd w:id="5"/>
    </w:p>
    <w:p w14:paraId="77031366"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 xml:space="preserve">The STP strategy of Aston Martin can be described as follows: </w:t>
      </w:r>
    </w:p>
    <w:p w14:paraId="4C0C21A5"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b/>
          <w:sz w:val="24"/>
          <w:szCs w:val="24"/>
        </w:rPr>
        <w:t>Segmentation:</w:t>
      </w:r>
      <w:r w:rsidRPr="00DD3B1A">
        <w:rPr>
          <w:rFonts w:ascii="Times New Roman" w:eastAsia="Times New Roman" w:hAnsi="Times New Roman" w:cs="Times New Roman"/>
          <w:sz w:val="24"/>
          <w:szCs w:val="24"/>
        </w:rPr>
        <w:t xml:space="preserve"> the segmentation of the cars prepared by Aston Martin is based on the demand from the people in different sections. With the plan “second-century”, the brand has aimed to enter the market where the customer cluster is present rather than in the traditional car markets. According to the company, the market is segmented into three categories. In category C, it is beneficial to use a hatchback in the cars, but when customer pull is to be done, a brand should not look at the categories rather than customer clusters (</w:t>
      </w:r>
      <w:proofErr w:type="spellStart"/>
      <w:r w:rsidRPr="00DD3B1A">
        <w:rPr>
          <w:rFonts w:ascii="Times New Roman" w:eastAsia="Times New Roman" w:hAnsi="Times New Roman" w:cs="Times New Roman"/>
          <w:sz w:val="24"/>
          <w:szCs w:val="24"/>
        </w:rPr>
        <w:t>Fulgoni</w:t>
      </w:r>
      <w:proofErr w:type="spellEnd"/>
      <w:r w:rsidRPr="00DD3B1A">
        <w:rPr>
          <w:rFonts w:ascii="Times New Roman" w:eastAsia="Times New Roman" w:hAnsi="Times New Roman" w:cs="Times New Roman"/>
          <w:sz w:val="24"/>
          <w:szCs w:val="24"/>
        </w:rPr>
        <w:t>, 2018). Therefore, the brand has prepared cars like DB11, DBX, and others that aim at customer clusters, especially women.</w:t>
      </w:r>
    </w:p>
    <w:p w14:paraId="08739EDF"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b/>
          <w:sz w:val="24"/>
          <w:szCs w:val="24"/>
        </w:rPr>
        <w:t>Targeting:</w:t>
      </w:r>
      <w:r w:rsidRPr="00DD3B1A">
        <w:rPr>
          <w:rFonts w:ascii="Times New Roman" w:eastAsia="Times New Roman" w:hAnsi="Times New Roman" w:cs="Times New Roman"/>
          <w:sz w:val="24"/>
          <w:szCs w:val="24"/>
        </w:rPr>
        <w:t xml:space="preserve"> as stated earlier, the </w:t>
      </w:r>
      <w:proofErr w:type="spellStart"/>
      <w:r w:rsidRPr="00DD3B1A">
        <w:rPr>
          <w:rFonts w:ascii="Times New Roman" w:eastAsia="Times New Roman" w:hAnsi="Times New Roman" w:cs="Times New Roman"/>
          <w:sz w:val="24"/>
          <w:szCs w:val="24"/>
        </w:rPr>
        <w:t>organisation</w:t>
      </w:r>
      <w:proofErr w:type="spellEnd"/>
      <w:r w:rsidRPr="00DD3B1A">
        <w:rPr>
          <w:rFonts w:ascii="Times New Roman" w:eastAsia="Times New Roman" w:hAnsi="Times New Roman" w:cs="Times New Roman"/>
          <w:sz w:val="24"/>
          <w:szCs w:val="24"/>
        </w:rPr>
        <w:t xml:space="preserve"> has moved forward from the traditional marketing strategy. The target market for the brand has shifted from a particular category to a cluster market. Therefore, the target has been the people who love fast and luxury cars (</w:t>
      </w:r>
      <w:r w:rsidRPr="00DD3B1A">
        <w:rPr>
          <w:rFonts w:ascii="Times New Roman" w:eastAsia="Times New Roman" w:hAnsi="Times New Roman" w:cs="Times New Roman"/>
          <w:sz w:val="24"/>
          <w:szCs w:val="24"/>
          <w:highlight w:val="white"/>
        </w:rPr>
        <w:t>Adams et al. 2019</w:t>
      </w:r>
      <w:r w:rsidRPr="00DD3B1A">
        <w:rPr>
          <w:rFonts w:ascii="Times New Roman" w:eastAsia="Times New Roman" w:hAnsi="Times New Roman" w:cs="Times New Roman"/>
          <w:sz w:val="24"/>
          <w:szCs w:val="24"/>
        </w:rPr>
        <w:t>). Still, as the previous analysis suggests, female customers have increased, which has been a strength to Aston Martin. Therefore, the focus of new cars such as DB11 and others has been on female customers.</w:t>
      </w:r>
    </w:p>
    <w:p w14:paraId="56A28204"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b/>
          <w:sz w:val="24"/>
          <w:szCs w:val="24"/>
        </w:rPr>
        <w:lastRenderedPageBreak/>
        <w:t xml:space="preserve">Positioning: </w:t>
      </w:r>
      <w:r w:rsidRPr="00DD3B1A">
        <w:rPr>
          <w:rFonts w:ascii="Times New Roman" w:eastAsia="Times New Roman" w:hAnsi="Times New Roman" w:cs="Times New Roman"/>
          <w:sz w:val="24"/>
          <w:szCs w:val="24"/>
        </w:rPr>
        <w:t>as a producer of premium and luxury cars, Aston Martin naturally fixed its focus on the high-end niche customers. Besides, the brand has a heritage and niche customer base of speed-lovers and lush models (</w:t>
      </w:r>
      <w:proofErr w:type="spellStart"/>
      <w:r w:rsidRPr="00DD3B1A">
        <w:rPr>
          <w:rFonts w:ascii="Times New Roman" w:eastAsia="Times New Roman" w:hAnsi="Times New Roman" w:cs="Times New Roman"/>
          <w:sz w:val="24"/>
          <w:szCs w:val="24"/>
        </w:rPr>
        <w:t>Kotabe</w:t>
      </w:r>
      <w:proofErr w:type="spellEnd"/>
      <w:r w:rsidRPr="00DD3B1A">
        <w:rPr>
          <w:rFonts w:ascii="Times New Roman" w:eastAsia="Times New Roman" w:hAnsi="Times New Roman" w:cs="Times New Roman"/>
          <w:sz w:val="24"/>
          <w:szCs w:val="24"/>
        </w:rPr>
        <w:t xml:space="preserve"> and </w:t>
      </w:r>
      <w:proofErr w:type="spellStart"/>
      <w:r w:rsidRPr="00DD3B1A">
        <w:rPr>
          <w:rFonts w:ascii="Times New Roman" w:eastAsia="Times New Roman" w:hAnsi="Times New Roman" w:cs="Times New Roman"/>
          <w:sz w:val="24"/>
          <w:szCs w:val="24"/>
        </w:rPr>
        <w:t>Helsen</w:t>
      </w:r>
      <w:proofErr w:type="spellEnd"/>
      <w:r w:rsidRPr="00DD3B1A">
        <w:rPr>
          <w:rFonts w:ascii="Times New Roman" w:eastAsia="Times New Roman" w:hAnsi="Times New Roman" w:cs="Times New Roman"/>
          <w:sz w:val="24"/>
          <w:szCs w:val="24"/>
        </w:rPr>
        <w:t>, 2020). Besides, they have been trying to position their brand among the female through the model of DB11.</w:t>
      </w:r>
    </w:p>
    <w:p w14:paraId="3362A55A" w14:textId="77777777" w:rsidR="004C1719" w:rsidRPr="00DD3B1A" w:rsidRDefault="000B4F92" w:rsidP="00DD3B1A">
      <w:pPr>
        <w:pStyle w:val="Heading2"/>
      </w:pPr>
      <w:bookmarkStart w:id="6" w:name="_Toc48398045"/>
      <w:r w:rsidRPr="00DD3B1A">
        <w:t>2.4 Marketing mix</w:t>
      </w:r>
      <w:bookmarkEnd w:id="6"/>
    </w:p>
    <w:p w14:paraId="6A6E35A0"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 xml:space="preserve">The current marketing mix of Aston Martin will focus on the main criteria of product, place, </w:t>
      </w:r>
      <w:proofErr w:type="gramStart"/>
      <w:r w:rsidRPr="00DD3B1A">
        <w:rPr>
          <w:rFonts w:ascii="Times New Roman" w:eastAsia="Times New Roman" w:hAnsi="Times New Roman" w:cs="Times New Roman"/>
          <w:sz w:val="24"/>
          <w:szCs w:val="24"/>
        </w:rPr>
        <w:t>price</w:t>
      </w:r>
      <w:proofErr w:type="gramEnd"/>
      <w:r w:rsidRPr="00DD3B1A">
        <w:rPr>
          <w:rFonts w:ascii="Times New Roman" w:eastAsia="Times New Roman" w:hAnsi="Times New Roman" w:cs="Times New Roman"/>
          <w:sz w:val="24"/>
          <w:szCs w:val="24"/>
        </w:rPr>
        <w:t xml:space="preserve"> and promotion, which is often referred to as the 4Ps of the marketing mix. The analysis follows in the following points-</w:t>
      </w:r>
    </w:p>
    <w:p w14:paraId="210C235A" w14:textId="77777777" w:rsidR="004C1719" w:rsidRPr="00DD3B1A" w:rsidRDefault="000B4F92">
      <w:pPr>
        <w:pStyle w:val="Normal1"/>
        <w:numPr>
          <w:ilvl w:val="0"/>
          <w:numId w:val="3"/>
        </w:numPr>
        <w:spacing w:line="360" w:lineRule="auto"/>
        <w:jc w:val="both"/>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 xml:space="preserve">Product: </w:t>
      </w:r>
      <w:r w:rsidRPr="00DD3B1A">
        <w:rPr>
          <w:rFonts w:ascii="Times New Roman" w:eastAsia="Times New Roman" w:hAnsi="Times New Roman" w:cs="Times New Roman"/>
          <w:sz w:val="24"/>
          <w:szCs w:val="24"/>
        </w:rPr>
        <w:t xml:space="preserve">The name Aston Martin is closely affiliated with luxury cars which offer one of a kind </w:t>
      </w:r>
      <w:proofErr w:type="gramStart"/>
      <w:r w:rsidRPr="00DD3B1A">
        <w:rPr>
          <w:rFonts w:ascii="Times New Roman" w:eastAsia="Times New Roman" w:hAnsi="Times New Roman" w:cs="Times New Roman"/>
          <w:sz w:val="24"/>
          <w:szCs w:val="24"/>
        </w:rPr>
        <w:t>experience</w:t>
      </w:r>
      <w:proofErr w:type="gramEnd"/>
      <w:r w:rsidRPr="00DD3B1A">
        <w:rPr>
          <w:rFonts w:ascii="Times New Roman" w:eastAsia="Times New Roman" w:hAnsi="Times New Roman" w:cs="Times New Roman"/>
          <w:sz w:val="24"/>
          <w:szCs w:val="24"/>
        </w:rPr>
        <w:t xml:space="preserve"> while simultaneously being a cultural or class icon. The </w:t>
      </w:r>
      <w:proofErr w:type="spellStart"/>
      <w:r w:rsidRPr="00DD3B1A">
        <w:rPr>
          <w:rFonts w:ascii="Times New Roman" w:eastAsia="Times New Roman" w:hAnsi="Times New Roman" w:cs="Times New Roman"/>
          <w:sz w:val="24"/>
          <w:szCs w:val="24"/>
        </w:rPr>
        <w:t>organisation</w:t>
      </w:r>
      <w:proofErr w:type="spellEnd"/>
      <w:r w:rsidRPr="00DD3B1A">
        <w:rPr>
          <w:rFonts w:ascii="Times New Roman" w:eastAsia="Times New Roman" w:hAnsi="Times New Roman" w:cs="Times New Roman"/>
          <w:sz w:val="24"/>
          <w:szCs w:val="24"/>
        </w:rPr>
        <w:t xml:space="preserve"> had the priority of luxury cars for a considerable amount of time, but this has changed as the </w:t>
      </w:r>
      <w:proofErr w:type="spellStart"/>
      <w:r w:rsidRPr="00DD3B1A">
        <w:rPr>
          <w:rFonts w:ascii="Times New Roman" w:eastAsia="Times New Roman" w:hAnsi="Times New Roman" w:cs="Times New Roman"/>
          <w:sz w:val="24"/>
          <w:szCs w:val="24"/>
        </w:rPr>
        <w:t>organisation</w:t>
      </w:r>
      <w:proofErr w:type="spellEnd"/>
      <w:r w:rsidRPr="00DD3B1A">
        <w:rPr>
          <w:rFonts w:ascii="Times New Roman" w:eastAsia="Times New Roman" w:hAnsi="Times New Roman" w:cs="Times New Roman"/>
          <w:sz w:val="24"/>
          <w:szCs w:val="24"/>
        </w:rPr>
        <w:t xml:space="preserve"> has adopted a more product differentiation as part of its generic business strategy. The trucks. SUVs, real </w:t>
      </w:r>
      <w:proofErr w:type="gramStart"/>
      <w:r w:rsidRPr="00DD3B1A">
        <w:rPr>
          <w:rFonts w:ascii="Times New Roman" w:eastAsia="Times New Roman" w:hAnsi="Times New Roman" w:cs="Times New Roman"/>
          <w:sz w:val="24"/>
          <w:szCs w:val="24"/>
        </w:rPr>
        <w:t>estate</w:t>
      </w:r>
      <w:proofErr w:type="gramEnd"/>
      <w:r w:rsidRPr="00DD3B1A">
        <w:rPr>
          <w:rFonts w:ascii="Times New Roman" w:eastAsia="Times New Roman" w:hAnsi="Times New Roman" w:cs="Times New Roman"/>
          <w:sz w:val="24"/>
          <w:szCs w:val="24"/>
        </w:rPr>
        <w:t xml:space="preserve"> and marine vehicles have been a new area of focus for the company. Models like Aston Martin Vulcan, Aston Martin </w:t>
      </w:r>
      <w:proofErr w:type="spellStart"/>
      <w:r w:rsidRPr="00DD3B1A">
        <w:rPr>
          <w:rFonts w:ascii="Times New Roman" w:eastAsia="Times New Roman" w:hAnsi="Times New Roman" w:cs="Times New Roman"/>
          <w:sz w:val="24"/>
          <w:szCs w:val="24"/>
        </w:rPr>
        <w:t>Rapide</w:t>
      </w:r>
      <w:proofErr w:type="spellEnd"/>
      <w:r w:rsidRPr="00DD3B1A">
        <w:rPr>
          <w:rFonts w:ascii="Times New Roman" w:eastAsia="Times New Roman" w:hAnsi="Times New Roman" w:cs="Times New Roman"/>
          <w:sz w:val="24"/>
          <w:szCs w:val="24"/>
        </w:rPr>
        <w:t xml:space="preserve"> S and Aston Martin V8 &amp; V12 Vantage continue the long line of luxury and efficiency packed with innovative manufacturing approaches</w:t>
      </w:r>
      <w:r w:rsidR="00DD3B1A" w:rsidRPr="00DD3B1A">
        <w:rPr>
          <w:rFonts w:ascii="Times New Roman" w:eastAsia="Times New Roman" w:hAnsi="Times New Roman" w:cs="Times New Roman"/>
          <w:sz w:val="24"/>
          <w:szCs w:val="24"/>
        </w:rPr>
        <w:t xml:space="preserve"> (Adams et al. 2017)</w:t>
      </w:r>
      <w:r w:rsidRPr="00DD3B1A">
        <w:rPr>
          <w:rFonts w:ascii="Times New Roman" w:eastAsia="Times New Roman" w:hAnsi="Times New Roman" w:cs="Times New Roman"/>
          <w:sz w:val="24"/>
          <w:szCs w:val="24"/>
        </w:rPr>
        <w:t xml:space="preserve">.  </w:t>
      </w:r>
    </w:p>
    <w:p w14:paraId="69B50092" w14:textId="77777777" w:rsidR="004C1719" w:rsidRPr="00DD3B1A" w:rsidRDefault="000B4F92">
      <w:pPr>
        <w:pStyle w:val="Normal1"/>
        <w:numPr>
          <w:ilvl w:val="0"/>
          <w:numId w:val="3"/>
        </w:numPr>
        <w:spacing w:line="360" w:lineRule="auto"/>
        <w:jc w:val="both"/>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 xml:space="preserve">Place: </w:t>
      </w:r>
      <w:r w:rsidRPr="00DD3B1A">
        <w:rPr>
          <w:rFonts w:ascii="Times New Roman" w:eastAsia="Times New Roman" w:hAnsi="Times New Roman" w:cs="Times New Roman"/>
          <w:sz w:val="24"/>
          <w:szCs w:val="24"/>
        </w:rPr>
        <w:t xml:space="preserve">The range and reach of Aston Martin have been sublime with international presence spread across Europe. The Middle East, </w:t>
      </w:r>
      <w:proofErr w:type="gramStart"/>
      <w:r w:rsidRPr="00DD3B1A">
        <w:rPr>
          <w:rFonts w:ascii="Times New Roman" w:eastAsia="Times New Roman" w:hAnsi="Times New Roman" w:cs="Times New Roman"/>
          <w:sz w:val="24"/>
          <w:szCs w:val="24"/>
        </w:rPr>
        <w:t>Asia</w:t>
      </w:r>
      <w:proofErr w:type="gramEnd"/>
      <w:r w:rsidRPr="00DD3B1A">
        <w:rPr>
          <w:rFonts w:ascii="Times New Roman" w:eastAsia="Times New Roman" w:hAnsi="Times New Roman" w:cs="Times New Roman"/>
          <w:sz w:val="24"/>
          <w:szCs w:val="24"/>
        </w:rPr>
        <w:t xml:space="preserve"> and America. Countries like Turkey, Qatar, France, Denmark, </w:t>
      </w:r>
      <w:proofErr w:type="gramStart"/>
      <w:r w:rsidRPr="00DD3B1A">
        <w:rPr>
          <w:rFonts w:ascii="Times New Roman" w:eastAsia="Times New Roman" w:hAnsi="Times New Roman" w:cs="Times New Roman"/>
          <w:sz w:val="24"/>
          <w:szCs w:val="24"/>
        </w:rPr>
        <w:t>Canada</w:t>
      </w:r>
      <w:proofErr w:type="gramEnd"/>
      <w:r w:rsidRPr="00DD3B1A">
        <w:rPr>
          <w:rFonts w:ascii="Times New Roman" w:eastAsia="Times New Roman" w:hAnsi="Times New Roman" w:cs="Times New Roman"/>
          <w:sz w:val="24"/>
          <w:szCs w:val="24"/>
        </w:rPr>
        <w:t xml:space="preserve"> and Sweden have the most selling </w:t>
      </w:r>
      <w:r w:rsidR="00DD3B1A" w:rsidRPr="00DD3B1A">
        <w:rPr>
          <w:rFonts w:ascii="Times New Roman" w:eastAsia="Times New Roman" w:hAnsi="Times New Roman" w:cs="Times New Roman"/>
          <w:sz w:val="24"/>
          <w:szCs w:val="24"/>
        </w:rPr>
        <w:t>points</w:t>
      </w:r>
      <w:r w:rsidRPr="00DD3B1A">
        <w:rPr>
          <w:rFonts w:ascii="Times New Roman" w:eastAsia="Times New Roman" w:hAnsi="Times New Roman" w:cs="Times New Roman"/>
          <w:sz w:val="24"/>
          <w:szCs w:val="24"/>
        </w:rPr>
        <w:t xml:space="preserve"> in all of the international outlets. The market Aston Martin targets is a niche market where the </w:t>
      </w:r>
      <w:r w:rsidR="00DD3B1A" w:rsidRPr="00DD3B1A">
        <w:rPr>
          <w:rFonts w:ascii="Times New Roman" w:eastAsia="Times New Roman" w:hAnsi="Times New Roman" w:cs="Times New Roman"/>
          <w:sz w:val="24"/>
          <w:szCs w:val="24"/>
        </w:rPr>
        <w:t>assurance of investment returns is</w:t>
      </w:r>
      <w:r w:rsidRPr="00DD3B1A">
        <w:rPr>
          <w:rFonts w:ascii="Times New Roman" w:eastAsia="Times New Roman" w:hAnsi="Times New Roman" w:cs="Times New Roman"/>
          <w:sz w:val="24"/>
          <w:szCs w:val="24"/>
        </w:rPr>
        <w:t xml:space="preserve"> higher.</w:t>
      </w:r>
      <w:r w:rsidR="00DD3B1A">
        <w:rPr>
          <w:rFonts w:ascii="Times New Roman" w:eastAsia="Times New Roman" w:hAnsi="Times New Roman" w:cs="Times New Roman"/>
          <w:sz w:val="24"/>
          <w:szCs w:val="24"/>
        </w:rPr>
        <w:t xml:space="preserve"> (</w:t>
      </w:r>
      <w:proofErr w:type="spellStart"/>
      <w:r w:rsidR="00DD3B1A" w:rsidRPr="00DD3B1A">
        <w:rPr>
          <w:rFonts w:ascii="Times New Roman" w:eastAsia="Times New Roman" w:hAnsi="Times New Roman" w:cs="Times New Roman"/>
          <w:sz w:val="24"/>
          <w:szCs w:val="24"/>
        </w:rPr>
        <w:t>Kotabe</w:t>
      </w:r>
      <w:proofErr w:type="spellEnd"/>
      <w:r w:rsidR="00DD3B1A" w:rsidRPr="00DD3B1A">
        <w:rPr>
          <w:rFonts w:ascii="Times New Roman" w:eastAsia="Times New Roman" w:hAnsi="Times New Roman" w:cs="Times New Roman"/>
          <w:sz w:val="24"/>
          <w:szCs w:val="24"/>
        </w:rPr>
        <w:t xml:space="preserve"> and </w:t>
      </w:r>
      <w:proofErr w:type="spellStart"/>
      <w:r w:rsidR="00DD3B1A" w:rsidRPr="00DD3B1A">
        <w:rPr>
          <w:rFonts w:ascii="Times New Roman" w:eastAsia="Times New Roman" w:hAnsi="Times New Roman" w:cs="Times New Roman"/>
          <w:sz w:val="24"/>
          <w:szCs w:val="24"/>
        </w:rPr>
        <w:t>Helsen</w:t>
      </w:r>
      <w:proofErr w:type="spellEnd"/>
      <w:r w:rsidR="00DD3B1A" w:rsidRPr="00DD3B1A">
        <w:rPr>
          <w:rFonts w:ascii="Times New Roman" w:eastAsia="Times New Roman" w:hAnsi="Times New Roman" w:cs="Times New Roman"/>
          <w:sz w:val="24"/>
          <w:szCs w:val="24"/>
        </w:rPr>
        <w:t>, 2020</w:t>
      </w:r>
      <w:r w:rsidR="00DD3B1A">
        <w:rPr>
          <w:rFonts w:ascii="Times New Roman" w:eastAsia="Times New Roman" w:hAnsi="Times New Roman" w:cs="Times New Roman"/>
          <w:sz w:val="24"/>
          <w:szCs w:val="24"/>
        </w:rPr>
        <w:t>)</w:t>
      </w:r>
      <w:r w:rsidRPr="00DD3B1A">
        <w:rPr>
          <w:rFonts w:ascii="Times New Roman" w:eastAsia="Times New Roman" w:hAnsi="Times New Roman" w:cs="Times New Roman"/>
          <w:sz w:val="24"/>
          <w:szCs w:val="24"/>
        </w:rPr>
        <w:t xml:space="preserve"> </w:t>
      </w:r>
    </w:p>
    <w:p w14:paraId="5FE3C8D0" w14:textId="77777777" w:rsidR="004C1719" w:rsidRPr="00DD3B1A" w:rsidRDefault="000B4F92">
      <w:pPr>
        <w:pStyle w:val="Normal1"/>
        <w:numPr>
          <w:ilvl w:val="0"/>
          <w:numId w:val="3"/>
        </w:numPr>
        <w:spacing w:line="360" w:lineRule="auto"/>
        <w:jc w:val="both"/>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 xml:space="preserve">Price: </w:t>
      </w:r>
      <w:r w:rsidRPr="00DD3B1A">
        <w:rPr>
          <w:rFonts w:ascii="Times New Roman" w:eastAsia="Times New Roman" w:hAnsi="Times New Roman" w:cs="Times New Roman"/>
          <w:sz w:val="24"/>
          <w:szCs w:val="24"/>
        </w:rPr>
        <w:t xml:space="preserve">The current revenue of Aston Martin is past 600 million euros while operating income is close to 16 million Euros in the European and domestic market. The gross income from all the foreign markets can be seen in the form of 975 million USD. </w:t>
      </w:r>
    </w:p>
    <w:p w14:paraId="409BC35B" w14:textId="77777777" w:rsidR="004C1719" w:rsidRPr="00DD3B1A" w:rsidRDefault="000B4F92">
      <w:pPr>
        <w:pStyle w:val="Normal1"/>
        <w:numPr>
          <w:ilvl w:val="0"/>
          <w:numId w:val="3"/>
        </w:numPr>
        <w:spacing w:line="360" w:lineRule="auto"/>
        <w:jc w:val="both"/>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 xml:space="preserve">Promotion: </w:t>
      </w:r>
      <w:r w:rsidRPr="00DD3B1A">
        <w:rPr>
          <w:rFonts w:ascii="Times New Roman" w:eastAsia="Times New Roman" w:hAnsi="Times New Roman" w:cs="Times New Roman"/>
          <w:sz w:val="24"/>
          <w:szCs w:val="24"/>
        </w:rPr>
        <w:t>The brand awareness of Aston Martin has been phenomenal. The brand is synonymous with luxury and sports vehicles with a tint of the class statement. The appeal such as this is widespread, and the results are effectively seen in social media responses.</w:t>
      </w:r>
      <w:r w:rsidR="00DD3B1A" w:rsidRPr="00DD3B1A">
        <w:rPr>
          <w:rFonts w:ascii="Times New Roman" w:eastAsia="Times New Roman" w:hAnsi="Times New Roman" w:cs="Times New Roman"/>
          <w:sz w:val="24"/>
          <w:szCs w:val="24"/>
        </w:rPr>
        <w:t xml:space="preserve"> (Adams et al. 2017)</w:t>
      </w:r>
      <w:r w:rsidRPr="00DD3B1A">
        <w:rPr>
          <w:rFonts w:ascii="Times New Roman" w:eastAsia="Times New Roman" w:hAnsi="Times New Roman" w:cs="Times New Roman"/>
          <w:sz w:val="24"/>
          <w:szCs w:val="24"/>
        </w:rPr>
        <w:t xml:space="preserve"> </w:t>
      </w:r>
    </w:p>
    <w:p w14:paraId="32A25433" w14:textId="77777777" w:rsidR="004C1719" w:rsidRPr="00DD3B1A" w:rsidRDefault="000B4F92" w:rsidP="00DD3B1A">
      <w:pPr>
        <w:pStyle w:val="Heading1"/>
      </w:pPr>
      <w:bookmarkStart w:id="7" w:name="_Toc48398046"/>
      <w:r w:rsidRPr="00DD3B1A">
        <w:lastRenderedPageBreak/>
        <w:t>3.0 Recommendation</w:t>
      </w:r>
      <w:bookmarkEnd w:id="7"/>
    </w:p>
    <w:p w14:paraId="1884EFB6"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 xml:space="preserve">From the analysis presented above, some recommendations can be made for Aston Martins. Firstly, </w:t>
      </w:r>
      <w:proofErr w:type="gramStart"/>
      <w:r w:rsidRPr="00DD3B1A">
        <w:rPr>
          <w:rFonts w:ascii="Times New Roman" w:eastAsia="Times New Roman" w:hAnsi="Times New Roman" w:cs="Times New Roman"/>
          <w:sz w:val="24"/>
          <w:szCs w:val="24"/>
        </w:rPr>
        <w:t>it can be seen that the</w:t>
      </w:r>
      <w:proofErr w:type="gramEnd"/>
      <w:r w:rsidRPr="00DD3B1A">
        <w:rPr>
          <w:rFonts w:ascii="Times New Roman" w:eastAsia="Times New Roman" w:hAnsi="Times New Roman" w:cs="Times New Roman"/>
          <w:sz w:val="24"/>
          <w:szCs w:val="24"/>
        </w:rPr>
        <w:t xml:space="preserve"> </w:t>
      </w:r>
      <w:proofErr w:type="spellStart"/>
      <w:r w:rsidRPr="00DD3B1A">
        <w:rPr>
          <w:rFonts w:ascii="Times New Roman" w:eastAsia="Times New Roman" w:hAnsi="Times New Roman" w:cs="Times New Roman"/>
          <w:sz w:val="24"/>
          <w:szCs w:val="24"/>
        </w:rPr>
        <w:t>organisation</w:t>
      </w:r>
      <w:proofErr w:type="spellEnd"/>
      <w:r w:rsidRPr="00DD3B1A">
        <w:rPr>
          <w:rFonts w:ascii="Times New Roman" w:eastAsia="Times New Roman" w:hAnsi="Times New Roman" w:cs="Times New Roman"/>
          <w:sz w:val="24"/>
          <w:szCs w:val="24"/>
        </w:rPr>
        <w:t xml:space="preserve"> has based on cluster marketing instead of traditional category marketing. Besides, as they have based on the female for their new customers, it is recommended to look at the beauty and ease of driving. Secondly, the brand has focused on </w:t>
      </w:r>
      <w:proofErr w:type="spellStart"/>
      <w:r w:rsidRPr="00DD3B1A">
        <w:rPr>
          <w:rFonts w:ascii="Times New Roman" w:eastAsia="Times New Roman" w:hAnsi="Times New Roman" w:cs="Times New Roman"/>
          <w:sz w:val="24"/>
          <w:szCs w:val="24"/>
        </w:rPr>
        <w:t>customised</w:t>
      </w:r>
      <w:proofErr w:type="spellEnd"/>
      <w:r w:rsidRPr="00DD3B1A">
        <w:rPr>
          <w:rFonts w:ascii="Times New Roman" w:eastAsia="Times New Roman" w:hAnsi="Times New Roman" w:cs="Times New Roman"/>
          <w:sz w:val="24"/>
          <w:szCs w:val="24"/>
        </w:rPr>
        <w:t xml:space="preserve"> cars like Vulcan V8 &amp; V12 Vantage and advertisement strategy through traditional media and James Bond movies. It can be further recommended to Aston Martin to prepare a highlight of the offerings which will help them with strong brand value.                     </w:t>
      </w:r>
    </w:p>
    <w:p w14:paraId="3EECE206" w14:textId="77777777" w:rsidR="004C1719" w:rsidRPr="00DD3B1A" w:rsidRDefault="000B4F92" w:rsidP="00DD3B1A">
      <w:pPr>
        <w:pStyle w:val="Heading1"/>
      </w:pPr>
      <w:bookmarkStart w:id="8" w:name="_Toc48398047"/>
      <w:r w:rsidRPr="00DD3B1A">
        <w:t>4.0 Conclusion</w:t>
      </w:r>
      <w:bookmarkEnd w:id="8"/>
    </w:p>
    <w:p w14:paraId="20A7CFE8" w14:textId="77777777" w:rsidR="004C1719" w:rsidRPr="00DD3B1A" w:rsidRDefault="000B4F92">
      <w:pPr>
        <w:pStyle w:val="Normal1"/>
        <w:spacing w:line="360"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 xml:space="preserve">The present study has been done based on </w:t>
      </w:r>
      <w:bookmarkStart w:id="9" w:name="_Hlk49066835"/>
      <w:r w:rsidRPr="00DD3B1A">
        <w:rPr>
          <w:rFonts w:ascii="Times New Roman" w:eastAsia="Times New Roman" w:hAnsi="Times New Roman" w:cs="Times New Roman"/>
          <w:sz w:val="24"/>
          <w:szCs w:val="24"/>
        </w:rPr>
        <w:t>the marketing environment and marketing processes of Aston Martin.</w:t>
      </w:r>
      <w:bookmarkEnd w:id="9"/>
      <w:r w:rsidRPr="00DD3B1A">
        <w:rPr>
          <w:rFonts w:ascii="Times New Roman" w:eastAsia="Times New Roman" w:hAnsi="Times New Roman" w:cs="Times New Roman"/>
          <w:sz w:val="24"/>
          <w:szCs w:val="24"/>
        </w:rPr>
        <w:t xml:space="preserve"> The study has described well the marketing process, market process stages, and others. The use of SWOT and PESTEL has been done to understand the situation and the external environment. The STP and Marketing mix of the brand has also been discussed with two recommendations that Aston Martin can follow.</w:t>
      </w:r>
    </w:p>
    <w:p w14:paraId="60DFB4F2" w14:textId="77777777" w:rsidR="004C1719" w:rsidRPr="00DD3B1A" w:rsidRDefault="000B4F92">
      <w:pPr>
        <w:pStyle w:val="Normal1"/>
        <w:spacing w:line="360" w:lineRule="auto"/>
        <w:jc w:val="both"/>
        <w:rPr>
          <w:rFonts w:ascii="Times New Roman" w:eastAsia="Times New Roman" w:hAnsi="Times New Roman" w:cs="Times New Roman"/>
          <w:b/>
          <w:sz w:val="24"/>
          <w:szCs w:val="24"/>
        </w:rPr>
      </w:pPr>
      <w:r w:rsidRPr="00DD3B1A">
        <w:rPr>
          <w:rFonts w:ascii="Times New Roman" w:hAnsi="Times New Roman" w:cs="Times New Roman"/>
          <w:sz w:val="24"/>
          <w:szCs w:val="24"/>
        </w:rPr>
        <w:br w:type="page"/>
      </w:r>
    </w:p>
    <w:p w14:paraId="012D9490" w14:textId="77777777" w:rsidR="004C1719" w:rsidRPr="00DD3B1A" w:rsidRDefault="000B4F92" w:rsidP="00DD3B1A">
      <w:pPr>
        <w:pStyle w:val="Heading1"/>
      </w:pPr>
      <w:bookmarkStart w:id="10" w:name="_Toc48398048"/>
      <w:r w:rsidRPr="00DD3B1A">
        <w:lastRenderedPageBreak/>
        <w:t>Reference list</w:t>
      </w:r>
      <w:bookmarkEnd w:id="10"/>
    </w:p>
    <w:p w14:paraId="4CA91A53" w14:textId="77777777" w:rsidR="004C1719" w:rsidRPr="00DD3B1A" w:rsidRDefault="000B4F92">
      <w:pPr>
        <w:pStyle w:val="Normal1"/>
        <w:spacing w:line="360" w:lineRule="auto"/>
        <w:jc w:val="both"/>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Book</w:t>
      </w:r>
    </w:p>
    <w:p w14:paraId="0E63BCF8" w14:textId="77777777" w:rsidR="004C1719" w:rsidRPr="00DD3B1A" w:rsidRDefault="000B4F92">
      <w:pPr>
        <w:pStyle w:val="Normal1"/>
        <w:shd w:val="clear" w:color="auto" w:fill="FFFFFF"/>
        <w:spacing w:line="392" w:lineRule="auto"/>
        <w:jc w:val="both"/>
        <w:rPr>
          <w:rFonts w:ascii="Times New Roman" w:eastAsia="Times New Roman" w:hAnsi="Times New Roman" w:cs="Times New Roman"/>
          <w:sz w:val="24"/>
          <w:szCs w:val="24"/>
        </w:rPr>
      </w:pPr>
      <w:proofErr w:type="spellStart"/>
      <w:r w:rsidRPr="00DD3B1A">
        <w:rPr>
          <w:rFonts w:ascii="Times New Roman" w:eastAsia="Times New Roman" w:hAnsi="Times New Roman" w:cs="Times New Roman"/>
          <w:sz w:val="24"/>
          <w:szCs w:val="24"/>
        </w:rPr>
        <w:t>Kotabe</w:t>
      </w:r>
      <w:proofErr w:type="spellEnd"/>
      <w:r w:rsidRPr="00DD3B1A">
        <w:rPr>
          <w:rFonts w:ascii="Times New Roman" w:eastAsia="Times New Roman" w:hAnsi="Times New Roman" w:cs="Times New Roman"/>
          <w:sz w:val="24"/>
          <w:szCs w:val="24"/>
        </w:rPr>
        <w:t xml:space="preserve">, M. and </w:t>
      </w:r>
      <w:proofErr w:type="spellStart"/>
      <w:r w:rsidRPr="00DD3B1A">
        <w:rPr>
          <w:rFonts w:ascii="Times New Roman" w:eastAsia="Times New Roman" w:hAnsi="Times New Roman" w:cs="Times New Roman"/>
          <w:sz w:val="24"/>
          <w:szCs w:val="24"/>
        </w:rPr>
        <w:t>Helsen</w:t>
      </w:r>
      <w:proofErr w:type="spellEnd"/>
      <w:r w:rsidRPr="00DD3B1A">
        <w:rPr>
          <w:rFonts w:ascii="Times New Roman" w:eastAsia="Times New Roman" w:hAnsi="Times New Roman" w:cs="Times New Roman"/>
          <w:sz w:val="24"/>
          <w:szCs w:val="24"/>
        </w:rPr>
        <w:t xml:space="preserve">, K., 2020. </w:t>
      </w:r>
      <w:r w:rsidRPr="00DD3B1A">
        <w:rPr>
          <w:rFonts w:ascii="Times New Roman" w:eastAsia="Times New Roman" w:hAnsi="Times New Roman" w:cs="Times New Roman"/>
          <w:i/>
          <w:sz w:val="24"/>
          <w:szCs w:val="24"/>
        </w:rPr>
        <w:t>Global Marketing Management</w:t>
      </w:r>
      <w:r w:rsidRPr="00DD3B1A">
        <w:rPr>
          <w:rFonts w:ascii="Times New Roman" w:eastAsia="Times New Roman" w:hAnsi="Times New Roman" w:cs="Times New Roman"/>
          <w:sz w:val="24"/>
          <w:szCs w:val="24"/>
        </w:rPr>
        <w:t>. 7th ed. the UK: John Wiley &amp; Sons.</w:t>
      </w:r>
    </w:p>
    <w:p w14:paraId="23553ABB" w14:textId="77777777" w:rsidR="004C1719" w:rsidRPr="00DD3B1A" w:rsidRDefault="000B4F92">
      <w:pPr>
        <w:pStyle w:val="Normal1"/>
        <w:shd w:val="clear" w:color="auto" w:fill="FFFFFF"/>
        <w:spacing w:line="392" w:lineRule="auto"/>
        <w:ind w:left="120"/>
        <w:jc w:val="both"/>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Journals</w:t>
      </w:r>
    </w:p>
    <w:p w14:paraId="17BADA19" w14:textId="77777777" w:rsidR="00DD3B1A" w:rsidRPr="00DD3B1A" w:rsidRDefault="000B4F92">
      <w:pPr>
        <w:pStyle w:val="Normal1"/>
        <w:shd w:val="clear" w:color="auto" w:fill="FFFFFF"/>
        <w:spacing w:line="392"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 xml:space="preserve">Adams, P., Freitas, I.M.B. and Fontana, R., 2019. Strategic orientation, innovation performance and the moderating influence of marketing management. </w:t>
      </w:r>
      <w:r w:rsidRPr="00DD3B1A">
        <w:rPr>
          <w:rFonts w:ascii="Times New Roman" w:eastAsia="Times New Roman" w:hAnsi="Times New Roman" w:cs="Times New Roman"/>
          <w:i/>
          <w:sz w:val="24"/>
          <w:szCs w:val="24"/>
        </w:rPr>
        <w:t>Journal of Business Research</w:t>
      </w:r>
      <w:r w:rsidRPr="00DD3B1A">
        <w:rPr>
          <w:rFonts w:ascii="Times New Roman" w:eastAsia="Times New Roman" w:hAnsi="Times New Roman" w:cs="Times New Roman"/>
          <w:sz w:val="24"/>
          <w:szCs w:val="24"/>
        </w:rPr>
        <w:t>, [online ]</w:t>
      </w:r>
      <w:r w:rsidRPr="00DD3B1A">
        <w:rPr>
          <w:rFonts w:ascii="Times New Roman" w:eastAsia="Times New Roman" w:hAnsi="Times New Roman" w:cs="Times New Roman"/>
          <w:i/>
          <w:sz w:val="24"/>
          <w:szCs w:val="24"/>
        </w:rPr>
        <w:t>97</w:t>
      </w:r>
      <w:r w:rsidRPr="00DD3B1A">
        <w:rPr>
          <w:rFonts w:ascii="Times New Roman" w:eastAsia="Times New Roman" w:hAnsi="Times New Roman" w:cs="Times New Roman"/>
          <w:sz w:val="24"/>
          <w:szCs w:val="24"/>
        </w:rPr>
        <w:t>, pp.129-140. Available at:</w:t>
      </w:r>
      <w:hyperlink r:id="rId9" w:history="1">
        <w:r w:rsidRPr="00DD3B1A">
          <w:rPr>
            <w:rFonts w:ascii="Times New Roman" w:eastAsia="Times New Roman" w:hAnsi="Times New Roman" w:cs="Times New Roman"/>
            <w:sz w:val="24"/>
            <w:szCs w:val="24"/>
          </w:rPr>
          <w:t xml:space="preserve"> </w:t>
        </w:r>
      </w:hyperlink>
      <w:r w:rsidRPr="00DD3B1A">
        <w:rPr>
          <w:rFonts w:ascii="Times New Roman" w:eastAsia="Times New Roman" w:hAnsi="Times New Roman" w:cs="Times New Roman"/>
          <w:sz w:val="24"/>
          <w:szCs w:val="24"/>
        </w:rPr>
        <w:t>https://www.sciencedirect.com/science/article/pii/S0148296318306891 [Accessed 5 August 2020].</w:t>
      </w:r>
    </w:p>
    <w:p w14:paraId="764DB377" w14:textId="77777777" w:rsidR="00DD3B1A" w:rsidRPr="00DD3B1A" w:rsidRDefault="000B4F92">
      <w:pPr>
        <w:pStyle w:val="Normal1"/>
        <w:shd w:val="clear" w:color="auto" w:fill="FFFFFF"/>
        <w:spacing w:line="392"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 xml:space="preserve">Bergstrom, B. and Bergstrom, B., 2020. </w:t>
      </w:r>
      <w:r w:rsidRPr="00DD3B1A">
        <w:rPr>
          <w:rFonts w:ascii="Times New Roman" w:eastAsia="Times New Roman" w:hAnsi="Times New Roman" w:cs="Times New Roman"/>
          <w:i/>
          <w:sz w:val="24"/>
          <w:szCs w:val="24"/>
        </w:rPr>
        <w:t xml:space="preserve">How To Document The Marketing Process In Six Steps - </w:t>
      </w:r>
      <w:proofErr w:type="spellStart"/>
      <w:proofErr w:type="gramStart"/>
      <w:r w:rsidRPr="00DD3B1A">
        <w:rPr>
          <w:rFonts w:ascii="Times New Roman" w:eastAsia="Times New Roman" w:hAnsi="Times New Roman" w:cs="Times New Roman"/>
          <w:i/>
          <w:sz w:val="24"/>
          <w:szCs w:val="24"/>
        </w:rPr>
        <w:t>Coschedule</w:t>
      </w:r>
      <w:proofErr w:type="spellEnd"/>
      <w:r w:rsidRPr="00DD3B1A">
        <w:rPr>
          <w:rFonts w:ascii="Times New Roman" w:eastAsia="Times New Roman" w:hAnsi="Times New Roman" w:cs="Times New Roman"/>
          <w:sz w:val="24"/>
          <w:szCs w:val="24"/>
        </w:rPr>
        <w:t>.</w:t>
      </w:r>
      <w:proofErr w:type="gramEnd"/>
      <w:r w:rsidRPr="00DD3B1A">
        <w:rPr>
          <w:rFonts w:ascii="Times New Roman" w:eastAsia="Times New Roman" w:hAnsi="Times New Roman" w:cs="Times New Roman"/>
          <w:sz w:val="24"/>
          <w:szCs w:val="24"/>
        </w:rPr>
        <w:t xml:space="preserve"> [online] </w:t>
      </w:r>
      <w:proofErr w:type="spellStart"/>
      <w:r w:rsidRPr="00DD3B1A">
        <w:rPr>
          <w:rFonts w:ascii="Times New Roman" w:eastAsia="Times New Roman" w:hAnsi="Times New Roman" w:cs="Times New Roman"/>
          <w:sz w:val="24"/>
          <w:szCs w:val="24"/>
        </w:rPr>
        <w:t>CoSchedule</w:t>
      </w:r>
      <w:proofErr w:type="spellEnd"/>
      <w:r w:rsidRPr="00DD3B1A">
        <w:rPr>
          <w:rFonts w:ascii="Times New Roman" w:eastAsia="Times New Roman" w:hAnsi="Times New Roman" w:cs="Times New Roman"/>
          <w:sz w:val="24"/>
          <w:szCs w:val="24"/>
        </w:rPr>
        <w:t xml:space="preserve"> Blog. Available at: &lt;https://coschedule.com/blog/marketing-process/&gt; [Accessed 5 August 2020].</w:t>
      </w:r>
    </w:p>
    <w:p w14:paraId="1DEAD9E3" w14:textId="77777777" w:rsidR="00DD3B1A" w:rsidRPr="00DD3B1A" w:rsidRDefault="000B4F92">
      <w:pPr>
        <w:pStyle w:val="Normal1"/>
        <w:shd w:val="clear" w:color="auto" w:fill="FFFFFF"/>
        <w:spacing w:line="392" w:lineRule="auto"/>
        <w:jc w:val="both"/>
        <w:rPr>
          <w:rFonts w:ascii="Times New Roman" w:eastAsia="Times New Roman" w:hAnsi="Times New Roman" w:cs="Times New Roman"/>
          <w:sz w:val="24"/>
          <w:szCs w:val="24"/>
        </w:rPr>
      </w:pPr>
      <w:proofErr w:type="spellStart"/>
      <w:r w:rsidRPr="00DD3B1A">
        <w:rPr>
          <w:rFonts w:ascii="Times New Roman" w:eastAsia="Times New Roman" w:hAnsi="Times New Roman" w:cs="Times New Roman"/>
          <w:sz w:val="24"/>
          <w:szCs w:val="24"/>
        </w:rPr>
        <w:t>Fulgoni</w:t>
      </w:r>
      <w:proofErr w:type="spellEnd"/>
      <w:r w:rsidRPr="00DD3B1A">
        <w:rPr>
          <w:rFonts w:ascii="Times New Roman" w:eastAsia="Times New Roman" w:hAnsi="Times New Roman" w:cs="Times New Roman"/>
          <w:sz w:val="24"/>
          <w:szCs w:val="24"/>
        </w:rPr>
        <w:t xml:space="preserve">, G., 2018. Are You Targeting Too Much? Effective Marketing Strategies for Brands. </w:t>
      </w:r>
      <w:r w:rsidRPr="00DD3B1A">
        <w:rPr>
          <w:rFonts w:ascii="Times New Roman" w:eastAsia="Times New Roman" w:hAnsi="Times New Roman" w:cs="Times New Roman"/>
          <w:i/>
          <w:sz w:val="24"/>
          <w:szCs w:val="24"/>
        </w:rPr>
        <w:t>Journal of Advertising Research</w:t>
      </w:r>
      <w:r w:rsidRPr="00DD3B1A">
        <w:rPr>
          <w:rFonts w:ascii="Times New Roman" w:eastAsia="Times New Roman" w:hAnsi="Times New Roman" w:cs="Times New Roman"/>
          <w:sz w:val="24"/>
          <w:szCs w:val="24"/>
        </w:rPr>
        <w:t>, [online] 58(1), pp.8-11. Available at: &lt;http://www.journalofadvertisingresearch.com/content/jadvertres/58/1/8.full-text.pdf&gt; [Accessed 5 August 2020].</w:t>
      </w:r>
    </w:p>
    <w:p w14:paraId="55B5A478" w14:textId="77777777" w:rsidR="00DD3B1A" w:rsidRPr="00DD3B1A" w:rsidRDefault="000B4F92">
      <w:pPr>
        <w:pStyle w:val="Normal1"/>
        <w:shd w:val="clear" w:color="auto" w:fill="FFFFFF"/>
        <w:spacing w:line="392"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 xml:space="preserve">Morgan, N., </w:t>
      </w:r>
      <w:proofErr w:type="spellStart"/>
      <w:r w:rsidRPr="00DD3B1A">
        <w:rPr>
          <w:rFonts w:ascii="Times New Roman" w:eastAsia="Times New Roman" w:hAnsi="Times New Roman" w:cs="Times New Roman"/>
          <w:sz w:val="24"/>
          <w:szCs w:val="24"/>
        </w:rPr>
        <w:t>Whitler</w:t>
      </w:r>
      <w:proofErr w:type="spellEnd"/>
      <w:r w:rsidRPr="00DD3B1A">
        <w:rPr>
          <w:rFonts w:ascii="Times New Roman" w:eastAsia="Times New Roman" w:hAnsi="Times New Roman" w:cs="Times New Roman"/>
          <w:sz w:val="24"/>
          <w:szCs w:val="24"/>
        </w:rPr>
        <w:t xml:space="preserve">, K., Feng, H. and Chari, S., 2018. Research in marketing strategy. </w:t>
      </w:r>
      <w:r w:rsidRPr="00DD3B1A">
        <w:rPr>
          <w:rFonts w:ascii="Times New Roman" w:eastAsia="Times New Roman" w:hAnsi="Times New Roman" w:cs="Times New Roman"/>
          <w:i/>
          <w:sz w:val="24"/>
          <w:szCs w:val="24"/>
        </w:rPr>
        <w:t>Journal of the Academy of Marketing Science</w:t>
      </w:r>
      <w:r w:rsidRPr="00DD3B1A">
        <w:rPr>
          <w:rFonts w:ascii="Times New Roman" w:eastAsia="Times New Roman" w:hAnsi="Times New Roman" w:cs="Times New Roman"/>
          <w:sz w:val="24"/>
          <w:szCs w:val="24"/>
        </w:rPr>
        <w:t>, [online] 47(1), pp.4-29. Available at: &lt;https://link.springer.com/article/10.1007/s11747-018-0598-1&gt; [Accessed 5 August 2020].</w:t>
      </w:r>
    </w:p>
    <w:p w14:paraId="3473629E" w14:textId="77777777" w:rsidR="004C1719" w:rsidRPr="00DD3B1A" w:rsidRDefault="000B4F92">
      <w:pPr>
        <w:pStyle w:val="Normal1"/>
        <w:shd w:val="clear" w:color="auto" w:fill="FFFFFF"/>
        <w:spacing w:line="392" w:lineRule="auto"/>
        <w:jc w:val="both"/>
        <w:rPr>
          <w:rFonts w:ascii="Times New Roman" w:eastAsia="Times New Roman" w:hAnsi="Times New Roman" w:cs="Times New Roman"/>
          <w:b/>
          <w:sz w:val="24"/>
          <w:szCs w:val="24"/>
        </w:rPr>
      </w:pPr>
      <w:r w:rsidRPr="00DD3B1A">
        <w:rPr>
          <w:rFonts w:ascii="Times New Roman" w:eastAsia="Times New Roman" w:hAnsi="Times New Roman" w:cs="Times New Roman"/>
          <w:b/>
          <w:sz w:val="24"/>
          <w:szCs w:val="24"/>
        </w:rPr>
        <w:t xml:space="preserve">Websites </w:t>
      </w:r>
    </w:p>
    <w:p w14:paraId="499B04C4" w14:textId="77777777" w:rsidR="00DD3B1A" w:rsidRPr="00DD3B1A" w:rsidRDefault="000B4F92">
      <w:pPr>
        <w:pStyle w:val="Normal1"/>
        <w:shd w:val="clear" w:color="auto" w:fill="FFFFFF"/>
        <w:spacing w:line="392"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 xml:space="preserve">Astonmartinlagonda.com. 2020. </w:t>
      </w:r>
      <w:r w:rsidRPr="00DD3B1A">
        <w:rPr>
          <w:rFonts w:ascii="Times New Roman" w:eastAsia="Times New Roman" w:hAnsi="Times New Roman" w:cs="Times New Roman"/>
          <w:i/>
          <w:sz w:val="24"/>
          <w:szCs w:val="24"/>
        </w:rPr>
        <w:t>Strategy | Aston Martin Lagonda</w:t>
      </w:r>
      <w:r w:rsidRPr="00DD3B1A">
        <w:rPr>
          <w:rFonts w:ascii="Times New Roman" w:eastAsia="Times New Roman" w:hAnsi="Times New Roman" w:cs="Times New Roman"/>
          <w:sz w:val="24"/>
          <w:szCs w:val="24"/>
        </w:rPr>
        <w:t>. [online] Available at: &lt;https://www.astonmartinlagonda.com/about-us/strategy&gt; [Accessed 5 August 2020].</w:t>
      </w:r>
    </w:p>
    <w:p w14:paraId="5B12A3F9" w14:textId="77777777" w:rsidR="00DD3B1A" w:rsidRPr="00DD3B1A" w:rsidRDefault="000B4F92">
      <w:pPr>
        <w:pStyle w:val="Normal1"/>
        <w:shd w:val="clear" w:color="auto" w:fill="FFFFFF"/>
        <w:spacing w:line="392" w:lineRule="auto"/>
        <w:jc w:val="both"/>
        <w:rPr>
          <w:rFonts w:ascii="Times New Roman" w:eastAsia="Times New Roman" w:hAnsi="Times New Roman" w:cs="Times New Roman"/>
          <w:sz w:val="24"/>
          <w:szCs w:val="24"/>
        </w:rPr>
      </w:pPr>
      <w:r w:rsidRPr="00DD3B1A">
        <w:rPr>
          <w:rFonts w:ascii="Times New Roman" w:eastAsia="Times New Roman" w:hAnsi="Times New Roman" w:cs="Times New Roman"/>
          <w:sz w:val="24"/>
          <w:szCs w:val="24"/>
        </w:rPr>
        <w:t xml:space="preserve">SWOT &amp; PESTLE.com. 2020. </w:t>
      </w:r>
      <w:r w:rsidRPr="00DD3B1A">
        <w:rPr>
          <w:rFonts w:ascii="Times New Roman" w:eastAsia="Times New Roman" w:hAnsi="Times New Roman" w:cs="Times New Roman"/>
          <w:i/>
          <w:sz w:val="24"/>
          <w:szCs w:val="24"/>
        </w:rPr>
        <w:t>Aston Martin SWOT &amp; PESTLE Analysis | SWOT &amp; PESTLE</w:t>
      </w:r>
      <w:r w:rsidRPr="00DD3B1A">
        <w:rPr>
          <w:rFonts w:ascii="Times New Roman" w:eastAsia="Times New Roman" w:hAnsi="Times New Roman" w:cs="Times New Roman"/>
          <w:sz w:val="24"/>
          <w:szCs w:val="24"/>
        </w:rPr>
        <w:t>. [online] Available at: &lt;https://www.swotandpestle.com/aston-martin/&gt; [Accessed 5 August 2020].</w:t>
      </w:r>
    </w:p>
    <w:p w14:paraId="75298050" w14:textId="77777777" w:rsidR="004C1719" w:rsidRPr="00DD3B1A" w:rsidRDefault="004C1719">
      <w:pPr>
        <w:pStyle w:val="Normal1"/>
        <w:shd w:val="clear" w:color="auto" w:fill="FFFFFF"/>
        <w:spacing w:line="392" w:lineRule="auto"/>
        <w:ind w:left="-120"/>
        <w:jc w:val="both"/>
        <w:rPr>
          <w:rFonts w:ascii="Times New Roman" w:eastAsia="Times New Roman" w:hAnsi="Times New Roman" w:cs="Times New Roman"/>
          <w:sz w:val="24"/>
          <w:szCs w:val="24"/>
        </w:rPr>
      </w:pPr>
    </w:p>
    <w:p w14:paraId="542C7CBD" w14:textId="77777777" w:rsidR="004C1719" w:rsidRPr="00DD3B1A" w:rsidRDefault="004C1719">
      <w:pPr>
        <w:pStyle w:val="Normal1"/>
        <w:spacing w:line="360" w:lineRule="auto"/>
        <w:jc w:val="both"/>
        <w:rPr>
          <w:rFonts w:ascii="Times New Roman" w:eastAsia="Times New Roman" w:hAnsi="Times New Roman" w:cs="Times New Roman"/>
          <w:b/>
          <w:sz w:val="24"/>
          <w:szCs w:val="24"/>
        </w:rPr>
      </w:pPr>
    </w:p>
    <w:sectPr w:rsidR="004C1719" w:rsidRPr="00DD3B1A" w:rsidSect="00DD3B1A">
      <w:footerReference w:type="default" r:id="rId10"/>
      <w:headerReference w:type="first" r:id="rId11"/>
      <w:footerReference w:type="first" r:id="rId12"/>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A06682" w14:textId="77777777" w:rsidR="00C44497" w:rsidRDefault="00C44497">
      <w:pPr>
        <w:spacing w:line="240" w:lineRule="auto"/>
      </w:pPr>
      <w:r>
        <w:separator/>
      </w:r>
    </w:p>
  </w:endnote>
  <w:endnote w:type="continuationSeparator" w:id="0">
    <w:p w14:paraId="733EC923" w14:textId="77777777" w:rsidR="00C44497" w:rsidRDefault="00C444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2C7B0D" w14:textId="77777777" w:rsidR="004C1719" w:rsidRDefault="000B4F92">
    <w:pPr>
      <w:pStyle w:val="Normal1"/>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sidR="00A44DD1">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3D1B08">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72B490" w14:textId="77777777" w:rsidR="004C1719" w:rsidRDefault="004C1719">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8C8C63" w14:textId="77777777" w:rsidR="00C44497" w:rsidRDefault="00C44497">
      <w:pPr>
        <w:spacing w:line="240" w:lineRule="auto"/>
      </w:pPr>
      <w:r>
        <w:separator/>
      </w:r>
    </w:p>
  </w:footnote>
  <w:footnote w:type="continuationSeparator" w:id="0">
    <w:p w14:paraId="3E97ACCF" w14:textId="77777777" w:rsidR="00C44497" w:rsidRDefault="00C4449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608B27" w14:textId="77777777" w:rsidR="004C1719" w:rsidRDefault="004C1719">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14827"/>
    <w:multiLevelType w:val="multilevel"/>
    <w:tmpl w:val="97564E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822968"/>
    <w:multiLevelType w:val="multilevel"/>
    <w:tmpl w:val="8C761B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AF61E08"/>
    <w:multiLevelType w:val="multilevel"/>
    <w:tmpl w:val="9C1448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0EB6512"/>
    <w:multiLevelType w:val="multilevel"/>
    <w:tmpl w:val="0EE25D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2825E39"/>
    <w:multiLevelType w:val="multilevel"/>
    <w:tmpl w:val="FF3E8C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C1719"/>
    <w:rsid w:val="000B4F92"/>
    <w:rsid w:val="00245C90"/>
    <w:rsid w:val="003D1B08"/>
    <w:rsid w:val="004C1719"/>
    <w:rsid w:val="00745806"/>
    <w:rsid w:val="00846F60"/>
    <w:rsid w:val="00A44DD1"/>
    <w:rsid w:val="00B66C97"/>
    <w:rsid w:val="00BA1AF3"/>
    <w:rsid w:val="00C44497"/>
    <w:rsid w:val="00DD3B1A"/>
    <w:rsid w:val="00E3105E"/>
    <w:rsid w:val="00F224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5E605"/>
  <w15:docId w15:val="{2FF8E38A-6CE7-42AF-9BA8-631F68BD2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1AF3"/>
  </w:style>
  <w:style w:type="paragraph" w:styleId="Heading1">
    <w:name w:val="heading 1"/>
    <w:basedOn w:val="Normal1"/>
    <w:next w:val="Normal1"/>
    <w:rsid w:val="00DD3B1A"/>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rsid w:val="00DD3B1A"/>
    <w:pPr>
      <w:keepNext/>
      <w:keepLines/>
      <w:spacing w:before="360" w:after="120" w:line="480" w:lineRule="auto"/>
      <w:jc w:val="both"/>
      <w:outlineLvl w:val="1"/>
    </w:pPr>
    <w:rPr>
      <w:rFonts w:ascii="Times New Roman" w:hAnsi="Times New Roman"/>
      <w:b/>
      <w:sz w:val="24"/>
      <w:szCs w:val="32"/>
    </w:rPr>
  </w:style>
  <w:style w:type="paragraph" w:styleId="Heading3">
    <w:name w:val="heading 3"/>
    <w:basedOn w:val="Normal1"/>
    <w:next w:val="Normal1"/>
    <w:rsid w:val="004C1719"/>
    <w:pPr>
      <w:keepNext/>
      <w:keepLines/>
      <w:spacing w:before="320" w:after="80"/>
      <w:outlineLvl w:val="2"/>
    </w:pPr>
    <w:rPr>
      <w:color w:val="434343"/>
      <w:sz w:val="28"/>
      <w:szCs w:val="28"/>
    </w:rPr>
  </w:style>
  <w:style w:type="paragraph" w:styleId="Heading4">
    <w:name w:val="heading 4"/>
    <w:basedOn w:val="Normal1"/>
    <w:next w:val="Normal1"/>
    <w:rsid w:val="004C1719"/>
    <w:pPr>
      <w:keepNext/>
      <w:keepLines/>
      <w:spacing w:before="280" w:after="80"/>
      <w:outlineLvl w:val="3"/>
    </w:pPr>
    <w:rPr>
      <w:color w:val="666666"/>
      <w:sz w:val="24"/>
      <w:szCs w:val="24"/>
    </w:rPr>
  </w:style>
  <w:style w:type="paragraph" w:styleId="Heading5">
    <w:name w:val="heading 5"/>
    <w:basedOn w:val="Normal1"/>
    <w:next w:val="Normal1"/>
    <w:rsid w:val="004C1719"/>
    <w:pPr>
      <w:keepNext/>
      <w:keepLines/>
      <w:spacing w:before="240" w:after="80"/>
      <w:outlineLvl w:val="4"/>
    </w:pPr>
    <w:rPr>
      <w:color w:val="666666"/>
    </w:rPr>
  </w:style>
  <w:style w:type="paragraph" w:styleId="Heading6">
    <w:name w:val="heading 6"/>
    <w:basedOn w:val="Normal1"/>
    <w:next w:val="Normal1"/>
    <w:rsid w:val="004C1719"/>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C1719"/>
  </w:style>
  <w:style w:type="paragraph" w:styleId="Title">
    <w:name w:val="Title"/>
    <w:basedOn w:val="Normal1"/>
    <w:next w:val="Normal1"/>
    <w:rsid w:val="004C1719"/>
    <w:pPr>
      <w:keepNext/>
      <w:keepLines/>
      <w:spacing w:after="60"/>
    </w:pPr>
    <w:rPr>
      <w:sz w:val="52"/>
      <w:szCs w:val="52"/>
    </w:rPr>
  </w:style>
  <w:style w:type="paragraph" w:styleId="Subtitle">
    <w:name w:val="Subtitle"/>
    <w:basedOn w:val="Normal1"/>
    <w:next w:val="Normal1"/>
    <w:rsid w:val="004C1719"/>
    <w:pPr>
      <w:keepNext/>
      <w:keepLines/>
      <w:spacing w:after="320"/>
    </w:pPr>
    <w:rPr>
      <w:color w:val="666666"/>
      <w:sz w:val="30"/>
      <w:szCs w:val="30"/>
    </w:rPr>
  </w:style>
  <w:style w:type="table" w:customStyle="1" w:styleId="a">
    <w:name w:val="a"/>
    <w:basedOn w:val="TableNormal"/>
    <w:rsid w:val="004C1719"/>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D3B1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3B1A"/>
    <w:rPr>
      <w:rFonts w:ascii="Tahoma" w:hAnsi="Tahoma" w:cs="Tahoma"/>
      <w:sz w:val="16"/>
      <w:szCs w:val="16"/>
    </w:rPr>
  </w:style>
  <w:style w:type="paragraph" w:styleId="TOCHeading">
    <w:name w:val="TOC Heading"/>
    <w:basedOn w:val="Heading1"/>
    <w:next w:val="Normal"/>
    <w:uiPriority w:val="39"/>
    <w:semiHidden/>
    <w:unhideWhenUsed/>
    <w:qFormat/>
    <w:rsid w:val="00DD3B1A"/>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D3B1A"/>
    <w:pPr>
      <w:spacing w:after="100"/>
    </w:pPr>
  </w:style>
  <w:style w:type="paragraph" w:styleId="TOC2">
    <w:name w:val="toc 2"/>
    <w:basedOn w:val="Normal"/>
    <w:next w:val="Normal"/>
    <w:autoRedefine/>
    <w:uiPriority w:val="39"/>
    <w:unhideWhenUsed/>
    <w:rsid w:val="00DD3B1A"/>
    <w:pPr>
      <w:spacing w:after="100"/>
      <w:ind w:left="220"/>
    </w:pPr>
  </w:style>
  <w:style w:type="character" w:styleId="Hyperlink">
    <w:name w:val="Hyperlink"/>
    <w:basedOn w:val="DefaultParagraphFont"/>
    <w:uiPriority w:val="99"/>
    <w:unhideWhenUsed/>
    <w:rsid w:val="00DD3B1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ciencedirect.com/science/article/pii/S014829631830689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35C94F6A-96C1-4AE8-A0B8-B14006B4C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9</Pages>
  <Words>2018</Words>
  <Characters>11508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Enache</cp:lastModifiedBy>
  <cp:revision>6</cp:revision>
  <dcterms:created xsi:type="dcterms:W3CDTF">2020-08-15T09:57:00Z</dcterms:created>
  <dcterms:modified xsi:type="dcterms:W3CDTF">2020-08-23T16:22:00Z</dcterms:modified>
</cp:coreProperties>
</file>