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159728" w14:textId="77777777" w:rsidR="00CE779A" w:rsidRDefault="00CE779A" w:rsidP="00CE779A">
      <w:pPr>
        <w:spacing w:line="360" w:lineRule="auto"/>
        <w:jc w:val="center"/>
        <w:rPr>
          <w:rFonts w:cs="Times New Roman"/>
          <w:b/>
          <w:bCs/>
          <w:sz w:val="36"/>
          <w:szCs w:val="36"/>
        </w:rPr>
      </w:pPr>
    </w:p>
    <w:p w14:paraId="13CAAEA6" w14:textId="77777777" w:rsidR="00CE779A" w:rsidRDefault="00CE779A" w:rsidP="00CE779A">
      <w:pPr>
        <w:spacing w:line="360" w:lineRule="auto"/>
        <w:jc w:val="center"/>
        <w:rPr>
          <w:rFonts w:cs="Times New Roman"/>
          <w:b/>
          <w:bCs/>
          <w:sz w:val="36"/>
          <w:szCs w:val="36"/>
        </w:rPr>
      </w:pPr>
    </w:p>
    <w:p w14:paraId="659DE84F" w14:textId="1454C9B4" w:rsidR="00CE779A" w:rsidRPr="00CE779A" w:rsidRDefault="00DC7339" w:rsidP="00CE779A">
      <w:pPr>
        <w:spacing w:line="360" w:lineRule="auto"/>
        <w:jc w:val="center"/>
        <w:rPr>
          <w:rFonts w:cs="Times New Roman"/>
          <w:b/>
          <w:bCs/>
          <w:sz w:val="36"/>
          <w:szCs w:val="36"/>
        </w:rPr>
      </w:pPr>
      <w:r w:rsidRPr="00CE779A">
        <w:rPr>
          <w:rFonts w:cs="Times New Roman"/>
          <w:b/>
          <w:bCs/>
          <w:sz w:val="36"/>
          <w:szCs w:val="36"/>
        </w:rPr>
        <w:t xml:space="preserve">Essay Title: </w:t>
      </w:r>
      <w:r w:rsidRPr="0083378E">
        <w:rPr>
          <w:rFonts w:cs="Times New Roman"/>
          <w:b/>
          <w:bCs/>
          <w:sz w:val="36"/>
          <w:szCs w:val="36"/>
          <w:lang w:val="en-US"/>
        </w:rPr>
        <w:t>Assess the impact of different leadership styles on team effectiveness and employee morale in the hospitality industry.</w:t>
      </w:r>
    </w:p>
    <w:p w14:paraId="40B0DC0C" w14:textId="20332310" w:rsidR="00CE779A" w:rsidRPr="00CE779A" w:rsidRDefault="00DC7339" w:rsidP="00CE779A">
      <w:pPr>
        <w:spacing w:line="360" w:lineRule="auto"/>
        <w:jc w:val="center"/>
        <w:rPr>
          <w:rFonts w:cs="Times New Roman"/>
          <w:b/>
          <w:bCs/>
          <w:sz w:val="36"/>
          <w:szCs w:val="36"/>
        </w:rPr>
      </w:pPr>
      <w:r w:rsidRPr="00CE779A">
        <w:rPr>
          <w:rFonts w:cs="Times New Roman"/>
          <w:b/>
          <w:bCs/>
          <w:sz w:val="36"/>
          <w:szCs w:val="36"/>
        </w:rPr>
        <w:t xml:space="preserve">Student Name: </w:t>
      </w:r>
      <w:r w:rsidRPr="0083378E">
        <w:rPr>
          <w:rFonts w:cs="Times New Roman"/>
          <w:b/>
          <w:bCs/>
          <w:sz w:val="36"/>
          <w:szCs w:val="36"/>
        </w:rPr>
        <w:t>Silvana Mihaela Lorencz</w:t>
      </w:r>
    </w:p>
    <w:p w14:paraId="37788993" w14:textId="302C4DBE" w:rsidR="00CE779A" w:rsidRPr="00CE779A" w:rsidRDefault="00DC7339" w:rsidP="00CE779A">
      <w:pPr>
        <w:spacing w:line="360" w:lineRule="auto"/>
        <w:jc w:val="center"/>
        <w:rPr>
          <w:rFonts w:cs="Times New Roman"/>
          <w:b/>
          <w:bCs/>
          <w:sz w:val="36"/>
          <w:szCs w:val="36"/>
        </w:rPr>
      </w:pPr>
      <w:r w:rsidRPr="00CE779A">
        <w:rPr>
          <w:rFonts w:cs="Times New Roman"/>
          <w:b/>
          <w:bCs/>
          <w:sz w:val="36"/>
          <w:szCs w:val="36"/>
        </w:rPr>
        <w:t>Student Number:</w:t>
      </w:r>
      <w:r w:rsidR="0083378E">
        <w:rPr>
          <w:rFonts w:cs="Times New Roman"/>
          <w:b/>
          <w:bCs/>
          <w:sz w:val="36"/>
          <w:szCs w:val="36"/>
        </w:rPr>
        <w:t>2231303</w:t>
      </w:r>
    </w:p>
    <w:p w14:paraId="0606CA5A" w14:textId="1FF5CAD3" w:rsidR="00CE779A" w:rsidRPr="00CE779A" w:rsidRDefault="00DC7339" w:rsidP="00CE779A">
      <w:pPr>
        <w:spacing w:line="360" w:lineRule="auto"/>
        <w:jc w:val="center"/>
        <w:rPr>
          <w:rFonts w:cs="Times New Roman"/>
          <w:b/>
          <w:bCs/>
          <w:sz w:val="36"/>
          <w:szCs w:val="36"/>
        </w:rPr>
      </w:pPr>
      <w:r w:rsidRPr="00CE779A">
        <w:rPr>
          <w:rFonts w:cs="Times New Roman"/>
          <w:b/>
          <w:bCs/>
          <w:sz w:val="36"/>
          <w:szCs w:val="36"/>
        </w:rPr>
        <w:t>Lecturer:</w:t>
      </w:r>
      <w:r>
        <w:rPr>
          <w:rFonts w:cs="Times New Roman"/>
          <w:b/>
          <w:bCs/>
          <w:sz w:val="36"/>
          <w:szCs w:val="36"/>
        </w:rPr>
        <w:t xml:space="preserve"> Scott James</w:t>
      </w:r>
    </w:p>
    <w:p w14:paraId="7508D0D2" w14:textId="4A72654E" w:rsidR="00CE779A" w:rsidRPr="00CE779A" w:rsidRDefault="00DC7339" w:rsidP="00CE779A">
      <w:pPr>
        <w:pStyle w:val="Default"/>
        <w:spacing w:line="360" w:lineRule="auto"/>
        <w:jc w:val="center"/>
        <w:rPr>
          <w:rFonts w:ascii="Times New Roman" w:hAnsi="Times New Roman" w:cs="Times New Roman"/>
          <w:sz w:val="36"/>
          <w:szCs w:val="36"/>
        </w:rPr>
      </w:pPr>
      <w:r w:rsidRPr="00CE779A">
        <w:rPr>
          <w:rFonts w:ascii="Times New Roman" w:hAnsi="Times New Roman" w:cs="Times New Roman"/>
          <w:b/>
          <w:bCs/>
          <w:sz w:val="36"/>
          <w:szCs w:val="36"/>
        </w:rPr>
        <w:t xml:space="preserve">Submission Date: </w:t>
      </w:r>
      <w:r w:rsidRPr="0083378E">
        <w:rPr>
          <w:rFonts w:ascii="Times New Roman" w:hAnsi="Times New Roman" w:cs="Times New Roman"/>
          <w:b/>
          <w:bCs/>
          <w:sz w:val="36"/>
          <w:szCs w:val="36"/>
        </w:rPr>
        <w:t>18th October 2024</w:t>
      </w:r>
    </w:p>
    <w:p w14:paraId="36ADAA89" w14:textId="1FB7B2CA" w:rsidR="00CE779A" w:rsidRPr="00CE779A" w:rsidRDefault="00DC7339" w:rsidP="00CE779A">
      <w:pPr>
        <w:pStyle w:val="Default"/>
        <w:spacing w:line="360" w:lineRule="auto"/>
        <w:jc w:val="center"/>
        <w:rPr>
          <w:rFonts w:ascii="Times New Roman" w:hAnsi="Times New Roman" w:cs="Times New Roman"/>
          <w:sz w:val="36"/>
          <w:szCs w:val="36"/>
        </w:rPr>
      </w:pPr>
      <w:r w:rsidRPr="00CE779A">
        <w:rPr>
          <w:rFonts w:ascii="Times New Roman" w:hAnsi="Times New Roman" w:cs="Times New Roman"/>
          <w:b/>
          <w:bCs/>
          <w:sz w:val="36"/>
          <w:szCs w:val="36"/>
        </w:rPr>
        <w:t xml:space="preserve">Module Code: </w:t>
      </w:r>
      <w:r w:rsidRPr="0083378E">
        <w:rPr>
          <w:rFonts w:ascii="Times New Roman" w:hAnsi="Times New Roman" w:cs="Times New Roman"/>
          <w:b/>
          <w:bCs/>
          <w:sz w:val="36"/>
          <w:szCs w:val="36"/>
        </w:rPr>
        <w:t>BMIH5004</w:t>
      </w:r>
    </w:p>
    <w:p w14:paraId="0B379C61" w14:textId="5E67BAEB" w:rsidR="00CE779A" w:rsidRPr="00CE779A" w:rsidRDefault="00DC7339" w:rsidP="00CE779A">
      <w:pPr>
        <w:pStyle w:val="Default"/>
        <w:spacing w:line="360" w:lineRule="auto"/>
        <w:jc w:val="center"/>
        <w:rPr>
          <w:rFonts w:ascii="Times New Roman" w:hAnsi="Times New Roman" w:cs="Times New Roman"/>
          <w:sz w:val="36"/>
          <w:szCs w:val="36"/>
        </w:rPr>
      </w:pPr>
      <w:r w:rsidRPr="00CE779A">
        <w:rPr>
          <w:rFonts w:ascii="Times New Roman" w:hAnsi="Times New Roman" w:cs="Times New Roman"/>
          <w:b/>
          <w:bCs/>
          <w:sz w:val="36"/>
          <w:szCs w:val="36"/>
        </w:rPr>
        <w:t xml:space="preserve">Module Name: </w:t>
      </w:r>
      <w:r w:rsidR="00D2014D" w:rsidRPr="00F978DC">
        <w:rPr>
          <w:b/>
          <w:bCs/>
          <w:color w:val="0D0D0D" w:themeColor="text1" w:themeTint="F2"/>
          <w:sz w:val="32"/>
          <w:szCs w:val="32"/>
        </w:rPr>
        <w:t>Management &amp; Organisational Behaviour</w:t>
      </w:r>
    </w:p>
    <w:p w14:paraId="75B421B9" w14:textId="6C47DBE5" w:rsidR="00CE779A" w:rsidRDefault="00CE779A">
      <w:pPr>
        <w:spacing w:line="259" w:lineRule="auto"/>
        <w:jc w:val="left"/>
        <w:rPr>
          <w:b/>
          <w:bCs/>
        </w:rPr>
      </w:pPr>
    </w:p>
    <w:p w14:paraId="3204E684" w14:textId="77777777" w:rsidR="00DC0C06" w:rsidRPr="00350698" w:rsidRDefault="00DC7339" w:rsidP="00DC0C06">
      <w:pPr>
        <w:spacing w:line="360" w:lineRule="auto"/>
        <w:jc w:val="center"/>
        <w:rPr>
          <w:rFonts w:ascii="Arial" w:eastAsia="Arial" w:hAnsi="Arial" w:cs="Arial"/>
          <w:b/>
        </w:rPr>
      </w:pPr>
      <w:r>
        <w:rPr>
          <w:b/>
          <w:bCs/>
        </w:rPr>
        <w:t xml:space="preserve"> </w:t>
      </w:r>
      <w:r w:rsidR="007A1EE6" w:rsidRPr="00CE779A">
        <w:rPr>
          <w:b/>
          <w:bCs/>
        </w:rPr>
        <w:br w:type="page"/>
      </w:r>
    </w:p>
    <w:p w14:paraId="4CBA6B8E" w14:textId="77777777" w:rsidR="00DD25FE" w:rsidRDefault="00DD25FE" w:rsidP="00DC0C06">
      <w:pPr>
        <w:spacing w:line="360" w:lineRule="auto"/>
        <w:rPr>
          <w:rFonts w:ascii="Arial" w:eastAsia="Arial" w:hAnsi="Arial" w:cs="Arial"/>
          <w:b/>
          <w:sz w:val="28"/>
          <w:szCs w:val="28"/>
        </w:rPr>
      </w:pPr>
    </w:p>
    <w:p w14:paraId="39A3FFD8" w14:textId="77777777" w:rsidR="00DD25FE" w:rsidRDefault="00DD25FE" w:rsidP="00DC0C06">
      <w:pPr>
        <w:spacing w:line="360" w:lineRule="auto"/>
        <w:rPr>
          <w:rFonts w:ascii="Arial" w:eastAsia="Arial" w:hAnsi="Arial" w:cs="Arial"/>
          <w:b/>
          <w:sz w:val="28"/>
          <w:szCs w:val="28"/>
        </w:rPr>
      </w:pPr>
    </w:p>
    <w:p w14:paraId="010C26A8" w14:textId="26BCF231" w:rsidR="00DC0C06" w:rsidRPr="003275DD" w:rsidRDefault="00DC0C06" w:rsidP="00DC0C06">
      <w:pPr>
        <w:spacing w:line="360" w:lineRule="auto"/>
        <w:rPr>
          <w:rFonts w:ascii="Arial" w:eastAsia="Arial" w:hAnsi="Arial" w:cs="Arial"/>
          <w:b/>
          <w:sz w:val="28"/>
          <w:szCs w:val="28"/>
        </w:rPr>
      </w:pPr>
      <w:r w:rsidRPr="00350698">
        <w:rPr>
          <w:rFonts w:ascii="Arial" w:eastAsia="Arial" w:hAnsi="Arial" w:cs="Arial"/>
          <w:b/>
          <w:sz w:val="28"/>
          <w:szCs w:val="28"/>
        </w:rPr>
        <w:t xml:space="preserve">Acknowledgement Statement </w:t>
      </w:r>
    </w:p>
    <w:p w14:paraId="4A33A032" w14:textId="77777777" w:rsidR="00DC0C06" w:rsidRPr="00C64804" w:rsidRDefault="00DC0C06" w:rsidP="00DC0C06">
      <w:pPr>
        <w:spacing w:line="276" w:lineRule="auto"/>
        <w:jc w:val="left"/>
        <w:rPr>
          <w:b/>
        </w:rPr>
      </w:pPr>
      <w:r w:rsidRPr="00C64804">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472230A" w14:textId="076E8496" w:rsidR="00CE779A" w:rsidRDefault="00DC0C06" w:rsidP="007A1EE6">
      <w:pPr>
        <w:spacing w:line="259" w:lineRule="auto"/>
        <w:jc w:val="left"/>
        <w:rPr>
          <w:b/>
          <w:bCs/>
        </w:rPr>
      </w:pPr>
      <w:r>
        <w:rPr>
          <w:b/>
          <w:bCs/>
        </w:rPr>
        <w:t xml:space="preserve"> </w:t>
      </w:r>
    </w:p>
    <w:p w14:paraId="1B705B48" w14:textId="77777777" w:rsidR="00DC0C06" w:rsidRDefault="00DC0C06" w:rsidP="007A1EE6">
      <w:pPr>
        <w:spacing w:line="259" w:lineRule="auto"/>
        <w:jc w:val="left"/>
        <w:rPr>
          <w:b/>
          <w:bCs/>
        </w:rPr>
      </w:pPr>
    </w:p>
    <w:p w14:paraId="557C13AC" w14:textId="77777777" w:rsidR="00DC0C06" w:rsidRDefault="00DC0C06" w:rsidP="007A1EE6">
      <w:pPr>
        <w:spacing w:line="259" w:lineRule="auto"/>
        <w:jc w:val="left"/>
        <w:rPr>
          <w:b/>
          <w:bCs/>
        </w:rPr>
      </w:pPr>
    </w:p>
    <w:p w14:paraId="1D5E1E45" w14:textId="77777777" w:rsidR="00DC0C06" w:rsidRDefault="00DC0C06" w:rsidP="007A1EE6">
      <w:pPr>
        <w:spacing w:line="259" w:lineRule="auto"/>
        <w:jc w:val="left"/>
        <w:rPr>
          <w:b/>
          <w:bCs/>
        </w:rPr>
      </w:pPr>
    </w:p>
    <w:p w14:paraId="4CD98137" w14:textId="77777777" w:rsidR="00DC0C06" w:rsidRDefault="00DC0C06" w:rsidP="007A1EE6">
      <w:pPr>
        <w:spacing w:line="259" w:lineRule="auto"/>
        <w:jc w:val="left"/>
        <w:rPr>
          <w:b/>
          <w:bCs/>
        </w:rPr>
      </w:pPr>
    </w:p>
    <w:p w14:paraId="40A1472A" w14:textId="77777777" w:rsidR="00DC0C06" w:rsidRDefault="00DC0C06" w:rsidP="007A1EE6">
      <w:pPr>
        <w:spacing w:line="259" w:lineRule="auto"/>
        <w:jc w:val="left"/>
        <w:rPr>
          <w:b/>
          <w:bCs/>
        </w:rPr>
      </w:pPr>
    </w:p>
    <w:p w14:paraId="10301089" w14:textId="77777777" w:rsidR="00DC0C06" w:rsidRDefault="00DC0C06" w:rsidP="007A1EE6">
      <w:pPr>
        <w:spacing w:line="259" w:lineRule="auto"/>
        <w:jc w:val="left"/>
        <w:rPr>
          <w:b/>
          <w:bCs/>
        </w:rPr>
      </w:pPr>
    </w:p>
    <w:p w14:paraId="07013B5B" w14:textId="77777777" w:rsidR="00DC0C06" w:rsidRDefault="00DC0C06" w:rsidP="007A1EE6">
      <w:pPr>
        <w:spacing w:line="259" w:lineRule="auto"/>
        <w:jc w:val="left"/>
        <w:rPr>
          <w:b/>
          <w:bCs/>
        </w:rPr>
      </w:pPr>
    </w:p>
    <w:p w14:paraId="4905B590" w14:textId="77777777" w:rsidR="00DC0C06" w:rsidRDefault="00DC0C06" w:rsidP="007A1EE6">
      <w:pPr>
        <w:spacing w:line="259" w:lineRule="auto"/>
        <w:jc w:val="left"/>
        <w:rPr>
          <w:b/>
          <w:bCs/>
        </w:rPr>
      </w:pPr>
    </w:p>
    <w:p w14:paraId="2B522DD7" w14:textId="77777777" w:rsidR="00DC0C06" w:rsidRDefault="00DC0C06" w:rsidP="007A1EE6">
      <w:pPr>
        <w:spacing w:line="259" w:lineRule="auto"/>
        <w:jc w:val="left"/>
        <w:rPr>
          <w:b/>
          <w:bCs/>
        </w:rPr>
      </w:pPr>
    </w:p>
    <w:p w14:paraId="6A22B69F" w14:textId="77777777" w:rsidR="00DC0C06" w:rsidRDefault="00DC0C06" w:rsidP="007A1EE6">
      <w:pPr>
        <w:spacing w:line="259" w:lineRule="auto"/>
        <w:jc w:val="left"/>
        <w:rPr>
          <w:b/>
          <w:bCs/>
        </w:rPr>
      </w:pPr>
    </w:p>
    <w:p w14:paraId="2D3031AA" w14:textId="77777777" w:rsidR="00DC0C06" w:rsidRDefault="00DC0C06" w:rsidP="007A1EE6">
      <w:pPr>
        <w:spacing w:line="259" w:lineRule="auto"/>
        <w:jc w:val="left"/>
        <w:rPr>
          <w:b/>
          <w:bCs/>
        </w:rPr>
      </w:pPr>
    </w:p>
    <w:p w14:paraId="4476F57F" w14:textId="77777777" w:rsidR="00DC0C06" w:rsidRDefault="00DC0C06" w:rsidP="007A1EE6">
      <w:pPr>
        <w:spacing w:line="259" w:lineRule="auto"/>
        <w:jc w:val="left"/>
        <w:rPr>
          <w:b/>
          <w:bCs/>
        </w:rPr>
      </w:pPr>
    </w:p>
    <w:p w14:paraId="132083B7" w14:textId="77777777" w:rsidR="00DC0C06" w:rsidRDefault="00DC0C06" w:rsidP="007A1EE6">
      <w:pPr>
        <w:spacing w:line="259" w:lineRule="auto"/>
        <w:jc w:val="left"/>
        <w:rPr>
          <w:b/>
          <w:bCs/>
        </w:rPr>
      </w:pPr>
    </w:p>
    <w:p w14:paraId="32098ABE" w14:textId="77777777" w:rsidR="00DC0C06" w:rsidRDefault="00DC0C06" w:rsidP="007A1EE6">
      <w:pPr>
        <w:spacing w:line="259" w:lineRule="auto"/>
        <w:jc w:val="left"/>
        <w:rPr>
          <w:b/>
          <w:bCs/>
        </w:rPr>
      </w:pPr>
    </w:p>
    <w:p w14:paraId="647FE22E" w14:textId="77777777" w:rsidR="00DC0C06" w:rsidRDefault="00DC0C06" w:rsidP="007A1EE6">
      <w:pPr>
        <w:spacing w:line="259" w:lineRule="auto"/>
        <w:jc w:val="left"/>
        <w:rPr>
          <w:b/>
          <w:bCs/>
        </w:rPr>
      </w:pPr>
    </w:p>
    <w:p w14:paraId="5464B59C" w14:textId="77777777" w:rsidR="00DC0C06" w:rsidRDefault="00DC0C06" w:rsidP="007A1EE6">
      <w:pPr>
        <w:spacing w:line="259" w:lineRule="auto"/>
        <w:jc w:val="left"/>
        <w:rPr>
          <w:b/>
          <w:bCs/>
        </w:rPr>
      </w:pPr>
    </w:p>
    <w:p w14:paraId="03CBB1E6" w14:textId="77777777" w:rsidR="00DC0C06" w:rsidRDefault="00DC0C06" w:rsidP="007A1EE6">
      <w:pPr>
        <w:spacing w:line="259" w:lineRule="auto"/>
        <w:jc w:val="left"/>
        <w:rPr>
          <w:b/>
          <w:bCs/>
        </w:rPr>
      </w:pPr>
    </w:p>
    <w:p w14:paraId="6619A8FE" w14:textId="77777777" w:rsidR="00DC0C06" w:rsidRDefault="00DC0C06" w:rsidP="007A1EE6">
      <w:pPr>
        <w:spacing w:line="259" w:lineRule="auto"/>
        <w:jc w:val="left"/>
        <w:rPr>
          <w:b/>
          <w:bCs/>
        </w:rPr>
      </w:pPr>
    </w:p>
    <w:p w14:paraId="0033C04C" w14:textId="77777777" w:rsidR="00DC0C06" w:rsidRDefault="00DC0C06" w:rsidP="007A1EE6">
      <w:pPr>
        <w:spacing w:line="259" w:lineRule="auto"/>
        <w:jc w:val="left"/>
        <w:rPr>
          <w:b/>
          <w:bCs/>
        </w:rPr>
      </w:pPr>
    </w:p>
    <w:p w14:paraId="206BE8E5" w14:textId="77777777" w:rsidR="00DC0C06" w:rsidRDefault="00DC0C06" w:rsidP="007A1EE6">
      <w:pPr>
        <w:spacing w:line="259" w:lineRule="auto"/>
        <w:jc w:val="left"/>
        <w:rPr>
          <w:b/>
          <w:bCs/>
        </w:rPr>
      </w:pPr>
    </w:p>
    <w:p w14:paraId="2EDC5663" w14:textId="77777777" w:rsidR="00DC0C06" w:rsidRDefault="00DC0C06" w:rsidP="007A1EE6">
      <w:pPr>
        <w:spacing w:line="259" w:lineRule="auto"/>
        <w:jc w:val="left"/>
        <w:rPr>
          <w:b/>
          <w:bCs/>
        </w:rPr>
      </w:pPr>
    </w:p>
    <w:p w14:paraId="2E1407A4" w14:textId="77777777" w:rsidR="00DC0C06" w:rsidRDefault="00DC0C06" w:rsidP="007A1EE6">
      <w:pPr>
        <w:spacing w:line="259" w:lineRule="auto"/>
        <w:jc w:val="left"/>
        <w:rPr>
          <w:b/>
          <w:bCs/>
        </w:rPr>
      </w:pPr>
    </w:p>
    <w:p w14:paraId="35E1D161" w14:textId="77777777" w:rsidR="00DC0C06" w:rsidRDefault="00DC0C06" w:rsidP="007A1EE6">
      <w:pPr>
        <w:spacing w:line="259" w:lineRule="auto"/>
        <w:jc w:val="left"/>
        <w:rPr>
          <w:b/>
          <w:bCs/>
        </w:rPr>
      </w:pPr>
    </w:p>
    <w:p w14:paraId="2DDAF299" w14:textId="11A34BC9" w:rsidR="006E617A" w:rsidRPr="006E617A" w:rsidRDefault="00DC7339" w:rsidP="007A1EE6">
      <w:pPr>
        <w:spacing w:line="259" w:lineRule="auto"/>
        <w:jc w:val="left"/>
        <w:rPr>
          <w:b/>
          <w:bCs/>
        </w:rPr>
      </w:pPr>
      <w:r w:rsidRPr="006E617A">
        <w:rPr>
          <w:b/>
          <w:bCs/>
        </w:rPr>
        <w:t>Introduction </w:t>
      </w:r>
    </w:p>
    <w:p w14:paraId="4399ABBA" w14:textId="53600C80" w:rsidR="006E617A" w:rsidRPr="006E617A" w:rsidRDefault="00DC7339" w:rsidP="009D77E9">
      <w:pPr>
        <w:spacing w:line="360" w:lineRule="auto"/>
      </w:pPr>
      <w:r w:rsidRPr="006E617A">
        <w:t>Organisational management and control of the behaviours of the employees are highly essential to running a business in a significant way. Appropriate conduction of business practices can also help the company gain a competitive advantage justifiably within the modern and competitive market of the United Kingdom</w:t>
      </w:r>
      <w:r w:rsidR="00D0609E">
        <w:t xml:space="preserve"> (</w:t>
      </w:r>
      <w:r w:rsidR="00D0609E" w:rsidRPr="009949F6">
        <w:t xml:space="preserve">Benmira </w:t>
      </w:r>
      <w:r w:rsidR="00D0609E">
        <w:t>and</w:t>
      </w:r>
      <w:r w:rsidR="00D0609E" w:rsidRPr="009949F6">
        <w:t xml:space="preserve"> Agboola, 2021</w:t>
      </w:r>
      <w:r w:rsidR="00D0609E">
        <w:t>)</w:t>
      </w:r>
      <w:r w:rsidRPr="006E617A">
        <w:t xml:space="preserve">. Therefore, this essay will demonstrate a deep discussion regarding the organisational activities management and controlling the behaviours of the employees within an organisation. An overview of the various leadership theories will be illustrated with a detailed comparison regarding the pros and cons of the leadership style. Contextually, the team dynamics and employee morale will also be incorporated in this essay. Major application of the leadership styles within hotel management will also be reflected in this essay with relevant examples drawn from the hospitality industry. The contribution of different leadership styles in the context of team effectiveness and employee satisfaction will also be presented in this essay. Finally, justified examples relevant to the hotel and hospitality industry will also be discussed in a rational manner.     </w:t>
      </w:r>
    </w:p>
    <w:p w14:paraId="4436A569" w14:textId="77777777" w:rsidR="007A1EE6" w:rsidRPr="00CE779A" w:rsidRDefault="00DC7339">
      <w:pPr>
        <w:spacing w:line="259" w:lineRule="auto"/>
        <w:jc w:val="left"/>
        <w:rPr>
          <w:b/>
          <w:bCs/>
        </w:rPr>
      </w:pPr>
      <w:r w:rsidRPr="00CE779A">
        <w:rPr>
          <w:b/>
          <w:bCs/>
        </w:rPr>
        <w:br w:type="page"/>
      </w:r>
    </w:p>
    <w:p w14:paraId="795DD7BB" w14:textId="1928905B" w:rsidR="006E617A" w:rsidRPr="006E617A" w:rsidRDefault="00DC7339" w:rsidP="009D77E9">
      <w:pPr>
        <w:spacing w:line="360" w:lineRule="auto"/>
      </w:pPr>
      <w:r w:rsidRPr="006E617A">
        <w:rPr>
          <w:b/>
          <w:bCs/>
        </w:rPr>
        <w:lastRenderedPageBreak/>
        <w:t>Discussion </w:t>
      </w:r>
    </w:p>
    <w:p w14:paraId="5467FCA8" w14:textId="718C9B57" w:rsidR="002E54BC" w:rsidRPr="00CE779A" w:rsidRDefault="00DC7339" w:rsidP="009D77E9">
      <w:pPr>
        <w:spacing w:line="360" w:lineRule="auto"/>
      </w:pPr>
      <w:r w:rsidRPr="006E617A">
        <w:t>Leadership theories normally seek to explain how and why certain people become leaders while focusing on the characteristics of leaders. Right leadership theory and approach are critical within a business, based on which a leader runs a business in a justified way. Therefore, the key leadership theories within organisational management are Contingency theory, Behavioural theory, Transformational leadership, Great Man theory Transactional theory and Situational theories. These theories hold a significant leadership style or approach to provide the maximum outcome during the management of organisational activities</w:t>
      </w:r>
      <w:r w:rsidR="00CE6B33">
        <w:t xml:space="preserve"> (</w:t>
      </w:r>
      <w:r w:rsidR="00CE6B33" w:rsidRPr="009949F6">
        <w:rPr>
          <w:lang w:val="en-US"/>
        </w:rPr>
        <w:t xml:space="preserve">Mullins </w:t>
      </w:r>
      <w:r w:rsidR="00CE6B33">
        <w:rPr>
          <w:lang w:val="en-US"/>
        </w:rPr>
        <w:t>and</w:t>
      </w:r>
      <w:r w:rsidR="00CE6B33" w:rsidRPr="009949F6">
        <w:rPr>
          <w:lang w:val="en-US"/>
        </w:rPr>
        <w:t xml:space="preserve"> Dosser, 2013</w:t>
      </w:r>
      <w:r w:rsidR="00CE6B33">
        <w:t>)</w:t>
      </w:r>
      <w:r w:rsidRPr="006E617A">
        <w:t>. Major debates regarding the psychology of leadership often also suggested that major skills were also considered as the born leaders, where significant leadership skills are inherited among the leaders. Contextually, the notable aspect is that experienced and situational leadership styles and theories play a critical role in making leadership ascend. Contingency theories of leadership denote the specific variables normally related to the environment, which might determine the right style of leadership to find suitability. On the contrary, the contingency theories of leadership also reflect that no leadership style is that much best for all situations</w:t>
      </w:r>
      <w:r w:rsidR="00954EB2">
        <w:t xml:space="preserve"> (</w:t>
      </w:r>
      <w:r w:rsidR="00954EB2" w:rsidRPr="009949F6">
        <w:rPr>
          <w:lang w:val="en-US"/>
        </w:rPr>
        <w:t>Mullins, 2019</w:t>
      </w:r>
      <w:r w:rsidR="00954EB2">
        <w:t>)</w:t>
      </w:r>
      <w:r w:rsidRPr="006E617A">
        <w:t>. The contingency theory of leadership was introduced by Austrian psychologist Fred Fiedler, who mentioned that effective leadership is not just regarding the qualities or capabilities of a leader but also about striking the right balance. Thus</w:t>
      </w:r>
      <w:r w:rsidR="00B4593F">
        <w:t>,</w:t>
      </w:r>
      <w:r w:rsidRPr="006E617A">
        <w:t xml:space="preserve"> the effective leadership theory according to the contingency method can be successful based on the right balance between behaviours, needs and context. Based on these initiatives the contingency theories of leadership are applied within the organisations to extract better outcomes. Coca-Cola Corporation is a large organisation that uses the contingency theory of leadership in a rational manner. Besides the Contingency theory, the Great Man theory of leadership reflects the opposite concept of a born leader, while this theory presents that great leaders are simply born with necessary internal characteristics and develop the skills</w:t>
      </w:r>
      <w:r w:rsidR="003B6323">
        <w:t xml:space="preserve"> (</w:t>
      </w:r>
      <w:r w:rsidR="003B6323" w:rsidRPr="009949F6">
        <w:rPr>
          <w:lang w:val="en-US"/>
        </w:rPr>
        <w:t>Mullins, 2023</w:t>
      </w:r>
      <w:r w:rsidR="003B6323">
        <w:t>)</w:t>
      </w:r>
      <w:r w:rsidRPr="006E617A">
        <w:t xml:space="preserve">. Therefore, developing charisma, confidence, and intelligence along with social skills and the great man theory of leadership presents a significant concept regarding the leadership activities in a business. The Great Man theory is mostly associated with Thomas Carlyle in the context of looking forward to a source of strength and direction during the Napoleonic wars. A proficient example of the great man theory regarding leadership can be aligned with Steve Jobs, who established his vision behind Apple and helped to shape the modern technological landscape. Apart from the Great Man theory of leadership, the behavioural theory of leadership presents leadership </w:t>
      </w:r>
      <w:r w:rsidRPr="006E617A">
        <w:lastRenderedPageBreak/>
        <w:t>activities, based on the belief that great leaders must be made with hard work rather than being born with some essential leadership skills</w:t>
      </w:r>
      <w:r w:rsidR="002D1261">
        <w:t xml:space="preserve"> (</w:t>
      </w:r>
      <w:r w:rsidR="002D1261" w:rsidRPr="009949F6">
        <w:rPr>
          <w:lang w:val="en-US"/>
        </w:rPr>
        <w:t>Boddy, 2017</w:t>
      </w:r>
      <w:r w:rsidR="002D1261">
        <w:t>)</w:t>
      </w:r>
      <w:r w:rsidRPr="006E617A">
        <w:t>. Behavioural theory of leadership can also be categorised as the flip side of Great Man theories, especially rooted in behaviourism. This theory of leadership focuses on the actions and activities presented by leaders instead of the leader's mental qualities or internal states. On a further note, people can also learn to become appropriate leaders through teaching and observation. Democratic leadership is an efficient example of behavioural theory and Netflix uses this theory to run their business seamlessly</w:t>
      </w:r>
      <w:r w:rsidR="003507E4">
        <w:t xml:space="preserve"> (</w:t>
      </w:r>
      <w:r w:rsidR="003507E4" w:rsidRPr="009949F6">
        <w:rPr>
          <w:lang w:val="en-US"/>
        </w:rPr>
        <w:t>Adair, 2009</w:t>
      </w:r>
      <w:r w:rsidR="003507E4">
        <w:t>)</w:t>
      </w:r>
      <w:r w:rsidRPr="006E617A">
        <w:t>. Amongst the leadership theories, behavioural theories can be the most effective one to present systematic activities within the context of leadership in an organisation as well as business. Autocratic and democratic leadership styles are the main instances within the behavioural leadership theory, where small organisations follow the autocratic leadership style and large organisations follow a democratic leadership style.</w:t>
      </w:r>
    </w:p>
    <w:p w14:paraId="444312FE" w14:textId="769FCACD" w:rsidR="006E617A" w:rsidRPr="006E617A" w:rsidRDefault="00DC7339" w:rsidP="009D77E9">
      <w:pPr>
        <w:spacing w:line="360" w:lineRule="auto"/>
      </w:pPr>
      <w:r w:rsidRPr="006E617A">
        <w:t>Behavioural leadership theory becomes highly essential and effective within the modern era competitive business environment and this theory holds a wide range of pros as well as cons. This theory is also important within business administration, where this theory helps business leaders and educators to encourage positive behaviours in the workplace</w:t>
      </w:r>
      <w:r w:rsidR="00C8306F">
        <w:t xml:space="preserve"> (</w:t>
      </w:r>
      <w:r w:rsidR="00C8306F" w:rsidRPr="009949F6">
        <w:rPr>
          <w:lang w:val="en-US"/>
        </w:rPr>
        <w:t>Armstrong, 2012</w:t>
      </w:r>
      <w:r w:rsidR="00C8306F">
        <w:t>)</w:t>
      </w:r>
      <w:r w:rsidRPr="006E617A">
        <w:t>. This theory can also be helpful for human capital acquisition and retention justifiably by promoting creativity and collaboration. Behavioural theory can also help to simplify the complexity and guide the decision-making as well as understanding to influence positive behaviour. Thus</w:t>
      </w:r>
      <w:r w:rsidR="00CE779A" w:rsidRPr="00CE779A">
        <w:t>,</w:t>
      </w:r>
      <w:r w:rsidRPr="006E617A">
        <w:t xml:space="preserve"> the major pros of the behavioural theory of leadership are mentioned below. </w:t>
      </w:r>
    </w:p>
    <w:p w14:paraId="5C3C6041" w14:textId="7FDDE60E" w:rsidR="006E617A" w:rsidRPr="006E617A" w:rsidRDefault="00DC7339" w:rsidP="009D77E9">
      <w:pPr>
        <w:spacing w:line="360" w:lineRule="auto"/>
      </w:pPr>
      <w:r w:rsidRPr="006E617A">
        <w:t>Behavioural theory holds multiple dimensions of pros within a business context regarding learning and leadership along with mental health. Within setting clear expectations according to the goal, leaders can use this theory to present a structured approach to establishing routines and relevant expectations</w:t>
      </w:r>
      <w:r w:rsidR="00966E88">
        <w:t xml:space="preserve"> (</w:t>
      </w:r>
      <w:r w:rsidR="00966E88" w:rsidRPr="009949F6">
        <w:rPr>
          <w:lang w:val="en-US"/>
        </w:rPr>
        <w:t xml:space="preserve">Buchanan </w:t>
      </w:r>
      <w:r w:rsidR="007700DC">
        <w:rPr>
          <w:lang w:val="en-US"/>
        </w:rPr>
        <w:t>a</w:t>
      </w:r>
      <w:r w:rsidR="00966E88" w:rsidRPr="009949F6">
        <w:rPr>
          <w:lang w:val="en-US"/>
        </w:rPr>
        <w:t>nd Huczynski, 2007</w:t>
      </w:r>
      <w:r w:rsidR="00966E88">
        <w:t>)</w:t>
      </w:r>
      <w:r w:rsidRPr="006E617A">
        <w:t xml:space="preserve">. Measurement of the outcomes is also very important within the learning through behavioural theory, where this theory can be used to observe the behaviours for evaluating the student's progress and tailor important instructions. Based on these activities behavioural theories become helpful to teach and train employees in a more adequate way. Use of positive reinforcement can also be accelerated by this theory where interns can be rewarded for good behaviour in case of motivating the employees justifiably. Besides these initiatives, teaching self-regulation behavioural theory can also be helpful where employees can </w:t>
      </w:r>
      <w:r w:rsidRPr="006E617A">
        <w:lastRenderedPageBreak/>
        <w:t>learn to monitor and control their own behaviour and reach out to the standard in a short period. As for these initiatives, behavioural theory presents a greater positive impact in the context of employee morale</w:t>
      </w:r>
      <w:r w:rsidR="007700DC">
        <w:t xml:space="preserve"> (</w:t>
      </w:r>
      <w:r w:rsidR="007700DC" w:rsidRPr="009949F6">
        <w:t>Kaluza</w:t>
      </w:r>
      <w:r w:rsidR="007700DC">
        <w:t xml:space="preserve"> </w:t>
      </w:r>
      <w:r w:rsidR="007700DC" w:rsidRPr="007700DC">
        <w:rPr>
          <w:i/>
          <w:iCs/>
        </w:rPr>
        <w:t>et al.,</w:t>
      </w:r>
      <w:r w:rsidR="007700DC">
        <w:t xml:space="preserve"> 2020)</w:t>
      </w:r>
      <w:r w:rsidRPr="006E617A">
        <w:t>. Alongside this, in the context of organisational activities, behavioural theory also becomes helpful with major advantages like building relationships and encouraging participation. Contextually, leaders can focus on building positive relationships with their followers and leaders can also involve their team members in decision-making to improve the team's performance. Behavioural theory also becomes helpful when leaders can understand their followers' needs and aspirations for creating an environment that influences personal growth where employee morale can be boosted</w:t>
      </w:r>
      <w:r w:rsidR="002B23A8">
        <w:t xml:space="preserve"> (</w:t>
      </w:r>
      <w:r w:rsidR="002B23A8" w:rsidRPr="002B23A8">
        <w:rPr>
          <w:lang w:val="en-US"/>
        </w:rPr>
        <w:t xml:space="preserve">Lord </w:t>
      </w:r>
      <w:r w:rsidR="002B23A8" w:rsidRPr="002B23A8">
        <w:rPr>
          <w:i/>
          <w:iCs/>
          <w:lang w:val="en-US"/>
        </w:rPr>
        <w:t>et al.,</w:t>
      </w:r>
      <w:r w:rsidR="002B23A8">
        <w:rPr>
          <w:lang w:val="en-US"/>
        </w:rPr>
        <w:t xml:space="preserve"> 2020</w:t>
      </w:r>
      <w:r w:rsidR="002B23A8">
        <w:t>)</w:t>
      </w:r>
      <w:r w:rsidRPr="006E617A">
        <w:t xml:space="preserve">. Finally, the advantage of behavioural theory helps managers to understand major impacts and managers can understand their behaviour, which affects their team's leadership style and productivity in a justified manner.    </w:t>
      </w:r>
    </w:p>
    <w:p w14:paraId="1345907B" w14:textId="3680CD6A" w:rsidR="006E617A" w:rsidRPr="006E617A" w:rsidRDefault="00DC7339" w:rsidP="009D77E9">
      <w:pPr>
        <w:spacing w:line="360" w:lineRule="auto"/>
      </w:pPr>
      <w:r w:rsidRPr="006E617A">
        <w:t xml:space="preserve">Besides the pros or the benefits, the behavioural theory of leadership also holds some disadvantages which are mentioned below. This theory has been </w:t>
      </w:r>
      <w:r w:rsidR="00CE779A" w:rsidRPr="006E617A">
        <w:t>criticised</w:t>
      </w:r>
      <w:r w:rsidRPr="006E617A">
        <w:t xml:space="preserve"> for being too simplistic, and deterministic, whereas other theories hold more than two dimensions to be conducted in a justified manner</w:t>
      </w:r>
      <w:r w:rsidR="00EB6A7E">
        <w:t xml:space="preserve"> (</w:t>
      </w:r>
      <w:r w:rsidR="00EB6A7E" w:rsidRPr="007E7E6E">
        <w:t>Bolden</w:t>
      </w:r>
      <w:r w:rsidR="00EB6A7E">
        <w:t xml:space="preserve"> </w:t>
      </w:r>
      <w:r w:rsidR="00EB6A7E" w:rsidRPr="00EB6A7E">
        <w:rPr>
          <w:i/>
          <w:iCs/>
        </w:rPr>
        <w:t>et al.,</w:t>
      </w:r>
      <w:r w:rsidR="00EB6A7E">
        <w:t xml:space="preserve"> 2023)</w:t>
      </w:r>
      <w:r w:rsidRPr="006E617A">
        <w:t xml:space="preserve">. Behavioural theory is also categorised as neglecting the role of cognition as well as emotion which can impact negatively employee morale and teamwork </w:t>
      </w:r>
      <w:r w:rsidR="00CE779A" w:rsidRPr="006E617A">
        <w:t>can be</w:t>
      </w:r>
      <w:r w:rsidRPr="006E617A">
        <w:t xml:space="preserve"> disruptive due to this. Potential social factors are also not justified within this theory where human behaviour and its regulation can be un-organised in many fields to run the business seamlessly.            </w:t>
      </w:r>
    </w:p>
    <w:p w14:paraId="03FA2270" w14:textId="08AF04E9" w:rsidR="006E617A" w:rsidRPr="006E617A" w:rsidRDefault="00DC7339" w:rsidP="009D77E9">
      <w:pPr>
        <w:spacing w:line="360" w:lineRule="auto"/>
      </w:pPr>
      <w:r w:rsidRPr="006E617A">
        <w:t>Behavioural leadership theory is normally divided into three major parts including autocratic leadership, democratic leadership and transactional leadership</w:t>
      </w:r>
      <w:r w:rsidR="00AF5FAB">
        <w:t xml:space="preserve"> (</w:t>
      </w:r>
      <w:r w:rsidR="00AF5FAB" w:rsidRPr="00C9399B">
        <w:t>Bolden</w:t>
      </w:r>
      <w:r w:rsidR="00AF5FAB">
        <w:t xml:space="preserve"> </w:t>
      </w:r>
      <w:r w:rsidR="00AF5FAB" w:rsidRPr="00AF5FAB">
        <w:rPr>
          <w:i/>
          <w:iCs/>
        </w:rPr>
        <w:t>et al.,</w:t>
      </w:r>
      <w:r w:rsidR="00AF5FAB">
        <w:t xml:space="preserve"> 2021)</w:t>
      </w:r>
      <w:r w:rsidRPr="006E617A">
        <w:t>. Autocratic leadership denotes leadership where only one person is involved and others are just followers. Adolf Hitler used this theory within his era to control the people through autocratic military power. This style is also considered task-oriented leadership focuses on the structure, task and production along with a monitor to fix the problems. Within the hotel management business, this leadership style can be highly beneficial as the leader can monitor the team members' actions and disruptive business activities to fix them in the proper time</w:t>
      </w:r>
      <w:r w:rsidR="00AF5FAB">
        <w:t xml:space="preserve"> (</w:t>
      </w:r>
      <w:r w:rsidR="00AF5FAB" w:rsidRPr="00C9399B">
        <w:t>Gardner</w:t>
      </w:r>
      <w:r w:rsidR="00AF5FAB">
        <w:t xml:space="preserve"> </w:t>
      </w:r>
      <w:r w:rsidR="00AF5FAB" w:rsidRPr="00AF5FAB">
        <w:rPr>
          <w:i/>
          <w:iCs/>
        </w:rPr>
        <w:t>et al.,</w:t>
      </w:r>
      <w:r w:rsidR="00AF5FAB">
        <w:t xml:space="preserve"> 2020)</w:t>
      </w:r>
      <w:r w:rsidRPr="006E617A">
        <w:t xml:space="preserve">. Based on this leadership type, a person can also implement innovative ideas and business concepts without others' permission and based on this business can grow rapidly. Besides the autocratic style, the democratic leadership style denotes the style where a board of members or the entire involved </w:t>
      </w:r>
      <w:r w:rsidRPr="006E617A">
        <w:lastRenderedPageBreak/>
        <w:t>person is responsible for communicating and making a decision with the permission of whole involved persons. The president of the United States or the leaders within other democratic countries like India can be examples of this style where the business runs in a moderate way</w:t>
      </w:r>
      <w:r w:rsidR="00AF5FAB">
        <w:t xml:space="preserve"> (</w:t>
      </w:r>
      <w:r w:rsidR="00AF5FAB" w:rsidRPr="00C9399B">
        <w:t xml:space="preserve">McCauley </w:t>
      </w:r>
      <w:r w:rsidR="00AF5FAB">
        <w:t>and</w:t>
      </w:r>
      <w:r w:rsidR="00AF5FAB" w:rsidRPr="00C9399B">
        <w:t xml:space="preserve"> Palus,</w:t>
      </w:r>
      <w:r w:rsidR="00AF5FAB">
        <w:t xml:space="preserve"> </w:t>
      </w:r>
      <w:r w:rsidR="00AF5FAB" w:rsidRPr="00C9399B">
        <w:t>2021</w:t>
      </w:r>
      <w:r w:rsidR="00AF5FAB">
        <w:t>)</w:t>
      </w:r>
      <w:r w:rsidRPr="006E617A">
        <w:t xml:space="preserve">. For the large hotel management chain and bread business, this leadership style can be effective. Finally, the transactional leadership style focuses on the actual link between supervision, organisation and group performance. This leadership style or approach also needs a group of people to handle all the activities regarding monitor, supervision and linking with the business goals in the market. For the international hotel management business, this style can be applicable only and due to this business can gain a competitive advantage in a significant manner.         </w:t>
      </w:r>
    </w:p>
    <w:p w14:paraId="37777FCC" w14:textId="0E0D9991" w:rsidR="00CE779A" w:rsidRPr="00EA1F05" w:rsidRDefault="00DC7339" w:rsidP="00EA1F05">
      <w:pPr>
        <w:spacing w:line="360" w:lineRule="auto"/>
      </w:pPr>
      <w:r w:rsidRPr="006E617A">
        <w:t>Different leadership styles can significantly enhance or hinder the team's effectiveness as well as employee satisfaction within the modern competitive business context. Within transformational leadership, leaders can inspire their team to work accordingly in achieving the common goal through transforming the attitudes, beliefs and values</w:t>
      </w:r>
      <w:sdt>
        <w:sdtPr>
          <w:id w:val="1574930058"/>
          <w:citation/>
        </w:sdtPr>
        <w:sdtContent>
          <w:r w:rsidR="00AF5FAB">
            <w:fldChar w:fldCharType="begin"/>
          </w:r>
          <w:r w:rsidR="00AF5FAB">
            <w:rPr>
              <w:lang w:val="en-US"/>
            </w:rPr>
            <w:instrText xml:space="preserve"> CITATION Dan242 \l 1033 </w:instrText>
          </w:r>
          <w:r w:rsidR="00AF5FAB">
            <w:fldChar w:fldCharType="separate"/>
          </w:r>
          <w:r w:rsidR="00AF5FAB">
            <w:rPr>
              <w:noProof/>
              <w:lang w:val="en-US"/>
            </w:rPr>
            <w:t xml:space="preserve"> </w:t>
          </w:r>
          <w:r w:rsidR="00AF5FAB" w:rsidRPr="00AF5FAB">
            <w:rPr>
              <w:noProof/>
              <w:lang w:val="en-US"/>
            </w:rPr>
            <w:t>(Miranda, 2024)</w:t>
          </w:r>
          <w:r w:rsidR="00AF5FAB">
            <w:fldChar w:fldCharType="end"/>
          </w:r>
        </w:sdtContent>
      </w:sdt>
      <w:r w:rsidRPr="006E617A">
        <w:t>. In the context of transactional leadership, leaders can set clear goals and can reward as well as punish subordinates based on their performance which can accelerate the team's effectiveness. Throughout the contingency theory, leaders can match their unique style to the situational demands by emphasising flexibility and adaptability to enhance the team's effectiveness. Contextually, the great man theory also becomes essential when the leader motivates and influences the team members to perform at their best and team effectiveness is being sustained. Finally, the behavioural theory contributes to team effectiveness by certain personality traits to improve the skills and abilities in a more effective way</w:t>
      </w:r>
      <w:sdt>
        <w:sdtPr>
          <w:id w:val="-389727784"/>
          <w:citation/>
        </w:sdtPr>
        <w:sdtContent>
          <w:r w:rsidR="00AF5FAB">
            <w:fldChar w:fldCharType="begin"/>
          </w:r>
          <w:r w:rsidR="00AF5FAB">
            <w:rPr>
              <w:lang w:val="en-US"/>
            </w:rPr>
            <w:instrText xml:space="preserve"> CITATION Rac241 \l 1033 </w:instrText>
          </w:r>
          <w:r w:rsidR="00AF5FAB">
            <w:fldChar w:fldCharType="separate"/>
          </w:r>
          <w:r w:rsidR="00AF5FAB">
            <w:rPr>
              <w:noProof/>
              <w:lang w:val="en-US"/>
            </w:rPr>
            <w:t xml:space="preserve"> </w:t>
          </w:r>
          <w:r w:rsidR="00AF5FAB" w:rsidRPr="00AF5FAB">
            <w:rPr>
              <w:noProof/>
              <w:lang w:val="en-US"/>
            </w:rPr>
            <w:t>(Wells, 2024)</w:t>
          </w:r>
          <w:r w:rsidR="00AF5FAB">
            <w:fldChar w:fldCharType="end"/>
          </w:r>
        </w:sdtContent>
      </w:sdt>
      <w:r w:rsidRPr="006E617A">
        <w:t>. As for these initiatives, different leadership theories and styles contribute differently to enhancing the team's effectiveness and uplifting employee satisfaction. These theories normally reflect a common disruption within the team effectiveness and employee satisfaction where leaders may face major resistance from the subordinates in case of absence in meeting the prototype expectations. On a further note, some leadership styles can be supportive of discrimination regarding age or gender, which can lead to employee dissatisfaction. Major leadership styles like Laissez-faire leadership can lead to a lack of accountability and inappropriate results within the business activities</w:t>
      </w:r>
      <w:sdt>
        <w:sdtPr>
          <w:id w:val="930706112"/>
          <w:citation/>
        </w:sdtPr>
        <w:sdtContent>
          <w:r w:rsidR="00AF5FAB">
            <w:fldChar w:fldCharType="begin"/>
          </w:r>
          <w:r w:rsidR="00AF5FAB">
            <w:rPr>
              <w:lang w:val="en-US"/>
            </w:rPr>
            <w:instrText xml:space="preserve"> CITATION Zoe24 \l 1033 </w:instrText>
          </w:r>
          <w:r w:rsidR="00AF5FAB">
            <w:fldChar w:fldCharType="separate"/>
          </w:r>
          <w:r w:rsidR="00AF5FAB">
            <w:rPr>
              <w:noProof/>
              <w:lang w:val="en-US"/>
            </w:rPr>
            <w:t xml:space="preserve"> </w:t>
          </w:r>
          <w:r w:rsidR="00AF5FAB" w:rsidRPr="00AF5FAB">
            <w:rPr>
              <w:noProof/>
              <w:lang w:val="en-US"/>
            </w:rPr>
            <w:t>(Ashbridge, 2024)</w:t>
          </w:r>
          <w:r w:rsidR="00AF5FAB">
            <w:fldChar w:fldCharType="end"/>
          </w:r>
        </w:sdtContent>
      </w:sdt>
      <w:r w:rsidR="00AF5FAB">
        <w:t xml:space="preserve">. </w:t>
      </w:r>
      <w:r w:rsidR="002B5725">
        <w:t>Here,</w:t>
      </w:r>
      <w:r w:rsidRPr="006E617A">
        <w:t xml:space="preserve"> team members may take advantage of the freedom and employee satisfaction can be hindered.       </w:t>
      </w:r>
      <w:r>
        <w:rPr>
          <w:b/>
          <w:bCs/>
        </w:rPr>
        <w:br w:type="page"/>
      </w:r>
    </w:p>
    <w:p w14:paraId="40EE700A" w14:textId="725EBCA2" w:rsidR="006E617A" w:rsidRPr="006E617A" w:rsidRDefault="00DC7339" w:rsidP="009D77E9">
      <w:pPr>
        <w:spacing w:line="360" w:lineRule="auto"/>
      </w:pPr>
      <w:r w:rsidRPr="006E617A">
        <w:rPr>
          <w:b/>
          <w:bCs/>
        </w:rPr>
        <w:lastRenderedPageBreak/>
        <w:t>Conclusion </w:t>
      </w:r>
    </w:p>
    <w:p w14:paraId="730FCAB4" w14:textId="77777777" w:rsidR="00CE779A" w:rsidRDefault="00DC7339" w:rsidP="009D77E9">
      <w:pPr>
        <w:spacing w:line="360" w:lineRule="auto"/>
      </w:pPr>
      <w:r w:rsidRPr="006E617A">
        <w:t xml:space="preserve">Different types of leadership styles are present in the market to address the organisational proceedings and control the competitive business activities in the United Kingdom and global Business context. Different leadership styles also reflect different impacts on the team effectiveness and employee morale within the business environment. Leadership is a complex task and the hospitality industry can be impacted the most with different types of leadership styles. Thus, this essay has demonstrated the deep discussion regarding the various leadership theories, styles and approaches along with their impacts. Pros and cons of behavioural leadership theory have been presented as the behavioural leadership theory has been selected as the universal theory. Major applications of behavioural theory and the styles undertaken in the context of hotel management have also been presented to reflect the discussion on the hospitality industry. On the contrary, contributions of different leadership styles like behavioural theory on the financial aspect, trait theory in team performance and relevant impacts of contingency theory have also been demonstrated in this essay. Besides the positive impacts, the negative areas imposed by different theories of leadership on employee satisfaction have also been discussed. Moreover, an elaborate discussion regarding the different leadership theories, their pros and cons as well as effectiveness in teamwork have been presented in this essay.    </w:t>
      </w:r>
    </w:p>
    <w:p w14:paraId="1D042985" w14:textId="77777777" w:rsidR="00CE779A" w:rsidRDefault="00DC7339">
      <w:pPr>
        <w:spacing w:line="259" w:lineRule="auto"/>
        <w:jc w:val="left"/>
      </w:pPr>
      <w:r>
        <w:br w:type="page"/>
      </w:r>
    </w:p>
    <w:p w14:paraId="5D84C5E4" w14:textId="77777777" w:rsidR="004037C0" w:rsidRDefault="00DC7339" w:rsidP="00CE779A">
      <w:pPr>
        <w:pStyle w:val="Heading10"/>
        <w:rPr>
          <w:lang w:val="en-GB"/>
        </w:rPr>
      </w:pPr>
      <w:r>
        <w:lastRenderedPageBreak/>
        <w:t xml:space="preserve">References </w:t>
      </w:r>
      <w:r w:rsidR="006E617A" w:rsidRPr="006E617A">
        <w:rPr>
          <w:lang w:val="en-GB"/>
        </w:rPr>
        <w:t> </w:t>
      </w:r>
    </w:p>
    <w:p w14:paraId="3424BA79" w14:textId="77777777" w:rsidR="005C2024" w:rsidRPr="009949F6" w:rsidRDefault="00DC7339" w:rsidP="005C2024">
      <w:pPr>
        <w:spacing w:line="360" w:lineRule="auto"/>
        <w:rPr>
          <w:lang w:val="en-US"/>
        </w:rPr>
      </w:pPr>
      <w:r w:rsidRPr="009949F6">
        <w:rPr>
          <w:lang w:val="en-US"/>
        </w:rPr>
        <w:t xml:space="preserve">Adair, J. (2009) </w:t>
      </w:r>
      <w:r w:rsidRPr="009949F6">
        <w:rPr>
          <w:i/>
          <w:iCs/>
          <w:lang w:val="en-US"/>
        </w:rPr>
        <w:t>The Inspirational Leader</w:t>
      </w:r>
      <w:r w:rsidRPr="009949F6">
        <w:rPr>
          <w:lang w:val="en-US"/>
        </w:rPr>
        <w:t xml:space="preserve"> (2nd Ed), London: Kogan Page </w:t>
      </w:r>
    </w:p>
    <w:p w14:paraId="00129272" w14:textId="77777777" w:rsidR="005C2024" w:rsidRDefault="00DC7339" w:rsidP="005C2024">
      <w:pPr>
        <w:spacing w:line="360" w:lineRule="auto"/>
        <w:rPr>
          <w:lang w:val="en-US"/>
        </w:rPr>
      </w:pPr>
      <w:r w:rsidRPr="009949F6">
        <w:rPr>
          <w:lang w:val="en-US"/>
        </w:rPr>
        <w:t xml:space="preserve">Armstrong, M. (2012) </w:t>
      </w:r>
      <w:r w:rsidRPr="009949F6">
        <w:rPr>
          <w:i/>
          <w:iCs/>
          <w:lang w:val="en-US"/>
        </w:rPr>
        <w:t>Armstrong’s Handbook of Management and Leadership</w:t>
      </w:r>
      <w:r w:rsidRPr="009949F6">
        <w:rPr>
          <w:lang w:val="en-US"/>
        </w:rPr>
        <w:t xml:space="preserve"> (3rd Ed), London:</w:t>
      </w:r>
      <w:r>
        <w:rPr>
          <w:lang w:val="en-US"/>
        </w:rPr>
        <w:t xml:space="preserve"> </w:t>
      </w:r>
      <w:r w:rsidRPr="009949F6">
        <w:rPr>
          <w:lang w:val="en-US"/>
        </w:rPr>
        <w:t>Kogan Page.</w:t>
      </w:r>
    </w:p>
    <w:p w14:paraId="6388D4C3" w14:textId="77777777" w:rsidR="005C2024" w:rsidRPr="005C2024" w:rsidRDefault="00DC7339" w:rsidP="005C2024">
      <w:pPr>
        <w:pStyle w:val="Bibliography"/>
        <w:spacing w:line="360" w:lineRule="auto"/>
        <w:rPr>
          <w:noProof/>
          <w:szCs w:val="24"/>
        </w:rPr>
      </w:pPr>
      <w:r w:rsidRPr="005C2024">
        <w:rPr>
          <w:noProof/>
        </w:rPr>
        <w:t xml:space="preserve">Ashbridge, Z., (2024). </w:t>
      </w:r>
      <w:r w:rsidRPr="005C2024">
        <w:rPr>
          <w:i/>
          <w:iCs/>
          <w:noProof/>
        </w:rPr>
        <w:t xml:space="preserve">Leadership Styles: The 11 Most Common &amp; How I Found Mine [+ Expert Insights]. </w:t>
      </w:r>
      <w:r w:rsidRPr="005C2024">
        <w:rPr>
          <w:noProof/>
        </w:rPr>
        <w:t>[Online] Available at: https://blog.hubspot.com/marketing/leadership-styles [Accessed 02 October 2024].</w:t>
      </w:r>
    </w:p>
    <w:p w14:paraId="13572345" w14:textId="77777777" w:rsidR="005C2024" w:rsidRDefault="00DC7339" w:rsidP="005C2024">
      <w:pPr>
        <w:spacing w:line="360" w:lineRule="auto"/>
      </w:pPr>
      <w:r w:rsidRPr="009949F6">
        <w:t xml:space="preserve">Benmira, S., </w:t>
      </w:r>
      <w:r>
        <w:t>and</w:t>
      </w:r>
      <w:r w:rsidRPr="009949F6">
        <w:t xml:space="preserve"> Agboola, M. (2021). Evolution of leadership theory. </w:t>
      </w:r>
      <w:r w:rsidRPr="009949F6">
        <w:rPr>
          <w:i/>
          <w:iCs/>
        </w:rPr>
        <w:t>BMJ leader</w:t>
      </w:r>
      <w:r w:rsidRPr="009949F6">
        <w:t>, leader-2020.</w:t>
      </w:r>
    </w:p>
    <w:p w14:paraId="10F0DACC" w14:textId="77777777" w:rsidR="005C2024" w:rsidRDefault="00DC7339" w:rsidP="005C2024">
      <w:pPr>
        <w:spacing w:line="360" w:lineRule="auto"/>
        <w:rPr>
          <w:lang w:val="en-US"/>
        </w:rPr>
      </w:pPr>
      <w:r w:rsidRPr="009949F6">
        <w:rPr>
          <w:lang w:val="en-US"/>
        </w:rPr>
        <w:t xml:space="preserve">Boddy, D. (2017) </w:t>
      </w:r>
      <w:r w:rsidRPr="009949F6">
        <w:rPr>
          <w:i/>
          <w:iCs/>
          <w:lang w:val="en-US"/>
        </w:rPr>
        <w:t>Management: An Introduction</w:t>
      </w:r>
      <w:r w:rsidRPr="009949F6">
        <w:rPr>
          <w:lang w:val="en-US"/>
        </w:rPr>
        <w:t xml:space="preserve"> (7th Ed), Harlow, Pearson</w:t>
      </w:r>
      <w:r>
        <w:rPr>
          <w:lang w:val="en-US"/>
        </w:rPr>
        <w:t>.</w:t>
      </w:r>
    </w:p>
    <w:p w14:paraId="03067797" w14:textId="77777777" w:rsidR="005C2024" w:rsidRDefault="00DC7339" w:rsidP="005C2024">
      <w:pPr>
        <w:spacing w:line="360" w:lineRule="auto"/>
      </w:pPr>
      <w:r w:rsidRPr="007E7E6E">
        <w:t xml:space="preserve">Bolden, R., Gosling, J., </w:t>
      </w:r>
      <w:r>
        <w:t>and</w:t>
      </w:r>
      <w:r w:rsidRPr="007E7E6E">
        <w:t xml:space="preserve"> Hawkins, B. (2023). </w:t>
      </w:r>
      <w:r w:rsidRPr="007E7E6E">
        <w:rPr>
          <w:i/>
          <w:iCs/>
        </w:rPr>
        <w:t>Exploring leadership: Individual, organizational, and societal perspectives</w:t>
      </w:r>
      <w:r w:rsidRPr="007E7E6E">
        <w:t>. Oxford University Press.</w:t>
      </w:r>
    </w:p>
    <w:p w14:paraId="2A26872A" w14:textId="77777777" w:rsidR="005C2024" w:rsidRDefault="00DC7339" w:rsidP="005C2024">
      <w:pPr>
        <w:spacing w:line="360" w:lineRule="auto"/>
      </w:pPr>
      <w:r w:rsidRPr="00C9399B">
        <w:t xml:space="preserve">Bolden, R., Gosling, J., </w:t>
      </w:r>
      <w:r>
        <w:t>and</w:t>
      </w:r>
      <w:r w:rsidRPr="00C9399B">
        <w:t xml:space="preserve"> Hawkins, B. (2023). </w:t>
      </w:r>
      <w:r w:rsidRPr="00C9399B">
        <w:rPr>
          <w:i/>
          <w:iCs/>
        </w:rPr>
        <w:t>Exploring leadership: Individual, organizational, and societal perspectives</w:t>
      </w:r>
      <w:r w:rsidRPr="00C9399B">
        <w:t>. Oxford University Press.</w:t>
      </w:r>
    </w:p>
    <w:p w14:paraId="231C2FA7" w14:textId="77777777" w:rsidR="005C2024" w:rsidRDefault="00DC7339" w:rsidP="005C2024">
      <w:pPr>
        <w:spacing w:line="360" w:lineRule="auto"/>
        <w:rPr>
          <w:lang w:val="en-US"/>
        </w:rPr>
      </w:pPr>
      <w:r w:rsidRPr="009949F6">
        <w:rPr>
          <w:lang w:val="en-US"/>
        </w:rPr>
        <w:t xml:space="preserve">Buchanan, D. And Huczynski, A. (2007) </w:t>
      </w:r>
      <w:r w:rsidRPr="009949F6">
        <w:rPr>
          <w:i/>
          <w:iCs/>
          <w:lang w:val="en-US"/>
        </w:rPr>
        <w:t>Organisational Behaviour: An Introductory Text</w:t>
      </w:r>
      <w:r w:rsidRPr="009949F6">
        <w:rPr>
          <w:lang w:val="en-US"/>
        </w:rPr>
        <w:t xml:space="preserve"> (6th edition), Harlow: Prentice Hall.</w:t>
      </w:r>
    </w:p>
    <w:p w14:paraId="0B5CD889" w14:textId="77777777" w:rsidR="005C2024" w:rsidRDefault="00DC7339" w:rsidP="005C2024">
      <w:pPr>
        <w:spacing w:line="360" w:lineRule="auto"/>
      </w:pPr>
      <w:r w:rsidRPr="00C9399B">
        <w:t xml:space="preserve">Gardner, W. L., Lowe, K. B., Meuser, J. D., Noghani, F., Gullifor, D. P., </w:t>
      </w:r>
      <w:r>
        <w:t>and</w:t>
      </w:r>
      <w:r w:rsidRPr="00C9399B">
        <w:t xml:space="preserve"> Cogliser, C. C. (2020). The Leadership trilogy: A review of the third decade of the Leadership Quarterly. </w:t>
      </w:r>
      <w:r w:rsidRPr="00C9399B">
        <w:rPr>
          <w:i/>
          <w:iCs/>
        </w:rPr>
        <w:t>The Leadership Quarterly</w:t>
      </w:r>
      <w:r w:rsidRPr="00C9399B">
        <w:t>, </w:t>
      </w:r>
      <w:r w:rsidRPr="00C9399B">
        <w:rPr>
          <w:i/>
          <w:iCs/>
        </w:rPr>
        <w:t>31</w:t>
      </w:r>
      <w:r w:rsidRPr="00C9399B">
        <w:t>(1), 101379.</w:t>
      </w:r>
      <w:r>
        <w:t xml:space="preserve"> </w:t>
      </w:r>
    </w:p>
    <w:p w14:paraId="03EBC276" w14:textId="77777777" w:rsidR="005C2024" w:rsidRDefault="00DC7339" w:rsidP="005C2024">
      <w:pPr>
        <w:spacing w:line="360" w:lineRule="auto"/>
      </w:pPr>
      <w:r w:rsidRPr="009949F6">
        <w:t xml:space="preserve">Kaluza, A. J., Boer, D., Buengeler, C., </w:t>
      </w:r>
      <w:r>
        <w:t>and</w:t>
      </w:r>
      <w:r w:rsidRPr="009949F6">
        <w:t xml:space="preserve"> van Dick, R. (2020). Leadership behaviour and leader self-reported well-being: A review, integration and meta-analytic examination. </w:t>
      </w:r>
      <w:r w:rsidRPr="009949F6">
        <w:rPr>
          <w:i/>
          <w:iCs/>
        </w:rPr>
        <w:t>Work &amp; Stress</w:t>
      </w:r>
      <w:r w:rsidRPr="009949F6">
        <w:t>, </w:t>
      </w:r>
      <w:r w:rsidRPr="009949F6">
        <w:rPr>
          <w:i/>
          <w:iCs/>
        </w:rPr>
        <w:t>34</w:t>
      </w:r>
      <w:r w:rsidRPr="009949F6">
        <w:t>(1), 34-56.</w:t>
      </w:r>
    </w:p>
    <w:p w14:paraId="068FCF4F" w14:textId="77777777" w:rsidR="005C2024" w:rsidRDefault="00DC7339" w:rsidP="005C2024">
      <w:pPr>
        <w:spacing w:line="360" w:lineRule="auto"/>
      </w:pPr>
      <w:r w:rsidRPr="009E1CD6">
        <w:rPr>
          <w:lang w:val="en-US"/>
        </w:rPr>
        <w:t xml:space="preserve">Lord, R. G., Epitropaki, O., Foti, R. J., and Hansbrough, T. K. (2020). </w:t>
      </w:r>
      <w:r w:rsidRPr="007E7E6E">
        <w:t>Implicit leadership theories, implicit followership theories, and dynamic processing of leadership information. </w:t>
      </w:r>
      <w:r w:rsidRPr="007E7E6E">
        <w:rPr>
          <w:i/>
          <w:iCs/>
        </w:rPr>
        <w:t>Annual Review of Organizational Psychology and Organizational Behavior</w:t>
      </w:r>
      <w:r w:rsidRPr="007E7E6E">
        <w:t>, </w:t>
      </w:r>
      <w:r w:rsidRPr="007E7E6E">
        <w:rPr>
          <w:i/>
          <w:iCs/>
        </w:rPr>
        <w:t>7</w:t>
      </w:r>
      <w:r w:rsidRPr="007E7E6E">
        <w:t>(1), 49-74.</w:t>
      </w:r>
    </w:p>
    <w:p w14:paraId="5610C424" w14:textId="77777777" w:rsidR="005C2024" w:rsidRPr="007E7E6E" w:rsidRDefault="00DC7339" w:rsidP="005C2024">
      <w:pPr>
        <w:spacing w:line="360" w:lineRule="auto"/>
      </w:pPr>
      <w:r w:rsidRPr="00C9399B">
        <w:t xml:space="preserve">McCauley, C. D., </w:t>
      </w:r>
      <w:r>
        <w:t>and</w:t>
      </w:r>
      <w:r w:rsidRPr="00C9399B">
        <w:t xml:space="preserve"> Palus, C. J. (2021). Developing the theory and practice of leadership development: A relational view. </w:t>
      </w:r>
      <w:r w:rsidRPr="00C9399B">
        <w:rPr>
          <w:i/>
          <w:iCs/>
        </w:rPr>
        <w:t>The Leadership Quarterly</w:t>
      </w:r>
      <w:r w:rsidRPr="00C9399B">
        <w:t>, </w:t>
      </w:r>
      <w:r w:rsidRPr="00C9399B">
        <w:rPr>
          <w:i/>
          <w:iCs/>
        </w:rPr>
        <w:t>32</w:t>
      </w:r>
      <w:r w:rsidRPr="00C9399B">
        <w:t>(5), 101456.</w:t>
      </w:r>
    </w:p>
    <w:p w14:paraId="5C418CFE" w14:textId="77777777" w:rsidR="005C2024" w:rsidRPr="005C2024" w:rsidRDefault="00DC7339" w:rsidP="005C2024">
      <w:pPr>
        <w:pStyle w:val="Bibliography"/>
        <w:spacing w:line="360" w:lineRule="auto"/>
        <w:rPr>
          <w:noProof/>
        </w:rPr>
      </w:pPr>
      <w:r w:rsidRPr="005C2024">
        <w:rPr>
          <w:noProof/>
        </w:rPr>
        <w:lastRenderedPageBreak/>
        <w:t xml:space="preserve">Miranda, D., (2024). </w:t>
      </w:r>
      <w:r w:rsidRPr="005C2024">
        <w:rPr>
          <w:i/>
          <w:iCs/>
          <w:noProof/>
        </w:rPr>
        <w:t xml:space="preserve">10 Management Styles Of Effective Leaders. </w:t>
      </w:r>
      <w:r w:rsidRPr="005C2024">
        <w:rPr>
          <w:noProof/>
        </w:rPr>
        <w:t>[Online]  Available at: https://www.forbes.com/advisor/business/management-styles/ [Accessed 02 October 2024].</w:t>
      </w:r>
    </w:p>
    <w:p w14:paraId="59CAC609" w14:textId="77777777" w:rsidR="005C2024" w:rsidRPr="009949F6" w:rsidRDefault="00DC7339" w:rsidP="005C2024">
      <w:pPr>
        <w:spacing w:line="360" w:lineRule="auto"/>
        <w:rPr>
          <w:lang w:val="en-US"/>
        </w:rPr>
      </w:pPr>
      <w:r w:rsidRPr="009949F6">
        <w:rPr>
          <w:lang w:val="en-US"/>
        </w:rPr>
        <w:t xml:space="preserve">Mullins, L. (2019) </w:t>
      </w:r>
      <w:r w:rsidRPr="009949F6">
        <w:rPr>
          <w:i/>
          <w:iCs/>
          <w:lang w:val="en-US"/>
        </w:rPr>
        <w:t>Organisational Behaviour in the Workplace</w:t>
      </w:r>
      <w:r w:rsidRPr="009949F6">
        <w:rPr>
          <w:lang w:val="en-US"/>
        </w:rPr>
        <w:t xml:space="preserve"> (12th edition) Harlow: Pearson </w:t>
      </w:r>
    </w:p>
    <w:p w14:paraId="531C3856" w14:textId="77777777" w:rsidR="005C2024" w:rsidRPr="009949F6" w:rsidRDefault="00DC7339" w:rsidP="005C2024">
      <w:pPr>
        <w:spacing w:line="360" w:lineRule="auto"/>
        <w:rPr>
          <w:lang w:val="en-US"/>
        </w:rPr>
      </w:pPr>
      <w:r w:rsidRPr="009949F6">
        <w:rPr>
          <w:lang w:val="en-US"/>
        </w:rPr>
        <w:t xml:space="preserve">Mullins, L. </w:t>
      </w:r>
      <w:r>
        <w:rPr>
          <w:lang w:val="en-US"/>
        </w:rPr>
        <w:t>and</w:t>
      </w:r>
      <w:r w:rsidRPr="009949F6">
        <w:rPr>
          <w:lang w:val="en-US"/>
        </w:rPr>
        <w:t xml:space="preserve"> Dosser, P. (2013) </w:t>
      </w:r>
      <w:r w:rsidRPr="009949F6">
        <w:rPr>
          <w:i/>
          <w:iCs/>
          <w:lang w:val="en-US"/>
        </w:rPr>
        <w:t>Hospitality Management and Organisational Behaviour</w:t>
      </w:r>
      <w:r w:rsidRPr="009949F6">
        <w:rPr>
          <w:lang w:val="en-US"/>
        </w:rPr>
        <w:t xml:space="preserve"> (5th Ed)</w:t>
      </w:r>
      <w:r>
        <w:rPr>
          <w:lang w:val="en-US"/>
        </w:rPr>
        <w:t xml:space="preserve"> </w:t>
      </w:r>
      <w:r w:rsidRPr="009949F6">
        <w:rPr>
          <w:lang w:val="en-US"/>
        </w:rPr>
        <w:t xml:space="preserve">Harlow, Pearson. </w:t>
      </w:r>
    </w:p>
    <w:p w14:paraId="7CAA18C0" w14:textId="43BCFA71" w:rsidR="005C2024" w:rsidRPr="009949F6" w:rsidRDefault="00DC7339" w:rsidP="005C2024">
      <w:pPr>
        <w:spacing w:line="360" w:lineRule="auto"/>
        <w:rPr>
          <w:lang w:val="en-US"/>
        </w:rPr>
      </w:pPr>
      <w:r w:rsidRPr="009949F6">
        <w:rPr>
          <w:lang w:val="en-US"/>
        </w:rPr>
        <w:t xml:space="preserve">Mullins, L. (2023) </w:t>
      </w:r>
      <w:r w:rsidRPr="009949F6">
        <w:rPr>
          <w:i/>
          <w:iCs/>
          <w:lang w:val="en-US"/>
        </w:rPr>
        <w:t xml:space="preserve">Management and </w:t>
      </w:r>
      <w:r w:rsidR="00852B14" w:rsidRPr="009949F6">
        <w:rPr>
          <w:i/>
          <w:iCs/>
          <w:lang w:val="en-US"/>
        </w:rPr>
        <w:t>Organizational</w:t>
      </w:r>
      <w:r w:rsidRPr="009949F6">
        <w:rPr>
          <w:i/>
          <w:iCs/>
          <w:lang w:val="en-US"/>
        </w:rPr>
        <w:t xml:space="preserve"> </w:t>
      </w:r>
      <w:r w:rsidR="00CA6128" w:rsidRPr="009949F6">
        <w:rPr>
          <w:i/>
          <w:iCs/>
          <w:lang w:val="en-US"/>
        </w:rPr>
        <w:t>Behavio</w:t>
      </w:r>
      <w:r w:rsidR="00330833">
        <w:rPr>
          <w:i/>
          <w:iCs/>
          <w:lang w:val="en-US"/>
        </w:rPr>
        <w:t>u</w:t>
      </w:r>
      <w:r w:rsidR="00CA6128" w:rsidRPr="009949F6">
        <w:rPr>
          <w:i/>
          <w:iCs/>
          <w:lang w:val="en-US"/>
        </w:rPr>
        <w:t>r</w:t>
      </w:r>
      <w:r w:rsidRPr="009949F6">
        <w:rPr>
          <w:lang w:val="en-US"/>
        </w:rPr>
        <w:t xml:space="preserve"> (13th edition) Harlow: Pearson </w:t>
      </w:r>
    </w:p>
    <w:p w14:paraId="248471F7" w14:textId="77777777" w:rsidR="005C2024" w:rsidRPr="005C2024" w:rsidRDefault="00DC7339" w:rsidP="005C2024">
      <w:pPr>
        <w:pStyle w:val="Bibliography"/>
        <w:spacing w:line="360" w:lineRule="auto"/>
        <w:rPr>
          <w:noProof/>
        </w:rPr>
      </w:pPr>
      <w:r w:rsidRPr="005C2024">
        <w:rPr>
          <w:noProof/>
        </w:rPr>
        <w:t xml:space="preserve">Wells, R., (2024). </w:t>
      </w:r>
      <w:r w:rsidRPr="005C2024">
        <w:rPr>
          <w:i/>
          <w:iCs/>
          <w:noProof/>
        </w:rPr>
        <w:t xml:space="preserve">3 Leadership Styles Of Highly Effective Leaders In 2024. </w:t>
      </w:r>
      <w:r w:rsidRPr="005C2024">
        <w:rPr>
          <w:noProof/>
        </w:rPr>
        <w:t>[Online] Available at: https://www.forbes.com/sites/rachelwells/2024/02/11/3-leadership-styles-of-highly-effective-leaders-in-2024/ [Accessed 02 October 2024].</w:t>
      </w:r>
    </w:p>
    <w:p w14:paraId="5785AF43" w14:textId="03B87E93" w:rsidR="005C2024" w:rsidRDefault="005C2024" w:rsidP="005C2024"/>
    <w:p w14:paraId="5C2BAEF2" w14:textId="77777777" w:rsidR="005C2024" w:rsidRPr="009949F6" w:rsidRDefault="005C2024" w:rsidP="009E1CD6">
      <w:pPr>
        <w:spacing w:line="360" w:lineRule="auto"/>
      </w:pPr>
    </w:p>
    <w:p w14:paraId="2B8C328E" w14:textId="77777777" w:rsidR="009E1CD6" w:rsidRDefault="009E1CD6" w:rsidP="00410291">
      <w:pPr>
        <w:spacing w:line="360" w:lineRule="auto"/>
      </w:pPr>
    </w:p>
    <w:p w14:paraId="164CF671" w14:textId="0CA2D2FC" w:rsidR="006E617A" w:rsidRPr="006E617A" w:rsidRDefault="00DC7339" w:rsidP="004037C0">
      <w:r w:rsidRPr="006E617A">
        <w:t>      </w:t>
      </w:r>
    </w:p>
    <w:p w14:paraId="2050945E" w14:textId="77777777" w:rsidR="00627F5D" w:rsidRDefault="00627F5D" w:rsidP="009D77E9">
      <w:pPr>
        <w:spacing w:line="360" w:lineRule="auto"/>
      </w:pPr>
    </w:p>
    <w:sectPr w:rsidR="00627F5D" w:rsidSect="00B00A75">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BF09F3" w14:textId="77777777" w:rsidR="006D4609" w:rsidRDefault="006D4609">
      <w:pPr>
        <w:spacing w:after="0" w:line="240" w:lineRule="auto"/>
      </w:pPr>
      <w:r>
        <w:separator/>
      </w:r>
    </w:p>
  </w:endnote>
  <w:endnote w:type="continuationSeparator" w:id="0">
    <w:p w14:paraId="607C2611" w14:textId="77777777" w:rsidR="006D4609" w:rsidRDefault="006D4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29560006"/>
      <w:docPartObj>
        <w:docPartGallery w:val="Page Numbers (Bottom of Page)"/>
        <w:docPartUnique/>
      </w:docPartObj>
    </w:sdtPr>
    <w:sdtContent>
      <w:sdt>
        <w:sdtPr>
          <w:id w:val="-1769616900"/>
          <w:docPartObj>
            <w:docPartGallery w:val="Page Numbers (Top of Page)"/>
            <w:docPartUnique/>
          </w:docPartObj>
        </w:sdtPr>
        <w:sdtContent>
          <w:p w14:paraId="7DE7EF8D" w14:textId="70B7372B" w:rsidR="00CE779A" w:rsidRDefault="00DC733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3829661" w14:textId="77777777" w:rsidR="00CE779A" w:rsidRDefault="00CE77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913CD6" w14:textId="77777777" w:rsidR="006D4609" w:rsidRDefault="006D4609">
      <w:pPr>
        <w:spacing w:after="0" w:line="240" w:lineRule="auto"/>
      </w:pPr>
      <w:r>
        <w:separator/>
      </w:r>
    </w:p>
  </w:footnote>
  <w:footnote w:type="continuationSeparator" w:id="0">
    <w:p w14:paraId="76591F6F" w14:textId="77777777" w:rsidR="006D4609" w:rsidRDefault="006D46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5EADCF" w14:textId="57B70681" w:rsidR="00CE779A" w:rsidRPr="00CE779A" w:rsidRDefault="00DC7339" w:rsidP="00CE779A">
    <w:pPr>
      <w:pStyle w:val="Header"/>
      <w:jc w:val="right"/>
      <w:rPr>
        <w:szCs w:val="24"/>
      </w:rPr>
    </w:pPr>
    <w:r w:rsidRPr="00CE779A">
      <w:rPr>
        <w:rFonts w:cs="Times New Roman"/>
        <w:szCs w:val="24"/>
      </w:rPr>
      <w:t>Management &amp; Organisational Behaviour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17A"/>
    <w:rsid w:val="0001113F"/>
    <w:rsid w:val="000133B5"/>
    <w:rsid w:val="000176E4"/>
    <w:rsid w:val="00036901"/>
    <w:rsid w:val="00046D8C"/>
    <w:rsid w:val="000537AF"/>
    <w:rsid w:val="0007356E"/>
    <w:rsid w:val="00096DA6"/>
    <w:rsid w:val="000A3958"/>
    <w:rsid w:val="000A3AEA"/>
    <w:rsid w:val="000A44D9"/>
    <w:rsid w:val="000B283E"/>
    <w:rsid w:val="000E55B3"/>
    <w:rsid w:val="000F08B7"/>
    <w:rsid w:val="00122B03"/>
    <w:rsid w:val="001275E0"/>
    <w:rsid w:val="001328DC"/>
    <w:rsid w:val="00133988"/>
    <w:rsid w:val="00133B35"/>
    <w:rsid w:val="001409F4"/>
    <w:rsid w:val="00143C97"/>
    <w:rsid w:val="00145D70"/>
    <w:rsid w:val="00153268"/>
    <w:rsid w:val="0016058E"/>
    <w:rsid w:val="001962B3"/>
    <w:rsid w:val="001A7FB5"/>
    <w:rsid w:val="001C277A"/>
    <w:rsid w:val="001C4B2C"/>
    <w:rsid w:val="001C539F"/>
    <w:rsid w:val="001C7632"/>
    <w:rsid w:val="001E1431"/>
    <w:rsid w:val="001F2532"/>
    <w:rsid w:val="00201E87"/>
    <w:rsid w:val="002124E2"/>
    <w:rsid w:val="00217091"/>
    <w:rsid w:val="00221318"/>
    <w:rsid w:val="00223064"/>
    <w:rsid w:val="00226944"/>
    <w:rsid w:val="002478B5"/>
    <w:rsid w:val="002605D9"/>
    <w:rsid w:val="00260878"/>
    <w:rsid w:val="00261DCF"/>
    <w:rsid w:val="00263542"/>
    <w:rsid w:val="002648C3"/>
    <w:rsid w:val="00271501"/>
    <w:rsid w:val="00295967"/>
    <w:rsid w:val="002A2B2D"/>
    <w:rsid w:val="002B23A8"/>
    <w:rsid w:val="002B35BA"/>
    <w:rsid w:val="002B5725"/>
    <w:rsid w:val="002C7554"/>
    <w:rsid w:val="002C7A49"/>
    <w:rsid w:val="002D1261"/>
    <w:rsid w:val="002E53EF"/>
    <w:rsid w:val="002E54BC"/>
    <w:rsid w:val="003165C8"/>
    <w:rsid w:val="00316A5A"/>
    <w:rsid w:val="00330833"/>
    <w:rsid w:val="0033719C"/>
    <w:rsid w:val="00343B6E"/>
    <w:rsid w:val="003507E4"/>
    <w:rsid w:val="0036227A"/>
    <w:rsid w:val="00375A06"/>
    <w:rsid w:val="003A68EB"/>
    <w:rsid w:val="003A70A6"/>
    <w:rsid w:val="003B2975"/>
    <w:rsid w:val="003B5037"/>
    <w:rsid w:val="003B6323"/>
    <w:rsid w:val="003F615B"/>
    <w:rsid w:val="004037C0"/>
    <w:rsid w:val="00410291"/>
    <w:rsid w:val="00411105"/>
    <w:rsid w:val="00446B84"/>
    <w:rsid w:val="0046106B"/>
    <w:rsid w:val="00464D03"/>
    <w:rsid w:val="0047625D"/>
    <w:rsid w:val="00476B57"/>
    <w:rsid w:val="00480088"/>
    <w:rsid w:val="00480271"/>
    <w:rsid w:val="004927D6"/>
    <w:rsid w:val="004B0BB1"/>
    <w:rsid w:val="004D17C7"/>
    <w:rsid w:val="004D5A79"/>
    <w:rsid w:val="0050323A"/>
    <w:rsid w:val="0051539C"/>
    <w:rsid w:val="00536C64"/>
    <w:rsid w:val="00555656"/>
    <w:rsid w:val="005629B1"/>
    <w:rsid w:val="0057358A"/>
    <w:rsid w:val="0057774D"/>
    <w:rsid w:val="0058789E"/>
    <w:rsid w:val="00592B4A"/>
    <w:rsid w:val="005A4E3C"/>
    <w:rsid w:val="005B1477"/>
    <w:rsid w:val="005B7C72"/>
    <w:rsid w:val="005C2024"/>
    <w:rsid w:val="005D3926"/>
    <w:rsid w:val="005D4ABB"/>
    <w:rsid w:val="005D766F"/>
    <w:rsid w:val="005E16CC"/>
    <w:rsid w:val="005E555F"/>
    <w:rsid w:val="00602922"/>
    <w:rsid w:val="00617ED2"/>
    <w:rsid w:val="00622750"/>
    <w:rsid w:val="00626174"/>
    <w:rsid w:val="00627F5D"/>
    <w:rsid w:val="00632A26"/>
    <w:rsid w:val="00671991"/>
    <w:rsid w:val="00673AD7"/>
    <w:rsid w:val="00675DE8"/>
    <w:rsid w:val="00676C69"/>
    <w:rsid w:val="00692BD1"/>
    <w:rsid w:val="006940A5"/>
    <w:rsid w:val="006B2D3A"/>
    <w:rsid w:val="006C4203"/>
    <w:rsid w:val="006D4609"/>
    <w:rsid w:val="006E3059"/>
    <w:rsid w:val="006E617A"/>
    <w:rsid w:val="006F46FF"/>
    <w:rsid w:val="006F7A47"/>
    <w:rsid w:val="00703C76"/>
    <w:rsid w:val="0072217C"/>
    <w:rsid w:val="007305DD"/>
    <w:rsid w:val="00732951"/>
    <w:rsid w:val="007700DC"/>
    <w:rsid w:val="007812BB"/>
    <w:rsid w:val="00793535"/>
    <w:rsid w:val="007A1EE6"/>
    <w:rsid w:val="007A25CF"/>
    <w:rsid w:val="007A5DEA"/>
    <w:rsid w:val="007A62A2"/>
    <w:rsid w:val="007B61D8"/>
    <w:rsid w:val="007D043D"/>
    <w:rsid w:val="007D3DE3"/>
    <w:rsid w:val="007D52D6"/>
    <w:rsid w:val="007D5FF4"/>
    <w:rsid w:val="007E6355"/>
    <w:rsid w:val="007E7E6E"/>
    <w:rsid w:val="007F60C9"/>
    <w:rsid w:val="0081120C"/>
    <w:rsid w:val="008121DA"/>
    <w:rsid w:val="00831A27"/>
    <w:rsid w:val="00831E7C"/>
    <w:rsid w:val="0083378E"/>
    <w:rsid w:val="00834AC2"/>
    <w:rsid w:val="00840BBF"/>
    <w:rsid w:val="008423E4"/>
    <w:rsid w:val="00846CDB"/>
    <w:rsid w:val="00852B14"/>
    <w:rsid w:val="00871AE0"/>
    <w:rsid w:val="00872AFC"/>
    <w:rsid w:val="00887554"/>
    <w:rsid w:val="008952C3"/>
    <w:rsid w:val="00895802"/>
    <w:rsid w:val="008A0A3B"/>
    <w:rsid w:val="008A77D5"/>
    <w:rsid w:val="008C5261"/>
    <w:rsid w:val="008C6BAC"/>
    <w:rsid w:val="008C7808"/>
    <w:rsid w:val="008E2CC1"/>
    <w:rsid w:val="008E3E5D"/>
    <w:rsid w:val="00901037"/>
    <w:rsid w:val="00905F3F"/>
    <w:rsid w:val="00910334"/>
    <w:rsid w:val="0091417E"/>
    <w:rsid w:val="00917340"/>
    <w:rsid w:val="00926123"/>
    <w:rsid w:val="009346C9"/>
    <w:rsid w:val="00937CDA"/>
    <w:rsid w:val="00954EB2"/>
    <w:rsid w:val="00966E88"/>
    <w:rsid w:val="009949F6"/>
    <w:rsid w:val="00995AE9"/>
    <w:rsid w:val="009C43AF"/>
    <w:rsid w:val="009D3A5D"/>
    <w:rsid w:val="009D77E9"/>
    <w:rsid w:val="009E1CD6"/>
    <w:rsid w:val="00A03309"/>
    <w:rsid w:val="00A06A9D"/>
    <w:rsid w:val="00A27319"/>
    <w:rsid w:val="00A37700"/>
    <w:rsid w:val="00A504F3"/>
    <w:rsid w:val="00A53F6F"/>
    <w:rsid w:val="00A62297"/>
    <w:rsid w:val="00A7168F"/>
    <w:rsid w:val="00A80EC9"/>
    <w:rsid w:val="00A922ED"/>
    <w:rsid w:val="00A93581"/>
    <w:rsid w:val="00A95E08"/>
    <w:rsid w:val="00AB0FAD"/>
    <w:rsid w:val="00AC584D"/>
    <w:rsid w:val="00AD00F8"/>
    <w:rsid w:val="00AD0A40"/>
    <w:rsid w:val="00AD410E"/>
    <w:rsid w:val="00AE490C"/>
    <w:rsid w:val="00AF1E69"/>
    <w:rsid w:val="00AF47EA"/>
    <w:rsid w:val="00AF5FAB"/>
    <w:rsid w:val="00B00A75"/>
    <w:rsid w:val="00B059DC"/>
    <w:rsid w:val="00B40E70"/>
    <w:rsid w:val="00B4593F"/>
    <w:rsid w:val="00B50EA7"/>
    <w:rsid w:val="00B5533C"/>
    <w:rsid w:val="00B555C0"/>
    <w:rsid w:val="00B574FE"/>
    <w:rsid w:val="00B72588"/>
    <w:rsid w:val="00B91577"/>
    <w:rsid w:val="00B9670F"/>
    <w:rsid w:val="00BA1049"/>
    <w:rsid w:val="00BA2362"/>
    <w:rsid w:val="00BA7A7F"/>
    <w:rsid w:val="00BB24EB"/>
    <w:rsid w:val="00BB57EC"/>
    <w:rsid w:val="00BD11D2"/>
    <w:rsid w:val="00BD5987"/>
    <w:rsid w:val="00BE0791"/>
    <w:rsid w:val="00BF72E0"/>
    <w:rsid w:val="00C23BD1"/>
    <w:rsid w:val="00C26985"/>
    <w:rsid w:val="00C34DC2"/>
    <w:rsid w:val="00C42056"/>
    <w:rsid w:val="00C42E7E"/>
    <w:rsid w:val="00C4664D"/>
    <w:rsid w:val="00C76D8B"/>
    <w:rsid w:val="00C8306F"/>
    <w:rsid w:val="00C90A2B"/>
    <w:rsid w:val="00C9399B"/>
    <w:rsid w:val="00CA4038"/>
    <w:rsid w:val="00CA5A66"/>
    <w:rsid w:val="00CA6128"/>
    <w:rsid w:val="00CA7E66"/>
    <w:rsid w:val="00CB440F"/>
    <w:rsid w:val="00CC0D8A"/>
    <w:rsid w:val="00CC469B"/>
    <w:rsid w:val="00CC4B09"/>
    <w:rsid w:val="00CD2574"/>
    <w:rsid w:val="00CD58BF"/>
    <w:rsid w:val="00CE6B33"/>
    <w:rsid w:val="00CE779A"/>
    <w:rsid w:val="00CE7C37"/>
    <w:rsid w:val="00CE7CA1"/>
    <w:rsid w:val="00D0609E"/>
    <w:rsid w:val="00D136A1"/>
    <w:rsid w:val="00D2014D"/>
    <w:rsid w:val="00D3311E"/>
    <w:rsid w:val="00D577CC"/>
    <w:rsid w:val="00D66908"/>
    <w:rsid w:val="00D85CD7"/>
    <w:rsid w:val="00D92D8F"/>
    <w:rsid w:val="00D97C0F"/>
    <w:rsid w:val="00DA35E2"/>
    <w:rsid w:val="00DC0C06"/>
    <w:rsid w:val="00DC7339"/>
    <w:rsid w:val="00DD0792"/>
    <w:rsid w:val="00DD1C5B"/>
    <w:rsid w:val="00DD25FE"/>
    <w:rsid w:val="00DD2F63"/>
    <w:rsid w:val="00DD4978"/>
    <w:rsid w:val="00DE13E3"/>
    <w:rsid w:val="00DE38A2"/>
    <w:rsid w:val="00DE4ADE"/>
    <w:rsid w:val="00DE56AD"/>
    <w:rsid w:val="00E004FB"/>
    <w:rsid w:val="00E03E3E"/>
    <w:rsid w:val="00E04222"/>
    <w:rsid w:val="00E15913"/>
    <w:rsid w:val="00E332C4"/>
    <w:rsid w:val="00E41751"/>
    <w:rsid w:val="00E43E73"/>
    <w:rsid w:val="00E503E3"/>
    <w:rsid w:val="00E538CC"/>
    <w:rsid w:val="00E94C5E"/>
    <w:rsid w:val="00EA1F05"/>
    <w:rsid w:val="00EA2C22"/>
    <w:rsid w:val="00EA37B6"/>
    <w:rsid w:val="00EB21F3"/>
    <w:rsid w:val="00EB6A7E"/>
    <w:rsid w:val="00ED3C02"/>
    <w:rsid w:val="00EE564B"/>
    <w:rsid w:val="00EF262B"/>
    <w:rsid w:val="00F12BD3"/>
    <w:rsid w:val="00F131BC"/>
    <w:rsid w:val="00F45D38"/>
    <w:rsid w:val="00F717A3"/>
    <w:rsid w:val="00F7445B"/>
    <w:rsid w:val="00F74C96"/>
    <w:rsid w:val="00F803B0"/>
    <w:rsid w:val="00F870CC"/>
    <w:rsid w:val="00F93E44"/>
    <w:rsid w:val="00F948CD"/>
    <w:rsid w:val="00F967DA"/>
    <w:rsid w:val="00F978DC"/>
    <w:rsid w:val="00FC1786"/>
    <w:rsid w:val="00FC2821"/>
    <w:rsid w:val="00FD6019"/>
    <w:rsid w:val="00FE184C"/>
    <w:rsid w:val="00FE6A2F"/>
    <w:rsid w:val="00FF6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41974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5D9"/>
    <w:pPr>
      <w:spacing w:line="480" w:lineRule="auto"/>
      <w:jc w:val="both"/>
    </w:pPr>
    <w:rPr>
      <w:rFonts w:ascii="Times New Roman" w:eastAsiaTheme="minorEastAsia" w:hAnsi="Times New Roman"/>
      <w:kern w:val="0"/>
      <w:sz w:val="24"/>
      <w:lang w:val="en-GB"/>
      <w14:ligatures w14:val="none"/>
    </w:rPr>
  </w:style>
  <w:style w:type="paragraph" w:styleId="Heading1">
    <w:name w:val="heading 1"/>
    <w:basedOn w:val="Normal"/>
    <w:next w:val="Normal"/>
    <w:link w:val="Heading1Char"/>
    <w:autoRedefine/>
    <w:uiPriority w:val="9"/>
    <w:qFormat/>
    <w:rsid w:val="0033719C"/>
    <w:pPr>
      <w:keepNext/>
      <w:keepLines/>
      <w:spacing w:before="400" w:after="40" w:line="240" w:lineRule="auto"/>
      <w:outlineLvl w:val="0"/>
    </w:pPr>
    <w:rPr>
      <w:rFonts w:eastAsiaTheme="majorEastAsia" w:cstheme="majorBidi"/>
      <w:b/>
      <w:caps/>
      <w:kern w:val="2"/>
      <w:sz w:val="28"/>
      <w:szCs w:val="36"/>
      <w14:ligatures w14:val="standardContextual"/>
    </w:rPr>
  </w:style>
  <w:style w:type="paragraph" w:styleId="Heading2">
    <w:name w:val="heading 2"/>
    <w:basedOn w:val="Normal"/>
    <w:next w:val="Normal"/>
    <w:link w:val="Heading2Char"/>
    <w:autoRedefine/>
    <w:uiPriority w:val="9"/>
    <w:unhideWhenUsed/>
    <w:qFormat/>
    <w:rsid w:val="00133B35"/>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rFonts w:eastAsiaTheme="minorHAnsi"/>
      <w:caps/>
      <w:spacing w:val="15"/>
      <w:kern w:val="2"/>
      <w:sz w:val="26"/>
      <w14:ligatures w14:val="standardContextual"/>
    </w:rPr>
  </w:style>
  <w:style w:type="paragraph" w:styleId="Heading3">
    <w:name w:val="heading 3"/>
    <w:basedOn w:val="Normal"/>
    <w:next w:val="Normal"/>
    <w:link w:val="Heading3Char"/>
    <w:autoRedefine/>
    <w:uiPriority w:val="9"/>
    <w:unhideWhenUsed/>
    <w:qFormat/>
    <w:rsid w:val="00133B35"/>
    <w:pPr>
      <w:pBdr>
        <w:top w:val="single" w:sz="6" w:space="2" w:color="4472C4" w:themeColor="accent1"/>
      </w:pBdr>
      <w:spacing w:before="300" w:after="0"/>
      <w:outlineLvl w:val="2"/>
    </w:pPr>
    <w:rPr>
      <w:rFonts w:asciiTheme="minorHAnsi" w:eastAsiaTheme="minorHAnsi" w:hAnsiTheme="minorHAnsi"/>
      <w:caps/>
      <w:color w:val="1F3763" w:themeColor="accent1" w:themeShade="7F"/>
      <w:spacing w:val="15"/>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33B35"/>
    <w:rPr>
      <w:rFonts w:ascii="Times New Roman" w:hAnsi="Times New Roman"/>
      <w:caps/>
      <w:spacing w:val="15"/>
      <w:sz w:val="26"/>
      <w:shd w:val="clear" w:color="auto" w:fill="D9E2F3" w:themeFill="accent1" w:themeFillTint="33"/>
    </w:rPr>
  </w:style>
  <w:style w:type="character" w:customStyle="1" w:styleId="Heading1Char">
    <w:name w:val="Heading 1 Char"/>
    <w:basedOn w:val="DefaultParagraphFont"/>
    <w:link w:val="Heading1"/>
    <w:uiPriority w:val="9"/>
    <w:rsid w:val="0033719C"/>
    <w:rPr>
      <w:rFonts w:ascii="Times New Roman" w:eastAsiaTheme="majorEastAsia" w:hAnsi="Times New Roman" w:cstheme="majorBidi"/>
      <w:b/>
      <w:caps/>
      <w:sz w:val="28"/>
      <w:szCs w:val="36"/>
    </w:rPr>
  </w:style>
  <w:style w:type="character" w:customStyle="1" w:styleId="Heading3Char">
    <w:name w:val="Heading 3 Char"/>
    <w:basedOn w:val="DefaultParagraphFont"/>
    <w:link w:val="Heading3"/>
    <w:uiPriority w:val="9"/>
    <w:rsid w:val="00133B35"/>
    <w:rPr>
      <w:caps/>
      <w:color w:val="1F3763" w:themeColor="accent1" w:themeShade="7F"/>
      <w:spacing w:val="15"/>
    </w:rPr>
  </w:style>
  <w:style w:type="paragraph" w:customStyle="1" w:styleId="Heading30">
    <w:name w:val="Heading3"/>
    <w:basedOn w:val="Heading3"/>
    <w:autoRedefine/>
    <w:qFormat/>
    <w:rsid w:val="00F93E44"/>
    <w:pPr>
      <w:pBdr>
        <w:top w:val="none" w:sz="0" w:space="0" w:color="auto"/>
      </w:pBdr>
      <w:spacing w:before="600" w:beforeAutospacing="1" w:after="600" w:afterAutospacing="1"/>
      <w:jc w:val="left"/>
    </w:pPr>
    <w:rPr>
      <w:rFonts w:ascii="Times New Roman" w:eastAsia="Times New Roman" w:hAnsi="Times New Roman"/>
      <w:bCs/>
      <w:i/>
      <w:iCs/>
      <w:caps w:val="0"/>
      <w:sz w:val="24"/>
      <w:u w:val="single"/>
      <w:lang w:eastAsia="en-GB"/>
    </w:rPr>
  </w:style>
  <w:style w:type="paragraph" w:styleId="NormalWeb">
    <w:name w:val="Normal (Web)"/>
    <w:basedOn w:val="Normal"/>
    <w:uiPriority w:val="99"/>
    <w:semiHidden/>
    <w:unhideWhenUsed/>
    <w:rsid w:val="00901037"/>
    <w:rPr>
      <w:rFonts w:cs="Times New Roman"/>
      <w:szCs w:val="24"/>
    </w:rPr>
  </w:style>
  <w:style w:type="paragraph" w:customStyle="1" w:styleId="HeadingOne">
    <w:name w:val="Heading One"/>
    <w:basedOn w:val="Heading1"/>
    <w:next w:val="Heading1"/>
    <w:link w:val="HeadingOneChar"/>
    <w:autoRedefine/>
    <w:qFormat/>
    <w:rsid w:val="001C4B2C"/>
    <w:pPr>
      <w:spacing w:before="120" w:after="280"/>
    </w:pPr>
    <w:rPr>
      <w:caps w:val="0"/>
      <w:lang w:val="en-US"/>
    </w:rPr>
  </w:style>
  <w:style w:type="character" w:customStyle="1" w:styleId="HeadingOneChar">
    <w:name w:val="Heading One Char"/>
    <w:basedOn w:val="DefaultParagraphFont"/>
    <w:link w:val="HeadingOne"/>
    <w:rsid w:val="001C4B2C"/>
    <w:rPr>
      <w:rFonts w:ascii="Times New Roman" w:eastAsiaTheme="majorEastAsia" w:hAnsi="Times New Roman" w:cstheme="majorBidi"/>
      <w:b/>
      <w:sz w:val="28"/>
      <w:szCs w:val="36"/>
    </w:rPr>
  </w:style>
  <w:style w:type="paragraph" w:styleId="ListParagraph">
    <w:name w:val="List Paragraph"/>
    <w:basedOn w:val="Normal"/>
    <w:uiPriority w:val="34"/>
    <w:qFormat/>
    <w:rsid w:val="00B9670F"/>
    <w:pPr>
      <w:ind w:left="720"/>
      <w:contextualSpacing/>
    </w:pPr>
  </w:style>
  <w:style w:type="paragraph" w:customStyle="1" w:styleId="Heading20">
    <w:name w:val="Heading2"/>
    <w:basedOn w:val="HeadingOne"/>
    <w:link w:val="Heading2Char0"/>
    <w:autoRedefine/>
    <w:qFormat/>
    <w:rsid w:val="00B9670F"/>
    <w:pPr>
      <w:spacing w:before="240" w:after="400"/>
    </w:pPr>
    <w:rPr>
      <w:sz w:val="26"/>
    </w:rPr>
  </w:style>
  <w:style w:type="character" w:customStyle="1" w:styleId="Heading2Char0">
    <w:name w:val="Heading2 Char"/>
    <w:basedOn w:val="HeadingOneChar"/>
    <w:link w:val="Heading20"/>
    <w:rsid w:val="00B9670F"/>
    <w:rPr>
      <w:rFonts w:ascii="Times New Roman" w:eastAsiaTheme="minorEastAsia" w:hAnsi="Times New Roman" w:cstheme="majorBidi"/>
      <w:b/>
      <w:caps w:val="0"/>
      <w:kern w:val="0"/>
      <w:sz w:val="26"/>
      <w:szCs w:val="36"/>
      <w:lang w:val="en-GB"/>
      <w14:ligatures w14:val="none"/>
    </w:rPr>
  </w:style>
  <w:style w:type="paragraph" w:customStyle="1" w:styleId="Heading22">
    <w:name w:val="Heading22"/>
    <w:basedOn w:val="Heading2"/>
    <w:next w:val="Heading2"/>
    <w:link w:val="Heading22Char"/>
    <w:qFormat/>
    <w:rsid w:val="007D043D"/>
    <w:rPr>
      <w:b/>
    </w:rPr>
  </w:style>
  <w:style w:type="character" w:customStyle="1" w:styleId="Heading22Char">
    <w:name w:val="Heading22 Char"/>
    <w:basedOn w:val="DefaultParagraphFont"/>
    <w:link w:val="Heading22"/>
    <w:rsid w:val="007D043D"/>
    <w:rPr>
      <w:rFonts w:ascii="Times New Roman" w:hAnsi="Times New Roman"/>
      <w:b/>
      <w:caps/>
      <w:spacing w:val="15"/>
      <w:sz w:val="26"/>
      <w:shd w:val="clear" w:color="auto" w:fill="D9E2F3" w:themeFill="accent1" w:themeFillTint="33"/>
      <w:lang w:val="en-GB"/>
    </w:rPr>
  </w:style>
  <w:style w:type="paragraph" w:customStyle="1" w:styleId="Heading33">
    <w:name w:val="Heading33"/>
    <w:basedOn w:val="Heading3"/>
    <w:next w:val="Heading3"/>
    <w:link w:val="Heading33Char"/>
    <w:qFormat/>
    <w:rsid w:val="007D043D"/>
    <w:rPr>
      <w:rFonts w:ascii="Times New Roman" w:hAnsi="Times New Roman"/>
      <w:b/>
      <w:i/>
      <w:sz w:val="24"/>
      <w:u w:val="single"/>
    </w:rPr>
  </w:style>
  <w:style w:type="character" w:customStyle="1" w:styleId="Heading33Char">
    <w:name w:val="Heading33 Char"/>
    <w:basedOn w:val="DefaultParagraphFont"/>
    <w:link w:val="Heading33"/>
    <w:rsid w:val="007D043D"/>
    <w:rPr>
      <w:rFonts w:ascii="Times New Roman" w:hAnsi="Times New Roman"/>
      <w:b/>
      <w:i/>
      <w:caps/>
      <w:color w:val="1F3763" w:themeColor="accent1" w:themeShade="7F"/>
      <w:spacing w:val="15"/>
      <w:sz w:val="24"/>
      <w:u w:val="single"/>
      <w:lang w:val="en-GB"/>
    </w:rPr>
  </w:style>
  <w:style w:type="paragraph" w:customStyle="1" w:styleId="Heading10">
    <w:name w:val="Heading  1"/>
    <w:basedOn w:val="Heading1"/>
    <w:next w:val="Heading1"/>
    <w:link w:val="Heading1Char0"/>
    <w:autoRedefine/>
    <w:qFormat/>
    <w:rsid w:val="0007356E"/>
    <w:pPr>
      <w:spacing w:before="120" w:after="280"/>
    </w:pPr>
    <w:rPr>
      <w:caps w:val="0"/>
      <w:lang w:val="en-US"/>
    </w:rPr>
  </w:style>
  <w:style w:type="character" w:customStyle="1" w:styleId="Heading1Char0">
    <w:name w:val="Heading  1 Char"/>
    <w:basedOn w:val="DefaultParagraphFont"/>
    <w:link w:val="Heading10"/>
    <w:rsid w:val="0007356E"/>
    <w:rPr>
      <w:rFonts w:ascii="Times New Roman" w:eastAsiaTheme="majorEastAsia" w:hAnsi="Times New Roman" w:cstheme="majorBidi"/>
      <w:b/>
      <w:sz w:val="28"/>
      <w:szCs w:val="36"/>
    </w:rPr>
  </w:style>
  <w:style w:type="paragraph" w:customStyle="1" w:styleId="Heading21">
    <w:name w:val="Heading  2"/>
    <w:basedOn w:val="Heading2"/>
    <w:next w:val="Heading2"/>
    <w:link w:val="Heading2Char1"/>
    <w:autoRedefine/>
    <w:qFormat/>
    <w:rsid w:val="009C43AF"/>
    <w:pPr>
      <w:keepNext/>
      <w:keepLines/>
      <w:pBdr>
        <w:top w:val="none" w:sz="0" w:space="0" w:color="auto"/>
        <w:left w:val="none" w:sz="0" w:space="0" w:color="auto"/>
        <w:bottom w:val="none" w:sz="0" w:space="0" w:color="auto"/>
        <w:right w:val="none" w:sz="0" w:space="0" w:color="auto"/>
      </w:pBdr>
      <w:shd w:val="clear" w:color="auto" w:fill="auto"/>
      <w:spacing w:before="120"/>
    </w:pPr>
    <w:rPr>
      <w:rFonts w:eastAsiaTheme="majorEastAsia" w:cstheme="majorBidi"/>
      <w:b/>
      <w:bCs/>
      <w:caps w:val="0"/>
      <w:spacing w:val="0"/>
      <w:szCs w:val="28"/>
      <w:lang w:val="en-US"/>
    </w:rPr>
  </w:style>
  <w:style w:type="character" w:customStyle="1" w:styleId="Heading2Char1">
    <w:name w:val="Heading  2 Char"/>
    <w:basedOn w:val="DefaultParagraphFont"/>
    <w:link w:val="Heading21"/>
    <w:rsid w:val="009C43AF"/>
    <w:rPr>
      <w:rFonts w:ascii="Times New Roman" w:eastAsiaTheme="majorEastAsia" w:hAnsi="Times New Roman" w:cstheme="majorBidi"/>
      <w:b/>
      <w:bCs/>
      <w:sz w:val="26"/>
      <w:szCs w:val="28"/>
    </w:rPr>
  </w:style>
  <w:style w:type="paragraph" w:styleId="Header">
    <w:name w:val="header"/>
    <w:basedOn w:val="Normal"/>
    <w:link w:val="HeaderChar"/>
    <w:uiPriority w:val="99"/>
    <w:unhideWhenUsed/>
    <w:rsid w:val="007A1E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1EE6"/>
    <w:rPr>
      <w:rFonts w:ascii="Times New Roman" w:eastAsiaTheme="minorEastAsia" w:hAnsi="Times New Roman"/>
      <w:kern w:val="0"/>
      <w:sz w:val="24"/>
      <w:lang w:val="en-GB"/>
      <w14:ligatures w14:val="none"/>
    </w:rPr>
  </w:style>
  <w:style w:type="paragraph" w:styleId="Footer">
    <w:name w:val="footer"/>
    <w:basedOn w:val="Normal"/>
    <w:link w:val="FooterChar"/>
    <w:uiPriority w:val="99"/>
    <w:unhideWhenUsed/>
    <w:rsid w:val="007A1E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1EE6"/>
    <w:rPr>
      <w:rFonts w:ascii="Times New Roman" w:eastAsiaTheme="minorEastAsia" w:hAnsi="Times New Roman"/>
      <w:kern w:val="0"/>
      <w:sz w:val="24"/>
      <w:lang w:val="en-GB"/>
      <w14:ligatures w14:val="none"/>
    </w:rPr>
  </w:style>
  <w:style w:type="paragraph" w:customStyle="1" w:styleId="Default">
    <w:name w:val="Default"/>
    <w:rsid w:val="00CE779A"/>
    <w:pPr>
      <w:autoSpaceDE w:val="0"/>
      <w:autoSpaceDN w:val="0"/>
      <w:adjustRightInd w:val="0"/>
      <w:spacing w:after="0" w:line="240" w:lineRule="auto"/>
    </w:pPr>
    <w:rPr>
      <w:rFonts w:ascii="Arial" w:hAnsi="Arial" w:cs="Arial"/>
      <w:color w:val="000000"/>
      <w:kern w:val="0"/>
      <w:sz w:val="24"/>
      <w:szCs w:val="24"/>
    </w:rPr>
  </w:style>
  <w:style w:type="paragraph" w:styleId="Bibliography">
    <w:name w:val="Bibliography"/>
    <w:basedOn w:val="Normal"/>
    <w:next w:val="Normal"/>
    <w:uiPriority w:val="37"/>
    <w:unhideWhenUsed/>
    <w:rsid w:val="005C2024"/>
  </w:style>
  <w:style w:type="character" w:styleId="Hyperlink">
    <w:name w:val="Hyperlink"/>
    <w:basedOn w:val="DefaultParagraphFont"/>
    <w:uiPriority w:val="99"/>
    <w:unhideWhenUsed/>
    <w:rsid w:val="005C2024"/>
    <w:rPr>
      <w:color w:val="0563C1" w:themeColor="hyperlink"/>
      <w:u w:val="single"/>
    </w:rPr>
  </w:style>
  <w:style w:type="character" w:styleId="UnresolvedMention">
    <w:name w:val="Unresolved Mention"/>
    <w:basedOn w:val="DefaultParagraphFont"/>
    <w:uiPriority w:val="99"/>
    <w:semiHidden/>
    <w:unhideWhenUsed/>
    <w:rsid w:val="005C20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Dan242</b:Tag>
    <b:SourceType>InternetSite</b:SourceType>
    <b:Guid>{64B411F4-A2A6-43E9-A2AD-B30106803E70}</b:Guid>
    <b:Author>
      <b:Author>
        <b:NameList>
          <b:Person>
            <b:Last>Miranda</b:Last>
            <b:First>Dana</b:First>
          </b:Person>
        </b:NameList>
      </b:Author>
    </b:Author>
    <b:Title>10 Management Styles Of Effective Leaders</b:Title>
    <b:Year>2024</b:Year>
    <b:YearAccessed>2024</b:YearAccessed>
    <b:MonthAccessed>October</b:MonthAccessed>
    <b:DayAccessed>02</b:DayAccessed>
    <b:URL>https://www.forbes.com/advisor/business/management-styles/</b:URL>
    <b:RefOrder>1</b:RefOrder>
  </b:Source>
  <b:Source>
    <b:Tag>Rac241</b:Tag>
    <b:SourceType>InternetSite</b:SourceType>
    <b:Guid>{F0D9C47E-DA11-4861-83AD-8FBFC158F163}</b:Guid>
    <b:Author>
      <b:Author>
        <b:NameList>
          <b:Person>
            <b:Last>Wells</b:Last>
            <b:First>Rachel</b:First>
          </b:Person>
        </b:NameList>
      </b:Author>
    </b:Author>
    <b:Title>3 Leadership Styles Of Highly Effective Leaders In 2024</b:Title>
    <b:Year>2024</b:Year>
    <b:YearAccessed>2024</b:YearAccessed>
    <b:MonthAccessed>October </b:MonthAccessed>
    <b:DayAccessed>02</b:DayAccessed>
    <b:URL>https://www.forbes.com/sites/rachelwells/2024/02/11/3-leadership-styles-of-highly-effective-leaders-in-2024/</b:URL>
    <b:RefOrder>2</b:RefOrder>
  </b:Source>
  <b:Source>
    <b:Tag>Zoe24</b:Tag>
    <b:SourceType>InternetSite</b:SourceType>
    <b:Guid>{4E40A808-415B-449F-86E9-0D6F12B1D909}</b:Guid>
    <b:Author>
      <b:Author>
        <b:NameList>
          <b:Person>
            <b:Last>Ashbridge</b:Last>
            <b:First>Zoe</b:First>
          </b:Person>
        </b:NameList>
      </b:Author>
    </b:Author>
    <b:Title>Leadership Styles: The 11 Most Common &amp; How I Found Mine [+ Expert Insights]</b:Title>
    <b:Year>2024</b:Year>
    <b:YearAccessed>2024</b:YearAccessed>
    <b:MonthAccessed>October</b:MonthAccessed>
    <b:DayAccessed>02</b:DayAccessed>
    <b:URL>https://blog.hubspot.com/marketing/leadership-styles</b:URL>
    <b:RefOrder>3</b:RefOrder>
  </b:Source>
</b:Sources>
</file>

<file path=customXml/itemProps1.xml><?xml version="1.0" encoding="utf-8"?>
<ds:datastoreItem xmlns:ds="http://schemas.openxmlformats.org/officeDocument/2006/customXml" ds:itemID="{6D8FED19-14FA-4FE5-92F9-027A39F14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2585</Words>
  <Characters>14739</Characters>
  <Application>Microsoft Office Word</Application>
  <DocSecurity>0</DocSecurity>
  <Lines>122</Lines>
  <Paragraphs>34</Paragraphs>
  <ScaleCrop>false</ScaleCrop>
  <Company/>
  <LinksUpToDate>false</LinksUpToDate>
  <CharactersWithSpaces>17290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2024-10-14T09:23:00Z</dcterms:created>
  <dcterms:modified xsi:type="dcterms:W3CDTF">2024-10-17T19:03:00Z</dcterms:modified>
</cp:coreProperties>
</file>