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3F0DA" w14:textId="77777777" w:rsidR="009A7B1F" w:rsidRDefault="009A7B1F" w:rsidP="003E334F">
      <w:pPr>
        <w:spacing w:line="259" w:lineRule="auto"/>
        <w:jc w:val="center"/>
        <w:rPr>
          <w:noProof/>
          <w:sz w:val="40"/>
          <w:szCs w:val="40"/>
          <w:lang w:eastAsia="en-GB"/>
        </w:rPr>
      </w:pPr>
    </w:p>
    <w:p w14:paraId="7CFA9900" w14:textId="77777777" w:rsidR="009A7B1F" w:rsidRDefault="009A7B1F" w:rsidP="003E334F">
      <w:pPr>
        <w:spacing w:line="259" w:lineRule="auto"/>
        <w:jc w:val="center"/>
        <w:rPr>
          <w:noProof/>
          <w:sz w:val="40"/>
          <w:szCs w:val="40"/>
          <w:lang w:eastAsia="en-GB"/>
        </w:rPr>
      </w:pPr>
    </w:p>
    <w:p w14:paraId="74C1955C" w14:textId="2ABBAD78" w:rsidR="003E334F" w:rsidRPr="003E334F" w:rsidRDefault="003E334F" w:rsidP="003E334F">
      <w:pPr>
        <w:spacing w:line="259" w:lineRule="auto"/>
        <w:jc w:val="center"/>
        <w:rPr>
          <w:noProof/>
          <w:sz w:val="40"/>
          <w:szCs w:val="40"/>
          <w:lang w:eastAsia="en-GB"/>
        </w:rPr>
      </w:pPr>
      <w:r w:rsidRPr="003E334F">
        <w:rPr>
          <w:noProof/>
          <w:sz w:val="40"/>
          <w:szCs w:val="40"/>
          <w:lang w:eastAsia="en-GB"/>
        </w:rPr>
        <w:t>Impact of Sustainability Practices in the UK Tourism and Hospitality Industry</w:t>
      </w:r>
    </w:p>
    <w:p w14:paraId="3DBCE15F" w14:textId="2F0BD568" w:rsidR="00556CB3" w:rsidRPr="00556CB3" w:rsidRDefault="00556CB3" w:rsidP="00556CB3">
      <w:pPr>
        <w:spacing w:line="259" w:lineRule="auto"/>
        <w:jc w:val="left"/>
        <w:rPr>
          <w:noProof/>
          <w:lang w:eastAsia="en-GB"/>
        </w:rPr>
      </w:pPr>
    </w:p>
    <w:p w14:paraId="121ED4DA" w14:textId="77777777" w:rsidR="00556CB3" w:rsidRDefault="00556CB3" w:rsidP="00556CB3">
      <w:pPr>
        <w:spacing w:line="259" w:lineRule="auto"/>
        <w:jc w:val="left"/>
        <w:rPr>
          <w:noProof/>
          <w:lang w:eastAsia="en-GB"/>
        </w:rPr>
      </w:pPr>
    </w:p>
    <w:p w14:paraId="1DBB33AE" w14:textId="77777777" w:rsidR="003E334F" w:rsidRDefault="003E334F" w:rsidP="00556CB3">
      <w:pPr>
        <w:spacing w:line="259" w:lineRule="auto"/>
        <w:jc w:val="left"/>
        <w:rPr>
          <w:noProof/>
          <w:lang w:eastAsia="en-GB"/>
        </w:rPr>
      </w:pPr>
    </w:p>
    <w:p w14:paraId="57877977" w14:textId="77777777" w:rsidR="003E334F" w:rsidRPr="00556CB3" w:rsidRDefault="003E334F" w:rsidP="00556CB3">
      <w:pPr>
        <w:spacing w:line="259" w:lineRule="auto"/>
        <w:jc w:val="left"/>
        <w:rPr>
          <w:noProof/>
          <w:lang w:eastAsia="en-GB"/>
        </w:rPr>
      </w:pPr>
    </w:p>
    <w:p w14:paraId="43D872C8" w14:textId="77777777" w:rsidR="00556CB3" w:rsidRDefault="00556CB3" w:rsidP="00556CB3">
      <w:pPr>
        <w:spacing w:line="259" w:lineRule="auto"/>
        <w:jc w:val="left"/>
        <w:rPr>
          <w:b/>
          <w:bCs/>
        </w:rPr>
      </w:pPr>
      <w:r w:rsidRPr="00FE7ED9">
        <w:rPr>
          <w:b/>
          <w:bCs/>
        </w:rPr>
        <w:t>Programme: BA International Hotel Management</w:t>
      </w:r>
    </w:p>
    <w:p w14:paraId="24654164" w14:textId="77777777" w:rsidR="00B26F3C" w:rsidRPr="00B26F3C" w:rsidRDefault="00B26F3C" w:rsidP="00B26F3C">
      <w:pPr>
        <w:spacing w:line="259" w:lineRule="auto"/>
        <w:jc w:val="left"/>
        <w:rPr>
          <w:b/>
          <w:bCs/>
          <w:noProof/>
          <w:lang w:val="en-US" w:eastAsia="en-GB"/>
        </w:rPr>
      </w:pPr>
      <w:r w:rsidRPr="00B26F3C">
        <w:rPr>
          <w:b/>
          <w:bCs/>
          <w:noProof/>
          <w:lang w:val="en-US" w:eastAsia="en-GB"/>
        </w:rPr>
        <w:t>Module Lead: Dr. Ernest Balutie Wavei</w:t>
      </w:r>
    </w:p>
    <w:p w14:paraId="61B83659" w14:textId="0928E541" w:rsidR="00556CB3" w:rsidRPr="00FE7ED9" w:rsidRDefault="00556CB3" w:rsidP="00556CB3">
      <w:pPr>
        <w:spacing w:line="259" w:lineRule="auto"/>
        <w:jc w:val="left"/>
        <w:rPr>
          <w:b/>
          <w:bCs/>
          <w:noProof/>
          <w:lang w:eastAsia="en-GB"/>
        </w:rPr>
      </w:pPr>
      <w:r w:rsidRPr="00FE7ED9">
        <w:rPr>
          <w:b/>
          <w:bCs/>
        </w:rPr>
        <w:t xml:space="preserve">Module code: </w:t>
      </w:r>
      <w:r w:rsidRPr="00FE7ED9">
        <w:rPr>
          <w:b/>
          <w:bCs/>
          <w:noProof/>
          <w:lang w:eastAsia="en-GB"/>
        </w:rPr>
        <w:t>BMIH</w:t>
      </w:r>
      <w:r w:rsidR="00370EC3" w:rsidRPr="00FE7ED9">
        <w:rPr>
          <w:b/>
          <w:bCs/>
          <w:noProof/>
          <w:lang w:eastAsia="en-GB"/>
        </w:rPr>
        <w:t>6001</w:t>
      </w:r>
    </w:p>
    <w:p w14:paraId="27609C48" w14:textId="0DC9B040" w:rsidR="00556CB3" w:rsidRPr="00FE7ED9" w:rsidRDefault="00556CB3" w:rsidP="00556CB3">
      <w:pPr>
        <w:spacing w:line="259" w:lineRule="auto"/>
        <w:jc w:val="left"/>
        <w:rPr>
          <w:b/>
          <w:bCs/>
          <w:noProof/>
          <w:lang w:eastAsia="en-GB"/>
        </w:rPr>
      </w:pPr>
      <w:r w:rsidRPr="00FE7ED9">
        <w:rPr>
          <w:b/>
          <w:bCs/>
        </w:rPr>
        <w:t xml:space="preserve">Module: </w:t>
      </w:r>
      <w:r w:rsidRPr="00FE7ED9">
        <w:rPr>
          <w:b/>
          <w:bCs/>
          <w:noProof/>
          <w:lang w:eastAsia="en-GB"/>
        </w:rPr>
        <w:t>Contemporary Themes in the Hotel and Hospitality Sector</w:t>
      </w:r>
    </w:p>
    <w:p w14:paraId="40584030" w14:textId="3CBE63A5" w:rsidR="00556CB3" w:rsidRPr="00FE7ED9" w:rsidRDefault="00556CB3" w:rsidP="00556CB3">
      <w:pPr>
        <w:spacing w:line="259" w:lineRule="auto"/>
        <w:jc w:val="left"/>
        <w:rPr>
          <w:b/>
          <w:bCs/>
          <w:noProof/>
          <w:lang w:eastAsia="en-GB"/>
        </w:rPr>
      </w:pPr>
      <w:r w:rsidRPr="00FE7ED9">
        <w:rPr>
          <w:b/>
          <w:bCs/>
          <w:noProof/>
          <w:lang w:eastAsia="en-GB"/>
        </w:rPr>
        <w:t>Student Name:</w:t>
      </w:r>
      <w:r w:rsidR="00135009" w:rsidRPr="00FE7ED9">
        <w:rPr>
          <w:b/>
          <w:bCs/>
          <w:noProof/>
          <w:lang w:eastAsia="en-GB"/>
        </w:rPr>
        <w:t xml:space="preserve"> Alina Elena Grigore</w:t>
      </w:r>
    </w:p>
    <w:p w14:paraId="14A33699" w14:textId="2190DC63" w:rsidR="00556CB3" w:rsidRPr="00FE7ED9" w:rsidRDefault="00556CB3" w:rsidP="00556CB3">
      <w:pPr>
        <w:spacing w:line="259" w:lineRule="auto"/>
        <w:jc w:val="left"/>
        <w:rPr>
          <w:b/>
          <w:bCs/>
          <w:noProof/>
          <w:lang w:eastAsia="en-GB"/>
        </w:rPr>
      </w:pPr>
      <w:r w:rsidRPr="00FE7ED9">
        <w:rPr>
          <w:b/>
          <w:bCs/>
          <w:noProof/>
          <w:lang w:eastAsia="en-GB"/>
        </w:rPr>
        <w:t>Student ID:</w:t>
      </w:r>
      <w:r w:rsidR="00135009" w:rsidRPr="00FE7ED9">
        <w:rPr>
          <w:b/>
          <w:bCs/>
          <w:noProof/>
          <w:lang w:eastAsia="en-GB"/>
        </w:rPr>
        <w:t xml:space="preserve"> 2127382</w:t>
      </w:r>
    </w:p>
    <w:p w14:paraId="54725828" w14:textId="77777777" w:rsidR="00CE61E0" w:rsidRDefault="00CE61E0" w:rsidP="00556CB3">
      <w:pPr>
        <w:spacing w:line="259" w:lineRule="auto"/>
        <w:jc w:val="left"/>
        <w:rPr>
          <w:noProof/>
          <w:lang w:eastAsia="en-GB"/>
        </w:rPr>
      </w:pPr>
    </w:p>
    <w:p w14:paraId="00DE8534" w14:textId="77777777" w:rsidR="00135009" w:rsidRDefault="00135009" w:rsidP="00556CB3">
      <w:pPr>
        <w:spacing w:line="259" w:lineRule="auto"/>
        <w:jc w:val="left"/>
        <w:rPr>
          <w:noProof/>
          <w:lang w:eastAsia="en-GB"/>
        </w:rPr>
      </w:pPr>
    </w:p>
    <w:p w14:paraId="2C846DB4" w14:textId="77777777" w:rsidR="00135009" w:rsidRDefault="00135009" w:rsidP="00556CB3">
      <w:pPr>
        <w:spacing w:line="259" w:lineRule="auto"/>
        <w:jc w:val="left"/>
        <w:rPr>
          <w:noProof/>
          <w:lang w:eastAsia="en-GB"/>
        </w:rPr>
      </w:pPr>
    </w:p>
    <w:p w14:paraId="6D29A6EA" w14:textId="77777777" w:rsidR="00135009" w:rsidRDefault="00135009" w:rsidP="00556CB3">
      <w:pPr>
        <w:spacing w:line="259" w:lineRule="auto"/>
        <w:jc w:val="left"/>
        <w:rPr>
          <w:noProof/>
          <w:lang w:eastAsia="en-GB"/>
        </w:rPr>
      </w:pPr>
    </w:p>
    <w:p w14:paraId="6A670DFD" w14:textId="77777777" w:rsidR="00135009" w:rsidRDefault="00135009" w:rsidP="00556CB3">
      <w:pPr>
        <w:spacing w:line="259" w:lineRule="auto"/>
        <w:jc w:val="left"/>
        <w:rPr>
          <w:noProof/>
          <w:lang w:eastAsia="en-GB"/>
        </w:rPr>
      </w:pPr>
    </w:p>
    <w:p w14:paraId="58A41CB2" w14:textId="77777777" w:rsidR="00135009" w:rsidRDefault="00135009" w:rsidP="00556CB3">
      <w:pPr>
        <w:spacing w:line="259" w:lineRule="auto"/>
        <w:jc w:val="left"/>
        <w:rPr>
          <w:noProof/>
          <w:lang w:eastAsia="en-GB"/>
        </w:rPr>
      </w:pPr>
    </w:p>
    <w:p w14:paraId="7E35F5E4" w14:textId="77777777" w:rsidR="00135009" w:rsidRDefault="00135009" w:rsidP="00556CB3">
      <w:pPr>
        <w:spacing w:line="259" w:lineRule="auto"/>
        <w:jc w:val="left"/>
        <w:rPr>
          <w:noProof/>
          <w:lang w:eastAsia="en-GB"/>
        </w:rPr>
      </w:pPr>
    </w:p>
    <w:p w14:paraId="340209F7" w14:textId="77777777" w:rsidR="00135009" w:rsidRDefault="00135009" w:rsidP="00556CB3">
      <w:pPr>
        <w:spacing w:line="259" w:lineRule="auto"/>
        <w:jc w:val="left"/>
        <w:rPr>
          <w:noProof/>
          <w:lang w:eastAsia="en-GB"/>
        </w:rPr>
      </w:pPr>
    </w:p>
    <w:p w14:paraId="6FC212EA" w14:textId="77777777" w:rsidR="00135009" w:rsidRDefault="00135009" w:rsidP="00556CB3">
      <w:pPr>
        <w:spacing w:line="259" w:lineRule="auto"/>
        <w:jc w:val="left"/>
        <w:rPr>
          <w:noProof/>
          <w:lang w:eastAsia="en-GB"/>
        </w:rPr>
      </w:pPr>
    </w:p>
    <w:p w14:paraId="138FEECC" w14:textId="77777777" w:rsidR="00135009" w:rsidRDefault="00135009" w:rsidP="00556CB3">
      <w:pPr>
        <w:spacing w:line="259" w:lineRule="auto"/>
        <w:jc w:val="left"/>
        <w:rPr>
          <w:noProof/>
          <w:lang w:eastAsia="en-GB"/>
        </w:rPr>
      </w:pPr>
    </w:p>
    <w:p w14:paraId="18160C8E" w14:textId="77777777" w:rsidR="00135009" w:rsidRDefault="00135009" w:rsidP="00556CB3">
      <w:pPr>
        <w:spacing w:line="259" w:lineRule="auto"/>
        <w:jc w:val="left"/>
        <w:rPr>
          <w:noProof/>
          <w:lang w:eastAsia="en-GB"/>
        </w:rPr>
      </w:pPr>
    </w:p>
    <w:p w14:paraId="24F77C72" w14:textId="77777777" w:rsidR="00135009" w:rsidRDefault="00135009" w:rsidP="00556CB3">
      <w:pPr>
        <w:spacing w:line="259" w:lineRule="auto"/>
        <w:jc w:val="left"/>
        <w:rPr>
          <w:noProof/>
          <w:lang w:eastAsia="en-GB"/>
        </w:rPr>
      </w:pPr>
    </w:p>
    <w:p w14:paraId="2696284C" w14:textId="77777777" w:rsidR="009A7B1F" w:rsidRDefault="009A7B1F" w:rsidP="00556CB3">
      <w:pPr>
        <w:spacing w:line="259" w:lineRule="auto"/>
        <w:jc w:val="left"/>
        <w:rPr>
          <w:noProof/>
          <w:lang w:eastAsia="en-GB"/>
        </w:rPr>
      </w:pPr>
    </w:p>
    <w:p w14:paraId="0ADAC4CA" w14:textId="77777777" w:rsidR="009A7B1F" w:rsidRDefault="009A7B1F" w:rsidP="00556CB3">
      <w:pPr>
        <w:spacing w:line="259" w:lineRule="auto"/>
        <w:jc w:val="left"/>
        <w:rPr>
          <w:noProof/>
          <w:lang w:eastAsia="en-GB"/>
        </w:rPr>
      </w:pPr>
    </w:p>
    <w:p w14:paraId="208494EA" w14:textId="77777777" w:rsidR="009A7B1F" w:rsidRDefault="009A7B1F" w:rsidP="00556CB3">
      <w:pPr>
        <w:spacing w:line="259" w:lineRule="auto"/>
        <w:jc w:val="left"/>
        <w:rPr>
          <w:noProof/>
          <w:lang w:eastAsia="en-GB"/>
        </w:rPr>
      </w:pPr>
    </w:p>
    <w:p w14:paraId="230B4F4D" w14:textId="77777777" w:rsidR="00135009" w:rsidRDefault="00135009" w:rsidP="00556CB3">
      <w:pPr>
        <w:spacing w:line="259" w:lineRule="auto"/>
        <w:jc w:val="left"/>
        <w:rPr>
          <w:noProof/>
          <w:lang w:eastAsia="en-GB"/>
        </w:rPr>
      </w:pPr>
    </w:p>
    <w:p w14:paraId="5E362F05" w14:textId="77777777" w:rsidR="00135009" w:rsidRDefault="00135009" w:rsidP="00556CB3">
      <w:pPr>
        <w:spacing w:line="259" w:lineRule="auto"/>
        <w:jc w:val="left"/>
        <w:rPr>
          <w:noProof/>
          <w:lang w:eastAsia="en-GB"/>
        </w:rPr>
      </w:pPr>
    </w:p>
    <w:p w14:paraId="41ACE8CC" w14:textId="77777777" w:rsidR="00CE61E0" w:rsidRPr="00CE61E0" w:rsidRDefault="00CE61E0" w:rsidP="00CE61E0">
      <w:pPr>
        <w:spacing w:line="259" w:lineRule="auto"/>
        <w:jc w:val="left"/>
        <w:rPr>
          <w:b/>
        </w:rPr>
      </w:pPr>
      <w:r w:rsidRPr="00CE61E0">
        <w:rPr>
          <w:b/>
        </w:rPr>
        <w:t>Al Acknowledgement:</w:t>
      </w:r>
    </w:p>
    <w:p w14:paraId="216BB407" w14:textId="77777777" w:rsidR="00CE61E0" w:rsidRDefault="00CE61E0" w:rsidP="00CE61E0">
      <w:r>
        <w:t>I confirm the use of ChatGPT</w:t>
      </w:r>
      <w:r w:rsidR="003A2E64">
        <w:t xml:space="preserve"> and Grammarly</w:t>
      </w:r>
      <w:r>
        <w:t xml:space="preserve"> for the purpose of grammar checking of my report on 31</w:t>
      </w:r>
      <w:r w:rsidRPr="000E7773">
        <w:rPr>
          <w:vertAlign w:val="superscript"/>
        </w:rPr>
        <w:t>st</w:t>
      </w:r>
      <w:r>
        <w:t xml:space="preserve"> January 2025 to 9</w:t>
      </w:r>
      <w:r w:rsidRPr="00CE61E0">
        <w:rPr>
          <w:vertAlign w:val="superscript"/>
        </w:rPr>
        <w:t>th</w:t>
      </w:r>
      <w:r>
        <w:t xml:space="preserve"> February 2025 with following prompt. </w:t>
      </w:r>
    </w:p>
    <w:p w14:paraId="3BE622D2" w14:textId="77777777" w:rsidR="00CE61E0" w:rsidRDefault="00CE61E0" w:rsidP="00CE61E0">
      <w:pPr>
        <w:pStyle w:val="ListParagraph"/>
        <w:numPr>
          <w:ilvl w:val="0"/>
          <w:numId w:val="3"/>
        </w:numPr>
      </w:pPr>
      <w:r>
        <w:t>Kindly assess the grammar related issue in the report from the beginning to the end.</w:t>
      </w:r>
    </w:p>
    <w:p w14:paraId="06D2A790" w14:textId="77777777" w:rsidR="00CE61E0" w:rsidRDefault="00CE61E0" w:rsidP="00CE61E0">
      <w:r>
        <w:t xml:space="preserve">However, I used no content that is generated from Any kind of AI tool in this report from the beginning to the end. </w:t>
      </w:r>
    </w:p>
    <w:p w14:paraId="5A72E78C" w14:textId="77777777" w:rsidR="00CE61E0" w:rsidRPr="00556CB3" w:rsidRDefault="00CE61E0" w:rsidP="00556CB3">
      <w:pPr>
        <w:spacing w:line="259" w:lineRule="auto"/>
        <w:jc w:val="left"/>
        <w:rPr>
          <w:noProof/>
          <w:lang w:eastAsia="en-GB"/>
        </w:rPr>
      </w:pPr>
    </w:p>
    <w:p w14:paraId="0529D475" w14:textId="77777777" w:rsidR="0082000A" w:rsidRDefault="003C78A7">
      <w:pPr>
        <w:spacing w:line="259" w:lineRule="auto"/>
        <w:jc w:val="left"/>
        <w:rPr>
          <w:b/>
          <w:bCs/>
        </w:rPr>
      </w:pPr>
      <w:r>
        <w:rPr>
          <w:b/>
          <w:bCs/>
        </w:rPr>
        <w:br w:type="page"/>
      </w:r>
    </w:p>
    <w:p w14:paraId="30C843E1" w14:textId="77777777" w:rsidR="0082000A" w:rsidRDefault="0082000A" w:rsidP="0082000A">
      <w:pPr>
        <w:pStyle w:val="Heading1"/>
      </w:pPr>
      <w:bookmarkStart w:id="0" w:name="_Toc189866181"/>
      <w:r>
        <w:lastRenderedPageBreak/>
        <w:t>Abstract</w:t>
      </w:r>
      <w:bookmarkEnd w:id="0"/>
    </w:p>
    <w:p w14:paraId="0DE0CB22" w14:textId="77777777" w:rsidR="0082000A" w:rsidRPr="0082000A" w:rsidRDefault="0082000A" w:rsidP="0082000A">
      <w:r w:rsidRPr="0082000A">
        <w:t xml:space="preserve">The UK hotel and hospitality sector has put sustainability higher on its agenda as more and more environmental concerns are increasing, the regulatory requirements and the growing demand of consumers for greener operations. This study explores </w:t>
      </w:r>
      <w:r>
        <w:t>industry practices</w:t>
      </w:r>
      <w:r w:rsidRPr="0082000A">
        <w:t xml:space="preserve"> regarding energy efficiency, waste reduction and water conservation. Renewable energy sources, </w:t>
      </w:r>
      <w:r>
        <w:t>AI-powered</w:t>
      </w:r>
      <w:r w:rsidRPr="0082000A">
        <w:t xml:space="preserve"> food waste management, </w:t>
      </w:r>
      <w:r w:rsidR="00A94926">
        <w:t xml:space="preserve">and </w:t>
      </w:r>
      <w:r w:rsidRPr="0082000A">
        <w:t xml:space="preserve">water recycling systems are already implemented in major hotel chains like Hilton, Marriott and Premier Inn. </w:t>
      </w:r>
      <w:r>
        <w:t>However</w:t>
      </w:r>
      <w:r w:rsidRPr="0082000A">
        <w:t xml:space="preserve"> small and independent hotels lack the financial and infrastructural ability to adopt these measures. This study applies secondary data analysis and a PEST structure for challenges and opportunities regarding sustainability implementation. The findings suggest that regulatory policies and technological improvement drive sustainability but economic constraints as well as consumer’s reluctance to pay premium prices impede its broader, advent. Recommendations are made for government incentives, phased sustainability strategies and an open certification for a more sustainable outcome in the UK hospitality sector.</w:t>
      </w:r>
    </w:p>
    <w:p w14:paraId="03DD9A44" w14:textId="77777777" w:rsidR="0082000A" w:rsidRDefault="0082000A">
      <w:pPr>
        <w:spacing w:line="259" w:lineRule="auto"/>
        <w:jc w:val="left"/>
        <w:rPr>
          <w:rFonts w:eastAsiaTheme="majorEastAsia" w:cstheme="majorBidi"/>
          <w:b/>
          <w:color w:val="1F4E79" w:themeColor="accent1" w:themeShade="80"/>
          <w:sz w:val="32"/>
          <w:szCs w:val="32"/>
        </w:rPr>
      </w:pPr>
      <w:r>
        <w:br w:type="page"/>
      </w:r>
    </w:p>
    <w:sdt>
      <w:sdtPr>
        <w:rPr>
          <w:rFonts w:ascii="Arial" w:eastAsiaTheme="minorHAnsi" w:hAnsi="Arial" w:cstheme="minorBidi"/>
          <w:color w:val="auto"/>
          <w:sz w:val="24"/>
          <w:szCs w:val="22"/>
          <w:lang w:val="en-GB"/>
        </w:rPr>
        <w:id w:val="-1608730681"/>
        <w:docPartObj>
          <w:docPartGallery w:val="Table of Contents"/>
          <w:docPartUnique/>
        </w:docPartObj>
      </w:sdtPr>
      <w:sdtEndPr>
        <w:rPr>
          <w:b/>
          <w:bCs/>
          <w:noProof/>
        </w:rPr>
      </w:sdtEndPr>
      <w:sdtContent>
        <w:p w14:paraId="6773DE0B" w14:textId="77777777" w:rsidR="00816AD6" w:rsidRDefault="00816AD6">
          <w:pPr>
            <w:pStyle w:val="TOCHeading"/>
          </w:pPr>
          <w:r>
            <w:t>Table of Contents</w:t>
          </w:r>
        </w:p>
        <w:p w14:paraId="631A46CD" w14:textId="77777777" w:rsidR="00911709" w:rsidRDefault="00816AD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89866181" w:history="1">
            <w:r w:rsidR="00911709" w:rsidRPr="00EF280A">
              <w:rPr>
                <w:rStyle w:val="Hyperlink"/>
                <w:noProof/>
              </w:rPr>
              <w:t>Abstract</w:t>
            </w:r>
            <w:r w:rsidR="00911709">
              <w:rPr>
                <w:noProof/>
                <w:webHidden/>
              </w:rPr>
              <w:tab/>
            </w:r>
            <w:r w:rsidR="00911709">
              <w:rPr>
                <w:noProof/>
                <w:webHidden/>
              </w:rPr>
              <w:fldChar w:fldCharType="begin"/>
            </w:r>
            <w:r w:rsidR="00911709">
              <w:rPr>
                <w:noProof/>
                <w:webHidden/>
              </w:rPr>
              <w:instrText xml:space="preserve"> PAGEREF _Toc189866181 \h </w:instrText>
            </w:r>
            <w:r w:rsidR="00911709">
              <w:rPr>
                <w:noProof/>
                <w:webHidden/>
              </w:rPr>
            </w:r>
            <w:r w:rsidR="00911709">
              <w:rPr>
                <w:noProof/>
                <w:webHidden/>
              </w:rPr>
              <w:fldChar w:fldCharType="separate"/>
            </w:r>
            <w:r w:rsidR="00911709">
              <w:rPr>
                <w:noProof/>
                <w:webHidden/>
              </w:rPr>
              <w:t>2</w:t>
            </w:r>
            <w:r w:rsidR="00911709">
              <w:rPr>
                <w:noProof/>
                <w:webHidden/>
              </w:rPr>
              <w:fldChar w:fldCharType="end"/>
            </w:r>
          </w:hyperlink>
        </w:p>
        <w:p w14:paraId="021B1B84"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2" w:history="1">
            <w:r w:rsidRPr="00EF280A">
              <w:rPr>
                <w:rStyle w:val="Hyperlink"/>
                <w:noProof/>
              </w:rPr>
              <w:t>Introduction</w:t>
            </w:r>
            <w:r>
              <w:rPr>
                <w:noProof/>
                <w:webHidden/>
              </w:rPr>
              <w:tab/>
            </w:r>
            <w:r>
              <w:rPr>
                <w:noProof/>
                <w:webHidden/>
              </w:rPr>
              <w:fldChar w:fldCharType="begin"/>
            </w:r>
            <w:r>
              <w:rPr>
                <w:noProof/>
                <w:webHidden/>
              </w:rPr>
              <w:instrText xml:space="preserve"> PAGEREF _Toc189866182 \h </w:instrText>
            </w:r>
            <w:r>
              <w:rPr>
                <w:noProof/>
                <w:webHidden/>
              </w:rPr>
            </w:r>
            <w:r>
              <w:rPr>
                <w:noProof/>
                <w:webHidden/>
              </w:rPr>
              <w:fldChar w:fldCharType="separate"/>
            </w:r>
            <w:r>
              <w:rPr>
                <w:noProof/>
                <w:webHidden/>
              </w:rPr>
              <w:t>4</w:t>
            </w:r>
            <w:r>
              <w:rPr>
                <w:noProof/>
                <w:webHidden/>
              </w:rPr>
              <w:fldChar w:fldCharType="end"/>
            </w:r>
          </w:hyperlink>
        </w:p>
        <w:p w14:paraId="64FB3FCA"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3" w:history="1">
            <w:r w:rsidRPr="00EF280A">
              <w:rPr>
                <w:rStyle w:val="Hyperlink"/>
                <w:noProof/>
              </w:rPr>
              <w:t>Literature Review</w:t>
            </w:r>
            <w:r>
              <w:rPr>
                <w:noProof/>
                <w:webHidden/>
              </w:rPr>
              <w:tab/>
            </w:r>
            <w:r>
              <w:rPr>
                <w:noProof/>
                <w:webHidden/>
              </w:rPr>
              <w:fldChar w:fldCharType="begin"/>
            </w:r>
            <w:r>
              <w:rPr>
                <w:noProof/>
                <w:webHidden/>
              </w:rPr>
              <w:instrText xml:space="preserve"> PAGEREF _Toc189866183 \h </w:instrText>
            </w:r>
            <w:r>
              <w:rPr>
                <w:noProof/>
                <w:webHidden/>
              </w:rPr>
            </w:r>
            <w:r>
              <w:rPr>
                <w:noProof/>
                <w:webHidden/>
              </w:rPr>
              <w:fldChar w:fldCharType="separate"/>
            </w:r>
            <w:r>
              <w:rPr>
                <w:noProof/>
                <w:webHidden/>
              </w:rPr>
              <w:t>5</w:t>
            </w:r>
            <w:r>
              <w:rPr>
                <w:noProof/>
                <w:webHidden/>
              </w:rPr>
              <w:fldChar w:fldCharType="end"/>
            </w:r>
          </w:hyperlink>
        </w:p>
        <w:p w14:paraId="15CB0201"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4" w:history="1">
            <w:r w:rsidRPr="00EF280A">
              <w:rPr>
                <w:rStyle w:val="Hyperlink"/>
                <w:noProof/>
              </w:rPr>
              <w:t>Methodology</w:t>
            </w:r>
            <w:r>
              <w:rPr>
                <w:noProof/>
                <w:webHidden/>
              </w:rPr>
              <w:tab/>
            </w:r>
            <w:r>
              <w:rPr>
                <w:noProof/>
                <w:webHidden/>
              </w:rPr>
              <w:fldChar w:fldCharType="begin"/>
            </w:r>
            <w:r>
              <w:rPr>
                <w:noProof/>
                <w:webHidden/>
              </w:rPr>
              <w:instrText xml:space="preserve"> PAGEREF _Toc189866184 \h </w:instrText>
            </w:r>
            <w:r>
              <w:rPr>
                <w:noProof/>
                <w:webHidden/>
              </w:rPr>
            </w:r>
            <w:r>
              <w:rPr>
                <w:noProof/>
                <w:webHidden/>
              </w:rPr>
              <w:fldChar w:fldCharType="separate"/>
            </w:r>
            <w:r>
              <w:rPr>
                <w:noProof/>
                <w:webHidden/>
              </w:rPr>
              <w:t>7</w:t>
            </w:r>
            <w:r>
              <w:rPr>
                <w:noProof/>
                <w:webHidden/>
              </w:rPr>
              <w:fldChar w:fldCharType="end"/>
            </w:r>
          </w:hyperlink>
        </w:p>
        <w:p w14:paraId="28188DC6"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5" w:history="1">
            <w:r w:rsidRPr="00EF280A">
              <w:rPr>
                <w:rStyle w:val="Hyperlink"/>
                <w:noProof/>
              </w:rPr>
              <w:t>Theme Impact Analysis: Sustainability in the UK Hotel Industry</w:t>
            </w:r>
            <w:r>
              <w:rPr>
                <w:noProof/>
                <w:webHidden/>
              </w:rPr>
              <w:tab/>
            </w:r>
            <w:r>
              <w:rPr>
                <w:noProof/>
                <w:webHidden/>
              </w:rPr>
              <w:fldChar w:fldCharType="begin"/>
            </w:r>
            <w:r>
              <w:rPr>
                <w:noProof/>
                <w:webHidden/>
              </w:rPr>
              <w:instrText xml:space="preserve"> PAGEREF _Toc189866185 \h </w:instrText>
            </w:r>
            <w:r>
              <w:rPr>
                <w:noProof/>
                <w:webHidden/>
              </w:rPr>
            </w:r>
            <w:r>
              <w:rPr>
                <w:noProof/>
                <w:webHidden/>
              </w:rPr>
              <w:fldChar w:fldCharType="separate"/>
            </w:r>
            <w:r>
              <w:rPr>
                <w:noProof/>
                <w:webHidden/>
              </w:rPr>
              <w:t>8</w:t>
            </w:r>
            <w:r>
              <w:rPr>
                <w:noProof/>
                <w:webHidden/>
              </w:rPr>
              <w:fldChar w:fldCharType="end"/>
            </w:r>
          </w:hyperlink>
        </w:p>
        <w:p w14:paraId="51039B41"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6" w:history="1">
            <w:r w:rsidRPr="00EF280A">
              <w:rPr>
                <w:rStyle w:val="Hyperlink"/>
                <w:noProof/>
              </w:rPr>
              <w:t>Conclusion</w:t>
            </w:r>
            <w:r>
              <w:rPr>
                <w:noProof/>
                <w:webHidden/>
              </w:rPr>
              <w:tab/>
            </w:r>
            <w:r>
              <w:rPr>
                <w:noProof/>
                <w:webHidden/>
              </w:rPr>
              <w:fldChar w:fldCharType="begin"/>
            </w:r>
            <w:r>
              <w:rPr>
                <w:noProof/>
                <w:webHidden/>
              </w:rPr>
              <w:instrText xml:space="preserve"> PAGEREF _Toc189866186 \h </w:instrText>
            </w:r>
            <w:r>
              <w:rPr>
                <w:noProof/>
                <w:webHidden/>
              </w:rPr>
            </w:r>
            <w:r>
              <w:rPr>
                <w:noProof/>
                <w:webHidden/>
              </w:rPr>
              <w:fldChar w:fldCharType="separate"/>
            </w:r>
            <w:r>
              <w:rPr>
                <w:noProof/>
                <w:webHidden/>
              </w:rPr>
              <w:t>12</w:t>
            </w:r>
            <w:r>
              <w:rPr>
                <w:noProof/>
                <w:webHidden/>
              </w:rPr>
              <w:fldChar w:fldCharType="end"/>
            </w:r>
          </w:hyperlink>
        </w:p>
        <w:p w14:paraId="1267DA8B"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7" w:history="1">
            <w:r w:rsidRPr="00EF280A">
              <w:rPr>
                <w:rStyle w:val="Hyperlink"/>
                <w:noProof/>
              </w:rPr>
              <w:t>Recommendations</w:t>
            </w:r>
            <w:r>
              <w:rPr>
                <w:noProof/>
                <w:webHidden/>
              </w:rPr>
              <w:tab/>
            </w:r>
            <w:r>
              <w:rPr>
                <w:noProof/>
                <w:webHidden/>
              </w:rPr>
              <w:fldChar w:fldCharType="begin"/>
            </w:r>
            <w:r>
              <w:rPr>
                <w:noProof/>
                <w:webHidden/>
              </w:rPr>
              <w:instrText xml:space="preserve"> PAGEREF _Toc189866187 \h </w:instrText>
            </w:r>
            <w:r>
              <w:rPr>
                <w:noProof/>
                <w:webHidden/>
              </w:rPr>
            </w:r>
            <w:r>
              <w:rPr>
                <w:noProof/>
                <w:webHidden/>
              </w:rPr>
              <w:fldChar w:fldCharType="separate"/>
            </w:r>
            <w:r>
              <w:rPr>
                <w:noProof/>
                <w:webHidden/>
              </w:rPr>
              <w:t>13</w:t>
            </w:r>
            <w:r>
              <w:rPr>
                <w:noProof/>
                <w:webHidden/>
              </w:rPr>
              <w:fldChar w:fldCharType="end"/>
            </w:r>
          </w:hyperlink>
        </w:p>
        <w:p w14:paraId="3537B660" w14:textId="77777777" w:rsidR="00911709" w:rsidRDefault="00911709">
          <w:pPr>
            <w:pStyle w:val="TOC1"/>
            <w:tabs>
              <w:tab w:val="right" w:leader="dot" w:pos="9016"/>
            </w:tabs>
            <w:rPr>
              <w:rFonts w:asciiTheme="minorHAnsi" w:eastAsiaTheme="minorEastAsia" w:hAnsiTheme="minorHAnsi"/>
              <w:noProof/>
              <w:sz w:val="22"/>
              <w:lang w:eastAsia="en-GB"/>
            </w:rPr>
          </w:pPr>
          <w:hyperlink w:anchor="_Toc189866188" w:history="1">
            <w:r w:rsidRPr="00EF280A">
              <w:rPr>
                <w:rStyle w:val="Hyperlink"/>
                <w:noProof/>
              </w:rPr>
              <w:t>References</w:t>
            </w:r>
            <w:r>
              <w:rPr>
                <w:noProof/>
                <w:webHidden/>
              </w:rPr>
              <w:tab/>
            </w:r>
            <w:r>
              <w:rPr>
                <w:noProof/>
                <w:webHidden/>
              </w:rPr>
              <w:fldChar w:fldCharType="begin"/>
            </w:r>
            <w:r>
              <w:rPr>
                <w:noProof/>
                <w:webHidden/>
              </w:rPr>
              <w:instrText xml:space="preserve"> PAGEREF _Toc189866188 \h </w:instrText>
            </w:r>
            <w:r>
              <w:rPr>
                <w:noProof/>
                <w:webHidden/>
              </w:rPr>
            </w:r>
            <w:r>
              <w:rPr>
                <w:noProof/>
                <w:webHidden/>
              </w:rPr>
              <w:fldChar w:fldCharType="separate"/>
            </w:r>
            <w:r>
              <w:rPr>
                <w:noProof/>
                <w:webHidden/>
              </w:rPr>
              <w:t>15</w:t>
            </w:r>
            <w:r>
              <w:rPr>
                <w:noProof/>
                <w:webHidden/>
              </w:rPr>
              <w:fldChar w:fldCharType="end"/>
            </w:r>
          </w:hyperlink>
        </w:p>
        <w:p w14:paraId="355C5D56" w14:textId="77777777" w:rsidR="00816AD6" w:rsidRDefault="00816AD6">
          <w:r>
            <w:rPr>
              <w:b/>
              <w:bCs/>
              <w:noProof/>
            </w:rPr>
            <w:fldChar w:fldCharType="end"/>
          </w:r>
        </w:p>
      </w:sdtContent>
    </w:sdt>
    <w:p w14:paraId="33758BA1" w14:textId="77777777" w:rsidR="003C78A7" w:rsidRDefault="003C78A7">
      <w:pPr>
        <w:spacing w:line="259" w:lineRule="auto"/>
        <w:jc w:val="left"/>
        <w:rPr>
          <w:b/>
          <w:bCs/>
        </w:rPr>
      </w:pPr>
      <w:r>
        <w:rPr>
          <w:b/>
          <w:bCs/>
        </w:rPr>
        <w:br w:type="page"/>
      </w:r>
    </w:p>
    <w:p w14:paraId="3F7A5BBB" w14:textId="77777777" w:rsidR="007B30AA" w:rsidRPr="007B30AA" w:rsidRDefault="007B30AA" w:rsidP="003C78A7">
      <w:pPr>
        <w:pStyle w:val="Heading1"/>
      </w:pPr>
      <w:bookmarkStart w:id="1" w:name="_Toc189866182"/>
      <w:r w:rsidRPr="007B30AA">
        <w:lastRenderedPageBreak/>
        <w:t>Introduction</w:t>
      </w:r>
      <w:bookmarkEnd w:id="1"/>
    </w:p>
    <w:p w14:paraId="541DF045" w14:textId="77777777" w:rsidR="00EF3E21" w:rsidRPr="00EF3E21" w:rsidRDefault="00EF3E21" w:rsidP="00EF3E21">
      <w:pPr>
        <w:rPr>
          <w:rFonts w:cs="Arial"/>
          <w:szCs w:val="24"/>
        </w:rPr>
      </w:pPr>
      <w:r w:rsidRPr="00EF3E21">
        <w:rPr>
          <w:rFonts w:cs="Arial"/>
          <w:szCs w:val="24"/>
        </w:rPr>
        <w:t>There is a growing interest in the hotel and hospitality industry in making their operations and products ‘sustainable’ since environmental concerns; regulatory pressure; and the appearance of consumers as the central themes</w:t>
      </w:r>
      <w:r w:rsidR="00285B9F">
        <w:rPr>
          <w:rFonts w:cs="Arial"/>
          <w:szCs w:val="24"/>
        </w:rPr>
        <w:t xml:space="preserve"> </w:t>
      </w:r>
      <w:r w:rsidR="00285B9F" w:rsidRPr="00285B9F">
        <w:rPr>
          <w:rFonts w:cs="Arial"/>
          <w:szCs w:val="24"/>
        </w:rPr>
        <w:t>(Ford &amp; Sturman, 2019)</w:t>
      </w:r>
      <w:r w:rsidRPr="00EF3E21">
        <w:rPr>
          <w:rFonts w:cs="Arial"/>
          <w:szCs w:val="24"/>
        </w:rPr>
        <w:t>. The sector is considered to be a major emitter of carbon and resource consumption, which is rapidly attracting attention to adopt sustainable practices to avoid negative impacts on the environment, and profitability and guest satisfaction.</w:t>
      </w:r>
    </w:p>
    <w:p w14:paraId="1B977104" w14:textId="77777777" w:rsidR="00EF3E21" w:rsidRPr="00EF3E21" w:rsidRDefault="00EF3E21" w:rsidP="00EF3E21">
      <w:pPr>
        <w:rPr>
          <w:rFonts w:cs="Arial"/>
          <w:szCs w:val="24"/>
        </w:rPr>
      </w:pPr>
      <w:r w:rsidRPr="00EF3E21">
        <w:rPr>
          <w:rFonts w:cs="Arial"/>
          <w:szCs w:val="24"/>
        </w:rPr>
        <w:t xml:space="preserve">The hospitality industry consumes approximately 15% of the UK’s total commercial energy generates significant waste and consumes large amounts of water (UK Green Building Council, 2023). </w:t>
      </w:r>
      <w:r w:rsidR="00A94926">
        <w:rPr>
          <w:rFonts w:cs="Arial"/>
          <w:szCs w:val="24"/>
        </w:rPr>
        <w:t>Big</w:t>
      </w:r>
      <w:r w:rsidRPr="00EF3E21">
        <w:rPr>
          <w:rFonts w:cs="Arial"/>
          <w:szCs w:val="24"/>
        </w:rPr>
        <w:t xml:space="preserve"> hotels such as Hilton and IHG have become serious about carbon neutrality, waste reduction and </w:t>
      </w:r>
      <w:r w:rsidR="00A94926">
        <w:rPr>
          <w:rFonts w:cs="Arial"/>
          <w:szCs w:val="24"/>
        </w:rPr>
        <w:t xml:space="preserve">the </w:t>
      </w:r>
      <w:r w:rsidRPr="00EF3E21">
        <w:rPr>
          <w:rFonts w:cs="Arial"/>
          <w:szCs w:val="24"/>
        </w:rPr>
        <w:t xml:space="preserve">adoption of renewable energy with green building designs and </w:t>
      </w:r>
      <w:r w:rsidR="00A94926">
        <w:rPr>
          <w:rFonts w:cs="Arial"/>
          <w:szCs w:val="24"/>
        </w:rPr>
        <w:t>energy-efficient</w:t>
      </w:r>
      <w:r w:rsidRPr="00EF3E21">
        <w:rPr>
          <w:rFonts w:cs="Arial"/>
          <w:szCs w:val="24"/>
        </w:rPr>
        <w:t xml:space="preserve"> technology.</w:t>
      </w:r>
    </w:p>
    <w:p w14:paraId="1BD77A27" w14:textId="77777777" w:rsidR="007B30AA" w:rsidRPr="00EF3E21" w:rsidRDefault="00EF3E21" w:rsidP="00EF3E21">
      <w:pPr>
        <w:rPr>
          <w:rFonts w:cs="Arial"/>
          <w:szCs w:val="24"/>
        </w:rPr>
      </w:pPr>
      <w:r w:rsidRPr="00EF3E21">
        <w:rPr>
          <w:rFonts w:cs="Arial"/>
          <w:szCs w:val="24"/>
        </w:rPr>
        <w:t xml:space="preserve">This paper looks at sustainability in the hospitality setting </w:t>
      </w:r>
      <w:r w:rsidR="003C78A7">
        <w:rPr>
          <w:rFonts w:cs="Arial"/>
          <w:szCs w:val="24"/>
        </w:rPr>
        <w:t>about</w:t>
      </w:r>
      <w:r w:rsidRPr="00EF3E21">
        <w:rPr>
          <w:rFonts w:cs="Arial"/>
          <w:szCs w:val="24"/>
        </w:rPr>
        <w:t xml:space="preserve"> energy efficiency, waste reduction and water conservation. It examines the reasons behind these efforts, what they have done for the industry, and examples of sustainable approaches. Through understanding the sector’s reaction to sustainability, this study will inspire what is considered best practice and recommendations for the future environmentally responsible hospitality sector in the UK.</w:t>
      </w:r>
    </w:p>
    <w:p w14:paraId="3475D986" w14:textId="77777777" w:rsidR="003C78A7" w:rsidRDefault="003C78A7">
      <w:pPr>
        <w:spacing w:line="259" w:lineRule="auto"/>
        <w:jc w:val="left"/>
        <w:rPr>
          <w:rFonts w:eastAsiaTheme="majorEastAsia" w:cstheme="majorBidi"/>
          <w:b/>
          <w:color w:val="1F4E79" w:themeColor="accent1" w:themeShade="80"/>
          <w:sz w:val="32"/>
          <w:szCs w:val="32"/>
        </w:rPr>
      </w:pPr>
      <w:r>
        <w:br w:type="page"/>
      </w:r>
    </w:p>
    <w:p w14:paraId="2826BBBA" w14:textId="77777777" w:rsidR="007B30AA" w:rsidRPr="007B30AA" w:rsidRDefault="007B30AA" w:rsidP="003C78A7">
      <w:pPr>
        <w:pStyle w:val="Heading1"/>
      </w:pPr>
      <w:bookmarkStart w:id="2" w:name="_Toc189866183"/>
      <w:r w:rsidRPr="007B30AA">
        <w:lastRenderedPageBreak/>
        <w:t>Literature Review</w:t>
      </w:r>
      <w:bookmarkEnd w:id="2"/>
    </w:p>
    <w:p w14:paraId="70FCA46F" w14:textId="77777777" w:rsidR="005749FF" w:rsidRPr="005749FF" w:rsidRDefault="007B30AA" w:rsidP="005749FF">
      <w:pPr>
        <w:rPr>
          <w:b/>
          <w:bCs/>
        </w:rPr>
      </w:pPr>
      <w:r w:rsidRPr="007B30AA">
        <w:rPr>
          <w:b/>
          <w:bCs/>
        </w:rPr>
        <w:t>Sustainable Energy Practices in the UK Hotel Industry</w:t>
      </w:r>
    </w:p>
    <w:p w14:paraId="273D3CAC" w14:textId="77777777" w:rsidR="005749FF" w:rsidRDefault="005749FF" w:rsidP="005749FF">
      <w:r>
        <w:t xml:space="preserve">Energy consumption in the hospitality sector is a major issue under the domain of sustainability as UK hotels contribute 15% </w:t>
      </w:r>
      <w:r w:rsidR="00911709">
        <w:t xml:space="preserve">of total commercial energy use, as described by </w:t>
      </w:r>
      <w:r w:rsidR="00A94926">
        <w:t xml:space="preserve">the </w:t>
      </w:r>
      <w:r w:rsidR="00911709">
        <w:t>UK Green Building Council</w:t>
      </w:r>
      <w:r>
        <w:t xml:space="preserve"> </w:t>
      </w:r>
      <w:r w:rsidR="00911709">
        <w:t>(</w:t>
      </w:r>
      <w:r>
        <w:t xml:space="preserve">2023). The sector is being forced to introduce low-carbon technologies such as solar panels, geothermal heating and LED lighting to reduce its environmental impact. Energy efficient buildings are studied to reduce energy costs by up to 20 % and bring economic as </w:t>
      </w:r>
      <w:r w:rsidR="00911709">
        <w:t xml:space="preserve">well as environmental benefits, researched by </w:t>
      </w:r>
      <w:r>
        <w:t>Deloitt</w:t>
      </w:r>
      <w:r w:rsidR="00911709">
        <w:t>e (</w:t>
      </w:r>
      <w:r>
        <w:t>202</w:t>
      </w:r>
      <w:r w:rsidR="00C36D86">
        <w:t>3</w:t>
      </w:r>
      <w:r>
        <w:t>).</w:t>
      </w:r>
    </w:p>
    <w:p w14:paraId="734D602F" w14:textId="77777777" w:rsidR="005749FF" w:rsidRDefault="005749FF" w:rsidP="005749FF">
      <w:r>
        <w:t xml:space="preserve">Among the UK’s top hotel chains, including Premier Inn and Marriott, green building certifications like BREEAM and LEED, aiming at green energy generation and less usage, efficient insulation and smart climate control systems, have been taken up. It could be that The Zetter Hotel in London utilises a borehole water cooling system, largely eliminating the need </w:t>
      </w:r>
      <w:r w:rsidR="00911709">
        <w:t>for conventional energy sources, The Zetter Hotels (</w:t>
      </w:r>
      <w:r w:rsidR="00E70D01" w:rsidRPr="00E70D01">
        <w:t>2023</w:t>
      </w:r>
      <w:r w:rsidRPr="00E70D01">
        <w:t>).</w:t>
      </w:r>
      <w:r>
        <w:t xml:space="preserve"> Likewise, Whitbread’s ‘Force for Good’ initiative seeks to cut carbon emissions by 50% by 2030, which it will do largely through installin</w:t>
      </w:r>
      <w:r w:rsidR="00911709">
        <w:t>g solar power and smart heating, as revealed by Whitbread PLC (</w:t>
      </w:r>
      <w:r w:rsidR="00C36D86">
        <w:t>2024</w:t>
      </w:r>
      <w:r>
        <w:t>).</w:t>
      </w:r>
    </w:p>
    <w:p w14:paraId="7A6FD2C6" w14:textId="77777777" w:rsidR="00F27A40" w:rsidRDefault="005749FF" w:rsidP="005749FF">
      <w:r>
        <w:t xml:space="preserve">However, these advances have not been able to overcome cost and infrastructure barriers to total industry acceptance. </w:t>
      </w:r>
      <w:r w:rsidR="00A94926">
        <w:t>Small</w:t>
      </w:r>
      <w:r>
        <w:t xml:space="preserve"> and independent </w:t>
      </w:r>
      <w:r w:rsidR="00A94926">
        <w:t>hotels</w:t>
      </w:r>
      <w:r>
        <w:t>, struggle to fund the transition into renewable energy because of that, which makes the case for government incentives and grants to support gre</w:t>
      </w:r>
      <w:r w:rsidR="00911709">
        <w:t>en investments, as studied by UK Hospitality (</w:t>
      </w:r>
      <w:r w:rsidR="00C36D86">
        <w:t>2023</w:t>
      </w:r>
      <w:r>
        <w:t>).</w:t>
      </w:r>
    </w:p>
    <w:p w14:paraId="2EF5DEC1" w14:textId="77777777" w:rsidR="007B30AA" w:rsidRPr="007B30AA" w:rsidRDefault="007B30AA" w:rsidP="007B30AA">
      <w:pPr>
        <w:rPr>
          <w:b/>
          <w:bCs/>
        </w:rPr>
      </w:pPr>
      <w:r w:rsidRPr="007B30AA">
        <w:rPr>
          <w:b/>
          <w:bCs/>
        </w:rPr>
        <w:t>Waste Reduction and Circular Economy in Hospitality</w:t>
      </w:r>
    </w:p>
    <w:p w14:paraId="296F7073" w14:textId="77777777" w:rsidR="005749FF" w:rsidRDefault="005749FF" w:rsidP="005749FF">
      <w:r>
        <w:t>Food waste is a factor of 75% of the 920,000 tonnes of food wa</w:t>
      </w:r>
      <w:r w:rsidR="00C36D86">
        <w:t xml:space="preserve">ste UK hotels produce annually </w:t>
      </w:r>
      <w:r w:rsidR="00C36D86" w:rsidRPr="00C36D86">
        <w:t>(BusinessWaste.co.uk, 2020)</w:t>
      </w:r>
      <w:r w:rsidR="00C36D86">
        <w:t xml:space="preserve">. </w:t>
      </w:r>
      <w:r w:rsidR="00E70D01">
        <w:t>AI-driven</w:t>
      </w:r>
      <w:r>
        <w:t xml:space="preserve"> food waste tracking </w:t>
      </w:r>
      <w:r w:rsidR="00E70D01">
        <w:t>systems</w:t>
      </w:r>
      <w:r>
        <w:t xml:space="preserve"> implemented by major hotel brands such as Accor and Hilton </w:t>
      </w:r>
      <w:r w:rsidR="00E70D01">
        <w:t>are</w:t>
      </w:r>
      <w:r>
        <w:t xml:space="preserve"> fighting food di</w:t>
      </w:r>
      <w:r w:rsidR="00C36D86">
        <w:t>sposal rates by as much as 5</w:t>
      </w:r>
      <w:r w:rsidR="00911709">
        <w:t>0%, as revealed by Hilton Food Group PLC (</w:t>
      </w:r>
      <w:r w:rsidR="00C36D86" w:rsidRPr="00C36D86">
        <w:t>2023)</w:t>
      </w:r>
      <w:r>
        <w:t>.</w:t>
      </w:r>
    </w:p>
    <w:p w14:paraId="3339B98E" w14:textId="77777777" w:rsidR="005749FF" w:rsidRDefault="00911709" w:rsidP="005749FF">
      <w:r>
        <w:t>Tempus Magazine (</w:t>
      </w:r>
      <w:r w:rsidRPr="00C36D86">
        <w:t>2020</w:t>
      </w:r>
      <w:r>
        <w:t xml:space="preserve">) mentioned that </w:t>
      </w:r>
      <w:r w:rsidR="005749FF">
        <w:t xml:space="preserve">Surplus food is being redistributed to local food banks and charities by some UK hotels </w:t>
      </w:r>
      <w:r w:rsidR="00E70D01">
        <w:t>which</w:t>
      </w:r>
      <w:r w:rsidR="005749FF">
        <w:t xml:space="preserve"> are also partnering with such charities. For instance, City Harvest is partnered with The Savoy London so that excess meals are delivered to those in need ra</w:t>
      </w:r>
      <w:r>
        <w:t>ther than ending up in the bin</w:t>
      </w:r>
      <w:r w:rsidR="005749FF">
        <w:t>.</w:t>
      </w:r>
    </w:p>
    <w:p w14:paraId="489044E4" w14:textId="77777777" w:rsidR="005749FF" w:rsidRDefault="005749FF" w:rsidP="005749FF">
      <w:r>
        <w:lastRenderedPageBreak/>
        <w:t>It has also made a reappearance under the banner of going circular economy which is where waste materials are recycled. Furniture is being recycled, biodegradable toiletries are being introduced, and plastic-free methods are being undertaken by the industry. For example, the Lowry Hotel in Manchester has eliminated single-use plastics in favour of biodegradable alternatives to show that circular economy principles can be incorporated into commercial operations</w:t>
      </w:r>
      <w:r w:rsidR="00911709">
        <w:t xml:space="preserve">, showed in the report of </w:t>
      </w:r>
      <w:r w:rsidR="00C36D86" w:rsidRPr="00C36D86">
        <w:t>Mill</w:t>
      </w:r>
      <w:r w:rsidR="00911709">
        <w:t>ennium Hotels and Resorts (</w:t>
      </w:r>
      <w:r w:rsidR="00C36D86">
        <w:t>2023</w:t>
      </w:r>
      <w:r>
        <w:t>).</w:t>
      </w:r>
    </w:p>
    <w:p w14:paraId="61AFC388" w14:textId="77777777" w:rsidR="005749FF" w:rsidRPr="005749FF" w:rsidRDefault="005749FF" w:rsidP="005749FF">
      <w:pPr>
        <w:rPr>
          <w:b/>
        </w:rPr>
      </w:pPr>
      <w:r w:rsidRPr="005749FF">
        <w:rPr>
          <w:b/>
        </w:rPr>
        <w:t>Water Conservation and Sustainable Water Management</w:t>
      </w:r>
    </w:p>
    <w:p w14:paraId="2EED170B" w14:textId="77777777" w:rsidR="005749FF" w:rsidRDefault="00911709" w:rsidP="005749FF">
      <w:r>
        <w:t xml:space="preserve">According to </w:t>
      </w:r>
      <w:r w:rsidR="00A94926">
        <w:t xml:space="preserve">the </w:t>
      </w:r>
      <w:r w:rsidRPr="00C36D86">
        <w:t>Sustain</w:t>
      </w:r>
      <w:r>
        <w:t>able Hospitality Alliance (2023), t</w:t>
      </w:r>
      <w:r w:rsidR="005749FF">
        <w:t xml:space="preserve">he average UK hotel uses more than 1,500 </w:t>
      </w:r>
      <w:r w:rsidR="003C78A7">
        <w:t>litres</w:t>
      </w:r>
      <w:r>
        <w:t xml:space="preserve"> of water per guest per day.</w:t>
      </w:r>
      <w:r w:rsidR="005749FF">
        <w:t xml:space="preserve"> Much of this is due to facilities </w:t>
      </w:r>
      <w:r w:rsidR="003C78A7">
        <w:t>in</w:t>
      </w:r>
      <w:r w:rsidR="005749FF">
        <w:t xml:space="preserve"> the guest rooms, kitchens, and laundry operations. In the UK, hospitality businesses are focusing on sustainable water management strategies in their attempt to cut waste and increase efficiency.</w:t>
      </w:r>
    </w:p>
    <w:p w14:paraId="5899C448" w14:textId="77777777" w:rsidR="005749FF" w:rsidRDefault="005749FF" w:rsidP="005749FF">
      <w:r>
        <w:t xml:space="preserve">Hotels all over the world are seeing the usefulness of low-flow fixtures, rainwater harvesting and smart water metering systems to starve the water supply, save money and reduce consumption. The use of low-flow taps and showers has also been installed by Premier Inn as a result of its sustainability initiative, a 20% reduction </w:t>
      </w:r>
      <w:r w:rsidR="00911709">
        <w:t>per guest in water consumption, as stated by Whitbread PLC (</w:t>
      </w:r>
      <w:r w:rsidR="00C36D86">
        <w:t>2024</w:t>
      </w:r>
      <w:r>
        <w:t xml:space="preserve">). </w:t>
      </w:r>
      <w:r w:rsidR="00911709">
        <w:t>Tempus Magazine (</w:t>
      </w:r>
      <w:r w:rsidR="00911709" w:rsidRPr="00C36D86">
        <w:t>2020</w:t>
      </w:r>
      <w:r w:rsidR="00911709">
        <w:t xml:space="preserve">) stated that </w:t>
      </w:r>
      <w:r>
        <w:t xml:space="preserve">Langham London has a similar </w:t>
      </w:r>
      <w:r w:rsidR="00A94926">
        <w:t>greywater</w:t>
      </w:r>
      <w:r>
        <w:t xml:space="preserve"> recycling system in which wastewater from sinks and showers is recycled for non-drinking uses including toilet flushing and landscaping irrigation </w:t>
      </w:r>
      <w:r w:rsidR="00C36D86" w:rsidRPr="00C36D86">
        <w:t>()</w:t>
      </w:r>
      <w:r>
        <w:t>.</w:t>
      </w:r>
    </w:p>
    <w:p w14:paraId="1E0BDC58" w14:textId="77777777" w:rsidR="005749FF" w:rsidRDefault="00A94926" w:rsidP="005749FF">
      <w:r>
        <w:t>However</w:t>
      </w:r>
      <w:r w:rsidR="005749FF">
        <w:t xml:space="preserve"> high installation costs and outdated infrastructure in most heritage hotels make it difficult to adopt these measures. Economic incentives provided by </w:t>
      </w:r>
      <w:r>
        <w:t xml:space="preserve">the </w:t>
      </w:r>
      <w:r w:rsidR="005749FF">
        <w:t xml:space="preserve">government to encourage </w:t>
      </w:r>
      <w:r w:rsidR="00E70D01">
        <w:t>water-saving</w:t>
      </w:r>
      <w:r w:rsidR="005749FF">
        <w:t xml:space="preserve"> technologies are mentioned in a report published b</w:t>
      </w:r>
      <w:r w:rsidR="00C36D86">
        <w:t>y the UK Hospitality Alliance (2023</w:t>
      </w:r>
      <w:r w:rsidR="005749FF">
        <w:t xml:space="preserve">) which suggests that this could speed up </w:t>
      </w:r>
      <w:r w:rsidR="00E70D01">
        <w:t>market-wide</w:t>
      </w:r>
      <w:r w:rsidR="005749FF">
        <w:t xml:space="preserve"> adoption of the technologies.</w:t>
      </w:r>
    </w:p>
    <w:p w14:paraId="4810DBCF" w14:textId="77777777" w:rsidR="007B30AA" w:rsidRPr="007B30AA" w:rsidRDefault="007B30AA" w:rsidP="007B30AA">
      <w:pPr>
        <w:rPr>
          <w:b/>
          <w:bCs/>
        </w:rPr>
      </w:pPr>
      <w:r w:rsidRPr="007B30AA">
        <w:rPr>
          <w:b/>
          <w:bCs/>
        </w:rPr>
        <w:t>Green Certifications and Regulatory Compliance</w:t>
      </w:r>
    </w:p>
    <w:p w14:paraId="49CD64BF" w14:textId="146C0C8E" w:rsidR="007B30AA" w:rsidRPr="005749FF" w:rsidRDefault="005749FF" w:rsidP="007B30AA">
      <w:r w:rsidRPr="005749FF">
        <w:t>For UK hotels</w:t>
      </w:r>
      <w:r>
        <w:t xml:space="preserve">, </w:t>
      </w:r>
      <w:r w:rsidRPr="005749FF">
        <w:t xml:space="preserve">examples of green certifications such as BREEAM, Green Tourism, and </w:t>
      </w:r>
      <w:r w:rsidR="00FF721B" w:rsidRPr="005749FF">
        <w:t>Earth Check</w:t>
      </w:r>
      <w:r w:rsidRPr="005749FF">
        <w:t xml:space="preserve"> are being pursued to validate their sustainability commitments. Green Tourism UK is one of the leading certification </w:t>
      </w:r>
      <w:r w:rsidR="00E70D01">
        <w:t>bodies</w:t>
      </w:r>
      <w:r w:rsidRPr="005749FF">
        <w:t xml:space="preserve"> for hotels and </w:t>
      </w:r>
      <w:r w:rsidR="00E70D01">
        <w:t>evaluates</w:t>
      </w:r>
      <w:r w:rsidRPr="005749FF">
        <w:t xml:space="preserve"> them on energy efficiency, waste management and et</w:t>
      </w:r>
      <w:r w:rsidR="00A94926">
        <w:t xml:space="preserve">hical sourcing, as revealed by </w:t>
      </w:r>
      <w:r w:rsidR="00C36D86" w:rsidRPr="00C36D86">
        <w:lastRenderedPageBreak/>
        <w:t xml:space="preserve">Hotel </w:t>
      </w:r>
      <w:r w:rsidR="00A94926">
        <w:t>Owner (</w:t>
      </w:r>
      <w:r w:rsidR="00C36D86" w:rsidRPr="00C36D86">
        <w:t>2024)</w:t>
      </w:r>
      <w:r w:rsidRPr="005749FF">
        <w:t>. These certifications make it likely for hotels to get enhanced brand reputation, lower cost and compliance with regulatory requirements.</w:t>
      </w:r>
    </w:p>
    <w:p w14:paraId="679ED757" w14:textId="77777777" w:rsidR="007B30AA" w:rsidRPr="005749FF" w:rsidRDefault="00A94926" w:rsidP="007B30AA">
      <w:r>
        <w:rPr>
          <w:bCs/>
        </w:rPr>
        <w:t>According to the report from Hilton (2024</w:t>
      </w:r>
      <w:r w:rsidRPr="005749FF">
        <w:rPr>
          <w:bCs/>
        </w:rPr>
        <w:t>)</w:t>
      </w:r>
      <w:r>
        <w:rPr>
          <w:bCs/>
        </w:rPr>
        <w:t>, by</w:t>
      </w:r>
      <w:r w:rsidR="005749FF" w:rsidRPr="005749FF">
        <w:rPr>
          <w:bCs/>
        </w:rPr>
        <w:t xml:space="preserve"> carbon reduction targets set by the UK Net Zero Strategy, businesses, including hotels, have to align with this policy by 2050</w:t>
      </w:r>
      <w:r w:rsidR="005749FF">
        <w:rPr>
          <w:bCs/>
        </w:rPr>
        <w:t xml:space="preserve">. </w:t>
      </w:r>
      <w:r w:rsidR="005749FF" w:rsidRPr="005749FF">
        <w:rPr>
          <w:bCs/>
        </w:rPr>
        <w:t>IHG and Hilton have pledged to cut their carbon footprint by at least 50% by 2030, the same year the Science Based Targets Initia</w:t>
      </w:r>
      <w:r>
        <w:rPr>
          <w:bCs/>
        </w:rPr>
        <w:t>tive (SBTi) is aimed to achieve</w:t>
      </w:r>
      <w:r w:rsidR="005749FF" w:rsidRPr="005749FF">
        <w:rPr>
          <w:bCs/>
        </w:rPr>
        <w:t>.</w:t>
      </w:r>
    </w:p>
    <w:p w14:paraId="53B80A48" w14:textId="77777777" w:rsidR="007B30AA" w:rsidRPr="007B30AA" w:rsidRDefault="007B30AA" w:rsidP="007B30AA">
      <w:pPr>
        <w:rPr>
          <w:b/>
          <w:bCs/>
        </w:rPr>
      </w:pPr>
      <w:r w:rsidRPr="007B30AA">
        <w:rPr>
          <w:b/>
          <w:bCs/>
        </w:rPr>
        <w:t>Challenges and Barriers to Sustainability Adoption</w:t>
      </w:r>
    </w:p>
    <w:p w14:paraId="566F58A7" w14:textId="77777777" w:rsidR="005749FF" w:rsidRDefault="005749FF" w:rsidP="005749FF">
      <w:r>
        <w:t>Progress has been made in this area, but there are financial, operational and behavioural barriers to sustainability implementation by hotels. The smaller and independent hotels are unable to fully adopt sustainability initiatives due to high capital costs, resistance to change and</w:t>
      </w:r>
      <w:r w:rsidR="00A94926">
        <w:t xml:space="preserve"> the lack of skilled workforce, as stated by the British Tourist Authority (</w:t>
      </w:r>
      <w:r w:rsidR="00C36D86" w:rsidRPr="00C36D86">
        <w:t>2024)</w:t>
      </w:r>
      <w:r>
        <w:t>.</w:t>
      </w:r>
    </w:p>
    <w:p w14:paraId="08A8D91C" w14:textId="77777777" w:rsidR="005749FF" w:rsidRDefault="005749FF" w:rsidP="005749FF">
      <w:r>
        <w:t xml:space="preserve"> As guests usually want luxury and comfort over </w:t>
      </w:r>
      <w:r w:rsidRPr="00C36D86">
        <w:rPr>
          <w:color w:val="000000" w:themeColor="text1"/>
        </w:rPr>
        <w:t xml:space="preserve">sustainability, </w:t>
      </w:r>
      <w:r w:rsidR="00C36D86">
        <w:rPr>
          <w:color w:val="000000" w:themeColor="text1"/>
        </w:rPr>
        <w:t xml:space="preserve">the </w:t>
      </w:r>
      <w:r w:rsidR="00C36D86" w:rsidRPr="00C36D86">
        <w:rPr>
          <w:color w:val="000000" w:themeColor="text1"/>
        </w:rPr>
        <w:t>Sustainable Hospitality Alliance (2023)</w:t>
      </w:r>
      <w:r w:rsidRPr="00C36D86">
        <w:rPr>
          <w:color w:val="000000" w:themeColor="text1"/>
        </w:rPr>
        <w:t xml:space="preserve"> has concluded that while 72% of guests </w:t>
      </w:r>
      <w:r>
        <w:t>are willing to support sustainable hotels, only 40% are ready to spend additional money on eco-friendly hotels. However, this is a problem for hotel operators as they have to strike a balance between cost efficiency and guest expectations.</w:t>
      </w:r>
    </w:p>
    <w:p w14:paraId="509DC3DD" w14:textId="77777777" w:rsidR="007B30AA" w:rsidRPr="005749FF" w:rsidRDefault="005749FF" w:rsidP="005749FF">
      <w:r>
        <w:t>Sustainability in the UK hotel industry is being developed through government policies, industry initiatives, and consumer awareness</w:t>
      </w:r>
      <w:r w:rsidR="00A94926">
        <w:t>, as studied by Tribe (</w:t>
      </w:r>
      <w:r w:rsidR="00285B9F" w:rsidRPr="00285B9F">
        <w:t>2009)</w:t>
      </w:r>
      <w:r>
        <w:t>. However, to enable overall sustainability in the long run, continued research and investment to promote renewable energy, reduction of waste and water conservation within the organization will be imperative.</w:t>
      </w:r>
    </w:p>
    <w:p w14:paraId="4F6FD412" w14:textId="129F9167" w:rsidR="007B30AA" w:rsidRPr="007B30AA" w:rsidRDefault="003C78A7" w:rsidP="003C78A7">
      <w:pPr>
        <w:pStyle w:val="Heading1"/>
      </w:pPr>
      <w:bookmarkStart w:id="3" w:name="_Toc189866184"/>
      <w:r>
        <w:t>Metho</w:t>
      </w:r>
      <w:bookmarkEnd w:id="3"/>
      <w:r w:rsidR="00FF721B">
        <w:t>ds</w:t>
      </w:r>
    </w:p>
    <w:p w14:paraId="102787C4" w14:textId="77777777" w:rsidR="005749FF" w:rsidRDefault="004B33D5" w:rsidP="005749FF">
      <w:r>
        <w:t xml:space="preserve">This study adopts </w:t>
      </w:r>
      <w:r w:rsidR="005749FF">
        <w:t>secondary data analysis in which academic jour</w:t>
      </w:r>
      <w:r w:rsidR="00943CFE">
        <w:t xml:space="preserve">nal articles, industry reports, </w:t>
      </w:r>
      <w:r w:rsidR="005749FF">
        <w:t xml:space="preserve">and sustainability certifications among others are used to explore the effect of sustainable practices in the UK hotel industry. This study reviews systematically articles from databases such as </w:t>
      </w:r>
      <w:r w:rsidR="00285B9F">
        <w:t>Google Scholar</w:t>
      </w:r>
      <w:r w:rsidR="005749FF">
        <w:t xml:space="preserve">, Emerald Insight, </w:t>
      </w:r>
      <w:r w:rsidR="00285B9F">
        <w:t>Sage</w:t>
      </w:r>
      <w:r w:rsidR="00E70D01">
        <w:t xml:space="preserve"> and SSRN</w:t>
      </w:r>
      <w:r w:rsidR="005749FF">
        <w:t xml:space="preserve"> to include only credible and recent sources.</w:t>
      </w:r>
    </w:p>
    <w:p w14:paraId="579019C8" w14:textId="5D917EF1" w:rsidR="005749FF" w:rsidRDefault="00C6728F" w:rsidP="00A55594">
      <w:r>
        <w:t>The</w:t>
      </w:r>
      <w:r w:rsidR="005749FF">
        <w:t xml:space="preserve"> analytic</w:t>
      </w:r>
      <w:r w:rsidR="00943CFE">
        <w:t xml:space="preserve">al framework is based on PEST </w:t>
      </w:r>
      <w:r w:rsidR="005749FF">
        <w:t>analysis of Political, E</w:t>
      </w:r>
      <w:r w:rsidR="00943CFE">
        <w:t xml:space="preserve">conomic, Social, and Technological </w:t>
      </w:r>
      <w:r w:rsidR="005749FF">
        <w:t xml:space="preserve">factors affecting sustainability adoption in hospitality. Such </w:t>
      </w:r>
      <w:r w:rsidR="00E70D01">
        <w:t xml:space="preserve">an </w:t>
      </w:r>
      <w:r w:rsidR="005749FF">
        <w:lastRenderedPageBreak/>
        <w:t xml:space="preserve">approach facilitates in </w:t>
      </w:r>
      <w:r w:rsidR="00E70D01">
        <w:t>analysis</w:t>
      </w:r>
      <w:r w:rsidR="005749FF">
        <w:t xml:space="preserve"> </w:t>
      </w:r>
      <w:r w:rsidR="00E70D01">
        <w:t xml:space="preserve">of </w:t>
      </w:r>
      <w:r w:rsidR="00A94926">
        <w:t>industry-wide</w:t>
      </w:r>
      <w:r w:rsidR="005749FF">
        <w:t xml:space="preserve"> trends, regulatory influences, financial constraints, </w:t>
      </w:r>
      <w:r w:rsidR="00E70D01">
        <w:t xml:space="preserve">and </w:t>
      </w:r>
      <w:r w:rsidR="005749FF">
        <w:t>technological advancements, which influence the transition process toward sustainability</w:t>
      </w:r>
      <w:r w:rsidR="00285B9F">
        <w:t xml:space="preserve"> </w:t>
      </w:r>
      <w:r w:rsidR="00285B9F" w:rsidRPr="00285B9F">
        <w:t>(Cooper &amp; Hall, 2019)</w:t>
      </w:r>
      <w:r w:rsidR="005749FF">
        <w:t>.</w:t>
      </w:r>
    </w:p>
    <w:p w14:paraId="4E39F49B" w14:textId="77777777" w:rsidR="005749FF" w:rsidRDefault="005749FF" w:rsidP="005749FF">
      <w:r>
        <w:t xml:space="preserve">Case studies of leading UK hotel chains (Premier Inn, Marriott, Hilton, and The Langham) reveal how these Chains practice and have to manage what works and what doesn’t work. Benchmarking of sustainability initiatives </w:t>
      </w:r>
      <w:r w:rsidR="004B33D5">
        <w:t>is</w:t>
      </w:r>
      <w:r>
        <w:t xml:space="preserve"> made from reports from the UK Hospitality </w:t>
      </w:r>
      <w:r w:rsidR="00285B9F">
        <w:t>Alliance</w:t>
      </w:r>
      <w:r>
        <w:t xml:space="preserve">, </w:t>
      </w:r>
      <w:r w:rsidR="00285B9F">
        <w:t xml:space="preserve">Deloitte </w:t>
      </w:r>
      <w:r>
        <w:t>and the Green Tourism certification body.</w:t>
      </w:r>
    </w:p>
    <w:p w14:paraId="2069CE2E" w14:textId="77777777" w:rsidR="007B30AA" w:rsidRPr="007B30AA" w:rsidRDefault="005749FF" w:rsidP="005749FF">
      <w:r>
        <w:t xml:space="preserve">This method guarantees to perform a thorough, </w:t>
      </w:r>
      <w:r w:rsidR="00E70D01">
        <w:t>data-based</w:t>
      </w:r>
      <w:r>
        <w:t xml:space="preserve"> study of the sustainability in the UK hotel sector and uncover the main problems, industry solutions, and prospective opportunities for </w:t>
      </w:r>
      <w:r w:rsidR="004B33D5">
        <w:t>the eco-friendly</w:t>
      </w:r>
      <w:r>
        <w:t xml:space="preserve"> hospitality sector.</w:t>
      </w:r>
      <w:r w:rsidR="004B33D5">
        <w:tab/>
      </w:r>
    </w:p>
    <w:p w14:paraId="16177575" w14:textId="77777777" w:rsidR="00853451" w:rsidRPr="00853451" w:rsidRDefault="00853451" w:rsidP="003C78A7">
      <w:pPr>
        <w:pStyle w:val="Heading1"/>
      </w:pPr>
      <w:bookmarkStart w:id="4" w:name="_Toc189866185"/>
      <w:r w:rsidRPr="00853451">
        <w:t>Theme Impact Analysis: Sustainab</w:t>
      </w:r>
      <w:r w:rsidR="003C78A7">
        <w:t>ility in the UK Hotel Industry</w:t>
      </w:r>
      <w:bookmarkEnd w:id="4"/>
    </w:p>
    <w:p w14:paraId="1D01CC91" w14:textId="77777777" w:rsidR="00853451" w:rsidRPr="00943CFE" w:rsidRDefault="00D62DD3" w:rsidP="00853451">
      <w:r>
        <w:t xml:space="preserve">The </w:t>
      </w:r>
      <w:r w:rsidR="00943CFE" w:rsidRPr="00943CFE">
        <w:t xml:space="preserve">rise of environmental concerns in the present makes it necessary for hotels to adopt </w:t>
      </w:r>
      <w:r w:rsidR="00943CFE">
        <w:t>energy-efficient</w:t>
      </w:r>
      <w:r w:rsidR="00943CFE" w:rsidRPr="00943CFE">
        <w:t xml:space="preserve"> technologies, waste reduction strategies as well as responsible sourcing of resources </w:t>
      </w:r>
      <w:r>
        <w:t>to</w:t>
      </w:r>
      <w:r w:rsidR="00943CFE" w:rsidRPr="00943CFE">
        <w:t xml:space="preserve"> adopt the goals of such sustainability</w:t>
      </w:r>
      <w:r w:rsidR="00285B9F">
        <w:t xml:space="preserve"> </w:t>
      </w:r>
      <w:r w:rsidR="00285B9F" w:rsidRPr="00285B9F">
        <w:t>(Costa &amp; Costa, 2022)</w:t>
      </w:r>
      <w:r w:rsidR="00943CFE" w:rsidRPr="00943CFE">
        <w:t>. This section uses PEST analysis (Political, Economic, Social, and Technological) to consider the impact of sustainability on the UK hospitality sector and evaluate industry responses, strengths and weaknesses.</w:t>
      </w:r>
    </w:p>
    <w:p w14:paraId="69119FF4" w14:textId="77777777" w:rsidR="00853451" w:rsidRPr="003C78A7" w:rsidRDefault="00853451" w:rsidP="003C78A7">
      <w:pPr>
        <w:pStyle w:val="ListParagraph"/>
        <w:numPr>
          <w:ilvl w:val="0"/>
          <w:numId w:val="2"/>
        </w:numPr>
        <w:rPr>
          <w:b/>
          <w:bCs/>
        </w:rPr>
      </w:pPr>
      <w:r w:rsidRPr="003C78A7">
        <w:rPr>
          <w:b/>
          <w:bCs/>
        </w:rPr>
        <w:t>Political Impact</w:t>
      </w:r>
    </w:p>
    <w:p w14:paraId="64324634" w14:textId="77777777" w:rsidR="00D75F99" w:rsidRPr="00A94926" w:rsidRDefault="003C78A7" w:rsidP="00A94926">
      <w:pPr>
        <w:rPr>
          <w:rFonts w:cs="Arial"/>
        </w:rPr>
      </w:pPr>
      <w:r w:rsidRPr="00A94926">
        <w:rPr>
          <w:rFonts w:cs="Arial"/>
        </w:rPr>
        <w:t>The sustainability in the UK hotel industry depends to a large extent on government policies</w:t>
      </w:r>
      <w:r w:rsidR="00D75F99" w:rsidRPr="00A94926">
        <w:rPr>
          <w:rFonts w:cs="Arial"/>
        </w:rPr>
        <w:t>.</w:t>
      </w:r>
      <w:r w:rsidR="00853451" w:rsidRPr="00A94926">
        <w:rPr>
          <w:rFonts w:cs="Arial"/>
        </w:rPr>
        <w:t xml:space="preserve"> </w:t>
      </w:r>
      <w:r w:rsidR="00D75F99" w:rsidRPr="00A94926">
        <w:rPr>
          <w:rFonts w:cs="Arial"/>
        </w:rPr>
        <w:t>The target of the Net Zero Strategy is to re</w:t>
      </w:r>
      <w:r w:rsidR="00A94926" w:rsidRPr="00A94926">
        <w:rPr>
          <w:rFonts w:cs="Arial"/>
        </w:rPr>
        <w:t xml:space="preserve">duce carbon emissions by 78% by </w:t>
      </w:r>
      <w:r w:rsidR="00D75F99" w:rsidRPr="00A94926">
        <w:rPr>
          <w:rFonts w:cs="Arial"/>
        </w:rPr>
        <w:t>2035 and will have a complete transition to net Zero by 2050</w:t>
      </w:r>
      <w:r w:rsidR="00A94926" w:rsidRPr="00A94926">
        <w:rPr>
          <w:rFonts w:cs="Arial"/>
        </w:rPr>
        <w:t xml:space="preserve"> (British Tourist Authority, (</w:t>
      </w:r>
      <w:r w:rsidR="00C36D86" w:rsidRPr="00A94926">
        <w:rPr>
          <w:rFonts w:cs="Arial"/>
        </w:rPr>
        <w:t>2024)</w:t>
      </w:r>
      <w:r w:rsidR="00D75F99" w:rsidRPr="00A94926">
        <w:rPr>
          <w:rFonts w:cs="Arial"/>
        </w:rPr>
        <w:t xml:space="preserve">. </w:t>
      </w:r>
      <w:r w:rsidRPr="00A94926">
        <w:rPr>
          <w:rFonts w:cs="Arial"/>
        </w:rPr>
        <w:t>Minimum Energy Efficiency Standards (MEES) are also imposed by which hotels must conform to strict specificatio</w:t>
      </w:r>
      <w:r w:rsidR="00A94926" w:rsidRPr="00A94926">
        <w:rPr>
          <w:rFonts w:cs="Arial"/>
        </w:rPr>
        <w:t xml:space="preserve">ns regarding energy performance </w:t>
      </w:r>
      <w:r w:rsidRPr="00A94926">
        <w:rPr>
          <w:rFonts w:cs="Arial"/>
        </w:rPr>
        <w:t>in commercial buildings.</w:t>
      </w:r>
      <w:r w:rsidR="00C36D86" w:rsidRPr="00A94926">
        <w:rPr>
          <w:rFonts w:cs="Arial"/>
        </w:rPr>
        <w:t xml:space="preserve"> </w:t>
      </w:r>
      <w:r w:rsidR="00D75F99" w:rsidRPr="00A94926">
        <w:rPr>
          <w:rFonts w:cs="Arial"/>
        </w:rPr>
        <w:t>Hotel giants Hilton and IHG tog</w:t>
      </w:r>
      <w:r w:rsidR="00A94926" w:rsidRPr="00A94926">
        <w:rPr>
          <w:rFonts w:cs="Arial"/>
        </w:rPr>
        <w:t>ether with Marriott have joined w</w:t>
      </w:r>
      <w:r w:rsidR="00D75F99" w:rsidRPr="00A94926">
        <w:rPr>
          <w:rFonts w:cs="Arial"/>
        </w:rPr>
        <w:t>ith</w:t>
      </w:r>
      <w:r w:rsidR="00A94926" w:rsidRPr="00A94926">
        <w:rPr>
          <w:rFonts w:cs="Arial"/>
        </w:rPr>
        <w:t xml:space="preserve"> </w:t>
      </w:r>
      <w:r w:rsidR="00D75F99" w:rsidRPr="00A94926">
        <w:rPr>
          <w:rFonts w:cs="Arial"/>
        </w:rPr>
        <w:t>the Science-Based Targets Initiative to adopt carbon reduction</w:t>
      </w:r>
      <w:r w:rsidR="00A94926" w:rsidRPr="00A94926">
        <w:rPr>
          <w:rFonts w:cs="Arial"/>
        </w:rPr>
        <w:t xml:space="preserve"> </w:t>
      </w:r>
      <w:r w:rsidR="00D75F99" w:rsidRPr="00A94926">
        <w:rPr>
          <w:rFonts w:cs="Arial"/>
        </w:rPr>
        <w:t>measures renewable energy consumption and sustainable building</w:t>
      </w:r>
      <w:r w:rsidR="00A94926">
        <w:rPr>
          <w:rFonts w:cs="Arial"/>
        </w:rPr>
        <w:t>.</w:t>
      </w:r>
      <w:r w:rsidR="00A94926" w:rsidRPr="00A94926">
        <w:rPr>
          <w:rFonts w:cs="Arial"/>
        </w:rPr>
        <w:t xml:space="preserve"> </w:t>
      </w:r>
      <w:r w:rsidR="00D75F99" w:rsidRPr="00A94926">
        <w:rPr>
          <w:rFonts w:cs="Arial"/>
        </w:rPr>
        <w:br/>
      </w:r>
      <w:r w:rsidR="0057311B" w:rsidRPr="00A94926">
        <w:rPr>
          <w:rFonts w:cs="Arial"/>
        </w:rPr>
        <w:t>Solutions</w:t>
      </w:r>
      <w:r w:rsidR="00D75F99" w:rsidRPr="00A94926">
        <w:rPr>
          <w:rFonts w:cs="Arial"/>
        </w:rPr>
        <w:t>. The Gree</w:t>
      </w:r>
      <w:r w:rsidR="00A55594" w:rsidRPr="00A94926">
        <w:rPr>
          <w:rFonts w:cs="Arial"/>
        </w:rPr>
        <w:t xml:space="preserve">n Tourism Certification Program </w:t>
      </w:r>
      <w:r w:rsidR="00D75F99" w:rsidRPr="00A94926">
        <w:rPr>
          <w:rFonts w:cs="Arial"/>
        </w:rPr>
        <w:t xml:space="preserve">has become </w:t>
      </w:r>
      <w:r w:rsidR="00A94926" w:rsidRPr="00A94926">
        <w:rPr>
          <w:rFonts w:cs="Arial"/>
        </w:rPr>
        <w:t>P</w:t>
      </w:r>
      <w:r w:rsidR="00D75F99" w:rsidRPr="00A94926">
        <w:rPr>
          <w:rFonts w:cs="Arial"/>
        </w:rPr>
        <w:t>opular</w:t>
      </w:r>
      <w:r w:rsidR="00A94926">
        <w:rPr>
          <w:rFonts w:cs="Arial"/>
        </w:rPr>
        <w:t>.</w:t>
      </w:r>
      <w:r w:rsidR="00D75F99" w:rsidRPr="00A94926">
        <w:rPr>
          <w:rFonts w:cs="Arial"/>
        </w:rPr>
        <w:br/>
      </w:r>
      <w:r w:rsidR="0057311B" w:rsidRPr="00A94926">
        <w:rPr>
          <w:rFonts w:cs="Arial"/>
        </w:rPr>
        <w:t>Across</w:t>
      </w:r>
      <w:r w:rsidR="00D75F99" w:rsidRPr="00A94926">
        <w:rPr>
          <w:rFonts w:cs="Arial"/>
        </w:rPr>
        <w:t xml:space="preserve"> the UK hotel sector since 2,000 properties now belong to it for</w:t>
      </w:r>
      <w:r w:rsidR="00D75F99" w:rsidRPr="00A94926">
        <w:rPr>
          <w:rFonts w:cs="Arial"/>
        </w:rPr>
        <w:br/>
      </w:r>
      <w:r w:rsidR="0057311B" w:rsidRPr="00A94926">
        <w:rPr>
          <w:rFonts w:cs="Arial"/>
        </w:rPr>
        <w:t>Demonstrating</w:t>
      </w:r>
      <w:r w:rsidR="00D75F99" w:rsidRPr="00A94926">
        <w:rPr>
          <w:rFonts w:cs="Arial"/>
        </w:rPr>
        <w:t xml:space="preserve"> environmental best practices</w:t>
      </w:r>
      <w:r w:rsidR="00C36D86" w:rsidRPr="00A94926">
        <w:rPr>
          <w:rFonts w:cs="Arial"/>
        </w:rPr>
        <w:t xml:space="preserve"> (Karatepe et al., 2022)</w:t>
      </w:r>
      <w:r w:rsidR="00D75F99" w:rsidRPr="00A94926">
        <w:rPr>
          <w:rFonts w:cs="Arial"/>
        </w:rPr>
        <w:t>.</w:t>
      </w:r>
    </w:p>
    <w:p w14:paraId="77BC2EAD" w14:textId="77777777" w:rsidR="00A94926" w:rsidRDefault="00A94926" w:rsidP="00A94926">
      <w:pPr>
        <w:pStyle w:val="NoSpacing"/>
      </w:pPr>
    </w:p>
    <w:p w14:paraId="0957915F" w14:textId="77777777" w:rsidR="00853451" w:rsidRPr="00943CFE" w:rsidRDefault="00D75F99" w:rsidP="00C36D86">
      <w:r w:rsidRPr="00D75F99">
        <w:t>Small hotels face regulation compliance as a significant budgetary</w:t>
      </w:r>
      <w:r w:rsidRPr="00D75F99">
        <w:br/>
      </w:r>
      <w:r w:rsidR="0057311B">
        <w:t>Issue</w:t>
      </w:r>
      <w:r w:rsidRPr="00D75F99">
        <w:t>. Independent hotels face unique difficulties in managing high</w:t>
      </w:r>
      <w:r w:rsidR="0057311B">
        <w:t>.</w:t>
      </w:r>
      <w:r w:rsidRPr="00D75F99">
        <w:br/>
        <w:t>infrastructure expenses needed to comply with government standards</w:t>
      </w:r>
      <w:r w:rsidRPr="00D75F99">
        <w:br/>
      </w:r>
      <w:r w:rsidR="0057311B">
        <w:t>Because</w:t>
      </w:r>
      <w:r w:rsidRPr="00D75F99">
        <w:t xml:space="preserve"> major hotel brands do not share this same challenge</w:t>
      </w:r>
      <w:r w:rsidR="00C36D86">
        <w:t xml:space="preserve"> (Shahzad et al., 2024). </w:t>
      </w:r>
      <w:r w:rsidR="0057311B">
        <w:t>Businesses</w:t>
      </w:r>
      <w:r w:rsidRPr="00D75F99">
        <w:t xml:space="preserve"> delay compliance with sustainability laws because they need</w:t>
      </w:r>
      <w:r w:rsidRPr="00D75F99">
        <w:br/>
      </w:r>
      <w:r w:rsidR="0057311B">
        <w:t>To</w:t>
      </w:r>
      <w:r w:rsidRPr="00D75F99">
        <w:t xml:space="preserve"> find financial resources while enforcement remains irregular.</w:t>
      </w:r>
    </w:p>
    <w:p w14:paraId="7F7099FD" w14:textId="77777777" w:rsidR="00853451" w:rsidRPr="003C78A7" w:rsidRDefault="00853451" w:rsidP="003C78A7">
      <w:pPr>
        <w:pStyle w:val="ListParagraph"/>
        <w:numPr>
          <w:ilvl w:val="0"/>
          <w:numId w:val="2"/>
        </w:numPr>
        <w:rPr>
          <w:b/>
          <w:bCs/>
        </w:rPr>
      </w:pPr>
      <w:r w:rsidRPr="003C78A7">
        <w:rPr>
          <w:b/>
          <w:bCs/>
        </w:rPr>
        <w:t>Economic Impact</w:t>
      </w:r>
    </w:p>
    <w:p w14:paraId="1DD06CC2" w14:textId="77777777" w:rsidR="002966BB" w:rsidRDefault="002966BB" w:rsidP="002966BB">
      <w:r>
        <w:t xml:space="preserve">Investment in sustainability initiatives is high up front with numerous </w:t>
      </w:r>
      <w:r w:rsidR="003C78A7">
        <w:t>returns</w:t>
      </w:r>
      <w:r>
        <w:t xml:space="preserve"> on investments available over the long term. Hotels that invest in energy-saving appliances, smart climate control systems and water supply technology reduce operational spending and increase the eco-friendliness of the hotels.</w:t>
      </w:r>
    </w:p>
    <w:p w14:paraId="5FE90D0A" w14:textId="77777777" w:rsidR="002966BB" w:rsidRDefault="002966BB" w:rsidP="002966BB">
      <w:r>
        <w:t>Smart lighting and motion-controlled climate control have respectively reduced Premier Inn energy costs by 20%. By reducing energy costs and improving operational efficiency, cost reduction and efficiency are possible outcomes of such sustainability initiatives</w:t>
      </w:r>
      <w:r w:rsidR="00285B9F">
        <w:t xml:space="preserve"> </w:t>
      </w:r>
      <w:r w:rsidR="00285B9F" w:rsidRPr="00285B9F">
        <w:t>(Premier Inn, 2023)</w:t>
      </w:r>
      <w:r w:rsidR="00285B9F">
        <w:t xml:space="preserve">. </w:t>
      </w:r>
      <w:r>
        <w:t>Among them, The Savoy Hotel in London has adopted food waste reduction strategies by donating surplus meals to charities and decreasing the waste disposal cost. The economic viability of sustainability is brought forward in these initiatives, especially when large hotel chains have access to capital</w:t>
      </w:r>
      <w:r w:rsidR="00285B9F">
        <w:t xml:space="preserve"> </w:t>
      </w:r>
      <w:r w:rsidR="00285B9F" w:rsidRPr="00285B9F">
        <w:t>(Sharma, 2023)</w:t>
      </w:r>
      <w:r w:rsidR="00285B9F">
        <w:t>.</w:t>
      </w:r>
    </w:p>
    <w:p w14:paraId="0AA62C2D" w14:textId="77777777" w:rsidR="00853451" w:rsidRPr="00A55594" w:rsidRDefault="002966BB" w:rsidP="002966BB">
      <w:pPr>
        <w:rPr>
          <w:color w:val="FF0000"/>
        </w:rPr>
      </w:pPr>
      <w:r>
        <w:t xml:space="preserve">Unlike global brands that budget </w:t>
      </w:r>
      <w:r w:rsidR="003C78A7">
        <w:t>for</w:t>
      </w:r>
      <w:r>
        <w:t xml:space="preserve"> these upgrades over the long run, boutique and independent hotels have trouble finding the cash to pay for upgrades. In addition, although there is an increase in eco-conscious travellers, only 40% of UK hotel guests are prepared to pay more for sustainable </w:t>
      </w:r>
      <w:r w:rsidRPr="00285B9F">
        <w:rPr>
          <w:color w:val="000000" w:themeColor="text1"/>
        </w:rPr>
        <w:t>accommodations (</w:t>
      </w:r>
      <w:r w:rsidR="00285B9F" w:rsidRPr="00285B9F">
        <w:rPr>
          <w:color w:val="000000" w:themeColor="text1"/>
        </w:rPr>
        <w:t>Bennett, 2023)</w:t>
      </w:r>
      <w:r w:rsidRPr="00285B9F">
        <w:rPr>
          <w:color w:val="000000" w:themeColor="text1"/>
        </w:rPr>
        <w:t>.</w:t>
      </w:r>
    </w:p>
    <w:p w14:paraId="23F97146" w14:textId="77777777" w:rsidR="00853451" w:rsidRPr="003C78A7" w:rsidRDefault="00853451" w:rsidP="003C78A7">
      <w:pPr>
        <w:pStyle w:val="ListParagraph"/>
        <w:numPr>
          <w:ilvl w:val="0"/>
          <w:numId w:val="2"/>
        </w:numPr>
        <w:rPr>
          <w:b/>
          <w:bCs/>
        </w:rPr>
      </w:pPr>
      <w:r w:rsidRPr="003C78A7">
        <w:rPr>
          <w:b/>
          <w:bCs/>
        </w:rPr>
        <w:t>Social Impact</w:t>
      </w:r>
    </w:p>
    <w:p w14:paraId="337B4360" w14:textId="77777777" w:rsidR="002966BB" w:rsidRDefault="002966BB" w:rsidP="002966BB">
      <w:r>
        <w:t xml:space="preserve">According to studies, UK guests prefer hotels with sustainability </w:t>
      </w:r>
      <w:r w:rsidR="00E70D01">
        <w:t>policies</w:t>
      </w:r>
      <w:r>
        <w:t xml:space="preserve"> and 72% of them do not want their money to be spent at hotels that do not have any </w:t>
      </w:r>
      <w:r w:rsidR="00E70D01">
        <w:t>plastic-free</w:t>
      </w:r>
      <w:r>
        <w:t xml:space="preserve"> initiatives, </w:t>
      </w:r>
      <w:r w:rsidR="00E70D01">
        <w:t>energy-efficient</w:t>
      </w:r>
      <w:r>
        <w:t xml:space="preserve"> designs and local foods.</w:t>
      </w:r>
    </w:p>
    <w:p w14:paraId="1AD49584" w14:textId="77777777" w:rsidR="002966BB" w:rsidRDefault="002966BB" w:rsidP="002966BB">
      <w:r>
        <w:t>Sustainability has become a part of many of the hotel chains’ brand identity. Accor’s ‘Planet 21’ program is based on zero waste, carbon neutral and water conservation principles, which strengthen Accor’s responsible hospitality</w:t>
      </w:r>
      <w:r w:rsidR="00285B9F">
        <w:t xml:space="preserve"> </w:t>
      </w:r>
      <w:r w:rsidR="00285B9F" w:rsidRPr="00285B9F">
        <w:t>(Bagdadi, 2023)</w:t>
      </w:r>
      <w:r>
        <w:t xml:space="preserve">. The </w:t>
      </w:r>
      <w:r>
        <w:lastRenderedPageBreak/>
        <w:t>Zetter Hotel in London Sudan Coat of arms introduced organic bedding, eco-friendly toiletries and energy-saving lighting to help sensibility to be part of the guest experience.</w:t>
      </w:r>
    </w:p>
    <w:p w14:paraId="6878A20C" w14:textId="4CDFFF5F" w:rsidR="00853451" w:rsidRPr="00943CFE" w:rsidRDefault="002966BB" w:rsidP="002966BB">
      <w:r>
        <w:t>However, it is the case of green tourism that despite the shift in consumer behaviour, it is still inconsistent. Although guests say they’re in favour of eco-friendly hotels, they still place a lot of value on price and convenience over sustainability. Furthermore, consumer scepticism of greenwashing hotels in hotels overstate their sustainability efforts and make no real changes</w:t>
      </w:r>
      <w:r w:rsidR="00285B9F">
        <w:t xml:space="preserve"> </w:t>
      </w:r>
      <w:r w:rsidR="00285B9F" w:rsidRPr="00285B9F">
        <w:t>(Nu et al., 2024)</w:t>
      </w:r>
      <w:r>
        <w:t xml:space="preserve">. Therefore, the responsibility of hotels is to be transparent in their sustainability claims and be backed by certifications such as BREEAM and </w:t>
      </w:r>
      <w:r w:rsidR="00C6728F">
        <w:t>Earth Check</w:t>
      </w:r>
      <w:r>
        <w:t>.</w:t>
      </w:r>
    </w:p>
    <w:p w14:paraId="76ED8FEE" w14:textId="77777777" w:rsidR="00853451" w:rsidRPr="003C78A7" w:rsidRDefault="00853451" w:rsidP="003C78A7">
      <w:pPr>
        <w:pStyle w:val="ListParagraph"/>
        <w:numPr>
          <w:ilvl w:val="0"/>
          <w:numId w:val="2"/>
        </w:numPr>
        <w:rPr>
          <w:b/>
          <w:bCs/>
        </w:rPr>
      </w:pPr>
      <w:r w:rsidRPr="003C78A7">
        <w:rPr>
          <w:b/>
          <w:bCs/>
        </w:rPr>
        <w:t>Technological Impact</w:t>
      </w:r>
    </w:p>
    <w:p w14:paraId="12B79B0B" w14:textId="77777777" w:rsidR="002966BB" w:rsidRDefault="002966BB" w:rsidP="002966BB">
      <w:r>
        <w:t xml:space="preserve">The hotel sector </w:t>
      </w:r>
      <w:r w:rsidR="00E70D01">
        <w:t>has</w:t>
      </w:r>
      <w:r>
        <w:t xml:space="preserve"> greatly benefited </w:t>
      </w:r>
      <w:r w:rsidR="00E70D01">
        <w:t>from</w:t>
      </w:r>
      <w:r>
        <w:t xml:space="preserve"> technology in terms of energy management, reduction of waste and carbon footprint tracking. Winnow is an </w:t>
      </w:r>
      <w:r w:rsidR="00E70D01">
        <w:t>AI-based</w:t>
      </w:r>
      <w:r>
        <w:t xml:space="preserve"> food waste monitoring system that helps hotels cut down food waste by up to 50%. Common to </w:t>
      </w:r>
      <w:r w:rsidR="00E70D01">
        <w:t>eco-conscious</w:t>
      </w:r>
      <w:r>
        <w:t xml:space="preserve"> hotels, smart room automation, such as </w:t>
      </w:r>
      <w:r w:rsidR="00E70D01">
        <w:t>motion-sensitive</w:t>
      </w:r>
      <w:r>
        <w:t xml:space="preserve"> lighting, automated climate control, as well as </w:t>
      </w:r>
      <w:r w:rsidR="00E70D01">
        <w:t>water-saving</w:t>
      </w:r>
      <w:r>
        <w:t xml:space="preserve"> appliances, has cut resource consumption</w:t>
      </w:r>
      <w:r w:rsidR="00285B9F">
        <w:t xml:space="preserve"> </w:t>
      </w:r>
      <w:r w:rsidR="00285B9F" w:rsidRPr="00285B9F">
        <w:t>(Nu et al., 2024)</w:t>
      </w:r>
      <w:r>
        <w:t>.</w:t>
      </w:r>
    </w:p>
    <w:p w14:paraId="28C3B8F5" w14:textId="77777777" w:rsidR="00853451" w:rsidRPr="00943CFE" w:rsidRDefault="002966BB" w:rsidP="002966BB">
      <w:r>
        <w:t>Nonetheless, technology-driven sustainability solutions have very high installation as well as maintenance costs. Digital sustainability tools are affordable for large hotel chains like Marriott, and Hilton, but are out of reach for smaller operations, as they are known</w:t>
      </w:r>
      <w:r w:rsidR="00285B9F">
        <w:t xml:space="preserve"> (Hilton, 2024)</w:t>
      </w:r>
      <w:r>
        <w:t>. Even some of the heritage hotels are restricted by preservation laws and hence it is not easy to modernize their infrastructure for energy efficiency.</w:t>
      </w:r>
    </w:p>
    <w:p w14:paraId="779B5F2D" w14:textId="77777777" w:rsidR="00853451" w:rsidRPr="003C78A7" w:rsidRDefault="00853451" w:rsidP="003C78A7">
      <w:pPr>
        <w:pStyle w:val="ListParagraph"/>
        <w:numPr>
          <w:ilvl w:val="0"/>
          <w:numId w:val="2"/>
        </w:numPr>
        <w:rPr>
          <w:b/>
          <w:bCs/>
        </w:rPr>
      </w:pPr>
      <w:r w:rsidRPr="003C78A7">
        <w:rPr>
          <w:b/>
          <w:bCs/>
        </w:rPr>
        <w:t>Challenges and Industry Adaptation</w:t>
      </w:r>
    </w:p>
    <w:p w14:paraId="1E9F28D3" w14:textId="77777777" w:rsidR="002966BB" w:rsidRDefault="002966BB" w:rsidP="002966BB">
      <w:r>
        <w:t>Even though sustainability presents many benefits, barriers like financial constraints, bars of behaviour, and regulatory barriers slow down its adoption.</w:t>
      </w:r>
    </w:p>
    <w:p w14:paraId="5AEDFAA5" w14:textId="77777777" w:rsidR="002966BB" w:rsidRDefault="002966BB" w:rsidP="002966BB">
      <w:r>
        <w:t>Phased sustainability implementation is one way of solving such challenges by having hotels adopt green initiatives in phases, depending on the budget and operational capacity available. Moreover, financial support to hotels in transition toward sustainability may derive from partnerships with local suppliers, government-backed grants and corporate sustainability programs</w:t>
      </w:r>
      <w:r w:rsidR="00285B9F">
        <w:t xml:space="preserve"> (Karatepe et al., 2022)</w:t>
      </w:r>
      <w:r>
        <w:t>.</w:t>
      </w:r>
    </w:p>
    <w:p w14:paraId="76B57D88" w14:textId="77777777" w:rsidR="00853451" w:rsidRPr="00943CFE" w:rsidRDefault="002966BB" w:rsidP="002966BB">
      <w:r>
        <w:lastRenderedPageBreak/>
        <w:t xml:space="preserve">Consumer education is also essential. This has led to most of the hotels availing of guest engagement programs, </w:t>
      </w:r>
      <w:r w:rsidR="00E70D01">
        <w:t>in-room</w:t>
      </w:r>
      <w:r>
        <w:t xml:space="preserve"> sustainability information and loyalty reward programs for eco-friendly choices, to promote responsible tourism.</w:t>
      </w:r>
      <w:r w:rsidR="00853451" w:rsidRPr="00943CFE">
        <w:t xml:space="preserve"> </w:t>
      </w:r>
    </w:p>
    <w:p w14:paraId="2B9DB255" w14:textId="77777777" w:rsidR="00853451" w:rsidRPr="003C78A7" w:rsidRDefault="00853451" w:rsidP="003C78A7">
      <w:pPr>
        <w:pStyle w:val="ListParagraph"/>
        <w:numPr>
          <w:ilvl w:val="0"/>
          <w:numId w:val="2"/>
        </w:numPr>
        <w:rPr>
          <w:b/>
          <w:bCs/>
        </w:rPr>
      </w:pPr>
      <w:r w:rsidRPr="003C78A7">
        <w:rPr>
          <w:b/>
          <w:bCs/>
        </w:rPr>
        <w:t>Final Thoughts</w:t>
      </w:r>
    </w:p>
    <w:p w14:paraId="5BCF3E52" w14:textId="77777777" w:rsidR="00853451" w:rsidRPr="00943CFE" w:rsidRDefault="002966BB" w:rsidP="00853451">
      <w:r w:rsidRPr="002966BB">
        <w:t>The trend of making the UK hospitality sector more sustainable is paving the way for investing in energy efficiency, reduction of waste and ethically sourced products. Small hotels depend on more financial help, regulatory assistance and consumer demand for sustainability</w:t>
      </w:r>
      <w:r w:rsidR="00285B9F">
        <w:t xml:space="preserve"> </w:t>
      </w:r>
      <w:r w:rsidR="00285B9F" w:rsidRPr="00285B9F">
        <w:t>(Costa &amp; Costa, 2022)</w:t>
      </w:r>
      <w:r w:rsidRPr="002966BB">
        <w:t xml:space="preserve">. By working in close cooperation with hotel operators and consumers, </w:t>
      </w:r>
      <w:r w:rsidR="003C78A7">
        <w:t>industry-wide</w:t>
      </w:r>
      <w:r w:rsidRPr="002966BB">
        <w:t xml:space="preserve"> this will be necessary </w:t>
      </w:r>
      <w:r w:rsidR="003C78A7">
        <w:t>for</w:t>
      </w:r>
      <w:r w:rsidRPr="002966BB">
        <w:t xml:space="preserve"> sustainability to become an accessible and viable product of UK hospitality.</w:t>
      </w:r>
    </w:p>
    <w:p w14:paraId="3896A8A8" w14:textId="77777777" w:rsidR="003C78A7" w:rsidRDefault="003C78A7">
      <w:pPr>
        <w:spacing w:line="259" w:lineRule="auto"/>
        <w:jc w:val="left"/>
        <w:rPr>
          <w:rFonts w:eastAsiaTheme="majorEastAsia" w:cstheme="majorBidi"/>
          <w:b/>
          <w:color w:val="1F4E79" w:themeColor="accent1" w:themeShade="80"/>
          <w:sz w:val="32"/>
          <w:szCs w:val="32"/>
        </w:rPr>
      </w:pPr>
      <w:r>
        <w:br w:type="page"/>
      </w:r>
    </w:p>
    <w:p w14:paraId="06D0F8D8" w14:textId="77777777" w:rsidR="005C3136" w:rsidRDefault="00853451" w:rsidP="00F27A40">
      <w:pPr>
        <w:pStyle w:val="Heading1"/>
      </w:pPr>
      <w:bookmarkStart w:id="5" w:name="_Toc189866186"/>
      <w:r w:rsidRPr="00F27A40">
        <w:lastRenderedPageBreak/>
        <w:t>Conclusion</w:t>
      </w:r>
      <w:bookmarkEnd w:id="5"/>
    </w:p>
    <w:p w14:paraId="19E738B5" w14:textId="77777777" w:rsidR="00F27A40" w:rsidRDefault="00F27A40">
      <w:r w:rsidRPr="00F27A40">
        <w:t>In the UK hospitality industry</w:t>
      </w:r>
      <w:r>
        <w:t>,</w:t>
      </w:r>
      <w:r w:rsidRPr="00F27A40">
        <w:t xml:space="preserve"> sustainability is transforming, hotels are becoming more efficient, </w:t>
      </w:r>
      <w:r>
        <w:t>adopting</w:t>
      </w:r>
      <w:r w:rsidRPr="00F27A40">
        <w:t xml:space="preserve"> </w:t>
      </w:r>
      <w:r>
        <w:t>energy-efficient</w:t>
      </w:r>
      <w:r w:rsidRPr="00F27A40">
        <w:t xml:space="preserve"> technologies, </w:t>
      </w:r>
      <w:r>
        <w:t>reducing</w:t>
      </w:r>
      <w:r w:rsidRPr="00F27A40">
        <w:t xml:space="preserve"> waste and </w:t>
      </w:r>
      <w:r>
        <w:t>sourcing</w:t>
      </w:r>
      <w:r w:rsidRPr="00F27A40">
        <w:t xml:space="preserve"> products responsibly </w:t>
      </w:r>
      <w:r>
        <w:t>to</w:t>
      </w:r>
      <w:r w:rsidRPr="00F27A40">
        <w:t xml:space="preserve"> meet regulatory and consumer demands. While large hotel chains </w:t>
      </w:r>
      <w:r>
        <w:t>have</w:t>
      </w:r>
      <w:r w:rsidRPr="00F27A40">
        <w:t xml:space="preserve"> managed to integrate sustainability, those in smaller hotels have </w:t>
      </w:r>
      <w:r>
        <w:t>experienced</w:t>
      </w:r>
      <w:r w:rsidRPr="00F27A40">
        <w:t xml:space="preserve"> difficulties in financial and operational areas in the adoption. For the sustainability of the industry at a large scale, government incentives for sustainability, implementation of sustainability strategies in phases, based on feasibility and increasing consumer awareness </w:t>
      </w:r>
      <w:r w:rsidR="003C78A7">
        <w:t>are</w:t>
      </w:r>
      <w:r w:rsidRPr="00F27A40">
        <w:t xml:space="preserve"> imperative for creating a </w:t>
      </w:r>
      <w:r>
        <w:t>long-term</w:t>
      </w:r>
      <w:r w:rsidRPr="00F27A40">
        <w:t xml:space="preserve"> sustainable environmental and economic base.</w:t>
      </w:r>
    </w:p>
    <w:p w14:paraId="5677411C" w14:textId="77777777" w:rsidR="00F27A40" w:rsidRDefault="00F27A40"/>
    <w:p w14:paraId="3809A258" w14:textId="77777777" w:rsidR="00285B9F" w:rsidRDefault="00285B9F">
      <w:pPr>
        <w:spacing w:line="259" w:lineRule="auto"/>
        <w:jc w:val="left"/>
        <w:rPr>
          <w:rFonts w:eastAsiaTheme="majorEastAsia" w:cstheme="majorBidi"/>
          <w:b/>
          <w:color w:val="1F4E79" w:themeColor="accent1" w:themeShade="80"/>
          <w:sz w:val="32"/>
          <w:szCs w:val="32"/>
        </w:rPr>
      </w:pPr>
      <w:r>
        <w:br w:type="page"/>
      </w:r>
    </w:p>
    <w:p w14:paraId="64A5D545" w14:textId="77777777" w:rsidR="00853451" w:rsidRPr="00853451" w:rsidRDefault="00853451" w:rsidP="00285B9F">
      <w:pPr>
        <w:pStyle w:val="Heading1"/>
      </w:pPr>
      <w:bookmarkStart w:id="6" w:name="_Toc189866187"/>
      <w:r w:rsidRPr="00853451">
        <w:lastRenderedPageBreak/>
        <w:t>R</w:t>
      </w:r>
      <w:r w:rsidR="00285B9F">
        <w:t>ecommendations</w:t>
      </w:r>
      <w:bookmarkEnd w:id="6"/>
    </w:p>
    <w:p w14:paraId="48F3A6F6" w14:textId="666DA19A" w:rsidR="003C78A7" w:rsidRDefault="0086663D" w:rsidP="00CF7519">
      <w:r>
        <w:t>The</w:t>
      </w:r>
      <w:r w:rsidR="00CF7519">
        <w:t xml:space="preserve"> UK hotel and hospitality sector should employ strategic and financially sustainable solutions that serve consumer needs to improve. Sustainability. Successful implementation of green practices by larger Hotel chains requires additional support for independent and small. Hotels to adopt sustainable operations (Sharma et al., 2024). This paper presents concrete steps for sustaining the sector by utilizing findings from sector-wide Trends and regulations together with operational difficulties</w:t>
      </w:r>
    </w:p>
    <w:p w14:paraId="4658FE9D" w14:textId="77777777" w:rsidR="003C78A7" w:rsidRPr="00285B9F" w:rsidRDefault="003C78A7" w:rsidP="003C78A7">
      <w:pPr>
        <w:rPr>
          <w:b/>
        </w:rPr>
      </w:pPr>
      <w:r w:rsidRPr="00285B9F">
        <w:rPr>
          <w:b/>
        </w:rPr>
        <w:t>1. Government Incentives and Financial Support for Small Hotels</w:t>
      </w:r>
    </w:p>
    <w:p w14:paraId="5F2C9F4E" w14:textId="77777777" w:rsidR="00CF7519" w:rsidRDefault="00CF7519" w:rsidP="00CF7519">
      <w:r w:rsidRPr="00CF7519">
        <w:t>Small and independent hotels encounter difficulties due to their high costs.</w:t>
      </w:r>
      <w:r>
        <w:t xml:space="preserve"> </w:t>
      </w:r>
      <w:r w:rsidRPr="00CF7519">
        <w:t>Energy-efficient infrastructure requirements during their</w:t>
      </w:r>
      <w:r>
        <w:t xml:space="preserve"> </w:t>
      </w:r>
      <w:r w:rsidRPr="00CF7519">
        <w:t>Sustainability initiative implementation. The government should</w:t>
      </w:r>
      <w:r>
        <w:t xml:space="preserve"> </w:t>
      </w:r>
      <w:r w:rsidR="00E70D01" w:rsidRPr="00CF7519">
        <w:t>enlarge</w:t>
      </w:r>
      <w:r w:rsidRPr="00CF7519">
        <w:t xml:space="preserve"> its grant low-cost loan and tax reduction programs for</w:t>
      </w:r>
      <w:r>
        <w:t xml:space="preserve"> </w:t>
      </w:r>
      <w:r w:rsidRPr="00CF7519">
        <w:t xml:space="preserve">Small businesses that choose solar energy solutions, </w:t>
      </w:r>
      <w:r w:rsidR="00E70D01">
        <w:t>smart</w:t>
      </w:r>
      <w:r w:rsidRPr="00CF7519">
        <w:t xml:space="preserve"> water</w:t>
      </w:r>
      <w:r>
        <w:t xml:space="preserve"> </w:t>
      </w:r>
      <w:r w:rsidRPr="00CF7519">
        <w:t>Systems and waste reduction technologies. More efficient funding</w:t>
      </w:r>
      <w:r>
        <w:t xml:space="preserve"> </w:t>
      </w:r>
      <w:r w:rsidRPr="00CF7519">
        <w:t>Application procedures will boost the number of participants seeking sustainability funding.</w:t>
      </w:r>
    </w:p>
    <w:p w14:paraId="4DE85E1C" w14:textId="77777777" w:rsidR="003C78A7" w:rsidRPr="00285B9F" w:rsidRDefault="003C78A7" w:rsidP="003C78A7">
      <w:pPr>
        <w:rPr>
          <w:b/>
        </w:rPr>
      </w:pPr>
      <w:r w:rsidRPr="00285B9F">
        <w:rPr>
          <w:b/>
        </w:rPr>
        <w:t>2. Phased Implementation of Sustainability Initiatives</w:t>
      </w:r>
    </w:p>
    <w:p w14:paraId="666F2BCA" w14:textId="77777777" w:rsidR="00CF7519" w:rsidRDefault="00CF7519" w:rsidP="00CF7519">
      <w:r w:rsidRPr="00CF7519">
        <w:t>The implementation of stages in green investments helps hotels achieve</w:t>
      </w:r>
      <w:r>
        <w:t xml:space="preserve"> </w:t>
      </w:r>
      <w:r w:rsidRPr="00CF7519">
        <w:t>both monetary profitability and environmental sustainability over the</w:t>
      </w:r>
      <w:r>
        <w:t xml:space="preserve"> </w:t>
      </w:r>
      <w:r w:rsidRPr="00CF7519">
        <w:t>Long run. Companies should begin their sustainability efforts through</w:t>
      </w:r>
      <w:r>
        <w:t xml:space="preserve"> </w:t>
      </w:r>
      <w:r w:rsidRPr="00CF7519">
        <w:t>affordable facility improvements including LED lighting solutions</w:t>
      </w:r>
      <w:r>
        <w:t xml:space="preserve"> </w:t>
      </w:r>
      <w:r w:rsidRPr="00CF7519">
        <w:t>combined with smart temperature controls and environmentally friendly</w:t>
      </w:r>
      <w:r>
        <w:t xml:space="preserve"> </w:t>
      </w:r>
      <w:r w:rsidRPr="00CF7519">
        <w:t>Lodging suppliers (Bagdadi, 2023). Hotels can track financial changes through a</w:t>
      </w:r>
      <w:r>
        <w:t xml:space="preserve"> </w:t>
      </w:r>
      <w:r w:rsidRPr="00CF7519">
        <w:t>Sequential transition to optimize their strategies.</w:t>
      </w:r>
    </w:p>
    <w:p w14:paraId="51EFD97F" w14:textId="77777777" w:rsidR="003C78A7" w:rsidRDefault="003C78A7" w:rsidP="003C78A7">
      <w:pPr>
        <w:rPr>
          <w:b/>
        </w:rPr>
      </w:pPr>
      <w:r w:rsidRPr="00285B9F">
        <w:rPr>
          <w:b/>
        </w:rPr>
        <w:t>3. Strengthening Green Certifications and Transparency</w:t>
      </w:r>
    </w:p>
    <w:p w14:paraId="7977B34D" w14:textId="36AA4627" w:rsidR="00CF7519" w:rsidRDefault="00CF7519" w:rsidP="00CF7519">
      <w:r w:rsidRPr="00CF7519">
        <w:t>The rise of greenwashing demands hotels to make their sustainability</w:t>
      </w:r>
      <w:r>
        <w:t xml:space="preserve"> </w:t>
      </w:r>
      <w:r w:rsidRPr="00CF7519">
        <w:t xml:space="preserve">Claims </w:t>
      </w:r>
      <w:r w:rsidR="00A94926">
        <w:t>more</w:t>
      </w:r>
      <w:r w:rsidRPr="00CF7519">
        <w:t xml:space="preserve"> transparent to their customers. Hotels should obtain</w:t>
      </w:r>
      <w:r>
        <w:t xml:space="preserve"> </w:t>
      </w:r>
      <w:r w:rsidRPr="00CF7519">
        <w:t xml:space="preserve">BREEAM and </w:t>
      </w:r>
      <w:r w:rsidR="0086663D" w:rsidRPr="00CF7519">
        <w:t>Earth Check</w:t>
      </w:r>
      <w:r w:rsidRPr="00CF7519">
        <w:t xml:space="preserve"> certification along with Green Tourism</w:t>
      </w:r>
      <w:r>
        <w:t xml:space="preserve"> </w:t>
      </w:r>
      <w:r w:rsidRPr="00CF7519">
        <w:t>Accreditation which guarantees sustainability performance is</w:t>
      </w:r>
      <w:r>
        <w:t xml:space="preserve"> </w:t>
      </w:r>
      <w:r w:rsidRPr="00CF7519">
        <w:t>Properly verified. Responsible hotels should present comprehensive.</w:t>
      </w:r>
      <w:r>
        <w:t xml:space="preserve"> </w:t>
      </w:r>
      <w:r w:rsidRPr="00CF7519">
        <w:t>Sustainability reports because this approach improves their brand</w:t>
      </w:r>
      <w:r>
        <w:t xml:space="preserve"> </w:t>
      </w:r>
      <w:r w:rsidR="00E70D01">
        <w:t>reputation</w:t>
      </w:r>
      <w:r w:rsidRPr="00CF7519">
        <w:t xml:space="preserve"> and customer trust.</w:t>
      </w:r>
      <w:r>
        <w:t xml:space="preserve"> </w:t>
      </w:r>
    </w:p>
    <w:p w14:paraId="00268CD5" w14:textId="77777777" w:rsidR="002A51C4" w:rsidRDefault="002A51C4" w:rsidP="00CF7519"/>
    <w:p w14:paraId="61F58498" w14:textId="77777777" w:rsidR="003C78A7" w:rsidRPr="00285B9F" w:rsidRDefault="003C78A7" w:rsidP="003C78A7">
      <w:pPr>
        <w:rPr>
          <w:b/>
        </w:rPr>
      </w:pPr>
      <w:r w:rsidRPr="00285B9F">
        <w:rPr>
          <w:b/>
        </w:rPr>
        <w:t>4. Leveraging Technology for Resource Optimization</w:t>
      </w:r>
    </w:p>
    <w:p w14:paraId="22ECA46C" w14:textId="77777777" w:rsidR="003C78A7" w:rsidRDefault="00CF7519" w:rsidP="00CF7519">
      <w:r>
        <w:lastRenderedPageBreak/>
        <w:t>Sustainability efficiency will increase through the hotel's installation of waste tracking, automated climate control and energy utilization Digital monitoring is supported by AI. The implementation of intelligent Energy control systems brings both financial benefits and operational. Enhancements in the long run. Sustainability consultants and tech Providers working with the industry enable the development of Accessible advanced solutions.</w:t>
      </w:r>
    </w:p>
    <w:p w14:paraId="6B6C85FE" w14:textId="77777777" w:rsidR="003C78A7" w:rsidRPr="00285B9F" w:rsidRDefault="003C78A7" w:rsidP="003C78A7">
      <w:pPr>
        <w:rPr>
          <w:b/>
        </w:rPr>
      </w:pPr>
      <w:r w:rsidRPr="00285B9F">
        <w:rPr>
          <w:b/>
        </w:rPr>
        <w:t>5. Consumer Education and Incentives for Eco-Friendly Stays</w:t>
      </w:r>
    </w:p>
    <w:p w14:paraId="3D5D5B68" w14:textId="77777777" w:rsidR="00A53564" w:rsidRPr="00F27A40" w:rsidRDefault="003C78A7" w:rsidP="00CF7519">
      <w:r w:rsidRPr="003C78A7">
        <w:t>Most hotel visitors show interest in staying at sustainable properties</w:t>
      </w:r>
      <w:r>
        <w:t>.</w:t>
      </w:r>
      <w:r w:rsidR="00CF7519">
        <w:t xml:space="preserve"> </w:t>
      </w:r>
      <w:r>
        <w:t>Yet</w:t>
      </w:r>
      <w:r w:rsidRPr="003C78A7">
        <w:t xml:space="preserve"> resist paying higher prices. Howard Johnson should establish</w:t>
      </w:r>
      <w:r w:rsidR="00CF7519">
        <w:t xml:space="preserve"> </w:t>
      </w:r>
      <w:r w:rsidRPr="003C78A7">
        <w:t>educational programs through sustainability materials in hotel rooms</w:t>
      </w:r>
      <w:r w:rsidR="00CF7519">
        <w:t xml:space="preserve"> </w:t>
      </w:r>
      <w:r w:rsidRPr="003C78A7">
        <w:t xml:space="preserve">as well as interactive nature tours and </w:t>
      </w:r>
      <w:r w:rsidR="00CF7519">
        <w:t xml:space="preserve">energy conservation-dash </w:t>
      </w:r>
      <w:r w:rsidRPr="003C78A7">
        <w:t>board</w:t>
      </w:r>
      <w:r w:rsidR="00CF7519">
        <w:t xml:space="preserve"> </w:t>
      </w:r>
      <w:r>
        <w:t>Displays</w:t>
      </w:r>
      <w:r w:rsidRPr="003C78A7">
        <w:t xml:space="preserve"> to increase guest engagement</w:t>
      </w:r>
      <w:r w:rsidR="00CF7519">
        <w:t xml:space="preserve"> </w:t>
      </w:r>
      <w:r w:rsidR="00CF7519" w:rsidRPr="00CF7519">
        <w:t>(Sharma et al., 2024)</w:t>
      </w:r>
      <w:r w:rsidRPr="003C78A7">
        <w:t>. The combination of discounts</w:t>
      </w:r>
      <w:r w:rsidR="00CF7519">
        <w:t xml:space="preserve"> </w:t>
      </w:r>
      <w:r w:rsidRPr="003C78A7">
        <w:t>and loyalty rewards for ecological decisions including</w:t>
      </w:r>
      <w:r w:rsidR="00CF7519">
        <w:t xml:space="preserve"> </w:t>
      </w:r>
      <w:r>
        <w:t>towels</w:t>
      </w:r>
      <w:r w:rsidRPr="003C78A7">
        <w:t xml:space="preserve"> and</w:t>
      </w:r>
      <w:r w:rsidR="00CF7519">
        <w:t xml:space="preserve"> </w:t>
      </w:r>
      <w:r>
        <w:t>Paperless</w:t>
      </w:r>
      <w:r w:rsidRPr="003C78A7">
        <w:t xml:space="preserve"> check-in options </w:t>
      </w:r>
      <w:r>
        <w:t>increase</w:t>
      </w:r>
      <w:r w:rsidRPr="003C78A7">
        <w:t xml:space="preserve"> ecological </w:t>
      </w:r>
      <w:r>
        <w:t>behaviour</w:t>
      </w:r>
      <w:r w:rsidRPr="003C78A7">
        <w:t xml:space="preserve"> among guests.</w:t>
      </w:r>
    </w:p>
    <w:p w14:paraId="4188819E" w14:textId="77777777" w:rsidR="00A53564" w:rsidRDefault="00A53564">
      <w:pPr>
        <w:rPr>
          <w:b/>
          <w:bCs/>
        </w:rPr>
      </w:pPr>
      <w:r>
        <w:rPr>
          <w:b/>
          <w:bCs/>
        </w:rPr>
        <w:br w:type="page"/>
      </w:r>
    </w:p>
    <w:p w14:paraId="2CE16643" w14:textId="77777777" w:rsidR="00853451" w:rsidRDefault="00A53564" w:rsidP="00285B9F">
      <w:pPr>
        <w:pStyle w:val="Heading1"/>
      </w:pPr>
      <w:bookmarkStart w:id="7" w:name="_Toc189866188"/>
      <w:r>
        <w:lastRenderedPageBreak/>
        <w:t>Ref</w:t>
      </w:r>
      <w:r w:rsidR="00285B9F">
        <w:t>erences</w:t>
      </w:r>
      <w:bookmarkEnd w:id="7"/>
    </w:p>
    <w:p w14:paraId="5E1CE657" w14:textId="77777777" w:rsidR="00BF0235" w:rsidRPr="00BF0235" w:rsidRDefault="00BF0235" w:rsidP="00BF0235">
      <w:pPr>
        <w:rPr>
          <w:lang w:val="en-US"/>
        </w:rPr>
      </w:pPr>
      <w:r w:rsidRPr="00BF0235">
        <w:rPr>
          <w:lang w:val="en-US"/>
        </w:rPr>
        <w:t xml:space="preserve">Bagdadi, A. (2023) ‘Corporate social responsibility practices within the scope of sustainable tourism: A research at Accor Hotels’, </w:t>
      </w:r>
      <w:proofErr w:type="spellStart"/>
      <w:r w:rsidRPr="00BF0235">
        <w:rPr>
          <w:i/>
          <w:iCs/>
          <w:lang w:val="en-US"/>
        </w:rPr>
        <w:t>Prosperitas</w:t>
      </w:r>
      <w:proofErr w:type="spellEnd"/>
      <w:r w:rsidRPr="00BF0235">
        <w:rPr>
          <w:lang w:val="en-US"/>
        </w:rPr>
        <w:t xml:space="preserve">, 10(1), pp. 1–10. Available at: </w:t>
      </w:r>
      <w:hyperlink r:id="rId8" w:tgtFrame="_new" w:history="1">
        <w:r w:rsidRPr="00BF0235">
          <w:rPr>
            <w:rStyle w:val="Hyperlink"/>
            <w:lang w:val="en-US"/>
          </w:rPr>
          <w:t>https://publikaciotar.uni-bge.hu/id/eprint/1913/</w:t>
        </w:r>
      </w:hyperlink>
      <w:r w:rsidRPr="00BF0235">
        <w:rPr>
          <w:lang w:val="en-US"/>
        </w:rPr>
        <w:t xml:space="preserve"> (Accessed: </w:t>
      </w:r>
      <w:r w:rsidRPr="00BF0235">
        <w:rPr>
          <w:bCs/>
          <w:lang w:val="en-US"/>
        </w:rPr>
        <w:t>30 January 2025</w:t>
      </w:r>
      <w:r w:rsidRPr="00BF0235">
        <w:rPr>
          <w:lang w:val="en-US"/>
        </w:rPr>
        <w:t>).</w:t>
      </w:r>
    </w:p>
    <w:p w14:paraId="15BD74D2" w14:textId="77777777" w:rsidR="00BF0235" w:rsidRPr="00BF0235" w:rsidRDefault="00BF0235" w:rsidP="00BF0235">
      <w:pPr>
        <w:rPr>
          <w:lang w:val="en-US"/>
        </w:rPr>
      </w:pPr>
      <w:proofErr w:type="spellStart"/>
      <w:r w:rsidRPr="00BF0235">
        <w:rPr>
          <w:lang w:val="en-US"/>
        </w:rPr>
        <w:t>Batabyal</w:t>
      </w:r>
      <w:proofErr w:type="spellEnd"/>
      <w:r w:rsidRPr="00BF0235">
        <w:rPr>
          <w:lang w:val="en-US"/>
        </w:rPr>
        <w:t xml:space="preserve">, D. and Das, D.K. (eds) (2019) </w:t>
      </w:r>
      <w:r w:rsidRPr="00BF0235">
        <w:rPr>
          <w:i/>
          <w:iCs/>
          <w:lang w:val="en-US"/>
        </w:rPr>
        <w:t>Global trends, practices, and challenges in contemporary tourism and hospitality management</w:t>
      </w:r>
      <w:r w:rsidRPr="00BF0235">
        <w:rPr>
          <w:lang w:val="en-US"/>
        </w:rPr>
        <w:t>. Business Science Reference.</w:t>
      </w:r>
    </w:p>
    <w:p w14:paraId="20374E45" w14:textId="77777777" w:rsidR="00BF0235" w:rsidRPr="00BF0235" w:rsidRDefault="00BF0235" w:rsidP="00BF0235">
      <w:pPr>
        <w:rPr>
          <w:lang w:val="en-US"/>
        </w:rPr>
      </w:pPr>
      <w:r w:rsidRPr="00BF0235">
        <w:rPr>
          <w:lang w:val="en-US"/>
        </w:rPr>
        <w:t xml:space="preserve">Bennett, P. (2023) ‘Survey of </w:t>
      </w:r>
      <w:proofErr w:type="spellStart"/>
      <w:r w:rsidRPr="00BF0235">
        <w:rPr>
          <w:lang w:val="en-US"/>
        </w:rPr>
        <w:t>travellers</w:t>
      </w:r>
      <w:proofErr w:type="spellEnd"/>
      <w:r w:rsidRPr="00BF0235">
        <w:rPr>
          <w:lang w:val="en-US"/>
        </w:rPr>
        <w:t xml:space="preserve"> finds 76% want more sustainable options’, </w:t>
      </w:r>
      <w:r w:rsidRPr="00BF0235">
        <w:rPr>
          <w:i/>
          <w:iCs/>
          <w:lang w:val="en-US"/>
        </w:rPr>
        <w:t>World Economic Forum</w:t>
      </w:r>
      <w:r w:rsidRPr="00BF0235">
        <w:rPr>
          <w:lang w:val="en-US"/>
        </w:rPr>
        <w:t xml:space="preserve">, 20 April. Available at: </w:t>
      </w:r>
      <w:hyperlink r:id="rId9" w:tgtFrame="_new" w:history="1">
        <w:r w:rsidRPr="00BF0235">
          <w:rPr>
            <w:rStyle w:val="Hyperlink"/>
            <w:lang w:val="en-US"/>
          </w:rPr>
          <w:t>https://www.weforum.org/stories/2023/04/survey-of-travelers-finds-76-want-more-sustainable-options/</w:t>
        </w:r>
      </w:hyperlink>
      <w:r w:rsidRPr="00BF0235">
        <w:rPr>
          <w:lang w:val="en-US"/>
        </w:rPr>
        <w:t xml:space="preserve"> (Accessed: </w:t>
      </w:r>
      <w:r w:rsidRPr="00BF0235">
        <w:rPr>
          <w:bCs/>
          <w:lang w:val="en-US"/>
        </w:rPr>
        <w:t>31 January 2025</w:t>
      </w:r>
      <w:r w:rsidRPr="00BF0235">
        <w:rPr>
          <w:lang w:val="en-US"/>
        </w:rPr>
        <w:t>).</w:t>
      </w:r>
    </w:p>
    <w:p w14:paraId="04C26677" w14:textId="77777777" w:rsidR="00BF0235" w:rsidRPr="00BF0235" w:rsidRDefault="00BF0235" w:rsidP="00BF0235">
      <w:pPr>
        <w:rPr>
          <w:lang w:val="en-US"/>
        </w:rPr>
      </w:pPr>
      <w:r w:rsidRPr="00BF0235">
        <w:rPr>
          <w:lang w:val="en-US"/>
        </w:rPr>
        <w:t xml:space="preserve">British Tourist Authority (2024) </w:t>
      </w:r>
      <w:r w:rsidRPr="00BF0235">
        <w:rPr>
          <w:i/>
          <w:iCs/>
          <w:lang w:val="en-US"/>
        </w:rPr>
        <w:t>Annual report and accounts 2023-24</w:t>
      </w:r>
      <w:r w:rsidRPr="00BF0235">
        <w:rPr>
          <w:lang w:val="en-US"/>
        </w:rPr>
        <w:t xml:space="preserve">. Available at: </w:t>
      </w:r>
      <w:hyperlink r:id="rId10" w:tgtFrame="_new" w:history="1">
        <w:r w:rsidRPr="00BF0235">
          <w:rPr>
            <w:rStyle w:val="Hyperlink"/>
            <w:lang w:val="en-US"/>
          </w:rPr>
          <w:t>https://assets.publishing.service.gov.uk/media/67064e34e84ae1fd8592f034/E03131761_BTA_ARA_2023-24_Accessible_v2.pdf</w:t>
        </w:r>
      </w:hyperlink>
      <w:r w:rsidRPr="00BF0235">
        <w:rPr>
          <w:lang w:val="en-US"/>
        </w:rPr>
        <w:t xml:space="preserve"> (Accessed: </w:t>
      </w:r>
      <w:r w:rsidRPr="00BF0235">
        <w:rPr>
          <w:bCs/>
          <w:lang w:val="en-US"/>
        </w:rPr>
        <w:t>2 February 2025</w:t>
      </w:r>
      <w:r w:rsidRPr="00BF0235">
        <w:rPr>
          <w:lang w:val="en-US"/>
        </w:rPr>
        <w:t>).</w:t>
      </w:r>
    </w:p>
    <w:p w14:paraId="30E19BF4" w14:textId="77777777" w:rsidR="00BF0235" w:rsidRPr="00BF0235" w:rsidRDefault="00BF0235" w:rsidP="00BF0235">
      <w:pPr>
        <w:rPr>
          <w:lang w:val="en-US"/>
        </w:rPr>
      </w:pPr>
      <w:r w:rsidRPr="00BF0235">
        <w:rPr>
          <w:lang w:val="en-US"/>
        </w:rPr>
        <w:t xml:space="preserve">BusinessWaste.co.uk (2020) ‘Britain’s hospitality sector generates 920K </w:t>
      </w:r>
      <w:proofErr w:type="spellStart"/>
      <w:r w:rsidRPr="00BF0235">
        <w:rPr>
          <w:lang w:val="en-US"/>
        </w:rPr>
        <w:t>tonnes</w:t>
      </w:r>
      <w:proofErr w:type="spellEnd"/>
      <w:r w:rsidRPr="00BF0235">
        <w:rPr>
          <w:lang w:val="en-US"/>
        </w:rPr>
        <w:t xml:space="preserve"> of food waste annually’. Available at: </w:t>
      </w:r>
      <w:hyperlink r:id="rId11" w:tgtFrame="_new" w:history="1">
        <w:r w:rsidRPr="00BF0235">
          <w:rPr>
            <w:rStyle w:val="Hyperlink"/>
            <w:lang w:val="en-US"/>
          </w:rPr>
          <w:t>https://www.businesswaste.co.uk/news/britains-hospitality-sector-generates-920k-tonnes-of-food-waste-annually/</w:t>
        </w:r>
      </w:hyperlink>
      <w:r w:rsidRPr="00BF0235">
        <w:rPr>
          <w:lang w:val="en-US"/>
        </w:rPr>
        <w:t xml:space="preserve"> (Accessed: </w:t>
      </w:r>
      <w:r w:rsidRPr="00BF0235">
        <w:rPr>
          <w:bCs/>
          <w:lang w:val="en-US"/>
        </w:rPr>
        <w:t>4 February 2025</w:t>
      </w:r>
      <w:r w:rsidRPr="00BF0235">
        <w:rPr>
          <w:lang w:val="en-US"/>
        </w:rPr>
        <w:t>).</w:t>
      </w:r>
    </w:p>
    <w:p w14:paraId="5A28A65F" w14:textId="77777777" w:rsidR="00BF0235" w:rsidRPr="00BF0235" w:rsidRDefault="00BF0235" w:rsidP="00BF0235">
      <w:pPr>
        <w:rPr>
          <w:lang w:val="en-US"/>
        </w:rPr>
      </w:pPr>
      <w:r w:rsidRPr="00BF0235">
        <w:rPr>
          <w:lang w:val="en-US"/>
        </w:rPr>
        <w:t xml:space="preserve">Cooper, C. and Hall, M. (2019) </w:t>
      </w:r>
      <w:r w:rsidRPr="00BF0235">
        <w:rPr>
          <w:i/>
          <w:iCs/>
          <w:lang w:val="en-US"/>
        </w:rPr>
        <w:t>Contemporary tourism: An international approach</w:t>
      </w:r>
      <w:r w:rsidRPr="00BF0235">
        <w:rPr>
          <w:lang w:val="en-US"/>
        </w:rPr>
        <w:t xml:space="preserve">. 4th </w:t>
      </w:r>
      <w:proofErr w:type="spellStart"/>
      <w:r w:rsidRPr="00BF0235">
        <w:rPr>
          <w:lang w:val="en-US"/>
        </w:rPr>
        <w:t>edn</w:t>
      </w:r>
      <w:proofErr w:type="spellEnd"/>
      <w:r w:rsidRPr="00BF0235">
        <w:rPr>
          <w:lang w:val="en-US"/>
        </w:rPr>
        <w:t>. Goodfellow Publishers.</w:t>
      </w:r>
    </w:p>
    <w:p w14:paraId="64837655" w14:textId="77777777" w:rsidR="00BF0235" w:rsidRPr="00BF0235" w:rsidRDefault="00BF0235" w:rsidP="00BF0235">
      <w:pPr>
        <w:rPr>
          <w:lang w:val="en-US"/>
        </w:rPr>
      </w:pPr>
      <w:r w:rsidRPr="00BF0235">
        <w:rPr>
          <w:lang w:val="en-US"/>
        </w:rPr>
        <w:t xml:space="preserve">Costa, V. and Costa, C. (eds) (2022) </w:t>
      </w:r>
      <w:r w:rsidRPr="00BF0235">
        <w:rPr>
          <w:i/>
          <w:iCs/>
          <w:lang w:val="en-US"/>
        </w:rPr>
        <w:t>Sustainability and competitiveness in the hospitality industry</w:t>
      </w:r>
      <w:r w:rsidRPr="00BF0235">
        <w:rPr>
          <w:lang w:val="en-US"/>
        </w:rPr>
        <w:t>. Business Science Reference.</w:t>
      </w:r>
    </w:p>
    <w:p w14:paraId="225F8355" w14:textId="77777777" w:rsidR="00BF0235" w:rsidRPr="00BF0235" w:rsidRDefault="00BF0235" w:rsidP="00BF0235">
      <w:pPr>
        <w:rPr>
          <w:lang w:val="en-US"/>
        </w:rPr>
      </w:pPr>
      <w:r w:rsidRPr="00BF0235">
        <w:rPr>
          <w:lang w:val="en-US"/>
        </w:rPr>
        <w:t xml:space="preserve">Deloitte (2023) ‘Sustainable buildings: Designing, building, and operating to help create a greener future’. Available at: </w:t>
      </w:r>
      <w:hyperlink r:id="rId12" w:tgtFrame="_new" w:history="1">
        <w:r w:rsidRPr="00BF0235">
          <w:rPr>
            <w:rStyle w:val="Hyperlink"/>
            <w:lang w:val="en-US"/>
          </w:rPr>
          <w:t>https://www2.deloitte.com/content/dam/Deloitte/us/Documents/energy-resources/us-eri-delivering-sustainable-construction.pdf</w:t>
        </w:r>
      </w:hyperlink>
      <w:r w:rsidRPr="00BF0235">
        <w:rPr>
          <w:lang w:val="en-US"/>
        </w:rPr>
        <w:t xml:space="preserve"> (Accessed: </w:t>
      </w:r>
      <w:r w:rsidRPr="00BF0235">
        <w:rPr>
          <w:bCs/>
          <w:lang w:val="en-US"/>
        </w:rPr>
        <w:t>6 February 2025</w:t>
      </w:r>
      <w:r w:rsidRPr="00BF0235">
        <w:rPr>
          <w:lang w:val="en-US"/>
        </w:rPr>
        <w:t>).</w:t>
      </w:r>
    </w:p>
    <w:p w14:paraId="453E0F4C" w14:textId="77777777" w:rsidR="00BF0235" w:rsidRPr="00BF0235" w:rsidRDefault="00BF0235" w:rsidP="00BF0235">
      <w:pPr>
        <w:rPr>
          <w:lang w:val="en-US"/>
        </w:rPr>
      </w:pPr>
      <w:r w:rsidRPr="00BF0235">
        <w:rPr>
          <w:lang w:val="en-US"/>
        </w:rPr>
        <w:t xml:space="preserve">Ford, R.C. and Sturman, M.C. (2019) </w:t>
      </w:r>
      <w:r w:rsidRPr="00BF0235">
        <w:rPr>
          <w:i/>
          <w:iCs/>
          <w:lang w:val="en-US"/>
        </w:rPr>
        <w:t>Managing hospitality organizations: Achieving excellence in the guest experience</w:t>
      </w:r>
      <w:r w:rsidRPr="00BF0235">
        <w:rPr>
          <w:lang w:val="en-US"/>
        </w:rPr>
        <w:t xml:space="preserve">. 2nd </w:t>
      </w:r>
      <w:proofErr w:type="spellStart"/>
      <w:r w:rsidRPr="00BF0235">
        <w:rPr>
          <w:lang w:val="en-US"/>
        </w:rPr>
        <w:t>edn</w:t>
      </w:r>
      <w:proofErr w:type="spellEnd"/>
      <w:r w:rsidRPr="00BF0235">
        <w:rPr>
          <w:lang w:val="en-US"/>
        </w:rPr>
        <w:t>. SAGE Publications.</w:t>
      </w:r>
    </w:p>
    <w:p w14:paraId="78DDB205" w14:textId="77777777" w:rsidR="00BF0235" w:rsidRPr="00BF0235" w:rsidRDefault="00BF0235" w:rsidP="00BF0235">
      <w:pPr>
        <w:rPr>
          <w:lang w:val="en-US"/>
        </w:rPr>
      </w:pPr>
      <w:r w:rsidRPr="00BF0235">
        <w:rPr>
          <w:lang w:val="en-US"/>
        </w:rPr>
        <w:lastRenderedPageBreak/>
        <w:t xml:space="preserve">Hilton (2024) </w:t>
      </w:r>
      <w:r w:rsidRPr="00BF0235">
        <w:rPr>
          <w:i/>
          <w:iCs/>
          <w:lang w:val="en-US"/>
        </w:rPr>
        <w:t>2023 Travel with Purpose Report</w:t>
      </w:r>
      <w:r w:rsidRPr="00BF0235">
        <w:rPr>
          <w:lang w:val="en-US"/>
        </w:rPr>
        <w:t xml:space="preserve">. Available at: </w:t>
      </w:r>
      <w:hyperlink r:id="rId13" w:tgtFrame="_new" w:history="1">
        <w:r w:rsidRPr="00BF0235">
          <w:rPr>
            <w:rStyle w:val="Hyperlink"/>
            <w:lang w:val="en-US"/>
          </w:rPr>
          <w:t>https://esg.hilton.com/wp-content/uploads/sites/4/2024/05/2023-Travel-with-Purpose-Report-ADA-final.pdf</w:t>
        </w:r>
      </w:hyperlink>
      <w:r w:rsidRPr="00BF0235">
        <w:rPr>
          <w:lang w:val="en-US"/>
        </w:rPr>
        <w:t xml:space="preserve"> (Accessed: </w:t>
      </w:r>
      <w:r w:rsidRPr="00BF0235">
        <w:rPr>
          <w:bCs/>
          <w:lang w:val="en-US"/>
        </w:rPr>
        <w:t>8 February 2025</w:t>
      </w:r>
      <w:r w:rsidRPr="00BF0235">
        <w:rPr>
          <w:lang w:val="en-US"/>
        </w:rPr>
        <w:t>).</w:t>
      </w:r>
    </w:p>
    <w:p w14:paraId="6C035ABB" w14:textId="77777777" w:rsidR="00BF0235" w:rsidRPr="00BF0235" w:rsidRDefault="00BF0235" w:rsidP="00BF0235">
      <w:pPr>
        <w:rPr>
          <w:lang w:val="en-US"/>
        </w:rPr>
      </w:pPr>
      <w:r w:rsidRPr="00BF0235">
        <w:rPr>
          <w:lang w:val="en-US"/>
        </w:rPr>
        <w:t xml:space="preserve">Hilton Food Group PLC (2023) </w:t>
      </w:r>
      <w:r w:rsidRPr="00BF0235">
        <w:rPr>
          <w:i/>
          <w:iCs/>
          <w:lang w:val="en-US"/>
        </w:rPr>
        <w:t>Sustainability report 2023</w:t>
      </w:r>
      <w:r w:rsidRPr="00BF0235">
        <w:rPr>
          <w:lang w:val="en-US"/>
        </w:rPr>
        <w:t xml:space="preserve">. Available at: </w:t>
      </w:r>
      <w:hyperlink r:id="rId14" w:tgtFrame="_new" w:history="1">
        <w:r w:rsidRPr="00BF0235">
          <w:rPr>
            <w:rStyle w:val="Hyperlink"/>
            <w:lang w:val="en-US"/>
          </w:rPr>
          <w:t>https://www.hiltonfoods.com/media/ajjda2za/standalone-sustainability-report-23.pdf</w:t>
        </w:r>
      </w:hyperlink>
      <w:r w:rsidRPr="00BF0235">
        <w:rPr>
          <w:lang w:val="en-US"/>
        </w:rPr>
        <w:t xml:space="preserve"> (Accessed: </w:t>
      </w:r>
      <w:r w:rsidRPr="00BF0235">
        <w:rPr>
          <w:bCs/>
          <w:lang w:val="en-US"/>
        </w:rPr>
        <w:t>30 January 2025</w:t>
      </w:r>
      <w:r w:rsidRPr="00BF0235">
        <w:rPr>
          <w:lang w:val="en-US"/>
        </w:rPr>
        <w:t>).</w:t>
      </w:r>
    </w:p>
    <w:p w14:paraId="57BCADF2" w14:textId="77777777" w:rsidR="00BF0235" w:rsidRPr="00BF0235" w:rsidRDefault="00BF0235" w:rsidP="00BF0235">
      <w:pPr>
        <w:rPr>
          <w:lang w:val="en-US"/>
        </w:rPr>
      </w:pPr>
      <w:r w:rsidRPr="00BF0235">
        <w:rPr>
          <w:lang w:val="en-US"/>
        </w:rPr>
        <w:t xml:space="preserve">Hotel Owner (2024) ‘Green certifications for hotels: What hoteliers need to know’. Available at: </w:t>
      </w:r>
      <w:hyperlink r:id="rId15" w:tgtFrame="_new" w:history="1">
        <w:r w:rsidRPr="00BF0235">
          <w:rPr>
            <w:rStyle w:val="Hyperlink"/>
            <w:lang w:val="en-US"/>
          </w:rPr>
          <w:t>https://www.hotelowner.co.uk/183047-green-certifications-for-hotels-what-hoteliers-need-to-know/</w:t>
        </w:r>
      </w:hyperlink>
      <w:r w:rsidRPr="00BF0235">
        <w:rPr>
          <w:lang w:val="en-US"/>
        </w:rPr>
        <w:t xml:space="preserve"> (Accessed: </w:t>
      </w:r>
      <w:r w:rsidRPr="00BF0235">
        <w:rPr>
          <w:bCs/>
          <w:lang w:val="en-US"/>
        </w:rPr>
        <w:t>2 February 2025</w:t>
      </w:r>
      <w:r w:rsidRPr="00BF0235">
        <w:rPr>
          <w:lang w:val="en-US"/>
        </w:rPr>
        <w:t>).</w:t>
      </w:r>
    </w:p>
    <w:p w14:paraId="7C69FA0C" w14:textId="77777777" w:rsidR="00BF0235" w:rsidRPr="00BF0235" w:rsidRDefault="00BF0235" w:rsidP="00BF0235">
      <w:pPr>
        <w:rPr>
          <w:lang w:val="en-US"/>
        </w:rPr>
      </w:pPr>
      <w:r w:rsidRPr="00BF0235">
        <w:rPr>
          <w:lang w:val="en-US"/>
        </w:rPr>
        <w:t xml:space="preserve">Karatepe, O.M., Hsieh, H. and </w:t>
      </w:r>
      <w:proofErr w:type="spellStart"/>
      <w:r w:rsidRPr="00BF0235">
        <w:rPr>
          <w:lang w:val="en-US"/>
        </w:rPr>
        <w:t>Aboramadan</w:t>
      </w:r>
      <w:proofErr w:type="spellEnd"/>
      <w:r w:rsidRPr="00BF0235">
        <w:rPr>
          <w:lang w:val="en-US"/>
        </w:rPr>
        <w:t xml:space="preserve">, M. (2022) ‘The effects of green human resource management and perceived organizational support for the environment on green and non-green hotel employee outcomes’, </w:t>
      </w:r>
      <w:r w:rsidRPr="00BF0235">
        <w:rPr>
          <w:i/>
          <w:iCs/>
          <w:lang w:val="en-US"/>
        </w:rPr>
        <w:t>International Journal of Hospitality Management</w:t>
      </w:r>
      <w:r w:rsidRPr="00BF0235">
        <w:rPr>
          <w:lang w:val="en-US"/>
        </w:rPr>
        <w:t xml:space="preserve">, 103, p. 103202. Available at: </w:t>
      </w:r>
      <w:hyperlink r:id="rId16" w:tgtFrame="_new" w:history="1">
        <w:r w:rsidRPr="00BF0235">
          <w:rPr>
            <w:rStyle w:val="Hyperlink"/>
            <w:lang w:val="en-US"/>
          </w:rPr>
          <w:t>https://www.sciencedirect.com/science/article/abs/pii/S0278431922000640</w:t>
        </w:r>
      </w:hyperlink>
      <w:r w:rsidRPr="00BF0235">
        <w:rPr>
          <w:lang w:val="en-US"/>
        </w:rPr>
        <w:t xml:space="preserve"> (Accessed: </w:t>
      </w:r>
      <w:r w:rsidRPr="00BF0235">
        <w:rPr>
          <w:bCs/>
          <w:lang w:val="en-US"/>
        </w:rPr>
        <w:t>4 February 2025</w:t>
      </w:r>
      <w:r w:rsidRPr="00BF0235">
        <w:rPr>
          <w:lang w:val="en-US"/>
        </w:rPr>
        <w:t>).</w:t>
      </w:r>
    </w:p>
    <w:p w14:paraId="08AA9619" w14:textId="77777777" w:rsidR="00BF0235" w:rsidRPr="00BF0235" w:rsidRDefault="00BF0235" w:rsidP="00BF0235">
      <w:pPr>
        <w:rPr>
          <w:lang w:val="en-US"/>
        </w:rPr>
      </w:pPr>
      <w:r w:rsidRPr="00BF0235">
        <w:rPr>
          <w:lang w:val="en-US"/>
        </w:rPr>
        <w:t xml:space="preserve">Millennium Hotels and Resorts (2023) </w:t>
      </w:r>
      <w:r w:rsidRPr="00BF0235">
        <w:rPr>
          <w:i/>
          <w:iCs/>
          <w:lang w:val="en-US"/>
        </w:rPr>
        <w:t>The Lowry Hotel</w:t>
      </w:r>
      <w:r w:rsidRPr="00BF0235">
        <w:rPr>
          <w:lang w:val="en-US"/>
        </w:rPr>
        <w:t xml:space="preserve">. Available at: </w:t>
      </w:r>
      <w:hyperlink r:id="rId17" w:tgtFrame="_new" w:history="1">
        <w:r w:rsidRPr="00BF0235">
          <w:rPr>
            <w:rStyle w:val="Hyperlink"/>
            <w:lang w:val="en-US"/>
          </w:rPr>
          <w:t>https://www.millenniumhotels.com/en/manchester/the-lowry-hotel</w:t>
        </w:r>
      </w:hyperlink>
      <w:r w:rsidRPr="00BF0235">
        <w:rPr>
          <w:lang w:val="en-US"/>
        </w:rPr>
        <w:t xml:space="preserve"> (Accessed: </w:t>
      </w:r>
      <w:r w:rsidRPr="00BF0235">
        <w:rPr>
          <w:bCs/>
          <w:lang w:val="en-US"/>
        </w:rPr>
        <w:t>30 January 2025</w:t>
      </w:r>
      <w:r w:rsidRPr="00BF0235">
        <w:rPr>
          <w:lang w:val="en-US"/>
        </w:rPr>
        <w:t>).</w:t>
      </w:r>
    </w:p>
    <w:p w14:paraId="134CFAC0" w14:textId="77777777" w:rsidR="00BF0235" w:rsidRPr="00BF0235" w:rsidRDefault="00BF0235" w:rsidP="00BF0235">
      <w:pPr>
        <w:rPr>
          <w:lang w:val="en-US"/>
        </w:rPr>
      </w:pPr>
      <w:r w:rsidRPr="00BF0235">
        <w:rPr>
          <w:lang w:val="en-US"/>
        </w:rPr>
        <w:t xml:space="preserve">Nu, Y., </w:t>
      </w:r>
      <w:proofErr w:type="spellStart"/>
      <w:r w:rsidRPr="00BF0235">
        <w:rPr>
          <w:lang w:val="en-US"/>
        </w:rPr>
        <w:t>Belavina</w:t>
      </w:r>
      <w:proofErr w:type="spellEnd"/>
      <w:r w:rsidRPr="00BF0235">
        <w:rPr>
          <w:lang w:val="en-US"/>
        </w:rPr>
        <w:t xml:space="preserve">, E. and Girotra, K. (2024) ‘Using artificial intelligence to reduce food waste’, </w:t>
      </w:r>
      <w:r w:rsidRPr="00BF0235">
        <w:rPr>
          <w:i/>
          <w:iCs/>
          <w:lang w:val="en-US"/>
        </w:rPr>
        <w:t>SSRN 4826777</w:t>
      </w:r>
      <w:r w:rsidRPr="00BF0235">
        <w:rPr>
          <w:lang w:val="en-US"/>
        </w:rPr>
        <w:t xml:space="preserve">. Available at: </w:t>
      </w:r>
      <w:hyperlink r:id="rId18" w:tgtFrame="_new" w:history="1">
        <w:r w:rsidRPr="00BF0235">
          <w:rPr>
            <w:rStyle w:val="Hyperlink"/>
            <w:lang w:val="en-US"/>
          </w:rPr>
          <w:t>https://papers.ssrn.com/sol3/papers.cfm?abstract_id=4826777</w:t>
        </w:r>
      </w:hyperlink>
      <w:r w:rsidRPr="00BF0235">
        <w:rPr>
          <w:lang w:val="en-US"/>
        </w:rPr>
        <w:t xml:space="preserve"> (Accessed: </w:t>
      </w:r>
      <w:r w:rsidRPr="00BF0235">
        <w:rPr>
          <w:bCs/>
          <w:lang w:val="en-US"/>
        </w:rPr>
        <w:t>31 January 2025</w:t>
      </w:r>
      <w:r w:rsidRPr="00BF0235">
        <w:rPr>
          <w:lang w:val="en-US"/>
        </w:rPr>
        <w:t>).</w:t>
      </w:r>
    </w:p>
    <w:p w14:paraId="0B3C5E09" w14:textId="77777777" w:rsidR="00BF0235" w:rsidRPr="00BF0235" w:rsidRDefault="00BF0235" w:rsidP="00BF0235">
      <w:pPr>
        <w:rPr>
          <w:lang w:val="en-US"/>
        </w:rPr>
      </w:pPr>
      <w:r w:rsidRPr="00BF0235">
        <w:rPr>
          <w:lang w:val="en-US"/>
        </w:rPr>
        <w:t xml:space="preserve">Premier Inn (2023) </w:t>
      </w:r>
      <w:r w:rsidRPr="00BF0235">
        <w:rPr>
          <w:i/>
          <w:iCs/>
          <w:lang w:val="en-US"/>
        </w:rPr>
        <w:t>Force for good</w:t>
      </w:r>
      <w:r w:rsidRPr="00BF0235">
        <w:rPr>
          <w:lang w:val="en-US"/>
        </w:rPr>
        <w:t xml:space="preserve">. Available at: </w:t>
      </w:r>
      <w:hyperlink r:id="rId19" w:tgtFrame="_new" w:history="1">
        <w:r w:rsidRPr="00BF0235">
          <w:rPr>
            <w:rStyle w:val="Hyperlink"/>
            <w:lang w:val="en-US"/>
          </w:rPr>
          <w:t>https://www.premierinn.com/gb/en/why/force-for-good.html</w:t>
        </w:r>
      </w:hyperlink>
      <w:r w:rsidRPr="00BF0235">
        <w:rPr>
          <w:lang w:val="en-US"/>
        </w:rPr>
        <w:t xml:space="preserve"> (Accessed: </w:t>
      </w:r>
      <w:r w:rsidRPr="00BF0235">
        <w:rPr>
          <w:bCs/>
          <w:lang w:val="en-US"/>
        </w:rPr>
        <w:t>2 February 2025</w:t>
      </w:r>
      <w:r w:rsidRPr="00BF0235">
        <w:rPr>
          <w:lang w:val="en-US"/>
        </w:rPr>
        <w:t>).</w:t>
      </w:r>
    </w:p>
    <w:p w14:paraId="25F04149" w14:textId="77777777" w:rsidR="00BF0235" w:rsidRPr="00BF0235" w:rsidRDefault="00BF0235" w:rsidP="00BF0235">
      <w:pPr>
        <w:rPr>
          <w:lang w:val="en-US"/>
        </w:rPr>
      </w:pPr>
      <w:r w:rsidRPr="00BF0235">
        <w:rPr>
          <w:lang w:val="en-US"/>
        </w:rPr>
        <w:t xml:space="preserve">Shahzad, S., Faheem, M., Muqeet, H.A. and Waseem, M. (2024) ‘Charting the UK's path to net zero emissions by 2050: Challenges, strategies, and future directions’, </w:t>
      </w:r>
      <w:r w:rsidRPr="00BF0235">
        <w:rPr>
          <w:i/>
          <w:iCs/>
          <w:lang w:val="en-US"/>
        </w:rPr>
        <w:t>IET Smart Grid</w:t>
      </w:r>
      <w:r w:rsidRPr="00BF0235">
        <w:rPr>
          <w:lang w:val="en-US"/>
        </w:rPr>
        <w:t xml:space="preserve">, 7(6), pp. 716–736. Available at: </w:t>
      </w:r>
      <w:hyperlink r:id="rId20" w:tgtFrame="_new" w:history="1">
        <w:r w:rsidRPr="00BF0235">
          <w:rPr>
            <w:rStyle w:val="Hyperlink"/>
            <w:lang w:val="en-US"/>
          </w:rPr>
          <w:t>https://ietresearch.onlinelibrary.wiley.com/doi/full/10.1049/stg2.12185</w:t>
        </w:r>
      </w:hyperlink>
      <w:r w:rsidRPr="00BF0235">
        <w:rPr>
          <w:lang w:val="en-US"/>
        </w:rPr>
        <w:t xml:space="preserve"> (Accessed: </w:t>
      </w:r>
      <w:r w:rsidRPr="00BF0235">
        <w:rPr>
          <w:bCs/>
          <w:lang w:val="en-US"/>
        </w:rPr>
        <w:t>4 February 2025</w:t>
      </w:r>
      <w:r w:rsidRPr="00BF0235">
        <w:rPr>
          <w:lang w:val="en-US"/>
        </w:rPr>
        <w:t>).</w:t>
      </w:r>
    </w:p>
    <w:p w14:paraId="0D0541F9" w14:textId="77777777" w:rsidR="00BF0235" w:rsidRPr="00BF0235" w:rsidRDefault="00BF0235" w:rsidP="00BF0235">
      <w:pPr>
        <w:rPr>
          <w:lang w:val="en-US"/>
        </w:rPr>
      </w:pPr>
      <w:r w:rsidRPr="00BF0235">
        <w:rPr>
          <w:lang w:val="en-US"/>
        </w:rPr>
        <w:lastRenderedPageBreak/>
        <w:t xml:space="preserve">Sharma, M., Singh, A.K. and Tyagi, P. (eds) (2024) </w:t>
      </w:r>
      <w:r w:rsidRPr="00BF0235">
        <w:rPr>
          <w:i/>
          <w:iCs/>
          <w:lang w:val="en-US"/>
        </w:rPr>
        <w:t>Proceedings of the International Conference on Innovation and Regenerative Trends in Tourism and Hospitality Industry (IRTTHI 2024)</w:t>
      </w:r>
      <w:r w:rsidRPr="00BF0235">
        <w:rPr>
          <w:lang w:val="en-US"/>
        </w:rPr>
        <w:t>. Atlantis Press.</w:t>
      </w:r>
    </w:p>
    <w:p w14:paraId="1DC0A6A1" w14:textId="77777777" w:rsidR="00BF0235" w:rsidRPr="00BF0235" w:rsidRDefault="00BF0235" w:rsidP="00BF0235">
      <w:pPr>
        <w:rPr>
          <w:lang w:val="en-US"/>
        </w:rPr>
      </w:pPr>
      <w:r w:rsidRPr="00BF0235">
        <w:rPr>
          <w:lang w:val="en-US"/>
        </w:rPr>
        <w:t xml:space="preserve">Sharma, R. (2023) ‘Hospitality sustainable practices, a global perspective’, </w:t>
      </w:r>
      <w:r w:rsidRPr="00BF0235">
        <w:rPr>
          <w:i/>
          <w:iCs/>
          <w:lang w:val="en-US"/>
        </w:rPr>
        <w:t>Worldwide Hospitality and Tourism Themes</w:t>
      </w:r>
      <w:r w:rsidRPr="00BF0235">
        <w:rPr>
          <w:lang w:val="en-US"/>
        </w:rPr>
        <w:t xml:space="preserve">, 15(3), pp. 212–219. Available at: </w:t>
      </w:r>
      <w:hyperlink r:id="rId21" w:tgtFrame="_new" w:history="1">
        <w:r w:rsidRPr="00BF0235">
          <w:rPr>
            <w:rStyle w:val="Hyperlink"/>
            <w:lang w:val="en-US"/>
          </w:rPr>
          <w:t>https://www.emerald.com/insight/content/doi/10.1108/whatt-02-2023-0022/full/html</w:t>
        </w:r>
      </w:hyperlink>
      <w:r w:rsidRPr="00BF0235">
        <w:rPr>
          <w:lang w:val="en-US"/>
        </w:rPr>
        <w:t xml:space="preserve"> (Accessed: </w:t>
      </w:r>
      <w:r w:rsidRPr="00BF0235">
        <w:rPr>
          <w:bCs/>
          <w:lang w:val="en-US"/>
        </w:rPr>
        <w:t>6 February 2025</w:t>
      </w:r>
      <w:r w:rsidRPr="00BF0235">
        <w:rPr>
          <w:lang w:val="en-US"/>
        </w:rPr>
        <w:t>).</w:t>
      </w:r>
    </w:p>
    <w:p w14:paraId="02C538AC" w14:textId="77777777" w:rsidR="00BF0235" w:rsidRPr="00BF0235" w:rsidRDefault="00BF0235" w:rsidP="00BF0235">
      <w:pPr>
        <w:rPr>
          <w:lang w:val="en-US"/>
        </w:rPr>
      </w:pPr>
      <w:r w:rsidRPr="00BF0235">
        <w:rPr>
          <w:lang w:val="en-US"/>
        </w:rPr>
        <w:t xml:space="preserve">Sustainable Hospitality Alliance (2023) </w:t>
      </w:r>
      <w:r w:rsidRPr="00BF0235">
        <w:rPr>
          <w:i/>
          <w:iCs/>
          <w:lang w:val="en-US"/>
        </w:rPr>
        <w:t>Water stewardship</w:t>
      </w:r>
      <w:r w:rsidRPr="00BF0235">
        <w:rPr>
          <w:lang w:val="en-US"/>
        </w:rPr>
        <w:t xml:space="preserve">. Available at: </w:t>
      </w:r>
      <w:hyperlink r:id="rId22" w:tgtFrame="_new" w:history="1">
        <w:r w:rsidRPr="00BF0235">
          <w:rPr>
            <w:rStyle w:val="Hyperlink"/>
            <w:lang w:val="en-US"/>
          </w:rPr>
          <w:t>https://sustainablehospitalityalliance.org/our-work/water-stewardship/</w:t>
        </w:r>
      </w:hyperlink>
      <w:r w:rsidRPr="00BF0235">
        <w:rPr>
          <w:lang w:val="en-US"/>
        </w:rPr>
        <w:t xml:space="preserve"> (Accessed: </w:t>
      </w:r>
      <w:r w:rsidRPr="00BF0235">
        <w:rPr>
          <w:bCs/>
          <w:lang w:val="en-US"/>
        </w:rPr>
        <w:t>8 February 2025</w:t>
      </w:r>
      <w:r w:rsidRPr="00BF0235">
        <w:rPr>
          <w:lang w:val="en-US"/>
        </w:rPr>
        <w:t>).</w:t>
      </w:r>
    </w:p>
    <w:p w14:paraId="631BCB37" w14:textId="77777777" w:rsidR="00BF0235" w:rsidRPr="00BF0235" w:rsidRDefault="00BF0235" w:rsidP="00BF0235">
      <w:pPr>
        <w:rPr>
          <w:lang w:val="en-US"/>
        </w:rPr>
      </w:pPr>
      <w:r w:rsidRPr="00BF0235">
        <w:rPr>
          <w:lang w:val="en-US"/>
        </w:rPr>
        <w:t xml:space="preserve">Tempus Magazine (2020) ‘The Savoy partners with City Harvest to provide meals to London’s most vulnerable’. Available at: </w:t>
      </w:r>
      <w:hyperlink r:id="rId23" w:tgtFrame="_new" w:history="1">
        <w:r w:rsidRPr="00BF0235">
          <w:rPr>
            <w:rStyle w:val="Hyperlink"/>
            <w:lang w:val="en-US"/>
          </w:rPr>
          <w:t>https://tempusmagazine.co.uk/news/the-savoy-partners-with-city-harvest-to-provide-meals-to-londons-most-vulnerable/</w:t>
        </w:r>
      </w:hyperlink>
      <w:r w:rsidRPr="00BF0235">
        <w:rPr>
          <w:lang w:val="en-US"/>
        </w:rPr>
        <w:t xml:space="preserve"> (Accessed: </w:t>
      </w:r>
      <w:r w:rsidRPr="00BF0235">
        <w:rPr>
          <w:bCs/>
          <w:lang w:val="en-US"/>
        </w:rPr>
        <w:t>30 January 2025</w:t>
      </w:r>
      <w:r w:rsidRPr="00BF0235">
        <w:rPr>
          <w:lang w:val="en-US"/>
        </w:rPr>
        <w:t>).</w:t>
      </w:r>
    </w:p>
    <w:p w14:paraId="3C4FE7AE" w14:textId="77777777" w:rsidR="00BF0235" w:rsidRPr="00BF0235" w:rsidRDefault="00BF0235" w:rsidP="00BF0235">
      <w:pPr>
        <w:rPr>
          <w:lang w:val="en-US"/>
        </w:rPr>
      </w:pPr>
      <w:r w:rsidRPr="00BF0235">
        <w:rPr>
          <w:lang w:val="en-US"/>
        </w:rPr>
        <w:t xml:space="preserve">The Zetter Hotels (2023) </w:t>
      </w:r>
      <w:r w:rsidRPr="00BF0235">
        <w:rPr>
          <w:i/>
          <w:iCs/>
          <w:lang w:val="en-US"/>
        </w:rPr>
        <w:t>Sustainable hotels London</w:t>
      </w:r>
      <w:r w:rsidRPr="00BF0235">
        <w:rPr>
          <w:lang w:val="en-US"/>
        </w:rPr>
        <w:t xml:space="preserve">. Available at: </w:t>
      </w:r>
      <w:hyperlink r:id="rId24" w:tgtFrame="_new" w:history="1">
        <w:r w:rsidRPr="00BF0235">
          <w:rPr>
            <w:rStyle w:val="Hyperlink"/>
            <w:lang w:val="en-US"/>
          </w:rPr>
          <w:t>https://thezetter.com/sustainable-hotels/</w:t>
        </w:r>
      </w:hyperlink>
      <w:r w:rsidRPr="00BF0235">
        <w:rPr>
          <w:lang w:val="en-US"/>
        </w:rPr>
        <w:t xml:space="preserve"> (Accessed: </w:t>
      </w:r>
      <w:r w:rsidRPr="00BF0235">
        <w:rPr>
          <w:bCs/>
          <w:lang w:val="en-US"/>
        </w:rPr>
        <w:t>31 January 2025</w:t>
      </w:r>
      <w:r w:rsidRPr="00BF0235">
        <w:rPr>
          <w:lang w:val="en-US"/>
        </w:rPr>
        <w:t>).</w:t>
      </w:r>
    </w:p>
    <w:p w14:paraId="6077E1DD" w14:textId="77777777" w:rsidR="00BF0235" w:rsidRPr="00BF0235" w:rsidRDefault="00BF0235" w:rsidP="00BF0235">
      <w:pPr>
        <w:rPr>
          <w:lang w:val="en-US"/>
        </w:rPr>
      </w:pPr>
      <w:r w:rsidRPr="00BF0235">
        <w:rPr>
          <w:lang w:val="en-US"/>
        </w:rPr>
        <w:t xml:space="preserve">Tribe, J. (2009) </w:t>
      </w:r>
      <w:r w:rsidRPr="00BF0235">
        <w:rPr>
          <w:i/>
          <w:iCs/>
          <w:lang w:val="en-US"/>
        </w:rPr>
        <w:t>Philosophical issues in tourism</w:t>
      </w:r>
      <w:r w:rsidRPr="00BF0235">
        <w:rPr>
          <w:lang w:val="en-US"/>
        </w:rPr>
        <w:t>. Channel View Publications.</w:t>
      </w:r>
    </w:p>
    <w:p w14:paraId="7220CB73" w14:textId="77777777" w:rsidR="00BF0235" w:rsidRPr="00BF0235" w:rsidRDefault="00BF0235" w:rsidP="00BF0235">
      <w:pPr>
        <w:rPr>
          <w:lang w:val="en-US"/>
        </w:rPr>
      </w:pPr>
      <w:r w:rsidRPr="00BF0235">
        <w:rPr>
          <w:lang w:val="en-US"/>
        </w:rPr>
        <w:t xml:space="preserve">UK Green Building Council (2023) </w:t>
      </w:r>
      <w:r w:rsidRPr="00BF0235">
        <w:rPr>
          <w:i/>
          <w:iCs/>
          <w:lang w:val="en-US"/>
        </w:rPr>
        <w:t>Trends in sustainable solutions in the built environment 2023</w:t>
      </w:r>
      <w:r w:rsidRPr="00BF0235">
        <w:rPr>
          <w:lang w:val="en-US"/>
        </w:rPr>
        <w:t xml:space="preserve">. Available at: </w:t>
      </w:r>
      <w:hyperlink r:id="rId25" w:tgtFrame="_new" w:history="1">
        <w:r w:rsidRPr="00BF0235">
          <w:rPr>
            <w:rStyle w:val="Hyperlink"/>
            <w:lang w:val="en-US"/>
          </w:rPr>
          <w:t>https://ukgbc.org/solutions/trends-in-solutions-2023/</w:t>
        </w:r>
      </w:hyperlink>
      <w:r w:rsidRPr="00BF0235">
        <w:rPr>
          <w:lang w:val="en-US"/>
        </w:rPr>
        <w:t xml:space="preserve"> (Accessed: </w:t>
      </w:r>
      <w:r w:rsidRPr="00BF0235">
        <w:rPr>
          <w:bCs/>
          <w:lang w:val="en-US"/>
        </w:rPr>
        <w:t>2 February 2025</w:t>
      </w:r>
      <w:r w:rsidRPr="00BF0235">
        <w:rPr>
          <w:lang w:val="en-US"/>
        </w:rPr>
        <w:t>).</w:t>
      </w:r>
    </w:p>
    <w:p w14:paraId="6F29F7C1" w14:textId="77777777" w:rsidR="00BF0235" w:rsidRPr="00BF0235" w:rsidRDefault="00BF0235" w:rsidP="00BF0235">
      <w:pPr>
        <w:rPr>
          <w:lang w:val="en-US"/>
        </w:rPr>
      </w:pPr>
      <w:r w:rsidRPr="00BF0235">
        <w:rPr>
          <w:lang w:val="en-US"/>
        </w:rPr>
        <w:t xml:space="preserve">UK Hospitality (2023) </w:t>
      </w:r>
      <w:r w:rsidRPr="00BF0235">
        <w:rPr>
          <w:i/>
          <w:iCs/>
          <w:lang w:val="en-US"/>
        </w:rPr>
        <w:t>Environmental sustainability seminar 2023</w:t>
      </w:r>
      <w:r w:rsidRPr="00BF0235">
        <w:rPr>
          <w:lang w:val="en-US"/>
        </w:rPr>
        <w:t xml:space="preserve">. Available at: </w:t>
      </w:r>
      <w:hyperlink r:id="rId26" w:tgtFrame="_new" w:history="1">
        <w:r w:rsidRPr="00BF0235">
          <w:rPr>
            <w:rStyle w:val="Hyperlink"/>
            <w:lang w:val="en-US"/>
          </w:rPr>
          <w:t>https://ukhospitality.org.uk/wp-content/uploads/2023/10/UKH-ESS-2023.pdf</w:t>
        </w:r>
      </w:hyperlink>
      <w:r w:rsidRPr="00BF0235">
        <w:rPr>
          <w:lang w:val="en-US"/>
        </w:rPr>
        <w:t xml:space="preserve"> (Accessed: </w:t>
      </w:r>
      <w:r w:rsidRPr="00BF0235">
        <w:rPr>
          <w:bCs/>
          <w:lang w:val="en-US"/>
        </w:rPr>
        <w:t>4 February 2025</w:t>
      </w:r>
      <w:r w:rsidRPr="00BF0235">
        <w:rPr>
          <w:lang w:val="en-US"/>
        </w:rPr>
        <w:t>).</w:t>
      </w:r>
    </w:p>
    <w:p w14:paraId="3812A66B" w14:textId="77777777" w:rsidR="00BF0235" w:rsidRPr="00BF0235" w:rsidRDefault="00BF0235" w:rsidP="00BF0235">
      <w:pPr>
        <w:rPr>
          <w:lang w:val="en-US"/>
        </w:rPr>
      </w:pPr>
      <w:r w:rsidRPr="00BF0235">
        <w:rPr>
          <w:lang w:val="en-US"/>
        </w:rPr>
        <w:t xml:space="preserve">Whitbread PLC (2024) </w:t>
      </w:r>
      <w:r w:rsidRPr="00BF0235">
        <w:rPr>
          <w:i/>
          <w:iCs/>
          <w:lang w:val="en-US"/>
        </w:rPr>
        <w:t>Environmental, social and governance report 2023/24</w:t>
      </w:r>
      <w:r w:rsidRPr="00BF0235">
        <w:rPr>
          <w:lang w:val="en-US"/>
        </w:rPr>
        <w:t xml:space="preserve">. Available at: </w:t>
      </w:r>
      <w:hyperlink r:id="rId27" w:tgtFrame="_new" w:history="1">
        <w:r w:rsidRPr="00BF0235">
          <w:rPr>
            <w:rStyle w:val="Hyperlink"/>
            <w:lang w:val="en-US"/>
          </w:rPr>
          <w:t>https://cdn.whitbread.co.uk/media/2024/05/Whitbread-PLC-ESG-Report-2023.pdf</w:t>
        </w:r>
      </w:hyperlink>
      <w:r w:rsidRPr="00BF0235">
        <w:rPr>
          <w:lang w:val="en-US"/>
        </w:rPr>
        <w:t xml:space="preserve"> (Accessed: </w:t>
      </w:r>
      <w:r w:rsidRPr="00BF0235">
        <w:rPr>
          <w:bCs/>
          <w:lang w:val="en-US"/>
        </w:rPr>
        <w:t>6 February 2025</w:t>
      </w:r>
      <w:r w:rsidRPr="00BF0235">
        <w:rPr>
          <w:lang w:val="en-US"/>
        </w:rPr>
        <w:t>).</w:t>
      </w:r>
    </w:p>
    <w:p w14:paraId="3E8721BA" w14:textId="77777777" w:rsidR="00BF0235" w:rsidRDefault="00BF0235" w:rsidP="00853451"/>
    <w:sectPr w:rsidR="00BF0235">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CCBB6" w14:textId="77777777" w:rsidR="002418C6" w:rsidRDefault="002418C6" w:rsidP="00816AD6">
      <w:pPr>
        <w:spacing w:after="0" w:line="240" w:lineRule="auto"/>
      </w:pPr>
      <w:r>
        <w:separator/>
      </w:r>
    </w:p>
  </w:endnote>
  <w:endnote w:type="continuationSeparator" w:id="0">
    <w:p w14:paraId="2C0EDDDD" w14:textId="77777777" w:rsidR="002418C6" w:rsidRDefault="002418C6" w:rsidP="00816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28B21" w14:textId="77777777" w:rsidR="00890245" w:rsidRDefault="008902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3039961"/>
      <w:docPartObj>
        <w:docPartGallery w:val="Page Numbers (Bottom of Page)"/>
        <w:docPartUnique/>
      </w:docPartObj>
    </w:sdtPr>
    <w:sdtEndPr>
      <w:rPr>
        <w:noProof/>
      </w:rPr>
    </w:sdtEndPr>
    <w:sdtContent>
      <w:p w14:paraId="42DC6F52" w14:textId="77777777" w:rsidR="00816AD6" w:rsidRDefault="00816AD6">
        <w:pPr>
          <w:pStyle w:val="Footer"/>
          <w:jc w:val="right"/>
        </w:pPr>
        <w:r>
          <w:fldChar w:fldCharType="begin"/>
        </w:r>
        <w:r>
          <w:instrText xml:space="preserve"> PAGE   \* MERGEFORMAT </w:instrText>
        </w:r>
        <w:r>
          <w:fldChar w:fldCharType="separate"/>
        </w:r>
        <w:r w:rsidR="003A2E64">
          <w:rPr>
            <w:noProof/>
          </w:rPr>
          <w:t>6</w:t>
        </w:r>
        <w:r>
          <w:rPr>
            <w:noProof/>
          </w:rPr>
          <w:fldChar w:fldCharType="end"/>
        </w:r>
      </w:p>
    </w:sdtContent>
  </w:sdt>
  <w:p w14:paraId="1DA76E77" w14:textId="77777777" w:rsidR="00816AD6" w:rsidRDefault="00816A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B3BFF" w14:textId="77777777" w:rsidR="00890245" w:rsidRDefault="00890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66B07" w14:textId="77777777" w:rsidR="002418C6" w:rsidRDefault="002418C6" w:rsidP="00816AD6">
      <w:pPr>
        <w:spacing w:after="0" w:line="240" w:lineRule="auto"/>
      </w:pPr>
      <w:r>
        <w:separator/>
      </w:r>
    </w:p>
  </w:footnote>
  <w:footnote w:type="continuationSeparator" w:id="0">
    <w:p w14:paraId="1C6377C8" w14:textId="77777777" w:rsidR="002418C6" w:rsidRDefault="002418C6" w:rsidP="00816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B76FA3" w14:textId="77777777" w:rsidR="00890245" w:rsidRDefault="008902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640B7C" w14:textId="77777777" w:rsidR="00890245" w:rsidRDefault="008902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97833" w14:textId="77777777" w:rsidR="00890245" w:rsidRDefault="00890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279D"/>
    <w:multiLevelType w:val="multilevel"/>
    <w:tmpl w:val="F632A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2C5E78"/>
    <w:multiLevelType w:val="hybridMultilevel"/>
    <w:tmpl w:val="F36E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F05A4"/>
    <w:multiLevelType w:val="hybridMultilevel"/>
    <w:tmpl w:val="C8B09B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8070381">
    <w:abstractNumId w:val="0"/>
  </w:num>
  <w:num w:numId="2" w16cid:durableId="278033932">
    <w:abstractNumId w:val="1"/>
  </w:num>
  <w:num w:numId="3" w16cid:durableId="10668011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0AA"/>
    <w:rsid w:val="00114001"/>
    <w:rsid w:val="00135009"/>
    <w:rsid w:val="001E72AB"/>
    <w:rsid w:val="002418C6"/>
    <w:rsid w:val="00285B9F"/>
    <w:rsid w:val="002966BB"/>
    <w:rsid w:val="002A51C4"/>
    <w:rsid w:val="002D3CD2"/>
    <w:rsid w:val="00370EC3"/>
    <w:rsid w:val="0037543B"/>
    <w:rsid w:val="003A2E64"/>
    <w:rsid w:val="003C78A7"/>
    <w:rsid w:val="003E334F"/>
    <w:rsid w:val="003F653D"/>
    <w:rsid w:val="00450942"/>
    <w:rsid w:val="00463669"/>
    <w:rsid w:val="004B33D5"/>
    <w:rsid w:val="004E5DBA"/>
    <w:rsid w:val="00556CB3"/>
    <w:rsid w:val="0057311B"/>
    <w:rsid w:val="005749FF"/>
    <w:rsid w:val="00580D3D"/>
    <w:rsid w:val="005C2D2F"/>
    <w:rsid w:val="005C3136"/>
    <w:rsid w:val="007079E0"/>
    <w:rsid w:val="007B30AA"/>
    <w:rsid w:val="00816AD6"/>
    <w:rsid w:val="0082000A"/>
    <w:rsid w:val="0084073A"/>
    <w:rsid w:val="008530F8"/>
    <w:rsid w:val="00853451"/>
    <w:rsid w:val="0086663D"/>
    <w:rsid w:val="00890245"/>
    <w:rsid w:val="008C704D"/>
    <w:rsid w:val="0090497D"/>
    <w:rsid w:val="00911709"/>
    <w:rsid w:val="0092319A"/>
    <w:rsid w:val="00943CFE"/>
    <w:rsid w:val="009A7B1F"/>
    <w:rsid w:val="00A53564"/>
    <w:rsid w:val="00A55594"/>
    <w:rsid w:val="00A94926"/>
    <w:rsid w:val="00B26F3C"/>
    <w:rsid w:val="00BF0235"/>
    <w:rsid w:val="00C36D86"/>
    <w:rsid w:val="00C6728F"/>
    <w:rsid w:val="00C912E7"/>
    <w:rsid w:val="00CE61E0"/>
    <w:rsid w:val="00CF7519"/>
    <w:rsid w:val="00D4512B"/>
    <w:rsid w:val="00D62DD3"/>
    <w:rsid w:val="00D75F99"/>
    <w:rsid w:val="00DE145B"/>
    <w:rsid w:val="00E402E0"/>
    <w:rsid w:val="00E65C46"/>
    <w:rsid w:val="00E70D01"/>
    <w:rsid w:val="00E74F22"/>
    <w:rsid w:val="00EF3E21"/>
    <w:rsid w:val="00F27A40"/>
    <w:rsid w:val="00FD5FED"/>
    <w:rsid w:val="00FE7ED9"/>
    <w:rsid w:val="00FF7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A71445"/>
  <w15:chartTrackingRefBased/>
  <w15:docId w15:val="{2C009FA7-0030-42AA-832E-E539BDA9B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E21"/>
    <w:pPr>
      <w:spacing w:line="360" w:lineRule="auto"/>
      <w:jc w:val="both"/>
    </w:pPr>
    <w:rPr>
      <w:rFonts w:ascii="Arial" w:hAnsi="Arial"/>
      <w:sz w:val="24"/>
    </w:rPr>
  </w:style>
  <w:style w:type="paragraph" w:styleId="Heading1">
    <w:name w:val="heading 1"/>
    <w:basedOn w:val="Normal"/>
    <w:next w:val="Normal"/>
    <w:link w:val="Heading1Char"/>
    <w:uiPriority w:val="9"/>
    <w:qFormat/>
    <w:rsid w:val="003C78A7"/>
    <w:pPr>
      <w:keepNext/>
      <w:keepLines/>
      <w:spacing w:before="240" w:after="0"/>
      <w:outlineLvl w:val="0"/>
    </w:pPr>
    <w:rPr>
      <w:rFonts w:eastAsiaTheme="majorEastAsia" w:cstheme="majorBidi"/>
      <w:b/>
      <w:color w:val="1F4E79" w:themeColor="accent1" w:themeShade="80"/>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3564"/>
    <w:rPr>
      <w:color w:val="0563C1" w:themeColor="hyperlink"/>
      <w:u w:val="single"/>
    </w:rPr>
  </w:style>
  <w:style w:type="character" w:customStyle="1" w:styleId="Heading1Char">
    <w:name w:val="Heading 1 Char"/>
    <w:basedOn w:val="DefaultParagraphFont"/>
    <w:link w:val="Heading1"/>
    <w:uiPriority w:val="9"/>
    <w:rsid w:val="003C78A7"/>
    <w:rPr>
      <w:rFonts w:ascii="Arial" w:eastAsiaTheme="majorEastAsia" w:hAnsi="Arial" w:cstheme="majorBidi"/>
      <w:b/>
      <w:color w:val="1F4E79" w:themeColor="accent1" w:themeShade="80"/>
      <w:sz w:val="32"/>
      <w:szCs w:val="32"/>
    </w:rPr>
  </w:style>
  <w:style w:type="paragraph" w:styleId="ListParagraph">
    <w:name w:val="List Paragraph"/>
    <w:basedOn w:val="Normal"/>
    <w:uiPriority w:val="34"/>
    <w:qFormat/>
    <w:rsid w:val="003C78A7"/>
    <w:pPr>
      <w:ind w:left="720"/>
      <w:contextualSpacing/>
    </w:pPr>
  </w:style>
  <w:style w:type="paragraph" w:styleId="Header">
    <w:name w:val="header"/>
    <w:basedOn w:val="Normal"/>
    <w:link w:val="HeaderChar"/>
    <w:uiPriority w:val="99"/>
    <w:unhideWhenUsed/>
    <w:rsid w:val="00816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AD6"/>
    <w:rPr>
      <w:rFonts w:ascii="Arial" w:hAnsi="Arial"/>
      <w:sz w:val="24"/>
    </w:rPr>
  </w:style>
  <w:style w:type="paragraph" w:styleId="Footer">
    <w:name w:val="footer"/>
    <w:basedOn w:val="Normal"/>
    <w:link w:val="FooterChar"/>
    <w:uiPriority w:val="99"/>
    <w:unhideWhenUsed/>
    <w:rsid w:val="00816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AD6"/>
    <w:rPr>
      <w:rFonts w:ascii="Arial" w:hAnsi="Arial"/>
      <w:sz w:val="24"/>
    </w:rPr>
  </w:style>
  <w:style w:type="paragraph" w:styleId="TOCHeading">
    <w:name w:val="TOC Heading"/>
    <w:basedOn w:val="Heading1"/>
    <w:next w:val="Normal"/>
    <w:uiPriority w:val="39"/>
    <w:unhideWhenUsed/>
    <w:qFormat/>
    <w:rsid w:val="00816AD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16AD6"/>
    <w:pPr>
      <w:spacing w:after="100"/>
    </w:pPr>
  </w:style>
  <w:style w:type="character" w:styleId="FollowedHyperlink">
    <w:name w:val="FollowedHyperlink"/>
    <w:basedOn w:val="DefaultParagraphFont"/>
    <w:uiPriority w:val="99"/>
    <w:semiHidden/>
    <w:unhideWhenUsed/>
    <w:rsid w:val="00911709"/>
    <w:rPr>
      <w:color w:val="954F72" w:themeColor="followedHyperlink"/>
      <w:u w:val="single"/>
    </w:rPr>
  </w:style>
  <w:style w:type="paragraph" w:styleId="NoSpacing">
    <w:name w:val="No Spacing"/>
    <w:uiPriority w:val="1"/>
    <w:qFormat/>
    <w:rsid w:val="00A94926"/>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74977">
      <w:bodyDiv w:val="1"/>
      <w:marLeft w:val="0"/>
      <w:marRight w:val="0"/>
      <w:marTop w:val="0"/>
      <w:marBottom w:val="0"/>
      <w:divBdr>
        <w:top w:val="none" w:sz="0" w:space="0" w:color="auto"/>
        <w:left w:val="none" w:sz="0" w:space="0" w:color="auto"/>
        <w:bottom w:val="none" w:sz="0" w:space="0" w:color="auto"/>
        <w:right w:val="none" w:sz="0" w:space="0" w:color="auto"/>
      </w:divBdr>
    </w:div>
    <w:div w:id="316689814">
      <w:bodyDiv w:val="1"/>
      <w:marLeft w:val="0"/>
      <w:marRight w:val="0"/>
      <w:marTop w:val="0"/>
      <w:marBottom w:val="0"/>
      <w:divBdr>
        <w:top w:val="none" w:sz="0" w:space="0" w:color="auto"/>
        <w:left w:val="none" w:sz="0" w:space="0" w:color="auto"/>
        <w:bottom w:val="none" w:sz="0" w:space="0" w:color="auto"/>
        <w:right w:val="none" w:sz="0" w:space="0" w:color="auto"/>
      </w:divBdr>
    </w:div>
    <w:div w:id="340662989">
      <w:bodyDiv w:val="1"/>
      <w:marLeft w:val="0"/>
      <w:marRight w:val="0"/>
      <w:marTop w:val="0"/>
      <w:marBottom w:val="0"/>
      <w:divBdr>
        <w:top w:val="none" w:sz="0" w:space="0" w:color="auto"/>
        <w:left w:val="none" w:sz="0" w:space="0" w:color="auto"/>
        <w:bottom w:val="none" w:sz="0" w:space="0" w:color="auto"/>
        <w:right w:val="none" w:sz="0" w:space="0" w:color="auto"/>
      </w:divBdr>
    </w:div>
    <w:div w:id="484929156">
      <w:bodyDiv w:val="1"/>
      <w:marLeft w:val="0"/>
      <w:marRight w:val="0"/>
      <w:marTop w:val="0"/>
      <w:marBottom w:val="0"/>
      <w:divBdr>
        <w:top w:val="none" w:sz="0" w:space="0" w:color="auto"/>
        <w:left w:val="none" w:sz="0" w:space="0" w:color="auto"/>
        <w:bottom w:val="none" w:sz="0" w:space="0" w:color="auto"/>
        <w:right w:val="none" w:sz="0" w:space="0" w:color="auto"/>
      </w:divBdr>
    </w:div>
    <w:div w:id="505633411">
      <w:bodyDiv w:val="1"/>
      <w:marLeft w:val="0"/>
      <w:marRight w:val="0"/>
      <w:marTop w:val="0"/>
      <w:marBottom w:val="0"/>
      <w:divBdr>
        <w:top w:val="none" w:sz="0" w:space="0" w:color="auto"/>
        <w:left w:val="none" w:sz="0" w:space="0" w:color="auto"/>
        <w:bottom w:val="none" w:sz="0" w:space="0" w:color="auto"/>
        <w:right w:val="none" w:sz="0" w:space="0" w:color="auto"/>
      </w:divBdr>
    </w:div>
    <w:div w:id="838737943">
      <w:bodyDiv w:val="1"/>
      <w:marLeft w:val="0"/>
      <w:marRight w:val="0"/>
      <w:marTop w:val="0"/>
      <w:marBottom w:val="0"/>
      <w:divBdr>
        <w:top w:val="none" w:sz="0" w:space="0" w:color="auto"/>
        <w:left w:val="none" w:sz="0" w:space="0" w:color="auto"/>
        <w:bottom w:val="none" w:sz="0" w:space="0" w:color="auto"/>
        <w:right w:val="none" w:sz="0" w:space="0" w:color="auto"/>
      </w:divBdr>
    </w:div>
    <w:div w:id="880169365">
      <w:bodyDiv w:val="1"/>
      <w:marLeft w:val="0"/>
      <w:marRight w:val="0"/>
      <w:marTop w:val="0"/>
      <w:marBottom w:val="0"/>
      <w:divBdr>
        <w:top w:val="none" w:sz="0" w:space="0" w:color="auto"/>
        <w:left w:val="none" w:sz="0" w:space="0" w:color="auto"/>
        <w:bottom w:val="none" w:sz="0" w:space="0" w:color="auto"/>
        <w:right w:val="none" w:sz="0" w:space="0" w:color="auto"/>
      </w:divBdr>
    </w:div>
    <w:div w:id="1049306037">
      <w:bodyDiv w:val="1"/>
      <w:marLeft w:val="0"/>
      <w:marRight w:val="0"/>
      <w:marTop w:val="0"/>
      <w:marBottom w:val="0"/>
      <w:divBdr>
        <w:top w:val="none" w:sz="0" w:space="0" w:color="auto"/>
        <w:left w:val="none" w:sz="0" w:space="0" w:color="auto"/>
        <w:bottom w:val="none" w:sz="0" w:space="0" w:color="auto"/>
        <w:right w:val="none" w:sz="0" w:space="0" w:color="auto"/>
      </w:divBdr>
    </w:div>
    <w:div w:id="1115948908">
      <w:bodyDiv w:val="1"/>
      <w:marLeft w:val="0"/>
      <w:marRight w:val="0"/>
      <w:marTop w:val="0"/>
      <w:marBottom w:val="0"/>
      <w:divBdr>
        <w:top w:val="none" w:sz="0" w:space="0" w:color="auto"/>
        <w:left w:val="none" w:sz="0" w:space="0" w:color="auto"/>
        <w:bottom w:val="none" w:sz="0" w:space="0" w:color="auto"/>
        <w:right w:val="none" w:sz="0" w:space="0" w:color="auto"/>
      </w:divBdr>
    </w:div>
    <w:div w:id="1350912920">
      <w:bodyDiv w:val="1"/>
      <w:marLeft w:val="0"/>
      <w:marRight w:val="0"/>
      <w:marTop w:val="0"/>
      <w:marBottom w:val="0"/>
      <w:divBdr>
        <w:top w:val="none" w:sz="0" w:space="0" w:color="auto"/>
        <w:left w:val="none" w:sz="0" w:space="0" w:color="auto"/>
        <w:bottom w:val="none" w:sz="0" w:space="0" w:color="auto"/>
        <w:right w:val="none" w:sz="0" w:space="0" w:color="auto"/>
      </w:divBdr>
    </w:div>
    <w:div w:id="1749157475">
      <w:bodyDiv w:val="1"/>
      <w:marLeft w:val="0"/>
      <w:marRight w:val="0"/>
      <w:marTop w:val="0"/>
      <w:marBottom w:val="0"/>
      <w:divBdr>
        <w:top w:val="none" w:sz="0" w:space="0" w:color="auto"/>
        <w:left w:val="none" w:sz="0" w:space="0" w:color="auto"/>
        <w:bottom w:val="none" w:sz="0" w:space="0" w:color="auto"/>
        <w:right w:val="none" w:sz="0" w:space="0" w:color="auto"/>
      </w:divBdr>
    </w:div>
    <w:div w:id="1817605953">
      <w:bodyDiv w:val="1"/>
      <w:marLeft w:val="0"/>
      <w:marRight w:val="0"/>
      <w:marTop w:val="0"/>
      <w:marBottom w:val="0"/>
      <w:divBdr>
        <w:top w:val="none" w:sz="0" w:space="0" w:color="auto"/>
        <w:left w:val="none" w:sz="0" w:space="0" w:color="auto"/>
        <w:bottom w:val="none" w:sz="0" w:space="0" w:color="auto"/>
        <w:right w:val="none" w:sz="0" w:space="0" w:color="auto"/>
      </w:divBdr>
    </w:div>
    <w:div w:id="1916628956">
      <w:bodyDiv w:val="1"/>
      <w:marLeft w:val="0"/>
      <w:marRight w:val="0"/>
      <w:marTop w:val="0"/>
      <w:marBottom w:val="0"/>
      <w:divBdr>
        <w:top w:val="none" w:sz="0" w:space="0" w:color="auto"/>
        <w:left w:val="none" w:sz="0" w:space="0" w:color="auto"/>
        <w:bottom w:val="none" w:sz="0" w:space="0" w:color="auto"/>
        <w:right w:val="none" w:sz="0" w:space="0" w:color="auto"/>
      </w:divBdr>
    </w:div>
    <w:div w:id="210299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g.hilton.com/wp-content/uploads/sites/4/2024/05/2023-Travel-with-Purpose-Report-ADA-final.pdf" TargetMode="External"/><Relationship Id="rId18" Type="http://schemas.openxmlformats.org/officeDocument/2006/relationships/hyperlink" Target="https://papers.ssrn.com/sol3/papers.cfm?abstract_id=4826777" TargetMode="External"/><Relationship Id="rId26" Type="http://schemas.openxmlformats.org/officeDocument/2006/relationships/hyperlink" Target="https://ukhospitality.org.uk/wp-content/uploads/2023/10/UKH-ESS-2023.pdf" TargetMode="External"/><Relationship Id="rId3" Type="http://schemas.openxmlformats.org/officeDocument/2006/relationships/styles" Target="styles.xml"/><Relationship Id="rId21" Type="http://schemas.openxmlformats.org/officeDocument/2006/relationships/hyperlink" Target="https://www.emerald.com/insight/content/doi/10.1108/whatt-02-2023-0022/full/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2.deloitte.com/content/dam/Deloitte/us/Documents/energy-resources/us-eri-delivering-sustainable-construction.pdf" TargetMode="External"/><Relationship Id="rId17" Type="http://schemas.openxmlformats.org/officeDocument/2006/relationships/hyperlink" Target="https://www.millenniumhotels.com/en/manchester/the-lowry-hotel" TargetMode="External"/><Relationship Id="rId25" Type="http://schemas.openxmlformats.org/officeDocument/2006/relationships/hyperlink" Target="https://ukgbc.org/solutions/trends-in-solutions-2023/"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sciencedirect.com/science/article/abs/pii/S0278431922000640" TargetMode="External"/><Relationship Id="rId20" Type="http://schemas.openxmlformats.org/officeDocument/2006/relationships/hyperlink" Target="https://ietresearch.onlinelibrary.wiley.com/doi/full/10.1049/stg2.12185"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waste.co.uk/news/britains-hospitality-sector-generates-920k-tonnes-of-food-waste-annually/" TargetMode="External"/><Relationship Id="rId24" Type="http://schemas.openxmlformats.org/officeDocument/2006/relationships/hyperlink" Target="https://thezetter.com/sustainable-hotels/"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hotelowner.co.uk/183047-green-certifications-for-hotels-what-hoteliers-need-to-know/" TargetMode="External"/><Relationship Id="rId23" Type="http://schemas.openxmlformats.org/officeDocument/2006/relationships/hyperlink" Target="https://tempusmagazine.co.uk/news/the-savoy-partners-with-city-harvest-to-provide-meals-to-londons-most-vulnerable/" TargetMode="External"/><Relationship Id="rId28" Type="http://schemas.openxmlformats.org/officeDocument/2006/relationships/header" Target="header1.xml"/><Relationship Id="rId10" Type="http://schemas.openxmlformats.org/officeDocument/2006/relationships/hyperlink" Target="https://assets.publishing.service.gov.uk/media/67064e34e84ae1fd8592f034/E03131761_BTA_ARA_2023-24_Accessible_v2.pdf" TargetMode="External"/><Relationship Id="rId19" Type="http://schemas.openxmlformats.org/officeDocument/2006/relationships/hyperlink" Target="https://www.premierinn.com/gb/en/why/force-for-good.html"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weforum.org/stories/2023/04/survey-of-travelers-finds-76-want-more-sustainable-options/" TargetMode="External"/><Relationship Id="rId14" Type="http://schemas.openxmlformats.org/officeDocument/2006/relationships/hyperlink" Target="https://www.hiltonfoods.com/media/ajjda2za/standalone-sustainability-report-23.pdf" TargetMode="External"/><Relationship Id="rId22" Type="http://schemas.openxmlformats.org/officeDocument/2006/relationships/hyperlink" Target="https://sustainablehospitalityalliance.org/our-work/water-stewardship/" TargetMode="External"/><Relationship Id="rId27" Type="http://schemas.openxmlformats.org/officeDocument/2006/relationships/hyperlink" Target="https://cdn.whitbread.co.uk/media/2024/05/Whitbread-PLC-ESG-Report-2023.pdf"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publikaciotar.uni-bge.hu/id/eprint/19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4BA85-059D-4721-A70F-DA1198194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3568</Words>
  <Characters>25725</Characters>
  <Application>Microsoft Office Word</Application>
  <DocSecurity>0</DocSecurity>
  <Lines>214</Lines>
  <Paragraphs>58</Paragraphs>
  <ScaleCrop>false</ScaleCrop>
  <Company/>
  <LinksUpToDate>false</LinksUpToDate>
  <CharactersWithSpaces>29235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2025-02-08T06:37:00Z</dcterms:created>
  <dcterms:modified xsi:type="dcterms:W3CDTF">2025-02-10T12:54:00Z</dcterms:modified>
</cp:coreProperties>
</file>