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56F0904" wp14:paraId="0D0947DE" wp14:textId="6F3F9FA7">
      <w:pPr>
        <w:spacing w:before="0" w:beforeAutospacing="off" w:after="0" w:afterAutospacing="off"/>
        <w:rPr>
          <w:rFonts w:ascii="Calibri" w:hAnsi="Calibri" w:eastAsia="Calibri" w:cs="Calibri"/>
          <w:noProof w:val="0"/>
          <w:color w:val="0E101A"/>
          <w:sz w:val="36"/>
          <w:szCs w:val="36"/>
          <w:lang w:val="en-GB"/>
        </w:rPr>
      </w:pPr>
      <w:r w:rsidRPr="156F0904" w:rsidR="05D2C636">
        <w:rPr>
          <w:rFonts w:ascii="Calibri" w:hAnsi="Calibri" w:eastAsia="Calibri" w:cs="Calibri"/>
          <w:b w:val="1"/>
          <w:bCs w:val="1"/>
          <w:noProof w:val="0"/>
          <w:color w:val="0E101A"/>
          <w:sz w:val="32"/>
          <w:szCs w:val="32"/>
          <w:lang w:val="en-GB"/>
        </w:rPr>
        <w:t>How does the audiovisual design in “I'm Thinking of Ending Things” contribute to exploring existential horror and the passage of time?</w:t>
      </w:r>
      <w:r w:rsidRPr="156F0904" w:rsidR="05D2C636">
        <w:rPr>
          <w:rFonts w:ascii="Calibri" w:hAnsi="Calibri" w:eastAsia="Calibri" w:cs="Calibri"/>
          <w:noProof w:val="0"/>
          <w:color w:val="0E101A"/>
          <w:sz w:val="32"/>
          <w:szCs w:val="32"/>
          <w:lang w:val="en-GB"/>
        </w:rPr>
        <w:t xml:space="preserve"> </w:t>
      </w:r>
    </w:p>
    <w:p xmlns:wp14="http://schemas.microsoft.com/office/word/2010/wordml" w:rsidP="156F0904" wp14:paraId="4E05E6BB" wp14:textId="34E98006">
      <w:pPr>
        <w:pStyle w:val="Normal"/>
        <w:spacing w:before="0" w:beforeAutospacing="off" w:after="0" w:afterAutospacing="off"/>
        <w:rPr>
          <w:rFonts w:ascii="Calibri" w:hAnsi="Calibri" w:eastAsia="Calibri" w:cs="Calibri"/>
          <w:noProof w:val="0"/>
          <w:color w:val="0E101A"/>
          <w:sz w:val="32"/>
          <w:szCs w:val="32"/>
          <w:lang w:val="en-GB"/>
        </w:rPr>
      </w:pPr>
    </w:p>
    <w:p xmlns:wp14="http://schemas.microsoft.com/office/word/2010/wordml" w:rsidP="156F0904" wp14:paraId="2BD452CE" wp14:textId="55A530F2">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“I’m Thinking of Ending Things” is an adaptation of a novel of the same name by Iain Reid, released on the 28th of August 2020, written, and directed by Kaufman, known for his cerebral and introspective narratives, adapts Iain Reid's novel into a captivating exploration of existentialism. The film's audiovisual design plays a pivotal role in conveying existential themes, the inevitable passage of time and the cruelty of ageing. (IMDB) </w:t>
      </w:r>
    </w:p>
    <w:p xmlns:wp14="http://schemas.microsoft.com/office/word/2010/wordml" w:rsidP="156F0904" wp14:paraId="59508E56" wp14:textId="26EF11CE">
      <w:pPr>
        <w:spacing w:before="0" w:beforeAutospacing="off" w:after="0" w:afterAutospacing="off"/>
        <w:ind w:firstLine="720"/>
        <w:rPr>
          <w:rFonts w:ascii="Calibri" w:hAnsi="Calibri" w:eastAsia="Calibri" w:cs="Calibri"/>
          <w:noProof w:val="0"/>
          <w:color w:val="0E101A"/>
          <w:sz w:val="22"/>
          <w:szCs w:val="22"/>
          <w:lang w:val="en-GB"/>
        </w:rPr>
      </w:pPr>
      <w:r w:rsidRPr="156F0904" w:rsidR="05D2C636">
        <w:rPr>
          <w:rFonts w:ascii="Calibri" w:hAnsi="Calibri" w:eastAsia="Calibri" w:cs="Calibri"/>
          <w:noProof w:val="0"/>
          <w:color w:val="0E101A"/>
          <w:sz w:val="22"/>
          <w:szCs w:val="22"/>
          <w:lang w:val="en-GB"/>
        </w:rPr>
        <w:t>The film follows Lucy played by Jessie Buckley and her boyfriend Jake played by Jesse Plemmons on a trip up to Jake’s parents' farmhouse for a dinner party. As the film goes on, we figure out; that Jesse Buckley's character who does not have one singular name and is credited as “Young Woman” is not real, but instead a fantasy coming from Jake’s mind. As such the entire film is set in the mind of the janitor, which we see regularly throughout. The film starts with him in his house in the morning, going to work, eating lunch, watching a movie and ends with him committing suicide in his truck</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5FF6ADE5" wp14:textId="46821610">
      <w:pPr>
        <w:spacing w:before="0" w:beforeAutospacing="off" w:after="0" w:afterAutospacing="off"/>
        <w:ind w:firstLine="720"/>
      </w:pPr>
      <w:r w:rsidRPr="156F0904" w:rsidR="05D2C636">
        <w:rPr>
          <w:rFonts w:ascii="Calibri" w:hAnsi="Calibri" w:eastAsia="Calibri" w:cs="Calibri"/>
          <w:noProof w:val="0"/>
          <w:color w:val="0E101A"/>
          <w:sz w:val="22"/>
          <w:szCs w:val="22"/>
          <w:lang w:val="en-GB"/>
        </w:rPr>
        <w:t xml:space="preserve">Many horror movie tropes can be found like the creepy basement, eerie voices, or the stories of the gruesome drawn-out death of the farm's sheep. However, that is not where the horror is held within the film. The film is a great exploration of existential horror, A philosophy that emphasizes the uniqueness and isolation of the individual experience in a hostile or indifferent universe, it regards human existence as unexplainable and focuses on the importance of choice and responsibility for one's actions. We find out as the film progresses, that Lucy and everything going on is taking place in the mind of an old high school janitor. </w:t>
      </w:r>
    </w:p>
    <w:p xmlns:wp14="http://schemas.microsoft.com/office/word/2010/wordml" w:rsidP="156F0904" wp14:paraId="032034D7" wp14:textId="3448C05F">
      <w:pPr>
        <w:spacing w:before="0" w:beforeAutospacing="off" w:after="0" w:afterAutospacing="off"/>
        <w:ind w:firstLine="720"/>
      </w:pPr>
      <w:r w:rsidRPr="156F0904" w:rsidR="05D2C636">
        <w:rPr>
          <w:rFonts w:ascii="Calibri" w:hAnsi="Calibri" w:eastAsia="Calibri" w:cs="Calibri"/>
          <w:noProof w:val="0"/>
          <w:color w:val="0E101A"/>
          <w:sz w:val="22"/>
          <w:szCs w:val="22"/>
          <w:lang w:val="en-GB"/>
        </w:rPr>
        <w:t xml:space="preserve">The question of why we think and behave the way we do is followed by; how did we get this way? </w:t>
      </w:r>
      <w:r w:rsidRPr="156F0904" w:rsidR="05D2C636">
        <w:rPr>
          <w:rFonts w:ascii="Calibri" w:hAnsi="Calibri" w:eastAsia="Calibri" w:cs="Calibri"/>
          <w:noProof w:val="0"/>
          <w:color w:val="0E101A"/>
          <w:sz w:val="22"/>
          <w:szCs w:val="22"/>
          <w:lang w:val="en-GB"/>
        </w:rPr>
        <w:t>The concept of nature vs nurture</w:t>
      </w:r>
      <w:r w:rsidRPr="156F0904" w:rsidR="05D2C636">
        <w:rPr>
          <w:rFonts w:ascii="Calibri" w:hAnsi="Calibri" w:eastAsia="Calibri" w:cs="Calibri"/>
          <w:noProof w:val="0"/>
          <w:color w:val="0E101A"/>
          <w:sz w:val="22"/>
          <w:szCs w:val="22"/>
          <w:lang w:val="en-GB"/>
        </w:rPr>
        <w:t xml:space="preserve"> is the idea that from infant to elder we are ever-changing and developing. Erik Eriksen proposed that there are 8 distinctive steps in this development from birth to death. From an infant's; trust vs mistrust of the world, to the integrity vs despair of the elder, summed up by the single question; is it okay to have been me? This is where we find Jake, pondering at the end of his life if it were a life well spent. Whether he has truly lived or merely existed. (London,1910) (Eriksen,1950) </w:t>
      </w:r>
    </w:p>
    <w:p xmlns:wp14="http://schemas.microsoft.com/office/word/2010/wordml" w:rsidP="156F0904" wp14:paraId="179896F7" wp14:textId="51779A7C">
      <w:pPr>
        <w:spacing w:before="0" w:beforeAutospacing="off" w:after="0" w:afterAutospacing="off"/>
        <w:ind w:firstLine="720"/>
        <w:rPr>
          <w:rFonts w:ascii="Calibri" w:hAnsi="Calibri" w:eastAsia="Calibri" w:cs="Calibri"/>
          <w:noProof w:val="0"/>
          <w:color w:val="0E101A"/>
          <w:sz w:val="22"/>
          <w:szCs w:val="22"/>
          <w:lang w:val="en-GB"/>
        </w:rPr>
      </w:pPr>
      <w:r w:rsidRPr="156F0904" w:rsidR="05D2C636">
        <w:rPr>
          <w:rFonts w:ascii="Calibri" w:hAnsi="Calibri" w:eastAsia="Calibri" w:cs="Calibri"/>
          <w:noProof w:val="0"/>
          <w:color w:val="0E101A"/>
          <w:sz w:val="22"/>
          <w:szCs w:val="22"/>
          <w:lang w:val="en-GB"/>
        </w:rPr>
        <w:t xml:space="preserve">The title itself “I’m Thinking of Ending Things” takes on differing meanings as the movie goes on. Lucy says this at the start of the film when referring to a life with Jake. But as the movie progresses it can be interpreted as a desire for Jake to kill himself. In turn, the film takes place in two points, The first being Jake as an old man on his last day alive before committing suicide. The other is Jake’s imagination of himself and his ideal girlfriend. Jake in his last moments of life has nothing but his dreams of what could have been. When we first see Jake, we see him as the janitor peering out a window, which we later find out to be a common thing for Jake always looking, never </w:t>
      </w:r>
      <w:r w:rsidRPr="156F0904" w:rsidR="05D2C636">
        <w:rPr>
          <w:rFonts w:ascii="Calibri" w:hAnsi="Calibri" w:eastAsia="Calibri" w:cs="Calibri"/>
          <w:noProof w:val="0"/>
          <w:color w:val="0E101A"/>
          <w:sz w:val="22"/>
          <w:szCs w:val="22"/>
          <w:lang w:val="en-GB"/>
        </w:rPr>
        <w:t>taking action</w:t>
      </w:r>
      <w:r w:rsidRPr="156F0904" w:rsidR="05D2C636">
        <w:rPr>
          <w:rFonts w:ascii="Calibri" w:hAnsi="Calibri" w:eastAsia="Calibri" w:cs="Calibri"/>
          <w:noProof w:val="0"/>
          <w:color w:val="0E101A"/>
          <w:sz w:val="22"/>
          <w:szCs w:val="22"/>
          <w:lang w:val="en-GB"/>
        </w:rPr>
        <w:t xml:space="preserve">. Jake is a character filled with grief for the path not taken. The lead example of this is his true interaction with the girl he calls Lucy, he sees her at a party from a distance, and nothing comes of it. Unlike the story that Lucy tells and the dance at the end of the film where we see him acting on his impulses. The dance at the end </w:t>
      </w:r>
      <w:r w:rsidRPr="156F0904" w:rsidR="05D2C636">
        <w:rPr>
          <w:rFonts w:ascii="Calibri" w:hAnsi="Calibri" w:eastAsia="Calibri" w:cs="Calibri"/>
          <w:noProof w:val="0"/>
          <w:color w:val="0E101A"/>
          <w:sz w:val="22"/>
          <w:szCs w:val="22"/>
          <w:lang w:val="en-GB"/>
        </w:rPr>
        <w:t>demonstrates</w:t>
      </w:r>
      <w:r w:rsidRPr="156F0904" w:rsidR="05D2C636">
        <w:rPr>
          <w:rFonts w:ascii="Calibri" w:hAnsi="Calibri" w:eastAsia="Calibri" w:cs="Calibri"/>
          <w:noProof w:val="0"/>
          <w:color w:val="0E101A"/>
          <w:sz w:val="22"/>
          <w:szCs w:val="22"/>
          <w:lang w:val="en-GB"/>
        </w:rPr>
        <w:t xml:space="preserve"> this further by showing Jake staring at Lucy at the end of a corridor, then running in from behind Jake comes his inner aspirational self, his true or other self then goes on with the girl. Shows him meeting the girl he spotted from the quiz, falling in love, getting married and </w:t>
      </w:r>
      <w:r w:rsidRPr="156F0904" w:rsidR="05D2C636">
        <w:rPr>
          <w:rFonts w:ascii="Calibri" w:hAnsi="Calibri" w:eastAsia="Calibri" w:cs="Calibri"/>
          <w:noProof w:val="0"/>
          <w:color w:val="0E101A"/>
          <w:sz w:val="22"/>
          <w:szCs w:val="22"/>
          <w:lang w:val="en-GB"/>
        </w:rPr>
        <w:t>ultimately falling</w:t>
      </w:r>
      <w:r w:rsidRPr="156F0904" w:rsidR="05D2C636">
        <w:rPr>
          <w:rFonts w:ascii="Calibri" w:hAnsi="Calibri" w:eastAsia="Calibri" w:cs="Calibri"/>
          <w:noProof w:val="0"/>
          <w:color w:val="0E101A"/>
          <w:sz w:val="22"/>
          <w:szCs w:val="22"/>
          <w:lang w:val="en-GB"/>
        </w:rPr>
        <w:t xml:space="preserve"> back to reality. Jake tackles the janitor persona, with the janitor murdering his happy self, perfectly showing his inner turmoil with his past self's inability to act without the anxiety of what might go wrong if he did not. This is shown not through dialogue, but through dance and music</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344F5051" wp14:textId="284FD1F3">
      <w:pPr>
        <w:spacing w:before="0" w:beforeAutospacing="off" w:after="0" w:afterAutospacing="off"/>
        <w:ind w:firstLine="720"/>
      </w:pPr>
      <w:r w:rsidRPr="156F0904" w:rsidR="05D2C636">
        <w:rPr>
          <w:rFonts w:ascii="Calibri" w:hAnsi="Calibri" w:eastAsia="Calibri" w:cs="Calibri"/>
          <w:noProof w:val="0"/>
          <w:color w:val="0E101A"/>
          <w:sz w:val="22"/>
          <w:szCs w:val="22"/>
          <w:lang w:val="en-GB"/>
        </w:rPr>
        <w:t xml:space="preserve">When watching the film, you realise that there is only one main theme tune used which is composed by Jay Wadley and named “Dream Ballet." The piece is used 3 times in the film; First, during the intro, second when Jake puts it on the record player and third when it plays over the dance at the end. This is quite unusual as the music is used both as a diegetic and a non-diegetic. </w:t>
      </w:r>
      <w:r w:rsidRPr="156F0904" w:rsidR="05D2C636">
        <w:rPr>
          <w:rFonts w:ascii="Calibri" w:hAnsi="Calibri" w:eastAsia="Calibri" w:cs="Calibri"/>
          <w:noProof w:val="0"/>
          <w:color w:val="0E101A"/>
          <w:sz w:val="22"/>
          <w:szCs w:val="22"/>
          <w:lang w:val="en-GB"/>
        </w:rPr>
        <w:t>This works well to illustrate the blurred line between reality and dream, which the title further proves.</w:t>
      </w:r>
      <w:r w:rsidRPr="156F0904" w:rsidR="05D2C636">
        <w:rPr>
          <w:rFonts w:ascii="Calibri" w:hAnsi="Calibri" w:eastAsia="Calibri" w:cs="Calibri"/>
          <w:noProof w:val="0"/>
          <w:color w:val="0E101A"/>
          <w:sz w:val="22"/>
          <w:szCs w:val="22"/>
          <w:lang w:val="en-GB"/>
        </w:rPr>
        <w:t xml:space="preserve"> The film then acts as a dream on show, we are seeing the film in Jake’s mind's eye. The book the film is based on ends with the reader discovering that the book was a fictional diary that Jake himself wrote before killing himself. (IMDB)(Reid,2016) </w:t>
      </w:r>
    </w:p>
    <w:p xmlns:wp14="http://schemas.microsoft.com/office/word/2010/wordml" w:rsidP="156F0904" wp14:paraId="64795B97" wp14:textId="58AC866A">
      <w:pPr>
        <w:spacing w:before="0" w:beforeAutospacing="off" w:after="0" w:afterAutospacing="off"/>
        <w:ind w:firstLine="720"/>
      </w:pPr>
      <w:r w:rsidRPr="156F0904" w:rsidR="05D2C636">
        <w:rPr>
          <w:rFonts w:ascii="Calibri" w:hAnsi="Calibri" w:eastAsia="Calibri" w:cs="Calibri"/>
          <w:noProof w:val="0"/>
          <w:color w:val="0E101A"/>
          <w:sz w:val="22"/>
          <w:szCs w:val="22"/>
          <w:lang w:val="en-GB"/>
        </w:rPr>
        <w:t>The whole film is framed within a 1.33.1 aspect ratio, this gives the film more of a retro look as if we are looking through the polaroids of Jake's ideal life. In turn, this makes the film feel more claustrophobic as if we were trapped in Jake's mind. The editing is erratic like someone's mind ping-ponging from thought to thought, sometimes shots in this film linger on what is nothing, and sometimes they quickly cut away as if Jake is trying to hide them. Paintings and family photos change, Jakes's parents appear on a dime after ages of calling out for them, and Characters move to opposite sides of the room or even disappear from cut to cut. Sounds also linger like the dog shaking to dry itself for an unnerving amount of time but then as Jake draws Lucy’s attention away the dog is not seen again. This uses camera work and sound design to realise Jakes's anxieties over what people think of him. The fact that we are seeing the film through the eyes of Jesse Buckley’s character adds to this feeling of claustrophobia, she is a character created by Jake, trying to figure out if she is real. At the dinner table scene when she is a painter she says to the father “Anything an environment makes you feel is about you, not the environment, right?</w:t>
      </w:r>
      <w:r w:rsidRPr="156F0904" w:rsidR="05D2C636">
        <w:rPr>
          <w:rFonts w:ascii="Calibri" w:hAnsi="Calibri" w:eastAsia="Calibri" w:cs="Calibri"/>
          <w:noProof w:val="0"/>
          <w:color w:val="0E101A"/>
          <w:sz w:val="22"/>
          <w:szCs w:val="22"/>
          <w:lang w:val="en-GB"/>
        </w:rPr>
        <w:t>”.</w:t>
      </w:r>
      <w:r w:rsidRPr="156F0904" w:rsidR="05D2C636">
        <w:rPr>
          <w:rFonts w:ascii="Calibri" w:hAnsi="Calibri" w:eastAsia="Calibri" w:cs="Calibri"/>
          <w:noProof w:val="0"/>
          <w:color w:val="0E101A"/>
          <w:sz w:val="22"/>
          <w:szCs w:val="22"/>
          <w:lang w:val="en-GB"/>
        </w:rPr>
        <w:t xml:space="preserve"> Jakes's father argues that for a painting to be sad you would have to see somebody sad in it. We see this idea throughout, the characters being placed into locations and props, </w:t>
      </w:r>
      <w:r w:rsidRPr="156F0904" w:rsidR="05D2C636">
        <w:rPr>
          <w:rFonts w:ascii="Calibri" w:hAnsi="Calibri" w:eastAsia="Calibri" w:cs="Calibri"/>
          <w:noProof w:val="0"/>
          <w:color w:val="0E101A"/>
          <w:sz w:val="22"/>
          <w:szCs w:val="22"/>
          <w:lang w:val="en-GB"/>
        </w:rPr>
        <w:t>mainly the</w:t>
      </w:r>
      <w:r w:rsidRPr="156F0904" w:rsidR="05D2C636">
        <w:rPr>
          <w:rFonts w:ascii="Calibri" w:hAnsi="Calibri" w:eastAsia="Calibri" w:cs="Calibri"/>
          <w:noProof w:val="0"/>
          <w:color w:val="0E101A"/>
          <w:sz w:val="22"/>
          <w:szCs w:val="22"/>
          <w:lang w:val="en-GB"/>
        </w:rPr>
        <w:t xml:space="preserve"> way that Lucy is injected into Jake's memories, blurring the lines between its characters. This gives the film a universal sense of dread of an indifferent universe that picks no favourites and punishes all. </w:t>
      </w:r>
    </w:p>
    <w:p xmlns:wp14="http://schemas.microsoft.com/office/word/2010/wordml" w:rsidP="156F0904" wp14:paraId="38553B4B" wp14:textId="1AB804D5">
      <w:pPr>
        <w:spacing w:before="0" w:beforeAutospacing="off" w:after="0" w:afterAutospacing="off"/>
        <w:ind w:firstLine="720"/>
        <w:rPr>
          <w:rFonts w:ascii="Calibri" w:hAnsi="Calibri" w:eastAsia="Calibri" w:cs="Calibri"/>
          <w:noProof w:val="0"/>
          <w:color w:val="0E101A"/>
          <w:sz w:val="22"/>
          <w:szCs w:val="22"/>
          <w:lang w:val="en-GB"/>
        </w:rPr>
      </w:pPr>
      <w:r w:rsidRPr="156F0904" w:rsidR="05D2C636">
        <w:rPr>
          <w:rFonts w:ascii="Calibri" w:hAnsi="Calibri" w:eastAsia="Calibri" w:cs="Calibri"/>
          <w:noProof w:val="0"/>
          <w:color w:val="0E101A"/>
          <w:sz w:val="22"/>
          <w:szCs w:val="22"/>
          <w:lang w:val="en-GB"/>
        </w:rPr>
        <w:t xml:space="preserve">Locations are used to tell emotion through their characters. The film uses many liminal spaces and uncanny visuals to create a sense of unease which coupled with the wistful sadness of the music creates an extremely unnerving viewing experience throughout the film. </w:t>
      </w:r>
      <w:r w:rsidRPr="156F0904" w:rsidR="05D2C636">
        <w:rPr>
          <w:rFonts w:ascii="Calibri" w:hAnsi="Calibri" w:eastAsia="Calibri" w:cs="Calibri"/>
          <w:noProof w:val="0"/>
          <w:color w:val="0E101A"/>
          <w:sz w:val="22"/>
          <w:szCs w:val="22"/>
          <w:lang w:val="en-GB"/>
        </w:rPr>
        <w:t>These aesthetics</w:t>
      </w:r>
      <w:r w:rsidRPr="156F0904" w:rsidR="05D2C636">
        <w:rPr>
          <w:rFonts w:ascii="Calibri" w:hAnsi="Calibri" w:eastAsia="Calibri" w:cs="Calibri"/>
          <w:noProof w:val="0"/>
          <w:color w:val="0E101A"/>
          <w:sz w:val="22"/>
          <w:szCs w:val="22"/>
          <w:lang w:val="en-GB"/>
        </w:rPr>
        <w:t xml:space="preserve"> are used to harken back to a lonely childhood, for instance; The snowy highway with blistering winds and a brand-new swing set outside an abandoned house, which is contrasted with the empty hallway of a high school filled with deafening silence</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5AD51286" wp14:textId="147F1B55">
      <w:pPr>
        <w:spacing w:before="0" w:beforeAutospacing="off" w:after="0" w:afterAutospacing="off"/>
        <w:ind w:firstLine="720"/>
        <w:rPr>
          <w:rFonts w:ascii="Calibri" w:hAnsi="Calibri" w:eastAsia="Calibri" w:cs="Calibri"/>
          <w:noProof w:val="0"/>
          <w:color w:val="0E101A"/>
          <w:sz w:val="22"/>
          <w:szCs w:val="22"/>
          <w:lang w:val="en-GB"/>
        </w:rPr>
      </w:pPr>
      <w:r w:rsidRPr="156F0904" w:rsidR="05D2C636">
        <w:rPr>
          <w:rFonts w:ascii="Calibri" w:hAnsi="Calibri" w:eastAsia="Calibri" w:cs="Calibri"/>
          <w:noProof w:val="0"/>
          <w:color w:val="0E101A"/>
          <w:sz w:val="22"/>
          <w:szCs w:val="22"/>
          <w:lang w:val="en-GB"/>
        </w:rPr>
        <w:t>Also, as the film darts from memory to memory in Jake's life, we arrive at Jake's favourite childhood ice cream parlour, Jake even singing the theme tune earlier on their drive with joy. However, this memory is spoiled by external forces, the workers are replaced by the teens who were mocking him earlier in the film. This film takes place inside the head of Jake for its majority, as the film can be very inconsistent on purpose. Characters age swapping between old and young, Lucy’s accent changes as if she is quoting someone verbatim or sometimes the actor changes entirely. This reinforces the themes of parasitic power that media can hold on us as well as the existential fears of losing yourself to time and being forgotten</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735DF18B" wp14:textId="3A9DEAB3">
      <w:pPr>
        <w:spacing w:before="0" w:beforeAutospacing="off" w:after="0" w:afterAutospacing="off"/>
        <w:ind w:firstLine="720"/>
      </w:pPr>
      <w:r w:rsidRPr="156F0904" w:rsidR="05D2C636">
        <w:rPr>
          <w:rFonts w:ascii="Calibri" w:hAnsi="Calibri" w:eastAsia="Calibri" w:cs="Calibri"/>
          <w:noProof w:val="0"/>
          <w:color w:val="0E101A"/>
          <w:sz w:val="22"/>
          <w:szCs w:val="22"/>
          <w:lang w:val="en-GB"/>
        </w:rPr>
        <w:t xml:space="preserve">At one point Lucy peers into the shattered mirror as if it were the shattered state of Jake’s mental state. In this sense, the car acts as a transitional vessel for Jake's train of thought throughout. Many shots of the two talking in the car are obstructed by the pillars of the car which dirty the frame. The use of the ‘Tulsey Town’ theme tune changes throughout the film, just as the title does upon first viewing, shifting between a suicidal notion and a partnership ending. The song which is originally sung with glee as a core happy memory for Jake is illuminated in his windshield as he loses his sense of self as the film ends. Snow coats everything, erasing its existence, much like how Jake muddles his recollections of the past, creating a tangled web of memories. The snow's blizzarding sounds can be heard most of the film, harkening back to the idea of Jake's constant erasure of the self. </w:t>
      </w:r>
    </w:p>
    <w:p xmlns:wp14="http://schemas.microsoft.com/office/word/2010/wordml" w:rsidP="156F0904" wp14:paraId="50F2756C" wp14:textId="61E1B665">
      <w:pPr>
        <w:spacing w:before="0" w:beforeAutospacing="off" w:after="0" w:afterAutospacing="off"/>
        <w:ind w:firstLine="720"/>
      </w:pPr>
      <w:r w:rsidRPr="156F0904" w:rsidR="05D2C636">
        <w:rPr>
          <w:rFonts w:ascii="Calibri" w:hAnsi="Calibri" w:eastAsia="Calibri" w:cs="Calibri"/>
          <w:noProof w:val="0"/>
          <w:color w:val="0E101A"/>
          <w:sz w:val="22"/>
          <w:szCs w:val="22"/>
          <w:lang w:val="en-GB"/>
        </w:rPr>
        <w:t xml:space="preserve">The windscreen wipers on Jakes's car constantly tick back and forth as a clock would, adding to the themes of time passing through them, rather than them passing through time as they trudge through the snow. Underneath the scenes in the car, you can always hear two things; the car wipers and the blizzard. The snow coats everything, pushing this idea of anxiety for not </w:t>
      </w:r>
      <w:r w:rsidRPr="156F0904" w:rsidR="05D2C636">
        <w:rPr>
          <w:rFonts w:ascii="Calibri" w:hAnsi="Calibri" w:eastAsia="Calibri" w:cs="Calibri"/>
          <w:noProof w:val="0"/>
          <w:color w:val="0E101A"/>
          <w:sz w:val="22"/>
          <w:szCs w:val="22"/>
          <w:lang w:val="en-GB"/>
        </w:rPr>
        <w:t>accomplishing</w:t>
      </w:r>
      <w:r w:rsidRPr="156F0904" w:rsidR="05D2C636">
        <w:rPr>
          <w:rFonts w:ascii="Calibri" w:hAnsi="Calibri" w:eastAsia="Calibri" w:cs="Calibri"/>
          <w:noProof w:val="0"/>
          <w:color w:val="0E101A"/>
          <w:sz w:val="22"/>
          <w:szCs w:val="22"/>
          <w:lang w:val="en-GB"/>
        </w:rPr>
        <w:t xml:space="preserve"> your life. This is very fitting as the last shot we see in the film fades to blue, followed by a fade into a shot of the outside of the school where Jakes's truck is coated with snow as if he were never there. The blue fade </w:t>
      </w:r>
      <w:r w:rsidRPr="156F0904" w:rsidR="05D2C636">
        <w:rPr>
          <w:rFonts w:ascii="Calibri" w:hAnsi="Calibri" w:eastAsia="Calibri" w:cs="Calibri"/>
          <w:noProof w:val="0"/>
          <w:color w:val="0E101A"/>
          <w:sz w:val="22"/>
          <w:szCs w:val="22"/>
          <w:lang w:val="en-GB"/>
        </w:rPr>
        <w:t>represents</w:t>
      </w:r>
      <w:r w:rsidRPr="156F0904" w:rsidR="05D2C636">
        <w:rPr>
          <w:rFonts w:ascii="Calibri" w:hAnsi="Calibri" w:eastAsia="Calibri" w:cs="Calibri"/>
          <w:noProof w:val="0"/>
          <w:color w:val="0E101A"/>
          <w:sz w:val="22"/>
          <w:szCs w:val="22"/>
          <w:lang w:val="en-GB"/>
        </w:rPr>
        <w:t xml:space="preserve"> the calm and the serenity that Jake has found, after his dream self, wins a participation award then fades back to reality where Jake finds solace in death, accompanied by silence. </w:t>
      </w:r>
    </w:p>
    <w:p xmlns:wp14="http://schemas.microsoft.com/office/word/2010/wordml" w:rsidP="156F0904" wp14:paraId="1F12CDC8" wp14:textId="18EC403F">
      <w:pPr>
        <w:spacing w:before="0" w:beforeAutospacing="off" w:after="0" w:afterAutospacing="off"/>
        <w:ind w:firstLine="720"/>
      </w:pPr>
      <w:r w:rsidRPr="156F0904" w:rsidR="05D2C636">
        <w:rPr>
          <w:rFonts w:ascii="Calibri" w:hAnsi="Calibri" w:eastAsia="Calibri" w:cs="Calibri"/>
          <w:noProof w:val="0"/>
          <w:color w:val="0E101A"/>
          <w:sz w:val="22"/>
          <w:szCs w:val="22"/>
          <w:lang w:val="en-GB"/>
        </w:rPr>
        <w:t xml:space="preserve">The story of Sisyphus finds him being punished for trying to cheat death, however, he is given the chance to go back to the land of the living if he can push a boulder up a hill. Although every time he gets near to the top the boulder rolls back down to where he started. This parallels strongly with Jake; Sisyphus </w:t>
      </w:r>
      <w:r w:rsidRPr="156F0904" w:rsidR="05D2C636">
        <w:rPr>
          <w:rFonts w:ascii="Calibri" w:hAnsi="Calibri" w:eastAsia="Calibri" w:cs="Calibri"/>
          <w:noProof w:val="0"/>
          <w:color w:val="0E101A"/>
          <w:sz w:val="22"/>
          <w:szCs w:val="22"/>
          <w:lang w:val="en-GB"/>
        </w:rPr>
        <w:t>represents</w:t>
      </w:r>
      <w:r w:rsidRPr="156F0904" w:rsidR="05D2C636">
        <w:rPr>
          <w:rFonts w:ascii="Calibri" w:hAnsi="Calibri" w:eastAsia="Calibri" w:cs="Calibri"/>
          <w:noProof w:val="0"/>
          <w:color w:val="0E101A"/>
          <w:sz w:val="22"/>
          <w:szCs w:val="22"/>
          <w:lang w:val="en-GB"/>
        </w:rPr>
        <w:t xml:space="preserve"> the human struggle to find purpose and meaning in a world that can often seem devoid of significance. Both Sisyphus and the characters in "I'm Thinking of Ending Things" grapple with the question of meaning in their lives. Both, have a great disregard for their bodies, which can be seen in certain shots where Jake has many physical Scars. Sisyphus's unwillingness to surrender, continuing to push the boulder uphill </w:t>
      </w:r>
      <w:r w:rsidRPr="156F0904" w:rsidR="05D2C636">
        <w:rPr>
          <w:rFonts w:ascii="Calibri" w:hAnsi="Calibri" w:eastAsia="Calibri" w:cs="Calibri"/>
          <w:noProof w:val="0"/>
          <w:color w:val="0E101A"/>
          <w:sz w:val="22"/>
          <w:szCs w:val="22"/>
          <w:lang w:val="en-GB"/>
        </w:rPr>
        <w:t>represents</w:t>
      </w:r>
      <w:r w:rsidRPr="156F0904" w:rsidR="05D2C636">
        <w:rPr>
          <w:rFonts w:ascii="Calibri" w:hAnsi="Calibri" w:eastAsia="Calibri" w:cs="Calibri"/>
          <w:noProof w:val="0"/>
          <w:color w:val="0E101A"/>
          <w:sz w:val="22"/>
          <w:szCs w:val="22"/>
          <w:lang w:val="en-GB"/>
        </w:rPr>
        <w:t xml:space="preserve"> both the human struggle and his ultimate stagnation, constantly moving forward but never making progress as he inevitably ends up right back where he started. Jake’s rock in this sense would be time (or the car) Jake moving forward in time but not getting anywhere, always driving along the long never-ending road, and not seeing anything new, still living in the same house. The swing set is rusting and falling apart, the snow again being used to </w:t>
      </w:r>
      <w:r w:rsidRPr="156F0904" w:rsidR="05D2C636">
        <w:rPr>
          <w:rFonts w:ascii="Calibri" w:hAnsi="Calibri" w:eastAsia="Calibri" w:cs="Calibri"/>
          <w:noProof w:val="0"/>
          <w:color w:val="0E101A"/>
          <w:sz w:val="22"/>
          <w:szCs w:val="22"/>
          <w:lang w:val="en-GB"/>
        </w:rPr>
        <w:t>represent</w:t>
      </w:r>
      <w:r w:rsidRPr="156F0904" w:rsidR="05D2C636">
        <w:rPr>
          <w:rFonts w:ascii="Calibri" w:hAnsi="Calibri" w:eastAsia="Calibri" w:cs="Calibri"/>
          <w:noProof w:val="0"/>
          <w:color w:val="0E101A"/>
          <w:sz w:val="22"/>
          <w:szCs w:val="22"/>
          <w:lang w:val="en-GB"/>
        </w:rPr>
        <w:t xml:space="preserve"> the decay and the passage of time. Tulsey Town is spoiled by the bullies who work there. </w:t>
      </w:r>
      <w:r w:rsidRPr="156F0904" w:rsidR="05D2C636">
        <w:rPr>
          <w:rFonts w:ascii="Calibri" w:hAnsi="Calibri" w:eastAsia="Calibri" w:cs="Calibri"/>
          <w:noProof w:val="0"/>
          <w:color w:val="0E101A"/>
          <w:sz w:val="22"/>
          <w:szCs w:val="22"/>
          <w:lang w:val="en-GB"/>
        </w:rPr>
        <w:t>By choosing not to change and choose a new path for yourself, you are effectively giving up.</w:t>
      </w:r>
      <w:r w:rsidRPr="156F0904" w:rsidR="05D2C636">
        <w:rPr>
          <w:rFonts w:ascii="Calibri" w:hAnsi="Calibri" w:eastAsia="Calibri" w:cs="Calibri"/>
          <w:noProof w:val="0"/>
          <w:color w:val="0E101A"/>
          <w:sz w:val="22"/>
          <w:szCs w:val="22"/>
          <w:lang w:val="en-GB"/>
        </w:rPr>
        <w:t xml:space="preserve"> Jake refrains from acting due to his fear of embarrassment and anxiety. (Fry,2017, p.264-272)  </w:t>
      </w:r>
    </w:p>
    <w:p xmlns:wp14="http://schemas.microsoft.com/office/word/2010/wordml" w:rsidP="156F0904" wp14:paraId="2DAEFB36" wp14:textId="124E5D71">
      <w:pPr>
        <w:spacing w:before="0" w:beforeAutospacing="off" w:after="0" w:afterAutospacing="off"/>
        <w:ind w:firstLine="720"/>
      </w:pPr>
      <w:r w:rsidRPr="156F0904" w:rsidR="05D2C636">
        <w:rPr>
          <w:rFonts w:ascii="Calibri" w:hAnsi="Calibri" w:eastAsia="Calibri" w:cs="Calibri"/>
          <w:noProof w:val="0"/>
          <w:color w:val="0E101A"/>
          <w:sz w:val="22"/>
          <w:szCs w:val="22"/>
          <w:lang w:val="en-GB"/>
        </w:rPr>
        <w:t xml:space="preserve">One key theme throughout the film is the influence that media has on people, Jake acknowledges this “We’re all being programmed” and movie ideas “grow in your mind replacing real ideas.” Jake always talks in quotes or anecdotes about books and essays. The dance that Lucy and Jake share at the end itself is influenced by things we see earlier in the film, a couple of dancers staying late dancing and falling as Jake does. Jakes's house is filled with paintings, books and films which are all relevant to the story that is being told. The song Jake sings at the end is “Lonely Room” from the play Oklahoma, in which a farmhand has fallen for a woman he knows that he can never get, parallelling Jake. The song aptly ends with the line “Get me a woman to call my own!” This intertextuality is used extremely well throughout the film, the film does not punish you for not knowing these references, but it does hammer home the idea that these types of references can be punishing. Punishing your true ideas. Pushing this theme of decay not only in the body but of the self. (Hammerstein,1943)  </w:t>
      </w:r>
    </w:p>
    <w:p xmlns:wp14="http://schemas.microsoft.com/office/word/2010/wordml" w:rsidP="156F0904" wp14:paraId="49873D2C" wp14:textId="05A6B76C">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31D90F7C" wp14:textId="61EF8F20">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10F59BD0" wp14:textId="128A8D50">
      <w:pPr>
        <w:spacing w:before="0" w:beforeAutospacing="off" w:after="0" w:afterAutospacing="off"/>
        <w:ind w:firstLine="720"/>
      </w:pPr>
      <w:r w:rsidRPr="156F0904" w:rsidR="05D2C636">
        <w:rPr>
          <w:rFonts w:ascii="Calibri" w:hAnsi="Calibri" w:eastAsia="Calibri" w:cs="Calibri"/>
          <w:noProof w:val="0"/>
          <w:color w:val="0E101A"/>
          <w:sz w:val="22"/>
          <w:szCs w:val="22"/>
          <w:lang w:val="en-GB"/>
        </w:rPr>
        <w:t>Food and animals are used throughout the film to further express themes of decay; not only to the melting ice cream but to the story that Jake tells early in the film, in which his father forgets about the pigs that they own, and they die of starvation left for the maggots to feed on their corpse. “There are three deaths. The first is when the body ceases to function. The second is when the body is consigned to the grave. The third is that moment, sometime in the future when your name is spoken for the last time.” In this aspect Jake has already died in this third degree, we see in the flashbacks taking place later in his life that his father has no interest in him and openly ignores him in front of Lucy he feels this neglect and a parallel with the pig, Jake is the pig. (</w:t>
      </w:r>
      <w:r w:rsidRPr="156F0904" w:rsidR="05D2C636">
        <w:rPr>
          <w:rFonts w:ascii="Calibri" w:hAnsi="Calibri" w:eastAsia="Calibri" w:cs="Calibri"/>
          <w:b w:val="1"/>
          <w:bCs w:val="1"/>
          <w:noProof w:val="0"/>
          <w:color w:val="0E101A"/>
          <w:sz w:val="22"/>
          <w:szCs w:val="22"/>
          <w:lang w:val="en-GB"/>
        </w:rPr>
        <w:t>David M. Eagleman,2009</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6F234F7B" wp14:textId="2613223B">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683D5BF0" wp14:textId="5E832AD7">
      <w:pPr>
        <w:spacing w:before="0" w:beforeAutospacing="off" w:after="0" w:afterAutospacing="off"/>
        <w:ind w:firstLine="720"/>
      </w:pPr>
      <w:r w:rsidRPr="156F0904" w:rsidR="05D2C636">
        <w:rPr>
          <w:rFonts w:ascii="Calibri" w:hAnsi="Calibri" w:eastAsia="Calibri" w:cs="Calibri"/>
          <w:noProof w:val="0"/>
          <w:color w:val="0E101A"/>
          <w:sz w:val="22"/>
          <w:szCs w:val="22"/>
          <w:lang w:val="en-GB"/>
        </w:rPr>
        <w:t xml:space="preserve">To conclude, the film </w:t>
      </w:r>
      <w:r w:rsidRPr="156F0904" w:rsidR="05D2C636">
        <w:rPr>
          <w:rFonts w:ascii="Calibri" w:hAnsi="Calibri" w:eastAsia="Calibri" w:cs="Calibri"/>
          <w:noProof w:val="0"/>
          <w:color w:val="0E101A"/>
          <w:sz w:val="22"/>
          <w:szCs w:val="22"/>
          <w:lang w:val="en-GB"/>
        </w:rPr>
        <w:t>provides</w:t>
      </w:r>
      <w:r w:rsidRPr="156F0904" w:rsidR="05D2C636">
        <w:rPr>
          <w:rFonts w:ascii="Calibri" w:hAnsi="Calibri" w:eastAsia="Calibri" w:cs="Calibri"/>
          <w:noProof w:val="0"/>
          <w:color w:val="0E101A"/>
          <w:sz w:val="22"/>
          <w:szCs w:val="22"/>
          <w:lang w:val="en-GB"/>
        </w:rPr>
        <w:t xml:space="preserve"> a thought-provoking and haunting journey into the depths of existential dread and the struggle to find meaning and connection in an indifferent universe. The way it uses other media like Oklahoma to amplify the narrative adds </w:t>
      </w:r>
      <w:r w:rsidRPr="156F0904" w:rsidR="05D2C636">
        <w:rPr>
          <w:rFonts w:ascii="Calibri" w:hAnsi="Calibri" w:eastAsia="Calibri" w:cs="Calibri"/>
          <w:noProof w:val="0"/>
          <w:color w:val="0E101A"/>
          <w:sz w:val="22"/>
          <w:szCs w:val="22"/>
          <w:lang w:val="en-GB"/>
        </w:rPr>
        <w:t>greatly to</w:t>
      </w:r>
      <w:r w:rsidRPr="156F0904" w:rsidR="05D2C636">
        <w:rPr>
          <w:rFonts w:ascii="Calibri" w:hAnsi="Calibri" w:eastAsia="Calibri" w:cs="Calibri"/>
          <w:noProof w:val="0"/>
          <w:color w:val="0E101A"/>
          <w:sz w:val="22"/>
          <w:szCs w:val="22"/>
          <w:lang w:val="en-GB"/>
        </w:rPr>
        <w:t xml:space="preserve"> this theme of decay within an individual. The way the film breaks the fourth wall works on two levels; one when Lucy talks to the camera directly </w:t>
      </w:r>
      <w:r w:rsidRPr="156F0904" w:rsidR="05D2C636">
        <w:rPr>
          <w:rFonts w:ascii="Calibri" w:hAnsi="Calibri" w:eastAsia="Calibri" w:cs="Calibri"/>
          <w:noProof w:val="0"/>
          <w:color w:val="0E101A"/>
          <w:sz w:val="22"/>
          <w:szCs w:val="22"/>
          <w:lang w:val="en-GB"/>
        </w:rPr>
        <w:t>it's</w:t>
      </w:r>
      <w:r w:rsidRPr="156F0904" w:rsidR="05D2C636">
        <w:rPr>
          <w:rFonts w:ascii="Calibri" w:hAnsi="Calibri" w:eastAsia="Calibri" w:cs="Calibri"/>
          <w:noProof w:val="0"/>
          <w:color w:val="0E101A"/>
          <w:sz w:val="22"/>
          <w:szCs w:val="22"/>
          <w:lang w:val="en-GB"/>
        </w:rPr>
        <w:t xml:space="preserve"> like </w:t>
      </w:r>
      <w:r w:rsidRPr="156F0904" w:rsidR="05D2C636">
        <w:rPr>
          <w:rFonts w:ascii="Calibri" w:hAnsi="Calibri" w:eastAsia="Calibri" w:cs="Calibri"/>
          <w:noProof w:val="0"/>
          <w:color w:val="0E101A"/>
          <w:sz w:val="22"/>
          <w:szCs w:val="22"/>
          <w:lang w:val="en-GB"/>
        </w:rPr>
        <w:t>she's</w:t>
      </w:r>
      <w:r w:rsidRPr="156F0904" w:rsidR="05D2C636">
        <w:rPr>
          <w:rFonts w:ascii="Calibri" w:hAnsi="Calibri" w:eastAsia="Calibri" w:cs="Calibri"/>
          <w:noProof w:val="0"/>
          <w:color w:val="0E101A"/>
          <w:sz w:val="22"/>
          <w:szCs w:val="22"/>
          <w:lang w:val="en-GB"/>
        </w:rPr>
        <w:t xml:space="preserve"> talking to Jake in a self-deprecating sense. The other is if Jake is showing us himself unfiltered </w:t>
      </w:r>
      <w:r w:rsidRPr="156F0904" w:rsidR="05D2C636">
        <w:rPr>
          <w:rFonts w:ascii="Calibri" w:hAnsi="Calibri" w:eastAsia="Calibri" w:cs="Calibri"/>
          <w:noProof w:val="0"/>
          <w:color w:val="0E101A"/>
          <w:sz w:val="22"/>
          <w:szCs w:val="22"/>
          <w:lang w:val="en-GB"/>
        </w:rPr>
        <w:t>similar to</w:t>
      </w:r>
      <w:r w:rsidRPr="156F0904" w:rsidR="05D2C636">
        <w:rPr>
          <w:rFonts w:ascii="Calibri" w:hAnsi="Calibri" w:eastAsia="Calibri" w:cs="Calibri"/>
          <w:noProof w:val="0"/>
          <w:color w:val="0E101A"/>
          <w:sz w:val="22"/>
          <w:szCs w:val="22"/>
          <w:lang w:val="en-GB"/>
        </w:rPr>
        <w:t xml:space="preserve"> the book where it turns out in the end to be a journal, this is Jake's story, and he wants to be heard. </w:t>
      </w:r>
    </w:p>
    <w:p xmlns:wp14="http://schemas.microsoft.com/office/word/2010/wordml" w:rsidP="156F0904" wp14:paraId="79C5D499" wp14:textId="4E6A291A">
      <w:pPr>
        <w:spacing w:before="0" w:beforeAutospacing="off" w:after="0" w:afterAutospacing="off"/>
        <w:ind w:firstLine="720"/>
      </w:pPr>
      <w:r w:rsidRPr="156F0904" w:rsidR="05D2C636">
        <w:rPr>
          <w:rFonts w:ascii="Calibri" w:hAnsi="Calibri" w:eastAsia="Calibri" w:cs="Calibri"/>
          <w:noProof w:val="0"/>
          <w:color w:val="0E101A"/>
          <w:sz w:val="22"/>
          <w:szCs w:val="22"/>
          <w:lang w:val="en-GB"/>
        </w:rPr>
        <w:t xml:space="preserve">Through its sound design and visual aesthetics, it tells both a deeply personal story and a deeply universal story. The existential fear of growing old, being forgotten and time passing you by are expertly framed through this personal story, with heaps of hidden details that add texture to its themes. The film benefits from a second or third viewing, where you truly begin to understand the true meaning behind the film and in true Kaufman style, it requires some homework. </w:t>
      </w:r>
    </w:p>
    <w:p xmlns:wp14="http://schemas.microsoft.com/office/word/2010/wordml" w:rsidP="156F0904" wp14:paraId="469A90EE" wp14:textId="66EBE6DE">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70339C7C" wp14:textId="67619A42">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1587AA4B" wp14:textId="0FD522F7">
      <w:pPr>
        <w:spacing w:before="0" w:beforeAutospacing="off" w:after="0" w:afterAutospacing="off"/>
        <w:rPr>
          <w:rFonts w:ascii="Calibri" w:hAnsi="Calibri" w:eastAsia="Calibri" w:cs="Calibri"/>
          <w:noProof w:val="0"/>
          <w:color w:val="0E101A"/>
          <w:sz w:val="36"/>
          <w:szCs w:val="36"/>
          <w:lang w:val="en-GB"/>
        </w:rPr>
      </w:pPr>
      <w:r w:rsidRPr="156F0904" w:rsidR="05D2C636">
        <w:rPr>
          <w:rFonts w:ascii="Calibri" w:hAnsi="Calibri" w:eastAsia="Calibri" w:cs="Calibri"/>
          <w:b w:val="1"/>
          <w:bCs w:val="1"/>
          <w:noProof w:val="0"/>
          <w:color w:val="0E101A"/>
          <w:sz w:val="32"/>
          <w:szCs w:val="32"/>
          <w:lang w:val="en-GB"/>
        </w:rPr>
        <w:t>Bibliography</w:t>
      </w:r>
      <w:r w:rsidRPr="156F0904" w:rsidR="05D2C636">
        <w:rPr>
          <w:rFonts w:ascii="Calibri" w:hAnsi="Calibri" w:eastAsia="Calibri" w:cs="Calibri"/>
          <w:noProof w:val="0"/>
          <w:color w:val="0E101A"/>
          <w:sz w:val="32"/>
          <w:szCs w:val="32"/>
          <w:lang w:val="en-GB"/>
        </w:rPr>
        <w:t xml:space="preserve"> </w:t>
      </w:r>
    </w:p>
    <w:p xmlns:wp14="http://schemas.microsoft.com/office/word/2010/wordml" w:rsidP="156F0904" wp14:paraId="26305DAA" wp14:textId="73C08D60">
      <w:pPr>
        <w:spacing w:before="0" w:beforeAutospacing="off" w:after="0" w:afterAutospacing="off"/>
      </w:pPr>
      <w:r w:rsidRPr="156F0904" w:rsidR="05D2C636">
        <w:rPr>
          <w:rFonts w:ascii="Calibri" w:hAnsi="Calibri" w:eastAsia="Calibri" w:cs="Calibri"/>
          <w:b w:val="1"/>
          <w:bCs w:val="1"/>
          <w:noProof w:val="0"/>
          <w:color w:val="0E101A"/>
          <w:sz w:val="22"/>
          <w:szCs w:val="22"/>
          <w:lang w:val="en-GB"/>
        </w:rPr>
        <w:t xml:space="preserve">Title: </w:t>
      </w:r>
      <w:r w:rsidRPr="156F0904" w:rsidR="05D2C636">
        <w:rPr>
          <w:rFonts w:ascii="Calibri" w:hAnsi="Calibri" w:eastAsia="Calibri" w:cs="Calibri"/>
          <w:b w:val="1"/>
          <w:bCs w:val="1"/>
          <w:i w:val="1"/>
          <w:iCs w:val="1"/>
          <w:noProof w:val="0"/>
          <w:color w:val="0E101A"/>
          <w:sz w:val="22"/>
          <w:szCs w:val="22"/>
          <w:lang w:val="en-GB"/>
        </w:rPr>
        <w:t xml:space="preserve">I'm Thinking of Ending Things </w:t>
      </w:r>
      <w:r w:rsidRPr="156F0904" w:rsidR="05D2C636">
        <w:rPr>
          <w:rFonts w:ascii="Calibri" w:hAnsi="Calibri" w:eastAsia="Calibri" w:cs="Calibri"/>
          <w:b w:val="1"/>
          <w:bCs w:val="1"/>
          <w:noProof w:val="0"/>
          <w:color w:val="0E101A"/>
          <w:sz w:val="22"/>
          <w:szCs w:val="22"/>
          <w:lang w:val="en-GB"/>
        </w:rPr>
        <w:t xml:space="preserve">Available at: </w:t>
      </w:r>
      <w:hyperlink r:id="R905441c37f4f4b2d">
        <w:r w:rsidRPr="156F0904" w:rsidR="05D2C636">
          <w:rPr>
            <w:rStyle w:val="Hyperlink"/>
            <w:rFonts w:ascii="Calibri" w:hAnsi="Calibri" w:eastAsia="Calibri" w:cs="Calibri"/>
            <w:b w:val="1"/>
            <w:bCs w:val="1"/>
            <w:noProof w:val="0"/>
            <w:color w:val="0E101A"/>
            <w:sz w:val="22"/>
            <w:szCs w:val="22"/>
            <w:lang w:val="en-GB"/>
          </w:rPr>
          <w:t>https://www.netflix.com/title/80211559</w:t>
        </w:r>
      </w:hyperlink>
      <w:r w:rsidRPr="156F0904" w:rsidR="05D2C636">
        <w:rPr>
          <w:rFonts w:ascii="Calibri" w:hAnsi="Calibri" w:eastAsia="Calibri" w:cs="Calibri"/>
          <w:b w:val="1"/>
          <w:bCs w:val="1"/>
          <w:noProof w:val="0"/>
          <w:color w:val="0E101A"/>
          <w:sz w:val="22"/>
          <w:szCs w:val="22"/>
          <w:lang w:val="en-GB"/>
        </w:rPr>
        <w:t xml:space="preserve"> Accessed on: 26/10/23</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11B27C7C" wp14:textId="5A265110">
      <w:pPr>
        <w:spacing w:before="0" w:beforeAutospacing="off" w:after="0" w:afterAutospacing="off"/>
      </w:pPr>
      <w:r w:rsidRPr="156F0904" w:rsidR="05D2C636">
        <w:rPr>
          <w:rFonts w:ascii="Calibri" w:hAnsi="Calibri" w:eastAsia="Calibri" w:cs="Calibri"/>
          <w:b w:val="1"/>
          <w:bCs w:val="1"/>
          <w:noProof w:val="0"/>
          <w:color w:val="0E101A"/>
          <w:sz w:val="22"/>
          <w:szCs w:val="22"/>
          <w:lang w:val="en-GB"/>
        </w:rPr>
        <w:t xml:space="preserve">Title: </w:t>
      </w:r>
      <w:r w:rsidRPr="156F0904" w:rsidR="05D2C636">
        <w:rPr>
          <w:rFonts w:ascii="Calibri" w:hAnsi="Calibri" w:eastAsia="Calibri" w:cs="Calibri"/>
          <w:b w:val="1"/>
          <w:bCs w:val="1"/>
          <w:i w:val="1"/>
          <w:iCs w:val="1"/>
          <w:noProof w:val="0"/>
          <w:color w:val="0E101A"/>
          <w:sz w:val="22"/>
          <w:szCs w:val="22"/>
          <w:lang w:val="en-GB"/>
        </w:rPr>
        <w:t xml:space="preserve">I'm Thinking of Ending Things </w:t>
      </w:r>
      <w:r w:rsidRPr="156F0904" w:rsidR="05D2C636">
        <w:rPr>
          <w:rFonts w:ascii="Calibri" w:hAnsi="Calibri" w:eastAsia="Calibri" w:cs="Calibri"/>
          <w:b w:val="1"/>
          <w:bCs w:val="1"/>
          <w:noProof w:val="0"/>
          <w:color w:val="0E101A"/>
          <w:sz w:val="22"/>
          <w:szCs w:val="22"/>
          <w:lang w:val="en-GB"/>
        </w:rPr>
        <w:t xml:space="preserve">(2020) URL: </w:t>
      </w:r>
      <w:hyperlink r:id="Ra7ddec6f68ad4237">
        <w:r w:rsidRPr="156F0904" w:rsidR="05D2C636">
          <w:rPr>
            <w:rStyle w:val="Hyperlink"/>
            <w:rFonts w:ascii="Calibri" w:hAnsi="Calibri" w:eastAsia="Calibri" w:cs="Calibri"/>
            <w:noProof w:val="0"/>
            <w:color w:val="4A6EE0"/>
            <w:sz w:val="22"/>
            <w:szCs w:val="22"/>
            <w:lang w:val="en-GB"/>
          </w:rPr>
          <w:t>https://www.imdb.com/title/tt7939766/?ref_=nv_sr_srsg_0_tt_1_nm_0_q_im%2520thinking%2520of%2520ending%2520thjings</w:t>
        </w:r>
      </w:hyperlink>
      <w:r w:rsidRPr="156F0904" w:rsidR="05D2C636">
        <w:rPr>
          <w:rFonts w:ascii="Calibri" w:hAnsi="Calibri" w:eastAsia="Calibri" w:cs="Calibri"/>
          <w:b w:val="1"/>
          <w:bCs w:val="1"/>
          <w:noProof w:val="0"/>
          <w:color w:val="0E101A"/>
          <w:sz w:val="22"/>
          <w:szCs w:val="22"/>
          <w:lang w:val="en-GB"/>
        </w:rPr>
        <w:t xml:space="preserve"> Accessed: 19/10/23</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1D64F506" wp14:textId="5B4C7F7A">
      <w:pPr>
        <w:spacing w:before="0" w:beforeAutospacing="off" w:after="0" w:afterAutospacing="off"/>
      </w:pPr>
      <w:r w:rsidRPr="156F0904" w:rsidR="05D2C636">
        <w:rPr>
          <w:rFonts w:ascii="Calibri" w:hAnsi="Calibri" w:eastAsia="Calibri" w:cs="Calibri"/>
          <w:b w:val="1"/>
          <w:bCs w:val="1"/>
          <w:noProof w:val="0"/>
          <w:color w:val="0E101A"/>
          <w:sz w:val="22"/>
          <w:szCs w:val="22"/>
          <w:lang w:val="en-GB"/>
        </w:rPr>
        <w:t xml:space="preserve">Titian’s painting </w:t>
      </w:r>
      <w:r w:rsidRPr="156F0904" w:rsidR="05D2C636">
        <w:rPr>
          <w:rFonts w:ascii="Calibri" w:hAnsi="Calibri" w:eastAsia="Calibri" w:cs="Calibri"/>
          <w:b w:val="1"/>
          <w:bCs w:val="1"/>
          <w:i w:val="1"/>
          <w:iCs w:val="1"/>
          <w:noProof w:val="0"/>
          <w:color w:val="0E101A"/>
          <w:sz w:val="22"/>
          <w:szCs w:val="22"/>
          <w:lang w:val="en-GB"/>
        </w:rPr>
        <w:t>Sisyphus</w:t>
      </w:r>
      <w:r w:rsidRPr="156F0904" w:rsidR="05D2C636">
        <w:rPr>
          <w:rFonts w:ascii="Calibri" w:hAnsi="Calibri" w:eastAsia="Calibri" w:cs="Calibri"/>
          <w:b w:val="1"/>
          <w:bCs w:val="1"/>
          <w:noProof w:val="0"/>
          <w:color w:val="0E101A"/>
          <w:sz w:val="22"/>
          <w:szCs w:val="22"/>
          <w:lang w:val="en-GB"/>
        </w:rPr>
        <w:t xml:space="preserve"> (1549) Museo del Prado, Madrid.</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3451064B" wp14:textId="39D67EE8">
      <w:pPr>
        <w:spacing w:before="0" w:beforeAutospacing="off" w:after="0" w:afterAutospacing="off"/>
      </w:pPr>
      <w:r w:rsidRPr="156F0904" w:rsidR="05D2C636">
        <w:rPr>
          <w:rFonts w:ascii="Calibri" w:hAnsi="Calibri" w:eastAsia="Calibri" w:cs="Calibri"/>
          <w:b w:val="1"/>
          <w:bCs w:val="1"/>
          <w:noProof w:val="0"/>
          <w:color w:val="0E101A"/>
          <w:sz w:val="22"/>
          <w:szCs w:val="22"/>
          <w:lang w:val="en-GB"/>
        </w:rPr>
        <w:t xml:space="preserve">Title: </w:t>
      </w:r>
      <w:r w:rsidRPr="156F0904" w:rsidR="05D2C636">
        <w:rPr>
          <w:rFonts w:ascii="Calibri" w:hAnsi="Calibri" w:eastAsia="Calibri" w:cs="Calibri"/>
          <w:b w:val="1"/>
          <w:bCs w:val="1"/>
          <w:i w:val="1"/>
          <w:iCs w:val="1"/>
          <w:noProof w:val="0"/>
          <w:color w:val="0E101A"/>
          <w:sz w:val="22"/>
          <w:szCs w:val="22"/>
          <w:lang w:val="en-GB"/>
        </w:rPr>
        <w:t xml:space="preserve">Erik Erikson’s Stages of Psychosocial Development  </w:t>
      </w:r>
      <w:r w:rsidRPr="156F0904" w:rsidR="05D2C636">
        <w:rPr>
          <w:rFonts w:ascii="Calibri" w:hAnsi="Calibri" w:eastAsia="Calibri" w:cs="Calibri"/>
          <w:b w:val="1"/>
          <w:bCs w:val="1"/>
          <w:noProof w:val="0"/>
          <w:color w:val="0E101A"/>
          <w:sz w:val="22"/>
          <w:szCs w:val="22"/>
          <w:lang w:val="en-GB"/>
        </w:rPr>
        <w:t xml:space="preserve"> URL:</w:t>
      </w:r>
      <w:r w:rsidRPr="156F0904" w:rsidR="05D2C636">
        <w:rPr>
          <w:rFonts w:ascii="Calibri" w:hAnsi="Calibri" w:eastAsia="Calibri" w:cs="Calibri"/>
          <w:noProof w:val="0"/>
          <w:color w:val="0E101A"/>
          <w:sz w:val="22"/>
          <w:szCs w:val="22"/>
          <w:lang w:val="en-GB"/>
        </w:rPr>
        <w:t xml:space="preserve"> </w:t>
      </w:r>
      <w:hyperlink r:id="R2e6489d04822410f">
        <w:r w:rsidRPr="156F0904" w:rsidR="05D2C636">
          <w:rPr>
            <w:rStyle w:val="Hyperlink"/>
            <w:rFonts w:ascii="Calibri" w:hAnsi="Calibri" w:eastAsia="Calibri" w:cs="Calibri"/>
            <w:noProof w:val="0"/>
            <w:color w:val="4A6EE0"/>
            <w:sz w:val="22"/>
            <w:szCs w:val="22"/>
            <w:lang w:val="en-GB"/>
          </w:rPr>
          <w:t>https://www.simplypsychology.org/erik-erikson.html</w:t>
        </w:r>
      </w:hyperlink>
      <w:r w:rsidRPr="156F0904" w:rsidR="05D2C636">
        <w:rPr>
          <w:rFonts w:ascii="Calibri" w:hAnsi="Calibri" w:eastAsia="Calibri" w:cs="Calibri"/>
          <w:noProof w:val="0"/>
          <w:color w:val="0E101A"/>
          <w:sz w:val="22"/>
          <w:szCs w:val="22"/>
          <w:lang w:val="en-GB"/>
        </w:rPr>
        <w:t xml:space="preserve">  </w:t>
      </w:r>
      <w:r w:rsidRPr="156F0904" w:rsidR="05D2C636">
        <w:rPr>
          <w:rFonts w:ascii="Calibri" w:hAnsi="Calibri" w:eastAsia="Calibri" w:cs="Calibri"/>
          <w:b w:val="1"/>
          <w:bCs w:val="1"/>
          <w:noProof w:val="0"/>
          <w:color w:val="0E101A"/>
          <w:sz w:val="22"/>
          <w:szCs w:val="22"/>
          <w:lang w:val="en-GB"/>
        </w:rPr>
        <w:t>Accessed: 21/10/23</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4E80C76A" wp14:textId="1C1B6B12">
      <w:pPr>
        <w:spacing w:before="0" w:beforeAutospacing="off" w:after="0" w:afterAutospacing="off"/>
      </w:pPr>
      <w:r w:rsidRPr="156F0904" w:rsidR="05D2C636">
        <w:rPr>
          <w:rFonts w:ascii="Calibri" w:hAnsi="Calibri" w:eastAsia="Calibri" w:cs="Calibri"/>
          <w:b w:val="1"/>
          <w:bCs w:val="1"/>
          <w:noProof w:val="0"/>
          <w:color w:val="0E101A"/>
          <w:sz w:val="22"/>
          <w:szCs w:val="22"/>
          <w:lang w:val="en-GB"/>
        </w:rPr>
        <w:t xml:space="preserve">Erikson, E. H. (1950). </w:t>
      </w:r>
      <w:r w:rsidRPr="156F0904" w:rsidR="05D2C636">
        <w:rPr>
          <w:rFonts w:ascii="Calibri" w:hAnsi="Calibri" w:eastAsia="Calibri" w:cs="Calibri"/>
          <w:b w:val="1"/>
          <w:bCs w:val="1"/>
          <w:i w:val="1"/>
          <w:iCs w:val="1"/>
          <w:noProof w:val="0"/>
          <w:color w:val="0E101A"/>
          <w:sz w:val="22"/>
          <w:szCs w:val="22"/>
          <w:lang w:val="en-GB"/>
        </w:rPr>
        <w:t>Childhood and Society</w:t>
      </w:r>
      <w:r w:rsidRPr="156F0904" w:rsidR="05D2C636">
        <w:rPr>
          <w:rFonts w:ascii="Calibri" w:hAnsi="Calibri" w:eastAsia="Calibri" w:cs="Calibri"/>
          <w:b w:val="1"/>
          <w:bCs w:val="1"/>
          <w:noProof w:val="0"/>
          <w:color w:val="0E101A"/>
          <w:sz w:val="22"/>
          <w:szCs w:val="22"/>
          <w:lang w:val="en-GB"/>
        </w:rPr>
        <w:t>. New York: W. W. Norton &amp; Company.</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26CBA4D8" wp14:textId="6F6388BE">
      <w:pPr>
        <w:spacing w:before="0" w:beforeAutospacing="off" w:after="0" w:afterAutospacing="off"/>
      </w:pPr>
      <w:r w:rsidRPr="156F0904" w:rsidR="05D2C636">
        <w:rPr>
          <w:rFonts w:ascii="Calibri" w:hAnsi="Calibri" w:eastAsia="Calibri" w:cs="Calibri"/>
          <w:b w:val="1"/>
          <w:bCs w:val="1"/>
          <w:noProof w:val="0"/>
          <w:color w:val="0E101A"/>
          <w:sz w:val="22"/>
          <w:szCs w:val="22"/>
          <w:lang w:val="en-GB"/>
        </w:rPr>
        <w:t xml:space="preserve">Title: </w:t>
      </w:r>
      <w:r w:rsidRPr="156F0904" w:rsidR="05D2C636">
        <w:rPr>
          <w:rFonts w:ascii="Calibri" w:hAnsi="Calibri" w:eastAsia="Calibri" w:cs="Calibri"/>
          <w:b w:val="1"/>
          <w:bCs w:val="1"/>
          <w:i w:val="1"/>
          <w:iCs w:val="1"/>
          <w:noProof w:val="0"/>
          <w:color w:val="0E101A"/>
          <w:sz w:val="22"/>
          <w:szCs w:val="22"/>
          <w:lang w:val="en-GB"/>
        </w:rPr>
        <w:t>Psychology and Music in Up</w:t>
      </w:r>
      <w:r w:rsidRPr="156F0904" w:rsidR="05D2C636">
        <w:rPr>
          <w:rFonts w:ascii="Calibri" w:hAnsi="Calibri" w:eastAsia="Calibri" w:cs="Calibri"/>
          <w:b w:val="1"/>
          <w:bCs w:val="1"/>
          <w:noProof w:val="0"/>
          <w:color w:val="0E101A"/>
          <w:sz w:val="22"/>
          <w:szCs w:val="22"/>
          <w:lang w:val="en-GB"/>
        </w:rPr>
        <w:t xml:space="preserve"> Available at: </w:t>
      </w:r>
      <w:hyperlink r:id="Rb4ed0b0b2d454baa">
        <w:r w:rsidRPr="156F0904" w:rsidR="05D2C636">
          <w:rPr>
            <w:rStyle w:val="Hyperlink"/>
            <w:rFonts w:ascii="Calibri" w:hAnsi="Calibri" w:eastAsia="Calibri" w:cs="Calibri"/>
            <w:b w:val="1"/>
            <w:bCs w:val="1"/>
            <w:noProof w:val="0"/>
            <w:color w:val="0E101A"/>
            <w:sz w:val="22"/>
            <w:szCs w:val="22"/>
            <w:lang w:val="en-GB"/>
          </w:rPr>
          <w:t>https://www.youtube.com/watch?v=YRM3HwFM9Yc&amp;t=75s&amp;ab_channel=ListeningIn</w:t>
        </w:r>
      </w:hyperlink>
      <w:r w:rsidRPr="156F0904" w:rsidR="05D2C636">
        <w:rPr>
          <w:rFonts w:ascii="Calibri" w:hAnsi="Calibri" w:eastAsia="Calibri" w:cs="Calibri"/>
          <w:b w:val="1"/>
          <w:bCs w:val="1"/>
          <w:noProof w:val="0"/>
          <w:color w:val="0E101A"/>
          <w:sz w:val="22"/>
          <w:szCs w:val="22"/>
          <w:lang w:val="en-GB"/>
        </w:rPr>
        <w:t xml:space="preserve"> Accessed: 21/10/23</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20760F56" wp14:textId="1431465C">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3C21EB68" wp14:textId="086C1019">
      <w:pPr>
        <w:spacing w:before="0" w:beforeAutospacing="off" w:after="0" w:afterAutospacing="off"/>
      </w:pPr>
      <w:r w:rsidRPr="156F0904" w:rsidR="05D2C636">
        <w:rPr>
          <w:rFonts w:ascii="Calibri" w:hAnsi="Calibri" w:eastAsia="Calibri" w:cs="Calibri"/>
          <w:b w:val="1"/>
          <w:bCs w:val="1"/>
          <w:noProof w:val="0"/>
          <w:color w:val="0E101A"/>
          <w:sz w:val="22"/>
          <w:szCs w:val="22"/>
          <w:lang w:val="en-GB"/>
        </w:rPr>
        <w:t xml:space="preserve">London, J. (1960). </w:t>
      </w:r>
      <w:r w:rsidRPr="156F0904" w:rsidR="05D2C636">
        <w:rPr>
          <w:rFonts w:ascii="Calibri" w:hAnsi="Calibri" w:eastAsia="Calibri" w:cs="Calibri"/>
          <w:b w:val="1"/>
          <w:bCs w:val="1"/>
          <w:i w:val="1"/>
          <w:iCs w:val="1"/>
          <w:noProof w:val="0"/>
          <w:color w:val="0E101A"/>
          <w:sz w:val="22"/>
          <w:szCs w:val="22"/>
          <w:lang w:val="en-GB"/>
        </w:rPr>
        <w:t>Jack London's Tales of Adventure</w:t>
      </w:r>
      <w:r w:rsidRPr="156F0904" w:rsidR="05D2C636">
        <w:rPr>
          <w:rFonts w:ascii="Calibri" w:hAnsi="Calibri" w:eastAsia="Calibri" w:cs="Calibri"/>
          <w:b w:val="1"/>
          <w:bCs w:val="1"/>
          <w:noProof w:val="0"/>
          <w:color w:val="0E101A"/>
          <w:sz w:val="22"/>
          <w:szCs w:val="22"/>
          <w:lang w:val="en-GB"/>
        </w:rPr>
        <w:t>. Doubleday.</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519D1721" wp14:textId="0B8CD1F9">
      <w:pPr>
        <w:spacing w:before="0" w:beforeAutospacing="off" w:after="0" w:afterAutospacing="off"/>
      </w:pPr>
      <w:r w:rsidRPr="156F0904" w:rsidR="05D2C636">
        <w:rPr>
          <w:rFonts w:ascii="Calibri" w:hAnsi="Calibri" w:eastAsia="Calibri" w:cs="Calibri"/>
          <w:b w:val="1"/>
          <w:bCs w:val="1"/>
          <w:noProof w:val="0"/>
          <w:color w:val="0E101A"/>
          <w:sz w:val="22"/>
          <w:szCs w:val="22"/>
          <w:lang w:val="en-GB"/>
        </w:rPr>
        <w:t xml:space="preserve">Fry, S (2017) </w:t>
      </w:r>
      <w:r w:rsidRPr="156F0904" w:rsidR="05D2C636">
        <w:rPr>
          <w:rFonts w:ascii="Calibri" w:hAnsi="Calibri" w:eastAsia="Calibri" w:cs="Calibri"/>
          <w:b w:val="1"/>
          <w:bCs w:val="1"/>
          <w:i w:val="1"/>
          <w:iCs w:val="1"/>
          <w:noProof w:val="0"/>
          <w:color w:val="0E101A"/>
          <w:sz w:val="22"/>
          <w:szCs w:val="22"/>
          <w:lang w:val="en-GB"/>
        </w:rPr>
        <w:t xml:space="preserve">Mythos. </w:t>
      </w:r>
      <w:r w:rsidRPr="156F0904" w:rsidR="05D2C636">
        <w:rPr>
          <w:rFonts w:ascii="Calibri" w:hAnsi="Calibri" w:eastAsia="Calibri" w:cs="Calibri"/>
          <w:b w:val="1"/>
          <w:bCs w:val="1"/>
          <w:noProof w:val="0"/>
          <w:color w:val="0E101A"/>
          <w:sz w:val="22"/>
          <w:szCs w:val="22"/>
          <w:lang w:val="en-GB"/>
        </w:rPr>
        <w:t>Michael Joseph</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330A8FDC" wp14:textId="0BBDA17F">
      <w:pPr>
        <w:spacing w:before="0" w:beforeAutospacing="off" w:after="0" w:afterAutospacing="off"/>
      </w:pPr>
      <w:r w:rsidRPr="156F0904" w:rsidR="05D2C636">
        <w:rPr>
          <w:rFonts w:ascii="Calibri" w:hAnsi="Calibri" w:eastAsia="Calibri" w:cs="Calibri"/>
          <w:b w:val="1"/>
          <w:bCs w:val="1"/>
          <w:noProof w:val="0"/>
          <w:color w:val="0E101A"/>
          <w:sz w:val="22"/>
          <w:szCs w:val="22"/>
          <w:lang w:val="en-GB"/>
        </w:rPr>
        <w:t xml:space="preserve">Camus, A (1942) </w:t>
      </w:r>
      <w:r w:rsidRPr="156F0904" w:rsidR="05D2C636">
        <w:rPr>
          <w:rFonts w:ascii="Calibri" w:hAnsi="Calibri" w:eastAsia="Calibri" w:cs="Calibri"/>
          <w:b w:val="1"/>
          <w:bCs w:val="1"/>
          <w:i w:val="1"/>
          <w:iCs w:val="1"/>
          <w:noProof w:val="0"/>
          <w:color w:val="0E101A"/>
          <w:sz w:val="22"/>
          <w:szCs w:val="22"/>
          <w:lang w:val="en-GB"/>
        </w:rPr>
        <w:t xml:space="preserve">Myth of Sisyphus. </w:t>
      </w:r>
      <w:r w:rsidRPr="156F0904" w:rsidR="05D2C636">
        <w:rPr>
          <w:rFonts w:ascii="Calibri" w:hAnsi="Calibri" w:eastAsia="Calibri" w:cs="Calibri"/>
          <w:noProof w:val="0"/>
          <w:color w:val="0E101A"/>
          <w:sz w:val="22"/>
          <w:szCs w:val="22"/>
          <w:lang w:val="en-GB"/>
        </w:rPr>
        <w:t xml:space="preserve">Éditions Gallimard </w:t>
      </w:r>
    </w:p>
    <w:p xmlns:wp14="http://schemas.microsoft.com/office/word/2010/wordml" w:rsidP="156F0904" wp14:paraId="0F583989" wp14:textId="46D1DF1B">
      <w:pPr>
        <w:spacing w:before="0" w:beforeAutospacing="off" w:after="0" w:afterAutospacing="off"/>
      </w:pPr>
      <w:r w:rsidRPr="156F0904" w:rsidR="05D2C636">
        <w:rPr>
          <w:rFonts w:ascii="Calibri" w:hAnsi="Calibri" w:eastAsia="Calibri" w:cs="Calibri"/>
          <w:b w:val="1"/>
          <w:bCs w:val="1"/>
          <w:noProof w:val="0"/>
          <w:color w:val="0E101A"/>
          <w:sz w:val="22"/>
          <w:szCs w:val="22"/>
          <w:lang w:val="en-GB"/>
        </w:rPr>
        <w:t xml:space="preserve">Reid, I (2016) </w:t>
      </w:r>
      <w:r w:rsidRPr="156F0904" w:rsidR="05D2C636">
        <w:rPr>
          <w:rFonts w:ascii="Calibri" w:hAnsi="Calibri" w:eastAsia="Calibri" w:cs="Calibri"/>
          <w:i w:val="1"/>
          <w:iCs w:val="1"/>
          <w:noProof w:val="0"/>
          <w:color w:val="0E101A"/>
          <w:sz w:val="22"/>
          <w:szCs w:val="22"/>
          <w:lang w:val="en-GB"/>
        </w:rPr>
        <w:t xml:space="preserve">I'm Thinking of Ending Things. </w:t>
      </w:r>
      <w:r w:rsidRPr="156F0904" w:rsidR="05D2C636">
        <w:rPr>
          <w:rFonts w:ascii="Calibri" w:hAnsi="Calibri" w:eastAsia="Calibri" w:cs="Calibri"/>
          <w:noProof w:val="0"/>
          <w:color w:val="0E101A"/>
          <w:sz w:val="22"/>
          <w:szCs w:val="22"/>
          <w:lang w:val="en-GB"/>
        </w:rPr>
        <w:t xml:space="preserve">Simon &amp; Schuster </w:t>
      </w:r>
    </w:p>
    <w:p xmlns:wp14="http://schemas.microsoft.com/office/word/2010/wordml" w:rsidP="156F0904" wp14:paraId="60018CFE" wp14:textId="5F81F304">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178F1B85" wp14:textId="2F9D1CEE">
      <w:pPr>
        <w:spacing w:before="0" w:beforeAutospacing="off" w:after="0" w:afterAutospacing="off"/>
      </w:pPr>
      <w:r w:rsidRPr="156F0904" w:rsidR="05D2C636">
        <w:rPr>
          <w:rFonts w:ascii="Calibri" w:hAnsi="Calibri" w:eastAsia="Calibri" w:cs="Calibri"/>
          <w:b w:val="1"/>
          <w:bCs w:val="1"/>
          <w:noProof w:val="0"/>
          <w:color w:val="0E101A"/>
          <w:sz w:val="22"/>
          <w:szCs w:val="22"/>
          <w:lang w:val="en-GB"/>
        </w:rPr>
        <w:t xml:space="preserve">Title: </w:t>
      </w:r>
      <w:r w:rsidRPr="156F0904" w:rsidR="05D2C636">
        <w:rPr>
          <w:rFonts w:ascii="Calibri" w:hAnsi="Calibri" w:eastAsia="Calibri" w:cs="Calibri"/>
          <w:b w:val="1"/>
          <w:bCs w:val="1"/>
          <w:i w:val="1"/>
          <w:iCs w:val="1"/>
          <w:noProof w:val="0"/>
          <w:color w:val="0E101A"/>
          <w:sz w:val="22"/>
          <w:szCs w:val="22"/>
          <w:lang w:val="en-GB"/>
        </w:rPr>
        <w:t>I'm Thinking of Ending Things | Charlie Kaufman | Talks at Google</w:t>
      </w:r>
      <w:r w:rsidRPr="156F0904" w:rsidR="05D2C636">
        <w:rPr>
          <w:rFonts w:ascii="Calibri" w:hAnsi="Calibri" w:eastAsia="Calibri" w:cs="Calibri"/>
          <w:b w:val="1"/>
          <w:bCs w:val="1"/>
          <w:noProof w:val="0"/>
          <w:color w:val="0E101A"/>
          <w:sz w:val="22"/>
          <w:szCs w:val="22"/>
          <w:lang w:val="en-GB"/>
        </w:rPr>
        <w:t xml:space="preserve"> </w:t>
      </w:r>
      <w:r w:rsidRPr="156F0904" w:rsidR="05D2C636">
        <w:rPr>
          <w:rFonts w:ascii="Calibri" w:hAnsi="Calibri" w:eastAsia="Calibri" w:cs="Calibri"/>
          <w:noProof w:val="0"/>
          <w:color w:val="0E101A"/>
          <w:sz w:val="22"/>
          <w:szCs w:val="22"/>
          <w:lang w:val="en-GB"/>
        </w:rPr>
        <w:t xml:space="preserve">Available at: </w:t>
      </w:r>
      <w:hyperlink r:id="Rcb2ad77d7ef2499a">
        <w:r w:rsidRPr="156F0904" w:rsidR="05D2C636">
          <w:rPr>
            <w:rStyle w:val="Hyperlink"/>
            <w:rFonts w:ascii="Calibri" w:hAnsi="Calibri" w:eastAsia="Calibri" w:cs="Calibri"/>
            <w:noProof w:val="0"/>
            <w:color w:val="4A6EE0"/>
            <w:sz w:val="22"/>
            <w:szCs w:val="22"/>
            <w:lang w:val="en-GB"/>
          </w:rPr>
          <w:t>https://www.youtube.com/watch?v=fQ8gSZN7viE</w:t>
        </w:r>
      </w:hyperlink>
      <w:r w:rsidRPr="156F0904" w:rsidR="05D2C636">
        <w:rPr>
          <w:rFonts w:ascii="Calibri" w:hAnsi="Calibri" w:eastAsia="Calibri" w:cs="Calibri"/>
          <w:noProof w:val="0"/>
          <w:color w:val="0E101A"/>
          <w:sz w:val="22"/>
          <w:szCs w:val="22"/>
          <w:lang w:val="en-GB"/>
        </w:rPr>
        <w:t xml:space="preserve"> </w:t>
      </w:r>
      <w:r w:rsidRPr="156F0904" w:rsidR="05D2C636">
        <w:rPr>
          <w:rFonts w:ascii="Calibri" w:hAnsi="Calibri" w:eastAsia="Calibri" w:cs="Calibri"/>
          <w:b w:val="1"/>
          <w:bCs w:val="1"/>
          <w:noProof w:val="0"/>
          <w:color w:val="0E101A"/>
          <w:sz w:val="22"/>
          <w:szCs w:val="22"/>
          <w:lang w:val="en-GB"/>
        </w:rPr>
        <w:t>Accessed: 26/10/23</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712CEB90" wp14:textId="02EF94FB">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4A40586D" wp14:textId="0934A001">
      <w:pPr>
        <w:spacing w:before="0" w:beforeAutospacing="off" w:after="0" w:afterAutospacing="off"/>
      </w:pPr>
      <w:r w:rsidRPr="156F0904" w:rsidR="05D2C636">
        <w:rPr>
          <w:rFonts w:ascii="Calibri" w:hAnsi="Calibri" w:eastAsia="Calibri" w:cs="Calibri"/>
          <w:b w:val="1"/>
          <w:bCs w:val="1"/>
          <w:noProof w:val="0"/>
          <w:color w:val="0E101A"/>
          <w:sz w:val="22"/>
          <w:szCs w:val="22"/>
          <w:lang w:val="en-GB"/>
        </w:rPr>
        <w:t xml:space="preserve">Title: </w:t>
      </w:r>
      <w:hyperlink r:id="Rdba20136811e4213">
        <w:r w:rsidRPr="156F0904" w:rsidR="05D2C636">
          <w:rPr>
            <w:rStyle w:val="Hyperlink"/>
            <w:rFonts w:ascii="Calibri" w:hAnsi="Calibri" w:eastAsia="Calibri" w:cs="Calibri"/>
            <w:i w:val="1"/>
            <w:iCs w:val="1"/>
            <w:noProof w:val="0"/>
            <w:color w:val="0E101A"/>
            <w:sz w:val="22"/>
            <w:szCs w:val="22"/>
            <w:lang w:val="en-GB"/>
          </w:rPr>
          <w:t>I'm Thinking of Ending Things - "Dream Ballet"</w:t>
        </w:r>
      </w:hyperlink>
      <w:r w:rsidRPr="156F0904" w:rsidR="05D2C636">
        <w:rPr>
          <w:rFonts w:ascii="Calibri" w:hAnsi="Calibri" w:eastAsia="Calibri" w:cs="Calibri"/>
          <w:b w:val="1"/>
          <w:bCs w:val="1"/>
          <w:noProof w:val="0"/>
          <w:color w:val="0E101A"/>
          <w:sz w:val="22"/>
          <w:szCs w:val="22"/>
          <w:lang w:val="en-GB"/>
        </w:rPr>
        <w:t xml:space="preserve"> Available at: </w:t>
      </w:r>
      <w:hyperlink r:id="R95e8b001fdca4ca7">
        <w:r w:rsidRPr="156F0904" w:rsidR="05D2C636">
          <w:rPr>
            <w:rStyle w:val="Hyperlink"/>
            <w:rFonts w:ascii="Calibri" w:hAnsi="Calibri" w:eastAsia="Calibri" w:cs="Calibri"/>
            <w:b w:val="1"/>
            <w:bCs w:val="1"/>
            <w:noProof w:val="0"/>
            <w:color w:val="0E101A"/>
            <w:sz w:val="22"/>
            <w:szCs w:val="22"/>
            <w:lang w:val="en-GB"/>
          </w:rPr>
          <w:t>https://soundcloud.com/jaywadley/tracks</w:t>
        </w:r>
      </w:hyperlink>
      <w:r w:rsidRPr="156F0904" w:rsidR="05D2C636">
        <w:rPr>
          <w:rFonts w:ascii="Calibri" w:hAnsi="Calibri" w:eastAsia="Calibri" w:cs="Calibri"/>
          <w:b w:val="1"/>
          <w:bCs w:val="1"/>
          <w:noProof w:val="0"/>
          <w:color w:val="0E101A"/>
          <w:sz w:val="22"/>
          <w:szCs w:val="22"/>
          <w:lang w:val="en-GB"/>
        </w:rPr>
        <w:t xml:space="preserve"> Accessed:26/10/23</w:t>
      </w: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5F0F6642" wp14:textId="79ECE318">
      <w:pPr>
        <w:spacing w:before="0" w:beforeAutospacing="off" w:after="0" w:afterAutospacing="off"/>
      </w:pPr>
      <w:r w:rsidRPr="156F0904" w:rsidR="05D2C636">
        <w:rPr>
          <w:rFonts w:ascii="Calibri" w:hAnsi="Calibri" w:eastAsia="Calibri" w:cs="Calibri"/>
          <w:noProof w:val="0"/>
          <w:color w:val="0E101A"/>
          <w:sz w:val="22"/>
          <w:szCs w:val="22"/>
          <w:lang w:val="en-GB"/>
        </w:rPr>
        <w:t>Title:</w:t>
      </w:r>
      <w:r w:rsidRPr="156F0904" w:rsidR="05D2C636">
        <w:rPr>
          <w:rFonts w:ascii="Calibri" w:hAnsi="Calibri" w:eastAsia="Calibri" w:cs="Calibri"/>
          <w:i w:val="1"/>
          <w:iCs w:val="1"/>
          <w:noProof w:val="0"/>
          <w:color w:val="0E101A"/>
          <w:sz w:val="22"/>
          <w:szCs w:val="22"/>
          <w:lang w:val="en-GB"/>
        </w:rPr>
        <w:t xml:space="preserve"> Dream ballet </w:t>
      </w:r>
      <w:r w:rsidRPr="156F0904" w:rsidR="05D2C636">
        <w:rPr>
          <w:rFonts w:ascii="Calibri" w:hAnsi="Calibri" w:eastAsia="Calibri" w:cs="Calibri"/>
          <w:noProof w:val="0"/>
          <w:color w:val="0E101A"/>
          <w:sz w:val="22"/>
          <w:szCs w:val="22"/>
          <w:lang w:val="en-GB"/>
        </w:rPr>
        <w:t xml:space="preserve">Available at: </w:t>
      </w:r>
      <w:hyperlink w:anchor="cite_note-:1-1" r:id="Re225e78bc5934dc6">
        <w:r w:rsidRPr="156F0904" w:rsidR="05D2C636">
          <w:rPr>
            <w:rStyle w:val="Hyperlink"/>
            <w:rFonts w:ascii="Calibri" w:hAnsi="Calibri" w:eastAsia="Calibri" w:cs="Calibri"/>
            <w:noProof w:val="0"/>
            <w:color w:val="4A6EE0"/>
            <w:sz w:val="22"/>
            <w:szCs w:val="22"/>
            <w:lang w:val="en-GB"/>
          </w:rPr>
          <w:t>https://en.wikipedia.org/wiki/Dream_ballet#cite_note-:1-1</w:t>
        </w:r>
      </w:hyperlink>
      <w:r w:rsidRPr="156F0904" w:rsidR="05D2C636">
        <w:rPr>
          <w:rFonts w:ascii="Calibri" w:hAnsi="Calibri" w:eastAsia="Calibri" w:cs="Calibri"/>
          <w:noProof w:val="0"/>
          <w:color w:val="0E101A"/>
          <w:sz w:val="22"/>
          <w:szCs w:val="22"/>
          <w:lang w:val="en-GB"/>
        </w:rPr>
        <w:t xml:space="preserve"> Accessed on: 30/10/23 </w:t>
      </w:r>
    </w:p>
    <w:p xmlns:wp14="http://schemas.microsoft.com/office/word/2010/wordml" w:rsidP="156F0904" wp14:paraId="14CE1E8F" wp14:textId="7EEFB2CF">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5F00E75A" wp14:textId="498AAC79">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Andrew Wyeth’s painting. </w:t>
      </w:r>
      <w:r w:rsidRPr="156F0904" w:rsidR="05D2C636">
        <w:rPr>
          <w:rFonts w:ascii="Calibri" w:hAnsi="Calibri" w:eastAsia="Calibri" w:cs="Calibri"/>
          <w:i w:val="1"/>
          <w:iCs w:val="1"/>
          <w:noProof w:val="0"/>
          <w:color w:val="0E101A"/>
          <w:sz w:val="22"/>
          <w:szCs w:val="22"/>
          <w:lang w:val="en-GB"/>
        </w:rPr>
        <w:t xml:space="preserve">Cristina's World (1948) </w:t>
      </w:r>
      <w:r w:rsidRPr="156F0904" w:rsidR="05D2C636">
        <w:rPr>
          <w:rFonts w:ascii="Calibri" w:hAnsi="Calibri" w:eastAsia="Calibri" w:cs="Calibri"/>
          <w:noProof w:val="0"/>
          <w:color w:val="0E101A"/>
          <w:sz w:val="22"/>
          <w:szCs w:val="22"/>
          <w:lang w:val="en-GB"/>
        </w:rPr>
        <w:t xml:space="preserve">The Museum of Modern Art </w:t>
      </w:r>
    </w:p>
    <w:p xmlns:wp14="http://schemas.microsoft.com/office/word/2010/wordml" w:rsidP="156F0904" wp14:paraId="1D4E6026" wp14:textId="3E4F2B63">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 </w:t>
      </w:r>
    </w:p>
    <w:p xmlns:wp14="http://schemas.microsoft.com/office/word/2010/wordml" w:rsidP="156F0904" wp14:paraId="59602D5E" wp14:textId="483A997E">
      <w:pPr>
        <w:spacing w:before="0" w:beforeAutospacing="off" w:after="0" w:afterAutospacing="off"/>
      </w:pPr>
      <w:r w:rsidRPr="156F0904" w:rsidR="05D2C636">
        <w:rPr>
          <w:rFonts w:ascii="Calibri" w:hAnsi="Calibri" w:eastAsia="Calibri" w:cs="Calibri"/>
          <w:noProof w:val="0"/>
          <w:color w:val="0E101A"/>
          <w:sz w:val="22"/>
          <w:szCs w:val="22"/>
          <w:lang w:val="en-GB"/>
        </w:rPr>
        <w:t xml:space="preserve">Title: </w:t>
      </w:r>
      <w:r w:rsidRPr="156F0904" w:rsidR="05D2C636">
        <w:rPr>
          <w:rFonts w:ascii="Calibri" w:hAnsi="Calibri" w:eastAsia="Calibri" w:cs="Calibri"/>
          <w:i w:val="1"/>
          <w:iCs w:val="1"/>
          <w:noProof w:val="0"/>
          <w:color w:val="0E101A"/>
          <w:sz w:val="22"/>
          <w:szCs w:val="22"/>
          <w:lang w:val="en-GB"/>
        </w:rPr>
        <w:t xml:space="preserve">The Music of Charlie Kaufman's, I'm Thinking of Ending Things </w:t>
      </w:r>
      <w:r w:rsidRPr="156F0904" w:rsidR="05D2C636">
        <w:rPr>
          <w:rFonts w:ascii="Calibri" w:hAnsi="Calibri" w:eastAsia="Calibri" w:cs="Calibri"/>
          <w:noProof w:val="0"/>
          <w:color w:val="0E101A"/>
          <w:sz w:val="22"/>
          <w:szCs w:val="22"/>
          <w:lang w:val="en-GB"/>
        </w:rPr>
        <w:t xml:space="preserve">Available at: </w:t>
      </w:r>
      <w:hyperlink r:id="R4fd26b2bd60f4663">
        <w:r w:rsidRPr="156F0904" w:rsidR="05D2C636">
          <w:rPr>
            <w:rStyle w:val="Hyperlink"/>
            <w:rFonts w:ascii="Calibri" w:hAnsi="Calibri" w:eastAsia="Calibri" w:cs="Calibri"/>
            <w:noProof w:val="0"/>
            <w:color w:val="4A6EE0"/>
            <w:sz w:val="22"/>
            <w:szCs w:val="22"/>
            <w:lang w:val="en-GB"/>
          </w:rPr>
          <w:t>https://composer.spitfireaudio.com/en/articles/the-music-of-charlie-kaufmans-im-thinking-of-ending-things</w:t>
        </w:r>
      </w:hyperlink>
      <w:r w:rsidRPr="156F0904" w:rsidR="05D2C636">
        <w:rPr>
          <w:rFonts w:ascii="Calibri" w:hAnsi="Calibri" w:eastAsia="Calibri" w:cs="Calibri"/>
          <w:noProof w:val="0"/>
          <w:color w:val="0E101A"/>
          <w:sz w:val="22"/>
          <w:szCs w:val="22"/>
          <w:lang w:val="en-GB"/>
        </w:rPr>
        <w:t xml:space="preserve"> Accessed on: 28/10/23</w:t>
      </w:r>
    </w:p>
    <w:p xmlns:wp14="http://schemas.microsoft.com/office/word/2010/wordml" w:rsidP="156F0904" wp14:paraId="5E5787A5" wp14:textId="1081037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4A3EC1"/>
    <w:rsid w:val="05D2C636"/>
    <w:rsid w:val="076E9697"/>
    <w:rsid w:val="156F0904"/>
    <w:rsid w:val="2A4A3EC1"/>
    <w:rsid w:val="5C13C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A3EC1"/>
  <w15:chartTrackingRefBased/>
  <w15:docId w15:val="{35CB9592-E256-477F-8523-FA745856CF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etflix.com/title/80211559" TargetMode="External" Id="R905441c37f4f4b2d" /><Relationship Type="http://schemas.openxmlformats.org/officeDocument/2006/relationships/hyperlink" Target="https://www.imdb.com/title/tt7939766/?ref_=nv_sr_srsg_0_tt_1_nm_0_q_im%2520thinking%2520of%2520ending%2520thjings" TargetMode="External" Id="Ra7ddec6f68ad4237" /><Relationship Type="http://schemas.openxmlformats.org/officeDocument/2006/relationships/hyperlink" Target="https://www.simplypsychology.org/erik-erikson.html" TargetMode="External" Id="R2e6489d04822410f" /><Relationship Type="http://schemas.openxmlformats.org/officeDocument/2006/relationships/hyperlink" Target="https://www.youtube.com/watch?v=YRM3HwFM9Yc&amp;t=75s&amp;ab_channel=ListeningIn" TargetMode="External" Id="Rb4ed0b0b2d454baa" /><Relationship Type="http://schemas.openxmlformats.org/officeDocument/2006/relationships/hyperlink" Target="https://www.youtube.com/watch?v=fQ8gSZN7viE" TargetMode="External" Id="Rcb2ad77d7ef2499a" /><Relationship Type="http://schemas.openxmlformats.org/officeDocument/2006/relationships/hyperlink" Target="https://soundcloud.com/jaywadley/im-thinking-of-ending-things-dream-ballet" TargetMode="External" Id="Rdba20136811e4213" /><Relationship Type="http://schemas.openxmlformats.org/officeDocument/2006/relationships/hyperlink" Target="https://soundcloud.com/jaywadley/tracks" TargetMode="External" Id="R95e8b001fdca4ca7" /><Relationship Type="http://schemas.openxmlformats.org/officeDocument/2006/relationships/hyperlink" Target="https://en.wikipedia.org/wiki/Dream_ballet" TargetMode="External" Id="Re225e78bc5934dc6" /><Relationship Type="http://schemas.openxmlformats.org/officeDocument/2006/relationships/hyperlink" Target="https://composer.spitfireaudio.com/en/articles/the-music-of-charlie-kaufmans-im-thinking-of-ending-things" TargetMode="External" Id="R4fd26b2bd60f46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 Ellens (2204104)</dc:creator>
  <keywords/>
  <dc:description/>
  <lastModifiedBy>Josh Ellens (2204104)</lastModifiedBy>
  <revision>2</revision>
  <dcterms:created xsi:type="dcterms:W3CDTF">2023-11-05T00:45:28.6759251Z</dcterms:created>
  <dcterms:modified xsi:type="dcterms:W3CDTF">2023-11-05T00:47:16.5738716Z</dcterms:modified>
</coreProperties>
</file>