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D57F94" w14:textId="77777777" w:rsidR="00B028B9" w:rsidRPr="004832B2" w:rsidRDefault="00B028B9" w:rsidP="004832B2">
      <w:pPr>
        <w:spacing w:line="360" w:lineRule="auto"/>
        <w:rPr>
          <w:rFonts w:ascii="Arial" w:hAnsi="Arial" w:cs="Arial"/>
          <w:b/>
          <w:sz w:val="24"/>
          <w:szCs w:val="24"/>
          <w:u w:val="single"/>
        </w:rPr>
      </w:pPr>
      <w:r w:rsidRPr="004832B2">
        <w:rPr>
          <w:rFonts w:ascii="Arial" w:hAnsi="Arial" w:cs="Arial"/>
          <w:b/>
          <w:sz w:val="24"/>
          <w:szCs w:val="24"/>
          <w:u w:val="single"/>
        </w:rPr>
        <w:t>Shairon Harris</w:t>
      </w:r>
    </w:p>
    <w:p w14:paraId="5E8C1553" w14:textId="77777777" w:rsidR="00B028B9" w:rsidRPr="004832B2" w:rsidRDefault="00B028B9" w:rsidP="004832B2">
      <w:pPr>
        <w:spacing w:line="360" w:lineRule="auto"/>
        <w:rPr>
          <w:rFonts w:ascii="Arial" w:hAnsi="Arial" w:cs="Arial"/>
          <w:b/>
          <w:sz w:val="24"/>
          <w:szCs w:val="24"/>
          <w:u w:val="single"/>
        </w:rPr>
      </w:pPr>
      <w:r w:rsidRPr="004832B2">
        <w:rPr>
          <w:rFonts w:ascii="Arial" w:hAnsi="Arial" w:cs="Arial"/>
          <w:b/>
          <w:sz w:val="24"/>
          <w:szCs w:val="24"/>
          <w:u w:val="single"/>
        </w:rPr>
        <w:t>Student ID number 1909986</w:t>
      </w:r>
    </w:p>
    <w:p w14:paraId="3F1AF2B6" w14:textId="77777777" w:rsidR="00B028B9" w:rsidRPr="004832B2" w:rsidRDefault="00B028B9" w:rsidP="004832B2">
      <w:pPr>
        <w:spacing w:line="360" w:lineRule="auto"/>
        <w:rPr>
          <w:rFonts w:ascii="Arial" w:hAnsi="Arial" w:cs="Arial"/>
          <w:sz w:val="24"/>
          <w:szCs w:val="24"/>
        </w:rPr>
      </w:pPr>
    </w:p>
    <w:p w14:paraId="07DDF6A1" w14:textId="6ED7A771" w:rsidR="00D57100" w:rsidRPr="004832B2" w:rsidRDefault="00B028B9" w:rsidP="004832B2">
      <w:pPr>
        <w:spacing w:line="360" w:lineRule="auto"/>
        <w:rPr>
          <w:rFonts w:ascii="Arial" w:hAnsi="Arial" w:cs="Arial"/>
          <w:b/>
          <w:sz w:val="24"/>
          <w:szCs w:val="24"/>
        </w:rPr>
      </w:pPr>
      <w:r w:rsidRPr="004832B2">
        <w:rPr>
          <w:rFonts w:ascii="Arial" w:hAnsi="Arial" w:cs="Arial"/>
          <w:b/>
          <w:sz w:val="24"/>
          <w:szCs w:val="24"/>
        </w:rPr>
        <w:t>Professional Graduate Certificate in Education (PGCE)</w:t>
      </w:r>
      <w:r w:rsidR="008930DA">
        <w:rPr>
          <w:rFonts w:ascii="Arial" w:hAnsi="Arial" w:cs="Arial"/>
          <w:b/>
          <w:sz w:val="24"/>
          <w:szCs w:val="24"/>
        </w:rPr>
        <w:t xml:space="preserve"> (</w:t>
      </w:r>
      <w:r w:rsidRPr="004832B2">
        <w:rPr>
          <w:rFonts w:ascii="Arial" w:hAnsi="Arial" w:cs="Arial"/>
          <w:b/>
          <w:sz w:val="24"/>
          <w:szCs w:val="24"/>
        </w:rPr>
        <w:t>PCET) Part time</w:t>
      </w:r>
    </w:p>
    <w:p w14:paraId="694B2F0A" w14:textId="77777777" w:rsidR="00B028B9" w:rsidRPr="004832B2" w:rsidRDefault="00B028B9" w:rsidP="004832B2">
      <w:pPr>
        <w:spacing w:line="360" w:lineRule="auto"/>
        <w:rPr>
          <w:rFonts w:ascii="Arial" w:hAnsi="Arial" w:cs="Arial"/>
          <w:b/>
          <w:sz w:val="24"/>
          <w:szCs w:val="24"/>
          <w:u w:val="single"/>
        </w:rPr>
      </w:pPr>
      <w:r w:rsidRPr="004832B2">
        <w:rPr>
          <w:rFonts w:ascii="Arial" w:hAnsi="Arial" w:cs="Arial"/>
          <w:b/>
          <w:sz w:val="24"/>
          <w:szCs w:val="24"/>
          <w:u w:val="single"/>
        </w:rPr>
        <w:t>Module: Principles of Teaching, Learning and Emergent Technologies (PTLET)</w:t>
      </w:r>
    </w:p>
    <w:p w14:paraId="04588773" w14:textId="77777777" w:rsidR="00D57100" w:rsidRPr="004832B2" w:rsidRDefault="00D57100" w:rsidP="004832B2">
      <w:pPr>
        <w:spacing w:line="360" w:lineRule="auto"/>
        <w:rPr>
          <w:rFonts w:ascii="Arial" w:hAnsi="Arial" w:cs="Arial"/>
          <w:sz w:val="24"/>
          <w:szCs w:val="24"/>
        </w:rPr>
      </w:pPr>
      <w:r w:rsidRPr="004832B2">
        <w:rPr>
          <w:rFonts w:ascii="Arial" w:hAnsi="Arial" w:cs="Arial"/>
          <w:sz w:val="24"/>
          <w:szCs w:val="24"/>
        </w:rPr>
        <w:t>Module code : M6X02268/PCET6001</w:t>
      </w:r>
    </w:p>
    <w:p w14:paraId="53510112" w14:textId="77777777" w:rsidR="00D57100" w:rsidRPr="004832B2" w:rsidRDefault="00D57100" w:rsidP="004832B2">
      <w:pPr>
        <w:spacing w:line="360" w:lineRule="auto"/>
        <w:rPr>
          <w:rFonts w:ascii="Arial" w:hAnsi="Arial" w:cs="Arial"/>
          <w:sz w:val="24"/>
          <w:szCs w:val="24"/>
        </w:rPr>
      </w:pPr>
    </w:p>
    <w:p w14:paraId="65A2F584" w14:textId="77777777" w:rsidR="004832B2" w:rsidRDefault="004832B2" w:rsidP="004832B2">
      <w:pPr>
        <w:spacing w:line="360" w:lineRule="auto"/>
        <w:rPr>
          <w:rFonts w:ascii="Arial" w:hAnsi="Arial" w:cs="Arial"/>
          <w:b/>
          <w:sz w:val="24"/>
          <w:szCs w:val="24"/>
          <w:u w:val="single"/>
        </w:rPr>
      </w:pPr>
      <w:r w:rsidRPr="004832B2">
        <w:rPr>
          <w:rFonts w:ascii="Arial" w:hAnsi="Arial" w:cs="Arial"/>
          <w:b/>
          <w:sz w:val="24"/>
          <w:szCs w:val="24"/>
          <w:u w:val="single"/>
        </w:rPr>
        <w:t>Reflective Evaluation</w:t>
      </w:r>
    </w:p>
    <w:p w14:paraId="37B1AAF6" w14:textId="77777777" w:rsidR="004832B2" w:rsidRPr="002D12B5" w:rsidRDefault="004832B2" w:rsidP="002D12B5">
      <w:pPr>
        <w:spacing w:line="360" w:lineRule="auto"/>
        <w:rPr>
          <w:rFonts w:ascii="Arial" w:hAnsi="Arial" w:cs="Arial"/>
          <w:b/>
          <w:sz w:val="24"/>
          <w:szCs w:val="24"/>
          <w:u w:val="single"/>
        </w:rPr>
      </w:pPr>
    </w:p>
    <w:p w14:paraId="2C9BA3E5" w14:textId="71AE3FA0" w:rsidR="00C90651" w:rsidRDefault="004832B2" w:rsidP="00C90651">
      <w:pPr>
        <w:spacing w:line="360" w:lineRule="auto"/>
        <w:jc w:val="both"/>
        <w:rPr>
          <w:rFonts w:ascii="Arial" w:hAnsi="Arial" w:cs="Arial"/>
          <w:sz w:val="24"/>
          <w:szCs w:val="24"/>
        </w:rPr>
      </w:pPr>
      <w:r w:rsidRPr="002D12B5">
        <w:rPr>
          <w:rFonts w:ascii="Arial" w:hAnsi="Arial" w:cs="Arial"/>
          <w:sz w:val="24"/>
          <w:szCs w:val="24"/>
        </w:rPr>
        <w:t>The subject I chose for my micro teach was Transactional Analysis. There are many theories and studies about the human brain and how it affects our thou</w:t>
      </w:r>
      <w:r w:rsidR="00332A14" w:rsidRPr="002D12B5">
        <w:rPr>
          <w:rFonts w:ascii="Arial" w:hAnsi="Arial" w:cs="Arial"/>
          <w:sz w:val="24"/>
          <w:szCs w:val="24"/>
        </w:rPr>
        <w:t>ghts, feelings and behaviour and it</w:t>
      </w:r>
      <w:r w:rsidRPr="002D12B5">
        <w:rPr>
          <w:rFonts w:ascii="Arial" w:hAnsi="Arial" w:cs="Arial"/>
          <w:sz w:val="24"/>
          <w:szCs w:val="24"/>
        </w:rPr>
        <w:t xml:space="preserve"> is my opinion that Dr Eric Berne’s (1957) interpretation of Transactional Analysis is a simple method</w:t>
      </w:r>
      <w:r w:rsidR="00332A14" w:rsidRPr="002D12B5">
        <w:rPr>
          <w:rFonts w:ascii="Arial" w:hAnsi="Arial" w:cs="Arial"/>
          <w:color w:val="FF0000"/>
          <w:sz w:val="24"/>
          <w:szCs w:val="24"/>
        </w:rPr>
        <w:t xml:space="preserve"> </w:t>
      </w:r>
      <w:r w:rsidR="00332A14" w:rsidRPr="002D12B5">
        <w:rPr>
          <w:rFonts w:ascii="Arial" w:hAnsi="Arial" w:cs="Arial"/>
          <w:sz w:val="24"/>
          <w:szCs w:val="24"/>
        </w:rPr>
        <w:t>to</w:t>
      </w:r>
      <w:r w:rsidR="00C23AC9" w:rsidRPr="002D12B5">
        <w:rPr>
          <w:rFonts w:ascii="Arial" w:hAnsi="Arial" w:cs="Arial"/>
          <w:sz w:val="24"/>
          <w:szCs w:val="24"/>
        </w:rPr>
        <w:t xml:space="preserve"> which everyone can relate when reflecting on,</w:t>
      </w:r>
      <w:r w:rsidRPr="002D12B5">
        <w:rPr>
          <w:rFonts w:ascii="Arial" w:hAnsi="Arial" w:cs="Arial"/>
          <w:sz w:val="24"/>
          <w:szCs w:val="24"/>
        </w:rPr>
        <w:t xml:space="preserve"> </w:t>
      </w:r>
      <w:r w:rsidR="00057E0B" w:rsidRPr="002D12B5">
        <w:rPr>
          <w:rFonts w:ascii="Arial" w:hAnsi="Arial" w:cs="Arial"/>
          <w:sz w:val="24"/>
          <w:szCs w:val="24"/>
        </w:rPr>
        <w:t xml:space="preserve">or </w:t>
      </w:r>
      <w:r w:rsidRPr="002D12B5">
        <w:rPr>
          <w:rFonts w:ascii="Arial" w:hAnsi="Arial" w:cs="Arial"/>
          <w:sz w:val="24"/>
          <w:szCs w:val="24"/>
        </w:rPr>
        <w:t>analysing</w:t>
      </w:r>
      <w:r w:rsidR="00332A14" w:rsidRPr="002D12B5">
        <w:rPr>
          <w:rFonts w:ascii="Arial" w:hAnsi="Arial" w:cs="Arial"/>
          <w:sz w:val="24"/>
          <w:szCs w:val="24"/>
        </w:rPr>
        <w:t>,</w:t>
      </w:r>
      <w:r w:rsidRPr="002D12B5">
        <w:rPr>
          <w:rFonts w:ascii="Arial" w:hAnsi="Arial" w:cs="Arial"/>
          <w:sz w:val="24"/>
          <w:szCs w:val="24"/>
        </w:rPr>
        <w:t xml:space="preserve"> their daily interactions</w:t>
      </w:r>
      <w:r w:rsidR="004A6EE8" w:rsidRPr="002D12B5">
        <w:rPr>
          <w:rFonts w:ascii="Arial" w:hAnsi="Arial" w:cs="Arial"/>
          <w:sz w:val="24"/>
          <w:szCs w:val="24"/>
        </w:rPr>
        <w:t xml:space="preserve"> with people</w:t>
      </w:r>
      <w:r w:rsidR="00332A14" w:rsidRPr="002D12B5">
        <w:rPr>
          <w:rFonts w:ascii="Arial" w:hAnsi="Arial" w:cs="Arial"/>
          <w:sz w:val="24"/>
          <w:szCs w:val="24"/>
        </w:rPr>
        <w:t>.</w:t>
      </w:r>
      <w:r w:rsidR="004A6EE8" w:rsidRPr="002D12B5">
        <w:rPr>
          <w:rFonts w:ascii="Arial" w:hAnsi="Arial" w:cs="Arial"/>
          <w:sz w:val="24"/>
          <w:szCs w:val="24"/>
        </w:rPr>
        <w:t xml:space="preserve"> </w:t>
      </w:r>
      <w:r w:rsidR="00467066" w:rsidRPr="002D12B5">
        <w:rPr>
          <w:rFonts w:ascii="Arial" w:hAnsi="Arial" w:cs="Arial"/>
          <w:sz w:val="24"/>
          <w:szCs w:val="24"/>
        </w:rPr>
        <w:t>Matthew Robinson (2015) explains that</w:t>
      </w:r>
      <w:r w:rsidR="00332A14" w:rsidRPr="002D12B5">
        <w:rPr>
          <w:rFonts w:ascii="Arial" w:hAnsi="Arial" w:cs="Arial"/>
          <w:sz w:val="24"/>
          <w:szCs w:val="24"/>
        </w:rPr>
        <w:t>,</w:t>
      </w:r>
      <w:r w:rsidR="00467066" w:rsidRPr="002D12B5">
        <w:rPr>
          <w:rFonts w:ascii="Arial" w:hAnsi="Arial" w:cs="Arial"/>
          <w:sz w:val="24"/>
          <w:szCs w:val="24"/>
        </w:rPr>
        <w:t xml:space="preserve"> “The beauty of the model is that people intuitively understand the concepts very quickly and accurately discuss which ego state they may have been in at given times.” This </w:t>
      </w:r>
      <w:r w:rsidR="00332A14" w:rsidRPr="002D12B5">
        <w:rPr>
          <w:rFonts w:ascii="Arial" w:hAnsi="Arial" w:cs="Arial"/>
          <w:sz w:val="24"/>
          <w:szCs w:val="24"/>
        </w:rPr>
        <w:t xml:space="preserve">is one of the reasons I chose to deliver a session on </w:t>
      </w:r>
      <w:r w:rsidR="00467066" w:rsidRPr="002D12B5">
        <w:rPr>
          <w:rFonts w:ascii="Arial" w:hAnsi="Arial" w:cs="Arial"/>
          <w:sz w:val="24"/>
          <w:szCs w:val="24"/>
        </w:rPr>
        <w:t xml:space="preserve">Transactional Analysis, </w:t>
      </w:r>
      <w:r w:rsidR="00D41E42" w:rsidRPr="002D12B5">
        <w:rPr>
          <w:rFonts w:ascii="Arial" w:hAnsi="Arial" w:cs="Arial"/>
          <w:sz w:val="24"/>
          <w:szCs w:val="24"/>
        </w:rPr>
        <w:t>as I felt that it was a theory</w:t>
      </w:r>
      <w:r w:rsidR="005B0E8F" w:rsidRPr="002D12B5">
        <w:rPr>
          <w:rFonts w:ascii="Arial" w:hAnsi="Arial" w:cs="Arial"/>
          <w:sz w:val="24"/>
          <w:szCs w:val="24"/>
        </w:rPr>
        <w:t>,</w:t>
      </w:r>
      <w:r w:rsidR="00D41E42" w:rsidRPr="002D12B5">
        <w:rPr>
          <w:rFonts w:ascii="Arial" w:hAnsi="Arial" w:cs="Arial"/>
          <w:sz w:val="24"/>
          <w:szCs w:val="24"/>
        </w:rPr>
        <w:t xml:space="preserve"> which</w:t>
      </w:r>
      <w:r w:rsidR="00467066" w:rsidRPr="002D12B5">
        <w:rPr>
          <w:rFonts w:ascii="Arial" w:hAnsi="Arial" w:cs="Arial"/>
          <w:sz w:val="24"/>
          <w:szCs w:val="24"/>
        </w:rPr>
        <w:t xml:space="preserve"> </w:t>
      </w:r>
      <w:r w:rsidR="00D41E42" w:rsidRPr="002D12B5">
        <w:rPr>
          <w:rFonts w:ascii="Arial" w:hAnsi="Arial" w:cs="Arial"/>
          <w:sz w:val="24"/>
          <w:szCs w:val="24"/>
        </w:rPr>
        <w:t xml:space="preserve">would </w:t>
      </w:r>
      <w:r w:rsidR="00467066" w:rsidRPr="002D12B5">
        <w:rPr>
          <w:rFonts w:ascii="Arial" w:hAnsi="Arial" w:cs="Arial"/>
          <w:sz w:val="24"/>
          <w:szCs w:val="24"/>
        </w:rPr>
        <w:t xml:space="preserve">appeal to all learners </w:t>
      </w:r>
      <w:r w:rsidR="00057E0B" w:rsidRPr="002D12B5">
        <w:rPr>
          <w:rFonts w:ascii="Arial" w:hAnsi="Arial" w:cs="Arial"/>
          <w:sz w:val="24"/>
          <w:szCs w:val="24"/>
        </w:rPr>
        <w:t>with</w:t>
      </w:r>
      <w:r w:rsidR="00467066" w:rsidRPr="002D12B5">
        <w:rPr>
          <w:rFonts w:ascii="Arial" w:hAnsi="Arial" w:cs="Arial"/>
          <w:sz w:val="24"/>
          <w:szCs w:val="24"/>
        </w:rPr>
        <w:t>in the group and</w:t>
      </w:r>
      <w:r w:rsidR="00467066" w:rsidRPr="002D12B5">
        <w:rPr>
          <w:rFonts w:ascii="Arial" w:hAnsi="Arial" w:cs="Arial"/>
          <w:color w:val="FF0000"/>
          <w:sz w:val="24"/>
          <w:szCs w:val="24"/>
        </w:rPr>
        <w:t xml:space="preserve"> </w:t>
      </w:r>
      <w:r w:rsidR="00D41E42" w:rsidRPr="002D12B5">
        <w:rPr>
          <w:rFonts w:ascii="Arial" w:hAnsi="Arial" w:cs="Arial"/>
          <w:sz w:val="24"/>
          <w:szCs w:val="24"/>
        </w:rPr>
        <w:t xml:space="preserve">encourage them to </w:t>
      </w:r>
      <w:r w:rsidR="005B0E8F" w:rsidRPr="002D12B5">
        <w:rPr>
          <w:rFonts w:ascii="Arial" w:hAnsi="Arial" w:cs="Arial"/>
          <w:sz w:val="24"/>
          <w:szCs w:val="24"/>
        </w:rPr>
        <w:t xml:space="preserve">think about and </w:t>
      </w:r>
      <w:r w:rsidR="00D41E42" w:rsidRPr="002D12B5">
        <w:rPr>
          <w:rFonts w:ascii="Arial" w:hAnsi="Arial" w:cs="Arial"/>
          <w:sz w:val="24"/>
          <w:szCs w:val="24"/>
        </w:rPr>
        <w:t xml:space="preserve">analyse </w:t>
      </w:r>
      <w:r w:rsidR="00467066" w:rsidRPr="002D12B5">
        <w:rPr>
          <w:rFonts w:ascii="Arial" w:hAnsi="Arial" w:cs="Arial"/>
          <w:sz w:val="24"/>
          <w:szCs w:val="24"/>
        </w:rPr>
        <w:t>how the</w:t>
      </w:r>
      <w:r w:rsidR="004605C8" w:rsidRPr="002D12B5">
        <w:rPr>
          <w:rFonts w:ascii="Arial" w:hAnsi="Arial" w:cs="Arial"/>
          <w:sz w:val="24"/>
          <w:szCs w:val="24"/>
        </w:rPr>
        <w:t xml:space="preserve">y </w:t>
      </w:r>
      <w:r w:rsidR="00D41E42" w:rsidRPr="002D12B5">
        <w:rPr>
          <w:rFonts w:ascii="Arial" w:hAnsi="Arial" w:cs="Arial"/>
          <w:sz w:val="24"/>
          <w:szCs w:val="24"/>
        </w:rPr>
        <w:t>communicate</w:t>
      </w:r>
      <w:r w:rsidR="004605C8" w:rsidRPr="002D12B5">
        <w:rPr>
          <w:rFonts w:ascii="Arial" w:hAnsi="Arial" w:cs="Arial"/>
          <w:sz w:val="24"/>
          <w:szCs w:val="24"/>
        </w:rPr>
        <w:t xml:space="preserve"> with others and the </w:t>
      </w:r>
      <w:r w:rsidR="00467066" w:rsidRPr="002D12B5">
        <w:rPr>
          <w:rFonts w:ascii="Arial" w:hAnsi="Arial" w:cs="Arial"/>
          <w:sz w:val="24"/>
          <w:szCs w:val="24"/>
        </w:rPr>
        <w:t>benefits and limitations of their particular ego state at any given time.</w:t>
      </w:r>
      <w:r w:rsidR="004605C8" w:rsidRPr="002D12B5">
        <w:rPr>
          <w:rFonts w:ascii="Arial" w:hAnsi="Arial" w:cs="Arial"/>
          <w:sz w:val="24"/>
          <w:szCs w:val="24"/>
        </w:rPr>
        <w:t xml:space="preserve"> As teachers and trainers of adults, knowledge of this model </w:t>
      </w:r>
      <w:r w:rsidR="008F79E9" w:rsidRPr="002D12B5">
        <w:rPr>
          <w:rFonts w:ascii="Arial" w:hAnsi="Arial" w:cs="Arial"/>
          <w:sz w:val="24"/>
          <w:szCs w:val="24"/>
        </w:rPr>
        <w:t>may help to</w:t>
      </w:r>
      <w:r w:rsidR="00057E0B" w:rsidRPr="002D12B5">
        <w:rPr>
          <w:rFonts w:ascii="Arial" w:hAnsi="Arial" w:cs="Arial"/>
          <w:sz w:val="24"/>
          <w:szCs w:val="24"/>
        </w:rPr>
        <w:t xml:space="preserve"> </w:t>
      </w:r>
      <w:r w:rsidR="00C23AC9" w:rsidRPr="002D12B5">
        <w:rPr>
          <w:rFonts w:ascii="Arial" w:hAnsi="Arial" w:cs="Arial"/>
          <w:sz w:val="24"/>
          <w:szCs w:val="24"/>
        </w:rPr>
        <w:t>enhance</w:t>
      </w:r>
      <w:r w:rsidR="004605C8" w:rsidRPr="002D12B5">
        <w:rPr>
          <w:rFonts w:ascii="Arial" w:hAnsi="Arial" w:cs="Arial"/>
          <w:sz w:val="24"/>
          <w:szCs w:val="24"/>
        </w:rPr>
        <w:t xml:space="preserve"> </w:t>
      </w:r>
      <w:r w:rsidR="008F79E9" w:rsidRPr="002D12B5">
        <w:rPr>
          <w:rFonts w:ascii="Arial" w:hAnsi="Arial" w:cs="Arial"/>
          <w:sz w:val="24"/>
          <w:szCs w:val="24"/>
        </w:rPr>
        <w:t>our communication</w:t>
      </w:r>
      <w:r w:rsidR="004605C8" w:rsidRPr="002D12B5">
        <w:rPr>
          <w:rFonts w:ascii="Arial" w:hAnsi="Arial" w:cs="Arial"/>
          <w:sz w:val="24"/>
          <w:szCs w:val="24"/>
        </w:rPr>
        <w:t xml:space="preserve"> with learners</w:t>
      </w:r>
      <w:r w:rsidR="00057E0B" w:rsidRPr="002D12B5">
        <w:rPr>
          <w:rFonts w:ascii="Arial" w:hAnsi="Arial" w:cs="Arial"/>
          <w:sz w:val="24"/>
          <w:szCs w:val="24"/>
        </w:rPr>
        <w:t xml:space="preserve"> and build</w:t>
      </w:r>
      <w:r w:rsidR="00183892" w:rsidRPr="002D12B5">
        <w:rPr>
          <w:rFonts w:ascii="Arial" w:hAnsi="Arial" w:cs="Arial"/>
          <w:sz w:val="24"/>
          <w:szCs w:val="24"/>
        </w:rPr>
        <w:t xml:space="preserve"> stronger relationships</w:t>
      </w:r>
      <w:r w:rsidR="008F79E9" w:rsidRPr="002D12B5">
        <w:rPr>
          <w:rFonts w:ascii="Arial" w:hAnsi="Arial" w:cs="Arial"/>
          <w:sz w:val="24"/>
          <w:szCs w:val="24"/>
        </w:rPr>
        <w:t xml:space="preserve">, the result of which should help </w:t>
      </w:r>
      <w:r w:rsidR="005B0E8F" w:rsidRPr="002D12B5">
        <w:rPr>
          <w:rFonts w:ascii="Arial" w:hAnsi="Arial" w:cs="Arial"/>
          <w:sz w:val="24"/>
          <w:szCs w:val="24"/>
        </w:rPr>
        <w:t xml:space="preserve">to </w:t>
      </w:r>
      <w:r w:rsidR="008F79E9" w:rsidRPr="002D12B5">
        <w:rPr>
          <w:rFonts w:ascii="Arial" w:hAnsi="Arial" w:cs="Arial"/>
          <w:sz w:val="24"/>
          <w:szCs w:val="24"/>
        </w:rPr>
        <w:t xml:space="preserve">provide an enhanced and more productive </w:t>
      </w:r>
      <w:r w:rsidR="00C23AC9" w:rsidRPr="002D12B5">
        <w:rPr>
          <w:rFonts w:ascii="Arial" w:hAnsi="Arial" w:cs="Arial"/>
          <w:sz w:val="24"/>
          <w:szCs w:val="24"/>
        </w:rPr>
        <w:t>learning environment. My</w:t>
      </w:r>
      <w:r w:rsidR="00183892" w:rsidRPr="002D12B5">
        <w:rPr>
          <w:rFonts w:ascii="Arial" w:hAnsi="Arial" w:cs="Arial"/>
          <w:sz w:val="24"/>
          <w:szCs w:val="24"/>
        </w:rPr>
        <w:t xml:space="preserve"> rationale for choosing this subject was to link it the qualification we are all working towards, in addition to the ‘hook’ of how this model can benef</w:t>
      </w:r>
      <w:r w:rsidR="004048C4" w:rsidRPr="002D12B5">
        <w:rPr>
          <w:rFonts w:ascii="Arial" w:hAnsi="Arial" w:cs="Arial"/>
          <w:sz w:val="24"/>
          <w:szCs w:val="24"/>
        </w:rPr>
        <w:t>it them in their personal lives, that what they are about to learn will be useful to them. (Petty, 2009</w:t>
      </w:r>
      <w:r w:rsidR="00C90651" w:rsidRPr="002D12B5">
        <w:rPr>
          <w:rFonts w:ascii="Arial" w:hAnsi="Arial" w:cs="Arial"/>
          <w:sz w:val="24"/>
          <w:szCs w:val="24"/>
        </w:rPr>
        <w:t>, p.44</w:t>
      </w:r>
      <w:r w:rsidR="004048C4" w:rsidRPr="002D12B5">
        <w:rPr>
          <w:rFonts w:ascii="Arial" w:hAnsi="Arial" w:cs="Arial"/>
          <w:sz w:val="24"/>
          <w:szCs w:val="24"/>
        </w:rPr>
        <w:t>)</w:t>
      </w:r>
      <w:r w:rsidR="00C90651">
        <w:rPr>
          <w:rFonts w:ascii="Arial" w:hAnsi="Arial" w:cs="Arial"/>
          <w:sz w:val="24"/>
          <w:szCs w:val="24"/>
        </w:rPr>
        <w:t>.</w:t>
      </w:r>
    </w:p>
    <w:p w14:paraId="35F86953" w14:textId="01080B06" w:rsidR="004832B2" w:rsidRPr="002D12B5" w:rsidRDefault="004048C4" w:rsidP="00C90651">
      <w:pPr>
        <w:spacing w:line="360" w:lineRule="auto"/>
        <w:jc w:val="both"/>
        <w:rPr>
          <w:rFonts w:ascii="Arial" w:hAnsi="Arial" w:cs="Arial"/>
          <w:sz w:val="24"/>
          <w:szCs w:val="24"/>
        </w:rPr>
      </w:pPr>
      <w:r w:rsidRPr="002D12B5">
        <w:rPr>
          <w:rFonts w:ascii="Arial" w:hAnsi="Arial" w:cs="Arial"/>
          <w:sz w:val="24"/>
          <w:szCs w:val="24"/>
        </w:rPr>
        <w:t xml:space="preserve"> </w:t>
      </w:r>
      <w:r w:rsidR="004F6F68" w:rsidRPr="002D12B5">
        <w:rPr>
          <w:rFonts w:ascii="Arial" w:hAnsi="Arial" w:cs="Arial"/>
          <w:sz w:val="24"/>
          <w:szCs w:val="24"/>
        </w:rPr>
        <w:t>(K1 The Subject Material)</w:t>
      </w:r>
    </w:p>
    <w:p w14:paraId="2AA84A1D" w14:textId="4BEF0322" w:rsidR="00044F42" w:rsidRPr="002D12B5" w:rsidRDefault="00044F42" w:rsidP="00C90651">
      <w:pPr>
        <w:spacing w:after="0" w:line="360" w:lineRule="auto"/>
        <w:jc w:val="both"/>
        <w:rPr>
          <w:rFonts w:ascii="Arial" w:hAnsi="Arial" w:cs="Arial"/>
          <w:bCs/>
          <w:color w:val="000000" w:themeColor="text1"/>
          <w:sz w:val="24"/>
          <w:szCs w:val="24"/>
        </w:rPr>
      </w:pPr>
      <w:r w:rsidRPr="002D12B5">
        <w:rPr>
          <w:rFonts w:ascii="Arial" w:hAnsi="Arial" w:cs="Arial"/>
          <w:bCs/>
          <w:color w:val="000000" w:themeColor="text1"/>
          <w:sz w:val="24"/>
          <w:szCs w:val="24"/>
        </w:rPr>
        <w:t xml:space="preserve">When considering my session and the learning objectives, I wanted to keep them simple but achievable in the short timescale. I decided that three objectives were </w:t>
      </w:r>
      <w:r w:rsidRPr="002D12B5">
        <w:rPr>
          <w:rFonts w:ascii="Arial" w:hAnsi="Arial" w:cs="Arial"/>
          <w:bCs/>
          <w:color w:val="000000" w:themeColor="text1"/>
          <w:sz w:val="24"/>
          <w:szCs w:val="24"/>
        </w:rPr>
        <w:lastRenderedPageBreak/>
        <w:t xml:space="preserve">suitable for me to achieve my aim to introduce the learners to Transactional Analysis. </w:t>
      </w:r>
      <w:r w:rsidR="00354694" w:rsidRPr="002D12B5">
        <w:rPr>
          <w:rFonts w:ascii="Arial" w:hAnsi="Arial" w:cs="Arial"/>
          <w:bCs/>
          <w:color w:val="000000" w:themeColor="text1"/>
          <w:sz w:val="24"/>
          <w:szCs w:val="24"/>
        </w:rPr>
        <w:t xml:space="preserve">Reece and Walker </w:t>
      </w:r>
      <w:r w:rsidR="00C90651" w:rsidRPr="002D12B5">
        <w:rPr>
          <w:rFonts w:ascii="Arial" w:hAnsi="Arial" w:cs="Arial"/>
          <w:bCs/>
          <w:color w:val="000000" w:themeColor="text1"/>
          <w:sz w:val="24"/>
          <w:szCs w:val="24"/>
        </w:rPr>
        <w:t>suggest,</w:t>
      </w:r>
      <w:r w:rsidR="006A2E8C" w:rsidRPr="002D12B5">
        <w:rPr>
          <w:rFonts w:ascii="Arial" w:hAnsi="Arial" w:cs="Arial"/>
          <w:bCs/>
          <w:color w:val="000000" w:themeColor="text1"/>
          <w:sz w:val="24"/>
          <w:szCs w:val="24"/>
        </w:rPr>
        <w:t xml:space="preserve"> </w:t>
      </w:r>
      <w:r w:rsidR="00354694" w:rsidRPr="002D12B5">
        <w:rPr>
          <w:rFonts w:ascii="Arial" w:hAnsi="Arial" w:cs="Arial"/>
          <w:bCs/>
          <w:i/>
          <w:color w:val="000000" w:themeColor="text1"/>
          <w:sz w:val="24"/>
          <w:szCs w:val="24"/>
        </w:rPr>
        <w:t>“</w:t>
      </w:r>
      <w:r w:rsidR="00C90651" w:rsidRPr="002D12B5">
        <w:rPr>
          <w:rFonts w:ascii="Arial" w:hAnsi="Arial" w:cs="Arial"/>
          <w:bCs/>
          <w:i/>
          <w:color w:val="000000" w:themeColor="text1"/>
          <w:sz w:val="24"/>
          <w:szCs w:val="24"/>
        </w:rPr>
        <w:t>When</w:t>
      </w:r>
      <w:r w:rsidR="00354694" w:rsidRPr="002D12B5">
        <w:rPr>
          <w:rFonts w:ascii="Arial" w:hAnsi="Arial" w:cs="Arial"/>
          <w:bCs/>
          <w:i/>
          <w:color w:val="000000" w:themeColor="text1"/>
          <w:sz w:val="24"/>
          <w:szCs w:val="24"/>
        </w:rPr>
        <w:t xml:space="preserve"> you come to choose your teaching strategy it is logical that you make the domain and level of objective you are seeking to achieve the basis for the choice”. </w:t>
      </w:r>
      <w:r w:rsidR="00354694" w:rsidRPr="002D12B5">
        <w:rPr>
          <w:rFonts w:ascii="Arial" w:hAnsi="Arial" w:cs="Arial"/>
          <w:bCs/>
          <w:color w:val="000000" w:themeColor="text1"/>
          <w:sz w:val="24"/>
          <w:szCs w:val="24"/>
        </w:rPr>
        <w:t>(Reece and Walker</w:t>
      </w:r>
      <w:r w:rsidR="00C90651" w:rsidRPr="002D12B5">
        <w:rPr>
          <w:rFonts w:ascii="Arial" w:hAnsi="Arial" w:cs="Arial"/>
          <w:bCs/>
          <w:color w:val="000000" w:themeColor="text1"/>
          <w:sz w:val="24"/>
          <w:szCs w:val="24"/>
        </w:rPr>
        <w:t>, 2007, p103</w:t>
      </w:r>
      <w:r w:rsidR="00354694" w:rsidRPr="002D12B5">
        <w:rPr>
          <w:rFonts w:ascii="Arial" w:hAnsi="Arial" w:cs="Arial"/>
          <w:bCs/>
          <w:color w:val="000000" w:themeColor="text1"/>
          <w:sz w:val="24"/>
          <w:szCs w:val="24"/>
        </w:rPr>
        <w:t xml:space="preserve">). This was true of my thought process when planning my </w:t>
      </w:r>
      <w:r w:rsidR="00C90651" w:rsidRPr="002D12B5">
        <w:rPr>
          <w:rFonts w:ascii="Arial" w:hAnsi="Arial" w:cs="Arial"/>
          <w:bCs/>
          <w:color w:val="000000" w:themeColor="text1"/>
          <w:sz w:val="24"/>
          <w:szCs w:val="24"/>
        </w:rPr>
        <w:t>objectives;</w:t>
      </w:r>
      <w:r w:rsidR="00354694" w:rsidRPr="002D12B5">
        <w:rPr>
          <w:rFonts w:ascii="Arial" w:hAnsi="Arial" w:cs="Arial"/>
          <w:bCs/>
          <w:color w:val="000000" w:themeColor="text1"/>
          <w:sz w:val="24"/>
          <w:szCs w:val="24"/>
        </w:rPr>
        <w:t xml:space="preserve"> my aim was for the learners to be involved as much as possible, whether that be through discussion or doing tasks. </w:t>
      </w:r>
    </w:p>
    <w:p w14:paraId="4CD5B8D5" w14:textId="78A139C6" w:rsidR="008930DA" w:rsidRPr="002D12B5" w:rsidRDefault="008930DA" w:rsidP="00C90651">
      <w:pPr>
        <w:spacing w:after="0" w:line="360" w:lineRule="auto"/>
        <w:jc w:val="both"/>
        <w:rPr>
          <w:rFonts w:ascii="Arial" w:hAnsi="Arial" w:cs="Arial"/>
          <w:bCs/>
          <w:color w:val="000000" w:themeColor="text1"/>
          <w:sz w:val="24"/>
          <w:szCs w:val="24"/>
        </w:rPr>
      </w:pPr>
      <w:r w:rsidRPr="002D12B5">
        <w:rPr>
          <w:rFonts w:ascii="Arial" w:hAnsi="Arial" w:cs="Arial"/>
          <w:bCs/>
          <w:color w:val="000000" w:themeColor="text1"/>
          <w:sz w:val="24"/>
          <w:szCs w:val="24"/>
        </w:rPr>
        <w:t>I considered how I would best remember Transactional Analysis, and although I am well aware that not all learners have the same learning style, it i</w:t>
      </w:r>
      <w:r w:rsidR="00A76DEF" w:rsidRPr="002D12B5">
        <w:rPr>
          <w:rFonts w:ascii="Arial" w:hAnsi="Arial" w:cs="Arial"/>
          <w:bCs/>
          <w:color w:val="000000" w:themeColor="text1"/>
          <w:sz w:val="24"/>
          <w:szCs w:val="24"/>
        </w:rPr>
        <w:t>s probably fair to say that some</w:t>
      </w:r>
      <w:r w:rsidRPr="002D12B5">
        <w:rPr>
          <w:rFonts w:ascii="Arial" w:hAnsi="Arial" w:cs="Arial"/>
          <w:bCs/>
          <w:color w:val="000000" w:themeColor="text1"/>
          <w:sz w:val="24"/>
          <w:szCs w:val="24"/>
        </w:rPr>
        <w:t xml:space="preserve"> adults en</w:t>
      </w:r>
      <w:r w:rsidR="00A76DEF" w:rsidRPr="002D12B5">
        <w:rPr>
          <w:rFonts w:ascii="Arial" w:hAnsi="Arial" w:cs="Arial"/>
          <w:bCs/>
          <w:color w:val="000000" w:themeColor="text1"/>
          <w:sz w:val="24"/>
          <w:szCs w:val="24"/>
        </w:rPr>
        <w:t xml:space="preserve">joy discussing their experiences and learning from them. To put a theory to some of these experiences is relevant to most as, especially in the case of transactional analysis, it gives context to the way we behave and I wanted the learners to leave the session with the knowledge and awareness of how their interaction can affect the way others respond to them and how communication can be influenced. </w:t>
      </w:r>
    </w:p>
    <w:p w14:paraId="23623BC7" w14:textId="21150B57" w:rsidR="00044F42" w:rsidRDefault="00A76DEF" w:rsidP="00C90651">
      <w:pPr>
        <w:spacing w:after="0" w:line="360" w:lineRule="auto"/>
        <w:jc w:val="both"/>
        <w:rPr>
          <w:rFonts w:ascii="Arial" w:hAnsi="Arial" w:cs="Arial"/>
          <w:bCs/>
          <w:color w:val="000000" w:themeColor="text1"/>
          <w:sz w:val="24"/>
          <w:szCs w:val="24"/>
        </w:rPr>
      </w:pPr>
      <w:r w:rsidRPr="002D12B5">
        <w:rPr>
          <w:rFonts w:ascii="Arial" w:hAnsi="Arial" w:cs="Arial"/>
          <w:bCs/>
          <w:color w:val="000000" w:themeColor="text1"/>
          <w:sz w:val="24"/>
          <w:szCs w:val="24"/>
        </w:rPr>
        <w:t xml:space="preserve">The decision not to use the laminated sheet task was a good decision. The alternative strategy of discussion, involved the learners, got them talking and matching a recent ‘real life’ experience to the ego states. The feedback from one of the learners was that by doing this he was able to see ‘how’ his interactions with others could be positive or negative. He explained how, in future, he </w:t>
      </w:r>
      <w:r w:rsidR="00B71777" w:rsidRPr="002D12B5">
        <w:rPr>
          <w:rFonts w:ascii="Arial" w:hAnsi="Arial" w:cs="Arial"/>
          <w:bCs/>
          <w:color w:val="000000" w:themeColor="text1"/>
          <w:sz w:val="24"/>
          <w:szCs w:val="24"/>
        </w:rPr>
        <w:t>would</w:t>
      </w:r>
      <w:r w:rsidRPr="002D12B5">
        <w:rPr>
          <w:rFonts w:ascii="Arial" w:hAnsi="Arial" w:cs="Arial"/>
          <w:bCs/>
          <w:color w:val="000000" w:themeColor="text1"/>
          <w:sz w:val="24"/>
          <w:szCs w:val="24"/>
        </w:rPr>
        <w:t xml:space="preserve"> be mindful of how he responds to others, especially his learners with an aim to keeping conversations in the ‘adult’ ego state. </w:t>
      </w:r>
      <w:r w:rsidR="00FC7093" w:rsidRPr="002D12B5">
        <w:rPr>
          <w:rFonts w:ascii="Arial" w:hAnsi="Arial" w:cs="Arial"/>
          <w:bCs/>
          <w:color w:val="000000" w:themeColor="text1"/>
          <w:sz w:val="24"/>
          <w:szCs w:val="24"/>
        </w:rPr>
        <w:t xml:space="preserve">Caroline’s feedback was also positive </w:t>
      </w:r>
      <w:r w:rsidR="00C90651" w:rsidRPr="002D12B5">
        <w:rPr>
          <w:rFonts w:ascii="Arial" w:hAnsi="Arial" w:cs="Arial"/>
          <w:bCs/>
          <w:color w:val="000000" w:themeColor="text1"/>
          <w:sz w:val="24"/>
          <w:szCs w:val="24"/>
        </w:rPr>
        <w:t>about</w:t>
      </w:r>
      <w:r w:rsidR="00FC7093" w:rsidRPr="002D12B5">
        <w:rPr>
          <w:rFonts w:ascii="Arial" w:hAnsi="Arial" w:cs="Arial"/>
          <w:bCs/>
          <w:color w:val="000000" w:themeColor="text1"/>
          <w:sz w:val="24"/>
          <w:szCs w:val="24"/>
        </w:rPr>
        <w:t xml:space="preserve"> the group work, in that it was appropriately timed and structured</w:t>
      </w:r>
      <w:r w:rsidR="00C90651">
        <w:rPr>
          <w:rFonts w:ascii="Arial" w:hAnsi="Arial" w:cs="Arial"/>
          <w:bCs/>
          <w:color w:val="000000" w:themeColor="text1"/>
          <w:sz w:val="24"/>
          <w:szCs w:val="24"/>
        </w:rPr>
        <w:t>,</w:t>
      </w:r>
      <w:r w:rsidR="00FC7093" w:rsidRPr="002D12B5">
        <w:rPr>
          <w:rFonts w:ascii="Arial" w:hAnsi="Arial" w:cs="Arial"/>
          <w:bCs/>
          <w:color w:val="000000" w:themeColor="text1"/>
          <w:sz w:val="24"/>
          <w:szCs w:val="24"/>
        </w:rPr>
        <w:t xml:space="preserve"> and that the class responded well to the task set.</w:t>
      </w:r>
    </w:p>
    <w:p w14:paraId="3F60C692" w14:textId="077C51A8" w:rsidR="006D1009" w:rsidRDefault="006D1009" w:rsidP="00C90651">
      <w:pPr>
        <w:spacing w:after="0" w:line="360" w:lineRule="auto"/>
        <w:jc w:val="both"/>
        <w:rPr>
          <w:rFonts w:ascii="Arial" w:hAnsi="Arial" w:cs="Arial"/>
          <w:bCs/>
          <w:color w:val="000000" w:themeColor="text1"/>
          <w:sz w:val="24"/>
          <w:szCs w:val="24"/>
        </w:rPr>
      </w:pPr>
      <w:r>
        <w:rPr>
          <w:rFonts w:ascii="Arial" w:hAnsi="Arial" w:cs="Arial"/>
          <w:bCs/>
          <w:color w:val="000000" w:themeColor="text1"/>
          <w:sz w:val="24"/>
          <w:szCs w:val="24"/>
        </w:rPr>
        <w:t>(A1 Design and Plan learning activities and/or programmes of study)</w:t>
      </w:r>
    </w:p>
    <w:p w14:paraId="475561AA" w14:textId="2BF1D1F6" w:rsidR="006D1009" w:rsidRPr="002D12B5" w:rsidRDefault="006D1009" w:rsidP="00C90651">
      <w:pPr>
        <w:spacing w:after="0" w:line="360" w:lineRule="auto"/>
        <w:jc w:val="both"/>
        <w:rPr>
          <w:rFonts w:ascii="Arial" w:hAnsi="Arial" w:cs="Arial"/>
          <w:bCs/>
          <w:color w:val="000000" w:themeColor="text1"/>
          <w:sz w:val="24"/>
          <w:szCs w:val="24"/>
        </w:rPr>
      </w:pPr>
      <w:r>
        <w:rPr>
          <w:rFonts w:ascii="Arial" w:hAnsi="Arial" w:cs="Arial"/>
          <w:bCs/>
          <w:color w:val="000000" w:themeColor="text1"/>
          <w:sz w:val="24"/>
          <w:szCs w:val="24"/>
        </w:rPr>
        <w:t>(A4 Develop effective learning environments and approaches to student support and guidance)</w:t>
      </w:r>
    </w:p>
    <w:p w14:paraId="640AFC84" w14:textId="77777777" w:rsidR="00FC7093" w:rsidRPr="002D12B5" w:rsidRDefault="00FC7093" w:rsidP="00C90651">
      <w:pPr>
        <w:spacing w:after="0" w:line="360" w:lineRule="auto"/>
        <w:jc w:val="both"/>
        <w:rPr>
          <w:rFonts w:ascii="Arial" w:hAnsi="Arial" w:cs="Arial"/>
          <w:color w:val="FF0000"/>
          <w:sz w:val="24"/>
          <w:szCs w:val="24"/>
        </w:rPr>
      </w:pPr>
    </w:p>
    <w:p w14:paraId="15ED5359" w14:textId="56053563" w:rsidR="00285F34" w:rsidRPr="002D12B5" w:rsidRDefault="008F79E9" w:rsidP="00C90651">
      <w:pPr>
        <w:spacing w:line="360" w:lineRule="auto"/>
        <w:jc w:val="both"/>
        <w:rPr>
          <w:rFonts w:ascii="Arial" w:hAnsi="Arial" w:cs="Arial"/>
          <w:sz w:val="24"/>
          <w:szCs w:val="24"/>
        </w:rPr>
      </w:pPr>
      <w:r w:rsidRPr="002D12B5">
        <w:rPr>
          <w:rFonts w:ascii="Arial" w:hAnsi="Arial" w:cs="Arial"/>
          <w:sz w:val="24"/>
          <w:szCs w:val="24"/>
        </w:rPr>
        <w:t>A</w:t>
      </w:r>
      <w:r w:rsidR="00285F34" w:rsidRPr="002D12B5">
        <w:rPr>
          <w:rFonts w:ascii="Arial" w:hAnsi="Arial" w:cs="Arial"/>
          <w:sz w:val="24"/>
          <w:szCs w:val="24"/>
        </w:rPr>
        <w:t>s a reflector/theorist</w:t>
      </w:r>
      <w:r w:rsidRPr="002D12B5">
        <w:rPr>
          <w:rFonts w:ascii="Arial" w:hAnsi="Arial" w:cs="Arial"/>
          <w:sz w:val="24"/>
          <w:szCs w:val="24"/>
        </w:rPr>
        <w:t>,</w:t>
      </w:r>
      <w:r w:rsidR="00285F34" w:rsidRPr="002D12B5">
        <w:rPr>
          <w:rFonts w:ascii="Arial" w:hAnsi="Arial" w:cs="Arial"/>
          <w:sz w:val="24"/>
          <w:szCs w:val="24"/>
        </w:rPr>
        <w:t xml:space="preserve"> </w:t>
      </w:r>
      <w:r w:rsidRPr="002D12B5">
        <w:rPr>
          <w:rFonts w:ascii="Arial" w:hAnsi="Arial" w:cs="Arial"/>
          <w:sz w:val="24"/>
          <w:szCs w:val="24"/>
        </w:rPr>
        <w:t xml:space="preserve">I am </w:t>
      </w:r>
      <w:r w:rsidR="00285F34" w:rsidRPr="002D12B5">
        <w:rPr>
          <w:rFonts w:ascii="Arial" w:hAnsi="Arial" w:cs="Arial"/>
          <w:sz w:val="24"/>
          <w:szCs w:val="24"/>
        </w:rPr>
        <w:t>able to reflect well on things I have done or said, why I may have done or said t</w:t>
      </w:r>
      <w:r w:rsidR="008160EA" w:rsidRPr="002D12B5">
        <w:rPr>
          <w:rFonts w:ascii="Arial" w:hAnsi="Arial" w:cs="Arial"/>
          <w:sz w:val="24"/>
          <w:szCs w:val="24"/>
        </w:rPr>
        <w:t>hem, the impact I had and how I</w:t>
      </w:r>
      <w:r w:rsidR="00285F34" w:rsidRPr="002D12B5">
        <w:rPr>
          <w:rFonts w:ascii="Arial" w:hAnsi="Arial" w:cs="Arial"/>
          <w:sz w:val="24"/>
          <w:szCs w:val="24"/>
        </w:rPr>
        <w:t xml:space="preserve"> </w:t>
      </w:r>
      <w:r w:rsidRPr="002D12B5">
        <w:rPr>
          <w:rFonts w:ascii="Arial" w:hAnsi="Arial" w:cs="Arial"/>
          <w:sz w:val="24"/>
          <w:szCs w:val="24"/>
        </w:rPr>
        <w:t xml:space="preserve">might </w:t>
      </w:r>
      <w:r w:rsidR="00285F34" w:rsidRPr="002D12B5">
        <w:rPr>
          <w:rFonts w:ascii="Arial" w:hAnsi="Arial" w:cs="Arial"/>
          <w:sz w:val="24"/>
          <w:szCs w:val="24"/>
        </w:rPr>
        <w:t>change things for a more positive impact</w:t>
      </w:r>
      <w:r w:rsidR="005B0E8F" w:rsidRPr="002D12B5">
        <w:rPr>
          <w:rFonts w:ascii="Arial" w:hAnsi="Arial" w:cs="Arial"/>
          <w:sz w:val="24"/>
          <w:szCs w:val="24"/>
        </w:rPr>
        <w:t xml:space="preserve"> in the future</w:t>
      </w:r>
      <w:r w:rsidR="00285F34" w:rsidRPr="002D12B5">
        <w:rPr>
          <w:rFonts w:ascii="Arial" w:hAnsi="Arial" w:cs="Arial"/>
          <w:sz w:val="24"/>
          <w:szCs w:val="24"/>
        </w:rPr>
        <w:t xml:space="preserve">. </w:t>
      </w:r>
    </w:p>
    <w:p w14:paraId="4CA327AB" w14:textId="5CB3C3AF" w:rsidR="00095492" w:rsidRPr="002D12B5" w:rsidRDefault="00285F34" w:rsidP="00C90651">
      <w:pPr>
        <w:spacing w:line="360" w:lineRule="auto"/>
        <w:jc w:val="both"/>
        <w:rPr>
          <w:rFonts w:ascii="Arial" w:hAnsi="Arial" w:cs="Arial"/>
          <w:sz w:val="24"/>
          <w:szCs w:val="24"/>
        </w:rPr>
      </w:pPr>
      <w:r w:rsidRPr="002D12B5">
        <w:rPr>
          <w:rFonts w:ascii="Arial" w:hAnsi="Arial" w:cs="Arial"/>
          <w:sz w:val="24"/>
          <w:szCs w:val="24"/>
        </w:rPr>
        <w:t xml:space="preserve">I considered two reflective models </w:t>
      </w:r>
      <w:r w:rsidRPr="002D12B5">
        <w:rPr>
          <w:rFonts w:ascii="Arial" w:hAnsi="Arial" w:cs="Arial"/>
          <w:strike/>
          <w:sz w:val="24"/>
          <w:szCs w:val="24"/>
        </w:rPr>
        <w:t>to use</w:t>
      </w:r>
      <w:r w:rsidR="00F17F5D" w:rsidRPr="002D12B5">
        <w:rPr>
          <w:rFonts w:ascii="Arial" w:hAnsi="Arial" w:cs="Arial"/>
          <w:sz w:val="24"/>
          <w:szCs w:val="24"/>
        </w:rPr>
        <w:t xml:space="preserve"> to structure this essay,</w:t>
      </w:r>
      <w:r w:rsidRPr="002D12B5">
        <w:rPr>
          <w:rFonts w:ascii="Arial" w:hAnsi="Arial" w:cs="Arial"/>
          <w:sz w:val="24"/>
          <w:szCs w:val="24"/>
        </w:rPr>
        <w:t xml:space="preserve"> </w:t>
      </w:r>
      <w:r w:rsidR="00F17F5D" w:rsidRPr="002D12B5">
        <w:rPr>
          <w:rFonts w:ascii="Arial" w:hAnsi="Arial" w:cs="Arial"/>
          <w:sz w:val="24"/>
          <w:szCs w:val="24"/>
        </w:rPr>
        <w:t>Gibbs’ Reflective Cycle</w:t>
      </w:r>
      <w:r w:rsidRPr="002D12B5">
        <w:rPr>
          <w:rFonts w:ascii="Arial" w:hAnsi="Arial" w:cs="Arial"/>
          <w:sz w:val="24"/>
          <w:szCs w:val="24"/>
        </w:rPr>
        <w:t xml:space="preserve"> (1988)</w:t>
      </w:r>
      <w:r w:rsidR="00F17F5D" w:rsidRPr="002D12B5">
        <w:rPr>
          <w:rFonts w:ascii="Arial" w:hAnsi="Arial" w:cs="Arial"/>
          <w:sz w:val="24"/>
          <w:szCs w:val="24"/>
        </w:rPr>
        <w:t xml:space="preserve"> and</w:t>
      </w:r>
      <w:r w:rsidR="00095492" w:rsidRPr="002D12B5">
        <w:rPr>
          <w:rFonts w:ascii="Arial" w:hAnsi="Arial" w:cs="Arial"/>
          <w:sz w:val="24"/>
          <w:szCs w:val="24"/>
        </w:rPr>
        <w:t xml:space="preserve"> </w:t>
      </w:r>
      <w:r w:rsidR="00095492" w:rsidRPr="002D12B5">
        <w:rPr>
          <w:rFonts w:ascii="Arial" w:eastAsia="Times New Roman" w:hAnsi="Arial" w:cs="Arial"/>
          <w:sz w:val="24"/>
          <w:szCs w:val="24"/>
          <w:lang w:val="en" w:eastAsia="en-GB"/>
        </w:rPr>
        <w:t>Kolb’s Experiential Learning Cycle</w:t>
      </w:r>
      <w:r w:rsidR="00F17F5D" w:rsidRPr="002D12B5">
        <w:rPr>
          <w:rFonts w:ascii="Arial" w:eastAsia="Times New Roman" w:hAnsi="Arial" w:cs="Arial"/>
          <w:sz w:val="24"/>
          <w:szCs w:val="24"/>
          <w:lang w:val="en" w:eastAsia="en-GB"/>
        </w:rPr>
        <w:t xml:space="preserve"> (ELC),</w:t>
      </w:r>
      <w:r w:rsidR="00095492" w:rsidRPr="002D12B5">
        <w:rPr>
          <w:rFonts w:ascii="Arial" w:eastAsia="Times New Roman" w:hAnsi="Arial" w:cs="Arial"/>
          <w:sz w:val="24"/>
          <w:szCs w:val="24"/>
          <w:lang w:val="en" w:eastAsia="en-GB"/>
        </w:rPr>
        <w:t xml:space="preserve"> as described by Gr</w:t>
      </w:r>
      <w:r w:rsidR="00C90651">
        <w:rPr>
          <w:rFonts w:ascii="Arial" w:eastAsia="Times New Roman" w:hAnsi="Arial" w:cs="Arial"/>
          <w:sz w:val="24"/>
          <w:szCs w:val="24"/>
          <w:lang w:val="en" w:eastAsia="en-GB"/>
        </w:rPr>
        <w:t>avells and Simpson (p</w:t>
      </w:r>
      <w:r w:rsidR="00F17F5D" w:rsidRPr="002D12B5">
        <w:rPr>
          <w:rFonts w:ascii="Arial" w:eastAsia="Times New Roman" w:hAnsi="Arial" w:cs="Arial"/>
          <w:sz w:val="24"/>
          <w:szCs w:val="24"/>
          <w:lang w:val="en" w:eastAsia="en-GB"/>
        </w:rPr>
        <w:t>172, 2014). I decided to use Kolb’s ELC,</w:t>
      </w:r>
      <w:r w:rsidR="00495E11" w:rsidRPr="002D12B5">
        <w:rPr>
          <w:rFonts w:ascii="Arial" w:eastAsia="Times New Roman" w:hAnsi="Arial" w:cs="Arial"/>
          <w:sz w:val="24"/>
          <w:szCs w:val="24"/>
          <w:lang w:val="en" w:eastAsia="en-GB"/>
        </w:rPr>
        <w:t xml:space="preserve"> a</w:t>
      </w:r>
      <w:r w:rsidR="00F669E0" w:rsidRPr="002D12B5">
        <w:rPr>
          <w:rFonts w:ascii="Arial" w:hAnsi="Arial" w:cs="Arial"/>
          <w:sz w:val="24"/>
          <w:szCs w:val="24"/>
        </w:rPr>
        <w:t>s this learning styl</w:t>
      </w:r>
      <w:r w:rsidR="00D245D3" w:rsidRPr="002D12B5">
        <w:rPr>
          <w:rFonts w:ascii="Arial" w:hAnsi="Arial" w:cs="Arial"/>
          <w:sz w:val="24"/>
          <w:szCs w:val="24"/>
        </w:rPr>
        <w:t>e</w:t>
      </w:r>
      <w:r w:rsidR="00F669E0" w:rsidRPr="002D12B5">
        <w:rPr>
          <w:rFonts w:ascii="Arial" w:hAnsi="Arial" w:cs="Arial"/>
          <w:sz w:val="24"/>
          <w:szCs w:val="24"/>
        </w:rPr>
        <w:t>s theory is one I am very familiar with</w:t>
      </w:r>
      <w:r w:rsidR="008160EA" w:rsidRPr="002D12B5">
        <w:rPr>
          <w:rFonts w:ascii="Arial" w:hAnsi="Arial" w:cs="Arial"/>
          <w:sz w:val="24"/>
          <w:szCs w:val="24"/>
        </w:rPr>
        <w:t xml:space="preserve"> </w:t>
      </w:r>
      <w:r w:rsidR="00F669E0" w:rsidRPr="002D12B5">
        <w:rPr>
          <w:rFonts w:ascii="Arial" w:hAnsi="Arial" w:cs="Arial"/>
          <w:sz w:val="24"/>
          <w:szCs w:val="24"/>
        </w:rPr>
        <w:t>and</w:t>
      </w:r>
      <w:r w:rsidR="00F17F5D" w:rsidRPr="002D12B5">
        <w:rPr>
          <w:rFonts w:ascii="Arial" w:hAnsi="Arial" w:cs="Arial"/>
          <w:sz w:val="24"/>
          <w:szCs w:val="24"/>
        </w:rPr>
        <w:t>,</w:t>
      </w:r>
      <w:r w:rsidR="00F669E0" w:rsidRPr="002D12B5">
        <w:rPr>
          <w:rFonts w:ascii="Arial" w:hAnsi="Arial" w:cs="Arial"/>
          <w:sz w:val="24"/>
          <w:szCs w:val="24"/>
        </w:rPr>
        <w:t xml:space="preserve"> when comparing both models, I believe Kolb</w:t>
      </w:r>
      <w:r w:rsidR="00F17F5D" w:rsidRPr="002D12B5">
        <w:rPr>
          <w:rFonts w:ascii="Arial" w:hAnsi="Arial" w:cs="Arial"/>
          <w:sz w:val="24"/>
          <w:szCs w:val="24"/>
        </w:rPr>
        <w:t>’</w:t>
      </w:r>
      <w:r w:rsidR="00F669E0" w:rsidRPr="002D12B5">
        <w:rPr>
          <w:rFonts w:ascii="Arial" w:hAnsi="Arial" w:cs="Arial"/>
          <w:sz w:val="24"/>
          <w:szCs w:val="24"/>
        </w:rPr>
        <w:t xml:space="preserve">s theory </w:t>
      </w:r>
      <w:r w:rsidR="00F669E0" w:rsidRPr="002D12B5">
        <w:rPr>
          <w:rFonts w:ascii="Arial" w:hAnsi="Arial" w:cs="Arial"/>
          <w:sz w:val="24"/>
          <w:szCs w:val="24"/>
        </w:rPr>
        <w:lastRenderedPageBreak/>
        <w:t xml:space="preserve">is </w:t>
      </w:r>
      <w:r w:rsidR="00F17F5D" w:rsidRPr="002D12B5">
        <w:rPr>
          <w:rFonts w:ascii="Arial" w:hAnsi="Arial" w:cs="Arial"/>
          <w:sz w:val="24"/>
          <w:szCs w:val="24"/>
        </w:rPr>
        <w:t xml:space="preserve">just </w:t>
      </w:r>
      <w:r w:rsidR="00F669E0" w:rsidRPr="002D12B5">
        <w:rPr>
          <w:rFonts w:ascii="Arial" w:hAnsi="Arial" w:cs="Arial"/>
          <w:sz w:val="24"/>
          <w:szCs w:val="24"/>
        </w:rPr>
        <w:t>a simplified version of Gibbs, in that is uses four stages for reflection rather than six.</w:t>
      </w:r>
    </w:p>
    <w:p w14:paraId="2A3596A7" w14:textId="7C70FA18" w:rsidR="001B024D" w:rsidRPr="002D12B5" w:rsidRDefault="001B024D" w:rsidP="00C90651">
      <w:pPr>
        <w:spacing w:line="360" w:lineRule="auto"/>
        <w:jc w:val="both"/>
        <w:rPr>
          <w:rFonts w:ascii="Arial" w:hAnsi="Arial" w:cs="Arial"/>
          <w:sz w:val="24"/>
          <w:szCs w:val="24"/>
        </w:rPr>
      </w:pPr>
      <w:r w:rsidRPr="002D12B5">
        <w:rPr>
          <w:rFonts w:ascii="Arial" w:hAnsi="Arial" w:cs="Arial"/>
          <w:sz w:val="24"/>
          <w:szCs w:val="24"/>
        </w:rPr>
        <w:t>Transactional analysis is a very effective model to use for a varie</w:t>
      </w:r>
      <w:r w:rsidR="00F17F5D" w:rsidRPr="002D12B5">
        <w:rPr>
          <w:rFonts w:ascii="Arial" w:hAnsi="Arial" w:cs="Arial"/>
          <w:sz w:val="24"/>
          <w:szCs w:val="24"/>
        </w:rPr>
        <w:t>ty of different reasons such as</w:t>
      </w:r>
      <w:r w:rsidRPr="002D12B5">
        <w:rPr>
          <w:rFonts w:ascii="Arial" w:hAnsi="Arial" w:cs="Arial"/>
          <w:sz w:val="24"/>
          <w:szCs w:val="24"/>
        </w:rPr>
        <w:t xml:space="preserve"> teaching, counselling and relationships to name but a few. When planning my thirty minutes micro teach</w:t>
      </w:r>
      <w:r w:rsidR="00F17F5D" w:rsidRPr="002D12B5">
        <w:rPr>
          <w:rFonts w:ascii="Arial" w:hAnsi="Arial" w:cs="Arial"/>
          <w:sz w:val="24"/>
          <w:szCs w:val="24"/>
        </w:rPr>
        <w:t>,</w:t>
      </w:r>
      <w:r w:rsidRPr="002D12B5">
        <w:rPr>
          <w:rFonts w:ascii="Arial" w:hAnsi="Arial" w:cs="Arial"/>
          <w:sz w:val="24"/>
          <w:szCs w:val="24"/>
        </w:rPr>
        <w:t xml:space="preserve"> I was very mindful that the transactional analysis theory has many elements</w:t>
      </w:r>
      <w:r w:rsidR="00F17F5D" w:rsidRPr="002D12B5">
        <w:rPr>
          <w:rFonts w:ascii="Arial" w:hAnsi="Arial" w:cs="Arial"/>
          <w:sz w:val="24"/>
          <w:szCs w:val="24"/>
        </w:rPr>
        <w:t>, such as the ego states and strokes and I was aware</w:t>
      </w:r>
      <w:r w:rsidR="008160EA" w:rsidRPr="002D12B5">
        <w:rPr>
          <w:rFonts w:ascii="Arial" w:hAnsi="Arial" w:cs="Arial"/>
          <w:sz w:val="24"/>
          <w:szCs w:val="24"/>
        </w:rPr>
        <w:t xml:space="preserve"> that I would not have</w:t>
      </w:r>
      <w:r w:rsidRPr="002D12B5">
        <w:rPr>
          <w:rFonts w:ascii="Arial" w:hAnsi="Arial" w:cs="Arial"/>
          <w:sz w:val="24"/>
          <w:szCs w:val="24"/>
        </w:rPr>
        <w:t xml:space="preserve"> enough time to give the theory its full explanation, as </w:t>
      </w:r>
      <w:r w:rsidR="00F17F5D" w:rsidRPr="002D12B5">
        <w:rPr>
          <w:rFonts w:ascii="Arial" w:hAnsi="Arial" w:cs="Arial"/>
          <w:sz w:val="24"/>
          <w:szCs w:val="24"/>
        </w:rPr>
        <w:t>it would involve</w:t>
      </w:r>
      <w:r w:rsidRPr="002D12B5">
        <w:rPr>
          <w:rFonts w:ascii="Arial" w:hAnsi="Arial" w:cs="Arial"/>
          <w:sz w:val="24"/>
          <w:szCs w:val="24"/>
        </w:rPr>
        <w:t xml:space="preserve"> the use of role pla</w:t>
      </w:r>
      <w:r w:rsidR="00F17F5D" w:rsidRPr="002D12B5">
        <w:rPr>
          <w:rFonts w:ascii="Arial" w:hAnsi="Arial" w:cs="Arial"/>
          <w:sz w:val="24"/>
          <w:szCs w:val="24"/>
        </w:rPr>
        <w:t>ys,</w:t>
      </w:r>
      <w:r w:rsidR="002F0020" w:rsidRPr="002D12B5">
        <w:rPr>
          <w:rFonts w:ascii="Arial" w:hAnsi="Arial" w:cs="Arial"/>
          <w:sz w:val="24"/>
          <w:szCs w:val="24"/>
        </w:rPr>
        <w:t xml:space="preserve"> groups tasks or full plenary. </w:t>
      </w:r>
      <w:r w:rsidR="00F17F5D" w:rsidRPr="002D12B5">
        <w:rPr>
          <w:rFonts w:ascii="Arial" w:hAnsi="Arial" w:cs="Arial"/>
          <w:sz w:val="24"/>
          <w:szCs w:val="24"/>
        </w:rPr>
        <w:t>T</w:t>
      </w:r>
      <w:r w:rsidRPr="002D12B5">
        <w:rPr>
          <w:rFonts w:ascii="Arial" w:hAnsi="Arial" w:cs="Arial"/>
          <w:sz w:val="24"/>
          <w:szCs w:val="24"/>
        </w:rPr>
        <w:t>herefore</w:t>
      </w:r>
      <w:r w:rsidR="00F17F5D" w:rsidRPr="002D12B5">
        <w:rPr>
          <w:rFonts w:ascii="Arial" w:hAnsi="Arial" w:cs="Arial"/>
          <w:sz w:val="24"/>
          <w:szCs w:val="24"/>
        </w:rPr>
        <w:t>, I</w:t>
      </w:r>
      <w:r w:rsidR="00C90651">
        <w:rPr>
          <w:rFonts w:ascii="Arial" w:hAnsi="Arial" w:cs="Arial"/>
          <w:sz w:val="24"/>
          <w:szCs w:val="24"/>
        </w:rPr>
        <w:t xml:space="preserve"> decided</w:t>
      </w:r>
      <w:r w:rsidRPr="002D12B5">
        <w:rPr>
          <w:rFonts w:ascii="Arial" w:hAnsi="Arial" w:cs="Arial"/>
          <w:sz w:val="24"/>
          <w:szCs w:val="24"/>
        </w:rPr>
        <w:t xml:space="preserve"> to give a</w:t>
      </w:r>
      <w:r w:rsidR="00F17F5D" w:rsidRPr="002D12B5">
        <w:rPr>
          <w:rFonts w:ascii="Arial" w:hAnsi="Arial" w:cs="Arial"/>
          <w:sz w:val="24"/>
          <w:szCs w:val="24"/>
        </w:rPr>
        <w:t>n</w:t>
      </w:r>
      <w:r w:rsidRPr="002D12B5">
        <w:rPr>
          <w:rFonts w:ascii="Arial" w:hAnsi="Arial" w:cs="Arial"/>
          <w:sz w:val="24"/>
          <w:szCs w:val="24"/>
        </w:rPr>
        <w:t xml:space="preserve"> overview of the model, </w:t>
      </w:r>
      <w:r w:rsidR="00F17F5D" w:rsidRPr="002D12B5">
        <w:rPr>
          <w:rFonts w:ascii="Arial" w:hAnsi="Arial" w:cs="Arial"/>
          <w:sz w:val="24"/>
          <w:szCs w:val="24"/>
        </w:rPr>
        <w:t>which I hoped would provoke interest and curiosity amongst the learners</w:t>
      </w:r>
      <w:r w:rsidR="00750EDC" w:rsidRPr="002D12B5">
        <w:rPr>
          <w:rFonts w:ascii="Arial" w:hAnsi="Arial" w:cs="Arial"/>
          <w:sz w:val="24"/>
          <w:szCs w:val="24"/>
        </w:rPr>
        <w:t xml:space="preserve"> to make them want to go away and </w:t>
      </w:r>
      <w:r w:rsidRPr="002D12B5">
        <w:rPr>
          <w:rFonts w:ascii="Arial" w:hAnsi="Arial" w:cs="Arial"/>
          <w:sz w:val="24"/>
          <w:szCs w:val="24"/>
        </w:rPr>
        <w:t xml:space="preserve">research the theory further themselves. </w:t>
      </w:r>
      <w:r w:rsidR="00495E11" w:rsidRPr="002D12B5">
        <w:rPr>
          <w:rFonts w:ascii="Arial" w:hAnsi="Arial" w:cs="Arial"/>
          <w:sz w:val="24"/>
          <w:szCs w:val="24"/>
        </w:rPr>
        <w:t>Crawley describes the acronym SCAM (Specific, Challenging, Achievab</w:t>
      </w:r>
      <w:r w:rsidR="00BC12DA" w:rsidRPr="002D12B5">
        <w:rPr>
          <w:rFonts w:ascii="Arial" w:hAnsi="Arial" w:cs="Arial"/>
          <w:sz w:val="24"/>
          <w:szCs w:val="24"/>
        </w:rPr>
        <w:t>l</w:t>
      </w:r>
      <w:r w:rsidR="00495E11" w:rsidRPr="002D12B5">
        <w:rPr>
          <w:rFonts w:ascii="Arial" w:hAnsi="Arial" w:cs="Arial"/>
          <w:sz w:val="24"/>
          <w:szCs w:val="24"/>
        </w:rPr>
        <w:t>e, Measurable)</w:t>
      </w:r>
      <w:r w:rsidR="00BC12DA" w:rsidRPr="002D12B5">
        <w:rPr>
          <w:rFonts w:ascii="Arial" w:hAnsi="Arial" w:cs="Arial"/>
          <w:sz w:val="24"/>
          <w:szCs w:val="24"/>
        </w:rPr>
        <w:t>. He suggests that working out what may be achievable for your group of students is something that you, the teacher, always get a feel for quickly (Crawley</w:t>
      </w:r>
      <w:r w:rsidR="00C90651">
        <w:rPr>
          <w:rFonts w:ascii="Arial" w:hAnsi="Arial" w:cs="Arial"/>
          <w:sz w:val="24"/>
          <w:szCs w:val="24"/>
        </w:rPr>
        <w:t xml:space="preserve">, </w:t>
      </w:r>
      <w:r w:rsidR="00BC12DA" w:rsidRPr="002D12B5">
        <w:rPr>
          <w:rFonts w:ascii="Arial" w:hAnsi="Arial" w:cs="Arial"/>
          <w:sz w:val="24"/>
          <w:szCs w:val="24"/>
        </w:rPr>
        <w:t>2011</w:t>
      </w:r>
      <w:r w:rsidR="00C90651">
        <w:rPr>
          <w:rFonts w:ascii="Arial" w:hAnsi="Arial" w:cs="Arial"/>
          <w:sz w:val="24"/>
          <w:szCs w:val="24"/>
        </w:rPr>
        <w:t>, p 91</w:t>
      </w:r>
      <w:r w:rsidR="00BC12DA" w:rsidRPr="002D12B5">
        <w:rPr>
          <w:rFonts w:ascii="Arial" w:hAnsi="Arial" w:cs="Arial"/>
          <w:sz w:val="24"/>
          <w:szCs w:val="24"/>
        </w:rPr>
        <w:t>)</w:t>
      </w:r>
      <w:r w:rsidR="00750EDC" w:rsidRPr="002D12B5">
        <w:rPr>
          <w:rFonts w:ascii="Arial" w:hAnsi="Arial" w:cs="Arial"/>
          <w:sz w:val="24"/>
          <w:szCs w:val="24"/>
        </w:rPr>
        <w:t>. This was</w:t>
      </w:r>
      <w:r w:rsidR="00BC12DA" w:rsidRPr="002D12B5">
        <w:rPr>
          <w:rFonts w:ascii="Arial" w:hAnsi="Arial" w:cs="Arial"/>
          <w:sz w:val="24"/>
          <w:szCs w:val="24"/>
        </w:rPr>
        <w:t xml:space="preserve"> certainly the case when </w:t>
      </w:r>
      <w:r w:rsidR="00750EDC" w:rsidRPr="002D12B5">
        <w:rPr>
          <w:rFonts w:ascii="Arial" w:hAnsi="Arial" w:cs="Arial"/>
          <w:sz w:val="24"/>
          <w:szCs w:val="24"/>
        </w:rPr>
        <w:t>planning</w:t>
      </w:r>
      <w:r w:rsidR="00BC12DA" w:rsidRPr="002D12B5">
        <w:rPr>
          <w:rFonts w:ascii="Arial" w:hAnsi="Arial" w:cs="Arial"/>
          <w:sz w:val="24"/>
          <w:szCs w:val="24"/>
        </w:rPr>
        <w:t xml:space="preserve"> this session</w:t>
      </w:r>
      <w:r w:rsidR="00750EDC" w:rsidRPr="002D12B5">
        <w:rPr>
          <w:rFonts w:ascii="Arial" w:hAnsi="Arial" w:cs="Arial"/>
          <w:sz w:val="24"/>
          <w:szCs w:val="24"/>
        </w:rPr>
        <w:t>,</w:t>
      </w:r>
      <w:r w:rsidR="00BC12DA" w:rsidRPr="002D12B5">
        <w:rPr>
          <w:rFonts w:ascii="Arial" w:hAnsi="Arial" w:cs="Arial"/>
          <w:sz w:val="24"/>
          <w:szCs w:val="24"/>
        </w:rPr>
        <w:t xml:space="preserve"> as I had </w:t>
      </w:r>
      <w:r w:rsidR="00750EDC" w:rsidRPr="002D12B5">
        <w:rPr>
          <w:rFonts w:ascii="Arial" w:hAnsi="Arial" w:cs="Arial"/>
          <w:sz w:val="24"/>
          <w:szCs w:val="24"/>
        </w:rPr>
        <w:t xml:space="preserve">been able to </w:t>
      </w:r>
      <w:r w:rsidR="00BC12DA" w:rsidRPr="002D12B5">
        <w:rPr>
          <w:rFonts w:ascii="Arial" w:hAnsi="Arial" w:cs="Arial"/>
          <w:sz w:val="24"/>
          <w:szCs w:val="24"/>
        </w:rPr>
        <w:t>observed the other students</w:t>
      </w:r>
      <w:r w:rsidR="00750EDC" w:rsidRPr="002D12B5">
        <w:rPr>
          <w:rFonts w:ascii="Arial" w:hAnsi="Arial" w:cs="Arial"/>
          <w:sz w:val="24"/>
          <w:szCs w:val="24"/>
        </w:rPr>
        <w:t>’ interactions and personalities</w:t>
      </w:r>
      <w:r w:rsidR="00BC12DA" w:rsidRPr="002D12B5">
        <w:rPr>
          <w:rFonts w:ascii="Arial" w:hAnsi="Arial" w:cs="Arial"/>
          <w:sz w:val="24"/>
          <w:szCs w:val="24"/>
        </w:rPr>
        <w:t xml:space="preserve"> </w:t>
      </w:r>
      <w:r w:rsidR="00750EDC" w:rsidRPr="002D12B5">
        <w:rPr>
          <w:rFonts w:ascii="Arial" w:hAnsi="Arial" w:cs="Arial"/>
          <w:sz w:val="24"/>
          <w:szCs w:val="24"/>
        </w:rPr>
        <w:t>during</w:t>
      </w:r>
      <w:r w:rsidR="00BC12DA" w:rsidRPr="002D12B5">
        <w:rPr>
          <w:rFonts w:ascii="Arial" w:hAnsi="Arial" w:cs="Arial"/>
          <w:sz w:val="24"/>
          <w:szCs w:val="24"/>
        </w:rPr>
        <w:t xml:space="preserve"> the previous sessions, identifying </w:t>
      </w:r>
      <w:r w:rsidR="00750EDC" w:rsidRPr="002D12B5">
        <w:rPr>
          <w:rFonts w:ascii="Arial" w:hAnsi="Arial" w:cs="Arial"/>
          <w:sz w:val="24"/>
          <w:szCs w:val="24"/>
        </w:rPr>
        <w:t xml:space="preserve">participation was not guaranteed unless </w:t>
      </w:r>
      <w:r w:rsidR="00BC12DA" w:rsidRPr="002D12B5">
        <w:rPr>
          <w:rFonts w:ascii="Arial" w:hAnsi="Arial" w:cs="Arial"/>
          <w:sz w:val="24"/>
          <w:szCs w:val="24"/>
        </w:rPr>
        <w:t>I ask</w:t>
      </w:r>
      <w:r w:rsidR="00750EDC" w:rsidRPr="002D12B5">
        <w:rPr>
          <w:rFonts w:ascii="Arial" w:hAnsi="Arial" w:cs="Arial"/>
          <w:sz w:val="24"/>
          <w:szCs w:val="24"/>
        </w:rPr>
        <w:t>ed</w:t>
      </w:r>
      <w:r w:rsidR="00BC12DA" w:rsidRPr="002D12B5">
        <w:rPr>
          <w:rFonts w:ascii="Arial" w:hAnsi="Arial" w:cs="Arial"/>
          <w:sz w:val="24"/>
          <w:szCs w:val="24"/>
        </w:rPr>
        <w:t xml:space="preserve"> specific questions or involve</w:t>
      </w:r>
      <w:r w:rsidR="00750EDC" w:rsidRPr="002D12B5">
        <w:rPr>
          <w:rFonts w:ascii="Arial" w:hAnsi="Arial" w:cs="Arial"/>
          <w:sz w:val="24"/>
          <w:szCs w:val="24"/>
        </w:rPr>
        <w:t>d</w:t>
      </w:r>
      <w:r w:rsidR="00BC12DA" w:rsidRPr="002D12B5">
        <w:rPr>
          <w:rFonts w:ascii="Arial" w:hAnsi="Arial" w:cs="Arial"/>
          <w:sz w:val="24"/>
          <w:szCs w:val="24"/>
        </w:rPr>
        <w:t xml:space="preserve"> them in a group task</w:t>
      </w:r>
      <w:r w:rsidR="001E25AB" w:rsidRPr="002D12B5">
        <w:rPr>
          <w:rFonts w:ascii="Arial" w:hAnsi="Arial" w:cs="Arial"/>
          <w:sz w:val="24"/>
          <w:szCs w:val="24"/>
        </w:rPr>
        <w:t>s</w:t>
      </w:r>
      <w:r w:rsidR="00750EDC" w:rsidRPr="002D12B5">
        <w:rPr>
          <w:rFonts w:ascii="Arial" w:hAnsi="Arial" w:cs="Arial"/>
          <w:sz w:val="24"/>
          <w:szCs w:val="24"/>
        </w:rPr>
        <w:t>, which encouraged them to communicate with each other</w:t>
      </w:r>
      <w:r w:rsidR="001E25AB" w:rsidRPr="002D12B5">
        <w:rPr>
          <w:rFonts w:ascii="Arial" w:hAnsi="Arial" w:cs="Arial"/>
          <w:sz w:val="24"/>
          <w:szCs w:val="24"/>
        </w:rPr>
        <w:t xml:space="preserve">. </w:t>
      </w:r>
      <w:r w:rsidR="00750EDC" w:rsidRPr="002D12B5">
        <w:rPr>
          <w:rFonts w:ascii="Arial" w:hAnsi="Arial" w:cs="Arial"/>
          <w:sz w:val="24"/>
          <w:szCs w:val="24"/>
        </w:rPr>
        <w:t>I also identified that,</w:t>
      </w:r>
      <w:r w:rsidR="001E25AB" w:rsidRPr="002D12B5">
        <w:rPr>
          <w:rFonts w:ascii="Arial" w:hAnsi="Arial" w:cs="Arial"/>
          <w:sz w:val="24"/>
          <w:szCs w:val="24"/>
        </w:rPr>
        <w:t xml:space="preserve"> when </w:t>
      </w:r>
      <w:r w:rsidR="00BC12DA" w:rsidRPr="002D12B5">
        <w:rPr>
          <w:rFonts w:ascii="Arial" w:hAnsi="Arial" w:cs="Arial"/>
          <w:sz w:val="24"/>
          <w:szCs w:val="24"/>
        </w:rPr>
        <w:t>show</w:t>
      </w:r>
      <w:r w:rsidR="001E25AB" w:rsidRPr="002D12B5">
        <w:rPr>
          <w:rFonts w:ascii="Arial" w:hAnsi="Arial" w:cs="Arial"/>
          <w:sz w:val="24"/>
          <w:szCs w:val="24"/>
        </w:rPr>
        <w:t>ing</w:t>
      </w:r>
      <w:r w:rsidR="00BC12DA" w:rsidRPr="002D12B5">
        <w:rPr>
          <w:rFonts w:ascii="Arial" w:hAnsi="Arial" w:cs="Arial"/>
          <w:sz w:val="24"/>
          <w:szCs w:val="24"/>
        </w:rPr>
        <w:t xml:space="preserve"> the video</w:t>
      </w:r>
      <w:r w:rsidR="00750EDC" w:rsidRPr="002D12B5">
        <w:rPr>
          <w:rFonts w:ascii="Arial" w:hAnsi="Arial" w:cs="Arial"/>
          <w:sz w:val="24"/>
          <w:szCs w:val="24"/>
        </w:rPr>
        <w:t>,</w:t>
      </w:r>
      <w:r w:rsidR="001E25AB" w:rsidRPr="002D12B5">
        <w:rPr>
          <w:rFonts w:ascii="Arial" w:hAnsi="Arial" w:cs="Arial"/>
          <w:sz w:val="24"/>
          <w:szCs w:val="24"/>
        </w:rPr>
        <w:t xml:space="preserve"> it was important that I ask </w:t>
      </w:r>
      <w:r w:rsidR="00BC12DA" w:rsidRPr="002D12B5">
        <w:rPr>
          <w:rFonts w:ascii="Arial" w:hAnsi="Arial" w:cs="Arial"/>
          <w:sz w:val="24"/>
          <w:szCs w:val="24"/>
        </w:rPr>
        <w:t xml:space="preserve">specific questions to draw out </w:t>
      </w:r>
      <w:r w:rsidR="00750EDC" w:rsidRPr="002D12B5">
        <w:rPr>
          <w:rFonts w:ascii="Arial" w:hAnsi="Arial" w:cs="Arial"/>
          <w:sz w:val="24"/>
          <w:szCs w:val="24"/>
        </w:rPr>
        <w:t xml:space="preserve">their </w:t>
      </w:r>
      <w:r w:rsidR="00BC12DA" w:rsidRPr="002D12B5">
        <w:rPr>
          <w:rFonts w:ascii="Arial" w:hAnsi="Arial" w:cs="Arial"/>
          <w:sz w:val="24"/>
          <w:szCs w:val="24"/>
        </w:rPr>
        <w:t>knowledge. My preparation in respect of this observation worked well, as Caroline su</w:t>
      </w:r>
      <w:r w:rsidR="002E3022" w:rsidRPr="002D12B5">
        <w:rPr>
          <w:rFonts w:ascii="Arial" w:hAnsi="Arial" w:cs="Arial"/>
          <w:sz w:val="24"/>
          <w:szCs w:val="24"/>
        </w:rPr>
        <w:t>ggested in her feedback stating, “Video</w:t>
      </w:r>
      <w:r w:rsidR="00BC12DA" w:rsidRPr="002D12B5">
        <w:rPr>
          <w:rFonts w:ascii="Arial" w:hAnsi="Arial" w:cs="Arial"/>
          <w:sz w:val="24"/>
          <w:szCs w:val="24"/>
        </w:rPr>
        <w:t xml:space="preserve"> used and you integrate that into the discussion which is good”. </w:t>
      </w:r>
    </w:p>
    <w:p w14:paraId="2C167562" w14:textId="77777777" w:rsidR="004F6F68" w:rsidRPr="002D12B5" w:rsidRDefault="004F6F68" w:rsidP="00C90651">
      <w:pPr>
        <w:pStyle w:val="Default"/>
        <w:spacing w:line="360" w:lineRule="auto"/>
        <w:jc w:val="both"/>
        <w:rPr>
          <w:rFonts w:ascii="Arial" w:hAnsi="Arial" w:cs="Arial"/>
        </w:rPr>
      </w:pPr>
      <w:r w:rsidRPr="002D12B5">
        <w:rPr>
          <w:rFonts w:ascii="Arial" w:hAnsi="Arial" w:cs="Arial"/>
        </w:rPr>
        <w:t>(K2: Appropriate methods for teaching, learning and assessing in the subject area and at the level of the academic programme.)</w:t>
      </w:r>
    </w:p>
    <w:p w14:paraId="1CBD187C" w14:textId="77777777" w:rsidR="004F6F68" w:rsidRPr="002D12B5" w:rsidRDefault="004F6F68" w:rsidP="00C90651">
      <w:pPr>
        <w:spacing w:line="360" w:lineRule="auto"/>
        <w:jc w:val="both"/>
        <w:rPr>
          <w:rFonts w:ascii="Arial" w:hAnsi="Arial" w:cs="Arial"/>
          <w:sz w:val="24"/>
          <w:szCs w:val="24"/>
        </w:rPr>
      </w:pPr>
    </w:p>
    <w:p w14:paraId="64E13BBD" w14:textId="447B9F0C" w:rsidR="000F7B91" w:rsidRPr="002D12B5" w:rsidRDefault="00EF1556" w:rsidP="00C90651">
      <w:pPr>
        <w:spacing w:line="360" w:lineRule="auto"/>
        <w:jc w:val="both"/>
        <w:rPr>
          <w:rFonts w:ascii="Arial" w:hAnsi="Arial" w:cs="Arial"/>
          <w:bCs/>
          <w:color w:val="000000" w:themeColor="text1"/>
          <w:sz w:val="24"/>
          <w:szCs w:val="24"/>
        </w:rPr>
      </w:pPr>
      <w:r w:rsidRPr="002D12B5">
        <w:rPr>
          <w:rFonts w:ascii="Arial" w:hAnsi="Arial" w:cs="Arial"/>
          <w:sz w:val="24"/>
          <w:szCs w:val="24"/>
        </w:rPr>
        <w:t>Initially, I was concerned about how I could incorp</w:t>
      </w:r>
      <w:r w:rsidR="00750EDC" w:rsidRPr="002D12B5">
        <w:rPr>
          <w:rFonts w:ascii="Arial" w:hAnsi="Arial" w:cs="Arial"/>
          <w:sz w:val="24"/>
          <w:szCs w:val="24"/>
        </w:rPr>
        <w:t>orate two emergent technologies effectively</w:t>
      </w:r>
      <w:r w:rsidRPr="002D12B5">
        <w:rPr>
          <w:rFonts w:ascii="Arial" w:hAnsi="Arial" w:cs="Arial"/>
          <w:sz w:val="24"/>
          <w:szCs w:val="24"/>
        </w:rPr>
        <w:t xml:space="preserve"> in thirty minutes</w:t>
      </w:r>
      <w:r w:rsidR="00750EDC" w:rsidRPr="002D12B5">
        <w:rPr>
          <w:rFonts w:ascii="Arial" w:hAnsi="Arial" w:cs="Arial"/>
          <w:sz w:val="24"/>
          <w:szCs w:val="24"/>
        </w:rPr>
        <w:t xml:space="preserve"> allocated for the lesson.</w:t>
      </w:r>
      <w:r w:rsidRPr="002D12B5">
        <w:rPr>
          <w:rFonts w:ascii="Arial" w:hAnsi="Arial" w:cs="Arial"/>
          <w:sz w:val="24"/>
          <w:szCs w:val="24"/>
        </w:rPr>
        <w:t xml:space="preserve"> To keep it simple</w:t>
      </w:r>
      <w:r w:rsidR="00750EDC" w:rsidRPr="002D12B5">
        <w:rPr>
          <w:rFonts w:ascii="Arial" w:hAnsi="Arial" w:cs="Arial"/>
          <w:sz w:val="24"/>
          <w:szCs w:val="24"/>
        </w:rPr>
        <w:t>,</w:t>
      </w:r>
      <w:r w:rsidRPr="002D12B5">
        <w:rPr>
          <w:rFonts w:ascii="Arial" w:hAnsi="Arial" w:cs="Arial"/>
          <w:sz w:val="24"/>
          <w:szCs w:val="24"/>
        </w:rPr>
        <w:t xml:space="preserve"> I decided to use </w:t>
      </w:r>
      <w:r w:rsidR="00750EDC" w:rsidRPr="002D12B5">
        <w:rPr>
          <w:rFonts w:ascii="Arial" w:hAnsi="Arial" w:cs="Arial"/>
          <w:sz w:val="24"/>
          <w:szCs w:val="24"/>
        </w:rPr>
        <w:t>PowerPoint to support my session</w:t>
      </w:r>
      <w:r w:rsidRPr="002D12B5">
        <w:rPr>
          <w:rFonts w:ascii="Arial" w:hAnsi="Arial" w:cs="Arial"/>
          <w:sz w:val="24"/>
          <w:szCs w:val="24"/>
        </w:rPr>
        <w:t xml:space="preserve"> </w:t>
      </w:r>
      <w:r w:rsidR="00C90651" w:rsidRPr="002D12B5">
        <w:rPr>
          <w:rFonts w:ascii="Arial" w:hAnsi="Arial" w:cs="Arial"/>
          <w:sz w:val="24"/>
          <w:szCs w:val="24"/>
        </w:rPr>
        <w:t>and</w:t>
      </w:r>
      <w:r w:rsidRPr="002D12B5">
        <w:rPr>
          <w:rFonts w:ascii="Arial" w:hAnsi="Arial" w:cs="Arial"/>
          <w:sz w:val="24"/>
          <w:szCs w:val="24"/>
        </w:rPr>
        <w:t xml:space="preserve"> the previously mentioned video, as by using the video</w:t>
      </w:r>
      <w:r w:rsidR="00750EDC" w:rsidRPr="002D12B5">
        <w:rPr>
          <w:rFonts w:ascii="Arial" w:hAnsi="Arial" w:cs="Arial"/>
          <w:sz w:val="24"/>
          <w:szCs w:val="24"/>
        </w:rPr>
        <w:t>,</w:t>
      </w:r>
      <w:r w:rsidRPr="002D12B5">
        <w:rPr>
          <w:rFonts w:ascii="Arial" w:hAnsi="Arial" w:cs="Arial"/>
          <w:sz w:val="24"/>
          <w:szCs w:val="24"/>
        </w:rPr>
        <w:t xml:space="preserve"> I could precisely time that part of the input. </w:t>
      </w:r>
      <w:r w:rsidR="004B57AB" w:rsidRPr="002D12B5">
        <w:rPr>
          <w:rFonts w:ascii="Arial" w:hAnsi="Arial" w:cs="Arial"/>
          <w:sz w:val="24"/>
          <w:szCs w:val="24"/>
        </w:rPr>
        <w:t>Ideally,</w:t>
      </w:r>
      <w:r w:rsidRPr="002D12B5">
        <w:rPr>
          <w:rFonts w:ascii="Arial" w:hAnsi="Arial" w:cs="Arial"/>
          <w:sz w:val="24"/>
          <w:szCs w:val="24"/>
        </w:rPr>
        <w:t xml:space="preserve"> I wanted to use an interactive quiz at the end of t</w:t>
      </w:r>
      <w:r w:rsidR="00750EDC" w:rsidRPr="002D12B5">
        <w:rPr>
          <w:rFonts w:ascii="Arial" w:hAnsi="Arial" w:cs="Arial"/>
          <w:sz w:val="24"/>
          <w:szCs w:val="24"/>
        </w:rPr>
        <w:t xml:space="preserve">he session as a knowledge check, but </w:t>
      </w:r>
      <w:r w:rsidRPr="002D12B5">
        <w:rPr>
          <w:rFonts w:ascii="Arial" w:hAnsi="Arial" w:cs="Arial"/>
          <w:sz w:val="24"/>
          <w:szCs w:val="24"/>
        </w:rPr>
        <w:t xml:space="preserve">was concerned that </w:t>
      </w:r>
      <w:r w:rsidR="00750EDC" w:rsidRPr="002D12B5">
        <w:rPr>
          <w:rFonts w:ascii="Arial" w:hAnsi="Arial" w:cs="Arial"/>
          <w:sz w:val="24"/>
          <w:szCs w:val="24"/>
        </w:rPr>
        <w:t>this</w:t>
      </w:r>
      <w:r w:rsidRPr="002D12B5">
        <w:rPr>
          <w:rFonts w:ascii="Arial" w:hAnsi="Arial" w:cs="Arial"/>
          <w:sz w:val="24"/>
          <w:szCs w:val="24"/>
        </w:rPr>
        <w:t xml:space="preserve"> would </w:t>
      </w:r>
      <w:r w:rsidR="00C90651" w:rsidRPr="002D12B5">
        <w:rPr>
          <w:rFonts w:ascii="Arial" w:hAnsi="Arial" w:cs="Arial"/>
          <w:sz w:val="24"/>
          <w:szCs w:val="24"/>
        </w:rPr>
        <w:t>affect</w:t>
      </w:r>
      <w:r w:rsidRPr="002D12B5">
        <w:rPr>
          <w:rFonts w:ascii="Arial" w:hAnsi="Arial" w:cs="Arial"/>
          <w:sz w:val="24"/>
          <w:szCs w:val="24"/>
        </w:rPr>
        <w:t xml:space="preserve"> my tim</w:t>
      </w:r>
      <w:r w:rsidR="00750EDC" w:rsidRPr="002D12B5">
        <w:rPr>
          <w:rFonts w:ascii="Arial" w:hAnsi="Arial" w:cs="Arial"/>
          <w:sz w:val="24"/>
          <w:szCs w:val="24"/>
        </w:rPr>
        <w:t>ings. I</w:t>
      </w:r>
      <w:r w:rsidRPr="002D12B5">
        <w:rPr>
          <w:rFonts w:ascii="Arial" w:hAnsi="Arial" w:cs="Arial"/>
          <w:sz w:val="24"/>
          <w:szCs w:val="24"/>
        </w:rPr>
        <w:t>n hindsight</w:t>
      </w:r>
      <w:r w:rsidR="00750EDC" w:rsidRPr="002D12B5">
        <w:rPr>
          <w:rFonts w:ascii="Arial" w:hAnsi="Arial" w:cs="Arial"/>
          <w:sz w:val="24"/>
          <w:szCs w:val="24"/>
        </w:rPr>
        <w:t>,</w:t>
      </w:r>
      <w:r w:rsidRPr="002D12B5">
        <w:rPr>
          <w:rFonts w:ascii="Arial" w:hAnsi="Arial" w:cs="Arial"/>
          <w:sz w:val="24"/>
          <w:szCs w:val="24"/>
        </w:rPr>
        <w:t xml:space="preserve"> and </w:t>
      </w:r>
      <w:r w:rsidR="00750EDC" w:rsidRPr="002D12B5">
        <w:rPr>
          <w:rFonts w:ascii="Arial" w:hAnsi="Arial" w:cs="Arial"/>
          <w:sz w:val="24"/>
          <w:szCs w:val="24"/>
        </w:rPr>
        <w:t>having carefully considered</w:t>
      </w:r>
      <w:r w:rsidR="00E70658" w:rsidRPr="002D12B5">
        <w:rPr>
          <w:rFonts w:ascii="Arial" w:hAnsi="Arial" w:cs="Arial"/>
          <w:sz w:val="24"/>
          <w:szCs w:val="24"/>
        </w:rPr>
        <w:t xml:space="preserve"> the benefits</w:t>
      </w:r>
      <w:r w:rsidR="004B57AB" w:rsidRPr="002D12B5">
        <w:rPr>
          <w:rFonts w:ascii="Arial" w:hAnsi="Arial" w:cs="Arial"/>
          <w:sz w:val="24"/>
          <w:szCs w:val="24"/>
        </w:rPr>
        <w:t>, for example,</w:t>
      </w:r>
      <w:r w:rsidR="00750EDC" w:rsidRPr="002D12B5">
        <w:rPr>
          <w:rFonts w:ascii="Arial" w:hAnsi="Arial" w:cs="Arial"/>
          <w:sz w:val="24"/>
          <w:szCs w:val="24"/>
        </w:rPr>
        <w:t xml:space="preserve"> “a</w:t>
      </w:r>
      <w:r w:rsidR="00E70658" w:rsidRPr="002D12B5">
        <w:rPr>
          <w:rFonts w:ascii="Arial" w:hAnsi="Arial" w:cs="Arial"/>
          <w:sz w:val="24"/>
          <w:szCs w:val="24"/>
        </w:rPr>
        <w:t xml:space="preserve">ssigning interactive quizzes is a much more fun and exciting way for your students to engage in the classroom, and plays to their curiosity.” </w:t>
      </w:r>
      <w:r w:rsidR="00E70658" w:rsidRPr="002D12B5">
        <w:rPr>
          <w:rFonts w:ascii="Arial" w:hAnsi="Arial" w:cs="Arial"/>
          <w:sz w:val="24"/>
          <w:szCs w:val="24"/>
        </w:rPr>
        <w:lastRenderedPageBreak/>
        <w:t>(ProProfs Training Maker, 2019)</w:t>
      </w:r>
      <w:r w:rsidR="00750EDC" w:rsidRPr="002D12B5">
        <w:rPr>
          <w:rFonts w:ascii="Arial" w:hAnsi="Arial" w:cs="Arial"/>
          <w:sz w:val="24"/>
          <w:szCs w:val="24"/>
        </w:rPr>
        <w:t>,</w:t>
      </w:r>
      <w:r w:rsidR="004B57AB" w:rsidRPr="002D12B5">
        <w:rPr>
          <w:rFonts w:ascii="Arial" w:hAnsi="Arial" w:cs="Arial"/>
          <w:sz w:val="24"/>
          <w:szCs w:val="24"/>
        </w:rPr>
        <w:t xml:space="preserve"> I should have use</w:t>
      </w:r>
      <w:r w:rsidR="00332A14" w:rsidRPr="002D12B5">
        <w:rPr>
          <w:rFonts w:ascii="Arial" w:hAnsi="Arial" w:cs="Arial"/>
          <w:sz w:val="24"/>
          <w:szCs w:val="24"/>
        </w:rPr>
        <w:t>d an interactive quiz. By practising on colleagues and controlling</w:t>
      </w:r>
      <w:r w:rsidR="004B57AB" w:rsidRPr="002D12B5">
        <w:rPr>
          <w:rFonts w:ascii="Arial" w:hAnsi="Arial" w:cs="Arial"/>
          <w:sz w:val="24"/>
          <w:szCs w:val="24"/>
        </w:rPr>
        <w:t xml:space="preserve"> the number of </w:t>
      </w:r>
      <w:r w:rsidR="00877463" w:rsidRPr="002D12B5">
        <w:rPr>
          <w:rFonts w:ascii="Arial" w:hAnsi="Arial" w:cs="Arial"/>
          <w:sz w:val="24"/>
          <w:szCs w:val="24"/>
        </w:rPr>
        <w:t>questions</w:t>
      </w:r>
      <w:r w:rsidR="00332A14" w:rsidRPr="002D12B5">
        <w:rPr>
          <w:rFonts w:ascii="Arial" w:hAnsi="Arial" w:cs="Arial"/>
          <w:sz w:val="24"/>
          <w:szCs w:val="24"/>
        </w:rPr>
        <w:t xml:space="preserve"> I asked</w:t>
      </w:r>
      <w:r w:rsidR="00877463" w:rsidRPr="002D12B5">
        <w:rPr>
          <w:rFonts w:ascii="Arial" w:hAnsi="Arial" w:cs="Arial"/>
          <w:sz w:val="24"/>
          <w:szCs w:val="24"/>
        </w:rPr>
        <w:t>,</w:t>
      </w:r>
      <w:r w:rsidR="004B57AB" w:rsidRPr="002D12B5">
        <w:rPr>
          <w:rFonts w:ascii="Arial" w:hAnsi="Arial" w:cs="Arial"/>
          <w:sz w:val="24"/>
          <w:szCs w:val="24"/>
        </w:rPr>
        <w:t xml:space="preserve"> </w:t>
      </w:r>
      <w:r w:rsidR="00332A14" w:rsidRPr="002D12B5">
        <w:rPr>
          <w:rFonts w:ascii="Arial" w:hAnsi="Arial" w:cs="Arial"/>
          <w:sz w:val="24"/>
          <w:szCs w:val="24"/>
        </w:rPr>
        <w:t xml:space="preserve">I </w:t>
      </w:r>
      <w:r w:rsidR="00C90651" w:rsidRPr="002D12B5">
        <w:rPr>
          <w:rFonts w:ascii="Arial" w:hAnsi="Arial" w:cs="Arial"/>
          <w:sz w:val="24"/>
          <w:szCs w:val="24"/>
        </w:rPr>
        <w:t>could have</w:t>
      </w:r>
      <w:r w:rsidR="00332A14" w:rsidRPr="002D12B5">
        <w:rPr>
          <w:rFonts w:ascii="Arial" w:hAnsi="Arial" w:cs="Arial"/>
          <w:sz w:val="24"/>
          <w:szCs w:val="24"/>
        </w:rPr>
        <w:t xml:space="preserve"> </w:t>
      </w:r>
      <w:r w:rsidR="004B57AB" w:rsidRPr="002D12B5">
        <w:rPr>
          <w:rFonts w:ascii="Arial" w:hAnsi="Arial" w:cs="Arial"/>
          <w:sz w:val="24"/>
          <w:szCs w:val="24"/>
        </w:rPr>
        <w:t>manage</w:t>
      </w:r>
      <w:r w:rsidR="00332A14" w:rsidRPr="002D12B5">
        <w:rPr>
          <w:rFonts w:ascii="Arial" w:hAnsi="Arial" w:cs="Arial"/>
          <w:sz w:val="24"/>
          <w:szCs w:val="24"/>
        </w:rPr>
        <w:t>d</w:t>
      </w:r>
      <w:r w:rsidR="004B57AB" w:rsidRPr="002D12B5">
        <w:rPr>
          <w:rFonts w:ascii="Arial" w:hAnsi="Arial" w:cs="Arial"/>
          <w:sz w:val="24"/>
          <w:szCs w:val="24"/>
        </w:rPr>
        <w:t xml:space="preserve"> </w:t>
      </w:r>
      <w:r w:rsidR="00332A14" w:rsidRPr="002D12B5">
        <w:rPr>
          <w:rFonts w:ascii="Arial" w:hAnsi="Arial" w:cs="Arial"/>
          <w:sz w:val="24"/>
          <w:szCs w:val="24"/>
        </w:rPr>
        <w:t>the</w:t>
      </w:r>
      <w:r w:rsidR="004B57AB" w:rsidRPr="002D12B5">
        <w:rPr>
          <w:rFonts w:ascii="Arial" w:hAnsi="Arial" w:cs="Arial"/>
          <w:sz w:val="24"/>
          <w:szCs w:val="24"/>
        </w:rPr>
        <w:t xml:space="preserve"> timing</w:t>
      </w:r>
      <w:r w:rsidR="00332A14" w:rsidRPr="002D12B5">
        <w:rPr>
          <w:rFonts w:ascii="Arial" w:hAnsi="Arial" w:cs="Arial"/>
          <w:sz w:val="24"/>
          <w:szCs w:val="24"/>
        </w:rPr>
        <w:t xml:space="preserve"> of the session</w:t>
      </w:r>
      <w:r w:rsidR="004B57AB" w:rsidRPr="002D12B5">
        <w:rPr>
          <w:rFonts w:ascii="Arial" w:hAnsi="Arial" w:cs="Arial"/>
          <w:color w:val="000000" w:themeColor="text1"/>
          <w:sz w:val="24"/>
          <w:szCs w:val="24"/>
        </w:rPr>
        <w:t>.</w:t>
      </w:r>
      <w:r w:rsidR="00877463" w:rsidRPr="002D12B5">
        <w:rPr>
          <w:rFonts w:ascii="Arial" w:hAnsi="Arial" w:cs="Arial"/>
          <w:color w:val="000000" w:themeColor="text1"/>
          <w:sz w:val="24"/>
          <w:szCs w:val="24"/>
        </w:rPr>
        <w:t xml:space="preserve"> The quote </w:t>
      </w:r>
      <w:r w:rsidR="00877463" w:rsidRPr="002D12B5">
        <w:rPr>
          <w:rFonts w:ascii="Arial" w:hAnsi="Arial" w:cs="Arial"/>
          <w:bCs/>
          <w:color w:val="000000" w:themeColor="text1"/>
          <w:sz w:val="24"/>
          <w:szCs w:val="24"/>
        </w:rPr>
        <w:t>"</w:t>
      </w:r>
      <w:r w:rsidR="00877463" w:rsidRPr="002D12B5">
        <w:rPr>
          <w:rStyle w:val="Emphasis"/>
          <w:rFonts w:ascii="Arial" w:hAnsi="Arial" w:cs="Arial"/>
          <w:bCs/>
          <w:color w:val="000000" w:themeColor="text1"/>
          <w:sz w:val="24"/>
          <w:szCs w:val="24"/>
        </w:rPr>
        <w:t>Failing to plan is planning to fail</w:t>
      </w:r>
      <w:r w:rsidR="00877463" w:rsidRPr="002D12B5">
        <w:rPr>
          <w:rFonts w:ascii="Arial" w:hAnsi="Arial" w:cs="Arial"/>
          <w:bCs/>
          <w:color w:val="000000" w:themeColor="text1"/>
          <w:sz w:val="24"/>
          <w:szCs w:val="24"/>
        </w:rPr>
        <w:t xml:space="preserve">," sprung to my mind after reflecting on </w:t>
      </w:r>
      <w:r w:rsidR="00282DAE" w:rsidRPr="002D12B5">
        <w:rPr>
          <w:rFonts w:ascii="Arial" w:hAnsi="Arial" w:cs="Arial"/>
          <w:bCs/>
          <w:color w:val="000000" w:themeColor="text1"/>
          <w:sz w:val="24"/>
          <w:szCs w:val="24"/>
        </w:rPr>
        <w:t>my planning to use the emergent technologies. (UKEssays, 2018)</w:t>
      </w:r>
      <w:r w:rsidR="000F7B91" w:rsidRPr="002D12B5">
        <w:rPr>
          <w:rFonts w:ascii="Arial" w:hAnsi="Arial" w:cs="Arial"/>
          <w:bCs/>
          <w:color w:val="000000" w:themeColor="text1"/>
          <w:sz w:val="24"/>
          <w:szCs w:val="24"/>
        </w:rPr>
        <w:t xml:space="preserve">. This is also supported by the feedback from Caroline who suggested that I </w:t>
      </w:r>
      <w:r w:rsidR="0007660A" w:rsidRPr="002D12B5">
        <w:rPr>
          <w:rFonts w:ascii="Arial" w:hAnsi="Arial" w:cs="Arial"/>
          <w:bCs/>
          <w:color w:val="000000" w:themeColor="text1"/>
          <w:sz w:val="24"/>
          <w:szCs w:val="24"/>
        </w:rPr>
        <w:t>“Consider ways in which emergent technologies could be used for feedback of tasks.”</w:t>
      </w:r>
    </w:p>
    <w:p w14:paraId="65D2AB8C" w14:textId="6598C209" w:rsidR="00003398" w:rsidRPr="002D12B5" w:rsidRDefault="00003398" w:rsidP="00C90651">
      <w:pPr>
        <w:spacing w:line="360" w:lineRule="auto"/>
        <w:jc w:val="both"/>
        <w:rPr>
          <w:rFonts w:ascii="Arial" w:hAnsi="Arial" w:cs="Arial"/>
          <w:sz w:val="24"/>
          <w:szCs w:val="24"/>
        </w:rPr>
      </w:pPr>
      <w:r w:rsidRPr="002D12B5">
        <w:rPr>
          <w:rFonts w:ascii="Arial" w:hAnsi="Arial" w:cs="Arial"/>
          <w:bCs/>
          <w:color w:val="000000" w:themeColor="text1"/>
          <w:sz w:val="24"/>
          <w:szCs w:val="24"/>
        </w:rPr>
        <w:t xml:space="preserve">On reflection on my lack of experimenting with emergent technologies, I need to consider the ever change world we live in. Technology is changing daily, and as suggested by </w:t>
      </w:r>
      <w:r w:rsidRPr="002D12B5">
        <w:rPr>
          <w:rFonts w:ascii="Arial" w:hAnsi="Arial" w:cs="Arial"/>
          <w:bCs/>
          <w:color w:val="444444"/>
          <w:sz w:val="24"/>
          <w:szCs w:val="24"/>
        </w:rPr>
        <w:t xml:space="preserve">John Dewey, </w:t>
      </w:r>
      <w:r w:rsidRPr="002D12B5">
        <w:rPr>
          <w:rFonts w:ascii="Arial" w:hAnsi="Arial" w:cs="Arial"/>
          <w:bCs/>
          <w:i/>
          <w:color w:val="444444"/>
          <w:sz w:val="24"/>
          <w:szCs w:val="24"/>
        </w:rPr>
        <w:t>"If we teach today as we tau</w:t>
      </w:r>
      <w:r w:rsidR="00A53288" w:rsidRPr="002D12B5">
        <w:rPr>
          <w:rFonts w:ascii="Arial" w:hAnsi="Arial" w:cs="Arial"/>
          <w:bCs/>
          <w:i/>
          <w:color w:val="444444"/>
          <w:sz w:val="24"/>
          <w:szCs w:val="24"/>
        </w:rPr>
        <w:t>ght yesterday</w:t>
      </w:r>
      <w:r w:rsidRPr="002D12B5">
        <w:rPr>
          <w:rFonts w:ascii="Arial" w:hAnsi="Arial" w:cs="Arial"/>
          <w:bCs/>
          <w:i/>
          <w:color w:val="444444"/>
          <w:sz w:val="24"/>
          <w:szCs w:val="24"/>
        </w:rPr>
        <w:t xml:space="preserve">, we rob our children of tomorrow." </w:t>
      </w:r>
      <w:r w:rsidRPr="002D12B5">
        <w:rPr>
          <w:rFonts w:ascii="Arial" w:hAnsi="Arial" w:cs="Arial"/>
          <w:bCs/>
          <w:color w:val="444444"/>
          <w:sz w:val="24"/>
          <w:szCs w:val="24"/>
        </w:rPr>
        <w:t>The technology we have at our fingertips can help us to become those memorable teachers of tomorrow. (PRLOG, 2011).This quote is very relevant to me for my reflection on this session because, as it suggests, to make an impact as a teacher/trainer, I need to keep up to date with the changes in technologies, not only to enhance my sessions in line with this digital age we live in but to ensure my sessions appeal to the audience who are more likely to have been taught through technology driven lessons.</w:t>
      </w:r>
      <w:r w:rsidRPr="002D12B5">
        <w:rPr>
          <w:rFonts w:ascii="Arial" w:hAnsi="Arial" w:cs="Arial"/>
          <w:sz w:val="24"/>
          <w:szCs w:val="24"/>
        </w:rPr>
        <w:t xml:space="preserve"> </w:t>
      </w:r>
    </w:p>
    <w:p w14:paraId="2FBDAEE8" w14:textId="77777777" w:rsidR="007D7642" w:rsidRPr="002D12B5" w:rsidRDefault="007D7642" w:rsidP="00C90651">
      <w:pPr>
        <w:spacing w:line="360" w:lineRule="auto"/>
        <w:jc w:val="both"/>
        <w:rPr>
          <w:rFonts w:ascii="Arial" w:hAnsi="Arial" w:cs="Arial"/>
          <w:bCs/>
          <w:color w:val="000000" w:themeColor="text1"/>
          <w:sz w:val="24"/>
          <w:szCs w:val="24"/>
        </w:rPr>
      </w:pPr>
      <w:r w:rsidRPr="002D12B5">
        <w:rPr>
          <w:rFonts w:ascii="Arial" w:hAnsi="Arial" w:cs="Arial"/>
          <w:bCs/>
          <w:color w:val="000000" w:themeColor="text1"/>
          <w:sz w:val="24"/>
          <w:szCs w:val="24"/>
        </w:rPr>
        <w:t>In addition, my grading for lesso</w:t>
      </w:r>
      <w:r w:rsidR="00332A14" w:rsidRPr="002D12B5">
        <w:rPr>
          <w:rFonts w:ascii="Arial" w:hAnsi="Arial" w:cs="Arial"/>
          <w:bCs/>
          <w:color w:val="000000" w:themeColor="text1"/>
          <w:sz w:val="24"/>
          <w:szCs w:val="24"/>
        </w:rPr>
        <w:t>n planning and preparation was ‘g</w:t>
      </w:r>
      <w:r w:rsidRPr="002D12B5">
        <w:rPr>
          <w:rFonts w:ascii="Arial" w:hAnsi="Arial" w:cs="Arial"/>
          <w:bCs/>
          <w:color w:val="000000" w:themeColor="text1"/>
          <w:sz w:val="24"/>
          <w:szCs w:val="24"/>
        </w:rPr>
        <w:t>ood</w:t>
      </w:r>
      <w:r w:rsidR="00332A14" w:rsidRPr="002D12B5">
        <w:rPr>
          <w:rFonts w:ascii="Arial" w:hAnsi="Arial" w:cs="Arial"/>
          <w:bCs/>
          <w:color w:val="000000" w:themeColor="text1"/>
          <w:sz w:val="24"/>
          <w:szCs w:val="24"/>
        </w:rPr>
        <w:t>’</w:t>
      </w:r>
      <w:r w:rsidRPr="002D12B5">
        <w:rPr>
          <w:rFonts w:ascii="Arial" w:hAnsi="Arial" w:cs="Arial"/>
          <w:bCs/>
          <w:color w:val="000000" w:themeColor="text1"/>
          <w:sz w:val="24"/>
          <w:szCs w:val="24"/>
        </w:rPr>
        <w:t xml:space="preserve"> throughout. I was disappointed by this as, due to my experience, I would have expected better from myself in this area and will definitely take this feedback on board to improve in this area. </w:t>
      </w:r>
    </w:p>
    <w:p w14:paraId="1AEBCDAE" w14:textId="50DBB529" w:rsidR="00985A88" w:rsidRPr="002D12B5" w:rsidRDefault="00985A88" w:rsidP="00C90651">
      <w:pPr>
        <w:spacing w:line="360" w:lineRule="auto"/>
        <w:jc w:val="both"/>
        <w:rPr>
          <w:rFonts w:ascii="Arial" w:hAnsi="Arial" w:cs="Arial"/>
          <w:bCs/>
          <w:sz w:val="24"/>
          <w:szCs w:val="24"/>
        </w:rPr>
      </w:pPr>
      <w:r w:rsidRPr="002D12B5">
        <w:rPr>
          <w:rFonts w:ascii="Arial" w:hAnsi="Arial" w:cs="Arial"/>
          <w:bCs/>
          <w:color w:val="000000" w:themeColor="text1"/>
          <w:sz w:val="24"/>
          <w:szCs w:val="24"/>
        </w:rPr>
        <w:t xml:space="preserve">Although I felt quite confident about delivering the session, I was quite nervous as I had changed one of the group tasks a few hours before I was due to deliver the session. My </w:t>
      </w:r>
      <w:r w:rsidRPr="002D12B5">
        <w:rPr>
          <w:rFonts w:ascii="Arial" w:hAnsi="Arial" w:cs="Arial"/>
          <w:bCs/>
          <w:sz w:val="24"/>
          <w:szCs w:val="24"/>
        </w:rPr>
        <w:t>reason for changing</w:t>
      </w:r>
      <w:r w:rsidR="00332A14" w:rsidRPr="002D12B5">
        <w:rPr>
          <w:rFonts w:ascii="Arial" w:hAnsi="Arial" w:cs="Arial"/>
          <w:bCs/>
          <w:sz w:val="24"/>
          <w:szCs w:val="24"/>
        </w:rPr>
        <w:t xml:space="preserve"> i</w:t>
      </w:r>
      <w:r w:rsidRPr="002D12B5">
        <w:rPr>
          <w:rFonts w:ascii="Arial" w:hAnsi="Arial" w:cs="Arial"/>
          <w:bCs/>
          <w:sz w:val="24"/>
          <w:szCs w:val="24"/>
        </w:rPr>
        <w:t>t last minute was that I felt I was overcomplicating the basic overview of transactional analysis. I had originally planned to use laminate</w:t>
      </w:r>
      <w:r w:rsidR="00332A14" w:rsidRPr="002D12B5">
        <w:rPr>
          <w:rFonts w:ascii="Arial" w:hAnsi="Arial" w:cs="Arial"/>
          <w:bCs/>
          <w:sz w:val="24"/>
          <w:szCs w:val="24"/>
        </w:rPr>
        <w:t>d</w:t>
      </w:r>
      <w:r w:rsidRPr="002D12B5">
        <w:rPr>
          <w:rFonts w:ascii="Arial" w:hAnsi="Arial" w:cs="Arial"/>
          <w:bCs/>
          <w:sz w:val="24"/>
          <w:szCs w:val="24"/>
        </w:rPr>
        <w:t xml:space="preserve"> sheets for the learners to identify the </w:t>
      </w:r>
      <w:r w:rsidR="00332A14" w:rsidRPr="002D12B5">
        <w:rPr>
          <w:rFonts w:ascii="Arial" w:hAnsi="Arial" w:cs="Arial"/>
          <w:bCs/>
          <w:sz w:val="24"/>
          <w:szCs w:val="24"/>
        </w:rPr>
        <w:t xml:space="preserve">different </w:t>
      </w:r>
      <w:r w:rsidRPr="002D12B5">
        <w:rPr>
          <w:rFonts w:ascii="Arial" w:hAnsi="Arial" w:cs="Arial"/>
          <w:bCs/>
          <w:sz w:val="24"/>
          <w:szCs w:val="24"/>
        </w:rPr>
        <w:t>ego states</w:t>
      </w:r>
      <w:r w:rsidR="00332A14" w:rsidRPr="002D12B5">
        <w:rPr>
          <w:rFonts w:ascii="Arial" w:hAnsi="Arial" w:cs="Arial"/>
          <w:bCs/>
          <w:sz w:val="24"/>
          <w:szCs w:val="24"/>
        </w:rPr>
        <w:t>,</w:t>
      </w:r>
      <w:r w:rsidRPr="002D12B5">
        <w:rPr>
          <w:rFonts w:ascii="Arial" w:hAnsi="Arial" w:cs="Arial"/>
          <w:bCs/>
          <w:sz w:val="24"/>
          <w:szCs w:val="24"/>
        </w:rPr>
        <w:t xml:space="preserve"> but </w:t>
      </w:r>
      <w:r w:rsidR="00332A14" w:rsidRPr="002D12B5">
        <w:rPr>
          <w:rFonts w:ascii="Arial" w:hAnsi="Arial" w:cs="Arial"/>
          <w:bCs/>
          <w:sz w:val="24"/>
          <w:szCs w:val="24"/>
        </w:rPr>
        <w:t>whilst</w:t>
      </w:r>
      <w:r w:rsidRPr="002D12B5">
        <w:rPr>
          <w:rFonts w:ascii="Arial" w:hAnsi="Arial" w:cs="Arial"/>
          <w:bCs/>
          <w:sz w:val="24"/>
          <w:szCs w:val="24"/>
        </w:rPr>
        <w:t xml:space="preserve"> discussing my planne</w:t>
      </w:r>
      <w:r w:rsidR="002F0020" w:rsidRPr="002D12B5">
        <w:rPr>
          <w:rFonts w:ascii="Arial" w:hAnsi="Arial" w:cs="Arial"/>
          <w:bCs/>
          <w:sz w:val="24"/>
          <w:szCs w:val="24"/>
        </w:rPr>
        <w:t>d session with a colleague, and</w:t>
      </w:r>
      <w:r w:rsidRPr="002D12B5">
        <w:rPr>
          <w:rFonts w:ascii="Arial" w:hAnsi="Arial" w:cs="Arial"/>
          <w:bCs/>
          <w:sz w:val="24"/>
          <w:szCs w:val="24"/>
        </w:rPr>
        <w:t xml:space="preserve"> her feedback of the impact on my timing,</w:t>
      </w:r>
      <w:r w:rsidR="00332A14" w:rsidRPr="002D12B5">
        <w:rPr>
          <w:rFonts w:ascii="Arial" w:hAnsi="Arial" w:cs="Arial"/>
          <w:bCs/>
          <w:sz w:val="24"/>
          <w:szCs w:val="24"/>
        </w:rPr>
        <w:t xml:space="preserve"> I then considered the video as </w:t>
      </w:r>
      <w:r w:rsidRPr="002D12B5">
        <w:rPr>
          <w:rFonts w:ascii="Arial" w:hAnsi="Arial" w:cs="Arial"/>
          <w:bCs/>
          <w:sz w:val="24"/>
          <w:szCs w:val="24"/>
        </w:rPr>
        <w:t xml:space="preserve">I had previously seen </w:t>
      </w:r>
      <w:r w:rsidR="002F0020" w:rsidRPr="002D12B5">
        <w:rPr>
          <w:rFonts w:ascii="Arial" w:hAnsi="Arial" w:cs="Arial"/>
          <w:bCs/>
          <w:sz w:val="24"/>
          <w:szCs w:val="24"/>
        </w:rPr>
        <w:t>the video and was confident</w:t>
      </w:r>
      <w:r w:rsidRPr="002D12B5">
        <w:rPr>
          <w:rFonts w:ascii="Arial" w:hAnsi="Arial" w:cs="Arial"/>
          <w:bCs/>
          <w:sz w:val="24"/>
          <w:szCs w:val="24"/>
        </w:rPr>
        <w:t xml:space="preserve"> it would achieve the same o</w:t>
      </w:r>
      <w:r w:rsidR="002F0020" w:rsidRPr="002D12B5">
        <w:rPr>
          <w:rFonts w:ascii="Arial" w:hAnsi="Arial" w:cs="Arial"/>
          <w:bCs/>
          <w:sz w:val="24"/>
          <w:szCs w:val="24"/>
        </w:rPr>
        <w:t>utcome as the original task and</w:t>
      </w:r>
      <w:r w:rsidR="00E321F8">
        <w:rPr>
          <w:rFonts w:ascii="Arial" w:hAnsi="Arial" w:cs="Arial"/>
          <w:bCs/>
          <w:sz w:val="24"/>
          <w:szCs w:val="24"/>
        </w:rPr>
        <w:t xml:space="preserve"> </w:t>
      </w:r>
      <w:r w:rsidR="00332A14" w:rsidRPr="002D12B5">
        <w:rPr>
          <w:rFonts w:ascii="Arial" w:hAnsi="Arial" w:cs="Arial"/>
          <w:bCs/>
          <w:sz w:val="24"/>
          <w:szCs w:val="24"/>
        </w:rPr>
        <w:t>also met</w:t>
      </w:r>
      <w:r w:rsidRPr="002D12B5">
        <w:rPr>
          <w:rFonts w:ascii="Arial" w:hAnsi="Arial" w:cs="Arial"/>
          <w:bCs/>
          <w:sz w:val="24"/>
          <w:szCs w:val="24"/>
        </w:rPr>
        <w:t xml:space="preserve"> the objective. Knowing the exact length of the video </w:t>
      </w:r>
      <w:r w:rsidR="00332A14" w:rsidRPr="002D12B5">
        <w:rPr>
          <w:rFonts w:ascii="Arial" w:hAnsi="Arial" w:cs="Arial"/>
          <w:bCs/>
          <w:sz w:val="24"/>
          <w:szCs w:val="24"/>
        </w:rPr>
        <w:t>also</w:t>
      </w:r>
      <w:r w:rsidRPr="002D12B5">
        <w:rPr>
          <w:rFonts w:ascii="Arial" w:hAnsi="Arial" w:cs="Arial"/>
          <w:bCs/>
          <w:sz w:val="24"/>
          <w:szCs w:val="24"/>
        </w:rPr>
        <w:t xml:space="preserve"> allow</w:t>
      </w:r>
      <w:r w:rsidR="00332A14" w:rsidRPr="002D12B5">
        <w:rPr>
          <w:rFonts w:ascii="Arial" w:hAnsi="Arial" w:cs="Arial"/>
          <w:bCs/>
          <w:sz w:val="24"/>
          <w:szCs w:val="24"/>
        </w:rPr>
        <w:t>ed</w:t>
      </w:r>
      <w:r w:rsidRPr="002D12B5">
        <w:rPr>
          <w:rFonts w:ascii="Arial" w:hAnsi="Arial" w:cs="Arial"/>
          <w:bCs/>
          <w:sz w:val="24"/>
          <w:szCs w:val="24"/>
        </w:rPr>
        <w:t xml:space="preserve"> me to manage my timing more effectively.</w:t>
      </w:r>
    </w:p>
    <w:p w14:paraId="633E460E" w14:textId="6C78711C" w:rsidR="00985A88" w:rsidRPr="002D12B5" w:rsidRDefault="00985A88" w:rsidP="00C90651">
      <w:pPr>
        <w:spacing w:line="360" w:lineRule="auto"/>
        <w:jc w:val="both"/>
        <w:rPr>
          <w:rFonts w:ascii="Arial" w:hAnsi="Arial" w:cs="Arial"/>
          <w:bCs/>
          <w:color w:val="000000" w:themeColor="text1"/>
          <w:sz w:val="24"/>
          <w:szCs w:val="24"/>
        </w:rPr>
      </w:pPr>
      <w:r w:rsidRPr="002D12B5">
        <w:rPr>
          <w:rFonts w:ascii="Arial" w:hAnsi="Arial" w:cs="Arial"/>
          <w:bCs/>
          <w:sz w:val="24"/>
          <w:szCs w:val="24"/>
        </w:rPr>
        <w:t>I felt confident in my ability to facilitate the session. I was conscious of my body language and</w:t>
      </w:r>
      <w:r w:rsidR="00332A14" w:rsidRPr="002D12B5">
        <w:rPr>
          <w:rFonts w:ascii="Arial" w:hAnsi="Arial" w:cs="Arial"/>
          <w:bCs/>
          <w:sz w:val="24"/>
          <w:szCs w:val="24"/>
        </w:rPr>
        <w:t>,</w:t>
      </w:r>
      <w:r w:rsidRPr="002D12B5">
        <w:rPr>
          <w:rFonts w:ascii="Arial" w:hAnsi="Arial" w:cs="Arial"/>
          <w:bCs/>
          <w:sz w:val="24"/>
          <w:szCs w:val="24"/>
        </w:rPr>
        <w:t xml:space="preserve"> as the group was spread out</w:t>
      </w:r>
      <w:r w:rsidR="00332A14" w:rsidRPr="002D12B5">
        <w:rPr>
          <w:rFonts w:ascii="Arial" w:hAnsi="Arial" w:cs="Arial"/>
          <w:bCs/>
          <w:sz w:val="24"/>
          <w:szCs w:val="24"/>
        </w:rPr>
        <w:t>,</w:t>
      </w:r>
      <w:r w:rsidRPr="002D12B5">
        <w:rPr>
          <w:rFonts w:ascii="Arial" w:hAnsi="Arial" w:cs="Arial"/>
          <w:bCs/>
          <w:sz w:val="24"/>
          <w:szCs w:val="24"/>
        </w:rPr>
        <w:t xml:space="preserve"> I was mindful of maintain</w:t>
      </w:r>
      <w:r w:rsidR="00332A14" w:rsidRPr="002D12B5">
        <w:rPr>
          <w:rFonts w:ascii="Arial" w:hAnsi="Arial" w:cs="Arial"/>
          <w:bCs/>
          <w:sz w:val="24"/>
          <w:szCs w:val="24"/>
        </w:rPr>
        <w:t>ing</w:t>
      </w:r>
      <w:r w:rsidRPr="002D12B5">
        <w:rPr>
          <w:rFonts w:ascii="Arial" w:hAnsi="Arial" w:cs="Arial"/>
          <w:bCs/>
          <w:sz w:val="24"/>
          <w:szCs w:val="24"/>
        </w:rPr>
        <w:t xml:space="preserve"> eye contact with </w:t>
      </w:r>
      <w:r w:rsidR="00332A14" w:rsidRPr="002D12B5">
        <w:rPr>
          <w:rFonts w:ascii="Arial" w:hAnsi="Arial" w:cs="Arial"/>
          <w:bCs/>
          <w:sz w:val="24"/>
          <w:szCs w:val="24"/>
        </w:rPr>
        <w:t>everyone</w:t>
      </w:r>
      <w:r w:rsidRPr="002D12B5">
        <w:rPr>
          <w:rFonts w:ascii="Arial" w:hAnsi="Arial" w:cs="Arial"/>
          <w:bCs/>
          <w:sz w:val="24"/>
          <w:szCs w:val="24"/>
        </w:rPr>
        <w:t xml:space="preserve"> and not just </w:t>
      </w:r>
      <w:r w:rsidR="00332A14" w:rsidRPr="002D12B5">
        <w:rPr>
          <w:rFonts w:ascii="Arial" w:hAnsi="Arial" w:cs="Arial"/>
          <w:bCs/>
          <w:sz w:val="24"/>
          <w:szCs w:val="24"/>
        </w:rPr>
        <w:t>those</w:t>
      </w:r>
      <w:r w:rsidRPr="002D12B5">
        <w:rPr>
          <w:rFonts w:ascii="Arial" w:hAnsi="Arial" w:cs="Arial"/>
          <w:bCs/>
          <w:sz w:val="24"/>
          <w:szCs w:val="24"/>
        </w:rPr>
        <w:t xml:space="preserve"> </w:t>
      </w:r>
      <w:r w:rsidRPr="002D12B5">
        <w:rPr>
          <w:rFonts w:ascii="Arial" w:hAnsi="Arial" w:cs="Arial"/>
          <w:bCs/>
          <w:color w:val="000000" w:themeColor="text1"/>
          <w:sz w:val="24"/>
          <w:szCs w:val="24"/>
        </w:rPr>
        <w:t>at the front of the class. During the sessio</w:t>
      </w:r>
      <w:r w:rsidRPr="002D12B5">
        <w:rPr>
          <w:rFonts w:ascii="Arial" w:hAnsi="Arial" w:cs="Arial"/>
          <w:bCs/>
          <w:sz w:val="24"/>
          <w:szCs w:val="24"/>
        </w:rPr>
        <w:t>n</w:t>
      </w:r>
      <w:r w:rsidR="00332A14" w:rsidRPr="002D12B5">
        <w:rPr>
          <w:rFonts w:ascii="Arial" w:hAnsi="Arial" w:cs="Arial"/>
          <w:bCs/>
          <w:sz w:val="24"/>
          <w:szCs w:val="24"/>
        </w:rPr>
        <w:t>,</w:t>
      </w:r>
      <w:r w:rsidRPr="002D12B5">
        <w:rPr>
          <w:rFonts w:ascii="Arial" w:hAnsi="Arial" w:cs="Arial"/>
          <w:bCs/>
          <w:sz w:val="24"/>
          <w:szCs w:val="24"/>
        </w:rPr>
        <w:t xml:space="preserve"> </w:t>
      </w:r>
      <w:r w:rsidRPr="002D12B5">
        <w:rPr>
          <w:rFonts w:ascii="Arial" w:hAnsi="Arial" w:cs="Arial"/>
          <w:bCs/>
          <w:color w:val="000000" w:themeColor="text1"/>
          <w:sz w:val="24"/>
          <w:szCs w:val="24"/>
        </w:rPr>
        <w:t xml:space="preserve">I noticed </w:t>
      </w:r>
      <w:r w:rsidRPr="002D12B5">
        <w:rPr>
          <w:rFonts w:ascii="Arial" w:hAnsi="Arial" w:cs="Arial"/>
          <w:bCs/>
          <w:color w:val="000000" w:themeColor="text1"/>
          <w:sz w:val="24"/>
          <w:szCs w:val="24"/>
        </w:rPr>
        <w:lastRenderedPageBreak/>
        <w:t>that one of the learners was not engaging very much, so, I directed questions to him</w:t>
      </w:r>
      <w:r w:rsidR="006B5694" w:rsidRPr="002D12B5">
        <w:rPr>
          <w:rFonts w:ascii="Arial" w:hAnsi="Arial" w:cs="Arial"/>
          <w:bCs/>
          <w:color w:val="000000" w:themeColor="text1"/>
          <w:sz w:val="24"/>
          <w:szCs w:val="24"/>
        </w:rPr>
        <w:t>, which then forced him to participate in the discussions.</w:t>
      </w:r>
      <w:r w:rsidR="006728CE" w:rsidRPr="002D12B5">
        <w:rPr>
          <w:rFonts w:ascii="Arial" w:hAnsi="Arial" w:cs="Arial"/>
          <w:bCs/>
          <w:color w:val="000000" w:themeColor="text1"/>
          <w:sz w:val="24"/>
          <w:szCs w:val="24"/>
        </w:rPr>
        <w:t xml:space="preserve"> However, to ensure he did not feel that I was singling him out, I also directed questions to others in the group. This made sure I was creating an inclusive environment </w:t>
      </w:r>
      <w:r w:rsidR="00C90651" w:rsidRPr="002D12B5">
        <w:rPr>
          <w:rFonts w:ascii="Arial" w:hAnsi="Arial" w:cs="Arial"/>
          <w:bCs/>
          <w:color w:val="000000" w:themeColor="text1"/>
          <w:sz w:val="24"/>
          <w:szCs w:val="24"/>
        </w:rPr>
        <w:t>and</w:t>
      </w:r>
      <w:r w:rsidR="006728CE" w:rsidRPr="002D12B5">
        <w:rPr>
          <w:rFonts w:ascii="Arial" w:hAnsi="Arial" w:cs="Arial"/>
          <w:bCs/>
          <w:color w:val="000000" w:themeColor="text1"/>
          <w:sz w:val="24"/>
          <w:szCs w:val="24"/>
        </w:rPr>
        <w:t xml:space="preserve"> that I was addressing different learning styles within the group i.e. checking the knowledge of the reflectors.</w:t>
      </w:r>
      <w:r w:rsidR="00926EE1">
        <w:rPr>
          <w:rFonts w:ascii="Arial" w:hAnsi="Arial" w:cs="Arial"/>
          <w:bCs/>
          <w:color w:val="000000" w:themeColor="text1"/>
          <w:sz w:val="24"/>
          <w:szCs w:val="24"/>
        </w:rPr>
        <w:t xml:space="preserve"> (V2 Promote participation in higher education and equality of opportunity for learners). </w:t>
      </w:r>
      <w:r w:rsidR="00FC7093" w:rsidRPr="002D12B5">
        <w:rPr>
          <w:rFonts w:ascii="Arial" w:hAnsi="Arial" w:cs="Arial"/>
          <w:bCs/>
          <w:color w:val="000000" w:themeColor="text1"/>
          <w:sz w:val="24"/>
          <w:szCs w:val="24"/>
        </w:rPr>
        <w:t xml:space="preserve"> Caroline observed that my teaching style is calm and supportive and that the learners feel at ease with me. I feel proud to have this recognition, it is also a trait highlighted by my line manager that I have a high level of emotional intelligence, which I believe links in with Transactional Analysis and how we communicate with others.</w:t>
      </w:r>
      <w:r w:rsidR="002B40AB" w:rsidRPr="002D12B5">
        <w:rPr>
          <w:rFonts w:ascii="Arial" w:hAnsi="Arial" w:cs="Arial"/>
          <w:bCs/>
          <w:color w:val="000000" w:themeColor="text1"/>
          <w:sz w:val="24"/>
          <w:szCs w:val="24"/>
        </w:rPr>
        <w:t>(Amelia Williams,2019)</w:t>
      </w:r>
      <w:r w:rsidR="00FC7093" w:rsidRPr="002D12B5">
        <w:rPr>
          <w:rFonts w:ascii="Arial" w:hAnsi="Arial" w:cs="Arial"/>
          <w:bCs/>
          <w:color w:val="000000" w:themeColor="text1"/>
          <w:sz w:val="24"/>
          <w:szCs w:val="24"/>
        </w:rPr>
        <w:t xml:space="preserve"> This feedback supports my enthusiasm when I originally decided on this subject as it is one I</w:t>
      </w:r>
      <w:r w:rsidR="002B40AB" w:rsidRPr="002D12B5">
        <w:rPr>
          <w:rFonts w:ascii="Arial" w:hAnsi="Arial" w:cs="Arial"/>
          <w:bCs/>
          <w:color w:val="000000" w:themeColor="text1"/>
          <w:sz w:val="24"/>
          <w:szCs w:val="24"/>
        </w:rPr>
        <w:t xml:space="preserve"> am keen for others, es</w:t>
      </w:r>
      <w:r w:rsidR="00FC7093" w:rsidRPr="002D12B5">
        <w:rPr>
          <w:rFonts w:ascii="Arial" w:hAnsi="Arial" w:cs="Arial"/>
          <w:bCs/>
          <w:color w:val="000000" w:themeColor="text1"/>
          <w:sz w:val="24"/>
          <w:szCs w:val="24"/>
        </w:rPr>
        <w:t>pecially teachers and trainers</w:t>
      </w:r>
      <w:r w:rsidR="002B40AB" w:rsidRPr="002D12B5">
        <w:rPr>
          <w:rFonts w:ascii="Arial" w:hAnsi="Arial" w:cs="Arial"/>
          <w:bCs/>
          <w:color w:val="000000" w:themeColor="text1"/>
          <w:sz w:val="24"/>
          <w:szCs w:val="24"/>
        </w:rPr>
        <w:t>,</w:t>
      </w:r>
      <w:r w:rsidR="00FC7093" w:rsidRPr="002D12B5">
        <w:rPr>
          <w:rFonts w:ascii="Arial" w:hAnsi="Arial" w:cs="Arial"/>
          <w:bCs/>
          <w:color w:val="000000" w:themeColor="text1"/>
          <w:sz w:val="24"/>
          <w:szCs w:val="24"/>
        </w:rPr>
        <w:t xml:space="preserve"> to be </w:t>
      </w:r>
      <w:r w:rsidR="002B40AB" w:rsidRPr="002D12B5">
        <w:rPr>
          <w:rFonts w:ascii="Arial" w:hAnsi="Arial" w:cs="Arial"/>
          <w:bCs/>
          <w:color w:val="000000" w:themeColor="text1"/>
          <w:sz w:val="24"/>
          <w:szCs w:val="24"/>
        </w:rPr>
        <w:t>aware of in their relationships and interaction with others.</w:t>
      </w:r>
      <w:r w:rsidR="00DC25E3">
        <w:rPr>
          <w:rFonts w:ascii="Arial" w:hAnsi="Arial" w:cs="Arial"/>
          <w:bCs/>
          <w:color w:val="000000" w:themeColor="text1"/>
          <w:sz w:val="24"/>
          <w:szCs w:val="24"/>
        </w:rPr>
        <w:t xml:space="preserve"> (K3 How students learn, both generally and within their subject/disciplinary area(s))</w:t>
      </w:r>
    </w:p>
    <w:p w14:paraId="7FF79926" w14:textId="6EA03B86" w:rsidR="00813929" w:rsidRPr="002D12B5" w:rsidRDefault="00F22CB5" w:rsidP="00C90651">
      <w:pPr>
        <w:spacing w:line="360" w:lineRule="auto"/>
        <w:jc w:val="both"/>
        <w:rPr>
          <w:rFonts w:ascii="Arial" w:hAnsi="Arial" w:cs="Arial"/>
          <w:sz w:val="24"/>
          <w:szCs w:val="24"/>
        </w:rPr>
      </w:pPr>
      <w:r w:rsidRPr="002D12B5">
        <w:rPr>
          <w:rFonts w:ascii="Arial" w:hAnsi="Arial" w:cs="Arial"/>
          <w:sz w:val="24"/>
          <w:szCs w:val="24"/>
        </w:rPr>
        <w:t xml:space="preserve">PowerPoint presentations are used as a tool for trainers to create visual presentations that can include multimedia, and I designed a </w:t>
      </w:r>
      <w:r w:rsidR="00C90651" w:rsidRPr="002D12B5">
        <w:rPr>
          <w:rFonts w:ascii="Arial" w:hAnsi="Arial" w:cs="Arial"/>
          <w:sz w:val="24"/>
          <w:szCs w:val="24"/>
        </w:rPr>
        <w:t>PowerPoint</w:t>
      </w:r>
      <w:r w:rsidRPr="002D12B5">
        <w:rPr>
          <w:rFonts w:ascii="Arial" w:hAnsi="Arial" w:cs="Arial"/>
          <w:sz w:val="24"/>
          <w:szCs w:val="24"/>
        </w:rPr>
        <w:t xml:space="preserve"> with this in mind, in particular to embed my video to make it easy and quick to access. The difficulty I faced on the day was that the video link would not open from the </w:t>
      </w:r>
      <w:r w:rsidR="00C90651" w:rsidRPr="002D12B5">
        <w:rPr>
          <w:rFonts w:ascii="Arial" w:hAnsi="Arial" w:cs="Arial"/>
          <w:sz w:val="24"/>
          <w:szCs w:val="24"/>
        </w:rPr>
        <w:t>PowerPoint</w:t>
      </w:r>
      <w:r w:rsidRPr="002D12B5">
        <w:rPr>
          <w:rFonts w:ascii="Arial" w:hAnsi="Arial" w:cs="Arial"/>
          <w:sz w:val="24"/>
          <w:szCs w:val="24"/>
        </w:rPr>
        <w:t xml:space="preserve">, fortunately I had tried the link before the session and was able to use an alternative link to access the video. Although this </w:t>
      </w:r>
      <w:r w:rsidR="00C90651" w:rsidRPr="002D12B5">
        <w:rPr>
          <w:rFonts w:ascii="Arial" w:hAnsi="Arial" w:cs="Arial"/>
          <w:sz w:val="24"/>
          <w:szCs w:val="24"/>
        </w:rPr>
        <w:t>was not</w:t>
      </w:r>
      <w:r w:rsidRPr="002D12B5">
        <w:rPr>
          <w:rFonts w:ascii="Arial" w:hAnsi="Arial" w:cs="Arial"/>
          <w:sz w:val="24"/>
          <w:szCs w:val="24"/>
        </w:rPr>
        <w:t xml:space="preserve"> </w:t>
      </w:r>
      <w:r w:rsidR="00F9129B" w:rsidRPr="002D12B5">
        <w:rPr>
          <w:rFonts w:ascii="Arial" w:hAnsi="Arial" w:cs="Arial"/>
          <w:sz w:val="24"/>
          <w:szCs w:val="24"/>
        </w:rPr>
        <w:t xml:space="preserve">too </w:t>
      </w:r>
      <w:r w:rsidR="00C90651" w:rsidRPr="002D12B5">
        <w:rPr>
          <w:rFonts w:ascii="Arial" w:hAnsi="Arial" w:cs="Arial"/>
          <w:sz w:val="24"/>
          <w:szCs w:val="24"/>
        </w:rPr>
        <w:t>problematic,</w:t>
      </w:r>
      <w:r w:rsidR="00F9129B" w:rsidRPr="002D12B5">
        <w:rPr>
          <w:rFonts w:ascii="Arial" w:hAnsi="Arial" w:cs="Arial"/>
          <w:sz w:val="24"/>
          <w:szCs w:val="24"/>
        </w:rPr>
        <w:t xml:space="preserve"> it is an issue I need to be mindful of for future sessions. </w:t>
      </w:r>
    </w:p>
    <w:p w14:paraId="486AA6C4" w14:textId="68F27AD8" w:rsidR="000A356E" w:rsidRDefault="00C90651" w:rsidP="00C90651">
      <w:pPr>
        <w:spacing w:after="0" w:line="360" w:lineRule="auto"/>
        <w:jc w:val="both"/>
        <w:rPr>
          <w:rFonts w:ascii="Arial" w:hAnsi="Arial" w:cs="Arial"/>
          <w:bCs/>
          <w:color w:val="000000" w:themeColor="text1"/>
          <w:sz w:val="24"/>
          <w:szCs w:val="24"/>
        </w:rPr>
      </w:pPr>
      <w:r w:rsidRPr="002D12B5">
        <w:rPr>
          <w:rFonts w:ascii="Arial" w:hAnsi="Arial" w:cs="Arial"/>
          <w:sz w:val="24"/>
          <w:szCs w:val="24"/>
        </w:rPr>
        <w:t>PowerPoint</w:t>
      </w:r>
      <w:r w:rsidR="00813929" w:rsidRPr="002D12B5">
        <w:rPr>
          <w:rFonts w:ascii="Arial" w:hAnsi="Arial" w:cs="Arial"/>
          <w:sz w:val="24"/>
          <w:szCs w:val="24"/>
        </w:rPr>
        <w:t xml:space="preserve"> as a media is effective in that </w:t>
      </w:r>
      <w:r w:rsidR="00813929" w:rsidRPr="002D12B5">
        <w:rPr>
          <w:rFonts w:ascii="Arial" w:eastAsia="Times New Roman" w:hAnsi="Arial" w:cs="Arial"/>
          <w:sz w:val="24"/>
          <w:szCs w:val="24"/>
        </w:rPr>
        <w:t>it has the ability to</w:t>
      </w:r>
      <w:r w:rsidR="00D1548D" w:rsidRPr="002D12B5">
        <w:rPr>
          <w:rFonts w:ascii="Arial" w:eastAsia="Times New Roman" w:hAnsi="Arial" w:cs="Arial"/>
          <w:sz w:val="24"/>
          <w:szCs w:val="24"/>
        </w:rPr>
        <w:t xml:space="preserve"> include, (as well as video links) sound, animation, </w:t>
      </w:r>
      <w:r w:rsidR="00813929" w:rsidRPr="002D12B5">
        <w:rPr>
          <w:rFonts w:ascii="Arial" w:eastAsia="Times New Roman" w:hAnsi="Arial" w:cs="Arial"/>
          <w:sz w:val="24"/>
          <w:szCs w:val="24"/>
        </w:rPr>
        <w:t>and text in a slide show format; due to its function it captures the attention of the lea</w:t>
      </w:r>
      <w:r w:rsidR="00D1548D" w:rsidRPr="002D12B5">
        <w:rPr>
          <w:rFonts w:ascii="Arial" w:eastAsia="Times New Roman" w:hAnsi="Arial" w:cs="Arial"/>
          <w:sz w:val="24"/>
          <w:szCs w:val="24"/>
        </w:rPr>
        <w:t>r</w:t>
      </w:r>
      <w:r w:rsidR="00813929" w:rsidRPr="002D12B5">
        <w:rPr>
          <w:rFonts w:ascii="Arial" w:eastAsia="Times New Roman" w:hAnsi="Arial" w:cs="Arial"/>
          <w:sz w:val="24"/>
          <w:szCs w:val="24"/>
        </w:rPr>
        <w:t xml:space="preserve">ners and accommodates the majority of learning styles and it can be accompanied by a handout (blended learning) that will appeal </w:t>
      </w:r>
      <w:r w:rsidR="00E321F8">
        <w:rPr>
          <w:rFonts w:ascii="Arial" w:eastAsia="Times New Roman" w:hAnsi="Arial" w:cs="Arial"/>
          <w:sz w:val="24"/>
          <w:szCs w:val="24"/>
        </w:rPr>
        <w:t xml:space="preserve">to the kinaesthetic learners. </w:t>
      </w:r>
      <w:r w:rsidR="002F685F">
        <w:rPr>
          <w:rFonts w:ascii="Arial" w:eastAsia="Times New Roman" w:hAnsi="Arial" w:cs="Arial"/>
          <w:sz w:val="24"/>
          <w:szCs w:val="24"/>
        </w:rPr>
        <w:t>(V1 Respect individual learners and diverse learning communities). P</w:t>
      </w:r>
      <w:r w:rsidRPr="002D12B5">
        <w:rPr>
          <w:rFonts w:ascii="Arial" w:eastAsia="Times New Roman" w:hAnsi="Arial" w:cs="Arial"/>
          <w:sz w:val="24"/>
          <w:szCs w:val="24"/>
        </w:rPr>
        <w:t>owerPoint</w:t>
      </w:r>
      <w:r w:rsidR="00813929" w:rsidRPr="002D12B5">
        <w:rPr>
          <w:rFonts w:ascii="Arial" w:eastAsia="Times New Roman" w:hAnsi="Arial" w:cs="Arial"/>
          <w:sz w:val="24"/>
          <w:szCs w:val="24"/>
        </w:rPr>
        <w:t xml:space="preserve"> presentations can </w:t>
      </w:r>
      <w:r w:rsidR="00D1548D" w:rsidRPr="002D12B5">
        <w:rPr>
          <w:rFonts w:ascii="Arial" w:eastAsia="Times New Roman" w:hAnsi="Arial" w:cs="Arial"/>
          <w:sz w:val="24"/>
          <w:szCs w:val="24"/>
        </w:rPr>
        <w:t xml:space="preserve">meet the needs of audio and visual learners. A </w:t>
      </w:r>
      <w:r w:rsidRPr="002D12B5">
        <w:rPr>
          <w:rFonts w:ascii="Arial" w:eastAsia="Times New Roman" w:hAnsi="Arial" w:cs="Arial"/>
          <w:sz w:val="24"/>
          <w:szCs w:val="24"/>
        </w:rPr>
        <w:t>PowerPoint</w:t>
      </w:r>
      <w:r w:rsidR="00D1548D" w:rsidRPr="002D12B5">
        <w:rPr>
          <w:rFonts w:ascii="Arial" w:eastAsia="Times New Roman" w:hAnsi="Arial" w:cs="Arial"/>
          <w:sz w:val="24"/>
          <w:szCs w:val="24"/>
        </w:rPr>
        <w:t xml:space="preserve"> can be less effective if the system, for some reason </w:t>
      </w:r>
      <w:r w:rsidRPr="002D12B5">
        <w:rPr>
          <w:rFonts w:ascii="Arial" w:eastAsia="Times New Roman" w:hAnsi="Arial" w:cs="Arial"/>
          <w:sz w:val="24"/>
          <w:szCs w:val="24"/>
        </w:rPr>
        <w:t>does not</w:t>
      </w:r>
      <w:r w:rsidR="00D1548D" w:rsidRPr="002D12B5">
        <w:rPr>
          <w:rFonts w:ascii="Arial" w:eastAsia="Times New Roman" w:hAnsi="Arial" w:cs="Arial"/>
          <w:sz w:val="24"/>
          <w:szCs w:val="24"/>
        </w:rPr>
        <w:t xml:space="preserve"> support the particular programme, wherever possible I test the presentation before delivery </w:t>
      </w:r>
      <w:r w:rsidRPr="002D12B5">
        <w:rPr>
          <w:rFonts w:ascii="Arial" w:eastAsia="Times New Roman" w:hAnsi="Arial" w:cs="Arial"/>
          <w:sz w:val="24"/>
          <w:szCs w:val="24"/>
        </w:rPr>
        <w:t>however,</w:t>
      </w:r>
      <w:r w:rsidR="00D1548D" w:rsidRPr="002D12B5">
        <w:rPr>
          <w:rFonts w:ascii="Arial" w:eastAsia="Times New Roman" w:hAnsi="Arial" w:cs="Arial"/>
          <w:sz w:val="24"/>
          <w:szCs w:val="24"/>
        </w:rPr>
        <w:t xml:space="preserve"> on this occasion I was only able to do this immediately before the session, and therefore would not have given myself enough time to make any amendments. As a result of this potential issue, if I am due to deliver</w:t>
      </w:r>
      <w:r w:rsidR="00F9129B" w:rsidRPr="002D12B5">
        <w:rPr>
          <w:rFonts w:ascii="Arial" w:hAnsi="Arial" w:cs="Arial"/>
          <w:sz w:val="24"/>
          <w:szCs w:val="24"/>
        </w:rPr>
        <w:t xml:space="preserve"> a session in an unfamiliar room, with technology I have not used before</w:t>
      </w:r>
      <w:r w:rsidR="00D1548D" w:rsidRPr="002D12B5">
        <w:rPr>
          <w:rFonts w:ascii="Arial" w:hAnsi="Arial" w:cs="Arial"/>
          <w:sz w:val="24"/>
          <w:szCs w:val="24"/>
        </w:rPr>
        <w:t xml:space="preserve">, I must include testing </w:t>
      </w:r>
      <w:r w:rsidR="00D1548D" w:rsidRPr="002D12B5">
        <w:rPr>
          <w:rFonts w:ascii="Arial" w:hAnsi="Arial" w:cs="Arial"/>
          <w:sz w:val="24"/>
          <w:szCs w:val="24"/>
        </w:rPr>
        <w:lastRenderedPageBreak/>
        <w:t>equipment in my planning</w:t>
      </w:r>
      <w:r w:rsidR="00F9129B" w:rsidRPr="002D12B5">
        <w:rPr>
          <w:rFonts w:ascii="Arial" w:hAnsi="Arial" w:cs="Arial"/>
          <w:sz w:val="24"/>
          <w:szCs w:val="24"/>
        </w:rPr>
        <w:t>, whenever practicable</w:t>
      </w:r>
      <w:r w:rsidR="00D1548D" w:rsidRPr="002D12B5">
        <w:rPr>
          <w:rFonts w:ascii="Arial" w:hAnsi="Arial" w:cs="Arial"/>
          <w:sz w:val="24"/>
          <w:szCs w:val="24"/>
        </w:rPr>
        <w:t>,</w:t>
      </w:r>
      <w:r w:rsidR="00F9129B" w:rsidRPr="002D12B5">
        <w:rPr>
          <w:rFonts w:ascii="Arial" w:hAnsi="Arial" w:cs="Arial"/>
          <w:sz w:val="24"/>
          <w:szCs w:val="24"/>
        </w:rPr>
        <w:t xml:space="preserve"> giving myself enough time to amend or trial different tools  and techniques</w:t>
      </w:r>
      <w:r w:rsidR="00D1548D" w:rsidRPr="002D12B5">
        <w:rPr>
          <w:rFonts w:ascii="Arial" w:hAnsi="Arial" w:cs="Arial"/>
          <w:sz w:val="24"/>
          <w:szCs w:val="24"/>
        </w:rPr>
        <w:t xml:space="preserve">, such as printed </w:t>
      </w:r>
      <w:r w:rsidRPr="002D12B5">
        <w:rPr>
          <w:rFonts w:ascii="Arial" w:hAnsi="Arial" w:cs="Arial"/>
          <w:sz w:val="24"/>
          <w:szCs w:val="24"/>
        </w:rPr>
        <w:t>PowerPoint</w:t>
      </w:r>
      <w:r w:rsidR="00D1548D" w:rsidRPr="002D12B5">
        <w:rPr>
          <w:rFonts w:ascii="Arial" w:hAnsi="Arial" w:cs="Arial"/>
          <w:sz w:val="24"/>
          <w:szCs w:val="24"/>
        </w:rPr>
        <w:t xml:space="preserve"> slides and using them as handouts</w:t>
      </w:r>
      <w:r w:rsidR="00F9129B" w:rsidRPr="002D12B5">
        <w:rPr>
          <w:rFonts w:ascii="Arial" w:hAnsi="Arial" w:cs="Arial"/>
          <w:sz w:val="24"/>
          <w:szCs w:val="24"/>
        </w:rPr>
        <w:t xml:space="preserve">. As mentioned previously, technology is ever changing, and I need to consider this when delivering in different locations, as many organisations or even departments may well use different computer programmes or have different levels or system </w:t>
      </w:r>
      <w:r w:rsidR="005869AA" w:rsidRPr="002D12B5">
        <w:rPr>
          <w:rFonts w:ascii="Arial" w:hAnsi="Arial" w:cs="Arial"/>
          <w:sz w:val="24"/>
          <w:szCs w:val="24"/>
        </w:rPr>
        <w:t>security, which</w:t>
      </w:r>
      <w:r w:rsidR="00F9129B" w:rsidRPr="002D12B5">
        <w:rPr>
          <w:rFonts w:ascii="Arial" w:hAnsi="Arial" w:cs="Arial"/>
          <w:sz w:val="24"/>
          <w:szCs w:val="24"/>
        </w:rPr>
        <w:t xml:space="preserve"> could affect my access with even the simplest of tasks such as logging on. </w:t>
      </w:r>
      <w:r w:rsidR="00D1548D" w:rsidRPr="002D12B5">
        <w:rPr>
          <w:rFonts w:ascii="Arial" w:hAnsi="Arial" w:cs="Arial"/>
          <w:sz w:val="24"/>
          <w:szCs w:val="24"/>
        </w:rPr>
        <w:t>Caroline, in her feedback also suggested that I check the visibility of slides before the session. These observations aga</w:t>
      </w:r>
      <w:r w:rsidR="005869AA" w:rsidRPr="002D12B5">
        <w:rPr>
          <w:rFonts w:ascii="Arial" w:hAnsi="Arial" w:cs="Arial"/>
          <w:sz w:val="24"/>
          <w:szCs w:val="24"/>
        </w:rPr>
        <w:t xml:space="preserve">in support my need to test my resources on any unfamiliar system, as on the systems I use in my own place of work showed the slides </w:t>
      </w:r>
      <w:r w:rsidRPr="002D12B5">
        <w:rPr>
          <w:rFonts w:ascii="Arial" w:hAnsi="Arial" w:cs="Arial"/>
          <w:sz w:val="24"/>
          <w:szCs w:val="24"/>
        </w:rPr>
        <w:t>clearly;</w:t>
      </w:r>
      <w:r w:rsidR="005869AA" w:rsidRPr="002D12B5">
        <w:rPr>
          <w:rFonts w:ascii="Arial" w:hAnsi="Arial" w:cs="Arial"/>
          <w:sz w:val="24"/>
          <w:szCs w:val="24"/>
        </w:rPr>
        <w:t xml:space="preserve"> </w:t>
      </w:r>
      <w:r w:rsidRPr="002D12B5">
        <w:rPr>
          <w:rFonts w:ascii="Arial" w:hAnsi="Arial" w:cs="Arial"/>
          <w:sz w:val="24"/>
          <w:szCs w:val="24"/>
        </w:rPr>
        <w:t>however,</w:t>
      </w:r>
      <w:r w:rsidR="005869AA" w:rsidRPr="002D12B5">
        <w:rPr>
          <w:rFonts w:ascii="Arial" w:hAnsi="Arial" w:cs="Arial"/>
          <w:sz w:val="24"/>
          <w:szCs w:val="24"/>
        </w:rPr>
        <w:t xml:space="preserve"> in the </w:t>
      </w:r>
      <w:r w:rsidRPr="002D12B5">
        <w:rPr>
          <w:rFonts w:ascii="Arial" w:hAnsi="Arial" w:cs="Arial"/>
          <w:sz w:val="24"/>
          <w:szCs w:val="24"/>
        </w:rPr>
        <w:t>University for my Microteach</w:t>
      </w:r>
      <w:r w:rsidR="005869AA" w:rsidRPr="002D12B5">
        <w:rPr>
          <w:rFonts w:ascii="Arial" w:hAnsi="Arial" w:cs="Arial"/>
          <w:sz w:val="24"/>
          <w:szCs w:val="24"/>
        </w:rPr>
        <w:t xml:space="preserve"> the slides were not as clear. </w:t>
      </w:r>
      <w:r w:rsidRPr="002D12B5">
        <w:rPr>
          <w:rFonts w:ascii="Arial" w:hAnsi="Arial" w:cs="Arial"/>
          <w:sz w:val="24"/>
          <w:szCs w:val="24"/>
        </w:rPr>
        <w:t>Peers also referred to this</w:t>
      </w:r>
      <w:r w:rsidR="005869AA" w:rsidRPr="002D12B5">
        <w:rPr>
          <w:rFonts w:ascii="Arial" w:hAnsi="Arial" w:cs="Arial"/>
          <w:sz w:val="24"/>
          <w:szCs w:val="24"/>
        </w:rPr>
        <w:t xml:space="preserve"> after the session who said they had difficulty in reading the slides from the rear of the class.</w:t>
      </w:r>
      <w:r w:rsidR="009B0572" w:rsidRPr="002D12B5">
        <w:rPr>
          <w:rFonts w:ascii="Arial" w:hAnsi="Arial" w:cs="Arial"/>
          <w:sz w:val="24"/>
          <w:szCs w:val="24"/>
        </w:rPr>
        <w:t xml:space="preserve"> Again, the quote I referred to earlier </w:t>
      </w:r>
      <w:r w:rsidR="009B0572" w:rsidRPr="002D12B5">
        <w:rPr>
          <w:rFonts w:ascii="Arial" w:hAnsi="Arial" w:cs="Arial"/>
          <w:i/>
          <w:sz w:val="24"/>
          <w:szCs w:val="24"/>
        </w:rPr>
        <w:t>“Failing to plan is planning to fail”</w:t>
      </w:r>
      <w:r w:rsidR="009B0572" w:rsidRPr="002D12B5">
        <w:rPr>
          <w:rFonts w:ascii="Arial" w:hAnsi="Arial" w:cs="Arial"/>
          <w:sz w:val="24"/>
          <w:szCs w:val="24"/>
        </w:rPr>
        <w:t xml:space="preserve">. </w:t>
      </w:r>
      <w:r w:rsidR="009B0572" w:rsidRPr="002D12B5">
        <w:rPr>
          <w:rFonts w:ascii="Arial" w:hAnsi="Arial" w:cs="Arial"/>
          <w:bCs/>
          <w:color w:val="000000" w:themeColor="text1"/>
          <w:sz w:val="24"/>
          <w:szCs w:val="24"/>
        </w:rPr>
        <w:t>(UKEssays, 2018), is apparent here.</w:t>
      </w:r>
    </w:p>
    <w:p w14:paraId="57E46EC0" w14:textId="7964912D" w:rsidR="00E321F8" w:rsidRPr="002D12B5" w:rsidRDefault="00E321F8" w:rsidP="00C90651">
      <w:pPr>
        <w:spacing w:after="0" w:line="360" w:lineRule="auto"/>
        <w:jc w:val="both"/>
        <w:rPr>
          <w:rFonts w:ascii="Arial" w:hAnsi="Arial" w:cs="Arial"/>
          <w:bCs/>
          <w:color w:val="000000" w:themeColor="text1"/>
          <w:sz w:val="24"/>
          <w:szCs w:val="24"/>
        </w:rPr>
      </w:pPr>
      <w:r>
        <w:rPr>
          <w:rFonts w:ascii="Arial" w:hAnsi="Arial" w:cs="Arial"/>
          <w:bCs/>
          <w:color w:val="000000" w:themeColor="text1"/>
          <w:sz w:val="24"/>
          <w:szCs w:val="24"/>
        </w:rPr>
        <w:t>(K4 The use and value of appropriate learning technologies)</w:t>
      </w:r>
    </w:p>
    <w:p w14:paraId="71AA65F0" w14:textId="23A83B95" w:rsidR="00651796" w:rsidRPr="002D12B5" w:rsidRDefault="00651796" w:rsidP="00C90651">
      <w:pPr>
        <w:spacing w:after="0" w:line="360" w:lineRule="auto"/>
        <w:jc w:val="both"/>
        <w:rPr>
          <w:rFonts w:ascii="Arial" w:hAnsi="Arial" w:cs="Arial"/>
          <w:bCs/>
          <w:color w:val="000000" w:themeColor="text1"/>
          <w:sz w:val="24"/>
          <w:szCs w:val="24"/>
        </w:rPr>
      </w:pPr>
    </w:p>
    <w:p w14:paraId="0CD8D6C1" w14:textId="1D7F6C80" w:rsidR="00B9471D" w:rsidRPr="002D12B5" w:rsidRDefault="00651796" w:rsidP="00C90651">
      <w:pPr>
        <w:spacing w:after="0" w:line="360" w:lineRule="auto"/>
        <w:jc w:val="both"/>
        <w:rPr>
          <w:rFonts w:ascii="Arial" w:hAnsi="Arial" w:cs="Arial"/>
          <w:bCs/>
          <w:color w:val="000000" w:themeColor="text1"/>
          <w:sz w:val="24"/>
          <w:szCs w:val="24"/>
        </w:rPr>
      </w:pPr>
      <w:r w:rsidRPr="002D12B5">
        <w:rPr>
          <w:rFonts w:ascii="Arial" w:hAnsi="Arial" w:cs="Arial"/>
          <w:bCs/>
          <w:color w:val="000000" w:themeColor="text1"/>
          <w:sz w:val="24"/>
          <w:szCs w:val="24"/>
        </w:rPr>
        <w:t xml:space="preserve">The technicalities of the video, I have explained previously. However, as a teaching strategy, the video worked well and just as I had intended. Videos are effective for visual learners but not necessarily suitable for all learning preferences, and although they are not necessarily </w:t>
      </w:r>
      <w:r w:rsidR="00C90651" w:rsidRPr="002D12B5">
        <w:rPr>
          <w:rFonts w:ascii="Arial" w:hAnsi="Arial" w:cs="Arial"/>
          <w:bCs/>
          <w:color w:val="000000" w:themeColor="text1"/>
          <w:sz w:val="24"/>
          <w:szCs w:val="24"/>
        </w:rPr>
        <w:t>interactive,</w:t>
      </w:r>
      <w:r w:rsidRPr="002D12B5">
        <w:rPr>
          <w:rFonts w:ascii="Arial" w:hAnsi="Arial" w:cs="Arial"/>
          <w:bCs/>
          <w:color w:val="000000" w:themeColor="text1"/>
          <w:sz w:val="24"/>
          <w:szCs w:val="24"/>
        </w:rPr>
        <w:t xml:space="preserve"> they do promote discussion. (Gravells and Simpson, 2014, p. 46)</w:t>
      </w:r>
      <w:r w:rsidR="009E1BD7" w:rsidRPr="002D12B5">
        <w:rPr>
          <w:rFonts w:ascii="Arial" w:hAnsi="Arial" w:cs="Arial"/>
          <w:bCs/>
          <w:color w:val="000000" w:themeColor="text1"/>
          <w:sz w:val="24"/>
          <w:szCs w:val="24"/>
        </w:rPr>
        <w:t>. This certainly</w:t>
      </w:r>
      <w:r w:rsidR="00B9471D" w:rsidRPr="002D12B5">
        <w:rPr>
          <w:rFonts w:ascii="Arial" w:hAnsi="Arial" w:cs="Arial"/>
          <w:bCs/>
          <w:color w:val="000000" w:themeColor="text1"/>
          <w:sz w:val="24"/>
          <w:szCs w:val="24"/>
        </w:rPr>
        <w:t xml:space="preserve"> was the outcome for my video, although not interactive, I was pleased with the questions I asked and the planned </w:t>
      </w:r>
      <w:r w:rsidR="00C90651" w:rsidRPr="002D12B5">
        <w:rPr>
          <w:rFonts w:ascii="Arial" w:hAnsi="Arial" w:cs="Arial"/>
          <w:bCs/>
          <w:color w:val="000000" w:themeColor="text1"/>
          <w:sz w:val="24"/>
          <w:szCs w:val="24"/>
        </w:rPr>
        <w:t>outcome that was for the learners to recognise the ego</w:t>
      </w:r>
      <w:r w:rsidR="00B9471D" w:rsidRPr="002D12B5">
        <w:rPr>
          <w:rFonts w:ascii="Arial" w:hAnsi="Arial" w:cs="Arial"/>
          <w:bCs/>
          <w:color w:val="000000" w:themeColor="text1"/>
          <w:sz w:val="24"/>
          <w:szCs w:val="24"/>
        </w:rPr>
        <w:t xml:space="preserve"> states as they were played out in the video.</w:t>
      </w:r>
    </w:p>
    <w:p w14:paraId="6486DB9A" w14:textId="77777777" w:rsidR="00B9471D" w:rsidRPr="002D12B5" w:rsidRDefault="00B9471D" w:rsidP="00C90651">
      <w:pPr>
        <w:spacing w:after="0" w:line="360" w:lineRule="auto"/>
        <w:jc w:val="both"/>
        <w:rPr>
          <w:rFonts w:ascii="Arial" w:hAnsi="Arial" w:cs="Arial"/>
          <w:bCs/>
          <w:color w:val="000000" w:themeColor="text1"/>
          <w:sz w:val="24"/>
          <w:szCs w:val="24"/>
        </w:rPr>
      </w:pPr>
    </w:p>
    <w:p w14:paraId="080282F9" w14:textId="4AB618C3" w:rsidR="00651796" w:rsidRPr="002D12B5" w:rsidRDefault="00B9471D" w:rsidP="00C90651">
      <w:pPr>
        <w:spacing w:after="0" w:line="360" w:lineRule="auto"/>
        <w:jc w:val="both"/>
        <w:rPr>
          <w:rFonts w:ascii="Arial" w:hAnsi="Arial" w:cs="Arial"/>
          <w:bCs/>
          <w:color w:val="000000" w:themeColor="text1"/>
          <w:sz w:val="24"/>
          <w:szCs w:val="24"/>
        </w:rPr>
      </w:pPr>
      <w:r w:rsidRPr="002D12B5">
        <w:rPr>
          <w:rFonts w:ascii="Arial" w:hAnsi="Arial" w:cs="Arial"/>
          <w:bCs/>
          <w:color w:val="000000" w:themeColor="text1"/>
          <w:sz w:val="24"/>
          <w:szCs w:val="24"/>
        </w:rPr>
        <w:t xml:space="preserve">At the beginning of the </w:t>
      </w:r>
      <w:r w:rsidR="00C90651" w:rsidRPr="002D12B5">
        <w:rPr>
          <w:rFonts w:ascii="Arial" w:hAnsi="Arial" w:cs="Arial"/>
          <w:bCs/>
          <w:color w:val="000000" w:themeColor="text1"/>
          <w:sz w:val="24"/>
          <w:szCs w:val="24"/>
        </w:rPr>
        <w:t>session,</w:t>
      </w:r>
      <w:r w:rsidRPr="002D12B5">
        <w:rPr>
          <w:rFonts w:ascii="Arial" w:hAnsi="Arial" w:cs="Arial"/>
          <w:bCs/>
          <w:color w:val="000000" w:themeColor="text1"/>
          <w:sz w:val="24"/>
          <w:szCs w:val="24"/>
        </w:rPr>
        <w:t xml:space="preserve"> I</w:t>
      </w:r>
      <w:r w:rsidR="00C90651">
        <w:rPr>
          <w:rFonts w:ascii="Arial" w:hAnsi="Arial" w:cs="Arial"/>
          <w:bCs/>
          <w:color w:val="000000" w:themeColor="text1"/>
          <w:sz w:val="24"/>
          <w:szCs w:val="24"/>
        </w:rPr>
        <w:t xml:space="preserve"> showed</w:t>
      </w:r>
      <w:r w:rsidRPr="002D12B5">
        <w:rPr>
          <w:rFonts w:ascii="Arial" w:hAnsi="Arial" w:cs="Arial"/>
          <w:bCs/>
          <w:color w:val="000000" w:themeColor="text1"/>
          <w:sz w:val="24"/>
          <w:szCs w:val="24"/>
        </w:rPr>
        <w:t xml:space="preserve"> a </w:t>
      </w:r>
      <w:r w:rsidR="00C90651" w:rsidRPr="002D12B5">
        <w:rPr>
          <w:rFonts w:ascii="Arial" w:hAnsi="Arial" w:cs="Arial"/>
          <w:bCs/>
          <w:color w:val="000000" w:themeColor="text1"/>
          <w:sz w:val="24"/>
          <w:szCs w:val="24"/>
        </w:rPr>
        <w:t>PowerPoint</w:t>
      </w:r>
      <w:r w:rsidR="00C90651">
        <w:rPr>
          <w:rFonts w:ascii="Arial" w:hAnsi="Arial" w:cs="Arial"/>
          <w:bCs/>
          <w:color w:val="000000" w:themeColor="text1"/>
          <w:sz w:val="24"/>
          <w:szCs w:val="24"/>
        </w:rPr>
        <w:t xml:space="preserve"> slide for the learners to</w:t>
      </w:r>
      <w:r w:rsidRPr="002D12B5">
        <w:rPr>
          <w:rFonts w:ascii="Arial" w:hAnsi="Arial" w:cs="Arial"/>
          <w:bCs/>
          <w:color w:val="000000" w:themeColor="text1"/>
          <w:sz w:val="24"/>
          <w:szCs w:val="24"/>
        </w:rPr>
        <w:t xml:space="preserve"> see the objectives, I had planned to revisit the objectives at the end of the session for the learners to see what they had achieved, and also for me to ensure I</w:t>
      </w:r>
      <w:r w:rsidR="00C90651">
        <w:rPr>
          <w:rFonts w:ascii="Arial" w:hAnsi="Arial" w:cs="Arial"/>
          <w:bCs/>
          <w:color w:val="000000" w:themeColor="text1"/>
          <w:sz w:val="24"/>
          <w:szCs w:val="24"/>
        </w:rPr>
        <w:t xml:space="preserve"> </w:t>
      </w:r>
      <w:r w:rsidRPr="002D12B5">
        <w:rPr>
          <w:rFonts w:ascii="Arial" w:hAnsi="Arial" w:cs="Arial"/>
          <w:bCs/>
          <w:color w:val="000000" w:themeColor="text1"/>
          <w:sz w:val="24"/>
          <w:szCs w:val="24"/>
        </w:rPr>
        <w:t xml:space="preserve">had met each one. As I was conscious of my time, I decided not to revisit the objectives, this was noted by Caroline to make sure I do revisit the objectives to check on learning. In future I will always ensure that I do this, whether it be verbally or referring back to a </w:t>
      </w:r>
      <w:r w:rsidR="00C90651" w:rsidRPr="002D12B5">
        <w:rPr>
          <w:rFonts w:ascii="Arial" w:hAnsi="Arial" w:cs="Arial"/>
          <w:bCs/>
          <w:color w:val="000000" w:themeColor="text1"/>
          <w:sz w:val="24"/>
          <w:szCs w:val="24"/>
        </w:rPr>
        <w:t>PowerPoint</w:t>
      </w:r>
      <w:r w:rsidRPr="002D12B5">
        <w:rPr>
          <w:rFonts w:ascii="Arial" w:hAnsi="Arial" w:cs="Arial"/>
          <w:bCs/>
          <w:color w:val="000000" w:themeColor="text1"/>
          <w:sz w:val="24"/>
          <w:szCs w:val="24"/>
        </w:rPr>
        <w:t xml:space="preserve"> slide if I have used one. </w:t>
      </w:r>
    </w:p>
    <w:p w14:paraId="6103CCFC" w14:textId="69DBD016" w:rsidR="00A03E98" w:rsidRPr="002D12B5" w:rsidRDefault="00A03E98" w:rsidP="00C90651">
      <w:pPr>
        <w:spacing w:after="0" w:line="360" w:lineRule="auto"/>
        <w:jc w:val="both"/>
        <w:rPr>
          <w:rFonts w:ascii="Arial" w:hAnsi="Arial" w:cs="Arial"/>
          <w:bCs/>
          <w:color w:val="000000" w:themeColor="text1"/>
          <w:sz w:val="24"/>
          <w:szCs w:val="24"/>
        </w:rPr>
      </w:pPr>
    </w:p>
    <w:p w14:paraId="7EC7888A" w14:textId="6A6E4556" w:rsidR="00003242" w:rsidRPr="002D12B5" w:rsidRDefault="00003242" w:rsidP="00C90651">
      <w:pPr>
        <w:spacing w:after="0" w:line="360" w:lineRule="auto"/>
        <w:jc w:val="both"/>
        <w:rPr>
          <w:rFonts w:ascii="Arial" w:hAnsi="Arial" w:cs="Arial"/>
          <w:bCs/>
          <w:color w:val="000000" w:themeColor="text1"/>
          <w:sz w:val="24"/>
          <w:szCs w:val="24"/>
        </w:rPr>
      </w:pPr>
      <w:r w:rsidRPr="002D12B5">
        <w:rPr>
          <w:rFonts w:ascii="Arial" w:hAnsi="Arial" w:cs="Arial"/>
          <w:bCs/>
          <w:color w:val="000000" w:themeColor="text1"/>
          <w:sz w:val="24"/>
          <w:szCs w:val="24"/>
        </w:rPr>
        <w:t>Conclusion.</w:t>
      </w:r>
    </w:p>
    <w:p w14:paraId="2366D520" w14:textId="3E45976D" w:rsidR="006639CA" w:rsidRPr="002D12B5" w:rsidRDefault="006639CA" w:rsidP="00C90651">
      <w:pPr>
        <w:spacing w:after="0" w:line="360" w:lineRule="auto"/>
        <w:jc w:val="both"/>
        <w:rPr>
          <w:rFonts w:ascii="Arial" w:hAnsi="Arial" w:cs="Arial"/>
          <w:bCs/>
          <w:color w:val="000000" w:themeColor="text1"/>
          <w:sz w:val="24"/>
          <w:szCs w:val="24"/>
        </w:rPr>
      </w:pPr>
      <w:r w:rsidRPr="002D12B5">
        <w:rPr>
          <w:rFonts w:ascii="Arial" w:hAnsi="Arial" w:cs="Arial"/>
          <w:bCs/>
          <w:color w:val="000000" w:themeColor="text1"/>
          <w:sz w:val="24"/>
          <w:szCs w:val="24"/>
        </w:rPr>
        <w:lastRenderedPageBreak/>
        <w:t>Overall, I feel</w:t>
      </w:r>
      <w:r w:rsidR="002D12B5" w:rsidRPr="002D12B5">
        <w:rPr>
          <w:rFonts w:ascii="Arial" w:hAnsi="Arial" w:cs="Arial"/>
          <w:bCs/>
          <w:color w:val="000000" w:themeColor="text1"/>
          <w:sz w:val="24"/>
          <w:szCs w:val="24"/>
        </w:rPr>
        <w:t xml:space="preserve"> </w:t>
      </w:r>
      <w:r w:rsidRPr="002D12B5">
        <w:rPr>
          <w:rFonts w:ascii="Arial" w:hAnsi="Arial" w:cs="Arial"/>
          <w:bCs/>
          <w:color w:val="000000" w:themeColor="text1"/>
          <w:sz w:val="24"/>
          <w:szCs w:val="24"/>
        </w:rPr>
        <w:t>that the session was successful.</w:t>
      </w:r>
      <w:r w:rsidR="00F7568A">
        <w:rPr>
          <w:rFonts w:ascii="Arial" w:hAnsi="Arial" w:cs="Arial"/>
          <w:bCs/>
          <w:color w:val="000000" w:themeColor="text1"/>
          <w:sz w:val="24"/>
          <w:szCs w:val="24"/>
        </w:rPr>
        <w:t xml:space="preserve"> This is reflected in the assessment form, as it shows Very Good or Good throughout. My aim going forward to turn the Good’s into Very Good’s.</w:t>
      </w:r>
      <w:r w:rsidRPr="002D12B5">
        <w:rPr>
          <w:rFonts w:ascii="Arial" w:hAnsi="Arial" w:cs="Arial"/>
          <w:bCs/>
          <w:color w:val="000000" w:themeColor="text1"/>
          <w:sz w:val="24"/>
          <w:szCs w:val="24"/>
        </w:rPr>
        <w:t xml:space="preserve"> I ac</w:t>
      </w:r>
      <w:r w:rsidR="002D12B5" w:rsidRPr="002D12B5">
        <w:rPr>
          <w:rFonts w:ascii="Arial" w:hAnsi="Arial" w:cs="Arial"/>
          <w:bCs/>
          <w:color w:val="000000" w:themeColor="text1"/>
          <w:sz w:val="24"/>
          <w:szCs w:val="24"/>
        </w:rPr>
        <w:t xml:space="preserve">hieved the aim and the learners met each objective through their participation. The subject was relevant to each learner and this was evident during the group task when they achieved the objective of applying the ego state to a personal experience. The powerpoint was simple, albeit not clear enough for all learners. The video was effective and appealed to the visual and audio learners, given more time I would have also considered a role play to cater for the kinaesthetic learners.  </w:t>
      </w:r>
    </w:p>
    <w:p w14:paraId="30CAD574" w14:textId="48511FC0" w:rsidR="00A03E98" w:rsidRPr="002D12B5" w:rsidRDefault="00003242" w:rsidP="00C90651">
      <w:pPr>
        <w:spacing w:after="0" w:line="360" w:lineRule="auto"/>
        <w:jc w:val="both"/>
        <w:rPr>
          <w:rFonts w:ascii="Arial" w:hAnsi="Arial" w:cs="Arial"/>
          <w:bCs/>
          <w:color w:val="000000" w:themeColor="text1"/>
          <w:sz w:val="24"/>
          <w:szCs w:val="24"/>
        </w:rPr>
      </w:pPr>
      <w:r w:rsidRPr="002D12B5">
        <w:rPr>
          <w:rFonts w:ascii="Arial" w:hAnsi="Arial" w:cs="Arial"/>
          <w:bCs/>
          <w:color w:val="000000" w:themeColor="text1"/>
          <w:sz w:val="24"/>
          <w:szCs w:val="24"/>
        </w:rPr>
        <w:t xml:space="preserve">I mentioned at the beginning of this assignment that I would be using </w:t>
      </w:r>
      <w:r w:rsidRPr="002D12B5">
        <w:rPr>
          <w:rFonts w:ascii="Arial" w:eastAsia="Times New Roman" w:hAnsi="Arial" w:cs="Arial"/>
          <w:sz w:val="24"/>
          <w:szCs w:val="24"/>
          <w:lang w:val="en" w:eastAsia="en-GB"/>
        </w:rPr>
        <w:t>Kolb’s Experiential Learning Cycle (ELC), as describ</w:t>
      </w:r>
      <w:r w:rsidR="00C90651">
        <w:rPr>
          <w:rFonts w:ascii="Arial" w:eastAsia="Times New Roman" w:hAnsi="Arial" w:cs="Arial"/>
          <w:sz w:val="24"/>
          <w:szCs w:val="24"/>
          <w:lang w:val="en" w:eastAsia="en-GB"/>
        </w:rPr>
        <w:t xml:space="preserve">ed by </w:t>
      </w:r>
      <w:r w:rsidR="00B177DA" w:rsidRPr="002D12B5">
        <w:rPr>
          <w:rFonts w:ascii="Arial" w:eastAsia="Times New Roman" w:hAnsi="Arial" w:cs="Arial"/>
          <w:sz w:val="24"/>
          <w:szCs w:val="24"/>
          <w:lang w:val="en" w:eastAsia="en-GB"/>
        </w:rPr>
        <w:t>Gr</w:t>
      </w:r>
      <w:r w:rsidR="00B177DA">
        <w:rPr>
          <w:rFonts w:ascii="Arial" w:eastAsia="Times New Roman" w:hAnsi="Arial" w:cs="Arial"/>
          <w:sz w:val="24"/>
          <w:szCs w:val="24"/>
          <w:lang w:val="en" w:eastAsia="en-GB"/>
        </w:rPr>
        <w:t>avells and Simpson (p</w:t>
      </w:r>
      <w:r w:rsidR="00B177DA" w:rsidRPr="002D12B5">
        <w:rPr>
          <w:rFonts w:ascii="Arial" w:eastAsia="Times New Roman" w:hAnsi="Arial" w:cs="Arial"/>
          <w:sz w:val="24"/>
          <w:szCs w:val="24"/>
          <w:lang w:val="en" w:eastAsia="en-GB"/>
        </w:rPr>
        <w:t xml:space="preserve">172, 2014). </w:t>
      </w:r>
      <w:r w:rsidRPr="002D12B5">
        <w:rPr>
          <w:rFonts w:ascii="Arial" w:hAnsi="Arial" w:cs="Arial"/>
          <w:bCs/>
          <w:color w:val="000000" w:themeColor="text1"/>
          <w:sz w:val="24"/>
          <w:szCs w:val="24"/>
        </w:rPr>
        <w:t>This simple model has allowed me to identify what I did, how I felt about it and how I can improve. Through my actions,</w:t>
      </w:r>
      <w:r w:rsidR="002D12B5" w:rsidRPr="002D12B5">
        <w:rPr>
          <w:rFonts w:ascii="Arial" w:hAnsi="Arial" w:cs="Arial"/>
          <w:bCs/>
          <w:color w:val="000000" w:themeColor="text1"/>
          <w:sz w:val="24"/>
          <w:szCs w:val="24"/>
        </w:rPr>
        <w:t xml:space="preserve"> (Experience)</w:t>
      </w:r>
      <w:r w:rsidRPr="002D12B5">
        <w:rPr>
          <w:rFonts w:ascii="Arial" w:hAnsi="Arial" w:cs="Arial"/>
          <w:bCs/>
          <w:color w:val="000000" w:themeColor="text1"/>
          <w:sz w:val="24"/>
          <w:szCs w:val="24"/>
        </w:rPr>
        <w:t xml:space="preserve"> I have identified some strengths in my teaching </w:t>
      </w:r>
      <w:r w:rsidR="00C90651" w:rsidRPr="002D12B5">
        <w:rPr>
          <w:rFonts w:ascii="Arial" w:hAnsi="Arial" w:cs="Arial"/>
          <w:bCs/>
          <w:color w:val="000000" w:themeColor="text1"/>
          <w:sz w:val="24"/>
          <w:szCs w:val="24"/>
        </w:rPr>
        <w:t>skills, which</w:t>
      </w:r>
      <w:r w:rsidRPr="002D12B5">
        <w:rPr>
          <w:rFonts w:ascii="Arial" w:hAnsi="Arial" w:cs="Arial"/>
          <w:bCs/>
          <w:color w:val="000000" w:themeColor="text1"/>
          <w:sz w:val="24"/>
          <w:szCs w:val="24"/>
        </w:rPr>
        <w:t xml:space="preserve"> </w:t>
      </w:r>
      <w:r w:rsidR="00A03E98" w:rsidRPr="002D12B5">
        <w:rPr>
          <w:rFonts w:ascii="Arial" w:hAnsi="Arial" w:cs="Arial"/>
          <w:bCs/>
          <w:color w:val="000000" w:themeColor="text1"/>
          <w:sz w:val="24"/>
          <w:szCs w:val="24"/>
        </w:rPr>
        <w:t>I will be keen to retain and simply enh</w:t>
      </w:r>
      <w:r w:rsidRPr="002D12B5">
        <w:rPr>
          <w:rFonts w:ascii="Arial" w:hAnsi="Arial" w:cs="Arial"/>
          <w:bCs/>
          <w:color w:val="000000" w:themeColor="text1"/>
          <w:sz w:val="24"/>
          <w:szCs w:val="24"/>
        </w:rPr>
        <w:t>ance during each future sessions, these positive abilities</w:t>
      </w:r>
      <w:r w:rsidR="00A03E98" w:rsidRPr="002D12B5">
        <w:rPr>
          <w:rFonts w:ascii="Arial" w:hAnsi="Arial" w:cs="Arial"/>
          <w:bCs/>
          <w:color w:val="000000" w:themeColor="text1"/>
          <w:sz w:val="24"/>
          <w:szCs w:val="24"/>
        </w:rPr>
        <w:t xml:space="preserve"> have been supported in </w:t>
      </w:r>
      <w:r w:rsidRPr="002D12B5">
        <w:rPr>
          <w:rFonts w:ascii="Arial" w:hAnsi="Arial" w:cs="Arial"/>
          <w:bCs/>
          <w:color w:val="000000" w:themeColor="text1"/>
          <w:sz w:val="24"/>
          <w:szCs w:val="24"/>
        </w:rPr>
        <w:t>Caroline’s</w:t>
      </w:r>
      <w:r w:rsidR="00A03E98" w:rsidRPr="002D12B5">
        <w:rPr>
          <w:rFonts w:ascii="Arial" w:hAnsi="Arial" w:cs="Arial"/>
          <w:bCs/>
          <w:color w:val="000000" w:themeColor="text1"/>
          <w:sz w:val="24"/>
          <w:szCs w:val="24"/>
        </w:rPr>
        <w:t xml:space="preserve"> feedback.</w:t>
      </w:r>
      <w:r w:rsidRPr="002D12B5">
        <w:rPr>
          <w:rFonts w:ascii="Arial" w:hAnsi="Arial" w:cs="Arial"/>
          <w:bCs/>
          <w:color w:val="000000" w:themeColor="text1"/>
          <w:sz w:val="24"/>
          <w:szCs w:val="24"/>
        </w:rPr>
        <w:t xml:space="preserve"> For example,</w:t>
      </w:r>
      <w:r w:rsidR="00A03E98" w:rsidRPr="002D12B5">
        <w:rPr>
          <w:rFonts w:ascii="Arial" w:hAnsi="Arial" w:cs="Arial"/>
          <w:bCs/>
          <w:color w:val="000000" w:themeColor="text1"/>
          <w:sz w:val="24"/>
          <w:szCs w:val="24"/>
        </w:rPr>
        <w:t xml:space="preserve"> my ability to manage the class well, circulating when monitoring group work, encouraging the learners to ask and answer questions, making them feel at ease and being able to facilitate through my calm nature.</w:t>
      </w:r>
      <w:r w:rsidRPr="002D12B5">
        <w:rPr>
          <w:rFonts w:ascii="Arial" w:hAnsi="Arial" w:cs="Arial"/>
          <w:bCs/>
          <w:color w:val="000000" w:themeColor="text1"/>
          <w:sz w:val="24"/>
          <w:szCs w:val="24"/>
        </w:rPr>
        <w:t xml:space="preserve"> </w:t>
      </w:r>
      <w:r w:rsidR="002D12B5" w:rsidRPr="002D12B5">
        <w:rPr>
          <w:rFonts w:ascii="Arial" w:hAnsi="Arial" w:cs="Arial"/>
          <w:bCs/>
          <w:color w:val="000000" w:themeColor="text1"/>
          <w:sz w:val="24"/>
          <w:szCs w:val="24"/>
        </w:rPr>
        <w:t>(So what)</w:t>
      </w:r>
    </w:p>
    <w:p w14:paraId="3F381FBD" w14:textId="084289D5" w:rsidR="004A78B7" w:rsidRPr="002D12B5" w:rsidRDefault="00003242" w:rsidP="00C90651">
      <w:pPr>
        <w:spacing w:line="360" w:lineRule="auto"/>
        <w:jc w:val="both"/>
        <w:rPr>
          <w:rFonts w:ascii="Arial" w:hAnsi="Arial" w:cs="Arial"/>
          <w:sz w:val="24"/>
          <w:szCs w:val="24"/>
        </w:rPr>
      </w:pPr>
      <w:r w:rsidRPr="002D12B5">
        <w:rPr>
          <w:rFonts w:ascii="Arial" w:hAnsi="Arial" w:cs="Arial"/>
          <w:bCs/>
          <w:color w:val="000000" w:themeColor="text1"/>
          <w:sz w:val="24"/>
          <w:szCs w:val="24"/>
        </w:rPr>
        <w:t>There are a number of areas I have identified</w:t>
      </w:r>
      <w:r w:rsidR="004A78B7" w:rsidRPr="002D12B5">
        <w:rPr>
          <w:rFonts w:ascii="Arial" w:hAnsi="Arial" w:cs="Arial"/>
          <w:bCs/>
          <w:color w:val="000000" w:themeColor="text1"/>
          <w:sz w:val="24"/>
          <w:szCs w:val="24"/>
        </w:rPr>
        <w:t xml:space="preserve"> as targets for improvement and I have written these considering the </w:t>
      </w:r>
      <w:r w:rsidR="004A78B7" w:rsidRPr="002D12B5">
        <w:rPr>
          <w:rFonts w:ascii="Arial" w:hAnsi="Arial" w:cs="Arial"/>
          <w:sz w:val="24"/>
          <w:szCs w:val="24"/>
        </w:rPr>
        <w:t>“SMART” acronym. The CMI explain how this model is credited to Peter Drucker (1955) and G.T. Doran (1991) in terms of setting objectives.  The term is commonly used in a learning and development context and is outlined below:</w:t>
      </w:r>
    </w:p>
    <w:p w14:paraId="672668E7" w14:textId="0C826435" w:rsidR="004A78B7" w:rsidRPr="002D12B5" w:rsidRDefault="004A78B7" w:rsidP="00C90651">
      <w:pPr>
        <w:spacing w:line="360" w:lineRule="auto"/>
        <w:jc w:val="both"/>
        <w:rPr>
          <w:rFonts w:ascii="Arial" w:hAnsi="Arial" w:cs="Arial"/>
          <w:sz w:val="24"/>
          <w:szCs w:val="24"/>
        </w:rPr>
      </w:pPr>
      <w:r w:rsidRPr="002D12B5">
        <w:rPr>
          <w:rFonts w:ascii="Arial" w:hAnsi="Arial" w:cs="Arial"/>
          <w:b/>
          <w:sz w:val="24"/>
          <w:szCs w:val="24"/>
        </w:rPr>
        <w:t>S</w:t>
      </w:r>
      <w:r w:rsidRPr="002D12B5">
        <w:rPr>
          <w:rFonts w:ascii="Arial" w:hAnsi="Arial" w:cs="Arial"/>
          <w:sz w:val="24"/>
          <w:szCs w:val="24"/>
        </w:rPr>
        <w:t xml:space="preserve">pecific – outline in a clear statement precisely what </w:t>
      </w:r>
      <w:r w:rsidR="006639CA" w:rsidRPr="002D12B5">
        <w:rPr>
          <w:rFonts w:ascii="Arial" w:hAnsi="Arial" w:cs="Arial"/>
          <w:sz w:val="24"/>
          <w:szCs w:val="24"/>
        </w:rPr>
        <w:t>is my aim/action to be completed</w:t>
      </w:r>
    </w:p>
    <w:p w14:paraId="47935E8D" w14:textId="448A4808" w:rsidR="004A78B7" w:rsidRPr="002D12B5" w:rsidRDefault="004A78B7" w:rsidP="00C90651">
      <w:pPr>
        <w:spacing w:line="360" w:lineRule="auto"/>
        <w:jc w:val="both"/>
        <w:rPr>
          <w:rFonts w:ascii="Arial" w:hAnsi="Arial" w:cs="Arial"/>
          <w:sz w:val="24"/>
          <w:szCs w:val="24"/>
        </w:rPr>
      </w:pPr>
      <w:r w:rsidRPr="002D12B5">
        <w:rPr>
          <w:rFonts w:ascii="Arial" w:hAnsi="Arial" w:cs="Arial"/>
          <w:b/>
          <w:sz w:val="24"/>
          <w:szCs w:val="24"/>
        </w:rPr>
        <w:t>M</w:t>
      </w:r>
      <w:r w:rsidRPr="002D12B5">
        <w:rPr>
          <w:rFonts w:ascii="Arial" w:hAnsi="Arial" w:cs="Arial"/>
          <w:sz w:val="24"/>
          <w:szCs w:val="24"/>
        </w:rPr>
        <w:t xml:space="preserve">easurable – define </w:t>
      </w:r>
      <w:r w:rsidR="006639CA" w:rsidRPr="002D12B5">
        <w:rPr>
          <w:rFonts w:ascii="Arial" w:hAnsi="Arial" w:cs="Arial"/>
          <w:sz w:val="24"/>
          <w:szCs w:val="24"/>
        </w:rPr>
        <w:t xml:space="preserve">how I will know I have achieved my action and when </w:t>
      </w:r>
    </w:p>
    <w:p w14:paraId="7B9F31FE" w14:textId="784932B0" w:rsidR="004A78B7" w:rsidRPr="002D12B5" w:rsidRDefault="004A78B7" w:rsidP="00C90651">
      <w:pPr>
        <w:spacing w:line="360" w:lineRule="auto"/>
        <w:jc w:val="both"/>
        <w:rPr>
          <w:rFonts w:ascii="Arial" w:hAnsi="Arial" w:cs="Arial"/>
          <w:sz w:val="24"/>
          <w:szCs w:val="24"/>
        </w:rPr>
      </w:pPr>
      <w:r w:rsidRPr="002D12B5">
        <w:rPr>
          <w:rFonts w:ascii="Arial" w:hAnsi="Arial" w:cs="Arial"/>
          <w:b/>
          <w:sz w:val="24"/>
          <w:szCs w:val="24"/>
        </w:rPr>
        <w:t>A</w:t>
      </w:r>
      <w:r w:rsidR="006639CA" w:rsidRPr="002D12B5">
        <w:rPr>
          <w:rFonts w:ascii="Arial" w:hAnsi="Arial" w:cs="Arial"/>
          <w:sz w:val="24"/>
          <w:szCs w:val="24"/>
        </w:rPr>
        <w:t>chievable – is it possible</w:t>
      </w:r>
    </w:p>
    <w:p w14:paraId="254DD742" w14:textId="77777777" w:rsidR="004A78B7" w:rsidRPr="002D12B5" w:rsidRDefault="004A78B7" w:rsidP="00C90651">
      <w:pPr>
        <w:spacing w:line="360" w:lineRule="auto"/>
        <w:jc w:val="both"/>
        <w:rPr>
          <w:rFonts w:ascii="Arial" w:hAnsi="Arial" w:cs="Arial"/>
          <w:sz w:val="24"/>
          <w:szCs w:val="24"/>
        </w:rPr>
      </w:pPr>
      <w:r w:rsidRPr="002D12B5">
        <w:rPr>
          <w:rFonts w:ascii="Arial" w:hAnsi="Arial" w:cs="Arial"/>
          <w:b/>
          <w:sz w:val="24"/>
          <w:szCs w:val="24"/>
        </w:rPr>
        <w:t>R</w:t>
      </w:r>
      <w:r w:rsidRPr="002D12B5">
        <w:rPr>
          <w:rFonts w:ascii="Arial" w:hAnsi="Arial" w:cs="Arial"/>
          <w:sz w:val="24"/>
          <w:szCs w:val="24"/>
        </w:rPr>
        <w:t>ealistic – consider whether the outcome is relative to the aim of the process.</w:t>
      </w:r>
    </w:p>
    <w:p w14:paraId="3647CDBA" w14:textId="4ED6636F" w:rsidR="004A78B7" w:rsidRPr="002D12B5" w:rsidRDefault="004A78B7" w:rsidP="00C90651">
      <w:pPr>
        <w:spacing w:line="360" w:lineRule="auto"/>
        <w:jc w:val="both"/>
        <w:rPr>
          <w:rFonts w:ascii="Arial" w:hAnsi="Arial" w:cs="Arial"/>
          <w:sz w:val="24"/>
          <w:szCs w:val="24"/>
        </w:rPr>
      </w:pPr>
      <w:r w:rsidRPr="002D12B5">
        <w:rPr>
          <w:rFonts w:ascii="Arial" w:hAnsi="Arial" w:cs="Arial"/>
          <w:b/>
          <w:sz w:val="24"/>
          <w:szCs w:val="24"/>
        </w:rPr>
        <w:t>T</w:t>
      </w:r>
      <w:r w:rsidR="006639CA" w:rsidRPr="002D12B5">
        <w:rPr>
          <w:rFonts w:ascii="Arial" w:hAnsi="Arial" w:cs="Arial"/>
          <w:sz w:val="24"/>
          <w:szCs w:val="24"/>
        </w:rPr>
        <w:t>imely – a realistic date for completion sh</w:t>
      </w:r>
      <w:r w:rsidRPr="002D12B5">
        <w:rPr>
          <w:rFonts w:ascii="Arial" w:hAnsi="Arial" w:cs="Arial"/>
          <w:sz w:val="24"/>
          <w:szCs w:val="24"/>
        </w:rPr>
        <w:t>ould be agreed.</w:t>
      </w:r>
    </w:p>
    <w:p w14:paraId="11B187B2" w14:textId="78843A10" w:rsidR="006639CA" w:rsidRPr="002D12B5" w:rsidRDefault="002D12B5" w:rsidP="00C90651">
      <w:pPr>
        <w:spacing w:line="360" w:lineRule="auto"/>
        <w:jc w:val="both"/>
        <w:rPr>
          <w:rFonts w:ascii="Arial" w:hAnsi="Arial" w:cs="Arial"/>
          <w:sz w:val="24"/>
          <w:szCs w:val="24"/>
        </w:rPr>
      </w:pPr>
      <w:r w:rsidRPr="002D12B5">
        <w:rPr>
          <w:rFonts w:ascii="Arial" w:hAnsi="Arial" w:cs="Arial"/>
          <w:sz w:val="24"/>
          <w:szCs w:val="24"/>
        </w:rPr>
        <w:t>(Now what)</w:t>
      </w:r>
    </w:p>
    <w:p w14:paraId="587EC58F" w14:textId="7BAE5FCE" w:rsidR="00003242" w:rsidRPr="002D12B5" w:rsidRDefault="004A78B7" w:rsidP="00C90651">
      <w:pPr>
        <w:spacing w:after="0" w:line="360" w:lineRule="auto"/>
        <w:jc w:val="both"/>
        <w:rPr>
          <w:rFonts w:ascii="Arial" w:hAnsi="Arial" w:cs="Arial"/>
          <w:bCs/>
          <w:color w:val="000000" w:themeColor="text1"/>
          <w:sz w:val="24"/>
          <w:szCs w:val="24"/>
        </w:rPr>
      </w:pPr>
      <w:r w:rsidRPr="002D12B5">
        <w:rPr>
          <w:rFonts w:ascii="Arial" w:hAnsi="Arial" w:cs="Arial"/>
          <w:bCs/>
          <w:color w:val="000000" w:themeColor="text1"/>
          <w:sz w:val="24"/>
          <w:szCs w:val="24"/>
        </w:rPr>
        <w:t>My action plan includes the following SMART objectives</w:t>
      </w:r>
      <w:r w:rsidR="006639CA" w:rsidRPr="002D12B5">
        <w:rPr>
          <w:rFonts w:ascii="Arial" w:hAnsi="Arial" w:cs="Arial"/>
          <w:bCs/>
          <w:color w:val="000000" w:themeColor="text1"/>
          <w:sz w:val="24"/>
          <w:szCs w:val="24"/>
        </w:rPr>
        <w:t>, I have written each objective as a whole i.e. have considered SMART in each bullet point</w:t>
      </w:r>
      <w:r w:rsidRPr="002D12B5">
        <w:rPr>
          <w:rFonts w:ascii="Arial" w:hAnsi="Arial" w:cs="Arial"/>
          <w:bCs/>
          <w:color w:val="000000" w:themeColor="text1"/>
          <w:sz w:val="24"/>
          <w:szCs w:val="24"/>
        </w:rPr>
        <w:t xml:space="preserve"> </w:t>
      </w:r>
      <w:r w:rsidR="006639CA" w:rsidRPr="002D12B5">
        <w:rPr>
          <w:rFonts w:ascii="Arial" w:hAnsi="Arial" w:cs="Arial"/>
          <w:bCs/>
          <w:color w:val="000000" w:themeColor="text1"/>
          <w:sz w:val="24"/>
          <w:szCs w:val="24"/>
        </w:rPr>
        <w:t>:</w:t>
      </w:r>
    </w:p>
    <w:p w14:paraId="5E005C00" w14:textId="77777777" w:rsidR="006639CA" w:rsidRPr="002D12B5" w:rsidRDefault="006639CA" w:rsidP="00C90651">
      <w:pPr>
        <w:spacing w:after="0" w:line="360" w:lineRule="auto"/>
        <w:jc w:val="both"/>
        <w:rPr>
          <w:rFonts w:ascii="Arial" w:hAnsi="Arial" w:cs="Arial"/>
          <w:bCs/>
          <w:color w:val="000000" w:themeColor="text1"/>
          <w:sz w:val="24"/>
          <w:szCs w:val="24"/>
        </w:rPr>
      </w:pPr>
    </w:p>
    <w:p w14:paraId="3A7A40BC" w14:textId="62AF807E" w:rsidR="006639CA" w:rsidRPr="002D12B5" w:rsidRDefault="006639CA" w:rsidP="00C90651">
      <w:pPr>
        <w:pStyle w:val="ListParagraph"/>
        <w:numPr>
          <w:ilvl w:val="0"/>
          <w:numId w:val="1"/>
        </w:numPr>
        <w:spacing w:after="0" w:line="360" w:lineRule="auto"/>
        <w:jc w:val="both"/>
        <w:rPr>
          <w:rFonts w:ascii="Arial" w:hAnsi="Arial" w:cs="Arial"/>
          <w:bCs/>
          <w:color w:val="000000" w:themeColor="text1"/>
          <w:sz w:val="24"/>
          <w:szCs w:val="24"/>
        </w:rPr>
      </w:pPr>
      <w:r w:rsidRPr="002D12B5">
        <w:rPr>
          <w:rFonts w:ascii="Arial" w:hAnsi="Arial" w:cs="Arial"/>
          <w:bCs/>
          <w:color w:val="000000" w:themeColor="text1"/>
          <w:sz w:val="24"/>
          <w:szCs w:val="24"/>
        </w:rPr>
        <w:t>Research emergent technologies and plan to use more than one in next observed session (online  interactive quiz/knowledge check)</w:t>
      </w:r>
    </w:p>
    <w:p w14:paraId="01E150E5" w14:textId="1AD37FBC" w:rsidR="006639CA" w:rsidRPr="002D12B5" w:rsidRDefault="006639CA" w:rsidP="00C90651">
      <w:pPr>
        <w:pStyle w:val="ListParagraph"/>
        <w:numPr>
          <w:ilvl w:val="0"/>
          <w:numId w:val="1"/>
        </w:numPr>
        <w:spacing w:after="0" w:line="360" w:lineRule="auto"/>
        <w:jc w:val="both"/>
        <w:rPr>
          <w:rFonts w:ascii="Arial" w:hAnsi="Arial" w:cs="Arial"/>
          <w:bCs/>
          <w:color w:val="000000" w:themeColor="text1"/>
          <w:sz w:val="24"/>
          <w:szCs w:val="24"/>
        </w:rPr>
      </w:pPr>
      <w:r w:rsidRPr="002D12B5">
        <w:rPr>
          <w:rFonts w:ascii="Arial" w:hAnsi="Arial" w:cs="Arial"/>
          <w:bCs/>
          <w:color w:val="000000" w:themeColor="text1"/>
          <w:sz w:val="24"/>
          <w:szCs w:val="24"/>
        </w:rPr>
        <w:t xml:space="preserve">Ensure </w:t>
      </w:r>
      <w:r w:rsidR="00F56932" w:rsidRPr="002D12B5">
        <w:rPr>
          <w:rFonts w:ascii="Arial" w:hAnsi="Arial" w:cs="Arial"/>
          <w:bCs/>
          <w:color w:val="000000" w:themeColor="text1"/>
          <w:sz w:val="24"/>
          <w:szCs w:val="24"/>
        </w:rPr>
        <w:t>PowerPoint</w:t>
      </w:r>
      <w:r w:rsidRPr="002D12B5">
        <w:rPr>
          <w:rFonts w:ascii="Arial" w:hAnsi="Arial" w:cs="Arial"/>
          <w:bCs/>
          <w:color w:val="000000" w:themeColor="text1"/>
          <w:sz w:val="24"/>
          <w:szCs w:val="24"/>
        </w:rPr>
        <w:t xml:space="preserve"> slides are clear, and allow time to test on whichever system is to be used. </w:t>
      </w:r>
    </w:p>
    <w:p w14:paraId="3A0220B3" w14:textId="50F51C49" w:rsidR="006639CA" w:rsidRDefault="006639CA" w:rsidP="00C90651">
      <w:pPr>
        <w:pStyle w:val="ListParagraph"/>
        <w:numPr>
          <w:ilvl w:val="0"/>
          <w:numId w:val="1"/>
        </w:numPr>
        <w:spacing w:after="0" w:line="360" w:lineRule="auto"/>
        <w:jc w:val="both"/>
        <w:rPr>
          <w:rFonts w:ascii="Arial" w:hAnsi="Arial" w:cs="Arial"/>
          <w:bCs/>
          <w:color w:val="000000" w:themeColor="text1"/>
          <w:sz w:val="24"/>
          <w:szCs w:val="24"/>
        </w:rPr>
      </w:pPr>
      <w:r w:rsidRPr="002D12B5">
        <w:rPr>
          <w:rFonts w:ascii="Arial" w:hAnsi="Arial" w:cs="Arial"/>
          <w:bCs/>
          <w:color w:val="000000" w:themeColor="text1"/>
          <w:sz w:val="24"/>
          <w:szCs w:val="24"/>
        </w:rPr>
        <w:t>Revisit objectives at the end of the session to confirm learning.</w:t>
      </w:r>
    </w:p>
    <w:p w14:paraId="664AECEA" w14:textId="335B1FD5" w:rsidR="00926EE1" w:rsidRPr="002D12B5" w:rsidRDefault="00926EE1" w:rsidP="00926EE1">
      <w:pPr>
        <w:pStyle w:val="ListParagraph"/>
        <w:spacing w:after="0" w:line="360" w:lineRule="auto"/>
        <w:jc w:val="both"/>
        <w:rPr>
          <w:rFonts w:ascii="Arial" w:hAnsi="Arial" w:cs="Arial"/>
          <w:bCs/>
          <w:color w:val="000000" w:themeColor="text1"/>
          <w:sz w:val="24"/>
          <w:szCs w:val="24"/>
        </w:rPr>
      </w:pPr>
      <w:r>
        <w:rPr>
          <w:rFonts w:ascii="Arial" w:hAnsi="Arial" w:cs="Arial"/>
          <w:bCs/>
          <w:color w:val="000000" w:themeColor="text1"/>
          <w:sz w:val="24"/>
          <w:szCs w:val="24"/>
        </w:rPr>
        <w:t xml:space="preserve">(V3 Use evidence informed approached and the outcomes from research, scholarship and continuing professional development). </w:t>
      </w:r>
    </w:p>
    <w:p w14:paraId="59139DB4" w14:textId="6095E73E" w:rsidR="00D423E5" w:rsidRDefault="00D423E5" w:rsidP="00C90651">
      <w:pPr>
        <w:spacing w:after="0" w:line="360" w:lineRule="auto"/>
        <w:jc w:val="both"/>
        <w:rPr>
          <w:rFonts w:ascii="Arial" w:hAnsi="Arial" w:cs="Arial"/>
          <w:bCs/>
          <w:color w:val="000000" w:themeColor="text1"/>
          <w:sz w:val="24"/>
          <w:szCs w:val="24"/>
        </w:rPr>
      </w:pPr>
    </w:p>
    <w:p w14:paraId="01D56CE7" w14:textId="77777777" w:rsidR="0093552C" w:rsidRDefault="0093552C" w:rsidP="004832B2">
      <w:pPr>
        <w:spacing w:line="360" w:lineRule="auto"/>
        <w:rPr>
          <w:rFonts w:ascii="Arial" w:hAnsi="Arial" w:cs="Arial"/>
          <w:sz w:val="24"/>
          <w:szCs w:val="24"/>
          <w:u w:val="single"/>
        </w:rPr>
      </w:pPr>
    </w:p>
    <w:p w14:paraId="6C1A6E3E" w14:textId="77777777" w:rsidR="0093552C" w:rsidRDefault="0093552C" w:rsidP="004832B2">
      <w:pPr>
        <w:spacing w:line="360" w:lineRule="auto"/>
        <w:rPr>
          <w:rFonts w:ascii="Arial" w:hAnsi="Arial" w:cs="Arial"/>
          <w:sz w:val="24"/>
          <w:szCs w:val="24"/>
          <w:u w:val="single"/>
        </w:rPr>
      </w:pPr>
    </w:p>
    <w:p w14:paraId="0DAEB33F" w14:textId="77777777" w:rsidR="0093552C" w:rsidRDefault="0093552C" w:rsidP="004832B2">
      <w:pPr>
        <w:spacing w:line="360" w:lineRule="auto"/>
        <w:rPr>
          <w:rFonts w:ascii="Arial" w:hAnsi="Arial" w:cs="Arial"/>
          <w:sz w:val="24"/>
          <w:szCs w:val="24"/>
          <w:u w:val="single"/>
        </w:rPr>
      </w:pPr>
    </w:p>
    <w:p w14:paraId="3A5F793F" w14:textId="77777777" w:rsidR="0093552C" w:rsidRDefault="0093552C" w:rsidP="004832B2">
      <w:pPr>
        <w:spacing w:line="360" w:lineRule="auto"/>
        <w:rPr>
          <w:rFonts w:ascii="Arial" w:hAnsi="Arial" w:cs="Arial"/>
          <w:sz w:val="24"/>
          <w:szCs w:val="24"/>
          <w:u w:val="single"/>
        </w:rPr>
      </w:pPr>
    </w:p>
    <w:p w14:paraId="6B8699F6" w14:textId="77777777" w:rsidR="0093552C" w:rsidRDefault="0093552C" w:rsidP="004832B2">
      <w:pPr>
        <w:spacing w:line="360" w:lineRule="auto"/>
        <w:rPr>
          <w:rFonts w:ascii="Arial" w:hAnsi="Arial" w:cs="Arial"/>
          <w:sz w:val="24"/>
          <w:szCs w:val="24"/>
          <w:u w:val="single"/>
        </w:rPr>
      </w:pPr>
    </w:p>
    <w:p w14:paraId="5FF32B92" w14:textId="77777777" w:rsidR="0093552C" w:rsidRDefault="0093552C" w:rsidP="004832B2">
      <w:pPr>
        <w:spacing w:line="360" w:lineRule="auto"/>
        <w:rPr>
          <w:rFonts w:ascii="Arial" w:hAnsi="Arial" w:cs="Arial"/>
          <w:sz w:val="24"/>
          <w:szCs w:val="24"/>
          <w:u w:val="single"/>
        </w:rPr>
      </w:pPr>
    </w:p>
    <w:p w14:paraId="2B17347D" w14:textId="77777777" w:rsidR="0093552C" w:rsidRDefault="0093552C" w:rsidP="004832B2">
      <w:pPr>
        <w:spacing w:line="360" w:lineRule="auto"/>
        <w:rPr>
          <w:rFonts w:ascii="Arial" w:hAnsi="Arial" w:cs="Arial"/>
          <w:sz w:val="24"/>
          <w:szCs w:val="24"/>
          <w:u w:val="single"/>
        </w:rPr>
      </w:pPr>
    </w:p>
    <w:p w14:paraId="2EC11473" w14:textId="77777777" w:rsidR="0093552C" w:rsidRDefault="0093552C" w:rsidP="004832B2">
      <w:pPr>
        <w:spacing w:line="360" w:lineRule="auto"/>
        <w:rPr>
          <w:rFonts w:ascii="Arial" w:hAnsi="Arial" w:cs="Arial"/>
          <w:sz w:val="24"/>
          <w:szCs w:val="24"/>
          <w:u w:val="single"/>
        </w:rPr>
      </w:pPr>
    </w:p>
    <w:p w14:paraId="299D1866" w14:textId="77777777" w:rsidR="0093552C" w:rsidRDefault="0093552C" w:rsidP="004832B2">
      <w:pPr>
        <w:spacing w:line="360" w:lineRule="auto"/>
        <w:rPr>
          <w:rFonts w:ascii="Arial" w:hAnsi="Arial" w:cs="Arial"/>
          <w:sz w:val="24"/>
          <w:szCs w:val="24"/>
          <w:u w:val="single"/>
        </w:rPr>
      </w:pPr>
    </w:p>
    <w:p w14:paraId="06E1F009" w14:textId="77777777" w:rsidR="0093552C" w:rsidRDefault="0093552C" w:rsidP="004832B2">
      <w:pPr>
        <w:spacing w:line="360" w:lineRule="auto"/>
        <w:rPr>
          <w:rFonts w:ascii="Arial" w:hAnsi="Arial" w:cs="Arial"/>
          <w:sz w:val="24"/>
          <w:szCs w:val="24"/>
          <w:u w:val="single"/>
        </w:rPr>
      </w:pPr>
    </w:p>
    <w:p w14:paraId="7DF3526A" w14:textId="77777777" w:rsidR="0093552C" w:rsidRDefault="0093552C" w:rsidP="004832B2">
      <w:pPr>
        <w:spacing w:line="360" w:lineRule="auto"/>
        <w:rPr>
          <w:rFonts w:ascii="Arial" w:hAnsi="Arial" w:cs="Arial"/>
          <w:sz w:val="24"/>
          <w:szCs w:val="24"/>
          <w:u w:val="single"/>
        </w:rPr>
      </w:pPr>
    </w:p>
    <w:p w14:paraId="43DD764B" w14:textId="77777777" w:rsidR="0093552C" w:rsidRDefault="0093552C" w:rsidP="004832B2">
      <w:pPr>
        <w:spacing w:line="360" w:lineRule="auto"/>
        <w:rPr>
          <w:rFonts w:ascii="Arial" w:hAnsi="Arial" w:cs="Arial"/>
          <w:sz w:val="24"/>
          <w:szCs w:val="24"/>
          <w:u w:val="single"/>
        </w:rPr>
      </w:pPr>
    </w:p>
    <w:p w14:paraId="6C96F36E" w14:textId="77777777" w:rsidR="0093552C" w:rsidRDefault="0093552C" w:rsidP="004832B2">
      <w:pPr>
        <w:spacing w:line="360" w:lineRule="auto"/>
        <w:rPr>
          <w:rFonts w:ascii="Arial" w:hAnsi="Arial" w:cs="Arial"/>
          <w:sz w:val="24"/>
          <w:szCs w:val="24"/>
          <w:u w:val="single"/>
        </w:rPr>
      </w:pPr>
    </w:p>
    <w:p w14:paraId="3F4B96DF" w14:textId="77777777" w:rsidR="0093552C" w:rsidRDefault="0093552C" w:rsidP="004832B2">
      <w:pPr>
        <w:spacing w:line="360" w:lineRule="auto"/>
        <w:rPr>
          <w:rFonts w:ascii="Arial" w:hAnsi="Arial" w:cs="Arial"/>
          <w:sz w:val="24"/>
          <w:szCs w:val="24"/>
          <w:u w:val="single"/>
        </w:rPr>
      </w:pPr>
    </w:p>
    <w:p w14:paraId="7008CEC1" w14:textId="77777777" w:rsidR="0093552C" w:rsidRDefault="0093552C" w:rsidP="004832B2">
      <w:pPr>
        <w:spacing w:line="360" w:lineRule="auto"/>
        <w:rPr>
          <w:rFonts w:ascii="Arial" w:hAnsi="Arial" w:cs="Arial"/>
          <w:sz w:val="24"/>
          <w:szCs w:val="24"/>
          <w:u w:val="single"/>
        </w:rPr>
      </w:pPr>
    </w:p>
    <w:p w14:paraId="158FE1F2" w14:textId="77777777" w:rsidR="0093552C" w:rsidRDefault="0093552C" w:rsidP="004832B2">
      <w:pPr>
        <w:spacing w:line="360" w:lineRule="auto"/>
        <w:rPr>
          <w:rFonts w:ascii="Arial" w:hAnsi="Arial" w:cs="Arial"/>
          <w:sz w:val="24"/>
          <w:szCs w:val="24"/>
          <w:u w:val="single"/>
        </w:rPr>
      </w:pPr>
    </w:p>
    <w:p w14:paraId="2EE58FC3" w14:textId="77777777" w:rsidR="0093552C" w:rsidRDefault="0093552C" w:rsidP="004832B2">
      <w:pPr>
        <w:spacing w:line="360" w:lineRule="auto"/>
        <w:rPr>
          <w:rFonts w:ascii="Arial" w:hAnsi="Arial" w:cs="Arial"/>
          <w:sz w:val="24"/>
          <w:szCs w:val="24"/>
          <w:u w:val="single"/>
        </w:rPr>
      </w:pPr>
    </w:p>
    <w:p w14:paraId="63AC45CD" w14:textId="77777777" w:rsidR="0093552C" w:rsidRDefault="0093552C" w:rsidP="004832B2">
      <w:pPr>
        <w:spacing w:line="360" w:lineRule="auto"/>
        <w:rPr>
          <w:rFonts w:ascii="Arial" w:hAnsi="Arial" w:cs="Arial"/>
          <w:sz w:val="24"/>
          <w:szCs w:val="24"/>
          <w:u w:val="single"/>
        </w:rPr>
      </w:pPr>
    </w:p>
    <w:p w14:paraId="332D9FC0" w14:textId="5DC3382E" w:rsidR="00095492" w:rsidRDefault="00095492" w:rsidP="004832B2">
      <w:pPr>
        <w:spacing w:line="360" w:lineRule="auto"/>
        <w:rPr>
          <w:rFonts w:ascii="Arial" w:hAnsi="Arial" w:cs="Arial"/>
          <w:sz w:val="24"/>
          <w:szCs w:val="24"/>
          <w:u w:val="single"/>
        </w:rPr>
      </w:pPr>
      <w:bookmarkStart w:id="0" w:name="_GoBack"/>
      <w:bookmarkEnd w:id="0"/>
      <w:r w:rsidRPr="004F6F68">
        <w:rPr>
          <w:rFonts w:ascii="Arial" w:hAnsi="Arial" w:cs="Arial"/>
          <w:sz w:val="24"/>
          <w:szCs w:val="24"/>
          <w:u w:val="single"/>
        </w:rPr>
        <w:lastRenderedPageBreak/>
        <w:t>References:</w:t>
      </w:r>
    </w:p>
    <w:p w14:paraId="420B75C8" w14:textId="62865A4D" w:rsidR="006639CA" w:rsidRPr="00EB6417" w:rsidRDefault="006639CA" w:rsidP="006639CA">
      <w:pPr>
        <w:rPr>
          <w:rFonts w:ascii="Arial" w:hAnsi="Arial" w:cs="Arial"/>
          <w:sz w:val="24"/>
          <w:szCs w:val="24"/>
        </w:rPr>
      </w:pPr>
      <w:r w:rsidRPr="00EB6417">
        <w:rPr>
          <w:rFonts w:ascii="Arial" w:hAnsi="Arial" w:cs="Arial"/>
          <w:sz w:val="24"/>
          <w:szCs w:val="24"/>
        </w:rPr>
        <w:t>Chartered Management Institute</w:t>
      </w:r>
      <w:r>
        <w:rPr>
          <w:rFonts w:ascii="Arial" w:hAnsi="Arial" w:cs="Arial"/>
          <w:sz w:val="24"/>
          <w:szCs w:val="24"/>
        </w:rPr>
        <w:t xml:space="preserve"> (2011).</w:t>
      </w:r>
      <w:r w:rsidRPr="00EB6417">
        <w:rPr>
          <w:rFonts w:ascii="Arial" w:hAnsi="Arial" w:cs="Arial"/>
          <w:sz w:val="24"/>
          <w:szCs w:val="24"/>
        </w:rPr>
        <w:t xml:space="preserve"> </w:t>
      </w:r>
      <w:r w:rsidRPr="006639CA">
        <w:rPr>
          <w:rFonts w:ascii="Arial" w:hAnsi="Arial" w:cs="Arial"/>
          <w:i/>
          <w:sz w:val="24"/>
          <w:szCs w:val="24"/>
        </w:rPr>
        <w:t>Setting SMART Objectives Checklist.</w:t>
      </w:r>
      <w:r w:rsidRPr="00EB6417">
        <w:rPr>
          <w:rFonts w:ascii="Arial" w:hAnsi="Arial" w:cs="Arial"/>
          <w:sz w:val="24"/>
          <w:szCs w:val="24"/>
        </w:rPr>
        <w:t xml:space="preserve">  Available at:</w:t>
      </w:r>
      <w:r>
        <w:rPr>
          <w:rFonts w:ascii="Arial" w:hAnsi="Arial" w:cs="Arial"/>
          <w:sz w:val="24"/>
          <w:szCs w:val="24"/>
        </w:rPr>
        <w:t xml:space="preserve"> </w:t>
      </w:r>
      <w:hyperlink r:id="rId7" w:history="1">
        <w:r w:rsidRPr="00EB6417">
          <w:rPr>
            <w:rStyle w:val="Hyperlink"/>
            <w:rFonts w:ascii="Arial" w:hAnsi="Arial" w:cs="Arial"/>
            <w:sz w:val="24"/>
            <w:szCs w:val="24"/>
          </w:rPr>
          <w:t>https://www.ma</w:t>
        </w:r>
        <w:r w:rsidRPr="00EB6417">
          <w:rPr>
            <w:rStyle w:val="Hyperlink"/>
            <w:rFonts w:ascii="Arial" w:hAnsi="Arial" w:cs="Arial"/>
            <w:sz w:val="24"/>
            <w:szCs w:val="24"/>
          </w:rPr>
          <w:t>n</w:t>
        </w:r>
        <w:r w:rsidRPr="00EB6417">
          <w:rPr>
            <w:rStyle w:val="Hyperlink"/>
            <w:rFonts w:ascii="Arial" w:hAnsi="Arial" w:cs="Arial"/>
            <w:sz w:val="24"/>
            <w:szCs w:val="24"/>
          </w:rPr>
          <w:t>agers.org.uk/~/media/Files/Campus%20CMI/Checklists%20PDP/Setting%20SMART%20objectives.ashx</w:t>
        </w:r>
      </w:hyperlink>
      <w:r>
        <w:rPr>
          <w:rStyle w:val="Hyperlink"/>
          <w:rFonts w:ascii="Arial" w:hAnsi="Arial" w:cs="Arial"/>
          <w:sz w:val="24"/>
          <w:szCs w:val="24"/>
        </w:rPr>
        <w:t xml:space="preserve">   </w:t>
      </w:r>
    </w:p>
    <w:p w14:paraId="4CB250F2" w14:textId="2C097FD8" w:rsidR="006639CA" w:rsidRPr="00EB6417" w:rsidRDefault="006639CA" w:rsidP="006639CA">
      <w:pPr>
        <w:rPr>
          <w:rFonts w:ascii="Arial" w:hAnsi="Arial" w:cs="Arial"/>
          <w:sz w:val="24"/>
          <w:szCs w:val="24"/>
        </w:rPr>
      </w:pPr>
      <w:r>
        <w:rPr>
          <w:rFonts w:ascii="Arial" w:hAnsi="Arial" w:cs="Arial"/>
          <w:sz w:val="24"/>
          <w:szCs w:val="24"/>
        </w:rPr>
        <w:t>[Accessed 12/12/19]</w:t>
      </w:r>
    </w:p>
    <w:p w14:paraId="4B47D28A" w14:textId="77777777" w:rsidR="006639CA" w:rsidRPr="004F6F68" w:rsidRDefault="006639CA" w:rsidP="004832B2">
      <w:pPr>
        <w:spacing w:line="360" w:lineRule="auto"/>
        <w:rPr>
          <w:rFonts w:ascii="Arial" w:hAnsi="Arial" w:cs="Arial"/>
          <w:sz w:val="24"/>
          <w:szCs w:val="24"/>
          <w:u w:val="single"/>
        </w:rPr>
      </w:pPr>
    </w:p>
    <w:p w14:paraId="24FA0D90" w14:textId="77777777" w:rsidR="002E3022" w:rsidRPr="00C2647A" w:rsidRDefault="002E3022" w:rsidP="00095492">
      <w:pPr>
        <w:spacing w:line="240" w:lineRule="auto"/>
        <w:rPr>
          <w:rFonts w:ascii="Arial" w:hAnsi="Arial" w:cs="Arial"/>
          <w:bCs/>
          <w:sz w:val="24"/>
          <w:szCs w:val="24"/>
        </w:rPr>
      </w:pPr>
      <w:r w:rsidRPr="00C2647A">
        <w:rPr>
          <w:rFonts w:ascii="Arial" w:hAnsi="Arial" w:cs="Arial"/>
          <w:bCs/>
          <w:sz w:val="24"/>
          <w:szCs w:val="24"/>
        </w:rPr>
        <w:t xml:space="preserve">Crawley,J. (2011) </w:t>
      </w:r>
      <w:r w:rsidRPr="00C2647A">
        <w:rPr>
          <w:rFonts w:ascii="Arial" w:hAnsi="Arial" w:cs="Arial"/>
          <w:bCs/>
          <w:i/>
          <w:sz w:val="24"/>
          <w:szCs w:val="24"/>
        </w:rPr>
        <w:t>In the Deep End.</w:t>
      </w:r>
      <w:r w:rsidRPr="00C2647A">
        <w:rPr>
          <w:rFonts w:ascii="Arial" w:hAnsi="Arial" w:cs="Arial"/>
          <w:bCs/>
          <w:sz w:val="24"/>
          <w:szCs w:val="24"/>
        </w:rPr>
        <w:t xml:space="preserve"> Oxon:Routledge</w:t>
      </w:r>
    </w:p>
    <w:p w14:paraId="2A3A2941" w14:textId="77777777" w:rsidR="00F97F88" w:rsidRDefault="00F97F88" w:rsidP="00095492">
      <w:pPr>
        <w:spacing w:line="240" w:lineRule="auto"/>
        <w:rPr>
          <w:rFonts w:ascii="Arial" w:hAnsi="Arial" w:cs="Arial"/>
          <w:bCs/>
          <w:sz w:val="24"/>
          <w:szCs w:val="24"/>
        </w:rPr>
      </w:pPr>
    </w:p>
    <w:p w14:paraId="27E72175" w14:textId="11273BE0" w:rsidR="00095492" w:rsidRDefault="00095492" w:rsidP="00095492">
      <w:pPr>
        <w:spacing w:line="240" w:lineRule="auto"/>
        <w:rPr>
          <w:rFonts w:ascii="Arial" w:hAnsi="Arial" w:cs="Arial"/>
          <w:bCs/>
          <w:sz w:val="24"/>
          <w:szCs w:val="24"/>
        </w:rPr>
      </w:pPr>
      <w:r w:rsidRPr="00C2647A">
        <w:rPr>
          <w:rFonts w:ascii="Arial" w:hAnsi="Arial" w:cs="Arial"/>
          <w:bCs/>
          <w:sz w:val="24"/>
          <w:szCs w:val="24"/>
        </w:rPr>
        <w:t xml:space="preserve">Gravells, A. and Simpson, S. (2014) </w:t>
      </w:r>
      <w:r w:rsidRPr="00C2647A">
        <w:rPr>
          <w:rFonts w:ascii="Arial" w:hAnsi="Arial" w:cs="Arial"/>
          <w:bCs/>
          <w:i/>
          <w:sz w:val="24"/>
          <w:szCs w:val="24"/>
        </w:rPr>
        <w:t>The Certificate in Education and Training</w:t>
      </w:r>
      <w:r w:rsidRPr="00C2647A">
        <w:rPr>
          <w:rFonts w:ascii="Arial" w:hAnsi="Arial" w:cs="Arial"/>
          <w:bCs/>
          <w:sz w:val="24"/>
          <w:szCs w:val="24"/>
        </w:rPr>
        <w:t>. London. Learning Matters.</w:t>
      </w:r>
    </w:p>
    <w:p w14:paraId="2930CA55" w14:textId="77777777" w:rsidR="008930DA" w:rsidRDefault="008930DA" w:rsidP="00095492">
      <w:pPr>
        <w:spacing w:line="240" w:lineRule="auto"/>
        <w:rPr>
          <w:rFonts w:ascii="Arial" w:hAnsi="Arial" w:cs="Arial"/>
          <w:bCs/>
          <w:sz w:val="24"/>
          <w:szCs w:val="24"/>
        </w:rPr>
      </w:pPr>
    </w:p>
    <w:p w14:paraId="3431C504" w14:textId="4A955C47" w:rsidR="00A55E93" w:rsidRPr="00A55E93" w:rsidRDefault="00A55E93" w:rsidP="00095492">
      <w:pPr>
        <w:spacing w:line="240" w:lineRule="auto"/>
        <w:rPr>
          <w:rFonts w:ascii="Arial" w:hAnsi="Arial" w:cs="Arial"/>
          <w:bCs/>
          <w:sz w:val="24"/>
          <w:szCs w:val="24"/>
        </w:rPr>
      </w:pPr>
      <w:r>
        <w:rPr>
          <w:rFonts w:ascii="Arial" w:hAnsi="Arial" w:cs="Arial"/>
          <w:bCs/>
          <w:sz w:val="24"/>
          <w:szCs w:val="24"/>
        </w:rPr>
        <w:t xml:space="preserve">Petty,G. (2009). </w:t>
      </w:r>
      <w:r>
        <w:rPr>
          <w:rFonts w:ascii="Arial" w:hAnsi="Arial" w:cs="Arial"/>
          <w:bCs/>
          <w:i/>
          <w:sz w:val="24"/>
          <w:szCs w:val="24"/>
        </w:rPr>
        <w:t xml:space="preserve">Teaching Today, </w:t>
      </w:r>
      <w:r>
        <w:rPr>
          <w:rFonts w:ascii="Arial" w:hAnsi="Arial" w:cs="Arial"/>
          <w:bCs/>
          <w:sz w:val="24"/>
          <w:szCs w:val="24"/>
        </w:rPr>
        <w:t xml:space="preserve"> Cheltenham: Nelson Thornes Ltd.</w:t>
      </w:r>
    </w:p>
    <w:p w14:paraId="68FB5EAB" w14:textId="77777777" w:rsidR="00EF1556" w:rsidRPr="00C2647A" w:rsidRDefault="00EF1556" w:rsidP="00095492">
      <w:pPr>
        <w:spacing w:line="240" w:lineRule="auto"/>
        <w:rPr>
          <w:rFonts w:ascii="Arial" w:hAnsi="Arial" w:cs="Arial"/>
          <w:bCs/>
          <w:sz w:val="24"/>
          <w:szCs w:val="24"/>
        </w:rPr>
      </w:pPr>
    </w:p>
    <w:p w14:paraId="0E6BA5CF" w14:textId="39E99D19" w:rsidR="00EF1556" w:rsidRDefault="00C2647A" w:rsidP="00095492">
      <w:pPr>
        <w:spacing w:line="240" w:lineRule="auto"/>
        <w:rPr>
          <w:rFonts w:ascii="Arial" w:eastAsia="Times New Roman" w:hAnsi="Arial" w:cs="Arial"/>
          <w:color w:val="212121"/>
          <w:sz w:val="24"/>
          <w:szCs w:val="24"/>
        </w:rPr>
      </w:pPr>
      <w:r>
        <w:rPr>
          <w:rFonts w:ascii="Arial" w:hAnsi="Arial" w:cs="Arial"/>
          <w:bCs/>
          <w:color w:val="4D4D4D"/>
          <w:spacing w:val="-6"/>
          <w:sz w:val="24"/>
          <w:szCs w:val="24"/>
        </w:rPr>
        <w:t xml:space="preserve">ProProfs Training Maker (2019)  </w:t>
      </w:r>
      <w:r w:rsidRPr="00C2647A">
        <w:rPr>
          <w:rFonts w:ascii="Arial" w:hAnsi="Arial" w:cs="Arial"/>
          <w:bCs/>
          <w:i/>
          <w:color w:val="4D4D4D"/>
          <w:spacing w:val="-6"/>
          <w:sz w:val="24"/>
          <w:szCs w:val="24"/>
        </w:rPr>
        <w:t>How Do Interactive Quizzes Enhance Learning &amp; Assessment?</w:t>
      </w:r>
      <w:r w:rsidR="004B57AB">
        <w:rPr>
          <w:rFonts w:ascii="Arial" w:hAnsi="Arial" w:cs="Arial"/>
          <w:bCs/>
          <w:color w:val="4D4D4D"/>
          <w:spacing w:val="-6"/>
          <w:sz w:val="24"/>
          <w:szCs w:val="24"/>
        </w:rPr>
        <w:t xml:space="preserve"> Available at: </w:t>
      </w:r>
      <w:hyperlink r:id="rId8" w:history="1">
        <w:r w:rsidR="00EF1556" w:rsidRPr="00C2647A">
          <w:rPr>
            <w:rStyle w:val="Hyperlink"/>
            <w:rFonts w:ascii="Arial" w:eastAsia="Times New Roman" w:hAnsi="Arial" w:cs="Arial"/>
            <w:sz w:val="24"/>
            <w:szCs w:val="24"/>
          </w:rPr>
          <w:t>https://www.proprofs.com/c/lms/interactive-quizzes-enhance-learning-assessment/</w:t>
        </w:r>
      </w:hyperlink>
      <w:r>
        <w:rPr>
          <w:rFonts w:ascii="Arial" w:eastAsia="Times New Roman" w:hAnsi="Arial" w:cs="Arial"/>
          <w:color w:val="212121"/>
          <w:sz w:val="24"/>
          <w:szCs w:val="24"/>
        </w:rPr>
        <w:t xml:space="preserve"> [Accessed on: 12/12/19]</w:t>
      </w:r>
    </w:p>
    <w:p w14:paraId="523C9675" w14:textId="77777777" w:rsidR="00003398" w:rsidRDefault="00003398" w:rsidP="00095492">
      <w:pPr>
        <w:spacing w:line="240" w:lineRule="auto"/>
        <w:rPr>
          <w:rFonts w:ascii="Arial" w:eastAsia="Times New Roman" w:hAnsi="Arial" w:cs="Arial"/>
          <w:color w:val="212121"/>
          <w:sz w:val="24"/>
          <w:szCs w:val="24"/>
        </w:rPr>
      </w:pPr>
    </w:p>
    <w:p w14:paraId="783127E6" w14:textId="0ADD2FE8" w:rsidR="00F97F88" w:rsidRDefault="00003398" w:rsidP="00095492">
      <w:pPr>
        <w:spacing w:line="240" w:lineRule="auto"/>
        <w:rPr>
          <w:rFonts w:ascii="Arial" w:eastAsia="Times New Roman" w:hAnsi="Arial" w:cs="Arial"/>
          <w:color w:val="212121"/>
          <w:sz w:val="24"/>
          <w:szCs w:val="24"/>
        </w:rPr>
      </w:pPr>
      <w:r>
        <w:rPr>
          <w:rFonts w:ascii="Arial" w:hAnsi="Arial" w:cs="Arial"/>
          <w:bCs/>
          <w:sz w:val="24"/>
          <w:szCs w:val="24"/>
        </w:rPr>
        <w:t>PRLOG (2011).</w:t>
      </w:r>
      <w:r>
        <w:rPr>
          <w:rFonts w:ascii="Arial" w:hAnsi="Arial" w:cs="Arial"/>
          <w:bCs/>
          <w:i/>
          <w:sz w:val="24"/>
          <w:szCs w:val="24"/>
        </w:rPr>
        <w:t xml:space="preserve"> </w:t>
      </w:r>
      <w:r w:rsidRPr="00F3163B">
        <w:rPr>
          <w:rFonts w:ascii="Arial" w:hAnsi="Arial" w:cs="Arial"/>
          <w:bCs/>
          <w:i/>
          <w:sz w:val="24"/>
          <w:szCs w:val="24"/>
        </w:rPr>
        <w:t>If We Teach Today As We Taught Yesterday , We Rob Our Children Of Tomorrow</w:t>
      </w:r>
      <w:r>
        <w:rPr>
          <w:rFonts w:ascii="Arial" w:hAnsi="Arial" w:cs="Arial"/>
          <w:bCs/>
          <w:i/>
          <w:sz w:val="24"/>
          <w:szCs w:val="24"/>
        </w:rPr>
        <w:t xml:space="preserve">. </w:t>
      </w:r>
      <w:r w:rsidRPr="00F3163B">
        <w:rPr>
          <w:rFonts w:ascii="Arial" w:hAnsi="Arial" w:cs="Arial"/>
          <w:bCs/>
          <w:sz w:val="24"/>
          <w:szCs w:val="24"/>
        </w:rPr>
        <w:t>Available at:</w:t>
      </w:r>
      <w:r>
        <w:rPr>
          <w:rFonts w:ascii="Arial" w:hAnsi="Arial" w:cs="Arial"/>
          <w:bCs/>
          <w:sz w:val="24"/>
          <w:szCs w:val="24"/>
        </w:rPr>
        <w:t xml:space="preserve"> </w:t>
      </w:r>
      <w:hyperlink r:id="rId9" w:history="1">
        <w:r w:rsidRPr="00F3163B">
          <w:rPr>
            <w:rStyle w:val="Hyperlink"/>
            <w:rFonts w:ascii="Arial" w:hAnsi="Arial" w:cs="Arial"/>
            <w:sz w:val="24"/>
            <w:szCs w:val="24"/>
          </w:rPr>
          <w:t>https://www.prlog.org/11218797-if-we-teach-today-as-we-taught-yesterday-we-rob-our-children-of-tomorrow.html</w:t>
        </w:r>
      </w:hyperlink>
      <w:r w:rsidRPr="00F3163B">
        <w:rPr>
          <w:rFonts w:ascii="Arial" w:hAnsi="Arial" w:cs="Arial"/>
          <w:color w:val="44546A" w:themeColor="text2"/>
          <w:sz w:val="24"/>
          <w:szCs w:val="24"/>
        </w:rPr>
        <w:t>.</w:t>
      </w:r>
      <w:r>
        <w:rPr>
          <w:rFonts w:ascii="Arial" w:hAnsi="Arial" w:cs="Arial"/>
          <w:color w:val="44546A" w:themeColor="text2"/>
          <w:sz w:val="24"/>
          <w:szCs w:val="24"/>
        </w:rPr>
        <w:t xml:space="preserve"> </w:t>
      </w:r>
      <w:r>
        <w:rPr>
          <w:rFonts w:ascii="Arial" w:eastAsia="Times New Roman" w:hAnsi="Arial" w:cs="Arial"/>
          <w:color w:val="212121"/>
          <w:sz w:val="24"/>
          <w:szCs w:val="24"/>
        </w:rPr>
        <w:t>[Accessed on: 13</w:t>
      </w:r>
      <w:r w:rsidRPr="00F3163B">
        <w:rPr>
          <w:rFonts w:ascii="Arial" w:eastAsia="Times New Roman" w:hAnsi="Arial" w:cs="Arial"/>
          <w:color w:val="212121"/>
          <w:sz w:val="24"/>
          <w:szCs w:val="24"/>
        </w:rPr>
        <w:t>/12/19]</w:t>
      </w:r>
    </w:p>
    <w:p w14:paraId="62839BEA" w14:textId="6E014888" w:rsidR="006A2E8C" w:rsidRDefault="006A2E8C" w:rsidP="00095492">
      <w:pPr>
        <w:spacing w:line="240" w:lineRule="auto"/>
        <w:rPr>
          <w:rFonts w:ascii="Arial" w:eastAsia="Times New Roman" w:hAnsi="Arial" w:cs="Arial"/>
          <w:color w:val="212121"/>
          <w:sz w:val="24"/>
          <w:szCs w:val="24"/>
        </w:rPr>
      </w:pPr>
    </w:p>
    <w:p w14:paraId="42487228" w14:textId="00855F70" w:rsidR="006A2E8C" w:rsidRPr="006A2E8C" w:rsidRDefault="006A2E8C" w:rsidP="00095492">
      <w:pPr>
        <w:spacing w:line="240" w:lineRule="auto"/>
        <w:rPr>
          <w:rFonts w:ascii="Arial" w:eastAsia="Times New Roman" w:hAnsi="Arial" w:cs="Arial"/>
          <w:color w:val="212121"/>
          <w:sz w:val="24"/>
          <w:szCs w:val="24"/>
        </w:rPr>
      </w:pPr>
      <w:r>
        <w:rPr>
          <w:rFonts w:ascii="Arial" w:eastAsia="Times New Roman" w:hAnsi="Arial" w:cs="Arial"/>
          <w:color w:val="212121"/>
          <w:sz w:val="24"/>
          <w:szCs w:val="24"/>
        </w:rPr>
        <w:t xml:space="preserve">Reece,I. and Walker,S.  (2007). </w:t>
      </w:r>
      <w:r w:rsidRPr="006A2E8C">
        <w:rPr>
          <w:rFonts w:ascii="Arial" w:eastAsia="Times New Roman" w:hAnsi="Arial" w:cs="Arial"/>
          <w:i/>
          <w:color w:val="212121"/>
          <w:sz w:val="24"/>
          <w:szCs w:val="24"/>
        </w:rPr>
        <w:t>Teaching, Training and Learning</w:t>
      </w:r>
      <w:r>
        <w:rPr>
          <w:rFonts w:ascii="Arial" w:eastAsia="Times New Roman" w:hAnsi="Arial" w:cs="Arial"/>
          <w:i/>
          <w:color w:val="212121"/>
          <w:sz w:val="24"/>
          <w:szCs w:val="24"/>
        </w:rPr>
        <w:t>.</w:t>
      </w:r>
      <w:r>
        <w:rPr>
          <w:rFonts w:ascii="Arial" w:eastAsia="Times New Roman" w:hAnsi="Arial" w:cs="Arial"/>
          <w:color w:val="212121"/>
          <w:sz w:val="24"/>
          <w:szCs w:val="24"/>
        </w:rPr>
        <w:t xml:space="preserve"> 6</w:t>
      </w:r>
      <w:r w:rsidRPr="006A2E8C">
        <w:rPr>
          <w:rFonts w:ascii="Arial" w:eastAsia="Times New Roman" w:hAnsi="Arial" w:cs="Arial"/>
          <w:color w:val="212121"/>
          <w:sz w:val="24"/>
          <w:szCs w:val="24"/>
          <w:vertAlign w:val="superscript"/>
        </w:rPr>
        <w:t>th</w:t>
      </w:r>
      <w:r>
        <w:rPr>
          <w:rFonts w:ascii="Arial" w:eastAsia="Times New Roman" w:hAnsi="Arial" w:cs="Arial"/>
          <w:color w:val="212121"/>
          <w:sz w:val="24"/>
          <w:szCs w:val="24"/>
        </w:rPr>
        <w:t xml:space="preserve"> edn .Tyne and Wear: Business Education Publishers Ltd. </w:t>
      </w:r>
    </w:p>
    <w:p w14:paraId="2DF9A1E7" w14:textId="77777777" w:rsidR="00003398" w:rsidRDefault="00003398" w:rsidP="00095492">
      <w:pPr>
        <w:spacing w:line="240" w:lineRule="auto"/>
        <w:rPr>
          <w:rFonts w:ascii="Arial" w:eastAsia="Times New Roman" w:hAnsi="Arial" w:cs="Arial"/>
          <w:color w:val="212121"/>
          <w:sz w:val="24"/>
          <w:szCs w:val="24"/>
        </w:rPr>
      </w:pPr>
    </w:p>
    <w:p w14:paraId="0267A8E3" w14:textId="77777777" w:rsidR="00F97F88" w:rsidRPr="00C2647A" w:rsidRDefault="00F97F88" w:rsidP="00F97F88">
      <w:pPr>
        <w:spacing w:line="360" w:lineRule="auto"/>
        <w:rPr>
          <w:rFonts w:ascii="Arial" w:hAnsi="Arial" w:cs="Arial"/>
          <w:sz w:val="24"/>
          <w:szCs w:val="24"/>
        </w:rPr>
      </w:pPr>
      <w:r w:rsidRPr="00877463">
        <w:rPr>
          <w:rFonts w:ascii="Arial" w:hAnsi="Arial" w:cs="Arial"/>
          <w:sz w:val="24"/>
          <w:szCs w:val="24"/>
        </w:rPr>
        <w:t xml:space="preserve">UKEssays. </w:t>
      </w:r>
      <w:r>
        <w:rPr>
          <w:rFonts w:ascii="Arial" w:hAnsi="Arial" w:cs="Arial"/>
          <w:sz w:val="24"/>
          <w:szCs w:val="24"/>
        </w:rPr>
        <w:t>(2018)</w:t>
      </w:r>
      <w:r w:rsidRPr="00877463">
        <w:rPr>
          <w:rFonts w:ascii="Arial" w:hAnsi="Arial" w:cs="Arial"/>
          <w:sz w:val="24"/>
          <w:szCs w:val="24"/>
        </w:rPr>
        <w:t xml:space="preserve"> </w:t>
      </w:r>
      <w:r w:rsidRPr="00877463">
        <w:rPr>
          <w:rFonts w:ascii="Arial" w:hAnsi="Arial" w:cs="Arial"/>
          <w:i/>
          <w:sz w:val="24"/>
          <w:szCs w:val="24"/>
        </w:rPr>
        <w:t>Failure to plan is planning to fail.</w:t>
      </w:r>
      <w:r>
        <w:rPr>
          <w:rFonts w:ascii="Arial" w:hAnsi="Arial" w:cs="Arial"/>
          <w:sz w:val="24"/>
          <w:szCs w:val="24"/>
        </w:rPr>
        <w:t xml:space="preserve"> Available at</w:t>
      </w:r>
      <w:r w:rsidRPr="00877463">
        <w:rPr>
          <w:rFonts w:ascii="Arial" w:hAnsi="Arial" w:cs="Arial"/>
          <w:sz w:val="24"/>
          <w:szCs w:val="24"/>
        </w:rPr>
        <w:t xml:space="preserve">: </w:t>
      </w:r>
      <w:hyperlink r:id="rId10" w:history="1">
        <w:r w:rsidRPr="009B65C5">
          <w:rPr>
            <w:rStyle w:val="Hyperlink"/>
            <w:rFonts w:ascii="Arial" w:hAnsi="Arial" w:cs="Arial"/>
            <w:sz w:val="24"/>
            <w:szCs w:val="24"/>
          </w:rPr>
          <w:t>https://www.ukessays.com/essays/english/failure-to-plan-is-planning-to-fail.php?vref=1</w:t>
        </w:r>
      </w:hyperlink>
      <w:r>
        <w:rPr>
          <w:rFonts w:ascii="Arial" w:hAnsi="Arial" w:cs="Arial"/>
          <w:sz w:val="24"/>
          <w:szCs w:val="24"/>
        </w:rPr>
        <w:t xml:space="preserve"> </w:t>
      </w:r>
      <w:r w:rsidRPr="00877463">
        <w:rPr>
          <w:rFonts w:ascii="Arial" w:hAnsi="Arial" w:cs="Arial"/>
          <w:sz w:val="24"/>
          <w:szCs w:val="24"/>
        </w:rPr>
        <w:t xml:space="preserve"> </w:t>
      </w:r>
      <w:r>
        <w:rPr>
          <w:rFonts w:ascii="Arial" w:hAnsi="Arial" w:cs="Arial"/>
          <w:sz w:val="24"/>
          <w:szCs w:val="24"/>
        </w:rPr>
        <w:t>[Accessed 13/12/19]</w:t>
      </w:r>
    </w:p>
    <w:p w14:paraId="4A1E2B15" w14:textId="77777777" w:rsidR="00F97F88" w:rsidRPr="004B57AB" w:rsidRDefault="00F97F88" w:rsidP="00095492">
      <w:pPr>
        <w:spacing w:line="240" w:lineRule="auto"/>
        <w:rPr>
          <w:rFonts w:ascii="Arial" w:hAnsi="Arial" w:cs="Arial"/>
          <w:bCs/>
          <w:color w:val="4D4D4D"/>
          <w:spacing w:val="-6"/>
          <w:sz w:val="24"/>
          <w:szCs w:val="24"/>
        </w:rPr>
      </w:pPr>
    </w:p>
    <w:p w14:paraId="52C4A7F3" w14:textId="77777777" w:rsidR="00EF1556" w:rsidRDefault="00EF1556" w:rsidP="00095492">
      <w:pPr>
        <w:spacing w:line="240" w:lineRule="auto"/>
        <w:rPr>
          <w:rFonts w:eastAsia="Times New Roman"/>
          <w:color w:val="212121"/>
        </w:rPr>
      </w:pPr>
    </w:p>
    <w:p w14:paraId="5D6C067E" w14:textId="77777777" w:rsidR="00EF1556" w:rsidRPr="00621F75" w:rsidRDefault="00EF1556" w:rsidP="00095492">
      <w:pPr>
        <w:spacing w:line="240" w:lineRule="auto"/>
      </w:pPr>
    </w:p>
    <w:p w14:paraId="1441FB39" w14:textId="77777777" w:rsidR="00285F34" w:rsidRPr="00285F34" w:rsidRDefault="00095492" w:rsidP="004832B2">
      <w:pPr>
        <w:spacing w:line="360" w:lineRule="auto"/>
        <w:rPr>
          <w:rFonts w:ascii="Arial" w:hAnsi="Arial" w:cs="Arial"/>
          <w:sz w:val="24"/>
          <w:szCs w:val="24"/>
        </w:rPr>
      </w:pPr>
      <w:r w:rsidRPr="00621F75">
        <w:rPr>
          <w:rFonts w:eastAsia="Times New Roman" w:cs="Arial"/>
          <w:lang w:val="en" w:eastAsia="en-GB"/>
        </w:rPr>
        <w:t xml:space="preserve"> </w:t>
      </w:r>
    </w:p>
    <w:sectPr w:rsidR="00285F34" w:rsidRPr="00285F34" w:rsidSect="00B028B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A4C5CD" w14:textId="77777777" w:rsidR="00C90651" w:rsidRDefault="00C90651" w:rsidP="00B028B9">
      <w:pPr>
        <w:spacing w:after="0" w:line="240" w:lineRule="auto"/>
      </w:pPr>
      <w:r>
        <w:separator/>
      </w:r>
    </w:p>
  </w:endnote>
  <w:endnote w:type="continuationSeparator" w:id="0">
    <w:p w14:paraId="311D4691" w14:textId="77777777" w:rsidR="00C90651" w:rsidRDefault="00C90651" w:rsidP="00B02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Open Sans"/>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973CAB" w14:textId="1DED600D" w:rsidR="0093552C" w:rsidRDefault="0093552C" w:rsidP="0093552C">
    <w:pPr>
      <w:pStyle w:val="Footer"/>
      <w:rPr>
        <w:color w:val="000000"/>
        <w:sz w:val="17"/>
      </w:rPr>
    </w:pPr>
    <w:bookmarkStart w:id="3" w:name="TITUS1FooterEvenPages"/>
    <w:r w:rsidRPr="0093552C">
      <w:rPr>
        <w:color w:val="000000"/>
        <w:sz w:val="17"/>
      </w:rPr>
      <w:t> </w:t>
    </w:r>
  </w:p>
  <w:bookmarkEnd w:id="3" w:displacedByCustomXml="next"/>
  <w:sdt>
    <w:sdtPr>
      <w:id w:val="-429668361"/>
      <w:docPartObj>
        <w:docPartGallery w:val="Page Numbers (Bottom of Page)"/>
        <w:docPartUnique/>
      </w:docPartObj>
    </w:sdtPr>
    <w:sdtEndPr>
      <w:rPr>
        <w:noProof/>
      </w:rPr>
    </w:sdtEndPr>
    <w:sdtContent>
      <w:p w14:paraId="19E7F9B7" w14:textId="65911CB4" w:rsidR="0093552C" w:rsidRDefault="0093552C">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47735A4A" w14:textId="77777777" w:rsidR="00C90651" w:rsidRDefault="00C906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011D03" w14:textId="0C9563A7" w:rsidR="0093552C" w:rsidRDefault="0093552C" w:rsidP="0093552C">
    <w:pPr>
      <w:pStyle w:val="Footer"/>
      <w:rPr>
        <w:color w:val="000000"/>
        <w:sz w:val="17"/>
      </w:rPr>
    </w:pPr>
    <w:bookmarkStart w:id="4" w:name="TITUS1FooterPrimary"/>
    <w:r w:rsidRPr="0093552C">
      <w:rPr>
        <w:color w:val="000000"/>
        <w:sz w:val="17"/>
      </w:rPr>
      <w:t> </w:t>
    </w:r>
  </w:p>
  <w:bookmarkEnd w:id="4" w:displacedByCustomXml="next"/>
  <w:sdt>
    <w:sdtPr>
      <w:id w:val="-1375152249"/>
      <w:docPartObj>
        <w:docPartGallery w:val="Page Numbers (Bottom of Page)"/>
        <w:docPartUnique/>
      </w:docPartObj>
    </w:sdtPr>
    <w:sdtEndPr>
      <w:rPr>
        <w:noProof/>
      </w:rPr>
    </w:sdtEndPr>
    <w:sdtContent>
      <w:p w14:paraId="67AF1A66" w14:textId="219F5713" w:rsidR="0093552C" w:rsidRDefault="0093552C">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48400A52" w14:textId="77777777" w:rsidR="00C90651" w:rsidRDefault="00C906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AD858" w14:textId="616C6CD1" w:rsidR="0093552C" w:rsidRDefault="0093552C" w:rsidP="0093552C">
    <w:pPr>
      <w:pStyle w:val="Footer"/>
      <w:rPr>
        <w:color w:val="000000"/>
        <w:sz w:val="17"/>
      </w:rPr>
    </w:pPr>
    <w:bookmarkStart w:id="6" w:name="TITUS1FooterFirstPage"/>
    <w:r w:rsidRPr="0093552C">
      <w:rPr>
        <w:color w:val="000000"/>
        <w:sz w:val="17"/>
      </w:rPr>
      <w:t> </w:t>
    </w:r>
  </w:p>
  <w:bookmarkEnd w:id="6" w:displacedByCustomXml="next"/>
  <w:sdt>
    <w:sdtPr>
      <w:id w:val="-1441215298"/>
      <w:docPartObj>
        <w:docPartGallery w:val="Page Numbers (Bottom of Page)"/>
        <w:docPartUnique/>
      </w:docPartObj>
    </w:sdtPr>
    <w:sdtEndPr>
      <w:rPr>
        <w:noProof/>
      </w:rPr>
    </w:sdtEndPr>
    <w:sdtContent>
      <w:p w14:paraId="557CD310" w14:textId="250ACA00" w:rsidR="0093552C" w:rsidRDefault="0093552C">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15F6775" w14:textId="06CF304E" w:rsidR="00C90651" w:rsidRPr="00D57100" w:rsidRDefault="00C90651">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E7E6A9" w14:textId="77777777" w:rsidR="00C90651" w:rsidRDefault="00C90651" w:rsidP="00B028B9">
      <w:pPr>
        <w:spacing w:after="0" w:line="240" w:lineRule="auto"/>
      </w:pPr>
      <w:r>
        <w:separator/>
      </w:r>
    </w:p>
  </w:footnote>
  <w:footnote w:type="continuationSeparator" w:id="0">
    <w:p w14:paraId="18F636EB" w14:textId="77777777" w:rsidR="00C90651" w:rsidRDefault="00C90651" w:rsidP="00B028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E4ED07" w14:textId="6FDE8898" w:rsidR="00C90651" w:rsidRDefault="0093552C" w:rsidP="0093552C">
    <w:pPr>
      <w:pStyle w:val="Header"/>
      <w:rPr>
        <w:color w:val="000000"/>
        <w:sz w:val="17"/>
      </w:rPr>
    </w:pPr>
    <w:bookmarkStart w:id="1" w:name="TITUS1HeaderEvenPages"/>
    <w:r>
      <w:rPr>
        <w:color w:val="000000"/>
        <w:sz w:val="17"/>
      </w:rPr>
      <w:t> </w:t>
    </w:r>
  </w:p>
  <w:bookmarkEnd w:id="1"/>
  <w:p w14:paraId="0C6612F1" w14:textId="77777777" w:rsidR="00C90651" w:rsidRDefault="00C90651" w:rsidP="004832B2">
    <w:pPr>
      <w:pStyle w:val="Header"/>
    </w:pPr>
  </w:p>
  <w:p w14:paraId="42F16285" w14:textId="77777777" w:rsidR="00C90651" w:rsidRDefault="00C906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438D70" w14:textId="3E3BDAD6" w:rsidR="00C90651" w:rsidRDefault="0093552C" w:rsidP="0093552C">
    <w:pPr>
      <w:pStyle w:val="Header"/>
      <w:rPr>
        <w:color w:val="000000"/>
        <w:sz w:val="17"/>
      </w:rPr>
    </w:pPr>
    <w:bookmarkStart w:id="2" w:name="TITUS1HeaderPrimary"/>
    <w:r>
      <w:rPr>
        <w:color w:val="000000"/>
        <w:sz w:val="17"/>
      </w:rPr>
      <w:t> </w:t>
    </w:r>
  </w:p>
  <w:bookmarkEnd w:id="2"/>
  <w:p w14:paraId="5895CF03" w14:textId="77777777" w:rsidR="00C90651" w:rsidRDefault="00C906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502A13" w14:textId="5869020F" w:rsidR="00C90651" w:rsidRDefault="0093552C" w:rsidP="0093552C">
    <w:pPr>
      <w:pStyle w:val="Header"/>
      <w:rPr>
        <w:color w:val="000000"/>
        <w:sz w:val="17"/>
      </w:rPr>
    </w:pPr>
    <w:bookmarkStart w:id="5" w:name="TITUS1HeaderFirstPage"/>
    <w:r>
      <w:rPr>
        <w:color w:val="000000"/>
        <w:sz w:val="17"/>
      </w:rPr>
      <w:t> </w:t>
    </w:r>
  </w:p>
  <w:bookmarkEnd w:id="5"/>
  <w:p w14:paraId="266AD413" w14:textId="77777777" w:rsidR="00C90651" w:rsidRDefault="00C906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F117988"/>
    <w:multiLevelType w:val="hybridMultilevel"/>
    <w:tmpl w:val="77AC8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28B9"/>
    <w:rsid w:val="00003242"/>
    <w:rsid w:val="00003398"/>
    <w:rsid w:val="00024698"/>
    <w:rsid w:val="000402B6"/>
    <w:rsid w:val="00044F42"/>
    <w:rsid w:val="00057E0B"/>
    <w:rsid w:val="0007660A"/>
    <w:rsid w:val="00092BB1"/>
    <w:rsid w:val="00095492"/>
    <w:rsid w:val="000A0FDD"/>
    <w:rsid w:val="000A356E"/>
    <w:rsid w:val="000C4638"/>
    <w:rsid w:val="000F7B91"/>
    <w:rsid w:val="001832AE"/>
    <w:rsid w:val="00183892"/>
    <w:rsid w:val="001B024D"/>
    <w:rsid w:val="001E25AB"/>
    <w:rsid w:val="00282DAE"/>
    <w:rsid w:val="00284ACD"/>
    <w:rsid w:val="00285F34"/>
    <w:rsid w:val="002B40AB"/>
    <w:rsid w:val="002C7ECC"/>
    <w:rsid w:val="002D12B5"/>
    <w:rsid w:val="002E3022"/>
    <w:rsid w:val="002F0020"/>
    <w:rsid w:val="002F685F"/>
    <w:rsid w:val="00332A14"/>
    <w:rsid w:val="00354694"/>
    <w:rsid w:val="004048C4"/>
    <w:rsid w:val="004605C8"/>
    <w:rsid w:val="00467066"/>
    <w:rsid w:val="004832B2"/>
    <w:rsid w:val="00495E11"/>
    <w:rsid w:val="004A6EE8"/>
    <w:rsid w:val="004A78B7"/>
    <w:rsid w:val="004B57AB"/>
    <w:rsid w:val="004F6F68"/>
    <w:rsid w:val="005869AA"/>
    <w:rsid w:val="005B0E8F"/>
    <w:rsid w:val="0060014B"/>
    <w:rsid w:val="00651796"/>
    <w:rsid w:val="006547F7"/>
    <w:rsid w:val="006639CA"/>
    <w:rsid w:val="006728CE"/>
    <w:rsid w:val="006A2E8C"/>
    <w:rsid w:val="006B5694"/>
    <w:rsid w:val="006D1009"/>
    <w:rsid w:val="00750EDC"/>
    <w:rsid w:val="00771C5A"/>
    <w:rsid w:val="007D7642"/>
    <w:rsid w:val="00813929"/>
    <w:rsid w:val="008160EA"/>
    <w:rsid w:val="008307A8"/>
    <w:rsid w:val="00877463"/>
    <w:rsid w:val="008930DA"/>
    <w:rsid w:val="008F79E9"/>
    <w:rsid w:val="00926EE1"/>
    <w:rsid w:val="0093552C"/>
    <w:rsid w:val="009829E4"/>
    <w:rsid w:val="00985A88"/>
    <w:rsid w:val="009B0572"/>
    <w:rsid w:val="009E1BD7"/>
    <w:rsid w:val="009E32D5"/>
    <w:rsid w:val="00A03E98"/>
    <w:rsid w:val="00A53288"/>
    <w:rsid w:val="00A55E93"/>
    <w:rsid w:val="00A76DEF"/>
    <w:rsid w:val="00B028B9"/>
    <w:rsid w:val="00B177DA"/>
    <w:rsid w:val="00B71777"/>
    <w:rsid w:val="00B9471D"/>
    <w:rsid w:val="00BC12DA"/>
    <w:rsid w:val="00BC2B8D"/>
    <w:rsid w:val="00C23AC9"/>
    <w:rsid w:val="00C2647A"/>
    <w:rsid w:val="00C54200"/>
    <w:rsid w:val="00C90651"/>
    <w:rsid w:val="00D1548D"/>
    <w:rsid w:val="00D245D3"/>
    <w:rsid w:val="00D41E42"/>
    <w:rsid w:val="00D423E5"/>
    <w:rsid w:val="00D57100"/>
    <w:rsid w:val="00DC25E3"/>
    <w:rsid w:val="00E321F8"/>
    <w:rsid w:val="00E36811"/>
    <w:rsid w:val="00E54DF7"/>
    <w:rsid w:val="00E70658"/>
    <w:rsid w:val="00EF1556"/>
    <w:rsid w:val="00F17F5D"/>
    <w:rsid w:val="00F22CB5"/>
    <w:rsid w:val="00F56932"/>
    <w:rsid w:val="00F669E0"/>
    <w:rsid w:val="00F7568A"/>
    <w:rsid w:val="00F9129B"/>
    <w:rsid w:val="00F97F88"/>
    <w:rsid w:val="00FC7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1E665AB"/>
  <w15:chartTrackingRefBased/>
  <w15:docId w15:val="{60C170A5-B058-421E-8494-B3F818392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2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8B9"/>
  </w:style>
  <w:style w:type="paragraph" w:styleId="Footer">
    <w:name w:val="footer"/>
    <w:basedOn w:val="Normal"/>
    <w:link w:val="FooterChar"/>
    <w:uiPriority w:val="99"/>
    <w:unhideWhenUsed/>
    <w:rsid w:val="00B02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8B9"/>
  </w:style>
  <w:style w:type="character" w:styleId="Hyperlink">
    <w:name w:val="Hyperlink"/>
    <w:basedOn w:val="DefaultParagraphFont"/>
    <w:uiPriority w:val="99"/>
    <w:unhideWhenUsed/>
    <w:rsid w:val="00EF1556"/>
    <w:rPr>
      <w:color w:val="0000FF"/>
      <w:u w:val="single"/>
    </w:rPr>
  </w:style>
  <w:style w:type="character" w:styleId="FollowedHyperlink">
    <w:name w:val="FollowedHyperlink"/>
    <w:basedOn w:val="DefaultParagraphFont"/>
    <w:uiPriority w:val="99"/>
    <w:semiHidden/>
    <w:unhideWhenUsed/>
    <w:rsid w:val="00EF1556"/>
    <w:rPr>
      <w:color w:val="954F72" w:themeColor="followedHyperlink"/>
      <w:u w:val="single"/>
    </w:rPr>
  </w:style>
  <w:style w:type="character" w:styleId="Emphasis">
    <w:name w:val="Emphasis"/>
    <w:basedOn w:val="DefaultParagraphFont"/>
    <w:uiPriority w:val="20"/>
    <w:qFormat/>
    <w:rsid w:val="00877463"/>
    <w:rPr>
      <w:i/>
      <w:iCs/>
    </w:rPr>
  </w:style>
  <w:style w:type="character" w:styleId="CommentReference">
    <w:name w:val="annotation reference"/>
    <w:basedOn w:val="DefaultParagraphFont"/>
    <w:uiPriority w:val="99"/>
    <w:semiHidden/>
    <w:unhideWhenUsed/>
    <w:rsid w:val="00F17F5D"/>
    <w:rPr>
      <w:sz w:val="16"/>
      <w:szCs w:val="16"/>
    </w:rPr>
  </w:style>
  <w:style w:type="paragraph" w:styleId="CommentText">
    <w:name w:val="annotation text"/>
    <w:basedOn w:val="Normal"/>
    <w:link w:val="CommentTextChar"/>
    <w:uiPriority w:val="99"/>
    <w:semiHidden/>
    <w:unhideWhenUsed/>
    <w:rsid w:val="00F17F5D"/>
    <w:pPr>
      <w:spacing w:line="240" w:lineRule="auto"/>
    </w:pPr>
    <w:rPr>
      <w:sz w:val="20"/>
      <w:szCs w:val="20"/>
    </w:rPr>
  </w:style>
  <w:style w:type="character" w:customStyle="1" w:styleId="CommentTextChar">
    <w:name w:val="Comment Text Char"/>
    <w:basedOn w:val="DefaultParagraphFont"/>
    <w:link w:val="CommentText"/>
    <w:uiPriority w:val="99"/>
    <w:semiHidden/>
    <w:rsid w:val="00F17F5D"/>
    <w:rPr>
      <w:sz w:val="20"/>
      <w:szCs w:val="20"/>
    </w:rPr>
  </w:style>
  <w:style w:type="paragraph" w:styleId="CommentSubject">
    <w:name w:val="annotation subject"/>
    <w:basedOn w:val="CommentText"/>
    <w:next w:val="CommentText"/>
    <w:link w:val="CommentSubjectChar"/>
    <w:uiPriority w:val="99"/>
    <w:semiHidden/>
    <w:unhideWhenUsed/>
    <w:rsid w:val="00F17F5D"/>
    <w:rPr>
      <w:b/>
      <w:bCs/>
    </w:rPr>
  </w:style>
  <w:style w:type="character" w:customStyle="1" w:styleId="CommentSubjectChar">
    <w:name w:val="Comment Subject Char"/>
    <w:basedOn w:val="CommentTextChar"/>
    <w:link w:val="CommentSubject"/>
    <w:uiPriority w:val="99"/>
    <w:semiHidden/>
    <w:rsid w:val="00F17F5D"/>
    <w:rPr>
      <w:b/>
      <w:bCs/>
      <w:sz w:val="20"/>
      <w:szCs w:val="20"/>
    </w:rPr>
  </w:style>
  <w:style w:type="paragraph" w:styleId="BalloonText">
    <w:name w:val="Balloon Text"/>
    <w:basedOn w:val="Normal"/>
    <w:link w:val="BalloonTextChar"/>
    <w:uiPriority w:val="99"/>
    <w:semiHidden/>
    <w:unhideWhenUsed/>
    <w:rsid w:val="00F17F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7F5D"/>
    <w:rPr>
      <w:rFonts w:ascii="Segoe UI" w:hAnsi="Segoe UI" w:cs="Segoe UI"/>
      <w:sz w:val="18"/>
      <w:szCs w:val="18"/>
    </w:rPr>
  </w:style>
  <w:style w:type="paragraph" w:customStyle="1" w:styleId="Default">
    <w:name w:val="Default"/>
    <w:rsid w:val="004F6F68"/>
    <w:pPr>
      <w:autoSpaceDE w:val="0"/>
      <w:autoSpaceDN w:val="0"/>
      <w:adjustRightInd w:val="0"/>
      <w:spacing w:after="0" w:line="240" w:lineRule="auto"/>
    </w:pPr>
    <w:rPr>
      <w:rFonts w:ascii="Open Sans" w:hAnsi="Open Sans" w:cs="Open Sans"/>
      <w:color w:val="000000"/>
      <w:sz w:val="24"/>
      <w:szCs w:val="24"/>
    </w:rPr>
  </w:style>
  <w:style w:type="paragraph" w:styleId="ListParagraph">
    <w:name w:val="List Paragraph"/>
    <w:basedOn w:val="Normal"/>
    <w:uiPriority w:val="34"/>
    <w:qFormat/>
    <w:rsid w:val="006639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profs.com/c/lms/interactive-quizzes-enhance-learning-assessment/"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anagers.org.uk/~/media/Files/Campus%20CMI/Checklists%20PDP/Setting%20SMART%20objectives.ashx"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ukessays.com/essays/english/failure-to-plan-is-planning-to-fail.php?vref=1" TargetMode="External"/><Relationship Id="rId4" Type="http://schemas.openxmlformats.org/officeDocument/2006/relationships/webSettings" Target="webSettings.xml"/><Relationship Id="rId9" Type="http://schemas.openxmlformats.org/officeDocument/2006/relationships/hyperlink" Target="https://www.prlog.org/11218797-if-we-teach-today-as-we-taught-yesterday-we-rob-our-children-of-tomorrow.html"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1302</TotalTime>
  <Pages>9</Pages>
  <Words>2796</Words>
  <Characters>15941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Harris,Shairon swp51360</dc:creator>
  <cp:keywords/>
  <dc:description/>
  <cp:lastModifiedBy>Harris,Shairon swp51360</cp:lastModifiedBy>
  <cp:revision>30</cp:revision>
  <dcterms:created xsi:type="dcterms:W3CDTF">2019-12-13T18:57:00Z</dcterms:created>
  <dcterms:modified xsi:type="dcterms:W3CDTF">2019-12-14T17:32:00Z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d5f25dcd-70e1-4b09-848e-debd897252ac</vt:lpwstr>
  </property>
  <property fmtid="{D5CDD505-2E9C-101B-9397-08002B2CF9AE}" pid="3" name="Classification">
    <vt:lpwstr>OFFICIAL</vt:lpwstr>
  </property>
  <property fmtid="{D5CDD505-2E9C-101B-9397-08002B2CF9AE}" pid="4" name="Visibility">
    <vt:lpwstr>NOT VISIBLE</vt:lpwstr>
  </property>
</Properties>
</file>