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4FC3D" w14:textId="04B44AC9" w:rsidR="001D0382" w:rsidRDefault="001D0382" w:rsidP="00F25D2A">
      <w:pPr>
        <w:spacing w:line="360" w:lineRule="auto"/>
        <w:jc w:val="center"/>
        <w:rPr>
          <w:rFonts w:ascii="Arial" w:hAnsi="Arial" w:cs="Arial"/>
          <w:b/>
          <w:bCs/>
          <w:sz w:val="56"/>
          <w:szCs w:val="56"/>
        </w:rPr>
      </w:pPr>
      <w:r w:rsidRPr="001D0382">
        <w:fldChar w:fldCharType="begin"/>
      </w:r>
      <w:r w:rsidRPr="001D0382">
        <w:instrText xml:space="preserve"> INCLUDEPICTURE "/var/folders/0x/n6q69q8j7dj4c1_pc5cwxnfr0000gn/T/com.microsoft.Word/WebArchiveCopyPasteTempFiles/Career-in-International-Business-Management.jpg" \* MERGEFORMATINET </w:instrText>
      </w:r>
      <w:r w:rsidRPr="001D0382">
        <w:fldChar w:fldCharType="separate"/>
      </w:r>
      <w:r w:rsidRPr="001D0382">
        <w:rPr>
          <w:noProof/>
        </w:rPr>
        <w:drawing>
          <wp:inline distT="0" distB="0" distL="0" distR="0" wp14:anchorId="13A5C50F" wp14:editId="5985813A">
            <wp:extent cx="5726571" cy="2983345"/>
            <wp:effectExtent l="0" t="0" r="1270" b="1270"/>
            <wp:docPr id="5" name="Picture 5" descr="International Business Management [2020 Guide] - Leverage 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Business Management [2020 Guide] - Leverage Ed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3611" cy="2992222"/>
                    </a:xfrm>
                    <a:prstGeom prst="rect">
                      <a:avLst/>
                    </a:prstGeom>
                    <a:noFill/>
                    <a:ln>
                      <a:noFill/>
                    </a:ln>
                  </pic:spPr>
                </pic:pic>
              </a:graphicData>
            </a:graphic>
          </wp:inline>
        </w:drawing>
      </w:r>
      <w:r w:rsidRPr="001D0382">
        <w:fldChar w:fldCharType="end"/>
      </w:r>
    </w:p>
    <w:p w14:paraId="4A8F2E69" w14:textId="4AA01183" w:rsidR="001D0382" w:rsidRPr="001D0382" w:rsidRDefault="001D0382" w:rsidP="001D0382">
      <w:pPr>
        <w:rPr>
          <w:sz w:val="52"/>
          <w:szCs w:val="52"/>
        </w:rPr>
      </w:pPr>
    </w:p>
    <w:p w14:paraId="349A40C9" w14:textId="1F16D8FD" w:rsidR="00D928F8" w:rsidRPr="001D0382" w:rsidRDefault="00D928F8" w:rsidP="00F25D2A">
      <w:pPr>
        <w:spacing w:line="360" w:lineRule="auto"/>
        <w:jc w:val="center"/>
        <w:rPr>
          <w:rFonts w:ascii="Arial" w:hAnsi="Arial" w:cs="Arial"/>
          <w:b/>
          <w:bCs/>
          <w:sz w:val="52"/>
          <w:szCs w:val="52"/>
        </w:rPr>
      </w:pPr>
      <w:r w:rsidRPr="001D0382">
        <w:rPr>
          <w:rFonts w:ascii="Arial" w:hAnsi="Arial" w:cs="Arial"/>
          <w:b/>
          <w:bCs/>
          <w:sz w:val="52"/>
          <w:szCs w:val="52"/>
        </w:rPr>
        <w:t>Cheryl Ali</w:t>
      </w:r>
    </w:p>
    <w:p w14:paraId="46529FFC" w14:textId="6ACEB82D" w:rsidR="00D928F8" w:rsidRPr="001D0382" w:rsidRDefault="00D109A3" w:rsidP="00F765BD">
      <w:pPr>
        <w:spacing w:line="360" w:lineRule="auto"/>
        <w:jc w:val="center"/>
        <w:rPr>
          <w:rFonts w:ascii="Arial" w:hAnsi="Arial" w:cs="Arial"/>
          <w:b/>
          <w:bCs/>
          <w:sz w:val="52"/>
          <w:szCs w:val="52"/>
        </w:rPr>
      </w:pPr>
      <w:r w:rsidRPr="001D0382">
        <w:rPr>
          <w:rFonts w:ascii="Arial" w:hAnsi="Arial" w:cs="Arial"/>
          <w:b/>
          <w:bCs/>
          <w:sz w:val="52"/>
          <w:szCs w:val="52"/>
        </w:rPr>
        <w:t xml:space="preserve">Student Number: </w:t>
      </w:r>
      <w:r w:rsidR="00D928F8" w:rsidRPr="001D0382">
        <w:rPr>
          <w:rFonts w:ascii="Arial" w:hAnsi="Arial" w:cs="Arial"/>
          <w:b/>
          <w:bCs/>
          <w:sz w:val="52"/>
          <w:szCs w:val="52"/>
        </w:rPr>
        <w:t>1711725</w:t>
      </w:r>
    </w:p>
    <w:p w14:paraId="177C98E0" w14:textId="3A8D14D1" w:rsidR="00D109A3" w:rsidRPr="001D0382" w:rsidRDefault="00D109A3" w:rsidP="00F765BD">
      <w:pPr>
        <w:spacing w:line="360" w:lineRule="auto"/>
        <w:jc w:val="center"/>
        <w:rPr>
          <w:rFonts w:ascii="Arial" w:hAnsi="Arial" w:cs="Arial"/>
          <w:b/>
          <w:bCs/>
          <w:sz w:val="52"/>
          <w:szCs w:val="52"/>
        </w:rPr>
      </w:pPr>
      <w:r w:rsidRPr="001D0382">
        <w:rPr>
          <w:rFonts w:ascii="Arial" w:hAnsi="Arial" w:cs="Arial"/>
          <w:b/>
          <w:bCs/>
          <w:sz w:val="52"/>
          <w:szCs w:val="52"/>
        </w:rPr>
        <w:t>Master of Business Administration</w:t>
      </w:r>
    </w:p>
    <w:p w14:paraId="6AD0694D" w14:textId="66F883D5" w:rsidR="00D928F8" w:rsidRPr="001D0382" w:rsidRDefault="00D928F8" w:rsidP="00F765BD">
      <w:pPr>
        <w:spacing w:line="360" w:lineRule="auto"/>
        <w:jc w:val="center"/>
        <w:rPr>
          <w:rFonts w:ascii="Arial" w:hAnsi="Arial" w:cs="Arial"/>
          <w:b/>
          <w:bCs/>
          <w:sz w:val="52"/>
          <w:szCs w:val="52"/>
        </w:rPr>
      </w:pPr>
      <w:r w:rsidRPr="001D0382">
        <w:rPr>
          <w:rFonts w:ascii="Arial" w:hAnsi="Arial" w:cs="Arial"/>
          <w:b/>
          <w:bCs/>
          <w:sz w:val="52"/>
          <w:szCs w:val="52"/>
        </w:rPr>
        <w:t>International Business</w:t>
      </w:r>
    </w:p>
    <w:p w14:paraId="66E671F2" w14:textId="31AE3C83" w:rsidR="00C54D97" w:rsidRPr="001D0382" w:rsidRDefault="00C54D97" w:rsidP="00F765BD">
      <w:pPr>
        <w:spacing w:line="360" w:lineRule="auto"/>
        <w:jc w:val="center"/>
        <w:rPr>
          <w:rFonts w:ascii="Arial" w:hAnsi="Arial" w:cs="Arial"/>
          <w:b/>
          <w:bCs/>
          <w:sz w:val="52"/>
          <w:szCs w:val="52"/>
        </w:rPr>
      </w:pPr>
      <w:r w:rsidRPr="001D0382">
        <w:rPr>
          <w:rFonts w:ascii="Arial" w:hAnsi="Arial" w:cs="Arial"/>
          <w:b/>
          <w:bCs/>
          <w:sz w:val="52"/>
          <w:szCs w:val="52"/>
        </w:rPr>
        <w:t>LCMB7014</w:t>
      </w:r>
    </w:p>
    <w:p w14:paraId="5864983F" w14:textId="78E1BBC3" w:rsidR="00D928F8" w:rsidRPr="001D0382" w:rsidRDefault="00D928F8" w:rsidP="00F765BD">
      <w:pPr>
        <w:spacing w:line="360" w:lineRule="auto"/>
        <w:jc w:val="center"/>
        <w:rPr>
          <w:rFonts w:ascii="Arial" w:hAnsi="Arial" w:cs="Arial"/>
          <w:b/>
          <w:bCs/>
          <w:sz w:val="52"/>
          <w:szCs w:val="52"/>
        </w:rPr>
      </w:pPr>
      <w:r w:rsidRPr="001D0382">
        <w:rPr>
          <w:rFonts w:ascii="Arial" w:hAnsi="Arial" w:cs="Arial"/>
          <w:b/>
          <w:bCs/>
          <w:sz w:val="52"/>
          <w:szCs w:val="52"/>
        </w:rPr>
        <w:t>The implications of international trade policies</w:t>
      </w:r>
      <w:r w:rsidR="0053020D" w:rsidRPr="001D0382">
        <w:rPr>
          <w:rFonts w:ascii="Arial" w:hAnsi="Arial" w:cs="Arial"/>
          <w:b/>
          <w:bCs/>
          <w:sz w:val="52"/>
          <w:szCs w:val="52"/>
        </w:rPr>
        <w:t xml:space="preserve"> and </w:t>
      </w:r>
      <w:r w:rsidR="006B5E30" w:rsidRPr="001D0382">
        <w:rPr>
          <w:rFonts w:ascii="Arial" w:hAnsi="Arial" w:cs="Arial"/>
          <w:b/>
          <w:bCs/>
          <w:sz w:val="52"/>
          <w:szCs w:val="52"/>
        </w:rPr>
        <w:t xml:space="preserve">the </w:t>
      </w:r>
      <w:r w:rsidR="0053020D" w:rsidRPr="001D0382">
        <w:rPr>
          <w:rFonts w:ascii="Arial" w:hAnsi="Arial" w:cs="Arial"/>
          <w:b/>
          <w:bCs/>
          <w:sz w:val="52"/>
          <w:szCs w:val="52"/>
        </w:rPr>
        <w:t xml:space="preserve">importance of culture </w:t>
      </w:r>
      <w:r w:rsidR="006B5E30" w:rsidRPr="001D0382">
        <w:rPr>
          <w:rFonts w:ascii="Arial" w:hAnsi="Arial" w:cs="Arial"/>
          <w:b/>
          <w:bCs/>
          <w:sz w:val="52"/>
          <w:szCs w:val="52"/>
        </w:rPr>
        <w:t>to international business</w:t>
      </w:r>
    </w:p>
    <w:p w14:paraId="26318AAC" w14:textId="77777777" w:rsidR="00D928F8" w:rsidRPr="001D0382" w:rsidRDefault="00D928F8" w:rsidP="00F765BD">
      <w:pPr>
        <w:spacing w:line="360" w:lineRule="auto"/>
        <w:jc w:val="center"/>
        <w:rPr>
          <w:rFonts w:ascii="Arial" w:hAnsi="Arial" w:cs="Arial"/>
          <w:b/>
          <w:bCs/>
          <w:sz w:val="52"/>
          <w:szCs w:val="52"/>
        </w:rPr>
      </w:pPr>
      <w:r w:rsidRPr="001D0382">
        <w:rPr>
          <w:rFonts w:ascii="Arial" w:hAnsi="Arial" w:cs="Arial"/>
          <w:b/>
          <w:bCs/>
          <w:sz w:val="52"/>
          <w:szCs w:val="52"/>
        </w:rPr>
        <w:t>Lecturer: Prof Dennis Pepple</w:t>
      </w:r>
    </w:p>
    <w:p w14:paraId="0833324A" w14:textId="77777777" w:rsidR="00CE51EF" w:rsidRDefault="00CE51EF" w:rsidP="0099688A">
      <w:pPr>
        <w:spacing w:line="360" w:lineRule="auto"/>
        <w:jc w:val="both"/>
        <w:rPr>
          <w:rFonts w:ascii="Arial" w:hAnsi="Arial" w:cs="Arial"/>
          <w:b/>
          <w:bCs/>
          <w:sz w:val="22"/>
          <w:szCs w:val="22"/>
        </w:rPr>
      </w:pPr>
    </w:p>
    <w:p w14:paraId="6F3E986B" w14:textId="553C4C13" w:rsidR="00C6678E" w:rsidRPr="006B0812" w:rsidRDefault="00C6678E" w:rsidP="0099688A">
      <w:pPr>
        <w:spacing w:line="360" w:lineRule="auto"/>
        <w:jc w:val="both"/>
        <w:rPr>
          <w:rFonts w:ascii="Arial" w:hAnsi="Arial" w:cs="Arial"/>
          <w:b/>
          <w:bCs/>
          <w:sz w:val="22"/>
          <w:szCs w:val="22"/>
        </w:rPr>
      </w:pPr>
      <w:r w:rsidRPr="006B0812">
        <w:rPr>
          <w:rFonts w:ascii="Arial" w:hAnsi="Arial" w:cs="Arial"/>
          <w:b/>
          <w:bCs/>
          <w:sz w:val="22"/>
          <w:szCs w:val="22"/>
        </w:rPr>
        <w:lastRenderedPageBreak/>
        <w:t>Table of Contents</w:t>
      </w:r>
    </w:p>
    <w:p w14:paraId="053F4FDF" w14:textId="77777777" w:rsidR="006B0812" w:rsidRPr="006B0812" w:rsidRDefault="006B0812" w:rsidP="0099688A">
      <w:pPr>
        <w:spacing w:line="360" w:lineRule="auto"/>
        <w:jc w:val="both"/>
        <w:rPr>
          <w:rFonts w:ascii="Arial" w:hAnsi="Arial" w:cs="Arial"/>
          <w:b/>
          <w:bCs/>
          <w:sz w:val="22"/>
          <w:szCs w:val="22"/>
        </w:rPr>
      </w:pPr>
    </w:p>
    <w:p w14:paraId="2F3E5D31" w14:textId="16AE63A2" w:rsidR="00C6678E" w:rsidRPr="006B0812" w:rsidRDefault="008B12B6" w:rsidP="006B0812">
      <w:pPr>
        <w:spacing w:line="360" w:lineRule="auto"/>
        <w:jc w:val="both"/>
        <w:rPr>
          <w:rFonts w:ascii="Arial" w:hAnsi="Arial" w:cs="Arial"/>
          <w:b/>
          <w:bCs/>
          <w:sz w:val="22"/>
          <w:szCs w:val="22"/>
        </w:rPr>
      </w:pPr>
      <w:r w:rsidRPr="006B0812">
        <w:rPr>
          <w:rFonts w:ascii="Arial" w:hAnsi="Arial" w:cs="Arial"/>
          <w:b/>
          <w:bCs/>
          <w:sz w:val="22"/>
          <w:szCs w:val="22"/>
        </w:rPr>
        <w:t>Executive summary</w:t>
      </w:r>
      <w:r w:rsidR="006B0812" w:rsidRPr="006B0812">
        <w:rPr>
          <w:rFonts w:ascii="Arial" w:hAnsi="Arial" w:cs="Arial"/>
          <w:b/>
          <w:bCs/>
          <w:sz w:val="22"/>
          <w:szCs w:val="22"/>
        </w:rPr>
        <w:t>………………………………………………………………………</w:t>
      </w:r>
      <w:r w:rsidR="006B0812">
        <w:rPr>
          <w:rFonts w:ascii="Arial" w:hAnsi="Arial" w:cs="Arial"/>
          <w:b/>
          <w:bCs/>
          <w:sz w:val="22"/>
          <w:szCs w:val="22"/>
        </w:rPr>
        <w:t>………</w:t>
      </w:r>
      <w:r w:rsidR="00FC240F">
        <w:rPr>
          <w:rFonts w:ascii="Arial" w:hAnsi="Arial" w:cs="Arial"/>
          <w:b/>
          <w:bCs/>
          <w:sz w:val="22"/>
          <w:szCs w:val="22"/>
        </w:rPr>
        <w:t>4, 5</w:t>
      </w:r>
    </w:p>
    <w:p w14:paraId="5518FCCA" w14:textId="2378A78D" w:rsidR="00647E6C" w:rsidRPr="006B0812" w:rsidRDefault="00491A23" w:rsidP="006B0812">
      <w:pPr>
        <w:spacing w:line="360" w:lineRule="auto"/>
        <w:jc w:val="both"/>
        <w:rPr>
          <w:rFonts w:ascii="Arial" w:hAnsi="Arial" w:cs="Arial"/>
          <w:b/>
          <w:bCs/>
          <w:sz w:val="22"/>
          <w:szCs w:val="22"/>
        </w:rPr>
      </w:pPr>
      <w:r w:rsidRPr="006B0812">
        <w:rPr>
          <w:rFonts w:ascii="Arial" w:hAnsi="Arial" w:cs="Arial"/>
          <w:b/>
          <w:bCs/>
          <w:sz w:val="22"/>
          <w:szCs w:val="22"/>
        </w:rPr>
        <w:t>Part A – The effect of tariffs on the whiskey industry</w:t>
      </w:r>
      <w:r w:rsidR="006B0812">
        <w:rPr>
          <w:rFonts w:ascii="Arial" w:hAnsi="Arial" w:cs="Arial"/>
          <w:b/>
          <w:bCs/>
          <w:sz w:val="22"/>
          <w:szCs w:val="22"/>
        </w:rPr>
        <w:t>………………………………………….</w:t>
      </w:r>
      <w:r w:rsidR="00405FA7">
        <w:rPr>
          <w:rFonts w:ascii="Arial" w:hAnsi="Arial" w:cs="Arial"/>
          <w:b/>
          <w:bCs/>
          <w:sz w:val="22"/>
          <w:szCs w:val="22"/>
        </w:rPr>
        <w:t>6</w:t>
      </w:r>
    </w:p>
    <w:p w14:paraId="221FA698" w14:textId="47087638" w:rsidR="00647E6C"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An overview of the whiskey industr</w:t>
      </w:r>
      <w:r w:rsidR="00647E6C" w:rsidRPr="006B0812">
        <w:rPr>
          <w:rFonts w:ascii="Arial" w:hAnsi="Arial" w:cs="Arial"/>
          <w:b/>
          <w:bCs/>
          <w:sz w:val="22"/>
          <w:szCs w:val="22"/>
        </w:rPr>
        <w:t>y</w:t>
      </w:r>
      <w:r w:rsidR="006B0812">
        <w:rPr>
          <w:rFonts w:ascii="Arial" w:hAnsi="Arial" w:cs="Arial"/>
          <w:b/>
          <w:bCs/>
          <w:sz w:val="22"/>
          <w:szCs w:val="22"/>
        </w:rPr>
        <w:t>……………………………………………………</w:t>
      </w:r>
      <w:r w:rsidR="00405FA7">
        <w:rPr>
          <w:rFonts w:ascii="Arial" w:hAnsi="Arial" w:cs="Arial"/>
          <w:b/>
          <w:bCs/>
          <w:sz w:val="22"/>
          <w:szCs w:val="22"/>
        </w:rPr>
        <w:t>6</w:t>
      </w:r>
    </w:p>
    <w:p w14:paraId="209B4AAA" w14:textId="4039C551" w:rsidR="00491A23"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The overall implications of tariffs</w:t>
      </w:r>
      <w:r w:rsidR="006B0812">
        <w:rPr>
          <w:rFonts w:ascii="Arial" w:hAnsi="Arial" w:cs="Arial"/>
          <w:b/>
          <w:bCs/>
          <w:sz w:val="22"/>
          <w:szCs w:val="22"/>
        </w:rPr>
        <w:t>………………………………………………………</w:t>
      </w:r>
      <w:r w:rsidR="00405FA7">
        <w:rPr>
          <w:rFonts w:ascii="Arial" w:hAnsi="Arial" w:cs="Arial"/>
          <w:b/>
          <w:bCs/>
          <w:sz w:val="22"/>
          <w:szCs w:val="22"/>
        </w:rPr>
        <w:t>..7</w:t>
      </w:r>
    </w:p>
    <w:p w14:paraId="75661225" w14:textId="79B180D5" w:rsidR="00491A23"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The implications of tariffs on the whiskey industry in the UK and USA</w:t>
      </w:r>
      <w:r w:rsidR="006B0812">
        <w:rPr>
          <w:rFonts w:ascii="Arial" w:hAnsi="Arial" w:cs="Arial"/>
          <w:b/>
          <w:bCs/>
          <w:sz w:val="22"/>
          <w:szCs w:val="22"/>
        </w:rPr>
        <w:t>…………</w:t>
      </w:r>
      <w:r w:rsidR="00924152">
        <w:rPr>
          <w:rFonts w:ascii="Arial" w:hAnsi="Arial" w:cs="Arial"/>
          <w:b/>
          <w:bCs/>
          <w:sz w:val="22"/>
          <w:szCs w:val="22"/>
        </w:rPr>
        <w:t>…</w:t>
      </w:r>
      <w:r w:rsidR="00DE27D0">
        <w:rPr>
          <w:rFonts w:ascii="Arial" w:hAnsi="Arial" w:cs="Arial"/>
          <w:b/>
          <w:bCs/>
          <w:sz w:val="22"/>
          <w:szCs w:val="22"/>
        </w:rPr>
        <w:t>7</w:t>
      </w:r>
    </w:p>
    <w:p w14:paraId="5D226450" w14:textId="04B0D251" w:rsidR="00491A23" w:rsidRPr="006B0812" w:rsidRDefault="00491A23" w:rsidP="006B0812">
      <w:pPr>
        <w:spacing w:line="360" w:lineRule="auto"/>
        <w:ind w:left="720" w:firstLine="720"/>
        <w:jc w:val="both"/>
        <w:rPr>
          <w:rFonts w:ascii="Arial" w:hAnsi="Arial" w:cs="Arial"/>
          <w:b/>
          <w:bCs/>
          <w:sz w:val="22"/>
          <w:szCs w:val="22"/>
        </w:rPr>
      </w:pPr>
      <w:r w:rsidRPr="006B0812">
        <w:rPr>
          <w:rFonts w:ascii="Arial" w:hAnsi="Arial" w:cs="Arial"/>
          <w:b/>
          <w:bCs/>
          <w:sz w:val="22"/>
          <w:szCs w:val="22"/>
        </w:rPr>
        <w:t>The cost of tariff to consumers</w:t>
      </w:r>
      <w:r w:rsidR="00924152">
        <w:rPr>
          <w:rFonts w:ascii="Arial" w:hAnsi="Arial" w:cs="Arial"/>
          <w:b/>
          <w:bCs/>
          <w:sz w:val="22"/>
          <w:szCs w:val="22"/>
        </w:rPr>
        <w:t>………………………………………………</w:t>
      </w:r>
      <w:r w:rsidR="000F220D">
        <w:rPr>
          <w:rFonts w:ascii="Arial" w:hAnsi="Arial" w:cs="Arial"/>
          <w:b/>
          <w:bCs/>
          <w:sz w:val="22"/>
          <w:szCs w:val="22"/>
        </w:rPr>
        <w:t>….</w:t>
      </w:r>
      <w:r w:rsidR="00DE27D0">
        <w:rPr>
          <w:rFonts w:ascii="Arial" w:hAnsi="Arial" w:cs="Arial"/>
          <w:b/>
          <w:bCs/>
          <w:sz w:val="22"/>
          <w:szCs w:val="22"/>
        </w:rPr>
        <w:t>8</w:t>
      </w:r>
    </w:p>
    <w:p w14:paraId="4B110622" w14:textId="625C122B" w:rsidR="00491A23"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ab/>
        <w:t>The producer gain from the tariff</w:t>
      </w:r>
      <w:r w:rsidR="00924152">
        <w:rPr>
          <w:rFonts w:ascii="Arial" w:hAnsi="Arial" w:cs="Arial"/>
          <w:b/>
          <w:bCs/>
          <w:sz w:val="22"/>
          <w:szCs w:val="22"/>
        </w:rPr>
        <w:t>………………………………………………</w:t>
      </w:r>
      <w:r w:rsidR="000F220D">
        <w:rPr>
          <w:rFonts w:ascii="Arial" w:hAnsi="Arial" w:cs="Arial"/>
          <w:b/>
          <w:bCs/>
          <w:sz w:val="22"/>
          <w:szCs w:val="22"/>
        </w:rPr>
        <w:t>..9</w:t>
      </w:r>
    </w:p>
    <w:p w14:paraId="309F424F" w14:textId="631A37AB" w:rsidR="00D62076"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ab/>
        <w:t>The tariff revenue to the USA government</w:t>
      </w:r>
      <w:r w:rsidR="00924152">
        <w:rPr>
          <w:rFonts w:ascii="Arial" w:hAnsi="Arial" w:cs="Arial"/>
          <w:b/>
          <w:bCs/>
          <w:sz w:val="22"/>
          <w:szCs w:val="22"/>
        </w:rPr>
        <w:t>…………………………………</w:t>
      </w:r>
      <w:r w:rsidR="000F220D">
        <w:rPr>
          <w:rFonts w:ascii="Arial" w:hAnsi="Arial" w:cs="Arial"/>
          <w:b/>
          <w:bCs/>
          <w:sz w:val="22"/>
          <w:szCs w:val="22"/>
        </w:rPr>
        <w:t>...</w:t>
      </w:r>
      <w:r w:rsidR="00DE27D0">
        <w:rPr>
          <w:rFonts w:ascii="Arial" w:hAnsi="Arial" w:cs="Arial"/>
          <w:b/>
          <w:bCs/>
          <w:sz w:val="22"/>
          <w:szCs w:val="22"/>
        </w:rPr>
        <w:t>.9</w:t>
      </w:r>
    </w:p>
    <w:p w14:paraId="5CE026CB" w14:textId="61B6CA94" w:rsidR="00491A23"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Recommendations</w:t>
      </w:r>
      <w:r w:rsidR="00924152">
        <w:rPr>
          <w:rFonts w:ascii="Arial" w:hAnsi="Arial" w:cs="Arial"/>
          <w:b/>
          <w:bCs/>
          <w:sz w:val="22"/>
          <w:szCs w:val="22"/>
        </w:rPr>
        <w:t>………………………………………………………………………</w:t>
      </w:r>
      <w:r w:rsidR="000F220D">
        <w:rPr>
          <w:rFonts w:ascii="Arial" w:hAnsi="Arial" w:cs="Arial"/>
          <w:b/>
          <w:bCs/>
          <w:sz w:val="22"/>
          <w:szCs w:val="22"/>
        </w:rPr>
        <w:t>..10</w:t>
      </w:r>
    </w:p>
    <w:p w14:paraId="6B28CB97" w14:textId="30BD121E" w:rsidR="00546A4B" w:rsidRPr="006B0812" w:rsidRDefault="00491A23" w:rsidP="006B0812">
      <w:pPr>
        <w:spacing w:line="360" w:lineRule="auto"/>
        <w:jc w:val="both"/>
        <w:rPr>
          <w:rFonts w:ascii="Arial" w:hAnsi="Arial" w:cs="Arial"/>
          <w:b/>
          <w:bCs/>
          <w:sz w:val="22"/>
          <w:szCs w:val="22"/>
        </w:rPr>
      </w:pPr>
      <w:r w:rsidRPr="006B0812">
        <w:rPr>
          <w:rFonts w:ascii="Arial" w:hAnsi="Arial" w:cs="Arial"/>
          <w:b/>
          <w:bCs/>
          <w:sz w:val="22"/>
          <w:szCs w:val="22"/>
        </w:rPr>
        <w:t xml:space="preserve">Part B – </w:t>
      </w:r>
      <w:r w:rsidRPr="006B0812">
        <w:rPr>
          <w:rFonts w:ascii="Arial" w:hAnsi="Arial" w:cs="Arial"/>
          <w:b/>
          <w:bCs/>
          <w:sz w:val="22"/>
          <w:szCs w:val="22"/>
        </w:rPr>
        <w:t>An international business environmental analysis</w:t>
      </w:r>
      <w:r w:rsidR="00924152">
        <w:rPr>
          <w:rFonts w:ascii="Arial" w:hAnsi="Arial" w:cs="Arial"/>
          <w:b/>
          <w:bCs/>
          <w:sz w:val="22"/>
          <w:szCs w:val="22"/>
        </w:rPr>
        <w:t>………………………………</w:t>
      </w:r>
      <w:r w:rsidR="00CD5AE2">
        <w:rPr>
          <w:rFonts w:ascii="Arial" w:hAnsi="Arial" w:cs="Arial"/>
          <w:b/>
          <w:bCs/>
          <w:sz w:val="22"/>
          <w:szCs w:val="22"/>
        </w:rPr>
        <w:t>.</w:t>
      </w:r>
      <w:r w:rsidR="000F220D">
        <w:rPr>
          <w:rFonts w:ascii="Arial" w:hAnsi="Arial" w:cs="Arial"/>
          <w:b/>
          <w:bCs/>
          <w:sz w:val="22"/>
          <w:szCs w:val="22"/>
        </w:rPr>
        <w:t>1</w:t>
      </w:r>
      <w:r w:rsidR="00EC19CA">
        <w:rPr>
          <w:rFonts w:ascii="Arial" w:hAnsi="Arial" w:cs="Arial"/>
          <w:b/>
          <w:bCs/>
          <w:sz w:val="22"/>
          <w:szCs w:val="22"/>
        </w:rPr>
        <w:t>0</w:t>
      </w:r>
    </w:p>
    <w:p w14:paraId="4E4C65C4" w14:textId="4AD34EE3" w:rsidR="00491A23" w:rsidRPr="006B0812" w:rsidRDefault="00491A23" w:rsidP="006B0812">
      <w:pPr>
        <w:spacing w:line="360" w:lineRule="auto"/>
        <w:ind w:firstLine="720"/>
        <w:jc w:val="both"/>
        <w:rPr>
          <w:rFonts w:ascii="Arial" w:hAnsi="Arial" w:cs="Arial"/>
          <w:b/>
          <w:bCs/>
          <w:sz w:val="22"/>
          <w:szCs w:val="22"/>
        </w:rPr>
      </w:pPr>
      <w:r w:rsidRPr="006B0812">
        <w:rPr>
          <w:rFonts w:ascii="Arial" w:hAnsi="Arial" w:cs="Arial"/>
          <w:b/>
          <w:bCs/>
          <w:sz w:val="22"/>
          <w:szCs w:val="22"/>
        </w:rPr>
        <w:t>The introduction of tariffs in 2019</w:t>
      </w:r>
      <w:r w:rsidR="00924152">
        <w:rPr>
          <w:rFonts w:ascii="Arial" w:hAnsi="Arial" w:cs="Arial"/>
          <w:b/>
          <w:bCs/>
          <w:sz w:val="22"/>
          <w:szCs w:val="22"/>
        </w:rPr>
        <w:t>…………………………………………………</w:t>
      </w:r>
      <w:r w:rsidR="000F220D">
        <w:rPr>
          <w:rFonts w:ascii="Arial" w:hAnsi="Arial" w:cs="Arial"/>
          <w:b/>
          <w:bCs/>
          <w:sz w:val="22"/>
          <w:szCs w:val="22"/>
        </w:rPr>
        <w:t>…</w:t>
      </w:r>
      <w:r w:rsidR="00CD5AE2">
        <w:rPr>
          <w:rFonts w:ascii="Arial" w:hAnsi="Arial" w:cs="Arial"/>
          <w:b/>
          <w:bCs/>
          <w:sz w:val="22"/>
          <w:szCs w:val="22"/>
        </w:rPr>
        <w:t>…</w:t>
      </w:r>
      <w:r w:rsidR="000F220D">
        <w:rPr>
          <w:rFonts w:ascii="Arial" w:hAnsi="Arial" w:cs="Arial"/>
          <w:b/>
          <w:bCs/>
          <w:sz w:val="22"/>
          <w:szCs w:val="22"/>
        </w:rPr>
        <w:t>1</w:t>
      </w:r>
      <w:r w:rsidR="00EC19CA">
        <w:rPr>
          <w:rFonts w:ascii="Arial" w:hAnsi="Arial" w:cs="Arial"/>
          <w:b/>
          <w:bCs/>
          <w:sz w:val="22"/>
          <w:szCs w:val="22"/>
        </w:rPr>
        <w:t>0</w:t>
      </w:r>
    </w:p>
    <w:p w14:paraId="35ABB752" w14:textId="61103756" w:rsidR="00491A23" w:rsidRPr="006B0812" w:rsidRDefault="00491A23" w:rsidP="006B0812">
      <w:pPr>
        <w:spacing w:line="360" w:lineRule="auto"/>
        <w:jc w:val="both"/>
        <w:rPr>
          <w:rFonts w:ascii="Arial" w:hAnsi="Arial" w:cs="Arial"/>
          <w:b/>
          <w:bCs/>
          <w:sz w:val="22"/>
          <w:szCs w:val="22"/>
        </w:rPr>
      </w:pPr>
      <w:r w:rsidRPr="006B0812">
        <w:rPr>
          <w:rFonts w:ascii="Arial" w:hAnsi="Arial" w:cs="Arial"/>
          <w:b/>
          <w:bCs/>
          <w:sz w:val="22"/>
          <w:szCs w:val="22"/>
        </w:rPr>
        <w:tab/>
      </w:r>
      <w:r w:rsidR="00546A4B" w:rsidRPr="006B0812">
        <w:rPr>
          <w:rFonts w:ascii="Arial" w:hAnsi="Arial" w:cs="Arial"/>
          <w:b/>
          <w:bCs/>
          <w:sz w:val="22"/>
          <w:szCs w:val="22"/>
        </w:rPr>
        <w:tab/>
      </w:r>
      <w:r w:rsidRPr="006B0812">
        <w:rPr>
          <w:rFonts w:ascii="Arial" w:hAnsi="Arial" w:cs="Arial"/>
          <w:b/>
          <w:bCs/>
          <w:sz w:val="22"/>
          <w:szCs w:val="22"/>
        </w:rPr>
        <w:t>Political factors</w:t>
      </w:r>
      <w:r w:rsidR="00924152">
        <w:rPr>
          <w:rFonts w:ascii="Arial" w:hAnsi="Arial" w:cs="Arial"/>
          <w:b/>
          <w:bCs/>
          <w:sz w:val="22"/>
          <w:szCs w:val="22"/>
        </w:rPr>
        <w:t>………………………………………………………………</w:t>
      </w:r>
      <w:r w:rsidR="000F220D">
        <w:rPr>
          <w:rFonts w:ascii="Arial" w:hAnsi="Arial" w:cs="Arial"/>
          <w:b/>
          <w:bCs/>
          <w:sz w:val="22"/>
          <w:szCs w:val="22"/>
        </w:rPr>
        <w:t>…...1</w:t>
      </w:r>
      <w:r w:rsidR="00EC19CA">
        <w:rPr>
          <w:rFonts w:ascii="Arial" w:hAnsi="Arial" w:cs="Arial"/>
          <w:b/>
          <w:bCs/>
          <w:sz w:val="22"/>
          <w:szCs w:val="22"/>
        </w:rPr>
        <w:t>0</w:t>
      </w:r>
    </w:p>
    <w:p w14:paraId="4F5B502D" w14:textId="1C512343" w:rsidR="00491A23" w:rsidRPr="006B0812" w:rsidRDefault="00491A2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t>Economic factors</w:t>
      </w:r>
      <w:r w:rsidR="00924152">
        <w:rPr>
          <w:rFonts w:ascii="Arial" w:hAnsi="Arial" w:cs="Arial"/>
          <w:b/>
          <w:bCs/>
          <w:sz w:val="22"/>
          <w:szCs w:val="22"/>
        </w:rPr>
        <w:t>……………………………………………………………</w:t>
      </w:r>
      <w:r w:rsidR="000F220D">
        <w:rPr>
          <w:rFonts w:ascii="Arial" w:hAnsi="Arial" w:cs="Arial"/>
          <w:b/>
          <w:bCs/>
          <w:sz w:val="22"/>
          <w:szCs w:val="22"/>
        </w:rPr>
        <w:t>……11</w:t>
      </w:r>
    </w:p>
    <w:p w14:paraId="0F06D4B9" w14:textId="177EFD22" w:rsidR="00546A4B" w:rsidRPr="006B0812" w:rsidRDefault="00491A2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t>Social factors</w:t>
      </w:r>
      <w:r w:rsidR="00924152">
        <w:rPr>
          <w:rFonts w:ascii="Arial" w:hAnsi="Arial" w:cs="Arial"/>
          <w:b/>
          <w:bCs/>
          <w:sz w:val="22"/>
          <w:szCs w:val="22"/>
        </w:rPr>
        <w:t>……………………………………………………………………</w:t>
      </w:r>
      <w:r w:rsidR="000F220D">
        <w:rPr>
          <w:rFonts w:ascii="Arial" w:hAnsi="Arial" w:cs="Arial"/>
          <w:b/>
          <w:bCs/>
          <w:sz w:val="22"/>
          <w:szCs w:val="22"/>
        </w:rPr>
        <w:t>...11</w:t>
      </w:r>
    </w:p>
    <w:p w14:paraId="19A98D0E" w14:textId="0B303F9A" w:rsidR="00491A23" w:rsidRPr="006B0812" w:rsidRDefault="00AA2153" w:rsidP="006B0812">
      <w:pPr>
        <w:spacing w:line="360" w:lineRule="auto"/>
        <w:ind w:firstLine="720"/>
        <w:jc w:val="both"/>
        <w:rPr>
          <w:rFonts w:ascii="Arial" w:hAnsi="Arial" w:cs="Arial"/>
          <w:b/>
          <w:bCs/>
          <w:sz w:val="22"/>
          <w:szCs w:val="22"/>
        </w:rPr>
      </w:pPr>
      <w:r w:rsidRPr="006B0812">
        <w:rPr>
          <w:rFonts w:ascii="Arial" w:hAnsi="Arial" w:cs="Arial"/>
          <w:b/>
          <w:bCs/>
          <w:sz w:val="22"/>
          <w:szCs w:val="22"/>
        </w:rPr>
        <w:t>The suspension of tariffs in 2021</w:t>
      </w:r>
      <w:r w:rsidR="00924152">
        <w:rPr>
          <w:rFonts w:ascii="Arial" w:hAnsi="Arial" w:cs="Arial"/>
          <w:b/>
          <w:bCs/>
          <w:sz w:val="22"/>
          <w:szCs w:val="22"/>
        </w:rPr>
        <w:t>…………………………………………………</w:t>
      </w:r>
      <w:r w:rsidR="000F220D">
        <w:rPr>
          <w:rFonts w:ascii="Arial" w:hAnsi="Arial" w:cs="Arial"/>
          <w:b/>
          <w:bCs/>
          <w:sz w:val="22"/>
          <w:szCs w:val="22"/>
        </w:rPr>
        <w:t>…….12</w:t>
      </w:r>
    </w:p>
    <w:p w14:paraId="3015AF8A" w14:textId="5C221AC9" w:rsidR="00AA2153" w:rsidRPr="006B0812" w:rsidRDefault="00AA215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t>Political factors</w:t>
      </w:r>
      <w:r w:rsidR="00924152">
        <w:rPr>
          <w:rFonts w:ascii="Arial" w:hAnsi="Arial" w:cs="Arial"/>
          <w:b/>
          <w:bCs/>
          <w:sz w:val="22"/>
          <w:szCs w:val="22"/>
        </w:rPr>
        <w:t>…………………………………………………………</w:t>
      </w:r>
      <w:r w:rsidR="000F220D">
        <w:rPr>
          <w:rFonts w:ascii="Arial" w:hAnsi="Arial" w:cs="Arial"/>
          <w:b/>
          <w:bCs/>
          <w:sz w:val="22"/>
          <w:szCs w:val="22"/>
        </w:rPr>
        <w:t>………...12</w:t>
      </w:r>
    </w:p>
    <w:p w14:paraId="06329B46" w14:textId="75638308" w:rsidR="00AA2153" w:rsidRPr="006B0812" w:rsidRDefault="00AA215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t>Economic factors</w:t>
      </w:r>
      <w:r w:rsidR="00924152">
        <w:rPr>
          <w:rFonts w:ascii="Arial" w:hAnsi="Arial" w:cs="Arial"/>
          <w:b/>
          <w:bCs/>
          <w:sz w:val="22"/>
          <w:szCs w:val="22"/>
        </w:rPr>
        <w:t>…………………………………………………………</w:t>
      </w:r>
      <w:r w:rsidR="000F220D">
        <w:rPr>
          <w:rFonts w:ascii="Arial" w:hAnsi="Arial" w:cs="Arial"/>
          <w:b/>
          <w:bCs/>
          <w:sz w:val="22"/>
          <w:szCs w:val="22"/>
        </w:rPr>
        <w:t>………12</w:t>
      </w:r>
      <w:r w:rsidRPr="006B0812">
        <w:rPr>
          <w:rFonts w:ascii="Arial" w:hAnsi="Arial" w:cs="Arial"/>
          <w:b/>
          <w:bCs/>
          <w:sz w:val="22"/>
          <w:szCs w:val="22"/>
        </w:rPr>
        <w:t xml:space="preserve"> </w:t>
      </w:r>
    </w:p>
    <w:p w14:paraId="72C1994E" w14:textId="3A701D76" w:rsidR="00546A4B" w:rsidRPr="006B0812" w:rsidRDefault="00AA215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t>Social factors</w:t>
      </w:r>
      <w:r w:rsidR="00924152">
        <w:rPr>
          <w:rFonts w:ascii="Arial" w:hAnsi="Arial" w:cs="Arial"/>
          <w:b/>
          <w:bCs/>
          <w:sz w:val="22"/>
          <w:szCs w:val="22"/>
        </w:rPr>
        <w:t>……………………………………………………………………</w:t>
      </w:r>
      <w:r w:rsidR="00CD5AE2">
        <w:rPr>
          <w:rFonts w:ascii="Arial" w:hAnsi="Arial" w:cs="Arial"/>
          <w:b/>
          <w:bCs/>
          <w:sz w:val="22"/>
          <w:szCs w:val="22"/>
        </w:rPr>
        <w:t>...1</w:t>
      </w:r>
      <w:r w:rsidR="00E841E1">
        <w:rPr>
          <w:rFonts w:ascii="Arial" w:hAnsi="Arial" w:cs="Arial"/>
          <w:b/>
          <w:bCs/>
          <w:sz w:val="22"/>
          <w:szCs w:val="22"/>
        </w:rPr>
        <w:t>2</w:t>
      </w:r>
    </w:p>
    <w:p w14:paraId="54FA699F" w14:textId="4427D351" w:rsidR="00D9151A" w:rsidRPr="006B0812" w:rsidRDefault="00D9151A" w:rsidP="006B0812">
      <w:pPr>
        <w:spacing w:line="360" w:lineRule="auto"/>
        <w:ind w:firstLine="720"/>
        <w:jc w:val="both"/>
        <w:rPr>
          <w:rFonts w:ascii="Arial" w:hAnsi="Arial" w:cs="Arial"/>
          <w:b/>
          <w:bCs/>
          <w:sz w:val="22"/>
          <w:szCs w:val="22"/>
        </w:rPr>
      </w:pPr>
      <w:r w:rsidRPr="006B0812">
        <w:rPr>
          <w:rFonts w:ascii="Arial" w:hAnsi="Arial" w:cs="Arial"/>
          <w:b/>
          <w:bCs/>
          <w:sz w:val="22"/>
          <w:szCs w:val="22"/>
        </w:rPr>
        <w:t>Recommendations</w:t>
      </w:r>
      <w:r w:rsidR="00924152">
        <w:rPr>
          <w:rFonts w:ascii="Arial" w:hAnsi="Arial" w:cs="Arial"/>
          <w:b/>
          <w:bCs/>
          <w:sz w:val="22"/>
          <w:szCs w:val="22"/>
        </w:rPr>
        <w:t>……………………………………………………………………</w:t>
      </w:r>
      <w:r w:rsidR="00CD5AE2">
        <w:rPr>
          <w:rFonts w:ascii="Arial" w:hAnsi="Arial" w:cs="Arial"/>
          <w:b/>
          <w:bCs/>
          <w:sz w:val="22"/>
          <w:szCs w:val="22"/>
        </w:rPr>
        <w:t>…..13</w:t>
      </w:r>
    </w:p>
    <w:p w14:paraId="76B429E3" w14:textId="420BAD85" w:rsidR="00546A4B" w:rsidRPr="006B0812" w:rsidRDefault="00D9151A" w:rsidP="006B0812">
      <w:pPr>
        <w:spacing w:line="360" w:lineRule="auto"/>
        <w:jc w:val="both"/>
        <w:rPr>
          <w:rFonts w:ascii="Arial" w:hAnsi="Arial" w:cs="Arial"/>
          <w:b/>
          <w:bCs/>
          <w:sz w:val="22"/>
          <w:szCs w:val="22"/>
        </w:rPr>
      </w:pPr>
      <w:r w:rsidRPr="006B0812">
        <w:rPr>
          <w:rFonts w:ascii="Arial" w:hAnsi="Arial" w:cs="Arial"/>
          <w:b/>
          <w:bCs/>
          <w:sz w:val="22"/>
          <w:szCs w:val="22"/>
        </w:rPr>
        <w:t xml:space="preserve">Part C – </w:t>
      </w:r>
      <w:r w:rsidRPr="006B0812">
        <w:rPr>
          <w:rFonts w:ascii="Arial" w:hAnsi="Arial" w:cs="Arial"/>
          <w:b/>
          <w:bCs/>
          <w:sz w:val="22"/>
          <w:szCs w:val="22"/>
        </w:rPr>
        <w:t>The role of culture to international business</w:t>
      </w:r>
      <w:r w:rsidR="00924152">
        <w:rPr>
          <w:rFonts w:ascii="Arial" w:hAnsi="Arial" w:cs="Arial"/>
          <w:b/>
          <w:bCs/>
          <w:sz w:val="22"/>
          <w:szCs w:val="22"/>
        </w:rPr>
        <w:t>…………………………………</w:t>
      </w:r>
      <w:r w:rsidR="00CD5AE2">
        <w:rPr>
          <w:rFonts w:ascii="Arial" w:hAnsi="Arial" w:cs="Arial"/>
          <w:b/>
          <w:bCs/>
          <w:sz w:val="22"/>
          <w:szCs w:val="22"/>
        </w:rPr>
        <w:t>…...13</w:t>
      </w:r>
    </w:p>
    <w:p w14:paraId="36E66AA3" w14:textId="48B99499" w:rsidR="00D9151A" w:rsidRPr="006B0812" w:rsidRDefault="00D9151A" w:rsidP="006B0812">
      <w:pPr>
        <w:spacing w:line="360" w:lineRule="auto"/>
        <w:ind w:left="720" w:firstLine="720"/>
        <w:jc w:val="both"/>
        <w:rPr>
          <w:rFonts w:ascii="Arial" w:hAnsi="Arial" w:cs="Arial"/>
          <w:b/>
          <w:bCs/>
          <w:sz w:val="22"/>
          <w:szCs w:val="22"/>
        </w:rPr>
      </w:pPr>
      <w:r w:rsidRPr="006B0812">
        <w:rPr>
          <w:rFonts w:ascii="Arial" w:hAnsi="Arial" w:cs="Arial"/>
          <w:b/>
          <w:bCs/>
          <w:sz w:val="22"/>
          <w:szCs w:val="22"/>
        </w:rPr>
        <w:t>Communication</w:t>
      </w:r>
      <w:r w:rsidR="00924152">
        <w:rPr>
          <w:rFonts w:ascii="Arial" w:hAnsi="Arial" w:cs="Arial"/>
          <w:b/>
          <w:bCs/>
          <w:sz w:val="22"/>
          <w:szCs w:val="22"/>
        </w:rPr>
        <w:t>………………………………………………………………</w:t>
      </w:r>
      <w:r w:rsidR="00CC353E">
        <w:rPr>
          <w:rFonts w:ascii="Arial" w:hAnsi="Arial" w:cs="Arial"/>
          <w:b/>
          <w:bCs/>
          <w:sz w:val="22"/>
          <w:szCs w:val="22"/>
        </w:rPr>
        <w:t>…..1</w:t>
      </w:r>
      <w:r w:rsidR="00E841E1">
        <w:rPr>
          <w:rFonts w:ascii="Arial" w:hAnsi="Arial" w:cs="Arial"/>
          <w:b/>
          <w:bCs/>
          <w:sz w:val="22"/>
          <w:szCs w:val="22"/>
        </w:rPr>
        <w:t>3</w:t>
      </w:r>
    </w:p>
    <w:p w14:paraId="44DCC893" w14:textId="4D45C557" w:rsidR="00822368" w:rsidRPr="006B0812" w:rsidRDefault="00822368"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High-context</w:t>
      </w:r>
      <w:r w:rsidR="00924152">
        <w:rPr>
          <w:rFonts w:ascii="Arial" w:hAnsi="Arial" w:cs="Arial"/>
          <w:b/>
          <w:bCs/>
          <w:sz w:val="22"/>
          <w:szCs w:val="22"/>
        </w:rPr>
        <w:t xml:space="preserve"> </w:t>
      </w:r>
      <w:r w:rsidRPr="006B0812">
        <w:rPr>
          <w:rFonts w:ascii="Arial" w:hAnsi="Arial" w:cs="Arial"/>
          <w:b/>
          <w:bCs/>
          <w:sz w:val="22"/>
          <w:szCs w:val="22"/>
        </w:rPr>
        <w:t>vs</w:t>
      </w:r>
      <w:r w:rsidR="00924152">
        <w:rPr>
          <w:rFonts w:ascii="Arial" w:hAnsi="Arial" w:cs="Arial"/>
          <w:b/>
          <w:bCs/>
          <w:sz w:val="22"/>
          <w:szCs w:val="22"/>
        </w:rPr>
        <w:t>. L</w:t>
      </w:r>
      <w:r w:rsidRPr="006B0812">
        <w:rPr>
          <w:rFonts w:ascii="Arial" w:hAnsi="Arial" w:cs="Arial"/>
          <w:b/>
          <w:bCs/>
          <w:sz w:val="22"/>
          <w:szCs w:val="22"/>
        </w:rPr>
        <w:t>ow-context cultures</w:t>
      </w:r>
      <w:r w:rsidR="00924152">
        <w:rPr>
          <w:rFonts w:ascii="Arial" w:hAnsi="Arial" w:cs="Arial"/>
          <w:b/>
          <w:bCs/>
          <w:sz w:val="22"/>
          <w:szCs w:val="22"/>
        </w:rPr>
        <w:t>………………………</w:t>
      </w:r>
      <w:r w:rsidR="00CC353E">
        <w:rPr>
          <w:rFonts w:ascii="Arial" w:hAnsi="Arial" w:cs="Arial"/>
          <w:b/>
          <w:bCs/>
          <w:sz w:val="22"/>
          <w:szCs w:val="22"/>
        </w:rPr>
        <w:t>…..14</w:t>
      </w:r>
      <w:r w:rsidRPr="006B0812">
        <w:rPr>
          <w:rFonts w:ascii="Arial" w:hAnsi="Arial" w:cs="Arial"/>
          <w:b/>
          <w:bCs/>
          <w:sz w:val="22"/>
          <w:szCs w:val="22"/>
        </w:rPr>
        <w:tab/>
      </w:r>
      <w:r w:rsidR="00924152">
        <w:rPr>
          <w:rFonts w:ascii="Arial" w:hAnsi="Arial" w:cs="Arial"/>
          <w:b/>
          <w:bCs/>
          <w:sz w:val="22"/>
          <w:szCs w:val="22"/>
        </w:rPr>
        <w:tab/>
      </w:r>
      <w:r w:rsidR="00CC353E">
        <w:rPr>
          <w:rFonts w:ascii="Arial" w:hAnsi="Arial" w:cs="Arial"/>
          <w:b/>
          <w:bCs/>
          <w:sz w:val="22"/>
          <w:szCs w:val="22"/>
        </w:rPr>
        <w:t xml:space="preserve">        </w:t>
      </w:r>
      <w:r w:rsidR="00CC353E">
        <w:rPr>
          <w:rFonts w:ascii="Arial" w:hAnsi="Arial" w:cs="Arial"/>
          <w:b/>
          <w:bCs/>
          <w:sz w:val="22"/>
          <w:szCs w:val="22"/>
        </w:rPr>
        <w:tab/>
      </w:r>
      <w:r w:rsidRPr="006B0812">
        <w:rPr>
          <w:rFonts w:ascii="Arial" w:hAnsi="Arial" w:cs="Arial"/>
          <w:b/>
          <w:bCs/>
          <w:sz w:val="22"/>
          <w:szCs w:val="22"/>
        </w:rPr>
        <w:t>Examples</w:t>
      </w:r>
      <w:r w:rsidR="00924152">
        <w:rPr>
          <w:rFonts w:ascii="Arial" w:hAnsi="Arial" w:cs="Arial"/>
          <w:b/>
          <w:bCs/>
          <w:sz w:val="22"/>
          <w:szCs w:val="22"/>
        </w:rPr>
        <w:t>…………………………………………………………………</w:t>
      </w:r>
      <w:r w:rsidR="00CC353E">
        <w:rPr>
          <w:rFonts w:ascii="Arial" w:hAnsi="Arial" w:cs="Arial"/>
          <w:b/>
          <w:bCs/>
          <w:sz w:val="22"/>
          <w:szCs w:val="22"/>
        </w:rPr>
        <w:t>.14</w:t>
      </w:r>
    </w:p>
    <w:p w14:paraId="6CB58804" w14:textId="5F0661B3" w:rsidR="0035081C" w:rsidRPr="006B0812" w:rsidRDefault="00D9151A" w:rsidP="006B0812">
      <w:pPr>
        <w:spacing w:line="360" w:lineRule="auto"/>
        <w:ind w:left="720" w:firstLine="720"/>
        <w:jc w:val="both"/>
        <w:rPr>
          <w:rFonts w:ascii="Arial" w:hAnsi="Arial" w:cs="Arial"/>
          <w:b/>
          <w:bCs/>
          <w:sz w:val="22"/>
          <w:szCs w:val="22"/>
        </w:rPr>
      </w:pPr>
      <w:r w:rsidRPr="006B0812">
        <w:rPr>
          <w:rFonts w:ascii="Arial" w:hAnsi="Arial" w:cs="Arial"/>
          <w:b/>
          <w:bCs/>
          <w:sz w:val="22"/>
          <w:szCs w:val="22"/>
        </w:rPr>
        <w:t>Relationship building</w:t>
      </w:r>
      <w:r w:rsidR="00924152">
        <w:rPr>
          <w:rFonts w:ascii="Arial" w:hAnsi="Arial" w:cs="Arial"/>
          <w:b/>
          <w:bCs/>
          <w:sz w:val="22"/>
          <w:szCs w:val="22"/>
        </w:rPr>
        <w:t>…………………………………………………………</w:t>
      </w:r>
      <w:r w:rsidR="00B5490B">
        <w:rPr>
          <w:rFonts w:ascii="Arial" w:hAnsi="Arial" w:cs="Arial"/>
          <w:b/>
          <w:bCs/>
          <w:sz w:val="22"/>
          <w:szCs w:val="22"/>
        </w:rPr>
        <w:t>…15</w:t>
      </w:r>
    </w:p>
    <w:p w14:paraId="6D9D1ED0" w14:textId="448B45A8" w:rsidR="0035081C" w:rsidRPr="006B0812" w:rsidRDefault="0035081C" w:rsidP="006B0812">
      <w:pPr>
        <w:spacing w:line="360" w:lineRule="auto"/>
        <w:ind w:left="720" w:firstLine="720"/>
        <w:jc w:val="both"/>
        <w:rPr>
          <w:rFonts w:ascii="Arial" w:hAnsi="Arial" w:cs="Arial"/>
          <w:b/>
          <w:bCs/>
          <w:sz w:val="22"/>
          <w:szCs w:val="22"/>
        </w:rPr>
      </w:pPr>
      <w:r w:rsidRPr="006B0812">
        <w:rPr>
          <w:rFonts w:ascii="Arial" w:hAnsi="Arial" w:cs="Arial"/>
          <w:b/>
          <w:bCs/>
          <w:sz w:val="22"/>
          <w:szCs w:val="22"/>
        </w:rPr>
        <w:tab/>
        <w:t>Deal-oriented vs</w:t>
      </w:r>
      <w:r w:rsidR="00924152">
        <w:rPr>
          <w:rFonts w:ascii="Arial" w:hAnsi="Arial" w:cs="Arial"/>
          <w:b/>
          <w:bCs/>
          <w:sz w:val="22"/>
          <w:szCs w:val="22"/>
        </w:rPr>
        <w:t>.</w:t>
      </w:r>
      <w:r w:rsidRPr="006B0812">
        <w:rPr>
          <w:rFonts w:ascii="Arial" w:hAnsi="Arial" w:cs="Arial"/>
          <w:b/>
          <w:bCs/>
          <w:sz w:val="22"/>
          <w:szCs w:val="22"/>
        </w:rPr>
        <w:t xml:space="preserve"> </w:t>
      </w:r>
      <w:r w:rsidR="00924152">
        <w:rPr>
          <w:rFonts w:ascii="Arial" w:hAnsi="Arial" w:cs="Arial"/>
          <w:b/>
          <w:bCs/>
          <w:sz w:val="22"/>
          <w:szCs w:val="22"/>
        </w:rPr>
        <w:t>P</w:t>
      </w:r>
      <w:r w:rsidRPr="006B0812">
        <w:rPr>
          <w:rFonts w:ascii="Arial" w:hAnsi="Arial" w:cs="Arial"/>
          <w:b/>
          <w:bCs/>
          <w:sz w:val="22"/>
          <w:szCs w:val="22"/>
        </w:rPr>
        <w:t>eople-oriented cultures</w:t>
      </w:r>
      <w:r w:rsidR="00924152">
        <w:rPr>
          <w:rFonts w:ascii="Arial" w:hAnsi="Arial" w:cs="Arial"/>
          <w:b/>
          <w:bCs/>
          <w:sz w:val="22"/>
          <w:szCs w:val="22"/>
        </w:rPr>
        <w:t>………………………</w:t>
      </w:r>
      <w:r w:rsidR="00B5490B">
        <w:rPr>
          <w:rFonts w:ascii="Arial" w:hAnsi="Arial" w:cs="Arial"/>
          <w:b/>
          <w:bCs/>
          <w:sz w:val="22"/>
          <w:szCs w:val="22"/>
        </w:rPr>
        <w:t>…16</w:t>
      </w:r>
    </w:p>
    <w:p w14:paraId="48FE61D8" w14:textId="41B02BB3" w:rsidR="00D9151A" w:rsidRPr="006B0812" w:rsidRDefault="0035081C" w:rsidP="006B0812">
      <w:pPr>
        <w:spacing w:line="360" w:lineRule="auto"/>
        <w:ind w:left="720" w:firstLine="720"/>
        <w:jc w:val="both"/>
        <w:rPr>
          <w:rFonts w:ascii="Arial" w:hAnsi="Arial" w:cs="Arial"/>
          <w:b/>
          <w:bCs/>
          <w:sz w:val="22"/>
          <w:szCs w:val="22"/>
        </w:rPr>
      </w:pPr>
      <w:r w:rsidRPr="006B0812">
        <w:rPr>
          <w:rFonts w:ascii="Arial" w:hAnsi="Arial" w:cs="Arial"/>
          <w:b/>
          <w:bCs/>
          <w:sz w:val="22"/>
          <w:szCs w:val="22"/>
        </w:rPr>
        <w:tab/>
        <w:t>Examples</w:t>
      </w:r>
      <w:r w:rsidR="00924152">
        <w:rPr>
          <w:rFonts w:ascii="Arial" w:hAnsi="Arial" w:cs="Arial"/>
          <w:b/>
          <w:bCs/>
          <w:sz w:val="22"/>
          <w:szCs w:val="22"/>
        </w:rPr>
        <w:t>………………………………………………………………</w:t>
      </w:r>
      <w:r w:rsidR="00B5490B">
        <w:rPr>
          <w:rFonts w:ascii="Arial" w:hAnsi="Arial" w:cs="Arial"/>
          <w:b/>
          <w:bCs/>
          <w:sz w:val="22"/>
          <w:szCs w:val="22"/>
        </w:rPr>
        <w:t>….16</w:t>
      </w:r>
      <w:r w:rsidR="00D9151A" w:rsidRPr="006B0812">
        <w:rPr>
          <w:rFonts w:ascii="Arial" w:hAnsi="Arial" w:cs="Arial"/>
          <w:b/>
          <w:bCs/>
          <w:sz w:val="22"/>
          <w:szCs w:val="22"/>
        </w:rPr>
        <w:t xml:space="preserve"> </w:t>
      </w:r>
    </w:p>
    <w:p w14:paraId="1C094E35" w14:textId="75C009BD" w:rsidR="00D9151A" w:rsidRPr="006B0812" w:rsidRDefault="00D9151A" w:rsidP="006B0812">
      <w:pPr>
        <w:spacing w:line="360" w:lineRule="auto"/>
        <w:jc w:val="both"/>
        <w:rPr>
          <w:rFonts w:ascii="Arial" w:hAnsi="Arial" w:cs="Arial"/>
          <w:b/>
          <w:bCs/>
          <w:sz w:val="22"/>
          <w:szCs w:val="22"/>
        </w:rPr>
      </w:pPr>
      <w:r w:rsidRPr="006B0812">
        <w:rPr>
          <w:rFonts w:ascii="Arial" w:hAnsi="Arial" w:cs="Arial"/>
          <w:b/>
          <w:bCs/>
          <w:sz w:val="22"/>
          <w:szCs w:val="22"/>
        </w:rPr>
        <w:tab/>
      </w:r>
      <w:r w:rsidR="00822368" w:rsidRPr="006B0812">
        <w:rPr>
          <w:rFonts w:ascii="Arial" w:hAnsi="Arial" w:cs="Arial"/>
          <w:b/>
          <w:bCs/>
          <w:sz w:val="22"/>
          <w:szCs w:val="22"/>
        </w:rPr>
        <w:tab/>
      </w:r>
      <w:r w:rsidRPr="006B0812">
        <w:rPr>
          <w:rFonts w:ascii="Arial" w:hAnsi="Arial" w:cs="Arial"/>
          <w:b/>
          <w:bCs/>
          <w:sz w:val="22"/>
          <w:szCs w:val="22"/>
        </w:rPr>
        <w:t>Marketing</w:t>
      </w:r>
      <w:r w:rsidR="00924152">
        <w:rPr>
          <w:rFonts w:ascii="Arial" w:hAnsi="Arial" w:cs="Arial"/>
          <w:b/>
          <w:bCs/>
          <w:sz w:val="22"/>
          <w:szCs w:val="22"/>
        </w:rPr>
        <w:t>…………………………………………………………………………</w:t>
      </w:r>
      <w:r w:rsidR="00B5490B">
        <w:rPr>
          <w:rFonts w:ascii="Arial" w:hAnsi="Arial" w:cs="Arial"/>
          <w:b/>
          <w:bCs/>
          <w:sz w:val="22"/>
          <w:szCs w:val="22"/>
        </w:rPr>
        <w:t>..17</w:t>
      </w:r>
    </w:p>
    <w:p w14:paraId="3F980413" w14:textId="60BC3041" w:rsidR="00623F63" w:rsidRPr="006B0812" w:rsidRDefault="00623F6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Examples</w:t>
      </w:r>
      <w:r w:rsidR="00E31020">
        <w:rPr>
          <w:rFonts w:ascii="Arial" w:hAnsi="Arial" w:cs="Arial"/>
          <w:b/>
          <w:bCs/>
          <w:sz w:val="22"/>
          <w:szCs w:val="22"/>
        </w:rPr>
        <w:t>………………………………………………………………</w:t>
      </w:r>
      <w:r w:rsidR="00B5490B">
        <w:rPr>
          <w:rFonts w:ascii="Arial" w:hAnsi="Arial" w:cs="Arial"/>
          <w:b/>
          <w:bCs/>
          <w:sz w:val="22"/>
          <w:szCs w:val="22"/>
        </w:rPr>
        <w:t>….17</w:t>
      </w:r>
    </w:p>
    <w:p w14:paraId="424844B7" w14:textId="2E940595" w:rsidR="00D9151A" w:rsidRPr="006B0812" w:rsidRDefault="00D9151A" w:rsidP="006B0812">
      <w:pPr>
        <w:spacing w:line="360" w:lineRule="auto"/>
        <w:jc w:val="both"/>
        <w:rPr>
          <w:rFonts w:ascii="Arial" w:hAnsi="Arial" w:cs="Arial"/>
          <w:b/>
          <w:bCs/>
          <w:sz w:val="22"/>
          <w:szCs w:val="22"/>
        </w:rPr>
      </w:pPr>
      <w:r w:rsidRPr="006B0812">
        <w:rPr>
          <w:rFonts w:ascii="Arial" w:hAnsi="Arial" w:cs="Arial"/>
          <w:b/>
          <w:bCs/>
          <w:sz w:val="22"/>
          <w:szCs w:val="22"/>
        </w:rPr>
        <w:tab/>
      </w:r>
      <w:r w:rsidR="00822368" w:rsidRPr="006B0812">
        <w:rPr>
          <w:rFonts w:ascii="Arial" w:hAnsi="Arial" w:cs="Arial"/>
          <w:b/>
          <w:bCs/>
          <w:sz w:val="22"/>
          <w:szCs w:val="22"/>
        </w:rPr>
        <w:tab/>
      </w:r>
      <w:r w:rsidRPr="006B0812">
        <w:rPr>
          <w:rFonts w:ascii="Arial" w:hAnsi="Arial" w:cs="Arial"/>
          <w:b/>
          <w:bCs/>
          <w:sz w:val="22"/>
          <w:szCs w:val="22"/>
        </w:rPr>
        <w:t>The challenges of culture</w:t>
      </w:r>
      <w:r w:rsidR="00623F63" w:rsidRPr="006B0812">
        <w:rPr>
          <w:rFonts w:ascii="Arial" w:hAnsi="Arial" w:cs="Arial"/>
          <w:b/>
          <w:bCs/>
          <w:sz w:val="22"/>
          <w:szCs w:val="22"/>
        </w:rPr>
        <w:t xml:space="preserve"> – </w:t>
      </w:r>
      <w:r w:rsidR="00647E6C" w:rsidRPr="006B0812">
        <w:rPr>
          <w:rFonts w:ascii="Arial" w:hAnsi="Arial" w:cs="Arial"/>
          <w:b/>
          <w:bCs/>
          <w:sz w:val="22"/>
          <w:szCs w:val="22"/>
        </w:rPr>
        <w:t xml:space="preserve">Hofstede’s </w:t>
      </w:r>
      <w:r w:rsidR="00E31020">
        <w:rPr>
          <w:rFonts w:ascii="Arial" w:hAnsi="Arial" w:cs="Arial"/>
          <w:b/>
          <w:bCs/>
          <w:sz w:val="22"/>
          <w:szCs w:val="22"/>
        </w:rPr>
        <w:t xml:space="preserve">Cultural Dimensions </w:t>
      </w:r>
      <w:r w:rsidR="00647E6C" w:rsidRPr="006B0812">
        <w:rPr>
          <w:rFonts w:ascii="Arial" w:hAnsi="Arial" w:cs="Arial"/>
          <w:b/>
          <w:bCs/>
          <w:sz w:val="22"/>
          <w:szCs w:val="22"/>
        </w:rPr>
        <w:t>Theory</w:t>
      </w:r>
      <w:r w:rsidR="00E31020">
        <w:rPr>
          <w:rFonts w:ascii="Arial" w:hAnsi="Arial" w:cs="Arial"/>
          <w:b/>
          <w:bCs/>
          <w:sz w:val="22"/>
          <w:szCs w:val="22"/>
        </w:rPr>
        <w:t>…</w:t>
      </w:r>
      <w:r w:rsidR="00B5490B">
        <w:rPr>
          <w:rFonts w:ascii="Arial" w:hAnsi="Arial" w:cs="Arial"/>
          <w:b/>
          <w:bCs/>
          <w:sz w:val="22"/>
          <w:szCs w:val="22"/>
        </w:rPr>
        <w:t>.18</w:t>
      </w:r>
    </w:p>
    <w:p w14:paraId="29BA2981" w14:textId="5B07F442" w:rsidR="00623F63" w:rsidRPr="006B0812" w:rsidRDefault="00623F63"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Example – Comparison between the U</w:t>
      </w:r>
      <w:r w:rsidR="00F96F07">
        <w:rPr>
          <w:rFonts w:ascii="Arial" w:hAnsi="Arial" w:cs="Arial"/>
          <w:b/>
          <w:bCs/>
          <w:sz w:val="22"/>
          <w:szCs w:val="22"/>
        </w:rPr>
        <w:t>K</w:t>
      </w:r>
      <w:r w:rsidRPr="006B0812">
        <w:rPr>
          <w:rFonts w:ascii="Arial" w:hAnsi="Arial" w:cs="Arial"/>
          <w:b/>
          <w:bCs/>
          <w:sz w:val="22"/>
          <w:szCs w:val="22"/>
        </w:rPr>
        <w:t xml:space="preserve"> and Brazil</w:t>
      </w:r>
      <w:r w:rsidR="00F96F07">
        <w:rPr>
          <w:rFonts w:ascii="Arial" w:hAnsi="Arial" w:cs="Arial"/>
          <w:b/>
          <w:bCs/>
          <w:sz w:val="22"/>
          <w:szCs w:val="22"/>
        </w:rPr>
        <w:t>……………….20</w:t>
      </w:r>
    </w:p>
    <w:p w14:paraId="3B06449B" w14:textId="08B90849"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Power Distance</w:t>
      </w:r>
      <w:r w:rsidR="00E31020">
        <w:rPr>
          <w:rFonts w:ascii="Arial" w:hAnsi="Arial" w:cs="Arial"/>
          <w:b/>
          <w:bCs/>
          <w:sz w:val="22"/>
          <w:szCs w:val="22"/>
        </w:rPr>
        <w:t>………………………………………………</w:t>
      </w:r>
      <w:r w:rsidR="00FC1E4E">
        <w:rPr>
          <w:rFonts w:ascii="Arial" w:hAnsi="Arial" w:cs="Arial"/>
          <w:b/>
          <w:bCs/>
          <w:sz w:val="22"/>
          <w:szCs w:val="22"/>
        </w:rPr>
        <w:t>….20</w:t>
      </w:r>
    </w:p>
    <w:p w14:paraId="7A5F0826" w14:textId="1EA583B3"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FC1E4E">
        <w:rPr>
          <w:rFonts w:ascii="Arial" w:hAnsi="Arial" w:cs="Arial"/>
          <w:b/>
          <w:bCs/>
          <w:sz w:val="22"/>
          <w:szCs w:val="22"/>
        </w:rPr>
        <w:t>……20</w:t>
      </w:r>
    </w:p>
    <w:p w14:paraId="6F66498A" w14:textId="4796452D"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FC1E4E">
        <w:rPr>
          <w:rFonts w:ascii="Arial" w:hAnsi="Arial" w:cs="Arial"/>
          <w:b/>
          <w:bCs/>
          <w:sz w:val="22"/>
          <w:szCs w:val="22"/>
        </w:rPr>
        <w:t>..20</w:t>
      </w:r>
    </w:p>
    <w:p w14:paraId="61E85603" w14:textId="334D6C00"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Collectivism vs</w:t>
      </w:r>
      <w:r w:rsidR="00BB4E0B" w:rsidRPr="006B0812">
        <w:rPr>
          <w:rFonts w:ascii="Arial" w:hAnsi="Arial" w:cs="Arial"/>
          <w:b/>
          <w:bCs/>
          <w:sz w:val="22"/>
          <w:szCs w:val="22"/>
        </w:rPr>
        <w:t>.</w:t>
      </w:r>
      <w:r w:rsidRPr="006B0812">
        <w:rPr>
          <w:rFonts w:ascii="Arial" w:hAnsi="Arial" w:cs="Arial"/>
          <w:b/>
          <w:bCs/>
          <w:sz w:val="22"/>
          <w:szCs w:val="22"/>
        </w:rPr>
        <w:t xml:space="preserve"> Individualism</w:t>
      </w:r>
      <w:r w:rsidR="00E31020">
        <w:rPr>
          <w:rFonts w:ascii="Arial" w:hAnsi="Arial" w:cs="Arial"/>
          <w:b/>
          <w:bCs/>
          <w:sz w:val="22"/>
          <w:szCs w:val="22"/>
        </w:rPr>
        <w:t>……………………………</w:t>
      </w:r>
      <w:r w:rsidR="00FC1E4E">
        <w:rPr>
          <w:rFonts w:ascii="Arial" w:hAnsi="Arial" w:cs="Arial"/>
          <w:b/>
          <w:bCs/>
          <w:sz w:val="22"/>
          <w:szCs w:val="22"/>
        </w:rPr>
        <w:t>….</w:t>
      </w:r>
      <w:r w:rsidR="0041551D">
        <w:rPr>
          <w:rFonts w:ascii="Arial" w:hAnsi="Arial" w:cs="Arial"/>
          <w:b/>
          <w:bCs/>
          <w:sz w:val="22"/>
          <w:szCs w:val="22"/>
        </w:rPr>
        <w:t>.</w:t>
      </w:r>
      <w:r w:rsidR="00FC1E4E">
        <w:rPr>
          <w:rFonts w:ascii="Arial" w:hAnsi="Arial" w:cs="Arial"/>
          <w:b/>
          <w:bCs/>
          <w:sz w:val="22"/>
          <w:szCs w:val="22"/>
        </w:rPr>
        <w:t>20</w:t>
      </w:r>
    </w:p>
    <w:p w14:paraId="261F1942" w14:textId="4E84A8B6"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41551D">
        <w:rPr>
          <w:rFonts w:ascii="Arial" w:hAnsi="Arial" w:cs="Arial"/>
          <w:b/>
          <w:bCs/>
          <w:sz w:val="22"/>
          <w:szCs w:val="22"/>
        </w:rPr>
        <w:t>...</w:t>
      </w:r>
      <w:r w:rsidR="00FC1E4E">
        <w:rPr>
          <w:rFonts w:ascii="Arial" w:hAnsi="Arial" w:cs="Arial"/>
          <w:b/>
          <w:bCs/>
          <w:sz w:val="22"/>
          <w:szCs w:val="22"/>
        </w:rPr>
        <w:t>20</w:t>
      </w:r>
    </w:p>
    <w:p w14:paraId="137FD7A4" w14:textId="4BF6AD2C"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lastRenderedPageBreak/>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FC1E4E">
        <w:rPr>
          <w:rFonts w:ascii="Arial" w:hAnsi="Arial" w:cs="Arial"/>
          <w:b/>
          <w:bCs/>
          <w:sz w:val="22"/>
          <w:szCs w:val="22"/>
        </w:rPr>
        <w:t>..21</w:t>
      </w:r>
    </w:p>
    <w:p w14:paraId="7E56988D" w14:textId="72E194EB"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Femininity vs. Masculinity</w:t>
      </w:r>
      <w:r w:rsidR="00E31020">
        <w:rPr>
          <w:rFonts w:ascii="Arial" w:hAnsi="Arial" w:cs="Arial"/>
          <w:b/>
          <w:bCs/>
          <w:sz w:val="22"/>
          <w:szCs w:val="22"/>
        </w:rPr>
        <w:t>…………………………………</w:t>
      </w:r>
      <w:r w:rsidR="00FC1E4E">
        <w:rPr>
          <w:rFonts w:ascii="Arial" w:hAnsi="Arial" w:cs="Arial"/>
          <w:b/>
          <w:bCs/>
          <w:sz w:val="22"/>
          <w:szCs w:val="22"/>
        </w:rPr>
        <w:t>….21</w:t>
      </w:r>
    </w:p>
    <w:p w14:paraId="2F77DF89" w14:textId="295A6D7A"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FC1E4E">
        <w:rPr>
          <w:rFonts w:ascii="Arial" w:hAnsi="Arial" w:cs="Arial"/>
          <w:b/>
          <w:bCs/>
          <w:sz w:val="22"/>
          <w:szCs w:val="22"/>
        </w:rPr>
        <w:t>……21</w:t>
      </w:r>
    </w:p>
    <w:p w14:paraId="1662DE09" w14:textId="69CA231D"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FC1E4E">
        <w:rPr>
          <w:rFonts w:ascii="Arial" w:hAnsi="Arial" w:cs="Arial"/>
          <w:b/>
          <w:bCs/>
          <w:sz w:val="22"/>
          <w:szCs w:val="22"/>
        </w:rPr>
        <w:t>..21</w:t>
      </w:r>
    </w:p>
    <w:p w14:paraId="3EF65E58" w14:textId="4F6BC2D0"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Uncertainty Avoidance</w:t>
      </w:r>
      <w:r w:rsidR="00E31020">
        <w:rPr>
          <w:rFonts w:ascii="Arial" w:hAnsi="Arial" w:cs="Arial"/>
          <w:b/>
          <w:bCs/>
          <w:sz w:val="22"/>
          <w:szCs w:val="22"/>
        </w:rPr>
        <w:t>……………………………………</w:t>
      </w:r>
      <w:r w:rsidR="00FC1E4E">
        <w:rPr>
          <w:rFonts w:ascii="Arial" w:hAnsi="Arial" w:cs="Arial"/>
          <w:b/>
          <w:bCs/>
          <w:sz w:val="22"/>
          <w:szCs w:val="22"/>
        </w:rPr>
        <w:t>…...21</w:t>
      </w:r>
    </w:p>
    <w:p w14:paraId="5E470E56" w14:textId="21F53C26"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FC1E4E">
        <w:rPr>
          <w:rFonts w:ascii="Arial" w:hAnsi="Arial" w:cs="Arial"/>
          <w:b/>
          <w:bCs/>
          <w:sz w:val="22"/>
          <w:szCs w:val="22"/>
        </w:rPr>
        <w:t>………21</w:t>
      </w:r>
    </w:p>
    <w:p w14:paraId="60771E93" w14:textId="7FA18F06"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FC1E4E">
        <w:rPr>
          <w:rFonts w:ascii="Arial" w:hAnsi="Arial" w:cs="Arial"/>
          <w:b/>
          <w:bCs/>
          <w:sz w:val="22"/>
          <w:szCs w:val="22"/>
        </w:rPr>
        <w:t>..21</w:t>
      </w:r>
    </w:p>
    <w:p w14:paraId="078A848B" w14:textId="5571A1BE"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Short-term vs. Long-term orientation</w:t>
      </w:r>
      <w:r w:rsidR="00E31020">
        <w:rPr>
          <w:rFonts w:ascii="Arial" w:hAnsi="Arial" w:cs="Arial"/>
          <w:b/>
          <w:bCs/>
          <w:sz w:val="22"/>
          <w:szCs w:val="22"/>
        </w:rPr>
        <w:t>………………………</w:t>
      </w:r>
      <w:r w:rsidR="00FC1E4E">
        <w:rPr>
          <w:rFonts w:ascii="Arial" w:hAnsi="Arial" w:cs="Arial"/>
          <w:b/>
          <w:bCs/>
          <w:sz w:val="22"/>
          <w:szCs w:val="22"/>
        </w:rPr>
        <w:t>21</w:t>
      </w:r>
    </w:p>
    <w:p w14:paraId="2A99F2E0" w14:textId="30F47381"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FC1E4E">
        <w:rPr>
          <w:rFonts w:ascii="Arial" w:hAnsi="Arial" w:cs="Arial"/>
          <w:b/>
          <w:bCs/>
          <w:sz w:val="22"/>
          <w:szCs w:val="22"/>
        </w:rPr>
        <w:t>…...21</w:t>
      </w:r>
    </w:p>
    <w:p w14:paraId="70619590" w14:textId="7E1B8E66"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FC1E4E">
        <w:rPr>
          <w:rFonts w:ascii="Arial" w:hAnsi="Arial" w:cs="Arial"/>
          <w:b/>
          <w:bCs/>
          <w:sz w:val="22"/>
          <w:szCs w:val="22"/>
        </w:rPr>
        <w:t>..21</w:t>
      </w:r>
    </w:p>
    <w:p w14:paraId="1578ACB9" w14:textId="37469306"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Restraint vs. Indulgence</w:t>
      </w:r>
      <w:r w:rsidR="00E31020">
        <w:rPr>
          <w:rFonts w:ascii="Arial" w:hAnsi="Arial" w:cs="Arial"/>
          <w:b/>
          <w:bCs/>
          <w:sz w:val="22"/>
          <w:szCs w:val="22"/>
        </w:rPr>
        <w:t>…………………………………</w:t>
      </w:r>
      <w:r w:rsidR="00207EC8">
        <w:rPr>
          <w:rFonts w:ascii="Arial" w:hAnsi="Arial" w:cs="Arial"/>
          <w:b/>
          <w:bCs/>
          <w:sz w:val="22"/>
          <w:szCs w:val="22"/>
        </w:rPr>
        <w:t>……</w:t>
      </w:r>
      <w:r w:rsidR="00FC1E4E">
        <w:rPr>
          <w:rFonts w:ascii="Arial" w:hAnsi="Arial" w:cs="Arial"/>
          <w:b/>
          <w:bCs/>
          <w:sz w:val="22"/>
          <w:szCs w:val="22"/>
        </w:rPr>
        <w:t>22</w:t>
      </w:r>
    </w:p>
    <w:p w14:paraId="0CC5D720" w14:textId="11DABA5D"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UK</w:t>
      </w:r>
      <w:r w:rsidR="00E31020">
        <w:rPr>
          <w:rFonts w:ascii="Arial" w:hAnsi="Arial" w:cs="Arial"/>
          <w:b/>
          <w:bCs/>
          <w:sz w:val="22"/>
          <w:szCs w:val="22"/>
        </w:rPr>
        <w:t>…………………………………………………</w:t>
      </w:r>
      <w:r w:rsidR="00207EC8">
        <w:rPr>
          <w:rFonts w:ascii="Arial" w:hAnsi="Arial" w:cs="Arial"/>
          <w:b/>
          <w:bCs/>
          <w:sz w:val="22"/>
          <w:szCs w:val="22"/>
        </w:rPr>
        <w:t>……...</w:t>
      </w:r>
      <w:r w:rsidR="00FC1E4E">
        <w:rPr>
          <w:rFonts w:ascii="Arial" w:hAnsi="Arial" w:cs="Arial"/>
          <w:b/>
          <w:bCs/>
          <w:sz w:val="22"/>
          <w:szCs w:val="22"/>
        </w:rPr>
        <w:t>22</w:t>
      </w:r>
      <w:r w:rsidRPr="006B0812">
        <w:rPr>
          <w:rFonts w:ascii="Arial" w:hAnsi="Arial" w:cs="Arial"/>
          <w:b/>
          <w:bCs/>
          <w:sz w:val="22"/>
          <w:szCs w:val="22"/>
        </w:rPr>
        <w:t xml:space="preserve"> </w:t>
      </w:r>
    </w:p>
    <w:p w14:paraId="01FEFDC6" w14:textId="6E763F8F" w:rsidR="00BB4E0B" w:rsidRPr="006B0812" w:rsidRDefault="00BB4E0B" w:rsidP="006B0812">
      <w:pPr>
        <w:spacing w:line="360" w:lineRule="auto"/>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Brazil</w:t>
      </w:r>
      <w:r w:rsidR="00E31020">
        <w:rPr>
          <w:rFonts w:ascii="Arial" w:hAnsi="Arial" w:cs="Arial"/>
          <w:b/>
          <w:bCs/>
          <w:sz w:val="22"/>
          <w:szCs w:val="22"/>
        </w:rPr>
        <w:t>…………………………………………………</w:t>
      </w:r>
      <w:r w:rsidR="00207EC8">
        <w:rPr>
          <w:rFonts w:ascii="Arial" w:hAnsi="Arial" w:cs="Arial"/>
          <w:b/>
          <w:bCs/>
          <w:sz w:val="22"/>
          <w:szCs w:val="22"/>
        </w:rPr>
        <w:t>…..</w:t>
      </w:r>
      <w:r w:rsidR="00FC1E4E">
        <w:rPr>
          <w:rFonts w:ascii="Arial" w:hAnsi="Arial" w:cs="Arial"/>
          <w:b/>
          <w:bCs/>
          <w:sz w:val="22"/>
          <w:szCs w:val="22"/>
        </w:rPr>
        <w:t>22</w:t>
      </w:r>
    </w:p>
    <w:p w14:paraId="4A4205BA" w14:textId="1D31887A" w:rsidR="00AA51D0" w:rsidRPr="006B0812" w:rsidRDefault="00623F63"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00CD2DC4" w:rsidRPr="006B0812">
        <w:rPr>
          <w:rFonts w:ascii="Arial" w:hAnsi="Arial" w:cs="Arial"/>
          <w:b/>
          <w:bCs/>
          <w:sz w:val="22"/>
          <w:szCs w:val="22"/>
        </w:rPr>
        <w:t xml:space="preserve">The strengths and weaknesses of Hofstede’s </w:t>
      </w:r>
      <w:r w:rsidR="00AA51D0" w:rsidRPr="006B0812">
        <w:rPr>
          <w:rFonts w:ascii="Arial" w:hAnsi="Arial" w:cs="Arial"/>
          <w:b/>
          <w:bCs/>
          <w:sz w:val="22"/>
          <w:szCs w:val="22"/>
        </w:rPr>
        <w:t>Theory</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4C455C45" w14:textId="235F61A4" w:rsidR="00AA51D0" w:rsidRPr="006B0812" w:rsidRDefault="00AA51D0"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Strengths</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367C5611" w14:textId="48092F10" w:rsidR="00BB4E0B" w:rsidRPr="006B0812" w:rsidRDefault="00BB4E0B"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000B23F1" w:rsidRPr="006B0812">
        <w:rPr>
          <w:rFonts w:ascii="Arial" w:hAnsi="Arial" w:cs="Arial"/>
          <w:b/>
          <w:bCs/>
          <w:sz w:val="22"/>
          <w:szCs w:val="22"/>
        </w:rPr>
        <w:t>Pertinence</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r w:rsidR="000B23F1" w:rsidRPr="006B0812">
        <w:rPr>
          <w:rFonts w:ascii="Arial" w:hAnsi="Arial" w:cs="Arial"/>
          <w:b/>
          <w:bCs/>
          <w:sz w:val="22"/>
          <w:szCs w:val="22"/>
        </w:rPr>
        <w:t xml:space="preserve"> </w:t>
      </w:r>
    </w:p>
    <w:p w14:paraId="381684D6" w14:textId="7074B323" w:rsidR="000B23F1"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Thoroughness</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7441C8BB" w14:textId="6A8AF8B9" w:rsidR="000B23F1"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Comparative precision</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3D2C0DB6" w14:textId="2D8BE2DD" w:rsidR="00EE7B79" w:rsidRPr="006B0812" w:rsidRDefault="00AA51D0"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Weaknesses</w:t>
      </w:r>
      <w:r w:rsidR="00E31020">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6F6F979B" w14:textId="26F55A09" w:rsidR="000B23F1"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Old-fashioned</w:t>
      </w:r>
      <w:r w:rsidR="0034031E">
        <w:rPr>
          <w:rFonts w:ascii="Arial" w:hAnsi="Arial" w:cs="Arial"/>
          <w:b/>
          <w:bCs/>
          <w:sz w:val="22"/>
          <w:szCs w:val="22"/>
        </w:rPr>
        <w:t>…………………………………………</w:t>
      </w:r>
      <w:r w:rsidR="00207EC8">
        <w:rPr>
          <w:rFonts w:ascii="Arial" w:hAnsi="Arial" w:cs="Arial"/>
          <w:b/>
          <w:bCs/>
          <w:sz w:val="22"/>
          <w:szCs w:val="22"/>
        </w:rPr>
        <w:t>.</w:t>
      </w:r>
      <w:r w:rsidR="0037700D">
        <w:rPr>
          <w:rFonts w:ascii="Arial" w:hAnsi="Arial" w:cs="Arial"/>
          <w:b/>
          <w:bCs/>
          <w:sz w:val="22"/>
          <w:szCs w:val="22"/>
        </w:rPr>
        <w:t>.</w:t>
      </w:r>
      <w:r w:rsidR="00FC1E4E">
        <w:rPr>
          <w:rFonts w:ascii="Arial" w:hAnsi="Arial" w:cs="Arial"/>
          <w:b/>
          <w:bCs/>
          <w:sz w:val="22"/>
          <w:szCs w:val="22"/>
        </w:rPr>
        <w:t>22</w:t>
      </w:r>
    </w:p>
    <w:p w14:paraId="1D6DACC6" w14:textId="65BB06BE" w:rsidR="000B23F1"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A single company focus</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23</w:t>
      </w:r>
    </w:p>
    <w:p w14:paraId="04340C9C" w14:textId="0A62C30D" w:rsidR="000B23F1"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Methodology</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23</w:t>
      </w:r>
    </w:p>
    <w:p w14:paraId="544E8583" w14:textId="5170D823" w:rsidR="00D62076" w:rsidRPr="006B0812" w:rsidRDefault="000B23F1" w:rsidP="006B0812">
      <w:pPr>
        <w:spacing w:line="360" w:lineRule="auto"/>
        <w:ind w:left="720"/>
        <w:jc w:val="both"/>
        <w:rPr>
          <w:rFonts w:ascii="Arial" w:hAnsi="Arial" w:cs="Arial"/>
          <w:b/>
          <w:bCs/>
          <w:sz w:val="22"/>
          <w:szCs w:val="22"/>
        </w:rPr>
      </w:pP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r>
      <w:r w:rsidRPr="006B0812">
        <w:rPr>
          <w:rFonts w:ascii="Arial" w:hAnsi="Arial" w:cs="Arial"/>
          <w:b/>
          <w:bCs/>
          <w:sz w:val="22"/>
          <w:szCs w:val="22"/>
        </w:rPr>
        <w:tab/>
        <w:t>Cultural uniformity</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23</w:t>
      </w:r>
    </w:p>
    <w:p w14:paraId="7C93E3F1" w14:textId="7C498196" w:rsidR="00647E6C" w:rsidRPr="006B0812" w:rsidRDefault="00647E6C" w:rsidP="006B0812">
      <w:pPr>
        <w:spacing w:line="360" w:lineRule="auto"/>
        <w:ind w:left="720"/>
        <w:jc w:val="both"/>
        <w:rPr>
          <w:rFonts w:ascii="Arial" w:hAnsi="Arial" w:cs="Arial"/>
          <w:b/>
          <w:bCs/>
          <w:sz w:val="22"/>
          <w:szCs w:val="22"/>
        </w:rPr>
      </w:pPr>
      <w:r w:rsidRPr="006B0812">
        <w:rPr>
          <w:rFonts w:ascii="Arial" w:hAnsi="Arial" w:cs="Arial"/>
          <w:b/>
          <w:bCs/>
          <w:sz w:val="22"/>
          <w:szCs w:val="22"/>
        </w:rPr>
        <w:t>Recommendations</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23</w:t>
      </w:r>
    </w:p>
    <w:p w14:paraId="14B29F90" w14:textId="47D82637"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Conclusion</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24</w:t>
      </w:r>
      <w:r w:rsidRPr="006B0812">
        <w:rPr>
          <w:rFonts w:ascii="Arial" w:hAnsi="Arial" w:cs="Arial"/>
          <w:b/>
          <w:bCs/>
          <w:sz w:val="22"/>
          <w:szCs w:val="22"/>
        </w:rPr>
        <w:t xml:space="preserve"> </w:t>
      </w:r>
    </w:p>
    <w:p w14:paraId="17901951" w14:textId="4B3583BB" w:rsidR="00E50A59" w:rsidRPr="006B0812"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References</w:t>
      </w:r>
      <w:r w:rsidR="0034031E">
        <w:rPr>
          <w:rFonts w:ascii="Arial" w:hAnsi="Arial" w:cs="Arial"/>
          <w:b/>
          <w:bCs/>
          <w:sz w:val="22"/>
          <w:szCs w:val="22"/>
        </w:rPr>
        <w:t>………………………………………………………………………………………</w:t>
      </w:r>
      <w:r w:rsidR="0041551D">
        <w:rPr>
          <w:rFonts w:ascii="Arial" w:hAnsi="Arial" w:cs="Arial"/>
          <w:b/>
          <w:bCs/>
          <w:sz w:val="22"/>
          <w:szCs w:val="22"/>
        </w:rPr>
        <w:t>...</w:t>
      </w:r>
      <w:r w:rsidR="0037700D">
        <w:rPr>
          <w:rFonts w:ascii="Arial" w:hAnsi="Arial" w:cs="Arial"/>
          <w:b/>
          <w:bCs/>
          <w:sz w:val="22"/>
          <w:szCs w:val="22"/>
        </w:rPr>
        <w:t>..</w:t>
      </w:r>
      <w:r w:rsidR="0041551D">
        <w:rPr>
          <w:rFonts w:ascii="Arial" w:hAnsi="Arial" w:cs="Arial"/>
          <w:b/>
          <w:bCs/>
          <w:sz w:val="22"/>
          <w:szCs w:val="22"/>
        </w:rPr>
        <w:t>2</w:t>
      </w:r>
      <w:r w:rsidR="00090225">
        <w:rPr>
          <w:rFonts w:ascii="Arial" w:hAnsi="Arial" w:cs="Arial"/>
          <w:b/>
          <w:bCs/>
          <w:sz w:val="22"/>
          <w:szCs w:val="22"/>
        </w:rPr>
        <w:t>5</w:t>
      </w:r>
    </w:p>
    <w:p w14:paraId="4D7C79D6" w14:textId="00B7AB1E" w:rsidR="00E50A59"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Figures</w:t>
      </w:r>
      <w:r w:rsidR="00E724B1">
        <w:rPr>
          <w:rFonts w:ascii="Arial" w:hAnsi="Arial" w:cs="Arial"/>
          <w:b/>
          <w:bCs/>
          <w:sz w:val="22"/>
          <w:szCs w:val="22"/>
        </w:rPr>
        <w:t xml:space="preserve"> 1, 2, 3, 4</w:t>
      </w:r>
      <w:r w:rsidR="0034031E">
        <w:rPr>
          <w:rFonts w:ascii="Arial" w:hAnsi="Arial" w:cs="Arial"/>
          <w:b/>
          <w:bCs/>
          <w:sz w:val="22"/>
          <w:szCs w:val="22"/>
        </w:rPr>
        <w:t>………………………………………………………………………………</w:t>
      </w:r>
      <w:r w:rsidR="00BF7896">
        <w:rPr>
          <w:rFonts w:ascii="Arial" w:hAnsi="Arial" w:cs="Arial"/>
          <w:b/>
          <w:bCs/>
          <w:sz w:val="22"/>
          <w:szCs w:val="22"/>
        </w:rPr>
        <w:t>……</w:t>
      </w:r>
      <w:r w:rsidR="0037700D">
        <w:rPr>
          <w:rFonts w:ascii="Arial" w:hAnsi="Arial" w:cs="Arial"/>
          <w:b/>
          <w:bCs/>
          <w:sz w:val="22"/>
          <w:szCs w:val="22"/>
        </w:rPr>
        <w:t>....</w:t>
      </w:r>
    </w:p>
    <w:p w14:paraId="0F6612C8" w14:textId="5B123228" w:rsidR="009D3A74" w:rsidRDefault="009C4160" w:rsidP="006B0812">
      <w:pPr>
        <w:spacing w:line="360" w:lineRule="auto"/>
        <w:jc w:val="both"/>
        <w:rPr>
          <w:rFonts w:ascii="Arial" w:hAnsi="Arial" w:cs="Arial"/>
          <w:b/>
          <w:bCs/>
          <w:sz w:val="22"/>
          <w:szCs w:val="22"/>
        </w:rPr>
      </w:pPr>
      <w:r>
        <w:rPr>
          <w:rFonts w:ascii="Arial" w:hAnsi="Arial" w:cs="Arial"/>
          <w:b/>
          <w:bCs/>
          <w:sz w:val="22"/>
          <w:szCs w:val="22"/>
        </w:rPr>
        <w:tab/>
        <w:t>The effect of tariffs on the whisky industry…………………………………………</w:t>
      </w:r>
      <w:r w:rsidR="009D3A74">
        <w:rPr>
          <w:rFonts w:ascii="Arial" w:hAnsi="Arial" w:cs="Arial"/>
          <w:b/>
          <w:bCs/>
          <w:sz w:val="22"/>
          <w:szCs w:val="22"/>
        </w:rPr>
        <w:t>…</w:t>
      </w:r>
      <w:r>
        <w:rPr>
          <w:rFonts w:ascii="Arial" w:hAnsi="Arial" w:cs="Arial"/>
          <w:b/>
          <w:bCs/>
          <w:sz w:val="22"/>
          <w:szCs w:val="22"/>
        </w:rPr>
        <w:t>8</w:t>
      </w:r>
    </w:p>
    <w:p w14:paraId="3B6F1803" w14:textId="02285408" w:rsidR="000277FA" w:rsidRDefault="006D5006" w:rsidP="006B0812">
      <w:pPr>
        <w:spacing w:line="360" w:lineRule="auto"/>
        <w:jc w:val="both"/>
        <w:rPr>
          <w:rFonts w:ascii="Arial" w:hAnsi="Arial" w:cs="Arial"/>
          <w:b/>
          <w:bCs/>
          <w:sz w:val="22"/>
          <w:szCs w:val="22"/>
        </w:rPr>
      </w:pPr>
      <w:r>
        <w:rPr>
          <w:rFonts w:ascii="Arial" w:hAnsi="Arial" w:cs="Arial"/>
          <w:b/>
          <w:bCs/>
          <w:sz w:val="22"/>
          <w:szCs w:val="22"/>
        </w:rPr>
        <w:tab/>
        <w:t>Different communication styles across cultures……………………………………</w:t>
      </w:r>
      <w:r w:rsidR="00D6106D">
        <w:rPr>
          <w:rFonts w:ascii="Arial" w:hAnsi="Arial" w:cs="Arial"/>
          <w:b/>
          <w:bCs/>
          <w:sz w:val="22"/>
          <w:szCs w:val="22"/>
        </w:rPr>
        <w:t>14</w:t>
      </w:r>
    </w:p>
    <w:p w14:paraId="581D14AF" w14:textId="601D420B" w:rsidR="000277FA" w:rsidRDefault="000277FA" w:rsidP="006B0812">
      <w:pPr>
        <w:spacing w:line="360" w:lineRule="auto"/>
        <w:jc w:val="both"/>
        <w:rPr>
          <w:rFonts w:ascii="Arial" w:hAnsi="Arial" w:cs="Arial"/>
          <w:b/>
          <w:bCs/>
          <w:sz w:val="22"/>
          <w:szCs w:val="22"/>
        </w:rPr>
      </w:pPr>
      <w:r>
        <w:rPr>
          <w:rFonts w:ascii="Arial" w:hAnsi="Arial" w:cs="Arial"/>
          <w:b/>
          <w:bCs/>
          <w:sz w:val="22"/>
          <w:szCs w:val="22"/>
        </w:rPr>
        <w:tab/>
        <w:t>The differences between deal-oriented and people-oriented cultures…………..</w:t>
      </w:r>
      <w:r w:rsidR="00D6106D">
        <w:rPr>
          <w:rFonts w:ascii="Arial" w:hAnsi="Arial" w:cs="Arial"/>
          <w:b/>
          <w:bCs/>
          <w:sz w:val="22"/>
          <w:szCs w:val="22"/>
        </w:rPr>
        <w:t>16</w:t>
      </w:r>
    </w:p>
    <w:p w14:paraId="3D96B408" w14:textId="34F6F059" w:rsidR="0055170C" w:rsidRDefault="0055170C" w:rsidP="006B0812">
      <w:pPr>
        <w:spacing w:line="360" w:lineRule="auto"/>
        <w:jc w:val="both"/>
        <w:rPr>
          <w:rFonts w:ascii="Arial" w:hAnsi="Arial" w:cs="Arial"/>
          <w:b/>
          <w:bCs/>
          <w:sz w:val="22"/>
          <w:szCs w:val="22"/>
        </w:rPr>
      </w:pPr>
      <w:r>
        <w:rPr>
          <w:rFonts w:ascii="Arial" w:hAnsi="Arial" w:cs="Arial"/>
          <w:b/>
          <w:bCs/>
          <w:sz w:val="22"/>
          <w:szCs w:val="22"/>
        </w:rPr>
        <w:tab/>
      </w:r>
      <w:r w:rsidR="00B55C16">
        <w:rPr>
          <w:rFonts w:ascii="Arial" w:hAnsi="Arial" w:cs="Arial"/>
          <w:b/>
          <w:bCs/>
          <w:sz w:val="22"/>
          <w:szCs w:val="22"/>
        </w:rPr>
        <w:t>Hofstede’s Six Cultural Dimensions Theory………………………………………….19</w:t>
      </w:r>
    </w:p>
    <w:p w14:paraId="5DC5CE68" w14:textId="63EFC724" w:rsidR="00E50A59"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Tables</w:t>
      </w:r>
      <w:r w:rsidR="00E724B1">
        <w:rPr>
          <w:rFonts w:ascii="Arial" w:hAnsi="Arial" w:cs="Arial"/>
          <w:b/>
          <w:bCs/>
          <w:sz w:val="22"/>
          <w:szCs w:val="22"/>
        </w:rPr>
        <w:t xml:space="preserve"> 1, 2, 3</w:t>
      </w:r>
      <w:r w:rsidR="0034031E">
        <w:rPr>
          <w:rFonts w:ascii="Arial" w:hAnsi="Arial" w:cs="Arial"/>
          <w:b/>
          <w:bCs/>
          <w:sz w:val="22"/>
          <w:szCs w:val="22"/>
        </w:rPr>
        <w:t>………………………………………………………………………………………</w:t>
      </w:r>
      <w:r w:rsidR="009D3A74">
        <w:rPr>
          <w:rFonts w:ascii="Arial" w:hAnsi="Arial" w:cs="Arial"/>
          <w:b/>
          <w:bCs/>
          <w:sz w:val="22"/>
          <w:szCs w:val="22"/>
        </w:rPr>
        <w:t>…</w:t>
      </w:r>
      <w:r w:rsidR="00090225">
        <w:rPr>
          <w:rFonts w:ascii="Arial" w:hAnsi="Arial" w:cs="Arial"/>
          <w:b/>
          <w:bCs/>
          <w:sz w:val="22"/>
          <w:szCs w:val="22"/>
        </w:rPr>
        <w:t>.</w:t>
      </w:r>
    </w:p>
    <w:p w14:paraId="4E3DBD0E" w14:textId="303DFF99" w:rsidR="00BF7896" w:rsidRDefault="00BF7896" w:rsidP="006B0812">
      <w:pPr>
        <w:spacing w:line="360" w:lineRule="auto"/>
        <w:jc w:val="both"/>
        <w:rPr>
          <w:rFonts w:ascii="Arial" w:hAnsi="Arial" w:cs="Arial"/>
          <w:b/>
          <w:bCs/>
          <w:sz w:val="22"/>
          <w:szCs w:val="22"/>
        </w:rPr>
      </w:pPr>
      <w:r>
        <w:rPr>
          <w:rFonts w:ascii="Arial" w:hAnsi="Arial" w:cs="Arial"/>
          <w:b/>
          <w:bCs/>
          <w:sz w:val="22"/>
          <w:szCs w:val="22"/>
        </w:rPr>
        <w:tab/>
        <w:t>Cost of tariffs to consumers</w:t>
      </w:r>
      <w:r w:rsidR="00F92FEA">
        <w:rPr>
          <w:rFonts w:ascii="Arial" w:hAnsi="Arial" w:cs="Arial"/>
          <w:b/>
          <w:bCs/>
          <w:sz w:val="22"/>
          <w:szCs w:val="22"/>
        </w:rPr>
        <w:t>…………………………………………………………….</w:t>
      </w:r>
      <w:r w:rsidR="009C4160">
        <w:rPr>
          <w:rFonts w:ascii="Arial" w:hAnsi="Arial" w:cs="Arial"/>
          <w:b/>
          <w:bCs/>
          <w:sz w:val="22"/>
          <w:szCs w:val="22"/>
        </w:rPr>
        <w:t>.</w:t>
      </w:r>
      <w:r w:rsidR="00F92FEA">
        <w:rPr>
          <w:rFonts w:ascii="Arial" w:hAnsi="Arial" w:cs="Arial"/>
          <w:b/>
          <w:bCs/>
          <w:sz w:val="22"/>
          <w:szCs w:val="22"/>
        </w:rPr>
        <w:t>9</w:t>
      </w:r>
    </w:p>
    <w:p w14:paraId="716D8DCC" w14:textId="5A9CB162" w:rsidR="00BF7896" w:rsidRDefault="00BF7896" w:rsidP="006B0812">
      <w:pPr>
        <w:spacing w:line="360" w:lineRule="auto"/>
        <w:jc w:val="both"/>
        <w:rPr>
          <w:rFonts w:ascii="Arial" w:hAnsi="Arial" w:cs="Arial"/>
          <w:b/>
          <w:bCs/>
          <w:sz w:val="22"/>
          <w:szCs w:val="22"/>
        </w:rPr>
      </w:pPr>
      <w:r>
        <w:rPr>
          <w:rFonts w:ascii="Arial" w:hAnsi="Arial" w:cs="Arial"/>
          <w:b/>
          <w:bCs/>
          <w:sz w:val="22"/>
          <w:szCs w:val="22"/>
        </w:rPr>
        <w:tab/>
        <w:t>Producer gain</w:t>
      </w:r>
      <w:r w:rsidR="00F92FEA">
        <w:rPr>
          <w:rFonts w:ascii="Arial" w:hAnsi="Arial" w:cs="Arial"/>
          <w:b/>
          <w:bCs/>
          <w:sz w:val="22"/>
          <w:szCs w:val="22"/>
        </w:rPr>
        <w:t>………………………………………………………………………………</w:t>
      </w:r>
      <w:r w:rsidR="00D8059D">
        <w:rPr>
          <w:rFonts w:ascii="Arial" w:hAnsi="Arial" w:cs="Arial"/>
          <w:b/>
          <w:bCs/>
          <w:sz w:val="22"/>
          <w:szCs w:val="22"/>
        </w:rPr>
        <w:t>.</w:t>
      </w:r>
      <w:r w:rsidR="00F92FEA">
        <w:rPr>
          <w:rFonts w:ascii="Arial" w:hAnsi="Arial" w:cs="Arial"/>
          <w:b/>
          <w:bCs/>
          <w:sz w:val="22"/>
          <w:szCs w:val="22"/>
        </w:rPr>
        <w:t>9</w:t>
      </w:r>
    </w:p>
    <w:p w14:paraId="79C3644E" w14:textId="6C93687D" w:rsidR="00BF7896" w:rsidRPr="006B0812" w:rsidRDefault="00BF7896" w:rsidP="006B0812">
      <w:pPr>
        <w:spacing w:line="360" w:lineRule="auto"/>
        <w:jc w:val="both"/>
        <w:rPr>
          <w:rFonts w:ascii="Arial" w:hAnsi="Arial" w:cs="Arial"/>
          <w:b/>
          <w:bCs/>
          <w:sz w:val="22"/>
          <w:szCs w:val="22"/>
        </w:rPr>
      </w:pPr>
      <w:r>
        <w:rPr>
          <w:rFonts w:ascii="Arial" w:hAnsi="Arial" w:cs="Arial"/>
          <w:b/>
          <w:bCs/>
          <w:sz w:val="22"/>
          <w:szCs w:val="22"/>
        </w:rPr>
        <w:tab/>
        <w:t xml:space="preserve">US government </w:t>
      </w:r>
      <w:r w:rsidR="00F92FEA">
        <w:rPr>
          <w:rFonts w:ascii="Arial" w:hAnsi="Arial" w:cs="Arial"/>
          <w:b/>
          <w:bCs/>
          <w:sz w:val="22"/>
          <w:szCs w:val="22"/>
        </w:rPr>
        <w:t>tax revenues…………………………………………………………...10</w:t>
      </w:r>
    </w:p>
    <w:p w14:paraId="12A35617" w14:textId="1B8F1314" w:rsidR="00E50A59" w:rsidRDefault="00E50A59" w:rsidP="006B0812">
      <w:pPr>
        <w:spacing w:line="360" w:lineRule="auto"/>
        <w:jc w:val="both"/>
        <w:rPr>
          <w:rFonts w:ascii="Arial" w:hAnsi="Arial" w:cs="Arial"/>
          <w:b/>
          <w:bCs/>
          <w:sz w:val="22"/>
          <w:szCs w:val="22"/>
        </w:rPr>
      </w:pPr>
      <w:r w:rsidRPr="006B0812">
        <w:rPr>
          <w:rFonts w:ascii="Arial" w:hAnsi="Arial" w:cs="Arial"/>
          <w:b/>
          <w:bCs/>
          <w:sz w:val="22"/>
          <w:szCs w:val="22"/>
        </w:rPr>
        <w:t>Char</w:t>
      </w:r>
      <w:r w:rsidR="00090225">
        <w:rPr>
          <w:rFonts w:ascii="Arial" w:hAnsi="Arial" w:cs="Arial"/>
          <w:b/>
          <w:bCs/>
          <w:sz w:val="22"/>
          <w:szCs w:val="22"/>
        </w:rPr>
        <w:t>t 1</w:t>
      </w:r>
      <w:r w:rsidR="0034031E">
        <w:rPr>
          <w:rFonts w:ascii="Arial" w:hAnsi="Arial" w:cs="Arial"/>
          <w:b/>
          <w:bCs/>
          <w:sz w:val="22"/>
          <w:szCs w:val="22"/>
        </w:rPr>
        <w:t>…………………………………………………………………………………………………</w:t>
      </w:r>
      <w:r w:rsidR="006D5006">
        <w:rPr>
          <w:rFonts w:ascii="Arial" w:hAnsi="Arial" w:cs="Arial"/>
          <w:b/>
          <w:bCs/>
          <w:sz w:val="22"/>
          <w:szCs w:val="22"/>
        </w:rPr>
        <w:t>.</w:t>
      </w:r>
    </w:p>
    <w:p w14:paraId="00DA451B" w14:textId="77777777" w:rsidR="00D8059D" w:rsidRDefault="009C4160" w:rsidP="0099688A">
      <w:pPr>
        <w:spacing w:line="360" w:lineRule="auto"/>
        <w:jc w:val="both"/>
        <w:rPr>
          <w:rFonts w:ascii="Arial" w:hAnsi="Arial" w:cs="Arial"/>
          <w:b/>
          <w:bCs/>
          <w:sz w:val="22"/>
          <w:szCs w:val="22"/>
        </w:rPr>
      </w:pPr>
      <w:r>
        <w:rPr>
          <w:rFonts w:ascii="Arial" w:hAnsi="Arial" w:cs="Arial"/>
          <w:b/>
          <w:bCs/>
          <w:sz w:val="22"/>
          <w:szCs w:val="22"/>
        </w:rPr>
        <w:tab/>
        <w:t>Example – Comparison between the UK and Brazil………………………………</w:t>
      </w:r>
      <w:r w:rsidR="00B55C16">
        <w:rPr>
          <w:rFonts w:ascii="Arial" w:hAnsi="Arial" w:cs="Arial"/>
          <w:b/>
          <w:bCs/>
          <w:sz w:val="22"/>
          <w:szCs w:val="22"/>
        </w:rPr>
        <w:t>…20</w:t>
      </w:r>
    </w:p>
    <w:p w14:paraId="0E9A8246" w14:textId="5FBA1591" w:rsidR="00D06531" w:rsidRDefault="00D06531"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 xml:space="preserve">Executive summary </w:t>
      </w:r>
    </w:p>
    <w:p w14:paraId="2C10B091" w14:textId="77777777" w:rsidR="00C031F3" w:rsidRPr="0099688A" w:rsidRDefault="00C031F3" w:rsidP="0099688A">
      <w:pPr>
        <w:spacing w:line="360" w:lineRule="auto"/>
        <w:jc w:val="both"/>
        <w:rPr>
          <w:rFonts w:ascii="Arial" w:hAnsi="Arial" w:cs="Arial"/>
          <w:b/>
          <w:bCs/>
          <w:sz w:val="22"/>
          <w:szCs w:val="22"/>
        </w:rPr>
      </w:pPr>
    </w:p>
    <w:p w14:paraId="5E837355" w14:textId="5400828C" w:rsidR="005E5171" w:rsidRDefault="00736DCF" w:rsidP="0099688A">
      <w:pPr>
        <w:spacing w:line="360" w:lineRule="auto"/>
        <w:jc w:val="both"/>
        <w:rPr>
          <w:rFonts w:ascii="Arial" w:hAnsi="Arial" w:cs="Arial"/>
          <w:sz w:val="22"/>
          <w:szCs w:val="22"/>
        </w:rPr>
      </w:pPr>
      <w:r w:rsidRPr="002D668F">
        <w:rPr>
          <w:rFonts w:ascii="Arial" w:hAnsi="Arial" w:cs="Arial"/>
          <w:sz w:val="22"/>
          <w:szCs w:val="22"/>
        </w:rPr>
        <w:t>Th</w:t>
      </w:r>
      <w:r w:rsidR="00565336" w:rsidRPr="002D668F">
        <w:rPr>
          <w:rFonts w:ascii="Arial" w:hAnsi="Arial" w:cs="Arial"/>
          <w:sz w:val="22"/>
          <w:szCs w:val="22"/>
        </w:rPr>
        <w:t xml:space="preserve">e </w:t>
      </w:r>
      <w:r w:rsidR="004432FA">
        <w:rPr>
          <w:rFonts w:ascii="Arial" w:hAnsi="Arial" w:cs="Arial"/>
          <w:sz w:val="22"/>
          <w:szCs w:val="22"/>
        </w:rPr>
        <w:t xml:space="preserve">aim </w:t>
      </w:r>
      <w:r w:rsidR="00565336" w:rsidRPr="002D668F">
        <w:rPr>
          <w:rFonts w:ascii="Arial" w:hAnsi="Arial" w:cs="Arial"/>
          <w:sz w:val="22"/>
          <w:szCs w:val="22"/>
        </w:rPr>
        <w:t xml:space="preserve">of this report </w:t>
      </w:r>
      <w:r w:rsidR="00290C8E">
        <w:rPr>
          <w:rFonts w:ascii="Arial" w:hAnsi="Arial" w:cs="Arial"/>
          <w:sz w:val="22"/>
          <w:szCs w:val="22"/>
        </w:rPr>
        <w:t>is to investigate</w:t>
      </w:r>
      <w:r w:rsidR="00C8354D">
        <w:rPr>
          <w:rFonts w:ascii="Arial" w:hAnsi="Arial" w:cs="Arial"/>
          <w:sz w:val="22"/>
          <w:szCs w:val="22"/>
        </w:rPr>
        <w:t xml:space="preserve"> key aspects</w:t>
      </w:r>
      <w:r w:rsidR="00C031F3">
        <w:rPr>
          <w:rFonts w:ascii="Arial" w:hAnsi="Arial" w:cs="Arial"/>
          <w:sz w:val="22"/>
          <w:szCs w:val="22"/>
        </w:rPr>
        <w:t xml:space="preserve"> influenc</w:t>
      </w:r>
      <w:r w:rsidR="00CF10EA">
        <w:rPr>
          <w:rFonts w:ascii="Arial" w:hAnsi="Arial" w:cs="Arial"/>
          <w:sz w:val="22"/>
          <w:szCs w:val="22"/>
        </w:rPr>
        <w:t>ing</w:t>
      </w:r>
      <w:r w:rsidR="00C031F3">
        <w:rPr>
          <w:rFonts w:ascii="Arial" w:hAnsi="Arial" w:cs="Arial"/>
          <w:sz w:val="22"/>
          <w:szCs w:val="22"/>
        </w:rPr>
        <w:t xml:space="preserve"> </w:t>
      </w:r>
      <w:r w:rsidR="001F337F">
        <w:rPr>
          <w:rFonts w:ascii="Arial" w:hAnsi="Arial" w:cs="Arial"/>
          <w:sz w:val="22"/>
          <w:szCs w:val="22"/>
        </w:rPr>
        <w:t xml:space="preserve">the activities of </w:t>
      </w:r>
      <w:r w:rsidR="00C031F3">
        <w:rPr>
          <w:rFonts w:ascii="Arial" w:hAnsi="Arial" w:cs="Arial"/>
          <w:sz w:val="22"/>
          <w:szCs w:val="22"/>
        </w:rPr>
        <w:t>multinational enterprise</w:t>
      </w:r>
      <w:r w:rsidR="001F337F">
        <w:rPr>
          <w:rFonts w:ascii="Arial" w:hAnsi="Arial" w:cs="Arial"/>
          <w:sz w:val="22"/>
          <w:szCs w:val="22"/>
        </w:rPr>
        <w:t>s</w:t>
      </w:r>
      <w:r w:rsidR="001B2FB1">
        <w:rPr>
          <w:rFonts w:ascii="Arial" w:hAnsi="Arial" w:cs="Arial"/>
          <w:sz w:val="22"/>
          <w:szCs w:val="22"/>
        </w:rPr>
        <w:t xml:space="preserve">, </w:t>
      </w:r>
      <w:r w:rsidR="00481270">
        <w:rPr>
          <w:rFonts w:ascii="Arial" w:hAnsi="Arial" w:cs="Arial"/>
          <w:sz w:val="22"/>
          <w:szCs w:val="22"/>
        </w:rPr>
        <w:t xml:space="preserve">such as </w:t>
      </w:r>
      <w:r w:rsidR="001B2FB1">
        <w:rPr>
          <w:rFonts w:ascii="Arial" w:hAnsi="Arial" w:cs="Arial"/>
          <w:sz w:val="22"/>
          <w:szCs w:val="22"/>
        </w:rPr>
        <w:t>international trade regulations</w:t>
      </w:r>
      <w:r w:rsidR="005A7271">
        <w:rPr>
          <w:rFonts w:ascii="Arial" w:hAnsi="Arial" w:cs="Arial"/>
          <w:sz w:val="22"/>
          <w:szCs w:val="22"/>
        </w:rPr>
        <w:t xml:space="preserve"> and </w:t>
      </w:r>
      <w:r w:rsidR="007B307B">
        <w:rPr>
          <w:rFonts w:ascii="Arial" w:hAnsi="Arial" w:cs="Arial"/>
          <w:sz w:val="22"/>
          <w:szCs w:val="22"/>
        </w:rPr>
        <w:t>tariffs</w:t>
      </w:r>
      <w:r w:rsidR="005A7271">
        <w:rPr>
          <w:rFonts w:ascii="Arial" w:hAnsi="Arial" w:cs="Arial"/>
          <w:sz w:val="22"/>
          <w:szCs w:val="22"/>
        </w:rPr>
        <w:t xml:space="preserve">; the </w:t>
      </w:r>
      <w:r w:rsidR="00C82FD8">
        <w:rPr>
          <w:rFonts w:ascii="Arial" w:hAnsi="Arial" w:cs="Arial"/>
          <w:sz w:val="22"/>
          <w:szCs w:val="22"/>
        </w:rPr>
        <w:t>political, economic</w:t>
      </w:r>
      <w:r w:rsidR="004E7F2F">
        <w:rPr>
          <w:rFonts w:ascii="Arial" w:hAnsi="Arial" w:cs="Arial"/>
          <w:sz w:val="22"/>
          <w:szCs w:val="22"/>
        </w:rPr>
        <w:t>,</w:t>
      </w:r>
      <w:r w:rsidR="00C82FD8">
        <w:rPr>
          <w:rFonts w:ascii="Arial" w:hAnsi="Arial" w:cs="Arial"/>
          <w:sz w:val="22"/>
          <w:szCs w:val="22"/>
        </w:rPr>
        <w:t xml:space="preserve"> and social factors in the external business environment</w:t>
      </w:r>
      <w:r w:rsidR="004E7F2F">
        <w:rPr>
          <w:rFonts w:ascii="Arial" w:hAnsi="Arial" w:cs="Arial"/>
          <w:sz w:val="22"/>
          <w:szCs w:val="22"/>
        </w:rPr>
        <w:t>;</w:t>
      </w:r>
      <w:r w:rsidR="00C82FD8">
        <w:rPr>
          <w:rFonts w:ascii="Arial" w:hAnsi="Arial" w:cs="Arial"/>
          <w:sz w:val="22"/>
          <w:szCs w:val="22"/>
        </w:rPr>
        <w:t xml:space="preserve"> </w:t>
      </w:r>
      <w:r w:rsidR="001B2FB1">
        <w:rPr>
          <w:rFonts w:ascii="Arial" w:hAnsi="Arial" w:cs="Arial"/>
          <w:sz w:val="22"/>
          <w:szCs w:val="22"/>
        </w:rPr>
        <w:t xml:space="preserve">and </w:t>
      </w:r>
      <w:r w:rsidR="008A3F52">
        <w:rPr>
          <w:rFonts w:ascii="Arial" w:hAnsi="Arial" w:cs="Arial"/>
          <w:sz w:val="22"/>
          <w:szCs w:val="22"/>
        </w:rPr>
        <w:t xml:space="preserve">the significance of culture to </w:t>
      </w:r>
      <w:r w:rsidR="00253EAC">
        <w:rPr>
          <w:rFonts w:ascii="Arial" w:hAnsi="Arial" w:cs="Arial"/>
          <w:sz w:val="22"/>
          <w:szCs w:val="22"/>
        </w:rPr>
        <w:t>global organisations</w:t>
      </w:r>
      <w:r w:rsidR="006361F3">
        <w:rPr>
          <w:rFonts w:ascii="Arial" w:hAnsi="Arial" w:cs="Arial"/>
          <w:sz w:val="22"/>
          <w:szCs w:val="22"/>
        </w:rPr>
        <w:t>.</w:t>
      </w:r>
      <w:r w:rsidR="009A7B35">
        <w:rPr>
          <w:rFonts w:ascii="Arial" w:hAnsi="Arial" w:cs="Arial"/>
          <w:sz w:val="22"/>
          <w:szCs w:val="22"/>
        </w:rPr>
        <w:t xml:space="preserve"> The first</w:t>
      </w:r>
      <w:r w:rsidR="007B307B">
        <w:rPr>
          <w:rFonts w:ascii="Arial" w:hAnsi="Arial" w:cs="Arial"/>
          <w:sz w:val="22"/>
          <w:szCs w:val="22"/>
        </w:rPr>
        <w:t xml:space="preserve"> two</w:t>
      </w:r>
      <w:r w:rsidR="009A7B35">
        <w:rPr>
          <w:rFonts w:ascii="Arial" w:hAnsi="Arial" w:cs="Arial"/>
          <w:sz w:val="22"/>
          <w:szCs w:val="22"/>
        </w:rPr>
        <w:t xml:space="preserve"> section</w:t>
      </w:r>
      <w:r w:rsidR="007B307B">
        <w:rPr>
          <w:rFonts w:ascii="Arial" w:hAnsi="Arial" w:cs="Arial"/>
          <w:sz w:val="22"/>
          <w:szCs w:val="22"/>
        </w:rPr>
        <w:t>s</w:t>
      </w:r>
      <w:r w:rsidR="009A7B35">
        <w:rPr>
          <w:rFonts w:ascii="Arial" w:hAnsi="Arial" w:cs="Arial"/>
          <w:sz w:val="22"/>
          <w:szCs w:val="22"/>
        </w:rPr>
        <w:t xml:space="preserve"> </w:t>
      </w:r>
      <w:r w:rsidR="00856CC9">
        <w:rPr>
          <w:rFonts w:ascii="Arial" w:hAnsi="Arial" w:cs="Arial"/>
          <w:sz w:val="22"/>
          <w:szCs w:val="22"/>
        </w:rPr>
        <w:t>focus</w:t>
      </w:r>
      <w:r w:rsidR="009A7B35">
        <w:rPr>
          <w:rFonts w:ascii="Arial" w:hAnsi="Arial" w:cs="Arial"/>
          <w:sz w:val="22"/>
          <w:szCs w:val="22"/>
        </w:rPr>
        <w:t xml:space="preserve"> on a case study </w:t>
      </w:r>
      <w:r w:rsidR="00935D9A">
        <w:rPr>
          <w:rFonts w:ascii="Arial" w:hAnsi="Arial" w:cs="Arial"/>
          <w:sz w:val="22"/>
          <w:szCs w:val="22"/>
        </w:rPr>
        <w:t>regarding the tariffs imposed by the U</w:t>
      </w:r>
      <w:r w:rsidR="004A0568">
        <w:rPr>
          <w:rFonts w:ascii="Arial" w:hAnsi="Arial" w:cs="Arial"/>
          <w:sz w:val="22"/>
          <w:szCs w:val="22"/>
        </w:rPr>
        <w:t>nited States (US)</w:t>
      </w:r>
      <w:r w:rsidR="00935D9A">
        <w:rPr>
          <w:rFonts w:ascii="Arial" w:hAnsi="Arial" w:cs="Arial"/>
          <w:sz w:val="22"/>
          <w:szCs w:val="22"/>
        </w:rPr>
        <w:t xml:space="preserve"> government on the Scotch whisky industry</w:t>
      </w:r>
      <w:r w:rsidR="008203E4">
        <w:rPr>
          <w:rFonts w:ascii="Arial" w:hAnsi="Arial" w:cs="Arial"/>
          <w:sz w:val="22"/>
          <w:szCs w:val="22"/>
        </w:rPr>
        <w:t xml:space="preserve"> and the second section highlights the </w:t>
      </w:r>
      <w:r w:rsidR="00315E36">
        <w:rPr>
          <w:rFonts w:ascii="Arial" w:hAnsi="Arial" w:cs="Arial"/>
          <w:sz w:val="22"/>
          <w:szCs w:val="22"/>
        </w:rPr>
        <w:t xml:space="preserve">importance </w:t>
      </w:r>
      <w:r w:rsidR="00CB2CA9">
        <w:rPr>
          <w:rFonts w:ascii="Arial" w:hAnsi="Arial" w:cs="Arial"/>
          <w:sz w:val="22"/>
          <w:szCs w:val="22"/>
        </w:rPr>
        <w:t xml:space="preserve">and challenges </w:t>
      </w:r>
      <w:r w:rsidR="00315E36">
        <w:rPr>
          <w:rFonts w:ascii="Arial" w:hAnsi="Arial" w:cs="Arial"/>
          <w:sz w:val="22"/>
          <w:szCs w:val="22"/>
        </w:rPr>
        <w:t xml:space="preserve">of culture in </w:t>
      </w:r>
      <w:r w:rsidR="00AB20E7">
        <w:rPr>
          <w:rFonts w:ascii="Arial" w:hAnsi="Arial" w:cs="Arial"/>
          <w:sz w:val="22"/>
          <w:szCs w:val="22"/>
        </w:rPr>
        <w:t xml:space="preserve">foreign corporations. </w:t>
      </w:r>
    </w:p>
    <w:p w14:paraId="4D7551C8" w14:textId="77777777" w:rsidR="005E5171" w:rsidRDefault="005E5171" w:rsidP="0099688A">
      <w:pPr>
        <w:spacing w:line="360" w:lineRule="auto"/>
        <w:jc w:val="both"/>
        <w:rPr>
          <w:rFonts w:ascii="Arial" w:hAnsi="Arial" w:cs="Arial"/>
          <w:sz w:val="22"/>
          <w:szCs w:val="22"/>
        </w:rPr>
      </w:pPr>
    </w:p>
    <w:p w14:paraId="2D759473" w14:textId="6774FCE4" w:rsidR="00D06531" w:rsidRDefault="00874E80" w:rsidP="0099688A">
      <w:pPr>
        <w:spacing w:line="360" w:lineRule="auto"/>
        <w:jc w:val="both"/>
        <w:rPr>
          <w:rFonts w:ascii="Arial" w:hAnsi="Arial" w:cs="Arial"/>
          <w:sz w:val="22"/>
          <w:szCs w:val="22"/>
        </w:rPr>
      </w:pPr>
      <w:r>
        <w:rPr>
          <w:rFonts w:ascii="Arial" w:hAnsi="Arial" w:cs="Arial"/>
          <w:sz w:val="22"/>
          <w:szCs w:val="22"/>
        </w:rPr>
        <w:t xml:space="preserve">Part A </w:t>
      </w:r>
      <w:r w:rsidR="00241000">
        <w:rPr>
          <w:rFonts w:ascii="Arial" w:hAnsi="Arial" w:cs="Arial"/>
          <w:sz w:val="22"/>
          <w:szCs w:val="22"/>
        </w:rPr>
        <w:t>assesses</w:t>
      </w:r>
      <w:r>
        <w:rPr>
          <w:rFonts w:ascii="Arial" w:hAnsi="Arial" w:cs="Arial"/>
          <w:sz w:val="22"/>
          <w:szCs w:val="22"/>
        </w:rPr>
        <w:t xml:space="preserve"> </w:t>
      </w:r>
      <w:r w:rsidR="00A306CD">
        <w:rPr>
          <w:rFonts w:ascii="Arial" w:hAnsi="Arial" w:cs="Arial"/>
          <w:sz w:val="22"/>
          <w:szCs w:val="22"/>
        </w:rPr>
        <w:t xml:space="preserve">trade barriers and </w:t>
      </w:r>
      <w:r>
        <w:rPr>
          <w:rFonts w:ascii="Arial" w:hAnsi="Arial" w:cs="Arial"/>
          <w:sz w:val="22"/>
          <w:szCs w:val="22"/>
        </w:rPr>
        <w:t xml:space="preserve">the </w:t>
      </w:r>
      <w:r w:rsidR="004A648F">
        <w:rPr>
          <w:rFonts w:ascii="Arial" w:hAnsi="Arial" w:cs="Arial"/>
          <w:sz w:val="22"/>
          <w:szCs w:val="22"/>
        </w:rPr>
        <w:t>consequences</w:t>
      </w:r>
      <w:r>
        <w:rPr>
          <w:rFonts w:ascii="Arial" w:hAnsi="Arial" w:cs="Arial"/>
          <w:sz w:val="22"/>
          <w:szCs w:val="22"/>
        </w:rPr>
        <w:t xml:space="preserve"> of tariffs </w:t>
      </w:r>
      <w:r w:rsidR="008B6914">
        <w:rPr>
          <w:rFonts w:ascii="Arial" w:hAnsi="Arial" w:cs="Arial"/>
          <w:sz w:val="22"/>
          <w:szCs w:val="22"/>
        </w:rPr>
        <w:t>on U</w:t>
      </w:r>
      <w:r w:rsidR="009D0A40">
        <w:rPr>
          <w:rFonts w:ascii="Arial" w:hAnsi="Arial" w:cs="Arial"/>
          <w:sz w:val="22"/>
          <w:szCs w:val="22"/>
        </w:rPr>
        <w:t>nited Kingdom (UK)</w:t>
      </w:r>
      <w:r w:rsidR="008B6914">
        <w:rPr>
          <w:rFonts w:ascii="Arial" w:hAnsi="Arial" w:cs="Arial"/>
          <w:sz w:val="22"/>
          <w:szCs w:val="22"/>
        </w:rPr>
        <w:t xml:space="preserve"> </w:t>
      </w:r>
      <w:r w:rsidR="00851770">
        <w:rPr>
          <w:rFonts w:ascii="Arial" w:hAnsi="Arial" w:cs="Arial"/>
          <w:sz w:val="22"/>
          <w:szCs w:val="22"/>
        </w:rPr>
        <w:t xml:space="preserve">Scotch </w:t>
      </w:r>
      <w:r w:rsidR="008B6914">
        <w:rPr>
          <w:rFonts w:ascii="Arial" w:hAnsi="Arial" w:cs="Arial"/>
          <w:sz w:val="22"/>
          <w:szCs w:val="22"/>
        </w:rPr>
        <w:t>whisky exports and US whisky imports</w:t>
      </w:r>
      <w:r w:rsidR="00ED1E39">
        <w:rPr>
          <w:rFonts w:ascii="Arial" w:hAnsi="Arial" w:cs="Arial"/>
          <w:sz w:val="22"/>
          <w:szCs w:val="22"/>
        </w:rPr>
        <w:t>.</w:t>
      </w:r>
      <w:r w:rsidR="006118D8">
        <w:rPr>
          <w:rFonts w:ascii="Arial" w:hAnsi="Arial" w:cs="Arial"/>
          <w:sz w:val="22"/>
          <w:szCs w:val="22"/>
        </w:rPr>
        <w:t xml:space="preserve"> The effect of tariffs diagram is used to</w:t>
      </w:r>
      <w:r w:rsidR="006F3CBC">
        <w:rPr>
          <w:rFonts w:ascii="Arial" w:hAnsi="Arial" w:cs="Arial"/>
          <w:sz w:val="22"/>
          <w:szCs w:val="22"/>
        </w:rPr>
        <w:t xml:space="preserve"> </w:t>
      </w:r>
      <w:r w:rsidR="006118D8">
        <w:rPr>
          <w:rFonts w:ascii="Arial" w:hAnsi="Arial" w:cs="Arial"/>
          <w:sz w:val="22"/>
          <w:szCs w:val="22"/>
        </w:rPr>
        <w:t xml:space="preserve">measure </w:t>
      </w:r>
      <w:r w:rsidR="00473DBB">
        <w:rPr>
          <w:rFonts w:ascii="Arial" w:hAnsi="Arial" w:cs="Arial"/>
          <w:sz w:val="22"/>
          <w:szCs w:val="22"/>
        </w:rPr>
        <w:t xml:space="preserve">customs duties in terms of the cost to the consumer, </w:t>
      </w:r>
      <w:r w:rsidR="00370D78">
        <w:rPr>
          <w:rFonts w:ascii="Arial" w:hAnsi="Arial" w:cs="Arial"/>
          <w:sz w:val="22"/>
          <w:szCs w:val="22"/>
        </w:rPr>
        <w:t xml:space="preserve">and </w:t>
      </w:r>
      <w:r w:rsidR="00473DBB">
        <w:rPr>
          <w:rFonts w:ascii="Arial" w:hAnsi="Arial" w:cs="Arial"/>
          <w:sz w:val="22"/>
          <w:szCs w:val="22"/>
        </w:rPr>
        <w:t>the producer and</w:t>
      </w:r>
      <w:r w:rsidR="00ED2E7B">
        <w:rPr>
          <w:rFonts w:ascii="Arial" w:hAnsi="Arial" w:cs="Arial"/>
          <w:sz w:val="22"/>
          <w:szCs w:val="22"/>
        </w:rPr>
        <w:t xml:space="preserve"> US government tax revenue</w:t>
      </w:r>
      <w:r w:rsidR="00370D78">
        <w:rPr>
          <w:rFonts w:ascii="Arial" w:hAnsi="Arial" w:cs="Arial"/>
          <w:sz w:val="22"/>
          <w:szCs w:val="22"/>
        </w:rPr>
        <w:t xml:space="preserve"> gains</w:t>
      </w:r>
      <w:r w:rsidR="00AF2660">
        <w:rPr>
          <w:rFonts w:ascii="Arial" w:hAnsi="Arial" w:cs="Arial"/>
          <w:sz w:val="22"/>
          <w:szCs w:val="22"/>
        </w:rPr>
        <w:t xml:space="preserve">. </w:t>
      </w:r>
    </w:p>
    <w:p w14:paraId="2C3CACA2" w14:textId="2EB78491" w:rsidR="005B5ADC" w:rsidRDefault="005B5ADC" w:rsidP="0099688A">
      <w:pPr>
        <w:spacing w:line="360" w:lineRule="auto"/>
        <w:jc w:val="both"/>
        <w:rPr>
          <w:rFonts w:ascii="Arial" w:hAnsi="Arial" w:cs="Arial"/>
          <w:sz w:val="22"/>
          <w:szCs w:val="22"/>
        </w:rPr>
      </w:pPr>
    </w:p>
    <w:p w14:paraId="51656D9D" w14:textId="04BB3741" w:rsidR="005B5ADC" w:rsidRDefault="000167AC" w:rsidP="0099688A">
      <w:pPr>
        <w:spacing w:line="360" w:lineRule="auto"/>
        <w:jc w:val="both"/>
        <w:rPr>
          <w:rFonts w:ascii="Arial" w:hAnsi="Arial" w:cs="Arial"/>
          <w:sz w:val="22"/>
          <w:szCs w:val="22"/>
        </w:rPr>
      </w:pPr>
      <w:r>
        <w:rPr>
          <w:rFonts w:ascii="Arial" w:hAnsi="Arial" w:cs="Arial"/>
          <w:sz w:val="22"/>
          <w:szCs w:val="22"/>
        </w:rPr>
        <w:t xml:space="preserve">Part B </w:t>
      </w:r>
      <w:r w:rsidR="00241000">
        <w:rPr>
          <w:rFonts w:ascii="Arial" w:hAnsi="Arial" w:cs="Arial"/>
          <w:sz w:val="22"/>
          <w:szCs w:val="22"/>
        </w:rPr>
        <w:t>examines</w:t>
      </w:r>
      <w:r>
        <w:rPr>
          <w:rFonts w:ascii="Arial" w:hAnsi="Arial" w:cs="Arial"/>
          <w:sz w:val="22"/>
          <w:szCs w:val="22"/>
        </w:rPr>
        <w:t xml:space="preserve"> </w:t>
      </w:r>
      <w:r w:rsidR="00380E3D">
        <w:rPr>
          <w:rFonts w:ascii="Arial" w:hAnsi="Arial" w:cs="Arial"/>
          <w:sz w:val="22"/>
          <w:szCs w:val="22"/>
        </w:rPr>
        <w:t xml:space="preserve">the </w:t>
      </w:r>
      <w:r w:rsidR="00B70D3A">
        <w:rPr>
          <w:rFonts w:ascii="Arial" w:hAnsi="Arial" w:cs="Arial"/>
          <w:sz w:val="22"/>
          <w:szCs w:val="22"/>
        </w:rPr>
        <w:t>transnational</w:t>
      </w:r>
      <w:r w:rsidR="00380E3D">
        <w:rPr>
          <w:rFonts w:ascii="Arial" w:hAnsi="Arial" w:cs="Arial"/>
          <w:sz w:val="22"/>
          <w:szCs w:val="22"/>
        </w:rPr>
        <w:t xml:space="preserve"> business environment</w:t>
      </w:r>
      <w:r w:rsidR="00241000">
        <w:rPr>
          <w:rFonts w:ascii="Arial" w:hAnsi="Arial" w:cs="Arial"/>
          <w:sz w:val="22"/>
          <w:szCs w:val="22"/>
        </w:rPr>
        <w:t xml:space="preserve"> </w:t>
      </w:r>
      <w:r w:rsidR="00A81A5C">
        <w:rPr>
          <w:rFonts w:ascii="Arial" w:hAnsi="Arial" w:cs="Arial"/>
          <w:sz w:val="22"/>
          <w:szCs w:val="22"/>
        </w:rPr>
        <w:t xml:space="preserve">in the context of </w:t>
      </w:r>
      <w:r w:rsidR="0019390D">
        <w:rPr>
          <w:rFonts w:ascii="Arial" w:hAnsi="Arial" w:cs="Arial"/>
          <w:sz w:val="22"/>
          <w:szCs w:val="22"/>
        </w:rPr>
        <w:t>political, economic</w:t>
      </w:r>
      <w:r w:rsidR="00AA481D">
        <w:rPr>
          <w:rFonts w:ascii="Arial" w:hAnsi="Arial" w:cs="Arial"/>
          <w:sz w:val="22"/>
          <w:szCs w:val="22"/>
        </w:rPr>
        <w:t>,</w:t>
      </w:r>
      <w:r w:rsidR="0019390D">
        <w:rPr>
          <w:rFonts w:ascii="Arial" w:hAnsi="Arial" w:cs="Arial"/>
          <w:sz w:val="22"/>
          <w:szCs w:val="22"/>
        </w:rPr>
        <w:t xml:space="preserve"> and social factors that </w:t>
      </w:r>
      <w:r w:rsidR="006B78D1">
        <w:rPr>
          <w:rFonts w:ascii="Arial" w:hAnsi="Arial" w:cs="Arial"/>
          <w:sz w:val="22"/>
          <w:szCs w:val="22"/>
        </w:rPr>
        <w:t>affected</w:t>
      </w:r>
      <w:r w:rsidR="00813B2B">
        <w:rPr>
          <w:rFonts w:ascii="Arial" w:hAnsi="Arial" w:cs="Arial"/>
          <w:sz w:val="22"/>
          <w:szCs w:val="22"/>
        </w:rPr>
        <w:t xml:space="preserve"> the introduction </w:t>
      </w:r>
      <w:r w:rsidR="00AA481D">
        <w:rPr>
          <w:rFonts w:ascii="Arial" w:hAnsi="Arial" w:cs="Arial"/>
          <w:sz w:val="22"/>
          <w:szCs w:val="22"/>
        </w:rPr>
        <w:t>of tariffs in 2019 and the suspension of tariffs in 2021 by the US government.</w:t>
      </w:r>
    </w:p>
    <w:p w14:paraId="3E2C4E62" w14:textId="44C7E3B6" w:rsidR="00AA481D" w:rsidRDefault="00AA481D" w:rsidP="0099688A">
      <w:pPr>
        <w:spacing w:line="360" w:lineRule="auto"/>
        <w:jc w:val="both"/>
        <w:rPr>
          <w:rFonts w:ascii="Arial" w:hAnsi="Arial" w:cs="Arial"/>
          <w:sz w:val="22"/>
          <w:szCs w:val="22"/>
        </w:rPr>
      </w:pPr>
    </w:p>
    <w:p w14:paraId="43779C5A" w14:textId="10B60ABC" w:rsidR="00AA481D" w:rsidRDefault="00AA481D" w:rsidP="0099688A">
      <w:pPr>
        <w:spacing w:line="360" w:lineRule="auto"/>
        <w:jc w:val="both"/>
        <w:rPr>
          <w:rFonts w:ascii="Arial" w:hAnsi="Arial" w:cs="Arial"/>
          <w:sz w:val="22"/>
          <w:szCs w:val="22"/>
        </w:rPr>
      </w:pPr>
      <w:r>
        <w:rPr>
          <w:rFonts w:ascii="Arial" w:hAnsi="Arial" w:cs="Arial"/>
          <w:sz w:val="22"/>
          <w:szCs w:val="22"/>
        </w:rPr>
        <w:t xml:space="preserve">Part C </w:t>
      </w:r>
      <w:r w:rsidR="00483E5B">
        <w:rPr>
          <w:rFonts w:ascii="Arial" w:hAnsi="Arial" w:cs="Arial"/>
          <w:sz w:val="22"/>
          <w:szCs w:val="22"/>
        </w:rPr>
        <w:t>analyses</w:t>
      </w:r>
      <w:r w:rsidR="00057050">
        <w:rPr>
          <w:rFonts w:ascii="Arial" w:hAnsi="Arial" w:cs="Arial"/>
          <w:sz w:val="22"/>
          <w:szCs w:val="22"/>
        </w:rPr>
        <w:t xml:space="preserve"> the importance of culture </w:t>
      </w:r>
      <w:r w:rsidR="009626FD">
        <w:rPr>
          <w:rFonts w:ascii="Arial" w:hAnsi="Arial" w:cs="Arial"/>
          <w:sz w:val="22"/>
          <w:szCs w:val="22"/>
        </w:rPr>
        <w:t>to international business relations</w:t>
      </w:r>
      <w:r w:rsidR="00556AA5">
        <w:rPr>
          <w:rFonts w:ascii="Arial" w:hAnsi="Arial" w:cs="Arial"/>
          <w:sz w:val="22"/>
          <w:szCs w:val="22"/>
        </w:rPr>
        <w:t xml:space="preserve"> and </w:t>
      </w:r>
      <w:r w:rsidR="00BC297B">
        <w:rPr>
          <w:rFonts w:ascii="Arial" w:hAnsi="Arial" w:cs="Arial"/>
          <w:sz w:val="22"/>
          <w:szCs w:val="22"/>
        </w:rPr>
        <w:t>highlights</w:t>
      </w:r>
      <w:r w:rsidR="00CC7BAE">
        <w:rPr>
          <w:rFonts w:ascii="Arial" w:hAnsi="Arial" w:cs="Arial"/>
          <w:sz w:val="22"/>
          <w:szCs w:val="22"/>
        </w:rPr>
        <w:t xml:space="preserve"> </w:t>
      </w:r>
      <w:r w:rsidR="003F2BE9">
        <w:rPr>
          <w:rFonts w:ascii="Arial" w:hAnsi="Arial" w:cs="Arial"/>
          <w:sz w:val="22"/>
          <w:szCs w:val="22"/>
        </w:rPr>
        <w:t xml:space="preserve">major </w:t>
      </w:r>
      <w:r w:rsidR="00CC7BAE">
        <w:rPr>
          <w:rFonts w:ascii="Arial" w:hAnsi="Arial" w:cs="Arial"/>
          <w:sz w:val="22"/>
          <w:szCs w:val="22"/>
        </w:rPr>
        <w:t xml:space="preserve">topics </w:t>
      </w:r>
      <w:r w:rsidR="00BC297B">
        <w:rPr>
          <w:rFonts w:ascii="Arial" w:hAnsi="Arial" w:cs="Arial"/>
          <w:sz w:val="22"/>
          <w:szCs w:val="22"/>
        </w:rPr>
        <w:t>like</w:t>
      </w:r>
      <w:r w:rsidR="00CC7BAE">
        <w:rPr>
          <w:rFonts w:ascii="Arial" w:hAnsi="Arial" w:cs="Arial"/>
          <w:sz w:val="22"/>
          <w:szCs w:val="22"/>
        </w:rPr>
        <w:t xml:space="preserve"> </w:t>
      </w:r>
      <w:r w:rsidR="003F2BE9">
        <w:rPr>
          <w:rFonts w:ascii="Arial" w:hAnsi="Arial" w:cs="Arial"/>
          <w:sz w:val="22"/>
          <w:szCs w:val="22"/>
        </w:rPr>
        <w:t xml:space="preserve">communication, relationship </w:t>
      </w:r>
      <w:r w:rsidR="005F2AAC">
        <w:rPr>
          <w:rFonts w:ascii="Arial" w:hAnsi="Arial" w:cs="Arial"/>
          <w:sz w:val="22"/>
          <w:szCs w:val="22"/>
        </w:rPr>
        <w:t>building</w:t>
      </w:r>
      <w:r w:rsidR="00E970FA">
        <w:rPr>
          <w:rFonts w:ascii="Arial" w:hAnsi="Arial" w:cs="Arial"/>
          <w:sz w:val="22"/>
          <w:szCs w:val="22"/>
        </w:rPr>
        <w:t xml:space="preserve">, global marketing </w:t>
      </w:r>
      <w:r w:rsidR="00D82B31">
        <w:rPr>
          <w:rFonts w:ascii="Arial" w:hAnsi="Arial" w:cs="Arial"/>
          <w:sz w:val="22"/>
          <w:szCs w:val="22"/>
        </w:rPr>
        <w:t>and</w:t>
      </w:r>
      <w:r w:rsidR="00EA32D9">
        <w:rPr>
          <w:rFonts w:ascii="Arial" w:hAnsi="Arial" w:cs="Arial"/>
          <w:sz w:val="22"/>
          <w:szCs w:val="22"/>
        </w:rPr>
        <w:t xml:space="preserve"> utilises </w:t>
      </w:r>
      <w:r w:rsidR="00DE419F">
        <w:rPr>
          <w:rFonts w:ascii="Arial" w:hAnsi="Arial" w:cs="Arial"/>
          <w:sz w:val="22"/>
          <w:szCs w:val="22"/>
        </w:rPr>
        <w:t xml:space="preserve">Hofstede’s </w:t>
      </w:r>
      <w:r w:rsidR="00947659">
        <w:rPr>
          <w:rFonts w:ascii="Arial" w:hAnsi="Arial" w:cs="Arial"/>
          <w:sz w:val="22"/>
          <w:szCs w:val="22"/>
        </w:rPr>
        <w:t>Cultural Dimensions T</w:t>
      </w:r>
      <w:r w:rsidR="00DE419F">
        <w:rPr>
          <w:rFonts w:ascii="Arial" w:hAnsi="Arial" w:cs="Arial"/>
          <w:sz w:val="22"/>
          <w:szCs w:val="22"/>
        </w:rPr>
        <w:t xml:space="preserve">heory to determine the </w:t>
      </w:r>
      <w:r w:rsidR="0028763B">
        <w:rPr>
          <w:rFonts w:ascii="Arial" w:hAnsi="Arial" w:cs="Arial"/>
          <w:sz w:val="22"/>
          <w:szCs w:val="22"/>
        </w:rPr>
        <w:t>obstacles</w:t>
      </w:r>
      <w:r w:rsidR="00DE419F">
        <w:rPr>
          <w:rFonts w:ascii="Arial" w:hAnsi="Arial" w:cs="Arial"/>
          <w:sz w:val="22"/>
          <w:szCs w:val="22"/>
        </w:rPr>
        <w:t xml:space="preserve"> faced by organisations</w:t>
      </w:r>
      <w:r w:rsidR="009F2E70">
        <w:rPr>
          <w:rFonts w:ascii="Arial" w:hAnsi="Arial" w:cs="Arial"/>
          <w:sz w:val="22"/>
          <w:szCs w:val="22"/>
        </w:rPr>
        <w:t xml:space="preserve"> </w:t>
      </w:r>
      <w:r w:rsidR="00D82B31">
        <w:rPr>
          <w:rFonts w:ascii="Arial" w:hAnsi="Arial" w:cs="Arial"/>
          <w:sz w:val="22"/>
          <w:szCs w:val="22"/>
        </w:rPr>
        <w:t xml:space="preserve">concerning </w:t>
      </w:r>
      <w:r w:rsidR="00F771BB">
        <w:rPr>
          <w:rFonts w:ascii="Arial" w:hAnsi="Arial" w:cs="Arial"/>
          <w:sz w:val="22"/>
          <w:szCs w:val="22"/>
        </w:rPr>
        <w:t>cross-</w:t>
      </w:r>
      <w:r w:rsidR="009F2E70">
        <w:rPr>
          <w:rFonts w:ascii="Arial" w:hAnsi="Arial" w:cs="Arial"/>
          <w:sz w:val="22"/>
          <w:szCs w:val="22"/>
        </w:rPr>
        <w:t>cultural</w:t>
      </w:r>
      <w:r w:rsidR="0028763B">
        <w:rPr>
          <w:rFonts w:ascii="Arial" w:hAnsi="Arial" w:cs="Arial"/>
          <w:sz w:val="22"/>
          <w:szCs w:val="22"/>
        </w:rPr>
        <w:t xml:space="preserve"> differences</w:t>
      </w:r>
      <w:r w:rsidR="00DE419F">
        <w:rPr>
          <w:rFonts w:ascii="Arial" w:hAnsi="Arial" w:cs="Arial"/>
          <w:sz w:val="22"/>
          <w:szCs w:val="22"/>
        </w:rPr>
        <w:t>.</w:t>
      </w:r>
    </w:p>
    <w:p w14:paraId="7FA22DF0" w14:textId="0BC94A79" w:rsidR="00487FC9" w:rsidRDefault="00487FC9" w:rsidP="0099688A">
      <w:pPr>
        <w:spacing w:line="360" w:lineRule="auto"/>
        <w:jc w:val="both"/>
        <w:rPr>
          <w:rFonts w:ascii="Arial" w:hAnsi="Arial" w:cs="Arial"/>
          <w:sz w:val="22"/>
          <w:szCs w:val="22"/>
        </w:rPr>
      </w:pPr>
    </w:p>
    <w:p w14:paraId="443AC837" w14:textId="764160C1" w:rsidR="00487FC9" w:rsidRDefault="00E526B1" w:rsidP="0099688A">
      <w:pPr>
        <w:spacing w:line="360" w:lineRule="auto"/>
        <w:jc w:val="both"/>
        <w:rPr>
          <w:rFonts w:ascii="Arial" w:hAnsi="Arial" w:cs="Arial"/>
          <w:sz w:val="22"/>
          <w:szCs w:val="22"/>
        </w:rPr>
      </w:pPr>
      <w:r>
        <w:rPr>
          <w:rFonts w:ascii="Arial" w:hAnsi="Arial" w:cs="Arial"/>
          <w:sz w:val="22"/>
          <w:szCs w:val="22"/>
        </w:rPr>
        <w:t xml:space="preserve">The research </w:t>
      </w:r>
      <w:r w:rsidR="002F0886">
        <w:rPr>
          <w:rFonts w:ascii="Arial" w:hAnsi="Arial" w:cs="Arial"/>
          <w:sz w:val="22"/>
          <w:szCs w:val="22"/>
        </w:rPr>
        <w:t xml:space="preserve">from Part A </w:t>
      </w:r>
      <w:r>
        <w:rPr>
          <w:rFonts w:ascii="Arial" w:hAnsi="Arial" w:cs="Arial"/>
          <w:sz w:val="22"/>
          <w:szCs w:val="22"/>
        </w:rPr>
        <w:t xml:space="preserve">draws attention to the fact that </w:t>
      </w:r>
      <w:r w:rsidR="00D74E43">
        <w:rPr>
          <w:rFonts w:ascii="Arial" w:hAnsi="Arial" w:cs="Arial"/>
          <w:sz w:val="22"/>
          <w:szCs w:val="22"/>
        </w:rPr>
        <w:t xml:space="preserve">the imposition of </w:t>
      </w:r>
      <w:r>
        <w:rPr>
          <w:rFonts w:ascii="Arial" w:hAnsi="Arial" w:cs="Arial"/>
          <w:sz w:val="22"/>
          <w:szCs w:val="22"/>
        </w:rPr>
        <w:t>tariffs</w:t>
      </w:r>
      <w:r w:rsidR="00D74E43">
        <w:rPr>
          <w:rFonts w:ascii="Arial" w:hAnsi="Arial" w:cs="Arial"/>
          <w:sz w:val="22"/>
          <w:szCs w:val="22"/>
        </w:rPr>
        <w:t xml:space="preserve"> </w:t>
      </w:r>
      <w:r w:rsidR="00555C3C">
        <w:rPr>
          <w:rFonts w:ascii="Arial" w:hAnsi="Arial" w:cs="Arial"/>
          <w:sz w:val="22"/>
          <w:szCs w:val="22"/>
        </w:rPr>
        <w:t>negatively impact</w:t>
      </w:r>
      <w:r w:rsidR="009B6F95">
        <w:rPr>
          <w:rFonts w:ascii="Arial" w:hAnsi="Arial" w:cs="Arial"/>
          <w:sz w:val="22"/>
          <w:szCs w:val="22"/>
        </w:rPr>
        <w:t>s</w:t>
      </w:r>
      <w:r w:rsidR="00D74E43">
        <w:rPr>
          <w:rFonts w:ascii="Arial" w:hAnsi="Arial" w:cs="Arial"/>
          <w:sz w:val="22"/>
          <w:szCs w:val="22"/>
        </w:rPr>
        <w:t xml:space="preserve"> consumers</w:t>
      </w:r>
      <w:r w:rsidR="00555C3C">
        <w:rPr>
          <w:rFonts w:ascii="Arial" w:hAnsi="Arial" w:cs="Arial"/>
          <w:sz w:val="22"/>
          <w:szCs w:val="22"/>
        </w:rPr>
        <w:t xml:space="preserve"> because of the</w:t>
      </w:r>
      <w:r w:rsidR="00025136">
        <w:rPr>
          <w:rFonts w:ascii="Arial" w:hAnsi="Arial" w:cs="Arial"/>
          <w:sz w:val="22"/>
          <w:szCs w:val="22"/>
        </w:rPr>
        <w:t xml:space="preserve"> </w:t>
      </w:r>
      <w:r w:rsidR="00554F20">
        <w:rPr>
          <w:rFonts w:ascii="Arial" w:hAnsi="Arial" w:cs="Arial"/>
          <w:sz w:val="22"/>
          <w:szCs w:val="22"/>
        </w:rPr>
        <w:t>increase in</w:t>
      </w:r>
      <w:r w:rsidR="00394FCC">
        <w:rPr>
          <w:rFonts w:ascii="Arial" w:hAnsi="Arial" w:cs="Arial"/>
          <w:sz w:val="22"/>
          <w:szCs w:val="22"/>
        </w:rPr>
        <w:t xml:space="preserve"> </w:t>
      </w:r>
      <w:r w:rsidR="00555C3C">
        <w:rPr>
          <w:rFonts w:ascii="Arial" w:hAnsi="Arial" w:cs="Arial"/>
          <w:sz w:val="22"/>
          <w:szCs w:val="22"/>
        </w:rPr>
        <w:t>costs and positively impact</w:t>
      </w:r>
      <w:r w:rsidR="00EA6AF8">
        <w:rPr>
          <w:rFonts w:ascii="Arial" w:hAnsi="Arial" w:cs="Arial"/>
          <w:sz w:val="22"/>
          <w:szCs w:val="22"/>
        </w:rPr>
        <w:t>s</w:t>
      </w:r>
      <w:r w:rsidR="00555C3C">
        <w:rPr>
          <w:rFonts w:ascii="Arial" w:hAnsi="Arial" w:cs="Arial"/>
          <w:sz w:val="22"/>
          <w:szCs w:val="22"/>
        </w:rPr>
        <w:t xml:space="preserve"> </w:t>
      </w:r>
      <w:r w:rsidR="009D2A84">
        <w:rPr>
          <w:rFonts w:ascii="Arial" w:hAnsi="Arial" w:cs="Arial"/>
          <w:sz w:val="22"/>
          <w:szCs w:val="22"/>
        </w:rPr>
        <w:t>producers</w:t>
      </w:r>
      <w:r w:rsidR="00555C3C">
        <w:rPr>
          <w:rFonts w:ascii="Arial" w:hAnsi="Arial" w:cs="Arial"/>
          <w:sz w:val="22"/>
          <w:szCs w:val="22"/>
        </w:rPr>
        <w:t xml:space="preserve"> and local </w:t>
      </w:r>
      <w:r w:rsidR="00A9523F">
        <w:rPr>
          <w:rFonts w:ascii="Arial" w:hAnsi="Arial" w:cs="Arial"/>
          <w:sz w:val="22"/>
          <w:szCs w:val="22"/>
        </w:rPr>
        <w:t xml:space="preserve">governments because of the </w:t>
      </w:r>
      <w:r w:rsidR="00790D63">
        <w:rPr>
          <w:rFonts w:ascii="Arial" w:hAnsi="Arial" w:cs="Arial"/>
          <w:sz w:val="22"/>
          <w:szCs w:val="22"/>
        </w:rPr>
        <w:t>profits</w:t>
      </w:r>
      <w:r w:rsidR="00A9523F">
        <w:rPr>
          <w:rFonts w:ascii="Arial" w:hAnsi="Arial" w:cs="Arial"/>
          <w:sz w:val="22"/>
          <w:szCs w:val="22"/>
        </w:rPr>
        <w:t>.</w:t>
      </w:r>
    </w:p>
    <w:p w14:paraId="529019DF" w14:textId="7D3D6DEE" w:rsidR="00073205" w:rsidRDefault="00073205" w:rsidP="0099688A">
      <w:pPr>
        <w:spacing w:line="360" w:lineRule="auto"/>
        <w:jc w:val="both"/>
        <w:rPr>
          <w:rFonts w:ascii="Arial" w:hAnsi="Arial" w:cs="Arial"/>
          <w:sz w:val="22"/>
          <w:szCs w:val="22"/>
        </w:rPr>
      </w:pPr>
    </w:p>
    <w:p w14:paraId="38AF2F35" w14:textId="611B2FCA" w:rsidR="00073205" w:rsidRDefault="00073205" w:rsidP="0099688A">
      <w:pPr>
        <w:spacing w:line="360" w:lineRule="auto"/>
        <w:jc w:val="both"/>
        <w:rPr>
          <w:rFonts w:ascii="Arial" w:hAnsi="Arial" w:cs="Arial"/>
          <w:sz w:val="22"/>
          <w:szCs w:val="22"/>
        </w:rPr>
      </w:pPr>
      <w:r>
        <w:rPr>
          <w:rFonts w:ascii="Arial" w:hAnsi="Arial" w:cs="Arial"/>
          <w:sz w:val="22"/>
          <w:szCs w:val="22"/>
        </w:rPr>
        <w:t xml:space="preserve">The results from Part B </w:t>
      </w:r>
      <w:r w:rsidR="00C96C43">
        <w:rPr>
          <w:rFonts w:ascii="Arial" w:hAnsi="Arial" w:cs="Arial"/>
          <w:sz w:val="22"/>
          <w:szCs w:val="22"/>
        </w:rPr>
        <w:t xml:space="preserve">discovered </w:t>
      </w:r>
      <w:r w:rsidR="00394FCC">
        <w:rPr>
          <w:rFonts w:ascii="Arial" w:hAnsi="Arial" w:cs="Arial"/>
          <w:sz w:val="22"/>
          <w:szCs w:val="22"/>
        </w:rPr>
        <w:t xml:space="preserve">that </w:t>
      </w:r>
      <w:r w:rsidR="0071218B">
        <w:rPr>
          <w:rFonts w:ascii="Arial" w:hAnsi="Arial" w:cs="Arial"/>
          <w:sz w:val="22"/>
          <w:szCs w:val="22"/>
        </w:rPr>
        <w:t>government</w:t>
      </w:r>
      <w:r w:rsidR="0030672B">
        <w:rPr>
          <w:rFonts w:ascii="Arial" w:hAnsi="Arial" w:cs="Arial"/>
          <w:sz w:val="22"/>
          <w:szCs w:val="22"/>
        </w:rPr>
        <w:t xml:space="preserve"> departments and the World Trade Organisation </w:t>
      </w:r>
      <w:r w:rsidR="001A07D2">
        <w:rPr>
          <w:rFonts w:ascii="Arial" w:hAnsi="Arial" w:cs="Arial"/>
          <w:sz w:val="22"/>
          <w:szCs w:val="22"/>
        </w:rPr>
        <w:t xml:space="preserve">(WTO) </w:t>
      </w:r>
      <w:r w:rsidR="0030672B">
        <w:rPr>
          <w:rFonts w:ascii="Arial" w:hAnsi="Arial" w:cs="Arial"/>
          <w:sz w:val="22"/>
          <w:szCs w:val="22"/>
        </w:rPr>
        <w:t>play a critical role in in</w:t>
      </w:r>
      <w:r w:rsidR="008F6084">
        <w:rPr>
          <w:rFonts w:ascii="Arial" w:hAnsi="Arial" w:cs="Arial"/>
          <w:sz w:val="22"/>
          <w:szCs w:val="22"/>
        </w:rPr>
        <w:t>stituting</w:t>
      </w:r>
      <w:r w:rsidR="0030672B">
        <w:rPr>
          <w:rFonts w:ascii="Arial" w:hAnsi="Arial" w:cs="Arial"/>
          <w:sz w:val="22"/>
          <w:szCs w:val="22"/>
        </w:rPr>
        <w:t xml:space="preserve"> and </w:t>
      </w:r>
      <w:r w:rsidR="002A079D">
        <w:rPr>
          <w:rFonts w:ascii="Arial" w:hAnsi="Arial" w:cs="Arial"/>
          <w:sz w:val="22"/>
          <w:szCs w:val="22"/>
        </w:rPr>
        <w:t>deferr</w:t>
      </w:r>
      <w:r w:rsidR="008F6084">
        <w:rPr>
          <w:rFonts w:ascii="Arial" w:hAnsi="Arial" w:cs="Arial"/>
          <w:sz w:val="22"/>
          <w:szCs w:val="22"/>
        </w:rPr>
        <w:t>ing</w:t>
      </w:r>
      <w:r w:rsidR="006221E2">
        <w:rPr>
          <w:rFonts w:ascii="Arial" w:hAnsi="Arial" w:cs="Arial"/>
          <w:sz w:val="22"/>
          <w:szCs w:val="22"/>
        </w:rPr>
        <w:t xml:space="preserve"> </w:t>
      </w:r>
      <w:r w:rsidR="0030672B">
        <w:rPr>
          <w:rFonts w:ascii="Arial" w:hAnsi="Arial" w:cs="Arial"/>
          <w:sz w:val="22"/>
          <w:szCs w:val="22"/>
        </w:rPr>
        <w:t>tariffs</w:t>
      </w:r>
      <w:r w:rsidR="00E807FE">
        <w:rPr>
          <w:rFonts w:ascii="Arial" w:hAnsi="Arial" w:cs="Arial"/>
          <w:sz w:val="22"/>
          <w:szCs w:val="22"/>
        </w:rPr>
        <w:t xml:space="preserve">, </w:t>
      </w:r>
      <w:r w:rsidR="00B16499">
        <w:rPr>
          <w:rFonts w:ascii="Arial" w:hAnsi="Arial" w:cs="Arial"/>
          <w:sz w:val="22"/>
          <w:szCs w:val="22"/>
        </w:rPr>
        <w:t xml:space="preserve">the ramifications of tariffs are higher prices and a slump in economic growth, and consumer </w:t>
      </w:r>
      <w:r w:rsidR="00723713">
        <w:rPr>
          <w:rFonts w:ascii="Arial" w:hAnsi="Arial" w:cs="Arial"/>
          <w:sz w:val="22"/>
          <w:szCs w:val="22"/>
        </w:rPr>
        <w:t xml:space="preserve">buying </w:t>
      </w:r>
      <w:r w:rsidR="00D81407">
        <w:rPr>
          <w:rFonts w:ascii="Arial" w:hAnsi="Arial" w:cs="Arial"/>
          <w:sz w:val="22"/>
          <w:szCs w:val="22"/>
        </w:rPr>
        <w:t xml:space="preserve">behaviours and lifestyle trends also </w:t>
      </w:r>
      <w:r w:rsidR="00BD2C92">
        <w:rPr>
          <w:rFonts w:ascii="Arial" w:hAnsi="Arial" w:cs="Arial"/>
          <w:sz w:val="22"/>
          <w:szCs w:val="22"/>
        </w:rPr>
        <w:t xml:space="preserve">control the </w:t>
      </w:r>
      <w:r w:rsidR="00956C99">
        <w:rPr>
          <w:rFonts w:ascii="Arial" w:hAnsi="Arial" w:cs="Arial"/>
          <w:sz w:val="22"/>
          <w:szCs w:val="22"/>
        </w:rPr>
        <w:t>success or failure of a particular industry.</w:t>
      </w:r>
    </w:p>
    <w:p w14:paraId="280E98BA" w14:textId="5305EC77" w:rsidR="005F051C" w:rsidRDefault="005F051C" w:rsidP="0099688A">
      <w:pPr>
        <w:spacing w:line="360" w:lineRule="auto"/>
        <w:jc w:val="both"/>
        <w:rPr>
          <w:rFonts w:ascii="Arial" w:hAnsi="Arial" w:cs="Arial"/>
          <w:sz w:val="22"/>
          <w:szCs w:val="22"/>
        </w:rPr>
      </w:pPr>
    </w:p>
    <w:p w14:paraId="254D635B" w14:textId="02F51456" w:rsidR="005F051C" w:rsidRDefault="005F051C" w:rsidP="0099688A">
      <w:pPr>
        <w:spacing w:line="360" w:lineRule="auto"/>
        <w:jc w:val="both"/>
        <w:rPr>
          <w:rFonts w:ascii="Arial" w:hAnsi="Arial" w:cs="Arial"/>
          <w:sz w:val="22"/>
          <w:szCs w:val="22"/>
        </w:rPr>
      </w:pPr>
      <w:r>
        <w:rPr>
          <w:rFonts w:ascii="Arial" w:hAnsi="Arial" w:cs="Arial"/>
          <w:sz w:val="22"/>
          <w:szCs w:val="22"/>
        </w:rPr>
        <w:t>Further inspections reveal</w:t>
      </w:r>
      <w:r w:rsidR="00D96A96">
        <w:rPr>
          <w:rFonts w:ascii="Arial" w:hAnsi="Arial" w:cs="Arial"/>
          <w:sz w:val="22"/>
          <w:szCs w:val="22"/>
        </w:rPr>
        <w:t xml:space="preserve"> that the rise of globalisation</w:t>
      </w:r>
      <w:r w:rsidR="00E67FD8">
        <w:rPr>
          <w:rFonts w:ascii="Arial" w:hAnsi="Arial" w:cs="Arial"/>
          <w:sz w:val="22"/>
          <w:szCs w:val="22"/>
        </w:rPr>
        <w:t xml:space="preserve"> and technology</w:t>
      </w:r>
      <w:r w:rsidR="00D96A96">
        <w:rPr>
          <w:rFonts w:ascii="Arial" w:hAnsi="Arial" w:cs="Arial"/>
          <w:sz w:val="22"/>
          <w:szCs w:val="22"/>
        </w:rPr>
        <w:t xml:space="preserve"> </w:t>
      </w:r>
      <w:r w:rsidR="00451F9F">
        <w:rPr>
          <w:rFonts w:ascii="Arial" w:hAnsi="Arial" w:cs="Arial"/>
          <w:sz w:val="22"/>
          <w:szCs w:val="22"/>
        </w:rPr>
        <w:t xml:space="preserve">has </w:t>
      </w:r>
      <w:r w:rsidR="005D54DE">
        <w:rPr>
          <w:rFonts w:ascii="Arial" w:hAnsi="Arial" w:cs="Arial"/>
          <w:sz w:val="22"/>
          <w:szCs w:val="22"/>
        </w:rPr>
        <w:t xml:space="preserve">led to a surge in multiculturalism </w:t>
      </w:r>
      <w:r w:rsidR="00D230A4">
        <w:rPr>
          <w:rFonts w:ascii="Arial" w:hAnsi="Arial" w:cs="Arial"/>
          <w:sz w:val="22"/>
          <w:szCs w:val="22"/>
        </w:rPr>
        <w:t xml:space="preserve">and cultural </w:t>
      </w:r>
      <w:r w:rsidR="00D445D2">
        <w:rPr>
          <w:rFonts w:ascii="Arial" w:hAnsi="Arial" w:cs="Arial"/>
          <w:sz w:val="22"/>
          <w:szCs w:val="22"/>
        </w:rPr>
        <w:t xml:space="preserve">issues </w:t>
      </w:r>
      <w:r w:rsidR="00451F9F">
        <w:rPr>
          <w:rFonts w:ascii="Arial" w:hAnsi="Arial" w:cs="Arial"/>
          <w:sz w:val="22"/>
          <w:szCs w:val="22"/>
        </w:rPr>
        <w:t xml:space="preserve">in the international business environment </w:t>
      </w:r>
      <w:r w:rsidR="00390B55">
        <w:rPr>
          <w:rFonts w:ascii="Arial" w:hAnsi="Arial" w:cs="Arial"/>
          <w:sz w:val="22"/>
          <w:szCs w:val="22"/>
        </w:rPr>
        <w:t xml:space="preserve">which organisations can overcome </w:t>
      </w:r>
      <w:r w:rsidR="00AD3CD5">
        <w:rPr>
          <w:rFonts w:ascii="Arial" w:hAnsi="Arial" w:cs="Arial"/>
          <w:sz w:val="22"/>
          <w:szCs w:val="22"/>
        </w:rPr>
        <w:t xml:space="preserve">by incorporating cultural sensitivity. </w:t>
      </w:r>
    </w:p>
    <w:p w14:paraId="0D3C5E64" w14:textId="5FFDED41" w:rsidR="00CF1783" w:rsidRDefault="00CF1783" w:rsidP="0099688A">
      <w:pPr>
        <w:spacing w:line="360" w:lineRule="auto"/>
        <w:jc w:val="both"/>
        <w:rPr>
          <w:rFonts w:ascii="Arial" w:hAnsi="Arial" w:cs="Arial"/>
          <w:sz w:val="22"/>
          <w:szCs w:val="22"/>
        </w:rPr>
      </w:pPr>
    </w:p>
    <w:p w14:paraId="2B83C908" w14:textId="1111122E" w:rsidR="00CF1783" w:rsidRDefault="00D80664" w:rsidP="0099688A">
      <w:pPr>
        <w:spacing w:line="360" w:lineRule="auto"/>
        <w:jc w:val="both"/>
        <w:rPr>
          <w:rFonts w:ascii="Arial" w:hAnsi="Arial" w:cs="Arial"/>
          <w:sz w:val="22"/>
          <w:szCs w:val="22"/>
        </w:rPr>
      </w:pPr>
      <w:r>
        <w:rPr>
          <w:rFonts w:ascii="Arial" w:hAnsi="Arial" w:cs="Arial"/>
          <w:sz w:val="22"/>
          <w:szCs w:val="22"/>
        </w:rPr>
        <w:t>Notable r</w:t>
      </w:r>
      <w:r w:rsidR="00CF1783">
        <w:rPr>
          <w:rFonts w:ascii="Arial" w:hAnsi="Arial" w:cs="Arial"/>
          <w:sz w:val="22"/>
          <w:szCs w:val="22"/>
        </w:rPr>
        <w:t>ecommendations include:</w:t>
      </w:r>
    </w:p>
    <w:p w14:paraId="71F28A89" w14:textId="62FCEA5B" w:rsidR="002D668F" w:rsidRDefault="005425D5"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lastRenderedPageBreak/>
        <w:t>Forming alliances with the entire business ec</w:t>
      </w:r>
      <w:r w:rsidR="003B7E2F">
        <w:rPr>
          <w:rFonts w:ascii="Arial" w:hAnsi="Arial" w:cs="Arial"/>
          <w:sz w:val="22"/>
          <w:szCs w:val="22"/>
        </w:rPr>
        <w:t xml:space="preserve">osystem to address the challenges </w:t>
      </w:r>
      <w:r w:rsidR="004F5ACA">
        <w:rPr>
          <w:rFonts w:ascii="Arial" w:hAnsi="Arial" w:cs="Arial"/>
          <w:sz w:val="22"/>
          <w:szCs w:val="22"/>
        </w:rPr>
        <w:t>caused by</w:t>
      </w:r>
      <w:r w:rsidR="00124644">
        <w:rPr>
          <w:rFonts w:ascii="Arial" w:hAnsi="Arial" w:cs="Arial"/>
          <w:sz w:val="22"/>
          <w:szCs w:val="22"/>
        </w:rPr>
        <w:t xml:space="preserve"> </w:t>
      </w:r>
      <w:r w:rsidR="003B7E2F">
        <w:rPr>
          <w:rFonts w:ascii="Arial" w:hAnsi="Arial" w:cs="Arial"/>
          <w:sz w:val="22"/>
          <w:szCs w:val="22"/>
        </w:rPr>
        <w:t>tariffs</w:t>
      </w:r>
      <w:r w:rsidR="004F5ACA">
        <w:rPr>
          <w:rFonts w:ascii="Arial" w:hAnsi="Arial" w:cs="Arial"/>
          <w:sz w:val="22"/>
          <w:szCs w:val="22"/>
        </w:rPr>
        <w:t>.</w:t>
      </w:r>
    </w:p>
    <w:p w14:paraId="1BB7A051" w14:textId="2C435A53" w:rsidR="004F5ACA" w:rsidRDefault="004F5ACA"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 xml:space="preserve">Restructuring organisational strategies </w:t>
      </w:r>
      <w:r w:rsidR="00305DBE">
        <w:rPr>
          <w:rFonts w:ascii="Arial" w:hAnsi="Arial" w:cs="Arial"/>
          <w:sz w:val="22"/>
          <w:szCs w:val="22"/>
        </w:rPr>
        <w:t xml:space="preserve">to </w:t>
      </w:r>
      <w:r w:rsidR="00A4367B">
        <w:rPr>
          <w:rFonts w:ascii="Arial" w:hAnsi="Arial" w:cs="Arial"/>
          <w:sz w:val="22"/>
          <w:szCs w:val="22"/>
        </w:rPr>
        <w:t>reduce unnecessary costs and maintain profitability</w:t>
      </w:r>
    </w:p>
    <w:p w14:paraId="2EECF10E" w14:textId="72192D07" w:rsidR="00A4367B" w:rsidRDefault="00A4367B"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Ob</w:t>
      </w:r>
      <w:r w:rsidR="004455EF">
        <w:rPr>
          <w:rFonts w:ascii="Arial" w:hAnsi="Arial" w:cs="Arial"/>
          <w:sz w:val="22"/>
          <w:szCs w:val="22"/>
        </w:rPr>
        <w:t>eying legal requirements</w:t>
      </w:r>
      <w:r w:rsidR="008D1277">
        <w:rPr>
          <w:rFonts w:ascii="Arial" w:hAnsi="Arial" w:cs="Arial"/>
          <w:sz w:val="22"/>
          <w:szCs w:val="22"/>
        </w:rPr>
        <w:t xml:space="preserve"> to remain compliant</w:t>
      </w:r>
    </w:p>
    <w:p w14:paraId="4AE15AA8" w14:textId="4F6EC313" w:rsidR="0079751F" w:rsidRDefault="0079751F"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Observ</w:t>
      </w:r>
      <w:r w:rsidR="00221972">
        <w:rPr>
          <w:rFonts w:ascii="Arial" w:hAnsi="Arial" w:cs="Arial"/>
          <w:sz w:val="22"/>
          <w:szCs w:val="22"/>
        </w:rPr>
        <w:t>ing</w:t>
      </w:r>
      <w:r>
        <w:rPr>
          <w:rFonts w:ascii="Arial" w:hAnsi="Arial" w:cs="Arial"/>
          <w:sz w:val="22"/>
          <w:szCs w:val="22"/>
        </w:rPr>
        <w:t xml:space="preserve"> and act</w:t>
      </w:r>
      <w:r w:rsidR="00221972">
        <w:rPr>
          <w:rFonts w:ascii="Arial" w:hAnsi="Arial" w:cs="Arial"/>
          <w:sz w:val="22"/>
          <w:szCs w:val="22"/>
        </w:rPr>
        <w:t>ing</w:t>
      </w:r>
      <w:r>
        <w:rPr>
          <w:rFonts w:ascii="Arial" w:hAnsi="Arial" w:cs="Arial"/>
          <w:sz w:val="22"/>
          <w:szCs w:val="22"/>
        </w:rPr>
        <w:t xml:space="preserve"> on any external threats </w:t>
      </w:r>
    </w:p>
    <w:p w14:paraId="4CAA9E39" w14:textId="30968413" w:rsidR="0079751F" w:rsidRDefault="00704360"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Enhanc</w:t>
      </w:r>
      <w:r w:rsidR="00221972">
        <w:rPr>
          <w:rFonts w:ascii="Arial" w:hAnsi="Arial" w:cs="Arial"/>
          <w:sz w:val="22"/>
          <w:szCs w:val="22"/>
        </w:rPr>
        <w:t>ing</w:t>
      </w:r>
      <w:r>
        <w:rPr>
          <w:rFonts w:ascii="Arial" w:hAnsi="Arial" w:cs="Arial"/>
          <w:sz w:val="22"/>
          <w:szCs w:val="22"/>
        </w:rPr>
        <w:t xml:space="preserve"> e-commerce sales of whisky </w:t>
      </w:r>
    </w:p>
    <w:p w14:paraId="2F54AE5E" w14:textId="3C978357" w:rsidR="00B20A02" w:rsidRDefault="00B20A02"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Preserv</w:t>
      </w:r>
      <w:r w:rsidR="00122741">
        <w:rPr>
          <w:rFonts w:ascii="Arial" w:hAnsi="Arial" w:cs="Arial"/>
          <w:sz w:val="22"/>
          <w:szCs w:val="22"/>
        </w:rPr>
        <w:t>ing</w:t>
      </w:r>
      <w:r>
        <w:rPr>
          <w:rFonts w:ascii="Arial" w:hAnsi="Arial" w:cs="Arial"/>
          <w:sz w:val="22"/>
          <w:szCs w:val="22"/>
        </w:rPr>
        <w:t xml:space="preserve"> Scotch whisky tourism</w:t>
      </w:r>
    </w:p>
    <w:p w14:paraId="2CE41A9A" w14:textId="283843FB" w:rsidR="00B20A02" w:rsidRDefault="00F83D92"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Reduc</w:t>
      </w:r>
      <w:r w:rsidR="00122741">
        <w:rPr>
          <w:rFonts w:ascii="Arial" w:hAnsi="Arial" w:cs="Arial"/>
          <w:sz w:val="22"/>
          <w:szCs w:val="22"/>
        </w:rPr>
        <w:t>ing</w:t>
      </w:r>
      <w:r>
        <w:rPr>
          <w:rFonts w:ascii="Arial" w:hAnsi="Arial" w:cs="Arial"/>
          <w:sz w:val="22"/>
          <w:szCs w:val="22"/>
        </w:rPr>
        <w:t xml:space="preserve"> excise customs charges where possible</w:t>
      </w:r>
      <w:r w:rsidR="00083491">
        <w:rPr>
          <w:rFonts w:ascii="Arial" w:hAnsi="Arial" w:cs="Arial"/>
          <w:sz w:val="22"/>
          <w:szCs w:val="22"/>
        </w:rPr>
        <w:t xml:space="preserve"> (</w:t>
      </w:r>
      <w:r w:rsidR="00FC240F">
        <w:rPr>
          <w:rFonts w:ascii="Arial" w:hAnsi="Arial" w:cs="Arial"/>
          <w:sz w:val="22"/>
          <w:szCs w:val="22"/>
        </w:rPr>
        <w:t>e.g.,</w:t>
      </w:r>
      <w:r w:rsidR="00083491">
        <w:rPr>
          <w:rFonts w:ascii="Arial" w:hAnsi="Arial" w:cs="Arial"/>
          <w:sz w:val="22"/>
          <w:szCs w:val="22"/>
        </w:rPr>
        <w:t xml:space="preserve"> postponing </w:t>
      </w:r>
      <w:r w:rsidR="001053F2">
        <w:rPr>
          <w:rFonts w:ascii="Arial" w:hAnsi="Arial" w:cs="Arial"/>
          <w:sz w:val="22"/>
          <w:szCs w:val="22"/>
        </w:rPr>
        <w:t>tax payments with government agencies</w:t>
      </w:r>
      <w:r w:rsidR="0000387C">
        <w:rPr>
          <w:rFonts w:ascii="Arial" w:hAnsi="Arial" w:cs="Arial"/>
          <w:sz w:val="22"/>
          <w:szCs w:val="22"/>
        </w:rPr>
        <w:t>)</w:t>
      </w:r>
    </w:p>
    <w:p w14:paraId="30F5ED86" w14:textId="3E7E9B6D" w:rsidR="00F83D92" w:rsidRDefault="00D95D38"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Target</w:t>
      </w:r>
      <w:r w:rsidR="0000387C">
        <w:rPr>
          <w:rFonts w:ascii="Arial" w:hAnsi="Arial" w:cs="Arial"/>
          <w:sz w:val="22"/>
          <w:szCs w:val="22"/>
        </w:rPr>
        <w:t>ing</w:t>
      </w:r>
      <w:r>
        <w:rPr>
          <w:rFonts w:ascii="Arial" w:hAnsi="Arial" w:cs="Arial"/>
          <w:sz w:val="22"/>
          <w:szCs w:val="22"/>
        </w:rPr>
        <w:t xml:space="preserve"> international markets </w:t>
      </w:r>
    </w:p>
    <w:p w14:paraId="30F28D13" w14:textId="34F58BFF" w:rsidR="000839FC" w:rsidRDefault="000839FC"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Advocat</w:t>
      </w:r>
      <w:r w:rsidR="0000387C">
        <w:rPr>
          <w:rFonts w:ascii="Arial" w:hAnsi="Arial" w:cs="Arial"/>
          <w:sz w:val="22"/>
          <w:szCs w:val="22"/>
        </w:rPr>
        <w:t>ing</w:t>
      </w:r>
      <w:r>
        <w:rPr>
          <w:rFonts w:ascii="Arial" w:hAnsi="Arial" w:cs="Arial"/>
          <w:sz w:val="22"/>
          <w:szCs w:val="22"/>
        </w:rPr>
        <w:t xml:space="preserve"> for free trade agreements </w:t>
      </w:r>
    </w:p>
    <w:p w14:paraId="7B4B7E3C" w14:textId="6DD1483B" w:rsidR="008D1277" w:rsidRDefault="00C425CA"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Improving cultural awareness</w:t>
      </w:r>
    </w:p>
    <w:p w14:paraId="10CCFD64" w14:textId="0670F074" w:rsidR="00C425CA" w:rsidRDefault="00333422"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Regular c</w:t>
      </w:r>
      <w:r w:rsidR="00BD55DC">
        <w:rPr>
          <w:rFonts w:ascii="Arial" w:hAnsi="Arial" w:cs="Arial"/>
          <w:sz w:val="22"/>
          <w:szCs w:val="22"/>
        </w:rPr>
        <w:t xml:space="preserve">ross-cultural training </w:t>
      </w:r>
      <w:r>
        <w:rPr>
          <w:rFonts w:ascii="Arial" w:hAnsi="Arial" w:cs="Arial"/>
          <w:sz w:val="22"/>
          <w:szCs w:val="22"/>
        </w:rPr>
        <w:t>and development</w:t>
      </w:r>
    </w:p>
    <w:p w14:paraId="35C53F53" w14:textId="2733D1A4" w:rsidR="00DC6D58" w:rsidRDefault="00DC6D58"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International market research to enhance decision-making</w:t>
      </w:r>
    </w:p>
    <w:p w14:paraId="09FE4A3C" w14:textId="1C2C520E" w:rsidR="009A54DB" w:rsidRDefault="009A54DB"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Attracting and retaining top talent</w:t>
      </w:r>
    </w:p>
    <w:p w14:paraId="6B54ADB6" w14:textId="3207140C" w:rsidR="004351D5" w:rsidRPr="004F5ACA" w:rsidRDefault="004351D5" w:rsidP="0099688A">
      <w:pPr>
        <w:pStyle w:val="ListParagraph"/>
        <w:numPr>
          <w:ilvl w:val="0"/>
          <w:numId w:val="14"/>
        </w:numPr>
        <w:spacing w:line="360" w:lineRule="auto"/>
        <w:jc w:val="both"/>
        <w:rPr>
          <w:rFonts w:ascii="Arial" w:hAnsi="Arial" w:cs="Arial"/>
          <w:sz w:val="22"/>
          <w:szCs w:val="22"/>
        </w:rPr>
      </w:pPr>
      <w:r>
        <w:rPr>
          <w:rFonts w:ascii="Arial" w:hAnsi="Arial" w:cs="Arial"/>
          <w:sz w:val="22"/>
          <w:szCs w:val="22"/>
        </w:rPr>
        <w:t>Championing diversity and inclusion</w:t>
      </w:r>
    </w:p>
    <w:p w14:paraId="6D86C987" w14:textId="7BCD9F71" w:rsidR="002D668F" w:rsidRDefault="002D668F" w:rsidP="0099688A">
      <w:pPr>
        <w:spacing w:line="360" w:lineRule="auto"/>
        <w:jc w:val="both"/>
        <w:rPr>
          <w:rFonts w:ascii="Arial" w:hAnsi="Arial" w:cs="Arial"/>
          <w:sz w:val="22"/>
          <w:szCs w:val="22"/>
        </w:rPr>
      </w:pPr>
    </w:p>
    <w:p w14:paraId="1A6ABE52" w14:textId="0C140478" w:rsidR="00936DAA" w:rsidRDefault="00936DAA" w:rsidP="0099688A">
      <w:pPr>
        <w:spacing w:line="360" w:lineRule="auto"/>
        <w:jc w:val="both"/>
        <w:rPr>
          <w:rFonts w:ascii="Arial" w:hAnsi="Arial" w:cs="Arial"/>
          <w:sz w:val="22"/>
          <w:szCs w:val="22"/>
        </w:rPr>
      </w:pPr>
    </w:p>
    <w:p w14:paraId="76FC174D" w14:textId="4016EF84" w:rsidR="00936DAA" w:rsidRDefault="00936DAA" w:rsidP="0099688A">
      <w:pPr>
        <w:spacing w:line="360" w:lineRule="auto"/>
        <w:jc w:val="both"/>
        <w:rPr>
          <w:rFonts w:ascii="Arial" w:hAnsi="Arial" w:cs="Arial"/>
          <w:sz w:val="22"/>
          <w:szCs w:val="22"/>
        </w:rPr>
      </w:pPr>
    </w:p>
    <w:p w14:paraId="4AEF6F3F" w14:textId="5E8BAAFD" w:rsidR="00936DAA" w:rsidRDefault="00936DAA" w:rsidP="0099688A">
      <w:pPr>
        <w:spacing w:line="360" w:lineRule="auto"/>
        <w:jc w:val="both"/>
        <w:rPr>
          <w:rFonts w:ascii="Arial" w:hAnsi="Arial" w:cs="Arial"/>
          <w:sz w:val="22"/>
          <w:szCs w:val="22"/>
        </w:rPr>
      </w:pPr>
    </w:p>
    <w:p w14:paraId="2F2B835A" w14:textId="335AEC90" w:rsidR="00936DAA" w:rsidRDefault="00936DAA" w:rsidP="0099688A">
      <w:pPr>
        <w:spacing w:line="360" w:lineRule="auto"/>
        <w:jc w:val="both"/>
        <w:rPr>
          <w:rFonts w:ascii="Arial" w:hAnsi="Arial" w:cs="Arial"/>
          <w:sz w:val="22"/>
          <w:szCs w:val="22"/>
        </w:rPr>
      </w:pPr>
    </w:p>
    <w:p w14:paraId="4232141F" w14:textId="163AD1DD" w:rsidR="00936DAA" w:rsidRDefault="00936DAA" w:rsidP="0099688A">
      <w:pPr>
        <w:spacing w:line="360" w:lineRule="auto"/>
        <w:jc w:val="both"/>
        <w:rPr>
          <w:rFonts w:ascii="Arial" w:hAnsi="Arial" w:cs="Arial"/>
          <w:sz w:val="22"/>
          <w:szCs w:val="22"/>
        </w:rPr>
      </w:pPr>
    </w:p>
    <w:p w14:paraId="6991D4A3" w14:textId="1A976AC0" w:rsidR="00936DAA" w:rsidRDefault="00936DAA" w:rsidP="0099688A">
      <w:pPr>
        <w:spacing w:line="360" w:lineRule="auto"/>
        <w:jc w:val="both"/>
        <w:rPr>
          <w:rFonts w:ascii="Arial" w:hAnsi="Arial" w:cs="Arial"/>
          <w:sz w:val="22"/>
          <w:szCs w:val="22"/>
        </w:rPr>
      </w:pPr>
    </w:p>
    <w:p w14:paraId="3DE7130E" w14:textId="64D2C89D" w:rsidR="00936DAA" w:rsidRDefault="00936DAA" w:rsidP="0099688A">
      <w:pPr>
        <w:spacing w:line="360" w:lineRule="auto"/>
        <w:jc w:val="both"/>
        <w:rPr>
          <w:rFonts w:ascii="Arial" w:hAnsi="Arial" w:cs="Arial"/>
          <w:sz w:val="22"/>
          <w:szCs w:val="22"/>
        </w:rPr>
      </w:pPr>
    </w:p>
    <w:p w14:paraId="699036FD" w14:textId="5099BFB9" w:rsidR="000839FC" w:rsidRDefault="000839FC" w:rsidP="0099688A">
      <w:pPr>
        <w:spacing w:line="360" w:lineRule="auto"/>
        <w:jc w:val="both"/>
        <w:rPr>
          <w:rFonts w:ascii="Arial" w:hAnsi="Arial" w:cs="Arial"/>
          <w:sz w:val="22"/>
          <w:szCs w:val="22"/>
        </w:rPr>
      </w:pPr>
    </w:p>
    <w:p w14:paraId="355D0EC6" w14:textId="4E0C9CD1" w:rsidR="00D8059D" w:rsidRDefault="00D8059D" w:rsidP="0099688A">
      <w:pPr>
        <w:spacing w:line="360" w:lineRule="auto"/>
        <w:jc w:val="both"/>
        <w:rPr>
          <w:rFonts w:ascii="Arial" w:hAnsi="Arial" w:cs="Arial"/>
          <w:sz w:val="22"/>
          <w:szCs w:val="22"/>
        </w:rPr>
      </w:pPr>
    </w:p>
    <w:p w14:paraId="54E8E46D" w14:textId="05901606" w:rsidR="00D8059D" w:rsidRDefault="00D8059D" w:rsidP="0099688A">
      <w:pPr>
        <w:spacing w:line="360" w:lineRule="auto"/>
        <w:jc w:val="both"/>
        <w:rPr>
          <w:rFonts w:ascii="Arial" w:hAnsi="Arial" w:cs="Arial"/>
          <w:sz w:val="22"/>
          <w:szCs w:val="22"/>
        </w:rPr>
      </w:pPr>
    </w:p>
    <w:p w14:paraId="03A9914A" w14:textId="1B3784B3" w:rsidR="00D8059D" w:rsidRDefault="00D8059D" w:rsidP="0099688A">
      <w:pPr>
        <w:spacing w:line="360" w:lineRule="auto"/>
        <w:jc w:val="both"/>
        <w:rPr>
          <w:rFonts w:ascii="Arial" w:hAnsi="Arial" w:cs="Arial"/>
          <w:sz w:val="22"/>
          <w:szCs w:val="22"/>
        </w:rPr>
      </w:pPr>
    </w:p>
    <w:p w14:paraId="3BEA7F13" w14:textId="2E19D0A6" w:rsidR="00D8059D" w:rsidRDefault="00D8059D" w:rsidP="0099688A">
      <w:pPr>
        <w:spacing w:line="360" w:lineRule="auto"/>
        <w:jc w:val="both"/>
        <w:rPr>
          <w:rFonts w:ascii="Arial" w:hAnsi="Arial" w:cs="Arial"/>
          <w:sz w:val="22"/>
          <w:szCs w:val="22"/>
        </w:rPr>
      </w:pPr>
    </w:p>
    <w:p w14:paraId="2F66347E" w14:textId="7EF8847C" w:rsidR="00D8059D" w:rsidRDefault="00D8059D" w:rsidP="0099688A">
      <w:pPr>
        <w:spacing w:line="360" w:lineRule="auto"/>
        <w:jc w:val="both"/>
        <w:rPr>
          <w:rFonts w:ascii="Arial" w:hAnsi="Arial" w:cs="Arial"/>
          <w:sz w:val="22"/>
          <w:szCs w:val="22"/>
        </w:rPr>
      </w:pPr>
    </w:p>
    <w:p w14:paraId="1EFF8A86" w14:textId="4C720BB9" w:rsidR="00D8059D" w:rsidRDefault="00D8059D" w:rsidP="0099688A">
      <w:pPr>
        <w:spacing w:line="360" w:lineRule="auto"/>
        <w:jc w:val="both"/>
        <w:rPr>
          <w:rFonts w:ascii="Arial" w:hAnsi="Arial" w:cs="Arial"/>
          <w:sz w:val="22"/>
          <w:szCs w:val="22"/>
        </w:rPr>
      </w:pPr>
    </w:p>
    <w:p w14:paraId="4E389844" w14:textId="6C363D4B" w:rsidR="00D8059D" w:rsidRDefault="00D8059D" w:rsidP="0099688A">
      <w:pPr>
        <w:spacing w:line="360" w:lineRule="auto"/>
        <w:jc w:val="both"/>
        <w:rPr>
          <w:rFonts w:ascii="Arial" w:hAnsi="Arial" w:cs="Arial"/>
          <w:sz w:val="22"/>
          <w:szCs w:val="22"/>
        </w:rPr>
      </w:pPr>
    </w:p>
    <w:p w14:paraId="77DA6938" w14:textId="77777777" w:rsidR="00D8059D" w:rsidRDefault="00D8059D" w:rsidP="0099688A">
      <w:pPr>
        <w:spacing w:line="360" w:lineRule="auto"/>
        <w:jc w:val="both"/>
        <w:rPr>
          <w:rFonts w:ascii="Arial" w:hAnsi="Arial" w:cs="Arial"/>
          <w:sz w:val="22"/>
          <w:szCs w:val="22"/>
        </w:rPr>
      </w:pPr>
    </w:p>
    <w:p w14:paraId="4EF4CD0E" w14:textId="77777777" w:rsidR="00D8059D" w:rsidRDefault="00D8059D" w:rsidP="0099688A">
      <w:pPr>
        <w:spacing w:line="360" w:lineRule="auto"/>
        <w:jc w:val="both"/>
        <w:rPr>
          <w:rFonts w:ascii="Arial" w:hAnsi="Arial" w:cs="Arial"/>
          <w:sz w:val="22"/>
          <w:szCs w:val="22"/>
        </w:rPr>
      </w:pPr>
    </w:p>
    <w:p w14:paraId="587850C9" w14:textId="77777777" w:rsidR="00577F2E" w:rsidRDefault="00577F2E" w:rsidP="0099688A">
      <w:pPr>
        <w:spacing w:line="360" w:lineRule="auto"/>
        <w:jc w:val="both"/>
        <w:rPr>
          <w:rFonts w:ascii="Arial" w:hAnsi="Arial" w:cs="Arial"/>
          <w:sz w:val="22"/>
          <w:szCs w:val="22"/>
        </w:rPr>
      </w:pPr>
    </w:p>
    <w:p w14:paraId="34255B53" w14:textId="311D9F62" w:rsidR="00D928F8" w:rsidRPr="0099688A" w:rsidRDefault="00D928F8"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Part A</w:t>
      </w:r>
      <w:r w:rsidR="0009216C" w:rsidRPr="0099688A">
        <w:rPr>
          <w:rFonts w:ascii="Arial" w:hAnsi="Arial" w:cs="Arial"/>
          <w:b/>
          <w:bCs/>
          <w:sz w:val="22"/>
          <w:szCs w:val="22"/>
        </w:rPr>
        <w:t xml:space="preserve"> </w:t>
      </w:r>
      <w:r w:rsidR="002A7965">
        <w:rPr>
          <w:rFonts w:ascii="Arial" w:hAnsi="Arial" w:cs="Arial"/>
          <w:b/>
          <w:bCs/>
          <w:sz w:val="22"/>
          <w:szCs w:val="22"/>
        </w:rPr>
        <w:t>–</w:t>
      </w:r>
      <w:r w:rsidR="0009216C" w:rsidRPr="0099688A">
        <w:rPr>
          <w:rFonts w:ascii="Arial" w:hAnsi="Arial" w:cs="Arial"/>
          <w:b/>
          <w:bCs/>
          <w:sz w:val="22"/>
          <w:szCs w:val="22"/>
        </w:rPr>
        <w:t xml:space="preserve"> </w:t>
      </w:r>
      <w:r w:rsidR="002A7965">
        <w:rPr>
          <w:rFonts w:ascii="Arial" w:hAnsi="Arial" w:cs="Arial"/>
          <w:b/>
          <w:bCs/>
          <w:sz w:val="22"/>
          <w:szCs w:val="22"/>
        </w:rPr>
        <w:t>The effect of t</w:t>
      </w:r>
      <w:r w:rsidR="0009216C" w:rsidRPr="0099688A">
        <w:rPr>
          <w:rFonts w:ascii="Arial" w:hAnsi="Arial" w:cs="Arial"/>
          <w:b/>
          <w:bCs/>
          <w:sz w:val="22"/>
          <w:szCs w:val="22"/>
        </w:rPr>
        <w:t>ariffs</w:t>
      </w:r>
      <w:r w:rsidR="002A7965">
        <w:rPr>
          <w:rFonts w:ascii="Arial" w:hAnsi="Arial" w:cs="Arial"/>
          <w:b/>
          <w:bCs/>
          <w:sz w:val="22"/>
          <w:szCs w:val="22"/>
        </w:rPr>
        <w:t xml:space="preserve"> on the whiskey industry</w:t>
      </w:r>
    </w:p>
    <w:p w14:paraId="182D4EBB" w14:textId="77777777" w:rsidR="00D928F8" w:rsidRPr="0099688A" w:rsidRDefault="00D928F8" w:rsidP="0099688A">
      <w:pPr>
        <w:spacing w:line="360" w:lineRule="auto"/>
        <w:jc w:val="both"/>
        <w:rPr>
          <w:rFonts w:ascii="Arial" w:hAnsi="Arial" w:cs="Arial"/>
          <w:b/>
          <w:bCs/>
          <w:sz w:val="22"/>
          <w:szCs w:val="22"/>
        </w:rPr>
      </w:pPr>
    </w:p>
    <w:p w14:paraId="2B7C1912" w14:textId="1C53C8D1" w:rsidR="00D928F8" w:rsidRPr="0099688A" w:rsidRDefault="00F50E88" w:rsidP="0099688A">
      <w:pPr>
        <w:spacing w:line="360" w:lineRule="auto"/>
        <w:jc w:val="both"/>
        <w:rPr>
          <w:rFonts w:ascii="Arial" w:hAnsi="Arial" w:cs="Arial"/>
          <w:b/>
          <w:bCs/>
          <w:sz w:val="22"/>
          <w:szCs w:val="22"/>
        </w:rPr>
      </w:pPr>
      <w:r w:rsidRPr="0099688A">
        <w:rPr>
          <w:rFonts w:ascii="Arial" w:hAnsi="Arial" w:cs="Arial"/>
          <w:b/>
          <w:bCs/>
          <w:sz w:val="22"/>
          <w:szCs w:val="22"/>
        </w:rPr>
        <w:t>An o</w:t>
      </w:r>
      <w:r w:rsidR="00D928F8" w:rsidRPr="0099688A">
        <w:rPr>
          <w:rFonts w:ascii="Arial" w:hAnsi="Arial" w:cs="Arial"/>
          <w:b/>
          <w:bCs/>
          <w:sz w:val="22"/>
          <w:szCs w:val="22"/>
        </w:rPr>
        <w:t>verview of the whiskey industry</w:t>
      </w:r>
    </w:p>
    <w:p w14:paraId="283FD9FB" w14:textId="77777777" w:rsidR="00D928F8" w:rsidRPr="0099688A" w:rsidRDefault="00D928F8" w:rsidP="0099688A">
      <w:pPr>
        <w:spacing w:line="360" w:lineRule="auto"/>
        <w:jc w:val="both"/>
        <w:rPr>
          <w:rFonts w:ascii="Arial" w:hAnsi="Arial" w:cs="Arial"/>
          <w:sz w:val="22"/>
          <w:szCs w:val="22"/>
        </w:rPr>
      </w:pPr>
    </w:p>
    <w:p w14:paraId="093E9671" w14:textId="4DA4D233" w:rsidR="00D928F8" w:rsidRPr="0099688A" w:rsidRDefault="00D928F8" w:rsidP="0099688A">
      <w:pPr>
        <w:spacing w:line="360" w:lineRule="auto"/>
        <w:jc w:val="both"/>
        <w:rPr>
          <w:rFonts w:ascii="Arial" w:hAnsi="Arial" w:cs="Arial"/>
          <w:sz w:val="22"/>
          <w:szCs w:val="22"/>
        </w:rPr>
      </w:pPr>
      <w:r w:rsidRPr="0099688A">
        <w:rPr>
          <w:rFonts w:ascii="Arial" w:hAnsi="Arial" w:cs="Arial"/>
          <w:sz w:val="22"/>
          <w:szCs w:val="22"/>
        </w:rPr>
        <w:t xml:space="preserve">Whiskey is an age-old distilled spirit produced from fermented grains matured in wooden casks (Osburn, 2022). Whiskey is a Gaelic word meaning “water of life” in English (Thompson, 2022). </w:t>
      </w:r>
      <w:r w:rsidR="0093263D" w:rsidRPr="0099688A">
        <w:rPr>
          <w:rFonts w:ascii="Arial" w:hAnsi="Arial" w:cs="Arial"/>
          <w:sz w:val="22"/>
          <w:szCs w:val="22"/>
        </w:rPr>
        <w:t>W</w:t>
      </w:r>
      <w:r w:rsidRPr="0099688A">
        <w:rPr>
          <w:rFonts w:ascii="Arial" w:hAnsi="Arial" w:cs="Arial"/>
          <w:sz w:val="22"/>
          <w:szCs w:val="22"/>
        </w:rPr>
        <w:t xml:space="preserve">hiskey has Celtic roots, </w:t>
      </w:r>
      <w:r w:rsidR="0093263D" w:rsidRPr="0099688A">
        <w:rPr>
          <w:rFonts w:ascii="Arial" w:hAnsi="Arial" w:cs="Arial"/>
          <w:sz w:val="22"/>
          <w:szCs w:val="22"/>
        </w:rPr>
        <w:t>however,</w:t>
      </w:r>
      <w:r w:rsidRPr="0099688A">
        <w:rPr>
          <w:rFonts w:ascii="Arial" w:hAnsi="Arial" w:cs="Arial"/>
          <w:sz w:val="22"/>
          <w:szCs w:val="22"/>
        </w:rPr>
        <w:t xml:space="preserve"> </w:t>
      </w:r>
      <w:r w:rsidR="006B7D28" w:rsidRPr="0099688A">
        <w:rPr>
          <w:rFonts w:ascii="Arial" w:hAnsi="Arial" w:cs="Arial"/>
          <w:sz w:val="22"/>
          <w:szCs w:val="22"/>
        </w:rPr>
        <w:t>there ha</w:t>
      </w:r>
      <w:r w:rsidR="006F588C">
        <w:rPr>
          <w:rFonts w:ascii="Arial" w:hAnsi="Arial" w:cs="Arial"/>
          <w:sz w:val="22"/>
          <w:szCs w:val="22"/>
        </w:rPr>
        <w:t>ve</w:t>
      </w:r>
      <w:r w:rsidR="0084257E" w:rsidRPr="0099688A">
        <w:rPr>
          <w:rFonts w:ascii="Arial" w:hAnsi="Arial" w:cs="Arial"/>
          <w:sz w:val="22"/>
          <w:szCs w:val="22"/>
        </w:rPr>
        <w:t xml:space="preserve"> </w:t>
      </w:r>
      <w:r w:rsidR="003853F4" w:rsidRPr="0099688A">
        <w:rPr>
          <w:rFonts w:ascii="Arial" w:hAnsi="Arial" w:cs="Arial"/>
          <w:sz w:val="22"/>
          <w:szCs w:val="22"/>
        </w:rPr>
        <w:t>been</w:t>
      </w:r>
      <w:r w:rsidR="006D2680">
        <w:rPr>
          <w:rFonts w:ascii="Arial" w:hAnsi="Arial" w:cs="Arial"/>
          <w:sz w:val="22"/>
          <w:szCs w:val="22"/>
        </w:rPr>
        <w:t xml:space="preserve"> long-running </w:t>
      </w:r>
      <w:r w:rsidR="003853F4" w:rsidRPr="0099688A">
        <w:rPr>
          <w:rFonts w:ascii="Arial" w:hAnsi="Arial" w:cs="Arial"/>
          <w:sz w:val="22"/>
          <w:szCs w:val="22"/>
        </w:rPr>
        <w:t>debates</w:t>
      </w:r>
      <w:r w:rsidR="006B7D28" w:rsidRPr="0099688A">
        <w:rPr>
          <w:rFonts w:ascii="Arial" w:hAnsi="Arial" w:cs="Arial"/>
          <w:sz w:val="22"/>
          <w:szCs w:val="22"/>
        </w:rPr>
        <w:t xml:space="preserve"> about</w:t>
      </w:r>
      <w:r w:rsidRPr="0099688A">
        <w:rPr>
          <w:rFonts w:ascii="Arial" w:hAnsi="Arial" w:cs="Arial"/>
          <w:sz w:val="22"/>
          <w:szCs w:val="22"/>
        </w:rPr>
        <w:t xml:space="preserve"> whether the drink originated in Ireland or Scotland (Bell, 2022).</w:t>
      </w:r>
    </w:p>
    <w:p w14:paraId="7271740D" w14:textId="747229EF" w:rsidR="00D928F8" w:rsidRPr="0099688A" w:rsidRDefault="00D928F8" w:rsidP="0099688A">
      <w:pPr>
        <w:spacing w:line="360" w:lineRule="auto"/>
        <w:jc w:val="both"/>
        <w:rPr>
          <w:rFonts w:ascii="Arial" w:hAnsi="Arial" w:cs="Arial"/>
          <w:sz w:val="22"/>
          <w:szCs w:val="22"/>
        </w:rPr>
      </w:pPr>
    </w:p>
    <w:p w14:paraId="1D10EAB0" w14:textId="302B71DB" w:rsidR="00D928F8" w:rsidRPr="0099688A" w:rsidRDefault="00307622" w:rsidP="0099688A">
      <w:pPr>
        <w:spacing w:line="360" w:lineRule="auto"/>
        <w:jc w:val="both"/>
        <w:rPr>
          <w:rFonts w:ascii="Arial" w:hAnsi="Arial" w:cs="Arial"/>
          <w:sz w:val="22"/>
          <w:szCs w:val="22"/>
        </w:rPr>
      </w:pPr>
      <w:r w:rsidRPr="0099688A">
        <w:rPr>
          <w:rFonts w:ascii="Arial" w:hAnsi="Arial" w:cs="Arial"/>
          <w:sz w:val="22"/>
          <w:szCs w:val="22"/>
        </w:rPr>
        <w:t>T</w:t>
      </w:r>
      <w:r w:rsidR="00D928F8" w:rsidRPr="0099688A">
        <w:rPr>
          <w:rFonts w:ascii="Arial" w:hAnsi="Arial" w:cs="Arial"/>
          <w:sz w:val="22"/>
          <w:szCs w:val="22"/>
        </w:rPr>
        <w:t xml:space="preserve">he </w:t>
      </w:r>
      <w:r w:rsidRPr="0099688A">
        <w:rPr>
          <w:rFonts w:ascii="Arial" w:hAnsi="Arial" w:cs="Arial"/>
          <w:sz w:val="22"/>
          <w:szCs w:val="22"/>
        </w:rPr>
        <w:t xml:space="preserve">global </w:t>
      </w:r>
      <w:r w:rsidR="00D928F8" w:rsidRPr="0099688A">
        <w:rPr>
          <w:rFonts w:ascii="Arial" w:hAnsi="Arial" w:cs="Arial"/>
          <w:sz w:val="22"/>
          <w:szCs w:val="22"/>
        </w:rPr>
        <w:t>whiskey industry was worth approximately $79.6 billion in 2021, which is forecast to increase to $108.97 by 2025</w:t>
      </w:r>
      <w:r w:rsidR="0084257E" w:rsidRPr="0099688A">
        <w:rPr>
          <w:rFonts w:ascii="Arial" w:hAnsi="Arial" w:cs="Arial"/>
          <w:sz w:val="22"/>
          <w:szCs w:val="22"/>
        </w:rPr>
        <w:t>,</w:t>
      </w:r>
      <w:r w:rsidR="00D928F8" w:rsidRPr="0099688A">
        <w:rPr>
          <w:rFonts w:ascii="Arial" w:hAnsi="Arial" w:cs="Arial"/>
          <w:sz w:val="22"/>
          <w:szCs w:val="22"/>
        </w:rPr>
        <w:t xml:space="preserve"> with a compound annual growth rate of 6% between 2021 to 2025 (Statista Research Department, 2021; Technavio, 2021). </w:t>
      </w:r>
    </w:p>
    <w:p w14:paraId="2B6C46B2" w14:textId="77777777" w:rsidR="00D928F8" w:rsidRPr="0099688A" w:rsidRDefault="00D928F8" w:rsidP="0099688A">
      <w:pPr>
        <w:spacing w:line="360" w:lineRule="auto"/>
        <w:jc w:val="both"/>
        <w:rPr>
          <w:rFonts w:ascii="Arial" w:hAnsi="Arial" w:cs="Arial"/>
          <w:sz w:val="22"/>
          <w:szCs w:val="22"/>
        </w:rPr>
      </w:pPr>
    </w:p>
    <w:p w14:paraId="17D18D62" w14:textId="19602525" w:rsidR="00D928F8" w:rsidRPr="0099688A" w:rsidRDefault="00307622" w:rsidP="0099688A">
      <w:pPr>
        <w:spacing w:line="360" w:lineRule="auto"/>
        <w:jc w:val="both"/>
        <w:rPr>
          <w:rFonts w:ascii="Arial" w:hAnsi="Arial" w:cs="Arial"/>
          <w:sz w:val="22"/>
          <w:szCs w:val="22"/>
        </w:rPr>
      </w:pPr>
      <w:r w:rsidRPr="0099688A">
        <w:rPr>
          <w:rFonts w:ascii="Arial" w:hAnsi="Arial" w:cs="Arial"/>
          <w:sz w:val="22"/>
          <w:szCs w:val="22"/>
        </w:rPr>
        <w:t>W</w:t>
      </w:r>
      <w:r w:rsidR="00D928F8" w:rsidRPr="0099688A">
        <w:rPr>
          <w:rFonts w:ascii="Arial" w:hAnsi="Arial" w:cs="Arial"/>
          <w:sz w:val="22"/>
          <w:szCs w:val="22"/>
        </w:rPr>
        <w:t xml:space="preserve">hiskey products are </w:t>
      </w:r>
      <w:r w:rsidR="000642F3" w:rsidRPr="0099688A">
        <w:rPr>
          <w:rFonts w:ascii="Arial" w:hAnsi="Arial" w:cs="Arial"/>
          <w:sz w:val="22"/>
          <w:szCs w:val="22"/>
        </w:rPr>
        <w:t>categorised according to</w:t>
      </w:r>
      <w:r w:rsidR="00D928F8" w:rsidRPr="0099688A">
        <w:rPr>
          <w:rFonts w:ascii="Arial" w:hAnsi="Arial" w:cs="Arial"/>
          <w:sz w:val="22"/>
          <w:szCs w:val="22"/>
        </w:rPr>
        <w:t xml:space="preserve">: </w:t>
      </w:r>
    </w:p>
    <w:p w14:paraId="57FC7D6A" w14:textId="77777777" w:rsidR="00D928F8" w:rsidRPr="0099688A" w:rsidRDefault="00D928F8" w:rsidP="0099688A">
      <w:pPr>
        <w:spacing w:line="360" w:lineRule="auto"/>
        <w:jc w:val="both"/>
        <w:rPr>
          <w:rFonts w:ascii="Arial" w:hAnsi="Arial" w:cs="Arial"/>
          <w:sz w:val="22"/>
          <w:szCs w:val="22"/>
        </w:rPr>
      </w:pPr>
    </w:p>
    <w:p w14:paraId="518A3089" w14:textId="05F31C60" w:rsidR="00D928F8" w:rsidRPr="0099688A" w:rsidRDefault="00D928F8" w:rsidP="0099688A">
      <w:pPr>
        <w:pStyle w:val="ListParagraph"/>
        <w:numPr>
          <w:ilvl w:val="0"/>
          <w:numId w:val="1"/>
        </w:numPr>
        <w:spacing w:line="360" w:lineRule="auto"/>
        <w:jc w:val="both"/>
        <w:rPr>
          <w:rFonts w:ascii="Arial" w:hAnsi="Arial" w:cs="Arial"/>
          <w:sz w:val="22"/>
          <w:szCs w:val="22"/>
        </w:rPr>
      </w:pPr>
      <w:r w:rsidRPr="0099688A">
        <w:rPr>
          <w:rFonts w:ascii="Arial" w:hAnsi="Arial" w:cs="Arial"/>
          <w:sz w:val="22"/>
          <w:szCs w:val="22"/>
        </w:rPr>
        <w:t>Country – American, Irish, Canadian, Scotch whiskey and more</w:t>
      </w:r>
    </w:p>
    <w:p w14:paraId="7F85000F" w14:textId="37DC9770" w:rsidR="00D928F8" w:rsidRPr="0099688A" w:rsidRDefault="00D928F8" w:rsidP="0099688A">
      <w:pPr>
        <w:pStyle w:val="ListParagraph"/>
        <w:numPr>
          <w:ilvl w:val="0"/>
          <w:numId w:val="1"/>
        </w:numPr>
        <w:spacing w:line="360" w:lineRule="auto"/>
        <w:jc w:val="both"/>
        <w:rPr>
          <w:rFonts w:ascii="Arial" w:hAnsi="Arial" w:cs="Arial"/>
          <w:sz w:val="22"/>
          <w:szCs w:val="22"/>
        </w:rPr>
      </w:pPr>
      <w:r w:rsidRPr="0099688A">
        <w:rPr>
          <w:rFonts w:ascii="Arial" w:hAnsi="Arial" w:cs="Arial"/>
          <w:sz w:val="22"/>
          <w:szCs w:val="22"/>
        </w:rPr>
        <w:t>Grain – Wheat, Corn, Malt, Rye and more</w:t>
      </w:r>
    </w:p>
    <w:p w14:paraId="721C2B4A" w14:textId="1FB6DBB5" w:rsidR="00D928F8" w:rsidRPr="0099688A" w:rsidRDefault="00D928F8" w:rsidP="0099688A">
      <w:pPr>
        <w:pStyle w:val="ListParagraph"/>
        <w:numPr>
          <w:ilvl w:val="0"/>
          <w:numId w:val="1"/>
        </w:numPr>
        <w:spacing w:line="360" w:lineRule="auto"/>
        <w:jc w:val="both"/>
        <w:rPr>
          <w:rFonts w:ascii="Arial" w:hAnsi="Arial" w:cs="Arial"/>
          <w:sz w:val="22"/>
          <w:szCs w:val="22"/>
        </w:rPr>
      </w:pPr>
      <w:r w:rsidRPr="0099688A">
        <w:rPr>
          <w:rFonts w:ascii="Arial" w:hAnsi="Arial" w:cs="Arial"/>
          <w:sz w:val="22"/>
          <w:szCs w:val="22"/>
        </w:rPr>
        <w:t>Standard – premium, high-end and top-end</w:t>
      </w:r>
    </w:p>
    <w:p w14:paraId="6D800DB8" w14:textId="5A944D97" w:rsidR="00D928F8" w:rsidRPr="0099688A" w:rsidRDefault="00D928F8" w:rsidP="0099688A">
      <w:pPr>
        <w:pStyle w:val="ListParagraph"/>
        <w:numPr>
          <w:ilvl w:val="0"/>
          <w:numId w:val="1"/>
        </w:numPr>
        <w:spacing w:line="360" w:lineRule="auto"/>
        <w:jc w:val="both"/>
        <w:rPr>
          <w:rFonts w:ascii="Arial" w:hAnsi="Arial" w:cs="Arial"/>
          <w:sz w:val="22"/>
          <w:szCs w:val="22"/>
        </w:rPr>
      </w:pPr>
      <w:r w:rsidRPr="0099688A">
        <w:rPr>
          <w:rFonts w:ascii="Arial" w:hAnsi="Arial" w:cs="Arial"/>
          <w:sz w:val="22"/>
          <w:szCs w:val="22"/>
        </w:rPr>
        <w:t>Route-to-market – on-premises and off-premises consumption</w:t>
      </w:r>
    </w:p>
    <w:p w14:paraId="162F29B2" w14:textId="187DCD11" w:rsidR="00D928F8" w:rsidRPr="0099688A" w:rsidRDefault="00D928F8" w:rsidP="0099688A">
      <w:pPr>
        <w:pStyle w:val="ListParagraph"/>
        <w:numPr>
          <w:ilvl w:val="0"/>
          <w:numId w:val="1"/>
        </w:numPr>
        <w:spacing w:line="360" w:lineRule="auto"/>
        <w:jc w:val="both"/>
        <w:rPr>
          <w:rFonts w:ascii="Arial" w:hAnsi="Arial" w:cs="Arial"/>
          <w:sz w:val="22"/>
          <w:szCs w:val="22"/>
        </w:rPr>
      </w:pPr>
      <w:r w:rsidRPr="0099688A">
        <w:rPr>
          <w:rFonts w:ascii="Arial" w:hAnsi="Arial" w:cs="Arial"/>
          <w:sz w:val="22"/>
          <w:szCs w:val="22"/>
        </w:rPr>
        <w:t>Region – North America, Asia, Middle East, Africa, Latin America, and Europe</w:t>
      </w:r>
      <w:r w:rsidR="00307622" w:rsidRPr="0099688A">
        <w:rPr>
          <w:rFonts w:ascii="Arial" w:hAnsi="Arial" w:cs="Arial"/>
          <w:sz w:val="22"/>
          <w:szCs w:val="22"/>
        </w:rPr>
        <w:t xml:space="preserve"> (Facts &amp; Factors (2020).</w:t>
      </w:r>
    </w:p>
    <w:p w14:paraId="4872563D" w14:textId="6C0D0151" w:rsidR="00D928F8" w:rsidRPr="0099688A" w:rsidRDefault="00D928F8" w:rsidP="0099688A">
      <w:pPr>
        <w:spacing w:line="360" w:lineRule="auto"/>
        <w:jc w:val="both"/>
        <w:rPr>
          <w:rFonts w:ascii="Arial" w:hAnsi="Arial" w:cs="Arial"/>
          <w:sz w:val="22"/>
          <w:szCs w:val="22"/>
        </w:rPr>
      </w:pPr>
    </w:p>
    <w:p w14:paraId="5AEF2905" w14:textId="643B4D61" w:rsidR="006C22C1" w:rsidRPr="0099688A" w:rsidRDefault="00D928F8" w:rsidP="0099688A">
      <w:pPr>
        <w:spacing w:line="360" w:lineRule="auto"/>
        <w:jc w:val="both"/>
        <w:rPr>
          <w:rFonts w:ascii="Arial" w:hAnsi="Arial" w:cs="Arial"/>
          <w:sz w:val="22"/>
          <w:szCs w:val="22"/>
        </w:rPr>
      </w:pPr>
      <w:r w:rsidRPr="0099688A">
        <w:rPr>
          <w:rFonts w:ascii="Arial" w:hAnsi="Arial" w:cs="Arial"/>
          <w:sz w:val="22"/>
          <w:szCs w:val="22"/>
        </w:rPr>
        <w:t>In 2021</w:t>
      </w:r>
      <w:r w:rsidR="00745AEC" w:rsidRPr="0099688A">
        <w:rPr>
          <w:rFonts w:ascii="Arial" w:hAnsi="Arial" w:cs="Arial"/>
          <w:sz w:val="22"/>
          <w:szCs w:val="22"/>
        </w:rPr>
        <w:t>,</w:t>
      </w:r>
      <w:r w:rsidRPr="0099688A">
        <w:rPr>
          <w:rFonts w:ascii="Arial" w:hAnsi="Arial" w:cs="Arial"/>
          <w:sz w:val="22"/>
          <w:szCs w:val="22"/>
        </w:rPr>
        <w:t xml:space="preserve"> the </w:t>
      </w:r>
      <w:r w:rsidR="006D4920" w:rsidRPr="0099688A">
        <w:rPr>
          <w:rFonts w:ascii="Arial" w:hAnsi="Arial" w:cs="Arial"/>
          <w:sz w:val="22"/>
          <w:szCs w:val="22"/>
        </w:rPr>
        <w:t xml:space="preserve">world’s biggest whiskey exporters were the </w:t>
      </w:r>
      <w:r w:rsidRPr="0099688A">
        <w:rPr>
          <w:rFonts w:ascii="Arial" w:hAnsi="Arial" w:cs="Arial"/>
          <w:sz w:val="22"/>
          <w:szCs w:val="22"/>
        </w:rPr>
        <w:t>UK followed by the USA with estimated value</w:t>
      </w:r>
      <w:r w:rsidR="00347B24" w:rsidRPr="0099688A">
        <w:rPr>
          <w:rFonts w:ascii="Arial" w:hAnsi="Arial" w:cs="Arial"/>
          <w:sz w:val="22"/>
          <w:szCs w:val="22"/>
        </w:rPr>
        <w:t>s</w:t>
      </w:r>
      <w:r w:rsidRPr="0099688A">
        <w:rPr>
          <w:rFonts w:ascii="Arial" w:hAnsi="Arial" w:cs="Arial"/>
          <w:sz w:val="22"/>
          <w:szCs w:val="22"/>
        </w:rPr>
        <w:t xml:space="preserve"> of </w:t>
      </w:r>
      <w:r w:rsidR="00347B24" w:rsidRPr="0099688A">
        <w:rPr>
          <w:rFonts w:ascii="Arial" w:hAnsi="Arial" w:cs="Arial"/>
          <w:sz w:val="22"/>
          <w:szCs w:val="22"/>
        </w:rPr>
        <w:t>$5</w:t>
      </w:r>
      <w:r w:rsidR="00A36468" w:rsidRPr="0099688A">
        <w:rPr>
          <w:rFonts w:ascii="Arial" w:hAnsi="Arial" w:cs="Arial"/>
          <w:sz w:val="22"/>
          <w:szCs w:val="22"/>
        </w:rPr>
        <w:t>billion</w:t>
      </w:r>
      <w:r w:rsidR="008C2F90" w:rsidRPr="0099688A">
        <w:rPr>
          <w:rFonts w:ascii="Arial" w:hAnsi="Arial" w:cs="Arial"/>
          <w:sz w:val="22"/>
          <w:szCs w:val="22"/>
        </w:rPr>
        <w:t xml:space="preserve"> and</w:t>
      </w:r>
      <w:r w:rsidR="00A36468" w:rsidRPr="0099688A">
        <w:rPr>
          <w:rFonts w:ascii="Arial" w:hAnsi="Arial" w:cs="Arial"/>
          <w:sz w:val="22"/>
          <w:szCs w:val="22"/>
        </w:rPr>
        <w:t xml:space="preserve"> </w:t>
      </w:r>
      <w:r w:rsidRPr="0099688A">
        <w:rPr>
          <w:rFonts w:ascii="Arial" w:hAnsi="Arial" w:cs="Arial"/>
          <w:sz w:val="22"/>
          <w:szCs w:val="22"/>
        </w:rPr>
        <w:t>$1.03 billion</w:t>
      </w:r>
      <w:r w:rsidR="00ED7F52" w:rsidRPr="0099688A">
        <w:rPr>
          <w:rFonts w:ascii="Arial" w:hAnsi="Arial" w:cs="Arial"/>
          <w:sz w:val="22"/>
          <w:szCs w:val="22"/>
        </w:rPr>
        <w:t>,</w:t>
      </w:r>
      <w:r w:rsidR="00A36468" w:rsidRPr="0099688A">
        <w:rPr>
          <w:rFonts w:ascii="Arial" w:hAnsi="Arial" w:cs="Arial"/>
          <w:sz w:val="22"/>
          <w:szCs w:val="22"/>
        </w:rPr>
        <w:t xml:space="preserve"> respectively</w:t>
      </w:r>
      <w:r w:rsidRPr="0099688A">
        <w:rPr>
          <w:rFonts w:ascii="Arial" w:hAnsi="Arial" w:cs="Arial"/>
          <w:sz w:val="22"/>
          <w:szCs w:val="22"/>
        </w:rPr>
        <w:t xml:space="preserve">. </w:t>
      </w:r>
      <w:r w:rsidR="006C22C1" w:rsidRPr="0099688A">
        <w:rPr>
          <w:rFonts w:ascii="Arial" w:hAnsi="Arial" w:cs="Arial"/>
          <w:sz w:val="22"/>
          <w:szCs w:val="22"/>
        </w:rPr>
        <w:t xml:space="preserve">In 2020, </w:t>
      </w:r>
      <w:r w:rsidR="000C1AB1" w:rsidRPr="0099688A">
        <w:rPr>
          <w:rFonts w:ascii="Arial" w:hAnsi="Arial" w:cs="Arial"/>
          <w:sz w:val="22"/>
          <w:szCs w:val="22"/>
        </w:rPr>
        <w:t xml:space="preserve">the USA was the </w:t>
      </w:r>
      <w:r w:rsidR="008A155A" w:rsidRPr="0099688A">
        <w:rPr>
          <w:rFonts w:ascii="Arial" w:hAnsi="Arial" w:cs="Arial"/>
          <w:sz w:val="22"/>
          <w:szCs w:val="22"/>
        </w:rPr>
        <w:t>UK’s largest</w:t>
      </w:r>
      <w:r w:rsidR="000C1AB1" w:rsidRPr="0099688A">
        <w:rPr>
          <w:rFonts w:ascii="Arial" w:hAnsi="Arial" w:cs="Arial"/>
          <w:sz w:val="22"/>
          <w:szCs w:val="22"/>
        </w:rPr>
        <w:t xml:space="preserve"> </w:t>
      </w:r>
      <w:r w:rsidR="00A35850" w:rsidRPr="0099688A">
        <w:rPr>
          <w:rFonts w:ascii="Arial" w:hAnsi="Arial" w:cs="Arial"/>
          <w:sz w:val="22"/>
          <w:szCs w:val="22"/>
        </w:rPr>
        <w:t xml:space="preserve">whisky importer </w:t>
      </w:r>
      <w:r w:rsidR="007E3BFF">
        <w:rPr>
          <w:rFonts w:ascii="Arial" w:hAnsi="Arial" w:cs="Arial"/>
          <w:sz w:val="22"/>
          <w:szCs w:val="22"/>
        </w:rPr>
        <w:t>globally</w:t>
      </w:r>
      <w:r w:rsidR="008A155A" w:rsidRPr="0099688A">
        <w:rPr>
          <w:rFonts w:ascii="Arial" w:hAnsi="Arial" w:cs="Arial"/>
          <w:sz w:val="22"/>
          <w:szCs w:val="22"/>
        </w:rPr>
        <w:t xml:space="preserve">, </w:t>
      </w:r>
      <w:r w:rsidR="00902489" w:rsidRPr="0099688A">
        <w:rPr>
          <w:rFonts w:ascii="Arial" w:hAnsi="Arial" w:cs="Arial"/>
          <w:sz w:val="22"/>
          <w:szCs w:val="22"/>
        </w:rPr>
        <w:t>followed by France with estimated value</w:t>
      </w:r>
      <w:r w:rsidR="004458F7" w:rsidRPr="0099688A">
        <w:rPr>
          <w:rFonts w:ascii="Arial" w:hAnsi="Arial" w:cs="Arial"/>
          <w:sz w:val="22"/>
          <w:szCs w:val="22"/>
        </w:rPr>
        <w:t>s</w:t>
      </w:r>
      <w:r w:rsidR="00902489" w:rsidRPr="0099688A">
        <w:rPr>
          <w:rFonts w:ascii="Arial" w:hAnsi="Arial" w:cs="Arial"/>
          <w:sz w:val="22"/>
          <w:szCs w:val="22"/>
        </w:rPr>
        <w:t xml:space="preserve"> of</w:t>
      </w:r>
      <w:r w:rsidR="004458F7" w:rsidRPr="0099688A">
        <w:rPr>
          <w:rFonts w:ascii="Arial" w:hAnsi="Arial" w:cs="Arial"/>
          <w:sz w:val="22"/>
          <w:szCs w:val="22"/>
        </w:rPr>
        <w:t xml:space="preserve"> $1.74 billion and</w:t>
      </w:r>
      <w:r w:rsidR="00902489" w:rsidRPr="0099688A">
        <w:rPr>
          <w:rFonts w:ascii="Arial" w:hAnsi="Arial" w:cs="Arial"/>
          <w:sz w:val="22"/>
          <w:szCs w:val="22"/>
        </w:rPr>
        <w:t xml:space="preserve"> $</w:t>
      </w:r>
      <w:r w:rsidR="008D314A" w:rsidRPr="0099688A">
        <w:rPr>
          <w:rFonts w:ascii="Arial" w:hAnsi="Arial" w:cs="Arial"/>
          <w:sz w:val="22"/>
          <w:szCs w:val="22"/>
        </w:rPr>
        <w:t>686.49 million</w:t>
      </w:r>
      <w:r w:rsidR="004458F7" w:rsidRPr="0099688A">
        <w:rPr>
          <w:rFonts w:ascii="Arial" w:hAnsi="Arial" w:cs="Arial"/>
          <w:sz w:val="22"/>
          <w:szCs w:val="22"/>
        </w:rPr>
        <w:t>, respectively</w:t>
      </w:r>
      <w:r w:rsidR="008D314A" w:rsidRPr="0099688A">
        <w:rPr>
          <w:rFonts w:ascii="Arial" w:hAnsi="Arial" w:cs="Arial"/>
          <w:sz w:val="22"/>
          <w:szCs w:val="22"/>
        </w:rPr>
        <w:t xml:space="preserve"> </w:t>
      </w:r>
      <w:r w:rsidR="00E231D1" w:rsidRPr="0099688A">
        <w:rPr>
          <w:rFonts w:ascii="Arial" w:hAnsi="Arial" w:cs="Arial"/>
          <w:sz w:val="22"/>
          <w:szCs w:val="22"/>
        </w:rPr>
        <w:t>(Conway</w:t>
      </w:r>
      <w:r w:rsidR="00F67C17" w:rsidRPr="0099688A">
        <w:rPr>
          <w:rFonts w:ascii="Arial" w:hAnsi="Arial" w:cs="Arial"/>
          <w:sz w:val="22"/>
          <w:szCs w:val="22"/>
        </w:rPr>
        <w:t xml:space="preserve">, </w:t>
      </w:r>
      <w:r w:rsidR="00E231D1" w:rsidRPr="0099688A">
        <w:rPr>
          <w:rFonts w:ascii="Arial" w:hAnsi="Arial" w:cs="Arial"/>
          <w:sz w:val="22"/>
          <w:szCs w:val="22"/>
        </w:rPr>
        <w:t>2021).</w:t>
      </w:r>
    </w:p>
    <w:p w14:paraId="04796672" w14:textId="77777777" w:rsidR="006C22C1" w:rsidRPr="0099688A" w:rsidRDefault="006C22C1" w:rsidP="0099688A">
      <w:pPr>
        <w:spacing w:line="360" w:lineRule="auto"/>
        <w:jc w:val="both"/>
        <w:rPr>
          <w:rFonts w:ascii="Arial" w:hAnsi="Arial" w:cs="Arial"/>
          <w:sz w:val="22"/>
          <w:szCs w:val="22"/>
        </w:rPr>
      </w:pPr>
    </w:p>
    <w:p w14:paraId="3FFBE73B" w14:textId="1C40F116" w:rsidR="00D928F8" w:rsidRPr="0099688A" w:rsidRDefault="00B47CBD" w:rsidP="0099688A">
      <w:pPr>
        <w:spacing w:line="360" w:lineRule="auto"/>
        <w:jc w:val="both"/>
        <w:rPr>
          <w:rFonts w:ascii="Arial" w:hAnsi="Arial" w:cs="Arial"/>
          <w:sz w:val="22"/>
          <w:szCs w:val="22"/>
        </w:rPr>
      </w:pPr>
      <w:r w:rsidRPr="0099688A">
        <w:rPr>
          <w:rFonts w:ascii="Arial" w:hAnsi="Arial" w:cs="Arial"/>
          <w:sz w:val="22"/>
          <w:szCs w:val="22"/>
        </w:rPr>
        <w:t xml:space="preserve">For the past 100 years </w:t>
      </w:r>
      <w:r w:rsidR="00D928F8" w:rsidRPr="0099688A">
        <w:rPr>
          <w:rFonts w:ascii="Arial" w:hAnsi="Arial" w:cs="Arial"/>
          <w:sz w:val="22"/>
          <w:szCs w:val="22"/>
        </w:rPr>
        <w:t xml:space="preserve">Scotland </w:t>
      </w:r>
      <w:r w:rsidR="006C22C1" w:rsidRPr="0099688A">
        <w:rPr>
          <w:rFonts w:ascii="Arial" w:hAnsi="Arial" w:cs="Arial"/>
          <w:sz w:val="22"/>
          <w:szCs w:val="22"/>
        </w:rPr>
        <w:t xml:space="preserve">has </w:t>
      </w:r>
      <w:r w:rsidRPr="0099688A">
        <w:rPr>
          <w:rFonts w:ascii="Arial" w:hAnsi="Arial" w:cs="Arial"/>
          <w:sz w:val="22"/>
          <w:szCs w:val="22"/>
        </w:rPr>
        <w:t xml:space="preserve">been </w:t>
      </w:r>
      <w:r w:rsidR="006C22C1" w:rsidRPr="0099688A">
        <w:rPr>
          <w:rFonts w:ascii="Arial" w:hAnsi="Arial" w:cs="Arial"/>
          <w:sz w:val="22"/>
          <w:szCs w:val="22"/>
        </w:rPr>
        <w:t>famous</w:t>
      </w:r>
      <w:r w:rsidRPr="0099688A">
        <w:rPr>
          <w:rFonts w:ascii="Arial" w:hAnsi="Arial" w:cs="Arial"/>
          <w:sz w:val="22"/>
          <w:szCs w:val="22"/>
        </w:rPr>
        <w:t xml:space="preserve"> for</w:t>
      </w:r>
      <w:r w:rsidR="00D928F8" w:rsidRPr="0099688A">
        <w:rPr>
          <w:rFonts w:ascii="Arial" w:hAnsi="Arial" w:cs="Arial"/>
          <w:sz w:val="22"/>
          <w:szCs w:val="22"/>
        </w:rPr>
        <w:t xml:space="preserve"> manufactu</w:t>
      </w:r>
      <w:r w:rsidR="00895A2D" w:rsidRPr="0099688A">
        <w:rPr>
          <w:rFonts w:ascii="Arial" w:hAnsi="Arial" w:cs="Arial"/>
          <w:sz w:val="22"/>
          <w:szCs w:val="22"/>
        </w:rPr>
        <w:t>r</w:t>
      </w:r>
      <w:r w:rsidRPr="0099688A">
        <w:rPr>
          <w:rFonts w:ascii="Arial" w:hAnsi="Arial" w:cs="Arial"/>
          <w:sz w:val="22"/>
          <w:szCs w:val="22"/>
        </w:rPr>
        <w:t>ing</w:t>
      </w:r>
      <w:r w:rsidR="00D928F8" w:rsidRPr="0099688A">
        <w:rPr>
          <w:rFonts w:ascii="Arial" w:hAnsi="Arial" w:cs="Arial"/>
          <w:sz w:val="22"/>
          <w:szCs w:val="22"/>
        </w:rPr>
        <w:t xml:space="preserve"> the </w:t>
      </w:r>
      <w:r w:rsidRPr="0099688A">
        <w:rPr>
          <w:rFonts w:ascii="Arial" w:hAnsi="Arial" w:cs="Arial"/>
          <w:sz w:val="22"/>
          <w:szCs w:val="22"/>
        </w:rPr>
        <w:t xml:space="preserve">greatest amount of </w:t>
      </w:r>
      <w:r w:rsidR="003A52DB" w:rsidRPr="0099688A">
        <w:rPr>
          <w:rFonts w:ascii="Arial" w:hAnsi="Arial" w:cs="Arial"/>
          <w:sz w:val="22"/>
          <w:szCs w:val="22"/>
        </w:rPr>
        <w:t xml:space="preserve">Scotch </w:t>
      </w:r>
      <w:r w:rsidRPr="0099688A">
        <w:rPr>
          <w:rFonts w:ascii="Arial" w:hAnsi="Arial" w:cs="Arial"/>
          <w:sz w:val="22"/>
          <w:szCs w:val="22"/>
        </w:rPr>
        <w:t>whiskey</w:t>
      </w:r>
      <w:r w:rsidR="0088160A" w:rsidRPr="0099688A">
        <w:rPr>
          <w:rFonts w:ascii="Arial" w:hAnsi="Arial" w:cs="Arial"/>
          <w:sz w:val="22"/>
          <w:szCs w:val="22"/>
        </w:rPr>
        <w:t xml:space="preserve"> </w:t>
      </w:r>
      <w:r w:rsidRPr="0099688A">
        <w:rPr>
          <w:rFonts w:ascii="Arial" w:hAnsi="Arial" w:cs="Arial"/>
          <w:sz w:val="22"/>
          <w:szCs w:val="22"/>
        </w:rPr>
        <w:t>world</w:t>
      </w:r>
      <w:r w:rsidR="004F6608">
        <w:rPr>
          <w:rFonts w:ascii="Arial" w:hAnsi="Arial" w:cs="Arial"/>
          <w:sz w:val="22"/>
          <w:szCs w:val="22"/>
        </w:rPr>
        <w:t>wide</w:t>
      </w:r>
      <w:r w:rsidR="004543EA" w:rsidRPr="0099688A">
        <w:rPr>
          <w:rFonts w:ascii="Arial" w:hAnsi="Arial" w:cs="Arial"/>
          <w:sz w:val="22"/>
          <w:szCs w:val="22"/>
        </w:rPr>
        <w:t>.</w:t>
      </w:r>
      <w:r w:rsidR="001949E5" w:rsidRPr="0099688A">
        <w:rPr>
          <w:rFonts w:ascii="Arial" w:hAnsi="Arial" w:cs="Arial"/>
          <w:sz w:val="22"/>
          <w:szCs w:val="22"/>
        </w:rPr>
        <w:t xml:space="preserve"> </w:t>
      </w:r>
      <w:r w:rsidR="00C94915" w:rsidRPr="0099688A">
        <w:rPr>
          <w:rFonts w:ascii="Arial" w:hAnsi="Arial" w:cs="Arial"/>
          <w:sz w:val="22"/>
          <w:szCs w:val="22"/>
        </w:rPr>
        <w:t>In 2021, t</w:t>
      </w:r>
      <w:r w:rsidR="001949E5" w:rsidRPr="0099688A">
        <w:rPr>
          <w:rFonts w:ascii="Arial" w:hAnsi="Arial" w:cs="Arial"/>
          <w:sz w:val="22"/>
          <w:szCs w:val="22"/>
        </w:rPr>
        <w:t>he value of Scotch whisky exports was £4.5 billio</w:t>
      </w:r>
      <w:r w:rsidR="00C94915" w:rsidRPr="0099688A">
        <w:rPr>
          <w:rFonts w:ascii="Arial" w:hAnsi="Arial" w:cs="Arial"/>
          <w:sz w:val="22"/>
          <w:szCs w:val="22"/>
        </w:rPr>
        <w:t>n</w:t>
      </w:r>
      <w:r w:rsidR="00276E3C" w:rsidRPr="0099688A">
        <w:rPr>
          <w:rFonts w:ascii="Arial" w:hAnsi="Arial" w:cs="Arial"/>
          <w:sz w:val="22"/>
          <w:szCs w:val="22"/>
        </w:rPr>
        <w:t>, which accounted for 21% of all UK food and beverage exports</w:t>
      </w:r>
      <w:r w:rsidR="00C94915" w:rsidRPr="0099688A">
        <w:rPr>
          <w:rFonts w:ascii="Arial" w:hAnsi="Arial" w:cs="Arial"/>
          <w:sz w:val="22"/>
          <w:szCs w:val="22"/>
        </w:rPr>
        <w:t>.</w:t>
      </w:r>
      <w:r w:rsidR="004543EA" w:rsidRPr="0099688A">
        <w:rPr>
          <w:rFonts w:ascii="Arial" w:hAnsi="Arial" w:cs="Arial"/>
          <w:sz w:val="22"/>
          <w:szCs w:val="22"/>
        </w:rPr>
        <w:t xml:space="preserve"> </w:t>
      </w:r>
      <w:r w:rsidR="000374AD" w:rsidRPr="0099688A">
        <w:rPr>
          <w:rFonts w:ascii="Arial" w:hAnsi="Arial" w:cs="Arial"/>
          <w:sz w:val="22"/>
          <w:szCs w:val="22"/>
        </w:rPr>
        <w:t>A few major players include</w:t>
      </w:r>
      <w:r w:rsidR="004543EA" w:rsidRPr="0099688A">
        <w:rPr>
          <w:rFonts w:ascii="Arial" w:hAnsi="Arial" w:cs="Arial"/>
          <w:sz w:val="22"/>
          <w:szCs w:val="22"/>
        </w:rPr>
        <w:t xml:space="preserve"> Diageo, Chivas Brothers and William Grant &amp; Sons</w:t>
      </w:r>
      <w:r w:rsidR="00D928F8" w:rsidRPr="0099688A">
        <w:rPr>
          <w:rFonts w:ascii="Arial" w:hAnsi="Arial" w:cs="Arial"/>
          <w:sz w:val="22"/>
          <w:szCs w:val="22"/>
        </w:rPr>
        <w:t xml:space="preserve"> (Whiskey Invest Direct, 2022).</w:t>
      </w:r>
    </w:p>
    <w:p w14:paraId="5C999BC0" w14:textId="5DA1E21E" w:rsidR="00D928F8" w:rsidRPr="0099688A" w:rsidRDefault="00D928F8" w:rsidP="0099688A">
      <w:pPr>
        <w:spacing w:line="360" w:lineRule="auto"/>
        <w:jc w:val="both"/>
        <w:rPr>
          <w:rFonts w:ascii="Arial" w:hAnsi="Arial" w:cs="Arial"/>
          <w:sz w:val="22"/>
          <w:szCs w:val="22"/>
        </w:rPr>
      </w:pPr>
    </w:p>
    <w:p w14:paraId="266C87F2" w14:textId="6FB777CA" w:rsidR="00420466" w:rsidRPr="0099688A" w:rsidRDefault="00F020AC" w:rsidP="0099688A">
      <w:pPr>
        <w:spacing w:line="360" w:lineRule="auto"/>
        <w:jc w:val="both"/>
        <w:rPr>
          <w:rFonts w:ascii="Arial" w:hAnsi="Arial" w:cs="Arial"/>
          <w:sz w:val="22"/>
          <w:szCs w:val="22"/>
        </w:rPr>
      </w:pPr>
      <w:r w:rsidRPr="0099688A">
        <w:rPr>
          <w:rFonts w:ascii="Arial" w:hAnsi="Arial" w:cs="Arial"/>
          <w:sz w:val="22"/>
          <w:szCs w:val="22"/>
        </w:rPr>
        <w:t xml:space="preserve">The rise </w:t>
      </w:r>
      <w:r w:rsidR="00646991" w:rsidRPr="0099688A">
        <w:rPr>
          <w:rFonts w:ascii="Arial" w:hAnsi="Arial" w:cs="Arial"/>
          <w:sz w:val="22"/>
          <w:szCs w:val="22"/>
        </w:rPr>
        <w:t>of</w:t>
      </w:r>
      <w:r w:rsidRPr="0099688A">
        <w:rPr>
          <w:rFonts w:ascii="Arial" w:hAnsi="Arial" w:cs="Arial"/>
          <w:sz w:val="22"/>
          <w:szCs w:val="22"/>
        </w:rPr>
        <w:t xml:space="preserve"> </w:t>
      </w:r>
      <w:r w:rsidR="00AA41F0" w:rsidRPr="0099688A">
        <w:rPr>
          <w:rFonts w:ascii="Arial" w:hAnsi="Arial" w:cs="Arial"/>
          <w:sz w:val="22"/>
          <w:szCs w:val="22"/>
        </w:rPr>
        <w:t>technology</w:t>
      </w:r>
      <w:r w:rsidRPr="0099688A">
        <w:rPr>
          <w:rFonts w:ascii="Arial" w:hAnsi="Arial" w:cs="Arial"/>
          <w:sz w:val="22"/>
          <w:szCs w:val="22"/>
        </w:rPr>
        <w:t xml:space="preserve">, </w:t>
      </w:r>
      <w:r w:rsidR="00B336E8" w:rsidRPr="0099688A">
        <w:rPr>
          <w:rFonts w:ascii="Arial" w:hAnsi="Arial" w:cs="Arial"/>
          <w:sz w:val="22"/>
          <w:szCs w:val="22"/>
        </w:rPr>
        <w:t xml:space="preserve">high bargaining power of consumers and </w:t>
      </w:r>
      <w:r w:rsidR="00670989" w:rsidRPr="0099688A">
        <w:rPr>
          <w:rFonts w:ascii="Arial" w:hAnsi="Arial" w:cs="Arial"/>
          <w:sz w:val="22"/>
          <w:szCs w:val="22"/>
        </w:rPr>
        <w:t xml:space="preserve">the </w:t>
      </w:r>
      <w:r w:rsidR="00EB3E9C" w:rsidRPr="0099688A">
        <w:rPr>
          <w:rFonts w:ascii="Arial" w:hAnsi="Arial" w:cs="Arial"/>
          <w:sz w:val="22"/>
          <w:szCs w:val="22"/>
        </w:rPr>
        <w:t xml:space="preserve">certain health benefits associated with whisky </w:t>
      </w:r>
      <w:r w:rsidR="00655C6F" w:rsidRPr="0099688A">
        <w:rPr>
          <w:rFonts w:ascii="Arial" w:hAnsi="Arial" w:cs="Arial"/>
          <w:sz w:val="22"/>
          <w:szCs w:val="22"/>
        </w:rPr>
        <w:t xml:space="preserve">has led to a </w:t>
      </w:r>
      <w:r w:rsidR="00A9634F" w:rsidRPr="0099688A">
        <w:rPr>
          <w:rFonts w:ascii="Arial" w:hAnsi="Arial" w:cs="Arial"/>
          <w:sz w:val="22"/>
          <w:szCs w:val="22"/>
        </w:rPr>
        <w:t>surge in demand</w:t>
      </w:r>
      <w:r w:rsidR="009C6DA7" w:rsidRPr="0099688A">
        <w:rPr>
          <w:rFonts w:ascii="Arial" w:hAnsi="Arial" w:cs="Arial"/>
          <w:sz w:val="22"/>
          <w:szCs w:val="22"/>
        </w:rPr>
        <w:t xml:space="preserve">. </w:t>
      </w:r>
      <w:r w:rsidR="007C2EA9" w:rsidRPr="0099688A">
        <w:rPr>
          <w:rFonts w:ascii="Arial" w:hAnsi="Arial" w:cs="Arial"/>
          <w:sz w:val="22"/>
          <w:szCs w:val="22"/>
        </w:rPr>
        <w:t>T</w:t>
      </w:r>
      <w:r w:rsidR="009C6DA7" w:rsidRPr="0099688A">
        <w:rPr>
          <w:rFonts w:ascii="Arial" w:hAnsi="Arial" w:cs="Arial"/>
          <w:sz w:val="22"/>
          <w:szCs w:val="22"/>
        </w:rPr>
        <w:t xml:space="preserve">he USA </w:t>
      </w:r>
      <w:r w:rsidR="00DC1EA2" w:rsidRPr="0099688A">
        <w:rPr>
          <w:rFonts w:ascii="Arial" w:hAnsi="Arial" w:cs="Arial"/>
          <w:sz w:val="22"/>
          <w:szCs w:val="22"/>
        </w:rPr>
        <w:t xml:space="preserve">dominates the </w:t>
      </w:r>
      <w:r w:rsidR="00C01E76" w:rsidRPr="0099688A">
        <w:rPr>
          <w:rFonts w:ascii="Arial" w:hAnsi="Arial" w:cs="Arial"/>
          <w:sz w:val="22"/>
          <w:szCs w:val="22"/>
        </w:rPr>
        <w:t>global</w:t>
      </w:r>
      <w:r w:rsidR="00DC1EA2" w:rsidRPr="0099688A">
        <w:rPr>
          <w:rFonts w:ascii="Arial" w:hAnsi="Arial" w:cs="Arial"/>
          <w:sz w:val="22"/>
          <w:szCs w:val="22"/>
        </w:rPr>
        <w:t xml:space="preserve"> whiskey </w:t>
      </w:r>
      <w:r w:rsidR="0088160A" w:rsidRPr="0099688A">
        <w:rPr>
          <w:rFonts w:ascii="Arial" w:hAnsi="Arial" w:cs="Arial"/>
          <w:sz w:val="22"/>
          <w:szCs w:val="22"/>
        </w:rPr>
        <w:t>market,</w:t>
      </w:r>
      <w:r w:rsidR="007C2EA9" w:rsidRPr="0099688A">
        <w:rPr>
          <w:rFonts w:ascii="Arial" w:hAnsi="Arial" w:cs="Arial"/>
          <w:sz w:val="22"/>
          <w:szCs w:val="22"/>
        </w:rPr>
        <w:t xml:space="preserve"> but</w:t>
      </w:r>
      <w:r w:rsidR="00FD2A5B" w:rsidRPr="0099688A">
        <w:rPr>
          <w:rFonts w:ascii="Arial" w:hAnsi="Arial" w:cs="Arial"/>
          <w:sz w:val="22"/>
          <w:szCs w:val="22"/>
        </w:rPr>
        <w:t xml:space="preserve"> India and China are </w:t>
      </w:r>
      <w:r w:rsidR="00C01E76" w:rsidRPr="0099688A">
        <w:rPr>
          <w:rFonts w:ascii="Arial" w:hAnsi="Arial" w:cs="Arial"/>
          <w:sz w:val="22"/>
          <w:szCs w:val="22"/>
        </w:rPr>
        <w:t>emerging as</w:t>
      </w:r>
      <w:r w:rsidR="00D10216" w:rsidRPr="0099688A">
        <w:rPr>
          <w:rFonts w:ascii="Arial" w:hAnsi="Arial" w:cs="Arial"/>
          <w:sz w:val="22"/>
          <w:szCs w:val="22"/>
        </w:rPr>
        <w:t xml:space="preserve"> opportunistic markets </w:t>
      </w:r>
      <w:r w:rsidR="00D26616" w:rsidRPr="0099688A">
        <w:rPr>
          <w:rFonts w:ascii="Arial" w:hAnsi="Arial" w:cs="Arial"/>
          <w:sz w:val="22"/>
          <w:szCs w:val="22"/>
        </w:rPr>
        <w:t xml:space="preserve">(Fact MR, </w:t>
      </w:r>
      <w:r w:rsidR="00A93275" w:rsidRPr="0099688A">
        <w:rPr>
          <w:rFonts w:ascii="Arial" w:hAnsi="Arial" w:cs="Arial"/>
          <w:sz w:val="22"/>
          <w:szCs w:val="22"/>
        </w:rPr>
        <w:t>2021).</w:t>
      </w:r>
    </w:p>
    <w:p w14:paraId="21CEEF16" w14:textId="77777777" w:rsidR="00026C5C" w:rsidRDefault="00026C5C" w:rsidP="0099688A">
      <w:pPr>
        <w:spacing w:line="360" w:lineRule="auto"/>
        <w:jc w:val="both"/>
        <w:rPr>
          <w:rFonts w:ascii="Arial" w:hAnsi="Arial" w:cs="Arial"/>
          <w:b/>
          <w:bCs/>
          <w:sz w:val="22"/>
          <w:szCs w:val="22"/>
        </w:rPr>
      </w:pPr>
    </w:p>
    <w:p w14:paraId="0D61D1E6" w14:textId="39A8F515" w:rsidR="008F5875" w:rsidRPr="0099688A" w:rsidRDefault="008F5875"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 xml:space="preserve">The overall </w:t>
      </w:r>
      <w:r w:rsidR="00B3363F" w:rsidRPr="0099688A">
        <w:rPr>
          <w:rFonts w:ascii="Arial" w:hAnsi="Arial" w:cs="Arial"/>
          <w:b/>
          <w:bCs/>
          <w:sz w:val="22"/>
          <w:szCs w:val="22"/>
        </w:rPr>
        <w:t>implications</w:t>
      </w:r>
      <w:r w:rsidRPr="0099688A">
        <w:rPr>
          <w:rFonts w:ascii="Arial" w:hAnsi="Arial" w:cs="Arial"/>
          <w:b/>
          <w:bCs/>
          <w:sz w:val="22"/>
          <w:szCs w:val="22"/>
        </w:rPr>
        <w:t xml:space="preserve"> of tariffs</w:t>
      </w:r>
    </w:p>
    <w:p w14:paraId="2FFF2B99" w14:textId="6B384706" w:rsidR="008F5875" w:rsidRPr="0099688A" w:rsidRDefault="008F5875" w:rsidP="0099688A">
      <w:pPr>
        <w:spacing w:line="360" w:lineRule="auto"/>
        <w:jc w:val="both"/>
        <w:rPr>
          <w:rFonts w:ascii="Arial" w:hAnsi="Arial" w:cs="Arial"/>
          <w:b/>
          <w:bCs/>
          <w:sz w:val="22"/>
          <w:szCs w:val="22"/>
        </w:rPr>
      </w:pPr>
    </w:p>
    <w:p w14:paraId="6909A517" w14:textId="419EA7CF" w:rsidR="008F5875" w:rsidRPr="0099688A" w:rsidRDefault="00E80283" w:rsidP="0099688A">
      <w:pPr>
        <w:spacing w:line="360" w:lineRule="auto"/>
        <w:jc w:val="both"/>
        <w:rPr>
          <w:rFonts w:ascii="Arial" w:hAnsi="Arial" w:cs="Arial"/>
          <w:sz w:val="22"/>
          <w:szCs w:val="22"/>
        </w:rPr>
      </w:pPr>
      <w:r w:rsidRPr="0099688A">
        <w:rPr>
          <w:rFonts w:ascii="Arial" w:hAnsi="Arial" w:cs="Arial"/>
          <w:sz w:val="22"/>
          <w:szCs w:val="22"/>
        </w:rPr>
        <w:t xml:space="preserve">International trade </w:t>
      </w:r>
      <w:r w:rsidR="003B6CAB" w:rsidRPr="0099688A">
        <w:rPr>
          <w:rFonts w:ascii="Arial" w:hAnsi="Arial" w:cs="Arial"/>
          <w:sz w:val="22"/>
          <w:szCs w:val="22"/>
        </w:rPr>
        <w:t>involve</w:t>
      </w:r>
      <w:r w:rsidR="00483B68" w:rsidRPr="0099688A">
        <w:rPr>
          <w:rFonts w:ascii="Arial" w:hAnsi="Arial" w:cs="Arial"/>
          <w:sz w:val="22"/>
          <w:szCs w:val="22"/>
        </w:rPr>
        <w:t>s</w:t>
      </w:r>
      <w:r w:rsidR="00437D31" w:rsidRPr="0099688A">
        <w:rPr>
          <w:rFonts w:ascii="Arial" w:hAnsi="Arial" w:cs="Arial"/>
          <w:sz w:val="22"/>
          <w:szCs w:val="22"/>
        </w:rPr>
        <w:t xml:space="preserve"> importing and exporting </w:t>
      </w:r>
      <w:r w:rsidR="00CE7B93" w:rsidRPr="0099688A">
        <w:rPr>
          <w:rFonts w:ascii="Arial" w:hAnsi="Arial" w:cs="Arial"/>
          <w:sz w:val="22"/>
          <w:szCs w:val="22"/>
        </w:rPr>
        <w:t>across countries</w:t>
      </w:r>
      <w:r w:rsidR="00026BE6" w:rsidRPr="0099688A">
        <w:rPr>
          <w:rFonts w:ascii="Arial" w:hAnsi="Arial" w:cs="Arial"/>
          <w:sz w:val="22"/>
          <w:szCs w:val="22"/>
        </w:rPr>
        <w:t>,</w:t>
      </w:r>
      <w:r w:rsidR="00437D31" w:rsidRPr="0099688A">
        <w:rPr>
          <w:rFonts w:ascii="Arial" w:hAnsi="Arial" w:cs="Arial"/>
          <w:sz w:val="22"/>
          <w:szCs w:val="22"/>
        </w:rPr>
        <w:t xml:space="preserve"> </w:t>
      </w:r>
      <w:r w:rsidR="00FF127D" w:rsidRPr="0099688A">
        <w:rPr>
          <w:rFonts w:ascii="Arial" w:hAnsi="Arial" w:cs="Arial"/>
          <w:sz w:val="22"/>
          <w:szCs w:val="22"/>
        </w:rPr>
        <w:t>it boosts global market growth</w:t>
      </w:r>
      <w:r w:rsidR="00285326" w:rsidRPr="0099688A">
        <w:rPr>
          <w:rFonts w:ascii="Arial" w:hAnsi="Arial" w:cs="Arial"/>
          <w:sz w:val="22"/>
          <w:szCs w:val="22"/>
        </w:rPr>
        <w:t>,</w:t>
      </w:r>
      <w:r w:rsidR="00421581" w:rsidRPr="0099688A">
        <w:rPr>
          <w:rFonts w:ascii="Arial" w:hAnsi="Arial" w:cs="Arial"/>
          <w:sz w:val="22"/>
          <w:szCs w:val="22"/>
        </w:rPr>
        <w:t xml:space="preserve"> </w:t>
      </w:r>
      <w:r w:rsidR="00FF127D" w:rsidRPr="0099688A">
        <w:rPr>
          <w:rFonts w:ascii="Arial" w:hAnsi="Arial" w:cs="Arial"/>
          <w:sz w:val="22"/>
          <w:szCs w:val="22"/>
        </w:rPr>
        <w:t>increases</w:t>
      </w:r>
      <w:r w:rsidR="00026BE6" w:rsidRPr="0099688A">
        <w:rPr>
          <w:rFonts w:ascii="Arial" w:hAnsi="Arial" w:cs="Arial"/>
          <w:sz w:val="22"/>
          <w:szCs w:val="22"/>
        </w:rPr>
        <w:t xml:space="preserve"> competition</w:t>
      </w:r>
      <w:r w:rsidR="008D1107" w:rsidRPr="0099688A">
        <w:rPr>
          <w:rFonts w:ascii="Arial" w:hAnsi="Arial" w:cs="Arial"/>
          <w:sz w:val="22"/>
          <w:szCs w:val="22"/>
        </w:rPr>
        <w:t xml:space="preserve">, can lower </w:t>
      </w:r>
      <w:r w:rsidR="00B76594" w:rsidRPr="0099688A">
        <w:rPr>
          <w:rFonts w:ascii="Arial" w:hAnsi="Arial" w:cs="Arial"/>
          <w:sz w:val="22"/>
          <w:szCs w:val="22"/>
        </w:rPr>
        <w:t>costs,</w:t>
      </w:r>
      <w:r w:rsidR="00FF127D" w:rsidRPr="0099688A">
        <w:rPr>
          <w:rFonts w:ascii="Arial" w:hAnsi="Arial" w:cs="Arial"/>
          <w:sz w:val="22"/>
          <w:szCs w:val="22"/>
        </w:rPr>
        <w:t xml:space="preserve"> and</w:t>
      </w:r>
      <w:r w:rsidR="00511BD8" w:rsidRPr="0099688A">
        <w:rPr>
          <w:rFonts w:ascii="Arial" w:hAnsi="Arial" w:cs="Arial"/>
          <w:sz w:val="22"/>
          <w:szCs w:val="22"/>
        </w:rPr>
        <w:t xml:space="preserve"> </w:t>
      </w:r>
      <w:r w:rsidR="00F915D5" w:rsidRPr="0099688A">
        <w:rPr>
          <w:rFonts w:ascii="Arial" w:hAnsi="Arial" w:cs="Arial"/>
          <w:sz w:val="22"/>
          <w:szCs w:val="22"/>
        </w:rPr>
        <w:t>provides</w:t>
      </w:r>
      <w:r w:rsidR="00421581" w:rsidRPr="0099688A">
        <w:rPr>
          <w:rFonts w:ascii="Arial" w:hAnsi="Arial" w:cs="Arial"/>
          <w:sz w:val="22"/>
          <w:szCs w:val="22"/>
        </w:rPr>
        <w:t xml:space="preserve"> consumers </w:t>
      </w:r>
      <w:r w:rsidR="00F915D5" w:rsidRPr="0099688A">
        <w:rPr>
          <w:rFonts w:ascii="Arial" w:hAnsi="Arial" w:cs="Arial"/>
          <w:sz w:val="22"/>
          <w:szCs w:val="22"/>
        </w:rPr>
        <w:t>with</w:t>
      </w:r>
      <w:r w:rsidR="00421581" w:rsidRPr="0099688A">
        <w:rPr>
          <w:rFonts w:ascii="Arial" w:hAnsi="Arial" w:cs="Arial"/>
          <w:sz w:val="22"/>
          <w:szCs w:val="22"/>
        </w:rPr>
        <w:t xml:space="preserve"> </w:t>
      </w:r>
      <w:r w:rsidR="005B4F80" w:rsidRPr="0099688A">
        <w:rPr>
          <w:rFonts w:ascii="Arial" w:hAnsi="Arial" w:cs="Arial"/>
          <w:sz w:val="22"/>
          <w:szCs w:val="22"/>
        </w:rPr>
        <w:t xml:space="preserve">a wider range of </w:t>
      </w:r>
      <w:r w:rsidR="00421581" w:rsidRPr="0099688A">
        <w:rPr>
          <w:rFonts w:ascii="Arial" w:hAnsi="Arial" w:cs="Arial"/>
          <w:sz w:val="22"/>
          <w:szCs w:val="22"/>
        </w:rPr>
        <w:t xml:space="preserve">goods or services </w:t>
      </w:r>
      <w:r w:rsidR="00F915D5" w:rsidRPr="0099688A">
        <w:rPr>
          <w:rFonts w:ascii="Arial" w:hAnsi="Arial" w:cs="Arial"/>
          <w:sz w:val="22"/>
          <w:szCs w:val="22"/>
        </w:rPr>
        <w:t xml:space="preserve">that may </w:t>
      </w:r>
      <w:r w:rsidR="0026501F" w:rsidRPr="0099688A">
        <w:rPr>
          <w:rFonts w:ascii="Arial" w:hAnsi="Arial" w:cs="Arial"/>
          <w:sz w:val="22"/>
          <w:szCs w:val="22"/>
        </w:rPr>
        <w:t>not</w:t>
      </w:r>
      <w:r w:rsidR="00F915D5" w:rsidRPr="0099688A">
        <w:rPr>
          <w:rFonts w:ascii="Arial" w:hAnsi="Arial" w:cs="Arial"/>
          <w:sz w:val="22"/>
          <w:szCs w:val="22"/>
        </w:rPr>
        <w:t xml:space="preserve"> be</w:t>
      </w:r>
      <w:r w:rsidR="0026501F" w:rsidRPr="0099688A">
        <w:rPr>
          <w:rFonts w:ascii="Arial" w:hAnsi="Arial" w:cs="Arial"/>
          <w:sz w:val="22"/>
          <w:szCs w:val="22"/>
        </w:rPr>
        <w:t xml:space="preserve"> available </w:t>
      </w:r>
      <w:r w:rsidR="007454F1" w:rsidRPr="0099688A">
        <w:rPr>
          <w:rFonts w:ascii="Arial" w:hAnsi="Arial" w:cs="Arial"/>
          <w:sz w:val="22"/>
          <w:szCs w:val="22"/>
        </w:rPr>
        <w:t>domesticall</w:t>
      </w:r>
      <w:r w:rsidR="00C47C82" w:rsidRPr="0099688A">
        <w:rPr>
          <w:rFonts w:ascii="Arial" w:hAnsi="Arial" w:cs="Arial"/>
          <w:sz w:val="22"/>
          <w:szCs w:val="22"/>
        </w:rPr>
        <w:t>y</w:t>
      </w:r>
      <w:r w:rsidR="008D1107" w:rsidRPr="0099688A">
        <w:rPr>
          <w:rFonts w:ascii="Arial" w:hAnsi="Arial" w:cs="Arial"/>
          <w:sz w:val="22"/>
          <w:szCs w:val="22"/>
        </w:rPr>
        <w:t xml:space="preserve"> </w:t>
      </w:r>
      <w:r w:rsidR="00AE1D0C" w:rsidRPr="0099688A">
        <w:rPr>
          <w:rFonts w:ascii="Arial" w:hAnsi="Arial" w:cs="Arial"/>
          <w:sz w:val="22"/>
          <w:szCs w:val="22"/>
        </w:rPr>
        <w:t>(Heakal, 2021).</w:t>
      </w:r>
      <w:r w:rsidR="0031675D" w:rsidRPr="0099688A">
        <w:rPr>
          <w:rFonts w:ascii="Arial" w:hAnsi="Arial" w:cs="Arial"/>
          <w:sz w:val="22"/>
          <w:szCs w:val="22"/>
        </w:rPr>
        <w:t xml:space="preserve"> Free trade is the exchange of goods or services between countries without any restrictions, whereas</w:t>
      </w:r>
      <w:r w:rsidR="007C6DEB" w:rsidRPr="0099688A">
        <w:rPr>
          <w:rFonts w:ascii="Arial" w:hAnsi="Arial" w:cs="Arial"/>
          <w:sz w:val="22"/>
          <w:szCs w:val="22"/>
        </w:rPr>
        <w:t xml:space="preserve"> protectionism </w:t>
      </w:r>
      <w:r w:rsidR="005E4C3C" w:rsidRPr="0099688A">
        <w:rPr>
          <w:rFonts w:ascii="Arial" w:hAnsi="Arial" w:cs="Arial"/>
          <w:sz w:val="22"/>
          <w:szCs w:val="22"/>
        </w:rPr>
        <w:t xml:space="preserve">is </w:t>
      </w:r>
      <w:r w:rsidR="001756D5" w:rsidRPr="0099688A">
        <w:rPr>
          <w:rFonts w:ascii="Arial" w:hAnsi="Arial" w:cs="Arial"/>
          <w:sz w:val="22"/>
          <w:szCs w:val="22"/>
        </w:rPr>
        <w:t>government-imposed</w:t>
      </w:r>
      <w:r w:rsidR="00D3256B" w:rsidRPr="0099688A">
        <w:rPr>
          <w:rFonts w:ascii="Arial" w:hAnsi="Arial" w:cs="Arial"/>
          <w:sz w:val="22"/>
          <w:szCs w:val="22"/>
        </w:rPr>
        <w:t xml:space="preserve"> </w:t>
      </w:r>
      <w:r w:rsidR="005E4C3C" w:rsidRPr="0099688A">
        <w:rPr>
          <w:rFonts w:ascii="Arial" w:hAnsi="Arial" w:cs="Arial"/>
          <w:sz w:val="22"/>
          <w:szCs w:val="22"/>
        </w:rPr>
        <w:t xml:space="preserve">restrictions </w:t>
      </w:r>
      <w:r w:rsidR="003B2A58" w:rsidRPr="0099688A">
        <w:rPr>
          <w:rFonts w:ascii="Arial" w:hAnsi="Arial" w:cs="Arial"/>
          <w:sz w:val="22"/>
          <w:szCs w:val="22"/>
        </w:rPr>
        <w:t xml:space="preserve">such as tariffs </w:t>
      </w:r>
      <w:r w:rsidR="007D0BC7" w:rsidRPr="0099688A">
        <w:rPr>
          <w:rFonts w:ascii="Arial" w:hAnsi="Arial" w:cs="Arial"/>
          <w:sz w:val="22"/>
          <w:szCs w:val="22"/>
        </w:rPr>
        <w:t>or</w:t>
      </w:r>
      <w:r w:rsidR="002A1998" w:rsidRPr="0099688A">
        <w:rPr>
          <w:rFonts w:ascii="Arial" w:hAnsi="Arial" w:cs="Arial"/>
          <w:sz w:val="22"/>
          <w:szCs w:val="22"/>
        </w:rPr>
        <w:t xml:space="preserve"> import quotas </w:t>
      </w:r>
      <w:r w:rsidR="00D3256B" w:rsidRPr="0099688A">
        <w:rPr>
          <w:rFonts w:ascii="Arial" w:hAnsi="Arial" w:cs="Arial"/>
          <w:sz w:val="22"/>
          <w:szCs w:val="22"/>
        </w:rPr>
        <w:t xml:space="preserve">that </w:t>
      </w:r>
      <w:r w:rsidR="00561D23" w:rsidRPr="0099688A">
        <w:rPr>
          <w:rFonts w:ascii="Arial" w:hAnsi="Arial" w:cs="Arial"/>
          <w:sz w:val="22"/>
          <w:szCs w:val="22"/>
        </w:rPr>
        <w:t>protect domestic markets from international competition</w:t>
      </w:r>
      <w:r w:rsidR="00E856ED" w:rsidRPr="0099688A">
        <w:rPr>
          <w:rFonts w:ascii="Arial" w:hAnsi="Arial" w:cs="Arial"/>
          <w:sz w:val="22"/>
          <w:szCs w:val="22"/>
        </w:rPr>
        <w:t xml:space="preserve"> (Tee</w:t>
      </w:r>
      <w:r w:rsidR="0045655B" w:rsidRPr="0099688A">
        <w:rPr>
          <w:rFonts w:ascii="Arial" w:hAnsi="Arial" w:cs="Arial"/>
          <w:sz w:val="22"/>
          <w:szCs w:val="22"/>
        </w:rPr>
        <w:t>boom, 2019)</w:t>
      </w:r>
      <w:r w:rsidR="00561D23" w:rsidRPr="0099688A">
        <w:rPr>
          <w:rFonts w:ascii="Arial" w:hAnsi="Arial" w:cs="Arial"/>
          <w:sz w:val="22"/>
          <w:szCs w:val="22"/>
        </w:rPr>
        <w:t>.</w:t>
      </w:r>
    </w:p>
    <w:p w14:paraId="4D0AF661" w14:textId="57C1AF00" w:rsidR="00236FFE" w:rsidRPr="0099688A" w:rsidRDefault="00236FFE" w:rsidP="0099688A">
      <w:pPr>
        <w:spacing w:line="360" w:lineRule="auto"/>
        <w:jc w:val="both"/>
        <w:rPr>
          <w:rFonts w:ascii="Arial" w:hAnsi="Arial" w:cs="Arial"/>
          <w:sz w:val="22"/>
          <w:szCs w:val="22"/>
        </w:rPr>
      </w:pPr>
    </w:p>
    <w:p w14:paraId="2E386D1F" w14:textId="7470324D" w:rsidR="007270C8" w:rsidRPr="0099688A" w:rsidRDefault="00236FFE" w:rsidP="0099688A">
      <w:pPr>
        <w:spacing w:line="360" w:lineRule="auto"/>
        <w:jc w:val="both"/>
        <w:rPr>
          <w:rFonts w:ascii="Arial" w:hAnsi="Arial" w:cs="Arial"/>
          <w:sz w:val="22"/>
          <w:szCs w:val="22"/>
        </w:rPr>
      </w:pPr>
      <w:r w:rsidRPr="0099688A">
        <w:rPr>
          <w:rFonts w:ascii="Arial" w:hAnsi="Arial" w:cs="Arial"/>
          <w:sz w:val="22"/>
          <w:szCs w:val="22"/>
        </w:rPr>
        <w:t xml:space="preserve">Tariffs are taxes levied by </w:t>
      </w:r>
      <w:r w:rsidR="00FD1674" w:rsidRPr="0099688A">
        <w:rPr>
          <w:rFonts w:ascii="Arial" w:hAnsi="Arial" w:cs="Arial"/>
          <w:sz w:val="22"/>
          <w:szCs w:val="22"/>
        </w:rPr>
        <w:t xml:space="preserve">national </w:t>
      </w:r>
      <w:r w:rsidRPr="0099688A">
        <w:rPr>
          <w:rFonts w:ascii="Arial" w:hAnsi="Arial" w:cs="Arial"/>
          <w:sz w:val="22"/>
          <w:szCs w:val="22"/>
        </w:rPr>
        <w:t>government</w:t>
      </w:r>
      <w:r w:rsidR="00811614" w:rsidRPr="0099688A">
        <w:rPr>
          <w:rFonts w:ascii="Arial" w:hAnsi="Arial" w:cs="Arial"/>
          <w:sz w:val="22"/>
          <w:szCs w:val="22"/>
        </w:rPr>
        <w:t>s</w:t>
      </w:r>
      <w:r w:rsidRPr="0099688A">
        <w:rPr>
          <w:rFonts w:ascii="Arial" w:hAnsi="Arial" w:cs="Arial"/>
          <w:sz w:val="22"/>
          <w:szCs w:val="22"/>
        </w:rPr>
        <w:t xml:space="preserve"> on imports from </w:t>
      </w:r>
      <w:r w:rsidR="00811614" w:rsidRPr="0099688A">
        <w:rPr>
          <w:rFonts w:ascii="Arial" w:hAnsi="Arial" w:cs="Arial"/>
          <w:sz w:val="22"/>
          <w:szCs w:val="22"/>
        </w:rPr>
        <w:t>other</w:t>
      </w:r>
      <w:r w:rsidRPr="0099688A">
        <w:rPr>
          <w:rFonts w:ascii="Arial" w:hAnsi="Arial" w:cs="Arial"/>
          <w:sz w:val="22"/>
          <w:szCs w:val="22"/>
        </w:rPr>
        <w:t xml:space="preserve"> nation</w:t>
      </w:r>
      <w:r w:rsidR="00811614" w:rsidRPr="0099688A">
        <w:rPr>
          <w:rFonts w:ascii="Arial" w:hAnsi="Arial" w:cs="Arial"/>
          <w:sz w:val="22"/>
          <w:szCs w:val="22"/>
        </w:rPr>
        <w:t>s</w:t>
      </w:r>
      <w:r w:rsidRPr="0099688A">
        <w:rPr>
          <w:rFonts w:ascii="Arial" w:hAnsi="Arial" w:cs="Arial"/>
          <w:sz w:val="22"/>
          <w:szCs w:val="22"/>
        </w:rPr>
        <w:t xml:space="preserve"> (Kenton, 2021).</w:t>
      </w:r>
      <w:r w:rsidR="00C34DB8" w:rsidRPr="0099688A">
        <w:rPr>
          <w:rFonts w:ascii="Arial" w:hAnsi="Arial" w:cs="Arial"/>
          <w:sz w:val="22"/>
          <w:szCs w:val="22"/>
        </w:rPr>
        <w:t xml:space="preserve"> </w:t>
      </w:r>
      <w:r w:rsidR="00DD2381" w:rsidRPr="0099688A">
        <w:rPr>
          <w:rFonts w:ascii="Arial" w:hAnsi="Arial" w:cs="Arial"/>
          <w:sz w:val="22"/>
          <w:szCs w:val="22"/>
        </w:rPr>
        <w:t>Pettinger (2022) notes that t</w:t>
      </w:r>
      <w:r w:rsidR="00640F86" w:rsidRPr="0099688A">
        <w:rPr>
          <w:rFonts w:ascii="Arial" w:hAnsi="Arial" w:cs="Arial"/>
          <w:sz w:val="22"/>
          <w:szCs w:val="22"/>
        </w:rPr>
        <w:t xml:space="preserve">ariffs </w:t>
      </w:r>
      <w:r w:rsidR="0091358F" w:rsidRPr="0099688A">
        <w:rPr>
          <w:rFonts w:ascii="Arial" w:hAnsi="Arial" w:cs="Arial"/>
          <w:sz w:val="22"/>
          <w:szCs w:val="22"/>
        </w:rPr>
        <w:t xml:space="preserve">can be </w:t>
      </w:r>
      <w:r w:rsidR="00640F86" w:rsidRPr="0099688A">
        <w:rPr>
          <w:rFonts w:ascii="Arial" w:hAnsi="Arial" w:cs="Arial"/>
          <w:sz w:val="22"/>
          <w:szCs w:val="22"/>
        </w:rPr>
        <w:t xml:space="preserve">a specific amount </w:t>
      </w:r>
      <w:r w:rsidR="0091358F" w:rsidRPr="0099688A">
        <w:rPr>
          <w:rFonts w:ascii="Arial" w:hAnsi="Arial" w:cs="Arial"/>
          <w:sz w:val="22"/>
          <w:szCs w:val="22"/>
        </w:rPr>
        <w:t xml:space="preserve">or an ad valorem tax (a percent of the value of the </w:t>
      </w:r>
      <w:r w:rsidR="00A25175" w:rsidRPr="0099688A">
        <w:rPr>
          <w:rFonts w:ascii="Arial" w:hAnsi="Arial" w:cs="Arial"/>
          <w:sz w:val="22"/>
          <w:szCs w:val="22"/>
        </w:rPr>
        <w:t xml:space="preserve">imported </w:t>
      </w:r>
      <w:r w:rsidR="0091358F" w:rsidRPr="0099688A">
        <w:rPr>
          <w:rFonts w:ascii="Arial" w:hAnsi="Arial" w:cs="Arial"/>
          <w:sz w:val="22"/>
          <w:szCs w:val="22"/>
        </w:rPr>
        <w:t>goods)</w:t>
      </w:r>
      <w:r w:rsidR="00DD2381" w:rsidRPr="0099688A">
        <w:rPr>
          <w:rFonts w:ascii="Arial" w:hAnsi="Arial" w:cs="Arial"/>
          <w:sz w:val="22"/>
          <w:szCs w:val="22"/>
        </w:rPr>
        <w:t xml:space="preserve">. </w:t>
      </w:r>
    </w:p>
    <w:p w14:paraId="4F430CA9" w14:textId="77777777" w:rsidR="007270C8" w:rsidRPr="0099688A" w:rsidRDefault="007270C8" w:rsidP="0099688A">
      <w:pPr>
        <w:spacing w:line="360" w:lineRule="auto"/>
        <w:jc w:val="both"/>
        <w:rPr>
          <w:rFonts w:ascii="Arial" w:hAnsi="Arial" w:cs="Arial"/>
          <w:sz w:val="22"/>
          <w:szCs w:val="22"/>
        </w:rPr>
      </w:pPr>
    </w:p>
    <w:p w14:paraId="5C5C6D75" w14:textId="45BF1986" w:rsidR="007270C8" w:rsidRPr="0099688A" w:rsidRDefault="00F24F65" w:rsidP="0099688A">
      <w:pPr>
        <w:spacing w:line="360" w:lineRule="auto"/>
        <w:jc w:val="both"/>
        <w:rPr>
          <w:rFonts w:ascii="Arial" w:hAnsi="Arial" w:cs="Arial"/>
          <w:sz w:val="22"/>
          <w:szCs w:val="22"/>
        </w:rPr>
      </w:pPr>
      <w:r w:rsidRPr="0099688A">
        <w:rPr>
          <w:rFonts w:ascii="Arial" w:hAnsi="Arial" w:cs="Arial"/>
          <w:sz w:val="22"/>
          <w:szCs w:val="22"/>
        </w:rPr>
        <w:t>Tariffs are implemented to</w:t>
      </w:r>
      <w:r w:rsidR="007270C8" w:rsidRPr="0099688A">
        <w:rPr>
          <w:rFonts w:ascii="Arial" w:hAnsi="Arial" w:cs="Arial"/>
          <w:sz w:val="22"/>
          <w:szCs w:val="22"/>
        </w:rPr>
        <w:t>:</w:t>
      </w:r>
    </w:p>
    <w:p w14:paraId="4FF8C244" w14:textId="2C93D639" w:rsidR="00592DC3" w:rsidRPr="0099688A" w:rsidRDefault="007270C8" w:rsidP="0099688A">
      <w:pPr>
        <w:pStyle w:val="ListParagraph"/>
        <w:numPr>
          <w:ilvl w:val="0"/>
          <w:numId w:val="2"/>
        </w:numPr>
        <w:spacing w:line="360" w:lineRule="auto"/>
        <w:jc w:val="both"/>
        <w:rPr>
          <w:rFonts w:ascii="Arial" w:hAnsi="Arial" w:cs="Arial"/>
          <w:sz w:val="22"/>
          <w:szCs w:val="22"/>
        </w:rPr>
      </w:pPr>
      <w:r w:rsidRPr="0099688A">
        <w:rPr>
          <w:rFonts w:ascii="Arial" w:hAnsi="Arial" w:cs="Arial"/>
          <w:sz w:val="22"/>
          <w:szCs w:val="22"/>
        </w:rPr>
        <w:t>S</w:t>
      </w:r>
      <w:r w:rsidR="00A84E04" w:rsidRPr="0099688A">
        <w:rPr>
          <w:rFonts w:ascii="Arial" w:hAnsi="Arial" w:cs="Arial"/>
          <w:sz w:val="22"/>
          <w:szCs w:val="22"/>
        </w:rPr>
        <w:t>afeguard domestic jobs</w:t>
      </w:r>
      <w:r w:rsidR="008E44A6" w:rsidRPr="0099688A">
        <w:rPr>
          <w:rFonts w:ascii="Arial" w:hAnsi="Arial" w:cs="Arial"/>
          <w:sz w:val="22"/>
          <w:szCs w:val="22"/>
        </w:rPr>
        <w:t xml:space="preserve"> </w:t>
      </w:r>
      <w:r w:rsidR="0038203B" w:rsidRPr="0099688A">
        <w:rPr>
          <w:rFonts w:ascii="Arial" w:hAnsi="Arial" w:cs="Arial"/>
          <w:sz w:val="22"/>
          <w:szCs w:val="22"/>
        </w:rPr>
        <w:t xml:space="preserve">because </w:t>
      </w:r>
      <w:r w:rsidR="00613634" w:rsidRPr="0099688A">
        <w:rPr>
          <w:rFonts w:ascii="Arial" w:hAnsi="Arial" w:cs="Arial"/>
          <w:sz w:val="22"/>
          <w:szCs w:val="22"/>
        </w:rPr>
        <w:t>rising</w:t>
      </w:r>
      <w:r w:rsidR="009808E1" w:rsidRPr="0099688A">
        <w:rPr>
          <w:rFonts w:ascii="Arial" w:hAnsi="Arial" w:cs="Arial"/>
          <w:sz w:val="22"/>
          <w:szCs w:val="22"/>
        </w:rPr>
        <w:t xml:space="preserve"> </w:t>
      </w:r>
      <w:r w:rsidR="006E2DD2" w:rsidRPr="0099688A">
        <w:rPr>
          <w:rFonts w:ascii="Arial" w:hAnsi="Arial" w:cs="Arial"/>
          <w:sz w:val="22"/>
          <w:szCs w:val="22"/>
        </w:rPr>
        <w:t xml:space="preserve">global </w:t>
      </w:r>
      <w:r w:rsidR="00105663" w:rsidRPr="0099688A">
        <w:rPr>
          <w:rFonts w:ascii="Arial" w:hAnsi="Arial" w:cs="Arial"/>
          <w:sz w:val="22"/>
          <w:szCs w:val="22"/>
        </w:rPr>
        <w:t>competition</w:t>
      </w:r>
      <w:r w:rsidR="00A667FE" w:rsidRPr="0099688A">
        <w:rPr>
          <w:rFonts w:ascii="Arial" w:hAnsi="Arial" w:cs="Arial"/>
          <w:sz w:val="22"/>
          <w:szCs w:val="22"/>
        </w:rPr>
        <w:t xml:space="preserve"> and cheaper </w:t>
      </w:r>
      <w:r w:rsidR="00126313" w:rsidRPr="0099688A">
        <w:rPr>
          <w:rFonts w:ascii="Arial" w:hAnsi="Arial" w:cs="Arial"/>
          <w:sz w:val="22"/>
          <w:szCs w:val="22"/>
        </w:rPr>
        <w:t xml:space="preserve">foreign </w:t>
      </w:r>
      <w:r w:rsidR="00A667FE" w:rsidRPr="0099688A">
        <w:rPr>
          <w:rFonts w:ascii="Arial" w:hAnsi="Arial" w:cs="Arial"/>
          <w:sz w:val="22"/>
          <w:szCs w:val="22"/>
        </w:rPr>
        <w:t xml:space="preserve">labour costs </w:t>
      </w:r>
      <w:r w:rsidR="00F07F16" w:rsidRPr="0099688A">
        <w:rPr>
          <w:rFonts w:ascii="Arial" w:hAnsi="Arial" w:cs="Arial"/>
          <w:sz w:val="22"/>
          <w:szCs w:val="22"/>
        </w:rPr>
        <w:t>can</w:t>
      </w:r>
      <w:r w:rsidRPr="0099688A">
        <w:rPr>
          <w:rFonts w:ascii="Arial" w:hAnsi="Arial" w:cs="Arial"/>
          <w:sz w:val="22"/>
          <w:szCs w:val="22"/>
        </w:rPr>
        <w:t xml:space="preserve"> </w:t>
      </w:r>
      <w:r w:rsidR="00613634" w:rsidRPr="0099688A">
        <w:rPr>
          <w:rFonts w:ascii="Arial" w:hAnsi="Arial" w:cs="Arial"/>
          <w:sz w:val="22"/>
          <w:szCs w:val="22"/>
        </w:rPr>
        <w:t>increase</w:t>
      </w:r>
      <w:r w:rsidR="00F07F16" w:rsidRPr="0099688A">
        <w:rPr>
          <w:rFonts w:ascii="Arial" w:hAnsi="Arial" w:cs="Arial"/>
          <w:sz w:val="22"/>
          <w:szCs w:val="22"/>
        </w:rPr>
        <w:t xml:space="preserve"> unemployment in the local country</w:t>
      </w:r>
    </w:p>
    <w:p w14:paraId="7D06CDD1" w14:textId="1CA9A4B9" w:rsidR="00A667FE" w:rsidRPr="0099688A" w:rsidRDefault="005A1D01" w:rsidP="0099688A">
      <w:pPr>
        <w:pStyle w:val="ListParagraph"/>
        <w:numPr>
          <w:ilvl w:val="0"/>
          <w:numId w:val="2"/>
        </w:numPr>
        <w:spacing w:line="360" w:lineRule="auto"/>
        <w:jc w:val="both"/>
        <w:rPr>
          <w:rFonts w:ascii="Arial" w:hAnsi="Arial" w:cs="Arial"/>
          <w:sz w:val="22"/>
          <w:szCs w:val="22"/>
        </w:rPr>
      </w:pPr>
      <w:r w:rsidRPr="0099688A">
        <w:rPr>
          <w:rFonts w:ascii="Arial" w:hAnsi="Arial" w:cs="Arial"/>
          <w:sz w:val="22"/>
          <w:szCs w:val="22"/>
        </w:rPr>
        <w:t xml:space="preserve">Keep consumers safe from harm, for example </w:t>
      </w:r>
      <w:r w:rsidR="0065021F" w:rsidRPr="0099688A">
        <w:rPr>
          <w:rFonts w:ascii="Arial" w:hAnsi="Arial" w:cs="Arial"/>
          <w:sz w:val="22"/>
          <w:szCs w:val="22"/>
        </w:rPr>
        <w:t>diseases from imported animal products</w:t>
      </w:r>
    </w:p>
    <w:p w14:paraId="4804B1E2" w14:textId="000088E5" w:rsidR="0065021F" w:rsidRPr="0099688A" w:rsidRDefault="00467389" w:rsidP="0099688A">
      <w:pPr>
        <w:pStyle w:val="ListParagraph"/>
        <w:numPr>
          <w:ilvl w:val="0"/>
          <w:numId w:val="2"/>
        </w:numPr>
        <w:spacing w:line="360" w:lineRule="auto"/>
        <w:jc w:val="both"/>
        <w:rPr>
          <w:rFonts w:ascii="Arial" w:hAnsi="Arial" w:cs="Arial"/>
          <w:sz w:val="22"/>
          <w:szCs w:val="22"/>
        </w:rPr>
      </w:pPr>
      <w:r w:rsidRPr="0099688A">
        <w:rPr>
          <w:rFonts w:ascii="Arial" w:hAnsi="Arial" w:cs="Arial"/>
          <w:sz w:val="22"/>
          <w:szCs w:val="22"/>
        </w:rPr>
        <w:t xml:space="preserve">Encourage growth </w:t>
      </w:r>
      <w:r w:rsidR="000C6A8E" w:rsidRPr="0099688A">
        <w:rPr>
          <w:rFonts w:ascii="Arial" w:hAnsi="Arial" w:cs="Arial"/>
          <w:sz w:val="22"/>
          <w:szCs w:val="22"/>
        </w:rPr>
        <w:t xml:space="preserve">and employment </w:t>
      </w:r>
      <w:r w:rsidR="00196B8F" w:rsidRPr="0099688A">
        <w:rPr>
          <w:rFonts w:ascii="Arial" w:hAnsi="Arial" w:cs="Arial"/>
          <w:sz w:val="22"/>
          <w:szCs w:val="22"/>
        </w:rPr>
        <w:t>in developing countries</w:t>
      </w:r>
      <w:r w:rsidR="00B821D5" w:rsidRPr="0099688A">
        <w:rPr>
          <w:rFonts w:ascii="Arial" w:hAnsi="Arial" w:cs="Arial"/>
          <w:sz w:val="22"/>
          <w:szCs w:val="22"/>
        </w:rPr>
        <w:t xml:space="preserve"> with nascent industries</w:t>
      </w:r>
      <w:r w:rsidR="00196B8F" w:rsidRPr="0099688A">
        <w:rPr>
          <w:rFonts w:ascii="Arial" w:hAnsi="Arial" w:cs="Arial"/>
          <w:sz w:val="22"/>
          <w:szCs w:val="22"/>
        </w:rPr>
        <w:t xml:space="preserve"> </w:t>
      </w:r>
      <w:r w:rsidR="005743B7" w:rsidRPr="0099688A">
        <w:rPr>
          <w:rFonts w:ascii="Arial" w:hAnsi="Arial" w:cs="Arial"/>
          <w:sz w:val="22"/>
          <w:szCs w:val="22"/>
        </w:rPr>
        <w:t>because consumers a</w:t>
      </w:r>
      <w:r w:rsidR="000C6A8E" w:rsidRPr="0099688A">
        <w:rPr>
          <w:rFonts w:ascii="Arial" w:hAnsi="Arial" w:cs="Arial"/>
          <w:sz w:val="22"/>
          <w:szCs w:val="22"/>
        </w:rPr>
        <w:t xml:space="preserve">re forced to purchase cheaper domestic products </w:t>
      </w:r>
      <w:r w:rsidR="00B821D5" w:rsidRPr="0099688A">
        <w:rPr>
          <w:rFonts w:ascii="Arial" w:hAnsi="Arial" w:cs="Arial"/>
          <w:sz w:val="22"/>
          <w:szCs w:val="22"/>
        </w:rPr>
        <w:t xml:space="preserve">or </w:t>
      </w:r>
      <w:r w:rsidR="000C6A8E" w:rsidRPr="0099688A">
        <w:rPr>
          <w:rFonts w:ascii="Arial" w:hAnsi="Arial" w:cs="Arial"/>
          <w:sz w:val="22"/>
          <w:szCs w:val="22"/>
        </w:rPr>
        <w:t>services</w:t>
      </w:r>
    </w:p>
    <w:p w14:paraId="3BB72B2A" w14:textId="47E8B40B" w:rsidR="000C6A8E" w:rsidRPr="0099688A" w:rsidRDefault="000C44A2" w:rsidP="0099688A">
      <w:pPr>
        <w:pStyle w:val="ListParagraph"/>
        <w:numPr>
          <w:ilvl w:val="0"/>
          <w:numId w:val="2"/>
        </w:numPr>
        <w:spacing w:line="360" w:lineRule="auto"/>
        <w:jc w:val="both"/>
        <w:rPr>
          <w:rFonts w:ascii="Arial" w:hAnsi="Arial" w:cs="Arial"/>
          <w:sz w:val="22"/>
          <w:szCs w:val="22"/>
        </w:rPr>
      </w:pPr>
      <w:r w:rsidRPr="0099688A">
        <w:rPr>
          <w:rFonts w:ascii="Arial" w:hAnsi="Arial" w:cs="Arial"/>
          <w:sz w:val="22"/>
          <w:szCs w:val="22"/>
        </w:rPr>
        <w:t>Improve national security like the defen</w:t>
      </w:r>
      <w:r w:rsidR="009B6FA1" w:rsidRPr="0099688A">
        <w:rPr>
          <w:rFonts w:ascii="Arial" w:hAnsi="Arial" w:cs="Arial"/>
          <w:sz w:val="22"/>
          <w:szCs w:val="22"/>
        </w:rPr>
        <w:t>c</w:t>
      </w:r>
      <w:r w:rsidRPr="0099688A">
        <w:rPr>
          <w:rFonts w:ascii="Arial" w:hAnsi="Arial" w:cs="Arial"/>
          <w:sz w:val="22"/>
          <w:szCs w:val="22"/>
        </w:rPr>
        <w:t xml:space="preserve">e industry </w:t>
      </w:r>
    </w:p>
    <w:p w14:paraId="454FF3F2" w14:textId="3510B605" w:rsidR="00E25E8E" w:rsidRPr="0099688A" w:rsidRDefault="006D2F1B" w:rsidP="0099688A">
      <w:pPr>
        <w:pStyle w:val="ListParagraph"/>
        <w:numPr>
          <w:ilvl w:val="0"/>
          <w:numId w:val="2"/>
        </w:numPr>
        <w:spacing w:line="360" w:lineRule="auto"/>
        <w:jc w:val="both"/>
        <w:rPr>
          <w:rFonts w:ascii="Arial" w:hAnsi="Arial" w:cs="Arial"/>
          <w:sz w:val="22"/>
          <w:szCs w:val="22"/>
        </w:rPr>
      </w:pPr>
      <w:r w:rsidRPr="0099688A">
        <w:rPr>
          <w:rFonts w:ascii="Arial" w:hAnsi="Arial" w:cs="Arial"/>
          <w:sz w:val="22"/>
          <w:szCs w:val="22"/>
        </w:rPr>
        <w:t xml:space="preserve">Trade wars </w:t>
      </w:r>
      <w:r w:rsidR="008867B2" w:rsidRPr="0099688A">
        <w:rPr>
          <w:rFonts w:ascii="Arial" w:hAnsi="Arial" w:cs="Arial"/>
          <w:sz w:val="22"/>
          <w:szCs w:val="22"/>
        </w:rPr>
        <w:t xml:space="preserve">(retaliation) </w:t>
      </w:r>
      <w:r w:rsidRPr="0099688A">
        <w:rPr>
          <w:rFonts w:ascii="Arial" w:hAnsi="Arial" w:cs="Arial"/>
          <w:sz w:val="22"/>
          <w:szCs w:val="22"/>
        </w:rPr>
        <w:t>between countries</w:t>
      </w:r>
      <w:r w:rsidR="0002114E" w:rsidRPr="0099688A">
        <w:rPr>
          <w:rFonts w:ascii="Arial" w:hAnsi="Arial" w:cs="Arial"/>
          <w:sz w:val="22"/>
          <w:szCs w:val="22"/>
        </w:rPr>
        <w:t xml:space="preserve"> (Radcliffe, </w:t>
      </w:r>
      <w:r w:rsidR="00E866C2" w:rsidRPr="0099688A">
        <w:rPr>
          <w:rFonts w:ascii="Arial" w:hAnsi="Arial" w:cs="Arial"/>
          <w:sz w:val="22"/>
          <w:szCs w:val="22"/>
        </w:rPr>
        <w:t>Boyle,</w:t>
      </w:r>
      <w:r w:rsidR="00C2721D" w:rsidRPr="0099688A">
        <w:rPr>
          <w:rFonts w:ascii="Arial" w:hAnsi="Arial" w:cs="Arial"/>
          <w:sz w:val="22"/>
          <w:szCs w:val="22"/>
        </w:rPr>
        <w:t xml:space="preserve"> and Perez </w:t>
      </w:r>
      <w:r w:rsidR="0002114E" w:rsidRPr="0099688A">
        <w:rPr>
          <w:rFonts w:ascii="Arial" w:hAnsi="Arial" w:cs="Arial"/>
          <w:sz w:val="22"/>
          <w:szCs w:val="22"/>
        </w:rPr>
        <w:t>2021)</w:t>
      </w:r>
      <w:r w:rsidR="00E25E8E" w:rsidRPr="0099688A">
        <w:rPr>
          <w:rFonts w:ascii="Arial" w:hAnsi="Arial" w:cs="Arial"/>
          <w:sz w:val="22"/>
          <w:szCs w:val="22"/>
        </w:rPr>
        <w:t xml:space="preserve">. </w:t>
      </w:r>
    </w:p>
    <w:p w14:paraId="0E21D330" w14:textId="77777777" w:rsidR="00592DC3" w:rsidRPr="0099688A" w:rsidRDefault="00592DC3" w:rsidP="0099688A">
      <w:pPr>
        <w:spacing w:line="360" w:lineRule="auto"/>
        <w:jc w:val="both"/>
        <w:rPr>
          <w:rFonts w:ascii="Arial" w:hAnsi="Arial" w:cs="Arial"/>
          <w:sz w:val="22"/>
          <w:szCs w:val="22"/>
        </w:rPr>
      </w:pPr>
    </w:p>
    <w:p w14:paraId="66E0E98E" w14:textId="5F98E125" w:rsidR="00B5032C" w:rsidRDefault="00A75283" w:rsidP="0099688A">
      <w:pPr>
        <w:spacing w:line="360" w:lineRule="auto"/>
        <w:jc w:val="both"/>
        <w:rPr>
          <w:rFonts w:ascii="Arial" w:hAnsi="Arial" w:cs="Arial"/>
          <w:sz w:val="22"/>
          <w:szCs w:val="22"/>
        </w:rPr>
      </w:pPr>
      <w:r w:rsidRPr="0099688A">
        <w:rPr>
          <w:rFonts w:ascii="Arial" w:hAnsi="Arial" w:cs="Arial"/>
          <w:sz w:val="22"/>
          <w:szCs w:val="22"/>
        </w:rPr>
        <w:t xml:space="preserve">Tariffs increase the cost of </w:t>
      </w:r>
      <w:r w:rsidR="00005CF9" w:rsidRPr="0099688A">
        <w:rPr>
          <w:rFonts w:ascii="Arial" w:hAnsi="Arial" w:cs="Arial"/>
          <w:sz w:val="22"/>
          <w:szCs w:val="22"/>
        </w:rPr>
        <w:t>imports</w:t>
      </w:r>
      <w:r w:rsidR="00DE34B8" w:rsidRPr="0099688A">
        <w:rPr>
          <w:rFonts w:ascii="Arial" w:hAnsi="Arial" w:cs="Arial"/>
          <w:sz w:val="22"/>
          <w:szCs w:val="22"/>
        </w:rPr>
        <w:t>, c</w:t>
      </w:r>
      <w:r w:rsidR="00002624" w:rsidRPr="0099688A">
        <w:rPr>
          <w:rFonts w:ascii="Arial" w:hAnsi="Arial" w:cs="Arial"/>
          <w:sz w:val="22"/>
          <w:szCs w:val="22"/>
        </w:rPr>
        <w:t>onsumers</w:t>
      </w:r>
      <w:r w:rsidR="002A3ECE" w:rsidRPr="0099688A">
        <w:rPr>
          <w:rFonts w:ascii="Arial" w:hAnsi="Arial" w:cs="Arial"/>
          <w:sz w:val="22"/>
          <w:szCs w:val="22"/>
        </w:rPr>
        <w:t xml:space="preserve"> </w:t>
      </w:r>
      <w:r w:rsidR="00002624" w:rsidRPr="0099688A">
        <w:rPr>
          <w:rFonts w:ascii="Arial" w:hAnsi="Arial" w:cs="Arial"/>
          <w:sz w:val="22"/>
          <w:szCs w:val="22"/>
        </w:rPr>
        <w:t xml:space="preserve">from the importing country </w:t>
      </w:r>
      <w:r w:rsidR="00B820BA" w:rsidRPr="0099688A">
        <w:rPr>
          <w:rFonts w:ascii="Arial" w:hAnsi="Arial" w:cs="Arial"/>
          <w:sz w:val="22"/>
          <w:szCs w:val="22"/>
        </w:rPr>
        <w:t xml:space="preserve">must pay the higher </w:t>
      </w:r>
      <w:r w:rsidR="00354C3E" w:rsidRPr="0099688A">
        <w:rPr>
          <w:rFonts w:ascii="Arial" w:hAnsi="Arial" w:cs="Arial"/>
          <w:sz w:val="22"/>
          <w:szCs w:val="22"/>
        </w:rPr>
        <w:t>costs</w:t>
      </w:r>
      <w:r w:rsidR="002A3ECE" w:rsidRPr="0099688A">
        <w:rPr>
          <w:rFonts w:ascii="Arial" w:hAnsi="Arial" w:cs="Arial"/>
          <w:sz w:val="22"/>
          <w:szCs w:val="22"/>
        </w:rPr>
        <w:t xml:space="preserve"> </w:t>
      </w:r>
      <w:r w:rsidR="00002624" w:rsidRPr="0099688A">
        <w:rPr>
          <w:rFonts w:ascii="Arial" w:hAnsi="Arial" w:cs="Arial"/>
          <w:sz w:val="22"/>
          <w:szCs w:val="22"/>
        </w:rPr>
        <w:t xml:space="preserve">not producers </w:t>
      </w:r>
      <w:r w:rsidR="00092CA2" w:rsidRPr="0099688A">
        <w:rPr>
          <w:rFonts w:ascii="Arial" w:hAnsi="Arial" w:cs="Arial"/>
          <w:sz w:val="22"/>
          <w:szCs w:val="22"/>
        </w:rPr>
        <w:t xml:space="preserve">and local governments collect </w:t>
      </w:r>
      <w:r w:rsidR="000B3E15" w:rsidRPr="0099688A">
        <w:rPr>
          <w:rFonts w:ascii="Arial" w:hAnsi="Arial" w:cs="Arial"/>
          <w:sz w:val="22"/>
          <w:szCs w:val="22"/>
        </w:rPr>
        <w:t xml:space="preserve">the </w:t>
      </w:r>
      <w:r w:rsidR="00AD04B2" w:rsidRPr="0099688A">
        <w:rPr>
          <w:rFonts w:ascii="Arial" w:hAnsi="Arial" w:cs="Arial"/>
          <w:sz w:val="22"/>
          <w:szCs w:val="22"/>
        </w:rPr>
        <w:t>ta</w:t>
      </w:r>
      <w:r w:rsidR="00A02B1D" w:rsidRPr="0099688A">
        <w:rPr>
          <w:rFonts w:ascii="Arial" w:hAnsi="Arial" w:cs="Arial"/>
          <w:sz w:val="22"/>
          <w:szCs w:val="22"/>
        </w:rPr>
        <w:t>x</w:t>
      </w:r>
      <w:r w:rsidR="00AD04B2" w:rsidRPr="0099688A">
        <w:rPr>
          <w:rFonts w:ascii="Arial" w:hAnsi="Arial" w:cs="Arial"/>
          <w:sz w:val="22"/>
          <w:szCs w:val="22"/>
        </w:rPr>
        <w:t xml:space="preserve"> payments</w:t>
      </w:r>
      <w:r w:rsidR="005E4312" w:rsidRPr="0099688A">
        <w:rPr>
          <w:rFonts w:ascii="Arial" w:hAnsi="Arial" w:cs="Arial"/>
          <w:sz w:val="22"/>
          <w:szCs w:val="22"/>
        </w:rPr>
        <w:t xml:space="preserve"> </w:t>
      </w:r>
      <w:r w:rsidR="00056C48" w:rsidRPr="0099688A">
        <w:rPr>
          <w:rFonts w:ascii="Arial" w:hAnsi="Arial" w:cs="Arial"/>
          <w:sz w:val="22"/>
          <w:szCs w:val="22"/>
        </w:rPr>
        <w:t xml:space="preserve">which raises their </w:t>
      </w:r>
      <w:r w:rsidR="005E4312" w:rsidRPr="0099688A">
        <w:rPr>
          <w:rFonts w:ascii="Arial" w:hAnsi="Arial" w:cs="Arial"/>
          <w:sz w:val="22"/>
          <w:szCs w:val="22"/>
        </w:rPr>
        <w:t>revenues</w:t>
      </w:r>
      <w:r w:rsidR="00002624" w:rsidRPr="0099688A">
        <w:rPr>
          <w:rFonts w:ascii="Arial" w:hAnsi="Arial" w:cs="Arial"/>
          <w:sz w:val="22"/>
          <w:szCs w:val="22"/>
        </w:rPr>
        <w:t xml:space="preserve">. </w:t>
      </w:r>
      <w:r w:rsidR="002234DD" w:rsidRPr="0099688A">
        <w:rPr>
          <w:rFonts w:ascii="Arial" w:hAnsi="Arial" w:cs="Arial"/>
          <w:sz w:val="22"/>
          <w:szCs w:val="22"/>
        </w:rPr>
        <w:t>Hence,</w:t>
      </w:r>
      <w:r w:rsidR="00F10FA8" w:rsidRPr="0099688A">
        <w:rPr>
          <w:rFonts w:ascii="Arial" w:hAnsi="Arial" w:cs="Arial"/>
          <w:sz w:val="22"/>
          <w:szCs w:val="22"/>
        </w:rPr>
        <w:t xml:space="preserve"> </w:t>
      </w:r>
      <w:r w:rsidR="00EC6839" w:rsidRPr="0099688A">
        <w:rPr>
          <w:rFonts w:ascii="Arial" w:hAnsi="Arial" w:cs="Arial"/>
          <w:sz w:val="22"/>
          <w:szCs w:val="22"/>
        </w:rPr>
        <w:t>tariff</w:t>
      </w:r>
      <w:r w:rsidR="008A03B5" w:rsidRPr="0099688A">
        <w:rPr>
          <w:rFonts w:ascii="Arial" w:hAnsi="Arial" w:cs="Arial"/>
          <w:sz w:val="22"/>
          <w:szCs w:val="22"/>
        </w:rPr>
        <w:t>s</w:t>
      </w:r>
      <w:r w:rsidR="00D70341" w:rsidRPr="0099688A">
        <w:rPr>
          <w:rFonts w:ascii="Arial" w:hAnsi="Arial" w:cs="Arial"/>
          <w:sz w:val="22"/>
          <w:szCs w:val="22"/>
        </w:rPr>
        <w:t xml:space="preserve"> </w:t>
      </w:r>
      <w:r w:rsidR="009059B1" w:rsidRPr="0099688A">
        <w:rPr>
          <w:rFonts w:ascii="Arial" w:hAnsi="Arial" w:cs="Arial"/>
          <w:sz w:val="22"/>
          <w:szCs w:val="22"/>
        </w:rPr>
        <w:t xml:space="preserve">increase prices and </w:t>
      </w:r>
      <w:r w:rsidR="004B7312" w:rsidRPr="0099688A">
        <w:rPr>
          <w:rFonts w:ascii="Arial" w:hAnsi="Arial" w:cs="Arial"/>
          <w:sz w:val="22"/>
          <w:szCs w:val="22"/>
        </w:rPr>
        <w:t xml:space="preserve">decrease </w:t>
      </w:r>
      <w:r w:rsidR="003F609A" w:rsidRPr="0099688A">
        <w:rPr>
          <w:rFonts w:ascii="Arial" w:hAnsi="Arial" w:cs="Arial"/>
          <w:sz w:val="22"/>
          <w:szCs w:val="22"/>
        </w:rPr>
        <w:t xml:space="preserve">the </w:t>
      </w:r>
      <w:r w:rsidR="004B7312" w:rsidRPr="0099688A">
        <w:rPr>
          <w:rFonts w:ascii="Arial" w:hAnsi="Arial" w:cs="Arial"/>
          <w:sz w:val="22"/>
          <w:szCs w:val="22"/>
        </w:rPr>
        <w:t>supply and</w:t>
      </w:r>
      <w:r w:rsidR="00D82AC9" w:rsidRPr="0099688A">
        <w:rPr>
          <w:rFonts w:ascii="Arial" w:hAnsi="Arial" w:cs="Arial"/>
          <w:sz w:val="22"/>
          <w:szCs w:val="22"/>
        </w:rPr>
        <w:t xml:space="preserve"> demand</w:t>
      </w:r>
      <w:r w:rsidR="004B7312" w:rsidRPr="0099688A">
        <w:rPr>
          <w:rFonts w:ascii="Arial" w:hAnsi="Arial" w:cs="Arial"/>
          <w:sz w:val="22"/>
          <w:szCs w:val="22"/>
        </w:rPr>
        <w:t xml:space="preserve"> o</w:t>
      </w:r>
      <w:r w:rsidR="008E393A" w:rsidRPr="0099688A">
        <w:rPr>
          <w:rFonts w:ascii="Arial" w:hAnsi="Arial" w:cs="Arial"/>
          <w:sz w:val="22"/>
          <w:szCs w:val="22"/>
        </w:rPr>
        <w:t>f</w:t>
      </w:r>
      <w:r w:rsidR="004B7312" w:rsidRPr="0099688A">
        <w:rPr>
          <w:rFonts w:ascii="Arial" w:hAnsi="Arial" w:cs="Arial"/>
          <w:sz w:val="22"/>
          <w:szCs w:val="22"/>
        </w:rPr>
        <w:t xml:space="preserve"> imported </w:t>
      </w:r>
      <w:r w:rsidR="0001257B" w:rsidRPr="0099688A">
        <w:rPr>
          <w:rFonts w:ascii="Arial" w:hAnsi="Arial" w:cs="Arial"/>
          <w:sz w:val="22"/>
          <w:szCs w:val="22"/>
        </w:rPr>
        <w:t>goods</w:t>
      </w:r>
      <w:r w:rsidR="004B7312" w:rsidRPr="0099688A">
        <w:rPr>
          <w:rFonts w:ascii="Arial" w:hAnsi="Arial" w:cs="Arial"/>
          <w:sz w:val="22"/>
          <w:szCs w:val="22"/>
        </w:rPr>
        <w:t xml:space="preserve"> </w:t>
      </w:r>
      <w:r w:rsidR="009059B1" w:rsidRPr="0099688A">
        <w:rPr>
          <w:rFonts w:ascii="Arial" w:hAnsi="Arial" w:cs="Arial"/>
          <w:sz w:val="22"/>
          <w:szCs w:val="22"/>
        </w:rPr>
        <w:t>(</w:t>
      </w:r>
      <w:r w:rsidR="00530010" w:rsidRPr="0099688A">
        <w:rPr>
          <w:rFonts w:ascii="Arial" w:hAnsi="Arial" w:cs="Arial"/>
          <w:sz w:val="22"/>
          <w:szCs w:val="22"/>
        </w:rPr>
        <w:t>Hall, 2022)</w:t>
      </w:r>
      <w:r w:rsidR="00744667" w:rsidRPr="0099688A">
        <w:rPr>
          <w:rFonts w:ascii="Arial" w:hAnsi="Arial" w:cs="Arial"/>
          <w:sz w:val="22"/>
          <w:szCs w:val="22"/>
        </w:rPr>
        <w:t xml:space="preserve">. </w:t>
      </w:r>
      <w:r w:rsidR="0071698C" w:rsidRPr="0099688A">
        <w:rPr>
          <w:rFonts w:ascii="Arial" w:hAnsi="Arial" w:cs="Arial"/>
          <w:sz w:val="22"/>
          <w:szCs w:val="22"/>
        </w:rPr>
        <w:t>I</w:t>
      </w:r>
      <w:r w:rsidR="001A0404" w:rsidRPr="0099688A">
        <w:rPr>
          <w:rFonts w:ascii="Arial" w:hAnsi="Arial" w:cs="Arial"/>
          <w:sz w:val="22"/>
          <w:szCs w:val="22"/>
        </w:rPr>
        <w:t>nflate</w:t>
      </w:r>
      <w:r w:rsidR="0071698C" w:rsidRPr="0099688A">
        <w:rPr>
          <w:rFonts w:ascii="Arial" w:hAnsi="Arial" w:cs="Arial"/>
          <w:sz w:val="22"/>
          <w:szCs w:val="22"/>
        </w:rPr>
        <w:t>d</w:t>
      </w:r>
      <w:r w:rsidR="001A0404" w:rsidRPr="0099688A">
        <w:rPr>
          <w:rFonts w:ascii="Arial" w:hAnsi="Arial" w:cs="Arial"/>
          <w:sz w:val="22"/>
          <w:szCs w:val="22"/>
        </w:rPr>
        <w:t xml:space="preserve"> import prices </w:t>
      </w:r>
      <w:r w:rsidR="00124419" w:rsidRPr="0099688A">
        <w:rPr>
          <w:rFonts w:ascii="Arial" w:hAnsi="Arial" w:cs="Arial"/>
          <w:sz w:val="22"/>
          <w:szCs w:val="22"/>
        </w:rPr>
        <w:t>could lower c</w:t>
      </w:r>
      <w:r w:rsidR="007446C4" w:rsidRPr="0099688A">
        <w:rPr>
          <w:rFonts w:ascii="Arial" w:hAnsi="Arial" w:cs="Arial"/>
          <w:sz w:val="22"/>
          <w:szCs w:val="22"/>
        </w:rPr>
        <w:t>ustomer</w:t>
      </w:r>
      <w:r w:rsidR="00124419" w:rsidRPr="0099688A">
        <w:rPr>
          <w:rFonts w:ascii="Arial" w:hAnsi="Arial" w:cs="Arial"/>
          <w:sz w:val="22"/>
          <w:szCs w:val="22"/>
        </w:rPr>
        <w:t xml:space="preserve"> expenditure</w:t>
      </w:r>
      <w:r w:rsidR="00CF291B" w:rsidRPr="0099688A">
        <w:rPr>
          <w:rFonts w:ascii="Arial" w:hAnsi="Arial" w:cs="Arial"/>
          <w:sz w:val="22"/>
          <w:szCs w:val="22"/>
        </w:rPr>
        <w:t xml:space="preserve">, </w:t>
      </w:r>
      <w:r w:rsidR="00AA4461" w:rsidRPr="0099688A">
        <w:rPr>
          <w:rFonts w:ascii="Arial" w:hAnsi="Arial" w:cs="Arial"/>
          <w:sz w:val="22"/>
          <w:szCs w:val="22"/>
        </w:rPr>
        <w:t>d</w:t>
      </w:r>
      <w:r w:rsidR="00E861E0" w:rsidRPr="0099688A">
        <w:rPr>
          <w:rFonts w:ascii="Arial" w:hAnsi="Arial" w:cs="Arial"/>
          <w:sz w:val="22"/>
          <w:szCs w:val="22"/>
        </w:rPr>
        <w:t>ecrease</w:t>
      </w:r>
      <w:r w:rsidR="00914B81">
        <w:rPr>
          <w:rFonts w:ascii="Arial" w:hAnsi="Arial" w:cs="Arial"/>
          <w:sz w:val="22"/>
          <w:szCs w:val="22"/>
        </w:rPr>
        <w:t xml:space="preserve"> the</w:t>
      </w:r>
      <w:r w:rsidR="00F50FA0">
        <w:rPr>
          <w:rFonts w:ascii="Arial" w:hAnsi="Arial" w:cs="Arial"/>
          <w:sz w:val="22"/>
          <w:szCs w:val="22"/>
        </w:rPr>
        <w:t xml:space="preserve"> </w:t>
      </w:r>
      <w:r w:rsidR="00914B81">
        <w:rPr>
          <w:rFonts w:ascii="Arial" w:hAnsi="Arial" w:cs="Arial"/>
          <w:sz w:val="22"/>
          <w:szCs w:val="22"/>
        </w:rPr>
        <w:t>profits of local businesses</w:t>
      </w:r>
      <w:r w:rsidR="00AA4461" w:rsidRPr="0099688A">
        <w:rPr>
          <w:rFonts w:ascii="Arial" w:hAnsi="Arial" w:cs="Arial"/>
          <w:sz w:val="22"/>
          <w:szCs w:val="22"/>
        </w:rPr>
        <w:t xml:space="preserve"> </w:t>
      </w:r>
      <w:r w:rsidR="0071698C" w:rsidRPr="0099688A">
        <w:rPr>
          <w:rFonts w:ascii="Arial" w:hAnsi="Arial" w:cs="Arial"/>
          <w:sz w:val="22"/>
          <w:szCs w:val="22"/>
        </w:rPr>
        <w:t xml:space="preserve">as customers may </w:t>
      </w:r>
      <w:r w:rsidR="00E270FD" w:rsidRPr="0099688A">
        <w:rPr>
          <w:rFonts w:ascii="Arial" w:hAnsi="Arial" w:cs="Arial"/>
          <w:sz w:val="22"/>
          <w:szCs w:val="22"/>
        </w:rPr>
        <w:t>select</w:t>
      </w:r>
      <w:r w:rsidR="00AA4461" w:rsidRPr="0099688A">
        <w:rPr>
          <w:rFonts w:ascii="Arial" w:hAnsi="Arial" w:cs="Arial"/>
          <w:sz w:val="22"/>
          <w:szCs w:val="22"/>
        </w:rPr>
        <w:t xml:space="preserve"> substitute products</w:t>
      </w:r>
      <w:r w:rsidR="00003431">
        <w:rPr>
          <w:rFonts w:ascii="Arial" w:hAnsi="Arial" w:cs="Arial"/>
          <w:sz w:val="22"/>
          <w:szCs w:val="22"/>
        </w:rPr>
        <w:t>,</w:t>
      </w:r>
      <w:r w:rsidR="00A87C97" w:rsidRPr="0099688A">
        <w:rPr>
          <w:rFonts w:ascii="Arial" w:hAnsi="Arial" w:cs="Arial"/>
          <w:sz w:val="22"/>
          <w:szCs w:val="22"/>
        </w:rPr>
        <w:t xml:space="preserve"> and</w:t>
      </w:r>
      <w:r w:rsidR="00392764" w:rsidRPr="0099688A">
        <w:rPr>
          <w:rFonts w:ascii="Arial" w:hAnsi="Arial" w:cs="Arial"/>
          <w:sz w:val="22"/>
          <w:szCs w:val="22"/>
        </w:rPr>
        <w:t xml:space="preserve"> </w:t>
      </w:r>
      <w:r w:rsidR="0021646F">
        <w:rPr>
          <w:rFonts w:ascii="Arial" w:hAnsi="Arial" w:cs="Arial"/>
          <w:sz w:val="22"/>
          <w:szCs w:val="22"/>
        </w:rPr>
        <w:t>higher</w:t>
      </w:r>
      <w:r w:rsidR="002F25B3" w:rsidRPr="0099688A">
        <w:rPr>
          <w:rFonts w:ascii="Arial" w:hAnsi="Arial" w:cs="Arial"/>
          <w:sz w:val="22"/>
          <w:szCs w:val="22"/>
        </w:rPr>
        <w:t xml:space="preserve"> </w:t>
      </w:r>
      <w:r w:rsidR="00A87C97" w:rsidRPr="0099688A">
        <w:rPr>
          <w:rFonts w:ascii="Arial" w:hAnsi="Arial" w:cs="Arial"/>
          <w:sz w:val="22"/>
          <w:szCs w:val="22"/>
        </w:rPr>
        <w:t xml:space="preserve">competition </w:t>
      </w:r>
      <w:r w:rsidR="002F25B3" w:rsidRPr="0099688A">
        <w:rPr>
          <w:rFonts w:ascii="Arial" w:hAnsi="Arial" w:cs="Arial"/>
          <w:sz w:val="22"/>
          <w:szCs w:val="22"/>
        </w:rPr>
        <w:t>m</w:t>
      </w:r>
      <w:r w:rsidR="00A87C97" w:rsidRPr="0099688A">
        <w:rPr>
          <w:rFonts w:ascii="Arial" w:hAnsi="Arial" w:cs="Arial"/>
          <w:sz w:val="22"/>
          <w:szCs w:val="22"/>
        </w:rPr>
        <w:t>ean</w:t>
      </w:r>
      <w:r w:rsidR="002F25B3" w:rsidRPr="0099688A">
        <w:rPr>
          <w:rFonts w:ascii="Arial" w:hAnsi="Arial" w:cs="Arial"/>
          <w:sz w:val="22"/>
          <w:szCs w:val="22"/>
        </w:rPr>
        <w:t>s</w:t>
      </w:r>
      <w:r w:rsidR="00A87C97" w:rsidRPr="0099688A">
        <w:rPr>
          <w:rFonts w:ascii="Arial" w:hAnsi="Arial" w:cs="Arial"/>
          <w:sz w:val="22"/>
          <w:szCs w:val="22"/>
        </w:rPr>
        <w:t xml:space="preserve"> </w:t>
      </w:r>
      <w:r w:rsidR="004238B4" w:rsidRPr="0099688A">
        <w:rPr>
          <w:rFonts w:ascii="Arial" w:hAnsi="Arial" w:cs="Arial"/>
          <w:sz w:val="22"/>
          <w:szCs w:val="22"/>
        </w:rPr>
        <w:t xml:space="preserve">it is not necessary for </w:t>
      </w:r>
      <w:r w:rsidR="006D297F" w:rsidRPr="0099688A">
        <w:rPr>
          <w:rFonts w:ascii="Arial" w:hAnsi="Arial" w:cs="Arial"/>
          <w:sz w:val="22"/>
          <w:szCs w:val="22"/>
        </w:rPr>
        <w:t>domestic producers to lower their costs</w:t>
      </w:r>
      <w:r w:rsidR="00C22C58" w:rsidRPr="0099688A">
        <w:rPr>
          <w:rFonts w:ascii="Arial" w:hAnsi="Arial" w:cs="Arial"/>
          <w:sz w:val="22"/>
          <w:szCs w:val="22"/>
        </w:rPr>
        <w:t>.</w:t>
      </w:r>
      <w:r w:rsidR="009D0E36" w:rsidRPr="0099688A">
        <w:rPr>
          <w:rFonts w:ascii="Arial" w:hAnsi="Arial" w:cs="Arial"/>
          <w:sz w:val="22"/>
          <w:szCs w:val="22"/>
        </w:rPr>
        <w:t xml:space="preserve"> </w:t>
      </w:r>
      <w:r w:rsidR="009039B0" w:rsidRPr="0099688A">
        <w:rPr>
          <w:rFonts w:ascii="Arial" w:hAnsi="Arial" w:cs="Arial"/>
          <w:sz w:val="22"/>
          <w:szCs w:val="22"/>
        </w:rPr>
        <w:t>T</w:t>
      </w:r>
      <w:r w:rsidR="002879F3" w:rsidRPr="0099688A">
        <w:rPr>
          <w:rFonts w:ascii="Arial" w:hAnsi="Arial" w:cs="Arial"/>
          <w:sz w:val="22"/>
          <w:szCs w:val="22"/>
        </w:rPr>
        <w:t>he W</w:t>
      </w:r>
      <w:r w:rsidR="001A07D2">
        <w:rPr>
          <w:rFonts w:ascii="Arial" w:hAnsi="Arial" w:cs="Arial"/>
          <w:sz w:val="22"/>
          <w:szCs w:val="22"/>
        </w:rPr>
        <w:t>TO</w:t>
      </w:r>
      <w:r w:rsidR="002879F3" w:rsidRPr="0099688A">
        <w:rPr>
          <w:rFonts w:ascii="Arial" w:hAnsi="Arial" w:cs="Arial"/>
          <w:sz w:val="22"/>
          <w:szCs w:val="22"/>
        </w:rPr>
        <w:t xml:space="preserve"> </w:t>
      </w:r>
      <w:r w:rsidR="00903E83" w:rsidRPr="0099688A">
        <w:rPr>
          <w:rFonts w:ascii="Arial" w:hAnsi="Arial" w:cs="Arial"/>
          <w:sz w:val="22"/>
          <w:szCs w:val="22"/>
        </w:rPr>
        <w:t xml:space="preserve">has sought to </w:t>
      </w:r>
      <w:r w:rsidR="00392764" w:rsidRPr="0099688A">
        <w:rPr>
          <w:rFonts w:ascii="Arial" w:hAnsi="Arial" w:cs="Arial"/>
          <w:sz w:val="22"/>
          <w:szCs w:val="22"/>
        </w:rPr>
        <w:t>lower</w:t>
      </w:r>
      <w:r w:rsidR="00903E83" w:rsidRPr="0099688A">
        <w:rPr>
          <w:rFonts w:ascii="Arial" w:hAnsi="Arial" w:cs="Arial"/>
          <w:sz w:val="22"/>
          <w:szCs w:val="22"/>
        </w:rPr>
        <w:t xml:space="preserve"> tariffs and trade restrictions </w:t>
      </w:r>
      <w:r w:rsidR="0021646F">
        <w:rPr>
          <w:rFonts w:ascii="Arial" w:hAnsi="Arial" w:cs="Arial"/>
          <w:sz w:val="22"/>
          <w:szCs w:val="22"/>
        </w:rPr>
        <w:t>between nations</w:t>
      </w:r>
      <w:r w:rsidR="002B61E5" w:rsidRPr="0099688A">
        <w:rPr>
          <w:rFonts w:ascii="Arial" w:hAnsi="Arial" w:cs="Arial"/>
          <w:sz w:val="22"/>
          <w:szCs w:val="22"/>
        </w:rPr>
        <w:t xml:space="preserve"> </w:t>
      </w:r>
      <w:r w:rsidR="00680FB9" w:rsidRPr="0099688A">
        <w:rPr>
          <w:rFonts w:ascii="Arial" w:hAnsi="Arial" w:cs="Arial"/>
          <w:sz w:val="22"/>
          <w:szCs w:val="22"/>
        </w:rPr>
        <w:t>to</w:t>
      </w:r>
      <w:r w:rsidR="002B61E5" w:rsidRPr="0099688A">
        <w:rPr>
          <w:rFonts w:ascii="Arial" w:hAnsi="Arial" w:cs="Arial"/>
          <w:sz w:val="22"/>
          <w:szCs w:val="22"/>
        </w:rPr>
        <w:t xml:space="preserve"> </w:t>
      </w:r>
      <w:r w:rsidR="00E14722" w:rsidRPr="0099688A">
        <w:rPr>
          <w:rFonts w:ascii="Arial" w:hAnsi="Arial" w:cs="Arial"/>
          <w:sz w:val="22"/>
          <w:szCs w:val="22"/>
        </w:rPr>
        <w:t>ameliorat</w:t>
      </w:r>
      <w:r w:rsidR="0011771C" w:rsidRPr="0099688A">
        <w:rPr>
          <w:rFonts w:ascii="Arial" w:hAnsi="Arial" w:cs="Arial"/>
          <w:sz w:val="22"/>
          <w:szCs w:val="22"/>
        </w:rPr>
        <w:t>e</w:t>
      </w:r>
      <w:r w:rsidR="001E3FF4" w:rsidRPr="0099688A">
        <w:rPr>
          <w:rFonts w:ascii="Arial" w:hAnsi="Arial" w:cs="Arial"/>
          <w:sz w:val="22"/>
          <w:szCs w:val="22"/>
        </w:rPr>
        <w:t xml:space="preserve"> globalisation</w:t>
      </w:r>
      <w:r w:rsidR="00C4450A" w:rsidRPr="0099688A">
        <w:rPr>
          <w:rFonts w:ascii="Arial" w:hAnsi="Arial" w:cs="Arial"/>
          <w:sz w:val="22"/>
          <w:szCs w:val="22"/>
        </w:rPr>
        <w:t xml:space="preserve">, </w:t>
      </w:r>
      <w:r w:rsidR="00BB68D6" w:rsidRPr="0099688A">
        <w:rPr>
          <w:rFonts w:ascii="Arial" w:hAnsi="Arial" w:cs="Arial"/>
          <w:sz w:val="22"/>
          <w:szCs w:val="22"/>
        </w:rPr>
        <w:t>improv</w:t>
      </w:r>
      <w:r w:rsidR="0011771C" w:rsidRPr="0099688A">
        <w:rPr>
          <w:rFonts w:ascii="Arial" w:hAnsi="Arial" w:cs="Arial"/>
          <w:sz w:val="22"/>
          <w:szCs w:val="22"/>
        </w:rPr>
        <w:t>e</w:t>
      </w:r>
      <w:r w:rsidR="00BB68D6" w:rsidRPr="0099688A">
        <w:rPr>
          <w:rFonts w:ascii="Arial" w:hAnsi="Arial" w:cs="Arial"/>
          <w:sz w:val="22"/>
          <w:szCs w:val="22"/>
        </w:rPr>
        <w:t xml:space="preserve"> </w:t>
      </w:r>
      <w:r w:rsidR="00C4450A" w:rsidRPr="0099688A">
        <w:rPr>
          <w:rFonts w:ascii="Arial" w:hAnsi="Arial" w:cs="Arial"/>
          <w:sz w:val="22"/>
          <w:szCs w:val="22"/>
        </w:rPr>
        <w:t>organisational efficiencies</w:t>
      </w:r>
      <w:r w:rsidR="00BF4AF9" w:rsidRPr="0099688A">
        <w:rPr>
          <w:rFonts w:ascii="Arial" w:hAnsi="Arial" w:cs="Arial"/>
          <w:sz w:val="22"/>
          <w:szCs w:val="22"/>
        </w:rPr>
        <w:t>,</w:t>
      </w:r>
      <w:r w:rsidR="00C4450A" w:rsidRPr="0099688A">
        <w:rPr>
          <w:rFonts w:ascii="Arial" w:hAnsi="Arial" w:cs="Arial"/>
          <w:sz w:val="22"/>
          <w:szCs w:val="22"/>
        </w:rPr>
        <w:t xml:space="preserve"> and</w:t>
      </w:r>
      <w:r w:rsidR="002B61E5" w:rsidRPr="0099688A">
        <w:rPr>
          <w:rFonts w:ascii="Arial" w:hAnsi="Arial" w:cs="Arial"/>
          <w:sz w:val="22"/>
          <w:szCs w:val="22"/>
        </w:rPr>
        <w:t xml:space="preserve"> reduce</w:t>
      </w:r>
      <w:r w:rsidR="0011771C" w:rsidRPr="0099688A">
        <w:rPr>
          <w:rFonts w:ascii="Arial" w:hAnsi="Arial" w:cs="Arial"/>
          <w:sz w:val="22"/>
          <w:szCs w:val="22"/>
        </w:rPr>
        <w:t xml:space="preserve"> </w:t>
      </w:r>
      <w:r w:rsidR="00A526A5" w:rsidRPr="0099688A">
        <w:rPr>
          <w:rFonts w:ascii="Arial" w:hAnsi="Arial" w:cs="Arial"/>
          <w:sz w:val="22"/>
          <w:szCs w:val="22"/>
        </w:rPr>
        <w:t>unemployment</w:t>
      </w:r>
      <w:r w:rsidR="00BF4AF9" w:rsidRPr="0099688A">
        <w:rPr>
          <w:rFonts w:ascii="Arial" w:hAnsi="Arial" w:cs="Arial"/>
          <w:sz w:val="22"/>
          <w:szCs w:val="22"/>
        </w:rPr>
        <w:t xml:space="preserve"> (Radcliffe, Boyle, and Perez 2021).</w:t>
      </w:r>
    </w:p>
    <w:p w14:paraId="07024174" w14:textId="77777777" w:rsidR="002B08EB" w:rsidRPr="002B08EB" w:rsidRDefault="002B08EB" w:rsidP="0099688A">
      <w:pPr>
        <w:spacing w:line="360" w:lineRule="auto"/>
        <w:jc w:val="both"/>
        <w:rPr>
          <w:rFonts w:ascii="Arial" w:hAnsi="Arial" w:cs="Arial"/>
          <w:sz w:val="22"/>
          <w:szCs w:val="22"/>
        </w:rPr>
      </w:pPr>
    </w:p>
    <w:p w14:paraId="352125F0" w14:textId="4184E8AA" w:rsidR="00B5032C" w:rsidRPr="0099688A" w:rsidRDefault="00B5032C" w:rsidP="0099688A">
      <w:pPr>
        <w:spacing w:line="360" w:lineRule="auto"/>
        <w:jc w:val="both"/>
        <w:rPr>
          <w:rFonts w:ascii="Arial" w:hAnsi="Arial" w:cs="Arial"/>
          <w:b/>
          <w:bCs/>
          <w:sz w:val="22"/>
          <w:szCs w:val="22"/>
        </w:rPr>
      </w:pPr>
      <w:r w:rsidRPr="0099688A">
        <w:rPr>
          <w:rFonts w:ascii="Arial" w:hAnsi="Arial" w:cs="Arial"/>
          <w:b/>
          <w:bCs/>
          <w:sz w:val="22"/>
          <w:szCs w:val="22"/>
        </w:rPr>
        <w:t xml:space="preserve">The </w:t>
      </w:r>
      <w:r w:rsidR="005A6B7B" w:rsidRPr="0099688A">
        <w:rPr>
          <w:rFonts w:ascii="Arial" w:hAnsi="Arial" w:cs="Arial"/>
          <w:b/>
          <w:bCs/>
          <w:sz w:val="22"/>
          <w:szCs w:val="22"/>
        </w:rPr>
        <w:t>implications</w:t>
      </w:r>
      <w:r w:rsidR="009D43B8" w:rsidRPr="0099688A">
        <w:rPr>
          <w:rFonts w:ascii="Arial" w:hAnsi="Arial" w:cs="Arial"/>
          <w:b/>
          <w:bCs/>
          <w:sz w:val="22"/>
          <w:szCs w:val="22"/>
        </w:rPr>
        <w:t xml:space="preserve"> of tariffs on the </w:t>
      </w:r>
      <w:r w:rsidR="00F3553F" w:rsidRPr="0099688A">
        <w:rPr>
          <w:rFonts w:ascii="Arial" w:hAnsi="Arial" w:cs="Arial"/>
          <w:b/>
          <w:bCs/>
          <w:sz w:val="22"/>
          <w:szCs w:val="22"/>
        </w:rPr>
        <w:t xml:space="preserve">whiskey industry </w:t>
      </w:r>
      <w:r w:rsidR="009B589B" w:rsidRPr="0099688A">
        <w:rPr>
          <w:rFonts w:ascii="Arial" w:hAnsi="Arial" w:cs="Arial"/>
          <w:b/>
          <w:bCs/>
          <w:sz w:val="22"/>
          <w:szCs w:val="22"/>
        </w:rPr>
        <w:t>in the UK and USA</w:t>
      </w:r>
    </w:p>
    <w:p w14:paraId="036C3946" w14:textId="77777777" w:rsidR="0099607B" w:rsidRPr="0099688A" w:rsidRDefault="0099607B" w:rsidP="0099688A">
      <w:pPr>
        <w:spacing w:line="360" w:lineRule="auto"/>
        <w:jc w:val="both"/>
        <w:rPr>
          <w:rFonts w:ascii="Arial" w:hAnsi="Arial" w:cs="Arial"/>
          <w:sz w:val="22"/>
          <w:szCs w:val="22"/>
        </w:rPr>
      </w:pPr>
    </w:p>
    <w:p w14:paraId="03398AE5" w14:textId="26769440" w:rsidR="0099607B" w:rsidRPr="0099688A" w:rsidRDefault="00623057" w:rsidP="0099688A">
      <w:pPr>
        <w:spacing w:line="360" w:lineRule="auto"/>
        <w:jc w:val="both"/>
        <w:rPr>
          <w:rFonts w:ascii="Arial" w:hAnsi="Arial" w:cs="Arial"/>
          <w:sz w:val="22"/>
          <w:szCs w:val="22"/>
        </w:rPr>
      </w:pPr>
      <w:r w:rsidRPr="0099688A">
        <w:rPr>
          <w:rFonts w:ascii="Arial" w:hAnsi="Arial" w:cs="Arial"/>
          <w:sz w:val="22"/>
          <w:szCs w:val="22"/>
        </w:rPr>
        <w:t xml:space="preserve">In 2018, </w:t>
      </w:r>
      <w:r w:rsidR="00A929A0" w:rsidRPr="0099688A">
        <w:rPr>
          <w:rFonts w:ascii="Arial" w:hAnsi="Arial" w:cs="Arial"/>
          <w:sz w:val="22"/>
          <w:szCs w:val="22"/>
        </w:rPr>
        <w:t>the USA was</w:t>
      </w:r>
      <w:r w:rsidR="005C5E0B" w:rsidRPr="0099688A">
        <w:rPr>
          <w:rFonts w:ascii="Arial" w:hAnsi="Arial" w:cs="Arial"/>
          <w:sz w:val="22"/>
          <w:szCs w:val="22"/>
        </w:rPr>
        <w:t xml:space="preserve"> </w:t>
      </w:r>
      <w:r w:rsidR="00A929A0" w:rsidRPr="0099688A">
        <w:rPr>
          <w:rFonts w:ascii="Arial" w:hAnsi="Arial" w:cs="Arial"/>
          <w:sz w:val="22"/>
          <w:szCs w:val="22"/>
        </w:rPr>
        <w:t>Scotch whiskey</w:t>
      </w:r>
      <w:r w:rsidR="005572C8" w:rsidRPr="0099688A">
        <w:rPr>
          <w:rFonts w:ascii="Arial" w:hAnsi="Arial" w:cs="Arial"/>
          <w:sz w:val="22"/>
          <w:szCs w:val="22"/>
        </w:rPr>
        <w:t>’s</w:t>
      </w:r>
      <w:r w:rsidR="00A929A0" w:rsidRPr="0099688A">
        <w:rPr>
          <w:rFonts w:ascii="Arial" w:hAnsi="Arial" w:cs="Arial"/>
          <w:sz w:val="22"/>
          <w:szCs w:val="22"/>
        </w:rPr>
        <w:t xml:space="preserve"> largest </w:t>
      </w:r>
      <w:r w:rsidR="00FE0DE1" w:rsidRPr="0099688A">
        <w:rPr>
          <w:rFonts w:ascii="Arial" w:hAnsi="Arial" w:cs="Arial"/>
          <w:sz w:val="22"/>
          <w:szCs w:val="22"/>
        </w:rPr>
        <w:t>importer</w:t>
      </w:r>
      <w:r w:rsidR="00A929A0" w:rsidRPr="0099688A">
        <w:rPr>
          <w:rFonts w:ascii="Arial" w:hAnsi="Arial" w:cs="Arial"/>
          <w:sz w:val="22"/>
          <w:szCs w:val="22"/>
        </w:rPr>
        <w:t>, co</w:t>
      </w:r>
      <w:r w:rsidR="005D5945" w:rsidRPr="0099688A">
        <w:rPr>
          <w:rFonts w:ascii="Arial" w:hAnsi="Arial" w:cs="Arial"/>
          <w:sz w:val="22"/>
          <w:szCs w:val="22"/>
        </w:rPr>
        <w:t>mprising</w:t>
      </w:r>
      <w:r w:rsidR="00A929A0" w:rsidRPr="0099688A">
        <w:rPr>
          <w:rFonts w:ascii="Arial" w:hAnsi="Arial" w:cs="Arial"/>
          <w:sz w:val="22"/>
          <w:szCs w:val="22"/>
        </w:rPr>
        <w:t xml:space="preserve"> </w:t>
      </w:r>
      <w:r w:rsidRPr="0099688A">
        <w:rPr>
          <w:rFonts w:ascii="Arial" w:hAnsi="Arial" w:cs="Arial"/>
          <w:sz w:val="22"/>
          <w:szCs w:val="22"/>
        </w:rPr>
        <w:t xml:space="preserve">22% of </w:t>
      </w:r>
      <w:r w:rsidR="00FE0DE1" w:rsidRPr="0099688A">
        <w:rPr>
          <w:rFonts w:ascii="Arial" w:hAnsi="Arial" w:cs="Arial"/>
          <w:sz w:val="22"/>
          <w:szCs w:val="22"/>
        </w:rPr>
        <w:t xml:space="preserve">all </w:t>
      </w:r>
      <w:r w:rsidR="005572C8" w:rsidRPr="0099688A">
        <w:rPr>
          <w:rFonts w:ascii="Arial" w:hAnsi="Arial" w:cs="Arial"/>
          <w:sz w:val="22"/>
          <w:szCs w:val="22"/>
        </w:rPr>
        <w:t xml:space="preserve">Scotch whiskey </w:t>
      </w:r>
      <w:r w:rsidR="005C5E0B" w:rsidRPr="0099688A">
        <w:rPr>
          <w:rFonts w:ascii="Arial" w:hAnsi="Arial" w:cs="Arial"/>
          <w:sz w:val="22"/>
          <w:szCs w:val="22"/>
        </w:rPr>
        <w:t>export</w:t>
      </w:r>
      <w:r w:rsidR="005D5945" w:rsidRPr="0099688A">
        <w:rPr>
          <w:rFonts w:ascii="Arial" w:hAnsi="Arial" w:cs="Arial"/>
          <w:sz w:val="22"/>
          <w:szCs w:val="22"/>
        </w:rPr>
        <w:t xml:space="preserve">s </w:t>
      </w:r>
      <w:r w:rsidR="004C32BC" w:rsidRPr="0099688A">
        <w:rPr>
          <w:rFonts w:ascii="Arial" w:hAnsi="Arial" w:cs="Arial"/>
          <w:sz w:val="22"/>
          <w:szCs w:val="22"/>
        </w:rPr>
        <w:t>(Schrieberg, 2019)</w:t>
      </w:r>
      <w:r w:rsidR="00A82425" w:rsidRPr="0099688A">
        <w:rPr>
          <w:rFonts w:ascii="Arial" w:hAnsi="Arial" w:cs="Arial"/>
          <w:sz w:val="22"/>
          <w:szCs w:val="22"/>
        </w:rPr>
        <w:t xml:space="preserve">. </w:t>
      </w:r>
    </w:p>
    <w:p w14:paraId="12994C23" w14:textId="1E0A965C" w:rsidR="00531B38" w:rsidRPr="0099688A" w:rsidRDefault="00531B38" w:rsidP="0099688A">
      <w:pPr>
        <w:spacing w:line="360" w:lineRule="auto"/>
        <w:jc w:val="both"/>
        <w:rPr>
          <w:rFonts w:ascii="Arial" w:hAnsi="Arial" w:cs="Arial"/>
          <w:sz w:val="22"/>
          <w:szCs w:val="22"/>
        </w:rPr>
      </w:pPr>
    </w:p>
    <w:p w14:paraId="17371161" w14:textId="72F18318" w:rsidR="00531B38" w:rsidRPr="0099688A" w:rsidRDefault="00B21DEB" w:rsidP="0099688A">
      <w:pPr>
        <w:spacing w:line="360" w:lineRule="auto"/>
        <w:jc w:val="both"/>
        <w:rPr>
          <w:rFonts w:ascii="Arial" w:hAnsi="Arial" w:cs="Arial"/>
          <w:sz w:val="22"/>
          <w:szCs w:val="22"/>
        </w:rPr>
      </w:pPr>
      <w:r w:rsidRPr="0099688A">
        <w:rPr>
          <w:rFonts w:ascii="Arial" w:hAnsi="Arial" w:cs="Arial"/>
          <w:sz w:val="22"/>
          <w:szCs w:val="22"/>
        </w:rPr>
        <w:t>T</w:t>
      </w:r>
      <w:r w:rsidR="00531B38" w:rsidRPr="0099688A">
        <w:rPr>
          <w:rFonts w:ascii="Arial" w:hAnsi="Arial" w:cs="Arial"/>
          <w:sz w:val="22"/>
          <w:szCs w:val="22"/>
        </w:rPr>
        <w:t>he tariffs imposed</w:t>
      </w:r>
      <w:r w:rsidR="001F2D41" w:rsidRPr="0099688A">
        <w:rPr>
          <w:rFonts w:ascii="Arial" w:hAnsi="Arial" w:cs="Arial"/>
          <w:sz w:val="22"/>
          <w:szCs w:val="22"/>
        </w:rPr>
        <w:t xml:space="preserve"> </w:t>
      </w:r>
      <w:r w:rsidRPr="0099688A">
        <w:rPr>
          <w:rFonts w:ascii="Arial" w:hAnsi="Arial" w:cs="Arial"/>
          <w:sz w:val="22"/>
          <w:szCs w:val="22"/>
        </w:rPr>
        <w:t xml:space="preserve">in 2019 </w:t>
      </w:r>
      <w:r w:rsidR="00167A21" w:rsidRPr="0099688A">
        <w:rPr>
          <w:rFonts w:ascii="Arial" w:hAnsi="Arial" w:cs="Arial"/>
          <w:sz w:val="22"/>
          <w:szCs w:val="22"/>
        </w:rPr>
        <w:t>increased</w:t>
      </w:r>
      <w:r w:rsidRPr="0099688A">
        <w:rPr>
          <w:rFonts w:ascii="Arial" w:hAnsi="Arial" w:cs="Arial"/>
          <w:sz w:val="22"/>
          <w:szCs w:val="22"/>
        </w:rPr>
        <w:t xml:space="preserve"> </w:t>
      </w:r>
      <w:r w:rsidR="00C14F53" w:rsidRPr="0099688A">
        <w:rPr>
          <w:rFonts w:ascii="Arial" w:hAnsi="Arial" w:cs="Arial"/>
          <w:sz w:val="22"/>
          <w:szCs w:val="22"/>
        </w:rPr>
        <w:t>the cost of Scotch whisky in the USA</w:t>
      </w:r>
      <w:r w:rsidR="00167A21" w:rsidRPr="0099688A">
        <w:rPr>
          <w:rFonts w:ascii="Arial" w:hAnsi="Arial" w:cs="Arial"/>
          <w:sz w:val="22"/>
          <w:szCs w:val="22"/>
        </w:rPr>
        <w:t xml:space="preserve">, </w:t>
      </w:r>
      <w:r w:rsidR="007A49A5" w:rsidRPr="0099688A">
        <w:rPr>
          <w:rFonts w:ascii="Arial" w:hAnsi="Arial" w:cs="Arial"/>
          <w:sz w:val="22"/>
          <w:szCs w:val="22"/>
        </w:rPr>
        <w:t>decreased</w:t>
      </w:r>
      <w:r w:rsidR="00F64736" w:rsidRPr="0099688A">
        <w:rPr>
          <w:rFonts w:ascii="Arial" w:hAnsi="Arial" w:cs="Arial"/>
          <w:sz w:val="22"/>
          <w:szCs w:val="22"/>
        </w:rPr>
        <w:t xml:space="preserve"> </w:t>
      </w:r>
      <w:r w:rsidR="00ED3A9C" w:rsidRPr="0099688A">
        <w:rPr>
          <w:rFonts w:ascii="Arial" w:hAnsi="Arial" w:cs="Arial"/>
          <w:sz w:val="22"/>
          <w:szCs w:val="22"/>
        </w:rPr>
        <w:t>domestic</w:t>
      </w:r>
      <w:r w:rsidR="00F64736" w:rsidRPr="0099688A">
        <w:rPr>
          <w:rFonts w:ascii="Arial" w:hAnsi="Arial" w:cs="Arial"/>
          <w:sz w:val="22"/>
          <w:szCs w:val="22"/>
        </w:rPr>
        <w:t xml:space="preserve"> demand and </w:t>
      </w:r>
      <w:r w:rsidR="007A49A5" w:rsidRPr="0099688A">
        <w:rPr>
          <w:rFonts w:ascii="Arial" w:hAnsi="Arial" w:cs="Arial"/>
          <w:sz w:val="22"/>
          <w:szCs w:val="22"/>
        </w:rPr>
        <w:t xml:space="preserve">reduced </w:t>
      </w:r>
      <w:r w:rsidR="002523ED" w:rsidRPr="0099688A">
        <w:rPr>
          <w:rFonts w:ascii="Arial" w:hAnsi="Arial" w:cs="Arial"/>
          <w:sz w:val="22"/>
          <w:szCs w:val="22"/>
        </w:rPr>
        <w:t>whiskey exports</w:t>
      </w:r>
      <w:r w:rsidR="00DD3866" w:rsidRPr="0099688A">
        <w:rPr>
          <w:rFonts w:ascii="Arial" w:hAnsi="Arial" w:cs="Arial"/>
          <w:sz w:val="22"/>
          <w:szCs w:val="22"/>
        </w:rPr>
        <w:t xml:space="preserve"> from the UK</w:t>
      </w:r>
      <w:r w:rsidR="001F2D41" w:rsidRPr="0099688A">
        <w:rPr>
          <w:rFonts w:ascii="Arial" w:hAnsi="Arial" w:cs="Arial"/>
          <w:sz w:val="22"/>
          <w:szCs w:val="22"/>
        </w:rPr>
        <w:t xml:space="preserve"> to the USA</w:t>
      </w:r>
      <w:r w:rsidR="00DD3866" w:rsidRPr="0099688A">
        <w:rPr>
          <w:rFonts w:ascii="Arial" w:hAnsi="Arial" w:cs="Arial"/>
          <w:sz w:val="22"/>
          <w:szCs w:val="22"/>
        </w:rPr>
        <w:t xml:space="preserve"> by </w:t>
      </w:r>
      <w:r w:rsidR="003673ED" w:rsidRPr="0099688A">
        <w:rPr>
          <w:rFonts w:ascii="Arial" w:hAnsi="Arial" w:cs="Arial"/>
          <w:sz w:val="22"/>
          <w:szCs w:val="22"/>
        </w:rPr>
        <w:t xml:space="preserve">approximately </w:t>
      </w:r>
      <w:r w:rsidR="00DD3866" w:rsidRPr="0099688A">
        <w:rPr>
          <w:rFonts w:ascii="Arial" w:hAnsi="Arial" w:cs="Arial"/>
          <w:sz w:val="22"/>
          <w:szCs w:val="22"/>
        </w:rPr>
        <w:t>30%</w:t>
      </w:r>
      <w:r w:rsidR="00B569F4" w:rsidRPr="0099688A">
        <w:rPr>
          <w:rFonts w:ascii="Arial" w:hAnsi="Arial" w:cs="Arial"/>
          <w:sz w:val="22"/>
          <w:szCs w:val="22"/>
        </w:rPr>
        <w:t xml:space="preserve"> (Pylas, 2021)</w:t>
      </w:r>
      <w:r w:rsidR="001F2D41" w:rsidRPr="0099688A">
        <w:rPr>
          <w:rFonts w:ascii="Arial" w:hAnsi="Arial" w:cs="Arial"/>
          <w:sz w:val="22"/>
          <w:szCs w:val="22"/>
        </w:rPr>
        <w:t>.</w:t>
      </w:r>
    </w:p>
    <w:p w14:paraId="28C8D5DF" w14:textId="3BC19C69" w:rsidR="00E74EED" w:rsidRPr="0099688A" w:rsidRDefault="00E74EED" w:rsidP="0099688A">
      <w:pPr>
        <w:spacing w:line="360" w:lineRule="auto"/>
        <w:jc w:val="both"/>
        <w:rPr>
          <w:rFonts w:ascii="Arial" w:hAnsi="Arial" w:cs="Arial"/>
          <w:sz w:val="22"/>
          <w:szCs w:val="22"/>
        </w:rPr>
      </w:pPr>
    </w:p>
    <w:p w14:paraId="0D9A3E2A" w14:textId="714D862E" w:rsidR="00E74EED" w:rsidRDefault="00E74EED" w:rsidP="0099688A">
      <w:pPr>
        <w:spacing w:line="360" w:lineRule="auto"/>
        <w:jc w:val="both"/>
        <w:rPr>
          <w:rFonts w:ascii="Arial" w:hAnsi="Arial" w:cs="Arial"/>
          <w:sz w:val="22"/>
          <w:szCs w:val="22"/>
        </w:rPr>
      </w:pPr>
      <w:r w:rsidRPr="0099688A">
        <w:rPr>
          <w:rFonts w:ascii="Arial" w:hAnsi="Arial" w:cs="Arial"/>
          <w:sz w:val="22"/>
          <w:szCs w:val="22"/>
        </w:rPr>
        <w:t xml:space="preserve">In 2020, </w:t>
      </w:r>
      <w:r w:rsidR="00CC22BB" w:rsidRPr="0099688A">
        <w:rPr>
          <w:rFonts w:ascii="Arial" w:hAnsi="Arial" w:cs="Arial"/>
          <w:sz w:val="22"/>
          <w:szCs w:val="22"/>
        </w:rPr>
        <w:t>the Scotch whiskey market in the USA fell by 20%</w:t>
      </w:r>
      <w:r w:rsidR="000B2571" w:rsidRPr="0099688A">
        <w:rPr>
          <w:rFonts w:ascii="Arial" w:hAnsi="Arial" w:cs="Arial"/>
          <w:sz w:val="22"/>
          <w:szCs w:val="22"/>
        </w:rPr>
        <w:t xml:space="preserve"> with reported </w:t>
      </w:r>
      <w:r w:rsidR="00C171DC" w:rsidRPr="0099688A">
        <w:rPr>
          <w:rFonts w:ascii="Arial" w:hAnsi="Arial" w:cs="Arial"/>
          <w:sz w:val="22"/>
          <w:szCs w:val="22"/>
        </w:rPr>
        <w:t>export losses of £500m</w:t>
      </w:r>
      <w:r w:rsidR="00822C2E" w:rsidRPr="0099688A">
        <w:rPr>
          <w:rFonts w:ascii="Arial" w:hAnsi="Arial" w:cs="Arial"/>
          <w:sz w:val="22"/>
          <w:szCs w:val="22"/>
        </w:rPr>
        <w:t xml:space="preserve"> (PA Media, 2021)</w:t>
      </w:r>
      <w:r w:rsidR="00B65C23" w:rsidRPr="0099688A">
        <w:rPr>
          <w:rFonts w:ascii="Arial" w:hAnsi="Arial" w:cs="Arial"/>
          <w:sz w:val="22"/>
          <w:szCs w:val="22"/>
        </w:rPr>
        <w:t xml:space="preserve">. According to the Scotch </w:t>
      </w:r>
      <w:r w:rsidR="00990070" w:rsidRPr="0099688A">
        <w:rPr>
          <w:rFonts w:ascii="Arial" w:hAnsi="Arial" w:cs="Arial"/>
          <w:sz w:val="22"/>
          <w:szCs w:val="22"/>
        </w:rPr>
        <w:t xml:space="preserve">Whisky Association this could </w:t>
      </w:r>
      <w:r w:rsidR="004A1284" w:rsidRPr="0099688A">
        <w:rPr>
          <w:rFonts w:ascii="Arial" w:hAnsi="Arial" w:cs="Arial"/>
          <w:sz w:val="22"/>
          <w:szCs w:val="22"/>
        </w:rPr>
        <w:t>lead to</w:t>
      </w:r>
      <w:r w:rsidR="00990070" w:rsidRPr="0099688A">
        <w:rPr>
          <w:rFonts w:ascii="Arial" w:hAnsi="Arial" w:cs="Arial"/>
          <w:sz w:val="22"/>
          <w:szCs w:val="22"/>
        </w:rPr>
        <w:t xml:space="preserve"> lower investments</w:t>
      </w:r>
      <w:r w:rsidR="00CC1D9A" w:rsidRPr="0099688A">
        <w:rPr>
          <w:rFonts w:ascii="Arial" w:hAnsi="Arial" w:cs="Arial"/>
          <w:sz w:val="22"/>
          <w:szCs w:val="22"/>
        </w:rPr>
        <w:t xml:space="preserve">, </w:t>
      </w:r>
      <w:r w:rsidR="003665D2">
        <w:rPr>
          <w:rFonts w:ascii="Arial" w:hAnsi="Arial" w:cs="Arial"/>
          <w:sz w:val="22"/>
          <w:szCs w:val="22"/>
        </w:rPr>
        <w:t>a decline in productivity</w:t>
      </w:r>
      <w:r w:rsidR="00AF7E2B" w:rsidRPr="0099688A">
        <w:rPr>
          <w:rFonts w:ascii="Arial" w:hAnsi="Arial" w:cs="Arial"/>
          <w:sz w:val="22"/>
          <w:szCs w:val="22"/>
        </w:rPr>
        <w:t>,</w:t>
      </w:r>
      <w:r w:rsidR="0038393F" w:rsidRPr="0099688A">
        <w:rPr>
          <w:rFonts w:ascii="Arial" w:hAnsi="Arial" w:cs="Arial"/>
          <w:sz w:val="22"/>
          <w:szCs w:val="22"/>
        </w:rPr>
        <w:t xml:space="preserve"> </w:t>
      </w:r>
      <w:r w:rsidR="00CC1D9A" w:rsidRPr="0099688A">
        <w:rPr>
          <w:rFonts w:ascii="Arial" w:hAnsi="Arial" w:cs="Arial"/>
          <w:sz w:val="22"/>
          <w:szCs w:val="22"/>
        </w:rPr>
        <w:t xml:space="preserve">and </w:t>
      </w:r>
      <w:r w:rsidR="0038393F" w:rsidRPr="0099688A">
        <w:rPr>
          <w:rFonts w:ascii="Arial" w:hAnsi="Arial" w:cs="Arial"/>
          <w:sz w:val="22"/>
          <w:szCs w:val="22"/>
        </w:rPr>
        <w:t xml:space="preserve">job </w:t>
      </w:r>
      <w:r w:rsidR="00BC661F" w:rsidRPr="0099688A">
        <w:rPr>
          <w:rFonts w:ascii="Arial" w:hAnsi="Arial" w:cs="Arial"/>
          <w:sz w:val="22"/>
          <w:szCs w:val="22"/>
        </w:rPr>
        <w:t>losses</w:t>
      </w:r>
      <w:r w:rsidR="00305DF4" w:rsidRPr="0099688A">
        <w:rPr>
          <w:rFonts w:ascii="Arial" w:hAnsi="Arial" w:cs="Arial"/>
          <w:sz w:val="22"/>
          <w:szCs w:val="22"/>
        </w:rPr>
        <w:t xml:space="preserve"> (Ward, 2020).</w:t>
      </w:r>
      <w:r w:rsidR="008D68AE" w:rsidRPr="0099688A">
        <w:rPr>
          <w:rFonts w:ascii="Arial" w:hAnsi="Arial" w:cs="Arial"/>
          <w:sz w:val="22"/>
          <w:szCs w:val="22"/>
        </w:rPr>
        <w:t xml:space="preserve"> </w:t>
      </w:r>
    </w:p>
    <w:p w14:paraId="46217DEF" w14:textId="77777777" w:rsidR="00D66EE6" w:rsidRPr="0099688A" w:rsidRDefault="00D66EE6" w:rsidP="0099688A">
      <w:pPr>
        <w:spacing w:line="360" w:lineRule="auto"/>
        <w:jc w:val="both"/>
        <w:rPr>
          <w:rFonts w:ascii="Arial" w:hAnsi="Arial" w:cs="Arial"/>
          <w:sz w:val="22"/>
          <w:szCs w:val="22"/>
        </w:rPr>
      </w:pPr>
    </w:p>
    <w:p w14:paraId="6D07F522" w14:textId="0EE34C60" w:rsidR="0099607B" w:rsidRPr="0099688A" w:rsidRDefault="00D66EE6" w:rsidP="0099688A">
      <w:pPr>
        <w:spacing w:line="360" w:lineRule="auto"/>
        <w:jc w:val="both"/>
        <w:rPr>
          <w:rFonts w:ascii="Arial" w:hAnsi="Arial" w:cs="Arial"/>
          <w:sz w:val="22"/>
          <w:szCs w:val="22"/>
        </w:rPr>
      </w:pPr>
      <w:r w:rsidRPr="0099688A">
        <w:rPr>
          <w:rFonts w:ascii="Arial" w:hAnsi="Arial" w:cs="Arial"/>
          <w:noProof/>
          <w:sz w:val="22"/>
          <w:szCs w:val="22"/>
        </w:rPr>
        <w:drawing>
          <wp:inline distT="0" distB="0" distL="0" distR="0" wp14:anchorId="4982C67E" wp14:editId="46492715">
            <wp:extent cx="5727700" cy="3020673"/>
            <wp:effectExtent l="0" t="0" r="0" b="2540"/>
            <wp:docPr id="1" name="Picture 1" descr="Diagram, lin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line chart&#10;&#10;Description automatically generated with medium confidence"/>
                    <pic:cNvPicPr/>
                  </pic:nvPicPr>
                  <pic:blipFill>
                    <a:blip r:embed="rId8"/>
                    <a:stretch>
                      <a:fillRect/>
                    </a:stretch>
                  </pic:blipFill>
                  <pic:spPr>
                    <a:xfrm>
                      <a:off x="0" y="0"/>
                      <a:ext cx="5744962" cy="3029777"/>
                    </a:xfrm>
                    <a:prstGeom prst="rect">
                      <a:avLst/>
                    </a:prstGeom>
                  </pic:spPr>
                </pic:pic>
              </a:graphicData>
            </a:graphic>
          </wp:inline>
        </w:drawing>
      </w:r>
      <w:r w:rsidR="00C3089A" w:rsidRPr="0099688A">
        <w:rPr>
          <w:rFonts w:ascii="Arial" w:hAnsi="Arial" w:cs="Arial"/>
          <w:b/>
          <w:bCs/>
          <w:sz w:val="22"/>
          <w:szCs w:val="22"/>
        </w:rPr>
        <w:t xml:space="preserve">Figure 1 – </w:t>
      </w:r>
      <w:r w:rsidR="006F01DD" w:rsidRPr="0099688A">
        <w:rPr>
          <w:rFonts w:ascii="Arial" w:hAnsi="Arial" w:cs="Arial"/>
          <w:sz w:val="22"/>
          <w:szCs w:val="22"/>
        </w:rPr>
        <w:t xml:space="preserve">The effect of tariffs on the whiskey industry </w:t>
      </w:r>
      <w:r w:rsidR="00C3089A" w:rsidRPr="0099688A">
        <w:rPr>
          <w:rFonts w:ascii="Arial" w:hAnsi="Arial" w:cs="Arial"/>
          <w:sz w:val="22"/>
          <w:szCs w:val="22"/>
        </w:rPr>
        <w:t>(Source: Primary)</w:t>
      </w:r>
      <w:r w:rsidR="008E6010">
        <w:rPr>
          <w:rFonts w:ascii="Arial" w:hAnsi="Arial" w:cs="Arial"/>
          <w:sz w:val="22"/>
          <w:szCs w:val="22"/>
        </w:rPr>
        <w:t>.</w:t>
      </w:r>
    </w:p>
    <w:p w14:paraId="2A42B510" w14:textId="3D1F6610" w:rsidR="00C3089A" w:rsidRPr="0099688A" w:rsidRDefault="00C3089A" w:rsidP="0099688A">
      <w:pPr>
        <w:spacing w:line="360" w:lineRule="auto"/>
        <w:jc w:val="both"/>
        <w:rPr>
          <w:rFonts w:ascii="Arial" w:hAnsi="Arial" w:cs="Arial"/>
          <w:b/>
          <w:bCs/>
          <w:sz w:val="22"/>
          <w:szCs w:val="22"/>
        </w:rPr>
      </w:pPr>
    </w:p>
    <w:p w14:paraId="6164DDDD" w14:textId="0FA9A98B" w:rsidR="000F220D" w:rsidRPr="0099688A" w:rsidRDefault="0034218B" w:rsidP="0099688A">
      <w:pPr>
        <w:spacing w:line="360" w:lineRule="auto"/>
        <w:jc w:val="both"/>
        <w:rPr>
          <w:rFonts w:ascii="Arial" w:hAnsi="Arial" w:cs="Arial"/>
          <w:sz w:val="22"/>
          <w:szCs w:val="22"/>
        </w:rPr>
      </w:pPr>
      <w:r w:rsidRPr="00474CEC">
        <w:rPr>
          <w:rFonts w:ascii="Arial" w:hAnsi="Arial" w:cs="Arial"/>
          <w:b/>
          <w:bCs/>
          <w:sz w:val="22"/>
          <w:szCs w:val="22"/>
        </w:rPr>
        <w:t>Figure 1</w:t>
      </w:r>
      <w:r w:rsidR="00310941" w:rsidRPr="0099688A">
        <w:rPr>
          <w:rFonts w:ascii="Arial" w:hAnsi="Arial" w:cs="Arial"/>
          <w:sz w:val="22"/>
          <w:szCs w:val="22"/>
        </w:rPr>
        <w:t xml:space="preserve"> </w:t>
      </w:r>
      <w:r w:rsidR="00A77323" w:rsidRPr="0099688A">
        <w:rPr>
          <w:rFonts w:ascii="Arial" w:hAnsi="Arial" w:cs="Arial"/>
          <w:sz w:val="22"/>
          <w:szCs w:val="22"/>
        </w:rPr>
        <w:t>illustra</w:t>
      </w:r>
      <w:r w:rsidR="00437F3C" w:rsidRPr="0099688A">
        <w:rPr>
          <w:rFonts w:ascii="Arial" w:hAnsi="Arial" w:cs="Arial"/>
          <w:sz w:val="22"/>
          <w:szCs w:val="22"/>
        </w:rPr>
        <w:t xml:space="preserve">tes </w:t>
      </w:r>
      <w:r w:rsidR="00A56DEA" w:rsidRPr="0099688A">
        <w:rPr>
          <w:rFonts w:ascii="Arial" w:hAnsi="Arial" w:cs="Arial"/>
          <w:sz w:val="22"/>
          <w:szCs w:val="22"/>
        </w:rPr>
        <w:t>the</w:t>
      </w:r>
      <w:r w:rsidR="00A306D3" w:rsidRPr="0099688A">
        <w:rPr>
          <w:rFonts w:ascii="Arial" w:hAnsi="Arial" w:cs="Arial"/>
          <w:sz w:val="22"/>
          <w:szCs w:val="22"/>
        </w:rPr>
        <w:t xml:space="preserve"> 25%</w:t>
      </w:r>
      <w:r w:rsidR="0072495E" w:rsidRPr="0099688A">
        <w:rPr>
          <w:rFonts w:ascii="Arial" w:hAnsi="Arial" w:cs="Arial"/>
          <w:sz w:val="22"/>
          <w:szCs w:val="22"/>
        </w:rPr>
        <w:t xml:space="preserve"> ad valorem tariff </w:t>
      </w:r>
      <w:r w:rsidR="00B627CB" w:rsidRPr="0099688A">
        <w:rPr>
          <w:rFonts w:ascii="Arial" w:hAnsi="Arial" w:cs="Arial"/>
          <w:sz w:val="22"/>
          <w:szCs w:val="22"/>
        </w:rPr>
        <w:t xml:space="preserve">administered by the US government </w:t>
      </w:r>
      <w:r w:rsidR="004C326C" w:rsidRPr="0099688A">
        <w:rPr>
          <w:rFonts w:ascii="Arial" w:hAnsi="Arial" w:cs="Arial"/>
          <w:sz w:val="22"/>
          <w:szCs w:val="22"/>
        </w:rPr>
        <w:t>in 2019</w:t>
      </w:r>
      <w:r w:rsidR="000C305E" w:rsidRPr="0099688A">
        <w:rPr>
          <w:rFonts w:ascii="Arial" w:hAnsi="Arial" w:cs="Arial"/>
          <w:sz w:val="22"/>
          <w:szCs w:val="22"/>
        </w:rPr>
        <w:t xml:space="preserve"> on </w:t>
      </w:r>
      <w:r w:rsidR="001B5415" w:rsidRPr="0099688A">
        <w:rPr>
          <w:rFonts w:ascii="Arial" w:hAnsi="Arial" w:cs="Arial"/>
          <w:sz w:val="22"/>
          <w:szCs w:val="22"/>
        </w:rPr>
        <w:t xml:space="preserve">Scotch whiskey exports from the UK and the impact on </w:t>
      </w:r>
      <w:r w:rsidR="00FA4A93" w:rsidRPr="0099688A">
        <w:rPr>
          <w:rFonts w:ascii="Arial" w:hAnsi="Arial" w:cs="Arial"/>
          <w:sz w:val="22"/>
          <w:szCs w:val="22"/>
        </w:rPr>
        <w:t>consumers, producers</w:t>
      </w:r>
      <w:r w:rsidR="005A69FE" w:rsidRPr="0099688A">
        <w:rPr>
          <w:rFonts w:ascii="Arial" w:hAnsi="Arial" w:cs="Arial"/>
          <w:sz w:val="22"/>
          <w:szCs w:val="22"/>
        </w:rPr>
        <w:t>,</w:t>
      </w:r>
      <w:r w:rsidR="00FA4A93" w:rsidRPr="0099688A">
        <w:rPr>
          <w:rFonts w:ascii="Arial" w:hAnsi="Arial" w:cs="Arial"/>
          <w:sz w:val="22"/>
          <w:szCs w:val="22"/>
        </w:rPr>
        <w:t xml:space="preserve"> and the </w:t>
      </w:r>
      <w:r w:rsidR="005C04FB" w:rsidRPr="0099688A">
        <w:rPr>
          <w:rFonts w:ascii="Arial" w:hAnsi="Arial" w:cs="Arial"/>
          <w:sz w:val="22"/>
          <w:szCs w:val="22"/>
        </w:rPr>
        <w:t xml:space="preserve">USA </w:t>
      </w:r>
      <w:r w:rsidR="00A306D3" w:rsidRPr="0099688A">
        <w:rPr>
          <w:rFonts w:ascii="Arial" w:hAnsi="Arial" w:cs="Arial"/>
          <w:sz w:val="22"/>
          <w:szCs w:val="22"/>
        </w:rPr>
        <w:t xml:space="preserve">government </w:t>
      </w:r>
      <w:r w:rsidR="00F401CA" w:rsidRPr="0099688A">
        <w:rPr>
          <w:rFonts w:ascii="Arial" w:hAnsi="Arial" w:cs="Arial"/>
          <w:sz w:val="22"/>
          <w:szCs w:val="22"/>
        </w:rPr>
        <w:t>tax revenues.</w:t>
      </w:r>
    </w:p>
    <w:p w14:paraId="1F73259E" w14:textId="77777777" w:rsidR="001B5415" w:rsidRPr="0099688A" w:rsidRDefault="001B5415" w:rsidP="0099688A">
      <w:pPr>
        <w:spacing w:line="360" w:lineRule="auto"/>
        <w:jc w:val="both"/>
        <w:rPr>
          <w:rFonts w:ascii="Arial" w:hAnsi="Arial" w:cs="Arial"/>
          <w:color w:val="808080" w:themeColor="background1" w:themeShade="80"/>
          <w:sz w:val="22"/>
          <w:szCs w:val="22"/>
        </w:rPr>
      </w:pPr>
    </w:p>
    <w:p w14:paraId="28D6EFFB" w14:textId="6E50650F" w:rsidR="007B3AAE" w:rsidRPr="00CE3559" w:rsidRDefault="00110AC3" w:rsidP="0099688A">
      <w:pPr>
        <w:spacing w:line="360" w:lineRule="auto"/>
        <w:jc w:val="both"/>
        <w:rPr>
          <w:rFonts w:ascii="Arial" w:hAnsi="Arial" w:cs="Arial"/>
          <w:b/>
          <w:bCs/>
          <w:color w:val="7F7F7F" w:themeColor="text1" w:themeTint="80"/>
          <w:sz w:val="22"/>
          <w:szCs w:val="22"/>
        </w:rPr>
      </w:pPr>
      <w:r w:rsidRPr="00CE3559">
        <w:rPr>
          <w:rFonts w:ascii="Arial" w:hAnsi="Arial" w:cs="Arial"/>
          <w:b/>
          <w:bCs/>
          <w:color w:val="7F7F7F" w:themeColor="text1" w:themeTint="80"/>
          <w:sz w:val="22"/>
          <w:szCs w:val="22"/>
        </w:rPr>
        <w:t>The cost of the tariff to consumers</w:t>
      </w:r>
    </w:p>
    <w:p w14:paraId="1D41E7F6" w14:textId="77777777" w:rsidR="00EB3CFD" w:rsidRPr="00EB3CFD" w:rsidRDefault="00EB3CFD" w:rsidP="0099688A">
      <w:pPr>
        <w:spacing w:line="360" w:lineRule="auto"/>
        <w:jc w:val="both"/>
        <w:rPr>
          <w:rFonts w:ascii="Arial" w:hAnsi="Arial" w:cs="Arial"/>
          <w:b/>
          <w:bCs/>
          <w:color w:val="7F7F7F" w:themeColor="text1" w:themeTint="80"/>
          <w:sz w:val="22"/>
          <w:szCs w:val="22"/>
        </w:rPr>
      </w:pPr>
    </w:p>
    <w:tbl>
      <w:tblPr>
        <w:tblStyle w:val="TableGrid"/>
        <w:tblW w:w="9040" w:type="dxa"/>
        <w:tblLook w:val="04A0" w:firstRow="1" w:lastRow="0" w:firstColumn="1" w:lastColumn="0" w:noHBand="0" w:noVBand="1"/>
      </w:tblPr>
      <w:tblGrid>
        <w:gridCol w:w="4422"/>
        <w:gridCol w:w="4618"/>
      </w:tblGrid>
      <w:tr w:rsidR="00454D24" w:rsidRPr="0099688A" w14:paraId="793B4ECD" w14:textId="77777777" w:rsidTr="006F2C90">
        <w:trPr>
          <w:trHeight w:val="379"/>
        </w:trPr>
        <w:tc>
          <w:tcPr>
            <w:tcW w:w="4422" w:type="dxa"/>
          </w:tcPr>
          <w:p w14:paraId="6085639C" w14:textId="45BFEA8A" w:rsidR="00454D24" w:rsidRPr="0099688A" w:rsidRDefault="00536344" w:rsidP="0099688A">
            <w:pPr>
              <w:spacing w:line="360" w:lineRule="auto"/>
              <w:jc w:val="both"/>
              <w:rPr>
                <w:rFonts w:ascii="Arial" w:hAnsi="Arial" w:cs="Arial"/>
                <w:b/>
                <w:bCs/>
                <w:sz w:val="22"/>
                <w:szCs w:val="22"/>
              </w:rPr>
            </w:pPr>
            <w:r w:rsidRPr="0099688A">
              <w:rPr>
                <w:rFonts w:ascii="Arial" w:hAnsi="Arial" w:cs="Arial"/>
                <w:b/>
                <w:bCs/>
                <w:sz w:val="22"/>
                <w:szCs w:val="22"/>
              </w:rPr>
              <w:t>Consumer loss</w:t>
            </w:r>
          </w:p>
        </w:tc>
        <w:tc>
          <w:tcPr>
            <w:tcW w:w="4618" w:type="dxa"/>
          </w:tcPr>
          <w:p w14:paraId="784B3BA0" w14:textId="29358401" w:rsidR="00454D24" w:rsidRPr="00343BD9" w:rsidRDefault="00536344" w:rsidP="0099688A">
            <w:pPr>
              <w:spacing w:line="360" w:lineRule="auto"/>
              <w:jc w:val="both"/>
              <w:rPr>
                <w:rFonts w:ascii="Arial" w:hAnsi="Arial" w:cs="Arial"/>
                <w:b/>
                <w:bCs/>
                <w:sz w:val="22"/>
                <w:szCs w:val="22"/>
              </w:rPr>
            </w:pPr>
            <w:r w:rsidRPr="00343BD9">
              <w:rPr>
                <w:rFonts w:ascii="Arial" w:hAnsi="Arial" w:cs="Arial"/>
                <w:b/>
                <w:bCs/>
                <w:sz w:val="22"/>
                <w:szCs w:val="22"/>
              </w:rPr>
              <w:t>A + B + C + D</w:t>
            </w:r>
          </w:p>
        </w:tc>
      </w:tr>
      <w:tr w:rsidR="00454D24" w:rsidRPr="0099688A" w14:paraId="3D9E4C4C" w14:textId="77777777" w:rsidTr="006F2C90">
        <w:trPr>
          <w:trHeight w:val="379"/>
        </w:trPr>
        <w:tc>
          <w:tcPr>
            <w:tcW w:w="4422" w:type="dxa"/>
          </w:tcPr>
          <w:p w14:paraId="734AFB0A" w14:textId="5B2CF35F" w:rsidR="00454D24" w:rsidRPr="0099688A" w:rsidRDefault="00536344" w:rsidP="0099688A">
            <w:pPr>
              <w:spacing w:line="360" w:lineRule="auto"/>
              <w:jc w:val="both"/>
              <w:rPr>
                <w:rFonts w:ascii="Arial" w:hAnsi="Arial" w:cs="Arial"/>
                <w:b/>
                <w:bCs/>
                <w:sz w:val="22"/>
                <w:szCs w:val="22"/>
              </w:rPr>
            </w:pPr>
            <w:r w:rsidRPr="0099688A">
              <w:rPr>
                <w:rFonts w:ascii="Arial" w:hAnsi="Arial" w:cs="Arial"/>
                <w:b/>
                <w:bCs/>
                <w:sz w:val="22"/>
                <w:szCs w:val="22"/>
              </w:rPr>
              <w:t>Area of rectangle (A + B + C)</w:t>
            </w:r>
            <w:r w:rsidR="00CE23B8" w:rsidRPr="0099688A">
              <w:rPr>
                <w:rFonts w:ascii="Arial" w:hAnsi="Arial" w:cs="Arial"/>
                <w:b/>
                <w:bCs/>
                <w:sz w:val="22"/>
                <w:szCs w:val="22"/>
              </w:rPr>
              <w:t xml:space="preserve"> </w:t>
            </w:r>
          </w:p>
        </w:tc>
        <w:tc>
          <w:tcPr>
            <w:tcW w:w="4618" w:type="dxa"/>
          </w:tcPr>
          <w:p w14:paraId="1E8DB67B" w14:textId="6548158B" w:rsidR="00454D24" w:rsidRPr="0099688A" w:rsidRDefault="00536344" w:rsidP="0099688A">
            <w:pPr>
              <w:spacing w:line="360" w:lineRule="auto"/>
              <w:jc w:val="both"/>
              <w:rPr>
                <w:rFonts w:ascii="Arial" w:hAnsi="Arial" w:cs="Arial"/>
                <w:sz w:val="22"/>
                <w:szCs w:val="22"/>
              </w:rPr>
            </w:pPr>
            <w:r w:rsidRPr="0099688A">
              <w:rPr>
                <w:rFonts w:ascii="Arial" w:hAnsi="Arial" w:cs="Arial"/>
                <w:sz w:val="22"/>
                <w:szCs w:val="22"/>
              </w:rPr>
              <w:t xml:space="preserve">Base (550000) x height (2.5) = </w:t>
            </w:r>
            <w:r w:rsidRPr="0099688A">
              <w:rPr>
                <w:rFonts w:ascii="Arial" w:hAnsi="Arial" w:cs="Arial"/>
                <w:b/>
                <w:bCs/>
                <w:sz w:val="22"/>
                <w:szCs w:val="22"/>
              </w:rPr>
              <w:t>1375000</w:t>
            </w:r>
          </w:p>
        </w:tc>
      </w:tr>
      <w:tr w:rsidR="00454D24" w:rsidRPr="0099688A" w14:paraId="107A4554" w14:textId="77777777" w:rsidTr="006F2C90">
        <w:trPr>
          <w:trHeight w:val="760"/>
        </w:trPr>
        <w:tc>
          <w:tcPr>
            <w:tcW w:w="4422" w:type="dxa"/>
          </w:tcPr>
          <w:p w14:paraId="7CE1E19D" w14:textId="6C52F158" w:rsidR="00454D24" w:rsidRPr="0099688A" w:rsidRDefault="00536344" w:rsidP="0099688A">
            <w:pPr>
              <w:spacing w:line="360" w:lineRule="auto"/>
              <w:jc w:val="both"/>
              <w:rPr>
                <w:rFonts w:ascii="Arial" w:hAnsi="Arial" w:cs="Arial"/>
                <w:b/>
                <w:bCs/>
                <w:sz w:val="22"/>
                <w:szCs w:val="22"/>
              </w:rPr>
            </w:pPr>
            <w:r w:rsidRPr="0099688A">
              <w:rPr>
                <w:rFonts w:ascii="Arial" w:hAnsi="Arial" w:cs="Arial"/>
                <w:b/>
                <w:bCs/>
                <w:sz w:val="22"/>
                <w:szCs w:val="22"/>
              </w:rPr>
              <w:t>Area of Triangle (D)</w:t>
            </w:r>
          </w:p>
        </w:tc>
        <w:tc>
          <w:tcPr>
            <w:tcW w:w="4618" w:type="dxa"/>
          </w:tcPr>
          <w:p w14:paraId="0099345B" w14:textId="6C3D50FB" w:rsidR="00454D24" w:rsidRPr="0099688A" w:rsidRDefault="00536344" w:rsidP="0099688A">
            <w:pPr>
              <w:spacing w:line="360" w:lineRule="auto"/>
              <w:jc w:val="both"/>
              <w:rPr>
                <w:rFonts w:ascii="Arial" w:hAnsi="Arial" w:cs="Arial"/>
                <w:sz w:val="22"/>
                <w:szCs w:val="22"/>
              </w:rPr>
            </w:pPr>
            <w:r w:rsidRPr="0099688A">
              <w:rPr>
                <w:rFonts w:ascii="Arial" w:hAnsi="Arial" w:cs="Arial"/>
                <w:sz w:val="22"/>
                <w:szCs w:val="22"/>
              </w:rPr>
              <w:t xml:space="preserve">Base (700000 – 550000) x height (2.5)/2 = </w:t>
            </w:r>
            <w:r w:rsidRPr="0099688A">
              <w:rPr>
                <w:rFonts w:ascii="Arial" w:hAnsi="Arial" w:cs="Arial"/>
                <w:b/>
                <w:bCs/>
                <w:sz w:val="22"/>
                <w:szCs w:val="22"/>
              </w:rPr>
              <w:t>187500</w:t>
            </w:r>
          </w:p>
        </w:tc>
      </w:tr>
      <w:tr w:rsidR="00454D24" w:rsidRPr="0099688A" w14:paraId="2DDCC1A9" w14:textId="77777777" w:rsidTr="006F2C90">
        <w:trPr>
          <w:trHeight w:val="365"/>
        </w:trPr>
        <w:tc>
          <w:tcPr>
            <w:tcW w:w="4422" w:type="dxa"/>
          </w:tcPr>
          <w:p w14:paraId="3DC258D2" w14:textId="225AF21F" w:rsidR="00454D24" w:rsidRPr="0099688A" w:rsidRDefault="0051367B" w:rsidP="0099688A">
            <w:pPr>
              <w:spacing w:line="360" w:lineRule="auto"/>
              <w:jc w:val="both"/>
              <w:rPr>
                <w:rFonts w:ascii="Arial" w:hAnsi="Arial" w:cs="Arial"/>
                <w:b/>
                <w:bCs/>
                <w:color w:val="000000" w:themeColor="text1"/>
                <w:sz w:val="22"/>
                <w:szCs w:val="22"/>
              </w:rPr>
            </w:pPr>
            <w:r w:rsidRPr="0099688A">
              <w:rPr>
                <w:rFonts w:ascii="Arial" w:hAnsi="Arial" w:cs="Arial"/>
                <w:b/>
                <w:bCs/>
                <w:color w:val="000000" w:themeColor="text1"/>
                <w:sz w:val="22"/>
                <w:szCs w:val="22"/>
              </w:rPr>
              <w:t>C</w:t>
            </w:r>
            <w:r w:rsidR="00946EB6" w:rsidRPr="0099688A">
              <w:rPr>
                <w:rFonts w:ascii="Arial" w:hAnsi="Arial" w:cs="Arial"/>
                <w:b/>
                <w:bCs/>
                <w:color w:val="000000" w:themeColor="text1"/>
                <w:sz w:val="22"/>
                <w:szCs w:val="22"/>
              </w:rPr>
              <w:t>ost to consumers</w:t>
            </w:r>
          </w:p>
        </w:tc>
        <w:tc>
          <w:tcPr>
            <w:tcW w:w="4618" w:type="dxa"/>
          </w:tcPr>
          <w:p w14:paraId="63D64332" w14:textId="6892A1F8" w:rsidR="00454D24" w:rsidRPr="0099688A" w:rsidRDefault="00946EB6" w:rsidP="0099688A">
            <w:pPr>
              <w:spacing w:line="360" w:lineRule="auto"/>
              <w:jc w:val="both"/>
              <w:rPr>
                <w:rFonts w:ascii="Arial" w:hAnsi="Arial" w:cs="Arial"/>
                <w:b/>
                <w:bCs/>
                <w:sz w:val="22"/>
                <w:szCs w:val="22"/>
              </w:rPr>
            </w:pPr>
            <w:r w:rsidRPr="0099688A">
              <w:rPr>
                <w:rFonts w:ascii="Arial" w:hAnsi="Arial" w:cs="Arial"/>
                <w:sz w:val="22"/>
                <w:szCs w:val="22"/>
              </w:rPr>
              <w:t>A + B + C (1375000) + D (187500) =</w:t>
            </w:r>
            <w:r w:rsidRPr="0099688A">
              <w:rPr>
                <w:rFonts w:ascii="Arial" w:hAnsi="Arial" w:cs="Arial"/>
                <w:b/>
                <w:bCs/>
                <w:sz w:val="22"/>
                <w:szCs w:val="22"/>
              </w:rPr>
              <w:t xml:space="preserve"> 1562500 </w:t>
            </w:r>
          </w:p>
        </w:tc>
      </w:tr>
    </w:tbl>
    <w:p w14:paraId="0B2F0F42" w14:textId="3D72AC87" w:rsidR="00454D24" w:rsidRPr="0099688A" w:rsidRDefault="00145BEF" w:rsidP="0099688A">
      <w:pPr>
        <w:spacing w:line="360" w:lineRule="auto"/>
        <w:jc w:val="both"/>
        <w:rPr>
          <w:rFonts w:ascii="Arial" w:hAnsi="Arial" w:cs="Arial"/>
          <w:b/>
          <w:bCs/>
          <w:sz w:val="22"/>
          <w:szCs w:val="22"/>
        </w:rPr>
      </w:pPr>
      <w:r w:rsidRPr="0099688A">
        <w:rPr>
          <w:rFonts w:ascii="Arial" w:hAnsi="Arial" w:cs="Arial"/>
          <w:b/>
          <w:bCs/>
          <w:sz w:val="22"/>
          <w:szCs w:val="22"/>
        </w:rPr>
        <w:t xml:space="preserve">Table 1 – </w:t>
      </w:r>
      <w:r w:rsidRPr="0099688A">
        <w:rPr>
          <w:rFonts w:ascii="Arial" w:hAnsi="Arial" w:cs="Arial"/>
          <w:sz w:val="22"/>
          <w:szCs w:val="22"/>
        </w:rPr>
        <w:t xml:space="preserve">Calculation </w:t>
      </w:r>
      <w:r w:rsidR="00EF1148" w:rsidRPr="0099688A">
        <w:rPr>
          <w:rFonts w:ascii="Arial" w:hAnsi="Arial" w:cs="Arial"/>
          <w:sz w:val="22"/>
          <w:szCs w:val="22"/>
        </w:rPr>
        <w:t xml:space="preserve">for </w:t>
      </w:r>
      <w:r w:rsidR="007B3AAE" w:rsidRPr="0099688A">
        <w:rPr>
          <w:rFonts w:ascii="Arial" w:hAnsi="Arial" w:cs="Arial"/>
          <w:sz w:val="22"/>
          <w:szCs w:val="22"/>
        </w:rPr>
        <w:t>the cost to consumers (Source: Primary)</w:t>
      </w:r>
      <w:r w:rsidR="008E6010">
        <w:rPr>
          <w:rFonts w:ascii="Arial" w:hAnsi="Arial" w:cs="Arial"/>
          <w:sz w:val="22"/>
          <w:szCs w:val="22"/>
        </w:rPr>
        <w:t>.</w:t>
      </w:r>
    </w:p>
    <w:p w14:paraId="143CB151" w14:textId="776B2A7E" w:rsidR="00227A24" w:rsidRPr="0099688A" w:rsidRDefault="00227A24" w:rsidP="0099688A">
      <w:pPr>
        <w:spacing w:line="360" w:lineRule="auto"/>
        <w:jc w:val="both"/>
        <w:rPr>
          <w:rFonts w:ascii="Arial" w:hAnsi="Arial" w:cs="Arial"/>
          <w:b/>
          <w:bCs/>
          <w:sz w:val="22"/>
          <w:szCs w:val="22"/>
        </w:rPr>
      </w:pPr>
    </w:p>
    <w:p w14:paraId="654A1B35" w14:textId="7434225D" w:rsidR="00227A24" w:rsidRPr="0099688A" w:rsidRDefault="009218CB" w:rsidP="0099688A">
      <w:pPr>
        <w:spacing w:line="360" w:lineRule="auto"/>
        <w:jc w:val="both"/>
        <w:rPr>
          <w:rFonts w:ascii="Arial" w:hAnsi="Arial" w:cs="Arial"/>
          <w:sz w:val="22"/>
          <w:szCs w:val="22"/>
        </w:rPr>
      </w:pPr>
      <w:r w:rsidRPr="0099688A">
        <w:rPr>
          <w:rFonts w:ascii="Arial" w:hAnsi="Arial" w:cs="Arial"/>
          <w:sz w:val="22"/>
          <w:szCs w:val="22"/>
        </w:rPr>
        <w:lastRenderedPageBreak/>
        <w:t>After</w:t>
      </w:r>
      <w:r w:rsidR="00DD74C6" w:rsidRPr="0099688A">
        <w:rPr>
          <w:rFonts w:ascii="Arial" w:hAnsi="Arial" w:cs="Arial"/>
          <w:sz w:val="22"/>
          <w:szCs w:val="22"/>
        </w:rPr>
        <w:t xml:space="preserve"> the </w:t>
      </w:r>
      <w:r w:rsidRPr="0099688A">
        <w:rPr>
          <w:rFonts w:ascii="Arial" w:hAnsi="Arial" w:cs="Arial"/>
          <w:sz w:val="22"/>
          <w:szCs w:val="22"/>
        </w:rPr>
        <w:t xml:space="preserve">introduction of </w:t>
      </w:r>
      <w:r w:rsidR="00957044" w:rsidRPr="0099688A">
        <w:rPr>
          <w:rFonts w:ascii="Arial" w:hAnsi="Arial" w:cs="Arial"/>
          <w:sz w:val="22"/>
          <w:szCs w:val="22"/>
        </w:rPr>
        <w:t>tariff</w:t>
      </w:r>
      <w:r w:rsidR="00404005">
        <w:rPr>
          <w:rFonts w:ascii="Arial" w:hAnsi="Arial" w:cs="Arial"/>
          <w:sz w:val="22"/>
          <w:szCs w:val="22"/>
        </w:rPr>
        <w:t>s</w:t>
      </w:r>
      <w:r w:rsidR="00957044" w:rsidRPr="0099688A">
        <w:rPr>
          <w:rFonts w:ascii="Arial" w:hAnsi="Arial" w:cs="Arial"/>
          <w:sz w:val="22"/>
          <w:szCs w:val="22"/>
        </w:rPr>
        <w:t xml:space="preserve"> </w:t>
      </w:r>
      <w:r w:rsidR="00A24177" w:rsidRPr="0099688A">
        <w:rPr>
          <w:rFonts w:ascii="Arial" w:hAnsi="Arial" w:cs="Arial"/>
          <w:sz w:val="22"/>
          <w:szCs w:val="22"/>
        </w:rPr>
        <w:t xml:space="preserve">American </w:t>
      </w:r>
      <w:r w:rsidR="00957044" w:rsidRPr="0099688A">
        <w:rPr>
          <w:rFonts w:ascii="Arial" w:hAnsi="Arial" w:cs="Arial"/>
          <w:sz w:val="22"/>
          <w:szCs w:val="22"/>
        </w:rPr>
        <w:t xml:space="preserve">consumers </w:t>
      </w:r>
      <w:r w:rsidR="00E95C09" w:rsidRPr="0099688A">
        <w:rPr>
          <w:rFonts w:ascii="Arial" w:hAnsi="Arial" w:cs="Arial"/>
          <w:sz w:val="22"/>
          <w:szCs w:val="22"/>
        </w:rPr>
        <w:t>bought</w:t>
      </w:r>
      <w:r w:rsidR="00957044" w:rsidRPr="0099688A">
        <w:rPr>
          <w:rFonts w:ascii="Arial" w:hAnsi="Arial" w:cs="Arial"/>
          <w:sz w:val="22"/>
          <w:szCs w:val="22"/>
        </w:rPr>
        <w:t xml:space="preserve"> </w:t>
      </w:r>
      <w:r w:rsidR="00DA5CEC" w:rsidRPr="0099688A">
        <w:rPr>
          <w:rFonts w:ascii="Arial" w:hAnsi="Arial" w:cs="Arial"/>
          <w:sz w:val="22"/>
          <w:szCs w:val="22"/>
        </w:rPr>
        <w:t xml:space="preserve">150,000 tonnes less whiskey </w:t>
      </w:r>
      <w:r w:rsidR="0081390A" w:rsidRPr="0099688A">
        <w:rPr>
          <w:rFonts w:ascii="Arial" w:hAnsi="Arial" w:cs="Arial"/>
          <w:sz w:val="22"/>
          <w:szCs w:val="22"/>
        </w:rPr>
        <w:t xml:space="preserve">because the </w:t>
      </w:r>
      <w:r w:rsidR="00D87442" w:rsidRPr="0099688A">
        <w:rPr>
          <w:rFonts w:ascii="Arial" w:hAnsi="Arial" w:cs="Arial"/>
          <w:sz w:val="22"/>
          <w:szCs w:val="22"/>
        </w:rPr>
        <w:t xml:space="preserve">import </w:t>
      </w:r>
      <w:r w:rsidR="0081390A" w:rsidRPr="0099688A">
        <w:rPr>
          <w:rFonts w:ascii="Arial" w:hAnsi="Arial" w:cs="Arial"/>
          <w:sz w:val="22"/>
          <w:szCs w:val="22"/>
        </w:rPr>
        <w:t>price</w:t>
      </w:r>
      <w:r w:rsidR="00404005">
        <w:rPr>
          <w:rFonts w:ascii="Arial" w:hAnsi="Arial" w:cs="Arial"/>
          <w:sz w:val="22"/>
          <w:szCs w:val="22"/>
        </w:rPr>
        <w:t>s</w:t>
      </w:r>
      <w:r w:rsidR="0081390A" w:rsidRPr="0099688A">
        <w:rPr>
          <w:rFonts w:ascii="Arial" w:hAnsi="Arial" w:cs="Arial"/>
          <w:sz w:val="22"/>
          <w:szCs w:val="22"/>
        </w:rPr>
        <w:t xml:space="preserve"> increased by £2.50 </w:t>
      </w:r>
      <w:r w:rsidR="00890FF6" w:rsidRPr="0099688A">
        <w:rPr>
          <w:rFonts w:ascii="Arial" w:hAnsi="Arial" w:cs="Arial"/>
          <w:sz w:val="22"/>
          <w:szCs w:val="22"/>
        </w:rPr>
        <w:t xml:space="preserve">so demand </w:t>
      </w:r>
      <w:r w:rsidR="00426F37" w:rsidRPr="0099688A">
        <w:rPr>
          <w:rFonts w:ascii="Arial" w:hAnsi="Arial" w:cs="Arial"/>
          <w:sz w:val="22"/>
          <w:szCs w:val="22"/>
        </w:rPr>
        <w:t>declined</w:t>
      </w:r>
      <w:r w:rsidR="00562180" w:rsidRPr="0099688A">
        <w:rPr>
          <w:rFonts w:ascii="Arial" w:hAnsi="Arial" w:cs="Arial"/>
          <w:sz w:val="22"/>
          <w:szCs w:val="22"/>
        </w:rPr>
        <w:t xml:space="preserve">, </w:t>
      </w:r>
      <w:r w:rsidR="00094D66">
        <w:rPr>
          <w:rFonts w:ascii="Arial" w:hAnsi="Arial" w:cs="Arial"/>
          <w:sz w:val="22"/>
          <w:szCs w:val="22"/>
        </w:rPr>
        <w:t xml:space="preserve">this is </w:t>
      </w:r>
      <w:r w:rsidR="000442D7" w:rsidRPr="0099688A">
        <w:rPr>
          <w:rFonts w:ascii="Arial" w:hAnsi="Arial" w:cs="Arial"/>
          <w:sz w:val="22"/>
          <w:szCs w:val="22"/>
        </w:rPr>
        <w:t>known as price elasticity</w:t>
      </w:r>
      <w:r w:rsidR="008C717D" w:rsidRPr="0099688A">
        <w:rPr>
          <w:rFonts w:ascii="Arial" w:hAnsi="Arial" w:cs="Arial"/>
          <w:sz w:val="22"/>
          <w:szCs w:val="22"/>
        </w:rPr>
        <w:t xml:space="preserve"> in economics</w:t>
      </w:r>
      <w:r w:rsidR="000442D7" w:rsidRPr="0099688A">
        <w:rPr>
          <w:rFonts w:ascii="Arial" w:hAnsi="Arial" w:cs="Arial"/>
          <w:sz w:val="22"/>
          <w:szCs w:val="22"/>
        </w:rPr>
        <w:t>.</w:t>
      </w:r>
      <w:r w:rsidR="002E487E" w:rsidRPr="0099688A">
        <w:rPr>
          <w:rFonts w:ascii="Arial" w:hAnsi="Arial" w:cs="Arial"/>
          <w:sz w:val="22"/>
          <w:szCs w:val="22"/>
        </w:rPr>
        <w:t xml:space="preserve"> Furthermore, </w:t>
      </w:r>
      <w:r w:rsidR="00101B5E" w:rsidRPr="0099688A">
        <w:rPr>
          <w:rFonts w:ascii="Arial" w:hAnsi="Arial" w:cs="Arial"/>
          <w:sz w:val="22"/>
          <w:szCs w:val="22"/>
        </w:rPr>
        <w:t xml:space="preserve">while </w:t>
      </w:r>
      <w:r w:rsidR="002E487E" w:rsidRPr="0099688A">
        <w:rPr>
          <w:rFonts w:ascii="Arial" w:hAnsi="Arial" w:cs="Arial"/>
          <w:sz w:val="22"/>
          <w:szCs w:val="22"/>
        </w:rPr>
        <w:t xml:space="preserve">some </w:t>
      </w:r>
      <w:r w:rsidR="00DF3453" w:rsidRPr="0099688A">
        <w:rPr>
          <w:rFonts w:ascii="Arial" w:hAnsi="Arial" w:cs="Arial"/>
          <w:sz w:val="22"/>
          <w:szCs w:val="22"/>
        </w:rPr>
        <w:t xml:space="preserve">buyers </w:t>
      </w:r>
      <w:r w:rsidR="00A23BB4" w:rsidRPr="0099688A">
        <w:rPr>
          <w:rFonts w:ascii="Arial" w:hAnsi="Arial" w:cs="Arial"/>
          <w:sz w:val="22"/>
          <w:szCs w:val="22"/>
        </w:rPr>
        <w:t xml:space="preserve">may </w:t>
      </w:r>
      <w:r w:rsidR="00215FF2" w:rsidRPr="0099688A">
        <w:rPr>
          <w:rFonts w:ascii="Arial" w:hAnsi="Arial" w:cs="Arial"/>
          <w:sz w:val="22"/>
          <w:szCs w:val="22"/>
        </w:rPr>
        <w:t xml:space="preserve">decide to </w:t>
      </w:r>
      <w:r w:rsidR="00A23BB4" w:rsidRPr="0099688A">
        <w:rPr>
          <w:rFonts w:ascii="Arial" w:hAnsi="Arial" w:cs="Arial"/>
          <w:sz w:val="22"/>
          <w:szCs w:val="22"/>
        </w:rPr>
        <w:t xml:space="preserve">pay extra </w:t>
      </w:r>
      <w:r w:rsidR="00215FF2" w:rsidRPr="0099688A">
        <w:rPr>
          <w:rFonts w:ascii="Arial" w:hAnsi="Arial" w:cs="Arial"/>
          <w:sz w:val="22"/>
          <w:szCs w:val="22"/>
        </w:rPr>
        <w:t xml:space="preserve">others could </w:t>
      </w:r>
      <w:r w:rsidR="00E270FD" w:rsidRPr="0099688A">
        <w:rPr>
          <w:rFonts w:ascii="Arial" w:hAnsi="Arial" w:cs="Arial"/>
          <w:sz w:val="22"/>
          <w:szCs w:val="22"/>
        </w:rPr>
        <w:t xml:space="preserve">choose to </w:t>
      </w:r>
      <w:r w:rsidR="002777C7" w:rsidRPr="0099688A">
        <w:rPr>
          <w:rFonts w:ascii="Arial" w:hAnsi="Arial" w:cs="Arial"/>
          <w:sz w:val="22"/>
          <w:szCs w:val="22"/>
        </w:rPr>
        <w:t xml:space="preserve">buy </w:t>
      </w:r>
      <w:r w:rsidR="000267FF" w:rsidRPr="0099688A">
        <w:rPr>
          <w:rFonts w:ascii="Arial" w:hAnsi="Arial" w:cs="Arial"/>
          <w:sz w:val="22"/>
          <w:szCs w:val="22"/>
        </w:rPr>
        <w:t xml:space="preserve">alternative whiskey </w:t>
      </w:r>
      <w:r w:rsidR="005E0F44" w:rsidRPr="0099688A">
        <w:rPr>
          <w:rFonts w:ascii="Arial" w:hAnsi="Arial" w:cs="Arial"/>
          <w:sz w:val="22"/>
          <w:szCs w:val="22"/>
        </w:rPr>
        <w:t>products</w:t>
      </w:r>
      <w:r w:rsidR="007D4D8B" w:rsidRPr="0099688A">
        <w:rPr>
          <w:rFonts w:ascii="Arial" w:hAnsi="Arial" w:cs="Arial"/>
          <w:sz w:val="22"/>
          <w:szCs w:val="22"/>
        </w:rPr>
        <w:t xml:space="preserve"> </w:t>
      </w:r>
      <w:r w:rsidR="00DB1390" w:rsidRPr="0099688A">
        <w:rPr>
          <w:rFonts w:ascii="Arial" w:hAnsi="Arial" w:cs="Arial"/>
          <w:sz w:val="22"/>
          <w:szCs w:val="22"/>
        </w:rPr>
        <w:t xml:space="preserve">reducing consumer surplus in the market </w:t>
      </w:r>
      <w:r w:rsidR="007D4D8B" w:rsidRPr="0099688A">
        <w:rPr>
          <w:rFonts w:ascii="Arial" w:hAnsi="Arial" w:cs="Arial"/>
          <w:sz w:val="22"/>
          <w:szCs w:val="22"/>
        </w:rPr>
        <w:t>(Directorates of Environment and Forestry</w:t>
      </w:r>
      <w:r w:rsidR="00B179B4" w:rsidRPr="0099688A">
        <w:rPr>
          <w:rFonts w:ascii="Arial" w:hAnsi="Arial" w:cs="Arial"/>
          <w:sz w:val="22"/>
          <w:szCs w:val="22"/>
        </w:rPr>
        <w:t>, International Trade and Investment, and Agriculture and Rural Economy, 2021)</w:t>
      </w:r>
      <w:r w:rsidR="000267FF" w:rsidRPr="0099688A">
        <w:rPr>
          <w:rFonts w:ascii="Arial" w:hAnsi="Arial" w:cs="Arial"/>
          <w:sz w:val="22"/>
          <w:szCs w:val="22"/>
        </w:rPr>
        <w:t>.</w:t>
      </w:r>
    </w:p>
    <w:p w14:paraId="57B00907" w14:textId="77777777" w:rsidR="009218CB" w:rsidRPr="00CE3559" w:rsidRDefault="009218CB" w:rsidP="0099688A">
      <w:pPr>
        <w:spacing w:line="360" w:lineRule="auto"/>
        <w:jc w:val="both"/>
        <w:rPr>
          <w:rFonts w:ascii="Arial" w:hAnsi="Arial" w:cs="Arial"/>
          <w:color w:val="7F7F7F" w:themeColor="text1" w:themeTint="80"/>
          <w:sz w:val="22"/>
          <w:szCs w:val="22"/>
        </w:rPr>
      </w:pPr>
    </w:p>
    <w:p w14:paraId="1B156D79" w14:textId="183C2DA6" w:rsidR="00981251" w:rsidRPr="00CE3559" w:rsidRDefault="00981251" w:rsidP="0099688A">
      <w:pPr>
        <w:spacing w:line="360" w:lineRule="auto"/>
        <w:jc w:val="both"/>
        <w:rPr>
          <w:rFonts w:ascii="Arial" w:hAnsi="Arial" w:cs="Arial"/>
          <w:b/>
          <w:bCs/>
          <w:color w:val="7F7F7F" w:themeColor="text1" w:themeTint="80"/>
          <w:sz w:val="22"/>
          <w:szCs w:val="22"/>
        </w:rPr>
      </w:pPr>
      <w:r w:rsidRPr="00CE3559">
        <w:rPr>
          <w:rFonts w:ascii="Arial" w:hAnsi="Arial" w:cs="Arial"/>
          <w:b/>
          <w:bCs/>
          <w:color w:val="7F7F7F" w:themeColor="text1" w:themeTint="80"/>
          <w:sz w:val="22"/>
          <w:szCs w:val="22"/>
        </w:rPr>
        <w:t>The producer gain from the tariff</w:t>
      </w:r>
    </w:p>
    <w:p w14:paraId="487D9CEB" w14:textId="15F9D1E5" w:rsidR="00B8260C" w:rsidRPr="0099688A" w:rsidRDefault="00B8260C" w:rsidP="0099688A">
      <w:pPr>
        <w:spacing w:line="360" w:lineRule="auto"/>
        <w:jc w:val="both"/>
        <w:rPr>
          <w:rFonts w:ascii="Arial" w:hAnsi="Arial" w:cs="Arial"/>
          <w:b/>
          <w:bCs/>
          <w:sz w:val="22"/>
          <w:szCs w:val="22"/>
        </w:rPr>
      </w:pPr>
    </w:p>
    <w:tbl>
      <w:tblPr>
        <w:tblStyle w:val="TableGrid"/>
        <w:tblW w:w="9032" w:type="dxa"/>
        <w:tblLook w:val="04A0" w:firstRow="1" w:lastRow="0" w:firstColumn="1" w:lastColumn="0" w:noHBand="0" w:noVBand="1"/>
      </w:tblPr>
      <w:tblGrid>
        <w:gridCol w:w="4516"/>
        <w:gridCol w:w="4516"/>
      </w:tblGrid>
      <w:tr w:rsidR="00B8260C" w:rsidRPr="0099688A" w14:paraId="425F8D26" w14:textId="77777777" w:rsidTr="00600F88">
        <w:trPr>
          <w:trHeight w:val="387"/>
        </w:trPr>
        <w:tc>
          <w:tcPr>
            <w:tcW w:w="4516" w:type="dxa"/>
          </w:tcPr>
          <w:p w14:paraId="0380B3A1" w14:textId="13301FCB" w:rsidR="00B8260C" w:rsidRPr="0099688A" w:rsidRDefault="00B8260C" w:rsidP="0099688A">
            <w:pPr>
              <w:spacing w:line="360" w:lineRule="auto"/>
              <w:jc w:val="both"/>
              <w:rPr>
                <w:rFonts w:ascii="Arial" w:hAnsi="Arial" w:cs="Arial"/>
                <w:b/>
                <w:bCs/>
                <w:sz w:val="22"/>
                <w:szCs w:val="22"/>
              </w:rPr>
            </w:pPr>
            <w:r w:rsidRPr="0099688A">
              <w:rPr>
                <w:rFonts w:ascii="Arial" w:hAnsi="Arial" w:cs="Arial"/>
                <w:b/>
                <w:bCs/>
                <w:sz w:val="22"/>
                <w:szCs w:val="22"/>
              </w:rPr>
              <w:t>Producer surplus</w:t>
            </w:r>
          </w:p>
        </w:tc>
        <w:tc>
          <w:tcPr>
            <w:tcW w:w="4516" w:type="dxa"/>
          </w:tcPr>
          <w:p w14:paraId="7B77EA2C" w14:textId="384062D2" w:rsidR="00B8260C" w:rsidRPr="00343BD9" w:rsidRDefault="00B8260C" w:rsidP="0099688A">
            <w:pPr>
              <w:spacing w:line="360" w:lineRule="auto"/>
              <w:jc w:val="both"/>
              <w:rPr>
                <w:rFonts w:ascii="Arial" w:hAnsi="Arial" w:cs="Arial"/>
                <w:b/>
                <w:bCs/>
                <w:sz w:val="22"/>
                <w:szCs w:val="22"/>
              </w:rPr>
            </w:pPr>
            <w:r w:rsidRPr="00343BD9">
              <w:rPr>
                <w:rFonts w:ascii="Arial" w:hAnsi="Arial" w:cs="Arial"/>
                <w:b/>
                <w:bCs/>
                <w:sz w:val="22"/>
                <w:szCs w:val="22"/>
              </w:rPr>
              <w:t>A</w:t>
            </w:r>
          </w:p>
        </w:tc>
      </w:tr>
      <w:tr w:rsidR="00B8260C" w:rsidRPr="0099688A" w14:paraId="5878A525" w14:textId="77777777" w:rsidTr="00600F88">
        <w:trPr>
          <w:trHeight w:val="387"/>
        </w:trPr>
        <w:tc>
          <w:tcPr>
            <w:tcW w:w="4516" w:type="dxa"/>
          </w:tcPr>
          <w:p w14:paraId="66B6CBAF" w14:textId="48DE192D" w:rsidR="00B8260C" w:rsidRPr="0099688A" w:rsidRDefault="00B8260C" w:rsidP="0099688A">
            <w:pPr>
              <w:spacing w:line="360" w:lineRule="auto"/>
              <w:jc w:val="both"/>
              <w:rPr>
                <w:rFonts w:ascii="Arial" w:hAnsi="Arial" w:cs="Arial"/>
                <w:b/>
                <w:bCs/>
                <w:sz w:val="22"/>
                <w:szCs w:val="22"/>
              </w:rPr>
            </w:pPr>
            <w:r w:rsidRPr="0099688A">
              <w:rPr>
                <w:rFonts w:ascii="Arial" w:hAnsi="Arial" w:cs="Arial"/>
                <w:b/>
                <w:bCs/>
                <w:sz w:val="22"/>
                <w:szCs w:val="22"/>
              </w:rPr>
              <w:t>Area of rectangle (A)</w:t>
            </w:r>
            <w:r w:rsidR="00722696" w:rsidRPr="0099688A">
              <w:rPr>
                <w:rFonts w:ascii="Arial" w:hAnsi="Arial" w:cs="Arial"/>
                <w:b/>
                <w:bCs/>
                <w:sz w:val="22"/>
                <w:szCs w:val="22"/>
              </w:rPr>
              <w:t xml:space="preserve"> </w:t>
            </w:r>
          </w:p>
        </w:tc>
        <w:tc>
          <w:tcPr>
            <w:tcW w:w="4516" w:type="dxa"/>
          </w:tcPr>
          <w:p w14:paraId="0DB0F376" w14:textId="345D1AF8" w:rsidR="00B8260C" w:rsidRPr="0099688A" w:rsidRDefault="00722696" w:rsidP="0099688A">
            <w:pPr>
              <w:spacing w:line="360" w:lineRule="auto"/>
              <w:jc w:val="both"/>
              <w:rPr>
                <w:rFonts w:ascii="Arial" w:hAnsi="Arial" w:cs="Arial"/>
                <w:b/>
                <w:bCs/>
                <w:sz w:val="22"/>
                <w:szCs w:val="22"/>
              </w:rPr>
            </w:pPr>
            <w:r w:rsidRPr="0099688A">
              <w:rPr>
                <w:rFonts w:ascii="Arial" w:hAnsi="Arial" w:cs="Arial"/>
                <w:sz w:val="22"/>
                <w:szCs w:val="22"/>
              </w:rPr>
              <w:t xml:space="preserve">Base (300000) x height (2.5) = </w:t>
            </w:r>
            <w:r w:rsidRPr="0099688A">
              <w:rPr>
                <w:rFonts w:ascii="Arial" w:hAnsi="Arial" w:cs="Arial"/>
                <w:b/>
                <w:bCs/>
                <w:sz w:val="22"/>
                <w:szCs w:val="22"/>
              </w:rPr>
              <w:t>750000</w:t>
            </w:r>
          </w:p>
        </w:tc>
      </w:tr>
      <w:tr w:rsidR="00B8260C" w:rsidRPr="0099688A" w14:paraId="4FABBEF7" w14:textId="77777777" w:rsidTr="00600F88">
        <w:trPr>
          <w:trHeight w:val="777"/>
        </w:trPr>
        <w:tc>
          <w:tcPr>
            <w:tcW w:w="4516" w:type="dxa"/>
          </w:tcPr>
          <w:p w14:paraId="27646DE2" w14:textId="0A34735C" w:rsidR="00B8260C" w:rsidRPr="0099688A" w:rsidRDefault="00722696" w:rsidP="0099688A">
            <w:pPr>
              <w:spacing w:line="360" w:lineRule="auto"/>
              <w:jc w:val="both"/>
              <w:rPr>
                <w:rFonts w:ascii="Arial" w:hAnsi="Arial" w:cs="Arial"/>
                <w:b/>
                <w:bCs/>
                <w:sz w:val="22"/>
                <w:szCs w:val="22"/>
              </w:rPr>
            </w:pPr>
            <w:r w:rsidRPr="0099688A">
              <w:rPr>
                <w:rFonts w:ascii="Arial" w:hAnsi="Arial" w:cs="Arial"/>
                <w:b/>
                <w:bCs/>
                <w:sz w:val="22"/>
                <w:szCs w:val="22"/>
              </w:rPr>
              <w:t>Area of Triangle (B)</w:t>
            </w:r>
          </w:p>
        </w:tc>
        <w:tc>
          <w:tcPr>
            <w:tcW w:w="4516" w:type="dxa"/>
          </w:tcPr>
          <w:p w14:paraId="52D85117" w14:textId="51D9C35F" w:rsidR="00B8260C" w:rsidRPr="0099688A" w:rsidRDefault="00722696" w:rsidP="0099688A">
            <w:pPr>
              <w:spacing w:line="360" w:lineRule="auto"/>
              <w:jc w:val="both"/>
              <w:rPr>
                <w:rFonts w:ascii="Arial" w:hAnsi="Arial" w:cs="Arial"/>
                <w:b/>
                <w:bCs/>
                <w:sz w:val="22"/>
                <w:szCs w:val="22"/>
              </w:rPr>
            </w:pPr>
            <w:r w:rsidRPr="0099688A">
              <w:rPr>
                <w:rFonts w:ascii="Arial" w:hAnsi="Arial" w:cs="Arial"/>
                <w:sz w:val="22"/>
                <w:szCs w:val="22"/>
              </w:rPr>
              <w:t xml:space="preserve">Base (350000 – 300000) x height (2.5)/2 = </w:t>
            </w:r>
            <w:r w:rsidRPr="0099688A">
              <w:rPr>
                <w:rFonts w:ascii="Arial" w:hAnsi="Arial" w:cs="Arial"/>
                <w:b/>
                <w:bCs/>
                <w:sz w:val="22"/>
                <w:szCs w:val="22"/>
              </w:rPr>
              <w:t>62500</w:t>
            </w:r>
          </w:p>
        </w:tc>
      </w:tr>
      <w:tr w:rsidR="00B8260C" w:rsidRPr="0099688A" w14:paraId="07610932" w14:textId="77777777" w:rsidTr="00600F88">
        <w:trPr>
          <w:trHeight w:val="373"/>
        </w:trPr>
        <w:tc>
          <w:tcPr>
            <w:tcW w:w="4516" w:type="dxa"/>
          </w:tcPr>
          <w:p w14:paraId="0AC9DAE2" w14:textId="2687EC77" w:rsidR="00B8260C" w:rsidRPr="0099688A" w:rsidRDefault="0051367B" w:rsidP="0099688A">
            <w:pPr>
              <w:spacing w:line="360" w:lineRule="auto"/>
              <w:jc w:val="both"/>
              <w:rPr>
                <w:rFonts w:ascii="Arial" w:hAnsi="Arial" w:cs="Arial"/>
                <w:b/>
                <w:bCs/>
                <w:color w:val="000000" w:themeColor="text1"/>
                <w:sz w:val="22"/>
                <w:szCs w:val="22"/>
              </w:rPr>
            </w:pPr>
            <w:r w:rsidRPr="0099688A">
              <w:rPr>
                <w:rFonts w:ascii="Arial" w:hAnsi="Arial" w:cs="Arial"/>
                <w:b/>
                <w:bCs/>
                <w:color w:val="000000" w:themeColor="text1"/>
                <w:sz w:val="22"/>
                <w:szCs w:val="22"/>
              </w:rPr>
              <w:t>P</w:t>
            </w:r>
            <w:r w:rsidR="00722696" w:rsidRPr="0099688A">
              <w:rPr>
                <w:rFonts w:ascii="Arial" w:hAnsi="Arial" w:cs="Arial"/>
                <w:b/>
                <w:bCs/>
                <w:color w:val="000000" w:themeColor="text1"/>
                <w:sz w:val="22"/>
                <w:szCs w:val="22"/>
              </w:rPr>
              <w:t xml:space="preserve">roducer gain </w:t>
            </w:r>
          </w:p>
        </w:tc>
        <w:tc>
          <w:tcPr>
            <w:tcW w:w="4516" w:type="dxa"/>
          </w:tcPr>
          <w:p w14:paraId="7CDEB8B6" w14:textId="1135FF8F" w:rsidR="00B8260C" w:rsidRPr="0099688A" w:rsidRDefault="00722696" w:rsidP="0099688A">
            <w:pPr>
              <w:spacing w:line="360" w:lineRule="auto"/>
              <w:jc w:val="both"/>
              <w:rPr>
                <w:rFonts w:ascii="Arial" w:hAnsi="Arial" w:cs="Arial"/>
                <w:b/>
                <w:bCs/>
                <w:sz w:val="22"/>
                <w:szCs w:val="22"/>
              </w:rPr>
            </w:pPr>
            <w:r w:rsidRPr="0099688A">
              <w:rPr>
                <w:rFonts w:ascii="Arial" w:hAnsi="Arial" w:cs="Arial"/>
                <w:sz w:val="22"/>
                <w:szCs w:val="22"/>
              </w:rPr>
              <w:t xml:space="preserve">A (750000) + B (62500) = </w:t>
            </w:r>
            <w:r w:rsidRPr="0099688A">
              <w:rPr>
                <w:rFonts w:ascii="Arial" w:hAnsi="Arial" w:cs="Arial"/>
                <w:b/>
                <w:bCs/>
                <w:sz w:val="22"/>
                <w:szCs w:val="22"/>
              </w:rPr>
              <w:t>812500</w:t>
            </w:r>
          </w:p>
        </w:tc>
      </w:tr>
    </w:tbl>
    <w:p w14:paraId="03CF7976" w14:textId="2C71BC40" w:rsidR="00722696" w:rsidRPr="0099688A" w:rsidRDefault="00722696" w:rsidP="0099688A">
      <w:pPr>
        <w:spacing w:line="360" w:lineRule="auto"/>
        <w:jc w:val="both"/>
        <w:rPr>
          <w:rFonts w:ascii="Arial" w:hAnsi="Arial" w:cs="Arial"/>
          <w:b/>
          <w:bCs/>
          <w:sz w:val="22"/>
          <w:szCs w:val="22"/>
        </w:rPr>
      </w:pPr>
      <w:r w:rsidRPr="0099688A">
        <w:rPr>
          <w:rFonts w:ascii="Arial" w:hAnsi="Arial" w:cs="Arial"/>
          <w:b/>
          <w:bCs/>
          <w:sz w:val="22"/>
          <w:szCs w:val="22"/>
        </w:rPr>
        <w:t xml:space="preserve">Table 2 – </w:t>
      </w:r>
      <w:r w:rsidRPr="0099688A">
        <w:rPr>
          <w:rFonts w:ascii="Arial" w:hAnsi="Arial" w:cs="Arial"/>
          <w:sz w:val="22"/>
          <w:szCs w:val="22"/>
        </w:rPr>
        <w:t xml:space="preserve">Calculation for the </w:t>
      </w:r>
      <w:r w:rsidR="00E97225" w:rsidRPr="0099688A">
        <w:rPr>
          <w:rFonts w:ascii="Arial" w:hAnsi="Arial" w:cs="Arial"/>
          <w:sz w:val="22"/>
          <w:szCs w:val="22"/>
        </w:rPr>
        <w:t>producer gain</w:t>
      </w:r>
      <w:r w:rsidRPr="0099688A">
        <w:rPr>
          <w:rFonts w:ascii="Arial" w:hAnsi="Arial" w:cs="Arial"/>
          <w:sz w:val="22"/>
          <w:szCs w:val="22"/>
        </w:rPr>
        <w:t xml:space="preserve"> (Source: Primary)</w:t>
      </w:r>
      <w:r w:rsidR="008E6010">
        <w:rPr>
          <w:rFonts w:ascii="Arial" w:hAnsi="Arial" w:cs="Arial"/>
          <w:sz w:val="22"/>
          <w:szCs w:val="22"/>
        </w:rPr>
        <w:t>.</w:t>
      </w:r>
    </w:p>
    <w:p w14:paraId="6FD4133F" w14:textId="35F357DD" w:rsidR="00700EB1" w:rsidRPr="0099688A" w:rsidRDefault="00700EB1" w:rsidP="0099688A">
      <w:pPr>
        <w:spacing w:line="360" w:lineRule="auto"/>
        <w:jc w:val="both"/>
        <w:rPr>
          <w:rFonts w:ascii="Arial" w:hAnsi="Arial" w:cs="Arial"/>
          <w:b/>
          <w:bCs/>
          <w:sz w:val="22"/>
          <w:szCs w:val="22"/>
        </w:rPr>
      </w:pPr>
    </w:p>
    <w:p w14:paraId="20156CA3" w14:textId="4655C513" w:rsidR="00981251" w:rsidRDefault="009C4C97" w:rsidP="0099688A">
      <w:pPr>
        <w:spacing w:line="360" w:lineRule="auto"/>
        <w:jc w:val="both"/>
        <w:rPr>
          <w:rFonts w:ascii="Arial" w:hAnsi="Arial" w:cs="Arial"/>
          <w:sz w:val="22"/>
          <w:szCs w:val="22"/>
        </w:rPr>
      </w:pPr>
      <w:r w:rsidRPr="0099688A">
        <w:rPr>
          <w:rFonts w:ascii="Arial" w:hAnsi="Arial" w:cs="Arial"/>
          <w:sz w:val="22"/>
          <w:szCs w:val="22"/>
        </w:rPr>
        <w:t xml:space="preserve">The </w:t>
      </w:r>
      <w:r w:rsidR="00A6655C">
        <w:rPr>
          <w:rFonts w:ascii="Arial" w:hAnsi="Arial" w:cs="Arial"/>
          <w:sz w:val="22"/>
          <w:szCs w:val="22"/>
        </w:rPr>
        <w:t>rising</w:t>
      </w:r>
      <w:r w:rsidR="00CE599B" w:rsidRPr="0099688A">
        <w:rPr>
          <w:rFonts w:ascii="Arial" w:hAnsi="Arial" w:cs="Arial"/>
          <w:sz w:val="22"/>
          <w:szCs w:val="22"/>
        </w:rPr>
        <w:t xml:space="preserve"> </w:t>
      </w:r>
      <w:r w:rsidR="000656ED" w:rsidRPr="0099688A">
        <w:rPr>
          <w:rFonts w:ascii="Arial" w:hAnsi="Arial" w:cs="Arial"/>
          <w:sz w:val="22"/>
          <w:szCs w:val="22"/>
        </w:rPr>
        <w:t xml:space="preserve">costs </w:t>
      </w:r>
      <w:r w:rsidR="00A6655C">
        <w:rPr>
          <w:rFonts w:ascii="Arial" w:hAnsi="Arial" w:cs="Arial"/>
          <w:sz w:val="22"/>
          <w:szCs w:val="22"/>
        </w:rPr>
        <w:t>caused by the tariffs</w:t>
      </w:r>
      <w:r w:rsidR="000656ED" w:rsidRPr="0099688A">
        <w:rPr>
          <w:rFonts w:ascii="Arial" w:hAnsi="Arial" w:cs="Arial"/>
          <w:sz w:val="22"/>
          <w:szCs w:val="22"/>
        </w:rPr>
        <w:t xml:space="preserve"> </w:t>
      </w:r>
      <w:r w:rsidR="008B45AD" w:rsidRPr="0099688A">
        <w:rPr>
          <w:rFonts w:ascii="Arial" w:hAnsi="Arial" w:cs="Arial"/>
          <w:sz w:val="22"/>
          <w:szCs w:val="22"/>
        </w:rPr>
        <w:t xml:space="preserve">protected </w:t>
      </w:r>
      <w:r w:rsidR="00381B18" w:rsidRPr="0099688A">
        <w:rPr>
          <w:rFonts w:ascii="Arial" w:hAnsi="Arial" w:cs="Arial"/>
          <w:sz w:val="22"/>
          <w:szCs w:val="22"/>
        </w:rPr>
        <w:t xml:space="preserve">domestic </w:t>
      </w:r>
      <w:r w:rsidR="009B4116" w:rsidRPr="0099688A">
        <w:rPr>
          <w:rFonts w:ascii="Arial" w:hAnsi="Arial" w:cs="Arial"/>
          <w:sz w:val="22"/>
          <w:szCs w:val="22"/>
        </w:rPr>
        <w:t xml:space="preserve">whisky </w:t>
      </w:r>
      <w:r w:rsidR="008B45AD" w:rsidRPr="0099688A">
        <w:rPr>
          <w:rFonts w:ascii="Arial" w:hAnsi="Arial" w:cs="Arial"/>
          <w:sz w:val="22"/>
          <w:szCs w:val="22"/>
        </w:rPr>
        <w:t xml:space="preserve">producers from </w:t>
      </w:r>
      <w:r w:rsidR="00F25AB2" w:rsidRPr="0099688A">
        <w:rPr>
          <w:rFonts w:ascii="Arial" w:hAnsi="Arial" w:cs="Arial"/>
          <w:sz w:val="22"/>
          <w:szCs w:val="22"/>
        </w:rPr>
        <w:t>cheaper</w:t>
      </w:r>
      <w:r w:rsidR="00390A26" w:rsidRPr="0099688A">
        <w:rPr>
          <w:rFonts w:ascii="Arial" w:hAnsi="Arial" w:cs="Arial"/>
          <w:sz w:val="22"/>
          <w:szCs w:val="22"/>
        </w:rPr>
        <w:t xml:space="preserve"> </w:t>
      </w:r>
      <w:r w:rsidR="008436EF" w:rsidRPr="0099688A">
        <w:rPr>
          <w:rFonts w:ascii="Arial" w:hAnsi="Arial" w:cs="Arial"/>
          <w:sz w:val="22"/>
          <w:szCs w:val="22"/>
        </w:rPr>
        <w:t>imports,</w:t>
      </w:r>
      <w:r w:rsidR="00390A26" w:rsidRPr="0099688A">
        <w:rPr>
          <w:rFonts w:ascii="Arial" w:hAnsi="Arial" w:cs="Arial"/>
          <w:sz w:val="22"/>
          <w:szCs w:val="22"/>
        </w:rPr>
        <w:t xml:space="preserve"> </w:t>
      </w:r>
      <w:r w:rsidR="008B45AD" w:rsidRPr="0099688A">
        <w:rPr>
          <w:rFonts w:ascii="Arial" w:hAnsi="Arial" w:cs="Arial"/>
          <w:sz w:val="22"/>
          <w:szCs w:val="22"/>
        </w:rPr>
        <w:t>so they were not required to reduce</w:t>
      </w:r>
      <w:r w:rsidR="00381B18" w:rsidRPr="0099688A">
        <w:rPr>
          <w:rFonts w:ascii="Arial" w:hAnsi="Arial" w:cs="Arial"/>
          <w:sz w:val="22"/>
          <w:szCs w:val="22"/>
        </w:rPr>
        <w:t xml:space="preserve"> their prices </w:t>
      </w:r>
      <w:r w:rsidR="008436EF" w:rsidRPr="0099688A">
        <w:rPr>
          <w:rFonts w:ascii="Arial" w:hAnsi="Arial" w:cs="Arial"/>
          <w:sz w:val="22"/>
          <w:szCs w:val="22"/>
        </w:rPr>
        <w:t>to</w:t>
      </w:r>
      <w:r w:rsidR="00381B18" w:rsidRPr="0099688A">
        <w:rPr>
          <w:rFonts w:ascii="Arial" w:hAnsi="Arial" w:cs="Arial"/>
          <w:sz w:val="22"/>
          <w:szCs w:val="22"/>
        </w:rPr>
        <w:t xml:space="preserve"> compete</w:t>
      </w:r>
      <w:r w:rsidR="005875A3" w:rsidRPr="0099688A">
        <w:rPr>
          <w:rFonts w:ascii="Arial" w:hAnsi="Arial" w:cs="Arial"/>
          <w:sz w:val="22"/>
          <w:szCs w:val="22"/>
        </w:rPr>
        <w:t xml:space="preserve">. </w:t>
      </w:r>
      <w:r w:rsidR="008436EF" w:rsidRPr="0099688A">
        <w:rPr>
          <w:rFonts w:ascii="Arial" w:hAnsi="Arial" w:cs="Arial"/>
          <w:sz w:val="22"/>
          <w:szCs w:val="22"/>
        </w:rPr>
        <w:t xml:space="preserve">Therefore, </w:t>
      </w:r>
      <w:r w:rsidR="00960DA7" w:rsidRPr="0099688A">
        <w:rPr>
          <w:rFonts w:ascii="Arial" w:hAnsi="Arial" w:cs="Arial"/>
          <w:sz w:val="22"/>
          <w:szCs w:val="22"/>
        </w:rPr>
        <w:t xml:space="preserve">producers in the UK </w:t>
      </w:r>
      <w:r w:rsidR="0056427E" w:rsidRPr="0099688A">
        <w:rPr>
          <w:rFonts w:ascii="Arial" w:hAnsi="Arial" w:cs="Arial"/>
          <w:sz w:val="22"/>
          <w:szCs w:val="22"/>
        </w:rPr>
        <w:t>augmented</w:t>
      </w:r>
      <w:r w:rsidR="006F7EC9" w:rsidRPr="0099688A">
        <w:rPr>
          <w:rFonts w:ascii="Arial" w:hAnsi="Arial" w:cs="Arial"/>
          <w:sz w:val="22"/>
          <w:szCs w:val="22"/>
        </w:rPr>
        <w:t xml:space="preserve"> </w:t>
      </w:r>
      <w:r w:rsidR="0056427E" w:rsidRPr="0099688A">
        <w:rPr>
          <w:rFonts w:ascii="Arial" w:hAnsi="Arial" w:cs="Arial"/>
          <w:sz w:val="22"/>
          <w:szCs w:val="22"/>
        </w:rPr>
        <w:t>the</w:t>
      </w:r>
      <w:r w:rsidR="009309D3" w:rsidRPr="0099688A">
        <w:rPr>
          <w:rFonts w:ascii="Arial" w:hAnsi="Arial" w:cs="Arial"/>
          <w:sz w:val="22"/>
          <w:szCs w:val="22"/>
        </w:rPr>
        <w:t>ir</w:t>
      </w:r>
      <w:r w:rsidR="0056427E" w:rsidRPr="0099688A">
        <w:rPr>
          <w:rFonts w:ascii="Arial" w:hAnsi="Arial" w:cs="Arial"/>
          <w:sz w:val="22"/>
          <w:szCs w:val="22"/>
        </w:rPr>
        <w:t xml:space="preserve"> whiskey </w:t>
      </w:r>
      <w:r w:rsidR="006F7EC9" w:rsidRPr="0099688A">
        <w:rPr>
          <w:rFonts w:ascii="Arial" w:hAnsi="Arial" w:cs="Arial"/>
          <w:sz w:val="22"/>
          <w:szCs w:val="22"/>
        </w:rPr>
        <w:t xml:space="preserve">supply </w:t>
      </w:r>
      <w:r w:rsidR="003F3716" w:rsidRPr="0099688A">
        <w:rPr>
          <w:rFonts w:ascii="Arial" w:hAnsi="Arial" w:cs="Arial"/>
          <w:sz w:val="22"/>
          <w:szCs w:val="22"/>
        </w:rPr>
        <w:t xml:space="preserve">by 50,000 tonnes </w:t>
      </w:r>
      <w:r w:rsidR="00DB5849" w:rsidRPr="0099688A">
        <w:rPr>
          <w:rFonts w:ascii="Arial" w:hAnsi="Arial" w:cs="Arial"/>
          <w:sz w:val="22"/>
          <w:szCs w:val="22"/>
        </w:rPr>
        <w:t>because they would receive higher</w:t>
      </w:r>
      <w:r w:rsidR="00F25B4D" w:rsidRPr="0099688A">
        <w:rPr>
          <w:rFonts w:ascii="Arial" w:hAnsi="Arial" w:cs="Arial"/>
          <w:sz w:val="22"/>
          <w:szCs w:val="22"/>
        </w:rPr>
        <w:t xml:space="preserve"> prices </w:t>
      </w:r>
      <w:r w:rsidR="000E01C6" w:rsidRPr="0099688A">
        <w:rPr>
          <w:rFonts w:ascii="Arial" w:hAnsi="Arial" w:cs="Arial"/>
          <w:sz w:val="22"/>
          <w:szCs w:val="22"/>
        </w:rPr>
        <w:t>with the introduction of</w:t>
      </w:r>
      <w:r w:rsidR="00F25B4D" w:rsidRPr="0099688A">
        <w:rPr>
          <w:rFonts w:ascii="Arial" w:hAnsi="Arial" w:cs="Arial"/>
          <w:sz w:val="22"/>
          <w:szCs w:val="22"/>
        </w:rPr>
        <w:t xml:space="preserve"> tariff</w:t>
      </w:r>
      <w:r w:rsidR="006A2037">
        <w:rPr>
          <w:rFonts w:ascii="Arial" w:hAnsi="Arial" w:cs="Arial"/>
          <w:sz w:val="22"/>
          <w:szCs w:val="22"/>
        </w:rPr>
        <w:t>s</w:t>
      </w:r>
      <w:r w:rsidR="000965A3" w:rsidRPr="0099688A">
        <w:rPr>
          <w:rFonts w:ascii="Arial" w:hAnsi="Arial" w:cs="Arial"/>
          <w:sz w:val="22"/>
          <w:szCs w:val="22"/>
        </w:rPr>
        <w:t>,</w:t>
      </w:r>
      <w:r w:rsidR="00DB5849" w:rsidRPr="0099688A">
        <w:rPr>
          <w:rFonts w:ascii="Arial" w:hAnsi="Arial" w:cs="Arial"/>
          <w:sz w:val="22"/>
          <w:szCs w:val="22"/>
        </w:rPr>
        <w:t xml:space="preserve"> </w:t>
      </w:r>
      <w:r w:rsidR="00D504E6" w:rsidRPr="0099688A">
        <w:rPr>
          <w:rFonts w:ascii="Arial" w:hAnsi="Arial" w:cs="Arial"/>
          <w:sz w:val="22"/>
          <w:szCs w:val="22"/>
        </w:rPr>
        <w:t>causing a</w:t>
      </w:r>
      <w:r w:rsidR="00432152" w:rsidRPr="0099688A">
        <w:rPr>
          <w:rFonts w:ascii="Arial" w:hAnsi="Arial" w:cs="Arial"/>
          <w:sz w:val="22"/>
          <w:szCs w:val="22"/>
        </w:rPr>
        <w:t xml:space="preserve"> producer </w:t>
      </w:r>
      <w:r w:rsidR="00E44407" w:rsidRPr="0099688A">
        <w:rPr>
          <w:rFonts w:ascii="Arial" w:hAnsi="Arial" w:cs="Arial"/>
          <w:sz w:val="22"/>
          <w:szCs w:val="22"/>
        </w:rPr>
        <w:t>surplus</w:t>
      </w:r>
      <w:r w:rsidR="005965D6" w:rsidRPr="0099688A">
        <w:rPr>
          <w:rFonts w:ascii="Arial" w:hAnsi="Arial" w:cs="Arial"/>
          <w:sz w:val="22"/>
          <w:szCs w:val="22"/>
        </w:rPr>
        <w:t xml:space="preserve"> (Radcliffe, Boyle</w:t>
      </w:r>
      <w:r w:rsidR="00AA6572" w:rsidRPr="0099688A">
        <w:rPr>
          <w:rFonts w:ascii="Arial" w:hAnsi="Arial" w:cs="Arial"/>
          <w:sz w:val="22"/>
          <w:szCs w:val="22"/>
        </w:rPr>
        <w:t>,</w:t>
      </w:r>
      <w:r w:rsidR="005965D6" w:rsidRPr="0099688A">
        <w:rPr>
          <w:rFonts w:ascii="Arial" w:hAnsi="Arial" w:cs="Arial"/>
          <w:sz w:val="22"/>
          <w:szCs w:val="22"/>
        </w:rPr>
        <w:t xml:space="preserve"> and Perez</w:t>
      </w:r>
      <w:r w:rsidR="00D639FB" w:rsidRPr="0099688A">
        <w:rPr>
          <w:rFonts w:ascii="Arial" w:hAnsi="Arial" w:cs="Arial"/>
          <w:sz w:val="22"/>
          <w:szCs w:val="22"/>
        </w:rPr>
        <w:t>,</w:t>
      </w:r>
      <w:r w:rsidR="005965D6" w:rsidRPr="0099688A">
        <w:rPr>
          <w:rFonts w:ascii="Arial" w:hAnsi="Arial" w:cs="Arial"/>
          <w:sz w:val="22"/>
          <w:szCs w:val="22"/>
        </w:rPr>
        <w:t xml:space="preserve"> 2021; </w:t>
      </w:r>
      <w:r w:rsidR="00D639FB" w:rsidRPr="0099688A">
        <w:rPr>
          <w:rFonts w:ascii="Arial" w:hAnsi="Arial" w:cs="Arial"/>
          <w:sz w:val="22"/>
          <w:szCs w:val="22"/>
        </w:rPr>
        <w:t>Economics</w:t>
      </w:r>
      <w:r w:rsidR="00314B17" w:rsidRPr="0099688A">
        <w:rPr>
          <w:rFonts w:ascii="Arial" w:hAnsi="Arial" w:cs="Arial"/>
          <w:sz w:val="22"/>
          <w:szCs w:val="22"/>
        </w:rPr>
        <w:t xml:space="preserve"> Online, 2019</w:t>
      </w:r>
      <w:r w:rsidR="000B3BB8" w:rsidRPr="0099688A">
        <w:rPr>
          <w:rFonts w:ascii="Arial" w:hAnsi="Arial" w:cs="Arial"/>
          <w:sz w:val="22"/>
          <w:szCs w:val="22"/>
        </w:rPr>
        <w:t>)</w:t>
      </w:r>
      <w:r w:rsidR="00DE27D0">
        <w:rPr>
          <w:rFonts w:ascii="Arial" w:hAnsi="Arial" w:cs="Arial"/>
          <w:sz w:val="22"/>
          <w:szCs w:val="22"/>
        </w:rPr>
        <w:t>.</w:t>
      </w:r>
    </w:p>
    <w:p w14:paraId="637649CF" w14:textId="77777777" w:rsidR="00DE27D0" w:rsidRPr="00DE27D0" w:rsidRDefault="00DE27D0" w:rsidP="0099688A">
      <w:pPr>
        <w:spacing w:line="360" w:lineRule="auto"/>
        <w:jc w:val="both"/>
        <w:rPr>
          <w:rFonts w:ascii="Arial" w:hAnsi="Arial" w:cs="Arial"/>
          <w:sz w:val="22"/>
          <w:szCs w:val="22"/>
        </w:rPr>
      </w:pPr>
    </w:p>
    <w:p w14:paraId="70F56D19" w14:textId="7FAA6E33" w:rsidR="00981251" w:rsidRPr="006A2037" w:rsidRDefault="00981251" w:rsidP="0099688A">
      <w:pPr>
        <w:spacing w:line="360" w:lineRule="auto"/>
        <w:jc w:val="both"/>
        <w:rPr>
          <w:rFonts w:ascii="Arial" w:hAnsi="Arial" w:cs="Arial"/>
          <w:b/>
          <w:bCs/>
          <w:color w:val="7F7F7F" w:themeColor="text1" w:themeTint="80"/>
          <w:sz w:val="22"/>
          <w:szCs w:val="22"/>
        </w:rPr>
      </w:pPr>
      <w:r w:rsidRPr="006A2037">
        <w:rPr>
          <w:rFonts w:ascii="Arial" w:hAnsi="Arial" w:cs="Arial"/>
          <w:b/>
          <w:bCs/>
          <w:color w:val="7F7F7F" w:themeColor="text1" w:themeTint="80"/>
          <w:sz w:val="22"/>
          <w:szCs w:val="22"/>
        </w:rPr>
        <w:t xml:space="preserve">The tariff revenue to the US government </w:t>
      </w:r>
    </w:p>
    <w:p w14:paraId="7663CBF8" w14:textId="6D94D54A" w:rsidR="00E97225" w:rsidRPr="0099688A" w:rsidRDefault="00E97225" w:rsidP="0099688A">
      <w:pPr>
        <w:spacing w:line="360" w:lineRule="auto"/>
        <w:jc w:val="both"/>
        <w:rPr>
          <w:rFonts w:ascii="Arial" w:hAnsi="Arial" w:cs="Arial"/>
          <w:b/>
          <w:bCs/>
          <w:i/>
          <w:iCs/>
          <w:sz w:val="22"/>
          <w:szCs w:val="22"/>
        </w:rPr>
      </w:pPr>
    </w:p>
    <w:tbl>
      <w:tblPr>
        <w:tblStyle w:val="TableGrid"/>
        <w:tblW w:w="0" w:type="auto"/>
        <w:tblLook w:val="04A0" w:firstRow="1" w:lastRow="0" w:firstColumn="1" w:lastColumn="0" w:noHBand="0" w:noVBand="1"/>
      </w:tblPr>
      <w:tblGrid>
        <w:gridCol w:w="4484"/>
        <w:gridCol w:w="4484"/>
      </w:tblGrid>
      <w:tr w:rsidR="00E97225" w:rsidRPr="0099688A" w14:paraId="404F6187" w14:textId="77777777" w:rsidTr="006F2C90">
        <w:trPr>
          <w:trHeight w:val="373"/>
        </w:trPr>
        <w:tc>
          <w:tcPr>
            <w:tcW w:w="4484" w:type="dxa"/>
          </w:tcPr>
          <w:p w14:paraId="07D4FB4F" w14:textId="6DEC2C5A" w:rsidR="00E97225" w:rsidRPr="0099688A" w:rsidRDefault="00E97225" w:rsidP="0099688A">
            <w:pPr>
              <w:spacing w:line="360" w:lineRule="auto"/>
              <w:jc w:val="both"/>
              <w:rPr>
                <w:rFonts w:ascii="Arial" w:hAnsi="Arial" w:cs="Arial"/>
                <w:b/>
                <w:bCs/>
                <w:sz w:val="22"/>
                <w:szCs w:val="22"/>
              </w:rPr>
            </w:pPr>
            <w:r w:rsidRPr="0099688A">
              <w:rPr>
                <w:rFonts w:ascii="Arial" w:hAnsi="Arial" w:cs="Arial"/>
                <w:b/>
                <w:bCs/>
                <w:sz w:val="22"/>
                <w:szCs w:val="22"/>
              </w:rPr>
              <w:t>USA ta</w:t>
            </w:r>
            <w:r w:rsidR="007D6B37" w:rsidRPr="0099688A">
              <w:rPr>
                <w:rFonts w:ascii="Arial" w:hAnsi="Arial" w:cs="Arial"/>
                <w:b/>
                <w:bCs/>
                <w:sz w:val="22"/>
                <w:szCs w:val="22"/>
              </w:rPr>
              <w:t>riff</w:t>
            </w:r>
            <w:r w:rsidRPr="0099688A">
              <w:rPr>
                <w:rFonts w:ascii="Arial" w:hAnsi="Arial" w:cs="Arial"/>
                <w:b/>
                <w:bCs/>
                <w:sz w:val="22"/>
                <w:szCs w:val="22"/>
              </w:rPr>
              <w:t xml:space="preserve"> revenue</w:t>
            </w:r>
          </w:p>
        </w:tc>
        <w:tc>
          <w:tcPr>
            <w:tcW w:w="4484" w:type="dxa"/>
          </w:tcPr>
          <w:p w14:paraId="10B9BB34" w14:textId="186E5D07" w:rsidR="00E97225" w:rsidRPr="0099688A" w:rsidRDefault="007D6B37" w:rsidP="0099688A">
            <w:pPr>
              <w:spacing w:line="360" w:lineRule="auto"/>
              <w:jc w:val="both"/>
              <w:rPr>
                <w:rFonts w:ascii="Arial" w:hAnsi="Arial" w:cs="Arial"/>
                <w:sz w:val="22"/>
                <w:szCs w:val="22"/>
              </w:rPr>
            </w:pPr>
            <w:r w:rsidRPr="0099688A">
              <w:rPr>
                <w:rFonts w:ascii="Arial" w:hAnsi="Arial" w:cs="Arial"/>
                <w:sz w:val="22"/>
                <w:szCs w:val="22"/>
              </w:rPr>
              <w:t>C</w:t>
            </w:r>
          </w:p>
        </w:tc>
      </w:tr>
      <w:tr w:rsidR="00E97225" w:rsidRPr="0099688A" w14:paraId="288C4E67" w14:textId="77777777" w:rsidTr="006F2C90">
        <w:trPr>
          <w:trHeight w:val="748"/>
        </w:trPr>
        <w:tc>
          <w:tcPr>
            <w:tcW w:w="4484" w:type="dxa"/>
          </w:tcPr>
          <w:p w14:paraId="405D5541" w14:textId="478EA8AB" w:rsidR="00E97225" w:rsidRPr="0099688A" w:rsidRDefault="007D6B37" w:rsidP="0099688A">
            <w:pPr>
              <w:spacing w:line="360" w:lineRule="auto"/>
              <w:jc w:val="both"/>
              <w:rPr>
                <w:rFonts w:ascii="Arial" w:hAnsi="Arial" w:cs="Arial"/>
                <w:b/>
                <w:bCs/>
                <w:sz w:val="22"/>
                <w:szCs w:val="22"/>
              </w:rPr>
            </w:pPr>
            <w:r w:rsidRPr="0099688A">
              <w:rPr>
                <w:rFonts w:ascii="Arial" w:hAnsi="Arial" w:cs="Arial"/>
                <w:b/>
                <w:bCs/>
                <w:sz w:val="22"/>
                <w:szCs w:val="22"/>
              </w:rPr>
              <w:t>Area of rectangle (C)</w:t>
            </w:r>
          </w:p>
        </w:tc>
        <w:tc>
          <w:tcPr>
            <w:tcW w:w="4484" w:type="dxa"/>
          </w:tcPr>
          <w:p w14:paraId="579C76F4" w14:textId="59E45177" w:rsidR="00E97225" w:rsidRPr="0099688A" w:rsidRDefault="007D6B37" w:rsidP="0099688A">
            <w:pPr>
              <w:spacing w:line="360" w:lineRule="auto"/>
              <w:jc w:val="both"/>
              <w:rPr>
                <w:rFonts w:ascii="Arial" w:hAnsi="Arial" w:cs="Arial"/>
                <w:b/>
                <w:bCs/>
                <w:sz w:val="22"/>
                <w:szCs w:val="22"/>
              </w:rPr>
            </w:pPr>
            <w:r w:rsidRPr="0099688A">
              <w:rPr>
                <w:rFonts w:ascii="Arial" w:hAnsi="Arial" w:cs="Arial"/>
                <w:sz w:val="22"/>
                <w:szCs w:val="22"/>
              </w:rPr>
              <w:t xml:space="preserve">Base (550000 – 350000) x height (2.5) = </w:t>
            </w:r>
            <w:r w:rsidRPr="0099688A">
              <w:rPr>
                <w:rFonts w:ascii="Arial" w:hAnsi="Arial" w:cs="Arial"/>
                <w:b/>
                <w:bCs/>
                <w:sz w:val="22"/>
                <w:szCs w:val="22"/>
              </w:rPr>
              <w:t>500000</w:t>
            </w:r>
          </w:p>
        </w:tc>
      </w:tr>
      <w:tr w:rsidR="00E97225" w:rsidRPr="0099688A" w14:paraId="3F787E05" w14:textId="77777777" w:rsidTr="006F2C90">
        <w:trPr>
          <w:trHeight w:val="359"/>
        </w:trPr>
        <w:tc>
          <w:tcPr>
            <w:tcW w:w="4484" w:type="dxa"/>
          </w:tcPr>
          <w:p w14:paraId="29A87E24" w14:textId="1659DB3D" w:rsidR="00E97225" w:rsidRPr="0099688A" w:rsidRDefault="008F16B6" w:rsidP="0099688A">
            <w:pPr>
              <w:spacing w:line="360" w:lineRule="auto"/>
              <w:jc w:val="both"/>
              <w:rPr>
                <w:rFonts w:ascii="Arial" w:hAnsi="Arial" w:cs="Arial"/>
                <w:b/>
                <w:bCs/>
                <w:color w:val="000000" w:themeColor="text1"/>
                <w:sz w:val="22"/>
                <w:szCs w:val="22"/>
              </w:rPr>
            </w:pPr>
            <w:r w:rsidRPr="0099688A">
              <w:rPr>
                <w:rFonts w:ascii="Arial" w:hAnsi="Arial" w:cs="Arial"/>
                <w:b/>
                <w:bCs/>
                <w:color w:val="000000" w:themeColor="text1"/>
                <w:sz w:val="22"/>
                <w:szCs w:val="22"/>
              </w:rPr>
              <w:t xml:space="preserve">USA </w:t>
            </w:r>
            <w:r w:rsidR="0051367B" w:rsidRPr="0099688A">
              <w:rPr>
                <w:rFonts w:ascii="Arial" w:hAnsi="Arial" w:cs="Arial"/>
                <w:b/>
                <w:bCs/>
                <w:color w:val="000000" w:themeColor="text1"/>
                <w:sz w:val="22"/>
                <w:szCs w:val="22"/>
              </w:rPr>
              <w:t>g</w:t>
            </w:r>
            <w:r w:rsidRPr="0099688A">
              <w:rPr>
                <w:rFonts w:ascii="Arial" w:hAnsi="Arial" w:cs="Arial"/>
                <w:b/>
                <w:bCs/>
                <w:color w:val="000000" w:themeColor="text1"/>
                <w:sz w:val="22"/>
                <w:szCs w:val="22"/>
              </w:rPr>
              <w:t xml:space="preserve">overnment </w:t>
            </w:r>
            <w:r w:rsidR="004E6263" w:rsidRPr="0099688A">
              <w:rPr>
                <w:rFonts w:ascii="Arial" w:hAnsi="Arial" w:cs="Arial"/>
                <w:b/>
                <w:bCs/>
                <w:color w:val="000000" w:themeColor="text1"/>
                <w:sz w:val="22"/>
                <w:szCs w:val="22"/>
              </w:rPr>
              <w:t>revenue</w:t>
            </w:r>
          </w:p>
        </w:tc>
        <w:tc>
          <w:tcPr>
            <w:tcW w:w="4484" w:type="dxa"/>
          </w:tcPr>
          <w:p w14:paraId="3FFBF1D0" w14:textId="71197B74" w:rsidR="00E97225" w:rsidRPr="0099688A" w:rsidRDefault="008F16B6" w:rsidP="0099688A">
            <w:pPr>
              <w:spacing w:line="360" w:lineRule="auto"/>
              <w:jc w:val="both"/>
              <w:rPr>
                <w:rFonts w:ascii="Arial" w:hAnsi="Arial" w:cs="Arial"/>
                <w:b/>
                <w:bCs/>
                <w:sz w:val="22"/>
                <w:szCs w:val="22"/>
              </w:rPr>
            </w:pPr>
            <w:r w:rsidRPr="0099688A">
              <w:rPr>
                <w:rFonts w:ascii="Arial" w:hAnsi="Arial" w:cs="Arial"/>
                <w:b/>
                <w:bCs/>
                <w:sz w:val="22"/>
                <w:szCs w:val="22"/>
              </w:rPr>
              <w:t>500000</w:t>
            </w:r>
          </w:p>
        </w:tc>
      </w:tr>
    </w:tbl>
    <w:p w14:paraId="28073D97" w14:textId="4852994E" w:rsidR="004E6263" w:rsidRPr="0099688A" w:rsidRDefault="004E6263" w:rsidP="0099688A">
      <w:pPr>
        <w:spacing w:line="360" w:lineRule="auto"/>
        <w:jc w:val="both"/>
        <w:rPr>
          <w:rFonts w:ascii="Arial" w:hAnsi="Arial" w:cs="Arial"/>
          <w:b/>
          <w:bCs/>
          <w:sz w:val="22"/>
          <w:szCs w:val="22"/>
        </w:rPr>
      </w:pPr>
      <w:r w:rsidRPr="0099688A">
        <w:rPr>
          <w:rFonts w:ascii="Arial" w:hAnsi="Arial" w:cs="Arial"/>
          <w:b/>
          <w:bCs/>
          <w:sz w:val="22"/>
          <w:szCs w:val="22"/>
        </w:rPr>
        <w:t xml:space="preserve">Table 3 – </w:t>
      </w:r>
      <w:r w:rsidRPr="0099688A">
        <w:rPr>
          <w:rFonts w:ascii="Arial" w:hAnsi="Arial" w:cs="Arial"/>
          <w:sz w:val="22"/>
          <w:szCs w:val="22"/>
        </w:rPr>
        <w:t>Calculation for</w:t>
      </w:r>
      <w:r w:rsidR="00827A43" w:rsidRPr="0099688A">
        <w:rPr>
          <w:rFonts w:ascii="Arial" w:hAnsi="Arial" w:cs="Arial"/>
          <w:sz w:val="22"/>
          <w:szCs w:val="22"/>
        </w:rPr>
        <w:t xml:space="preserve"> the</w:t>
      </w:r>
      <w:r w:rsidRPr="0099688A">
        <w:rPr>
          <w:rFonts w:ascii="Arial" w:hAnsi="Arial" w:cs="Arial"/>
          <w:sz w:val="22"/>
          <w:szCs w:val="22"/>
        </w:rPr>
        <w:t xml:space="preserve"> </w:t>
      </w:r>
      <w:r w:rsidR="008E15EE" w:rsidRPr="0099688A">
        <w:rPr>
          <w:rFonts w:ascii="Arial" w:hAnsi="Arial" w:cs="Arial"/>
          <w:sz w:val="22"/>
          <w:szCs w:val="22"/>
        </w:rPr>
        <w:t>US government ta</w:t>
      </w:r>
      <w:r w:rsidR="00596BB2">
        <w:rPr>
          <w:rFonts w:ascii="Arial" w:hAnsi="Arial" w:cs="Arial"/>
          <w:sz w:val="22"/>
          <w:szCs w:val="22"/>
        </w:rPr>
        <w:t>x</w:t>
      </w:r>
      <w:r w:rsidR="008E15EE" w:rsidRPr="0099688A">
        <w:rPr>
          <w:rFonts w:ascii="Arial" w:hAnsi="Arial" w:cs="Arial"/>
          <w:sz w:val="22"/>
          <w:szCs w:val="22"/>
        </w:rPr>
        <w:t xml:space="preserve"> revenue</w:t>
      </w:r>
      <w:r w:rsidR="00BF7896">
        <w:rPr>
          <w:rFonts w:ascii="Arial" w:hAnsi="Arial" w:cs="Arial"/>
          <w:sz w:val="22"/>
          <w:szCs w:val="22"/>
        </w:rPr>
        <w:t>s</w:t>
      </w:r>
      <w:r w:rsidRPr="0099688A">
        <w:rPr>
          <w:rFonts w:ascii="Arial" w:hAnsi="Arial" w:cs="Arial"/>
          <w:sz w:val="22"/>
          <w:szCs w:val="22"/>
        </w:rPr>
        <w:t xml:space="preserve"> (Source: Primary)</w:t>
      </w:r>
      <w:r w:rsidR="008E6010">
        <w:rPr>
          <w:rFonts w:ascii="Arial" w:hAnsi="Arial" w:cs="Arial"/>
          <w:sz w:val="22"/>
          <w:szCs w:val="22"/>
        </w:rPr>
        <w:t>.</w:t>
      </w:r>
    </w:p>
    <w:p w14:paraId="7E636EDA" w14:textId="77777777" w:rsidR="00B72157" w:rsidRPr="0099688A" w:rsidRDefault="00B72157" w:rsidP="0099688A">
      <w:pPr>
        <w:spacing w:line="360" w:lineRule="auto"/>
        <w:jc w:val="both"/>
        <w:rPr>
          <w:rFonts w:ascii="Arial" w:hAnsi="Arial" w:cs="Arial"/>
          <w:b/>
          <w:bCs/>
          <w:i/>
          <w:iCs/>
          <w:sz w:val="22"/>
          <w:szCs w:val="22"/>
        </w:rPr>
      </w:pPr>
    </w:p>
    <w:p w14:paraId="5CC1E948" w14:textId="53CBB049" w:rsidR="00032252" w:rsidRDefault="003E16B6" w:rsidP="0099688A">
      <w:pPr>
        <w:spacing w:line="360" w:lineRule="auto"/>
        <w:jc w:val="both"/>
        <w:rPr>
          <w:rFonts w:ascii="Arial" w:hAnsi="Arial" w:cs="Arial"/>
          <w:sz w:val="22"/>
          <w:szCs w:val="22"/>
        </w:rPr>
      </w:pPr>
      <w:r w:rsidRPr="0099688A">
        <w:rPr>
          <w:rFonts w:ascii="Arial" w:hAnsi="Arial" w:cs="Arial"/>
          <w:sz w:val="22"/>
          <w:szCs w:val="22"/>
        </w:rPr>
        <w:t xml:space="preserve">The tariffs </w:t>
      </w:r>
      <w:r w:rsidR="00991D39" w:rsidRPr="0099688A">
        <w:rPr>
          <w:rFonts w:ascii="Arial" w:hAnsi="Arial" w:cs="Arial"/>
          <w:sz w:val="22"/>
          <w:szCs w:val="22"/>
        </w:rPr>
        <w:t>raised</w:t>
      </w:r>
      <w:r w:rsidR="004264C1" w:rsidRPr="0099688A">
        <w:rPr>
          <w:rFonts w:ascii="Arial" w:hAnsi="Arial" w:cs="Arial"/>
          <w:sz w:val="22"/>
          <w:szCs w:val="22"/>
        </w:rPr>
        <w:t xml:space="preserve"> </w:t>
      </w:r>
      <w:r w:rsidRPr="0099688A">
        <w:rPr>
          <w:rFonts w:ascii="Arial" w:hAnsi="Arial" w:cs="Arial"/>
          <w:sz w:val="22"/>
          <w:szCs w:val="22"/>
        </w:rPr>
        <w:t>the USA government</w:t>
      </w:r>
      <w:r w:rsidR="00991D39" w:rsidRPr="0099688A">
        <w:rPr>
          <w:rFonts w:ascii="Arial" w:hAnsi="Arial" w:cs="Arial"/>
          <w:sz w:val="22"/>
          <w:szCs w:val="22"/>
        </w:rPr>
        <w:t>’s</w:t>
      </w:r>
      <w:r w:rsidRPr="0099688A">
        <w:rPr>
          <w:rFonts w:ascii="Arial" w:hAnsi="Arial" w:cs="Arial"/>
          <w:sz w:val="22"/>
          <w:szCs w:val="22"/>
        </w:rPr>
        <w:t xml:space="preserve"> tax </w:t>
      </w:r>
      <w:r w:rsidR="00EB1435" w:rsidRPr="0099688A">
        <w:rPr>
          <w:rFonts w:ascii="Arial" w:hAnsi="Arial" w:cs="Arial"/>
          <w:sz w:val="22"/>
          <w:szCs w:val="22"/>
        </w:rPr>
        <w:t>income</w:t>
      </w:r>
      <w:r w:rsidR="00991D39" w:rsidRPr="0099688A">
        <w:rPr>
          <w:rFonts w:ascii="Arial" w:hAnsi="Arial" w:cs="Arial"/>
          <w:sz w:val="22"/>
          <w:szCs w:val="22"/>
        </w:rPr>
        <w:t xml:space="preserve"> by 500,000</w:t>
      </w:r>
      <w:r w:rsidR="0077707B" w:rsidRPr="0099688A">
        <w:rPr>
          <w:rFonts w:ascii="Arial" w:hAnsi="Arial" w:cs="Arial"/>
          <w:sz w:val="22"/>
          <w:szCs w:val="22"/>
        </w:rPr>
        <w:t xml:space="preserve">. </w:t>
      </w:r>
      <w:r w:rsidR="00EF081F">
        <w:rPr>
          <w:rFonts w:ascii="Arial" w:hAnsi="Arial" w:cs="Arial"/>
          <w:sz w:val="22"/>
          <w:szCs w:val="22"/>
        </w:rPr>
        <w:t>According to r</w:t>
      </w:r>
      <w:r w:rsidR="0077707B" w:rsidRPr="0099688A">
        <w:rPr>
          <w:rFonts w:ascii="Arial" w:hAnsi="Arial" w:cs="Arial"/>
          <w:sz w:val="22"/>
          <w:szCs w:val="22"/>
        </w:rPr>
        <w:t>esearch Trump’s tariffs d</w:t>
      </w:r>
      <w:r w:rsidR="00AD2CC4">
        <w:rPr>
          <w:rFonts w:ascii="Arial" w:hAnsi="Arial" w:cs="Arial"/>
          <w:sz w:val="22"/>
          <w:szCs w:val="22"/>
        </w:rPr>
        <w:t>ecreased</w:t>
      </w:r>
      <w:r w:rsidR="0077707B" w:rsidRPr="0099688A">
        <w:rPr>
          <w:rFonts w:ascii="Arial" w:hAnsi="Arial" w:cs="Arial"/>
          <w:sz w:val="22"/>
          <w:szCs w:val="22"/>
        </w:rPr>
        <w:t xml:space="preserve"> the </w:t>
      </w:r>
      <w:r w:rsidR="0074385D" w:rsidRPr="0099688A">
        <w:rPr>
          <w:rFonts w:ascii="Arial" w:hAnsi="Arial" w:cs="Arial"/>
          <w:sz w:val="22"/>
          <w:szCs w:val="22"/>
        </w:rPr>
        <w:t xml:space="preserve">US </w:t>
      </w:r>
      <w:r w:rsidR="0077707B" w:rsidRPr="0099688A">
        <w:rPr>
          <w:rFonts w:ascii="Arial" w:hAnsi="Arial" w:cs="Arial"/>
          <w:sz w:val="22"/>
          <w:szCs w:val="22"/>
        </w:rPr>
        <w:t>economy</w:t>
      </w:r>
      <w:r w:rsidR="00AD2CC4">
        <w:rPr>
          <w:rFonts w:ascii="Arial" w:hAnsi="Arial" w:cs="Arial"/>
          <w:sz w:val="22"/>
          <w:szCs w:val="22"/>
        </w:rPr>
        <w:t xml:space="preserve">’s </w:t>
      </w:r>
      <w:r w:rsidR="009F3031" w:rsidRPr="0099688A">
        <w:rPr>
          <w:rFonts w:ascii="Arial" w:hAnsi="Arial" w:cs="Arial"/>
          <w:sz w:val="22"/>
          <w:szCs w:val="22"/>
        </w:rPr>
        <w:t xml:space="preserve">GDP and </w:t>
      </w:r>
      <w:r w:rsidR="00BD2C9D">
        <w:rPr>
          <w:rFonts w:ascii="Arial" w:hAnsi="Arial" w:cs="Arial"/>
          <w:sz w:val="22"/>
          <w:szCs w:val="22"/>
        </w:rPr>
        <w:t>sank</w:t>
      </w:r>
      <w:r w:rsidR="009F3031" w:rsidRPr="0099688A">
        <w:rPr>
          <w:rFonts w:ascii="Arial" w:hAnsi="Arial" w:cs="Arial"/>
          <w:sz w:val="22"/>
          <w:szCs w:val="22"/>
        </w:rPr>
        <w:t xml:space="preserve"> </w:t>
      </w:r>
      <w:r w:rsidR="00FF68F2" w:rsidRPr="0099688A">
        <w:rPr>
          <w:rFonts w:ascii="Arial" w:hAnsi="Arial" w:cs="Arial"/>
          <w:sz w:val="22"/>
          <w:szCs w:val="22"/>
        </w:rPr>
        <w:t>American</w:t>
      </w:r>
      <w:r w:rsidR="00400B3C" w:rsidRPr="0099688A">
        <w:rPr>
          <w:rFonts w:ascii="Arial" w:hAnsi="Arial" w:cs="Arial"/>
          <w:sz w:val="22"/>
          <w:szCs w:val="22"/>
        </w:rPr>
        <w:t xml:space="preserve"> citizens</w:t>
      </w:r>
      <w:r w:rsidR="00FF68F2" w:rsidRPr="0099688A">
        <w:rPr>
          <w:rFonts w:ascii="Arial" w:hAnsi="Arial" w:cs="Arial"/>
          <w:sz w:val="22"/>
          <w:szCs w:val="22"/>
        </w:rPr>
        <w:t xml:space="preserve"> </w:t>
      </w:r>
      <w:r w:rsidR="0074385D" w:rsidRPr="0099688A">
        <w:rPr>
          <w:rFonts w:ascii="Arial" w:hAnsi="Arial" w:cs="Arial"/>
          <w:sz w:val="22"/>
          <w:szCs w:val="22"/>
        </w:rPr>
        <w:t>disposable income</w:t>
      </w:r>
      <w:r w:rsidR="008A0F5E" w:rsidRPr="0099688A">
        <w:rPr>
          <w:rFonts w:ascii="Arial" w:hAnsi="Arial" w:cs="Arial"/>
          <w:sz w:val="22"/>
          <w:szCs w:val="22"/>
        </w:rPr>
        <w:t xml:space="preserve"> </w:t>
      </w:r>
      <w:r w:rsidR="00F22FBB" w:rsidRPr="0099688A">
        <w:rPr>
          <w:rFonts w:ascii="Arial" w:hAnsi="Arial" w:cs="Arial"/>
          <w:sz w:val="22"/>
          <w:szCs w:val="22"/>
        </w:rPr>
        <w:t xml:space="preserve">and </w:t>
      </w:r>
      <w:r w:rsidR="006A4382" w:rsidRPr="0099688A">
        <w:rPr>
          <w:rFonts w:ascii="Arial" w:hAnsi="Arial" w:cs="Arial"/>
          <w:sz w:val="22"/>
          <w:szCs w:val="22"/>
        </w:rPr>
        <w:t xml:space="preserve">consumer </w:t>
      </w:r>
      <w:r w:rsidR="00F22FBB" w:rsidRPr="0099688A">
        <w:rPr>
          <w:rFonts w:ascii="Arial" w:hAnsi="Arial" w:cs="Arial"/>
          <w:sz w:val="22"/>
          <w:szCs w:val="22"/>
        </w:rPr>
        <w:t xml:space="preserve">welfare </w:t>
      </w:r>
      <w:r w:rsidR="008A0F5E" w:rsidRPr="0099688A">
        <w:rPr>
          <w:rFonts w:ascii="Arial" w:hAnsi="Arial" w:cs="Arial"/>
          <w:sz w:val="22"/>
          <w:szCs w:val="22"/>
        </w:rPr>
        <w:t>(</w:t>
      </w:r>
      <w:proofErr w:type="spellStart"/>
      <w:r w:rsidR="008A0F5E" w:rsidRPr="0099688A">
        <w:rPr>
          <w:rFonts w:ascii="Arial" w:hAnsi="Arial" w:cs="Arial"/>
          <w:sz w:val="22"/>
          <w:szCs w:val="22"/>
        </w:rPr>
        <w:t>Berstein</w:t>
      </w:r>
      <w:proofErr w:type="spellEnd"/>
      <w:r w:rsidR="008A0F5E" w:rsidRPr="0099688A">
        <w:rPr>
          <w:rFonts w:ascii="Arial" w:hAnsi="Arial" w:cs="Arial"/>
          <w:sz w:val="22"/>
          <w:szCs w:val="22"/>
        </w:rPr>
        <w:t>, 2021)</w:t>
      </w:r>
      <w:r w:rsidR="0074385D" w:rsidRPr="0099688A">
        <w:rPr>
          <w:rFonts w:ascii="Arial" w:hAnsi="Arial" w:cs="Arial"/>
          <w:sz w:val="22"/>
          <w:szCs w:val="22"/>
        </w:rPr>
        <w:t>.</w:t>
      </w:r>
    </w:p>
    <w:p w14:paraId="4836D050" w14:textId="4BFA7738" w:rsidR="000F220D" w:rsidRDefault="000F220D" w:rsidP="0099688A">
      <w:pPr>
        <w:spacing w:line="360" w:lineRule="auto"/>
        <w:jc w:val="both"/>
        <w:rPr>
          <w:rFonts w:ascii="Arial" w:hAnsi="Arial" w:cs="Arial"/>
          <w:sz w:val="22"/>
          <w:szCs w:val="22"/>
        </w:rPr>
      </w:pPr>
    </w:p>
    <w:p w14:paraId="62BC8432" w14:textId="75285EBB" w:rsidR="00DE27D0" w:rsidRDefault="00DE27D0" w:rsidP="0099688A">
      <w:pPr>
        <w:spacing w:line="360" w:lineRule="auto"/>
        <w:jc w:val="both"/>
        <w:rPr>
          <w:rFonts w:ascii="Arial" w:hAnsi="Arial" w:cs="Arial"/>
          <w:sz w:val="22"/>
          <w:szCs w:val="22"/>
        </w:rPr>
      </w:pPr>
    </w:p>
    <w:p w14:paraId="28C733B5" w14:textId="77777777" w:rsidR="00DE27D0" w:rsidRDefault="00DE27D0" w:rsidP="0099688A">
      <w:pPr>
        <w:spacing w:line="360" w:lineRule="auto"/>
        <w:jc w:val="both"/>
        <w:rPr>
          <w:rFonts w:ascii="Arial" w:hAnsi="Arial" w:cs="Arial"/>
          <w:sz w:val="22"/>
          <w:szCs w:val="22"/>
        </w:rPr>
      </w:pPr>
    </w:p>
    <w:p w14:paraId="6D9549F4" w14:textId="427D520F" w:rsidR="00874017" w:rsidRPr="0099688A" w:rsidRDefault="00981251"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Recommendations</w:t>
      </w:r>
    </w:p>
    <w:p w14:paraId="46504031" w14:textId="0FBB6BA6" w:rsidR="005A062A" w:rsidRPr="0099688A" w:rsidRDefault="005A062A" w:rsidP="0099688A">
      <w:pPr>
        <w:spacing w:line="360" w:lineRule="auto"/>
        <w:jc w:val="both"/>
        <w:rPr>
          <w:rFonts w:ascii="Arial" w:hAnsi="Arial" w:cs="Arial"/>
          <w:b/>
          <w:bCs/>
          <w:sz w:val="22"/>
          <w:szCs w:val="22"/>
        </w:rPr>
      </w:pPr>
    </w:p>
    <w:p w14:paraId="241D7C99" w14:textId="7DB0D04E" w:rsidR="005A062A" w:rsidRPr="0099688A" w:rsidRDefault="00EF1A39" w:rsidP="0099688A">
      <w:pPr>
        <w:spacing w:line="360" w:lineRule="auto"/>
        <w:jc w:val="both"/>
        <w:rPr>
          <w:rFonts w:ascii="Arial" w:hAnsi="Arial" w:cs="Arial"/>
          <w:sz w:val="22"/>
          <w:szCs w:val="22"/>
        </w:rPr>
      </w:pPr>
      <w:r w:rsidRPr="0099688A">
        <w:rPr>
          <w:rFonts w:ascii="Arial" w:hAnsi="Arial" w:cs="Arial"/>
          <w:sz w:val="22"/>
          <w:szCs w:val="22"/>
        </w:rPr>
        <w:t>T</w:t>
      </w:r>
      <w:r w:rsidR="005A062A" w:rsidRPr="0099688A">
        <w:rPr>
          <w:rFonts w:ascii="Arial" w:hAnsi="Arial" w:cs="Arial"/>
          <w:sz w:val="22"/>
          <w:szCs w:val="22"/>
        </w:rPr>
        <w:t xml:space="preserve">ariffs </w:t>
      </w:r>
      <w:r w:rsidR="00E9751E" w:rsidRPr="0099688A">
        <w:rPr>
          <w:rFonts w:ascii="Arial" w:hAnsi="Arial" w:cs="Arial"/>
          <w:sz w:val="22"/>
          <w:szCs w:val="22"/>
        </w:rPr>
        <w:t xml:space="preserve">or trade barriers are </w:t>
      </w:r>
      <w:r w:rsidR="000F754C" w:rsidRPr="0099688A">
        <w:rPr>
          <w:rFonts w:ascii="Arial" w:hAnsi="Arial" w:cs="Arial"/>
          <w:sz w:val="22"/>
          <w:szCs w:val="22"/>
        </w:rPr>
        <w:t>political external factors that are non-controllable</w:t>
      </w:r>
      <w:r w:rsidRPr="0099688A">
        <w:rPr>
          <w:rFonts w:ascii="Arial" w:hAnsi="Arial" w:cs="Arial"/>
          <w:sz w:val="22"/>
          <w:szCs w:val="22"/>
        </w:rPr>
        <w:t>,</w:t>
      </w:r>
      <w:r w:rsidR="000F754C" w:rsidRPr="0099688A">
        <w:rPr>
          <w:rFonts w:ascii="Arial" w:hAnsi="Arial" w:cs="Arial"/>
          <w:sz w:val="22"/>
          <w:szCs w:val="22"/>
        </w:rPr>
        <w:t xml:space="preserve"> </w:t>
      </w:r>
      <w:r w:rsidRPr="0099688A">
        <w:rPr>
          <w:rFonts w:ascii="Arial" w:hAnsi="Arial" w:cs="Arial"/>
          <w:sz w:val="22"/>
          <w:szCs w:val="22"/>
        </w:rPr>
        <w:t xml:space="preserve">however </w:t>
      </w:r>
      <w:r w:rsidR="000F754C" w:rsidRPr="0099688A">
        <w:rPr>
          <w:rFonts w:ascii="Arial" w:hAnsi="Arial" w:cs="Arial"/>
          <w:sz w:val="22"/>
          <w:szCs w:val="22"/>
        </w:rPr>
        <w:t xml:space="preserve">there are certain strategies firms can adopt </w:t>
      </w:r>
      <w:r w:rsidR="00BF0784" w:rsidRPr="0099688A">
        <w:rPr>
          <w:rFonts w:ascii="Arial" w:hAnsi="Arial" w:cs="Arial"/>
          <w:sz w:val="22"/>
          <w:szCs w:val="22"/>
        </w:rPr>
        <w:t>to address these issues</w:t>
      </w:r>
      <w:r w:rsidR="003D19EE" w:rsidRPr="0099688A">
        <w:rPr>
          <w:rFonts w:ascii="Arial" w:hAnsi="Arial" w:cs="Arial"/>
          <w:sz w:val="22"/>
          <w:szCs w:val="22"/>
        </w:rPr>
        <w:t>:</w:t>
      </w:r>
    </w:p>
    <w:p w14:paraId="5E5096A2" w14:textId="5D9A7810" w:rsidR="00981251" w:rsidRPr="0099688A" w:rsidRDefault="00981251" w:rsidP="0099688A">
      <w:pPr>
        <w:spacing w:line="360" w:lineRule="auto"/>
        <w:jc w:val="both"/>
        <w:rPr>
          <w:rFonts w:ascii="Arial" w:hAnsi="Arial" w:cs="Arial"/>
          <w:sz w:val="22"/>
          <w:szCs w:val="22"/>
        </w:rPr>
      </w:pPr>
    </w:p>
    <w:p w14:paraId="09FCE49E" w14:textId="6A4B478D" w:rsidR="009E3A6B" w:rsidRPr="0099688A" w:rsidRDefault="00832E74"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Bargain with traders or suppliers</w:t>
      </w:r>
      <w:r w:rsidR="00396D57" w:rsidRPr="0099688A">
        <w:rPr>
          <w:rFonts w:ascii="Arial" w:hAnsi="Arial" w:cs="Arial"/>
          <w:sz w:val="22"/>
          <w:szCs w:val="22"/>
        </w:rPr>
        <w:t xml:space="preserve"> and build </w:t>
      </w:r>
      <w:r w:rsidR="00FC6734" w:rsidRPr="0099688A">
        <w:rPr>
          <w:rFonts w:ascii="Arial" w:hAnsi="Arial" w:cs="Arial"/>
          <w:sz w:val="22"/>
          <w:szCs w:val="22"/>
        </w:rPr>
        <w:t xml:space="preserve">long-term, </w:t>
      </w:r>
      <w:r w:rsidR="00396D57" w:rsidRPr="0099688A">
        <w:rPr>
          <w:rFonts w:ascii="Arial" w:hAnsi="Arial" w:cs="Arial"/>
          <w:sz w:val="22"/>
          <w:szCs w:val="22"/>
        </w:rPr>
        <w:t>mutually beneficial relationships</w:t>
      </w:r>
      <w:r w:rsidR="00064063" w:rsidRPr="0099688A">
        <w:rPr>
          <w:rFonts w:ascii="Arial" w:hAnsi="Arial" w:cs="Arial"/>
          <w:sz w:val="22"/>
          <w:szCs w:val="22"/>
        </w:rPr>
        <w:t xml:space="preserve"> to </w:t>
      </w:r>
      <w:r w:rsidR="00AB4492" w:rsidRPr="0099688A">
        <w:rPr>
          <w:rFonts w:ascii="Arial" w:hAnsi="Arial" w:cs="Arial"/>
          <w:sz w:val="22"/>
          <w:szCs w:val="22"/>
        </w:rPr>
        <w:t>negotiate</w:t>
      </w:r>
      <w:r w:rsidR="00064063" w:rsidRPr="0099688A">
        <w:rPr>
          <w:rFonts w:ascii="Arial" w:hAnsi="Arial" w:cs="Arial"/>
          <w:sz w:val="22"/>
          <w:szCs w:val="22"/>
        </w:rPr>
        <w:t xml:space="preserve"> the best prices</w:t>
      </w:r>
    </w:p>
    <w:p w14:paraId="78D7E388" w14:textId="62EB7B35" w:rsidR="00FC6734" w:rsidRPr="0099688A" w:rsidRDefault="0031309C"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 xml:space="preserve">Reassess </w:t>
      </w:r>
      <w:r w:rsidR="00F04A83" w:rsidRPr="0099688A">
        <w:rPr>
          <w:rFonts w:ascii="Arial" w:hAnsi="Arial" w:cs="Arial"/>
          <w:sz w:val="22"/>
          <w:szCs w:val="22"/>
        </w:rPr>
        <w:t xml:space="preserve">the company’s </w:t>
      </w:r>
      <w:r w:rsidRPr="0099688A">
        <w:rPr>
          <w:rFonts w:ascii="Arial" w:hAnsi="Arial" w:cs="Arial"/>
          <w:sz w:val="22"/>
          <w:szCs w:val="22"/>
        </w:rPr>
        <w:t xml:space="preserve">financial </w:t>
      </w:r>
      <w:r w:rsidR="00F04A83" w:rsidRPr="0099688A">
        <w:rPr>
          <w:rFonts w:ascii="Arial" w:hAnsi="Arial" w:cs="Arial"/>
          <w:sz w:val="22"/>
          <w:szCs w:val="22"/>
        </w:rPr>
        <w:t>performance</w:t>
      </w:r>
      <w:r w:rsidR="00F111A7" w:rsidRPr="0099688A">
        <w:rPr>
          <w:rFonts w:ascii="Arial" w:hAnsi="Arial" w:cs="Arial"/>
          <w:sz w:val="22"/>
          <w:szCs w:val="22"/>
        </w:rPr>
        <w:t xml:space="preserve">, try to </w:t>
      </w:r>
      <w:r w:rsidR="00435FB3" w:rsidRPr="0099688A">
        <w:rPr>
          <w:rFonts w:ascii="Arial" w:hAnsi="Arial" w:cs="Arial"/>
          <w:sz w:val="22"/>
          <w:szCs w:val="22"/>
        </w:rPr>
        <w:t>cut</w:t>
      </w:r>
      <w:r w:rsidR="00056CAB" w:rsidRPr="0099688A">
        <w:rPr>
          <w:rFonts w:ascii="Arial" w:hAnsi="Arial" w:cs="Arial"/>
          <w:sz w:val="22"/>
          <w:szCs w:val="22"/>
        </w:rPr>
        <w:t xml:space="preserve"> </w:t>
      </w:r>
      <w:r w:rsidR="00F111A7" w:rsidRPr="0099688A">
        <w:rPr>
          <w:rFonts w:ascii="Arial" w:hAnsi="Arial" w:cs="Arial"/>
          <w:sz w:val="22"/>
          <w:szCs w:val="22"/>
        </w:rPr>
        <w:t xml:space="preserve">costs </w:t>
      </w:r>
      <w:r w:rsidR="005C3EB0" w:rsidRPr="0099688A">
        <w:rPr>
          <w:rFonts w:ascii="Arial" w:hAnsi="Arial" w:cs="Arial"/>
          <w:sz w:val="22"/>
          <w:szCs w:val="22"/>
        </w:rPr>
        <w:t xml:space="preserve">where </w:t>
      </w:r>
      <w:r w:rsidR="00056CAB" w:rsidRPr="0099688A">
        <w:rPr>
          <w:rFonts w:ascii="Arial" w:hAnsi="Arial" w:cs="Arial"/>
          <w:sz w:val="22"/>
          <w:szCs w:val="22"/>
        </w:rPr>
        <w:t xml:space="preserve">possible </w:t>
      </w:r>
      <w:r w:rsidR="00F111A7" w:rsidRPr="0099688A">
        <w:rPr>
          <w:rFonts w:ascii="Arial" w:hAnsi="Arial" w:cs="Arial"/>
          <w:sz w:val="22"/>
          <w:szCs w:val="22"/>
        </w:rPr>
        <w:t xml:space="preserve">and be </w:t>
      </w:r>
      <w:r w:rsidR="007933E1" w:rsidRPr="0099688A">
        <w:rPr>
          <w:rFonts w:ascii="Arial" w:hAnsi="Arial" w:cs="Arial"/>
          <w:sz w:val="22"/>
          <w:szCs w:val="22"/>
        </w:rPr>
        <w:t>completely</w:t>
      </w:r>
      <w:r w:rsidR="00435FB3" w:rsidRPr="0099688A">
        <w:rPr>
          <w:rFonts w:ascii="Arial" w:hAnsi="Arial" w:cs="Arial"/>
          <w:sz w:val="22"/>
          <w:szCs w:val="22"/>
        </w:rPr>
        <w:t xml:space="preserve"> </w:t>
      </w:r>
      <w:r w:rsidR="000671D8">
        <w:rPr>
          <w:rFonts w:ascii="Arial" w:hAnsi="Arial" w:cs="Arial"/>
          <w:sz w:val="22"/>
          <w:szCs w:val="22"/>
        </w:rPr>
        <w:t>honest</w:t>
      </w:r>
      <w:r w:rsidR="00F111A7" w:rsidRPr="0099688A">
        <w:rPr>
          <w:rFonts w:ascii="Arial" w:hAnsi="Arial" w:cs="Arial"/>
          <w:sz w:val="22"/>
          <w:szCs w:val="22"/>
        </w:rPr>
        <w:t xml:space="preserve"> with customers </w:t>
      </w:r>
    </w:p>
    <w:p w14:paraId="32E29883" w14:textId="6131299F" w:rsidR="00FD2CEB" w:rsidRPr="0099688A" w:rsidRDefault="00FC4EA7"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 xml:space="preserve">Consider </w:t>
      </w:r>
      <w:r w:rsidR="0073300A" w:rsidRPr="0099688A">
        <w:rPr>
          <w:rFonts w:ascii="Arial" w:hAnsi="Arial" w:cs="Arial"/>
          <w:sz w:val="22"/>
          <w:szCs w:val="22"/>
        </w:rPr>
        <w:t>moving the</w:t>
      </w:r>
      <w:r w:rsidR="007E650A" w:rsidRPr="0099688A">
        <w:rPr>
          <w:rFonts w:ascii="Arial" w:hAnsi="Arial" w:cs="Arial"/>
          <w:sz w:val="22"/>
          <w:szCs w:val="22"/>
        </w:rPr>
        <w:t xml:space="preserve"> manufacturing plant</w:t>
      </w:r>
      <w:r w:rsidR="0073300A" w:rsidRPr="0099688A">
        <w:rPr>
          <w:rFonts w:ascii="Arial" w:hAnsi="Arial" w:cs="Arial"/>
          <w:sz w:val="22"/>
          <w:szCs w:val="22"/>
        </w:rPr>
        <w:t xml:space="preserve"> to a different </w:t>
      </w:r>
      <w:r w:rsidR="000110DC" w:rsidRPr="0099688A">
        <w:rPr>
          <w:rFonts w:ascii="Arial" w:hAnsi="Arial" w:cs="Arial"/>
          <w:sz w:val="22"/>
          <w:szCs w:val="22"/>
        </w:rPr>
        <w:t>location</w:t>
      </w:r>
      <w:r w:rsidR="00EF1A39" w:rsidRPr="0099688A">
        <w:rPr>
          <w:rFonts w:ascii="Arial" w:hAnsi="Arial" w:cs="Arial"/>
          <w:sz w:val="22"/>
          <w:szCs w:val="22"/>
        </w:rPr>
        <w:t>, although often extremely difficult</w:t>
      </w:r>
    </w:p>
    <w:p w14:paraId="3616996C" w14:textId="360C5CD6" w:rsidR="0073702B" w:rsidRPr="0099688A" w:rsidRDefault="00C17DC7"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Negotiate d</w:t>
      </w:r>
      <w:r w:rsidR="00EF6D85" w:rsidRPr="0099688A">
        <w:rPr>
          <w:rFonts w:ascii="Arial" w:hAnsi="Arial" w:cs="Arial"/>
          <w:sz w:val="22"/>
          <w:szCs w:val="22"/>
        </w:rPr>
        <w:t>ivid</w:t>
      </w:r>
      <w:r w:rsidRPr="0099688A">
        <w:rPr>
          <w:rFonts w:ascii="Arial" w:hAnsi="Arial" w:cs="Arial"/>
          <w:sz w:val="22"/>
          <w:szCs w:val="22"/>
        </w:rPr>
        <w:t>ing</w:t>
      </w:r>
      <w:r w:rsidR="00EF6D85" w:rsidRPr="0099688A">
        <w:rPr>
          <w:rFonts w:ascii="Arial" w:hAnsi="Arial" w:cs="Arial"/>
          <w:sz w:val="22"/>
          <w:szCs w:val="22"/>
        </w:rPr>
        <w:t xml:space="preserve"> the </w:t>
      </w:r>
      <w:r w:rsidR="00654ED4" w:rsidRPr="0099688A">
        <w:rPr>
          <w:rFonts w:ascii="Arial" w:hAnsi="Arial" w:cs="Arial"/>
          <w:sz w:val="22"/>
          <w:szCs w:val="22"/>
        </w:rPr>
        <w:t xml:space="preserve">tariff </w:t>
      </w:r>
      <w:r w:rsidR="005B2CC8" w:rsidRPr="0099688A">
        <w:rPr>
          <w:rFonts w:ascii="Arial" w:hAnsi="Arial" w:cs="Arial"/>
          <w:sz w:val="22"/>
          <w:szCs w:val="22"/>
        </w:rPr>
        <w:t>charges</w:t>
      </w:r>
      <w:r w:rsidR="00654ED4" w:rsidRPr="0099688A">
        <w:rPr>
          <w:rFonts w:ascii="Arial" w:hAnsi="Arial" w:cs="Arial"/>
          <w:sz w:val="22"/>
          <w:szCs w:val="22"/>
        </w:rPr>
        <w:t xml:space="preserve"> between the </w:t>
      </w:r>
      <w:r w:rsidRPr="0099688A">
        <w:rPr>
          <w:rFonts w:ascii="Arial" w:hAnsi="Arial" w:cs="Arial"/>
          <w:sz w:val="22"/>
          <w:szCs w:val="22"/>
        </w:rPr>
        <w:t>business, retailers</w:t>
      </w:r>
      <w:r w:rsidR="00102804" w:rsidRPr="0099688A">
        <w:rPr>
          <w:rFonts w:ascii="Arial" w:hAnsi="Arial" w:cs="Arial"/>
          <w:sz w:val="22"/>
          <w:szCs w:val="22"/>
        </w:rPr>
        <w:t>,</w:t>
      </w:r>
      <w:r w:rsidRPr="0099688A">
        <w:rPr>
          <w:rFonts w:ascii="Arial" w:hAnsi="Arial" w:cs="Arial"/>
          <w:sz w:val="22"/>
          <w:szCs w:val="22"/>
        </w:rPr>
        <w:t xml:space="preserve"> and suppliers</w:t>
      </w:r>
    </w:p>
    <w:p w14:paraId="0C5263F5" w14:textId="6694C395" w:rsidR="00FC6734" w:rsidRPr="0099688A" w:rsidRDefault="008F7343" w:rsidP="0099688A">
      <w:pPr>
        <w:pStyle w:val="ListParagraph"/>
        <w:numPr>
          <w:ilvl w:val="0"/>
          <w:numId w:val="4"/>
        </w:numPr>
        <w:spacing w:line="360" w:lineRule="auto"/>
        <w:jc w:val="both"/>
        <w:rPr>
          <w:rFonts w:ascii="Arial" w:hAnsi="Arial" w:cs="Arial"/>
          <w:sz w:val="22"/>
          <w:szCs w:val="22"/>
        </w:rPr>
      </w:pPr>
      <w:r>
        <w:rPr>
          <w:rFonts w:ascii="Arial" w:hAnsi="Arial" w:cs="Arial"/>
          <w:sz w:val="22"/>
          <w:szCs w:val="22"/>
        </w:rPr>
        <w:t>Enhance</w:t>
      </w:r>
      <w:r w:rsidR="0085153F" w:rsidRPr="0099688A">
        <w:rPr>
          <w:rFonts w:ascii="Arial" w:hAnsi="Arial" w:cs="Arial"/>
          <w:sz w:val="22"/>
          <w:szCs w:val="22"/>
        </w:rPr>
        <w:t xml:space="preserve"> the inventory management system</w:t>
      </w:r>
      <w:r w:rsidR="00470B9D" w:rsidRPr="0099688A">
        <w:rPr>
          <w:rFonts w:ascii="Arial" w:hAnsi="Arial" w:cs="Arial"/>
          <w:sz w:val="22"/>
          <w:szCs w:val="22"/>
        </w:rPr>
        <w:t xml:space="preserve"> to minimise slow-moving products</w:t>
      </w:r>
      <w:r w:rsidR="00D55A63" w:rsidRPr="0099688A">
        <w:rPr>
          <w:rFonts w:ascii="Arial" w:hAnsi="Arial" w:cs="Arial"/>
          <w:sz w:val="22"/>
          <w:szCs w:val="22"/>
        </w:rPr>
        <w:t xml:space="preserve"> </w:t>
      </w:r>
    </w:p>
    <w:p w14:paraId="690CBCD5" w14:textId="77777777" w:rsidR="008E74EC" w:rsidRPr="0099688A" w:rsidRDefault="00A95DF6"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 xml:space="preserve">Apply for </w:t>
      </w:r>
      <w:r w:rsidR="00EC7F0B" w:rsidRPr="0099688A">
        <w:rPr>
          <w:rFonts w:ascii="Arial" w:hAnsi="Arial" w:cs="Arial"/>
          <w:sz w:val="22"/>
          <w:szCs w:val="22"/>
        </w:rPr>
        <w:t xml:space="preserve">duty drawback to claim back </w:t>
      </w:r>
      <w:r w:rsidR="00196E95" w:rsidRPr="0099688A">
        <w:rPr>
          <w:rFonts w:ascii="Arial" w:hAnsi="Arial" w:cs="Arial"/>
          <w:sz w:val="22"/>
          <w:szCs w:val="22"/>
        </w:rPr>
        <w:t xml:space="preserve">excise </w:t>
      </w:r>
      <w:r w:rsidR="00EC7F0B" w:rsidRPr="0099688A">
        <w:rPr>
          <w:rFonts w:ascii="Arial" w:hAnsi="Arial" w:cs="Arial"/>
          <w:sz w:val="22"/>
          <w:szCs w:val="22"/>
        </w:rPr>
        <w:t xml:space="preserve">fees paid for </w:t>
      </w:r>
      <w:r w:rsidR="00196E95" w:rsidRPr="0099688A">
        <w:rPr>
          <w:rFonts w:ascii="Arial" w:hAnsi="Arial" w:cs="Arial"/>
          <w:sz w:val="22"/>
          <w:szCs w:val="22"/>
        </w:rPr>
        <w:t xml:space="preserve">whiskey products </w:t>
      </w:r>
    </w:p>
    <w:p w14:paraId="68998334" w14:textId="5C516124" w:rsidR="00FB3F26" w:rsidRPr="0099688A" w:rsidRDefault="00261672"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Follow OECD guidelines on transfer pricing</w:t>
      </w:r>
      <w:r w:rsidR="006B32C9" w:rsidRPr="0099688A">
        <w:rPr>
          <w:rFonts w:ascii="Arial" w:hAnsi="Arial" w:cs="Arial"/>
          <w:sz w:val="22"/>
          <w:szCs w:val="22"/>
        </w:rPr>
        <w:t xml:space="preserve"> to reduce corporation and income taxes</w:t>
      </w:r>
      <w:r w:rsidR="00C47C15" w:rsidRPr="0099688A">
        <w:rPr>
          <w:rFonts w:ascii="Arial" w:hAnsi="Arial" w:cs="Arial"/>
          <w:sz w:val="22"/>
          <w:szCs w:val="22"/>
        </w:rPr>
        <w:t xml:space="preserve">, </w:t>
      </w:r>
      <w:r w:rsidR="001A07D2">
        <w:rPr>
          <w:rFonts w:ascii="Arial" w:hAnsi="Arial" w:cs="Arial"/>
          <w:sz w:val="22"/>
          <w:szCs w:val="22"/>
        </w:rPr>
        <w:t xml:space="preserve">all </w:t>
      </w:r>
      <w:r w:rsidR="00C47C15" w:rsidRPr="0099688A">
        <w:rPr>
          <w:rFonts w:ascii="Arial" w:hAnsi="Arial" w:cs="Arial"/>
          <w:sz w:val="22"/>
          <w:szCs w:val="22"/>
        </w:rPr>
        <w:t xml:space="preserve">parties </w:t>
      </w:r>
      <w:r w:rsidR="008C0296" w:rsidRPr="0099688A">
        <w:rPr>
          <w:rFonts w:ascii="Arial" w:hAnsi="Arial" w:cs="Arial"/>
          <w:sz w:val="22"/>
          <w:szCs w:val="22"/>
        </w:rPr>
        <w:t xml:space="preserve">involved </w:t>
      </w:r>
      <w:r w:rsidR="005B2CC8" w:rsidRPr="0099688A">
        <w:rPr>
          <w:rFonts w:ascii="Arial" w:hAnsi="Arial" w:cs="Arial"/>
          <w:sz w:val="22"/>
          <w:szCs w:val="22"/>
        </w:rPr>
        <w:t>in</w:t>
      </w:r>
      <w:r w:rsidR="008C0296" w:rsidRPr="0099688A">
        <w:rPr>
          <w:rFonts w:ascii="Arial" w:hAnsi="Arial" w:cs="Arial"/>
          <w:sz w:val="22"/>
          <w:szCs w:val="22"/>
        </w:rPr>
        <w:t xml:space="preserve"> the transaction </w:t>
      </w:r>
      <w:r w:rsidR="00C47C15" w:rsidRPr="0099688A">
        <w:rPr>
          <w:rFonts w:ascii="Arial" w:hAnsi="Arial" w:cs="Arial"/>
          <w:sz w:val="22"/>
          <w:szCs w:val="22"/>
        </w:rPr>
        <w:t xml:space="preserve">must agree </w:t>
      </w:r>
      <w:r w:rsidR="008B7208" w:rsidRPr="0099688A">
        <w:rPr>
          <w:rFonts w:ascii="Arial" w:hAnsi="Arial" w:cs="Arial"/>
          <w:sz w:val="22"/>
          <w:szCs w:val="22"/>
        </w:rPr>
        <w:t xml:space="preserve">on </w:t>
      </w:r>
      <w:r w:rsidR="00C47C15" w:rsidRPr="0099688A">
        <w:rPr>
          <w:rFonts w:ascii="Arial" w:hAnsi="Arial" w:cs="Arial"/>
          <w:sz w:val="22"/>
          <w:szCs w:val="22"/>
        </w:rPr>
        <w:t xml:space="preserve">the </w:t>
      </w:r>
      <w:r w:rsidR="0064244E" w:rsidRPr="0099688A">
        <w:rPr>
          <w:rFonts w:ascii="Arial" w:hAnsi="Arial" w:cs="Arial"/>
          <w:sz w:val="22"/>
          <w:szCs w:val="22"/>
        </w:rPr>
        <w:t>final price</w:t>
      </w:r>
      <w:r w:rsidR="009B37A0">
        <w:rPr>
          <w:rFonts w:ascii="Arial" w:hAnsi="Arial" w:cs="Arial"/>
          <w:sz w:val="22"/>
          <w:szCs w:val="22"/>
        </w:rPr>
        <w:t xml:space="preserve"> to minimise legal problems</w:t>
      </w:r>
    </w:p>
    <w:p w14:paraId="03D0552F" w14:textId="77777777" w:rsidR="00EC19CA" w:rsidRDefault="005175E1" w:rsidP="0099688A">
      <w:pPr>
        <w:pStyle w:val="ListParagraph"/>
        <w:numPr>
          <w:ilvl w:val="0"/>
          <w:numId w:val="4"/>
        </w:numPr>
        <w:spacing w:line="360" w:lineRule="auto"/>
        <w:jc w:val="both"/>
        <w:rPr>
          <w:rFonts w:ascii="Arial" w:hAnsi="Arial" w:cs="Arial"/>
          <w:sz w:val="22"/>
          <w:szCs w:val="22"/>
        </w:rPr>
      </w:pPr>
      <w:r w:rsidRPr="0099688A">
        <w:rPr>
          <w:rFonts w:ascii="Arial" w:hAnsi="Arial" w:cs="Arial"/>
          <w:sz w:val="22"/>
          <w:szCs w:val="22"/>
        </w:rPr>
        <w:t>Hire</w:t>
      </w:r>
      <w:r w:rsidR="005234E5" w:rsidRPr="0099688A">
        <w:rPr>
          <w:rFonts w:ascii="Arial" w:hAnsi="Arial" w:cs="Arial"/>
          <w:sz w:val="22"/>
          <w:szCs w:val="22"/>
        </w:rPr>
        <w:t xml:space="preserve"> a top-notch, economical accountant</w:t>
      </w:r>
      <w:r w:rsidR="00E017BC" w:rsidRPr="0099688A">
        <w:rPr>
          <w:rFonts w:ascii="Arial" w:hAnsi="Arial" w:cs="Arial"/>
          <w:sz w:val="22"/>
          <w:szCs w:val="22"/>
        </w:rPr>
        <w:t>,</w:t>
      </w:r>
      <w:r w:rsidR="005234E5" w:rsidRPr="0099688A">
        <w:rPr>
          <w:rFonts w:ascii="Arial" w:hAnsi="Arial" w:cs="Arial"/>
          <w:sz w:val="22"/>
          <w:szCs w:val="22"/>
        </w:rPr>
        <w:t xml:space="preserve"> and customs broker </w:t>
      </w:r>
      <w:r w:rsidR="00CB6F3B" w:rsidRPr="0099688A">
        <w:rPr>
          <w:rFonts w:ascii="Arial" w:hAnsi="Arial" w:cs="Arial"/>
          <w:sz w:val="22"/>
          <w:szCs w:val="22"/>
        </w:rPr>
        <w:t xml:space="preserve">because it will ensure </w:t>
      </w:r>
      <w:r w:rsidR="00010ED3" w:rsidRPr="0099688A">
        <w:rPr>
          <w:rFonts w:ascii="Arial" w:hAnsi="Arial" w:cs="Arial"/>
          <w:sz w:val="22"/>
          <w:szCs w:val="22"/>
        </w:rPr>
        <w:t xml:space="preserve">that </w:t>
      </w:r>
      <w:r w:rsidR="00CB6F3B" w:rsidRPr="0099688A">
        <w:rPr>
          <w:rFonts w:ascii="Arial" w:hAnsi="Arial" w:cs="Arial"/>
          <w:sz w:val="22"/>
          <w:szCs w:val="22"/>
        </w:rPr>
        <w:t xml:space="preserve">the </w:t>
      </w:r>
      <w:r w:rsidR="00C41936" w:rsidRPr="0099688A">
        <w:rPr>
          <w:rFonts w:ascii="Arial" w:hAnsi="Arial" w:cs="Arial"/>
          <w:sz w:val="22"/>
          <w:szCs w:val="22"/>
        </w:rPr>
        <w:t xml:space="preserve">business </w:t>
      </w:r>
      <w:r w:rsidR="00C46827" w:rsidRPr="0099688A">
        <w:rPr>
          <w:rFonts w:ascii="Arial" w:hAnsi="Arial" w:cs="Arial"/>
          <w:sz w:val="22"/>
          <w:szCs w:val="22"/>
        </w:rPr>
        <w:t>implements</w:t>
      </w:r>
      <w:r w:rsidRPr="0099688A">
        <w:rPr>
          <w:rFonts w:ascii="Arial" w:hAnsi="Arial" w:cs="Arial"/>
          <w:sz w:val="22"/>
          <w:szCs w:val="22"/>
        </w:rPr>
        <w:t xml:space="preserve"> the correct tariff</w:t>
      </w:r>
      <w:r w:rsidR="006B32C9" w:rsidRPr="0099688A">
        <w:rPr>
          <w:rFonts w:ascii="Arial" w:hAnsi="Arial" w:cs="Arial"/>
          <w:sz w:val="22"/>
          <w:szCs w:val="22"/>
        </w:rPr>
        <w:t xml:space="preserve"> </w:t>
      </w:r>
      <w:r w:rsidR="00B87023" w:rsidRPr="0099688A">
        <w:rPr>
          <w:rFonts w:ascii="Arial" w:hAnsi="Arial" w:cs="Arial"/>
          <w:sz w:val="22"/>
          <w:szCs w:val="22"/>
        </w:rPr>
        <w:t xml:space="preserve">treatment </w:t>
      </w:r>
      <w:r w:rsidR="00537373" w:rsidRPr="0099688A">
        <w:rPr>
          <w:rFonts w:ascii="Arial" w:hAnsi="Arial" w:cs="Arial"/>
          <w:sz w:val="22"/>
          <w:szCs w:val="22"/>
        </w:rPr>
        <w:t xml:space="preserve">and customs value </w:t>
      </w:r>
      <w:r w:rsidR="006B32C9" w:rsidRPr="0099688A">
        <w:rPr>
          <w:rFonts w:ascii="Arial" w:hAnsi="Arial" w:cs="Arial"/>
          <w:sz w:val="22"/>
          <w:szCs w:val="22"/>
        </w:rPr>
        <w:t>(Sacco, 2019, Croneri, 2022</w:t>
      </w:r>
      <w:r w:rsidR="00713529" w:rsidRPr="0099688A">
        <w:rPr>
          <w:rFonts w:ascii="Arial" w:hAnsi="Arial" w:cs="Arial"/>
          <w:sz w:val="22"/>
          <w:szCs w:val="22"/>
        </w:rPr>
        <w:t>; Steven, 2015</w:t>
      </w:r>
      <w:r w:rsidR="00274E4B" w:rsidRPr="0099688A">
        <w:rPr>
          <w:rFonts w:ascii="Arial" w:hAnsi="Arial" w:cs="Arial"/>
          <w:sz w:val="22"/>
          <w:szCs w:val="22"/>
        </w:rPr>
        <w:t xml:space="preserve">; </w:t>
      </w:r>
      <w:proofErr w:type="spellStart"/>
      <w:r w:rsidR="00274E4B" w:rsidRPr="0099688A">
        <w:rPr>
          <w:rFonts w:ascii="Arial" w:hAnsi="Arial" w:cs="Arial"/>
          <w:sz w:val="22"/>
          <w:szCs w:val="22"/>
        </w:rPr>
        <w:t>Mohtaram</w:t>
      </w:r>
      <w:proofErr w:type="spellEnd"/>
      <w:r w:rsidR="00274E4B" w:rsidRPr="0099688A">
        <w:rPr>
          <w:rFonts w:ascii="Arial" w:hAnsi="Arial" w:cs="Arial"/>
          <w:sz w:val="22"/>
          <w:szCs w:val="22"/>
        </w:rPr>
        <w:t>, 2020</w:t>
      </w:r>
      <w:r w:rsidR="006B32C9" w:rsidRPr="0099688A">
        <w:rPr>
          <w:rFonts w:ascii="Arial" w:hAnsi="Arial" w:cs="Arial"/>
          <w:sz w:val="22"/>
          <w:szCs w:val="22"/>
        </w:rPr>
        <w:t>).</w:t>
      </w:r>
    </w:p>
    <w:p w14:paraId="04D17855" w14:textId="77777777" w:rsidR="00EC19CA" w:rsidRDefault="00EC19CA" w:rsidP="00EC19CA">
      <w:pPr>
        <w:pStyle w:val="ListParagraph"/>
        <w:spacing w:line="360" w:lineRule="auto"/>
        <w:jc w:val="both"/>
        <w:rPr>
          <w:rFonts w:ascii="Arial" w:hAnsi="Arial" w:cs="Arial"/>
          <w:b/>
          <w:bCs/>
          <w:sz w:val="22"/>
          <w:szCs w:val="22"/>
        </w:rPr>
      </w:pPr>
    </w:p>
    <w:p w14:paraId="5A2ED85C" w14:textId="2F2DA2F6" w:rsidR="00874017" w:rsidRPr="00EC19CA" w:rsidRDefault="00874017" w:rsidP="00EC19CA">
      <w:pPr>
        <w:spacing w:line="360" w:lineRule="auto"/>
        <w:jc w:val="both"/>
        <w:rPr>
          <w:rFonts w:ascii="Arial" w:hAnsi="Arial" w:cs="Arial"/>
          <w:sz w:val="22"/>
          <w:szCs w:val="22"/>
        </w:rPr>
      </w:pPr>
      <w:r w:rsidRPr="00EC19CA">
        <w:rPr>
          <w:rFonts w:ascii="Arial" w:hAnsi="Arial" w:cs="Arial"/>
          <w:b/>
          <w:bCs/>
          <w:sz w:val="22"/>
          <w:szCs w:val="22"/>
        </w:rPr>
        <w:t>Part B</w:t>
      </w:r>
      <w:r w:rsidR="0009216C" w:rsidRPr="00EC19CA">
        <w:rPr>
          <w:rFonts w:ascii="Arial" w:hAnsi="Arial" w:cs="Arial"/>
          <w:b/>
          <w:bCs/>
          <w:sz w:val="22"/>
          <w:szCs w:val="22"/>
        </w:rPr>
        <w:t xml:space="preserve"> – An international </w:t>
      </w:r>
      <w:r w:rsidR="00051336" w:rsidRPr="00EC19CA">
        <w:rPr>
          <w:rFonts w:ascii="Arial" w:hAnsi="Arial" w:cs="Arial"/>
          <w:b/>
          <w:bCs/>
          <w:sz w:val="22"/>
          <w:szCs w:val="22"/>
        </w:rPr>
        <w:t>business environmental analysis</w:t>
      </w:r>
    </w:p>
    <w:p w14:paraId="3E614B5B" w14:textId="77777777" w:rsidR="001A07D2" w:rsidRPr="0099688A" w:rsidRDefault="001A07D2" w:rsidP="0099688A">
      <w:pPr>
        <w:spacing w:line="360" w:lineRule="auto"/>
        <w:jc w:val="both"/>
        <w:rPr>
          <w:rFonts w:ascii="Arial" w:hAnsi="Arial" w:cs="Arial"/>
          <w:b/>
          <w:bCs/>
          <w:sz w:val="22"/>
          <w:szCs w:val="22"/>
        </w:rPr>
      </w:pPr>
    </w:p>
    <w:p w14:paraId="75DC37FF" w14:textId="486E0D0F" w:rsidR="00874017" w:rsidRPr="0099688A" w:rsidRDefault="00FC283F" w:rsidP="0099688A">
      <w:pPr>
        <w:spacing w:line="360" w:lineRule="auto"/>
        <w:jc w:val="both"/>
        <w:rPr>
          <w:rFonts w:ascii="Arial" w:hAnsi="Arial" w:cs="Arial"/>
          <w:b/>
          <w:bCs/>
          <w:sz w:val="22"/>
          <w:szCs w:val="22"/>
        </w:rPr>
      </w:pPr>
      <w:r w:rsidRPr="0099688A">
        <w:rPr>
          <w:rFonts w:ascii="Arial" w:hAnsi="Arial" w:cs="Arial"/>
          <w:b/>
          <w:bCs/>
          <w:sz w:val="22"/>
          <w:szCs w:val="22"/>
        </w:rPr>
        <w:t xml:space="preserve">The introduction of tariffs in 2019 </w:t>
      </w:r>
    </w:p>
    <w:p w14:paraId="6B3D7462" w14:textId="2FA6B516" w:rsidR="00AB6125" w:rsidRPr="0099688A" w:rsidRDefault="00AB6125" w:rsidP="0099688A">
      <w:pPr>
        <w:spacing w:line="360" w:lineRule="auto"/>
        <w:jc w:val="both"/>
        <w:rPr>
          <w:rFonts w:ascii="Arial" w:hAnsi="Arial" w:cs="Arial"/>
          <w:b/>
          <w:bCs/>
          <w:sz w:val="22"/>
          <w:szCs w:val="22"/>
        </w:rPr>
      </w:pPr>
    </w:p>
    <w:p w14:paraId="297DCC9C" w14:textId="76FB4414" w:rsidR="00AB6125" w:rsidRPr="0099688A" w:rsidRDefault="00BB1262" w:rsidP="0099688A">
      <w:pPr>
        <w:spacing w:line="360" w:lineRule="auto"/>
        <w:jc w:val="both"/>
        <w:rPr>
          <w:rFonts w:ascii="Arial" w:hAnsi="Arial" w:cs="Arial"/>
          <w:b/>
          <w:bCs/>
          <w:sz w:val="22"/>
          <w:szCs w:val="22"/>
        </w:rPr>
      </w:pPr>
      <w:r w:rsidRPr="0099688A">
        <w:rPr>
          <w:rFonts w:ascii="Arial" w:hAnsi="Arial" w:cs="Arial"/>
          <w:b/>
          <w:bCs/>
          <w:sz w:val="22"/>
          <w:szCs w:val="22"/>
        </w:rPr>
        <w:t xml:space="preserve">Political </w:t>
      </w:r>
      <w:r w:rsidR="00781E9A" w:rsidRPr="0099688A">
        <w:rPr>
          <w:rFonts w:ascii="Arial" w:hAnsi="Arial" w:cs="Arial"/>
          <w:b/>
          <w:bCs/>
          <w:sz w:val="22"/>
          <w:szCs w:val="22"/>
        </w:rPr>
        <w:t>factors</w:t>
      </w:r>
    </w:p>
    <w:p w14:paraId="7598DE4D" w14:textId="77777777" w:rsidR="00D04073" w:rsidRPr="0099688A" w:rsidRDefault="00D04073" w:rsidP="0099688A">
      <w:pPr>
        <w:spacing w:line="360" w:lineRule="auto"/>
        <w:jc w:val="both"/>
        <w:rPr>
          <w:rFonts w:ascii="Arial" w:hAnsi="Arial" w:cs="Arial"/>
          <w:b/>
          <w:bCs/>
          <w:sz w:val="22"/>
          <w:szCs w:val="22"/>
        </w:rPr>
      </w:pPr>
    </w:p>
    <w:p w14:paraId="43F81E6C" w14:textId="30464540" w:rsidR="00852BD0" w:rsidRPr="0099688A" w:rsidRDefault="00D04073" w:rsidP="0099688A">
      <w:pPr>
        <w:spacing w:line="360" w:lineRule="auto"/>
        <w:jc w:val="both"/>
        <w:rPr>
          <w:rFonts w:ascii="Arial" w:hAnsi="Arial" w:cs="Arial"/>
          <w:sz w:val="22"/>
          <w:szCs w:val="22"/>
        </w:rPr>
      </w:pPr>
      <w:r w:rsidRPr="0099688A">
        <w:rPr>
          <w:rFonts w:ascii="Arial" w:hAnsi="Arial" w:cs="Arial"/>
          <w:sz w:val="22"/>
          <w:szCs w:val="22"/>
        </w:rPr>
        <w:t>W</w:t>
      </w:r>
      <w:r w:rsidR="00CC207E" w:rsidRPr="0099688A">
        <w:rPr>
          <w:rFonts w:ascii="Arial" w:hAnsi="Arial" w:cs="Arial"/>
          <w:sz w:val="22"/>
          <w:szCs w:val="22"/>
        </w:rPr>
        <w:t xml:space="preserve">hen the UK was still part of the </w:t>
      </w:r>
      <w:r w:rsidRPr="0099688A">
        <w:rPr>
          <w:rFonts w:ascii="Arial" w:hAnsi="Arial" w:cs="Arial"/>
          <w:sz w:val="22"/>
          <w:szCs w:val="22"/>
        </w:rPr>
        <w:t>EU</w:t>
      </w:r>
      <w:r w:rsidR="00F57B30" w:rsidRPr="0099688A">
        <w:rPr>
          <w:rFonts w:ascii="Arial" w:hAnsi="Arial" w:cs="Arial"/>
          <w:sz w:val="22"/>
          <w:szCs w:val="22"/>
        </w:rPr>
        <w:t>,</w:t>
      </w:r>
      <w:r w:rsidR="00CC207E" w:rsidRPr="0099688A">
        <w:rPr>
          <w:rFonts w:ascii="Arial" w:hAnsi="Arial" w:cs="Arial"/>
          <w:sz w:val="22"/>
          <w:szCs w:val="22"/>
        </w:rPr>
        <w:t xml:space="preserve"> </w:t>
      </w:r>
      <w:r w:rsidR="00E31A1C" w:rsidRPr="0099688A">
        <w:rPr>
          <w:rFonts w:ascii="Arial" w:hAnsi="Arial" w:cs="Arial"/>
          <w:sz w:val="22"/>
          <w:szCs w:val="22"/>
        </w:rPr>
        <w:t xml:space="preserve">the US </w:t>
      </w:r>
      <w:r w:rsidR="003565E2">
        <w:rPr>
          <w:rFonts w:ascii="Arial" w:hAnsi="Arial" w:cs="Arial"/>
          <w:sz w:val="22"/>
          <w:szCs w:val="22"/>
        </w:rPr>
        <w:t>filed a case</w:t>
      </w:r>
      <w:r w:rsidR="00E31A1C" w:rsidRPr="0099688A">
        <w:rPr>
          <w:rFonts w:ascii="Arial" w:hAnsi="Arial" w:cs="Arial"/>
          <w:sz w:val="22"/>
          <w:szCs w:val="22"/>
        </w:rPr>
        <w:t xml:space="preserve"> </w:t>
      </w:r>
      <w:r w:rsidR="00F4439D" w:rsidRPr="0099688A">
        <w:rPr>
          <w:rFonts w:ascii="Arial" w:hAnsi="Arial" w:cs="Arial"/>
          <w:sz w:val="22"/>
          <w:szCs w:val="22"/>
        </w:rPr>
        <w:t xml:space="preserve">with </w:t>
      </w:r>
      <w:r w:rsidR="00346E5D" w:rsidRPr="0099688A">
        <w:rPr>
          <w:rFonts w:ascii="Arial" w:hAnsi="Arial" w:cs="Arial"/>
          <w:sz w:val="22"/>
          <w:szCs w:val="22"/>
        </w:rPr>
        <w:t xml:space="preserve">the </w:t>
      </w:r>
      <w:r w:rsidR="0065077D">
        <w:rPr>
          <w:rFonts w:ascii="Arial" w:hAnsi="Arial" w:cs="Arial"/>
          <w:sz w:val="22"/>
          <w:szCs w:val="22"/>
        </w:rPr>
        <w:t xml:space="preserve">WTO </w:t>
      </w:r>
      <w:r w:rsidR="00F57B30" w:rsidRPr="0099688A">
        <w:rPr>
          <w:rFonts w:ascii="Arial" w:hAnsi="Arial" w:cs="Arial"/>
          <w:sz w:val="22"/>
          <w:szCs w:val="22"/>
        </w:rPr>
        <w:t xml:space="preserve">in 2004 </w:t>
      </w:r>
      <w:r w:rsidR="00314C8B" w:rsidRPr="0099688A">
        <w:rPr>
          <w:rFonts w:ascii="Arial" w:hAnsi="Arial" w:cs="Arial"/>
          <w:sz w:val="22"/>
          <w:szCs w:val="22"/>
        </w:rPr>
        <w:t xml:space="preserve">alleging that the </w:t>
      </w:r>
      <w:r w:rsidR="00801F3E" w:rsidRPr="0099688A">
        <w:rPr>
          <w:rFonts w:ascii="Arial" w:hAnsi="Arial" w:cs="Arial"/>
          <w:sz w:val="22"/>
          <w:szCs w:val="22"/>
        </w:rPr>
        <w:t>EU</w:t>
      </w:r>
      <w:r w:rsidR="00F57B30" w:rsidRPr="0099688A">
        <w:rPr>
          <w:rFonts w:ascii="Arial" w:hAnsi="Arial" w:cs="Arial"/>
          <w:sz w:val="22"/>
          <w:szCs w:val="22"/>
        </w:rPr>
        <w:t>’s</w:t>
      </w:r>
      <w:r w:rsidR="00801F3E" w:rsidRPr="0099688A">
        <w:rPr>
          <w:rFonts w:ascii="Arial" w:hAnsi="Arial" w:cs="Arial"/>
          <w:sz w:val="22"/>
          <w:szCs w:val="22"/>
        </w:rPr>
        <w:t xml:space="preserve"> </w:t>
      </w:r>
      <w:r w:rsidR="00A47DE1" w:rsidRPr="0099688A">
        <w:rPr>
          <w:rFonts w:ascii="Arial" w:hAnsi="Arial" w:cs="Arial"/>
          <w:sz w:val="22"/>
          <w:szCs w:val="22"/>
        </w:rPr>
        <w:t>air</w:t>
      </w:r>
      <w:r w:rsidR="00091D7A" w:rsidRPr="0099688A">
        <w:rPr>
          <w:rFonts w:ascii="Arial" w:hAnsi="Arial" w:cs="Arial"/>
          <w:sz w:val="22"/>
          <w:szCs w:val="22"/>
        </w:rPr>
        <w:t>plane</w:t>
      </w:r>
      <w:r w:rsidR="00A47DE1" w:rsidRPr="0099688A">
        <w:rPr>
          <w:rFonts w:ascii="Arial" w:hAnsi="Arial" w:cs="Arial"/>
          <w:sz w:val="22"/>
          <w:szCs w:val="22"/>
        </w:rPr>
        <w:t xml:space="preserve"> manufacturer </w:t>
      </w:r>
      <w:r w:rsidR="004A4080">
        <w:rPr>
          <w:rFonts w:ascii="Arial" w:hAnsi="Arial" w:cs="Arial"/>
          <w:sz w:val="22"/>
          <w:szCs w:val="22"/>
        </w:rPr>
        <w:t xml:space="preserve">Airbus </w:t>
      </w:r>
      <w:r w:rsidR="002552FA" w:rsidRPr="0099688A">
        <w:rPr>
          <w:rFonts w:ascii="Arial" w:hAnsi="Arial" w:cs="Arial"/>
          <w:sz w:val="22"/>
          <w:szCs w:val="22"/>
        </w:rPr>
        <w:t>obtained</w:t>
      </w:r>
      <w:r w:rsidR="00984CE0" w:rsidRPr="0099688A">
        <w:rPr>
          <w:rFonts w:ascii="Arial" w:hAnsi="Arial" w:cs="Arial"/>
          <w:sz w:val="22"/>
          <w:szCs w:val="22"/>
        </w:rPr>
        <w:t xml:space="preserve"> $22 billion </w:t>
      </w:r>
      <w:r w:rsidR="00801F3E" w:rsidRPr="0099688A">
        <w:rPr>
          <w:rFonts w:ascii="Arial" w:hAnsi="Arial" w:cs="Arial"/>
          <w:sz w:val="22"/>
          <w:szCs w:val="22"/>
        </w:rPr>
        <w:t>in unlawful</w:t>
      </w:r>
      <w:r w:rsidR="00EC7085" w:rsidRPr="0099688A">
        <w:rPr>
          <w:rFonts w:ascii="Arial" w:hAnsi="Arial" w:cs="Arial"/>
          <w:sz w:val="22"/>
          <w:szCs w:val="22"/>
        </w:rPr>
        <w:t xml:space="preserve"> subsidies</w:t>
      </w:r>
      <w:r w:rsidR="00801F3E" w:rsidRPr="0099688A">
        <w:rPr>
          <w:rFonts w:ascii="Arial" w:hAnsi="Arial" w:cs="Arial"/>
          <w:sz w:val="22"/>
          <w:szCs w:val="22"/>
        </w:rPr>
        <w:t xml:space="preserve">. The EU </w:t>
      </w:r>
      <w:r w:rsidR="008E03C4" w:rsidRPr="0099688A">
        <w:rPr>
          <w:rFonts w:ascii="Arial" w:hAnsi="Arial" w:cs="Arial"/>
          <w:sz w:val="22"/>
          <w:szCs w:val="22"/>
        </w:rPr>
        <w:t>reacted</w:t>
      </w:r>
      <w:r w:rsidR="00801F3E" w:rsidRPr="0099688A">
        <w:rPr>
          <w:rFonts w:ascii="Arial" w:hAnsi="Arial" w:cs="Arial"/>
          <w:sz w:val="22"/>
          <w:szCs w:val="22"/>
        </w:rPr>
        <w:t xml:space="preserve"> </w:t>
      </w:r>
      <w:r w:rsidR="00BA4D26" w:rsidRPr="0099688A">
        <w:rPr>
          <w:rFonts w:ascii="Arial" w:hAnsi="Arial" w:cs="Arial"/>
          <w:sz w:val="22"/>
          <w:szCs w:val="22"/>
        </w:rPr>
        <w:t xml:space="preserve">with a counterclaim </w:t>
      </w:r>
      <w:r w:rsidR="00420EDD" w:rsidRPr="0099688A">
        <w:rPr>
          <w:rFonts w:ascii="Arial" w:hAnsi="Arial" w:cs="Arial"/>
          <w:sz w:val="22"/>
          <w:szCs w:val="22"/>
        </w:rPr>
        <w:t xml:space="preserve">contending that </w:t>
      </w:r>
      <w:r w:rsidR="00844FEF" w:rsidRPr="0099688A">
        <w:rPr>
          <w:rFonts w:ascii="Arial" w:hAnsi="Arial" w:cs="Arial"/>
          <w:sz w:val="22"/>
          <w:szCs w:val="22"/>
        </w:rPr>
        <w:t>the US</w:t>
      </w:r>
      <w:r w:rsidR="00EA1B47">
        <w:rPr>
          <w:rFonts w:ascii="Arial" w:hAnsi="Arial" w:cs="Arial"/>
          <w:sz w:val="22"/>
          <w:szCs w:val="22"/>
        </w:rPr>
        <w:t>’</w:t>
      </w:r>
      <w:r w:rsidR="00844FEF" w:rsidRPr="0099688A">
        <w:rPr>
          <w:rFonts w:ascii="Arial" w:hAnsi="Arial" w:cs="Arial"/>
          <w:sz w:val="22"/>
          <w:szCs w:val="22"/>
        </w:rPr>
        <w:t xml:space="preserve">s </w:t>
      </w:r>
      <w:r w:rsidR="004C1D8A" w:rsidRPr="0099688A">
        <w:rPr>
          <w:rFonts w:ascii="Arial" w:hAnsi="Arial" w:cs="Arial"/>
          <w:sz w:val="22"/>
          <w:szCs w:val="22"/>
        </w:rPr>
        <w:t>air</w:t>
      </w:r>
      <w:r w:rsidR="00091D7A" w:rsidRPr="0099688A">
        <w:rPr>
          <w:rFonts w:ascii="Arial" w:hAnsi="Arial" w:cs="Arial"/>
          <w:sz w:val="22"/>
          <w:szCs w:val="22"/>
        </w:rPr>
        <w:t>plane</w:t>
      </w:r>
      <w:r w:rsidR="004C1D8A" w:rsidRPr="0099688A">
        <w:rPr>
          <w:rFonts w:ascii="Arial" w:hAnsi="Arial" w:cs="Arial"/>
          <w:sz w:val="22"/>
          <w:szCs w:val="22"/>
        </w:rPr>
        <w:t xml:space="preserve"> manufacturer </w:t>
      </w:r>
      <w:r w:rsidR="004A4080">
        <w:rPr>
          <w:rFonts w:ascii="Arial" w:hAnsi="Arial" w:cs="Arial"/>
          <w:sz w:val="22"/>
          <w:szCs w:val="22"/>
        </w:rPr>
        <w:t xml:space="preserve">Boeing </w:t>
      </w:r>
      <w:r w:rsidR="002552FA" w:rsidRPr="0099688A">
        <w:rPr>
          <w:rFonts w:ascii="Arial" w:hAnsi="Arial" w:cs="Arial"/>
          <w:sz w:val="22"/>
          <w:szCs w:val="22"/>
        </w:rPr>
        <w:t>obtained</w:t>
      </w:r>
      <w:r w:rsidR="004C1D8A" w:rsidRPr="0099688A">
        <w:rPr>
          <w:rFonts w:ascii="Arial" w:hAnsi="Arial" w:cs="Arial"/>
          <w:sz w:val="22"/>
          <w:szCs w:val="22"/>
        </w:rPr>
        <w:t xml:space="preserve"> $23 billion in </w:t>
      </w:r>
      <w:r w:rsidR="005B0905" w:rsidRPr="0099688A">
        <w:rPr>
          <w:rFonts w:ascii="Arial" w:hAnsi="Arial" w:cs="Arial"/>
          <w:sz w:val="22"/>
          <w:szCs w:val="22"/>
        </w:rPr>
        <w:t>illegal subsidies</w:t>
      </w:r>
      <w:r w:rsidR="00203F86" w:rsidRPr="0099688A">
        <w:rPr>
          <w:rFonts w:ascii="Arial" w:hAnsi="Arial" w:cs="Arial"/>
          <w:sz w:val="22"/>
          <w:szCs w:val="22"/>
        </w:rPr>
        <w:t xml:space="preserve">. </w:t>
      </w:r>
      <w:r w:rsidR="009A44F4" w:rsidRPr="0099688A">
        <w:rPr>
          <w:rFonts w:ascii="Arial" w:hAnsi="Arial" w:cs="Arial"/>
          <w:sz w:val="22"/>
          <w:szCs w:val="22"/>
        </w:rPr>
        <w:t>Following a 16-year trade war between the two countries</w:t>
      </w:r>
      <w:r w:rsidR="00AE3626" w:rsidRPr="0099688A">
        <w:rPr>
          <w:rFonts w:ascii="Arial" w:hAnsi="Arial" w:cs="Arial"/>
          <w:sz w:val="22"/>
          <w:szCs w:val="22"/>
        </w:rPr>
        <w:t xml:space="preserve">, the WTO </w:t>
      </w:r>
      <w:r w:rsidR="006401B3" w:rsidRPr="0099688A">
        <w:rPr>
          <w:rFonts w:ascii="Arial" w:hAnsi="Arial" w:cs="Arial"/>
          <w:sz w:val="22"/>
          <w:szCs w:val="22"/>
        </w:rPr>
        <w:t>ruled in favour of both</w:t>
      </w:r>
      <w:r w:rsidR="00203F86" w:rsidRPr="0099688A">
        <w:rPr>
          <w:rFonts w:ascii="Arial" w:hAnsi="Arial" w:cs="Arial"/>
          <w:sz w:val="22"/>
          <w:szCs w:val="22"/>
        </w:rPr>
        <w:t xml:space="preserve"> (Pandey, 2020). </w:t>
      </w:r>
      <w:r w:rsidR="006401B3" w:rsidRPr="0099688A">
        <w:rPr>
          <w:rFonts w:ascii="Arial" w:hAnsi="Arial" w:cs="Arial"/>
          <w:sz w:val="22"/>
          <w:szCs w:val="22"/>
        </w:rPr>
        <w:t xml:space="preserve"> </w:t>
      </w:r>
    </w:p>
    <w:p w14:paraId="3434C310" w14:textId="77777777" w:rsidR="00852BD0" w:rsidRPr="0099688A" w:rsidRDefault="00852BD0" w:rsidP="0099688A">
      <w:pPr>
        <w:spacing w:line="360" w:lineRule="auto"/>
        <w:jc w:val="both"/>
        <w:rPr>
          <w:rFonts w:ascii="Arial" w:hAnsi="Arial" w:cs="Arial"/>
          <w:sz w:val="22"/>
          <w:szCs w:val="22"/>
        </w:rPr>
      </w:pPr>
    </w:p>
    <w:p w14:paraId="05872C88" w14:textId="4F8174F0" w:rsidR="009A44F4" w:rsidRPr="0099688A" w:rsidRDefault="00342705" w:rsidP="0099688A">
      <w:pPr>
        <w:spacing w:line="360" w:lineRule="auto"/>
        <w:jc w:val="both"/>
        <w:rPr>
          <w:rFonts w:ascii="Arial" w:hAnsi="Arial" w:cs="Arial"/>
          <w:sz w:val="22"/>
          <w:szCs w:val="22"/>
        </w:rPr>
      </w:pPr>
      <w:r w:rsidRPr="0099688A">
        <w:rPr>
          <w:rFonts w:ascii="Arial" w:hAnsi="Arial" w:cs="Arial"/>
          <w:sz w:val="22"/>
          <w:szCs w:val="22"/>
        </w:rPr>
        <w:t>In 2019, d</w:t>
      </w:r>
      <w:r w:rsidR="00EF6832" w:rsidRPr="0099688A">
        <w:rPr>
          <w:rFonts w:ascii="Arial" w:hAnsi="Arial" w:cs="Arial"/>
          <w:sz w:val="22"/>
          <w:szCs w:val="22"/>
        </w:rPr>
        <w:t>uring Trump</w:t>
      </w:r>
      <w:r w:rsidR="004942D7" w:rsidRPr="0099688A">
        <w:rPr>
          <w:rFonts w:ascii="Arial" w:hAnsi="Arial" w:cs="Arial"/>
          <w:sz w:val="22"/>
          <w:szCs w:val="22"/>
        </w:rPr>
        <w:t>’s</w:t>
      </w:r>
      <w:r w:rsidR="00EF6832" w:rsidRPr="0099688A">
        <w:rPr>
          <w:rFonts w:ascii="Arial" w:hAnsi="Arial" w:cs="Arial"/>
          <w:sz w:val="22"/>
          <w:szCs w:val="22"/>
        </w:rPr>
        <w:t xml:space="preserve"> administration the WTO</w:t>
      </w:r>
      <w:r w:rsidRPr="0099688A">
        <w:rPr>
          <w:rFonts w:ascii="Arial" w:hAnsi="Arial" w:cs="Arial"/>
          <w:sz w:val="22"/>
          <w:szCs w:val="22"/>
        </w:rPr>
        <w:t xml:space="preserve"> enforced tariffs on </w:t>
      </w:r>
      <w:r w:rsidR="00287AAC" w:rsidRPr="0099688A">
        <w:rPr>
          <w:rFonts w:ascii="Arial" w:hAnsi="Arial" w:cs="Arial"/>
          <w:sz w:val="22"/>
          <w:szCs w:val="22"/>
        </w:rPr>
        <w:t>$7.5 billion</w:t>
      </w:r>
      <w:r w:rsidR="00A71C4E" w:rsidRPr="0099688A">
        <w:rPr>
          <w:rFonts w:ascii="Arial" w:hAnsi="Arial" w:cs="Arial"/>
          <w:sz w:val="22"/>
          <w:szCs w:val="22"/>
        </w:rPr>
        <w:t xml:space="preserve"> </w:t>
      </w:r>
      <w:r w:rsidR="009232F2" w:rsidRPr="0099688A">
        <w:rPr>
          <w:rFonts w:ascii="Arial" w:hAnsi="Arial" w:cs="Arial"/>
          <w:sz w:val="22"/>
          <w:szCs w:val="22"/>
        </w:rPr>
        <w:t xml:space="preserve">worth </w:t>
      </w:r>
      <w:r w:rsidR="00A71C4E" w:rsidRPr="0099688A">
        <w:rPr>
          <w:rFonts w:ascii="Arial" w:hAnsi="Arial" w:cs="Arial"/>
          <w:sz w:val="22"/>
          <w:szCs w:val="22"/>
        </w:rPr>
        <w:t>of EU exports</w:t>
      </w:r>
      <w:r w:rsidR="00275750" w:rsidRPr="0099688A">
        <w:rPr>
          <w:rFonts w:ascii="Arial" w:hAnsi="Arial" w:cs="Arial"/>
          <w:sz w:val="22"/>
          <w:szCs w:val="22"/>
        </w:rPr>
        <w:t xml:space="preserve">, with 25% tariffs on agricultural products including </w:t>
      </w:r>
      <w:r w:rsidR="00AB375E" w:rsidRPr="0099688A">
        <w:rPr>
          <w:rFonts w:ascii="Arial" w:hAnsi="Arial" w:cs="Arial"/>
          <w:sz w:val="22"/>
          <w:szCs w:val="22"/>
        </w:rPr>
        <w:t>S</w:t>
      </w:r>
      <w:r w:rsidR="007C335B" w:rsidRPr="0099688A">
        <w:rPr>
          <w:rFonts w:ascii="Arial" w:hAnsi="Arial" w:cs="Arial"/>
          <w:sz w:val="22"/>
          <w:szCs w:val="22"/>
        </w:rPr>
        <w:t xml:space="preserve">cotch whiskey imports from the </w:t>
      </w:r>
      <w:r w:rsidR="007C335B" w:rsidRPr="0099688A">
        <w:rPr>
          <w:rFonts w:ascii="Arial" w:hAnsi="Arial" w:cs="Arial"/>
          <w:sz w:val="22"/>
          <w:szCs w:val="22"/>
        </w:rPr>
        <w:lastRenderedPageBreak/>
        <w:t>UK</w:t>
      </w:r>
      <w:r w:rsidR="007B174D" w:rsidRPr="0099688A">
        <w:rPr>
          <w:rFonts w:ascii="Arial" w:hAnsi="Arial" w:cs="Arial"/>
          <w:sz w:val="22"/>
          <w:szCs w:val="22"/>
        </w:rPr>
        <w:t xml:space="preserve">. </w:t>
      </w:r>
      <w:r w:rsidR="00764B98" w:rsidRPr="0099688A">
        <w:rPr>
          <w:rFonts w:ascii="Arial" w:hAnsi="Arial" w:cs="Arial"/>
          <w:sz w:val="22"/>
          <w:szCs w:val="22"/>
        </w:rPr>
        <w:t>In 2020, the WTO also imposed tariffs o</w:t>
      </w:r>
      <w:r w:rsidR="000A5B9B">
        <w:rPr>
          <w:rFonts w:ascii="Arial" w:hAnsi="Arial" w:cs="Arial"/>
          <w:sz w:val="22"/>
          <w:szCs w:val="22"/>
        </w:rPr>
        <w:t>n</w:t>
      </w:r>
      <w:r w:rsidR="00764B98" w:rsidRPr="0099688A">
        <w:rPr>
          <w:rFonts w:ascii="Arial" w:hAnsi="Arial" w:cs="Arial"/>
          <w:sz w:val="22"/>
          <w:szCs w:val="22"/>
        </w:rPr>
        <w:t xml:space="preserve"> </w:t>
      </w:r>
      <w:r w:rsidR="003E397B" w:rsidRPr="0099688A">
        <w:rPr>
          <w:rFonts w:ascii="Arial" w:hAnsi="Arial" w:cs="Arial"/>
          <w:sz w:val="22"/>
          <w:szCs w:val="22"/>
        </w:rPr>
        <w:t xml:space="preserve">$4 billion </w:t>
      </w:r>
      <w:r w:rsidR="00E96463" w:rsidRPr="0099688A">
        <w:rPr>
          <w:rFonts w:ascii="Arial" w:hAnsi="Arial" w:cs="Arial"/>
          <w:sz w:val="22"/>
          <w:szCs w:val="22"/>
        </w:rPr>
        <w:t>worth of US goods</w:t>
      </w:r>
      <w:r w:rsidR="00257346" w:rsidRPr="0099688A">
        <w:rPr>
          <w:rFonts w:ascii="Arial" w:hAnsi="Arial" w:cs="Arial"/>
          <w:sz w:val="22"/>
          <w:szCs w:val="22"/>
        </w:rPr>
        <w:t xml:space="preserve"> imported to the EU (Ward, </w:t>
      </w:r>
      <w:r w:rsidR="0077311B" w:rsidRPr="0099688A">
        <w:rPr>
          <w:rFonts w:ascii="Arial" w:hAnsi="Arial" w:cs="Arial"/>
          <w:sz w:val="22"/>
          <w:szCs w:val="22"/>
        </w:rPr>
        <w:t>2020; Pandey, 2020).</w:t>
      </w:r>
    </w:p>
    <w:p w14:paraId="403553E1" w14:textId="77777777" w:rsidR="001A3845" w:rsidRPr="0099688A" w:rsidRDefault="001A3845" w:rsidP="0099688A">
      <w:pPr>
        <w:spacing w:line="360" w:lineRule="auto"/>
        <w:jc w:val="both"/>
        <w:rPr>
          <w:rFonts w:ascii="Arial" w:hAnsi="Arial" w:cs="Arial"/>
          <w:sz w:val="22"/>
          <w:szCs w:val="22"/>
        </w:rPr>
      </w:pPr>
    </w:p>
    <w:p w14:paraId="699C77EA" w14:textId="6B502BE7" w:rsidR="00BB1262" w:rsidRPr="0099688A" w:rsidRDefault="00BB1262" w:rsidP="0099688A">
      <w:pPr>
        <w:spacing w:line="360" w:lineRule="auto"/>
        <w:jc w:val="both"/>
        <w:rPr>
          <w:rFonts w:ascii="Arial" w:hAnsi="Arial" w:cs="Arial"/>
          <w:b/>
          <w:bCs/>
          <w:sz w:val="22"/>
          <w:szCs w:val="22"/>
        </w:rPr>
      </w:pPr>
      <w:r w:rsidRPr="0099688A">
        <w:rPr>
          <w:rFonts w:ascii="Arial" w:hAnsi="Arial" w:cs="Arial"/>
          <w:b/>
          <w:bCs/>
          <w:sz w:val="22"/>
          <w:szCs w:val="22"/>
        </w:rPr>
        <w:t xml:space="preserve">Economic </w:t>
      </w:r>
      <w:r w:rsidR="00781E9A" w:rsidRPr="0099688A">
        <w:rPr>
          <w:rFonts w:ascii="Arial" w:hAnsi="Arial" w:cs="Arial"/>
          <w:b/>
          <w:bCs/>
          <w:sz w:val="22"/>
          <w:szCs w:val="22"/>
        </w:rPr>
        <w:t>factors</w:t>
      </w:r>
    </w:p>
    <w:p w14:paraId="7DB12BF5" w14:textId="10F05DB4" w:rsidR="0011168E" w:rsidRPr="0099688A" w:rsidRDefault="0011168E" w:rsidP="0099688A">
      <w:pPr>
        <w:spacing w:line="360" w:lineRule="auto"/>
        <w:jc w:val="both"/>
        <w:rPr>
          <w:rFonts w:ascii="Arial" w:hAnsi="Arial" w:cs="Arial"/>
          <w:b/>
          <w:bCs/>
          <w:sz w:val="22"/>
          <w:szCs w:val="22"/>
        </w:rPr>
      </w:pPr>
    </w:p>
    <w:p w14:paraId="582273EA" w14:textId="35FDD196" w:rsidR="00FF1073" w:rsidRPr="0099688A" w:rsidRDefault="00B222C6" w:rsidP="0099688A">
      <w:pPr>
        <w:spacing w:line="360" w:lineRule="auto"/>
        <w:jc w:val="both"/>
        <w:rPr>
          <w:rFonts w:ascii="Arial" w:hAnsi="Arial" w:cs="Arial"/>
          <w:sz w:val="22"/>
          <w:szCs w:val="22"/>
        </w:rPr>
      </w:pPr>
      <w:r w:rsidRPr="0099688A">
        <w:rPr>
          <w:rFonts w:ascii="Arial" w:hAnsi="Arial" w:cs="Arial"/>
          <w:sz w:val="22"/>
          <w:szCs w:val="22"/>
        </w:rPr>
        <w:t xml:space="preserve">In 2018, </w:t>
      </w:r>
      <w:r w:rsidR="0011168E" w:rsidRPr="0099688A">
        <w:rPr>
          <w:rFonts w:ascii="Arial" w:hAnsi="Arial" w:cs="Arial"/>
          <w:sz w:val="22"/>
          <w:szCs w:val="22"/>
        </w:rPr>
        <w:t xml:space="preserve">Scotch whiskey </w:t>
      </w:r>
      <w:r w:rsidR="00012345" w:rsidRPr="0099688A">
        <w:rPr>
          <w:rFonts w:ascii="Arial" w:hAnsi="Arial" w:cs="Arial"/>
          <w:sz w:val="22"/>
          <w:szCs w:val="22"/>
        </w:rPr>
        <w:t>provid</w:t>
      </w:r>
      <w:r w:rsidRPr="0099688A">
        <w:rPr>
          <w:rFonts w:ascii="Arial" w:hAnsi="Arial" w:cs="Arial"/>
          <w:sz w:val="22"/>
          <w:szCs w:val="22"/>
        </w:rPr>
        <w:t>ed</w:t>
      </w:r>
      <w:r w:rsidR="00012345" w:rsidRPr="0099688A">
        <w:rPr>
          <w:rFonts w:ascii="Arial" w:hAnsi="Arial" w:cs="Arial"/>
          <w:sz w:val="22"/>
          <w:szCs w:val="22"/>
        </w:rPr>
        <w:t xml:space="preserve"> £5.5 billion in gross value added</w:t>
      </w:r>
      <w:r w:rsidRPr="0099688A">
        <w:rPr>
          <w:rFonts w:ascii="Arial" w:hAnsi="Arial" w:cs="Arial"/>
          <w:sz w:val="22"/>
          <w:szCs w:val="22"/>
        </w:rPr>
        <w:t xml:space="preserve"> to the Scottish and U</w:t>
      </w:r>
      <w:r w:rsidR="004B5D78" w:rsidRPr="0099688A">
        <w:rPr>
          <w:rFonts w:ascii="Arial" w:hAnsi="Arial" w:cs="Arial"/>
          <w:sz w:val="22"/>
          <w:szCs w:val="22"/>
        </w:rPr>
        <w:t>K</w:t>
      </w:r>
      <w:r w:rsidRPr="0099688A">
        <w:rPr>
          <w:rFonts w:ascii="Arial" w:hAnsi="Arial" w:cs="Arial"/>
          <w:sz w:val="22"/>
          <w:szCs w:val="22"/>
        </w:rPr>
        <w:t xml:space="preserve"> econom</w:t>
      </w:r>
      <w:r w:rsidR="00CE7D33">
        <w:rPr>
          <w:rFonts w:ascii="Arial" w:hAnsi="Arial" w:cs="Arial"/>
          <w:sz w:val="22"/>
          <w:szCs w:val="22"/>
        </w:rPr>
        <w:t>ies</w:t>
      </w:r>
      <w:r w:rsidR="009B791B" w:rsidRPr="0099688A">
        <w:rPr>
          <w:rFonts w:ascii="Arial" w:hAnsi="Arial" w:cs="Arial"/>
          <w:sz w:val="22"/>
          <w:szCs w:val="22"/>
        </w:rPr>
        <w:t xml:space="preserve">, contributing </w:t>
      </w:r>
      <w:r w:rsidR="00866BA6" w:rsidRPr="0099688A">
        <w:rPr>
          <w:rFonts w:ascii="Arial" w:hAnsi="Arial" w:cs="Arial"/>
          <w:sz w:val="22"/>
          <w:szCs w:val="22"/>
        </w:rPr>
        <w:t xml:space="preserve">to </w:t>
      </w:r>
      <w:r w:rsidR="009B791B" w:rsidRPr="0099688A">
        <w:rPr>
          <w:rFonts w:ascii="Arial" w:hAnsi="Arial" w:cs="Arial"/>
          <w:sz w:val="22"/>
          <w:szCs w:val="22"/>
        </w:rPr>
        <w:t>21% of all UK food and beverage exports and emp</w:t>
      </w:r>
      <w:r w:rsidR="007C23A4" w:rsidRPr="0099688A">
        <w:rPr>
          <w:rFonts w:ascii="Arial" w:hAnsi="Arial" w:cs="Arial"/>
          <w:sz w:val="22"/>
          <w:szCs w:val="22"/>
        </w:rPr>
        <w:t>loying 4</w:t>
      </w:r>
      <w:r w:rsidR="001237AA" w:rsidRPr="0099688A">
        <w:rPr>
          <w:rFonts w:ascii="Arial" w:hAnsi="Arial" w:cs="Arial"/>
          <w:sz w:val="22"/>
          <w:szCs w:val="22"/>
        </w:rPr>
        <w:t>0</w:t>
      </w:r>
      <w:r w:rsidR="007C23A4" w:rsidRPr="0099688A">
        <w:rPr>
          <w:rFonts w:ascii="Arial" w:hAnsi="Arial" w:cs="Arial"/>
          <w:sz w:val="22"/>
          <w:szCs w:val="22"/>
        </w:rPr>
        <w:t>,000</w:t>
      </w:r>
      <w:r w:rsidR="00D22441" w:rsidRPr="0099688A">
        <w:rPr>
          <w:rFonts w:ascii="Arial" w:hAnsi="Arial" w:cs="Arial"/>
          <w:sz w:val="22"/>
          <w:szCs w:val="22"/>
        </w:rPr>
        <w:t xml:space="preserve"> people</w:t>
      </w:r>
      <w:r w:rsidR="007C23A4" w:rsidRPr="0099688A">
        <w:rPr>
          <w:rFonts w:ascii="Arial" w:hAnsi="Arial" w:cs="Arial"/>
          <w:sz w:val="22"/>
          <w:szCs w:val="22"/>
        </w:rPr>
        <w:t>.</w:t>
      </w:r>
      <w:r w:rsidR="00AB5C61" w:rsidRPr="0099688A">
        <w:rPr>
          <w:rFonts w:ascii="Arial" w:hAnsi="Arial" w:cs="Arial"/>
          <w:sz w:val="22"/>
          <w:szCs w:val="22"/>
        </w:rPr>
        <w:t xml:space="preserve"> </w:t>
      </w:r>
      <w:r w:rsidR="007B7008" w:rsidRPr="0099688A">
        <w:rPr>
          <w:rFonts w:ascii="Arial" w:hAnsi="Arial" w:cs="Arial"/>
          <w:sz w:val="22"/>
          <w:szCs w:val="22"/>
        </w:rPr>
        <w:t>Scotch whiskey balances the UK</w:t>
      </w:r>
      <w:r w:rsidR="007037A9" w:rsidRPr="0099688A">
        <w:rPr>
          <w:rFonts w:ascii="Arial" w:hAnsi="Arial" w:cs="Arial"/>
          <w:sz w:val="22"/>
          <w:szCs w:val="22"/>
        </w:rPr>
        <w:t>’s trade deficit by £145.7 billion</w:t>
      </w:r>
      <w:r w:rsidR="00A94318" w:rsidRPr="0099688A">
        <w:rPr>
          <w:rFonts w:ascii="Arial" w:hAnsi="Arial" w:cs="Arial"/>
          <w:sz w:val="22"/>
          <w:szCs w:val="22"/>
        </w:rPr>
        <w:t>,</w:t>
      </w:r>
      <w:r w:rsidR="00BB5DEC" w:rsidRPr="0099688A">
        <w:rPr>
          <w:rFonts w:ascii="Arial" w:hAnsi="Arial" w:cs="Arial"/>
          <w:sz w:val="22"/>
          <w:szCs w:val="22"/>
        </w:rPr>
        <w:t xml:space="preserve"> generat</w:t>
      </w:r>
      <w:r w:rsidR="00A94318" w:rsidRPr="0099688A">
        <w:rPr>
          <w:rFonts w:ascii="Arial" w:hAnsi="Arial" w:cs="Arial"/>
          <w:sz w:val="22"/>
          <w:szCs w:val="22"/>
        </w:rPr>
        <w:t>ing</w:t>
      </w:r>
      <w:r w:rsidR="00BB5DEC" w:rsidRPr="0099688A">
        <w:rPr>
          <w:rFonts w:ascii="Arial" w:hAnsi="Arial" w:cs="Arial"/>
          <w:sz w:val="22"/>
          <w:szCs w:val="22"/>
        </w:rPr>
        <w:t xml:space="preserve"> £3.8 billion in </w:t>
      </w:r>
      <w:r w:rsidR="00CE7D33">
        <w:rPr>
          <w:rFonts w:ascii="Arial" w:hAnsi="Arial" w:cs="Arial"/>
          <w:sz w:val="22"/>
          <w:szCs w:val="22"/>
        </w:rPr>
        <w:t>HMRC taxes</w:t>
      </w:r>
      <w:r w:rsidR="00A94318" w:rsidRPr="0099688A">
        <w:rPr>
          <w:rFonts w:ascii="Arial" w:hAnsi="Arial" w:cs="Arial"/>
          <w:sz w:val="22"/>
          <w:szCs w:val="22"/>
        </w:rPr>
        <w:t xml:space="preserve"> and is the UK’s ninth most valuable export</w:t>
      </w:r>
      <w:r w:rsidR="009723B1" w:rsidRPr="0099688A">
        <w:rPr>
          <w:rFonts w:ascii="Arial" w:hAnsi="Arial" w:cs="Arial"/>
          <w:sz w:val="22"/>
          <w:szCs w:val="22"/>
        </w:rPr>
        <w:t xml:space="preserve"> (Scotch Whisky Association, 2019)</w:t>
      </w:r>
      <w:r w:rsidR="00A94318" w:rsidRPr="0099688A">
        <w:rPr>
          <w:rFonts w:ascii="Arial" w:hAnsi="Arial" w:cs="Arial"/>
          <w:sz w:val="22"/>
          <w:szCs w:val="22"/>
        </w:rPr>
        <w:t>.</w:t>
      </w:r>
    </w:p>
    <w:p w14:paraId="0BB4106C" w14:textId="77777777" w:rsidR="00FF1073" w:rsidRPr="0099688A" w:rsidRDefault="00FF1073" w:rsidP="0099688A">
      <w:pPr>
        <w:spacing w:line="360" w:lineRule="auto"/>
        <w:jc w:val="both"/>
        <w:rPr>
          <w:rFonts w:ascii="Arial" w:hAnsi="Arial" w:cs="Arial"/>
          <w:sz w:val="22"/>
          <w:szCs w:val="22"/>
        </w:rPr>
      </w:pPr>
    </w:p>
    <w:p w14:paraId="6A8F1728" w14:textId="5FDA0AB5" w:rsidR="00674E80" w:rsidRPr="0099688A" w:rsidRDefault="00BF7491" w:rsidP="0099688A">
      <w:pPr>
        <w:spacing w:line="360" w:lineRule="auto"/>
        <w:jc w:val="both"/>
        <w:rPr>
          <w:rFonts w:ascii="Arial" w:hAnsi="Arial" w:cs="Arial"/>
          <w:sz w:val="22"/>
          <w:szCs w:val="22"/>
        </w:rPr>
      </w:pPr>
      <w:r w:rsidRPr="0099688A">
        <w:rPr>
          <w:rFonts w:ascii="Arial" w:hAnsi="Arial" w:cs="Arial"/>
          <w:sz w:val="22"/>
          <w:szCs w:val="22"/>
        </w:rPr>
        <w:t xml:space="preserve">Scotch whiskey is not </w:t>
      </w:r>
      <w:r w:rsidR="008D6559" w:rsidRPr="0099688A">
        <w:rPr>
          <w:rFonts w:ascii="Arial" w:hAnsi="Arial" w:cs="Arial"/>
          <w:sz w:val="22"/>
          <w:szCs w:val="22"/>
        </w:rPr>
        <w:t>to blame</w:t>
      </w:r>
      <w:r w:rsidR="00601AD2" w:rsidRPr="0099688A">
        <w:rPr>
          <w:rFonts w:ascii="Arial" w:hAnsi="Arial" w:cs="Arial"/>
          <w:sz w:val="22"/>
          <w:szCs w:val="22"/>
        </w:rPr>
        <w:t xml:space="preserve"> </w:t>
      </w:r>
      <w:r w:rsidRPr="0099688A">
        <w:rPr>
          <w:rFonts w:ascii="Arial" w:hAnsi="Arial" w:cs="Arial"/>
          <w:sz w:val="22"/>
          <w:szCs w:val="22"/>
        </w:rPr>
        <w:t xml:space="preserve">for </w:t>
      </w:r>
      <w:r w:rsidR="00D938D7" w:rsidRPr="0099688A">
        <w:rPr>
          <w:rFonts w:ascii="Arial" w:hAnsi="Arial" w:cs="Arial"/>
          <w:sz w:val="22"/>
          <w:szCs w:val="22"/>
        </w:rPr>
        <w:t xml:space="preserve">the </w:t>
      </w:r>
      <w:r w:rsidR="005F514C" w:rsidRPr="0099688A">
        <w:rPr>
          <w:rFonts w:ascii="Arial" w:hAnsi="Arial" w:cs="Arial"/>
          <w:sz w:val="22"/>
          <w:szCs w:val="22"/>
        </w:rPr>
        <w:t>aircraft</w:t>
      </w:r>
      <w:r w:rsidRPr="0099688A">
        <w:rPr>
          <w:rFonts w:ascii="Arial" w:hAnsi="Arial" w:cs="Arial"/>
          <w:sz w:val="22"/>
          <w:szCs w:val="22"/>
        </w:rPr>
        <w:t xml:space="preserve"> subsidies</w:t>
      </w:r>
      <w:r w:rsidR="00D938D7" w:rsidRPr="0099688A">
        <w:rPr>
          <w:rFonts w:ascii="Arial" w:hAnsi="Arial" w:cs="Arial"/>
          <w:sz w:val="22"/>
          <w:szCs w:val="22"/>
        </w:rPr>
        <w:t xml:space="preserve"> dispute</w:t>
      </w:r>
      <w:r w:rsidR="00EE2390" w:rsidRPr="0099688A">
        <w:rPr>
          <w:rFonts w:ascii="Arial" w:hAnsi="Arial" w:cs="Arial"/>
          <w:sz w:val="22"/>
          <w:szCs w:val="22"/>
        </w:rPr>
        <w:t>,</w:t>
      </w:r>
      <w:r w:rsidRPr="0099688A">
        <w:rPr>
          <w:rFonts w:ascii="Arial" w:hAnsi="Arial" w:cs="Arial"/>
          <w:sz w:val="22"/>
          <w:szCs w:val="22"/>
        </w:rPr>
        <w:t xml:space="preserve"> </w:t>
      </w:r>
      <w:r w:rsidR="00E011A5" w:rsidRPr="0099688A">
        <w:rPr>
          <w:rFonts w:ascii="Arial" w:hAnsi="Arial" w:cs="Arial"/>
          <w:sz w:val="22"/>
          <w:szCs w:val="22"/>
        </w:rPr>
        <w:t>yet</w:t>
      </w:r>
      <w:r w:rsidR="00901C2C" w:rsidRPr="0099688A">
        <w:rPr>
          <w:rFonts w:ascii="Arial" w:hAnsi="Arial" w:cs="Arial"/>
          <w:sz w:val="22"/>
          <w:szCs w:val="22"/>
        </w:rPr>
        <w:t xml:space="preserve"> </w:t>
      </w:r>
      <w:r w:rsidR="002F7E78" w:rsidRPr="0099688A">
        <w:rPr>
          <w:rFonts w:ascii="Arial" w:hAnsi="Arial" w:cs="Arial"/>
          <w:sz w:val="22"/>
          <w:szCs w:val="22"/>
        </w:rPr>
        <w:t>th</w:t>
      </w:r>
      <w:r w:rsidR="00FF1073" w:rsidRPr="0099688A">
        <w:rPr>
          <w:rFonts w:ascii="Arial" w:hAnsi="Arial" w:cs="Arial"/>
          <w:sz w:val="22"/>
          <w:szCs w:val="22"/>
        </w:rPr>
        <w:t>e industry</w:t>
      </w:r>
      <w:r w:rsidR="002F7E78" w:rsidRPr="0099688A">
        <w:rPr>
          <w:rFonts w:ascii="Arial" w:hAnsi="Arial" w:cs="Arial"/>
          <w:sz w:val="22"/>
          <w:szCs w:val="22"/>
        </w:rPr>
        <w:t xml:space="preserve"> </w:t>
      </w:r>
      <w:r w:rsidR="00FF1073" w:rsidRPr="0099688A">
        <w:rPr>
          <w:rFonts w:ascii="Arial" w:hAnsi="Arial" w:cs="Arial"/>
          <w:sz w:val="22"/>
          <w:szCs w:val="22"/>
        </w:rPr>
        <w:t xml:space="preserve">is </w:t>
      </w:r>
      <w:r w:rsidR="002F7E78" w:rsidRPr="0099688A">
        <w:rPr>
          <w:rFonts w:ascii="Arial" w:hAnsi="Arial" w:cs="Arial"/>
          <w:sz w:val="22"/>
          <w:szCs w:val="22"/>
        </w:rPr>
        <w:t xml:space="preserve">bearing the brunt </w:t>
      </w:r>
      <w:r w:rsidR="00471539" w:rsidRPr="0099688A">
        <w:rPr>
          <w:rFonts w:ascii="Arial" w:hAnsi="Arial" w:cs="Arial"/>
          <w:sz w:val="22"/>
          <w:szCs w:val="22"/>
        </w:rPr>
        <w:t xml:space="preserve">of the </w:t>
      </w:r>
      <w:r w:rsidR="0012401A" w:rsidRPr="0099688A">
        <w:rPr>
          <w:rFonts w:ascii="Arial" w:hAnsi="Arial" w:cs="Arial"/>
          <w:sz w:val="22"/>
          <w:szCs w:val="22"/>
        </w:rPr>
        <w:t>tariff</w:t>
      </w:r>
      <w:r w:rsidR="00CD363D" w:rsidRPr="0099688A">
        <w:rPr>
          <w:rFonts w:ascii="Arial" w:hAnsi="Arial" w:cs="Arial"/>
          <w:sz w:val="22"/>
          <w:szCs w:val="22"/>
        </w:rPr>
        <w:t xml:space="preserve">s </w:t>
      </w:r>
      <w:r w:rsidR="000D64FE" w:rsidRPr="0099688A">
        <w:rPr>
          <w:rFonts w:ascii="Arial" w:hAnsi="Arial" w:cs="Arial"/>
          <w:sz w:val="22"/>
          <w:szCs w:val="22"/>
        </w:rPr>
        <w:t>at nearly two thirds</w:t>
      </w:r>
      <w:r w:rsidR="0012401A" w:rsidRPr="0099688A">
        <w:rPr>
          <w:rFonts w:ascii="Arial" w:hAnsi="Arial" w:cs="Arial"/>
          <w:sz w:val="22"/>
          <w:szCs w:val="22"/>
        </w:rPr>
        <w:t xml:space="preserve"> on </w:t>
      </w:r>
      <w:r w:rsidR="00FD55E5" w:rsidRPr="0099688A">
        <w:rPr>
          <w:rFonts w:ascii="Arial" w:hAnsi="Arial" w:cs="Arial"/>
          <w:sz w:val="22"/>
          <w:szCs w:val="22"/>
        </w:rPr>
        <w:t xml:space="preserve">all UK </w:t>
      </w:r>
      <w:r w:rsidR="0012401A" w:rsidRPr="0099688A">
        <w:rPr>
          <w:rFonts w:ascii="Arial" w:hAnsi="Arial" w:cs="Arial"/>
          <w:sz w:val="22"/>
          <w:szCs w:val="22"/>
        </w:rPr>
        <w:t xml:space="preserve">exports to the US. </w:t>
      </w:r>
      <w:r w:rsidR="00C01E4C" w:rsidRPr="0099688A">
        <w:rPr>
          <w:rFonts w:ascii="Arial" w:hAnsi="Arial" w:cs="Arial"/>
          <w:sz w:val="22"/>
          <w:szCs w:val="22"/>
        </w:rPr>
        <w:t xml:space="preserve">Farmers, </w:t>
      </w:r>
      <w:r w:rsidR="00011E0C" w:rsidRPr="0099688A">
        <w:rPr>
          <w:rFonts w:ascii="Arial" w:hAnsi="Arial" w:cs="Arial"/>
          <w:sz w:val="22"/>
          <w:szCs w:val="22"/>
        </w:rPr>
        <w:t>employees,</w:t>
      </w:r>
      <w:r w:rsidR="00C01E4C" w:rsidRPr="0099688A">
        <w:rPr>
          <w:rFonts w:ascii="Arial" w:hAnsi="Arial" w:cs="Arial"/>
          <w:sz w:val="22"/>
          <w:szCs w:val="22"/>
        </w:rPr>
        <w:t xml:space="preserve"> and </w:t>
      </w:r>
      <w:r w:rsidR="00A53AA3">
        <w:rPr>
          <w:rFonts w:ascii="Arial" w:hAnsi="Arial" w:cs="Arial"/>
          <w:sz w:val="22"/>
          <w:szCs w:val="22"/>
        </w:rPr>
        <w:t xml:space="preserve">smaller </w:t>
      </w:r>
      <w:r w:rsidR="00C01E4C" w:rsidRPr="0099688A">
        <w:rPr>
          <w:rFonts w:ascii="Arial" w:hAnsi="Arial" w:cs="Arial"/>
          <w:sz w:val="22"/>
          <w:szCs w:val="22"/>
        </w:rPr>
        <w:t>d</w:t>
      </w:r>
      <w:r w:rsidR="003E2BAE" w:rsidRPr="0099688A">
        <w:rPr>
          <w:rFonts w:ascii="Arial" w:hAnsi="Arial" w:cs="Arial"/>
          <w:sz w:val="22"/>
          <w:szCs w:val="22"/>
        </w:rPr>
        <w:t xml:space="preserve">istilleries </w:t>
      </w:r>
      <w:r w:rsidR="008D2AB2" w:rsidRPr="0099688A">
        <w:rPr>
          <w:rFonts w:ascii="Arial" w:hAnsi="Arial" w:cs="Arial"/>
          <w:sz w:val="22"/>
          <w:szCs w:val="22"/>
        </w:rPr>
        <w:t>have</w:t>
      </w:r>
      <w:r w:rsidR="003E2BAE" w:rsidRPr="0099688A">
        <w:rPr>
          <w:rFonts w:ascii="Arial" w:hAnsi="Arial" w:cs="Arial"/>
          <w:sz w:val="22"/>
          <w:szCs w:val="22"/>
        </w:rPr>
        <w:t xml:space="preserve"> suffer</w:t>
      </w:r>
      <w:r w:rsidR="008D2AB2" w:rsidRPr="0099688A">
        <w:rPr>
          <w:rFonts w:ascii="Arial" w:hAnsi="Arial" w:cs="Arial"/>
          <w:sz w:val="22"/>
          <w:szCs w:val="22"/>
        </w:rPr>
        <w:t>ed</w:t>
      </w:r>
      <w:r w:rsidR="003E2BAE" w:rsidRPr="0099688A">
        <w:rPr>
          <w:rFonts w:ascii="Arial" w:hAnsi="Arial" w:cs="Arial"/>
          <w:sz w:val="22"/>
          <w:szCs w:val="22"/>
        </w:rPr>
        <w:t xml:space="preserve"> the most</w:t>
      </w:r>
      <w:r w:rsidR="009C67BD" w:rsidRPr="0099688A">
        <w:rPr>
          <w:rFonts w:ascii="Arial" w:hAnsi="Arial" w:cs="Arial"/>
          <w:sz w:val="22"/>
          <w:szCs w:val="22"/>
        </w:rPr>
        <w:t xml:space="preserve"> –</w:t>
      </w:r>
      <w:r w:rsidR="00C01E4C" w:rsidRPr="0099688A">
        <w:rPr>
          <w:rFonts w:ascii="Arial" w:hAnsi="Arial" w:cs="Arial"/>
          <w:sz w:val="22"/>
          <w:szCs w:val="22"/>
        </w:rPr>
        <w:t xml:space="preserve"> putting thousands of jobs at risk</w:t>
      </w:r>
      <w:r w:rsidR="00575009" w:rsidRPr="0099688A">
        <w:rPr>
          <w:rFonts w:ascii="Arial" w:hAnsi="Arial" w:cs="Arial"/>
          <w:sz w:val="22"/>
          <w:szCs w:val="22"/>
        </w:rPr>
        <w:t>.</w:t>
      </w:r>
      <w:r w:rsidR="000E1CDF" w:rsidRPr="0099688A">
        <w:rPr>
          <w:rFonts w:ascii="Arial" w:hAnsi="Arial" w:cs="Arial"/>
          <w:sz w:val="22"/>
          <w:szCs w:val="22"/>
        </w:rPr>
        <w:t xml:space="preserve"> </w:t>
      </w:r>
      <w:r w:rsidR="00FE6A85" w:rsidRPr="0099688A">
        <w:rPr>
          <w:rFonts w:ascii="Arial" w:hAnsi="Arial" w:cs="Arial"/>
          <w:sz w:val="22"/>
          <w:szCs w:val="22"/>
        </w:rPr>
        <w:t>After</w:t>
      </w:r>
      <w:r w:rsidR="000E1CDF" w:rsidRPr="0099688A">
        <w:rPr>
          <w:rFonts w:ascii="Arial" w:hAnsi="Arial" w:cs="Arial"/>
          <w:sz w:val="22"/>
          <w:szCs w:val="22"/>
        </w:rPr>
        <w:t xml:space="preserve"> </w:t>
      </w:r>
      <w:r w:rsidR="003C3CB6" w:rsidRPr="0099688A">
        <w:rPr>
          <w:rFonts w:ascii="Arial" w:hAnsi="Arial" w:cs="Arial"/>
          <w:sz w:val="22"/>
          <w:szCs w:val="22"/>
        </w:rPr>
        <w:t>the tariffs</w:t>
      </w:r>
      <w:r w:rsidR="00FE6A85" w:rsidRPr="0099688A">
        <w:rPr>
          <w:rFonts w:ascii="Arial" w:hAnsi="Arial" w:cs="Arial"/>
          <w:sz w:val="22"/>
          <w:szCs w:val="22"/>
        </w:rPr>
        <w:t xml:space="preserve"> were</w:t>
      </w:r>
      <w:r w:rsidR="00DE264F" w:rsidRPr="0099688A">
        <w:rPr>
          <w:rFonts w:ascii="Arial" w:hAnsi="Arial" w:cs="Arial"/>
          <w:sz w:val="22"/>
          <w:szCs w:val="22"/>
        </w:rPr>
        <w:t xml:space="preserve"> imposed</w:t>
      </w:r>
      <w:r w:rsidR="00B370A5" w:rsidRPr="0099688A">
        <w:rPr>
          <w:rFonts w:ascii="Arial" w:hAnsi="Arial" w:cs="Arial"/>
          <w:sz w:val="22"/>
          <w:szCs w:val="22"/>
        </w:rPr>
        <w:t xml:space="preserve"> in 2018,</w:t>
      </w:r>
      <w:r w:rsidR="003C3CB6" w:rsidRPr="0099688A">
        <w:rPr>
          <w:rFonts w:ascii="Arial" w:hAnsi="Arial" w:cs="Arial"/>
          <w:sz w:val="22"/>
          <w:szCs w:val="22"/>
        </w:rPr>
        <w:t xml:space="preserve"> Scotch whiskey exports </w:t>
      </w:r>
      <w:r w:rsidR="00E529CA" w:rsidRPr="0099688A">
        <w:rPr>
          <w:rFonts w:ascii="Arial" w:hAnsi="Arial" w:cs="Arial"/>
          <w:sz w:val="22"/>
          <w:szCs w:val="22"/>
        </w:rPr>
        <w:t xml:space="preserve">to the US </w:t>
      </w:r>
      <w:r w:rsidR="003C3CB6" w:rsidRPr="0099688A">
        <w:rPr>
          <w:rFonts w:ascii="Arial" w:hAnsi="Arial" w:cs="Arial"/>
          <w:sz w:val="22"/>
          <w:szCs w:val="22"/>
        </w:rPr>
        <w:t>declined by 33%</w:t>
      </w:r>
      <w:r w:rsidR="000C7CB7" w:rsidRPr="0099688A">
        <w:rPr>
          <w:rFonts w:ascii="Arial" w:hAnsi="Arial" w:cs="Arial"/>
          <w:sz w:val="22"/>
          <w:szCs w:val="22"/>
        </w:rPr>
        <w:t xml:space="preserve"> </w:t>
      </w:r>
      <w:r w:rsidR="00C7219D" w:rsidRPr="0099688A">
        <w:rPr>
          <w:rFonts w:ascii="Arial" w:hAnsi="Arial" w:cs="Arial"/>
          <w:sz w:val="22"/>
          <w:szCs w:val="22"/>
        </w:rPr>
        <w:t xml:space="preserve">and Bourbon whiskey imports </w:t>
      </w:r>
      <w:r w:rsidR="007B1AB4">
        <w:rPr>
          <w:rFonts w:ascii="Arial" w:hAnsi="Arial" w:cs="Arial"/>
          <w:sz w:val="22"/>
          <w:szCs w:val="22"/>
        </w:rPr>
        <w:t xml:space="preserve">to </w:t>
      </w:r>
      <w:r w:rsidR="00C7219D" w:rsidRPr="0099688A">
        <w:rPr>
          <w:rFonts w:ascii="Arial" w:hAnsi="Arial" w:cs="Arial"/>
          <w:sz w:val="22"/>
          <w:szCs w:val="22"/>
        </w:rPr>
        <w:t>the EU fell by 20%</w:t>
      </w:r>
      <w:r w:rsidR="00AB4962" w:rsidRPr="0099688A">
        <w:rPr>
          <w:rFonts w:ascii="Arial" w:hAnsi="Arial" w:cs="Arial"/>
          <w:sz w:val="22"/>
          <w:szCs w:val="22"/>
        </w:rPr>
        <w:t xml:space="preserve">, </w:t>
      </w:r>
      <w:r w:rsidR="00C7219D" w:rsidRPr="0099688A">
        <w:rPr>
          <w:rFonts w:ascii="Arial" w:hAnsi="Arial" w:cs="Arial"/>
          <w:sz w:val="22"/>
          <w:szCs w:val="22"/>
        </w:rPr>
        <w:t xml:space="preserve">which </w:t>
      </w:r>
      <w:r w:rsidR="00AB4962" w:rsidRPr="0099688A">
        <w:rPr>
          <w:rFonts w:ascii="Arial" w:hAnsi="Arial" w:cs="Arial"/>
          <w:sz w:val="22"/>
          <w:szCs w:val="22"/>
        </w:rPr>
        <w:t>engender</w:t>
      </w:r>
      <w:r w:rsidR="00C7219D" w:rsidRPr="0099688A">
        <w:rPr>
          <w:rFonts w:ascii="Arial" w:hAnsi="Arial" w:cs="Arial"/>
          <w:sz w:val="22"/>
          <w:szCs w:val="22"/>
        </w:rPr>
        <w:t>ed</w:t>
      </w:r>
      <w:r w:rsidR="00AB4962" w:rsidRPr="0099688A">
        <w:rPr>
          <w:rFonts w:ascii="Arial" w:hAnsi="Arial" w:cs="Arial"/>
          <w:sz w:val="22"/>
          <w:szCs w:val="22"/>
        </w:rPr>
        <w:t xml:space="preserve"> </w:t>
      </w:r>
      <w:r w:rsidR="006A488C" w:rsidRPr="0099688A">
        <w:rPr>
          <w:rFonts w:ascii="Arial" w:hAnsi="Arial" w:cs="Arial"/>
          <w:sz w:val="22"/>
          <w:szCs w:val="22"/>
        </w:rPr>
        <w:t>a slump in</w:t>
      </w:r>
      <w:r w:rsidR="00AB4962" w:rsidRPr="0099688A">
        <w:rPr>
          <w:rFonts w:ascii="Arial" w:hAnsi="Arial" w:cs="Arial"/>
          <w:sz w:val="22"/>
          <w:szCs w:val="22"/>
        </w:rPr>
        <w:t xml:space="preserve"> profits</w:t>
      </w:r>
      <w:r w:rsidR="0086172E">
        <w:rPr>
          <w:rFonts w:ascii="Arial" w:hAnsi="Arial" w:cs="Arial"/>
          <w:sz w:val="22"/>
          <w:szCs w:val="22"/>
        </w:rPr>
        <w:t xml:space="preserve"> </w:t>
      </w:r>
      <w:r w:rsidR="00A9229C" w:rsidRPr="0099688A">
        <w:rPr>
          <w:rFonts w:ascii="Arial" w:hAnsi="Arial" w:cs="Arial"/>
          <w:sz w:val="22"/>
          <w:szCs w:val="22"/>
        </w:rPr>
        <w:t xml:space="preserve">and </w:t>
      </w:r>
      <w:r w:rsidR="006A488C" w:rsidRPr="0099688A">
        <w:rPr>
          <w:rFonts w:ascii="Arial" w:hAnsi="Arial" w:cs="Arial"/>
          <w:sz w:val="22"/>
          <w:szCs w:val="22"/>
        </w:rPr>
        <w:t>investment</w:t>
      </w:r>
      <w:r w:rsidR="00F11D8D">
        <w:rPr>
          <w:rFonts w:ascii="Arial" w:hAnsi="Arial" w:cs="Arial"/>
          <w:sz w:val="22"/>
          <w:szCs w:val="22"/>
        </w:rPr>
        <w:t>s</w:t>
      </w:r>
      <w:r w:rsidR="00471E08" w:rsidRPr="0099688A">
        <w:rPr>
          <w:rFonts w:ascii="Arial" w:hAnsi="Arial" w:cs="Arial"/>
          <w:sz w:val="22"/>
          <w:szCs w:val="22"/>
        </w:rPr>
        <w:t xml:space="preserve"> (UK Parliament, 2022)</w:t>
      </w:r>
      <w:r w:rsidR="006A488C" w:rsidRPr="0099688A">
        <w:rPr>
          <w:rFonts w:ascii="Arial" w:hAnsi="Arial" w:cs="Arial"/>
          <w:sz w:val="22"/>
          <w:szCs w:val="22"/>
        </w:rPr>
        <w:t>.</w:t>
      </w:r>
      <w:r w:rsidR="0013390D" w:rsidRPr="0099688A">
        <w:rPr>
          <w:rFonts w:ascii="Arial" w:hAnsi="Arial" w:cs="Arial"/>
          <w:sz w:val="22"/>
          <w:szCs w:val="22"/>
        </w:rPr>
        <w:t xml:space="preserve"> </w:t>
      </w:r>
    </w:p>
    <w:p w14:paraId="6B42791D" w14:textId="702D3BD4" w:rsidR="001B3A27" w:rsidRPr="0099688A" w:rsidRDefault="001B3A27" w:rsidP="0099688A">
      <w:pPr>
        <w:spacing w:line="360" w:lineRule="auto"/>
        <w:jc w:val="both"/>
        <w:rPr>
          <w:rFonts w:ascii="Arial" w:hAnsi="Arial" w:cs="Arial"/>
          <w:b/>
          <w:bCs/>
          <w:sz w:val="22"/>
          <w:szCs w:val="22"/>
        </w:rPr>
      </w:pPr>
    </w:p>
    <w:p w14:paraId="125D1C3E" w14:textId="5F578A80" w:rsidR="001B3A27" w:rsidRPr="0099688A" w:rsidRDefault="001B3A27" w:rsidP="0099688A">
      <w:pPr>
        <w:spacing w:line="360" w:lineRule="auto"/>
        <w:jc w:val="both"/>
        <w:rPr>
          <w:rFonts w:ascii="Arial" w:hAnsi="Arial" w:cs="Arial"/>
          <w:b/>
          <w:bCs/>
          <w:sz w:val="22"/>
          <w:szCs w:val="22"/>
        </w:rPr>
      </w:pPr>
      <w:r w:rsidRPr="0099688A">
        <w:rPr>
          <w:rFonts w:ascii="Arial" w:hAnsi="Arial" w:cs="Arial"/>
          <w:b/>
          <w:bCs/>
          <w:sz w:val="22"/>
          <w:szCs w:val="22"/>
        </w:rPr>
        <w:t>Social</w:t>
      </w:r>
      <w:r w:rsidR="00D9151A">
        <w:rPr>
          <w:rFonts w:ascii="Arial" w:hAnsi="Arial" w:cs="Arial"/>
          <w:b/>
          <w:bCs/>
          <w:sz w:val="22"/>
          <w:szCs w:val="22"/>
        </w:rPr>
        <w:t xml:space="preserve"> factors</w:t>
      </w:r>
    </w:p>
    <w:p w14:paraId="0A5B6852" w14:textId="46800EA4" w:rsidR="001B3A27" w:rsidRPr="0099688A" w:rsidRDefault="001B3A27" w:rsidP="0099688A">
      <w:pPr>
        <w:spacing w:line="360" w:lineRule="auto"/>
        <w:jc w:val="both"/>
        <w:rPr>
          <w:rFonts w:ascii="Arial" w:hAnsi="Arial" w:cs="Arial"/>
          <w:b/>
          <w:bCs/>
          <w:sz w:val="22"/>
          <w:szCs w:val="22"/>
        </w:rPr>
      </w:pPr>
    </w:p>
    <w:p w14:paraId="5AAB365E" w14:textId="62E2DD49" w:rsidR="00AD5DB6" w:rsidRDefault="00D778A1" w:rsidP="0099688A">
      <w:pPr>
        <w:spacing w:line="360" w:lineRule="auto"/>
        <w:jc w:val="both"/>
        <w:rPr>
          <w:rFonts w:ascii="Arial" w:hAnsi="Arial" w:cs="Arial"/>
          <w:sz w:val="22"/>
          <w:szCs w:val="22"/>
        </w:rPr>
      </w:pPr>
      <w:r w:rsidRPr="0099688A">
        <w:rPr>
          <w:rFonts w:ascii="Arial" w:hAnsi="Arial" w:cs="Arial"/>
          <w:sz w:val="22"/>
          <w:szCs w:val="22"/>
        </w:rPr>
        <w:t xml:space="preserve">The Scotch single malt whiskey industry lost a large share of the US market </w:t>
      </w:r>
      <w:r w:rsidR="00DB6BD3" w:rsidRPr="0099688A">
        <w:rPr>
          <w:rFonts w:ascii="Arial" w:hAnsi="Arial" w:cs="Arial"/>
          <w:sz w:val="22"/>
          <w:szCs w:val="22"/>
        </w:rPr>
        <w:t>due to</w:t>
      </w:r>
      <w:r w:rsidRPr="0099688A">
        <w:rPr>
          <w:rFonts w:ascii="Arial" w:hAnsi="Arial" w:cs="Arial"/>
          <w:sz w:val="22"/>
          <w:szCs w:val="22"/>
        </w:rPr>
        <w:t xml:space="preserve"> the tariffs and consumer choice</w:t>
      </w:r>
      <w:r w:rsidR="00F752A8" w:rsidRPr="0099688A">
        <w:rPr>
          <w:rFonts w:ascii="Arial" w:hAnsi="Arial" w:cs="Arial"/>
          <w:sz w:val="22"/>
          <w:szCs w:val="22"/>
        </w:rPr>
        <w:t xml:space="preserve"> declined</w:t>
      </w:r>
      <w:r w:rsidR="001734EE" w:rsidRPr="0099688A">
        <w:rPr>
          <w:rFonts w:ascii="Arial" w:hAnsi="Arial" w:cs="Arial"/>
          <w:sz w:val="22"/>
          <w:szCs w:val="22"/>
        </w:rPr>
        <w:t xml:space="preserve">. </w:t>
      </w:r>
      <w:r w:rsidR="00DE4258" w:rsidRPr="0099688A">
        <w:rPr>
          <w:rFonts w:ascii="Arial" w:hAnsi="Arial" w:cs="Arial"/>
          <w:sz w:val="22"/>
          <w:szCs w:val="22"/>
        </w:rPr>
        <w:t>T</w:t>
      </w:r>
      <w:r w:rsidR="00637226" w:rsidRPr="0099688A">
        <w:rPr>
          <w:rFonts w:ascii="Arial" w:hAnsi="Arial" w:cs="Arial"/>
          <w:sz w:val="22"/>
          <w:szCs w:val="22"/>
        </w:rPr>
        <w:t>he</w:t>
      </w:r>
      <w:r w:rsidR="004B413F" w:rsidRPr="0099688A">
        <w:rPr>
          <w:rFonts w:ascii="Arial" w:hAnsi="Arial" w:cs="Arial"/>
          <w:sz w:val="22"/>
          <w:szCs w:val="22"/>
        </w:rPr>
        <w:t xml:space="preserve"> Scotch whisky indust</w:t>
      </w:r>
      <w:r w:rsidR="00595763" w:rsidRPr="0099688A">
        <w:rPr>
          <w:rFonts w:ascii="Arial" w:hAnsi="Arial" w:cs="Arial"/>
          <w:sz w:val="22"/>
          <w:szCs w:val="22"/>
        </w:rPr>
        <w:t xml:space="preserve">ry </w:t>
      </w:r>
      <w:r w:rsidR="00C54900" w:rsidRPr="0099688A">
        <w:rPr>
          <w:rFonts w:ascii="Arial" w:hAnsi="Arial" w:cs="Arial"/>
          <w:sz w:val="22"/>
          <w:szCs w:val="22"/>
        </w:rPr>
        <w:t>s</w:t>
      </w:r>
      <w:r w:rsidR="00E517D8">
        <w:rPr>
          <w:rFonts w:ascii="Arial" w:hAnsi="Arial" w:cs="Arial"/>
          <w:sz w:val="22"/>
          <w:szCs w:val="22"/>
        </w:rPr>
        <w:t>aid</w:t>
      </w:r>
      <w:r w:rsidR="00C54900" w:rsidRPr="0099688A">
        <w:rPr>
          <w:rFonts w:ascii="Arial" w:hAnsi="Arial" w:cs="Arial"/>
          <w:sz w:val="22"/>
          <w:szCs w:val="22"/>
        </w:rPr>
        <w:t xml:space="preserve"> </w:t>
      </w:r>
      <w:r w:rsidR="002859D2" w:rsidRPr="0099688A">
        <w:rPr>
          <w:rFonts w:ascii="Arial" w:hAnsi="Arial" w:cs="Arial"/>
          <w:sz w:val="22"/>
          <w:szCs w:val="22"/>
        </w:rPr>
        <w:t>that</w:t>
      </w:r>
      <w:r w:rsidR="007C43D9" w:rsidRPr="0099688A">
        <w:rPr>
          <w:rFonts w:ascii="Arial" w:hAnsi="Arial" w:cs="Arial"/>
          <w:sz w:val="22"/>
          <w:szCs w:val="22"/>
        </w:rPr>
        <w:t xml:space="preserve"> </w:t>
      </w:r>
      <w:r w:rsidR="00707403" w:rsidRPr="0099688A">
        <w:rPr>
          <w:rFonts w:ascii="Arial" w:hAnsi="Arial" w:cs="Arial"/>
          <w:sz w:val="22"/>
          <w:szCs w:val="22"/>
        </w:rPr>
        <w:t xml:space="preserve">tariffs will impact sales because </w:t>
      </w:r>
      <w:r w:rsidR="002859D2" w:rsidRPr="0099688A">
        <w:rPr>
          <w:rFonts w:ascii="Arial" w:hAnsi="Arial" w:cs="Arial"/>
          <w:sz w:val="22"/>
          <w:szCs w:val="22"/>
        </w:rPr>
        <w:t xml:space="preserve">while </w:t>
      </w:r>
      <w:r w:rsidR="00F04AD7" w:rsidRPr="0099688A">
        <w:rPr>
          <w:rFonts w:ascii="Arial" w:hAnsi="Arial" w:cs="Arial"/>
          <w:sz w:val="22"/>
          <w:szCs w:val="22"/>
        </w:rPr>
        <w:t xml:space="preserve">there </w:t>
      </w:r>
      <w:r w:rsidR="00CB52BA" w:rsidRPr="0099688A">
        <w:rPr>
          <w:rFonts w:ascii="Arial" w:hAnsi="Arial" w:cs="Arial"/>
          <w:sz w:val="22"/>
          <w:szCs w:val="22"/>
        </w:rPr>
        <w:t xml:space="preserve">may be affluent customers who can afford to </w:t>
      </w:r>
      <w:r w:rsidR="009E1847" w:rsidRPr="0099688A">
        <w:rPr>
          <w:rFonts w:ascii="Arial" w:hAnsi="Arial" w:cs="Arial"/>
          <w:sz w:val="22"/>
          <w:szCs w:val="22"/>
        </w:rPr>
        <w:t>buy</w:t>
      </w:r>
      <w:r w:rsidR="00CB52BA" w:rsidRPr="0099688A">
        <w:rPr>
          <w:rFonts w:ascii="Arial" w:hAnsi="Arial" w:cs="Arial"/>
          <w:sz w:val="22"/>
          <w:szCs w:val="22"/>
        </w:rPr>
        <w:t xml:space="preserve"> premium whiskey</w:t>
      </w:r>
      <w:r w:rsidR="009E1847" w:rsidRPr="0099688A">
        <w:rPr>
          <w:rFonts w:ascii="Arial" w:hAnsi="Arial" w:cs="Arial"/>
          <w:sz w:val="22"/>
          <w:szCs w:val="22"/>
        </w:rPr>
        <w:t>,</w:t>
      </w:r>
      <w:r w:rsidR="00CB52BA" w:rsidRPr="0099688A">
        <w:rPr>
          <w:rFonts w:ascii="Arial" w:hAnsi="Arial" w:cs="Arial"/>
          <w:sz w:val="22"/>
          <w:szCs w:val="22"/>
        </w:rPr>
        <w:t xml:space="preserve"> others </w:t>
      </w:r>
      <w:r w:rsidR="00FC1E88" w:rsidRPr="0099688A">
        <w:rPr>
          <w:rFonts w:ascii="Arial" w:hAnsi="Arial" w:cs="Arial"/>
          <w:sz w:val="22"/>
          <w:szCs w:val="22"/>
        </w:rPr>
        <w:t xml:space="preserve">might </w:t>
      </w:r>
      <w:r w:rsidR="002D6329" w:rsidRPr="0099688A">
        <w:rPr>
          <w:rFonts w:ascii="Arial" w:hAnsi="Arial" w:cs="Arial"/>
          <w:sz w:val="22"/>
          <w:szCs w:val="22"/>
        </w:rPr>
        <w:t>not be willing to pay the extra costs</w:t>
      </w:r>
      <w:r w:rsidR="001734EE" w:rsidRPr="0099688A">
        <w:rPr>
          <w:rFonts w:ascii="Arial" w:hAnsi="Arial" w:cs="Arial"/>
          <w:sz w:val="22"/>
          <w:szCs w:val="22"/>
        </w:rPr>
        <w:t xml:space="preserve"> (Bennett, 2019)</w:t>
      </w:r>
      <w:r w:rsidR="002D6329" w:rsidRPr="0099688A">
        <w:rPr>
          <w:rFonts w:ascii="Arial" w:hAnsi="Arial" w:cs="Arial"/>
          <w:sz w:val="22"/>
          <w:szCs w:val="22"/>
        </w:rPr>
        <w:t>.</w:t>
      </w:r>
      <w:r w:rsidR="00FF3611" w:rsidRPr="0099688A">
        <w:rPr>
          <w:rFonts w:ascii="Arial" w:hAnsi="Arial" w:cs="Arial"/>
          <w:sz w:val="22"/>
          <w:szCs w:val="22"/>
        </w:rPr>
        <w:t xml:space="preserve"> </w:t>
      </w:r>
      <w:r w:rsidR="009B6B8B">
        <w:rPr>
          <w:rFonts w:ascii="Arial" w:hAnsi="Arial" w:cs="Arial"/>
          <w:sz w:val="22"/>
          <w:szCs w:val="22"/>
        </w:rPr>
        <w:t>T</w:t>
      </w:r>
      <w:r w:rsidR="00B21AF7" w:rsidRPr="0099688A">
        <w:rPr>
          <w:rFonts w:ascii="Arial" w:hAnsi="Arial" w:cs="Arial"/>
          <w:sz w:val="22"/>
          <w:szCs w:val="22"/>
        </w:rPr>
        <w:t xml:space="preserve">o prevent </w:t>
      </w:r>
      <w:r w:rsidR="00A05C26" w:rsidRPr="0099688A">
        <w:rPr>
          <w:rFonts w:ascii="Arial" w:hAnsi="Arial" w:cs="Arial"/>
          <w:sz w:val="22"/>
          <w:szCs w:val="22"/>
        </w:rPr>
        <w:t>binge drinking</w:t>
      </w:r>
      <w:r w:rsidR="006F43B2" w:rsidRPr="0099688A">
        <w:rPr>
          <w:rFonts w:ascii="Arial" w:hAnsi="Arial" w:cs="Arial"/>
          <w:sz w:val="22"/>
          <w:szCs w:val="22"/>
        </w:rPr>
        <w:t xml:space="preserve">, protect public health </w:t>
      </w:r>
      <w:r w:rsidR="00B21AF7" w:rsidRPr="0099688A">
        <w:rPr>
          <w:rFonts w:ascii="Arial" w:hAnsi="Arial" w:cs="Arial"/>
          <w:sz w:val="22"/>
          <w:szCs w:val="22"/>
        </w:rPr>
        <w:t xml:space="preserve">and </w:t>
      </w:r>
      <w:r w:rsidR="006F43B2" w:rsidRPr="0099688A">
        <w:rPr>
          <w:rFonts w:ascii="Arial" w:hAnsi="Arial" w:cs="Arial"/>
          <w:sz w:val="22"/>
          <w:szCs w:val="22"/>
        </w:rPr>
        <w:t xml:space="preserve">reduce </w:t>
      </w:r>
      <w:r w:rsidR="009B6B8B">
        <w:rPr>
          <w:rFonts w:ascii="Arial" w:hAnsi="Arial" w:cs="Arial"/>
          <w:sz w:val="22"/>
          <w:szCs w:val="22"/>
        </w:rPr>
        <w:t xml:space="preserve">the </w:t>
      </w:r>
      <w:r w:rsidR="00B21AF7" w:rsidRPr="0099688A">
        <w:rPr>
          <w:rFonts w:ascii="Arial" w:hAnsi="Arial" w:cs="Arial"/>
          <w:sz w:val="22"/>
          <w:szCs w:val="22"/>
        </w:rPr>
        <w:t xml:space="preserve">social problems </w:t>
      </w:r>
      <w:r w:rsidR="00E039D4" w:rsidRPr="0099688A">
        <w:rPr>
          <w:rFonts w:ascii="Arial" w:hAnsi="Arial" w:cs="Arial"/>
          <w:sz w:val="22"/>
          <w:szCs w:val="22"/>
        </w:rPr>
        <w:t>often</w:t>
      </w:r>
      <w:r w:rsidR="00496578" w:rsidRPr="0099688A">
        <w:rPr>
          <w:rFonts w:ascii="Arial" w:hAnsi="Arial" w:cs="Arial"/>
          <w:sz w:val="22"/>
          <w:szCs w:val="22"/>
        </w:rPr>
        <w:t xml:space="preserve"> </w:t>
      </w:r>
      <w:r w:rsidR="000660BF" w:rsidRPr="0099688A">
        <w:rPr>
          <w:rFonts w:ascii="Arial" w:hAnsi="Arial" w:cs="Arial"/>
          <w:sz w:val="22"/>
          <w:szCs w:val="22"/>
        </w:rPr>
        <w:t xml:space="preserve">caused </w:t>
      </w:r>
      <w:r w:rsidR="00E039D4" w:rsidRPr="0099688A">
        <w:rPr>
          <w:rFonts w:ascii="Arial" w:hAnsi="Arial" w:cs="Arial"/>
          <w:sz w:val="22"/>
          <w:szCs w:val="22"/>
        </w:rPr>
        <w:t>by excess alcohol consumption</w:t>
      </w:r>
      <w:r w:rsidR="00786D47" w:rsidRPr="0099688A">
        <w:rPr>
          <w:rFonts w:ascii="Arial" w:hAnsi="Arial" w:cs="Arial"/>
          <w:sz w:val="22"/>
          <w:szCs w:val="22"/>
        </w:rPr>
        <w:t xml:space="preserve">, policy makers </w:t>
      </w:r>
      <w:r w:rsidR="007B1BD3" w:rsidRPr="0099688A">
        <w:rPr>
          <w:rFonts w:ascii="Arial" w:hAnsi="Arial" w:cs="Arial"/>
          <w:sz w:val="22"/>
          <w:szCs w:val="22"/>
        </w:rPr>
        <w:t>implement a minimum pric</w:t>
      </w:r>
      <w:r w:rsidR="000660BF" w:rsidRPr="0099688A">
        <w:rPr>
          <w:rFonts w:ascii="Arial" w:hAnsi="Arial" w:cs="Arial"/>
          <w:sz w:val="22"/>
          <w:szCs w:val="22"/>
        </w:rPr>
        <w:t>ing strategy</w:t>
      </w:r>
      <w:r w:rsidR="007B1BD3" w:rsidRPr="0099688A">
        <w:rPr>
          <w:rFonts w:ascii="Arial" w:hAnsi="Arial" w:cs="Arial"/>
          <w:sz w:val="22"/>
          <w:szCs w:val="22"/>
        </w:rPr>
        <w:t xml:space="preserve"> for alcohol</w:t>
      </w:r>
      <w:r w:rsidR="00926FE7" w:rsidRPr="0099688A">
        <w:rPr>
          <w:rFonts w:ascii="Arial" w:hAnsi="Arial" w:cs="Arial"/>
          <w:sz w:val="22"/>
          <w:szCs w:val="22"/>
        </w:rPr>
        <w:t xml:space="preserve"> which </w:t>
      </w:r>
      <w:r w:rsidR="00E462EF">
        <w:rPr>
          <w:rFonts w:ascii="Arial" w:hAnsi="Arial" w:cs="Arial"/>
          <w:sz w:val="22"/>
          <w:szCs w:val="22"/>
        </w:rPr>
        <w:t>r</w:t>
      </w:r>
      <w:r w:rsidR="00A428D6">
        <w:rPr>
          <w:rFonts w:ascii="Arial" w:hAnsi="Arial" w:cs="Arial"/>
          <w:sz w:val="22"/>
          <w:szCs w:val="22"/>
        </w:rPr>
        <w:t xml:space="preserve">aises </w:t>
      </w:r>
      <w:r w:rsidR="00926FE7" w:rsidRPr="0099688A">
        <w:rPr>
          <w:rFonts w:ascii="Arial" w:hAnsi="Arial" w:cs="Arial"/>
          <w:sz w:val="22"/>
          <w:szCs w:val="22"/>
        </w:rPr>
        <w:t xml:space="preserve">taxes </w:t>
      </w:r>
      <w:r w:rsidR="00EA2CB8" w:rsidRPr="0099688A">
        <w:rPr>
          <w:rFonts w:ascii="Arial" w:hAnsi="Arial" w:cs="Arial"/>
          <w:sz w:val="22"/>
          <w:szCs w:val="22"/>
        </w:rPr>
        <w:t xml:space="preserve">and </w:t>
      </w:r>
      <w:r w:rsidR="00A428D6">
        <w:rPr>
          <w:rFonts w:ascii="Arial" w:hAnsi="Arial" w:cs="Arial"/>
          <w:sz w:val="22"/>
          <w:szCs w:val="22"/>
        </w:rPr>
        <w:t>makes</w:t>
      </w:r>
      <w:r w:rsidR="00EA2CB8" w:rsidRPr="0099688A">
        <w:rPr>
          <w:rFonts w:ascii="Arial" w:hAnsi="Arial" w:cs="Arial"/>
          <w:sz w:val="22"/>
          <w:szCs w:val="22"/>
        </w:rPr>
        <w:t xml:space="preserve"> </w:t>
      </w:r>
      <w:r w:rsidR="00A428D6">
        <w:rPr>
          <w:rFonts w:ascii="Arial" w:hAnsi="Arial" w:cs="Arial"/>
          <w:sz w:val="22"/>
          <w:szCs w:val="22"/>
        </w:rPr>
        <w:t>alcohol products more expensive</w:t>
      </w:r>
      <w:r w:rsidR="007701AA" w:rsidRPr="0099688A">
        <w:rPr>
          <w:rFonts w:ascii="Arial" w:hAnsi="Arial" w:cs="Arial"/>
          <w:sz w:val="22"/>
          <w:szCs w:val="22"/>
        </w:rPr>
        <w:t xml:space="preserve"> (World Health Organisation, 2014)</w:t>
      </w:r>
      <w:r w:rsidR="00EA2CB8" w:rsidRPr="0099688A">
        <w:rPr>
          <w:rFonts w:ascii="Arial" w:hAnsi="Arial" w:cs="Arial"/>
          <w:sz w:val="22"/>
          <w:szCs w:val="22"/>
        </w:rPr>
        <w:t xml:space="preserve">. </w:t>
      </w:r>
      <w:r w:rsidR="00276B84" w:rsidRPr="0099688A">
        <w:rPr>
          <w:rFonts w:ascii="Arial" w:hAnsi="Arial" w:cs="Arial"/>
          <w:sz w:val="22"/>
          <w:szCs w:val="22"/>
        </w:rPr>
        <w:t xml:space="preserve">Furthermore, </w:t>
      </w:r>
      <w:r w:rsidR="0055464F" w:rsidRPr="0099688A">
        <w:rPr>
          <w:rFonts w:ascii="Arial" w:hAnsi="Arial" w:cs="Arial"/>
          <w:sz w:val="22"/>
          <w:szCs w:val="22"/>
        </w:rPr>
        <w:t xml:space="preserve">research indicates that alcohol leads to 95,000 deaths </w:t>
      </w:r>
      <w:r w:rsidR="00B02CD1" w:rsidRPr="0099688A">
        <w:rPr>
          <w:rFonts w:ascii="Arial" w:hAnsi="Arial" w:cs="Arial"/>
          <w:sz w:val="22"/>
          <w:szCs w:val="22"/>
        </w:rPr>
        <w:t>per year</w:t>
      </w:r>
      <w:r w:rsidR="002B10AB" w:rsidRPr="0099688A">
        <w:rPr>
          <w:rFonts w:ascii="Arial" w:hAnsi="Arial" w:cs="Arial"/>
          <w:sz w:val="22"/>
          <w:szCs w:val="22"/>
        </w:rPr>
        <w:t xml:space="preserve"> </w:t>
      </w:r>
      <w:r w:rsidR="0052579D">
        <w:rPr>
          <w:rFonts w:ascii="Arial" w:hAnsi="Arial" w:cs="Arial"/>
          <w:sz w:val="22"/>
          <w:szCs w:val="22"/>
        </w:rPr>
        <w:t xml:space="preserve">in the USA </w:t>
      </w:r>
      <w:r w:rsidR="002B10AB" w:rsidRPr="0099688A">
        <w:rPr>
          <w:rFonts w:ascii="Arial" w:hAnsi="Arial" w:cs="Arial"/>
          <w:sz w:val="22"/>
          <w:szCs w:val="22"/>
        </w:rPr>
        <w:t>(</w:t>
      </w:r>
      <w:r w:rsidR="00546780" w:rsidRPr="0099688A">
        <w:rPr>
          <w:rFonts w:ascii="Arial" w:hAnsi="Arial" w:cs="Arial"/>
          <w:sz w:val="22"/>
          <w:szCs w:val="22"/>
        </w:rPr>
        <w:t>Centres</w:t>
      </w:r>
      <w:r w:rsidR="002B10AB" w:rsidRPr="0099688A">
        <w:rPr>
          <w:rFonts w:ascii="Arial" w:hAnsi="Arial" w:cs="Arial"/>
          <w:sz w:val="22"/>
          <w:szCs w:val="22"/>
        </w:rPr>
        <w:t xml:space="preserve"> for disease control and prevention</w:t>
      </w:r>
      <w:r w:rsidR="00546780" w:rsidRPr="0099688A">
        <w:rPr>
          <w:rFonts w:ascii="Arial" w:hAnsi="Arial" w:cs="Arial"/>
          <w:sz w:val="22"/>
          <w:szCs w:val="22"/>
        </w:rPr>
        <w:t>, 2021)</w:t>
      </w:r>
      <w:r w:rsidR="001F0FA8" w:rsidRPr="0099688A">
        <w:rPr>
          <w:rFonts w:ascii="Arial" w:hAnsi="Arial" w:cs="Arial"/>
          <w:sz w:val="22"/>
          <w:szCs w:val="22"/>
        </w:rPr>
        <w:t>. In 2020,</w:t>
      </w:r>
      <w:r w:rsidR="0006569D" w:rsidRPr="0099688A">
        <w:rPr>
          <w:rFonts w:ascii="Arial" w:hAnsi="Arial" w:cs="Arial"/>
          <w:sz w:val="22"/>
          <w:szCs w:val="22"/>
        </w:rPr>
        <w:t xml:space="preserve"> alcohol-related deaths in the UK increased by 18.6%</w:t>
      </w:r>
      <w:r w:rsidR="001F0FA8" w:rsidRPr="0099688A">
        <w:rPr>
          <w:rFonts w:ascii="Arial" w:hAnsi="Arial" w:cs="Arial"/>
          <w:sz w:val="22"/>
          <w:szCs w:val="22"/>
        </w:rPr>
        <w:t xml:space="preserve"> in comparison to 2019</w:t>
      </w:r>
      <w:r w:rsidR="0063635A" w:rsidRPr="0099688A">
        <w:rPr>
          <w:rFonts w:ascii="Arial" w:hAnsi="Arial" w:cs="Arial"/>
          <w:sz w:val="22"/>
          <w:szCs w:val="22"/>
        </w:rPr>
        <w:t xml:space="preserve">, </w:t>
      </w:r>
      <w:r w:rsidR="004E77E5">
        <w:rPr>
          <w:rFonts w:ascii="Arial" w:hAnsi="Arial" w:cs="Arial"/>
          <w:sz w:val="22"/>
          <w:szCs w:val="22"/>
        </w:rPr>
        <w:t xml:space="preserve">with </w:t>
      </w:r>
      <w:r w:rsidR="006C4737">
        <w:rPr>
          <w:rFonts w:ascii="Arial" w:hAnsi="Arial" w:cs="Arial"/>
          <w:sz w:val="22"/>
          <w:szCs w:val="22"/>
        </w:rPr>
        <w:t xml:space="preserve">higher </w:t>
      </w:r>
      <w:r w:rsidR="004B0304">
        <w:rPr>
          <w:rFonts w:ascii="Arial" w:hAnsi="Arial" w:cs="Arial"/>
          <w:sz w:val="22"/>
          <w:szCs w:val="22"/>
        </w:rPr>
        <w:t xml:space="preserve">mortality rates in </w:t>
      </w:r>
      <w:r w:rsidR="0063635A" w:rsidRPr="0099688A">
        <w:rPr>
          <w:rFonts w:ascii="Arial" w:hAnsi="Arial" w:cs="Arial"/>
          <w:sz w:val="22"/>
          <w:szCs w:val="22"/>
        </w:rPr>
        <w:t xml:space="preserve">Scotland and Northern Ireland </w:t>
      </w:r>
      <w:r w:rsidR="000D4A08" w:rsidRPr="0099688A">
        <w:rPr>
          <w:rFonts w:ascii="Arial" w:hAnsi="Arial" w:cs="Arial"/>
          <w:sz w:val="22"/>
          <w:szCs w:val="22"/>
        </w:rPr>
        <w:t>(Butt and John, 2021).</w:t>
      </w:r>
    </w:p>
    <w:p w14:paraId="345020EC" w14:textId="4627C6C4" w:rsidR="000F220D" w:rsidRDefault="000F220D" w:rsidP="0099688A">
      <w:pPr>
        <w:spacing w:line="360" w:lineRule="auto"/>
        <w:jc w:val="both"/>
        <w:rPr>
          <w:rFonts w:ascii="Arial" w:hAnsi="Arial" w:cs="Arial"/>
          <w:sz w:val="22"/>
          <w:szCs w:val="22"/>
        </w:rPr>
      </w:pPr>
    </w:p>
    <w:p w14:paraId="7F0135F3" w14:textId="6C7FA8EE" w:rsidR="00EC19CA" w:rsidRDefault="00EC19CA" w:rsidP="0099688A">
      <w:pPr>
        <w:spacing w:line="360" w:lineRule="auto"/>
        <w:jc w:val="both"/>
        <w:rPr>
          <w:rFonts w:ascii="Arial" w:hAnsi="Arial" w:cs="Arial"/>
          <w:sz w:val="22"/>
          <w:szCs w:val="22"/>
        </w:rPr>
      </w:pPr>
    </w:p>
    <w:p w14:paraId="7880A3D3" w14:textId="7A19CF1C" w:rsidR="00EC19CA" w:rsidRDefault="00EC19CA" w:rsidP="0099688A">
      <w:pPr>
        <w:spacing w:line="360" w:lineRule="auto"/>
        <w:jc w:val="both"/>
        <w:rPr>
          <w:rFonts w:ascii="Arial" w:hAnsi="Arial" w:cs="Arial"/>
          <w:sz w:val="22"/>
          <w:szCs w:val="22"/>
        </w:rPr>
      </w:pPr>
    </w:p>
    <w:p w14:paraId="4B2B4FF2" w14:textId="57A6CA9C" w:rsidR="00EC19CA" w:rsidRDefault="00EC19CA" w:rsidP="0099688A">
      <w:pPr>
        <w:spacing w:line="360" w:lineRule="auto"/>
        <w:jc w:val="both"/>
        <w:rPr>
          <w:rFonts w:ascii="Arial" w:hAnsi="Arial" w:cs="Arial"/>
          <w:sz w:val="22"/>
          <w:szCs w:val="22"/>
        </w:rPr>
      </w:pPr>
    </w:p>
    <w:p w14:paraId="34B79864" w14:textId="025E0661" w:rsidR="00EC19CA" w:rsidRDefault="00EC19CA" w:rsidP="0099688A">
      <w:pPr>
        <w:spacing w:line="360" w:lineRule="auto"/>
        <w:jc w:val="both"/>
        <w:rPr>
          <w:rFonts w:ascii="Arial" w:hAnsi="Arial" w:cs="Arial"/>
          <w:sz w:val="22"/>
          <w:szCs w:val="22"/>
        </w:rPr>
      </w:pPr>
    </w:p>
    <w:p w14:paraId="6C2766BE" w14:textId="77777777" w:rsidR="00EC19CA" w:rsidRPr="000F220D" w:rsidRDefault="00EC19CA" w:rsidP="0099688A">
      <w:pPr>
        <w:spacing w:line="360" w:lineRule="auto"/>
        <w:jc w:val="both"/>
        <w:rPr>
          <w:rFonts w:ascii="Arial" w:hAnsi="Arial" w:cs="Arial"/>
          <w:sz w:val="22"/>
          <w:szCs w:val="22"/>
        </w:rPr>
      </w:pPr>
    </w:p>
    <w:p w14:paraId="069F8BC0" w14:textId="46B5D30A" w:rsidR="00303B74" w:rsidRPr="0099688A" w:rsidRDefault="00303B74"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The suspension of tariffs in 202</w:t>
      </w:r>
      <w:r w:rsidR="000A7312" w:rsidRPr="0099688A">
        <w:rPr>
          <w:rFonts w:ascii="Arial" w:hAnsi="Arial" w:cs="Arial"/>
          <w:b/>
          <w:bCs/>
          <w:sz w:val="22"/>
          <w:szCs w:val="22"/>
        </w:rPr>
        <w:t>1</w:t>
      </w:r>
      <w:r w:rsidRPr="0099688A">
        <w:rPr>
          <w:rFonts w:ascii="Arial" w:hAnsi="Arial" w:cs="Arial"/>
          <w:b/>
          <w:bCs/>
          <w:sz w:val="22"/>
          <w:szCs w:val="22"/>
        </w:rPr>
        <w:t xml:space="preserve"> </w:t>
      </w:r>
    </w:p>
    <w:p w14:paraId="04C12C54" w14:textId="77777777" w:rsidR="000A7312" w:rsidRPr="0099688A" w:rsidRDefault="000A7312" w:rsidP="0099688A">
      <w:pPr>
        <w:spacing w:line="360" w:lineRule="auto"/>
        <w:jc w:val="both"/>
        <w:rPr>
          <w:rFonts w:ascii="Arial" w:hAnsi="Arial" w:cs="Arial"/>
          <w:b/>
          <w:bCs/>
          <w:sz w:val="22"/>
          <w:szCs w:val="22"/>
        </w:rPr>
      </w:pPr>
    </w:p>
    <w:p w14:paraId="129BF798" w14:textId="34C669D7" w:rsidR="001E0006" w:rsidRPr="0099688A" w:rsidRDefault="001E0006" w:rsidP="0099688A">
      <w:pPr>
        <w:spacing w:line="360" w:lineRule="auto"/>
        <w:jc w:val="both"/>
        <w:rPr>
          <w:rFonts w:ascii="Arial" w:hAnsi="Arial" w:cs="Arial"/>
          <w:b/>
          <w:bCs/>
          <w:sz w:val="22"/>
          <w:szCs w:val="22"/>
        </w:rPr>
      </w:pPr>
      <w:r w:rsidRPr="0099688A">
        <w:rPr>
          <w:rFonts w:ascii="Arial" w:hAnsi="Arial" w:cs="Arial"/>
          <w:b/>
          <w:bCs/>
          <w:sz w:val="22"/>
          <w:szCs w:val="22"/>
        </w:rPr>
        <w:t>Political factors</w:t>
      </w:r>
    </w:p>
    <w:p w14:paraId="3AD72F9A" w14:textId="6C4A0042" w:rsidR="004562B3" w:rsidRPr="0099688A" w:rsidRDefault="004562B3" w:rsidP="0099688A">
      <w:pPr>
        <w:spacing w:line="360" w:lineRule="auto"/>
        <w:jc w:val="both"/>
        <w:rPr>
          <w:rFonts w:ascii="Arial" w:hAnsi="Arial" w:cs="Arial"/>
          <w:b/>
          <w:bCs/>
          <w:sz w:val="22"/>
          <w:szCs w:val="22"/>
        </w:rPr>
      </w:pPr>
    </w:p>
    <w:p w14:paraId="6DF8D198" w14:textId="0DC63B8A" w:rsidR="004562B3" w:rsidRPr="0099688A" w:rsidRDefault="006D2B1C" w:rsidP="0099688A">
      <w:pPr>
        <w:spacing w:line="360" w:lineRule="auto"/>
        <w:jc w:val="both"/>
        <w:rPr>
          <w:rFonts w:ascii="Arial" w:hAnsi="Arial" w:cs="Arial"/>
          <w:sz w:val="22"/>
          <w:szCs w:val="22"/>
        </w:rPr>
      </w:pPr>
      <w:r>
        <w:rPr>
          <w:rFonts w:ascii="Arial" w:hAnsi="Arial" w:cs="Arial"/>
          <w:sz w:val="22"/>
          <w:szCs w:val="22"/>
        </w:rPr>
        <w:t>W</w:t>
      </w:r>
      <w:r w:rsidR="00AB6690" w:rsidRPr="0099688A">
        <w:rPr>
          <w:rFonts w:ascii="Arial" w:hAnsi="Arial" w:cs="Arial"/>
          <w:sz w:val="22"/>
          <w:szCs w:val="22"/>
        </w:rPr>
        <w:t>hen Biden became president</w:t>
      </w:r>
      <w:r>
        <w:rPr>
          <w:rFonts w:ascii="Arial" w:hAnsi="Arial" w:cs="Arial"/>
          <w:sz w:val="22"/>
          <w:szCs w:val="22"/>
        </w:rPr>
        <w:t xml:space="preserve"> in 2021</w:t>
      </w:r>
      <w:r w:rsidR="00AB6690" w:rsidRPr="0099688A">
        <w:rPr>
          <w:rFonts w:ascii="Arial" w:hAnsi="Arial" w:cs="Arial"/>
          <w:sz w:val="22"/>
          <w:szCs w:val="22"/>
        </w:rPr>
        <w:t>, t</w:t>
      </w:r>
      <w:r w:rsidR="00953982" w:rsidRPr="0099688A">
        <w:rPr>
          <w:rFonts w:ascii="Arial" w:hAnsi="Arial" w:cs="Arial"/>
          <w:sz w:val="22"/>
          <w:szCs w:val="22"/>
        </w:rPr>
        <w:t>he US and EU finally settle</w:t>
      </w:r>
      <w:r w:rsidR="00635869" w:rsidRPr="0099688A">
        <w:rPr>
          <w:rFonts w:ascii="Arial" w:hAnsi="Arial" w:cs="Arial"/>
          <w:sz w:val="22"/>
          <w:szCs w:val="22"/>
        </w:rPr>
        <w:t xml:space="preserve">d </w:t>
      </w:r>
      <w:r w:rsidR="001C1FDD" w:rsidRPr="0099688A">
        <w:rPr>
          <w:rFonts w:ascii="Arial" w:hAnsi="Arial" w:cs="Arial"/>
          <w:sz w:val="22"/>
          <w:szCs w:val="22"/>
        </w:rPr>
        <w:t xml:space="preserve">the </w:t>
      </w:r>
      <w:r w:rsidR="00E2413C" w:rsidRPr="0099688A">
        <w:rPr>
          <w:rFonts w:ascii="Arial" w:hAnsi="Arial" w:cs="Arial"/>
          <w:sz w:val="22"/>
          <w:szCs w:val="22"/>
        </w:rPr>
        <w:t xml:space="preserve">ongoing </w:t>
      </w:r>
      <w:r w:rsidR="001C1FDD" w:rsidRPr="0099688A">
        <w:rPr>
          <w:rFonts w:ascii="Arial" w:hAnsi="Arial" w:cs="Arial"/>
          <w:sz w:val="22"/>
          <w:szCs w:val="22"/>
        </w:rPr>
        <w:t>aircraft subsidies</w:t>
      </w:r>
      <w:r w:rsidR="003D6E15" w:rsidRPr="0099688A">
        <w:rPr>
          <w:rFonts w:ascii="Arial" w:hAnsi="Arial" w:cs="Arial"/>
          <w:sz w:val="22"/>
          <w:szCs w:val="22"/>
        </w:rPr>
        <w:t xml:space="preserve"> </w:t>
      </w:r>
      <w:r>
        <w:rPr>
          <w:rFonts w:ascii="Arial" w:hAnsi="Arial" w:cs="Arial"/>
          <w:sz w:val="22"/>
          <w:szCs w:val="22"/>
        </w:rPr>
        <w:t xml:space="preserve">dispute </w:t>
      </w:r>
      <w:r w:rsidR="003D6E15" w:rsidRPr="0099688A">
        <w:rPr>
          <w:rFonts w:ascii="Arial" w:hAnsi="Arial" w:cs="Arial"/>
          <w:sz w:val="22"/>
          <w:szCs w:val="22"/>
        </w:rPr>
        <w:t>and</w:t>
      </w:r>
      <w:r w:rsidR="00BF129F" w:rsidRPr="0099688A">
        <w:rPr>
          <w:rFonts w:ascii="Arial" w:hAnsi="Arial" w:cs="Arial"/>
          <w:sz w:val="22"/>
          <w:szCs w:val="22"/>
        </w:rPr>
        <w:t xml:space="preserve"> </w:t>
      </w:r>
      <w:r w:rsidR="005A0D39" w:rsidRPr="0099688A">
        <w:rPr>
          <w:rFonts w:ascii="Arial" w:hAnsi="Arial" w:cs="Arial"/>
          <w:sz w:val="22"/>
          <w:szCs w:val="22"/>
        </w:rPr>
        <w:t>Minist</w:t>
      </w:r>
      <w:r>
        <w:rPr>
          <w:rFonts w:ascii="Arial" w:hAnsi="Arial" w:cs="Arial"/>
          <w:sz w:val="22"/>
          <w:szCs w:val="22"/>
        </w:rPr>
        <w:t>ers</w:t>
      </w:r>
      <w:r w:rsidR="005A0D39" w:rsidRPr="0099688A">
        <w:rPr>
          <w:rFonts w:ascii="Arial" w:hAnsi="Arial" w:cs="Arial"/>
          <w:sz w:val="22"/>
          <w:szCs w:val="22"/>
        </w:rPr>
        <w:t xml:space="preserve"> of I</w:t>
      </w:r>
      <w:r w:rsidR="00BF129F" w:rsidRPr="0099688A">
        <w:rPr>
          <w:rFonts w:ascii="Arial" w:hAnsi="Arial" w:cs="Arial"/>
          <w:sz w:val="22"/>
          <w:szCs w:val="22"/>
        </w:rPr>
        <w:t xml:space="preserve">nternational </w:t>
      </w:r>
      <w:r w:rsidR="005A0D39" w:rsidRPr="0099688A">
        <w:rPr>
          <w:rFonts w:ascii="Arial" w:hAnsi="Arial" w:cs="Arial"/>
          <w:sz w:val="22"/>
          <w:szCs w:val="22"/>
        </w:rPr>
        <w:t>T</w:t>
      </w:r>
      <w:r w:rsidR="00BF129F" w:rsidRPr="0099688A">
        <w:rPr>
          <w:rFonts w:ascii="Arial" w:hAnsi="Arial" w:cs="Arial"/>
          <w:sz w:val="22"/>
          <w:szCs w:val="22"/>
        </w:rPr>
        <w:t xml:space="preserve">rade </w:t>
      </w:r>
      <w:r w:rsidR="009B7F02" w:rsidRPr="0099688A">
        <w:rPr>
          <w:rFonts w:ascii="Arial" w:hAnsi="Arial" w:cs="Arial"/>
          <w:sz w:val="22"/>
          <w:szCs w:val="22"/>
        </w:rPr>
        <w:t>from each nation</w:t>
      </w:r>
      <w:r w:rsidR="00BF129F" w:rsidRPr="0099688A">
        <w:rPr>
          <w:rFonts w:ascii="Arial" w:hAnsi="Arial" w:cs="Arial"/>
          <w:sz w:val="22"/>
          <w:szCs w:val="22"/>
        </w:rPr>
        <w:t xml:space="preserve"> </w:t>
      </w:r>
      <w:r w:rsidR="003D6E15" w:rsidRPr="0099688A">
        <w:rPr>
          <w:rFonts w:ascii="Arial" w:hAnsi="Arial" w:cs="Arial"/>
          <w:sz w:val="22"/>
          <w:szCs w:val="22"/>
        </w:rPr>
        <w:t xml:space="preserve">agreed to </w:t>
      </w:r>
      <w:r w:rsidR="008F6D71" w:rsidRPr="0099688A">
        <w:rPr>
          <w:rFonts w:ascii="Arial" w:hAnsi="Arial" w:cs="Arial"/>
          <w:sz w:val="22"/>
          <w:szCs w:val="22"/>
        </w:rPr>
        <w:t>cease</w:t>
      </w:r>
      <w:r w:rsidR="00525D42" w:rsidRPr="0099688A">
        <w:rPr>
          <w:rFonts w:ascii="Arial" w:hAnsi="Arial" w:cs="Arial"/>
          <w:sz w:val="22"/>
          <w:szCs w:val="22"/>
        </w:rPr>
        <w:t xml:space="preserve"> tariffs for 5 years. </w:t>
      </w:r>
      <w:r w:rsidR="00E41179" w:rsidRPr="0099688A">
        <w:rPr>
          <w:rFonts w:ascii="Arial" w:hAnsi="Arial" w:cs="Arial"/>
          <w:sz w:val="22"/>
          <w:szCs w:val="22"/>
        </w:rPr>
        <w:t>S</w:t>
      </w:r>
      <w:r w:rsidR="00D5673E" w:rsidRPr="0099688A">
        <w:rPr>
          <w:rFonts w:ascii="Arial" w:hAnsi="Arial" w:cs="Arial"/>
          <w:sz w:val="22"/>
          <w:szCs w:val="22"/>
        </w:rPr>
        <w:t xml:space="preserve">eparate </w:t>
      </w:r>
      <w:r w:rsidR="006048A8" w:rsidRPr="0099688A">
        <w:rPr>
          <w:rFonts w:ascii="Arial" w:hAnsi="Arial" w:cs="Arial"/>
          <w:sz w:val="22"/>
          <w:szCs w:val="22"/>
        </w:rPr>
        <w:t>discussions</w:t>
      </w:r>
      <w:r w:rsidR="0078045E" w:rsidRPr="0099688A">
        <w:rPr>
          <w:rFonts w:ascii="Arial" w:hAnsi="Arial" w:cs="Arial"/>
          <w:sz w:val="22"/>
          <w:szCs w:val="22"/>
        </w:rPr>
        <w:t xml:space="preserve"> </w:t>
      </w:r>
      <w:r w:rsidR="00E41179" w:rsidRPr="0099688A">
        <w:rPr>
          <w:rFonts w:ascii="Arial" w:hAnsi="Arial" w:cs="Arial"/>
          <w:sz w:val="22"/>
          <w:szCs w:val="22"/>
        </w:rPr>
        <w:t xml:space="preserve">about the tariffs </w:t>
      </w:r>
      <w:r w:rsidR="00351699" w:rsidRPr="0099688A">
        <w:rPr>
          <w:rFonts w:ascii="Arial" w:hAnsi="Arial" w:cs="Arial"/>
          <w:sz w:val="22"/>
          <w:szCs w:val="22"/>
        </w:rPr>
        <w:t xml:space="preserve">took place </w:t>
      </w:r>
      <w:r w:rsidR="0078045E" w:rsidRPr="0099688A">
        <w:rPr>
          <w:rFonts w:ascii="Arial" w:hAnsi="Arial" w:cs="Arial"/>
          <w:sz w:val="22"/>
          <w:szCs w:val="22"/>
        </w:rPr>
        <w:t>between the US and the UK</w:t>
      </w:r>
      <w:r w:rsidR="00E41179" w:rsidRPr="0099688A">
        <w:rPr>
          <w:rFonts w:ascii="Arial" w:hAnsi="Arial" w:cs="Arial"/>
          <w:sz w:val="22"/>
          <w:szCs w:val="22"/>
        </w:rPr>
        <w:t xml:space="preserve"> because of Brexit and the withdrawal of the UK from the EU in 2020</w:t>
      </w:r>
      <w:r w:rsidR="0078045E" w:rsidRPr="0099688A">
        <w:rPr>
          <w:rFonts w:ascii="Arial" w:hAnsi="Arial" w:cs="Arial"/>
          <w:sz w:val="22"/>
          <w:szCs w:val="22"/>
        </w:rPr>
        <w:t xml:space="preserve">. </w:t>
      </w:r>
      <w:r w:rsidR="0066620D" w:rsidRPr="0099688A">
        <w:rPr>
          <w:rFonts w:ascii="Arial" w:hAnsi="Arial" w:cs="Arial"/>
          <w:sz w:val="22"/>
          <w:szCs w:val="22"/>
        </w:rPr>
        <w:t>UK</w:t>
      </w:r>
      <w:r w:rsidR="002367B4" w:rsidRPr="0099688A">
        <w:rPr>
          <w:rFonts w:ascii="Arial" w:hAnsi="Arial" w:cs="Arial"/>
          <w:sz w:val="22"/>
          <w:szCs w:val="22"/>
        </w:rPr>
        <w:t xml:space="preserve"> </w:t>
      </w:r>
      <w:r w:rsidR="00B41235" w:rsidRPr="0099688A">
        <w:rPr>
          <w:rFonts w:ascii="Arial" w:hAnsi="Arial" w:cs="Arial"/>
          <w:sz w:val="22"/>
          <w:szCs w:val="22"/>
        </w:rPr>
        <w:t xml:space="preserve">Foreign and International Trade Secretary </w:t>
      </w:r>
      <w:r w:rsidR="00F700F3" w:rsidRPr="0099688A">
        <w:rPr>
          <w:rFonts w:ascii="Arial" w:hAnsi="Arial" w:cs="Arial"/>
          <w:sz w:val="22"/>
          <w:szCs w:val="22"/>
        </w:rPr>
        <w:t>Liz Truss</w:t>
      </w:r>
      <w:r w:rsidR="008B27C2">
        <w:rPr>
          <w:rFonts w:ascii="Arial" w:hAnsi="Arial" w:cs="Arial"/>
          <w:sz w:val="22"/>
          <w:szCs w:val="22"/>
        </w:rPr>
        <w:t>,</w:t>
      </w:r>
      <w:r w:rsidR="00F700F3" w:rsidRPr="0099688A">
        <w:rPr>
          <w:rFonts w:ascii="Arial" w:hAnsi="Arial" w:cs="Arial"/>
          <w:sz w:val="22"/>
          <w:szCs w:val="22"/>
        </w:rPr>
        <w:t xml:space="preserve"> </w:t>
      </w:r>
      <w:r w:rsidR="00B41235" w:rsidRPr="0099688A">
        <w:rPr>
          <w:rFonts w:ascii="Arial" w:hAnsi="Arial" w:cs="Arial"/>
          <w:sz w:val="22"/>
          <w:szCs w:val="22"/>
        </w:rPr>
        <w:t>and US</w:t>
      </w:r>
      <w:r w:rsidR="004F4938" w:rsidRPr="0099688A">
        <w:rPr>
          <w:rFonts w:ascii="Arial" w:hAnsi="Arial" w:cs="Arial"/>
          <w:sz w:val="22"/>
          <w:szCs w:val="22"/>
        </w:rPr>
        <w:t xml:space="preserve"> </w:t>
      </w:r>
      <w:r w:rsidR="00B233A0" w:rsidRPr="0099688A">
        <w:rPr>
          <w:rFonts w:ascii="Arial" w:hAnsi="Arial" w:cs="Arial"/>
          <w:sz w:val="22"/>
          <w:szCs w:val="22"/>
        </w:rPr>
        <w:t>T</w:t>
      </w:r>
      <w:r w:rsidR="004F4938" w:rsidRPr="0099688A">
        <w:rPr>
          <w:rFonts w:ascii="Arial" w:hAnsi="Arial" w:cs="Arial"/>
          <w:sz w:val="22"/>
          <w:szCs w:val="22"/>
        </w:rPr>
        <w:t xml:space="preserve">rade </w:t>
      </w:r>
      <w:r w:rsidR="00B233A0" w:rsidRPr="0099688A">
        <w:rPr>
          <w:rFonts w:ascii="Arial" w:hAnsi="Arial" w:cs="Arial"/>
          <w:sz w:val="22"/>
          <w:szCs w:val="22"/>
        </w:rPr>
        <w:t>O</w:t>
      </w:r>
      <w:r w:rsidR="004F4938" w:rsidRPr="0099688A">
        <w:rPr>
          <w:rFonts w:ascii="Arial" w:hAnsi="Arial" w:cs="Arial"/>
          <w:sz w:val="22"/>
          <w:szCs w:val="22"/>
        </w:rPr>
        <w:t>fficial Katherine Tai stated that</w:t>
      </w:r>
      <w:r w:rsidR="00525BE8">
        <w:rPr>
          <w:rFonts w:ascii="Arial" w:hAnsi="Arial" w:cs="Arial"/>
          <w:sz w:val="22"/>
          <w:szCs w:val="22"/>
        </w:rPr>
        <w:t>,</w:t>
      </w:r>
      <w:r w:rsidR="00B233A0" w:rsidRPr="0099688A">
        <w:rPr>
          <w:rFonts w:ascii="Arial" w:hAnsi="Arial" w:cs="Arial"/>
          <w:sz w:val="22"/>
          <w:szCs w:val="22"/>
        </w:rPr>
        <w:t xml:space="preserve"> the agreement is </w:t>
      </w:r>
      <w:r w:rsidR="008B27C2">
        <w:rPr>
          <w:rFonts w:ascii="Arial" w:hAnsi="Arial" w:cs="Arial"/>
          <w:sz w:val="22"/>
          <w:szCs w:val="22"/>
        </w:rPr>
        <w:t>beneficial</w:t>
      </w:r>
      <w:r w:rsidR="005007B3" w:rsidRPr="0099688A">
        <w:rPr>
          <w:rFonts w:ascii="Arial" w:hAnsi="Arial" w:cs="Arial"/>
          <w:sz w:val="22"/>
          <w:szCs w:val="22"/>
        </w:rPr>
        <w:t xml:space="preserve"> for both countries </w:t>
      </w:r>
      <w:r w:rsidR="00F22B85" w:rsidRPr="0099688A">
        <w:rPr>
          <w:rFonts w:ascii="Arial" w:hAnsi="Arial" w:cs="Arial"/>
          <w:sz w:val="22"/>
          <w:szCs w:val="22"/>
        </w:rPr>
        <w:t xml:space="preserve">because it will allow them </w:t>
      </w:r>
      <w:r w:rsidR="00087AE9" w:rsidRPr="0099688A">
        <w:rPr>
          <w:rFonts w:ascii="Arial" w:hAnsi="Arial" w:cs="Arial"/>
          <w:sz w:val="22"/>
          <w:szCs w:val="22"/>
        </w:rPr>
        <w:t>to concentrate on rebuilding the</w:t>
      </w:r>
      <w:r w:rsidR="00416DF1" w:rsidRPr="0099688A">
        <w:rPr>
          <w:rFonts w:ascii="Arial" w:hAnsi="Arial" w:cs="Arial"/>
          <w:sz w:val="22"/>
          <w:szCs w:val="22"/>
        </w:rPr>
        <w:t>ir</w:t>
      </w:r>
      <w:r w:rsidR="00087AE9" w:rsidRPr="0099688A">
        <w:rPr>
          <w:rFonts w:ascii="Arial" w:hAnsi="Arial" w:cs="Arial"/>
          <w:sz w:val="22"/>
          <w:szCs w:val="22"/>
        </w:rPr>
        <w:t xml:space="preserve"> trad</w:t>
      </w:r>
      <w:r w:rsidR="00416DF1" w:rsidRPr="0099688A">
        <w:rPr>
          <w:rFonts w:ascii="Arial" w:hAnsi="Arial" w:cs="Arial"/>
          <w:sz w:val="22"/>
          <w:szCs w:val="22"/>
        </w:rPr>
        <w:t>ing</w:t>
      </w:r>
      <w:r w:rsidR="00087AE9" w:rsidRPr="0099688A">
        <w:rPr>
          <w:rFonts w:ascii="Arial" w:hAnsi="Arial" w:cs="Arial"/>
          <w:sz w:val="22"/>
          <w:szCs w:val="22"/>
        </w:rPr>
        <w:t xml:space="preserve"> </w:t>
      </w:r>
      <w:r w:rsidR="00D73792" w:rsidRPr="0099688A">
        <w:rPr>
          <w:rFonts w:ascii="Arial" w:hAnsi="Arial" w:cs="Arial"/>
          <w:sz w:val="22"/>
          <w:szCs w:val="22"/>
        </w:rPr>
        <w:t>alliance</w:t>
      </w:r>
      <w:r w:rsidR="0042535C" w:rsidRPr="0099688A">
        <w:rPr>
          <w:rFonts w:ascii="Arial" w:hAnsi="Arial" w:cs="Arial"/>
          <w:sz w:val="22"/>
          <w:szCs w:val="22"/>
        </w:rPr>
        <w:t xml:space="preserve">, free </w:t>
      </w:r>
      <w:r w:rsidR="00A91578" w:rsidRPr="0099688A">
        <w:rPr>
          <w:rFonts w:ascii="Arial" w:hAnsi="Arial" w:cs="Arial"/>
          <w:sz w:val="22"/>
          <w:szCs w:val="22"/>
        </w:rPr>
        <w:t>trade,</w:t>
      </w:r>
      <w:r w:rsidR="00D73792" w:rsidRPr="0099688A">
        <w:rPr>
          <w:rFonts w:ascii="Arial" w:hAnsi="Arial" w:cs="Arial"/>
          <w:sz w:val="22"/>
          <w:szCs w:val="22"/>
        </w:rPr>
        <w:t xml:space="preserve"> and </w:t>
      </w:r>
      <w:r w:rsidR="004B329E" w:rsidRPr="0099688A">
        <w:rPr>
          <w:rFonts w:ascii="Arial" w:hAnsi="Arial" w:cs="Arial"/>
          <w:sz w:val="22"/>
          <w:szCs w:val="22"/>
        </w:rPr>
        <w:t xml:space="preserve">tackle issues such as </w:t>
      </w:r>
      <w:r w:rsidR="0042535C" w:rsidRPr="0099688A">
        <w:rPr>
          <w:rFonts w:ascii="Arial" w:hAnsi="Arial" w:cs="Arial"/>
          <w:sz w:val="22"/>
          <w:szCs w:val="22"/>
        </w:rPr>
        <w:t>unfair competition from China</w:t>
      </w:r>
      <w:r w:rsidR="00133C16" w:rsidRPr="0099688A">
        <w:rPr>
          <w:rFonts w:ascii="Arial" w:hAnsi="Arial" w:cs="Arial"/>
          <w:sz w:val="22"/>
          <w:szCs w:val="22"/>
        </w:rPr>
        <w:t>.</w:t>
      </w:r>
      <w:r w:rsidR="00586E00">
        <w:rPr>
          <w:rFonts w:ascii="Arial" w:hAnsi="Arial" w:cs="Arial"/>
          <w:sz w:val="22"/>
          <w:szCs w:val="22"/>
        </w:rPr>
        <w:t xml:space="preserve"> </w:t>
      </w:r>
      <w:r w:rsidR="00305D6F">
        <w:rPr>
          <w:rFonts w:ascii="Arial" w:hAnsi="Arial" w:cs="Arial"/>
          <w:sz w:val="22"/>
          <w:szCs w:val="22"/>
        </w:rPr>
        <w:t>Meanwhile</w:t>
      </w:r>
      <w:r w:rsidR="00495940">
        <w:rPr>
          <w:rFonts w:ascii="Arial" w:hAnsi="Arial" w:cs="Arial"/>
          <w:sz w:val="22"/>
          <w:szCs w:val="22"/>
        </w:rPr>
        <w:t>,</w:t>
      </w:r>
      <w:r w:rsidR="00305D6F">
        <w:rPr>
          <w:rFonts w:ascii="Arial" w:hAnsi="Arial" w:cs="Arial"/>
          <w:sz w:val="22"/>
          <w:szCs w:val="22"/>
        </w:rPr>
        <w:t xml:space="preserve"> </w:t>
      </w:r>
      <w:r w:rsidR="0094140D" w:rsidRPr="0099688A">
        <w:rPr>
          <w:rFonts w:ascii="Arial" w:hAnsi="Arial" w:cs="Arial"/>
          <w:sz w:val="22"/>
          <w:szCs w:val="22"/>
        </w:rPr>
        <w:t>Ivan Mene</w:t>
      </w:r>
      <w:r w:rsidR="0032123A" w:rsidRPr="0099688A">
        <w:rPr>
          <w:rFonts w:ascii="Arial" w:hAnsi="Arial" w:cs="Arial"/>
          <w:sz w:val="22"/>
          <w:szCs w:val="22"/>
        </w:rPr>
        <w:t xml:space="preserve">zes, CEO </w:t>
      </w:r>
      <w:r w:rsidR="000F6422" w:rsidRPr="0099688A">
        <w:rPr>
          <w:rFonts w:ascii="Arial" w:hAnsi="Arial" w:cs="Arial"/>
          <w:sz w:val="22"/>
          <w:szCs w:val="22"/>
        </w:rPr>
        <w:t>of top whiskey firm</w:t>
      </w:r>
      <w:r w:rsidR="00AD6895">
        <w:rPr>
          <w:rFonts w:ascii="Arial" w:hAnsi="Arial" w:cs="Arial"/>
          <w:sz w:val="22"/>
          <w:szCs w:val="22"/>
        </w:rPr>
        <w:t xml:space="preserve"> Diageo</w:t>
      </w:r>
      <w:r w:rsidR="00A70763" w:rsidRPr="0099688A">
        <w:rPr>
          <w:rFonts w:ascii="Arial" w:hAnsi="Arial" w:cs="Arial"/>
          <w:sz w:val="22"/>
          <w:szCs w:val="22"/>
        </w:rPr>
        <w:t>, highlight</w:t>
      </w:r>
      <w:r w:rsidR="00AD6895">
        <w:rPr>
          <w:rFonts w:ascii="Arial" w:hAnsi="Arial" w:cs="Arial"/>
          <w:sz w:val="22"/>
          <w:szCs w:val="22"/>
        </w:rPr>
        <w:t>ed</w:t>
      </w:r>
      <w:r w:rsidR="00A70763" w:rsidRPr="0099688A">
        <w:rPr>
          <w:rFonts w:ascii="Arial" w:hAnsi="Arial" w:cs="Arial"/>
          <w:sz w:val="22"/>
          <w:szCs w:val="22"/>
        </w:rPr>
        <w:t xml:space="preserve"> </w:t>
      </w:r>
      <w:r w:rsidR="00460EEC" w:rsidRPr="0099688A">
        <w:rPr>
          <w:rFonts w:ascii="Arial" w:hAnsi="Arial" w:cs="Arial"/>
          <w:sz w:val="22"/>
          <w:szCs w:val="22"/>
        </w:rPr>
        <w:t xml:space="preserve">the advantages of </w:t>
      </w:r>
      <w:r w:rsidR="00711BA9" w:rsidRPr="0099688A">
        <w:rPr>
          <w:rFonts w:ascii="Arial" w:hAnsi="Arial" w:cs="Arial"/>
          <w:sz w:val="22"/>
          <w:szCs w:val="22"/>
        </w:rPr>
        <w:t xml:space="preserve">Brexit </w:t>
      </w:r>
      <w:r w:rsidR="00305D6F">
        <w:rPr>
          <w:rFonts w:ascii="Arial" w:hAnsi="Arial" w:cs="Arial"/>
          <w:sz w:val="22"/>
          <w:szCs w:val="22"/>
        </w:rPr>
        <w:t>in connection to the</w:t>
      </w:r>
      <w:r w:rsidR="005B46B4" w:rsidRPr="0099688A">
        <w:rPr>
          <w:rFonts w:ascii="Arial" w:hAnsi="Arial" w:cs="Arial"/>
          <w:sz w:val="22"/>
          <w:szCs w:val="22"/>
        </w:rPr>
        <w:t xml:space="preserve"> removal of tariffs </w:t>
      </w:r>
      <w:r w:rsidR="00495940">
        <w:rPr>
          <w:rFonts w:ascii="Arial" w:hAnsi="Arial" w:cs="Arial"/>
          <w:sz w:val="22"/>
          <w:szCs w:val="22"/>
        </w:rPr>
        <w:t>on</w:t>
      </w:r>
      <w:r w:rsidR="005B46B4" w:rsidRPr="0099688A">
        <w:rPr>
          <w:rFonts w:ascii="Arial" w:hAnsi="Arial" w:cs="Arial"/>
          <w:sz w:val="22"/>
          <w:szCs w:val="22"/>
        </w:rPr>
        <w:t xml:space="preserve"> the whiskey industry</w:t>
      </w:r>
      <w:r w:rsidR="00A642E9" w:rsidRPr="0099688A">
        <w:rPr>
          <w:rFonts w:ascii="Arial" w:hAnsi="Arial" w:cs="Arial"/>
          <w:sz w:val="22"/>
          <w:szCs w:val="22"/>
        </w:rPr>
        <w:t xml:space="preserve"> </w:t>
      </w:r>
      <w:r w:rsidR="00891B9C" w:rsidRPr="0099688A">
        <w:rPr>
          <w:rFonts w:ascii="Arial" w:hAnsi="Arial" w:cs="Arial"/>
          <w:sz w:val="22"/>
          <w:szCs w:val="22"/>
        </w:rPr>
        <w:t>(Pylas, 2021)</w:t>
      </w:r>
      <w:r w:rsidR="005B46B4" w:rsidRPr="0099688A">
        <w:rPr>
          <w:rFonts w:ascii="Arial" w:hAnsi="Arial" w:cs="Arial"/>
          <w:sz w:val="22"/>
          <w:szCs w:val="22"/>
        </w:rPr>
        <w:t>.</w:t>
      </w:r>
    </w:p>
    <w:p w14:paraId="13426113" w14:textId="7492E1F4" w:rsidR="001E0006" w:rsidRPr="0099688A" w:rsidRDefault="001E0006" w:rsidP="0099688A">
      <w:pPr>
        <w:spacing w:line="360" w:lineRule="auto"/>
        <w:jc w:val="both"/>
        <w:rPr>
          <w:rFonts w:ascii="Arial" w:hAnsi="Arial" w:cs="Arial"/>
          <w:b/>
          <w:bCs/>
          <w:sz w:val="22"/>
          <w:szCs w:val="22"/>
        </w:rPr>
      </w:pPr>
    </w:p>
    <w:p w14:paraId="41F3357E" w14:textId="782BECC4" w:rsidR="001E0006" w:rsidRPr="0099688A" w:rsidRDefault="001E0006" w:rsidP="0099688A">
      <w:pPr>
        <w:spacing w:line="360" w:lineRule="auto"/>
        <w:jc w:val="both"/>
        <w:rPr>
          <w:rFonts w:ascii="Arial" w:hAnsi="Arial" w:cs="Arial"/>
          <w:b/>
          <w:bCs/>
          <w:sz w:val="22"/>
          <w:szCs w:val="22"/>
        </w:rPr>
      </w:pPr>
      <w:r w:rsidRPr="0099688A">
        <w:rPr>
          <w:rFonts w:ascii="Arial" w:hAnsi="Arial" w:cs="Arial"/>
          <w:b/>
          <w:bCs/>
          <w:sz w:val="22"/>
          <w:szCs w:val="22"/>
        </w:rPr>
        <w:t>Economic</w:t>
      </w:r>
      <w:r w:rsidR="00D9151A">
        <w:rPr>
          <w:rFonts w:ascii="Arial" w:hAnsi="Arial" w:cs="Arial"/>
          <w:b/>
          <w:bCs/>
          <w:sz w:val="22"/>
          <w:szCs w:val="22"/>
        </w:rPr>
        <w:t xml:space="preserve"> factors</w:t>
      </w:r>
    </w:p>
    <w:p w14:paraId="090132E9" w14:textId="0E0ABC0F" w:rsidR="00005BA3" w:rsidRPr="0099688A" w:rsidRDefault="00005BA3" w:rsidP="0099688A">
      <w:pPr>
        <w:spacing w:line="360" w:lineRule="auto"/>
        <w:jc w:val="both"/>
        <w:rPr>
          <w:rFonts w:ascii="Arial" w:hAnsi="Arial" w:cs="Arial"/>
          <w:sz w:val="22"/>
          <w:szCs w:val="22"/>
        </w:rPr>
      </w:pPr>
    </w:p>
    <w:p w14:paraId="4CDD53C1" w14:textId="64380FA3" w:rsidR="00005BA3" w:rsidRPr="0099688A" w:rsidRDefault="00005BA3" w:rsidP="0099688A">
      <w:pPr>
        <w:spacing w:line="360" w:lineRule="auto"/>
        <w:jc w:val="both"/>
        <w:rPr>
          <w:rFonts w:ascii="Arial" w:hAnsi="Arial" w:cs="Arial"/>
          <w:sz w:val="22"/>
          <w:szCs w:val="22"/>
        </w:rPr>
      </w:pPr>
      <w:r w:rsidRPr="0099688A">
        <w:rPr>
          <w:rFonts w:ascii="Arial" w:hAnsi="Arial" w:cs="Arial"/>
          <w:sz w:val="22"/>
          <w:szCs w:val="22"/>
        </w:rPr>
        <w:t xml:space="preserve">The </w:t>
      </w:r>
      <w:r w:rsidR="001F7EC3" w:rsidRPr="0099688A">
        <w:rPr>
          <w:rFonts w:ascii="Arial" w:hAnsi="Arial" w:cs="Arial"/>
          <w:sz w:val="22"/>
          <w:szCs w:val="22"/>
        </w:rPr>
        <w:t xml:space="preserve">unfair </w:t>
      </w:r>
      <w:r w:rsidRPr="0099688A">
        <w:rPr>
          <w:rFonts w:ascii="Arial" w:hAnsi="Arial" w:cs="Arial"/>
          <w:sz w:val="22"/>
          <w:szCs w:val="22"/>
        </w:rPr>
        <w:t>whiskey tariffs massively damaged both the UK and US</w:t>
      </w:r>
      <w:r w:rsidR="003B1820" w:rsidRPr="0099688A">
        <w:rPr>
          <w:rFonts w:ascii="Arial" w:hAnsi="Arial" w:cs="Arial"/>
          <w:sz w:val="22"/>
          <w:szCs w:val="22"/>
        </w:rPr>
        <w:t xml:space="preserve"> economies</w:t>
      </w:r>
      <w:r w:rsidR="001C72CF" w:rsidRPr="0099688A">
        <w:rPr>
          <w:rFonts w:ascii="Arial" w:hAnsi="Arial" w:cs="Arial"/>
          <w:sz w:val="22"/>
          <w:szCs w:val="22"/>
        </w:rPr>
        <w:t xml:space="preserve">, Scotch whiskey exports </w:t>
      </w:r>
      <w:r w:rsidR="00B0454B" w:rsidRPr="0099688A">
        <w:rPr>
          <w:rFonts w:ascii="Arial" w:hAnsi="Arial" w:cs="Arial"/>
          <w:sz w:val="22"/>
          <w:szCs w:val="22"/>
        </w:rPr>
        <w:t>decreased by £1.1 billion in 2020</w:t>
      </w:r>
      <w:r w:rsidR="008224F5" w:rsidRPr="0099688A">
        <w:rPr>
          <w:rFonts w:ascii="Arial" w:hAnsi="Arial" w:cs="Arial"/>
          <w:sz w:val="22"/>
          <w:szCs w:val="22"/>
        </w:rPr>
        <w:t xml:space="preserve">. </w:t>
      </w:r>
      <w:r w:rsidR="004A44EE" w:rsidRPr="0099688A">
        <w:rPr>
          <w:rFonts w:ascii="Arial" w:hAnsi="Arial" w:cs="Arial"/>
          <w:sz w:val="22"/>
          <w:szCs w:val="22"/>
        </w:rPr>
        <w:t xml:space="preserve">The </w:t>
      </w:r>
      <w:r w:rsidR="00184083" w:rsidRPr="0099688A">
        <w:rPr>
          <w:rFonts w:ascii="Arial" w:hAnsi="Arial" w:cs="Arial"/>
          <w:sz w:val="22"/>
          <w:szCs w:val="22"/>
        </w:rPr>
        <w:t xml:space="preserve">tariff suspensions will enable </w:t>
      </w:r>
      <w:r w:rsidR="00662D10" w:rsidRPr="0099688A">
        <w:rPr>
          <w:rFonts w:ascii="Arial" w:hAnsi="Arial" w:cs="Arial"/>
          <w:sz w:val="22"/>
          <w:szCs w:val="22"/>
        </w:rPr>
        <w:t xml:space="preserve">Scotch whiskey producers to </w:t>
      </w:r>
      <w:r w:rsidR="00484C91" w:rsidRPr="0099688A">
        <w:rPr>
          <w:rFonts w:ascii="Arial" w:hAnsi="Arial" w:cs="Arial"/>
          <w:sz w:val="22"/>
          <w:szCs w:val="22"/>
        </w:rPr>
        <w:t>reduce prices once again</w:t>
      </w:r>
      <w:r w:rsidR="00662D10" w:rsidRPr="0099688A">
        <w:rPr>
          <w:rFonts w:ascii="Arial" w:hAnsi="Arial" w:cs="Arial"/>
          <w:sz w:val="22"/>
          <w:szCs w:val="22"/>
        </w:rPr>
        <w:t xml:space="preserve"> in the US</w:t>
      </w:r>
      <w:r w:rsidR="00484C91" w:rsidRPr="0099688A">
        <w:rPr>
          <w:rFonts w:ascii="Arial" w:hAnsi="Arial" w:cs="Arial"/>
          <w:sz w:val="22"/>
          <w:szCs w:val="22"/>
        </w:rPr>
        <w:t xml:space="preserve"> (Glover, 2021)</w:t>
      </w:r>
      <w:r w:rsidR="00662D10" w:rsidRPr="0099688A">
        <w:rPr>
          <w:rFonts w:ascii="Arial" w:hAnsi="Arial" w:cs="Arial"/>
          <w:sz w:val="22"/>
          <w:szCs w:val="22"/>
        </w:rPr>
        <w:t>.</w:t>
      </w:r>
    </w:p>
    <w:p w14:paraId="41280D2E" w14:textId="388E844A" w:rsidR="0090550D" w:rsidRPr="0099688A" w:rsidRDefault="0090550D" w:rsidP="0099688A">
      <w:pPr>
        <w:spacing w:line="360" w:lineRule="auto"/>
        <w:jc w:val="both"/>
        <w:rPr>
          <w:rFonts w:ascii="Arial" w:hAnsi="Arial" w:cs="Arial"/>
          <w:b/>
          <w:bCs/>
          <w:sz w:val="22"/>
          <w:szCs w:val="22"/>
        </w:rPr>
      </w:pPr>
    </w:p>
    <w:p w14:paraId="4E75D7E9" w14:textId="09EE8B5E" w:rsidR="0090550D" w:rsidRPr="0099688A" w:rsidRDefault="000405F1" w:rsidP="0099688A">
      <w:pPr>
        <w:spacing w:line="360" w:lineRule="auto"/>
        <w:jc w:val="both"/>
        <w:rPr>
          <w:rFonts w:ascii="Arial" w:hAnsi="Arial" w:cs="Arial"/>
          <w:sz w:val="22"/>
          <w:szCs w:val="22"/>
        </w:rPr>
      </w:pPr>
      <w:r w:rsidRPr="0099688A">
        <w:rPr>
          <w:rFonts w:ascii="Arial" w:hAnsi="Arial" w:cs="Arial"/>
          <w:sz w:val="22"/>
          <w:szCs w:val="22"/>
        </w:rPr>
        <w:t xml:space="preserve">Chris Swonger, CEO of </w:t>
      </w:r>
      <w:r w:rsidR="00604573" w:rsidRPr="0099688A">
        <w:rPr>
          <w:rFonts w:ascii="Arial" w:hAnsi="Arial" w:cs="Arial"/>
          <w:sz w:val="22"/>
          <w:szCs w:val="22"/>
        </w:rPr>
        <w:t>the US Distilled Spirits Council stated</w:t>
      </w:r>
      <w:r w:rsidR="00590649" w:rsidRPr="0099688A">
        <w:rPr>
          <w:rFonts w:ascii="Arial" w:hAnsi="Arial" w:cs="Arial"/>
          <w:sz w:val="22"/>
          <w:szCs w:val="22"/>
        </w:rPr>
        <w:t xml:space="preserve">, </w:t>
      </w:r>
      <w:r w:rsidR="00604573" w:rsidRPr="0099688A">
        <w:rPr>
          <w:rFonts w:ascii="Arial" w:hAnsi="Arial" w:cs="Arial"/>
          <w:sz w:val="22"/>
          <w:szCs w:val="22"/>
        </w:rPr>
        <w:t xml:space="preserve">the </w:t>
      </w:r>
      <w:r w:rsidR="00662D10" w:rsidRPr="0099688A">
        <w:rPr>
          <w:rFonts w:ascii="Arial" w:hAnsi="Arial" w:cs="Arial"/>
          <w:sz w:val="22"/>
          <w:szCs w:val="22"/>
        </w:rPr>
        <w:t>move</w:t>
      </w:r>
      <w:r w:rsidR="00B8655B" w:rsidRPr="0099688A">
        <w:rPr>
          <w:rFonts w:ascii="Arial" w:hAnsi="Arial" w:cs="Arial"/>
          <w:sz w:val="22"/>
          <w:szCs w:val="22"/>
        </w:rPr>
        <w:t xml:space="preserve"> </w:t>
      </w:r>
      <w:r w:rsidR="00604573" w:rsidRPr="0099688A">
        <w:rPr>
          <w:rFonts w:ascii="Arial" w:hAnsi="Arial" w:cs="Arial"/>
          <w:sz w:val="22"/>
          <w:szCs w:val="22"/>
        </w:rPr>
        <w:t xml:space="preserve">will help </w:t>
      </w:r>
      <w:r w:rsidR="00DB2919" w:rsidRPr="0099688A">
        <w:rPr>
          <w:rFonts w:ascii="Arial" w:hAnsi="Arial" w:cs="Arial"/>
          <w:sz w:val="22"/>
          <w:szCs w:val="22"/>
        </w:rPr>
        <w:t>spirit manufacturers</w:t>
      </w:r>
      <w:r w:rsidR="00B82C64" w:rsidRPr="0099688A">
        <w:rPr>
          <w:rFonts w:ascii="Arial" w:hAnsi="Arial" w:cs="Arial"/>
          <w:sz w:val="22"/>
          <w:szCs w:val="22"/>
        </w:rPr>
        <w:t xml:space="preserve">, farmers and the hospitality industry </w:t>
      </w:r>
      <w:r w:rsidR="00666225" w:rsidRPr="0099688A">
        <w:rPr>
          <w:rFonts w:ascii="Arial" w:hAnsi="Arial" w:cs="Arial"/>
          <w:sz w:val="22"/>
          <w:szCs w:val="22"/>
        </w:rPr>
        <w:t>recover</w:t>
      </w:r>
      <w:r w:rsidR="00F000CD" w:rsidRPr="0099688A">
        <w:rPr>
          <w:rFonts w:ascii="Arial" w:hAnsi="Arial" w:cs="Arial"/>
          <w:sz w:val="22"/>
          <w:szCs w:val="22"/>
        </w:rPr>
        <w:t xml:space="preserve"> from the 37 percent losses experienced between 2018 and 2020</w:t>
      </w:r>
      <w:r w:rsidR="007412D8" w:rsidRPr="0099688A">
        <w:rPr>
          <w:rFonts w:ascii="Arial" w:hAnsi="Arial" w:cs="Arial"/>
          <w:sz w:val="22"/>
          <w:szCs w:val="22"/>
        </w:rPr>
        <w:t>,</w:t>
      </w:r>
      <w:r w:rsidR="00666225" w:rsidRPr="0099688A">
        <w:rPr>
          <w:rFonts w:ascii="Arial" w:hAnsi="Arial" w:cs="Arial"/>
          <w:sz w:val="22"/>
          <w:szCs w:val="22"/>
        </w:rPr>
        <w:t xml:space="preserve"> </w:t>
      </w:r>
      <w:r w:rsidR="00B82C64" w:rsidRPr="0099688A">
        <w:rPr>
          <w:rFonts w:ascii="Arial" w:hAnsi="Arial" w:cs="Arial"/>
          <w:sz w:val="22"/>
          <w:szCs w:val="22"/>
        </w:rPr>
        <w:t xml:space="preserve">by </w:t>
      </w:r>
      <w:r w:rsidR="00EC3F19" w:rsidRPr="0099688A">
        <w:rPr>
          <w:rFonts w:ascii="Arial" w:hAnsi="Arial" w:cs="Arial"/>
          <w:sz w:val="22"/>
          <w:szCs w:val="22"/>
        </w:rPr>
        <w:t>improv</w:t>
      </w:r>
      <w:r w:rsidR="00B82C64" w:rsidRPr="0099688A">
        <w:rPr>
          <w:rFonts w:ascii="Arial" w:hAnsi="Arial" w:cs="Arial"/>
          <w:sz w:val="22"/>
          <w:szCs w:val="22"/>
        </w:rPr>
        <w:t>ing</w:t>
      </w:r>
      <w:r w:rsidR="00DB2919" w:rsidRPr="0099688A">
        <w:rPr>
          <w:rFonts w:ascii="Arial" w:hAnsi="Arial" w:cs="Arial"/>
          <w:sz w:val="22"/>
          <w:szCs w:val="22"/>
        </w:rPr>
        <w:t xml:space="preserve"> </w:t>
      </w:r>
      <w:r w:rsidR="00480F73">
        <w:rPr>
          <w:rFonts w:ascii="Arial" w:hAnsi="Arial" w:cs="Arial"/>
          <w:sz w:val="22"/>
          <w:szCs w:val="22"/>
        </w:rPr>
        <w:t>imports and</w:t>
      </w:r>
      <w:r w:rsidR="004D16C6" w:rsidRPr="0099688A">
        <w:rPr>
          <w:rFonts w:ascii="Arial" w:hAnsi="Arial" w:cs="Arial"/>
          <w:sz w:val="22"/>
          <w:szCs w:val="22"/>
        </w:rPr>
        <w:t xml:space="preserve"> </w:t>
      </w:r>
      <w:r w:rsidR="00480F73">
        <w:rPr>
          <w:rFonts w:ascii="Arial" w:hAnsi="Arial" w:cs="Arial"/>
          <w:sz w:val="22"/>
          <w:szCs w:val="22"/>
        </w:rPr>
        <w:t>exports</w:t>
      </w:r>
      <w:r w:rsidR="004D16C6" w:rsidRPr="0099688A">
        <w:rPr>
          <w:rFonts w:ascii="Arial" w:hAnsi="Arial" w:cs="Arial"/>
          <w:sz w:val="22"/>
          <w:szCs w:val="22"/>
        </w:rPr>
        <w:t>,</w:t>
      </w:r>
      <w:r w:rsidR="00DB2919" w:rsidRPr="0099688A">
        <w:rPr>
          <w:rFonts w:ascii="Arial" w:hAnsi="Arial" w:cs="Arial"/>
          <w:sz w:val="22"/>
          <w:szCs w:val="22"/>
        </w:rPr>
        <w:t xml:space="preserve"> </w:t>
      </w:r>
      <w:r w:rsidR="004D16C6" w:rsidRPr="0099688A">
        <w:rPr>
          <w:rFonts w:ascii="Arial" w:hAnsi="Arial" w:cs="Arial"/>
          <w:sz w:val="22"/>
          <w:szCs w:val="22"/>
        </w:rPr>
        <w:t xml:space="preserve">sales, </w:t>
      </w:r>
      <w:r w:rsidR="00DB2919" w:rsidRPr="0099688A">
        <w:rPr>
          <w:rFonts w:ascii="Arial" w:hAnsi="Arial" w:cs="Arial"/>
          <w:sz w:val="22"/>
          <w:szCs w:val="22"/>
        </w:rPr>
        <w:t>a</w:t>
      </w:r>
      <w:r w:rsidR="007412D8" w:rsidRPr="0099688A">
        <w:rPr>
          <w:rFonts w:ascii="Arial" w:hAnsi="Arial" w:cs="Arial"/>
          <w:sz w:val="22"/>
          <w:szCs w:val="22"/>
        </w:rPr>
        <w:t>n</w:t>
      </w:r>
      <w:r w:rsidR="00DB2919" w:rsidRPr="0099688A">
        <w:rPr>
          <w:rFonts w:ascii="Arial" w:hAnsi="Arial" w:cs="Arial"/>
          <w:sz w:val="22"/>
          <w:szCs w:val="22"/>
        </w:rPr>
        <w:t>d</w:t>
      </w:r>
      <w:r w:rsidR="00EC3F19" w:rsidRPr="0099688A">
        <w:rPr>
          <w:rFonts w:ascii="Arial" w:hAnsi="Arial" w:cs="Arial"/>
          <w:sz w:val="22"/>
          <w:szCs w:val="22"/>
        </w:rPr>
        <w:t xml:space="preserve"> </w:t>
      </w:r>
      <w:r w:rsidR="00B235F2">
        <w:rPr>
          <w:rFonts w:ascii="Arial" w:hAnsi="Arial" w:cs="Arial"/>
          <w:sz w:val="22"/>
          <w:szCs w:val="22"/>
        </w:rPr>
        <w:t>generating new jobs</w:t>
      </w:r>
      <w:r w:rsidR="00786198" w:rsidRPr="0099688A">
        <w:rPr>
          <w:rFonts w:ascii="Arial" w:hAnsi="Arial" w:cs="Arial"/>
          <w:sz w:val="22"/>
          <w:szCs w:val="22"/>
        </w:rPr>
        <w:t xml:space="preserve">. </w:t>
      </w:r>
    </w:p>
    <w:p w14:paraId="7DE8D9E0" w14:textId="68FB5065" w:rsidR="00477422" w:rsidRPr="0099688A" w:rsidRDefault="00477422" w:rsidP="0099688A">
      <w:pPr>
        <w:spacing w:line="360" w:lineRule="auto"/>
        <w:jc w:val="both"/>
        <w:rPr>
          <w:rFonts w:ascii="Arial" w:hAnsi="Arial" w:cs="Arial"/>
          <w:sz w:val="22"/>
          <w:szCs w:val="22"/>
        </w:rPr>
      </w:pPr>
    </w:p>
    <w:p w14:paraId="0C4833CC" w14:textId="7B32EAED" w:rsidR="00477422" w:rsidRPr="0099688A" w:rsidRDefault="00E64E79" w:rsidP="0099688A">
      <w:pPr>
        <w:spacing w:line="360" w:lineRule="auto"/>
        <w:jc w:val="both"/>
        <w:rPr>
          <w:rFonts w:ascii="Arial" w:hAnsi="Arial" w:cs="Arial"/>
          <w:sz w:val="22"/>
          <w:szCs w:val="22"/>
        </w:rPr>
      </w:pPr>
      <w:r w:rsidRPr="0099688A">
        <w:rPr>
          <w:rFonts w:ascii="Arial" w:hAnsi="Arial" w:cs="Arial"/>
          <w:sz w:val="22"/>
          <w:szCs w:val="22"/>
        </w:rPr>
        <w:t>Lawson Whiting, CEO of</w:t>
      </w:r>
      <w:r w:rsidR="001F22ED">
        <w:rPr>
          <w:rFonts w:ascii="Arial" w:hAnsi="Arial" w:cs="Arial"/>
          <w:sz w:val="22"/>
          <w:szCs w:val="22"/>
        </w:rPr>
        <w:t xml:space="preserve"> Jack Daniels owner</w:t>
      </w:r>
      <w:r w:rsidRPr="0099688A">
        <w:rPr>
          <w:rFonts w:ascii="Arial" w:hAnsi="Arial" w:cs="Arial"/>
          <w:sz w:val="22"/>
          <w:szCs w:val="22"/>
        </w:rPr>
        <w:t xml:space="preserve"> Brown Forman</w:t>
      </w:r>
      <w:r w:rsidR="001F22ED">
        <w:rPr>
          <w:rFonts w:ascii="Arial" w:hAnsi="Arial" w:cs="Arial"/>
          <w:sz w:val="22"/>
          <w:szCs w:val="22"/>
        </w:rPr>
        <w:t xml:space="preserve"> maintained</w:t>
      </w:r>
      <w:r w:rsidR="00590649" w:rsidRPr="0099688A">
        <w:rPr>
          <w:rFonts w:ascii="Arial" w:hAnsi="Arial" w:cs="Arial"/>
          <w:sz w:val="22"/>
          <w:szCs w:val="22"/>
        </w:rPr>
        <w:t>, the company</w:t>
      </w:r>
      <w:r w:rsidR="003E317C" w:rsidRPr="0099688A">
        <w:rPr>
          <w:rFonts w:ascii="Arial" w:hAnsi="Arial" w:cs="Arial"/>
          <w:sz w:val="22"/>
          <w:szCs w:val="22"/>
        </w:rPr>
        <w:t>’s profits</w:t>
      </w:r>
      <w:r w:rsidR="00590649" w:rsidRPr="0099688A">
        <w:rPr>
          <w:rFonts w:ascii="Arial" w:hAnsi="Arial" w:cs="Arial"/>
          <w:sz w:val="22"/>
          <w:szCs w:val="22"/>
        </w:rPr>
        <w:t xml:space="preserve"> </w:t>
      </w:r>
      <w:r w:rsidR="00756A3F" w:rsidRPr="0099688A">
        <w:rPr>
          <w:rFonts w:ascii="Arial" w:hAnsi="Arial" w:cs="Arial"/>
          <w:sz w:val="22"/>
          <w:szCs w:val="22"/>
        </w:rPr>
        <w:t>w</w:t>
      </w:r>
      <w:r w:rsidR="003E317C" w:rsidRPr="0099688A">
        <w:rPr>
          <w:rFonts w:ascii="Arial" w:hAnsi="Arial" w:cs="Arial"/>
          <w:sz w:val="22"/>
          <w:szCs w:val="22"/>
        </w:rPr>
        <w:t xml:space="preserve">ere </w:t>
      </w:r>
      <w:r w:rsidR="009153C3" w:rsidRPr="0099688A">
        <w:rPr>
          <w:rFonts w:ascii="Arial" w:hAnsi="Arial" w:cs="Arial"/>
          <w:sz w:val="22"/>
          <w:szCs w:val="22"/>
        </w:rPr>
        <w:t>severely</w:t>
      </w:r>
      <w:r w:rsidR="00756A3F" w:rsidRPr="0099688A">
        <w:rPr>
          <w:rFonts w:ascii="Arial" w:hAnsi="Arial" w:cs="Arial"/>
          <w:sz w:val="22"/>
          <w:szCs w:val="22"/>
        </w:rPr>
        <w:t xml:space="preserve"> </w:t>
      </w:r>
      <w:r w:rsidR="003E317C" w:rsidRPr="0099688A">
        <w:rPr>
          <w:rFonts w:ascii="Arial" w:hAnsi="Arial" w:cs="Arial"/>
          <w:sz w:val="22"/>
          <w:szCs w:val="22"/>
        </w:rPr>
        <w:t xml:space="preserve">impacted </w:t>
      </w:r>
      <w:r w:rsidR="00756A3F" w:rsidRPr="0099688A">
        <w:rPr>
          <w:rFonts w:ascii="Arial" w:hAnsi="Arial" w:cs="Arial"/>
          <w:sz w:val="22"/>
          <w:szCs w:val="22"/>
        </w:rPr>
        <w:t xml:space="preserve">by the tariffs </w:t>
      </w:r>
      <w:r w:rsidR="00FC08CA" w:rsidRPr="0099688A">
        <w:rPr>
          <w:rFonts w:ascii="Arial" w:hAnsi="Arial" w:cs="Arial"/>
          <w:sz w:val="22"/>
          <w:szCs w:val="22"/>
        </w:rPr>
        <w:t>due to</w:t>
      </w:r>
      <w:r w:rsidR="009153C3" w:rsidRPr="0099688A">
        <w:rPr>
          <w:rFonts w:ascii="Arial" w:hAnsi="Arial" w:cs="Arial"/>
          <w:sz w:val="22"/>
          <w:szCs w:val="22"/>
        </w:rPr>
        <w:t xml:space="preserve"> their</w:t>
      </w:r>
      <w:r w:rsidR="00590649" w:rsidRPr="0099688A">
        <w:rPr>
          <w:rFonts w:ascii="Arial" w:hAnsi="Arial" w:cs="Arial"/>
          <w:sz w:val="22"/>
          <w:szCs w:val="22"/>
        </w:rPr>
        <w:t xml:space="preserve"> 60 percent </w:t>
      </w:r>
      <w:r w:rsidR="004931E3" w:rsidRPr="0099688A">
        <w:rPr>
          <w:rFonts w:ascii="Arial" w:hAnsi="Arial" w:cs="Arial"/>
          <w:sz w:val="22"/>
          <w:szCs w:val="22"/>
        </w:rPr>
        <w:t>stake in American whisky</w:t>
      </w:r>
      <w:r w:rsidR="000F220D">
        <w:rPr>
          <w:rFonts w:ascii="Arial" w:hAnsi="Arial" w:cs="Arial"/>
          <w:sz w:val="22"/>
          <w:szCs w:val="22"/>
        </w:rPr>
        <w:t xml:space="preserve"> </w:t>
      </w:r>
      <w:r w:rsidR="00FC08CA" w:rsidRPr="0099688A">
        <w:rPr>
          <w:rFonts w:ascii="Arial" w:hAnsi="Arial" w:cs="Arial"/>
          <w:sz w:val="22"/>
          <w:szCs w:val="22"/>
        </w:rPr>
        <w:t xml:space="preserve">in Europe. He welcomed the move </w:t>
      </w:r>
      <w:r w:rsidR="00540477" w:rsidRPr="0099688A">
        <w:rPr>
          <w:rFonts w:ascii="Arial" w:hAnsi="Arial" w:cs="Arial"/>
          <w:sz w:val="22"/>
          <w:szCs w:val="22"/>
        </w:rPr>
        <w:t xml:space="preserve">by </w:t>
      </w:r>
      <w:r w:rsidR="00F67BCC" w:rsidRPr="0099688A">
        <w:rPr>
          <w:rFonts w:ascii="Arial" w:hAnsi="Arial" w:cs="Arial"/>
          <w:sz w:val="22"/>
          <w:szCs w:val="22"/>
        </w:rPr>
        <w:t>emphasizing</w:t>
      </w:r>
      <w:r w:rsidR="00540477" w:rsidRPr="0099688A">
        <w:rPr>
          <w:rFonts w:ascii="Arial" w:hAnsi="Arial" w:cs="Arial"/>
          <w:sz w:val="22"/>
          <w:szCs w:val="22"/>
        </w:rPr>
        <w:t xml:space="preserve"> the importance of the new tariff deal </w:t>
      </w:r>
      <w:r w:rsidR="0015561D" w:rsidRPr="0099688A">
        <w:rPr>
          <w:rFonts w:ascii="Arial" w:hAnsi="Arial" w:cs="Arial"/>
          <w:sz w:val="22"/>
          <w:szCs w:val="22"/>
        </w:rPr>
        <w:t>in relation to</w:t>
      </w:r>
      <w:r w:rsidR="00752D90" w:rsidRPr="0099688A">
        <w:rPr>
          <w:rFonts w:ascii="Arial" w:hAnsi="Arial" w:cs="Arial"/>
          <w:sz w:val="22"/>
          <w:szCs w:val="22"/>
        </w:rPr>
        <w:t xml:space="preserve"> </w:t>
      </w:r>
      <w:r w:rsidR="0021417A" w:rsidRPr="0099688A">
        <w:rPr>
          <w:rFonts w:ascii="Arial" w:hAnsi="Arial" w:cs="Arial"/>
          <w:sz w:val="22"/>
          <w:szCs w:val="22"/>
        </w:rPr>
        <w:t>boosting trade relations between the UK and the USA</w:t>
      </w:r>
      <w:r w:rsidR="00DD6BB6" w:rsidRPr="0099688A">
        <w:rPr>
          <w:rFonts w:ascii="Arial" w:hAnsi="Arial" w:cs="Arial"/>
          <w:sz w:val="22"/>
          <w:szCs w:val="22"/>
        </w:rPr>
        <w:t xml:space="preserve"> (Brooker, 2021)</w:t>
      </w:r>
      <w:r w:rsidR="0021417A" w:rsidRPr="0099688A">
        <w:rPr>
          <w:rFonts w:ascii="Arial" w:hAnsi="Arial" w:cs="Arial"/>
          <w:sz w:val="22"/>
          <w:szCs w:val="22"/>
        </w:rPr>
        <w:t xml:space="preserve">. </w:t>
      </w:r>
      <w:r w:rsidR="004931E3" w:rsidRPr="0099688A">
        <w:rPr>
          <w:rFonts w:ascii="Arial" w:hAnsi="Arial" w:cs="Arial"/>
          <w:sz w:val="22"/>
          <w:szCs w:val="22"/>
        </w:rPr>
        <w:t xml:space="preserve"> </w:t>
      </w:r>
    </w:p>
    <w:p w14:paraId="06B27ACB" w14:textId="76A2295E" w:rsidR="001E0006" w:rsidRPr="0099688A" w:rsidRDefault="001E0006" w:rsidP="0099688A">
      <w:pPr>
        <w:spacing w:line="360" w:lineRule="auto"/>
        <w:jc w:val="both"/>
        <w:rPr>
          <w:rFonts w:ascii="Arial" w:hAnsi="Arial" w:cs="Arial"/>
          <w:b/>
          <w:bCs/>
          <w:sz w:val="22"/>
          <w:szCs w:val="22"/>
        </w:rPr>
      </w:pPr>
    </w:p>
    <w:p w14:paraId="4619EBFE" w14:textId="43CA141D" w:rsidR="00293E4B" w:rsidRPr="0099688A" w:rsidRDefault="00293E4B" w:rsidP="0099688A">
      <w:pPr>
        <w:spacing w:line="360" w:lineRule="auto"/>
        <w:jc w:val="both"/>
        <w:rPr>
          <w:rFonts w:ascii="Arial" w:hAnsi="Arial" w:cs="Arial"/>
          <w:b/>
          <w:bCs/>
          <w:sz w:val="22"/>
          <w:szCs w:val="22"/>
        </w:rPr>
      </w:pPr>
      <w:r w:rsidRPr="0099688A">
        <w:rPr>
          <w:rFonts w:ascii="Arial" w:hAnsi="Arial" w:cs="Arial"/>
          <w:b/>
          <w:bCs/>
          <w:sz w:val="22"/>
          <w:szCs w:val="22"/>
        </w:rPr>
        <w:t>Social</w:t>
      </w:r>
      <w:r w:rsidR="00D9151A">
        <w:rPr>
          <w:rFonts w:ascii="Arial" w:hAnsi="Arial" w:cs="Arial"/>
          <w:b/>
          <w:bCs/>
          <w:sz w:val="22"/>
          <w:szCs w:val="22"/>
        </w:rPr>
        <w:t xml:space="preserve"> factors</w:t>
      </w:r>
    </w:p>
    <w:p w14:paraId="6ECC4F83" w14:textId="1ABA7E0D" w:rsidR="001E0006" w:rsidRPr="0099688A" w:rsidRDefault="001E0006" w:rsidP="0099688A">
      <w:pPr>
        <w:spacing w:line="360" w:lineRule="auto"/>
        <w:jc w:val="both"/>
        <w:rPr>
          <w:rFonts w:ascii="Arial" w:hAnsi="Arial" w:cs="Arial"/>
          <w:b/>
          <w:bCs/>
          <w:sz w:val="22"/>
          <w:szCs w:val="22"/>
        </w:rPr>
      </w:pPr>
    </w:p>
    <w:p w14:paraId="05687DDF" w14:textId="670FDD63" w:rsidR="007967D3" w:rsidRDefault="00013C80" w:rsidP="0099688A">
      <w:pPr>
        <w:spacing w:line="360" w:lineRule="auto"/>
        <w:jc w:val="both"/>
        <w:rPr>
          <w:rFonts w:ascii="Arial" w:hAnsi="Arial" w:cs="Arial"/>
          <w:sz w:val="22"/>
          <w:szCs w:val="22"/>
        </w:rPr>
      </w:pPr>
      <w:r w:rsidRPr="0099688A">
        <w:rPr>
          <w:rFonts w:ascii="Arial" w:hAnsi="Arial" w:cs="Arial"/>
          <w:sz w:val="22"/>
          <w:szCs w:val="22"/>
        </w:rPr>
        <w:t>A</w:t>
      </w:r>
      <w:r w:rsidR="00672098" w:rsidRPr="0099688A">
        <w:rPr>
          <w:rFonts w:ascii="Arial" w:hAnsi="Arial" w:cs="Arial"/>
          <w:sz w:val="22"/>
          <w:szCs w:val="22"/>
        </w:rPr>
        <w:t xml:space="preserve">lcohol plays a </w:t>
      </w:r>
      <w:r w:rsidR="00C140BF">
        <w:rPr>
          <w:rFonts w:ascii="Arial" w:hAnsi="Arial" w:cs="Arial"/>
          <w:sz w:val="22"/>
          <w:szCs w:val="22"/>
        </w:rPr>
        <w:t>vital</w:t>
      </w:r>
      <w:r w:rsidR="00672098" w:rsidRPr="0099688A">
        <w:rPr>
          <w:rFonts w:ascii="Arial" w:hAnsi="Arial" w:cs="Arial"/>
          <w:sz w:val="22"/>
          <w:szCs w:val="22"/>
        </w:rPr>
        <w:t xml:space="preserve"> role </w:t>
      </w:r>
      <w:r w:rsidR="006C5077" w:rsidRPr="0099688A">
        <w:rPr>
          <w:rFonts w:ascii="Arial" w:hAnsi="Arial" w:cs="Arial"/>
          <w:sz w:val="22"/>
          <w:szCs w:val="22"/>
        </w:rPr>
        <w:t>in</w:t>
      </w:r>
      <w:r w:rsidR="00672098" w:rsidRPr="0099688A">
        <w:rPr>
          <w:rFonts w:ascii="Arial" w:hAnsi="Arial" w:cs="Arial"/>
          <w:sz w:val="22"/>
          <w:szCs w:val="22"/>
        </w:rPr>
        <w:t xml:space="preserve"> British and American </w:t>
      </w:r>
      <w:r w:rsidR="00CD5B8A" w:rsidRPr="0099688A">
        <w:rPr>
          <w:rFonts w:ascii="Arial" w:hAnsi="Arial" w:cs="Arial"/>
          <w:sz w:val="22"/>
          <w:szCs w:val="22"/>
        </w:rPr>
        <w:t>social cultures</w:t>
      </w:r>
      <w:r w:rsidR="00103953">
        <w:rPr>
          <w:rFonts w:ascii="Arial" w:hAnsi="Arial" w:cs="Arial"/>
          <w:sz w:val="22"/>
          <w:szCs w:val="22"/>
        </w:rPr>
        <w:t xml:space="preserve">. </w:t>
      </w:r>
      <w:r w:rsidR="00382D67">
        <w:rPr>
          <w:rFonts w:ascii="Arial" w:hAnsi="Arial" w:cs="Arial"/>
          <w:sz w:val="22"/>
          <w:szCs w:val="22"/>
        </w:rPr>
        <w:t>C</w:t>
      </w:r>
      <w:r w:rsidR="00455D65">
        <w:rPr>
          <w:rFonts w:ascii="Arial" w:hAnsi="Arial" w:cs="Arial"/>
          <w:sz w:val="22"/>
          <w:szCs w:val="22"/>
        </w:rPr>
        <w:t xml:space="preserve">onsumer behaviours are changing, for example, </w:t>
      </w:r>
      <w:r w:rsidR="00382D67">
        <w:rPr>
          <w:rFonts w:ascii="Arial" w:hAnsi="Arial" w:cs="Arial"/>
          <w:sz w:val="22"/>
          <w:szCs w:val="22"/>
        </w:rPr>
        <w:t xml:space="preserve">nowadays </w:t>
      </w:r>
      <w:r w:rsidR="000164A2">
        <w:rPr>
          <w:rFonts w:ascii="Arial" w:hAnsi="Arial" w:cs="Arial"/>
          <w:sz w:val="22"/>
          <w:szCs w:val="22"/>
        </w:rPr>
        <w:t xml:space="preserve">41 percent of </w:t>
      </w:r>
      <w:r w:rsidR="00103953">
        <w:rPr>
          <w:rFonts w:ascii="Arial" w:hAnsi="Arial" w:cs="Arial"/>
          <w:sz w:val="22"/>
          <w:szCs w:val="22"/>
        </w:rPr>
        <w:t xml:space="preserve">millennials </w:t>
      </w:r>
      <w:r w:rsidR="00460CD7">
        <w:rPr>
          <w:rFonts w:ascii="Arial" w:hAnsi="Arial" w:cs="Arial"/>
          <w:sz w:val="22"/>
          <w:szCs w:val="22"/>
        </w:rPr>
        <w:t xml:space="preserve">in the UK and US </w:t>
      </w:r>
      <w:r w:rsidR="00376950">
        <w:rPr>
          <w:rFonts w:ascii="Arial" w:hAnsi="Arial" w:cs="Arial"/>
          <w:sz w:val="22"/>
          <w:szCs w:val="22"/>
        </w:rPr>
        <w:t xml:space="preserve">consume more spirits than any other </w:t>
      </w:r>
      <w:r w:rsidR="000164A2">
        <w:rPr>
          <w:rFonts w:ascii="Arial" w:hAnsi="Arial" w:cs="Arial"/>
          <w:sz w:val="22"/>
          <w:szCs w:val="22"/>
        </w:rPr>
        <w:t>alcoholic beverage</w:t>
      </w:r>
      <w:r w:rsidR="00BB09B4">
        <w:rPr>
          <w:rFonts w:ascii="Arial" w:hAnsi="Arial" w:cs="Arial"/>
          <w:sz w:val="22"/>
          <w:szCs w:val="22"/>
        </w:rPr>
        <w:t>, making them the most substantial demographic target market</w:t>
      </w:r>
      <w:r w:rsidR="00B6021A">
        <w:rPr>
          <w:rFonts w:ascii="Arial" w:hAnsi="Arial" w:cs="Arial"/>
          <w:sz w:val="22"/>
          <w:szCs w:val="22"/>
        </w:rPr>
        <w:t xml:space="preserve"> for the whiskey </w:t>
      </w:r>
      <w:r w:rsidR="00A86115">
        <w:rPr>
          <w:rFonts w:ascii="Arial" w:hAnsi="Arial" w:cs="Arial"/>
          <w:sz w:val="22"/>
          <w:szCs w:val="22"/>
        </w:rPr>
        <w:t>industry</w:t>
      </w:r>
      <w:r w:rsidR="00E75225">
        <w:rPr>
          <w:rFonts w:ascii="Arial" w:hAnsi="Arial" w:cs="Arial"/>
          <w:sz w:val="22"/>
          <w:szCs w:val="22"/>
        </w:rPr>
        <w:t xml:space="preserve"> (USA Spirits Ratings, 2022)</w:t>
      </w:r>
      <w:r w:rsidR="00BB09B4">
        <w:rPr>
          <w:rFonts w:ascii="Arial" w:hAnsi="Arial" w:cs="Arial"/>
          <w:sz w:val="22"/>
          <w:szCs w:val="22"/>
        </w:rPr>
        <w:t xml:space="preserve">. </w:t>
      </w:r>
      <w:r w:rsidR="00002AF1">
        <w:rPr>
          <w:rFonts w:ascii="Arial" w:hAnsi="Arial" w:cs="Arial"/>
          <w:sz w:val="22"/>
          <w:szCs w:val="22"/>
        </w:rPr>
        <w:t xml:space="preserve">Since the suspension of </w:t>
      </w:r>
      <w:r w:rsidR="00002AF1">
        <w:rPr>
          <w:rFonts w:ascii="Arial" w:hAnsi="Arial" w:cs="Arial"/>
          <w:sz w:val="22"/>
          <w:szCs w:val="22"/>
        </w:rPr>
        <w:lastRenderedPageBreak/>
        <w:t xml:space="preserve">tariffs </w:t>
      </w:r>
      <w:r w:rsidR="00EC75DF">
        <w:rPr>
          <w:rFonts w:ascii="Arial" w:hAnsi="Arial" w:cs="Arial"/>
          <w:sz w:val="22"/>
          <w:szCs w:val="22"/>
        </w:rPr>
        <w:t xml:space="preserve">demand and </w:t>
      </w:r>
      <w:r w:rsidR="00185B49">
        <w:rPr>
          <w:rFonts w:ascii="Arial" w:hAnsi="Arial" w:cs="Arial"/>
          <w:sz w:val="22"/>
          <w:szCs w:val="22"/>
        </w:rPr>
        <w:t xml:space="preserve">sales of Scotch whiskey have </w:t>
      </w:r>
      <w:r w:rsidR="00837666">
        <w:rPr>
          <w:rFonts w:ascii="Arial" w:hAnsi="Arial" w:cs="Arial"/>
          <w:sz w:val="22"/>
          <w:szCs w:val="22"/>
        </w:rPr>
        <w:t>bounced back</w:t>
      </w:r>
      <w:r w:rsidR="00185B49">
        <w:rPr>
          <w:rFonts w:ascii="Arial" w:hAnsi="Arial" w:cs="Arial"/>
          <w:sz w:val="22"/>
          <w:szCs w:val="22"/>
        </w:rPr>
        <w:t xml:space="preserve"> </w:t>
      </w:r>
      <w:r w:rsidR="000A26E6">
        <w:rPr>
          <w:rFonts w:ascii="Arial" w:hAnsi="Arial" w:cs="Arial"/>
          <w:sz w:val="22"/>
          <w:szCs w:val="22"/>
        </w:rPr>
        <w:t xml:space="preserve">in the </w:t>
      </w:r>
      <w:r w:rsidR="00116FAD">
        <w:rPr>
          <w:rFonts w:ascii="Arial" w:hAnsi="Arial" w:cs="Arial"/>
          <w:sz w:val="22"/>
          <w:szCs w:val="22"/>
        </w:rPr>
        <w:t xml:space="preserve">UK and </w:t>
      </w:r>
      <w:r w:rsidR="000A26E6">
        <w:rPr>
          <w:rFonts w:ascii="Arial" w:hAnsi="Arial" w:cs="Arial"/>
          <w:sz w:val="22"/>
          <w:szCs w:val="22"/>
        </w:rPr>
        <w:t>US</w:t>
      </w:r>
      <w:r w:rsidR="0061346D">
        <w:rPr>
          <w:rFonts w:ascii="Arial" w:hAnsi="Arial" w:cs="Arial"/>
          <w:sz w:val="22"/>
          <w:szCs w:val="22"/>
        </w:rPr>
        <w:t xml:space="preserve">, </w:t>
      </w:r>
      <w:r w:rsidR="00CD783B">
        <w:rPr>
          <w:rFonts w:ascii="Arial" w:hAnsi="Arial" w:cs="Arial"/>
          <w:sz w:val="22"/>
          <w:szCs w:val="22"/>
        </w:rPr>
        <w:t xml:space="preserve">with reported gains of 20 percent reaching £7.9 million </w:t>
      </w:r>
      <w:r w:rsidR="00C3264B">
        <w:rPr>
          <w:rFonts w:ascii="Arial" w:hAnsi="Arial" w:cs="Arial"/>
          <w:sz w:val="22"/>
          <w:szCs w:val="22"/>
        </w:rPr>
        <w:t>in 2021</w:t>
      </w:r>
      <w:r w:rsidR="000502CE">
        <w:rPr>
          <w:rFonts w:ascii="Arial" w:hAnsi="Arial" w:cs="Arial"/>
          <w:sz w:val="22"/>
          <w:szCs w:val="22"/>
        </w:rPr>
        <w:t xml:space="preserve"> (Reid, 2021).</w:t>
      </w:r>
    </w:p>
    <w:p w14:paraId="182B6854" w14:textId="77777777" w:rsidR="00F84D71" w:rsidRPr="00F84D71" w:rsidRDefault="00F84D71" w:rsidP="0099688A">
      <w:pPr>
        <w:spacing w:line="360" w:lineRule="auto"/>
        <w:jc w:val="both"/>
        <w:rPr>
          <w:rFonts w:ascii="Arial" w:hAnsi="Arial" w:cs="Arial"/>
          <w:sz w:val="22"/>
          <w:szCs w:val="22"/>
        </w:rPr>
      </w:pPr>
    </w:p>
    <w:p w14:paraId="62715BDB" w14:textId="6C32FB71" w:rsidR="0099607B" w:rsidRDefault="00981251" w:rsidP="0099688A">
      <w:pPr>
        <w:spacing w:line="360" w:lineRule="auto"/>
        <w:jc w:val="both"/>
        <w:rPr>
          <w:rFonts w:ascii="Arial" w:hAnsi="Arial" w:cs="Arial"/>
          <w:b/>
          <w:bCs/>
          <w:sz w:val="22"/>
          <w:szCs w:val="22"/>
        </w:rPr>
      </w:pPr>
      <w:r w:rsidRPr="0099688A">
        <w:rPr>
          <w:rFonts w:ascii="Arial" w:hAnsi="Arial" w:cs="Arial"/>
          <w:b/>
          <w:bCs/>
          <w:sz w:val="22"/>
          <w:szCs w:val="22"/>
        </w:rPr>
        <w:t>Recommendations</w:t>
      </w:r>
    </w:p>
    <w:p w14:paraId="7AE511E3" w14:textId="77777777" w:rsidR="00B86580" w:rsidRDefault="00B86580" w:rsidP="0099688A">
      <w:pPr>
        <w:spacing w:line="360" w:lineRule="auto"/>
        <w:jc w:val="both"/>
        <w:rPr>
          <w:rFonts w:ascii="Arial" w:hAnsi="Arial" w:cs="Arial"/>
          <w:b/>
          <w:bCs/>
          <w:sz w:val="22"/>
          <w:szCs w:val="22"/>
        </w:rPr>
      </w:pPr>
    </w:p>
    <w:p w14:paraId="124C4262" w14:textId="77777777" w:rsidR="00896CD4" w:rsidRPr="00B86580" w:rsidRDefault="00ED6889" w:rsidP="001D621F">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 xml:space="preserve">Frequently monitor and keep track of external </w:t>
      </w:r>
      <w:r w:rsidR="00593602" w:rsidRPr="00B86580">
        <w:rPr>
          <w:rFonts w:ascii="Arial" w:hAnsi="Arial" w:cs="Arial"/>
          <w:sz w:val="22"/>
          <w:szCs w:val="22"/>
        </w:rPr>
        <w:t xml:space="preserve">threats </w:t>
      </w:r>
    </w:p>
    <w:p w14:paraId="52AA8838" w14:textId="1D9FA336" w:rsidR="00F84D71" w:rsidRPr="00B86580" w:rsidRDefault="00896CD4"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A</w:t>
      </w:r>
      <w:r w:rsidR="00593602" w:rsidRPr="00B86580">
        <w:rPr>
          <w:rFonts w:ascii="Arial" w:hAnsi="Arial" w:cs="Arial"/>
          <w:sz w:val="22"/>
          <w:szCs w:val="22"/>
        </w:rPr>
        <w:t xml:space="preserve">dapt policies </w:t>
      </w:r>
      <w:r w:rsidR="0097230A" w:rsidRPr="00B86580">
        <w:rPr>
          <w:rFonts w:ascii="Arial" w:hAnsi="Arial" w:cs="Arial"/>
          <w:sz w:val="22"/>
          <w:szCs w:val="22"/>
        </w:rPr>
        <w:t xml:space="preserve">so they align with any </w:t>
      </w:r>
      <w:r w:rsidR="00682711" w:rsidRPr="00B86580">
        <w:rPr>
          <w:rFonts w:ascii="Arial" w:hAnsi="Arial" w:cs="Arial"/>
          <w:sz w:val="22"/>
          <w:szCs w:val="22"/>
        </w:rPr>
        <w:t>changes</w:t>
      </w:r>
      <w:r w:rsidR="007F54C7" w:rsidRPr="00B86580">
        <w:rPr>
          <w:rFonts w:ascii="Arial" w:hAnsi="Arial" w:cs="Arial"/>
          <w:sz w:val="22"/>
          <w:szCs w:val="22"/>
        </w:rPr>
        <w:t xml:space="preserve"> or new regulations</w:t>
      </w:r>
    </w:p>
    <w:p w14:paraId="10452011" w14:textId="3A3E51B1" w:rsidR="007F54C7" w:rsidRPr="00B86580" w:rsidRDefault="00DE01EE"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Defer payments of import taxes</w:t>
      </w:r>
      <w:r w:rsidR="000B17F3" w:rsidRPr="00B86580">
        <w:rPr>
          <w:rFonts w:ascii="Arial" w:hAnsi="Arial" w:cs="Arial"/>
          <w:sz w:val="22"/>
          <w:szCs w:val="22"/>
        </w:rPr>
        <w:t xml:space="preserve"> for three months to </w:t>
      </w:r>
      <w:r w:rsidR="0068400D" w:rsidRPr="00B86580">
        <w:rPr>
          <w:rFonts w:ascii="Arial" w:hAnsi="Arial" w:cs="Arial"/>
          <w:sz w:val="22"/>
          <w:szCs w:val="22"/>
        </w:rPr>
        <w:t>safeguard cashflow</w:t>
      </w:r>
    </w:p>
    <w:p w14:paraId="03D0C80C" w14:textId="2C0C6C18" w:rsidR="0068400D" w:rsidRPr="00B86580" w:rsidRDefault="00567439"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 xml:space="preserve">Focus on trade promotion </w:t>
      </w:r>
      <w:r w:rsidR="00F562ED" w:rsidRPr="00B86580">
        <w:rPr>
          <w:rFonts w:ascii="Arial" w:hAnsi="Arial" w:cs="Arial"/>
          <w:sz w:val="22"/>
          <w:szCs w:val="22"/>
        </w:rPr>
        <w:t>of Scotch whisky in international markets</w:t>
      </w:r>
    </w:p>
    <w:p w14:paraId="739B9F32" w14:textId="7405F139" w:rsidR="00F562ED" w:rsidRPr="00B86580" w:rsidRDefault="00FE4218"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Extra</w:t>
      </w:r>
      <w:r w:rsidR="00F562ED" w:rsidRPr="00B86580">
        <w:rPr>
          <w:rFonts w:ascii="Arial" w:hAnsi="Arial" w:cs="Arial"/>
          <w:sz w:val="22"/>
          <w:szCs w:val="22"/>
        </w:rPr>
        <w:t xml:space="preserve"> support for Scotch whisky tourism</w:t>
      </w:r>
      <w:r w:rsidRPr="00B86580">
        <w:rPr>
          <w:rFonts w:ascii="Arial" w:hAnsi="Arial" w:cs="Arial"/>
          <w:sz w:val="22"/>
          <w:szCs w:val="22"/>
        </w:rPr>
        <w:t xml:space="preserve"> to help </w:t>
      </w:r>
      <w:r w:rsidR="002A76AD" w:rsidRPr="00B86580">
        <w:rPr>
          <w:rFonts w:ascii="Arial" w:hAnsi="Arial" w:cs="Arial"/>
          <w:sz w:val="22"/>
          <w:szCs w:val="22"/>
        </w:rPr>
        <w:t>sustain the brand</w:t>
      </w:r>
    </w:p>
    <w:p w14:paraId="2303FCDD" w14:textId="1308D1B2" w:rsidR="00E2394D" w:rsidRPr="00B86580" w:rsidRDefault="00661B9A"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 xml:space="preserve">Increase online sales of Scotch whisky </w:t>
      </w:r>
      <w:r w:rsidR="00BC6100" w:rsidRPr="00B86580">
        <w:rPr>
          <w:rFonts w:ascii="Arial" w:hAnsi="Arial" w:cs="Arial"/>
          <w:sz w:val="22"/>
          <w:szCs w:val="22"/>
        </w:rPr>
        <w:t>and explore new markets globally</w:t>
      </w:r>
    </w:p>
    <w:p w14:paraId="54614D4A" w14:textId="7345AEE8" w:rsidR="006C1CE4" w:rsidRPr="00B86580" w:rsidRDefault="006C1CE4"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 xml:space="preserve">Petition </w:t>
      </w:r>
      <w:r w:rsidR="0070287A" w:rsidRPr="00B86580">
        <w:rPr>
          <w:rFonts w:ascii="Arial" w:hAnsi="Arial" w:cs="Arial"/>
          <w:sz w:val="22"/>
          <w:szCs w:val="22"/>
        </w:rPr>
        <w:t>against protectionism trade barriers</w:t>
      </w:r>
      <w:r w:rsidR="006039C2" w:rsidRPr="00B86580">
        <w:rPr>
          <w:rFonts w:ascii="Arial" w:hAnsi="Arial" w:cs="Arial"/>
          <w:sz w:val="22"/>
          <w:szCs w:val="22"/>
        </w:rPr>
        <w:t xml:space="preserve"> on the Scotch whisky industry</w:t>
      </w:r>
    </w:p>
    <w:p w14:paraId="5353E6B4" w14:textId="35F8D176" w:rsidR="005F4EC0" w:rsidRPr="00B86580" w:rsidRDefault="005F4EC0" w:rsidP="005B49A1">
      <w:pPr>
        <w:pStyle w:val="ListParagraph"/>
        <w:numPr>
          <w:ilvl w:val="0"/>
          <w:numId w:val="15"/>
        </w:numPr>
        <w:spacing w:line="360" w:lineRule="auto"/>
        <w:jc w:val="both"/>
        <w:rPr>
          <w:rFonts w:ascii="Arial" w:hAnsi="Arial" w:cs="Arial"/>
          <w:sz w:val="22"/>
          <w:szCs w:val="22"/>
        </w:rPr>
      </w:pPr>
      <w:r w:rsidRPr="00B86580">
        <w:rPr>
          <w:rFonts w:ascii="Arial" w:hAnsi="Arial" w:cs="Arial"/>
          <w:sz w:val="22"/>
          <w:szCs w:val="22"/>
        </w:rPr>
        <w:t xml:space="preserve">Lobby for free trade </w:t>
      </w:r>
      <w:r w:rsidR="00494132" w:rsidRPr="00B86580">
        <w:rPr>
          <w:rFonts w:ascii="Arial" w:hAnsi="Arial" w:cs="Arial"/>
          <w:sz w:val="22"/>
          <w:szCs w:val="22"/>
        </w:rPr>
        <w:t xml:space="preserve">agreements </w:t>
      </w:r>
      <w:r w:rsidR="008A7E0D" w:rsidRPr="00B86580">
        <w:rPr>
          <w:rFonts w:ascii="Arial" w:hAnsi="Arial" w:cs="Arial"/>
          <w:sz w:val="22"/>
          <w:szCs w:val="22"/>
        </w:rPr>
        <w:t>(House of Commons International Trade Committee, 2020).</w:t>
      </w:r>
    </w:p>
    <w:p w14:paraId="2A85E912" w14:textId="6E4B217E" w:rsidR="00555BFF" w:rsidRPr="0099688A" w:rsidRDefault="00555BFF" w:rsidP="0099688A">
      <w:pPr>
        <w:spacing w:line="360" w:lineRule="auto"/>
        <w:jc w:val="both"/>
        <w:rPr>
          <w:rFonts w:ascii="Arial" w:hAnsi="Arial" w:cs="Arial"/>
          <w:b/>
          <w:bCs/>
          <w:sz w:val="22"/>
          <w:szCs w:val="22"/>
        </w:rPr>
      </w:pPr>
    </w:p>
    <w:p w14:paraId="29D446B6" w14:textId="36146942" w:rsidR="00555BFF" w:rsidRPr="0099688A" w:rsidRDefault="00555BFF" w:rsidP="0099688A">
      <w:pPr>
        <w:spacing w:line="360" w:lineRule="auto"/>
        <w:jc w:val="both"/>
        <w:rPr>
          <w:rFonts w:ascii="Arial" w:hAnsi="Arial" w:cs="Arial"/>
          <w:b/>
          <w:bCs/>
          <w:sz w:val="22"/>
          <w:szCs w:val="22"/>
        </w:rPr>
      </w:pPr>
      <w:r w:rsidRPr="0099688A">
        <w:rPr>
          <w:rFonts w:ascii="Arial" w:hAnsi="Arial" w:cs="Arial"/>
          <w:b/>
          <w:bCs/>
          <w:sz w:val="22"/>
          <w:szCs w:val="22"/>
        </w:rPr>
        <w:t>Part C</w:t>
      </w:r>
      <w:r w:rsidR="00106EB1" w:rsidRPr="0099688A">
        <w:rPr>
          <w:rFonts w:ascii="Arial" w:hAnsi="Arial" w:cs="Arial"/>
          <w:b/>
          <w:bCs/>
          <w:sz w:val="22"/>
          <w:szCs w:val="22"/>
        </w:rPr>
        <w:t xml:space="preserve"> – </w:t>
      </w:r>
      <w:r w:rsidR="00A2461F" w:rsidRPr="0099688A">
        <w:rPr>
          <w:rFonts w:ascii="Arial" w:hAnsi="Arial" w:cs="Arial"/>
          <w:b/>
          <w:bCs/>
          <w:sz w:val="22"/>
          <w:szCs w:val="22"/>
        </w:rPr>
        <w:t xml:space="preserve">The role of culture </w:t>
      </w:r>
      <w:r w:rsidR="00673B68" w:rsidRPr="0099688A">
        <w:rPr>
          <w:rFonts w:ascii="Arial" w:hAnsi="Arial" w:cs="Arial"/>
          <w:b/>
          <w:bCs/>
          <w:sz w:val="22"/>
          <w:szCs w:val="22"/>
        </w:rPr>
        <w:t>to</w:t>
      </w:r>
      <w:r w:rsidR="00A2461F" w:rsidRPr="0099688A">
        <w:rPr>
          <w:rFonts w:ascii="Arial" w:hAnsi="Arial" w:cs="Arial"/>
          <w:b/>
          <w:bCs/>
          <w:sz w:val="22"/>
          <w:szCs w:val="22"/>
        </w:rPr>
        <w:t xml:space="preserve"> international business</w:t>
      </w:r>
      <w:r w:rsidR="00E258F5" w:rsidRPr="0099688A">
        <w:rPr>
          <w:rFonts w:ascii="Arial" w:hAnsi="Arial" w:cs="Arial"/>
          <w:b/>
          <w:bCs/>
          <w:sz w:val="22"/>
          <w:szCs w:val="22"/>
        </w:rPr>
        <w:t xml:space="preserve"> </w:t>
      </w:r>
    </w:p>
    <w:p w14:paraId="4816E3DD" w14:textId="31307BCA" w:rsidR="0005083D" w:rsidRPr="0099688A" w:rsidRDefault="0005083D" w:rsidP="0099688A">
      <w:pPr>
        <w:spacing w:line="360" w:lineRule="auto"/>
        <w:jc w:val="both"/>
        <w:rPr>
          <w:rFonts w:ascii="Arial" w:hAnsi="Arial" w:cs="Arial"/>
          <w:b/>
          <w:bCs/>
          <w:sz w:val="22"/>
          <w:szCs w:val="22"/>
        </w:rPr>
      </w:pPr>
    </w:p>
    <w:p w14:paraId="2C09BA71" w14:textId="175F39AD" w:rsidR="0005083D" w:rsidRPr="0099688A" w:rsidRDefault="00B202D4" w:rsidP="0099688A">
      <w:pPr>
        <w:spacing w:line="360" w:lineRule="auto"/>
        <w:jc w:val="both"/>
        <w:rPr>
          <w:rFonts w:ascii="Arial" w:hAnsi="Arial" w:cs="Arial"/>
          <w:sz w:val="22"/>
          <w:szCs w:val="22"/>
        </w:rPr>
      </w:pPr>
      <w:r w:rsidRPr="0099688A">
        <w:rPr>
          <w:rFonts w:ascii="Arial" w:hAnsi="Arial" w:cs="Arial"/>
          <w:sz w:val="22"/>
          <w:szCs w:val="22"/>
        </w:rPr>
        <w:t>The Cambridge Dictionary (2022) defines c</w:t>
      </w:r>
      <w:r w:rsidR="0005083D" w:rsidRPr="0099688A">
        <w:rPr>
          <w:rFonts w:ascii="Arial" w:hAnsi="Arial" w:cs="Arial"/>
          <w:sz w:val="22"/>
          <w:szCs w:val="22"/>
        </w:rPr>
        <w:t xml:space="preserve">ulture </w:t>
      </w:r>
      <w:r w:rsidR="004445A1" w:rsidRPr="0099688A">
        <w:rPr>
          <w:rFonts w:ascii="Arial" w:hAnsi="Arial" w:cs="Arial"/>
          <w:sz w:val="22"/>
          <w:szCs w:val="22"/>
        </w:rPr>
        <w:t xml:space="preserve">as </w:t>
      </w:r>
      <w:r w:rsidR="00DA2789" w:rsidRPr="0099688A">
        <w:rPr>
          <w:rFonts w:ascii="Arial" w:hAnsi="Arial" w:cs="Arial"/>
          <w:sz w:val="22"/>
          <w:szCs w:val="22"/>
        </w:rPr>
        <w:t>the</w:t>
      </w:r>
      <w:r w:rsidR="00C1016E" w:rsidRPr="0099688A">
        <w:rPr>
          <w:rFonts w:ascii="Arial" w:hAnsi="Arial" w:cs="Arial"/>
          <w:sz w:val="22"/>
          <w:szCs w:val="22"/>
        </w:rPr>
        <w:t xml:space="preserve"> lifestyle </w:t>
      </w:r>
      <w:r w:rsidR="00973C05" w:rsidRPr="0099688A">
        <w:rPr>
          <w:rFonts w:ascii="Arial" w:hAnsi="Arial" w:cs="Arial"/>
          <w:sz w:val="22"/>
          <w:szCs w:val="22"/>
        </w:rPr>
        <w:t xml:space="preserve">(e.g., beliefs, traditions, behaviours, </w:t>
      </w:r>
      <w:r w:rsidR="00D8274D" w:rsidRPr="0099688A">
        <w:rPr>
          <w:rFonts w:ascii="Arial" w:hAnsi="Arial" w:cs="Arial"/>
          <w:sz w:val="22"/>
          <w:szCs w:val="22"/>
        </w:rPr>
        <w:t xml:space="preserve">language) </w:t>
      </w:r>
      <w:r w:rsidR="00DA2789" w:rsidRPr="0099688A">
        <w:rPr>
          <w:rFonts w:ascii="Arial" w:hAnsi="Arial" w:cs="Arial"/>
          <w:sz w:val="22"/>
          <w:szCs w:val="22"/>
        </w:rPr>
        <w:t>of a</w:t>
      </w:r>
      <w:r w:rsidR="00495DA9" w:rsidRPr="0099688A">
        <w:rPr>
          <w:rFonts w:ascii="Arial" w:hAnsi="Arial" w:cs="Arial"/>
          <w:sz w:val="22"/>
          <w:szCs w:val="22"/>
        </w:rPr>
        <w:t xml:space="preserve"> group of people in a</w:t>
      </w:r>
      <w:r w:rsidR="00DA2789" w:rsidRPr="0099688A">
        <w:rPr>
          <w:rFonts w:ascii="Arial" w:hAnsi="Arial" w:cs="Arial"/>
          <w:sz w:val="22"/>
          <w:szCs w:val="22"/>
        </w:rPr>
        <w:t xml:space="preserve"> </w:t>
      </w:r>
      <w:r w:rsidR="00FC30C8" w:rsidRPr="0099688A">
        <w:rPr>
          <w:rFonts w:ascii="Arial" w:hAnsi="Arial" w:cs="Arial"/>
          <w:sz w:val="22"/>
          <w:szCs w:val="22"/>
        </w:rPr>
        <w:t>specific</w:t>
      </w:r>
      <w:r w:rsidR="00DA2789" w:rsidRPr="0099688A">
        <w:rPr>
          <w:rFonts w:ascii="Arial" w:hAnsi="Arial" w:cs="Arial"/>
          <w:sz w:val="22"/>
          <w:szCs w:val="22"/>
        </w:rPr>
        <w:t xml:space="preserve"> society</w:t>
      </w:r>
      <w:r w:rsidRPr="0099688A">
        <w:rPr>
          <w:rFonts w:ascii="Arial" w:hAnsi="Arial" w:cs="Arial"/>
          <w:sz w:val="22"/>
          <w:szCs w:val="22"/>
        </w:rPr>
        <w:t xml:space="preserve">. </w:t>
      </w:r>
      <w:r w:rsidR="002A79E7" w:rsidRPr="0099688A">
        <w:rPr>
          <w:rFonts w:ascii="Arial" w:hAnsi="Arial" w:cs="Arial"/>
          <w:sz w:val="22"/>
          <w:szCs w:val="22"/>
        </w:rPr>
        <w:t xml:space="preserve">International business </w:t>
      </w:r>
      <w:r w:rsidR="003822F8" w:rsidRPr="0099688A">
        <w:rPr>
          <w:rFonts w:ascii="Arial" w:hAnsi="Arial" w:cs="Arial"/>
          <w:sz w:val="22"/>
          <w:szCs w:val="22"/>
        </w:rPr>
        <w:t>refers to</w:t>
      </w:r>
      <w:r w:rsidR="002A79E7" w:rsidRPr="0099688A">
        <w:rPr>
          <w:rFonts w:ascii="Arial" w:hAnsi="Arial" w:cs="Arial"/>
          <w:sz w:val="22"/>
          <w:szCs w:val="22"/>
        </w:rPr>
        <w:t xml:space="preserve"> </w:t>
      </w:r>
      <w:r w:rsidR="00E61975" w:rsidRPr="0099688A">
        <w:rPr>
          <w:rFonts w:ascii="Arial" w:hAnsi="Arial" w:cs="Arial"/>
          <w:sz w:val="22"/>
          <w:szCs w:val="22"/>
        </w:rPr>
        <w:t xml:space="preserve">any commercial transaction </w:t>
      </w:r>
      <w:r w:rsidR="009B3AC0" w:rsidRPr="0099688A">
        <w:rPr>
          <w:rFonts w:ascii="Arial" w:hAnsi="Arial" w:cs="Arial"/>
          <w:sz w:val="22"/>
          <w:szCs w:val="22"/>
        </w:rPr>
        <w:t xml:space="preserve">that </w:t>
      </w:r>
      <w:r w:rsidR="00710763" w:rsidRPr="0099688A">
        <w:rPr>
          <w:rFonts w:ascii="Arial" w:hAnsi="Arial" w:cs="Arial"/>
          <w:sz w:val="22"/>
          <w:szCs w:val="22"/>
        </w:rPr>
        <w:t>occurs</w:t>
      </w:r>
      <w:r w:rsidR="009B3AC0" w:rsidRPr="0099688A">
        <w:rPr>
          <w:rFonts w:ascii="Arial" w:hAnsi="Arial" w:cs="Arial"/>
          <w:sz w:val="22"/>
          <w:szCs w:val="22"/>
        </w:rPr>
        <w:t xml:space="preserve"> between </w:t>
      </w:r>
      <w:r w:rsidR="00C30B59">
        <w:rPr>
          <w:rFonts w:ascii="Arial" w:hAnsi="Arial" w:cs="Arial"/>
          <w:sz w:val="22"/>
          <w:szCs w:val="22"/>
        </w:rPr>
        <w:t>foreign</w:t>
      </w:r>
      <w:r w:rsidR="00DA5528" w:rsidRPr="0099688A">
        <w:rPr>
          <w:rFonts w:ascii="Arial" w:hAnsi="Arial" w:cs="Arial"/>
          <w:sz w:val="22"/>
          <w:szCs w:val="22"/>
        </w:rPr>
        <w:t xml:space="preserve"> </w:t>
      </w:r>
      <w:r w:rsidR="009B3AC0" w:rsidRPr="0099688A">
        <w:rPr>
          <w:rFonts w:ascii="Arial" w:hAnsi="Arial" w:cs="Arial"/>
          <w:sz w:val="22"/>
          <w:szCs w:val="22"/>
        </w:rPr>
        <w:t>countries</w:t>
      </w:r>
      <w:r w:rsidR="00A21D65" w:rsidRPr="0099688A">
        <w:rPr>
          <w:rFonts w:ascii="Arial" w:hAnsi="Arial" w:cs="Arial"/>
          <w:sz w:val="22"/>
          <w:szCs w:val="22"/>
        </w:rPr>
        <w:t xml:space="preserve">, whereby anything valuable like products, knowledge, </w:t>
      </w:r>
      <w:r w:rsidR="00207E9D" w:rsidRPr="0099688A">
        <w:rPr>
          <w:rFonts w:ascii="Arial" w:hAnsi="Arial" w:cs="Arial"/>
          <w:sz w:val="22"/>
          <w:szCs w:val="22"/>
        </w:rPr>
        <w:t>services</w:t>
      </w:r>
      <w:r w:rsidR="00217230" w:rsidRPr="0099688A">
        <w:rPr>
          <w:rFonts w:ascii="Arial" w:hAnsi="Arial" w:cs="Arial"/>
          <w:sz w:val="22"/>
          <w:szCs w:val="22"/>
        </w:rPr>
        <w:t xml:space="preserve">, </w:t>
      </w:r>
      <w:r w:rsidR="00743452" w:rsidRPr="0099688A">
        <w:rPr>
          <w:rFonts w:ascii="Arial" w:hAnsi="Arial" w:cs="Arial"/>
          <w:sz w:val="22"/>
          <w:szCs w:val="22"/>
        </w:rPr>
        <w:t>technology, or intellectual property is exchanged</w:t>
      </w:r>
      <w:r w:rsidR="005256C0" w:rsidRPr="0099688A">
        <w:rPr>
          <w:rFonts w:ascii="Arial" w:hAnsi="Arial" w:cs="Arial"/>
          <w:sz w:val="22"/>
          <w:szCs w:val="22"/>
        </w:rPr>
        <w:t xml:space="preserve"> (Pearson, 2022)</w:t>
      </w:r>
      <w:r w:rsidR="00743452" w:rsidRPr="0099688A">
        <w:rPr>
          <w:rFonts w:ascii="Arial" w:hAnsi="Arial" w:cs="Arial"/>
          <w:sz w:val="22"/>
          <w:szCs w:val="22"/>
        </w:rPr>
        <w:t>.</w:t>
      </w:r>
      <w:r w:rsidR="00251AD7" w:rsidRPr="0099688A">
        <w:rPr>
          <w:rFonts w:ascii="Arial" w:hAnsi="Arial" w:cs="Arial"/>
          <w:sz w:val="22"/>
          <w:szCs w:val="22"/>
        </w:rPr>
        <w:t xml:space="preserve"> </w:t>
      </w:r>
      <w:r w:rsidR="00C71455" w:rsidRPr="0099688A">
        <w:rPr>
          <w:rFonts w:ascii="Arial" w:hAnsi="Arial" w:cs="Arial"/>
          <w:sz w:val="22"/>
          <w:szCs w:val="22"/>
        </w:rPr>
        <w:t>Moreover</w:t>
      </w:r>
      <w:r w:rsidR="00251AD7" w:rsidRPr="0099688A">
        <w:rPr>
          <w:rFonts w:ascii="Arial" w:hAnsi="Arial" w:cs="Arial"/>
          <w:sz w:val="22"/>
          <w:szCs w:val="22"/>
        </w:rPr>
        <w:t xml:space="preserve">, culture in </w:t>
      </w:r>
      <w:r w:rsidR="0031716B" w:rsidRPr="0099688A">
        <w:rPr>
          <w:rFonts w:ascii="Arial" w:hAnsi="Arial" w:cs="Arial"/>
          <w:sz w:val="22"/>
          <w:szCs w:val="22"/>
        </w:rPr>
        <w:t xml:space="preserve">international business </w:t>
      </w:r>
      <w:r w:rsidR="000B450C" w:rsidRPr="0099688A">
        <w:rPr>
          <w:rFonts w:ascii="Arial" w:hAnsi="Arial" w:cs="Arial"/>
          <w:sz w:val="22"/>
          <w:szCs w:val="22"/>
        </w:rPr>
        <w:t>varies from one society and company to the next</w:t>
      </w:r>
      <w:r w:rsidR="00E27CBD" w:rsidRPr="0099688A">
        <w:rPr>
          <w:rFonts w:ascii="Arial" w:hAnsi="Arial" w:cs="Arial"/>
          <w:sz w:val="22"/>
          <w:szCs w:val="22"/>
        </w:rPr>
        <w:t xml:space="preserve"> (Smith, 2021).</w:t>
      </w:r>
    </w:p>
    <w:p w14:paraId="0509B33A" w14:textId="77777777" w:rsidR="009F655E" w:rsidRPr="0099688A" w:rsidRDefault="009F655E" w:rsidP="0099688A">
      <w:pPr>
        <w:spacing w:line="360" w:lineRule="auto"/>
        <w:jc w:val="both"/>
        <w:rPr>
          <w:rFonts w:ascii="Arial" w:hAnsi="Arial" w:cs="Arial"/>
          <w:sz w:val="22"/>
          <w:szCs w:val="22"/>
        </w:rPr>
      </w:pPr>
    </w:p>
    <w:p w14:paraId="0DF2FDE3" w14:textId="2BB36F27" w:rsidR="00635F51" w:rsidRDefault="009F655E" w:rsidP="0099688A">
      <w:pPr>
        <w:spacing w:line="360" w:lineRule="auto"/>
        <w:jc w:val="both"/>
        <w:rPr>
          <w:rFonts w:ascii="Arial" w:hAnsi="Arial" w:cs="Arial"/>
          <w:sz w:val="22"/>
          <w:szCs w:val="22"/>
        </w:rPr>
      </w:pPr>
      <w:r w:rsidRPr="0099688A">
        <w:rPr>
          <w:rFonts w:ascii="Arial" w:hAnsi="Arial" w:cs="Arial"/>
          <w:sz w:val="22"/>
          <w:szCs w:val="22"/>
        </w:rPr>
        <w:t xml:space="preserve">Culture is complex, it is the perceptions we have about how others should behave, and it impacts the way business is conducted in terms of communication, negotiations, </w:t>
      </w:r>
      <w:r w:rsidR="005E180F" w:rsidRPr="0099688A">
        <w:rPr>
          <w:rFonts w:ascii="Arial" w:hAnsi="Arial" w:cs="Arial"/>
          <w:sz w:val="22"/>
          <w:szCs w:val="22"/>
        </w:rPr>
        <w:t>marketing</w:t>
      </w:r>
      <w:r w:rsidR="00CC4303" w:rsidRPr="0099688A">
        <w:rPr>
          <w:rFonts w:ascii="Arial" w:hAnsi="Arial" w:cs="Arial"/>
          <w:sz w:val="22"/>
          <w:szCs w:val="22"/>
        </w:rPr>
        <w:t>,</w:t>
      </w:r>
      <w:r w:rsidR="005E180F" w:rsidRPr="0099688A">
        <w:rPr>
          <w:rFonts w:ascii="Arial" w:hAnsi="Arial" w:cs="Arial"/>
          <w:sz w:val="22"/>
          <w:szCs w:val="22"/>
        </w:rPr>
        <w:t xml:space="preserve"> </w:t>
      </w:r>
      <w:r w:rsidR="00415108">
        <w:rPr>
          <w:rFonts w:ascii="Arial" w:hAnsi="Arial" w:cs="Arial"/>
          <w:sz w:val="22"/>
          <w:szCs w:val="22"/>
        </w:rPr>
        <w:t xml:space="preserve">and </w:t>
      </w:r>
      <w:r w:rsidR="008555A6" w:rsidRPr="0099688A">
        <w:rPr>
          <w:rFonts w:ascii="Arial" w:hAnsi="Arial" w:cs="Arial"/>
          <w:sz w:val="22"/>
          <w:szCs w:val="22"/>
        </w:rPr>
        <w:t>collaboration</w:t>
      </w:r>
      <w:r w:rsidRPr="0099688A">
        <w:rPr>
          <w:rFonts w:ascii="Arial" w:hAnsi="Arial" w:cs="Arial"/>
          <w:sz w:val="22"/>
          <w:szCs w:val="22"/>
        </w:rPr>
        <w:t xml:space="preserve">. </w:t>
      </w:r>
      <w:r w:rsidR="00A45C51" w:rsidRPr="0099688A">
        <w:rPr>
          <w:rFonts w:ascii="Arial" w:hAnsi="Arial" w:cs="Arial"/>
          <w:sz w:val="22"/>
          <w:szCs w:val="22"/>
        </w:rPr>
        <w:t>The ability to successfully manage c</w:t>
      </w:r>
      <w:r w:rsidRPr="0099688A">
        <w:rPr>
          <w:rFonts w:ascii="Arial" w:hAnsi="Arial" w:cs="Arial"/>
          <w:sz w:val="22"/>
          <w:szCs w:val="22"/>
        </w:rPr>
        <w:t xml:space="preserve">ultural differences can </w:t>
      </w:r>
      <w:r w:rsidR="00CC4303" w:rsidRPr="0099688A">
        <w:rPr>
          <w:rFonts w:ascii="Arial" w:hAnsi="Arial" w:cs="Arial"/>
          <w:sz w:val="22"/>
          <w:szCs w:val="22"/>
        </w:rPr>
        <w:t>determine</w:t>
      </w:r>
      <w:r w:rsidRPr="0099688A">
        <w:rPr>
          <w:rFonts w:ascii="Arial" w:hAnsi="Arial" w:cs="Arial"/>
          <w:sz w:val="22"/>
          <w:szCs w:val="22"/>
        </w:rPr>
        <w:t xml:space="preserve"> the success or failure of </w:t>
      </w:r>
      <w:r w:rsidR="008555A6" w:rsidRPr="0099688A">
        <w:rPr>
          <w:rFonts w:ascii="Arial" w:hAnsi="Arial" w:cs="Arial"/>
          <w:sz w:val="22"/>
          <w:szCs w:val="22"/>
        </w:rPr>
        <w:t xml:space="preserve">any </w:t>
      </w:r>
      <w:r w:rsidRPr="0099688A">
        <w:rPr>
          <w:rFonts w:ascii="Arial" w:hAnsi="Arial" w:cs="Arial"/>
          <w:sz w:val="22"/>
          <w:szCs w:val="22"/>
        </w:rPr>
        <w:t>business</w:t>
      </w:r>
      <w:r w:rsidR="008555A6" w:rsidRPr="0099688A">
        <w:rPr>
          <w:rFonts w:ascii="Arial" w:hAnsi="Arial" w:cs="Arial"/>
          <w:sz w:val="22"/>
          <w:szCs w:val="22"/>
        </w:rPr>
        <w:t xml:space="preserve">. </w:t>
      </w:r>
      <w:r w:rsidR="00FA7869">
        <w:rPr>
          <w:rFonts w:ascii="Arial" w:hAnsi="Arial" w:cs="Arial"/>
          <w:sz w:val="22"/>
          <w:szCs w:val="22"/>
        </w:rPr>
        <w:t>C</w:t>
      </w:r>
      <w:r w:rsidR="00542E8E" w:rsidRPr="0099688A">
        <w:rPr>
          <w:rFonts w:ascii="Arial" w:hAnsi="Arial" w:cs="Arial"/>
          <w:sz w:val="22"/>
          <w:szCs w:val="22"/>
        </w:rPr>
        <w:t xml:space="preserve">ultural </w:t>
      </w:r>
      <w:r w:rsidR="00A3322D" w:rsidRPr="0099688A">
        <w:rPr>
          <w:rFonts w:ascii="Arial" w:hAnsi="Arial" w:cs="Arial"/>
          <w:sz w:val="22"/>
          <w:szCs w:val="22"/>
        </w:rPr>
        <w:t>awareness</w:t>
      </w:r>
      <w:r w:rsidR="00EE3D84" w:rsidRPr="0099688A">
        <w:rPr>
          <w:rFonts w:ascii="Arial" w:hAnsi="Arial" w:cs="Arial"/>
          <w:sz w:val="22"/>
          <w:szCs w:val="22"/>
        </w:rPr>
        <w:t xml:space="preserve"> </w:t>
      </w:r>
      <w:r w:rsidR="00450417" w:rsidRPr="0099688A">
        <w:rPr>
          <w:rFonts w:ascii="Arial" w:hAnsi="Arial" w:cs="Arial"/>
          <w:sz w:val="22"/>
          <w:szCs w:val="22"/>
        </w:rPr>
        <w:t>in the 21</w:t>
      </w:r>
      <w:r w:rsidR="00450417" w:rsidRPr="0099688A">
        <w:rPr>
          <w:rFonts w:ascii="Arial" w:hAnsi="Arial" w:cs="Arial"/>
          <w:sz w:val="22"/>
          <w:szCs w:val="22"/>
          <w:vertAlign w:val="superscript"/>
        </w:rPr>
        <w:t>st</w:t>
      </w:r>
      <w:r w:rsidR="00450417" w:rsidRPr="0099688A">
        <w:rPr>
          <w:rFonts w:ascii="Arial" w:hAnsi="Arial" w:cs="Arial"/>
          <w:sz w:val="22"/>
          <w:szCs w:val="22"/>
        </w:rPr>
        <w:t xml:space="preserve"> </w:t>
      </w:r>
      <w:r w:rsidR="00FF4DDA">
        <w:rPr>
          <w:rFonts w:ascii="Arial" w:hAnsi="Arial" w:cs="Arial"/>
          <w:sz w:val="22"/>
          <w:szCs w:val="22"/>
        </w:rPr>
        <w:t>century has become</w:t>
      </w:r>
      <w:r w:rsidR="00D501DC" w:rsidRPr="0099688A">
        <w:rPr>
          <w:rFonts w:ascii="Arial" w:hAnsi="Arial" w:cs="Arial"/>
          <w:sz w:val="22"/>
          <w:szCs w:val="22"/>
        </w:rPr>
        <w:t xml:space="preserve"> </w:t>
      </w:r>
      <w:r w:rsidR="00EE3D84" w:rsidRPr="0099688A">
        <w:rPr>
          <w:rFonts w:ascii="Arial" w:hAnsi="Arial" w:cs="Arial"/>
          <w:sz w:val="22"/>
          <w:szCs w:val="22"/>
        </w:rPr>
        <w:t>more important than ever</w:t>
      </w:r>
      <w:r w:rsidR="005334A3" w:rsidRPr="0099688A">
        <w:rPr>
          <w:rFonts w:ascii="Arial" w:hAnsi="Arial" w:cs="Arial"/>
          <w:sz w:val="22"/>
          <w:szCs w:val="22"/>
        </w:rPr>
        <w:t xml:space="preserve"> (Comm</w:t>
      </w:r>
      <w:r w:rsidR="00207306" w:rsidRPr="0099688A">
        <w:rPr>
          <w:rFonts w:ascii="Arial" w:hAnsi="Arial" w:cs="Arial"/>
          <w:sz w:val="22"/>
          <w:szCs w:val="22"/>
        </w:rPr>
        <w:t>isceo Global Consulting Ltd, 2022)</w:t>
      </w:r>
      <w:r w:rsidR="007D2080">
        <w:rPr>
          <w:rFonts w:ascii="Arial" w:hAnsi="Arial" w:cs="Arial"/>
          <w:sz w:val="22"/>
          <w:szCs w:val="22"/>
        </w:rPr>
        <w:t>.</w:t>
      </w:r>
    </w:p>
    <w:p w14:paraId="57F97FFB" w14:textId="77777777" w:rsidR="007D2080" w:rsidRPr="0099688A" w:rsidRDefault="007D2080" w:rsidP="0099688A">
      <w:pPr>
        <w:spacing w:line="360" w:lineRule="auto"/>
        <w:jc w:val="both"/>
        <w:rPr>
          <w:rFonts w:ascii="Arial" w:hAnsi="Arial" w:cs="Arial"/>
          <w:sz w:val="22"/>
          <w:szCs w:val="22"/>
        </w:rPr>
      </w:pPr>
    </w:p>
    <w:p w14:paraId="5CA8784F" w14:textId="6BCEBEF8" w:rsidR="00F54BA8" w:rsidRDefault="00635F51" w:rsidP="0099688A">
      <w:pPr>
        <w:spacing w:line="360" w:lineRule="auto"/>
        <w:jc w:val="both"/>
        <w:rPr>
          <w:rFonts w:ascii="Arial" w:hAnsi="Arial" w:cs="Arial"/>
          <w:b/>
          <w:bCs/>
          <w:sz w:val="22"/>
          <w:szCs w:val="22"/>
        </w:rPr>
      </w:pPr>
      <w:r w:rsidRPr="0099688A">
        <w:rPr>
          <w:rFonts w:ascii="Arial" w:hAnsi="Arial" w:cs="Arial"/>
          <w:b/>
          <w:bCs/>
          <w:sz w:val="22"/>
          <w:szCs w:val="22"/>
        </w:rPr>
        <w:t>Communication</w:t>
      </w:r>
    </w:p>
    <w:p w14:paraId="75812D25" w14:textId="77777777" w:rsidR="00CC353E" w:rsidRPr="0099688A" w:rsidRDefault="00CC353E" w:rsidP="0099688A">
      <w:pPr>
        <w:spacing w:line="360" w:lineRule="auto"/>
        <w:jc w:val="both"/>
        <w:rPr>
          <w:rFonts w:ascii="Arial" w:hAnsi="Arial" w:cs="Arial"/>
          <w:b/>
          <w:bCs/>
          <w:sz w:val="22"/>
          <w:szCs w:val="22"/>
        </w:rPr>
      </w:pPr>
    </w:p>
    <w:p w14:paraId="7B0DCA2E" w14:textId="77E2459E" w:rsidR="006D5006" w:rsidRDefault="00907C22" w:rsidP="0099688A">
      <w:pPr>
        <w:spacing w:line="360" w:lineRule="auto"/>
        <w:jc w:val="both"/>
        <w:rPr>
          <w:rFonts w:ascii="Arial" w:hAnsi="Arial" w:cs="Arial"/>
          <w:sz w:val="22"/>
          <w:szCs w:val="22"/>
        </w:rPr>
      </w:pPr>
      <w:r w:rsidRPr="0099688A">
        <w:rPr>
          <w:rFonts w:ascii="Arial" w:hAnsi="Arial" w:cs="Arial"/>
          <w:sz w:val="22"/>
          <w:szCs w:val="22"/>
        </w:rPr>
        <w:t xml:space="preserve">To prevent missed opportunities </w:t>
      </w:r>
      <w:r w:rsidR="00CD7EB8" w:rsidRPr="0099688A">
        <w:rPr>
          <w:rFonts w:ascii="Arial" w:hAnsi="Arial" w:cs="Arial"/>
          <w:sz w:val="22"/>
          <w:szCs w:val="22"/>
        </w:rPr>
        <w:t xml:space="preserve">international </w:t>
      </w:r>
      <w:r w:rsidR="00C02C0A" w:rsidRPr="0099688A">
        <w:rPr>
          <w:rFonts w:ascii="Arial" w:hAnsi="Arial" w:cs="Arial"/>
          <w:sz w:val="22"/>
          <w:szCs w:val="22"/>
        </w:rPr>
        <w:t xml:space="preserve">firms </w:t>
      </w:r>
      <w:r w:rsidR="00CE6D3C" w:rsidRPr="0099688A">
        <w:rPr>
          <w:rFonts w:ascii="Arial" w:hAnsi="Arial" w:cs="Arial"/>
          <w:sz w:val="22"/>
          <w:szCs w:val="22"/>
        </w:rPr>
        <w:t>must</w:t>
      </w:r>
      <w:r w:rsidR="00C02C0A" w:rsidRPr="0099688A">
        <w:rPr>
          <w:rFonts w:ascii="Arial" w:hAnsi="Arial" w:cs="Arial"/>
          <w:sz w:val="22"/>
          <w:szCs w:val="22"/>
        </w:rPr>
        <w:t xml:space="preserve"> d</w:t>
      </w:r>
      <w:r w:rsidR="004A5EAB" w:rsidRPr="0099688A">
        <w:rPr>
          <w:rFonts w:ascii="Arial" w:hAnsi="Arial" w:cs="Arial"/>
          <w:sz w:val="22"/>
          <w:szCs w:val="22"/>
        </w:rPr>
        <w:t>emonstrat</w:t>
      </w:r>
      <w:r w:rsidR="00C02C0A" w:rsidRPr="0099688A">
        <w:rPr>
          <w:rFonts w:ascii="Arial" w:hAnsi="Arial" w:cs="Arial"/>
          <w:sz w:val="22"/>
          <w:szCs w:val="22"/>
        </w:rPr>
        <w:t>e</w:t>
      </w:r>
      <w:r w:rsidR="004A5EAB" w:rsidRPr="0099688A">
        <w:rPr>
          <w:rFonts w:ascii="Arial" w:hAnsi="Arial" w:cs="Arial"/>
          <w:sz w:val="22"/>
          <w:szCs w:val="22"/>
        </w:rPr>
        <w:t xml:space="preserve"> e</w:t>
      </w:r>
      <w:r w:rsidR="004F4B22" w:rsidRPr="0099688A">
        <w:rPr>
          <w:rFonts w:ascii="Arial" w:hAnsi="Arial" w:cs="Arial"/>
          <w:sz w:val="22"/>
          <w:szCs w:val="22"/>
        </w:rPr>
        <w:t>ffective communication</w:t>
      </w:r>
      <w:r w:rsidR="00F407A9" w:rsidRPr="0099688A">
        <w:rPr>
          <w:rFonts w:ascii="Arial" w:hAnsi="Arial" w:cs="Arial"/>
          <w:sz w:val="22"/>
          <w:szCs w:val="22"/>
        </w:rPr>
        <w:t xml:space="preserve"> </w:t>
      </w:r>
      <w:r w:rsidR="00104276" w:rsidRPr="0099688A">
        <w:rPr>
          <w:rFonts w:ascii="Arial" w:hAnsi="Arial" w:cs="Arial"/>
          <w:sz w:val="22"/>
          <w:szCs w:val="22"/>
        </w:rPr>
        <w:t>and convey the right message</w:t>
      </w:r>
      <w:r w:rsidR="004F4B22" w:rsidRPr="0099688A">
        <w:rPr>
          <w:rFonts w:ascii="Arial" w:hAnsi="Arial" w:cs="Arial"/>
          <w:sz w:val="22"/>
          <w:szCs w:val="22"/>
        </w:rPr>
        <w:t xml:space="preserve"> </w:t>
      </w:r>
      <w:r w:rsidR="0051259F" w:rsidRPr="0099688A">
        <w:rPr>
          <w:rFonts w:ascii="Arial" w:hAnsi="Arial" w:cs="Arial"/>
          <w:sz w:val="22"/>
          <w:szCs w:val="22"/>
        </w:rPr>
        <w:t xml:space="preserve">because </w:t>
      </w:r>
      <w:r w:rsidR="00A43818" w:rsidRPr="0099688A">
        <w:rPr>
          <w:rFonts w:ascii="Arial" w:hAnsi="Arial" w:cs="Arial"/>
          <w:sz w:val="22"/>
          <w:szCs w:val="22"/>
        </w:rPr>
        <w:t xml:space="preserve">workplaces </w:t>
      </w:r>
      <w:r w:rsidR="0086587C" w:rsidRPr="0099688A">
        <w:rPr>
          <w:rFonts w:ascii="Arial" w:hAnsi="Arial" w:cs="Arial"/>
          <w:sz w:val="22"/>
          <w:szCs w:val="22"/>
        </w:rPr>
        <w:t xml:space="preserve">are </w:t>
      </w:r>
      <w:r w:rsidR="00455224" w:rsidRPr="0099688A">
        <w:rPr>
          <w:rFonts w:ascii="Arial" w:hAnsi="Arial" w:cs="Arial"/>
          <w:sz w:val="22"/>
          <w:szCs w:val="22"/>
        </w:rPr>
        <w:t>increasingly</w:t>
      </w:r>
      <w:r w:rsidR="00643A1A" w:rsidRPr="0099688A">
        <w:rPr>
          <w:rFonts w:ascii="Arial" w:hAnsi="Arial" w:cs="Arial"/>
          <w:sz w:val="22"/>
          <w:szCs w:val="22"/>
        </w:rPr>
        <w:t xml:space="preserve"> multicultural</w:t>
      </w:r>
      <w:r w:rsidR="00084DD2" w:rsidRPr="0099688A">
        <w:rPr>
          <w:rFonts w:ascii="Arial" w:hAnsi="Arial" w:cs="Arial"/>
          <w:sz w:val="22"/>
          <w:szCs w:val="22"/>
        </w:rPr>
        <w:t xml:space="preserve"> and interconnected</w:t>
      </w:r>
      <w:r w:rsidR="00643A1A" w:rsidRPr="0099688A">
        <w:rPr>
          <w:rFonts w:ascii="Arial" w:hAnsi="Arial" w:cs="Arial"/>
          <w:sz w:val="22"/>
          <w:szCs w:val="22"/>
        </w:rPr>
        <w:t xml:space="preserve">, </w:t>
      </w:r>
      <w:r w:rsidR="0051259F" w:rsidRPr="0099688A">
        <w:rPr>
          <w:rFonts w:ascii="Arial" w:hAnsi="Arial" w:cs="Arial"/>
          <w:sz w:val="22"/>
          <w:szCs w:val="22"/>
        </w:rPr>
        <w:t>market</w:t>
      </w:r>
      <w:r w:rsidR="00AA25D9" w:rsidRPr="0099688A">
        <w:rPr>
          <w:rFonts w:ascii="Arial" w:hAnsi="Arial" w:cs="Arial"/>
          <w:sz w:val="22"/>
          <w:szCs w:val="22"/>
        </w:rPr>
        <w:t>s</w:t>
      </w:r>
      <w:r w:rsidR="0051259F" w:rsidRPr="0099688A">
        <w:rPr>
          <w:rFonts w:ascii="Arial" w:hAnsi="Arial" w:cs="Arial"/>
          <w:sz w:val="22"/>
          <w:szCs w:val="22"/>
        </w:rPr>
        <w:t xml:space="preserve"> </w:t>
      </w:r>
      <w:r w:rsidR="00AA25D9" w:rsidRPr="0099688A">
        <w:rPr>
          <w:rFonts w:ascii="Arial" w:hAnsi="Arial" w:cs="Arial"/>
          <w:sz w:val="22"/>
          <w:szCs w:val="22"/>
        </w:rPr>
        <w:t>are</w:t>
      </w:r>
      <w:r w:rsidR="0051259F" w:rsidRPr="0099688A">
        <w:rPr>
          <w:rFonts w:ascii="Arial" w:hAnsi="Arial" w:cs="Arial"/>
          <w:sz w:val="22"/>
          <w:szCs w:val="22"/>
        </w:rPr>
        <w:t xml:space="preserve"> </w:t>
      </w:r>
      <w:r w:rsidR="004A5E7F" w:rsidRPr="0099688A">
        <w:rPr>
          <w:rFonts w:ascii="Arial" w:hAnsi="Arial" w:cs="Arial"/>
          <w:sz w:val="22"/>
          <w:szCs w:val="22"/>
        </w:rPr>
        <w:t>d</w:t>
      </w:r>
      <w:r w:rsidR="00F11957" w:rsidRPr="0099688A">
        <w:rPr>
          <w:rFonts w:ascii="Arial" w:hAnsi="Arial" w:cs="Arial"/>
          <w:sz w:val="22"/>
          <w:szCs w:val="22"/>
        </w:rPr>
        <w:t>ynamic</w:t>
      </w:r>
      <w:r w:rsidR="004A5E7F" w:rsidRPr="0099688A">
        <w:rPr>
          <w:rFonts w:ascii="Arial" w:hAnsi="Arial" w:cs="Arial"/>
          <w:sz w:val="22"/>
          <w:szCs w:val="22"/>
        </w:rPr>
        <w:t>,</w:t>
      </w:r>
      <w:r w:rsidR="00EA0C5E" w:rsidRPr="0099688A">
        <w:rPr>
          <w:rFonts w:ascii="Arial" w:hAnsi="Arial" w:cs="Arial"/>
          <w:sz w:val="22"/>
          <w:szCs w:val="22"/>
        </w:rPr>
        <w:t xml:space="preserve"> and </w:t>
      </w:r>
      <w:r w:rsidR="00AA25D9" w:rsidRPr="0099688A">
        <w:rPr>
          <w:rFonts w:ascii="Arial" w:hAnsi="Arial" w:cs="Arial"/>
          <w:sz w:val="22"/>
          <w:szCs w:val="22"/>
        </w:rPr>
        <w:t>every</w:t>
      </w:r>
      <w:r w:rsidR="00D00A30" w:rsidRPr="0099688A">
        <w:rPr>
          <w:rFonts w:ascii="Arial" w:hAnsi="Arial" w:cs="Arial"/>
          <w:sz w:val="22"/>
          <w:szCs w:val="22"/>
        </w:rPr>
        <w:t xml:space="preserve"> countr</w:t>
      </w:r>
      <w:r w:rsidR="00AA25D9" w:rsidRPr="0099688A">
        <w:rPr>
          <w:rFonts w:ascii="Arial" w:hAnsi="Arial" w:cs="Arial"/>
          <w:sz w:val="22"/>
          <w:szCs w:val="22"/>
        </w:rPr>
        <w:t>y</w:t>
      </w:r>
      <w:r w:rsidR="00D00A30" w:rsidRPr="0099688A">
        <w:rPr>
          <w:rFonts w:ascii="Arial" w:hAnsi="Arial" w:cs="Arial"/>
          <w:sz w:val="22"/>
          <w:szCs w:val="22"/>
        </w:rPr>
        <w:t xml:space="preserve"> ha</w:t>
      </w:r>
      <w:r w:rsidR="00AA25D9" w:rsidRPr="0099688A">
        <w:rPr>
          <w:rFonts w:ascii="Arial" w:hAnsi="Arial" w:cs="Arial"/>
          <w:sz w:val="22"/>
          <w:szCs w:val="22"/>
        </w:rPr>
        <w:t>s</w:t>
      </w:r>
      <w:r w:rsidR="00D00A30" w:rsidRPr="0099688A">
        <w:rPr>
          <w:rFonts w:ascii="Arial" w:hAnsi="Arial" w:cs="Arial"/>
          <w:sz w:val="22"/>
          <w:szCs w:val="22"/>
        </w:rPr>
        <w:t xml:space="preserve"> </w:t>
      </w:r>
      <w:r w:rsidR="004A5E7F" w:rsidRPr="0099688A">
        <w:rPr>
          <w:rFonts w:ascii="Arial" w:hAnsi="Arial" w:cs="Arial"/>
          <w:sz w:val="22"/>
          <w:szCs w:val="22"/>
        </w:rPr>
        <w:t>its</w:t>
      </w:r>
      <w:r w:rsidR="00D00A30" w:rsidRPr="0099688A">
        <w:rPr>
          <w:rFonts w:ascii="Arial" w:hAnsi="Arial" w:cs="Arial"/>
          <w:sz w:val="22"/>
          <w:szCs w:val="22"/>
        </w:rPr>
        <w:t xml:space="preserve"> own </w:t>
      </w:r>
      <w:r w:rsidR="004A5E7F" w:rsidRPr="0099688A">
        <w:rPr>
          <w:rFonts w:ascii="Arial" w:hAnsi="Arial" w:cs="Arial"/>
          <w:sz w:val="22"/>
          <w:szCs w:val="22"/>
        </w:rPr>
        <w:t>distinguished language and customs</w:t>
      </w:r>
      <w:r w:rsidR="00BD4866" w:rsidRPr="0099688A">
        <w:rPr>
          <w:rFonts w:ascii="Arial" w:hAnsi="Arial" w:cs="Arial"/>
          <w:sz w:val="22"/>
          <w:szCs w:val="22"/>
        </w:rPr>
        <w:t xml:space="preserve">. </w:t>
      </w:r>
      <w:r w:rsidR="00F11083" w:rsidRPr="0099688A">
        <w:rPr>
          <w:rFonts w:ascii="Arial" w:hAnsi="Arial" w:cs="Arial"/>
          <w:sz w:val="22"/>
          <w:szCs w:val="22"/>
        </w:rPr>
        <w:t>Verbal communication such as l</w:t>
      </w:r>
      <w:r w:rsidR="00B35A03" w:rsidRPr="0099688A">
        <w:rPr>
          <w:rFonts w:ascii="Arial" w:hAnsi="Arial" w:cs="Arial"/>
          <w:sz w:val="22"/>
          <w:szCs w:val="22"/>
        </w:rPr>
        <w:t>anguage barriers</w:t>
      </w:r>
      <w:r w:rsidR="004A5E7F" w:rsidRPr="0099688A">
        <w:rPr>
          <w:rFonts w:ascii="Arial" w:hAnsi="Arial" w:cs="Arial"/>
          <w:sz w:val="22"/>
          <w:szCs w:val="22"/>
        </w:rPr>
        <w:t xml:space="preserve"> </w:t>
      </w:r>
      <w:r w:rsidR="00B66643" w:rsidRPr="0099688A">
        <w:rPr>
          <w:rFonts w:ascii="Arial" w:hAnsi="Arial" w:cs="Arial"/>
          <w:sz w:val="22"/>
          <w:szCs w:val="22"/>
        </w:rPr>
        <w:t xml:space="preserve">can </w:t>
      </w:r>
      <w:r w:rsidR="00203BDF" w:rsidRPr="0099688A">
        <w:rPr>
          <w:rFonts w:ascii="Arial" w:hAnsi="Arial" w:cs="Arial"/>
          <w:sz w:val="22"/>
          <w:szCs w:val="22"/>
        </w:rPr>
        <w:lastRenderedPageBreak/>
        <w:t xml:space="preserve">inhibit </w:t>
      </w:r>
      <w:r w:rsidR="00EF1C43" w:rsidRPr="0099688A">
        <w:rPr>
          <w:rFonts w:ascii="Arial" w:hAnsi="Arial" w:cs="Arial"/>
          <w:sz w:val="22"/>
          <w:szCs w:val="22"/>
        </w:rPr>
        <w:t>business</w:t>
      </w:r>
      <w:r w:rsidR="001C32E6" w:rsidRPr="0099688A">
        <w:rPr>
          <w:rFonts w:ascii="Arial" w:hAnsi="Arial" w:cs="Arial"/>
          <w:sz w:val="22"/>
          <w:szCs w:val="22"/>
        </w:rPr>
        <w:t xml:space="preserve"> negotiations</w:t>
      </w:r>
      <w:r w:rsidR="002C33F4" w:rsidRPr="0099688A">
        <w:rPr>
          <w:rFonts w:ascii="Arial" w:hAnsi="Arial" w:cs="Arial"/>
          <w:sz w:val="22"/>
          <w:szCs w:val="22"/>
        </w:rPr>
        <w:t xml:space="preserve">, although English is the </w:t>
      </w:r>
      <w:r w:rsidR="0084154D" w:rsidRPr="0099688A">
        <w:rPr>
          <w:rFonts w:ascii="Arial" w:hAnsi="Arial" w:cs="Arial"/>
          <w:sz w:val="22"/>
          <w:szCs w:val="22"/>
        </w:rPr>
        <w:t>global language of business</w:t>
      </w:r>
      <w:r w:rsidR="007D1834" w:rsidRPr="0099688A">
        <w:rPr>
          <w:rFonts w:ascii="Arial" w:hAnsi="Arial" w:cs="Arial"/>
          <w:sz w:val="22"/>
          <w:szCs w:val="22"/>
        </w:rPr>
        <w:t xml:space="preserve"> not everyone can speak </w:t>
      </w:r>
      <w:r w:rsidR="00F925BF" w:rsidRPr="0099688A">
        <w:rPr>
          <w:rFonts w:ascii="Arial" w:hAnsi="Arial" w:cs="Arial"/>
          <w:sz w:val="22"/>
          <w:szCs w:val="22"/>
        </w:rPr>
        <w:t>it;</w:t>
      </w:r>
      <w:r w:rsidR="00BF17E5" w:rsidRPr="0099688A">
        <w:rPr>
          <w:rFonts w:ascii="Arial" w:hAnsi="Arial" w:cs="Arial"/>
          <w:sz w:val="22"/>
          <w:szCs w:val="22"/>
        </w:rPr>
        <w:t xml:space="preserve"> </w:t>
      </w:r>
      <w:r w:rsidR="007D2080" w:rsidRPr="0099688A">
        <w:rPr>
          <w:rFonts w:ascii="Arial" w:hAnsi="Arial" w:cs="Arial"/>
          <w:sz w:val="22"/>
          <w:szCs w:val="22"/>
        </w:rPr>
        <w:t>today</w:t>
      </w:r>
      <w:r w:rsidR="00BF17E5" w:rsidRPr="0099688A">
        <w:rPr>
          <w:rFonts w:ascii="Arial" w:hAnsi="Arial" w:cs="Arial"/>
          <w:sz w:val="22"/>
          <w:szCs w:val="22"/>
        </w:rPr>
        <w:t xml:space="preserve"> multilingual</w:t>
      </w:r>
      <w:r w:rsidR="00C31FEC" w:rsidRPr="0099688A">
        <w:rPr>
          <w:rFonts w:ascii="Arial" w:hAnsi="Arial" w:cs="Arial"/>
          <w:sz w:val="22"/>
          <w:szCs w:val="22"/>
        </w:rPr>
        <w:t xml:space="preserve">ism is a </w:t>
      </w:r>
      <w:r w:rsidR="00BF17E5" w:rsidRPr="0099688A">
        <w:rPr>
          <w:rFonts w:ascii="Arial" w:hAnsi="Arial" w:cs="Arial"/>
          <w:sz w:val="22"/>
          <w:szCs w:val="22"/>
        </w:rPr>
        <w:t>vital asset to any organisation</w:t>
      </w:r>
      <w:r w:rsidR="005E321E" w:rsidRPr="0099688A">
        <w:rPr>
          <w:rFonts w:ascii="Arial" w:hAnsi="Arial" w:cs="Arial"/>
          <w:sz w:val="22"/>
          <w:szCs w:val="22"/>
        </w:rPr>
        <w:t>.</w:t>
      </w:r>
      <w:r w:rsidR="00982A6D" w:rsidRPr="0099688A">
        <w:rPr>
          <w:rFonts w:ascii="Arial" w:hAnsi="Arial" w:cs="Arial"/>
          <w:sz w:val="22"/>
          <w:szCs w:val="22"/>
        </w:rPr>
        <w:t xml:space="preserve"> </w:t>
      </w:r>
      <w:r w:rsidR="00F11083" w:rsidRPr="0099688A">
        <w:rPr>
          <w:rFonts w:ascii="Arial" w:hAnsi="Arial" w:cs="Arial"/>
          <w:sz w:val="22"/>
          <w:szCs w:val="22"/>
        </w:rPr>
        <w:t>Non</w:t>
      </w:r>
      <w:r w:rsidR="00F30111" w:rsidRPr="0099688A">
        <w:rPr>
          <w:rFonts w:ascii="Arial" w:hAnsi="Arial" w:cs="Arial"/>
          <w:sz w:val="22"/>
          <w:szCs w:val="22"/>
        </w:rPr>
        <w:t>-verbal communication such as t</w:t>
      </w:r>
      <w:r w:rsidR="00982A6D" w:rsidRPr="0099688A">
        <w:rPr>
          <w:rFonts w:ascii="Arial" w:hAnsi="Arial" w:cs="Arial"/>
          <w:sz w:val="22"/>
          <w:szCs w:val="22"/>
        </w:rPr>
        <w:t>one of voice</w:t>
      </w:r>
      <w:r w:rsidR="00F30111" w:rsidRPr="0099688A">
        <w:rPr>
          <w:rFonts w:ascii="Arial" w:hAnsi="Arial" w:cs="Arial"/>
          <w:sz w:val="22"/>
          <w:szCs w:val="22"/>
        </w:rPr>
        <w:t xml:space="preserve">, </w:t>
      </w:r>
      <w:r w:rsidR="00CA1874" w:rsidRPr="0099688A">
        <w:rPr>
          <w:rFonts w:ascii="Arial" w:hAnsi="Arial" w:cs="Arial"/>
          <w:sz w:val="22"/>
          <w:szCs w:val="22"/>
        </w:rPr>
        <w:t xml:space="preserve">body language </w:t>
      </w:r>
      <w:r w:rsidR="00F30111" w:rsidRPr="0099688A">
        <w:rPr>
          <w:rFonts w:ascii="Arial" w:hAnsi="Arial" w:cs="Arial"/>
          <w:sz w:val="22"/>
          <w:szCs w:val="22"/>
        </w:rPr>
        <w:t xml:space="preserve">and gestures </w:t>
      </w:r>
      <w:r w:rsidR="00CA1874" w:rsidRPr="0099688A">
        <w:rPr>
          <w:rFonts w:ascii="Arial" w:hAnsi="Arial" w:cs="Arial"/>
          <w:sz w:val="22"/>
          <w:szCs w:val="22"/>
        </w:rPr>
        <w:t xml:space="preserve">are </w:t>
      </w:r>
      <w:r w:rsidR="00260B56" w:rsidRPr="0099688A">
        <w:rPr>
          <w:rFonts w:ascii="Arial" w:hAnsi="Arial" w:cs="Arial"/>
          <w:sz w:val="22"/>
          <w:szCs w:val="22"/>
        </w:rPr>
        <w:t>also</w:t>
      </w:r>
      <w:r w:rsidR="00CA1874" w:rsidRPr="0099688A">
        <w:rPr>
          <w:rFonts w:ascii="Arial" w:hAnsi="Arial" w:cs="Arial"/>
          <w:sz w:val="22"/>
          <w:szCs w:val="22"/>
        </w:rPr>
        <w:t xml:space="preserve"> </w:t>
      </w:r>
      <w:r w:rsidR="007D6244" w:rsidRPr="0099688A">
        <w:rPr>
          <w:rFonts w:ascii="Arial" w:hAnsi="Arial" w:cs="Arial"/>
          <w:sz w:val="22"/>
          <w:szCs w:val="22"/>
        </w:rPr>
        <w:t>essential</w:t>
      </w:r>
      <w:r w:rsidR="00CA1874" w:rsidRPr="0099688A">
        <w:rPr>
          <w:rFonts w:ascii="Arial" w:hAnsi="Arial" w:cs="Arial"/>
          <w:sz w:val="22"/>
          <w:szCs w:val="22"/>
        </w:rPr>
        <w:t xml:space="preserve"> </w:t>
      </w:r>
      <w:r w:rsidR="007D6244">
        <w:rPr>
          <w:rFonts w:ascii="Arial" w:hAnsi="Arial" w:cs="Arial"/>
          <w:sz w:val="22"/>
          <w:szCs w:val="22"/>
        </w:rPr>
        <w:t>factor</w:t>
      </w:r>
      <w:r w:rsidR="00CA1874" w:rsidRPr="0099688A">
        <w:rPr>
          <w:rFonts w:ascii="Arial" w:hAnsi="Arial" w:cs="Arial"/>
          <w:sz w:val="22"/>
          <w:szCs w:val="22"/>
        </w:rPr>
        <w:t xml:space="preserve">s </w:t>
      </w:r>
      <w:r w:rsidR="003C798B" w:rsidRPr="0099688A">
        <w:rPr>
          <w:rFonts w:ascii="Arial" w:hAnsi="Arial" w:cs="Arial"/>
          <w:sz w:val="22"/>
          <w:szCs w:val="22"/>
        </w:rPr>
        <w:t xml:space="preserve">organisations </w:t>
      </w:r>
      <w:r w:rsidR="00B651CA" w:rsidRPr="0099688A">
        <w:rPr>
          <w:rFonts w:ascii="Arial" w:hAnsi="Arial" w:cs="Arial"/>
          <w:sz w:val="22"/>
          <w:szCs w:val="22"/>
        </w:rPr>
        <w:t xml:space="preserve">should </w:t>
      </w:r>
      <w:r w:rsidR="002934BF" w:rsidRPr="0099688A">
        <w:rPr>
          <w:rFonts w:ascii="Arial" w:hAnsi="Arial" w:cs="Arial"/>
          <w:sz w:val="22"/>
          <w:szCs w:val="22"/>
        </w:rPr>
        <w:t xml:space="preserve">consider </w:t>
      </w:r>
      <w:r w:rsidR="00BC6C84" w:rsidRPr="0099688A">
        <w:rPr>
          <w:rFonts w:ascii="Arial" w:hAnsi="Arial" w:cs="Arial"/>
          <w:sz w:val="22"/>
          <w:szCs w:val="22"/>
        </w:rPr>
        <w:t xml:space="preserve">when </w:t>
      </w:r>
      <w:r w:rsidR="003C798B" w:rsidRPr="0099688A">
        <w:rPr>
          <w:rFonts w:ascii="Arial" w:hAnsi="Arial" w:cs="Arial"/>
          <w:sz w:val="22"/>
          <w:szCs w:val="22"/>
        </w:rPr>
        <w:t>doing business and</w:t>
      </w:r>
      <w:r w:rsidR="002934BF" w:rsidRPr="0099688A">
        <w:rPr>
          <w:rFonts w:ascii="Arial" w:hAnsi="Arial" w:cs="Arial"/>
          <w:sz w:val="22"/>
          <w:szCs w:val="22"/>
        </w:rPr>
        <w:t xml:space="preserve"> interact</w:t>
      </w:r>
      <w:r w:rsidR="003C798B" w:rsidRPr="0099688A">
        <w:rPr>
          <w:rFonts w:ascii="Arial" w:hAnsi="Arial" w:cs="Arial"/>
          <w:sz w:val="22"/>
          <w:szCs w:val="22"/>
        </w:rPr>
        <w:t>ing</w:t>
      </w:r>
      <w:r w:rsidR="002934BF" w:rsidRPr="0099688A">
        <w:rPr>
          <w:rFonts w:ascii="Arial" w:hAnsi="Arial" w:cs="Arial"/>
          <w:sz w:val="22"/>
          <w:szCs w:val="22"/>
        </w:rPr>
        <w:t xml:space="preserve"> </w:t>
      </w:r>
      <w:r w:rsidR="00A71902" w:rsidRPr="0099688A">
        <w:rPr>
          <w:rFonts w:ascii="Arial" w:hAnsi="Arial" w:cs="Arial"/>
          <w:sz w:val="22"/>
          <w:szCs w:val="22"/>
        </w:rPr>
        <w:t xml:space="preserve">with </w:t>
      </w:r>
      <w:r w:rsidR="0061118C">
        <w:rPr>
          <w:rFonts w:ascii="Arial" w:hAnsi="Arial" w:cs="Arial"/>
          <w:sz w:val="22"/>
          <w:szCs w:val="22"/>
        </w:rPr>
        <w:t>international</w:t>
      </w:r>
      <w:r w:rsidR="003C798B" w:rsidRPr="0099688A">
        <w:rPr>
          <w:rFonts w:ascii="Arial" w:hAnsi="Arial" w:cs="Arial"/>
          <w:sz w:val="22"/>
          <w:szCs w:val="22"/>
        </w:rPr>
        <w:t xml:space="preserve"> firms</w:t>
      </w:r>
      <w:r w:rsidR="005B6DDC">
        <w:rPr>
          <w:rFonts w:ascii="Arial" w:hAnsi="Arial" w:cs="Arial"/>
          <w:sz w:val="22"/>
          <w:szCs w:val="22"/>
        </w:rPr>
        <w:t xml:space="preserve"> </w:t>
      </w:r>
      <w:r w:rsidR="00E94402" w:rsidRPr="0099688A">
        <w:rPr>
          <w:rFonts w:ascii="Arial" w:hAnsi="Arial" w:cs="Arial"/>
          <w:sz w:val="22"/>
          <w:szCs w:val="22"/>
        </w:rPr>
        <w:t>(</w:t>
      </w:r>
      <w:proofErr w:type="spellStart"/>
      <w:r w:rsidR="00E94402" w:rsidRPr="0099688A">
        <w:rPr>
          <w:rFonts w:ascii="Arial" w:hAnsi="Arial" w:cs="Arial"/>
          <w:sz w:val="22"/>
          <w:szCs w:val="22"/>
        </w:rPr>
        <w:t>Twose</w:t>
      </w:r>
      <w:proofErr w:type="spellEnd"/>
      <w:r w:rsidR="00E94402" w:rsidRPr="0099688A">
        <w:rPr>
          <w:rFonts w:ascii="Arial" w:hAnsi="Arial" w:cs="Arial"/>
          <w:sz w:val="22"/>
          <w:szCs w:val="22"/>
        </w:rPr>
        <w:t>, 2019)</w:t>
      </w:r>
      <w:r w:rsidR="00207519" w:rsidRPr="0099688A">
        <w:rPr>
          <w:rFonts w:ascii="Arial" w:hAnsi="Arial" w:cs="Arial"/>
          <w:sz w:val="22"/>
          <w:szCs w:val="22"/>
        </w:rPr>
        <w:t>.</w:t>
      </w:r>
    </w:p>
    <w:p w14:paraId="3E95AAF8" w14:textId="77777777" w:rsidR="002B08EB" w:rsidRPr="0099688A" w:rsidRDefault="002B08EB" w:rsidP="0099688A">
      <w:pPr>
        <w:spacing w:line="360" w:lineRule="auto"/>
        <w:jc w:val="both"/>
        <w:rPr>
          <w:rFonts w:ascii="Arial" w:hAnsi="Arial" w:cs="Arial"/>
          <w:sz w:val="22"/>
          <w:szCs w:val="22"/>
        </w:rPr>
      </w:pPr>
    </w:p>
    <w:p w14:paraId="011C330B" w14:textId="651663A8" w:rsidR="00CF0A24" w:rsidRDefault="00224BCF" w:rsidP="0099688A">
      <w:pPr>
        <w:spacing w:line="360" w:lineRule="auto"/>
        <w:jc w:val="both"/>
        <w:rPr>
          <w:rFonts w:ascii="Arial" w:hAnsi="Arial" w:cs="Arial"/>
          <w:b/>
          <w:bCs/>
          <w:color w:val="7F7F7F" w:themeColor="text1" w:themeTint="80"/>
          <w:sz w:val="22"/>
          <w:szCs w:val="22"/>
        </w:rPr>
      </w:pPr>
      <w:r w:rsidRPr="0079069A">
        <w:rPr>
          <w:rFonts w:ascii="Arial" w:hAnsi="Arial" w:cs="Arial"/>
          <w:b/>
          <w:bCs/>
          <w:color w:val="7F7F7F" w:themeColor="text1" w:themeTint="80"/>
          <w:sz w:val="22"/>
          <w:szCs w:val="22"/>
        </w:rPr>
        <w:t>High-</w:t>
      </w:r>
      <w:r w:rsidR="00394EBB" w:rsidRPr="0079069A">
        <w:rPr>
          <w:rFonts w:ascii="Arial" w:hAnsi="Arial" w:cs="Arial"/>
          <w:b/>
          <w:bCs/>
          <w:color w:val="7F7F7F" w:themeColor="text1" w:themeTint="80"/>
          <w:sz w:val="22"/>
          <w:szCs w:val="22"/>
        </w:rPr>
        <w:t xml:space="preserve">context </w:t>
      </w:r>
      <w:r w:rsidR="00573C95" w:rsidRPr="0079069A">
        <w:rPr>
          <w:rFonts w:ascii="Arial" w:hAnsi="Arial" w:cs="Arial"/>
          <w:b/>
          <w:bCs/>
          <w:color w:val="7F7F7F" w:themeColor="text1" w:themeTint="80"/>
          <w:sz w:val="22"/>
          <w:szCs w:val="22"/>
        </w:rPr>
        <w:t>vs.</w:t>
      </w:r>
      <w:r w:rsidR="00394EBB" w:rsidRPr="0079069A">
        <w:rPr>
          <w:rFonts w:ascii="Arial" w:hAnsi="Arial" w:cs="Arial"/>
          <w:b/>
          <w:bCs/>
          <w:color w:val="7F7F7F" w:themeColor="text1" w:themeTint="80"/>
          <w:sz w:val="22"/>
          <w:szCs w:val="22"/>
        </w:rPr>
        <w:t xml:space="preserve"> </w:t>
      </w:r>
      <w:r w:rsidR="00CC353E">
        <w:rPr>
          <w:rFonts w:ascii="Arial" w:hAnsi="Arial" w:cs="Arial"/>
          <w:b/>
          <w:bCs/>
          <w:color w:val="7F7F7F" w:themeColor="text1" w:themeTint="80"/>
          <w:sz w:val="22"/>
          <w:szCs w:val="22"/>
        </w:rPr>
        <w:t>L</w:t>
      </w:r>
      <w:r w:rsidR="00394EBB" w:rsidRPr="0079069A">
        <w:rPr>
          <w:rFonts w:ascii="Arial" w:hAnsi="Arial" w:cs="Arial"/>
          <w:b/>
          <w:bCs/>
          <w:color w:val="7F7F7F" w:themeColor="text1" w:themeTint="80"/>
          <w:sz w:val="22"/>
          <w:szCs w:val="22"/>
        </w:rPr>
        <w:t xml:space="preserve">ow-context </w:t>
      </w:r>
      <w:r w:rsidR="00755A63" w:rsidRPr="0079069A">
        <w:rPr>
          <w:rFonts w:ascii="Arial" w:hAnsi="Arial" w:cs="Arial"/>
          <w:b/>
          <w:bCs/>
          <w:color w:val="7F7F7F" w:themeColor="text1" w:themeTint="80"/>
          <w:sz w:val="22"/>
          <w:szCs w:val="22"/>
        </w:rPr>
        <w:t>cultur</w:t>
      </w:r>
      <w:r w:rsidR="00E0541E" w:rsidRPr="0079069A">
        <w:rPr>
          <w:rFonts w:ascii="Arial" w:hAnsi="Arial" w:cs="Arial"/>
          <w:b/>
          <w:bCs/>
          <w:color w:val="7F7F7F" w:themeColor="text1" w:themeTint="80"/>
          <w:sz w:val="22"/>
          <w:szCs w:val="22"/>
        </w:rPr>
        <w:t>es</w:t>
      </w:r>
    </w:p>
    <w:p w14:paraId="08A6FA1C" w14:textId="77777777" w:rsidR="00E62ACB" w:rsidRPr="0079069A" w:rsidRDefault="00E62ACB" w:rsidP="0099688A">
      <w:pPr>
        <w:spacing w:line="360" w:lineRule="auto"/>
        <w:jc w:val="both"/>
        <w:rPr>
          <w:rFonts w:ascii="Arial" w:hAnsi="Arial" w:cs="Arial"/>
          <w:b/>
          <w:bCs/>
          <w:color w:val="7F7F7F" w:themeColor="text1" w:themeTint="80"/>
          <w:sz w:val="22"/>
          <w:szCs w:val="22"/>
        </w:rPr>
      </w:pPr>
    </w:p>
    <w:p w14:paraId="24CF9F72" w14:textId="49FDFFD8" w:rsidR="00E62ACB" w:rsidRDefault="00386739" w:rsidP="0099688A">
      <w:pPr>
        <w:spacing w:line="360" w:lineRule="auto"/>
        <w:jc w:val="both"/>
        <w:rPr>
          <w:rFonts w:ascii="Arial" w:hAnsi="Arial" w:cs="Arial"/>
          <w:b/>
          <w:bCs/>
          <w:sz w:val="22"/>
          <w:szCs w:val="22"/>
        </w:rPr>
      </w:pPr>
      <w:r w:rsidRPr="0099688A">
        <w:rPr>
          <w:rFonts w:ascii="Arial" w:hAnsi="Arial" w:cs="Arial"/>
          <w:b/>
          <w:bCs/>
          <w:i/>
          <w:iCs/>
          <w:noProof/>
          <w:sz w:val="22"/>
          <w:szCs w:val="22"/>
        </w:rPr>
        <mc:AlternateContent>
          <mc:Choice Requires="wps">
            <w:drawing>
              <wp:anchor distT="0" distB="0" distL="114300" distR="114300" simplePos="0" relativeHeight="251723776" behindDoc="0" locked="0" layoutInCell="1" allowOverlap="1" wp14:anchorId="3BCD5B98" wp14:editId="0E2539E0">
                <wp:simplePos x="0" y="0"/>
                <wp:positionH relativeFrom="column">
                  <wp:posOffset>652318</wp:posOffset>
                </wp:positionH>
                <wp:positionV relativeFrom="paragraph">
                  <wp:posOffset>2487641</wp:posOffset>
                </wp:positionV>
                <wp:extent cx="4120309" cy="533400"/>
                <wp:effectExtent l="139700" t="88900" r="96520" b="101600"/>
                <wp:wrapNone/>
                <wp:docPr id="115" name="Text Box 115"/>
                <wp:cNvGraphicFramePr/>
                <a:graphic xmlns:a="http://schemas.openxmlformats.org/drawingml/2006/main">
                  <a:graphicData uri="http://schemas.microsoft.com/office/word/2010/wordprocessingShape">
                    <wps:wsp>
                      <wps:cNvSpPr txBox="1"/>
                      <wps:spPr>
                        <a:xfrm>
                          <a:off x="0" y="0"/>
                          <a:ext cx="4120309" cy="533400"/>
                        </a:xfrm>
                        <a:prstGeom prst="rect">
                          <a:avLst/>
                        </a:prstGeom>
                        <a:solidFill>
                          <a:schemeClr val="bg1">
                            <a:lumMod val="85000"/>
                          </a:schemeClr>
                        </a:solidFill>
                        <a:ln w="6350">
                          <a:solidFill>
                            <a:schemeClr val="bg2">
                              <a:lumMod val="50000"/>
                            </a:schemeClr>
                          </a:solidFill>
                        </a:ln>
                        <a:effectLst>
                          <a:glow rad="101600">
                            <a:schemeClr val="accent3">
                              <a:satMod val="175000"/>
                              <a:alpha val="40000"/>
                            </a:schemeClr>
                          </a:glow>
                          <a:outerShdw blurRad="50800" dist="38100" dir="10800000" algn="r" rotWithShape="0">
                            <a:prstClr val="black">
                              <a:alpha val="40000"/>
                            </a:prstClr>
                          </a:outerShdw>
                        </a:effectLst>
                        <a:scene3d>
                          <a:camera prst="orthographicFront"/>
                          <a:lightRig rig="threePt" dir="t"/>
                        </a:scene3d>
                        <a:sp3d>
                          <a:bevelT prst="convex"/>
                        </a:sp3d>
                      </wps:spPr>
                      <wps:txbx>
                        <w:txbxContent>
                          <w:p w14:paraId="342CF9D3" w14:textId="339843E6" w:rsidR="005B5EEA" w:rsidRPr="00627179" w:rsidRDefault="005B5EEA">
                            <w:pPr>
                              <w:rPr>
                                <w:rFonts w:ascii="Arial" w:hAnsi="Arial" w:cs="Arial"/>
                                <w:sz w:val="18"/>
                                <w:szCs w:val="18"/>
                              </w:rPr>
                            </w:pPr>
                            <w:r w:rsidRPr="00627179">
                              <w:rPr>
                                <w:rFonts w:ascii="Arial" w:hAnsi="Arial" w:cs="Arial"/>
                                <w:sz w:val="18"/>
                                <w:szCs w:val="18"/>
                              </w:rPr>
                              <w:t>Thai</w:t>
                            </w:r>
                            <w:r w:rsidRPr="00627179">
                              <w:rPr>
                                <w:rFonts w:ascii="Arial" w:hAnsi="Arial" w:cs="Arial"/>
                                <w:sz w:val="18"/>
                                <w:szCs w:val="18"/>
                              </w:rPr>
                              <w:tab/>
                              <w:t xml:space="preserve">         </w:t>
                            </w:r>
                            <w:r w:rsidR="001712B1">
                              <w:rPr>
                                <w:rFonts w:ascii="Arial" w:hAnsi="Arial" w:cs="Arial"/>
                                <w:sz w:val="18"/>
                                <w:szCs w:val="18"/>
                              </w:rPr>
                              <w:t xml:space="preserve">   </w:t>
                            </w:r>
                            <w:r w:rsidRPr="00627179">
                              <w:rPr>
                                <w:rFonts w:ascii="Arial" w:hAnsi="Arial" w:cs="Arial"/>
                                <w:sz w:val="18"/>
                                <w:szCs w:val="18"/>
                              </w:rPr>
                              <w:t>Arab</w:t>
                            </w:r>
                            <w:r w:rsidRPr="00627179">
                              <w:rPr>
                                <w:rFonts w:ascii="Arial" w:hAnsi="Arial" w:cs="Arial"/>
                                <w:sz w:val="18"/>
                                <w:szCs w:val="18"/>
                              </w:rPr>
                              <w:tab/>
                              <w:t xml:space="preserve">      </w:t>
                            </w:r>
                            <w:r w:rsidR="001712B1">
                              <w:rPr>
                                <w:rFonts w:ascii="Arial" w:hAnsi="Arial" w:cs="Arial"/>
                                <w:sz w:val="18"/>
                                <w:szCs w:val="18"/>
                              </w:rPr>
                              <w:t xml:space="preserve"> </w:t>
                            </w:r>
                            <w:r w:rsidRPr="00627179">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 xml:space="preserve">Italian         </w:t>
                            </w:r>
                            <w:r w:rsidR="004F68CA">
                              <w:rPr>
                                <w:rFonts w:ascii="Arial" w:hAnsi="Arial" w:cs="Arial"/>
                                <w:sz w:val="18"/>
                                <w:szCs w:val="18"/>
                              </w:rPr>
                              <w:t xml:space="preserve"> </w:t>
                            </w:r>
                            <w:r w:rsidR="0032573A" w:rsidRPr="00627179">
                              <w:rPr>
                                <w:rFonts w:ascii="Arial" w:hAnsi="Arial" w:cs="Arial"/>
                                <w:sz w:val="18"/>
                                <w:szCs w:val="18"/>
                              </w:rPr>
                              <w:t xml:space="preserve"> </w:t>
                            </w:r>
                            <w:r w:rsidR="00E04D37" w:rsidRPr="00627179">
                              <w:rPr>
                                <w:rFonts w:ascii="Arial" w:hAnsi="Arial" w:cs="Arial"/>
                                <w:sz w:val="18"/>
                                <w:szCs w:val="18"/>
                              </w:rPr>
                              <w:t xml:space="preserve"> </w:t>
                            </w:r>
                            <w:r w:rsidR="004F68CA">
                              <w:rPr>
                                <w:rFonts w:ascii="Arial" w:hAnsi="Arial" w:cs="Arial"/>
                                <w:sz w:val="18"/>
                                <w:szCs w:val="18"/>
                              </w:rPr>
                              <w:t xml:space="preserve">  </w:t>
                            </w:r>
                            <w:r w:rsidR="0032573A" w:rsidRPr="00627179">
                              <w:rPr>
                                <w:rFonts w:ascii="Arial" w:hAnsi="Arial" w:cs="Arial"/>
                                <w:sz w:val="18"/>
                                <w:szCs w:val="18"/>
                              </w:rPr>
                              <w:t xml:space="preserve">English    </w:t>
                            </w:r>
                            <w:r w:rsidR="00E04D37" w:rsidRPr="00627179">
                              <w:rPr>
                                <w:rFonts w:ascii="Arial" w:hAnsi="Arial" w:cs="Arial"/>
                                <w:sz w:val="18"/>
                                <w:szCs w:val="18"/>
                              </w:rPr>
                              <w:t xml:space="preserve">       </w:t>
                            </w:r>
                            <w:r w:rsidR="001712B1">
                              <w:rPr>
                                <w:rFonts w:ascii="Arial" w:hAnsi="Arial" w:cs="Arial"/>
                                <w:sz w:val="18"/>
                                <w:szCs w:val="18"/>
                              </w:rPr>
                              <w:t xml:space="preserve"> </w:t>
                            </w:r>
                            <w:r w:rsidR="00627179" w:rsidRPr="00627179">
                              <w:rPr>
                                <w:rFonts w:ascii="Arial" w:hAnsi="Arial" w:cs="Arial"/>
                                <w:sz w:val="18"/>
                                <w:szCs w:val="18"/>
                              </w:rPr>
                              <w:t xml:space="preserve"> </w:t>
                            </w:r>
                            <w:r w:rsidR="0032573A" w:rsidRPr="00627179">
                              <w:rPr>
                                <w:rFonts w:ascii="Arial" w:hAnsi="Arial" w:cs="Arial"/>
                                <w:sz w:val="18"/>
                                <w:szCs w:val="18"/>
                              </w:rPr>
                              <w:t>Scandinavia</w:t>
                            </w:r>
                            <w:r w:rsidR="00E04D37" w:rsidRPr="00627179">
                              <w:rPr>
                                <w:rFonts w:ascii="Arial" w:hAnsi="Arial" w:cs="Arial"/>
                                <w:sz w:val="18"/>
                                <w:szCs w:val="18"/>
                              </w:rPr>
                              <w:t>n</w:t>
                            </w:r>
                            <w:r w:rsidR="0032573A" w:rsidRPr="00627179">
                              <w:rPr>
                                <w:rFonts w:ascii="Arial" w:hAnsi="Arial" w:cs="Arial"/>
                                <w:sz w:val="18"/>
                                <w:szCs w:val="18"/>
                              </w:rPr>
                              <w:t xml:space="preserve">     </w:t>
                            </w:r>
                          </w:p>
                          <w:p w14:paraId="3D7955E4" w14:textId="15E5C1B5" w:rsidR="005B5EEA" w:rsidRPr="00627179" w:rsidRDefault="005B5EEA">
                            <w:pPr>
                              <w:rPr>
                                <w:rFonts w:ascii="Arial" w:hAnsi="Arial" w:cs="Arial"/>
                                <w:sz w:val="18"/>
                                <w:szCs w:val="18"/>
                              </w:rPr>
                            </w:pPr>
                            <w:r w:rsidRPr="00627179">
                              <w:rPr>
                                <w:rFonts w:ascii="Arial" w:hAnsi="Arial" w:cs="Arial"/>
                                <w:sz w:val="18"/>
                                <w:szCs w:val="18"/>
                              </w:rPr>
                              <w:t xml:space="preserve">Japanese      </w:t>
                            </w:r>
                            <w:r w:rsidR="001712B1">
                              <w:rPr>
                                <w:rFonts w:ascii="Arial" w:hAnsi="Arial" w:cs="Arial"/>
                                <w:sz w:val="18"/>
                                <w:szCs w:val="18"/>
                              </w:rPr>
                              <w:t xml:space="preserve">   </w:t>
                            </w:r>
                            <w:r w:rsidR="007A3B88">
                              <w:rPr>
                                <w:rFonts w:ascii="Arial" w:hAnsi="Arial" w:cs="Arial"/>
                                <w:sz w:val="18"/>
                                <w:szCs w:val="18"/>
                              </w:rPr>
                              <w:t xml:space="preserve"> </w:t>
                            </w:r>
                            <w:r w:rsidR="00983C17">
                              <w:rPr>
                                <w:rFonts w:ascii="Arial" w:hAnsi="Arial" w:cs="Arial"/>
                                <w:sz w:val="18"/>
                                <w:szCs w:val="18"/>
                              </w:rPr>
                              <w:t xml:space="preserve"> </w:t>
                            </w:r>
                            <w:r w:rsidRPr="00627179">
                              <w:rPr>
                                <w:rFonts w:ascii="Arial" w:hAnsi="Arial" w:cs="Arial"/>
                                <w:sz w:val="18"/>
                                <w:szCs w:val="18"/>
                              </w:rPr>
                              <w:t>Mexican</w:t>
                            </w:r>
                            <w:r w:rsidR="0032573A" w:rsidRPr="00627179">
                              <w:rPr>
                                <w:rFonts w:ascii="Arial" w:hAnsi="Arial" w:cs="Arial"/>
                                <w:sz w:val="18"/>
                                <w:szCs w:val="18"/>
                              </w:rPr>
                              <w:tab/>
                              <w:t xml:space="preserve">     </w:t>
                            </w:r>
                            <w:r w:rsidR="001712B1">
                              <w:rPr>
                                <w:rFonts w:ascii="Arial" w:hAnsi="Arial" w:cs="Arial"/>
                                <w:sz w:val="18"/>
                                <w:szCs w:val="18"/>
                              </w:rPr>
                              <w:t xml:space="preserve"> </w:t>
                            </w:r>
                            <w:r w:rsidR="0032573A" w:rsidRPr="00627179">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Spanish</w:t>
                            </w:r>
                            <w:r w:rsidR="0032573A" w:rsidRPr="00627179">
                              <w:rPr>
                                <w:rFonts w:ascii="Arial" w:hAnsi="Arial" w:cs="Arial"/>
                                <w:sz w:val="18"/>
                                <w:szCs w:val="18"/>
                              </w:rPr>
                              <w:tab/>
                              <w:t xml:space="preserve">   Canadian</w:t>
                            </w:r>
                            <w:r w:rsidR="00E04D37" w:rsidRPr="00627179">
                              <w:rPr>
                                <w:rFonts w:ascii="Arial" w:hAnsi="Arial" w:cs="Arial"/>
                                <w:sz w:val="18"/>
                                <w:szCs w:val="18"/>
                              </w:rPr>
                              <w:t xml:space="preserve">       </w:t>
                            </w:r>
                            <w:r w:rsidR="00627179" w:rsidRPr="00627179">
                              <w:rPr>
                                <w:rFonts w:ascii="Arial" w:hAnsi="Arial" w:cs="Arial"/>
                                <w:sz w:val="18"/>
                                <w:szCs w:val="18"/>
                              </w:rPr>
                              <w:t xml:space="preserve">  </w:t>
                            </w:r>
                            <w:r w:rsidR="004F68CA">
                              <w:rPr>
                                <w:rFonts w:ascii="Arial" w:hAnsi="Arial" w:cs="Arial"/>
                                <w:sz w:val="18"/>
                                <w:szCs w:val="18"/>
                              </w:rPr>
                              <w:t xml:space="preserve"> </w:t>
                            </w:r>
                            <w:r w:rsidR="00E04D37" w:rsidRPr="00627179">
                              <w:rPr>
                                <w:rFonts w:ascii="Arial" w:hAnsi="Arial" w:cs="Arial"/>
                                <w:sz w:val="18"/>
                                <w:szCs w:val="18"/>
                              </w:rPr>
                              <w:t>German</w:t>
                            </w:r>
                          </w:p>
                          <w:p w14:paraId="64D5A939" w14:textId="73F691B2" w:rsidR="005B5EEA" w:rsidRPr="00627179" w:rsidRDefault="005B5EEA">
                            <w:pPr>
                              <w:rPr>
                                <w:rFonts w:ascii="Arial" w:hAnsi="Arial" w:cs="Arial"/>
                                <w:sz w:val="18"/>
                                <w:szCs w:val="18"/>
                              </w:rPr>
                            </w:pPr>
                            <w:r w:rsidRPr="00627179">
                              <w:rPr>
                                <w:rFonts w:ascii="Arial" w:hAnsi="Arial" w:cs="Arial"/>
                                <w:sz w:val="18"/>
                                <w:szCs w:val="18"/>
                              </w:rPr>
                              <w:t xml:space="preserve">Chinese        </w:t>
                            </w:r>
                            <w:r w:rsidR="001712B1">
                              <w:rPr>
                                <w:rFonts w:ascii="Arial" w:hAnsi="Arial" w:cs="Arial"/>
                                <w:sz w:val="18"/>
                                <w:szCs w:val="18"/>
                              </w:rPr>
                              <w:t xml:space="preserve">     </w:t>
                            </w:r>
                            <w:r w:rsidRPr="00627179">
                              <w:rPr>
                                <w:rFonts w:ascii="Arial" w:hAnsi="Arial" w:cs="Arial"/>
                                <w:sz w:val="18"/>
                                <w:szCs w:val="18"/>
                              </w:rPr>
                              <w:t>Greek</w:t>
                            </w:r>
                            <w:r w:rsidR="0032573A" w:rsidRPr="00627179">
                              <w:rPr>
                                <w:rFonts w:ascii="Arial" w:hAnsi="Arial" w:cs="Arial"/>
                                <w:sz w:val="18"/>
                                <w:szCs w:val="18"/>
                              </w:rPr>
                              <w:tab/>
                              <w:t xml:space="preserve">       </w:t>
                            </w:r>
                            <w:r w:rsidR="001712B1">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French</w:t>
                            </w:r>
                            <w:r w:rsidR="0032573A" w:rsidRPr="00627179">
                              <w:rPr>
                                <w:rFonts w:ascii="Arial" w:hAnsi="Arial" w:cs="Arial"/>
                                <w:sz w:val="18"/>
                                <w:szCs w:val="18"/>
                              </w:rPr>
                              <w:tab/>
                              <w:t xml:space="preserve">   American</w:t>
                            </w:r>
                            <w:r w:rsidR="00E04D37" w:rsidRPr="00627179">
                              <w:rPr>
                                <w:rFonts w:ascii="Arial" w:hAnsi="Arial" w:cs="Arial"/>
                                <w:sz w:val="18"/>
                                <w:szCs w:val="18"/>
                              </w:rPr>
                              <w:t xml:space="preserve">      </w:t>
                            </w:r>
                            <w:r w:rsidR="004F68CA">
                              <w:rPr>
                                <w:rFonts w:ascii="Arial" w:hAnsi="Arial" w:cs="Arial"/>
                                <w:sz w:val="18"/>
                                <w:szCs w:val="18"/>
                              </w:rPr>
                              <w:t xml:space="preserve">   </w:t>
                            </w:r>
                            <w:r w:rsidR="00E04D37" w:rsidRPr="00627179">
                              <w:rPr>
                                <w:rFonts w:ascii="Arial" w:hAnsi="Arial" w:cs="Arial"/>
                                <w:sz w:val="18"/>
                                <w:szCs w:val="18"/>
                              </w:rPr>
                              <w:t xml:space="preserve"> </w:t>
                            </w:r>
                            <w:r w:rsidR="00CF58D4">
                              <w:rPr>
                                <w:rFonts w:ascii="Arial" w:hAnsi="Arial" w:cs="Arial"/>
                                <w:sz w:val="18"/>
                                <w:szCs w:val="18"/>
                              </w:rPr>
                              <w:t>Israeli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5B98" id="_x0000_t202" coordsize="21600,21600" o:spt="202" path="m,l,21600r21600,l21600,xe">
                <v:stroke joinstyle="miter"/>
                <v:path gradientshapeok="t" o:connecttype="rect"/>
              </v:shapetype>
              <v:shape id="Text Box 115" o:spid="_x0000_s1026" type="#_x0000_t202" style="position:absolute;left:0;text-align:left;margin-left:51.35pt;margin-top:195.9pt;width:324.45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" fillcolor="#d8d8d8 [2732]" strokecolor="#747070 [1614]" strokeweight=".5pt">
                <v:shadow on="t" color="black" opacity="26214f" origin=".5" offset="-3pt,0"/>
                <v:textbox>
                  <w:txbxContent>
                    <w:p w14:paraId="342CF9D3" w14:textId="339843E6" w:rsidR="005B5EEA" w:rsidRPr="00627179" w:rsidRDefault="005B5EEA">
                      <w:pPr>
                        <w:rPr>
                          <w:rFonts w:ascii="Arial" w:hAnsi="Arial" w:cs="Arial"/>
                          <w:sz w:val="18"/>
                          <w:szCs w:val="18"/>
                        </w:rPr>
                      </w:pPr>
                      <w:r w:rsidRPr="00627179">
                        <w:rPr>
                          <w:rFonts w:ascii="Arial" w:hAnsi="Arial" w:cs="Arial"/>
                          <w:sz w:val="18"/>
                          <w:szCs w:val="18"/>
                        </w:rPr>
                        <w:t>Thai</w:t>
                      </w:r>
                      <w:r w:rsidRPr="00627179">
                        <w:rPr>
                          <w:rFonts w:ascii="Arial" w:hAnsi="Arial" w:cs="Arial"/>
                          <w:sz w:val="18"/>
                          <w:szCs w:val="18"/>
                        </w:rPr>
                        <w:tab/>
                        <w:t xml:space="preserve">         </w:t>
                      </w:r>
                      <w:r w:rsidR="001712B1">
                        <w:rPr>
                          <w:rFonts w:ascii="Arial" w:hAnsi="Arial" w:cs="Arial"/>
                          <w:sz w:val="18"/>
                          <w:szCs w:val="18"/>
                        </w:rPr>
                        <w:t xml:space="preserve">   </w:t>
                      </w:r>
                      <w:r w:rsidRPr="00627179">
                        <w:rPr>
                          <w:rFonts w:ascii="Arial" w:hAnsi="Arial" w:cs="Arial"/>
                          <w:sz w:val="18"/>
                          <w:szCs w:val="18"/>
                        </w:rPr>
                        <w:t>Arab</w:t>
                      </w:r>
                      <w:r w:rsidRPr="00627179">
                        <w:rPr>
                          <w:rFonts w:ascii="Arial" w:hAnsi="Arial" w:cs="Arial"/>
                          <w:sz w:val="18"/>
                          <w:szCs w:val="18"/>
                        </w:rPr>
                        <w:tab/>
                        <w:t xml:space="preserve">      </w:t>
                      </w:r>
                      <w:r w:rsidR="001712B1">
                        <w:rPr>
                          <w:rFonts w:ascii="Arial" w:hAnsi="Arial" w:cs="Arial"/>
                          <w:sz w:val="18"/>
                          <w:szCs w:val="18"/>
                        </w:rPr>
                        <w:t xml:space="preserve"> </w:t>
                      </w:r>
                      <w:r w:rsidRPr="00627179">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 xml:space="preserve">Italian         </w:t>
                      </w:r>
                      <w:r w:rsidR="004F68CA">
                        <w:rPr>
                          <w:rFonts w:ascii="Arial" w:hAnsi="Arial" w:cs="Arial"/>
                          <w:sz w:val="18"/>
                          <w:szCs w:val="18"/>
                        </w:rPr>
                        <w:t xml:space="preserve"> </w:t>
                      </w:r>
                      <w:r w:rsidR="0032573A" w:rsidRPr="00627179">
                        <w:rPr>
                          <w:rFonts w:ascii="Arial" w:hAnsi="Arial" w:cs="Arial"/>
                          <w:sz w:val="18"/>
                          <w:szCs w:val="18"/>
                        </w:rPr>
                        <w:t xml:space="preserve"> </w:t>
                      </w:r>
                      <w:r w:rsidR="00E04D37" w:rsidRPr="00627179">
                        <w:rPr>
                          <w:rFonts w:ascii="Arial" w:hAnsi="Arial" w:cs="Arial"/>
                          <w:sz w:val="18"/>
                          <w:szCs w:val="18"/>
                        </w:rPr>
                        <w:t xml:space="preserve"> </w:t>
                      </w:r>
                      <w:r w:rsidR="004F68CA">
                        <w:rPr>
                          <w:rFonts w:ascii="Arial" w:hAnsi="Arial" w:cs="Arial"/>
                          <w:sz w:val="18"/>
                          <w:szCs w:val="18"/>
                        </w:rPr>
                        <w:t xml:space="preserve">  </w:t>
                      </w:r>
                      <w:r w:rsidR="0032573A" w:rsidRPr="00627179">
                        <w:rPr>
                          <w:rFonts w:ascii="Arial" w:hAnsi="Arial" w:cs="Arial"/>
                          <w:sz w:val="18"/>
                          <w:szCs w:val="18"/>
                        </w:rPr>
                        <w:t xml:space="preserve">English    </w:t>
                      </w:r>
                      <w:r w:rsidR="00E04D37" w:rsidRPr="00627179">
                        <w:rPr>
                          <w:rFonts w:ascii="Arial" w:hAnsi="Arial" w:cs="Arial"/>
                          <w:sz w:val="18"/>
                          <w:szCs w:val="18"/>
                        </w:rPr>
                        <w:t xml:space="preserve">       </w:t>
                      </w:r>
                      <w:r w:rsidR="001712B1">
                        <w:rPr>
                          <w:rFonts w:ascii="Arial" w:hAnsi="Arial" w:cs="Arial"/>
                          <w:sz w:val="18"/>
                          <w:szCs w:val="18"/>
                        </w:rPr>
                        <w:t xml:space="preserve"> </w:t>
                      </w:r>
                      <w:r w:rsidR="00627179" w:rsidRPr="00627179">
                        <w:rPr>
                          <w:rFonts w:ascii="Arial" w:hAnsi="Arial" w:cs="Arial"/>
                          <w:sz w:val="18"/>
                          <w:szCs w:val="18"/>
                        </w:rPr>
                        <w:t xml:space="preserve"> </w:t>
                      </w:r>
                      <w:r w:rsidR="0032573A" w:rsidRPr="00627179">
                        <w:rPr>
                          <w:rFonts w:ascii="Arial" w:hAnsi="Arial" w:cs="Arial"/>
                          <w:sz w:val="18"/>
                          <w:szCs w:val="18"/>
                        </w:rPr>
                        <w:t>Scandinavia</w:t>
                      </w:r>
                      <w:r w:rsidR="00E04D37" w:rsidRPr="00627179">
                        <w:rPr>
                          <w:rFonts w:ascii="Arial" w:hAnsi="Arial" w:cs="Arial"/>
                          <w:sz w:val="18"/>
                          <w:szCs w:val="18"/>
                        </w:rPr>
                        <w:t>n</w:t>
                      </w:r>
                      <w:r w:rsidR="0032573A" w:rsidRPr="00627179">
                        <w:rPr>
                          <w:rFonts w:ascii="Arial" w:hAnsi="Arial" w:cs="Arial"/>
                          <w:sz w:val="18"/>
                          <w:szCs w:val="18"/>
                        </w:rPr>
                        <w:t xml:space="preserve">     </w:t>
                      </w:r>
                    </w:p>
                    <w:p w14:paraId="3D7955E4" w14:textId="15E5C1B5" w:rsidR="005B5EEA" w:rsidRPr="00627179" w:rsidRDefault="005B5EEA">
                      <w:pPr>
                        <w:rPr>
                          <w:rFonts w:ascii="Arial" w:hAnsi="Arial" w:cs="Arial"/>
                          <w:sz w:val="18"/>
                          <w:szCs w:val="18"/>
                        </w:rPr>
                      </w:pPr>
                      <w:r w:rsidRPr="00627179">
                        <w:rPr>
                          <w:rFonts w:ascii="Arial" w:hAnsi="Arial" w:cs="Arial"/>
                          <w:sz w:val="18"/>
                          <w:szCs w:val="18"/>
                        </w:rPr>
                        <w:t xml:space="preserve">Japanese      </w:t>
                      </w:r>
                      <w:r w:rsidR="001712B1">
                        <w:rPr>
                          <w:rFonts w:ascii="Arial" w:hAnsi="Arial" w:cs="Arial"/>
                          <w:sz w:val="18"/>
                          <w:szCs w:val="18"/>
                        </w:rPr>
                        <w:t xml:space="preserve">   </w:t>
                      </w:r>
                      <w:r w:rsidR="007A3B88">
                        <w:rPr>
                          <w:rFonts w:ascii="Arial" w:hAnsi="Arial" w:cs="Arial"/>
                          <w:sz w:val="18"/>
                          <w:szCs w:val="18"/>
                        </w:rPr>
                        <w:t xml:space="preserve"> </w:t>
                      </w:r>
                      <w:r w:rsidR="00983C17">
                        <w:rPr>
                          <w:rFonts w:ascii="Arial" w:hAnsi="Arial" w:cs="Arial"/>
                          <w:sz w:val="18"/>
                          <w:szCs w:val="18"/>
                        </w:rPr>
                        <w:t xml:space="preserve"> </w:t>
                      </w:r>
                      <w:r w:rsidRPr="00627179">
                        <w:rPr>
                          <w:rFonts w:ascii="Arial" w:hAnsi="Arial" w:cs="Arial"/>
                          <w:sz w:val="18"/>
                          <w:szCs w:val="18"/>
                        </w:rPr>
                        <w:t>Mexican</w:t>
                      </w:r>
                      <w:r w:rsidR="0032573A" w:rsidRPr="00627179">
                        <w:rPr>
                          <w:rFonts w:ascii="Arial" w:hAnsi="Arial" w:cs="Arial"/>
                          <w:sz w:val="18"/>
                          <w:szCs w:val="18"/>
                        </w:rPr>
                        <w:tab/>
                        <w:t xml:space="preserve">     </w:t>
                      </w:r>
                      <w:r w:rsidR="001712B1">
                        <w:rPr>
                          <w:rFonts w:ascii="Arial" w:hAnsi="Arial" w:cs="Arial"/>
                          <w:sz w:val="18"/>
                          <w:szCs w:val="18"/>
                        </w:rPr>
                        <w:t xml:space="preserve"> </w:t>
                      </w:r>
                      <w:r w:rsidR="0032573A" w:rsidRPr="00627179">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Spanish</w:t>
                      </w:r>
                      <w:r w:rsidR="0032573A" w:rsidRPr="00627179">
                        <w:rPr>
                          <w:rFonts w:ascii="Arial" w:hAnsi="Arial" w:cs="Arial"/>
                          <w:sz w:val="18"/>
                          <w:szCs w:val="18"/>
                        </w:rPr>
                        <w:tab/>
                        <w:t xml:space="preserve">   Canadian</w:t>
                      </w:r>
                      <w:r w:rsidR="00E04D37" w:rsidRPr="00627179">
                        <w:rPr>
                          <w:rFonts w:ascii="Arial" w:hAnsi="Arial" w:cs="Arial"/>
                          <w:sz w:val="18"/>
                          <w:szCs w:val="18"/>
                        </w:rPr>
                        <w:t xml:space="preserve">       </w:t>
                      </w:r>
                      <w:r w:rsidR="00627179" w:rsidRPr="00627179">
                        <w:rPr>
                          <w:rFonts w:ascii="Arial" w:hAnsi="Arial" w:cs="Arial"/>
                          <w:sz w:val="18"/>
                          <w:szCs w:val="18"/>
                        </w:rPr>
                        <w:t xml:space="preserve">  </w:t>
                      </w:r>
                      <w:r w:rsidR="004F68CA">
                        <w:rPr>
                          <w:rFonts w:ascii="Arial" w:hAnsi="Arial" w:cs="Arial"/>
                          <w:sz w:val="18"/>
                          <w:szCs w:val="18"/>
                        </w:rPr>
                        <w:t xml:space="preserve"> </w:t>
                      </w:r>
                      <w:r w:rsidR="00E04D37" w:rsidRPr="00627179">
                        <w:rPr>
                          <w:rFonts w:ascii="Arial" w:hAnsi="Arial" w:cs="Arial"/>
                          <w:sz w:val="18"/>
                          <w:szCs w:val="18"/>
                        </w:rPr>
                        <w:t>German</w:t>
                      </w:r>
                    </w:p>
                    <w:p w14:paraId="64D5A939" w14:textId="73F691B2" w:rsidR="005B5EEA" w:rsidRPr="00627179" w:rsidRDefault="005B5EEA">
                      <w:pPr>
                        <w:rPr>
                          <w:rFonts w:ascii="Arial" w:hAnsi="Arial" w:cs="Arial"/>
                          <w:sz w:val="18"/>
                          <w:szCs w:val="18"/>
                        </w:rPr>
                      </w:pPr>
                      <w:r w:rsidRPr="00627179">
                        <w:rPr>
                          <w:rFonts w:ascii="Arial" w:hAnsi="Arial" w:cs="Arial"/>
                          <w:sz w:val="18"/>
                          <w:szCs w:val="18"/>
                        </w:rPr>
                        <w:t xml:space="preserve">Chinese        </w:t>
                      </w:r>
                      <w:r w:rsidR="001712B1">
                        <w:rPr>
                          <w:rFonts w:ascii="Arial" w:hAnsi="Arial" w:cs="Arial"/>
                          <w:sz w:val="18"/>
                          <w:szCs w:val="18"/>
                        </w:rPr>
                        <w:t xml:space="preserve">     </w:t>
                      </w:r>
                      <w:r w:rsidRPr="00627179">
                        <w:rPr>
                          <w:rFonts w:ascii="Arial" w:hAnsi="Arial" w:cs="Arial"/>
                          <w:sz w:val="18"/>
                          <w:szCs w:val="18"/>
                        </w:rPr>
                        <w:t>Greek</w:t>
                      </w:r>
                      <w:r w:rsidR="0032573A" w:rsidRPr="00627179">
                        <w:rPr>
                          <w:rFonts w:ascii="Arial" w:hAnsi="Arial" w:cs="Arial"/>
                          <w:sz w:val="18"/>
                          <w:szCs w:val="18"/>
                        </w:rPr>
                        <w:tab/>
                        <w:t xml:space="preserve">       </w:t>
                      </w:r>
                      <w:r w:rsidR="001712B1">
                        <w:rPr>
                          <w:rFonts w:ascii="Arial" w:hAnsi="Arial" w:cs="Arial"/>
                          <w:sz w:val="18"/>
                          <w:szCs w:val="18"/>
                        </w:rPr>
                        <w:t xml:space="preserve"> </w:t>
                      </w:r>
                      <w:r w:rsidR="0075326A">
                        <w:rPr>
                          <w:rFonts w:ascii="Arial" w:hAnsi="Arial" w:cs="Arial"/>
                          <w:sz w:val="18"/>
                          <w:szCs w:val="18"/>
                        </w:rPr>
                        <w:t xml:space="preserve"> </w:t>
                      </w:r>
                      <w:r w:rsidR="0032573A" w:rsidRPr="00627179">
                        <w:rPr>
                          <w:rFonts w:ascii="Arial" w:hAnsi="Arial" w:cs="Arial"/>
                          <w:sz w:val="18"/>
                          <w:szCs w:val="18"/>
                        </w:rPr>
                        <w:t>French</w:t>
                      </w:r>
                      <w:r w:rsidR="0032573A" w:rsidRPr="00627179">
                        <w:rPr>
                          <w:rFonts w:ascii="Arial" w:hAnsi="Arial" w:cs="Arial"/>
                          <w:sz w:val="18"/>
                          <w:szCs w:val="18"/>
                        </w:rPr>
                        <w:tab/>
                        <w:t xml:space="preserve">   American</w:t>
                      </w:r>
                      <w:r w:rsidR="00E04D37" w:rsidRPr="00627179">
                        <w:rPr>
                          <w:rFonts w:ascii="Arial" w:hAnsi="Arial" w:cs="Arial"/>
                          <w:sz w:val="18"/>
                          <w:szCs w:val="18"/>
                        </w:rPr>
                        <w:t xml:space="preserve">      </w:t>
                      </w:r>
                      <w:r w:rsidR="004F68CA">
                        <w:rPr>
                          <w:rFonts w:ascii="Arial" w:hAnsi="Arial" w:cs="Arial"/>
                          <w:sz w:val="18"/>
                          <w:szCs w:val="18"/>
                        </w:rPr>
                        <w:t xml:space="preserve">   </w:t>
                      </w:r>
                      <w:r w:rsidR="00E04D37" w:rsidRPr="00627179">
                        <w:rPr>
                          <w:rFonts w:ascii="Arial" w:hAnsi="Arial" w:cs="Arial"/>
                          <w:sz w:val="18"/>
                          <w:szCs w:val="18"/>
                        </w:rPr>
                        <w:t xml:space="preserve"> </w:t>
                      </w:r>
                      <w:r w:rsidR="00CF58D4">
                        <w:rPr>
                          <w:rFonts w:ascii="Arial" w:hAnsi="Arial" w:cs="Arial"/>
                          <w:sz w:val="18"/>
                          <w:szCs w:val="18"/>
                        </w:rPr>
                        <w:t>Israeli</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07E62D80" wp14:editId="39455772">
                <wp:simplePos x="0" y="0"/>
                <wp:positionH relativeFrom="column">
                  <wp:posOffset>2604135</wp:posOffset>
                </wp:positionH>
                <wp:positionV relativeFrom="paragraph">
                  <wp:posOffset>501188</wp:posOffset>
                </wp:positionV>
                <wp:extent cx="1613388" cy="1876767"/>
                <wp:effectExtent l="0" t="0" r="0" b="0"/>
                <wp:wrapNone/>
                <wp:docPr id="4" name="Text Box 4"/>
                <wp:cNvGraphicFramePr/>
                <a:graphic xmlns:a="http://schemas.openxmlformats.org/drawingml/2006/main">
                  <a:graphicData uri="http://schemas.microsoft.com/office/word/2010/wordprocessingShape">
                    <wps:wsp>
                      <wps:cNvSpPr txBox="1"/>
                      <wps:spPr>
                        <a:xfrm>
                          <a:off x="0" y="0"/>
                          <a:ext cx="1613388" cy="1876767"/>
                        </a:xfrm>
                        <a:prstGeom prst="rect">
                          <a:avLst/>
                        </a:prstGeom>
                        <a:noFill/>
                        <a:ln>
                          <a:noFill/>
                        </a:ln>
                      </wps:spPr>
                      <wps:txbx>
                        <w:txbxContent>
                          <w:p w14:paraId="751051E0" w14:textId="77777777" w:rsidR="00992FE4" w:rsidRPr="003779B3" w:rsidRDefault="00992FE4" w:rsidP="003779B3">
                            <w:pPr>
                              <w:pStyle w:val="ListParagraph"/>
                              <w:numPr>
                                <w:ilvl w:val="0"/>
                                <w:numId w:val="13"/>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9B3">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Explicit communication, </w:t>
                            </w:r>
                          </w:p>
                          <w:p w14:paraId="75BECEA4" w14:textId="50916659" w:rsidR="00992FE4" w:rsidRDefault="00992FE4" w:rsidP="00992FE4">
                            <w:pPr>
                              <w:pStyle w:val="ListParagraph"/>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or written</w:t>
                            </w:r>
                          </w:p>
                          <w:p w14:paraId="45B79CF4" w14:textId="5C8C6813"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w:t>
                            </w:r>
                          </w:p>
                          <w:p w14:paraId="118182E9" w14:textId="261FD71F"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 on results</w:t>
                            </w:r>
                          </w:p>
                          <w:p w14:paraId="2E8C905D" w14:textId="3BBBA0B5"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Facts</w:t>
                            </w:r>
                          </w:p>
                          <w:p w14:paraId="28110789" w14:textId="5554ABB1" w:rsidR="00992FE4" w:rsidRP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62D80" id="Text Box 4" o:spid="_x0000_s1027" type="#_x0000_t202" style="position:absolute;left:0;text-align:left;margin-left:205.05pt;margin-top:39.45pt;width:127.05pt;height:147.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" filled="f" stroked="f">
                <v:fill o:detectmouseclick="t"/>
                <v:textbox>
                  <w:txbxContent>
                    <w:p w14:paraId="751051E0" w14:textId="77777777" w:rsidR="00992FE4" w:rsidRPr="003779B3" w:rsidRDefault="00992FE4" w:rsidP="003779B3">
                      <w:pPr>
                        <w:pStyle w:val="ListParagraph"/>
                        <w:numPr>
                          <w:ilvl w:val="0"/>
                          <w:numId w:val="13"/>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79B3">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Explicit communication, </w:t>
                      </w:r>
                    </w:p>
                    <w:p w14:paraId="75BECEA4" w14:textId="50916659" w:rsidR="00992FE4" w:rsidRDefault="00992FE4" w:rsidP="00992FE4">
                      <w:pPr>
                        <w:pStyle w:val="ListParagraph"/>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or written</w:t>
                      </w:r>
                    </w:p>
                    <w:p w14:paraId="45B79CF4" w14:textId="5C8C6813"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w:t>
                      </w:r>
                    </w:p>
                    <w:p w14:paraId="118182E9" w14:textId="261FD71F"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 on results</w:t>
                      </w:r>
                    </w:p>
                    <w:p w14:paraId="2E8C905D" w14:textId="3BBBA0B5" w:rsid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Facts</w:t>
                      </w:r>
                    </w:p>
                    <w:p w14:paraId="28110789" w14:textId="5554ABB1" w:rsidR="00992FE4" w:rsidRPr="00992FE4" w:rsidRDefault="00992FE4" w:rsidP="00992FE4">
                      <w:pPr>
                        <w:pStyle w:val="ListParagraph"/>
                        <w:numPr>
                          <w:ilvl w:val="0"/>
                          <w:numId w:val="12"/>
                        </w:numPr>
                        <w:spacing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2CB19723" wp14:editId="7176A288">
                <wp:simplePos x="0" y="0"/>
                <wp:positionH relativeFrom="column">
                  <wp:posOffset>824576</wp:posOffset>
                </wp:positionH>
                <wp:positionV relativeFrom="paragraph">
                  <wp:posOffset>502458</wp:posOffset>
                </wp:positionV>
                <wp:extent cx="1817538" cy="1816781"/>
                <wp:effectExtent l="0" t="0" r="0" b="0"/>
                <wp:wrapNone/>
                <wp:docPr id="3" name="Text Box 3"/>
                <wp:cNvGraphicFramePr/>
                <a:graphic xmlns:a="http://schemas.openxmlformats.org/drawingml/2006/main">
                  <a:graphicData uri="http://schemas.microsoft.com/office/word/2010/wordprocessingShape">
                    <wps:wsp>
                      <wps:cNvSpPr txBox="1"/>
                      <wps:spPr>
                        <a:xfrm>
                          <a:off x="0" y="0"/>
                          <a:ext cx="1817538" cy="1816781"/>
                        </a:xfrm>
                        <a:prstGeom prst="rect">
                          <a:avLst/>
                        </a:prstGeom>
                        <a:noFill/>
                        <a:ln>
                          <a:noFill/>
                        </a:ln>
                      </wps:spPr>
                      <wps:txbx>
                        <w:txbxContent>
                          <w:p w14:paraId="0AB7DDDE" w14:textId="77777777" w:rsidR="00E62ACB" w:rsidRPr="00E62ACB" w:rsidRDefault="00323A8A"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Implicit communication, </w:t>
                            </w:r>
                          </w:p>
                          <w:p w14:paraId="0D2DCBF6" w14:textId="72784339" w:rsidR="00323A8A" w:rsidRPr="00992FE4" w:rsidRDefault="00323A8A" w:rsidP="00E62ACB">
                            <w:pPr>
                              <w:pStyle w:val="ListParagraph"/>
                              <w:spacing w:line="360" w:lineRule="auto"/>
                              <w:ind w:left="785"/>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w:t>
                            </w:r>
                          </w:p>
                          <w:p w14:paraId="78D87DF8" w14:textId="79E5D4D9" w:rsidR="00323A8A"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Indirect </w:t>
                            </w:r>
                          </w:p>
                          <w:p w14:paraId="01238AC3" w14:textId="6B36321B"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 on process</w:t>
                            </w:r>
                          </w:p>
                          <w:p w14:paraId="192D2AD9" w14:textId="05F16419"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Harmony</w:t>
                            </w:r>
                          </w:p>
                          <w:p w14:paraId="1899C536" w14:textId="3E8B1713"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19723" id="Text Box 3" o:spid="_x0000_s1028" type="#_x0000_t202" style="position:absolute;left:0;text-align:left;margin-left:64.95pt;margin-top:39.55pt;width:143.1pt;height:143.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" filled="f" stroked="f">
                <v:fill o:detectmouseclick="t"/>
                <v:textbox>
                  <w:txbxContent>
                    <w:p w14:paraId="0AB7DDDE" w14:textId="77777777" w:rsidR="00E62ACB" w:rsidRPr="00E62ACB" w:rsidRDefault="00323A8A"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Implicit communication, </w:t>
                      </w:r>
                    </w:p>
                    <w:p w14:paraId="0D2DCBF6" w14:textId="72784339" w:rsidR="00323A8A" w:rsidRPr="00992FE4" w:rsidRDefault="00323A8A" w:rsidP="00E62ACB">
                      <w:pPr>
                        <w:pStyle w:val="ListParagraph"/>
                        <w:spacing w:line="360" w:lineRule="auto"/>
                        <w:ind w:left="785"/>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w:t>
                      </w:r>
                    </w:p>
                    <w:p w14:paraId="78D87DF8" w14:textId="79E5D4D9" w:rsidR="00323A8A"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FE4">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Indirect </w:t>
                      </w:r>
                    </w:p>
                    <w:p w14:paraId="01238AC3" w14:textId="6B36321B"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Focus on process</w:t>
                      </w:r>
                    </w:p>
                    <w:p w14:paraId="192D2AD9" w14:textId="05F16419"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Harmony</w:t>
                      </w:r>
                    </w:p>
                    <w:p w14:paraId="1899C536" w14:textId="3E8B1713" w:rsidR="00992FE4" w:rsidRPr="00992FE4" w:rsidRDefault="00992FE4" w:rsidP="00992FE4">
                      <w:pPr>
                        <w:pStyle w:val="ListParagraph"/>
                        <w:numPr>
                          <w:ilvl w:val="0"/>
                          <w:numId w:val="11"/>
                        </w:numPr>
                        <w:spacing w:line="360" w:lineRule="auto"/>
                        <w:rPr>
                          <w:rFonts w:ascii="Arial" w:hAnsi="Arial" w:cs="Arial"/>
                          <w:bCs/>
                          <w:i/>
                          <w:i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w:t>
                      </w:r>
                    </w:p>
                  </w:txbxContent>
                </v:textbox>
              </v:shape>
            </w:pict>
          </mc:Fallback>
        </mc:AlternateContent>
      </w:r>
      <w:r w:rsidR="0097392F" w:rsidRPr="0099688A">
        <w:rPr>
          <w:rFonts w:ascii="Arial" w:hAnsi="Arial" w:cs="Arial"/>
          <w:b/>
          <w:bCs/>
          <w:i/>
          <w:iCs/>
          <w:noProof/>
          <w:sz w:val="22"/>
          <w:szCs w:val="22"/>
        </w:rPr>
        <w:drawing>
          <wp:inline distT="0" distB="0" distL="0" distR="0" wp14:anchorId="15E70D3C" wp14:editId="473CFDF0">
            <wp:extent cx="5389245" cy="3044537"/>
            <wp:effectExtent l="0" t="203200" r="135255" b="0"/>
            <wp:docPr id="111" name="Diagram 1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77A6D46" w14:textId="307FCF46" w:rsidR="008C2D61" w:rsidRDefault="00E0541E" w:rsidP="008C2D61">
      <w:pPr>
        <w:spacing w:line="360" w:lineRule="auto"/>
        <w:jc w:val="both"/>
        <w:rPr>
          <w:rFonts w:ascii="Arial" w:hAnsi="Arial" w:cs="Arial"/>
          <w:b/>
          <w:bCs/>
          <w:i/>
          <w:iCs/>
          <w:sz w:val="22"/>
          <w:szCs w:val="22"/>
        </w:rPr>
      </w:pPr>
      <w:r w:rsidRPr="0099688A">
        <w:rPr>
          <w:rFonts w:ascii="Arial" w:hAnsi="Arial" w:cs="Arial"/>
          <w:b/>
          <w:bCs/>
          <w:sz w:val="22"/>
          <w:szCs w:val="22"/>
        </w:rPr>
        <w:t>Figure 2</w:t>
      </w:r>
      <w:r w:rsidRPr="0099688A">
        <w:rPr>
          <w:rFonts w:ascii="Arial" w:hAnsi="Arial" w:cs="Arial"/>
          <w:sz w:val="22"/>
          <w:szCs w:val="22"/>
        </w:rPr>
        <w:t xml:space="preserve"> – Different communication styles</w:t>
      </w:r>
      <w:r w:rsidR="00550CB3" w:rsidRPr="0099688A">
        <w:rPr>
          <w:rFonts w:ascii="Arial" w:hAnsi="Arial" w:cs="Arial"/>
          <w:sz w:val="22"/>
          <w:szCs w:val="22"/>
        </w:rPr>
        <w:t xml:space="preserve"> across cultures</w:t>
      </w:r>
      <w:r w:rsidR="00DD68BF" w:rsidRPr="0099688A">
        <w:rPr>
          <w:rFonts w:ascii="Arial" w:hAnsi="Arial" w:cs="Arial"/>
          <w:sz w:val="22"/>
          <w:szCs w:val="22"/>
        </w:rPr>
        <w:t xml:space="preserve"> (Milincic, 2020)</w:t>
      </w:r>
      <w:r w:rsidR="008E6010">
        <w:rPr>
          <w:rFonts w:ascii="Arial" w:hAnsi="Arial" w:cs="Arial"/>
          <w:sz w:val="22"/>
          <w:szCs w:val="22"/>
        </w:rPr>
        <w:t>.</w:t>
      </w:r>
    </w:p>
    <w:p w14:paraId="62213F21" w14:textId="77777777" w:rsidR="008E6010" w:rsidRPr="008E6010" w:rsidRDefault="008E6010" w:rsidP="008C2D61">
      <w:pPr>
        <w:spacing w:line="360" w:lineRule="auto"/>
        <w:jc w:val="both"/>
        <w:rPr>
          <w:rFonts w:ascii="Arial" w:hAnsi="Arial" w:cs="Arial"/>
          <w:b/>
          <w:bCs/>
          <w:i/>
          <w:iCs/>
          <w:sz w:val="22"/>
          <w:szCs w:val="22"/>
        </w:rPr>
      </w:pPr>
    </w:p>
    <w:p w14:paraId="254C342D" w14:textId="588A017F" w:rsidR="008C2D61" w:rsidRPr="008C2D61" w:rsidRDefault="008C2D61" w:rsidP="0099688A">
      <w:pPr>
        <w:spacing w:line="360" w:lineRule="auto"/>
        <w:jc w:val="both"/>
        <w:rPr>
          <w:rFonts w:ascii="Arial" w:hAnsi="Arial" w:cs="Arial"/>
          <w:b/>
          <w:bCs/>
          <w:sz w:val="22"/>
          <w:szCs w:val="22"/>
        </w:rPr>
      </w:pPr>
      <w:r w:rsidRPr="0099688A">
        <w:rPr>
          <w:rFonts w:ascii="Arial" w:hAnsi="Arial" w:cs="Arial"/>
          <w:b/>
          <w:bCs/>
          <w:sz w:val="22"/>
          <w:szCs w:val="22"/>
        </w:rPr>
        <w:t xml:space="preserve">Examples </w:t>
      </w:r>
    </w:p>
    <w:p w14:paraId="7FAB2BBC" w14:textId="77777777" w:rsidR="008C2D61" w:rsidRDefault="008C2D61" w:rsidP="0099688A">
      <w:pPr>
        <w:spacing w:line="360" w:lineRule="auto"/>
        <w:jc w:val="both"/>
        <w:rPr>
          <w:rFonts w:ascii="Arial" w:hAnsi="Arial" w:cs="Arial"/>
          <w:sz w:val="22"/>
          <w:szCs w:val="22"/>
        </w:rPr>
      </w:pPr>
    </w:p>
    <w:p w14:paraId="1A61AB85" w14:textId="79E3B28D" w:rsidR="0079069A" w:rsidRDefault="001F0D7F" w:rsidP="0099688A">
      <w:pPr>
        <w:spacing w:line="360" w:lineRule="auto"/>
        <w:jc w:val="both"/>
        <w:rPr>
          <w:rFonts w:ascii="Arial" w:hAnsi="Arial" w:cs="Arial"/>
          <w:sz w:val="22"/>
          <w:szCs w:val="22"/>
        </w:rPr>
      </w:pPr>
      <w:r>
        <w:rPr>
          <w:rFonts w:ascii="Arial" w:hAnsi="Arial" w:cs="Arial"/>
          <w:sz w:val="22"/>
          <w:szCs w:val="22"/>
        </w:rPr>
        <w:t>The</w:t>
      </w:r>
      <w:r w:rsidR="00B5185D" w:rsidRPr="0099688A">
        <w:rPr>
          <w:rFonts w:ascii="Arial" w:hAnsi="Arial" w:cs="Arial"/>
          <w:sz w:val="22"/>
          <w:szCs w:val="22"/>
        </w:rPr>
        <w:t xml:space="preserve"> America</w:t>
      </w:r>
      <w:r>
        <w:rPr>
          <w:rFonts w:ascii="Arial" w:hAnsi="Arial" w:cs="Arial"/>
          <w:sz w:val="22"/>
          <w:szCs w:val="22"/>
        </w:rPr>
        <w:t xml:space="preserve">ns have </w:t>
      </w:r>
      <w:r w:rsidRPr="0099688A">
        <w:rPr>
          <w:rFonts w:ascii="Arial" w:hAnsi="Arial" w:cs="Arial"/>
          <w:sz w:val="22"/>
          <w:szCs w:val="22"/>
        </w:rPr>
        <w:t>a low-context culture</w:t>
      </w:r>
      <w:r w:rsidR="00BC264D" w:rsidRPr="0099688A">
        <w:rPr>
          <w:rFonts w:ascii="Arial" w:hAnsi="Arial" w:cs="Arial"/>
          <w:sz w:val="22"/>
          <w:szCs w:val="22"/>
        </w:rPr>
        <w:t>,</w:t>
      </w:r>
      <w:r w:rsidR="00F54DDC" w:rsidRPr="0099688A">
        <w:rPr>
          <w:rFonts w:ascii="Arial" w:hAnsi="Arial" w:cs="Arial"/>
          <w:sz w:val="22"/>
          <w:szCs w:val="22"/>
        </w:rPr>
        <w:t xml:space="preserve"> </w:t>
      </w:r>
      <w:r w:rsidR="004A36D6">
        <w:rPr>
          <w:rFonts w:ascii="Arial" w:hAnsi="Arial" w:cs="Arial"/>
          <w:sz w:val="22"/>
          <w:szCs w:val="22"/>
        </w:rPr>
        <w:t xml:space="preserve">so </w:t>
      </w:r>
      <w:r w:rsidR="00F54DDC" w:rsidRPr="0099688A">
        <w:rPr>
          <w:rFonts w:ascii="Arial" w:hAnsi="Arial" w:cs="Arial"/>
          <w:sz w:val="22"/>
          <w:szCs w:val="22"/>
        </w:rPr>
        <w:t>reaction</w:t>
      </w:r>
      <w:r w:rsidR="004A36D6">
        <w:rPr>
          <w:rFonts w:ascii="Arial" w:hAnsi="Arial" w:cs="Arial"/>
          <w:sz w:val="22"/>
          <w:szCs w:val="22"/>
        </w:rPr>
        <w:t>s</w:t>
      </w:r>
      <w:r w:rsidR="00F54DDC" w:rsidRPr="0099688A">
        <w:rPr>
          <w:rFonts w:ascii="Arial" w:hAnsi="Arial" w:cs="Arial"/>
          <w:sz w:val="22"/>
          <w:szCs w:val="22"/>
        </w:rPr>
        <w:t xml:space="preserve"> to</w:t>
      </w:r>
      <w:r w:rsidR="009910F5" w:rsidRPr="0099688A">
        <w:rPr>
          <w:rFonts w:ascii="Arial" w:hAnsi="Arial" w:cs="Arial"/>
          <w:sz w:val="22"/>
          <w:szCs w:val="22"/>
        </w:rPr>
        <w:t xml:space="preserve"> any</w:t>
      </w:r>
      <w:r w:rsidR="00F54DDC" w:rsidRPr="0099688A">
        <w:rPr>
          <w:rFonts w:ascii="Arial" w:hAnsi="Arial" w:cs="Arial"/>
          <w:sz w:val="22"/>
          <w:szCs w:val="22"/>
        </w:rPr>
        <w:t xml:space="preserve"> proposition tend</w:t>
      </w:r>
      <w:r w:rsidR="009D4478" w:rsidRPr="0099688A">
        <w:rPr>
          <w:rFonts w:ascii="Arial" w:hAnsi="Arial" w:cs="Arial"/>
          <w:sz w:val="22"/>
          <w:szCs w:val="22"/>
        </w:rPr>
        <w:t>s</w:t>
      </w:r>
      <w:r w:rsidR="00F54DDC" w:rsidRPr="0099688A">
        <w:rPr>
          <w:rFonts w:ascii="Arial" w:hAnsi="Arial" w:cs="Arial"/>
          <w:sz w:val="22"/>
          <w:szCs w:val="22"/>
        </w:rPr>
        <w:t xml:space="preserve"> to be </w:t>
      </w:r>
      <w:r w:rsidR="00B5185D" w:rsidRPr="0099688A">
        <w:rPr>
          <w:rFonts w:ascii="Arial" w:hAnsi="Arial" w:cs="Arial"/>
          <w:sz w:val="22"/>
          <w:szCs w:val="22"/>
        </w:rPr>
        <w:t>definite and immediate</w:t>
      </w:r>
      <w:r w:rsidR="00D61D97" w:rsidRPr="0099688A">
        <w:rPr>
          <w:rFonts w:ascii="Arial" w:hAnsi="Arial" w:cs="Arial"/>
          <w:sz w:val="22"/>
          <w:szCs w:val="22"/>
        </w:rPr>
        <w:t xml:space="preserve">, </w:t>
      </w:r>
      <w:r w:rsidR="004B0B5C" w:rsidRPr="0099688A">
        <w:rPr>
          <w:rFonts w:ascii="Arial" w:hAnsi="Arial" w:cs="Arial"/>
          <w:sz w:val="22"/>
          <w:szCs w:val="22"/>
        </w:rPr>
        <w:t xml:space="preserve">contrastingly, </w:t>
      </w:r>
      <w:r>
        <w:rPr>
          <w:rFonts w:ascii="Arial" w:hAnsi="Arial" w:cs="Arial"/>
          <w:sz w:val="22"/>
          <w:szCs w:val="22"/>
        </w:rPr>
        <w:t>the</w:t>
      </w:r>
      <w:r w:rsidR="00613EF0" w:rsidRPr="0099688A">
        <w:rPr>
          <w:rFonts w:ascii="Arial" w:hAnsi="Arial" w:cs="Arial"/>
          <w:sz w:val="22"/>
          <w:szCs w:val="22"/>
        </w:rPr>
        <w:t xml:space="preserve"> Japan</w:t>
      </w:r>
      <w:r>
        <w:rPr>
          <w:rFonts w:ascii="Arial" w:hAnsi="Arial" w:cs="Arial"/>
          <w:sz w:val="22"/>
          <w:szCs w:val="22"/>
        </w:rPr>
        <w:t xml:space="preserve">ese </w:t>
      </w:r>
      <w:r w:rsidR="00867784">
        <w:rPr>
          <w:rFonts w:ascii="Arial" w:hAnsi="Arial" w:cs="Arial"/>
          <w:sz w:val="22"/>
          <w:szCs w:val="22"/>
        </w:rPr>
        <w:t xml:space="preserve">have </w:t>
      </w:r>
      <w:r w:rsidRPr="0099688A">
        <w:rPr>
          <w:rFonts w:ascii="Arial" w:hAnsi="Arial" w:cs="Arial"/>
          <w:sz w:val="22"/>
          <w:szCs w:val="22"/>
        </w:rPr>
        <w:t xml:space="preserve">a high-context </w:t>
      </w:r>
      <w:r w:rsidR="009046B7" w:rsidRPr="0099688A">
        <w:rPr>
          <w:rFonts w:ascii="Arial" w:hAnsi="Arial" w:cs="Arial"/>
          <w:sz w:val="22"/>
          <w:szCs w:val="22"/>
        </w:rPr>
        <w:t>culture,</w:t>
      </w:r>
      <w:r>
        <w:rPr>
          <w:rFonts w:ascii="Arial" w:hAnsi="Arial" w:cs="Arial"/>
          <w:sz w:val="22"/>
          <w:szCs w:val="22"/>
        </w:rPr>
        <w:t xml:space="preserve"> so</w:t>
      </w:r>
      <w:r w:rsidR="00613EF0" w:rsidRPr="0099688A">
        <w:rPr>
          <w:rFonts w:ascii="Arial" w:hAnsi="Arial" w:cs="Arial"/>
          <w:sz w:val="22"/>
          <w:szCs w:val="22"/>
        </w:rPr>
        <w:t xml:space="preserve"> </w:t>
      </w:r>
      <w:r w:rsidR="00686B7A" w:rsidRPr="0099688A">
        <w:rPr>
          <w:rFonts w:ascii="Arial" w:hAnsi="Arial" w:cs="Arial"/>
          <w:sz w:val="22"/>
          <w:szCs w:val="22"/>
        </w:rPr>
        <w:t>reaction</w:t>
      </w:r>
      <w:r w:rsidR="004A36D6">
        <w:rPr>
          <w:rFonts w:ascii="Arial" w:hAnsi="Arial" w:cs="Arial"/>
          <w:sz w:val="22"/>
          <w:szCs w:val="22"/>
        </w:rPr>
        <w:t>s</w:t>
      </w:r>
      <w:r w:rsidR="00686B7A" w:rsidRPr="0099688A">
        <w:rPr>
          <w:rFonts w:ascii="Arial" w:hAnsi="Arial" w:cs="Arial"/>
          <w:sz w:val="22"/>
          <w:szCs w:val="22"/>
        </w:rPr>
        <w:t xml:space="preserve"> tend to be vague and </w:t>
      </w:r>
      <w:r w:rsidR="000C448B" w:rsidRPr="0099688A">
        <w:rPr>
          <w:rFonts w:ascii="Arial" w:hAnsi="Arial" w:cs="Arial"/>
          <w:sz w:val="22"/>
          <w:szCs w:val="22"/>
        </w:rPr>
        <w:t>delayed</w:t>
      </w:r>
      <w:r w:rsidR="003E77C9" w:rsidRPr="0099688A">
        <w:rPr>
          <w:rFonts w:ascii="Arial" w:hAnsi="Arial" w:cs="Arial"/>
          <w:sz w:val="22"/>
          <w:szCs w:val="22"/>
        </w:rPr>
        <w:t xml:space="preserve"> (Salacuse, 2005)</w:t>
      </w:r>
      <w:r w:rsidR="00C0642F" w:rsidRPr="0099688A">
        <w:rPr>
          <w:rFonts w:ascii="Arial" w:hAnsi="Arial" w:cs="Arial"/>
          <w:sz w:val="22"/>
          <w:szCs w:val="22"/>
        </w:rPr>
        <w:t>.</w:t>
      </w:r>
      <w:r w:rsidR="00A474F8" w:rsidRPr="0099688A">
        <w:rPr>
          <w:rFonts w:ascii="Arial" w:hAnsi="Arial" w:cs="Arial"/>
          <w:sz w:val="22"/>
          <w:szCs w:val="22"/>
        </w:rPr>
        <w:t xml:space="preserve"> Additionally, etiquette </w:t>
      </w:r>
      <w:r w:rsidR="00A35DA3" w:rsidRPr="0099688A">
        <w:rPr>
          <w:rFonts w:ascii="Arial" w:hAnsi="Arial" w:cs="Arial"/>
          <w:sz w:val="22"/>
          <w:szCs w:val="22"/>
        </w:rPr>
        <w:t>with</w:t>
      </w:r>
      <w:r w:rsidR="00582D88" w:rsidRPr="0099688A">
        <w:rPr>
          <w:rFonts w:ascii="Arial" w:hAnsi="Arial" w:cs="Arial"/>
          <w:sz w:val="22"/>
          <w:szCs w:val="22"/>
        </w:rPr>
        <w:t xml:space="preserve">in </w:t>
      </w:r>
      <w:r w:rsidR="00C46FDA" w:rsidRPr="0099688A">
        <w:rPr>
          <w:rFonts w:ascii="Arial" w:hAnsi="Arial" w:cs="Arial"/>
          <w:sz w:val="22"/>
          <w:szCs w:val="22"/>
        </w:rPr>
        <w:t>international business</w:t>
      </w:r>
      <w:r w:rsidR="00A35DA3" w:rsidRPr="0099688A">
        <w:rPr>
          <w:rFonts w:ascii="Arial" w:hAnsi="Arial" w:cs="Arial"/>
          <w:sz w:val="22"/>
          <w:szCs w:val="22"/>
        </w:rPr>
        <w:t xml:space="preserve">es </w:t>
      </w:r>
      <w:r w:rsidR="0022150F" w:rsidRPr="0099688A">
        <w:rPr>
          <w:rFonts w:ascii="Arial" w:hAnsi="Arial" w:cs="Arial"/>
          <w:sz w:val="22"/>
          <w:szCs w:val="22"/>
        </w:rPr>
        <w:t>can be formal or informal</w:t>
      </w:r>
      <w:r w:rsidR="00C46FDA" w:rsidRPr="0099688A">
        <w:rPr>
          <w:rFonts w:ascii="Arial" w:hAnsi="Arial" w:cs="Arial"/>
          <w:sz w:val="22"/>
          <w:szCs w:val="22"/>
        </w:rPr>
        <w:t xml:space="preserve">. </w:t>
      </w:r>
      <w:r w:rsidR="00DA70D7" w:rsidRPr="0099688A">
        <w:rPr>
          <w:rFonts w:ascii="Arial" w:hAnsi="Arial" w:cs="Arial"/>
          <w:sz w:val="22"/>
          <w:szCs w:val="22"/>
        </w:rPr>
        <w:t xml:space="preserve">For instance, </w:t>
      </w:r>
      <w:r w:rsidR="002D24BA" w:rsidRPr="0099688A">
        <w:rPr>
          <w:rFonts w:ascii="Arial" w:hAnsi="Arial" w:cs="Arial"/>
          <w:sz w:val="22"/>
          <w:szCs w:val="22"/>
        </w:rPr>
        <w:t>the</w:t>
      </w:r>
      <w:r w:rsidR="00C46FDA" w:rsidRPr="0099688A">
        <w:rPr>
          <w:rFonts w:ascii="Arial" w:hAnsi="Arial" w:cs="Arial"/>
          <w:sz w:val="22"/>
          <w:szCs w:val="22"/>
        </w:rPr>
        <w:t xml:space="preserve"> Chin</w:t>
      </w:r>
      <w:r w:rsidR="002D24BA" w:rsidRPr="0099688A">
        <w:rPr>
          <w:rFonts w:ascii="Arial" w:hAnsi="Arial" w:cs="Arial"/>
          <w:sz w:val="22"/>
          <w:szCs w:val="22"/>
        </w:rPr>
        <w:t>ese prefer</w:t>
      </w:r>
      <w:r w:rsidR="00C46FDA" w:rsidRPr="0099688A">
        <w:rPr>
          <w:rFonts w:ascii="Arial" w:hAnsi="Arial" w:cs="Arial"/>
          <w:sz w:val="22"/>
          <w:szCs w:val="22"/>
        </w:rPr>
        <w:t xml:space="preserve"> </w:t>
      </w:r>
      <w:r w:rsidR="00702BEF" w:rsidRPr="0099688A">
        <w:rPr>
          <w:rFonts w:ascii="Arial" w:hAnsi="Arial" w:cs="Arial"/>
          <w:sz w:val="22"/>
          <w:szCs w:val="22"/>
        </w:rPr>
        <w:t xml:space="preserve">a formal approach </w:t>
      </w:r>
      <w:r w:rsidR="005C614A" w:rsidRPr="0099688A">
        <w:rPr>
          <w:rFonts w:ascii="Arial" w:hAnsi="Arial" w:cs="Arial"/>
          <w:sz w:val="22"/>
          <w:szCs w:val="22"/>
        </w:rPr>
        <w:t>because</w:t>
      </w:r>
      <w:r w:rsidR="005C7685" w:rsidRPr="0099688A">
        <w:rPr>
          <w:rFonts w:ascii="Arial" w:hAnsi="Arial" w:cs="Arial"/>
          <w:sz w:val="22"/>
          <w:szCs w:val="22"/>
        </w:rPr>
        <w:t xml:space="preserve"> </w:t>
      </w:r>
      <w:r w:rsidR="00B47C21" w:rsidRPr="0099688A">
        <w:rPr>
          <w:rFonts w:ascii="Arial" w:hAnsi="Arial" w:cs="Arial"/>
          <w:sz w:val="22"/>
          <w:szCs w:val="22"/>
        </w:rPr>
        <w:t xml:space="preserve">addressing someone by their first name </w:t>
      </w:r>
      <w:r w:rsidR="00407CFA" w:rsidRPr="0099688A">
        <w:rPr>
          <w:rFonts w:ascii="Arial" w:hAnsi="Arial" w:cs="Arial"/>
          <w:sz w:val="22"/>
          <w:szCs w:val="22"/>
        </w:rPr>
        <w:t>sign</w:t>
      </w:r>
      <w:r w:rsidR="00D1421B" w:rsidRPr="0099688A">
        <w:rPr>
          <w:rFonts w:ascii="Arial" w:hAnsi="Arial" w:cs="Arial"/>
          <w:sz w:val="22"/>
          <w:szCs w:val="22"/>
        </w:rPr>
        <w:t>als</w:t>
      </w:r>
      <w:r w:rsidR="00407CFA" w:rsidRPr="0099688A">
        <w:rPr>
          <w:rFonts w:ascii="Arial" w:hAnsi="Arial" w:cs="Arial"/>
          <w:sz w:val="22"/>
          <w:szCs w:val="22"/>
        </w:rPr>
        <w:t xml:space="preserve"> disrespect</w:t>
      </w:r>
      <w:r w:rsidR="00806495" w:rsidRPr="0099688A">
        <w:rPr>
          <w:rFonts w:ascii="Arial" w:hAnsi="Arial" w:cs="Arial"/>
          <w:sz w:val="22"/>
          <w:szCs w:val="22"/>
        </w:rPr>
        <w:t xml:space="preserve">. </w:t>
      </w:r>
      <w:r w:rsidR="003D286D" w:rsidRPr="0099688A">
        <w:rPr>
          <w:rFonts w:ascii="Arial" w:hAnsi="Arial" w:cs="Arial"/>
          <w:sz w:val="22"/>
          <w:szCs w:val="22"/>
        </w:rPr>
        <w:t xml:space="preserve">Whereas </w:t>
      </w:r>
      <w:r w:rsidR="002D24BA" w:rsidRPr="0099688A">
        <w:rPr>
          <w:rFonts w:ascii="Arial" w:hAnsi="Arial" w:cs="Arial"/>
          <w:sz w:val="22"/>
          <w:szCs w:val="22"/>
        </w:rPr>
        <w:t>the</w:t>
      </w:r>
      <w:r w:rsidR="00EB45A2" w:rsidRPr="0099688A">
        <w:rPr>
          <w:rFonts w:ascii="Arial" w:hAnsi="Arial" w:cs="Arial"/>
          <w:sz w:val="22"/>
          <w:szCs w:val="22"/>
        </w:rPr>
        <w:t xml:space="preserve"> </w:t>
      </w:r>
      <w:r w:rsidR="003D286D" w:rsidRPr="0099688A">
        <w:rPr>
          <w:rFonts w:ascii="Arial" w:hAnsi="Arial" w:cs="Arial"/>
          <w:sz w:val="22"/>
          <w:szCs w:val="22"/>
        </w:rPr>
        <w:t>America</w:t>
      </w:r>
      <w:r w:rsidR="002D24BA" w:rsidRPr="0099688A">
        <w:rPr>
          <w:rFonts w:ascii="Arial" w:hAnsi="Arial" w:cs="Arial"/>
          <w:sz w:val="22"/>
          <w:szCs w:val="22"/>
        </w:rPr>
        <w:t>ns prefer</w:t>
      </w:r>
      <w:r w:rsidR="00EB45A2" w:rsidRPr="0099688A">
        <w:rPr>
          <w:rFonts w:ascii="Arial" w:hAnsi="Arial" w:cs="Arial"/>
          <w:sz w:val="22"/>
          <w:szCs w:val="22"/>
        </w:rPr>
        <w:t xml:space="preserve"> </w:t>
      </w:r>
      <w:r w:rsidR="00F23ADA" w:rsidRPr="0099688A">
        <w:rPr>
          <w:rFonts w:ascii="Arial" w:hAnsi="Arial" w:cs="Arial"/>
          <w:sz w:val="22"/>
          <w:szCs w:val="22"/>
        </w:rPr>
        <w:t>an informal</w:t>
      </w:r>
      <w:r w:rsidR="003D286D" w:rsidRPr="0099688A">
        <w:rPr>
          <w:rFonts w:ascii="Arial" w:hAnsi="Arial" w:cs="Arial"/>
          <w:sz w:val="22"/>
          <w:szCs w:val="22"/>
        </w:rPr>
        <w:t xml:space="preserve"> </w:t>
      </w:r>
      <w:r w:rsidR="003C28C5" w:rsidRPr="0099688A">
        <w:rPr>
          <w:rFonts w:ascii="Arial" w:hAnsi="Arial" w:cs="Arial"/>
          <w:sz w:val="22"/>
          <w:szCs w:val="22"/>
        </w:rPr>
        <w:t xml:space="preserve">approach </w:t>
      </w:r>
      <w:r w:rsidR="00A611D2" w:rsidRPr="0099688A">
        <w:rPr>
          <w:rFonts w:ascii="Arial" w:hAnsi="Arial" w:cs="Arial"/>
          <w:sz w:val="22"/>
          <w:szCs w:val="22"/>
        </w:rPr>
        <w:t>because</w:t>
      </w:r>
      <w:r w:rsidR="003813D7" w:rsidRPr="0099688A">
        <w:rPr>
          <w:rFonts w:ascii="Arial" w:hAnsi="Arial" w:cs="Arial"/>
          <w:sz w:val="22"/>
          <w:szCs w:val="22"/>
        </w:rPr>
        <w:t xml:space="preserve"> addressing someone by the</w:t>
      </w:r>
      <w:r w:rsidR="00F97690" w:rsidRPr="0099688A">
        <w:rPr>
          <w:rFonts w:ascii="Arial" w:hAnsi="Arial" w:cs="Arial"/>
          <w:sz w:val="22"/>
          <w:szCs w:val="22"/>
        </w:rPr>
        <w:t xml:space="preserve">ir first name </w:t>
      </w:r>
      <w:r w:rsidR="00F24735" w:rsidRPr="0099688A">
        <w:rPr>
          <w:rFonts w:ascii="Arial" w:hAnsi="Arial" w:cs="Arial"/>
          <w:sz w:val="22"/>
          <w:szCs w:val="22"/>
        </w:rPr>
        <w:t>signals friendliness</w:t>
      </w:r>
      <w:r w:rsidR="00F91B38" w:rsidRPr="0099688A">
        <w:rPr>
          <w:rFonts w:ascii="Arial" w:hAnsi="Arial" w:cs="Arial"/>
          <w:sz w:val="22"/>
          <w:szCs w:val="22"/>
        </w:rPr>
        <w:t xml:space="preserve">. </w:t>
      </w:r>
    </w:p>
    <w:p w14:paraId="34EE1C83" w14:textId="77777777" w:rsidR="0079069A" w:rsidRDefault="0079069A" w:rsidP="0099688A">
      <w:pPr>
        <w:spacing w:line="360" w:lineRule="auto"/>
        <w:jc w:val="both"/>
        <w:rPr>
          <w:rFonts w:ascii="Arial" w:hAnsi="Arial" w:cs="Arial"/>
          <w:sz w:val="22"/>
          <w:szCs w:val="22"/>
        </w:rPr>
      </w:pPr>
    </w:p>
    <w:p w14:paraId="7D1CD4F0" w14:textId="77777777" w:rsidR="00FE2FF6" w:rsidRDefault="00937296" w:rsidP="0099688A">
      <w:pPr>
        <w:spacing w:line="360" w:lineRule="auto"/>
        <w:jc w:val="both"/>
        <w:rPr>
          <w:rFonts w:ascii="Arial" w:hAnsi="Arial" w:cs="Arial"/>
          <w:sz w:val="22"/>
          <w:szCs w:val="22"/>
        </w:rPr>
      </w:pPr>
      <w:r w:rsidRPr="0099688A">
        <w:rPr>
          <w:rFonts w:ascii="Arial" w:hAnsi="Arial" w:cs="Arial"/>
          <w:sz w:val="22"/>
          <w:szCs w:val="22"/>
        </w:rPr>
        <w:t xml:space="preserve">During the Camp David </w:t>
      </w:r>
      <w:r w:rsidR="001B670D" w:rsidRPr="0099688A">
        <w:rPr>
          <w:rFonts w:ascii="Arial" w:hAnsi="Arial" w:cs="Arial"/>
          <w:sz w:val="22"/>
          <w:szCs w:val="22"/>
        </w:rPr>
        <w:t xml:space="preserve">Egyptian-Israeli peace agreement, </w:t>
      </w:r>
      <w:r w:rsidR="00F458A0" w:rsidRPr="0099688A">
        <w:rPr>
          <w:rFonts w:ascii="Arial" w:hAnsi="Arial" w:cs="Arial"/>
          <w:sz w:val="22"/>
          <w:szCs w:val="22"/>
        </w:rPr>
        <w:t>Egypt</w:t>
      </w:r>
      <w:r w:rsidR="00A153DB" w:rsidRPr="0099688A">
        <w:rPr>
          <w:rFonts w:ascii="Arial" w:hAnsi="Arial" w:cs="Arial"/>
          <w:sz w:val="22"/>
          <w:szCs w:val="22"/>
        </w:rPr>
        <w:t xml:space="preserve"> viewed Israel’s directness as </w:t>
      </w:r>
      <w:r w:rsidR="00B833F7" w:rsidRPr="0099688A">
        <w:rPr>
          <w:rFonts w:ascii="Arial" w:hAnsi="Arial" w:cs="Arial"/>
          <w:sz w:val="22"/>
          <w:szCs w:val="22"/>
        </w:rPr>
        <w:t>aggressive and insulting and Israel viewed Egypt’s in</w:t>
      </w:r>
      <w:r w:rsidR="006F2DED" w:rsidRPr="0099688A">
        <w:rPr>
          <w:rFonts w:ascii="Arial" w:hAnsi="Arial" w:cs="Arial"/>
          <w:sz w:val="22"/>
          <w:szCs w:val="22"/>
        </w:rPr>
        <w:t>d</w:t>
      </w:r>
      <w:r w:rsidR="00B833F7" w:rsidRPr="0099688A">
        <w:rPr>
          <w:rFonts w:ascii="Arial" w:hAnsi="Arial" w:cs="Arial"/>
          <w:sz w:val="22"/>
          <w:szCs w:val="22"/>
        </w:rPr>
        <w:t xml:space="preserve">irectness as </w:t>
      </w:r>
      <w:r w:rsidR="006F2DED" w:rsidRPr="0099688A">
        <w:rPr>
          <w:rFonts w:ascii="Arial" w:hAnsi="Arial" w:cs="Arial"/>
          <w:sz w:val="22"/>
          <w:szCs w:val="22"/>
        </w:rPr>
        <w:t xml:space="preserve">insecure </w:t>
      </w:r>
      <w:r w:rsidR="00993679" w:rsidRPr="0099688A">
        <w:rPr>
          <w:rFonts w:ascii="Arial" w:hAnsi="Arial" w:cs="Arial"/>
          <w:sz w:val="22"/>
          <w:szCs w:val="22"/>
        </w:rPr>
        <w:t xml:space="preserve">and evasive </w:t>
      </w:r>
      <w:r w:rsidR="00F91B38" w:rsidRPr="0099688A">
        <w:rPr>
          <w:rFonts w:ascii="Arial" w:hAnsi="Arial" w:cs="Arial"/>
          <w:sz w:val="22"/>
          <w:szCs w:val="22"/>
        </w:rPr>
        <w:t>(Ballard, 2020).</w:t>
      </w:r>
    </w:p>
    <w:p w14:paraId="4F04C7AF" w14:textId="0B0FEDA7" w:rsidR="00DE2896" w:rsidRDefault="005B6DDC" w:rsidP="0099688A">
      <w:pPr>
        <w:spacing w:line="360" w:lineRule="auto"/>
        <w:jc w:val="both"/>
        <w:rPr>
          <w:rFonts w:ascii="Arial" w:hAnsi="Arial" w:cs="Arial"/>
          <w:sz w:val="22"/>
          <w:szCs w:val="22"/>
        </w:rPr>
      </w:pPr>
      <w:r>
        <w:rPr>
          <w:rFonts w:ascii="Arial" w:hAnsi="Arial" w:cs="Arial"/>
          <w:sz w:val="22"/>
          <w:szCs w:val="22"/>
        </w:rPr>
        <w:lastRenderedPageBreak/>
        <w:t>I</w:t>
      </w:r>
      <w:r w:rsidRPr="0099688A">
        <w:rPr>
          <w:rFonts w:ascii="Arial" w:hAnsi="Arial" w:cs="Arial"/>
          <w:sz w:val="22"/>
          <w:szCs w:val="22"/>
        </w:rPr>
        <w:t>n the US and Europe business handshakes are completely normal, however, in the Middle East handshakes are not as common and only the right hand is used because of the belief that the left hand is unhygienic (Twose, 2019). The Japanese culture values respect and a business meeting or greeting often commences with a polite bow (Ojigi), the Indians also greet each other by bowing and placing their hands together in the middle of the chest (Namaste) (Mariadoss, 2017).</w:t>
      </w:r>
    </w:p>
    <w:p w14:paraId="0A37751A" w14:textId="77777777" w:rsidR="00AD5DB6" w:rsidRPr="0099688A" w:rsidRDefault="00AD5DB6" w:rsidP="0099688A">
      <w:pPr>
        <w:spacing w:line="360" w:lineRule="auto"/>
        <w:jc w:val="both"/>
        <w:rPr>
          <w:rFonts w:ascii="Arial" w:hAnsi="Arial" w:cs="Arial"/>
          <w:sz w:val="22"/>
          <w:szCs w:val="22"/>
        </w:rPr>
      </w:pPr>
    </w:p>
    <w:p w14:paraId="0C35E59B" w14:textId="77777777" w:rsidR="00F54BA8" w:rsidRPr="0099688A" w:rsidRDefault="00F54BA8" w:rsidP="0099688A">
      <w:pPr>
        <w:spacing w:line="360" w:lineRule="auto"/>
        <w:jc w:val="both"/>
        <w:rPr>
          <w:rFonts w:ascii="Arial" w:hAnsi="Arial" w:cs="Arial"/>
          <w:b/>
          <w:bCs/>
          <w:sz w:val="22"/>
          <w:szCs w:val="22"/>
        </w:rPr>
      </w:pPr>
      <w:r w:rsidRPr="0099688A">
        <w:rPr>
          <w:rFonts w:ascii="Arial" w:hAnsi="Arial" w:cs="Arial"/>
          <w:b/>
          <w:bCs/>
          <w:sz w:val="22"/>
          <w:szCs w:val="22"/>
        </w:rPr>
        <w:t>R</w:t>
      </w:r>
      <w:r w:rsidR="00635F51" w:rsidRPr="0099688A">
        <w:rPr>
          <w:rFonts w:ascii="Arial" w:hAnsi="Arial" w:cs="Arial"/>
          <w:b/>
          <w:bCs/>
          <w:sz w:val="22"/>
          <w:szCs w:val="22"/>
        </w:rPr>
        <w:t xml:space="preserve">elationship building </w:t>
      </w:r>
    </w:p>
    <w:p w14:paraId="097CC30A" w14:textId="374CA604" w:rsidR="00F54BA8" w:rsidRPr="0099688A" w:rsidRDefault="00F54BA8" w:rsidP="0099688A">
      <w:pPr>
        <w:spacing w:line="360" w:lineRule="auto"/>
        <w:jc w:val="both"/>
        <w:rPr>
          <w:rFonts w:ascii="Arial" w:hAnsi="Arial" w:cs="Arial"/>
          <w:b/>
          <w:bCs/>
          <w:sz w:val="22"/>
          <w:szCs w:val="22"/>
        </w:rPr>
      </w:pPr>
    </w:p>
    <w:p w14:paraId="165E5B1E" w14:textId="5A1CDE39" w:rsidR="00B5490B" w:rsidRPr="003645DC" w:rsidRDefault="00CC760B" w:rsidP="0099688A">
      <w:pPr>
        <w:spacing w:line="360" w:lineRule="auto"/>
        <w:jc w:val="both"/>
        <w:rPr>
          <w:rFonts w:ascii="Arial" w:hAnsi="Arial" w:cs="Arial"/>
          <w:sz w:val="22"/>
          <w:szCs w:val="22"/>
        </w:rPr>
      </w:pPr>
      <w:r w:rsidRPr="0099688A">
        <w:rPr>
          <w:rFonts w:ascii="Arial" w:hAnsi="Arial" w:cs="Arial"/>
          <w:sz w:val="22"/>
          <w:szCs w:val="22"/>
        </w:rPr>
        <w:t xml:space="preserve">Cultural differences </w:t>
      </w:r>
      <w:r w:rsidR="00C74104" w:rsidRPr="0099688A">
        <w:rPr>
          <w:rFonts w:ascii="Arial" w:hAnsi="Arial" w:cs="Arial"/>
          <w:sz w:val="22"/>
          <w:szCs w:val="22"/>
        </w:rPr>
        <w:t xml:space="preserve">across boarders impact international business </w:t>
      </w:r>
      <w:r w:rsidR="007B5CFC" w:rsidRPr="0099688A">
        <w:rPr>
          <w:rFonts w:ascii="Arial" w:hAnsi="Arial" w:cs="Arial"/>
          <w:sz w:val="22"/>
          <w:szCs w:val="22"/>
        </w:rPr>
        <w:t xml:space="preserve">relationships and </w:t>
      </w:r>
      <w:r w:rsidR="00C74104" w:rsidRPr="0099688A">
        <w:rPr>
          <w:rFonts w:ascii="Arial" w:hAnsi="Arial" w:cs="Arial"/>
          <w:sz w:val="22"/>
          <w:szCs w:val="22"/>
        </w:rPr>
        <w:t>negotiations in various ways</w:t>
      </w:r>
      <w:r w:rsidR="00FA677E" w:rsidRPr="0099688A">
        <w:rPr>
          <w:rFonts w:ascii="Arial" w:hAnsi="Arial" w:cs="Arial"/>
          <w:sz w:val="22"/>
          <w:szCs w:val="22"/>
        </w:rPr>
        <w:t xml:space="preserve">, </w:t>
      </w:r>
      <w:r w:rsidR="00B5777B" w:rsidRPr="0099688A">
        <w:rPr>
          <w:rFonts w:ascii="Arial" w:hAnsi="Arial" w:cs="Arial"/>
          <w:sz w:val="22"/>
          <w:szCs w:val="22"/>
        </w:rPr>
        <w:t>specific rules and procedures may be acceptable in one country but not in another</w:t>
      </w:r>
      <w:r w:rsidR="0034113E" w:rsidRPr="0099688A">
        <w:rPr>
          <w:rFonts w:ascii="Arial" w:hAnsi="Arial" w:cs="Arial"/>
          <w:sz w:val="22"/>
          <w:szCs w:val="22"/>
        </w:rPr>
        <w:t xml:space="preserve">. </w:t>
      </w:r>
      <w:r w:rsidR="00E14C33" w:rsidRPr="0099688A">
        <w:rPr>
          <w:rFonts w:ascii="Arial" w:hAnsi="Arial" w:cs="Arial"/>
          <w:sz w:val="22"/>
          <w:szCs w:val="22"/>
        </w:rPr>
        <w:t xml:space="preserve">Multinationals must </w:t>
      </w:r>
      <w:r w:rsidR="00CA2239" w:rsidRPr="0099688A">
        <w:rPr>
          <w:rFonts w:ascii="Arial" w:hAnsi="Arial" w:cs="Arial"/>
          <w:sz w:val="22"/>
          <w:szCs w:val="22"/>
        </w:rPr>
        <w:t>establish trust</w:t>
      </w:r>
      <w:r w:rsidR="005D74F7" w:rsidRPr="0099688A">
        <w:rPr>
          <w:rFonts w:ascii="Arial" w:hAnsi="Arial" w:cs="Arial"/>
          <w:sz w:val="22"/>
          <w:szCs w:val="22"/>
        </w:rPr>
        <w:t>-</w:t>
      </w:r>
      <w:r w:rsidR="00CA2239" w:rsidRPr="0099688A">
        <w:rPr>
          <w:rFonts w:ascii="Arial" w:hAnsi="Arial" w:cs="Arial"/>
          <w:sz w:val="22"/>
          <w:szCs w:val="22"/>
        </w:rPr>
        <w:t xml:space="preserve">based relationships </w:t>
      </w:r>
      <w:r w:rsidR="00C24B3B" w:rsidRPr="0099688A">
        <w:rPr>
          <w:rFonts w:ascii="Arial" w:hAnsi="Arial" w:cs="Arial"/>
          <w:sz w:val="22"/>
          <w:szCs w:val="22"/>
        </w:rPr>
        <w:t xml:space="preserve">with </w:t>
      </w:r>
      <w:r w:rsidR="00414C83">
        <w:rPr>
          <w:rFonts w:ascii="Arial" w:hAnsi="Arial" w:cs="Arial"/>
          <w:sz w:val="22"/>
          <w:szCs w:val="22"/>
        </w:rPr>
        <w:t xml:space="preserve">their </w:t>
      </w:r>
      <w:r w:rsidR="00C24B3B" w:rsidRPr="0099688A">
        <w:rPr>
          <w:rFonts w:ascii="Arial" w:hAnsi="Arial" w:cs="Arial"/>
          <w:sz w:val="22"/>
          <w:szCs w:val="22"/>
        </w:rPr>
        <w:t xml:space="preserve">counterparts </w:t>
      </w:r>
      <w:r w:rsidR="006718C0" w:rsidRPr="0099688A">
        <w:rPr>
          <w:rFonts w:ascii="Arial" w:hAnsi="Arial" w:cs="Arial"/>
          <w:sz w:val="22"/>
          <w:szCs w:val="22"/>
        </w:rPr>
        <w:t xml:space="preserve">to avoid </w:t>
      </w:r>
      <w:r w:rsidR="00EA60F3" w:rsidRPr="0099688A">
        <w:rPr>
          <w:rFonts w:ascii="Arial" w:hAnsi="Arial" w:cs="Arial"/>
          <w:sz w:val="22"/>
          <w:szCs w:val="22"/>
        </w:rPr>
        <w:t xml:space="preserve">potential </w:t>
      </w:r>
      <w:r w:rsidR="006718C0" w:rsidRPr="0099688A">
        <w:rPr>
          <w:rFonts w:ascii="Arial" w:hAnsi="Arial" w:cs="Arial"/>
          <w:sz w:val="22"/>
          <w:szCs w:val="22"/>
        </w:rPr>
        <w:t>misunderstandings</w:t>
      </w:r>
      <w:r w:rsidR="00F7330F" w:rsidRPr="0099688A">
        <w:rPr>
          <w:rFonts w:ascii="Arial" w:hAnsi="Arial" w:cs="Arial"/>
          <w:sz w:val="22"/>
          <w:szCs w:val="22"/>
        </w:rPr>
        <w:t>, this could make-or-break a business deal</w:t>
      </w:r>
      <w:r w:rsidR="00F435DB" w:rsidRPr="0099688A">
        <w:rPr>
          <w:rFonts w:ascii="Arial" w:hAnsi="Arial" w:cs="Arial"/>
          <w:sz w:val="22"/>
          <w:szCs w:val="22"/>
        </w:rPr>
        <w:t xml:space="preserve"> (Salacuse</w:t>
      </w:r>
      <w:r w:rsidR="003B589D" w:rsidRPr="0099688A">
        <w:rPr>
          <w:rFonts w:ascii="Arial" w:hAnsi="Arial" w:cs="Arial"/>
          <w:sz w:val="22"/>
          <w:szCs w:val="22"/>
        </w:rPr>
        <w:t>, 2005)</w:t>
      </w:r>
      <w:r w:rsidR="003645DC">
        <w:rPr>
          <w:rFonts w:ascii="Arial" w:hAnsi="Arial" w:cs="Arial"/>
          <w:sz w:val="22"/>
          <w:szCs w:val="22"/>
        </w:rPr>
        <w:t>.</w:t>
      </w:r>
    </w:p>
    <w:p w14:paraId="091F06BE" w14:textId="2086053A" w:rsidR="00B5490B" w:rsidRDefault="00B5490B" w:rsidP="0099688A">
      <w:pPr>
        <w:spacing w:line="360" w:lineRule="auto"/>
        <w:jc w:val="both"/>
        <w:rPr>
          <w:rFonts w:ascii="Arial" w:hAnsi="Arial" w:cs="Arial"/>
          <w:b/>
          <w:bCs/>
          <w:color w:val="7F7F7F" w:themeColor="text1" w:themeTint="80"/>
          <w:sz w:val="22"/>
          <w:szCs w:val="22"/>
        </w:rPr>
      </w:pPr>
    </w:p>
    <w:p w14:paraId="508357B6" w14:textId="59C8D28F" w:rsidR="003645DC" w:rsidRDefault="003645DC" w:rsidP="0099688A">
      <w:pPr>
        <w:spacing w:line="360" w:lineRule="auto"/>
        <w:jc w:val="both"/>
        <w:rPr>
          <w:rFonts w:ascii="Arial" w:hAnsi="Arial" w:cs="Arial"/>
          <w:b/>
          <w:bCs/>
          <w:color w:val="7F7F7F" w:themeColor="text1" w:themeTint="80"/>
          <w:sz w:val="22"/>
          <w:szCs w:val="22"/>
        </w:rPr>
      </w:pPr>
    </w:p>
    <w:p w14:paraId="084291F1" w14:textId="7CE583CB" w:rsidR="003645DC" w:rsidRDefault="003645DC" w:rsidP="0099688A">
      <w:pPr>
        <w:spacing w:line="360" w:lineRule="auto"/>
        <w:jc w:val="both"/>
        <w:rPr>
          <w:rFonts w:ascii="Arial" w:hAnsi="Arial" w:cs="Arial"/>
          <w:b/>
          <w:bCs/>
          <w:color w:val="7F7F7F" w:themeColor="text1" w:themeTint="80"/>
          <w:sz w:val="22"/>
          <w:szCs w:val="22"/>
        </w:rPr>
      </w:pPr>
    </w:p>
    <w:p w14:paraId="0BFDFA43" w14:textId="29768507" w:rsidR="003645DC" w:rsidRDefault="003645DC" w:rsidP="0099688A">
      <w:pPr>
        <w:spacing w:line="360" w:lineRule="auto"/>
        <w:jc w:val="both"/>
        <w:rPr>
          <w:rFonts w:ascii="Arial" w:hAnsi="Arial" w:cs="Arial"/>
          <w:b/>
          <w:bCs/>
          <w:color w:val="7F7F7F" w:themeColor="text1" w:themeTint="80"/>
          <w:sz w:val="22"/>
          <w:szCs w:val="22"/>
        </w:rPr>
      </w:pPr>
    </w:p>
    <w:p w14:paraId="42DA2938" w14:textId="466C34B7" w:rsidR="003645DC" w:rsidRDefault="003645DC" w:rsidP="0099688A">
      <w:pPr>
        <w:spacing w:line="360" w:lineRule="auto"/>
        <w:jc w:val="both"/>
        <w:rPr>
          <w:rFonts w:ascii="Arial" w:hAnsi="Arial" w:cs="Arial"/>
          <w:b/>
          <w:bCs/>
          <w:color w:val="7F7F7F" w:themeColor="text1" w:themeTint="80"/>
          <w:sz w:val="22"/>
          <w:szCs w:val="22"/>
        </w:rPr>
      </w:pPr>
    </w:p>
    <w:p w14:paraId="402F357C" w14:textId="6E23AA30" w:rsidR="003645DC" w:rsidRDefault="003645DC" w:rsidP="0099688A">
      <w:pPr>
        <w:spacing w:line="360" w:lineRule="auto"/>
        <w:jc w:val="both"/>
        <w:rPr>
          <w:rFonts w:ascii="Arial" w:hAnsi="Arial" w:cs="Arial"/>
          <w:b/>
          <w:bCs/>
          <w:color w:val="7F7F7F" w:themeColor="text1" w:themeTint="80"/>
          <w:sz w:val="22"/>
          <w:szCs w:val="22"/>
        </w:rPr>
      </w:pPr>
    </w:p>
    <w:p w14:paraId="6944F2F7" w14:textId="1529CD91" w:rsidR="003645DC" w:rsidRDefault="003645DC" w:rsidP="0099688A">
      <w:pPr>
        <w:spacing w:line="360" w:lineRule="auto"/>
        <w:jc w:val="both"/>
        <w:rPr>
          <w:rFonts w:ascii="Arial" w:hAnsi="Arial" w:cs="Arial"/>
          <w:b/>
          <w:bCs/>
          <w:color w:val="7F7F7F" w:themeColor="text1" w:themeTint="80"/>
          <w:sz w:val="22"/>
          <w:szCs w:val="22"/>
        </w:rPr>
      </w:pPr>
    </w:p>
    <w:p w14:paraId="7FBFF35C" w14:textId="01E81FC4" w:rsidR="003645DC" w:rsidRDefault="003645DC" w:rsidP="0099688A">
      <w:pPr>
        <w:spacing w:line="360" w:lineRule="auto"/>
        <w:jc w:val="both"/>
        <w:rPr>
          <w:rFonts w:ascii="Arial" w:hAnsi="Arial" w:cs="Arial"/>
          <w:b/>
          <w:bCs/>
          <w:color w:val="7F7F7F" w:themeColor="text1" w:themeTint="80"/>
          <w:sz w:val="22"/>
          <w:szCs w:val="22"/>
        </w:rPr>
      </w:pPr>
    </w:p>
    <w:p w14:paraId="411741C0" w14:textId="34422849" w:rsidR="003645DC" w:rsidRDefault="003645DC" w:rsidP="0099688A">
      <w:pPr>
        <w:spacing w:line="360" w:lineRule="auto"/>
        <w:jc w:val="both"/>
        <w:rPr>
          <w:rFonts w:ascii="Arial" w:hAnsi="Arial" w:cs="Arial"/>
          <w:b/>
          <w:bCs/>
          <w:color w:val="7F7F7F" w:themeColor="text1" w:themeTint="80"/>
          <w:sz w:val="22"/>
          <w:szCs w:val="22"/>
        </w:rPr>
      </w:pPr>
    </w:p>
    <w:p w14:paraId="69105893" w14:textId="3322FA5C" w:rsidR="003645DC" w:rsidRDefault="003645DC" w:rsidP="0099688A">
      <w:pPr>
        <w:spacing w:line="360" w:lineRule="auto"/>
        <w:jc w:val="both"/>
        <w:rPr>
          <w:rFonts w:ascii="Arial" w:hAnsi="Arial" w:cs="Arial"/>
          <w:b/>
          <w:bCs/>
          <w:color w:val="7F7F7F" w:themeColor="text1" w:themeTint="80"/>
          <w:sz w:val="22"/>
          <w:szCs w:val="22"/>
        </w:rPr>
      </w:pPr>
    </w:p>
    <w:p w14:paraId="5FEB7808" w14:textId="6768B839" w:rsidR="003645DC" w:rsidRDefault="003645DC" w:rsidP="0099688A">
      <w:pPr>
        <w:spacing w:line="360" w:lineRule="auto"/>
        <w:jc w:val="both"/>
        <w:rPr>
          <w:rFonts w:ascii="Arial" w:hAnsi="Arial" w:cs="Arial"/>
          <w:b/>
          <w:bCs/>
          <w:color w:val="7F7F7F" w:themeColor="text1" w:themeTint="80"/>
          <w:sz w:val="22"/>
          <w:szCs w:val="22"/>
        </w:rPr>
      </w:pPr>
    </w:p>
    <w:p w14:paraId="3770636F" w14:textId="6DA37569" w:rsidR="003645DC" w:rsidRDefault="003645DC" w:rsidP="0099688A">
      <w:pPr>
        <w:spacing w:line="360" w:lineRule="auto"/>
        <w:jc w:val="both"/>
        <w:rPr>
          <w:rFonts w:ascii="Arial" w:hAnsi="Arial" w:cs="Arial"/>
          <w:b/>
          <w:bCs/>
          <w:color w:val="7F7F7F" w:themeColor="text1" w:themeTint="80"/>
          <w:sz w:val="22"/>
          <w:szCs w:val="22"/>
        </w:rPr>
      </w:pPr>
    </w:p>
    <w:p w14:paraId="32DC200D" w14:textId="41C66392" w:rsidR="003645DC" w:rsidRDefault="003645DC" w:rsidP="0099688A">
      <w:pPr>
        <w:spacing w:line="360" w:lineRule="auto"/>
        <w:jc w:val="both"/>
        <w:rPr>
          <w:rFonts w:ascii="Arial" w:hAnsi="Arial" w:cs="Arial"/>
          <w:b/>
          <w:bCs/>
          <w:color w:val="7F7F7F" w:themeColor="text1" w:themeTint="80"/>
          <w:sz w:val="22"/>
          <w:szCs w:val="22"/>
        </w:rPr>
      </w:pPr>
    </w:p>
    <w:p w14:paraId="72E6B180" w14:textId="1734770F" w:rsidR="003645DC" w:rsidRDefault="003645DC" w:rsidP="0099688A">
      <w:pPr>
        <w:spacing w:line="360" w:lineRule="auto"/>
        <w:jc w:val="both"/>
        <w:rPr>
          <w:rFonts w:ascii="Arial" w:hAnsi="Arial" w:cs="Arial"/>
          <w:b/>
          <w:bCs/>
          <w:color w:val="7F7F7F" w:themeColor="text1" w:themeTint="80"/>
          <w:sz w:val="22"/>
          <w:szCs w:val="22"/>
        </w:rPr>
      </w:pPr>
    </w:p>
    <w:p w14:paraId="52C84228" w14:textId="679ECBD9" w:rsidR="003645DC" w:rsidRDefault="003645DC" w:rsidP="0099688A">
      <w:pPr>
        <w:spacing w:line="360" w:lineRule="auto"/>
        <w:jc w:val="both"/>
        <w:rPr>
          <w:rFonts w:ascii="Arial" w:hAnsi="Arial" w:cs="Arial"/>
          <w:b/>
          <w:bCs/>
          <w:color w:val="7F7F7F" w:themeColor="text1" w:themeTint="80"/>
          <w:sz w:val="22"/>
          <w:szCs w:val="22"/>
        </w:rPr>
      </w:pPr>
    </w:p>
    <w:p w14:paraId="51FF436F" w14:textId="48CADFFA" w:rsidR="003645DC" w:rsidRDefault="003645DC" w:rsidP="0099688A">
      <w:pPr>
        <w:spacing w:line="360" w:lineRule="auto"/>
        <w:jc w:val="both"/>
        <w:rPr>
          <w:rFonts w:ascii="Arial" w:hAnsi="Arial" w:cs="Arial"/>
          <w:b/>
          <w:bCs/>
          <w:color w:val="7F7F7F" w:themeColor="text1" w:themeTint="80"/>
          <w:sz w:val="22"/>
          <w:szCs w:val="22"/>
        </w:rPr>
      </w:pPr>
    </w:p>
    <w:p w14:paraId="29FF4DD1" w14:textId="42591627" w:rsidR="003645DC" w:rsidRDefault="003645DC" w:rsidP="0099688A">
      <w:pPr>
        <w:spacing w:line="360" w:lineRule="auto"/>
        <w:jc w:val="both"/>
        <w:rPr>
          <w:rFonts w:ascii="Arial" w:hAnsi="Arial" w:cs="Arial"/>
          <w:b/>
          <w:bCs/>
          <w:color w:val="7F7F7F" w:themeColor="text1" w:themeTint="80"/>
          <w:sz w:val="22"/>
          <w:szCs w:val="22"/>
        </w:rPr>
      </w:pPr>
    </w:p>
    <w:p w14:paraId="6EB3BE17" w14:textId="00907617" w:rsidR="003645DC" w:rsidRDefault="003645DC" w:rsidP="0099688A">
      <w:pPr>
        <w:spacing w:line="360" w:lineRule="auto"/>
        <w:jc w:val="both"/>
        <w:rPr>
          <w:rFonts w:ascii="Arial" w:hAnsi="Arial" w:cs="Arial"/>
          <w:b/>
          <w:bCs/>
          <w:color w:val="7F7F7F" w:themeColor="text1" w:themeTint="80"/>
          <w:sz w:val="22"/>
          <w:szCs w:val="22"/>
        </w:rPr>
      </w:pPr>
    </w:p>
    <w:p w14:paraId="410EFC0A" w14:textId="76E7E180" w:rsidR="003645DC" w:rsidRDefault="003645DC" w:rsidP="0099688A">
      <w:pPr>
        <w:spacing w:line="360" w:lineRule="auto"/>
        <w:jc w:val="both"/>
        <w:rPr>
          <w:rFonts w:ascii="Arial" w:hAnsi="Arial" w:cs="Arial"/>
          <w:b/>
          <w:bCs/>
          <w:color w:val="7F7F7F" w:themeColor="text1" w:themeTint="80"/>
          <w:sz w:val="22"/>
          <w:szCs w:val="22"/>
        </w:rPr>
      </w:pPr>
    </w:p>
    <w:p w14:paraId="38C2D6F3" w14:textId="25BCEE0A" w:rsidR="003645DC" w:rsidRDefault="003645DC" w:rsidP="0099688A">
      <w:pPr>
        <w:spacing w:line="360" w:lineRule="auto"/>
        <w:jc w:val="both"/>
        <w:rPr>
          <w:rFonts w:ascii="Arial" w:hAnsi="Arial" w:cs="Arial"/>
          <w:b/>
          <w:bCs/>
          <w:color w:val="7F7F7F" w:themeColor="text1" w:themeTint="80"/>
          <w:sz w:val="22"/>
          <w:szCs w:val="22"/>
        </w:rPr>
      </w:pPr>
    </w:p>
    <w:p w14:paraId="5C04AD3A" w14:textId="3A7681BB" w:rsidR="003645DC" w:rsidRDefault="003645DC" w:rsidP="0099688A">
      <w:pPr>
        <w:spacing w:line="360" w:lineRule="auto"/>
        <w:jc w:val="both"/>
        <w:rPr>
          <w:rFonts w:ascii="Arial" w:hAnsi="Arial" w:cs="Arial"/>
          <w:b/>
          <w:bCs/>
          <w:color w:val="7F7F7F" w:themeColor="text1" w:themeTint="80"/>
          <w:sz w:val="22"/>
          <w:szCs w:val="22"/>
        </w:rPr>
      </w:pPr>
    </w:p>
    <w:p w14:paraId="6F5BBFD8" w14:textId="77777777" w:rsidR="003645DC" w:rsidRDefault="003645DC" w:rsidP="0099688A">
      <w:pPr>
        <w:spacing w:line="360" w:lineRule="auto"/>
        <w:jc w:val="both"/>
        <w:rPr>
          <w:rFonts w:ascii="Arial" w:hAnsi="Arial" w:cs="Arial"/>
          <w:b/>
          <w:bCs/>
          <w:color w:val="7F7F7F" w:themeColor="text1" w:themeTint="80"/>
          <w:sz w:val="22"/>
          <w:szCs w:val="22"/>
        </w:rPr>
      </w:pPr>
    </w:p>
    <w:p w14:paraId="15D6B7A7" w14:textId="77777777" w:rsidR="00B5490B" w:rsidRPr="0059608D" w:rsidRDefault="00B5490B" w:rsidP="0099688A">
      <w:pPr>
        <w:spacing w:line="360" w:lineRule="auto"/>
        <w:jc w:val="both"/>
        <w:rPr>
          <w:rFonts w:ascii="Arial" w:hAnsi="Arial" w:cs="Arial"/>
          <w:b/>
          <w:bCs/>
          <w:color w:val="7F7F7F" w:themeColor="text1" w:themeTint="80"/>
          <w:sz w:val="22"/>
          <w:szCs w:val="22"/>
        </w:rPr>
      </w:pPr>
    </w:p>
    <w:p w14:paraId="055A43E2" w14:textId="083B99CA" w:rsidR="002A2A2C" w:rsidRPr="00EB691A" w:rsidRDefault="00D654FD" w:rsidP="0099688A">
      <w:pPr>
        <w:spacing w:line="360" w:lineRule="auto"/>
        <w:jc w:val="both"/>
        <w:rPr>
          <w:rFonts w:ascii="Arial" w:hAnsi="Arial" w:cs="Arial"/>
          <w:b/>
          <w:bCs/>
          <w:color w:val="7F7F7F" w:themeColor="text1" w:themeTint="80"/>
          <w:sz w:val="22"/>
          <w:szCs w:val="22"/>
        </w:rPr>
      </w:pPr>
      <w:r w:rsidRPr="0059608D">
        <w:rPr>
          <w:rFonts w:ascii="Arial" w:hAnsi="Arial" w:cs="Arial"/>
          <w:b/>
          <w:bCs/>
          <w:color w:val="7F7F7F" w:themeColor="text1" w:themeTint="80"/>
          <w:sz w:val="22"/>
          <w:szCs w:val="22"/>
        </w:rPr>
        <w:lastRenderedPageBreak/>
        <w:t>Deal</w:t>
      </w:r>
      <w:r w:rsidR="0092007B">
        <w:rPr>
          <w:rFonts w:ascii="Arial" w:hAnsi="Arial" w:cs="Arial"/>
          <w:b/>
          <w:bCs/>
          <w:color w:val="7F7F7F" w:themeColor="text1" w:themeTint="80"/>
          <w:sz w:val="22"/>
          <w:szCs w:val="22"/>
        </w:rPr>
        <w:t>–</w:t>
      </w:r>
      <w:r w:rsidR="00E72337" w:rsidRPr="0059608D">
        <w:rPr>
          <w:rFonts w:ascii="Arial" w:hAnsi="Arial" w:cs="Arial"/>
          <w:b/>
          <w:bCs/>
          <w:color w:val="7F7F7F" w:themeColor="text1" w:themeTint="80"/>
          <w:sz w:val="22"/>
          <w:szCs w:val="22"/>
        </w:rPr>
        <w:t xml:space="preserve">oriented </w:t>
      </w:r>
      <w:r w:rsidR="00573C95" w:rsidRPr="0059608D">
        <w:rPr>
          <w:rFonts w:ascii="Arial" w:hAnsi="Arial" w:cs="Arial"/>
          <w:b/>
          <w:bCs/>
          <w:color w:val="7F7F7F" w:themeColor="text1" w:themeTint="80"/>
          <w:sz w:val="22"/>
          <w:szCs w:val="22"/>
        </w:rPr>
        <w:t xml:space="preserve">vs. </w:t>
      </w:r>
      <w:r w:rsidR="0055170C">
        <w:rPr>
          <w:rFonts w:ascii="Arial" w:hAnsi="Arial" w:cs="Arial"/>
          <w:b/>
          <w:bCs/>
          <w:color w:val="7F7F7F" w:themeColor="text1" w:themeTint="80"/>
          <w:sz w:val="22"/>
          <w:szCs w:val="22"/>
        </w:rPr>
        <w:t>P</w:t>
      </w:r>
      <w:r w:rsidRPr="0059608D">
        <w:rPr>
          <w:rFonts w:ascii="Arial" w:hAnsi="Arial" w:cs="Arial"/>
          <w:b/>
          <w:bCs/>
          <w:color w:val="7F7F7F" w:themeColor="text1" w:themeTint="80"/>
          <w:sz w:val="22"/>
          <w:szCs w:val="22"/>
        </w:rPr>
        <w:t>eople</w:t>
      </w:r>
      <w:r w:rsidR="0092007B">
        <w:rPr>
          <w:rFonts w:ascii="Arial" w:hAnsi="Arial" w:cs="Arial"/>
          <w:b/>
          <w:bCs/>
          <w:color w:val="7F7F7F" w:themeColor="text1" w:themeTint="80"/>
          <w:sz w:val="22"/>
          <w:szCs w:val="22"/>
        </w:rPr>
        <w:t>–</w:t>
      </w:r>
      <w:r w:rsidR="00573C95" w:rsidRPr="0059608D">
        <w:rPr>
          <w:rFonts w:ascii="Arial" w:hAnsi="Arial" w:cs="Arial"/>
          <w:b/>
          <w:bCs/>
          <w:color w:val="7F7F7F" w:themeColor="text1" w:themeTint="80"/>
          <w:sz w:val="22"/>
          <w:szCs w:val="22"/>
        </w:rPr>
        <w:t>oriented cultures</w:t>
      </w:r>
    </w:p>
    <w:p w14:paraId="1C00C220" w14:textId="0F4E2479" w:rsidR="002A6EA7" w:rsidRPr="0099688A" w:rsidRDefault="002A6EA7" w:rsidP="0099688A">
      <w:pPr>
        <w:spacing w:line="360" w:lineRule="auto"/>
        <w:jc w:val="both"/>
        <w:rPr>
          <w:rFonts w:ascii="Arial" w:hAnsi="Arial" w:cs="Arial"/>
          <w:b/>
          <w:bCs/>
          <w:i/>
          <w:iCs/>
          <w:sz w:val="22"/>
          <w:szCs w:val="22"/>
        </w:rPr>
      </w:pPr>
    </w:p>
    <w:p w14:paraId="53548967" w14:textId="1E7636FB" w:rsidR="002A6EA7" w:rsidRPr="0099688A" w:rsidRDefault="00F93909" w:rsidP="0099688A">
      <w:pPr>
        <w:spacing w:line="360" w:lineRule="auto"/>
        <w:jc w:val="both"/>
        <w:rPr>
          <w:rFonts w:ascii="Arial" w:hAnsi="Arial" w:cs="Arial"/>
          <w:b/>
          <w:bCs/>
          <w:i/>
          <w:iCs/>
          <w:sz w:val="22"/>
          <w:szCs w:val="22"/>
        </w:rPr>
      </w:pPr>
      <w:r w:rsidRPr="0099688A">
        <w:rPr>
          <w:rFonts w:ascii="Arial" w:hAnsi="Arial" w:cs="Arial"/>
          <w:noProof/>
          <w:sz w:val="22"/>
          <w:szCs w:val="22"/>
        </w:rPr>
        <mc:AlternateContent>
          <mc:Choice Requires="wps">
            <w:drawing>
              <wp:anchor distT="0" distB="0" distL="114300" distR="114300" simplePos="0" relativeHeight="251727872" behindDoc="0" locked="0" layoutInCell="1" allowOverlap="1" wp14:anchorId="5C365203" wp14:editId="26FF3601">
                <wp:simplePos x="0" y="0"/>
                <wp:positionH relativeFrom="column">
                  <wp:posOffset>2645171</wp:posOffset>
                </wp:positionH>
                <wp:positionV relativeFrom="paragraph">
                  <wp:posOffset>4392295</wp:posOffset>
                </wp:positionV>
                <wp:extent cx="5700395" cy="237779"/>
                <wp:effectExtent l="0" t="0" r="0" b="0"/>
                <wp:wrapNone/>
                <wp:docPr id="119" name="Text Box 119"/>
                <wp:cNvGraphicFramePr/>
                <a:graphic xmlns:a="http://schemas.openxmlformats.org/drawingml/2006/main">
                  <a:graphicData uri="http://schemas.microsoft.com/office/word/2010/wordprocessingShape">
                    <wps:wsp>
                      <wps:cNvSpPr txBox="1"/>
                      <wps:spPr>
                        <a:xfrm>
                          <a:off x="0" y="0"/>
                          <a:ext cx="5700395" cy="237779"/>
                        </a:xfrm>
                        <a:prstGeom prst="rect">
                          <a:avLst/>
                        </a:prstGeom>
                        <a:noFill/>
                        <a:ln>
                          <a:noFill/>
                        </a:ln>
                      </wps:spPr>
                      <wps:txbx>
                        <w:txbxContent>
                          <w:p w14:paraId="177DD91E" w14:textId="60A68428" w:rsidR="00726D18" w:rsidRPr="00EB691A" w:rsidRDefault="00726D18" w:rsidP="00726D18">
                            <w:pPr>
                              <w:jc w:val="center"/>
                              <w:rPr>
                                <w:rFonts w:ascii="Arial" w:hAnsi="Arial" w:cs="Arial"/>
                                <w:b/>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1A">
                              <w:rPr>
                                <w:rFonts w:ascii="Arial" w:hAnsi="Arial" w:cs="Arial"/>
                                <w:b/>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365203" id="Text Box 119" o:spid="_x0000_s1029" type="#_x0000_t202" style="position:absolute;left:0;text-align:left;margin-left:208.3pt;margin-top:345.85pt;width:448.85pt;height:18.7pt;z-index:2517278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" filled="f" stroked="f">
                <v:textbox>
                  <w:txbxContent>
                    <w:p w14:paraId="177DD91E" w14:textId="60A68428" w:rsidR="00726D18" w:rsidRPr="00EB691A" w:rsidRDefault="00726D18" w:rsidP="00726D18">
                      <w:pPr>
                        <w:jc w:val="center"/>
                        <w:rPr>
                          <w:rFonts w:ascii="Arial" w:hAnsi="Arial" w:cs="Arial"/>
                          <w:b/>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1A">
                        <w:rPr>
                          <w:rFonts w:ascii="Arial" w:hAnsi="Arial" w:cs="Arial"/>
                          <w:b/>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v:textbox>
              </v:shape>
            </w:pict>
          </mc:Fallback>
        </mc:AlternateContent>
      </w:r>
      <w:r w:rsidRPr="0099688A">
        <w:rPr>
          <w:rFonts w:ascii="Arial" w:hAnsi="Arial" w:cs="Arial"/>
          <w:noProof/>
          <w:sz w:val="22"/>
          <w:szCs w:val="22"/>
        </w:rPr>
        <mc:AlternateContent>
          <mc:Choice Requires="wps">
            <w:drawing>
              <wp:anchor distT="0" distB="0" distL="114300" distR="114300" simplePos="0" relativeHeight="251725824" behindDoc="0" locked="0" layoutInCell="1" allowOverlap="1" wp14:anchorId="44CF5BAE" wp14:editId="517F75CA">
                <wp:simplePos x="0" y="0"/>
                <wp:positionH relativeFrom="column">
                  <wp:posOffset>2683916</wp:posOffset>
                </wp:positionH>
                <wp:positionV relativeFrom="paragraph">
                  <wp:posOffset>128905</wp:posOffset>
                </wp:positionV>
                <wp:extent cx="1828800" cy="1828800"/>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7524BD" w14:textId="78B1F593" w:rsidR="002C5FDA" w:rsidRPr="00EB691A" w:rsidRDefault="002C5FDA" w:rsidP="002C5FDA">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1A">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44CF5BAE" id="Text Box 118" o:spid="_x0000_s1030" type="#_x0000_t202" style="position:absolute;left:0;text-align:left;margin-left:211.35pt;margin-top:10.15pt;width:2in;height:2in;z-index:2517258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I2JDQIAACk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" filled="f" stroked="f">
                <v:textbox style="mso-fit-shape-to-text:t">
                  <w:txbxContent>
                    <w:p w14:paraId="737524BD" w14:textId="78B1F593" w:rsidR="002C5FDA" w:rsidRPr="00EB691A" w:rsidRDefault="002C5FDA" w:rsidP="002C5FDA">
                      <w:pPr>
                        <w:jc w:val="center"/>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691A">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v:textbox>
              </v:shape>
            </w:pict>
          </mc:Fallback>
        </mc:AlternateContent>
      </w:r>
      <w:r w:rsidR="00AE5C9C" w:rsidRPr="00EB691A">
        <w:rPr>
          <w:rFonts w:ascii="Arial" w:hAnsi="Arial" w:cs="Arial"/>
          <w:i/>
          <w:iCs/>
          <w:noProof/>
          <w:sz w:val="22"/>
          <w:szCs w:val="22"/>
        </w:rPr>
        <w:drawing>
          <wp:inline distT="0" distB="0" distL="0" distR="0" wp14:anchorId="159CC5DA" wp14:editId="60EF8ABE">
            <wp:extent cx="5832764" cy="4773930"/>
            <wp:effectExtent l="0" t="12700" r="0" b="26670"/>
            <wp:docPr id="117" name="Diagram 1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0D120EB" w14:textId="0AE65E7C" w:rsidR="00CB033A" w:rsidRPr="0099688A" w:rsidRDefault="00956B5A" w:rsidP="0099688A">
      <w:pPr>
        <w:spacing w:line="360" w:lineRule="auto"/>
        <w:jc w:val="both"/>
        <w:rPr>
          <w:rFonts w:ascii="Arial" w:hAnsi="Arial" w:cs="Arial"/>
          <w:sz w:val="22"/>
          <w:szCs w:val="22"/>
        </w:rPr>
      </w:pPr>
      <w:r w:rsidRPr="0099688A">
        <w:rPr>
          <w:rFonts w:ascii="Arial" w:hAnsi="Arial" w:cs="Arial"/>
          <w:b/>
          <w:bCs/>
          <w:sz w:val="22"/>
          <w:szCs w:val="22"/>
        </w:rPr>
        <w:t xml:space="preserve">Figure 3 – </w:t>
      </w:r>
      <w:r w:rsidR="00E611DB" w:rsidRPr="0099688A">
        <w:rPr>
          <w:rFonts w:ascii="Arial" w:hAnsi="Arial" w:cs="Arial"/>
          <w:sz w:val="22"/>
          <w:szCs w:val="22"/>
        </w:rPr>
        <w:t xml:space="preserve">The differences between </w:t>
      </w:r>
      <w:r w:rsidR="00C851A7">
        <w:rPr>
          <w:rFonts w:ascii="Arial" w:hAnsi="Arial" w:cs="Arial"/>
          <w:sz w:val="22"/>
          <w:szCs w:val="22"/>
        </w:rPr>
        <w:t>deal</w:t>
      </w:r>
      <w:r w:rsidR="00E611DB" w:rsidRPr="0099688A">
        <w:rPr>
          <w:rFonts w:ascii="Arial" w:hAnsi="Arial" w:cs="Arial"/>
          <w:sz w:val="22"/>
          <w:szCs w:val="22"/>
        </w:rPr>
        <w:t xml:space="preserve">-oriented </w:t>
      </w:r>
      <w:r w:rsidR="00C851A7">
        <w:rPr>
          <w:rFonts w:ascii="Arial" w:hAnsi="Arial" w:cs="Arial"/>
          <w:sz w:val="22"/>
          <w:szCs w:val="22"/>
        </w:rPr>
        <w:t>and</w:t>
      </w:r>
      <w:r w:rsidR="00E611DB" w:rsidRPr="0099688A">
        <w:rPr>
          <w:rFonts w:ascii="Arial" w:hAnsi="Arial" w:cs="Arial"/>
          <w:sz w:val="22"/>
          <w:szCs w:val="22"/>
        </w:rPr>
        <w:t xml:space="preserve"> </w:t>
      </w:r>
      <w:r w:rsidR="00C851A7">
        <w:rPr>
          <w:rFonts w:ascii="Arial" w:hAnsi="Arial" w:cs="Arial"/>
          <w:sz w:val="22"/>
          <w:szCs w:val="22"/>
        </w:rPr>
        <w:t>people</w:t>
      </w:r>
      <w:r w:rsidR="00E611DB" w:rsidRPr="0099688A">
        <w:rPr>
          <w:rFonts w:ascii="Arial" w:hAnsi="Arial" w:cs="Arial"/>
          <w:sz w:val="22"/>
          <w:szCs w:val="22"/>
        </w:rPr>
        <w:t>-oriented cultures</w:t>
      </w:r>
      <w:r w:rsidR="00E03A76" w:rsidRPr="0099688A">
        <w:rPr>
          <w:rFonts w:ascii="Arial" w:hAnsi="Arial" w:cs="Arial"/>
          <w:sz w:val="22"/>
          <w:szCs w:val="22"/>
        </w:rPr>
        <w:t xml:space="preserve"> (Ruppert, 2020; </w:t>
      </w:r>
      <w:r w:rsidR="00334444" w:rsidRPr="0099688A">
        <w:rPr>
          <w:rFonts w:ascii="Arial" w:hAnsi="Arial" w:cs="Arial"/>
          <w:sz w:val="22"/>
          <w:szCs w:val="22"/>
        </w:rPr>
        <w:t>Lanier, 2000</w:t>
      </w:r>
      <w:r w:rsidR="007311B5" w:rsidRPr="0099688A">
        <w:rPr>
          <w:rFonts w:ascii="Arial" w:hAnsi="Arial" w:cs="Arial"/>
          <w:sz w:val="22"/>
          <w:szCs w:val="22"/>
        </w:rPr>
        <w:t xml:space="preserve">; Salacuse, 2005; </w:t>
      </w:r>
      <w:r w:rsidR="003B013B" w:rsidRPr="0099688A">
        <w:rPr>
          <w:rFonts w:ascii="Arial" w:hAnsi="Arial" w:cs="Arial"/>
          <w:sz w:val="22"/>
          <w:szCs w:val="22"/>
        </w:rPr>
        <w:t>Brett and Mitchell, 2020)</w:t>
      </w:r>
      <w:r w:rsidR="00EB691A">
        <w:rPr>
          <w:rFonts w:ascii="Arial" w:hAnsi="Arial" w:cs="Arial"/>
          <w:sz w:val="22"/>
          <w:szCs w:val="22"/>
        </w:rPr>
        <w:t>.</w:t>
      </w:r>
    </w:p>
    <w:p w14:paraId="0FBCE5F2" w14:textId="77777777" w:rsidR="000839FC" w:rsidRDefault="000839FC" w:rsidP="0099688A">
      <w:pPr>
        <w:spacing w:line="360" w:lineRule="auto"/>
        <w:jc w:val="both"/>
        <w:rPr>
          <w:rFonts w:ascii="Arial" w:hAnsi="Arial" w:cs="Arial"/>
          <w:b/>
          <w:bCs/>
          <w:sz w:val="22"/>
          <w:szCs w:val="22"/>
        </w:rPr>
      </w:pPr>
    </w:p>
    <w:p w14:paraId="574AB1A2" w14:textId="01BD6FE0" w:rsidR="00CB033A" w:rsidRPr="0099688A" w:rsidRDefault="00DE2896" w:rsidP="0099688A">
      <w:pPr>
        <w:spacing w:line="360" w:lineRule="auto"/>
        <w:jc w:val="both"/>
        <w:rPr>
          <w:rFonts w:ascii="Arial" w:hAnsi="Arial" w:cs="Arial"/>
          <w:b/>
          <w:bCs/>
          <w:sz w:val="22"/>
          <w:szCs w:val="22"/>
        </w:rPr>
      </w:pPr>
      <w:r w:rsidRPr="0099688A">
        <w:rPr>
          <w:rFonts w:ascii="Arial" w:hAnsi="Arial" w:cs="Arial"/>
          <w:b/>
          <w:bCs/>
          <w:sz w:val="22"/>
          <w:szCs w:val="22"/>
        </w:rPr>
        <w:t>Examples</w:t>
      </w:r>
    </w:p>
    <w:p w14:paraId="31B9C805" w14:textId="3384E8EC" w:rsidR="00373A30" w:rsidRPr="0099688A" w:rsidRDefault="00373A30" w:rsidP="0099688A">
      <w:pPr>
        <w:spacing w:line="360" w:lineRule="auto"/>
        <w:jc w:val="both"/>
        <w:rPr>
          <w:rFonts w:ascii="Arial" w:hAnsi="Arial" w:cs="Arial"/>
          <w:b/>
          <w:bCs/>
          <w:sz w:val="22"/>
          <w:szCs w:val="22"/>
        </w:rPr>
      </w:pPr>
    </w:p>
    <w:p w14:paraId="0CE87B88" w14:textId="792E9417" w:rsidR="00B52E62" w:rsidRPr="0099688A" w:rsidRDefault="00B31617" w:rsidP="0099688A">
      <w:pPr>
        <w:spacing w:line="360" w:lineRule="auto"/>
        <w:jc w:val="both"/>
        <w:rPr>
          <w:rFonts w:ascii="Arial" w:hAnsi="Arial" w:cs="Arial"/>
          <w:sz w:val="22"/>
          <w:szCs w:val="22"/>
        </w:rPr>
      </w:pPr>
      <w:r>
        <w:rPr>
          <w:rFonts w:ascii="Arial" w:hAnsi="Arial" w:cs="Arial"/>
          <w:sz w:val="22"/>
          <w:szCs w:val="22"/>
        </w:rPr>
        <w:t>T</w:t>
      </w:r>
      <w:r w:rsidR="007135F2" w:rsidRPr="0099688A">
        <w:rPr>
          <w:rFonts w:ascii="Arial" w:hAnsi="Arial" w:cs="Arial"/>
          <w:sz w:val="22"/>
          <w:szCs w:val="22"/>
        </w:rPr>
        <w:t xml:space="preserve">he Germans get straight to doing </w:t>
      </w:r>
      <w:r w:rsidR="00094373" w:rsidRPr="0099688A">
        <w:rPr>
          <w:rFonts w:ascii="Arial" w:hAnsi="Arial" w:cs="Arial"/>
          <w:sz w:val="22"/>
          <w:szCs w:val="22"/>
        </w:rPr>
        <w:t>business,</w:t>
      </w:r>
      <w:r w:rsidR="00714D7C" w:rsidRPr="0099688A">
        <w:rPr>
          <w:rFonts w:ascii="Arial" w:hAnsi="Arial" w:cs="Arial"/>
          <w:sz w:val="22"/>
          <w:szCs w:val="22"/>
        </w:rPr>
        <w:t xml:space="preserve"> but the Chinese spend a great deal of time </w:t>
      </w:r>
      <w:r>
        <w:rPr>
          <w:rFonts w:ascii="Arial" w:hAnsi="Arial" w:cs="Arial"/>
          <w:sz w:val="22"/>
          <w:szCs w:val="22"/>
        </w:rPr>
        <w:t>getting to know each other</w:t>
      </w:r>
      <w:r w:rsidR="00714D7C" w:rsidRPr="0099688A">
        <w:rPr>
          <w:rFonts w:ascii="Arial" w:hAnsi="Arial" w:cs="Arial"/>
          <w:sz w:val="22"/>
          <w:szCs w:val="22"/>
        </w:rPr>
        <w:t>.</w:t>
      </w:r>
      <w:r w:rsidR="00A96387" w:rsidRPr="0099688A">
        <w:rPr>
          <w:rFonts w:ascii="Arial" w:hAnsi="Arial" w:cs="Arial"/>
          <w:sz w:val="22"/>
          <w:szCs w:val="22"/>
        </w:rPr>
        <w:t xml:space="preserve"> </w:t>
      </w:r>
      <w:r w:rsidR="00AE5B52" w:rsidRPr="0099688A">
        <w:rPr>
          <w:rFonts w:ascii="Arial" w:hAnsi="Arial" w:cs="Arial"/>
          <w:sz w:val="22"/>
          <w:szCs w:val="22"/>
        </w:rPr>
        <w:t xml:space="preserve">Hence, the Germans </w:t>
      </w:r>
      <w:r w:rsidR="00F86ABE" w:rsidRPr="0099688A">
        <w:rPr>
          <w:rFonts w:ascii="Arial" w:hAnsi="Arial" w:cs="Arial"/>
          <w:sz w:val="22"/>
          <w:szCs w:val="22"/>
        </w:rPr>
        <w:t xml:space="preserve">use their head when creating </w:t>
      </w:r>
      <w:r w:rsidR="00AE5B52" w:rsidRPr="0099688A">
        <w:rPr>
          <w:rFonts w:ascii="Arial" w:hAnsi="Arial" w:cs="Arial"/>
          <w:sz w:val="22"/>
          <w:szCs w:val="22"/>
        </w:rPr>
        <w:t xml:space="preserve">trust </w:t>
      </w:r>
      <w:r w:rsidR="00F86ABE" w:rsidRPr="0099688A">
        <w:rPr>
          <w:rFonts w:ascii="Arial" w:hAnsi="Arial" w:cs="Arial"/>
          <w:sz w:val="22"/>
          <w:szCs w:val="22"/>
        </w:rPr>
        <w:t xml:space="preserve">which is </w:t>
      </w:r>
      <w:r w:rsidR="00DA4B63" w:rsidRPr="0099688A">
        <w:rPr>
          <w:rFonts w:ascii="Arial" w:hAnsi="Arial" w:cs="Arial"/>
          <w:sz w:val="22"/>
          <w:szCs w:val="22"/>
        </w:rPr>
        <w:t xml:space="preserve">earned </w:t>
      </w:r>
      <w:r w:rsidR="005E5446" w:rsidRPr="0099688A">
        <w:rPr>
          <w:rFonts w:ascii="Arial" w:hAnsi="Arial" w:cs="Arial"/>
          <w:sz w:val="22"/>
          <w:szCs w:val="22"/>
        </w:rPr>
        <w:t xml:space="preserve">through </w:t>
      </w:r>
      <w:r w:rsidR="00DB6977" w:rsidRPr="0099688A">
        <w:rPr>
          <w:rFonts w:ascii="Arial" w:hAnsi="Arial" w:cs="Arial"/>
          <w:sz w:val="22"/>
          <w:szCs w:val="22"/>
        </w:rPr>
        <w:t>displaying proficiencies</w:t>
      </w:r>
      <w:r w:rsidR="00447465" w:rsidRPr="0099688A">
        <w:rPr>
          <w:rFonts w:ascii="Arial" w:hAnsi="Arial" w:cs="Arial"/>
          <w:sz w:val="22"/>
          <w:szCs w:val="22"/>
        </w:rPr>
        <w:t xml:space="preserve">, </w:t>
      </w:r>
      <w:r w:rsidR="00F86ABE" w:rsidRPr="0099688A">
        <w:rPr>
          <w:rFonts w:ascii="Arial" w:hAnsi="Arial" w:cs="Arial"/>
          <w:sz w:val="22"/>
          <w:szCs w:val="22"/>
        </w:rPr>
        <w:t xml:space="preserve">but the </w:t>
      </w:r>
      <w:r w:rsidR="00447465" w:rsidRPr="0099688A">
        <w:rPr>
          <w:rFonts w:ascii="Arial" w:hAnsi="Arial" w:cs="Arial"/>
          <w:sz w:val="22"/>
          <w:szCs w:val="22"/>
        </w:rPr>
        <w:t xml:space="preserve">Chinese </w:t>
      </w:r>
      <w:r w:rsidR="00F86ABE" w:rsidRPr="0099688A">
        <w:rPr>
          <w:rFonts w:ascii="Arial" w:hAnsi="Arial" w:cs="Arial"/>
          <w:sz w:val="22"/>
          <w:szCs w:val="22"/>
        </w:rPr>
        <w:t>use their heart when creating trust which is earned</w:t>
      </w:r>
      <w:r w:rsidR="00447465" w:rsidRPr="0099688A">
        <w:rPr>
          <w:rFonts w:ascii="Arial" w:hAnsi="Arial" w:cs="Arial"/>
          <w:sz w:val="22"/>
          <w:szCs w:val="22"/>
        </w:rPr>
        <w:t xml:space="preserve"> through</w:t>
      </w:r>
      <w:r w:rsidR="00672485" w:rsidRPr="0099688A">
        <w:rPr>
          <w:rFonts w:ascii="Arial" w:hAnsi="Arial" w:cs="Arial"/>
          <w:sz w:val="22"/>
          <w:szCs w:val="22"/>
        </w:rPr>
        <w:t xml:space="preserve"> creating</w:t>
      </w:r>
      <w:r w:rsidR="00447465" w:rsidRPr="0099688A">
        <w:rPr>
          <w:rFonts w:ascii="Arial" w:hAnsi="Arial" w:cs="Arial"/>
          <w:sz w:val="22"/>
          <w:szCs w:val="22"/>
        </w:rPr>
        <w:t xml:space="preserve"> personal relationship</w:t>
      </w:r>
      <w:r w:rsidR="00672485" w:rsidRPr="0099688A">
        <w:rPr>
          <w:rFonts w:ascii="Arial" w:hAnsi="Arial" w:cs="Arial"/>
          <w:sz w:val="22"/>
          <w:szCs w:val="22"/>
        </w:rPr>
        <w:t xml:space="preserve"> </w:t>
      </w:r>
      <w:r w:rsidR="00891B88" w:rsidRPr="0099688A">
        <w:rPr>
          <w:rFonts w:ascii="Arial" w:hAnsi="Arial" w:cs="Arial"/>
          <w:sz w:val="22"/>
          <w:szCs w:val="22"/>
        </w:rPr>
        <w:t xml:space="preserve">networks </w:t>
      </w:r>
      <w:r w:rsidR="00672485" w:rsidRPr="0099688A">
        <w:rPr>
          <w:rFonts w:ascii="Arial" w:hAnsi="Arial" w:cs="Arial"/>
          <w:sz w:val="22"/>
          <w:szCs w:val="22"/>
        </w:rPr>
        <w:t xml:space="preserve">which </w:t>
      </w:r>
      <w:r w:rsidR="006B4074" w:rsidRPr="0099688A">
        <w:rPr>
          <w:rFonts w:ascii="Arial" w:hAnsi="Arial" w:cs="Arial"/>
          <w:sz w:val="22"/>
          <w:szCs w:val="22"/>
        </w:rPr>
        <w:t xml:space="preserve">they </w:t>
      </w:r>
      <w:r w:rsidR="00672485" w:rsidRPr="0099688A">
        <w:rPr>
          <w:rFonts w:ascii="Arial" w:hAnsi="Arial" w:cs="Arial"/>
          <w:sz w:val="22"/>
          <w:szCs w:val="22"/>
        </w:rPr>
        <w:t>cal</w:t>
      </w:r>
      <w:r w:rsidR="006B4074" w:rsidRPr="0099688A">
        <w:rPr>
          <w:rFonts w:ascii="Arial" w:hAnsi="Arial" w:cs="Arial"/>
          <w:sz w:val="22"/>
          <w:szCs w:val="22"/>
        </w:rPr>
        <w:t>l</w:t>
      </w:r>
      <w:r w:rsidR="00672485" w:rsidRPr="0099688A">
        <w:rPr>
          <w:rFonts w:ascii="Arial" w:hAnsi="Arial" w:cs="Arial"/>
          <w:sz w:val="22"/>
          <w:szCs w:val="22"/>
        </w:rPr>
        <w:t xml:space="preserve"> ‘</w:t>
      </w:r>
      <w:r w:rsidR="006B4074" w:rsidRPr="0099688A">
        <w:rPr>
          <w:rFonts w:ascii="Arial" w:hAnsi="Arial" w:cs="Arial"/>
          <w:sz w:val="22"/>
          <w:szCs w:val="22"/>
        </w:rPr>
        <w:t>Guanxi’</w:t>
      </w:r>
      <w:r w:rsidR="008509B6" w:rsidRPr="0099688A">
        <w:rPr>
          <w:rFonts w:ascii="Arial" w:hAnsi="Arial" w:cs="Arial"/>
          <w:sz w:val="22"/>
          <w:szCs w:val="22"/>
        </w:rPr>
        <w:t xml:space="preserve"> (Ruppert, 2020)</w:t>
      </w:r>
      <w:r w:rsidR="00447465" w:rsidRPr="0099688A">
        <w:rPr>
          <w:rFonts w:ascii="Arial" w:hAnsi="Arial" w:cs="Arial"/>
          <w:sz w:val="22"/>
          <w:szCs w:val="22"/>
        </w:rPr>
        <w:t xml:space="preserve">. </w:t>
      </w:r>
    </w:p>
    <w:p w14:paraId="171C8A2D" w14:textId="5997AF34" w:rsidR="00131ABF" w:rsidRPr="0099688A" w:rsidRDefault="00131ABF" w:rsidP="0099688A">
      <w:pPr>
        <w:spacing w:line="360" w:lineRule="auto"/>
        <w:jc w:val="both"/>
        <w:rPr>
          <w:rFonts w:ascii="Arial" w:hAnsi="Arial" w:cs="Arial"/>
          <w:sz w:val="22"/>
          <w:szCs w:val="22"/>
        </w:rPr>
      </w:pPr>
    </w:p>
    <w:p w14:paraId="2B295088" w14:textId="7C6EF8EA" w:rsidR="006652E1" w:rsidRPr="0099688A" w:rsidRDefault="00C841C8" w:rsidP="0099688A">
      <w:pPr>
        <w:spacing w:line="360" w:lineRule="auto"/>
        <w:jc w:val="both"/>
        <w:rPr>
          <w:rFonts w:ascii="Arial" w:hAnsi="Arial" w:cs="Arial"/>
          <w:sz w:val="22"/>
          <w:szCs w:val="22"/>
        </w:rPr>
      </w:pPr>
      <w:r w:rsidRPr="0099688A">
        <w:rPr>
          <w:rFonts w:ascii="Arial" w:hAnsi="Arial" w:cs="Arial"/>
          <w:sz w:val="22"/>
          <w:szCs w:val="22"/>
        </w:rPr>
        <w:t>For the</w:t>
      </w:r>
      <w:r w:rsidR="006E3480" w:rsidRPr="0099688A">
        <w:rPr>
          <w:rFonts w:ascii="Arial" w:hAnsi="Arial" w:cs="Arial"/>
          <w:sz w:val="22"/>
          <w:szCs w:val="22"/>
        </w:rPr>
        <w:t xml:space="preserve"> </w:t>
      </w:r>
      <w:r w:rsidR="00A230E1" w:rsidRPr="0099688A">
        <w:rPr>
          <w:rFonts w:ascii="Arial" w:hAnsi="Arial" w:cs="Arial"/>
          <w:sz w:val="22"/>
          <w:szCs w:val="22"/>
        </w:rPr>
        <w:t>America</w:t>
      </w:r>
      <w:r w:rsidRPr="0099688A">
        <w:rPr>
          <w:rFonts w:ascii="Arial" w:hAnsi="Arial" w:cs="Arial"/>
          <w:sz w:val="22"/>
          <w:szCs w:val="22"/>
        </w:rPr>
        <w:t>ns</w:t>
      </w:r>
      <w:r w:rsidR="006E3480" w:rsidRPr="0099688A">
        <w:rPr>
          <w:rFonts w:ascii="Arial" w:hAnsi="Arial" w:cs="Arial"/>
          <w:sz w:val="22"/>
          <w:szCs w:val="22"/>
        </w:rPr>
        <w:t>, Australia</w:t>
      </w:r>
      <w:r w:rsidRPr="0099688A">
        <w:rPr>
          <w:rFonts w:ascii="Arial" w:hAnsi="Arial" w:cs="Arial"/>
          <w:sz w:val="22"/>
          <w:szCs w:val="22"/>
        </w:rPr>
        <w:t>ns</w:t>
      </w:r>
      <w:r w:rsidR="006E3480" w:rsidRPr="0099688A">
        <w:rPr>
          <w:rFonts w:ascii="Arial" w:hAnsi="Arial" w:cs="Arial"/>
          <w:sz w:val="22"/>
          <w:szCs w:val="22"/>
        </w:rPr>
        <w:t xml:space="preserve"> </w:t>
      </w:r>
      <w:r w:rsidRPr="0099688A">
        <w:rPr>
          <w:rFonts w:ascii="Arial" w:hAnsi="Arial" w:cs="Arial"/>
          <w:sz w:val="22"/>
          <w:szCs w:val="22"/>
        </w:rPr>
        <w:t>and</w:t>
      </w:r>
      <w:r w:rsidR="00CA4919" w:rsidRPr="0099688A">
        <w:rPr>
          <w:rFonts w:ascii="Arial" w:hAnsi="Arial" w:cs="Arial"/>
          <w:sz w:val="22"/>
          <w:szCs w:val="22"/>
        </w:rPr>
        <w:t xml:space="preserve"> </w:t>
      </w:r>
      <w:r w:rsidRPr="0099688A">
        <w:rPr>
          <w:rFonts w:ascii="Arial" w:hAnsi="Arial" w:cs="Arial"/>
          <w:sz w:val="22"/>
          <w:szCs w:val="22"/>
        </w:rPr>
        <w:t>Dutch</w:t>
      </w:r>
      <w:r w:rsidR="00CA4919" w:rsidRPr="0099688A">
        <w:rPr>
          <w:rFonts w:ascii="Arial" w:hAnsi="Arial" w:cs="Arial"/>
          <w:sz w:val="22"/>
          <w:szCs w:val="22"/>
        </w:rPr>
        <w:t xml:space="preserve"> time is </w:t>
      </w:r>
      <w:r w:rsidR="0019214D" w:rsidRPr="0099688A">
        <w:rPr>
          <w:rFonts w:ascii="Arial" w:hAnsi="Arial" w:cs="Arial"/>
          <w:sz w:val="22"/>
          <w:szCs w:val="22"/>
        </w:rPr>
        <w:t>money,</w:t>
      </w:r>
      <w:r w:rsidR="00CA4919" w:rsidRPr="0099688A">
        <w:rPr>
          <w:rFonts w:ascii="Arial" w:hAnsi="Arial" w:cs="Arial"/>
          <w:sz w:val="22"/>
          <w:szCs w:val="22"/>
        </w:rPr>
        <w:t xml:space="preserve"> so they are inclined</w:t>
      </w:r>
      <w:r w:rsidR="00A230E1" w:rsidRPr="0099688A">
        <w:rPr>
          <w:rFonts w:ascii="Arial" w:hAnsi="Arial" w:cs="Arial"/>
          <w:sz w:val="22"/>
          <w:szCs w:val="22"/>
        </w:rPr>
        <w:t xml:space="preserve"> t</w:t>
      </w:r>
      <w:r w:rsidR="00A74CDD" w:rsidRPr="0099688A">
        <w:rPr>
          <w:rFonts w:ascii="Arial" w:hAnsi="Arial" w:cs="Arial"/>
          <w:sz w:val="22"/>
          <w:szCs w:val="22"/>
        </w:rPr>
        <w:t>o</w:t>
      </w:r>
      <w:r w:rsidR="00A230E1" w:rsidRPr="0099688A">
        <w:rPr>
          <w:rFonts w:ascii="Arial" w:hAnsi="Arial" w:cs="Arial"/>
          <w:sz w:val="22"/>
          <w:szCs w:val="22"/>
        </w:rPr>
        <w:t xml:space="preserve"> finalise the deal </w:t>
      </w:r>
      <w:r w:rsidR="00845E51" w:rsidRPr="0099688A">
        <w:rPr>
          <w:rFonts w:ascii="Arial" w:hAnsi="Arial" w:cs="Arial"/>
          <w:sz w:val="22"/>
          <w:szCs w:val="22"/>
        </w:rPr>
        <w:t>as quickly as possible;</w:t>
      </w:r>
      <w:r w:rsidR="00A230E1" w:rsidRPr="0099688A">
        <w:rPr>
          <w:rFonts w:ascii="Arial" w:hAnsi="Arial" w:cs="Arial"/>
          <w:sz w:val="22"/>
          <w:szCs w:val="22"/>
        </w:rPr>
        <w:t xml:space="preserve"> Germans </w:t>
      </w:r>
      <w:r w:rsidR="009445A4" w:rsidRPr="0099688A">
        <w:rPr>
          <w:rFonts w:ascii="Arial" w:hAnsi="Arial" w:cs="Arial"/>
          <w:sz w:val="22"/>
          <w:szCs w:val="22"/>
        </w:rPr>
        <w:t>are punctual</w:t>
      </w:r>
      <w:r w:rsidR="00845E51" w:rsidRPr="0099688A">
        <w:rPr>
          <w:rFonts w:ascii="Arial" w:hAnsi="Arial" w:cs="Arial"/>
          <w:sz w:val="22"/>
          <w:szCs w:val="22"/>
        </w:rPr>
        <w:t>;</w:t>
      </w:r>
      <w:r w:rsidR="009445A4" w:rsidRPr="0099688A">
        <w:rPr>
          <w:rFonts w:ascii="Arial" w:hAnsi="Arial" w:cs="Arial"/>
          <w:sz w:val="22"/>
          <w:szCs w:val="22"/>
        </w:rPr>
        <w:t xml:space="preserve"> Latinos</w:t>
      </w:r>
      <w:r w:rsidR="00667C3D" w:rsidRPr="0099688A">
        <w:rPr>
          <w:rFonts w:ascii="Arial" w:hAnsi="Arial" w:cs="Arial"/>
          <w:sz w:val="22"/>
          <w:szCs w:val="22"/>
        </w:rPr>
        <w:t>, Mexicans, Africans</w:t>
      </w:r>
      <w:r w:rsidR="005A4818" w:rsidRPr="0099688A">
        <w:rPr>
          <w:rFonts w:ascii="Arial" w:hAnsi="Arial" w:cs="Arial"/>
          <w:sz w:val="22"/>
          <w:szCs w:val="22"/>
        </w:rPr>
        <w:t>,</w:t>
      </w:r>
      <w:r w:rsidR="009445A4" w:rsidRPr="0099688A">
        <w:rPr>
          <w:rFonts w:ascii="Arial" w:hAnsi="Arial" w:cs="Arial"/>
          <w:sz w:val="22"/>
          <w:szCs w:val="22"/>
        </w:rPr>
        <w:t xml:space="preserve"> </w:t>
      </w:r>
      <w:r w:rsidR="00B32B0C" w:rsidRPr="0099688A">
        <w:rPr>
          <w:rFonts w:ascii="Arial" w:hAnsi="Arial" w:cs="Arial"/>
          <w:sz w:val="22"/>
          <w:szCs w:val="22"/>
        </w:rPr>
        <w:t xml:space="preserve">and Indians </w:t>
      </w:r>
      <w:r w:rsidR="009445A4" w:rsidRPr="0099688A">
        <w:rPr>
          <w:rFonts w:ascii="Arial" w:hAnsi="Arial" w:cs="Arial"/>
          <w:sz w:val="22"/>
          <w:szCs w:val="22"/>
        </w:rPr>
        <w:t xml:space="preserve">are </w:t>
      </w:r>
      <w:r w:rsidR="003171B2" w:rsidRPr="0099688A">
        <w:rPr>
          <w:rFonts w:ascii="Arial" w:hAnsi="Arial" w:cs="Arial"/>
          <w:sz w:val="22"/>
          <w:szCs w:val="22"/>
        </w:rPr>
        <w:t>often late</w:t>
      </w:r>
      <w:r w:rsidR="00845E51" w:rsidRPr="0099688A">
        <w:rPr>
          <w:rFonts w:ascii="Arial" w:hAnsi="Arial" w:cs="Arial"/>
          <w:sz w:val="22"/>
          <w:szCs w:val="22"/>
        </w:rPr>
        <w:t>;</w:t>
      </w:r>
      <w:r w:rsidR="003171B2" w:rsidRPr="0099688A">
        <w:rPr>
          <w:rFonts w:ascii="Arial" w:hAnsi="Arial" w:cs="Arial"/>
          <w:sz w:val="22"/>
          <w:szCs w:val="22"/>
        </w:rPr>
        <w:t xml:space="preserve"> an</w:t>
      </w:r>
      <w:r w:rsidR="008D1960">
        <w:rPr>
          <w:rFonts w:ascii="Arial" w:hAnsi="Arial" w:cs="Arial"/>
          <w:sz w:val="22"/>
          <w:szCs w:val="22"/>
        </w:rPr>
        <w:t>d</w:t>
      </w:r>
      <w:r w:rsidR="00FE2D57" w:rsidRPr="0099688A">
        <w:rPr>
          <w:rFonts w:ascii="Arial" w:hAnsi="Arial" w:cs="Arial"/>
          <w:sz w:val="22"/>
          <w:szCs w:val="22"/>
        </w:rPr>
        <w:t xml:space="preserve"> </w:t>
      </w:r>
      <w:r w:rsidR="00A764EC">
        <w:rPr>
          <w:rFonts w:ascii="Arial" w:hAnsi="Arial" w:cs="Arial"/>
          <w:sz w:val="22"/>
          <w:szCs w:val="22"/>
        </w:rPr>
        <w:t>most</w:t>
      </w:r>
      <w:r w:rsidR="008D1960">
        <w:rPr>
          <w:rFonts w:ascii="Arial" w:hAnsi="Arial" w:cs="Arial"/>
          <w:sz w:val="22"/>
          <w:szCs w:val="22"/>
        </w:rPr>
        <w:t xml:space="preserve"> </w:t>
      </w:r>
      <w:r w:rsidR="00FE2D57" w:rsidRPr="0099688A">
        <w:rPr>
          <w:rFonts w:ascii="Arial" w:hAnsi="Arial" w:cs="Arial"/>
          <w:sz w:val="22"/>
          <w:szCs w:val="22"/>
        </w:rPr>
        <w:t>Asi</w:t>
      </w:r>
      <w:r w:rsidR="006B2DD4" w:rsidRPr="0099688A">
        <w:rPr>
          <w:rFonts w:ascii="Arial" w:hAnsi="Arial" w:cs="Arial"/>
          <w:sz w:val="22"/>
          <w:szCs w:val="22"/>
        </w:rPr>
        <w:t>an</w:t>
      </w:r>
      <w:r w:rsidR="009F25D8" w:rsidRPr="0099688A">
        <w:rPr>
          <w:rFonts w:ascii="Arial" w:hAnsi="Arial" w:cs="Arial"/>
          <w:sz w:val="22"/>
          <w:szCs w:val="22"/>
        </w:rPr>
        <w:t>s</w:t>
      </w:r>
      <w:r w:rsidR="006B2DD4" w:rsidRPr="0099688A">
        <w:rPr>
          <w:rFonts w:ascii="Arial" w:hAnsi="Arial" w:cs="Arial"/>
          <w:sz w:val="22"/>
          <w:szCs w:val="22"/>
        </w:rPr>
        <w:t xml:space="preserve"> </w:t>
      </w:r>
      <w:r w:rsidR="008509B6" w:rsidRPr="0099688A">
        <w:rPr>
          <w:rFonts w:ascii="Arial" w:hAnsi="Arial" w:cs="Arial"/>
          <w:sz w:val="22"/>
          <w:szCs w:val="22"/>
        </w:rPr>
        <w:t>negotiat</w:t>
      </w:r>
      <w:r w:rsidR="00CA5C78">
        <w:rPr>
          <w:rFonts w:ascii="Arial" w:hAnsi="Arial" w:cs="Arial"/>
          <w:sz w:val="22"/>
          <w:szCs w:val="22"/>
        </w:rPr>
        <w:t>e slowly</w:t>
      </w:r>
      <w:r w:rsidR="008509B6" w:rsidRPr="0099688A">
        <w:rPr>
          <w:rFonts w:ascii="Arial" w:hAnsi="Arial" w:cs="Arial"/>
          <w:sz w:val="22"/>
          <w:szCs w:val="22"/>
        </w:rPr>
        <w:t xml:space="preserve">. </w:t>
      </w:r>
      <w:r w:rsidR="00AF3C2E" w:rsidRPr="0099688A">
        <w:rPr>
          <w:rFonts w:ascii="Arial" w:hAnsi="Arial" w:cs="Arial"/>
          <w:sz w:val="22"/>
          <w:szCs w:val="22"/>
        </w:rPr>
        <w:t xml:space="preserve">The Spanish </w:t>
      </w:r>
      <w:r w:rsidR="001E7211" w:rsidRPr="0099688A">
        <w:rPr>
          <w:rFonts w:ascii="Arial" w:hAnsi="Arial" w:cs="Arial"/>
          <w:sz w:val="22"/>
          <w:szCs w:val="22"/>
        </w:rPr>
        <w:t xml:space="preserve">want a contract without any </w:t>
      </w:r>
      <w:r w:rsidR="001E7211" w:rsidRPr="0099688A">
        <w:rPr>
          <w:rFonts w:ascii="Arial" w:hAnsi="Arial" w:cs="Arial"/>
          <w:sz w:val="22"/>
          <w:szCs w:val="22"/>
        </w:rPr>
        <w:lastRenderedPageBreak/>
        <w:t>relationship</w:t>
      </w:r>
      <w:r w:rsidR="00996C79" w:rsidRPr="0099688A">
        <w:rPr>
          <w:rFonts w:ascii="Arial" w:hAnsi="Arial" w:cs="Arial"/>
          <w:sz w:val="22"/>
          <w:szCs w:val="22"/>
        </w:rPr>
        <w:t>,</w:t>
      </w:r>
      <w:r w:rsidR="001E7211" w:rsidRPr="0099688A">
        <w:rPr>
          <w:rFonts w:ascii="Arial" w:hAnsi="Arial" w:cs="Arial"/>
          <w:sz w:val="22"/>
          <w:szCs w:val="22"/>
        </w:rPr>
        <w:t xml:space="preserve"> whereas </w:t>
      </w:r>
      <w:r w:rsidR="0026769D" w:rsidRPr="0099688A">
        <w:rPr>
          <w:rFonts w:ascii="Arial" w:hAnsi="Arial" w:cs="Arial"/>
          <w:sz w:val="22"/>
          <w:szCs w:val="22"/>
        </w:rPr>
        <w:t>67% of</w:t>
      </w:r>
      <w:r w:rsidR="001E7211" w:rsidRPr="0099688A">
        <w:rPr>
          <w:rFonts w:ascii="Arial" w:hAnsi="Arial" w:cs="Arial"/>
          <w:sz w:val="22"/>
          <w:szCs w:val="22"/>
        </w:rPr>
        <w:t xml:space="preserve"> Indians </w:t>
      </w:r>
      <w:r w:rsidR="00996C79" w:rsidRPr="0099688A">
        <w:rPr>
          <w:rFonts w:ascii="Arial" w:hAnsi="Arial" w:cs="Arial"/>
          <w:sz w:val="22"/>
          <w:szCs w:val="22"/>
        </w:rPr>
        <w:t>want a contract with a relationship</w:t>
      </w:r>
      <w:r w:rsidR="00C25F8A" w:rsidRPr="0099688A">
        <w:rPr>
          <w:rFonts w:ascii="Arial" w:hAnsi="Arial" w:cs="Arial"/>
          <w:sz w:val="22"/>
          <w:szCs w:val="22"/>
        </w:rPr>
        <w:t xml:space="preserve">. </w:t>
      </w:r>
      <w:r w:rsidR="00BA4662" w:rsidRPr="0099688A">
        <w:rPr>
          <w:rFonts w:ascii="Arial" w:hAnsi="Arial" w:cs="Arial"/>
          <w:sz w:val="22"/>
          <w:szCs w:val="22"/>
        </w:rPr>
        <w:t xml:space="preserve">Latinos are </w:t>
      </w:r>
      <w:r w:rsidR="00680A98" w:rsidRPr="0099688A">
        <w:rPr>
          <w:rFonts w:ascii="Arial" w:hAnsi="Arial" w:cs="Arial"/>
          <w:sz w:val="22"/>
          <w:szCs w:val="22"/>
        </w:rPr>
        <w:t>more</w:t>
      </w:r>
      <w:r w:rsidR="00BA4662" w:rsidRPr="0099688A">
        <w:rPr>
          <w:rFonts w:ascii="Arial" w:hAnsi="Arial" w:cs="Arial"/>
          <w:sz w:val="22"/>
          <w:szCs w:val="22"/>
        </w:rPr>
        <w:t xml:space="preserve"> emotional but </w:t>
      </w:r>
      <w:r w:rsidR="00D327A1" w:rsidRPr="0099688A">
        <w:rPr>
          <w:rFonts w:ascii="Arial" w:hAnsi="Arial" w:cs="Arial"/>
          <w:sz w:val="22"/>
          <w:szCs w:val="22"/>
        </w:rPr>
        <w:t>cautious</w:t>
      </w:r>
      <w:r w:rsidR="00BA4662" w:rsidRPr="0099688A">
        <w:rPr>
          <w:rFonts w:ascii="Arial" w:hAnsi="Arial" w:cs="Arial"/>
          <w:sz w:val="22"/>
          <w:szCs w:val="22"/>
        </w:rPr>
        <w:t xml:space="preserve"> of displaying </w:t>
      </w:r>
      <w:r w:rsidR="00680A98" w:rsidRPr="0099688A">
        <w:rPr>
          <w:rFonts w:ascii="Arial" w:hAnsi="Arial" w:cs="Arial"/>
          <w:sz w:val="22"/>
          <w:szCs w:val="22"/>
        </w:rPr>
        <w:t xml:space="preserve">their </w:t>
      </w:r>
      <w:r w:rsidR="00BA4662" w:rsidRPr="0099688A">
        <w:rPr>
          <w:rFonts w:ascii="Arial" w:hAnsi="Arial" w:cs="Arial"/>
          <w:sz w:val="22"/>
          <w:szCs w:val="22"/>
        </w:rPr>
        <w:t>emotions during negotiations</w:t>
      </w:r>
      <w:r w:rsidR="00D327A1" w:rsidRPr="0099688A">
        <w:rPr>
          <w:rFonts w:ascii="Arial" w:hAnsi="Arial" w:cs="Arial"/>
          <w:sz w:val="22"/>
          <w:szCs w:val="22"/>
        </w:rPr>
        <w:t xml:space="preserve">, the Germans and English are </w:t>
      </w:r>
      <w:r w:rsidR="00043459">
        <w:rPr>
          <w:rFonts w:ascii="Arial" w:hAnsi="Arial" w:cs="Arial"/>
          <w:sz w:val="22"/>
          <w:szCs w:val="22"/>
        </w:rPr>
        <w:t xml:space="preserve">the </w:t>
      </w:r>
      <w:r w:rsidR="00D327A1" w:rsidRPr="0099688A">
        <w:rPr>
          <w:rFonts w:ascii="Arial" w:hAnsi="Arial" w:cs="Arial"/>
          <w:sz w:val="22"/>
          <w:szCs w:val="22"/>
        </w:rPr>
        <w:t>le</w:t>
      </w:r>
      <w:r w:rsidR="00043459">
        <w:rPr>
          <w:rFonts w:ascii="Arial" w:hAnsi="Arial" w:cs="Arial"/>
          <w:sz w:val="22"/>
          <w:szCs w:val="22"/>
        </w:rPr>
        <w:t>ast</w:t>
      </w:r>
      <w:r w:rsidR="00D327A1" w:rsidRPr="0099688A">
        <w:rPr>
          <w:rFonts w:ascii="Arial" w:hAnsi="Arial" w:cs="Arial"/>
          <w:sz w:val="22"/>
          <w:szCs w:val="22"/>
        </w:rPr>
        <w:t xml:space="preserve"> </w:t>
      </w:r>
      <w:r w:rsidR="00CD6AF4" w:rsidRPr="0099688A">
        <w:rPr>
          <w:rFonts w:ascii="Arial" w:hAnsi="Arial" w:cs="Arial"/>
          <w:sz w:val="22"/>
          <w:szCs w:val="22"/>
        </w:rPr>
        <w:t>emotional (Ballard, 2020).</w:t>
      </w:r>
    </w:p>
    <w:p w14:paraId="49E22F30" w14:textId="77777777" w:rsidR="00E45CA3" w:rsidRPr="0099688A" w:rsidRDefault="00E45CA3" w:rsidP="0099688A">
      <w:pPr>
        <w:spacing w:line="360" w:lineRule="auto"/>
        <w:jc w:val="both"/>
        <w:rPr>
          <w:rFonts w:ascii="Arial" w:hAnsi="Arial" w:cs="Arial"/>
          <w:sz w:val="22"/>
          <w:szCs w:val="22"/>
        </w:rPr>
      </w:pPr>
    </w:p>
    <w:p w14:paraId="224D6D6E" w14:textId="197B15DA" w:rsidR="00073DC4" w:rsidRPr="0099688A" w:rsidRDefault="005A4818" w:rsidP="0099688A">
      <w:pPr>
        <w:spacing w:line="360" w:lineRule="auto"/>
        <w:jc w:val="both"/>
        <w:rPr>
          <w:rFonts w:ascii="Arial" w:hAnsi="Arial" w:cs="Arial"/>
          <w:sz w:val="22"/>
          <w:szCs w:val="22"/>
        </w:rPr>
      </w:pPr>
      <w:r w:rsidRPr="0099688A">
        <w:rPr>
          <w:rFonts w:ascii="Arial" w:hAnsi="Arial" w:cs="Arial"/>
          <w:sz w:val="22"/>
          <w:szCs w:val="22"/>
        </w:rPr>
        <w:t xml:space="preserve">South Koreans </w:t>
      </w:r>
      <w:r w:rsidR="00361104" w:rsidRPr="0099688A">
        <w:rPr>
          <w:rFonts w:ascii="Arial" w:hAnsi="Arial" w:cs="Arial"/>
          <w:sz w:val="22"/>
          <w:szCs w:val="22"/>
        </w:rPr>
        <w:t>respect</w:t>
      </w:r>
      <w:r w:rsidR="000B64A4" w:rsidRPr="0099688A">
        <w:rPr>
          <w:rFonts w:ascii="Arial" w:hAnsi="Arial" w:cs="Arial"/>
          <w:sz w:val="22"/>
          <w:szCs w:val="22"/>
        </w:rPr>
        <w:t xml:space="preserve"> </w:t>
      </w:r>
      <w:r w:rsidR="00F75BCF" w:rsidRPr="0099688A">
        <w:rPr>
          <w:rFonts w:ascii="Arial" w:hAnsi="Arial" w:cs="Arial"/>
          <w:sz w:val="22"/>
          <w:szCs w:val="22"/>
        </w:rPr>
        <w:t>the</w:t>
      </w:r>
      <w:r w:rsidR="003E2A71">
        <w:rPr>
          <w:rFonts w:ascii="Arial" w:hAnsi="Arial" w:cs="Arial"/>
          <w:sz w:val="22"/>
          <w:szCs w:val="22"/>
        </w:rPr>
        <w:t>ir</w:t>
      </w:r>
      <w:r w:rsidR="00F75BCF" w:rsidRPr="0099688A">
        <w:rPr>
          <w:rFonts w:ascii="Arial" w:hAnsi="Arial" w:cs="Arial"/>
          <w:sz w:val="22"/>
          <w:szCs w:val="22"/>
        </w:rPr>
        <w:t xml:space="preserve"> </w:t>
      </w:r>
      <w:r w:rsidR="000B64A4" w:rsidRPr="0099688A">
        <w:rPr>
          <w:rFonts w:ascii="Arial" w:hAnsi="Arial" w:cs="Arial"/>
          <w:sz w:val="22"/>
          <w:szCs w:val="22"/>
        </w:rPr>
        <w:t>elders and people in higher positions</w:t>
      </w:r>
      <w:r w:rsidR="00791435" w:rsidRPr="0099688A">
        <w:rPr>
          <w:rFonts w:ascii="Arial" w:hAnsi="Arial" w:cs="Arial"/>
          <w:sz w:val="22"/>
          <w:szCs w:val="22"/>
        </w:rPr>
        <w:t xml:space="preserve">, the Scandinavians </w:t>
      </w:r>
      <w:r w:rsidR="00A20852" w:rsidRPr="0099688A">
        <w:rPr>
          <w:rFonts w:ascii="Arial" w:hAnsi="Arial" w:cs="Arial"/>
          <w:sz w:val="22"/>
          <w:szCs w:val="22"/>
        </w:rPr>
        <w:t>treat everyone equally</w:t>
      </w:r>
      <w:r w:rsidR="00D720A8" w:rsidRPr="0099688A">
        <w:rPr>
          <w:rFonts w:ascii="Arial" w:hAnsi="Arial" w:cs="Arial"/>
          <w:sz w:val="22"/>
          <w:szCs w:val="22"/>
        </w:rPr>
        <w:t>.</w:t>
      </w:r>
      <w:r w:rsidR="00260D69" w:rsidRPr="0099688A">
        <w:rPr>
          <w:rFonts w:ascii="Arial" w:hAnsi="Arial" w:cs="Arial"/>
          <w:sz w:val="22"/>
          <w:szCs w:val="22"/>
        </w:rPr>
        <w:t xml:space="preserve"> </w:t>
      </w:r>
      <w:r w:rsidR="005F0BA5" w:rsidRPr="0099688A">
        <w:rPr>
          <w:rFonts w:ascii="Arial" w:hAnsi="Arial" w:cs="Arial"/>
          <w:sz w:val="22"/>
          <w:szCs w:val="22"/>
        </w:rPr>
        <w:t xml:space="preserve">The Japanese view </w:t>
      </w:r>
      <w:r w:rsidR="009B744C" w:rsidRPr="0099688A">
        <w:rPr>
          <w:rFonts w:ascii="Arial" w:hAnsi="Arial" w:cs="Arial"/>
          <w:sz w:val="22"/>
          <w:szCs w:val="22"/>
        </w:rPr>
        <w:t>negotiations</w:t>
      </w:r>
      <w:r w:rsidR="005F0BA5" w:rsidRPr="0099688A">
        <w:rPr>
          <w:rFonts w:ascii="Arial" w:hAnsi="Arial" w:cs="Arial"/>
          <w:sz w:val="22"/>
          <w:szCs w:val="22"/>
        </w:rPr>
        <w:t xml:space="preserve"> as a win-win situation</w:t>
      </w:r>
      <w:r w:rsidR="009B744C" w:rsidRPr="0099688A">
        <w:rPr>
          <w:rFonts w:ascii="Arial" w:hAnsi="Arial" w:cs="Arial"/>
          <w:sz w:val="22"/>
          <w:szCs w:val="22"/>
        </w:rPr>
        <w:t xml:space="preserve"> that offers a solution to a problem</w:t>
      </w:r>
      <w:r w:rsidR="005F0BA5" w:rsidRPr="0099688A">
        <w:rPr>
          <w:rFonts w:ascii="Arial" w:hAnsi="Arial" w:cs="Arial"/>
          <w:sz w:val="22"/>
          <w:szCs w:val="22"/>
        </w:rPr>
        <w:t xml:space="preserve">, </w:t>
      </w:r>
      <w:r w:rsidR="009B744C" w:rsidRPr="0099688A">
        <w:rPr>
          <w:rFonts w:ascii="Arial" w:hAnsi="Arial" w:cs="Arial"/>
          <w:sz w:val="22"/>
          <w:szCs w:val="22"/>
        </w:rPr>
        <w:t xml:space="preserve">whereas </w:t>
      </w:r>
      <w:r w:rsidR="005F0BA5" w:rsidRPr="0099688A">
        <w:rPr>
          <w:rFonts w:ascii="Arial" w:hAnsi="Arial" w:cs="Arial"/>
          <w:sz w:val="22"/>
          <w:szCs w:val="22"/>
        </w:rPr>
        <w:t xml:space="preserve">the Spanish view it as a win-lose </w:t>
      </w:r>
      <w:r w:rsidR="00436EE3" w:rsidRPr="0099688A">
        <w:rPr>
          <w:rFonts w:ascii="Arial" w:hAnsi="Arial" w:cs="Arial"/>
          <w:sz w:val="22"/>
          <w:szCs w:val="22"/>
        </w:rPr>
        <w:t>situation</w:t>
      </w:r>
      <w:r w:rsidR="00A40FA9" w:rsidRPr="0099688A">
        <w:rPr>
          <w:rFonts w:ascii="Arial" w:hAnsi="Arial" w:cs="Arial"/>
          <w:sz w:val="22"/>
          <w:szCs w:val="22"/>
        </w:rPr>
        <w:t xml:space="preserve"> because of the challenges </w:t>
      </w:r>
      <w:r w:rsidR="00260D69" w:rsidRPr="0099688A">
        <w:rPr>
          <w:rFonts w:ascii="Arial" w:hAnsi="Arial" w:cs="Arial"/>
          <w:sz w:val="22"/>
          <w:szCs w:val="22"/>
        </w:rPr>
        <w:t>it</w:t>
      </w:r>
      <w:r w:rsidR="00A40FA9" w:rsidRPr="0099688A">
        <w:rPr>
          <w:rFonts w:ascii="Arial" w:hAnsi="Arial" w:cs="Arial"/>
          <w:sz w:val="22"/>
          <w:szCs w:val="22"/>
        </w:rPr>
        <w:t xml:space="preserve"> brings</w:t>
      </w:r>
      <w:r w:rsidR="002F54BF" w:rsidRPr="0099688A">
        <w:rPr>
          <w:rFonts w:ascii="Arial" w:hAnsi="Arial" w:cs="Arial"/>
          <w:sz w:val="22"/>
          <w:szCs w:val="22"/>
        </w:rPr>
        <w:t>.</w:t>
      </w:r>
      <w:r w:rsidR="006A137C" w:rsidRPr="0099688A">
        <w:rPr>
          <w:rFonts w:ascii="Arial" w:hAnsi="Arial" w:cs="Arial"/>
          <w:sz w:val="22"/>
          <w:szCs w:val="22"/>
        </w:rPr>
        <w:t xml:space="preserve"> </w:t>
      </w:r>
      <w:r w:rsidR="002F54BF" w:rsidRPr="0099688A">
        <w:rPr>
          <w:rFonts w:ascii="Arial" w:hAnsi="Arial" w:cs="Arial"/>
          <w:sz w:val="22"/>
          <w:szCs w:val="22"/>
        </w:rPr>
        <w:t>Th</w:t>
      </w:r>
      <w:r w:rsidR="00FE5022" w:rsidRPr="0099688A">
        <w:rPr>
          <w:rFonts w:ascii="Arial" w:hAnsi="Arial" w:cs="Arial"/>
          <w:sz w:val="22"/>
          <w:szCs w:val="22"/>
        </w:rPr>
        <w:t xml:space="preserve">e Americans prefer detailed </w:t>
      </w:r>
      <w:r w:rsidR="008D1277" w:rsidRPr="0099688A">
        <w:rPr>
          <w:rFonts w:ascii="Arial" w:hAnsi="Arial" w:cs="Arial"/>
          <w:sz w:val="22"/>
          <w:szCs w:val="22"/>
        </w:rPr>
        <w:t>contracts,</w:t>
      </w:r>
      <w:r w:rsidR="006A137C" w:rsidRPr="0099688A">
        <w:rPr>
          <w:rFonts w:ascii="Arial" w:hAnsi="Arial" w:cs="Arial"/>
          <w:sz w:val="22"/>
          <w:szCs w:val="22"/>
        </w:rPr>
        <w:t xml:space="preserve"> and </w:t>
      </w:r>
      <w:r w:rsidR="005463D8">
        <w:rPr>
          <w:rFonts w:ascii="Arial" w:hAnsi="Arial" w:cs="Arial"/>
          <w:sz w:val="22"/>
          <w:szCs w:val="22"/>
        </w:rPr>
        <w:t>the Chinese</w:t>
      </w:r>
      <w:r w:rsidR="00457956">
        <w:rPr>
          <w:rFonts w:ascii="Arial" w:hAnsi="Arial" w:cs="Arial"/>
          <w:sz w:val="22"/>
          <w:szCs w:val="22"/>
        </w:rPr>
        <w:t xml:space="preserve"> view a business agreement</w:t>
      </w:r>
      <w:r w:rsidR="005463D8">
        <w:rPr>
          <w:rFonts w:ascii="Arial" w:hAnsi="Arial" w:cs="Arial"/>
          <w:sz w:val="22"/>
          <w:szCs w:val="22"/>
        </w:rPr>
        <w:t xml:space="preserve"> </w:t>
      </w:r>
      <w:r w:rsidR="00457956">
        <w:rPr>
          <w:rFonts w:ascii="Arial" w:hAnsi="Arial" w:cs="Arial"/>
          <w:sz w:val="22"/>
          <w:szCs w:val="22"/>
        </w:rPr>
        <w:t>as</w:t>
      </w:r>
      <w:r w:rsidR="0034666D" w:rsidRPr="0099688A">
        <w:rPr>
          <w:rFonts w:ascii="Arial" w:hAnsi="Arial" w:cs="Arial"/>
          <w:sz w:val="22"/>
          <w:szCs w:val="22"/>
        </w:rPr>
        <w:t xml:space="preserve"> </w:t>
      </w:r>
      <w:r w:rsidR="00400240" w:rsidRPr="0099688A">
        <w:rPr>
          <w:rFonts w:ascii="Arial" w:hAnsi="Arial" w:cs="Arial"/>
          <w:sz w:val="22"/>
          <w:szCs w:val="22"/>
        </w:rPr>
        <w:t xml:space="preserve">the </w:t>
      </w:r>
      <w:r w:rsidR="005B7E42">
        <w:rPr>
          <w:rFonts w:ascii="Arial" w:hAnsi="Arial" w:cs="Arial"/>
          <w:sz w:val="22"/>
          <w:szCs w:val="22"/>
        </w:rPr>
        <w:t>embodoment</w:t>
      </w:r>
      <w:r w:rsidR="00400240" w:rsidRPr="0099688A">
        <w:rPr>
          <w:rFonts w:ascii="Arial" w:hAnsi="Arial" w:cs="Arial"/>
          <w:sz w:val="22"/>
          <w:szCs w:val="22"/>
        </w:rPr>
        <w:t xml:space="preserve"> of a</w:t>
      </w:r>
      <w:r w:rsidR="00D720A8" w:rsidRPr="0099688A">
        <w:rPr>
          <w:rFonts w:ascii="Arial" w:hAnsi="Arial" w:cs="Arial"/>
          <w:sz w:val="22"/>
          <w:szCs w:val="22"/>
        </w:rPr>
        <w:t xml:space="preserve"> new relationship (Smith, 2021).</w:t>
      </w:r>
    </w:p>
    <w:p w14:paraId="4A7F85FE" w14:textId="77777777" w:rsidR="00DE2896" w:rsidRPr="0099688A" w:rsidRDefault="00DE2896" w:rsidP="0099688A">
      <w:pPr>
        <w:spacing w:line="360" w:lineRule="auto"/>
        <w:jc w:val="both"/>
        <w:rPr>
          <w:rFonts w:ascii="Arial" w:hAnsi="Arial" w:cs="Arial"/>
          <w:sz w:val="22"/>
          <w:szCs w:val="22"/>
        </w:rPr>
      </w:pPr>
    </w:p>
    <w:p w14:paraId="0943686E" w14:textId="2A862FE2" w:rsidR="00635F51" w:rsidRPr="0099688A" w:rsidRDefault="00F54BA8" w:rsidP="0099688A">
      <w:pPr>
        <w:spacing w:line="360" w:lineRule="auto"/>
        <w:jc w:val="both"/>
        <w:rPr>
          <w:rFonts w:ascii="Arial" w:hAnsi="Arial" w:cs="Arial"/>
          <w:b/>
          <w:bCs/>
          <w:sz w:val="22"/>
          <w:szCs w:val="22"/>
        </w:rPr>
      </w:pPr>
      <w:r w:rsidRPr="0099688A">
        <w:rPr>
          <w:rFonts w:ascii="Arial" w:hAnsi="Arial" w:cs="Arial"/>
          <w:b/>
          <w:bCs/>
          <w:sz w:val="22"/>
          <w:szCs w:val="22"/>
        </w:rPr>
        <w:t>M</w:t>
      </w:r>
      <w:r w:rsidR="00635F51" w:rsidRPr="0099688A">
        <w:rPr>
          <w:rFonts w:ascii="Arial" w:hAnsi="Arial" w:cs="Arial"/>
          <w:b/>
          <w:bCs/>
          <w:sz w:val="22"/>
          <w:szCs w:val="22"/>
        </w:rPr>
        <w:t>arketing</w:t>
      </w:r>
    </w:p>
    <w:p w14:paraId="6B210D86" w14:textId="4CAC1C4C" w:rsidR="00E258F5" w:rsidRPr="0099688A" w:rsidRDefault="00E258F5" w:rsidP="0099688A">
      <w:pPr>
        <w:spacing w:line="360" w:lineRule="auto"/>
        <w:jc w:val="both"/>
        <w:rPr>
          <w:rFonts w:ascii="Arial" w:hAnsi="Arial" w:cs="Arial"/>
          <w:sz w:val="22"/>
          <w:szCs w:val="22"/>
        </w:rPr>
      </w:pPr>
    </w:p>
    <w:p w14:paraId="04E31677" w14:textId="65FE342A" w:rsidR="00201D8C" w:rsidRPr="0099688A" w:rsidRDefault="008C6465" w:rsidP="0099688A">
      <w:pPr>
        <w:spacing w:line="360" w:lineRule="auto"/>
        <w:jc w:val="both"/>
        <w:rPr>
          <w:rFonts w:ascii="Arial" w:hAnsi="Arial" w:cs="Arial"/>
          <w:sz w:val="22"/>
          <w:szCs w:val="22"/>
        </w:rPr>
      </w:pPr>
      <w:r w:rsidRPr="0099688A">
        <w:rPr>
          <w:rFonts w:ascii="Arial" w:hAnsi="Arial" w:cs="Arial"/>
          <w:sz w:val="22"/>
          <w:szCs w:val="22"/>
        </w:rPr>
        <w:t>C</w:t>
      </w:r>
      <w:r w:rsidR="00201D8C" w:rsidRPr="0099688A">
        <w:rPr>
          <w:rFonts w:ascii="Arial" w:hAnsi="Arial" w:cs="Arial"/>
          <w:sz w:val="22"/>
          <w:szCs w:val="22"/>
        </w:rPr>
        <w:t xml:space="preserve">onsumer behaviour </w:t>
      </w:r>
      <w:r w:rsidRPr="0099688A">
        <w:rPr>
          <w:rFonts w:ascii="Arial" w:hAnsi="Arial" w:cs="Arial"/>
          <w:sz w:val="22"/>
          <w:szCs w:val="22"/>
        </w:rPr>
        <w:t>and cultures vary in foreign markets,</w:t>
      </w:r>
      <w:r w:rsidR="00201D8C" w:rsidRPr="0099688A">
        <w:rPr>
          <w:rFonts w:ascii="Arial" w:hAnsi="Arial" w:cs="Arial"/>
          <w:sz w:val="22"/>
          <w:szCs w:val="22"/>
        </w:rPr>
        <w:t xml:space="preserve"> it is imperative for businesses to </w:t>
      </w:r>
      <w:r w:rsidR="00C61EC6" w:rsidRPr="0099688A">
        <w:rPr>
          <w:rFonts w:ascii="Arial" w:hAnsi="Arial" w:cs="Arial"/>
          <w:sz w:val="22"/>
          <w:szCs w:val="22"/>
        </w:rPr>
        <w:t>understand th</w:t>
      </w:r>
      <w:r w:rsidRPr="0099688A">
        <w:rPr>
          <w:rFonts w:ascii="Arial" w:hAnsi="Arial" w:cs="Arial"/>
          <w:sz w:val="22"/>
          <w:szCs w:val="22"/>
        </w:rPr>
        <w:t>ose</w:t>
      </w:r>
      <w:r w:rsidR="00C61EC6" w:rsidRPr="0099688A">
        <w:rPr>
          <w:rFonts w:ascii="Arial" w:hAnsi="Arial" w:cs="Arial"/>
          <w:sz w:val="22"/>
          <w:szCs w:val="22"/>
        </w:rPr>
        <w:t xml:space="preserve"> differen</w:t>
      </w:r>
      <w:r w:rsidRPr="0099688A">
        <w:rPr>
          <w:rFonts w:ascii="Arial" w:hAnsi="Arial" w:cs="Arial"/>
          <w:sz w:val="22"/>
          <w:szCs w:val="22"/>
        </w:rPr>
        <w:t>ces then</w:t>
      </w:r>
      <w:r w:rsidR="00C61EC6" w:rsidRPr="0099688A">
        <w:rPr>
          <w:rFonts w:ascii="Arial" w:hAnsi="Arial" w:cs="Arial"/>
          <w:sz w:val="22"/>
          <w:szCs w:val="22"/>
        </w:rPr>
        <w:t xml:space="preserve"> </w:t>
      </w:r>
      <w:r w:rsidR="002F7D83" w:rsidRPr="0099688A">
        <w:rPr>
          <w:rFonts w:ascii="Arial" w:hAnsi="Arial" w:cs="Arial"/>
          <w:sz w:val="22"/>
          <w:szCs w:val="22"/>
        </w:rPr>
        <w:t>create</w:t>
      </w:r>
      <w:r w:rsidR="00201D8C" w:rsidRPr="0099688A">
        <w:rPr>
          <w:rFonts w:ascii="Arial" w:hAnsi="Arial" w:cs="Arial"/>
          <w:sz w:val="22"/>
          <w:szCs w:val="22"/>
        </w:rPr>
        <w:t xml:space="preserve"> and adapt </w:t>
      </w:r>
      <w:r w:rsidRPr="0099688A">
        <w:rPr>
          <w:rFonts w:ascii="Arial" w:hAnsi="Arial" w:cs="Arial"/>
          <w:sz w:val="22"/>
          <w:szCs w:val="22"/>
        </w:rPr>
        <w:t xml:space="preserve">their </w:t>
      </w:r>
      <w:r w:rsidR="00201D8C" w:rsidRPr="0099688A">
        <w:rPr>
          <w:rFonts w:ascii="Arial" w:hAnsi="Arial" w:cs="Arial"/>
          <w:sz w:val="22"/>
          <w:szCs w:val="22"/>
        </w:rPr>
        <w:t>globa</w:t>
      </w:r>
      <w:r w:rsidRPr="0099688A">
        <w:rPr>
          <w:rFonts w:ascii="Arial" w:hAnsi="Arial" w:cs="Arial"/>
          <w:sz w:val="22"/>
          <w:szCs w:val="22"/>
        </w:rPr>
        <w:t>l</w:t>
      </w:r>
      <w:r w:rsidR="00201D8C" w:rsidRPr="0099688A">
        <w:rPr>
          <w:rFonts w:ascii="Arial" w:hAnsi="Arial" w:cs="Arial"/>
          <w:sz w:val="22"/>
          <w:szCs w:val="22"/>
        </w:rPr>
        <w:t xml:space="preserve"> marketing </w:t>
      </w:r>
      <w:r w:rsidR="005B29EA" w:rsidRPr="0099688A">
        <w:rPr>
          <w:rFonts w:ascii="Arial" w:hAnsi="Arial" w:cs="Arial"/>
          <w:sz w:val="22"/>
          <w:szCs w:val="22"/>
        </w:rPr>
        <w:t>strategies</w:t>
      </w:r>
      <w:r w:rsidR="00201D8C" w:rsidRPr="0099688A">
        <w:rPr>
          <w:rFonts w:ascii="Arial" w:hAnsi="Arial" w:cs="Arial"/>
          <w:sz w:val="22"/>
          <w:szCs w:val="22"/>
        </w:rPr>
        <w:t xml:space="preserve"> </w:t>
      </w:r>
      <w:r w:rsidR="005B29EA" w:rsidRPr="0099688A">
        <w:rPr>
          <w:rFonts w:ascii="Arial" w:hAnsi="Arial" w:cs="Arial"/>
          <w:sz w:val="22"/>
          <w:szCs w:val="22"/>
        </w:rPr>
        <w:t>based on</w:t>
      </w:r>
      <w:r w:rsidR="00201D8C" w:rsidRPr="0099688A">
        <w:rPr>
          <w:rFonts w:ascii="Arial" w:hAnsi="Arial" w:cs="Arial"/>
          <w:sz w:val="22"/>
          <w:szCs w:val="22"/>
        </w:rPr>
        <w:t xml:space="preserve"> the </w:t>
      </w:r>
      <w:r w:rsidR="00C61EC6" w:rsidRPr="0099688A">
        <w:rPr>
          <w:rFonts w:ascii="Arial" w:hAnsi="Arial" w:cs="Arial"/>
          <w:sz w:val="22"/>
          <w:szCs w:val="22"/>
        </w:rPr>
        <w:t>demands of its target market</w:t>
      </w:r>
      <w:r w:rsidR="003442FE" w:rsidRPr="0099688A">
        <w:rPr>
          <w:rFonts w:ascii="Arial" w:hAnsi="Arial" w:cs="Arial"/>
          <w:sz w:val="22"/>
          <w:szCs w:val="22"/>
        </w:rPr>
        <w:t xml:space="preserve">. </w:t>
      </w:r>
      <w:r w:rsidR="002F7D83" w:rsidRPr="0099688A">
        <w:rPr>
          <w:rFonts w:ascii="Arial" w:hAnsi="Arial" w:cs="Arial"/>
          <w:sz w:val="22"/>
          <w:szCs w:val="22"/>
        </w:rPr>
        <w:t>To effectively</w:t>
      </w:r>
      <w:r w:rsidR="003442FE" w:rsidRPr="0099688A">
        <w:rPr>
          <w:rFonts w:ascii="Arial" w:hAnsi="Arial" w:cs="Arial"/>
          <w:sz w:val="22"/>
          <w:szCs w:val="22"/>
        </w:rPr>
        <w:t xml:space="preserve"> promot</w:t>
      </w:r>
      <w:r w:rsidR="00075159" w:rsidRPr="0099688A">
        <w:rPr>
          <w:rFonts w:ascii="Arial" w:hAnsi="Arial" w:cs="Arial"/>
          <w:sz w:val="22"/>
          <w:szCs w:val="22"/>
        </w:rPr>
        <w:t>e</w:t>
      </w:r>
      <w:r w:rsidR="003442FE" w:rsidRPr="0099688A">
        <w:rPr>
          <w:rFonts w:ascii="Arial" w:hAnsi="Arial" w:cs="Arial"/>
          <w:sz w:val="22"/>
          <w:szCs w:val="22"/>
        </w:rPr>
        <w:t xml:space="preserve"> products or services internationally marketers must consider </w:t>
      </w:r>
      <w:r w:rsidR="00FF6FE4" w:rsidRPr="0099688A">
        <w:rPr>
          <w:rFonts w:ascii="Arial" w:hAnsi="Arial" w:cs="Arial"/>
          <w:sz w:val="22"/>
          <w:szCs w:val="22"/>
        </w:rPr>
        <w:t xml:space="preserve">the numerous </w:t>
      </w:r>
      <w:r w:rsidR="003442FE" w:rsidRPr="0099688A">
        <w:rPr>
          <w:rFonts w:ascii="Arial" w:hAnsi="Arial" w:cs="Arial"/>
          <w:sz w:val="22"/>
          <w:szCs w:val="22"/>
        </w:rPr>
        <w:t>languages</w:t>
      </w:r>
      <w:r w:rsidR="00FF6FE4" w:rsidRPr="0099688A">
        <w:rPr>
          <w:rFonts w:ascii="Arial" w:hAnsi="Arial" w:cs="Arial"/>
          <w:sz w:val="22"/>
          <w:szCs w:val="22"/>
        </w:rPr>
        <w:t xml:space="preserve"> spoken worldwide</w:t>
      </w:r>
      <w:r w:rsidR="003442FE" w:rsidRPr="0099688A">
        <w:rPr>
          <w:rFonts w:ascii="Arial" w:hAnsi="Arial" w:cs="Arial"/>
          <w:sz w:val="22"/>
          <w:szCs w:val="22"/>
        </w:rPr>
        <w:t xml:space="preserve"> </w:t>
      </w:r>
      <w:r w:rsidR="00FF6FE4" w:rsidRPr="0099688A">
        <w:rPr>
          <w:rFonts w:ascii="Arial" w:hAnsi="Arial" w:cs="Arial"/>
          <w:sz w:val="22"/>
          <w:szCs w:val="22"/>
        </w:rPr>
        <w:t xml:space="preserve">and </w:t>
      </w:r>
      <w:r w:rsidR="002F7D83" w:rsidRPr="0099688A">
        <w:rPr>
          <w:rFonts w:ascii="Arial" w:hAnsi="Arial" w:cs="Arial"/>
          <w:sz w:val="22"/>
          <w:szCs w:val="22"/>
        </w:rPr>
        <w:t xml:space="preserve">design meticulous, </w:t>
      </w:r>
      <w:r w:rsidR="00FF6FE4" w:rsidRPr="0099688A">
        <w:rPr>
          <w:rFonts w:ascii="Arial" w:hAnsi="Arial" w:cs="Arial"/>
          <w:sz w:val="22"/>
          <w:szCs w:val="22"/>
        </w:rPr>
        <w:t>error-free translations.</w:t>
      </w:r>
      <w:r w:rsidR="002F7D83" w:rsidRPr="0099688A">
        <w:rPr>
          <w:rFonts w:ascii="Arial" w:hAnsi="Arial" w:cs="Arial"/>
          <w:sz w:val="22"/>
          <w:szCs w:val="22"/>
        </w:rPr>
        <w:t xml:space="preserve"> Every culture has a unique </w:t>
      </w:r>
      <w:r w:rsidR="00075159" w:rsidRPr="0099688A">
        <w:rPr>
          <w:rFonts w:ascii="Arial" w:hAnsi="Arial" w:cs="Arial"/>
          <w:sz w:val="22"/>
          <w:szCs w:val="22"/>
        </w:rPr>
        <w:t>set of traditions,</w:t>
      </w:r>
      <w:r w:rsidR="002F7D83" w:rsidRPr="0099688A">
        <w:rPr>
          <w:rFonts w:ascii="Arial" w:hAnsi="Arial" w:cs="Arial"/>
          <w:sz w:val="22"/>
          <w:szCs w:val="22"/>
        </w:rPr>
        <w:t xml:space="preserve"> taboo</w:t>
      </w:r>
      <w:r w:rsidR="00075159" w:rsidRPr="0099688A">
        <w:rPr>
          <w:rFonts w:ascii="Arial" w:hAnsi="Arial" w:cs="Arial"/>
          <w:sz w:val="22"/>
          <w:szCs w:val="22"/>
        </w:rPr>
        <w:t>s, religion, values</w:t>
      </w:r>
      <w:r w:rsidR="002701F9" w:rsidRPr="0099688A">
        <w:rPr>
          <w:rFonts w:ascii="Arial" w:hAnsi="Arial" w:cs="Arial"/>
          <w:sz w:val="22"/>
          <w:szCs w:val="22"/>
        </w:rPr>
        <w:t>,</w:t>
      </w:r>
      <w:r w:rsidR="00075159" w:rsidRPr="0099688A">
        <w:rPr>
          <w:rFonts w:ascii="Arial" w:hAnsi="Arial" w:cs="Arial"/>
          <w:sz w:val="22"/>
          <w:szCs w:val="22"/>
        </w:rPr>
        <w:t xml:space="preserve"> and norms</w:t>
      </w:r>
      <w:r w:rsidR="000F192C" w:rsidRPr="0099688A">
        <w:rPr>
          <w:rFonts w:ascii="Arial" w:hAnsi="Arial" w:cs="Arial"/>
          <w:sz w:val="22"/>
          <w:szCs w:val="22"/>
        </w:rPr>
        <w:t xml:space="preserve"> that determine what is a</w:t>
      </w:r>
      <w:r w:rsidR="008E3828" w:rsidRPr="0099688A">
        <w:rPr>
          <w:rFonts w:ascii="Arial" w:hAnsi="Arial" w:cs="Arial"/>
          <w:sz w:val="22"/>
          <w:szCs w:val="22"/>
        </w:rPr>
        <w:t>llowed</w:t>
      </w:r>
      <w:r w:rsidR="000F192C" w:rsidRPr="0099688A">
        <w:rPr>
          <w:rFonts w:ascii="Arial" w:hAnsi="Arial" w:cs="Arial"/>
          <w:sz w:val="22"/>
          <w:szCs w:val="22"/>
        </w:rPr>
        <w:t xml:space="preserve"> or </w:t>
      </w:r>
      <w:r w:rsidR="008E3828" w:rsidRPr="0099688A">
        <w:rPr>
          <w:rFonts w:ascii="Arial" w:hAnsi="Arial" w:cs="Arial"/>
          <w:sz w:val="22"/>
          <w:szCs w:val="22"/>
        </w:rPr>
        <w:t>forbidden and marketers should be mindful of this to avoid</w:t>
      </w:r>
      <w:r w:rsidR="00513285">
        <w:rPr>
          <w:rFonts w:ascii="Arial" w:hAnsi="Arial" w:cs="Arial"/>
          <w:sz w:val="22"/>
          <w:szCs w:val="22"/>
        </w:rPr>
        <w:t xml:space="preserve"> failure or</w:t>
      </w:r>
      <w:r w:rsidR="008E3828" w:rsidRPr="0099688A">
        <w:rPr>
          <w:rFonts w:ascii="Arial" w:hAnsi="Arial" w:cs="Arial"/>
          <w:sz w:val="22"/>
          <w:szCs w:val="22"/>
        </w:rPr>
        <w:t xml:space="preserve"> causing offence. </w:t>
      </w:r>
      <w:r w:rsidR="006258DB" w:rsidRPr="0099688A">
        <w:rPr>
          <w:rFonts w:ascii="Arial" w:hAnsi="Arial" w:cs="Arial"/>
          <w:sz w:val="22"/>
          <w:szCs w:val="22"/>
        </w:rPr>
        <w:t>Also</w:t>
      </w:r>
      <w:r w:rsidR="008E3828" w:rsidRPr="0099688A">
        <w:rPr>
          <w:rFonts w:ascii="Arial" w:hAnsi="Arial" w:cs="Arial"/>
          <w:sz w:val="22"/>
          <w:szCs w:val="22"/>
        </w:rPr>
        <w:t xml:space="preserve">, </w:t>
      </w:r>
      <w:r w:rsidR="002701F9" w:rsidRPr="0099688A">
        <w:rPr>
          <w:rFonts w:ascii="Arial" w:hAnsi="Arial" w:cs="Arial"/>
          <w:sz w:val="22"/>
          <w:szCs w:val="22"/>
        </w:rPr>
        <w:t>the relationship between marketing and culture can also impact spending and taste preferences (Mari</w:t>
      </w:r>
      <w:r w:rsidR="005808F4" w:rsidRPr="0099688A">
        <w:rPr>
          <w:rFonts w:ascii="Arial" w:hAnsi="Arial" w:cs="Arial"/>
          <w:sz w:val="22"/>
          <w:szCs w:val="22"/>
        </w:rPr>
        <w:t xml:space="preserve">adoss, 2017; </w:t>
      </w:r>
      <w:r w:rsidR="00E26517" w:rsidRPr="0099688A">
        <w:rPr>
          <w:rFonts w:ascii="Arial" w:hAnsi="Arial" w:cs="Arial"/>
          <w:sz w:val="22"/>
          <w:szCs w:val="22"/>
        </w:rPr>
        <w:t>Claessens, 2019).</w:t>
      </w:r>
    </w:p>
    <w:p w14:paraId="0A9FB6C3" w14:textId="2C3309A5" w:rsidR="005B29EA" w:rsidRPr="0099688A" w:rsidRDefault="005B29EA" w:rsidP="0099688A">
      <w:pPr>
        <w:spacing w:line="360" w:lineRule="auto"/>
        <w:jc w:val="both"/>
        <w:rPr>
          <w:rFonts w:ascii="Arial" w:hAnsi="Arial" w:cs="Arial"/>
          <w:b/>
          <w:bCs/>
          <w:sz w:val="22"/>
          <w:szCs w:val="22"/>
        </w:rPr>
      </w:pPr>
    </w:p>
    <w:p w14:paraId="3D05B843" w14:textId="5A1EC963" w:rsidR="005B29EA" w:rsidRPr="0099688A" w:rsidRDefault="005B29EA" w:rsidP="0099688A">
      <w:pPr>
        <w:spacing w:line="360" w:lineRule="auto"/>
        <w:jc w:val="both"/>
        <w:rPr>
          <w:rFonts w:ascii="Arial" w:hAnsi="Arial" w:cs="Arial"/>
          <w:b/>
          <w:bCs/>
          <w:sz w:val="22"/>
          <w:szCs w:val="22"/>
        </w:rPr>
      </w:pPr>
      <w:r w:rsidRPr="0099688A">
        <w:rPr>
          <w:rFonts w:ascii="Arial" w:hAnsi="Arial" w:cs="Arial"/>
          <w:b/>
          <w:bCs/>
          <w:sz w:val="22"/>
          <w:szCs w:val="22"/>
        </w:rPr>
        <w:t>Examples</w:t>
      </w:r>
    </w:p>
    <w:p w14:paraId="6A20CBCE" w14:textId="185FE1E0" w:rsidR="00E26517" w:rsidRPr="0099688A" w:rsidRDefault="00E26517" w:rsidP="0099688A">
      <w:pPr>
        <w:spacing w:line="360" w:lineRule="auto"/>
        <w:jc w:val="both"/>
        <w:rPr>
          <w:rFonts w:ascii="Arial" w:hAnsi="Arial" w:cs="Arial"/>
          <w:b/>
          <w:bCs/>
          <w:sz w:val="22"/>
          <w:szCs w:val="22"/>
        </w:rPr>
      </w:pPr>
    </w:p>
    <w:p w14:paraId="68383511" w14:textId="010BC6E5" w:rsidR="00A2388F" w:rsidRDefault="00E26517" w:rsidP="0099688A">
      <w:pPr>
        <w:spacing w:line="360" w:lineRule="auto"/>
        <w:jc w:val="both"/>
        <w:rPr>
          <w:rFonts w:ascii="Arial" w:hAnsi="Arial" w:cs="Arial"/>
          <w:sz w:val="22"/>
          <w:szCs w:val="22"/>
        </w:rPr>
      </w:pPr>
      <w:r w:rsidRPr="0099688A">
        <w:rPr>
          <w:rFonts w:ascii="Arial" w:hAnsi="Arial" w:cs="Arial"/>
          <w:sz w:val="22"/>
          <w:szCs w:val="22"/>
        </w:rPr>
        <w:t xml:space="preserve">Legend has it that when General </w:t>
      </w:r>
      <w:r w:rsidR="00D77168" w:rsidRPr="0099688A">
        <w:rPr>
          <w:rFonts w:ascii="Arial" w:hAnsi="Arial" w:cs="Arial"/>
          <w:sz w:val="22"/>
          <w:szCs w:val="22"/>
        </w:rPr>
        <w:t>Motors advertised their Chevrolet Nova cars in Spanish speaking countries sales where poor because the word “Nova” translates to “it won’t go” in Spanish (</w:t>
      </w:r>
      <w:proofErr w:type="spellStart"/>
      <w:r w:rsidR="00D77168" w:rsidRPr="0099688A">
        <w:rPr>
          <w:rFonts w:ascii="Arial" w:hAnsi="Arial" w:cs="Arial"/>
          <w:sz w:val="22"/>
          <w:szCs w:val="22"/>
        </w:rPr>
        <w:t>Erichsen</w:t>
      </w:r>
      <w:proofErr w:type="spellEnd"/>
      <w:r w:rsidR="00D77168" w:rsidRPr="0099688A">
        <w:rPr>
          <w:rFonts w:ascii="Arial" w:hAnsi="Arial" w:cs="Arial"/>
          <w:sz w:val="22"/>
          <w:szCs w:val="22"/>
        </w:rPr>
        <w:t>, 2019)</w:t>
      </w:r>
      <w:r w:rsidR="000839FC">
        <w:rPr>
          <w:rFonts w:ascii="Arial" w:hAnsi="Arial" w:cs="Arial"/>
          <w:sz w:val="22"/>
          <w:szCs w:val="22"/>
        </w:rPr>
        <w:t>.</w:t>
      </w:r>
    </w:p>
    <w:p w14:paraId="3BDA01BA" w14:textId="77777777" w:rsidR="006E53D3" w:rsidRPr="0099688A" w:rsidRDefault="006E53D3" w:rsidP="0099688A">
      <w:pPr>
        <w:spacing w:line="360" w:lineRule="auto"/>
        <w:jc w:val="both"/>
        <w:rPr>
          <w:rFonts w:ascii="Arial" w:hAnsi="Arial" w:cs="Arial"/>
          <w:sz w:val="22"/>
          <w:szCs w:val="22"/>
        </w:rPr>
      </w:pPr>
    </w:p>
    <w:p w14:paraId="60ABFBAD" w14:textId="35FA83A0" w:rsidR="00A2388F" w:rsidRPr="0099688A" w:rsidRDefault="00A2388F" w:rsidP="0099688A">
      <w:pPr>
        <w:spacing w:line="360" w:lineRule="auto"/>
        <w:jc w:val="both"/>
        <w:rPr>
          <w:rFonts w:ascii="Arial" w:hAnsi="Arial" w:cs="Arial"/>
          <w:sz w:val="22"/>
          <w:szCs w:val="22"/>
        </w:rPr>
      </w:pPr>
      <w:r w:rsidRPr="0099688A">
        <w:rPr>
          <w:rFonts w:ascii="Arial" w:hAnsi="Arial" w:cs="Arial"/>
          <w:sz w:val="22"/>
          <w:szCs w:val="22"/>
        </w:rPr>
        <w:t xml:space="preserve">The bargaining power of buyers is higher in the US than </w:t>
      </w:r>
      <w:r w:rsidR="00C035F9">
        <w:rPr>
          <w:rFonts w:ascii="Arial" w:hAnsi="Arial" w:cs="Arial"/>
          <w:sz w:val="22"/>
          <w:szCs w:val="22"/>
        </w:rPr>
        <w:t xml:space="preserve">it is </w:t>
      </w:r>
      <w:r w:rsidRPr="0099688A">
        <w:rPr>
          <w:rFonts w:ascii="Arial" w:hAnsi="Arial" w:cs="Arial"/>
          <w:sz w:val="22"/>
          <w:szCs w:val="22"/>
        </w:rPr>
        <w:t>in Africa so products or services might be more expensive in the US</w:t>
      </w:r>
      <w:r w:rsidR="001013A9" w:rsidRPr="0099688A">
        <w:rPr>
          <w:rFonts w:ascii="Arial" w:hAnsi="Arial" w:cs="Arial"/>
          <w:sz w:val="22"/>
          <w:szCs w:val="22"/>
        </w:rPr>
        <w:t xml:space="preserve">. In India </w:t>
      </w:r>
      <w:r w:rsidRPr="0099688A">
        <w:rPr>
          <w:rFonts w:ascii="Arial" w:hAnsi="Arial" w:cs="Arial"/>
          <w:sz w:val="22"/>
          <w:szCs w:val="22"/>
        </w:rPr>
        <w:t>80 percent of the population is Hindu</w:t>
      </w:r>
      <w:r w:rsidR="00646B43">
        <w:rPr>
          <w:rFonts w:ascii="Arial" w:hAnsi="Arial" w:cs="Arial"/>
          <w:sz w:val="22"/>
          <w:szCs w:val="22"/>
        </w:rPr>
        <w:t xml:space="preserve"> so</w:t>
      </w:r>
      <w:r w:rsidR="001013A9" w:rsidRPr="0099688A">
        <w:rPr>
          <w:rFonts w:ascii="Arial" w:hAnsi="Arial" w:cs="Arial"/>
          <w:sz w:val="22"/>
          <w:szCs w:val="22"/>
        </w:rPr>
        <w:t xml:space="preserve"> </w:t>
      </w:r>
      <w:r w:rsidR="001013A9" w:rsidRPr="0099688A">
        <w:rPr>
          <w:rFonts w:ascii="Arial" w:hAnsi="Arial" w:cs="Arial"/>
          <w:sz w:val="22"/>
          <w:szCs w:val="22"/>
        </w:rPr>
        <w:t xml:space="preserve">McDonald’s </w:t>
      </w:r>
      <w:r w:rsidR="00646B43">
        <w:rPr>
          <w:rFonts w:ascii="Arial" w:hAnsi="Arial" w:cs="Arial"/>
          <w:sz w:val="22"/>
          <w:szCs w:val="22"/>
        </w:rPr>
        <w:t xml:space="preserve">adapted their strategies </w:t>
      </w:r>
      <w:r w:rsidR="00F53F38">
        <w:rPr>
          <w:rFonts w:ascii="Arial" w:hAnsi="Arial" w:cs="Arial"/>
          <w:sz w:val="22"/>
          <w:szCs w:val="22"/>
        </w:rPr>
        <w:t xml:space="preserve">by </w:t>
      </w:r>
      <w:r w:rsidR="001013A9" w:rsidRPr="0099688A">
        <w:rPr>
          <w:rFonts w:ascii="Arial" w:hAnsi="Arial" w:cs="Arial"/>
          <w:sz w:val="22"/>
          <w:szCs w:val="22"/>
        </w:rPr>
        <w:t>sell</w:t>
      </w:r>
      <w:r w:rsidR="00F53F38">
        <w:rPr>
          <w:rFonts w:ascii="Arial" w:hAnsi="Arial" w:cs="Arial"/>
          <w:sz w:val="22"/>
          <w:szCs w:val="22"/>
        </w:rPr>
        <w:t>ing</w:t>
      </w:r>
      <w:r w:rsidR="001013A9" w:rsidRPr="0099688A">
        <w:rPr>
          <w:rFonts w:ascii="Arial" w:hAnsi="Arial" w:cs="Arial"/>
          <w:sz w:val="22"/>
          <w:szCs w:val="22"/>
        </w:rPr>
        <w:t xml:space="preserve"> vegetable burgers to cater for that specific market</w:t>
      </w:r>
      <w:r w:rsidR="001013A9" w:rsidRPr="0099688A">
        <w:rPr>
          <w:rFonts w:ascii="Arial" w:hAnsi="Arial" w:cs="Arial"/>
          <w:sz w:val="22"/>
          <w:szCs w:val="22"/>
        </w:rPr>
        <w:t xml:space="preserve"> (</w:t>
      </w:r>
      <w:r w:rsidR="001013A9" w:rsidRPr="0099688A">
        <w:rPr>
          <w:rFonts w:ascii="Arial" w:hAnsi="Arial" w:cs="Arial"/>
          <w:sz w:val="22"/>
          <w:szCs w:val="22"/>
        </w:rPr>
        <w:t>Claessens, 2019).</w:t>
      </w:r>
    </w:p>
    <w:p w14:paraId="25C5F228" w14:textId="77777777" w:rsidR="001013A9" w:rsidRPr="0099688A" w:rsidRDefault="001013A9" w:rsidP="0099688A">
      <w:pPr>
        <w:spacing w:line="360" w:lineRule="auto"/>
        <w:jc w:val="both"/>
        <w:rPr>
          <w:rFonts w:ascii="Arial" w:hAnsi="Arial" w:cs="Arial"/>
          <w:sz w:val="22"/>
          <w:szCs w:val="22"/>
        </w:rPr>
      </w:pPr>
    </w:p>
    <w:p w14:paraId="16C4B9AB" w14:textId="3B5D6A06" w:rsidR="00F93909" w:rsidRDefault="001013A9" w:rsidP="0099688A">
      <w:pPr>
        <w:spacing w:line="360" w:lineRule="auto"/>
        <w:jc w:val="both"/>
        <w:rPr>
          <w:rFonts w:ascii="Arial" w:hAnsi="Arial" w:cs="Arial"/>
          <w:sz w:val="22"/>
          <w:szCs w:val="22"/>
        </w:rPr>
      </w:pPr>
      <w:r w:rsidRPr="0099688A">
        <w:rPr>
          <w:rFonts w:ascii="Arial" w:hAnsi="Arial" w:cs="Arial"/>
          <w:sz w:val="22"/>
          <w:szCs w:val="22"/>
        </w:rPr>
        <w:t xml:space="preserve">Marketing alcohol products in Muslim countries </w:t>
      </w:r>
      <w:r w:rsidR="00F53F38">
        <w:rPr>
          <w:rFonts w:ascii="Arial" w:hAnsi="Arial" w:cs="Arial"/>
          <w:sz w:val="22"/>
          <w:szCs w:val="22"/>
        </w:rPr>
        <w:t>would be</w:t>
      </w:r>
      <w:r w:rsidRPr="0099688A">
        <w:rPr>
          <w:rFonts w:ascii="Arial" w:hAnsi="Arial" w:cs="Arial"/>
          <w:sz w:val="22"/>
          <w:szCs w:val="22"/>
        </w:rPr>
        <w:t xml:space="preserve"> unrealistic because it is prohibited; however, drinking is customary in many other countries like Europe and the US so promoting alcohol there would be acceptable. </w:t>
      </w:r>
      <w:r w:rsidR="0016669F">
        <w:rPr>
          <w:rFonts w:ascii="Arial" w:hAnsi="Arial" w:cs="Arial"/>
          <w:sz w:val="22"/>
          <w:szCs w:val="22"/>
        </w:rPr>
        <w:t>Additionally, p</w:t>
      </w:r>
      <w:r w:rsidRPr="0099688A">
        <w:rPr>
          <w:rFonts w:ascii="Arial" w:hAnsi="Arial" w:cs="Arial"/>
          <w:sz w:val="22"/>
          <w:szCs w:val="22"/>
        </w:rPr>
        <w:t>ork is strictly forbidden in Jewish and Muslim cultures</w:t>
      </w:r>
      <w:r w:rsidR="0016669F">
        <w:rPr>
          <w:rFonts w:ascii="Arial" w:hAnsi="Arial" w:cs="Arial"/>
          <w:sz w:val="22"/>
          <w:szCs w:val="22"/>
        </w:rPr>
        <w:t>,</w:t>
      </w:r>
      <w:r w:rsidRPr="0099688A">
        <w:rPr>
          <w:rFonts w:ascii="Arial" w:hAnsi="Arial" w:cs="Arial"/>
          <w:sz w:val="22"/>
          <w:szCs w:val="22"/>
        </w:rPr>
        <w:t xml:space="preserve"> thus impractical to promote such products in th</w:t>
      </w:r>
      <w:r w:rsidR="0016669F">
        <w:rPr>
          <w:rFonts w:ascii="Arial" w:hAnsi="Arial" w:cs="Arial"/>
          <w:sz w:val="22"/>
          <w:szCs w:val="22"/>
        </w:rPr>
        <w:t>os</w:t>
      </w:r>
      <w:r w:rsidRPr="0099688A">
        <w:rPr>
          <w:rFonts w:ascii="Arial" w:hAnsi="Arial" w:cs="Arial"/>
          <w:sz w:val="22"/>
          <w:szCs w:val="22"/>
        </w:rPr>
        <w:t xml:space="preserve">e countries. Christmas adverts </w:t>
      </w:r>
      <w:r w:rsidRPr="0099688A">
        <w:rPr>
          <w:rFonts w:ascii="Arial" w:hAnsi="Arial" w:cs="Arial"/>
          <w:sz w:val="22"/>
          <w:szCs w:val="22"/>
        </w:rPr>
        <w:lastRenderedPageBreak/>
        <w:t>would be worthwhile in Christian countries, but Eid adverts would work better in Muslim countries (</w:t>
      </w:r>
      <w:proofErr w:type="spellStart"/>
      <w:r w:rsidRPr="0099688A">
        <w:rPr>
          <w:rFonts w:ascii="Arial" w:hAnsi="Arial" w:cs="Arial"/>
          <w:sz w:val="22"/>
          <w:szCs w:val="22"/>
        </w:rPr>
        <w:t>Mariadoss</w:t>
      </w:r>
      <w:proofErr w:type="spellEnd"/>
      <w:r w:rsidRPr="0099688A">
        <w:rPr>
          <w:rFonts w:ascii="Arial" w:hAnsi="Arial" w:cs="Arial"/>
          <w:sz w:val="22"/>
          <w:szCs w:val="22"/>
        </w:rPr>
        <w:t>, 2017</w:t>
      </w:r>
      <w:r w:rsidRPr="0099688A">
        <w:rPr>
          <w:rFonts w:ascii="Arial" w:hAnsi="Arial" w:cs="Arial"/>
          <w:sz w:val="22"/>
          <w:szCs w:val="22"/>
        </w:rPr>
        <w:t>).</w:t>
      </w:r>
    </w:p>
    <w:p w14:paraId="09B93296" w14:textId="77777777" w:rsidR="00951CFD" w:rsidRDefault="00951CFD" w:rsidP="0099688A">
      <w:pPr>
        <w:spacing w:line="360" w:lineRule="auto"/>
        <w:jc w:val="both"/>
        <w:rPr>
          <w:rFonts w:ascii="Arial" w:hAnsi="Arial" w:cs="Arial"/>
          <w:sz w:val="22"/>
          <w:szCs w:val="22"/>
        </w:rPr>
      </w:pPr>
    </w:p>
    <w:p w14:paraId="560ADFE0" w14:textId="71CD3C3A" w:rsidR="00635F51" w:rsidRPr="00F93909" w:rsidRDefault="00635F51" w:rsidP="0099688A">
      <w:pPr>
        <w:spacing w:line="360" w:lineRule="auto"/>
        <w:jc w:val="both"/>
        <w:rPr>
          <w:rFonts w:ascii="Arial" w:hAnsi="Arial" w:cs="Arial"/>
          <w:sz w:val="22"/>
          <w:szCs w:val="22"/>
        </w:rPr>
      </w:pPr>
      <w:r w:rsidRPr="0099688A">
        <w:rPr>
          <w:rFonts w:ascii="Arial" w:hAnsi="Arial" w:cs="Arial"/>
          <w:b/>
          <w:bCs/>
          <w:sz w:val="22"/>
          <w:szCs w:val="22"/>
        </w:rPr>
        <w:t>Challenges of culture</w:t>
      </w:r>
      <w:r w:rsidR="002A5442" w:rsidRPr="0099688A">
        <w:rPr>
          <w:rFonts w:ascii="Arial" w:hAnsi="Arial" w:cs="Arial"/>
          <w:b/>
          <w:bCs/>
          <w:sz w:val="22"/>
          <w:szCs w:val="22"/>
        </w:rPr>
        <w:t xml:space="preserve"> – </w:t>
      </w:r>
      <w:r w:rsidRPr="0099688A">
        <w:rPr>
          <w:rFonts w:ascii="Arial" w:hAnsi="Arial" w:cs="Arial"/>
          <w:b/>
          <w:bCs/>
          <w:sz w:val="22"/>
          <w:szCs w:val="22"/>
        </w:rPr>
        <w:t>Hofstede</w:t>
      </w:r>
      <w:r w:rsidR="00D06531" w:rsidRPr="0099688A">
        <w:rPr>
          <w:rFonts w:ascii="Arial" w:hAnsi="Arial" w:cs="Arial"/>
          <w:b/>
          <w:bCs/>
          <w:sz w:val="22"/>
          <w:szCs w:val="22"/>
        </w:rPr>
        <w:t xml:space="preserve">’s </w:t>
      </w:r>
      <w:r w:rsidR="00B5490B">
        <w:rPr>
          <w:rFonts w:ascii="Arial" w:hAnsi="Arial" w:cs="Arial"/>
          <w:b/>
          <w:bCs/>
          <w:sz w:val="22"/>
          <w:szCs w:val="22"/>
        </w:rPr>
        <w:t>Cultural Dimensions T</w:t>
      </w:r>
      <w:r w:rsidR="00D06531" w:rsidRPr="0099688A">
        <w:rPr>
          <w:rFonts w:ascii="Arial" w:hAnsi="Arial" w:cs="Arial"/>
          <w:b/>
          <w:bCs/>
          <w:sz w:val="22"/>
          <w:szCs w:val="22"/>
        </w:rPr>
        <w:t>heory</w:t>
      </w:r>
    </w:p>
    <w:p w14:paraId="108FF9D1" w14:textId="7E6F7514" w:rsidR="00EB7DB8" w:rsidRPr="0099688A" w:rsidRDefault="00EB7DB8" w:rsidP="0099688A">
      <w:pPr>
        <w:spacing w:line="360" w:lineRule="auto"/>
        <w:jc w:val="both"/>
        <w:rPr>
          <w:rFonts w:ascii="Arial" w:hAnsi="Arial" w:cs="Arial"/>
          <w:b/>
          <w:bCs/>
          <w:sz w:val="22"/>
          <w:szCs w:val="22"/>
        </w:rPr>
      </w:pPr>
    </w:p>
    <w:p w14:paraId="290B5496" w14:textId="5A3A186D" w:rsidR="00EB7DB8" w:rsidRPr="0099688A" w:rsidRDefault="00EB7DB8" w:rsidP="0099688A">
      <w:pPr>
        <w:spacing w:line="360" w:lineRule="auto"/>
        <w:jc w:val="both"/>
        <w:rPr>
          <w:rFonts w:ascii="Arial" w:hAnsi="Arial" w:cs="Arial"/>
          <w:sz w:val="22"/>
          <w:szCs w:val="22"/>
        </w:rPr>
      </w:pPr>
      <w:r w:rsidRPr="0099688A">
        <w:rPr>
          <w:rFonts w:ascii="Arial" w:hAnsi="Arial" w:cs="Arial"/>
          <w:sz w:val="22"/>
          <w:szCs w:val="22"/>
        </w:rPr>
        <w:t>The rise of globalisation has led to a surge in multi</w:t>
      </w:r>
      <w:r w:rsidR="00996231" w:rsidRPr="0099688A">
        <w:rPr>
          <w:rFonts w:ascii="Arial" w:hAnsi="Arial" w:cs="Arial"/>
          <w:sz w:val="22"/>
          <w:szCs w:val="22"/>
        </w:rPr>
        <w:t>national</w:t>
      </w:r>
      <w:r w:rsidRPr="0099688A">
        <w:rPr>
          <w:rFonts w:ascii="Arial" w:hAnsi="Arial" w:cs="Arial"/>
          <w:sz w:val="22"/>
          <w:szCs w:val="22"/>
        </w:rPr>
        <w:t xml:space="preserve"> organisations, with such a diverse range of people working together cultural conflicts</w:t>
      </w:r>
      <w:r w:rsidR="00996231" w:rsidRPr="0099688A">
        <w:rPr>
          <w:rFonts w:ascii="Arial" w:hAnsi="Arial" w:cs="Arial"/>
          <w:sz w:val="22"/>
          <w:szCs w:val="22"/>
        </w:rPr>
        <w:t xml:space="preserve"> can occur</w:t>
      </w:r>
      <w:r w:rsidRPr="0099688A">
        <w:rPr>
          <w:rFonts w:ascii="Arial" w:hAnsi="Arial" w:cs="Arial"/>
          <w:sz w:val="22"/>
          <w:szCs w:val="22"/>
        </w:rPr>
        <w:t xml:space="preserve">. Hence, the ability to manage any tensions is crucial to the success of </w:t>
      </w:r>
      <w:r w:rsidR="00951CFD">
        <w:rPr>
          <w:rFonts w:ascii="Arial" w:hAnsi="Arial" w:cs="Arial"/>
          <w:sz w:val="22"/>
          <w:szCs w:val="22"/>
        </w:rPr>
        <w:t>international</w:t>
      </w:r>
      <w:r w:rsidRPr="0099688A">
        <w:rPr>
          <w:rFonts w:ascii="Arial" w:hAnsi="Arial" w:cs="Arial"/>
          <w:sz w:val="22"/>
          <w:szCs w:val="22"/>
        </w:rPr>
        <w:t xml:space="preserve"> </w:t>
      </w:r>
      <w:r w:rsidR="00E23080" w:rsidRPr="0099688A">
        <w:rPr>
          <w:rFonts w:ascii="Arial" w:hAnsi="Arial" w:cs="Arial"/>
          <w:sz w:val="22"/>
          <w:szCs w:val="22"/>
        </w:rPr>
        <w:t>organisations</w:t>
      </w:r>
      <w:r w:rsidR="004F0AB6" w:rsidRPr="0099688A">
        <w:rPr>
          <w:rFonts w:ascii="Arial" w:hAnsi="Arial" w:cs="Arial"/>
          <w:sz w:val="22"/>
          <w:szCs w:val="22"/>
        </w:rPr>
        <w:t xml:space="preserve"> (Bright et al., 2019)</w:t>
      </w:r>
      <w:r w:rsidR="00364E79" w:rsidRPr="0099688A">
        <w:rPr>
          <w:rFonts w:ascii="Arial" w:hAnsi="Arial" w:cs="Arial"/>
          <w:sz w:val="22"/>
          <w:szCs w:val="22"/>
        </w:rPr>
        <w:t>.</w:t>
      </w:r>
    </w:p>
    <w:p w14:paraId="017AF9C6" w14:textId="65CCD0CF" w:rsidR="002A5442" w:rsidRPr="0099688A" w:rsidRDefault="002A5442" w:rsidP="0099688A">
      <w:pPr>
        <w:spacing w:line="360" w:lineRule="auto"/>
        <w:jc w:val="both"/>
        <w:rPr>
          <w:rFonts w:ascii="Arial" w:hAnsi="Arial" w:cs="Arial"/>
          <w:b/>
          <w:bCs/>
          <w:sz w:val="22"/>
          <w:szCs w:val="22"/>
        </w:rPr>
      </w:pPr>
    </w:p>
    <w:p w14:paraId="270F1D80" w14:textId="301AB7AA" w:rsidR="000839FC" w:rsidRDefault="002A5442" w:rsidP="0099688A">
      <w:pPr>
        <w:spacing w:line="360" w:lineRule="auto"/>
        <w:jc w:val="both"/>
        <w:rPr>
          <w:rFonts w:ascii="Arial" w:hAnsi="Arial" w:cs="Arial"/>
          <w:sz w:val="22"/>
          <w:szCs w:val="22"/>
        </w:rPr>
      </w:pPr>
      <w:r w:rsidRPr="0099688A">
        <w:rPr>
          <w:rFonts w:ascii="Arial" w:hAnsi="Arial" w:cs="Arial"/>
          <w:sz w:val="22"/>
          <w:szCs w:val="22"/>
        </w:rPr>
        <w:t xml:space="preserve">Geert Hofstede’s </w:t>
      </w:r>
      <w:r w:rsidR="00BB0A92" w:rsidRPr="0099688A">
        <w:rPr>
          <w:rFonts w:ascii="Arial" w:hAnsi="Arial" w:cs="Arial"/>
          <w:sz w:val="22"/>
          <w:szCs w:val="22"/>
        </w:rPr>
        <w:t xml:space="preserve">was a Dutch </w:t>
      </w:r>
      <w:r w:rsidR="00C90838" w:rsidRPr="0099688A">
        <w:rPr>
          <w:rFonts w:ascii="Arial" w:hAnsi="Arial" w:cs="Arial"/>
          <w:sz w:val="22"/>
          <w:szCs w:val="22"/>
        </w:rPr>
        <w:t xml:space="preserve">social psychologist who </w:t>
      </w:r>
      <w:r w:rsidR="009042EA" w:rsidRPr="0099688A">
        <w:rPr>
          <w:rFonts w:ascii="Arial" w:hAnsi="Arial" w:cs="Arial"/>
          <w:sz w:val="22"/>
          <w:szCs w:val="22"/>
        </w:rPr>
        <w:t>devised</w:t>
      </w:r>
      <w:r w:rsidR="006C63BD" w:rsidRPr="0099688A">
        <w:rPr>
          <w:rFonts w:ascii="Arial" w:hAnsi="Arial" w:cs="Arial"/>
          <w:sz w:val="22"/>
          <w:szCs w:val="22"/>
        </w:rPr>
        <w:t xml:space="preserve"> the </w:t>
      </w:r>
      <w:r w:rsidRPr="0099688A">
        <w:rPr>
          <w:rFonts w:ascii="Arial" w:hAnsi="Arial" w:cs="Arial"/>
          <w:sz w:val="22"/>
          <w:szCs w:val="22"/>
        </w:rPr>
        <w:t xml:space="preserve">Cultural Dimensions </w:t>
      </w:r>
      <w:r w:rsidR="00121AEE" w:rsidRPr="0099688A">
        <w:rPr>
          <w:rFonts w:ascii="Arial" w:hAnsi="Arial" w:cs="Arial"/>
          <w:sz w:val="22"/>
          <w:szCs w:val="22"/>
        </w:rPr>
        <w:t xml:space="preserve">Theory </w:t>
      </w:r>
      <w:r w:rsidR="00FC590B" w:rsidRPr="0099688A">
        <w:rPr>
          <w:rFonts w:ascii="Arial" w:hAnsi="Arial" w:cs="Arial"/>
          <w:sz w:val="22"/>
          <w:szCs w:val="22"/>
        </w:rPr>
        <w:t xml:space="preserve">by studying thousands of employees at IBM in </w:t>
      </w:r>
      <w:r w:rsidR="006E1238" w:rsidRPr="0099688A">
        <w:rPr>
          <w:rFonts w:ascii="Arial" w:hAnsi="Arial" w:cs="Arial"/>
          <w:sz w:val="22"/>
          <w:szCs w:val="22"/>
        </w:rPr>
        <w:t>over</w:t>
      </w:r>
      <w:r w:rsidR="00FC590B" w:rsidRPr="0099688A">
        <w:rPr>
          <w:rFonts w:ascii="Arial" w:hAnsi="Arial" w:cs="Arial"/>
          <w:sz w:val="22"/>
          <w:szCs w:val="22"/>
        </w:rPr>
        <w:t xml:space="preserve"> 7</w:t>
      </w:r>
      <w:r w:rsidR="00D3185A" w:rsidRPr="0099688A">
        <w:rPr>
          <w:rFonts w:ascii="Arial" w:hAnsi="Arial" w:cs="Arial"/>
          <w:sz w:val="22"/>
          <w:szCs w:val="22"/>
        </w:rPr>
        <w:t>0</w:t>
      </w:r>
      <w:r w:rsidR="006E1238" w:rsidRPr="0099688A">
        <w:rPr>
          <w:rFonts w:ascii="Arial" w:hAnsi="Arial" w:cs="Arial"/>
          <w:sz w:val="22"/>
          <w:szCs w:val="22"/>
        </w:rPr>
        <w:t xml:space="preserve"> countries</w:t>
      </w:r>
      <w:r w:rsidR="000B0223" w:rsidRPr="0099688A">
        <w:rPr>
          <w:rFonts w:ascii="Arial" w:hAnsi="Arial" w:cs="Arial"/>
          <w:sz w:val="22"/>
          <w:szCs w:val="22"/>
        </w:rPr>
        <w:t xml:space="preserve"> for </w:t>
      </w:r>
      <w:r w:rsidR="00951CC5" w:rsidRPr="0099688A">
        <w:rPr>
          <w:rFonts w:ascii="Arial" w:hAnsi="Arial" w:cs="Arial"/>
          <w:sz w:val="22"/>
          <w:szCs w:val="22"/>
        </w:rPr>
        <w:t>more than a decade</w:t>
      </w:r>
      <w:r w:rsidR="006E1238" w:rsidRPr="0099688A">
        <w:rPr>
          <w:rFonts w:ascii="Arial" w:hAnsi="Arial" w:cs="Arial"/>
          <w:sz w:val="22"/>
          <w:szCs w:val="22"/>
        </w:rPr>
        <w:t>. Th</w:t>
      </w:r>
      <w:r w:rsidR="00121AEE" w:rsidRPr="0099688A">
        <w:rPr>
          <w:rFonts w:ascii="Arial" w:hAnsi="Arial" w:cs="Arial"/>
          <w:sz w:val="22"/>
          <w:szCs w:val="22"/>
        </w:rPr>
        <w:t xml:space="preserve">is a popular </w:t>
      </w:r>
      <w:r w:rsidR="00F04656" w:rsidRPr="0099688A">
        <w:rPr>
          <w:rFonts w:ascii="Arial" w:hAnsi="Arial" w:cs="Arial"/>
          <w:sz w:val="22"/>
          <w:szCs w:val="22"/>
        </w:rPr>
        <w:t>framework</w:t>
      </w:r>
      <w:r w:rsidR="00EF19AA" w:rsidRPr="0099688A">
        <w:rPr>
          <w:rFonts w:ascii="Arial" w:hAnsi="Arial" w:cs="Arial"/>
          <w:sz w:val="22"/>
          <w:szCs w:val="22"/>
        </w:rPr>
        <w:t xml:space="preserve"> can be </w:t>
      </w:r>
      <w:r w:rsidR="00E661F1">
        <w:rPr>
          <w:rFonts w:ascii="Arial" w:hAnsi="Arial" w:cs="Arial"/>
          <w:sz w:val="22"/>
          <w:szCs w:val="22"/>
        </w:rPr>
        <w:t>implemented</w:t>
      </w:r>
      <w:r w:rsidR="00EF19AA" w:rsidRPr="0099688A">
        <w:rPr>
          <w:rFonts w:ascii="Arial" w:hAnsi="Arial" w:cs="Arial"/>
          <w:sz w:val="22"/>
          <w:szCs w:val="22"/>
        </w:rPr>
        <w:t xml:space="preserve"> to measure </w:t>
      </w:r>
      <w:r w:rsidR="00D81DDF" w:rsidRPr="0099688A">
        <w:rPr>
          <w:rFonts w:ascii="Arial" w:hAnsi="Arial" w:cs="Arial"/>
          <w:sz w:val="22"/>
          <w:szCs w:val="22"/>
        </w:rPr>
        <w:t xml:space="preserve">cultural differences </w:t>
      </w:r>
      <w:r w:rsidR="00766CFE" w:rsidRPr="0099688A">
        <w:rPr>
          <w:rFonts w:ascii="Arial" w:hAnsi="Arial" w:cs="Arial"/>
          <w:sz w:val="22"/>
          <w:szCs w:val="22"/>
        </w:rPr>
        <w:t>a</w:t>
      </w:r>
      <w:r w:rsidR="00A370D8" w:rsidRPr="0099688A">
        <w:rPr>
          <w:rFonts w:ascii="Arial" w:hAnsi="Arial" w:cs="Arial"/>
          <w:sz w:val="22"/>
          <w:szCs w:val="22"/>
        </w:rPr>
        <w:t>cross</w:t>
      </w:r>
      <w:r w:rsidR="00766CFE" w:rsidRPr="0099688A">
        <w:rPr>
          <w:rFonts w:ascii="Arial" w:hAnsi="Arial" w:cs="Arial"/>
          <w:sz w:val="22"/>
          <w:szCs w:val="22"/>
        </w:rPr>
        <w:t xml:space="preserve"> </w:t>
      </w:r>
      <w:r w:rsidR="00A42EAD" w:rsidRPr="0099688A">
        <w:rPr>
          <w:rFonts w:ascii="Arial" w:hAnsi="Arial" w:cs="Arial"/>
          <w:sz w:val="22"/>
          <w:szCs w:val="22"/>
        </w:rPr>
        <w:t>countries and</w:t>
      </w:r>
      <w:r w:rsidR="00B83520">
        <w:rPr>
          <w:rFonts w:ascii="Arial" w:hAnsi="Arial" w:cs="Arial"/>
          <w:sz w:val="22"/>
          <w:szCs w:val="22"/>
        </w:rPr>
        <w:t xml:space="preserve"> </w:t>
      </w:r>
      <w:r w:rsidR="00D3280F" w:rsidRPr="0099688A">
        <w:rPr>
          <w:rFonts w:ascii="Arial" w:hAnsi="Arial" w:cs="Arial"/>
          <w:sz w:val="22"/>
          <w:szCs w:val="22"/>
        </w:rPr>
        <w:t xml:space="preserve">understand </w:t>
      </w:r>
      <w:r w:rsidR="00B413B7" w:rsidRPr="0099688A">
        <w:rPr>
          <w:rFonts w:ascii="Arial" w:hAnsi="Arial" w:cs="Arial"/>
          <w:sz w:val="22"/>
          <w:szCs w:val="22"/>
        </w:rPr>
        <w:t xml:space="preserve">how to deal with them </w:t>
      </w:r>
      <w:r w:rsidR="00B83520">
        <w:rPr>
          <w:rFonts w:ascii="Arial" w:hAnsi="Arial" w:cs="Arial"/>
          <w:sz w:val="22"/>
          <w:szCs w:val="22"/>
        </w:rPr>
        <w:t xml:space="preserve">in the </w:t>
      </w:r>
      <w:r w:rsidR="00473B89" w:rsidRPr="0099688A">
        <w:rPr>
          <w:rFonts w:ascii="Arial" w:hAnsi="Arial" w:cs="Arial"/>
          <w:sz w:val="22"/>
          <w:szCs w:val="22"/>
        </w:rPr>
        <w:t>international business</w:t>
      </w:r>
      <w:r w:rsidR="006E1238" w:rsidRPr="0099688A">
        <w:rPr>
          <w:rFonts w:ascii="Arial" w:hAnsi="Arial" w:cs="Arial"/>
          <w:sz w:val="22"/>
          <w:szCs w:val="22"/>
        </w:rPr>
        <w:t xml:space="preserve"> </w:t>
      </w:r>
      <w:r w:rsidR="00B83520">
        <w:rPr>
          <w:rFonts w:ascii="Arial" w:hAnsi="Arial" w:cs="Arial"/>
          <w:sz w:val="22"/>
          <w:szCs w:val="22"/>
        </w:rPr>
        <w:t>environ</w:t>
      </w:r>
      <w:r w:rsidR="001666D8">
        <w:rPr>
          <w:rFonts w:ascii="Arial" w:hAnsi="Arial" w:cs="Arial"/>
          <w:sz w:val="22"/>
          <w:szCs w:val="22"/>
        </w:rPr>
        <w:t xml:space="preserve">ment </w:t>
      </w:r>
      <w:r w:rsidR="00226BB4" w:rsidRPr="0099688A">
        <w:rPr>
          <w:rFonts w:ascii="Arial" w:hAnsi="Arial" w:cs="Arial"/>
          <w:sz w:val="22"/>
          <w:szCs w:val="22"/>
        </w:rPr>
        <w:t>(De Bruin, 2017)</w:t>
      </w:r>
      <w:r w:rsidR="00E661F1">
        <w:rPr>
          <w:rFonts w:ascii="Arial" w:hAnsi="Arial" w:cs="Arial"/>
          <w:sz w:val="22"/>
          <w:szCs w:val="22"/>
        </w:rPr>
        <w:t>.</w:t>
      </w:r>
    </w:p>
    <w:p w14:paraId="2AD50391" w14:textId="48F69E41" w:rsidR="000839FC" w:rsidRDefault="000839FC" w:rsidP="0099688A">
      <w:pPr>
        <w:spacing w:line="360" w:lineRule="auto"/>
        <w:jc w:val="both"/>
        <w:rPr>
          <w:rFonts w:ascii="Arial" w:hAnsi="Arial" w:cs="Arial"/>
          <w:sz w:val="22"/>
          <w:szCs w:val="22"/>
        </w:rPr>
      </w:pPr>
    </w:p>
    <w:p w14:paraId="3F06414A" w14:textId="0A902F9C" w:rsidR="000839FC" w:rsidRDefault="000839FC" w:rsidP="0099688A">
      <w:pPr>
        <w:spacing w:line="360" w:lineRule="auto"/>
        <w:jc w:val="both"/>
        <w:rPr>
          <w:rFonts w:ascii="Arial" w:hAnsi="Arial" w:cs="Arial"/>
          <w:sz w:val="22"/>
          <w:szCs w:val="22"/>
        </w:rPr>
      </w:pPr>
    </w:p>
    <w:p w14:paraId="587F3575" w14:textId="2332B5C7" w:rsidR="00E661F1" w:rsidRDefault="00E661F1" w:rsidP="0099688A">
      <w:pPr>
        <w:spacing w:line="360" w:lineRule="auto"/>
        <w:jc w:val="both"/>
        <w:rPr>
          <w:rFonts w:ascii="Arial" w:hAnsi="Arial" w:cs="Arial"/>
          <w:sz w:val="22"/>
          <w:szCs w:val="22"/>
        </w:rPr>
      </w:pPr>
    </w:p>
    <w:p w14:paraId="6B7458D3" w14:textId="69808612" w:rsidR="00E661F1" w:rsidRDefault="00E661F1" w:rsidP="0099688A">
      <w:pPr>
        <w:spacing w:line="360" w:lineRule="auto"/>
        <w:jc w:val="both"/>
        <w:rPr>
          <w:rFonts w:ascii="Arial" w:hAnsi="Arial" w:cs="Arial"/>
          <w:sz w:val="22"/>
          <w:szCs w:val="22"/>
        </w:rPr>
      </w:pPr>
    </w:p>
    <w:p w14:paraId="02A43E47" w14:textId="71F5E62F" w:rsidR="00E661F1" w:rsidRDefault="00E661F1" w:rsidP="0099688A">
      <w:pPr>
        <w:spacing w:line="360" w:lineRule="auto"/>
        <w:jc w:val="both"/>
        <w:rPr>
          <w:rFonts w:ascii="Arial" w:hAnsi="Arial" w:cs="Arial"/>
          <w:sz w:val="22"/>
          <w:szCs w:val="22"/>
        </w:rPr>
      </w:pPr>
    </w:p>
    <w:p w14:paraId="018C825B" w14:textId="0671890C" w:rsidR="00E661F1" w:rsidRDefault="00E661F1" w:rsidP="0099688A">
      <w:pPr>
        <w:spacing w:line="360" w:lineRule="auto"/>
        <w:jc w:val="both"/>
        <w:rPr>
          <w:rFonts w:ascii="Arial" w:hAnsi="Arial" w:cs="Arial"/>
          <w:sz w:val="22"/>
          <w:szCs w:val="22"/>
        </w:rPr>
      </w:pPr>
    </w:p>
    <w:p w14:paraId="4CA33660" w14:textId="2C69DBDF" w:rsidR="00E661F1" w:rsidRDefault="00E661F1" w:rsidP="0099688A">
      <w:pPr>
        <w:spacing w:line="360" w:lineRule="auto"/>
        <w:jc w:val="both"/>
        <w:rPr>
          <w:rFonts w:ascii="Arial" w:hAnsi="Arial" w:cs="Arial"/>
          <w:sz w:val="22"/>
          <w:szCs w:val="22"/>
        </w:rPr>
      </w:pPr>
    </w:p>
    <w:p w14:paraId="7424D02D" w14:textId="43534A34" w:rsidR="00E661F1" w:rsidRDefault="00E661F1" w:rsidP="0099688A">
      <w:pPr>
        <w:spacing w:line="360" w:lineRule="auto"/>
        <w:jc w:val="both"/>
        <w:rPr>
          <w:rFonts w:ascii="Arial" w:hAnsi="Arial" w:cs="Arial"/>
          <w:sz w:val="22"/>
          <w:szCs w:val="22"/>
        </w:rPr>
      </w:pPr>
    </w:p>
    <w:p w14:paraId="6D529078" w14:textId="137D34CC" w:rsidR="00E661F1" w:rsidRDefault="00E661F1" w:rsidP="0099688A">
      <w:pPr>
        <w:spacing w:line="360" w:lineRule="auto"/>
        <w:jc w:val="both"/>
        <w:rPr>
          <w:rFonts w:ascii="Arial" w:hAnsi="Arial" w:cs="Arial"/>
          <w:sz w:val="22"/>
          <w:szCs w:val="22"/>
        </w:rPr>
      </w:pPr>
    </w:p>
    <w:p w14:paraId="455F2A7C" w14:textId="6EEDAF9C" w:rsidR="00E661F1" w:rsidRDefault="00E661F1" w:rsidP="0099688A">
      <w:pPr>
        <w:spacing w:line="360" w:lineRule="auto"/>
        <w:jc w:val="both"/>
        <w:rPr>
          <w:rFonts w:ascii="Arial" w:hAnsi="Arial" w:cs="Arial"/>
          <w:sz w:val="22"/>
          <w:szCs w:val="22"/>
        </w:rPr>
      </w:pPr>
    </w:p>
    <w:p w14:paraId="2F76E856" w14:textId="7FBBFE09" w:rsidR="00E661F1" w:rsidRDefault="00E661F1" w:rsidP="0099688A">
      <w:pPr>
        <w:spacing w:line="360" w:lineRule="auto"/>
        <w:jc w:val="both"/>
        <w:rPr>
          <w:rFonts w:ascii="Arial" w:hAnsi="Arial" w:cs="Arial"/>
          <w:sz w:val="22"/>
          <w:szCs w:val="22"/>
        </w:rPr>
      </w:pPr>
    </w:p>
    <w:p w14:paraId="6A0D9475" w14:textId="260529A4" w:rsidR="00E661F1" w:rsidRDefault="00E661F1" w:rsidP="0099688A">
      <w:pPr>
        <w:spacing w:line="360" w:lineRule="auto"/>
        <w:jc w:val="both"/>
        <w:rPr>
          <w:rFonts w:ascii="Arial" w:hAnsi="Arial" w:cs="Arial"/>
          <w:sz w:val="22"/>
          <w:szCs w:val="22"/>
        </w:rPr>
      </w:pPr>
    </w:p>
    <w:p w14:paraId="2F1B49F4" w14:textId="44F0D328" w:rsidR="00E661F1" w:rsidRDefault="00E661F1" w:rsidP="0099688A">
      <w:pPr>
        <w:spacing w:line="360" w:lineRule="auto"/>
        <w:jc w:val="both"/>
        <w:rPr>
          <w:rFonts w:ascii="Arial" w:hAnsi="Arial" w:cs="Arial"/>
          <w:sz w:val="22"/>
          <w:szCs w:val="22"/>
        </w:rPr>
      </w:pPr>
    </w:p>
    <w:p w14:paraId="65E1843D" w14:textId="179B08C8" w:rsidR="00E661F1" w:rsidRDefault="00E661F1" w:rsidP="0099688A">
      <w:pPr>
        <w:spacing w:line="360" w:lineRule="auto"/>
        <w:jc w:val="both"/>
        <w:rPr>
          <w:rFonts w:ascii="Arial" w:hAnsi="Arial" w:cs="Arial"/>
          <w:sz w:val="22"/>
          <w:szCs w:val="22"/>
        </w:rPr>
      </w:pPr>
    </w:p>
    <w:p w14:paraId="31AC945C" w14:textId="44C44DA3" w:rsidR="00E661F1" w:rsidRDefault="00E661F1" w:rsidP="0099688A">
      <w:pPr>
        <w:spacing w:line="360" w:lineRule="auto"/>
        <w:jc w:val="both"/>
        <w:rPr>
          <w:rFonts w:ascii="Arial" w:hAnsi="Arial" w:cs="Arial"/>
          <w:sz w:val="22"/>
          <w:szCs w:val="22"/>
        </w:rPr>
      </w:pPr>
    </w:p>
    <w:p w14:paraId="39E3333E" w14:textId="5C31A0DF" w:rsidR="00E661F1" w:rsidRDefault="00E661F1" w:rsidP="0099688A">
      <w:pPr>
        <w:spacing w:line="360" w:lineRule="auto"/>
        <w:jc w:val="both"/>
        <w:rPr>
          <w:rFonts w:ascii="Arial" w:hAnsi="Arial" w:cs="Arial"/>
          <w:sz w:val="22"/>
          <w:szCs w:val="22"/>
        </w:rPr>
      </w:pPr>
    </w:p>
    <w:p w14:paraId="76F5728F" w14:textId="4138D933" w:rsidR="00E661F1" w:rsidRDefault="00E661F1" w:rsidP="0099688A">
      <w:pPr>
        <w:spacing w:line="360" w:lineRule="auto"/>
        <w:jc w:val="both"/>
        <w:rPr>
          <w:rFonts w:ascii="Arial" w:hAnsi="Arial" w:cs="Arial"/>
          <w:sz w:val="22"/>
          <w:szCs w:val="22"/>
        </w:rPr>
      </w:pPr>
    </w:p>
    <w:p w14:paraId="3CF1601B" w14:textId="1300B8D7" w:rsidR="00E661F1" w:rsidRDefault="00E661F1" w:rsidP="0099688A">
      <w:pPr>
        <w:spacing w:line="360" w:lineRule="auto"/>
        <w:jc w:val="both"/>
        <w:rPr>
          <w:rFonts w:ascii="Arial" w:hAnsi="Arial" w:cs="Arial"/>
          <w:sz w:val="22"/>
          <w:szCs w:val="22"/>
        </w:rPr>
      </w:pPr>
    </w:p>
    <w:p w14:paraId="1DBFB918" w14:textId="5F2C8EE8" w:rsidR="00E661F1" w:rsidRDefault="00E661F1" w:rsidP="0099688A">
      <w:pPr>
        <w:spacing w:line="360" w:lineRule="auto"/>
        <w:jc w:val="both"/>
        <w:rPr>
          <w:rFonts w:ascii="Arial" w:hAnsi="Arial" w:cs="Arial"/>
          <w:sz w:val="22"/>
          <w:szCs w:val="22"/>
        </w:rPr>
      </w:pPr>
    </w:p>
    <w:p w14:paraId="4B73352B" w14:textId="1DCB9920" w:rsidR="00E661F1" w:rsidRDefault="00E661F1" w:rsidP="0099688A">
      <w:pPr>
        <w:spacing w:line="360" w:lineRule="auto"/>
        <w:jc w:val="both"/>
        <w:rPr>
          <w:rFonts w:ascii="Arial" w:hAnsi="Arial" w:cs="Arial"/>
          <w:sz w:val="22"/>
          <w:szCs w:val="22"/>
        </w:rPr>
      </w:pPr>
    </w:p>
    <w:p w14:paraId="26BE26AF" w14:textId="67DEDB0B" w:rsidR="00E661F1" w:rsidRDefault="00E661F1" w:rsidP="0099688A">
      <w:pPr>
        <w:spacing w:line="360" w:lineRule="auto"/>
        <w:jc w:val="both"/>
        <w:rPr>
          <w:rFonts w:ascii="Arial" w:hAnsi="Arial" w:cs="Arial"/>
          <w:sz w:val="22"/>
          <w:szCs w:val="22"/>
        </w:rPr>
      </w:pPr>
    </w:p>
    <w:p w14:paraId="6B861C2C" w14:textId="12F3A266" w:rsidR="00E661F1" w:rsidRDefault="00E661F1" w:rsidP="0099688A">
      <w:pPr>
        <w:spacing w:line="360" w:lineRule="auto"/>
        <w:jc w:val="both"/>
        <w:rPr>
          <w:rFonts w:ascii="Arial" w:hAnsi="Arial" w:cs="Arial"/>
          <w:sz w:val="22"/>
          <w:szCs w:val="22"/>
        </w:rPr>
      </w:pPr>
    </w:p>
    <w:p w14:paraId="174F5C99" w14:textId="77777777" w:rsidR="000422F7" w:rsidRDefault="000422F7" w:rsidP="0099688A">
      <w:pPr>
        <w:spacing w:line="360" w:lineRule="auto"/>
        <w:jc w:val="both"/>
        <w:rPr>
          <w:rFonts w:ascii="Arial" w:hAnsi="Arial" w:cs="Arial"/>
          <w:sz w:val="22"/>
          <w:szCs w:val="22"/>
        </w:rPr>
      </w:pPr>
    </w:p>
    <w:p w14:paraId="3ED84448" w14:textId="698C667E" w:rsidR="00FB3AF7" w:rsidRPr="0099688A" w:rsidRDefault="007B41F8" w:rsidP="0099688A">
      <w:pPr>
        <w:spacing w:line="360" w:lineRule="auto"/>
        <w:jc w:val="both"/>
        <w:rPr>
          <w:rFonts w:ascii="Arial" w:hAnsi="Arial" w:cs="Arial"/>
          <w:sz w:val="22"/>
          <w:szCs w:val="22"/>
        </w:rPr>
      </w:pPr>
      <w:r w:rsidRPr="0099688A">
        <w:rPr>
          <w:rFonts w:ascii="Arial" w:hAnsi="Arial" w:cs="Arial"/>
          <w:noProof/>
          <w:sz w:val="22"/>
          <w:szCs w:val="22"/>
        </w:rPr>
        <w:lastRenderedPageBreak/>
        <mc:AlternateContent>
          <mc:Choice Requires="wps">
            <w:drawing>
              <wp:anchor distT="0" distB="0" distL="114300" distR="114300" simplePos="0" relativeHeight="251721728" behindDoc="0" locked="0" layoutInCell="1" allowOverlap="1" wp14:anchorId="0CCB2E83" wp14:editId="781D269C">
                <wp:simplePos x="0" y="0"/>
                <wp:positionH relativeFrom="column">
                  <wp:posOffset>4829710</wp:posOffset>
                </wp:positionH>
                <wp:positionV relativeFrom="paragraph">
                  <wp:posOffset>45720</wp:posOffset>
                </wp:positionV>
                <wp:extent cx="840260" cy="4064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840260" cy="406400"/>
                        </a:xfrm>
                        <a:prstGeom prst="rect">
                          <a:avLst/>
                        </a:prstGeom>
                        <a:noFill/>
                        <a:ln>
                          <a:noFill/>
                        </a:ln>
                      </wps:spPr>
                      <wps:txbx>
                        <w:txbxContent>
                          <w:p w14:paraId="03692F7B" w14:textId="08475288" w:rsidR="00225C16" w:rsidRPr="00225C16" w:rsidRDefault="00225C16" w:rsidP="00225C1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CB2E83" id="Text Box 105" o:spid="_x0000_s1031" type="#_x0000_t202" style="position:absolute;left:0;text-align:left;margin-left:380.3pt;margin-top:3.6pt;width:66.15pt;height:32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" filled="f" stroked="f">
                <v:textbox style="mso-fit-shape-to-text:t">
                  <w:txbxContent>
                    <w:p w14:paraId="03692F7B" w14:textId="08475288" w:rsidR="00225C16" w:rsidRPr="00225C16" w:rsidRDefault="00225C16" w:rsidP="00225C1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w:pict>
          </mc:Fallback>
        </mc:AlternateContent>
      </w:r>
      <w:r w:rsidR="00A1782E" w:rsidRPr="0099688A">
        <w:rPr>
          <w:rFonts w:ascii="Arial" w:hAnsi="Arial" w:cs="Arial"/>
          <w:noProof/>
          <w:sz w:val="22"/>
          <w:szCs w:val="22"/>
        </w:rPr>
        <mc:AlternateContent>
          <mc:Choice Requires="wps">
            <w:drawing>
              <wp:anchor distT="0" distB="0" distL="114300" distR="114300" simplePos="0" relativeHeight="251722752" behindDoc="0" locked="0" layoutInCell="1" allowOverlap="1" wp14:anchorId="49CC09A3" wp14:editId="3AA30863">
                <wp:simplePos x="0" y="0"/>
                <wp:positionH relativeFrom="column">
                  <wp:posOffset>886460</wp:posOffset>
                </wp:positionH>
                <wp:positionV relativeFrom="paragraph">
                  <wp:posOffset>195580</wp:posOffset>
                </wp:positionV>
                <wp:extent cx="3977089" cy="0"/>
                <wp:effectExtent l="25400" t="88900" r="0" b="88900"/>
                <wp:wrapNone/>
                <wp:docPr id="107" name="Straight Arrow Connector 107"/>
                <wp:cNvGraphicFramePr/>
                <a:graphic xmlns:a="http://schemas.openxmlformats.org/drawingml/2006/main">
                  <a:graphicData uri="http://schemas.microsoft.com/office/word/2010/wordprocessingShape">
                    <wps:wsp>
                      <wps:cNvCnPr/>
                      <wps:spPr>
                        <a:xfrm>
                          <a:off x="0" y="0"/>
                          <a:ext cx="3977089" cy="0"/>
                        </a:xfrm>
                        <a:prstGeom prst="straightConnector1">
                          <a:avLst/>
                        </a:prstGeom>
                        <a:ln>
                          <a:headEnd type="arrow" w="med" len="med"/>
                          <a:tailEnd type="arrow"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C039F93" id="_x0000_t32" coordsize="21600,21600" o:spt="32" o:oned="t" path="m,l21600,21600e" filled="f">
                <v:path arrowok="t" fillok="f" o:connecttype="none"/>
                <o:lock v:ext="edit" shapetype="t"/>
              </v:shapetype>
              <v:shape id="Straight Arrow Connector 107" o:spid="_x0000_s1026" type="#_x0000_t32" style="position:absolute;margin-left:69.8pt;margin-top:15.4pt;width:313.15pt;height:0;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" strokecolor="black [3200]" strokeweight="1.5pt">
                <v:stroke startarrow="open" endarrow="open" joinstyle="miter"/>
              </v:shape>
            </w:pict>
          </mc:Fallback>
        </mc:AlternateContent>
      </w:r>
      <w:r w:rsidR="00A1782E" w:rsidRPr="0099688A">
        <w:rPr>
          <w:rFonts w:ascii="Arial" w:hAnsi="Arial" w:cs="Arial"/>
          <w:noProof/>
          <w:sz w:val="22"/>
          <w:szCs w:val="22"/>
        </w:rPr>
        <mc:AlternateContent>
          <mc:Choice Requires="wps">
            <w:drawing>
              <wp:anchor distT="0" distB="0" distL="114300" distR="114300" simplePos="0" relativeHeight="251719680" behindDoc="0" locked="0" layoutInCell="1" allowOverlap="1" wp14:anchorId="47390A5B" wp14:editId="69BC23E1">
                <wp:simplePos x="0" y="0"/>
                <wp:positionH relativeFrom="column">
                  <wp:posOffset>-26907</wp:posOffset>
                </wp:positionH>
                <wp:positionV relativeFrom="paragraph">
                  <wp:posOffset>48229</wp:posOffset>
                </wp:positionV>
                <wp:extent cx="896208" cy="40640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896208" cy="406400"/>
                        </a:xfrm>
                        <a:prstGeom prst="rect">
                          <a:avLst/>
                        </a:prstGeom>
                        <a:noFill/>
                        <a:ln>
                          <a:noFill/>
                        </a:ln>
                      </wps:spPr>
                      <wps:txbx>
                        <w:txbxContent>
                          <w:p w14:paraId="02F94173" w14:textId="0FF8D070" w:rsidR="00225C16" w:rsidRPr="00225C16" w:rsidRDefault="00225C16" w:rsidP="00225C1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390A5B" id="Text Box 104" o:spid="_x0000_s1032" type="#_x0000_t202" style="position:absolute;left:0;text-align:left;margin-left:-2.1pt;margin-top:3.8pt;width:70.55pt;height:32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" filled="f" stroked="f">
                <v:textbox style="mso-fit-shape-to-text:t">
                  <w:txbxContent>
                    <w:p w14:paraId="02F94173" w14:textId="0FF8D070" w:rsidR="00225C16" w:rsidRPr="00225C16" w:rsidRDefault="00225C16" w:rsidP="00225C1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w:pict>
          </mc:Fallback>
        </mc:AlternateContent>
      </w:r>
    </w:p>
    <w:p w14:paraId="353B8972" w14:textId="0C9250DC" w:rsidR="00FB3AF7" w:rsidRPr="0099688A" w:rsidRDefault="00FB3AF7" w:rsidP="0099688A">
      <w:pPr>
        <w:spacing w:line="360" w:lineRule="auto"/>
        <w:jc w:val="both"/>
        <w:rPr>
          <w:rFonts w:ascii="Arial" w:hAnsi="Arial" w:cs="Arial"/>
          <w:sz w:val="22"/>
          <w:szCs w:val="22"/>
        </w:rPr>
      </w:pPr>
    </w:p>
    <w:p w14:paraId="5A79D422" w14:textId="4DF9D0D9" w:rsidR="00FB3AF7" w:rsidRPr="0099688A" w:rsidRDefault="00713FEC" w:rsidP="0099688A">
      <w:pPr>
        <w:spacing w:line="360" w:lineRule="auto"/>
        <w:jc w:val="both"/>
        <w:rPr>
          <w:rFonts w:ascii="Arial" w:hAnsi="Arial" w:cs="Arial"/>
          <w:sz w:val="22"/>
          <w:szCs w:val="22"/>
        </w:rPr>
      </w:pPr>
      <w:r w:rsidRPr="0099688A">
        <w:rPr>
          <w:rFonts w:ascii="Arial" w:hAnsi="Arial" w:cs="Arial"/>
          <w:noProof/>
          <w:sz w:val="22"/>
          <w:szCs w:val="22"/>
        </w:rPr>
        <mc:AlternateContent>
          <mc:Choice Requires="wps">
            <w:drawing>
              <wp:anchor distT="0" distB="0" distL="114300" distR="114300" simplePos="0" relativeHeight="251659264" behindDoc="0" locked="0" layoutInCell="1" allowOverlap="1" wp14:anchorId="5709FF0D" wp14:editId="6B2102C8">
                <wp:simplePos x="0" y="0"/>
                <wp:positionH relativeFrom="column">
                  <wp:posOffset>1521068</wp:posOffset>
                </wp:positionH>
                <wp:positionV relativeFrom="paragraph">
                  <wp:posOffset>71853</wp:posOffset>
                </wp:positionV>
                <wp:extent cx="2664069" cy="705600"/>
                <wp:effectExtent l="203200" t="203200" r="346075" b="221615"/>
                <wp:wrapNone/>
                <wp:docPr id="67" name="Rectangle 67"/>
                <wp:cNvGraphicFramePr/>
                <a:graphic xmlns:a="http://schemas.openxmlformats.org/drawingml/2006/main">
                  <a:graphicData uri="http://schemas.microsoft.com/office/word/2010/wordprocessingShape">
                    <wps:wsp>
                      <wps:cNvSpPr/>
                      <wps:spPr>
                        <a:xfrm>
                          <a:off x="0" y="0"/>
                          <a:ext cx="2664069" cy="705600"/>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E4142E" w14:textId="373F3E8C" w:rsidR="0007483F" w:rsidRPr="001459E3" w:rsidRDefault="0007483F" w:rsidP="0007483F">
                            <w:pPr>
                              <w:jc w:val="center"/>
                              <w:rPr>
                                <w:rFonts w:ascii="Arial" w:hAnsi="Arial" w:cs="Arial"/>
                                <w:b/>
                                <w:bCs/>
                                <w:color w:val="000000" w:themeColor="text1"/>
                                <w:sz w:val="22"/>
                                <w:szCs w:val="22"/>
                              </w:rPr>
                            </w:pPr>
                            <w:r w:rsidRPr="001459E3">
                              <w:rPr>
                                <w:rFonts w:ascii="Arial" w:hAnsi="Arial" w:cs="Arial"/>
                                <w:b/>
                                <w:bCs/>
                                <w:color w:val="000000" w:themeColor="text1"/>
                                <w:sz w:val="22"/>
                                <w:szCs w:val="22"/>
                              </w:rPr>
                              <w:t>Power Distance</w:t>
                            </w:r>
                          </w:p>
                          <w:p w14:paraId="753DC3FA" w14:textId="7FE1EF0E" w:rsidR="00445CC4" w:rsidRPr="001459E3" w:rsidRDefault="00FD1875" w:rsidP="0007483F">
                            <w:pPr>
                              <w:jc w:val="center"/>
                              <w:rPr>
                                <w:rFonts w:ascii="Arial" w:hAnsi="Arial" w:cs="Arial"/>
                                <w:color w:val="000000" w:themeColor="text1"/>
                                <w:sz w:val="20"/>
                                <w:szCs w:val="20"/>
                              </w:rPr>
                            </w:pPr>
                            <w:r w:rsidRPr="001459E3">
                              <w:rPr>
                                <w:rFonts w:ascii="Arial" w:hAnsi="Arial" w:cs="Arial"/>
                                <w:color w:val="000000" w:themeColor="text1"/>
                                <w:sz w:val="20"/>
                                <w:szCs w:val="20"/>
                              </w:rPr>
                              <w:t xml:space="preserve">How much inequity exists in society </w:t>
                            </w:r>
                            <w:r w:rsidR="00C123C2" w:rsidRPr="001459E3">
                              <w:rPr>
                                <w:rFonts w:ascii="Arial" w:hAnsi="Arial" w:cs="Arial"/>
                                <w:color w:val="000000" w:themeColor="text1"/>
                                <w:sz w:val="20"/>
                                <w:szCs w:val="20"/>
                              </w:rPr>
                              <w:t xml:space="preserve">relative to </w:t>
                            </w:r>
                            <w:r w:rsidR="00B35C8E" w:rsidRPr="001459E3">
                              <w:rPr>
                                <w:rFonts w:ascii="Arial" w:hAnsi="Arial" w:cs="Arial"/>
                                <w:color w:val="000000" w:themeColor="text1"/>
                                <w:sz w:val="20"/>
                                <w:szCs w:val="20"/>
                              </w:rPr>
                              <w:t>power distribution</w:t>
                            </w:r>
                            <w:r w:rsidR="00713FEC" w:rsidRPr="001459E3">
                              <w:rPr>
                                <w:rFonts w:ascii="Arial" w:hAnsi="Arial" w:cs="Arial"/>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9FF0D" id="Rectangle 67" o:spid="_x0000_s1033" style="position:absolute;left:0;text-align:left;margin-left:119.75pt;margin-top:5.65pt;width:209.75pt;height:5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" fillcolor="#d8d8d8 [2732]" strokecolor="black [3213]" strokeweight="1pt">
                <v:shadow on="t" type="perspective" color="black" opacity="13107f" origin="-.5,.5" offset="0,0" matrix=",-23853f,,15073f"/>
                <v:textbox>
                  <w:txbxContent>
                    <w:p w14:paraId="11E4142E" w14:textId="373F3E8C" w:rsidR="0007483F" w:rsidRPr="001459E3" w:rsidRDefault="0007483F" w:rsidP="0007483F">
                      <w:pPr>
                        <w:jc w:val="center"/>
                        <w:rPr>
                          <w:rFonts w:ascii="Arial" w:hAnsi="Arial" w:cs="Arial"/>
                          <w:b/>
                          <w:bCs/>
                          <w:color w:val="000000" w:themeColor="text1"/>
                          <w:sz w:val="22"/>
                          <w:szCs w:val="22"/>
                        </w:rPr>
                      </w:pPr>
                      <w:r w:rsidRPr="001459E3">
                        <w:rPr>
                          <w:rFonts w:ascii="Arial" w:hAnsi="Arial" w:cs="Arial"/>
                          <w:b/>
                          <w:bCs/>
                          <w:color w:val="000000" w:themeColor="text1"/>
                          <w:sz w:val="22"/>
                          <w:szCs w:val="22"/>
                        </w:rPr>
                        <w:t>Power Distance</w:t>
                      </w:r>
                    </w:p>
                    <w:p w14:paraId="753DC3FA" w14:textId="7FE1EF0E" w:rsidR="00445CC4" w:rsidRPr="001459E3" w:rsidRDefault="00FD1875" w:rsidP="0007483F">
                      <w:pPr>
                        <w:jc w:val="center"/>
                        <w:rPr>
                          <w:rFonts w:ascii="Arial" w:hAnsi="Arial" w:cs="Arial"/>
                          <w:color w:val="000000" w:themeColor="text1"/>
                          <w:sz w:val="20"/>
                          <w:szCs w:val="20"/>
                        </w:rPr>
                      </w:pPr>
                      <w:r w:rsidRPr="001459E3">
                        <w:rPr>
                          <w:rFonts w:ascii="Arial" w:hAnsi="Arial" w:cs="Arial"/>
                          <w:color w:val="000000" w:themeColor="text1"/>
                          <w:sz w:val="20"/>
                          <w:szCs w:val="20"/>
                        </w:rPr>
                        <w:t xml:space="preserve">How much inequity exists in society </w:t>
                      </w:r>
                      <w:r w:rsidR="00C123C2" w:rsidRPr="001459E3">
                        <w:rPr>
                          <w:rFonts w:ascii="Arial" w:hAnsi="Arial" w:cs="Arial"/>
                          <w:color w:val="000000" w:themeColor="text1"/>
                          <w:sz w:val="20"/>
                          <w:szCs w:val="20"/>
                        </w:rPr>
                        <w:t xml:space="preserve">relative to </w:t>
                      </w:r>
                      <w:r w:rsidR="00B35C8E" w:rsidRPr="001459E3">
                        <w:rPr>
                          <w:rFonts w:ascii="Arial" w:hAnsi="Arial" w:cs="Arial"/>
                          <w:color w:val="000000" w:themeColor="text1"/>
                          <w:sz w:val="20"/>
                          <w:szCs w:val="20"/>
                        </w:rPr>
                        <w:t>power distribution</w:t>
                      </w:r>
                      <w:r w:rsidR="00713FEC" w:rsidRPr="001459E3">
                        <w:rPr>
                          <w:rFonts w:ascii="Arial" w:hAnsi="Arial" w:cs="Arial"/>
                          <w:color w:val="000000" w:themeColor="text1"/>
                          <w:sz w:val="20"/>
                          <w:szCs w:val="20"/>
                        </w:rPr>
                        <w:t>?</w:t>
                      </w:r>
                    </w:p>
                  </w:txbxContent>
                </v:textbox>
              </v:rect>
            </w:pict>
          </mc:Fallback>
        </mc:AlternateContent>
      </w:r>
    </w:p>
    <w:p w14:paraId="6DF6F0D6" w14:textId="4212CB1F" w:rsidR="00572D9A" w:rsidRPr="0099688A" w:rsidRDefault="007B41F8" w:rsidP="0099688A">
      <w:pPr>
        <w:spacing w:line="360" w:lineRule="auto"/>
        <w:jc w:val="both"/>
        <w:rPr>
          <w:rFonts w:ascii="Arial" w:hAnsi="Arial" w:cs="Arial"/>
          <w:sz w:val="22"/>
          <w:szCs w:val="22"/>
        </w:rPr>
      </w:pPr>
      <w:r w:rsidRPr="0099688A">
        <w:rPr>
          <w:rFonts w:ascii="Arial" w:hAnsi="Arial" w:cs="Arial"/>
          <w:noProof/>
          <w:sz w:val="22"/>
          <w:szCs w:val="22"/>
        </w:rPr>
        <mc:AlternateContent>
          <mc:Choice Requires="wps">
            <w:drawing>
              <wp:anchor distT="0" distB="0" distL="114300" distR="114300" simplePos="0" relativeHeight="251707392" behindDoc="0" locked="0" layoutInCell="1" allowOverlap="1" wp14:anchorId="7AAC30FB" wp14:editId="1AEB0D2B">
                <wp:simplePos x="0" y="0"/>
                <wp:positionH relativeFrom="column">
                  <wp:posOffset>4827905</wp:posOffset>
                </wp:positionH>
                <wp:positionV relativeFrom="paragraph">
                  <wp:posOffset>62230</wp:posOffset>
                </wp:positionV>
                <wp:extent cx="1828800" cy="182880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FB80F4" w14:textId="3489B3FB" w:rsidR="00375766" w:rsidRPr="006C0039" w:rsidRDefault="00375766" w:rsidP="0037576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Hierarchical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AAC30FB" id="Text Box 97" o:spid="_x0000_s1034" type="#_x0000_t202" style="position:absolute;left:0;text-align:left;margin-left:380.15pt;margin-top:4.9pt;width:2in;height:2in;z-index:2517073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" filled="f" stroked="f">
                <v:textbox style="mso-fit-shape-to-text:t">
                  <w:txbxContent>
                    <w:p w14:paraId="7FFB80F4" w14:textId="3489B3FB" w:rsidR="00375766" w:rsidRPr="006C0039" w:rsidRDefault="00375766" w:rsidP="00375766">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Hierarchical </w:t>
                      </w:r>
                    </w:p>
                  </w:txbxContent>
                </v:textbox>
              </v:shape>
            </w:pict>
          </mc:Fallback>
        </mc:AlternateContent>
      </w:r>
      <w:r w:rsidRPr="0099688A">
        <w:rPr>
          <w:rFonts w:ascii="Arial" w:hAnsi="Arial" w:cs="Arial"/>
          <w:noProof/>
          <w:sz w:val="22"/>
          <w:szCs w:val="22"/>
        </w:rPr>
        <mc:AlternateContent>
          <mc:Choice Requires="wps">
            <w:drawing>
              <wp:anchor distT="0" distB="0" distL="114300" distR="114300" simplePos="0" relativeHeight="251695104" behindDoc="0" locked="0" layoutInCell="1" allowOverlap="1" wp14:anchorId="33DCEE2E" wp14:editId="466BCCDC">
                <wp:simplePos x="0" y="0"/>
                <wp:positionH relativeFrom="column">
                  <wp:posOffset>-41910</wp:posOffset>
                </wp:positionH>
                <wp:positionV relativeFrom="paragraph">
                  <wp:posOffset>60334</wp:posOffset>
                </wp:positionV>
                <wp:extent cx="926448" cy="182880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926448" cy="1828800"/>
                        </a:xfrm>
                        <a:prstGeom prst="rect">
                          <a:avLst/>
                        </a:prstGeom>
                        <a:noFill/>
                        <a:ln>
                          <a:noFill/>
                        </a:ln>
                      </wps:spPr>
                      <wps:txbx>
                        <w:txbxContent>
                          <w:p w14:paraId="4A64F72A" w14:textId="53883E5C" w:rsidR="006C0039" w:rsidRPr="006C0039" w:rsidRDefault="006C0039"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Equitable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DCEE2E" id="Text Box 91" o:spid="_x0000_s1035" type="#_x0000_t202" style="position:absolute;left:0;text-align:left;margin-left:-3.3pt;margin-top:4.75pt;width:72.95pt;height:2in;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" filled="f" stroked="f">
                <v:textbox style="mso-fit-shape-to-text:t">
                  <w:txbxContent>
                    <w:p w14:paraId="4A64F72A" w14:textId="53883E5C" w:rsidR="006C0039" w:rsidRPr="006C0039" w:rsidRDefault="006C0039"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Equitable </w:t>
                      </w:r>
                    </w:p>
                  </w:txbxContent>
                </v:textbox>
              </v:shape>
            </w:pict>
          </mc:Fallback>
        </mc:AlternateContent>
      </w:r>
      <w:r w:rsidR="00C704E2" w:rsidRPr="0099688A">
        <w:rPr>
          <w:rFonts w:ascii="Arial" w:hAnsi="Arial" w:cs="Arial"/>
          <w:noProof/>
          <w:sz w:val="22"/>
          <w:szCs w:val="22"/>
        </w:rPr>
        <mc:AlternateContent>
          <mc:Choice Requires="wps">
            <w:drawing>
              <wp:anchor distT="0" distB="0" distL="114300" distR="114300" simplePos="0" relativeHeight="251681792" behindDoc="0" locked="0" layoutInCell="1" allowOverlap="1" wp14:anchorId="3EC4737F" wp14:editId="717839E3">
                <wp:simplePos x="0" y="0"/>
                <wp:positionH relativeFrom="column">
                  <wp:posOffset>4189730</wp:posOffset>
                </wp:positionH>
                <wp:positionV relativeFrom="paragraph">
                  <wp:posOffset>208915</wp:posOffset>
                </wp:positionV>
                <wp:extent cx="633095" cy="0"/>
                <wp:effectExtent l="0" t="63500" r="0" b="76200"/>
                <wp:wrapNone/>
                <wp:docPr id="83" name="Straight Arrow Connector 83"/>
                <wp:cNvGraphicFramePr/>
                <a:graphic xmlns:a="http://schemas.openxmlformats.org/drawingml/2006/main">
                  <a:graphicData uri="http://schemas.microsoft.com/office/word/2010/wordprocessingShape">
                    <wps:wsp>
                      <wps:cNvCnPr/>
                      <wps:spPr>
                        <a:xfrm>
                          <a:off x="0" y="0"/>
                          <a:ext cx="63309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61A8864F" id="Straight Arrow Connector 83" o:spid="_x0000_s1026" type="#_x0000_t32" style="position:absolute;margin-left:329.9pt;margin-top:16.45pt;width:49.85pt;height:0;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" strokecolor="black [3200]" strokeweight="1pt">
                <v:stroke endarrow="block" joinstyle="miter"/>
              </v:shape>
            </w:pict>
          </mc:Fallback>
        </mc:AlternateContent>
      </w:r>
      <w:r w:rsidR="00C704E2" w:rsidRPr="0099688A">
        <w:rPr>
          <w:rFonts w:ascii="Arial" w:hAnsi="Arial" w:cs="Arial"/>
          <w:noProof/>
          <w:sz w:val="22"/>
          <w:szCs w:val="22"/>
        </w:rPr>
        <mc:AlternateContent>
          <mc:Choice Requires="wps">
            <w:drawing>
              <wp:anchor distT="0" distB="0" distL="114300" distR="114300" simplePos="0" relativeHeight="251670528" behindDoc="0" locked="0" layoutInCell="1" allowOverlap="1" wp14:anchorId="063717D9" wp14:editId="1605C09C">
                <wp:simplePos x="0" y="0"/>
                <wp:positionH relativeFrom="column">
                  <wp:posOffset>881495</wp:posOffset>
                </wp:positionH>
                <wp:positionV relativeFrom="paragraph">
                  <wp:posOffset>207703</wp:posOffset>
                </wp:positionV>
                <wp:extent cx="634266" cy="0"/>
                <wp:effectExtent l="0" t="50800" r="0" b="76200"/>
                <wp:wrapNone/>
                <wp:docPr id="77" name="Straight Arrow Connector 77"/>
                <wp:cNvGraphicFramePr/>
                <a:graphic xmlns:a="http://schemas.openxmlformats.org/drawingml/2006/main">
                  <a:graphicData uri="http://schemas.microsoft.com/office/word/2010/wordprocessingShape">
                    <wps:wsp>
                      <wps:cNvCnPr/>
                      <wps:spPr>
                        <a:xfrm flipH="1">
                          <a:off x="0" y="0"/>
                          <a:ext cx="63426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7277561" id="Straight Arrow Connector 77" o:spid="_x0000_s1026" type="#_x0000_t32" style="position:absolute;margin-left:69.4pt;margin-top:16.35pt;width:49.9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" strokecolor="black [3200]" strokeweight="1pt">
                <v:stroke endarrow="block" joinstyle="miter"/>
              </v:shape>
            </w:pict>
          </mc:Fallback>
        </mc:AlternateContent>
      </w:r>
      <w:r w:rsidR="001E7DF6" w:rsidRPr="0099688A">
        <w:rPr>
          <w:rFonts w:ascii="Arial" w:hAnsi="Arial" w:cs="Arial"/>
          <w:sz w:val="22"/>
          <w:szCs w:val="22"/>
        </w:rPr>
        <w:tab/>
      </w:r>
      <w:r w:rsidR="001E7DF6" w:rsidRPr="0099688A">
        <w:rPr>
          <w:rFonts w:ascii="Arial" w:hAnsi="Arial" w:cs="Arial"/>
          <w:sz w:val="22"/>
          <w:szCs w:val="22"/>
        </w:rPr>
        <w:tab/>
      </w:r>
      <w:r w:rsidR="001E7DF6" w:rsidRPr="0099688A">
        <w:rPr>
          <w:rFonts w:ascii="Arial" w:hAnsi="Arial" w:cs="Arial"/>
          <w:sz w:val="22"/>
          <w:szCs w:val="22"/>
        </w:rPr>
        <w:tab/>
      </w:r>
    </w:p>
    <w:p w14:paraId="61878E51" w14:textId="3404A7A0" w:rsidR="00572D9A" w:rsidRPr="0099688A" w:rsidRDefault="00572D9A" w:rsidP="0099688A">
      <w:pPr>
        <w:spacing w:line="360" w:lineRule="auto"/>
        <w:jc w:val="both"/>
        <w:rPr>
          <w:rFonts w:ascii="Arial" w:hAnsi="Arial" w:cs="Arial"/>
          <w:sz w:val="22"/>
          <w:szCs w:val="22"/>
        </w:rPr>
      </w:pPr>
    </w:p>
    <w:p w14:paraId="6B10C8FD" w14:textId="253F50B4" w:rsidR="0044120D" w:rsidRPr="0099688A" w:rsidRDefault="0044120D" w:rsidP="0099688A">
      <w:pPr>
        <w:spacing w:line="360" w:lineRule="auto"/>
        <w:jc w:val="both"/>
        <w:rPr>
          <w:rFonts w:ascii="Arial" w:hAnsi="Arial" w:cs="Arial"/>
          <w:sz w:val="22"/>
          <w:szCs w:val="22"/>
        </w:rPr>
      </w:pPr>
    </w:p>
    <w:p w14:paraId="3A4CD12C" w14:textId="0907C856" w:rsidR="00D06531" w:rsidRPr="0099688A" w:rsidRDefault="00E661F1"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61312" behindDoc="0" locked="0" layoutInCell="1" allowOverlap="1" wp14:anchorId="0BEE1CBA" wp14:editId="50804F8E">
                <wp:simplePos x="0" y="0"/>
                <wp:positionH relativeFrom="column">
                  <wp:posOffset>1527250</wp:posOffset>
                </wp:positionH>
                <wp:positionV relativeFrom="paragraph">
                  <wp:posOffset>121920</wp:posOffset>
                </wp:positionV>
                <wp:extent cx="2660400" cy="704335"/>
                <wp:effectExtent l="203200" t="203200" r="324485" b="210185"/>
                <wp:wrapNone/>
                <wp:docPr id="68" name="Rectangle 68"/>
                <wp:cNvGraphicFramePr/>
                <a:graphic xmlns:a="http://schemas.openxmlformats.org/drawingml/2006/main">
                  <a:graphicData uri="http://schemas.microsoft.com/office/word/2010/wordprocessingShape">
                    <wps:wsp>
                      <wps:cNvSpPr/>
                      <wps:spPr>
                        <a:xfrm>
                          <a:off x="0" y="0"/>
                          <a:ext cx="2660400" cy="704335"/>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DB93395" w14:textId="6498D85D" w:rsidR="00713FEC" w:rsidRPr="00735071" w:rsidRDefault="00C8545F" w:rsidP="0007483F">
                            <w:pPr>
                              <w:jc w:val="center"/>
                              <w:rPr>
                                <w:rFonts w:ascii="Arial" w:hAnsi="Arial" w:cs="Arial"/>
                                <w:b/>
                                <w:bCs/>
                                <w:color w:val="000000" w:themeColor="text1"/>
                                <w:sz w:val="22"/>
                                <w:szCs w:val="22"/>
                              </w:rPr>
                            </w:pPr>
                            <w:r w:rsidRPr="00735071">
                              <w:rPr>
                                <w:rFonts w:ascii="Arial" w:hAnsi="Arial" w:cs="Arial"/>
                                <w:b/>
                                <w:bCs/>
                                <w:color w:val="000000" w:themeColor="text1"/>
                                <w:sz w:val="22"/>
                                <w:szCs w:val="22"/>
                              </w:rPr>
                              <w:t>Collectivism</w:t>
                            </w:r>
                            <w:r w:rsidR="0025383C" w:rsidRPr="00735071">
                              <w:rPr>
                                <w:rFonts w:ascii="Arial" w:hAnsi="Arial" w:cs="Arial"/>
                                <w:b/>
                                <w:bCs/>
                                <w:color w:val="000000" w:themeColor="text1"/>
                                <w:sz w:val="22"/>
                                <w:szCs w:val="22"/>
                              </w:rPr>
                              <w:t xml:space="preserve"> vs. Individualism</w:t>
                            </w:r>
                          </w:p>
                          <w:p w14:paraId="56B14AC4" w14:textId="186A0D2D" w:rsidR="00657B27" w:rsidRPr="00735071" w:rsidRDefault="00657B27" w:rsidP="0007483F">
                            <w:pPr>
                              <w:jc w:val="center"/>
                              <w:rPr>
                                <w:rFonts w:ascii="Arial" w:hAnsi="Arial" w:cs="Arial"/>
                                <w:color w:val="000000" w:themeColor="text1"/>
                                <w:sz w:val="20"/>
                                <w:szCs w:val="20"/>
                              </w:rPr>
                            </w:pPr>
                            <w:r w:rsidRPr="00735071">
                              <w:rPr>
                                <w:rFonts w:ascii="Arial" w:hAnsi="Arial" w:cs="Arial"/>
                                <w:color w:val="000000" w:themeColor="text1"/>
                                <w:sz w:val="20"/>
                                <w:szCs w:val="20"/>
                              </w:rPr>
                              <w:t xml:space="preserve">How society </w:t>
                            </w:r>
                            <w:r w:rsidR="009852DD" w:rsidRPr="00735071">
                              <w:rPr>
                                <w:rFonts w:ascii="Arial" w:hAnsi="Arial" w:cs="Arial"/>
                                <w:color w:val="000000" w:themeColor="text1"/>
                                <w:sz w:val="20"/>
                                <w:szCs w:val="20"/>
                              </w:rPr>
                              <w:t>prioritises</w:t>
                            </w:r>
                            <w:r w:rsidRPr="00735071">
                              <w:rPr>
                                <w:rFonts w:ascii="Arial" w:hAnsi="Arial" w:cs="Arial"/>
                                <w:color w:val="000000" w:themeColor="text1"/>
                                <w:sz w:val="20"/>
                                <w:szCs w:val="20"/>
                              </w:rPr>
                              <w:t xml:space="preserve"> personal goals in comparison to group/</w:t>
                            </w:r>
                            <w:r w:rsidR="001624CA" w:rsidRPr="00735071">
                              <w:rPr>
                                <w:rFonts w:ascii="Arial" w:hAnsi="Arial" w:cs="Arial"/>
                                <w:color w:val="000000" w:themeColor="text1"/>
                                <w:sz w:val="20"/>
                                <w:szCs w:val="20"/>
                              </w:rPr>
                              <w:t>clan</w:t>
                            </w:r>
                            <w:r w:rsidRPr="00735071">
                              <w:rPr>
                                <w:rFonts w:ascii="Arial" w:hAnsi="Arial" w:cs="Arial"/>
                                <w:color w:val="000000" w:themeColor="text1"/>
                                <w:sz w:val="20"/>
                                <w:szCs w:val="20"/>
                              </w:rPr>
                              <w:t xml:space="preserve"> goals</w:t>
                            </w:r>
                            <w:r w:rsidR="00F923AB" w:rsidRPr="00735071">
                              <w:rPr>
                                <w:rFonts w:ascii="Arial" w:hAnsi="Arial" w:cs="Arial"/>
                                <w:color w:val="000000" w:themeColor="text1"/>
                                <w:sz w:val="20"/>
                                <w:szCs w:val="20"/>
                              </w:rPr>
                              <w:t>?</w:t>
                            </w:r>
                          </w:p>
                          <w:p w14:paraId="30C7DD51" w14:textId="77777777" w:rsidR="00713FEC" w:rsidRPr="00735071" w:rsidRDefault="00713FEC" w:rsidP="0007483F">
                            <w:pPr>
                              <w:jc w:val="center"/>
                              <w:rPr>
                                <w:rFonts w:ascii="Arial" w:hAnsi="Arial" w:cs="Arial"/>
                                <w:color w:val="000000" w:themeColor="text1"/>
                                <w:sz w:val="20"/>
                                <w:szCs w:val="20"/>
                              </w:rPr>
                            </w:pPr>
                          </w:p>
                          <w:p w14:paraId="49734476" w14:textId="77777777" w:rsidR="00713FEC" w:rsidRPr="00735071" w:rsidRDefault="00713FEC" w:rsidP="0007483F">
                            <w:pPr>
                              <w:jc w:val="center"/>
                              <w:rPr>
                                <w:rFonts w:ascii="Arial" w:hAnsi="Arial" w:cs="Arial"/>
                                <w:color w:val="000000" w:themeColor="text1"/>
                                <w:sz w:val="22"/>
                                <w:szCs w:val="22"/>
                              </w:rPr>
                            </w:pPr>
                          </w:p>
                          <w:p w14:paraId="0E9A758D" w14:textId="77777777" w:rsidR="00713FEC" w:rsidRPr="00735071" w:rsidRDefault="00713FEC" w:rsidP="0007483F">
                            <w:pPr>
                              <w:jc w:val="center"/>
                              <w:rPr>
                                <w:rFonts w:ascii="Arial" w:hAnsi="Arial" w:cs="Arial"/>
                                <w:color w:val="000000" w:themeColor="text1"/>
                                <w:sz w:val="22"/>
                                <w:szCs w:val="22"/>
                              </w:rPr>
                            </w:pPr>
                          </w:p>
                          <w:p w14:paraId="629E3060" w14:textId="24FCBAE4" w:rsidR="0007483F" w:rsidRPr="00735071" w:rsidRDefault="0025383C" w:rsidP="00713FEC">
                            <w:pPr>
                              <w:rPr>
                                <w:rFonts w:ascii="Arial" w:hAnsi="Arial" w:cs="Arial"/>
                                <w:color w:val="000000" w:themeColor="text1"/>
                                <w:sz w:val="22"/>
                                <w:szCs w:val="22"/>
                              </w:rPr>
                            </w:pPr>
                            <w:r w:rsidRPr="00735071">
                              <w:rPr>
                                <w:rFonts w:ascii="Arial" w:hAnsi="Arial" w:cs="Arial"/>
                                <w:color w:val="000000" w:themeColor="text1"/>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E1CBA" id="Rectangle 68" o:spid="_x0000_s1036" style="position:absolute;left:0;text-align:left;margin-left:120.25pt;margin-top:9.6pt;width:209.5pt;height:5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" fillcolor="#d8d8d8 [2732]" strokecolor="black [3213]" strokeweight="1pt">
                <v:shadow on="t" type="perspective" color="black" opacity="13107f" origin="-.5,.5" offset="0,0" matrix=",-23853f,,15073f"/>
                <v:textbox>
                  <w:txbxContent>
                    <w:p w14:paraId="5DB93395" w14:textId="6498D85D" w:rsidR="00713FEC" w:rsidRPr="00735071" w:rsidRDefault="00C8545F" w:rsidP="0007483F">
                      <w:pPr>
                        <w:jc w:val="center"/>
                        <w:rPr>
                          <w:rFonts w:ascii="Arial" w:hAnsi="Arial" w:cs="Arial"/>
                          <w:b/>
                          <w:bCs/>
                          <w:color w:val="000000" w:themeColor="text1"/>
                          <w:sz w:val="22"/>
                          <w:szCs w:val="22"/>
                        </w:rPr>
                      </w:pPr>
                      <w:r w:rsidRPr="00735071">
                        <w:rPr>
                          <w:rFonts w:ascii="Arial" w:hAnsi="Arial" w:cs="Arial"/>
                          <w:b/>
                          <w:bCs/>
                          <w:color w:val="000000" w:themeColor="text1"/>
                          <w:sz w:val="22"/>
                          <w:szCs w:val="22"/>
                        </w:rPr>
                        <w:t>Collectivism</w:t>
                      </w:r>
                      <w:r w:rsidR="0025383C" w:rsidRPr="00735071">
                        <w:rPr>
                          <w:rFonts w:ascii="Arial" w:hAnsi="Arial" w:cs="Arial"/>
                          <w:b/>
                          <w:bCs/>
                          <w:color w:val="000000" w:themeColor="text1"/>
                          <w:sz w:val="22"/>
                          <w:szCs w:val="22"/>
                        </w:rPr>
                        <w:t xml:space="preserve"> vs. Individualism</w:t>
                      </w:r>
                    </w:p>
                    <w:p w14:paraId="56B14AC4" w14:textId="186A0D2D" w:rsidR="00657B27" w:rsidRPr="00735071" w:rsidRDefault="00657B27" w:rsidP="0007483F">
                      <w:pPr>
                        <w:jc w:val="center"/>
                        <w:rPr>
                          <w:rFonts w:ascii="Arial" w:hAnsi="Arial" w:cs="Arial"/>
                          <w:color w:val="000000" w:themeColor="text1"/>
                          <w:sz w:val="20"/>
                          <w:szCs w:val="20"/>
                        </w:rPr>
                      </w:pPr>
                      <w:r w:rsidRPr="00735071">
                        <w:rPr>
                          <w:rFonts w:ascii="Arial" w:hAnsi="Arial" w:cs="Arial"/>
                          <w:color w:val="000000" w:themeColor="text1"/>
                          <w:sz w:val="20"/>
                          <w:szCs w:val="20"/>
                        </w:rPr>
                        <w:t xml:space="preserve">How society </w:t>
                      </w:r>
                      <w:r w:rsidR="009852DD" w:rsidRPr="00735071">
                        <w:rPr>
                          <w:rFonts w:ascii="Arial" w:hAnsi="Arial" w:cs="Arial"/>
                          <w:color w:val="000000" w:themeColor="text1"/>
                          <w:sz w:val="20"/>
                          <w:szCs w:val="20"/>
                        </w:rPr>
                        <w:t>prioritises</w:t>
                      </w:r>
                      <w:r w:rsidRPr="00735071">
                        <w:rPr>
                          <w:rFonts w:ascii="Arial" w:hAnsi="Arial" w:cs="Arial"/>
                          <w:color w:val="000000" w:themeColor="text1"/>
                          <w:sz w:val="20"/>
                          <w:szCs w:val="20"/>
                        </w:rPr>
                        <w:t xml:space="preserve"> personal goals in comparison to group/</w:t>
                      </w:r>
                      <w:r w:rsidR="001624CA" w:rsidRPr="00735071">
                        <w:rPr>
                          <w:rFonts w:ascii="Arial" w:hAnsi="Arial" w:cs="Arial"/>
                          <w:color w:val="000000" w:themeColor="text1"/>
                          <w:sz w:val="20"/>
                          <w:szCs w:val="20"/>
                        </w:rPr>
                        <w:t>clan</w:t>
                      </w:r>
                      <w:r w:rsidRPr="00735071">
                        <w:rPr>
                          <w:rFonts w:ascii="Arial" w:hAnsi="Arial" w:cs="Arial"/>
                          <w:color w:val="000000" w:themeColor="text1"/>
                          <w:sz w:val="20"/>
                          <w:szCs w:val="20"/>
                        </w:rPr>
                        <w:t xml:space="preserve"> goals</w:t>
                      </w:r>
                      <w:r w:rsidR="00F923AB" w:rsidRPr="00735071">
                        <w:rPr>
                          <w:rFonts w:ascii="Arial" w:hAnsi="Arial" w:cs="Arial"/>
                          <w:color w:val="000000" w:themeColor="text1"/>
                          <w:sz w:val="20"/>
                          <w:szCs w:val="20"/>
                        </w:rPr>
                        <w:t>?</w:t>
                      </w:r>
                    </w:p>
                    <w:p w14:paraId="30C7DD51" w14:textId="77777777" w:rsidR="00713FEC" w:rsidRPr="00735071" w:rsidRDefault="00713FEC" w:rsidP="0007483F">
                      <w:pPr>
                        <w:jc w:val="center"/>
                        <w:rPr>
                          <w:rFonts w:ascii="Arial" w:hAnsi="Arial" w:cs="Arial"/>
                          <w:color w:val="000000" w:themeColor="text1"/>
                          <w:sz w:val="20"/>
                          <w:szCs w:val="20"/>
                        </w:rPr>
                      </w:pPr>
                    </w:p>
                    <w:p w14:paraId="49734476" w14:textId="77777777" w:rsidR="00713FEC" w:rsidRPr="00735071" w:rsidRDefault="00713FEC" w:rsidP="0007483F">
                      <w:pPr>
                        <w:jc w:val="center"/>
                        <w:rPr>
                          <w:rFonts w:ascii="Arial" w:hAnsi="Arial" w:cs="Arial"/>
                          <w:color w:val="000000" w:themeColor="text1"/>
                          <w:sz w:val="22"/>
                          <w:szCs w:val="22"/>
                        </w:rPr>
                      </w:pPr>
                    </w:p>
                    <w:p w14:paraId="0E9A758D" w14:textId="77777777" w:rsidR="00713FEC" w:rsidRPr="00735071" w:rsidRDefault="00713FEC" w:rsidP="0007483F">
                      <w:pPr>
                        <w:jc w:val="center"/>
                        <w:rPr>
                          <w:rFonts w:ascii="Arial" w:hAnsi="Arial" w:cs="Arial"/>
                          <w:color w:val="000000" w:themeColor="text1"/>
                          <w:sz w:val="22"/>
                          <w:szCs w:val="22"/>
                        </w:rPr>
                      </w:pPr>
                    </w:p>
                    <w:p w14:paraId="629E3060" w14:textId="24FCBAE4" w:rsidR="0007483F" w:rsidRPr="00735071" w:rsidRDefault="0025383C" w:rsidP="00713FEC">
                      <w:pPr>
                        <w:rPr>
                          <w:rFonts w:ascii="Arial" w:hAnsi="Arial" w:cs="Arial"/>
                          <w:color w:val="000000" w:themeColor="text1"/>
                          <w:sz w:val="22"/>
                          <w:szCs w:val="22"/>
                        </w:rPr>
                      </w:pPr>
                      <w:r w:rsidRPr="00735071">
                        <w:rPr>
                          <w:rFonts w:ascii="Arial" w:hAnsi="Arial" w:cs="Arial"/>
                          <w:color w:val="000000" w:themeColor="text1"/>
                          <w:sz w:val="22"/>
                          <w:szCs w:val="22"/>
                        </w:rPr>
                        <w:t xml:space="preserve"> </w:t>
                      </w:r>
                    </w:p>
                  </w:txbxContent>
                </v:textbox>
              </v:rect>
            </w:pict>
          </mc:Fallback>
        </mc:AlternateContent>
      </w:r>
    </w:p>
    <w:p w14:paraId="15E3B755" w14:textId="6BE32851" w:rsidR="0007483F" w:rsidRPr="0099688A" w:rsidRDefault="007B41F8"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709440" behindDoc="0" locked="0" layoutInCell="1" allowOverlap="1" wp14:anchorId="3EC7E658" wp14:editId="55E8FEB5">
                <wp:simplePos x="0" y="0"/>
                <wp:positionH relativeFrom="column">
                  <wp:posOffset>4775200</wp:posOffset>
                </wp:positionH>
                <wp:positionV relativeFrom="paragraph">
                  <wp:posOffset>98425</wp:posOffset>
                </wp:positionV>
                <wp:extent cx="891712" cy="182880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891712" cy="1828800"/>
                        </a:xfrm>
                        <a:prstGeom prst="rect">
                          <a:avLst/>
                        </a:prstGeom>
                        <a:noFill/>
                        <a:ln>
                          <a:noFill/>
                        </a:ln>
                      </wps:spPr>
                      <wps:txbx>
                        <w:txbxContent>
                          <w:p w14:paraId="0FCAF0D1" w14:textId="79B31733" w:rsidR="00D839A1" w:rsidRPr="006C0039" w:rsidRDefault="0025383C"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w:t>
                            </w:r>
                            <w:r w:rsidR="00D839A1">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C7E658" id="Text Box 98" o:spid="_x0000_s1037" type="#_x0000_t202" style="position:absolute;left:0;text-align:left;margin-left:376pt;margin-top:7.75pt;width:70.2pt;height:2in;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" filled="f" stroked="f">
                <v:textbox style="mso-fit-shape-to-text:t">
                  <w:txbxContent>
                    <w:p w14:paraId="0FCAF0D1" w14:textId="79B31733" w:rsidR="00D839A1" w:rsidRPr="006C0039" w:rsidRDefault="0025383C"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w:t>
                      </w:r>
                      <w:r w:rsidR="00D839A1">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Pr="0099688A">
        <w:rPr>
          <w:rFonts w:ascii="Arial" w:hAnsi="Arial" w:cs="Arial"/>
          <w:noProof/>
          <w:sz w:val="22"/>
          <w:szCs w:val="22"/>
        </w:rPr>
        <mc:AlternateContent>
          <mc:Choice Requires="wps">
            <w:drawing>
              <wp:anchor distT="0" distB="0" distL="114300" distR="114300" simplePos="0" relativeHeight="251697152" behindDoc="0" locked="0" layoutInCell="1" allowOverlap="1" wp14:anchorId="40D3401F" wp14:editId="353A6A71">
                <wp:simplePos x="0" y="0"/>
                <wp:positionH relativeFrom="column">
                  <wp:posOffset>-2540</wp:posOffset>
                </wp:positionH>
                <wp:positionV relativeFrom="paragraph">
                  <wp:posOffset>102231</wp:posOffset>
                </wp:positionV>
                <wp:extent cx="892381" cy="182880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892381" cy="1828800"/>
                        </a:xfrm>
                        <a:prstGeom prst="rect">
                          <a:avLst/>
                        </a:prstGeom>
                        <a:noFill/>
                        <a:ln>
                          <a:noFill/>
                        </a:ln>
                      </wps:spPr>
                      <wps:txbx>
                        <w:txbxContent>
                          <w:p w14:paraId="5F25B22D" w14:textId="63DFB77D" w:rsidR="006C0039" w:rsidRPr="006C0039" w:rsidRDefault="0025383C"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D3401F" id="Text Box 92" o:spid="_x0000_s1038" type="#_x0000_t202" style="position:absolute;left:0;text-align:left;margin-left:-.2pt;margin-top:8.05pt;width:70.25pt;height:2in;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" filled="f" stroked="f">
                <v:textbox style="mso-fit-shape-to-text:t">
                  <w:txbxContent>
                    <w:p w14:paraId="5F25B22D" w14:textId="63DFB77D" w:rsidR="006C0039" w:rsidRPr="006C0039" w:rsidRDefault="0025383C"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C704E2" w:rsidRPr="0099688A">
        <w:rPr>
          <w:rFonts w:ascii="Arial" w:hAnsi="Arial" w:cs="Arial"/>
          <w:noProof/>
          <w:sz w:val="22"/>
          <w:szCs w:val="22"/>
        </w:rPr>
        <mc:AlternateContent>
          <mc:Choice Requires="wps">
            <w:drawing>
              <wp:anchor distT="0" distB="0" distL="114300" distR="114300" simplePos="0" relativeHeight="251672576" behindDoc="0" locked="0" layoutInCell="1" allowOverlap="1" wp14:anchorId="013B16CE" wp14:editId="4DBDCB02">
                <wp:simplePos x="0" y="0"/>
                <wp:positionH relativeFrom="column">
                  <wp:posOffset>890270</wp:posOffset>
                </wp:positionH>
                <wp:positionV relativeFrom="paragraph">
                  <wp:posOffset>244475</wp:posOffset>
                </wp:positionV>
                <wp:extent cx="633730" cy="0"/>
                <wp:effectExtent l="0" t="50800" r="0" b="76200"/>
                <wp:wrapNone/>
                <wp:docPr id="78" name="Straight Arrow Connector 78"/>
                <wp:cNvGraphicFramePr/>
                <a:graphic xmlns:a="http://schemas.openxmlformats.org/drawingml/2006/main">
                  <a:graphicData uri="http://schemas.microsoft.com/office/word/2010/wordprocessingShape">
                    <wps:wsp>
                      <wps:cNvCnPr/>
                      <wps:spPr>
                        <a:xfrm flipH="1">
                          <a:off x="0" y="0"/>
                          <a:ext cx="63373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06F8DB4" id="Straight Arrow Connector 78" o:spid="_x0000_s1026" type="#_x0000_t32" style="position:absolute;margin-left:70.1pt;margin-top:19.25pt;width:49.9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" strokecolor="black [3200]" strokeweight="1pt">
                <v:stroke endarrow="block" joinstyle="miter"/>
              </v:shape>
            </w:pict>
          </mc:Fallback>
        </mc:AlternateContent>
      </w:r>
      <w:r w:rsidR="00C704E2" w:rsidRPr="0099688A">
        <w:rPr>
          <w:rFonts w:ascii="Arial" w:hAnsi="Arial" w:cs="Arial"/>
          <w:noProof/>
          <w:sz w:val="22"/>
          <w:szCs w:val="22"/>
        </w:rPr>
        <mc:AlternateContent>
          <mc:Choice Requires="wps">
            <w:drawing>
              <wp:anchor distT="0" distB="0" distL="114300" distR="114300" simplePos="0" relativeHeight="251683840" behindDoc="0" locked="0" layoutInCell="1" allowOverlap="1" wp14:anchorId="20E8A1C2" wp14:editId="03536F04">
                <wp:simplePos x="0" y="0"/>
                <wp:positionH relativeFrom="column">
                  <wp:posOffset>4192039</wp:posOffset>
                </wp:positionH>
                <wp:positionV relativeFrom="paragraph">
                  <wp:posOffset>228254</wp:posOffset>
                </wp:positionV>
                <wp:extent cx="633600" cy="0"/>
                <wp:effectExtent l="0" t="63500" r="0" b="76200"/>
                <wp:wrapNone/>
                <wp:docPr id="84" name="Straight Arrow Connector 84"/>
                <wp:cNvGraphicFramePr/>
                <a:graphic xmlns:a="http://schemas.openxmlformats.org/drawingml/2006/main">
                  <a:graphicData uri="http://schemas.microsoft.com/office/word/2010/wordprocessingShape">
                    <wps:wsp>
                      <wps:cNvCnPr/>
                      <wps:spPr>
                        <a:xfrm>
                          <a:off x="0" y="0"/>
                          <a:ext cx="6336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02D81C7D" id="Straight Arrow Connector 84" o:spid="_x0000_s1026" type="#_x0000_t32" style="position:absolute;margin-left:330.1pt;margin-top:17.95pt;width:49.9pt;height:0;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" strokecolor="black [3200]" strokeweight="1pt">
                <v:stroke endarrow="block" joinstyle="miter"/>
              </v:shape>
            </w:pict>
          </mc:Fallback>
        </mc:AlternateContent>
      </w:r>
    </w:p>
    <w:p w14:paraId="12A9BF0B" w14:textId="1DC23B38" w:rsidR="0007483F" w:rsidRPr="0099688A" w:rsidRDefault="0007483F" w:rsidP="0099688A">
      <w:pPr>
        <w:spacing w:line="360" w:lineRule="auto"/>
        <w:jc w:val="both"/>
        <w:rPr>
          <w:rFonts w:ascii="Arial" w:hAnsi="Arial" w:cs="Arial"/>
          <w:b/>
          <w:bCs/>
          <w:sz w:val="22"/>
          <w:szCs w:val="22"/>
        </w:rPr>
      </w:pPr>
    </w:p>
    <w:p w14:paraId="09B00CD3" w14:textId="2E54479F" w:rsidR="0007483F" w:rsidRPr="0099688A" w:rsidRDefault="0007483F" w:rsidP="0099688A">
      <w:pPr>
        <w:spacing w:line="360" w:lineRule="auto"/>
        <w:jc w:val="both"/>
        <w:rPr>
          <w:rFonts w:ascii="Arial" w:hAnsi="Arial" w:cs="Arial"/>
          <w:b/>
          <w:bCs/>
          <w:sz w:val="22"/>
          <w:szCs w:val="22"/>
        </w:rPr>
      </w:pPr>
    </w:p>
    <w:p w14:paraId="161C7D49" w14:textId="0832F7A0" w:rsidR="0007483F" w:rsidRPr="0099688A" w:rsidRDefault="006514D3"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63360" behindDoc="0" locked="0" layoutInCell="1" allowOverlap="1" wp14:anchorId="69E6759A" wp14:editId="09F4EDAE">
                <wp:simplePos x="0" y="0"/>
                <wp:positionH relativeFrom="column">
                  <wp:posOffset>1519374</wp:posOffset>
                </wp:positionH>
                <wp:positionV relativeFrom="paragraph">
                  <wp:posOffset>157480</wp:posOffset>
                </wp:positionV>
                <wp:extent cx="2660400" cy="705600"/>
                <wp:effectExtent l="203200" t="203200" r="337185" b="221615"/>
                <wp:wrapNone/>
                <wp:docPr id="69" name="Rectangle 69"/>
                <wp:cNvGraphicFramePr/>
                <a:graphic xmlns:a="http://schemas.openxmlformats.org/drawingml/2006/main">
                  <a:graphicData uri="http://schemas.microsoft.com/office/word/2010/wordprocessingShape">
                    <wps:wsp>
                      <wps:cNvSpPr/>
                      <wps:spPr>
                        <a:xfrm>
                          <a:off x="0" y="0"/>
                          <a:ext cx="2660400" cy="705600"/>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60156B3" w14:textId="7BEB45CF" w:rsidR="0007483F" w:rsidRPr="00735071" w:rsidRDefault="002968A9" w:rsidP="0007483F">
                            <w:pPr>
                              <w:jc w:val="center"/>
                              <w:rPr>
                                <w:rFonts w:ascii="Arial" w:hAnsi="Arial" w:cs="Arial"/>
                                <w:b/>
                                <w:bCs/>
                                <w:color w:val="000000" w:themeColor="text1"/>
                                <w:sz w:val="22"/>
                                <w:szCs w:val="22"/>
                              </w:rPr>
                            </w:pPr>
                            <w:r w:rsidRPr="00735071">
                              <w:rPr>
                                <w:rFonts w:ascii="Arial" w:hAnsi="Arial" w:cs="Arial"/>
                                <w:b/>
                                <w:bCs/>
                                <w:color w:val="000000" w:themeColor="text1"/>
                                <w:sz w:val="22"/>
                                <w:szCs w:val="22"/>
                              </w:rPr>
                              <w:t>Femininity</w:t>
                            </w:r>
                            <w:r w:rsidR="0025383C" w:rsidRPr="00735071">
                              <w:rPr>
                                <w:rFonts w:ascii="Arial" w:hAnsi="Arial" w:cs="Arial"/>
                                <w:b/>
                                <w:bCs/>
                                <w:color w:val="000000" w:themeColor="text1"/>
                                <w:sz w:val="22"/>
                                <w:szCs w:val="22"/>
                              </w:rPr>
                              <w:t xml:space="preserve"> vs. Masculinity </w:t>
                            </w:r>
                          </w:p>
                          <w:p w14:paraId="0BE20CBD" w14:textId="5F308324" w:rsidR="006219A5" w:rsidRPr="00735071" w:rsidRDefault="006219A5" w:rsidP="0007483F">
                            <w:pPr>
                              <w:jc w:val="center"/>
                              <w:rPr>
                                <w:rFonts w:ascii="Arial" w:hAnsi="Arial" w:cs="Arial"/>
                                <w:color w:val="000000" w:themeColor="text1"/>
                                <w:sz w:val="20"/>
                                <w:szCs w:val="20"/>
                              </w:rPr>
                            </w:pPr>
                            <w:r w:rsidRPr="00735071">
                              <w:rPr>
                                <w:rFonts w:ascii="Arial" w:hAnsi="Arial" w:cs="Arial"/>
                                <w:color w:val="000000" w:themeColor="text1"/>
                                <w:sz w:val="20"/>
                                <w:szCs w:val="20"/>
                              </w:rPr>
                              <w:t xml:space="preserve">How society views the role </w:t>
                            </w:r>
                            <w:r w:rsidR="00560879" w:rsidRPr="00735071">
                              <w:rPr>
                                <w:rFonts w:ascii="Arial" w:hAnsi="Arial" w:cs="Arial"/>
                                <w:color w:val="000000" w:themeColor="text1"/>
                                <w:sz w:val="20"/>
                                <w:szCs w:val="20"/>
                              </w:rPr>
                              <w:t xml:space="preserve">of </w:t>
                            </w:r>
                            <w:r w:rsidR="00F923AB" w:rsidRPr="00735071">
                              <w:rPr>
                                <w:rFonts w:ascii="Arial" w:hAnsi="Arial" w:cs="Arial"/>
                                <w:color w:val="000000" w:themeColor="text1"/>
                                <w:sz w:val="20"/>
                                <w:szCs w:val="20"/>
                              </w:rPr>
                              <w:t>men (assertive</w:t>
                            </w:r>
                            <w:r w:rsidR="007B76A7" w:rsidRPr="00735071">
                              <w:rPr>
                                <w:rFonts w:ascii="Arial" w:hAnsi="Arial" w:cs="Arial"/>
                                <w:color w:val="000000" w:themeColor="text1"/>
                                <w:sz w:val="20"/>
                                <w:szCs w:val="20"/>
                              </w:rPr>
                              <w:t xml:space="preserve"> being the best</w:t>
                            </w:r>
                            <w:r w:rsidR="00F923AB" w:rsidRPr="00735071">
                              <w:rPr>
                                <w:rFonts w:ascii="Arial" w:hAnsi="Arial" w:cs="Arial"/>
                                <w:color w:val="000000" w:themeColor="text1"/>
                                <w:sz w:val="20"/>
                                <w:szCs w:val="20"/>
                              </w:rPr>
                              <w:t>) and women (nurturing</w:t>
                            </w:r>
                            <w:r w:rsidR="007B76A7" w:rsidRPr="00735071">
                              <w:rPr>
                                <w:rFonts w:ascii="Arial" w:hAnsi="Arial" w:cs="Arial"/>
                                <w:color w:val="000000" w:themeColor="text1"/>
                                <w:sz w:val="20"/>
                                <w:szCs w:val="20"/>
                              </w:rPr>
                              <w:t xml:space="preserve"> being content</w:t>
                            </w:r>
                            <w:r w:rsidR="00F923AB" w:rsidRPr="00735071">
                              <w:rPr>
                                <w:rFonts w:ascii="Arial" w:hAnsi="Arial" w:cs="Arial"/>
                                <w:color w:val="000000" w:themeColor="text1"/>
                                <w:sz w:val="20"/>
                                <w:szCs w:val="20"/>
                              </w:rPr>
                              <w:t>)</w:t>
                            </w:r>
                            <w:r w:rsidR="00A55F8F" w:rsidRPr="00735071">
                              <w:rPr>
                                <w:rFonts w:ascii="Arial" w:hAnsi="Arial" w:cs="Arial"/>
                                <w:color w:val="000000" w:themeColor="text1"/>
                                <w:sz w:val="20"/>
                                <w:szCs w:val="20"/>
                              </w:rPr>
                              <w:t>?</w:t>
                            </w:r>
                          </w:p>
                          <w:p w14:paraId="74AA2792" w14:textId="77777777" w:rsidR="009852DD" w:rsidRPr="00735071" w:rsidRDefault="009852DD" w:rsidP="0007483F">
                            <w:pPr>
                              <w:jc w:val="center"/>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6759A" id="Rectangle 69" o:spid="_x0000_s1039" style="position:absolute;left:0;text-align:left;margin-left:119.65pt;margin-top:12.4pt;width:209.5pt;height:5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" fillcolor="#d8d8d8 [2732]" strokecolor="black [3213]" strokeweight="1pt">
                <v:shadow on="t" type="perspective" color="black" opacity="13107f" origin="-.5,.5" offset="0,0" matrix=",-23853f,,15073f"/>
                <v:textbox>
                  <w:txbxContent>
                    <w:p w14:paraId="360156B3" w14:textId="7BEB45CF" w:rsidR="0007483F" w:rsidRPr="00735071" w:rsidRDefault="002968A9" w:rsidP="0007483F">
                      <w:pPr>
                        <w:jc w:val="center"/>
                        <w:rPr>
                          <w:rFonts w:ascii="Arial" w:hAnsi="Arial" w:cs="Arial"/>
                          <w:b/>
                          <w:bCs/>
                          <w:color w:val="000000" w:themeColor="text1"/>
                          <w:sz w:val="22"/>
                          <w:szCs w:val="22"/>
                        </w:rPr>
                      </w:pPr>
                      <w:r w:rsidRPr="00735071">
                        <w:rPr>
                          <w:rFonts w:ascii="Arial" w:hAnsi="Arial" w:cs="Arial"/>
                          <w:b/>
                          <w:bCs/>
                          <w:color w:val="000000" w:themeColor="text1"/>
                          <w:sz w:val="22"/>
                          <w:szCs w:val="22"/>
                        </w:rPr>
                        <w:t>Femininity</w:t>
                      </w:r>
                      <w:r w:rsidR="0025383C" w:rsidRPr="00735071">
                        <w:rPr>
                          <w:rFonts w:ascii="Arial" w:hAnsi="Arial" w:cs="Arial"/>
                          <w:b/>
                          <w:bCs/>
                          <w:color w:val="000000" w:themeColor="text1"/>
                          <w:sz w:val="22"/>
                          <w:szCs w:val="22"/>
                        </w:rPr>
                        <w:t xml:space="preserve"> vs. Masculinity </w:t>
                      </w:r>
                    </w:p>
                    <w:p w14:paraId="0BE20CBD" w14:textId="5F308324" w:rsidR="006219A5" w:rsidRPr="00735071" w:rsidRDefault="006219A5" w:rsidP="0007483F">
                      <w:pPr>
                        <w:jc w:val="center"/>
                        <w:rPr>
                          <w:rFonts w:ascii="Arial" w:hAnsi="Arial" w:cs="Arial"/>
                          <w:color w:val="000000" w:themeColor="text1"/>
                          <w:sz w:val="20"/>
                          <w:szCs w:val="20"/>
                        </w:rPr>
                      </w:pPr>
                      <w:r w:rsidRPr="00735071">
                        <w:rPr>
                          <w:rFonts w:ascii="Arial" w:hAnsi="Arial" w:cs="Arial"/>
                          <w:color w:val="000000" w:themeColor="text1"/>
                          <w:sz w:val="20"/>
                          <w:szCs w:val="20"/>
                        </w:rPr>
                        <w:t xml:space="preserve">How society views the role </w:t>
                      </w:r>
                      <w:r w:rsidR="00560879" w:rsidRPr="00735071">
                        <w:rPr>
                          <w:rFonts w:ascii="Arial" w:hAnsi="Arial" w:cs="Arial"/>
                          <w:color w:val="000000" w:themeColor="text1"/>
                          <w:sz w:val="20"/>
                          <w:szCs w:val="20"/>
                        </w:rPr>
                        <w:t xml:space="preserve">of </w:t>
                      </w:r>
                      <w:r w:rsidR="00F923AB" w:rsidRPr="00735071">
                        <w:rPr>
                          <w:rFonts w:ascii="Arial" w:hAnsi="Arial" w:cs="Arial"/>
                          <w:color w:val="000000" w:themeColor="text1"/>
                          <w:sz w:val="20"/>
                          <w:szCs w:val="20"/>
                        </w:rPr>
                        <w:t>men (assertive</w:t>
                      </w:r>
                      <w:r w:rsidR="007B76A7" w:rsidRPr="00735071">
                        <w:rPr>
                          <w:rFonts w:ascii="Arial" w:hAnsi="Arial" w:cs="Arial"/>
                          <w:color w:val="000000" w:themeColor="text1"/>
                          <w:sz w:val="20"/>
                          <w:szCs w:val="20"/>
                        </w:rPr>
                        <w:t xml:space="preserve"> being the best</w:t>
                      </w:r>
                      <w:r w:rsidR="00F923AB" w:rsidRPr="00735071">
                        <w:rPr>
                          <w:rFonts w:ascii="Arial" w:hAnsi="Arial" w:cs="Arial"/>
                          <w:color w:val="000000" w:themeColor="text1"/>
                          <w:sz w:val="20"/>
                          <w:szCs w:val="20"/>
                        </w:rPr>
                        <w:t>) and women (nurturing</w:t>
                      </w:r>
                      <w:r w:rsidR="007B76A7" w:rsidRPr="00735071">
                        <w:rPr>
                          <w:rFonts w:ascii="Arial" w:hAnsi="Arial" w:cs="Arial"/>
                          <w:color w:val="000000" w:themeColor="text1"/>
                          <w:sz w:val="20"/>
                          <w:szCs w:val="20"/>
                        </w:rPr>
                        <w:t xml:space="preserve"> being content</w:t>
                      </w:r>
                      <w:r w:rsidR="00F923AB" w:rsidRPr="00735071">
                        <w:rPr>
                          <w:rFonts w:ascii="Arial" w:hAnsi="Arial" w:cs="Arial"/>
                          <w:color w:val="000000" w:themeColor="text1"/>
                          <w:sz w:val="20"/>
                          <w:szCs w:val="20"/>
                        </w:rPr>
                        <w:t>)</w:t>
                      </w:r>
                      <w:r w:rsidR="00A55F8F" w:rsidRPr="00735071">
                        <w:rPr>
                          <w:rFonts w:ascii="Arial" w:hAnsi="Arial" w:cs="Arial"/>
                          <w:color w:val="000000" w:themeColor="text1"/>
                          <w:sz w:val="20"/>
                          <w:szCs w:val="20"/>
                        </w:rPr>
                        <w:t>?</w:t>
                      </w:r>
                    </w:p>
                    <w:p w14:paraId="74AA2792" w14:textId="77777777" w:rsidR="009852DD" w:rsidRPr="00735071" w:rsidRDefault="009852DD" w:rsidP="0007483F">
                      <w:pPr>
                        <w:jc w:val="center"/>
                        <w:rPr>
                          <w:rFonts w:ascii="Arial" w:hAnsi="Arial" w:cs="Arial"/>
                          <w:color w:val="000000" w:themeColor="text1"/>
                          <w:sz w:val="20"/>
                          <w:szCs w:val="20"/>
                        </w:rPr>
                      </w:pPr>
                    </w:p>
                  </w:txbxContent>
                </v:textbox>
              </v:rect>
            </w:pict>
          </mc:Fallback>
        </mc:AlternateContent>
      </w:r>
    </w:p>
    <w:p w14:paraId="54556074" w14:textId="29021A8E" w:rsidR="0007483F" w:rsidRPr="0099688A" w:rsidRDefault="007B41F8"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99200" behindDoc="0" locked="0" layoutInCell="1" allowOverlap="1" wp14:anchorId="6E854CF0" wp14:editId="1D47D882">
                <wp:simplePos x="0" y="0"/>
                <wp:positionH relativeFrom="column">
                  <wp:posOffset>-47625</wp:posOffset>
                </wp:positionH>
                <wp:positionV relativeFrom="paragraph">
                  <wp:posOffset>111125</wp:posOffset>
                </wp:positionV>
                <wp:extent cx="922655" cy="182880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922655" cy="1828800"/>
                        </a:xfrm>
                        <a:prstGeom prst="rect">
                          <a:avLst/>
                        </a:prstGeom>
                        <a:noFill/>
                        <a:ln>
                          <a:noFill/>
                        </a:ln>
                      </wps:spPr>
                      <wps:txbx>
                        <w:txbxContent>
                          <w:p w14:paraId="2AEE237D" w14:textId="5936DA5B" w:rsidR="006C0039" w:rsidRPr="006C0039" w:rsidRDefault="001A16AA"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5383C">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ender</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854CF0" id="Text Box 93" o:spid="_x0000_s1040" type="#_x0000_t202" style="position:absolute;left:0;text-align:left;margin-left:-3.75pt;margin-top:8.75pt;width:72.65pt;height:2in;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" filled="f" stroked="f">
                <v:textbox style="mso-fit-shape-to-text:t">
                  <w:txbxContent>
                    <w:p w14:paraId="2AEE237D" w14:textId="5936DA5B" w:rsidR="006C0039" w:rsidRPr="006C0039" w:rsidRDefault="001A16AA"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5383C">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ender</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Pr="0099688A">
        <w:rPr>
          <w:rFonts w:ascii="Arial" w:hAnsi="Arial" w:cs="Arial"/>
          <w:noProof/>
          <w:sz w:val="22"/>
          <w:szCs w:val="22"/>
        </w:rPr>
        <mc:AlternateContent>
          <mc:Choice Requires="wps">
            <w:drawing>
              <wp:anchor distT="0" distB="0" distL="114300" distR="114300" simplePos="0" relativeHeight="251711488" behindDoc="0" locked="0" layoutInCell="1" allowOverlap="1" wp14:anchorId="34A6FED2" wp14:editId="11C919D2">
                <wp:simplePos x="0" y="0"/>
                <wp:positionH relativeFrom="column">
                  <wp:posOffset>4814997</wp:posOffset>
                </wp:positionH>
                <wp:positionV relativeFrom="paragraph">
                  <wp:posOffset>113273</wp:posOffset>
                </wp:positionV>
                <wp:extent cx="891712" cy="182880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891712" cy="1828800"/>
                        </a:xfrm>
                        <a:prstGeom prst="rect">
                          <a:avLst/>
                        </a:prstGeom>
                        <a:noFill/>
                        <a:ln>
                          <a:noFill/>
                        </a:ln>
                      </wps:spPr>
                      <wps:txbx>
                        <w:txbxContent>
                          <w:p w14:paraId="139A00A0" w14:textId="60F95E38" w:rsidR="00D839A1" w:rsidRPr="006C0039" w:rsidRDefault="001A16AA"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5383C">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A6FED2" id="Text Box 99" o:spid="_x0000_s1041" type="#_x0000_t202" style="position:absolute;left:0;text-align:left;margin-left:379.15pt;margin-top:8.9pt;width:70.2pt;height:2in;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" filled="f" stroked="f">
                <v:textbox style="mso-fit-shape-to-text:t">
                  <w:txbxContent>
                    <w:p w14:paraId="139A00A0" w14:textId="60F95E38" w:rsidR="00D839A1" w:rsidRPr="006C0039" w:rsidRDefault="001A16AA"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5383C">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ough</w:t>
                      </w:r>
                    </w:p>
                  </w:txbxContent>
                </v:textbox>
              </v:shape>
            </w:pict>
          </mc:Fallback>
        </mc:AlternateContent>
      </w:r>
    </w:p>
    <w:p w14:paraId="3FC2305C" w14:textId="644DE086" w:rsidR="0007483F" w:rsidRPr="0099688A" w:rsidRDefault="00237FC7"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74624" behindDoc="0" locked="0" layoutInCell="1" allowOverlap="1" wp14:anchorId="0058531E" wp14:editId="5F8A3504">
                <wp:simplePos x="0" y="0"/>
                <wp:positionH relativeFrom="column">
                  <wp:posOffset>886904</wp:posOffset>
                </wp:positionH>
                <wp:positionV relativeFrom="paragraph">
                  <wp:posOffset>10795</wp:posOffset>
                </wp:positionV>
                <wp:extent cx="633730" cy="0"/>
                <wp:effectExtent l="0" t="50800" r="0" b="76200"/>
                <wp:wrapNone/>
                <wp:docPr id="79" name="Straight Arrow Connector 79"/>
                <wp:cNvGraphicFramePr/>
                <a:graphic xmlns:a="http://schemas.openxmlformats.org/drawingml/2006/main">
                  <a:graphicData uri="http://schemas.microsoft.com/office/word/2010/wordprocessingShape">
                    <wps:wsp>
                      <wps:cNvCnPr/>
                      <wps:spPr>
                        <a:xfrm flipH="1">
                          <a:off x="0" y="0"/>
                          <a:ext cx="63373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73859F8" id="Straight Arrow Connector 79" o:spid="_x0000_s1026" type="#_x0000_t32" style="position:absolute;margin-left:69.85pt;margin-top:.85pt;width:49.9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" strokecolor="black [3200]" strokeweight="1pt">
                <v:stroke endarrow="block" joinstyle="miter"/>
              </v:shape>
            </w:pict>
          </mc:Fallback>
        </mc:AlternateContent>
      </w:r>
      <w:r w:rsidR="000839FC" w:rsidRPr="0099688A">
        <w:rPr>
          <w:rFonts w:ascii="Arial" w:hAnsi="Arial" w:cs="Arial"/>
          <w:noProof/>
          <w:sz w:val="22"/>
          <w:szCs w:val="22"/>
        </w:rPr>
        <mc:AlternateContent>
          <mc:Choice Requires="wps">
            <w:drawing>
              <wp:anchor distT="0" distB="0" distL="114300" distR="114300" simplePos="0" relativeHeight="251685888" behindDoc="0" locked="0" layoutInCell="1" allowOverlap="1" wp14:anchorId="2C75F184" wp14:editId="5DDCFFA9">
                <wp:simplePos x="0" y="0"/>
                <wp:positionH relativeFrom="column">
                  <wp:posOffset>4183490</wp:posOffset>
                </wp:positionH>
                <wp:positionV relativeFrom="paragraph">
                  <wp:posOffset>9487</wp:posOffset>
                </wp:positionV>
                <wp:extent cx="633600" cy="0"/>
                <wp:effectExtent l="0" t="63500" r="0" b="76200"/>
                <wp:wrapNone/>
                <wp:docPr id="85" name="Straight Arrow Connector 85"/>
                <wp:cNvGraphicFramePr/>
                <a:graphic xmlns:a="http://schemas.openxmlformats.org/drawingml/2006/main">
                  <a:graphicData uri="http://schemas.microsoft.com/office/word/2010/wordprocessingShape">
                    <wps:wsp>
                      <wps:cNvCnPr/>
                      <wps:spPr>
                        <a:xfrm>
                          <a:off x="0" y="0"/>
                          <a:ext cx="6336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0BCE47E1" id="Straight Arrow Connector 85" o:spid="_x0000_s1026" type="#_x0000_t32" style="position:absolute;margin-left:329.4pt;margin-top:.75pt;width:49.9pt;height:0;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" strokecolor="black [3200]" strokeweight="1pt">
                <v:stroke endarrow="block" joinstyle="miter"/>
              </v:shape>
            </w:pict>
          </mc:Fallback>
        </mc:AlternateContent>
      </w:r>
    </w:p>
    <w:p w14:paraId="24A4459A" w14:textId="03F2C52B" w:rsidR="0007483F" w:rsidRPr="0099688A" w:rsidRDefault="0007483F" w:rsidP="0099688A">
      <w:pPr>
        <w:spacing w:line="360" w:lineRule="auto"/>
        <w:jc w:val="both"/>
        <w:rPr>
          <w:rFonts w:ascii="Arial" w:hAnsi="Arial" w:cs="Arial"/>
          <w:b/>
          <w:bCs/>
          <w:sz w:val="22"/>
          <w:szCs w:val="22"/>
        </w:rPr>
      </w:pPr>
    </w:p>
    <w:p w14:paraId="4E5AAFDA" w14:textId="54982765" w:rsidR="0007483F" w:rsidRPr="0099688A" w:rsidRDefault="0007483F" w:rsidP="0099688A">
      <w:pPr>
        <w:spacing w:line="360" w:lineRule="auto"/>
        <w:jc w:val="both"/>
        <w:rPr>
          <w:rFonts w:ascii="Arial" w:hAnsi="Arial" w:cs="Arial"/>
          <w:b/>
          <w:bCs/>
          <w:sz w:val="22"/>
          <w:szCs w:val="22"/>
        </w:rPr>
      </w:pPr>
    </w:p>
    <w:p w14:paraId="486DC3E7" w14:textId="673F1306" w:rsidR="0007483F" w:rsidRPr="0099688A" w:rsidRDefault="007B41F8"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713536" behindDoc="0" locked="0" layoutInCell="1" allowOverlap="1" wp14:anchorId="22000FA1" wp14:editId="3128D915">
                <wp:simplePos x="0" y="0"/>
                <wp:positionH relativeFrom="column">
                  <wp:posOffset>4826832</wp:posOffset>
                </wp:positionH>
                <wp:positionV relativeFrom="paragraph">
                  <wp:posOffset>170596</wp:posOffset>
                </wp:positionV>
                <wp:extent cx="911475" cy="45720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911475" cy="457200"/>
                        </a:xfrm>
                        <a:prstGeom prst="rect">
                          <a:avLst/>
                        </a:prstGeom>
                        <a:noFill/>
                        <a:ln>
                          <a:noFill/>
                        </a:ln>
                      </wps:spPr>
                      <wps:txbx>
                        <w:txbxContent>
                          <w:p w14:paraId="4C6ECA91" w14:textId="77777777" w:rsidR="007B41F8" w:rsidRDefault="005A6C4B"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w:t>
                            </w:r>
                          </w:p>
                          <w:p w14:paraId="1CBA0E4A" w14:textId="79C9C3F0" w:rsidR="00D839A1" w:rsidRPr="006C0039" w:rsidRDefault="005A6C4B"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averse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00FA1" id="Text Box 100" o:spid="_x0000_s1042" type="#_x0000_t202" style="position:absolute;left:0;text-align:left;margin-left:380.05pt;margin-top:13.45pt;width:71.75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" filled="f" stroked="f">
                <v:textbox>
                  <w:txbxContent>
                    <w:p w14:paraId="4C6ECA91" w14:textId="77777777" w:rsidR="007B41F8" w:rsidRDefault="005A6C4B"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w:t>
                      </w:r>
                    </w:p>
                    <w:p w14:paraId="1CBA0E4A" w14:textId="79C9C3F0" w:rsidR="00D839A1" w:rsidRPr="006C0039" w:rsidRDefault="005A6C4B" w:rsidP="00D839A1">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averse</w:t>
                      </w:r>
                    </w:p>
                  </w:txbxContent>
                </v:textbox>
              </v:shape>
            </w:pict>
          </mc:Fallback>
        </mc:AlternateContent>
      </w:r>
      <w:r w:rsidR="00EE79BE" w:rsidRPr="0099688A">
        <w:rPr>
          <w:rFonts w:ascii="Arial" w:hAnsi="Arial" w:cs="Arial"/>
          <w:noProof/>
          <w:sz w:val="22"/>
          <w:szCs w:val="22"/>
        </w:rPr>
        <mc:AlternateContent>
          <mc:Choice Requires="wps">
            <w:drawing>
              <wp:anchor distT="0" distB="0" distL="114300" distR="114300" simplePos="0" relativeHeight="251701248" behindDoc="0" locked="0" layoutInCell="1" allowOverlap="1" wp14:anchorId="4D5D75AC" wp14:editId="569A2330">
                <wp:simplePos x="0" y="0"/>
                <wp:positionH relativeFrom="column">
                  <wp:posOffset>17145</wp:posOffset>
                </wp:positionH>
                <wp:positionV relativeFrom="paragraph">
                  <wp:posOffset>144780</wp:posOffset>
                </wp:positionV>
                <wp:extent cx="921600" cy="182880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921600" cy="1828800"/>
                        </a:xfrm>
                        <a:prstGeom prst="rect">
                          <a:avLst/>
                        </a:prstGeom>
                        <a:noFill/>
                        <a:ln>
                          <a:noFill/>
                        </a:ln>
                      </wps:spPr>
                      <wps:txbx>
                        <w:txbxContent>
                          <w:p w14:paraId="42917A37" w14:textId="77777777" w:rsidR="00592D20" w:rsidRDefault="0009558F" w:rsidP="00A74C72">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Risk </w:t>
                            </w:r>
                          </w:p>
                          <w:p w14:paraId="0A128BC6" w14:textId="1F98C385" w:rsidR="006C0039" w:rsidRPr="006C0039" w:rsidRDefault="0009558F" w:rsidP="00A74C72">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tolerance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5D75AC" id="Text Box 94" o:spid="_x0000_s1043" type="#_x0000_t202" style="position:absolute;left:0;text-align:left;margin-left:1.35pt;margin-top:11.4pt;width:72.55pt;height:2in;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" filled="f" stroked="f">
                <v:textbox style="mso-fit-shape-to-text:t">
                  <w:txbxContent>
                    <w:p w14:paraId="42917A37" w14:textId="77777777" w:rsidR="00592D20" w:rsidRDefault="0009558F" w:rsidP="00A74C72">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Risk </w:t>
                      </w:r>
                    </w:p>
                    <w:p w14:paraId="0A128BC6" w14:textId="1F98C385" w:rsidR="006C0039" w:rsidRPr="006C0039" w:rsidRDefault="0009558F" w:rsidP="00A74C72">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tolerance</w:t>
                      </w:r>
                    </w:p>
                  </w:txbxContent>
                </v:textbox>
              </v:shape>
            </w:pict>
          </mc:Fallback>
        </mc:AlternateContent>
      </w:r>
      <w:r w:rsidR="003F7C6B" w:rsidRPr="0099688A">
        <w:rPr>
          <w:rFonts w:ascii="Arial" w:hAnsi="Arial" w:cs="Arial"/>
          <w:noProof/>
          <w:sz w:val="22"/>
          <w:szCs w:val="22"/>
        </w:rPr>
        <mc:AlternateContent>
          <mc:Choice Requires="wps">
            <w:drawing>
              <wp:anchor distT="0" distB="0" distL="114300" distR="114300" simplePos="0" relativeHeight="251665408" behindDoc="0" locked="0" layoutInCell="1" allowOverlap="1" wp14:anchorId="046744F9" wp14:editId="41B34D46">
                <wp:simplePos x="0" y="0"/>
                <wp:positionH relativeFrom="column">
                  <wp:posOffset>1517015</wp:posOffset>
                </wp:positionH>
                <wp:positionV relativeFrom="paragraph">
                  <wp:posOffset>29845</wp:posOffset>
                </wp:positionV>
                <wp:extent cx="2660400" cy="705600"/>
                <wp:effectExtent l="203200" t="203200" r="337185" b="221615"/>
                <wp:wrapNone/>
                <wp:docPr id="70" name="Rectangle 70"/>
                <wp:cNvGraphicFramePr/>
                <a:graphic xmlns:a="http://schemas.openxmlformats.org/drawingml/2006/main">
                  <a:graphicData uri="http://schemas.microsoft.com/office/word/2010/wordprocessingShape">
                    <wps:wsp>
                      <wps:cNvSpPr/>
                      <wps:spPr>
                        <a:xfrm>
                          <a:off x="0" y="0"/>
                          <a:ext cx="2660400" cy="705600"/>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61983B" w14:textId="70D1E1A8" w:rsidR="0007483F" w:rsidRPr="001B4997" w:rsidRDefault="002968A9" w:rsidP="001B4997">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Uncertainty Avoid</w:t>
                            </w:r>
                            <w:r w:rsidR="0044120D" w:rsidRPr="001B4997">
                              <w:rPr>
                                <w:rFonts w:ascii="Arial" w:hAnsi="Arial" w:cs="Arial"/>
                                <w:b/>
                                <w:bCs/>
                                <w:color w:val="000000" w:themeColor="text1"/>
                                <w:sz w:val="22"/>
                                <w:szCs w:val="22"/>
                              </w:rPr>
                              <w:t>ance</w:t>
                            </w:r>
                          </w:p>
                          <w:p w14:paraId="3ECAD34E" w14:textId="7F574807" w:rsidR="00347071" w:rsidRPr="001B4997" w:rsidRDefault="00347071" w:rsidP="0007483F">
                            <w:pPr>
                              <w:jc w:val="center"/>
                              <w:rPr>
                                <w:rFonts w:ascii="Arial" w:hAnsi="Arial" w:cs="Arial"/>
                                <w:color w:val="000000" w:themeColor="text1"/>
                                <w:sz w:val="20"/>
                                <w:szCs w:val="20"/>
                              </w:rPr>
                            </w:pPr>
                            <w:r w:rsidRPr="001B4997">
                              <w:rPr>
                                <w:rFonts w:ascii="Arial" w:hAnsi="Arial" w:cs="Arial"/>
                                <w:color w:val="000000" w:themeColor="text1"/>
                                <w:sz w:val="20"/>
                                <w:szCs w:val="20"/>
                              </w:rPr>
                              <w:t xml:space="preserve">How anxious society is about the </w:t>
                            </w:r>
                            <w:r w:rsidR="003448AD" w:rsidRPr="001B4997">
                              <w:rPr>
                                <w:rFonts w:ascii="Arial" w:hAnsi="Arial" w:cs="Arial"/>
                                <w:color w:val="000000" w:themeColor="text1"/>
                                <w:sz w:val="20"/>
                                <w:szCs w:val="20"/>
                              </w:rPr>
                              <w:t xml:space="preserve">unpredictability &amp; the </w:t>
                            </w:r>
                            <w:r w:rsidRPr="001B4997">
                              <w:rPr>
                                <w:rFonts w:ascii="Arial" w:hAnsi="Arial" w:cs="Arial"/>
                                <w:color w:val="000000" w:themeColor="text1"/>
                                <w:sz w:val="20"/>
                                <w:szCs w:val="20"/>
                              </w:rPr>
                              <w:t>unknown</w:t>
                            </w:r>
                            <w:r w:rsidR="00837F3B" w:rsidRPr="001B4997">
                              <w:rPr>
                                <w:rFonts w:ascii="Arial" w:hAnsi="Arial" w:cs="Arial"/>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744F9" id="Rectangle 70" o:spid="_x0000_s1044" style="position:absolute;left:0;text-align:left;margin-left:119.45pt;margin-top:2.35pt;width:209.5pt;height:5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" fillcolor="#d8d8d8 [2732]" strokecolor="black [3213]" strokeweight="1pt">
                <v:shadow on="t" type="perspective" color="black" opacity="13107f" origin="-.5,.5" offset="0,0" matrix=",-23853f,,15073f"/>
                <v:textbox>
                  <w:txbxContent>
                    <w:p w14:paraId="5F61983B" w14:textId="70D1E1A8" w:rsidR="0007483F" w:rsidRPr="001B4997" w:rsidRDefault="002968A9" w:rsidP="001B4997">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Uncertainty Avoid</w:t>
                      </w:r>
                      <w:r w:rsidR="0044120D" w:rsidRPr="001B4997">
                        <w:rPr>
                          <w:rFonts w:ascii="Arial" w:hAnsi="Arial" w:cs="Arial"/>
                          <w:b/>
                          <w:bCs/>
                          <w:color w:val="000000" w:themeColor="text1"/>
                          <w:sz w:val="22"/>
                          <w:szCs w:val="22"/>
                        </w:rPr>
                        <w:t>ance</w:t>
                      </w:r>
                    </w:p>
                    <w:p w14:paraId="3ECAD34E" w14:textId="7F574807" w:rsidR="00347071" w:rsidRPr="001B4997" w:rsidRDefault="00347071" w:rsidP="0007483F">
                      <w:pPr>
                        <w:jc w:val="center"/>
                        <w:rPr>
                          <w:rFonts w:ascii="Arial" w:hAnsi="Arial" w:cs="Arial"/>
                          <w:color w:val="000000" w:themeColor="text1"/>
                          <w:sz w:val="20"/>
                          <w:szCs w:val="20"/>
                        </w:rPr>
                      </w:pPr>
                      <w:r w:rsidRPr="001B4997">
                        <w:rPr>
                          <w:rFonts w:ascii="Arial" w:hAnsi="Arial" w:cs="Arial"/>
                          <w:color w:val="000000" w:themeColor="text1"/>
                          <w:sz w:val="20"/>
                          <w:szCs w:val="20"/>
                        </w:rPr>
                        <w:t xml:space="preserve">How anxious society is about the </w:t>
                      </w:r>
                      <w:r w:rsidR="003448AD" w:rsidRPr="001B4997">
                        <w:rPr>
                          <w:rFonts w:ascii="Arial" w:hAnsi="Arial" w:cs="Arial"/>
                          <w:color w:val="000000" w:themeColor="text1"/>
                          <w:sz w:val="20"/>
                          <w:szCs w:val="20"/>
                        </w:rPr>
                        <w:t xml:space="preserve">unpredictability &amp; the </w:t>
                      </w:r>
                      <w:r w:rsidRPr="001B4997">
                        <w:rPr>
                          <w:rFonts w:ascii="Arial" w:hAnsi="Arial" w:cs="Arial"/>
                          <w:color w:val="000000" w:themeColor="text1"/>
                          <w:sz w:val="20"/>
                          <w:szCs w:val="20"/>
                        </w:rPr>
                        <w:t>unknown</w:t>
                      </w:r>
                      <w:r w:rsidR="00837F3B" w:rsidRPr="001B4997">
                        <w:rPr>
                          <w:rFonts w:ascii="Arial" w:hAnsi="Arial" w:cs="Arial"/>
                          <w:color w:val="000000" w:themeColor="text1"/>
                          <w:sz w:val="20"/>
                          <w:szCs w:val="20"/>
                        </w:rPr>
                        <w:t>?</w:t>
                      </w:r>
                    </w:p>
                  </w:txbxContent>
                </v:textbox>
              </v:rect>
            </w:pict>
          </mc:Fallback>
        </mc:AlternateContent>
      </w:r>
    </w:p>
    <w:p w14:paraId="7AB96A1B" w14:textId="44D62B11" w:rsidR="0007483F" w:rsidRPr="0099688A" w:rsidRDefault="000839FC"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76672" behindDoc="0" locked="0" layoutInCell="1" allowOverlap="1" wp14:anchorId="5925A34A" wp14:editId="4B66322B">
                <wp:simplePos x="0" y="0"/>
                <wp:positionH relativeFrom="column">
                  <wp:posOffset>882015</wp:posOffset>
                </wp:positionH>
                <wp:positionV relativeFrom="paragraph">
                  <wp:posOffset>146647</wp:posOffset>
                </wp:positionV>
                <wp:extent cx="633730" cy="0"/>
                <wp:effectExtent l="0" t="50800" r="0" b="76200"/>
                <wp:wrapNone/>
                <wp:docPr id="80" name="Straight Arrow Connector 80"/>
                <wp:cNvGraphicFramePr/>
                <a:graphic xmlns:a="http://schemas.openxmlformats.org/drawingml/2006/main">
                  <a:graphicData uri="http://schemas.microsoft.com/office/word/2010/wordprocessingShape">
                    <wps:wsp>
                      <wps:cNvCnPr/>
                      <wps:spPr>
                        <a:xfrm flipH="1">
                          <a:off x="0" y="0"/>
                          <a:ext cx="63373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8017CA" id="Straight Arrow Connector 80" o:spid="_x0000_s1026" type="#_x0000_t32" style="position:absolute;margin-left:69.45pt;margin-top:11.55pt;width:49.9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" strokecolor="black [3200]" strokeweight="1pt">
                <v:stroke endarrow="block" joinstyle="miter"/>
              </v:shape>
            </w:pict>
          </mc:Fallback>
        </mc:AlternateContent>
      </w:r>
      <w:r w:rsidRPr="0099688A">
        <w:rPr>
          <w:rFonts w:ascii="Arial" w:hAnsi="Arial" w:cs="Arial"/>
          <w:noProof/>
          <w:sz w:val="22"/>
          <w:szCs w:val="22"/>
        </w:rPr>
        <mc:AlternateContent>
          <mc:Choice Requires="wps">
            <w:drawing>
              <wp:anchor distT="0" distB="0" distL="114300" distR="114300" simplePos="0" relativeHeight="251687936" behindDoc="0" locked="0" layoutInCell="1" allowOverlap="1" wp14:anchorId="490AEABD" wp14:editId="7AC74086">
                <wp:simplePos x="0" y="0"/>
                <wp:positionH relativeFrom="column">
                  <wp:posOffset>4178935</wp:posOffset>
                </wp:positionH>
                <wp:positionV relativeFrom="paragraph">
                  <wp:posOffset>149603</wp:posOffset>
                </wp:positionV>
                <wp:extent cx="633095" cy="0"/>
                <wp:effectExtent l="0" t="63500" r="0" b="76200"/>
                <wp:wrapNone/>
                <wp:docPr id="86" name="Straight Arrow Connector 86"/>
                <wp:cNvGraphicFramePr/>
                <a:graphic xmlns:a="http://schemas.openxmlformats.org/drawingml/2006/main">
                  <a:graphicData uri="http://schemas.microsoft.com/office/word/2010/wordprocessingShape">
                    <wps:wsp>
                      <wps:cNvCnPr/>
                      <wps:spPr>
                        <a:xfrm>
                          <a:off x="0" y="0"/>
                          <a:ext cx="63309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0B08078D" id="Straight Arrow Connector 86" o:spid="_x0000_s1026" type="#_x0000_t32" style="position:absolute;margin-left:329.05pt;margin-top:11.8pt;width:49.85pt;height:0;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" strokecolor="black [3200]" strokeweight="1pt">
                <v:stroke endarrow="block" joinstyle="miter"/>
              </v:shape>
            </w:pict>
          </mc:Fallback>
        </mc:AlternateContent>
      </w:r>
    </w:p>
    <w:p w14:paraId="4961C2ED" w14:textId="7CFDB469" w:rsidR="0007483F" w:rsidRPr="0099688A" w:rsidRDefault="0007483F" w:rsidP="0099688A">
      <w:pPr>
        <w:spacing w:line="360" w:lineRule="auto"/>
        <w:jc w:val="both"/>
        <w:rPr>
          <w:rFonts w:ascii="Arial" w:hAnsi="Arial" w:cs="Arial"/>
          <w:b/>
          <w:bCs/>
          <w:sz w:val="22"/>
          <w:szCs w:val="22"/>
        </w:rPr>
      </w:pPr>
    </w:p>
    <w:p w14:paraId="3440A4B1" w14:textId="407A1912" w:rsidR="0007483F" w:rsidRPr="0099688A" w:rsidRDefault="0007483F" w:rsidP="0099688A">
      <w:pPr>
        <w:spacing w:line="360" w:lineRule="auto"/>
        <w:jc w:val="both"/>
        <w:rPr>
          <w:rFonts w:ascii="Arial" w:hAnsi="Arial" w:cs="Arial"/>
          <w:b/>
          <w:bCs/>
          <w:sz w:val="22"/>
          <w:szCs w:val="22"/>
        </w:rPr>
      </w:pPr>
    </w:p>
    <w:p w14:paraId="6D077427" w14:textId="7E0F45AB" w:rsidR="0007483F" w:rsidRPr="0099688A" w:rsidRDefault="007B41F8"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715584" behindDoc="0" locked="0" layoutInCell="1" allowOverlap="1" wp14:anchorId="7B9ADD47" wp14:editId="3C9ABA87">
                <wp:simplePos x="0" y="0"/>
                <wp:positionH relativeFrom="column">
                  <wp:posOffset>4826833</wp:posOffset>
                </wp:positionH>
                <wp:positionV relativeFrom="paragraph">
                  <wp:posOffset>113571</wp:posOffset>
                </wp:positionV>
                <wp:extent cx="876550" cy="182880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876550" cy="1828800"/>
                        </a:xfrm>
                        <a:prstGeom prst="rect">
                          <a:avLst/>
                        </a:prstGeom>
                        <a:noFill/>
                        <a:ln>
                          <a:noFill/>
                        </a:ln>
                      </wps:spPr>
                      <wps:txbx>
                        <w:txbxContent>
                          <w:p w14:paraId="7CB1F0F6" w14:textId="77777777" w:rsidR="00971A40" w:rsidRDefault="00592D20"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C01A1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rowth</w:t>
                            </w:r>
                            <w:r w:rsidR="00974A5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491BD5" w14:textId="5F272B38" w:rsidR="00974A59" w:rsidRDefault="00974A59"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
                          <w:p w14:paraId="0C3ECA26" w14:textId="3873938A" w:rsidR="00D839A1" w:rsidRPr="006C0039" w:rsidRDefault="00C01A17" w:rsidP="00974A59">
                            <w:pP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future</w:t>
                            </w:r>
                            <w:r w:rsidR="00D839A1">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9ADD47" id="Text Box 101" o:spid="_x0000_s1045" type="#_x0000_t202" style="position:absolute;left:0;text-align:left;margin-left:380.05pt;margin-top:8.95pt;width:69pt;height:2in;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" filled="f" stroked="f">
                <v:textbox style="mso-fit-shape-to-text:t">
                  <w:txbxContent>
                    <w:p w14:paraId="7CB1F0F6" w14:textId="77777777" w:rsidR="00971A40" w:rsidRDefault="00592D20"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C01A1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rowth</w:t>
                      </w:r>
                      <w:r w:rsidR="00974A5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491BD5" w14:textId="5F272B38" w:rsidR="00974A59" w:rsidRDefault="00974A59" w:rsidP="00D839A1">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
                    <w:p w14:paraId="0C3ECA26" w14:textId="3873938A" w:rsidR="00D839A1" w:rsidRPr="006C0039" w:rsidRDefault="00C01A17" w:rsidP="00974A59">
                      <w:pP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future</w:t>
                      </w:r>
                      <w:r w:rsidR="00D839A1">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8706D7" w:rsidRPr="0099688A">
        <w:rPr>
          <w:rFonts w:ascii="Arial" w:hAnsi="Arial" w:cs="Arial"/>
          <w:noProof/>
          <w:sz w:val="22"/>
          <w:szCs w:val="22"/>
        </w:rPr>
        <mc:AlternateContent>
          <mc:Choice Requires="wps">
            <w:drawing>
              <wp:anchor distT="0" distB="0" distL="114300" distR="114300" simplePos="0" relativeHeight="251703296" behindDoc="0" locked="0" layoutInCell="1" allowOverlap="1" wp14:anchorId="7D114A16" wp14:editId="128E795C">
                <wp:simplePos x="0" y="0"/>
                <wp:positionH relativeFrom="column">
                  <wp:posOffset>-59055</wp:posOffset>
                </wp:positionH>
                <wp:positionV relativeFrom="paragraph">
                  <wp:posOffset>112825</wp:posOffset>
                </wp:positionV>
                <wp:extent cx="921600" cy="182880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921600" cy="1828800"/>
                        </a:xfrm>
                        <a:prstGeom prst="rect">
                          <a:avLst/>
                        </a:prstGeom>
                        <a:noFill/>
                        <a:ln>
                          <a:noFill/>
                        </a:ln>
                      </wps:spPr>
                      <wps:txbx>
                        <w:txbxContent>
                          <w:p w14:paraId="4F6E31FB" w14:textId="37524075" w:rsidR="00C01A17" w:rsidRDefault="00592D20" w:rsidP="00EC7522">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974A5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radition</w:t>
                            </w: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006D5F2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1A1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
                          <w:p w14:paraId="0DF4D26F" w14:textId="50C12988" w:rsidR="006C0039" w:rsidRPr="006C0039" w:rsidRDefault="006D5F27" w:rsidP="00A74C72">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114A16" id="Text Box 95" o:spid="_x0000_s1046" type="#_x0000_t202" style="position:absolute;left:0;text-align:left;margin-left:-4.65pt;margin-top:8.9pt;width:72.55pt;height:2in;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" filled="f" stroked="f">
                <v:textbox style="mso-fit-shape-to-text:t">
                  <w:txbxContent>
                    <w:p w14:paraId="4F6E31FB" w14:textId="37524075" w:rsidR="00C01A17" w:rsidRDefault="00592D20" w:rsidP="00EC7522">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974A5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radition</w:t>
                      </w: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006D5F2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1A17">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
                    <w:p w14:paraId="0DF4D26F" w14:textId="50C12988" w:rsidR="006C0039" w:rsidRPr="006C0039" w:rsidRDefault="006D5F27" w:rsidP="00A74C72">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present</w:t>
                      </w:r>
                    </w:p>
                  </w:txbxContent>
                </v:textbox>
              </v:shape>
            </w:pict>
          </mc:Fallback>
        </mc:AlternateContent>
      </w:r>
      <w:r w:rsidR="00755BE0" w:rsidRPr="0099688A">
        <w:rPr>
          <w:rFonts w:ascii="Arial" w:hAnsi="Arial" w:cs="Arial"/>
          <w:noProof/>
          <w:sz w:val="22"/>
          <w:szCs w:val="22"/>
        </w:rPr>
        <mc:AlternateContent>
          <mc:Choice Requires="wps">
            <w:drawing>
              <wp:anchor distT="0" distB="0" distL="114300" distR="114300" simplePos="0" relativeHeight="251667456" behindDoc="0" locked="0" layoutInCell="1" allowOverlap="1" wp14:anchorId="7D00EA2A" wp14:editId="6DEDFC1E">
                <wp:simplePos x="0" y="0"/>
                <wp:positionH relativeFrom="column">
                  <wp:posOffset>1516380</wp:posOffset>
                </wp:positionH>
                <wp:positionV relativeFrom="paragraph">
                  <wp:posOffset>74539</wp:posOffset>
                </wp:positionV>
                <wp:extent cx="2660400" cy="705600"/>
                <wp:effectExtent l="203200" t="203200" r="337185" b="221615"/>
                <wp:wrapNone/>
                <wp:docPr id="71" name="Rectangle 71"/>
                <wp:cNvGraphicFramePr/>
                <a:graphic xmlns:a="http://schemas.openxmlformats.org/drawingml/2006/main">
                  <a:graphicData uri="http://schemas.microsoft.com/office/word/2010/wordprocessingShape">
                    <wps:wsp>
                      <wps:cNvSpPr/>
                      <wps:spPr>
                        <a:xfrm>
                          <a:off x="0" y="0"/>
                          <a:ext cx="2660400" cy="705600"/>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36C5D51" w14:textId="69764AF0" w:rsidR="0007483F" w:rsidRPr="001B4997" w:rsidRDefault="0044120D" w:rsidP="0007483F">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 xml:space="preserve">Short-term vs. Long-term </w:t>
                            </w:r>
                            <w:r w:rsidR="004E62EC" w:rsidRPr="001B4997">
                              <w:rPr>
                                <w:rFonts w:ascii="Arial" w:hAnsi="Arial" w:cs="Arial"/>
                                <w:b/>
                                <w:bCs/>
                                <w:color w:val="000000" w:themeColor="text1"/>
                                <w:sz w:val="22"/>
                                <w:szCs w:val="22"/>
                              </w:rPr>
                              <w:t>O</w:t>
                            </w:r>
                            <w:r w:rsidRPr="001B4997">
                              <w:rPr>
                                <w:rFonts w:ascii="Arial" w:hAnsi="Arial" w:cs="Arial"/>
                                <w:b/>
                                <w:bCs/>
                                <w:color w:val="000000" w:themeColor="text1"/>
                                <w:sz w:val="22"/>
                                <w:szCs w:val="22"/>
                              </w:rPr>
                              <w:t xml:space="preserve">rientation </w:t>
                            </w:r>
                          </w:p>
                          <w:p w14:paraId="05231A3E" w14:textId="78F866FE" w:rsidR="00761363" w:rsidRPr="001B4997" w:rsidRDefault="002644F5" w:rsidP="0007483F">
                            <w:pPr>
                              <w:jc w:val="center"/>
                              <w:rPr>
                                <w:rFonts w:ascii="Arial" w:hAnsi="Arial" w:cs="Arial"/>
                                <w:color w:val="000000" w:themeColor="text1"/>
                                <w:sz w:val="20"/>
                                <w:szCs w:val="20"/>
                              </w:rPr>
                            </w:pPr>
                            <w:r w:rsidRPr="001B4997">
                              <w:rPr>
                                <w:rFonts w:ascii="Arial" w:hAnsi="Arial" w:cs="Arial"/>
                                <w:color w:val="000000" w:themeColor="text1"/>
                                <w:sz w:val="20"/>
                                <w:szCs w:val="20"/>
                              </w:rPr>
                              <w:t>How society views time</w:t>
                            </w:r>
                            <w:r w:rsidR="00837F3B" w:rsidRPr="001B4997">
                              <w:rPr>
                                <w:rFonts w:ascii="Arial" w:hAnsi="Arial" w:cs="Arial"/>
                                <w:color w:val="000000" w:themeColor="text1"/>
                                <w:sz w:val="20"/>
                                <w:szCs w:val="20"/>
                              </w:rPr>
                              <w:t xml:space="preserve"> in relation to planning?</w:t>
                            </w:r>
                          </w:p>
                          <w:p w14:paraId="531220A7" w14:textId="77777777" w:rsidR="003448AD" w:rsidRPr="001B4997" w:rsidRDefault="003448AD" w:rsidP="0007483F">
                            <w:pPr>
                              <w:jc w:val="center"/>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0EA2A" id="Rectangle 71" o:spid="_x0000_s1047" style="position:absolute;left:0;text-align:left;margin-left:119.4pt;margin-top:5.85pt;width:209.5pt;height:5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" fillcolor="#d8d8d8 [2732]" strokecolor="black [3213]" strokeweight="1pt">
                <v:shadow on="t" type="perspective" color="black" opacity="13107f" origin="-.5,.5" offset="0,0" matrix=",-23853f,,15073f"/>
                <v:textbox>
                  <w:txbxContent>
                    <w:p w14:paraId="436C5D51" w14:textId="69764AF0" w:rsidR="0007483F" w:rsidRPr="001B4997" w:rsidRDefault="0044120D" w:rsidP="0007483F">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 xml:space="preserve">Short-term vs. Long-term </w:t>
                      </w:r>
                      <w:r w:rsidR="004E62EC" w:rsidRPr="001B4997">
                        <w:rPr>
                          <w:rFonts w:ascii="Arial" w:hAnsi="Arial" w:cs="Arial"/>
                          <w:b/>
                          <w:bCs/>
                          <w:color w:val="000000" w:themeColor="text1"/>
                          <w:sz w:val="22"/>
                          <w:szCs w:val="22"/>
                        </w:rPr>
                        <w:t>O</w:t>
                      </w:r>
                      <w:r w:rsidRPr="001B4997">
                        <w:rPr>
                          <w:rFonts w:ascii="Arial" w:hAnsi="Arial" w:cs="Arial"/>
                          <w:b/>
                          <w:bCs/>
                          <w:color w:val="000000" w:themeColor="text1"/>
                          <w:sz w:val="22"/>
                          <w:szCs w:val="22"/>
                        </w:rPr>
                        <w:t xml:space="preserve">rientation </w:t>
                      </w:r>
                    </w:p>
                    <w:p w14:paraId="05231A3E" w14:textId="78F866FE" w:rsidR="00761363" w:rsidRPr="001B4997" w:rsidRDefault="002644F5" w:rsidP="0007483F">
                      <w:pPr>
                        <w:jc w:val="center"/>
                        <w:rPr>
                          <w:rFonts w:ascii="Arial" w:hAnsi="Arial" w:cs="Arial"/>
                          <w:color w:val="000000" w:themeColor="text1"/>
                          <w:sz w:val="20"/>
                          <w:szCs w:val="20"/>
                        </w:rPr>
                      </w:pPr>
                      <w:r w:rsidRPr="001B4997">
                        <w:rPr>
                          <w:rFonts w:ascii="Arial" w:hAnsi="Arial" w:cs="Arial"/>
                          <w:color w:val="000000" w:themeColor="text1"/>
                          <w:sz w:val="20"/>
                          <w:szCs w:val="20"/>
                        </w:rPr>
                        <w:t>How society views time</w:t>
                      </w:r>
                      <w:r w:rsidR="00837F3B" w:rsidRPr="001B4997">
                        <w:rPr>
                          <w:rFonts w:ascii="Arial" w:hAnsi="Arial" w:cs="Arial"/>
                          <w:color w:val="000000" w:themeColor="text1"/>
                          <w:sz w:val="20"/>
                          <w:szCs w:val="20"/>
                        </w:rPr>
                        <w:t xml:space="preserve"> in relation to planning?</w:t>
                      </w:r>
                    </w:p>
                    <w:p w14:paraId="531220A7" w14:textId="77777777" w:rsidR="003448AD" w:rsidRPr="001B4997" w:rsidRDefault="003448AD" w:rsidP="0007483F">
                      <w:pPr>
                        <w:jc w:val="center"/>
                        <w:rPr>
                          <w:rFonts w:ascii="Arial" w:hAnsi="Arial" w:cs="Arial"/>
                          <w:color w:val="000000" w:themeColor="text1"/>
                          <w:sz w:val="20"/>
                          <w:szCs w:val="20"/>
                        </w:rPr>
                      </w:pPr>
                    </w:p>
                  </w:txbxContent>
                </v:textbox>
              </v:rect>
            </w:pict>
          </mc:Fallback>
        </mc:AlternateContent>
      </w:r>
    </w:p>
    <w:p w14:paraId="29E3AD97" w14:textId="0394C9D3" w:rsidR="0096454F" w:rsidRPr="0099688A" w:rsidRDefault="000839FC"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89984" behindDoc="0" locked="0" layoutInCell="1" allowOverlap="1" wp14:anchorId="01E1EACE" wp14:editId="18F45993">
                <wp:simplePos x="0" y="0"/>
                <wp:positionH relativeFrom="column">
                  <wp:posOffset>4179570</wp:posOffset>
                </wp:positionH>
                <wp:positionV relativeFrom="paragraph">
                  <wp:posOffset>179705</wp:posOffset>
                </wp:positionV>
                <wp:extent cx="633095" cy="0"/>
                <wp:effectExtent l="0" t="63500" r="0" b="76200"/>
                <wp:wrapNone/>
                <wp:docPr id="87" name="Straight Arrow Connector 87"/>
                <wp:cNvGraphicFramePr/>
                <a:graphic xmlns:a="http://schemas.openxmlformats.org/drawingml/2006/main">
                  <a:graphicData uri="http://schemas.microsoft.com/office/word/2010/wordprocessingShape">
                    <wps:wsp>
                      <wps:cNvCnPr/>
                      <wps:spPr>
                        <a:xfrm>
                          <a:off x="0" y="0"/>
                          <a:ext cx="63309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52B1BA62" id="Straight Arrow Connector 87" o:spid="_x0000_s1026" type="#_x0000_t32" style="position:absolute;margin-left:329.1pt;margin-top:14.15pt;width:49.85pt;height: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" strokecolor="black [3200]" strokeweight="1pt">
                <v:stroke endarrow="block" joinstyle="miter"/>
              </v:shape>
            </w:pict>
          </mc:Fallback>
        </mc:AlternateContent>
      </w:r>
      <w:r w:rsidRPr="0099688A">
        <w:rPr>
          <w:rFonts w:ascii="Arial" w:hAnsi="Arial" w:cs="Arial"/>
          <w:noProof/>
          <w:sz w:val="22"/>
          <w:szCs w:val="22"/>
        </w:rPr>
        <mc:AlternateContent>
          <mc:Choice Requires="wps">
            <w:drawing>
              <wp:anchor distT="0" distB="0" distL="114300" distR="114300" simplePos="0" relativeHeight="251678720" behindDoc="0" locked="0" layoutInCell="1" allowOverlap="1" wp14:anchorId="62E36F24" wp14:editId="51A2BCFF">
                <wp:simplePos x="0" y="0"/>
                <wp:positionH relativeFrom="column">
                  <wp:posOffset>875030</wp:posOffset>
                </wp:positionH>
                <wp:positionV relativeFrom="paragraph">
                  <wp:posOffset>185382</wp:posOffset>
                </wp:positionV>
                <wp:extent cx="634266" cy="0"/>
                <wp:effectExtent l="0" t="50800" r="0" b="76200"/>
                <wp:wrapNone/>
                <wp:docPr id="81" name="Straight Arrow Connector 81"/>
                <wp:cNvGraphicFramePr/>
                <a:graphic xmlns:a="http://schemas.openxmlformats.org/drawingml/2006/main">
                  <a:graphicData uri="http://schemas.microsoft.com/office/word/2010/wordprocessingShape">
                    <wps:wsp>
                      <wps:cNvCnPr/>
                      <wps:spPr>
                        <a:xfrm flipH="1">
                          <a:off x="0" y="0"/>
                          <a:ext cx="634266"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2317F5" id="Straight Arrow Connector 81" o:spid="_x0000_s1026" type="#_x0000_t32" style="position:absolute;margin-left:68.9pt;margin-top:14.6pt;width:49.9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" strokecolor="black [3200]" strokeweight="1pt">
                <v:stroke endarrow="block" joinstyle="miter"/>
              </v:shape>
            </w:pict>
          </mc:Fallback>
        </mc:AlternateContent>
      </w:r>
    </w:p>
    <w:p w14:paraId="45108E76" w14:textId="527D3FDF" w:rsidR="0096454F" w:rsidRPr="0099688A" w:rsidRDefault="0096454F" w:rsidP="0099688A">
      <w:pPr>
        <w:spacing w:line="360" w:lineRule="auto"/>
        <w:jc w:val="both"/>
        <w:rPr>
          <w:rFonts w:ascii="Arial" w:hAnsi="Arial" w:cs="Arial"/>
          <w:b/>
          <w:bCs/>
          <w:sz w:val="22"/>
          <w:szCs w:val="22"/>
        </w:rPr>
      </w:pPr>
    </w:p>
    <w:p w14:paraId="631F4D98" w14:textId="5EE8B65C" w:rsidR="0096454F" w:rsidRPr="0099688A" w:rsidRDefault="0096454F" w:rsidP="0099688A">
      <w:pPr>
        <w:spacing w:line="360" w:lineRule="auto"/>
        <w:jc w:val="both"/>
        <w:rPr>
          <w:rFonts w:ascii="Arial" w:hAnsi="Arial" w:cs="Arial"/>
          <w:b/>
          <w:bCs/>
          <w:sz w:val="22"/>
          <w:szCs w:val="22"/>
        </w:rPr>
      </w:pPr>
    </w:p>
    <w:p w14:paraId="28100C8C" w14:textId="7BDA3BC7" w:rsidR="0096454F" w:rsidRPr="0099688A" w:rsidRDefault="007B41F8"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717632" behindDoc="0" locked="0" layoutInCell="1" allowOverlap="1" wp14:anchorId="1B8796B4" wp14:editId="3C2F336B">
                <wp:simplePos x="0" y="0"/>
                <wp:positionH relativeFrom="column">
                  <wp:posOffset>4811395</wp:posOffset>
                </wp:positionH>
                <wp:positionV relativeFrom="paragraph">
                  <wp:posOffset>222250</wp:posOffset>
                </wp:positionV>
                <wp:extent cx="926465" cy="457200"/>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926465" cy="457200"/>
                        </a:xfrm>
                        <a:prstGeom prst="rect">
                          <a:avLst/>
                        </a:prstGeom>
                        <a:noFill/>
                        <a:ln>
                          <a:noFill/>
                        </a:ln>
                      </wps:spPr>
                      <wps:txbx>
                        <w:txbxContent>
                          <w:p w14:paraId="2505AB0F" w14:textId="77777777" w:rsidR="00592D20" w:rsidRDefault="00DA794D" w:rsidP="00FD36D0">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Free </w:t>
                            </w:r>
                          </w:p>
                          <w:p w14:paraId="41FEFD6D" w14:textId="67EDB355" w:rsidR="00FD36D0" w:rsidRPr="006C0039" w:rsidRDefault="00DA794D" w:rsidP="00FD36D0">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gratification</w:t>
                            </w:r>
                            <w:r w:rsidR="00FD36D0">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96B4" id="Text Box 103" o:spid="_x0000_s1048" type="#_x0000_t202" style="position:absolute;left:0;text-align:left;margin-left:378.85pt;margin-top:17.5pt;width:72.95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" filled="f" stroked="f">
                <v:textbox>
                  <w:txbxContent>
                    <w:p w14:paraId="2505AB0F" w14:textId="77777777" w:rsidR="00592D20" w:rsidRDefault="00DA794D" w:rsidP="00FD36D0">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Free </w:t>
                      </w:r>
                    </w:p>
                    <w:p w14:paraId="41FEFD6D" w14:textId="67EDB355" w:rsidR="00FD36D0" w:rsidRPr="006C0039" w:rsidRDefault="00DA794D" w:rsidP="00FD36D0">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gratification</w:t>
                      </w:r>
                      <w:r w:rsidR="00FD36D0">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Pr="0099688A">
        <w:rPr>
          <w:rFonts w:ascii="Arial" w:hAnsi="Arial" w:cs="Arial"/>
          <w:noProof/>
          <w:sz w:val="22"/>
          <w:szCs w:val="22"/>
        </w:rPr>
        <mc:AlternateContent>
          <mc:Choice Requires="wps">
            <w:drawing>
              <wp:anchor distT="0" distB="0" distL="114300" distR="114300" simplePos="0" relativeHeight="251705344" behindDoc="0" locked="0" layoutInCell="1" allowOverlap="1" wp14:anchorId="3A2D55BB" wp14:editId="20B7D206">
                <wp:simplePos x="0" y="0"/>
                <wp:positionH relativeFrom="column">
                  <wp:posOffset>-46990</wp:posOffset>
                </wp:positionH>
                <wp:positionV relativeFrom="paragraph">
                  <wp:posOffset>218035</wp:posOffset>
                </wp:positionV>
                <wp:extent cx="921600" cy="1828800"/>
                <wp:effectExtent l="0" t="0" r="0" b="0"/>
                <wp:wrapNone/>
                <wp:docPr id="96" name="Text Box 96"/>
                <wp:cNvGraphicFramePr/>
                <a:graphic xmlns:a="http://schemas.openxmlformats.org/drawingml/2006/main">
                  <a:graphicData uri="http://schemas.microsoft.com/office/word/2010/wordprocessingShape">
                    <wps:wsp>
                      <wps:cNvSpPr txBox="1"/>
                      <wps:spPr>
                        <a:xfrm>
                          <a:off x="0" y="0"/>
                          <a:ext cx="921600" cy="1828800"/>
                        </a:xfrm>
                        <a:prstGeom prst="rect">
                          <a:avLst/>
                        </a:prstGeom>
                        <a:noFill/>
                        <a:ln>
                          <a:noFill/>
                        </a:ln>
                      </wps:spPr>
                      <wps:txbx>
                        <w:txbxContent>
                          <w:p w14:paraId="309533BA" w14:textId="77777777" w:rsidR="00592D20" w:rsidRDefault="00DA794D" w:rsidP="006C0039">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Controls </w:t>
                            </w:r>
                          </w:p>
                          <w:p w14:paraId="35B604AD" w14:textId="28CBE176" w:rsidR="006C0039" w:rsidRPr="006C0039" w:rsidRDefault="00DA794D"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gratification</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A2D55BB" id="Text Box 96" o:spid="_x0000_s1049" type="#_x0000_t202" style="position:absolute;left:0;text-align:left;margin-left:-3.7pt;margin-top:17.15pt;width:72.55pt;height:2in;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" filled="f" stroked="f">
                <v:textbox style="mso-fit-shape-to-text:t">
                  <w:txbxContent>
                    <w:p w14:paraId="309533BA" w14:textId="77777777" w:rsidR="00592D20" w:rsidRDefault="00DA794D" w:rsidP="006C0039">
                      <w:pPr>
                        <w:jc w:val="cente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Controls </w:t>
                      </w:r>
                    </w:p>
                    <w:p w14:paraId="35B604AD" w14:textId="28CBE176" w:rsidR="006C0039" w:rsidRPr="006C0039" w:rsidRDefault="00DA794D" w:rsidP="006C0039">
                      <w:pPr>
                        <w:jc w:val="center"/>
                        <w:rPr>
                          <w:rFonts w:ascii="Arial" w:eastAsiaTheme="minorHAnsi" w:hAnsi="Arial" w:cs="Arial"/>
                          <w:noProof/>
                          <w:color w:val="000000" w:themeColor="text1"/>
                          <w:sz w:val="22"/>
                          <w:szCs w:val="2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gratification</w:t>
                      </w:r>
                      <w:r w:rsidR="006C0039">
                        <w:rPr>
                          <w:rFonts w:ascii="Arial" w:hAnsi="Arial" w:cs="Arial"/>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755BE0" w:rsidRPr="0099688A">
        <w:rPr>
          <w:rFonts w:ascii="Arial" w:hAnsi="Arial" w:cs="Arial"/>
          <w:noProof/>
          <w:sz w:val="22"/>
          <w:szCs w:val="22"/>
        </w:rPr>
        <mc:AlternateContent>
          <mc:Choice Requires="wps">
            <w:drawing>
              <wp:anchor distT="0" distB="0" distL="114300" distR="114300" simplePos="0" relativeHeight="251669504" behindDoc="0" locked="0" layoutInCell="1" allowOverlap="1" wp14:anchorId="27D1BE90" wp14:editId="3D265B2A">
                <wp:simplePos x="0" y="0"/>
                <wp:positionH relativeFrom="column">
                  <wp:posOffset>1515745</wp:posOffset>
                </wp:positionH>
                <wp:positionV relativeFrom="paragraph">
                  <wp:posOffset>113665</wp:posOffset>
                </wp:positionV>
                <wp:extent cx="2660400" cy="705600"/>
                <wp:effectExtent l="203200" t="203200" r="337185" b="221615"/>
                <wp:wrapNone/>
                <wp:docPr id="72" name="Rectangle 72"/>
                <wp:cNvGraphicFramePr/>
                <a:graphic xmlns:a="http://schemas.openxmlformats.org/drawingml/2006/main">
                  <a:graphicData uri="http://schemas.microsoft.com/office/word/2010/wordprocessingShape">
                    <wps:wsp>
                      <wps:cNvSpPr/>
                      <wps:spPr>
                        <a:xfrm>
                          <a:off x="0" y="0"/>
                          <a:ext cx="2660400" cy="705600"/>
                        </a:xfrm>
                        <a:prstGeom prst="rect">
                          <a:avLst/>
                        </a:prstGeom>
                        <a:solidFill>
                          <a:schemeClr val="bg1">
                            <a:lumMod val="85000"/>
                          </a:schemeClr>
                        </a:solidFill>
                        <a:ln>
                          <a:solidFill>
                            <a:schemeClr val="tx1"/>
                          </a:solidFill>
                        </a:ln>
                        <a:effectLst>
                          <a:glow rad="228600">
                            <a:schemeClr val="accent3">
                              <a:satMod val="175000"/>
                              <a:alpha val="40000"/>
                            </a:schemeClr>
                          </a:glow>
                          <a:outerShdw blurRad="76200" dir="18900000" sy="23000" kx="-1200000" algn="bl" rotWithShape="0">
                            <a:prstClr val="black">
                              <a:alpha val="2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DCF11A1" w14:textId="77777777" w:rsidR="0047790E" w:rsidRPr="001B4997" w:rsidRDefault="0044120D" w:rsidP="0007483F">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Restraint</w:t>
                            </w:r>
                            <w:r w:rsidR="0025383C" w:rsidRPr="001B4997">
                              <w:rPr>
                                <w:rFonts w:ascii="Arial" w:hAnsi="Arial" w:cs="Arial"/>
                                <w:b/>
                                <w:bCs/>
                                <w:color w:val="000000" w:themeColor="text1"/>
                                <w:sz w:val="22"/>
                                <w:szCs w:val="22"/>
                              </w:rPr>
                              <w:t xml:space="preserve"> vs. Indulgence</w:t>
                            </w:r>
                          </w:p>
                          <w:p w14:paraId="51FFE990" w14:textId="07350714" w:rsidR="0007483F" w:rsidRPr="001B4997" w:rsidRDefault="00285004" w:rsidP="0007483F">
                            <w:pPr>
                              <w:jc w:val="center"/>
                              <w:rPr>
                                <w:rFonts w:ascii="Arial" w:hAnsi="Arial" w:cs="Arial"/>
                                <w:color w:val="000000" w:themeColor="text1"/>
                                <w:sz w:val="22"/>
                                <w:szCs w:val="22"/>
                              </w:rPr>
                            </w:pPr>
                            <w:r w:rsidRPr="001B4997">
                              <w:rPr>
                                <w:rFonts w:ascii="Arial" w:hAnsi="Arial" w:cs="Arial"/>
                                <w:color w:val="000000" w:themeColor="text1"/>
                                <w:sz w:val="20"/>
                                <w:szCs w:val="20"/>
                              </w:rPr>
                              <w:t>How serious is</w:t>
                            </w:r>
                            <w:r w:rsidR="008D51F2" w:rsidRPr="001B4997">
                              <w:rPr>
                                <w:rFonts w:ascii="Arial" w:hAnsi="Arial" w:cs="Arial"/>
                                <w:color w:val="000000" w:themeColor="text1"/>
                                <w:sz w:val="20"/>
                                <w:szCs w:val="20"/>
                              </w:rPr>
                              <w:t xml:space="preserve"> the</w:t>
                            </w:r>
                            <w:r w:rsidRPr="001B4997">
                              <w:rPr>
                                <w:rFonts w:ascii="Arial" w:hAnsi="Arial" w:cs="Arial"/>
                                <w:color w:val="000000" w:themeColor="text1"/>
                                <w:sz w:val="20"/>
                                <w:szCs w:val="20"/>
                              </w:rPr>
                              <w:t xml:space="preserve"> society or do they just want to have fun?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1BE90" id="Rectangle 72" o:spid="_x0000_s1050" style="position:absolute;left:0;text-align:left;margin-left:119.35pt;margin-top:8.95pt;width:209.5pt;height:5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" fillcolor="#d8d8d8 [2732]" strokecolor="black [3213]" strokeweight="1pt">
                <v:shadow on="t" type="perspective" color="black" opacity="13107f" origin="-.5,.5" offset="0,0" matrix=",-23853f,,15073f"/>
                <v:textbox>
                  <w:txbxContent>
                    <w:p w14:paraId="4DCF11A1" w14:textId="77777777" w:rsidR="0047790E" w:rsidRPr="001B4997" w:rsidRDefault="0044120D" w:rsidP="0007483F">
                      <w:pPr>
                        <w:jc w:val="center"/>
                        <w:rPr>
                          <w:rFonts w:ascii="Arial" w:hAnsi="Arial" w:cs="Arial"/>
                          <w:b/>
                          <w:bCs/>
                          <w:color w:val="000000" w:themeColor="text1"/>
                          <w:sz w:val="22"/>
                          <w:szCs w:val="22"/>
                        </w:rPr>
                      </w:pPr>
                      <w:r w:rsidRPr="001B4997">
                        <w:rPr>
                          <w:rFonts w:ascii="Arial" w:hAnsi="Arial" w:cs="Arial"/>
                          <w:b/>
                          <w:bCs/>
                          <w:color w:val="000000" w:themeColor="text1"/>
                          <w:sz w:val="22"/>
                          <w:szCs w:val="22"/>
                        </w:rPr>
                        <w:t>Restraint</w:t>
                      </w:r>
                      <w:r w:rsidR="0025383C" w:rsidRPr="001B4997">
                        <w:rPr>
                          <w:rFonts w:ascii="Arial" w:hAnsi="Arial" w:cs="Arial"/>
                          <w:b/>
                          <w:bCs/>
                          <w:color w:val="000000" w:themeColor="text1"/>
                          <w:sz w:val="22"/>
                          <w:szCs w:val="22"/>
                        </w:rPr>
                        <w:t xml:space="preserve"> vs. Indulgence</w:t>
                      </w:r>
                    </w:p>
                    <w:p w14:paraId="51FFE990" w14:textId="07350714" w:rsidR="0007483F" w:rsidRPr="001B4997" w:rsidRDefault="00285004" w:rsidP="0007483F">
                      <w:pPr>
                        <w:jc w:val="center"/>
                        <w:rPr>
                          <w:rFonts w:ascii="Arial" w:hAnsi="Arial" w:cs="Arial"/>
                          <w:color w:val="000000" w:themeColor="text1"/>
                          <w:sz w:val="22"/>
                          <w:szCs w:val="22"/>
                        </w:rPr>
                      </w:pPr>
                      <w:r w:rsidRPr="001B4997">
                        <w:rPr>
                          <w:rFonts w:ascii="Arial" w:hAnsi="Arial" w:cs="Arial"/>
                          <w:color w:val="000000" w:themeColor="text1"/>
                          <w:sz w:val="20"/>
                          <w:szCs w:val="20"/>
                        </w:rPr>
                        <w:t>How serious is</w:t>
                      </w:r>
                      <w:r w:rsidR="008D51F2" w:rsidRPr="001B4997">
                        <w:rPr>
                          <w:rFonts w:ascii="Arial" w:hAnsi="Arial" w:cs="Arial"/>
                          <w:color w:val="000000" w:themeColor="text1"/>
                          <w:sz w:val="20"/>
                          <w:szCs w:val="20"/>
                        </w:rPr>
                        <w:t xml:space="preserve"> the</w:t>
                      </w:r>
                      <w:r w:rsidRPr="001B4997">
                        <w:rPr>
                          <w:rFonts w:ascii="Arial" w:hAnsi="Arial" w:cs="Arial"/>
                          <w:color w:val="000000" w:themeColor="text1"/>
                          <w:sz w:val="20"/>
                          <w:szCs w:val="20"/>
                        </w:rPr>
                        <w:t xml:space="preserve"> society or do they just want to have fun?</w:t>
                      </w:r>
                    </w:p>
                  </w:txbxContent>
                </v:textbox>
              </v:rect>
            </w:pict>
          </mc:Fallback>
        </mc:AlternateContent>
      </w:r>
    </w:p>
    <w:p w14:paraId="3B652B76" w14:textId="2B191227" w:rsidR="0096454F" w:rsidRPr="0099688A" w:rsidRDefault="000839FC" w:rsidP="0099688A">
      <w:pPr>
        <w:spacing w:line="360" w:lineRule="auto"/>
        <w:jc w:val="both"/>
        <w:rPr>
          <w:rFonts w:ascii="Arial" w:hAnsi="Arial" w:cs="Arial"/>
          <w:b/>
          <w:bCs/>
          <w:sz w:val="22"/>
          <w:szCs w:val="22"/>
        </w:rPr>
      </w:pPr>
      <w:r w:rsidRPr="0099688A">
        <w:rPr>
          <w:rFonts w:ascii="Arial" w:hAnsi="Arial" w:cs="Arial"/>
          <w:noProof/>
          <w:sz w:val="22"/>
          <w:szCs w:val="22"/>
        </w:rPr>
        <mc:AlternateContent>
          <mc:Choice Requires="wps">
            <w:drawing>
              <wp:anchor distT="0" distB="0" distL="114300" distR="114300" simplePos="0" relativeHeight="251680768" behindDoc="0" locked="0" layoutInCell="1" allowOverlap="1" wp14:anchorId="2D85599D" wp14:editId="0A041B29">
                <wp:simplePos x="0" y="0"/>
                <wp:positionH relativeFrom="column">
                  <wp:posOffset>887730</wp:posOffset>
                </wp:positionH>
                <wp:positionV relativeFrom="paragraph">
                  <wp:posOffset>209550</wp:posOffset>
                </wp:positionV>
                <wp:extent cx="633730" cy="0"/>
                <wp:effectExtent l="0" t="50800" r="0" b="76200"/>
                <wp:wrapNone/>
                <wp:docPr id="82" name="Straight Arrow Connector 82"/>
                <wp:cNvGraphicFramePr/>
                <a:graphic xmlns:a="http://schemas.openxmlformats.org/drawingml/2006/main">
                  <a:graphicData uri="http://schemas.microsoft.com/office/word/2010/wordprocessingShape">
                    <wps:wsp>
                      <wps:cNvCnPr/>
                      <wps:spPr>
                        <a:xfrm flipH="1">
                          <a:off x="0" y="0"/>
                          <a:ext cx="63373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B2E4EF3" id="Straight Arrow Connector 82" o:spid="_x0000_s1026" type="#_x0000_t32" style="position:absolute;margin-left:69.9pt;margin-top:16.5pt;width:49.9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" strokecolor="black [3200]" strokeweight="1pt">
                <v:stroke endarrow="block" joinstyle="miter"/>
              </v:shape>
            </w:pict>
          </mc:Fallback>
        </mc:AlternateContent>
      </w:r>
      <w:r w:rsidRPr="0099688A">
        <w:rPr>
          <w:rFonts w:ascii="Arial" w:hAnsi="Arial" w:cs="Arial"/>
          <w:noProof/>
          <w:sz w:val="22"/>
          <w:szCs w:val="22"/>
        </w:rPr>
        <mc:AlternateContent>
          <mc:Choice Requires="wps">
            <w:drawing>
              <wp:anchor distT="0" distB="0" distL="114300" distR="114300" simplePos="0" relativeHeight="251692032" behindDoc="0" locked="0" layoutInCell="1" allowOverlap="1" wp14:anchorId="545069FF" wp14:editId="7B0044D4">
                <wp:simplePos x="0" y="0"/>
                <wp:positionH relativeFrom="column">
                  <wp:posOffset>4170847</wp:posOffset>
                </wp:positionH>
                <wp:positionV relativeFrom="paragraph">
                  <wp:posOffset>228758</wp:posOffset>
                </wp:positionV>
                <wp:extent cx="633600" cy="0"/>
                <wp:effectExtent l="0" t="63500" r="0" b="76200"/>
                <wp:wrapNone/>
                <wp:docPr id="88" name="Straight Arrow Connector 88"/>
                <wp:cNvGraphicFramePr/>
                <a:graphic xmlns:a="http://schemas.openxmlformats.org/drawingml/2006/main">
                  <a:graphicData uri="http://schemas.microsoft.com/office/word/2010/wordprocessingShape">
                    <wps:wsp>
                      <wps:cNvCnPr/>
                      <wps:spPr>
                        <a:xfrm>
                          <a:off x="0" y="0"/>
                          <a:ext cx="6336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2E53E474" id="Straight Arrow Connector 88" o:spid="_x0000_s1026" type="#_x0000_t32" style="position:absolute;margin-left:328.4pt;margin-top:18pt;width:49.9pt;height:0;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" strokecolor="black [3200]" strokeweight="1pt">
                <v:stroke endarrow="block" joinstyle="miter"/>
              </v:shape>
            </w:pict>
          </mc:Fallback>
        </mc:AlternateContent>
      </w:r>
    </w:p>
    <w:p w14:paraId="6501E368" w14:textId="7FDCCCC3" w:rsidR="0096454F" w:rsidRPr="0099688A" w:rsidRDefault="0096454F" w:rsidP="0099688A">
      <w:pPr>
        <w:spacing w:line="360" w:lineRule="auto"/>
        <w:jc w:val="both"/>
        <w:rPr>
          <w:rFonts w:ascii="Arial" w:hAnsi="Arial" w:cs="Arial"/>
          <w:b/>
          <w:bCs/>
          <w:sz w:val="22"/>
          <w:szCs w:val="22"/>
        </w:rPr>
      </w:pPr>
    </w:p>
    <w:p w14:paraId="564A869F" w14:textId="19BDE46A" w:rsidR="0096454F" w:rsidRPr="0099688A" w:rsidRDefault="0096454F" w:rsidP="0099688A">
      <w:pPr>
        <w:spacing w:line="360" w:lineRule="auto"/>
        <w:jc w:val="both"/>
        <w:rPr>
          <w:rFonts w:ascii="Arial" w:hAnsi="Arial" w:cs="Arial"/>
          <w:b/>
          <w:bCs/>
          <w:sz w:val="22"/>
          <w:szCs w:val="22"/>
        </w:rPr>
      </w:pPr>
    </w:p>
    <w:p w14:paraId="53BFA6C4" w14:textId="6A7ABCC4" w:rsidR="00EC0D12" w:rsidRPr="0099688A" w:rsidRDefault="00EC0D12" w:rsidP="0099688A">
      <w:pPr>
        <w:spacing w:line="360" w:lineRule="auto"/>
        <w:jc w:val="both"/>
        <w:rPr>
          <w:rFonts w:ascii="Arial" w:hAnsi="Arial" w:cs="Arial"/>
          <w:sz w:val="22"/>
          <w:szCs w:val="22"/>
        </w:rPr>
      </w:pPr>
      <w:r w:rsidRPr="0099688A">
        <w:rPr>
          <w:rFonts w:ascii="Arial" w:hAnsi="Arial" w:cs="Arial"/>
          <w:b/>
          <w:bCs/>
          <w:sz w:val="22"/>
          <w:szCs w:val="22"/>
        </w:rPr>
        <w:t xml:space="preserve">Figure </w:t>
      </w:r>
      <w:r w:rsidR="00AD5DB6">
        <w:rPr>
          <w:rFonts w:ascii="Arial" w:hAnsi="Arial" w:cs="Arial"/>
          <w:b/>
          <w:bCs/>
          <w:sz w:val="22"/>
          <w:szCs w:val="22"/>
        </w:rPr>
        <w:t>4</w:t>
      </w:r>
      <w:r w:rsidR="000F60A7" w:rsidRPr="0099688A">
        <w:rPr>
          <w:rFonts w:ascii="Arial" w:hAnsi="Arial" w:cs="Arial"/>
          <w:b/>
          <w:bCs/>
          <w:sz w:val="22"/>
          <w:szCs w:val="22"/>
        </w:rPr>
        <w:t xml:space="preserve"> </w:t>
      </w:r>
      <w:r w:rsidRPr="0099688A">
        <w:rPr>
          <w:rFonts w:ascii="Arial" w:hAnsi="Arial" w:cs="Arial"/>
          <w:b/>
          <w:bCs/>
          <w:sz w:val="22"/>
          <w:szCs w:val="22"/>
        </w:rPr>
        <w:t xml:space="preserve">– </w:t>
      </w:r>
      <w:r w:rsidRPr="0099688A">
        <w:rPr>
          <w:rFonts w:ascii="Arial" w:hAnsi="Arial" w:cs="Arial"/>
          <w:sz w:val="22"/>
          <w:szCs w:val="22"/>
        </w:rPr>
        <w:t xml:space="preserve">Hofstede’s </w:t>
      </w:r>
      <w:r w:rsidR="0055170C">
        <w:rPr>
          <w:rFonts w:ascii="Arial" w:hAnsi="Arial" w:cs="Arial"/>
          <w:sz w:val="22"/>
          <w:szCs w:val="22"/>
        </w:rPr>
        <w:t>S</w:t>
      </w:r>
      <w:r w:rsidR="00730E06" w:rsidRPr="0099688A">
        <w:rPr>
          <w:rFonts w:ascii="Arial" w:hAnsi="Arial" w:cs="Arial"/>
          <w:sz w:val="22"/>
          <w:szCs w:val="22"/>
        </w:rPr>
        <w:t>ix Cultural Dimensions Theory (Corporate Finance Institute, 2022;</w:t>
      </w:r>
      <w:r w:rsidR="00563363" w:rsidRPr="0099688A">
        <w:rPr>
          <w:rFonts w:ascii="Arial" w:hAnsi="Arial" w:cs="Arial"/>
          <w:sz w:val="22"/>
          <w:szCs w:val="22"/>
        </w:rPr>
        <w:t xml:space="preserve"> Pogosyan, 2017)</w:t>
      </w:r>
      <w:r w:rsidR="002749F1">
        <w:rPr>
          <w:rFonts w:ascii="Arial" w:hAnsi="Arial" w:cs="Arial"/>
          <w:sz w:val="22"/>
          <w:szCs w:val="22"/>
        </w:rPr>
        <w:t>.</w:t>
      </w:r>
    </w:p>
    <w:p w14:paraId="4D317224" w14:textId="38D479DF" w:rsidR="000839FC" w:rsidRDefault="000839FC" w:rsidP="0099688A">
      <w:pPr>
        <w:spacing w:line="360" w:lineRule="auto"/>
        <w:jc w:val="both"/>
        <w:rPr>
          <w:rFonts w:ascii="Arial" w:hAnsi="Arial" w:cs="Arial"/>
          <w:b/>
          <w:bCs/>
          <w:sz w:val="22"/>
          <w:szCs w:val="22"/>
        </w:rPr>
      </w:pPr>
    </w:p>
    <w:p w14:paraId="4A544517" w14:textId="1DEB5E78" w:rsidR="00E661F1" w:rsidRDefault="00E661F1" w:rsidP="0099688A">
      <w:pPr>
        <w:spacing w:line="360" w:lineRule="auto"/>
        <w:jc w:val="both"/>
        <w:rPr>
          <w:rFonts w:ascii="Arial" w:hAnsi="Arial" w:cs="Arial"/>
          <w:b/>
          <w:bCs/>
          <w:sz w:val="22"/>
          <w:szCs w:val="22"/>
        </w:rPr>
      </w:pPr>
    </w:p>
    <w:p w14:paraId="6993F6A3" w14:textId="6C69AB45" w:rsidR="00E661F1" w:rsidRDefault="00E661F1" w:rsidP="0099688A">
      <w:pPr>
        <w:spacing w:line="360" w:lineRule="auto"/>
        <w:jc w:val="both"/>
        <w:rPr>
          <w:rFonts w:ascii="Arial" w:hAnsi="Arial" w:cs="Arial"/>
          <w:b/>
          <w:bCs/>
          <w:sz w:val="22"/>
          <w:szCs w:val="22"/>
        </w:rPr>
      </w:pPr>
    </w:p>
    <w:p w14:paraId="2CDC7106" w14:textId="1FE8CFDE" w:rsidR="00E661F1" w:rsidRDefault="00E661F1" w:rsidP="0099688A">
      <w:pPr>
        <w:spacing w:line="360" w:lineRule="auto"/>
        <w:jc w:val="both"/>
        <w:rPr>
          <w:rFonts w:ascii="Arial" w:hAnsi="Arial" w:cs="Arial"/>
          <w:b/>
          <w:bCs/>
          <w:sz w:val="22"/>
          <w:szCs w:val="22"/>
        </w:rPr>
      </w:pPr>
    </w:p>
    <w:p w14:paraId="417B4593" w14:textId="3128EEA5" w:rsidR="00E661F1" w:rsidRDefault="00E661F1" w:rsidP="0099688A">
      <w:pPr>
        <w:spacing w:line="360" w:lineRule="auto"/>
        <w:jc w:val="both"/>
        <w:rPr>
          <w:rFonts w:ascii="Arial" w:hAnsi="Arial" w:cs="Arial"/>
          <w:b/>
          <w:bCs/>
          <w:sz w:val="22"/>
          <w:szCs w:val="22"/>
        </w:rPr>
      </w:pPr>
    </w:p>
    <w:p w14:paraId="0A580C68" w14:textId="6EE0AACD" w:rsidR="00E661F1" w:rsidRDefault="00E661F1" w:rsidP="0099688A">
      <w:pPr>
        <w:spacing w:line="360" w:lineRule="auto"/>
        <w:jc w:val="both"/>
        <w:rPr>
          <w:rFonts w:ascii="Arial" w:hAnsi="Arial" w:cs="Arial"/>
          <w:b/>
          <w:bCs/>
          <w:sz w:val="22"/>
          <w:szCs w:val="22"/>
        </w:rPr>
      </w:pPr>
    </w:p>
    <w:p w14:paraId="3C055D14" w14:textId="77777777" w:rsidR="00E661F1" w:rsidRDefault="00E661F1" w:rsidP="0099688A">
      <w:pPr>
        <w:spacing w:line="360" w:lineRule="auto"/>
        <w:jc w:val="both"/>
        <w:rPr>
          <w:rFonts w:ascii="Arial" w:hAnsi="Arial" w:cs="Arial"/>
          <w:b/>
          <w:bCs/>
          <w:sz w:val="22"/>
          <w:szCs w:val="22"/>
        </w:rPr>
      </w:pPr>
    </w:p>
    <w:p w14:paraId="529EFE6B" w14:textId="77777777" w:rsidR="000839FC" w:rsidRPr="0099688A" w:rsidRDefault="000839FC" w:rsidP="0099688A">
      <w:pPr>
        <w:spacing w:line="360" w:lineRule="auto"/>
        <w:jc w:val="both"/>
        <w:rPr>
          <w:rFonts w:ascii="Arial" w:hAnsi="Arial" w:cs="Arial"/>
          <w:b/>
          <w:bCs/>
          <w:sz w:val="22"/>
          <w:szCs w:val="22"/>
        </w:rPr>
      </w:pPr>
    </w:p>
    <w:p w14:paraId="4C862B44" w14:textId="3295344A" w:rsidR="007D794C" w:rsidRPr="0099688A" w:rsidRDefault="00687A91" w:rsidP="0099688A">
      <w:pPr>
        <w:spacing w:line="360" w:lineRule="auto"/>
        <w:jc w:val="both"/>
        <w:rPr>
          <w:rFonts w:ascii="Arial" w:hAnsi="Arial" w:cs="Arial"/>
          <w:sz w:val="22"/>
          <w:szCs w:val="22"/>
        </w:rPr>
      </w:pPr>
      <w:r w:rsidRPr="0099688A">
        <w:rPr>
          <w:rFonts w:ascii="Arial" w:hAnsi="Arial" w:cs="Arial"/>
          <w:b/>
          <w:bCs/>
          <w:sz w:val="22"/>
          <w:szCs w:val="22"/>
        </w:rPr>
        <w:lastRenderedPageBreak/>
        <w:t>Example</w:t>
      </w:r>
      <w:r w:rsidR="007A13ED" w:rsidRPr="0099688A">
        <w:rPr>
          <w:rFonts w:ascii="Arial" w:hAnsi="Arial" w:cs="Arial"/>
          <w:b/>
          <w:bCs/>
          <w:sz w:val="22"/>
          <w:szCs w:val="22"/>
        </w:rPr>
        <w:t xml:space="preserve"> –</w:t>
      </w:r>
      <w:r w:rsidR="007A13ED" w:rsidRPr="002749F1">
        <w:rPr>
          <w:rFonts w:ascii="Arial" w:hAnsi="Arial" w:cs="Arial"/>
          <w:b/>
          <w:bCs/>
          <w:sz w:val="22"/>
          <w:szCs w:val="22"/>
        </w:rPr>
        <w:t xml:space="preserve"> </w:t>
      </w:r>
      <w:r w:rsidR="007C4A27" w:rsidRPr="002749F1">
        <w:rPr>
          <w:rFonts w:ascii="Arial" w:hAnsi="Arial" w:cs="Arial"/>
          <w:b/>
          <w:bCs/>
          <w:sz w:val="22"/>
          <w:szCs w:val="22"/>
        </w:rPr>
        <w:t>C</w:t>
      </w:r>
      <w:r w:rsidR="007300C0" w:rsidRPr="002749F1">
        <w:rPr>
          <w:rFonts w:ascii="Arial" w:hAnsi="Arial" w:cs="Arial"/>
          <w:b/>
          <w:bCs/>
          <w:sz w:val="22"/>
          <w:szCs w:val="22"/>
        </w:rPr>
        <w:t xml:space="preserve">omparison between </w:t>
      </w:r>
      <w:r w:rsidR="007A13ED" w:rsidRPr="002749F1">
        <w:rPr>
          <w:rFonts w:ascii="Arial" w:hAnsi="Arial" w:cs="Arial"/>
          <w:b/>
          <w:bCs/>
          <w:sz w:val="22"/>
          <w:szCs w:val="22"/>
        </w:rPr>
        <w:t>the U</w:t>
      </w:r>
      <w:r w:rsidR="00F96F07">
        <w:rPr>
          <w:rFonts w:ascii="Arial" w:hAnsi="Arial" w:cs="Arial"/>
          <w:b/>
          <w:bCs/>
          <w:sz w:val="22"/>
          <w:szCs w:val="22"/>
        </w:rPr>
        <w:t>K</w:t>
      </w:r>
      <w:r w:rsidR="007D794C" w:rsidRPr="002749F1">
        <w:rPr>
          <w:rFonts w:ascii="Arial" w:hAnsi="Arial" w:cs="Arial"/>
          <w:b/>
          <w:bCs/>
          <w:sz w:val="22"/>
          <w:szCs w:val="22"/>
        </w:rPr>
        <w:t xml:space="preserve"> </w:t>
      </w:r>
      <w:r w:rsidR="007A13ED" w:rsidRPr="002749F1">
        <w:rPr>
          <w:rFonts w:ascii="Arial" w:hAnsi="Arial" w:cs="Arial"/>
          <w:b/>
          <w:bCs/>
          <w:sz w:val="22"/>
          <w:szCs w:val="22"/>
        </w:rPr>
        <w:t>and Brazil</w:t>
      </w:r>
    </w:p>
    <w:p w14:paraId="69DF9B7A" w14:textId="77777777" w:rsidR="007D794C" w:rsidRPr="0099688A" w:rsidRDefault="007D794C" w:rsidP="0099688A">
      <w:pPr>
        <w:spacing w:line="360" w:lineRule="auto"/>
        <w:jc w:val="both"/>
        <w:rPr>
          <w:rFonts w:ascii="Arial" w:hAnsi="Arial" w:cs="Arial"/>
          <w:sz w:val="22"/>
          <w:szCs w:val="22"/>
        </w:rPr>
      </w:pPr>
    </w:p>
    <w:p w14:paraId="5FBCB217" w14:textId="16DD8D65" w:rsidR="00166E3F" w:rsidRPr="0099688A" w:rsidRDefault="007A13ED" w:rsidP="0099688A">
      <w:pPr>
        <w:spacing w:line="360" w:lineRule="auto"/>
        <w:jc w:val="both"/>
        <w:rPr>
          <w:rFonts w:ascii="Arial" w:hAnsi="Arial" w:cs="Arial"/>
          <w:b/>
          <w:bCs/>
          <w:sz w:val="22"/>
          <w:szCs w:val="22"/>
        </w:rPr>
      </w:pPr>
      <w:r w:rsidRPr="0099688A">
        <w:rPr>
          <w:rFonts w:ascii="Arial" w:hAnsi="Arial" w:cs="Arial"/>
          <w:b/>
          <w:bCs/>
          <w:noProof/>
          <w:sz w:val="22"/>
          <w:szCs w:val="22"/>
        </w:rPr>
        <w:drawing>
          <wp:inline distT="0" distB="0" distL="0" distR="0" wp14:anchorId="10837266" wp14:editId="127DC9B4">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74CAD70" w14:textId="3B4D53F0" w:rsidR="00BF0524" w:rsidRPr="0099688A" w:rsidRDefault="00E50A59" w:rsidP="0099688A">
      <w:pPr>
        <w:spacing w:line="360" w:lineRule="auto"/>
        <w:jc w:val="both"/>
        <w:rPr>
          <w:rFonts w:ascii="Arial" w:hAnsi="Arial" w:cs="Arial"/>
          <w:sz w:val="22"/>
          <w:szCs w:val="22"/>
        </w:rPr>
      </w:pPr>
      <w:r>
        <w:rPr>
          <w:rFonts w:ascii="Arial" w:hAnsi="Arial" w:cs="Arial"/>
          <w:b/>
          <w:bCs/>
          <w:sz w:val="22"/>
          <w:szCs w:val="22"/>
        </w:rPr>
        <w:t>Chart 1</w:t>
      </w:r>
      <w:r w:rsidR="00BF0524" w:rsidRPr="00CA2E58">
        <w:rPr>
          <w:rFonts w:ascii="Arial" w:hAnsi="Arial" w:cs="Arial"/>
          <w:b/>
          <w:bCs/>
          <w:sz w:val="22"/>
          <w:szCs w:val="22"/>
        </w:rPr>
        <w:t xml:space="preserve"> </w:t>
      </w:r>
      <w:r w:rsidR="00BF0524" w:rsidRPr="0099688A">
        <w:rPr>
          <w:rFonts w:ascii="Arial" w:hAnsi="Arial" w:cs="Arial"/>
          <w:sz w:val="22"/>
          <w:szCs w:val="22"/>
        </w:rPr>
        <w:t xml:space="preserve">– The comparison of cultures </w:t>
      </w:r>
      <w:r w:rsidR="00060B4A" w:rsidRPr="0099688A">
        <w:rPr>
          <w:rFonts w:ascii="Arial" w:hAnsi="Arial" w:cs="Arial"/>
          <w:sz w:val="22"/>
          <w:szCs w:val="22"/>
        </w:rPr>
        <w:t>betwee</w:t>
      </w:r>
      <w:r w:rsidR="00BF0524" w:rsidRPr="0099688A">
        <w:rPr>
          <w:rFonts w:ascii="Arial" w:hAnsi="Arial" w:cs="Arial"/>
          <w:sz w:val="22"/>
          <w:szCs w:val="22"/>
        </w:rPr>
        <w:t>n the United Kingdom and Brazil using Hofstede’s Theory (</w:t>
      </w:r>
      <w:r w:rsidR="00060B4A" w:rsidRPr="0099688A">
        <w:rPr>
          <w:rFonts w:ascii="Arial" w:hAnsi="Arial" w:cs="Arial"/>
          <w:sz w:val="22"/>
          <w:szCs w:val="22"/>
        </w:rPr>
        <w:t>Hofstede Insights, 2022)</w:t>
      </w:r>
      <w:r w:rsidR="004E62EC" w:rsidRPr="0099688A">
        <w:rPr>
          <w:rFonts w:ascii="Arial" w:hAnsi="Arial" w:cs="Arial"/>
          <w:sz w:val="22"/>
          <w:szCs w:val="22"/>
        </w:rPr>
        <w:t>.</w:t>
      </w:r>
    </w:p>
    <w:p w14:paraId="4106964B" w14:textId="34C08354" w:rsidR="004E62EC" w:rsidRPr="0099688A" w:rsidRDefault="004E62EC" w:rsidP="0099688A">
      <w:pPr>
        <w:spacing w:line="360" w:lineRule="auto"/>
        <w:jc w:val="both"/>
        <w:rPr>
          <w:rFonts w:ascii="Arial" w:hAnsi="Arial" w:cs="Arial"/>
          <w:sz w:val="22"/>
          <w:szCs w:val="22"/>
        </w:rPr>
      </w:pPr>
    </w:p>
    <w:p w14:paraId="587AFD50" w14:textId="3CC86F27" w:rsidR="004E62EC" w:rsidRPr="0099688A" w:rsidRDefault="00FD64F8" w:rsidP="0099688A">
      <w:pPr>
        <w:spacing w:line="360" w:lineRule="auto"/>
        <w:jc w:val="both"/>
        <w:rPr>
          <w:rFonts w:ascii="Arial" w:hAnsi="Arial" w:cs="Arial"/>
          <w:b/>
          <w:bCs/>
          <w:sz w:val="22"/>
          <w:szCs w:val="22"/>
        </w:rPr>
      </w:pPr>
      <w:r w:rsidRPr="0099688A">
        <w:rPr>
          <w:rFonts w:ascii="Arial" w:hAnsi="Arial" w:cs="Arial"/>
          <w:b/>
          <w:bCs/>
          <w:sz w:val="22"/>
          <w:szCs w:val="22"/>
        </w:rPr>
        <w:t>P</w:t>
      </w:r>
      <w:r w:rsidR="00C618B4" w:rsidRPr="0099688A">
        <w:rPr>
          <w:rFonts w:ascii="Arial" w:hAnsi="Arial" w:cs="Arial"/>
          <w:b/>
          <w:bCs/>
          <w:sz w:val="22"/>
          <w:szCs w:val="22"/>
        </w:rPr>
        <w:t>ower Distance</w:t>
      </w:r>
    </w:p>
    <w:p w14:paraId="188FFEAF" w14:textId="329A9907" w:rsidR="004E62EC" w:rsidRPr="0099688A" w:rsidRDefault="004E62EC" w:rsidP="0099688A">
      <w:pPr>
        <w:spacing w:line="360" w:lineRule="auto"/>
        <w:jc w:val="both"/>
        <w:rPr>
          <w:rFonts w:ascii="Arial" w:hAnsi="Arial" w:cs="Arial"/>
          <w:b/>
          <w:bCs/>
          <w:sz w:val="22"/>
          <w:szCs w:val="22"/>
        </w:rPr>
      </w:pPr>
    </w:p>
    <w:p w14:paraId="6FED668D" w14:textId="494EFB64" w:rsidR="004E62EC" w:rsidRPr="00CA2E58" w:rsidRDefault="004E62EC" w:rsidP="0099688A">
      <w:pPr>
        <w:spacing w:line="360" w:lineRule="auto"/>
        <w:jc w:val="both"/>
        <w:rPr>
          <w:rFonts w:ascii="Arial" w:hAnsi="Arial" w:cs="Arial"/>
          <w:b/>
          <w:bCs/>
          <w:color w:val="538135" w:themeColor="accent6" w:themeShade="BF"/>
          <w:sz w:val="22"/>
          <w:szCs w:val="22"/>
        </w:rPr>
      </w:pPr>
      <w:r w:rsidRPr="00CA2E58">
        <w:rPr>
          <w:rFonts w:ascii="Arial" w:hAnsi="Arial" w:cs="Arial"/>
          <w:b/>
          <w:bCs/>
          <w:color w:val="538135" w:themeColor="accent6" w:themeShade="BF"/>
          <w:sz w:val="22"/>
          <w:szCs w:val="22"/>
        </w:rPr>
        <w:t>UK</w:t>
      </w:r>
    </w:p>
    <w:p w14:paraId="3B94C69B" w14:textId="15A86638" w:rsidR="00301D2F" w:rsidRPr="0099688A" w:rsidRDefault="00003401"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A</w:t>
      </w:r>
      <w:r w:rsidR="00301D2F" w:rsidRPr="0099688A">
        <w:rPr>
          <w:rFonts w:ascii="Arial" w:hAnsi="Arial" w:cs="Arial"/>
          <w:color w:val="000000" w:themeColor="text1"/>
          <w:sz w:val="22"/>
          <w:szCs w:val="22"/>
        </w:rPr>
        <w:t xml:space="preserve"> low</w:t>
      </w:r>
      <w:r w:rsidR="00043ACF" w:rsidRPr="0099688A">
        <w:rPr>
          <w:rFonts w:ascii="Arial" w:hAnsi="Arial" w:cs="Arial"/>
          <w:color w:val="000000" w:themeColor="text1"/>
          <w:sz w:val="22"/>
          <w:szCs w:val="22"/>
        </w:rPr>
        <w:t>er</w:t>
      </w:r>
      <w:r w:rsidR="00301D2F" w:rsidRPr="0099688A">
        <w:rPr>
          <w:rFonts w:ascii="Arial" w:hAnsi="Arial" w:cs="Arial"/>
          <w:color w:val="000000" w:themeColor="text1"/>
          <w:sz w:val="22"/>
          <w:szCs w:val="22"/>
        </w:rPr>
        <w:t xml:space="preserve"> </w:t>
      </w:r>
      <w:r w:rsidR="00676F8A">
        <w:rPr>
          <w:rFonts w:ascii="Arial" w:hAnsi="Arial" w:cs="Arial"/>
          <w:color w:val="000000" w:themeColor="text1"/>
          <w:sz w:val="22"/>
          <w:szCs w:val="22"/>
        </w:rPr>
        <w:t>power distance</w:t>
      </w:r>
      <w:r w:rsidR="00301D2F" w:rsidRPr="0099688A">
        <w:rPr>
          <w:rFonts w:ascii="Arial" w:hAnsi="Arial" w:cs="Arial"/>
          <w:color w:val="000000" w:themeColor="text1"/>
          <w:sz w:val="22"/>
          <w:szCs w:val="22"/>
        </w:rPr>
        <w:t xml:space="preserve"> score</w:t>
      </w:r>
      <w:r w:rsidR="004846F7" w:rsidRPr="0099688A">
        <w:rPr>
          <w:rFonts w:ascii="Arial" w:hAnsi="Arial" w:cs="Arial"/>
          <w:color w:val="000000" w:themeColor="text1"/>
          <w:sz w:val="22"/>
          <w:szCs w:val="22"/>
        </w:rPr>
        <w:t xml:space="preserve"> </w:t>
      </w:r>
      <w:r w:rsidR="00453FFF" w:rsidRPr="0099688A">
        <w:rPr>
          <w:rFonts w:ascii="Arial" w:hAnsi="Arial" w:cs="Arial"/>
          <w:color w:val="000000" w:themeColor="text1"/>
          <w:sz w:val="22"/>
          <w:szCs w:val="22"/>
        </w:rPr>
        <w:t>indicates</w:t>
      </w:r>
      <w:r w:rsidR="004846F7" w:rsidRPr="0099688A">
        <w:rPr>
          <w:rFonts w:ascii="Arial" w:hAnsi="Arial" w:cs="Arial"/>
          <w:color w:val="000000" w:themeColor="text1"/>
          <w:sz w:val="22"/>
          <w:szCs w:val="22"/>
        </w:rPr>
        <w:t xml:space="preserve"> </w:t>
      </w:r>
      <w:r w:rsidRPr="0099688A">
        <w:rPr>
          <w:rFonts w:ascii="Arial" w:hAnsi="Arial" w:cs="Arial"/>
          <w:color w:val="000000" w:themeColor="text1"/>
          <w:sz w:val="22"/>
          <w:szCs w:val="22"/>
        </w:rPr>
        <w:t>the British</w:t>
      </w:r>
      <w:r w:rsidR="000B2D39" w:rsidRPr="0099688A">
        <w:rPr>
          <w:rFonts w:ascii="Arial" w:hAnsi="Arial" w:cs="Arial"/>
          <w:color w:val="000000" w:themeColor="text1"/>
          <w:sz w:val="22"/>
          <w:szCs w:val="22"/>
        </w:rPr>
        <w:t xml:space="preserve"> feel that </w:t>
      </w:r>
      <w:r w:rsidR="00453FFF" w:rsidRPr="0099688A">
        <w:rPr>
          <w:rFonts w:ascii="Arial" w:hAnsi="Arial" w:cs="Arial"/>
          <w:color w:val="000000" w:themeColor="text1"/>
          <w:sz w:val="22"/>
          <w:szCs w:val="22"/>
        </w:rPr>
        <w:t>no matter where a person comes from we all have the same potential</w:t>
      </w:r>
      <w:r w:rsidR="00776A53" w:rsidRPr="0099688A">
        <w:rPr>
          <w:rFonts w:ascii="Arial" w:hAnsi="Arial" w:cs="Arial"/>
          <w:color w:val="000000" w:themeColor="text1"/>
          <w:sz w:val="22"/>
          <w:szCs w:val="22"/>
        </w:rPr>
        <w:t>,</w:t>
      </w:r>
      <w:r w:rsidR="00453FFF" w:rsidRPr="0099688A">
        <w:rPr>
          <w:rFonts w:ascii="Arial" w:hAnsi="Arial" w:cs="Arial"/>
          <w:color w:val="000000" w:themeColor="text1"/>
          <w:sz w:val="22"/>
          <w:szCs w:val="22"/>
        </w:rPr>
        <w:t xml:space="preserve"> and </w:t>
      </w:r>
      <w:r w:rsidR="0005251F" w:rsidRPr="0099688A">
        <w:rPr>
          <w:rFonts w:ascii="Arial" w:hAnsi="Arial" w:cs="Arial"/>
          <w:color w:val="000000" w:themeColor="text1"/>
          <w:sz w:val="22"/>
          <w:szCs w:val="22"/>
        </w:rPr>
        <w:t xml:space="preserve">everyone must be treated equally </w:t>
      </w:r>
      <w:r w:rsidR="009D5E2D" w:rsidRPr="0099688A">
        <w:rPr>
          <w:rFonts w:ascii="Arial" w:hAnsi="Arial" w:cs="Arial"/>
          <w:color w:val="000000" w:themeColor="text1"/>
          <w:sz w:val="22"/>
          <w:szCs w:val="22"/>
        </w:rPr>
        <w:t>regardless of their status</w:t>
      </w:r>
      <w:r w:rsidR="00453FFF" w:rsidRPr="0099688A">
        <w:rPr>
          <w:rFonts w:ascii="Arial" w:hAnsi="Arial" w:cs="Arial"/>
          <w:color w:val="000000" w:themeColor="text1"/>
          <w:sz w:val="22"/>
          <w:szCs w:val="22"/>
        </w:rPr>
        <w:t xml:space="preserve">. </w:t>
      </w:r>
    </w:p>
    <w:p w14:paraId="022F70AB" w14:textId="7101F954" w:rsidR="004E62EC" w:rsidRPr="0099688A" w:rsidRDefault="004E62EC" w:rsidP="0099688A">
      <w:pPr>
        <w:spacing w:line="360" w:lineRule="auto"/>
        <w:jc w:val="both"/>
        <w:rPr>
          <w:rFonts w:ascii="Arial" w:hAnsi="Arial" w:cs="Arial"/>
          <w:b/>
          <w:bCs/>
          <w:color w:val="538135" w:themeColor="accent6" w:themeShade="BF"/>
          <w:sz w:val="22"/>
          <w:szCs w:val="22"/>
        </w:rPr>
      </w:pPr>
    </w:p>
    <w:p w14:paraId="73C707F9" w14:textId="1777D6C9" w:rsidR="004E62EC" w:rsidRPr="0099688A" w:rsidRDefault="004E62EC" w:rsidP="0099688A">
      <w:pPr>
        <w:spacing w:line="360" w:lineRule="auto"/>
        <w:jc w:val="both"/>
        <w:rPr>
          <w:rFonts w:ascii="Arial" w:hAnsi="Arial" w:cs="Arial"/>
          <w:b/>
          <w:bCs/>
          <w:color w:val="BF8F00" w:themeColor="accent4" w:themeShade="BF"/>
          <w:sz w:val="22"/>
          <w:szCs w:val="22"/>
        </w:rPr>
      </w:pPr>
      <w:r w:rsidRPr="0099688A">
        <w:rPr>
          <w:rFonts w:ascii="Arial" w:hAnsi="Arial" w:cs="Arial"/>
          <w:b/>
          <w:bCs/>
          <w:color w:val="BF8F00" w:themeColor="accent4" w:themeShade="BF"/>
          <w:sz w:val="22"/>
          <w:szCs w:val="22"/>
        </w:rPr>
        <w:t>Brazil</w:t>
      </w:r>
    </w:p>
    <w:p w14:paraId="49751770" w14:textId="18CD2735" w:rsidR="00C558EF" w:rsidRDefault="00003401"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A higher score shows the Brazilians </w:t>
      </w:r>
      <w:r w:rsidR="0075580A" w:rsidRPr="0099688A">
        <w:rPr>
          <w:rFonts w:ascii="Arial" w:hAnsi="Arial" w:cs="Arial"/>
          <w:color w:val="000000" w:themeColor="text1"/>
          <w:sz w:val="22"/>
          <w:szCs w:val="22"/>
        </w:rPr>
        <w:t xml:space="preserve">believe in a </w:t>
      </w:r>
      <w:r w:rsidR="001B1633" w:rsidRPr="0099688A">
        <w:rPr>
          <w:rFonts w:ascii="Arial" w:hAnsi="Arial" w:cs="Arial"/>
          <w:color w:val="000000" w:themeColor="text1"/>
          <w:sz w:val="22"/>
          <w:szCs w:val="22"/>
        </w:rPr>
        <w:t>stratified system</w:t>
      </w:r>
      <w:r w:rsidR="004D6319" w:rsidRPr="0099688A">
        <w:rPr>
          <w:rFonts w:ascii="Arial" w:hAnsi="Arial" w:cs="Arial"/>
          <w:color w:val="000000" w:themeColor="text1"/>
          <w:sz w:val="22"/>
          <w:szCs w:val="22"/>
        </w:rPr>
        <w:t xml:space="preserve"> and respect for elders, </w:t>
      </w:r>
      <w:r w:rsidR="00DC56C7" w:rsidRPr="0099688A">
        <w:rPr>
          <w:rFonts w:ascii="Arial" w:hAnsi="Arial" w:cs="Arial"/>
          <w:color w:val="000000" w:themeColor="text1"/>
          <w:sz w:val="22"/>
          <w:szCs w:val="22"/>
        </w:rPr>
        <w:t xml:space="preserve">cultural disparities </w:t>
      </w:r>
      <w:r w:rsidR="001F526C" w:rsidRPr="0099688A">
        <w:rPr>
          <w:rFonts w:ascii="Arial" w:hAnsi="Arial" w:cs="Arial"/>
          <w:color w:val="000000" w:themeColor="text1"/>
          <w:sz w:val="22"/>
          <w:szCs w:val="22"/>
        </w:rPr>
        <w:t xml:space="preserve">are </w:t>
      </w:r>
      <w:r w:rsidR="00423633" w:rsidRPr="0099688A">
        <w:rPr>
          <w:rFonts w:ascii="Arial" w:hAnsi="Arial" w:cs="Arial"/>
          <w:color w:val="000000" w:themeColor="text1"/>
          <w:sz w:val="22"/>
          <w:szCs w:val="22"/>
        </w:rPr>
        <w:t>tolerated,</w:t>
      </w:r>
      <w:r w:rsidR="005C5433" w:rsidRPr="0099688A">
        <w:rPr>
          <w:rFonts w:ascii="Arial" w:hAnsi="Arial" w:cs="Arial"/>
          <w:color w:val="000000" w:themeColor="text1"/>
          <w:sz w:val="22"/>
          <w:szCs w:val="22"/>
        </w:rPr>
        <w:t xml:space="preserve"> and powerful people </w:t>
      </w:r>
      <w:r w:rsidR="00115C9B" w:rsidRPr="0099688A">
        <w:rPr>
          <w:rFonts w:ascii="Arial" w:hAnsi="Arial" w:cs="Arial"/>
          <w:color w:val="000000" w:themeColor="text1"/>
          <w:sz w:val="22"/>
          <w:szCs w:val="22"/>
        </w:rPr>
        <w:t>have more authority than lower class citizens</w:t>
      </w:r>
      <w:r w:rsidR="00423633" w:rsidRPr="0099688A">
        <w:rPr>
          <w:rFonts w:ascii="Arial" w:hAnsi="Arial" w:cs="Arial"/>
          <w:color w:val="000000" w:themeColor="text1"/>
          <w:sz w:val="22"/>
          <w:szCs w:val="22"/>
        </w:rPr>
        <w:t>.</w:t>
      </w:r>
    </w:p>
    <w:p w14:paraId="58E8AB84" w14:textId="77777777" w:rsidR="007028DC" w:rsidRDefault="007028DC" w:rsidP="0099688A">
      <w:pPr>
        <w:spacing w:line="360" w:lineRule="auto"/>
        <w:jc w:val="both"/>
        <w:rPr>
          <w:rFonts w:ascii="Arial" w:hAnsi="Arial" w:cs="Arial"/>
          <w:color w:val="000000" w:themeColor="text1"/>
          <w:sz w:val="22"/>
          <w:szCs w:val="22"/>
        </w:rPr>
      </w:pPr>
    </w:p>
    <w:p w14:paraId="02CE06CD" w14:textId="64FCFFA8" w:rsidR="004E62EC" w:rsidRPr="0099688A" w:rsidRDefault="004E62EC" w:rsidP="0099688A">
      <w:pPr>
        <w:spacing w:line="360" w:lineRule="auto"/>
        <w:jc w:val="both"/>
        <w:rPr>
          <w:rFonts w:ascii="Arial" w:hAnsi="Arial" w:cs="Arial"/>
          <w:b/>
          <w:bCs/>
          <w:sz w:val="22"/>
          <w:szCs w:val="22"/>
        </w:rPr>
      </w:pPr>
      <w:r w:rsidRPr="0099688A">
        <w:rPr>
          <w:rFonts w:ascii="Arial" w:hAnsi="Arial" w:cs="Arial"/>
          <w:b/>
          <w:bCs/>
          <w:sz w:val="22"/>
          <w:szCs w:val="22"/>
        </w:rPr>
        <w:t xml:space="preserve">Collectivism vs. Individualism </w:t>
      </w:r>
    </w:p>
    <w:p w14:paraId="2E53AAE7" w14:textId="5AD02381" w:rsidR="00267A40" w:rsidRPr="0099688A" w:rsidRDefault="00267A40" w:rsidP="0099688A">
      <w:pPr>
        <w:spacing w:line="360" w:lineRule="auto"/>
        <w:jc w:val="both"/>
        <w:rPr>
          <w:rFonts w:ascii="Arial" w:hAnsi="Arial" w:cs="Arial"/>
          <w:sz w:val="22"/>
          <w:szCs w:val="22"/>
        </w:rPr>
      </w:pPr>
    </w:p>
    <w:p w14:paraId="7DEEDF8E" w14:textId="45087029" w:rsidR="00267A40" w:rsidRPr="00676F8A" w:rsidRDefault="00267A40" w:rsidP="0099688A">
      <w:pPr>
        <w:spacing w:line="360" w:lineRule="auto"/>
        <w:jc w:val="both"/>
        <w:rPr>
          <w:rFonts w:ascii="Arial" w:hAnsi="Arial" w:cs="Arial"/>
          <w:b/>
          <w:bCs/>
          <w:color w:val="538135" w:themeColor="accent6" w:themeShade="BF"/>
          <w:sz w:val="22"/>
          <w:szCs w:val="22"/>
        </w:rPr>
      </w:pPr>
      <w:r w:rsidRPr="00676F8A">
        <w:rPr>
          <w:rFonts w:ascii="Arial" w:hAnsi="Arial" w:cs="Arial"/>
          <w:b/>
          <w:bCs/>
          <w:color w:val="538135" w:themeColor="accent6" w:themeShade="BF"/>
          <w:sz w:val="22"/>
          <w:szCs w:val="22"/>
        </w:rPr>
        <w:t>UK</w:t>
      </w:r>
    </w:p>
    <w:p w14:paraId="4C60C011" w14:textId="66C9EAFE" w:rsidR="002B6AFA" w:rsidRPr="0099688A" w:rsidRDefault="001A6075"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The </w:t>
      </w:r>
      <w:r w:rsidR="00043ACF" w:rsidRPr="0099688A">
        <w:rPr>
          <w:rFonts w:ascii="Arial" w:hAnsi="Arial" w:cs="Arial"/>
          <w:color w:val="000000" w:themeColor="text1"/>
          <w:sz w:val="22"/>
          <w:szCs w:val="22"/>
        </w:rPr>
        <w:t xml:space="preserve">higher Individualism score </w:t>
      </w:r>
      <w:r w:rsidR="00676F8A" w:rsidRPr="0099688A">
        <w:rPr>
          <w:rFonts w:ascii="Arial" w:hAnsi="Arial" w:cs="Arial"/>
          <w:color w:val="000000" w:themeColor="text1"/>
          <w:sz w:val="22"/>
          <w:szCs w:val="22"/>
        </w:rPr>
        <w:t>demonstrat</w:t>
      </w:r>
      <w:r w:rsidR="00676F8A">
        <w:rPr>
          <w:rFonts w:ascii="Arial" w:hAnsi="Arial" w:cs="Arial"/>
          <w:color w:val="000000" w:themeColor="text1"/>
          <w:sz w:val="22"/>
          <w:szCs w:val="22"/>
        </w:rPr>
        <w:t>es</w:t>
      </w:r>
      <w:r w:rsidR="001B063D" w:rsidRPr="0099688A">
        <w:rPr>
          <w:rFonts w:ascii="Arial" w:hAnsi="Arial" w:cs="Arial"/>
          <w:color w:val="000000" w:themeColor="text1"/>
          <w:sz w:val="22"/>
          <w:szCs w:val="22"/>
        </w:rPr>
        <w:t xml:space="preserve"> th</w:t>
      </w:r>
      <w:r w:rsidR="000A38C6" w:rsidRPr="0099688A">
        <w:rPr>
          <w:rFonts w:ascii="Arial" w:hAnsi="Arial" w:cs="Arial"/>
          <w:color w:val="000000" w:themeColor="text1"/>
          <w:sz w:val="22"/>
          <w:szCs w:val="22"/>
        </w:rPr>
        <w:t>at the</w:t>
      </w:r>
      <w:r w:rsidR="00D468B3" w:rsidRPr="0099688A">
        <w:rPr>
          <w:rFonts w:ascii="Arial" w:hAnsi="Arial" w:cs="Arial"/>
          <w:color w:val="000000" w:themeColor="text1"/>
          <w:sz w:val="22"/>
          <w:szCs w:val="22"/>
        </w:rPr>
        <w:t xml:space="preserve"> British are private people who </w:t>
      </w:r>
      <w:r w:rsidR="004701AC" w:rsidRPr="0099688A">
        <w:rPr>
          <w:rFonts w:ascii="Arial" w:hAnsi="Arial" w:cs="Arial"/>
          <w:color w:val="000000" w:themeColor="text1"/>
          <w:sz w:val="22"/>
          <w:szCs w:val="22"/>
        </w:rPr>
        <w:t>prioritise the needs of</w:t>
      </w:r>
      <w:r w:rsidR="00D468B3" w:rsidRPr="0099688A">
        <w:rPr>
          <w:rFonts w:ascii="Arial" w:hAnsi="Arial" w:cs="Arial"/>
          <w:color w:val="000000" w:themeColor="text1"/>
          <w:sz w:val="22"/>
          <w:szCs w:val="22"/>
        </w:rPr>
        <w:t xml:space="preserve"> </w:t>
      </w:r>
      <w:r w:rsidR="000A38C6" w:rsidRPr="0099688A">
        <w:rPr>
          <w:rFonts w:ascii="Arial" w:hAnsi="Arial" w:cs="Arial"/>
          <w:color w:val="000000" w:themeColor="text1"/>
          <w:sz w:val="22"/>
          <w:szCs w:val="22"/>
        </w:rPr>
        <w:t>themselves and their family</w:t>
      </w:r>
      <w:r w:rsidR="001A1A54" w:rsidRPr="0099688A">
        <w:rPr>
          <w:rFonts w:ascii="Arial" w:hAnsi="Arial" w:cs="Arial"/>
          <w:color w:val="000000" w:themeColor="text1"/>
          <w:sz w:val="22"/>
          <w:szCs w:val="22"/>
        </w:rPr>
        <w:t xml:space="preserve">, self-actualisation is bred into </w:t>
      </w:r>
      <w:r w:rsidR="00601C23" w:rsidRPr="0099688A">
        <w:rPr>
          <w:rFonts w:ascii="Arial" w:hAnsi="Arial" w:cs="Arial"/>
          <w:color w:val="000000" w:themeColor="text1"/>
          <w:sz w:val="22"/>
          <w:szCs w:val="22"/>
        </w:rPr>
        <w:t>the community from a you</w:t>
      </w:r>
      <w:r w:rsidR="00AE67AD" w:rsidRPr="0099688A">
        <w:rPr>
          <w:rFonts w:ascii="Arial" w:hAnsi="Arial" w:cs="Arial"/>
          <w:color w:val="000000" w:themeColor="text1"/>
          <w:sz w:val="22"/>
          <w:szCs w:val="22"/>
        </w:rPr>
        <w:t>ng age</w:t>
      </w:r>
      <w:r w:rsidR="00393A4D">
        <w:rPr>
          <w:rFonts w:ascii="Arial" w:hAnsi="Arial" w:cs="Arial"/>
          <w:color w:val="000000" w:themeColor="text1"/>
          <w:sz w:val="22"/>
          <w:szCs w:val="22"/>
        </w:rPr>
        <w:t>.</w:t>
      </w:r>
    </w:p>
    <w:p w14:paraId="5FC44664" w14:textId="07CD5E52" w:rsidR="00267A40" w:rsidRPr="00676F8A" w:rsidRDefault="00267A40" w:rsidP="0099688A">
      <w:pPr>
        <w:spacing w:line="360" w:lineRule="auto"/>
        <w:jc w:val="both"/>
        <w:rPr>
          <w:rFonts w:ascii="Arial" w:hAnsi="Arial" w:cs="Arial"/>
          <w:b/>
          <w:bCs/>
          <w:color w:val="538135" w:themeColor="accent6" w:themeShade="BF"/>
          <w:sz w:val="22"/>
          <w:szCs w:val="22"/>
        </w:rPr>
      </w:pPr>
    </w:p>
    <w:p w14:paraId="6CA82A28" w14:textId="62A23206" w:rsidR="00267A40" w:rsidRPr="00676F8A" w:rsidRDefault="00267A40" w:rsidP="0099688A">
      <w:pPr>
        <w:spacing w:line="360" w:lineRule="auto"/>
        <w:jc w:val="both"/>
        <w:rPr>
          <w:rFonts w:ascii="Arial" w:hAnsi="Arial" w:cs="Arial"/>
          <w:b/>
          <w:bCs/>
          <w:color w:val="BF8F00" w:themeColor="accent4" w:themeShade="BF"/>
          <w:sz w:val="22"/>
          <w:szCs w:val="22"/>
        </w:rPr>
      </w:pPr>
      <w:r w:rsidRPr="00676F8A">
        <w:rPr>
          <w:rFonts w:ascii="Arial" w:hAnsi="Arial" w:cs="Arial"/>
          <w:b/>
          <w:bCs/>
          <w:color w:val="BF8F00" w:themeColor="accent4" w:themeShade="BF"/>
          <w:sz w:val="22"/>
          <w:szCs w:val="22"/>
        </w:rPr>
        <w:t>Brazil</w:t>
      </w:r>
    </w:p>
    <w:p w14:paraId="5F430E5E" w14:textId="691C6B45" w:rsidR="00686F2A" w:rsidRPr="0099688A" w:rsidRDefault="009459F1"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The lower score s</w:t>
      </w:r>
      <w:r w:rsidR="00E503C7">
        <w:rPr>
          <w:rFonts w:ascii="Arial" w:hAnsi="Arial" w:cs="Arial"/>
          <w:color w:val="000000" w:themeColor="text1"/>
          <w:sz w:val="22"/>
          <w:szCs w:val="22"/>
        </w:rPr>
        <w:t>ignifies the</w:t>
      </w:r>
      <w:r w:rsidRPr="0099688A">
        <w:rPr>
          <w:rFonts w:ascii="Arial" w:hAnsi="Arial" w:cs="Arial"/>
          <w:color w:val="000000" w:themeColor="text1"/>
          <w:sz w:val="22"/>
          <w:szCs w:val="22"/>
        </w:rPr>
        <w:t xml:space="preserve"> Brazilians </w:t>
      </w:r>
      <w:r w:rsidR="00320526" w:rsidRPr="0099688A">
        <w:rPr>
          <w:rFonts w:ascii="Arial" w:hAnsi="Arial" w:cs="Arial"/>
          <w:color w:val="000000" w:themeColor="text1"/>
          <w:sz w:val="22"/>
          <w:szCs w:val="22"/>
        </w:rPr>
        <w:t xml:space="preserve">are highly integrated into </w:t>
      </w:r>
      <w:r w:rsidR="006505C7" w:rsidRPr="0099688A">
        <w:rPr>
          <w:rFonts w:ascii="Arial" w:hAnsi="Arial" w:cs="Arial"/>
          <w:color w:val="000000" w:themeColor="text1"/>
          <w:sz w:val="22"/>
          <w:szCs w:val="22"/>
        </w:rPr>
        <w:t xml:space="preserve">groups in </w:t>
      </w:r>
      <w:r w:rsidR="00320526" w:rsidRPr="0099688A">
        <w:rPr>
          <w:rFonts w:ascii="Arial" w:hAnsi="Arial" w:cs="Arial"/>
          <w:color w:val="000000" w:themeColor="text1"/>
          <w:sz w:val="22"/>
          <w:szCs w:val="22"/>
        </w:rPr>
        <w:t>society</w:t>
      </w:r>
      <w:r w:rsidR="00A85BA8" w:rsidRPr="0099688A">
        <w:rPr>
          <w:rFonts w:ascii="Arial" w:hAnsi="Arial" w:cs="Arial"/>
          <w:color w:val="000000" w:themeColor="text1"/>
          <w:sz w:val="22"/>
          <w:szCs w:val="22"/>
        </w:rPr>
        <w:t>.</w:t>
      </w:r>
      <w:r w:rsidR="00CF6F15" w:rsidRPr="0099688A">
        <w:rPr>
          <w:rFonts w:ascii="Arial" w:hAnsi="Arial" w:cs="Arial"/>
          <w:color w:val="000000" w:themeColor="text1"/>
          <w:sz w:val="22"/>
          <w:szCs w:val="22"/>
        </w:rPr>
        <w:t xml:space="preserve"> Family </w:t>
      </w:r>
      <w:r w:rsidR="00E43E69" w:rsidRPr="0099688A">
        <w:rPr>
          <w:rFonts w:ascii="Arial" w:hAnsi="Arial" w:cs="Arial"/>
          <w:color w:val="000000" w:themeColor="text1"/>
          <w:sz w:val="22"/>
          <w:szCs w:val="22"/>
        </w:rPr>
        <w:t>come</w:t>
      </w:r>
      <w:r w:rsidR="00E503C7">
        <w:rPr>
          <w:rFonts w:ascii="Arial" w:hAnsi="Arial" w:cs="Arial"/>
          <w:color w:val="000000" w:themeColor="text1"/>
          <w:sz w:val="22"/>
          <w:szCs w:val="22"/>
        </w:rPr>
        <w:t>s</w:t>
      </w:r>
      <w:r w:rsidR="00E43E69" w:rsidRPr="0099688A">
        <w:rPr>
          <w:rFonts w:ascii="Arial" w:hAnsi="Arial" w:cs="Arial"/>
          <w:color w:val="000000" w:themeColor="text1"/>
          <w:sz w:val="22"/>
          <w:szCs w:val="22"/>
        </w:rPr>
        <w:t xml:space="preserve"> first </w:t>
      </w:r>
      <w:r w:rsidR="00881593" w:rsidRPr="0099688A">
        <w:rPr>
          <w:rFonts w:ascii="Arial" w:hAnsi="Arial" w:cs="Arial"/>
          <w:color w:val="000000" w:themeColor="text1"/>
          <w:sz w:val="22"/>
          <w:szCs w:val="22"/>
        </w:rPr>
        <w:t xml:space="preserve">and business </w:t>
      </w:r>
      <w:r w:rsidR="00E503C7">
        <w:rPr>
          <w:rFonts w:ascii="Arial" w:hAnsi="Arial" w:cs="Arial"/>
          <w:color w:val="000000" w:themeColor="text1"/>
          <w:sz w:val="22"/>
          <w:szCs w:val="22"/>
        </w:rPr>
        <w:t>deals</w:t>
      </w:r>
      <w:r w:rsidR="00881593" w:rsidRPr="0099688A">
        <w:rPr>
          <w:rFonts w:ascii="Arial" w:hAnsi="Arial" w:cs="Arial"/>
          <w:color w:val="000000" w:themeColor="text1"/>
          <w:sz w:val="22"/>
          <w:szCs w:val="22"/>
        </w:rPr>
        <w:t xml:space="preserve"> are built on trusting relationships</w:t>
      </w:r>
      <w:r w:rsidR="00FE483F" w:rsidRPr="0099688A">
        <w:rPr>
          <w:rFonts w:ascii="Arial" w:hAnsi="Arial" w:cs="Arial"/>
          <w:color w:val="000000" w:themeColor="text1"/>
          <w:sz w:val="22"/>
          <w:szCs w:val="22"/>
        </w:rPr>
        <w:t xml:space="preserve">. </w:t>
      </w:r>
    </w:p>
    <w:p w14:paraId="780284F4" w14:textId="13B36C1F" w:rsidR="004E62EC" w:rsidRPr="0099688A" w:rsidRDefault="004E62EC" w:rsidP="0099688A">
      <w:pPr>
        <w:spacing w:line="360" w:lineRule="auto"/>
        <w:jc w:val="both"/>
        <w:rPr>
          <w:rFonts w:ascii="Arial" w:hAnsi="Arial" w:cs="Arial"/>
          <w:sz w:val="22"/>
          <w:szCs w:val="22"/>
        </w:rPr>
      </w:pPr>
    </w:p>
    <w:p w14:paraId="65478EE4" w14:textId="22F7B483" w:rsidR="004E62EC" w:rsidRPr="0099688A" w:rsidRDefault="004E62EC" w:rsidP="0099688A">
      <w:pPr>
        <w:spacing w:line="360" w:lineRule="auto"/>
        <w:jc w:val="both"/>
        <w:rPr>
          <w:rFonts w:ascii="Arial" w:hAnsi="Arial" w:cs="Arial"/>
          <w:b/>
          <w:bCs/>
          <w:sz w:val="22"/>
          <w:szCs w:val="22"/>
        </w:rPr>
      </w:pPr>
      <w:r w:rsidRPr="0099688A">
        <w:rPr>
          <w:rFonts w:ascii="Arial" w:hAnsi="Arial" w:cs="Arial"/>
          <w:b/>
          <w:bCs/>
          <w:sz w:val="22"/>
          <w:szCs w:val="22"/>
        </w:rPr>
        <w:t>Femininity vs. Masculinity</w:t>
      </w:r>
    </w:p>
    <w:p w14:paraId="13D4D3AB" w14:textId="66C904EF" w:rsidR="00267A40" w:rsidRPr="0099688A" w:rsidRDefault="00267A40" w:rsidP="0099688A">
      <w:pPr>
        <w:spacing w:line="360" w:lineRule="auto"/>
        <w:jc w:val="both"/>
        <w:rPr>
          <w:rFonts w:ascii="Arial" w:hAnsi="Arial" w:cs="Arial"/>
          <w:sz w:val="22"/>
          <w:szCs w:val="22"/>
        </w:rPr>
      </w:pPr>
    </w:p>
    <w:p w14:paraId="48CF3F68" w14:textId="627F1895" w:rsidR="00267A40" w:rsidRPr="00E503C7" w:rsidRDefault="00CF653F" w:rsidP="0099688A">
      <w:pPr>
        <w:spacing w:line="360" w:lineRule="auto"/>
        <w:jc w:val="both"/>
        <w:rPr>
          <w:rFonts w:ascii="Arial" w:hAnsi="Arial" w:cs="Arial"/>
          <w:b/>
          <w:bCs/>
          <w:color w:val="538135" w:themeColor="accent6" w:themeShade="BF"/>
          <w:sz w:val="22"/>
          <w:szCs w:val="22"/>
        </w:rPr>
      </w:pPr>
      <w:r w:rsidRPr="00E503C7">
        <w:rPr>
          <w:rFonts w:ascii="Arial" w:hAnsi="Arial" w:cs="Arial"/>
          <w:b/>
          <w:bCs/>
          <w:color w:val="538135" w:themeColor="accent6" w:themeShade="BF"/>
          <w:sz w:val="22"/>
          <w:szCs w:val="22"/>
        </w:rPr>
        <w:t>UK</w:t>
      </w:r>
    </w:p>
    <w:p w14:paraId="09576B43" w14:textId="3BB1C174" w:rsidR="00AE67AD" w:rsidRPr="0099688A" w:rsidRDefault="000410C4"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The higher masculinity score </w:t>
      </w:r>
      <w:r w:rsidR="00E503C7" w:rsidRPr="0099688A">
        <w:rPr>
          <w:rFonts w:ascii="Arial" w:hAnsi="Arial" w:cs="Arial"/>
          <w:color w:val="000000" w:themeColor="text1"/>
          <w:sz w:val="22"/>
          <w:szCs w:val="22"/>
        </w:rPr>
        <w:t>reveals</w:t>
      </w:r>
      <w:r w:rsidRPr="0099688A">
        <w:rPr>
          <w:rFonts w:ascii="Arial" w:hAnsi="Arial" w:cs="Arial"/>
          <w:color w:val="000000" w:themeColor="text1"/>
          <w:sz w:val="22"/>
          <w:szCs w:val="22"/>
        </w:rPr>
        <w:t xml:space="preserve"> </w:t>
      </w:r>
      <w:r w:rsidR="00644828" w:rsidRPr="0099688A">
        <w:rPr>
          <w:rFonts w:ascii="Arial" w:hAnsi="Arial" w:cs="Arial"/>
          <w:color w:val="000000" w:themeColor="text1"/>
          <w:sz w:val="22"/>
          <w:szCs w:val="22"/>
        </w:rPr>
        <w:t xml:space="preserve">the British culture is </w:t>
      </w:r>
      <w:r w:rsidR="009E0813" w:rsidRPr="0099688A">
        <w:rPr>
          <w:rFonts w:ascii="Arial" w:hAnsi="Arial" w:cs="Arial"/>
          <w:color w:val="000000" w:themeColor="text1"/>
          <w:sz w:val="22"/>
          <w:szCs w:val="22"/>
        </w:rPr>
        <w:t>ambitious</w:t>
      </w:r>
      <w:r w:rsidR="00644828" w:rsidRPr="0099688A">
        <w:rPr>
          <w:rFonts w:ascii="Arial" w:hAnsi="Arial" w:cs="Arial"/>
          <w:color w:val="000000" w:themeColor="text1"/>
          <w:sz w:val="22"/>
          <w:szCs w:val="22"/>
        </w:rPr>
        <w:t xml:space="preserve"> and focuses on </w:t>
      </w:r>
      <w:r w:rsidR="00684D0C" w:rsidRPr="0099688A">
        <w:rPr>
          <w:rFonts w:ascii="Arial" w:hAnsi="Arial" w:cs="Arial"/>
          <w:color w:val="000000" w:themeColor="text1"/>
          <w:sz w:val="22"/>
          <w:szCs w:val="22"/>
        </w:rPr>
        <w:t xml:space="preserve">high performance, </w:t>
      </w:r>
      <w:r w:rsidR="00405D0A" w:rsidRPr="0099688A">
        <w:rPr>
          <w:rFonts w:ascii="Arial" w:hAnsi="Arial" w:cs="Arial"/>
          <w:color w:val="000000" w:themeColor="text1"/>
          <w:sz w:val="22"/>
          <w:szCs w:val="22"/>
        </w:rPr>
        <w:t xml:space="preserve">accomplishment </w:t>
      </w:r>
      <w:r w:rsidR="003E5925" w:rsidRPr="0099688A">
        <w:rPr>
          <w:rFonts w:ascii="Arial" w:hAnsi="Arial" w:cs="Arial"/>
          <w:color w:val="000000" w:themeColor="text1"/>
          <w:sz w:val="22"/>
          <w:szCs w:val="22"/>
        </w:rPr>
        <w:t>and winning</w:t>
      </w:r>
      <w:r w:rsidR="00DD019C" w:rsidRPr="0099688A">
        <w:rPr>
          <w:rFonts w:ascii="Arial" w:hAnsi="Arial" w:cs="Arial"/>
          <w:color w:val="000000" w:themeColor="text1"/>
          <w:sz w:val="22"/>
          <w:szCs w:val="22"/>
        </w:rPr>
        <w:t>.</w:t>
      </w:r>
    </w:p>
    <w:p w14:paraId="623E9D6A" w14:textId="77777777" w:rsidR="00F2591C" w:rsidRPr="00E503C7" w:rsidRDefault="00F2591C" w:rsidP="0099688A">
      <w:pPr>
        <w:spacing w:line="360" w:lineRule="auto"/>
        <w:jc w:val="both"/>
        <w:rPr>
          <w:rFonts w:ascii="Arial" w:hAnsi="Arial" w:cs="Arial"/>
          <w:b/>
          <w:bCs/>
          <w:color w:val="000000" w:themeColor="text1"/>
          <w:sz w:val="22"/>
          <w:szCs w:val="22"/>
        </w:rPr>
      </w:pPr>
    </w:p>
    <w:p w14:paraId="388F2FE9" w14:textId="0EC3C28C" w:rsidR="00CF653F" w:rsidRPr="00E503C7" w:rsidRDefault="00CF653F" w:rsidP="0099688A">
      <w:pPr>
        <w:spacing w:line="360" w:lineRule="auto"/>
        <w:jc w:val="both"/>
        <w:rPr>
          <w:rFonts w:ascii="Arial" w:hAnsi="Arial" w:cs="Arial"/>
          <w:b/>
          <w:bCs/>
          <w:color w:val="BF8F00" w:themeColor="accent4" w:themeShade="BF"/>
          <w:sz w:val="22"/>
          <w:szCs w:val="22"/>
        </w:rPr>
      </w:pPr>
      <w:r w:rsidRPr="00E503C7">
        <w:rPr>
          <w:rFonts w:ascii="Arial" w:hAnsi="Arial" w:cs="Arial"/>
          <w:b/>
          <w:bCs/>
          <w:color w:val="BF8F00" w:themeColor="accent4" w:themeShade="BF"/>
          <w:sz w:val="22"/>
          <w:szCs w:val="22"/>
        </w:rPr>
        <w:t>Brazil</w:t>
      </w:r>
    </w:p>
    <w:p w14:paraId="1494D5B1" w14:textId="74FB8A91" w:rsidR="007F720C" w:rsidRPr="0099688A" w:rsidRDefault="007F720C"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The </w:t>
      </w:r>
      <w:r w:rsidR="009E61D7" w:rsidRPr="0099688A">
        <w:rPr>
          <w:rFonts w:ascii="Arial" w:hAnsi="Arial" w:cs="Arial"/>
          <w:color w:val="000000" w:themeColor="text1"/>
          <w:sz w:val="22"/>
          <w:szCs w:val="22"/>
        </w:rPr>
        <w:t xml:space="preserve">score is almost equal which means the Brazilians </w:t>
      </w:r>
      <w:r w:rsidR="00CB5C1F" w:rsidRPr="0099688A">
        <w:rPr>
          <w:rFonts w:ascii="Arial" w:hAnsi="Arial" w:cs="Arial"/>
          <w:color w:val="000000" w:themeColor="text1"/>
          <w:sz w:val="22"/>
          <w:szCs w:val="22"/>
        </w:rPr>
        <w:t xml:space="preserve">value both success and </w:t>
      </w:r>
      <w:r w:rsidR="002E6DCB" w:rsidRPr="0099688A">
        <w:rPr>
          <w:rFonts w:ascii="Arial" w:hAnsi="Arial" w:cs="Arial"/>
          <w:color w:val="000000" w:themeColor="text1"/>
          <w:sz w:val="22"/>
          <w:szCs w:val="22"/>
        </w:rPr>
        <w:t>well-being.</w:t>
      </w:r>
    </w:p>
    <w:p w14:paraId="7273EEDB" w14:textId="649F37B9" w:rsidR="004E62EC" w:rsidRPr="0099688A" w:rsidRDefault="004E62EC" w:rsidP="0099688A">
      <w:pPr>
        <w:spacing w:line="360" w:lineRule="auto"/>
        <w:jc w:val="both"/>
        <w:rPr>
          <w:rFonts w:ascii="Arial" w:hAnsi="Arial" w:cs="Arial"/>
          <w:sz w:val="22"/>
          <w:szCs w:val="22"/>
        </w:rPr>
      </w:pPr>
    </w:p>
    <w:p w14:paraId="4B29B143" w14:textId="3790EAC3" w:rsidR="004E62EC" w:rsidRPr="0099688A" w:rsidRDefault="004E62EC" w:rsidP="0099688A">
      <w:pPr>
        <w:spacing w:line="360" w:lineRule="auto"/>
        <w:jc w:val="both"/>
        <w:rPr>
          <w:rFonts w:ascii="Arial" w:hAnsi="Arial" w:cs="Arial"/>
          <w:b/>
          <w:bCs/>
          <w:sz w:val="22"/>
          <w:szCs w:val="22"/>
        </w:rPr>
      </w:pPr>
      <w:r w:rsidRPr="0099688A">
        <w:rPr>
          <w:rFonts w:ascii="Arial" w:hAnsi="Arial" w:cs="Arial"/>
          <w:b/>
          <w:bCs/>
          <w:sz w:val="22"/>
          <w:szCs w:val="22"/>
        </w:rPr>
        <w:t xml:space="preserve">Uncertainty Avoidance </w:t>
      </w:r>
    </w:p>
    <w:p w14:paraId="4D8B0ACA" w14:textId="3B1A188B" w:rsidR="004E62EC" w:rsidRPr="0099688A" w:rsidRDefault="004E62EC" w:rsidP="0099688A">
      <w:pPr>
        <w:spacing w:line="360" w:lineRule="auto"/>
        <w:jc w:val="both"/>
        <w:rPr>
          <w:rFonts w:ascii="Arial" w:hAnsi="Arial" w:cs="Arial"/>
          <w:sz w:val="22"/>
          <w:szCs w:val="22"/>
        </w:rPr>
      </w:pPr>
    </w:p>
    <w:p w14:paraId="1FFFFF7F" w14:textId="4E6E8D56" w:rsidR="00340E2B" w:rsidRPr="00236E50" w:rsidRDefault="00CF653F" w:rsidP="0099688A">
      <w:pPr>
        <w:spacing w:line="360" w:lineRule="auto"/>
        <w:jc w:val="both"/>
        <w:rPr>
          <w:rFonts w:ascii="Arial" w:hAnsi="Arial" w:cs="Arial"/>
          <w:b/>
          <w:bCs/>
          <w:color w:val="538135" w:themeColor="accent6" w:themeShade="BF"/>
          <w:sz w:val="22"/>
          <w:szCs w:val="22"/>
        </w:rPr>
      </w:pPr>
      <w:r w:rsidRPr="00E503C7">
        <w:rPr>
          <w:rFonts w:ascii="Arial" w:hAnsi="Arial" w:cs="Arial"/>
          <w:b/>
          <w:bCs/>
          <w:color w:val="538135" w:themeColor="accent6" w:themeShade="BF"/>
          <w:sz w:val="22"/>
          <w:szCs w:val="22"/>
        </w:rPr>
        <w:t>UK</w:t>
      </w:r>
    </w:p>
    <w:p w14:paraId="0F30565C" w14:textId="78E2C2A6" w:rsidR="00340E2B" w:rsidRPr="0099688A" w:rsidRDefault="00340E2B"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The lower score</w:t>
      </w:r>
      <w:r w:rsidR="00D762A6">
        <w:rPr>
          <w:rFonts w:ascii="Arial" w:hAnsi="Arial" w:cs="Arial"/>
          <w:color w:val="000000" w:themeColor="text1"/>
          <w:sz w:val="22"/>
          <w:szCs w:val="22"/>
        </w:rPr>
        <w:t xml:space="preserve"> illustrates</w:t>
      </w:r>
      <w:r w:rsidRPr="0099688A">
        <w:rPr>
          <w:rFonts w:ascii="Arial" w:hAnsi="Arial" w:cs="Arial"/>
          <w:color w:val="000000" w:themeColor="text1"/>
          <w:sz w:val="22"/>
          <w:szCs w:val="22"/>
        </w:rPr>
        <w:t xml:space="preserve"> </w:t>
      </w:r>
      <w:r w:rsidR="00293920" w:rsidRPr="0099688A">
        <w:rPr>
          <w:rFonts w:ascii="Arial" w:hAnsi="Arial" w:cs="Arial"/>
          <w:color w:val="000000" w:themeColor="text1"/>
          <w:sz w:val="22"/>
          <w:szCs w:val="22"/>
        </w:rPr>
        <w:t>the British</w:t>
      </w:r>
      <w:r w:rsidR="00B12715" w:rsidRPr="0099688A">
        <w:rPr>
          <w:rFonts w:ascii="Arial" w:hAnsi="Arial" w:cs="Arial"/>
          <w:color w:val="000000" w:themeColor="text1"/>
          <w:sz w:val="22"/>
          <w:szCs w:val="22"/>
        </w:rPr>
        <w:t xml:space="preserve"> </w:t>
      </w:r>
      <w:r w:rsidR="00D762A6">
        <w:rPr>
          <w:rFonts w:ascii="Arial" w:hAnsi="Arial" w:cs="Arial"/>
          <w:color w:val="000000" w:themeColor="text1"/>
          <w:sz w:val="22"/>
          <w:szCs w:val="22"/>
        </w:rPr>
        <w:t xml:space="preserve">are </w:t>
      </w:r>
      <w:r w:rsidR="00B12715" w:rsidRPr="0099688A">
        <w:rPr>
          <w:rFonts w:ascii="Arial" w:hAnsi="Arial" w:cs="Arial"/>
          <w:color w:val="000000" w:themeColor="text1"/>
          <w:sz w:val="22"/>
          <w:szCs w:val="22"/>
        </w:rPr>
        <w:t xml:space="preserve">not afraid of the </w:t>
      </w:r>
      <w:r w:rsidR="00A52AFD" w:rsidRPr="0099688A">
        <w:rPr>
          <w:rFonts w:ascii="Arial" w:hAnsi="Arial" w:cs="Arial"/>
          <w:color w:val="000000" w:themeColor="text1"/>
          <w:sz w:val="22"/>
          <w:szCs w:val="22"/>
        </w:rPr>
        <w:t>unknown</w:t>
      </w:r>
      <w:r w:rsidR="000975B2">
        <w:rPr>
          <w:rFonts w:ascii="Arial" w:hAnsi="Arial" w:cs="Arial"/>
          <w:color w:val="000000" w:themeColor="text1"/>
          <w:sz w:val="22"/>
          <w:szCs w:val="22"/>
        </w:rPr>
        <w:t>,</w:t>
      </w:r>
      <w:r w:rsidR="00A52AFD" w:rsidRPr="0099688A">
        <w:rPr>
          <w:rFonts w:ascii="Arial" w:hAnsi="Arial" w:cs="Arial"/>
          <w:color w:val="000000" w:themeColor="text1"/>
          <w:sz w:val="22"/>
          <w:szCs w:val="22"/>
        </w:rPr>
        <w:t xml:space="preserve"> are comfortable changing plans </w:t>
      </w:r>
      <w:r w:rsidR="00633E84" w:rsidRPr="0099688A">
        <w:rPr>
          <w:rFonts w:ascii="Arial" w:hAnsi="Arial" w:cs="Arial"/>
          <w:color w:val="000000" w:themeColor="text1"/>
          <w:sz w:val="22"/>
          <w:szCs w:val="22"/>
        </w:rPr>
        <w:t>to suit the circumstances</w:t>
      </w:r>
      <w:r w:rsidR="00293920" w:rsidRPr="0099688A">
        <w:rPr>
          <w:rFonts w:ascii="Arial" w:hAnsi="Arial" w:cs="Arial"/>
          <w:color w:val="000000" w:themeColor="text1"/>
          <w:sz w:val="22"/>
          <w:szCs w:val="22"/>
        </w:rPr>
        <w:t xml:space="preserve"> and they are </w:t>
      </w:r>
      <w:r w:rsidR="000975B2">
        <w:rPr>
          <w:rFonts w:ascii="Arial" w:hAnsi="Arial" w:cs="Arial"/>
          <w:color w:val="000000" w:themeColor="text1"/>
          <w:sz w:val="22"/>
          <w:szCs w:val="22"/>
        </w:rPr>
        <w:t>well-known</w:t>
      </w:r>
      <w:r w:rsidR="00CE3952" w:rsidRPr="0099688A">
        <w:rPr>
          <w:rFonts w:ascii="Arial" w:hAnsi="Arial" w:cs="Arial"/>
          <w:color w:val="000000" w:themeColor="text1"/>
          <w:sz w:val="22"/>
          <w:szCs w:val="22"/>
        </w:rPr>
        <w:t xml:space="preserve"> for que</w:t>
      </w:r>
      <w:r w:rsidR="00626D41" w:rsidRPr="0099688A">
        <w:rPr>
          <w:rFonts w:ascii="Arial" w:hAnsi="Arial" w:cs="Arial"/>
          <w:color w:val="000000" w:themeColor="text1"/>
          <w:sz w:val="22"/>
          <w:szCs w:val="22"/>
        </w:rPr>
        <w:t>u</w:t>
      </w:r>
      <w:r w:rsidR="00CE3952" w:rsidRPr="0099688A">
        <w:rPr>
          <w:rFonts w:ascii="Arial" w:hAnsi="Arial" w:cs="Arial"/>
          <w:color w:val="000000" w:themeColor="text1"/>
          <w:sz w:val="22"/>
          <w:szCs w:val="22"/>
        </w:rPr>
        <w:t>ing</w:t>
      </w:r>
      <w:r w:rsidR="00116C9D" w:rsidRPr="0099688A">
        <w:rPr>
          <w:rFonts w:ascii="Arial" w:hAnsi="Arial" w:cs="Arial"/>
          <w:color w:val="000000" w:themeColor="text1"/>
          <w:sz w:val="22"/>
          <w:szCs w:val="22"/>
        </w:rPr>
        <w:t xml:space="preserve"> and being innovative</w:t>
      </w:r>
      <w:r w:rsidR="00E44542" w:rsidRPr="0099688A">
        <w:rPr>
          <w:rFonts w:ascii="Arial" w:hAnsi="Arial" w:cs="Arial"/>
          <w:color w:val="000000" w:themeColor="text1"/>
          <w:sz w:val="22"/>
          <w:szCs w:val="22"/>
        </w:rPr>
        <w:t>.</w:t>
      </w:r>
    </w:p>
    <w:p w14:paraId="3ED77114" w14:textId="6A19D804" w:rsidR="00CF653F" w:rsidRPr="0099688A" w:rsidRDefault="00CF653F" w:rsidP="0099688A">
      <w:pPr>
        <w:spacing w:line="360" w:lineRule="auto"/>
        <w:jc w:val="both"/>
        <w:rPr>
          <w:rFonts w:ascii="Arial" w:hAnsi="Arial" w:cs="Arial"/>
          <w:color w:val="538135" w:themeColor="accent6" w:themeShade="BF"/>
          <w:sz w:val="22"/>
          <w:szCs w:val="22"/>
        </w:rPr>
      </w:pPr>
    </w:p>
    <w:p w14:paraId="7C8103CA" w14:textId="705CECE1" w:rsidR="00CF653F" w:rsidRPr="001E1005" w:rsidRDefault="00CF653F" w:rsidP="0099688A">
      <w:pPr>
        <w:spacing w:line="360" w:lineRule="auto"/>
        <w:jc w:val="both"/>
        <w:rPr>
          <w:rFonts w:ascii="Arial" w:hAnsi="Arial" w:cs="Arial"/>
          <w:b/>
          <w:bCs/>
          <w:color w:val="BF8F00" w:themeColor="accent4" w:themeShade="BF"/>
          <w:sz w:val="22"/>
          <w:szCs w:val="22"/>
        </w:rPr>
      </w:pPr>
      <w:r w:rsidRPr="001E1005">
        <w:rPr>
          <w:rFonts w:ascii="Arial" w:hAnsi="Arial" w:cs="Arial"/>
          <w:b/>
          <w:bCs/>
          <w:color w:val="BF8F00" w:themeColor="accent4" w:themeShade="BF"/>
          <w:sz w:val="22"/>
          <w:szCs w:val="22"/>
        </w:rPr>
        <w:t>Brazil</w:t>
      </w:r>
    </w:p>
    <w:p w14:paraId="46910359" w14:textId="385B40C0" w:rsidR="00C618B4" w:rsidRPr="0099688A" w:rsidRDefault="00C67448"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The</w:t>
      </w:r>
      <w:r w:rsidR="00006002">
        <w:rPr>
          <w:rFonts w:ascii="Arial" w:hAnsi="Arial" w:cs="Arial"/>
          <w:color w:val="000000" w:themeColor="text1"/>
          <w:sz w:val="22"/>
          <w:szCs w:val="22"/>
        </w:rPr>
        <w:t xml:space="preserve"> lower score implies the</w:t>
      </w:r>
      <w:r w:rsidRPr="0099688A">
        <w:rPr>
          <w:rFonts w:ascii="Arial" w:hAnsi="Arial" w:cs="Arial"/>
          <w:color w:val="000000" w:themeColor="text1"/>
          <w:sz w:val="22"/>
          <w:szCs w:val="22"/>
        </w:rPr>
        <w:t xml:space="preserve"> Brazilian cultu</w:t>
      </w:r>
      <w:r w:rsidR="001E1005">
        <w:rPr>
          <w:rFonts w:ascii="Arial" w:hAnsi="Arial" w:cs="Arial"/>
          <w:color w:val="000000" w:themeColor="text1"/>
          <w:sz w:val="22"/>
          <w:szCs w:val="22"/>
        </w:rPr>
        <w:t>r</w:t>
      </w:r>
      <w:r w:rsidRPr="0099688A">
        <w:rPr>
          <w:rFonts w:ascii="Arial" w:hAnsi="Arial" w:cs="Arial"/>
          <w:color w:val="000000" w:themeColor="text1"/>
          <w:sz w:val="22"/>
          <w:szCs w:val="22"/>
        </w:rPr>
        <w:t xml:space="preserve">e </w:t>
      </w:r>
      <w:r w:rsidR="00ED25E7" w:rsidRPr="0099688A">
        <w:rPr>
          <w:rFonts w:ascii="Arial" w:hAnsi="Arial" w:cs="Arial"/>
          <w:color w:val="000000" w:themeColor="text1"/>
          <w:sz w:val="22"/>
          <w:szCs w:val="22"/>
        </w:rPr>
        <w:t xml:space="preserve">thrives on </w:t>
      </w:r>
      <w:r w:rsidR="00FA57F8" w:rsidRPr="0099688A">
        <w:rPr>
          <w:rFonts w:ascii="Arial" w:hAnsi="Arial" w:cs="Arial"/>
          <w:color w:val="000000" w:themeColor="text1"/>
          <w:sz w:val="22"/>
          <w:szCs w:val="22"/>
        </w:rPr>
        <w:t>consistent procedures</w:t>
      </w:r>
      <w:r w:rsidR="006455D7" w:rsidRPr="0099688A">
        <w:rPr>
          <w:rFonts w:ascii="Arial" w:hAnsi="Arial" w:cs="Arial"/>
          <w:color w:val="000000" w:themeColor="text1"/>
          <w:sz w:val="22"/>
          <w:szCs w:val="22"/>
        </w:rPr>
        <w:t xml:space="preserve">, </w:t>
      </w:r>
      <w:r w:rsidR="002E3F58" w:rsidRPr="0099688A">
        <w:rPr>
          <w:rFonts w:ascii="Arial" w:hAnsi="Arial" w:cs="Arial"/>
          <w:color w:val="000000" w:themeColor="text1"/>
          <w:sz w:val="22"/>
          <w:szCs w:val="22"/>
        </w:rPr>
        <w:t xml:space="preserve">laws dictate </w:t>
      </w:r>
      <w:r w:rsidR="006455D7" w:rsidRPr="0099688A">
        <w:rPr>
          <w:rFonts w:ascii="Arial" w:hAnsi="Arial" w:cs="Arial"/>
          <w:color w:val="000000" w:themeColor="text1"/>
          <w:sz w:val="22"/>
          <w:szCs w:val="22"/>
        </w:rPr>
        <w:t xml:space="preserve">their </w:t>
      </w:r>
      <w:r w:rsidR="00892648" w:rsidRPr="0099688A">
        <w:rPr>
          <w:rFonts w:ascii="Arial" w:hAnsi="Arial" w:cs="Arial"/>
          <w:color w:val="000000" w:themeColor="text1"/>
          <w:sz w:val="22"/>
          <w:szCs w:val="22"/>
        </w:rPr>
        <w:t>behaviour,</w:t>
      </w:r>
      <w:r w:rsidR="001A7A8A" w:rsidRPr="0099688A">
        <w:rPr>
          <w:rFonts w:ascii="Arial" w:hAnsi="Arial" w:cs="Arial"/>
          <w:color w:val="000000" w:themeColor="text1"/>
          <w:sz w:val="22"/>
          <w:szCs w:val="22"/>
        </w:rPr>
        <w:t xml:space="preserve"> and they are very expressive.</w:t>
      </w:r>
    </w:p>
    <w:p w14:paraId="071122CA" w14:textId="77777777" w:rsidR="00181EA9" w:rsidRPr="0099688A" w:rsidRDefault="00181EA9" w:rsidP="0099688A">
      <w:pPr>
        <w:spacing w:line="360" w:lineRule="auto"/>
        <w:jc w:val="both"/>
        <w:rPr>
          <w:rFonts w:ascii="Arial" w:hAnsi="Arial" w:cs="Arial"/>
          <w:color w:val="BF8F00" w:themeColor="accent4" w:themeShade="BF"/>
          <w:sz w:val="22"/>
          <w:szCs w:val="22"/>
        </w:rPr>
      </w:pPr>
    </w:p>
    <w:p w14:paraId="59738975" w14:textId="19786F99" w:rsidR="00382D86" w:rsidRPr="0099688A" w:rsidRDefault="004E62EC" w:rsidP="0099688A">
      <w:pPr>
        <w:spacing w:line="360" w:lineRule="auto"/>
        <w:jc w:val="both"/>
        <w:rPr>
          <w:rFonts w:ascii="Arial" w:hAnsi="Arial" w:cs="Arial"/>
          <w:b/>
          <w:bCs/>
          <w:sz w:val="22"/>
          <w:szCs w:val="22"/>
        </w:rPr>
      </w:pPr>
      <w:r w:rsidRPr="0099688A">
        <w:rPr>
          <w:rFonts w:ascii="Arial" w:hAnsi="Arial" w:cs="Arial"/>
          <w:b/>
          <w:bCs/>
          <w:sz w:val="22"/>
          <w:szCs w:val="22"/>
        </w:rPr>
        <w:t>Short-term vs. Long-term Orientation</w:t>
      </w:r>
    </w:p>
    <w:p w14:paraId="6BB18D62" w14:textId="1589E25D" w:rsidR="00181EA9" w:rsidRPr="0099688A" w:rsidRDefault="00181EA9" w:rsidP="0099688A">
      <w:pPr>
        <w:spacing w:line="360" w:lineRule="auto"/>
        <w:jc w:val="both"/>
        <w:rPr>
          <w:rFonts w:ascii="Arial" w:hAnsi="Arial" w:cs="Arial"/>
          <w:sz w:val="22"/>
          <w:szCs w:val="22"/>
        </w:rPr>
      </w:pPr>
    </w:p>
    <w:p w14:paraId="65BDC3B4" w14:textId="3C5DF615" w:rsidR="00181EA9" w:rsidRPr="001E1005" w:rsidRDefault="00181EA9" w:rsidP="0099688A">
      <w:pPr>
        <w:spacing w:line="360" w:lineRule="auto"/>
        <w:jc w:val="both"/>
        <w:rPr>
          <w:rFonts w:ascii="Arial" w:hAnsi="Arial" w:cs="Arial"/>
          <w:b/>
          <w:bCs/>
          <w:color w:val="538135" w:themeColor="accent6" w:themeShade="BF"/>
          <w:sz w:val="22"/>
          <w:szCs w:val="22"/>
        </w:rPr>
      </w:pPr>
      <w:r w:rsidRPr="001E1005">
        <w:rPr>
          <w:rFonts w:ascii="Arial" w:hAnsi="Arial" w:cs="Arial"/>
          <w:b/>
          <w:bCs/>
          <w:color w:val="538135" w:themeColor="accent6" w:themeShade="BF"/>
          <w:sz w:val="22"/>
          <w:szCs w:val="22"/>
        </w:rPr>
        <w:t>UK</w:t>
      </w:r>
    </w:p>
    <w:p w14:paraId="3D018368" w14:textId="7C7F9513" w:rsidR="006154A6" w:rsidRPr="0099688A" w:rsidRDefault="006154A6"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The </w:t>
      </w:r>
      <w:r w:rsidR="0002522F" w:rsidRPr="0099688A">
        <w:rPr>
          <w:rFonts w:ascii="Arial" w:hAnsi="Arial" w:cs="Arial"/>
          <w:color w:val="000000" w:themeColor="text1"/>
          <w:sz w:val="22"/>
          <w:szCs w:val="22"/>
        </w:rPr>
        <w:t xml:space="preserve">fifty-fifty </w:t>
      </w:r>
      <w:r w:rsidR="001E1005">
        <w:rPr>
          <w:rFonts w:ascii="Arial" w:hAnsi="Arial" w:cs="Arial"/>
          <w:color w:val="000000" w:themeColor="text1"/>
          <w:sz w:val="22"/>
          <w:szCs w:val="22"/>
        </w:rPr>
        <w:t>score</w:t>
      </w:r>
      <w:r w:rsidR="0002522F" w:rsidRPr="0099688A">
        <w:rPr>
          <w:rFonts w:ascii="Arial" w:hAnsi="Arial" w:cs="Arial"/>
          <w:color w:val="000000" w:themeColor="text1"/>
          <w:sz w:val="22"/>
          <w:szCs w:val="22"/>
        </w:rPr>
        <w:t xml:space="preserve"> means the British </w:t>
      </w:r>
      <w:r w:rsidR="00373307" w:rsidRPr="0099688A">
        <w:rPr>
          <w:rFonts w:ascii="Arial" w:hAnsi="Arial" w:cs="Arial"/>
          <w:color w:val="000000" w:themeColor="text1"/>
          <w:sz w:val="22"/>
          <w:szCs w:val="22"/>
        </w:rPr>
        <w:t>handle</w:t>
      </w:r>
      <w:r w:rsidR="003E504D" w:rsidRPr="0099688A">
        <w:rPr>
          <w:rFonts w:ascii="Arial" w:hAnsi="Arial" w:cs="Arial"/>
          <w:color w:val="000000" w:themeColor="text1"/>
          <w:sz w:val="22"/>
          <w:szCs w:val="22"/>
        </w:rPr>
        <w:t xml:space="preserve"> </w:t>
      </w:r>
      <w:r w:rsidR="00E10A13" w:rsidRPr="0099688A">
        <w:rPr>
          <w:rFonts w:ascii="Arial" w:hAnsi="Arial" w:cs="Arial"/>
          <w:color w:val="000000" w:themeColor="text1"/>
          <w:sz w:val="22"/>
          <w:szCs w:val="22"/>
        </w:rPr>
        <w:t xml:space="preserve">issues </w:t>
      </w:r>
      <w:r w:rsidR="003D02A0" w:rsidRPr="0099688A">
        <w:rPr>
          <w:rFonts w:ascii="Arial" w:hAnsi="Arial" w:cs="Arial"/>
          <w:color w:val="000000" w:themeColor="text1"/>
          <w:sz w:val="22"/>
          <w:szCs w:val="22"/>
        </w:rPr>
        <w:t xml:space="preserve">by </w:t>
      </w:r>
      <w:r w:rsidR="00DA6252" w:rsidRPr="0099688A">
        <w:rPr>
          <w:rFonts w:ascii="Arial" w:hAnsi="Arial" w:cs="Arial"/>
          <w:color w:val="000000" w:themeColor="text1"/>
          <w:sz w:val="22"/>
          <w:szCs w:val="22"/>
        </w:rPr>
        <w:t xml:space="preserve">exerting a combination of </w:t>
      </w:r>
      <w:r w:rsidR="00EF24ED" w:rsidRPr="0099688A">
        <w:rPr>
          <w:rFonts w:ascii="Arial" w:hAnsi="Arial" w:cs="Arial"/>
          <w:color w:val="000000" w:themeColor="text1"/>
          <w:sz w:val="22"/>
          <w:szCs w:val="22"/>
        </w:rPr>
        <w:t xml:space="preserve">customary </w:t>
      </w:r>
      <w:r w:rsidR="009253F7" w:rsidRPr="0099688A">
        <w:rPr>
          <w:rFonts w:ascii="Arial" w:hAnsi="Arial" w:cs="Arial"/>
          <w:color w:val="000000" w:themeColor="text1"/>
          <w:sz w:val="22"/>
          <w:szCs w:val="22"/>
        </w:rPr>
        <w:t xml:space="preserve">and </w:t>
      </w:r>
      <w:r w:rsidR="005F66D7" w:rsidRPr="0099688A">
        <w:rPr>
          <w:rFonts w:ascii="Arial" w:hAnsi="Arial" w:cs="Arial"/>
          <w:color w:val="000000" w:themeColor="text1"/>
          <w:sz w:val="22"/>
          <w:szCs w:val="22"/>
        </w:rPr>
        <w:t>practical approaches</w:t>
      </w:r>
      <w:r w:rsidR="00E43E69" w:rsidRPr="0099688A">
        <w:rPr>
          <w:rFonts w:ascii="Arial" w:hAnsi="Arial" w:cs="Arial"/>
          <w:color w:val="000000" w:themeColor="text1"/>
          <w:sz w:val="22"/>
          <w:szCs w:val="22"/>
        </w:rPr>
        <w:t>.</w:t>
      </w:r>
      <w:r w:rsidR="00EF24ED" w:rsidRPr="0099688A">
        <w:rPr>
          <w:rFonts w:ascii="Arial" w:hAnsi="Arial" w:cs="Arial"/>
          <w:color w:val="000000" w:themeColor="text1"/>
          <w:sz w:val="22"/>
          <w:szCs w:val="22"/>
        </w:rPr>
        <w:t xml:space="preserve"> </w:t>
      </w:r>
    </w:p>
    <w:p w14:paraId="534A2121" w14:textId="5DE5D9FC" w:rsidR="00181EA9" w:rsidRPr="0099688A" w:rsidRDefault="00181EA9" w:rsidP="0099688A">
      <w:pPr>
        <w:spacing w:line="360" w:lineRule="auto"/>
        <w:jc w:val="both"/>
        <w:rPr>
          <w:rFonts w:ascii="Arial" w:hAnsi="Arial" w:cs="Arial"/>
          <w:color w:val="538135" w:themeColor="accent6" w:themeShade="BF"/>
          <w:sz w:val="22"/>
          <w:szCs w:val="22"/>
        </w:rPr>
      </w:pPr>
    </w:p>
    <w:p w14:paraId="55E88112" w14:textId="671A5281" w:rsidR="00181EA9" w:rsidRPr="00AB39A4" w:rsidRDefault="00181EA9" w:rsidP="0099688A">
      <w:pPr>
        <w:spacing w:line="360" w:lineRule="auto"/>
        <w:jc w:val="both"/>
        <w:rPr>
          <w:rFonts w:ascii="Arial" w:hAnsi="Arial" w:cs="Arial"/>
          <w:b/>
          <w:bCs/>
          <w:color w:val="BF8F00" w:themeColor="accent4" w:themeShade="BF"/>
          <w:sz w:val="22"/>
          <w:szCs w:val="22"/>
        </w:rPr>
      </w:pPr>
      <w:r w:rsidRPr="00AB39A4">
        <w:rPr>
          <w:rFonts w:ascii="Arial" w:hAnsi="Arial" w:cs="Arial"/>
          <w:b/>
          <w:bCs/>
          <w:color w:val="BF8F00" w:themeColor="accent4" w:themeShade="BF"/>
          <w:sz w:val="22"/>
          <w:szCs w:val="22"/>
        </w:rPr>
        <w:t>Brazil</w:t>
      </w:r>
    </w:p>
    <w:p w14:paraId="7FBCDA4C" w14:textId="7E6199C5" w:rsidR="00892648" w:rsidRPr="0099688A" w:rsidRDefault="00F65DD4"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The</w:t>
      </w:r>
      <w:r w:rsidR="007C2B44">
        <w:rPr>
          <w:rFonts w:ascii="Arial" w:hAnsi="Arial" w:cs="Arial"/>
          <w:color w:val="000000" w:themeColor="text1"/>
          <w:sz w:val="22"/>
          <w:szCs w:val="22"/>
        </w:rPr>
        <w:t xml:space="preserve"> lower score shows the</w:t>
      </w:r>
      <w:r w:rsidRPr="0099688A">
        <w:rPr>
          <w:rFonts w:ascii="Arial" w:hAnsi="Arial" w:cs="Arial"/>
          <w:color w:val="000000" w:themeColor="text1"/>
          <w:sz w:val="22"/>
          <w:szCs w:val="22"/>
        </w:rPr>
        <w:t xml:space="preserve"> Brazil</w:t>
      </w:r>
      <w:r w:rsidR="007C2B44">
        <w:rPr>
          <w:rFonts w:ascii="Arial" w:hAnsi="Arial" w:cs="Arial"/>
          <w:color w:val="000000" w:themeColor="text1"/>
          <w:sz w:val="22"/>
          <w:szCs w:val="22"/>
        </w:rPr>
        <w:t>ian society</w:t>
      </w:r>
      <w:r w:rsidRPr="0099688A">
        <w:rPr>
          <w:rFonts w:ascii="Arial" w:hAnsi="Arial" w:cs="Arial"/>
          <w:color w:val="000000" w:themeColor="text1"/>
          <w:sz w:val="22"/>
          <w:szCs w:val="22"/>
        </w:rPr>
        <w:t xml:space="preserve"> </w:t>
      </w:r>
      <w:r w:rsidR="00A33C3B" w:rsidRPr="0099688A">
        <w:rPr>
          <w:rFonts w:ascii="Arial" w:hAnsi="Arial" w:cs="Arial"/>
          <w:color w:val="000000" w:themeColor="text1"/>
          <w:sz w:val="22"/>
          <w:szCs w:val="22"/>
        </w:rPr>
        <w:t>focus</w:t>
      </w:r>
      <w:r w:rsidR="007C2B44">
        <w:rPr>
          <w:rFonts w:ascii="Arial" w:hAnsi="Arial" w:cs="Arial"/>
          <w:color w:val="000000" w:themeColor="text1"/>
          <w:sz w:val="22"/>
          <w:szCs w:val="22"/>
        </w:rPr>
        <w:t>es</w:t>
      </w:r>
      <w:r w:rsidR="00A33C3B" w:rsidRPr="0099688A">
        <w:rPr>
          <w:rFonts w:ascii="Arial" w:hAnsi="Arial" w:cs="Arial"/>
          <w:color w:val="000000" w:themeColor="text1"/>
          <w:sz w:val="22"/>
          <w:szCs w:val="22"/>
        </w:rPr>
        <w:t xml:space="preserve"> more on past </w:t>
      </w:r>
      <w:r w:rsidR="007C2B44">
        <w:rPr>
          <w:rFonts w:ascii="Arial" w:hAnsi="Arial" w:cs="Arial"/>
          <w:color w:val="000000" w:themeColor="text1"/>
          <w:sz w:val="22"/>
          <w:szCs w:val="22"/>
        </w:rPr>
        <w:t xml:space="preserve">or present </w:t>
      </w:r>
      <w:r w:rsidR="00894E90" w:rsidRPr="0099688A">
        <w:rPr>
          <w:rFonts w:ascii="Arial" w:hAnsi="Arial" w:cs="Arial"/>
          <w:color w:val="000000" w:themeColor="text1"/>
          <w:sz w:val="22"/>
          <w:szCs w:val="22"/>
        </w:rPr>
        <w:t xml:space="preserve">conventional </w:t>
      </w:r>
      <w:r w:rsidR="000F4984" w:rsidRPr="0099688A">
        <w:rPr>
          <w:rFonts w:ascii="Arial" w:hAnsi="Arial" w:cs="Arial"/>
          <w:color w:val="000000" w:themeColor="text1"/>
          <w:sz w:val="22"/>
          <w:szCs w:val="22"/>
        </w:rPr>
        <w:t>methods when dealing with challenges.</w:t>
      </w:r>
    </w:p>
    <w:p w14:paraId="5AC9608E" w14:textId="6F004CB1" w:rsidR="004E62EC" w:rsidRDefault="004E62EC" w:rsidP="0099688A">
      <w:pPr>
        <w:spacing w:line="360" w:lineRule="auto"/>
        <w:jc w:val="both"/>
        <w:rPr>
          <w:rFonts w:ascii="Arial" w:hAnsi="Arial" w:cs="Arial"/>
          <w:sz w:val="22"/>
          <w:szCs w:val="22"/>
        </w:rPr>
      </w:pPr>
    </w:p>
    <w:p w14:paraId="798B0354" w14:textId="650BB668" w:rsidR="00236E50" w:rsidRDefault="00236E50" w:rsidP="0099688A">
      <w:pPr>
        <w:spacing w:line="360" w:lineRule="auto"/>
        <w:jc w:val="both"/>
        <w:rPr>
          <w:rFonts w:ascii="Arial" w:hAnsi="Arial" w:cs="Arial"/>
          <w:sz w:val="22"/>
          <w:szCs w:val="22"/>
        </w:rPr>
      </w:pPr>
    </w:p>
    <w:p w14:paraId="0D61AE98" w14:textId="7773A587" w:rsidR="00236E50" w:rsidRDefault="00236E50" w:rsidP="0099688A">
      <w:pPr>
        <w:spacing w:line="360" w:lineRule="auto"/>
        <w:jc w:val="both"/>
        <w:rPr>
          <w:rFonts w:ascii="Arial" w:hAnsi="Arial" w:cs="Arial"/>
          <w:sz w:val="22"/>
          <w:szCs w:val="22"/>
        </w:rPr>
      </w:pPr>
    </w:p>
    <w:p w14:paraId="2AA2219B" w14:textId="77777777" w:rsidR="00236E50" w:rsidRPr="0099688A" w:rsidRDefault="00236E50" w:rsidP="0099688A">
      <w:pPr>
        <w:spacing w:line="360" w:lineRule="auto"/>
        <w:jc w:val="both"/>
        <w:rPr>
          <w:rFonts w:ascii="Arial" w:hAnsi="Arial" w:cs="Arial"/>
          <w:sz w:val="22"/>
          <w:szCs w:val="22"/>
        </w:rPr>
      </w:pPr>
    </w:p>
    <w:p w14:paraId="1F95B409" w14:textId="7CA6D472" w:rsidR="004E62EC" w:rsidRPr="0099688A" w:rsidRDefault="004E62EC"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Restraint vs. Indulgence</w:t>
      </w:r>
    </w:p>
    <w:p w14:paraId="273114AC" w14:textId="20F2DCAF" w:rsidR="00181EA9" w:rsidRPr="007C2B44" w:rsidRDefault="00181EA9" w:rsidP="0099688A">
      <w:pPr>
        <w:spacing w:line="360" w:lineRule="auto"/>
        <w:jc w:val="both"/>
        <w:rPr>
          <w:rFonts w:ascii="Arial" w:hAnsi="Arial" w:cs="Arial"/>
          <w:b/>
          <w:bCs/>
          <w:sz w:val="22"/>
          <w:szCs w:val="22"/>
        </w:rPr>
      </w:pPr>
    </w:p>
    <w:p w14:paraId="2008E305" w14:textId="7B3E4EE0" w:rsidR="00181EA9" w:rsidRPr="007C2B44" w:rsidRDefault="002B6AFA" w:rsidP="0099688A">
      <w:pPr>
        <w:spacing w:line="360" w:lineRule="auto"/>
        <w:jc w:val="both"/>
        <w:rPr>
          <w:rFonts w:ascii="Arial" w:hAnsi="Arial" w:cs="Arial"/>
          <w:b/>
          <w:bCs/>
          <w:color w:val="538135" w:themeColor="accent6" w:themeShade="BF"/>
          <w:sz w:val="22"/>
          <w:szCs w:val="22"/>
        </w:rPr>
      </w:pPr>
      <w:r w:rsidRPr="007C2B44">
        <w:rPr>
          <w:rFonts w:ascii="Arial" w:hAnsi="Arial" w:cs="Arial"/>
          <w:b/>
          <w:bCs/>
          <w:color w:val="538135" w:themeColor="accent6" w:themeShade="BF"/>
          <w:sz w:val="22"/>
          <w:szCs w:val="22"/>
        </w:rPr>
        <w:t>UK</w:t>
      </w:r>
    </w:p>
    <w:p w14:paraId="24FF9D99" w14:textId="01550C03" w:rsidR="00362393" w:rsidRPr="0099688A" w:rsidRDefault="00362393" w:rsidP="0099688A">
      <w:pPr>
        <w:spacing w:line="360" w:lineRule="auto"/>
        <w:jc w:val="both"/>
        <w:rPr>
          <w:rFonts w:ascii="Arial" w:hAnsi="Arial" w:cs="Arial"/>
          <w:color w:val="000000" w:themeColor="text1"/>
          <w:sz w:val="22"/>
          <w:szCs w:val="22"/>
        </w:rPr>
      </w:pPr>
      <w:r w:rsidRPr="0099688A">
        <w:rPr>
          <w:rFonts w:ascii="Arial" w:hAnsi="Arial" w:cs="Arial"/>
          <w:color w:val="000000" w:themeColor="text1"/>
          <w:sz w:val="22"/>
          <w:szCs w:val="22"/>
        </w:rPr>
        <w:t xml:space="preserve">The higher score </w:t>
      </w:r>
      <w:r w:rsidR="00D7587A" w:rsidRPr="0099688A">
        <w:rPr>
          <w:rFonts w:ascii="Arial" w:hAnsi="Arial" w:cs="Arial"/>
          <w:color w:val="000000" w:themeColor="text1"/>
          <w:sz w:val="22"/>
          <w:szCs w:val="22"/>
        </w:rPr>
        <w:t>specifies the British culture</w:t>
      </w:r>
      <w:r w:rsidR="009466FB" w:rsidRPr="0099688A">
        <w:rPr>
          <w:rFonts w:ascii="Arial" w:hAnsi="Arial" w:cs="Arial"/>
          <w:color w:val="000000" w:themeColor="text1"/>
          <w:sz w:val="22"/>
          <w:szCs w:val="22"/>
        </w:rPr>
        <w:t xml:space="preserve"> likes to enjoy life</w:t>
      </w:r>
      <w:r w:rsidR="00056A08" w:rsidRPr="0099688A">
        <w:rPr>
          <w:rFonts w:ascii="Arial" w:hAnsi="Arial" w:cs="Arial"/>
          <w:color w:val="000000" w:themeColor="text1"/>
          <w:sz w:val="22"/>
          <w:szCs w:val="22"/>
        </w:rPr>
        <w:t xml:space="preserve">, they are optimistic and </w:t>
      </w:r>
      <w:r w:rsidR="008A1864" w:rsidRPr="0099688A">
        <w:rPr>
          <w:rFonts w:ascii="Arial" w:hAnsi="Arial" w:cs="Arial"/>
          <w:color w:val="000000" w:themeColor="text1"/>
          <w:sz w:val="22"/>
          <w:szCs w:val="22"/>
        </w:rPr>
        <w:t>value a work-</w:t>
      </w:r>
      <w:r w:rsidR="00C558EF" w:rsidRPr="0099688A">
        <w:rPr>
          <w:rFonts w:ascii="Arial" w:hAnsi="Arial" w:cs="Arial"/>
          <w:color w:val="000000" w:themeColor="text1"/>
          <w:sz w:val="22"/>
          <w:szCs w:val="22"/>
        </w:rPr>
        <w:t>life balance.</w:t>
      </w:r>
    </w:p>
    <w:p w14:paraId="36A849A0" w14:textId="711D410F" w:rsidR="002B6AFA" w:rsidRPr="0099688A" w:rsidRDefault="002B6AFA" w:rsidP="0099688A">
      <w:pPr>
        <w:spacing w:line="360" w:lineRule="auto"/>
        <w:jc w:val="both"/>
        <w:rPr>
          <w:rFonts w:ascii="Arial" w:hAnsi="Arial" w:cs="Arial"/>
          <w:color w:val="538135" w:themeColor="accent6" w:themeShade="BF"/>
          <w:sz w:val="22"/>
          <w:szCs w:val="22"/>
        </w:rPr>
      </w:pPr>
    </w:p>
    <w:p w14:paraId="0A55D6A9" w14:textId="354BA9D5" w:rsidR="002B6AFA" w:rsidRPr="007C2B44" w:rsidRDefault="002B6AFA" w:rsidP="0099688A">
      <w:pPr>
        <w:spacing w:line="360" w:lineRule="auto"/>
        <w:jc w:val="both"/>
        <w:rPr>
          <w:rFonts w:ascii="Arial" w:hAnsi="Arial" w:cs="Arial"/>
          <w:b/>
          <w:bCs/>
          <w:color w:val="BF8F00" w:themeColor="accent4" w:themeShade="BF"/>
          <w:sz w:val="22"/>
          <w:szCs w:val="22"/>
        </w:rPr>
      </w:pPr>
      <w:r w:rsidRPr="007C2B44">
        <w:rPr>
          <w:rFonts w:ascii="Arial" w:hAnsi="Arial" w:cs="Arial"/>
          <w:b/>
          <w:bCs/>
          <w:color w:val="BF8F00" w:themeColor="accent4" w:themeShade="BF"/>
          <w:sz w:val="22"/>
          <w:szCs w:val="22"/>
        </w:rPr>
        <w:t>Brazil</w:t>
      </w:r>
    </w:p>
    <w:p w14:paraId="577FD423" w14:textId="50E397FB" w:rsidR="004E62EC" w:rsidRPr="0099688A" w:rsidRDefault="009054CB" w:rsidP="0099688A">
      <w:pPr>
        <w:spacing w:line="360" w:lineRule="auto"/>
        <w:jc w:val="both"/>
        <w:rPr>
          <w:rFonts w:ascii="Arial" w:hAnsi="Arial" w:cs="Arial"/>
          <w:sz w:val="22"/>
          <w:szCs w:val="22"/>
        </w:rPr>
      </w:pPr>
      <w:r w:rsidRPr="0099688A">
        <w:rPr>
          <w:rFonts w:ascii="Arial" w:hAnsi="Arial" w:cs="Arial"/>
          <w:sz w:val="22"/>
          <w:szCs w:val="22"/>
        </w:rPr>
        <w:t xml:space="preserve">The higher score means that Brazilians </w:t>
      </w:r>
      <w:r w:rsidR="00F60ECA" w:rsidRPr="0099688A">
        <w:rPr>
          <w:rFonts w:ascii="Arial" w:hAnsi="Arial" w:cs="Arial"/>
          <w:sz w:val="22"/>
          <w:szCs w:val="22"/>
        </w:rPr>
        <w:t xml:space="preserve">also conform to </w:t>
      </w:r>
      <w:r w:rsidR="00F625A7" w:rsidRPr="0099688A">
        <w:rPr>
          <w:rFonts w:ascii="Arial" w:hAnsi="Arial" w:cs="Arial"/>
          <w:sz w:val="22"/>
          <w:szCs w:val="22"/>
        </w:rPr>
        <w:t xml:space="preserve">their </w:t>
      </w:r>
      <w:r w:rsidR="00F60ECA" w:rsidRPr="0099688A">
        <w:rPr>
          <w:rFonts w:ascii="Arial" w:hAnsi="Arial" w:cs="Arial"/>
          <w:sz w:val="22"/>
          <w:szCs w:val="22"/>
        </w:rPr>
        <w:t xml:space="preserve">desires </w:t>
      </w:r>
      <w:r w:rsidR="00AF1FDA" w:rsidRPr="0099688A">
        <w:rPr>
          <w:rFonts w:ascii="Arial" w:hAnsi="Arial" w:cs="Arial"/>
          <w:sz w:val="22"/>
          <w:szCs w:val="22"/>
        </w:rPr>
        <w:t>by having fun</w:t>
      </w:r>
      <w:r w:rsidR="0014562F" w:rsidRPr="0099688A">
        <w:rPr>
          <w:rFonts w:ascii="Arial" w:hAnsi="Arial" w:cs="Arial"/>
          <w:sz w:val="22"/>
          <w:szCs w:val="22"/>
        </w:rPr>
        <w:t xml:space="preserve"> and acting as they wish (Hofstede Insights, 2022).</w:t>
      </w:r>
    </w:p>
    <w:p w14:paraId="16D9B4CD" w14:textId="38F9DA4A" w:rsidR="00BF0524" w:rsidRPr="0099688A" w:rsidRDefault="00BF0524" w:rsidP="0099688A">
      <w:pPr>
        <w:spacing w:line="360" w:lineRule="auto"/>
        <w:jc w:val="both"/>
        <w:rPr>
          <w:rFonts w:ascii="Arial" w:hAnsi="Arial" w:cs="Arial"/>
          <w:sz w:val="22"/>
          <w:szCs w:val="22"/>
        </w:rPr>
      </w:pPr>
    </w:p>
    <w:p w14:paraId="64381D1A" w14:textId="77777777" w:rsidR="00BF0524" w:rsidRPr="0099688A" w:rsidRDefault="00BF0524" w:rsidP="0099688A">
      <w:pPr>
        <w:spacing w:line="360" w:lineRule="auto"/>
        <w:jc w:val="both"/>
        <w:rPr>
          <w:rFonts w:ascii="Arial" w:hAnsi="Arial" w:cs="Arial"/>
          <w:sz w:val="22"/>
          <w:szCs w:val="22"/>
        </w:rPr>
      </w:pPr>
    </w:p>
    <w:p w14:paraId="1737C0EC" w14:textId="4DFA6C49" w:rsidR="00F41E50" w:rsidRPr="0099688A" w:rsidRDefault="002C55F7" w:rsidP="0099688A">
      <w:pPr>
        <w:spacing w:line="360" w:lineRule="auto"/>
        <w:jc w:val="both"/>
        <w:rPr>
          <w:rFonts w:ascii="Arial" w:hAnsi="Arial" w:cs="Arial"/>
          <w:b/>
          <w:bCs/>
          <w:sz w:val="22"/>
          <w:szCs w:val="22"/>
        </w:rPr>
      </w:pPr>
      <w:r w:rsidRPr="0099688A">
        <w:rPr>
          <w:rFonts w:ascii="Arial" w:hAnsi="Arial" w:cs="Arial"/>
          <w:b/>
          <w:bCs/>
          <w:sz w:val="22"/>
          <w:szCs w:val="22"/>
        </w:rPr>
        <w:t>The strengths and weaknesses</w:t>
      </w:r>
      <w:r w:rsidR="00A667CC" w:rsidRPr="0099688A">
        <w:rPr>
          <w:rFonts w:ascii="Arial" w:hAnsi="Arial" w:cs="Arial"/>
          <w:b/>
          <w:bCs/>
          <w:sz w:val="22"/>
          <w:szCs w:val="22"/>
        </w:rPr>
        <w:t xml:space="preserve"> of</w:t>
      </w:r>
      <w:r w:rsidR="00F41E50" w:rsidRPr="0099688A">
        <w:rPr>
          <w:rFonts w:ascii="Arial" w:hAnsi="Arial" w:cs="Arial"/>
          <w:b/>
          <w:bCs/>
          <w:sz w:val="22"/>
          <w:szCs w:val="22"/>
        </w:rPr>
        <w:t xml:space="preserve"> Hofstede’s Theory</w:t>
      </w:r>
    </w:p>
    <w:p w14:paraId="26E95A5D" w14:textId="77777777" w:rsidR="00A85114" w:rsidRPr="0099688A" w:rsidRDefault="00A85114" w:rsidP="0099688A">
      <w:pPr>
        <w:spacing w:line="360" w:lineRule="auto"/>
        <w:jc w:val="both"/>
        <w:rPr>
          <w:rFonts w:ascii="Arial" w:hAnsi="Arial" w:cs="Arial"/>
          <w:sz w:val="22"/>
          <w:szCs w:val="22"/>
        </w:rPr>
      </w:pPr>
    </w:p>
    <w:p w14:paraId="6438A921" w14:textId="544C7668" w:rsidR="00EB5C54" w:rsidRPr="0099688A" w:rsidRDefault="004F3F4B" w:rsidP="0099688A">
      <w:pPr>
        <w:spacing w:line="360" w:lineRule="auto"/>
        <w:jc w:val="both"/>
        <w:rPr>
          <w:rFonts w:ascii="Arial" w:hAnsi="Arial" w:cs="Arial"/>
          <w:sz w:val="22"/>
          <w:szCs w:val="22"/>
        </w:rPr>
      </w:pPr>
      <w:r w:rsidRPr="0099688A">
        <w:rPr>
          <w:rFonts w:ascii="Arial" w:hAnsi="Arial" w:cs="Arial"/>
          <w:sz w:val="22"/>
          <w:szCs w:val="22"/>
        </w:rPr>
        <w:t xml:space="preserve">Although </w:t>
      </w:r>
      <w:r w:rsidR="00535372" w:rsidRPr="0099688A">
        <w:rPr>
          <w:rFonts w:ascii="Arial" w:hAnsi="Arial" w:cs="Arial"/>
          <w:sz w:val="22"/>
          <w:szCs w:val="22"/>
        </w:rPr>
        <w:t xml:space="preserve">Hofstede’s </w:t>
      </w:r>
      <w:r w:rsidR="00853041" w:rsidRPr="0099688A">
        <w:rPr>
          <w:rFonts w:ascii="Arial" w:hAnsi="Arial" w:cs="Arial"/>
          <w:sz w:val="22"/>
          <w:szCs w:val="22"/>
        </w:rPr>
        <w:t xml:space="preserve">work on cross-cultural </w:t>
      </w:r>
      <w:r w:rsidR="00820413" w:rsidRPr="0099688A">
        <w:rPr>
          <w:rFonts w:ascii="Arial" w:hAnsi="Arial" w:cs="Arial"/>
          <w:sz w:val="22"/>
          <w:szCs w:val="22"/>
        </w:rPr>
        <w:t>relations is widely recognised</w:t>
      </w:r>
      <w:r w:rsidR="00A85114" w:rsidRPr="0099688A">
        <w:rPr>
          <w:rFonts w:ascii="Arial" w:hAnsi="Arial" w:cs="Arial"/>
          <w:sz w:val="22"/>
          <w:szCs w:val="22"/>
        </w:rPr>
        <w:t xml:space="preserve">, </w:t>
      </w:r>
      <w:r w:rsidR="008C4C82" w:rsidRPr="0099688A">
        <w:rPr>
          <w:rFonts w:ascii="Arial" w:hAnsi="Arial" w:cs="Arial"/>
          <w:sz w:val="22"/>
          <w:szCs w:val="22"/>
        </w:rPr>
        <w:t xml:space="preserve">many </w:t>
      </w:r>
      <w:r w:rsidR="000925FB" w:rsidRPr="0099688A">
        <w:rPr>
          <w:rFonts w:ascii="Arial" w:hAnsi="Arial" w:cs="Arial"/>
          <w:sz w:val="22"/>
          <w:szCs w:val="22"/>
        </w:rPr>
        <w:t>critics</w:t>
      </w:r>
      <w:r w:rsidR="007C7CAD" w:rsidRPr="0099688A">
        <w:rPr>
          <w:rFonts w:ascii="Arial" w:hAnsi="Arial" w:cs="Arial"/>
          <w:sz w:val="22"/>
          <w:szCs w:val="22"/>
        </w:rPr>
        <w:t xml:space="preserve"> and scholars</w:t>
      </w:r>
      <w:r w:rsidR="000925FB" w:rsidRPr="0099688A">
        <w:rPr>
          <w:rFonts w:ascii="Arial" w:hAnsi="Arial" w:cs="Arial"/>
          <w:sz w:val="22"/>
          <w:szCs w:val="22"/>
        </w:rPr>
        <w:t xml:space="preserve"> </w:t>
      </w:r>
      <w:r w:rsidR="008C4C82" w:rsidRPr="0099688A">
        <w:rPr>
          <w:rFonts w:ascii="Arial" w:hAnsi="Arial" w:cs="Arial"/>
          <w:sz w:val="22"/>
          <w:szCs w:val="22"/>
        </w:rPr>
        <w:t xml:space="preserve">have </w:t>
      </w:r>
      <w:r w:rsidR="000925FB" w:rsidRPr="0099688A">
        <w:rPr>
          <w:rFonts w:ascii="Arial" w:hAnsi="Arial" w:cs="Arial"/>
          <w:sz w:val="22"/>
          <w:szCs w:val="22"/>
        </w:rPr>
        <w:t>argued against</w:t>
      </w:r>
      <w:r w:rsidR="00197FF1" w:rsidRPr="0099688A">
        <w:rPr>
          <w:rFonts w:ascii="Arial" w:hAnsi="Arial" w:cs="Arial"/>
          <w:sz w:val="22"/>
          <w:szCs w:val="22"/>
        </w:rPr>
        <w:t xml:space="preserve"> the theory </w:t>
      </w:r>
      <w:r w:rsidR="007215E9" w:rsidRPr="0099688A">
        <w:rPr>
          <w:rFonts w:ascii="Arial" w:hAnsi="Arial" w:cs="Arial"/>
          <w:sz w:val="22"/>
          <w:szCs w:val="22"/>
        </w:rPr>
        <w:t xml:space="preserve">partly due to </w:t>
      </w:r>
      <w:r w:rsidR="00AB4872" w:rsidRPr="0099688A">
        <w:rPr>
          <w:rFonts w:ascii="Arial" w:hAnsi="Arial" w:cs="Arial"/>
          <w:sz w:val="22"/>
          <w:szCs w:val="22"/>
        </w:rPr>
        <w:t xml:space="preserve">the complexities associated with culture. </w:t>
      </w:r>
    </w:p>
    <w:p w14:paraId="14674528" w14:textId="58D4CD0C" w:rsidR="008702B9" w:rsidRPr="0099688A" w:rsidRDefault="008702B9" w:rsidP="0099688A">
      <w:pPr>
        <w:spacing w:line="360" w:lineRule="auto"/>
        <w:jc w:val="both"/>
        <w:rPr>
          <w:rFonts w:ascii="Arial" w:hAnsi="Arial" w:cs="Arial"/>
          <w:sz w:val="22"/>
          <w:szCs w:val="22"/>
        </w:rPr>
      </w:pPr>
    </w:p>
    <w:p w14:paraId="76CB2411" w14:textId="48CBD2BC" w:rsidR="008702B9" w:rsidRPr="00A42EAD" w:rsidRDefault="008702B9" w:rsidP="0099688A">
      <w:pPr>
        <w:spacing w:line="360" w:lineRule="auto"/>
        <w:jc w:val="both"/>
        <w:rPr>
          <w:rFonts w:ascii="Arial" w:hAnsi="Arial" w:cs="Arial"/>
          <w:b/>
          <w:bCs/>
          <w:sz w:val="22"/>
          <w:szCs w:val="22"/>
        </w:rPr>
      </w:pPr>
      <w:r w:rsidRPr="00A42EAD">
        <w:rPr>
          <w:rFonts w:ascii="Arial" w:hAnsi="Arial" w:cs="Arial"/>
          <w:b/>
          <w:bCs/>
          <w:sz w:val="22"/>
          <w:szCs w:val="22"/>
        </w:rPr>
        <w:t>Strengths</w:t>
      </w:r>
    </w:p>
    <w:p w14:paraId="4E60413A" w14:textId="5DB31A1F" w:rsidR="008702B9" w:rsidRPr="00A42EAD" w:rsidRDefault="008702B9" w:rsidP="0099688A">
      <w:pPr>
        <w:spacing w:line="360" w:lineRule="auto"/>
        <w:jc w:val="both"/>
        <w:rPr>
          <w:rFonts w:ascii="Arial" w:hAnsi="Arial" w:cs="Arial"/>
          <w:b/>
          <w:bCs/>
          <w:i/>
          <w:iCs/>
          <w:color w:val="7F7F7F" w:themeColor="text1" w:themeTint="80"/>
          <w:sz w:val="22"/>
          <w:szCs w:val="22"/>
        </w:rPr>
      </w:pPr>
    </w:p>
    <w:p w14:paraId="3AFDFF1D" w14:textId="11A76D7E" w:rsidR="008702B9" w:rsidRPr="00A42EAD" w:rsidRDefault="003F5F61" w:rsidP="0099688A">
      <w:pPr>
        <w:spacing w:line="360" w:lineRule="auto"/>
        <w:jc w:val="both"/>
        <w:rPr>
          <w:rFonts w:ascii="Arial" w:hAnsi="Arial" w:cs="Arial"/>
          <w:b/>
          <w:bCs/>
          <w:color w:val="7F7F7F" w:themeColor="text1" w:themeTint="80"/>
          <w:sz w:val="22"/>
          <w:szCs w:val="22"/>
        </w:rPr>
      </w:pPr>
      <w:r w:rsidRPr="00A42EAD">
        <w:rPr>
          <w:rFonts w:ascii="Arial" w:hAnsi="Arial" w:cs="Arial"/>
          <w:b/>
          <w:bCs/>
          <w:color w:val="7F7F7F" w:themeColor="text1" w:themeTint="80"/>
          <w:sz w:val="22"/>
          <w:szCs w:val="22"/>
        </w:rPr>
        <w:t>Pertinence</w:t>
      </w:r>
    </w:p>
    <w:p w14:paraId="42BA6D5E" w14:textId="61E17214" w:rsidR="005758C0" w:rsidRPr="0099688A" w:rsidRDefault="00AD402F" w:rsidP="0099688A">
      <w:pPr>
        <w:spacing w:line="360" w:lineRule="auto"/>
        <w:jc w:val="both"/>
        <w:rPr>
          <w:rFonts w:ascii="Arial" w:hAnsi="Arial" w:cs="Arial"/>
          <w:sz w:val="22"/>
          <w:szCs w:val="22"/>
        </w:rPr>
      </w:pPr>
      <w:r w:rsidRPr="0099688A">
        <w:rPr>
          <w:rFonts w:ascii="Arial" w:hAnsi="Arial" w:cs="Arial"/>
          <w:sz w:val="22"/>
          <w:szCs w:val="22"/>
        </w:rPr>
        <w:t xml:space="preserve">During Hofstede’s heyday there were limited </w:t>
      </w:r>
      <w:r w:rsidR="007076A8" w:rsidRPr="0099688A">
        <w:rPr>
          <w:rFonts w:ascii="Arial" w:hAnsi="Arial" w:cs="Arial"/>
          <w:sz w:val="22"/>
          <w:szCs w:val="22"/>
        </w:rPr>
        <w:t>studies on</w:t>
      </w:r>
      <w:r w:rsidR="00FC66F3" w:rsidRPr="0099688A">
        <w:rPr>
          <w:rFonts w:ascii="Arial" w:hAnsi="Arial" w:cs="Arial"/>
          <w:sz w:val="22"/>
          <w:szCs w:val="22"/>
        </w:rPr>
        <w:t xml:space="preserve"> the </w:t>
      </w:r>
      <w:r w:rsidR="006C0569" w:rsidRPr="0099688A">
        <w:rPr>
          <w:rFonts w:ascii="Arial" w:hAnsi="Arial" w:cs="Arial"/>
          <w:sz w:val="22"/>
          <w:szCs w:val="22"/>
        </w:rPr>
        <w:t>impact of</w:t>
      </w:r>
      <w:r w:rsidR="007076A8" w:rsidRPr="0099688A">
        <w:rPr>
          <w:rFonts w:ascii="Arial" w:hAnsi="Arial" w:cs="Arial"/>
          <w:sz w:val="22"/>
          <w:szCs w:val="22"/>
        </w:rPr>
        <w:t xml:space="preserve"> culture in international business</w:t>
      </w:r>
      <w:r w:rsidR="001E5BE8" w:rsidRPr="0099688A">
        <w:rPr>
          <w:rFonts w:ascii="Arial" w:hAnsi="Arial" w:cs="Arial"/>
          <w:sz w:val="22"/>
          <w:szCs w:val="22"/>
        </w:rPr>
        <w:t xml:space="preserve">, </w:t>
      </w:r>
      <w:r w:rsidR="0094018E" w:rsidRPr="0099688A">
        <w:rPr>
          <w:rFonts w:ascii="Arial" w:hAnsi="Arial" w:cs="Arial"/>
          <w:sz w:val="22"/>
          <w:szCs w:val="22"/>
        </w:rPr>
        <w:t xml:space="preserve">his guidance </w:t>
      </w:r>
      <w:r w:rsidR="006C0569" w:rsidRPr="0099688A">
        <w:rPr>
          <w:rFonts w:ascii="Arial" w:hAnsi="Arial" w:cs="Arial"/>
          <w:sz w:val="22"/>
          <w:szCs w:val="22"/>
        </w:rPr>
        <w:t xml:space="preserve">proved </w:t>
      </w:r>
      <w:r w:rsidR="00DA2F4A" w:rsidRPr="0099688A">
        <w:rPr>
          <w:rFonts w:ascii="Arial" w:hAnsi="Arial" w:cs="Arial"/>
          <w:sz w:val="22"/>
          <w:szCs w:val="22"/>
        </w:rPr>
        <w:t>valuable,</w:t>
      </w:r>
      <w:r w:rsidR="0094018E" w:rsidRPr="0099688A">
        <w:rPr>
          <w:rFonts w:ascii="Arial" w:hAnsi="Arial" w:cs="Arial"/>
          <w:sz w:val="22"/>
          <w:szCs w:val="22"/>
        </w:rPr>
        <w:t xml:space="preserve"> </w:t>
      </w:r>
      <w:r w:rsidR="001E5BE8" w:rsidRPr="0099688A">
        <w:rPr>
          <w:rFonts w:ascii="Arial" w:hAnsi="Arial" w:cs="Arial"/>
          <w:sz w:val="22"/>
          <w:szCs w:val="22"/>
        </w:rPr>
        <w:t xml:space="preserve">and he was </w:t>
      </w:r>
      <w:r w:rsidR="004E763D">
        <w:rPr>
          <w:rFonts w:ascii="Arial" w:hAnsi="Arial" w:cs="Arial"/>
          <w:sz w:val="22"/>
          <w:szCs w:val="22"/>
        </w:rPr>
        <w:t xml:space="preserve">considered a </w:t>
      </w:r>
      <w:r w:rsidR="001E5BE8" w:rsidRPr="0099688A">
        <w:rPr>
          <w:rFonts w:ascii="Arial" w:hAnsi="Arial" w:cs="Arial"/>
          <w:sz w:val="22"/>
          <w:szCs w:val="22"/>
        </w:rPr>
        <w:t xml:space="preserve">cultural guru. </w:t>
      </w:r>
    </w:p>
    <w:p w14:paraId="11F99B9B" w14:textId="2FD34AB9" w:rsidR="003F5F61" w:rsidRPr="0099688A" w:rsidRDefault="003F5F61" w:rsidP="0099688A">
      <w:pPr>
        <w:spacing w:line="360" w:lineRule="auto"/>
        <w:jc w:val="both"/>
        <w:rPr>
          <w:rFonts w:ascii="Arial" w:hAnsi="Arial" w:cs="Arial"/>
          <w:b/>
          <w:bCs/>
          <w:i/>
          <w:iCs/>
          <w:sz w:val="22"/>
          <w:szCs w:val="22"/>
        </w:rPr>
      </w:pPr>
    </w:p>
    <w:p w14:paraId="57E664A3" w14:textId="612FC3CD" w:rsidR="003F5F61" w:rsidRPr="004E763D" w:rsidRDefault="00DB19D0" w:rsidP="0099688A">
      <w:pPr>
        <w:spacing w:line="360" w:lineRule="auto"/>
        <w:jc w:val="both"/>
        <w:rPr>
          <w:rFonts w:ascii="Arial" w:hAnsi="Arial" w:cs="Arial"/>
          <w:b/>
          <w:bCs/>
          <w:color w:val="7F7F7F" w:themeColor="text1" w:themeTint="80"/>
          <w:sz w:val="22"/>
          <w:szCs w:val="22"/>
        </w:rPr>
      </w:pPr>
      <w:r w:rsidRPr="004E763D">
        <w:rPr>
          <w:rFonts w:ascii="Arial" w:hAnsi="Arial" w:cs="Arial"/>
          <w:b/>
          <w:bCs/>
          <w:color w:val="7F7F7F" w:themeColor="text1" w:themeTint="80"/>
          <w:sz w:val="22"/>
          <w:szCs w:val="22"/>
        </w:rPr>
        <w:t>Thoroughness</w:t>
      </w:r>
    </w:p>
    <w:p w14:paraId="33786060" w14:textId="51CA2AA0" w:rsidR="009647DB" w:rsidRPr="0099688A" w:rsidRDefault="004C653A" w:rsidP="0099688A">
      <w:pPr>
        <w:spacing w:line="360" w:lineRule="auto"/>
        <w:jc w:val="both"/>
        <w:rPr>
          <w:rFonts w:ascii="Arial" w:hAnsi="Arial" w:cs="Arial"/>
          <w:sz w:val="22"/>
          <w:szCs w:val="22"/>
        </w:rPr>
      </w:pPr>
      <w:r w:rsidRPr="0099688A">
        <w:rPr>
          <w:rFonts w:ascii="Arial" w:hAnsi="Arial" w:cs="Arial"/>
          <w:sz w:val="22"/>
          <w:szCs w:val="22"/>
        </w:rPr>
        <w:t xml:space="preserve">Some believe Hofstede’s research </w:t>
      </w:r>
      <w:r w:rsidR="00340C06" w:rsidRPr="0099688A">
        <w:rPr>
          <w:rFonts w:ascii="Arial" w:hAnsi="Arial" w:cs="Arial"/>
          <w:sz w:val="22"/>
          <w:szCs w:val="22"/>
        </w:rPr>
        <w:t>gleaned from</w:t>
      </w:r>
      <w:r w:rsidR="00CC12CA" w:rsidRPr="0099688A">
        <w:rPr>
          <w:rFonts w:ascii="Arial" w:hAnsi="Arial" w:cs="Arial"/>
          <w:sz w:val="22"/>
          <w:szCs w:val="22"/>
        </w:rPr>
        <w:t xml:space="preserve"> methodical data and </w:t>
      </w:r>
      <w:r w:rsidR="00C718CF">
        <w:rPr>
          <w:rFonts w:ascii="Arial" w:hAnsi="Arial" w:cs="Arial"/>
          <w:sz w:val="22"/>
          <w:szCs w:val="22"/>
        </w:rPr>
        <w:t xml:space="preserve">logical </w:t>
      </w:r>
      <w:r w:rsidR="00CC12CA" w:rsidRPr="0099688A">
        <w:rPr>
          <w:rFonts w:ascii="Arial" w:hAnsi="Arial" w:cs="Arial"/>
          <w:sz w:val="22"/>
          <w:szCs w:val="22"/>
        </w:rPr>
        <w:t>reasoning.</w:t>
      </w:r>
      <w:r w:rsidRPr="0099688A">
        <w:rPr>
          <w:rFonts w:ascii="Arial" w:hAnsi="Arial" w:cs="Arial"/>
          <w:sz w:val="22"/>
          <w:szCs w:val="22"/>
        </w:rPr>
        <w:t xml:space="preserve"> </w:t>
      </w:r>
    </w:p>
    <w:p w14:paraId="07B7B386" w14:textId="2D6EC591" w:rsidR="00DB19D0" w:rsidRPr="0099688A" w:rsidRDefault="00DB19D0" w:rsidP="0099688A">
      <w:pPr>
        <w:spacing w:line="360" w:lineRule="auto"/>
        <w:jc w:val="both"/>
        <w:rPr>
          <w:rFonts w:ascii="Arial" w:hAnsi="Arial" w:cs="Arial"/>
          <w:b/>
          <w:bCs/>
          <w:i/>
          <w:iCs/>
          <w:sz w:val="22"/>
          <w:szCs w:val="22"/>
        </w:rPr>
      </w:pPr>
    </w:p>
    <w:p w14:paraId="0D9E13C3" w14:textId="6CB18415" w:rsidR="00DB19D0" w:rsidRPr="00C718CF" w:rsidRDefault="009975E2" w:rsidP="0099688A">
      <w:pPr>
        <w:spacing w:line="360" w:lineRule="auto"/>
        <w:jc w:val="both"/>
        <w:rPr>
          <w:rFonts w:ascii="Arial" w:hAnsi="Arial" w:cs="Arial"/>
          <w:b/>
          <w:bCs/>
          <w:color w:val="7F7F7F" w:themeColor="text1" w:themeTint="80"/>
          <w:sz w:val="22"/>
          <w:szCs w:val="22"/>
        </w:rPr>
      </w:pPr>
      <w:r w:rsidRPr="00C718CF">
        <w:rPr>
          <w:rFonts w:ascii="Arial" w:hAnsi="Arial" w:cs="Arial"/>
          <w:b/>
          <w:bCs/>
          <w:color w:val="7F7F7F" w:themeColor="text1" w:themeTint="80"/>
          <w:sz w:val="22"/>
          <w:szCs w:val="22"/>
        </w:rPr>
        <w:t>Comparative</w:t>
      </w:r>
      <w:r w:rsidR="00365E23" w:rsidRPr="00C718CF">
        <w:rPr>
          <w:rFonts w:ascii="Arial" w:hAnsi="Arial" w:cs="Arial"/>
          <w:b/>
          <w:bCs/>
          <w:color w:val="7F7F7F" w:themeColor="text1" w:themeTint="80"/>
          <w:sz w:val="22"/>
          <w:szCs w:val="22"/>
        </w:rPr>
        <w:t xml:space="preserve"> prec</w:t>
      </w:r>
      <w:r w:rsidRPr="00C718CF">
        <w:rPr>
          <w:rFonts w:ascii="Arial" w:hAnsi="Arial" w:cs="Arial"/>
          <w:b/>
          <w:bCs/>
          <w:color w:val="7F7F7F" w:themeColor="text1" w:themeTint="80"/>
          <w:sz w:val="22"/>
          <w:szCs w:val="22"/>
        </w:rPr>
        <w:t>ision</w:t>
      </w:r>
    </w:p>
    <w:p w14:paraId="5389CDF2" w14:textId="4D67658E" w:rsidR="00924A5E" w:rsidRPr="0099688A" w:rsidRDefault="006D4823" w:rsidP="0099688A">
      <w:pPr>
        <w:spacing w:line="360" w:lineRule="auto"/>
        <w:jc w:val="both"/>
        <w:rPr>
          <w:rFonts w:ascii="Arial" w:hAnsi="Arial" w:cs="Arial"/>
          <w:sz w:val="22"/>
          <w:szCs w:val="22"/>
        </w:rPr>
      </w:pPr>
      <w:r w:rsidRPr="0099688A">
        <w:rPr>
          <w:rFonts w:ascii="Arial" w:hAnsi="Arial" w:cs="Arial"/>
          <w:sz w:val="22"/>
          <w:szCs w:val="22"/>
        </w:rPr>
        <w:t xml:space="preserve">Comparisons between </w:t>
      </w:r>
      <w:r w:rsidR="00FE48E5" w:rsidRPr="0099688A">
        <w:rPr>
          <w:rFonts w:ascii="Arial" w:hAnsi="Arial" w:cs="Arial"/>
          <w:sz w:val="22"/>
          <w:szCs w:val="22"/>
        </w:rPr>
        <w:t xml:space="preserve">Hofstede’s findings </w:t>
      </w:r>
      <w:r w:rsidRPr="0099688A">
        <w:rPr>
          <w:rFonts w:ascii="Arial" w:hAnsi="Arial" w:cs="Arial"/>
          <w:sz w:val="22"/>
          <w:szCs w:val="22"/>
        </w:rPr>
        <w:t>and</w:t>
      </w:r>
      <w:r w:rsidR="00FE48E5" w:rsidRPr="0099688A">
        <w:rPr>
          <w:rFonts w:ascii="Arial" w:hAnsi="Arial" w:cs="Arial"/>
          <w:sz w:val="22"/>
          <w:szCs w:val="22"/>
        </w:rPr>
        <w:t xml:space="preserve"> similar research </w:t>
      </w:r>
      <w:r w:rsidRPr="0099688A">
        <w:rPr>
          <w:rFonts w:ascii="Arial" w:hAnsi="Arial" w:cs="Arial"/>
          <w:sz w:val="22"/>
          <w:szCs w:val="22"/>
        </w:rPr>
        <w:t>found</w:t>
      </w:r>
      <w:r w:rsidR="00A95C4A" w:rsidRPr="0099688A">
        <w:rPr>
          <w:rFonts w:ascii="Arial" w:hAnsi="Arial" w:cs="Arial"/>
          <w:sz w:val="22"/>
          <w:szCs w:val="22"/>
        </w:rPr>
        <w:t xml:space="preserve"> that </w:t>
      </w:r>
      <w:r w:rsidR="008A3504" w:rsidRPr="0099688A">
        <w:rPr>
          <w:rFonts w:ascii="Arial" w:hAnsi="Arial" w:cs="Arial"/>
          <w:sz w:val="22"/>
          <w:szCs w:val="22"/>
        </w:rPr>
        <w:t xml:space="preserve">apart from individualism </w:t>
      </w:r>
      <w:r w:rsidR="00A95C4A" w:rsidRPr="0099688A">
        <w:rPr>
          <w:rFonts w:ascii="Arial" w:hAnsi="Arial" w:cs="Arial"/>
          <w:sz w:val="22"/>
          <w:szCs w:val="22"/>
        </w:rPr>
        <w:t xml:space="preserve">most of his </w:t>
      </w:r>
      <w:r w:rsidR="008A3504" w:rsidRPr="0099688A">
        <w:rPr>
          <w:rFonts w:ascii="Arial" w:hAnsi="Arial" w:cs="Arial"/>
          <w:sz w:val="22"/>
          <w:szCs w:val="22"/>
        </w:rPr>
        <w:t xml:space="preserve">hypothesis </w:t>
      </w:r>
      <w:r w:rsidR="00C35B00" w:rsidRPr="0099688A">
        <w:rPr>
          <w:rFonts w:ascii="Arial" w:hAnsi="Arial" w:cs="Arial"/>
          <w:sz w:val="22"/>
          <w:szCs w:val="22"/>
        </w:rPr>
        <w:t>w</w:t>
      </w:r>
      <w:r w:rsidR="00D15EE0">
        <w:rPr>
          <w:rFonts w:ascii="Arial" w:hAnsi="Arial" w:cs="Arial"/>
          <w:sz w:val="22"/>
          <w:szCs w:val="22"/>
        </w:rPr>
        <w:t>ere</w:t>
      </w:r>
      <w:r w:rsidR="00C35B00" w:rsidRPr="0099688A">
        <w:rPr>
          <w:rFonts w:ascii="Arial" w:hAnsi="Arial" w:cs="Arial"/>
          <w:sz w:val="22"/>
          <w:szCs w:val="22"/>
        </w:rPr>
        <w:t xml:space="preserve"> verified</w:t>
      </w:r>
      <w:r w:rsidR="0067184F" w:rsidRPr="0099688A">
        <w:rPr>
          <w:rFonts w:ascii="Arial" w:hAnsi="Arial" w:cs="Arial"/>
          <w:sz w:val="22"/>
          <w:szCs w:val="22"/>
        </w:rPr>
        <w:t>.</w:t>
      </w:r>
    </w:p>
    <w:p w14:paraId="1153A14E" w14:textId="77777777" w:rsidR="00FE48E5" w:rsidRPr="00AD35F1" w:rsidRDefault="00FE48E5" w:rsidP="0099688A">
      <w:pPr>
        <w:spacing w:line="360" w:lineRule="auto"/>
        <w:jc w:val="both"/>
        <w:rPr>
          <w:rFonts w:ascii="Arial" w:hAnsi="Arial" w:cs="Arial"/>
          <w:sz w:val="22"/>
          <w:szCs w:val="22"/>
        </w:rPr>
      </w:pPr>
    </w:p>
    <w:p w14:paraId="4471DEDC" w14:textId="20225952" w:rsidR="009975E2" w:rsidRPr="00AD35F1" w:rsidRDefault="009975E2" w:rsidP="0099688A">
      <w:pPr>
        <w:spacing w:line="360" w:lineRule="auto"/>
        <w:jc w:val="both"/>
        <w:rPr>
          <w:rFonts w:ascii="Arial" w:hAnsi="Arial" w:cs="Arial"/>
          <w:b/>
          <w:bCs/>
          <w:sz w:val="22"/>
          <w:szCs w:val="22"/>
        </w:rPr>
      </w:pPr>
      <w:r w:rsidRPr="00AD35F1">
        <w:rPr>
          <w:rFonts w:ascii="Arial" w:hAnsi="Arial" w:cs="Arial"/>
          <w:b/>
          <w:bCs/>
          <w:sz w:val="22"/>
          <w:szCs w:val="22"/>
        </w:rPr>
        <w:t>Weaknesses</w:t>
      </w:r>
    </w:p>
    <w:p w14:paraId="60C970D5" w14:textId="2AFA979D" w:rsidR="009975E2" w:rsidRPr="0099688A" w:rsidRDefault="009975E2" w:rsidP="0099688A">
      <w:pPr>
        <w:spacing w:line="360" w:lineRule="auto"/>
        <w:jc w:val="both"/>
        <w:rPr>
          <w:rFonts w:ascii="Arial" w:hAnsi="Arial" w:cs="Arial"/>
          <w:b/>
          <w:bCs/>
          <w:i/>
          <w:iCs/>
          <w:sz w:val="22"/>
          <w:szCs w:val="22"/>
        </w:rPr>
      </w:pPr>
    </w:p>
    <w:p w14:paraId="6A971BA7" w14:textId="4207AEB6" w:rsidR="009975E2" w:rsidRPr="00AD35F1" w:rsidRDefault="009975E2" w:rsidP="0099688A">
      <w:pPr>
        <w:spacing w:line="360" w:lineRule="auto"/>
        <w:jc w:val="both"/>
        <w:rPr>
          <w:rFonts w:ascii="Arial" w:hAnsi="Arial" w:cs="Arial"/>
          <w:b/>
          <w:bCs/>
          <w:color w:val="7F7F7F" w:themeColor="text1" w:themeTint="80"/>
          <w:sz w:val="22"/>
          <w:szCs w:val="22"/>
        </w:rPr>
      </w:pPr>
      <w:r w:rsidRPr="00AD35F1">
        <w:rPr>
          <w:rFonts w:ascii="Arial" w:hAnsi="Arial" w:cs="Arial"/>
          <w:b/>
          <w:bCs/>
          <w:color w:val="7F7F7F" w:themeColor="text1" w:themeTint="80"/>
          <w:sz w:val="22"/>
          <w:szCs w:val="22"/>
        </w:rPr>
        <w:t xml:space="preserve">Old-fashioned </w:t>
      </w:r>
    </w:p>
    <w:p w14:paraId="2D3A795C" w14:textId="00B65F1D" w:rsidR="00FC32D5" w:rsidRPr="0099688A" w:rsidRDefault="00FC32D5" w:rsidP="0099688A">
      <w:pPr>
        <w:spacing w:line="360" w:lineRule="auto"/>
        <w:jc w:val="both"/>
        <w:rPr>
          <w:rFonts w:ascii="Arial" w:hAnsi="Arial" w:cs="Arial"/>
          <w:sz w:val="22"/>
          <w:szCs w:val="22"/>
        </w:rPr>
      </w:pPr>
      <w:r w:rsidRPr="0099688A">
        <w:rPr>
          <w:rFonts w:ascii="Arial" w:hAnsi="Arial" w:cs="Arial"/>
          <w:sz w:val="22"/>
          <w:szCs w:val="22"/>
        </w:rPr>
        <w:t>Several academics maintain that Hofstede’s theory is</w:t>
      </w:r>
      <w:r w:rsidR="009E1D3D" w:rsidRPr="0099688A">
        <w:rPr>
          <w:rFonts w:ascii="Arial" w:hAnsi="Arial" w:cs="Arial"/>
          <w:sz w:val="22"/>
          <w:szCs w:val="22"/>
        </w:rPr>
        <w:t xml:space="preserve"> irre</w:t>
      </w:r>
      <w:r w:rsidR="001070EE" w:rsidRPr="0099688A">
        <w:rPr>
          <w:rFonts w:ascii="Arial" w:hAnsi="Arial" w:cs="Arial"/>
          <w:sz w:val="22"/>
          <w:szCs w:val="22"/>
        </w:rPr>
        <w:t xml:space="preserve">levant in the contemporary, </w:t>
      </w:r>
      <w:r w:rsidR="00AD35F1">
        <w:rPr>
          <w:rFonts w:ascii="Arial" w:hAnsi="Arial" w:cs="Arial"/>
          <w:sz w:val="22"/>
          <w:szCs w:val="22"/>
        </w:rPr>
        <w:t>constantly changing</w:t>
      </w:r>
      <w:r w:rsidR="0081447C" w:rsidRPr="0099688A">
        <w:rPr>
          <w:rFonts w:ascii="Arial" w:hAnsi="Arial" w:cs="Arial"/>
          <w:sz w:val="22"/>
          <w:szCs w:val="22"/>
        </w:rPr>
        <w:t xml:space="preserve"> </w:t>
      </w:r>
      <w:r w:rsidR="001070EE" w:rsidRPr="0099688A">
        <w:rPr>
          <w:rFonts w:ascii="Arial" w:hAnsi="Arial" w:cs="Arial"/>
          <w:sz w:val="22"/>
          <w:szCs w:val="22"/>
        </w:rPr>
        <w:t xml:space="preserve">business environment. </w:t>
      </w:r>
    </w:p>
    <w:p w14:paraId="306A9CE0" w14:textId="60DAA884" w:rsidR="009B4800" w:rsidRDefault="009B4800" w:rsidP="0099688A">
      <w:pPr>
        <w:spacing w:line="360" w:lineRule="auto"/>
        <w:jc w:val="both"/>
        <w:rPr>
          <w:rFonts w:ascii="Arial" w:hAnsi="Arial" w:cs="Arial"/>
          <w:color w:val="7F7F7F" w:themeColor="text1" w:themeTint="80"/>
          <w:sz w:val="22"/>
          <w:szCs w:val="22"/>
        </w:rPr>
      </w:pPr>
    </w:p>
    <w:p w14:paraId="3F7FBA20" w14:textId="2214463A" w:rsidR="00D15EE0" w:rsidRDefault="00D15EE0" w:rsidP="0099688A">
      <w:pPr>
        <w:spacing w:line="360" w:lineRule="auto"/>
        <w:jc w:val="both"/>
        <w:rPr>
          <w:rFonts w:ascii="Arial" w:hAnsi="Arial" w:cs="Arial"/>
          <w:color w:val="7F7F7F" w:themeColor="text1" w:themeTint="80"/>
          <w:sz w:val="22"/>
          <w:szCs w:val="22"/>
        </w:rPr>
      </w:pPr>
    </w:p>
    <w:p w14:paraId="7ED6E86C" w14:textId="77777777" w:rsidR="00D15EE0" w:rsidRPr="00182868" w:rsidRDefault="00D15EE0" w:rsidP="0099688A">
      <w:pPr>
        <w:spacing w:line="360" w:lineRule="auto"/>
        <w:jc w:val="both"/>
        <w:rPr>
          <w:rFonts w:ascii="Arial" w:hAnsi="Arial" w:cs="Arial"/>
          <w:color w:val="7F7F7F" w:themeColor="text1" w:themeTint="80"/>
          <w:sz w:val="22"/>
          <w:szCs w:val="22"/>
        </w:rPr>
      </w:pPr>
    </w:p>
    <w:p w14:paraId="778CDA80" w14:textId="201B1D36" w:rsidR="009B4800" w:rsidRPr="00182868" w:rsidRDefault="001A3C01" w:rsidP="0099688A">
      <w:pPr>
        <w:spacing w:line="360" w:lineRule="auto"/>
        <w:jc w:val="both"/>
        <w:rPr>
          <w:rFonts w:ascii="Arial" w:hAnsi="Arial" w:cs="Arial"/>
          <w:b/>
          <w:bCs/>
          <w:color w:val="7F7F7F" w:themeColor="text1" w:themeTint="80"/>
          <w:sz w:val="22"/>
          <w:szCs w:val="22"/>
        </w:rPr>
      </w:pPr>
      <w:r w:rsidRPr="00182868">
        <w:rPr>
          <w:rFonts w:ascii="Arial" w:hAnsi="Arial" w:cs="Arial"/>
          <w:b/>
          <w:bCs/>
          <w:color w:val="7F7F7F" w:themeColor="text1" w:themeTint="80"/>
          <w:sz w:val="22"/>
          <w:szCs w:val="22"/>
        </w:rPr>
        <w:lastRenderedPageBreak/>
        <w:t xml:space="preserve">A single </w:t>
      </w:r>
      <w:r w:rsidR="00350439" w:rsidRPr="00182868">
        <w:rPr>
          <w:rFonts w:ascii="Arial" w:hAnsi="Arial" w:cs="Arial"/>
          <w:b/>
          <w:bCs/>
          <w:color w:val="7F7F7F" w:themeColor="text1" w:themeTint="80"/>
          <w:sz w:val="22"/>
          <w:szCs w:val="22"/>
        </w:rPr>
        <w:t>company focus</w:t>
      </w:r>
    </w:p>
    <w:p w14:paraId="0072E2F3" w14:textId="4F40A1B3" w:rsidR="006C0569" w:rsidRPr="0099688A" w:rsidRDefault="00D3203B" w:rsidP="0099688A">
      <w:pPr>
        <w:spacing w:line="360" w:lineRule="auto"/>
        <w:jc w:val="both"/>
        <w:rPr>
          <w:rFonts w:ascii="Arial" w:hAnsi="Arial" w:cs="Arial"/>
          <w:sz w:val="22"/>
          <w:szCs w:val="22"/>
        </w:rPr>
      </w:pPr>
      <w:r w:rsidRPr="0099688A">
        <w:rPr>
          <w:rFonts w:ascii="Arial" w:hAnsi="Arial" w:cs="Arial"/>
          <w:sz w:val="22"/>
          <w:szCs w:val="22"/>
        </w:rPr>
        <w:t>Examining</w:t>
      </w:r>
      <w:r w:rsidR="00492E39" w:rsidRPr="0099688A">
        <w:rPr>
          <w:rFonts w:ascii="Arial" w:hAnsi="Arial" w:cs="Arial"/>
          <w:sz w:val="22"/>
          <w:szCs w:val="22"/>
        </w:rPr>
        <w:t xml:space="preserve"> only one business</w:t>
      </w:r>
      <w:r w:rsidR="00A54D44" w:rsidRPr="0099688A">
        <w:rPr>
          <w:rFonts w:ascii="Arial" w:hAnsi="Arial" w:cs="Arial"/>
          <w:sz w:val="22"/>
          <w:szCs w:val="22"/>
        </w:rPr>
        <w:t xml:space="preserve"> limit</w:t>
      </w:r>
      <w:r w:rsidR="00D15EE0">
        <w:rPr>
          <w:rFonts w:ascii="Arial" w:hAnsi="Arial" w:cs="Arial"/>
          <w:sz w:val="22"/>
          <w:szCs w:val="22"/>
        </w:rPr>
        <w:t>s</w:t>
      </w:r>
      <w:r w:rsidR="00A54D44" w:rsidRPr="0099688A">
        <w:rPr>
          <w:rFonts w:ascii="Arial" w:hAnsi="Arial" w:cs="Arial"/>
          <w:sz w:val="22"/>
          <w:szCs w:val="22"/>
        </w:rPr>
        <w:t xml:space="preserve"> the sample size and</w:t>
      </w:r>
      <w:r w:rsidR="008B03D4" w:rsidRPr="0099688A">
        <w:rPr>
          <w:rFonts w:ascii="Arial" w:hAnsi="Arial" w:cs="Arial"/>
          <w:sz w:val="22"/>
          <w:szCs w:val="22"/>
        </w:rPr>
        <w:t xml:space="preserve"> </w:t>
      </w:r>
      <w:r w:rsidR="00182868" w:rsidRPr="0099688A">
        <w:rPr>
          <w:rFonts w:ascii="Arial" w:hAnsi="Arial" w:cs="Arial"/>
          <w:sz w:val="22"/>
          <w:szCs w:val="22"/>
        </w:rPr>
        <w:t>suggests</w:t>
      </w:r>
      <w:r w:rsidRPr="0099688A">
        <w:rPr>
          <w:rFonts w:ascii="Arial" w:hAnsi="Arial" w:cs="Arial"/>
          <w:sz w:val="22"/>
          <w:szCs w:val="22"/>
        </w:rPr>
        <w:t xml:space="preserve"> that</w:t>
      </w:r>
      <w:r w:rsidR="000856BA" w:rsidRPr="0099688A">
        <w:rPr>
          <w:rFonts w:ascii="Arial" w:hAnsi="Arial" w:cs="Arial"/>
          <w:sz w:val="22"/>
          <w:szCs w:val="22"/>
        </w:rPr>
        <w:t xml:space="preserve"> insufficient details</w:t>
      </w:r>
      <w:r w:rsidR="00AA217C" w:rsidRPr="0099688A">
        <w:rPr>
          <w:rFonts w:ascii="Arial" w:hAnsi="Arial" w:cs="Arial"/>
          <w:sz w:val="22"/>
          <w:szCs w:val="22"/>
        </w:rPr>
        <w:t xml:space="preserve"> were gained</w:t>
      </w:r>
      <w:r w:rsidR="000856BA" w:rsidRPr="0099688A">
        <w:rPr>
          <w:rFonts w:ascii="Arial" w:hAnsi="Arial" w:cs="Arial"/>
          <w:sz w:val="22"/>
          <w:szCs w:val="22"/>
        </w:rPr>
        <w:t xml:space="preserve"> </w:t>
      </w:r>
      <w:r w:rsidR="001931EE" w:rsidRPr="0099688A">
        <w:rPr>
          <w:rFonts w:ascii="Arial" w:hAnsi="Arial" w:cs="Arial"/>
          <w:sz w:val="22"/>
          <w:szCs w:val="22"/>
        </w:rPr>
        <w:t xml:space="preserve">about the entirety of culture in different settings </w:t>
      </w:r>
      <w:r w:rsidR="008A32AE" w:rsidRPr="0099688A">
        <w:rPr>
          <w:rFonts w:ascii="Arial" w:hAnsi="Arial" w:cs="Arial"/>
          <w:sz w:val="22"/>
          <w:szCs w:val="22"/>
        </w:rPr>
        <w:t xml:space="preserve">making the </w:t>
      </w:r>
      <w:r w:rsidR="00F44466" w:rsidRPr="0099688A">
        <w:rPr>
          <w:rFonts w:ascii="Arial" w:hAnsi="Arial" w:cs="Arial"/>
          <w:sz w:val="22"/>
          <w:szCs w:val="22"/>
        </w:rPr>
        <w:t xml:space="preserve">study </w:t>
      </w:r>
      <w:r w:rsidR="0077734C" w:rsidRPr="0099688A">
        <w:rPr>
          <w:rFonts w:ascii="Arial" w:hAnsi="Arial" w:cs="Arial"/>
          <w:sz w:val="22"/>
          <w:szCs w:val="22"/>
        </w:rPr>
        <w:t>inconclusive</w:t>
      </w:r>
      <w:r w:rsidR="00723C79" w:rsidRPr="0099688A">
        <w:rPr>
          <w:rFonts w:ascii="Arial" w:hAnsi="Arial" w:cs="Arial"/>
          <w:sz w:val="22"/>
          <w:szCs w:val="22"/>
        </w:rPr>
        <w:t>.</w:t>
      </w:r>
    </w:p>
    <w:p w14:paraId="0AE311B5" w14:textId="442B0DCB" w:rsidR="005F4281" w:rsidRPr="0099688A" w:rsidRDefault="005F4281" w:rsidP="0099688A">
      <w:pPr>
        <w:spacing w:line="360" w:lineRule="auto"/>
        <w:jc w:val="both"/>
        <w:rPr>
          <w:rFonts w:ascii="Arial" w:hAnsi="Arial" w:cs="Arial"/>
          <w:sz w:val="22"/>
          <w:szCs w:val="22"/>
        </w:rPr>
      </w:pPr>
    </w:p>
    <w:p w14:paraId="42BCF1B3" w14:textId="3AA6BA86" w:rsidR="005F4281" w:rsidRPr="005908C1" w:rsidRDefault="00F843CD" w:rsidP="0099688A">
      <w:pPr>
        <w:spacing w:line="360" w:lineRule="auto"/>
        <w:jc w:val="both"/>
        <w:rPr>
          <w:rFonts w:ascii="Arial" w:hAnsi="Arial" w:cs="Arial"/>
          <w:b/>
          <w:bCs/>
          <w:color w:val="7F7F7F" w:themeColor="text1" w:themeTint="80"/>
          <w:sz w:val="22"/>
          <w:szCs w:val="22"/>
        </w:rPr>
      </w:pPr>
      <w:r w:rsidRPr="005908C1">
        <w:rPr>
          <w:rFonts w:ascii="Arial" w:hAnsi="Arial" w:cs="Arial"/>
          <w:b/>
          <w:bCs/>
          <w:color w:val="7F7F7F" w:themeColor="text1" w:themeTint="80"/>
          <w:sz w:val="22"/>
          <w:szCs w:val="22"/>
        </w:rPr>
        <w:t>Methodology</w:t>
      </w:r>
    </w:p>
    <w:p w14:paraId="73F19F8B" w14:textId="69F4CF26" w:rsidR="00D145C1" w:rsidRPr="0099688A" w:rsidRDefault="00C978E2" w:rsidP="0099688A">
      <w:pPr>
        <w:spacing w:line="360" w:lineRule="auto"/>
        <w:jc w:val="both"/>
        <w:rPr>
          <w:rFonts w:ascii="Arial" w:hAnsi="Arial" w:cs="Arial"/>
          <w:sz w:val="22"/>
          <w:szCs w:val="22"/>
        </w:rPr>
      </w:pPr>
      <w:r w:rsidRPr="0099688A">
        <w:rPr>
          <w:rFonts w:ascii="Arial" w:hAnsi="Arial" w:cs="Arial"/>
          <w:sz w:val="22"/>
          <w:szCs w:val="22"/>
        </w:rPr>
        <w:t xml:space="preserve">Hofstede </w:t>
      </w:r>
      <w:r w:rsidR="003E1C54" w:rsidRPr="0099688A">
        <w:rPr>
          <w:rFonts w:ascii="Arial" w:hAnsi="Arial" w:cs="Arial"/>
          <w:sz w:val="22"/>
          <w:szCs w:val="22"/>
        </w:rPr>
        <w:t>used surveys</w:t>
      </w:r>
      <w:r w:rsidR="008E53CA" w:rsidRPr="0099688A">
        <w:rPr>
          <w:rFonts w:ascii="Arial" w:hAnsi="Arial" w:cs="Arial"/>
          <w:sz w:val="22"/>
          <w:szCs w:val="22"/>
        </w:rPr>
        <w:t xml:space="preserve"> in his studies</w:t>
      </w:r>
      <w:r w:rsidRPr="0099688A">
        <w:rPr>
          <w:rFonts w:ascii="Arial" w:hAnsi="Arial" w:cs="Arial"/>
          <w:sz w:val="22"/>
          <w:szCs w:val="22"/>
        </w:rPr>
        <w:t xml:space="preserve"> </w:t>
      </w:r>
      <w:r w:rsidR="00590F21" w:rsidRPr="0099688A">
        <w:rPr>
          <w:rFonts w:ascii="Arial" w:hAnsi="Arial" w:cs="Arial"/>
          <w:sz w:val="22"/>
          <w:szCs w:val="22"/>
        </w:rPr>
        <w:t>and based his model on too few dimensions</w:t>
      </w:r>
      <w:r w:rsidR="00B57D93" w:rsidRPr="0099688A">
        <w:rPr>
          <w:rFonts w:ascii="Arial" w:hAnsi="Arial" w:cs="Arial"/>
          <w:sz w:val="22"/>
          <w:szCs w:val="22"/>
        </w:rPr>
        <w:t xml:space="preserve"> which academics </w:t>
      </w:r>
      <w:r w:rsidR="005908C1" w:rsidRPr="0099688A">
        <w:rPr>
          <w:rFonts w:ascii="Arial" w:hAnsi="Arial" w:cs="Arial"/>
          <w:sz w:val="22"/>
          <w:szCs w:val="22"/>
        </w:rPr>
        <w:t>argue</w:t>
      </w:r>
      <w:r w:rsidR="00B57D93" w:rsidRPr="0099688A">
        <w:rPr>
          <w:rFonts w:ascii="Arial" w:hAnsi="Arial" w:cs="Arial"/>
          <w:sz w:val="22"/>
          <w:szCs w:val="22"/>
        </w:rPr>
        <w:t xml:space="preserve"> </w:t>
      </w:r>
      <w:r w:rsidR="002F1904" w:rsidRPr="0099688A">
        <w:rPr>
          <w:rFonts w:ascii="Arial" w:hAnsi="Arial" w:cs="Arial"/>
          <w:sz w:val="22"/>
          <w:szCs w:val="22"/>
        </w:rPr>
        <w:t>cannot</w:t>
      </w:r>
      <w:r w:rsidR="008E53CA" w:rsidRPr="0099688A">
        <w:rPr>
          <w:rFonts w:ascii="Arial" w:hAnsi="Arial" w:cs="Arial"/>
          <w:sz w:val="22"/>
          <w:szCs w:val="22"/>
        </w:rPr>
        <w:t xml:space="preserve"> </w:t>
      </w:r>
      <w:r w:rsidR="002F1904" w:rsidRPr="0099688A">
        <w:rPr>
          <w:rFonts w:ascii="Arial" w:hAnsi="Arial" w:cs="Arial"/>
          <w:sz w:val="22"/>
          <w:szCs w:val="22"/>
        </w:rPr>
        <w:t xml:space="preserve">be </w:t>
      </w:r>
      <w:r w:rsidR="008E53CA" w:rsidRPr="0099688A">
        <w:rPr>
          <w:rFonts w:ascii="Arial" w:hAnsi="Arial" w:cs="Arial"/>
          <w:sz w:val="22"/>
          <w:szCs w:val="22"/>
        </w:rPr>
        <w:t>an accurate measure of cultural variances</w:t>
      </w:r>
      <w:r w:rsidR="00D55A39" w:rsidRPr="0099688A">
        <w:rPr>
          <w:rFonts w:ascii="Arial" w:hAnsi="Arial" w:cs="Arial"/>
          <w:sz w:val="22"/>
          <w:szCs w:val="22"/>
        </w:rPr>
        <w:t>.</w:t>
      </w:r>
    </w:p>
    <w:p w14:paraId="62A303AC" w14:textId="66B55E3C" w:rsidR="00AE58F5" w:rsidRPr="005908C1" w:rsidRDefault="00AE58F5" w:rsidP="0099688A">
      <w:pPr>
        <w:spacing w:line="360" w:lineRule="auto"/>
        <w:jc w:val="both"/>
        <w:rPr>
          <w:rFonts w:ascii="Arial" w:hAnsi="Arial" w:cs="Arial"/>
          <w:b/>
          <w:bCs/>
          <w:color w:val="7F7F7F" w:themeColor="text1" w:themeTint="80"/>
          <w:sz w:val="22"/>
          <w:szCs w:val="22"/>
        </w:rPr>
      </w:pPr>
    </w:p>
    <w:p w14:paraId="56ED0640" w14:textId="3FB45766" w:rsidR="00464309" w:rsidRPr="005908C1" w:rsidRDefault="00464309" w:rsidP="0099688A">
      <w:pPr>
        <w:spacing w:line="360" w:lineRule="auto"/>
        <w:jc w:val="both"/>
        <w:rPr>
          <w:rFonts w:ascii="Arial" w:hAnsi="Arial" w:cs="Arial"/>
          <w:b/>
          <w:bCs/>
          <w:color w:val="7F7F7F" w:themeColor="text1" w:themeTint="80"/>
          <w:sz w:val="22"/>
          <w:szCs w:val="22"/>
        </w:rPr>
      </w:pPr>
      <w:r w:rsidRPr="005908C1">
        <w:rPr>
          <w:rFonts w:ascii="Arial" w:hAnsi="Arial" w:cs="Arial"/>
          <w:b/>
          <w:bCs/>
          <w:color w:val="7F7F7F" w:themeColor="text1" w:themeTint="80"/>
          <w:sz w:val="22"/>
          <w:szCs w:val="22"/>
        </w:rPr>
        <w:t>Cultural Uniformity</w:t>
      </w:r>
    </w:p>
    <w:p w14:paraId="02B67B86" w14:textId="012A1179" w:rsidR="005F4281" w:rsidRPr="0099688A" w:rsidRDefault="00464309" w:rsidP="0099688A">
      <w:pPr>
        <w:spacing w:line="360" w:lineRule="auto"/>
        <w:jc w:val="both"/>
        <w:rPr>
          <w:rFonts w:ascii="Arial" w:hAnsi="Arial" w:cs="Arial"/>
          <w:b/>
          <w:bCs/>
          <w:sz w:val="22"/>
          <w:szCs w:val="22"/>
        </w:rPr>
      </w:pPr>
      <w:r w:rsidRPr="0099688A">
        <w:rPr>
          <w:rFonts w:ascii="Arial" w:hAnsi="Arial" w:cs="Arial"/>
          <w:sz w:val="22"/>
          <w:szCs w:val="22"/>
        </w:rPr>
        <w:t xml:space="preserve">The analysis suggested that all local </w:t>
      </w:r>
      <w:r w:rsidR="00387649" w:rsidRPr="0099688A">
        <w:rPr>
          <w:rFonts w:ascii="Arial" w:hAnsi="Arial" w:cs="Arial"/>
          <w:sz w:val="22"/>
          <w:szCs w:val="22"/>
        </w:rPr>
        <w:t>communities are the same</w:t>
      </w:r>
      <w:r w:rsidR="00AB4E1D" w:rsidRPr="0099688A">
        <w:rPr>
          <w:rFonts w:ascii="Arial" w:hAnsi="Arial" w:cs="Arial"/>
          <w:sz w:val="22"/>
          <w:szCs w:val="22"/>
        </w:rPr>
        <w:t xml:space="preserve">, however, </w:t>
      </w:r>
      <w:r w:rsidR="005908C1">
        <w:rPr>
          <w:rFonts w:ascii="Arial" w:hAnsi="Arial" w:cs="Arial"/>
          <w:sz w:val="22"/>
          <w:szCs w:val="22"/>
        </w:rPr>
        <w:t>today</w:t>
      </w:r>
      <w:r w:rsidR="00AB4E1D" w:rsidRPr="0099688A">
        <w:rPr>
          <w:rFonts w:ascii="Arial" w:hAnsi="Arial" w:cs="Arial"/>
          <w:sz w:val="22"/>
          <w:szCs w:val="22"/>
        </w:rPr>
        <w:t xml:space="preserve"> many countries are cosmopolitan and </w:t>
      </w:r>
      <w:r w:rsidR="00825B0D" w:rsidRPr="0099688A">
        <w:rPr>
          <w:rFonts w:ascii="Arial" w:hAnsi="Arial" w:cs="Arial"/>
          <w:sz w:val="22"/>
          <w:szCs w:val="22"/>
        </w:rPr>
        <w:t xml:space="preserve">embrace </w:t>
      </w:r>
      <w:r w:rsidR="006545C3" w:rsidRPr="0099688A">
        <w:rPr>
          <w:rFonts w:ascii="Arial" w:hAnsi="Arial" w:cs="Arial"/>
          <w:sz w:val="22"/>
          <w:szCs w:val="22"/>
        </w:rPr>
        <w:t xml:space="preserve">a wide range of </w:t>
      </w:r>
      <w:r w:rsidR="00F04C25" w:rsidRPr="0099688A">
        <w:rPr>
          <w:rFonts w:ascii="Arial" w:hAnsi="Arial" w:cs="Arial"/>
          <w:sz w:val="22"/>
          <w:szCs w:val="22"/>
        </w:rPr>
        <w:t>ethnicities</w:t>
      </w:r>
      <w:r w:rsidR="00654E09" w:rsidRPr="0099688A">
        <w:rPr>
          <w:rFonts w:ascii="Arial" w:hAnsi="Arial" w:cs="Arial"/>
          <w:sz w:val="22"/>
          <w:szCs w:val="22"/>
        </w:rPr>
        <w:t xml:space="preserve"> (Jones, 2007)</w:t>
      </w:r>
      <w:r w:rsidR="00CB316A" w:rsidRPr="0099688A">
        <w:rPr>
          <w:rFonts w:ascii="Arial" w:hAnsi="Arial" w:cs="Arial"/>
          <w:sz w:val="22"/>
          <w:szCs w:val="22"/>
        </w:rPr>
        <w:t xml:space="preserve">. </w:t>
      </w:r>
    </w:p>
    <w:p w14:paraId="132EA406" w14:textId="77777777" w:rsidR="00837F3B" w:rsidRPr="0099688A" w:rsidRDefault="00837F3B" w:rsidP="0099688A">
      <w:pPr>
        <w:spacing w:line="360" w:lineRule="auto"/>
        <w:jc w:val="both"/>
        <w:rPr>
          <w:rFonts w:ascii="Arial" w:hAnsi="Arial" w:cs="Arial"/>
          <w:b/>
          <w:bCs/>
          <w:sz w:val="22"/>
          <w:szCs w:val="22"/>
        </w:rPr>
      </w:pPr>
    </w:p>
    <w:p w14:paraId="3DAB6CD4" w14:textId="4377D77B" w:rsidR="00D06531" w:rsidRPr="0099688A" w:rsidRDefault="00D06531" w:rsidP="0099688A">
      <w:pPr>
        <w:spacing w:line="360" w:lineRule="auto"/>
        <w:jc w:val="both"/>
        <w:rPr>
          <w:rFonts w:ascii="Arial" w:hAnsi="Arial" w:cs="Arial"/>
          <w:b/>
          <w:bCs/>
          <w:sz w:val="22"/>
          <w:szCs w:val="22"/>
        </w:rPr>
      </w:pPr>
      <w:r w:rsidRPr="0099688A">
        <w:rPr>
          <w:rFonts w:ascii="Arial" w:hAnsi="Arial" w:cs="Arial"/>
          <w:b/>
          <w:bCs/>
          <w:sz w:val="22"/>
          <w:szCs w:val="22"/>
        </w:rPr>
        <w:t>Recommendations</w:t>
      </w:r>
    </w:p>
    <w:p w14:paraId="67925EA6" w14:textId="754605C1" w:rsidR="00B12FB4" w:rsidRPr="0099688A" w:rsidRDefault="00B12FB4" w:rsidP="0099688A">
      <w:pPr>
        <w:spacing w:line="360" w:lineRule="auto"/>
        <w:jc w:val="both"/>
        <w:rPr>
          <w:rFonts w:ascii="Arial" w:hAnsi="Arial" w:cs="Arial"/>
          <w:b/>
          <w:bCs/>
          <w:sz w:val="22"/>
          <w:szCs w:val="22"/>
        </w:rPr>
      </w:pPr>
    </w:p>
    <w:p w14:paraId="1A57BC32" w14:textId="052789CA" w:rsidR="00B12FB4" w:rsidRPr="0099688A" w:rsidRDefault="00B12FB4" w:rsidP="0099688A">
      <w:pPr>
        <w:spacing w:line="360" w:lineRule="auto"/>
        <w:jc w:val="both"/>
        <w:rPr>
          <w:rFonts w:ascii="Arial" w:hAnsi="Arial" w:cs="Arial"/>
          <w:sz w:val="22"/>
          <w:szCs w:val="22"/>
        </w:rPr>
      </w:pPr>
      <w:r w:rsidRPr="0099688A">
        <w:rPr>
          <w:rFonts w:ascii="Arial" w:hAnsi="Arial" w:cs="Arial"/>
          <w:sz w:val="22"/>
          <w:szCs w:val="22"/>
        </w:rPr>
        <w:t xml:space="preserve">Culture is </w:t>
      </w:r>
      <w:r w:rsidR="00FF1E22" w:rsidRPr="0099688A">
        <w:rPr>
          <w:rFonts w:ascii="Arial" w:hAnsi="Arial" w:cs="Arial"/>
          <w:sz w:val="22"/>
          <w:szCs w:val="22"/>
        </w:rPr>
        <w:t xml:space="preserve">a </w:t>
      </w:r>
      <w:r w:rsidR="009F5557" w:rsidRPr="0099688A">
        <w:rPr>
          <w:rFonts w:ascii="Arial" w:hAnsi="Arial" w:cs="Arial"/>
          <w:sz w:val="22"/>
          <w:szCs w:val="22"/>
        </w:rPr>
        <w:t>sensitive</w:t>
      </w:r>
      <w:r w:rsidR="00FF1E22" w:rsidRPr="0099688A">
        <w:rPr>
          <w:rFonts w:ascii="Arial" w:hAnsi="Arial" w:cs="Arial"/>
          <w:sz w:val="22"/>
          <w:szCs w:val="22"/>
        </w:rPr>
        <w:t xml:space="preserve"> </w:t>
      </w:r>
      <w:r w:rsidR="001B0679" w:rsidRPr="0099688A">
        <w:rPr>
          <w:rFonts w:ascii="Arial" w:hAnsi="Arial" w:cs="Arial"/>
          <w:sz w:val="22"/>
          <w:szCs w:val="22"/>
        </w:rPr>
        <w:t xml:space="preserve">issue </w:t>
      </w:r>
      <w:r w:rsidR="009F5557" w:rsidRPr="0099688A">
        <w:rPr>
          <w:rFonts w:ascii="Arial" w:hAnsi="Arial" w:cs="Arial"/>
          <w:sz w:val="22"/>
          <w:szCs w:val="22"/>
        </w:rPr>
        <w:t>that should be managed delicately</w:t>
      </w:r>
      <w:r w:rsidR="004B5D64" w:rsidRPr="0099688A">
        <w:rPr>
          <w:rFonts w:ascii="Arial" w:hAnsi="Arial" w:cs="Arial"/>
          <w:sz w:val="22"/>
          <w:szCs w:val="22"/>
        </w:rPr>
        <w:t xml:space="preserve"> </w:t>
      </w:r>
      <w:r w:rsidR="004C799B" w:rsidRPr="0099688A">
        <w:rPr>
          <w:rFonts w:ascii="Arial" w:hAnsi="Arial" w:cs="Arial"/>
          <w:sz w:val="22"/>
          <w:szCs w:val="22"/>
        </w:rPr>
        <w:t xml:space="preserve">to </w:t>
      </w:r>
      <w:r w:rsidR="00A7664A" w:rsidRPr="0099688A">
        <w:rPr>
          <w:rFonts w:ascii="Arial" w:hAnsi="Arial" w:cs="Arial"/>
          <w:sz w:val="22"/>
          <w:szCs w:val="22"/>
        </w:rPr>
        <w:t>soothe</w:t>
      </w:r>
      <w:r w:rsidR="004C799B" w:rsidRPr="0099688A">
        <w:rPr>
          <w:rFonts w:ascii="Arial" w:hAnsi="Arial" w:cs="Arial"/>
          <w:sz w:val="22"/>
          <w:szCs w:val="22"/>
        </w:rPr>
        <w:t xml:space="preserve"> any problems </w:t>
      </w:r>
      <w:r w:rsidR="00A7664A" w:rsidRPr="0099688A">
        <w:rPr>
          <w:rFonts w:ascii="Arial" w:hAnsi="Arial" w:cs="Arial"/>
          <w:sz w:val="22"/>
          <w:szCs w:val="22"/>
        </w:rPr>
        <w:t xml:space="preserve">such as cultural </w:t>
      </w:r>
      <w:r w:rsidR="006E3A11" w:rsidRPr="0099688A">
        <w:rPr>
          <w:rFonts w:ascii="Arial" w:hAnsi="Arial" w:cs="Arial"/>
          <w:sz w:val="22"/>
          <w:szCs w:val="22"/>
        </w:rPr>
        <w:t>misunderstandings</w:t>
      </w:r>
      <w:r w:rsidR="00FB6E8A" w:rsidRPr="0099688A">
        <w:rPr>
          <w:rFonts w:ascii="Arial" w:hAnsi="Arial" w:cs="Arial"/>
          <w:sz w:val="22"/>
          <w:szCs w:val="22"/>
        </w:rPr>
        <w:t xml:space="preserve"> (Reynolds, 2017)</w:t>
      </w:r>
      <w:r w:rsidR="009F5557" w:rsidRPr="0099688A">
        <w:rPr>
          <w:rFonts w:ascii="Arial" w:hAnsi="Arial" w:cs="Arial"/>
          <w:sz w:val="22"/>
          <w:szCs w:val="22"/>
        </w:rPr>
        <w:t xml:space="preserve">. </w:t>
      </w:r>
      <w:r w:rsidR="007042CF" w:rsidRPr="0099688A">
        <w:rPr>
          <w:rFonts w:ascii="Arial" w:hAnsi="Arial" w:cs="Arial"/>
          <w:sz w:val="22"/>
          <w:szCs w:val="22"/>
        </w:rPr>
        <w:t xml:space="preserve">Research </w:t>
      </w:r>
      <w:r w:rsidR="00672895" w:rsidRPr="0099688A">
        <w:rPr>
          <w:rFonts w:ascii="Arial" w:hAnsi="Arial" w:cs="Arial"/>
          <w:sz w:val="22"/>
          <w:szCs w:val="22"/>
        </w:rPr>
        <w:t>demonstrates</w:t>
      </w:r>
      <w:r w:rsidR="00B11D70" w:rsidRPr="0099688A">
        <w:rPr>
          <w:rFonts w:ascii="Arial" w:hAnsi="Arial" w:cs="Arial"/>
          <w:sz w:val="22"/>
          <w:szCs w:val="22"/>
        </w:rPr>
        <w:t xml:space="preserve"> that cultural diversity </w:t>
      </w:r>
      <w:r w:rsidR="00FF0A26" w:rsidRPr="0099688A">
        <w:rPr>
          <w:rFonts w:ascii="Arial" w:hAnsi="Arial" w:cs="Arial"/>
          <w:sz w:val="22"/>
          <w:szCs w:val="22"/>
        </w:rPr>
        <w:t xml:space="preserve">and team compatibility </w:t>
      </w:r>
      <w:r w:rsidR="00B11D70" w:rsidRPr="0099688A">
        <w:rPr>
          <w:rFonts w:ascii="Arial" w:hAnsi="Arial" w:cs="Arial"/>
          <w:sz w:val="22"/>
          <w:szCs w:val="22"/>
        </w:rPr>
        <w:t>leads to more productive</w:t>
      </w:r>
      <w:r w:rsidR="00E15E14" w:rsidRPr="0099688A">
        <w:rPr>
          <w:rFonts w:ascii="Arial" w:hAnsi="Arial" w:cs="Arial"/>
          <w:sz w:val="22"/>
          <w:szCs w:val="22"/>
        </w:rPr>
        <w:t>, innovative</w:t>
      </w:r>
      <w:r w:rsidR="00875A3E" w:rsidRPr="0099688A">
        <w:rPr>
          <w:rFonts w:ascii="Arial" w:hAnsi="Arial" w:cs="Arial"/>
          <w:sz w:val="22"/>
          <w:szCs w:val="22"/>
        </w:rPr>
        <w:t xml:space="preserve">, </w:t>
      </w:r>
      <w:r w:rsidR="00622AC3" w:rsidRPr="0099688A">
        <w:rPr>
          <w:rFonts w:ascii="Arial" w:hAnsi="Arial" w:cs="Arial"/>
          <w:sz w:val="22"/>
          <w:szCs w:val="22"/>
        </w:rPr>
        <w:t xml:space="preserve">solution-oriented </w:t>
      </w:r>
      <w:r w:rsidR="00E15E14" w:rsidRPr="0099688A">
        <w:rPr>
          <w:rFonts w:ascii="Arial" w:hAnsi="Arial" w:cs="Arial"/>
          <w:sz w:val="22"/>
          <w:szCs w:val="22"/>
        </w:rPr>
        <w:t>workplace</w:t>
      </w:r>
      <w:r w:rsidR="00A82C9D" w:rsidRPr="0099688A">
        <w:rPr>
          <w:rFonts w:ascii="Arial" w:hAnsi="Arial" w:cs="Arial"/>
          <w:sz w:val="22"/>
          <w:szCs w:val="22"/>
        </w:rPr>
        <w:t>s</w:t>
      </w:r>
      <w:r w:rsidR="006F071A" w:rsidRPr="0099688A">
        <w:rPr>
          <w:rFonts w:ascii="Arial" w:hAnsi="Arial" w:cs="Arial"/>
          <w:sz w:val="22"/>
          <w:szCs w:val="22"/>
        </w:rPr>
        <w:t xml:space="preserve"> (European Academy for Executive Education, n.d.)</w:t>
      </w:r>
      <w:r w:rsidR="0087553E" w:rsidRPr="0099688A">
        <w:rPr>
          <w:rFonts w:ascii="Arial" w:hAnsi="Arial" w:cs="Arial"/>
          <w:sz w:val="22"/>
          <w:szCs w:val="22"/>
        </w:rPr>
        <w:t xml:space="preserve">. </w:t>
      </w:r>
      <w:r w:rsidR="00D614B9" w:rsidRPr="0099688A">
        <w:rPr>
          <w:rFonts w:ascii="Arial" w:hAnsi="Arial" w:cs="Arial"/>
          <w:sz w:val="22"/>
          <w:szCs w:val="22"/>
        </w:rPr>
        <w:t xml:space="preserve">Global </w:t>
      </w:r>
      <w:r w:rsidR="001114F2" w:rsidRPr="0099688A">
        <w:rPr>
          <w:rFonts w:ascii="Arial" w:hAnsi="Arial" w:cs="Arial"/>
          <w:sz w:val="22"/>
          <w:szCs w:val="22"/>
        </w:rPr>
        <w:t>businesses</w:t>
      </w:r>
      <w:r w:rsidR="00D614B9" w:rsidRPr="0099688A">
        <w:rPr>
          <w:rFonts w:ascii="Arial" w:hAnsi="Arial" w:cs="Arial"/>
          <w:sz w:val="22"/>
          <w:szCs w:val="22"/>
        </w:rPr>
        <w:t xml:space="preserve"> </w:t>
      </w:r>
      <w:r w:rsidR="00042096" w:rsidRPr="0099688A">
        <w:rPr>
          <w:rFonts w:ascii="Arial" w:hAnsi="Arial" w:cs="Arial"/>
          <w:sz w:val="22"/>
          <w:szCs w:val="22"/>
        </w:rPr>
        <w:t>can</w:t>
      </w:r>
      <w:r w:rsidR="00D614B9" w:rsidRPr="0099688A">
        <w:rPr>
          <w:rFonts w:ascii="Arial" w:hAnsi="Arial" w:cs="Arial"/>
          <w:sz w:val="22"/>
          <w:szCs w:val="22"/>
        </w:rPr>
        <w:t xml:space="preserve"> </w:t>
      </w:r>
      <w:r w:rsidR="00BD0285" w:rsidRPr="0099688A">
        <w:rPr>
          <w:rFonts w:ascii="Arial" w:hAnsi="Arial" w:cs="Arial"/>
          <w:sz w:val="22"/>
          <w:szCs w:val="22"/>
        </w:rPr>
        <w:t>execute</w:t>
      </w:r>
      <w:r w:rsidR="00D614B9" w:rsidRPr="0099688A">
        <w:rPr>
          <w:rFonts w:ascii="Arial" w:hAnsi="Arial" w:cs="Arial"/>
          <w:sz w:val="22"/>
          <w:szCs w:val="22"/>
        </w:rPr>
        <w:t xml:space="preserve"> </w:t>
      </w:r>
      <w:r w:rsidR="00276BF6" w:rsidRPr="0099688A">
        <w:rPr>
          <w:rFonts w:ascii="Arial" w:hAnsi="Arial" w:cs="Arial"/>
          <w:sz w:val="22"/>
          <w:szCs w:val="22"/>
        </w:rPr>
        <w:t>u</w:t>
      </w:r>
      <w:r w:rsidR="00253809" w:rsidRPr="0099688A">
        <w:rPr>
          <w:rFonts w:ascii="Arial" w:hAnsi="Arial" w:cs="Arial"/>
          <w:sz w:val="22"/>
          <w:szCs w:val="22"/>
        </w:rPr>
        <w:t xml:space="preserve">seful techniques </w:t>
      </w:r>
      <w:r w:rsidR="00276BF6" w:rsidRPr="0099688A">
        <w:rPr>
          <w:rFonts w:ascii="Arial" w:hAnsi="Arial" w:cs="Arial"/>
          <w:sz w:val="22"/>
          <w:szCs w:val="22"/>
        </w:rPr>
        <w:t xml:space="preserve">to overcome </w:t>
      </w:r>
      <w:r w:rsidR="00F44ABA" w:rsidRPr="0099688A">
        <w:rPr>
          <w:rFonts w:ascii="Arial" w:hAnsi="Arial" w:cs="Arial"/>
          <w:sz w:val="22"/>
          <w:szCs w:val="22"/>
        </w:rPr>
        <w:t>cross-</w:t>
      </w:r>
      <w:r w:rsidR="00DE61D4" w:rsidRPr="0099688A">
        <w:rPr>
          <w:rFonts w:ascii="Arial" w:hAnsi="Arial" w:cs="Arial"/>
          <w:sz w:val="22"/>
          <w:szCs w:val="22"/>
        </w:rPr>
        <w:t>cultural barriers</w:t>
      </w:r>
      <w:r w:rsidR="00963724" w:rsidRPr="0099688A">
        <w:rPr>
          <w:rFonts w:ascii="Arial" w:hAnsi="Arial" w:cs="Arial"/>
          <w:sz w:val="22"/>
          <w:szCs w:val="22"/>
        </w:rPr>
        <w:t xml:space="preserve">. </w:t>
      </w:r>
    </w:p>
    <w:p w14:paraId="3DA7EDB2" w14:textId="77777777" w:rsidR="00A7664A" w:rsidRPr="0099688A" w:rsidRDefault="00A7664A" w:rsidP="0099688A">
      <w:pPr>
        <w:spacing w:line="360" w:lineRule="auto"/>
        <w:jc w:val="both"/>
        <w:rPr>
          <w:rFonts w:ascii="Arial" w:hAnsi="Arial" w:cs="Arial"/>
          <w:b/>
          <w:bCs/>
          <w:sz w:val="22"/>
          <w:szCs w:val="22"/>
        </w:rPr>
      </w:pPr>
    </w:p>
    <w:p w14:paraId="0ACC586D" w14:textId="2B07A372" w:rsidR="00A72A8A" w:rsidRPr="0099688A" w:rsidRDefault="008B2A80" w:rsidP="0099688A">
      <w:pPr>
        <w:pStyle w:val="ListParagraph"/>
        <w:numPr>
          <w:ilvl w:val="0"/>
          <w:numId w:val="8"/>
        </w:numPr>
        <w:spacing w:line="360" w:lineRule="auto"/>
        <w:jc w:val="both"/>
        <w:rPr>
          <w:rFonts w:ascii="Arial" w:hAnsi="Arial" w:cs="Arial"/>
          <w:sz w:val="22"/>
          <w:szCs w:val="22"/>
        </w:rPr>
      </w:pPr>
      <w:r w:rsidRPr="0099688A">
        <w:rPr>
          <w:rFonts w:ascii="Arial" w:hAnsi="Arial" w:cs="Arial"/>
          <w:sz w:val="22"/>
          <w:szCs w:val="22"/>
        </w:rPr>
        <w:t xml:space="preserve">Encourage </w:t>
      </w:r>
      <w:r w:rsidR="001411F3" w:rsidRPr="0099688A">
        <w:rPr>
          <w:rFonts w:ascii="Arial" w:hAnsi="Arial" w:cs="Arial"/>
          <w:sz w:val="22"/>
          <w:szCs w:val="22"/>
        </w:rPr>
        <w:t xml:space="preserve">honest, </w:t>
      </w:r>
      <w:r w:rsidRPr="0099688A">
        <w:rPr>
          <w:rFonts w:ascii="Arial" w:hAnsi="Arial" w:cs="Arial"/>
          <w:sz w:val="22"/>
          <w:szCs w:val="22"/>
        </w:rPr>
        <w:t>transparent communication</w:t>
      </w:r>
      <w:r w:rsidR="00537554" w:rsidRPr="0099688A">
        <w:rPr>
          <w:rFonts w:ascii="Arial" w:hAnsi="Arial" w:cs="Arial"/>
          <w:sz w:val="22"/>
          <w:szCs w:val="22"/>
        </w:rPr>
        <w:t xml:space="preserve"> and respect each other</w:t>
      </w:r>
      <w:r w:rsidR="00786698" w:rsidRPr="0099688A">
        <w:rPr>
          <w:rFonts w:ascii="Arial" w:hAnsi="Arial" w:cs="Arial"/>
          <w:sz w:val="22"/>
          <w:szCs w:val="22"/>
        </w:rPr>
        <w:t>’</w:t>
      </w:r>
      <w:r w:rsidR="00537554" w:rsidRPr="0099688A">
        <w:rPr>
          <w:rFonts w:ascii="Arial" w:hAnsi="Arial" w:cs="Arial"/>
          <w:sz w:val="22"/>
          <w:szCs w:val="22"/>
        </w:rPr>
        <w:t xml:space="preserve">s </w:t>
      </w:r>
      <w:r w:rsidR="00786698" w:rsidRPr="0099688A">
        <w:rPr>
          <w:rFonts w:ascii="Arial" w:hAnsi="Arial" w:cs="Arial"/>
          <w:sz w:val="22"/>
          <w:szCs w:val="22"/>
        </w:rPr>
        <w:t xml:space="preserve">opinions. </w:t>
      </w:r>
    </w:p>
    <w:p w14:paraId="564EE206" w14:textId="77777777" w:rsidR="005B5B5A" w:rsidRPr="0099688A" w:rsidRDefault="001736EB"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Ingrain the acceptance of cultural diversity in</w:t>
      </w:r>
      <w:r w:rsidR="00B33774" w:rsidRPr="0099688A">
        <w:rPr>
          <w:rFonts w:ascii="Arial" w:hAnsi="Arial" w:cs="Arial"/>
          <w:sz w:val="22"/>
          <w:szCs w:val="22"/>
        </w:rPr>
        <w:t>to</w:t>
      </w:r>
      <w:r w:rsidRPr="0099688A">
        <w:rPr>
          <w:rFonts w:ascii="Arial" w:hAnsi="Arial" w:cs="Arial"/>
          <w:sz w:val="22"/>
          <w:szCs w:val="22"/>
        </w:rPr>
        <w:t xml:space="preserve"> the company culture </w:t>
      </w:r>
    </w:p>
    <w:p w14:paraId="6D755526" w14:textId="77777777" w:rsidR="0085454A" w:rsidRDefault="005B5B5A" w:rsidP="0085454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Promote personal intera</w:t>
      </w:r>
      <w:r w:rsidR="00E42A00" w:rsidRPr="0099688A">
        <w:rPr>
          <w:rFonts w:ascii="Arial" w:hAnsi="Arial" w:cs="Arial"/>
          <w:sz w:val="22"/>
          <w:szCs w:val="22"/>
        </w:rPr>
        <w:t xml:space="preserve">ctions between team members that allows them to </w:t>
      </w:r>
      <w:r w:rsidR="00FC3383" w:rsidRPr="0099688A">
        <w:rPr>
          <w:rFonts w:ascii="Arial" w:hAnsi="Arial" w:cs="Arial"/>
          <w:sz w:val="22"/>
          <w:szCs w:val="22"/>
        </w:rPr>
        <w:t>discuss and learn</w:t>
      </w:r>
      <w:r w:rsidR="00497765" w:rsidRPr="0099688A">
        <w:rPr>
          <w:rFonts w:ascii="Arial" w:hAnsi="Arial" w:cs="Arial"/>
          <w:sz w:val="22"/>
          <w:szCs w:val="22"/>
        </w:rPr>
        <w:t xml:space="preserve"> about any cultural differences</w:t>
      </w:r>
    </w:p>
    <w:p w14:paraId="7715112B" w14:textId="29E343D4" w:rsidR="00497765" w:rsidRPr="0085454A" w:rsidRDefault="0085454A" w:rsidP="0085454A">
      <w:pPr>
        <w:pStyle w:val="ListParagraph"/>
        <w:numPr>
          <w:ilvl w:val="0"/>
          <w:numId w:val="8"/>
        </w:numPr>
        <w:spacing w:after="225" w:line="360" w:lineRule="auto"/>
        <w:jc w:val="both"/>
        <w:rPr>
          <w:rFonts w:ascii="Arial" w:hAnsi="Arial" w:cs="Arial"/>
          <w:sz w:val="22"/>
          <w:szCs w:val="22"/>
        </w:rPr>
      </w:pPr>
      <w:r>
        <w:rPr>
          <w:rFonts w:ascii="Arial" w:hAnsi="Arial" w:cs="Arial"/>
          <w:sz w:val="22"/>
          <w:szCs w:val="22"/>
        </w:rPr>
        <w:t>Incorporate</w:t>
      </w:r>
      <w:r w:rsidR="00751E35" w:rsidRPr="0085454A">
        <w:rPr>
          <w:rFonts w:ascii="Arial" w:hAnsi="Arial" w:cs="Arial"/>
          <w:sz w:val="22"/>
          <w:szCs w:val="22"/>
        </w:rPr>
        <w:t xml:space="preserve"> shared values</w:t>
      </w:r>
      <w:r w:rsidR="00D248AB" w:rsidRPr="0085454A">
        <w:rPr>
          <w:rFonts w:ascii="Arial" w:hAnsi="Arial" w:cs="Arial"/>
          <w:sz w:val="22"/>
          <w:szCs w:val="22"/>
        </w:rPr>
        <w:t xml:space="preserve"> and </w:t>
      </w:r>
      <w:r w:rsidR="0004280B" w:rsidRPr="0085454A">
        <w:rPr>
          <w:rFonts w:ascii="Arial" w:hAnsi="Arial" w:cs="Arial"/>
          <w:sz w:val="22"/>
          <w:szCs w:val="22"/>
        </w:rPr>
        <w:t xml:space="preserve">cooperation </w:t>
      </w:r>
      <w:r w:rsidR="00D248AB" w:rsidRPr="0085454A">
        <w:rPr>
          <w:rFonts w:ascii="Arial" w:hAnsi="Arial" w:cs="Arial"/>
          <w:sz w:val="22"/>
          <w:szCs w:val="22"/>
        </w:rPr>
        <w:t>that inspire</w:t>
      </w:r>
      <w:r>
        <w:rPr>
          <w:rFonts w:ascii="Arial" w:hAnsi="Arial" w:cs="Arial"/>
          <w:sz w:val="22"/>
          <w:szCs w:val="22"/>
        </w:rPr>
        <w:t>s</w:t>
      </w:r>
      <w:r w:rsidR="00D248AB" w:rsidRPr="0085454A">
        <w:rPr>
          <w:rFonts w:ascii="Arial" w:hAnsi="Arial" w:cs="Arial"/>
          <w:sz w:val="22"/>
          <w:szCs w:val="22"/>
        </w:rPr>
        <w:t xml:space="preserve"> people</w:t>
      </w:r>
      <w:r w:rsidR="004556D8" w:rsidRPr="0085454A">
        <w:rPr>
          <w:rFonts w:ascii="Arial" w:hAnsi="Arial" w:cs="Arial"/>
          <w:sz w:val="22"/>
          <w:szCs w:val="22"/>
        </w:rPr>
        <w:t xml:space="preserve"> to </w:t>
      </w:r>
      <w:r w:rsidR="0035014F">
        <w:rPr>
          <w:rFonts w:ascii="Arial" w:hAnsi="Arial" w:cs="Arial"/>
          <w:sz w:val="22"/>
          <w:szCs w:val="22"/>
        </w:rPr>
        <w:t>work towards</w:t>
      </w:r>
      <w:r w:rsidR="004556D8" w:rsidRPr="0085454A">
        <w:rPr>
          <w:rFonts w:ascii="Arial" w:hAnsi="Arial" w:cs="Arial"/>
          <w:sz w:val="22"/>
          <w:szCs w:val="22"/>
        </w:rPr>
        <w:t xml:space="preserve"> a common goal</w:t>
      </w:r>
    </w:p>
    <w:p w14:paraId="411993D3" w14:textId="6297F907" w:rsidR="006B128A" w:rsidRPr="0099688A" w:rsidRDefault="006B128A" w:rsidP="0099688A">
      <w:pPr>
        <w:pStyle w:val="ListParagraph"/>
        <w:numPr>
          <w:ilvl w:val="0"/>
          <w:numId w:val="8"/>
        </w:numPr>
        <w:spacing w:after="225" w:line="360" w:lineRule="auto"/>
        <w:jc w:val="both"/>
        <w:rPr>
          <w:rFonts w:ascii="Arial" w:hAnsi="Arial" w:cs="Arial"/>
          <w:sz w:val="22"/>
          <w:szCs w:val="22"/>
        </w:rPr>
      </w:pPr>
      <w:r>
        <w:rPr>
          <w:rFonts w:ascii="Arial" w:hAnsi="Arial" w:cs="Arial"/>
          <w:sz w:val="22"/>
          <w:szCs w:val="22"/>
        </w:rPr>
        <w:t xml:space="preserve">Hire the best talent such as multilinguals </w:t>
      </w:r>
    </w:p>
    <w:p w14:paraId="458B03FA" w14:textId="391F66C6" w:rsidR="00545481" w:rsidRPr="0099688A" w:rsidRDefault="0035014F" w:rsidP="0099688A">
      <w:pPr>
        <w:pStyle w:val="ListParagraph"/>
        <w:numPr>
          <w:ilvl w:val="0"/>
          <w:numId w:val="8"/>
        </w:numPr>
        <w:spacing w:after="225" w:line="360" w:lineRule="auto"/>
        <w:jc w:val="both"/>
        <w:rPr>
          <w:rFonts w:ascii="Arial" w:hAnsi="Arial" w:cs="Arial"/>
          <w:sz w:val="22"/>
          <w:szCs w:val="22"/>
        </w:rPr>
      </w:pPr>
      <w:r>
        <w:rPr>
          <w:rFonts w:ascii="Arial" w:hAnsi="Arial" w:cs="Arial"/>
          <w:sz w:val="22"/>
          <w:szCs w:val="22"/>
        </w:rPr>
        <w:t>Establish</w:t>
      </w:r>
      <w:r w:rsidR="00387B0B" w:rsidRPr="0099688A">
        <w:rPr>
          <w:rFonts w:ascii="Arial" w:hAnsi="Arial" w:cs="Arial"/>
          <w:sz w:val="22"/>
          <w:szCs w:val="22"/>
        </w:rPr>
        <w:t xml:space="preserve"> </w:t>
      </w:r>
      <w:r w:rsidR="00545481" w:rsidRPr="0099688A">
        <w:rPr>
          <w:rFonts w:ascii="Arial" w:hAnsi="Arial" w:cs="Arial"/>
          <w:sz w:val="22"/>
          <w:szCs w:val="22"/>
        </w:rPr>
        <w:t>strict</w:t>
      </w:r>
      <w:r w:rsidR="00EE05E4" w:rsidRPr="0099688A">
        <w:rPr>
          <w:rFonts w:ascii="Arial" w:hAnsi="Arial" w:cs="Arial"/>
          <w:sz w:val="22"/>
          <w:szCs w:val="22"/>
        </w:rPr>
        <w:t xml:space="preserve"> code of conduct</w:t>
      </w:r>
      <w:r w:rsidR="00545481" w:rsidRPr="0099688A">
        <w:rPr>
          <w:rFonts w:ascii="Arial" w:hAnsi="Arial" w:cs="Arial"/>
          <w:sz w:val="22"/>
          <w:szCs w:val="22"/>
        </w:rPr>
        <w:t xml:space="preserve"> policies t</w:t>
      </w:r>
      <w:r w:rsidR="0032317C" w:rsidRPr="0099688A">
        <w:rPr>
          <w:rFonts w:ascii="Arial" w:hAnsi="Arial" w:cs="Arial"/>
          <w:sz w:val="22"/>
          <w:szCs w:val="22"/>
        </w:rPr>
        <w:t xml:space="preserve">o prevent </w:t>
      </w:r>
      <w:r w:rsidR="00267D8F" w:rsidRPr="0099688A">
        <w:rPr>
          <w:rFonts w:ascii="Arial" w:hAnsi="Arial" w:cs="Arial"/>
          <w:sz w:val="22"/>
          <w:szCs w:val="22"/>
        </w:rPr>
        <w:t>discrimination</w:t>
      </w:r>
      <w:r w:rsidR="009F7D37" w:rsidRPr="0099688A">
        <w:rPr>
          <w:rFonts w:ascii="Arial" w:hAnsi="Arial" w:cs="Arial"/>
          <w:sz w:val="22"/>
          <w:szCs w:val="22"/>
        </w:rPr>
        <w:t xml:space="preserve"> or stereotyping </w:t>
      </w:r>
    </w:p>
    <w:p w14:paraId="6783D808" w14:textId="07ED1CB8" w:rsidR="00C06323" w:rsidRPr="0099688A" w:rsidRDefault="00C06323"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Modify human resource practises to </w:t>
      </w:r>
      <w:r w:rsidR="00A413AB" w:rsidRPr="0099688A">
        <w:rPr>
          <w:rFonts w:ascii="Arial" w:hAnsi="Arial" w:cs="Arial"/>
          <w:sz w:val="22"/>
          <w:szCs w:val="22"/>
        </w:rPr>
        <w:t xml:space="preserve">suit </w:t>
      </w:r>
      <w:r w:rsidR="00131F46" w:rsidRPr="0099688A">
        <w:rPr>
          <w:rFonts w:ascii="Arial" w:hAnsi="Arial" w:cs="Arial"/>
          <w:sz w:val="22"/>
          <w:szCs w:val="22"/>
        </w:rPr>
        <w:t xml:space="preserve">international </w:t>
      </w:r>
      <w:r w:rsidR="00040809" w:rsidRPr="0099688A">
        <w:rPr>
          <w:rFonts w:ascii="Arial" w:hAnsi="Arial" w:cs="Arial"/>
          <w:sz w:val="22"/>
          <w:szCs w:val="22"/>
        </w:rPr>
        <w:t xml:space="preserve">market </w:t>
      </w:r>
      <w:r w:rsidR="00B21DBA" w:rsidRPr="0099688A">
        <w:rPr>
          <w:rFonts w:ascii="Arial" w:hAnsi="Arial" w:cs="Arial"/>
          <w:sz w:val="22"/>
          <w:szCs w:val="22"/>
        </w:rPr>
        <w:t>needs</w:t>
      </w:r>
    </w:p>
    <w:p w14:paraId="17AE3AA8" w14:textId="2BBCC17B" w:rsidR="002220BC" w:rsidRPr="0099688A" w:rsidRDefault="00A1219D" w:rsidP="0099688A">
      <w:pPr>
        <w:pStyle w:val="ListParagraph"/>
        <w:numPr>
          <w:ilvl w:val="0"/>
          <w:numId w:val="8"/>
        </w:numPr>
        <w:spacing w:after="225" w:line="360" w:lineRule="auto"/>
        <w:jc w:val="both"/>
        <w:rPr>
          <w:rFonts w:ascii="Arial" w:hAnsi="Arial" w:cs="Arial"/>
          <w:sz w:val="22"/>
          <w:szCs w:val="22"/>
        </w:rPr>
      </w:pPr>
      <w:r>
        <w:rPr>
          <w:rFonts w:ascii="Arial" w:hAnsi="Arial" w:cs="Arial"/>
          <w:sz w:val="22"/>
          <w:szCs w:val="22"/>
        </w:rPr>
        <w:t>T</w:t>
      </w:r>
      <w:r w:rsidR="00347145" w:rsidRPr="0099688A">
        <w:rPr>
          <w:rFonts w:ascii="Arial" w:hAnsi="Arial" w:cs="Arial"/>
          <w:sz w:val="22"/>
          <w:szCs w:val="22"/>
        </w:rPr>
        <w:t>raining</w:t>
      </w:r>
      <w:r w:rsidR="002220BC" w:rsidRPr="0099688A">
        <w:rPr>
          <w:rFonts w:ascii="Arial" w:hAnsi="Arial" w:cs="Arial"/>
          <w:sz w:val="22"/>
          <w:szCs w:val="22"/>
        </w:rPr>
        <w:t xml:space="preserve"> </w:t>
      </w:r>
      <w:r>
        <w:rPr>
          <w:rFonts w:ascii="Arial" w:hAnsi="Arial" w:cs="Arial"/>
          <w:sz w:val="22"/>
          <w:szCs w:val="22"/>
        </w:rPr>
        <w:t>to</w:t>
      </w:r>
      <w:r w:rsidR="00347145" w:rsidRPr="0099688A">
        <w:rPr>
          <w:rFonts w:ascii="Arial" w:hAnsi="Arial" w:cs="Arial"/>
          <w:sz w:val="22"/>
          <w:szCs w:val="22"/>
        </w:rPr>
        <w:t xml:space="preserve"> help companies</w:t>
      </w:r>
      <w:r w:rsidR="006E686D" w:rsidRPr="0099688A">
        <w:rPr>
          <w:rFonts w:ascii="Arial" w:hAnsi="Arial" w:cs="Arial"/>
          <w:sz w:val="22"/>
          <w:szCs w:val="22"/>
        </w:rPr>
        <w:t xml:space="preserve"> </w:t>
      </w:r>
      <w:r w:rsidR="00C10CD3" w:rsidRPr="0099688A">
        <w:rPr>
          <w:rFonts w:ascii="Arial" w:hAnsi="Arial" w:cs="Arial"/>
          <w:sz w:val="22"/>
          <w:szCs w:val="22"/>
        </w:rPr>
        <w:t xml:space="preserve">cope </w:t>
      </w:r>
      <w:r>
        <w:rPr>
          <w:rFonts w:ascii="Arial" w:hAnsi="Arial" w:cs="Arial"/>
          <w:sz w:val="22"/>
          <w:szCs w:val="22"/>
        </w:rPr>
        <w:t xml:space="preserve">better </w:t>
      </w:r>
      <w:r w:rsidR="00C10CD3" w:rsidRPr="0099688A">
        <w:rPr>
          <w:rFonts w:ascii="Arial" w:hAnsi="Arial" w:cs="Arial"/>
          <w:sz w:val="22"/>
          <w:szCs w:val="22"/>
        </w:rPr>
        <w:t xml:space="preserve">with </w:t>
      </w:r>
      <w:r w:rsidR="00504DB8">
        <w:rPr>
          <w:rFonts w:ascii="Arial" w:hAnsi="Arial" w:cs="Arial"/>
          <w:sz w:val="22"/>
          <w:szCs w:val="22"/>
        </w:rPr>
        <w:t>any</w:t>
      </w:r>
      <w:r w:rsidR="00F23A66" w:rsidRPr="0099688A">
        <w:rPr>
          <w:rFonts w:ascii="Arial" w:hAnsi="Arial" w:cs="Arial"/>
          <w:sz w:val="22"/>
          <w:szCs w:val="22"/>
        </w:rPr>
        <w:t xml:space="preserve"> multicultural </w:t>
      </w:r>
      <w:r w:rsidR="00504DB8">
        <w:rPr>
          <w:rFonts w:ascii="Arial" w:hAnsi="Arial" w:cs="Arial"/>
          <w:sz w:val="22"/>
          <w:szCs w:val="22"/>
        </w:rPr>
        <w:t>problems</w:t>
      </w:r>
      <w:r w:rsidR="00F23A66" w:rsidRPr="0099688A">
        <w:rPr>
          <w:rFonts w:ascii="Arial" w:hAnsi="Arial" w:cs="Arial"/>
          <w:sz w:val="22"/>
          <w:szCs w:val="22"/>
        </w:rPr>
        <w:t xml:space="preserve"> </w:t>
      </w:r>
      <w:r w:rsidR="00E560F7" w:rsidRPr="0099688A">
        <w:rPr>
          <w:rFonts w:ascii="Arial" w:hAnsi="Arial" w:cs="Arial"/>
          <w:sz w:val="22"/>
          <w:szCs w:val="22"/>
        </w:rPr>
        <w:t xml:space="preserve">that can impact </w:t>
      </w:r>
      <w:r w:rsidR="00736857" w:rsidRPr="0099688A">
        <w:rPr>
          <w:rFonts w:ascii="Arial" w:hAnsi="Arial" w:cs="Arial"/>
          <w:sz w:val="22"/>
          <w:szCs w:val="22"/>
        </w:rPr>
        <w:t xml:space="preserve">business </w:t>
      </w:r>
      <w:r w:rsidR="00504DB8">
        <w:rPr>
          <w:rFonts w:ascii="Arial" w:hAnsi="Arial" w:cs="Arial"/>
          <w:sz w:val="22"/>
          <w:szCs w:val="22"/>
        </w:rPr>
        <w:t>deals</w:t>
      </w:r>
    </w:p>
    <w:p w14:paraId="75BDFD73" w14:textId="094F87F0" w:rsidR="00E871B5" w:rsidRPr="0099688A" w:rsidRDefault="00E871B5"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Adapt products or services to </w:t>
      </w:r>
      <w:r w:rsidR="00405AEE" w:rsidRPr="0099688A">
        <w:rPr>
          <w:rFonts w:ascii="Arial" w:hAnsi="Arial" w:cs="Arial"/>
          <w:sz w:val="22"/>
          <w:szCs w:val="22"/>
        </w:rPr>
        <w:t xml:space="preserve">ensure they are compatible </w:t>
      </w:r>
      <w:r w:rsidR="0056146E" w:rsidRPr="0099688A">
        <w:rPr>
          <w:rFonts w:ascii="Arial" w:hAnsi="Arial" w:cs="Arial"/>
          <w:sz w:val="22"/>
          <w:szCs w:val="22"/>
        </w:rPr>
        <w:t xml:space="preserve">with </w:t>
      </w:r>
      <w:r w:rsidR="00B671C8" w:rsidRPr="0099688A">
        <w:rPr>
          <w:rFonts w:ascii="Arial" w:hAnsi="Arial" w:cs="Arial"/>
          <w:sz w:val="22"/>
          <w:szCs w:val="22"/>
        </w:rPr>
        <w:t>local marketplaces</w:t>
      </w:r>
    </w:p>
    <w:p w14:paraId="4B1EB2E4" w14:textId="53C3A411" w:rsidR="00D044FE" w:rsidRPr="0099688A" w:rsidRDefault="007165E2"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Be </w:t>
      </w:r>
      <w:r w:rsidR="00DF2496" w:rsidRPr="0099688A">
        <w:rPr>
          <w:rFonts w:ascii="Arial" w:hAnsi="Arial" w:cs="Arial"/>
          <w:sz w:val="22"/>
          <w:szCs w:val="22"/>
        </w:rPr>
        <w:t>conscious</w:t>
      </w:r>
      <w:r w:rsidRPr="0099688A">
        <w:rPr>
          <w:rFonts w:ascii="Arial" w:hAnsi="Arial" w:cs="Arial"/>
          <w:sz w:val="22"/>
          <w:szCs w:val="22"/>
        </w:rPr>
        <w:t xml:space="preserve"> of the </w:t>
      </w:r>
      <w:r w:rsidR="0017775C">
        <w:rPr>
          <w:rFonts w:ascii="Arial" w:hAnsi="Arial" w:cs="Arial"/>
          <w:sz w:val="22"/>
          <w:szCs w:val="22"/>
        </w:rPr>
        <w:t>various</w:t>
      </w:r>
      <w:r w:rsidRPr="0099688A">
        <w:rPr>
          <w:rFonts w:ascii="Arial" w:hAnsi="Arial" w:cs="Arial"/>
          <w:sz w:val="22"/>
          <w:szCs w:val="22"/>
        </w:rPr>
        <w:t xml:space="preserve"> cultural </w:t>
      </w:r>
      <w:r w:rsidR="005C4B3D" w:rsidRPr="0099688A">
        <w:rPr>
          <w:rFonts w:ascii="Arial" w:hAnsi="Arial" w:cs="Arial"/>
          <w:sz w:val="22"/>
          <w:szCs w:val="22"/>
        </w:rPr>
        <w:t xml:space="preserve">aspects in other countries, for example </w:t>
      </w:r>
      <w:r w:rsidR="00DF2496" w:rsidRPr="0099688A">
        <w:rPr>
          <w:rFonts w:ascii="Arial" w:hAnsi="Arial" w:cs="Arial"/>
          <w:sz w:val="22"/>
          <w:szCs w:val="22"/>
        </w:rPr>
        <w:t xml:space="preserve">religious holidays or dietary </w:t>
      </w:r>
      <w:r w:rsidR="00B21DBA" w:rsidRPr="0099688A">
        <w:rPr>
          <w:rFonts w:ascii="Arial" w:hAnsi="Arial" w:cs="Arial"/>
          <w:sz w:val="22"/>
          <w:szCs w:val="22"/>
        </w:rPr>
        <w:t xml:space="preserve">requirements and </w:t>
      </w:r>
      <w:r w:rsidR="009058CE" w:rsidRPr="0099688A">
        <w:rPr>
          <w:rFonts w:ascii="Arial" w:hAnsi="Arial" w:cs="Arial"/>
          <w:sz w:val="22"/>
          <w:szCs w:val="22"/>
        </w:rPr>
        <w:t xml:space="preserve">customise them into company </w:t>
      </w:r>
      <w:r w:rsidR="00C562B9" w:rsidRPr="0099688A">
        <w:rPr>
          <w:rFonts w:ascii="Arial" w:hAnsi="Arial" w:cs="Arial"/>
          <w:sz w:val="22"/>
          <w:szCs w:val="22"/>
        </w:rPr>
        <w:t>procedures</w:t>
      </w:r>
    </w:p>
    <w:p w14:paraId="5986CCC3" w14:textId="476AE0ED" w:rsidR="008657E9" w:rsidRPr="0099688A" w:rsidRDefault="00737B2E"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Establish a common ground and keep an open mind</w:t>
      </w:r>
    </w:p>
    <w:p w14:paraId="6A43B0F9" w14:textId="541C8773" w:rsidR="00DB33F4" w:rsidRPr="0099688A" w:rsidRDefault="00EE5773"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Talk slowly and clearly</w:t>
      </w:r>
      <w:r w:rsidR="000B30A2">
        <w:rPr>
          <w:rFonts w:ascii="Arial" w:hAnsi="Arial" w:cs="Arial"/>
          <w:sz w:val="22"/>
          <w:szCs w:val="22"/>
        </w:rPr>
        <w:t>,</w:t>
      </w:r>
      <w:r w:rsidRPr="0099688A">
        <w:rPr>
          <w:rFonts w:ascii="Arial" w:hAnsi="Arial" w:cs="Arial"/>
          <w:sz w:val="22"/>
          <w:szCs w:val="22"/>
        </w:rPr>
        <w:t xml:space="preserve"> pay attention to body language and gestures</w:t>
      </w:r>
    </w:p>
    <w:p w14:paraId="54384677" w14:textId="37E731DD" w:rsidR="00D17A39" w:rsidRPr="0099688A" w:rsidRDefault="00D17A39"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lastRenderedPageBreak/>
        <w:t>Provide</w:t>
      </w:r>
      <w:r w:rsidR="007630E0" w:rsidRPr="0099688A">
        <w:rPr>
          <w:rFonts w:ascii="Arial" w:hAnsi="Arial" w:cs="Arial"/>
          <w:sz w:val="22"/>
          <w:szCs w:val="22"/>
        </w:rPr>
        <w:t xml:space="preserve"> </w:t>
      </w:r>
      <w:r w:rsidRPr="0099688A">
        <w:rPr>
          <w:rFonts w:ascii="Arial" w:hAnsi="Arial" w:cs="Arial"/>
          <w:sz w:val="22"/>
          <w:szCs w:val="22"/>
        </w:rPr>
        <w:t>equal opportunities</w:t>
      </w:r>
      <w:r w:rsidR="001A513A" w:rsidRPr="0099688A">
        <w:rPr>
          <w:rFonts w:ascii="Arial" w:hAnsi="Arial" w:cs="Arial"/>
          <w:sz w:val="22"/>
          <w:szCs w:val="22"/>
        </w:rPr>
        <w:t xml:space="preserve">, </w:t>
      </w:r>
      <w:r w:rsidR="004519F2">
        <w:rPr>
          <w:rFonts w:ascii="Arial" w:hAnsi="Arial" w:cs="Arial"/>
          <w:sz w:val="22"/>
          <w:szCs w:val="22"/>
        </w:rPr>
        <w:t xml:space="preserve">and a </w:t>
      </w:r>
      <w:r w:rsidR="002F050D" w:rsidRPr="0099688A">
        <w:rPr>
          <w:rFonts w:ascii="Arial" w:hAnsi="Arial" w:cs="Arial"/>
          <w:sz w:val="22"/>
          <w:szCs w:val="22"/>
        </w:rPr>
        <w:t>diversity</w:t>
      </w:r>
      <w:r w:rsidR="001A513A" w:rsidRPr="0099688A">
        <w:rPr>
          <w:rFonts w:ascii="Arial" w:hAnsi="Arial" w:cs="Arial"/>
          <w:sz w:val="22"/>
          <w:szCs w:val="22"/>
        </w:rPr>
        <w:t>,</w:t>
      </w:r>
      <w:r w:rsidR="002F050D" w:rsidRPr="0099688A">
        <w:rPr>
          <w:rFonts w:ascii="Arial" w:hAnsi="Arial" w:cs="Arial"/>
          <w:sz w:val="22"/>
          <w:szCs w:val="22"/>
        </w:rPr>
        <w:t xml:space="preserve"> and inclusion pro</w:t>
      </w:r>
      <w:r w:rsidR="00EE5C73" w:rsidRPr="0099688A">
        <w:rPr>
          <w:rFonts w:ascii="Arial" w:hAnsi="Arial" w:cs="Arial"/>
          <w:sz w:val="22"/>
          <w:szCs w:val="22"/>
        </w:rPr>
        <w:t>gramme</w:t>
      </w:r>
    </w:p>
    <w:p w14:paraId="722B1E9F" w14:textId="6C450D74" w:rsidR="00E92256" w:rsidRPr="0099688A" w:rsidRDefault="005C4F50"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Thoroughly research the host country’s </w:t>
      </w:r>
      <w:r w:rsidR="001A5339" w:rsidRPr="0099688A">
        <w:rPr>
          <w:rFonts w:ascii="Arial" w:hAnsi="Arial" w:cs="Arial"/>
          <w:sz w:val="22"/>
          <w:szCs w:val="22"/>
        </w:rPr>
        <w:t xml:space="preserve">customs, </w:t>
      </w:r>
      <w:r w:rsidR="00B24A8D" w:rsidRPr="0099688A">
        <w:rPr>
          <w:rFonts w:ascii="Arial" w:hAnsi="Arial" w:cs="Arial"/>
          <w:sz w:val="22"/>
          <w:szCs w:val="22"/>
        </w:rPr>
        <w:t>habits</w:t>
      </w:r>
      <w:r w:rsidR="00D561B2" w:rsidRPr="0099688A">
        <w:rPr>
          <w:rFonts w:ascii="Arial" w:hAnsi="Arial" w:cs="Arial"/>
          <w:sz w:val="22"/>
          <w:szCs w:val="22"/>
        </w:rPr>
        <w:t>, language</w:t>
      </w:r>
      <w:r w:rsidR="00535592" w:rsidRPr="0099688A">
        <w:rPr>
          <w:rFonts w:ascii="Arial" w:hAnsi="Arial" w:cs="Arial"/>
          <w:sz w:val="22"/>
          <w:szCs w:val="22"/>
        </w:rPr>
        <w:t>,</w:t>
      </w:r>
      <w:r w:rsidR="00B24A8D" w:rsidRPr="0099688A">
        <w:rPr>
          <w:rFonts w:ascii="Arial" w:hAnsi="Arial" w:cs="Arial"/>
          <w:sz w:val="22"/>
          <w:szCs w:val="22"/>
        </w:rPr>
        <w:t xml:space="preserve"> and lifestyle</w:t>
      </w:r>
    </w:p>
    <w:p w14:paraId="3021FD39" w14:textId="1C89642D" w:rsidR="003C750B" w:rsidRPr="0099688A" w:rsidRDefault="003C750B"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Develop high emotional intelligence skills</w:t>
      </w:r>
      <w:r w:rsidR="00147A9F" w:rsidRPr="0099688A">
        <w:rPr>
          <w:rFonts w:ascii="Arial" w:hAnsi="Arial" w:cs="Arial"/>
          <w:sz w:val="22"/>
          <w:szCs w:val="22"/>
        </w:rPr>
        <w:t xml:space="preserve"> and respect for others</w:t>
      </w:r>
    </w:p>
    <w:p w14:paraId="2BEC724A" w14:textId="51691A70" w:rsidR="003C750B" w:rsidRPr="0099688A" w:rsidRDefault="000F6B46"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Take time to learn about foreign business </w:t>
      </w:r>
      <w:r w:rsidR="007B13A7" w:rsidRPr="0099688A">
        <w:rPr>
          <w:rFonts w:ascii="Arial" w:hAnsi="Arial" w:cs="Arial"/>
          <w:sz w:val="22"/>
          <w:szCs w:val="22"/>
        </w:rPr>
        <w:t xml:space="preserve">activities </w:t>
      </w:r>
      <w:r w:rsidR="00FF563D" w:rsidRPr="0099688A">
        <w:rPr>
          <w:rFonts w:ascii="Arial" w:hAnsi="Arial" w:cs="Arial"/>
          <w:sz w:val="22"/>
          <w:szCs w:val="22"/>
        </w:rPr>
        <w:t>and consumer behaviours</w:t>
      </w:r>
    </w:p>
    <w:p w14:paraId="41C2DE1F" w14:textId="17DE5E60" w:rsidR="0039036B" w:rsidRPr="0099688A" w:rsidRDefault="00BA5021" w:rsidP="0099688A">
      <w:pPr>
        <w:pStyle w:val="ListParagraph"/>
        <w:numPr>
          <w:ilvl w:val="0"/>
          <w:numId w:val="8"/>
        </w:numPr>
        <w:spacing w:after="225" w:line="360" w:lineRule="auto"/>
        <w:jc w:val="both"/>
        <w:rPr>
          <w:rFonts w:ascii="Arial" w:hAnsi="Arial" w:cs="Arial"/>
          <w:sz w:val="22"/>
          <w:szCs w:val="22"/>
        </w:rPr>
      </w:pPr>
      <w:r w:rsidRPr="0099688A">
        <w:rPr>
          <w:rFonts w:ascii="Arial" w:hAnsi="Arial" w:cs="Arial"/>
          <w:sz w:val="22"/>
          <w:szCs w:val="22"/>
        </w:rPr>
        <w:t xml:space="preserve">Get help from </w:t>
      </w:r>
      <w:r w:rsidR="00325334" w:rsidRPr="0099688A">
        <w:rPr>
          <w:rFonts w:ascii="Arial" w:hAnsi="Arial" w:cs="Arial"/>
          <w:sz w:val="22"/>
          <w:szCs w:val="22"/>
        </w:rPr>
        <w:t>language</w:t>
      </w:r>
      <w:r w:rsidR="004E2B12" w:rsidRPr="0099688A">
        <w:rPr>
          <w:rFonts w:ascii="Arial" w:hAnsi="Arial" w:cs="Arial"/>
          <w:sz w:val="22"/>
          <w:szCs w:val="22"/>
        </w:rPr>
        <w:t>, translation</w:t>
      </w:r>
      <w:r w:rsidR="00123D99" w:rsidRPr="0099688A">
        <w:rPr>
          <w:rFonts w:ascii="Arial" w:hAnsi="Arial" w:cs="Arial"/>
          <w:sz w:val="22"/>
          <w:szCs w:val="22"/>
        </w:rPr>
        <w:t>, marketing</w:t>
      </w:r>
      <w:r w:rsidR="0041551D">
        <w:rPr>
          <w:rFonts w:ascii="Arial" w:hAnsi="Arial" w:cs="Arial"/>
          <w:sz w:val="22"/>
          <w:szCs w:val="22"/>
        </w:rPr>
        <w:t>,</w:t>
      </w:r>
      <w:r w:rsidR="00325334" w:rsidRPr="0099688A">
        <w:rPr>
          <w:rFonts w:ascii="Arial" w:hAnsi="Arial" w:cs="Arial"/>
          <w:sz w:val="22"/>
          <w:szCs w:val="22"/>
        </w:rPr>
        <w:t xml:space="preserve"> or brand </w:t>
      </w:r>
      <w:r w:rsidR="00DB4F83" w:rsidRPr="0099688A">
        <w:rPr>
          <w:rFonts w:ascii="Arial" w:hAnsi="Arial" w:cs="Arial"/>
          <w:sz w:val="22"/>
          <w:szCs w:val="22"/>
        </w:rPr>
        <w:t>experts</w:t>
      </w:r>
      <w:r w:rsidR="00325334" w:rsidRPr="0099688A">
        <w:rPr>
          <w:rFonts w:ascii="Arial" w:hAnsi="Arial" w:cs="Arial"/>
          <w:sz w:val="22"/>
          <w:szCs w:val="22"/>
        </w:rPr>
        <w:t xml:space="preserve"> </w:t>
      </w:r>
      <w:r w:rsidR="00397238" w:rsidRPr="0099688A">
        <w:rPr>
          <w:rFonts w:ascii="Arial" w:hAnsi="Arial" w:cs="Arial"/>
          <w:sz w:val="22"/>
          <w:szCs w:val="22"/>
        </w:rPr>
        <w:t>with</w:t>
      </w:r>
      <w:r w:rsidR="00DE54A7" w:rsidRPr="0099688A">
        <w:rPr>
          <w:rFonts w:ascii="Arial" w:hAnsi="Arial" w:cs="Arial"/>
          <w:sz w:val="22"/>
          <w:szCs w:val="22"/>
        </w:rPr>
        <w:t xml:space="preserve"> knowledge </w:t>
      </w:r>
      <w:r w:rsidR="00397238" w:rsidRPr="0099688A">
        <w:rPr>
          <w:rFonts w:ascii="Arial" w:hAnsi="Arial" w:cs="Arial"/>
          <w:sz w:val="22"/>
          <w:szCs w:val="22"/>
        </w:rPr>
        <w:t xml:space="preserve">about local </w:t>
      </w:r>
      <w:r w:rsidR="00514252" w:rsidRPr="0099688A">
        <w:rPr>
          <w:rFonts w:ascii="Arial" w:hAnsi="Arial" w:cs="Arial"/>
          <w:sz w:val="22"/>
          <w:szCs w:val="22"/>
        </w:rPr>
        <w:t>markets</w:t>
      </w:r>
      <w:r w:rsidR="00123D99" w:rsidRPr="0099688A">
        <w:rPr>
          <w:rFonts w:ascii="Arial" w:hAnsi="Arial" w:cs="Arial"/>
          <w:sz w:val="22"/>
          <w:szCs w:val="22"/>
        </w:rPr>
        <w:t xml:space="preserve"> </w:t>
      </w:r>
      <w:r w:rsidR="006D6413">
        <w:rPr>
          <w:rFonts w:ascii="Arial" w:hAnsi="Arial" w:cs="Arial"/>
          <w:sz w:val="22"/>
          <w:szCs w:val="22"/>
        </w:rPr>
        <w:t xml:space="preserve">in the international business environment </w:t>
      </w:r>
      <w:r w:rsidR="0039036B" w:rsidRPr="0099688A">
        <w:rPr>
          <w:rFonts w:ascii="Arial" w:hAnsi="Arial" w:cs="Arial"/>
          <w:sz w:val="22"/>
          <w:szCs w:val="22"/>
        </w:rPr>
        <w:t>(</w:t>
      </w:r>
      <w:proofErr w:type="spellStart"/>
      <w:r w:rsidR="00A05B4F" w:rsidRPr="0099688A">
        <w:rPr>
          <w:rFonts w:ascii="Arial" w:hAnsi="Arial" w:cs="Arial"/>
          <w:sz w:val="22"/>
          <w:szCs w:val="22"/>
        </w:rPr>
        <w:t>Seah</w:t>
      </w:r>
      <w:proofErr w:type="spellEnd"/>
      <w:r w:rsidR="00A05B4F" w:rsidRPr="0099688A">
        <w:rPr>
          <w:rFonts w:ascii="Arial" w:hAnsi="Arial" w:cs="Arial"/>
          <w:sz w:val="22"/>
          <w:szCs w:val="22"/>
        </w:rPr>
        <w:t xml:space="preserve">, 2021; </w:t>
      </w:r>
      <w:r w:rsidR="0039036B" w:rsidRPr="0099688A">
        <w:rPr>
          <w:rFonts w:ascii="Arial" w:hAnsi="Arial" w:cs="Arial"/>
          <w:sz w:val="22"/>
          <w:szCs w:val="22"/>
        </w:rPr>
        <w:t>European Academy for Executive Education, n.d.).</w:t>
      </w:r>
    </w:p>
    <w:p w14:paraId="222ACDE5" w14:textId="73DE5F53" w:rsidR="0099607B" w:rsidRDefault="00D06531" w:rsidP="0099688A">
      <w:pPr>
        <w:spacing w:line="360" w:lineRule="auto"/>
        <w:jc w:val="both"/>
        <w:rPr>
          <w:rFonts w:ascii="Arial" w:hAnsi="Arial" w:cs="Arial"/>
          <w:b/>
          <w:bCs/>
          <w:sz w:val="22"/>
          <w:szCs w:val="22"/>
        </w:rPr>
      </w:pPr>
      <w:r w:rsidRPr="0099688A">
        <w:rPr>
          <w:rFonts w:ascii="Arial" w:hAnsi="Arial" w:cs="Arial"/>
          <w:b/>
          <w:bCs/>
          <w:sz w:val="22"/>
          <w:szCs w:val="22"/>
        </w:rPr>
        <w:t xml:space="preserve">Conclusion </w:t>
      </w:r>
    </w:p>
    <w:p w14:paraId="34FBE26C" w14:textId="3E2A1909" w:rsidR="00D32873" w:rsidRDefault="00D32873" w:rsidP="0099688A">
      <w:pPr>
        <w:spacing w:line="360" w:lineRule="auto"/>
        <w:jc w:val="both"/>
        <w:rPr>
          <w:rFonts w:ascii="Arial" w:hAnsi="Arial" w:cs="Arial"/>
          <w:b/>
          <w:bCs/>
          <w:sz w:val="22"/>
          <w:szCs w:val="22"/>
        </w:rPr>
      </w:pPr>
    </w:p>
    <w:p w14:paraId="1A2321AA" w14:textId="77777777" w:rsidR="005D1EF1" w:rsidRDefault="00D32873" w:rsidP="0099688A">
      <w:pPr>
        <w:spacing w:line="360" w:lineRule="auto"/>
        <w:jc w:val="both"/>
        <w:rPr>
          <w:rFonts w:ascii="Arial" w:hAnsi="Arial" w:cs="Arial"/>
          <w:sz w:val="22"/>
          <w:szCs w:val="22"/>
        </w:rPr>
      </w:pPr>
      <w:r>
        <w:rPr>
          <w:rFonts w:ascii="Arial" w:hAnsi="Arial" w:cs="Arial"/>
          <w:sz w:val="22"/>
          <w:szCs w:val="22"/>
        </w:rPr>
        <w:t xml:space="preserve">This </w:t>
      </w:r>
      <w:r w:rsidR="00D364DA">
        <w:rPr>
          <w:rFonts w:ascii="Arial" w:hAnsi="Arial" w:cs="Arial"/>
          <w:sz w:val="22"/>
          <w:szCs w:val="22"/>
        </w:rPr>
        <w:t xml:space="preserve">paper </w:t>
      </w:r>
      <w:r>
        <w:rPr>
          <w:rFonts w:ascii="Arial" w:hAnsi="Arial" w:cs="Arial"/>
          <w:sz w:val="22"/>
          <w:szCs w:val="22"/>
        </w:rPr>
        <w:t xml:space="preserve">scrutinised </w:t>
      </w:r>
      <w:r w:rsidR="00CB39D5">
        <w:rPr>
          <w:rFonts w:ascii="Arial" w:hAnsi="Arial" w:cs="Arial"/>
          <w:sz w:val="22"/>
          <w:szCs w:val="22"/>
        </w:rPr>
        <w:t>essential</w:t>
      </w:r>
      <w:r w:rsidR="007E420E">
        <w:rPr>
          <w:rFonts w:ascii="Arial" w:hAnsi="Arial" w:cs="Arial"/>
          <w:sz w:val="22"/>
          <w:szCs w:val="22"/>
        </w:rPr>
        <w:t xml:space="preserve"> </w:t>
      </w:r>
      <w:r w:rsidR="00AC64C6">
        <w:rPr>
          <w:rFonts w:ascii="Arial" w:hAnsi="Arial" w:cs="Arial"/>
          <w:sz w:val="22"/>
          <w:szCs w:val="22"/>
        </w:rPr>
        <w:t>c</w:t>
      </w:r>
      <w:r w:rsidR="00410F4A">
        <w:rPr>
          <w:rFonts w:ascii="Arial" w:hAnsi="Arial" w:cs="Arial"/>
          <w:sz w:val="22"/>
          <w:szCs w:val="22"/>
        </w:rPr>
        <w:t>oncepts</w:t>
      </w:r>
      <w:r w:rsidR="007E420E">
        <w:rPr>
          <w:rFonts w:ascii="Arial" w:hAnsi="Arial" w:cs="Arial"/>
          <w:sz w:val="22"/>
          <w:szCs w:val="22"/>
        </w:rPr>
        <w:t xml:space="preserve"> </w:t>
      </w:r>
      <w:r w:rsidR="00FD3785">
        <w:rPr>
          <w:rFonts w:ascii="Arial" w:hAnsi="Arial" w:cs="Arial"/>
          <w:sz w:val="22"/>
          <w:szCs w:val="22"/>
        </w:rPr>
        <w:t>regarding</w:t>
      </w:r>
      <w:r w:rsidR="007E420E">
        <w:rPr>
          <w:rFonts w:ascii="Arial" w:hAnsi="Arial" w:cs="Arial"/>
          <w:sz w:val="22"/>
          <w:szCs w:val="22"/>
        </w:rPr>
        <w:t xml:space="preserve"> international business</w:t>
      </w:r>
      <w:r w:rsidR="00686F4F">
        <w:rPr>
          <w:rFonts w:ascii="Arial" w:hAnsi="Arial" w:cs="Arial"/>
          <w:sz w:val="22"/>
          <w:szCs w:val="22"/>
        </w:rPr>
        <w:t>, such as trade</w:t>
      </w:r>
      <w:r w:rsidR="00E23C93">
        <w:rPr>
          <w:rFonts w:ascii="Arial" w:hAnsi="Arial" w:cs="Arial"/>
          <w:sz w:val="22"/>
          <w:szCs w:val="22"/>
        </w:rPr>
        <w:t>, tariffs, the</w:t>
      </w:r>
      <w:r w:rsidR="00410F4A">
        <w:rPr>
          <w:rFonts w:ascii="Arial" w:hAnsi="Arial" w:cs="Arial"/>
          <w:sz w:val="22"/>
          <w:szCs w:val="22"/>
        </w:rPr>
        <w:t xml:space="preserve"> main</w:t>
      </w:r>
      <w:r w:rsidR="00E23C93">
        <w:rPr>
          <w:rFonts w:ascii="Arial" w:hAnsi="Arial" w:cs="Arial"/>
          <w:sz w:val="22"/>
          <w:szCs w:val="22"/>
        </w:rPr>
        <w:t xml:space="preserve"> </w:t>
      </w:r>
      <w:r w:rsidR="0008572D">
        <w:rPr>
          <w:rFonts w:ascii="Arial" w:hAnsi="Arial" w:cs="Arial"/>
          <w:sz w:val="22"/>
          <w:szCs w:val="22"/>
        </w:rPr>
        <w:t xml:space="preserve">macro </w:t>
      </w:r>
      <w:r w:rsidR="00410F4A">
        <w:rPr>
          <w:rFonts w:ascii="Arial" w:hAnsi="Arial" w:cs="Arial"/>
          <w:sz w:val="22"/>
          <w:szCs w:val="22"/>
        </w:rPr>
        <w:t>environmental factors and culture.</w:t>
      </w:r>
      <w:r w:rsidR="002C318E">
        <w:rPr>
          <w:rFonts w:ascii="Arial" w:hAnsi="Arial" w:cs="Arial"/>
          <w:sz w:val="22"/>
          <w:szCs w:val="22"/>
        </w:rPr>
        <w:t xml:space="preserve"> Governments set and control tariffs or taxes charged on </w:t>
      </w:r>
      <w:r w:rsidR="00465332">
        <w:rPr>
          <w:rFonts w:ascii="Arial" w:hAnsi="Arial" w:cs="Arial"/>
          <w:sz w:val="22"/>
          <w:szCs w:val="22"/>
        </w:rPr>
        <w:t>imported goods or services</w:t>
      </w:r>
      <w:r w:rsidR="00B21DF2">
        <w:rPr>
          <w:rFonts w:ascii="Arial" w:hAnsi="Arial" w:cs="Arial"/>
          <w:sz w:val="22"/>
          <w:szCs w:val="22"/>
        </w:rPr>
        <w:t xml:space="preserve">, </w:t>
      </w:r>
      <w:r w:rsidR="009C5E3E">
        <w:rPr>
          <w:rFonts w:ascii="Arial" w:hAnsi="Arial" w:cs="Arial"/>
          <w:sz w:val="22"/>
          <w:szCs w:val="22"/>
        </w:rPr>
        <w:t xml:space="preserve">while </w:t>
      </w:r>
      <w:r w:rsidR="00B21DF2">
        <w:rPr>
          <w:rFonts w:ascii="Arial" w:hAnsi="Arial" w:cs="Arial"/>
          <w:sz w:val="22"/>
          <w:szCs w:val="22"/>
        </w:rPr>
        <w:t>consumers lose,</w:t>
      </w:r>
      <w:r w:rsidR="009C5E3E">
        <w:rPr>
          <w:rFonts w:ascii="Arial" w:hAnsi="Arial" w:cs="Arial"/>
          <w:sz w:val="22"/>
          <w:szCs w:val="22"/>
        </w:rPr>
        <w:t xml:space="preserve"> producers and governments gain</w:t>
      </w:r>
      <w:r w:rsidR="009C7155">
        <w:rPr>
          <w:rFonts w:ascii="Arial" w:hAnsi="Arial" w:cs="Arial"/>
          <w:sz w:val="22"/>
          <w:szCs w:val="22"/>
        </w:rPr>
        <w:t>.</w:t>
      </w:r>
      <w:r w:rsidR="00B57399">
        <w:rPr>
          <w:rFonts w:ascii="Arial" w:hAnsi="Arial" w:cs="Arial"/>
          <w:sz w:val="22"/>
          <w:szCs w:val="22"/>
        </w:rPr>
        <w:t xml:space="preserve"> Political, economic</w:t>
      </w:r>
      <w:r w:rsidR="00BC1C4C">
        <w:rPr>
          <w:rFonts w:ascii="Arial" w:hAnsi="Arial" w:cs="Arial"/>
          <w:sz w:val="22"/>
          <w:szCs w:val="22"/>
        </w:rPr>
        <w:t>,</w:t>
      </w:r>
      <w:r w:rsidR="00B57399">
        <w:rPr>
          <w:rFonts w:ascii="Arial" w:hAnsi="Arial" w:cs="Arial"/>
          <w:sz w:val="22"/>
          <w:szCs w:val="22"/>
        </w:rPr>
        <w:t xml:space="preserve"> and social factors </w:t>
      </w:r>
      <w:r w:rsidR="00406A20">
        <w:rPr>
          <w:rFonts w:ascii="Arial" w:hAnsi="Arial" w:cs="Arial"/>
          <w:sz w:val="22"/>
          <w:szCs w:val="22"/>
        </w:rPr>
        <w:t xml:space="preserve">impact </w:t>
      </w:r>
      <w:r w:rsidR="006A02A2">
        <w:rPr>
          <w:rFonts w:ascii="Arial" w:hAnsi="Arial" w:cs="Arial"/>
          <w:sz w:val="22"/>
          <w:szCs w:val="22"/>
        </w:rPr>
        <w:t>tariffs,</w:t>
      </w:r>
      <w:r w:rsidR="00406A20">
        <w:rPr>
          <w:rFonts w:ascii="Arial" w:hAnsi="Arial" w:cs="Arial"/>
          <w:sz w:val="22"/>
          <w:szCs w:val="22"/>
        </w:rPr>
        <w:t xml:space="preserve"> and </w:t>
      </w:r>
      <w:r w:rsidR="00FA0656">
        <w:rPr>
          <w:rFonts w:ascii="Arial" w:hAnsi="Arial" w:cs="Arial"/>
          <w:sz w:val="22"/>
          <w:szCs w:val="22"/>
        </w:rPr>
        <w:t xml:space="preserve">the way businesses must react to cope with </w:t>
      </w:r>
      <w:r w:rsidR="00832140">
        <w:rPr>
          <w:rFonts w:ascii="Arial" w:hAnsi="Arial" w:cs="Arial"/>
          <w:sz w:val="22"/>
          <w:szCs w:val="22"/>
        </w:rPr>
        <w:t xml:space="preserve">any changes or </w:t>
      </w:r>
      <w:r w:rsidR="006A02A2">
        <w:rPr>
          <w:rFonts w:ascii="Arial" w:hAnsi="Arial" w:cs="Arial"/>
          <w:sz w:val="22"/>
          <w:szCs w:val="22"/>
        </w:rPr>
        <w:t>issues</w:t>
      </w:r>
      <w:r w:rsidR="00832140">
        <w:rPr>
          <w:rFonts w:ascii="Arial" w:hAnsi="Arial" w:cs="Arial"/>
          <w:sz w:val="22"/>
          <w:szCs w:val="22"/>
        </w:rPr>
        <w:t>.</w:t>
      </w:r>
      <w:r w:rsidR="006A02A2">
        <w:rPr>
          <w:rFonts w:ascii="Arial" w:hAnsi="Arial" w:cs="Arial"/>
          <w:sz w:val="22"/>
          <w:szCs w:val="22"/>
        </w:rPr>
        <w:t xml:space="preserve"> Globalisation</w:t>
      </w:r>
      <w:r w:rsidR="009C5E3E">
        <w:rPr>
          <w:rFonts w:ascii="Arial" w:hAnsi="Arial" w:cs="Arial"/>
          <w:sz w:val="22"/>
          <w:szCs w:val="22"/>
        </w:rPr>
        <w:t xml:space="preserve"> </w:t>
      </w:r>
      <w:r w:rsidR="002B78A2">
        <w:rPr>
          <w:rFonts w:ascii="Arial" w:hAnsi="Arial" w:cs="Arial"/>
          <w:sz w:val="22"/>
          <w:szCs w:val="22"/>
        </w:rPr>
        <w:t xml:space="preserve">and technology </w:t>
      </w:r>
      <w:r w:rsidR="009C5E3E">
        <w:rPr>
          <w:rFonts w:ascii="Arial" w:hAnsi="Arial" w:cs="Arial"/>
          <w:sz w:val="22"/>
          <w:szCs w:val="22"/>
        </w:rPr>
        <w:t>ha</w:t>
      </w:r>
      <w:r w:rsidR="002B78A2">
        <w:rPr>
          <w:rFonts w:ascii="Arial" w:hAnsi="Arial" w:cs="Arial"/>
          <w:sz w:val="22"/>
          <w:szCs w:val="22"/>
        </w:rPr>
        <w:t>ve</w:t>
      </w:r>
      <w:r w:rsidR="009C5E3E">
        <w:rPr>
          <w:rFonts w:ascii="Arial" w:hAnsi="Arial" w:cs="Arial"/>
          <w:sz w:val="22"/>
          <w:szCs w:val="22"/>
        </w:rPr>
        <w:t xml:space="preserve"> </w:t>
      </w:r>
      <w:r w:rsidR="002E5BC0">
        <w:rPr>
          <w:rFonts w:ascii="Arial" w:hAnsi="Arial" w:cs="Arial"/>
          <w:sz w:val="22"/>
          <w:szCs w:val="22"/>
        </w:rPr>
        <w:t xml:space="preserve">connected boundaries and </w:t>
      </w:r>
      <w:r w:rsidR="009C5E3E">
        <w:rPr>
          <w:rFonts w:ascii="Arial" w:hAnsi="Arial" w:cs="Arial"/>
          <w:sz w:val="22"/>
          <w:szCs w:val="22"/>
        </w:rPr>
        <w:t xml:space="preserve">accelerated </w:t>
      </w:r>
      <w:r w:rsidR="007B7035">
        <w:rPr>
          <w:rFonts w:ascii="Arial" w:hAnsi="Arial" w:cs="Arial"/>
          <w:sz w:val="22"/>
          <w:szCs w:val="22"/>
        </w:rPr>
        <w:t xml:space="preserve">multicultural </w:t>
      </w:r>
      <w:r w:rsidR="00402542">
        <w:rPr>
          <w:rFonts w:ascii="Arial" w:hAnsi="Arial" w:cs="Arial"/>
          <w:sz w:val="22"/>
          <w:szCs w:val="22"/>
        </w:rPr>
        <w:t xml:space="preserve">workforces but not without the challenges </w:t>
      </w:r>
      <w:r w:rsidR="008F5603">
        <w:rPr>
          <w:rFonts w:ascii="Arial" w:hAnsi="Arial" w:cs="Arial"/>
          <w:sz w:val="22"/>
          <w:szCs w:val="22"/>
        </w:rPr>
        <w:t xml:space="preserve">associated with </w:t>
      </w:r>
      <w:r w:rsidR="002356F8">
        <w:rPr>
          <w:rFonts w:ascii="Arial" w:hAnsi="Arial" w:cs="Arial"/>
          <w:sz w:val="22"/>
          <w:szCs w:val="22"/>
        </w:rPr>
        <w:t>cultural barriers.</w:t>
      </w:r>
      <w:r w:rsidR="0095703B">
        <w:rPr>
          <w:rFonts w:ascii="Arial" w:hAnsi="Arial" w:cs="Arial"/>
          <w:sz w:val="22"/>
          <w:szCs w:val="22"/>
        </w:rPr>
        <w:t xml:space="preserve"> </w:t>
      </w:r>
    </w:p>
    <w:p w14:paraId="38461DF1" w14:textId="77777777" w:rsidR="005D1EF1" w:rsidRDefault="005D1EF1" w:rsidP="0099688A">
      <w:pPr>
        <w:spacing w:line="360" w:lineRule="auto"/>
        <w:jc w:val="both"/>
        <w:rPr>
          <w:rFonts w:ascii="Arial" w:hAnsi="Arial" w:cs="Arial"/>
          <w:sz w:val="22"/>
          <w:szCs w:val="22"/>
        </w:rPr>
      </w:pPr>
    </w:p>
    <w:p w14:paraId="700F32E7" w14:textId="53499F33" w:rsidR="00D32873" w:rsidRPr="00D32873" w:rsidRDefault="0095703B" w:rsidP="0099688A">
      <w:pPr>
        <w:spacing w:line="360" w:lineRule="auto"/>
        <w:jc w:val="both"/>
        <w:rPr>
          <w:rFonts w:ascii="Arial" w:hAnsi="Arial" w:cs="Arial"/>
          <w:sz w:val="22"/>
          <w:szCs w:val="22"/>
        </w:rPr>
      </w:pPr>
      <w:r>
        <w:rPr>
          <w:rFonts w:ascii="Arial" w:hAnsi="Arial" w:cs="Arial"/>
          <w:sz w:val="22"/>
          <w:szCs w:val="22"/>
        </w:rPr>
        <w:t xml:space="preserve">As </w:t>
      </w:r>
      <w:r w:rsidR="00CB39D5">
        <w:rPr>
          <w:rFonts w:ascii="Arial" w:hAnsi="Arial" w:cs="Arial"/>
          <w:sz w:val="22"/>
          <w:szCs w:val="22"/>
        </w:rPr>
        <w:t>21</w:t>
      </w:r>
      <w:r w:rsidR="00CB39D5" w:rsidRPr="00CB39D5">
        <w:rPr>
          <w:rFonts w:ascii="Arial" w:hAnsi="Arial" w:cs="Arial"/>
          <w:sz w:val="22"/>
          <w:szCs w:val="22"/>
          <w:vertAlign w:val="superscript"/>
        </w:rPr>
        <w:t>st</w:t>
      </w:r>
      <w:r w:rsidR="00CB39D5">
        <w:rPr>
          <w:rFonts w:ascii="Arial" w:hAnsi="Arial" w:cs="Arial"/>
          <w:sz w:val="22"/>
          <w:szCs w:val="22"/>
        </w:rPr>
        <w:t xml:space="preserve"> century organisations</w:t>
      </w:r>
      <w:r>
        <w:rPr>
          <w:rFonts w:ascii="Arial" w:hAnsi="Arial" w:cs="Arial"/>
          <w:sz w:val="22"/>
          <w:szCs w:val="22"/>
        </w:rPr>
        <w:t xml:space="preserve"> </w:t>
      </w:r>
      <w:r w:rsidR="000422F7">
        <w:rPr>
          <w:rFonts w:ascii="Arial" w:hAnsi="Arial" w:cs="Arial"/>
          <w:sz w:val="22"/>
          <w:szCs w:val="22"/>
        </w:rPr>
        <w:t xml:space="preserve">continuously </w:t>
      </w:r>
      <w:r>
        <w:rPr>
          <w:rFonts w:ascii="Arial" w:hAnsi="Arial" w:cs="Arial"/>
          <w:sz w:val="22"/>
          <w:szCs w:val="22"/>
        </w:rPr>
        <w:t xml:space="preserve">move towards </w:t>
      </w:r>
      <w:r w:rsidR="00D457F7">
        <w:rPr>
          <w:rFonts w:ascii="Arial" w:hAnsi="Arial" w:cs="Arial"/>
          <w:sz w:val="22"/>
          <w:szCs w:val="22"/>
        </w:rPr>
        <w:t xml:space="preserve">a more unified business ecosystem it is vitally important to not only address these </w:t>
      </w:r>
      <w:r w:rsidR="00D7765A">
        <w:rPr>
          <w:rFonts w:ascii="Arial" w:hAnsi="Arial" w:cs="Arial"/>
          <w:sz w:val="22"/>
          <w:szCs w:val="22"/>
        </w:rPr>
        <w:t>determinants but t</w:t>
      </w:r>
      <w:r w:rsidR="00F704F8">
        <w:rPr>
          <w:rFonts w:ascii="Arial" w:hAnsi="Arial" w:cs="Arial"/>
          <w:sz w:val="22"/>
          <w:szCs w:val="22"/>
        </w:rPr>
        <w:t>o</w:t>
      </w:r>
      <w:r w:rsidR="00D7765A">
        <w:rPr>
          <w:rFonts w:ascii="Arial" w:hAnsi="Arial" w:cs="Arial"/>
          <w:sz w:val="22"/>
          <w:szCs w:val="22"/>
        </w:rPr>
        <w:t xml:space="preserve"> al</w:t>
      </w:r>
      <w:r w:rsidR="00F704F8">
        <w:rPr>
          <w:rFonts w:ascii="Arial" w:hAnsi="Arial" w:cs="Arial"/>
          <w:sz w:val="22"/>
          <w:szCs w:val="22"/>
        </w:rPr>
        <w:t xml:space="preserve">so manage them effectively </w:t>
      </w:r>
      <w:r w:rsidR="00580B6B">
        <w:rPr>
          <w:rFonts w:ascii="Arial" w:hAnsi="Arial" w:cs="Arial"/>
          <w:sz w:val="22"/>
          <w:szCs w:val="22"/>
        </w:rPr>
        <w:t>for the collective benefit</w:t>
      </w:r>
      <w:r w:rsidR="000422F7">
        <w:rPr>
          <w:rFonts w:ascii="Arial" w:hAnsi="Arial" w:cs="Arial"/>
          <w:sz w:val="22"/>
          <w:szCs w:val="22"/>
        </w:rPr>
        <w:t>,</w:t>
      </w:r>
      <w:r w:rsidR="00FA2DED">
        <w:rPr>
          <w:rFonts w:ascii="Arial" w:hAnsi="Arial" w:cs="Arial"/>
          <w:sz w:val="22"/>
          <w:szCs w:val="22"/>
        </w:rPr>
        <w:t xml:space="preserve"> </w:t>
      </w:r>
      <w:r w:rsidR="00605B3A">
        <w:rPr>
          <w:rFonts w:ascii="Arial" w:hAnsi="Arial" w:cs="Arial"/>
          <w:sz w:val="22"/>
          <w:szCs w:val="22"/>
        </w:rPr>
        <w:t>a</w:t>
      </w:r>
      <w:r w:rsidR="00032A2F">
        <w:rPr>
          <w:rFonts w:ascii="Arial" w:hAnsi="Arial" w:cs="Arial"/>
          <w:sz w:val="22"/>
          <w:szCs w:val="22"/>
        </w:rPr>
        <w:t xml:space="preserve">s well as </w:t>
      </w:r>
      <w:r w:rsidR="00900DCF">
        <w:rPr>
          <w:rFonts w:ascii="Arial" w:hAnsi="Arial" w:cs="Arial"/>
          <w:sz w:val="22"/>
          <w:szCs w:val="22"/>
        </w:rPr>
        <w:t>constantly strive</w:t>
      </w:r>
      <w:r w:rsidR="00FA2DED">
        <w:rPr>
          <w:rFonts w:ascii="Arial" w:hAnsi="Arial" w:cs="Arial"/>
          <w:sz w:val="22"/>
          <w:szCs w:val="22"/>
        </w:rPr>
        <w:t xml:space="preserve"> </w:t>
      </w:r>
      <w:r w:rsidR="00900DCF">
        <w:rPr>
          <w:rFonts w:ascii="Arial" w:hAnsi="Arial" w:cs="Arial"/>
          <w:sz w:val="22"/>
          <w:szCs w:val="22"/>
        </w:rPr>
        <w:t xml:space="preserve">to </w:t>
      </w:r>
      <w:r w:rsidR="00FA2DED">
        <w:rPr>
          <w:rFonts w:ascii="Arial" w:hAnsi="Arial" w:cs="Arial"/>
          <w:sz w:val="22"/>
          <w:szCs w:val="22"/>
        </w:rPr>
        <w:t xml:space="preserve">improve the </w:t>
      </w:r>
      <w:r w:rsidR="0068223E">
        <w:rPr>
          <w:rFonts w:ascii="Arial" w:hAnsi="Arial" w:cs="Arial"/>
          <w:sz w:val="22"/>
          <w:szCs w:val="22"/>
        </w:rPr>
        <w:t xml:space="preserve">triple </w:t>
      </w:r>
      <w:r w:rsidR="00FA2DED">
        <w:rPr>
          <w:rFonts w:ascii="Arial" w:hAnsi="Arial" w:cs="Arial"/>
          <w:sz w:val="22"/>
          <w:szCs w:val="22"/>
        </w:rPr>
        <w:t xml:space="preserve">bottom line – </w:t>
      </w:r>
      <w:r w:rsidR="00CB39D5">
        <w:rPr>
          <w:rFonts w:ascii="Arial" w:hAnsi="Arial" w:cs="Arial"/>
          <w:sz w:val="22"/>
          <w:szCs w:val="22"/>
        </w:rPr>
        <w:t>people, planet</w:t>
      </w:r>
      <w:r w:rsidR="00E804F1">
        <w:rPr>
          <w:rFonts w:ascii="Arial" w:hAnsi="Arial" w:cs="Arial"/>
          <w:sz w:val="22"/>
          <w:szCs w:val="22"/>
        </w:rPr>
        <w:t>,</w:t>
      </w:r>
      <w:r w:rsidR="00CB39D5">
        <w:rPr>
          <w:rFonts w:ascii="Arial" w:hAnsi="Arial" w:cs="Arial"/>
          <w:sz w:val="22"/>
          <w:szCs w:val="22"/>
        </w:rPr>
        <w:t xml:space="preserve"> and profits</w:t>
      </w:r>
      <w:r w:rsidR="00580B6B">
        <w:rPr>
          <w:rFonts w:ascii="Arial" w:hAnsi="Arial" w:cs="Arial"/>
          <w:sz w:val="22"/>
          <w:szCs w:val="22"/>
        </w:rPr>
        <w:t>.</w:t>
      </w:r>
    </w:p>
    <w:p w14:paraId="330097AB" w14:textId="5ADBAA13" w:rsidR="00410F4A" w:rsidRDefault="00410F4A" w:rsidP="0099688A">
      <w:pPr>
        <w:spacing w:line="360" w:lineRule="auto"/>
        <w:jc w:val="both"/>
        <w:rPr>
          <w:rFonts w:ascii="Arial" w:hAnsi="Arial" w:cs="Arial"/>
          <w:sz w:val="22"/>
          <w:szCs w:val="22"/>
        </w:rPr>
      </w:pPr>
    </w:p>
    <w:p w14:paraId="38188381" w14:textId="1F79B538" w:rsidR="00090225" w:rsidRDefault="00090225" w:rsidP="0099688A">
      <w:pPr>
        <w:spacing w:line="360" w:lineRule="auto"/>
        <w:jc w:val="both"/>
        <w:rPr>
          <w:rFonts w:ascii="Arial" w:hAnsi="Arial" w:cs="Arial"/>
          <w:sz w:val="22"/>
          <w:szCs w:val="22"/>
        </w:rPr>
      </w:pPr>
    </w:p>
    <w:p w14:paraId="1B29F884" w14:textId="342FAB42" w:rsidR="00090225" w:rsidRDefault="00090225" w:rsidP="0099688A">
      <w:pPr>
        <w:spacing w:line="360" w:lineRule="auto"/>
        <w:jc w:val="both"/>
        <w:rPr>
          <w:rFonts w:ascii="Arial" w:hAnsi="Arial" w:cs="Arial"/>
          <w:sz w:val="22"/>
          <w:szCs w:val="22"/>
        </w:rPr>
      </w:pPr>
    </w:p>
    <w:p w14:paraId="23C9CB82" w14:textId="0F910D7A" w:rsidR="00090225" w:rsidRDefault="00090225" w:rsidP="0099688A">
      <w:pPr>
        <w:spacing w:line="360" w:lineRule="auto"/>
        <w:jc w:val="both"/>
        <w:rPr>
          <w:rFonts w:ascii="Arial" w:hAnsi="Arial" w:cs="Arial"/>
          <w:sz w:val="22"/>
          <w:szCs w:val="22"/>
        </w:rPr>
      </w:pPr>
    </w:p>
    <w:p w14:paraId="4ABEAD3A" w14:textId="100874D9" w:rsidR="00090225" w:rsidRDefault="00090225" w:rsidP="0099688A">
      <w:pPr>
        <w:spacing w:line="360" w:lineRule="auto"/>
        <w:jc w:val="both"/>
        <w:rPr>
          <w:rFonts w:ascii="Arial" w:hAnsi="Arial" w:cs="Arial"/>
          <w:sz w:val="22"/>
          <w:szCs w:val="22"/>
        </w:rPr>
      </w:pPr>
    </w:p>
    <w:p w14:paraId="2F775617" w14:textId="102E7F1C" w:rsidR="00090225" w:rsidRDefault="00090225" w:rsidP="0099688A">
      <w:pPr>
        <w:spacing w:line="360" w:lineRule="auto"/>
        <w:jc w:val="both"/>
        <w:rPr>
          <w:rFonts w:ascii="Arial" w:hAnsi="Arial" w:cs="Arial"/>
          <w:sz w:val="22"/>
          <w:szCs w:val="22"/>
        </w:rPr>
      </w:pPr>
    </w:p>
    <w:p w14:paraId="62CF04F9" w14:textId="3AFEC050" w:rsidR="00090225" w:rsidRDefault="00090225" w:rsidP="0099688A">
      <w:pPr>
        <w:spacing w:line="360" w:lineRule="auto"/>
        <w:jc w:val="both"/>
        <w:rPr>
          <w:rFonts w:ascii="Arial" w:hAnsi="Arial" w:cs="Arial"/>
          <w:sz w:val="22"/>
          <w:szCs w:val="22"/>
        </w:rPr>
      </w:pPr>
    </w:p>
    <w:p w14:paraId="5A24A091" w14:textId="4A30BCE8" w:rsidR="00090225" w:rsidRDefault="00090225" w:rsidP="0099688A">
      <w:pPr>
        <w:spacing w:line="360" w:lineRule="auto"/>
        <w:jc w:val="both"/>
        <w:rPr>
          <w:rFonts w:ascii="Arial" w:hAnsi="Arial" w:cs="Arial"/>
          <w:sz w:val="22"/>
          <w:szCs w:val="22"/>
        </w:rPr>
      </w:pPr>
    </w:p>
    <w:p w14:paraId="4ACBEF24" w14:textId="0CA21046" w:rsidR="00090225" w:rsidRDefault="00090225" w:rsidP="0099688A">
      <w:pPr>
        <w:spacing w:line="360" w:lineRule="auto"/>
        <w:jc w:val="both"/>
        <w:rPr>
          <w:rFonts w:ascii="Arial" w:hAnsi="Arial" w:cs="Arial"/>
          <w:sz w:val="22"/>
          <w:szCs w:val="22"/>
        </w:rPr>
      </w:pPr>
    </w:p>
    <w:p w14:paraId="4056F8E3" w14:textId="639703CA" w:rsidR="00090225" w:rsidRDefault="00090225" w:rsidP="0099688A">
      <w:pPr>
        <w:spacing w:line="360" w:lineRule="auto"/>
        <w:jc w:val="both"/>
        <w:rPr>
          <w:rFonts w:ascii="Arial" w:hAnsi="Arial" w:cs="Arial"/>
          <w:sz w:val="22"/>
          <w:szCs w:val="22"/>
        </w:rPr>
      </w:pPr>
    </w:p>
    <w:p w14:paraId="337948BB" w14:textId="4EE7FA6F" w:rsidR="00090225" w:rsidRDefault="00090225" w:rsidP="0099688A">
      <w:pPr>
        <w:spacing w:line="360" w:lineRule="auto"/>
        <w:jc w:val="both"/>
        <w:rPr>
          <w:rFonts w:ascii="Arial" w:hAnsi="Arial" w:cs="Arial"/>
          <w:sz w:val="22"/>
          <w:szCs w:val="22"/>
        </w:rPr>
      </w:pPr>
    </w:p>
    <w:p w14:paraId="347F5F9F" w14:textId="158434CD" w:rsidR="00090225" w:rsidRDefault="00090225" w:rsidP="0099688A">
      <w:pPr>
        <w:spacing w:line="360" w:lineRule="auto"/>
        <w:jc w:val="both"/>
        <w:rPr>
          <w:rFonts w:ascii="Arial" w:hAnsi="Arial" w:cs="Arial"/>
          <w:sz w:val="22"/>
          <w:szCs w:val="22"/>
        </w:rPr>
      </w:pPr>
    </w:p>
    <w:p w14:paraId="0BEA4E61" w14:textId="36CD91AA" w:rsidR="00090225" w:rsidRDefault="00090225" w:rsidP="0099688A">
      <w:pPr>
        <w:spacing w:line="360" w:lineRule="auto"/>
        <w:jc w:val="both"/>
        <w:rPr>
          <w:rFonts w:ascii="Arial" w:hAnsi="Arial" w:cs="Arial"/>
          <w:sz w:val="22"/>
          <w:szCs w:val="22"/>
        </w:rPr>
      </w:pPr>
    </w:p>
    <w:p w14:paraId="075A09F7" w14:textId="243D0F17" w:rsidR="00090225" w:rsidRDefault="00090225" w:rsidP="0099688A">
      <w:pPr>
        <w:spacing w:line="360" w:lineRule="auto"/>
        <w:jc w:val="both"/>
        <w:rPr>
          <w:rFonts w:ascii="Arial" w:hAnsi="Arial" w:cs="Arial"/>
          <w:sz w:val="22"/>
          <w:szCs w:val="22"/>
        </w:rPr>
      </w:pPr>
    </w:p>
    <w:p w14:paraId="5578AE56" w14:textId="77777777" w:rsidR="00090225" w:rsidRDefault="00090225" w:rsidP="0099688A">
      <w:pPr>
        <w:spacing w:line="360" w:lineRule="auto"/>
        <w:jc w:val="both"/>
        <w:rPr>
          <w:rFonts w:ascii="Arial" w:hAnsi="Arial" w:cs="Arial"/>
          <w:sz w:val="22"/>
          <w:szCs w:val="22"/>
        </w:rPr>
      </w:pPr>
    </w:p>
    <w:p w14:paraId="5FF2817A" w14:textId="028492CE" w:rsidR="00D928F8" w:rsidRPr="0099688A" w:rsidRDefault="00D928F8" w:rsidP="0099688A">
      <w:pPr>
        <w:spacing w:line="360" w:lineRule="auto"/>
        <w:jc w:val="both"/>
        <w:rPr>
          <w:rFonts w:ascii="Arial" w:hAnsi="Arial" w:cs="Arial"/>
          <w:b/>
          <w:bCs/>
          <w:sz w:val="22"/>
          <w:szCs w:val="22"/>
        </w:rPr>
      </w:pPr>
      <w:r w:rsidRPr="0099688A">
        <w:rPr>
          <w:rFonts w:ascii="Arial" w:hAnsi="Arial" w:cs="Arial"/>
          <w:b/>
          <w:bCs/>
          <w:sz w:val="22"/>
          <w:szCs w:val="22"/>
        </w:rPr>
        <w:lastRenderedPageBreak/>
        <w:t>References</w:t>
      </w:r>
    </w:p>
    <w:p w14:paraId="28AAF4E9" w14:textId="41825EF8" w:rsidR="002C729B" w:rsidRPr="0099688A" w:rsidRDefault="002C729B" w:rsidP="0099688A">
      <w:pPr>
        <w:spacing w:line="360" w:lineRule="auto"/>
        <w:jc w:val="both"/>
        <w:rPr>
          <w:rFonts w:ascii="Arial" w:hAnsi="Arial" w:cs="Arial"/>
          <w:b/>
          <w:bCs/>
          <w:sz w:val="22"/>
          <w:szCs w:val="22"/>
        </w:rPr>
      </w:pPr>
    </w:p>
    <w:p w14:paraId="41821F25" w14:textId="438452D7" w:rsidR="002C729B" w:rsidRPr="0099688A" w:rsidRDefault="002C729B" w:rsidP="005A6493">
      <w:pPr>
        <w:spacing w:line="360" w:lineRule="auto"/>
        <w:rPr>
          <w:rFonts w:ascii="Arial" w:hAnsi="Arial" w:cs="Arial"/>
          <w:b/>
          <w:bCs/>
          <w:sz w:val="22"/>
          <w:szCs w:val="22"/>
        </w:rPr>
      </w:pPr>
      <w:r w:rsidRPr="0099688A">
        <w:rPr>
          <w:rFonts w:ascii="Arial" w:hAnsi="Arial" w:cs="Arial"/>
          <w:sz w:val="22"/>
          <w:szCs w:val="22"/>
        </w:rPr>
        <w:t>Ballard, O. (2020). How can culture affect the negotiation tactics</w:t>
      </w:r>
      <w:r w:rsidR="00DD5781" w:rsidRPr="0099688A">
        <w:rPr>
          <w:rFonts w:ascii="Arial" w:hAnsi="Arial" w:cs="Arial"/>
          <w:sz w:val="22"/>
          <w:szCs w:val="22"/>
        </w:rPr>
        <w:t>?</w:t>
      </w:r>
      <w:r w:rsidRPr="0099688A">
        <w:rPr>
          <w:rFonts w:ascii="Arial" w:hAnsi="Arial" w:cs="Arial"/>
          <w:sz w:val="22"/>
          <w:szCs w:val="22"/>
        </w:rPr>
        <w:t xml:space="preserve"> </w:t>
      </w:r>
      <w:r w:rsidR="00DD5781" w:rsidRPr="0099688A">
        <w:rPr>
          <w:rFonts w:ascii="Arial" w:hAnsi="Arial" w:cs="Arial"/>
          <w:i/>
          <w:iCs/>
          <w:sz w:val="22"/>
          <w:szCs w:val="22"/>
        </w:rPr>
        <w:t xml:space="preserve">Business Leader, </w:t>
      </w:r>
      <w:r w:rsidR="00DD5781" w:rsidRPr="0099688A">
        <w:rPr>
          <w:rFonts w:ascii="Arial" w:hAnsi="Arial" w:cs="Arial"/>
          <w:sz w:val="22"/>
          <w:szCs w:val="22"/>
        </w:rPr>
        <w:t xml:space="preserve">[online]. Available at: </w:t>
      </w:r>
      <w:hyperlink r:id="rId20" w:history="1">
        <w:r w:rsidR="00FF2DCE" w:rsidRPr="0099688A">
          <w:rPr>
            <w:rStyle w:val="Hyperlink"/>
            <w:rFonts w:ascii="Arial" w:hAnsi="Arial" w:cs="Arial"/>
            <w:sz w:val="22"/>
            <w:szCs w:val="22"/>
          </w:rPr>
          <w:t>https://www.businessleader.co.uk/how-can-culture-affect-the-negotiation-tactics/</w:t>
        </w:r>
      </w:hyperlink>
      <w:r w:rsidR="00FF2DCE" w:rsidRPr="0099688A">
        <w:rPr>
          <w:rFonts w:ascii="Arial" w:hAnsi="Arial" w:cs="Arial"/>
          <w:sz w:val="22"/>
          <w:szCs w:val="22"/>
        </w:rPr>
        <w:t xml:space="preserve"> [Accessed: 20</w:t>
      </w:r>
      <w:r w:rsidR="00FF2DCE" w:rsidRPr="0099688A">
        <w:rPr>
          <w:rFonts w:ascii="Arial" w:hAnsi="Arial" w:cs="Arial"/>
          <w:sz w:val="22"/>
          <w:szCs w:val="22"/>
          <w:vertAlign w:val="superscript"/>
        </w:rPr>
        <w:t>th</w:t>
      </w:r>
      <w:r w:rsidR="00FF2DCE" w:rsidRPr="0099688A">
        <w:rPr>
          <w:rFonts w:ascii="Arial" w:hAnsi="Arial" w:cs="Arial"/>
          <w:sz w:val="22"/>
          <w:szCs w:val="22"/>
        </w:rPr>
        <w:t xml:space="preserve"> March 2022].</w:t>
      </w:r>
    </w:p>
    <w:p w14:paraId="2C7BBD8C" w14:textId="22237A41" w:rsidR="00D928F8" w:rsidRPr="0099688A" w:rsidRDefault="00D928F8" w:rsidP="005A6493">
      <w:pPr>
        <w:spacing w:line="360" w:lineRule="auto"/>
        <w:rPr>
          <w:rFonts w:ascii="Arial" w:hAnsi="Arial" w:cs="Arial"/>
          <w:sz w:val="22"/>
          <w:szCs w:val="22"/>
        </w:rPr>
      </w:pPr>
    </w:p>
    <w:p w14:paraId="4615D3A6" w14:textId="2A013299"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Bell, E. (2022). </w:t>
      </w:r>
      <w:r w:rsidRPr="0099688A">
        <w:rPr>
          <w:rFonts w:ascii="Arial" w:hAnsi="Arial" w:cs="Arial"/>
          <w:i/>
          <w:iCs/>
          <w:sz w:val="22"/>
          <w:szCs w:val="22"/>
        </w:rPr>
        <w:t xml:space="preserve">Will we ever know who really invented whiskey? </w:t>
      </w:r>
      <w:r w:rsidRPr="0099688A">
        <w:rPr>
          <w:rFonts w:ascii="Arial" w:hAnsi="Arial" w:cs="Arial"/>
          <w:sz w:val="22"/>
          <w:szCs w:val="22"/>
        </w:rPr>
        <w:t xml:space="preserve">[online] Vine Pair. Available at: </w:t>
      </w:r>
      <w:hyperlink r:id="rId21" w:history="1">
        <w:r w:rsidRPr="0099688A">
          <w:rPr>
            <w:rStyle w:val="Hyperlink"/>
            <w:rFonts w:ascii="Arial" w:hAnsi="Arial" w:cs="Arial"/>
            <w:sz w:val="22"/>
            <w:szCs w:val="22"/>
          </w:rPr>
          <w:t>https://vinepair.com/wine-blog/will-we-ever-know-who-really-invented-whiskey/</w:t>
        </w:r>
      </w:hyperlink>
      <w:r w:rsidRPr="0099688A">
        <w:rPr>
          <w:rFonts w:ascii="Arial" w:hAnsi="Arial" w:cs="Arial"/>
          <w:sz w:val="22"/>
          <w:szCs w:val="22"/>
        </w:rPr>
        <w:t xml:space="preserve"> [Accessed: 7</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0AFEEE21" w14:textId="71021398" w:rsidR="008314F9" w:rsidRPr="0099688A" w:rsidRDefault="008314F9" w:rsidP="005A6493">
      <w:pPr>
        <w:spacing w:line="360" w:lineRule="auto"/>
        <w:rPr>
          <w:rFonts w:ascii="Arial" w:hAnsi="Arial" w:cs="Arial"/>
          <w:sz w:val="22"/>
          <w:szCs w:val="22"/>
        </w:rPr>
      </w:pPr>
    </w:p>
    <w:p w14:paraId="77B6A37A" w14:textId="07BDE0CE" w:rsidR="008314F9" w:rsidRPr="0099688A" w:rsidRDefault="008314F9" w:rsidP="005A6493">
      <w:pPr>
        <w:spacing w:line="360" w:lineRule="auto"/>
        <w:rPr>
          <w:rFonts w:ascii="Arial" w:hAnsi="Arial" w:cs="Arial"/>
          <w:sz w:val="22"/>
          <w:szCs w:val="22"/>
        </w:rPr>
      </w:pPr>
      <w:r w:rsidRPr="0099688A">
        <w:rPr>
          <w:rFonts w:ascii="Arial" w:hAnsi="Arial" w:cs="Arial"/>
          <w:sz w:val="22"/>
          <w:szCs w:val="22"/>
        </w:rPr>
        <w:t xml:space="preserve">Bennett, M. (2019). What impact will US tariffs have on Scotch whiskey. </w:t>
      </w:r>
      <w:r w:rsidR="003E6C85" w:rsidRPr="0099688A">
        <w:rPr>
          <w:rFonts w:ascii="Arial" w:hAnsi="Arial" w:cs="Arial"/>
          <w:i/>
          <w:iCs/>
          <w:sz w:val="22"/>
          <w:szCs w:val="22"/>
        </w:rPr>
        <w:t xml:space="preserve">BBC News, </w:t>
      </w:r>
      <w:r w:rsidR="003E6C85" w:rsidRPr="0099688A">
        <w:rPr>
          <w:rFonts w:ascii="Arial" w:hAnsi="Arial" w:cs="Arial"/>
          <w:sz w:val="22"/>
          <w:szCs w:val="22"/>
        </w:rPr>
        <w:t xml:space="preserve">[online]. Available at: </w:t>
      </w:r>
      <w:hyperlink r:id="rId22" w:history="1">
        <w:r w:rsidR="000058D1" w:rsidRPr="0099688A">
          <w:rPr>
            <w:rStyle w:val="Hyperlink"/>
            <w:rFonts w:ascii="Arial" w:hAnsi="Arial" w:cs="Arial"/>
            <w:sz w:val="22"/>
            <w:szCs w:val="22"/>
          </w:rPr>
          <w:t>https://www.bbc.co.uk/news/uk-scotland-scotland-business-50054964</w:t>
        </w:r>
      </w:hyperlink>
      <w:r w:rsidR="000058D1" w:rsidRPr="0099688A">
        <w:rPr>
          <w:rFonts w:ascii="Arial" w:hAnsi="Arial" w:cs="Arial"/>
          <w:sz w:val="22"/>
          <w:szCs w:val="22"/>
        </w:rPr>
        <w:t xml:space="preserve"> [Accessed: 15</w:t>
      </w:r>
      <w:r w:rsidR="000058D1" w:rsidRPr="0099688A">
        <w:rPr>
          <w:rFonts w:ascii="Arial" w:hAnsi="Arial" w:cs="Arial"/>
          <w:sz w:val="22"/>
          <w:szCs w:val="22"/>
          <w:vertAlign w:val="superscript"/>
        </w:rPr>
        <w:t>th</w:t>
      </w:r>
      <w:r w:rsidR="000058D1" w:rsidRPr="0099688A">
        <w:rPr>
          <w:rFonts w:ascii="Arial" w:hAnsi="Arial" w:cs="Arial"/>
          <w:sz w:val="22"/>
          <w:szCs w:val="22"/>
        </w:rPr>
        <w:t xml:space="preserve"> March 2022].</w:t>
      </w:r>
    </w:p>
    <w:p w14:paraId="66A74E5D" w14:textId="3B76344E" w:rsidR="008A0F5E" w:rsidRPr="0099688A" w:rsidRDefault="008A0F5E" w:rsidP="005A6493">
      <w:pPr>
        <w:spacing w:line="360" w:lineRule="auto"/>
        <w:rPr>
          <w:rFonts w:ascii="Arial" w:hAnsi="Arial" w:cs="Arial"/>
          <w:sz w:val="22"/>
          <w:szCs w:val="22"/>
        </w:rPr>
      </w:pPr>
    </w:p>
    <w:p w14:paraId="40C16B1A" w14:textId="5D7CBEB2" w:rsidR="008A0F5E" w:rsidRPr="0099688A" w:rsidRDefault="008A0F5E" w:rsidP="005A6493">
      <w:pPr>
        <w:spacing w:line="360" w:lineRule="auto"/>
        <w:rPr>
          <w:rFonts w:ascii="Arial" w:hAnsi="Arial" w:cs="Arial"/>
          <w:sz w:val="22"/>
          <w:szCs w:val="22"/>
        </w:rPr>
      </w:pPr>
      <w:r w:rsidRPr="0099688A">
        <w:rPr>
          <w:rFonts w:ascii="Arial" w:hAnsi="Arial" w:cs="Arial"/>
          <w:sz w:val="22"/>
          <w:szCs w:val="22"/>
        </w:rPr>
        <w:t xml:space="preserve">Berstein, J. (2021). </w:t>
      </w:r>
      <w:r w:rsidRPr="0099688A">
        <w:rPr>
          <w:rFonts w:ascii="Arial" w:hAnsi="Arial" w:cs="Arial"/>
          <w:i/>
          <w:iCs/>
          <w:sz w:val="22"/>
          <w:szCs w:val="22"/>
        </w:rPr>
        <w:t xml:space="preserve">What are tariffs and how do they affect you? </w:t>
      </w:r>
      <w:r w:rsidRPr="0099688A">
        <w:rPr>
          <w:rFonts w:ascii="Arial" w:hAnsi="Arial" w:cs="Arial"/>
          <w:sz w:val="22"/>
          <w:szCs w:val="22"/>
        </w:rPr>
        <w:t xml:space="preserve">[online] Investopedia. Available at: </w:t>
      </w:r>
      <w:hyperlink r:id="rId23" w:history="1">
        <w:r w:rsidRPr="0099688A">
          <w:rPr>
            <w:rStyle w:val="Hyperlink"/>
            <w:rFonts w:ascii="Arial" w:hAnsi="Arial" w:cs="Arial"/>
            <w:sz w:val="22"/>
            <w:szCs w:val="22"/>
          </w:rPr>
          <w:t>https://www.investopedia.com/news/what-are-tariffs-and-how-do-they-affect-you/</w:t>
        </w:r>
      </w:hyperlink>
      <w:r w:rsidRPr="0099688A">
        <w:rPr>
          <w:rFonts w:ascii="Arial" w:hAnsi="Arial" w:cs="Arial"/>
          <w:sz w:val="22"/>
          <w:szCs w:val="22"/>
        </w:rPr>
        <w:t xml:space="preserve"> [Accessed: 11</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15AC8A8F" w14:textId="174C45E7" w:rsidR="003B013B" w:rsidRPr="0099688A" w:rsidRDefault="003B013B" w:rsidP="005A6493">
      <w:pPr>
        <w:spacing w:line="360" w:lineRule="auto"/>
        <w:rPr>
          <w:rFonts w:ascii="Arial" w:hAnsi="Arial" w:cs="Arial"/>
          <w:sz w:val="22"/>
          <w:szCs w:val="22"/>
        </w:rPr>
      </w:pPr>
    </w:p>
    <w:p w14:paraId="64225A00" w14:textId="5D0BDC16" w:rsidR="003B013B" w:rsidRPr="0099688A" w:rsidRDefault="003B013B" w:rsidP="005A6493">
      <w:pPr>
        <w:spacing w:line="360" w:lineRule="auto"/>
        <w:rPr>
          <w:rFonts w:ascii="Arial" w:hAnsi="Arial" w:cs="Arial"/>
          <w:sz w:val="22"/>
          <w:szCs w:val="22"/>
        </w:rPr>
      </w:pPr>
      <w:r w:rsidRPr="0099688A">
        <w:rPr>
          <w:rFonts w:ascii="Arial" w:hAnsi="Arial" w:cs="Arial"/>
          <w:sz w:val="22"/>
          <w:szCs w:val="22"/>
        </w:rPr>
        <w:t xml:space="preserve">Brett, J. and Mitchell, T. (2020). </w:t>
      </w:r>
      <w:r w:rsidR="00083FBA" w:rsidRPr="0099688A">
        <w:rPr>
          <w:rFonts w:ascii="Arial" w:hAnsi="Arial" w:cs="Arial"/>
          <w:sz w:val="22"/>
          <w:szCs w:val="22"/>
        </w:rPr>
        <w:t xml:space="preserve">Research: how to build trust with business partners from other cultures. </w:t>
      </w:r>
      <w:r w:rsidR="00083FBA" w:rsidRPr="0099688A">
        <w:rPr>
          <w:rFonts w:ascii="Arial" w:hAnsi="Arial" w:cs="Arial"/>
          <w:i/>
          <w:iCs/>
          <w:sz w:val="22"/>
          <w:szCs w:val="22"/>
        </w:rPr>
        <w:t xml:space="preserve">Harvard Business Review, </w:t>
      </w:r>
      <w:r w:rsidR="00083FBA" w:rsidRPr="0099688A">
        <w:rPr>
          <w:rFonts w:ascii="Arial" w:hAnsi="Arial" w:cs="Arial"/>
          <w:sz w:val="22"/>
          <w:szCs w:val="22"/>
        </w:rPr>
        <w:t xml:space="preserve">[online]. Available at: </w:t>
      </w:r>
      <w:hyperlink r:id="rId24" w:history="1">
        <w:r w:rsidR="00446FAD" w:rsidRPr="0099688A">
          <w:rPr>
            <w:rStyle w:val="Hyperlink"/>
            <w:rFonts w:ascii="Arial" w:hAnsi="Arial" w:cs="Arial"/>
            <w:sz w:val="22"/>
            <w:szCs w:val="22"/>
          </w:rPr>
          <w:t>https://hbr.org/2020/01/research-how-to-build-trust-with-business-partners-from-other-cultures?registration=success</w:t>
        </w:r>
      </w:hyperlink>
      <w:r w:rsidR="00446FAD" w:rsidRPr="0099688A">
        <w:rPr>
          <w:rFonts w:ascii="Arial" w:hAnsi="Arial" w:cs="Arial"/>
          <w:sz w:val="22"/>
          <w:szCs w:val="22"/>
        </w:rPr>
        <w:t xml:space="preserve"> [Accessed: 20</w:t>
      </w:r>
      <w:r w:rsidR="00446FAD" w:rsidRPr="0099688A">
        <w:rPr>
          <w:rFonts w:ascii="Arial" w:hAnsi="Arial" w:cs="Arial"/>
          <w:sz w:val="22"/>
          <w:szCs w:val="22"/>
          <w:vertAlign w:val="superscript"/>
        </w:rPr>
        <w:t>th</w:t>
      </w:r>
      <w:r w:rsidR="00446FAD" w:rsidRPr="0099688A">
        <w:rPr>
          <w:rFonts w:ascii="Arial" w:hAnsi="Arial" w:cs="Arial"/>
          <w:sz w:val="22"/>
          <w:szCs w:val="22"/>
        </w:rPr>
        <w:t xml:space="preserve"> March 2022].</w:t>
      </w:r>
    </w:p>
    <w:p w14:paraId="0C1884E9" w14:textId="23AF9079" w:rsidR="004F0AB6" w:rsidRPr="0099688A" w:rsidRDefault="004F0AB6" w:rsidP="005A6493">
      <w:pPr>
        <w:spacing w:line="360" w:lineRule="auto"/>
        <w:rPr>
          <w:rFonts w:ascii="Arial" w:hAnsi="Arial" w:cs="Arial"/>
          <w:sz w:val="22"/>
          <w:szCs w:val="22"/>
        </w:rPr>
      </w:pPr>
    </w:p>
    <w:p w14:paraId="214643C8" w14:textId="1D3132C4" w:rsidR="004F0AB6" w:rsidRPr="0099688A" w:rsidRDefault="004F0AB6" w:rsidP="005A6493">
      <w:pPr>
        <w:spacing w:line="360" w:lineRule="auto"/>
        <w:rPr>
          <w:rFonts w:ascii="Arial" w:hAnsi="Arial" w:cs="Arial"/>
          <w:sz w:val="22"/>
          <w:szCs w:val="22"/>
        </w:rPr>
      </w:pPr>
      <w:r w:rsidRPr="0099688A">
        <w:rPr>
          <w:rFonts w:ascii="Arial" w:hAnsi="Arial" w:cs="Arial"/>
          <w:sz w:val="22"/>
          <w:szCs w:val="22"/>
        </w:rPr>
        <w:t xml:space="preserve">Bright, D., </w:t>
      </w:r>
      <w:r w:rsidR="006B4608" w:rsidRPr="0099688A">
        <w:rPr>
          <w:rFonts w:ascii="Arial" w:hAnsi="Arial" w:cs="Arial"/>
          <w:sz w:val="22"/>
          <w:szCs w:val="22"/>
        </w:rPr>
        <w:t xml:space="preserve">Cortes, A., </w:t>
      </w:r>
      <w:r w:rsidR="004E10FF" w:rsidRPr="0099688A">
        <w:rPr>
          <w:rFonts w:ascii="Arial" w:hAnsi="Arial" w:cs="Arial"/>
          <w:sz w:val="22"/>
          <w:szCs w:val="22"/>
        </w:rPr>
        <w:t xml:space="preserve">Gardner, D., Hartmann, E., Lambert, J., Leduc, L., </w:t>
      </w:r>
      <w:r w:rsidR="002F5C92" w:rsidRPr="0099688A">
        <w:rPr>
          <w:rFonts w:ascii="Arial" w:hAnsi="Arial" w:cs="Arial"/>
          <w:sz w:val="22"/>
          <w:szCs w:val="22"/>
        </w:rPr>
        <w:t>Leopold, J., Muldoon, J., O’Rourke, J., Par</w:t>
      </w:r>
      <w:r w:rsidR="007A1D4A" w:rsidRPr="0099688A">
        <w:rPr>
          <w:rFonts w:ascii="Arial" w:hAnsi="Arial" w:cs="Arial"/>
          <w:sz w:val="22"/>
          <w:szCs w:val="22"/>
        </w:rPr>
        <w:t xml:space="preserve">boteeah, K., </w:t>
      </w:r>
      <w:r w:rsidR="00DE778B" w:rsidRPr="0099688A">
        <w:rPr>
          <w:rFonts w:ascii="Arial" w:hAnsi="Arial" w:cs="Arial"/>
          <w:sz w:val="22"/>
          <w:szCs w:val="22"/>
        </w:rPr>
        <w:t xml:space="preserve">Pierce, J., </w:t>
      </w:r>
      <w:r w:rsidR="00C94ABD" w:rsidRPr="0099688A">
        <w:rPr>
          <w:rFonts w:ascii="Arial" w:hAnsi="Arial" w:cs="Arial"/>
          <w:sz w:val="22"/>
          <w:szCs w:val="22"/>
        </w:rPr>
        <w:t xml:space="preserve">Reece, M., Shah, A., </w:t>
      </w:r>
      <w:r w:rsidR="001E7DF6" w:rsidRPr="0099688A">
        <w:rPr>
          <w:rFonts w:ascii="Arial" w:hAnsi="Arial" w:cs="Arial"/>
          <w:sz w:val="22"/>
          <w:szCs w:val="22"/>
        </w:rPr>
        <w:t xml:space="preserve">Terjesen, S., Weiss, J. and White, M. </w:t>
      </w:r>
      <w:r w:rsidR="00692D4D" w:rsidRPr="0099688A">
        <w:rPr>
          <w:rFonts w:ascii="Arial" w:hAnsi="Arial" w:cs="Arial"/>
          <w:sz w:val="22"/>
          <w:szCs w:val="22"/>
        </w:rPr>
        <w:t xml:space="preserve">(2019). </w:t>
      </w:r>
      <w:r w:rsidR="00294150" w:rsidRPr="0099688A">
        <w:rPr>
          <w:rFonts w:ascii="Arial" w:hAnsi="Arial" w:cs="Arial"/>
          <w:i/>
          <w:iCs/>
          <w:sz w:val="22"/>
          <w:szCs w:val="22"/>
        </w:rPr>
        <w:t xml:space="preserve">Principles of management: </w:t>
      </w:r>
      <w:r w:rsidR="00A36A82" w:rsidRPr="0099688A">
        <w:rPr>
          <w:rFonts w:ascii="Arial" w:hAnsi="Arial" w:cs="Arial"/>
          <w:i/>
          <w:iCs/>
          <w:sz w:val="22"/>
          <w:szCs w:val="22"/>
        </w:rPr>
        <w:t xml:space="preserve">Hofstede’s Cultural Framework. </w:t>
      </w:r>
      <w:r w:rsidR="005855C1" w:rsidRPr="0099688A">
        <w:rPr>
          <w:rFonts w:ascii="Arial" w:hAnsi="Arial" w:cs="Arial"/>
          <w:sz w:val="22"/>
          <w:szCs w:val="22"/>
        </w:rPr>
        <w:t xml:space="preserve">[E-book] Vancouver: OpenStax. </w:t>
      </w:r>
      <w:r w:rsidR="00BD57C5" w:rsidRPr="0099688A">
        <w:rPr>
          <w:rFonts w:ascii="Arial" w:hAnsi="Arial" w:cs="Arial"/>
          <w:sz w:val="22"/>
          <w:szCs w:val="22"/>
        </w:rPr>
        <w:t xml:space="preserve">Available at: </w:t>
      </w:r>
      <w:hyperlink r:id="rId25" w:history="1">
        <w:r w:rsidR="00BD57C5" w:rsidRPr="0099688A">
          <w:rPr>
            <w:rStyle w:val="Hyperlink"/>
            <w:rFonts w:ascii="Arial" w:hAnsi="Arial" w:cs="Arial"/>
            <w:sz w:val="22"/>
            <w:szCs w:val="22"/>
          </w:rPr>
          <w:t>https://opentextbc.ca/principlesofmanagementopenstax/chapter/hofstedes-cultural-framework/</w:t>
        </w:r>
      </w:hyperlink>
      <w:r w:rsidR="00BD57C5" w:rsidRPr="0099688A">
        <w:rPr>
          <w:rFonts w:ascii="Arial" w:hAnsi="Arial" w:cs="Arial"/>
          <w:sz w:val="22"/>
          <w:szCs w:val="22"/>
        </w:rPr>
        <w:t xml:space="preserve"> [Accessed: 18</w:t>
      </w:r>
      <w:r w:rsidR="00BD57C5" w:rsidRPr="0099688A">
        <w:rPr>
          <w:rFonts w:ascii="Arial" w:hAnsi="Arial" w:cs="Arial"/>
          <w:sz w:val="22"/>
          <w:szCs w:val="22"/>
          <w:vertAlign w:val="superscript"/>
        </w:rPr>
        <w:t>th</w:t>
      </w:r>
      <w:r w:rsidR="00BD57C5" w:rsidRPr="0099688A">
        <w:rPr>
          <w:rFonts w:ascii="Arial" w:hAnsi="Arial" w:cs="Arial"/>
          <w:sz w:val="22"/>
          <w:szCs w:val="22"/>
        </w:rPr>
        <w:t xml:space="preserve"> March 2022].</w:t>
      </w:r>
    </w:p>
    <w:p w14:paraId="0E8AF36D" w14:textId="7A10C5B5" w:rsidR="00D928F8" w:rsidRPr="0099688A" w:rsidRDefault="00D928F8" w:rsidP="005A6493">
      <w:pPr>
        <w:spacing w:line="360" w:lineRule="auto"/>
        <w:rPr>
          <w:rFonts w:ascii="Arial" w:hAnsi="Arial" w:cs="Arial"/>
          <w:sz w:val="22"/>
          <w:szCs w:val="22"/>
        </w:rPr>
      </w:pPr>
    </w:p>
    <w:p w14:paraId="707D9E39" w14:textId="6A041AA4" w:rsidR="00426C1A" w:rsidRPr="0099688A" w:rsidRDefault="00426C1A" w:rsidP="005A6493">
      <w:pPr>
        <w:spacing w:line="360" w:lineRule="auto"/>
        <w:rPr>
          <w:rFonts w:ascii="Arial" w:hAnsi="Arial" w:cs="Arial"/>
          <w:sz w:val="22"/>
          <w:szCs w:val="22"/>
        </w:rPr>
      </w:pPr>
      <w:r w:rsidRPr="0099688A">
        <w:rPr>
          <w:rFonts w:ascii="Arial" w:hAnsi="Arial" w:cs="Arial"/>
          <w:sz w:val="22"/>
          <w:szCs w:val="22"/>
        </w:rPr>
        <w:t>Brooker</w:t>
      </w:r>
      <w:r w:rsidR="00826CDD" w:rsidRPr="0099688A">
        <w:rPr>
          <w:rFonts w:ascii="Arial" w:hAnsi="Arial" w:cs="Arial"/>
          <w:sz w:val="22"/>
          <w:szCs w:val="22"/>
        </w:rPr>
        <w:t xml:space="preserve">, A. (2021). Distillers hail EU rollback of US whiskey tariff. </w:t>
      </w:r>
      <w:r w:rsidR="000453AF" w:rsidRPr="0099688A">
        <w:rPr>
          <w:rFonts w:ascii="Arial" w:hAnsi="Arial" w:cs="Arial"/>
          <w:i/>
          <w:iCs/>
          <w:sz w:val="22"/>
          <w:szCs w:val="22"/>
        </w:rPr>
        <w:t xml:space="preserve">The Spirits Business, </w:t>
      </w:r>
      <w:r w:rsidR="000453AF" w:rsidRPr="0099688A">
        <w:rPr>
          <w:rFonts w:ascii="Arial" w:hAnsi="Arial" w:cs="Arial"/>
          <w:sz w:val="22"/>
          <w:szCs w:val="22"/>
        </w:rPr>
        <w:t xml:space="preserve">[online]. Available at: </w:t>
      </w:r>
      <w:hyperlink r:id="rId26" w:history="1">
        <w:r w:rsidR="000453AF" w:rsidRPr="0099688A">
          <w:rPr>
            <w:rStyle w:val="Hyperlink"/>
            <w:rFonts w:ascii="Arial" w:hAnsi="Arial" w:cs="Arial"/>
            <w:sz w:val="22"/>
            <w:szCs w:val="22"/>
          </w:rPr>
          <w:t>https://www.thespiritsbusiness.com/2021/11/distillers-hail-eu-rollback-of-us-whiskey-tariff/</w:t>
        </w:r>
      </w:hyperlink>
      <w:r w:rsidR="000453AF" w:rsidRPr="0099688A">
        <w:rPr>
          <w:rFonts w:ascii="Arial" w:hAnsi="Arial" w:cs="Arial"/>
          <w:sz w:val="22"/>
          <w:szCs w:val="22"/>
        </w:rPr>
        <w:t xml:space="preserve"> [Accessed: 27</w:t>
      </w:r>
      <w:r w:rsidR="000453AF" w:rsidRPr="0099688A">
        <w:rPr>
          <w:rFonts w:ascii="Arial" w:hAnsi="Arial" w:cs="Arial"/>
          <w:sz w:val="22"/>
          <w:szCs w:val="22"/>
          <w:vertAlign w:val="superscript"/>
        </w:rPr>
        <w:t>th</w:t>
      </w:r>
      <w:r w:rsidR="000453AF" w:rsidRPr="0099688A">
        <w:rPr>
          <w:rFonts w:ascii="Arial" w:hAnsi="Arial" w:cs="Arial"/>
          <w:sz w:val="22"/>
          <w:szCs w:val="22"/>
        </w:rPr>
        <w:t xml:space="preserve"> March 2022].</w:t>
      </w:r>
    </w:p>
    <w:p w14:paraId="3A7F02C9" w14:textId="77777777" w:rsidR="000453AF" w:rsidRPr="0099688A" w:rsidRDefault="000453AF" w:rsidP="005A6493">
      <w:pPr>
        <w:spacing w:line="360" w:lineRule="auto"/>
        <w:rPr>
          <w:rFonts w:ascii="Arial" w:hAnsi="Arial" w:cs="Arial"/>
          <w:sz w:val="22"/>
          <w:szCs w:val="22"/>
        </w:rPr>
      </w:pPr>
    </w:p>
    <w:p w14:paraId="4F239D3C" w14:textId="5834BA37" w:rsidR="000D4A08" w:rsidRPr="0099688A" w:rsidRDefault="000D4A08" w:rsidP="005A6493">
      <w:pPr>
        <w:spacing w:line="360" w:lineRule="auto"/>
        <w:rPr>
          <w:rFonts w:ascii="Arial" w:hAnsi="Arial" w:cs="Arial"/>
          <w:sz w:val="22"/>
          <w:szCs w:val="22"/>
        </w:rPr>
      </w:pPr>
      <w:r w:rsidRPr="0099688A">
        <w:rPr>
          <w:rFonts w:ascii="Arial" w:hAnsi="Arial" w:cs="Arial"/>
          <w:sz w:val="22"/>
          <w:szCs w:val="22"/>
        </w:rPr>
        <w:t xml:space="preserve">Butt, A. and John, E. (2021). </w:t>
      </w:r>
      <w:r w:rsidRPr="0099688A">
        <w:rPr>
          <w:rFonts w:ascii="Arial" w:hAnsi="Arial" w:cs="Arial"/>
          <w:i/>
          <w:iCs/>
          <w:sz w:val="22"/>
          <w:szCs w:val="22"/>
        </w:rPr>
        <w:t xml:space="preserve">Alcohol-specific deaths in the UK: registered in 2020. </w:t>
      </w:r>
      <w:r w:rsidR="003D6E01" w:rsidRPr="0099688A">
        <w:rPr>
          <w:rFonts w:ascii="Arial" w:hAnsi="Arial" w:cs="Arial"/>
          <w:sz w:val="22"/>
          <w:szCs w:val="22"/>
        </w:rPr>
        <w:t>[online] Office fo</w:t>
      </w:r>
      <w:r w:rsidR="00666909" w:rsidRPr="0099688A">
        <w:rPr>
          <w:rFonts w:ascii="Arial" w:hAnsi="Arial" w:cs="Arial"/>
          <w:sz w:val="22"/>
          <w:szCs w:val="22"/>
        </w:rPr>
        <w:t>r</w:t>
      </w:r>
      <w:r w:rsidR="003D6E01" w:rsidRPr="0099688A">
        <w:rPr>
          <w:rFonts w:ascii="Arial" w:hAnsi="Arial" w:cs="Arial"/>
          <w:sz w:val="22"/>
          <w:szCs w:val="22"/>
        </w:rPr>
        <w:t xml:space="preserve"> </w:t>
      </w:r>
      <w:r w:rsidR="00666909" w:rsidRPr="0099688A">
        <w:rPr>
          <w:rFonts w:ascii="Arial" w:hAnsi="Arial" w:cs="Arial"/>
          <w:sz w:val="22"/>
          <w:szCs w:val="22"/>
        </w:rPr>
        <w:t xml:space="preserve">National Statistics. Available at: </w:t>
      </w:r>
      <w:hyperlink r:id="rId27" w:history="1">
        <w:r w:rsidR="00666909" w:rsidRPr="0099688A">
          <w:rPr>
            <w:rStyle w:val="Hyperlink"/>
            <w:rFonts w:ascii="Arial" w:hAnsi="Arial" w:cs="Arial"/>
            <w:sz w:val="22"/>
            <w:szCs w:val="22"/>
          </w:rPr>
          <w:t>https://www.ons.gov.uk/peoplepopulationandcommunity/healthandsocialcare/causesofdeath/</w:t>
        </w:r>
        <w:r w:rsidR="00666909" w:rsidRPr="0099688A">
          <w:rPr>
            <w:rStyle w:val="Hyperlink"/>
            <w:rFonts w:ascii="Arial" w:hAnsi="Arial" w:cs="Arial"/>
            <w:sz w:val="22"/>
            <w:szCs w:val="22"/>
          </w:rPr>
          <w:lastRenderedPageBreak/>
          <w:t>bulletins/alcoholrelateddeathsintheunitedkingdom/registeredin2020</w:t>
        </w:r>
      </w:hyperlink>
      <w:r w:rsidR="00666909" w:rsidRPr="0099688A">
        <w:rPr>
          <w:rFonts w:ascii="Arial" w:hAnsi="Arial" w:cs="Arial"/>
          <w:sz w:val="22"/>
          <w:szCs w:val="22"/>
        </w:rPr>
        <w:t xml:space="preserve"> [Accessed: 15</w:t>
      </w:r>
      <w:r w:rsidR="00666909" w:rsidRPr="0099688A">
        <w:rPr>
          <w:rFonts w:ascii="Arial" w:hAnsi="Arial" w:cs="Arial"/>
          <w:sz w:val="22"/>
          <w:szCs w:val="22"/>
          <w:vertAlign w:val="superscript"/>
        </w:rPr>
        <w:t>th</w:t>
      </w:r>
      <w:r w:rsidR="00666909" w:rsidRPr="0099688A">
        <w:rPr>
          <w:rFonts w:ascii="Arial" w:hAnsi="Arial" w:cs="Arial"/>
          <w:sz w:val="22"/>
          <w:szCs w:val="22"/>
        </w:rPr>
        <w:t xml:space="preserve"> March 2022].</w:t>
      </w:r>
    </w:p>
    <w:p w14:paraId="79D8B0EF" w14:textId="40307CFB" w:rsidR="00666909" w:rsidRPr="0099688A" w:rsidRDefault="00666909" w:rsidP="005A6493">
      <w:pPr>
        <w:spacing w:line="360" w:lineRule="auto"/>
        <w:rPr>
          <w:rFonts w:ascii="Arial" w:hAnsi="Arial" w:cs="Arial"/>
          <w:sz w:val="22"/>
          <w:szCs w:val="22"/>
        </w:rPr>
      </w:pPr>
    </w:p>
    <w:p w14:paraId="4A675048" w14:textId="4D42EF79" w:rsidR="00A3322D" w:rsidRPr="0099688A" w:rsidRDefault="00432D94" w:rsidP="005A6493">
      <w:pPr>
        <w:spacing w:line="360" w:lineRule="auto"/>
        <w:rPr>
          <w:rFonts w:ascii="Arial" w:hAnsi="Arial" w:cs="Arial"/>
          <w:sz w:val="22"/>
          <w:szCs w:val="22"/>
        </w:rPr>
      </w:pPr>
      <w:r w:rsidRPr="0099688A">
        <w:rPr>
          <w:rFonts w:ascii="Arial" w:hAnsi="Arial" w:cs="Arial"/>
          <w:sz w:val="22"/>
          <w:szCs w:val="22"/>
        </w:rPr>
        <w:t xml:space="preserve">Cambridge Dictionary, (2022). </w:t>
      </w:r>
      <w:r w:rsidR="00890A6E" w:rsidRPr="0099688A">
        <w:rPr>
          <w:rFonts w:ascii="Arial" w:hAnsi="Arial" w:cs="Arial"/>
          <w:sz w:val="22"/>
          <w:szCs w:val="22"/>
        </w:rPr>
        <w:t xml:space="preserve">Meaning of culture in English. [online] Available at: </w:t>
      </w:r>
      <w:hyperlink r:id="rId28" w:history="1">
        <w:r w:rsidR="00A3322D" w:rsidRPr="0099688A">
          <w:rPr>
            <w:rStyle w:val="Hyperlink"/>
            <w:rFonts w:ascii="Arial" w:hAnsi="Arial" w:cs="Arial"/>
            <w:sz w:val="22"/>
            <w:szCs w:val="22"/>
          </w:rPr>
          <w:t>https://dictionary.cambridge.org/dictionary/english/culture</w:t>
        </w:r>
      </w:hyperlink>
      <w:r w:rsidR="00A3322D" w:rsidRPr="0099688A">
        <w:rPr>
          <w:rFonts w:ascii="Arial" w:hAnsi="Arial" w:cs="Arial"/>
          <w:sz w:val="22"/>
          <w:szCs w:val="22"/>
        </w:rPr>
        <w:t xml:space="preserve"> [Accessed: 17</w:t>
      </w:r>
      <w:r w:rsidR="00A3322D" w:rsidRPr="0099688A">
        <w:rPr>
          <w:rFonts w:ascii="Arial" w:hAnsi="Arial" w:cs="Arial"/>
          <w:sz w:val="22"/>
          <w:szCs w:val="22"/>
          <w:vertAlign w:val="superscript"/>
        </w:rPr>
        <w:t>th</w:t>
      </w:r>
      <w:r w:rsidR="00A3322D" w:rsidRPr="0099688A">
        <w:rPr>
          <w:rFonts w:ascii="Arial" w:hAnsi="Arial" w:cs="Arial"/>
          <w:sz w:val="22"/>
          <w:szCs w:val="22"/>
        </w:rPr>
        <w:t xml:space="preserve"> March 2022].</w:t>
      </w:r>
    </w:p>
    <w:p w14:paraId="1BE9E55A" w14:textId="77777777" w:rsidR="00A3322D" w:rsidRPr="0099688A" w:rsidRDefault="00A3322D" w:rsidP="005A6493">
      <w:pPr>
        <w:spacing w:line="360" w:lineRule="auto"/>
        <w:rPr>
          <w:rFonts w:ascii="Arial" w:hAnsi="Arial" w:cs="Arial"/>
          <w:sz w:val="22"/>
          <w:szCs w:val="22"/>
        </w:rPr>
      </w:pPr>
    </w:p>
    <w:p w14:paraId="758AFCF4" w14:textId="5F8708C6" w:rsidR="00011EBE" w:rsidRPr="0099688A" w:rsidRDefault="00011EBE" w:rsidP="005A6493">
      <w:pPr>
        <w:spacing w:line="360" w:lineRule="auto"/>
        <w:rPr>
          <w:rFonts w:ascii="Arial" w:hAnsi="Arial" w:cs="Arial"/>
          <w:sz w:val="22"/>
          <w:szCs w:val="22"/>
        </w:rPr>
      </w:pPr>
      <w:r w:rsidRPr="0099688A">
        <w:rPr>
          <w:rFonts w:ascii="Arial" w:hAnsi="Arial" w:cs="Arial"/>
          <w:sz w:val="22"/>
          <w:szCs w:val="22"/>
        </w:rPr>
        <w:t xml:space="preserve">Centres for Disease Control and Prevention, (2021). </w:t>
      </w:r>
      <w:r w:rsidR="003703C6" w:rsidRPr="0099688A">
        <w:rPr>
          <w:rFonts w:ascii="Arial" w:hAnsi="Arial" w:cs="Arial"/>
          <w:i/>
          <w:iCs/>
          <w:sz w:val="22"/>
          <w:szCs w:val="22"/>
        </w:rPr>
        <w:t xml:space="preserve">Deaths from excessive alcohol use in the United States. </w:t>
      </w:r>
      <w:r w:rsidR="0069190B" w:rsidRPr="0099688A">
        <w:rPr>
          <w:rFonts w:ascii="Arial" w:hAnsi="Arial" w:cs="Arial"/>
          <w:sz w:val="22"/>
          <w:szCs w:val="22"/>
        </w:rPr>
        <w:t xml:space="preserve">[online] U.S. Department of Health &amp; Human Services. Available at: </w:t>
      </w:r>
      <w:hyperlink r:id="rId29" w:history="1">
        <w:r w:rsidR="00E64D90" w:rsidRPr="0099688A">
          <w:rPr>
            <w:rStyle w:val="Hyperlink"/>
            <w:rFonts w:ascii="Arial" w:hAnsi="Arial" w:cs="Arial"/>
            <w:sz w:val="22"/>
            <w:szCs w:val="22"/>
          </w:rPr>
          <w:t>https://www.cdc.gov/alcohol/features/excessive-alcohol-deaths.html</w:t>
        </w:r>
      </w:hyperlink>
      <w:r w:rsidR="00E64D90" w:rsidRPr="0099688A">
        <w:rPr>
          <w:rFonts w:ascii="Arial" w:hAnsi="Arial" w:cs="Arial"/>
          <w:sz w:val="22"/>
          <w:szCs w:val="22"/>
        </w:rPr>
        <w:t xml:space="preserve"> [Accessed: 15</w:t>
      </w:r>
      <w:r w:rsidR="00E64D90" w:rsidRPr="0099688A">
        <w:rPr>
          <w:rFonts w:ascii="Arial" w:hAnsi="Arial" w:cs="Arial"/>
          <w:sz w:val="22"/>
          <w:szCs w:val="22"/>
          <w:vertAlign w:val="superscript"/>
        </w:rPr>
        <w:t>th</w:t>
      </w:r>
      <w:r w:rsidR="00E64D90" w:rsidRPr="0099688A">
        <w:rPr>
          <w:rFonts w:ascii="Arial" w:hAnsi="Arial" w:cs="Arial"/>
          <w:sz w:val="22"/>
          <w:szCs w:val="22"/>
        </w:rPr>
        <w:t xml:space="preserve"> March 2022].</w:t>
      </w:r>
    </w:p>
    <w:p w14:paraId="5A6883DF" w14:textId="7697EA16" w:rsidR="00E26517" w:rsidRPr="0099688A" w:rsidRDefault="00E26517" w:rsidP="005A6493">
      <w:pPr>
        <w:spacing w:line="360" w:lineRule="auto"/>
        <w:rPr>
          <w:rFonts w:ascii="Arial" w:hAnsi="Arial" w:cs="Arial"/>
          <w:sz w:val="22"/>
          <w:szCs w:val="22"/>
        </w:rPr>
      </w:pPr>
    </w:p>
    <w:p w14:paraId="5911EDFF" w14:textId="6A29A152" w:rsidR="00E26517" w:rsidRPr="0099688A" w:rsidRDefault="00E26517" w:rsidP="005A6493">
      <w:pPr>
        <w:spacing w:line="360" w:lineRule="auto"/>
        <w:rPr>
          <w:rFonts w:ascii="Arial" w:hAnsi="Arial" w:cs="Arial"/>
          <w:sz w:val="22"/>
          <w:szCs w:val="22"/>
        </w:rPr>
      </w:pPr>
      <w:r w:rsidRPr="0099688A">
        <w:rPr>
          <w:rFonts w:ascii="Arial" w:hAnsi="Arial" w:cs="Arial"/>
          <w:sz w:val="22"/>
          <w:szCs w:val="22"/>
        </w:rPr>
        <w:t xml:space="preserve">Claessens, M. (2019). </w:t>
      </w:r>
      <w:r w:rsidRPr="0099688A">
        <w:rPr>
          <w:rFonts w:ascii="Arial" w:hAnsi="Arial" w:cs="Arial"/>
          <w:i/>
          <w:iCs/>
          <w:sz w:val="22"/>
          <w:szCs w:val="22"/>
        </w:rPr>
        <w:t xml:space="preserve">Cultural differences in marketing – what businesses need to consider in international markets. </w:t>
      </w:r>
      <w:r w:rsidRPr="0099688A">
        <w:rPr>
          <w:rFonts w:ascii="Arial" w:hAnsi="Arial" w:cs="Arial"/>
          <w:sz w:val="22"/>
          <w:szCs w:val="22"/>
        </w:rPr>
        <w:t xml:space="preserve">[online] Marketing Insider. Available at: </w:t>
      </w:r>
      <w:hyperlink r:id="rId30" w:history="1">
        <w:r w:rsidRPr="0099688A">
          <w:rPr>
            <w:rStyle w:val="Hyperlink"/>
            <w:rFonts w:ascii="Arial" w:hAnsi="Arial" w:cs="Arial"/>
            <w:sz w:val="22"/>
            <w:szCs w:val="22"/>
          </w:rPr>
          <w:t>https://marketing-insider.eu/cultural-differences-in-marketing/</w:t>
        </w:r>
      </w:hyperlink>
      <w:r w:rsidRPr="0099688A">
        <w:rPr>
          <w:rFonts w:ascii="Arial" w:hAnsi="Arial" w:cs="Arial"/>
          <w:sz w:val="22"/>
          <w:szCs w:val="22"/>
        </w:rPr>
        <w:t xml:space="preserve"> [Accessed: 24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75917DB0" w14:textId="698FB462" w:rsidR="00EF7B16" w:rsidRPr="0099688A" w:rsidRDefault="00EF7B16" w:rsidP="005A6493">
      <w:pPr>
        <w:spacing w:line="360" w:lineRule="auto"/>
        <w:rPr>
          <w:rFonts w:ascii="Arial" w:hAnsi="Arial" w:cs="Arial"/>
          <w:sz w:val="22"/>
          <w:szCs w:val="22"/>
        </w:rPr>
      </w:pPr>
    </w:p>
    <w:p w14:paraId="4907FFB9" w14:textId="38CBB6C4" w:rsidR="00EF7B16" w:rsidRPr="0099688A" w:rsidRDefault="00EF7B16" w:rsidP="005A6493">
      <w:pPr>
        <w:spacing w:line="360" w:lineRule="auto"/>
        <w:rPr>
          <w:rFonts w:ascii="Arial" w:hAnsi="Arial" w:cs="Arial"/>
          <w:sz w:val="22"/>
          <w:szCs w:val="22"/>
        </w:rPr>
      </w:pPr>
      <w:r w:rsidRPr="0099688A">
        <w:rPr>
          <w:rFonts w:ascii="Arial" w:hAnsi="Arial" w:cs="Arial"/>
          <w:sz w:val="22"/>
          <w:szCs w:val="22"/>
        </w:rPr>
        <w:t xml:space="preserve">Commisceo Global Consulting Ltd, (2022). </w:t>
      </w:r>
      <w:r w:rsidRPr="0099688A">
        <w:rPr>
          <w:rFonts w:ascii="Arial" w:hAnsi="Arial" w:cs="Arial"/>
          <w:i/>
          <w:iCs/>
          <w:sz w:val="22"/>
          <w:szCs w:val="22"/>
        </w:rPr>
        <w:t xml:space="preserve">How do cultural differences affect international business? </w:t>
      </w:r>
      <w:r w:rsidRPr="0099688A">
        <w:rPr>
          <w:rFonts w:ascii="Arial" w:hAnsi="Arial" w:cs="Arial"/>
          <w:sz w:val="22"/>
          <w:szCs w:val="22"/>
        </w:rPr>
        <w:t xml:space="preserve">[Blog] Available at: </w:t>
      </w:r>
      <w:hyperlink r:id="rId31" w:history="1">
        <w:r w:rsidR="00320550" w:rsidRPr="0099688A">
          <w:rPr>
            <w:rStyle w:val="Hyperlink"/>
            <w:rFonts w:ascii="Arial" w:hAnsi="Arial" w:cs="Arial"/>
            <w:sz w:val="22"/>
            <w:szCs w:val="22"/>
          </w:rPr>
          <w:t>https://www.commisceo-global.com/blog/how-do-cultural-differences-affect-international-business</w:t>
        </w:r>
      </w:hyperlink>
      <w:r w:rsidR="00320550" w:rsidRPr="0099688A">
        <w:rPr>
          <w:rFonts w:ascii="Arial" w:hAnsi="Arial" w:cs="Arial"/>
          <w:sz w:val="22"/>
          <w:szCs w:val="22"/>
        </w:rPr>
        <w:t xml:space="preserve"> [Accessed: 19</w:t>
      </w:r>
      <w:r w:rsidR="00320550" w:rsidRPr="0099688A">
        <w:rPr>
          <w:rFonts w:ascii="Arial" w:hAnsi="Arial" w:cs="Arial"/>
          <w:sz w:val="22"/>
          <w:szCs w:val="22"/>
          <w:vertAlign w:val="superscript"/>
        </w:rPr>
        <w:t>th</w:t>
      </w:r>
      <w:r w:rsidR="00320550" w:rsidRPr="0099688A">
        <w:rPr>
          <w:rFonts w:ascii="Arial" w:hAnsi="Arial" w:cs="Arial"/>
          <w:sz w:val="22"/>
          <w:szCs w:val="22"/>
        </w:rPr>
        <w:t xml:space="preserve"> March 2022].</w:t>
      </w:r>
    </w:p>
    <w:p w14:paraId="5F6F4BEB" w14:textId="77777777" w:rsidR="00E64D90" w:rsidRPr="0099688A" w:rsidRDefault="00E64D90" w:rsidP="005A6493">
      <w:pPr>
        <w:spacing w:line="360" w:lineRule="auto"/>
        <w:rPr>
          <w:rFonts w:ascii="Arial" w:hAnsi="Arial" w:cs="Arial"/>
          <w:sz w:val="22"/>
          <w:szCs w:val="22"/>
        </w:rPr>
      </w:pPr>
    </w:p>
    <w:p w14:paraId="12DECA27" w14:textId="428E3BB6"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Conway, J. (2021). </w:t>
      </w:r>
      <w:r w:rsidRPr="0099688A">
        <w:rPr>
          <w:rFonts w:ascii="Arial" w:hAnsi="Arial" w:cs="Arial"/>
          <w:i/>
          <w:iCs/>
          <w:sz w:val="22"/>
          <w:szCs w:val="22"/>
        </w:rPr>
        <w:t xml:space="preserve">Global leaders of whiskey exports in 2020, by country. </w:t>
      </w:r>
      <w:r w:rsidRPr="0099688A">
        <w:rPr>
          <w:rFonts w:ascii="Arial" w:hAnsi="Arial" w:cs="Arial"/>
          <w:sz w:val="22"/>
          <w:szCs w:val="22"/>
        </w:rPr>
        <w:t xml:space="preserve">[online] Statista. Available at: </w:t>
      </w:r>
      <w:hyperlink r:id="rId32" w:history="1">
        <w:r w:rsidRPr="0099688A">
          <w:rPr>
            <w:rStyle w:val="Hyperlink"/>
            <w:rFonts w:ascii="Arial" w:hAnsi="Arial" w:cs="Arial"/>
            <w:sz w:val="22"/>
            <w:szCs w:val="22"/>
          </w:rPr>
          <w:t>https://www.statista.com/statistics/1040492/global-whiskey-export-leader-by-country/</w:t>
        </w:r>
      </w:hyperlink>
      <w:r w:rsidRPr="0099688A">
        <w:rPr>
          <w:rFonts w:ascii="Arial" w:hAnsi="Arial" w:cs="Arial"/>
          <w:sz w:val="22"/>
          <w:szCs w:val="22"/>
        </w:rPr>
        <w:t xml:space="preserve"> [Accessed: 5</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0D1D01DA" w14:textId="77777777" w:rsidR="00BB55D2" w:rsidRPr="0099688A" w:rsidRDefault="00BB55D2" w:rsidP="005A6493">
      <w:pPr>
        <w:spacing w:line="360" w:lineRule="auto"/>
        <w:rPr>
          <w:rFonts w:ascii="Arial" w:hAnsi="Arial" w:cs="Arial"/>
          <w:sz w:val="22"/>
          <w:szCs w:val="22"/>
        </w:rPr>
      </w:pPr>
    </w:p>
    <w:p w14:paraId="159B97D8" w14:textId="04971E9E" w:rsidR="00BB55D2" w:rsidRPr="0099688A" w:rsidRDefault="00BB55D2" w:rsidP="005A6493">
      <w:pPr>
        <w:spacing w:line="360" w:lineRule="auto"/>
        <w:rPr>
          <w:rFonts w:ascii="Arial" w:hAnsi="Arial" w:cs="Arial"/>
          <w:sz w:val="22"/>
          <w:szCs w:val="22"/>
        </w:rPr>
      </w:pPr>
      <w:r w:rsidRPr="0099688A">
        <w:rPr>
          <w:rFonts w:ascii="Arial" w:hAnsi="Arial" w:cs="Arial"/>
          <w:sz w:val="22"/>
          <w:szCs w:val="22"/>
        </w:rPr>
        <w:t xml:space="preserve">Conway, J. (2021). </w:t>
      </w:r>
      <w:r w:rsidRPr="0099688A">
        <w:rPr>
          <w:rFonts w:ascii="Arial" w:hAnsi="Arial" w:cs="Arial"/>
          <w:i/>
          <w:iCs/>
          <w:sz w:val="22"/>
          <w:szCs w:val="22"/>
        </w:rPr>
        <w:t xml:space="preserve">Global leaders of whiskey </w:t>
      </w:r>
      <w:r w:rsidR="00124566" w:rsidRPr="0099688A">
        <w:rPr>
          <w:rFonts w:ascii="Arial" w:hAnsi="Arial" w:cs="Arial"/>
          <w:i/>
          <w:iCs/>
          <w:sz w:val="22"/>
          <w:szCs w:val="22"/>
        </w:rPr>
        <w:t>im</w:t>
      </w:r>
      <w:r w:rsidRPr="0099688A">
        <w:rPr>
          <w:rFonts w:ascii="Arial" w:hAnsi="Arial" w:cs="Arial"/>
          <w:i/>
          <w:iCs/>
          <w:sz w:val="22"/>
          <w:szCs w:val="22"/>
        </w:rPr>
        <w:t xml:space="preserve">ports in 2020, by country. </w:t>
      </w:r>
      <w:r w:rsidRPr="0099688A">
        <w:rPr>
          <w:rFonts w:ascii="Arial" w:hAnsi="Arial" w:cs="Arial"/>
          <w:sz w:val="22"/>
          <w:szCs w:val="22"/>
        </w:rPr>
        <w:t xml:space="preserve">[online] Statista. Available at: </w:t>
      </w:r>
      <w:hyperlink r:id="rId33" w:history="1">
        <w:r w:rsidR="00124566" w:rsidRPr="0099688A">
          <w:rPr>
            <w:rStyle w:val="Hyperlink"/>
            <w:rFonts w:ascii="Arial" w:hAnsi="Arial" w:cs="Arial"/>
            <w:sz w:val="22"/>
            <w:szCs w:val="22"/>
          </w:rPr>
          <w:t>https://www.statista.com/statistics/1040469/global-whiskey-import-leader-by-country/</w:t>
        </w:r>
      </w:hyperlink>
      <w:r w:rsidR="00124566" w:rsidRPr="0099688A">
        <w:rPr>
          <w:rFonts w:ascii="Arial" w:hAnsi="Arial" w:cs="Arial"/>
          <w:sz w:val="22"/>
          <w:szCs w:val="22"/>
        </w:rPr>
        <w:t xml:space="preserve"> [Accessed: 5</w:t>
      </w:r>
      <w:r w:rsidR="00124566" w:rsidRPr="0099688A">
        <w:rPr>
          <w:rFonts w:ascii="Arial" w:hAnsi="Arial" w:cs="Arial"/>
          <w:sz w:val="22"/>
          <w:szCs w:val="22"/>
          <w:vertAlign w:val="superscript"/>
        </w:rPr>
        <w:t>th</w:t>
      </w:r>
      <w:r w:rsidR="00124566" w:rsidRPr="0099688A">
        <w:rPr>
          <w:rFonts w:ascii="Arial" w:hAnsi="Arial" w:cs="Arial"/>
          <w:sz w:val="22"/>
          <w:szCs w:val="22"/>
        </w:rPr>
        <w:t xml:space="preserve"> March 2022].</w:t>
      </w:r>
    </w:p>
    <w:p w14:paraId="347E40A8" w14:textId="2177B60E" w:rsidR="00563363" w:rsidRPr="0099688A" w:rsidRDefault="00563363" w:rsidP="005A6493">
      <w:pPr>
        <w:spacing w:line="360" w:lineRule="auto"/>
        <w:rPr>
          <w:rFonts w:ascii="Arial" w:hAnsi="Arial" w:cs="Arial"/>
          <w:sz w:val="22"/>
          <w:szCs w:val="22"/>
        </w:rPr>
      </w:pPr>
      <w:r w:rsidRPr="0099688A">
        <w:rPr>
          <w:rFonts w:ascii="Arial" w:hAnsi="Arial" w:cs="Arial"/>
          <w:sz w:val="22"/>
          <w:szCs w:val="22"/>
        </w:rPr>
        <w:t xml:space="preserve">Corporate Finance Institute, (2022). </w:t>
      </w:r>
      <w:r w:rsidRPr="0099688A">
        <w:rPr>
          <w:rFonts w:ascii="Arial" w:hAnsi="Arial" w:cs="Arial"/>
          <w:i/>
          <w:iCs/>
          <w:sz w:val="22"/>
          <w:szCs w:val="22"/>
        </w:rPr>
        <w:t xml:space="preserve">What is the Hofstede’s Cultural Dimensions Theory? </w:t>
      </w:r>
      <w:r w:rsidR="00C92EA2" w:rsidRPr="0099688A">
        <w:rPr>
          <w:rFonts w:ascii="Arial" w:hAnsi="Arial" w:cs="Arial"/>
          <w:sz w:val="22"/>
          <w:szCs w:val="22"/>
        </w:rPr>
        <w:t xml:space="preserve">[online] Available at: </w:t>
      </w:r>
      <w:hyperlink r:id="rId34" w:history="1">
        <w:r w:rsidR="00DD5512" w:rsidRPr="0099688A">
          <w:rPr>
            <w:rStyle w:val="Hyperlink"/>
            <w:rFonts w:ascii="Arial" w:hAnsi="Arial" w:cs="Arial"/>
            <w:sz w:val="22"/>
            <w:szCs w:val="22"/>
          </w:rPr>
          <w:t>https://corporatefinanceinstitute.com/resources/knowledge/other/hofstedes-cultural-dimensions-theory/</w:t>
        </w:r>
      </w:hyperlink>
      <w:r w:rsidR="00DD5512" w:rsidRPr="0099688A">
        <w:rPr>
          <w:rFonts w:ascii="Arial" w:hAnsi="Arial" w:cs="Arial"/>
          <w:sz w:val="22"/>
          <w:szCs w:val="22"/>
        </w:rPr>
        <w:t xml:space="preserve"> [Accessed: 18</w:t>
      </w:r>
      <w:r w:rsidR="00DD5512" w:rsidRPr="0099688A">
        <w:rPr>
          <w:rFonts w:ascii="Arial" w:hAnsi="Arial" w:cs="Arial"/>
          <w:sz w:val="22"/>
          <w:szCs w:val="22"/>
          <w:vertAlign w:val="superscript"/>
        </w:rPr>
        <w:t>th</w:t>
      </w:r>
      <w:r w:rsidR="00DD5512" w:rsidRPr="0099688A">
        <w:rPr>
          <w:rFonts w:ascii="Arial" w:hAnsi="Arial" w:cs="Arial"/>
          <w:sz w:val="22"/>
          <w:szCs w:val="22"/>
        </w:rPr>
        <w:t xml:space="preserve"> March 2022].</w:t>
      </w:r>
    </w:p>
    <w:p w14:paraId="00B81C84" w14:textId="322AB78A" w:rsidR="003C4B85" w:rsidRPr="0099688A" w:rsidRDefault="003C4B85" w:rsidP="005A6493">
      <w:pPr>
        <w:spacing w:line="360" w:lineRule="auto"/>
        <w:rPr>
          <w:rFonts w:ascii="Arial" w:hAnsi="Arial" w:cs="Arial"/>
          <w:sz w:val="22"/>
          <w:szCs w:val="22"/>
        </w:rPr>
      </w:pPr>
    </w:p>
    <w:p w14:paraId="2BCFFCD5" w14:textId="447D5A65" w:rsidR="003C4B85" w:rsidRPr="0099688A" w:rsidRDefault="003C4B85" w:rsidP="005A6493">
      <w:pPr>
        <w:spacing w:line="360" w:lineRule="auto"/>
        <w:rPr>
          <w:rFonts w:ascii="Arial" w:hAnsi="Arial" w:cs="Arial"/>
          <w:sz w:val="22"/>
          <w:szCs w:val="22"/>
        </w:rPr>
      </w:pPr>
      <w:r w:rsidRPr="0099688A">
        <w:rPr>
          <w:rFonts w:ascii="Arial" w:hAnsi="Arial" w:cs="Arial"/>
          <w:sz w:val="22"/>
          <w:szCs w:val="22"/>
        </w:rPr>
        <w:t>Croneri Ltd, (2022).</w:t>
      </w:r>
      <w:r w:rsidR="00D732D4" w:rsidRPr="0099688A">
        <w:rPr>
          <w:rFonts w:ascii="Arial" w:hAnsi="Arial" w:cs="Arial"/>
          <w:sz w:val="22"/>
          <w:szCs w:val="22"/>
        </w:rPr>
        <w:t xml:space="preserve"> </w:t>
      </w:r>
      <w:r w:rsidR="00D732D4" w:rsidRPr="0099688A">
        <w:rPr>
          <w:rFonts w:ascii="Arial" w:hAnsi="Arial" w:cs="Arial"/>
          <w:i/>
          <w:iCs/>
          <w:sz w:val="22"/>
          <w:szCs w:val="22"/>
        </w:rPr>
        <w:t xml:space="preserve">Dealing with excise exports: in-depth. </w:t>
      </w:r>
      <w:r w:rsidR="00D732D4" w:rsidRPr="0099688A">
        <w:rPr>
          <w:rFonts w:ascii="Arial" w:hAnsi="Arial" w:cs="Arial"/>
          <w:sz w:val="22"/>
          <w:szCs w:val="22"/>
        </w:rPr>
        <w:t xml:space="preserve">[online] Available at: </w:t>
      </w:r>
      <w:hyperlink r:id="rId35" w:history="1">
        <w:r w:rsidR="00D732D4" w:rsidRPr="0099688A">
          <w:rPr>
            <w:rStyle w:val="Hyperlink"/>
            <w:rFonts w:ascii="Arial" w:hAnsi="Arial" w:cs="Arial"/>
            <w:sz w:val="22"/>
            <w:szCs w:val="22"/>
          </w:rPr>
          <w:t>https://app.croneri.co.uk/topics/dealing-excise-exports/indepth</w:t>
        </w:r>
      </w:hyperlink>
      <w:r w:rsidR="00D732D4" w:rsidRPr="0099688A">
        <w:rPr>
          <w:rFonts w:ascii="Arial" w:hAnsi="Arial" w:cs="Arial"/>
          <w:sz w:val="22"/>
          <w:szCs w:val="22"/>
        </w:rPr>
        <w:t xml:space="preserve"> [Accessed: 13</w:t>
      </w:r>
      <w:r w:rsidR="00D732D4" w:rsidRPr="0099688A">
        <w:rPr>
          <w:rFonts w:ascii="Arial" w:hAnsi="Arial" w:cs="Arial"/>
          <w:sz w:val="22"/>
          <w:szCs w:val="22"/>
          <w:vertAlign w:val="superscript"/>
        </w:rPr>
        <w:t>th</w:t>
      </w:r>
      <w:r w:rsidR="00D732D4" w:rsidRPr="0099688A">
        <w:rPr>
          <w:rFonts w:ascii="Arial" w:hAnsi="Arial" w:cs="Arial"/>
          <w:sz w:val="22"/>
          <w:szCs w:val="22"/>
        </w:rPr>
        <w:t xml:space="preserve"> March 2022].</w:t>
      </w:r>
    </w:p>
    <w:p w14:paraId="1801B7D3" w14:textId="14F5D90B" w:rsidR="00226BB4" w:rsidRPr="0099688A" w:rsidRDefault="00226BB4" w:rsidP="005A6493">
      <w:pPr>
        <w:spacing w:line="360" w:lineRule="auto"/>
        <w:rPr>
          <w:rFonts w:ascii="Arial" w:hAnsi="Arial" w:cs="Arial"/>
          <w:sz w:val="22"/>
          <w:szCs w:val="22"/>
        </w:rPr>
      </w:pPr>
    </w:p>
    <w:p w14:paraId="36944819" w14:textId="37675AAF" w:rsidR="00226BB4" w:rsidRPr="0099688A" w:rsidRDefault="00226BB4" w:rsidP="005A6493">
      <w:pPr>
        <w:spacing w:line="360" w:lineRule="auto"/>
        <w:rPr>
          <w:rFonts w:ascii="Arial" w:hAnsi="Arial" w:cs="Arial"/>
          <w:sz w:val="22"/>
          <w:szCs w:val="22"/>
        </w:rPr>
      </w:pPr>
      <w:r w:rsidRPr="0099688A">
        <w:rPr>
          <w:rFonts w:ascii="Arial" w:hAnsi="Arial" w:cs="Arial"/>
          <w:sz w:val="22"/>
          <w:szCs w:val="22"/>
        </w:rPr>
        <w:t xml:space="preserve">De Bruin, L. (2017). </w:t>
      </w:r>
      <w:r w:rsidRPr="0099688A">
        <w:rPr>
          <w:rFonts w:ascii="Arial" w:hAnsi="Arial" w:cs="Arial"/>
          <w:i/>
          <w:iCs/>
          <w:sz w:val="22"/>
          <w:szCs w:val="22"/>
        </w:rPr>
        <w:t xml:space="preserve">Hofstede’s </w:t>
      </w:r>
      <w:r w:rsidR="00E13661" w:rsidRPr="0099688A">
        <w:rPr>
          <w:rFonts w:ascii="Arial" w:hAnsi="Arial" w:cs="Arial"/>
          <w:i/>
          <w:iCs/>
          <w:sz w:val="22"/>
          <w:szCs w:val="22"/>
        </w:rPr>
        <w:t xml:space="preserve">cultural dimensions. </w:t>
      </w:r>
      <w:r w:rsidR="004969EB" w:rsidRPr="0099688A">
        <w:rPr>
          <w:rFonts w:ascii="Arial" w:hAnsi="Arial" w:cs="Arial"/>
          <w:sz w:val="22"/>
          <w:szCs w:val="22"/>
        </w:rPr>
        <w:t>[online] Business to You</w:t>
      </w:r>
      <w:r w:rsidR="003D7AB8" w:rsidRPr="0099688A">
        <w:rPr>
          <w:rFonts w:ascii="Arial" w:hAnsi="Arial" w:cs="Arial"/>
          <w:sz w:val="22"/>
          <w:szCs w:val="22"/>
        </w:rPr>
        <w:t xml:space="preserve">. Available at: </w:t>
      </w:r>
      <w:hyperlink r:id="rId36" w:history="1">
        <w:r w:rsidR="00EE045C" w:rsidRPr="0099688A">
          <w:rPr>
            <w:rStyle w:val="Hyperlink"/>
            <w:rFonts w:ascii="Arial" w:hAnsi="Arial" w:cs="Arial"/>
            <w:sz w:val="22"/>
            <w:szCs w:val="22"/>
          </w:rPr>
          <w:t>https://www.business-to-you.com/hofstedes-cultural-dimensions/</w:t>
        </w:r>
      </w:hyperlink>
      <w:r w:rsidR="00EE045C" w:rsidRPr="0099688A">
        <w:rPr>
          <w:rFonts w:ascii="Arial" w:hAnsi="Arial" w:cs="Arial"/>
          <w:sz w:val="22"/>
          <w:szCs w:val="22"/>
        </w:rPr>
        <w:t xml:space="preserve"> [Accessed: 18</w:t>
      </w:r>
      <w:r w:rsidR="00EE045C" w:rsidRPr="0099688A">
        <w:rPr>
          <w:rFonts w:ascii="Arial" w:hAnsi="Arial" w:cs="Arial"/>
          <w:sz w:val="22"/>
          <w:szCs w:val="22"/>
          <w:vertAlign w:val="superscript"/>
        </w:rPr>
        <w:t>th</w:t>
      </w:r>
      <w:r w:rsidR="00EE045C" w:rsidRPr="0099688A">
        <w:rPr>
          <w:rFonts w:ascii="Arial" w:hAnsi="Arial" w:cs="Arial"/>
          <w:sz w:val="22"/>
          <w:szCs w:val="22"/>
        </w:rPr>
        <w:t xml:space="preserve"> March 2022].</w:t>
      </w:r>
    </w:p>
    <w:p w14:paraId="1F139AB1" w14:textId="4E222CAD" w:rsidR="00B179B4" w:rsidRPr="0099688A" w:rsidRDefault="00B179B4" w:rsidP="005A6493">
      <w:pPr>
        <w:spacing w:line="360" w:lineRule="auto"/>
        <w:rPr>
          <w:rFonts w:ascii="Arial" w:hAnsi="Arial" w:cs="Arial"/>
          <w:sz w:val="22"/>
          <w:szCs w:val="22"/>
        </w:rPr>
      </w:pPr>
    </w:p>
    <w:p w14:paraId="1018C16B" w14:textId="611C6B02" w:rsidR="00B179B4" w:rsidRPr="0099688A" w:rsidRDefault="00B179B4" w:rsidP="005A6493">
      <w:pPr>
        <w:spacing w:line="360" w:lineRule="auto"/>
        <w:rPr>
          <w:rFonts w:ascii="Arial" w:hAnsi="Arial" w:cs="Arial"/>
          <w:sz w:val="22"/>
          <w:szCs w:val="22"/>
        </w:rPr>
      </w:pPr>
      <w:r w:rsidRPr="0099688A">
        <w:rPr>
          <w:rFonts w:ascii="Arial" w:hAnsi="Arial" w:cs="Arial"/>
          <w:sz w:val="22"/>
          <w:szCs w:val="22"/>
        </w:rPr>
        <w:t xml:space="preserve">Directorates of Environment and Forestry, International Trade and Investment, and Agriculture and Rural Economy, </w:t>
      </w:r>
      <w:r w:rsidR="00813891" w:rsidRPr="0099688A">
        <w:rPr>
          <w:rFonts w:ascii="Arial" w:hAnsi="Arial" w:cs="Arial"/>
          <w:sz w:val="22"/>
          <w:szCs w:val="22"/>
        </w:rPr>
        <w:t>(</w:t>
      </w:r>
      <w:r w:rsidRPr="0099688A">
        <w:rPr>
          <w:rFonts w:ascii="Arial" w:hAnsi="Arial" w:cs="Arial"/>
          <w:sz w:val="22"/>
          <w:szCs w:val="22"/>
        </w:rPr>
        <w:t>2021).</w:t>
      </w:r>
      <w:r w:rsidR="00813891" w:rsidRPr="0099688A">
        <w:rPr>
          <w:rFonts w:ascii="Arial" w:hAnsi="Arial" w:cs="Arial"/>
          <w:sz w:val="22"/>
          <w:szCs w:val="22"/>
        </w:rPr>
        <w:t xml:space="preserve"> </w:t>
      </w:r>
      <w:r w:rsidR="00813891" w:rsidRPr="0099688A">
        <w:rPr>
          <w:rFonts w:ascii="Arial" w:hAnsi="Arial" w:cs="Arial"/>
          <w:i/>
          <w:iCs/>
          <w:sz w:val="22"/>
          <w:szCs w:val="22"/>
        </w:rPr>
        <w:t xml:space="preserve">Estimating the impacts of US tariffs on UK exports of </w:t>
      </w:r>
      <w:r w:rsidR="007F7FD0" w:rsidRPr="0099688A">
        <w:rPr>
          <w:rFonts w:ascii="Arial" w:hAnsi="Arial" w:cs="Arial"/>
          <w:i/>
          <w:iCs/>
          <w:sz w:val="22"/>
          <w:szCs w:val="22"/>
        </w:rPr>
        <w:t xml:space="preserve">single malt Scotch whiskey. </w:t>
      </w:r>
      <w:r w:rsidR="009E3D49" w:rsidRPr="0099688A">
        <w:rPr>
          <w:rFonts w:ascii="Arial" w:hAnsi="Arial" w:cs="Arial"/>
          <w:sz w:val="22"/>
          <w:szCs w:val="22"/>
        </w:rPr>
        <w:t xml:space="preserve">Edinburgh: Scottish Government. Available at: </w:t>
      </w:r>
      <w:hyperlink r:id="rId37" w:history="1">
        <w:r w:rsidR="00221FC5" w:rsidRPr="0099688A">
          <w:rPr>
            <w:rStyle w:val="Hyperlink"/>
            <w:rFonts w:ascii="Arial" w:hAnsi="Arial" w:cs="Arial"/>
            <w:sz w:val="22"/>
            <w:szCs w:val="22"/>
          </w:rPr>
          <w:t>https://www.gov.scot/publications/estimating-impacts-tariffs-uk-exports-single-malt-scotch-whisky/pages/2/</w:t>
        </w:r>
      </w:hyperlink>
      <w:r w:rsidR="00221FC5" w:rsidRPr="0099688A">
        <w:rPr>
          <w:rFonts w:ascii="Arial" w:hAnsi="Arial" w:cs="Arial"/>
          <w:sz w:val="22"/>
          <w:szCs w:val="22"/>
        </w:rPr>
        <w:t xml:space="preserve"> </w:t>
      </w:r>
      <w:r w:rsidR="009E3D49" w:rsidRPr="0099688A">
        <w:rPr>
          <w:rFonts w:ascii="Arial" w:hAnsi="Arial" w:cs="Arial"/>
          <w:sz w:val="22"/>
          <w:szCs w:val="22"/>
        </w:rPr>
        <w:t>[Accessed: 11</w:t>
      </w:r>
      <w:r w:rsidR="009E3D49" w:rsidRPr="0099688A">
        <w:rPr>
          <w:rFonts w:ascii="Arial" w:hAnsi="Arial" w:cs="Arial"/>
          <w:sz w:val="22"/>
          <w:szCs w:val="22"/>
          <w:vertAlign w:val="superscript"/>
        </w:rPr>
        <w:t>th</w:t>
      </w:r>
      <w:r w:rsidR="009E3D49" w:rsidRPr="0099688A">
        <w:rPr>
          <w:rFonts w:ascii="Arial" w:hAnsi="Arial" w:cs="Arial"/>
          <w:sz w:val="22"/>
          <w:szCs w:val="22"/>
        </w:rPr>
        <w:t xml:space="preserve"> March 2022].</w:t>
      </w:r>
    </w:p>
    <w:p w14:paraId="2E744102" w14:textId="1A422291" w:rsidR="00A93275" w:rsidRPr="0099688A" w:rsidRDefault="00A93275" w:rsidP="005A6493">
      <w:pPr>
        <w:spacing w:line="360" w:lineRule="auto"/>
        <w:rPr>
          <w:rFonts w:ascii="Arial" w:hAnsi="Arial" w:cs="Arial"/>
          <w:sz w:val="22"/>
          <w:szCs w:val="22"/>
        </w:rPr>
      </w:pPr>
    </w:p>
    <w:p w14:paraId="7634CB4C" w14:textId="5053A8FE" w:rsidR="00221FC5" w:rsidRPr="0099688A" w:rsidRDefault="00221FC5" w:rsidP="005A6493">
      <w:pPr>
        <w:spacing w:line="360" w:lineRule="auto"/>
        <w:rPr>
          <w:rFonts w:ascii="Arial" w:hAnsi="Arial" w:cs="Arial"/>
          <w:sz w:val="22"/>
          <w:szCs w:val="22"/>
        </w:rPr>
      </w:pPr>
      <w:r w:rsidRPr="0099688A">
        <w:rPr>
          <w:rFonts w:ascii="Arial" w:hAnsi="Arial" w:cs="Arial"/>
          <w:sz w:val="22"/>
          <w:szCs w:val="22"/>
        </w:rPr>
        <w:t xml:space="preserve">Economics Online, (2019). </w:t>
      </w:r>
      <w:r w:rsidR="008D6829" w:rsidRPr="0099688A">
        <w:rPr>
          <w:rFonts w:ascii="Arial" w:hAnsi="Arial" w:cs="Arial"/>
          <w:i/>
          <w:iCs/>
          <w:sz w:val="22"/>
          <w:szCs w:val="22"/>
        </w:rPr>
        <w:t xml:space="preserve">Quotas and tariffs. </w:t>
      </w:r>
      <w:r w:rsidR="008D6829" w:rsidRPr="0099688A">
        <w:rPr>
          <w:rFonts w:ascii="Arial" w:hAnsi="Arial" w:cs="Arial"/>
          <w:sz w:val="22"/>
          <w:szCs w:val="22"/>
        </w:rPr>
        <w:t xml:space="preserve">[online] Available at: </w:t>
      </w:r>
      <w:hyperlink r:id="rId38" w:history="1">
        <w:r w:rsidR="008D6829" w:rsidRPr="0099688A">
          <w:rPr>
            <w:rStyle w:val="Hyperlink"/>
            <w:rFonts w:ascii="Arial" w:hAnsi="Arial" w:cs="Arial"/>
            <w:sz w:val="22"/>
            <w:szCs w:val="22"/>
          </w:rPr>
          <w:t>https://www.economicsonline.co.uk/global_economics/tariffs_and_quotas.html/</w:t>
        </w:r>
      </w:hyperlink>
      <w:r w:rsidR="008D6829" w:rsidRPr="0099688A">
        <w:rPr>
          <w:rFonts w:ascii="Arial" w:hAnsi="Arial" w:cs="Arial"/>
          <w:sz w:val="22"/>
          <w:szCs w:val="22"/>
        </w:rPr>
        <w:t xml:space="preserve"> [Accessed: 11</w:t>
      </w:r>
      <w:r w:rsidR="008D6829" w:rsidRPr="0099688A">
        <w:rPr>
          <w:rFonts w:ascii="Arial" w:hAnsi="Arial" w:cs="Arial"/>
          <w:sz w:val="22"/>
          <w:szCs w:val="22"/>
          <w:vertAlign w:val="superscript"/>
        </w:rPr>
        <w:t>th</w:t>
      </w:r>
      <w:r w:rsidR="008D6829" w:rsidRPr="0099688A">
        <w:rPr>
          <w:rFonts w:ascii="Arial" w:hAnsi="Arial" w:cs="Arial"/>
          <w:sz w:val="22"/>
          <w:szCs w:val="22"/>
        </w:rPr>
        <w:t xml:space="preserve"> March 2022].</w:t>
      </w:r>
    </w:p>
    <w:p w14:paraId="348709DE" w14:textId="3B924B36" w:rsidR="00D77168" w:rsidRPr="0099688A" w:rsidRDefault="00D77168" w:rsidP="005A6493">
      <w:pPr>
        <w:spacing w:line="360" w:lineRule="auto"/>
        <w:rPr>
          <w:rFonts w:ascii="Arial" w:hAnsi="Arial" w:cs="Arial"/>
          <w:sz w:val="22"/>
          <w:szCs w:val="22"/>
        </w:rPr>
      </w:pPr>
    </w:p>
    <w:p w14:paraId="765C2DFB" w14:textId="2CB85B6D" w:rsidR="00D77168" w:rsidRPr="0099688A" w:rsidRDefault="00D77168" w:rsidP="005A6493">
      <w:pPr>
        <w:spacing w:line="360" w:lineRule="auto"/>
        <w:rPr>
          <w:rFonts w:ascii="Arial" w:hAnsi="Arial" w:cs="Arial"/>
          <w:sz w:val="22"/>
          <w:szCs w:val="22"/>
        </w:rPr>
      </w:pPr>
      <w:r w:rsidRPr="0099688A">
        <w:rPr>
          <w:rFonts w:ascii="Arial" w:hAnsi="Arial" w:cs="Arial"/>
          <w:sz w:val="22"/>
          <w:szCs w:val="22"/>
        </w:rPr>
        <w:t xml:space="preserve">Erichsen, G. (2019). </w:t>
      </w:r>
      <w:r w:rsidRPr="0099688A">
        <w:rPr>
          <w:rFonts w:ascii="Arial" w:hAnsi="Arial" w:cs="Arial"/>
          <w:i/>
          <w:iCs/>
          <w:sz w:val="22"/>
          <w:szCs w:val="22"/>
        </w:rPr>
        <w:t xml:space="preserve">The Chevy Nova that wouldn’t go. </w:t>
      </w:r>
      <w:r w:rsidRPr="0099688A">
        <w:rPr>
          <w:rFonts w:ascii="Arial" w:hAnsi="Arial" w:cs="Arial"/>
          <w:sz w:val="22"/>
          <w:szCs w:val="22"/>
        </w:rPr>
        <w:t xml:space="preserve">[online] Thought Co. Available at: </w:t>
      </w:r>
      <w:hyperlink r:id="rId39" w:history="1">
        <w:r w:rsidRPr="0099688A">
          <w:rPr>
            <w:rStyle w:val="Hyperlink"/>
            <w:rFonts w:ascii="Arial" w:hAnsi="Arial" w:cs="Arial"/>
            <w:sz w:val="22"/>
            <w:szCs w:val="22"/>
          </w:rPr>
          <w:t>https://www.thoughtco.com/chevy-nova-that-wouldnt-go-3078090</w:t>
        </w:r>
      </w:hyperlink>
      <w:r w:rsidRPr="0099688A">
        <w:rPr>
          <w:rFonts w:ascii="Arial" w:hAnsi="Arial" w:cs="Arial"/>
          <w:sz w:val="22"/>
          <w:szCs w:val="22"/>
        </w:rPr>
        <w:t xml:space="preserve"> [Accessed: 24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3798416F" w14:textId="67131B2F" w:rsidR="009A5791" w:rsidRPr="0099688A" w:rsidRDefault="009A5791" w:rsidP="005A6493">
      <w:pPr>
        <w:spacing w:line="360" w:lineRule="auto"/>
        <w:rPr>
          <w:rFonts w:ascii="Arial" w:hAnsi="Arial" w:cs="Arial"/>
          <w:sz w:val="22"/>
          <w:szCs w:val="22"/>
        </w:rPr>
      </w:pPr>
    </w:p>
    <w:p w14:paraId="6306CE70" w14:textId="41EA655E" w:rsidR="009A5791" w:rsidRPr="0099688A" w:rsidRDefault="009A5791" w:rsidP="005A6493">
      <w:pPr>
        <w:spacing w:line="360" w:lineRule="auto"/>
        <w:rPr>
          <w:rFonts w:ascii="Arial" w:hAnsi="Arial" w:cs="Arial"/>
          <w:sz w:val="22"/>
          <w:szCs w:val="22"/>
        </w:rPr>
      </w:pPr>
      <w:r w:rsidRPr="0099688A">
        <w:rPr>
          <w:rFonts w:ascii="Arial" w:hAnsi="Arial" w:cs="Arial"/>
          <w:sz w:val="22"/>
          <w:szCs w:val="22"/>
        </w:rPr>
        <w:t xml:space="preserve">European Academy for Executive Education, (n.d.). </w:t>
      </w:r>
      <w:r w:rsidR="00022A6C" w:rsidRPr="0099688A">
        <w:rPr>
          <w:rFonts w:ascii="Arial" w:hAnsi="Arial" w:cs="Arial"/>
          <w:sz w:val="22"/>
          <w:szCs w:val="22"/>
        </w:rPr>
        <w:t xml:space="preserve">Cultural barriers and how to overcome them in your global company as a global leader. </w:t>
      </w:r>
      <w:r w:rsidR="00D46356" w:rsidRPr="0099688A">
        <w:rPr>
          <w:rFonts w:ascii="Arial" w:hAnsi="Arial" w:cs="Arial"/>
          <w:i/>
          <w:iCs/>
          <w:sz w:val="22"/>
          <w:szCs w:val="22"/>
        </w:rPr>
        <w:t xml:space="preserve">Global Leadership Magazine, </w:t>
      </w:r>
      <w:r w:rsidR="00D46356" w:rsidRPr="0099688A">
        <w:rPr>
          <w:rFonts w:ascii="Arial" w:hAnsi="Arial" w:cs="Arial"/>
          <w:sz w:val="22"/>
          <w:szCs w:val="22"/>
        </w:rPr>
        <w:t xml:space="preserve">[online]. </w:t>
      </w:r>
      <w:r w:rsidR="00FA34A4" w:rsidRPr="0099688A">
        <w:rPr>
          <w:rFonts w:ascii="Arial" w:hAnsi="Arial" w:cs="Arial"/>
          <w:sz w:val="22"/>
          <w:szCs w:val="22"/>
        </w:rPr>
        <w:t xml:space="preserve">Available at: </w:t>
      </w:r>
      <w:hyperlink r:id="rId40" w:history="1">
        <w:r w:rsidR="00FA34A4" w:rsidRPr="0099688A">
          <w:rPr>
            <w:rStyle w:val="Hyperlink"/>
            <w:rFonts w:ascii="Arial" w:hAnsi="Arial" w:cs="Arial"/>
            <w:sz w:val="22"/>
            <w:szCs w:val="22"/>
          </w:rPr>
          <w:t>https://eurac.com/cultural-barriers-and-how-to-overcome-them-in-your-global-company-as-a-global-leader/</w:t>
        </w:r>
      </w:hyperlink>
      <w:r w:rsidR="00FA34A4" w:rsidRPr="0099688A">
        <w:rPr>
          <w:rFonts w:ascii="Arial" w:hAnsi="Arial" w:cs="Arial"/>
          <w:sz w:val="22"/>
          <w:szCs w:val="22"/>
        </w:rPr>
        <w:t xml:space="preserve"> [Accessed: 25</w:t>
      </w:r>
      <w:r w:rsidR="00FA34A4" w:rsidRPr="0099688A">
        <w:rPr>
          <w:rFonts w:ascii="Arial" w:hAnsi="Arial" w:cs="Arial"/>
          <w:sz w:val="22"/>
          <w:szCs w:val="22"/>
          <w:vertAlign w:val="superscript"/>
        </w:rPr>
        <w:t>th</w:t>
      </w:r>
      <w:r w:rsidR="00FA34A4" w:rsidRPr="0099688A">
        <w:rPr>
          <w:rFonts w:ascii="Arial" w:hAnsi="Arial" w:cs="Arial"/>
          <w:sz w:val="22"/>
          <w:szCs w:val="22"/>
        </w:rPr>
        <w:t xml:space="preserve"> March 2022].</w:t>
      </w:r>
    </w:p>
    <w:p w14:paraId="701BE450" w14:textId="77777777" w:rsidR="008D6829" w:rsidRPr="0099688A" w:rsidRDefault="008D6829" w:rsidP="005A6493">
      <w:pPr>
        <w:spacing w:line="360" w:lineRule="auto"/>
        <w:rPr>
          <w:rFonts w:ascii="Arial" w:hAnsi="Arial" w:cs="Arial"/>
          <w:sz w:val="22"/>
          <w:szCs w:val="22"/>
        </w:rPr>
      </w:pPr>
    </w:p>
    <w:p w14:paraId="2D89B218" w14:textId="27E4FB37" w:rsidR="00A93275" w:rsidRPr="0099688A" w:rsidRDefault="00A93275" w:rsidP="005A6493">
      <w:pPr>
        <w:spacing w:line="360" w:lineRule="auto"/>
        <w:rPr>
          <w:rFonts w:ascii="Arial" w:hAnsi="Arial" w:cs="Arial"/>
          <w:i/>
          <w:iCs/>
          <w:sz w:val="22"/>
          <w:szCs w:val="22"/>
        </w:rPr>
      </w:pPr>
      <w:r w:rsidRPr="0099688A">
        <w:rPr>
          <w:rFonts w:ascii="Arial" w:hAnsi="Arial" w:cs="Arial"/>
          <w:sz w:val="22"/>
          <w:szCs w:val="22"/>
        </w:rPr>
        <w:t xml:space="preserve">Fact MR, (2021). </w:t>
      </w:r>
      <w:r w:rsidR="00423168" w:rsidRPr="0099688A">
        <w:rPr>
          <w:rFonts w:ascii="Arial" w:hAnsi="Arial" w:cs="Arial"/>
          <w:i/>
          <w:iCs/>
          <w:sz w:val="22"/>
          <w:szCs w:val="22"/>
        </w:rPr>
        <w:t xml:space="preserve">Malt to remain primary whiskey ingredient in the future, expanding at 6% CAGR through 2031. </w:t>
      </w:r>
      <w:r w:rsidR="00423168" w:rsidRPr="0099688A">
        <w:rPr>
          <w:rFonts w:ascii="Arial" w:hAnsi="Arial" w:cs="Arial"/>
          <w:sz w:val="22"/>
          <w:szCs w:val="22"/>
        </w:rPr>
        <w:t xml:space="preserve">[online] Available at: </w:t>
      </w:r>
      <w:hyperlink r:id="rId41" w:history="1">
        <w:r w:rsidR="003840A4" w:rsidRPr="0099688A">
          <w:rPr>
            <w:rStyle w:val="Hyperlink"/>
            <w:rFonts w:ascii="Arial" w:hAnsi="Arial" w:cs="Arial"/>
            <w:sz w:val="22"/>
            <w:szCs w:val="22"/>
          </w:rPr>
          <w:t>https://www.factmr.com/media-release/2278/global-whiskey-demand-analysis</w:t>
        </w:r>
      </w:hyperlink>
      <w:r w:rsidR="003840A4" w:rsidRPr="0099688A">
        <w:rPr>
          <w:rFonts w:ascii="Arial" w:hAnsi="Arial" w:cs="Arial"/>
          <w:sz w:val="22"/>
          <w:szCs w:val="22"/>
        </w:rPr>
        <w:t xml:space="preserve"> [Accessed: 7</w:t>
      </w:r>
      <w:r w:rsidR="003840A4" w:rsidRPr="0099688A">
        <w:rPr>
          <w:rFonts w:ascii="Arial" w:hAnsi="Arial" w:cs="Arial"/>
          <w:sz w:val="22"/>
          <w:szCs w:val="22"/>
          <w:vertAlign w:val="superscript"/>
        </w:rPr>
        <w:t>th</w:t>
      </w:r>
      <w:r w:rsidR="003840A4" w:rsidRPr="0099688A">
        <w:rPr>
          <w:rFonts w:ascii="Arial" w:hAnsi="Arial" w:cs="Arial"/>
          <w:sz w:val="22"/>
          <w:szCs w:val="22"/>
        </w:rPr>
        <w:t xml:space="preserve"> March 2022].</w:t>
      </w:r>
      <w:r w:rsidR="00423168" w:rsidRPr="0099688A">
        <w:rPr>
          <w:rFonts w:ascii="Arial" w:hAnsi="Arial" w:cs="Arial"/>
          <w:i/>
          <w:iCs/>
          <w:sz w:val="22"/>
          <w:szCs w:val="22"/>
        </w:rPr>
        <w:t xml:space="preserve"> </w:t>
      </w:r>
    </w:p>
    <w:p w14:paraId="6740DA80" w14:textId="77777777" w:rsidR="00124566" w:rsidRPr="0099688A" w:rsidRDefault="00124566" w:rsidP="005A6493">
      <w:pPr>
        <w:spacing w:line="360" w:lineRule="auto"/>
        <w:rPr>
          <w:rFonts w:ascii="Arial" w:hAnsi="Arial" w:cs="Arial"/>
          <w:sz w:val="22"/>
          <w:szCs w:val="22"/>
        </w:rPr>
      </w:pPr>
    </w:p>
    <w:p w14:paraId="109918EE" w14:textId="55BCC1FF"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Facts &amp; Factors, (2020). Global whiskey market share &amp; trends expected to reach USD 95.9 billion by 2026. </w:t>
      </w:r>
      <w:r w:rsidRPr="0099688A">
        <w:rPr>
          <w:rFonts w:ascii="Arial" w:hAnsi="Arial" w:cs="Arial"/>
          <w:i/>
          <w:iCs/>
          <w:sz w:val="22"/>
          <w:szCs w:val="22"/>
        </w:rPr>
        <w:t xml:space="preserve">Globe News Wire, </w:t>
      </w:r>
      <w:r w:rsidRPr="0099688A">
        <w:rPr>
          <w:rFonts w:ascii="Arial" w:hAnsi="Arial" w:cs="Arial"/>
          <w:sz w:val="22"/>
          <w:szCs w:val="22"/>
        </w:rPr>
        <w:t xml:space="preserve">[online]. Available at: </w:t>
      </w:r>
      <w:hyperlink r:id="rId42" w:history="1">
        <w:r w:rsidRPr="0099688A">
          <w:rPr>
            <w:rStyle w:val="Hyperlink"/>
            <w:rFonts w:ascii="Arial" w:hAnsi="Arial" w:cs="Arial"/>
            <w:sz w:val="22"/>
            <w:szCs w:val="22"/>
          </w:rPr>
          <w:t>https://www.globenewswire.com/news-release/2020/12/14/2144541/0/en/Global-Whiskey-Market-Share-Trends-Expected-to-Reach-USD-95-9-Billion-by-2026-Facts-Factors.html</w:t>
        </w:r>
      </w:hyperlink>
      <w:r w:rsidRPr="0099688A">
        <w:rPr>
          <w:rFonts w:ascii="Arial" w:hAnsi="Arial" w:cs="Arial"/>
          <w:sz w:val="22"/>
          <w:szCs w:val="22"/>
        </w:rPr>
        <w:t xml:space="preserve"> [Accessed: 7</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456B2F0D" w14:textId="3BF8D047" w:rsidR="00484C91" w:rsidRPr="0099688A" w:rsidRDefault="00484C91" w:rsidP="005A6493">
      <w:pPr>
        <w:spacing w:line="360" w:lineRule="auto"/>
        <w:rPr>
          <w:rFonts w:ascii="Arial" w:hAnsi="Arial" w:cs="Arial"/>
          <w:sz w:val="22"/>
          <w:szCs w:val="22"/>
        </w:rPr>
      </w:pPr>
    </w:p>
    <w:p w14:paraId="535B035E" w14:textId="1027F911" w:rsidR="00484C91" w:rsidRPr="0099688A" w:rsidRDefault="00917D4D" w:rsidP="005A6493">
      <w:pPr>
        <w:spacing w:line="360" w:lineRule="auto"/>
        <w:rPr>
          <w:rFonts w:ascii="Arial" w:hAnsi="Arial" w:cs="Arial"/>
          <w:sz w:val="22"/>
          <w:szCs w:val="22"/>
        </w:rPr>
      </w:pPr>
      <w:r w:rsidRPr="0099688A">
        <w:rPr>
          <w:rFonts w:ascii="Arial" w:hAnsi="Arial" w:cs="Arial"/>
          <w:sz w:val="22"/>
          <w:szCs w:val="22"/>
        </w:rPr>
        <w:t>Glover, J. (2021). US agrees to temporarily suspend tariffs on Scotch whisky</w:t>
      </w:r>
      <w:r w:rsidR="00003EE0" w:rsidRPr="0099688A">
        <w:rPr>
          <w:rFonts w:ascii="Arial" w:hAnsi="Arial" w:cs="Arial"/>
          <w:sz w:val="22"/>
          <w:szCs w:val="22"/>
        </w:rPr>
        <w:t xml:space="preserve">. </w:t>
      </w:r>
      <w:r w:rsidR="00880EE6" w:rsidRPr="0099688A">
        <w:rPr>
          <w:rFonts w:ascii="Arial" w:hAnsi="Arial" w:cs="Arial"/>
          <w:i/>
          <w:iCs/>
          <w:sz w:val="22"/>
          <w:szCs w:val="22"/>
        </w:rPr>
        <w:t xml:space="preserve">Insider, </w:t>
      </w:r>
      <w:r w:rsidR="00880EE6" w:rsidRPr="0099688A">
        <w:rPr>
          <w:rFonts w:ascii="Arial" w:hAnsi="Arial" w:cs="Arial"/>
          <w:sz w:val="22"/>
          <w:szCs w:val="22"/>
        </w:rPr>
        <w:t xml:space="preserve">[online]. Available at: </w:t>
      </w:r>
      <w:hyperlink r:id="rId43" w:history="1">
        <w:r w:rsidR="00880EE6" w:rsidRPr="0099688A">
          <w:rPr>
            <w:rStyle w:val="Hyperlink"/>
            <w:rFonts w:ascii="Arial" w:hAnsi="Arial" w:cs="Arial"/>
            <w:sz w:val="22"/>
            <w:szCs w:val="22"/>
          </w:rPr>
          <w:t>https://www.insider.co.uk/news/agrees-temporarily-suspend-tariffs-scotch-23606665</w:t>
        </w:r>
      </w:hyperlink>
      <w:r w:rsidR="00880EE6" w:rsidRPr="0099688A">
        <w:rPr>
          <w:rFonts w:ascii="Arial" w:hAnsi="Arial" w:cs="Arial"/>
          <w:sz w:val="22"/>
          <w:szCs w:val="22"/>
        </w:rPr>
        <w:t xml:space="preserve"> [Accessed: 27</w:t>
      </w:r>
      <w:r w:rsidR="00880EE6" w:rsidRPr="0099688A">
        <w:rPr>
          <w:rFonts w:ascii="Arial" w:hAnsi="Arial" w:cs="Arial"/>
          <w:sz w:val="22"/>
          <w:szCs w:val="22"/>
          <w:vertAlign w:val="superscript"/>
        </w:rPr>
        <w:t>th</w:t>
      </w:r>
      <w:r w:rsidR="00880EE6" w:rsidRPr="0099688A">
        <w:rPr>
          <w:rFonts w:ascii="Arial" w:hAnsi="Arial" w:cs="Arial"/>
          <w:sz w:val="22"/>
          <w:szCs w:val="22"/>
        </w:rPr>
        <w:t xml:space="preserve"> March 2022].</w:t>
      </w:r>
    </w:p>
    <w:p w14:paraId="23887DDD" w14:textId="46514673" w:rsidR="00530010" w:rsidRPr="0099688A" w:rsidRDefault="00530010" w:rsidP="005A6493">
      <w:pPr>
        <w:spacing w:line="360" w:lineRule="auto"/>
        <w:rPr>
          <w:rFonts w:ascii="Arial" w:hAnsi="Arial" w:cs="Arial"/>
          <w:sz w:val="22"/>
          <w:szCs w:val="22"/>
        </w:rPr>
      </w:pPr>
    </w:p>
    <w:p w14:paraId="37088856" w14:textId="2B799832" w:rsidR="00530010" w:rsidRPr="0099688A" w:rsidRDefault="00530010" w:rsidP="005A6493">
      <w:pPr>
        <w:spacing w:line="360" w:lineRule="auto"/>
        <w:rPr>
          <w:rFonts w:ascii="Arial" w:hAnsi="Arial" w:cs="Arial"/>
          <w:sz w:val="22"/>
          <w:szCs w:val="22"/>
        </w:rPr>
      </w:pPr>
      <w:r w:rsidRPr="0099688A">
        <w:rPr>
          <w:rFonts w:ascii="Arial" w:hAnsi="Arial" w:cs="Arial"/>
          <w:sz w:val="22"/>
          <w:szCs w:val="22"/>
        </w:rPr>
        <w:t xml:space="preserve">Hall, S. (2022). </w:t>
      </w:r>
      <w:r w:rsidRPr="0099688A">
        <w:rPr>
          <w:rFonts w:ascii="Arial" w:hAnsi="Arial" w:cs="Arial"/>
          <w:i/>
          <w:iCs/>
          <w:sz w:val="22"/>
          <w:szCs w:val="22"/>
        </w:rPr>
        <w:t xml:space="preserve">The supply and demand model and trade restrictions. </w:t>
      </w:r>
      <w:r w:rsidRPr="0099688A">
        <w:rPr>
          <w:rFonts w:ascii="Arial" w:hAnsi="Arial" w:cs="Arial"/>
          <w:sz w:val="22"/>
          <w:szCs w:val="22"/>
        </w:rPr>
        <w:t xml:space="preserve">[online] Small Business Chron. Available at: </w:t>
      </w:r>
      <w:hyperlink r:id="rId44" w:history="1">
        <w:r w:rsidR="00127ECC" w:rsidRPr="0099688A">
          <w:rPr>
            <w:rStyle w:val="Hyperlink"/>
            <w:rFonts w:ascii="Arial" w:hAnsi="Arial" w:cs="Arial"/>
            <w:sz w:val="22"/>
            <w:szCs w:val="22"/>
          </w:rPr>
          <w:t>https://smallbusiness.chron.com/supply-demand-model-trade-restrictions-13422.html</w:t>
        </w:r>
      </w:hyperlink>
      <w:r w:rsidR="00127ECC" w:rsidRPr="0099688A">
        <w:rPr>
          <w:rFonts w:ascii="Arial" w:hAnsi="Arial" w:cs="Arial"/>
          <w:sz w:val="22"/>
          <w:szCs w:val="22"/>
        </w:rPr>
        <w:t xml:space="preserve"> [Accessed: 7</w:t>
      </w:r>
      <w:r w:rsidR="00127ECC" w:rsidRPr="0099688A">
        <w:rPr>
          <w:rFonts w:ascii="Arial" w:hAnsi="Arial" w:cs="Arial"/>
          <w:sz w:val="22"/>
          <w:szCs w:val="22"/>
          <w:vertAlign w:val="superscript"/>
        </w:rPr>
        <w:t>th</w:t>
      </w:r>
      <w:r w:rsidR="00127ECC" w:rsidRPr="0099688A">
        <w:rPr>
          <w:rFonts w:ascii="Arial" w:hAnsi="Arial" w:cs="Arial"/>
          <w:sz w:val="22"/>
          <w:szCs w:val="22"/>
        </w:rPr>
        <w:t xml:space="preserve"> March 2022]</w:t>
      </w:r>
    </w:p>
    <w:p w14:paraId="0B2F2136" w14:textId="2A19DAC0" w:rsidR="0027594B" w:rsidRPr="0099688A" w:rsidRDefault="0027594B" w:rsidP="005A6493">
      <w:pPr>
        <w:spacing w:line="360" w:lineRule="auto"/>
        <w:rPr>
          <w:rFonts w:ascii="Arial" w:hAnsi="Arial" w:cs="Arial"/>
          <w:sz w:val="22"/>
          <w:szCs w:val="22"/>
        </w:rPr>
      </w:pPr>
    </w:p>
    <w:p w14:paraId="3CE9D230" w14:textId="7C350E89" w:rsidR="0027594B" w:rsidRPr="0099688A" w:rsidRDefault="0027594B" w:rsidP="005A6493">
      <w:pPr>
        <w:spacing w:line="360" w:lineRule="auto"/>
        <w:rPr>
          <w:rFonts w:ascii="Arial" w:hAnsi="Arial" w:cs="Arial"/>
          <w:sz w:val="22"/>
          <w:szCs w:val="22"/>
        </w:rPr>
      </w:pPr>
      <w:r w:rsidRPr="0099688A">
        <w:rPr>
          <w:rFonts w:ascii="Arial" w:hAnsi="Arial" w:cs="Arial"/>
          <w:sz w:val="22"/>
          <w:szCs w:val="22"/>
        </w:rPr>
        <w:t>Heakal</w:t>
      </w:r>
      <w:r w:rsidR="00980020" w:rsidRPr="0099688A">
        <w:rPr>
          <w:rFonts w:ascii="Arial" w:hAnsi="Arial" w:cs="Arial"/>
          <w:sz w:val="22"/>
          <w:szCs w:val="22"/>
        </w:rPr>
        <w:t xml:space="preserve">, R. (2021). </w:t>
      </w:r>
      <w:r w:rsidR="00980020" w:rsidRPr="0099688A">
        <w:rPr>
          <w:rFonts w:ascii="Arial" w:hAnsi="Arial" w:cs="Arial"/>
          <w:i/>
          <w:iCs/>
          <w:sz w:val="22"/>
          <w:szCs w:val="22"/>
        </w:rPr>
        <w:t xml:space="preserve">The investor’s </w:t>
      </w:r>
      <w:r w:rsidR="00510D27" w:rsidRPr="0099688A">
        <w:rPr>
          <w:rFonts w:ascii="Arial" w:hAnsi="Arial" w:cs="Arial"/>
          <w:i/>
          <w:iCs/>
          <w:sz w:val="22"/>
          <w:szCs w:val="22"/>
        </w:rPr>
        <w:t xml:space="preserve">guide to global trade. </w:t>
      </w:r>
      <w:r w:rsidR="00510D27" w:rsidRPr="0099688A">
        <w:rPr>
          <w:rFonts w:ascii="Arial" w:hAnsi="Arial" w:cs="Arial"/>
          <w:sz w:val="22"/>
          <w:szCs w:val="22"/>
        </w:rPr>
        <w:t xml:space="preserve">[online] Investopedia. Available at: </w:t>
      </w:r>
      <w:hyperlink r:id="rId45" w:history="1">
        <w:r w:rsidR="00637D50" w:rsidRPr="0099688A">
          <w:rPr>
            <w:rStyle w:val="Hyperlink"/>
            <w:rFonts w:ascii="Arial" w:hAnsi="Arial" w:cs="Arial"/>
            <w:sz w:val="22"/>
            <w:szCs w:val="22"/>
          </w:rPr>
          <w:t>https://www.investopedia.com/insights/what-is-international-trade/</w:t>
        </w:r>
      </w:hyperlink>
      <w:r w:rsidR="00637D50" w:rsidRPr="0099688A">
        <w:rPr>
          <w:rFonts w:ascii="Arial" w:hAnsi="Arial" w:cs="Arial"/>
          <w:sz w:val="22"/>
          <w:szCs w:val="22"/>
        </w:rPr>
        <w:t xml:space="preserve"> [Accessed: 7</w:t>
      </w:r>
      <w:r w:rsidR="00637D50" w:rsidRPr="0099688A">
        <w:rPr>
          <w:rFonts w:ascii="Arial" w:hAnsi="Arial" w:cs="Arial"/>
          <w:sz w:val="22"/>
          <w:szCs w:val="22"/>
          <w:vertAlign w:val="superscript"/>
        </w:rPr>
        <w:t>th</w:t>
      </w:r>
      <w:r w:rsidR="00637D50" w:rsidRPr="0099688A">
        <w:rPr>
          <w:rFonts w:ascii="Arial" w:hAnsi="Arial" w:cs="Arial"/>
          <w:sz w:val="22"/>
          <w:szCs w:val="22"/>
        </w:rPr>
        <w:t xml:space="preserve"> March 2022].</w:t>
      </w:r>
    </w:p>
    <w:p w14:paraId="1A7B9150" w14:textId="11826123" w:rsidR="00060B4A" w:rsidRPr="0099688A" w:rsidRDefault="00060B4A" w:rsidP="005A6493">
      <w:pPr>
        <w:spacing w:line="360" w:lineRule="auto"/>
        <w:rPr>
          <w:rFonts w:ascii="Arial" w:hAnsi="Arial" w:cs="Arial"/>
          <w:sz w:val="22"/>
          <w:szCs w:val="22"/>
        </w:rPr>
      </w:pPr>
    </w:p>
    <w:p w14:paraId="46DC6585" w14:textId="09D05163" w:rsidR="00504DB8" w:rsidRDefault="00060B4A" w:rsidP="005A6493">
      <w:pPr>
        <w:spacing w:line="360" w:lineRule="auto"/>
        <w:rPr>
          <w:rFonts w:ascii="Arial" w:hAnsi="Arial" w:cs="Arial"/>
          <w:sz w:val="22"/>
          <w:szCs w:val="22"/>
        </w:rPr>
      </w:pPr>
      <w:r w:rsidRPr="0099688A">
        <w:rPr>
          <w:rFonts w:ascii="Arial" w:hAnsi="Arial" w:cs="Arial"/>
          <w:sz w:val="22"/>
          <w:szCs w:val="22"/>
        </w:rPr>
        <w:t xml:space="preserve">Hofstede Insights, </w:t>
      </w:r>
      <w:r w:rsidRPr="0099688A">
        <w:rPr>
          <w:rFonts w:ascii="Arial" w:hAnsi="Arial" w:cs="Arial"/>
          <w:sz w:val="22"/>
          <w:szCs w:val="22"/>
        </w:rPr>
        <w:t>(</w:t>
      </w:r>
      <w:r w:rsidRPr="0099688A">
        <w:rPr>
          <w:rFonts w:ascii="Arial" w:hAnsi="Arial" w:cs="Arial"/>
          <w:sz w:val="22"/>
          <w:szCs w:val="22"/>
        </w:rPr>
        <w:t>2022)</w:t>
      </w:r>
      <w:r w:rsidRPr="0099688A">
        <w:rPr>
          <w:rFonts w:ascii="Arial" w:hAnsi="Arial" w:cs="Arial"/>
          <w:sz w:val="22"/>
          <w:szCs w:val="22"/>
        </w:rPr>
        <w:t xml:space="preserve">. </w:t>
      </w:r>
      <w:r w:rsidR="00CA5FAE" w:rsidRPr="0099688A">
        <w:rPr>
          <w:rFonts w:ascii="Arial" w:hAnsi="Arial" w:cs="Arial"/>
          <w:i/>
          <w:iCs/>
          <w:sz w:val="22"/>
          <w:szCs w:val="22"/>
        </w:rPr>
        <w:t xml:space="preserve">Country comparison. </w:t>
      </w:r>
      <w:r w:rsidR="00CA5FAE" w:rsidRPr="0099688A">
        <w:rPr>
          <w:rFonts w:ascii="Arial" w:hAnsi="Arial" w:cs="Arial"/>
          <w:sz w:val="22"/>
          <w:szCs w:val="22"/>
        </w:rPr>
        <w:t xml:space="preserve">[online] Available at: </w:t>
      </w:r>
      <w:hyperlink r:id="rId46" w:history="1">
        <w:r w:rsidR="004E62EC" w:rsidRPr="0099688A">
          <w:rPr>
            <w:rStyle w:val="Hyperlink"/>
            <w:rFonts w:ascii="Arial" w:hAnsi="Arial" w:cs="Arial"/>
            <w:sz w:val="22"/>
            <w:szCs w:val="22"/>
          </w:rPr>
          <w:t>https://www.hofstede-insights.com/country-comparison/brazil,the-uk/</w:t>
        </w:r>
      </w:hyperlink>
      <w:r w:rsidR="004E62EC" w:rsidRPr="0099688A">
        <w:rPr>
          <w:rFonts w:ascii="Arial" w:hAnsi="Arial" w:cs="Arial"/>
          <w:sz w:val="22"/>
          <w:szCs w:val="22"/>
        </w:rPr>
        <w:t xml:space="preserve"> [Accessed: 25</w:t>
      </w:r>
      <w:r w:rsidR="004E62EC" w:rsidRPr="0099688A">
        <w:rPr>
          <w:rFonts w:ascii="Arial" w:hAnsi="Arial" w:cs="Arial"/>
          <w:sz w:val="22"/>
          <w:szCs w:val="22"/>
          <w:vertAlign w:val="superscript"/>
        </w:rPr>
        <w:t>th</w:t>
      </w:r>
      <w:r w:rsidR="004E62EC" w:rsidRPr="0099688A">
        <w:rPr>
          <w:rFonts w:ascii="Arial" w:hAnsi="Arial" w:cs="Arial"/>
          <w:sz w:val="22"/>
          <w:szCs w:val="22"/>
        </w:rPr>
        <w:t xml:space="preserve"> March 2022].</w:t>
      </w:r>
    </w:p>
    <w:p w14:paraId="17CF019C" w14:textId="77777777" w:rsidR="00504DB8" w:rsidRPr="00504DB8" w:rsidRDefault="00504DB8" w:rsidP="005A6493">
      <w:pPr>
        <w:spacing w:line="360" w:lineRule="auto"/>
        <w:rPr>
          <w:rFonts w:ascii="Arial" w:hAnsi="Arial" w:cs="Arial"/>
          <w:sz w:val="22"/>
          <w:szCs w:val="22"/>
        </w:rPr>
      </w:pPr>
    </w:p>
    <w:p w14:paraId="0A390ED5" w14:textId="5ECC5098" w:rsidR="00504DB8" w:rsidRPr="00CD5BC7" w:rsidRDefault="00504DB8" w:rsidP="005A6493">
      <w:pPr>
        <w:spacing w:line="360" w:lineRule="auto"/>
        <w:rPr>
          <w:rFonts w:ascii="Arial" w:hAnsi="Arial" w:cs="Arial"/>
          <w:sz w:val="22"/>
          <w:szCs w:val="22"/>
        </w:rPr>
      </w:pPr>
      <w:r w:rsidRPr="00504DB8">
        <w:rPr>
          <w:rFonts w:ascii="Arial" w:hAnsi="Arial" w:cs="Arial"/>
          <w:sz w:val="22"/>
          <w:szCs w:val="22"/>
        </w:rPr>
        <w:t>House of Commons International Trade Committee</w:t>
      </w:r>
      <w:r w:rsidR="00CD5BC7">
        <w:rPr>
          <w:rFonts w:ascii="Arial" w:hAnsi="Arial" w:cs="Arial"/>
          <w:sz w:val="22"/>
          <w:szCs w:val="22"/>
        </w:rPr>
        <w:t xml:space="preserve"> Inquiry</w:t>
      </w:r>
      <w:r w:rsidRPr="00504DB8">
        <w:rPr>
          <w:rFonts w:ascii="Arial" w:hAnsi="Arial" w:cs="Arial"/>
          <w:sz w:val="22"/>
          <w:szCs w:val="22"/>
        </w:rPr>
        <w:t xml:space="preserve">, </w:t>
      </w:r>
      <w:r>
        <w:rPr>
          <w:rFonts w:ascii="Arial" w:hAnsi="Arial" w:cs="Arial"/>
          <w:sz w:val="22"/>
          <w:szCs w:val="22"/>
        </w:rPr>
        <w:t>(</w:t>
      </w:r>
      <w:r w:rsidRPr="00504DB8">
        <w:rPr>
          <w:rFonts w:ascii="Arial" w:hAnsi="Arial" w:cs="Arial"/>
          <w:sz w:val="22"/>
          <w:szCs w:val="22"/>
        </w:rPr>
        <w:t>2020).</w:t>
      </w:r>
      <w:r>
        <w:rPr>
          <w:rFonts w:ascii="Arial" w:hAnsi="Arial" w:cs="Arial"/>
          <w:sz w:val="22"/>
          <w:szCs w:val="22"/>
        </w:rPr>
        <w:t xml:space="preserve"> </w:t>
      </w:r>
      <w:r w:rsidR="00CD5BC7">
        <w:rPr>
          <w:rFonts w:ascii="Arial" w:hAnsi="Arial" w:cs="Arial"/>
          <w:i/>
          <w:iCs/>
          <w:sz w:val="22"/>
          <w:szCs w:val="22"/>
        </w:rPr>
        <w:t xml:space="preserve">“The Covid-19 pandemic and international trade. </w:t>
      </w:r>
      <w:r w:rsidR="00CD5BC7">
        <w:rPr>
          <w:rFonts w:ascii="Arial" w:hAnsi="Arial" w:cs="Arial"/>
          <w:sz w:val="22"/>
          <w:szCs w:val="22"/>
        </w:rPr>
        <w:t xml:space="preserve">London: </w:t>
      </w:r>
      <w:r w:rsidR="00E20AFC">
        <w:rPr>
          <w:rFonts w:ascii="Arial" w:hAnsi="Arial" w:cs="Arial"/>
          <w:sz w:val="22"/>
          <w:szCs w:val="22"/>
        </w:rPr>
        <w:t xml:space="preserve">The Scotch Whisky Association. Available at: </w:t>
      </w:r>
      <w:hyperlink r:id="rId47" w:history="1">
        <w:r w:rsidR="00E20AFC" w:rsidRPr="009C0FD7">
          <w:rPr>
            <w:rStyle w:val="Hyperlink"/>
            <w:rFonts w:ascii="Arial" w:hAnsi="Arial" w:cs="Arial"/>
            <w:sz w:val="22"/>
            <w:szCs w:val="22"/>
          </w:rPr>
          <w:t>https://committees.parliament.uk/writtenevidence/2528/pdf/</w:t>
        </w:r>
      </w:hyperlink>
      <w:r w:rsidR="00E20AFC">
        <w:rPr>
          <w:rFonts w:ascii="Arial" w:hAnsi="Arial" w:cs="Arial"/>
          <w:sz w:val="22"/>
          <w:szCs w:val="22"/>
        </w:rPr>
        <w:t xml:space="preserve"> [Accessed: </w:t>
      </w:r>
      <w:r w:rsidR="005A6493">
        <w:rPr>
          <w:rFonts w:ascii="Arial" w:hAnsi="Arial" w:cs="Arial"/>
          <w:sz w:val="22"/>
          <w:szCs w:val="22"/>
        </w:rPr>
        <w:t>29</w:t>
      </w:r>
      <w:r w:rsidR="005A6493" w:rsidRPr="005A6493">
        <w:rPr>
          <w:rFonts w:ascii="Arial" w:hAnsi="Arial" w:cs="Arial"/>
          <w:sz w:val="22"/>
          <w:szCs w:val="22"/>
          <w:vertAlign w:val="superscript"/>
        </w:rPr>
        <w:t>th</w:t>
      </w:r>
      <w:r w:rsidR="005A6493">
        <w:rPr>
          <w:rFonts w:ascii="Arial" w:hAnsi="Arial" w:cs="Arial"/>
          <w:sz w:val="22"/>
          <w:szCs w:val="22"/>
        </w:rPr>
        <w:t xml:space="preserve"> March 2022].</w:t>
      </w:r>
    </w:p>
    <w:p w14:paraId="27454674" w14:textId="27AC97A0" w:rsidR="00E33B63" w:rsidRPr="0099688A" w:rsidRDefault="00E33B63" w:rsidP="005A6493">
      <w:pPr>
        <w:spacing w:line="360" w:lineRule="auto"/>
        <w:rPr>
          <w:rFonts w:ascii="Arial" w:hAnsi="Arial" w:cs="Arial"/>
          <w:sz w:val="22"/>
          <w:szCs w:val="22"/>
        </w:rPr>
      </w:pPr>
    </w:p>
    <w:p w14:paraId="1E138AC1" w14:textId="7A9E22C5" w:rsidR="00B96EB9" w:rsidRPr="0099688A" w:rsidRDefault="00E33B63" w:rsidP="005A6493">
      <w:pPr>
        <w:spacing w:line="360" w:lineRule="auto"/>
        <w:rPr>
          <w:rFonts w:ascii="Arial" w:hAnsi="Arial" w:cs="Arial"/>
          <w:sz w:val="22"/>
          <w:szCs w:val="22"/>
        </w:rPr>
      </w:pPr>
      <w:r w:rsidRPr="0099688A">
        <w:rPr>
          <w:rFonts w:ascii="Arial" w:hAnsi="Arial" w:cs="Arial"/>
          <w:sz w:val="22"/>
          <w:szCs w:val="22"/>
        </w:rPr>
        <w:t xml:space="preserve">Jones, M. (2007). </w:t>
      </w:r>
      <w:r w:rsidR="00B96EB9" w:rsidRPr="0099688A">
        <w:rPr>
          <w:rFonts w:ascii="Arial" w:hAnsi="Arial" w:cs="Arial"/>
          <w:sz w:val="22"/>
          <w:szCs w:val="22"/>
        </w:rPr>
        <w:t xml:space="preserve">Hofstede – Culturally questionable? In: </w:t>
      </w:r>
      <w:r w:rsidR="00CB144C" w:rsidRPr="0099688A">
        <w:rPr>
          <w:rFonts w:ascii="Arial" w:hAnsi="Arial" w:cs="Arial"/>
          <w:sz w:val="22"/>
          <w:szCs w:val="22"/>
        </w:rPr>
        <w:t xml:space="preserve">Oxford Business &amp; Economics Conference. Oxford: </w:t>
      </w:r>
      <w:r w:rsidR="002A5F4E" w:rsidRPr="0099688A">
        <w:rPr>
          <w:rFonts w:ascii="Arial" w:hAnsi="Arial" w:cs="Arial"/>
          <w:sz w:val="22"/>
          <w:szCs w:val="22"/>
        </w:rPr>
        <w:t>University of Wollongong</w:t>
      </w:r>
      <w:r w:rsidR="00953102" w:rsidRPr="0099688A">
        <w:rPr>
          <w:rFonts w:ascii="Arial" w:hAnsi="Arial" w:cs="Arial"/>
          <w:sz w:val="22"/>
          <w:szCs w:val="22"/>
        </w:rPr>
        <w:t xml:space="preserve">, pp. 5-6. Available at: </w:t>
      </w:r>
      <w:hyperlink r:id="rId48" w:history="1">
        <w:r w:rsidR="0002768D" w:rsidRPr="0099688A">
          <w:rPr>
            <w:rStyle w:val="Hyperlink"/>
            <w:rFonts w:ascii="Arial" w:hAnsi="Arial" w:cs="Arial"/>
            <w:sz w:val="22"/>
            <w:szCs w:val="22"/>
          </w:rPr>
          <w:t>https://ro.uow.edu.au/cgi/viewcontent.cgi?article=1389&amp;context=commpapers</w:t>
        </w:r>
      </w:hyperlink>
      <w:r w:rsidR="0002768D" w:rsidRPr="0099688A">
        <w:rPr>
          <w:rFonts w:ascii="Arial" w:hAnsi="Arial" w:cs="Arial"/>
          <w:sz w:val="22"/>
          <w:szCs w:val="22"/>
        </w:rPr>
        <w:t xml:space="preserve"> [Accessed: 25</w:t>
      </w:r>
      <w:r w:rsidR="0002768D" w:rsidRPr="0099688A">
        <w:rPr>
          <w:rFonts w:ascii="Arial" w:hAnsi="Arial" w:cs="Arial"/>
          <w:sz w:val="22"/>
          <w:szCs w:val="22"/>
          <w:vertAlign w:val="superscript"/>
        </w:rPr>
        <w:t>th</w:t>
      </w:r>
      <w:r w:rsidR="0002768D" w:rsidRPr="0099688A">
        <w:rPr>
          <w:rFonts w:ascii="Arial" w:hAnsi="Arial" w:cs="Arial"/>
          <w:sz w:val="22"/>
          <w:szCs w:val="22"/>
        </w:rPr>
        <w:t xml:space="preserve"> March 2022].</w:t>
      </w:r>
    </w:p>
    <w:p w14:paraId="3A142271" w14:textId="317A2211" w:rsidR="003C2E23" w:rsidRPr="0099688A" w:rsidRDefault="003C2E23" w:rsidP="005A6493">
      <w:pPr>
        <w:spacing w:line="360" w:lineRule="auto"/>
        <w:rPr>
          <w:rFonts w:ascii="Arial" w:hAnsi="Arial" w:cs="Arial"/>
          <w:sz w:val="22"/>
          <w:szCs w:val="22"/>
        </w:rPr>
      </w:pPr>
    </w:p>
    <w:p w14:paraId="3579B7EC" w14:textId="49D72EB7" w:rsidR="003C2E23" w:rsidRPr="0099688A" w:rsidRDefault="003C2E23" w:rsidP="005A6493">
      <w:pPr>
        <w:spacing w:line="360" w:lineRule="auto"/>
        <w:rPr>
          <w:rFonts w:ascii="Arial" w:hAnsi="Arial" w:cs="Arial"/>
          <w:sz w:val="22"/>
          <w:szCs w:val="22"/>
        </w:rPr>
      </w:pPr>
      <w:r w:rsidRPr="0099688A">
        <w:rPr>
          <w:rFonts w:ascii="Arial" w:hAnsi="Arial" w:cs="Arial"/>
          <w:sz w:val="22"/>
          <w:szCs w:val="22"/>
        </w:rPr>
        <w:t>Kenton, W. (2021).</w:t>
      </w:r>
      <w:r w:rsidR="008D5CDC" w:rsidRPr="0099688A">
        <w:rPr>
          <w:rFonts w:ascii="Arial" w:hAnsi="Arial" w:cs="Arial"/>
          <w:sz w:val="22"/>
          <w:szCs w:val="22"/>
        </w:rPr>
        <w:t xml:space="preserve"> </w:t>
      </w:r>
      <w:r w:rsidR="008D5CDC" w:rsidRPr="0099688A">
        <w:rPr>
          <w:rFonts w:ascii="Arial" w:hAnsi="Arial" w:cs="Arial"/>
          <w:i/>
          <w:iCs/>
          <w:sz w:val="22"/>
          <w:szCs w:val="22"/>
        </w:rPr>
        <w:t xml:space="preserve">What is a tariff. </w:t>
      </w:r>
      <w:r w:rsidR="008D5CDC" w:rsidRPr="0099688A">
        <w:rPr>
          <w:rFonts w:ascii="Arial" w:hAnsi="Arial" w:cs="Arial"/>
          <w:sz w:val="22"/>
          <w:szCs w:val="22"/>
        </w:rPr>
        <w:t xml:space="preserve">[online] Investopedia. Available at: </w:t>
      </w:r>
      <w:hyperlink r:id="rId49" w:history="1">
        <w:r w:rsidR="00DE4298" w:rsidRPr="0099688A">
          <w:rPr>
            <w:rStyle w:val="Hyperlink"/>
            <w:rFonts w:ascii="Arial" w:hAnsi="Arial" w:cs="Arial"/>
            <w:sz w:val="22"/>
            <w:szCs w:val="22"/>
          </w:rPr>
          <w:t>https://www.investopedia.com/terms/t/tariff.asp</w:t>
        </w:r>
      </w:hyperlink>
      <w:r w:rsidR="00DE4298" w:rsidRPr="0099688A">
        <w:rPr>
          <w:rFonts w:ascii="Arial" w:hAnsi="Arial" w:cs="Arial"/>
          <w:sz w:val="22"/>
          <w:szCs w:val="22"/>
        </w:rPr>
        <w:t xml:space="preserve"> [Accessed: 7</w:t>
      </w:r>
      <w:r w:rsidR="00DE4298" w:rsidRPr="0099688A">
        <w:rPr>
          <w:rFonts w:ascii="Arial" w:hAnsi="Arial" w:cs="Arial"/>
          <w:sz w:val="22"/>
          <w:szCs w:val="22"/>
          <w:vertAlign w:val="superscript"/>
        </w:rPr>
        <w:t>th</w:t>
      </w:r>
      <w:r w:rsidR="00DE4298" w:rsidRPr="0099688A">
        <w:rPr>
          <w:rFonts w:ascii="Arial" w:hAnsi="Arial" w:cs="Arial"/>
          <w:sz w:val="22"/>
          <w:szCs w:val="22"/>
        </w:rPr>
        <w:t xml:space="preserve"> March 2022].</w:t>
      </w:r>
    </w:p>
    <w:p w14:paraId="5F27F905" w14:textId="6899C7A9" w:rsidR="00DD68BF" w:rsidRPr="0099688A" w:rsidRDefault="00DD68BF" w:rsidP="005A6493">
      <w:pPr>
        <w:spacing w:line="360" w:lineRule="auto"/>
        <w:rPr>
          <w:rFonts w:ascii="Arial" w:hAnsi="Arial" w:cs="Arial"/>
          <w:sz w:val="22"/>
          <w:szCs w:val="22"/>
        </w:rPr>
      </w:pPr>
    </w:p>
    <w:p w14:paraId="6E8D9886" w14:textId="7B202389" w:rsidR="009340DC" w:rsidRPr="0099688A" w:rsidRDefault="009340DC" w:rsidP="005A6493">
      <w:pPr>
        <w:spacing w:line="360" w:lineRule="auto"/>
        <w:rPr>
          <w:rFonts w:ascii="Arial" w:hAnsi="Arial" w:cs="Arial"/>
          <w:sz w:val="22"/>
          <w:szCs w:val="22"/>
        </w:rPr>
      </w:pPr>
      <w:r w:rsidRPr="0099688A">
        <w:rPr>
          <w:rFonts w:ascii="Arial" w:hAnsi="Arial" w:cs="Arial"/>
          <w:sz w:val="22"/>
          <w:szCs w:val="22"/>
        </w:rPr>
        <w:t xml:space="preserve">Lainer, S. (2000). </w:t>
      </w:r>
      <w:r w:rsidRPr="0099688A">
        <w:rPr>
          <w:rFonts w:ascii="Arial" w:hAnsi="Arial" w:cs="Arial"/>
          <w:i/>
          <w:iCs/>
          <w:sz w:val="22"/>
          <w:szCs w:val="22"/>
        </w:rPr>
        <w:t>Foreign to familiar.</w:t>
      </w:r>
      <w:r w:rsidRPr="0099688A">
        <w:rPr>
          <w:rFonts w:ascii="Arial" w:hAnsi="Arial" w:cs="Arial"/>
          <w:sz w:val="22"/>
          <w:szCs w:val="22"/>
        </w:rPr>
        <w:t xml:space="preserve"> </w:t>
      </w:r>
      <w:r w:rsidR="00107768" w:rsidRPr="0099688A">
        <w:rPr>
          <w:rFonts w:ascii="Arial" w:hAnsi="Arial" w:cs="Arial"/>
          <w:sz w:val="22"/>
          <w:szCs w:val="22"/>
        </w:rPr>
        <w:t xml:space="preserve">[E-book] Hagerstown: McDougal Publishing. Available at: </w:t>
      </w:r>
      <w:hyperlink r:id="rId50" w:history="1">
        <w:r w:rsidR="004342FE" w:rsidRPr="0099688A">
          <w:rPr>
            <w:rStyle w:val="Hyperlink"/>
            <w:rFonts w:ascii="Arial" w:hAnsi="Arial" w:cs="Arial"/>
            <w:sz w:val="22"/>
            <w:szCs w:val="22"/>
          </w:rPr>
          <w:t>https://www.covenant.cc/wp-content/uploads/2019/09/Foreign-to-Familiar-Overview.pdf</w:t>
        </w:r>
      </w:hyperlink>
      <w:r w:rsidR="004342FE" w:rsidRPr="0099688A">
        <w:rPr>
          <w:rFonts w:ascii="Arial" w:hAnsi="Arial" w:cs="Arial"/>
          <w:sz w:val="22"/>
          <w:szCs w:val="22"/>
        </w:rPr>
        <w:t xml:space="preserve"> [Accessed: 20</w:t>
      </w:r>
      <w:r w:rsidR="004342FE" w:rsidRPr="0099688A">
        <w:rPr>
          <w:rFonts w:ascii="Arial" w:hAnsi="Arial" w:cs="Arial"/>
          <w:sz w:val="22"/>
          <w:szCs w:val="22"/>
          <w:vertAlign w:val="superscript"/>
        </w:rPr>
        <w:t>th</w:t>
      </w:r>
      <w:r w:rsidR="004342FE" w:rsidRPr="0099688A">
        <w:rPr>
          <w:rFonts w:ascii="Arial" w:hAnsi="Arial" w:cs="Arial"/>
          <w:sz w:val="22"/>
          <w:szCs w:val="22"/>
        </w:rPr>
        <w:t xml:space="preserve"> March 2022].</w:t>
      </w:r>
    </w:p>
    <w:p w14:paraId="5E9E1835" w14:textId="721392AD" w:rsidR="005808F4" w:rsidRPr="0099688A" w:rsidRDefault="005808F4" w:rsidP="005A6493">
      <w:pPr>
        <w:spacing w:line="360" w:lineRule="auto"/>
        <w:rPr>
          <w:rFonts w:ascii="Arial" w:hAnsi="Arial" w:cs="Arial"/>
          <w:sz w:val="22"/>
          <w:szCs w:val="22"/>
        </w:rPr>
      </w:pPr>
    </w:p>
    <w:p w14:paraId="73EEE67D" w14:textId="642097C1" w:rsidR="005808F4" w:rsidRPr="0099688A" w:rsidRDefault="005808F4" w:rsidP="005A6493">
      <w:pPr>
        <w:spacing w:line="360" w:lineRule="auto"/>
        <w:rPr>
          <w:rFonts w:ascii="Arial" w:hAnsi="Arial" w:cs="Arial"/>
          <w:sz w:val="22"/>
          <w:szCs w:val="22"/>
        </w:rPr>
      </w:pPr>
      <w:r w:rsidRPr="0099688A">
        <w:rPr>
          <w:rFonts w:ascii="Arial" w:hAnsi="Arial" w:cs="Arial"/>
          <w:sz w:val="22"/>
          <w:szCs w:val="22"/>
        </w:rPr>
        <w:t xml:space="preserve">Mariadoss, B. (2017). </w:t>
      </w:r>
      <w:r w:rsidRPr="0099688A">
        <w:rPr>
          <w:rFonts w:ascii="Arial" w:hAnsi="Arial" w:cs="Arial"/>
          <w:i/>
          <w:iCs/>
          <w:sz w:val="22"/>
          <w:szCs w:val="22"/>
        </w:rPr>
        <w:t xml:space="preserve">Core principles of marketing: the international marketing environment. </w:t>
      </w:r>
      <w:r w:rsidRPr="0099688A">
        <w:rPr>
          <w:rFonts w:ascii="Arial" w:hAnsi="Arial" w:cs="Arial"/>
          <w:sz w:val="22"/>
          <w:szCs w:val="22"/>
        </w:rPr>
        <w:t xml:space="preserve">[E-book] Minnesota: Press Books. Available at: </w:t>
      </w:r>
      <w:hyperlink r:id="rId51" w:history="1">
        <w:r w:rsidRPr="0099688A">
          <w:rPr>
            <w:rStyle w:val="Hyperlink"/>
            <w:rFonts w:ascii="Arial" w:hAnsi="Arial" w:cs="Arial"/>
            <w:sz w:val="22"/>
            <w:szCs w:val="22"/>
          </w:rPr>
          <w:t>https://opentext.wsu.edu/marketing/chapter/2-2-the-international-marketing-environment-3/</w:t>
        </w:r>
      </w:hyperlink>
      <w:r w:rsidRPr="0099688A">
        <w:rPr>
          <w:rFonts w:ascii="Arial" w:hAnsi="Arial" w:cs="Arial"/>
          <w:sz w:val="22"/>
          <w:szCs w:val="22"/>
        </w:rPr>
        <w:t xml:space="preserve"> [Accessed: 24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4142B252" w14:textId="77777777" w:rsidR="004342FE" w:rsidRPr="0099688A" w:rsidRDefault="004342FE" w:rsidP="005A6493">
      <w:pPr>
        <w:spacing w:line="360" w:lineRule="auto"/>
        <w:rPr>
          <w:rFonts w:ascii="Arial" w:hAnsi="Arial" w:cs="Arial"/>
          <w:sz w:val="22"/>
          <w:szCs w:val="22"/>
        </w:rPr>
      </w:pPr>
    </w:p>
    <w:p w14:paraId="26194769" w14:textId="5265FBBA" w:rsidR="00DD68BF" w:rsidRPr="0099688A" w:rsidRDefault="00DD68BF" w:rsidP="005A6493">
      <w:pPr>
        <w:spacing w:line="360" w:lineRule="auto"/>
        <w:rPr>
          <w:rFonts w:ascii="Arial" w:hAnsi="Arial" w:cs="Arial"/>
          <w:sz w:val="22"/>
          <w:szCs w:val="22"/>
        </w:rPr>
      </w:pPr>
      <w:r w:rsidRPr="0099688A">
        <w:rPr>
          <w:rFonts w:ascii="Arial" w:hAnsi="Arial" w:cs="Arial"/>
          <w:sz w:val="22"/>
          <w:szCs w:val="22"/>
        </w:rPr>
        <w:t xml:space="preserve">Milincic, A. (2020). </w:t>
      </w:r>
      <w:r w:rsidRPr="0099688A">
        <w:rPr>
          <w:rFonts w:ascii="Arial" w:hAnsi="Arial" w:cs="Arial"/>
          <w:i/>
          <w:iCs/>
          <w:sz w:val="22"/>
          <w:szCs w:val="22"/>
        </w:rPr>
        <w:t xml:space="preserve">Differences </w:t>
      </w:r>
      <w:r w:rsidR="009A6827" w:rsidRPr="0099688A">
        <w:rPr>
          <w:rFonts w:ascii="Arial" w:hAnsi="Arial" w:cs="Arial"/>
          <w:i/>
          <w:iCs/>
          <w:sz w:val="22"/>
          <w:szCs w:val="22"/>
        </w:rPr>
        <w:t>in high-context and low-context communication styles.</w:t>
      </w:r>
      <w:r w:rsidR="009A6827" w:rsidRPr="0099688A">
        <w:rPr>
          <w:rFonts w:ascii="Arial" w:hAnsi="Arial" w:cs="Arial"/>
          <w:sz w:val="22"/>
          <w:szCs w:val="22"/>
        </w:rPr>
        <w:t xml:space="preserve"> [online] Available at: </w:t>
      </w:r>
      <w:hyperlink r:id="rId52" w:history="1">
        <w:r w:rsidR="000D3F71" w:rsidRPr="0099688A">
          <w:rPr>
            <w:rStyle w:val="Hyperlink"/>
            <w:rFonts w:ascii="Arial" w:hAnsi="Arial" w:cs="Arial"/>
            <w:sz w:val="22"/>
            <w:szCs w:val="22"/>
          </w:rPr>
          <w:t>https://www.linkedin.com/pulse/differences-high-context-low-context-communication-styles-milincic/</w:t>
        </w:r>
      </w:hyperlink>
      <w:r w:rsidR="000D3F71" w:rsidRPr="0099688A">
        <w:rPr>
          <w:rFonts w:ascii="Arial" w:hAnsi="Arial" w:cs="Arial"/>
          <w:sz w:val="22"/>
          <w:szCs w:val="22"/>
        </w:rPr>
        <w:t xml:space="preserve"> [Accessed: 19</w:t>
      </w:r>
      <w:r w:rsidR="000D3F71" w:rsidRPr="0099688A">
        <w:rPr>
          <w:rFonts w:ascii="Arial" w:hAnsi="Arial" w:cs="Arial"/>
          <w:sz w:val="22"/>
          <w:szCs w:val="22"/>
          <w:vertAlign w:val="superscript"/>
        </w:rPr>
        <w:t>th</w:t>
      </w:r>
      <w:r w:rsidR="000D3F71" w:rsidRPr="0099688A">
        <w:rPr>
          <w:rFonts w:ascii="Arial" w:hAnsi="Arial" w:cs="Arial"/>
          <w:sz w:val="22"/>
          <w:szCs w:val="22"/>
        </w:rPr>
        <w:t xml:space="preserve"> March 2022].</w:t>
      </w:r>
    </w:p>
    <w:p w14:paraId="6C0C2CDE" w14:textId="33B2CED6" w:rsidR="00367806" w:rsidRPr="0099688A" w:rsidRDefault="00367806" w:rsidP="005A6493">
      <w:pPr>
        <w:spacing w:line="360" w:lineRule="auto"/>
        <w:rPr>
          <w:rFonts w:ascii="Arial" w:hAnsi="Arial" w:cs="Arial"/>
          <w:sz w:val="22"/>
          <w:szCs w:val="22"/>
        </w:rPr>
      </w:pPr>
    </w:p>
    <w:p w14:paraId="063366BD" w14:textId="2DD0B3A6" w:rsidR="00E017BC" w:rsidRPr="0099688A" w:rsidRDefault="00367806" w:rsidP="005A6493">
      <w:pPr>
        <w:spacing w:line="360" w:lineRule="auto"/>
        <w:rPr>
          <w:rFonts w:ascii="Arial" w:hAnsi="Arial" w:cs="Arial"/>
          <w:sz w:val="22"/>
          <w:szCs w:val="22"/>
        </w:rPr>
      </w:pPr>
      <w:r w:rsidRPr="0099688A">
        <w:rPr>
          <w:rFonts w:ascii="Arial" w:hAnsi="Arial" w:cs="Arial"/>
          <w:sz w:val="22"/>
          <w:szCs w:val="22"/>
        </w:rPr>
        <w:t>Moht</w:t>
      </w:r>
      <w:r w:rsidR="008B5A58" w:rsidRPr="0099688A">
        <w:rPr>
          <w:rFonts w:ascii="Arial" w:hAnsi="Arial" w:cs="Arial"/>
          <w:sz w:val="22"/>
          <w:szCs w:val="22"/>
        </w:rPr>
        <w:t xml:space="preserve">aram, R. (2020). 9 Ways to reduce the total costs of customs clearance. [Blog] Trade </w:t>
      </w:r>
      <w:r w:rsidR="00E017BC" w:rsidRPr="0099688A">
        <w:rPr>
          <w:rFonts w:ascii="Arial" w:hAnsi="Arial" w:cs="Arial"/>
          <w:sz w:val="22"/>
          <w:szCs w:val="22"/>
        </w:rPr>
        <w:t xml:space="preserve">Ready. Available at: </w:t>
      </w:r>
      <w:hyperlink r:id="rId53" w:history="1">
        <w:r w:rsidR="00E017BC" w:rsidRPr="0099688A">
          <w:rPr>
            <w:rStyle w:val="Hyperlink"/>
            <w:rFonts w:ascii="Arial" w:hAnsi="Arial" w:cs="Arial"/>
            <w:sz w:val="22"/>
            <w:szCs w:val="22"/>
          </w:rPr>
          <w:t>https://www.tradeready.ca/2020/featured-stories/9-ways-to-reduce-the-total-costs-of-customs-clearance/</w:t>
        </w:r>
      </w:hyperlink>
      <w:r w:rsidR="00E017BC" w:rsidRPr="0099688A">
        <w:rPr>
          <w:rFonts w:ascii="Arial" w:hAnsi="Arial" w:cs="Arial"/>
          <w:sz w:val="22"/>
          <w:szCs w:val="22"/>
        </w:rPr>
        <w:t xml:space="preserve"> [Accessed: 13</w:t>
      </w:r>
      <w:r w:rsidR="00E017BC" w:rsidRPr="0099688A">
        <w:rPr>
          <w:rFonts w:ascii="Arial" w:hAnsi="Arial" w:cs="Arial"/>
          <w:sz w:val="22"/>
          <w:szCs w:val="22"/>
          <w:vertAlign w:val="superscript"/>
        </w:rPr>
        <w:t>th</w:t>
      </w:r>
      <w:r w:rsidR="00E017BC" w:rsidRPr="0099688A">
        <w:rPr>
          <w:rFonts w:ascii="Arial" w:hAnsi="Arial" w:cs="Arial"/>
          <w:sz w:val="22"/>
          <w:szCs w:val="22"/>
        </w:rPr>
        <w:t xml:space="preserve"> March 2022].</w:t>
      </w:r>
    </w:p>
    <w:p w14:paraId="26D85369" w14:textId="50E2945B" w:rsidR="00D928F8" w:rsidRPr="0099688A" w:rsidRDefault="00D928F8" w:rsidP="005A6493">
      <w:pPr>
        <w:spacing w:line="360" w:lineRule="auto"/>
        <w:rPr>
          <w:rFonts w:ascii="Arial" w:hAnsi="Arial" w:cs="Arial"/>
          <w:sz w:val="22"/>
          <w:szCs w:val="22"/>
        </w:rPr>
      </w:pPr>
    </w:p>
    <w:p w14:paraId="1671F3F7" w14:textId="72C485DE"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lastRenderedPageBreak/>
        <w:t xml:space="preserve">Osburn, C. (2022). Here’s the difference between bourbon and whiskey. </w:t>
      </w:r>
      <w:r w:rsidRPr="0099688A">
        <w:rPr>
          <w:rFonts w:ascii="Arial" w:hAnsi="Arial" w:cs="Arial"/>
          <w:i/>
          <w:iCs/>
          <w:sz w:val="22"/>
          <w:szCs w:val="22"/>
        </w:rPr>
        <w:t xml:space="preserve">Men’s Journal, </w:t>
      </w:r>
      <w:r w:rsidRPr="0099688A">
        <w:rPr>
          <w:rFonts w:ascii="Arial" w:hAnsi="Arial" w:cs="Arial"/>
          <w:sz w:val="22"/>
          <w:szCs w:val="22"/>
        </w:rPr>
        <w:t xml:space="preserve">[online]. Available at: </w:t>
      </w:r>
      <w:hyperlink r:id="rId54" w:history="1">
        <w:r w:rsidRPr="0099688A">
          <w:rPr>
            <w:rStyle w:val="Hyperlink"/>
            <w:rFonts w:ascii="Arial" w:hAnsi="Arial" w:cs="Arial"/>
            <w:sz w:val="22"/>
            <w:szCs w:val="22"/>
          </w:rPr>
          <w:t>https://www.mensjournal.com/food-drink/what-exactly-is-the-difference-between-bourbon-and-whiskey-20140905/</w:t>
        </w:r>
      </w:hyperlink>
      <w:r w:rsidRPr="0099688A">
        <w:rPr>
          <w:rFonts w:ascii="Arial" w:hAnsi="Arial" w:cs="Arial"/>
          <w:sz w:val="22"/>
          <w:szCs w:val="22"/>
        </w:rPr>
        <w:t xml:space="preserve"> [Accessed: 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78508F2E" w14:textId="4591C987" w:rsidR="00822C2E" w:rsidRPr="0099688A" w:rsidRDefault="00822C2E" w:rsidP="005A6493">
      <w:pPr>
        <w:spacing w:line="360" w:lineRule="auto"/>
        <w:rPr>
          <w:rFonts w:ascii="Arial" w:hAnsi="Arial" w:cs="Arial"/>
          <w:sz w:val="22"/>
          <w:szCs w:val="22"/>
        </w:rPr>
      </w:pPr>
    </w:p>
    <w:p w14:paraId="04ED1697" w14:textId="360D0695" w:rsidR="00822C2E" w:rsidRPr="0099688A" w:rsidRDefault="00822C2E" w:rsidP="005A6493">
      <w:pPr>
        <w:spacing w:line="360" w:lineRule="auto"/>
        <w:rPr>
          <w:rFonts w:ascii="Arial" w:hAnsi="Arial" w:cs="Arial"/>
          <w:sz w:val="22"/>
          <w:szCs w:val="22"/>
        </w:rPr>
      </w:pPr>
      <w:r w:rsidRPr="0099688A">
        <w:rPr>
          <w:rFonts w:ascii="Arial" w:hAnsi="Arial" w:cs="Arial"/>
          <w:sz w:val="22"/>
          <w:szCs w:val="22"/>
        </w:rPr>
        <w:t xml:space="preserve">PA Media, (2021). US tariffs on Scotch </w:t>
      </w:r>
      <w:r w:rsidR="000878EE" w:rsidRPr="0099688A">
        <w:rPr>
          <w:rFonts w:ascii="Arial" w:hAnsi="Arial" w:cs="Arial"/>
          <w:sz w:val="22"/>
          <w:szCs w:val="22"/>
        </w:rPr>
        <w:t xml:space="preserve">whiskey have cost £500m in lost exports. </w:t>
      </w:r>
      <w:r w:rsidR="000878EE" w:rsidRPr="0099688A">
        <w:rPr>
          <w:rFonts w:ascii="Arial" w:hAnsi="Arial" w:cs="Arial"/>
          <w:i/>
          <w:iCs/>
          <w:sz w:val="22"/>
          <w:szCs w:val="22"/>
        </w:rPr>
        <w:t xml:space="preserve">The Guardian, </w:t>
      </w:r>
      <w:r w:rsidR="000878EE" w:rsidRPr="0099688A">
        <w:rPr>
          <w:rFonts w:ascii="Arial" w:hAnsi="Arial" w:cs="Arial"/>
          <w:sz w:val="22"/>
          <w:szCs w:val="22"/>
        </w:rPr>
        <w:t xml:space="preserve">[online]. Available at: </w:t>
      </w:r>
      <w:hyperlink r:id="rId55" w:history="1">
        <w:r w:rsidR="00500EE8" w:rsidRPr="0099688A">
          <w:rPr>
            <w:rStyle w:val="Hyperlink"/>
            <w:rFonts w:ascii="Arial" w:hAnsi="Arial" w:cs="Arial"/>
            <w:sz w:val="22"/>
            <w:szCs w:val="22"/>
          </w:rPr>
          <w:t>https://www.theguardian.com/food/2021/feb/02/us-tariffs-on-scotch-whisky-have-cost-500m-in-lost-exports</w:t>
        </w:r>
      </w:hyperlink>
      <w:r w:rsidR="000878EE" w:rsidRPr="0099688A">
        <w:rPr>
          <w:rFonts w:ascii="Arial" w:hAnsi="Arial" w:cs="Arial"/>
          <w:sz w:val="22"/>
          <w:szCs w:val="22"/>
        </w:rPr>
        <w:t xml:space="preserve"> [Accessed: 11</w:t>
      </w:r>
      <w:r w:rsidR="000878EE" w:rsidRPr="0099688A">
        <w:rPr>
          <w:rFonts w:ascii="Arial" w:hAnsi="Arial" w:cs="Arial"/>
          <w:sz w:val="22"/>
          <w:szCs w:val="22"/>
          <w:vertAlign w:val="superscript"/>
        </w:rPr>
        <w:t>th</w:t>
      </w:r>
      <w:r w:rsidR="000878EE" w:rsidRPr="0099688A">
        <w:rPr>
          <w:rFonts w:ascii="Arial" w:hAnsi="Arial" w:cs="Arial"/>
          <w:sz w:val="22"/>
          <w:szCs w:val="22"/>
        </w:rPr>
        <w:t xml:space="preserve"> March 2022].</w:t>
      </w:r>
    </w:p>
    <w:p w14:paraId="5DA36CD3" w14:textId="6192CEA4" w:rsidR="00500EE8" w:rsidRPr="0099688A" w:rsidRDefault="00500EE8" w:rsidP="005A6493">
      <w:pPr>
        <w:spacing w:line="360" w:lineRule="auto"/>
        <w:rPr>
          <w:rFonts w:ascii="Arial" w:hAnsi="Arial" w:cs="Arial"/>
          <w:sz w:val="22"/>
          <w:szCs w:val="22"/>
        </w:rPr>
      </w:pPr>
    </w:p>
    <w:p w14:paraId="580E4A4F" w14:textId="53B7AE9D" w:rsidR="00500EE8" w:rsidRPr="0099688A" w:rsidRDefault="00500EE8" w:rsidP="005A6493">
      <w:pPr>
        <w:spacing w:line="360" w:lineRule="auto"/>
        <w:rPr>
          <w:rFonts w:ascii="Arial" w:hAnsi="Arial" w:cs="Arial"/>
          <w:sz w:val="22"/>
          <w:szCs w:val="22"/>
        </w:rPr>
      </w:pPr>
      <w:r w:rsidRPr="0099688A">
        <w:rPr>
          <w:rFonts w:ascii="Arial" w:hAnsi="Arial" w:cs="Arial"/>
          <w:sz w:val="22"/>
          <w:szCs w:val="22"/>
        </w:rPr>
        <w:t xml:space="preserve">Pandey, A. (2020). Airbus-Boeing WTO dispute: what you need to know. </w:t>
      </w:r>
      <w:r w:rsidRPr="0099688A">
        <w:rPr>
          <w:rFonts w:ascii="Arial" w:hAnsi="Arial" w:cs="Arial"/>
          <w:i/>
          <w:iCs/>
          <w:sz w:val="22"/>
          <w:szCs w:val="22"/>
        </w:rPr>
        <w:t>Deu</w:t>
      </w:r>
      <w:r w:rsidR="009C6B4E" w:rsidRPr="0099688A">
        <w:rPr>
          <w:rFonts w:ascii="Arial" w:hAnsi="Arial" w:cs="Arial"/>
          <w:i/>
          <w:iCs/>
          <w:sz w:val="22"/>
          <w:szCs w:val="22"/>
        </w:rPr>
        <w:t xml:space="preserve">tsche Welle, </w:t>
      </w:r>
      <w:r w:rsidR="009C6B4E" w:rsidRPr="0099688A">
        <w:rPr>
          <w:rFonts w:ascii="Arial" w:hAnsi="Arial" w:cs="Arial"/>
          <w:sz w:val="22"/>
          <w:szCs w:val="22"/>
        </w:rPr>
        <w:t xml:space="preserve">[online]. Available at: </w:t>
      </w:r>
      <w:hyperlink r:id="rId56" w:history="1">
        <w:r w:rsidR="0094673B" w:rsidRPr="0099688A">
          <w:rPr>
            <w:rStyle w:val="Hyperlink"/>
            <w:rFonts w:ascii="Arial" w:hAnsi="Arial" w:cs="Arial"/>
            <w:sz w:val="22"/>
            <w:szCs w:val="22"/>
          </w:rPr>
          <w:t>https://www.dw.com/en/airbus-boeing-wto-dispute-what-you-need-to-know/a-49442616</w:t>
        </w:r>
      </w:hyperlink>
      <w:r w:rsidR="0094673B" w:rsidRPr="0099688A">
        <w:rPr>
          <w:rFonts w:ascii="Arial" w:hAnsi="Arial" w:cs="Arial"/>
          <w:sz w:val="22"/>
          <w:szCs w:val="22"/>
        </w:rPr>
        <w:t xml:space="preserve"> [Accessed: 14</w:t>
      </w:r>
      <w:r w:rsidR="0094673B" w:rsidRPr="0099688A">
        <w:rPr>
          <w:rFonts w:ascii="Arial" w:hAnsi="Arial" w:cs="Arial"/>
          <w:sz w:val="22"/>
          <w:szCs w:val="22"/>
          <w:vertAlign w:val="superscript"/>
        </w:rPr>
        <w:t>th</w:t>
      </w:r>
      <w:r w:rsidR="0094673B" w:rsidRPr="0099688A">
        <w:rPr>
          <w:rFonts w:ascii="Arial" w:hAnsi="Arial" w:cs="Arial"/>
          <w:sz w:val="22"/>
          <w:szCs w:val="22"/>
        </w:rPr>
        <w:t xml:space="preserve"> March 2022].</w:t>
      </w:r>
    </w:p>
    <w:p w14:paraId="48B28E55" w14:textId="050B2FCB" w:rsidR="005256C0" w:rsidRPr="0099688A" w:rsidRDefault="005256C0" w:rsidP="005A6493">
      <w:pPr>
        <w:spacing w:line="360" w:lineRule="auto"/>
        <w:rPr>
          <w:rFonts w:ascii="Arial" w:hAnsi="Arial" w:cs="Arial"/>
          <w:sz w:val="22"/>
          <w:szCs w:val="22"/>
        </w:rPr>
      </w:pPr>
    </w:p>
    <w:p w14:paraId="19353B37" w14:textId="0CFC970A" w:rsidR="005256C0" w:rsidRPr="0099688A" w:rsidRDefault="005256C0" w:rsidP="005A6493">
      <w:pPr>
        <w:spacing w:line="360" w:lineRule="auto"/>
        <w:rPr>
          <w:rFonts w:ascii="Arial" w:hAnsi="Arial" w:cs="Arial"/>
          <w:sz w:val="22"/>
          <w:szCs w:val="22"/>
        </w:rPr>
      </w:pPr>
      <w:r w:rsidRPr="0099688A">
        <w:rPr>
          <w:rFonts w:ascii="Arial" w:hAnsi="Arial" w:cs="Arial"/>
          <w:sz w:val="22"/>
          <w:szCs w:val="22"/>
        </w:rPr>
        <w:t xml:space="preserve">Pearson, (2022). </w:t>
      </w:r>
      <w:r w:rsidR="004946AE" w:rsidRPr="0099688A">
        <w:rPr>
          <w:rFonts w:ascii="Arial" w:hAnsi="Arial" w:cs="Arial"/>
          <w:i/>
          <w:iCs/>
          <w:sz w:val="22"/>
          <w:szCs w:val="22"/>
        </w:rPr>
        <w:t xml:space="preserve">International business. </w:t>
      </w:r>
      <w:r w:rsidR="004946AE" w:rsidRPr="0099688A">
        <w:rPr>
          <w:rFonts w:ascii="Arial" w:hAnsi="Arial" w:cs="Arial"/>
          <w:sz w:val="22"/>
          <w:szCs w:val="22"/>
        </w:rPr>
        <w:t xml:space="preserve">[online] Available at: </w:t>
      </w:r>
      <w:hyperlink r:id="rId57" w:history="1">
        <w:r w:rsidR="00803A1E" w:rsidRPr="0099688A">
          <w:rPr>
            <w:rStyle w:val="Hyperlink"/>
            <w:rFonts w:ascii="Arial" w:hAnsi="Arial" w:cs="Arial"/>
            <w:sz w:val="22"/>
            <w:szCs w:val="22"/>
          </w:rPr>
          <w:t>https://www.pearson.com/pathways/areas-work-study/international-business.html</w:t>
        </w:r>
      </w:hyperlink>
      <w:r w:rsidR="00803A1E" w:rsidRPr="0099688A">
        <w:rPr>
          <w:rFonts w:ascii="Arial" w:hAnsi="Arial" w:cs="Arial"/>
          <w:sz w:val="22"/>
          <w:szCs w:val="22"/>
        </w:rPr>
        <w:t xml:space="preserve"> [Accessed: 17</w:t>
      </w:r>
      <w:r w:rsidR="00803A1E" w:rsidRPr="0099688A">
        <w:rPr>
          <w:rFonts w:ascii="Arial" w:hAnsi="Arial" w:cs="Arial"/>
          <w:sz w:val="22"/>
          <w:szCs w:val="22"/>
          <w:vertAlign w:val="superscript"/>
        </w:rPr>
        <w:t>th</w:t>
      </w:r>
      <w:r w:rsidR="00803A1E" w:rsidRPr="0099688A">
        <w:rPr>
          <w:rFonts w:ascii="Arial" w:hAnsi="Arial" w:cs="Arial"/>
          <w:sz w:val="22"/>
          <w:szCs w:val="22"/>
        </w:rPr>
        <w:t xml:space="preserve"> March 2022].</w:t>
      </w:r>
    </w:p>
    <w:p w14:paraId="78144AFD" w14:textId="3D8DC2E6" w:rsidR="00E8328A" w:rsidRPr="0099688A" w:rsidRDefault="00E8328A" w:rsidP="005A6493">
      <w:pPr>
        <w:spacing w:line="360" w:lineRule="auto"/>
        <w:rPr>
          <w:rFonts w:ascii="Arial" w:hAnsi="Arial" w:cs="Arial"/>
          <w:sz w:val="22"/>
          <w:szCs w:val="22"/>
        </w:rPr>
      </w:pPr>
    </w:p>
    <w:p w14:paraId="49AA1987" w14:textId="0CF62196" w:rsidR="00B569F4" w:rsidRPr="0099688A" w:rsidRDefault="00E8328A" w:rsidP="005A6493">
      <w:pPr>
        <w:spacing w:line="360" w:lineRule="auto"/>
        <w:rPr>
          <w:rFonts w:ascii="Arial" w:hAnsi="Arial" w:cs="Arial"/>
          <w:sz w:val="22"/>
          <w:szCs w:val="22"/>
        </w:rPr>
      </w:pPr>
      <w:r w:rsidRPr="0099688A">
        <w:rPr>
          <w:rFonts w:ascii="Arial" w:hAnsi="Arial" w:cs="Arial"/>
          <w:sz w:val="22"/>
          <w:szCs w:val="22"/>
        </w:rPr>
        <w:t>Pettinger, T. (2022).</w:t>
      </w:r>
      <w:r w:rsidR="00B97317" w:rsidRPr="0099688A">
        <w:rPr>
          <w:rFonts w:ascii="Arial" w:hAnsi="Arial" w:cs="Arial"/>
          <w:sz w:val="22"/>
          <w:szCs w:val="22"/>
        </w:rPr>
        <w:t xml:space="preserve"> </w:t>
      </w:r>
      <w:r w:rsidR="00B97317" w:rsidRPr="0099688A">
        <w:rPr>
          <w:rFonts w:ascii="Arial" w:hAnsi="Arial" w:cs="Arial"/>
          <w:i/>
          <w:iCs/>
          <w:sz w:val="22"/>
          <w:szCs w:val="22"/>
        </w:rPr>
        <w:t xml:space="preserve">Effect of tariffs. </w:t>
      </w:r>
      <w:r w:rsidR="00B97317" w:rsidRPr="0099688A">
        <w:rPr>
          <w:rFonts w:ascii="Arial" w:hAnsi="Arial" w:cs="Arial"/>
          <w:sz w:val="22"/>
          <w:szCs w:val="22"/>
        </w:rPr>
        <w:t xml:space="preserve">[online] Economics Help. Available at: </w:t>
      </w:r>
      <w:hyperlink r:id="rId58" w:history="1">
        <w:r w:rsidR="0091415F" w:rsidRPr="0099688A">
          <w:rPr>
            <w:rStyle w:val="Hyperlink"/>
            <w:rFonts w:ascii="Arial" w:hAnsi="Arial" w:cs="Arial"/>
            <w:sz w:val="22"/>
            <w:szCs w:val="22"/>
          </w:rPr>
          <w:t>https://www.economicshelp.org/blog/glossary/tariffs/</w:t>
        </w:r>
      </w:hyperlink>
      <w:r w:rsidR="0091415F" w:rsidRPr="0099688A">
        <w:rPr>
          <w:rFonts w:ascii="Arial" w:hAnsi="Arial" w:cs="Arial"/>
          <w:sz w:val="22"/>
          <w:szCs w:val="22"/>
        </w:rPr>
        <w:t xml:space="preserve"> [Accessed: 9</w:t>
      </w:r>
      <w:r w:rsidR="0091415F" w:rsidRPr="0099688A">
        <w:rPr>
          <w:rFonts w:ascii="Arial" w:hAnsi="Arial" w:cs="Arial"/>
          <w:sz w:val="22"/>
          <w:szCs w:val="22"/>
          <w:vertAlign w:val="superscript"/>
        </w:rPr>
        <w:t>th</w:t>
      </w:r>
      <w:r w:rsidR="0091415F" w:rsidRPr="0099688A">
        <w:rPr>
          <w:rFonts w:ascii="Arial" w:hAnsi="Arial" w:cs="Arial"/>
          <w:sz w:val="22"/>
          <w:szCs w:val="22"/>
        </w:rPr>
        <w:t xml:space="preserve"> March 2022].</w:t>
      </w:r>
    </w:p>
    <w:p w14:paraId="59733096" w14:textId="331BD411" w:rsidR="00570BDC" w:rsidRPr="0099688A" w:rsidRDefault="00570BDC" w:rsidP="005A6493">
      <w:pPr>
        <w:spacing w:line="360" w:lineRule="auto"/>
        <w:rPr>
          <w:rFonts w:ascii="Arial" w:hAnsi="Arial" w:cs="Arial"/>
          <w:sz w:val="22"/>
          <w:szCs w:val="22"/>
        </w:rPr>
      </w:pPr>
    </w:p>
    <w:p w14:paraId="4DA36764" w14:textId="7EABD916" w:rsidR="00570BDC" w:rsidRPr="0099688A" w:rsidRDefault="00570BDC" w:rsidP="005A6493">
      <w:pPr>
        <w:spacing w:line="360" w:lineRule="auto"/>
        <w:rPr>
          <w:rFonts w:ascii="Arial" w:hAnsi="Arial" w:cs="Arial"/>
          <w:sz w:val="22"/>
          <w:szCs w:val="22"/>
        </w:rPr>
      </w:pPr>
      <w:r w:rsidRPr="0099688A">
        <w:rPr>
          <w:rFonts w:ascii="Arial" w:hAnsi="Arial" w:cs="Arial"/>
          <w:sz w:val="22"/>
          <w:szCs w:val="22"/>
        </w:rPr>
        <w:t xml:space="preserve">Pogosyan, M. (2017). </w:t>
      </w:r>
      <w:r w:rsidR="00006A80" w:rsidRPr="0099688A">
        <w:rPr>
          <w:rFonts w:ascii="Arial" w:hAnsi="Arial" w:cs="Arial"/>
          <w:sz w:val="22"/>
          <w:szCs w:val="22"/>
        </w:rPr>
        <w:t xml:space="preserve">Geert Hofstede: a conversation about culture. </w:t>
      </w:r>
      <w:r w:rsidR="00F61A60" w:rsidRPr="0099688A">
        <w:rPr>
          <w:rFonts w:ascii="Arial" w:hAnsi="Arial" w:cs="Arial"/>
          <w:i/>
          <w:iCs/>
          <w:sz w:val="22"/>
          <w:szCs w:val="22"/>
        </w:rPr>
        <w:t xml:space="preserve">Psychology Today, </w:t>
      </w:r>
      <w:r w:rsidR="00F61A60" w:rsidRPr="0099688A">
        <w:rPr>
          <w:rFonts w:ascii="Arial" w:hAnsi="Arial" w:cs="Arial"/>
          <w:sz w:val="22"/>
          <w:szCs w:val="22"/>
        </w:rPr>
        <w:t xml:space="preserve">[online]. Available at: </w:t>
      </w:r>
      <w:hyperlink r:id="rId59" w:history="1">
        <w:r w:rsidR="00C10350" w:rsidRPr="0099688A">
          <w:rPr>
            <w:rStyle w:val="Hyperlink"/>
            <w:rFonts w:ascii="Arial" w:hAnsi="Arial" w:cs="Arial"/>
            <w:sz w:val="22"/>
            <w:szCs w:val="22"/>
          </w:rPr>
          <w:t>https://www.psychologytoday.com/gb/blog/between-cultures/201702/geert-hofstede-conversation-about-culture</w:t>
        </w:r>
      </w:hyperlink>
      <w:r w:rsidR="00C10350" w:rsidRPr="0099688A">
        <w:rPr>
          <w:rFonts w:ascii="Arial" w:hAnsi="Arial" w:cs="Arial"/>
          <w:sz w:val="22"/>
          <w:szCs w:val="22"/>
        </w:rPr>
        <w:t xml:space="preserve"> [Accessed: 18</w:t>
      </w:r>
      <w:r w:rsidR="00C10350" w:rsidRPr="0099688A">
        <w:rPr>
          <w:rFonts w:ascii="Arial" w:hAnsi="Arial" w:cs="Arial"/>
          <w:sz w:val="22"/>
          <w:szCs w:val="22"/>
          <w:vertAlign w:val="superscript"/>
        </w:rPr>
        <w:t>th</w:t>
      </w:r>
      <w:r w:rsidR="00C10350" w:rsidRPr="0099688A">
        <w:rPr>
          <w:rFonts w:ascii="Arial" w:hAnsi="Arial" w:cs="Arial"/>
          <w:sz w:val="22"/>
          <w:szCs w:val="22"/>
        </w:rPr>
        <w:t xml:space="preserve"> March 2022].</w:t>
      </w:r>
    </w:p>
    <w:p w14:paraId="21B40F24" w14:textId="77777777" w:rsidR="00C10350" w:rsidRPr="0099688A" w:rsidRDefault="00C10350" w:rsidP="005A6493">
      <w:pPr>
        <w:spacing w:line="360" w:lineRule="auto"/>
        <w:rPr>
          <w:rFonts w:ascii="Arial" w:hAnsi="Arial" w:cs="Arial"/>
          <w:sz w:val="22"/>
          <w:szCs w:val="22"/>
        </w:rPr>
      </w:pPr>
    </w:p>
    <w:p w14:paraId="7016C151" w14:textId="1FEFCD8A" w:rsidR="00B569F4" w:rsidRPr="0099688A" w:rsidRDefault="00B569F4" w:rsidP="005A6493">
      <w:pPr>
        <w:spacing w:line="360" w:lineRule="auto"/>
        <w:rPr>
          <w:rFonts w:ascii="Arial" w:hAnsi="Arial" w:cs="Arial"/>
          <w:sz w:val="22"/>
          <w:szCs w:val="22"/>
        </w:rPr>
      </w:pPr>
      <w:r w:rsidRPr="0099688A">
        <w:rPr>
          <w:rFonts w:ascii="Arial" w:hAnsi="Arial" w:cs="Arial"/>
          <w:sz w:val="22"/>
          <w:szCs w:val="22"/>
        </w:rPr>
        <w:t xml:space="preserve">Pylas, P. (2021). </w:t>
      </w:r>
      <w:r w:rsidR="007C5B5F" w:rsidRPr="0099688A">
        <w:rPr>
          <w:rFonts w:ascii="Arial" w:hAnsi="Arial" w:cs="Arial"/>
          <w:sz w:val="22"/>
          <w:szCs w:val="22"/>
        </w:rPr>
        <w:t xml:space="preserve">Scotch whisky makers welcome suspension of costly US tariffs. </w:t>
      </w:r>
      <w:r w:rsidR="007C5B5F" w:rsidRPr="0099688A">
        <w:rPr>
          <w:rFonts w:ascii="Arial" w:hAnsi="Arial" w:cs="Arial"/>
          <w:i/>
          <w:iCs/>
          <w:sz w:val="22"/>
          <w:szCs w:val="22"/>
        </w:rPr>
        <w:t xml:space="preserve">The Associated Press, </w:t>
      </w:r>
      <w:r w:rsidR="007C5B5F" w:rsidRPr="0099688A">
        <w:rPr>
          <w:rFonts w:ascii="Arial" w:hAnsi="Arial" w:cs="Arial"/>
          <w:sz w:val="22"/>
          <w:szCs w:val="22"/>
        </w:rPr>
        <w:t xml:space="preserve">[online]. Available at: </w:t>
      </w:r>
      <w:hyperlink r:id="rId60" w:history="1">
        <w:r w:rsidR="007C5B5F" w:rsidRPr="0099688A">
          <w:rPr>
            <w:rStyle w:val="Hyperlink"/>
            <w:rFonts w:ascii="Arial" w:hAnsi="Arial" w:cs="Arial"/>
            <w:sz w:val="22"/>
            <w:szCs w:val="22"/>
          </w:rPr>
          <w:t>https://apnews.com/article/scotch-whiskey-makers-welcome-suspension-us-tariffs-a225ed9421735c5d28c8917c23ef2cf2</w:t>
        </w:r>
      </w:hyperlink>
      <w:r w:rsidR="007C5B5F" w:rsidRPr="0099688A">
        <w:rPr>
          <w:rFonts w:ascii="Arial" w:hAnsi="Arial" w:cs="Arial"/>
          <w:sz w:val="22"/>
          <w:szCs w:val="22"/>
        </w:rPr>
        <w:t xml:space="preserve"> [Accessed: 11</w:t>
      </w:r>
      <w:r w:rsidR="007C5B5F" w:rsidRPr="0099688A">
        <w:rPr>
          <w:rFonts w:ascii="Arial" w:hAnsi="Arial" w:cs="Arial"/>
          <w:sz w:val="22"/>
          <w:szCs w:val="22"/>
          <w:vertAlign w:val="superscript"/>
        </w:rPr>
        <w:t>th</w:t>
      </w:r>
      <w:r w:rsidR="007C5B5F" w:rsidRPr="0099688A">
        <w:rPr>
          <w:rFonts w:ascii="Arial" w:hAnsi="Arial" w:cs="Arial"/>
          <w:sz w:val="22"/>
          <w:szCs w:val="22"/>
        </w:rPr>
        <w:t xml:space="preserve"> March 2022].</w:t>
      </w:r>
    </w:p>
    <w:p w14:paraId="6B1E9519" w14:textId="0F4AE1A3" w:rsidR="00BE36BD" w:rsidRPr="0099688A" w:rsidRDefault="00BE36BD" w:rsidP="005A6493">
      <w:pPr>
        <w:spacing w:line="360" w:lineRule="auto"/>
        <w:rPr>
          <w:rFonts w:ascii="Arial" w:hAnsi="Arial" w:cs="Arial"/>
          <w:sz w:val="22"/>
          <w:szCs w:val="22"/>
        </w:rPr>
      </w:pPr>
    </w:p>
    <w:p w14:paraId="32783901" w14:textId="60AED56D" w:rsidR="00112480" w:rsidRDefault="00BE36BD" w:rsidP="005A6493">
      <w:pPr>
        <w:spacing w:line="360" w:lineRule="auto"/>
        <w:rPr>
          <w:rFonts w:ascii="Arial" w:hAnsi="Arial" w:cs="Arial"/>
          <w:sz w:val="22"/>
          <w:szCs w:val="22"/>
        </w:rPr>
      </w:pPr>
      <w:r w:rsidRPr="0099688A">
        <w:rPr>
          <w:rFonts w:ascii="Arial" w:hAnsi="Arial" w:cs="Arial"/>
          <w:sz w:val="22"/>
          <w:szCs w:val="22"/>
        </w:rPr>
        <w:t>Radcliffe</w:t>
      </w:r>
      <w:r w:rsidR="00F42457" w:rsidRPr="0099688A">
        <w:rPr>
          <w:rFonts w:ascii="Arial" w:hAnsi="Arial" w:cs="Arial"/>
          <w:sz w:val="22"/>
          <w:szCs w:val="22"/>
        </w:rPr>
        <w:t xml:space="preserve">, B., Boyle, M. and Perez, Y. (2021). </w:t>
      </w:r>
      <w:r w:rsidR="0044120A" w:rsidRPr="0099688A">
        <w:rPr>
          <w:rFonts w:ascii="Arial" w:hAnsi="Arial" w:cs="Arial"/>
          <w:i/>
          <w:iCs/>
          <w:sz w:val="22"/>
          <w:szCs w:val="22"/>
        </w:rPr>
        <w:t xml:space="preserve">The basics of tariffs and trade barriers. </w:t>
      </w:r>
      <w:r w:rsidR="0044120A" w:rsidRPr="0099688A">
        <w:rPr>
          <w:rFonts w:ascii="Arial" w:hAnsi="Arial" w:cs="Arial"/>
          <w:sz w:val="22"/>
          <w:szCs w:val="22"/>
        </w:rPr>
        <w:t xml:space="preserve">[online] Investopedia. Available at: </w:t>
      </w:r>
      <w:hyperlink r:id="rId61" w:history="1">
        <w:r w:rsidR="0044120A" w:rsidRPr="0099688A">
          <w:rPr>
            <w:rStyle w:val="Hyperlink"/>
            <w:rFonts w:ascii="Arial" w:hAnsi="Arial" w:cs="Arial"/>
            <w:sz w:val="22"/>
            <w:szCs w:val="22"/>
          </w:rPr>
          <w:t>https://www.investopedia.com/articles/economics/08/tariff-trade-barrier-basics.asp</w:t>
        </w:r>
      </w:hyperlink>
      <w:r w:rsidR="0044120A" w:rsidRPr="0099688A">
        <w:rPr>
          <w:rFonts w:ascii="Arial" w:hAnsi="Arial" w:cs="Arial"/>
          <w:sz w:val="22"/>
          <w:szCs w:val="22"/>
        </w:rPr>
        <w:t xml:space="preserve"> [Accessed: 7</w:t>
      </w:r>
      <w:r w:rsidR="0044120A" w:rsidRPr="0099688A">
        <w:rPr>
          <w:rFonts w:ascii="Arial" w:hAnsi="Arial" w:cs="Arial"/>
          <w:sz w:val="22"/>
          <w:szCs w:val="22"/>
          <w:vertAlign w:val="superscript"/>
        </w:rPr>
        <w:t>th</w:t>
      </w:r>
      <w:r w:rsidR="0044120A" w:rsidRPr="0099688A">
        <w:rPr>
          <w:rFonts w:ascii="Arial" w:hAnsi="Arial" w:cs="Arial"/>
          <w:sz w:val="22"/>
          <w:szCs w:val="22"/>
        </w:rPr>
        <w:t xml:space="preserve"> March 2022].</w:t>
      </w:r>
    </w:p>
    <w:p w14:paraId="2E3EA1D2" w14:textId="33D2CC5B" w:rsidR="00506EBF" w:rsidRDefault="00506EBF" w:rsidP="005A6493">
      <w:pPr>
        <w:spacing w:line="360" w:lineRule="auto"/>
        <w:rPr>
          <w:rFonts w:ascii="Arial" w:hAnsi="Arial" w:cs="Arial"/>
          <w:sz w:val="22"/>
          <w:szCs w:val="22"/>
        </w:rPr>
      </w:pPr>
    </w:p>
    <w:p w14:paraId="38F69B72" w14:textId="35AD8775" w:rsidR="00506EBF" w:rsidRPr="00506EBF" w:rsidRDefault="00506EBF" w:rsidP="005A6493">
      <w:pPr>
        <w:spacing w:line="360" w:lineRule="auto"/>
        <w:rPr>
          <w:rFonts w:ascii="Arial" w:hAnsi="Arial" w:cs="Arial"/>
          <w:sz w:val="22"/>
          <w:szCs w:val="22"/>
        </w:rPr>
      </w:pPr>
      <w:r>
        <w:rPr>
          <w:rFonts w:ascii="Arial" w:hAnsi="Arial" w:cs="Arial"/>
          <w:sz w:val="22"/>
          <w:szCs w:val="22"/>
        </w:rPr>
        <w:t xml:space="preserve">Reid, S. (2021). Scotch Malt Whisky Society owner cheers growth and US tariff suspension after ‘bright’ stock market debut. </w:t>
      </w:r>
      <w:r>
        <w:rPr>
          <w:rFonts w:ascii="Arial" w:hAnsi="Arial" w:cs="Arial"/>
          <w:i/>
          <w:iCs/>
          <w:sz w:val="22"/>
          <w:szCs w:val="22"/>
        </w:rPr>
        <w:t xml:space="preserve">The Scotsman, </w:t>
      </w:r>
      <w:r>
        <w:rPr>
          <w:rFonts w:ascii="Arial" w:hAnsi="Arial" w:cs="Arial"/>
          <w:sz w:val="22"/>
          <w:szCs w:val="22"/>
        </w:rPr>
        <w:t xml:space="preserve">[online]. Available at: </w:t>
      </w:r>
      <w:hyperlink r:id="rId62" w:history="1">
        <w:r w:rsidR="00852467" w:rsidRPr="009C0FD7">
          <w:rPr>
            <w:rStyle w:val="Hyperlink"/>
            <w:rFonts w:ascii="Arial" w:hAnsi="Arial" w:cs="Arial"/>
            <w:sz w:val="22"/>
            <w:szCs w:val="22"/>
          </w:rPr>
          <w:t>https://www.scotsman.com/business/scotch-malt-whisky-society-owner-cheers-growth-and-us-tariff-suspension-after-bright-stock-market-debut-3384811</w:t>
        </w:r>
      </w:hyperlink>
      <w:r w:rsidR="00852467">
        <w:rPr>
          <w:rFonts w:ascii="Arial" w:hAnsi="Arial" w:cs="Arial"/>
          <w:sz w:val="22"/>
          <w:szCs w:val="22"/>
        </w:rPr>
        <w:t xml:space="preserve"> [Accessed: 27</w:t>
      </w:r>
      <w:r w:rsidR="00852467" w:rsidRPr="00852467">
        <w:rPr>
          <w:rFonts w:ascii="Arial" w:hAnsi="Arial" w:cs="Arial"/>
          <w:sz w:val="22"/>
          <w:szCs w:val="22"/>
          <w:vertAlign w:val="superscript"/>
        </w:rPr>
        <w:t>th</w:t>
      </w:r>
      <w:r w:rsidR="00852467">
        <w:rPr>
          <w:rFonts w:ascii="Arial" w:hAnsi="Arial" w:cs="Arial"/>
          <w:sz w:val="22"/>
          <w:szCs w:val="22"/>
        </w:rPr>
        <w:t xml:space="preserve"> March 2022].</w:t>
      </w:r>
    </w:p>
    <w:p w14:paraId="2A448231" w14:textId="21434BB9" w:rsidR="00112480" w:rsidRPr="0099688A" w:rsidRDefault="00112480" w:rsidP="005A6493">
      <w:pPr>
        <w:spacing w:line="360" w:lineRule="auto"/>
        <w:rPr>
          <w:rFonts w:ascii="Arial" w:hAnsi="Arial" w:cs="Arial"/>
          <w:sz w:val="22"/>
          <w:szCs w:val="22"/>
        </w:rPr>
      </w:pPr>
    </w:p>
    <w:p w14:paraId="2DBCBB58" w14:textId="4132C1D1" w:rsidR="00112480" w:rsidRPr="0099688A" w:rsidRDefault="00112480" w:rsidP="005A6493">
      <w:pPr>
        <w:spacing w:line="360" w:lineRule="auto"/>
        <w:rPr>
          <w:rFonts w:ascii="Arial" w:hAnsi="Arial" w:cs="Arial"/>
          <w:sz w:val="22"/>
          <w:szCs w:val="22"/>
        </w:rPr>
      </w:pPr>
      <w:r w:rsidRPr="0099688A">
        <w:rPr>
          <w:rFonts w:ascii="Arial" w:hAnsi="Arial" w:cs="Arial"/>
          <w:sz w:val="22"/>
          <w:szCs w:val="22"/>
        </w:rPr>
        <w:lastRenderedPageBreak/>
        <w:t>Rey</w:t>
      </w:r>
      <w:r w:rsidR="00F52629" w:rsidRPr="0099688A">
        <w:rPr>
          <w:rFonts w:ascii="Arial" w:hAnsi="Arial" w:cs="Arial"/>
          <w:sz w:val="22"/>
          <w:szCs w:val="22"/>
        </w:rPr>
        <w:t xml:space="preserve">nolds, K. (2017). How cultural differences impact international business in 2017. [Blog] </w:t>
      </w:r>
      <w:r w:rsidR="00812D7F" w:rsidRPr="0099688A">
        <w:rPr>
          <w:rFonts w:ascii="Arial" w:hAnsi="Arial" w:cs="Arial"/>
          <w:i/>
          <w:iCs/>
          <w:sz w:val="22"/>
          <w:szCs w:val="22"/>
        </w:rPr>
        <w:t xml:space="preserve">Hult. </w:t>
      </w:r>
      <w:r w:rsidR="00812D7F" w:rsidRPr="0099688A">
        <w:rPr>
          <w:rFonts w:ascii="Arial" w:hAnsi="Arial" w:cs="Arial"/>
          <w:sz w:val="22"/>
          <w:szCs w:val="22"/>
        </w:rPr>
        <w:t xml:space="preserve">Available at: </w:t>
      </w:r>
      <w:hyperlink r:id="rId63" w:history="1">
        <w:r w:rsidR="00FB6E8A" w:rsidRPr="0099688A">
          <w:rPr>
            <w:rStyle w:val="Hyperlink"/>
            <w:rFonts w:ascii="Arial" w:hAnsi="Arial" w:cs="Arial"/>
            <w:sz w:val="22"/>
            <w:szCs w:val="22"/>
          </w:rPr>
          <w:t>https://www.hult.edu/blog/cultural-differences-impact-international-business/</w:t>
        </w:r>
      </w:hyperlink>
      <w:r w:rsidR="00FB6E8A" w:rsidRPr="0099688A">
        <w:rPr>
          <w:rFonts w:ascii="Arial" w:hAnsi="Arial" w:cs="Arial"/>
          <w:sz w:val="22"/>
          <w:szCs w:val="22"/>
        </w:rPr>
        <w:t xml:space="preserve"> [Accessed: 24</w:t>
      </w:r>
      <w:r w:rsidR="00FB6E8A" w:rsidRPr="0099688A">
        <w:rPr>
          <w:rFonts w:ascii="Arial" w:hAnsi="Arial" w:cs="Arial"/>
          <w:sz w:val="22"/>
          <w:szCs w:val="22"/>
          <w:vertAlign w:val="superscript"/>
        </w:rPr>
        <w:t>th</w:t>
      </w:r>
      <w:r w:rsidR="00FB6E8A" w:rsidRPr="0099688A">
        <w:rPr>
          <w:rFonts w:ascii="Arial" w:hAnsi="Arial" w:cs="Arial"/>
          <w:sz w:val="22"/>
          <w:szCs w:val="22"/>
        </w:rPr>
        <w:t xml:space="preserve"> March 2022]. </w:t>
      </w:r>
    </w:p>
    <w:p w14:paraId="49DC701E" w14:textId="28C61DDE" w:rsidR="00350574" w:rsidRPr="0099688A" w:rsidRDefault="00350574" w:rsidP="005A6493">
      <w:pPr>
        <w:spacing w:line="360" w:lineRule="auto"/>
        <w:rPr>
          <w:rFonts w:ascii="Arial" w:hAnsi="Arial" w:cs="Arial"/>
          <w:sz w:val="22"/>
          <w:szCs w:val="22"/>
        </w:rPr>
      </w:pPr>
    </w:p>
    <w:p w14:paraId="5374A7DC" w14:textId="29381C13" w:rsidR="00350574" w:rsidRPr="0099688A" w:rsidRDefault="00350574" w:rsidP="005A6493">
      <w:pPr>
        <w:spacing w:line="360" w:lineRule="auto"/>
        <w:rPr>
          <w:rFonts w:ascii="Arial" w:hAnsi="Arial" w:cs="Arial"/>
          <w:sz w:val="22"/>
          <w:szCs w:val="22"/>
        </w:rPr>
      </w:pPr>
      <w:r w:rsidRPr="0099688A">
        <w:rPr>
          <w:rFonts w:ascii="Arial" w:hAnsi="Arial" w:cs="Arial"/>
          <w:sz w:val="22"/>
          <w:szCs w:val="22"/>
        </w:rPr>
        <w:t xml:space="preserve">Ruppert, S. (2020). </w:t>
      </w:r>
      <w:r w:rsidR="001464CD" w:rsidRPr="0099688A">
        <w:rPr>
          <w:rFonts w:ascii="Arial" w:hAnsi="Arial" w:cs="Arial"/>
          <w:i/>
          <w:iCs/>
          <w:sz w:val="22"/>
          <w:szCs w:val="22"/>
        </w:rPr>
        <w:t>The main cultural differences between China &amp; Germany p</w:t>
      </w:r>
      <w:r w:rsidR="0062356D" w:rsidRPr="0099688A">
        <w:rPr>
          <w:rFonts w:ascii="Arial" w:hAnsi="Arial" w:cs="Arial"/>
          <w:i/>
          <w:iCs/>
          <w:sz w:val="22"/>
          <w:szCs w:val="22"/>
        </w:rPr>
        <w:t>ar</w:t>
      </w:r>
      <w:r w:rsidR="001464CD" w:rsidRPr="0099688A">
        <w:rPr>
          <w:rFonts w:ascii="Arial" w:hAnsi="Arial" w:cs="Arial"/>
          <w:i/>
          <w:iCs/>
          <w:sz w:val="22"/>
          <w:szCs w:val="22"/>
        </w:rPr>
        <w:t>t 2</w:t>
      </w:r>
      <w:r w:rsidR="0062356D" w:rsidRPr="0099688A">
        <w:rPr>
          <w:rFonts w:ascii="Arial" w:hAnsi="Arial" w:cs="Arial"/>
          <w:i/>
          <w:iCs/>
          <w:sz w:val="22"/>
          <w:szCs w:val="22"/>
        </w:rPr>
        <w:t xml:space="preserve"> – task-orientation vs. relationship-orientation. </w:t>
      </w:r>
      <w:r w:rsidR="0062356D" w:rsidRPr="0099688A">
        <w:rPr>
          <w:rFonts w:ascii="Arial" w:hAnsi="Arial" w:cs="Arial"/>
          <w:sz w:val="22"/>
          <w:szCs w:val="22"/>
        </w:rPr>
        <w:t xml:space="preserve">[online] LinkedIn. Available at: </w:t>
      </w:r>
      <w:hyperlink r:id="rId64" w:history="1">
        <w:r w:rsidR="009340DC" w:rsidRPr="0099688A">
          <w:rPr>
            <w:rStyle w:val="Hyperlink"/>
            <w:rFonts w:ascii="Arial" w:hAnsi="Arial" w:cs="Arial"/>
            <w:sz w:val="22"/>
            <w:szCs w:val="22"/>
          </w:rPr>
          <w:t>https://www.linkedin.com/pulse/main-cultural-differences-between-china-germany-pt-2-ruppert/</w:t>
        </w:r>
      </w:hyperlink>
      <w:r w:rsidR="009340DC" w:rsidRPr="0099688A">
        <w:rPr>
          <w:rFonts w:ascii="Arial" w:hAnsi="Arial" w:cs="Arial"/>
          <w:sz w:val="22"/>
          <w:szCs w:val="22"/>
        </w:rPr>
        <w:t xml:space="preserve"> [Accessed: 20</w:t>
      </w:r>
      <w:r w:rsidR="009340DC" w:rsidRPr="0099688A">
        <w:rPr>
          <w:rFonts w:ascii="Arial" w:hAnsi="Arial" w:cs="Arial"/>
          <w:sz w:val="22"/>
          <w:szCs w:val="22"/>
          <w:vertAlign w:val="superscript"/>
        </w:rPr>
        <w:t>th</w:t>
      </w:r>
      <w:r w:rsidR="009340DC" w:rsidRPr="0099688A">
        <w:rPr>
          <w:rFonts w:ascii="Arial" w:hAnsi="Arial" w:cs="Arial"/>
          <w:sz w:val="22"/>
          <w:szCs w:val="22"/>
        </w:rPr>
        <w:t xml:space="preserve"> March 2022].</w:t>
      </w:r>
    </w:p>
    <w:p w14:paraId="27692160" w14:textId="7E5582AD" w:rsidR="004C32BC" w:rsidRPr="0099688A" w:rsidRDefault="004C32BC" w:rsidP="005A6493">
      <w:pPr>
        <w:spacing w:line="360" w:lineRule="auto"/>
        <w:rPr>
          <w:rFonts w:ascii="Arial" w:hAnsi="Arial" w:cs="Arial"/>
          <w:sz w:val="22"/>
          <w:szCs w:val="22"/>
        </w:rPr>
      </w:pPr>
    </w:p>
    <w:p w14:paraId="31831E49" w14:textId="2A5A4C51" w:rsidR="00D55A63" w:rsidRPr="0099688A" w:rsidRDefault="00D55A63" w:rsidP="005A6493">
      <w:pPr>
        <w:spacing w:line="360" w:lineRule="auto"/>
        <w:rPr>
          <w:rFonts w:ascii="Arial" w:hAnsi="Arial" w:cs="Arial"/>
          <w:sz w:val="22"/>
          <w:szCs w:val="22"/>
        </w:rPr>
      </w:pPr>
      <w:r w:rsidRPr="0099688A">
        <w:rPr>
          <w:rFonts w:ascii="Arial" w:hAnsi="Arial" w:cs="Arial"/>
          <w:sz w:val="22"/>
          <w:szCs w:val="22"/>
        </w:rPr>
        <w:t xml:space="preserve">Sacco, M. (2019). </w:t>
      </w:r>
      <w:r w:rsidR="00FD6EA3" w:rsidRPr="0099688A">
        <w:rPr>
          <w:rFonts w:ascii="Arial" w:hAnsi="Arial" w:cs="Arial"/>
          <w:i/>
          <w:iCs/>
          <w:sz w:val="22"/>
          <w:szCs w:val="22"/>
        </w:rPr>
        <w:t xml:space="preserve">Top strategies to tackle tariff increases. </w:t>
      </w:r>
      <w:r w:rsidR="00FD6EA3" w:rsidRPr="0099688A">
        <w:rPr>
          <w:rFonts w:ascii="Arial" w:hAnsi="Arial" w:cs="Arial"/>
          <w:sz w:val="22"/>
          <w:szCs w:val="22"/>
        </w:rPr>
        <w:t xml:space="preserve">[online] Friedman LLP. Available at: </w:t>
      </w:r>
      <w:hyperlink r:id="rId65" w:history="1">
        <w:r w:rsidR="004C41AE" w:rsidRPr="0099688A">
          <w:rPr>
            <w:rStyle w:val="Hyperlink"/>
            <w:rFonts w:ascii="Arial" w:hAnsi="Arial" w:cs="Arial"/>
            <w:sz w:val="22"/>
            <w:szCs w:val="22"/>
          </w:rPr>
          <w:t>https://www.friedmanllp.com/insights/top-strategies-to-tackle-tariff-increases</w:t>
        </w:r>
      </w:hyperlink>
      <w:r w:rsidR="004C41AE" w:rsidRPr="0099688A">
        <w:rPr>
          <w:rFonts w:ascii="Arial" w:hAnsi="Arial" w:cs="Arial"/>
          <w:sz w:val="22"/>
          <w:szCs w:val="22"/>
        </w:rPr>
        <w:t xml:space="preserve"> [Accessed: 13</w:t>
      </w:r>
      <w:r w:rsidR="004C41AE" w:rsidRPr="0099688A">
        <w:rPr>
          <w:rFonts w:ascii="Arial" w:hAnsi="Arial" w:cs="Arial"/>
          <w:sz w:val="22"/>
          <w:szCs w:val="22"/>
          <w:vertAlign w:val="superscript"/>
        </w:rPr>
        <w:t>th</w:t>
      </w:r>
      <w:r w:rsidR="004C41AE" w:rsidRPr="0099688A">
        <w:rPr>
          <w:rFonts w:ascii="Arial" w:hAnsi="Arial" w:cs="Arial"/>
          <w:sz w:val="22"/>
          <w:szCs w:val="22"/>
        </w:rPr>
        <w:t xml:space="preserve"> March 2022].</w:t>
      </w:r>
    </w:p>
    <w:p w14:paraId="652E86FB" w14:textId="44FD36EE" w:rsidR="0091210D" w:rsidRPr="0099688A" w:rsidRDefault="0091210D" w:rsidP="005A6493">
      <w:pPr>
        <w:spacing w:line="360" w:lineRule="auto"/>
        <w:rPr>
          <w:rFonts w:ascii="Arial" w:hAnsi="Arial" w:cs="Arial"/>
          <w:sz w:val="22"/>
          <w:szCs w:val="22"/>
        </w:rPr>
      </w:pPr>
    </w:p>
    <w:p w14:paraId="413129F1" w14:textId="143428FB" w:rsidR="0091210D" w:rsidRPr="0099688A" w:rsidRDefault="0091210D" w:rsidP="005A6493">
      <w:pPr>
        <w:spacing w:line="360" w:lineRule="auto"/>
        <w:rPr>
          <w:rFonts w:ascii="Arial" w:hAnsi="Arial" w:cs="Arial"/>
          <w:sz w:val="22"/>
          <w:szCs w:val="22"/>
        </w:rPr>
      </w:pPr>
      <w:r w:rsidRPr="0099688A">
        <w:rPr>
          <w:rFonts w:ascii="Arial" w:hAnsi="Arial" w:cs="Arial"/>
          <w:sz w:val="22"/>
          <w:szCs w:val="22"/>
        </w:rPr>
        <w:t>Sala</w:t>
      </w:r>
      <w:r w:rsidR="00CF57F2" w:rsidRPr="0099688A">
        <w:rPr>
          <w:rFonts w:ascii="Arial" w:hAnsi="Arial" w:cs="Arial"/>
          <w:sz w:val="22"/>
          <w:szCs w:val="22"/>
        </w:rPr>
        <w:t xml:space="preserve">cuse, J. (2005). </w:t>
      </w:r>
      <w:r w:rsidR="00CF57F2" w:rsidRPr="0099688A">
        <w:rPr>
          <w:rFonts w:ascii="Arial" w:hAnsi="Arial" w:cs="Arial"/>
          <w:i/>
          <w:iCs/>
          <w:sz w:val="22"/>
          <w:szCs w:val="22"/>
        </w:rPr>
        <w:t xml:space="preserve">The top ten ways that culture can affect international negotiations. </w:t>
      </w:r>
      <w:r w:rsidR="00CF57F2" w:rsidRPr="0099688A">
        <w:rPr>
          <w:rFonts w:ascii="Arial" w:hAnsi="Arial" w:cs="Arial"/>
          <w:sz w:val="22"/>
          <w:szCs w:val="22"/>
        </w:rPr>
        <w:t xml:space="preserve">[online] </w:t>
      </w:r>
      <w:r w:rsidR="00864842" w:rsidRPr="0099688A">
        <w:rPr>
          <w:rFonts w:ascii="Arial" w:hAnsi="Arial" w:cs="Arial"/>
          <w:sz w:val="22"/>
          <w:szCs w:val="22"/>
        </w:rPr>
        <w:t>Ivey Business School Foundation</w:t>
      </w:r>
      <w:r w:rsidR="006438B5" w:rsidRPr="0099688A">
        <w:rPr>
          <w:rFonts w:ascii="Arial" w:hAnsi="Arial" w:cs="Arial"/>
          <w:sz w:val="22"/>
          <w:szCs w:val="22"/>
        </w:rPr>
        <w:t xml:space="preserve">. Available at: </w:t>
      </w:r>
      <w:hyperlink r:id="rId66" w:history="1">
        <w:r w:rsidR="006438B5" w:rsidRPr="0099688A">
          <w:rPr>
            <w:rStyle w:val="Hyperlink"/>
            <w:rFonts w:ascii="Arial" w:hAnsi="Arial" w:cs="Arial"/>
            <w:sz w:val="22"/>
            <w:szCs w:val="22"/>
          </w:rPr>
          <w:t>https://iveybusinessjournal.com/publication/the-top-ten-ways-that-culture-can-affect-international-negotiations/</w:t>
        </w:r>
      </w:hyperlink>
      <w:r w:rsidR="006438B5" w:rsidRPr="0099688A">
        <w:rPr>
          <w:rFonts w:ascii="Arial" w:hAnsi="Arial" w:cs="Arial"/>
          <w:sz w:val="22"/>
          <w:szCs w:val="22"/>
        </w:rPr>
        <w:t xml:space="preserve"> [Accessed: 19</w:t>
      </w:r>
      <w:r w:rsidR="006438B5" w:rsidRPr="0099688A">
        <w:rPr>
          <w:rFonts w:ascii="Arial" w:hAnsi="Arial" w:cs="Arial"/>
          <w:sz w:val="22"/>
          <w:szCs w:val="22"/>
          <w:vertAlign w:val="superscript"/>
        </w:rPr>
        <w:t>th</w:t>
      </w:r>
      <w:r w:rsidR="006438B5" w:rsidRPr="0099688A">
        <w:rPr>
          <w:rFonts w:ascii="Arial" w:hAnsi="Arial" w:cs="Arial"/>
          <w:sz w:val="22"/>
          <w:szCs w:val="22"/>
        </w:rPr>
        <w:t xml:space="preserve"> </w:t>
      </w:r>
      <w:r w:rsidR="005562AA" w:rsidRPr="0099688A">
        <w:rPr>
          <w:rFonts w:ascii="Arial" w:hAnsi="Arial" w:cs="Arial"/>
          <w:sz w:val="22"/>
          <w:szCs w:val="22"/>
        </w:rPr>
        <w:t>March 2022].</w:t>
      </w:r>
    </w:p>
    <w:p w14:paraId="32C71902" w14:textId="77777777" w:rsidR="004C41AE" w:rsidRPr="0099688A" w:rsidRDefault="004C41AE" w:rsidP="005A6493">
      <w:pPr>
        <w:spacing w:line="360" w:lineRule="auto"/>
        <w:rPr>
          <w:rFonts w:ascii="Arial" w:hAnsi="Arial" w:cs="Arial"/>
          <w:sz w:val="22"/>
          <w:szCs w:val="22"/>
        </w:rPr>
      </w:pPr>
    </w:p>
    <w:p w14:paraId="2CE872A3" w14:textId="6F2A09B1" w:rsidR="004C32BC" w:rsidRPr="0099688A" w:rsidRDefault="004C32BC" w:rsidP="005A6493">
      <w:pPr>
        <w:spacing w:line="360" w:lineRule="auto"/>
        <w:rPr>
          <w:rFonts w:ascii="Arial" w:hAnsi="Arial" w:cs="Arial"/>
          <w:sz w:val="22"/>
          <w:szCs w:val="22"/>
        </w:rPr>
      </w:pPr>
      <w:r w:rsidRPr="0099688A">
        <w:rPr>
          <w:rFonts w:ascii="Arial" w:hAnsi="Arial" w:cs="Arial"/>
          <w:sz w:val="22"/>
          <w:szCs w:val="22"/>
        </w:rPr>
        <w:t xml:space="preserve">Schrieberg, F. (2019). </w:t>
      </w:r>
      <w:r w:rsidR="00746AE9" w:rsidRPr="0099688A">
        <w:rPr>
          <w:rFonts w:ascii="Arial" w:hAnsi="Arial" w:cs="Arial"/>
          <w:i/>
          <w:iCs/>
          <w:sz w:val="22"/>
          <w:szCs w:val="22"/>
        </w:rPr>
        <w:t xml:space="preserve">Trump administration slaps 25% tariff on single malt Scotch whiskey imports. </w:t>
      </w:r>
      <w:r w:rsidR="00746AE9" w:rsidRPr="0099688A">
        <w:rPr>
          <w:rFonts w:ascii="Arial" w:hAnsi="Arial" w:cs="Arial"/>
          <w:sz w:val="22"/>
          <w:szCs w:val="22"/>
        </w:rPr>
        <w:t xml:space="preserve">[online] Forbes. Available at: </w:t>
      </w:r>
      <w:hyperlink r:id="rId67" w:history="1">
        <w:r w:rsidR="00746AE9" w:rsidRPr="0099688A">
          <w:rPr>
            <w:rStyle w:val="Hyperlink"/>
            <w:rFonts w:ascii="Arial" w:hAnsi="Arial" w:cs="Arial"/>
            <w:sz w:val="22"/>
            <w:szCs w:val="22"/>
          </w:rPr>
          <w:t>https://www.forbes.com/sites/felipeschrieberg/2019/10/03/trump-administration-slaps-25-tariff-on-single-malt-scotch-whisky-imports/?sh=3156db8e207f</w:t>
        </w:r>
      </w:hyperlink>
      <w:r w:rsidR="00746AE9" w:rsidRPr="0099688A">
        <w:rPr>
          <w:rFonts w:ascii="Arial" w:hAnsi="Arial" w:cs="Arial"/>
          <w:sz w:val="22"/>
          <w:szCs w:val="22"/>
        </w:rPr>
        <w:t xml:space="preserve"> [Accessed: 11</w:t>
      </w:r>
      <w:r w:rsidR="00746AE9" w:rsidRPr="0099688A">
        <w:rPr>
          <w:rFonts w:ascii="Arial" w:hAnsi="Arial" w:cs="Arial"/>
          <w:sz w:val="22"/>
          <w:szCs w:val="22"/>
          <w:vertAlign w:val="superscript"/>
        </w:rPr>
        <w:t>th</w:t>
      </w:r>
      <w:r w:rsidR="00746AE9" w:rsidRPr="0099688A">
        <w:rPr>
          <w:rFonts w:ascii="Arial" w:hAnsi="Arial" w:cs="Arial"/>
          <w:sz w:val="22"/>
          <w:szCs w:val="22"/>
        </w:rPr>
        <w:t xml:space="preserve"> March 2022].</w:t>
      </w:r>
    </w:p>
    <w:p w14:paraId="3AC2AD3C" w14:textId="597C99DB" w:rsidR="00317710" w:rsidRPr="0099688A" w:rsidRDefault="00317710" w:rsidP="005A6493">
      <w:pPr>
        <w:spacing w:line="360" w:lineRule="auto"/>
        <w:rPr>
          <w:rFonts w:ascii="Arial" w:hAnsi="Arial" w:cs="Arial"/>
          <w:sz w:val="22"/>
          <w:szCs w:val="22"/>
        </w:rPr>
      </w:pPr>
    </w:p>
    <w:p w14:paraId="1C275634" w14:textId="5C3DE577" w:rsidR="00317710" w:rsidRPr="0099688A" w:rsidRDefault="00317710" w:rsidP="005A6493">
      <w:pPr>
        <w:spacing w:line="360" w:lineRule="auto"/>
        <w:rPr>
          <w:rFonts w:ascii="Arial" w:hAnsi="Arial" w:cs="Arial"/>
          <w:sz w:val="22"/>
          <w:szCs w:val="22"/>
        </w:rPr>
      </w:pPr>
      <w:r w:rsidRPr="0099688A">
        <w:rPr>
          <w:rFonts w:ascii="Arial" w:hAnsi="Arial" w:cs="Arial"/>
          <w:sz w:val="22"/>
          <w:szCs w:val="22"/>
        </w:rPr>
        <w:t xml:space="preserve">Scotch Whiskey Association, (2019). </w:t>
      </w:r>
      <w:r w:rsidR="008E0FED" w:rsidRPr="0099688A">
        <w:rPr>
          <w:rFonts w:ascii="Arial" w:hAnsi="Arial" w:cs="Arial"/>
          <w:i/>
          <w:iCs/>
          <w:sz w:val="22"/>
          <w:szCs w:val="22"/>
        </w:rPr>
        <w:t xml:space="preserve">Scotch </w:t>
      </w:r>
      <w:r w:rsidR="00FA4C5B" w:rsidRPr="0099688A">
        <w:rPr>
          <w:rFonts w:ascii="Arial" w:hAnsi="Arial" w:cs="Arial"/>
          <w:i/>
          <w:iCs/>
          <w:sz w:val="22"/>
          <w:szCs w:val="22"/>
        </w:rPr>
        <w:t xml:space="preserve">whiskey </w:t>
      </w:r>
      <w:r w:rsidR="00DC6D0E" w:rsidRPr="0099688A">
        <w:rPr>
          <w:rFonts w:ascii="Arial" w:hAnsi="Arial" w:cs="Arial"/>
          <w:i/>
          <w:iCs/>
          <w:sz w:val="22"/>
          <w:szCs w:val="22"/>
        </w:rPr>
        <w:t xml:space="preserve">economic impact report. </w:t>
      </w:r>
      <w:r w:rsidR="00DC6D0E" w:rsidRPr="0099688A">
        <w:rPr>
          <w:rFonts w:ascii="Arial" w:hAnsi="Arial" w:cs="Arial"/>
          <w:sz w:val="22"/>
          <w:szCs w:val="22"/>
        </w:rPr>
        <w:t xml:space="preserve">[online] Available at: </w:t>
      </w:r>
      <w:hyperlink r:id="rId68" w:history="1">
        <w:r w:rsidR="00DC6D0E" w:rsidRPr="0099688A">
          <w:rPr>
            <w:rStyle w:val="Hyperlink"/>
            <w:rFonts w:ascii="Arial" w:hAnsi="Arial" w:cs="Arial"/>
            <w:sz w:val="22"/>
            <w:szCs w:val="22"/>
          </w:rPr>
          <w:t>https://www.scotch-whisky.org.uk/media/1591/final-2018-economic-impact-report.pdf</w:t>
        </w:r>
      </w:hyperlink>
      <w:r w:rsidR="00DC6D0E" w:rsidRPr="0099688A">
        <w:rPr>
          <w:rFonts w:ascii="Arial" w:hAnsi="Arial" w:cs="Arial"/>
          <w:sz w:val="22"/>
          <w:szCs w:val="22"/>
        </w:rPr>
        <w:t xml:space="preserve"> [Accessed: </w:t>
      </w:r>
      <w:r w:rsidR="00793D85" w:rsidRPr="0099688A">
        <w:rPr>
          <w:rFonts w:ascii="Arial" w:hAnsi="Arial" w:cs="Arial"/>
          <w:sz w:val="22"/>
          <w:szCs w:val="22"/>
        </w:rPr>
        <w:t>14</w:t>
      </w:r>
      <w:r w:rsidR="00793D85" w:rsidRPr="0099688A">
        <w:rPr>
          <w:rFonts w:ascii="Arial" w:hAnsi="Arial" w:cs="Arial"/>
          <w:sz w:val="22"/>
          <w:szCs w:val="22"/>
          <w:vertAlign w:val="superscript"/>
        </w:rPr>
        <w:t>th</w:t>
      </w:r>
      <w:r w:rsidR="00793D85" w:rsidRPr="0099688A">
        <w:rPr>
          <w:rFonts w:ascii="Arial" w:hAnsi="Arial" w:cs="Arial"/>
          <w:sz w:val="22"/>
          <w:szCs w:val="22"/>
        </w:rPr>
        <w:t xml:space="preserve"> March 2022].</w:t>
      </w:r>
    </w:p>
    <w:p w14:paraId="4D98FECA" w14:textId="01736F31" w:rsidR="004D7975" w:rsidRPr="0099688A" w:rsidRDefault="004D7975" w:rsidP="005A6493">
      <w:pPr>
        <w:spacing w:line="360" w:lineRule="auto"/>
        <w:rPr>
          <w:rFonts w:ascii="Arial" w:hAnsi="Arial" w:cs="Arial"/>
          <w:sz w:val="22"/>
          <w:szCs w:val="22"/>
        </w:rPr>
      </w:pPr>
    </w:p>
    <w:p w14:paraId="447D5C2E" w14:textId="7640BDA5" w:rsidR="004D7975" w:rsidRPr="0099688A" w:rsidRDefault="004D7975" w:rsidP="005A6493">
      <w:pPr>
        <w:spacing w:line="360" w:lineRule="auto"/>
        <w:rPr>
          <w:rFonts w:ascii="Arial" w:hAnsi="Arial" w:cs="Arial"/>
          <w:b/>
          <w:bCs/>
          <w:sz w:val="22"/>
          <w:szCs w:val="22"/>
        </w:rPr>
      </w:pPr>
      <w:r w:rsidRPr="0099688A">
        <w:rPr>
          <w:rFonts w:ascii="Arial" w:hAnsi="Arial" w:cs="Arial"/>
          <w:sz w:val="22"/>
          <w:szCs w:val="22"/>
        </w:rPr>
        <w:t xml:space="preserve">Seah, L. (2021). The importance of cultural awareness in international business. [Blog] </w:t>
      </w:r>
      <w:r w:rsidRPr="0099688A">
        <w:rPr>
          <w:rFonts w:ascii="Arial" w:hAnsi="Arial" w:cs="Arial"/>
          <w:i/>
          <w:iCs/>
          <w:sz w:val="22"/>
          <w:szCs w:val="22"/>
        </w:rPr>
        <w:t xml:space="preserve">Air Swift. </w:t>
      </w:r>
      <w:r w:rsidRPr="0099688A">
        <w:rPr>
          <w:rFonts w:ascii="Arial" w:hAnsi="Arial" w:cs="Arial"/>
          <w:sz w:val="22"/>
          <w:szCs w:val="22"/>
        </w:rPr>
        <w:t xml:space="preserve">Available at: </w:t>
      </w:r>
      <w:hyperlink r:id="rId69" w:history="1">
        <w:r w:rsidR="009A5791" w:rsidRPr="0099688A">
          <w:rPr>
            <w:rStyle w:val="Hyperlink"/>
            <w:rFonts w:ascii="Arial" w:hAnsi="Arial" w:cs="Arial"/>
            <w:sz w:val="22"/>
            <w:szCs w:val="22"/>
          </w:rPr>
          <w:t>https://www.airswift.com/blog/importance-of-cultural-awareness</w:t>
        </w:r>
      </w:hyperlink>
      <w:r w:rsidR="009A5791" w:rsidRPr="0099688A">
        <w:rPr>
          <w:rFonts w:ascii="Arial" w:hAnsi="Arial" w:cs="Arial"/>
          <w:sz w:val="22"/>
          <w:szCs w:val="22"/>
        </w:rPr>
        <w:t xml:space="preserve"> [Accessed: 26</w:t>
      </w:r>
      <w:r w:rsidR="009A5791" w:rsidRPr="0099688A">
        <w:rPr>
          <w:rFonts w:ascii="Arial" w:hAnsi="Arial" w:cs="Arial"/>
          <w:sz w:val="22"/>
          <w:szCs w:val="22"/>
          <w:vertAlign w:val="superscript"/>
        </w:rPr>
        <w:t>th</w:t>
      </w:r>
      <w:r w:rsidR="009A5791" w:rsidRPr="0099688A">
        <w:rPr>
          <w:rFonts w:ascii="Arial" w:hAnsi="Arial" w:cs="Arial"/>
          <w:sz w:val="22"/>
          <w:szCs w:val="22"/>
        </w:rPr>
        <w:t xml:space="preserve"> March 2022].</w:t>
      </w:r>
    </w:p>
    <w:p w14:paraId="34A6A5FD" w14:textId="783A9C3F" w:rsidR="00E27CBD" w:rsidRPr="0099688A" w:rsidRDefault="00E27CBD" w:rsidP="005A6493">
      <w:pPr>
        <w:spacing w:line="360" w:lineRule="auto"/>
        <w:rPr>
          <w:rFonts w:ascii="Arial" w:hAnsi="Arial" w:cs="Arial"/>
          <w:sz w:val="22"/>
          <w:szCs w:val="22"/>
        </w:rPr>
      </w:pPr>
    </w:p>
    <w:p w14:paraId="7B8905B5" w14:textId="46A56B76" w:rsidR="00E27CBD" w:rsidRPr="0099688A" w:rsidRDefault="00E27CBD" w:rsidP="005A6493">
      <w:pPr>
        <w:spacing w:line="360" w:lineRule="auto"/>
        <w:rPr>
          <w:rFonts w:ascii="Arial" w:hAnsi="Arial" w:cs="Arial"/>
          <w:sz w:val="22"/>
          <w:szCs w:val="22"/>
        </w:rPr>
      </w:pPr>
      <w:r w:rsidRPr="0099688A">
        <w:rPr>
          <w:rFonts w:ascii="Arial" w:hAnsi="Arial" w:cs="Arial"/>
          <w:sz w:val="22"/>
          <w:szCs w:val="22"/>
        </w:rPr>
        <w:t xml:space="preserve">Smith, S. (2021). </w:t>
      </w:r>
      <w:r w:rsidR="003A6A1C" w:rsidRPr="0099688A">
        <w:rPr>
          <w:rFonts w:ascii="Arial" w:hAnsi="Arial" w:cs="Arial"/>
          <w:sz w:val="22"/>
          <w:szCs w:val="22"/>
        </w:rPr>
        <w:t>Why cultural differences in business matter. [Blog</w:t>
      </w:r>
      <w:r w:rsidR="001A6699" w:rsidRPr="0099688A">
        <w:rPr>
          <w:rFonts w:ascii="Arial" w:hAnsi="Arial" w:cs="Arial"/>
          <w:sz w:val="22"/>
          <w:szCs w:val="22"/>
        </w:rPr>
        <w:t xml:space="preserve">] Day Translations. Available at: </w:t>
      </w:r>
      <w:hyperlink r:id="rId70" w:history="1">
        <w:r w:rsidR="001A6699" w:rsidRPr="0099688A">
          <w:rPr>
            <w:rStyle w:val="Hyperlink"/>
            <w:rFonts w:ascii="Arial" w:hAnsi="Arial" w:cs="Arial"/>
            <w:sz w:val="22"/>
            <w:szCs w:val="22"/>
          </w:rPr>
          <w:t>https://www.daytranslations.com/blog/culture-nuance-business/</w:t>
        </w:r>
      </w:hyperlink>
      <w:r w:rsidR="001A6699" w:rsidRPr="0099688A">
        <w:rPr>
          <w:rFonts w:ascii="Arial" w:hAnsi="Arial" w:cs="Arial"/>
          <w:sz w:val="22"/>
          <w:szCs w:val="22"/>
        </w:rPr>
        <w:t xml:space="preserve"> [Accessed: 19</w:t>
      </w:r>
      <w:r w:rsidR="001A6699" w:rsidRPr="0099688A">
        <w:rPr>
          <w:rFonts w:ascii="Arial" w:hAnsi="Arial" w:cs="Arial"/>
          <w:sz w:val="22"/>
          <w:szCs w:val="22"/>
          <w:vertAlign w:val="superscript"/>
        </w:rPr>
        <w:t>th</w:t>
      </w:r>
      <w:r w:rsidR="001A6699" w:rsidRPr="0099688A">
        <w:rPr>
          <w:rFonts w:ascii="Arial" w:hAnsi="Arial" w:cs="Arial"/>
          <w:sz w:val="22"/>
          <w:szCs w:val="22"/>
        </w:rPr>
        <w:t xml:space="preserve"> March 2022].</w:t>
      </w:r>
    </w:p>
    <w:p w14:paraId="3D42FA0C" w14:textId="69A02F43" w:rsidR="00D928F8" w:rsidRPr="0099688A" w:rsidRDefault="00D928F8" w:rsidP="005A6493">
      <w:pPr>
        <w:spacing w:line="360" w:lineRule="auto"/>
        <w:rPr>
          <w:rFonts w:ascii="Arial" w:hAnsi="Arial" w:cs="Arial"/>
          <w:sz w:val="22"/>
          <w:szCs w:val="22"/>
        </w:rPr>
      </w:pPr>
    </w:p>
    <w:p w14:paraId="07535F78" w14:textId="57F5C513"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lastRenderedPageBreak/>
        <w:t xml:space="preserve">Statista Research Department, (2021). </w:t>
      </w:r>
      <w:r w:rsidRPr="0099688A">
        <w:rPr>
          <w:rFonts w:ascii="Arial" w:hAnsi="Arial" w:cs="Arial"/>
          <w:i/>
          <w:iCs/>
          <w:sz w:val="22"/>
          <w:szCs w:val="22"/>
        </w:rPr>
        <w:t xml:space="preserve">Size of the whiskey market worldwide from 2012 to 2025. </w:t>
      </w:r>
      <w:r w:rsidRPr="0099688A">
        <w:rPr>
          <w:rFonts w:ascii="Arial" w:hAnsi="Arial" w:cs="Arial"/>
          <w:sz w:val="22"/>
          <w:szCs w:val="22"/>
        </w:rPr>
        <w:t xml:space="preserve">[online] </w:t>
      </w:r>
      <w:r w:rsidRPr="0099688A">
        <w:rPr>
          <w:rFonts w:ascii="Arial" w:hAnsi="Arial" w:cs="Arial"/>
          <w:sz w:val="22"/>
          <w:szCs w:val="22"/>
        </w:rPr>
        <w:tab/>
        <w:t xml:space="preserve">Available at: </w:t>
      </w:r>
      <w:hyperlink r:id="rId71" w:history="1">
        <w:r w:rsidRPr="0099688A">
          <w:rPr>
            <w:rStyle w:val="Hyperlink"/>
            <w:rFonts w:ascii="Arial" w:hAnsi="Arial" w:cs="Arial"/>
            <w:sz w:val="22"/>
            <w:szCs w:val="22"/>
          </w:rPr>
          <w:t>https://www.statista.com/forecasts/1136834/global-whiskey-market-size</w:t>
        </w:r>
      </w:hyperlink>
      <w:r w:rsidRPr="0099688A">
        <w:rPr>
          <w:rFonts w:ascii="Arial" w:hAnsi="Arial" w:cs="Arial"/>
          <w:sz w:val="22"/>
          <w:szCs w:val="22"/>
        </w:rPr>
        <w:t xml:space="preserve"> [Accessed: 5</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0A964445" w14:textId="41C5CC41" w:rsidR="00713529" w:rsidRPr="0099688A" w:rsidRDefault="00713529" w:rsidP="005A6493">
      <w:pPr>
        <w:spacing w:line="360" w:lineRule="auto"/>
        <w:rPr>
          <w:rFonts w:ascii="Arial" w:hAnsi="Arial" w:cs="Arial"/>
          <w:sz w:val="22"/>
          <w:szCs w:val="22"/>
        </w:rPr>
      </w:pPr>
    </w:p>
    <w:p w14:paraId="5C39B480" w14:textId="04A2E388" w:rsidR="00713529" w:rsidRPr="0099688A" w:rsidRDefault="00713529" w:rsidP="005A6493">
      <w:pPr>
        <w:spacing w:line="360" w:lineRule="auto"/>
        <w:rPr>
          <w:rFonts w:ascii="Arial" w:hAnsi="Arial" w:cs="Arial"/>
          <w:sz w:val="22"/>
          <w:szCs w:val="22"/>
        </w:rPr>
      </w:pPr>
      <w:r w:rsidRPr="0099688A">
        <w:rPr>
          <w:rFonts w:ascii="Arial" w:hAnsi="Arial" w:cs="Arial"/>
          <w:sz w:val="22"/>
          <w:szCs w:val="22"/>
        </w:rPr>
        <w:t xml:space="preserve">Steven, </w:t>
      </w:r>
      <w:r w:rsidR="003F5A71" w:rsidRPr="0099688A">
        <w:rPr>
          <w:rFonts w:ascii="Arial" w:hAnsi="Arial" w:cs="Arial"/>
          <w:sz w:val="22"/>
          <w:szCs w:val="22"/>
        </w:rPr>
        <w:t xml:space="preserve">G. (2015). Tug of war over whisky profits </w:t>
      </w:r>
      <w:r w:rsidR="00F40B87" w:rsidRPr="0099688A">
        <w:rPr>
          <w:rFonts w:ascii="Arial" w:hAnsi="Arial" w:cs="Arial"/>
          <w:sz w:val="22"/>
          <w:szCs w:val="22"/>
        </w:rPr>
        <w:t xml:space="preserve">beckons if Scotland gets corporation tax powers. </w:t>
      </w:r>
      <w:r w:rsidR="00F40B87" w:rsidRPr="0099688A">
        <w:rPr>
          <w:rFonts w:ascii="Arial" w:hAnsi="Arial" w:cs="Arial"/>
          <w:i/>
          <w:iCs/>
          <w:sz w:val="22"/>
          <w:szCs w:val="22"/>
        </w:rPr>
        <w:t xml:space="preserve">The Conversation, </w:t>
      </w:r>
      <w:r w:rsidR="00F40B87" w:rsidRPr="0099688A">
        <w:rPr>
          <w:rFonts w:ascii="Arial" w:hAnsi="Arial" w:cs="Arial"/>
          <w:sz w:val="22"/>
          <w:szCs w:val="22"/>
        </w:rPr>
        <w:t xml:space="preserve">[online]. Available at: </w:t>
      </w:r>
      <w:hyperlink r:id="rId72" w:history="1">
        <w:r w:rsidR="00485C0E" w:rsidRPr="0099688A">
          <w:rPr>
            <w:rStyle w:val="Hyperlink"/>
            <w:rFonts w:ascii="Arial" w:hAnsi="Arial" w:cs="Arial"/>
            <w:sz w:val="22"/>
            <w:szCs w:val="22"/>
          </w:rPr>
          <w:t>https://theconversation.com/tug-of-war-over-whisky-profits-beckons-if-scotland-gets-corporation-tax-powers-42147</w:t>
        </w:r>
      </w:hyperlink>
      <w:r w:rsidR="00485C0E" w:rsidRPr="0099688A">
        <w:rPr>
          <w:rFonts w:ascii="Arial" w:hAnsi="Arial" w:cs="Arial"/>
          <w:sz w:val="22"/>
          <w:szCs w:val="22"/>
        </w:rPr>
        <w:t xml:space="preserve"> [Accessed: 13</w:t>
      </w:r>
      <w:r w:rsidR="00485C0E" w:rsidRPr="0099688A">
        <w:rPr>
          <w:rFonts w:ascii="Arial" w:hAnsi="Arial" w:cs="Arial"/>
          <w:sz w:val="22"/>
          <w:szCs w:val="22"/>
          <w:vertAlign w:val="superscript"/>
        </w:rPr>
        <w:t>th</w:t>
      </w:r>
      <w:r w:rsidR="00485C0E" w:rsidRPr="0099688A">
        <w:rPr>
          <w:rFonts w:ascii="Arial" w:hAnsi="Arial" w:cs="Arial"/>
          <w:sz w:val="22"/>
          <w:szCs w:val="22"/>
        </w:rPr>
        <w:t xml:space="preserve"> March 2022].</w:t>
      </w:r>
    </w:p>
    <w:p w14:paraId="7DB84205" w14:textId="77777777" w:rsidR="00E8328A" w:rsidRPr="0099688A" w:rsidRDefault="00E8328A" w:rsidP="005A6493">
      <w:pPr>
        <w:spacing w:line="360" w:lineRule="auto"/>
        <w:rPr>
          <w:rFonts w:ascii="Arial" w:hAnsi="Arial" w:cs="Arial"/>
          <w:sz w:val="22"/>
          <w:szCs w:val="22"/>
        </w:rPr>
      </w:pPr>
    </w:p>
    <w:p w14:paraId="7596BD28" w14:textId="318B50EE"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Technavio, (2021). Whiskey market 2021-2025: New product launches to boost growth. </w:t>
      </w:r>
      <w:r w:rsidRPr="0099688A">
        <w:rPr>
          <w:rFonts w:ascii="Arial" w:hAnsi="Arial" w:cs="Arial"/>
          <w:i/>
          <w:iCs/>
          <w:sz w:val="22"/>
          <w:szCs w:val="22"/>
        </w:rPr>
        <w:t xml:space="preserve">Cision PR Newswire, </w:t>
      </w:r>
      <w:r w:rsidRPr="0099688A">
        <w:rPr>
          <w:rFonts w:ascii="Arial" w:hAnsi="Arial" w:cs="Arial"/>
          <w:sz w:val="22"/>
          <w:szCs w:val="22"/>
        </w:rPr>
        <w:t xml:space="preserve">[online]. Available at: </w:t>
      </w:r>
      <w:hyperlink r:id="rId73" w:history="1">
        <w:r w:rsidRPr="0099688A">
          <w:rPr>
            <w:rStyle w:val="Hyperlink"/>
            <w:rFonts w:ascii="Arial" w:hAnsi="Arial" w:cs="Arial"/>
            <w:sz w:val="22"/>
            <w:szCs w:val="22"/>
          </w:rPr>
          <w:t>https://www.prnewswire.com/news-releases/whiskey-market-2021-2025--new-product-launches-to-boost-growth--technavio-301347410.html</w:t>
        </w:r>
      </w:hyperlink>
      <w:r w:rsidRPr="0099688A">
        <w:rPr>
          <w:rFonts w:ascii="Arial" w:hAnsi="Arial" w:cs="Arial"/>
          <w:sz w:val="22"/>
          <w:szCs w:val="22"/>
        </w:rPr>
        <w:t xml:space="preserve"> [Accessed: 7</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48AC774D" w14:textId="6A75DFFB" w:rsidR="00D928F8" w:rsidRPr="0099688A" w:rsidRDefault="00D928F8" w:rsidP="005A6493">
      <w:pPr>
        <w:spacing w:line="360" w:lineRule="auto"/>
        <w:rPr>
          <w:rFonts w:ascii="Arial" w:hAnsi="Arial" w:cs="Arial"/>
          <w:sz w:val="22"/>
          <w:szCs w:val="22"/>
        </w:rPr>
      </w:pPr>
    </w:p>
    <w:p w14:paraId="471E8004" w14:textId="17E671D2" w:rsidR="0045655B" w:rsidRPr="0099688A" w:rsidRDefault="0045655B" w:rsidP="005A6493">
      <w:pPr>
        <w:spacing w:line="360" w:lineRule="auto"/>
        <w:rPr>
          <w:rFonts w:ascii="Arial" w:hAnsi="Arial" w:cs="Arial"/>
          <w:sz w:val="22"/>
          <w:szCs w:val="22"/>
        </w:rPr>
      </w:pPr>
      <w:r w:rsidRPr="0099688A">
        <w:rPr>
          <w:rFonts w:ascii="Arial" w:hAnsi="Arial" w:cs="Arial"/>
          <w:sz w:val="22"/>
          <w:szCs w:val="22"/>
        </w:rPr>
        <w:t xml:space="preserve">Teeboom, L. (2019). </w:t>
      </w:r>
      <w:r w:rsidR="00FA6085" w:rsidRPr="0099688A">
        <w:rPr>
          <w:rFonts w:ascii="Arial" w:hAnsi="Arial" w:cs="Arial"/>
          <w:i/>
          <w:iCs/>
          <w:sz w:val="22"/>
          <w:szCs w:val="22"/>
        </w:rPr>
        <w:t xml:space="preserve">Free trade vs. protectionism. </w:t>
      </w:r>
      <w:r w:rsidR="000A654F" w:rsidRPr="0099688A">
        <w:rPr>
          <w:rFonts w:ascii="Arial" w:hAnsi="Arial" w:cs="Arial"/>
          <w:sz w:val="22"/>
          <w:szCs w:val="22"/>
        </w:rPr>
        <w:t xml:space="preserve">[online] Small Business Chron. Available at: </w:t>
      </w:r>
      <w:hyperlink r:id="rId74" w:history="1">
        <w:r w:rsidR="00F96E58" w:rsidRPr="0099688A">
          <w:rPr>
            <w:rStyle w:val="Hyperlink"/>
            <w:rFonts w:ascii="Arial" w:hAnsi="Arial" w:cs="Arial"/>
            <w:sz w:val="22"/>
            <w:szCs w:val="22"/>
          </w:rPr>
          <w:t>https://smallbusiness.chron.com/trade-vs-protectionism-3830.html</w:t>
        </w:r>
      </w:hyperlink>
      <w:r w:rsidR="00F96E58" w:rsidRPr="0099688A">
        <w:rPr>
          <w:rFonts w:ascii="Arial" w:hAnsi="Arial" w:cs="Arial"/>
          <w:sz w:val="22"/>
          <w:szCs w:val="22"/>
        </w:rPr>
        <w:t xml:space="preserve"> [Accessed: 7</w:t>
      </w:r>
      <w:r w:rsidR="00F96E58" w:rsidRPr="0099688A">
        <w:rPr>
          <w:rFonts w:ascii="Arial" w:hAnsi="Arial" w:cs="Arial"/>
          <w:sz w:val="22"/>
          <w:szCs w:val="22"/>
          <w:vertAlign w:val="superscript"/>
        </w:rPr>
        <w:t>th</w:t>
      </w:r>
      <w:r w:rsidR="00F96E58" w:rsidRPr="0099688A">
        <w:rPr>
          <w:rFonts w:ascii="Arial" w:hAnsi="Arial" w:cs="Arial"/>
          <w:sz w:val="22"/>
          <w:szCs w:val="22"/>
        </w:rPr>
        <w:t xml:space="preserve"> March 2022].</w:t>
      </w:r>
    </w:p>
    <w:p w14:paraId="7EA943C7" w14:textId="77777777" w:rsidR="00F96E58" w:rsidRPr="0099688A" w:rsidRDefault="00F96E58" w:rsidP="005A6493">
      <w:pPr>
        <w:spacing w:line="360" w:lineRule="auto"/>
        <w:rPr>
          <w:rFonts w:ascii="Arial" w:hAnsi="Arial" w:cs="Arial"/>
          <w:sz w:val="22"/>
          <w:szCs w:val="22"/>
        </w:rPr>
      </w:pPr>
    </w:p>
    <w:p w14:paraId="70820AA1" w14:textId="0C10E5A6"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Thompson, I. (2022). Everything you ever needed to know about whiskey. </w:t>
      </w:r>
      <w:r w:rsidRPr="0099688A">
        <w:rPr>
          <w:rFonts w:ascii="Arial" w:hAnsi="Arial" w:cs="Arial"/>
          <w:i/>
          <w:iCs/>
          <w:sz w:val="22"/>
          <w:szCs w:val="22"/>
        </w:rPr>
        <w:t xml:space="preserve">Drink Me, </w:t>
      </w:r>
      <w:r w:rsidRPr="0099688A">
        <w:rPr>
          <w:rFonts w:ascii="Arial" w:hAnsi="Arial" w:cs="Arial"/>
          <w:sz w:val="22"/>
          <w:szCs w:val="22"/>
        </w:rPr>
        <w:t xml:space="preserve">[online]. Available at: </w:t>
      </w:r>
      <w:hyperlink r:id="rId75" w:history="1">
        <w:r w:rsidRPr="0099688A">
          <w:rPr>
            <w:rStyle w:val="Hyperlink"/>
            <w:rFonts w:ascii="Arial" w:hAnsi="Arial" w:cs="Arial"/>
            <w:sz w:val="22"/>
            <w:szCs w:val="22"/>
          </w:rPr>
          <w:t>https://www.drinkmemag.com/everything-you-ever-needed-to-know-about-whiskey</w:t>
        </w:r>
      </w:hyperlink>
      <w:r w:rsidRPr="0099688A">
        <w:rPr>
          <w:rFonts w:ascii="Arial" w:hAnsi="Arial" w:cs="Arial"/>
          <w:sz w:val="22"/>
          <w:szCs w:val="22"/>
        </w:rPr>
        <w:t xml:space="preserve"> [Accessed: 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7F46B950" w14:textId="5740321D" w:rsidR="00F945E8" w:rsidRPr="0099688A" w:rsidRDefault="00F945E8" w:rsidP="005A6493">
      <w:pPr>
        <w:spacing w:line="360" w:lineRule="auto"/>
        <w:rPr>
          <w:rFonts w:ascii="Arial" w:hAnsi="Arial" w:cs="Arial"/>
          <w:sz w:val="22"/>
          <w:szCs w:val="22"/>
        </w:rPr>
      </w:pPr>
    </w:p>
    <w:p w14:paraId="54CF6CB5" w14:textId="64393ED7" w:rsidR="00F945E8" w:rsidRPr="0099688A" w:rsidRDefault="00F945E8" w:rsidP="005A6493">
      <w:pPr>
        <w:spacing w:line="360" w:lineRule="auto"/>
        <w:rPr>
          <w:rFonts w:ascii="Arial" w:hAnsi="Arial" w:cs="Arial"/>
          <w:sz w:val="22"/>
          <w:szCs w:val="22"/>
        </w:rPr>
      </w:pPr>
      <w:r w:rsidRPr="0099688A">
        <w:rPr>
          <w:rFonts w:ascii="Arial" w:hAnsi="Arial" w:cs="Arial"/>
          <w:sz w:val="22"/>
          <w:szCs w:val="22"/>
        </w:rPr>
        <w:t xml:space="preserve">Twose, R. (2019). </w:t>
      </w:r>
      <w:r w:rsidR="005C0FB8" w:rsidRPr="0099688A">
        <w:rPr>
          <w:rFonts w:ascii="Arial" w:hAnsi="Arial" w:cs="Arial"/>
          <w:sz w:val="22"/>
          <w:szCs w:val="22"/>
        </w:rPr>
        <w:t xml:space="preserve">How does culture affect international business? [Blog] </w:t>
      </w:r>
      <w:r w:rsidR="00951AFD" w:rsidRPr="0099688A">
        <w:rPr>
          <w:rFonts w:ascii="Arial" w:hAnsi="Arial" w:cs="Arial"/>
          <w:i/>
          <w:iCs/>
          <w:sz w:val="22"/>
          <w:szCs w:val="22"/>
        </w:rPr>
        <w:t xml:space="preserve">Language Insight. </w:t>
      </w:r>
      <w:r w:rsidR="00951AFD" w:rsidRPr="0099688A">
        <w:rPr>
          <w:rFonts w:ascii="Arial" w:hAnsi="Arial" w:cs="Arial"/>
          <w:sz w:val="22"/>
          <w:szCs w:val="22"/>
        </w:rPr>
        <w:t xml:space="preserve">Available at: </w:t>
      </w:r>
      <w:hyperlink r:id="rId76" w:history="1">
        <w:r w:rsidR="00951AFD" w:rsidRPr="0099688A">
          <w:rPr>
            <w:rStyle w:val="Hyperlink"/>
            <w:rFonts w:ascii="Arial" w:hAnsi="Arial" w:cs="Arial"/>
            <w:sz w:val="22"/>
            <w:szCs w:val="22"/>
          </w:rPr>
          <w:t>https://www.languageinsight.com/blog/2019/how-does-culture-affect-international-business/</w:t>
        </w:r>
      </w:hyperlink>
      <w:r w:rsidR="00951AFD" w:rsidRPr="0099688A">
        <w:rPr>
          <w:rFonts w:ascii="Arial" w:hAnsi="Arial" w:cs="Arial"/>
          <w:sz w:val="22"/>
          <w:szCs w:val="22"/>
        </w:rPr>
        <w:t xml:space="preserve"> [Accessed: 19</w:t>
      </w:r>
      <w:r w:rsidR="00951AFD" w:rsidRPr="0099688A">
        <w:rPr>
          <w:rFonts w:ascii="Arial" w:hAnsi="Arial" w:cs="Arial"/>
          <w:sz w:val="22"/>
          <w:szCs w:val="22"/>
          <w:vertAlign w:val="superscript"/>
        </w:rPr>
        <w:t>th</w:t>
      </w:r>
      <w:r w:rsidR="00951AFD" w:rsidRPr="0099688A">
        <w:rPr>
          <w:rFonts w:ascii="Arial" w:hAnsi="Arial" w:cs="Arial"/>
          <w:sz w:val="22"/>
          <w:szCs w:val="22"/>
        </w:rPr>
        <w:t xml:space="preserve"> March 2022].</w:t>
      </w:r>
    </w:p>
    <w:p w14:paraId="09D727B7" w14:textId="3E352456" w:rsidR="00AE756C" w:rsidRPr="0099688A" w:rsidRDefault="00AE756C" w:rsidP="005A6493">
      <w:pPr>
        <w:spacing w:line="360" w:lineRule="auto"/>
        <w:rPr>
          <w:rFonts w:ascii="Arial" w:hAnsi="Arial" w:cs="Arial"/>
          <w:sz w:val="22"/>
          <w:szCs w:val="22"/>
        </w:rPr>
      </w:pPr>
    </w:p>
    <w:p w14:paraId="17BFCBB0" w14:textId="04C17F72" w:rsidR="00471E08" w:rsidRDefault="00471E08" w:rsidP="005A6493">
      <w:pPr>
        <w:spacing w:line="360" w:lineRule="auto"/>
        <w:rPr>
          <w:rFonts w:ascii="Arial" w:hAnsi="Arial" w:cs="Arial"/>
          <w:sz w:val="22"/>
          <w:szCs w:val="22"/>
        </w:rPr>
      </w:pPr>
      <w:r w:rsidRPr="0099688A">
        <w:rPr>
          <w:rFonts w:ascii="Arial" w:hAnsi="Arial" w:cs="Arial"/>
          <w:sz w:val="22"/>
          <w:szCs w:val="22"/>
        </w:rPr>
        <w:t xml:space="preserve">UK Parliament, (2022). </w:t>
      </w:r>
      <w:r w:rsidR="00CB7461" w:rsidRPr="0099688A">
        <w:rPr>
          <w:rFonts w:ascii="Arial" w:hAnsi="Arial" w:cs="Arial"/>
          <w:i/>
          <w:iCs/>
          <w:sz w:val="22"/>
          <w:szCs w:val="22"/>
        </w:rPr>
        <w:t xml:space="preserve">Scotch whiskey: US tariffs. </w:t>
      </w:r>
      <w:r w:rsidR="00AD72D0" w:rsidRPr="0099688A">
        <w:rPr>
          <w:rFonts w:ascii="Arial" w:hAnsi="Arial" w:cs="Arial"/>
          <w:sz w:val="22"/>
          <w:szCs w:val="22"/>
        </w:rPr>
        <w:t xml:space="preserve">London: House of Commons. Available at: </w:t>
      </w:r>
      <w:hyperlink r:id="rId77" w:history="1">
        <w:r w:rsidR="00AD72D0" w:rsidRPr="0099688A">
          <w:rPr>
            <w:rStyle w:val="Hyperlink"/>
            <w:rFonts w:ascii="Arial" w:hAnsi="Arial" w:cs="Arial"/>
            <w:sz w:val="22"/>
            <w:szCs w:val="22"/>
          </w:rPr>
          <w:t>https://hansard.parliament.uk/commons/2020-01-30/debates/23D60AFB-94BC-4711-A273-C3B148947921/ScotchWhiskyUSTariffs</w:t>
        </w:r>
      </w:hyperlink>
      <w:r w:rsidR="00AD72D0" w:rsidRPr="0099688A">
        <w:rPr>
          <w:rFonts w:ascii="Arial" w:hAnsi="Arial" w:cs="Arial"/>
          <w:sz w:val="22"/>
          <w:szCs w:val="22"/>
        </w:rPr>
        <w:t xml:space="preserve"> [Accessed: 15</w:t>
      </w:r>
      <w:r w:rsidR="00AD72D0" w:rsidRPr="0099688A">
        <w:rPr>
          <w:rFonts w:ascii="Arial" w:hAnsi="Arial" w:cs="Arial"/>
          <w:sz w:val="22"/>
          <w:szCs w:val="22"/>
          <w:vertAlign w:val="superscript"/>
        </w:rPr>
        <w:t>th</w:t>
      </w:r>
      <w:r w:rsidR="00AD72D0" w:rsidRPr="0099688A">
        <w:rPr>
          <w:rFonts w:ascii="Arial" w:hAnsi="Arial" w:cs="Arial"/>
          <w:sz w:val="22"/>
          <w:szCs w:val="22"/>
        </w:rPr>
        <w:t xml:space="preserve"> March 2022].</w:t>
      </w:r>
    </w:p>
    <w:p w14:paraId="0E42F688" w14:textId="39F88923" w:rsidR="00E75225" w:rsidRDefault="00E75225" w:rsidP="005A6493">
      <w:pPr>
        <w:spacing w:line="360" w:lineRule="auto"/>
        <w:rPr>
          <w:rFonts w:ascii="Arial" w:hAnsi="Arial" w:cs="Arial"/>
          <w:sz w:val="22"/>
          <w:szCs w:val="22"/>
        </w:rPr>
      </w:pPr>
    </w:p>
    <w:p w14:paraId="0EB1D35E" w14:textId="36954F56" w:rsidR="00E75225" w:rsidRPr="00E75225" w:rsidRDefault="00E75225" w:rsidP="005A6493">
      <w:pPr>
        <w:spacing w:line="360" w:lineRule="auto"/>
        <w:rPr>
          <w:rFonts w:ascii="Arial" w:hAnsi="Arial" w:cs="Arial"/>
          <w:sz w:val="22"/>
          <w:szCs w:val="22"/>
        </w:rPr>
      </w:pPr>
      <w:r>
        <w:rPr>
          <w:rFonts w:ascii="Arial" w:hAnsi="Arial" w:cs="Arial"/>
          <w:sz w:val="22"/>
          <w:szCs w:val="22"/>
        </w:rPr>
        <w:t xml:space="preserve">USA Spirits Ratings, </w:t>
      </w:r>
      <w:r>
        <w:rPr>
          <w:rFonts w:ascii="Arial" w:hAnsi="Arial" w:cs="Arial"/>
          <w:sz w:val="22"/>
          <w:szCs w:val="22"/>
        </w:rPr>
        <w:t>(</w:t>
      </w:r>
      <w:r>
        <w:rPr>
          <w:rFonts w:ascii="Arial" w:hAnsi="Arial" w:cs="Arial"/>
          <w:sz w:val="22"/>
          <w:szCs w:val="22"/>
        </w:rPr>
        <w:t>2022).</w:t>
      </w:r>
      <w:r>
        <w:rPr>
          <w:rFonts w:ascii="Arial" w:hAnsi="Arial" w:cs="Arial"/>
          <w:sz w:val="22"/>
          <w:szCs w:val="22"/>
        </w:rPr>
        <w:t xml:space="preserve"> Young millennials in the US and UK shifting from beer and wine to spirits. </w:t>
      </w:r>
      <w:r>
        <w:rPr>
          <w:rFonts w:ascii="Arial" w:hAnsi="Arial" w:cs="Arial"/>
          <w:i/>
          <w:iCs/>
          <w:sz w:val="22"/>
          <w:szCs w:val="22"/>
        </w:rPr>
        <w:t xml:space="preserve">[Blog] </w:t>
      </w:r>
      <w:r>
        <w:rPr>
          <w:rFonts w:ascii="Arial" w:hAnsi="Arial" w:cs="Arial"/>
          <w:sz w:val="22"/>
          <w:szCs w:val="22"/>
        </w:rPr>
        <w:t xml:space="preserve">Available at: </w:t>
      </w:r>
      <w:hyperlink r:id="rId78" w:history="1">
        <w:r w:rsidR="00794D46" w:rsidRPr="009C0FD7">
          <w:rPr>
            <w:rStyle w:val="Hyperlink"/>
            <w:rFonts w:ascii="Arial" w:hAnsi="Arial" w:cs="Arial"/>
            <w:sz w:val="22"/>
            <w:szCs w:val="22"/>
          </w:rPr>
          <w:t>https://usaspiritsratings.com/en/blog/young-millennials-in-the-us-and-uk-shifting-from-beer-and-wine-to-spirits-89.htm</w:t>
        </w:r>
      </w:hyperlink>
      <w:r w:rsidR="00794D46">
        <w:rPr>
          <w:rFonts w:ascii="Arial" w:hAnsi="Arial" w:cs="Arial"/>
          <w:sz w:val="22"/>
          <w:szCs w:val="22"/>
        </w:rPr>
        <w:t xml:space="preserve"> [Accessed: 27</w:t>
      </w:r>
      <w:r w:rsidR="00794D46" w:rsidRPr="00794D46">
        <w:rPr>
          <w:rFonts w:ascii="Arial" w:hAnsi="Arial" w:cs="Arial"/>
          <w:sz w:val="22"/>
          <w:szCs w:val="22"/>
          <w:vertAlign w:val="superscript"/>
        </w:rPr>
        <w:t>th</w:t>
      </w:r>
      <w:r w:rsidR="00794D46">
        <w:rPr>
          <w:rFonts w:ascii="Arial" w:hAnsi="Arial" w:cs="Arial"/>
          <w:sz w:val="22"/>
          <w:szCs w:val="22"/>
        </w:rPr>
        <w:t xml:space="preserve"> March 2022].</w:t>
      </w:r>
    </w:p>
    <w:p w14:paraId="3C57533C" w14:textId="77777777" w:rsidR="00AD72D0" w:rsidRPr="0099688A" w:rsidRDefault="00AD72D0" w:rsidP="005A6493">
      <w:pPr>
        <w:spacing w:line="360" w:lineRule="auto"/>
        <w:rPr>
          <w:rFonts w:ascii="Arial" w:hAnsi="Arial" w:cs="Arial"/>
          <w:sz w:val="22"/>
          <w:szCs w:val="22"/>
        </w:rPr>
      </w:pPr>
    </w:p>
    <w:p w14:paraId="1A509112" w14:textId="5DF4CF2E" w:rsidR="00AE756C" w:rsidRPr="0099688A" w:rsidRDefault="00AE756C" w:rsidP="005A6493">
      <w:pPr>
        <w:spacing w:line="360" w:lineRule="auto"/>
        <w:rPr>
          <w:rFonts w:ascii="Arial" w:hAnsi="Arial" w:cs="Arial"/>
          <w:sz w:val="22"/>
          <w:szCs w:val="22"/>
        </w:rPr>
      </w:pPr>
      <w:r w:rsidRPr="0099688A">
        <w:rPr>
          <w:rFonts w:ascii="Arial" w:hAnsi="Arial" w:cs="Arial"/>
          <w:sz w:val="22"/>
          <w:szCs w:val="22"/>
        </w:rPr>
        <w:t>Ward, M. (2020).</w:t>
      </w:r>
      <w:r w:rsidR="000823D0" w:rsidRPr="0099688A">
        <w:rPr>
          <w:rFonts w:ascii="Arial" w:hAnsi="Arial" w:cs="Arial"/>
          <w:sz w:val="22"/>
          <w:szCs w:val="22"/>
        </w:rPr>
        <w:t xml:space="preserve"> </w:t>
      </w:r>
      <w:r w:rsidR="000823D0" w:rsidRPr="0099688A">
        <w:rPr>
          <w:rFonts w:ascii="Arial" w:hAnsi="Arial" w:cs="Arial"/>
          <w:i/>
          <w:iCs/>
          <w:sz w:val="22"/>
          <w:szCs w:val="22"/>
        </w:rPr>
        <w:t xml:space="preserve">Effects of US tariffs on the Scotch whisky industry. </w:t>
      </w:r>
      <w:r w:rsidR="00E17EF8" w:rsidRPr="0099688A">
        <w:rPr>
          <w:rFonts w:ascii="Arial" w:hAnsi="Arial" w:cs="Arial"/>
          <w:sz w:val="22"/>
          <w:szCs w:val="22"/>
        </w:rPr>
        <w:t>London: House of Commons Li</w:t>
      </w:r>
      <w:r w:rsidR="00BE1D2D" w:rsidRPr="0099688A">
        <w:rPr>
          <w:rFonts w:ascii="Arial" w:hAnsi="Arial" w:cs="Arial"/>
          <w:sz w:val="22"/>
          <w:szCs w:val="22"/>
        </w:rPr>
        <w:t xml:space="preserve">brary. Available at: </w:t>
      </w:r>
      <w:hyperlink r:id="rId79" w:history="1">
        <w:r w:rsidR="00BE1D2D" w:rsidRPr="0099688A">
          <w:rPr>
            <w:rStyle w:val="Hyperlink"/>
            <w:rFonts w:ascii="Arial" w:hAnsi="Arial" w:cs="Arial"/>
            <w:sz w:val="22"/>
            <w:szCs w:val="22"/>
          </w:rPr>
          <w:t>https://researchbriefings.files.parliament.uk/documents/CDP-2020-0012/CDP-2020-0012.pdf</w:t>
        </w:r>
      </w:hyperlink>
      <w:r w:rsidR="00BE1D2D" w:rsidRPr="0099688A">
        <w:rPr>
          <w:rFonts w:ascii="Arial" w:hAnsi="Arial" w:cs="Arial"/>
          <w:sz w:val="22"/>
          <w:szCs w:val="22"/>
        </w:rPr>
        <w:t xml:space="preserve"> [Accessed: 9</w:t>
      </w:r>
      <w:r w:rsidR="00BE1D2D" w:rsidRPr="0099688A">
        <w:rPr>
          <w:rFonts w:ascii="Arial" w:hAnsi="Arial" w:cs="Arial"/>
          <w:sz w:val="22"/>
          <w:szCs w:val="22"/>
          <w:vertAlign w:val="superscript"/>
        </w:rPr>
        <w:t>th</w:t>
      </w:r>
      <w:r w:rsidR="00BE1D2D" w:rsidRPr="0099688A">
        <w:rPr>
          <w:rFonts w:ascii="Arial" w:hAnsi="Arial" w:cs="Arial"/>
          <w:sz w:val="22"/>
          <w:szCs w:val="22"/>
        </w:rPr>
        <w:t xml:space="preserve"> March 2022].</w:t>
      </w:r>
    </w:p>
    <w:p w14:paraId="10806ED1" w14:textId="2A280AEA" w:rsidR="00CA6D8E" w:rsidRPr="0099688A" w:rsidRDefault="00CA6D8E" w:rsidP="005A6493">
      <w:pPr>
        <w:spacing w:line="360" w:lineRule="auto"/>
        <w:rPr>
          <w:rFonts w:ascii="Arial" w:hAnsi="Arial" w:cs="Arial"/>
          <w:sz w:val="22"/>
          <w:szCs w:val="22"/>
        </w:rPr>
      </w:pPr>
    </w:p>
    <w:p w14:paraId="5D377551" w14:textId="64EC9ECE" w:rsidR="00CA6D8E" w:rsidRPr="0099688A" w:rsidRDefault="00CA6D8E" w:rsidP="005A6493">
      <w:pPr>
        <w:spacing w:line="360" w:lineRule="auto"/>
        <w:rPr>
          <w:rFonts w:ascii="Arial" w:hAnsi="Arial" w:cs="Arial"/>
          <w:sz w:val="22"/>
          <w:szCs w:val="22"/>
        </w:rPr>
      </w:pPr>
      <w:r w:rsidRPr="0099688A">
        <w:rPr>
          <w:rFonts w:ascii="Arial" w:hAnsi="Arial" w:cs="Arial"/>
          <w:sz w:val="22"/>
          <w:szCs w:val="22"/>
        </w:rPr>
        <w:t xml:space="preserve">Whiskey Invest Direct, (2022). </w:t>
      </w:r>
      <w:r w:rsidRPr="0099688A">
        <w:rPr>
          <w:rFonts w:ascii="Arial" w:hAnsi="Arial" w:cs="Arial"/>
          <w:i/>
          <w:iCs/>
          <w:sz w:val="22"/>
          <w:szCs w:val="22"/>
        </w:rPr>
        <w:t xml:space="preserve">Top 15 Scotch whiskey companies. </w:t>
      </w:r>
      <w:r w:rsidRPr="0099688A">
        <w:rPr>
          <w:rFonts w:ascii="Arial" w:hAnsi="Arial" w:cs="Arial"/>
          <w:sz w:val="22"/>
          <w:szCs w:val="22"/>
        </w:rPr>
        <w:t xml:space="preserve">[online] Available at: </w:t>
      </w:r>
      <w:hyperlink r:id="rId80" w:history="1">
        <w:r w:rsidR="00943B24" w:rsidRPr="0099688A">
          <w:rPr>
            <w:rStyle w:val="Hyperlink"/>
            <w:rFonts w:ascii="Arial" w:hAnsi="Arial" w:cs="Arial"/>
            <w:sz w:val="22"/>
            <w:szCs w:val="22"/>
          </w:rPr>
          <w:t>https://www.whiskyinvestdirect.com/about-whisky/top-15-scotch-whisky-companies</w:t>
        </w:r>
      </w:hyperlink>
      <w:r w:rsidR="00943B24" w:rsidRPr="0099688A">
        <w:rPr>
          <w:rFonts w:ascii="Arial" w:hAnsi="Arial" w:cs="Arial"/>
          <w:sz w:val="22"/>
          <w:szCs w:val="22"/>
        </w:rPr>
        <w:t xml:space="preserve"> [Accessed: 4</w:t>
      </w:r>
      <w:r w:rsidR="00943B24" w:rsidRPr="0099688A">
        <w:rPr>
          <w:rFonts w:ascii="Arial" w:hAnsi="Arial" w:cs="Arial"/>
          <w:sz w:val="22"/>
          <w:szCs w:val="22"/>
          <w:vertAlign w:val="superscript"/>
        </w:rPr>
        <w:t>th</w:t>
      </w:r>
      <w:r w:rsidR="00943B24" w:rsidRPr="0099688A">
        <w:rPr>
          <w:rFonts w:ascii="Arial" w:hAnsi="Arial" w:cs="Arial"/>
          <w:sz w:val="22"/>
          <w:szCs w:val="22"/>
        </w:rPr>
        <w:t xml:space="preserve"> March 2022].</w:t>
      </w:r>
    </w:p>
    <w:p w14:paraId="40D2C2A5" w14:textId="421483F2" w:rsidR="00D928F8" w:rsidRPr="0099688A" w:rsidRDefault="00D928F8" w:rsidP="005A6493">
      <w:pPr>
        <w:spacing w:line="360" w:lineRule="auto"/>
        <w:rPr>
          <w:rFonts w:ascii="Arial" w:hAnsi="Arial" w:cs="Arial"/>
          <w:sz w:val="22"/>
          <w:szCs w:val="22"/>
        </w:rPr>
      </w:pPr>
    </w:p>
    <w:p w14:paraId="53366AED" w14:textId="14394544" w:rsidR="00D928F8" w:rsidRPr="0099688A" w:rsidRDefault="00D928F8" w:rsidP="005A6493">
      <w:pPr>
        <w:spacing w:line="360" w:lineRule="auto"/>
        <w:rPr>
          <w:rFonts w:ascii="Arial" w:hAnsi="Arial" w:cs="Arial"/>
          <w:sz w:val="22"/>
          <w:szCs w:val="22"/>
        </w:rPr>
      </w:pPr>
      <w:r w:rsidRPr="0099688A">
        <w:rPr>
          <w:rFonts w:ascii="Arial" w:hAnsi="Arial" w:cs="Arial"/>
          <w:sz w:val="22"/>
          <w:szCs w:val="22"/>
        </w:rPr>
        <w:t xml:space="preserve">Whiskey Invest Direct, (2022). </w:t>
      </w:r>
      <w:r w:rsidRPr="0099688A">
        <w:rPr>
          <w:rFonts w:ascii="Arial" w:hAnsi="Arial" w:cs="Arial"/>
          <w:i/>
          <w:iCs/>
          <w:sz w:val="22"/>
          <w:szCs w:val="22"/>
        </w:rPr>
        <w:t>World whiskies.</w:t>
      </w:r>
      <w:r w:rsidR="00CA6D8E" w:rsidRPr="0099688A">
        <w:rPr>
          <w:rFonts w:ascii="Arial" w:hAnsi="Arial" w:cs="Arial"/>
          <w:i/>
          <w:iCs/>
          <w:sz w:val="22"/>
          <w:szCs w:val="22"/>
        </w:rPr>
        <w:t xml:space="preserve"> </w:t>
      </w:r>
      <w:r w:rsidR="00CA6D8E" w:rsidRPr="0099688A">
        <w:rPr>
          <w:rFonts w:ascii="Arial" w:hAnsi="Arial" w:cs="Arial"/>
          <w:sz w:val="22"/>
          <w:szCs w:val="22"/>
        </w:rPr>
        <w:t>[online]</w:t>
      </w:r>
      <w:r w:rsidRPr="0099688A">
        <w:rPr>
          <w:rFonts w:ascii="Arial" w:hAnsi="Arial" w:cs="Arial"/>
          <w:i/>
          <w:iCs/>
          <w:sz w:val="22"/>
          <w:szCs w:val="22"/>
        </w:rPr>
        <w:t xml:space="preserve"> </w:t>
      </w:r>
      <w:r w:rsidRPr="0099688A">
        <w:rPr>
          <w:rFonts w:ascii="Arial" w:hAnsi="Arial" w:cs="Arial"/>
          <w:sz w:val="22"/>
          <w:szCs w:val="22"/>
        </w:rPr>
        <w:t xml:space="preserve">Available at: </w:t>
      </w:r>
      <w:hyperlink r:id="rId81" w:history="1">
        <w:r w:rsidRPr="0099688A">
          <w:rPr>
            <w:rStyle w:val="Hyperlink"/>
            <w:rFonts w:ascii="Arial" w:hAnsi="Arial" w:cs="Arial"/>
            <w:sz w:val="22"/>
            <w:szCs w:val="22"/>
          </w:rPr>
          <w:t>https://www.whiskyinvestdirect.com/about-whisky/world-whiskies</w:t>
        </w:r>
      </w:hyperlink>
      <w:r w:rsidRPr="0099688A">
        <w:rPr>
          <w:rFonts w:ascii="Arial" w:hAnsi="Arial" w:cs="Arial"/>
          <w:sz w:val="22"/>
          <w:szCs w:val="22"/>
        </w:rPr>
        <w:t xml:space="preserve"> [Accessed: 4</w:t>
      </w:r>
      <w:r w:rsidRPr="0099688A">
        <w:rPr>
          <w:rFonts w:ascii="Arial" w:hAnsi="Arial" w:cs="Arial"/>
          <w:sz w:val="22"/>
          <w:szCs w:val="22"/>
          <w:vertAlign w:val="superscript"/>
        </w:rPr>
        <w:t>th</w:t>
      </w:r>
      <w:r w:rsidRPr="0099688A">
        <w:rPr>
          <w:rFonts w:ascii="Arial" w:hAnsi="Arial" w:cs="Arial"/>
          <w:sz w:val="22"/>
          <w:szCs w:val="22"/>
        </w:rPr>
        <w:t xml:space="preserve"> March 2022].</w:t>
      </w:r>
    </w:p>
    <w:p w14:paraId="74230E34" w14:textId="7FE4CC2F" w:rsidR="007701AA" w:rsidRPr="0099688A" w:rsidRDefault="007701AA" w:rsidP="005A6493">
      <w:pPr>
        <w:spacing w:line="360" w:lineRule="auto"/>
        <w:rPr>
          <w:rFonts w:ascii="Arial" w:hAnsi="Arial" w:cs="Arial"/>
          <w:sz w:val="22"/>
          <w:szCs w:val="22"/>
        </w:rPr>
      </w:pPr>
    </w:p>
    <w:p w14:paraId="077A2B7A" w14:textId="11D63046" w:rsidR="007701AA" w:rsidRPr="0099688A" w:rsidRDefault="007701AA" w:rsidP="005A6493">
      <w:pPr>
        <w:spacing w:line="360" w:lineRule="auto"/>
        <w:rPr>
          <w:rFonts w:ascii="Arial" w:hAnsi="Arial" w:cs="Arial"/>
          <w:sz w:val="22"/>
          <w:szCs w:val="22"/>
        </w:rPr>
      </w:pPr>
      <w:r w:rsidRPr="0099688A">
        <w:rPr>
          <w:rFonts w:ascii="Arial" w:hAnsi="Arial" w:cs="Arial"/>
          <w:sz w:val="22"/>
          <w:szCs w:val="22"/>
        </w:rPr>
        <w:t xml:space="preserve">World Health Organisation, (2014). </w:t>
      </w:r>
      <w:r w:rsidRPr="0099688A">
        <w:rPr>
          <w:rFonts w:ascii="Arial" w:hAnsi="Arial" w:cs="Arial"/>
          <w:i/>
          <w:iCs/>
          <w:sz w:val="22"/>
          <w:szCs w:val="22"/>
        </w:rPr>
        <w:t xml:space="preserve">European status report on alcohol and health </w:t>
      </w:r>
      <w:r w:rsidR="00FD634F" w:rsidRPr="0099688A">
        <w:rPr>
          <w:rFonts w:ascii="Arial" w:hAnsi="Arial" w:cs="Arial"/>
          <w:i/>
          <w:iCs/>
          <w:sz w:val="22"/>
          <w:szCs w:val="22"/>
        </w:rPr>
        <w:t xml:space="preserve">2014: pricing policies. </w:t>
      </w:r>
      <w:r w:rsidR="00FD634F" w:rsidRPr="0099688A">
        <w:rPr>
          <w:rFonts w:ascii="Arial" w:hAnsi="Arial" w:cs="Arial"/>
          <w:sz w:val="22"/>
          <w:szCs w:val="22"/>
        </w:rPr>
        <w:t xml:space="preserve">Copenhagen. Available at: </w:t>
      </w:r>
      <w:hyperlink r:id="rId82" w:history="1">
        <w:r w:rsidR="004D633E" w:rsidRPr="0099688A">
          <w:rPr>
            <w:rStyle w:val="Hyperlink"/>
            <w:rFonts w:ascii="Arial" w:hAnsi="Arial" w:cs="Arial"/>
            <w:sz w:val="22"/>
            <w:szCs w:val="22"/>
          </w:rPr>
          <w:t>https://www.euro.who.int/__data/assets/pdf_file/0003/244902/Pricing-policies.pdf</w:t>
        </w:r>
      </w:hyperlink>
      <w:r w:rsidR="004D633E" w:rsidRPr="0099688A">
        <w:rPr>
          <w:rFonts w:ascii="Arial" w:hAnsi="Arial" w:cs="Arial"/>
          <w:sz w:val="22"/>
          <w:szCs w:val="22"/>
        </w:rPr>
        <w:t xml:space="preserve"> [Accessed: 15</w:t>
      </w:r>
      <w:r w:rsidR="004D633E" w:rsidRPr="0099688A">
        <w:rPr>
          <w:rFonts w:ascii="Arial" w:hAnsi="Arial" w:cs="Arial"/>
          <w:sz w:val="22"/>
          <w:szCs w:val="22"/>
          <w:vertAlign w:val="superscript"/>
        </w:rPr>
        <w:t>th</w:t>
      </w:r>
      <w:r w:rsidR="004D633E" w:rsidRPr="0099688A">
        <w:rPr>
          <w:rFonts w:ascii="Arial" w:hAnsi="Arial" w:cs="Arial"/>
          <w:sz w:val="22"/>
          <w:szCs w:val="22"/>
        </w:rPr>
        <w:t xml:space="preserve"> March 2022].</w:t>
      </w:r>
    </w:p>
    <w:p w14:paraId="4817C6E7" w14:textId="77777777" w:rsidR="00D928F8" w:rsidRPr="0099688A" w:rsidRDefault="00D928F8" w:rsidP="0099688A">
      <w:pPr>
        <w:spacing w:line="360" w:lineRule="auto"/>
        <w:jc w:val="both"/>
        <w:rPr>
          <w:rFonts w:ascii="Arial" w:hAnsi="Arial" w:cs="Arial"/>
          <w:sz w:val="22"/>
          <w:szCs w:val="22"/>
        </w:rPr>
      </w:pPr>
    </w:p>
    <w:sectPr w:rsidR="00D928F8" w:rsidRPr="0099688A" w:rsidSect="008A1EDB">
      <w:footerReference w:type="even" r:id="rId83"/>
      <w:footerReference w:type="default" r:id="rId8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D0B7" w14:textId="77777777" w:rsidR="0099688A" w:rsidRDefault="0099688A" w:rsidP="0099688A">
      <w:r>
        <w:separator/>
      </w:r>
    </w:p>
  </w:endnote>
  <w:endnote w:type="continuationSeparator" w:id="0">
    <w:p w14:paraId="181B84DD" w14:textId="77777777" w:rsidR="0099688A" w:rsidRDefault="0099688A" w:rsidP="0099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4942966"/>
      <w:docPartObj>
        <w:docPartGallery w:val="Page Numbers (Bottom of Page)"/>
        <w:docPartUnique/>
      </w:docPartObj>
    </w:sdtPr>
    <w:sdtContent>
      <w:p w14:paraId="7E09C87B" w14:textId="0646B403" w:rsidR="0099688A" w:rsidRDefault="0099688A" w:rsidP="009C0F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36D02" w14:textId="77777777" w:rsidR="0099688A" w:rsidRDefault="0099688A" w:rsidP="009968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7558668"/>
      <w:docPartObj>
        <w:docPartGallery w:val="Page Numbers (Bottom of Page)"/>
        <w:docPartUnique/>
      </w:docPartObj>
    </w:sdtPr>
    <w:sdtContent>
      <w:p w14:paraId="32867492" w14:textId="0107E42A" w:rsidR="0099688A" w:rsidRDefault="0099688A" w:rsidP="009C0F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091C11" w14:textId="77777777" w:rsidR="0099688A" w:rsidRDefault="0099688A" w:rsidP="009968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C6200" w14:textId="77777777" w:rsidR="0099688A" w:rsidRDefault="0099688A" w:rsidP="0099688A">
      <w:r>
        <w:separator/>
      </w:r>
    </w:p>
  </w:footnote>
  <w:footnote w:type="continuationSeparator" w:id="0">
    <w:p w14:paraId="09131D1B" w14:textId="77777777" w:rsidR="0099688A" w:rsidRDefault="0099688A" w:rsidP="00996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FDC"/>
    <w:multiLevelType w:val="hybridMultilevel"/>
    <w:tmpl w:val="078E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54D83"/>
    <w:multiLevelType w:val="hybridMultilevel"/>
    <w:tmpl w:val="AEE2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F6FAE"/>
    <w:multiLevelType w:val="hybridMultilevel"/>
    <w:tmpl w:val="8DEE5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2551A"/>
    <w:multiLevelType w:val="hybridMultilevel"/>
    <w:tmpl w:val="3198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013AC"/>
    <w:multiLevelType w:val="hybridMultilevel"/>
    <w:tmpl w:val="9FD8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359F4"/>
    <w:multiLevelType w:val="hybridMultilevel"/>
    <w:tmpl w:val="532041E0"/>
    <w:lvl w:ilvl="0" w:tplc="B7909344">
      <w:start w:val="1"/>
      <w:numFmt w:val="bullet"/>
      <w:lvlText w:val="•"/>
      <w:lvlJc w:val="left"/>
      <w:pPr>
        <w:tabs>
          <w:tab w:val="num" w:pos="720"/>
        </w:tabs>
        <w:ind w:left="720" w:hanging="360"/>
      </w:pPr>
      <w:rPr>
        <w:rFonts w:ascii="Arial" w:hAnsi="Arial" w:hint="default"/>
      </w:rPr>
    </w:lvl>
    <w:lvl w:ilvl="1" w:tplc="095C7C82" w:tentative="1">
      <w:start w:val="1"/>
      <w:numFmt w:val="bullet"/>
      <w:lvlText w:val="•"/>
      <w:lvlJc w:val="left"/>
      <w:pPr>
        <w:tabs>
          <w:tab w:val="num" w:pos="1440"/>
        </w:tabs>
        <w:ind w:left="1440" w:hanging="360"/>
      </w:pPr>
      <w:rPr>
        <w:rFonts w:ascii="Arial" w:hAnsi="Arial" w:hint="default"/>
      </w:rPr>
    </w:lvl>
    <w:lvl w:ilvl="2" w:tplc="F4423C40" w:tentative="1">
      <w:start w:val="1"/>
      <w:numFmt w:val="bullet"/>
      <w:lvlText w:val="•"/>
      <w:lvlJc w:val="left"/>
      <w:pPr>
        <w:tabs>
          <w:tab w:val="num" w:pos="2160"/>
        </w:tabs>
        <w:ind w:left="2160" w:hanging="360"/>
      </w:pPr>
      <w:rPr>
        <w:rFonts w:ascii="Arial" w:hAnsi="Arial" w:hint="default"/>
      </w:rPr>
    </w:lvl>
    <w:lvl w:ilvl="3" w:tplc="CD3E4FA8" w:tentative="1">
      <w:start w:val="1"/>
      <w:numFmt w:val="bullet"/>
      <w:lvlText w:val="•"/>
      <w:lvlJc w:val="left"/>
      <w:pPr>
        <w:tabs>
          <w:tab w:val="num" w:pos="2880"/>
        </w:tabs>
        <w:ind w:left="2880" w:hanging="360"/>
      </w:pPr>
      <w:rPr>
        <w:rFonts w:ascii="Arial" w:hAnsi="Arial" w:hint="default"/>
      </w:rPr>
    </w:lvl>
    <w:lvl w:ilvl="4" w:tplc="4570372A" w:tentative="1">
      <w:start w:val="1"/>
      <w:numFmt w:val="bullet"/>
      <w:lvlText w:val="•"/>
      <w:lvlJc w:val="left"/>
      <w:pPr>
        <w:tabs>
          <w:tab w:val="num" w:pos="3600"/>
        </w:tabs>
        <w:ind w:left="3600" w:hanging="360"/>
      </w:pPr>
      <w:rPr>
        <w:rFonts w:ascii="Arial" w:hAnsi="Arial" w:hint="default"/>
      </w:rPr>
    </w:lvl>
    <w:lvl w:ilvl="5" w:tplc="A880B7A8" w:tentative="1">
      <w:start w:val="1"/>
      <w:numFmt w:val="bullet"/>
      <w:lvlText w:val="•"/>
      <w:lvlJc w:val="left"/>
      <w:pPr>
        <w:tabs>
          <w:tab w:val="num" w:pos="4320"/>
        </w:tabs>
        <w:ind w:left="4320" w:hanging="360"/>
      </w:pPr>
      <w:rPr>
        <w:rFonts w:ascii="Arial" w:hAnsi="Arial" w:hint="default"/>
      </w:rPr>
    </w:lvl>
    <w:lvl w:ilvl="6" w:tplc="551C69D4" w:tentative="1">
      <w:start w:val="1"/>
      <w:numFmt w:val="bullet"/>
      <w:lvlText w:val="•"/>
      <w:lvlJc w:val="left"/>
      <w:pPr>
        <w:tabs>
          <w:tab w:val="num" w:pos="5040"/>
        </w:tabs>
        <w:ind w:left="5040" w:hanging="360"/>
      </w:pPr>
      <w:rPr>
        <w:rFonts w:ascii="Arial" w:hAnsi="Arial" w:hint="default"/>
      </w:rPr>
    </w:lvl>
    <w:lvl w:ilvl="7" w:tplc="68D4F36A" w:tentative="1">
      <w:start w:val="1"/>
      <w:numFmt w:val="bullet"/>
      <w:lvlText w:val="•"/>
      <w:lvlJc w:val="left"/>
      <w:pPr>
        <w:tabs>
          <w:tab w:val="num" w:pos="5760"/>
        </w:tabs>
        <w:ind w:left="5760" w:hanging="360"/>
      </w:pPr>
      <w:rPr>
        <w:rFonts w:ascii="Arial" w:hAnsi="Arial" w:hint="default"/>
      </w:rPr>
    </w:lvl>
    <w:lvl w:ilvl="8" w:tplc="E118E9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3A0BD4"/>
    <w:multiLevelType w:val="hybridMultilevel"/>
    <w:tmpl w:val="0AB66458"/>
    <w:lvl w:ilvl="0" w:tplc="1674BCA6">
      <w:start w:val="1"/>
      <w:numFmt w:val="bullet"/>
      <w:lvlText w:val="•"/>
      <w:lvlJc w:val="left"/>
      <w:pPr>
        <w:tabs>
          <w:tab w:val="num" w:pos="720"/>
        </w:tabs>
        <w:ind w:left="720" w:hanging="360"/>
      </w:pPr>
      <w:rPr>
        <w:rFonts w:ascii="Arial" w:hAnsi="Arial" w:hint="default"/>
      </w:rPr>
    </w:lvl>
    <w:lvl w:ilvl="1" w:tplc="AD867E4E" w:tentative="1">
      <w:start w:val="1"/>
      <w:numFmt w:val="bullet"/>
      <w:lvlText w:val="•"/>
      <w:lvlJc w:val="left"/>
      <w:pPr>
        <w:tabs>
          <w:tab w:val="num" w:pos="1440"/>
        </w:tabs>
        <w:ind w:left="1440" w:hanging="360"/>
      </w:pPr>
      <w:rPr>
        <w:rFonts w:ascii="Arial" w:hAnsi="Arial" w:hint="default"/>
      </w:rPr>
    </w:lvl>
    <w:lvl w:ilvl="2" w:tplc="F9A4C656" w:tentative="1">
      <w:start w:val="1"/>
      <w:numFmt w:val="bullet"/>
      <w:lvlText w:val="•"/>
      <w:lvlJc w:val="left"/>
      <w:pPr>
        <w:tabs>
          <w:tab w:val="num" w:pos="2160"/>
        </w:tabs>
        <w:ind w:left="2160" w:hanging="360"/>
      </w:pPr>
      <w:rPr>
        <w:rFonts w:ascii="Arial" w:hAnsi="Arial" w:hint="default"/>
      </w:rPr>
    </w:lvl>
    <w:lvl w:ilvl="3" w:tplc="4C6C3166" w:tentative="1">
      <w:start w:val="1"/>
      <w:numFmt w:val="bullet"/>
      <w:lvlText w:val="•"/>
      <w:lvlJc w:val="left"/>
      <w:pPr>
        <w:tabs>
          <w:tab w:val="num" w:pos="2880"/>
        </w:tabs>
        <w:ind w:left="2880" w:hanging="360"/>
      </w:pPr>
      <w:rPr>
        <w:rFonts w:ascii="Arial" w:hAnsi="Arial" w:hint="default"/>
      </w:rPr>
    </w:lvl>
    <w:lvl w:ilvl="4" w:tplc="74E4E4B0" w:tentative="1">
      <w:start w:val="1"/>
      <w:numFmt w:val="bullet"/>
      <w:lvlText w:val="•"/>
      <w:lvlJc w:val="left"/>
      <w:pPr>
        <w:tabs>
          <w:tab w:val="num" w:pos="3600"/>
        </w:tabs>
        <w:ind w:left="3600" w:hanging="360"/>
      </w:pPr>
      <w:rPr>
        <w:rFonts w:ascii="Arial" w:hAnsi="Arial" w:hint="default"/>
      </w:rPr>
    </w:lvl>
    <w:lvl w:ilvl="5" w:tplc="BFE4FFEA" w:tentative="1">
      <w:start w:val="1"/>
      <w:numFmt w:val="bullet"/>
      <w:lvlText w:val="•"/>
      <w:lvlJc w:val="left"/>
      <w:pPr>
        <w:tabs>
          <w:tab w:val="num" w:pos="4320"/>
        </w:tabs>
        <w:ind w:left="4320" w:hanging="360"/>
      </w:pPr>
      <w:rPr>
        <w:rFonts w:ascii="Arial" w:hAnsi="Arial" w:hint="default"/>
      </w:rPr>
    </w:lvl>
    <w:lvl w:ilvl="6" w:tplc="3AC04F92" w:tentative="1">
      <w:start w:val="1"/>
      <w:numFmt w:val="bullet"/>
      <w:lvlText w:val="•"/>
      <w:lvlJc w:val="left"/>
      <w:pPr>
        <w:tabs>
          <w:tab w:val="num" w:pos="5040"/>
        </w:tabs>
        <w:ind w:left="5040" w:hanging="360"/>
      </w:pPr>
      <w:rPr>
        <w:rFonts w:ascii="Arial" w:hAnsi="Arial" w:hint="default"/>
      </w:rPr>
    </w:lvl>
    <w:lvl w:ilvl="7" w:tplc="2CC84368" w:tentative="1">
      <w:start w:val="1"/>
      <w:numFmt w:val="bullet"/>
      <w:lvlText w:val="•"/>
      <w:lvlJc w:val="left"/>
      <w:pPr>
        <w:tabs>
          <w:tab w:val="num" w:pos="5760"/>
        </w:tabs>
        <w:ind w:left="5760" w:hanging="360"/>
      </w:pPr>
      <w:rPr>
        <w:rFonts w:ascii="Arial" w:hAnsi="Arial" w:hint="default"/>
      </w:rPr>
    </w:lvl>
    <w:lvl w:ilvl="8" w:tplc="3754E55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DA06BE"/>
    <w:multiLevelType w:val="hybridMultilevel"/>
    <w:tmpl w:val="BB9CDB2A"/>
    <w:lvl w:ilvl="0" w:tplc="FD568374">
      <w:start w:val="1"/>
      <w:numFmt w:val="bullet"/>
      <w:lvlText w:val="Ø"/>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4D6645"/>
    <w:multiLevelType w:val="hybridMultilevel"/>
    <w:tmpl w:val="5AF4B1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B6249"/>
    <w:multiLevelType w:val="hybridMultilevel"/>
    <w:tmpl w:val="95DA53DE"/>
    <w:lvl w:ilvl="0" w:tplc="D8302DE0">
      <w:start w:val="1"/>
      <w:numFmt w:val="bullet"/>
      <w:lvlText w:val="•"/>
      <w:lvlJc w:val="left"/>
      <w:pPr>
        <w:tabs>
          <w:tab w:val="num" w:pos="720"/>
        </w:tabs>
        <w:ind w:left="720" w:hanging="360"/>
      </w:pPr>
      <w:rPr>
        <w:rFonts w:ascii="Arial" w:hAnsi="Arial" w:hint="default"/>
      </w:rPr>
    </w:lvl>
    <w:lvl w:ilvl="1" w:tplc="461626B8" w:tentative="1">
      <w:start w:val="1"/>
      <w:numFmt w:val="bullet"/>
      <w:lvlText w:val="•"/>
      <w:lvlJc w:val="left"/>
      <w:pPr>
        <w:tabs>
          <w:tab w:val="num" w:pos="1440"/>
        </w:tabs>
        <w:ind w:left="1440" w:hanging="360"/>
      </w:pPr>
      <w:rPr>
        <w:rFonts w:ascii="Arial" w:hAnsi="Arial" w:hint="default"/>
      </w:rPr>
    </w:lvl>
    <w:lvl w:ilvl="2" w:tplc="B8E49DCE" w:tentative="1">
      <w:start w:val="1"/>
      <w:numFmt w:val="bullet"/>
      <w:lvlText w:val="•"/>
      <w:lvlJc w:val="left"/>
      <w:pPr>
        <w:tabs>
          <w:tab w:val="num" w:pos="2160"/>
        </w:tabs>
        <w:ind w:left="2160" w:hanging="360"/>
      </w:pPr>
      <w:rPr>
        <w:rFonts w:ascii="Arial" w:hAnsi="Arial" w:hint="default"/>
      </w:rPr>
    </w:lvl>
    <w:lvl w:ilvl="3" w:tplc="4F560BA4" w:tentative="1">
      <w:start w:val="1"/>
      <w:numFmt w:val="bullet"/>
      <w:lvlText w:val="•"/>
      <w:lvlJc w:val="left"/>
      <w:pPr>
        <w:tabs>
          <w:tab w:val="num" w:pos="2880"/>
        </w:tabs>
        <w:ind w:left="2880" w:hanging="360"/>
      </w:pPr>
      <w:rPr>
        <w:rFonts w:ascii="Arial" w:hAnsi="Arial" w:hint="default"/>
      </w:rPr>
    </w:lvl>
    <w:lvl w:ilvl="4" w:tplc="D998395E" w:tentative="1">
      <w:start w:val="1"/>
      <w:numFmt w:val="bullet"/>
      <w:lvlText w:val="•"/>
      <w:lvlJc w:val="left"/>
      <w:pPr>
        <w:tabs>
          <w:tab w:val="num" w:pos="3600"/>
        </w:tabs>
        <w:ind w:left="3600" w:hanging="360"/>
      </w:pPr>
      <w:rPr>
        <w:rFonts w:ascii="Arial" w:hAnsi="Arial" w:hint="default"/>
      </w:rPr>
    </w:lvl>
    <w:lvl w:ilvl="5" w:tplc="3BEE65C6" w:tentative="1">
      <w:start w:val="1"/>
      <w:numFmt w:val="bullet"/>
      <w:lvlText w:val="•"/>
      <w:lvlJc w:val="left"/>
      <w:pPr>
        <w:tabs>
          <w:tab w:val="num" w:pos="4320"/>
        </w:tabs>
        <w:ind w:left="4320" w:hanging="360"/>
      </w:pPr>
      <w:rPr>
        <w:rFonts w:ascii="Arial" w:hAnsi="Arial" w:hint="default"/>
      </w:rPr>
    </w:lvl>
    <w:lvl w:ilvl="6" w:tplc="EC32CE6A" w:tentative="1">
      <w:start w:val="1"/>
      <w:numFmt w:val="bullet"/>
      <w:lvlText w:val="•"/>
      <w:lvlJc w:val="left"/>
      <w:pPr>
        <w:tabs>
          <w:tab w:val="num" w:pos="5040"/>
        </w:tabs>
        <w:ind w:left="5040" w:hanging="360"/>
      </w:pPr>
      <w:rPr>
        <w:rFonts w:ascii="Arial" w:hAnsi="Arial" w:hint="default"/>
      </w:rPr>
    </w:lvl>
    <w:lvl w:ilvl="7" w:tplc="5EA415E4" w:tentative="1">
      <w:start w:val="1"/>
      <w:numFmt w:val="bullet"/>
      <w:lvlText w:val="•"/>
      <w:lvlJc w:val="left"/>
      <w:pPr>
        <w:tabs>
          <w:tab w:val="num" w:pos="5760"/>
        </w:tabs>
        <w:ind w:left="5760" w:hanging="360"/>
      </w:pPr>
      <w:rPr>
        <w:rFonts w:ascii="Arial" w:hAnsi="Arial" w:hint="default"/>
      </w:rPr>
    </w:lvl>
    <w:lvl w:ilvl="8" w:tplc="26C84E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C8806B6"/>
    <w:multiLevelType w:val="hybridMultilevel"/>
    <w:tmpl w:val="66CC1B2E"/>
    <w:lvl w:ilvl="0" w:tplc="29784448">
      <w:start w:val="1"/>
      <w:numFmt w:val="bullet"/>
      <w:lvlText w:val="•"/>
      <w:lvlJc w:val="left"/>
      <w:pPr>
        <w:tabs>
          <w:tab w:val="num" w:pos="720"/>
        </w:tabs>
        <w:ind w:left="720" w:hanging="360"/>
      </w:pPr>
      <w:rPr>
        <w:rFonts w:ascii="Arial" w:hAnsi="Arial" w:hint="default"/>
      </w:rPr>
    </w:lvl>
    <w:lvl w:ilvl="1" w:tplc="CB76FCD0" w:tentative="1">
      <w:start w:val="1"/>
      <w:numFmt w:val="bullet"/>
      <w:lvlText w:val="•"/>
      <w:lvlJc w:val="left"/>
      <w:pPr>
        <w:tabs>
          <w:tab w:val="num" w:pos="1440"/>
        </w:tabs>
        <w:ind w:left="1440" w:hanging="360"/>
      </w:pPr>
      <w:rPr>
        <w:rFonts w:ascii="Arial" w:hAnsi="Arial" w:hint="default"/>
      </w:rPr>
    </w:lvl>
    <w:lvl w:ilvl="2" w:tplc="501A48AC" w:tentative="1">
      <w:start w:val="1"/>
      <w:numFmt w:val="bullet"/>
      <w:lvlText w:val="•"/>
      <w:lvlJc w:val="left"/>
      <w:pPr>
        <w:tabs>
          <w:tab w:val="num" w:pos="2160"/>
        </w:tabs>
        <w:ind w:left="2160" w:hanging="360"/>
      </w:pPr>
      <w:rPr>
        <w:rFonts w:ascii="Arial" w:hAnsi="Arial" w:hint="default"/>
      </w:rPr>
    </w:lvl>
    <w:lvl w:ilvl="3" w:tplc="748A45E4" w:tentative="1">
      <w:start w:val="1"/>
      <w:numFmt w:val="bullet"/>
      <w:lvlText w:val="•"/>
      <w:lvlJc w:val="left"/>
      <w:pPr>
        <w:tabs>
          <w:tab w:val="num" w:pos="2880"/>
        </w:tabs>
        <w:ind w:left="2880" w:hanging="360"/>
      </w:pPr>
      <w:rPr>
        <w:rFonts w:ascii="Arial" w:hAnsi="Arial" w:hint="default"/>
      </w:rPr>
    </w:lvl>
    <w:lvl w:ilvl="4" w:tplc="996A1A82" w:tentative="1">
      <w:start w:val="1"/>
      <w:numFmt w:val="bullet"/>
      <w:lvlText w:val="•"/>
      <w:lvlJc w:val="left"/>
      <w:pPr>
        <w:tabs>
          <w:tab w:val="num" w:pos="3600"/>
        </w:tabs>
        <w:ind w:left="3600" w:hanging="360"/>
      </w:pPr>
      <w:rPr>
        <w:rFonts w:ascii="Arial" w:hAnsi="Arial" w:hint="default"/>
      </w:rPr>
    </w:lvl>
    <w:lvl w:ilvl="5" w:tplc="65222492" w:tentative="1">
      <w:start w:val="1"/>
      <w:numFmt w:val="bullet"/>
      <w:lvlText w:val="•"/>
      <w:lvlJc w:val="left"/>
      <w:pPr>
        <w:tabs>
          <w:tab w:val="num" w:pos="4320"/>
        </w:tabs>
        <w:ind w:left="4320" w:hanging="360"/>
      </w:pPr>
      <w:rPr>
        <w:rFonts w:ascii="Arial" w:hAnsi="Arial" w:hint="default"/>
      </w:rPr>
    </w:lvl>
    <w:lvl w:ilvl="6" w:tplc="458EBA04" w:tentative="1">
      <w:start w:val="1"/>
      <w:numFmt w:val="bullet"/>
      <w:lvlText w:val="•"/>
      <w:lvlJc w:val="left"/>
      <w:pPr>
        <w:tabs>
          <w:tab w:val="num" w:pos="5040"/>
        </w:tabs>
        <w:ind w:left="5040" w:hanging="360"/>
      </w:pPr>
      <w:rPr>
        <w:rFonts w:ascii="Arial" w:hAnsi="Arial" w:hint="default"/>
      </w:rPr>
    </w:lvl>
    <w:lvl w:ilvl="7" w:tplc="CEB6B4F8" w:tentative="1">
      <w:start w:val="1"/>
      <w:numFmt w:val="bullet"/>
      <w:lvlText w:val="•"/>
      <w:lvlJc w:val="left"/>
      <w:pPr>
        <w:tabs>
          <w:tab w:val="num" w:pos="5760"/>
        </w:tabs>
        <w:ind w:left="5760" w:hanging="360"/>
      </w:pPr>
      <w:rPr>
        <w:rFonts w:ascii="Arial" w:hAnsi="Arial" w:hint="default"/>
      </w:rPr>
    </w:lvl>
    <w:lvl w:ilvl="8" w:tplc="09FEC1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28225A"/>
    <w:multiLevelType w:val="hybridMultilevel"/>
    <w:tmpl w:val="28522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2E38E8"/>
    <w:multiLevelType w:val="hybridMultilevel"/>
    <w:tmpl w:val="A3F8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9B205E"/>
    <w:multiLevelType w:val="hybridMultilevel"/>
    <w:tmpl w:val="316A2D5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64598A"/>
    <w:multiLevelType w:val="hybridMultilevel"/>
    <w:tmpl w:val="92F43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7"/>
  </w:num>
  <w:num w:numId="4">
    <w:abstractNumId w:val="8"/>
  </w:num>
  <w:num w:numId="5">
    <w:abstractNumId w:val="6"/>
  </w:num>
  <w:num w:numId="6">
    <w:abstractNumId w:val="9"/>
  </w:num>
  <w:num w:numId="7">
    <w:abstractNumId w:val="2"/>
  </w:num>
  <w:num w:numId="8">
    <w:abstractNumId w:val="4"/>
  </w:num>
  <w:num w:numId="9">
    <w:abstractNumId w:val="10"/>
  </w:num>
  <w:num w:numId="10">
    <w:abstractNumId w:val="5"/>
  </w:num>
  <w:num w:numId="11">
    <w:abstractNumId w:val="13"/>
  </w:num>
  <w:num w:numId="12">
    <w:abstractNumId w:val="0"/>
  </w:num>
  <w:num w:numId="13">
    <w:abstractNumId w:val="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F8"/>
    <w:rsid w:val="00001B94"/>
    <w:rsid w:val="00002624"/>
    <w:rsid w:val="00002AF1"/>
    <w:rsid w:val="00003401"/>
    <w:rsid w:val="00003431"/>
    <w:rsid w:val="0000387C"/>
    <w:rsid w:val="00003EE0"/>
    <w:rsid w:val="000049FB"/>
    <w:rsid w:val="000058D1"/>
    <w:rsid w:val="00005BA3"/>
    <w:rsid w:val="00005CF9"/>
    <w:rsid w:val="00006002"/>
    <w:rsid w:val="00006A80"/>
    <w:rsid w:val="0000755F"/>
    <w:rsid w:val="0001034F"/>
    <w:rsid w:val="00010ED3"/>
    <w:rsid w:val="000110DC"/>
    <w:rsid w:val="00011E0C"/>
    <w:rsid w:val="00011EBE"/>
    <w:rsid w:val="000121AB"/>
    <w:rsid w:val="00012345"/>
    <w:rsid w:val="0001257B"/>
    <w:rsid w:val="00012B88"/>
    <w:rsid w:val="00013C80"/>
    <w:rsid w:val="00014A89"/>
    <w:rsid w:val="00015518"/>
    <w:rsid w:val="00015A2D"/>
    <w:rsid w:val="000164A2"/>
    <w:rsid w:val="000167AC"/>
    <w:rsid w:val="00020135"/>
    <w:rsid w:val="00020BE3"/>
    <w:rsid w:val="0002114E"/>
    <w:rsid w:val="000225F7"/>
    <w:rsid w:val="00022A6C"/>
    <w:rsid w:val="00025136"/>
    <w:rsid w:val="0002522F"/>
    <w:rsid w:val="00025C41"/>
    <w:rsid w:val="000267FF"/>
    <w:rsid w:val="00026BE6"/>
    <w:rsid w:val="00026C5C"/>
    <w:rsid w:val="0002768D"/>
    <w:rsid w:val="000277FA"/>
    <w:rsid w:val="00032024"/>
    <w:rsid w:val="00032252"/>
    <w:rsid w:val="00032A2F"/>
    <w:rsid w:val="000374AD"/>
    <w:rsid w:val="000405F1"/>
    <w:rsid w:val="00040809"/>
    <w:rsid w:val="000410C4"/>
    <w:rsid w:val="00042096"/>
    <w:rsid w:val="000422F7"/>
    <w:rsid w:val="0004280B"/>
    <w:rsid w:val="00043459"/>
    <w:rsid w:val="00043ACF"/>
    <w:rsid w:val="000442D7"/>
    <w:rsid w:val="000453AF"/>
    <w:rsid w:val="00047610"/>
    <w:rsid w:val="000502CE"/>
    <w:rsid w:val="0005083D"/>
    <w:rsid w:val="00051336"/>
    <w:rsid w:val="000515A0"/>
    <w:rsid w:val="0005251F"/>
    <w:rsid w:val="00055EA6"/>
    <w:rsid w:val="00056A08"/>
    <w:rsid w:val="00056C48"/>
    <w:rsid w:val="00056CAB"/>
    <w:rsid w:val="00056F32"/>
    <w:rsid w:val="00057050"/>
    <w:rsid w:val="00060B4A"/>
    <w:rsid w:val="00061279"/>
    <w:rsid w:val="000639A5"/>
    <w:rsid w:val="00064063"/>
    <w:rsid w:val="000642F3"/>
    <w:rsid w:val="000644B0"/>
    <w:rsid w:val="0006569D"/>
    <w:rsid w:val="000656ED"/>
    <w:rsid w:val="000660BF"/>
    <w:rsid w:val="000671D8"/>
    <w:rsid w:val="00067902"/>
    <w:rsid w:val="00072A90"/>
    <w:rsid w:val="00073205"/>
    <w:rsid w:val="00073DC4"/>
    <w:rsid w:val="0007483F"/>
    <w:rsid w:val="00075159"/>
    <w:rsid w:val="000823D0"/>
    <w:rsid w:val="00083491"/>
    <w:rsid w:val="000839FC"/>
    <w:rsid w:val="00083FBA"/>
    <w:rsid w:val="00084DD2"/>
    <w:rsid w:val="000856BA"/>
    <w:rsid w:val="0008572D"/>
    <w:rsid w:val="000878EE"/>
    <w:rsid w:val="00087AE9"/>
    <w:rsid w:val="00090225"/>
    <w:rsid w:val="000914D3"/>
    <w:rsid w:val="00091D7A"/>
    <w:rsid w:val="0009216C"/>
    <w:rsid w:val="000925FB"/>
    <w:rsid w:val="00092B23"/>
    <w:rsid w:val="00092CA2"/>
    <w:rsid w:val="00094373"/>
    <w:rsid w:val="00094D66"/>
    <w:rsid w:val="0009558F"/>
    <w:rsid w:val="00095899"/>
    <w:rsid w:val="000965A3"/>
    <w:rsid w:val="000975B2"/>
    <w:rsid w:val="000A063F"/>
    <w:rsid w:val="000A26E6"/>
    <w:rsid w:val="000A31DA"/>
    <w:rsid w:val="000A38C6"/>
    <w:rsid w:val="000A5217"/>
    <w:rsid w:val="000A5B9B"/>
    <w:rsid w:val="000A654F"/>
    <w:rsid w:val="000A7312"/>
    <w:rsid w:val="000B0223"/>
    <w:rsid w:val="000B0691"/>
    <w:rsid w:val="000B17F3"/>
    <w:rsid w:val="000B23F1"/>
    <w:rsid w:val="000B2571"/>
    <w:rsid w:val="000B2D39"/>
    <w:rsid w:val="000B30A2"/>
    <w:rsid w:val="000B3BB8"/>
    <w:rsid w:val="000B3E15"/>
    <w:rsid w:val="000B450C"/>
    <w:rsid w:val="000B5A76"/>
    <w:rsid w:val="000B5A77"/>
    <w:rsid w:val="000B64A4"/>
    <w:rsid w:val="000C1AB1"/>
    <w:rsid w:val="000C28EB"/>
    <w:rsid w:val="000C2A8E"/>
    <w:rsid w:val="000C305E"/>
    <w:rsid w:val="000C448B"/>
    <w:rsid w:val="000C44A2"/>
    <w:rsid w:val="000C49D0"/>
    <w:rsid w:val="000C6A8E"/>
    <w:rsid w:val="000C7CB7"/>
    <w:rsid w:val="000D04AA"/>
    <w:rsid w:val="000D15AB"/>
    <w:rsid w:val="000D280B"/>
    <w:rsid w:val="000D2C8D"/>
    <w:rsid w:val="000D3F71"/>
    <w:rsid w:val="000D4A08"/>
    <w:rsid w:val="000D64FE"/>
    <w:rsid w:val="000D6B9C"/>
    <w:rsid w:val="000E01C6"/>
    <w:rsid w:val="000E1CDF"/>
    <w:rsid w:val="000E23A1"/>
    <w:rsid w:val="000E2830"/>
    <w:rsid w:val="000F192C"/>
    <w:rsid w:val="000F220D"/>
    <w:rsid w:val="000F2CE0"/>
    <w:rsid w:val="000F4984"/>
    <w:rsid w:val="000F5143"/>
    <w:rsid w:val="000F5FA3"/>
    <w:rsid w:val="000F60A7"/>
    <w:rsid w:val="000F6422"/>
    <w:rsid w:val="000F6B46"/>
    <w:rsid w:val="000F754C"/>
    <w:rsid w:val="000F7578"/>
    <w:rsid w:val="000F769B"/>
    <w:rsid w:val="0010121A"/>
    <w:rsid w:val="001013A9"/>
    <w:rsid w:val="00101B5E"/>
    <w:rsid w:val="00102804"/>
    <w:rsid w:val="00103953"/>
    <w:rsid w:val="00104276"/>
    <w:rsid w:val="001042C1"/>
    <w:rsid w:val="00105145"/>
    <w:rsid w:val="001053F2"/>
    <w:rsid w:val="00105663"/>
    <w:rsid w:val="00106EB1"/>
    <w:rsid w:val="001070EE"/>
    <w:rsid w:val="00107768"/>
    <w:rsid w:val="00110AC3"/>
    <w:rsid w:val="001114F2"/>
    <w:rsid w:val="0011168E"/>
    <w:rsid w:val="0011180B"/>
    <w:rsid w:val="00112480"/>
    <w:rsid w:val="00112749"/>
    <w:rsid w:val="00115C9B"/>
    <w:rsid w:val="00116C9D"/>
    <w:rsid w:val="00116FAD"/>
    <w:rsid w:val="00117442"/>
    <w:rsid w:val="0011771C"/>
    <w:rsid w:val="001178AC"/>
    <w:rsid w:val="00121617"/>
    <w:rsid w:val="00121AEE"/>
    <w:rsid w:val="001222D2"/>
    <w:rsid w:val="001223B9"/>
    <w:rsid w:val="00122741"/>
    <w:rsid w:val="001237AA"/>
    <w:rsid w:val="00123D99"/>
    <w:rsid w:val="0012401A"/>
    <w:rsid w:val="00124419"/>
    <w:rsid w:val="00124566"/>
    <w:rsid w:val="00124644"/>
    <w:rsid w:val="00124D56"/>
    <w:rsid w:val="00126313"/>
    <w:rsid w:val="00127ECC"/>
    <w:rsid w:val="00131ABF"/>
    <w:rsid w:val="00131F46"/>
    <w:rsid w:val="00133450"/>
    <w:rsid w:val="0013390D"/>
    <w:rsid w:val="00133B3A"/>
    <w:rsid w:val="00133C16"/>
    <w:rsid w:val="00134598"/>
    <w:rsid w:val="001348FB"/>
    <w:rsid w:val="001411F3"/>
    <w:rsid w:val="00141A9A"/>
    <w:rsid w:val="00144C1B"/>
    <w:rsid w:val="00144FD7"/>
    <w:rsid w:val="0014562F"/>
    <w:rsid w:val="001459E3"/>
    <w:rsid w:val="00145BEF"/>
    <w:rsid w:val="001464CD"/>
    <w:rsid w:val="0014676E"/>
    <w:rsid w:val="00146D36"/>
    <w:rsid w:val="00146DCA"/>
    <w:rsid w:val="00147A9F"/>
    <w:rsid w:val="00150CA3"/>
    <w:rsid w:val="00152D17"/>
    <w:rsid w:val="00154AB0"/>
    <w:rsid w:val="00154C1B"/>
    <w:rsid w:val="0015561D"/>
    <w:rsid w:val="001610BF"/>
    <w:rsid w:val="00161A4D"/>
    <w:rsid w:val="001624CA"/>
    <w:rsid w:val="001656DB"/>
    <w:rsid w:val="0016669F"/>
    <w:rsid w:val="001666D8"/>
    <w:rsid w:val="00166E3F"/>
    <w:rsid w:val="00167A21"/>
    <w:rsid w:val="001712B1"/>
    <w:rsid w:val="00171FF1"/>
    <w:rsid w:val="001734EE"/>
    <w:rsid w:val="001736EB"/>
    <w:rsid w:val="001756D5"/>
    <w:rsid w:val="0017775C"/>
    <w:rsid w:val="00181EA9"/>
    <w:rsid w:val="00182868"/>
    <w:rsid w:val="00184083"/>
    <w:rsid w:val="0018598C"/>
    <w:rsid w:val="00185B49"/>
    <w:rsid w:val="00186635"/>
    <w:rsid w:val="00190017"/>
    <w:rsid w:val="0019214D"/>
    <w:rsid w:val="001931EE"/>
    <w:rsid w:val="0019390D"/>
    <w:rsid w:val="001949E5"/>
    <w:rsid w:val="00196B8F"/>
    <w:rsid w:val="00196E95"/>
    <w:rsid w:val="001973B7"/>
    <w:rsid w:val="00197FF1"/>
    <w:rsid w:val="001A0404"/>
    <w:rsid w:val="001A079B"/>
    <w:rsid w:val="001A07D2"/>
    <w:rsid w:val="001A16AA"/>
    <w:rsid w:val="001A1A54"/>
    <w:rsid w:val="001A3845"/>
    <w:rsid w:val="001A3913"/>
    <w:rsid w:val="001A3C01"/>
    <w:rsid w:val="001A5006"/>
    <w:rsid w:val="001A513A"/>
    <w:rsid w:val="001A5339"/>
    <w:rsid w:val="001A6075"/>
    <w:rsid w:val="001A6699"/>
    <w:rsid w:val="001A7A8A"/>
    <w:rsid w:val="001B063D"/>
    <w:rsid w:val="001B0679"/>
    <w:rsid w:val="001B1372"/>
    <w:rsid w:val="001B153C"/>
    <w:rsid w:val="001B1633"/>
    <w:rsid w:val="001B191E"/>
    <w:rsid w:val="001B2FB1"/>
    <w:rsid w:val="001B3694"/>
    <w:rsid w:val="001B3A27"/>
    <w:rsid w:val="001B4997"/>
    <w:rsid w:val="001B4F27"/>
    <w:rsid w:val="001B5415"/>
    <w:rsid w:val="001B662D"/>
    <w:rsid w:val="001B670D"/>
    <w:rsid w:val="001B7CB2"/>
    <w:rsid w:val="001B7CED"/>
    <w:rsid w:val="001C1FDD"/>
    <w:rsid w:val="001C32E6"/>
    <w:rsid w:val="001C5774"/>
    <w:rsid w:val="001C5988"/>
    <w:rsid w:val="001C5ED6"/>
    <w:rsid w:val="001C69EB"/>
    <w:rsid w:val="001C72CF"/>
    <w:rsid w:val="001D023A"/>
    <w:rsid w:val="001D0382"/>
    <w:rsid w:val="001D621F"/>
    <w:rsid w:val="001E0006"/>
    <w:rsid w:val="001E0029"/>
    <w:rsid w:val="001E1005"/>
    <w:rsid w:val="001E3FF4"/>
    <w:rsid w:val="001E5BE8"/>
    <w:rsid w:val="001E7211"/>
    <w:rsid w:val="001E7DF6"/>
    <w:rsid w:val="001F0B1B"/>
    <w:rsid w:val="001F0D7F"/>
    <w:rsid w:val="001F0FA8"/>
    <w:rsid w:val="001F14F1"/>
    <w:rsid w:val="001F1F29"/>
    <w:rsid w:val="001F2136"/>
    <w:rsid w:val="001F22ED"/>
    <w:rsid w:val="001F2D41"/>
    <w:rsid w:val="001F337F"/>
    <w:rsid w:val="001F37E6"/>
    <w:rsid w:val="001F3B02"/>
    <w:rsid w:val="001F526C"/>
    <w:rsid w:val="001F57DA"/>
    <w:rsid w:val="001F726F"/>
    <w:rsid w:val="001F7DCE"/>
    <w:rsid w:val="001F7EC3"/>
    <w:rsid w:val="00200732"/>
    <w:rsid w:val="00201D8C"/>
    <w:rsid w:val="00203BDF"/>
    <w:rsid w:val="00203F86"/>
    <w:rsid w:val="0020408E"/>
    <w:rsid w:val="0020670F"/>
    <w:rsid w:val="00207306"/>
    <w:rsid w:val="00207519"/>
    <w:rsid w:val="00207E9D"/>
    <w:rsid w:val="00207EC8"/>
    <w:rsid w:val="00211F20"/>
    <w:rsid w:val="002127A8"/>
    <w:rsid w:val="0021417A"/>
    <w:rsid w:val="0021480A"/>
    <w:rsid w:val="002148EE"/>
    <w:rsid w:val="00214D0F"/>
    <w:rsid w:val="00215FF2"/>
    <w:rsid w:val="0021646F"/>
    <w:rsid w:val="00217230"/>
    <w:rsid w:val="00221358"/>
    <w:rsid w:val="0022150F"/>
    <w:rsid w:val="00221972"/>
    <w:rsid w:val="00221C4F"/>
    <w:rsid w:val="00221C64"/>
    <w:rsid w:val="00221FC5"/>
    <w:rsid w:val="002220BC"/>
    <w:rsid w:val="00222529"/>
    <w:rsid w:val="002234DD"/>
    <w:rsid w:val="00224BCF"/>
    <w:rsid w:val="00225C16"/>
    <w:rsid w:val="00226BB4"/>
    <w:rsid w:val="00227A24"/>
    <w:rsid w:val="00227FC9"/>
    <w:rsid w:val="00231C91"/>
    <w:rsid w:val="0023284F"/>
    <w:rsid w:val="00234A47"/>
    <w:rsid w:val="002356F8"/>
    <w:rsid w:val="002367B4"/>
    <w:rsid w:val="00236E50"/>
    <w:rsid w:val="00236FFE"/>
    <w:rsid w:val="00237AAE"/>
    <w:rsid w:val="00237FC7"/>
    <w:rsid w:val="00241000"/>
    <w:rsid w:val="00242D88"/>
    <w:rsid w:val="0024366B"/>
    <w:rsid w:val="00245958"/>
    <w:rsid w:val="00246549"/>
    <w:rsid w:val="00251AD7"/>
    <w:rsid w:val="002523ED"/>
    <w:rsid w:val="00253809"/>
    <w:rsid w:val="0025383C"/>
    <w:rsid w:val="00253EAC"/>
    <w:rsid w:val="002552FA"/>
    <w:rsid w:val="00257346"/>
    <w:rsid w:val="00260B56"/>
    <w:rsid w:val="00260D69"/>
    <w:rsid w:val="00261672"/>
    <w:rsid w:val="002644F5"/>
    <w:rsid w:val="0026501F"/>
    <w:rsid w:val="0026769D"/>
    <w:rsid w:val="00267A40"/>
    <w:rsid w:val="00267D8F"/>
    <w:rsid w:val="002701F9"/>
    <w:rsid w:val="00272C43"/>
    <w:rsid w:val="002749F1"/>
    <w:rsid w:val="00274E4B"/>
    <w:rsid w:val="00275321"/>
    <w:rsid w:val="00275750"/>
    <w:rsid w:val="0027594B"/>
    <w:rsid w:val="00276B84"/>
    <w:rsid w:val="00276BF6"/>
    <w:rsid w:val="00276E3C"/>
    <w:rsid w:val="002777C7"/>
    <w:rsid w:val="00281AF9"/>
    <w:rsid w:val="002839E4"/>
    <w:rsid w:val="00285004"/>
    <w:rsid w:val="00285326"/>
    <w:rsid w:val="002859D2"/>
    <w:rsid w:val="0028763B"/>
    <w:rsid w:val="002879F3"/>
    <w:rsid w:val="00287AAC"/>
    <w:rsid w:val="00290C8E"/>
    <w:rsid w:val="002934BF"/>
    <w:rsid w:val="00293920"/>
    <w:rsid w:val="00293E4B"/>
    <w:rsid w:val="00294150"/>
    <w:rsid w:val="00294AD7"/>
    <w:rsid w:val="002961EF"/>
    <w:rsid w:val="002965D7"/>
    <w:rsid w:val="002968A9"/>
    <w:rsid w:val="00297525"/>
    <w:rsid w:val="002A016D"/>
    <w:rsid w:val="002A079D"/>
    <w:rsid w:val="002A1998"/>
    <w:rsid w:val="002A2A2C"/>
    <w:rsid w:val="002A3B3A"/>
    <w:rsid w:val="002A3ECE"/>
    <w:rsid w:val="002A5442"/>
    <w:rsid w:val="002A5F4E"/>
    <w:rsid w:val="002A6EA7"/>
    <w:rsid w:val="002A76AD"/>
    <w:rsid w:val="002A7965"/>
    <w:rsid w:val="002A79E7"/>
    <w:rsid w:val="002B08EB"/>
    <w:rsid w:val="002B10AB"/>
    <w:rsid w:val="002B1329"/>
    <w:rsid w:val="002B13B3"/>
    <w:rsid w:val="002B459F"/>
    <w:rsid w:val="002B61E5"/>
    <w:rsid w:val="002B6AFA"/>
    <w:rsid w:val="002B78A2"/>
    <w:rsid w:val="002B7B6B"/>
    <w:rsid w:val="002C07D6"/>
    <w:rsid w:val="002C318E"/>
    <w:rsid w:val="002C33F4"/>
    <w:rsid w:val="002C55F7"/>
    <w:rsid w:val="002C5FDA"/>
    <w:rsid w:val="002C729B"/>
    <w:rsid w:val="002D1F70"/>
    <w:rsid w:val="002D24BA"/>
    <w:rsid w:val="002D6329"/>
    <w:rsid w:val="002D668F"/>
    <w:rsid w:val="002E2685"/>
    <w:rsid w:val="002E2CB4"/>
    <w:rsid w:val="002E3F58"/>
    <w:rsid w:val="002E487E"/>
    <w:rsid w:val="002E5BC0"/>
    <w:rsid w:val="002E5E3C"/>
    <w:rsid w:val="002E6DCB"/>
    <w:rsid w:val="002F050D"/>
    <w:rsid w:val="002F0886"/>
    <w:rsid w:val="002F1904"/>
    <w:rsid w:val="002F25B3"/>
    <w:rsid w:val="002F54BF"/>
    <w:rsid w:val="002F5C92"/>
    <w:rsid w:val="002F7D83"/>
    <w:rsid w:val="002F7E78"/>
    <w:rsid w:val="003007A7"/>
    <w:rsid w:val="00301449"/>
    <w:rsid w:val="00301D2F"/>
    <w:rsid w:val="00302E15"/>
    <w:rsid w:val="00303B74"/>
    <w:rsid w:val="00305D6F"/>
    <w:rsid w:val="00305DBE"/>
    <w:rsid w:val="00305DF4"/>
    <w:rsid w:val="0030672B"/>
    <w:rsid w:val="00306796"/>
    <w:rsid w:val="00306D5F"/>
    <w:rsid w:val="00307622"/>
    <w:rsid w:val="00307743"/>
    <w:rsid w:val="0031012E"/>
    <w:rsid w:val="00310941"/>
    <w:rsid w:val="003120AE"/>
    <w:rsid w:val="003122C1"/>
    <w:rsid w:val="0031309C"/>
    <w:rsid w:val="00314B17"/>
    <w:rsid w:val="00314C8B"/>
    <w:rsid w:val="00315C5A"/>
    <w:rsid w:val="00315E36"/>
    <w:rsid w:val="0031675D"/>
    <w:rsid w:val="0031716B"/>
    <w:rsid w:val="003171B2"/>
    <w:rsid w:val="00317710"/>
    <w:rsid w:val="00320526"/>
    <w:rsid w:val="00320550"/>
    <w:rsid w:val="0032123A"/>
    <w:rsid w:val="00321B33"/>
    <w:rsid w:val="0032317C"/>
    <w:rsid w:val="003235BD"/>
    <w:rsid w:val="00323A8A"/>
    <w:rsid w:val="00325334"/>
    <w:rsid w:val="0032573A"/>
    <w:rsid w:val="00333422"/>
    <w:rsid w:val="00334444"/>
    <w:rsid w:val="00334FD0"/>
    <w:rsid w:val="0034002B"/>
    <w:rsid w:val="0034031E"/>
    <w:rsid w:val="00340C06"/>
    <w:rsid w:val="00340E2B"/>
    <w:rsid w:val="0034113E"/>
    <w:rsid w:val="0034218B"/>
    <w:rsid w:val="00342705"/>
    <w:rsid w:val="00342FBA"/>
    <w:rsid w:val="00343BD9"/>
    <w:rsid w:val="003442FE"/>
    <w:rsid w:val="003448AD"/>
    <w:rsid w:val="0034666D"/>
    <w:rsid w:val="00346E5D"/>
    <w:rsid w:val="00347071"/>
    <w:rsid w:val="00347145"/>
    <w:rsid w:val="00347802"/>
    <w:rsid w:val="00347B24"/>
    <w:rsid w:val="0035014F"/>
    <w:rsid w:val="00350439"/>
    <w:rsid w:val="00350574"/>
    <w:rsid w:val="0035081C"/>
    <w:rsid w:val="00351699"/>
    <w:rsid w:val="00354C3E"/>
    <w:rsid w:val="003565E2"/>
    <w:rsid w:val="00361104"/>
    <w:rsid w:val="00362393"/>
    <w:rsid w:val="00362693"/>
    <w:rsid w:val="00362EE3"/>
    <w:rsid w:val="003645DC"/>
    <w:rsid w:val="00364E79"/>
    <w:rsid w:val="00365407"/>
    <w:rsid w:val="00365E23"/>
    <w:rsid w:val="003665D2"/>
    <w:rsid w:val="003673ED"/>
    <w:rsid w:val="00367806"/>
    <w:rsid w:val="003703C6"/>
    <w:rsid w:val="00370D78"/>
    <w:rsid w:val="00373307"/>
    <w:rsid w:val="00373A30"/>
    <w:rsid w:val="00375766"/>
    <w:rsid w:val="00375A16"/>
    <w:rsid w:val="00375E30"/>
    <w:rsid w:val="00376950"/>
    <w:rsid w:val="0037700D"/>
    <w:rsid w:val="003779B3"/>
    <w:rsid w:val="00377F4C"/>
    <w:rsid w:val="003800A7"/>
    <w:rsid w:val="00380E3D"/>
    <w:rsid w:val="00381371"/>
    <w:rsid w:val="003813D7"/>
    <w:rsid w:val="00381B18"/>
    <w:rsid w:val="0038203B"/>
    <w:rsid w:val="003822F8"/>
    <w:rsid w:val="00382D67"/>
    <w:rsid w:val="00382D86"/>
    <w:rsid w:val="0038393F"/>
    <w:rsid w:val="00383E5D"/>
    <w:rsid w:val="003840A4"/>
    <w:rsid w:val="003853F4"/>
    <w:rsid w:val="00385924"/>
    <w:rsid w:val="00385C44"/>
    <w:rsid w:val="00386739"/>
    <w:rsid w:val="00387649"/>
    <w:rsid w:val="00387B0B"/>
    <w:rsid w:val="0039036B"/>
    <w:rsid w:val="00390A26"/>
    <w:rsid w:val="00390B55"/>
    <w:rsid w:val="00392764"/>
    <w:rsid w:val="00392C17"/>
    <w:rsid w:val="00393A4D"/>
    <w:rsid w:val="00393EEA"/>
    <w:rsid w:val="00394EBB"/>
    <w:rsid w:val="00394FCC"/>
    <w:rsid w:val="00396D57"/>
    <w:rsid w:val="00396FB2"/>
    <w:rsid w:val="00397238"/>
    <w:rsid w:val="003A09FA"/>
    <w:rsid w:val="003A2559"/>
    <w:rsid w:val="003A25B4"/>
    <w:rsid w:val="003A52DB"/>
    <w:rsid w:val="003A5397"/>
    <w:rsid w:val="003A6A1C"/>
    <w:rsid w:val="003A6A8B"/>
    <w:rsid w:val="003B013B"/>
    <w:rsid w:val="003B1820"/>
    <w:rsid w:val="003B2A58"/>
    <w:rsid w:val="003B43FB"/>
    <w:rsid w:val="003B589D"/>
    <w:rsid w:val="003B5DA9"/>
    <w:rsid w:val="003B6CAB"/>
    <w:rsid w:val="003B7E2F"/>
    <w:rsid w:val="003C0477"/>
    <w:rsid w:val="003C28C5"/>
    <w:rsid w:val="003C2E23"/>
    <w:rsid w:val="003C3CB6"/>
    <w:rsid w:val="003C4B85"/>
    <w:rsid w:val="003C6820"/>
    <w:rsid w:val="003C750B"/>
    <w:rsid w:val="003C798B"/>
    <w:rsid w:val="003D02A0"/>
    <w:rsid w:val="003D19EE"/>
    <w:rsid w:val="003D286D"/>
    <w:rsid w:val="003D5CCE"/>
    <w:rsid w:val="003D6E01"/>
    <w:rsid w:val="003D6E15"/>
    <w:rsid w:val="003D7AB8"/>
    <w:rsid w:val="003D7E4B"/>
    <w:rsid w:val="003E16B6"/>
    <w:rsid w:val="003E16E5"/>
    <w:rsid w:val="003E1C54"/>
    <w:rsid w:val="003E2716"/>
    <w:rsid w:val="003E2A71"/>
    <w:rsid w:val="003E2BAE"/>
    <w:rsid w:val="003E317C"/>
    <w:rsid w:val="003E397B"/>
    <w:rsid w:val="003E504D"/>
    <w:rsid w:val="003E5925"/>
    <w:rsid w:val="003E6C85"/>
    <w:rsid w:val="003E77C9"/>
    <w:rsid w:val="003F2BE9"/>
    <w:rsid w:val="003F3277"/>
    <w:rsid w:val="003F3716"/>
    <w:rsid w:val="003F49DA"/>
    <w:rsid w:val="003F5A71"/>
    <w:rsid w:val="003F5F61"/>
    <w:rsid w:val="003F609A"/>
    <w:rsid w:val="003F6E99"/>
    <w:rsid w:val="003F7C6B"/>
    <w:rsid w:val="00400240"/>
    <w:rsid w:val="00400438"/>
    <w:rsid w:val="004007A7"/>
    <w:rsid w:val="00400B3C"/>
    <w:rsid w:val="00402542"/>
    <w:rsid w:val="0040260D"/>
    <w:rsid w:val="00402B06"/>
    <w:rsid w:val="00404005"/>
    <w:rsid w:val="00405136"/>
    <w:rsid w:val="00405AEE"/>
    <w:rsid w:val="00405D0A"/>
    <w:rsid w:val="00405FA7"/>
    <w:rsid w:val="00406529"/>
    <w:rsid w:val="00406A20"/>
    <w:rsid w:val="0040718E"/>
    <w:rsid w:val="00407CFA"/>
    <w:rsid w:val="00410F4A"/>
    <w:rsid w:val="00414135"/>
    <w:rsid w:val="00414C83"/>
    <w:rsid w:val="00415108"/>
    <w:rsid w:val="0041551D"/>
    <w:rsid w:val="00416DF1"/>
    <w:rsid w:val="004203FA"/>
    <w:rsid w:val="00420466"/>
    <w:rsid w:val="00420EDD"/>
    <w:rsid w:val="00421581"/>
    <w:rsid w:val="0042295C"/>
    <w:rsid w:val="00423168"/>
    <w:rsid w:val="00423633"/>
    <w:rsid w:val="004238B4"/>
    <w:rsid w:val="00424B0C"/>
    <w:rsid w:val="0042535C"/>
    <w:rsid w:val="00425A1C"/>
    <w:rsid w:val="004264C1"/>
    <w:rsid w:val="00426C1A"/>
    <w:rsid w:val="00426F37"/>
    <w:rsid w:val="00432152"/>
    <w:rsid w:val="00432337"/>
    <w:rsid w:val="00432D94"/>
    <w:rsid w:val="004330A5"/>
    <w:rsid w:val="00433CC5"/>
    <w:rsid w:val="004342FE"/>
    <w:rsid w:val="004351D5"/>
    <w:rsid w:val="00435FB3"/>
    <w:rsid w:val="00436EE3"/>
    <w:rsid w:val="00437B8C"/>
    <w:rsid w:val="00437D31"/>
    <w:rsid w:val="00437F3C"/>
    <w:rsid w:val="0044119B"/>
    <w:rsid w:val="0044120A"/>
    <w:rsid w:val="0044120D"/>
    <w:rsid w:val="00442CA8"/>
    <w:rsid w:val="004432FA"/>
    <w:rsid w:val="004445A1"/>
    <w:rsid w:val="00444792"/>
    <w:rsid w:val="004455EF"/>
    <w:rsid w:val="004458F7"/>
    <w:rsid w:val="00445CC4"/>
    <w:rsid w:val="00446FAD"/>
    <w:rsid w:val="00447465"/>
    <w:rsid w:val="00450417"/>
    <w:rsid w:val="004519F2"/>
    <w:rsid w:val="00451F9F"/>
    <w:rsid w:val="00453B47"/>
    <w:rsid w:val="00453FFF"/>
    <w:rsid w:val="004543EA"/>
    <w:rsid w:val="00454762"/>
    <w:rsid w:val="00454D24"/>
    <w:rsid w:val="00455224"/>
    <w:rsid w:val="004556D8"/>
    <w:rsid w:val="00455D65"/>
    <w:rsid w:val="00456092"/>
    <w:rsid w:val="004562B3"/>
    <w:rsid w:val="0045655B"/>
    <w:rsid w:val="00456715"/>
    <w:rsid w:val="00457956"/>
    <w:rsid w:val="00460CD7"/>
    <w:rsid w:val="00460EEC"/>
    <w:rsid w:val="00461EEB"/>
    <w:rsid w:val="004621F0"/>
    <w:rsid w:val="004639FC"/>
    <w:rsid w:val="00464309"/>
    <w:rsid w:val="00465332"/>
    <w:rsid w:val="004668B7"/>
    <w:rsid w:val="00467389"/>
    <w:rsid w:val="004701AC"/>
    <w:rsid w:val="00470B9D"/>
    <w:rsid w:val="00471539"/>
    <w:rsid w:val="00471E08"/>
    <w:rsid w:val="00473B89"/>
    <w:rsid w:val="00473DBB"/>
    <w:rsid w:val="00474831"/>
    <w:rsid w:val="00474CEC"/>
    <w:rsid w:val="00477422"/>
    <w:rsid w:val="0047790E"/>
    <w:rsid w:val="00480F73"/>
    <w:rsid w:val="00481270"/>
    <w:rsid w:val="00483B68"/>
    <w:rsid w:val="00483E5B"/>
    <w:rsid w:val="004846F7"/>
    <w:rsid w:val="00484C91"/>
    <w:rsid w:val="00485C0E"/>
    <w:rsid w:val="0048697E"/>
    <w:rsid w:val="00487466"/>
    <w:rsid w:val="004875A7"/>
    <w:rsid w:val="00487FC9"/>
    <w:rsid w:val="00491A23"/>
    <w:rsid w:val="00491EAB"/>
    <w:rsid w:val="00492E39"/>
    <w:rsid w:val="004931E3"/>
    <w:rsid w:val="004940F8"/>
    <w:rsid w:val="00494132"/>
    <w:rsid w:val="004942D7"/>
    <w:rsid w:val="004946AE"/>
    <w:rsid w:val="00495940"/>
    <w:rsid w:val="00495DA9"/>
    <w:rsid w:val="00496578"/>
    <w:rsid w:val="004969EB"/>
    <w:rsid w:val="00496E70"/>
    <w:rsid w:val="00497765"/>
    <w:rsid w:val="004A0568"/>
    <w:rsid w:val="004A1284"/>
    <w:rsid w:val="004A2F38"/>
    <w:rsid w:val="004A30D5"/>
    <w:rsid w:val="004A36D6"/>
    <w:rsid w:val="004A3890"/>
    <w:rsid w:val="004A4080"/>
    <w:rsid w:val="004A44EE"/>
    <w:rsid w:val="004A5E7F"/>
    <w:rsid w:val="004A5EAB"/>
    <w:rsid w:val="004A648F"/>
    <w:rsid w:val="004B0304"/>
    <w:rsid w:val="004B0B5C"/>
    <w:rsid w:val="004B329E"/>
    <w:rsid w:val="004B413F"/>
    <w:rsid w:val="004B5D64"/>
    <w:rsid w:val="004B5D78"/>
    <w:rsid w:val="004B6D30"/>
    <w:rsid w:val="004B7312"/>
    <w:rsid w:val="004C05A8"/>
    <w:rsid w:val="004C15AD"/>
    <w:rsid w:val="004C179D"/>
    <w:rsid w:val="004C1D8A"/>
    <w:rsid w:val="004C326C"/>
    <w:rsid w:val="004C32BC"/>
    <w:rsid w:val="004C41AE"/>
    <w:rsid w:val="004C4A0B"/>
    <w:rsid w:val="004C653A"/>
    <w:rsid w:val="004C799B"/>
    <w:rsid w:val="004D03EA"/>
    <w:rsid w:val="004D16C6"/>
    <w:rsid w:val="004D20AE"/>
    <w:rsid w:val="004D6319"/>
    <w:rsid w:val="004D633E"/>
    <w:rsid w:val="004D7975"/>
    <w:rsid w:val="004E10FF"/>
    <w:rsid w:val="004E2B12"/>
    <w:rsid w:val="004E5059"/>
    <w:rsid w:val="004E5F3A"/>
    <w:rsid w:val="004E6263"/>
    <w:rsid w:val="004E62EC"/>
    <w:rsid w:val="004E763D"/>
    <w:rsid w:val="004E77E5"/>
    <w:rsid w:val="004E7F2F"/>
    <w:rsid w:val="004F0AB6"/>
    <w:rsid w:val="004F2396"/>
    <w:rsid w:val="004F3F4B"/>
    <w:rsid w:val="004F41F0"/>
    <w:rsid w:val="004F4938"/>
    <w:rsid w:val="004F4B22"/>
    <w:rsid w:val="004F5ACA"/>
    <w:rsid w:val="004F6608"/>
    <w:rsid w:val="004F68CA"/>
    <w:rsid w:val="005007B3"/>
    <w:rsid w:val="00500EE8"/>
    <w:rsid w:val="00502102"/>
    <w:rsid w:val="00504DB8"/>
    <w:rsid w:val="00504FB6"/>
    <w:rsid w:val="005061B3"/>
    <w:rsid w:val="00506EBF"/>
    <w:rsid w:val="00506FE9"/>
    <w:rsid w:val="0051034F"/>
    <w:rsid w:val="00510D27"/>
    <w:rsid w:val="00511BD8"/>
    <w:rsid w:val="00511F3B"/>
    <w:rsid w:val="0051259F"/>
    <w:rsid w:val="00513285"/>
    <w:rsid w:val="00513298"/>
    <w:rsid w:val="0051367B"/>
    <w:rsid w:val="00514252"/>
    <w:rsid w:val="00515894"/>
    <w:rsid w:val="00516086"/>
    <w:rsid w:val="00516E6F"/>
    <w:rsid w:val="005175E1"/>
    <w:rsid w:val="005234E5"/>
    <w:rsid w:val="005256C0"/>
    <w:rsid w:val="0052579D"/>
    <w:rsid w:val="00525967"/>
    <w:rsid w:val="00525BE8"/>
    <w:rsid w:val="00525D0E"/>
    <w:rsid w:val="00525D42"/>
    <w:rsid w:val="005272B1"/>
    <w:rsid w:val="00530010"/>
    <w:rsid w:val="0053020D"/>
    <w:rsid w:val="00531B38"/>
    <w:rsid w:val="00533088"/>
    <w:rsid w:val="005334A3"/>
    <w:rsid w:val="00533CB3"/>
    <w:rsid w:val="00535372"/>
    <w:rsid w:val="00535592"/>
    <w:rsid w:val="00536344"/>
    <w:rsid w:val="00536FCB"/>
    <w:rsid w:val="00537373"/>
    <w:rsid w:val="00537554"/>
    <w:rsid w:val="00540477"/>
    <w:rsid w:val="005417E4"/>
    <w:rsid w:val="005425D5"/>
    <w:rsid w:val="00542E8E"/>
    <w:rsid w:val="00543313"/>
    <w:rsid w:val="00543E07"/>
    <w:rsid w:val="00545481"/>
    <w:rsid w:val="005463D8"/>
    <w:rsid w:val="00546780"/>
    <w:rsid w:val="00546A4B"/>
    <w:rsid w:val="00546F6A"/>
    <w:rsid w:val="00550CB3"/>
    <w:rsid w:val="0055170C"/>
    <w:rsid w:val="0055464F"/>
    <w:rsid w:val="00554F20"/>
    <w:rsid w:val="00555BFF"/>
    <w:rsid w:val="00555C3C"/>
    <w:rsid w:val="005562AA"/>
    <w:rsid w:val="00556AA5"/>
    <w:rsid w:val="005572C8"/>
    <w:rsid w:val="00560528"/>
    <w:rsid w:val="00560879"/>
    <w:rsid w:val="00560EB2"/>
    <w:rsid w:val="00561304"/>
    <w:rsid w:val="0056146E"/>
    <w:rsid w:val="00561D23"/>
    <w:rsid w:val="00562180"/>
    <w:rsid w:val="00563363"/>
    <w:rsid w:val="0056427E"/>
    <w:rsid w:val="00564C43"/>
    <w:rsid w:val="00564E28"/>
    <w:rsid w:val="00564E4B"/>
    <w:rsid w:val="00565258"/>
    <w:rsid w:val="00565336"/>
    <w:rsid w:val="00566060"/>
    <w:rsid w:val="00566610"/>
    <w:rsid w:val="00567439"/>
    <w:rsid w:val="00570BDC"/>
    <w:rsid w:val="00570C07"/>
    <w:rsid w:val="005716F5"/>
    <w:rsid w:val="00572276"/>
    <w:rsid w:val="00572C2A"/>
    <w:rsid w:val="00572D9A"/>
    <w:rsid w:val="00573C95"/>
    <w:rsid w:val="005743B7"/>
    <w:rsid w:val="00575009"/>
    <w:rsid w:val="005758C0"/>
    <w:rsid w:val="00577F2E"/>
    <w:rsid w:val="005806C6"/>
    <w:rsid w:val="005808F4"/>
    <w:rsid w:val="00580B6B"/>
    <w:rsid w:val="0058266D"/>
    <w:rsid w:val="00582D88"/>
    <w:rsid w:val="00582E0D"/>
    <w:rsid w:val="005830E0"/>
    <w:rsid w:val="0058552A"/>
    <w:rsid w:val="005855C1"/>
    <w:rsid w:val="00585DEF"/>
    <w:rsid w:val="00586E00"/>
    <w:rsid w:val="005870EF"/>
    <w:rsid w:val="005875A3"/>
    <w:rsid w:val="00590649"/>
    <w:rsid w:val="005908C1"/>
    <w:rsid w:val="00590F21"/>
    <w:rsid w:val="00592D20"/>
    <w:rsid w:val="00592DC3"/>
    <w:rsid w:val="00593602"/>
    <w:rsid w:val="00595222"/>
    <w:rsid w:val="00595763"/>
    <w:rsid w:val="0059608D"/>
    <w:rsid w:val="00596494"/>
    <w:rsid w:val="005965D6"/>
    <w:rsid w:val="00596BB2"/>
    <w:rsid w:val="005976B1"/>
    <w:rsid w:val="005A0565"/>
    <w:rsid w:val="005A062A"/>
    <w:rsid w:val="005A0D39"/>
    <w:rsid w:val="005A1121"/>
    <w:rsid w:val="005A1D01"/>
    <w:rsid w:val="005A2D30"/>
    <w:rsid w:val="005A2FD8"/>
    <w:rsid w:val="005A4818"/>
    <w:rsid w:val="005A6493"/>
    <w:rsid w:val="005A65D6"/>
    <w:rsid w:val="005A69FE"/>
    <w:rsid w:val="005A6B7B"/>
    <w:rsid w:val="005A6C4B"/>
    <w:rsid w:val="005A6F92"/>
    <w:rsid w:val="005A7271"/>
    <w:rsid w:val="005B0905"/>
    <w:rsid w:val="005B1FA1"/>
    <w:rsid w:val="005B29EA"/>
    <w:rsid w:val="005B2CC8"/>
    <w:rsid w:val="005B40A2"/>
    <w:rsid w:val="005B46B4"/>
    <w:rsid w:val="005B4F80"/>
    <w:rsid w:val="005B5157"/>
    <w:rsid w:val="005B51D3"/>
    <w:rsid w:val="005B5ADC"/>
    <w:rsid w:val="005B5B5A"/>
    <w:rsid w:val="005B5C5F"/>
    <w:rsid w:val="005B5EEA"/>
    <w:rsid w:val="005B690F"/>
    <w:rsid w:val="005B6DDC"/>
    <w:rsid w:val="005B7E42"/>
    <w:rsid w:val="005C04FB"/>
    <w:rsid w:val="005C0FB8"/>
    <w:rsid w:val="005C3EB0"/>
    <w:rsid w:val="005C4B3D"/>
    <w:rsid w:val="005C4F50"/>
    <w:rsid w:val="005C5433"/>
    <w:rsid w:val="005C5E0B"/>
    <w:rsid w:val="005C6041"/>
    <w:rsid w:val="005C614A"/>
    <w:rsid w:val="005C6B85"/>
    <w:rsid w:val="005C7263"/>
    <w:rsid w:val="005C7685"/>
    <w:rsid w:val="005D1EF1"/>
    <w:rsid w:val="005D2965"/>
    <w:rsid w:val="005D36AF"/>
    <w:rsid w:val="005D54DE"/>
    <w:rsid w:val="005D5945"/>
    <w:rsid w:val="005D74F7"/>
    <w:rsid w:val="005E0F44"/>
    <w:rsid w:val="005E1365"/>
    <w:rsid w:val="005E180F"/>
    <w:rsid w:val="005E18EF"/>
    <w:rsid w:val="005E22F9"/>
    <w:rsid w:val="005E321E"/>
    <w:rsid w:val="005E4312"/>
    <w:rsid w:val="005E4C3C"/>
    <w:rsid w:val="005E5171"/>
    <w:rsid w:val="005E5446"/>
    <w:rsid w:val="005E6880"/>
    <w:rsid w:val="005E6E24"/>
    <w:rsid w:val="005E7C3A"/>
    <w:rsid w:val="005F051C"/>
    <w:rsid w:val="005F0BA5"/>
    <w:rsid w:val="005F12FE"/>
    <w:rsid w:val="005F214F"/>
    <w:rsid w:val="005F2AAC"/>
    <w:rsid w:val="005F311D"/>
    <w:rsid w:val="005F35BC"/>
    <w:rsid w:val="005F4281"/>
    <w:rsid w:val="005F4EC0"/>
    <w:rsid w:val="005F514C"/>
    <w:rsid w:val="005F66D7"/>
    <w:rsid w:val="005F7D68"/>
    <w:rsid w:val="00600F88"/>
    <w:rsid w:val="00601AD2"/>
    <w:rsid w:val="00601C23"/>
    <w:rsid w:val="0060309A"/>
    <w:rsid w:val="00603393"/>
    <w:rsid w:val="006039C2"/>
    <w:rsid w:val="00604573"/>
    <w:rsid w:val="006048A8"/>
    <w:rsid w:val="00605B3A"/>
    <w:rsid w:val="0061118C"/>
    <w:rsid w:val="006118D8"/>
    <w:rsid w:val="00612394"/>
    <w:rsid w:val="0061346D"/>
    <w:rsid w:val="00613634"/>
    <w:rsid w:val="00613EF0"/>
    <w:rsid w:val="006154A6"/>
    <w:rsid w:val="00615F9D"/>
    <w:rsid w:val="006219A5"/>
    <w:rsid w:val="006221E2"/>
    <w:rsid w:val="00622AC3"/>
    <w:rsid w:val="00623057"/>
    <w:rsid w:val="0062356D"/>
    <w:rsid w:val="00623F63"/>
    <w:rsid w:val="006258DB"/>
    <w:rsid w:val="00626D41"/>
    <w:rsid w:val="00627179"/>
    <w:rsid w:val="0063196D"/>
    <w:rsid w:val="00633A26"/>
    <w:rsid w:val="00633E84"/>
    <w:rsid w:val="00635122"/>
    <w:rsid w:val="00635437"/>
    <w:rsid w:val="00635869"/>
    <w:rsid w:val="00635F51"/>
    <w:rsid w:val="006361F3"/>
    <w:rsid w:val="0063635A"/>
    <w:rsid w:val="0063709B"/>
    <w:rsid w:val="00637226"/>
    <w:rsid w:val="00637D50"/>
    <w:rsid w:val="006401B3"/>
    <w:rsid w:val="00640F86"/>
    <w:rsid w:val="0064244E"/>
    <w:rsid w:val="006438B5"/>
    <w:rsid w:val="00643A1A"/>
    <w:rsid w:val="006440D8"/>
    <w:rsid w:val="00644828"/>
    <w:rsid w:val="006455D7"/>
    <w:rsid w:val="00646991"/>
    <w:rsid w:val="00646B43"/>
    <w:rsid w:val="00647E6C"/>
    <w:rsid w:val="0065021F"/>
    <w:rsid w:val="006505C7"/>
    <w:rsid w:val="0065077D"/>
    <w:rsid w:val="006514D3"/>
    <w:rsid w:val="006545C3"/>
    <w:rsid w:val="00654692"/>
    <w:rsid w:val="00654E09"/>
    <w:rsid w:val="00654ED4"/>
    <w:rsid w:val="00655C6F"/>
    <w:rsid w:val="00657B27"/>
    <w:rsid w:val="00661B9A"/>
    <w:rsid w:val="00662D10"/>
    <w:rsid w:val="0066372E"/>
    <w:rsid w:val="006649CF"/>
    <w:rsid w:val="006652E1"/>
    <w:rsid w:val="0066556A"/>
    <w:rsid w:val="0066620D"/>
    <w:rsid w:val="00666225"/>
    <w:rsid w:val="00666909"/>
    <w:rsid w:val="00667C3D"/>
    <w:rsid w:val="00670989"/>
    <w:rsid w:val="0067184F"/>
    <w:rsid w:val="006718C0"/>
    <w:rsid w:val="00672098"/>
    <w:rsid w:val="00672485"/>
    <w:rsid w:val="00672895"/>
    <w:rsid w:val="00673B68"/>
    <w:rsid w:val="00674E80"/>
    <w:rsid w:val="00675396"/>
    <w:rsid w:val="00676F63"/>
    <w:rsid w:val="00676F8A"/>
    <w:rsid w:val="00680A98"/>
    <w:rsid w:val="00680FB9"/>
    <w:rsid w:val="00681515"/>
    <w:rsid w:val="0068223E"/>
    <w:rsid w:val="00682711"/>
    <w:rsid w:val="00682CB6"/>
    <w:rsid w:val="0068400D"/>
    <w:rsid w:val="00684D0C"/>
    <w:rsid w:val="00684D92"/>
    <w:rsid w:val="006853E4"/>
    <w:rsid w:val="00685A2A"/>
    <w:rsid w:val="006867D3"/>
    <w:rsid w:val="00686B7A"/>
    <w:rsid w:val="00686F2A"/>
    <w:rsid w:val="00686F4F"/>
    <w:rsid w:val="00687A91"/>
    <w:rsid w:val="00690B0E"/>
    <w:rsid w:val="006913AE"/>
    <w:rsid w:val="0069190B"/>
    <w:rsid w:val="0069239F"/>
    <w:rsid w:val="00692D4D"/>
    <w:rsid w:val="00694AA7"/>
    <w:rsid w:val="006A02A2"/>
    <w:rsid w:val="006A04B7"/>
    <w:rsid w:val="006A137C"/>
    <w:rsid w:val="006A1492"/>
    <w:rsid w:val="006A2037"/>
    <w:rsid w:val="006A4382"/>
    <w:rsid w:val="006A488C"/>
    <w:rsid w:val="006A7966"/>
    <w:rsid w:val="006B0812"/>
    <w:rsid w:val="006B128A"/>
    <w:rsid w:val="006B16BC"/>
    <w:rsid w:val="006B2DD4"/>
    <w:rsid w:val="006B32C9"/>
    <w:rsid w:val="006B4074"/>
    <w:rsid w:val="006B4608"/>
    <w:rsid w:val="006B5E30"/>
    <w:rsid w:val="006B78D1"/>
    <w:rsid w:val="006B7D28"/>
    <w:rsid w:val="006C0039"/>
    <w:rsid w:val="006C0569"/>
    <w:rsid w:val="006C1CE4"/>
    <w:rsid w:val="006C22C1"/>
    <w:rsid w:val="006C262F"/>
    <w:rsid w:val="006C4737"/>
    <w:rsid w:val="006C5077"/>
    <w:rsid w:val="006C5D32"/>
    <w:rsid w:val="006C63BD"/>
    <w:rsid w:val="006C7809"/>
    <w:rsid w:val="006C785F"/>
    <w:rsid w:val="006D2202"/>
    <w:rsid w:val="006D2680"/>
    <w:rsid w:val="006D297F"/>
    <w:rsid w:val="006D2B1C"/>
    <w:rsid w:val="006D2F1B"/>
    <w:rsid w:val="006D3273"/>
    <w:rsid w:val="006D4823"/>
    <w:rsid w:val="006D4920"/>
    <w:rsid w:val="006D5006"/>
    <w:rsid w:val="006D5F27"/>
    <w:rsid w:val="006D6413"/>
    <w:rsid w:val="006D7D3F"/>
    <w:rsid w:val="006E1238"/>
    <w:rsid w:val="006E21C1"/>
    <w:rsid w:val="006E2D4C"/>
    <w:rsid w:val="006E2DD2"/>
    <w:rsid w:val="006E3480"/>
    <w:rsid w:val="006E3A11"/>
    <w:rsid w:val="006E53D3"/>
    <w:rsid w:val="006E5AF0"/>
    <w:rsid w:val="006E686D"/>
    <w:rsid w:val="006F01DD"/>
    <w:rsid w:val="006F071A"/>
    <w:rsid w:val="006F2C90"/>
    <w:rsid w:val="006F2DED"/>
    <w:rsid w:val="006F3CBC"/>
    <w:rsid w:val="006F43B2"/>
    <w:rsid w:val="006F588C"/>
    <w:rsid w:val="006F5C87"/>
    <w:rsid w:val="006F64EE"/>
    <w:rsid w:val="006F7173"/>
    <w:rsid w:val="006F7EC9"/>
    <w:rsid w:val="00700EB1"/>
    <w:rsid w:val="007015BA"/>
    <w:rsid w:val="0070287A"/>
    <w:rsid w:val="007028DC"/>
    <w:rsid w:val="007028F1"/>
    <w:rsid w:val="00702BEF"/>
    <w:rsid w:val="007037A9"/>
    <w:rsid w:val="007039E9"/>
    <w:rsid w:val="007042CF"/>
    <w:rsid w:val="00704360"/>
    <w:rsid w:val="0070515A"/>
    <w:rsid w:val="0070683F"/>
    <w:rsid w:val="00707403"/>
    <w:rsid w:val="007076A8"/>
    <w:rsid w:val="0070774E"/>
    <w:rsid w:val="00710763"/>
    <w:rsid w:val="00711BA9"/>
    <w:rsid w:val="0071218B"/>
    <w:rsid w:val="00712F0C"/>
    <w:rsid w:val="00713529"/>
    <w:rsid w:val="007135F2"/>
    <w:rsid w:val="00713FEC"/>
    <w:rsid w:val="00714D7C"/>
    <w:rsid w:val="007165E2"/>
    <w:rsid w:val="0071698C"/>
    <w:rsid w:val="0071754E"/>
    <w:rsid w:val="007209A1"/>
    <w:rsid w:val="00720F59"/>
    <w:rsid w:val="00721347"/>
    <w:rsid w:val="007215E9"/>
    <w:rsid w:val="00722696"/>
    <w:rsid w:val="007235C8"/>
    <w:rsid w:val="00723713"/>
    <w:rsid w:val="0072377C"/>
    <w:rsid w:val="00723C79"/>
    <w:rsid w:val="0072495E"/>
    <w:rsid w:val="00726D18"/>
    <w:rsid w:val="007270C8"/>
    <w:rsid w:val="00727661"/>
    <w:rsid w:val="007300C0"/>
    <w:rsid w:val="00730E06"/>
    <w:rsid w:val="007311B5"/>
    <w:rsid w:val="0073300A"/>
    <w:rsid w:val="00734FAC"/>
    <w:rsid w:val="00735071"/>
    <w:rsid w:val="00736857"/>
    <w:rsid w:val="00736DCF"/>
    <w:rsid w:val="0073702B"/>
    <w:rsid w:val="00737B2E"/>
    <w:rsid w:val="007412D8"/>
    <w:rsid w:val="00743452"/>
    <w:rsid w:val="0074385D"/>
    <w:rsid w:val="007445D4"/>
    <w:rsid w:val="00744667"/>
    <w:rsid w:val="007446C4"/>
    <w:rsid w:val="00745475"/>
    <w:rsid w:val="007454F1"/>
    <w:rsid w:val="0074591A"/>
    <w:rsid w:val="00745AEC"/>
    <w:rsid w:val="00746AE9"/>
    <w:rsid w:val="00747AB4"/>
    <w:rsid w:val="00751E35"/>
    <w:rsid w:val="00751F59"/>
    <w:rsid w:val="00752D90"/>
    <w:rsid w:val="0075326A"/>
    <w:rsid w:val="00754B7A"/>
    <w:rsid w:val="0075514D"/>
    <w:rsid w:val="0075580A"/>
    <w:rsid w:val="00755A63"/>
    <w:rsid w:val="00755BE0"/>
    <w:rsid w:val="00756A3F"/>
    <w:rsid w:val="00761363"/>
    <w:rsid w:val="007630E0"/>
    <w:rsid w:val="00763428"/>
    <w:rsid w:val="00764354"/>
    <w:rsid w:val="00764B98"/>
    <w:rsid w:val="00766CFE"/>
    <w:rsid w:val="007701AA"/>
    <w:rsid w:val="0077038C"/>
    <w:rsid w:val="00770BBD"/>
    <w:rsid w:val="0077232F"/>
    <w:rsid w:val="0077241D"/>
    <w:rsid w:val="0077311B"/>
    <w:rsid w:val="00774784"/>
    <w:rsid w:val="00776A53"/>
    <w:rsid w:val="0077707B"/>
    <w:rsid w:val="0077734C"/>
    <w:rsid w:val="0078045E"/>
    <w:rsid w:val="007805A8"/>
    <w:rsid w:val="00781588"/>
    <w:rsid w:val="00781E9A"/>
    <w:rsid w:val="00786198"/>
    <w:rsid w:val="00786698"/>
    <w:rsid w:val="00786D47"/>
    <w:rsid w:val="0079069A"/>
    <w:rsid w:val="00790D63"/>
    <w:rsid w:val="00791435"/>
    <w:rsid w:val="007933E1"/>
    <w:rsid w:val="0079363D"/>
    <w:rsid w:val="00793D85"/>
    <w:rsid w:val="00794570"/>
    <w:rsid w:val="00794A98"/>
    <w:rsid w:val="00794D46"/>
    <w:rsid w:val="007967D3"/>
    <w:rsid w:val="0079751F"/>
    <w:rsid w:val="007A0790"/>
    <w:rsid w:val="007A13ED"/>
    <w:rsid w:val="007A1D4A"/>
    <w:rsid w:val="007A26C7"/>
    <w:rsid w:val="007A3B88"/>
    <w:rsid w:val="007A49A5"/>
    <w:rsid w:val="007A6FBC"/>
    <w:rsid w:val="007B13A7"/>
    <w:rsid w:val="007B174D"/>
    <w:rsid w:val="007B1AB4"/>
    <w:rsid w:val="007B1BD3"/>
    <w:rsid w:val="007B307B"/>
    <w:rsid w:val="007B3AAE"/>
    <w:rsid w:val="007B41F8"/>
    <w:rsid w:val="007B428E"/>
    <w:rsid w:val="007B59D3"/>
    <w:rsid w:val="007B5CFC"/>
    <w:rsid w:val="007B7008"/>
    <w:rsid w:val="007B7035"/>
    <w:rsid w:val="007B76A7"/>
    <w:rsid w:val="007C026E"/>
    <w:rsid w:val="007C17F1"/>
    <w:rsid w:val="007C23A4"/>
    <w:rsid w:val="007C2B44"/>
    <w:rsid w:val="007C2EA9"/>
    <w:rsid w:val="007C2FE1"/>
    <w:rsid w:val="007C335B"/>
    <w:rsid w:val="007C43D9"/>
    <w:rsid w:val="007C4A27"/>
    <w:rsid w:val="007C5B5F"/>
    <w:rsid w:val="007C5E4E"/>
    <w:rsid w:val="007C6DEB"/>
    <w:rsid w:val="007C7CAD"/>
    <w:rsid w:val="007D0BC7"/>
    <w:rsid w:val="007D1834"/>
    <w:rsid w:val="007D2080"/>
    <w:rsid w:val="007D4D8B"/>
    <w:rsid w:val="007D51E8"/>
    <w:rsid w:val="007D6244"/>
    <w:rsid w:val="007D6B37"/>
    <w:rsid w:val="007D794C"/>
    <w:rsid w:val="007D7D89"/>
    <w:rsid w:val="007E105D"/>
    <w:rsid w:val="007E2A78"/>
    <w:rsid w:val="007E3BFF"/>
    <w:rsid w:val="007E420E"/>
    <w:rsid w:val="007E5EA1"/>
    <w:rsid w:val="007E61DC"/>
    <w:rsid w:val="007E6279"/>
    <w:rsid w:val="007E650A"/>
    <w:rsid w:val="007E690E"/>
    <w:rsid w:val="007E6E98"/>
    <w:rsid w:val="007E71BD"/>
    <w:rsid w:val="007F1D39"/>
    <w:rsid w:val="007F54C7"/>
    <w:rsid w:val="007F720C"/>
    <w:rsid w:val="007F72D2"/>
    <w:rsid w:val="007F7FD0"/>
    <w:rsid w:val="00800262"/>
    <w:rsid w:val="00800B92"/>
    <w:rsid w:val="00801F3E"/>
    <w:rsid w:val="00803A1E"/>
    <w:rsid w:val="00806495"/>
    <w:rsid w:val="00807C17"/>
    <w:rsid w:val="0081136F"/>
    <w:rsid w:val="00811614"/>
    <w:rsid w:val="00811709"/>
    <w:rsid w:val="00812D7F"/>
    <w:rsid w:val="00813891"/>
    <w:rsid w:val="0081390A"/>
    <w:rsid w:val="00813B2B"/>
    <w:rsid w:val="0081446D"/>
    <w:rsid w:val="0081447C"/>
    <w:rsid w:val="00816B04"/>
    <w:rsid w:val="008203E4"/>
    <w:rsid w:val="00820413"/>
    <w:rsid w:val="00822368"/>
    <w:rsid w:val="008224F5"/>
    <w:rsid w:val="00822C2E"/>
    <w:rsid w:val="00825B0D"/>
    <w:rsid w:val="00826CDD"/>
    <w:rsid w:val="00827A43"/>
    <w:rsid w:val="008314F9"/>
    <w:rsid w:val="00832140"/>
    <w:rsid w:val="00832E74"/>
    <w:rsid w:val="00835FFE"/>
    <w:rsid w:val="00837666"/>
    <w:rsid w:val="00837F3B"/>
    <w:rsid w:val="0084038E"/>
    <w:rsid w:val="00840800"/>
    <w:rsid w:val="0084154D"/>
    <w:rsid w:val="00841A69"/>
    <w:rsid w:val="0084257E"/>
    <w:rsid w:val="008436EF"/>
    <w:rsid w:val="00844FEF"/>
    <w:rsid w:val="00845E51"/>
    <w:rsid w:val="0084611B"/>
    <w:rsid w:val="00846B81"/>
    <w:rsid w:val="008509B6"/>
    <w:rsid w:val="0085153F"/>
    <w:rsid w:val="0085160E"/>
    <w:rsid w:val="00851770"/>
    <w:rsid w:val="00852467"/>
    <w:rsid w:val="00852BD0"/>
    <w:rsid w:val="00853041"/>
    <w:rsid w:val="0085309F"/>
    <w:rsid w:val="0085454A"/>
    <w:rsid w:val="00854C35"/>
    <w:rsid w:val="008555A6"/>
    <w:rsid w:val="008560BD"/>
    <w:rsid w:val="00856CC9"/>
    <w:rsid w:val="0086172E"/>
    <w:rsid w:val="008636D5"/>
    <w:rsid w:val="00864842"/>
    <w:rsid w:val="008650CB"/>
    <w:rsid w:val="008657E9"/>
    <w:rsid w:val="0086587C"/>
    <w:rsid w:val="00866BA6"/>
    <w:rsid w:val="00867784"/>
    <w:rsid w:val="00867A00"/>
    <w:rsid w:val="008702B9"/>
    <w:rsid w:val="008706D7"/>
    <w:rsid w:val="00873E39"/>
    <w:rsid w:val="00874017"/>
    <w:rsid w:val="00874702"/>
    <w:rsid w:val="00874E80"/>
    <w:rsid w:val="008754E4"/>
    <w:rsid w:val="0087553E"/>
    <w:rsid w:val="00875A3E"/>
    <w:rsid w:val="00880496"/>
    <w:rsid w:val="008809BC"/>
    <w:rsid w:val="00880EE6"/>
    <w:rsid w:val="00880F16"/>
    <w:rsid w:val="00881593"/>
    <w:rsid w:val="0088160A"/>
    <w:rsid w:val="008867B2"/>
    <w:rsid w:val="00890A6E"/>
    <w:rsid w:val="00890FF6"/>
    <w:rsid w:val="00891B88"/>
    <w:rsid w:val="00891B9C"/>
    <w:rsid w:val="00892648"/>
    <w:rsid w:val="00894229"/>
    <w:rsid w:val="00894E90"/>
    <w:rsid w:val="00895A2D"/>
    <w:rsid w:val="00896B75"/>
    <w:rsid w:val="00896CD4"/>
    <w:rsid w:val="008A0075"/>
    <w:rsid w:val="008A03B5"/>
    <w:rsid w:val="008A0F5E"/>
    <w:rsid w:val="008A155A"/>
    <w:rsid w:val="008A1864"/>
    <w:rsid w:val="008A1EDB"/>
    <w:rsid w:val="008A32AE"/>
    <w:rsid w:val="008A3504"/>
    <w:rsid w:val="008A3F52"/>
    <w:rsid w:val="008A4237"/>
    <w:rsid w:val="008A7DA4"/>
    <w:rsid w:val="008A7E0D"/>
    <w:rsid w:val="008B03D4"/>
    <w:rsid w:val="008B0765"/>
    <w:rsid w:val="008B0AFC"/>
    <w:rsid w:val="008B12B6"/>
    <w:rsid w:val="008B1955"/>
    <w:rsid w:val="008B27C2"/>
    <w:rsid w:val="008B2A80"/>
    <w:rsid w:val="008B45AD"/>
    <w:rsid w:val="008B5A58"/>
    <w:rsid w:val="008B6914"/>
    <w:rsid w:val="008B7208"/>
    <w:rsid w:val="008C0296"/>
    <w:rsid w:val="008C0A81"/>
    <w:rsid w:val="008C135A"/>
    <w:rsid w:val="008C2782"/>
    <w:rsid w:val="008C2AC4"/>
    <w:rsid w:val="008C2D61"/>
    <w:rsid w:val="008C2F90"/>
    <w:rsid w:val="008C3FBA"/>
    <w:rsid w:val="008C4341"/>
    <w:rsid w:val="008C4C82"/>
    <w:rsid w:val="008C51D7"/>
    <w:rsid w:val="008C6465"/>
    <w:rsid w:val="008C717D"/>
    <w:rsid w:val="008D0CE4"/>
    <w:rsid w:val="008D1107"/>
    <w:rsid w:val="008D1277"/>
    <w:rsid w:val="008D1960"/>
    <w:rsid w:val="008D2AB2"/>
    <w:rsid w:val="008D314A"/>
    <w:rsid w:val="008D51F2"/>
    <w:rsid w:val="008D57CF"/>
    <w:rsid w:val="008D5CDC"/>
    <w:rsid w:val="008D6559"/>
    <w:rsid w:val="008D67BC"/>
    <w:rsid w:val="008D6829"/>
    <w:rsid w:val="008D68AE"/>
    <w:rsid w:val="008E03C4"/>
    <w:rsid w:val="008E0FED"/>
    <w:rsid w:val="008E15EE"/>
    <w:rsid w:val="008E161A"/>
    <w:rsid w:val="008E234E"/>
    <w:rsid w:val="008E3828"/>
    <w:rsid w:val="008E393A"/>
    <w:rsid w:val="008E44A6"/>
    <w:rsid w:val="008E53CA"/>
    <w:rsid w:val="008E5499"/>
    <w:rsid w:val="008E5EA8"/>
    <w:rsid w:val="008E6010"/>
    <w:rsid w:val="008E74EC"/>
    <w:rsid w:val="008F0F10"/>
    <w:rsid w:val="008F16B6"/>
    <w:rsid w:val="008F1DCE"/>
    <w:rsid w:val="008F3056"/>
    <w:rsid w:val="008F3EB4"/>
    <w:rsid w:val="008F5603"/>
    <w:rsid w:val="008F5875"/>
    <w:rsid w:val="008F6084"/>
    <w:rsid w:val="008F6D71"/>
    <w:rsid w:val="008F7343"/>
    <w:rsid w:val="00900DCF"/>
    <w:rsid w:val="00901C2C"/>
    <w:rsid w:val="00902489"/>
    <w:rsid w:val="0090252E"/>
    <w:rsid w:val="009039B0"/>
    <w:rsid w:val="00903E83"/>
    <w:rsid w:val="009042EA"/>
    <w:rsid w:val="009046B7"/>
    <w:rsid w:val="009054CB"/>
    <w:rsid w:val="0090550D"/>
    <w:rsid w:val="009058CE"/>
    <w:rsid w:val="009059B1"/>
    <w:rsid w:val="00905F98"/>
    <w:rsid w:val="00907C22"/>
    <w:rsid w:val="009108E6"/>
    <w:rsid w:val="00910A5A"/>
    <w:rsid w:val="0091210D"/>
    <w:rsid w:val="0091224A"/>
    <w:rsid w:val="0091358F"/>
    <w:rsid w:val="0091415F"/>
    <w:rsid w:val="0091430E"/>
    <w:rsid w:val="00914B81"/>
    <w:rsid w:val="009153C3"/>
    <w:rsid w:val="009168E2"/>
    <w:rsid w:val="00917BDD"/>
    <w:rsid w:val="00917C94"/>
    <w:rsid w:val="00917D4D"/>
    <w:rsid w:val="0092007B"/>
    <w:rsid w:val="0092031F"/>
    <w:rsid w:val="0092123A"/>
    <w:rsid w:val="009218CB"/>
    <w:rsid w:val="009232F2"/>
    <w:rsid w:val="00924152"/>
    <w:rsid w:val="009243B8"/>
    <w:rsid w:val="00924A5E"/>
    <w:rsid w:val="00924F33"/>
    <w:rsid w:val="009253F7"/>
    <w:rsid w:val="00926A5B"/>
    <w:rsid w:val="00926FE7"/>
    <w:rsid w:val="00930049"/>
    <w:rsid w:val="009309D3"/>
    <w:rsid w:val="00931861"/>
    <w:rsid w:val="0093263D"/>
    <w:rsid w:val="00933A5A"/>
    <w:rsid w:val="00934004"/>
    <w:rsid w:val="009340DC"/>
    <w:rsid w:val="00934292"/>
    <w:rsid w:val="00935382"/>
    <w:rsid w:val="00935513"/>
    <w:rsid w:val="00935D9A"/>
    <w:rsid w:val="009365AD"/>
    <w:rsid w:val="00936DAA"/>
    <w:rsid w:val="00937296"/>
    <w:rsid w:val="00937D07"/>
    <w:rsid w:val="0094018E"/>
    <w:rsid w:val="009405A3"/>
    <w:rsid w:val="0094140D"/>
    <w:rsid w:val="009418C3"/>
    <w:rsid w:val="00942E3E"/>
    <w:rsid w:val="00943B24"/>
    <w:rsid w:val="00943C13"/>
    <w:rsid w:val="00944001"/>
    <w:rsid w:val="009445A4"/>
    <w:rsid w:val="009459F1"/>
    <w:rsid w:val="009466DA"/>
    <w:rsid w:val="009466FB"/>
    <w:rsid w:val="0094673B"/>
    <w:rsid w:val="00946EB6"/>
    <w:rsid w:val="00947659"/>
    <w:rsid w:val="00951AFD"/>
    <w:rsid w:val="00951CC5"/>
    <w:rsid w:val="00951CFD"/>
    <w:rsid w:val="00953102"/>
    <w:rsid w:val="00953982"/>
    <w:rsid w:val="00953F32"/>
    <w:rsid w:val="0095428C"/>
    <w:rsid w:val="00954801"/>
    <w:rsid w:val="00956B5A"/>
    <w:rsid w:val="00956C99"/>
    <w:rsid w:val="0095703B"/>
    <w:rsid w:val="00957044"/>
    <w:rsid w:val="00960DA7"/>
    <w:rsid w:val="009626FD"/>
    <w:rsid w:val="00963724"/>
    <w:rsid w:val="0096427F"/>
    <w:rsid w:val="0096454F"/>
    <w:rsid w:val="009647DB"/>
    <w:rsid w:val="00965D8F"/>
    <w:rsid w:val="00966DDD"/>
    <w:rsid w:val="00967007"/>
    <w:rsid w:val="00971A40"/>
    <w:rsid w:val="00971D58"/>
    <w:rsid w:val="0097230A"/>
    <w:rsid w:val="009723B1"/>
    <w:rsid w:val="00972837"/>
    <w:rsid w:val="0097392F"/>
    <w:rsid w:val="00973AEC"/>
    <w:rsid w:val="00973C05"/>
    <w:rsid w:val="00974A59"/>
    <w:rsid w:val="00980020"/>
    <w:rsid w:val="009808E1"/>
    <w:rsid w:val="00981251"/>
    <w:rsid w:val="00982A6D"/>
    <w:rsid w:val="00983C17"/>
    <w:rsid w:val="00984CE0"/>
    <w:rsid w:val="009852DD"/>
    <w:rsid w:val="00985920"/>
    <w:rsid w:val="009860E0"/>
    <w:rsid w:val="00990070"/>
    <w:rsid w:val="009910F5"/>
    <w:rsid w:val="00991D39"/>
    <w:rsid w:val="00992FE4"/>
    <w:rsid w:val="00993679"/>
    <w:rsid w:val="0099607B"/>
    <w:rsid w:val="00996231"/>
    <w:rsid w:val="00996602"/>
    <w:rsid w:val="0099688A"/>
    <w:rsid w:val="00996C79"/>
    <w:rsid w:val="009975E2"/>
    <w:rsid w:val="009A44F4"/>
    <w:rsid w:val="009A54DB"/>
    <w:rsid w:val="009A5791"/>
    <w:rsid w:val="009A5FB5"/>
    <w:rsid w:val="009A66E4"/>
    <w:rsid w:val="009A6827"/>
    <w:rsid w:val="009A7B35"/>
    <w:rsid w:val="009B1177"/>
    <w:rsid w:val="009B2669"/>
    <w:rsid w:val="009B35CB"/>
    <w:rsid w:val="009B37A0"/>
    <w:rsid w:val="009B3AC0"/>
    <w:rsid w:val="009B4116"/>
    <w:rsid w:val="009B4800"/>
    <w:rsid w:val="009B589B"/>
    <w:rsid w:val="009B5B19"/>
    <w:rsid w:val="009B6B8B"/>
    <w:rsid w:val="009B6F95"/>
    <w:rsid w:val="009B6FA1"/>
    <w:rsid w:val="009B744C"/>
    <w:rsid w:val="009B791B"/>
    <w:rsid w:val="009B7981"/>
    <w:rsid w:val="009B7F02"/>
    <w:rsid w:val="009C0128"/>
    <w:rsid w:val="009C0C51"/>
    <w:rsid w:val="009C35A1"/>
    <w:rsid w:val="009C4160"/>
    <w:rsid w:val="009C4C97"/>
    <w:rsid w:val="009C5E3E"/>
    <w:rsid w:val="009C6679"/>
    <w:rsid w:val="009C67BD"/>
    <w:rsid w:val="009C6B4E"/>
    <w:rsid w:val="009C6DA7"/>
    <w:rsid w:val="009C7155"/>
    <w:rsid w:val="009C74B7"/>
    <w:rsid w:val="009D0A40"/>
    <w:rsid w:val="009D0E36"/>
    <w:rsid w:val="009D12EE"/>
    <w:rsid w:val="009D2685"/>
    <w:rsid w:val="009D2A84"/>
    <w:rsid w:val="009D3A3A"/>
    <w:rsid w:val="009D3A74"/>
    <w:rsid w:val="009D43B8"/>
    <w:rsid w:val="009D4478"/>
    <w:rsid w:val="009D5E2D"/>
    <w:rsid w:val="009E0813"/>
    <w:rsid w:val="009E172C"/>
    <w:rsid w:val="009E1847"/>
    <w:rsid w:val="009E1D3D"/>
    <w:rsid w:val="009E1EFF"/>
    <w:rsid w:val="009E3A6B"/>
    <w:rsid w:val="009E3D49"/>
    <w:rsid w:val="009E3F80"/>
    <w:rsid w:val="009E4983"/>
    <w:rsid w:val="009E4E4B"/>
    <w:rsid w:val="009E6153"/>
    <w:rsid w:val="009E61D7"/>
    <w:rsid w:val="009F252F"/>
    <w:rsid w:val="009F25D8"/>
    <w:rsid w:val="009F2E70"/>
    <w:rsid w:val="009F3031"/>
    <w:rsid w:val="009F3740"/>
    <w:rsid w:val="009F3D7A"/>
    <w:rsid w:val="009F3F80"/>
    <w:rsid w:val="009F5557"/>
    <w:rsid w:val="009F655E"/>
    <w:rsid w:val="009F7D37"/>
    <w:rsid w:val="00A01F95"/>
    <w:rsid w:val="00A02B1D"/>
    <w:rsid w:val="00A039B5"/>
    <w:rsid w:val="00A04C1A"/>
    <w:rsid w:val="00A05B4F"/>
    <w:rsid w:val="00A05C26"/>
    <w:rsid w:val="00A060E6"/>
    <w:rsid w:val="00A1219D"/>
    <w:rsid w:val="00A135E6"/>
    <w:rsid w:val="00A153DB"/>
    <w:rsid w:val="00A1782E"/>
    <w:rsid w:val="00A17A46"/>
    <w:rsid w:val="00A20852"/>
    <w:rsid w:val="00A21D65"/>
    <w:rsid w:val="00A22089"/>
    <w:rsid w:val="00A230E1"/>
    <w:rsid w:val="00A2388F"/>
    <w:rsid w:val="00A23BB4"/>
    <w:rsid w:val="00A23E72"/>
    <w:rsid w:val="00A24177"/>
    <w:rsid w:val="00A2461F"/>
    <w:rsid w:val="00A25175"/>
    <w:rsid w:val="00A25F05"/>
    <w:rsid w:val="00A261C2"/>
    <w:rsid w:val="00A26ED1"/>
    <w:rsid w:val="00A27CCA"/>
    <w:rsid w:val="00A306CD"/>
    <w:rsid w:val="00A306D3"/>
    <w:rsid w:val="00A32794"/>
    <w:rsid w:val="00A3322D"/>
    <w:rsid w:val="00A33C3B"/>
    <w:rsid w:val="00A35850"/>
    <w:rsid w:val="00A359D4"/>
    <w:rsid w:val="00A35DA3"/>
    <w:rsid w:val="00A35F75"/>
    <w:rsid w:val="00A36468"/>
    <w:rsid w:val="00A36A82"/>
    <w:rsid w:val="00A370D8"/>
    <w:rsid w:val="00A40FA9"/>
    <w:rsid w:val="00A413AB"/>
    <w:rsid w:val="00A428D6"/>
    <w:rsid w:val="00A42EAD"/>
    <w:rsid w:val="00A4367B"/>
    <w:rsid w:val="00A43818"/>
    <w:rsid w:val="00A45C51"/>
    <w:rsid w:val="00A474F8"/>
    <w:rsid w:val="00A47DE1"/>
    <w:rsid w:val="00A52305"/>
    <w:rsid w:val="00A526A5"/>
    <w:rsid w:val="00A52AFD"/>
    <w:rsid w:val="00A53AA3"/>
    <w:rsid w:val="00A54D44"/>
    <w:rsid w:val="00A55F8F"/>
    <w:rsid w:val="00A56DEA"/>
    <w:rsid w:val="00A611D2"/>
    <w:rsid w:val="00A642E9"/>
    <w:rsid w:val="00A644D7"/>
    <w:rsid w:val="00A645FE"/>
    <w:rsid w:val="00A659D9"/>
    <w:rsid w:val="00A6655C"/>
    <w:rsid w:val="00A667CC"/>
    <w:rsid w:val="00A667FE"/>
    <w:rsid w:val="00A70763"/>
    <w:rsid w:val="00A70C2C"/>
    <w:rsid w:val="00A71902"/>
    <w:rsid w:val="00A71C4E"/>
    <w:rsid w:val="00A71F91"/>
    <w:rsid w:val="00A72A8A"/>
    <w:rsid w:val="00A72A91"/>
    <w:rsid w:val="00A74C72"/>
    <w:rsid w:val="00A74CDD"/>
    <w:rsid w:val="00A75283"/>
    <w:rsid w:val="00A764EC"/>
    <w:rsid w:val="00A7664A"/>
    <w:rsid w:val="00A77323"/>
    <w:rsid w:val="00A80CD8"/>
    <w:rsid w:val="00A817EC"/>
    <w:rsid w:val="00A81A5C"/>
    <w:rsid w:val="00A82425"/>
    <w:rsid w:val="00A82C9D"/>
    <w:rsid w:val="00A84E04"/>
    <w:rsid w:val="00A85114"/>
    <w:rsid w:val="00A85BA8"/>
    <w:rsid w:val="00A86115"/>
    <w:rsid w:val="00A87C97"/>
    <w:rsid w:val="00A91578"/>
    <w:rsid w:val="00A9229C"/>
    <w:rsid w:val="00A929A0"/>
    <w:rsid w:val="00A93275"/>
    <w:rsid w:val="00A94318"/>
    <w:rsid w:val="00A9523F"/>
    <w:rsid w:val="00A95C4A"/>
    <w:rsid w:val="00A95DF6"/>
    <w:rsid w:val="00A9634F"/>
    <w:rsid w:val="00A96387"/>
    <w:rsid w:val="00AA1553"/>
    <w:rsid w:val="00AA2153"/>
    <w:rsid w:val="00AA217C"/>
    <w:rsid w:val="00AA25D9"/>
    <w:rsid w:val="00AA41F0"/>
    <w:rsid w:val="00AA4461"/>
    <w:rsid w:val="00AA481D"/>
    <w:rsid w:val="00AA51D0"/>
    <w:rsid w:val="00AA6572"/>
    <w:rsid w:val="00AB15D8"/>
    <w:rsid w:val="00AB20E7"/>
    <w:rsid w:val="00AB351B"/>
    <w:rsid w:val="00AB375E"/>
    <w:rsid w:val="00AB39A4"/>
    <w:rsid w:val="00AB4492"/>
    <w:rsid w:val="00AB4872"/>
    <w:rsid w:val="00AB4962"/>
    <w:rsid w:val="00AB4CFB"/>
    <w:rsid w:val="00AB4E1D"/>
    <w:rsid w:val="00AB5C61"/>
    <w:rsid w:val="00AB6125"/>
    <w:rsid w:val="00AB6690"/>
    <w:rsid w:val="00AC4983"/>
    <w:rsid w:val="00AC64C6"/>
    <w:rsid w:val="00AD04B2"/>
    <w:rsid w:val="00AD0861"/>
    <w:rsid w:val="00AD1646"/>
    <w:rsid w:val="00AD23B0"/>
    <w:rsid w:val="00AD27EE"/>
    <w:rsid w:val="00AD2CC4"/>
    <w:rsid w:val="00AD35F1"/>
    <w:rsid w:val="00AD3CD5"/>
    <w:rsid w:val="00AD402F"/>
    <w:rsid w:val="00AD4130"/>
    <w:rsid w:val="00AD58A4"/>
    <w:rsid w:val="00AD5DB6"/>
    <w:rsid w:val="00AD6895"/>
    <w:rsid w:val="00AD6F05"/>
    <w:rsid w:val="00AD72D0"/>
    <w:rsid w:val="00AE1D0C"/>
    <w:rsid w:val="00AE3626"/>
    <w:rsid w:val="00AE56EC"/>
    <w:rsid w:val="00AE57DE"/>
    <w:rsid w:val="00AE58F5"/>
    <w:rsid w:val="00AE5B52"/>
    <w:rsid w:val="00AE5C9C"/>
    <w:rsid w:val="00AE67AD"/>
    <w:rsid w:val="00AE717A"/>
    <w:rsid w:val="00AE756C"/>
    <w:rsid w:val="00AE79A0"/>
    <w:rsid w:val="00AF005A"/>
    <w:rsid w:val="00AF0816"/>
    <w:rsid w:val="00AF1FDA"/>
    <w:rsid w:val="00AF2660"/>
    <w:rsid w:val="00AF3C2E"/>
    <w:rsid w:val="00AF5099"/>
    <w:rsid w:val="00AF7E2B"/>
    <w:rsid w:val="00B02CD1"/>
    <w:rsid w:val="00B0454B"/>
    <w:rsid w:val="00B07976"/>
    <w:rsid w:val="00B11D70"/>
    <w:rsid w:val="00B12715"/>
    <w:rsid w:val="00B12C01"/>
    <w:rsid w:val="00B12FB4"/>
    <w:rsid w:val="00B14845"/>
    <w:rsid w:val="00B1574E"/>
    <w:rsid w:val="00B16499"/>
    <w:rsid w:val="00B16DB0"/>
    <w:rsid w:val="00B179B4"/>
    <w:rsid w:val="00B202D4"/>
    <w:rsid w:val="00B20A02"/>
    <w:rsid w:val="00B21AF7"/>
    <w:rsid w:val="00B21DBA"/>
    <w:rsid w:val="00B21DEB"/>
    <w:rsid w:val="00B21DF2"/>
    <w:rsid w:val="00B222C6"/>
    <w:rsid w:val="00B233A0"/>
    <w:rsid w:val="00B235F2"/>
    <w:rsid w:val="00B24A8D"/>
    <w:rsid w:val="00B24D3E"/>
    <w:rsid w:val="00B26C48"/>
    <w:rsid w:val="00B3031C"/>
    <w:rsid w:val="00B31617"/>
    <w:rsid w:val="00B31875"/>
    <w:rsid w:val="00B32B0C"/>
    <w:rsid w:val="00B3363F"/>
    <w:rsid w:val="00B336E8"/>
    <w:rsid w:val="00B33774"/>
    <w:rsid w:val="00B35A03"/>
    <w:rsid w:val="00B35C8E"/>
    <w:rsid w:val="00B370A5"/>
    <w:rsid w:val="00B41235"/>
    <w:rsid w:val="00B413B7"/>
    <w:rsid w:val="00B44532"/>
    <w:rsid w:val="00B44556"/>
    <w:rsid w:val="00B454C7"/>
    <w:rsid w:val="00B47299"/>
    <w:rsid w:val="00B47C21"/>
    <w:rsid w:val="00B47CBD"/>
    <w:rsid w:val="00B5032C"/>
    <w:rsid w:val="00B517B2"/>
    <w:rsid w:val="00B5185D"/>
    <w:rsid w:val="00B51FC6"/>
    <w:rsid w:val="00B52E62"/>
    <w:rsid w:val="00B53148"/>
    <w:rsid w:val="00B546CF"/>
    <w:rsid w:val="00B5490B"/>
    <w:rsid w:val="00B55C16"/>
    <w:rsid w:val="00B569F4"/>
    <w:rsid w:val="00B57399"/>
    <w:rsid w:val="00B5777B"/>
    <w:rsid w:val="00B57D93"/>
    <w:rsid w:val="00B6021A"/>
    <w:rsid w:val="00B61D73"/>
    <w:rsid w:val="00B622ED"/>
    <w:rsid w:val="00B627CB"/>
    <w:rsid w:val="00B64D1D"/>
    <w:rsid w:val="00B651CA"/>
    <w:rsid w:val="00B65C23"/>
    <w:rsid w:val="00B66643"/>
    <w:rsid w:val="00B671C8"/>
    <w:rsid w:val="00B67C01"/>
    <w:rsid w:val="00B70D3A"/>
    <w:rsid w:val="00B72009"/>
    <w:rsid w:val="00B72157"/>
    <w:rsid w:val="00B7500C"/>
    <w:rsid w:val="00B76594"/>
    <w:rsid w:val="00B820BA"/>
    <w:rsid w:val="00B821D5"/>
    <w:rsid w:val="00B8260C"/>
    <w:rsid w:val="00B82C64"/>
    <w:rsid w:val="00B83045"/>
    <w:rsid w:val="00B833F7"/>
    <w:rsid w:val="00B83520"/>
    <w:rsid w:val="00B84FB6"/>
    <w:rsid w:val="00B861A6"/>
    <w:rsid w:val="00B8655B"/>
    <w:rsid w:val="00B86580"/>
    <w:rsid w:val="00B87023"/>
    <w:rsid w:val="00B870BD"/>
    <w:rsid w:val="00B92592"/>
    <w:rsid w:val="00B96EB9"/>
    <w:rsid w:val="00B97018"/>
    <w:rsid w:val="00B97317"/>
    <w:rsid w:val="00B97E2A"/>
    <w:rsid w:val="00BA088B"/>
    <w:rsid w:val="00BA1352"/>
    <w:rsid w:val="00BA1F8D"/>
    <w:rsid w:val="00BA4662"/>
    <w:rsid w:val="00BA4D26"/>
    <w:rsid w:val="00BA4F29"/>
    <w:rsid w:val="00BA5021"/>
    <w:rsid w:val="00BA502E"/>
    <w:rsid w:val="00BB09B4"/>
    <w:rsid w:val="00BB0A92"/>
    <w:rsid w:val="00BB1262"/>
    <w:rsid w:val="00BB4E0B"/>
    <w:rsid w:val="00BB544A"/>
    <w:rsid w:val="00BB55D2"/>
    <w:rsid w:val="00BB5DEC"/>
    <w:rsid w:val="00BB68D6"/>
    <w:rsid w:val="00BC19A4"/>
    <w:rsid w:val="00BC19EF"/>
    <w:rsid w:val="00BC1C4C"/>
    <w:rsid w:val="00BC264D"/>
    <w:rsid w:val="00BC297B"/>
    <w:rsid w:val="00BC4E79"/>
    <w:rsid w:val="00BC554E"/>
    <w:rsid w:val="00BC59DF"/>
    <w:rsid w:val="00BC6100"/>
    <w:rsid w:val="00BC661F"/>
    <w:rsid w:val="00BC6C84"/>
    <w:rsid w:val="00BC6EA6"/>
    <w:rsid w:val="00BC7DF4"/>
    <w:rsid w:val="00BD0285"/>
    <w:rsid w:val="00BD2C92"/>
    <w:rsid w:val="00BD2C9D"/>
    <w:rsid w:val="00BD391E"/>
    <w:rsid w:val="00BD4866"/>
    <w:rsid w:val="00BD55DC"/>
    <w:rsid w:val="00BD57C5"/>
    <w:rsid w:val="00BD5F2B"/>
    <w:rsid w:val="00BD65AF"/>
    <w:rsid w:val="00BE1D2D"/>
    <w:rsid w:val="00BE2223"/>
    <w:rsid w:val="00BE2AB8"/>
    <w:rsid w:val="00BE36BD"/>
    <w:rsid w:val="00BF032E"/>
    <w:rsid w:val="00BF0524"/>
    <w:rsid w:val="00BF0784"/>
    <w:rsid w:val="00BF0CF1"/>
    <w:rsid w:val="00BF129F"/>
    <w:rsid w:val="00BF17E5"/>
    <w:rsid w:val="00BF244E"/>
    <w:rsid w:val="00BF44AC"/>
    <w:rsid w:val="00BF4AF9"/>
    <w:rsid w:val="00BF7491"/>
    <w:rsid w:val="00BF7896"/>
    <w:rsid w:val="00C01A17"/>
    <w:rsid w:val="00C01E4C"/>
    <w:rsid w:val="00C01E76"/>
    <w:rsid w:val="00C02C0A"/>
    <w:rsid w:val="00C031F3"/>
    <w:rsid w:val="00C035F9"/>
    <w:rsid w:val="00C049AB"/>
    <w:rsid w:val="00C06323"/>
    <w:rsid w:val="00C0642F"/>
    <w:rsid w:val="00C06D7B"/>
    <w:rsid w:val="00C1016E"/>
    <w:rsid w:val="00C10350"/>
    <w:rsid w:val="00C10CD3"/>
    <w:rsid w:val="00C11EB1"/>
    <w:rsid w:val="00C123C2"/>
    <w:rsid w:val="00C140BF"/>
    <w:rsid w:val="00C14415"/>
    <w:rsid w:val="00C14F53"/>
    <w:rsid w:val="00C171DC"/>
    <w:rsid w:val="00C172F9"/>
    <w:rsid w:val="00C17C57"/>
    <w:rsid w:val="00C17DC7"/>
    <w:rsid w:val="00C21BB3"/>
    <w:rsid w:val="00C22B8F"/>
    <w:rsid w:val="00C22C58"/>
    <w:rsid w:val="00C24B3B"/>
    <w:rsid w:val="00C25F8A"/>
    <w:rsid w:val="00C2721D"/>
    <w:rsid w:val="00C3089A"/>
    <w:rsid w:val="00C30B59"/>
    <w:rsid w:val="00C3123F"/>
    <w:rsid w:val="00C31FEC"/>
    <w:rsid w:val="00C3264B"/>
    <w:rsid w:val="00C33635"/>
    <w:rsid w:val="00C339E5"/>
    <w:rsid w:val="00C34DB8"/>
    <w:rsid w:val="00C35B00"/>
    <w:rsid w:val="00C37427"/>
    <w:rsid w:val="00C37790"/>
    <w:rsid w:val="00C41936"/>
    <w:rsid w:val="00C41B5B"/>
    <w:rsid w:val="00C425CA"/>
    <w:rsid w:val="00C4450A"/>
    <w:rsid w:val="00C46827"/>
    <w:rsid w:val="00C46FDA"/>
    <w:rsid w:val="00C478B5"/>
    <w:rsid w:val="00C47C15"/>
    <w:rsid w:val="00C47C82"/>
    <w:rsid w:val="00C47E69"/>
    <w:rsid w:val="00C505AF"/>
    <w:rsid w:val="00C51CB7"/>
    <w:rsid w:val="00C51D31"/>
    <w:rsid w:val="00C54900"/>
    <w:rsid w:val="00C54D97"/>
    <w:rsid w:val="00C558EF"/>
    <w:rsid w:val="00C562B9"/>
    <w:rsid w:val="00C562DF"/>
    <w:rsid w:val="00C618B4"/>
    <w:rsid w:val="00C61EC6"/>
    <w:rsid w:val="00C6678E"/>
    <w:rsid w:val="00C67448"/>
    <w:rsid w:val="00C704E2"/>
    <w:rsid w:val="00C71095"/>
    <w:rsid w:val="00C71353"/>
    <w:rsid w:val="00C71455"/>
    <w:rsid w:val="00C71847"/>
    <w:rsid w:val="00C718CF"/>
    <w:rsid w:val="00C7219D"/>
    <w:rsid w:val="00C74104"/>
    <w:rsid w:val="00C76E49"/>
    <w:rsid w:val="00C8034D"/>
    <w:rsid w:val="00C8086E"/>
    <w:rsid w:val="00C81FE5"/>
    <w:rsid w:val="00C820F3"/>
    <w:rsid w:val="00C82FD8"/>
    <w:rsid w:val="00C8354D"/>
    <w:rsid w:val="00C841C8"/>
    <w:rsid w:val="00C842DB"/>
    <w:rsid w:val="00C8460B"/>
    <w:rsid w:val="00C851A7"/>
    <w:rsid w:val="00C8545F"/>
    <w:rsid w:val="00C86952"/>
    <w:rsid w:val="00C90838"/>
    <w:rsid w:val="00C91CBC"/>
    <w:rsid w:val="00C92EA2"/>
    <w:rsid w:val="00C93A0E"/>
    <w:rsid w:val="00C94915"/>
    <w:rsid w:val="00C94ABD"/>
    <w:rsid w:val="00C96C43"/>
    <w:rsid w:val="00C978E2"/>
    <w:rsid w:val="00C97F99"/>
    <w:rsid w:val="00CA1874"/>
    <w:rsid w:val="00CA2239"/>
    <w:rsid w:val="00CA2E58"/>
    <w:rsid w:val="00CA4919"/>
    <w:rsid w:val="00CA5C78"/>
    <w:rsid w:val="00CA5FAE"/>
    <w:rsid w:val="00CA6D8E"/>
    <w:rsid w:val="00CB033A"/>
    <w:rsid w:val="00CB144C"/>
    <w:rsid w:val="00CB178F"/>
    <w:rsid w:val="00CB2CA9"/>
    <w:rsid w:val="00CB316A"/>
    <w:rsid w:val="00CB39D5"/>
    <w:rsid w:val="00CB4685"/>
    <w:rsid w:val="00CB52BA"/>
    <w:rsid w:val="00CB536C"/>
    <w:rsid w:val="00CB5C1F"/>
    <w:rsid w:val="00CB6352"/>
    <w:rsid w:val="00CB6F3B"/>
    <w:rsid w:val="00CB7461"/>
    <w:rsid w:val="00CC02F9"/>
    <w:rsid w:val="00CC12CA"/>
    <w:rsid w:val="00CC1D9A"/>
    <w:rsid w:val="00CC207E"/>
    <w:rsid w:val="00CC22BB"/>
    <w:rsid w:val="00CC2C9A"/>
    <w:rsid w:val="00CC353E"/>
    <w:rsid w:val="00CC4303"/>
    <w:rsid w:val="00CC71EB"/>
    <w:rsid w:val="00CC760B"/>
    <w:rsid w:val="00CC7BAE"/>
    <w:rsid w:val="00CD21F7"/>
    <w:rsid w:val="00CD2DC4"/>
    <w:rsid w:val="00CD35B8"/>
    <w:rsid w:val="00CD363D"/>
    <w:rsid w:val="00CD3D6C"/>
    <w:rsid w:val="00CD5AE2"/>
    <w:rsid w:val="00CD5B8A"/>
    <w:rsid w:val="00CD5BC7"/>
    <w:rsid w:val="00CD6A7A"/>
    <w:rsid w:val="00CD6AF4"/>
    <w:rsid w:val="00CD783B"/>
    <w:rsid w:val="00CD7EB8"/>
    <w:rsid w:val="00CE2358"/>
    <w:rsid w:val="00CE23B8"/>
    <w:rsid w:val="00CE3559"/>
    <w:rsid w:val="00CE3952"/>
    <w:rsid w:val="00CE505C"/>
    <w:rsid w:val="00CE51EF"/>
    <w:rsid w:val="00CE599B"/>
    <w:rsid w:val="00CE6469"/>
    <w:rsid w:val="00CE6D3C"/>
    <w:rsid w:val="00CE7B93"/>
    <w:rsid w:val="00CE7D33"/>
    <w:rsid w:val="00CF0A24"/>
    <w:rsid w:val="00CF10EA"/>
    <w:rsid w:val="00CF1674"/>
    <w:rsid w:val="00CF1783"/>
    <w:rsid w:val="00CF291B"/>
    <w:rsid w:val="00CF57F2"/>
    <w:rsid w:val="00CF58D4"/>
    <w:rsid w:val="00CF653F"/>
    <w:rsid w:val="00CF6F15"/>
    <w:rsid w:val="00D002AA"/>
    <w:rsid w:val="00D00A30"/>
    <w:rsid w:val="00D04073"/>
    <w:rsid w:val="00D044FE"/>
    <w:rsid w:val="00D063B7"/>
    <w:rsid w:val="00D06531"/>
    <w:rsid w:val="00D10216"/>
    <w:rsid w:val="00D109A3"/>
    <w:rsid w:val="00D12BED"/>
    <w:rsid w:val="00D1421B"/>
    <w:rsid w:val="00D145C1"/>
    <w:rsid w:val="00D15772"/>
    <w:rsid w:val="00D15EE0"/>
    <w:rsid w:val="00D173C0"/>
    <w:rsid w:val="00D17A39"/>
    <w:rsid w:val="00D22441"/>
    <w:rsid w:val="00D22524"/>
    <w:rsid w:val="00D230A4"/>
    <w:rsid w:val="00D23DF6"/>
    <w:rsid w:val="00D244DE"/>
    <w:rsid w:val="00D248AB"/>
    <w:rsid w:val="00D26616"/>
    <w:rsid w:val="00D30CB5"/>
    <w:rsid w:val="00D3185A"/>
    <w:rsid w:val="00D3203B"/>
    <w:rsid w:val="00D3249B"/>
    <w:rsid w:val="00D3256B"/>
    <w:rsid w:val="00D32694"/>
    <w:rsid w:val="00D327A1"/>
    <w:rsid w:val="00D327CD"/>
    <w:rsid w:val="00D3280F"/>
    <w:rsid w:val="00D32873"/>
    <w:rsid w:val="00D364DA"/>
    <w:rsid w:val="00D37BCD"/>
    <w:rsid w:val="00D41693"/>
    <w:rsid w:val="00D445D2"/>
    <w:rsid w:val="00D457F2"/>
    <w:rsid w:val="00D457F7"/>
    <w:rsid w:val="00D4634A"/>
    <w:rsid w:val="00D46356"/>
    <w:rsid w:val="00D468B3"/>
    <w:rsid w:val="00D46BF0"/>
    <w:rsid w:val="00D501DC"/>
    <w:rsid w:val="00D504E6"/>
    <w:rsid w:val="00D50BA3"/>
    <w:rsid w:val="00D5279F"/>
    <w:rsid w:val="00D546EB"/>
    <w:rsid w:val="00D54709"/>
    <w:rsid w:val="00D55A39"/>
    <w:rsid w:val="00D55A63"/>
    <w:rsid w:val="00D561B2"/>
    <w:rsid w:val="00D5673E"/>
    <w:rsid w:val="00D576BF"/>
    <w:rsid w:val="00D6057F"/>
    <w:rsid w:val="00D60995"/>
    <w:rsid w:val="00D6106D"/>
    <w:rsid w:val="00D614B9"/>
    <w:rsid w:val="00D61D97"/>
    <w:rsid w:val="00D62076"/>
    <w:rsid w:val="00D639FB"/>
    <w:rsid w:val="00D64336"/>
    <w:rsid w:val="00D654FD"/>
    <w:rsid w:val="00D65BED"/>
    <w:rsid w:val="00D66EE6"/>
    <w:rsid w:val="00D70341"/>
    <w:rsid w:val="00D71C2E"/>
    <w:rsid w:val="00D720A8"/>
    <w:rsid w:val="00D732D4"/>
    <w:rsid w:val="00D73792"/>
    <w:rsid w:val="00D74CF7"/>
    <w:rsid w:val="00D74E43"/>
    <w:rsid w:val="00D7587A"/>
    <w:rsid w:val="00D760E8"/>
    <w:rsid w:val="00D762A6"/>
    <w:rsid w:val="00D76DE5"/>
    <w:rsid w:val="00D77168"/>
    <w:rsid w:val="00D7765A"/>
    <w:rsid w:val="00D778A1"/>
    <w:rsid w:val="00D802D1"/>
    <w:rsid w:val="00D8059D"/>
    <w:rsid w:val="00D80664"/>
    <w:rsid w:val="00D81407"/>
    <w:rsid w:val="00D81DDF"/>
    <w:rsid w:val="00D8274D"/>
    <w:rsid w:val="00D82AC9"/>
    <w:rsid w:val="00D82B31"/>
    <w:rsid w:val="00D839A1"/>
    <w:rsid w:val="00D87442"/>
    <w:rsid w:val="00D914CF"/>
    <w:rsid w:val="00D9151A"/>
    <w:rsid w:val="00D926BF"/>
    <w:rsid w:val="00D92807"/>
    <w:rsid w:val="00D928F8"/>
    <w:rsid w:val="00D93191"/>
    <w:rsid w:val="00D938D7"/>
    <w:rsid w:val="00D95814"/>
    <w:rsid w:val="00D95D38"/>
    <w:rsid w:val="00D965F8"/>
    <w:rsid w:val="00D96A96"/>
    <w:rsid w:val="00DA2789"/>
    <w:rsid w:val="00DA2F4A"/>
    <w:rsid w:val="00DA313C"/>
    <w:rsid w:val="00DA4B63"/>
    <w:rsid w:val="00DA5528"/>
    <w:rsid w:val="00DA5CEC"/>
    <w:rsid w:val="00DA6252"/>
    <w:rsid w:val="00DA70D7"/>
    <w:rsid w:val="00DA794D"/>
    <w:rsid w:val="00DB1390"/>
    <w:rsid w:val="00DB15F9"/>
    <w:rsid w:val="00DB19D0"/>
    <w:rsid w:val="00DB2919"/>
    <w:rsid w:val="00DB33F4"/>
    <w:rsid w:val="00DB4F83"/>
    <w:rsid w:val="00DB5849"/>
    <w:rsid w:val="00DB63A0"/>
    <w:rsid w:val="00DB6977"/>
    <w:rsid w:val="00DB6BD3"/>
    <w:rsid w:val="00DC1EA2"/>
    <w:rsid w:val="00DC2DD7"/>
    <w:rsid w:val="00DC56C7"/>
    <w:rsid w:val="00DC6D0E"/>
    <w:rsid w:val="00DC6D58"/>
    <w:rsid w:val="00DD019C"/>
    <w:rsid w:val="00DD1210"/>
    <w:rsid w:val="00DD2381"/>
    <w:rsid w:val="00DD3866"/>
    <w:rsid w:val="00DD5512"/>
    <w:rsid w:val="00DD5781"/>
    <w:rsid w:val="00DD5D82"/>
    <w:rsid w:val="00DD68BF"/>
    <w:rsid w:val="00DD6BB6"/>
    <w:rsid w:val="00DD74C6"/>
    <w:rsid w:val="00DE0023"/>
    <w:rsid w:val="00DE01EE"/>
    <w:rsid w:val="00DE264F"/>
    <w:rsid w:val="00DE27D0"/>
    <w:rsid w:val="00DE2896"/>
    <w:rsid w:val="00DE34B8"/>
    <w:rsid w:val="00DE3C3D"/>
    <w:rsid w:val="00DE419F"/>
    <w:rsid w:val="00DE4258"/>
    <w:rsid w:val="00DE4298"/>
    <w:rsid w:val="00DE54A7"/>
    <w:rsid w:val="00DE61D4"/>
    <w:rsid w:val="00DE6A74"/>
    <w:rsid w:val="00DE778B"/>
    <w:rsid w:val="00DF0A57"/>
    <w:rsid w:val="00DF2496"/>
    <w:rsid w:val="00DF3453"/>
    <w:rsid w:val="00E0069F"/>
    <w:rsid w:val="00E011A5"/>
    <w:rsid w:val="00E017BC"/>
    <w:rsid w:val="00E02BFB"/>
    <w:rsid w:val="00E039D4"/>
    <w:rsid w:val="00E03A76"/>
    <w:rsid w:val="00E03F77"/>
    <w:rsid w:val="00E04D37"/>
    <w:rsid w:val="00E0541E"/>
    <w:rsid w:val="00E061D1"/>
    <w:rsid w:val="00E07667"/>
    <w:rsid w:val="00E103D5"/>
    <w:rsid w:val="00E10A13"/>
    <w:rsid w:val="00E11975"/>
    <w:rsid w:val="00E119EC"/>
    <w:rsid w:val="00E13661"/>
    <w:rsid w:val="00E14722"/>
    <w:rsid w:val="00E14A3A"/>
    <w:rsid w:val="00E14C33"/>
    <w:rsid w:val="00E15E14"/>
    <w:rsid w:val="00E17EF8"/>
    <w:rsid w:val="00E20AFC"/>
    <w:rsid w:val="00E216DD"/>
    <w:rsid w:val="00E22306"/>
    <w:rsid w:val="00E22C87"/>
    <w:rsid w:val="00E23080"/>
    <w:rsid w:val="00E231D1"/>
    <w:rsid w:val="00E2394D"/>
    <w:rsid w:val="00E23C93"/>
    <w:rsid w:val="00E2413C"/>
    <w:rsid w:val="00E24CBE"/>
    <w:rsid w:val="00E258F5"/>
    <w:rsid w:val="00E25E8E"/>
    <w:rsid w:val="00E26517"/>
    <w:rsid w:val="00E270FD"/>
    <w:rsid w:val="00E27CBD"/>
    <w:rsid w:val="00E31020"/>
    <w:rsid w:val="00E31A1C"/>
    <w:rsid w:val="00E31C75"/>
    <w:rsid w:val="00E33B63"/>
    <w:rsid w:val="00E34833"/>
    <w:rsid w:val="00E374AE"/>
    <w:rsid w:val="00E37B71"/>
    <w:rsid w:val="00E41179"/>
    <w:rsid w:val="00E42A00"/>
    <w:rsid w:val="00E4391E"/>
    <w:rsid w:val="00E43E69"/>
    <w:rsid w:val="00E44407"/>
    <w:rsid w:val="00E44542"/>
    <w:rsid w:val="00E45CA3"/>
    <w:rsid w:val="00E462EF"/>
    <w:rsid w:val="00E503C7"/>
    <w:rsid w:val="00E50A59"/>
    <w:rsid w:val="00E517D8"/>
    <w:rsid w:val="00E526B1"/>
    <w:rsid w:val="00E52749"/>
    <w:rsid w:val="00E529CA"/>
    <w:rsid w:val="00E560F7"/>
    <w:rsid w:val="00E611DB"/>
    <w:rsid w:val="00E61975"/>
    <w:rsid w:val="00E62ACB"/>
    <w:rsid w:val="00E64D90"/>
    <w:rsid w:val="00E64E79"/>
    <w:rsid w:val="00E661F1"/>
    <w:rsid w:val="00E66AD0"/>
    <w:rsid w:val="00E67FD8"/>
    <w:rsid w:val="00E706FF"/>
    <w:rsid w:val="00E711ED"/>
    <w:rsid w:val="00E721A8"/>
    <w:rsid w:val="00E72337"/>
    <w:rsid w:val="00E724B1"/>
    <w:rsid w:val="00E74EED"/>
    <w:rsid w:val="00E75225"/>
    <w:rsid w:val="00E766CD"/>
    <w:rsid w:val="00E80283"/>
    <w:rsid w:val="00E803E3"/>
    <w:rsid w:val="00E804F1"/>
    <w:rsid w:val="00E807FE"/>
    <w:rsid w:val="00E8328A"/>
    <w:rsid w:val="00E83E0B"/>
    <w:rsid w:val="00E841E1"/>
    <w:rsid w:val="00E856ED"/>
    <w:rsid w:val="00E861E0"/>
    <w:rsid w:val="00E866C2"/>
    <w:rsid w:val="00E871B5"/>
    <w:rsid w:val="00E90F1C"/>
    <w:rsid w:val="00E92256"/>
    <w:rsid w:val="00E94402"/>
    <w:rsid w:val="00E95C09"/>
    <w:rsid w:val="00E96463"/>
    <w:rsid w:val="00E970FA"/>
    <w:rsid w:val="00E97216"/>
    <w:rsid w:val="00E97225"/>
    <w:rsid w:val="00E9751E"/>
    <w:rsid w:val="00EA0C5E"/>
    <w:rsid w:val="00EA178C"/>
    <w:rsid w:val="00EA1B47"/>
    <w:rsid w:val="00EA1FA7"/>
    <w:rsid w:val="00EA2684"/>
    <w:rsid w:val="00EA2B95"/>
    <w:rsid w:val="00EA2CB8"/>
    <w:rsid w:val="00EA32D9"/>
    <w:rsid w:val="00EA3EAA"/>
    <w:rsid w:val="00EA554B"/>
    <w:rsid w:val="00EA5DD0"/>
    <w:rsid w:val="00EA60F3"/>
    <w:rsid w:val="00EA617C"/>
    <w:rsid w:val="00EA645B"/>
    <w:rsid w:val="00EA6AF8"/>
    <w:rsid w:val="00EB059D"/>
    <w:rsid w:val="00EB1435"/>
    <w:rsid w:val="00EB19A6"/>
    <w:rsid w:val="00EB3CFD"/>
    <w:rsid w:val="00EB3E9C"/>
    <w:rsid w:val="00EB45A2"/>
    <w:rsid w:val="00EB5C54"/>
    <w:rsid w:val="00EB691A"/>
    <w:rsid w:val="00EB7DB8"/>
    <w:rsid w:val="00EC0D12"/>
    <w:rsid w:val="00EC19CA"/>
    <w:rsid w:val="00EC3F19"/>
    <w:rsid w:val="00EC4A80"/>
    <w:rsid w:val="00EC514D"/>
    <w:rsid w:val="00EC60B2"/>
    <w:rsid w:val="00EC6839"/>
    <w:rsid w:val="00EC7085"/>
    <w:rsid w:val="00EC7522"/>
    <w:rsid w:val="00EC75DF"/>
    <w:rsid w:val="00EC7F0B"/>
    <w:rsid w:val="00ED09BA"/>
    <w:rsid w:val="00ED1E39"/>
    <w:rsid w:val="00ED25E7"/>
    <w:rsid w:val="00ED2A38"/>
    <w:rsid w:val="00ED2E7B"/>
    <w:rsid w:val="00ED338F"/>
    <w:rsid w:val="00ED3A9C"/>
    <w:rsid w:val="00ED6889"/>
    <w:rsid w:val="00ED6C8F"/>
    <w:rsid w:val="00ED748E"/>
    <w:rsid w:val="00ED7F52"/>
    <w:rsid w:val="00EE045C"/>
    <w:rsid w:val="00EE05E4"/>
    <w:rsid w:val="00EE2390"/>
    <w:rsid w:val="00EE25AE"/>
    <w:rsid w:val="00EE3D84"/>
    <w:rsid w:val="00EE5773"/>
    <w:rsid w:val="00EE5C73"/>
    <w:rsid w:val="00EE64AC"/>
    <w:rsid w:val="00EE79BE"/>
    <w:rsid w:val="00EE7B79"/>
    <w:rsid w:val="00EF081F"/>
    <w:rsid w:val="00EF1148"/>
    <w:rsid w:val="00EF19AA"/>
    <w:rsid w:val="00EF1A39"/>
    <w:rsid w:val="00EF1C43"/>
    <w:rsid w:val="00EF24ED"/>
    <w:rsid w:val="00EF6832"/>
    <w:rsid w:val="00EF6D85"/>
    <w:rsid w:val="00EF7B16"/>
    <w:rsid w:val="00F000CD"/>
    <w:rsid w:val="00F00278"/>
    <w:rsid w:val="00F02045"/>
    <w:rsid w:val="00F020AC"/>
    <w:rsid w:val="00F04656"/>
    <w:rsid w:val="00F04A83"/>
    <w:rsid w:val="00F04AD7"/>
    <w:rsid w:val="00F04C25"/>
    <w:rsid w:val="00F07F16"/>
    <w:rsid w:val="00F10FA8"/>
    <w:rsid w:val="00F11083"/>
    <w:rsid w:val="00F111A7"/>
    <w:rsid w:val="00F113F4"/>
    <w:rsid w:val="00F11957"/>
    <w:rsid w:val="00F11D8D"/>
    <w:rsid w:val="00F160F5"/>
    <w:rsid w:val="00F22B85"/>
    <w:rsid w:val="00F22FBB"/>
    <w:rsid w:val="00F23A66"/>
    <w:rsid w:val="00F23ADA"/>
    <w:rsid w:val="00F24735"/>
    <w:rsid w:val="00F24F65"/>
    <w:rsid w:val="00F2591C"/>
    <w:rsid w:val="00F25AB2"/>
    <w:rsid w:val="00F25B4D"/>
    <w:rsid w:val="00F25B74"/>
    <w:rsid w:val="00F25D2A"/>
    <w:rsid w:val="00F30111"/>
    <w:rsid w:val="00F30CFE"/>
    <w:rsid w:val="00F32A8F"/>
    <w:rsid w:val="00F347FB"/>
    <w:rsid w:val="00F348D4"/>
    <w:rsid w:val="00F3553F"/>
    <w:rsid w:val="00F362CC"/>
    <w:rsid w:val="00F37C53"/>
    <w:rsid w:val="00F37D7D"/>
    <w:rsid w:val="00F401CA"/>
    <w:rsid w:val="00F407A9"/>
    <w:rsid w:val="00F40B87"/>
    <w:rsid w:val="00F41E50"/>
    <w:rsid w:val="00F42457"/>
    <w:rsid w:val="00F42F35"/>
    <w:rsid w:val="00F435DB"/>
    <w:rsid w:val="00F4439D"/>
    <w:rsid w:val="00F44466"/>
    <w:rsid w:val="00F44ABA"/>
    <w:rsid w:val="00F45769"/>
    <w:rsid w:val="00F457E0"/>
    <w:rsid w:val="00F458A0"/>
    <w:rsid w:val="00F46518"/>
    <w:rsid w:val="00F50E88"/>
    <w:rsid w:val="00F50FA0"/>
    <w:rsid w:val="00F52629"/>
    <w:rsid w:val="00F526B6"/>
    <w:rsid w:val="00F53F38"/>
    <w:rsid w:val="00F54BA8"/>
    <w:rsid w:val="00F54DDC"/>
    <w:rsid w:val="00F562ED"/>
    <w:rsid w:val="00F57B30"/>
    <w:rsid w:val="00F60ECA"/>
    <w:rsid w:val="00F61A60"/>
    <w:rsid w:val="00F625A7"/>
    <w:rsid w:val="00F6461D"/>
    <w:rsid w:val="00F64736"/>
    <w:rsid w:val="00F64B07"/>
    <w:rsid w:val="00F65A8A"/>
    <w:rsid w:val="00F65DD4"/>
    <w:rsid w:val="00F67BCC"/>
    <w:rsid w:val="00F67C17"/>
    <w:rsid w:val="00F700F3"/>
    <w:rsid w:val="00F704F8"/>
    <w:rsid w:val="00F7330F"/>
    <w:rsid w:val="00F73EE5"/>
    <w:rsid w:val="00F752A8"/>
    <w:rsid w:val="00F75324"/>
    <w:rsid w:val="00F75BCF"/>
    <w:rsid w:val="00F765BD"/>
    <w:rsid w:val="00F766D5"/>
    <w:rsid w:val="00F771BB"/>
    <w:rsid w:val="00F83D92"/>
    <w:rsid w:val="00F843CD"/>
    <w:rsid w:val="00F84D71"/>
    <w:rsid w:val="00F86ABE"/>
    <w:rsid w:val="00F87094"/>
    <w:rsid w:val="00F87F33"/>
    <w:rsid w:val="00F915D5"/>
    <w:rsid w:val="00F91B38"/>
    <w:rsid w:val="00F923AB"/>
    <w:rsid w:val="00F925BF"/>
    <w:rsid w:val="00F92FEA"/>
    <w:rsid w:val="00F93432"/>
    <w:rsid w:val="00F93909"/>
    <w:rsid w:val="00F945E8"/>
    <w:rsid w:val="00F94AA7"/>
    <w:rsid w:val="00F96A12"/>
    <w:rsid w:val="00F96E58"/>
    <w:rsid w:val="00F96F07"/>
    <w:rsid w:val="00F97690"/>
    <w:rsid w:val="00FA0656"/>
    <w:rsid w:val="00FA1CFB"/>
    <w:rsid w:val="00FA2DED"/>
    <w:rsid w:val="00FA34A4"/>
    <w:rsid w:val="00FA3BB6"/>
    <w:rsid w:val="00FA4A93"/>
    <w:rsid w:val="00FA4C5B"/>
    <w:rsid w:val="00FA57F8"/>
    <w:rsid w:val="00FA5D27"/>
    <w:rsid w:val="00FA6085"/>
    <w:rsid w:val="00FA6524"/>
    <w:rsid w:val="00FA65B4"/>
    <w:rsid w:val="00FA677E"/>
    <w:rsid w:val="00FA7869"/>
    <w:rsid w:val="00FA7E93"/>
    <w:rsid w:val="00FB29EB"/>
    <w:rsid w:val="00FB3AF7"/>
    <w:rsid w:val="00FB3F26"/>
    <w:rsid w:val="00FB6E8A"/>
    <w:rsid w:val="00FC00F3"/>
    <w:rsid w:val="00FC08CA"/>
    <w:rsid w:val="00FC0BEE"/>
    <w:rsid w:val="00FC1E4E"/>
    <w:rsid w:val="00FC1E88"/>
    <w:rsid w:val="00FC240F"/>
    <w:rsid w:val="00FC283F"/>
    <w:rsid w:val="00FC30C8"/>
    <w:rsid w:val="00FC32D5"/>
    <w:rsid w:val="00FC3383"/>
    <w:rsid w:val="00FC4EA7"/>
    <w:rsid w:val="00FC590B"/>
    <w:rsid w:val="00FC5EB7"/>
    <w:rsid w:val="00FC5F3E"/>
    <w:rsid w:val="00FC66F3"/>
    <w:rsid w:val="00FC6734"/>
    <w:rsid w:val="00FD14EA"/>
    <w:rsid w:val="00FD1674"/>
    <w:rsid w:val="00FD1875"/>
    <w:rsid w:val="00FD2A5B"/>
    <w:rsid w:val="00FD2CEB"/>
    <w:rsid w:val="00FD36D0"/>
    <w:rsid w:val="00FD3785"/>
    <w:rsid w:val="00FD4A0C"/>
    <w:rsid w:val="00FD55E5"/>
    <w:rsid w:val="00FD634F"/>
    <w:rsid w:val="00FD6426"/>
    <w:rsid w:val="00FD64F8"/>
    <w:rsid w:val="00FD6E8C"/>
    <w:rsid w:val="00FD6EA3"/>
    <w:rsid w:val="00FE0DE1"/>
    <w:rsid w:val="00FE1F1B"/>
    <w:rsid w:val="00FE220E"/>
    <w:rsid w:val="00FE2D57"/>
    <w:rsid w:val="00FE2FF6"/>
    <w:rsid w:val="00FE3E68"/>
    <w:rsid w:val="00FE4218"/>
    <w:rsid w:val="00FE483F"/>
    <w:rsid w:val="00FE48E5"/>
    <w:rsid w:val="00FE5022"/>
    <w:rsid w:val="00FE6A85"/>
    <w:rsid w:val="00FF02B9"/>
    <w:rsid w:val="00FF03BB"/>
    <w:rsid w:val="00FF0A26"/>
    <w:rsid w:val="00FF1073"/>
    <w:rsid w:val="00FF127D"/>
    <w:rsid w:val="00FF1E22"/>
    <w:rsid w:val="00FF2DCE"/>
    <w:rsid w:val="00FF3611"/>
    <w:rsid w:val="00FF4DDA"/>
    <w:rsid w:val="00FF563D"/>
    <w:rsid w:val="00FF68F2"/>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24709"/>
  <w15:docId w15:val="{787E4861-A009-C34F-B953-43E298EF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02"/>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8F8"/>
    <w:rPr>
      <w:color w:val="0563C1" w:themeColor="hyperlink"/>
      <w:u w:val="single"/>
    </w:rPr>
  </w:style>
  <w:style w:type="character" w:styleId="UnresolvedMention">
    <w:name w:val="Unresolved Mention"/>
    <w:basedOn w:val="DefaultParagraphFont"/>
    <w:uiPriority w:val="99"/>
    <w:semiHidden/>
    <w:unhideWhenUsed/>
    <w:rsid w:val="00D928F8"/>
    <w:rPr>
      <w:color w:val="605E5C"/>
      <w:shd w:val="clear" w:color="auto" w:fill="E1DFDD"/>
    </w:rPr>
  </w:style>
  <w:style w:type="paragraph" w:styleId="ListParagraph">
    <w:name w:val="List Paragraph"/>
    <w:basedOn w:val="Normal"/>
    <w:uiPriority w:val="34"/>
    <w:qFormat/>
    <w:rsid w:val="00D928F8"/>
    <w:pPr>
      <w:ind w:left="720"/>
      <w:contextualSpacing/>
    </w:pPr>
  </w:style>
  <w:style w:type="character" w:styleId="FollowedHyperlink">
    <w:name w:val="FollowedHyperlink"/>
    <w:basedOn w:val="DefaultParagraphFont"/>
    <w:uiPriority w:val="99"/>
    <w:semiHidden/>
    <w:unhideWhenUsed/>
    <w:rsid w:val="00D639FB"/>
    <w:rPr>
      <w:color w:val="954F72" w:themeColor="followedHyperlink"/>
      <w:u w:val="single"/>
    </w:rPr>
  </w:style>
  <w:style w:type="table" w:styleId="TableGrid">
    <w:name w:val="Table Grid"/>
    <w:basedOn w:val="TableNormal"/>
    <w:uiPriority w:val="39"/>
    <w:rsid w:val="00454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7802"/>
    <w:pPr>
      <w:spacing w:before="100" w:beforeAutospacing="1" w:after="100" w:afterAutospacing="1"/>
    </w:pPr>
  </w:style>
  <w:style w:type="character" w:styleId="Strong">
    <w:name w:val="Strong"/>
    <w:basedOn w:val="DefaultParagraphFont"/>
    <w:uiPriority w:val="22"/>
    <w:qFormat/>
    <w:rsid w:val="00347802"/>
    <w:rPr>
      <w:b/>
      <w:bCs/>
    </w:rPr>
  </w:style>
  <w:style w:type="paragraph" w:styleId="Footer">
    <w:name w:val="footer"/>
    <w:basedOn w:val="Normal"/>
    <w:link w:val="FooterChar"/>
    <w:uiPriority w:val="99"/>
    <w:unhideWhenUsed/>
    <w:rsid w:val="0099688A"/>
    <w:pPr>
      <w:tabs>
        <w:tab w:val="center" w:pos="4680"/>
        <w:tab w:val="right" w:pos="9360"/>
      </w:tabs>
    </w:pPr>
  </w:style>
  <w:style w:type="character" w:customStyle="1" w:styleId="FooterChar">
    <w:name w:val="Footer Char"/>
    <w:basedOn w:val="DefaultParagraphFont"/>
    <w:link w:val="Footer"/>
    <w:uiPriority w:val="99"/>
    <w:rsid w:val="0099688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9688A"/>
  </w:style>
  <w:style w:type="paragraph" w:styleId="Header">
    <w:name w:val="header"/>
    <w:basedOn w:val="Normal"/>
    <w:link w:val="HeaderChar"/>
    <w:uiPriority w:val="99"/>
    <w:unhideWhenUsed/>
    <w:rsid w:val="00BC59DF"/>
    <w:pPr>
      <w:tabs>
        <w:tab w:val="center" w:pos="4680"/>
        <w:tab w:val="right" w:pos="9360"/>
      </w:tabs>
    </w:pPr>
  </w:style>
  <w:style w:type="character" w:customStyle="1" w:styleId="HeaderChar">
    <w:name w:val="Header Char"/>
    <w:basedOn w:val="DefaultParagraphFont"/>
    <w:link w:val="Header"/>
    <w:uiPriority w:val="99"/>
    <w:rsid w:val="00BC59D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1252">
      <w:bodyDiv w:val="1"/>
      <w:marLeft w:val="0"/>
      <w:marRight w:val="0"/>
      <w:marTop w:val="0"/>
      <w:marBottom w:val="0"/>
      <w:divBdr>
        <w:top w:val="none" w:sz="0" w:space="0" w:color="auto"/>
        <w:left w:val="none" w:sz="0" w:space="0" w:color="auto"/>
        <w:bottom w:val="none" w:sz="0" w:space="0" w:color="auto"/>
        <w:right w:val="none" w:sz="0" w:space="0" w:color="auto"/>
      </w:divBdr>
      <w:divsChild>
        <w:div w:id="478809403">
          <w:marLeft w:val="547"/>
          <w:marRight w:val="0"/>
          <w:marTop w:val="0"/>
          <w:marBottom w:val="0"/>
          <w:divBdr>
            <w:top w:val="none" w:sz="0" w:space="0" w:color="auto"/>
            <w:left w:val="none" w:sz="0" w:space="0" w:color="auto"/>
            <w:bottom w:val="none" w:sz="0" w:space="0" w:color="auto"/>
            <w:right w:val="none" w:sz="0" w:space="0" w:color="auto"/>
          </w:divBdr>
        </w:div>
        <w:div w:id="484049242">
          <w:marLeft w:val="547"/>
          <w:marRight w:val="0"/>
          <w:marTop w:val="0"/>
          <w:marBottom w:val="0"/>
          <w:divBdr>
            <w:top w:val="none" w:sz="0" w:space="0" w:color="auto"/>
            <w:left w:val="none" w:sz="0" w:space="0" w:color="auto"/>
            <w:bottom w:val="none" w:sz="0" w:space="0" w:color="auto"/>
            <w:right w:val="none" w:sz="0" w:space="0" w:color="auto"/>
          </w:divBdr>
        </w:div>
        <w:div w:id="1272398072">
          <w:marLeft w:val="547"/>
          <w:marRight w:val="0"/>
          <w:marTop w:val="0"/>
          <w:marBottom w:val="0"/>
          <w:divBdr>
            <w:top w:val="none" w:sz="0" w:space="0" w:color="auto"/>
            <w:left w:val="none" w:sz="0" w:space="0" w:color="auto"/>
            <w:bottom w:val="none" w:sz="0" w:space="0" w:color="auto"/>
            <w:right w:val="none" w:sz="0" w:space="0" w:color="auto"/>
          </w:divBdr>
        </w:div>
        <w:div w:id="1566454839">
          <w:marLeft w:val="547"/>
          <w:marRight w:val="0"/>
          <w:marTop w:val="0"/>
          <w:marBottom w:val="0"/>
          <w:divBdr>
            <w:top w:val="none" w:sz="0" w:space="0" w:color="auto"/>
            <w:left w:val="none" w:sz="0" w:space="0" w:color="auto"/>
            <w:bottom w:val="none" w:sz="0" w:space="0" w:color="auto"/>
            <w:right w:val="none" w:sz="0" w:space="0" w:color="auto"/>
          </w:divBdr>
        </w:div>
        <w:div w:id="1699349044">
          <w:marLeft w:val="547"/>
          <w:marRight w:val="0"/>
          <w:marTop w:val="0"/>
          <w:marBottom w:val="0"/>
          <w:divBdr>
            <w:top w:val="none" w:sz="0" w:space="0" w:color="auto"/>
            <w:left w:val="none" w:sz="0" w:space="0" w:color="auto"/>
            <w:bottom w:val="none" w:sz="0" w:space="0" w:color="auto"/>
            <w:right w:val="none" w:sz="0" w:space="0" w:color="auto"/>
          </w:divBdr>
        </w:div>
        <w:div w:id="1707019835">
          <w:marLeft w:val="547"/>
          <w:marRight w:val="0"/>
          <w:marTop w:val="0"/>
          <w:marBottom w:val="0"/>
          <w:divBdr>
            <w:top w:val="none" w:sz="0" w:space="0" w:color="auto"/>
            <w:left w:val="none" w:sz="0" w:space="0" w:color="auto"/>
            <w:bottom w:val="none" w:sz="0" w:space="0" w:color="auto"/>
            <w:right w:val="none" w:sz="0" w:space="0" w:color="auto"/>
          </w:divBdr>
        </w:div>
        <w:div w:id="1909604998">
          <w:marLeft w:val="547"/>
          <w:marRight w:val="0"/>
          <w:marTop w:val="0"/>
          <w:marBottom w:val="0"/>
          <w:divBdr>
            <w:top w:val="none" w:sz="0" w:space="0" w:color="auto"/>
            <w:left w:val="none" w:sz="0" w:space="0" w:color="auto"/>
            <w:bottom w:val="none" w:sz="0" w:space="0" w:color="auto"/>
            <w:right w:val="none" w:sz="0" w:space="0" w:color="auto"/>
          </w:divBdr>
        </w:div>
      </w:divsChild>
    </w:div>
    <w:div w:id="100227887">
      <w:bodyDiv w:val="1"/>
      <w:marLeft w:val="0"/>
      <w:marRight w:val="0"/>
      <w:marTop w:val="0"/>
      <w:marBottom w:val="0"/>
      <w:divBdr>
        <w:top w:val="none" w:sz="0" w:space="0" w:color="auto"/>
        <w:left w:val="none" w:sz="0" w:space="0" w:color="auto"/>
        <w:bottom w:val="none" w:sz="0" w:space="0" w:color="auto"/>
        <w:right w:val="none" w:sz="0" w:space="0" w:color="auto"/>
      </w:divBdr>
    </w:div>
    <w:div w:id="254748566">
      <w:bodyDiv w:val="1"/>
      <w:marLeft w:val="0"/>
      <w:marRight w:val="0"/>
      <w:marTop w:val="0"/>
      <w:marBottom w:val="0"/>
      <w:divBdr>
        <w:top w:val="none" w:sz="0" w:space="0" w:color="auto"/>
        <w:left w:val="none" w:sz="0" w:space="0" w:color="auto"/>
        <w:bottom w:val="none" w:sz="0" w:space="0" w:color="auto"/>
        <w:right w:val="none" w:sz="0" w:space="0" w:color="auto"/>
      </w:divBdr>
    </w:div>
    <w:div w:id="380831776">
      <w:bodyDiv w:val="1"/>
      <w:marLeft w:val="0"/>
      <w:marRight w:val="0"/>
      <w:marTop w:val="0"/>
      <w:marBottom w:val="0"/>
      <w:divBdr>
        <w:top w:val="none" w:sz="0" w:space="0" w:color="auto"/>
        <w:left w:val="none" w:sz="0" w:space="0" w:color="auto"/>
        <w:bottom w:val="none" w:sz="0" w:space="0" w:color="auto"/>
        <w:right w:val="none" w:sz="0" w:space="0" w:color="auto"/>
      </w:divBdr>
      <w:divsChild>
        <w:div w:id="42020942">
          <w:marLeft w:val="547"/>
          <w:marRight w:val="0"/>
          <w:marTop w:val="0"/>
          <w:marBottom w:val="0"/>
          <w:divBdr>
            <w:top w:val="none" w:sz="0" w:space="0" w:color="auto"/>
            <w:left w:val="none" w:sz="0" w:space="0" w:color="auto"/>
            <w:bottom w:val="none" w:sz="0" w:space="0" w:color="auto"/>
            <w:right w:val="none" w:sz="0" w:space="0" w:color="auto"/>
          </w:divBdr>
        </w:div>
        <w:div w:id="723530007">
          <w:marLeft w:val="547"/>
          <w:marRight w:val="0"/>
          <w:marTop w:val="0"/>
          <w:marBottom w:val="0"/>
          <w:divBdr>
            <w:top w:val="none" w:sz="0" w:space="0" w:color="auto"/>
            <w:left w:val="none" w:sz="0" w:space="0" w:color="auto"/>
            <w:bottom w:val="none" w:sz="0" w:space="0" w:color="auto"/>
            <w:right w:val="none" w:sz="0" w:space="0" w:color="auto"/>
          </w:divBdr>
        </w:div>
        <w:div w:id="427508552">
          <w:marLeft w:val="547"/>
          <w:marRight w:val="0"/>
          <w:marTop w:val="0"/>
          <w:marBottom w:val="0"/>
          <w:divBdr>
            <w:top w:val="none" w:sz="0" w:space="0" w:color="auto"/>
            <w:left w:val="none" w:sz="0" w:space="0" w:color="auto"/>
            <w:bottom w:val="none" w:sz="0" w:space="0" w:color="auto"/>
            <w:right w:val="none" w:sz="0" w:space="0" w:color="auto"/>
          </w:divBdr>
        </w:div>
        <w:div w:id="1179856523">
          <w:marLeft w:val="547"/>
          <w:marRight w:val="0"/>
          <w:marTop w:val="0"/>
          <w:marBottom w:val="0"/>
          <w:divBdr>
            <w:top w:val="none" w:sz="0" w:space="0" w:color="auto"/>
            <w:left w:val="none" w:sz="0" w:space="0" w:color="auto"/>
            <w:bottom w:val="none" w:sz="0" w:space="0" w:color="auto"/>
            <w:right w:val="none" w:sz="0" w:space="0" w:color="auto"/>
          </w:divBdr>
        </w:div>
        <w:div w:id="2007323337">
          <w:marLeft w:val="547"/>
          <w:marRight w:val="0"/>
          <w:marTop w:val="0"/>
          <w:marBottom w:val="0"/>
          <w:divBdr>
            <w:top w:val="none" w:sz="0" w:space="0" w:color="auto"/>
            <w:left w:val="none" w:sz="0" w:space="0" w:color="auto"/>
            <w:bottom w:val="none" w:sz="0" w:space="0" w:color="auto"/>
            <w:right w:val="none" w:sz="0" w:space="0" w:color="auto"/>
          </w:divBdr>
        </w:div>
      </w:divsChild>
    </w:div>
    <w:div w:id="514613905">
      <w:bodyDiv w:val="1"/>
      <w:marLeft w:val="0"/>
      <w:marRight w:val="0"/>
      <w:marTop w:val="0"/>
      <w:marBottom w:val="0"/>
      <w:divBdr>
        <w:top w:val="none" w:sz="0" w:space="0" w:color="auto"/>
        <w:left w:val="none" w:sz="0" w:space="0" w:color="auto"/>
        <w:bottom w:val="none" w:sz="0" w:space="0" w:color="auto"/>
        <w:right w:val="none" w:sz="0" w:space="0" w:color="auto"/>
      </w:divBdr>
    </w:div>
    <w:div w:id="583033215">
      <w:bodyDiv w:val="1"/>
      <w:marLeft w:val="0"/>
      <w:marRight w:val="0"/>
      <w:marTop w:val="0"/>
      <w:marBottom w:val="0"/>
      <w:divBdr>
        <w:top w:val="none" w:sz="0" w:space="0" w:color="auto"/>
        <w:left w:val="none" w:sz="0" w:space="0" w:color="auto"/>
        <w:bottom w:val="none" w:sz="0" w:space="0" w:color="auto"/>
        <w:right w:val="none" w:sz="0" w:space="0" w:color="auto"/>
      </w:divBdr>
      <w:divsChild>
        <w:div w:id="54553310">
          <w:marLeft w:val="547"/>
          <w:marRight w:val="0"/>
          <w:marTop w:val="0"/>
          <w:marBottom w:val="0"/>
          <w:divBdr>
            <w:top w:val="none" w:sz="0" w:space="0" w:color="auto"/>
            <w:left w:val="none" w:sz="0" w:space="0" w:color="auto"/>
            <w:bottom w:val="none" w:sz="0" w:space="0" w:color="auto"/>
            <w:right w:val="none" w:sz="0" w:space="0" w:color="auto"/>
          </w:divBdr>
        </w:div>
        <w:div w:id="240876324">
          <w:marLeft w:val="547"/>
          <w:marRight w:val="0"/>
          <w:marTop w:val="0"/>
          <w:marBottom w:val="0"/>
          <w:divBdr>
            <w:top w:val="none" w:sz="0" w:space="0" w:color="auto"/>
            <w:left w:val="none" w:sz="0" w:space="0" w:color="auto"/>
            <w:bottom w:val="none" w:sz="0" w:space="0" w:color="auto"/>
            <w:right w:val="none" w:sz="0" w:space="0" w:color="auto"/>
          </w:divBdr>
        </w:div>
        <w:div w:id="344289512">
          <w:marLeft w:val="547"/>
          <w:marRight w:val="0"/>
          <w:marTop w:val="0"/>
          <w:marBottom w:val="0"/>
          <w:divBdr>
            <w:top w:val="none" w:sz="0" w:space="0" w:color="auto"/>
            <w:left w:val="none" w:sz="0" w:space="0" w:color="auto"/>
            <w:bottom w:val="none" w:sz="0" w:space="0" w:color="auto"/>
            <w:right w:val="none" w:sz="0" w:space="0" w:color="auto"/>
          </w:divBdr>
        </w:div>
        <w:div w:id="585185391">
          <w:marLeft w:val="547"/>
          <w:marRight w:val="0"/>
          <w:marTop w:val="0"/>
          <w:marBottom w:val="0"/>
          <w:divBdr>
            <w:top w:val="none" w:sz="0" w:space="0" w:color="auto"/>
            <w:left w:val="none" w:sz="0" w:space="0" w:color="auto"/>
            <w:bottom w:val="none" w:sz="0" w:space="0" w:color="auto"/>
            <w:right w:val="none" w:sz="0" w:space="0" w:color="auto"/>
          </w:divBdr>
        </w:div>
        <w:div w:id="1303579694">
          <w:marLeft w:val="547"/>
          <w:marRight w:val="0"/>
          <w:marTop w:val="0"/>
          <w:marBottom w:val="0"/>
          <w:divBdr>
            <w:top w:val="none" w:sz="0" w:space="0" w:color="auto"/>
            <w:left w:val="none" w:sz="0" w:space="0" w:color="auto"/>
            <w:bottom w:val="none" w:sz="0" w:space="0" w:color="auto"/>
            <w:right w:val="none" w:sz="0" w:space="0" w:color="auto"/>
          </w:divBdr>
        </w:div>
        <w:div w:id="1456288093">
          <w:marLeft w:val="547"/>
          <w:marRight w:val="0"/>
          <w:marTop w:val="0"/>
          <w:marBottom w:val="0"/>
          <w:divBdr>
            <w:top w:val="none" w:sz="0" w:space="0" w:color="auto"/>
            <w:left w:val="none" w:sz="0" w:space="0" w:color="auto"/>
            <w:bottom w:val="none" w:sz="0" w:space="0" w:color="auto"/>
            <w:right w:val="none" w:sz="0" w:space="0" w:color="auto"/>
          </w:divBdr>
        </w:div>
        <w:div w:id="1812677573">
          <w:marLeft w:val="547"/>
          <w:marRight w:val="0"/>
          <w:marTop w:val="0"/>
          <w:marBottom w:val="0"/>
          <w:divBdr>
            <w:top w:val="none" w:sz="0" w:space="0" w:color="auto"/>
            <w:left w:val="none" w:sz="0" w:space="0" w:color="auto"/>
            <w:bottom w:val="none" w:sz="0" w:space="0" w:color="auto"/>
            <w:right w:val="none" w:sz="0" w:space="0" w:color="auto"/>
          </w:divBdr>
        </w:div>
      </w:divsChild>
    </w:div>
    <w:div w:id="634870907">
      <w:bodyDiv w:val="1"/>
      <w:marLeft w:val="0"/>
      <w:marRight w:val="0"/>
      <w:marTop w:val="0"/>
      <w:marBottom w:val="0"/>
      <w:divBdr>
        <w:top w:val="none" w:sz="0" w:space="0" w:color="auto"/>
        <w:left w:val="none" w:sz="0" w:space="0" w:color="auto"/>
        <w:bottom w:val="none" w:sz="0" w:space="0" w:color="auto"/>
        <w:right w:val="none" w:sz="0" w:space="0" w:color="auto"/>
      </w:divBdr>
    </w:div>
    <w:div w:id="650596237">
      <w:bodyDiv w:val="1"/>
      <w:marLeft w:val="0"/>
      <w:marRight w:val="0"/>
      <w:marTop w:val="0"/>
      <w:marBottom w:val="0"/>
      <w:divBdr>
        <w:top w:val="none" w:sz="0" w:space="0" w:color="auto"/>
        <w:left w:val="none" w:sz="0" w:space="0" w:color="auto"/>
        <w:bottom w:val="none" w:sz="0" w:space="0" w:color="auto"/>
        <w:right w:val="none" w:sz="0" w:space="0" w:color="auto"/>
      </w:divBdr>
    </w:div>
    <w:div w:id="790901905">
      <w:bodyDiv w:val="1"/>
      <w:marLeft w:val="0"/>
      <w:marRight w:val="0"/>
      <w:marTop w:val="0"/>
      <w:marBottom w:val="0"/>
      <w:divBdr>
        <w:top w:val="none" w:sz="0" w:space="0" w:color="auto"/>
        <w:left w:val="none" w:sz="0" w:space="0" w:color="auto"/>
        <w:bottom w:val="none" w:sz="0" w:space="0" w:color="auto"/>
        <w:right w:val="none" w:sz="0" w:space="0" w:color="auto"/>
      </w:divBdr>
    </w:div>
    <w:div w:id="797726081">
      <w:bodyDiv w:val="1"/>
      <w:marLeft w:val="0"/>
      <w:marRight w:val="0"/>
      <w:marTop w:val="0"/>
      <w:marBottom w:val="0"/>
      <w:divBdr>
        <w:top w:val="none" w:sz="0" w:space="0" w:color="auto"/>
        <w:left w:val="none" w:sz="0" w:space="0" w:color="auto"/>
        <w:bottom w:val="none" w:sz="0" w:space="0" w:color="auto"/>
        <w:right w:val="none" w:sz="0" w:space="0" w:color="auto"/>
      </w:divBdr>
    </w:div>
    <w:div w:id="971441280">
      <w:bodyDiv w:val="1"/>
      <w:marLeft w:val="0"/>
      <w:marRight w:val="0"/>
      <w:marTop w:val="0"/>
      <w:marBottom w:val="0"/>
      <w:divBdr>
        <w:top w:val="none" w:sz="0" w:space="0" w:color="auto"/>
        <w:left w:val="none" w:sz="0" w:space="0" w:color="auto"/>
        <w:bottom w:val="none" w:sz="0" w:space="0" w:color="auto"/>
        <w:right w:val="none" w:sz="0" w:space="0" w:color="auto"/>
      </w:divBdr>
    </w:div>
    <w:div w:id="1056396377">
      <w:bodyDiv w:val="1"/>
      <w:marLeft w:val="0"/>
      <w:marRight w:val="0"/>
      <w:marTop w:val="0"/>
      <w:marBottom w:val="0"/>
      <w:divBdr>
        <w:top w:val="none" w:sz="0" w:space="0" w:color="auto"/>
        <w:left w:val="none" w:sz="0" w:space="0" w:color="auto"/>
        <w:bottom w:val="none" w:sz="0" w:space="0" w:color="auto"/>
        <w:right w:val="none" w:sz="0" w:space="0" w:color="auto"/>
      </w:divBdr>
    </w:div>
    <w:div w:id="1140994401">
      <w:bodyDiv w:val="1"/>
      <w:marLeft w:val="0"/>
      <w:marRight w:val="0"/>
      <w:marTop w:val="0"/>
      <w:marBottom w:val="0"/>
      <w:divBdr>
        <w:top w:val="none" w:sz="0" w:space="0" w:color="auto"/>
        <w:left w:val="none" w:sz="0" w:space="0" w:color="auto"/>
        <w:bottom w:val="none" w:sz="0" w:space="0" w:color="auto"/>
        <w:right w:val="none" w:sz="0" w:space="0" w:color="auto"/>
      </w:divBdr>
    </w:div>
    <w:div w:id="1239056297">
      <w:bodyDiv w:val="1"/>
      <w:marLeft w:val="0"/>
      <w:marRight w:val="0"/>
      <w:marTop w:val="0"/>
      <w:marBottom w:val="0"/>
      <w:divBdr>
        <w:top w:val="none" w:sz="0" w:space="0" w:color="auto"/>
        <w:left w:val="none" w:sz="0" w:space="0" w:color="auto"/>
        <w:bottom w:val="none" w:sz="0" w:space="0" w:color="auto"/>
        <w:right w:val="none" w:sz="0" w:space="0" w:color="auto"/>
      </w:divBdr>
      <w:divsChild>
        <w:div w:id="1778862711">
          <w:blockQuote w:val="1"/>
          <w:marLeft w:val="0"/>
          <w:marRight w:val="0"/>
          <w:marTop w:val="0"/>
          <w:marBottom w:val="300"/>
          <w:divBdr>
            <w:top w:val="none" w:sz="0" w:space="23" w:color="auto"/>
            <w:left w:val="single" w:sz="2" w:space="23" w:color="EEEEEE"/>
            <w:bottom w:val="none" w:sz="0" w:space="23" w:color="auto"/>
            <w:right w:val="none" w:sz="0" w:space="23" w:color="auto"/>
          </w:divBdr>
        </w:div>
      </w:divsChild>
    </w:div>
    <w:div w:id="1392078745">
      <w:bodyDiv w:val="1"/>
      <w:marLeft w:val="0"/>
      <w:marRight w:val="0"/>
      <w:marTop w:val="0"/>
      <w:marBottom w:val="0"/>
      <w:divBdr>
        <w:top w:val="none" w:sz="0" w:space="0" w:color="auto"/>
        <w:left w:val="none" w:sz="0" w:space="0" w:color="auto"/>
        <w:bottom w:val="none" w:sz="0" w:space="0" w:color="auto"/>
        <w:right w:val="none" w:sz="0" w:space="0" w:color="auto"/>
      </w:divBdr>
    </w:div>
    <w:div w:id="1523860125">
      <w:bodyDiv w:val="1"/>
      <w:marLeft w:val="0"/>
      <w:marRight w:val="0"/>
      <w:marTop w:val="0"/>
      <w:marBottom w:val="0"/>
      <w:divBdr>
        <w:top w:val="none" w:sz="0" w:space="0" w:color="auto"/>
        <w:left w:val="none" w:sz="0" w:space="0" w:color="auto"/>
        <w:bottom w:val="none" w:sz="0" w:space="0" w:color="auto"/>
        <w:right w:val="none" w:sz="0" w:space="0" w:color="auto"/>
      </w:divBdr>
    </w:div>
    <w:div w:id="1580823655">
      <w:bodyDiv w:val="1"/>
      <w:marLeft w:val="0"/>
      <w:marRight w:val="0"/>
      <w:marTop w:val="0"/>
      <w:marBottom w:val="0"/>
      <w:divBdr>
        <w:top w:val="none" w:sz="0" w:space="0" w:color="auto"/>
        <w:left w:val="none" w:sz="0" w:space="0" w:color="auto"/>
        <w:bottom w:val="none" w:sz="0" w:space="0" w:color="auto"/>
        <w:right w:val="none" w:sz="0" w:space="0" w:color="auto"/>
      </w:divBdr>
    </w:div>
    <w:div w:id="1865172609">
      <w:bodyDiv w:val="1"/>
      <w:marLeft w:val="0"/>
      <w:marRight w:val="0"/>
      <w:marTop w:val="0"/>
      <w:marBottom w:val="0"/>
      <w:divBdr>
        <w:top w:val="none" w:sz="0" w:space="0" w:color="auto"/>
        <w:left w:val="none" w:sz="0" w:space="0" w:color="auto"/>
        <w:bottom w:val="none" w:sz="0" w:space="0" w:color="auto"/>
        <w:right w:val="none" w:sz="0" w:space="0" w:color="auto"/>
      </w:divBdr>
      <w:divsChild>
        <w:div w:id="2081561881">
          <w:marLeft w:val="547"/>
          <w:marRight w:val="0"/>
          <w:marTop w:val="0"/>
          <w:marBottom w:val="0"/>
          <w:divBdr>
            <w:top w:val="none" w:sz="0" w:space="0" w:color="auto"/>
            <w:left w:val="none" w:sz="0" w:space="0" w:color="auto"/>
            <w:bottom w:val="none" w:sz="0" w:space="0" w:color="auto"/>
            <w:right w:val="none" w:sz="0" w:space="0" w:color="auto"/>
          </w:divBdr>
        </w:div>
        <w:div w:id="1239176174">
          <w:marLeft w:val="547"/>
          <w:marRight w:val="0"/>
          <w:marTop w:val="0"/>
          <w:marBottom w:val="0"/>
          <w:divBdr>
            <w:top w:val="none" w:sz="0" w:space="0" w:color="auto"/>
            <w:left w:val="none" w:sz="0" w:space="0" w:color="auto"/>
            <w:bottom w:val="none" w:sz="0" w:space="0" w:color="auto"/>
            <w:right w:val="none" w:sz="0" w:space="0" w:color="auto"/>
          </w:divBdr>
        </w:div>
        <w:div w:id="1385374192">
          <w:marLeft w:val="547"/>
          <w:marRight w:val="0"/>
          <w:marTop w:val="0"/>
          <w:marBottom w:val="0"/>
          <w:divBdr>
            <w:top w:val="none" w:sz="0" w:space="0" w:color="auto"/>
            <w:left w:val="none" w:sz="0" w:space="0" w:color="auto"/>
            <w:bottom w:val="none" w:sz="0" w:space="0" w:color="auto"/>
            <w:right w:val="none" w:sz="0" w:space="0" w:color="auto"/>
          </w:divBdr>
        </w:div>
        <w:div w:id="1375884944">
          <w:marLeft w:val="547"/>
          <w:marRight w:val="0"/>
          <w:marTop w:val="0"/>
          <w:marBottom w:val="0"/>
          <w:divBdr>
            <w:top w:val="none" w:sz="0" w:space="0" w:color="auto"/>
            <w:left w:val="none" w:sz="0" w:space="0" w:color="auto"/>
            <w:bottom w:val="none" w:sz="0" w:space="0" w:color="auto"/>
            <w:right w:val="none" w:sz="0" w:space="0" w:color="auto"/>
          </w:divBdr>
        </w:div>
        <w:div w:id="1627200930">
          <w:marLeft w:val="547"/>
          <w:marRight w:val="0"/>
          <w:marTop w:val="0"/>
          <w:marBottom w:val="0"/>
          <w:divBdr>
            <w:top w:val="none" w:sz="0" w:space="0" w:color="auto"/>
            <w:left w:val="none" w:sz="0" w:space="0" w:color="auto"/>
            <w:bottom w:val="none" w:sz="0" w:space="0" w:color="auto"/>
            <w:right w:val="none" w:sz="0" w:space="0" w:color="auto"/>
          </w:divBdr>
        </w:div>
      </w:divsChild>
    </w:div>
    <w:div w:id="1925139101">
      <w:bodyDiv w:val="1"/>
      <w:marLeft w:val="0"/>
      <w:marRight w:val="0"/>
      <w:marTop w:val="0"/>
      <w:marBottom w:val="0"/>
      <w:divBdr>
        <w:top w:val="none" w:sz="0" w:space="0" w:color="auto"/>
        <w:left w:val="none" w:sz="0" w:space="0" w:color="auto"/>
        <w:bottom w:val="none" w:sz="0" w:space="0" w:color="auto"/>
        <w:right w:val="none" w:sz="0" w:space="0" w:color="auto"/>
      </w:divBdr>
    </w:div>
    <w:div w:id="1943029597">
      <w:bodyDiv w:val="1"/>
      <w:marLeft w:val="0"/>
      <w:marRight w:val="0"/>
      <w:marTop w:val="0"/>
      <w:marBottom w:val="0"/>
      <w:divBdr>
        <w:top w:val="none" w:sz="0" w:space="0" w:color="auto"/>
        <w:left w:val="none" w:sz="0" w:space="0" w:color="auto"/>
        <w:bottom w:val="none" w:sz="0" w:space="0" w:color="auto"/>
        <w:right w:val="none" w:sz="0" w:space="0" w:color="auto"/>
      </w:divBdr>
    </w:div>
    <w:div w:id="202644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hespiritsbusiness.com/2021/11/distillers-hail-eu-rollback-of-us-whiskey-tariff/" TargetMode="External"/><Relationship Id="rId21" Type="http://schemas.openxmlformats.org/officeDocument/2006/relationships/hyperlink" Target="https://vinepair.com/wine-blog/will-we-ever-know-who-really-invented-whiskey/" TargetMode="External"/><Relationship Id="rId42" Type="http://schemas.openxmlformats.org/officeDocument/2006/relationships/hyperlink" Target="https://www.globenewswire.com/news-release/2020/12/14/2144541/0/en/Global-Whiskey-Market-Share-Trends-Expected-to-Reach-USD-95-9-Billion-by-2026-Facts-Factors.html" TargetMode="External"/><Relationship Id="rId47" Type="http://schemas.openxmlformats.org/officeDocument/2006/relationships/hyperlink" Target="https://committees.parliament.uk/writtenevidence/2528/pdf/" TargetMode="External"/><Relationship Id="rId63" Type="http://schemas.openxmlformats.org/officeDocument/2006/relationships/hyperlink" Target="https://www.hult.edu/blog/cultural-differences-impact-international-business/" TargetMode="External"/><Relationship Id="rId68" Type="http://schemas.openxmlformats.org/officeDocument/2006/relationships/hyperlink" Target="https://www.scotch-whisky.org.uk/media/1591/final-2018-economic-impact-report.pdf" TargetMode="External"/><Relationship Id="rId84" Type="http://schemas.openxmlformats.org/officeDocument/2006/relationships/footer" Target="footer2.xml"/><Relationship Id="rId16" Type="http://schemas.openxmlformats.org/officeDocument/2006/relationships/diagramQuickStyle" Target="diagrams/quickStyle2.xml"/><Relationship Id="rId11" Type="http://schemas.openxmlformats.org/officeDocument/2006/relationships/diagramQuickStyle" Target="diagrams/quickStyle1.xml"/><Relationship Id="rId32" Type="http://schemas.openxmlformats.org/officeDocument/2006/relationships/hyperlink" Target="https://www.statista.com/statistics/1040492/global-whiskey-export-leader-by-country/" TargetMode="External"/><Relationship Id="rId37" Type="http://schemas.openxmlformats.org/officeDocument/2006/relationships/hyperlink" Target="https://www.gov.scot/publications/estimating-impacts-tariffs-uk-exports-single-malt-scotch-whisky/pages/2/" TargetMode="External"/><Relationship Id="rId53" Type="http://schemas.openxmlformats.org/officeDocument/2006/relationships/hyperlink" Target="https://www.tradeready.ca/2020/featured-stories/9-ways-to-reduce-the-total-costs-of-customs-clearance/" TargetMode="External"/><Relationship Id="rId58" Type="http://schemas.openxmlformats.org/officeDocument/2006/relationships/hyperlink" Target="https://www.economicshelp.org/blog/glossary/tariffs/" TargetMode="External"/><Relationship Id="rId74" Type="http://schemas.openxmlformats.org/officeDocument/2006/relationships/hyperlink" Target="https://smallbusiness.chron.com/trade-vs-protectionism-3830.html" TargetMode="External"/><Relationship Id="rId79" Type="http://schemas.openxmlformats.org/officeDocument/2006/relationships/hyperlink" Target="https://researchbriefings.files.parliament.uk/documents/CDP-2020-0012/CDP-2020-0012.pdf" TargetMode="External"/><Relationship Id="rId5" Type="http://schemas.openxmlformats.org/officeDocument/2006/relationships/footnotes" Target="footnotes.xml"/><Relationship Id="rId19" Type="http://schemas.openxmlformats.org/officeDocument/2006/relationships/chart" Target="charts/chart1.xml"/><Relationship Id="rId14" Type="http://schemas.openxmlformats.org/officeDocument/2006/relationships/diagramData" Target="diagrams/data2.xml"/><Relationship Id="rId22" Type="http://schemas.openxmlformats.org/officeDocument/2006/relationships/hyperlink" Target="https://www.bbc.co.uk/news/uk-scotland-scotland-business-50054964" TargetMode="External"/><Relationship Id="rId27" Type="http://schemas.openxmlformats.org/officeDocument/2006/relationships/hyperlink" Target="https://www.ons.gov.uk/peoplepopulationandcommunity/healthandsocialcare/causesofdeath/bulletins/alcoholrelateddeathsintheunitedkingdom/registeredin2020" TargetMode="External"/><Relationship Id="rId30" Type="http://schemas.openxmlformats.org/officeDocument/2006/relationships/hyperlink" Target="https://marketing-insider.eu/cultural-differences-in-marketing/" TargetMode="External"/><Relationship Id="rId35" Type="http://schemas.openxmlformats.org/officeDocument/2006/relationships/hyperlink" Target="https://app.croneri.co.uk/topics/dealing-excise-exports/indepth" TargetMode="External"/><Relationship Id="rId43" Type="http://schemas.openxmlformats.org/officeDocument/2006/relationships/hyperlink" Target="https://www.insider.co.uk/news/agrees-temporarily-suspend-tariffs-scotch-23606665" TargetMode="External"/><Relationship Id="rId48" Type="http://schemas.openxmlformats.org/officeDocument/2006/relationships/hyperlink" Target="https://ro.uow.edu.au/cgi/viewcontent.cgi?article=1389&amp;context=commpapers" TargetMode="External"/><Relationship Id="rId56" Type="http://schemas.openxmlformats.org/officeDocument/2006/relationships/hyperlink" Target="https://www.dw.com/en/airbus-boeing-wto-dispute-what-you-need-to-know/a-49442616" TargetMode="External"/><Relationship Id="rId64" Type="http://schemas.openxmlformats.org/officeDocument/2006/relationships/hyperlink" Target="https://www.linkedin.com/pulse/main-cultural-differences-between-china-germany-pt-2-ruppert/" TargetMode="External"/><Relationship Id="rId69" Type="http://schemas.openxmlformats.org/officeDocument/2006/relationships/hyperlink" Target="https://www.airswift.com/blog/importance-of-cultural-awareness" TargetMode="External"/><Relationship Id="rId77" Type="http://schemas.openxmlformats.org/officeDocument/2006/relationships/hyperlink" Target="https://hansard.parliament.uk/commons/2020-01-30/debates/23D60AFB-94BC-4711-A273-C3B148947921/ScotchWhiskyUSTariffs" TargetMode="External"/><Relationship Id="rId8" Type="http://schemas.openxmlformats.org/officeDocument/2006/relationships/image" Target="media/image2.png"/><Relationship Id="rId51" Type="http://schemas.openxmlformats.org/officeDocument/2006/relationships/hyperlink" Target="https://opentext.wsu.edu/marketing/chapter/2-2-the-international-marketing-environment-3/" TargetMode="External"/><Relationship Id="rId72" Type="http://schemas.openxmlformats.org/officeDocument/2006/relationships/hyperlink" Target="https://theconversation.com/tug-of-war-over-whisky-profits-beckons-if-scotland-gets-corporation-tax-powers-42147" TargetMode="External"/><Relationship Id="rId80" Type="http://schemas.openxmlformats.org/officeDocument/2006/relationships/hyperlink" Target="https://www.whiskyinvestdirect.com/about-whisky/top-15-scotch-whisky-companies"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opentextbc.ca/principlesofmanagementopenstax/chapter/hofstedes-cultural-framework/" TargetMode="External"/><Relationship Id="rId33" Type="http://schemas.openxmlformats.org/officeDocument/2006/relationships/hyperlink" Target="https://www.statista.com/statistics/1040469/global-whiskey-import-leader-by-country/" TargetMode="External"/><Relationship Id="rId38" Type="http://schemas.openxmlformats.org/officeDocument/2006/relationships/hyperlink" Target="https://www.economicsonline.co.uk/global_economics/tariffs_and_quotas.html/" TargetMode="External"/><Relationship Id="rId46" Type="http://schemas.openxmlformats.org/officeDocument/2006/relationships/hyperlink" Target="https://www.hofstede-insights.com/country-comparison/brazil,the-uk/" TargetMode="External"/><Relationship Id="rId59" Type="http://schemas.openxmlformats.org/officeDocument/2006/relationships/hyperlink" Target="https://www.psychologytoday.com/gb/blog/between-cultures/201702/geert-hofstede-conversation-about-culture" TargetMode="External"/><Relationship Id="rId67" Type="http://schemas.openxmlformats.org/officeDocument/2006/relationships/hyperlink" Target="https://www.forbes.com/sites/felipeschrieberg/2019/10/03/trump-administration-slaps-25-tariff-on-single-malt-scotch-whisky-imports/?sh=3156db8e207f" TargetMode="External"/><Relationship Id="rId20" Type="http://schemas.openxmlformats.org/officeDocument/2006/relationships/hyperlink" Target="https://www.businessleader.co.uk/how-can-culture-affect-the-negotiation-tactics/" TargetMode="External"/><Relationship Id="rId41" Type="http://schemas.openxmlformats.org/officeDocument/2006/relationships/hyperlink" Target="https://www.factmr.com/media-release/2278/global-whiskey-demand-analysis" TargetMode="External"/><Relationship Id="rId54" Type="http://schemas.openxmlformats.org/officeDocument/2006/relationships/hyperlink" Target="https://www.mensjournal.com/food-drink/what-exactly-is-the-difference-between-bourbon-and-whiskey-20140905/" TargetMode="External"/><Relationship Id="rId62" Type="http://schemas.openxmlformats.org/officeDocument/2006/relationships/hyperlink" Target="https://www.scotsman.com/business/scotch-malt-whisky-society-owner-cheers-growth-and-us-tariff-suspension-after-bright-stock-market-debut-3384811" TargetMode="External"/><Relationship Id="rId70" Type="http://schemas.openxmlformats.org/officeDocument/2006/relationships/hyperlink" Target="https://www.daytranslations.com/blog/culture-nuance-business/" TargetMode="External"/><Relationship Id="rId75" Type="http://schemas.openxmlformats.org/officeDocument/2006/relationships/hyperlink" Target="https://www.drinkmemag.com/everything-you-ever-needed-to-know-about-whiskey"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Layout" Target="diagrams/layout2.xml"/><Relationship Id="rId23" Type="http://schemas.openxmlformats.org/officeDocument/2006/relationships/hyperlink" Target="https://www.investopedia.com/news/what-are-tariffs-and-how-do-they-affect-you/" TargetMode="External"/><Relationship Id="rId28" Type="http://schemas.openxmlformats.org/officeDocument/2006/relationships/hyperlink" Target="https://dictionary.cambridge.org/dictionary/english/culture" TargetMode="External"/><Relationship Id="rId36" Type="http://schemas.openxmlformats.org/officeDocument/2006/relationships/hyperlink" Target="https://www.business-to-you.com/hofstedes-cultural-dimensions/" TargetMode="External"/><Relationship Id="rId49" Type="http://schemas.openxmlformats.org/officeDocument/2006/relationships/hyperlink" Target="https://www.investopedia.com/terms/t/tariff.asp" TargetMode="External"/><Relationship Id="rId57" Type="http://schemas.openxmlformats.org/officeDocument/2006/relationships/hyperlink" Target="https://www.pearson.com/pathways/areas-work-study/international-business.html" TargetMode="External"/><Relationship Id="rId10" Type="http://schemas.openxmlformats.org/officeDocument/2006/relationships/diagramLayout" Target="diagrams/layout1.xml"/><Relationship Id="rId31" Type="http://schemas.openxmlformats.org/officeDocument/2006/relationships/hyperlink" Target="https://www.commisceo-global.com/blog/how-do-cultural-differences-affect-international-business" TargetMode="External"/><Relationship Id="rId44" Type="http://schemas.openxmlformats.org/officeDocument/2006/relationships/hyperlink" Target="https://smallbusiness.chron.com/supply-demand-model-trade-restrictions-13422.html" TargetMode="External"/><Relationship Id="rId52" Type="http://schemas.openxmlformats.org/officeDocument/2006/relationships/hyperlink" Target="https://www.linkedin.com/pulse/differences-high-context-low-context-communication-styles-milincic/" TargetMode="External"/><Relationship Id="rId60" Type="http://schemas.openxmlformats.org/officeDocument/2006/relationships/hyperlink" Target="https://apnews.com/article/scotch-whiskey-makers-welcome-suspension-us-tariffs-a225ed9421735c5d28c8917c23ef2cf2" TargetMode="External"/><Relationship Id="rId65" Type="http://schemas.openxmlformats.org/officeDocument/2006/relationships/hyperlink" Target="https://www.friedmanllp.com/insights/top-strategies-to-tackle-tariff-increases" TargetMode="External"/><Relationship Id="rId73" Type="http://schemas.openxmlformats.org/officeDocument/2006/relationships/hyperlink" Target="https://www.prnewswire.com/news-releases/whiskey-market-2021-2025--new-product-launches-to-boost-growth--technavio-301347410.html" TargetMode="External"/><Relationship Id="rId78" Type="http://schemas.openxmlformats.org/officeDocument/2006/relationships/hyperlink" Target="https://usaspiritsratings.com/en/blog/young-millennials-in-the-us-and-uk-shifting-from-beer-and-wine-to-spirits-89.htm" TargetMode="External"/><Relationship Id="rId81" Type="http://schemas.openxmlformats.org/officeDocument/2006/relationships/hyperlink" Target="https://www.whiskyinvestdirect.com/about-whisky/world-whiskies"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hyperlink" Target="https://www.thoughtco.com/chevy-nova-that-wouldnt-go-3078090" TargetMode="External"/><Relationship Id="rId34" Type="http://schemas.openxmlformats.org/officeDocument/2006/relationships/hyperlink" Target="https://corporatefinanceinstitute.com/resources/knowledge/other/hofstedes-cultural-dimensions-theory/" TargetMode="External"/><Relationship Id="rId50" Type="http://schemas.openxmlformats.org/officeDocument/2006/relationships/hyperlink" Target="https://www.covenant.cc/wp-content/uploads/2019/09/Foreign-to-Familiar-Overview.pdf" TargetMode="External"/><Relationship Id="rId55" Type="http://schemas.openxmlformats.org/officeDocument/2006/relationships/hyperlink" Target="https://www.theguardian.com/food/2021/feb/02/us-tariffs-on-scotch-whisky-have-cost-500m-in-lost-exports" TargetMode="External"/><Relationship Id="rId76" Type="http://schemas.openxmlformats.org/officeDocument/2006/relationships/hyperlink" Target="https://www.languageinsight.com/blog/2019/how-does-culture-affect-international-business/" TargetMode="External"/><Relationship Id="rId7" Type="http://schemas.openxmlformats.org/officeDocument/2006/relationships/image" Target="media/image1.jpeg"/><Relationship Id="rId71" Type="http://schemas.openxmlformats.org/officeDocument/2006/relationships/hyperlink" Target="https://www.statista.com/forecasts/1136834/global-whiskey-market-size" TargetMode="External"/><Relationship Id="rId2" Type="http://schemas.openxmlformats.org/officeDocument/2006/relationships/styles" Target="styles.xml"/><Relationship Id="rId29" Type="http://schemas.openxmlformats.org/officeDocument/2006/relationships/hyperlink" Target="https://www.cdc.gov/alcohol/features/excessive-alcohol-deaths.html" TargetMode="External"/><Relationship Id="rId24" Type="http://schemas.openxmlformats.org/officeDocument/2006/relationships/hyperlink" Target="https://hbr.org/2020/01/research-how-to-build-trust-with-business-partners-from-other-cultures?registration=success" TargetMode="External"/><Relationship Id="rId40" Type="http://schemas.openxmlformats.org/officeDocument/2006/relationships/hyperlink" Target="https://eurac.com/cultural-barriers-and-how-to-overcome-them-in-your-global-company-as-a-global-leader/" TargetMode="External"/><Relationship Id="rId45" Type="http://schemas.openxmlformats.org/officeDocument/2006/relationships/hyperlink" Target="https://www.investopedia.com/insights/what-is-international-trade/" TargetMode="External"/><Relationship Id="rId66" Type="http://schemas.openxmlformats.org/officeDocument/2006/relationships/hyperlink" Target="https://iveybusinessjournal.com/publication/the-top-ten-ways-that-culture-can-affect-international-negotiations/" TargetMode="External"/><Relationship Id="rId61" Type="http://schemas.openxmlformats.org/officeDocument/2006/relationships/hyperlink" Target="https://www.investopedia.com/articles/economics/08/tariff-trade-barrier-basics.asp" TargetMode="External"/><Relationship Id="rId82" Type="http://schemas.openxmlformats.org/officeDocument/2006/relationships/hyperlink" Target="https://www.euro.who.int/__data/assets/pdf_file/0003/244902/Pricing-policie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GB" sz="1100" b="1">
                <a:solidFill>
                  <a:schemeClr val="tx1"/>
                </a:solidFill>
                <a:latin typeface="Arial" panose="020B0604020202020204" pitchFamily="34" charset="0"/>
                <a:cs typeface="Arial" panose="020B0604020202020204" pitchFamily="34" charset="0"/>
              </a:rPr>
              <a:t>Hofstede'</a:t>
            </a:r>
            <a:r>
              <a:rPr lang="en-GB" sz="1100" b="1" baseline="0">
                <a:solidFill>
                  <a:schemeClr val="tx1"/>
                </a:solidFill>
                <a:latin typeface="Arial" panose="020B0604020202020204" pitchFamily="34" charset="0"/>
                <a:cs typeface="Arial" panose="020B0604020202020204" pitchFamily="34" charset="0"/>
              </a:rPr>
              <a:t>s Cultural Dimensions Theory - Country Comparison </a:t>
            </a:r>
          </a:p>
        </c:rich>
      </c:tx>
      <c:layout>
        <c:manualLayout>
          <c:xMode val="edge"/>
          <c:yMode val="edge"/>
          <c:x val="0.1131712962962963"/>
          <c:y val="1.5873015873015872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United Kingdom </c:v>
                </c:pt>
              </c:strCache>
            </c:strRef>
          </c:tx>
          <c:spPr>
            <a:solidFill>
              <a:schemeClr val="accent6">
                <a:lumMod val="75000"/>
              </a:schemeClr>
            </a:solidFill>
            <a:ln>
              <a:noFill/>
            </a:ln>
            <a:effectLst/>
          </c:spPr>
          <c:invertIfNegative val="0"/>
          <c:cat>
            <c:strRef>
              <c:f>Sheet1!$A$2:$A$7</c:f>
              <c:strCache>
                <c:ptCount val="6"/>
                <c:pt idx="0">
                  <c:v>Power Distance</c:v>
                </c:pt>
                <c:pt idx="1">
                  <c:v>Collectivism vs. Individualism</c:v>
                </c:pt>
                <c:pt idx="2">
                  <c:v>Femininity vs. Masculinity</c:v>
                </c:pt>
                <c:pt idx="3">
                  <c:v>Uncertainty Avoidance </c:v>
                </c:pt>
                <c:pt idx="4">
                  <c:v>Short-term vs. Long-term Orientation</c:v>
                </c:pt>
                <c:pt idx="5">
                  <c:v>Restraint vs. Indulgence</c:v>
                </c:pt>
              </c:strCache>
            </c:strRef>
          </c:cat>
          <c:val>
            <c:numRef>
              <c:f>Sheet1!$B$2:$B$7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0-7855-ED48-BF71-11F8EDCBB18B}"/>
            </c:ext>
          </c:extLst>
        </c:ser>
        <c:ser>
          <c:idx val="1"/>
          <c:order val="1"/>
          <c:tx>
            <c:strRef>
              <c:f>Sheet1!$C$1</c:f>
              <c:strCache>
                <c:ptCount val="1"/>
                <c:pt idx="0">
                  <c:v>Brazil</c:v>
                </c:pt>
              </c:strCache>
            </c:strRef>
          </c:tx>
          <c:spPr>
            <a:solidFill>
              <a:schemeClr val="accent4">
                <a:lumMod val="75000"/>
              </a:schemeClr>
            </a:solidFill>
            <a:ln>
              <a:noFill/>
            </a:ln>
            <a:effectLst/>
          </c:spPr>
          <c:invertIfNegative val="0"/>
          <c:cat>
            <c:strRef>
              <c:f>Sheet1!$A$2:$A$7</c:f>
              <c:strCache>
                <c:ptCount val="6"/>
                <c:pt idx="0">
                  <c:v>Power Distance</c:v>
                </c:pt>
                <c:pt idx="1">
                  <c:v>Collectivism vs. Individualism</c:v>
                </c:pt>
                <c:pt idx="2">
                  <c:v>Femininity vs. Masculinity</c:v>
                </c:pt>
                <c:pt idx="3">
                  <c:v>Uncertainty Avoidance </c:v>
                </c:pt>
                <c:pt idx="4">
                  <c:v>Short-term vs. Long-term Orientation</c:v>
                </c:pt>
                <c:pt idx="5">
                  <c:v>Restraint vs. Indulgence</c:v>
                </c:pt>
              </c:strCache>
            </c:strRef>
          </c:cat>
          <c:val>
            <c:numRef>
              <c:f>Sheet1!$C$2:$C$7</c:f>
              <c:numCache>
                <c:formatCode>General</c:formatCode>
                <c:ptCount val="6"/>
                <c:pt idx="0">
                  <c:v>69</c:v>
                </c:pt>
                <c:pt idx="1">
                  <c:v>38</c:v>
                </c:pt>
                <c:pt idx="2">
                  <c:v>49</c:v>
                </c:pt>
                <c:pt idx="3">
                  <c:v>76</c:v>
                </c:pt>
                <c:pt idx="4">
                  <c:v>44</c:v>
                </c:pt>
                <c:pt idx="5">
                  <c:v>59</c:v>
                </c:pt>
              </c:numCache>
            </c:numRef>
          </c:val>
          <c:extLst>
            <c:ext xmlns:c16="http://schemas.microsoft.com/office/drawing/2014/chart" uri="{C3380CC4-5D6E-409C-BE32-E72D297353CC}">
              <c16:uniqueId val="{00000001-7855-ED48-BF71-11F8EDCBB18B}"/>
            </c:ext>
          </c:extLst>
        </c:ser>
        <c:dLbls>
          <c:showLegendKey val="0"/>
          <c:showVal val="0"/>
          <c:showCatName val="0"/>
          <c:showSerName val="0"/>
          <c:showPercent val="0"/>
          <c:showBubbleSize val="0"/>
        </c:dLbls>
        <c:gapWidth val="219"/>
        <c:overlap val="-27"/>
        <c:axId val="757727055"/>
        <c:axId val="757644383"/>
      </c:barChart>
      <c:catAx>
        <c:axId val="757727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757644383"/>
        <c:crosses val="autoZero"/>
        <c:auto val="1"/>
        <c:lblAlgn val="ctr"/>
        <c:lblOffset val="100"/>
        <c:noMultiLvlLbl val="0"/>
      </c:catAx>
      <c:valAx>
        <c:axId val="757644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757727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832DAB-1364-5A49-AC75-946EC46395A8}" type="doc">
      <dgm:prSet loTypeId="urn:microsoft.com/office/officeart/2009/3/layout/OpposingIdeas" loCatId="" qsTypeId="urn:microsoft.com/office/officeart/2005/8/quickstyle/simple1" qsCatId="simple" csTypeId="urn:microsoft.com/office/officeart/2005/8/colors/accent1_2" csCatId="accent1" phldr="1"/>
      <dgm:spPr/>
      <dgm:t>
        <a:bodyPr/>
        <a:lstStyle/>
        <a:p>
          <a:endParaRPr lang="en-GB"/>
        </a:p>
      </dgm:t>
    </dgm:pt>
    <dgm:pt modelId="{8308972E-7196-E94D-BFCC-DAAB47ED91F9}">
      <dgm:prSet phldrT="[Text]" custT="1"/>
      <dgm:spPr>
        <a:solidFill>
          <a:schemeClr val="bg2">
            <a:lumMod val="50000"/>
          </a:schemeClr>
        </a:solidFill>
        <a:effectLst>
          <a:glow rad="228600">
            <a:schemeClr val="accent3">
              <a:satMod val="175000"/>
              <a:alpha val="40000"/>
            </a:schemeClr>
          </a:glow>
          <a:outerShdw blurRad="50800" dist="38100" dir="2700000" algn="tl" rotWithShape="0">
            <a:prstClr val="black">
              <a:alpha val="40000"/>
            </a:prstClr>
          </a:outerShdw>
        </a:effectLst>
        <a:scene3d>
          <a:camera prst="orthographicFront"/>
          <a:lightRig rig="threePt" dir="t"/>
        </a:scene3d>
        <a:sp3d>
          <a:bevelT prst="angle"/>
        </a:sp3d>
      </dgm:spPr>
      <dgm:t>
        <a:bodyPr/>
        <a:lstStyle/>
        <a:p>
          <a:pPr algn="ctr"/>
          <a:r>
            <a:rPr lang="en-GB" sz="1200" b="1">
              <a:latin typeface="Arial" panose="020B0604020202020204" pitchFamily="34" charset="0"/>
              <a:cs typeface="Arial" panose="020B0604020202020204" pitchFamily="34" charset="0"/>
            </a:rPr>
            <a:t>LOW-CONTEXT</a:t>
          </a:r>
        </a:p>
      </dgm:t>
    </dgm:pt>
    <dgm:pt modelId="{0D8A9A11-7307-7346-8930-0FB83B4A2531}" type="sibTrans" cxnId="{B82C3A8E-FB6E-8744-9C94-DF2C870951DB}">
      <dgm:prSet/>
      <dgm:spPr/>
      <dgm:t>
        <a:bodyPr/>
        <a:lstStyle/>
        <a:p>
          <a:endParaRPr lang="en-GB"/>
        </a:p>
      </dgm:t>
    </dgm:pt>
    <dgm:pt modelId="{E488F72E-49C4-4146-91B7-8CEE814CFBCE}" type="parTrans" cxnId="{B82C3A8E-FB6E-8744-9C94-DF2C870951DB}">
      <dgm:prSet/>
      <dgm:spPr/>
      <dgm:t>
        <a:bodyPr/>
        <a:lstStyle/>
        <a:p>
          <a:endParaRPr lang="en-GB"/>
        </a:p>
      </dgm:t>
    </dgm:pt>
    <dgm:pt modelId="{DBE5536A-44ED-804A-9ADF-044083962C3D}">
      <dgm:prSet phldrT="[Text]" custT="1"/>
      <dgm:spPr/>
      <dgm:t>
        <a:bodyPr/>
        <a:lstStyle/>
        <a:p>
          <a:endParaRPr lang="en-GB" sz="1100">
            <a:latin typeface="Arial" panose="020B0604020202020204" pitchFamily="34" charset="0"/>
            <a:cs typeface="Arial" panose="020B0604020202020204" pitchFamily="34" charset="0"/>
          </a:endParaRPr>
        </a:p>
      </dgm:t>
    </dgm:pt>
    <dgm:pt modelId="{F08E4DB4-9DC9-D448-AB2B-8F61F3F56625}">
      <dgm:prSet phldrT="[Text]" custT="1"/>
      <dgm:spPr>
        <a:solidFill>
          <a:schemeClr val="bg2">
            <a:lumMod val="50000"/>
          </a:schemeClr>
        </a:solidFill>
        <a:effectLst>
          <a:glow rad="228600">
            <a:schemeClr val="accent3">
              <a:satMod val="175000"/>
              <a:alpha val="40000"/>
            </a:schemeClr>
          </a:glow>
          <a:outerShdw blurRad="50800" dist="38100" dir="2700000" algn="tl" rotWithShape="0">
            <a:prstClr val="black">
              <a:alpha val="40000"/>
            </a:prstClr>
          </a:outerShdw>
        </a:effectLst>
        <a:scene3d>
          <a:camera prst="orthographicFront"/>
          <a:lightRig rig="threePt" dir="t"/>
        </a:scene3d>
        <a:sp3d>
          <a:bevelT prst="angle"/>
        </a:sp3d>
      </dgm:spPr>
      <dgm:t>
        <a:bodyPr/>
        <a:lstStyle/>
        <a:p>
          <a:pPr algn="ctr"/>
          <a:r>
            <a:rPr lang="en-GB" sz="1200" b="1">
              <a:latin typeface="Arial" panose="020B0604020202020204" pitchFamily="34" charset="0"/>
              <a:cs typeface="Arial" panose="020B0604020202020204" pitchFamily="34" charset="0"/>
            </a:rPr>
            <a:t>HIGH-CONTEXT</a:t>
          </a:r>
          <a:r>
            <a:rPr lang="en-GB" sz="1500"/>
            <a:t> </a:t>
          </a:r>
        </a:p>
      </dgm:t>
    </dgm:pt>
    <dgm:pt modelId="{1F6B4B69-D297-9A43-A4BE-A286C542E8C9}" type="sibTrans" cxnId="{156D9899-D338-A147-92BE-FDF1D4491897}">
      <dgm:prSet/>
      <dgm:spPr/>
      <dgm:t>
        <a:bodyPr/>
        <a:lstStyle/>
        <a:p>
          <a:endParaRPr lang="en-GB"/>
        </a:p>
      </dgm:t>
    </dgm:pt>
    <dgm:pt modelId="{361C1F93-2BFC-3049-AD14-8A08103FEFC4}" type="parTrans" cxnId="{156D9899-D338-A147-92BE-FDF1D4491897}">
      <dgm:prSet/>
      <dgm:spPr/>
      <dgm:t>
        <a:bodyPr/>
        <a:lstStyle/>
        <a:p>
          <a:endParaRPr lang="en-GB"/>
        </a:p>
      </dgm:t>
    </dgm:pt>
    <dgm:pt modelId="{97AD5DD3-D7C6-4B46-B593-D4389B8C0F74}" type="sibTrans" cxnId="{DD4770AA-D965-224E-B0A3-B9E014CC0C0E}">
      <dgm:prSet/>
      <dgm:spPr/>
      <dgm:t>
        <a:bodyPr/>
        <a:lstStyle/>
        <a:p>
          <a:endParaRPr lang="en-GB"/>
        </a:p>
      </dgm:t>
    </dgm:pt>
    <dgm:pt modelId="{86A6E497-8A34-0E42-8085-067FB807DAD3}" type="parTrans" cxnId="{DD4770AA-D965-224E-B0A3-B9E014CC0C0E}">
      <dgm:prSet/>
      <dgm:spPr/>
      <dgm:t>
        <a:bodyPr/>
        <a:lstStyle/>
        <a:p>
          <a:endParaRPr lang="en-GB"/>
        </a:p>
      </dgm:t>
    </dgm:pt>
    <dgm:pt modelId="{696FBE6A-8904-3D4A-B564-817CF427C7F4}">
      <dgm:prSet phldrT="[Text]" custT="1"/>
      <dgm:spPr/>
      <dgm:t>
        <a:bodyPr/>
        <a:lstStyle/>
        <a:p>
          <a:endParaRPr lang="en-GB" sz="1100">
            <a:latin typeface="Arial" panose="020B0604020202020204" pitchFamily="34" charset="0"/>
            <a:cs typeface="Arial" panose="020B0604020202020204" pitchFamily="34" charset="0"/>
          </a:endParaRPr>
        </a:p>
      </dgm:t>
    </dgm:pt>
    <dgm:pt modelId="{CDBB0F77-453B-CC4A-BCDA-4DDA5B89ADFD}" type="sibTrans" cxnId="{C0E1755A-769F-AD41-96BC-2DDFF81EFA62}">
      <dgm:prSet/>
      <dgm:spPr/>
      <dgm:t>
        <a:bodyPr/>
        <a:lstStyle/>
        <a:p>
          <a:endParaRPr lang="en-GB"/>
        </a:p>
      </dgm:t>
    </dgm:pt>
    <dgm:pt modelId="{85766102-870B-F445-9A92-F6DA879BD58E}" type="parTrans" cxnId="{C0E1755A-769F-AD41-96BC-2DDFF81EFA62}">
      <dgm:prSet/>
      <dgm:spPr/>
      <dgm:t>
        <a:bodyPr/>
        <a:lstStyle/>
        <a:p>
          <a:endParaRPr lang="en-GB"/>
        </a:p>
      </dgm:t>
    </dgm:pt>
    <dgm:pt modelId="{7819B59A-32E7-0E4E-95F8-C9A6D4B44DE2}" type="pres">
      <dgm:prSet presAssocID="{DE832DAB-1364-5A49-AC75-946EC46395A8}" presName="Name0" presStyleCnt="0">
        <dgm:presLayoutVars>
          <dgm:chMax val="2"/>
          <dgm:dir/>
          <dgm:animOne val="branch"/>
          <dgm:animLvl val="lvl"/>
          <dgm:resizeHandles val="exact"/>
        </dgm:presLayoutVars>
      </dgm:prSet>
      <dgm:spPr/>
    </dgm:pt>
    <dgm:pt modelId="{D8340FDB-3D72-1343-8977-6961BD5692B4}" type="pres">
      <dgm:prSet presAssocID="{DE832DAB-1364-5A49-AC75-946EC46395A8}" presName="Background" presStyleLbl="node1" presStyleIdx="0" presStyleCnt="1" custScaleX="86081" custScaleY="93588" custLinFactNeighborX="-180" custLinFactNeighborY="-18723"/>
      <dgm:spPr>
        <a:solidFill>
          <a:schemeClr val="bg1">
            <a:lumMod val="75000"/>
          </a:schemeClr>
        </a:solidFill>
        <a:ln>
          <a:solidFill>
            <a:schemeClr val="bg2">
              <a:lumMod val="50000"/>
            </a:schemeClr>
          </a:solidFill>
        </a:ln>
        <a:effectLst>
          <a:glow rad="101600">
            <a:schemeClr val="accent3">
              <a:satMod val="175000"/>
              <a:alpha val="40000"/>
            </a:schemeClr>
          </a:glow>
          <a:outerShdw blurRad="50800" dist="38100" dir="18900000" algn="bl" rotWithShape="0">
            <a:prstClr val="black">
              <a:alpha val="40000"/>
            </a:prstClr>
          </a:outerShdw>
        </a:effectLst>
        <a:scene3d>
          <a:camera prst="orthographicFront"/>
          <a:lightRig rig="threePt" dir="t"/>
        </a:scene3d>
        <a:sp3d>
          <a:bevelT prst="convex"/>
        </a:sp3d>
      </dgm:spPr>
    </dgm:pt>
    <dgm:pt modelId="{3D2F18A9-0BE1-3A41-A1B5-9C8CD9AB8384}" type="pres">
      <dgm:prSet presAssocID="{DE832DAB-1364-5A49-AC75-946EC46395A8}" presName="Divider" presStyleLbl="callout" presStyleIdx="0" presStyleCnt="1" custLinFactX="-9900000" custLinFactNeighborX="-9955207" custLinFactNeighborY="-24019"/>
      <dgm:spPr>
        <a:ln>
          <a:solidFill>
            <a:schemeClr val="bg2">
              <a:lumMod val="50000"/>
            </a:schemeClr>
          </a:solidFill>
        </a:ln>
      </dgm:spPr>
    </dgm:pt>
    <dgm:pt modelId="{20A77588-4385-3742-8625-C08EDED8E5D1}" type="pres">
      <dgm:prSet presAssocID="{DE832DAB-1364-5A49-AC75-946EC46395A8}" presName="ChildText1" presStyleLbl="revTx" presStyleIdx="0" presStyleCnt="0" custScaleY="113225">
        <dgm:presLayoutVars>
          <dgm:chMax val="0"/>
          <dgm:chPref val="0"/>
          <dgm:bulletEnabled val="1"/>
        </dgm:presLayoutVars>
      </dgm:prSet>
      <dgm:spPr/>
    </dgm:pt>
    <dgm:pt modelId="{E991B8C4-AD28-DF4F-9058-0A523AB159CE}" type="pres">
      <dgm:prSet presAssocID="{DE832DAB-1364-5A49-AC75-946EC46395A8}" presName="ChildText2" presStyleLbl="revTx" presStyleIdx="0" presStyleCnt="0" custScaleY="117528">
        <dgm:presLayoutVars>
          <dgm:chMax val="0"/>
          <dgm:chPref val="0"/>
          <dgm:bulletEnabled val="1"/>
        </dgm:presLayoutVars>
      </dgm:prSet>
      <dgm:spPr/>
    </dgm:pt>
    <dgm:pt modelId="{D097CCD1-641D-F143-B6CA-8174A1DEC532}" type="pres">
      <dgm:prSet presAssocID="{DE832DAB-1364-5A49-AC75-946EC46395A8}" presName="ParentText1" presStyleLbl="revTx" presStyleIdx="0" presStyleCnt="0">
        <dgm:presLayoutVars>
          <dgm:chMax val="1"/>
          <dgm:chPref val="1"/>
        </dgm:presLayoutVars>
      </dgm:prSet>
      <dgm:spPr/>
    </dgm:pt>
    <dgm:pt modelId="{3FF3660A-0606-3140-B172-E1EC87FBC51E}" type="pres">
      <dgm:prSet presAssocID="{DE832DAB-1364-5A49-AC75-946EC46395A8}" presName="ParentShape1" presStyleLbl="alignImgPlace1" presStyleIdx="0" presStyleCnt="2">
        <dgm:presLayoutVars/>
      </dgm:prSet>
      <dgm:spPr/>
    </dgm:pt>
    <dgm:pt modelId="{C9134016-E8AB-F348-8E26-7162973C5EC8}" type="pres">
      <dgm:prSet presAssocID="{DE832DAB-1364-5A49-AC75-946EC46395A8}" presName="ParentText2" presStyleLbl="revTx" presStyleIdx="0" presStyleCnt="0">
        <dgm:presLayoutVars>
          <dgm:chMax val="1"/>
          <dgm:chPref val="1"/>
        </dgm:presLayoutVars>
      </dgm:prSet>
      <dgm:spPr/>
    </dgm:pt>
    <dgm:pt modelId="{3B811A6A-C869-0841-8DB7-E7C29E08DF03}" type="pres">
      <dgm:prSet presAssocID="{DE832DAB-1364-5A49-AC75-946EC46395A8}" presName="ParentShape2" presStyleLbl="alignImgPlace1" presStyleIdx="1" presStyleCnt="2" custLinFactNeighborX="18824" custLinFactNeighborY="-29040">
        <dgm:presLayoutVars/>
      </dgm:prSet>
      <dgm:spPr/>
    </dgm:pt>
  </dgm:ptLst>
  <dgm:cxnLst>
    <dgm:cxn modelId="{033B1054-30E3-2742-995F-51C30CD98984}" type="presOf" srcId="{DE832DAB-1364-5A49-AC75-946EC46395A8}" destId="{7819B59A-32E7-0E4E-95F8-C9A6D4B44DE2}" srcOrd="0" destOrd="0" presId="urn:microsoft.com/office/officeart/2009/3/layout/OpposingIdeas"/>
    <dgm:cxn modelId="{C0E1755A-769F-AD41-96BC-2DDFF81EFA62}" srcId="{8308972E-7196-E94D-BFCC-DAAB47ED91F9}" destId="{696FBE6A-8904-3D4A-B564-817CF427C7F4}" srcOrd="0" destOrd="0" parTransId="{85766102-870B-F445-9A92-F6DA879BD58E}" sibTransId="{CDBB0F77-453B-CC4A-BCDA-4DDA5B89ADFD}"/>
    <dgm:cxn modelId="{B82C3A8E-FB6E-8744-9C94-DF2C870951DB}" srcId="{DE832DAB-1364-5A49-AC75-946EC46395A8}" destId="{8308972E-7196-E94D-BFCC-DAAB47ED91F9}" srcOrd="1" destOrd="0" parTransId="{E488F72E-49C4-4146-91B7-8CEE814CFBCE}" sibTransId="{0D8A9A11-7307-7346-8930-0FB83B4A2531}"/>
    <dgm:cxn modelId="{156D9899-D338-A147-92BE-FDF1D4491897}" srcId="{DE832DAB-1364-5A49-AC75-946EC46395A8}" destId="{F08E4DB4-9DC9-D448-AB2B-8F61F3F56625}" srcOrd="0" destOrd="0" parTransId="{361C1F93-2BFC-3049-AD14-8A08103FEFC4}" sibTransId="{1F6B4B69-D297-9A43-A4BE-A286C542E8C9}"/>
    <dgm:cxn modelId="{1A2C94A0-D7A5-C14A-9EA3-986D71B3B9D9}" type="presOf" srcId="{696FBE6A-8904-3D4A-B564-817CF427C7F4}" destId="{E991B8C4-AD28-DF4F-9058-0A523AB159CE}" srcOrd="0" destOrd="0" presId="urn:microsoft.com/office/officeart/2009/3/layout/OpposingIdeas"/>
    <dgm:cxn modelId="{DD4770AA-D965-224E-B0A3-B9E014CC0C0E}" srcId="{F08E4DB4-9DC9-D448-AB2B-8F61F3F56625}" destId="{DBE5536A-44ED-804A-9ADF-044083962C3D}" srcOrd="0" destOrd="0" parTransId="{86A6E497-8A34-0E42-8085-067FB807DAD3}" sibTransId="{97AD5DD3-D7C6-4B46-B593-D4389B8C0F74}"/>
    <dgm:cxn modelId="{803DD2C9-DE7E-0447-8A9F-C2D88F415DA2}" type="presOf" srcId="{F08E4DB4-9DC9-D448-AB2B-8F61F3F56625}" destId="{D097CCD1-641D-F143-B6CA-8174A1DEC532}" srcOrd="0" destOrd="0" presId="urn:microsoft.com/office/officeart/2009/3/layout/OpposingIdeas"/>
    <dgm:cxn modelId="{03D264D0-BE7C-CD44-B4C9-DE50EB1FC6F5}" type="presOf" srcId="{DBE5536A-44ED-804A-9ADF-044083962C3D}" destId="{20A77588-4385-3742-8625-C08EDED8E5D1}" srcOrd="0" destOrd="0" presId="urn:microsoft.com/office/officeart/2009/3/layout/OpposingIdeas"/>
    <dgm:cxn modelId="{2E4C4AD3-7B6D-5E4A-8789-591069ACB21B}" type="presOf" srcId="{F08E4DB4-9DC9-D448-AB2B-8F61F3F56625}" destId="{3FF3660A-0606-3140-B172-E1EC87FBC51E}" srcOrd="1" destOrd="0" presId="urn:microsoft.com/office/officeart/2009/3/layout/OpposingIdeas"/>
    <dgm:cxn modelId="{43C9C2DF-BE94-DC44-B775-FF6AA77E5053}" type="presOf" srcId="{8308972E-7196-E94D-BFCC-DAAB47ED91F9}" destId="{C9134016-E8AB-F348-8E26-7162973C5EC8}" srcOrd="0" destOrd="0" presId="urn:microsoft.com/office/officeart/2009/3/layout/OpposingIdeas"/>
    <dgm:cxn modelId="{40EF27FE-9E84-1245-BDF6-30832E0EDB2A}" type="presOf" srcId="{8308972E-7196-E94D-BFCC-DAAB47ED91F9}" destId="{3B811A6A-C869-0841-8DB7-E7C29E08DF03}" srcOrd="1" destOrd="0" presId="urn:microsoft.com/office/officeart/2009/3/layout/OpposingIdeas"/>
    <dgm:cxn modelId="{F5F7BF2F-4956-7044-B5BA-A4FA83D86C71}" type="presParOf" srcId="{7819B59A-32E7-0E4E-95F8-C9A6D4B44DE2}" destId="{D8340FDB-3D72-1343-8977-6961BD5692B4}" srcOrd="0" destOrd="0" presId="urn:microsoft.com/office/officeart/2009/3/layout/OpposingIdeas"/>
    <dgm:cxn modelId="{68D39C14-7A72-AB48-855D-0F0CA44CAEBA}" type="presParOf" srcId="{7819B59A-32E7-0E4E-95F8-C9A6D4B44DE2}" destId="{3D2F18A9-0BE1-3A41-A1B5-9C8CD9AB8384}" srcOrd="1" destOrd="0" presId="urn:microsoft.com/office/officeart/2009/3/layout/OpposingIdeas"/>
    <dgm:cxn modelId="{B6D12BC1-1A4D-8742-AEAC-4D92648AF4D6}" type="presParOf" srcId="{7819B59A-32E7-0E4E-95F8-C9A6D4B44DE2}" destId="{20A77588-4385-3742-8625-C08EDED8E5D1}" srcOrd="2" destOrd="0" presId="urn:microsoft.com/office/officeart/2009/3/layout/OpposingIdeas"/>
    <dgm:cxn modelId="{0BF487E9-69EB-EB49-A9BC-1061DA1C9BFB}" type="presParOf" srcId="{7819B59A-32E7-0E4E-95F8-C9A6D4B44DE2}" destId="{E991B8C4-AD28-DF4F-9058-0A523AB159CE}" srcOrd="3" destOrd="0" presId="urn:microsoft.com/office/officeart/2009/3/layout/OpposingIdeas"/>
    <dgm:cxn modelId="{FE901E2F-5AC9-9141-B2B6-9C453772BB47}" type="presParOf" srcId="{7819B59A-32E7-0E4E-95F8-C9A6D4B44DE2}" destId="{D097CCD1-641D-F143-B6CA-8174A1DEC532}" srcOrd="4" destOrd="0" presId="urn:microsoft.com/office/officeart/2009/3/layout/OpposingIdeas"/>
    <dgm:cxn modelId="{5B86FCD3-2AFA-C74E-B691-32A9DA4E9E45}" type="presParOf" srcId="{7819B59A-32E7-0E4E-95F8-C9A6D4B44DE2}" destId="{3FF3660A-0606-3140-B172-E1EC87FBC51E}" srcOrd="5" destOrd="0" presId="urn:microsoft.com/office/officeart/2009/3/layout/OpposingIdeas"/>
    <dgm:cxn modelId="{0AA3D88A-F946-DC44-A9B9-A3F1622F2DA5}" type="presParOf" srcId="{7819B59A-32E7-0E4E-95F8-C9A6D4B44DE2}" destId="{C9134016-E8AB-F348-8E26-7162973C5EC8}" srcOrd="6" destOrd="0" presId="urn:microsoft.com/office/officeart/2009/3/layout/OpposingIdeas"/>
    <dgm:cxn modelId="{3095374B-BB7A-BB4F-937C-87BD7F551A58}" type="presParOf" srcId="{7819B59A-32E7-0E4E-95F8-C9A6D4B44DE2}" destId="{3B811A6A-C869-0841-8DB7-E7C29E08DF03}" srcOrd="7" destOrd="0" presId="urn:microsoft.com/office/officeart/2009/3/layout/OpposingIdea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788813-D161-7143-912D-96BE9F2653BB}" type="doc">
      <dgm:prSet loTypeId="urn:microsoft.com/office/officeart/2009/layout/ReverseList" loCatId="" qsTypeId="urn:microsoft.com/office/officeart/2005/8/quickstyle/simple1" qsCatId="simple" csTypeId="urn:microsoft.com/office/officeart/2005/8/colors/accent1_2" csCatId="accent1" phldr="1"/>
      <dgm:spPr/>
      <dgm:t>
        <a:bodyPr/>
        <a:lstStyle/>
        <a:p>
          <a:endParaRPr lang="en-GB"/>
        </a:p>
      </dgm:t>
    </dgm:pt>
    <dgm:pt modelId="{7501A9B5-301B-824E-B9A4-4DF960AE0541}">
      <dgm:prSet phldrT="[Tex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b="1">
              <a:latin typeface="Arial" panose="020B0604020202020204" pitchFamily="34" charset="0"/>
              <a:cs typeface="Arial" panose="020B0604020202020204" pitchFamily="34" charset="0"/>
            </a:rPr>
            <a:t>Deal-oriented</a:t>
          </a:r>
        </a:p>
      </dgm:t>
    </dgm:pt>
    <dgm:pt modelId="{00F5306B-7B8A-544E-8649-B96102A73763}" type="parTrans" cxnId="{C6A15280-2D84-A843-B662-D14079409212}">
      <dgm:prSet/>
      <dgm:spPr/>
      <dgm:t>
        <a:bodyPr/>
        <a:lstStyle/>
        <a:p>
          <a:endParaRPr lang="en-GB"/>
        </a:p>
      </dgm:t>
    </dgm:pt>
    <dgm:pt modelId="{D3EF92E9-E14A-A247-BC42-C2C84C18CB22}" type="sibTrans" cxnId="{C6A15280-2D84-A843-B662-D14079409212}">
      <dgm:prSet/>
      <dgm:spPr/>
      <dgm:t>
        <a:bodyPr/>
        <a:lstStyle/>
        <a:p>
          <a:endParaRPr lang="en-GB"/>
        </a:p>
      </dgm:t>
    </dgm:pt>
    <dgm:pt modelId="{FC41F4B2-D105-7B41-BCE7-A54D6F26BB24}">
      <dgm:prSet phldrT="[Tex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b="1">
              <a:latin typeface="Arial" panose="020B0604020202020204" pitchFamily="34" charset="0"/>
              <a:cs typeface="Arial" panose="020B0604020202020204" pitchFamily="34" charset="0"/>
            </a:rPr>
            <a:t>People-oriented</a:t>
          </a:r>
        </a:p>
      </dgm:t>
    </dgm:pt>
    <dgm:pt modelId="{FB76D679-814E-5A49-B390-DD0DC4E56DEF}" type="parTrans" cxnId="{D05CE761-CACB-BB4C-93E7-ABF5A44FFFA3}">
      <dgm:prSet/>
      <dgm:spPr/>
      <dgm:t>
        <a:bodyPr/>
        <a:lstStyle/>
        <a:p>
          <a:endParaRPr lang="en-GB"/>
        </a:p>
      </dgm:t>
    </dgm:pt>
    <dgm:pt modelId="{DA1AFA77-E8E2-0D49-95FC-42AE95215502}" type="sibTrans" cxnId="{D05CE761-CACB-BB4C-93E7-ABF5A44FFFA3}">
      <dgm:prSet/>
      <dgm:spPr/>
      <dgm:t>
        <a:bodyPr/>
        <a:lstStyle/>
        <a:p>
          <a:endParaRPr lang="en-GB"/>
        </a:p>
      </dgm:t>
    </dgm:pt>
    <dgm:pt modelId="{E1FD2D86-815F-A546-99E1-47E181C7F591}">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Logical</a:t>
          </a:r>
        </a:p>
      </dgm:t>
    </dgm:pt>
    <dgm:pt modelId="{E15B26EF-A0C8-554C-8445-4554349DBAB4}" type="parTrans" cxnId="{6FD7A622-12A7-3947-9A48-505976A1A91A}">
      <dgm:prSet/>
      <dgm:spPr/>
      <dgm:t>
        <a:bodyPr/>
        <a:lstStyle/>
        <a:p>
          <a:endParaRPr lang="en-GB"/>
        </a:p>
      </dgm:t>
    </dgm:pt>
    <dgm:pt modelId="{E5731FDB-F84C-644C-B462-176800B18A91}" type="sibTrans" cxnId="{6FD7A622-12A7-3947-9A48-505976A1A91A}">
      <dgm:prSet/>
      <dgm:spPr/>
      <dgm:t>
        <a:bodyPr/>
        <a:lstStyle/>
        <a:p>
          <a:endParaRPr lang="en-GB"/>
        </a:p>
      </dgm:t>
    </dgm:pt>
    <dgm:pt modelId="{BB6900B1-3108-754E-BD21-4D99EBE4E98B}">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Written contracts</a:t>
          </a:r>
        </a:p>
      </dgm:t>
    </dgm:pt>
    <dgm:pt modelId="{6A4888AE-6FF8-144B-AA88-FE8C69C5EC7C}" type="parTrans" cxnId="{2E6AEF0E-EB89-BE40-AD87-E3E9FF687E64}">
      <dgm:prSet/>
      <dgm:spPr/>
      <dgm:t>
        <a:bodyPr/>
        <a:lstStyle/>
        <a:p>
          <a:endParaRPr lang="en-GB"/>
        </a:p>
      </dgm:t>
    </dgm:pt>
    <dgm:pt modelId="{96065FAF-8193-E74A-9953-841958A1EB8F}" type="sibTrans" cxnId="{2E6AEF0E-EB89-BE40-AD87-E3E9FF687E64}">
      <dgm:prSet/>
      <dgm:spPr/>
      <dgm:t>
        <a:bodyPr/>
        <a:lstStyle/>
        <a:p>
          <a:endParaRPr lang="en-GB"/>
        </a:p>
      </dgm:t>
    </dgm:pt>
    <dgm:pt modelId="{5FCF6E37-2422-0A46-A735-8CC87B5E1006}">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Communication is based on facts</a:t>
          </a:r>
        </a:p>
      </dgm:t>
    </dgm:pt>
    <dgm:pt modelId="{AC951408-DC69-2548-AA4B-7A0413DD1073}" type="parTrans" cxnId="{BF0CAD0E-0D71-1D45-9065-31BA8825258B}">
      <dgm:prSet/>
      <dgm:spPr/>
      <dgm:t>
        <a:bodyPr/>
        <a:lstStyle/>
        <a:p>
          <a:endParaRPr lang="en-GB"/>
        </a:p>
      </dgm:t>
    </dgm:pt>
    <dgm:pt modelId="{653D7F32-1405-7D45-95BC-173CBDD6D7ED}" type="sibTrans" cxnId="{BF0CAD0E-0D71-1D45-9065-31BA8825258B}">
      <dgm:prSet/>
      <dgm:spPr/>
      <dgm:t>
        <a:bodyPr/>
        <a:lstStyle/>
        <a:p>
          <a:endParaRPr lang="en-GB"/>
        </a:p>
      </dgm:t>
    </dgm:pt>
    <dgm:pt modelId="{DCCF267C-214F-6941-A87E-98F867926EC8}">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Negotiation is win-lose</a:t>
          </a:r>
        </a:p>
      </dgm:t>
    </dgm:pt>
    <dgm:pt modelId="{E2FF0BF4-E57D-4644-B99D-00B3067DE005}" type="parTrans" cxnId="{92A5A04E-6AF9-CF41-A719-22297D0977D8}">
      <dgm:prSet/>
      <dgm:spPr/>
      <dgm:t>
        <a:bodyPr/>
        <a:lstStyle/>
        <a:p>
          <a:endParaRPr lang="en-GB"/>
        </a:p>
      </dgm:t>
    </dgm:pt>
    <dgm:pt modelId="{C59F5609-21BD-054C-A6D4-77CE0F4329A6}" type="sibTrans" cxnId="{92A5A04E-6AF9-CF41-A719-22297D0977D8}">
      <dgm:prSet/>
      <dgm:spPr/>
      <dgm:t>
        <a:bodyPr/>
        <a:lstStyle/>
        <a:p>
          <a:endParaRPr lang="en-GB"/>
        </a:p>
      </dgm:t>
    </dgm:pt>
    <dgm:pt modelId="{EE55BAF8-C01A-A14D-B8DF-5016215749F3}">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Integrity </a:t>
          </a:r>
        </a:p>
      </dgm:t>
    </dgm:pt>
    <dgm:pt modelId="{A26A4DC9-A928-EF4D-A0A0-D414FC49920A}" type="parTrans" cxnId="{8AA1A3BD-0CEA-874F-B5FB-9B5230DB1B00}">
      <dgm:prSet/>
      <dgm:spPr/>
      <dgm:t>
        <a:bodyPr/>
        <a:lstStyle/>
        <a:p>
          <a:endParaRPr lang="en-GB"/>
        </a:p>
      </dgm:t>
    </dgm:pt>
    <dgm:pt modelId="{2C726E68-69DF-F047-967E-7407A934D81E}" type="sibTrans" cxnId="{8AA1A3BD-0CEA-874F-B5FB-9B5230DB1B00}">
      <dgm:prSet/>
      <dgm:spPr/>
      <dgm:t>
        <a:bodyPr/>
        <a:lstStyle/>
        <a:p>
          <a:endParaRPr lang="en-GB"/>
        </a:p>
      </dgm:t>
    </dgm:pt>
    <dgm:pt modelId="{714CC092-3F9D-1049-9597-04EDBAFE4245}">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Competence</a:t>
          </a:r>
        </a:p>
      </dgm:t>
    </dgm:pt>
    <dgm:pt modelId="{64E00E45-FA70-8746-8F39-BE1207F00B61}" type="parTrans" cxnId="{6E0313E8-4212-0E40-A70E-714294F39073}">
      <dgm:prSet/>
      <dgm:spPr/>
      <dgm:t>
        <a:bodyPr/>
        <a:lstStyle/>
        <a:p>
          <a:endParaRPr lang="en-GB"/>
        </a:p>
      </dgm:t>
    </dgm:pt>
    <dgm:pt modelId="{4DC3A735-0BD3-494C-997B-ACDA45C0268A}" type="sibTrans" cxnId="{6E0313E8-4212-0E40-A70E-714294F39073}">
      <dgm:prSet/>
      <dgm:spPr/>
      <dgm:t>
        <a:bodyPr/>
        <a:lstStyle/>
        <a:p>
          <a:endParaRPr lang="en-GB"/>
        </a:p>
      </dgm:t>
    </dgm:pt>
    <dgm:pt modelId="{9632B196-19FE-0E4D-A321-B67FCAA80277}">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Relationships first </a:t>
          </a:r>
        </a:p>
      </dgm:t>
    </dgm:pt>
    <dgm:pt modelId="{0006E6CD-A2BE-B349-B3A5-4FF8A2767016}" type="parTrans" cxnId="{AD36A618-A3BB-F14B-90E3-0957D2E304CB}">
      <dgm:prSet/>
      <dgm:spPr/>
      <dgm:t>
        <a:bodyPr/>
        <a:lstStyle/>
        <a:p>
          <a:endParaRPr lang="en-GB"/>
        </a:p>
      </dgm:t>
    </dgm:pt>
    <dgm:pt modelId="{8EC0194B-28D0-5A46-AF02-74A164B3BBD6}" type="sibTrans" cxnId="{AD36A618-A3BB-F14B-90E3-0957D2E304CB}">
      <dgm:prSet/>
      <dgm:spPr/>
      <dgm:t>
        <a:bodyPr/>
        <a:lstStyle/>
        <a:p>
          <a:endParaRPr lang="en-GB"/>
        </a:p>
      </dgm:t>
    </dgm:pt>
    <dgm:pt modelId="{A2979091-782A-DD44-A97D-4A5CC8F417DF}">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Emotional </a:t>
          </a:r>
        </a:p>
      </dgm:t>
    </dgm:pt>
    <dgm:pt modelId="{16520ACE-ED82-8A4F-BF8F-3FAD180A9E5F}" type="parTrans" cxnId="{D7760A78-3225-3A4C-BDDA-DB731C453E32}">
      <dgm:prSet/>
      <dgm:spPr/>
      <dgm:t>
        <a:bodyPr/>
        <a:lstStyle/>
        <a:p>
          <a:endParaRPr lang="en-GB"/>
        </a:p>
      </dgm:t>
    </dgm:pt>
    <dgm:pt modelId="{3E94C258-FF06-794A-89D3-782E3B6E861F}" type="sibTrans" cxnId="{D7760A78-3225-3A4C-BDDA-DB731C453E32}">
      <dgm:prSet/>
      <dgm:spPr/>
      <dgm:t>
        <a:bodyPr/>
        <a:lstStyle/>
        <a:p>
          <a:endParaRPr lang="en-GB"/>
        </a:p>
      </dgm:t>
    </dgm:pt>
    <dgm:pt modelId="{6E4B27CF-9C23-0C4C-92D2-128DF83EC340}">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Verbal contracts</a:t>
          </a:r>
        </a:p>
      </dgm:t>
    </dgm:pt>
    <dgm:pt modelId="{F196797C-6101-6B43-A514-C1B1612AA7C8}" type="parTrans" cxnId="{518BE5C9-07CE-4746-9A83-E76AC99035AA}">
      <dgm:prSet/>
      <dgm:spPr/>
      <dgm:t>
        <a:bodyPr/>
        <a:lstStyle/>
        <a:p>
          <a:endParaRPr lang="en-GB"/>
        </a:p>
      </dgm:t>
    </dgm:pt>
    <dgm:pt modelId="{48A37019-925D-7D47-841F-24C4E9584CE0}" type="sibTrans" cxnId="{518BE5C9-07CE-4746-9A83-E76AC99035AA}">
      <dgm:prSet/>
      <dgm:spPr/>
      <dgm:t>
        <a:bodyPr/>
        <a:lstStyle/>
        <a:p>
          <a:endParaRPr lang="en-GB"/>
        </a:p>
      </dgm:t>
    </dgm:pt>
    <dgm:pt modelId="{514AB103-75BA-444A-A2D0-6353F48C4782}">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Communication is based on small talk</a:t>
          </a:r>
        </a:p>
      </dgm:t>
    </dgm:pt>
    <dgm:pt modelId="{281BA975-92B6-C44E-B211-D3338F051C01}" type="parTrans" cxnId="{F5B580A0-05EB-544C-9F07-9EF1CCED7EBA}">
      <dgm:prSet/>
      <dgm:spPr/>
      <dgm:t>
        <a:bodyPr/>
        <a:lstStyle/>
        <a:p>
          <a:endParaRPr lang="en-GB"/>
        </a:p>
      </dgm:t>
    </dgm:pt>
    <dgm:pt modelId="{C89DD63E-2F3A-884D-9AFB-3942C6BBA5F9}" type="sibTrans" cxnId="{F5B580A0-05EB-544C-9F07-9EF1CCED7EBA}">
      <dgm:prSet/>
      <dgm:spPr/>
      <dgm:t>
        <a:bodyPr/>
        <a:lstStyle/>
        <a:p>
          <a:endParaRPr lang="en-GB"/>
        </a:p>
      </dgm:t>
    </dgm:pt>
    <dgm:pt modelId="{F63880B4-2C81-C441-84FA-E7CACE42ED53}">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Negotiation is win-win</a:t>
          </a:r>
        </a:p>
      </dgm:t>
    </dgm:pt>
    <dgm:pt modelId="{9AD97A1F-EE27-AA4D-8A1F-1DA24E87F38E}" type="parTrans" cxnId="{51BE7591-4C90-AD42-97BC-EF3BD4542B8E}">
      <dgm:prSet/>
      <dgm:spPr/>
      <dgm:t>
        <a:bodyPr/>
        <a:lstStyle/>
        <a:p>
          <a:endParaRPr lang="en-GB"/>
        </a:p>
      </dgm:t>
    </dgm:pt>
    <dgm:pt modelId="{516B8624-C3E6-3F46-B1F8-FB2DB74EF91D}" type="sibTrans" cxnId="{51BE7591-4C90-AD42-97BC-EF3BD4542B8E}">
      <dgm:prSet/>
      <dgm:spPr/>
      <dgm:t>
        <a:bodyPr/>
        <a:lstStyle/>
        <a:p>
          <a:endParaRPr lang="en-GB"/>
        </a:p>
      </dgm:t>
    </dgm:pt>
    <dgm:pt modelId="{46D97EB1-39AA-E34F-A3CD-F27AABF96988}">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Stability</a:t>
          </a:r>
        </a:p>
      </dgm:t>
    </dgm:pt>
    <dgm:pt modelId="{58818727-0972-6A4B-A6A8-4324599BBE74}" type="parTrans" cxnId="{8D84D367-DE5C-DC4A-884D-A943F2E61FC4}">
      <dgm:prSet/>
      <dgm:spPr/>
      <dgm:t>
        <a:bodyPr/>
        <a:lstStyle/>
        <a:p>
          <a:endParaRPr lang="en-GB"/>
        </a:p>
      </dgm:t>
    </dgm:pt>
    <dgm:pt modelId="{0F7B81CA-3185-BC4A-8E38-7A70F9F492B9}" type="sibTrans" cxnId="{8D84D367-DE5C-DC4A-884D-A943F2E61FC4}">
      <dgm:prSet/>
      <dgm:spPr/>
      <dgm:t>
        <a:bodyPr/>
        <a:lstStyle/>
        <a:p>
          <a:endParaRPr lang="en-GB"/>
        </a:p>
      </dgm:t>
    </dgm:pt>
    <dgm:pt modelId="{DF22E064-D5EC-B141-804B-14B52BA65799}">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Openness</a:t>
          </a:r>
        </a:p>
      </dgm:t>
    </dgm:pt>
    <dgm:pt modelId="{651B1931-518B-C945-84F4-7426AA75AAA0}" type="parTrans" cxnId="{42260690-3DFF-F34C-BB91-D3718037FEDC}">
      <dgm:prSet/>
      <dgm:spPr/>
      <dgm:t>
        <a:bodyPr/>
        <a:lstStyle/>
        <a:p>
          <a:endParaRPr lang="en-GB"/>
        </a:p>
      </dgm:t>
    </dgm:pt>
    <dgm:pt modelId="{8022A924-C6C7-8C41-91DB-B6B14091D5F5}" type="sibTrans" cxnId="{42260690-3DFF-F34C-BB91-D3718037FEDC}">
      <dgm:prSet/>
      <dgm:spPr/>
      <dgm:t>
        <a:bodyPr/>
        <a:lstStyle/>
        <a:p>
          <a:endParaRPr lang="en-GB"/>
        </a:p>
      </dgm:t>
    </dgm:pt>
    <dgm:pt modelId="{718AC340-A027-5841-AEA8-4E0FBDCB9F3C}">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Work and private life is separated </a:t>
          </a:r>
        </a:p>
      </dgm:t>
    </dgm:pt>
    <dgm:pt modelId="{4295F4B4-9A7E-604E-9BC9-8F5124D5545F}" type="parTrans" cxnId="{191EEDA2-DFD7-3242-BF10-A473D0D5313F}">
      <dgm:prSet/>
      <dgm:spPr/>
      <dgm:t>
        <a:bodyPr/>
        <a:lstStyle/>
        <a:p>
          <a:endParaRPr lang="en-GB"/>
        </a:p>
      </dgm:t>
    </dgm:pt>
    <dgm:pt modelId="{71CBF0C6-141B-9A46-91F6-0E61B0F75A9E}" type="sibTrans" cxnId="{191EEDA2-DFD7-3242-BF10-A473D0D5313F}">
      <dgm:prSet/>
      <dgm:spPr/>
      <dgm:t>
        <a:bodyPr/>
        <a:lstStyle/>
        <a:p>
          <a:endParaRPr lang="en-GB"/>
        </a:p>
      </dgm:t>
    </dgm:pt>
    <dgm:pt modelId="{A56D9DA6-77F2-754F-9269-81ACAD55F1B9}">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Work and private life is not separated</a:t>
          </a:r>
        </a:p>
      </dgm:t>
    </dgm:pt>
    <dgm:pt modelId="{02756DE7-802E-8349-84D4-3BFA193EB7ED}" type="parTrans" cxnId="{A35AF17F-EECC-A94E-85F7-299ABA470CAD}">
      <dgm:prSet/>
      <dgm:spPr/>
      <dgm:t>
        <a:bodyPr/>
        <a:lstStyle/>
        <a:p>
          <a:endParaRPr lang="en-GB"/>
        </a:p>
      </dgm:t>
    </dgm:pt>
    <dgm:pt modelId="{74F7A349-8149-A94C-91AC-0E25ACF6264F}" type="sibTrans" cxnId="{A35AF17F-EECC-A94E-85F7-299ABA470CAD}">
      <dgm:prSet/>
      <dgm:spPr/>
      <dgm:t>
        <a:bodyPr/>
        <a:lstStyle/>
        <a:p>
          <a:endParaRPr lang="en-GB"/>
        </a:p>
      </dgm:t>
    </dgm:pt>
    <dgm:pt modelId="{B625C237-02BB-BE43-B2BF-DB9DEBCC3D69}">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High sensitivity to time</a:t>
          </a:r>
        </a:p>
      </dgm:t>
    </dgm:pt>
    <dgm:pt modelId="{A5E1FC58-3EBE-4448-AE49-382E40826EF0}" type="parTrans" cxnId="{068B66BB-8CDE-A14C-A84C-38D3D32C0F21}">
      <dgm:prSet/>
      <dgm:spPr/>
      <dgm:t>
        <a:bodyPr/>
        <a:lstStyle/>
        <a:p>
          <a:endParaRPr lang="en-GB"/>
        </a:p>
      </dgm:t>
    </dgm:pt>
    <dgm:pt modelId="{ACF69664-95CB-454E-B041-EE00EC6101DF}" type="sibTrans" cxnId="{068B66BB-8CDE-A14C-A84C-38D3D32C0F21}">
      <dgm:prSet/>
      <dgm:spPr/>
      <dgm:t>
        <a:bodyPr/>
        <a:lstStyle/>
        <a:p>
          <a:endParaRPr lang="en-GB"/>
        </a:p>
      </dgm:t>
    </dgm:pt>
    <dgm:pt modelId="{ECA596DA-820F-4842-865D-B3E75FD133E8}">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Low sensitivity to time </a:t>
          </a:r>
        </a:p>
      </dgm:t>
    </dgm:pt>
    <dgm:pt modelId="{BC9BCB10-1516-B446-AA60-16473BE7FB90}" type="parTrans" cxnId="{9C4467B5-3216-1F41-A7FF-2DEC21966CFB}">
      <dgm:prSet/>
      <dgm:spPr/>
      <dgm:t>
        <a:bodyPr/>
        <a:lstStyle/>
        <a:p>
          <a:endParaRPr lang="en-GB"/>
        </a:p>
      </dgm:t>
    </dgm:pt>
    <dgm:pt modelId="{00C57D6B-DC34-FB4C-932C-052D129C68B1}" type="sibTrans" cxnId="{9C4467B5-3216-1F41-A7FF-2DEC21966CFB}">
      <dgm:prSet/>
      <dgm:spPr/>
      <dgm:t>
        <a:bodyPr/>
        <a:lstStyle/>
        <a:p>
          <a:endParaRPr lang="en-GB"/>
        </a:p>
      </dgm:t>
    </dgm:pt>
    <dgm:pt modelId="{320B7490-8EDB-8044-B25D-92132E8257A3}">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Task (business) first</a:t>
          </a:r>
        </a:p>
      </dgm:t>
    </dgm:pt>
    <dgm:pt modelId="{94293115-BDF9-9E4D-A2A9-E6C4C658965B}" type="sibTrans" cxnId="{96B40576-150C-5D4B-8477-5EEC437470D3}">
      <dgm:prSet/>
      <dgm:spPr/>
      <dgm:t>
        <a:bodyPr/>
        <a:lstStyle/>
        <a:p>
          <a:endParaRPr lang="en-GB"/>
        </a:p>
      </dgm:t>
    </dgm:pt>
    <dgm:pt modelId="{8E4A843F-E88B-9C48-A5C6-95DD6E5FCE7A}" type="parTrans" cxnId="{96B40576-150C-5D4B-8477-5EEC437470D3}">
      <dgm:prSet/>
      <dgm:spPr/>
      <dgm:t>
        <a:bodyPr/>
        <a:lstStyle/>
        <a:p>
          <a:endParaRPr lang="en-GB"/>
        </a:p>
      </dgm:t>
    </dgm:pt>
    <dgm:pt modelId="{D11A59C5-B227-F843-9A8B-8F4369FE7397}">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Top-down agreement</a:t>
          </a:r>
        </a:p>
      </dgm:t>
    </dgm:pt>
    <dgm:pt modelId="{E5BD8277-BB61-6346-8D23-496D7582A022}" type="parTrans" cxnId="{7E5000E4-FCAD-1F4F-A472-DFF40B63ACBB}">
      <dgm:prSet/>
      <dgm:spPr/>
      <dgm:t>
        <a:bodyPr/>
        <a:lstStyle/>
        <a:p>
          <a:endParaRPr lang="en-GB"/>
        </a:p>
      </dgm:t>
    </dgm:pt>
    <dgm:pt modelId="{87C1C3D8-EEF3-4A4F-8E34-090A31B93FDE}" type="sibTrans" cxnId="{7E5000E4-FCAD-1F4F-A472-DFF40B63ACBB}">
      <dgm:prSet/>
      <dgm:spPr/>
      <dgm:t>
        <a:bodyPr/>
        <a:lstStyle/>
        <a:p>
          <a:endParaRPr lang="en-GB"/>
        </a:p>
      </dgm:t>
    </dgm:pt>
    <dgm:pt modelId="{0EF67710-2CC8-B142-A1CF-36446B861E61}">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Bottom-up agreement</a:t>
          </a:r>
        </a:p>
      </dgm:t>
    </dgm:pt>
    <dgm:pt modelId="{FB24BC67-028C-054D-9DF1-C896239F9E48}" type="parTrans" cxnId="{5CC854E4-8F84-C044-AE32-6EF76D8DB523}">
      <dgm:prSet/>
      <dgm:spPr/>
      <dgm:t>
        <a:bodyPr/>
        <a:lstStyle/>
        <a:p>
          <a:endParaRPr lang="en-GB"/>
        </a:p>
      </dgm:t>
    </dgm:pt>
    <dgm:pt modelId="{8B7C0485-E725-8648-97F1-A2A39BBC2CDF}" type="sibTrans" cxnId="{5CC854E4-8F84-C044-AE32-6EF76D8DB523}">
      <dgm:prSet/>
      <dgm:spPr/>
      <dgm:t>
        <a:bodyPr/>
        <a:lstStyle/>
        <a:p>
          <a:endParaRPr lang="en-GB"/>
        </a:p>
      </dgm:t>
    </dgm:pt>
    <dgm:pt modelId="{11109F02-93B8-0541-9C56-8C2CC9D1131C}">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Results focused </a:t>
          </a:r>
        </a:p>
      </dgm:t>
    </dgm:pt>
    <dgm:pt modelId="{1CE10973-4CC8-3149-ADF1-1239C454BE48}" type="parTrans" cxnId="{2707F8FF-7A8F-E649-9F85-783068D6652B}">
      <dgm:prSet/>
      <dgm:spPr/>
      <dgm:t>
        <a:bodyPr/>
        <a:lstStyle/>
        <a:p>
          <a:endParaRPr lang="en-GB"/>
        </a:p>
      </dgm:t>
    </dgm:pt>
    <dgm:pt modelId="{E8CD25D3-D6EA-504D-A857-8D20B4281FED}" type="sibTrans" cxnId="{2707F8FF-7A8F-E649-9F85-783068D6652B}">
      <dgm:prSet/>
      <dgm:spPr/>
      <dgm:t>
        <a:bodyPr/>
        <a:lstStyle/>
        <a:p>
          <a:endParaRPr lang="en-GB"/>
        </a:p>
      </dgm:t>
    </dgm:pt>
    <dgm:pt modelId="{1E474439-79B9-8249-B843-A2315D8FEC2E}">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Human capital focused</a:t>
          </a:r>
        </a:p>
      </dgm:t>
    </dgm:pt>
    <dgm:pt modelId="{0553B055-D547-C249-BAB2-315D99D30C3E}" type="parTrans" cxnId="{E8242DBA-24C0-E845-965F-E9C7B91681E2}">
      <dgm:prSet/>
      <dgm:spPr/>
      <dgm:t>
        <a:bodyPr/>
        <a:lstStyle/>
        <a:p>
          <a:endParaRPr lang="en-GB"/>
        </a:p>
      </dgm:t>
    </dgm:pt>
    <dgm:pt modelId="{44F3B0F4-269B-0143-86A8-685CE0D305DD}" type="sibTrans" cxnId="{E8242DBA-24C0-E845-965F-E9C7B91681E2}">
      <dgm:prSet/>
      <dgm:spPr/>
      <dgm:t>
        <a:bodyPr/>
        <a:lstStyle/>
        <a:p>
          <a:endParaRPr lang="en-GB"/>
        </a:p>
      </dgm:t>
    </dgm:pt>
    <dgm:pt modelId="{9EADC3C0-B7CC-C64B-B989-A5E893FB30E5}">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pPr algn="l"/>
          <a:r>
            <a:rPr lang="en-GB" sz="1200">
              <a:latin typeface="Arial" panose="020B0604020202020204" pitchFamily="34" charset="0"/>
              <a:cs typeface="Arial" panose="020B0604020202020204" pitchFamily="34" charset="0"/>
            </a:rPr>
            <a:t>Short-term relations</a:t>
          </a:r>
        </a:p>
      </dgm:t>
    </dgm:pt>
    <dgm:pt modelId="{637D8778-740B-7F4B-BB6C-944A4EE95113}" type="parTrans" cxnId="{C62995B4-CE34-6546-B143-38B15417EB0B}">
      <dgm:prSet/>
      <dgm:spPr/>
      <dgm:t>
        <a:bodyPr/>
        <a:lstStyle/>
        <a:p>
          <a:endParaRPr lang="en-GB"/>
        </a:p>
      </dgm:t>
    </dgm:pt>
    <dgm:pt modelId="{7F63741C-EBDC-4740-82DF-7E3555B883F2}" type="sibTrans" cxnId="{C62995B4-CE34-6546-B143-38B15417EB0B}">
      <dgm:prSet/>
      <dgm:spPr/>
      <dgm:t>
        <a:bodyPr/>
        <a:lstStyle/>
        <a:p>
          <a:endParaRPr lang="en-GB"/>
        </a:p>
      </dgm:t>
    </dgm:pt>
    <dgm:pt modelId="{D36B1E20-8FC4-E24D-87BA-AD73B2E18042}">
      <dgm:prSet custT="1">
        <dgm:style>
          <a:lnRef idx="1">
            <a:schemeClr val="accent3"/>
          </a:lnRef>
          <a:fillRef idx="2">
            <a:schemeClr val="accent3"/>
          </a:fillRef>
          <a:effectRef idx="1">
            <a:schemeClr val="accent3"/>
          </a:effectRef>
          <a:fontRef idx="minor">
            <a:schemeClr val="dk1"/>
          </a:fontRef>
        </dgm:style>
      </dgm:prSet>
      <dgm:spPr>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gm:spPr>
      <dgm:t>
        <a:bodyPr/>
        <a:lstStyle/>
        <a:p>
          <a:r>
            <a:rPr lang="en-GB" sz="1200">
              <a:latin typeface="Arial" panose="020B0604020202020204" pitchFamily="34" charset="0"/>
              <a:cs typeface="Arial" panose="020B0604020202020204" pitchFamily="34" charset="0"/>
            </a:rPr>
            <a:t>Long-term relations</a:t>
          </a:r>
        </a:p>
      </dgm:t>
    </dgm:pt>
    <dgm:pt modelId="{08AC4828-0897-094C-B1A1-7FADC29B5548}" type="parTrans" cxnId="{85B204B4-9C72-3647-B731-D92FA2C47247}">
      <dgm:prSet/>
      <dgm:spPr/>
      <dgm:t>
        <a:bodyPr/>
        <a:lstStyle/>
        <a:p>
          <a:endParaRPr lang="en-GB"/>
        </a:p>
      </dgm:t>
    </dgm:pt>
    <dgm:pt modelId="{C71D2866-0CA3-6D42-B539-13EB3C84F2D9}" type="sibTrans" cxnId="{85B204B4-9C72-3647-B731-D92FA2C47247}">
      <dgm:prSet/>
      <dgm:spPr/>
      <dgm:t>
        <a:bodyPr/>
        <a:lstStyle/>
        <a:p>
          <a:endParaRPr lang="en-GB"/>
        </a:p>
      </dgm:t>
    </dgm:pt>
    <dgm:pt modelId="{C9D1023A-FF6A-B44E-9F2B-B8F30CDA2937}" type="pres">
      <dgm:prSet presAssocID="{77788813-D161-7143-912D-96BE9F2653BB}" presName="Name0" presStyleCnt="0">
        <dgm:presLayoutVars>
          <dgm:chMax val="2"/>
          <dgm:chPref val="2"/>
          <dgm:animLvl val="lvl"/>
        </dgm:presLayoutVars>
      </dgm:prSet>
      <dgm:spPr/>
    </dgm:pt>
    <dgm:pt modelId="{BEDB2442-626A-6646-A930-909EF2A78E3C}" type="pres">
      <dgm:prSet presAssocID="{77788813-D161-7143-912D-96BE9F2653BB}" presName="LeftText" presStyleLbl="revTx" presStyleIdx="0" presStyleCnt="0">
        <dgm:presLayoutVars>
          <dgm:bulletEnabled val="1"/>
        </dgm:presLayoutVars>
      </dgm:prSet>
      <dgm:spPr/>
    </dgm:pt>
    <dgm:pt modelId="{EC2B68E9-E9B3-554D-B57B-089929B6602B}" type="pres">
      <dgm:prSet presAssocID="{77788813-D161-7143-912D-96BE9F2653BB}" presName="LeftNode" presStyleLbl="bgImgPlace1" presStyleIdx="0" presStyleCnt="2">
        <dgm:presLayoutVars>
          <dgm:chMax val="2"/>
          <dgm:chPref val="2"/>
        </dgm:presLayoutVars>
      </dgm:prSet>
      <dgm:spPr/>
    </dgm:pt>
    <dgm:pt modelId="{E829FE5F-7A1B-F248-8D3F-E56ACC5DEF62}" type="pres">
      <dgm:prSet presAssocID="{77788813-D161-7143-912D-96BE9F2653BB}" presName="RightText" presStyleLbl="revTx" presStyleIdx="0" presStyleCnt="0">
        <dgm:presLayoutVars>
          <dgm:bulletEnabled val="1"/>
        </dgm:presLayoutVars>
      </dgm:prSet>
      <dgm:spPr/>
    </dgm:pt>
    <dgm:pt modelId="{985C938E-EEEF-494D-9E92-C2032640BB23}" type="pres">
      <dgm:prSet presAssocID="{77788813-D161-7143-912D-96BE9F2653BB}" presName="RightNode" presStyleLbl="bgImgPlace1" presStyleIdx="1" presStyleCnt="2">
        <dgm:presLayoutVars>
          <dgm:chMax val="0"/>
          <dgm:chPref val="0"/>
        </dgm:presLayoutVars>
      </dgm:prSet>
      <dgm:spPr/>
    </dgm:pt>
    <dgm:pt modelId="{2EEDC016-6A99-EE48-AB5D-5BA4B5BB720C}" type="pres">
      <dgm:prSet presAssocID="{77788813-D161-7143-912D-96BE9F2653BB}" presName="TopArrow" presStyleLbl="node1" presStyleIdx="0" presStyleCnt="2"/>
      <dgm:spPr>
        <a:solidFill>
          <a:schemeClr val="bg2">
            <a:lumMod val="50000"/>
          </a:schemeClr>
        </a:solidFill>
        <a:effectLst>
          <a:glow rad="139700">
            <a:schemeClr val="accent3">
              <a:satMod val="175000"/>
              <a:alpha val="40000"/>
            </a:schemeClr>
          </a:glow>
          <a:innerShdw blurRad="63500" dist="50800" dir="18900000">
            <a:prstClr val="black">
              <a:alpha val="50000"/>
            </a:prstClr>
          </a:innerShdw>
        </a:effectLst>
        <a:scene3d>
          <a:camera prst="perspectiveLeft"/>
          <a:lightRig rig="threePt" dir="t"/>
        </a:scene3d>
        <a:sp3d>
          <a:bevelT prst="slope"/>
        </a:sp3d>
      </dgm:spPr>
    </dgm:pt>
    <dgm:pt modelId="{4CDDEA22-B371-0242-A7A4-1F0B60F1C841}" type="pres">
      <dgm:prSet presAssocID="{77788813-D161-7143-912D-96BE9F2653BB}" presName="BottomArrow" presStyleLbl="node1" presStyleIdx="1" presStyleCnt="2"/>
      <dgm:spPr>
        <a:solidFill>
          <a:schemeClr val="bg2">
            <a:lumMod val="50000"/>
          </a:schemeClr>
        </a:solidFill>
        <a:effectLst>
          <a:glow rad="139700">
            <a:schemeClr val="accent3">
              <a:satMod val="175000"/>
              <a:alpha val="40000"/>
            </a:schemeClr>
          </a:glow>
          <a:innerShdw blurRad="63500" dist="50800" dir="18900000">
            <a:prstClr val="black">
              <a:alpha val="50000"/>
            </a:prstClr>
          </a:innerShdw>
        </a:effectLst>
        <a:scene3d>
          <a:camera prst="perspectiveLeft"/>
          <a:lightRig rig="threePt" dir="t"/>
        </a:scene3d>
        <a:sp3d>
          <a:bevelT prst="slope"/>
        </a:sp3d>
      </dgm:spPr>
    </dgm:pt>
  </dgm:ptLst>
  <dgm:cxnLst>
    <dgm:cxn modelId="{DAEF3401-8AE5-D444-9EF4-F74CBF11A82B}" type="presOf" srcId="{9EADC3C0-B7CC-C64B-B989-A5E893FB30E5}" destId="{BEDB2442-626A-6646-A930-909EF2A78E3C}" srcOrd="0" destOrd="12" presId="urn:microsoft.com/office/officeart/2009/layout/ReverseList"/>
    <dgm:cxn modelId="{7810FC05-8D3E-344E-82F2-18A0C79072F5}" type="presOf" srcId="{714CC092-3F9D-1049-9597-04EDBAFE4245}" destId="{EC2B68E9-E9B3-554D-B57B-089929B6602B}" srcOrd="1" destOrd="7" presId="urn:microsoft.com/office/officeart/2009/layout/ReverseList"/>
    <dgm:cxn modelId="{FCF7EB09-4FDE-DB45-A54A-A83B38B071FC}" type="presOf" srcId="{FC41F4B2-D105-7B41-BCE7-A54D6F26BB24}" destId="{E829FE5F-7A1B-F248-8D3F-E56ACC5DEF62}" srcOrd="0" destOrd="0" presId="urn:microsoft.com/office/officeart/2009/layout/ReverseList"/>
    <dgm:cxn modelId="{9312B70C-84C8-C449-82D2-26D763FDF64C}" type="presOf" srcId="{1E474439-79B9-8249-B843-A2315D8FEC2E}" destId="{985C938E-EEEF-494D-9E92-C2032640BB23}" srcOrd="1" destOrd="11" presId="urn:microsoft.com/office/officeart/2009/layout/ReverseList"/>
    <dgm:cxn modelId="{BF0CAD0E-0D71-1D45-9065-31BA8825258B}" srcId="{7501A9B5-301B-824E-B9A4-4DF960AE0541}" destId="{5FCF6E37-2422-0A46-A735-8CC87B5E1006}" srcOrd="3" destOrd="0" parTransId="{AC951408-DC69-2548-AA4B-7A0413DD1073}" sibTransId="{653D7F32-1405-7D45-95BC-173CBDD6D7ED}"/>
    <dgm:cxn modelId="{2E6AEF0E-EB89-BE40-AD87-E3E9FF687E64}" srcId="{7501A9B5-301B-824E-B9A4-4DF960AE0541}" destId="{BB6900B1-3108-754E-BD21-4D99EBE4E98B}" srcOrd="2" destOrd="0" parTransId="{6A4888AE-6FF8-144B-AA88-FE8C69C5EC7C}" sibTransId="{96065FAF-8193-E74A-9953-841958A1EB8F}"/>
    <dgm:cxn modelId="{97D72C11-6553-2644-9CA8-16D019C957CC}" type="presOf" srcId="{1E474439-79B9-8249-B843-A2315D8FEC2E}" destId="{E829FE5F-7A1B-F248-8D3F-E56ACC5DEF62}" srcOrd="0" destOrd="11" presId="urn:microsoft.com/office/officeart/2009/layout/ReverseList"/>
    <dgm:cxn modelId="{BF849C15-FD42-FB4F-8BFF-8130F60395FE}" type="presOf" srcId="{FC41F4B2-D105-7B41-BCE7-A54D6F26BB24}" destId="{985C938E-EEEF-494D-9E92-C2032640BB23}" srcOrd="1" destOrd="0" presId="urn:microsoft.com/office/officeart/2009/layout/ReverseList"/>
    <dgm:cxn modelId="{2333C817-352B-F54E-9086-D458838B0A20}" type="presOf" srcId="{ECA596DA-820F-4842-865D-B3E75FD133E8}" destId="{985C938E-EEEF-494D-9E92-C2032640BB23}" srcOrd="1" destOrd="9" presId="urn:microsoft.com/office/officeart/2009/layout/ReverseList"/>
    <dgm:cxn modelId="{AD36A618-A3BB-F14B-90E3-0957D2E304CB}" srcId="{FC41F4B2-D105-7B41-BCE7-A54D6F26BB24}" destId="{9632B196-19FE-0E4D-A321-B67FCAA80277}" srcOrd="0" destOrd="0" parTransId="{0006E6CD-A2BE-B349-B3A5-4FF8A2767016}" sibTransId="{8EC0194B-28D0-5A46-AF02-74A164B3BBD6}"/>
    <dgm:cxn modelId="{0063721C-7B2A-174D-A923-D4BF61FF9729}" type="presOf" srcId="{DF22E064-D5EC-B141-804B-14B52BA65799}" destId="{985C938E-EEEF-494D-9E92-C2032640BB23}" srcOrd="1" destOrd="7" presId="urn:microsoft.com/office/officeart/2009/layout/ReverseList"/>
    <dgm:cxn modelId="{4D37D31C-9EB9-0345-8612-865F31C7B17F}" type="presOf" srcId="{11109F02-93B8-0541-9C56-8C2CC9D1131C}" destId="{EC2B68E9-E9B3-554D-B57B-089929B6602B}" srcOrd="1" destOrd="11" presId="urn:microsoft.com/office/officeart/2009/layout/ReverseList"/>
    <dgm:cxn modelId="{6FD7A622-12A7-3947-9A48-505976A1A91A}" srcId="{7501A9B5-301B-824E-B9A4-4DF960AE0541}" destId="{E1FD2D86-815F-A546-99E1-47E181C7F591}" srcOrd="1" destOrd="0" parTransId="{E15B26EF-A0C8-554C-8445-4554349DBAB4}" sibTransId="{E5731FDB-F84C-644C-B462-176800B18A91}"/>
    <dgm:cxn modelId="{32852230-E80D-FC4D-A6E3-781ED623674D}" type="presOf" srcId="{BB6900B1-3108-754E-BD21-4D99EBE4E98B}" destId="{BEDB2442-626A-6646-A930-909EF2A78E3C}" srcOrd="0" destOrd="3" presId="urn:microsoft.com/office/officeart/2009/layout/ReverseList"/>
    <dgm:cxn modelId="{0FA01F35-6FD8-014A-B2FD-60637820C8FA}" type="presOf" srcId="{718AC340-A027-5841-AEA8-4E0FBDCB9F3C}" destId="{EC2B68E9-E9B3-554D-B57B-089929B6602B}" srcOrd="1" destOrd="8" presId="urn:microsoft.com/office/officeart/2009/layout/ReverseList"/>
    <dgm:cxn modelId="{01AF063A-2B6D-D248-AA50-4F10D93BD947}" type="presOf" srcId="{A56D9DA6-77F2-754F-9269-81ACAD55F1B9}" destId="{E829FE5F-7A1B-F248-8D3F-E56ACC5DEF62}" srcOrd="0" destOrd="8" presId="urn:microsoft.com/office/officeart/2009/layout/ReverseList"/>
    <dgm:cxn modelId="{E136843C-9EBA-8B4C-95C7-EBCAD291989C}" type="presOf" srcId="{7501A9B5-301B-824E-B9A4-4DF960AE0541}" destId="{BEDB2442-626A-6646-A930-909EF2A78E3C}" srcOrd="0" destOrd="0" presId="urn:microsoft.com/office/officeart/2009/layout/ReverseList"/>
    <dgm:cxn modelId="{0D317940-8328-2345-8CB2-82D30E5F9C61}" type="presOf" srcId="{DCCF267C-214F-6941-A87E-98F867926EC8}" destId="{EC2B68E9-E9B3-554D-B57B-089929B6602B}" srcOrd="1" destOrd="5" presId="urn:microsoft.com/office/officeart/2009/layout/ReverseList"/>
    <dgm:cxn modelId="{BDB41142-B277-BB43-9C87-864CFF3CD836}" type="presOf" srcId="{5FCF6E37-2422-0A46-A735-8CC87B5E1006}" destId="{BEDB2442-626A-6646-A930-909EF2A78E3C}" srcOrd="0" destOrd="4" presId="urn:microsoft.com/office/officeart/2009/layout/ReverseList"/>
    <dgm:cxn modelId="{42BF4F4C-C8DF-504A-85D5-C4B99A947595}" type="presOf" srcId="{BB6900B1-3108-754E-BD21-4D99EBE4E98B}" destId="{EC2B68E9-E9B3-554D-B57B-089929B6602B}" srcOrd="1" destOrd="3" presId="urn:microsoft.com/office/officeart/2009/layout/ReverseList"/>
    <dgm:cxn modelId="{92A5A04E-6AF9-CF41-A719-22297D0977D8}" srcId="{7501A9B5-301B-824E-B9A4-4DF960AE0541}" destId="{DCCF267C-214F-6941-A87E-98F867926EC8}" srcOrd="4" destOrd="0" parTransId="{E2FF0BF4-E57D-4644-B99D-00B3067DE005}" sibTransId="{C59F5609-21BD-054C-A6D4-77CE0F4329A6}"/>
    <dgm:cxn modelId="{6BA9DE54-9C98-0047-8549-F720D05D4A19}" type="presOf" srcId="{320B7490-8EDB-8044-B25D-92132E8257A3}" destId="{EC2B68E9-E9B3-554D-B57B-089929B6602B}" srcOrd="1" destOrd="1" presId="urn:microsoft.com/office/officeart/2009/layout/ReverseList"/>
    <dgm:cxn modelId="{14361459-1927-C642-A06C-C4E9C49EF6A4}" type="presOf" srcId="{DCCF267C-214F-6941-A87E-98F867926EC8}" destId="{BEDB2442-626A-6646-A930-909EF2A78E3C}" srcOrd="0" destOrd="5" presId="urn:microsoft.com/office/officeart/2009/layout/ReverseList"/>
    <dgm:cxn modelId="{0540CE59-606A-434D-B77F-36CEB1B1398C}" type="presOf" srcId="{77788813-D161-7143-912D-96BE9F2653BB}" destId="{C9D1023A-FF6A-B44E-9F2B-B8F30CDA2937}" srcOrd="0" destOrd="0" presId="urn:microsoft.com/office/officeart/2009/layout/ReverseList"/>
    <dgm:cxn modelId="{9A14EA5C-BCF5-A140-90EC-737D5D3749D3}" type="presOf" srcId="{ECA596DA-820F-4842-865D-B3E75FD133E8}" destId="{E829FE5F-7A1B-F248-8D3F-E56ACC5DEF62}" srcOrd="0" destOrd="9" presId="urn:microsoft.com/office/officeart/2009/layout/ReverseList"/>
    <dgm:cxn modelId="{D05CE761-CACB-BB4C-93E7-ABF5A44FFFA3}" srcId="{77788813-D161-7143-912D-96BE9F2653BB}" destId="{FC41F4B2-D105-7B41-BCE7-A54D6F26BB24}" srcOrd="1" destOrd="0" parTransId="{FB76D679-814E-5A49-B390-DD0DC4E56DEF}" sibTransId="{DA1AFA77-E8E2-0D49-95FC-42AE95215502}"/>
    <dgm:cxn modelId="{16950666-5040-044F-8AF3-484C959F992E}" type="presOf" srcId="{6E4B27CF-9C23-0C4C-92D2-128DF83EC340}" destId="{985C938E-EEEF-494D-9E92-C2032640BB23}" srcOrd="1" destOrd="3" presId="urn:microsoft.com/office/officeart/2009/layout/ReverseList"/>
    <dgm:cxn modelId="{C3A27E66-1E6E-FA43-8162-3A6050CB2300}" type="presOf" srcId="{D11A59C5-B227-F843-9A8B-8F4369FE7397}" destId="{BEDB2442-626A-6646-A930-909EF2A78E3C}" srcOrd="0" destOrd="10" presId="urn:microsoft.com/office/officeart/2009/layout/ReverseList"/>
    <dgm:cxn modelId="{57214C67-202D-C74B-838A-A826848BBF9E}" type="presOf" srcId="{F63880B4-2C81-C441-84FA-E7CACE42ED53}" destId="{985C938E-EEEF-494D-9E92-C2032640BB23}" srcOrd="1" destOrd="5" presId="urn:microsoft.com/office/officeart/2009/layout/ReverseList"/>
    <dgm:cxn modelId="{8D84D367-DE5C-DC4A-884D-A943F2E61FC4}" srcId="{FC41F4B2-D105-7B41-BCE7-A54D6F26BB24}" destId="{46D97EB1-39AA-E34F-A3CD-F27AABF96988}" srcOrd="5" destOrd="0" parTransId="{58818727-0972-6A4B-A6A8-4324599BBE74}" sibTransId="{0F7B81CA-3185-BC4A-8E38-7A70F9F492B9}"/>
    <dgm:cxn modelId="{C146FB69-BF94-DF45-826D-F0EDDF70F688}" type="presOf" srcId="{9632B196-19FE-0E4D-A321-B67FCAA80277}" destId="{E829FE5F-7A1B-F248-8D3F-E56ACC5DEF62}" srcOrd="0" destOrd="1" presId="urn:microsoft.com/office/officeart/2009/layout/ReverseList"/>
    <dgm:cxn modelId="{E3DC396A-395E-1449-8396-786F2A031945}" type="presOf" srcId="{714CC092-3F9D-1049-9597-04EDBAFE4245}" destId="{BEDB2442-626A-6646-A930-909EF2A78E3C}" srcOrd="0" destOrd="7" presId="urn:microsoft.com/office/officeart/2009/layout/ReverseList"/>
    <dgm:cxn modelId="{6FCF5C74-7B29-0B41-B884-DE7BC09DCC9C}" type="presOf" srcId="{F63880B4-2C81-C441-84FA-E7CACE42ED53}" destId="{E829FE5F-7A1B-F248-8D3F-E56ACC5DEF62}" srcOrd="0" destOrd="5" presId="urn:microsoft.com/office/officeart/2009/layout/ReverseList"/>
    <dgm:cxn modelId="{96B40576-150C-5D4B-8477-5EEC437470D3}" srcId="{7501A9B5-301B-824E-B9A4-4DF960AE0541}" destId="{320B7490-8EDB-8044-B25D-92132E8257A3}" srcOrd="0" destOrd="0" parTransId="{8E4A843F-E88B-9C48-A5C6-95DD6E5FCE7A}" sibTransId="{94293115-BDF9-9E4D-A2A9-E6C4C658965B}"/>
    <dgm:cxn modelId="{D7760A78-3225-3A4C-BDDA-DB731C453E32}" srcId="{FC41F4B2-D105-7B41-BCE7-A54D6F26BB24}" destId="{A2979091-782A-DD44-A97D-4A5CC8F417DF}" srcOrd="1" destOrd="0" parTransId="{16520ACE-ED82-8A4F-BF8F-3FAD180A9E5F}" sibTransId="{3E94C258-FF06-794A-89D3-782E3B6E861F}"/>
    <dgm:cxn modelId="{47E77F78-4B5B-694D-A40B-D535FE107D33}" type="presOf" srcId="{718AC340-A027-5841-AEA8-4E0FBDCB9F3C}" destId="{BEDB2442-626A-6646-A930-909EF2A78E3C}" srcOrd="0" destOrd="8" presId="urn:microsoft.com/office/officeart/2009/layout/ReverseList"/>
    <dgm:cxn modelId="{F92D6C7A-1771-AC42-A68F-A2B80FBA3572}" type="presOf" srcId="{0EF67710-2CC8-B142-A1CF-36446B861E61}" destId="{985C938E-EEEF-494D-9E92-C2032640BB23}" srcOrd="1" destOrd="10" presId="urn:microsoft.com/office/officeart/2009/layout/ReverseList"/>
    <dgm:cxn modelId="{CF58C87C-9FFD-AF4B-BE8B-EBC108B87616}" type="presOf" srcId="{B625C237-02BB-BE43-B2BF-DB9DEBCC3D69}" destId="{EC2B68E9-E9B3-554D-B57B-089929B6602B}" srcOrd="1" destOrd="9" presId="urn:microsoft.com/office/officeart/2009/layout/ReverseList"/>
    <dgm:cxn modelId="{A35AF17F-EECC-A94E-85F7-299ABA470CAD}" srcId="{FC41F4B2-D105-7B41-BCE7-A54D6F26BB24}" destId="{A56D9DA6-77F2-754F-9269-81ACAD55F1B9}" srcOrd="7" destOrd="0" parTransId="{02756DE7-802E-8349-84D4-3BFA193EB7ED}" sibTransId="{74F7A349-8149-A94C-91AC-0E25ACF6264F}"/>
    <dgm:cxn modelId="{C6A15280-2D84-A843-B662-D14079409212}" srcId="{77788813-D161-7143-912D-96BE9F2653BB}" destId="{7501A9B5-301B-824E-B9A4-4DF960AE0541}" srcOrd="0" destOrd="0" parTransId="{00F5306B-7B8A-544E-8649-B96102A73763}" sibTransId="{D3EF92E9-E14A-A247-BC42-C2C84C18CB22}"/>
    <dgm:cxn modelId="{42260690-3DFF-F34C-BB91-D3718037FEDC}" srcId="{FC41F4B2-D105-7B41-BCE7-A54D6F26BB24}" destId="{DF22E064-D5EC-B141-804B-14B52BA65799}" srcOrd="6" destOrd="0" parTransId="{651B1931-518B-C945-84F4-7426AA75AAA0}" sibTransId="{8022A924-C6C7-8C41-91DB-B6B14091D5F5}"/>
    <dgm:cxn modelId="{51BE7591-4C90-AD42-97BC-EF3BD4542B8E}" srcId="{FC41F4B2-D105-7B41-BCE7-A54D6F26BB24}" destId="{F63880B4-2C81-C441-84FA-E7CACE42ED53}" srcOrd="4" destOrd="0" parTransId="{9AD97A1F-EE27-AA4D-8A1F-1DA24E87F38E}" sibTransId="{516B8624-C3E6-3F46-B1F8-FB2DB74EF91D}"/>
    <dgm:cxn modelId="{0915CB9D-04BA-5C4A-8A21-799D35BAB9B5}" type="presOf" srcId="{EE55BAF8-C01A-A14D-B8DF-5016215749F3}" destId="{BEDB2442-626A-6646-A930-909EF2A78E3C}" srcOrd="0" destOrd="6" presId="urn:microsoft.com/office/officeart/2009/layout/ReverseList"/>
    <dgm:cxn modelId="{F5B580A0-05EB-544C-9F07-9EF1CCED7EBA}" srcId="{FC41F4B2-D105-7B41-BCE7-A54D6F26BB24}" destId="{514AB103-75BA-444A-A2D0-6353F48C4782}" srcOrd="3" destOrd="0" parTransId="{281BA975-92B6-C44E-B211-D3338F051C01}" sibTransId="{C89DD63E-2F3A-884D-9AFB-3942C6BBA5F9}"/>
    <dgm:cxn modelId="{191EEDA2-DFD7-3242-BF10-A473D0D5313F}" srcId="{7501A9B5-301B-824E-B9A4-4DF960AE0541}" destId="{718AC340-A027-5841-AEA8-4E0FBDCB9F3C}" srcOrd="7" destOrd="0" parTransId="{4295F4B4-9A7E-604E-9BC9-8F5124D5545F}" sibTransId="{71CBF0C6-141B-9A46-91F6-0E61B0F75A9E}"/>
    <dgm:cxn modelId="{6668FFA3-D7E9-B341-A09E-BA834BEE51A4}" type="presOf" srcId="{E1FD2D86-815F-A546-99E1-47E181C7F591}" destId="{BEDB2442-626A-6646-A930-909EF2A78E3C}" srcOrd="0" destOrd="2" presId="urn:microsoft.com/office/officeart/2009/layout/ReverseList"/>
    <dgm:cxn modelId="{82D381A6-CFBC-974B-9E60-43EF891CB1FF}" type="presOf" srcId="{E1FD2D86-815F-A546-99E1-47E181C7F591}" destId="{EC2B68E9-E9B3-554D-B57B-089929B6602B}" srcOrd="1" destOrd="2" presId="urn:microsoft.com/office/officeart/2009/layout/ReverseList"/>
    <dgm:cxn modelId="{780BFEB1-C1FA-724C-8665-7F7F0138B6F2}" type="presOf" srcId="{0EF67710-2CC8-B142-A1CF-36446B861E61}" destId="{E829FE5F-7A1B-F248-8D3F-E56ACC5DEF62}" srcOrd="0" destOrd="10" presId="urn:microsoft.com/office/officeart/2009/layout/ReverseList"/>
    <dgm:cxn modelId="{85B204B4-9C72-3647-B731-D92FA2C47247}" srcId="{FC41F4B2-D105-7B41-BCE7-A54D6F26BB24}" destId="{D36B1E20-8FC4-E24D-87BA-AD73B2E18042}" srcOrd="11" destOrd="0" parTransId="{08AC4828-0897-094C-B1A1-7FADC29B5548}" sibTransId="{C71D2866-0CA3-6D42-B539-13EB3C84F2D9}"/>
    <dgm:cxn modelId="{C62995B4-CE34-6546-B143-38B15417EB0B}" srcId="{7501A9B5-301B-824E-B9A4-4DF960AE0541}" destId="{9EADC3C0-B7CC-C64B-B989-A5E893FB30E5}" srcOrd="11" destOrd="0" parTransId="{637D8778-740B-7F4B-BB6C-944A4EE95113}" sibTransId="{7F63741C-EBDC-4740-82DF-7E3555B883F2}"/>
    <dgm:cxn modelId="{9C4467B5-3216-1F41-A7FF-2DEC21966CFB}" srcId="{FC41F4B2-D105-7B41-BCE7-A54D6F26BB24}" destId="{ECA596DA-820F-4842-865D-B3E75FD133E8}" srcOrd="8" destOrd="0" parTransId="{BC9BCB10-1516-B446-AA60-16473BE7FB90}" sibTransId="{00C57D6B-DC34-FB4C-932C-052D129C68B1}"/>
    <dgm:cxn modelId="{34B636B7-7A40-8642-A47F-CAA192C0AEFA}" type="presOf" srcId="{EE55BAF8-C01A-A14D-B8DF-5016215749F3}" destId="{EC2B68E9-E9B3-554D-B57B-089929B6602B}" srcOrd="1" destOrd="6" presId="urn:microsoft.com/office/officeart/2009/layout/ReverseList"/>
    <dgm:cxn modelId="{E8242DBA-24C0-E845-965F-E9C7B91681E2}" srcId="{FC41F4B2-D105-7B41-BCE7-A54D6F26BB24}" destId="{1E474439-79B9-8249-B843-A2315D8FEC2E}" srcOrd="10" destOrd="0" parTransId="{0553B055-D547-C249-BAB2-315D99D30C3E}" sibTransId="{44F3B0F4-269B-0143-86A8-685CE0D305DD}"/>
    <dgm:cxn modelId="{068B66BB-8CDE-A14C-A84C-38D3D32C0F21}" srcId="{7501A9B5-301B-824E-B9A4-4DF960AE0541}" destId="{B625C237-02BB-BE43-B2BF-DB9DEBCC3D69}" srcOrd="8" destOrd="0" parTransId="{A5E1FC58-3EBE-4448-AE49-382E40826EF0}" sibTransId="{ACF69664-95CB-454E-B041-EE00EC6101DF}"/>
    <dgm:cxn modelId="{8AA1A3BD-0CEA-874F-B5FB-9B5230DB1B00}" srcId="{7501A9B5-301B-824E-B9A4-4DF960AE0541}" destId="{EE55BAF8-C01A-A14D-B8DF-5016215749F3}" srcOrd="5" destOrd="0" parTransId="{A26A4DC9-A928-EF4D-A0A0-D414FC49920A}" sibTransId="{2C726E68-69DF-F047-967E-7407A934D81E}"/>
    <dgm:cxn modelId="{FC55DCBD-FD13-5E41-B322-43BC6C666EA9}" type="presOf" srcId="{46D97EB1-39AA-E34F-A3CD-F27AABF96988}" destId="{985C938E-EEEF-494D-9E92-C2032640BB23}" srcOrd="1" destOrd="6" presId="urn:microsoft.com/office/officeart/2009/layout/ReverseList"/>
    <dgm:cxn modelId="{C2167BBF-D859-4D47-A7D8-9EA5C1B62976}" type="presOf" srcId="{D36B1E20-8FC4-E24D-87BA-AD73B2E18042}" destId="{985C938E-EEEF-494D-9E92-C2032640BB23}" srcOrd="1" destOrd="12" presId="urn:microsoft.com/office/officeart/2009/layout/ReverseList"/>
    <dgm:cxn modelId="{2B9A7BC2-CE9F-F944-90B8-895EDF6702D0}" type="presOf" srcId="{9EADC3C0-B7CC-C64B-B989-A5E893FB30E5}" destId="{EC2B68E9-E9B3-554D-B57B-089929B6602B}" srcOrd="1" destOrd="12" presId="urn:microsoft.com/office/officeart/2009/layout/ReverseList"/>
    <dgm:cxn modelId="{518BE5C9-07CE-4746-9A83-E76AC99035AA}" srcId="{FC41F4B2-D105-7B41-BCE7-A54D6F26BB24}" destId="{6E4B27CF-9C23-0C4C-92D2-128DF83EC340}" srcOrd="2" destOrd="0" parTransId="{F196797C-6101-6B43-A514-C1B1612AA7C8}" sibTransId="{48A37019-925D-7D47-841F-24C4E9584CE0}"/>
    <dgm:cxn modelId="{1C9107CD-27C2-6E46-AF6B-22328AAF0DF2}" type="presOf" srcId="{5FCF6E37-2422-0A46-A735-8CC87B5E1006}" destId="{EC2B68E9-E9B3-554D-B57B-089929B6602B}" srcOrd="1" destOrd="4" presId="urn:microsoft.com/office/officeart/2009/layout/ReverseList"/>
    <dgm:cxn modelId="{EA2379CD-7C6F-DC4B-A595-74144AA04659}" type="presOf" srcId="{514AB103-75BA-444A-A2D0-6353F48C4782}" destId="{E829FE5F-7A1B-F248-8D3F-E56ACC5DEF62}" srcOrd="0" destOrd="4" presId="urn:microsoft.com/office/officeart/2009/layout/ReverseList"/>
    <dgm:cxn modelId="{804D89CD-4231-514E-BCAA-71F0191644F4}" type="presOf" srcId="{7501A9B5-301B-824E-B9A4-4DF960AE0541}" destId="{EC2B68E9-E9B3-554D-B57B-089929B6602B}" srcOrd="1" destOrd="0" presId="urn:microsoft.com/office/officeart/2009/layout/ReverseList"/>
    <dgm:cxn modelId="{288176D1-E5FE-2C4F-9EA2-A497820E39FB}" type="presOf" srcId="{6E4B27CF-9C23-0C4C-92D2-128DF83EC340}" destId="{E829FE5F-7A1B-F248-8D3F-E56ACC5DEF62}" srcOrd="0" destOrd="3" presId="urn:microsoft.com/office/officeart/2009/layout/ReverseList"/>
    <dgm:cxn modelId="{65E7CFD3-309E-1C41-8F01-97AE4D7A871C}" type="presOf" srcId="{A2979091-782A-DD44-A97D-4A5CC8F417DF}" destId="{E829FE5F-7A1B-F248-8D3F-E56ACC5DEF62}" srcOrd="0" destOrd="2" presId="urn:microsoft.com/office/officeart/2009/layout/ReverseList"/>
    <dgm:cxn modelId="{86835CD9-47EB-714F-B326-F49CDFC0320A}" type="presOf" srcId="{D36B1E20-8FC4-E24D-87BA-AD73B2E18042}" destId="{E829FE5F-7A1B-F248-8D3F-E56ACC5DEF62}" srcOrd="0" destOrd="12" presId="urn:microsoft.com/office/officeart/2009/layout/ReverseList"/>
    <dgm:cxn modelId="{0495F7D9-199D-BB40-B8A6-084D7440CBE5}" type="presOf" srcId="{9632B196-19FE-0E4D-A321-B67FCAA80277}" destId="{985C938E-EEEF-494D-9E92-C2032640BB23}" srcOrd="1" destOrd="1" presId="urn:microsoft.com/office/officeart/2009/layout/ReverseList"/>
    <dgm:cxn modelId="{E9C8BFE1-44B6-EC4D-914A-9E340C8D9C2B}" type="presOf" srcId="{46D97EB1-39AA-E34F-A3CD-F27AABF96988}" destId="{E829FE5F-7A1B-F248-8D3F-E56ACC5DEF62}" srcOrd="0" destOrd="6" presId="urn:microsoft.com/office/officeart/2009/layout/ReverseList"/>
    <dgm:cxn modelId="{7E5000E4-FCAD-1F4F-A472-DFF40B63ACBB}" srcId="{7501A9B5-301B-824E-B9A4-4DF960AE0541}" destId="{D11A59C5-B227-F843-9A8B-8F4369FE7397}" srcOrd="9" destOrd="0" parTransId="{E5BD8277-BB61-6346-8D23-496D7582A022}" sibTransId="{87C1C3D8-EEF3-4A4F-8E34-090A31B93FDE}"/>
    <dgm:cxn modelId="{5CC854E4-8F84-C044-AE32-6EF76D8DB523}" srcId="{FC41F4B2-D105-7B41-BCE7-A54D6F26BB24}" destId="{0EF67710-2CC8-B142-A1CF-36446B861E61}" srcOrd="9" destOrd="0" parTransId="{FB24BC67-028C-054D-9DF1-C896239F9E48}" sibTransId="{8B7C0485-E725-8648-97F1-A2A39BBC2CDF}"/>
    <dgm:cxn modelId="{6E0313E8-4212-0E40-A70E-714294F39073}" srcId="{7501A9B5-301B-824E-B9A4-4DF960AE0541}" destId="{714CC092-3F9D-1049-9597-04EDBAFE4245}" srcOrd="6" destOrd="0" parTransId="{64E00E45-FA70-8746-8F39-BE1207F00B61}" sibTransId="{4DC3A735-0BD3-494C-997B-ACDA45C0268A}"/>
    <dgm:cxn modelId="{2525ACE8-2AE0-1E4B-BC82-36BFBA865E41}" type="presOf" srcId="{514AB103-75BA-444A-A2D0-6353F48C4782}" destId="{985C938E-EEEF-494D-9E92-C2032640BB23}" srcOrd="1" destOrd="4" presId="urn:microsoft.com/office/officeart/2009/layout/ReverseList"/>
    <dgm:cxn modelId="{E23773ED-4B26-214A-B8A6-0305636E3D5C}" type="presOf" srcId="{320B7490-8EDB-8044-B25D-92132E8257A3}" destId="{BEDB2442-626A-6646-A930-909EF2A78E3C}" srcOrd="0" destOrd="1" presId="urn:microsoft.com/office/officeart/2009/layout/ReverseList"/>
    <dgm:cxn modelId="{8CD1B6EE-C725-D647-B31D-BC2A36E07F29}" type="presOf" srcId="{D11A59C5-B227-F843-9A8B-8F4369FE7397}" destId="{EC2B68E9-E9B3-554D-B57B-089929B6602B}" srcOrd="1" destOrd="10" presId="urn:microsoft.com/office/officeart/2009/layout/ReverseList"/>
    <dgm:cxn modelId="{7D22CCF2-4CC1-6446-8818-F332A266C9C0}" type="presOf" srcId="{B625C237-02BB-BE43-B2BF-DB9DEBCC3D69}" destId="{BEDB2442-626A-6646-A930-909EF2A78E3C}" srcOrd="0" destOrd="9" presId="urn:microsoft.com/office/officeart/2009/layout/ReverseList"/>
    <dgm:cxn modelId="{592B62F4-7541-2145-B7CD-C66ADED694EA}" type="presOf" srcId="{11109F02-93B8-0541-9C56-8C2CC9D1131C}" destId="{BEDB2442-626A-6646-A930-909EF2A78E3C}" srcOrd="0" destOrd="11" presId="urn:microsoft.com/office/officeart/2009/layout/ReverseList"/>
    <dgm:cxn modelId="{139F76F4-DA48-8443-BA4F-56501495ADB5}" type="presOf" srcId="{A56D9DA6-77F2-754F-9269-81ACAD55F1B9}" destId="{985C938E-EEEF-494D-9E92-C2032640BB23}" srcOrd="1" destOrd="8" presId="urn:microsoft.com/office/officeart/2009/layout/ReverseList"/>
    <dgm:cxn modelId="{CA32FCFB-85E1-2147-83CC-41A41EAD365B}" type="presOf" srcId="{A2979091-782A-DD44-A97D-4A5CC8F417DF}" destId="{985C938E-EEEF-494D-9E92-C2032640BB23}" srcOrd="1" destOrd="2" presId="urn:microsoft.com/office/officeart/2009/layout/ReverseList"/>
    <dgm:cxn modelId="{7D1BE5FD-E7AC-244F-92A2-C01B14776A27}" type="presOf" srcId="{DF22E064-D5EC-B141-804B-14B52BA65799}" destId="{E829FE5F-7A1B-F248-8D3F-E56ACC5DEF62}" srcOrd="0" destOrd="7" presId="urn:microsoft.com/office/officeart/2009/layout/ReverseList"/>
    <dgm:cxn modelId="{2707F8FF-7A8F-E649-9F85-783068D6652B}" srcId="{7501A9B5-301B-824E-B9A4-4DF960AE0541}" destId="{11109F02-93B8-0541-9C56-8C2CC9D1131C}" srcOrd="10" destOrd="0" parTransId="{1CE10973-4CC8-3149-ADF1-1239C454BE48}" sibTransId="{E8CD25D3-D6EA-504D-A857-8D20B4281FED}"/>
    <dgm:cxn modelId="{43234A35-3E80-4A4E-BB18-08E2522BD151}" type="presParOf" srcId="{C9D1023A-FF6A-B44E-9F2B-B8F30CDA2937}" destId="{BEDB2442-626A-6646-A930-909EF2A78E3C}" srcOrd="0" destOrd="0" presId="urn:microsoft.com/office/officeart/2009/layout/ReverseList"/>
    <dgm:cxn modelId="{68D3FAF1-11E5-894D-B282-3C5D17C46B36}" type="presParOf" srcId="{C9D1023A-FF6A-B44E-9F2B-B8F30CDA2937}" destId="{EC2B68E9-E9B3-554D-B57B-089929B6602B}" srcOrd="1" destOrd="0" presId="urn:microsoft.com/office/officeart/2009/layout/ReverseList"/>
    <dgm:cxn modelId="{831A49C6-893A-4E49-93F1-21E24FAEB64C}" type="presParOf" srcId="{C9D1023A-FF6A-B44E-9F2B-B8F30CDA2937}" destId="{E829FE5F-7A1B-F248-8D3F-E56ACC5DEF62}" srcOrd="2" destOrd="0" presId="urn:microsoft.com/office/officeart/2009/layout/ReverseList"/>
    <dgm:cxn modelId="{B68056DE-D138-1943-BE92-8B38B2B0DB8B}" type="presParOf" srcId="{C9D1023A-FF6A-B44E-9F2B-B8F30CDA2937}" destId="{985C938E-EEEF-494D-9E92-C2032640BB23}" srcOrd="3" destOrd="0" presId="urn:microsoft.com/office/officeart/2009/layout/ReverseList"/>
    <dgm:cxn modelId="{B805A8B2-0CD2-3E43-B1AA-52B901B511B9}" type="presParOf" srcId="{C9D1023A-FF6A-B44E-9F2B-B8F30CDA2937}" destId="{2EEDC016-6A99-EE48-AB5D-5BA4B5BB720C}" srcOrd="4" destOrd="0" presId="urn:microsoft.com/office/officeart/2009/layout/ReverseList"/>
    <dgm:cxn modelId="{2703B138-4805-1C48-96A0-C2E275018D30}" type="presParOf" srcId="{C9D1023A-FF6A-B44E-9F2B-B8F30CDA2937}" destId="{4CDDEA22-B371-0242-A7A4-1F0B60F1C841}" srcOrd="5" destOrd="0" presId="urn:microsoft.com/office/officeart/2009/layout/Reverse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340FDB-3D72-1343-8977-6961BD5692B4}">
      <dsp:nvSpPr>
        <dsp:cNvPr id="0" name=""/>
        <dsp:cNvSpPr/>
      </dsp:nvSpPr>
      <dsp:spPr>
        <a:xfrm>
          <a:off x="1079662" y="205773"/>
          <a:ext cx="3216468" cy="1880552"/>
        </a:xfrm>
        <a:prstGeom prst="round2DiagRect">
          <a:avLst>
            <a:gd name="adj1" fmla="val 0"/>
            <a:gd name="adj2" fmla="val 16670"/>
          </a:avLst>
        </a:prstGeom>
        <a:solidFill>
          <a:schemeClr val="bg1">
            <a:lumMod val="75000"/>
          </a:schemeClr>
        </a:solidFill>
        <a:ln w="12700" cap="flat" cmpd="sng" algn="ctr">
          <a:solidFill>
            <a:schemeClr val="bg2">
              <a:lumMod val="50000"/>
            </a:schemeClr>
          </a:solidFill>
          <a:prstDash val="solid"/>
          <a:miter lim="800000"/>
        </a:ln>
        <a:effectLst>
          <a:glow rad="101600">
            <a:schemeClr val="accent3">
              <a:satMod val="175000"/>
              <a:alpha val="40000"/>
            </a:schemeClr>
          </a:glow>
          <a:outerShdw blurRad="50800" dist="38100" dir="18900000" algn="bl" rotWithShape="0">
            <a:prstClr val="black">
              <a:alpha val="40000"/>
            </a:prstClr>
          </a:outerShdw>
        </a:effectLst>
        <a:scene3d>
          <a:camera prst="orthographicFront"/>
          <a:lightRig rig="threePt" dir="t"/>
        </a:scene3d>
        <a:sp3d>
          <a:bevelT prst="convex"/>
        </a:sp3d>
      </dsp:spPr>
      <dsp:style>
        <a:lnRef idx="2">
          <a:scrgbClr r="0" g="0" b="0"/>
        </a:lnRef>
        <a:fillRef idx="1">
          <a:scrgbClr r="0" g="0" b="0"/>
        </a:fillRef>
        <a:effectRef idx="0">
          <a:scrgbClr r="0" g="0" b="0"/>
        </a:effectRef>
        <a:fontRef idx="minor">
          <a:schemeClr val="lt1"/>
        </a:fontRef>
      </dsp:style>
    </dsp:sp>
    <dsp:sp modelId="{3D2F18A9-0BE1-3A41-A1B5-9C8CD9AB8384}">
      <dsp:nvSpPr>
        <dsp:cNvPr id="0" name=""/>
        <dsp:cNvSpPr/>
      </dsp:nvSpPr>
      <dsp:spPr>
        <a:xfrm>
          <a:off x="2595702" y="350429"/>
          <a:ext cx="498" cy="1583159"/>
        </a:xfrm>
        <a:prstGeom prst="line">
          <a:avLst/>
        </a:prstGeom>
        <a:solidFill>
          <a:schemeClr val="accent1">
            <a:hueOff val="0"/>
            <a:satOff val="0"/>
            <a:lumOff val="0"/>
            <a:alphaOff val="0"/>
          </a:schemeClr>
        </a:solidFill>
        <a:ln w="12700" cap="flat" cmpd="sng" algn="ctr">
          <a:solidFill>
            <a:schemeClr val="bg2">
              <a:lumMod val="50000"/>
            </a:schemeClr>
          </a:solidFill>
          <a:prstDash val="solid"/>
          <a:miter lim="800000"/>
        </a:ln>
        <a:effectLst/>
      </dsp:spPr>
      <dsp:style>
        <a:lnRef idx="2">
          <a:scrgbClr r="0" g="0" b="0"/>
        </a:lnRef>
        <a:fillRef idx="1">
          <a:scrgbClr r="0" g="0" b="0"/>
        </a:fillRef>
        <a:effectRef idx="0">
          <a:scrgbClr r="0" g="0" b="0"/>
        </a:effectRef>
        <a:fontRef idx="minor"/>
      </dsp:style>
    </dsp:sp>
    <dsp:sp modelId="{20A77588-4385-3742-8625-C08EDED8E5D1}">
      <dsp:nvSpPr>
        <dsp:cNvPr id="0" name=""/>
        <dsp:cNvSpPr/>
      </dsp:nvSpPr>
      <dsp:spPr>
        <a:xfrm>
          <a:off x="950894" y="557058"/>
          <a:ext cx="1619176" cy="1930419"/>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950894" y="557058"/>
        <a:ext cx="1619176" cy="1930419"/>
      </dsp:txXfrm>
    </dsp:sp>
    <dsp:sp modelId="{E991B8C4-AD28-DF4F-9058-0A523AB159CE}">
      <dsp:nvSpPr>
        <dsp:cNvPr id="0" name=""/>
        <dsp:cNvSpPr/>
      </dsp:nvSpPr>
      <dsp:spPr>
        <a:xfrm>
          <a:off x="2819174" y="520377"/>
          <a:ext cx="1619176" cy="200378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2819174" y="520377"/>
        <a:ext cx="1619176" cy="2003782"/>
      </dsp:txXfrm>
    </dsp:sp>
    <dsp:sp modelId="{3FF3660A-0606-3140-B172-E1EC87FBC51E}">
      <dsp:nvSpPr>
        <dsp:cNvPr id="0" name=""/>
        <dsp:cNvSpPr/>
      </dsp:nvSpPr>
      <dsp:spPr>
        <a:xfrm rot="16200000">
          <a:off x="-581070" y="784653"/>
          <a:ext cx="2192066" cy="622760"/>
        </a:xfrm>
        <a:prstGeom prst="rightArrow">
          <a:avLst>
            <a:gd name="adj1" fmla="val 49830"/>
            <a:gd name="adj2" fmla="val 60660"/>
          </a:avLst>
        </a:prstGeom>
        <a:solidFill>
          <a:schemeClr val="bg2">
            <a:lumMod val="50000"/>
          </a:schemeClr>
        </a:solidFill>
        <a:ln w="12700" cap="flat" cmpd="sng" algn="ctr">
          <a:solidFill>
            <a:schemeClr val="lt1">
              <a:hueOff val="0"/>
              <a:satOff val="0"/>
              <a:lumOff val="0"/>
              <a:alphaOff val="0"/>
            </a:schemeClr>
          </a:solidFill>
          <a:prstDash val="solid"/>
          <a:miter lim="800000"/>
        </a:ln>
        <a:effectLst>
          <a:glow rad="228600">
            <a:schemeClr val="accent3">
              <a:satMod val="175000"/>
              <a:alpha val="40000"/>
            </a:schemeClr>
          </a:glow>
          <a:outerShdw blurRad="50800" dist="38100" dir="2700000" algn="tl" rotWithShape="0">
            <a:prstClr val="black">
              <a:alpha val="40000"/>
            </a:prstClr>
          </a:outerShdw>
        </a:effectLst>
        <a:scene3d>
          <a:camera prst="orthographicFront"/>
          <a:lightRig rig="threePt" dir="t"/>
        </a:scene3d>
        <a:sp3d>
          <a:bevelT prst="angle"/>
        </a:sp3d>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HIGH-CONTEXT</a:t>
          </a:r>
          <a:r>
            <a:rPr lang="en-GB" sz="1500" kern="1200"/>
            <a:t> </a:t>
          </a:r>
        </a:p>
      </dsp:txBody>
      <dsp:txXfrm>
        <a:off x="-486950" y="1034993"/>
        <a:ext cx="2003825" cy="310322"/>
      </dsp:txXfrm>
    </dsp:sp>
    <dsp:sp modelId="{3B811A6A-C869-0841-8DB7-E7C29E08DF03}">
      <dsp:nvSpPr>
        <dsp:cNvPr id="0" name=""/>
        <dsp:cNvSpPr/>
      </dsp:nvSpPr>
      <dsp:spPr>
        <a:xfrm rot="5400000">
          <a:off x="3895477" y="1000547"/>
          <a:ext cx="2192066" cy="622760"/>
        </a:xfrm>
        <a:prstGeom prst="rightArrow">
          <a:avLst>
            <a:gd name="adj1" fmla="val 49830"/>
            <a:gd name="adj2" fmla="val 60660"/>
          </a:avLst>
        </a:prstGeom>
        <a:solidFill>
          <a:schemeClr val="bg2">
            <a:lumMod val="50000"/>
          </a:schemeClr>
        </a:solidFill>
        <a:ln w="12700" cap="flat" cmpd="sng" algn="ctr">
          <a:solidFill>
            <a:schemeClr val="lt1">
              <a:hueOff val="0"/>
              <a:satOff val="0"/>
              <a:lumOff val="0"/>
              <a:alphaOff val="0"/>
            </a:schemeClr>
          </a:solidFill>
          <a:prstDash val="solid"/>
          <a:miter lim="800000"/>
        </a:ln>
        <a:effectLst>
          <a:glow rad="228600">
            <a:schemeClr val="accent3">
              <a:satMod val="175000"/>
              <a:alpha val="40000"/>
            </a:schemeClr>
          </a:glow>
          <a:outerShdw blurRad="50800" dist="38100" dir="2700000" algn="tl" rotWithShape="0">
            <a:prstClr val="black">
              <a:alpha val="40000"/>
            </a:prstClr>
          </a:outerShdw>
        </a:effectLst>
        <a:scene3d>
          <a:camera prst="orthographicFront"/>
          <a:lightRig rig="threePt" dir="t"/>
        </a:scene3d>
        <a:sp3d>
          <a:bevelT prst="angle"/>
        </a:sp3d>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LOW-CONTEXT</a:t>
          </a:r>
        </a:p>
      </dsp:txBody>
      <dsp:txXfrm>
        <a:off x="3989598" y="1062646"/>
        <a:ext cx="2003825" cy="3103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2B68E9-E9B3-554D-B57B-089929B6602B}">
      <dsp:nvSpPr>
        <dsp:cNvPr id="0" name=""/>
        <dsp:cNvSpPr/>
      </dsp:nvSpPr>
      <dsp:spPr>
        <a:xfrm rot="16200000">
          <a:off x="401428" y="1449412"/>
          <a:ext cx="3069159" cy="1875581"/>
        </a:xfrm>
        <a:prstGeom prst="round2SameRect">
          <a:avLst>
            <a:gd name="adj1" fmla="val 16670"/>
            <a:gd name="adj2" fmla="val 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sp:spPr>
      <dsp:style>
        <a:lnRef idx="1">
          <a:schemeClr val="accent3"/>
        </a:lnRef>
        <a:fillRef idx="2">
          <a:schemeClr val="accent3"/>
        </a:fillRef>
        <a:effectRef idx="1">
          <a:schemeClr val="accent3"/>
        </a:effectRef>
        <a:fontRef idx="minor">
          <a:schemeClr val="dk1"/>
        </a:fontRef>
      </dsp:style>
      <dsp:txBody>
        <a:bodyPr spcFirstLastPara="0" vert="horz" wrap="square" lIns="45720" tIns="76200" rIns="68580" bIns="76200" numCol="1" spcCol="1270" anchor="t"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Deal-oriented</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Task (business) first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Logical</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Written contracts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Communication is based on facts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Negotiation is win-lose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Integrity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Competence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Work and private life is separated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High sensitivity to time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Top-down agreement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Results focused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Short-term relations</a:t>
          </a:r>
        </a:p>
      </dsp:txBody>
      <dsp:txXfrm rot="5400000">
        <a:off x="1089792" y="944199"/>
        <a:ext cx="1784006" cy="2886009"/>
      </dsp:txXfrm>
    </dsp:sp>
    <dsp:sp modelId="{985C938E-EEEF-494D-9E92-C2032640BB23}">
      <dsp:nvSpPr>
        <dsp:cNvPr id="0" name=""/>
        <dsp:cNvSpPr/>
      </dsp:nvSpPr>
      <dsp:spPr>
        <a:xfrm rot="5400000">
          <a:off x="2362176" y="1449412"/>
          <a:ext cx="3069159" cy="1875581"/>
        </a:xfrm>
        <a:prstGeom prst="round2SameRect">
          <a:avLst>
            <a:gd name="adj1" fmla="val 16670"/>
            <a:gd name="adj2" fmla="val 0"/>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glow rad="139700">
            <a:schemeClr val="accent3">
              <a:satMod val="175000"/>
              <a:alpha val="40000"/>
            </a:schemeClr>
          </a:glow>
          <a:innerShdw blurRad="63500" dist="50800" dir="10800000">
            <a:prstClr val="black">
              <a:alpha val="50000"/>
            </a:prstClr>
          </a:innerShdw>
        </a:effectLst>
        <a:scene3d>
          <a:camera prst="orthographicFront"/>
          <a:lightRig rig="threePt" dir="t"/>
        </a:scene3d>
        <a:sp3d>
          <a:bevelT prst="slope"/>
        </a:sp3d>
      </dsp:spPr>
      <dsp:style>
        <a:lnRef idx="1">
          <a:schemeClr val="accent3"/>
        </a:lnRef>
        <a:fillRef idx="2">
          <a:schemeClr val="accent3"/>
        </a:fillRef>
        <a:effectRef idx="1">
          <a:schemeClr val="accent3"/>
        </a:effectRef>
        <a:fontRef idx="minor">
          <a:schemeClr val="dk1"/>
        </a:fontRef>
      </dsp:style>
      <dsp:txBody>
        <a:bodyPr spcFirstLastPara="0" vert="horz" wrap="square" lIns="68580" tIns="76200" rIns="45720" bIns="76200" numCol="1" spcCol="1270" anchor="t"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People-oriented</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Relationships first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Emotional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Verbal contracts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Communication is based on small talk</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Negotiation is win-win</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Stability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Openness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Work and private life is not separated</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Low sensitivity to time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Bottom-up agreement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Human capital focused</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Long-term relations</a:t>
          </a:r>
        </a:p>
      </dsp:txBody>
      <dsp:txXfrm rot="-5400000">
        <a:off x="2958965" y="944199"/>
        <a:ext cx="1784006" cy="2886009"/>
      </dsp:txXfrm>
    </dsp:sp>
    <dsp:sp modelId="{2EEDC016-6A99-EE48-AB5D-5BA4B5BB720C}">
      <dsp:nvSpPr>
        <dsp:cNvPr id="0" name=""/>
        <dsp:cNvSpPr/>
      </dsp:nvSpPr>
      <dsp:spPr>
        <a:xfrm>
          <a:off x="1935816" y="0"/>
          <a:ext cx="1960748" cy="1960653"/>
        </a:xfrm>
        <a:prstGeom prst="circularArrow">
          <a:avLst>
            <a:gd name="adj1" fmla="val 12500"/>
            <a:gd name="adj2" fmla="val 1142322"/>
            <a:gd name="adj3" fmla="val 20457678"/>
            <a:gd name="adj4" fmla="val 10800000"/>
            <a:gd name="adj5" fmla="val 12500"/>
          </a:avLst>
        </a:prstGeom>
        <a:solidFill>
          <a:schemeClr val="bg2">
            <a:lumMod val="50000"/>
          </a:schemeClr>
        </a:solidFill>
        <a:ln w="12700" cap="flat" cmpd="sng" algn="ctr">
          <a:solidFill>
            <a:schemeClr val="lt1">
              <a:hueOff val="0"/>
              <a:satOff val="0"/>
              <a:lumOff val="0"/>
              <a:alphaOff val="0"/>
            </a:schemeClr>
          </a:solidFill>
          <a:prstDash val="solid"/>
          <a:miter lim="800000"/>
        </a:ln>
        <a:effectLst>
          <a:glow rad="139700">
            <a:schemeClr val="accent3">
              <a:satMod val="175000"/>
              <a:alpha val="40000"/>
            </a:schemeClr>
          </a:glow>
          <a:innerShdw blurRad="63500" dist="50800" dir="18900000">
            <a:prstClr val="black">
              <a:alpha val="50000"/>
            </a:prstClr>
          </a:innerShdw>
        </a:effectLst>
        <a:scene3d>
          <a:camera prst="perspectiveLeft"/>
          <a:lightRig rig="threePt" dir="t"/>
        </a:scene3d>
        <a:sp3d>
          <a:bevelT prst="slope"/>
        </a:sp3d>
      </dsp:spPr>
      <dsp:style>
        <a:lnRef idx="2">
          <a:scrgbClr r="0" g="0" b="0"/>
        </a:lnRef>
        <a:fillRef idx="1">
          <a:scrgbClr r="0" g="0" b="0"/>
        </a:fillRef>
        <a:effectRef idx="0">
          <a:scrgbClr r="0" g="0" b="0"/>
        </a:effectRef>
        <a:fontRef idx="minor">
          <a:schemeClr val="lt1"/>
        </a:fontRef>
      </dsp:style>
    </dsp:sp>
    <dsp:sp modelId="{4CDDEA22-B371-0242-A7A4-1F0B60F1C841}">
      <dsp:nvSpPr>
        <dsp:cNvPr id="0" name=""/>
        <dsp:cNvSpPr/>
      </dsp:nvSpPr>
      <dsp:spPr>
        <a:xfrm rot="10800000">
          <a:off x="1935816" y="2813276"/>
          <a:ext cx="1960748" cy="1960653"/>
        </a:xfrm>
        <a:prstGeom prst="circularArrow">
          <a:avLst>
            <a:gd name="adj1" fmla="val 12500"/>
            <a:gd name="adj2" fmla="val 1142322"/>
            <a:gd name="adj3" fmla="val 20457678"/>
            <a:gd name="adj4" fmla="val 10800000"/>
            <a:gd name="adj5" fmla="val 12500"/>
          </a:avLst>
        </a:prstGeom>
        <a:solidFill>
          <a:schemeClr val="bg2">
            <a:lumMod val="50000"/>
          </a:schemeClr>
        </a:solidFill>
        <a:ln w="12700" cap="flat" cmpd="sng" algn="ctr">
          <a:solidFill>
            <a:schemeClr val="lt1">
              <a:hueOff val="0"/>
              <a:satOff val="0"/>
              <a:lumOff val="0"/>
              <a:alphaOff val="0"/>
            </a:schemeClr>
          </a:solidFill>
          <a:prstDash val="solid"/>
          <a:miter lim="800000"/>
        </a:ln>
        <a:effectLst>
          <a:glow rad="139700">
            <a:schemeClr val="accent3">
              <a:satMod val="175000"/>
              <a:alpha val="40000"/>
            </a:schemeClr>
          </a:glow>
          <a:innerShdw blurRad="63500" dist="50800" dir="18900000">
            <a:prstClr val="black">
              <a:alpha val="50000"/>
            </a:prstClr>
          </a:innerShdw>
        </a:effectLst>
        <a:scene3d>
          <a:camera prst="perspectiveLeft"/>
          <a:lightRig rig="threePt" dir="t"/>
        </a:scene3d>
        <a:sp3d>
          <a:bevelT prst="slope"/>
        </a:sp3d>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OpposingIdeas">
  <dgm:title val=""/>
  <dgm:desc val=""/>
  <dgm:catLst>
    <dgm:cat type="relationship" pri="3400"/>
  </dgm:catLst>
  <dgm:samp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clrData>
  <dgm:layoutNode name="Name0">
    <dgm:varLst>
      <dgm:chMax val="2"/>
      <dgm:dir/>
      <dgm:animOne val="branch"/>
      <dgm:animLvl val="lvl"/>
      <dgm:resizeHandles val="exact"/>
    </dgm:varLst>
    <dgm:choose name="Name1">
      <dgm:if name="Name2" axis="ch" ptType="node" func="cnt" op="lte" val="1">
        <dgm:alg type="composite">
          <dgm:param type="ar" val="0.9928"/>
        </dgm:alg>
      </dgm:if>
      <dgm:else name="Name3">
        <dgm:alg type="composite">
          <dgm:param type="ar" val="1.6364"/>
        </dgm:alg>
      </dgm:else>
    </dgm:choose>
    <dgm:shape xmlns:r="http://schemas.openxmlformats.org/officeDocument/2006/relationships" r:blip="">
      <dgm:adjLst/>
    </dgm:shape>
    <dgm:choose name="Name4">
      <dgm:if name="Name5" func="var" arg="dir" op="equ" val="norm">
        <dgm:choose name="Name6">
          <dgm:if name="Name7"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2963"/>
              <dgm:constr type="t" for="ch" forName="ChildText1" refType="h" fact="0.2722"/>
              <dgm:constr type="w" for="ch" forName="ChildText1" refType="w" fact="0.6534"/>
              <dgm:constr type="h" for="ch" forName="ChildText1" refType="h" fact="0.6682"/>
              <dgm:constr type="l" for="ch" forName="Background" refType="w" fact="0.246"/>
              <dgm:constr type="t" for="ch" forName="Background" refType="h" fact="0.2125"/>
              <dgm:constr type="w" for="ch" forName="Background" refType="w" fact="0.754"/>
              <dgm:constr type="h" for="ch" forName="Background" refType="h" fact="0.7875"/>
              <dgm:constr type="l" for="ch" forName="ParentText1" refType="w" fact="0"/>
              <dgm:constr type="t" for="ch" forName="ParentText1" refType="h" fact="0"/>
              <dgm:constr type="w" for="ch" forName="ParentText1" refType="w" fact="0.234"/>
              <dgm:constr type="h" for="ch" forName="ParentText1" refType="h" fact="0.8713"/>
              <dgm:constr type="l" for="ch" forName="ParentShape1" refType="w" fact="0"/>
              <dgm:constr type="t" for="ch" forName="ParentShape1" refType="h" fact="0"/>
              <dgm:constr type="w" for="ch" forName="ParentShape1" refType="w" fact="0.234"/>
              <dgm:constr type="h" for="ch" forName="ParentShape1" refType="h" fact="0.8713"/>
            </dgm:constrLst>
          </dgm:if>
          <dgm:else name="Name8">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15"/>
              <dgm:constr type="t" for="ch" forName="ChildText1" refType="h" fact="0.22"/>
              <dgm:constr type="w" for="ch" forName="ChildText1" refType="w" fact="0.325"/>
              <dgm:constr type="h" for="ch" forName="ChildText1" refType="h" fact="0.56"/>
              <dgm:constr type="l" for="ch" forName="ChildText2" refType="w" fact="0.525"/>
              <dgm:constr type="t" for="ch" forName="ChildText2" refType="h" fact="0.22"/>
              <dgm:constr type="w" for="ch" forName="ChildText2" refType="w" fact="0.325"/>
              <dgm:constr type="h" for="ch" forName="ChildText2" refType="h" fact="0.56"/>
              <dgm:constr type="l" for="ch" forName="Background" refType="w" fact="0.125"/>
              <dgm:constr type="t" for="ch" forName="Background" refType="h" fact="0.17"/>
              <dgm:constr type="w" for="ch" forName="Background" refType="w" fact="0.75"/>
              <dgm:constr type="h" for="ch" forName="Background" refType="h" fact="0.66"/>
              <dgm:constr type="l" for="ch" forName="ParentText1" refType="w" fact="0"/>
              <dgm:constr type="t" for="ch" forName="ParentText1" refType="h" fact="0"/>
              <dgm:constr type="w" for="ch" forName="ParentText1" refType="w" fact="0.125"/>
              <dgm:constr type="h" for="ch" forName="ParentText1" refType="h" fact="0.72"/>
              <dgm:constr type="l" for="ch" forName="ParentShape1" refType="w" fact="0"/>
              <dgm:constr type="t" for="ch" forName="ParentShape1" refType="h" fact="0"/>
              <dgm:constr type="w" for="ch" forName="ParentShape1" refType="w" fact="0.125"/>
              <dgm:constr type="h" for="ch" forName="ParentShape1" refType="h" fact="0.72"/>
              <dgm:constr type="l" for="ch" forName="ParentText2" refType="w" fact="0.875"/>
              <dgm:constr type="t" for="ch" forName="ParentText2" refType="h" fact="0.28"/>
              <dgm:constr type="w" for="ch" forName="ParentText2" refType="w" fact="0.125"/>
              <dgm:constr type="h" for="ch" forName="ParentText2" refType="h" fact="0.72"/>
              <dgm:constr type="l" for="ch" forName="ParentShape2" refType="w" fact="0.875"/>
              <dgm:constr type="t" for="ch" forName="ParentShape2" refType="h" fact="0.28"/>
              <dgm:constr type="w" for="ch" forName="ParentShape2" refType="w" fact="0.125"/>
              <dgm:constr type="h" for="ch" forName="ParentShape2" refType="h" fact="0.72"/>
              <dgm:constr type="l" for="ch" forName="Divider" refType="w" fact="0.5"/>
              <dgm:constr type="t" for="ch" forName="Divider" refType="h" fact="0.24"/>
              <dgm:constr type="w" for="ch" forName="Divider" refType="w" fact="0.0001"/>
              <dgm:constr type="h" for="ch" forName="Divider" refType="h" fact="0.52"/>
            </dgm:constrLst>
          </dgm:else>
        </dgm:choose>
      </dgm:if>
      <dgm:else name="Name9">
        <dgm:choose name="Name10">
          <dgm:if name="Name11"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2455"/>
              <dgm:constr type="t" for="ch" forName="ChildText1" refType="h" fact="0.2651"/>
              <dgm:constr type="w" for="ch" forName="ChildText1" refType="w" fact="0.5351"/>
              <dgm:constr type="h" for="ch" forName="ChildText1" refType="h" fact="0.56"/>
              <dgm:constr type="r" for="ch" forName="Background" refType="w" fact="-0.246"/>
              <dgm:constr type="t" for="ch" forName="Background" refType="h" fact="0.2125"/>
              <dgm:constr type="w" for="ch" forName="Background" refType="w" fact="0.754"/>
              <dgm:constr type="h" for="ch" forName="Background" refType="h" fact="0.7875"/>
              <dgm:constr type="r" for="ch" forName="ParentText1" refType="w" fact="0"/>
              <dgm:constr type="t" for="ch" forName="ParentText1" refType="h" fact="0"/>
              <dgm:constr type="w" for="ch" forName="ParentText1" refType="w" fact="0.234"/>
              <dgm:constr type="h" for="ch" forName="ParentText1" refType="h" fact="0.8713"/>
              <dgm:constr type="r" for="ch" forName="ParentShape1" refType="w" fact="0"/>
              <dgm:constr type="t" for="ch" forName="ParentShape1" refType="h" fact="0"/>
              <dgm:constr type="w" for="ch" forName="ParentShape1" refType="w" fact="0.234"/>
              <dgm:constr type="h" for="ch" forName="ParentShape1" refType="h" fact="0.8713"/>
            </dgm:constrLst>
          </dgm:if>
          <dgm:else name="Name12">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15"/>
              <dgm:constr type="t" for="ch" forName="ChildText1" refType="h" fact="0.22"/>
              <dgm:constr type="w" for="ch" forName="ChildText1" refType="w" fact="0.325"/>
              <dgm:constr type="h" for="ch" forName="ChildText1" refType="h" fact="0.56"/>
              <dgm:constr type="r" for="ch" forName="ChildText2" refType="w" fact="-0.525"/>
              <dgm:constr type="t" for="ch" forName="ChildText2" refType="h" fact="0.22"/>
              <dgm:constr type="w" for="ch" forName="ChildText2" refType="w" fact="0.325"/>
              <dgm:constr type="h" for="ch" forName="ChildText2" refType="h" fact="0.56"/>
              <dgm:constr type="r" for="ch" forName="Background" refType="w" fact="-0.125"/>
              <dgm:constr type="t" for="ch" forName="Background" refType="h" fact="0.17"/>
              <dgm:constr type="w" for="ch" forName="Background" refType="w" fact="0.75"/>
              <dgm:constr type="h" for="ch" forName="Background" refType="h" fact="0.66"/>
              <dgm:constr type="r" for="ch" forName="ParentText1" refType="w" fact="0"/>
              <dgm:constr type="t" for="ch" forName="ParentText1" refType="h" fact="0"/>
              <dgm:constr type="w" for="ch" forName="ParentText1" refType="w" fact="0.125"/>
              <dgm:constr type="h" for="ch" forName="ParentText1" refType="h" fact="0.72"/>
              <dgm:constr type="r" for="ch" forName="ParentShape1" refType="w" fact="0"/>
              <dgm:constr type="t" for="ch" forName="ParentShape1" refType="h" fact="0"/>
              <dgm:constr type="w" for="ch" forName="ParentShape1" refType="w" fact="0.125"/>
              <dgm:constr type="h" for="ch" forName="ParentShape1" refType="h" fact="0.72"/>
              <dgm:constr type="r" for="ch" forName="ParentText2" refType="w" fact="-0.875"/>
              <dgm:constr type="t" for="ch" forName="ParentText2" refType="h" fact="0.28"/>
              <dgm:constr type="w" for="ch" forName="ParentText2" refType="w" fact="0.125"/>
              <dgm:constr type="h" for="ch" forName="ParentText2" refType="h" fact="0.72"/>
              <dgm:constr type="r" for="ch" forName="ParentShape2" refType="w" fact="-0.875"/>
              <dgm:constr type="t" for="ch" forName="ParentShape2" refType="h" fact="0.28"/>
              <dgm:constr type="w" for="ch" forName="ParentShape2" refType="w" fact="0.125"/>
              <dgm:constr type="h" for="ch" forName="ParentShape2" refType="h" fact="0.72"/>
              <dgm:constr type="r" for="ch" forName="Divider" refType="w" fact="-0.5"/>
              <dgm:constr type="t" for="ch" forName="Divider" refType="h" fact="0.24"/>
              <dgm:constr type="w" for="ch" forName="Divider" refType="w" fact="0.0001"/>
              <dgm:constr type="h" for="ch" forName="Divider" refType="h" fact="0.52"/>
            </dgm:constrLst>
          </dgm:else>
        </dgm:choose>
      </dgm:else>
    </dgm:choose>
    <dgm:choose name="Name13">
      <dgm:if name="Name14" axis="ch" ptType="node" func="cnt" op="gte" val="1">
        <dgm:layoutNode name="Background" styleLbl="node1">
          <dgm:alg type="sp"/>
          <dgm:choose name="Name15">
            <dgm:if name="Name16" func="var" arg="dir" op="equ" val="norm">
              <dgm:shape xmlns:r="http://schemas.openxmlformats.org/officeDocument/2006/relationships" type="round2DiagRect" r:blip="">
                <dgm:adjLst>
                  <dgm:adj idx="1" val="0"/>
                  <dgm:adj idx="2" val="0.1667"/>
                </dgm:adjLst>
              </dgm:shape>
            </dgm:if>
            <dgm:else name="Name17">
              <dgm:shape xmlns:r="http://schemas.openxmlformats.org/officeDocument/2006/relationships" type="round2DiagRect" r:blip="">
                <dgm:adjLst>
                  <dgm:adj idx="1" val="0.1667"/>
                  <dgm:adj idx="2" val="0"/>
                </dgm:adjLst>
              </dgm:shape>
            </dgm:else>
          </dgm:choose>
          <dgm:presOf/>
        </dgm:layoutNode>
        <dgm:choose name="Name18">
          <dgm:if name="Name19" axis="ch" ptType="node" func="cnt" op="gte" val="2">
            <dgm:layoutNode name="Divider" styleLbl="callout">
              <dgm:alg type="sp"/>
              <dgm:shape xmlns:r="http://schemas.openxmlformats.org/officeDocument/2006/relationships" type="line" r:blip="">
                <dgm:adjLst/>
              </dgm:shape>
              <dgm:presOf/>
            </dgm:layoutNode>
          </dgm:if>
          <dgm:else name="Name20"/>
        </dgm:choose>
        <dgm:layoutNode name="ChildText1"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21">
          <dgm:if name="Name22" axis="ch" ptType="node" func="cnt" op="gte" val="2">
            <dgm:layoutNode name="ChildText2"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3"/>
        </dgm:choose>
        <dgm:layoutNode name="ParentText1" styleLbl="revTx">
          <dgm:varLst>
            <dgm:chMax val="1"/>
            <dgm:chPref val="1"/>
          </dgm:varLst>
          <dgm:choose name="Name24">
            <dgm:if name="Name25" func="var" arg="dir" op="equ" val="norm">
              <dgm:alg type="tx">
                <dgm:param type="parTxLTRAlign" val="r"/>
                <dgm:param type="shpTxLTRAlignCh" val="r"/>
                <dgm:param type="txAnchorVertCh" val="mid"/>
                <dgm:param type="autoTxRot" val="grav"/>
              </dgm:alg>
            </dgm:if>
            <dgm:else name="Name26">
              <dgm:alg type="tx">
                <dgm:param type="parTxLTRAlign" val="l"/>
                <dgm:param type="shpTxLTRAlignCh" val="r"/>
                <dgm:param type="txAnchorVertCh" val="mid"/>
                <dgm:param type="autoTxRot" val="grav"/>
              </dgm:alg>
            </dgm:else>
          </dgm:choose>
          <dgm:choose name="Name27">
            <dgm:if name="Name28" func="var" arg="dir" op="equ" val="norm">
              <dgm:shape xmlns:r="http://schemas.openxmlformats.org/officeDocument/2006/relationships" rot="-90" type="rightArrow" r:blip="" hideGeom="1">
                <dgm:adjLst>
                  <dgm:adj idx="1" val="0.4983"/>
                  <dgm:adj idx="2" val="0.6066"/>
                </dgm:adjLst>
              </dgm:shape>
            </dgm:if>
            <dgm:else name="Name29">
              <dgm:shape xmlns:r="http://schemas.openxmlformats.org/officeDocument/2006/relationships" rot="90" type="leftArrow" r:blip="" hideGeom="1">
                <dgm:adjLst>
                  <dgm:adj idx="1" val="0.4983"/>
                  <dgm:adj idx="2" val="0.6066"/>
                </dgm:adjLst>
              </dgm:shape>
            </dgm:else>
          </dgm:choose>
          <dgm:presOf axis="ch 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1" styleLbl="alignImgPlace1">
          <dgm:varLst/>
          <dgm:alg type="sp"/>
          <dgm:presOf axis="ch self" ptType="node node" st="1 1" cnt="1 0"/>
          <dgm:choose name="Name30">
            <dgm:if name="Name31" func="var" arg="dir" op="equ" val="norm">
              <dgm:shape xmlns:r="http://schemas.openxmlformats.org/officeDocument/2006/relationships" rot="-90" type="rightArrow" r:blip="">
                <dgm:adjLst>
                  <dgm:adj idx="1" val="0.4983"/>
                  <dgm:adj idx="2" val="0.6066"/>
                </dgm:adjLst>
              </dgm:shape>
            </dgm:if>
            <dgm:else name="Name32">
              <dgm:shape xmlns:r="http://schemas.openxmlformats.org/officeDocument/2006/relationships" rot="90" type="leftArrow" r:blip="">
                <dgm:adjLst>
                  <dgm:adj idx="1" val="0.4983"/>
                  <dgm:adj idx="2" val="0.6066"/>
                </dgm:adjLst>
              </dgm:shape>
            </dgm:else>
          </dgm:choose>
        </dgm:layoutNode>
        <dgm:choose name="Name33">
          <dgm:if name="Name34" axis="ch" ptType="node" func="cnt" op="gte" val="2">
            <dgm:layoutNode name="ParentText2" styleLbl="revTx">
              <dgm:varLst>
                <dgm:chMax val="1"/>
                <dgm:chPref val="1"/>
              </dgm:varLst>
              <dgm:choose name="Name35">
                <dgm:if name="Name36" func="var" arg="dir" op="equ" val="norm">
                  <dgm:alg type="tx">
                    <dgm:param type="parTxLTRAlign" val="r"/>
                    <dgm:param type="shpTxLTRAlignCh" val="r"/>
                    <dgm:param type="txAnchorVertCh" val="mid"/>
                    <dgm:param type="autoTxRot" val="grav"/>
                  </dgm:alg>
                </dgm:if>
                <dgm:else name="Name37">
                  <dgm:alg type="tx">
                    <dgm:param type="parTxLTRAlign" val="l"/>
                    <dgm:param type="shpTxLTRAlignCh" val="r"/>
                    <dgm:param type="txAnchorVertCh" val="mid"/>
                    <dgm:param type="autoTxRot" val="grav"/>
                  </dgm:alg>
                </dgm:else>
              </dgm:choose>
              <dgm:choose name="Name38">
                <dgm:if name="Name39" func="var" arg="dir" op="equ" val="norm">
                  <dgm:shape xmlns:r="http://schemas.openxmlformats.org/officeDocument/2006/relationships" rot="90" type="rightArrow" r:blip="" hideGeom="1">
                    <dgm:adjLst>
                      <dgm:adj idx="1" val="0.4983"/>
                      <dgm:adj idx="2" val="0.6066"/>
                    </dgm:adjLst>
                  </dgm:shape>
                </dgm:if>
                <dgm:else name="Name40">
                  <dgm:shape xmlns:r="http://schemas.openxmlformats.org/officeDocument/2006/relationships" rot="-90" type="leftArrow" r:blip="" hideGeom="1">
                    <dgm:adjLst>
                      <dgm:adj idx="1" val="0.4983"/>
                      <dgm:adj idx="2" val="0.6066"/>
                    </dgm:adjLst>
                  </dgm:shape>
                </dgm:else>
              </dgm:choose>
              <dgm:presOf axis="ch 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2" styleLbl="alignImgPlace1">
              <dgm:varLst/>
              <dgm:alg type="sp"/>
              <dgm:choose name="Name41">
                <dgm:if name="Name42" func="var" arg="dir" op="equ" val="norm">
                  <dgm:shape xmlns:r="http://schemas.openxmlformats.org/officeDocument/2006/relationships" rot="90" type="rightArrow" r:blip="">
                    <dgm:adjLst>
                      <dgm:adj idx="1" val="0.4983"/>
                      <dgm:adj idx="2" val="0.6066"/>
                    </dgm:adjLst>
                  </dgm:shape>
                </dgm:if>
                <dgm:else name="Name43">
                  <dgm:shape xmlns:r="http://schemas.openxmlformats.org/officeDocument/2006/relationships" rot="-90" type="leftArrow" r:blip="">
                    <dgm:adjLst>
                      <dgm:adj idx="1" val="0.4983"/>
                      <dgm:adj idx="2" val="0.6066"/>
                    </dgm:adjLst>
                  </dgm:shape>
                </dgm:else>
              </dgm:choose>
              <dgm:presOf axis="ch self" ptType="node node" st="2 1" cnt="1 0"/>
            </dgm:layoutNode>
          </dgm:if>
          <dgm:else name="Name44"/>
        </dgm:choose>
      </dgm:if>
      <dgm:else name="Name45"/>
    </dgm:choose>
  </dgm:layoutNode>
</dgm:layoutDef>
</file>

<file path=word/diagrams/layout2.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7325</Words>
  <Characters>49007</Characters>
  <Application>Microsoft Office Word</Application>
  <DocSecurity>0</DocSecurity>
  <Lines>1195</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Ali (1711725)</dc:creator>
  <cp:keywords/>
  <dc:description/>
  <cp:lastModifiedBy>Cheryl Ali (1711725)</cp:lastModifiedBy>
  <cp:revision>2</cp:revision>
  <dcterms:created xsi:type="dcterms:W3CDTF">2022-04-01T16:07:00Z</dcterms:created>
  <dcterms:modified xsi:type="dcterms:W3CDTF">2022-04-01T16:07:00Z</dcterms:modified>
</cp:coreProperties>
</file>