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contextualSpacing w:val="0"/>
        <w:rPr/>
      </w:pPr>
      <w:r w:rsidDel="00000000" w:rsidR="00000000" w:rsidRPr="00000000">
        <w:rPr>
          <w:rtl w:val="0"/>
        </w:rPr>
        <w:t xml:space="preserve">Title:</w:t>
      </w:r>
    </w:p>
    <w:p w:rsidR="00000000" w:rsidDel="00000000" w:rsidP="00000000" w:rsidRDefault="00000000" w:rsidRPr="00000000" w14:paraId="00000001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contextualSpacing w:val="0"/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A Presentation on the Familial and Literary relationship of Kingsley and Martin Amis.</w:t>
      </w:r>
    </w:p>
    <w:p w:rsidR="00000000" w:rsidDel="00000000" w:rsidP="00000000" w:rsidRDefault="00000000" w:rsidRPr="00000000" w14:paraId="00000003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contextualSpacing w:val="0"/>
        <w:rPr/>
      </w:pPr>
      <w:r w:rsidDel="00000000" w:rsidR="00000000" w:rsidRPr="00000000">
        <w:rPr>
          <w:rtl w:val="0"/>
        </w:rPr>
        <w:t xml:space="preserve">Bibliography:</w:t>
      </w:r>
    </w:p>
    <w:p w:rsidR="00000000" w:rsidDel="00000000" w:rsidP="00000000" w:rsidRDefault="00000000" w:rsidRPr="00000000" w14:paraId="00000005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highlight w:val="white"/>
          <w:rtl w:val="0"/>
        </w:rPr>
        <w:t xml:space="preserve">Amis, M., 2000. </w:t>
      </w:r>
      <w:r w:rsidDel="00000000" w:rsidR="00000000" w:rsidRPr="00000000">
        <w:rPr>
          <w:i w:val="1"/>
          <w:sz w:val="24"/>
          <w:szCs w:val="24"/>
          <w:highlight w:val="white"/>
          <w:rtl w:val="0"/>
        </w:rPr>
        <w:t xml:space="preserve">Experience</w:t>
      </w:r>
      <w:r w:rsidDel="00000000" w:rsidR="00000000" w:rsidRPr="00000000">
        <w:rPr>
          <w:sz w:val="24"/>
          <w:szCs w:val="24"/>
          <w:highlight w:val="white"/>
          <w:rtl w:val="0"/>
        </w:rPr>
        <w:t xml:space="preserve">. 1st ed. London: Jonathan Cape.</w:t>
      </w:r>
    </w:p>
    <w:p w:rsidR="00000000" w:rsidDel="00000000" w:rsidP="00000000" w:rsidRDefault="00000000" w:rsidRPr="00000000" w14:paraId="00000007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highlight w:val="white"/>
          <w:rtl w:val="0"/>
        </w:rPr>
        <w:t xml:space="preserve">Keulks, G., 2003. </w:t>
      </w:r>
      <w:r w:rsidDel="00000000" w:rsidR="00000000" w:rsidRPr="00000000">
        <w:rPr>
          <w:i w:val="1"/>
          <w:sz w:val="24"/>
          <w:szCs w:val="24"/>
          <w:highlight w:val="white"/>
          <w:rtl w:val="0"/>
        </w:rPr>
        <w:t xml:space="preserve">Father &amp; Son, Kingsley Amis, Martin Amis, And The British Novel Since 1950</w:t>
      </w:r>
      <w:r w:rsidDel="00000000" w:rsidR="00000000" w:rsidRPr="00000000">
        <w:rPr>
          <w:sz w:val="24"/>
          <w:szCs w:val="24"/>
          <w:highlight w:val="white"/>
          <w:rtl w:val="0"/>
        </w:rPr>
        <w:t xml:space="preserve">. 1st ed. Madison, Wisconsin: University of Wisconsin Press.</w:t>
      </w:r>
    </w:p>
    <w:p w:rsidR="00000000" w:rsidDel="00000000" w:rsidP="00000000" w:rsidRDefault="00000000" w:rsidRPr="00000000" w14:paraId="00000009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highlight w:val="white"/>
          <w:rtl w:val="0"/>
        </w:rPr>
        <w:t xml:space="preserve">Diedrick, J., 1995. </w:t>
      </w:r>
      <w:r w:rsidDel="00000000" w:rsidR="00000000" w:rsidRPr="00000000">
        <w:rPr>
          <w:i w:val="1"/>
          <w:sz w:val="24"/>
          <w:szCs w:val="24"/>
          <w:highlight w:val="white"/>
          <w:rtl w:val="0"/>
        </w:rPr>
        <w:t xml:space="preserve">Understanding Martin Amis</w:t>
      </w:r>
      <w:r w:rsidDel="00000000" w:rsidR="00000000" w:rsidRPr="00000000">
        <w:rPr>
          <w:sz w:val="24"/>
          <w:szCs w:val="24"/>
          <w:highlight w:val="white"/>
          <w:rtl w:val="0"/>
        </w:rPr>
        <w:t xml:space="preserve">. Columbia: University of Carolina Press.</w:t>
      </w:r>
    </w:p>
    <w:p w:rsidR="00000000" w:rsidDel="00000000" w:rsidP="00000000" w:rsidRDefault="00000000" w:rsidRPr="00000000" w14:paraId="0000000B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highlight w:val="white"/>
          <w:rtl w:val="0"/>
        </w:rPr>
        <w:t xml:space="preserve">Amis, K., 1991. </w:t>
      </w:r>
      <w:r w:rsidDel="00000000" w:rsidR="00000000" w:rsidRPr="00000000">
        <w:rPr>
          <w:i w:val="1"/>
          <w:sz w:val="24"/>
          <w:szCs w:val="24"/>
          <w:highlight w:val="white"/>
          <w:rtl w:val="0"/>
        </w:rPr>
        <w:t xml:space="preserve">Memoirs</w:t>
      </w:r>
      <w:r w:rsidDel="00000000" w:rsidR="00000000" w:rsidRPr="00000000">
        <w:rPr>
          <w:sz w:val="24"/>
          <w:szCs w:val="24"/>
          <w:highlight w:val="white"/>
          <w:rtl w:val="0"/>
        </w:rPr>
        <w:t xml:space="preserve">. 1st ed. New York: Summit Books.</w:t>
      </w:r>
    </w:p>
    <w:p w:rsidR="00000000" w:rsidDel="00000000" w:rsidP="00000000" w:rsidRDefault="00000000" w:rsidRPr="00000000" w14:paraId="0000000D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highlight w:val="white"/>
          <w:rtl w:val="0"/>
        </w:rPr>
        <w:t xml:space="preserve">Baker, R.S, 2005. The Ironic Inferno of British Satire. </w:t>
      </w:r>
      <w:r w:rsidDel="00000000" w:rsidR="00000000" w:rsidRPr="00000000">
        <w:rPr>
          <w:i w:val="1"/>
          <w:sz w:val="24"/>
          <w:szCs w:val="24"/>
          <w:highlight w:val="white"/>
          <w:rtl w:val="0"/>
        </w:rPr>
        <w:t xml:space="preserve">Contemporary Literature</w:t>
      </w:r>
      <w:r w:rsidDel="00000000" w:rsidR="00000000" w:rsidRPr="00000000">
        <w:rPr>
          <w:sz w:val="24"/>
          <w:szCs w:val="24"/>
          <w:highlight w:val="white"/>
          <w:rtl w:val="0"/>
        </w:rPr>
        <w:t xml:space="preserve">, [Online]. Vol 46, 544-554. Available at: </w:t>
      </w:r>
      <w:hyperlink r:id="rId6">
        <w:r w:rsidDel="00000000" w:rsidR="00000000" w:rsidRPr="00000000">
          <w:rPr>
            <w:sz w:val="24"/>
            <w:szCs w:val="24"/>
            <w:highlight w:val="white"/>
            <w:u w:val="single"/>
            <w:rtl w:val="0"/>
          </w:rPr>
          <w:t xml:space="preserve">https://web-a-ebscohost-com.ezproxy.uwtsd.ac.uk/ehost/pdfviewer/pdfviewer?vid=1&amp;sid=40ccb52b-6352-46d7-b858-3b2abf73797e%40sessionmgr4010</w:t>
        </w:r>
      </w:hyperlink>
      <w:r w:rsidDel="00000000" w:rsidR="00000000" w:rsidRPr="00000000">
        <w:rPr>
          <w:sz w:val="24"/>
          <w:szCs w:val="24"/>
          <w:highlight w:val="white"/>
          <w:rtl w:val="0"/>
        </w:rPr>
        <w:t xml:space="preserve"> [Accessed 19 April </w:t>
      </w:r>
    </w:p>
    <w:p w:rsidR="00000000" w:rsidDel="00000000" w:rsidP="00000000" w:rsidRDefault="00000000" w:rsidRPr="00000000" w14:paraId="0000000F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highlight w:val="white"/>
          <w:rtl w:val="0"/>
        </w:rPr>
        <w:t xml:space="preserve">2018].</w:t>
      </w:r>
    </w:p>
    <w:p w:rsidR="00000000" w:rsidDel="00000000" w:rsidP="00000000" w:rsidRDefault="00000000" w:rsidRPr="00000000" w14:paraId="00000010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highlight w:val="white"/>
          <w:rtl w:val="0"/>
        </w:rPr>
        <w:t xml:space="preserve">Amis, M., 1973. </w:t>
      </w:r>
      <w:r w:rsidDel="00000000" w:rsidR="00000000" w:rsidRPr="00000000">
        <w:rPr>
          <w:i w:val="1"/>
          <w:sz w:val="24"/>
          <w:szCs w:val="24"/>
          <w:highlight w:val="white"/>
          <w:rtl w:val="0"/>
        </w:rPr>
        <w:t xml:space="preserve">The Rachel Papers</w:t>
      </w:r>
      <w:r w:rsidDel="00000000" w:rsidR="00000000" w:rsidRPr="00000000">
        <w:rPr>
          <w:sz w:val="24"/>
          <w:szCs w:val="24"/>
          <w:highlight w:val="white"/>
          <w:rtl w:val="0"/>
        </w:rPr>
        <w:t xml:space="preserve">. 1st ed. London: Jonathan Cape.</w:t>
      </w:r>
    </w:p>
    <w:p w:rsidR="00000000" w:rsidDel="00000000" w:rsidP="00000000" w:rsidRDefault="00000000" w:rsidRPr="00000000" w14:paraId="00000012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highlight w:val="white"/>
          <w:rtl w:val="0"/>
        </w:rPr>
        <w:t xml:space="preserve">Amis, M., 1975. </w:t>
      </w:r>
      <w:r w:rsidDel="00000000" w:rsidR="00000000" w:rsidRPr="00000000">
        <w:rPr>
          <w:i w:val="1"/>
          <w:sz w:val="24"/>
          <w:szCs w:val="24"/>
          <w:highlight w:val="white"/>
          <w:rtl w:val="0"/>
        </w:rPr>
        <w:t xml:space="preserve">Dead Babies</w:t>
      </w:r>
      <w:r w:rsidDel="00000000" w:rsidR="00000000" w:rsidRPr="00000000">
        <w:rPr>
          <w:sz w:val="24"/>
          <w:szCs w:val="24"/>
          <w:highlight w:val="white"/>
          <w:rtl w:val="0"/>
        </w:rPr>
        <w:t xml:space="preserve">. 1st ed. London: Jonathan Cape.</w:t>
      </w:r>
    </w:p>
    <w:p w:rsidR="00000000" w:rsidDel="00000000" w:rsidP="00000000" w:rsidRDefault="00000000" w:rsidRPr="00000000" w14:paraId="00000014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highlight w:val="white"/>
          <w:rtl w:val="0"/>
        </w:rPr>
        <w:t xml:space="preserve">Amis, K., 1974. </w:t>
      </w:r>
      <w:r w:rsidDel="00000000" w:rsidR="00000000" w:rsidRPr="00000000">
        <w:rPr>
          <w:i w:val="1"/>
          <w:sz w:val="24"/>
          <w:szCs w:val="24"/>
          <w:highlight w:val="white"/>
          <w:rtl w:val="0"/>
        </w:rPr>
        <w:t xml:space="preserve">Ending Up</w:t>
      </w:r>
      <w:r w:rsidDel="00000000" w:rsidR="00000000" w:rsidRPr="00000000">
        <w:rPr>
          <w:sz w:val="24"/>
          <w:szCs w:val="24"/>
          <w:highlight w:val="white"/>
          <w:rtl w:val="0"/>
        </w:rPr>
        <w:t xml:space="preserve">. 1st ed. London: Jonathan Cape.</w:t>
      </w:r>
    </w:p>
    <w:p w:rsidR="00000000" w:rsidDel="00000000" w:rsidP="00000000" w:rsidRDefault="00000000" w:rsidRPr="00000000" w14:paraId="00000016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highlight w:val="white"/>
          <w:rtl w:val="0"/>
        </w:rPr>
        <w:t xml:space="preserve">Amis, K., 1954. </w:t>
      </w:r>
      <w:r w:rsidDel="00000000" w:rsidR="00000000" w:rsidRPr="00000000">
        <w:rPr>
          <w:i w:val="1"/>
          <w:sz w:val="24"/>
          <w:szCs w:val="24"/>
          <w:highlight w:val="white"/>
          <w:rtl w:val="0"/>
        </w:rPr>
        <w:t xml:space="preserve">Lucky Jim</w:t>
      </w:r>
      <w:r w:rsidDel="00000000" w:rsidR="00000000" w:rsidRPr="00000000">
        <w:rPr>
          <w:sz w:val="24"/>
          <w:szCs w:val="24"/>
          <w:highlight w:val="white"/>
          <w:rtl w:val="0"/>
        </w:rPr>
        <w:t xml:space="preserve">. 1st ed. London: Victor Gollancz.</w:t>
      </w:r>
    </w:p>
    <w:p w:rsidR="00000000" w:rsidDel="00000000" w:rsidP="00000000" w:rsidRDefault="00000000" w:rsidRPr="00000000" w14:paraId="00000018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contextualSpacing w:val="0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highlight w:val="white"/>
          <w:rtl w:val="0"/>
        </w:rPr>
        <w:t xml:space="preserve">Amis, K., 2000. </w:t>
      </w:r>
      <w:r w:rsidDel="00000000" w:rsidR="00000000" w:rsidRPr="00000000">
        <w:rPr>
          <w:i w:val="1"/>
          <w:sz w:val="24"/>
          <w:szCs w:val="24"/>
          <w:highlight w:val="white"/>
          <w:rtl w:val="0"/>
        </w:rPr>
        <w:t xml:space="preserve">The Letters Of Kingsley Amis</w:t>
      </w:r>
      <w:r w:rsidDel="00000000" w:rsidR="00000000" w:rsidRPr="00000000">
        <w:rPr>
          <w:sz w:val="24"/>
          <w:szCs w:val="24"/>
          <w:highlight w:val="white"/>
          <w:rtl w:val="0"/>
        </w:rPr>
        <w:t xml:space="preserve">. 1st ed. London: Harper Collins.</w:t>
      </w:r>
    </w:p>
    <w:p w:rsidR="00000000" w:rsidDel="00000000" w:rsidP="00000000" w:rsidRDefault="00000000" w:rsidRPr="00000000" w14:paraId="0000001A">
      <w:pPr>
        <w:contextualSpacing w:val="0"/>
        <w:rPr>
          <w:color w:val="8a8a8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contextualSpacing w:val="0"/>
        <w:rPr>
          <w:color w:val="8a8a8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sectPr>
      <w:pgSz w:h="15840" w:w="12240"/>
      <w:pgMar w:bottom="1440" w:top="1440" w:left="1440" w:right="1440" w:header="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eb-a-ebscohost-com.ezproxy.uwtsd.ac.uk/ehost/pdfviewer/pdfviewer?vid=1&amp;sid=40ccb52b-6352-46d7-b858-3b2abf73797e%40sessionmgr401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