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726B7" w14:textId="3FCB5B63" w:rsidR="00924632" w:rsidRPr="00A1290D" w:rsidRDefault="00924632" w:rsidP="00924632">
      <w:pPr>
        <w:spacing w:line="360" w:lineRule="auto"/>
        <w:jc w:val="center"/>
        <w:rPr>
          <w:rFonts w:ascii="Times New Roman" w:hAnsi="Times New Roman" w:cs="Times New Roman"/>
          <w:sz w:val="28"/>
          <w:szCs w:val="28"/>
        </w:rPr>
      </w:pPr>
      <w:r w:rsidRPr="00A1290D">
        <w:rPr>
          <w:rFonts w:ascii="Times New Roman" w:hAnsi="Times New Roman" w:cs="Times New Roman"/>
          <w:sz w:val="28"/>
          <w:szCs w:val="28"/>
        </w:rPr>
        <w:t xml:space="preserve">ASSIGNMENT </w:t>
      </w:r>
      <w:r>
        <w:rPr>
          <w:rFonts w:ascii="Times New Roman" w:hAnsi="Times New Roman" w:cs="Times New Roman"/>
          <w:sz w:val="28"/>
          <w:szCs w:val="28"/>
        </w:rPr>
        <w:t>NO 2</w:t>
      </w:r>
      <w:r w:rsidRPr="00A1290D">
        <w:rPr>
          <w:rFonts w:ascii="Times New Roman" w:hAnsi="Times New Roman" w:cs="Times New Roman"/>
          <w:sz w:val="28"/>
          <w:szCs w:val="28"/>
        </w:rPr>
        <w:t xml:space="preserve"> FOR MARKETING FUNDAMENTALS</w:t>
      </w:r>
    </w:p>
    <w:p w14:paraId="0724F228" w14:textId="77777777" w:rsidR="00924632" w:rsidRDefault="00924632" w:rsidP="00924632">
      <w:pPr>
        <w:spacing w:line="360" w:lineRule="auto"/>
        <w:jc w:val="center"/>
        <w:rPr>
          <w:rFonts w:ascii="Times New Roman" w:hAnsi="Times New Roman" w:cs="Times New Roman"/>
          <w:sz w:val="28"/>
          <w:szCs w:val="28"/>
        </w:rPr>
      </w:pPr>
      <w:r w:rsidRPr="00A1290D">
        <w:rPr>
          <w:rFonts w:ascii="Times New Roman" w:hAnsi="Times New Roman" w:cs="Times New Roman"/>
          <w:sz w:val="28"/>
          <w:szCs w:val="28"/>
        </w:rPr>
        <w:t xml:space="preserve"> LECTURER TUSHARA BALENDRAN</w:t>
      </w:r>
    </w:p>
    <w:p w14:paraId="2F6A9A6F" w14:textId="77777777" w:rsidR="00924632" w:rsidRDefault="00924632" w:rsidP="00924632">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UWTSD APRIL 2021 BUSINESS MANAGEMENT </w:t>
      </w:r>
    </w:p>
    <w:p w14:paraId="27B36D1E" w14:textId="777DBAE8" w:rsidR="00924632" w:rsidRDefault="00924632" w:rsidP="00924632">
      <w:pPr>
        <w:spacing w:line="360" w:lineRule="auto"/>
        <w:jc w:val="center"/>
        <w:rPr>
          <w:rFonts w:ascii="Times New Roman" w:hAnsi="Times New Roman" w:cs="Times New Roman"/>
          <w:sz w:val="28"/>
          <w:szCs w:val="28"/>
        </w:rPr>
      </w:pPr>
      <w:r>
        <w:rPr>
          <w:rFonts w:ascii="Times New Roman" w:hAnsi="Times New Roman" w:cs="Times New Roman"/>
          <w:sz w:val="28"/>
          <w:szCs w:val="28"/>
        </w:rPr>
        <w:t>DANIEL ANTONESCU STUDENT NUMBER 1914798</w:t>
      </w:r>
    </w:p>
    <w:p w14:paraId="2D783D3C" w14:textId="78D1F073" w:rsidR="00924632" w:rsidRDefault="00924632" w:rsidP="00924632">
      <w:pPr>
        <w:spacing w:line="360" w:lineRule="auto"/>
        <w:jc w:val="center"/>
        <w:rPr>
          <w:rFonts w:ascii="Times New Roman" w:hAnsi="Times New Roman" w:cs="Times New Roman"/>
          <w:sz w:val="28"/>
          <w:szCs w:val="28"/>
        </w:rPr>
      </w:pPr>
    </w:p>
    <w:p w14:paraId="29025AD3" w14:textId="5A630B9F" w:rsidR="00924632" w:rsidRDefault="00924632" w:rsidP="00924632">
      <w:pPr>
        <w:spacing w:line="360" w:lineRule="auto"/>
        <w:jc w:val="center"/>
        <w:rPr>
          <w:rFonts w:ascii="Times New Roman" w:hAnsi="Times New Roman" w:cs="Times New Roman"/>
          <w:sz w:val="28"/>
          <w:szCs w:val="28"/>
        </w:rPr>
      </w:pPr>
    </w:p>
    <w:p w14:paraId="24C1AABB" w14:textId="34BF84DA" w:rsidR="00924632" w:rsidRDefault="00924632" w:rsidP="00924632">
      <w:pPr>
        <w:spacing w:line="360" w:lineRule="auto"/>
        <w:jc w:val="center"/>
        <w:rPr>
          <w:rFonts w:ascii="Times New Roman" w:hAnsi="Times New Roman" w:cs="Times New Roman"/>
          <w:sz w:val="28"/>
          <w:szCs w:val="28"/>
        </w:rPr>
      </w:pPr>
    </w:p>
    <w:p w14:paraId="32586C86" w14:textId="0548158B" w:rsidR="00924632" w:rsidRDefault="00924632" w:rsidP="00924632">
      <w:pPr>
        <w:spacing w:line="360" w:lineRule="auto"/>
        <w:jc w:val="center"/>
        <w:rPr>
          <w:rFonts w:ascii="Times New Roman" w:hAnsi="Times New Roman" w:cs="Times New Roman"/>
          <w:sz w:val="28"/>
          <w:szCs w:val="28"/>
        </w:rPr>
      </w:pPr>
    </w:p>
    <w:p w14:paraId="396F2633" w14:textId="78194EE9" w:rsidR="00924632" w:rsidRDefault="00924632" w:rsidP="00924632">
      <w:pPr>
        <w:spacing w:line="360" w:lineRule="auto"/>
        <w:jc w:val="center"/>
        <w:rPr>
          <w:rFonts w:ascii="Times New Roman" w:hAnsi="Times New Roman" w:cs="Times New Roman"/>
          <w:sz w:val="28"/>
          <w:szCs w:val="28"/>
        </w:rPr>
      </w:pPr>
    </w:p>
    <w:p w14:paraId="7DF53F6B" w14:textId="41CDE393" w:rsidR="00924632" w:rsidRDefault="00924632" w:rsidP="00924632">
      <w:pPr>
        <w:spacing w:line="360" w:lineRule="auto"/>
        <w:jc w:val="center"/>
        <w:rPr>
          <w:rFonts w:ascii="Times New Roman" w:hAnsi="Times New Roman" w:cs="Times New Roman"/>
          <w:sz w:val="28"/>
          <w:szCs w:val="28"/>
        </w:rPr>
      </w:pPr>
      <w:r>
        <w:rPr>
          <w:rFonts w:ascii="Times New Roman" w:hAnsi="Times New Roman" w:cs="Times New Roman"/>
          <w:sz w:val="28"/>
          <w:szCs w:val="28"/>
        </w:rPr>
        <w:t>ADIDAS</w:t>
      </w:r>
    </w:p>
    <w:p w14:paraId="12A056E5" w14:textId="2C325686" w:rsidR="00924632" w:rsidRDefault="00924632" w:rsidP="00924632">
      <w:pPr>
        <w:spacing w:line="360" w:lineRule="auto"/>
        <w:jc w:val="center"/>
        <w:rPr>
          <w:rFonts w:ascii="Times New Roman" w:hAnsi="Times New Roman" w:cs="Times New Roman"/>
          <w:sz w:val="28"/>
          <w:szCs w:val="28"/>
        </w:rPr>
      </w:pPr>
    </w:p>
    <w:p w14:paraId="222E2986" w14:textId="5FFBC129" w:rsidR="00924632" w:rsidRDefault="00924632" w:rsidP="00924632">
      <w:pPr>
        <w:spacing w:line="360" w:lineRule="auto"/>
        <w:jc w:val="center"/>
        <w:rPr>
          <w:rFonts w:ascii="Times New Roman" w:hAnsi="Times New Roman" w:cs="Times New Roman"/>
          <w:sz w:val="28"/>
          <w:szCs w:val="28"/>
        </w:rPr>
      </w:pPr>
    </w:p>
    <w:p w14:paraId="582E26AC" w14:textId="7D8E7A15" w:rsidR="00924632" w:rsidRDefault="00924632" w:rsidP="00924632">
      <w:pPr>
        <w:spacing w:line="360" w:lineRule="auto"/>
        <w:jc w:val="center"/>
        <w:rPr>
          <w:rFonts w:ascii="Times New Roman" w:hAnsi="Times New Roman" w:cs="Times New Roman"/>
          <w:sz w:val="28"/>
          <w:szCs w:val="28"/>
        </w:rPr>
      </w:pPr>
    </w:p>
    <w:p w14:paraId="5DEE8385" w14:textId="223863F4" w:rsidR="00924632" w:rsidRDefault="00924632" w:rsidP="00924632">
      <w:pPr>
        <w:spacing w:line="360" w:lineRule="auto"/>
        <w:jc w:val="center"/>
        <w:rPr>
          <w:rFonts w:ascii="Times New Roman" w:hAnsi="Times New Roman" w:cs="Times New Roman"/>
          <w:sz w:val="28"/>
          <w:szCs w:val="28"/>
        </w:rPr>
      </w:pPr>
    </w:p>
    <w:p w14:paraId="685F4AED" w14:textId="2ACA4449" w:rsidR="00924632" w:rsidRDefault="00924632" w:rsidP="00924632">
      <w:pPr>
        <w:spacing w:line="360" w:lineRule="auto"/>
        <w:jc w:val="center"/>
        <w:rPr>
          <w:rFonts w:ascii="Times New Roman" w:hAnsi="Times New Roman" w:cs="Times New Roman"/>
          <w:sz w:val="28"/>
          <w:szCs w:val="28"/>
        </w:rPr>
      </w:pPr>
    </w:p>
    <w:p w14:paraId="2CAA645C" w14:textId="1FD8EDF9" w:rsidR="00924632" w:rsidRDefault="00924632" w:rsidP="00924632">
      <w:pPr>
        <w:spacing w:line="360" w:lineRule="auto"/>
        <w:jc w:val="center"/>
        <w:rPr>
          <w:rFonts w:ascii="Times New Roman" w:hAnsi="Times New Roman" w:cs="Times New Roman"/>
          <w:sz w:val="28"/>
          <w:szCs w:val="28"/>
        </w:rPr>
      </w:pPr>
    </w:p>
    <w:p w14:paraId="602E270C" w14:textId="659CDD09" w:rsidR="00924632" w:rsidRDefault="00924632" w:rsidP="00924632">
      <w:pPr>
        <w:spacing w:line="360" w:lineRule="auto"/>
        <w:jc w:val="center"/>
        <w:rPr>
          <w:rFonts w:ascii="Times New Roman" w:hAnsi="Times New Roman" w:cs="Times New Roman"/>
          <w:sz w:val="28"/>
          <w:szCs w:val="28"/>
        </w:rPr>
      </w:pPr>
    </w:p>
    <w:p w14:paraId="4DD88EC4" w14:textId="07E9CFA5" w:rsidR="00924632" w:rsidRDefault="00924632" w:rsidP="00924632">
      <w:pPr>
        <w:spacing w:line="360" w:lineRule="auto"/>
        <w:jc w:val="center"/>
        <w:rPr>
          <w:rFonts w:ascii="Times New Roman" w:hAnsi="Times New Roman" w:cs="Times New Roman"/>
          <w:sz w:val="28"/>
          <w:szCs w:val="28"/>
        </w:rPr>
      </w:pPr>
    </w:p>
    <w:p w14:paraId="2FCFA9A2" w14:textId="4CAB8AA3" w:rsidR="00924632" w:rsidRDefault="00924632" w:rsidP="00924632">
      <w:pPr>
        <w:spacing w:line="360" w:lineRule="auto"/>
        <w:jc w:val="center"/>
        <w:rPr>
          <w:rFonts w:ascii="Times New Roman" w:hAnsi="Times New Roman" w:cs="Times New Roman"/>
          <w:sz w:val="28"/>
          <w:szCs w:val="28"/>
        </w:rPr>
      </w:pPr>
    </w:p>
    <w:p w14:paraId="2C88CD84" w14:textId="1741116E" w:rsidR="00924632" w:rsidRDefault="00924632" w:rsidP="00924632">
      <w:pPr>
        <w:spacing w:line="360" w:lineRule="auto"/>
        <w:jc w:val="center"/>
        <w:rPr>
          <w:rFonts w:ascii="Times New Roman" w:hAnsi="Times New Roman" w:cs="Times New Roman"/>
          <w:sz w:val="28"/>
          <w:szCs w:val="28"/>
        </w:rPr>
      </w:pPr>
    </w:p>
    <w:p w14:paraId="36465F96" w14:textId="44CDC0ED" w:rsidR="00924632" w:rsidRDefault="00924632" w:rsidP="00924632">
      <w:pPr>
        <w:spacing w:line="360" w:lineRule="auto"/>
        <w:jc w:val="center"/>
        <w:rPr>
          <w:rFonts w:ascii="Times New Roman" w:hAnsi="Times New Roman" w:cs="Times New Roman"/>
          <w:sz w:val="28"/>
          <w:szCs w:val="28"/>
        </w:rPr>
      </w:pPr>
    </w:p>
    <w:p w14:paraId="246F3039" w14:textId="404DCFBA" w:rsidR="00924632" w:rsidRPr="00B81BC8" w:rsidRDefault="00924632" w:rsidP="00924632">
      <w:pPr>
        <w:spacing w:line="360" w:lineRule="auto"/>
        <w:jc w:val="center"/>
        <w:rPr>
          <w:rFonts w:ascii="Times New Roman" w:hAnsi="Times New Roman" w:cs="Times New Roman"/>
          <w:sz w:val="24"/>
          <w:szCs w:val="24"/>
        </w:rPr>
      </w:pPr>
      <w:r w:rsidRPr="00B81BC8">
        <w:rPr>
          <w:rFonts w:ascii="Times New Roman" w:hAnsi="Times New Roman" w:cs="Times New Roman"/>
          <w:sz w:val="24"/>
          <w:szCs w:val="24"/>
        </w:rPr>
        <w:t>TABLE OF CONTENTS</w:t>
      </w:r>
    </w:p>
    <w:p w14:paraId="0426FB79" w14:textId="2F879375" w:rsidR="00924632" w:rsidRDefault="00924632" w:rsidP="00924632">
      <w:pPr>
        <w:spacing w:line="360" w:lineRule="auto"/>
        <w:jc w:val="center"/>
        <w:rPr>
          <w:rFonts w:ascii="Times New Roman" w:hAnsi="Times New Roman" w:cs="Times New Roman"/>
          <w:sz w:val="28"/>
          <w:szCs w:val="28"/>
        </w:rPr>
      </w:pPr>
    </w:p>
    <w:p w14:paraId="7F30C2F8" w14:textId="77777777" w:rsidR="00B34BC6" w:rsidRDefault="00B34BC6" w:rsidP="00924632">
      <w:pPr>
        <w:spacing w:line="360" w:lineRule="auto"/>
        <w:jc w:val="center"/>
        <w:rPr>
          <w:rFonts w:ascii="Times New Roman" w:hAnsi="Times New Roman" w:cs="Times New Roman"/>
          <w:sz w:val="28"/>
          <w:szCs w:val="28"/>
        </w:rPr>
      </w:pPr>
    </w:p>
    <w:p w14:paraId="598DD456" w14:textId="40BB07F0" w:rsidR="00924632" w:rsidRPr="00B34BC6"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INTRODUCTION……………………………………………………………</w:t>
      </w:r>
      <w:r w:rsidR="00B34BC6">
        <w:rPr>
          <w:rFonts w:ascii="Times New Roman" w:hAnsi="Times New Roman" w:cs="Times New Roman"/>
          <w:sz w:val="24"/>
          <w:szCs w:val="24"/>
        </w:rPr>
        <w:t>………………</w:t>
      </w:r>
      <w:r w:rsidRPr="00B34BC6">
        <w:rPr>
          <w:rFonts w:ascii="Times New Roman" w:hAnsi="Times New Roman" w:cs="Times New Roman"/>
          <w:sz w:val="24"/>
          <w:szCs w:val="24"/>
        </w:rPr>
        <w:t>….3</w:t>
      </w:r>
    </w:p>
    <w:p w14:paraId="68B44E2F" w14:textId="709DBE86" w:rsidR="00924632" w:rsidRPr="00B34BC6"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ROLE OF MARKETING IN CREATING VALUE FOR CUSTOMERS…</w:t>
      </w:r>
      <w:r w:rsidR="00B34BC6">
        <w:rPr>
          <w:rFonts w:ascii="Times New Roman" w:hAnsi="Times New Roman" w:cs="Times New Roman"/>
          <w:sz w:val="24"/>
          <w:szCs w:val="24"/>
        </w:rPr>
        <w:t>………………</w:t>
      </w:r>
      <w:r w:rsidRPr="00B34BC6">
        <w:rPr>
          <w:rFonts w:ascii="Times New Roman" w:hAnsi="Times New Roman" w:cs="Times New Roman"/>
          <w:sz w:val="24"/>
          <w:szCs w:val="24"/>
        </w:rPr>
        <w:t>…...3</w:t>
      </w:r>
    </w:p>
    <w:p w14:paraId="50BC84A3" w14:textId="7F39A222" w:rsidR="00924632"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MARKETING CONCEPT……………………………………………</w:t>
      </w:r>
      <w:r w:rsidR="00B34BC6">
        <w:rPr>
          <w:rFonts w:ascii="Times New Roman" w:hAnsi="Times New Roman" w:cs="Times New Roman"/>
          <w:sz w:val="24"/>
          <w:szCs w:val="24"/>
        </w:rPr>
        <w:t>………………</w:t>
      </w:r>
      <w:r w:rsidRPr="00B34BC6">
        <w:rPr>
          <w:rFonts w:ascii="Times New Roman" w:hAnsi="Times New Roman" w:cs="Times New Roman"/>
          <w:sz w:val="24"/>
          <w:szCs w:val="24"/>
        </w:rPr>
        <w:t>…………3</w:t>
      </w:r>
    </w:p>
    <w:p w14:paraId="610DFCE4" w14:textId="4B55129D" w:rsidR="00CD0D94" w:rsidRPr="00B34BC6" w:rsidRDefault="00CD0D94" w:rsidP="00924632">
      <w:pPr>
        <w:spacing w:line="360" w:lineRule="auto"/>
        <w:jc w:val="both"/>
        <w:rPr>
          <w:rFonts w:ascii="Times New Roman" w:hAnsi="Times New Roman" w:cs="Times New Roman"/>
          <w:sz w:val="24"/>
          <w:szCs w:val="24"/>
        </w:rPr>
      </w:pPr>
      <w:r>
        <w:rPr>
          <w:rFonts w:ascii="Times New Roman" w:hAnsi="Times New Roman" w:cs="Times New Roman"/>
          <w:sz w:val="24"/>
          <w:szCs w:val="24"/>
        </w:rPr>
        <w:t>ADVANTAGES OF MARKETING TO THE CONSUMER…………………………………..4</w:t>
      </w:r>
    </w:p>
    <w:p w14:paraId="1CED9445" w14:textId="314DEB1A" w:rsidR="00924632" w:rsidRPr="00B34BC6"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BRANDING……………………………………………………</w:t>
      </w:r>
      <w:r w:rsidR="00B34BC6">
        <w:rPr>
          <w:rFonts w:ascii="Times New Roman" w:hAnsi="Times New Roman" w:cs="Times New Roman"/>
          <w:sz w:val="24"/>
          <w:szCs w:val="24"/>
        </w:rPr>
        <w:t>………………</w:t>
      </w:r>
      <w:r w:rsidRPr="00B34BC6">
        <w:rPr>
          <w:rFonts w:ascii="Times New Roman" w:hAnsi="Times New Roman" w:cs="Times New Roman"/>
          <w:sz w:val="24"/>
          <w:szCs w:val="24"/>
        </w:rPr>
        <w:t>………………..</w:t>
      </w:r>
      <w:r w:rsidR="00CD0D94">
        <w:rPr>
          <w:rFonts w:ascii="Times New Roman" w:hAnsi="Times New Roman" w:cs="Times New Roman"/>
          <w:sz w:val="24"/>
          <w:szCs w:val="24"/>
        </w:rPr>
        <w:t>4</w:t>
      </w:r>
    </w:p>
    <w:p w14:paraId="0B647653" w14:textId="2E09763F" w:rsidR="00924632" w:rsidRPr="00B34BC6"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ANSOFF MATRIX……………………………………………</w:t>
      </w:r>
      <w:r w:rsidR="00B34BC6">
        <w:rPr>
          <w:rFonts w:ascii="Times New Roman" w:hAnsi="Times New Roman" w:cs="Times New Roman"/>
          <w:sz w:val="24"/>
          <w:szCs w:val="24"/>
        </w:rPr>
        <w:t>……………</w:t>
      </w:r>
      <w:r w:rsidRPr="00B34BC6">
        <w:rPr>
          <w:rFonts w:ascii="Times New Roman" w:hAnsi="Times New Roman" w:cs="Times New Roman"/>
          <w:sz w:val="24"/>
          <w:szCs w:val="24"/>
        </w:rPr>
        <w:t>………………</w:t>
      </w:r>
      <w:r w:rsidR="00B34BC6" w:rsidRPr="00B34BC6">
        <w:rPr>
          <w:rFonts w:ascii="Times New Roman" w:hAnsi="Times New Roman" w:cs="Times New Roman"/>
          <w:sz w:val="24"/>
          <w:szCs w:val="24"/>
        </w:rPr>
        <w:t>...</w:t>
      </w:r>
      <w:r w:rsidRPr="00B34BC6">
        <w:rPr>
          <w:rFonts w:ascii="Times New Roman" w:hAnsi="Times New Roman" w:cs="Times New Roman"/>
          <w:sz w:val="24"/>
          <w:szCs w:val="24"/>
        </w:rPr>
        <w:t>…5</w:t>
      </w:r>
    </w:p>
    <w:p w14:paraId="339DAF47" w14:textId="2AE51966" w:rsidR="00924632" w:rsidRDefault="00924632" w:rsidP="00B34BC6">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STAKEHOLDER ENGAGEMENT AND THEIR IMPACT ON</w:t>
      </w:r>
      <w:r w:rsidR="00B34BC6" w:rsidRPr="00B34BC6">
        <w:rPr>
          <w:rFonts w:ascii="Times New Roman" w:hAnsi="Times New Roman" w:cs="Times New Roman"/>
          <w:sz w:val="24"/>
          <w:szCs w:val="24"/>
        </w:rPr>
        <w:t xml:space="preserve"> </w:t>
      </w:r>
      <w:r w:rsidRPr="00B34BC6">
        <w:rPr>
          <w:rFonts w:ascii="Times New Roman" w:hAnsi="Times New Roman" w:cs="Times New Roman"/>
          <w:sz w:val="24"/>
          <w:szCs w:val="24"/>
        </w:rPr>
        <w:t>THE MARKETING ACTIVITIES OF AN ORGANIZATION…………</w:t>
      </w:r>
      <w:r w:rsidR="00B34BC6">
        <w:rPr>
          <w:rFonts w:ascii="Times New Roman" w:hAnsi="Times New Roman" w:cs="Times New Roman"/>
          <w:sz w:val="24"/>
          <w:szCs w:val="24"/>
        </w:rPr>
        <w:t>……………………………….</w:t>
      </w:r>
      <w:r w:rsidRPr="00B34BC6">
        <w:rPr>
          <w:rFonts w:ascii="Times New Roman" w:hAnsi="Times New Roman" w:cs="Times New Roman"/>
          <w:sz w:val="24"/>
          <w:szCs w:val="24"/>
        </w:rPr>
        <w:t>……………</w:t>
      </w:r>
      <w:r w:rsidR="006754F3">
        <w:rPr>
          <w:rFonts w:ascii="Times New Roman" w:hAnsi="Times New Roman" w:cs="Times New Roman"/>
          <w:sz w:val="24"/>
          <w:szCs w:val="24"/>
        </w:rPr>
        <w:t>7</w:t>
      </w:r>
    </w:p>
    <w:p w14:paraId="320C222A" w14:textId="50FA2735" w:rsidR="007A35DA" w:rsidRDefault="007A35DA"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DEFINITION OF STAKEHOLDERS……………………………………………………….….7</w:t>
      </w:r>
    </w:p>
    <w:p w14:paraId="24A7F04A" w14:textId="031FC717" w:rsidR="00581E78" w:rsidRPr="00B34BC6" w:rsidRDefault="00581E78"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THE POWER MATRIX…………………………………………………………………………8</w:t>
      </w:r>
    </w:p>
    <w:p w14:paraId="0B772E4D" w14:textId="7DEE0C44" w:rsidR="00924632" w:rsidRPr="00B34BC6"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CONCLUSION AND RECOMMENDATION……………</w:t>
      </w:r>
      <w:r w:rsidR="00B34BC6">
        <w:rPr>
          <w:rFonts w:ascii="Times New Roman" w:hAnsi="Times New Roman" w:cs="Times New Roman"/>
          <w:sz w:val="24"/>
          <w:szCs w:val="24"/>
        </w:rPr>
        <w:t>………………</w:t>
      </w:r>
      <w:r w:rsidRPr="00B34BC6">
        <w:rPr>
          <w:rFonts w:ascii="Times New Roman" w:hAnsi="Times New Roman" w:cs="Times New Roman"/>
          <w:sz w:val="24"/>
          <w:szCs w:val="24"/>
        </w:rPr>
        <w:t>…………………….</w:t>
      </w:r>
      <w:r w:rsidR="007A35DA">
        <w:rPr>
          <w:rFonts w:ascii="Times New Roman" w:hAnsi="Times New Roman" w:cs="Times New Roman"/>
          <w:sz w:val="24"/>
          <w:szCs w:val="24"/>
        </w:rPr>
        <w:t>9</w:t>
      </w:r>
    </w:p>
    <w:p w14:paraId="583D2842" w14:textId="730DCB38" w:rsidR="00924632" w:rsidRDefault="00924632" w:rsidP="00924632">
      <w:pPr>
        <w:spacing w:line="360" w:lineRule="auto"/>
        <w:jc w:val="both"/>
        <w:rPr>
          <w:rFonts w:ascii="Times New Roman" w:hAnsi="Times New Roman" w:cs="Times New Roman"/>
          <w:sz w:val="24"/>
          <w:szCs w:val="24"/>
        </w:rPr>
      </w:pPr>
      <w:r w:rsidRPr="00B34BC6">
        <w:rPr>
          <w:rFonts w:ascii="Times New Roman" w:hAnsi="Times New Roman" w:cs="Times New Roman"/>
          <w:sz w:val="24"/>
          <w:szCs w:val="24"/>
        </w:rPr>
        <w:t>REFERENCES……………………………………………</w:t>
      </w:r>
      <w:r w:rsidR="00B34BC6">
        <w:rPr>
          <w:rFonts w:ascii="Times New Roman" w:hAnsi="Times New Roman" w:cs="Times New Roman"/>
          <w:sz w:val="24"/>
          <w:szCs w:val="24"/>
        </w:rPr>
        <w:t>……………….</w:t>
      </w:r>
      <w:r w:rsidRPr="00B34BC6">
        <w:rPr>
          <w:rFonts w:ascii="Times New Roman" w:hAnsi="Times New Roman" w:cs="Times New Roman"/>
          <w:sz w:val="24"/>
          <w:szCs w:val="24"/>
        </w:rPr>
        <w:t>…………………….</w:t>
      </w:r>
      <w:r w:rsidR="007A35DA">
        <w:rPr>
          <w:rFonts w:ascii="Times New Roman" w:hAnsi="Times New Roman" w:cs="Times New Roman"/>
          <w:sz w:val="24"/>
          <w:szCs w:val="24"/>
        </w:rPr>
        <w:t>10</w:t>
      </w:r>
    </w:p>
    <w:p w14:paraId="0B0F7257" w14:textId="6AA228F4" w:rsidR="00B34BC6" w:rsidRDefault="00B34BC6" w:rsidP="00924632">
      <w:pPr>
        <w:spacing w:line="360" w:lineRule="auto"/>
        <w:jc w:val="both"/>
        <w:rPr>
          <w:rFonts w:ascii="Times New Roman" w:hAnsi="Times New Roman" w:cs="Times New Roman"/>
          <w:sz w:val="24"/>
          <w:szCs w:val="24"/>
        </w:rPr>
      </w:pPr>
    </w:p>
    <w:p w14:paraId="6A09FF11" w14:textId="1C8B14A2" w:rsidR="00B34BC6" w:rsidRDefault="00B34BC6" w:rsidP="00924632">
      <w:pPr>
        <w:spacing w:line="360" w:lineRule="auto"/>
        <w:jc w:val="both"/>
        <w:rPr>
          <w:rFonts w:ascii="Times New Roman" w:hAnsi="Times New Roman" w:cs="Times New Roman"/>
          <w:sz w:val="24"/>
          <w:szCs w:val="24"/>
        </w:rPr>
      </w:pPr>
    </w:p>
    <w:p w14:paraId="1EA33C15" w14:textId="7744B210" w:rsidR="00B34BC6" w:rsidRDefault="00B34BC6" w:rsidP="00924632">
      <w:pPr>
        <w:spacing w:line="360" w:lineRule="auto"/>
        <w:jc w:val="both"/>
        <w:rPr>
          <w:rFonts w:ascii="Times New Roman" w:hAnsi="Times New Roman" w:cs="Times New Roman"/>
          <w:sz w:val="24"/>
          <w:szCs w:val="24"/>
        </w:rPr>
      </w:pPr>
    </w:p>
    <w:p w14:paraId="2170181C" w14:textId="6459AD3B" w:rsidR="00B34BC6" w:rsidRDefault="00B34BC6" w:rsidP="00924632">
      <w:pPr>
        <w:spacing w:line="360" w:lineRule="auto"/>
        <w:jc w:val="both"/>
        <w:rPr>
          <w:rFonts w:ascii="Times New Roman" w:hAnsi="Times New Roman" w:cs="Times New Roman"/>
          <w:sz w:val="24"/>
          <w:szCs w:val="24"/>
        </w:rPr>
      </w:pPr>
    </w:p>
    <w:p w14:paraId="5F57A013" w14:textId="3FA4EB78" w:rsidR="00B34BC6" w:rsidRDefault="00B34BC6" w:rsidP="00924632">
      <w:pPr>
        <w:spacing w:line="360" w:lineRule="auto"/>
        <w:jc w:val="both"/>
        <w:rPr>
          <w:rFonts w:ascii="Times New Roman" w:hAnsi="Times New Roman" w:cs="Times New Roman"/>
          <w:sz w:val="24"/>
          <w:szCs w:val="24"/>
        </w:rPr>
      </w:pPr>
    </w:p>
    <w:p w14:paraId="34EA2A05" w14:textId="165AC9FA" w:rsidR="00B34BC6" w:rsidRDefault="00B34BC6" w:rsidP="00924632">
      <w:pPr>
        <w:spacing w:line="360" w:lineRule="auto"/>
        <w:jc w:val="both"/>
        <w:rPr>
          <w:rFonts w:ascii="Times New Roman" w:hAnsi="Times New Roman" w:cs="Times New Roman"/>
          <w:sz w:val="24"/>
          <w:szCs w:val="24"/>
        </w:rPr>
      </w:pPr>
    </w:p>
    <w:p w14:paraId="2CFA568B" w14:textId="77777777" w:rsidR="0031071C" w:rsidRPr="00581E78" w:rsidRDefault="0031071C" w:rsidP="00581E78">
      <w:pPr>
        <w:spacing w:line="360" w:lineRule="auto"/>
        <w:jc w:val="both"/>
        <w:rPr>
          <w:rFonts w:ascii="Times New Roman" w:hAnsi="Times New Roman" w:cs="Times New Roman"/>
          <w:i/>
          <w:iCs/>
          <w:sz w:val="24"/>
          <w:szCs w:val="24"/>
        </w:rPr>
      </w:pPr>
    </w:p>
    <w:p w14:paraId="7402CD6B" w14:textId="42987452" w:rsidR="00B34BC6" w:rsidRDefault="00B34BC6" w:rsidP="00B81BC8">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Introduction</w:t>
      </w:r>
    </w:p>
    <w:p w14:paraId="4DF96573" w14:textId="02D07652" w:rsidR="00B34BC6" w:rsidRDefault="00B34BC6" w:rsidP="00B34BC6">
      <w:pPr>
        <w:spacing w:line="360" w:lineRule="auto"/>
        <w:jc w:val="both"/>
        <w:rPr>
          <w:rFonts w:ascii="Times New Roman" w:hAnsi="Times New Roman" w:cs="Times New Roman"/>
          <w:sz w:val="24"/>
          <w:szCs w:val="24"/>
        </w:rPr>
      </w:pPr>
    </w:p>
    <w:p w14:paraId="1257DEB7" w14:textId="49699C0E" w:rsidR="00B34BC6" w:rsidRDefault="00B34BC6"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chosen company for this assignment is Adidas, which is a global known sportswear </w:t>
      </w:r>
      <w:r w:rsidR="0031071C">
        <w:rPr>
          <w:rFonts w:ascii="Times New Roman" w:hAnsi="Times New Roman" w:cs="Times New Roman"/>
          <w:sz w:val="24"/>
          <w:szCs w:val="24"/>
        </w:rPr>
        <w:t>company,</w:t>
      </w:r>
      <w:r w:rsidR="00EC549E">
        <w:rPr>
          <w:rFonts w:ascii="Times New Roman" w:hAnsi="Times New Roman" w:cs="Times New Roman"/>
          <w:sz w:val="24"/>
          <w:szCs w:val="24"/>
        </w:rPr>
        <w:t xml:space="preserve"> and, the biggest one in </w:t>
      </w:r>
      <w:r w:rsidR="0031071C">
        <w:rPr>
          <w:rFonts w:ascii="Times New Roman" w:hAnsi="Times New Roman" w:cs="Times New Roman"/>
          <w:sz w:val="24"/>
          <w:szCs w:val="24"/>
        </w:rPr>
        <w:t>Europe, it</w:t>
      </w:r>
      <w:r>
        <w:rPr>
          <w:rFonts w:ascii="Times New Roman" w:hAnsi="Times New Roman" w:cs="Times New Roman"/>
          <w:sz w:val="24"/>
          <w:szCs w:val="24"/>
        </w:rPr>
        <w:t xml:space="preserve"> has been on the market for over 70 </w:t>
      </w:r>
      <w:r w:rsidR="005F0A9F">
        <w:rPr>
          <w:rFonts w:ascii="Times New Roman" w:hAnsi="Times New Roman" w:cs="Times New Roman"/>
          <w:sz w:val="24"/>
          <w:szCs w:val="24"/>
        </w:rPr>
        <w:t>years</w:t>
      </w:r>
      <w:r>
        <w:rPr>
          <w:rFonts w:ascii="Times New Roman" w:hAnsi="Times New Roman" w:cs="Times New Roman"/>
          <w:sz w:val="24"/>
          <w:szCs w:val="24"/>
        </w:rPr>
        <w:t xml:space="preserve"> and</w:t>
      </w:r>
      <w:r w:rsidR="00A418AF">
        <w:rPr>
          <w:rFonts w:ascii="Times New Roman" w:hAnsi="Times New Roman" w:cs="Times New Roman"/>
          <w:sz w:val="24"/>
          <w:szCs w:val="24"/>
        </w:rPr>
        <w:t>,</w:t>
      </w:r>
      <w:r>
        <w:rPr>
          <w:rFonts w:ascii="Times New Roman" w:hAnsi="Times New Roman" w:cs="Times New Roman"/>
          <w:sz w:val="24"/>
          <w:szCs w:val="24"/>
        </w:rPr>
        <w:t xml:space="preserve"> been founded in Germany</w:t>
      </w:r>
      <w:r w:rsidR="0031071C">
        <w:rPr>
          <w:rFonts w:ascii="Times New Roman" w:hAnsi="Times New Roman" w:cs="Times New Roman"/>
          <w:sz w:val="24"/>
          <w:szCs w:val="24"/>
        </w:rPr>
        <w:t xml:space="preserve"> by Adi </w:t>
      </w:r>
      <w:proofErr w:type="spellStart"/>
      <w:r w:rsidR="0031071C">
        <w:rPr>
          <w:rFonts w:ascii="Times New Roman" w:hAnsi="Times New Roman" w:cs="Times New Roman"/>
          <w:sz w:val="24"/>
          <w:szCs w:val="24"/>
        </w:rPr>
        <w:t>Dassler</w:t>
      </w:r>
      <w:proofErr w:type="spellEnd"/>
      <w:r>
        <w:rPr>
          <w:rFonts w:ascii="Times New Roman" w:hAnsi="Times New Roman" w:cs="Times New Roman"/>
          <w:sz w:val="24"/>
          <w:szCs w:val="24"/>
        </w:rPr>
        <w:t>.</w:t>
      </w:r>
      <w:r w:rsidR="00EC549E">
        <w:rPr>
          <w:rFonts w:ascii="Times New Roman" w:hAnsi="Times New Roman" w:cs="Times New Roman"/>
          <w:sz w:val="24"/>
          <w:szCs w:val="24"/>
        </w:rPr>
        <w:t xml:space="preserve"> Adidas is very popular along younger people because they produce trendy items for affordable prices and also their products last very well through time.</w:t>
      </w:r>
      <w:r w:rsidR="00A418AF">
        <w:rPr>
          <w:rFonts w:ascii="Times New Roman" w:hAnsi="Times New Roman" w:cs="Times New Roman"/>
          <w:sz w:val="24"/>
          <w:szCs w:val="24"/>
        </w:rPr>
        <w:t xml:space="preserve"> The German brand employs over 62.200 employees worldwide according to their 2020 report.</w:t>
      </w:r>
    </w:p>
    <w:p w14:paraId="46B0F157" w14:textId="0D27788A" w:rsidR="00B34BC6" w:rsidRDefault="00B34BC6" w:rsidP="00B34BC6">
      <w:pPr>
        <w:spacing w:line="360" w:lineRule="auto"/>
        <w:jc w:val="both"/>
        <w:rPr>
          <w:rFonts w:ascii="Times New Roman" w:hAnsi="Times New Roman" w:cs="Times New Roman"/>
          <w:sz w:val="24"/>
          <w:szCs w:val="24"/>
        </w:rPr>
      </w:pPr>
    </w:p>
    <w:p w14:paraId="3E48091E" w14:textId="477BAE00" w:rsidR="00B34BC6" w:rsidRPr="00B81BC8" w:rsidRDefault="00B34BC6" w:rsidP="00B81BC8">
      <w:pPr>
        <w:pStyle w:val="ListParagraph"/>
        <w:numPr>
          <w:ilvl w:val="0"/>
          <w:numId w:val="4"/>
        </w:numPr>
        <w:spacing w:line="360" w:lineRule="auto"/>
        <w:jc w:val="both"/>
        <w:rPr>
          <w:rFonts w:ascii="Times New Roman" w:hAnsi="Times New Roman" w:cs="Times New Roman"/>
          <w:i/>
          <w:iCs/>
          <w:sz w:val="24"/>
          <w:szCs w:val="24"/>
        </w:rPr>
      </w:pPr>
      <w:r w:rsidRPr="00B81BC8">
        <w:rPr>
          <w:rFonts w:ascii="Times New Roman" w:hAnsi="Times New Roman" w:cs="Times New Roman"/>
          <w:i/>
          <w:iCs/>
          <w:sz w:val="24"/>
          <w:szCs w:val="24"/>
        </w:rPr>
        <w:t>Role of marketing in creating value to the customer</w:t>
      </w:r>
    </w:p>
    <w:p w14:paraId="19334AD1" w14:textId="77777777" w:rsidR="00294C05" w:rsidRPr="00294C05" w:rsidRDefault="00294C05" w:rsidP="00294C05">
      <w:pPr>
        <w:spacing w:line="360" w:lineRule="auto"/>
        <w:jc w:val="both"/>
        <w:rPr>
          <w:rFonts w:ascii="Times New Roman" w:hAnsi="Times New Roman" w:cs="Times New Roman"/>
          <w:i/>
          <w:iCs/>
          <w:sz w:val="24"/>
          <w:szCs w:val="24"/>
        </w:rPr>
      </w:pPr>
    </w:p>
    <w:p w14:paraId="2A9D98F7" w14:textId="647AFF20" w:rsidR="00B34BC6" w:rsidRPr="00B81BC8" w:rsidRDefault="00294C05"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Adidas has always come up with innovative ideas and technology was used to promote and manufacture their products. For the sports fans and David Beckham fans, the collection between Adidas and David Beckham for instance, brings value to the customer. The customer is into sports and a certain celebrity and he wants a certain product to remind him of that. The collaboration brings value as well </w:t>
      </w:r>
      <w:r w:rsidR="00A6555D">
        <w:rPr>
          <w:rFonts w:ascii="Times New Roman" w:hAnsi="Times New Roman" w:cs="Times New Roman"/>
          <w:sz w:val="24"/>
          <w:szCs w:val="24"/>
        </w:rPr>
        <w:t xml:space="preserve">and because the celebrity is promoting a certain product, the consumer tends to think that the product is good, this way the image of the brand is implemented. The collaboration from 2019 between Adidas and David Beckham has brought on the market a pair of sports shoes </w:t>
      </w:r>
      <w:proofErr w:type="spellStart"/>
      <w:r w:rsidR="00A6555D">
        <w:rPr>
          <w:rFonts w:ascii="Times New Roman" w:hAnsi="Times New Roman" w:cs="Times New Roman"/>
          <w:sz w:val="24"/>
          <w:szCs w:val="24"/>
        </w:rPr>
        <w:t>UltraBOOST</w:t>
      </w:r>
      <w:proofErr w:type="spellEnd"/>
      <w:r w:rsidR="00A6555D">
        <w:rPr>
          <w:rFonts w:ascii="Times New Roman" w:hAnsi="Times New Roman" w:cs="Times New Roman"/>
          <w:sz w:val="24"/>
          <w:szCs w:val="24"/>
        </w:rPr>
        <w:t xml:space="preserve"> which costed around $210, the higher the price, the better the consumer think it is and the higher the expectations. (Leung,2019)</w:t>
      </w:r>
    </w:p>
    <w:p w14:paraId="04D92351" w14:textId="656C6575" w:rsidR="00B34BC6" w:rsidRDefault="00B34BC6" w:rsidP="00B34BC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marketing concept</w:t>
      </w:r>
    </w:p>
    <w:p w14:paraId="0A7D3284" w14:textId="3A22310B" w:rsidR="00B34BC6" w:rsidRDefault="005F0A9F"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stated by Kotler (2000) the marketing concept </w:t>
      </w:r>
      <w:r w:rsidR="00EC549E">
        <w:rPr>
          <w:rFonts w:ascii="Times New Roman" w:hAnsi="Times New Roman" w:cs="Times New Roman"/>
          <w:sz w:val="24"/>
          <w:szCs w:val="24"/>
        </w:rPr>
        <w:t>is</w:t>
      </w:r>
      <w:r>
        <w:rPr>
          <w:rFonts w:ascii="Times New Roman" w:hAnsi="Times New Roman" w:cs="Times New Roman"/>
          <w:sz w:val="24"/>
          <w:szCs w:val="24"/>
        </w:rPr>
        <w:t xml:space="preserve"> made of four aspects: target market, customer needs, integrated market, and profitability. The marketing concept challenges the three business orientations: the production concept, the product concept, and the selling concept. By doing so, the organizational goals of the company can be achieved.</w:t>
      </w:r>
      <w:r w:rsidR="00CA0D90">
        <w:rPr>
          <w:rFonts w:ascii="Times New Roman" w:hAnsi="Times New Roman" w:cs="Times New Roman"/>
          <w:sz w:val="24"/>
          <w:szCs w:val="24"/>
        </w:rPr>
        <w:t xml:space="preserve"> The marketing concept focuses on the needs of the consumer.</w:t>
      </w:r>
      <w:r w:rsidR="00EC549E">
        <w:rPr>
          <w:rFonts w:ascii="Times New Roman" w:hAnsi="Times New Roman" w:cs="Times New Roman"/>
          <w:sz w:val="24"/>
          <w:szCs w:val="24"/>
        </w:rPr>
        <w:t xml:space="preserve"> Adidas uses differentiated targeted strategy for mainly younger people between 15-40 that are passionate about sports and they wish to own good quality sportswear. (Bhasin,2017)</w:t>
      </w:r>
    </w:p>
    <w:p w14:paraId="4CC03BC0" w14:textId="6440F9B8" w:rsidR="0006064D" w:rsidRDefault="00E852EE"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 stated by Bhasin (2018) t</w:t>
      </w:r>
      <w:r w:rsidR="0006064D">
        <w:rPr>
          <w:rFonts w:ascii="Times New Roman" w:hAnsi="Times New Roman" w:cs="Times New Roman"/>
          <w:sz w:val="24"/>
          <w:szCs w:val="24"/>
        </w:rPr>
        <w:t xml:space="preserve">he aim of Adidas is to give the best footwear to consumers with a combination of technology and great design, but these products are not need based, they are definitely wants and desires. The products even though are made for sportswear and athletes mostly, the targeted age group </w:t>
      </w:r>
      <w:r>
        <w:rPr>
          <w:rFonts w:ascii="Times New Roman" w:hAnsi="Times New Roman" w:cs="Times New Roman"/>
          <w:sz w:val="24"/>
          <w:szCs w:val="24"/>
        </w:rPr>
        <w:t xml:space="preserve">(15-40) </w:t>
      </w:r>
      <w:r w:rsidR="0006064D">
        <w:rPr>
          <w:rFonts w:ascii="Times New Roman" w:hAnsi="Times New Roman" w:cs="Times New Roman"/>
          <w:sz w:val="24"/>
          <w:szCs w:val="24"/>
        </w:rPr>
        <w:t>uses Adidas products as statements</w:t>
      </w:r>
      <w:r>
        <w:rPr>
          <w:rFonts w:ascii="Times New Roman" w:hAnsi="Times New Roman" w:cs="Times New Roman"/>
          <w:sz w:val="24"/>
          <w:szCs w:val="24"/>
        </w:rPr>
        <w:t xml:space="preserve"> as the brand image is highly valued.</w:t>
      </w:r>
    </w:p>
    <w:p w14:paraId="166A19F6" w14:textId="1BEA73F2" w:rsidR="00CA0D90" w:rsidRDefault="00CA0D90" w:rsidP="00CA0D9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Advantages of marketing to the consumer</w:t>
      </w:r>
    </w:p>
    <w:p w14:paraId="0C6EBFE4" w14:textId="0F279D14" w:rsidR="00CA0D90" w:rsidRDefault="00CA0D90" w:rsidP="00CA0D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that is </w:t>
      </w:r>
      <w:r w:rsidR="007B04ED">
        <w:rPr>
          <w:rFonts w:ascii="Times New Roman" w:hAnsi="Times New Roman" w:cs="Times New Roman"/>
          <w:sz w:val="24"/>
          <w:szCs w:val="24"/>
        </w:rPr>
        <w:t>accurately</w:t>
      </w:r>
      <w:r>
        <w:rPr>
          <w:rFonts w:ascii="Times New Roman" w:hAnsi="Times New Roman" w:cs="Times New Roman"/>
          <w:sz w:val="24"/>
          <w:szCs w:val="24"/>
        </w:rPr>
        <w:t xml:space="preserve"> researched and targeted will bring new consumers, opinions and feedback of consumers will bring ways for improvement, the brand awareness is rising, market share is increasing, a more personal relationship between the consumer and the brand is possible. (BBC,2020)</w:t>
      </w:r>
      <w:r w:rsidR="00AA2431">
        <w:rPr>
          <w:rFonts w:ascii="Times New Roman" w:hAnsi="Times New Roman" w:cs="Times New Roman"/>
          <w:sz w:val="24"/>
          <w:szCs w:val="24"/>
        </w:rPr>
        <w:t xml:space="preserve"> Adidas marketing is relating on technology, the brand use digital marketing spending 90% of their marketing budget on digital campaigns and social media, as well as they thrive to manufacture and sell the products quickly for the comfort of the customers, </w:t>
      </w:r>
      <w:r w:rsidR="0006064D">
        <w:rPr>
          <w:rFonts w:ascii="Times New Roman" w:hAnsi="Times New Roman" w:cs="Times New Roman"/>
          <w:sz w:val="24"/>
          <w:szCs w:val="24"/>
        </w:rPr>
        <w:t>the interaction with the customer is crucial, trying to build relationships with them and making the consumers feel valued, also the collaborations with different celebrities bring a boost of sales and it is a great marketing idea to attract customers. (Dan,2020)</w:t>
      </w:r>
    </w:p>
    <w:p w14:paraId="64FCFA3F" w14:textId="46654B79" w:rsidR="00CA0D90" w:rsidRDefault="00CA0D90" w:rsidP="00CA0D9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Brandin</w:t>
      </w:r>
      <w:r w:rsidR="001419B7">
        <w:rPr>
          <w:rFonts w:ascii="Times New Roman" w:hAnsi="Times New Roman" w:cs="Times New Roman"/>
          <w:sz w:val="24"/>
          <w:szCs w:val="24"/>
        </w:rPr>
        <w:t>g</w:t>
      </w:r>
    </w:p>
    <w:p w14:paraId="370D406B" w14:textId="4105C115" w:rsidR="001419B7" w:rsidRDefault="001419B7" w:rsidP="001419B7">
      <w:pPr>
        <w:spacing w:line="360" w:lineRule="auto"/>
        <w:jc w:val="both"/>
        <w:rPr>
          <w:rFonts w:ascii="Times New Roman" w:hAnsi="Times New Roman" w:cs="Times New Roman"/>
          <w:sz w:val="24"/>
          <w:szCs w:val="24"/>
        </w:rPr>
      </w:pPr>
      <w:r>
        <w:rPr>
          <w:rFonts w:ascii="Times New Roman" w:hAnsi="Times New Roman" w:cs="Times New Roman"/>
          <w:sz w:val="24"/>
          <w:szCs w:val="24"/>
        </w:rPr>
        <w:t>The branding is the sum of the characteristics which gives personality to the brand itself, its uniqueness and the thing that makes it different to other brands. The branding is the sum of the customers perceptions and experiences. (Brandocracy,2020)</w:t>
      </w:r>
      <w:r w:rsidR="00AA2431">
        <w:rPr>
          <w:rFonts w:ascii="Times New Roman" w:hAnsi="Times New Roman" w:cs="Times New Roman"/>
          <w:sz w:val="24"/>
          <w:szCs w:val="24"/>
        </w:rPr>
        <w:t xml:space="preserve"> Adidas creates a distinctive image in the mind of the consumer by emphasizing the value of the quality of their products, Adidas is a trusted brand which manages to keep their brand essence, also they own Reebok, another sportswear brand. (Bhasin,2017)</w:t>
      </w:r>
      <w:r w:rsidR="007B04ED">
        <w:rPr>
          <w:rFonts w:ascii="Times New Roman" w:hAnsi="Times New Roman" w:cs="Times New Roman"/>
          <w:sz w:val="24"/>
          <w:szCs w:val="24"/>
        </w:rPr>
        <w:t xml:space="preserve"> Adidas Original image is a striped three leaf, Adidas Performance is an image with three stripes, Adidas Neo is a ball with three stripes as well as Adidas Style, each of these logos implement the brand in the customer mind.</w:t>
      </w:r>
    </w:p>
    <w:p w14:paraId="789B7195" w14:textId="625A5539" w:rsidR="001419B7" w:rsidRDefault="001419B7" w:rsidP="001419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advantages of branding stated by </w:t>
      </w:r>
      <w:proofErr w:type="spellStart"/>
      <w:r>
        <w:rPr>
          <w:rFonts w:ascii="Times New Roman" w:hAnsi="Times New Roman" w:cs="Times New Roman"/>
          <w:sz w:val="24"/>
          <w:szCs w:val="24"/>
        </w:rPr>
        <w:t>Brandocracy</w:t>
      </w:r>
      <w:proofErr w:type="spellEnd"/>
      <w:r>
        <w:rPr>
          <w:rFonts w:ascii="Times New Roman" w:hAnsi="Times New Roman" w:cs="Times New Roman"/>
          <w:sz w:val="24"/>
          <w:szCs w:val="24"/>
        </w:rPr>
        <w:t xml:space="preserve"> (2020) are: </w:t>
      </w:r>
      <w:r w:rsidR="00E852EE">
        <w:rPr>
          <w:rFonts w:ascii="Times New Roman" w:hAnsi="Times New Roman" w:cs="Times New Roman"/>
          <w:sz w:val="24"/>
          <w:szCs w:val="24"/>
        </w:rPr>
        <w:t xml:space="preserve">customer recognition, </w:t>
      </w:r>
      <w:r>
        <w:rPr>
          <w:rFonts w:ascii="Times New Roman" w:hAnsi="Times New Roman" w:cs="Times New Roman"/>
          <w:sz w:val="24"/>
          <w:szCs w:val="24"/>
        </w:rPr>
        <w:t xml:space="preserve">the opportunity to keep the employees happy in the company, the relationship between the brand and customers, the occasion to attract more talent into the company, gives credibility, </w:t>
      </w:r>
      <w:r w:rsidR="00A3777C">
        <w:rPr>
          <w:rFonts w:ascii="Times New Roman" w:hAnsi="Times New Roman" w:cs="Times New Roman"/>
          <w:sz w:val="24"/>
          <w:szCs w:val="24"/>
        </w:rPr>
        <w:t xml:space="preserve">makes the customers more loyal, gives consistency. Branding is the key to a healthy relationship between employees, </w:t>
      </w:r>
      <w:r w:rsidR="0006064D">
        <w:rPr>
          <w:rFonts w:ascii="Times New Roman" w:hAnsi="Times New Roman" w:cs="Times New Roman"/>
          <w:sz w:val="24"/>
          <w:szCs w:val="24"/>
        </w:rPr>
        <w:t>customers,</w:t>
      </w:r>
      <w:r w:rsidR="00A3777C">
        <w:rPr>
          <w:rFonts w:ascii="Times New Roman" w:hAnsi="Times New Roman" w:cs="Times New Roman"/>
          <w:sz w:val="24"/>
          <w:szCs w:val="24"/>
        </w:rPr>
        <w:t xml:space="preserve"> and business</w:t>
      </w:r>
      <w:r w:rsidR="00E852EE">
        <w:rPr>
          <w:rFonts w:ascii="Times New Roman" w:hAnsi="Times New Roman" w:cs="Times New Roman"/>
          <w:sz w:val="24"/>
          <w:szCs w:val="24"/>
        </w:rPr>
        <w:t xml:space="preserve"> and also it helps to create value to the consumers.</w:t>
      </w:r>
    </w:p>
    <w:p w14:paraId="6575A8A7" w14:textId="324828BD" w:rsidR="00A3777C" w:rsidRDefault="00A3777C" w:rsidP="00A3777C">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Ansoff matrix</w:t>
      </w:r>
    </w:p>
    <w:p w14:paraId="154FB075" w14:textId="4294C837" w:rsidR="00A3777C" w:rsidRDefault="00A3777C" w:rsidP="00A3777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D0EC21" wp14:editId="3DCED381">
            <wp:extent cx="3206919" cy="2451100"/>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18273" cy="2459778"/>
                    </a:xfrm>
                    <a:prstGeom prst="rect">
                      <a:avLst/>
                    </a:prstGeom>
                  </pic:spPr>
                </pic:pic>
              </a:graphicData>
            </a:graphic>
          </wp:inline>
        </w:drawing>
      </w:r>
    </w:p>
    <w:p w14:paraId="60D1C357" w14:textId="6798F96D" w:rsidR="00A3777C" w:rsidRPr="00A3777C" w:rsidRDefault="00A3777C" w:rsidP="00A3777C">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Fig. 1 Ansoff (1960)</w:t>
      </w:r>
    </w:p>
    <w:p w14:paraId="37F26343" w14:textId="3E49C02C" w:rsidR="005F0A9F" w:rsidRDefault="00A3777C"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The Ansoff matrix is a core business strategy tool used in business all around the world, which helps CEO’s</w:t>
      </w:r>
      <w:r w:rsidR="00DC5BB5">
        <w:rPr>
          <w:rFonts w:ascii="Times New Roman" w:hAnsi="Times New Roman" w:cs="Times New Roman"/>
          <w:sz w:val="24"/>
          <w:szCs w:val="24"/>
        </w:rPr>
        <w:t>,</w:t>
      </w:r>
      <w:r>
        <w:rPr>
          <w:rFonts w:ascii="Times New Roman" w:hAnsi="Times New Roman" w:cs="Times New Roman"/>
          <w:sz w:val="24"/>
          <w:szCs w:val="24"/>
        </w:rPr>
        <w:t xml:space="preserve"> </w:t>
      </w:r>
      <w:r w:rsidR="00DA7B0C">
        <w:rPr>
          <w:rFonts w:ascii="Times New Roman" w:hAnsi="Times New Roman" w:cs="Times New Roman"/>
          <w:sz w:val="24"/>
          <w:szCs w:val="24"/>
        </w:rPr>
        <w:t>managers,</w:t>
      </w:r>
      <w:r>
        <w:rPr>
          <w:rFonts w:ascii="Times New Roman" w:hAnsi="Times New Roman" w:cs="Times New Roman"/>
          <w:sz w:val="24"/>
          <w:szCs w:val="24"/>
        </w:rPr>
        <w:t xml:space="preserve"> and </w:t>
      </w:r>
      <w:r w:rsidR="00DC5BB5">
        <w:rPr>
          <w:rFonts w:ascii="Times New Roman" w:hAnsi="Times New Roman" w:cs="Times New Roman"/>
          <w:sz w:val="24"/>
          <w:szCs w:val="24"/>
        </w:rPr>
        <w:t>marketers to elaborate strategies of business growth. (OCM,2020)</w:t>
      </w:r>
    </w:p>
    <w:p w14:paraId="2E5E2DC7" w14:textId="2F1B49E4" w:rsidR="00AD59D6" w:rsidRDefault="00867425"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Market penetration strategy – is a measure of how much a product or service is used by consumers compared to the total estimated market for that product or service. (Kenton,2020) The market Adidas on is retail, the brand sells sportwear clothing and accessories and, there is a huge demand for this kind of products. This is the era of comfort and people are looking for durable and comfortable clothing products and shoes, brands can easily enter the market and offer similar products, but Adidas is in top of the market still and their products are in demand.</w:t>
      </w:r>
    </w:p>
    <w:p w14:paraId="44EE6DCB" w14:textId="4F33215D" w:rsidR="00867425" w:rsidRDefault="00867425"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 development strategy </w:t>
      </w:r>
      <w:r w:rsidR="00672C87">
        <w:rPr>
          <w:rFonts w:ascii="Times New Roman" w:hAnsi="Times New Roman" w:cs="Times New Roman"/>
          <w:sz w:val="24"/>
          <w:szCs w:val="24"/>
        </w:rPr>
        <w:t>– the brand enters a new market with their existing products. Adidas was born in Germany and the brand extended to Europe and then to America. In the first half of 2020, sales in Europe have brought Adidas 2.270 million euros and because they expanded to Asia the brand gained 2.756 million euros. (Statista,2020)</w:t>
      </w:r>
    </w:p>
    <w:p w14:paraId="51251C72" w14:textId="64CC93FC" w:rsidR="00AD59D6" w:rsidRDefault="00AD59D6"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Product development</w:t>
      </w:r>
      <w:r w:rsidR="00166BE8">
        <w:rPr>
          <w:rFonts w:ascii="Times New Roman" w:hAnsi="Times New Roman" w:cs="Times New Roman"/>
          <w:sz w:val="24"/>
          <w:szCs w:val="24"/>
        </w:rPr>
        <w:t xml:space="preserve"> strategy</w:t>
      </w:r>
      <w:r>
        <w:rPr>
          <w:rFonts w:ascii="Times New Roman" w:hAnsi="Times New Roman" w:cs="Times New Roman"/>
          <w:sz w:val="24"/>
          <w:szCs w:val="24"/>
        </w:rPr>
        <w:t xml:space="preserve"> – the development of an original product, product improvements, or modifications and new brands through the firm’s own product development efforts. (Kotler &amp; Armstrong</w:t>
      </w:r>
      <w:r w:rsidR="00B46A1D">
        <w:rPr>
          <w:rFonts w:ascii="Times New Roman" w:hAnsi="Times New Roman" w:cs="Times New Roman"/>
          <w:sz w:val="24"/>
          <w:szCs w:val="24"/>
        </w:rPr>
        <w:t xml:space="preserve"> p.280</w:t>
      </w:r>
      <w:r>
        <w:rPr>
          <w:rFonts w:ascii="Times New Roman" w:hAnsi="Times New Roman" w:cs="Times New Roman"/>
          <w:sz w:val="24"/>
          <w:szCs w:val="24"/>
        </w:rPr>
        <w:t>, 2018)</w:t>
      </w:r>
      <w:r w:rsidR="002A1D2D">
        <w:rPr>
          <w:rFonts w:ascii="Times New Roman" w:hAnsi="Times New Roman" w:cs="Times New Roman"/>
          <w:sz w:val="24"/>
          <w:szCs w:val="24"/>
        </w:rPr>
        <w:t xml:space="preserve"> Adidas was selling sports shoes at the beginning and now they are offering more than that, the brand offers clothing and accessories which gives the consumer more variety and brings more interest to the brand.</w:t>
      </w:r>
    </w:p>
    <w:p w14:paraId="23BF387A" w14:textId="0BB858AC" w:rsidR="002A1D2D" w:rsidRDefault="002A1D2D"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Diversification</w:t>
      </w:r>
      <w:r w:rsidR="00166BE8">
        <w:rPr>
          <w:rFonts w:ascii="Times New Roman" w:hAnsi="Times New Roman" w:cs="Times New Roman"/>
          <w:sz w:val="24"/>
          <w:szCs w:val="24"/>
        </w:rPr>
        <w:t xml:space="preserve"> strategy</w:t>
      </w:r>
      <w:r>
        <w:rPr>
          <w:rFonts w:ascii="Times New Roman" w:hAnsi="Times New Roman" w:cs="Times New Roman"/>
          <w:sz w:val="24"/>
          <w:szCs w:val="24"/>
        </w:rPr>
        <w:t xml:space="preserve"> </w:t>
      </w:r>
      <w:r w:rsidR="00166BE8">
        <w:rPr>
          <w:rFonts w:ascii="Times New Roman" w:hAnsi="Times New Roman" w:cs="Times New Roman"/>
          <w:sz w:val="24"/>
          <w:szCs w:val="24"/>
        </w:rPr>
        <w:t>–</w:t>
      </w:r>
      <w:r>
        <w:rPr>
          <w:rFonts w:ascii="Times New Roman" w:hAnsi="Times New Roman" w:cs="Times New Roman"/>
          <w:sz w:val="24"/>
          <w:szCs w:val="24"/>
        </w:rPr>
        <w:t xml:space="preserve"> </w:t>
      </w:r>
      <w:r w:rsidR="00166BE8">
        <w:rPr>
          <w:rFonts w:ascii="Times New Roman" w:hAnsi="Times New Roman" w:cs="Times New Roman"/>
          <w:sz w:val="24"/>
          <w:szCs w:val="24"/>
        </w:rPr>
        <w:t xml:space="preserve">is used to expand the company’s operations by adding markets, </w:t>
      </w:r>
      <w:r w:rsidR="00F36FB5">
        <w:rPr>
          <w:rFonts w:ascii="Times New Roman" w:hAnsi="Times New Roman" w:cs="Times New Roman"/>
          <w:sz w:val="24"/>
          <w:szCs w:val="24"/>
        </w:rPr>
        <w:t>products,</w:t>
      </w:r>
      <w:r w:rsidR="00166BE8">
        <w:rPr>
          <w:rFonts w:ascii="Times New Roman" w:hAnsi="Times New Roman" w:cs="Times New Roman"/>
          <w:sz w:val="24"/>
          <w:szCs w:val="24"/>
        </w:rPr>
        <w:t xml:space="preserve"> or services to the existing business, when the brand has a powerful well-known name it can expand to other products or services. (Oluwakemi,2018)</w:t>
      </w:r>
      <w:r w:rsidR="00B46A1D">
        <w:rPr>
          <w:rFonts w:ascii="Times New Roman" w:hAnsi="Times New Roman" w:cs="Times New Roman"/>
          <w:sz w:val="24"/>
          <w:szCs w:val="24"/>
        </w:rPr>
        <w:t xml:space="preserve"> For example Adidas acquired the company Reebok in 2006 for $3.8billion and expanded their product and services. Reebok is a sportswear company as well and in 2019 their women sportswear was the most successful of part of their line. (Hensel,2020)</w:t>
      </w:r>
      <w:r w:rsidR="00F33E4D">
        <w:rPr>
          <w:rFonts w:ascii="Times New Roman" w:hAnsi="Times New Roman" w:cs="Times New Roman"/>
          <w:sz w:val="24"/>
          <w:szCs w:val="24"/>
        </w:rPr>
        <w:t xml:space="preserve"> Adidas has brought to the market perfumes and body cosmetics a few years ago, expanding the market to their men and women consumers which want </w:t>
      </w:r>
      <w:r w:rsidR="006C2CCD">
        <w:rPr>
          <w:rFonts w:ascii="Times New Roman" w:hAnsi="Times New Roman" w:cs="Times New Roman"/>
          <w:sz w:val="24"/>
          <w:szCs w:val="24"/>
        </w:rPr>
        <w:t>t</w:t>
      </w:r>
      <w:r w:rsidR="00F33E4D">
        <w:rPr>
          <w:rFonts w:ascii="Times New Roman" w:hAnsi="Times New Roman" w:cs="Times New Roman"/>
          <w:sz w:val="24"/>
          <w:szCs w:val="24"/>
        </w:rPr>
        <w:t>o smell like a celebrity.</w:t>
      </w:r>
    </w:p>
    <w:p w14:paraId="17F85611" w14:textId="73F21B87" w:rsidR="006C2CCD" w:rsidRDefault="006C2CCD"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Advantages of the Ansoff matrix its simple to understand, it gives the company all the potential alternatives which helps with the decision-making also it helps with risk </w:t>
      </w:r>
      <w:r w:rsidR="006754F3">
        <w:rPr>
          <w:rFonts w:ascii="Times New Roman" w:hAnsi="Times New Roman" w:cs="Times New Roman"/>
          <w:sz w:val="24"/>
          <w:szCs w:val="24"/>
        </w:rPr>
        <w:t>analysis</w:t>
      </w:r>
      <w:r>
        <w:rPr>
          <w:rFonts w:ascii="Times New Roman" w:hAnsi="Times New Roman" w:cs="Times New Roman"/>
          <w:sz w:val="24"/>
          <w:szCs w:val="24"/>
        </w:rPr>
        <w:t>.</w:t>
      </w:r>
      <w:r w:rsidR="006754F3">
        <w:rPr>
          <w:rFonts w:ascii="Times New Roman" w:hAnsi="Times New Roman" w:cs="Times New Roman"/>
          <w:sz w:val="24"/>
          <w:szCs w:val="24"/>
        </w:rPr>
        <w:t xml:space="preserve"> (Parikh, 2019) On the other hand, the disadvantages are the competitors are not taken into account, its tough to predict the effect of implementing some of the strategies and it points out the strategies, but it doesn’t consider the cost-benefit analysis.</w:t>
      </w:r>
    </w:p>
    <w:p w14:paraId="0E0DF307" w14:textId="0BB3650F" w:rsidR="00B46A1D" w:rsidRDefault="006C2CCD"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6754F3">
        <w:rPr>
          <w:rFonts w:ascii="Times New Roman" w:hAnsi="Times New Roman" w:cs="Times New Roman"/>
          <w:sz w:val="24"/>
          <w:szCs w:val="24"/>
        </w:rPr>
        <w:t xml:space="preserve"> </w:t>
      </w:r>
      <w:r w:rsidR="00B46A1D">
        <w:rPr>
          <w:rFonts w:ascii="Times New Roman" w:hAnsi="Times New Roman" w:cs="Times New Roman"/>
          <w:sz w:val="24"/>
          <w:szCs w:val="24"/>
        </w:rPr>
        <w:t>customer relationship management is the overall process of building and maintaining profitable customer relationships by delivering superior customer value and satisfaction. (Kotler &amp; Armstrong p.38, 2018)</w:t>
      </w:r>
      <w:r w:rsidR="00D667CB">
        <w:rPr>
          <w:rFonts w:ascii="Times New Roman" w:hAnsi="Times New Roman" w:cs="Times New Roman"/>
          <w:sz w:val="24"/>
          <w:szCs w:val="24"/>
        </w:rPr>
        <w:t xml:space="preserve"> Adidas is connecting with the customers to a whole new level, from the customer service experience, to the buying experience to the personalized products they provide. The brand offers an app called Adidas Confirmed which gives the opportunity to consumers to reserve products in the store for easy and fast pick-up and also sends online the latest news and releases from the brand, this strategy builds a relationship with customers. (Gilliland,2017)</w:t>
      </w:r>
      <w:r w:rsidR="00CD0D94">
        <w:rPr>
          <w:rFonts w:ascii="Times New Roman" w:hAnsi="Times New Roman" w:cs="Times New Roman"/>
          <w:sz w:val="24"/>
          <w:szCs w:val="24"/>
        </w:rPr>
        <w:t xml:space="preserve"> Adidas offers customer service before, during and after the customer places an order.</w:t>
      </w:r>
    </w:p>
    <w:p w14:paraId="3A30C93A" w14:textId="2A16FB43" w:rsidR="00CD0D94" w:rsidRDefault="00CD0D94"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Adidas uses price skimming, like other companies, when a </w:t>
      </w:r>
      <w:r w:rsidR="00F33E4D">
        <w:rPr>
          <w:rFonts w:ascii="Times New Roman" w:hAnsi="Times New Roman" w:cs="Times New Roman"/>
          <w:sz w:val="24"/>
          <w:szCs w:val="24"/>
        </w:rPr>
        <w:t>new product is released it comes out at a bigger price and later on the price is dropping. As Kotler &amp; Armstrong states (p.333,2018) when the product comes out the quality and image must support the higher price and enough consumers must want the product for that price. If Adidas would use penetrative pricing, this could affect the brands’ equity.</w:t>
      </w:r>
    </w:p>
    <w:p w14:paraId="4EB1FE80" w14:textId="1D7D4114" w:rsidR="006754F3" w:rsidRDefault="006754F3" w:rsidP="00B34BC6">
      <w:pPr>
        <w:spacing w:line="360" w:lineRule="auto"/>
        <w:jc w:val="both"/>
        <w:rPr>
          <w:rFonts w:ascii="Times New Roman" w:hAnsi="Times New Roman" w:cs="Times New Roman"/>
          <w:sz w:val="24"/>
          <w:szCs w:val="24"/>
        </w:rPr>
      </w:pPr>
    </w:p>
    <w:p w14:paraId="6936682A" w14:textId="77777777" w:rsidR="006754F3" w:rsidRDefault="006754F3" w:rsidP="00B34BC6">
      <w:pPr>
        <w:spacing w:line="360" w:lineRule="auto"/>
        <w:jc w:val="both"/>
        <w:rPr>
          <w:rFonts w:ascii="Times New Roman" w:hAnsi="Times New Roman" w:cs="Times New Roman"/>
          <w:sz w:val="24"/>
          <w:szCs w:val="24"/>
        </w:rPr>
      </w:pPr>
    </w:p>
    <w:p w14:paraId="4D49FC7A" w14:textId="2A67B9B3" w:rsidR="00873531" w:rsidRDefault="00873531" w:rsidP="00B34BC6">
      <w:pPr>
        <w:spacing w:line="360" w:lineRule="auto"/>
        <w:jc w:val="both"/>
        <w:rPr>
          <w:rFonts w:ascii="Times New Roman" w:hAnsi="Times New Roman" w:cs="Times New Roman"/>
          <w:sz w:val="24"/>
          <w:szCs w:val="24"/>
        </w:rPr>
      </w:pPr>
    </w:p>
    <w:p w14:paraId="684BD8A6" w14:textId="061C02A4" w:rsidR="00873531" w:rsidRDefault="00873531" w:rsidP="00B81BC8">
      <w:pPr>
        <w:pStyle w:val="ListParagraph"/>
        <w:numPr>
          <w:ilvl w:val="0"/>
          <w:numId w:val="4"/>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 xml:space="preserve">Stakeholder engagement and their impact on the marketing activities of an </w:t>
      </w:r>
      <w:r w:rsidR="004C6772">
        <w:rPr>
          <w:rFonts w:ascii="Times New Roman" w:hAnsi="Times New Roman" w:cs="Times New Roman"/>
          <w:i/>
          <w:iCs/>
          <w:sz w:val="24"/>
          <w:szCs w:val="24"/>
        </w:rPr>
        <w:t>organization</w:t>
      </w:r>
      <w:r>
        <w:rPr>
          <w:rFonts w:ascii="Times New Roman" w:hAnsi="Times New Roman" w:cs="Times New Roman"/>
          <w:i/>
          <w:iCs/>
          <w:sz w:val="24"/>
          <w:szCs w:val="24"/>
        </w:rPr>
        <w:t xml:space="preserve"> </w:t>
      </w:r>
    </w:p>
    <w:p w14:paraId="02C07D87" w14:textId="5D8E6DCA" w:rsidR="00873531" w:rsidRDefault="00873531" w:rsidP="00873531">
      <w:pPr>
        <w:spacing w:line="360" w:lineRule="auto"/>
        <w:jc w:val="both"/>
        <w:rPr>
          <w:rFonts w:ascii="Times New Roman" w:hAnsi="Times New Roman" w:cs="Times New Roman"/>
          <w:sz w:val="24"/>
          <w:szCs w:val="24"/>
        </w:rPr>
      </w:pPr>
    </w:p>
    <w:p w14:paraId="490458B0" w14:textId="2D900C6D" w:rsidR="001F0AA0" w:rsidRDefault="001F0AA0" w:rsidP="001F0AA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Stakeholder – definition</w:t>
      </w:r>
    </w:p>
    <w:p w14:paraId="77FB51DA" w14:textId="77777777" w:rsidR="00FF4F60" w:rsidRDefault="004C6772" w:rsidP="001F0AA0">
      <w:pPr>
        <w:spacing w:line="360" w:lineRule="auto"/>
        <w:jc w:val="both"/>
        <w:rPr>
          <w:rFonts w:ascii="Times New Roman" w:hAnsi="Times New Roman" w:cs="Times New Roman"/>
          <w:sz w:val="24"/>
          <w:szCs w:val="24"/>
        </w:rPr>
      </w:pPr>
      <w:r>
        <w:rPr>
          <w:rFonts w:ascii="Times New Roman" w:hAnsi="Times New Roman" w:cs="Times New Roman"/>
          <w:sz w:val="24"/>
          <w:szCs w:val="24"/>
        </w:rPr>
        <w:t>A stakeholder can be defined as any individual, group or organization that will have a substantial impact on or will be substantially impacted by the quality of a specific product/service. A stakeholder can be a member, customer, supplier, member of staff, investors, regulators, etc. (ASQ,2020)</w:t>
      </w:r>
      <w:r w:rsidR="00943909">
        <w:rPr>
          <w:rFonts w:ascii="Times New Roman" w:hAnsi="Times New Roman" w:cs="Times New Roman"/>
          <w:sz w:val="24"/>
          <w:szCs w:val="24"/>
        </w:rPr>
        <w:t xml:space="preserve"> According to Adidas (2019) some of their stakeholders are AFIRM Group, Better Cotton Initiative, European Outdoor Group, German Partnership for Sustainable Textiles, International Chemical Secretariat Business Group, Fair Factories Clearinghouse, Fair Labor Association, Leather Working Group, Parley for the Oceans.</w:t>
      </w:r>
      <w:r w:rsidR="00FF4F60">
        <w:rPr>
          <w:rFonts w:ascii="Times New Roman" w:hAnsi="Times New Roman" w:cs="Times New Roman"/>
          <w:sz w:val="24"/>
          <w:szCs w:val="24"/>
        </w:rPr>
        <w:t xml:space="preserve"> </w:t>
      </w:r>
    </w:p>
    <w:p w14:paraId="18B172DA" w14:textId="7C3F08ED" w:rsidR="001F0AA0" w:rsidRPr="001F0AA0" w:rsidRDefault="00FF4F60" w:rsidP="001F0A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German brand engages with their stakeholders in a number of ways meetings with socially responsible investment analysis, responding to feedback and comments from their customers and media, formal stakeholder </w:t>
      </w:r>
      <w:r w:rsidR="00AD1F33">
        <w:rPr>
          <w:rFonts w:ascii="Times New Roman" w:hAnsi="Times New Roman" w:cs="Times New Roman"/>
          <w:sz w:val="24"/>
          <w:szCs w:val="24"/>
        </w:rPr>
        <w:t>consultation</w:t>
      </w:r>
      <w:r>
        <w:rPr>
          <w:rFonts w:ascii="Times New Roman" w:hAnsi="Times New Roman" w:cs="Times New Roman"/>
          <w:sz w:val="24"/>
          <w:szCs w:val="24"/>
        </w:rPr>
        <w:t xml:space="preserve"> meetings, with employees through internal reporting and induction programs, collaborating with other brands for different initiatives, outreach the </w:t>
      </w:r>
      <w:r w:rsidR="00AD1F33">
        <w:rPr>
          <w:rFonts w:ascii="Times New Roman" w:hAnsi="Times New Roman" w:cs="Times New Roman"/>
          <w:sz w:val="24"/>
          <w:szCs w:val="24"/>
        </w:rPr>
        <w:t>academic community. (Adidas,2008)</w:t>
      </w:r>
    </w:p>
    <w:p w14:paraId="5502914C" w14:textId="346AB188" w:rsidR="00A418AF" w:rsidRDefault="004C6772"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internal stakeholder is a person whose interest in the company comes through a direct relationship, such as employment, </w:t>
      </w:r>
      <w:r w:rsidR="00DA7B0C">
        <w:rPr>
          <w:rFonts w:ascii="Times New Roman" w:hAnsi="Times New Roman" w:cs="Times New Roman"/>
          <w:sz w:val="24"/>
          <w:szCs w:val="24"/>
        </w:rPr>
        <w:t>ownership</w:t>
      </w:r>
      <w:r w:rsidR="006C2CCD">
        <w:rPr>
          <w:rFonts w:ascii="Times New Roman" w:hAnsi="Times New Roman" w:cs="Times New Roman"/>
          <w:sz w:val="24"/>
          <w:szCs w:val="24"/>
        </w:rPr>
        <w:t xml:space="preserve"> as stated by Fernando (2021)</w:t>
      </w:r>
      <w:r>
        <w:rPr>
          <w:rFonts w:ascii="Times New Roman" w:hAnsi="Times New Roman" w:cs="Times New Roman"/>
          <w:sz w:val="24"/>
          <w:szCs w:val="24"/>
        </w:rPr>
        <w:t xml:space="preserve"> or </w:t>
      </w:r>
      <w:r w:rsidR="00DA7B0C">
        <w:rPr>
          <w:rFonts w:ascii="Times New Roman" w:hAnsi="Times New Roman" w:cs="Times New Roman"/>
          <w:sz w:val="24"/>
          <w:szCs w:val="24"/>
        </w:rPr>
        <w:t xml:space="preserve">investment, for example, </w:t>
      </w:r>
      <w:r>
        <w:rPr>
          <w:rFonts w:ascii="Times New Roman" w:hAnsi="Times New Roman" w:cs="Times New Roman"/>
          <w:sz w:val="24"/>
          <w:szCs w:val="24"/>
        </w:rPr>
        <w:t xml:space="preserve">investors are internal </w:t>
      </w:r>
      <w:r w:rsidR="00DA7B0C">
        <w:rPr>
          <w:rFonts w:ascii="Times New Roman" w:hAnsi="Times New Roman" w:cs="Times New Roman"/>
          <w:sz w:val="24"/>
          <w:szCs w:val="24"/>
        </w:rPr>
        <w:t xml:space="preserve">stakeholders. </w:t>
      </w:r>
      <w:r w:rsidR="00AD1F33">
        <w:rPr>
          <w:rFonts w:ascii="Times New Roman" w:hAnsi="Times New Roman" w:cs="Times New Roman"/>
          <w:sz w:val="24"/>
          <w:szCs w:val="24"/>
        </w:rPr>
        <w:t>Adidas engages with their employees, donors, volunteers, partners through meetings, emails, conference calls, online meetings, and newsletters. In the COVID-19 era the online meetings are prefer as face-to-face meetings are not as safe and time efficient.</w:t>
      </w:r>
      <w:r w:rsidR="00A418AF">
        <w:rPr>
          <w:rFonts w:ascii="Times New Roman" w:hAnsi="Times New Roman" w:cs="Times New Roman"/>
          <w:sz w:val="24"/>
          <w:szCs w:val="24"/>
        </w:rPr>
        <w:t xml:space="preserve"> </w:t>
      </w:r>
    </w:p>
    <w:p w14:paraId="14307612" w14:textId="00A85647" w:rsidR="005F0A9F" w:rsidRDefault="00A418AF"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The internal stakeholders have a huge impact on the company, for example employees need to be trained and need to be aware of the news regarding the company, according to the 2007 report, the German brand is investing in training the employees in Europe, Asia, and America, this helps the growth of the company and the satisfaction of the employee, this satisfaction will reflect on the consumers which take contact with the employees. The employees represent the face of the brand.</w:t>
      </w:r>
    </w:p>
    <w:p w14:paraId="4D07AEC0" w14:textId="739493AF" w:rsidR="00DA7B0C" w:rsidRDefault="00DA7B0C"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 external stakeholder is the person who does not work directly with the company but is somehow affected by the actions of the business, for example suppliers and creditors are external stakeholders. (Fernando,2021)</w:t>
      </w:r>
      <w:r w:rsidR="00AD1F33">
        <w:rPr>
          <w:rFonts w:ascii="Times New Roman" w:hAnsi="Times New Roman" w:cs="Times New Roman"/>
          <w:sz w:val="24"/>
          <w:szCs w:val="24"/>
        </w:rPr>
        <w:t xml:space="preserve"> Customers are external stakeholders of Adidas, the brand communicates with their external stakeholders mostly through social media, websites like Facebook, Twitter, Instagram, Tik Tok are preferred nowadays as they are easy to access and the targeted audience to their brand is younger people, younger people tend to spend more time online, and they can be more up to date with the trends and news of the brand. Also, the brand communicates with its external stakeholders through events and emails.</w:t>
      </w:r>
    </w:p>
    <w:p w14:paraId="25F28F2C" w14:textId="50CA3274" w:rsidR="0031071C" w:rsidRDefault="0031071C"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external stakeholders have a great impact in the brands sales and reputation, for example, the customers are the ones demanding and buying the products, if they are unsatisfied the company’s reputation will have to suffer. Also, celebrities that are involved in collaboration with Adidas can have an impact on sales and reputation, for instance the collaboration with </w:t>
      </w:r>
      <w:proofErr w:type="spellStart"/>
      <w:r>
        <w:rPr>
          <w:rFonts w:ascii="Times New Roman" w:hAnsi="Times New Roman" w:cs="Times New Roman"/>
          <w:sz w:val="24"/>
          <w:szCs w:val="24"/>
        </w:rPr>
        <w:t>Pharell</w:t>
      </w:r>
      <w:proofErr w:type="spellEnd"/>
      <w:r>
        <w:rPr>
          <w:rFonts w:ascii="Times New Roman" w:hAnsi="Times New Roman" w:cs="Times New Roman"/>
          <w:sz w:val="24"/>
          <w:szCs w:val="24"/>
        </w:rPr>
        <w:t xml:space="preserve"> Williams has brought Adidas a sale increase by 12%, the gross revenue coming to 13.9 billion euro in 2015. (Karsen,2016)</w:t>
      </w:r>
    </w:p>
    <w:p w14:paraId="0B1B85E9" w14:textId="43D76DA6" w:rsidR="00FF4F60" w:rsidRDefault="00FF4F60"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Adidas (20</w:t>
      </w:r>
      <w:r w:rsidR="00CA30ED">
        <w:rPr>
          <w:rFonts w:ascii="Times New Roman" w:hAnsi="Times New Roman" w:cs="Times New Roman"/>
          <w:sz w:val="24"/>
          <w:szCs w:val="24"/>
        </w:rPr>
        <w:t>19</w:t>
      </w:r>
      <w:r>
        <w:rPr>
          <w:rFonts w:ascii="Times New Roman" w:hAnsi="Times New Roman" w:cs="Times New Roman"/>
          <w:sz w:val="24"/>
          <w:szCs w:val="24"/>
        </w:rPr>
        <w:t>) states that the brand has relationships with manufacturers in countries all over the world. The brand has high level standards when it comes to labor and expects their stakeholders and partners to comply to this matter. Adidas expects their suppliers, contractors, subcontractors, and others to treat staff fair, honest and respectful</w:t>
      </w:r>
      <w:r w:rsidR="00CA30ED">
        <w:rPr>
          <w:rFonts w:ascii="Times New Roman" w:hAnsi="Times New Roman" w:cs="Times New Roman"/>
          <w:sz w:val="24"/>
          <w:szCs w:val="24"/>
        </w:rPr>
        <w:t>, the brand is engaged in organizations worldwide to stop child labor, forced labor, unsustainable sourcing. Along with the Cambodian government they fight against prison labor in Cambodia and also fights against child labor in Uzbekistan, the brand its on a path to recycle and reuse raw materials for a greener more sustainable future.</w:t>
      </w:r>
    </w:p>
    <w:p w14:paraId="3A96480E" w14:textId="71A2C9C2" w:rsidR="00671604" w:rsidRDefault="00671604" w:rsidP="0067160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power matrix</w:t>
      </w:r>
    </w:p>
    <w:p w14:paraId="0D22F9C9" w14:textId="2F7A53BD" w:rsidR="00671604" w:rsidRDefault="00671604" w:rsidP="0067160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Mendelow</w:t>
      </w:r>
      <w:proofErr w:type="spellEnd"/>
      <w:r>
        <w:rPr>
          <w:rFonts w:ascii="Times New Roman" w:hAnsi="Times New Roman" w:cs="Times New Roman"/>
          <w:sz w:val="24"/>
          <w:szCs w:val="24"/>
        </w:rPr>
        <w:t xml:space="preserve"> (1991) suggested that the stakeholders need to be </w:t>
      </w:r>
      <w:r w:rsidR="00315956">
        <w:rPr>
          <w:rFonts w:ascii="Times New Roman" w:hAnsi="Times New Roman" w:cs="Times New Roman"/>
          <w:sz w:val="24"/>
          <w:szCs w:val="24"/>
        </w:rPr>
        <w:t>analyzed</w:t>
      </w:r>
      <w:r>
        <w:rPr>
          <w:rFonts w:ascii="Times New Roman" w:hAnsi="Times New Roman" w:cs="Times New Roman"/>
          <w:sz w:val="24"/>
          <w:szCs w:val="24"/>
        </w:rPr>
        <w:t xml:space="preserve"> accordingly to on power and interest, power means the influence the stakeholder has on the company and by interest </w:t>
      </w:r>
      <w:r w:rsidR="00315956">
        <w:rPr>
          <w:rFonts w:ascii="Times New Roman" w:hAnsi="Times New Roman" w:cs="Times New Roman"/>
          <w:sz w:val="24"/>
          <w:szCs w:val="24"/>
        </w:rPr>
        <w:t>means how interested the stakeholder really is in the company.</w:t>
      </w:r>
    </w:p>
    <w:p w14:paraId="02EB3BAD" w14:textId="0848CF4B" w:rsidR="00315956" w:rsidRPr="00671604" w:rsidRDefault="00315956" w:rsidP="006716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w:t>
      </w:r>
      <w:proofErr w:type="spellStart"/>
      <w:r>
        <w:rPr>
          <w:rFonts w:ascii="Times New Roman" w:hAnsi="Times New Roman" w:cs="Times New Roman"/>
          <w:sz w:val="24"/>
          <w:szCs w:val="24"/>
        </w:rPr>
        <w:t>Mendelew</w:t>
      </w:r>
      <w:proofErr w:type="spellEnd"/>
      <w:r>
        <w:rPr>
          <w:rFonts w:ascii="Times New Roman" w:hAnsi="Times New Roman" w:cs="Times New Roman"/>
          <w:sz w:val="24"/>
          <w:szCs w:val="24"/>
        </w:rPr>
        <w:t xml:space="preserve"> matrix the stakeholders can be categorized in 4 groups: a) high power/high interest, b) high power/low interest, c) low power/high interest, d) low power/ low interest. (IS,2020)</w:t>
      </w:r>
    </w:p>
    <w:p w14:paraId="00772F4F" w14:textId="1D91B052" w:rsidR="00671604" w:rsidRDefault="00671604" w:rsidP="0067160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88D2F8" wp14:editId="5A866A24">
            <wp:extent cx="3123074" cy="2641600"/>
            <wp:effectExtent l="0" t="0" r="127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0734" cy="2656537"/>
                    </a:xfrm>
                    <a:prstGeom prst="rect">
                      <a:avLst/>
                    </a:prstGeom>
                  </pic:spPr>
                </pic:pic>
              </a:graphicData>
            </a:graphic>
          </wp:inline>
        </w:drawing>
      </w:r>
    </w:p>
    <w:p w14:paraId="7925FA60" w14:textId="32B64AA7" w:rsidR="00315956" w:rsidRDefault="00315956" w:rsidP="00671604">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Fig 2. </w:t>
      </w:r>
      <w:proofErr w:type="spellStart"/>
      <w:r>
        <w:rPr>
          <w:rFonts w:ascii="Times New Roman" w:hAnsi="Times New Roman" w:cs="Times New Roman"/>
          <w:i/>
          <w:iCs/>
          <w:sz w:val="24"/>
          <w:szCs w:val="24"/>
        </w:rPr>
        <w:t>Mendelow</w:t>
      </w:r>
      <w:proofErr w:type="spellEnd"/>
      <w:r>
        <w:rPr>
          <w:rFonts w:ascii="Times New Roman" w:hAnsi="Times New Roman" w:cs="Times New Roman"/>
          <w:i/>
          <w:iCs/>
          <w:sz w:val="24"/>
          <w:szCs w:val="24"/>
        </w:rPr>
        <w:t xml:space="preserve"> (1991)</w:t>
      </w:r>
    </w:p>
    <w:p w14:paraId="2B1067A7" w14:textId="0B187ED4" w:rsidR="00315956" w:rsidRDefault="00315956" w:rsidP="00671604">
      <w:pPr>
        <w:spacing w:line="360" w:lineRule="auto"/>
        <w:jc w:val="both"/>
        <w:rPr>
          <w:rFonts w:ascii="Times New Roman" w:hAnsi="Times New Roman" w:cs="Times New Roman"/>
          <w:sz w:val="24"/>
          <w:szCs w:val="24"/>
        </w:rPr>
      </w:pPr>
      <w:r>
        <w:rPr>
          <w:rFonts w:ascii="Times New Roman" w:hAnsi="Times New Roman" w:cs="Times New Roman"/>
          <w:sz w:val="24"/>
          <w:szCs w:val="24"/>
        </w:rPr>
        <w:t>On the category of high power/high interest there can be found Adidas’ business partners</w:t>
      </w:r>
      <w:r w:rsidR="00581E78">
        <w:rPr>
          <w:rFonts w:ascii="Times New Roman" w:hAnsi="Times New Roman" w:cs="Times New Roman"/>
          <w:sz w:val="24"/>
          <w:szCs w:val="24"/>
        </w:rPr>
        <w:t>, supplier, business provides etc. which need to be kept informed and engaged at all times, as well as employees which come in contact with the company at all times.</w:t>
      </w:r>
    </w:p>
    <w:p w14:paraId="537C7876" w14:textId="27DC6D38" w:rsidR="00581E78" w:rsidRDefault="00581E78" w:rsidP="00671604">
      <w:pPr>
        <w:spacing w:line="360" w:lineRule="auto"/>
        <w:jc w:val="both"/>
        <w:rPr>
          <w:rFonts w:ascii="Times New Roman" w:hAnsi="Times New Roman" w:cs="Times New Roman"/>
          <w:sz w:val="24"/>
          <w:szCs w:val="24"/>
        </w:rPr>
      </w:pPr>
      <w:r>
        <w:rPr>
          <w:rFonts w:ascii="Times New Roman" w:hAnsi="Times New Roman" w:cs="Times New Roman"/>
          <w:sz w:val="24"/>
          <w:szCs w:val="24"/>
        </w:rPr>
        <w:t>On the category of high power/low interest there are: the authorities and governments which can heavily impact Adidas and also opinion formers such as journalists and customers are in this category.</w:t>
      </w:r>
    </w:p>
    <w:p w14:paraId="4BF6DDB9" w14:textId="5CD67C82" w:rsidR="00581E78" w:rsidRDefault="00581E78" w:rsidP="00671604">
      <w:pPr>
        <w:spacing w:line="360" w:lineRule="auto"/>
        <w:jc w:val="both"/>
        <w:rPr>
          <w:rFonts w:ascii="Times New Roman" w:hAnsi="Times New Roman" w:cs="Times New Roman"/>
          <w:sz w:val="24"/>
          <w:szCs w:val="24"/>
        </w:rPr>
      </w:pPr>
      <w:r>
        <w:rPr>
          <w:rFonts w:ascii="Times New Roman" w:hAnsi="Times New Roman" w:cs="Times New Roman"/>
          <w:sz w:val="24"/>
          <w:szCs w:val="24"/>
        </w:rPr>
        <w:t>On the low power/high interest are other brands, donors, other multinationals etc.</w:t>
      </w:r>
    </w:p>
    <w:p w14:paraId="73594574" w14:textId="3F901AC3" w:rsidR="00581E78" w:rsidRPr="00315956" w:rsidRDefault="00581E78" w:rsidP="00671604">
      <w:pPr>
        <w:spacing w:line="360" w:lineRule="auto"/>
        <w:jc w:val="both"/>
        <w:rPr>
          <w:rFonts w:ascii="Times New Roman" w:hAnsi="Times New Roman" w:cs="Times New Roman"/>
          <w:sz w:val="24"/>
          <w:szCs w:val="24"/>
        </w:rPr>
      </w:pPr>
      <w:r>
        <w:rPr>
          <w:rFonts w:ascii="Times New Roman" w:hAnsi="Times New Roman" w:cs="Times New Roman"/>
          <w:sz w:val="24"/>
          <w:szCs w:val="24"/>
        </w:rPr>
        <w:t>On the low power/low interest are the celebrities and collaborations with the Adidas brand.</w:t>
      </w:r>
    </w:p>
    <w:p w14:paraId="78071991" w14:textId="167B3C28" w:rsidR="006754F3" w:rsidRDefault="006754F3" w:rsidP="00B34BC6">
      <w:pPr>
        <w:spacing w:line="360" w:lineRule="auto"/>
        <w:jc w:val="both"/>
        <w:rPr>
          <w:rFonts w:ascii="Times New Roman" w:hAnsi="Times New Roman" w:cs="Times New Roman"/>
          <w:sz w:val="24"/>
          <w:szCs w:val="24"/>
        </w:rPr>
      </w:pPr>
    </w:p>
    <w:p w14:paraId="10BF880D" w14:textId="77777777" w:rsidR="007A35DA" w:rsidRDefault="007A35DA" w:rsidP="00B34BC6">
      <w:pPr>
        <w:spacing w:line="360" w:lineRule="auto"/>
        <w:jc w:val="both"/>
        <w:rPr>
          <w:rFonts w:ascii="Times New Roman" w:hAnsi="Times New Roman" w:cs="Times New Roman"/>
          <w:sz w:val="24"/>
          <w:szCs w:val="24"/>
        </w:rPr>
      </w:pPr>
    </w:p>
    <w:p w14:paraId="11526FE1" w14:textId="3B2F391E" w:rsidR="00B710C6" w:rsidRDefault="00B710C6" w:rsidP="00B34BC6">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Conclusion and recommendations</w:t>
      </w:r>
    </w:p>
    <w:p w14:paraId="1DAEFB28" w14:textId="5CE5FD67" w:rsidR="00B710C6" w:rsidRDefault="00B710C6" w:rsidP="00B34BC6">
      <w:pPr>
        <w:spacing w:line="360" w:lineRule="auto"/>
        <w:jc w:val="both"/>
        <w:rPr>
          <w:rFonts w:ascii="Times New Roman" w:hAnsi="Times New Roman" w:cs="Times New Roman"/>
          <w:i/>
          <w:iCs/>
          <w:sz w:val="24"/>
          <w:szCs w:val="24"/>
        </w:rPr>
      </w:pPr>
    </w:p>
    <w:p w14:paraId="7E374A61" w14:textId="19648AAF" w:rsidR="00B710C6" w:rsidRPr="00B710C6" w:rsidRDefault="00B710C6" w:rsidP="00B34B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Adidas is one of the most leading sports brands at the moment, the German brand managed to be in top for a few years now by investing mostly in online advertising, as we are in the technology era and people are spending more time shopping online than offline. Even though there is competition on the market, Adidas knows where to invest – marketing, celebrities’ </w:t>
      </w:r>
      <w:r>
        <w:rPr>
          <w:rFonts w:ascii="Times New Roman" w:hAnsi="Times New Roman" w:cs="Times New Roman"/>
          <w:sz w:val="24"/>
          <w:szCs w:val="24"/>
        </w:rPr>
        <w:lastRenderedPageBreak/>
        <w:t xml:space="preserve">collaborations, </w:t>
      </w:r>
      <w:r w:rsidR="00294C05">
        <w:rPr>
          <w:rFonts w:ascii="Times New Roman" w:hAnsi="Times New Roman" w:cs="Times New Roman"/>
          <w:sz w:val="24"/>
          <w:szCs w:val="24"/>
        </w:rPr>
        <w:t>sustainability,</w:t>
      </w:r>
      <w:r>
        <w:rPr>
          <w:rFonts w:ascii="Times New Roman" w:hAnsi="Times New Roman" w:cs="Times New Roman"/>
          <w:sz w:val="24"/>
          <w:szCs w:val="24"/>
        </w:rPr>
        <w:t xml:space="preserve"> and transparence. My personal recommendations would be for the brand to continue putting on the market good quality products and invest more in the healthy lifestyle as people are concerned about their wellbeing. Adidas could expand to markets like fitness appliances and healthy food like cereals</w:t>
      </w:r>
      <w:r w:rsidR="00294C05">
        <w:rPr>
          <w:rFonts w:ascii="Times New Roman" w:hAnsi="Times New Roman" w:cs="Times New Roman"/>
          <w:sz w:val="24"/>
          <w:szCs w:val="24"/>
        </w:rPr>
        <w:t>, drinks, shakes etc. Most of their consumers are into healthy lifestyle so this may bring some interest to the brand.</w:t>
      </w:r>
    </w:p>
    <w:p w14:paraId="4096AEFF" w14:textId="6FC44D4B" w:rsidR="005F0A9F" w:rsidRDefault="005F0A9F" w:rsidP="00B34BC6">
      <w:pPr>
        <w:spacing w:line="360" w:lineRule="auto"/>
        <w:jc w:val="both"/>
        <w:rPr>
          <w:rFonts w:ascii="Times New Roman" w:hAnsi="Times New Roman" w:cs="Times New Roman"/>
          <w:sz w:val="24"/>
          <w:szCs w:val="24"/>
        </w:rPr>
      </w:pPr>
    </w:p>
    <w:p w14:paraId="58D61C39" w14:textId="5D9A52BA" w:rsidR="005F0A9F" w:rsidRDefault="005F0A9F" w:rsidP="00B34BC6">
      <w:pPr>
        <w:spacing w:line="360" w:lineRule="auto"/>
        <w:jc w:val="both"/>
        <w:rPr>
          <w:rFonts w:ascii="Times New Roman" w:hAnsi="Times New Roman" w:cs="Times New Roman"/>
          <w:sz w:val="24"/>
          <w:szCs w:val="24"/>
        </w:rPr>
      </w:pPr>
    </w:p>
    <w:p w14:paraId="04649D30" w14:textId="27BEF69F" w:rsidR="00B81BC8" w:rsidRDefault="00B81BC8" w:rsidP="00B34BC6">
      <w:pPr>
        <w:spacing w:line="360" w:lineRule="auto"/>
        <w:jc w:val="both"/>
        <w:rPr>
          <w:rFonts w:ascii="Times New Roman" w:hAnsi="Times New Roman" w:cs="Times New Roman"/>
          <w:sz w:val="24"/>
          <w:szCs w:val="24"/>
        </w:rPr>
      </w:pPr>
    </w:p>
    <w:p w14:paraId="6407E77C" w14:textId="1E4862F4" w:rsidR="007A35DA" w:rsidRDefault="007A35DA" w:rsidP="00B34BC6">
      <w:pPr>
        <w:spacing w:line="360" w:lineRule="auto"/>
        <w:jc w:val="both"/>
        <w:rPr>
          <w:rFonts w:ascii="Times New Roman" w:hAnsi="Times New Roman" w:cs="Times New Roman"/>
          <w:sz w:val="24"/>
          <w:szCs w:val="24"/>
        </w:rPr>
      </w:pPr>
    </w:p>
    <w:p w14:paraId="5A08FB7D" w14:textId="25A4C3E0" w:rsidR="007A35DA" w:rsidRDefault="007A35DA" w:rsidP="00B34BC6">
      <w:pPr>
        <w:spacing w:line="360" w:lineRule="auto"/>
        <w:jc w:val="both"/>
        <w:rPr>
          <w:rFonts w:ascii="Times New Roman" w:hAnsi="Times New Roman" w:cs="Times New Roman"/>
          <w:sz w:val="24"/>
          <w:szCs w:val="24"/>
        </w:rPr>
      </w:pPr>
    </w:p>
    <w:p w14:paraId="3CFB3D92" w14:textId="0D75D1AD" w:rsidR="007A35DA" w:rsidRDefault="007A35DA" w:rsidP="00B34BC6">
      <w:pPr>
        <w:spacing w:line="360" w:lineRule="auto"/>
        <w:jc w:val="both"/>
        <w:rPr>
          <w:rFonts w:ascii="Times New Roman" w:hAnsi="Times New Roman" w:cs="Times New Roman"/>
          <w:sz w:val="24"/>
          <w:szCs w:val="24"/>
        </w:rPr>
      </w:pPr>
    </w:p>
    <w:p w14:paraId="7BF97FD5" w14:textId="2DAA121B" w:rsidR="007A35DA" w:rsidRDefault="007A35DA" w:rsidP="00B34BC6">
      <w:pPr>
        <w:spacing w:line="360" w:lineRule="auto"/>
        <w:jc w:val="both"/>
        <w:rPr>
          <w:rFonts w:ascii="Times New Roman" w:hAnsi="Times New Roman" w:cs="Times New Roman"/>
          <w:sz w:val="24"/>
          <w:szCs w:val="24"/>
        </w:rPr>
      </w:pPr>
    </w:p>
    <w:p w14:paraId="708555DF" w14:textId="463C3177" w:rsidR="007A35DA" w:rsidRDefault="007A35DA" w:rsidP="00B34BC6">
      <w:pPr>
        <w:spacing w:line="360" w:lineRule="auto"/>
        <w:jc w:val="both"/>
        <w:rPr>
          <w:rFonts w:ascii="Times New Roman" w:hAnsi="Times New Roman" w:cs="Times New Roman"/>
          <w:sz w:val="24"/>
          <w:szCs w:val="24"/>
        </w:rPr>
      </w:pPr>
    </w:p>
    <w:p w14:paraId="0E4279FA" w14:textId="274E13D5" w:rsidR="007A35DA" w:rsidRDefault="007A35DA" w:rsidP="00B34BC6">
      <w:pPr>
        <w:spacing w:line="360" w:lineRule="auto"/>
        <w:jc w:val="both"/>
        <w:rPr>
          <w:rFonts w:ascii="Times New Roman" w:hAnsi="Times New Roman" w:cs="Times New Roman"/>
          <w:sz w:val="24"/>
          <w:szCs w:val="24"/>
        </w:rPr>
      </w:pPr>
    </w:p>
    <w:p w14:paraId="795BAC11" w14:textId="4CE4F246" w:rsidR="007A35DA" w:rsidRDefault="007A35DA" w:rsidP="00B34BC6">
      <w:pPr>
        <w:spacing w:line="360" w:lineRule="auto"/>
        <w:jc w:val="both"/>
        <w:rPr>
          <w:rFonts w:ascii="Times New Roman" w:hAnsi="Times New Roman" w:cs="Times New Roman"/>
          <w:sz w:val="24"/>
          <w:szCs w:val="24"/>
        </w:rPr>
      </w:pPr>
    </w:p>
    <w:p w14:paraId="6C34C1AD" w14:textId="1ED31312" w:rsidR="007A35DA" w:rsidRDefault="007A35DA" w:rsidP="00B34BC6">
      <w:pPr>
        <w:spacing w:line="360" w:lineRule="auto"/>
        <w:jc w:val="both"/>
        <w:rPr>
          <w:rFonts w:ascii="Times New Roman" w:hAnsi="Times New Roman" w:cs="Times New Roman"/>
          <w:sz w:val="24"/>
          <w:szCs w:val="24"/>
        </w:rPr>
      </w:pPr>
    </w:p>
    <w:p w14:paraId="228F63CC" w14:textId="71F43CCF" w:rsidR="007A35DA" w:rsidRDefault="007A35DA" w:rsidP="00B34BC6">
      <w:pPr>
        <w:spacing w:line="360" w:lineRule="auto"/>
        <w:jc w:val="both"/>
        <w:rPr>
          <w:rFonts w:ascii="Times New Roman" w:hAnsi="Times New Roman" w:cs="Times New Roman"/>
          <w:sz w:val="24"/>
          <w:szCs w:val="24"/>
        </w:rPr>
      </w:pPr>
    </w:p>
    <w:p w14:paraId="41CDB7C7" w14:textId="0C101A66" w:rsidR="007A35DA" w:rsidRDefault="007A35DA" w:rsidP="00B34BC6">
      <w:pPr>
        <w:spacing w:line="360" w:lineRule="auto"/>
        <w:jc w:val="both"/>
        <w:rPr>
          <w:rFonts w:ascii="Times New Roman" w:hAnsi="Times New Roman" w:cs="Times New Roman"/>
          <w:sz w:val="24"/>
          <w:szCs w:val="24"/>
        </w:rPr>
      </w:pPr>
    </w:p>
    <w:p w14:paraId="60D16B02" w14:textId="5D030F28" w:rsidR="007A35DA" w:rsidRDefault="007A35DA" w:rsidP="00B34BC6">
      <w:pPr>
        <w:spacing w:line="360" w:lineRule="auto"/>
        <w:jc w:val="both"/>
        <w:rPr>
          <w:rFonts w:ascii="Times New Roman" w:hAnsi="Times New Roman" w:cs="Times New Roman"/>
          <w:sz w:val="24"/>
          <w:szCs w:val="24"/>
        </w:rPr>
      </w:pPr>
    </w:p>
    <w:p w14:paraId="59694CCB" w14:textId="37B3EABA" w:rsidR="007A35DA" w:rsidRDefault="007A35DA" w:rsidP="00B34BC6">
      <w:pPr>
        <w:spacing w:line="360" w:lineRule="auto"/>
        <w:jc w:val="both"/>
        <w:rPr>
          <w:rFonts w:ascii="Times New Roman" w:hAnsi="Times New Roman" w:cs="Times New Roman"/>
          <w:sz w:val="24"/>
          <w:szCs w:val="24"/>
        </w:rPr>
      </w:pPr>
    </w:p>
    <w:p w14:paraId="0C40B964" w14:textId="77777777" w:rsidR="007A35DA" w:rsidRDefault="007A35DA" w:rsidP="00B34BC6">
      <w:pPr>
        <w:spacing w:line="360" w:lineRule="auto"/>
        <w:jc w:val="both"/>
        <w:rPr>
          <w:rFonts w:ascii="Times New Roman" w:hAnsi="Times New Roman" w:cs="Times New Roman"/>
          <w:sz w:val="24"/>
          <w:szCs w:val="24"/>
        </w:rPr>
      </w:pPr>
    </w:p>
    <w:p w14:paraId="24A2D968" w14:textId="77777777" w:rsidR="007A35DA" w:rsidRDefault="007A35DA" w:rsidP="00B34BC6">
      <w:pPr>
        <w:spacing w:line="360" w:lineRule="auto"/>
        <w:jc w:val="both"/>
        <w:rPr>
          <w:rFonts w:ascii="Times New Roman" w:hAnsi="Times New Roman" w:cs="Times New Roman"/>
          <w:sz w:val="24"/>
          <w:szCs w:val="24"/>
        </w:rPr>
      </w:pPr>
    </w:p>
    <w:p w14:paraId="44B989B4" w14:textId="77777777" w:rsidR="00B81BC8" w:rsidRDefault="00B81BC8" w:rsidP="00B34BC6">
      <w:pPr>
        <w:spacing w:line="360" w:lineRule="auto"/>
        <w:jc w:val="both"/>
        <w:rPr>
          <w:rFonts w:ascii="Times New Roman" w:hAnsi="Times New Roman" w:cs="Times New Roman"/>
          <w:sz w:val="24"/>
          <w:szCs w:val="24"/>
        </w:rPr>
      </w:pPr>
    </w:p>
    <w:p w14:paraId="56C34E4E" w14:textId="1D9FE6C5" w:rsidR="005F0A9F" w:rsidRDefault="005F0A9F" w:rsidP="00B34BC6">
      <w:pPr>
        <w:spacing w:line="360" w:lineRule="auto"/>
        <w:jc w:val="both"/>
        <w:rPr>
          <w:rFonts w:ascii="Times New Roman" w:hAnsi="Times New Roman" w:cs="Times New Roman"/>
          <w:sz w:val="24"/>
          <w:szCs w:val="24"/>
        </w:rPr>
      </w:pPr>
    </w:p>
    <w:p w14:paraId="1A64E4A4" w14:textId="03656F4F" w:rsidR="005F0A9F" w:rsidRDefault="005F0A9F" w:rsidP="00B34BC6">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References:</w:t>
      </w:r>
    </w:p>
    <w:p w14:paraId="656BE69D" w14:textId="777B08B9" w:rsidR="005F0A9F" w:rsidRDefault="005F0A9F" w:rsidP="00B34BC6">
      <w:pPr>
        <w:spacing w:line="360" w:lineRule="auto"/>
        <w:jc w:val="both"/>
        <w:rPr>
          <w:rFonts w:ascii="Times New Roman" w:hAnsi="Times New Roman" w:cs="Times New Roman"/>
          <w:i/>
          <w:iCs/>
          <w:sz w:val="24"/>
          <w:szCs w:val="24"/>
        </w:rPr>
      </w:pPr>
    </w:p>
    <w:p w14:paraId="0EEBB372" w14:textId="5855FC3A" w:rsidR="00A418AF" w:rsidRPr="00B81BC8" w:rsidRDefault="00A418AF"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Adidas (2021) </w:t>
      </w:r>
      <w:r w:rsidRPr="00B81BC8">
        <w:rPr>
          <w:rFonts w:ascii="Times New Roman" w:hAnsi="Times New Roman" w:cs="Times New Roman"/>
          <w:i/>
          <w:iCs/>
          <w:sz w:val="24"/>
          <w:szCs w:val="24"/>
        </w:rPr>
        <w:t xml:space="preserve">Global employee population. </w:t>
      </w:r>
      <w:r w:rsidRPr="00B81BC8">
        <w:rPr>
          <w:rFonts w:ascii="Times New Roman" w:hAnsi="Times New Roman" w:cs="Times New Roman"/>
          <w:sz w:val="24"/>
          <w:szCs w:val="24"/>
        </w:rPr>
        <w:t xml:space="preserve">Available at: </w:t>
      </w:r>
      <w:hyperlink r:id="rId9" w:history="1">
        <w:r w:rsidRPr="00B81BC8">
          <w:rPr>
            <w:rStyle w:val="Hyperlink"/>
            <w:rFonts w:ascii="Times New Roman" w:hAnsi="Times New Roman" w:cs="Times New Roman"/>
            <w:sz w:val="24"/>
            <w:szCs w:val="24"/>
          </w:rPr>
          <w:t>https://report.adidas-group.com/2020/en/group-management-report-our-company/our-people/employee-population.html</w:t>
        </w:r>
      </w:hyperlink>
      <w:r w:rsidRPr="00B81BC8">
        <w:rPr>
          <w:rFonts w:ascii="Times New Roman" w:hAnsi="Times New Roman" w:cs="Times New Roman"/>
          <w:sz w:val="24"/>
          <w:szCs w:val="24"/>
        </w:rPr>
        <w:t xml:space="preserve"> (Accessed on 12/03/2021)</w:t>
      </w:r>
    </w:p>
    <w:p w14:paraId="29AC305F" w14:textId="474721E2" w:rsidR="00943909" w:rsidRPr="00B81BC8" w:rsidRDefault="00943909"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Adidas (2019) </w:t>
      </w:r>
      <w:r w:rsidRPr="00B81BC8">
        <w:rPr>
          <w:rFonts w:ascii="Times New Roman" w:hAnsi="Times New Roman" w:cs="Times New Roman"/>
          <w:i/>
          <w:iCs/>
          <w:sz w:val="24"/>
          <w:szCs w:val="24"/>
        </w:rPr>
        <w:t xml:space="preserve">Partnership approach. </w:t>
      </w:r>
      <w:r w:rsidRPr="00B81BC8">
        <w:rPr>
          <w:rFonts w:ascii="Times New Roman" w:hAnsi="Times New Roman" w:cs="Times New Roman"/>
          <w:sz w:val="24"/>
          <w:szCs w:val="24"/>
        </w:rPr>
        <w:t xml:space="preserve">Available at: </w:t>
      </w:r>
      <w:hyperlink r:id="rId10" w:anchor="/2006/kooperationen-und-mitgliedschaften/" w:history="1">
        <w:r w:rsidRPr="00B81BC8">
          <w:rPr>
            <w:rStyle w:val="Hyperlink"/>
            <w:rFonts w:ascii="Times New Roman" w:hAnsi="Times New Roman" w:cs="Times New Roman"/>
            <w:sz w:val="24"/>
            <w:szCs w:val="24"/>
          </w:rPr>
          <w:t>https://www.adidas-group.com/en/sustainability/managing-sustainability/partnership-approach/#/2006/kooperationen-und-mitgliedschaften/</w:t>
        </w:r>
      </w:hyperlink>
      <w:r w:rsidRPr="00B81BC8">
        <w:rPr>
          <w:rFonts w:ascii="Times New Roman" w:hAnsi="Times New Roman" w:cs="Times New Roman"/>
          <w:sz w:val="24"/>
          <w:szCs w:val="24"/>
        </w:rPr>
        <w:t xml:space="preserve"> (Accessed on 12/03/2021)</w:t>
      </w:r>
    </w:p>
    <w:p w14:paraId="67BDB2F4" w14:textId="27267036" w:rsidR="00FF4F60" w:rsidRPr="00B81BC8" w:rsidRDefault="00FF4F60"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Adidas (2008) </w:t>
      </w:r>
      <w:r w:rsidRPr="00B81BC8">
        <w:rPr>
          <w:rFonts w:ascii="Times New Roman" w:hAnsi="Times New Roman" w:cs="Times New Roman"/>
          <w:i/>
          <w:iCs/>
          <w:sz w:val="24"/>
          <w:szCs w:val="24"/>
        </w:rPr>
        <w:t xml:space="preserve">Corporate sustainability report 2007. </w:t>
      </w:r>
      <w:r w:rsidRPr="00B81BC8">
        <w:rPr>
          <w:rFonts w:ascii="Times New Roman" w:hAnsi="Times New Roman" w:cs="Times New Roman"/>
          <w:sz w:val="24"/>
          <w:szCs w:val="24"/>
        </w:rPr>
        <w:t xml:space="preserve">Available at: </w:t>
      </w:r>
      <w:hyperlink r:id="rId11" w:history="1">
        <w:r w:rsidRPr="00B81BC8">
          <w:rPr>
            <w:rStyle w:val="Hyperlink"/>
            <w:rFonts w:ascii="Times New Roman" w:hAnsi="Times New Roman" w:cs="Times New Roman"/>
            <w:sz w:val="24"/>
            <w:szCs w:val="24"/>
          </w:rPr>
          <w:t>http://sustainabilityreport.adidas-group.com/en/SER2007/pdf/adidas_SER2007_online.pdf</w:t>
        </w:r>
      </w:hyperlink>
      <w:r w:rsidRPr="00B81BC8">
        <w:rPr>
          <w:rFonts w:ascii="Times New Roman" w:hAnsi="Times New Roman" w:cs="Times New Roman"/>
          <w:sz w:val="24"/>
          <w:szCs w:val="24"/>
        </w:rPr>
        <w:t xml:space="preserve"> (Accessed on 12/03/2021)</w:t>
      </w:r>
    </w:p>
    <w:p w14:paraId="4A83DCFD" w14:textId="17260C22" w:rsidR="004C6772" w:rsidRPr="00B81BC8" w:rsidRDefault="004C6772"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ASQ (2020) </w:t>
      </w:r>
      <w:r w:rsidRPr="00B81BC8">
        <w:rPr>
          <w:rFonts w:ascii="Times New Roman" w:hAnsi="Times New Roman" w:cs="Times New Roman"/>
          <w:i/>
          <w:iCs/>
          <w:sz w:val="24"/>
          <w:szCs w:val="24"/>
        </w:rPr>
        <w:t xml:space="preserve">What are stakeholders? </w:t>
      </w:r>
      <w:r w:rsidRPr="00B81BC8">
        <w:rPr>
          <w:rFonts w:ascii="Times New Roman" w:hAnsi="Times New Roman" w:cs="Times New Roman"/>
          <w:sz w:val="24"/>
          <w:szCs w:val="24"/>
        </w:rPr>
        <w:t xml:space="preserve">Available at: </w:t>
      </w:r>
      <w:hyperlink r:id="rId12" w:history="1">
        <w:r w:rsidRPr="00B81BC8">
          <w:rPr>
            <w:rStyle w:val="Hyperlink"/>
            <w:rFonts w:ascii="Times New Roman" w:hAnsi="Times New Roman" w:cs="Times New Roman"/>
            <w:sz w:val="24"/>
            <w:szCs w:val="24"/>
          </w:rPr>
          <w:t>https://asq.org/quality-resources/stakeholders</w:t>
        </w:r>
      </w:hyperlink>
      <w:r w:rsidRPr="00B81BC8">
        <w:rPr>
          <w:rFonts w:ascii="Times New Roman" w:hAnsi="Times New Roman" w:cs="Times New Roman"/>
          <w:sz w:val="24"/>
          <w:szCs w:val="24"/>
        </w:rPr>
        <w:t xml:space="preserve"> (Accessed on 11/03/2020)</w:t>
      </w:r>
    </w:p>
    <w:p w14:paraId="10F4DD29" w14:textId="49E31FB4" w:rsidR="00CA0D90" w:rsidRPr="00B81BC8" w:rsidRDefault="00CA0D90"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BBC (2020) </w:t>
      </w:r>
      <w:r w:rsidRPr="00B81BC8">
        <w:rPr>
          <w:rFonts w:ascii="Times New Roman" w:hAnsi="Times New Roman" w:cs="Times New Roman"/>
          <w:i/>
          <w:iCs/>
          <w:sz w:val="24"/>
          <w:szCs w:val="24"/>
        </w:rPr>
        <w:t xml:space="preserve">Marketing advantages and disadvantages. </w:t>
      </w:r>
      <w:r w:rsidRPr="00B81BC8">
        <w:rPr>
          <w:rFonts w:ascii="Times New Roman" w:hAnsi="Times New Roman" w:cs="Times New Roman"/>
          <w:sz w:val="24"/>
          <w:szCs w:val="24"/>
        </w:rPr>
        <w:t xml:space="preserve">Available at: </w:t>
      </w:r>
      <w:hyperlink r:id="rId13" w:history="1">
        <w:r w:rsidRPr="00B81BC8">
          <w:rPr>
            <w:rStyle w:val="Hyperlink"/>
            <w:rFonts w:ascii="Times New Roman" w:hAnsi="Times New Roman" w:cs="Times New Roman"/>
            <w:sz w:val="24"/>
            <w:szCs w:val="24"/>
          </w:rPr>
          <w:t>https://www.bbc.co.uk/bitesize/guides/zfcjbdm/revision/5</w:t>
        </w:r>
      </w:hyperlink>
      <w:r w:rsidRPr="00B81BC8">
        <w:rPr>
          <w:rFonts w:ascii="Times New Roman" w:hAnsi="Times New Roman" w:cs="Times New Roman"/>
          <w:sz w:val="24"/>
          <w:szCs w:val="24"/>
        </w:rPr>
        <w:t xml:space="preserve"> (Accessed on 11/03/2021)</w:t>
      </w:r>
    </w:p>
    <w:p w14:paraId="29442392" w14:textId="2BB8F6F7" w:rsidR="00EC549E" w:rsidRPr="00B81BC8" w:rsidRDefault="00EC549E"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Bhasin H., (2017) </w:t>
      </w:r>
      <w:r w:rsidRPr="00B81BC8">
        <w:rPr>
          <w:rFonts w:ascii="Times New Roman" w:hAnsi="Times New Roman" w:cs="Times New Roman"/>
          <w:i/>
          <w:iCs/>
          <w:sz w:val="24"/>
          <w:szCs w:val="24"/>
        </w:rPr>
        <w:t xml:space="preserve">Marketing strategy of Adidas. </w:t>
      </w:r>
      <w:r w:rsidRPr="00B81BC8">
        <w:rPr>
          <w:rFonts w:ascii="Times New Roman" w:hAnsi="Times New Roman" w:cs="Times New Roman"/>
          <w:sz w:val="24"/>
          <w:szCs w:val="24"/>
        </w:rPr>
        <w:t xml:space="preserve">Available at: </w:t>
      </w:r>
      <w:hyperlink r:id="rId14" w:history="1">
        <w:r w:rsidRPr="00B81BC8">
          <w:rPr>
            <w:rStyle w:val="Hyperlink"/>
            <w:rFonts w:ascii="Times New Roman" w:hAnsi="Times New Roman" w:cs="Times New Roman"/>
            <w:sz w:val="24"/>
            <w:szCs w:val="24"/>
          </w:rPr>
          <w:t>https://www.marketing91.com/marketing-strategy-of-adidas/</w:t>
        </w:r>
      </w:hyperlink>
      <w:r w:rsidRPr="00B81BC8">
        <w:rPr>
          <w:rFonts w:ascii="Times New Roman" w:hAnsi="Times New Roman" w:cs="Times New Roman"/>
          <w:sz w:val="24"/>
          <w:szCs w:val="24"/>
        </w:rPr>
        <w:t xml:space="preserve"> (Accessed on 12/03/2021)</w:t>
      </w:r>
    </w:p>
    <w:p w14:paraId="71E72EFB" w14:textId="72A36725" w:rsidR="00E852EE" w:rsidRPr="00B81BC8" w:rsidRDefault="00E852EE"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Bhasin H., (2018) </w:t>
      </w:r>
      <w:r w:rsidRPr="00B81BC8">
        <w:rPr>
          <w:rFonts w:ascii="Times New Roman" w:hAnsi="Times New Roman" w:cs="Times New Roman"/>
          <w:i/>
          <w:iCs/>
          <w:sz w:val="24"/>
          <w:szCs w:val="24"/>
        </w:rPr>
        <w:t xml:space="preserve">Marketing mix of Adidas. </w:t>
      </w:r>
      <w:r w:rsidRPr="00B81BC8">
        <w:rPr>
          <w:rFonts w:ascii="Times New Roman" w:hAnsi="Times New Roman" w:cs="Times New Roman"/>
          <w:sz w:val="24"/>
          <w:szCs w:val="24"/>
        </w:rPr>
        <w:t xml:space="preserve">Available at: </w:t>
      </w:r>
      <w:hyperlink r:id="rId15" w:history="1">
        <w:r w:rsidRPr="00B81BC8">
          <w:rPr>
            <w:rStyle w:val="Hyperlink"/>
            <w:rFonts w:ascii="Times New Roman" w:hAnsi="Times New Roman" w:cs="Times New Roman"/>
            <w:sz w:val="24"/>
            <w:szCs w:val="24"/>
          </w:rPr>
          <w:t>https://www.marketing91.com/marketing-mix-adidas/</w:t>
        </w:r>
      </w:hyperlink>
      <w:r w:rsidRPr="00B81BC8">
        <w:rPr>
          <w:rFonts w:ascii="Times New Roman" w:hAnsi="Times New Roman" w:cs="Times New Roman"/>
          <w:sz w:val="24"/>
          <w:szCs w:val="24"/>
        </w:rPr>
        <w:t xml:space="preserve"> (Accessed on 12/03/2021)</w:t>
      </w:r>
    </w:p>
    <w:p w14:paraId="52893EA0" w14:textId="40086AB5" w:rsidR="001419B7" w:rsidRPr="00B81BC8" w:rsidRDefault="001419B7" w:rsidP="00B81BC8">
      <w:pPr>
        <w:spacing w:line="360" w:lineRule="auto"/>
        <w:jc w:val="both"/>
        <w:rPr>
          <w:rFonts w:ascii="Times New Roman" w:hAnsi="Times New Roman" w:cs="Times New Roman"/>
          <w:sz w:val="24"/>
          <w:szCs w:val="24"/>
        </w:rPr>
      </w:pPr>
      <w:proofErr w:type="spellStart"/>
      <w:r w:rsidRPr="00B81BC8">
        <w:rPr>
          <w:rFonts w:ascii="Times New Roman" w:hAnsi="Times New Roman" w:cs="Times New Roman"/>
          <w:sz w:val="24"/>
          <w:szCs w:val="24"/>
        </w:rPr>
        <w:t>Brandocracy</w:t>
      </w:r>
      <w:proofErr w:type="spellEnd"/>
      <w:r w:rsidRPr="00B81BC8">
        <w:rPr>
          <w:rFonts w:ascii="Times New Roman" w:hAnsi="Times New Roman" w:cs="Times New Roman"/>
          <w:sz w:val="24"/>
          <w:szCs w:val="24"/>
        </w:rPr>
        <w:t xml:space="preserve"> (2020) </w:t>
      </w:r>
      <w:r w:rsidRPr="00B81BC8">
        <w:rPr>
          <w:rFonts w:ascii="Times New Roman" w:hAnsi="Times New Roman" w:cs="Times New Roman"/>
          <w:i/>
          <w:iCs/>
          <w:sz w:val="24"/>
          <w:szCs w:val="24"/>
        </w:rPr>
        <w:t xml:space="preserve">Ce </w:t>
      </w:r>
      <w:proofErr w:type="spellStart"/>
      <w:r w:rsidRPr="00B81BC8">
        <w:rPr>
          <w:rFonts w:ascii="Times New Roman" w:hAnsi="Times New Roman" w:cs="Times New Roman"/>
          <w:i/>
          <w:iCs/>
          <w:sz w:val="24"/>
          <w:szCs w:val="24"/>
        </w:rPr>
        <w:t>este</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brandul</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si</w:t>
      </w:r>
      <w:proofErr w:type="spellEnd"/>
      <w:r w:rsidRPr="00B81BC8">
        <w:rPr>
          <w:rFonts w:ascii="Times New Roman" w:hAnsi="Times New Roman" w:cs="Times New Roman"/>
          <w:i/>
          <w:iCs/>
          <w:sz w:val="24"/>
          <w:szCs w:val="24"/>
        </w:rPr>
        <w:t xml:space="preserve"> cum </w:t>
      </w:r>
      <w:proofErr w:type="spellStart"/>
      <w:r w:rsidRPr="00B81BC8">
        <w:rPr>
          <w:rFonts w:ascii="Times New Roman" w:hAnsi="Times New Roman" w:cs="Times New Roman"/>
          <w:i/>
          <w:iCs/>
          <w:sz w:val="24"/>
          <w:szCs w:val="24"/>
        </w:rPr>
        <w:t>te</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poate</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ajuta</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sa-ti</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cresti</w:t>
      </w:r>
      <w:proofErr w:type="spellEnd"/>
      <w:r w:rsidRPr="00B81BC8">
        <w:rPr>
          <w:rFonts w:ascii="Times New Roman" w:hAnsi="Times New Roman" w:cs="Times New Roman"/>
          <w:i/>
          <w:iCs/>
          <w:sz w:val="24"/>
          <w:szCs w:val="24"/>
        </w:rPr>
        <w:t xml:space="preserve"> </w:t>
      </w:r>
      <w:proofErr w:type="spellStart"/>
      <w:r w:rsidRPr="00B81BC8">
        <w:rPr>
          <w:rFonts w:ascii="Times New Roman" w:hAnsi="Times New Roman" w:cs="Times New Roman"/>
          <w:i/>
          <w:iCs/>
          <w:sz w:val="24"/>
          <w:szCs w:val="24"/>
        </w:rPr>
        <w:t>afacerea</w:t>
      </w:r>
      <w:proofErr w:type="spellEnd"/>
      <w:r w:rsidRPr="00B81BC8">
        <w:rPr>
          <w:rFonts w:ascii="Times New Roman" w:hAnsi="Times New Roman" w:cs="Times New Roman"/>
          <w:i/>
          <w:iCs/>
          <w:sz w:val="24"/>
          <w:szCs w:val="24"/>
        </w:rPr>
        <w:t xml:space="preserve">. </w:t>
      </w:r>
      <w:r w:rsidRPr="00B81BC8">
        <w:rPr>
          <w:rFonts w:ascii="Times New Roman" w:hAnsi="Times New Roman" w:cs="Times New Roman"/>
          <w:sz w:val="24"/>
          <w:szCs w:val="24"/>
        </w:rPr>
        <w:t xml:space="preserve">Available at: </w:t>
      </w:r>
      <w:hyperlink r:id="rId16" w:history="1">
        <w:r w:rsidRPr="00B81BC8">
          <w:rPr>
            <w:rStyle w:val="Hyperlink"/>
            <w:rFonts w:ascii="Times New Roman" w:hAnsi="Times New Roman" w:cs="Times New Roman"/>
            <w:sz w:val="24"/>
            <w:szCs w:val="24"/>
          </w:rPr>
          <w:t>https://brandocracy.ro/ce-este-brandingul-si-cum-te-poate-ajuta-sa-ti-cresti-afacerea/?lang=ro</w:t>
        </w:r>
      </w:hyperlink>
      <w:r w:rsidRPr="00B81BC8">
        <w:rPr>
          <w:rFonts w:ascii="Times New Roman" w:hAnsi="Times New Roman" w:cs="Times New Roman"/>
          <w:sz w:val="24"/>
          <w:szCs w:val="24"/>
        </w:rPr>
        <w:t xml:space="preserve"> (Accessed on 11/03/2021)</w:t>
      </w:r>
    </w:p>
    <w:p w14:paraId="1DF289E8" w14:textId="42834C6F" w:rsidR="0006064D" w:rsidRPr="00B81BC8" w:rsidRDefault="0006064D"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Dan (2020) </w:t>
      </w:r>
      <w:r w:rsidRPr="00B81BC8">
        <w:rPr>
          <w:rFonts w:ascii="Times New Roman" w:hAnsi="Times New Roman" w:cs="Times New Roman"/>
          <w:i/>
          <w:iCs/>
          <w:sz w:val="24"/>
          <w:szCs w:val="24"/>
        </w:rPr>
        <w:t xml:space="preserve">Digital marketing strategy of Adidas. </w:t>
      </w:r>
      <w:r w:rsidRPr="00B81BC8">
        <w:rPr>
          <w:rFonts w:ascii="Times New Roman" w:hAnsi="Times New Roman" w:cs="Times New Roman"/>
          <w:sz w:val="24"/>
          <w:szCs w:val="24"/>
        </w:rPr>
        <w:t xml:space="preserve">Available at: </w:t>
      </w:r>
      <w:hyperlink r:id="rId17" w:history="1">
        <w:r w:rsidRPr="00B81BC8">
          <w:rPr>
            <w:rStyle w:val="Hyperlink"/>
            <w:rFonts w:ascii="Times New Roman" w:hAnsi="Times New Roman" w:cs="Times New Roman"/>
            <w:sz w:val="24"/>
            <w:szCs w:val="24"/>
          </w:rPr>
          <w:t>https://digitalagencynetwork.com/digital-marketing-strategy-of-adidas/</w:t>
        </w:r>
      </w:hyperlink>
      <w:r w:rsidRPr="00B81BC8">
        <w:rPr>
          <w:rFonts w:ascii="Times New Roman" w:hAnsi="Times New Roman" w:cs="Times New Roman"/>
          <w:sz w:val="24"/>
          <w:szCs w:val="24"/>
        </w:rPr>
        <w:t xml:space="preserve"> (Accessed on 12/03/2021)</w:t>
      </w:r>
    </w:p>
    <w:p w14:paraId="2EDFF1E6" w14:textId="77777777" w:rsidR="00943909" w:rsidRPr="00B81BC8" w:rsidRDefault="00943909"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Fernando J. (2021) </w:t>
      </w:r>
      <w:r w:rsidRPr="00B81BC8">
        <w:rPr>
          <w:rFonts w:ascii="Times New Roman" w:hAnsi="Times New Roman" w:cs="Times New Roman"/>
          <w:i/>
          <w:iCs/>
          <w:sz w:val="24"/>
          <w:szCs w:val="24"/>
        </w:rPr>
        <w:t xml:space="preserve">Stakeholder. </w:t>
      </w:r>
      <w:r w:rsidRPr="00B81BC8">
        <w:rPr>
          <w:rFonts w:ascii="Times New Roman" w:hAnsi="Times New Roman" w:cs="Times New Roman"/>
          <w:sz w:val="24"/>
          <w:szCs w:val="24"/>
        </w:rPr>
        <w:t xml:space="preserve">Available at: </w:t>
      </w:r>
      <w:hyperlink r:id="rId18" w:history="1">
        <w:r w:rsidRPr="00B81BC8">
          <w:rPr>
            <w:rStyle w:val="Hyperlink"/>
            <w:rFonts w:ascii="Times New Roman" w:hAnsi="Times New Roman" w:cs="Times New Roman"/>
            <w:sz w:val="24"/>
            <w:szCs w:val="24"/>
          </w:rPr>
          <w:t>https://www.investopedia.com/terms/s/stakeholder.asp</w:t>
        </w:r>
      </w:hyperlink>
      <w:r w:rsidRPr="00B81BC8">
        <w:rPr>
          <w:rFonts w:ascii="Times New Roman" w:hAnsi="Times New Roman" w:cs="Times New Roman"/>
          <w:sz w:val="24"/>
          <w:szCs w:val="24"/>
        </w:rPr>
        <w:t xml:space="preserve"> (Accessed on 11/03/2021)</w:t>
      </w:r>
    </w:p>
    <w:p w14:paraId="604FE057" w14:textId="67936043" w:rsidR="00943909" w:rsidRDefault="00943909"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lastRenderedPageBreak/>
        <w:t xml:space="preserve">Fig. 1 Ansoff (1960) </w:t>
      </w:r>
      <w:r w:rsidRPr="00B81BC8">
        <w:rPr>
          <w:rFonts w:ascii="Times New Roman" w:hAnsi="Times New Roman" w:cs="Times New Roman"/>
          <w:i/>
          <w:iCs/>
          <w:sz w:val="24"/>
          <w:szCs w:val="24"/>
        </w:rPr>
        <w:t xml:space="preserve">Using the Ansoff matrix to develop marketing strategy. </w:t>
      </w:r>
      <w:r w:rsidRPr="00B81BC8">
        <w:rPr>
          <w:rFonts w:ascii="Times New Roman" w:hAnsi="Times New Roman" w:cs="Times New Roman"/>
          <w:sz w:val="24"/>
          <w:szCs w:val="24"/>
        </w:rPr>
        <w:t xml:space="preserve">Available at: </w:t>
      </w:r>
      <w:hyperlink r:id="rId19" w:history="1">
        <w:r w:rsidRPr="00B81BC8">
          <w:rPr>
            <w:rStyle w:val="Hyperlink"/>
            <w:rFonts w:ascii="Times New Roman" w:hAnsi="Times New Roman" w:cs="Times New Roman"/>
            <w:sz w:val="24"/>
            <w:szCs w:val="24"/>
          </w:rPr>
          <w:t>https://blog.oxfordcollegeofmarketing.com/2016/08/01/using-ansoff-matrix-develop-marketing-strategy/</w:t>
        </w:r>
      </w:hyperlink>
      <w:r w:rsidRPr="00B81BC8">
        <w:rPr>
          <w:rFonts w:ascii="Times New Roman" w:hAnsi="Times New Roman" w:cs="Times New Roman"/>
          <w:sz w:val="24"/>
          <w:szCs w:val="24"/>
        </w:rPr>
        <w:t xml:space="preserve"> (Accessed on 11/03/2021)</w:t>
      </w:r>
    </w:p>
    <w:p w14:paraId="1BE0D198" w14:textId="6BBF9314" w:rsidR="00315956" w:rsidRPr="00315956" w:rsidRDefault="00315956" w:rsidP="00B81B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 2 </w:t>
      </w:r>
      <w:proofErr w:type="spellStart"/>
      <w:r>
        <w:rPr>
          <w:rFonts w:ascii="Times New Roman" w:hAnsi="Times New Roman" w:cs="Times New Roman"/>
          <w:sz w:val="24"/>
          <w:szCs w:val="24"/>
        </w:rPr>
        <w:t>Mendelow</w:t>
      </w:r>
      <w:proofErr w:type="spellEnd"/>
      <w:r>
        <w:rPr>
          <w:rFonts w:ascii="Times New Roman" w:hAnsi="Times New Roman" w:cs="Times New Roman"/>
          <w:sz w:val="24"/>
          <w:szCs w:val="24"/>
        </w:rPr>
        <w:t xml:space="preserve"> (1991) </w:t>
      </w:r>
      <w:r>
        <w:rPr>
          <w:rFonts w:ascii="Times New Roman" w:hAnsi="Times New Roman" w:cs="Times New Roman"/>
          <w:i/>
          <w:iCs/>
          <w:sz w:val="24"/>
          <w:szCs w:val="24"/>
        </w:rPr>
        <w:t xml:space="preserve">What is </w:t>
      </w:r>
      <w:proofErr w:type="spellStart"/>
      <w:r>
        <w:rPr>
          <w:rFonts w:ascii="Times New Roman" w:hAnsi="Times New Roman" w:cs="Times New Roman"/>
          <w:i/>
          <w:iCs/>
          <w:sz w:val="24"/>
          <w:szCs w:val="24"/>
        </w:rPr>
        <w:t>Mendelow</w:t>
      </w:r>
      <w:proofErr w:type="spellEnd"/>
      <w:r>
        <w:rPr>
          <w:rFonts w:ascii="Times New Roman" w:hAnsi="Times New Roman" w:cs="Times New Roman"/>
          <w:i/>
          <w:iCs/>
          <w:sz w:val="24"/>
          <w:szCs w:val="24"/>
        </w:rPr>
        <w:t xml:space="preserve"> matrix and how is it useful? </w:t>
      </w:r>
      <w:r>
        <w:rPr>
          <w:rFonts w:ascii="Times New Roman" w:hAnsi="Times New Roman" w:cs="Times New Roman"/>
          <w:sz w:val="24"/>
          <w:szCs w:val="24"/>
        </w:rPr>
        <w:t xml:space="preserve">Available at: </w:t>
      </w:r>
      <w:hyperlink r:id="rId20" w:history="1">
        <w:r w:rsidRPr="00CE6C2E">
          <w:rPr>
            <w:rStyle w:val="Hyperlink"/>
            <w:rFonts w:ascii="Times New Roman" w:hAnsi="Times New Roman" w:cs="Times New Roman"/>
            <w:sz w:val="24"/>
            <w:szCs w:val="24"/>
          </w:rPr>
          <w:t>https://blog.oxfordcollegeofmarketing.com/2018/04/23/what-is-mendelows-matrix-and-how-is-it-useful/</w:t>
        </w:r>
      </w:hyperlink>
      <w:r>
        <w:rPr>
          <w:rFonts w:ascii="Times New Roman" w:hAnsi="Times New Roman" w:cs="Times New Roman"/>
          <w:sz w:val="24"/>
          <w:szCs w:val="24"/>
        </w:rPr>
        <w:t xml:space="preserve"> (Accessed on 23/03/2021)</w:t>
      </w:r>
    </w:p>
    <w:p w14:paraId="735E56FF" w14:textId="77777777" w:rsidR="00943909" w:rsidRPr="00B81BC8" w:rsidRDefault="00943909"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Gilliland N. (2017) </w:t>
      </w:r>
      <w:r w:rsidRPr="00B81BC8">
        <w:rPr>
          <w:rFonts w:ascii="Times New Roman" w:hAnsi="Times New Roman" w:cs="Times New Roman"/>
          <w:i/>
          <w:iCs/>
          <w:sz w:val="24"/>
          <w:szCs w:val="24"/>
        </w:rPr>
        <w:t xml:space="preserve">How Adidas uses digital to enable powerful experiences. </w:t>
      </w:r>
      <w:r w:rsidRPr="00B81BC8">
        <w:rPr>
          <w:rFonts w:ascii="Times New Roman" w:hAnsi="Times New Roman" w:cs="Times New Roman"/>
          <w:sz w:val="24"/>
          <w:szCs w:val="24"/>
        </w:rPr>
        <w:t xml:space="preserve">Available at: </w:t>
      </w:r>
      <w:hyperlink r:id="rId21" w:history="1">
        <w:r w:rsidRPr="00B81BC8">
          <w:rPr>
            <w:rStyle w:val="Hyperlink"/>
            <w:rFonts w:ascii="Times New Roman" w:hAnsi="Times New Roman" w:cs="Times New Roman"/>
            <w:sz w:val="24"/>
            <w:szCs w:val="24"/>
          </w:rPr>
          <w:t>https://econsultancy.com/how-adidas-uses-digital-to-enable-powerful-experiences/</w:t>
        </w:r>
      </w:hyperlink>
      <w:r w:rsidRPr="00B81BC8">
        <w:rPr>
          <w:rFonts w:ascii="Times New Roman" w:hAnsi="Times New Roman" w:cs="Times New Roman"/>
          <w:sz w:val="24"/>
          <w:szCs w:val="24"/>
        </w:rPr>
        <w:t xml:space="preserve"> (Accessed on 12/03/2021)</w:t>
      </w:r>
    </w:p>
    <w:p w14:paraId="42180761" w14:textId="6C452E49" w:rsidR="00943909" w:rsidRDefault="00943909"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Hensel A. (2020) </w:t>
      </w:r>
      <w:r w:rsidRPr="00B81BC8">
        <w:rPr>
          <w:rFonts w:ascii="Times New Roman" w:hAnsi="Times New Roman" w:cs="Times New Roman"/>
          <w:i/>
          <w:iCs/>
          <w:sz w:val="24"/>
          <w:szCs w:val="24"/>
        </w:rPr>
        <w:t xml:space="preserve">Why Adidas was unable to resurrect of Reebok brand. </w:t>
      </w:r>
      <w:r w:rsidRPr="00B81BC8">
        <w:rPr>
          <w:rFonts w:ascii="Times New Roman" w:hAnsi="Times New Roman" w:cs="Times New Roman"/>
          <w:sz w:val="24"/>
          <w:szCs w:val="24"/>
        </w:rPr>
        <w:t xml:space="preserve">Available at: </w:t>
      </w:r>
      <w:hyperlink r:id="rId22" w:history="1">
        <w:r w:rsidRPr="00B81BC8">
          <w:rPr>
            <w:rStyle w:val="Hyperlink"/>
            <w:rFonts w:ascii="Times New Roman" w:hAnsi="Times New Roman" w:cs="Times New Roman"/>
            <w:sz w:val="24"/>
            <w:szCs w:val="24"/>
          </w:rPr>
          <w:t>https://www.modernretail.co/retailers/why-adidas-was-unable-to-resurrect-the-reebok-brand/</w:t>
        </w:r>
      </w:hyperlink>
      <w:r w:rsidRPr="00B81BC8">
        <w:rPr>
          <w:rFonts w:ascii="Times New Roman" w:hAnsi="Times New Roman" w:cs="Times New Roman"/>
          <w:sz w:val="24"/>
          <w:szCs w:val="24"/>
        </w:rPr>
        <w:t xml:space="preserve"> (Accessed on 12/03/2021)</w:t>
      </w:r>
    </w:p>
    <w:p w14:paraId="350D8FA5" w14:textId="28251C2A" w:rsidR="00315956" w:rsidRPr="00315956" w:rsidRDefault="00315956" w:rsidP="00B81B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(2020) </w:t>
      </w:r>
      <w:r>
        <w:rPr>
          <w:rFonts w:ascii="Times New Roman" w:hAnsi="Times New Roman" w:cs="Times New Roman"/>
          <w:i/>
          <w:iCs/>
          <w:sz w:val="24"/>
          <w:szCs w:val="24"/>
        </w:rPr>
        <w:t xml:space="preserve">Introduction to the power/interest grid. </w:t>
      </w:r>
      <w:r>
        <w:rPr>
          <w:rFonts w:ascii="Times New Roman" w:hAnsi="Times New Roman" w:cs="Times New Roman"/>
          <w:sz w:val="24"/>
          <w:szCs w:val="24"/>
        </w:rPr>
        <w:t xml:space="preserve">Available at: </w:t>
      </w:r>
      <w:hyperlink r:id="rId23" w:history="1">
        <w:r w:rsidRPr="00CE6C2E">
          <w:rPr>
            <w:rStyle w:val="Hyperlink"/>
            <w:rFonts w:ascii="Times New Roman" w:hAnsi="Times New Roman" w:cs="Times New Roman"/>
            <w:sz w:val="24"/>
            <w:szCs w:val="24"/>
          </w:rPr>
          <w:t>https://www.improvementservice.org.uk/business-analysis-framework/consider-perspectives/powerinterest-grid</w:t>
        </w:r>
      </w:hyperlink>
      <w:r>
        <w:rPr>
          <w:rFonts w:ascii="Times New Roman" w:hAnsi="Times New Roman" w:cs="Times New Roman"/>
          <w:sz w:val="24"/>
          <w:szCs w:val="24"/>
        </w:rPr>
        <w:t xml:space="preserve"> (Accessed on 23/03/2021)</w:t>
      </w:r>
    </w:p>
    <w:p w14:paraId="7810A388" w14:textId="352BCE1A" w:rsidR="0031071C" w:rsidRPr="00B81BC8" w:rsidRDefault="0031071C" w:rsidP="00B81BC8">
      <w:pPr>
        <w:spacing w:line="360" w:lineRule="auto"/>
        <w:jc w:val="both"/>
        <w:rPr>
          <w:rFonts w:ascii="Times New Roman" w:hAnsi="Times New Roman" w:cs="Times New Roman"/>
          <w:sz w:val="24"/>
          <w:szCs w:val="24"/>
        </w:rPr>
      </w:pPr>
      <w:proofErr w:type="spellStart"/>
      <w:r w:rsidRPr="00B81BC8">
        <w:rPr>
          <w:rFonts w:ascii="Times New Roman" w:hAnsi="Times New Roman" w:cs="Times New Roman"/>
          <w:sz w:val="24"/>
          <w:szCs w:val="24"/>
        </w:rPr>
        <w:t>Karsen</w:t>
      </w:r>
      <w:proofErr w:type="spellEnd"/>
      <w:r w:rsidRPr="00B81BC8">
        <w:rPr>
          <w:rFonts w:ascii="Times New Roman" w:hAnsi="Times New Roman" w:cs="Times New Roman"/>
          <w:sz w:val="24"/>
          <w:szCs w:val="24"/>
        </w:rPr>
        <w:t xml:space="preserve"> S. (2016) </w:t>
      </w:r>
      <w:r w:rsidRPr="00B81BC8">
        <w:rPr>
          <w:rFonts w:ascii="Times New Roman" w:hAnsi="Times New Roman" w:cs="Times New Roman"/>
          <w:i/>
          <w:iCs/>
          <w:sz w:val="24"/>
          <w:szCs w:val="24"/>
        </w:rPr>
        <w:t xml:space="preserve">How Pharrell led Adidas to its most profitable year yet. </w:t>
      </w:r>
      <w:r w:rsidRPr="00B81BC8">
        <w:rPr>
          <w:rFonts w:ascii="Times New Roman" w:hAnsi="Times New Roman" w:cs="Times New Roman"/>
          <w:sz w:val="24"/>
          <w:szCs w:val="24"/>
        </w:rPr>
        <w:t xml:space="preserve">Available at: </w:t>
      </w:r>
      <w:hyperlink r:id="rId24" w:history="1">
        <w:r w:rsidRPr="00B81BC8">
          <w:rPr>
            <w:rStyle w:val="Hyperlink"/>
            <w:rFonts w:ascii="Times New Roman" w:hAnsi="Times New Roman" w:cs="Times New Roman"/>
            <w:sz w:val="24"/>
            <w:szCs w:val="24"/>
          </w:rPr>
          <w:t>https://www.hollywoodreporter.com/news/pharrell-leads-adidas-profitable-year-874224</w:t>
        </w:r>
      </w:hyperlink>
      <w:r w:rsidRPr="00B81BC8">
        <w:rPr>
          <w:rFonts w:ascii="Times New Roman" w:hAnsi="Times New Roman" w:cs="Times New Roman"/>
          <w:sz w:val="24"/>
          <w:szCs w:val="24"/>
        </w:rPr>
        <w:t xml:space="preserve"> (Accessed on 12/03/2021)</w:t>
      </w:r>
    </w:p>
    <w:p w14:paraId="0E053E8A" w14:textId="37CD7715" w:rsidR="00867425" w:rsidRPr="00B81BC8" w:rsidRDefault="00867425"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Kenton W. (2020) </w:t>
      </w:r>
      <w:r w:rsidRPr="00B81BC8">
        <w:rPr>
          <w:rFonts w:ascii="Times New Roman" w:hAnsi="Times New Roman" w:cs="Times New Roman"/>
          <w:i/>
          <w:iCs/>
          <w:sz w:val="24"/>
          <w:szCs w:val="24"/>
        </w:rPr>
        <w:t xml:space="preserve">Market penetration. </w:t>
      </w:r>
      <w:r w:rsidRPr="00B81BC8">
        <w:rPr>
          <w:rFonts w:ascii="Times New Roman" w:hAnsi="Times New Roman" w:cs="Times New Roman"/>
          <w:sz w:val="24"/>
          <w:szCs w:val="24"/>
        </w:rPr>
        <w:t xml:space="preserve">Available at: </w:t>
      </w:r>
      <w:hyperlink r:id="rId25" w:history="1">
        <w:r w:rsidRPr="00B81BC8">
          <w:rPr>
            <w:rStyle w:val="Hyperlink"/>
            <w:rFonts w:ascii="Times New Roman" w:hAnsi="Times New Roman" w:cs="Times New Roman"/>
            <w:sz w:val="24"/>
            <w:szCs w:val="24"/>
          </w:rPr>
          <w:t>https://www.investopedia.com/terms/m/market-penetration.asp</w:t>
        </w:r>
      </w:hyperlink>
      <w:r w:rsidRPr="00B81BC8">
        <w:rPr>
          <w:rFonts w:ascii="Times New Roman" w:hAnsi="Times New Roman" w:cs="Times New Roman"/>
          <w:sz w:val="24"/>
          <w:szCs w:val="24"/>
        </w:rPr>
        <w:t xml:space="preserve"> (Accessed on 12/03/2021)</w:t>
      </w:r>
    </w:p>
    <w:p w14:paraId="460A8C6E" w14:textId="100D587A" w:rsidR="005F0A9F" w:rsidRPr="00B81BC8" w:rsidRDefault="005F0A9F"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Kotler</w:t>
      </w:r>
      <w:r w:rsidR="00867425" w:rsidRPr="00B81BC8">
        <w:rPr>
          <w:rFonts w:ascii="Times New Roman" w:hAnsi="Times New Roman" w:cs="Times New Roman"/>
          <w:sz w:val="24"/>
          <w:szCs w:val="24"/>
        </w:rPr>
        <w:t xml:space="preserve"> P.</w:t>
      </w:r>
      <w:r w:rsidRPr="00B81BC8">
        <w:rPr>
          <w:rFonts w:ascii="Times New Roman" w:hAnsi="Times New Roman" w:cs="Times New Roman"/>
          <w:sz w:val="24"/>
          <w:szCs w:val="24"/>
        </w:rPr>
        <w:t xml:space="preserve"> (2000) </w:t>
      </w:r>
      <w:r w:rsidRPr="00B81BC8">
        <w:rPr>
          <w:rFonts w:ascii="Times New Roman" w:hAnsi="Times New Roman" w:cs="Times New Roman"/>
          <w:i/>
          <w:iCs/>
          <w:sz w:val="24"/>
          <w:szCs w:val="24"/>
        </w:rPr>
        <w:t xml:space="preserve">The marketing concept. </w:t>
      </w:r>
      <w:r w:rsidRPr="00B81BC8">
        <w:rPr>
          <w:rFonts w:ascii="Times New Roman" w:hAnsi="Times New Roman" w:cs="Times New Roman"/>
          <w:sz w:val="24"/>
          <w:szCs w:val="24"/>
        </w:rPr>
        <w:t xml:space="preserve">Available at: </w:t>
      </w:r>
      <w:hyperlink r:id="rId26" w:history="1">
        <w:r w:rsidRPr="00B81BC8">
          <w:rPr>
            <w:rStyle w:val="Hyperlink"/>
            <w:rFonts w:ascii="Times New Roman" w:hAnsi="Times New Roman" w:cs="Times New Roman"/>
            <w:sz w:val="24"/>
            <w:szCs w:val="24"/>
          </w:rPr>
          <w:t>https://www2.nau.edu/~rgm/ha400/class/professional/concept/Article-Mkt-Con.html</w:t>
        </w:r>
      </w:hyperlink>
      <w:r w:rsidRPr="00B81BC8">
        <w:rPr>
          <w:rFonts w:ascii="Times New Roman" w:hAnsi="Times New Roman" w:cs="Times New Roman"/>
          <w:sz w:val="24"/>
          <w:szCs w:val="24"/>
        </w:rPr>
        <w:t xml:space="preserve"> (Accessed on 11/03/2021)</w:t>
      </w:r>
    </w:p>
    <w:p w14:paraId="0C4B9B3A" w14:textId="291C307E" w:rsidR="00AD59D6" w:rsidRPr="00B81BC8" w:rsidRDefault="00AD59D6"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Kotler </w:t>
      </w:r>
      <w:r w:rsidR="002A1D2D" w:rsidRPr="00B81BC8">
        <w:rPr>
          <w:rFonts w:ascii="Times New Roman" w:hAnsi="Times New Roman" w:cs="Times New Roman"/>
          <w:sz w:val="24"/>
          <w:szCs w:val="24"/>
        </w:rPr>
        <w:t xml:space="preserve">P. &amp; Armstrong G (2018) </w:t>
      </w:r>
      <w:r w:rsidR="002A1D2D" w:rsidRPr="00B81BC8">
        <w:rPr>
          <w:rFonts w:ascii="Times New Roman" w:hAnsi="Times New Roman" w:cs="Times New Roman"/>
          <w:i/>
          <w:iCs/>
          <w:sz w:val="24"/>
          <w:szCs w:val="24"/>
        </w:rPr>
        <w:t>Principles of marketing 17</w:t>
      </w:r>
      <w:r w:rsidR="002A1D2D" w:rsidRPr="00B81BC8">
        <w:rPr>
          <w:rFonts w:ascii="Times New Roman" w:hAnsi="Times New Roman" w:cs="Times New Roman"/>
          <w:i/>
          <w:iCs/>
          <w:sz w:val="24"/>
          <w:szCs w:val="24"/>
          <w:vertAlign w:val="superscript"/>
        </w:rPr>
        <w:t>th</w:t>
      </w:r>
      <w:r w:rsidR="002A1D2D" w:rsidRPr="00B81BC8">
        <w:rPr>
          <w:rFonts w:ascii="Times New Roman" w:hAnsi="Times New Roman" w:cs="Times New Roman"/>
          <w:i/>
          <w:iCs/>
          <w:sz w:val="24"/>
          <w:szCs w:val="24"/>
        </w:rPr>
        <w:t xml:space="preserve"> edition </w:t>
      </w:r>
      <w:proofErr w:type="gramStart"/>
      <w:r w:rsidR="00F33E4D" w:rsidRPr="00B81BC8">
        <w:rPr>
          <w:rFonts w:ascii="Times New Roman" w:hAnsi="Times New Roman" w:cs="Times New Roman"/>
          <w:i/>
          <w:iCs/>
          <w:sz w:val="24"/>
          <w:szCs w:val="24"/>
        </w:rPr>
        <w:t>p.38,</w:t>
      </w:r>
      <w:r w:rsidR="002A1D2D" w:rsidRPr="00B81BC8">
        <w:rPr>
          <w:rFonts w:ascii="Times New Roman" w:hAnsi="Times New Roman" w:cs="Times New Roman"/>
          <w:i/>
          <w:iCs/>
          <w:sz w:val="24"/>
          <w:szCs w:val="24"/>
        </w:rPr>
        <w:t>p.</w:t>
      </w:r>
      <w:proofErr w:type="gramEnd"/>
      <w:r w:rsidR="002A1D2D" w:rsidRPr="00B81BC8">
        <w:rPr>
          <w:rFonts w:ascii="Times New Roman" w:hAnsi="Times New Roman" w:cs="Times New Roman"/>
          <w:i/>
          <w:iCs/>
          <w:sz w:val="24"/>
          <w:szCs w:val="24"/>
        </w:rPr>
        <w:t>280</w:t>
      </w:r>
      <w:r w:rsidR="00F33E4D" w:rsidRPr="00B81BC8">
        <w:rPr>
          <w:rFonts w:ascii="Times New Roman" w:hAnsi="Times New Roman" w:cs="Times New Roman"/>
          <w:i/>
          <w:iCs/>
          <w:sz w:val="24"/>
          <w:szCs w:val="24"/>
        </w:rPr>
        <w:t>,p.333</w:t>
      </w:r>
      <w:r w:rsidR="002A1D2D" w:rsidRPr="00B81BC8">
        <w:rPr>
          <w:rFonts w:ascii="Times New Roman" w:hAnsi="Times New Roman" w:cs="Times New Roman"/>
          <w:i/>
          <w:iCs/>
          <w:sz w:val="24"/>
          <w:szCs w:val="24"/>
        </w:rPr>
        <w:t xml:space="preserve">. </w:t>
      </w:r>
      <w:r w:rsidR="002A1D2D" w:rsidRPr="00B81BC8">
        <w:rPr>
          <w:rFonts w:ascii="Times New Roman" w:hAnsi="Times New Roman" w:cs="Times New Roman"/>
          <w:sz w:val="24"/>
          <w:szCs w:val="24"/>
        </w:rPr>
        <w:t xml:space="preserve">Available at: </w:t>
      </w:r>
      <w:hyperlink r:id="rId27" w:history="1">
        <w:r w:rsidR="002A1D2D" w:rsidRPr="00B81BC8">
          <w:rPr>
            <w:rStyle w:val="Hyperlink"/>
            <w:rFonts w:ascii="Times New Roman" w:hAnsi="Times New Roman" w:cs="Times New Roman"/>
            <w:sz w:val="24"/>
            <w:szCs w:val="24"/>
          </w:rPr>
          <w:t>http://rezakord.com/uploads/91b0c5c8c158421fa332a449c435e1b4.pdf</w:t>
        </w:r>
      </w:hyperlink>
      <w:r w:rsidR="002A1D2D" w:rsidRPr="00B81BC8">
        <w:rPr>
          <w:rFonts w:ascii="Times New Roman" w:hAnsi="Times New Roman" w:cs="Times New Roman"/>
          <w:sz w:val="24"/>
          <w:szCs w:val="24"/>
        </w:rPr>
        <w:t xml:space="preserve"> (Accessed on 12/03/2021)</w:t>
      </w:r>
    </w:p>
    <w:p w14:paraId="51B6D150" w14:textId="0A77ACD2" w:rsidR="00A6555D" w:rsidRPr="00B81BC8" w:rsidRDefault="00A6555D"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lastRenderedPageBreak/>
        <w:t xml:space="preserve">Leung A. (2019) </w:t>
      </w:r>
      <w:r w:rsidRPr="00B81BC8">
        <w:rPr>
          <w:rFonts w:ascii="Times New Roman" w:hAnsi="Times New Roman" w:cs="Times New Roman"/>
          <w:i/>
          <w:iCs/>
          <w:sz w:val="24"/>
          <w:szCs w:val="24"/>
        </w:rPr>
        <w:t xml:space="preserve">David Beckham and Adidas release </w:t>
      </w:r>
      <w:proofErr w:type="spellStart"/>
      <w:r w:rsidRPr="00B81BC8">
        <w:rPr>
          <w:rFonts w:ascii="Times New Roman" w:hAnsi="Times New Roman" w:cs="Times New Roman"/>
          <w:i/>
          <w:iCs/>
          <w:sz w:val="24"/>
          <w:szCs w:val="24"/>
        </w:rPr>
        <w:t>UltraBOOST</w:t>
      </w:r>
      <w:proofErr w:type="spellEnd"/>
      <w:r w:rsidRPr="00B81BC8">
        <w:rPr>
          <w:rFonts w:ascii="Times New Roman" w:hAnsi="Times New Roman" w:cs="Times New Roman"/>
          <w:i/>
          <w:iCs/>
          <w:sz w:val="24"/>
          <w:szCs w:val="24"/>
        </w:rPr>
        <w:t xml:space="preserve"> 2019. </w:t>
      </w:r>
      <w:r w:rsidRPr="00B81BC8">
        <w:rPr>
          <w:rFonts w:ascii="Times New Roman" w:hAnsi="Times New Roman" w:cs="Times New Roman"/>
          <w:sz w:val="24"/>
          <w:szCs w:val="24"/>
        </w:rPr>
        <w:t xml:space="preserve">Available at: </w:t>
      </w:r>
      <w:hyperlink r:id="rId28" w:history="1">
        <w:r w:rsidRPr="00B81BC8">
          <w:rPr>
            <w:rStyle w:val="Hyperlink"/>
            <w:rFonts w:ascii="Times New Roman" w:hAnsi="Times New Roman" w:cs="Times New Roman"/>
            <w:sz w:val="24"/>
            <w:szCs w:val="24"/>
          </w:rPr>
          <w:t>https://hypebeast.com/2019/10/david-beckham-adidas-ultra-boost-2019-release</w:t>
        </w:r>
      </w:hyperlink>
      <w:r w:rsidRPr="00B81BC8">
        <w:rPr>
          <w:rFonts w:ascii="Times New Roman" w:hAnsi="Times New Roman" w:cs="Times New Roman"/>
          <w:sz w:val="24"/>
          <w:szCs w:val="24"/>
        </w:rPr>
        <w:t xml:space="preserve"> (Accessed on 12/03/2021)</w:t>
      </w:r>
    </w:p>
    <w:p w14:paraId="0B03576F" w14:textId="395AD1E8" w:rsidR="00DC5BB5" w:rsidRPr="00B81BC8" w:rsidRDefault="00DC5BB5"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OCM (2020) </w:t>
      </w:r>
      <w:r w:rsidRPr="00B81BC8">
        <w:rPr>
          <w:rFonts w:ascii="Times New Roman" w:hAnsi="Times New Roman" w:cs="Times New Roman"/>
          <w:i/>
          <w:iCs/>
          <w:sz w:val="24"/>
          <w:szCs w:val="24"/>
        </w:rPr>
        <w:t xml:space="preserve">Using the Ansoff matrix to develop marketing strategy. </w:t>
      </w:r>
      <w:r w:rsidRPr="00B81BC8">
        <w:rPr>
          <w:rFonts w:ascii="Times New Roman" w:hAnsi="Times New Roman" w:cs="Times New Roman"/>
          <w:sz w:val="24"/>
          <w:szCs w:val="24"/>
        </w:rPr>
        <w:t xml:space="preserve">Available at: </w:t>
      </w:r>
      <w:hyperlink r:id="rId29" w:history="1">
        <w:r w:rsidRPr="00B81BC8">
          <w:rPr>
            <w:rStyle w:val="Hyperlink"/>
            <w:rFonts w:ascii="Times New Roman" w:hAnsi="Times New Roman" w:cs="Times New Roman"/>
            <w:sz w:val="24"/>
            <w:szCs w:val="24"/>
          </w:rPr>
          <w:t>https://blog.oxfordcollegeofmarketing.com/2016/08/01/using-ansoff-matrix-develop-marketing-strategy/</w:t>
        </w:r>
      </w:hyperlink>
      <w:r w:rsidRPr="00B81BC8">
        <w:rPr>
          <w:rFonts w:ascii="Times New Roman" w:hAnsi="Times New Roman" w:cs="Times New Roman"/>
          <w:sz w:val="24"/>
          <w:szCs w:val="24"/>
        </w:rPr>
        <w:t xml:space="preserve"> (Accessed on 11/03/2021)</w:t>
      </w:r>
    </w:p>
    <w:p w14:paraId="6C3389EB" w14:textId="25218F8B" w:rsidR="00166BE8" w:rsidRPr="00B81BC8" w:rsidRDefault="00166BE8" w:rsidP="00B81BC8">
      <w:pPr>
        <w:spacing w:line="360" w:lineRule="auto"/>
        <w:jc w:val="both"/>
        <w:rPr>
          <w:rFonts w:ascii="Times New Roman" w:hAnsi="Times New Roman" w:cs="Times New Roman"/>
          <w:sz w:val="24"/>
          <w:szCs w:val="24"/>
        </w:rPr>
      </w:pPr>
      <w:proofErr w:type="spellStart"/>
      <w:r w:rsidRPr="00B81BC8">
        <w:rPr>
          <w:rFonts w:ascii="Times New Roman" w:hAnsi="Times New Roman" w:cs="Times New Roman"/>
          <w:sz w:val="24"/>
          <w:szCs w:val="24"/>
        </w:rPr>
        <w:t>Oluwakemi</w:t>
      </w:r>
      <w:proofErr w:type="spellEnd"/>
      <w:r w:rsidRPr="00B81BC8">
        <w:rPr>
          <w:rFonts w:ascii="Times New Roman" w:hAnsi="Times New Roman" w:cs="Times New Roman"/>
          <w:sz w:val="24"/>
          <w:szCs w:val="24"/>
        </w:rPr>
        <w:t xml:space="preserve"> O. (2018) </w:t>
      </w:r>
      <w:r w:rsidRPr="00B81BC8">
        <w:rPr>
          <w:rFonts w:ascii="Times New Roman" w:hAnsi="Times New Roman" w:cs="Times New Roman"/>
          <w:i/>
          <w:iCs/>
          <w:sz w:val="24"/>
          <w:szCs w:val="24"/>
        </w:rPr>
        <w:t>Diversification strategy and organization market in the Nigerian manufacturing industry.</w:t>
      </w:r>
      <w:r w:rsidRPr="00B81BC8">
        <w:rPr>
          <w:rFonts w:ascii="Times New Roman" w:hAnsi="Times New Roman" w:cs="Times New Roman"/>
          <w:sz w:val="24"/>
          <w:szCs w:val="24"/>
        </w:rPr>
        <w:t xml:space="preserve"> Available at: </w:t>
      </w:r>
      <w:hyperlink r:id="rId30" w:history="1">
        <w:r w:rsidRPr="00B81BC8">
          <w:rPr>
            <w:rStyle w:val="Hyperlink"/>
            <w:rFonts w:ascii="Times New Roman" w:hAnsi="Times New Roman" w:cs="Times New Roman"/>
            <w:sz w:val="24"/>
            <w:szCs w:val="24"/>
          </w:rPr>
          <w:t>https://www.researchgate.net/publication/327105966_Diversification_strategy_and_organization_market_share_in_the_Nigerian_manufacturing_industry</w:t>
        </w:r>
      </w:hyperlink>
      <w:r w:rsidRPr="00B81BC8">
        <w:rPr>
          <w:rFonts w:ascii="Times New Roman" w:hAnsi="Times New Roman" w:cs="Times New Roman"/>
          <w:sz w:val="24"/>
          <w:szCs w:val="24"/>
        </w:rPr>
        <w:t xml:space="preserve"> (Accessed on 12/03/2021)</w:t>
      </w:r>
    </w:p>
    <w:p w14:paraId="138C999F" w14:textId="08067629" w:rsidR="00672C87" w:rsidRPr="00B81BC8" w:rsidRDefault="00672C87" w:rsidP="00B81BC8">
      <w:pPr>
        <w:spacing w:line="360" w:lineRule="auto"/>
        <w:jc w:val="both"/>
        <w:rPr>
          <w:rFonts w:ascii="Times New Roman" w:hAnsi="Times New Roman" w:cs="Times New Roman"/>
          <w:sz w:val="24"/>
          <w:szCs w:val="24"/>
        </w:rPr>
      </w:pPr>
      <w:r w:rsidRPr="00B81BC8">
        <w:rPr>
          <w:rFonts w:ascii="Times New Roman" w:hAnsi="Times New Roman" w:cs="Times New Roman"/>
          <w:sz w:val="24"/>
          <w:szCs w:val="24"/>
        </w:rPr>
        <w:t xml:space="preserve">Statista (2020) </w:t>
      </w:r>
      <w:r w:rsidRPr="00B81BC8">
        <w:rPr>
          <w:rFonts w:ascii="Times New Roman" w:hAnsi="Times New Roman" w:cs="Times New Roman"/>
          <w:i/>
          <w:iCs/>
          <w:sz w:val="24"/>
          <w:szCs w:val="24"/>
        </w:rPr>
        <w:t xml:space="preserve">Adidas revenue from H1 2017 to H1 2020, by region. </w:t>
      </w:r>
      <w:r w:rsidRPr="00B81BC8">
        <w:rPr>
          <w:rFonts w:ascii="Times New Roman" w:hAnsi="Times New Roman" w:cs="Times New Roman"/>
          <w:sz w:val="24"/>
          <w:szCs w:val="24"/>
        </w:rPr>
        <w:t xml:space="preserve">Available at: </w:t>
      </w:r>
      <w:hyperlink r:id="rId31" w:history="1">
        <w:r w:rsidRPr="00B81BC8">
          <w:rPr>
            <w:rStyle w:val="Hyperlink"/>
            <w:rFonts w:ascii="Times New Roman" w:hAnsi="Times New Roman" w:cs="Times New Roman"/>
            <w:sz w:val="24"/>
            <w:szCs w:val="24"/>
          </w:rPr>
          <w:t>https://www.statista.com/statistics/268445/revenue-of-the-adidas-group-by-region/</w:t>
        </w:r>
      </w:hyperlink>
      <w:r w:rsidRPr="00B81BC8">
        <w:rPr>
          <w:rFonts w:ascii="Times New Roman" w:hAnsi="Times New Roman" w:cs="Times New Roman"/>
          <w:sz w:val="24"/>
          <w:szCs w:val="24"/>
        </w:rPr>
        <w:t xml:space="preserve"> (Accessed on 12/03/2021)</w:t>
      </w:r>
    </w:p>
    <w:p w14:paraId="796D5A10" w14:textId="1A3DF200" w:rsidR="00DC5BB5" w:rsidRPr="00B81BC8" w:rsidRDefault="00DC5BB5" w:rsidP="00B81BC8">
      <w:pPr>
        <w:spacing w:line="360" w:lineRule="auto"/>
        <w:jc w:val="both"/>
        <w:rPr>
          <w:rFonts w:ascii="Times New Roman" w:hAnsi="Times New Roman" w:cs="Times New Roman"/>
          <w:sz w:val="24"/>
          <w:szCs w:val="24"/>
        </w:rPr>
      </w:pPr>
    </w:p>
    <w:p w14:paraId="27DC2D14" w14:textId="77777777" w:rsidR="008A1A67" w:rsidRPr="00B81BC8" w:rsidRDefault="008A1A67" w:rsidP="00B81BC8">
      <w:pPr>
        <w:jc w:val="both"/>
        <w:rPr>
          <w:rFonts w:ascii="Times New Roman" w:hAnsi="Times New Roman" w:cs="Times New Roman"/>
          <w:sz w:val="24"/>
          <w:szCs w:val="24"/>
        </w:rPr>
      </w:pPr>
    </w:p>
    <w:sectPr w:rsidR="008A1A67" w:rsidRPr="00B81BC8">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D02EB2" w14:textId="77777777" w:rsidR="009A6366" w:rsidRDefault="009A6366" w:rsidP="00924632">
      <w:pPr>
        <w:spacing w:after="0" w:line="240" w:lineRule="auto"/>
      </w:pPr>
      <w:r>
        <w:separator/>
      </w:r>
    </w:p>
  </w:endnote>
  <w:endnote w:type="continuationSeparator" w:id="0">
    <w:p w14:paraId="7366309C" w14:textId="77777777" w:rsidR="009A6366" w:rsidRDefault="009A6366" w:rsidP="00924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3926872"/>
      <w:docPartObj>
        <w:docPartGallery w:val="Page Numbers (Bottom of Page)"/>
        <w:docPartUnique/>
      </w:docPartObj>
    </w:sdtPr>
    <w:sdtEndPr>
      <w:rPr>
        <w:noProof/>
      </w:rPr>
    </w:sdtEndPr>
    <w:sdtContent>
      <w:p w14:paraId="338F9074" w14:textId="5A7C536A" w:rsidR="001F0AA0" w:rsidRDefault="001F0A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684F22" w14:textId="77777777" w:rsidR="001F0AA0" w:rsidRDefault="001F0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CA3DF" w14:textId="77777777" w:rsidR="009A6366" w:rsidRDefault="009A6366" w:rsidP="00924632">
      <w:pPr>
        <w:spacing w:after="0" w:line="240" w:lineRule="auto"/>
      </w:pPr>
      <w:r>
        <w:separator/>
      </w:r>
    </w:p>
  </w:footnote>
  <w:footnote w:type="continuationSeparator" w:id="0">
    <w:p w14:paraId="73AAEFB0" w14:textId="77777777" w:rsidR="009A6366" w:rsidRDefault="009A6366" w:rsidP="00924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67A85"/>
    <w:multiLevelType w:val="hybridMultilevel"/>
    <w:tmpl w:val="59905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712CD5"/>
    <w:multiLevelType w:val="hybridMultilevel"/>
    <w:tmpl w:val="82EE46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B21120"/>
    <w:multiLevelType w:val="hybridMultilevel"/>
    <w:tmpl w:val="83B657D2"/>
    <w:lvl w:ilvl="0" w:tplc="102CD0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297649F"/>
    <w:multiLevelType w:val="hybridMultilevel"/>
    <w:tmpl w:val="3AE60052"/>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632"/>
    <w:rsid w:val="0006064D"/>
    <w:rsid w:val="001419B7"/>
    <w:rsid w:val="00166BE8"/>
    <w:rsid w:val="001F0AA0"/>
    <w:rsid w:val="00294C05"/>
    <w:rsid w:val="002A1D2D"/>
    <w:rsid w:val="002C3378"/>
    <w:rsid w:val="0031071C"/>
    <w:rsid w:val="00315956"/>
    <w:rsid w:val="004C6772"/>
    <w:rsid w:val="00581E78"/>
    <w:rsid w:val="005F0A9F"/>
    <w:rsid w:val="00671604"/>
    <w:rsid w:val="00672C87"/>
    <w:rsid w:val="006754F3"/>
    <w:rsid w:val="006C2CCD"/>
    <w:rsid w:val="007A35DA"/>
    <w:rsid w:val="007B04ED"/>
    <w:rsid w:val="00837120"/>
    <w:rsid w:val="00867425"/>
    <w:rsid w:val="00873531"/>
    <w:rsid w:val="008A1A67"/>
    <w:rsid w:val="00924632"/>
    <w:rsid w:val="00943909"/>
    <w:rsid w:val="009A6366"/>
    <w:rsid w:val="00A3777C"/>
    <w:rsid w:val="00A418AF"/>
    <w:rsid w:val="00A6555D"/>
    <w:rsid w:val="00AA2431"/>
    <w:rsid w:val="00AD1F33"/>
    <w:rsid w:val="00AD59D6"/>
    <w:rsid w:val="00B34BC6"/>
    <w:rsid w:val="00B46A1D"/>
    <w:rsid w:val="00B51C4F"/>
    <w:rsid w:val="00B710C6"/>
    <w:rsid w:val="00B81BC8"/>
    <w:rsid w:val="00C0619D"/>
    <w:rsid w:val="00C901E2"/>
    <w:rsid w:val="00CA0D90"/>
    <w:rsid w:val="00CA30ED"/>
    <w:rsid w:val="00CD0D94"/>
    <w:rsid w:val="00D667CB"/>
    <w:rsid w:val="00DA7B0C"/>
    <w:rsid w:val="00DC5BB5"/>
    <w:rsid w:val="00E852EE"/>
    <w:rsid w:val="00EC549E"/>
    <w:rsid w:val="00F33E4D"/>
    <w:rsid w:val="00F36FB5"/>
    <w:rsid w:val="00FF4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EB48B"/>
  <w15:chartTrackingRefBased/>
  <w15:docId w15:val="{53E6D494-BE38-4380-B7E7-E1D110BB9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632"/>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6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632"/>
  </w:style>
  <w:style w:type="paragraph" w:styleId="Footer">
    <w:name w:val="footer"/>
    <w:basedOn w:val="Normal"/>
    <w:link w:val="FooterChar"/>
    <w:uiPriority w:val="99"/>
    <w:unhideWhenUsed/>
    <w:rsid w:val="009246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632"/>
  </w:style>
  <w:style w:type="paragraph" w:styleId="ListParagraph">
    <w:name w:val="List Paragraph"/>
    <w:basedOn w:val="Normal"/>
    <w:uiPriority w:val="34"/>
    <w:qFormat/>
    <w:rsid w:val="00B34BC6"/>
    <w:pPr>
      <w:ind w:left="720"/>
      <w:contextualSpacing/>
    </w:pPr>
  </w:style>
  <w:style w:type="character" w:styleId="Hyperlink">
    <w:name w:val="Hyperlink"/>
    <w:basedOn w:val="DefaultParagraphFont"/>
    <w:uiPriority w:val="99"/>
    <w:unhideWhenUsed/>
    <w:rsid w:val="005F0A9F"/>
    <w:rPr>
      <w:color w:val="0563C1" w:themeColor="hyperlink"/>
      <w:u w:val="single"/>
    </w:rPr>
  </w:style>
  <w:style w:type="character" w:styleId="UnresolvedMention">
    <w:name w:val="Unresolved Mention"/>
    <w:basedOn w:val="DefaultParagraphFont"/>
    <w:uiPriority w:val="99"/>
    <w:semiHidden/>
    <w:unhideWhenUsed/>
    <w:rsid w:val="005F0A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bitesize/guides/zfcjbdm/revision/5" TargetMode="External"/><Relationship Id="rId18" Type="http://schemas.openxmlformats.org/officeDocument/2006/relationships/hyperlink" Target="https://www.investopedia.com/terms/s/stakeholder.asp" TargetMode="External"/><Relationship Id="rId26" Type="http://schemas.openxmlformats.org/officeDocument/2006/relationships/hyperlink" Target="https://www2.nau.edu/~rgm/ha400/class/professional/concept/Article-Mkt-Con.html" TargetMode="External"/><Relationship Id="rId3" Type="http://schemas.openxmlformats.org/officeDocument/2006/relationships/settings" Target="settings.xml"/><Relationship Id="rId21" Type="http://schemas.openxmlformats.org/officeDocument/2006/relationships/hyperlink" Target="https://econsultancy.com/how-adidas-uses-digital-to-enable-powerful-experience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asq.org/quality-resources/stakeholders" TargetMode="External"/><Relationship Id="rId17" Type="http://schemas.openxmlformats.org/officeDocument/2006/relationships/hyperlink" Target="https://digitalagencynetwork.com/digital-marketing-strategy-of-adidas/" TargetMode="External"/><Relationship Id="rId25" Type="http://schemas.openxmlformats.org/officeDocument/2006/relationships/hyperlink" Target="https://www.investopedia.com/terms/m/market-penetration.asp"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randocracy.ro/ce-este-brandingul-si-cum-te-poate-ajuta-sa-ti-cresti-afacerea/?lang=ro" TargetMode="External"/><Relationship Id="rId20" Type="http://schemas.openxmlformats.org/officeDocument/2006/relationships/hyperlink" Target="https://blog.oxfordcollegeofmarketing.com/2018/04/23/what-is-mendelows-matrix-and-how-is-it-useful/" TargetMode="External"/><Relationship Id="rId29" Type="http://schemas.openxmlformats.org/officeDocument/2006/relationships/hyperlink" Target="https://blog.oxfordcollegeofmarketing.com/2016/08/01/using-ansoff-matrix-develop-marketing-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stainabilityreport.adidas-group.com/en/SER2007/pdf/adidas_SER2007_online.pdf" TargetMode="External"/><Relationship Id="rId24" Type="http://schemas.openxmlformats.org/officeDocument/2006/relationships/hyperlink" Target="https://www.hollywoodreporter.com/news/pharrell-leads-adidas-profitable-year-874224"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arketing91.com/marketing-mix-adidas/" TargetMode="External"/><Relationship Id="rId23" Type="http://schemas.openxmlformats.org/officeDocument/2006/relationships/hyperlink" Target="https://www.improvementservice.org.uk/business-analysis-framework/consider-perspectives/powerinterest-grid" TargetMode="External"/><Relationship Id="rId28" Type="http://schemas.openxmlformats.org/officeDocument/2006/relationships/hyperlink" Target="https://hypebeast.com/2019/10/david-beckham-adidas-ultra-boost-2019-release" TargetMode="External"/><Relationship Id="rId10" Type="http://schemas.openxmlformats.org/officeDocument/2006/relationships/hyperlink" Target="https://www.adidas-group.com/en/sustainability/managing-sustainability/partnership-approach/" TargetMode="External"/><Relationship Id="rId19" Type="http://schemas.openxmlformats.org/officeDocument/2006/relationships/hyperlink" Target="https://blog.oxfordcollegeofmarketing.com/2016/08/01/using-ansoff-matrix-develop-marketing-strategy/" TargetMode="External"/><Relationship Id="rId31" Type="http://schemas.openxmlformats.org/officeDocument/2006/relationships/hyperlink" Target="https://www.statista.com/statistics/268445/revenue-of-the-adidas-group-by-region/" TargetMode="External"/><Relationship Id="rId4" Type="http://schemas.openxmlformats.org/officeDocument/2006/relationships/webSettings" Target="webSettings.xml"/><Relationship Id="rId9" Type="http://schemas.openxmlformats.org/officeDocument/2006/relationships/hyperlink" Target="https://report.adidas-group.com/2020/en/group-management-report-our-company/our-people/employee-population.html" TargetMode="External"/><Relationship Id="rId14" Type="http://schemas.openxmlformats.org/officeDocument/2006/relationships/hyperlink" Target="https://www.marketing91.com/marketing-strategy-of-adidas/" TargetMode="External"/><Relationship Id="rId22" Type="http://schemas.openxmlformats.org/officeDocument/2006/relationships/hyperlink" Target="https://www.modernretail.co/retailers/why-adidas-was-unable-to-resurrect-the-reebok-brand/" TargetMode="External"/><Relationship Id="rId27" Type="http://schemas.openxmlformats.org/officeDocument/2006/relationships/hyperlink" Target="http://rezakord.com/uploads/91b0c5c8c158421fa332a449c435e1b4.pdf" TargetMode="External"/><Relationship Id="rId30" Type="http://schemas.openxmlformats.org/officeDocument/2006/relationships/hyperlink" Target="https://www.researchgate.net/publication/327105966_Diversification_strategy_and_organization_market_share_in_the_Nigerian_manufacturing_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13</Pages>
  <Words>3208</Words>
  <Characters>18288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Cristina Antonescu</dc:creator>
  <cp:keywords/>
  <dc:description/>
  <cp:lastModifiedBy>Izabela Cristina Antonescu</cp:lastModifiedBy>
  <cp:revision>8</cp:revision>
  <dcterms:created xsi:type="dcterms:W3CDTF">2021-03-11T13:24:00Z</dcterms:created>
  <dcterms:modified xsi:type="dcterms:W3CDTF">2021-03-23T08:51:00Z</dcterms:modified>
</cp:coreProperties>
</file>