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357A7A" w14:textId="5F1FF80D" w:rsidR="00197441" w:rsidRDefault="00D5449C" w:rsidP="00197441">
      <w:pPr>
        <w:pStyle w:val="Title"/>
        <w:spacing w:line="360" w:lineRule="auto"/>
        <w:jc w:val="center"/>
      </w:pPr>
      <w:r w:rsidRPr="00197441">
        <w:t>UNDERSTANDING AND ENGAGING IN THE CUSTOMER EXPERIENCE</w:t>
      </w:r>
    </w:p>
    <w:p w14:paraId="687BF797" w14:textId="1390C5FE" w:rsidR="00380CC9" w:rsidRDefault="00380CC9" w:rsidP="00380CC9"/>
    <w:p w14:paraId="4B727BF7" w14:textId="621DE9F6" w:rsidR="00380CC9" w:rsidRDefault="00380CC9" w:rsidP="00380CC9">
      <w:r>
        <w:t xml:space="preserve">                                                       </w:t>
      </w:r>
      <w:r>
        <w:t>University of Wales Trinity Saint David</w:t>
      </w:r>
    </w:p>
    <w:p w14:paraId="020A9351" w14:textId="77777777" w:rsidR="00380CC9" w:rsidRDefault="00380CC9" w:rsidP="00380CC9"/>
    <w:p w14:paraId="6AC24312" w14:textId="77777777" w:rsidR="00380CC9" w:rsidRDefault="00380CC9" w:rsidP="00380CC9">
      <w:r>
        <w:t>Student Name:      Raul-Marian Obreja</w:t>
      </w:r>
    </w:p>
    <w:p w14:paraId="3993EFAB" w14:textId="77777777" w:rsidR="00380CC9" w:rsidRDefault="00380CC9" w:rsidP="00380CC9">
      <w:r>
        <w:t>Student Number:  1816173</w:t>
      </w:r>
    </w:p>
    <w:p w14:paraId="7B5E53B3" w14:textId="77777777" w:rsidR="00380CC9" w:rsidRDefault="00380CC9" w:rsidP="00380CC9">
      <w:r>
        <w:t>Module Title:          Understanding and Engaging in the Customer Experience (BMSW5103_LON)</w:t>
      </w:r>
    </w:p>
    <w:p w14:paraId="340867DB" w14:textId="6CBDFF66" w:rsidR="00380CC9" w:rsidRPr="00380CC9" w:rsidRDefault="00380CC9" w:rsidP="00380CC9">
      <w:r>
        <w:t>Lecturer:                  Dr. Ze Zook</w:t>
      </w:r>
    </w:p>
    <w:p w14:paraId="3FA865EC" w14:textId="7025399C" w:rsidR="00197441" w:rsidRDefault="00D5449C">
      <w:r>
        <w:br w:type="page"/>
      </w:r>
      <w:r w:rsidR="00380CC9">
        <w:lastRenderedPageBreak/>
        <w:t xml:space="preserve"> </w:t>
      </w:r>
    </w:p>
    <w:sdt>
      <w:sdtPr>
        <w:rPr>
          <w:rFonts w:asciiTheme="minorHAnsi" w:eastAsiaTheme="minorHAnsi" w:hAnsiTheme="minorHAnsi" w:cstheme="minorBidi"/>
          <w:color w:val="auto"/>
          <w:sz w:val="22"/>
          <w:szCs w:val="22"/>
          <w:lang w:val="en-GB"/>
        </w:rPr>
        <w:id w:val="-519391750"/>
        <w:docPartObj>
          <w:docPartGallery w:val="Table of Contents"/>
          <w:docPartUnique/>
        </w:docPartObj>
      </w:sdtPr>
      <w:sdtEndPr>
        <w:rPr>
          <w:b/>
          <w:bCs/>
          <w:i/>
          <w:noProof/>
          <w:sz w:val="24"/>
        </w:rPr>
      </w:sdtEndPr>
      <w:sdtContent>
        <w:p w14:paraId="3A5AF324" w14:textId="77777777" w:rsidR="003D1C49" w:rsidRDefault="00D5449C">
          <w:pPr>
            <w:pStyle w:val="TOCHeading"/>
          </w:pPr>
          <w:r>
            <w:t>Contents</w:t>
          </w:r>
        </w:p>
        <w:p w14:paraId="4E2E6ED7" w14:textId="6F7CBAAE" w:rsidR="003D1C49" w:rsidRPr="003D1C49" w:rsidRDefault="00380CC9" w:rsidP="00380CC9">
          <w:pPr>
            <w:pStyle w:val="TOC1"/>
            <w:tabs>
              <w:tab w:val="right" w:leader="dot" w:pos="9016"/>
            </w:tabs>
            <w:spacing w:line="360" w:lineRule="auto"/>
            <w:rPr>
              <w:i/>
              <w:noProof/>
              <w:sz w:val="24"/>
            </w:rPr>
          </w:pPr>
          <w:r>
            <w:rPr>
              <w:i/>
              <w:sz w:val="24"/>
            </w:rPr>
            <w:t xml:space="preserve">    </w:t>
          </w:r>
          <w:r w:rsidR="00D5449C" w:rsidRPr="003D1C49">
            <w:rPr>
              <w:i/>
              <w:sz w:val="24"/>
            </w:rPr>
            <w:fldChar w:fldCharType="begin"/>
          </w:r>
          <w:r w:rsidR="00D5449C" w:rsidRPr="003D1C49">
            <w:rPr>
              <w:i/>
              <w:sz w:val="24"/>
            </w:rPr>
            <w:instrText xml:space="preserve"> TOC \o "1-3" \h \z \u </w:instrText>
          </w:r>
          <w:r w:rsidR="00D5449C" w:rsidRPr="003D1C49">
            <w:rPr>
              <w:i/>
              <w:sz w:val="24"/>
            </w:rPr>
            <w:fldChar w:fldCharType="separate"/>
          </w:r>
          <w:hyperlink w:anchor="_Toc56854560" w:history="1">
            <w:r w:rsidR="00D5449C" w:rsidRPr="003D1C49">
              <w:rPr>
                <w:rStyle w:val="Hyperlink"/>
                <w:i/>
                <w:noProof/>
                <w:sz w:val="24"/>
              </w:rPr>
              <w:t>INTRODUCTION</w:t>
            </w:r>
            <w:r w:rsidR="00D5449C" w:rsidRPr="003D1C49">
              <w:rPr>
                <w:i/>
                <w:noProof/>
                <w:webHidden/>
                <w:sz w:val="24"/>
              </w:rPr>
              <w:tab/>
            </w:r>
            <w:r>
              <w:rPr>
                <w:i/>
                <w:noProof/>
                <w:webHidden/>
                <w:sz w:val="24"/>
              </w:rPr>
              <w:t>3</w:t>
            </w:r>
          </w:hyperlink>
        </w:p>
        <w:p w14:paraId="665F01E0" w14:textId="77777777" w:rsidR="003D1C49" w:rsidRPr="003D1C49" w:rsidRDefault="00D5449C" w:rsidP="00380CC9">
          <w:pPr>
            <w:pStyle w:val="TOC2"/>
            <w:tabs>
              <w:tab w:val="right" w:leader="dot" w:pos="9016"/>
            </w:tabs>
            <w:spacing w:line="360" w:lineRule="auto"/>
            <w:rPr>
              <w:i/>
              <w:noProof/>
              <w:sz w:val="24"/>
            </w:rPr>
          </w:pPr>
          <w:hyperlink w:anchor="_Toc56854561" w:history="1">
            <w:r w:rsidRPr="003D1C49">
              <w:rPr>
                <w:rStyle w:val="Hyperlink"/>
                <w:i/>
                <w:noProof/>
                <w:sz w:val="24"/>
              </w:rPr>
              <w:t>COMPANY OVERVIEW</w:t>
            </w:r>
            <w:r w:rsidRPr="003D1C49">
              <w:rPr>
                <w:i/>
                <w:noProof/>
                <w:webHidden/>
                <w:sz w:val="24"/>
              </w:rPr>
              <w:tab/>
            </w:r>
            <w:r w:rsidRPr="003D1C49">
              <w:rPr>
                <w:i/>
                <w:noProof/>
                <w:webHidden/>
                <w:sz w:val="24"/>
              </w:rPr>
              <w:fldChar w:fldCharType="begin"/>
            </w:r>
            <w:r w:rsidRPr="003D1C49">
              <w:rPr>
                <w:i/>
                <w:noProof/>
                <w:webHidden/>
                <w:sz w:val="24"/>
              </w:rPr>
              <w:instrText xml:space="preserve"> PAGEREF _Toc56854561 \h </w:instrText>
            </w:r>
            <w:r w:rsidRPr="003D1C49">
              <w:rPr>
                <w:i/>
                <w:noProof/>
                <w:webHidden/>
                <w:sz w:val="24"/>
              </w:rPr>
            </w:r>
            <w:r w:rsidRPr="003D1C49">
              <w:rPr>
                <w:i/>
                <w:noProof/>
                <w:webHidden/>
                <w:sz w:val="24"/>
              </w:rPr>
              <w:fldChar w:fldCharType="separate"/>
            </w:r>
            <w:r w:rsidRPr="003D1C49">
              <w:rPr>
                <w:i/>
                <w:noProof/>
                <w:webHidden/>
                <w:sz w:val="24"/>
              </w:rPr>
              <w:t>3</w:t>
            </w:r>
            <w:r w:rsidRPr="003D1C49">
              <w:rPr>
                <w:i/>
                <w:noProof/>
                <w:webHidden/>
                <w:sz w:val="24"/>
              </w:rPr>
              <w:fldChar w:fldCharType="end"/>
            </w:r>
          </w:hyperlink>
        </w:p>
        <w:p w14:paraId="65D7CB0F" w14:textId="37310665" w:rsidR="003D1C49" w:rsidRPr="003D1C49" w:rsidRDefault="00380CC9" w:rsidP="00380CC9">
          <w:pPr>
            <w:pStyle w:val="TOC1"/>
            <w:tabs>
              <w:tab w:val="right" w:leader="dot" w:pos="9016"/>
            </w:tabs>
            <w:spacing w:line="360" w:lineRule="auto"/>
            <w:rPr>
              <w:i/>
              <w:noProof/>
              <w:sz w:val="24"/>
            </w:rPr>
          </w:pPr>
          <w:r>
            <w:t xml:space="preserve">    </w:t>
          </w:r>
          <w:hyperlink w:anchor="_Toc56854562" w:history="1">
            <w:r w:rsidR="00D5449C" w:rsidRPr="003D1C49">
              <w:rPr>
                <w:rStyle w:val="Hyperlink"/>
                <w:i/>
                <w:noProof/>
                <w:sz w:val="24"/>
              </w:rPr>
              <w:t>MAIN BODY</w:t>
            </w:r>
            <w:r w:rsidR="00D5449C" w:rsidRPr="003D1C49">
              <w:rPr>
                <w:i/>
                <w:noProof/>
                <w:webHidden/>
                <w:sz w:val="24"/>
              </w:rPr>
              <w:tab/>
            </w:r>
            <w:r w:rsidR="00D5449C" w:rsidRPr="003D1C49">
              <w:rPr>
                <w:i/>
                <w:noProof/>
                <w:webHidden/>
                <w:sz w:val="24"/>
              </w:rPr>
              <w:fldChar w:fldCharType="begin"/>
            </w:r>
            <w:r w:rsidR="00D5449C" w:rsidRPr="003D1C49">
              <w:rPr>
                <w:i/>
                <w:noProof/>
                <w:webHidden/>
                <w:sz w:val="24"/>
              </w:rPr>
              <w:instrText xml:space="preserve"> PAGEREF</w:instrText>
            </w:r>
            <w:r w:rsidR="00D5449C" w:rsidRPr="003D1C49">
              <w:rPr>
                <w:i/>
                <w:noProof/>
                <w:webHidden/>
                <w:sz w:val="24"/>
              </w:rPr>
              <w:instrText xml:space="preserve"> _Toc56854562 \h </w:instrText>
            </w:r>
            <w:r w:rsidR="00D5449C" w:rsidRPr="003D1C49">
              <w:rPr>
                <w:i/>
                <w:noProof/>
                <w:webHidden/>
                <w:sz w:val="24"/>
              </w:rPr>
            </w:r>
            <w:r w:rsidR="00D5449C" w:rsidRPr="003D1C49">
              <w:rPr>
                <w:i/>
                <w:noProof/>
                <w:webHidden/>
                <w:sz w:val="24"/>
              </w:rPr>
              <w:fldChar w:fldCharType="separate"/>
            </w:r>
            <w:r w:rsidR="00D5449C" w:rsidRPr="003D1C49">
              <w:rPr>
                <w:i/>
                <w:noProof/>
                <w:webHidden/>
                <w:sz w:val="24"/>
              </w:rPr>
              <w:t>4</w:t>
            </w:r>
            <w:r w:rsidR="00D5449C" w:rsidRPr="003D1C49">
              <w:rPr>
                <w:i/>
                <w:noProof/>
                <w:webHidden/>
                <w:sz w:val="24"/>
              </w:rPr>
              <w:fldChar w:fldCharType="end"/>
            </w:r>
          </w:hyperlink>
        </w:p>
        <w:p w14:paraId="2295F2BD" w14:textId="77777777" w:rsidR="003D1C49" w:rsidRPr="003D1C49" w:rsidRDefault="00D5449C" w:rsidP="00380CC9">
          <w:pPr>
            <w:pStyle w:val="TOC2"/>
            <w:tabs>
              <w:tab w:val="right" w:leader="dot" w:pos="9016"/>
            </w:tabs>
            <w:spacing w:line="360" w:lineRule="auto"/>
            <w:rPr>
              <w:i/>
              <w:noProof/>
              <w:sz w:val="24"/>
            </w:rPr>
          </w:pPr>
          <w:hyperlink w:anchor="_Toc56854563" w:history="1">
            <w:r w:rsidRPr="003D1C49">
              <w:rPr>
                <w:rStyle w:val="Hyperlink"/>
                <w:i/>
                <w:noProof/>
                <w:sz w:val="24"/>
              </w:rPr>
              <w:t>INTRODUCTION OF KEY MANAGEMENT THEORIES AND MODELS</w:t>
            </w:r>
            <w:r w:rsidRPr="003D1C49">
              <w:rPr>
                <w:i/>
                <w:noProof/>
                <w:webHidden/>
                <w:sz w:val="24"/>
              </w:rPr>
              <w:tab/>
            </w:r>
            <w:r w:rsidRPr="003D1C49">
              <w:rPr>
                <w:i/>
                <w:noProof/>
                <w:webHidden/>
                <w:sz w:val="24"/>
              </w:rPr>
              <w:fldChar w:fldCharType="begin"/>
            </w:r>
            <w:r w:rsidRPr="003D1C49">
              <w:rPr>
                <w:i/>
                <w:noProof/>
                <w:webHidden/>
                <w:sz w:val="24"/>
              </w:rPr>
              <w:instrText xml:space="preserve"> PAGEREF _Toc56854563 \h </w:instrText>
            </w:r>
            <w:r w:rsidRPr="003D1C49">
              <w:rPr>
                <w:i/>
                <w:noProof/>
                <w:webHidden/>
                <w:sz w:val="24"/>
              </w:rPr>
            </w:r>
            <w:r w:rsidRPr="003D1C49">
              <w:rPr>
                <w:i/>
                <w:noProof/>
                <w:webHidden/>
                <w:sz w:val="24"/>
              </w:rPr>
              <w:fldChar w:fldCharType="separate"/>
            </w:r>
            <w:r w:rsidRPr="003D1C49">
              <w:rPr>
                <w:i/>
                <w:noProof/>
                <w:webHidden/>
                <w:sz w:val="24"/>
              </w:rPr>
              <w:t>4</w:t>
            </w:r>
            <w:r w:rsidRPr="003D1C49">
              <w:rPr>
                <w:i/>
                <w:noProof/>
                <w:webHidden/>
                <w:sz w:val="24"/>
              </w:rPr>
              <w:fldChar w:fldCharType="end"/>
            </w:r>
          </w:hyperlink>
        </w:p>
        <w:p w14:paraId="6D8E12E6" w14:textId="77777777" w:rsidR="003D1C49" w:rsidRPr="003D1C49" w:rsidRDefault="00D5449C" w:rsidP="00380CC9">
          <w:pPr>
            <w:pStyle w:val="TOC2"/>
            <w:tabs>
              <w:tab w:val="right" w:leader="dot" w:pos="9016"/>
            </w:tabs>
            <w:spacing w:line="360" w:lineRule="auto"/>
            <w:rPr>
              <w:i/>
              <w:noProof/>
              <w:sz w:val="24"/>
            </w:rPr>
          </w:pPr>
          <w:hyperlink w:anchor="_Toc56854564" w:history="1">
            <w:r w:rsidRPr="003D1C49">
              <w:rPr>
                <w:rStyle w:val="Hyperlink"/>
                <w:i/>
                <w:noProof/>
                <w:sz w:val="24"/>
              </w:rPr>
              <w:t>APPLYING THE KEY THEORIES ON MAYBELLINE TO ANALYSE CUSTOMERS EXPERIENCES</w:t>
            </w:r>
            <w:r w:rsidRPr="003D1C49">
              <w:rPr>
                <w:i/>
                <w:noProof/>
                <w:webHidden/>
                <w:sz w:val="24"/>
              </w:rPr>
              <w:tab/>
            </w:r>
            <w:r w:rsidRPr="003D1C49">
              <w:rPr>
                <w:i/>
                <w:noProof/>
                <w:webHidden/>
                <w:sz w:val="24"/>
              </w:rPr>
              <w:fldChar w:fldCharType="begin"/>
            </w:r>
            <w:r w:rsidRPr="003D1C49">
              <w:rPr>
                <w:i/>
                <w:noProof/>
                <w:webHidden/>
                <w:sz w:val="24"/>
              </w:rPr>
              <w:instrText xml:space="preserve"> PAGEREF _Toc56854564 \h </w:instrText>
            </w:r>
            <w:r w:rsidRPr="003D1C49">
              <w:rPr>
                <w:i/>
                <w:noProof/>
                <w:webHidden/>
                <w:sz w:val="24"/>
              </w:rPr>
            </w:r>
            <w:r w:rsidRPr="003D1C49">
              <w:rPr>
                <w:i/>
                <w:noProof/>
                <w:webHidden/>
                <w:sz w:val="24"/>
              </w:rPr>
              <w:fldChar w:fldCharType="separate"/>
            </w:r>
            <w:r w:rsidRPr="003D1C49">
              <w:rPr>
                <w:i/>
                <w:noProof/>
                <w:webHidden/>
                <w:sz w:val="24"/>
              </w:rPr>
              <w:t>9</w:t>
            </w:r>
            <w:r w:rsidRPr="003D1C49">
              <w:rPr>
                <w:i/>
                <w:noProof/>
                <w:webHidden/>
                <w:sz w:val="24"/>
              </w:rPr>
              <w:fldChar w:fldCharType="end"/>
            </w:r>
          </w:hyperlink>
        </w:p>
        <w:p w14:paraId="7E780460" w14:textId="77777777" w:rsidR="003D1C49" w:rsidRPr="003D1C49" w:rsidRDefault="00D5449C" w:rsidP="00380CC9">
          <w:pPr>
            <w:pStyle w:val="TOC2"/>
            <w:tabs>
              <w:tab w:val="right" w:leader="dot" w:pos="9016"/>
            </w:tabs>
            <w:spacing w:line="360" w:lineRule="auto"/>
            <w:rPr>
              <w:i/>
              <w:noProof/>
              <w:sz w:val="24"/>
            </w:rPr>
          </w:pPr>
          <w:hyperlink w:anchor="_Toc56854565" w:history="1">
            <w:r w:rsidRPr="003D1C49">
              <w:rPr>
                <w:rStyle w:val="Hyperlink"/>
                <w:i/>
                <w:noProof/>
                <w:sz w:val="24"/>
              </w:rPr>
              <w:t>IDENTIFYING THE SYSTEM FOR MAYBELLINE FOR ORGANISATIONS QUALITY PROCEDURES</w:t>
            </w:r>
            <w:r w:rsidRPr="003D1C49">
              <w:rPr>
                <w:i/>
                <w:noProof/>
                <w:webHidden/>
                <w:sz w:val="24"/>
              </w:rPr>
              <w:tab/>
            </w:r>
            <w:r w:rsidRPr="003D1C49">
              <w:rPr>
                <w:i/>
                <w:noProof/>
                <w:webHidden/>
                <w:sz w:val="24"/>
              </w:rPr>
              <w:fldChar w:fldCharType="begin"/>
            </w:r>
            <w:r w:rsidRPr="003D1C49">
              <w:rPr>
                <w:i/>
                <w:noProof/>
                <w:webHidden/>
                <w:sz w:val="24"/>
              </w:rPr>
              <w:instrText xml:space="preserve"> PAGEREF _Toc56854565 \h </w:instrText>
            </w:r>
            <w:r w:rsidRPr="003D1C49">
              <w:rPr>
                <w:i/>
                <w:noProof/>
                <w:webHidden/>
                <w:sz w:val="24"/>
              </w:rPr>
            </w:r>
            <w:r w:rsidRPr="003D1C49">
              <w:rPr>
                <w:i/>
                <w:noProof/>
                <w:webHidden/>
                <w:sz w:val="24"/>
              </w:rPr>
              <w:fldChar w:fldCharType="separate"/>
            </w:r>
            <w:r w:rsidRPr="003D1C49">
              <w:rPr>
                <w:i/>
                <w:noProof/>
                <w:webHidden/>
                <w:sz w:val="24"/>
              </w:rPr>
              <w:t>14</w:t>
            </w:r>
            <w:r w:rsidRPr="003D1C49">
              <w:rPr>
                <w:i/>
                <w:noProof/>
                <w:webHidden/>
                <w:sz w:val="24"/>
              </w:rPr>
              <w:fldChar w:fldCharType="end"/>
            </w:r>
          </w:hyperlink>
        </w:p>
        <w:p w14:paraId="5D4CDCC5" w14:textId="76C2AEB0" w:rsidR="003D1C49" w:rsidRPr="003D1C49" w:rsidRDefault="00380CC9" w:rsidP="00380CC9">
          <w:pPr>
            <w:pStyle w:val="TOC1"/>
            <w:tabs>
              <w:tab w:val="right" w:leader="dot" w:pos="9016"/>
            </w:tabs>
            <w:spacing w:line="360" w:lineRule="auto"/>
            <w:rPr>
              <w:i/>
              <w:noProof/>
              <w:sz w:val="24"/>
            </w:rPr>
          </w:pPr>
          <w:r>
            <w:t xml:space="preserve">    </w:t>
          </w:r>
          <w:hyperlink w:anchor="_Toc56854566" w:history="1">
            <w:r w:rsidR="00D5449C" w:rsidRPr="003D1C49">
              <w:rPr>
                <w:rStyle w:val="Hyperlink"/>
                <w:i/>
                <w:noProof/>
                <w:sz w:val="24"/>
              </w:rPr>
              <w:t>CONCLUSION</w:t>
            </w:r>
            <w:r w:rsidR="00D5449C" w:rsidRPr="003D1C49">
              <w:rPr>
                <w:i/>
                <w:noProof/>
                <w:webHidden/>
                <w:sz w:val="24"/>
              </w:rPr>
              <w:tab/>
            </w:r>
            <w:r w:rsidR="00D5449C" w:rsidRPr="003D1C49">
              <w:rPr>
                <w:i/>
                <w:noProof/>
                <w:webHidden/>
                <w:sz w:val="24"/>
              </w:rPr>
              <w:fldChar w:fldCharType="begin"/>
            </w:r>
            <w:r w:rsidR="00D5449C" w:rsidRPr="003D1C49">
              <w:rPr>
                <w:i/>
                <w:noProof/>
                <w:webHidden/>
                <w:sz w:val="24"/>
              </w:rPr>
              <w:instrText xml:space="preserve"> PAGEREF _Toc56854566 \h </w:instrText>
            </w:r>
            <w:r w:rsidR="00D5449C" w:rsidRPr="003D1C49">
              <w:rPr>
                <w:i/>
                <w:noProof/>
                <w:webHidden/>
                <w:sz w:val="24"/>
              </w:rPr>
            </w:r>
            <w:r w:rsidR="00D5449C" w:rsidRPr="003D1C49">
              <w:rPr>
                <w:i/>
                <w:noProof/>
                <w:webHidden/>
                <w:sz w:val="24"/>
              </w:rPr>
              <w:fldChar w:fldCharType="separate"/>
            </w:r>
            <w:r w:rsidR="00D5449C" w:rsidRPr="003D1C49">
              <w:rPr>
                <w:i/>
                <w:noProof/>
                <w:webHidden/>
                <w:sz w:val="24"/>
              </w:rPr>
              <w:t>17</w:t>
            </w:r>
            <w:r w:rsidR="00D5449C" w:rsidRPr="003D1C49">
              <w:rPr>
                <w:i/>
                <w:noProof/>
                <w:webHidden/>
                <w:sz w:val="24"/>
              </w:rPr>
              <w:fldChar w:fldCharType="end"/>
            </w:r>
          </w:hyperlink>
        </w:p>
        <w:p w14:paraId="68BE622E" w14:textId="5D789A42" w:rsidR="003D1C49" w:rsidRPr="003D1C49" w:rsidRDefault="00380CC9" w:rsidP="00380CC9">
          <w:pPr>
            <w:pStyle w:val="TOC1"/>
            <w:tabs>
              <w:tab w:val="right" w:leader="dot" w:pos="9016"/>
            </w:tabs>
            <w:spacing w:line="360" w:lineRule="auto"/>
            <w:rPr>
              <w:i/>
              <w:noProof/>
              <w:sz w:val="24"/>
            </w:rPr>
          </w:pPr>
          <w:r>
            <w:t xml:space="preserve">    </w:t>
          </w:r>
          <w:hyperlink w:anchor="_Toc56854567" w:history="1">
            <w:r w:rsidR="00D5449C" w:rsidRPr="003D1C49">
              <w:rPr>
                <w:rStyle w:val="Hyperlink"/>
                <w:i/>
                <w:noProof/>
                <w:sz w:val="24"/>
              </w:rPr>
              <w:t>REFERENCES</w:t>
            </w:r>
            <w:r w:rsidR="00D5449C" w:rsidRPr="003D1C49">
              <w:rPr>
                <w:i/>
                <w:noProof/>
                <w:webHidden/>
                <w:sz w:val="24"/>
              </w:rPr>
              <w:tab/>
            </w:r>
            <w:r w:rsidR="00D5449C" w:rsidRPr="003D1C49">
              <w:rPr>
                <w:i/>
                <w:noProof/>
                <w:webHidden/>
                <w:sz w:val="24"/>
              </w:rPr>
              <w:fldChar w:fldCharType="begin"/>
            </w:r>
            <w:r w:rsidR="00D5449C" w:rsidRPr="003D1C49">
              <w:rPr>
                <w:i/>
                <w:noProof/>
                <w:webHidden/>
                <w:sz w:val="24"/>
              </w:rPr>
              <w:instrText xml:space="preserve"> PAGEREF _Toc56854567 \h </w:instrText>
            </w:r>
            <w:r w:rsidR="00D5449C" w:rsidRPr="003D1C49">
              <w:rPr>
                <w:i/>
                <w:noProof/>
                <w:webHidden/>
                <w:sz w:val="24"/>
              </w:rPr>
            </w:r>
            <w:r w:rsidR="00D5449C" w:rsidRPr="003D1C49">
              <w:rPr>
                <w:i/>
                <w:noProof/>
                <w:webHidden/>
                <w:sz w:val="24"/>
              </w:rPr>
              <w:fldChar w:fldCharType="separate"/>
            </w:r>
            <w:r w:rsidR="00D5449C" w:rsidRPr="003D1C49">
              <w:rPr>
                <w:i/>
                <w:noProof/>
                <w:webHidden/>
                <w:sz w:val="24"/>
              </w:rPr>
              <w:t>18</w:t>
            </w:r>
            <w:r w:rsidR="00D5449C" w:rsidRPr="003D1C49">
              <w:rPr>
                <w:i/>
                <w:noProof/>
                <w:webHidden/>
                <w:sz w:val="24"/>
              </w:rPr>
              <w:fldChar w:fldCharType="end"/>
            </w:r>
          </w:hyperlink>
        </w:p>
        <w:p w14:paraId="6AC97F23" w14:textId="77777777" w:rsidR="003D1C49" w:rsidRPr="003D1C49" w:rsidRDefault="00D5449C" w:rsidP="00380CC9">
          <w:pPr>
            <w:spacing w:line="360" w:lineRule="auto"/>
            <w:rPr>
              <w:i/>
              <w:sz w:val="24"/>
            </w:rPr>
          </w:pPr>
          <w:r w:rsidRPr="003D1C49">
            <w:rPr>
              <w:b/>
              <w:bCs/>
              <w:i/>
              <w:noProof/>
              <w:sz w:val="24"/>
            </w:rPr>
            <w:fldChar w:fldCharType="end"/>
          </w:r>
        </w:p>
      </w:sdtContent>
    </w:sdt>
    <w:p w14:paraId="4F1F484B" w14:textId="77777777" w:rsidR="00197441" w:rsidRDefault="00197441" w:rsidP="00197441"/>
    <w:p w14:paraId="7E253258" w14:textId="77777777" w:rsidR="00197441" w:rsidRDefault="00D5449C" w:rsidP="00197441">
      <w:r>
        <w:br w:type="page"/>
      </w:r>
    </w:p>
    <w:p w14:paraId="740956A6" w14:textId="77777777" w:rsidR="00197441" w:rsidRDefault="00D5449C" w:rsidP="00197441">
      <w:pPr>
        <w:pStyle w:val="Heading1"/>
        <w:spacing w:line="360" w:lineRule="auto"/>
        <w:jc w:val="both"/>
      </w:pPr>
      <w:bookmarkStart w:id="0" w:name="_Toc56854560"/>
      <w:r>
        <w:lastRenderedPageBreak/>
        <w:t>INTRODUCTION</w:t>
      </w:r>
      <w:bookmarkEnd w:id="0"/>
      <w:r>
        <w:t xml:space="preserve"> </w:t>
      </w:r>
    </w:p>
    <w:p w14:paraId="254E01BD" w14:textId="77777777" w:rsidR="00197441" w:rsidRDefault="00D5449C" w:rsidP="00197441">
      <w:pPr>
        <w:spacing w:line="360" w:lineRule="auto"/>
        <w:jc w:val="both"/>
        <w:rPr>
          <w:sz w:val="24"/>
        </w:rPr>
      </w:pPr>
      <w:r w:rsidRPr="00197441">
        <w:rPr>
          <w:sz w:val="24"/>
        </w:rPr>
        <w:t xml:space="preserve">Engaging in customer experience is the emotional connection amongst the consumers and a brand as a highly engaged consumer buy more and promote more as well as demonstrates more loyalty by offering higher quality experiences to consumers as </w:t>
      </w:r>
      <w:r w:rsidR="00E623B5" w:rsidRPr="00197441">
        <w:rPr>
          <w:sz w:val="24"/>
        </w:rPr>
        <w:t>a</w:t>
      </w:r>
      <w:r w:rsidRPr="00197441">
        <w:rPr>
          <w:sz w:val="24"/>
        </w:rPr>
        <w:t xml:space="preserve"> significant e</w:t>
      </w:r>
      <w:r w:rsidRPr="00197441">
        <w:rPr>
          <w:sz w:val="24"/>
        </w:rPr>
        <w:t>lement in the strategy of consumer engagement</w:t>
      </w:r>
      <w:r w:rsidR="003D1C49">
        <w:rPr>
          <w:sz w:val="24"/>
        </w:rPr>
        <w:t xml:space="preserve"> (</w:t>
      </w:r>
      <w:r w:rsidR="003D1C49" w:rsidRPr="003D1C49">
        <w:rPr>
          <w:sz w:val="24"/>
        </w:rPr>
        <w:t>Sise,</w:t>
      </w:r>
      <w:r w:rsidR="003D1C49">
        <w:rPr>
          <w:sz w:val="24"/>
        </w:rPr>
        <w:t xml:space="preserve"> 2020)</w:t>
      </w:r>
      <w:r w:rsidRPr="00197441">
        <w:rPr>
          <w:sz w:val="24"/>
        </w:rPr>
        <w:t xml:space="preserve">. </w:t>
      </w:r>
      <w:r w:rsidR="00CB64CF">
        <w:rPr>
          <w:sz w:val="24"/>
        </w:rPr>
        <w:t xml:space="preserve">The economic and cultural loss due to COVID-19 pandemic has impacted organisation that are immensely influencing the surroundings and environment of working. This business report will focus on </w:t>
      </w:r>
      <w:r w:rsidR="008F7E67">
        <w:rPr>
          <w:sz w:val="24"/>
        </w:rPr>
        <w:t xml:space="preserve">the description as </w:t>
      </w:r>
      <w:r w:rsidR="000C66AB">
        <w:rPr>
          <w:sz w:val="24"/>
        </w:rPr>
        <w:t xml:space="preserve">well as justification for the report which will be implemented on </w:t>
      </w:r>
      <w:r w:rsidR="008F7E67">
        <w:rPr>
          <w:sz w:val="24"/>
        </w:rPr>
        <w:t xml:space="preserve">Maybelline that is a multinational cosmetics company. This report also involves different marketing theories as well as an environmental tool which influence the organisational culture. There are </w:t>
      </w:r>
      <w:r w:rsidR="00A52A1B">
        <w:rPr>
          <w:sz w:val="24"/>
        </w:rPr>
        <w:t>also, many</w:t>
      </w:r>
      <w:r w:rsidR="008F7E67">
        <w:rPr>
          <w:sz w:val="24"/>
        </w:rPr>
        <w:t xml:space="preserve"> external aspects which can influence the internal environment due to COVID-19 pandemic being the biggest hurdle in organisations development.  </w:t>
      </w:r>
    </w:p>
    <w:p w14:paraId="3CA564A3" w14:textId="77777777" w:rsidR="00A52A1B" w:rsidRDefault="00D5449C" w:rsidP="00A52A1B">
      <w:pPr>
        <w:pStyle w:val="Heading2"/>
        <w:spacing w:line="360" w:lineRule="auto"/>
        <w:jc w:val="both"/>
      </w:pPr>
      <w:bookmarkStart w:id="1" w:name="_Toc56854561"/>
      <w:r>
        <w:t>COMPANY OVERVIEW</w:t>
      </w:r>
      <w:bookmarkEnd w:id="1"/>
      <w:r>
        <w:t xml:space="preserve"> </w:t>
      </w:r>
    </w:p>
    <w:p w14:paraId="301284CD" w14:textId="77777777" w:rsidR="00A52A1B" w:rsidRDefault="00D5449C" w:rsidP="00A52A1B">
      <w:pPr>
        <w:spacing w:line="360" w:lineRule="auto"/>
        <w:jc w:val="both"/>
        <w:rPr>
          <w:sz w:val="24"/>
        </w:rPr>
      </w:pPr>
      <w:r>
        <w:rPr>
          <w:sz w:val="24"/>
        </w:rPr>
        <w:t xml:space="preserve">Maybelline is a multinational cosmetics company that </w:t>
      </w:r>
      <w:r>
        <w:rPr>
          <w:sz w:val="24"/>
        </w:rPr>
        <w:t>provides skincare, fragrances and personal care to the customers</w:t>
      </w:r>
      <w:r w:rsidR="003D1C49">
        <w:rPr>
          <w:sz w:val="24"/>
        </w:rPr>
        <w:t xml:space="preserve"> (Maybelline 2020)</w:t>
      </w:r>
      <w:r>
        <w:rPr>
          <w:sz w:val="24"/>
        </w:rPr>
        <w:t>. This company was found in 1915 by Thomas Lyle Williams and has the headquarters in Manhattan, New York City, United States. Maybelline also collaborated with the German Fas</w:t>
      </w:r>
      <w:r>
        <w:rPr>
          <w:sz w:val="24"/>
        </w:rPr>
        <w:t>hion Brand Puma for limited edition collection. It claimed as it avoids animal testing.</w:t>
      </w:r>
    </w:p>
    <w:p w14:paraId="517D802B" w14:textId="77777777" w:rsidR="00A52A1B" w:rsidRDefault="00D5449C" w:rsidP="00A52A1B">
      <w:pPr>
        <w:keepNext/>
        <w:spacing w:line="360" w:lineRule="auto"/>
        <w:jc w:val="center"/>
      </w:pPr>
      <w:r w:rsidRPr="00A52A1B">
        <w:rPr>
          <w:noProof/>
          <w:lang w:eastAsia="en-GB"/>
        </w:rPr>
        <w:drawing>
          <wp:inline distT="0" distB="0" distL="0" distR="0" wp14:anchorId="374CABA7" wp14:editId="1361EF8D">
            <wp:extent cx="3762900" cy="121937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426435" name=""/>
                    <pic:cNvPicPr/>
                  </pic:nvPicPr>
                  <pic:blipFill>
                    <a:blip r:embed="rId8"/>
                    <a:stretch>
                      <a:fillRect/>
                    </a:stretch>
                  </pic:blipFill>
                  <pic:spPr>
                    <a:xfrm>
                      <a:off x="0" y="0"/>
                      <a:ext cx="3762900" cy="1219370"/>
                    </a:xfrm>
                    <a:prstGeom prst="rect">
                      <a:avLst/>
                    </a:prstGeom>
                  </pic:spPr>
                </pic:pic>
              </a:graphicData>
            </a:graphic>
          </wp:inline>
        </w:drawing>
      </w:r>
    </w:p>
    <w:p w14:paraId="56AAC757" w14:textId="77777777" w:rsidR="00A52A1B" w:rsidRPr="00A52A1B" w:rsidRDefault="00D5449C" w:rsidP="00A52A1B">
      <w:pPr>
        <w:pStyle w:val="Caption"/>
        <w:jc w:val="center"/>
        <w:rPr>
          <w:color w:val="auto"/>
          <w:sz w:val="24"/>
          <w:szCs w:val="24"/>
        </w:rPr>
      </w:pPr>
      <w:r w:rsidRPr="00A52A1B">
        <w:rPr>
          <w:color w:val="auto"/>
          <w:sz w:val="24"/>
          <w:szCs w:val="24"/>
        </w:rPr>
        <w:t xml:space="preserve">Figure </w:t>
      </w:r>
      <w:r w:rsidRPr="00A52A1B">
        <w:rPr>
          <w:color w:val="auto"/>
          <w:sz w:val="24"/>
          <w:szCs w:val="24"/>
        </w:rPr>
        <w:fldChar w:fldCharType="begin"/>
      </w:r>
      <w:r w:rsidRPr="00A52A1B">
        <w:rPr>
          <w:color w:val="auto"/>
          <w:sz w:val="24"/>
          <w:szCs w:val="24"/>
        </w:rPr>
        <w:instrText xml:space="preserve"> SEQ Figure \* ARABIC </w:instrText>
      </w:r>
      <w:r w:rsidRPr="00A52A1B">
        <w:rPr>
          <w:color w:val="auto"/>
          <w:sz w:val="24"/>
          <w:szCs w:val="24"/>
        </w:rPr>
        <w:fldChar w:fldCharType="separate"/>
      </w:r>
      <w:r w:rsidR="00F346FA">
        <w:rPr>
          <w:noProof/>
          <w:color w:val="auto"/>
          <w:sz w:val="24"/>
          <w:szCs w:val="24"/>
        </w:rPr>
        <w:t>1</w:t>
      </w:r>
      <w:r w:rsidRPr="00A52A1B">
        <w:rPr>
          <w:color w:val="auto"/>
          <w:sz w:val="24"/>
          <w:szCs w:val="24"/>
        </w:rPr>
        <w:fldChar w:fldCharType="end"/>
      </w:r>
      <w:r w:rsidRPr="00A52A1B">
        <w:rPr>
          <w:color w:val="auto"/>
          <w:sz w:val="24"/>
          <w:szCs w:val="24"/>
        </w:rPr>
        <w:t xml:space="preserve"> Maybelline Logo</w:t>
      </w:r>
    </w:p>
    <w:p w14:paraId="70AE26A6" w14:textId="77777777" w:rsidR="00A52A1B" w:rsidRDefault="00D5449C" w:rsidP="00A52A1B">
      <w:pPr>
        <w:jc w:val="center"/>
        <w:rPr>
          <w:sz w:val="24"/>
          <w:szCs w:val="24"/>
        </w:rPr>
      </w:pPr>
      <w:r w:rsidRPr="00A52A1B">
        <w:rPr>
          <w:sz w:val="24"/>
          <w:szCs w:val="24"/>
        </w:rPr>
        <w:t>Source (</w:t>
      </w:r>
      <w:r w:rsidR="003D1C49">
        <w:rPr>
          <w:sz w:val="24"/>
          <w:szCs w:val="24"/>
        </w:rPr>
        <w:t>Maybelline, 2020</w:t>
      </w:r>
      <w:r w:rsidRPr="00A52A1B">
        <w:rPr>
          <w:sz w:val="24"/>
          <w:szCs w:val="24"/>
        </w:rPr>
        <w:t>)</w:t>
      </w:r>
    </w:p>
    <w:p w14:paraId="640DAA89" w14:textId="77777777" w:rsidR="00A52A1B" w:rsidRDefault="00D5449C">
      <w:pPr>
        <w:rPr>
          <w:sz w:val="24"/>
          <w:szCs w:val="24"/>
        </w:rPr>
      </w:pPr>
      <w:r>
        <w:rPr>
          <w:sz w:val="24"/>
          <w:szCs w:val="24"/>
        </w:rPr>
        <w:br w:type="page"/>
      </w:r>
    </w:p>
    <w:p w14:paraId="7B5429E6" w14:textId="77777777" w:rsidR="00A52A1B" w:rsidRDefault="00D5449C" w:rsidP="00A52A1B">
      <w:pPr>
        <w:pStyle w:val="Heading1"/>
      </w:pPr>
      <w:bookmarkStart w:id="2" w:name="_Toc56854562"/>
      <w:r>
        <w:lastRenderedPageBreak/>
        <w:t>MAIN BODY</w:t>
      </w:r>
      <w:bookmarkEnd w:id="2"/>
    </w:p>
    <w:p w14:paraId="66D85E7A" w14:textId="77777777" w:rsidR="00A52A1B" w:rsidRDefault="00D5449C" w:rsidP="00DD08AB">
      <w:pPr>
        <w:pStyle w:val="Heading2"/>
        <w:spacing w:line="360" w:lineRule="auto"/>
        <w:jc w:val="both"/>
      </w:pPr>
      <w:bookmarkStart w:id="3" w:name="_Toc56854563"/>
      <w:r w:rsidRPr="00DD08AB">
        <w:t>INTRODUCTION</w:t>
      </w:r>
      <w:r>
        <w:t xml:space="preserve"> OF KEY MANAGEMENT THEORIES AND MODELS</w:t>
      </w:r>
      <w:bookmarkEnd w:id="3"/>
    </w:p>
    <w:p w14:paraId="15AD6D54" w14:textId="77777777" w:rsidR="00A52A1B" w:rsidRDefault="00D5449C" w:rsidP="00A52A1B">
      <w:pPr>
        <w:rPr>
          <w:b/>
          <w:sz w:val="24"/>
        </w:rPr>
      </w:pPr>
      <w:r w:rsidRPr="007E26A5">
        <w:rPr>
          <w:b/>
          <w:sz w:val="24"/>
        </w:rPr>
        <w:t xml:space="preserve">MARKETING MODELS AND THEORIES </w:t>
      </w:r>
    </w:p>
    <w:p w14:paraId="3947DE6C" w14:textId="77777777" w:rsidR="007E26A5" w:rsidRDefault="00D5449C" w:rsidP="007E26A5">
      <w:pPr>
        <w:spacing w:line="360" w:lineRule="auto"/>
        <w:jc w:val="both"/>
        <w:rPr>
          <w:sz w:val="24"/>
        </w:rPr>
      </w:pPr>
      <w:r>
        <w:rPr>
          <w:sz w:val="24"/>
        </w:rPr>
        <w:t>The evolution of management theories has come in the existence in many years ago the rules are still and implemented but these days with little changes are effectively organised of the t</w:t>
      </w:r>
      <w:r>
        <w:rPr>
          <w:sz w:val="24"/>
        </w:rPr>
        <w:t>heories. The marketing theories offer some concepts for managing the business like Maybelline concerning COVID-19. The primary target of the theory is to direct and offer the monitoring on the external as well as internal aspects by applying the strategies</w:t>
      </w:r>
      <w:r>
        <w:rPr>
          <w:sz w:val="24"/>
        </w:rPr>
        <w:t xml:space="preserve"> with encouraging the staff members to attain the higher outcomes</w:t>
      </w:r>
      <w:r w:rsidR="00DD08AB">
        <w:rPr>
          <w:sz w:val="24"/>
        </w:rPr>
        <w:t xml:space="preserve"> (</w:t>
      </w:r>
      <w:r w:rsidR="00DD08AB">
        <w:t>Anastasiu et al., 2020</w:t>
      </w:r>
      <w:r w:rsidR="00DD08AB">
        <w:rPr>
          <w:sz w:val="24"/>
        </w:rPr>
        <w:t>)</w:t>
      </w:r>
      <w:r>
        <w:rPr>
          <w:sz w:val="24"/>
        </w:rPr>
        <w:t xml:space="preserve">. </w:t>
      </w:r>
    </w:p>
    <w:p w14:paraId="152CA3D6" w14:textId="77777777" w:rsidR="007E26A5" w:rsidRDefault="00D5449C" w:rsidP="007E26A5">
      <w:pPr>
        <w:spacing w:line="360" w:lineRule="auto"/>
        <w:jc w:val="both"/>
        <w:rPr>
          <w:sz w:val="24"/>
        </w:rPr>
      </w:pPr>
      <w:r>
        <w:rPr>
          <w:sz w:val="24"/>
        </w:rPr>
        <w:t>The influence of COVID-19 has devaluated as depreciated by working with the Maybelline Company and it needs to apply the strategies and theories that are advantage</w:t>
      </w:r>
      <w:r>
        <w:rPr>
          <w:sz w:val="24"/>
        </w:rPr>
        <w:t>ous for this organisation</w:t>
      </w:r>
      <w:r w:rsidR="00DD08AB">
        <w:rPr>
          <w:sz w:val="24"/>
        </w:rPr>
        <w:t xml:space="preserve"> (</w:t>
      </w:r>
      <w:r w:rsidR="00DD08AB">
        <w:t>Asshidi, 2020</w:t>
      </w:r>
      <w:r w:rsidR="00DD08AB">
        <w:rPr>
          <w:sz w:val="24"/>
        </w:rPr>
        <w:t>)</w:t>
      </w:r>
      <w:r>
        <w:rPr>
          <w:sz w:val="24"/>
        </w:rPr>
        <w:t>. The advantages are explained as under-</w:t>
      </w:r>
    </w:p>
    <w:p w14:paraId="6C9610F8" w14:textId="77777777" w:rsidR="007E26A5" w:rsidRDefault="00D5449C" w:rsidP="007E26A5">
      <w:pPr>
        <w:spacing w:line="360" w:lineRule="auto"/>
        <w:jc w:val="both"/>
        <w:rPr>
          <w:b/>
          <w:sz w:val="24"/>
        </w:rPr>
      </w:pPr>
      <w:r>
        <w:rPr>
          <w:b/>
          <w:sz w:val="24"/>
        </w:rPr>
        <w:t xml:space="preserve">Increased collaboration </w:t>
      </w:r>
    </w:p>
    <w:p w14:paraId="5415FE31" w14:textId="77777777" w:rsidR="007E26A5" w:rsidRDefault="00D5449C" w:rsidP="007E26A5">
      <w:pPr>
        <w:spacing w:line="360" w:lineRule="auto"/>
        <w:jc w:val="both"/>
        <w:rPr>
          <w:sz w:val="24"/>
        </w:rPr>
      </w:pPr>
      <w:r>
        <w:rPr>
          <w:sz w:val="24"/>
        </w:rPr>
        <w:t>In this difficult times, the internal departments of the company are also influencing which weaknesses the bonds due to the economy has the crashes c</w:t>
      </w:r>
      <w:r>
        <w:rPr>
          <w:sz w:val="24"/>
        </w:rPr>
        <w:t xml:space="preserve">ash because of which the organisation is cutting down the price and it influences </w:t>
      </w:r>
      <w:r w:rsidR="00EA419C">
        <w:rPr>
          <w:sz w:val="24"/>
        </w:rPr>
        <w:t>on the remuneration of the individual. For evading the management theories are needed where the leaders analyse the effective methods to collaborate and stay committed towards the work</w:t>
      </w:r>
      <w:r w:rsidR="00DD08AB">
        <w:rPr>
          <w:sz w:val="24"/>
        </w:rPr>
        <w:t xml:space="preserve"> (</w:t>
      </w:r>
      <w:r w:rsidR="00DD08AB">
        <w:t>Andersen et al., 2020</w:t>
      </w:r>
      <w:r w:rsidR="00DD08AB">
        <w:rPr>
          <w:sz w:val="24"/>
        </w:rPr>
        <w:t>)</w:t>
      </w:r>
      <w:r w:rsidR="00EA419C">
        <w:rPr>
          <w:sz w:val="24"/>
        </w:rPr>
        <w:t xml:space="preserve">. </w:t>
      </w:r>
    </w:p>
    <w:p w14:paraId="6AC580A1" w14:textId="77777777" w:rsidR="00EA419C" w:rsidRDefault="00D5449C" w:rsidP="007E26A5">
      <w:pPr>
        <w:spacing w:line="360" w:lineRule="auto"/>
        <w:jc w:val="both"/>
        <w:rPr>
          <w:b/>
          <w:sz w:val="24"/>
        </w:rPr>
      </w:pPr>
      <w:r>
        <w:rPr>
          <w:b/>
          <w:sz w:val="24"/>
        </w:rPr>
        <w:t xml:space="preserve">Increased productivity </w:t>
      </w:r>
    </w:p>
    <w:p w14:paraId="35E490BB" w14:textId="77777777" w:rsidR="00EA419C" w:rsidRDefault="00D5449C" w:rsidP="007E26A5">
      <w:pPr>
        <w:spacing w:line="360" w:lineRule="auto"/>
        <w:jc w:val="both"/>
        <w:rPr>
          <w:sz w:val="24"/>
        </w:rPr>
      </w:pPr>
      <w:r>
        <w:rPr>
          <w:sz w:val="24"/>
        </w:rPr>
        <w:t xml:space="preserve">Due to COVID-19, the organisation has income deficit due to the production that will shut down because of lack in the demand but to develop the marketing productivity theories in an </w:t>
      </w:r>
      <w:r>
        <w:rPr>
          <w:sz w:val="24"/>
        </w:rPr>
        <w:t>effective way</w:t>
      </w:r>
      <w:r w:rsidR="00DD08AB">
        <w:rPr>
          <w:sz w:val="24"/>
        </w:rPr>
        <w:t xml:space="preserve"> (</w:t>
      </w:r>
      <w:r w:rsidR="00DD08AB">
        <w:t>Badcock et al., 2020</w:t>
      </w:r>
      <w:r w:rsidR="00DD08AB">
        <w:rPr>
          <w:sz w:val="24"/>
        </w:rPr>
        <w:t>)</w:t>
      </w:r>
      <w:r>
        <w:rPr>
          <w:sz w:val="24"/>
        </w:rPr>
        <w:t xml:space="preserve">. </w:t>
      </w:r>
    </w:p>
    <w:p w14:paraId="1C9133AC" w14:textId="77777777" w:rsidR="00EA419C" w:rsidRDefault="00D5449C" w:rsidP="007E26A5">
      <w:pPr>
        <w:spacing w:line="360" w:lineRule="auto"/>
        <w:jc w:val="both"/>
        <w:rPr>
          <w:b/>
          <w:sz w:val="24"/>
        </w:rPr>
      </w:pPr>
      <w:r>
        <w:rPr>
          <w:b/>
          <w:sz w:val="24"/>
        </w:rPr>
        <w:t xml:space="preserve">Decision making </w:t>
      </w:r>
    </w:p>
    <w:p w14:paraId="097809E1" w14:textId="77777777" w:rsidR="00EA419C" w:rsidRPr="00DD08AB" w:rsidRDefault="00D5449C" w:rsidP="00DD08AB">
      <w:pPr>
        <w:spacing w:line="360" w:lineRule="auto"/>
        <w:jc w:val="both"/>
        <w:rPr>
          <w:sz w:val="24"/>
        </w:rPr>
      </w:pPr>
      <w:r>
        <w:rPr>
          <w:sz w:val="24"/>
        </w:rPr>
        <w:t>The COVID-19 pandemic in the whole world has developed a lot of problems and is also messing up with the decision that is taken by the organisations. After applying the effectively-suited theory by th</w:t>
      </w:r>
      <w:r>
        <w:rPr>
          <w:sz w:val="24"/>
        </w:rPr>
        <w:t>e organisation that sorts everything and also supports the organisation's decisions</w:t>
      </w:r>
      <w:r w:rsidR="00DD08AB">
        <w:rPr>
          <w:sz w:val="24"/>
        </w:rPr>
        <w:t xml:space="preserve"> (</w:t>
      </w:r>
      <w:r w:rsidR="00DD08AB">
        <w:t>Benjaafar and Hu, 2020</w:t>
      </w:r>
      <w:r w:rsidR="00DD08AB">
        <w:rPr>
          <w:sz w:val="24"/>
        </w:rPr>
        <w:t>)</w:t>
      </w:r>
      <w:r>
        <w:rPr>
          <w:sz w:val="24"/>
        </w:rPr>
        <w:t>.</w:t>
      </w:r>
    </w:p>
    <w:p w14:paraId="5D1FBFA6" w14:textId="77777777" w:rsidR="00EA419C" w:rsidRDefault="00D5449C" w:rsidP="007E26A5">
      <w:pPr>
        <w:spacing w:line="360" w:lineRule="auto"/>
        <w:jc w:val="both"/>
        <w:rPr>
          <w:sz w:val="24"/>
        </w:rPr>
      </w:pPr>
      <w:r>
        <w:rPr>
          <w:b/>
          <w:sz w:val="24"/>
        </w:rPr>
        <w:t xml:space="preserve">TYPES OF MARKETING THEORIES </w:t>
      </w:r>
      <w:r>
        <w:rPr>
          <w:sz w:val="24"/>
        </w:rPr>
        <w:t xml:space="preserve"> </w:t>
      </w:r>
    </w:p>
    <w:p w14:paraId="26082503" w14:textId="77777777" w:rsidR="00EA419C" w:rsidRDefault="00D5449C" w:rsidP="007E26A5">
      <w:pPr>
        <w:spacing w:line="360" w:lineRule="auto"/>
        <w:jc w:val="both"/>
        <w:rPr>
          <w:sz w:val="24"/>
        </w:rPr>
      </w:pPr>
      <w:r>
        <w:rPr>
          <w:sz w:val="24"/>
        </w:rPr>
        <w:lastRenderedPageBreak/>
        <w:t xml:space="preserve">There are seven different kinds which are standardised </w:t>
      </w:r>
      <w:r w:rsidR="00AE2943">
        <w:rPr>
          <w:sz w:val="24"/>
        </w:rPr>
        <w:t>for each company that can also select many different theories according to the needs</w:t>
      </w:r>
      <w:r w:rsidR="003D1C49">
        <w:rPr>
          <w:sz w:val="24"/>
        </w:rPr>
        <w:t xml:space="preserve"> (</w:t>
      </w:r>
      <w:r w:rsidR="003D1C49" w:rsidRPr="003D1C49">
        <w:rPr>
          <w:sz w:val="24"/>
        </w:rPr>
        <w:t>Gupta</w:t>
      </w:r>
      <w:r w:rsidR="003D1C49">
        <w:rPr>
          <w:sz w:val="24"/>
        </w:rPr>
        <w:t xml:space="preserve"> et al., 2019)</w:t>
      </w:r>
      <w:r w:rsidR="00AE2943">
        <w:rPr>
          <w:sz w:val="24"/>
        </w:rPr>
        <w:t xml:space="preserve">. The effective theories that are appropriate for Maybelline are as under- </w:t>
      </w:r>
    </w:p>
    <w:p w14:paraId="2180B889" w14:textId="77777777" w:rsidR="00AE2943" w:rsidRDefault="00D5449C" w:rsidP="007E26A5">
      <w:pPr>
        <w:spacing w:line="360" w:lineRule="auto"/>
        <w:jc w:val="both"/>
        <w:rPr>
          <w:b/>
          <w:sz w:val="24"/>
        </w:rPr>
      </w:pPr>
      <w:r>
        <w:rPr>
          <w:b/>
          <w:sz w:val="24"/>
        </w:rPr>
        <w:t xml:space="preserve">Human relation theory </w:t>
      </w:r>
    </w:p>
    <w:p w14:paraId="62342E71" w14:textId="77777777" w:rsidR="00AE2943" w:rsidRDefault="00D5449C" w:rsidP="007E26A5">
      <w:pPr>
        <w:spacing w:line="360" w:lineRule="auto"/>
        <w:jc w:val="both"/>
        <w:rPr>
          <w:sz w:val="24"/>
        </w:rPr>
      </w:pPr>
      <w:r>
        <w:rPr>
          <w:sz w:val="24"/>
        </w:rPr>
        <w:t xml:space="preserve">This theory consists of the concepts for promoting and encouraging the staff members of the company by </w:t>
      </w:r>
      <w:r>
        <w:rPr>
          <w:sz w:val="24"/>
        </w:rPr>
        <w:t>satisfying the basic requirements and help them to approach the self-actualisation. This theory also focuses on the additional theory that is Maslow's Hierarchy theory that offers the basic representation the significance of staff members in company and th</w:t>
      </w:r>
      <w:r>
        <w:rPr>
          <w:sz w:val="24"/>
        </w:rPr>
        <w:t>ey must also get the organisational treatment</w:t>
      </w:r>
      <w:r w:rsidR="00DD08AB">
        <w:rPr>
          <w:sz w:val="24"/>
        </w:rPr>
        <w:t xml:space="preserve"> (</w:t>
      </w:r>
      <w:r w:rsidR="00DD08AB" w:rsidRPr="003D1C49">
        <w:rPr>
          <w:sz w:val="24"/>
        </w:rPr>
        <w:t>Andersen et al., 2020</w:t>
      </w:r>
      <w:r w:rsidR="00DD08AB">
        <w:rPr>
          <w:sz w:val="24"/>
        </w:rPr>
        <w:t>)</w:t>
      </w:r>
      <w:r>
        <w:rPr>
          <w:sz w:val="24"/>
        </w:rPr>
        <w:t xml:space="preserve">. </w:t>
      </w:r>
    </w:p>
    <w:p w14:paraId="06E69A9E" w14:textId="77777777" w:rsidR="00AE2943" w:rsidRDefault="00D5449C" w:rsidP="007E26A5">
      <w:pPr>
        <w:spacing w:line="360" w:lineRule="auto"/>
        <w:jc w:val="both"/>
        <w:rPr>
          <w:sz w:val="24"/>
        </w:rPr>
      </w:pPr>
      <w:r>
        <w:rPr>
          <w:sz w:val="24"/>
        </w:rPr>
        <w:t>This theory is created by Elton Mayo and was developed for satisfying the requirements of the company and maintaining the higher standard of relations with customers and employees.</w:t>
      </w:r>
    </w:p>
    <w:p w14:paraId="57C652A6" w14:textId="77777777" w:rsidR="00AE2943" w:rsidRDefault="00D5449C" w:rsidP="00AE2943">
      <w:pPr>
        <w:keepNext/>
        <w:spacing w:line="360" w:lineRule="auto"/>
        <w:jc w:val="center"/>
      </w:pPr>
      <w:r>
        <w:rPr>
          <w:noProof/>
          <w:lang w:eastAsia="en-GB"/>
        </w:rPr>
        <w:drawing>
          <wp:inline distT="0" distB="0" distL="0" distR="0" wp14:anchorId="2F2FAB72" wp14:editId="52D1093B">
            <wp:extent cx="4363085" cy="2000250"/>
            <wp:effectExtent l="0" t="0" r="0" b="0"/>
            <wp:docPr id="3" name="Picture 2" descr="maslo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021637" name="maslow.jpg"/>
                    <pic:cNvPicPr/>
                  </pic:nvPicPr>
                  <pic:blipFill>
                    <a:blip r:embed="rId9"/>
                    <a:stretch>
                      <a:fillRect/>
                    </a:stretch>
                  </pic:blipFill>
                  <pic:spPr>
                    <a:xfrm>
                      <a:off x="0" y="0"/>
                      <a:ext cx="4367103" cy="2002092"/>
                    </a:xfrm>
                    <a:prstGeom prst="rect">
                      <a:avLst/>
                    </a:prstGeom>
                  </pic:spPr>
                </pic:pic>
              </a:graphicData>
            </a:graphic>
          </wp:inline>
        </w:drawing>
      </w:r>
    </w:p>
    <w:p w14:paraId="6E5D8D6F" w14:textId="77777777" w:rsidR="00AE2943" w:rsidRPr="00AE2943" w:rsidRDefault="00D5449C" w:rsidP="00AE2943">
      <w:pPr>
        <w:pStyle w:val="Caption"/>
        <w:jc w:val="center"/>
        <w:rPr>
          <w:color w:val="auto"/>
          <w:sz w:val="24"/>
          <w:szCs w:val="24"/>
        </w:rPr>
      </w:pPr>
      <w:r w:rsidRPr="00AE2943">
        <w:rPr>
          <w:color w:val="auto"/>
          <w:sz w:val="24"/>
          <w:szCs w:val="24"/>
        </w:rPr>
        <w:t>F</w:t>
      </w:r>
      <w:r w:rsidRPr="00AE2943">
        <w:rPr>
          <w:color w:val="auto"/>
          <w:sz w:val="24"/>
          <w:szCs w:val="24"/>
        </w:rPr>
        <w:t xml:space="preserve">igure </w:t>
      </w:r>
      <w:r w:rsidRPr="00AE2943">
        <w:rPr>
          <w:color w:val="auto"/>
          <w:sz w:val="24"/>
          <w:szCs w:val="24"/>
        </w:rPr>
        <w:fldChar w:fldCharType="begin"/>
      </w:r>
      <w:r w:rsidRPr="00AE2943">
        <w:rPr>
          <w:color w:val="auto"/>
          <w:sz w:val="24"/>
          <w:szCs w:val="24"/>
        </w:rPr>
        <w:instrText xml:space="preserve"> SEQ Figure \* ARABIC </w:instrText>
      </w:r>
      <w:r w:rsidRPr="00AE2943">
        <w:rPr>
          <w:color w:val="auto"/>
          <w:sz w:val="24"/>
          <w:szCs w:val="24"/>
        </w:rPr>
        <w:fldChar w:fldCharType="separate"/>
      </w:r>
      <w:r w:rsidR="00F346FA">
        <w:rPr>
          <w:noProof/>
          <w:color w:val="auto"/>
          <w:sz w:val="24"/>
          <w:szCs w:val="24"/>
        </w:rPr>
        <w:t>2</w:t>
      </w:r>
      <w:r w:rsidRPr="00AE2943">
        <w:rPr>
          <w:color w:val="auto"/>
          <w:sz w:val="24"/>
          <w:szCs w:val="24"/>
        </w:rPr>
        <w:fldChar w:fldCharType="end"/>
      </w:r>
      <w:r w:rsidRPr="00AE2943">
        <w:rPr>
          <w:color w:val="auto"/>
          <w:sz w:val="24"/>
          <w:szCs w:val="24"/>
        </w:rPr>
        <w:t xml:space="preserve"> Maslow Hierarchy Theory</w:t>
      </w:r>
    </w:p>
    <w:p w14:paraId="1607C114" w14:textId="77777777" w:rsidR="00AE2943" w:rsidRDefault="00D5449C" w:rsidP="00AE2943">
      <w:pPr>
        <w:jc w:val="center"/>
        <w:rPr>
          <w:sz w:val="24"/>
          <w:szCs w:val="24"/>
        </w:rPr>
      </w:pPr>
      <w:r w:rsidRPr="00AE2943">
        <w:rPr>
          <w:sz w:val="24"/>
          <w:szCs w:val="24"/>
        </w:rPr>
        <w:t>Source (</w:t>
      </w:r>
      <w:r w:rsidR="00DD08AB" w:rsidRPr="003D1C49">
        <w:rPr>
          <w:sz w:val="24"/>
        </w:rPr>
        <w:t>Asshidi, 2020</w:t>
      </w:r>
      <w:r w:rsidRPr="00AE2943">
        <w:rPr>
          <w:sz w:val="24"/>
          <w:szCs w:val="24"/>
        </w:rPr>
        <w:t>)</w:t>
      </w:r>
    </w:p>
    <w:p w14:paraId="4286E984" w14:textId="77777777" w:rsidR="00AE2943" w:rsidRDefault="00D5449C" w:rsidP="001301CC">
      <w:pPr>
        <w:spacing w:line="360" w:lineRule="auto"/>
        <w:jc w:val="both"/>
        <w:rPr>
          <w:sz w:val="24"/>
          <w:szCs w:val="24"/>
        </w:rPr>
      </w:pPr>
      <w:r>
        <w:rPr>
          <w:sz w:val="24"/>
          <w:szCs w:val="24"/>
        </w:rPr>
        <w:t xml:space="preserve">This theory is the main part of theory as it is the marketing theory it is also necessary that the organisational actions are satisfied and are reliant on the staff members which becomes the accountability of the company that takes care of </w:t>
      </w:r>
      <w:r w:rsidR="001301CC">
        <w:rPr>
          <w:sz w:val="24"/>
          <w:szCs w:val="24"/>
        </w:rPr>
        <w:t>employee’s</w:t>
      </w:r>
      <w:r>
        <w:rPr>
          <w:sz w:val="24"/>
          <w:szCs w:val="24"/>
        </w:rPr>
        <w:t xml:space="preserve"> value</w:t>
      </w:r>
      <w:r>
        <w:rPr>
          <w:sz w:val="24"/>
          <w:szCs w:val="24"/>
        </w:rPr>
        <w:t xml:space="preserve">s. To encourage the </w:t>
      </w:r>
      <w:r w:rsidR="001301CC">
        <w:rPr>
          <w:sz w:val="24"/>
          <w:szCs w:val="24"/>
        </w:rPr>
        <w:t>employee’s</w:t>
      </w:r>
      <w:r>
        <w:rPr>
          <w:sz w:val="24"/>
          <w:szCs w:val="24"/>
        </w:rPr>
        <w:t xml:space="preserve"> motivation the company requires to satisfy the safety needs, self-actualisation</w:t>
      </w:r>
      <w:r w:rsidR="001301CC">
        <w:rPr>
          <w:sz w:val="24"/>
          <w:szCs w:val="24"/>
        </w:rPr>
        <w:t>, and psychological needs. It also encourages the customers and staff members for the external and internal forces that bring the staff members to work for the company. From the point of view of staff members, they also manage personal development if it is not there and it will try for the changes in the job</w:t>
      </w:r>
      <w:r w:rsidR="00DD08AB">
        <w:rPr>
          <w:sz w:val="24"/>
          <w:szCs w:val="24"/>
        </w:rPr>
        <w:t xml:space="preserve"> (</w:t>
      </w:r>
      <w:r w:rsidR="00DD08AB" w:rsidRPr="003D1C49">
        <w:rPr>
          <w:sz w:val="24"/>
        </w:rPr>
        <w:t>Bhandari, 2020</w:t>
      </w:r>
      <w:r w:rsidR="00DD08AB">
        <w:rPr>
          <w:sz w:val="24"/>
          <w:szCs w:val="24"/>
        </w:rPr>
        <w:t>)</w:t>
      </w:r>
      <w:r w:rsidR="001301CC">
        <w:rPr>
          <w:sz w:val="24"/>
          <w:szCs w:val="24"/>
        </w:rPr>
        <w:t xml:space="preserve">. </w:t>
      </w:r>
    </w:p>
    <w:p w14:paraId="4CB95135" w14:textId="77777777" w:rsidR="001301CC" w:rsidRDefault="00D5449C" w:rsidP="001301CC">
      <w:pPr>
        <w:spacing w:line="360" w:lineRule="auto"/>
        <w:jc w:val="both"/>
        <w:rPr>
          <w:b/>
          <w:sz w:val="24"/>
          <w:szCs w:val="24"/>
        </w:rPr>
      </w:pPr>
      <w:r>
        <w:rPr>
          <w:b/>
          <w:sz w:val="24"/>
          <w:szCs w:val="24"/>
        </w:rPr>
        <w:lastRenderedPageBreak/>
        <w:t xml:space="preserve">ANSOFF MATRIX </w:t>
      </w:r>
    </w:p>
    <w:p w14:paraId="7C6D3970" w14:textId="77777777" w:rsidR="001301CC" w:rsidRPr="007B46F6" w:rsidRDefault="00D5449C" w:rsidP="001301CC">
      <w:pPr>
        <w:spacing w:line="360" w:lineRule="auto"/>
        <w:jc w:val="both"/>
        <w:rPr>
          <w:sz w:val="24"/>
          <w:szCs w:val="24"/>
        </w:rPr>
      </w:pPr>
      <w:r>
        <w:rPr>
          <w:sz w:val="24"/>
          <w:szCs w:val="24"/>
        </w:rPr>
        <w:t>Ansoff matrix is the strategic planning method that offers</w:t>
      </w:r>
      <w:r>
        <w:rPr>
          <w:sz w:val="24"/>
          <w:szCs w:val="24"/>
        </w:rPr>
        <w:t xml:space="preserve"> the framework for benefiting the higher authorities, executives and marketers devise strategies for the upcoming development. It is also named after the Russian American Igor Ansoff and mathematician and manager of a business that developed this model. An</w:t>
      </w:r>
      <w:r>
        <w:rPr>
          <w:sz w:val="24"/>
          <w:szCs w:val="24"/>
        </w:rPr>
        <w:t>soff stated the definition of the product-market strategy as the joint statement for the product line and the corresponding sets of mission that the products are designed to satisfy. It also describes the four development alternatives for developing the or</w:t>
      </w:r>
      <w:r>
        <w:rPr>
          <w:sz w:val="24"/>
          <w:szCs w:val="24"/>
        </w:rPr>
        <w:t>ganisation in present or new markets with present new products. Every aspect of the Ansoff matrix has different le</w:t>
      </w:r>
      <w:r w:rsidR="007B46F6">
        <w:rPr>
          <w:sz w:val="24"/>
          <w:szCs w:val="24"/>
        </w:rPr>
        <w:t>vels of risks for the company</w:t>
      </w:r>
      <w:r w:rsidR="00DD08AB">
        <w:rPr>
          <w:sz w:val="24"/>
          <w:szCs w:val="24"/>
        </w:rPr>
        <w:t xml:space="preserve"> (</w:t>
      </w:r>
      <w:r w:rsidR="00DD08AB" w:rsidRPr="003D1C49">
        <w:rPr>
          <w:sz w:val="24"/>
        </w:rPr>
        <w:t>Bobińska, 2020</w:t>
      </w:r>
      <w:r w:rsidR="00DD08AB">
        <w:rPr>
          <w:sz w:val="24"/>
          <w:szCs w:val="24"/>
        </w:rPr>
        <w:t>)</w:t>
      </w:r>
      <w:r w:rsidR="007B46F6">
        <w:rPr>
          <w:sz w:val="24"/>
          <w:szCs w:val="24"/>
        </w:rPr>
        <w:t xml:space="preserve">. </w:t>
      </w:r>
    </w:p>
    <w:p w14:paraId="05418011" w14:textId="77777777" w:rsidR="007B46F6" w:rsidRPr="007B46F6" w:rsidRDefault="00D5449C" w:rsidP="001301CC">
      <w:pPr>
        <w:spacing w:line="360" w:lineRule="auto"/>
        <w:jc w:val="both"/>
        <w:rPr>
          <w:sz w:val="24"/>
          <w:szCs w:val="24"/>
        </w:rPr>
      </w:pPr>
      <w:r>
        <w:rPr>
          <w:sz w:val="24"/>
          <w:szCs w:val="24"/>
        </w:rPr>
        <w:t>In this strategy for market penetration, the company tries to develop using the present offer</w:t>
      </w:r>
      <w:r>
        <w:rPr>
          <w:sz w:val="24"/>
          <w:szCs w:val="24"/>
        </w:rPr>
        <w:t>s in the present marketplace. Also, it benefits in developing the share of the market in the present scene of the market. It also includes the development of market share in the present segments of the market. It is attained by selling the services and pro</w:t>
      </w:r>
      <w:r>
        <w:rPr>
          <w:sz w:val="24"/>
          <w:szCs w:val="24"/>
        </w:rPr>
        <w:t>ducts for developing the consumers by analysing the new consumers in the present marketplace. The organisation also monitors the sales that are increased for the current products in the current marketplace with aggressive promotion and distributions</w:t>
      </w:r>
      <w:r w:rsidR="00DD08AB">
        <w:rPr>
          <w:sz w:val="24"/>
          <w:szCs w:val="24"/>
        </w:rPr>
        <w:t xml:space="preserve"> (</w:t>
      </w:r>
      <w:r w:rsidR="00DD08AB">
        <w:t>Asshidi, 2020</w:t>
      </w:r>
      <w:r w:rsidR="00DD08AB">
        <w:rPr>
          <w:sz w:val="24"/>
          <w:szCs w:val="24"/>
        </w:rPr>
        <w:t>)</w:t>
      </w:r>
      <w:r>
        <w:rPr>
          <w:sz w:val="24"/>
          <w:szCs w:val="24"/>
        </w:rPr>
        <w:t xml:space="preserve">. </w:t>
      </w:r>
    </w:p>
    <w:p w14:paraId="3CDAC1C0" w14:textId="77777777" w:rsidR="007B46F6" w:rsidRDefault="00D5449C" w:rsidP="001301CC">
      <w:pPr>
        <w:spacing w:line="360" w:lineRule="auto"/>
        <w:jc w:val="both"/>
        <w:rPr>
          <w:sz w:val="24"/>
          <w:szCs w:val="24"/>
        </w:rPr>
      </w:pPr>
      <w:r>
        <w:rPr>
          <w:sz w:val="24"/>
          <w:szCs w:val="24"/>
        </w:rPr>
        <w:t xml:space="preserve">In market development strategy Maybelline tries enhancing the new market by using the present offerings and it also with the minimal service and products development. This factor also helps to use the online networks for selling new markets at </w:t>
      </w:r>
      <w:r>
        <w:rPr>
          <w:sz w:val="24"/>
          <w:szCs w:val="24"/>
        </w:rPr>
        <w:t>lower pricing and by selling existing the products for new segments of the market and various types of consumers. The new market development can also be the new countries and newer target groups as the market enhancement generally includes the minor modifi</w:t>
      </w:r>
      <w:r>
        <w:rPr>
          <w:sz w:val="24"/>
          <w:szCs w:val="24"/>
        </w:rPr>
        <w:t>cation for the products in opting the new marketplaces</w:t>
      </w:r>
      <w:r w:rsidR="00DD08AB">
        <w:rPr>
          <w:sz w:val="24"/>
          <w:szCs w:val="24"/>
        </w:rPr>
        <w:t xml:space="preserve"> (</w:t>
      </w:r>
      <w:r w:rsidR="00DD08AB">
        <w:t>de Oliveira et al., 2019</w:t>
      </w:r>
      <w:r w:rsidR="00DD08AB">
        <w:rPr>
          <w:sz w:val="24"/>
          <w:szCs w:val="24"/>
        </w:rPr>
        <w:t>)</w:t>
      </w:r>
      <w:r>
        <w:rPr>
          <w:sz w:val="24"/>
          <w:szCs w:val="24"/>
        </w:rPr>
        <w:t xml:space="preserve">. </w:t>
      </w:r>
    </w:p>
    <w:p w14:paraId="2F47B7B8" w14:textId="77777777" w:rsidR="00F346FA" w:rsidRDefault="00D5449C">
      <w:pPr>
        <w:rPr>
          <w:b/>
          <w:sz w:val="24"/>
          <w:szCs w:val="24"/>
        </w:rPr>
      </w:pPr>
      <w:r>
        <w:rPr>
          <w:b/>
          <w:sz w:val="24"/>
          <w:szCs w:val="24"/>
        </w:rPr>
        <w:br w:type="page"/>
      </w:r>
    </w:p>
    <w:p w14:paraId="6D5FE6EE" w14:textId="77777777" w:rsidR="00F346FA" w:rsidRDefault="00D5449C" w:rsidP="001301CC">
      <w:pPr>
        <w:spacing w:line="360" w:lineRule="auto"/>
        <w:jc w:val="both"/>
        <w:rPr>
          <w:b/>
          <w:sz w:val="24"/>
          <w:szCs w:val="24"/>
        </w:rPr>
      </w:pPr>
      <w:r>
        <w:rPr>
          <w:b/>
          <w:sz w:val="24"/>
          <w:szCs w:val="24"/>
        </w:rPr>
        <w:lastRenderedPageBreak/>
        <w:t xml:space="preserve">Environment scanning tools </w:t>
      </w:r>
    </w:p>
    <w:p w14:paraId="132B378B" w14:textId="77777777" w:rsidR="00F346FA" w:rsidRDefault="00D5449C" w:rsidP="001301CC">
      <w:pPr>
        <w:spacing w:line="360" w:lineRule="auto"/>
        <w:jc w:val="both"/>
        <w:rPr>
          <w:sz w:val="24"/>
          <w:szCs w:val="24"/>
        </w:rPr>
      </w:pPr>
      <w:r>
        <w:rPr>
          <w:sz w:val="24"/>
          <w:szCs w:val="24"/>
        </w:rPr>
        <w:t>The environment scanning tools will benefit in comprehending the internal as well as external action that takes place in the company. There ar</w:t>
      </w:r>
      <w:r>
        <w:rPr>
          <w:sz w:val="24"/>
          <w:szCs w:val="24"/>
        </w:rPr>
        <w:t>e different methods like PESTEL, SWOT, and Porter’s five force approach that is utilised according to the organisations need. From all the tools effective method that will identify the working of Maybelline is Porter’s five force model due to which it offe</w:t>
      </w:r>
      <w:r>
        <w:rPr>
          <w:sz w:val="24"/>
          <w:szCs w:val="24"/>
        </w:rPr>
        <w:t>rs the organisation fully-fledged data regarding the external and internal actions</w:t>
      </w:r>
      <w:r w:rsidR="00DD08AB">
        <w:rPr>
          <w:sz w:val="24"/>
          <w:szCs w:val="24"/>
        </w:rPr>
        <w:t xml:space="preserve"> (</w:t>
      </w:r>
      <w:r w:rsidR="00DD08AB">
        <w:t>Fortunati et al., 2020</w:t>
      </w:r>
      <w:r w:rsidR="00DD08AB">
        <w:rPr>
          <w:sz w:val="24"/>
          <w:szCs w:val="24"/>
        </w:rPr>
        <w:t>)</w:t>
      </w:r>
      <w:r>
        <w:rPr>
          <w:sz w:val="24"/>
          <w:szCs w:val="24"/>
        </w:rPr>
        <w:t xml:space="preserve">. </w:t>
      </w:r>
    </w:p>
    <w:p w14:paraId="7BFE855E" w14:textId="77777777" w:rsidR="00F346FA" w:rsidRDefault="00D5449C" w:rsidP="00F346FA">
      <w:pPr>
        <w:keepNext/>
        <w:spacing w:line="360" w:lineRule="auto"/>
        <w:jc w:val="center"/>
      </w:pPr>
      <w:r>
        <w:rPr>
          <w:noProof/>
          <w:lang w:eastAsia="en-GB"/>
        </w:rPr>
        <w:drawing>
          <wp:inline distT="0" distB="0" distL="0" distR="0" wp14:anchorId="385C0DF3" wp14:editId="3E90043C">
            <wp:extent cx="3324225" cy="2600325"/>
            <wp:effectExtent l="0" t="0" r="9525" b="9525"/>
            <wp:docPr id="5" name="Picture 4" descr="port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068008" name="portr.jpg"/>
                    <pic:cNvPicPr/>
                  </pic:nvPicPr>
                  <pic:blipFill>
                    <a:blip r:embed="rId10"/>
                    <a:stretch>
                      <a:fillRect/>
                    </a:stretch>
                  </pic:blipFill>
                  <pic:spPr>
                    <a:xfrm>
                      <a:off x="0" y="0"/>
                      <a:ext cx="3326039" cy="2601744"/>
                    </a:xfrm>
                    <a:prstGeom prst="rect">
                      <a:avLst/>
                    </a:prstGeom>
                  </pic:spPr>
                </pic:pic>
              </a:graphicData>
            </a:graphic>
          </wp:inline>
        </w:drawing>
      </w:r>
    </w:p>
    <w:p w14:paraId="6E4F57FD" w14:textId="77777777" w:rsidR="00F346FA" w:rsidRPr="00F346FA" w:rsidRDefault="00D5449C" w:rsidP="00F346FA">
      <w:pPr>
        <w:pStyle w:val="Caption"/>
        <w:jc w:val="center"/>
        <w:rPr>
          <w:color w:val="auto"/>
          <w:sz w:val="24"/>
          <w:szCs w:val="24"/>
        </w:rPr>
      </w:pPr>
      <w:r w:rsidRPr="00F346FA">
        <w:rPr>
          <w:color w:val="auto"/>
          <w:sz w:val="24"/>
          <w:szCs w:val="24"/>
        </w:rPr>
        <w:t xml:space="preserve">Figure </w:t>
      </w:r>
      <w:r w:rsidRPr="00F346FA">
        <w:rPr>
          <w:color w:val="auto"/>
          <w:sz w:val="24"/>
          <w:szCs w:val="24"/>
        </w:rPr>
        <w:fldChar w:fldCharType="begin"/>
      </w:r>
      <w:r w:rsidRPr="00F346FA">
        <w:rPr>
          <w:color w:val="auto"/>
          <w:sz w:val="24"/>
          <w:szCs w:val="24"/>
        </w:rPr>
        <w:instrText xml:space="preserve"> SEQ Figure \* ARABIC </w:instrText>
      </w:r>
      <w:r w:rsidRPr="00F346FA">
        <w:rPr>
          <w:color w:val="auto"/>
          <w:sz w:val="24"/>
          <w:szCs w:val="24"/>
        </w:rPr>
        <w:fldChar w:fldCharType="separate"/>
      </w:r>
      <w:r w:rsidRPr="00F346FA">
        <w:rPr>
          <w:noProof/>
          <w:color w:val="auto"/>
          <w:sz w:val="24"/>
          <w:szCs w:val="24"/>
        </w:rPr>
        <w:t>3</w:t>
      </w:r>
      <w:r w:rsidRPr="00F346FA">
        <w:rPr>
          <w:color w:val="auto"/>
          <w:sz w:val="24"/>
          <w:szCs w:val="24"/>
        </w:rPr>
        <w:fldChar w:fldCharType="end"/>
      </w:r>
      <w:r w:rsidRPr="00F346FA">
        <w:rPr>
          <w:color w:val="auto"/>
          <w:sz w:val="24"/>
          <w:szCs w:val="24"/>
        </w:rPr>
        <w:t xml:space="preserve"> Porter's five force</w:t>
      </w:r>
    </w:p>
    <w:p w14:paraId="74EF7407" w14:textId="77777777" w:rsidR="00F346FA" w:rsidRPr="00F346FA" w:rsidRDefault="00D5449C" w:rsidP="00F346FA">
      <w:pPr>
        <w:jc w:val="center"/>
        <w:rPr>
          <w:sz w:val="24"/>
          <w:szCs w:val="24"/>
        </w:rPr>
      </w:pPr>
      <w:r w:rsidRPr="00F346FA">
        <w:rPr>
          <w:sz w:val="24"/>
          <w:szCs w:val="24"/>
        </w:rPr>
        <w:t>Source (</w:t>
      </w:r>
      <w:r w:rsidR="003D1C49">
        <w:t>Asshidi, 2020</w:t>
      </w:r>
      <w:r w:rsidRPr="00F346FA">
        <w:rPr>
          <w:sz w:val="24"/>
          <w:szCs w:val="24"/>
        </w:rPr>
        <w:t>)</w:t>
      </w:r>
    </w:p>
    <w:p w14:paraId="214318C5" w14:textId="77777777" w:rsidR="00F346FA" w:rsidRDefault="00D5449C" w:rsidP="001301CC">
      <w:pPr>
        <w:spacing w:line="360" w:lineRule="auto"/>
        <w:jc w:val="both"/>
        <w:rPr>
          <w:b/>
          <w:sz w:val="24"/>
          <w:szCs w:val="24"/>
        </w:rPr>
      </w:pPr>
      <w:r w:rsidRPr="00F346FA">
        <w:rPr>
          <w:b/>
          <w:sz w:val="24"/>
          <w:szCs w:val="24"/>
        </w:rPr>
        <w:t>PORTER’S FIVE FORCE MODEL</w:t>
      </w:r>
    </w:p>
    <w:p w14:paraId="261A0A85" w14:textId="77777777" w:rsidR="007B46F6" w:rsidRDefault="00D5449C" w:rsidP="001301CC">
      <w:pPr>
        <w:spacing w:line="360" w:lineRule="auto"/>
        <w:jc w:val="both"/>
        <w:rPr>
          <w:b/>
          <w:sz w:val="24"/>
          <w:szCs w:val="24"/>
        </w:rPr>
      </w:pPr>
      <w:r>
        <w:rPr>
          <w:sz w:val="24"/>
          <w:szCs w:val="24"/>
        </w:rPr>
        <w:t xml:space="preserve"> The porter's five force model includes the five different steps that are a fusion of macro as well as the micro environment</w:t>
      </w:r>
      <w:r w:rsidR="003D1C49">
        <w:rPr>
          <w:sz w:val="24"/>
          <w:szCs w:val="24"/>
        </w:rPr>
        <w:t xml:space="preserve"> (</w:t>
      </w:r>
      <w:r w:rsidR="003D1C49" w:rsidRPr="003D1C49">
        <w:rPr>
          <w:sz w:val="24"/>
        </w:rPr>
        <w:t>Sise,</w:t>
      </w:r>
      <w:r w:rsidR="003D1C49">
        <w:rPr>
          <w:sz w:val="24"/>
        </w:rPr>
        <w:t xml:space="preserve"> 2020</w:t>
      </w:r>
      <w:r w:rsidR="003D1C49">
        <w:rPr>
          <w:sz w:val="24"/>
          <w:szCs w:val="24"/>
        </w:rPr>
        <w:t>)</w:t>
      </w:r>
      <w:r>
        <w:rPr>
          <w:sz w:val="24"/>
          <w:szCs w:val="24"/>
        </w:rPr>
        <w:t xml:space="preserve">. The internal issues and external </w:t>
      </w:r>
      <w:r w:rsidRPr="00F346FA">
        <w:rPr>
          <w:sz w:val="24"/>
          <w:szCs w:val="24"/>
        </w:rPr>
        <w:t>issues are all analysed by the steps explained as under-</w:t>
      </w:r>
      <w:r>
        <w:rPr>
          <w:b/>
          <w:sz w:val="24"/>
          <w:szCs w:val="24"/>
        </w:rPr>
        <w:t xml:space="preserve"> </w:t>
      </w:r>
    </w:p>
    <w:p w14:paraId="501258B2" w14:textId="77777777" w:rsidR="00B8638B" w:rsidRDefault="00D5449C" w:rsidP="001301CC">
      <w:pPr>
        <w:spacing w:line="360" w:lineRule="auto"/>
        <w:jc w:val="both"/>
        <w:rPr>
          <w:b/>
          <w:sz w:val="24"/>
          <w:szCs w:val="24"/>
        </w:rPr>
      </w:pPr>
      <w:r w:rsidRPr="00B8638B">
        <w:rPr>
          <w:b/>
          <w:sz w:val="24"/>
          <w:szCs w:val="24"/>
        </w:rPr>
        <w:t>Threats of new entrants</w:t>
      </w:r>
    </w:p>
    <w:p w14:paraId="6AE19055" w14:textId="77777777" w:rsidR="00B8638B" w:rsidRDefault="00D5449C" w:rsidP="001301CC">
      <w:pPr>
        <w:spacing w:line="360" w:lineRule="auto"/>
        <w:jc w:val="both"/>
        <w:rPr>
          <w:sz w:val="24"/>
          <w:szCs w:val="24"/>
        </w:rPr>
      </w:pPr>
      <w:r>
        <w:rPr>
          <w:sz w:val="24"/>
          <w:szCs w:val="24"/>
        </w:rPr>
        <w:t>Competition is everywhere and in each department and the concepts and ideas of new businesses are evolving every passing day but in the current circumstances the situation will be identified because of COVID-19 as the cash flows of the economy that is dist</w:t>
      </w:r>
      <w:r>
        <w:rPr>
          <w:sz w:val="24"/>
          <w:szCs w:val="24"/>
        </w:rPr>
        <w:t>urbed and the market is bending towards the rich business as there are some or the other hopes of lower and small revenues development particularly self-employed individuals that have to face many difficult hardships</w:t>
      </w:r>
      <w:r w:rsidR="00DD08AB">
        <w:rPr>
          <w:sz w:val="24"/>
          <w:szCs w:val="24"/>
        </w:rPr>
        <w:t xml:space="preserve"> (</w:t>
      </w:r>
      <w:r w:rsidR="00DD08AB">
        <w:t>de Oliveira et al., 2019</w:t>
      </w:r>
      <w:r w:rsidR="00DD08AB">
        <w:rPr>
          <w:sz w:val="24"/>
          <w:szCs w:val="24"/>
        </w:rPr>
        <w:t>)</w:t>
      </w:r>
      <w:r>
        <w:rPr>
          <w:sz w:val="24"/>
          <w:szCs w:val="24"/>
        </w:rPr>
        <w:t>. Some reason</w:t>
      </w:r>
      <w:r>
        <w:rPr>
          <w:sz w:val="24"/>
          <w:szCs w:val="24"/>
        </w:rPr>
        <w:t xml:space="preserve">s give the new business and a </w:t>
      </w:r>
      <w:r>
        <w:rPr>
          <w:sz w:val="24"/>
          <w:szCs w:val="24"/>
        </w:rPr>
        <w:lastRenderedPageBreak/>
        <w:t>challenge to make the market effective. The new business has to face a higher level of competition for satisfying the prices and barriers to entry.</w:t>
      </w:r>
    </w:p>
    <w:p w14:paraId="6A6B0DC1" w14:textId="77777777" w:rsidR="00647BFF" w:rsidRDefault="00D5449C" w:rsidP="001301CC">
      <w:pPr>
        <w:spacing w:line="360" w:lineRule="auto"/>
        <w:jc w:val="both"/>
        <w:rPr>
          <w:b/>
          <w:sz w:val="24"/>
          <w:szCs w:val="24"/>
        </w:rPr>
      </w:pPr>
      <w:r>
        <w:rPr>
          <w:b/>
          <w:sz w:val="24"/>
          <w:szCs w:val="24"/>
        </w:rPr>
        <w:t xml:space="preserve">Power of supplier </w:t>
      </w:r>
    </w:p>
    <w:p w14:paraId="27FB8F23" w14:textId="77777777" w:rsidR="00647BFF" w:rsidRDefault="00D5449C" w:rsidP="001301CC">
      <w:pPr>
        <w:spacing w:line="360" w:lineRule="auto"/>
        <w:jc w:val="both"/>
        <w:rPr>
          <w:sz w:val="24"/>
          <w:szCs w:val="24"/>
        </w:rPr>
      </w:pPr>
      <w:r>
        <w:rPr>
          <w:sz w:val="24"/>
          <w:szCs w:val="24"/>
        </w:rPr>
        <w:t xml:space="preserve">It will decide on the nature of business of the </w:t>
      </w:r>
      <w:r>
        <w:rPr>
          <w:sz w:val="24"/>
          <w:szCs w:val="24"/>
        </w:rPr>
        <w:t>organisation has chosen the number of suppliers which is well known in the marketplace the supplier, in that case, will feel encouraged and the effective supply will take place in the company. Also, the supplier organisation is the only option that will hi</w:t>
      </w:r>
      <w:r>
        <w:rPr>
          <w:sz w:val="24"/>
          <w:szCs w:val="24"/>
        </w:rPr>
        <w:t>ghly demand in the marketplace. The power of supplier is reliant on the supplier's number, supplier's size and exclusiveness of the services. Also, because of the current situation of COVID-19 outbreak, every functioning of business has settled on a simila</w:t>
      </w:r>
      <w:r>
        <w:rPr>
          <w:sz w:val="24"/>
          <w:szCs w:val="24"/>
        </w:rPr>
        <w:t>r stage</w:t>
      </w:r>
      <w:r w:rsidR="003D1C49">
        <w:rPr>
          <w:sz w:val="24"/>
          <w:szCs w:val="24"/>
        </w:rPr>
        <w:t xml:space="preserve"> (</w:t>
      </w:r>
      <w:r w:rsidR="003D1C49" w:rsidRPr="003D1C49">
        <w:rPr>
          <w:sz w:val="24"/>
        </w:rPr>
        <w:t>Gunasinghe et al., 2019</w:t>
      </w:r>
      <w:r w:rsidR="003D1C49">
        <w:rPr>
          <w:sz w:val="24"/>
          <w:szCs w:val="24"/>
        </w:rPr>
        <w:t>)</w:t>
      </w:r>
      <w:r>
        <w:rPr>
          <w:sz w:val="24"/>
          <w:szCs w:val="24"/>
        </w:rPr>
        <w:t xml:space="preserve">. </w:t>
      </w:r>
    </w:p>
    <w:p w14:paraId="78AF0C60" w14:textId="77777777" w:rsidR="00C4177A" w:rsidRDefault="00D5449C" w:rsidP="001301CC">
      <w:pPr>
        <w:spacing w:line="360" w:lineRule="auto"/>
        <w:jc w:val="both"/>
        <w:rPr>
          <w:b/>
          <w:sz w:val="24"/>
          <w:szCs w:val="24"/>
        </w:rPr>
      </w:pPr>
      <w:r>
        <w:rPr>
          <w:b/>
          <w:sz w:val="24"/>
          <w:szCs w:val="24"/>
        </w:rPr>
        <w:t xml:space="preserve">Threats of substitutes </w:t>
      </w:r>
    </w:p>
    <w:p w14:paraId="6E7AB6D5" w14:textId="77777777" w:rsidR="00E85260" w:rsidRDefault="00D5449C" w:rsidP="001301CC">
      <w:pPr>
        <w:spacing w:line="360" w:lineRule="auto"/>
        <w:jc w:val="both"/>
        <w:rPr>
          <w:sz w:val="24"/>
          <w:szCs w:val="24"/>
        </w:rPr>
      </w:pPr>
      <w:r>
        <w:rPr>
          <w:sz w:val="24"/>
          <w:szCs w:val="24"/>
        </w:rPr>
        <w:t>Whenever the competitors have a higher substitution for the customer point views becomes higher. It shows that the customers will always have effective options in the marketplace for attaining the</w:t>
      </w:r>
      <w:r>
        <w:rPr>
          <w:sz w:val="24"/>
          <w:szCs w:val="24"/>
        </w:rPr>
        <w:t xml:space="preserve"> price benefits and standard quality. It is identified for the times whenever there is lesser environment fluctuation but recently the economy is in the position where the market has many different businesses that dissolve due to crashing of cash. Also, so</w:t>
      </w:r>
      <w:r>
        <w:rPr>
          <w:sz w:val="24"/>
          <w:szCs w:val="24"/>
        </w:rPr>
        <w:t>me are not getting the customers due to the influence of COVID-19 lockdown</w:t>
      </w:r>
      <w:r w:rsidR="003D1C49">
        <w:rPr>
          <w:sz w:val="24"/>
          <w:szCs w:val="24"/>
        </w:rPr>
        <w:t xml:space="preserve"> (</w:t>
      </w:r>
      <w:r w:rsidR="003D1C49" w:rsidRPr="003D1C49">
        <w:rPr>
          <w:sz w:val="24"/>
        </w:rPr>
        <w:t>Garcia Borray, 2019</w:t>
      </w:r>
      <w:r w:rsidR="003D1C49">
        <w:rPr>
          <w:sz w:val="24"/>
          <w:szCs w:val="24"/>
        </w:rPr>
        <w:t>)</w:t>
      </w:r>
      <w:r>
        <w:rPr>
          <w:sz w:val="24"/>
          <w:szCs w:val="24"/>
        </w:rPr>
        <w:t xml:space="preserve">. </w:t>
      </w:r>
    </w:p>
    <w:p w14:paraId="74C5023C" w14:textId="77777777" w:rsidR="00C4177A" w:rsidRDefault="00D5449C" w:rsidP="001301CC">
      <w:pPr>
        <w:spacing w:line="360" w:lineRule="auto"/>
        <w:jc w:val="both"/>
        <w:rPr>
          <w:b/>
          <w:sz w:val="24"/>
          <w:szCs w:val="24"/>
        </w:rPr>
      </w:pPr>
      <w:r w:rsidRPr="00E85260">
        <w:rPr>
          <w:b/>
          <w:sz w:val="24"/>
          <w:szCs w:val="24"/>
        </w:rPr>
        <w:t xml:space="preserve">Power of buyer </w:t>
      </w:r>
    </w:p>
    <w:p w14:paraId="44F3B78D" w14:textId="77777777" w:rsidR="00E85260" w:rsidRDefault="00D5449C" w:rsidP="001301CC">
      <w:pPr>
        <w:spacing w:line="360" w:lineRule="auto"/>
        <w:jc w:val="both"/>
        <w:rPr>
          <w:sz w:val="24"/>
          <w:szCs w:val="24"/>
        </w:rPr>
      </w:pPr>
      <w:r>
        <w:rPr>
          <w:sz w:val="24"/>
          <w:szCs w:val="24"/>
        </w:rPr>
        <w:t xml:space="preserve">The buying power will be developed </w:t>
      </w:r>
      <w:r w:rsidR="003F11B6">
        <w:rPr>
          <w:sz w:val="24"/>
          <w:szCs w:val="24"/>
        </w:rPr>
        <w:t>and influence on the market sha</w:t>
      </w:r>
      <w:r>
        <w:rPr>
          <w:sz w:val="24"/>
          <w:szCs w:val="24"/>
        </w:rPr>
        <w:t>r</w:t>
      </w:r>
      <w:r w:rsidR="003F11B6">
        <w:rPr>
          <w:sz w:val="24"/>
          <w:szCs w:val="24"/>
        </w:rPr>
        <w:t>e</w:t>
      </w:r>
      <w:r>
        <w:rPr>
          <w:sz w:val="24"/>
          <w:szCs w:val="24"/>
        </w:rPr>
        <w:t xml:space="preserve"> as the monopoly of them like the members of buyers, competitive edge, pr</w:t>
      </w:r>
      <w:r>
        <w:rPr>
          <w:sz w:val="24"/>
          <w:szCs w:val="24"/>
        </w:rPr>
        <w:t>ice sensitivity is the role that influence on encouraging the buying power</w:t>
      </w:r>
      <w:r w:rsidR="003D1C49">
        <w:rPr>
          <w:sz w:val="24"/>
          <w:szCs w:val="24"/>
        </w:rPr>
        <w:t xml:space="preserve"> (</w:t>
      </w:r>
      <w:r w:rsidR="003D1C49" w:rsidRPr="003D1C49">
        <w:rPr>
          <w:sz w:val="24"/>
        </w:rPr>
        <w:t>Gupta</w:t>
      </w:r>
      <w:r w:rsidR="003D1C49">
        <w:rPr>
          <w:sz w:val="24"/>
        </w:rPr>
        <w:t xml:space="preserve"> et al., 2019</w:t>
      </w:r>
      <w:r w:rsidR="003D1C49">
        <w:rPr>
          <w:sz w:val="24"/>
          <w:szCs w:val="24"/>
        </w:rPr>
        <w:t>)</w:t>
      </w:r>
      <w:r>
        <w:rPr>
          <w:sz w:val="24"/>
          <w:szCs w:val="24"/>
        </w:rPr>
        <w:t xml:space="preserve">. </w:t>
      </w:r>
    </w:p>
    <w:p w14:paraId="54D56A86" w14:textId="77777777" w:rsidR="00E85260" w:rsidRDefault="00D5449C" w:rsidP="001301CC">
      <w:pPr>
        <w:spacing w:line="360" w:lineRule="auto"/>
        <w:jc w:val="both"/>
        <w:rPr>
          <w:b/>
          <w:sz w:val="24"/>
          <w:szCs w:val="24"/>
        </w:rPr>
      </w:pPr>
      <w:r>
        <w:rPr>
          <w:b/>
          <w:sz w:val="24"/>
          <w:szCs w:val="24"/>
        </w:rPr>
        <w:t>Competitive rivalry</w:t>
      </w:r>
    </w:p>
    <w:p w14:paraId="1A646967" w14:textId="77777777" w:rsidR="00E85260" w:rsidRPr="00E85260" w:rsidRDefault="00D5449C" w:rsidP="001301CC">
      <w:pPr>
        <w:spacing w:line="360" w:lineRule="auto"/>
        <w:jc w:val="both"/>
        <w:rPr>
          <w:sz w:val="24"/>
          <w:szCs w:val="24"/>
        </w:rPr>
      </w:pPr>
      <w:r>
        <w:rPr>
          <w:sz w:val="24"/>
          <w:szCs w:val="24"/>
        </w:rPr>
        <w:t xml:space="preserve">The competitive rivalry has taken place in the market where the organisation of a similar niche market has a feeling for competition. The </w:t>
      </w:r>
      <w:r>
        <w:rPr>
          <w:sz w:val="24"/>
          <w:szCs w:val="24"/>
        </w:rPr>
        <w:t>competition on the other hand is the main reason behind the development by enhancing the innovative concepts. In current times the competitive rivalry is the matter that enhances the business for pushing to survive in the marketplace</w:t>
      </w:r>
      <w:r w:rsidR="003D1C49">
        <w:rPr>
          <w:sz w:val="24"/>
          <w:szCs w:val="24"/>
        </w:rPr>
        <w:t xml:space="preserve"> (</w:t>
      </w:r>
      <w:r w:rsidR="003D1C49" w:rsidRPr="003D1C49">
        <w:rPr>
          <w:sz w:val="24"/>
        </w:rPr>
        <w:t>Asshidi, 2020</w:t>
      </w:r>
      <w:r w:rsidR="003D1C49">
        <w:rPr>
          <w:sz w:val="24"/>
          <w:szCs w:val="24"/>
        </w:rPr>
        <w:t>)</w:t>
      </w:r>
      <w:r>
        <w:rPr>
          <w:sz w:val="24"/>
          <w:szCs w:val="24"/>
        </w:rPr>
        <w:t xml:space="preserve">. </w:t>
      </w:r>
    </w:p>
    <w:p w14:paraId="192C5C47" w14:textId="77777777" w:rsidR="001301CC" w:rsidRPr="001301CC" w:rsidRDefault="001301CC" w:rsidP="001301CC">
      <w:pPr>
        <w:spacing w:line="360" w:lineRule="auto"/>
        <w:jc w:val="both"/>
        <w:rPr>
          <w:b/>
          <w:sz w:val="24"/>
          <w:szCs w:val="24"/>
        </w:rPr>
      </w:pPr>
    </w:p>
    <w:p w14:paraId="55DCCAB0" w14:textId="77777777" w:rsidR="00AE2943" w:rsidRDefault="00D5449C" w:rsidP="003F11B6">
      <w:pPr>
        <w:pStyle w:val="Heading2"/>
        <w:spacing w:line="360" w:lineRule="auto"/>
        <w:jc w:val="both"/>
      </w:pPr>
      <w:bookmarkStart w:id="4" w:name="_Toc56854564"/>
      <w:r>
        <w:lastRenderedPageBreak/>
        <w:t>APPLYING THE KEY THEORIES ON MAYBELLINE TO ANALYSE CUSTOMERS EXPERIENCES</w:t>
      </w:r>
      <w:bookmarkEnd w:id="4"/>
    </w:p>
    <w:p w14:paraId="125892F0" w14:textId="77777777" w:rsidR="003F11B6" w:rsidRDefault="00D5449C" w:rsidP="003F11B6">
      <w:pPr>
        <w:spacing w:line="360" w:lineRule="auto"/>
        <w:jc w:val="both"/>
        <w:rPr>
          <w:sz w:val="24"/>
        </w:rPr>
      </w:pPr>
      <w:r w:rsidRPr="003F11B6">
        <w:rPr>
          <w:sz w:val="24"/>
        </w:rPr>
        <w:t>The application of the theories and the environmental tools are analysed in relation to the company in which the present situation of Maybelline is conveyed with the use of some chose</w:t>
      </w:r>
      <w:r w:rsidRPr="003F11B6">
        <w:rPr>
          <w:sz w:val="24"/>
        </w:rPr>
        <w:t xml:space="preserve">n management theories. </w:t>
      </w:r>
      <w:r>
        <w:rPr>
          <w:sz w:val="24"/>
        </w:rPr>
        <w:t>The Maybelline is the organisation of the cosmetics in which the staff members in the company that is linked with the conceptual theories that are based on the staff members encouragement and leads in effectiveness while working</w:t>
      </w:r>
      <w:r w:rsidR="00DD08AB">
        <w:rPr>
          <w:sz w:val="24"/>
        </w:rPr>
        <w:t xml:space="preserve"> (</w:t>
      </w:r>
      <w:r w:rsidR="00DD08AB" w:rsidRPr="003D1C49">
        <w:rPr>
          <w:sz w:val="24"/>
        </w:rPr>
        <w:t>Benjaafar and Hu, 2020</w:t>
      </w:r>
      <w:r w:rsidR="00DD08AB">
        <w:rPr>
          <w:sz w:val="24"/>
        </w:rPr>
        <w:t>)</w:t>
      </w:r>
      <w:r>
        <w:rPr>
          <w:sz w:val="24"/>
        </w:rPr>
        <w:t xml:space="preserve">. </w:t>
      </w:r>
    </w:p>
    <w:p w14:paraId="6B09C239" w14:textId="77777777" w:rsidR="003F11B6" w:rsidRPr="003F11B6" w:rsidRDefault="00D5449C" w:rsidP="003F11B6">
      <w:pPr>
        <w:spacing w:line="360" w:lineRule="auto"/>
        <w:jc w:val="both"/>
        <w:rPr>
          <w:b/>
          <w:sz w:val="24"/>
        </w:rPr>
      </w:pPr>
      <w:r>
        <w:rPr>
          <w:b/>
          <w:sz w:val="24"/>
        </w:rPr>
        <w:t xml:space="preserve">HUMAN RELATION THEORY </w:t>
      </w:r>
    </w:p>
    <w:p w14:paraId="706CF805" w14:textId="77777777" w:rsidR="003F11B6" w:rsidRDefault="00D5449C" w:rsidP="003F11B6">
      <w:pPr>
        <w:spacing w:line="360" w:lineRule="auto"/>
        <w:jc w:val="both"/>
        <w:rPr>
          <w:sz w:val="24"/>
          <w:szCs w:val="24"/>
        </w:rPr>
      </w:pPr>
      <w:r>
        <w:rPr>
          <w:sz w:val="24"/>
        </w:rPr>
        <w:t>This theory is created by Elton Mayo and was developed for satisfying the requirements of the company and maintaining the higher standard of relations with customers and employees. This theory consists of the c</w:t>
      </w:r>
      <w:r>
        <w:rPr>
          <w:sz w:val="24"/>
        </w:rPr>
        <w:t>oncepts for promoting and encouraging the staff members of the company by satisfying the basic requirements and help them to approach the self-actualisation. This theory also focuses on the additional theory that is Maslow's Hierarchy theory that offers th</w:t>
      </w:r>
      <w:r>
        <w:rPr>
          <w:sz w:val="24"/>
        </w:rPr>
        <w:t xml:space="preserve">e basic representation of the significance of staff members in the company and they must also get the organisational treatment. </w:t>
      </w:r>
      <w:r>
        <w:rPr>
          <w:sz w:val="24"/>
          <w:szCs w:val="24"/>
        </w:rPr>
        <w:t>From the point of view of staff members, they also manage personal development if it is not there and it will try for the change</w:t>
      </w:r>
      <w:r>
        <w:rPr>
          <w:sz w:val="24"/>
          <w:szCs w:val="24"/>
        </w:rPr>
        <w:t>s in the job</w:t>
      </w:r>
      <w:r w:rsidR="00DD08AB">
        <w:rPr>
          <w:sz w:val="24"/>
          <w:szCs w:val="24"/>
        </w:rPr>
        <w:t xml:space="preserve"> (</w:t>
      </w:r>
      <w:r w:rsidR="00DD08AB" w:rsidRPr="003D1C49">
        <w:rPr>
          <w:sz w:val="24"/>
        </w:rPr>
        <w:t>Andersen et al., 2020</w:t>
      </w:r>
      <w:r w:rsidR="00DD08AB">
        <w:rPr>
          <w:sz w:val="24"/>
          <w:szCs w:val="24"/>
        </w:rPr>
        <w:t>)</w:t>
      </w:r>
      <w:r>
        <w:rPr>
          <w:sz w:val="24"/>
          <w:szCs w:val="24"/>
        </w:rPr>
        <w:t xml:space="preserve">. </w:t>
      </w:r>
    </w:p>
    <w:p w14:paraId="1F73C6A3" w14:textId="77777777" w:rsidR="003F11B6" w:rsidRDefault="00D5449C" w:rsidP="003F11B6">
      <w:pPr>
        <w:spacing w:line="360" w:lineRule="auto"/>
        <w:jc w:val="both"/>
        <w:rPr>
          <w:sz w:val="24"/>
          <w:szCs w:val="24"/>
        </w:rPr>
      </w:pPr>
      <w:r>
        <w:rPr>
          <w:sz w:val="24"/>
          <w:szCs w:val="24"/>
        </w:rPr>
        <w:t>To encourage the employee's motivation the company requires to satisfy the safety needs, self-actualisation, and psychological needs.  This theory is the main part of theory as it is the marketing theory it is also ne</w:t>
      </w:r>
      <w:r>
        <w:rPr>
          <w:sz w:val="24"/>
          <w:szCs w:val="24"/>
        </w:rPr>
        <w:t>cessary that the organisational actions are satisfied and are reliant on the staff members which becomes the accountability of the company that takes care of employee's values. It also encourages the customers and staff members for the external and interna</w:t>
      </w:r>
      <w:r>
        <w:rPr>
          <w:sz w:val="24"/>
          <w:szCs w:val="24"/>
        </w:rPr>
        <w:t>l forces that bring the staff members to work for the company. The circumstances are entirely varied which is the time whenever the organisation requires the support of the staff members</w:t>
      </w:r>
      <w:r w:rsidR="00DD08AB">
        <w:rPr>
          <w:sz w:val="24"/>
          <w:szCs w:val="24"/>
        </w:rPr>
        <w:t xml:space="preserve"> (</w:t>
      </w:r>
      <w:r w:rsidR="00DD08AB" w:rsidRPr="003D1C49">
        <w:rPr>
          <w:sz w:val="24"/>
        </w:rPr>
        <w:t>Badcock et al., 2020</w:t>
      </w:r>
      <w:r w:rsidR="00DD08AB">
        <w:rPr>
          <w:sz w:val="24"/>
          <w:szCs w:val="24"/>
        </w:rPr>
        <w:t>)</w:t>
      </w:r>
      <w:r>
        <w:rPr>
          <w:sz w:val="24"/>
          <w:szCs w:val="24"/>
        </w:rPr>
        <w:t xml:space="preserve">. </w:t>
      </w:r>
    </w:p>
    <w:p w14:paraId="37982791" w14:textId="77777777" w:rsidR="003F11B6" w:rsidRDefault="00D5449C" w:rsidP="003F11B6">
      <w:pPr>
        <w:spacing w:line="360" w:lineRule="auto"/>
        <w:jc w:val="both"/>
        <w:rPr>
          <w:sz w:val="24"/>
          <w:szCs w:val="24"/>
        </w:rPr>
      </w:pPr>
      <w:r>
        <w:rPr>
          <w:sz w:val="24"/>
          <w:szCs w:val="24"/>
        </w:rPr>
        <w:t>Each time the manager, as well as the leader</w:t>
      </w:r>
      <w:r>
        <w:rPr>
          <w:sz w:val="24"/>
          <w:szCs w:val="24"/>
        </w:rPr>
        <w:t xml:space="preserve">s, includes emotionally to the staff members but it also influences of COVID-19 has impacted the internal environment of the company that leads in the expansion of works with nominal salaries.  </w:t>
      </w:r>
      <w:r w:rsidR="005F1A36">
        <w:rPr>
          <w:sz w:val="24"/>
          <w:szCs w:val="24"/>
        </w:rPr>
        <w:t>Many different aspects can impact on the external as well as internal investors. In the employee relations that are many duties for the staff members and stay committed as well as loyal to the company</w:t>
      </w:r>
      <w:r w:rsidR="00DD08AB">
        <w:rPr>
          <w:sz w:val="24"/>
          <w:szCs w:val="24"/>
        </w:rPr>
        <w:t xml:space="preserve"> (</w:t>
      </w:r>
      <w:r w:rsidR="00DD08AB" w:rsidRPr="003D1C49">
        <w:rPr>
          <w:sz w:val="24"/>
        </w:rPr>
        <w:t>Bhandari, 2020</w:t>
      </w:r>
      <w:r w:rsidR="00DD08AB">
        <w:rPr>
          <w:sz w:val="24"/>
          <w:szCs w:val="24"/>
        </w:rPr>
        <w:t>)</w:t>
      </w:r>
      <w:r w:rsidR="005F1A36">
        <w:rPr>
          <w:sz w:val="24"/>
          <w:szCs w:val="24"/>
        </w:rPr>
        <w:t xml:space="preserve">. At </w:t>
      </w:r>
      <w:r w:rsidR="005F1A36">
        <w:rPr>
          <w:sz w:val="24"/>
          <w:szCs w:val="24"/>
        </w:rPr>
        <w:lastRenderedPageBreak/>
        <w:t>Maybelline, the same theory is applied and turns the staff members who are equally supportive as well as dedicated for the stability and presence of Maybelline.</w:t>
      </w:r>
    </w:p>
    <w:p w14:paraId="6332C309" w14:textId="77777777" w:rsidR="005F1A36" w:rsidRDefault="00D5449C" w:rsidP="003F11B6">
      <w:pPr>
        <w:spacing w:line="360" w:lineRule="auto"/>
        <w:jc w:val="both"/>
        <w:rPr>
          <w:b/>
          <w:sz w:val="24"/>
          <w:szCs w:val="24"/>
        </w:rPr>
      </w:pPr>
      <w:r>
        <w:rPr>
          <w:b/>
          <w:sz w:val="24"/>
          <w:szCs w:val="24"/>
        </w:rPr>
        <w:t xml:space="preserve">ANSOFF MATRIX ON MAYBELLINE </w:t>
      </w:r>
    </w:p>
    <w:p w14:paraId="2D71168C" w14:textId="77777777" w:rsidR="005F1A36" w:rsidRPr="007B46F6" w:rsidRDefault="00D5449C" w:rsidP="005F1A36">
      <w:pPr>
        <w:spacing w:line="360" w:lineRule="auto"/>
        <w:jc w:val="both"/>
        <w:rPr>
          <w:sz w:val="24"/>
          <w:szCs w:val="24"/>
        </w:rPr>
      </w:pPr>
      <w:r>
        <w:rPr>
          <w:sz w:val="24"/>
          <w:szCs w:val="24"/>
        </w:rPr>
        <w:t>Ansoff matrix is the strategic planning method that offers the framework for benefiting the higher authorities, executives and marketers devise strategies for the</w:t>
      </w:r>
      <w:r>
        <w:rPr>
          <w:sz w:val="24"/>
          <w:szCs w:val="24"/>
        </w:rPr>
        <w:t xml:space="preserve"> upcoming development. It is also named after the Russian American Igor Ansoff and mathematician and manager of a business that developed this model. Ansoff stated the definition of the product-market strategy as the joint statement for the product line an</w:t>
      </w:r>
      <w:r>
        <w:rPr>
          <w:sz w:val="24"/>
          <w:szCs w:val="24"/>
        </w:rPr>
        <w:t xml:space="preserve">d the corresponding sets of mission that the products are designed to satisfy. It also describes the four development alternatives for the development of Maybelline the in present or new markets with present new products. Every aspect of the Ansoff matrix </w:t>
      </w:r>
      <w:r>
        <w:rPr>
          <w:sz w:val="24"/>
          <w:szCs w:val="24"/>
        </w:rPr>
        <w:t>has different levels of risks for the company</w:t>
      </w:r>
      <w:r w:rsidR="00DD08AB">
        <w:rPr>
          <w:sz w:val="24"/>
          <w:szCs w:val="24"/>
        </w:rPr>
        <w:t xml:space="preserve"> (</w:t>
      </w:r>
      <w:r w:rsidR="00DD08AB">
        <w:t>Asshidi, 2020</w:t>
      </w:r>
      <w:r w:rsidR="00DD08AB">
        <w:rPr>
          <w:sz w:val="24"/>
          <w:szCs w:val="24"/>
        </w:rPr>
        <w:t>)</w:t>
      </w:r>
      <w:r>
        <w:rPr>
          <w:sz w:val="24"/>
          <w:szCs w:val="24"/>
        </w:rPr>
        <w:t xml:space="preserve">. </w:t>
      </w:r>
    </w:p>
    <w:p w14:paraId="667AD060" w14:textId="77777777" w:rsidR="005F1A36" w:rsidRPr="007B46F6" w:rsidRDefault="00D5449C" w:rsidP="005F1A36">
      <w:pPr>
        <w:spacing w:line="360" w:lineRule="auto"/>
        <w:jc w:val="both"/>
        <w:rPr>
          <w:sz w:val="24"/>
          <w:szCs w:val="24"/>
        </w:rPr>
      </w:pPr>
      <w:r>
        <w:rPr>
          <w:sz w:val="24"/>
          <w:szCs w:val="24"/>
        </w:rPr>
        <w:t>In this strategy for market penetration, the Maybelline that tries to develop using the present offers in the present marketplace. Also, it benefits in developing the share of the market in th</w:t>
      </w:r>
      <w:r>
        <w:rPr>
          <w:sz w:val="24"/>
          <w:szCs w:val="24"/>
        </w:rPr>
        <w:t>e present scene of the market. It also includes the development of market share in the present segments of Maybelline market. It is attained by selling the services and products for developing the consumers by analysing the new consumers in the present mar</w:t>
      </w:r>
      <w:r>
        <w:rPr>
          <w:sz w:val="24"/>
          <w:szCs w:val="24"/>
        </w:rPr>
        <w:t>ketplace. The organisation also monitors the sales that are increased for the current products in the current marketplace with aggressive promotion and distributions of Maybelline</w:t>
      </w:r>
      <w:r w:rsidR="00DD08AB">
        <w:rPr>
          <w:sz w:val="24"/>
          <w:szCs w:val="24"/>
        </w:rPr>
        <w:t xml:space="preserve"> (</w:t>
      </w:r>
      <w:r w:rsidR="00DD08AB" w:rsidRPr="003D1C49">
        <w:rPr>
          <w:sz w:val="24"/>
        </w:rPr>
        <w:t>Bobińska, 2020</w:t>
      </w:r>
      <w:r w:rsidR="00DD08AB">
        <w:rPr>
          <w:sz w:val="24"/>
          <w:szCs w:val="24"/>
        </w:rPr>
        <w:t>)</w:t>
      </w:r>
      <w:r>
        <w:rPr>
          <w:sz w:val="24"/>
          <w:szCs w:val="24"/>
        </w:rPr>
        <w:t xml:space="preserve">. </w:t>
      </w:r>
    </w:p>
    <w:p w14:paraId="1098D2B6" w14:textId="77777777" w:rsidR="005F1A36" w:rsidRDefault="00D5449C" w:rsidP="005F1A36">
      <w:pPr>
        <w:spacing w:line="360" w:lineRule="auto"/>
        <w:jc w:val="both"/>
        <w:rPr>
          <w:sz w:val="24"/>
          <w:szCs w:val="24"/>
        </w:rPr>
      </w:pPr>
      <w:r>
        <w:rPr>
          <w:sz w:val="24"/>
          <w:szCs w:val="24"/>
        </w:rPr>
        <w:t>In market development strategy Maybelline tries enhancing</w:t>
      </w:r>
      <w:r>
        <w:rPr>
          <w:sz w:val="24"/>
          <w:szCs w:val="24"/>
        </w:rPr>
        <w:t xml:space="preserve"> the new market by using the present offerings and it also with the minimal service and products development of Maybelline. This factor also helps to use the online networks for selling new markets at lower pricing and by selling existing the products for </w:t>
      </w:r>
      <w:r>
        <w:rPr>
          <w:sz w:val="24"/>
          <w:szCs w:val="24"/>
        </w:rPr>
        <w:t>new segments of the market and various types of consumers at Maybelline. The new market development can also be the new countries and newer target groups as the market enhancement generally includes the minor modification for the products in opting the new</w:t>
      </w:r>
      <w:r>
        <w:rPr>
          <w:sz w:val="24"/>
          <w:szCs w:val="24"/>
        </w:rPr>
        <w:t xml:space="preserve"> marketplaces for Maybelline</w:t>
      </w:r>
      <w:r w:rsidR="003D1C49">
        <w:rPr>
          <w:sz w:val="24"/>
          <w:szCs w:val="24"/>
        </w:rPr>
        <w:t xml:space="preserve"> (</w:t>
      </w:r>
      <w:r w:rsidR="003D1C49" w:rsidRPr="003D1C49">
        <w:rPr>
          <w:sz w:val="24"/>
        </w:rPr>
        <w:t>Hattke</w:t>
      </w:r>
      <w:r w:rsidR="003D1C49">
        <w:rPr>
          <w:sz w:val="24"/>
        </w:rPr>
        <w:t xml:space="preserve"> et al., 2020</w:t>
      </w:r>
      <w:r w:rsidR="003D1C49">
        <w:rPr>
          <w:sz w:val="24"/>
          <w:szCs w:val="24"/>
        </w:rPr>
        <w:t>)</w:t>
      </w:r>
      <w:r>
        <w:rPr>
          <w:sz w:val="24"/>
          <w:szCs w:val="24"/>
        </w:rPr>
        <w:t xml:space="preserve">. </w:t>
      </w:r>
    </w:p>
    <w:p w14:paraId="51D84FCE" w14:textId="77777777" w:rsidR="005F1A36" w:rsidRDefault="00D5449C">
      <w:pPr>
        <w:rPr>
          <w:b/>
          <w:sz w:val="24"/>
          <w:szCs w:val="24"/>
        </w:rPr>
      </w:pPr>
      <w:r>
        <w:rPr>
          <w:b/>
          <w:sz w:val="24"/>
          <w:szCs w:val="24"/>
        </w:rPr>
        <w:br w:type="page"/>
      </w:r>
    </w:p>
    <w:p w14:paraId="727A7ACF" w14:textId="77777777" w:rsidR="005F1A36" w:rsidRDefault="00D5449C" w:rsidP="005F1A36">
      <w:pPr>
        <w:spacing w:line="360" w:lineRule="auto"/>
        <w:jc w:val="both"/>
        <w:rPr>
          <w:b/>
          <w:sz w:val="24"/>
          <w:szCs w:val="24"/>
        </w:rPr>
      </w:pPr>
      <w:r>
        <w:rPr>
          <w:b/>
          <w:sz w:val="24"/>
          <w:szCs w:val="24"/>
        </w:rPr>
        <w:lastRenderedPageBreak/>
        <w:t xml:space="preserve">PORTER’S FIVE FORCE IN MAYBELLINE </w:t>
      </w:r>
    </w:p>
    <w:p w14:paraId="5FC64365" w14:textId="77777777" w:rsidR="005F1A36" w:rsidRDefault="00D5449C" w:rsidP="005F1A36">
      <w:pPr>
        <w:spacing w:line="360" w:lineRule="auto"/>
        <w:jc w:val="both"/>
        <w:rPr>
          <w:b/>
          <w:sz w:val="24"/>
          <w:szCs w:val="24"/>
        </w:rPr>
      </w:pPr>
      <w:r w:rsidRPr="00B8638B">
        <w:rPr>
          <w:b/>
          <w:sz w:val="24"/>
          <w:szCs w:val="24"/>
        </w:rPr>
        <w:t>Threats of new entrants</w:t>
      </w:r>
    </w:p>
    <w:p w14:paraId="54145E9E" w14:textId="77777777" w:rsidR="005F1A36" w:rsidRDefault="00D5449C" w:rsidP="005F1A36">
      <w:pPr>
        <w:spacing w:line="360" w:lineRule="auto"/>
        <w:jc w:val="both"/>
        <w:rPr>
          <w:sz w:val="24"/>
          <w:szCs w:val="24"/>
        </w:rPr>
      </w:pPr>
      <w:r>
        <w:rPr>
          <w:sz w:val="24"/>
          <w:szCs w:val="24"/>
        </w:rPr>
        <w:t xml:space="preserve">Competition is everywhere and in each department and the concepts and ideas of new businesses are evolving every passing day but in the </w:t>
      </w:r>
      <w:r>
        <w:rPr>
          <w:sz w:val="24"/>
          <w:szCs w:val="24"/>
        </w:rPr>
        <w:t>current circumstances, the situation will be identified because of COVID-19 as the cash flows of the economy. Some reasons give the new business and a challenge to make the market effective. The new business has to face a higher level of competition for sa</w:t>
      </w:r>
      <w:r>
        <w:rPr>
          <w:sz w:val="24"/>
          <w:szCs w:val="24"/>
        </w:rPr>
        <w:t>tisfying the prices and barriers to entry</w:t>
      </w:r>
      <w:r w:rsidR="003D1C49">
        <w:rPr>
          <w:sz w:val="24"/>
          <w:szCs w:val="24"/>
        </w:rPr>
        <w:t xml:space="preserve"> (</w:t>
      </w:r>
      <w:r w:rsidR="003D1C49" w:rsidRPr="003D1C49">
        <w:rPr>
          <w:sz w:val="24"/>
        </w:rPr>
        <w:t>Jiang,</w:t>
      </w:r>
      <w:r w:rsidR="003D1C49">
        <w:rPr>
          <w:sz w:val="24"/>
        </w:rPr>
        <w:t xml:space="preserve"> 2019</w:t>
      </w:r>
      <w:r w:rsidR="003D1C49">
        <w:rPr>
          <w:sz w:val="24"/>
          <w:szCs w:val="24"/>
        </w:rPr>
        <w:t>)</w:t>
      </w:r>
      <w:r>
        <w:rPr>
          <w:sz w:val="24"/>
          <w:szCs w:val="24"/>
        </w:rPr>
        <w:t xml:space="preserve">. </w:t>
      </w:r>
    </w:p>
    <w:p w14:paraId="2C7EC6F0" w14:textId="77777777" w:rsidR="005F1A36" w:rsidRDefault="00D5449C" w:rsidP="005F1A36">
      <w:pPr>
        <w:spacing w:line="360" w:lineRule="auto"/>
        <w:jc w:val="both"/>
        <w:rPr>
          <w:b/>
          <w:sz w:val="24"/>
          <w:szCs w:val="24"/>
        </w:rPr>
      </w:pPr>
      <w:r>
        <w:rPr>
          <w:b/>
          <w:sz w:val="24"/>
          <w:szCs w:val="24"/>
        </w:rPr>
        <w:t xml:space="preserve">Power of supplier </w:t>
      </w:r>
    </w:p>
    <w:p w14:paraId="16A2C27A" w14:textId="77777777" w:rsidR="005F1A36" w:rsidRDefault="00D5449C" w:rsidP="005F1A36">
      <w:pPr>
        <w:spacing w:line="360" w:lineRule="auto"/>
        <w:jc w:val="both"/>
        <w:rPr>
          <w:sz w:val="24"/>
          <w:szCs w:val="24"/>
        </w:rPr>
      </w:pPr>
      <w:r>
        <w:rPr>
          <w:sz w:val="24"/>
          <w:szCs w:val="24"/>
        </w:rPr>
        <w:t xml:space="preserve">It will decide on the nature of business of the organisation has chosen the number of suppliers which is well known in the marketplace the supplier, in that case, will feel </w:t>
      </w:r>
      <w:r>
        <w:rPr>
          <w:sz w:val="24"/>
          <w:szCs w:val="24"/>
        </w:rPr>
        <w:t>encouraged and the effective supply will take place in the company. Also, the supplier organisation is the only option that will highly demand in the marketplace. Also, because of the current situation of COVID-19 outbreak, every functioning of business ha</w:t>
      </w:r>
      <w:r>
        <w:rPr>
          <w:sz w:val="24"/>
          <w:szCs w:val="24"/>
        </w:rPr>
        <w:t>s settled on a similar stage</w:t>
      </w:r>
      <w:r w:rsidR="00DD08AB">
        <w:rPr>
          <w:sz w:val="24"/>
          <w:szCs w:val="24"/>
        </w:rPr>
        <w:t xml:space="preserve"> (</w:t>
      </w:r>
      <w:r w:rsidR="00DD08AB" w:rsidRPr="003D1C49">
        <w:rPr>
          <w:sz w:val="24"/>
        </w:rPr>
        <w:t>Benjaafar and Hu, 2020</w:t>
      </w:r>
      <w:r w:rsidR="00DD08AB">
        <w:rPr>
          <w:sz w:val="24"/>
          <w:szCs w:val="24"/>
        </w:rPr>
        <w:t>)</w:t>
      </w:r>
      <w:r>
        <w:rPr>
          <w:sz w:val="24"/>
          <w:szCs w:val="24"/>
        </w:rPr>
        <w:t xml:space="preserve">. </w:t>
      </w:r>
    </w:p>
    <w:p w14:paraId="7D0B7B43" w14:textId="77777777" w:rsidR="005F1A36" w:rsidRDefault="00D5449C" w:rsidP="005F1A36">
      <w:pPr>
        <w:spacing w:line="360" w:lineRule="auto"/>
        <w:jc w:val="both"/>
        <w:rPr>
          <w:b/>
          <w:sz w:val="24"/>
          <w:szCs w:val="24"/>
        </w:rPr>
      </w:pPr>
      <w:r>
        <w:rPr>
          <w:b/>
          <w:sz w:val="24"/>
          <w:szCs w:val="24"/>
        </w:rPr>
        <w:t xml:space="preserve">Threats of substitutes </w:t>
      </w:r>
    </w:p>
    <w:p w14:paraId="3C84BB57" w14:textId="77777777" w:rsidR="005F1A36" w:rsidRDefault="00D5449C" w:rsidP="005F1A36">
      <w:pPr>
        <w:spacing w:line="360" w:lineRule="auto"/>
        <w:jc w:val="both"/>
        <w:rPr>
          <w:sz w:val="24"/>
          <w:szCs w:val="24"/>
        </w:rPr>
      </w:pPr>
      <w:r>
        <w:rPr>
          <w:sz w:val="24"/>
          <w:szCs w:val="24"/>
        </w:rPr>
        <w:t>Whenever the competitors have a higher substitution for the customer point views becomes higher. It shows that the customers will always have effective options in the marketpla</w:t>
      </w:r>
      <w:r>
        <w:rPr>
          <w:sz w:val="24"/>
          <w:szCs w:val="24"/>
        </w:rPr>
        <w:t>ce for attaining the price benefits and standard quality. Also, some are not getting the customers due to the influence of COVID-19 lockdown</w:t>
      </w:r>
      <w:r w:rsidR="003D1C49">
        <w:rPr>
          <w:sz w:val="24"/>
          <w:szCs w:val="24"/>
        </w:rPr>
        <w:t xml:space="preserve"> (</w:t>
      </w:r>
      <w:r w:rsidR="003D1C49">
        <w:t>Garcia Borray, 2019</w:t>
      </w:r>
      <w:r w:rsidR="003D1C49">
        <w:rPr>
          <w:sz w:val="24"/>
          <w:szCs w:val="24"/>
        </w:rPr>
        <w:t>)</w:t>
      </w:r>
      <w:r>
        <w:rPr>
          <w:sz w:val="24"/>
          <w:szCs w:val="24"/>
        </w:rPr>
        <w:t xml:space="preserve">. </w:t>
      </w:r>
    </w:p>
    <w:p w14:paraId="4B13D824" w14:textId="77777777" w:rsidR="005F1A36" w:rsidRDefault="00D5449C" w:rsidP="005F1A36">
      <w:pPr>
        <w:spacing w:line="360" w:lineRule="auto"/>
        <w:jc w:val="both"/>
        <w:rPr>
          <w:b/>
          <w:sz w:val="24"/>
          <w:szCs w:val="24"/>
        </w:rPr>
      </w:pPr>
      <w:r w:rsidRPr="00E85260">
        <w:rPr>
          <w:b/>
          <w:sz w:val="24"/>
          <w:szCs w:val="24"/>
        </w:rPr>
        <w:t xml:space="preserve">Power of buyer </w:t>
      </w:r>
    </w:p>
    <w:p w14:paraId="5357A742" w14:textId="77777777" w:rsidR="005F1A36" w:rsidRDefault="00D5449C" w:rsidP="005F1A36">
      <w:pPr>
        <w:spacing w:line="360" w:lineRule="auto"/>
        <w:jc w:val="both"/>
        <w:rPr>
          <w:sz w:val="24"/>
          <w:szCs w:val="24"/>
        </w:rPr>
      </w:pPr>
      <w:r>
        <w:rPr>
          <w:sz w:val="24"/>
          <w:szCs w:val="24"/>
        </w:rPr>
        <w:t>The buying power will be developed and influence on the market share as the</w:t>
      </w:r>
      <w:r>
        <w:rPr>
          <w:sz w:val="24"/>
          <w:szCs w:val="24"/>
        </w:rPr>
        <w:t xml:space="preserve"> monopoly of them like the members of buyers, competitive edge, price sensitivity is the role that influence on encouraging the buying power</w:t>
      </w:r>
      <w:r w:rsidR="00DD08AB">
        <w:rPr>
          <w:sz w:val="24"/>
          <w:szCs w:val="24"/>
        </w:rPr>
        <w:t xml:space="preserve"> (</w:t>
      </w:r>
      <w:r w:rsidR="00DD08AB">
        <w:t>Bhandari, 2020</w:t>
      </w:r>
      <w:r w:rsidR="00DD08AB">
        <w:rPr>
          <w:sz w:val="24"/>
          <w:szCs w:val="24"/>
        </w:rPr>
        <w:t>)</w:t>
      </w:r>
      <w:r>
        <w:rPr>
          <w:sz w:val="24"/>
          <w:szCs w:val="24"/>
        </w:rPr>
        <w:t xml:space="preserve">. </w:t>
      </w:r>
    </w:p>
    <w:p w14:paraId="64B86212" w14:textId="77777777" w:rsidR="005F1A36" w:rsidRDefault="00D5449C" w:rsidP="005F1A36">
      <w:pPr>
        <w:spacing w:line="360" w:lineRule="auto"/>
        <w:jc w:val="both"/>
        <w:rPr>
          <w:b/>
          <w:sz w:val="24"/>
          <w:szCs w:val="24"/>
        </w:rPr>
      </w:pPr>
      <w:r>
        <w:rPr>
          <w:b/>
          <w:sz w:val="24"/>
          <w:szCs w:val="24"/>
        </w:rPr>
        <w:t>Competitive rivalry</w:t>
      </w:r>
    </w:p>
    <w:p w14:paraId="1097373D" w14:textId="77777777" w:rsidR="005F1A36" w:rsidRPr="00E85260" w:rsidRDefault="00D5449C" w:rsidP="005F1A36">
      <w:pPr>
        <w:spacing w:line="360" w:lineRule="auto"/>
        <w:jc w:val="both"/>
        <w:rPr>
          <w:sz w:val="24"/>
          <w:szCs w:val="24"/>
        </w:rPr>
      </w:pPr>
      <w:r>
        <w:rPr>
          <w:sz w:val="24"/>
          <w:szCs w:val="24"/>
        </w:rPr>
        <w:t>The competitive rivalry has taken place in the market where the organisation</w:t>
      </w:r>
      <w:r>
        <w:rPr>
          <w:sz w:val="24"/>
          <w:szCs w:val="24"/>
        </w:rPr>
        <w:t xml:space="preserve"> of a similar niche market has a feeling for competition. In current times the competitive rivalry is the matter that enhances the business for pushing to survive in the marketplace</w:t>
      </w:r>
      <w:r w:rsidR="00DD08AB">
        <w:rPr>
          <w:sz w:val="24"/>
          <w:szCs w:val="24"/>
        </w:rPr>
        <w:t xml:space="preserve"> (</w:t>
      </w:r>
      <w:r w:rsidR="00DD08AB">
        <w:t>Bobińska, 2020</w:t>
      </w:r>
      <w:r w:rsidR="00DD08AB">
        <w:rPr>
          <w:sz w:val="24"/>
          <w:szCs w:val="24"/>
        </w:rPr>
        <w:t>)</w:t>
      </w:r>
      <w:r>
        <w:rPr>
          <w:sz w:val="24"/>
          <w:szCs w:val="24"/>
        </w:rPr>
        <w:t xml:space="preserve">. </w:t>
      </w:r>
    </w:p>
    <w:p w14:paraId="142EEBD1" w14:textId="77777777" w:rsidR="005F1A36" w:rsidRPr="005F1A36" w:rsidRDefault="005F1A36" w:rsidP="005F1A36">
      <w:pPr>
        <w:spacing w:line="360" w:lineRule="auto"/>
        <w:jc w:val="both"/>
        <w:rPr>
          <w:b/>
          <w:sz w:val="24"/>
          <w:szCs w:val="24"/>
        </w:rPr>
      </w:pPr>
    </w:p>
    <w:p w14:paraId="67195D6E" w14:textId="77777777" w:rsidR="005F1A36" w:rsidRDefault="00D5449C" w:rsidP="005F1A36">
      <w:pPr>
        <w:spacing w:line="360" w:lineRule="auto"/>
        <w:jc w:val="both"/>
        <w:rPr>
          <w:b/>
          <w:sz w:val="24"/>
        </w:rPr>
      </w:pPr>
      <w:r w:rsidRPr="005F1A36">
        <w:rPr>
          <w:b/>
          <w:sz w:val="24"/>
        </w:rPr>
        <w:lastRenderedPageBreak/>
        <w:t>PESTEL ANALYSIS OF MAYBELLINE</w:t>
      </w:r>
    </w:p>
    <w:tbl>
      <w:tblPr>
        <w:tblStyle w:val="TableGrid"/>
        <w:tblW w:w="0" w:type="auto"/>
        <w:tblLook w:val="04A0" w:firstRow="1" w:lastRow="0" w:firstColumn="1" w:lastColumn="0" w:noHBand="0" w:noVBand="1"/>
      </w:tblPr>
      <w:tblGrid>
        <w:gridCol w:w="3005"/>
        <w:gridCol w:w="3005"/>
        <w:gridCol w:w="3006"/>
      </w:tblGrid>
      <w:tr w:rsidR="006C6E71" w14:paraId="03667A7A" w14:textId="77777777" w:rsidTr="006853D2">
        <w:tc>
          <w:tcPr>
            <w:tcW w:w="3005" w:type="dxa"/>
          </w:tcPr>
          <w:p w14:paraId="5322411E" w14:textId="77777777" w:rsidR="006853D2" w:rsidRPr="006853D2" w:rsidRDefault="00D5449C" w:rsidP="006853D2">
            <w:pPr>
              <w:spacing w:line="360" w:lineRule="auto"/>
              <w:jc w:val="both"/>
              <w:rPr>
                <w:b/>
                <w:i/>
                <w:sz w:val="24"/>
              </w:rPr>
            </w:pPr>
            <w:r w:rsidRPr="006853D2">
              <w:rPr>
                <w:b/>
                <w:i/>
                <w:sz w:val="24"/>
              </w:rPr>
              <w:t>POLITICAL</w:t>
            </w:r>
            <w:r w:rsidRPr="006853D2">
              <w:rPr>
                <w:b/>
                <w:i/>
                <w:sz w:val="24"/>
              </w:rPr>
              <w:tab/>
            </w:r>
            <w:r w:rsidRPr="006853D2">
              <w:rPr>
                <w:b/>
                <w:i/>
                <w:sz w:val="24"/>
              </w:rPr>
              <w:tab/>
            </w:r>
          </w:p>
        </w:tc>
        <w:tc>
          <w:tcPr>
            <w:tcW w:w="3005" w:type="dxa"/>
          </w:tcPr>
          <w:p w14:paraId="6428F4E9" w14:textId="77777777" w:rsidR="006853D2" w:rsidRPr="006853D2" w:rsidRDefault="00D5449C" w:rsidP="005F1A36">
            <w:pPr>
              <w:spacing w:line="360" w:lineRule="auto"/>
              <w:jc w:val="both"/>
              <w:rPr>
                <w:b/>
                <w:i/>
                <w:sz w:val="24"/>
              </w:rPr>
            </w:pPr>
            <w:r w:rsidRPr="006853D2">
              <w:rPr>
                <w:b/>
                <w:i/>
                <w:sz w:val="24"/>
              </w:rPr>
              <w:t>ECONOMICAL</w:t>
            </w:r>
          </w:p>
        </w:tc>
        <w:tc>
          <w:tcPr>
            <w:tcW w:w="3006" w:type="dxa"/>
          </w:tcPr>
          <w:p w14:paraId="124886C2" w14:textId="77777777" w:rsidR="006853D2" w:rsidRPr="006853D2" w:rsidRDefault="00D5449C" w:rsidP="005F1A36">
            <w:pPr>
              <w:spacing w:line="360" w:lineRule="auto"/>
              <w:jc w:val="both"/>
              <w:rPr>
                <w:b/>
                <w:i/>
                <w:sz w:val="24"/>
              </w:rPr>
            </w:pPr>
            <w:r w:rsidRPr="006853D2">
              <w:rPr>
                <w:b/>
                <w:i/>
                <w:sz w:val="24"/>
              </w:rPr>
              <w:t>SOCIAL</w:t>
            </w:r>
          </w:p>
        </w:tc>
      </w:tr>
      <w:tr w:rsidR="006C6E71" w14:paraId="5E25786D" w14:textId="77777777" w:rsidTr="006853D2">
        <w:tc>
          <w:tcPr>
            <w:tcW w:w="3005" w:type="dxa"/>
          </w:tcPr>
          <w:p w14:paraId="0D753E11" w14:textId="77777777" w:rsidR="006853D2" w:rsidRDefault="00D5449C" w:rsidP="006853D2">
            <w:pPr>
              <w:pStyle w:val="ListParagraph"/>
              <w:numPr>
                <w:ilvl w:val="0"/>
                <w:numId w:val="1"/>
              </w:numPr>
              <w:spacing w:line="360" w:lineRule="auto"/>
              <w:jc w:val="both"/>
              <w:rPr>
                <w:sz w:val="24"/>
              </w:rPr>
            </w:pPr>
            <w:r w:rsidRPr="006853D2">
              <w:rPr>
                <w:sz w:val="24"/>
              </w:rPr>
              <w:t>Influence of COVID-19</w:t>
            </w:r>
          </w:p>
          <w:p w14:paraId="65DAB7F0" w14:textId="77777777" w:rsidR="006853D2" w:rsidRDefault="00D5449C" w:rsidP="006853D2">
            <w:pPr>
              <w:pStyle w:val="ListParagraph"/>
              <w:numPr>
                <w:ilvl w:val="0"/>
                <w:numId w:val="1"/>
              </w:numPr>
              <w:spacing w:line="360" w:lineRule="auto"/>
              <w:jc w:val="both"/>
              <w:rPr>
                <w:sz w:val="24"/>
              </w:rPr>
            </w:pPr>
            <w:r>
              <w:rPr>
                <w:sz w:val="24"/>
              </w:rPr>
              <w:t>Political associations and their influence on the base of consumers.</w:t>
            </w:r>
          </w:p>
          <w:p w14:paraId="12CF6102" w14:textId="77777777" w:rsidR="006853D2" w:rsidRPr="006853D2" w:rsidRDefault="00D5449C" w:rsidP="006853D2">
            <w:pPr>
              <w:pStyle w:val="ListParagraph"/>
              <w:numPr>
                <w:ilvl w:val="0"/>
                <w:numId w:val="1"/>
              </w:numPr>
              <w:spacing w:line="360" w:lineRule="auto"/>
              <w:jc w:val="both"/>
              <w:rPr>
                <w:sz w:val="24"/>
              </w:rPr>
            </w:pPr>
            <w:r>
              <w:rPr>
                <w:sz w:val="24"/>
              </w:rPr>
              <w:t>Different political arguments</w:t>
            </w:r>
            <w:r w:rsidR="00DD08AB">
              <w:rPr>
                <w:sz w:val="24"/>
              </w:rPr>
              <w:t xml:space="preserve"> (</w:t>
            </w:r>
            <w:r w:rsidR="00DD08AB">
              <w:t>Bhandari, 2020</w:t>
            </w:r>
            <w:r w:rsidR="00DD08AB">
              <w:rPr>
                <w:sz w:val="24"/>
              </w:rPr>
              <w:t xml:space="preserve">). </w:t>
            </w:r>
          </w:p>
        </w:tc>
        <w:tc>
          <w:tcPr>
            <w:tcW w:w="3005" w:type="dxa"/>
          </w:tcPr>
          <w:p w14:paraId="38C95601" w14:textId="77777777" w:rsidR="006853D2" w:rsidRDefault="00D5449C" w:rsidP="006853D2">
            <w:pPr>
              <w:pStyle w:val="ListParagraph"/>
              <w:numPr>
                <w:ilvl w:val="0"/>
                <w:numId w:val="1"/>
              </w:numPr>
              <w:spacing w:line="360" w:lineRule="auto"/>
              <w:jc w:val="both"/>
              <w:rPr>
                <w:sz w:val="24"/>
              </w:rPr>
            </w:pPr>
            <w:r w:rsidRPr="006853D2">
              <w:rPr>
                <w:sz w:val="24"/>
              </w:rPr>
              <w:t xml:space="preserve">Different costing according to segmentation. </w:t>
            </w:r>
          </w:p>
          <w:p w14:paraId="1EF53AC2" w14:textId="77777777" w:rsidR="006853D2" w:rsidRDefault="00D5449C" w:rsidP="006853D2">
            <w:pPr>
              <w:pStyle w:val="ListParagraph"/>
              <w:numPr>
                <w:ilvl w:val="0"/>
                <w:numId w:val="1"/>
              </w:numPr>
              <w:spacing w:line="360" w:lineRule="auto"/>
              <w:jc w:val="both"/>
              <w:rPr>
                <w:sz w:val="24"/>
              </w:rPr>
            </w:pPr>
            <w:r>
              <w:rPr>
                <w:sz w:val="24"/>
              </w:rPr>
              <w:t xml:space="preserve">Instability in currency </w:t>
            </w:r>
          </w:p>
          <w:p w14:paraId="40DBE883" w14:textId="77777777" w:rsidR="006853D2" w:rsidRDefault="00D5449C" w:rsidP="006853D2">
            <w:pPr>
              <w:pStyle w:val="ListParagraph"/>
              <w:numPr>
                <w:ilvl w:val="0"/>
                <w:numId w:val="1"/>
              </w:numPr>
              <w:spacing w:line="360" w:lineRule="auto"/>
              <w:jc w:val="both"/>
              <w:rPr>
                <w:sz w:val="24"/>
              </w:rPr>
            </w:pPr>
            <w:r>
              <w:rPr>
                <w:sz w:val="24"/>
              </w:rPr>
              <w:t xml:space="preserve">The deficit of </w:t>
            </w:r>
            <w:r>
              <w:rPr>
                <w:sz w:val="24"/>
              </w:rPr>
              <w:t>budgeting because of covid-19</w:t>
            </w:r>
          </w:p>
          <w:p w14:paraId="4F73C0BB" w14:textId="77777777" w:rsidR="006853D2" w:rsidRPr="006853D2" w:rsidRDefault="00D5449C" w:rsidP="006853D2">
            <w:pPr>
              <w:pStyle w:val="ListParagraph"/>
              <w:numPr>
                <w:ilvl w:val="0"/>
                <w:numId w:val="1"/>
              </w:numPr>
              <w:spacing w:line="360" w:lineRule="auto"/>
              <w:jc w:val="both"/>
              <w:rPr>
                <w:sz w:val="24"/>
              </w:rPr>
            </w:pPr>
            <w:r>
              <w:rPr>
                <w:sz w:val="24"/>
              </w:rPr>
              <w:t>The international pandemic that results in a disturbance of economy and bigger level</w:t>
            </w:r>
            <w:r w:rsidR="003D1C49">
              <w:rPr>
                <w:sz w:val="24"/>
              </w:rPr>
              <w:t xml:space="preserve"> (</w:t>
            </w:r>
            <w:r w:rsidR="003D1C49" w:rsidRPr="003D1C49">
              <w:rPr>
                <w:sz w:val="24"/>
              </w:rPr>
              <w:t>Jiang,</w:t>
            </w:r>
            <w:r w:rsidR="003D1C49">
              <w:rPr>
                <w:sz w:val="24"/>
              </w:rPr>
              <w:t xml:space="preserve"> 2019)</w:t>
            </w:r>
            <w:r>
              <w:rPr>
                <w:sz w:val="24"/>
              </w:rPr>
              <w:t xml:space="preserve">. </w:t>
            </w:r>
          </w:p>
          <w:p w14:paraId="26B5A94A" w14:textId="77777777" w:rsidR="006853D2" w:rsidRDefault="006853D2" w:rsidP="005F1A36">
            <w:pPr>
              <w:spacing w:line="360" w:lineRule="auto"/>
              <w:jc w:val="both"/>
              <w:rPr>
                <w:b/>
                <w:sz w:val="24"/>
              </w:rPr>
            </w:pPr>
          </w:p>
        </w:tc>
        <w:tc>
          <w:tcPr>
            <w:tcW w:w="3006" w:type="dxa"/>
          </w:tcPr>
          <w:p w14:paraId="222C502E" w14:textId="77777777" w:rsidR="006853D2" w:rsidRDefault="00D5449C" w:rsidP="006853D2">
            <w:pPr>
              <w:pStyle w:val="ListParagraph"/>
              <w:numPr>
                <w:ilvl w:val="0"/>
                <w:numId w:val="1"/>
              </w:numPr>
              <w:spacing w:line="360" w:lineRule="auto"/>
              <w:jc w:val="both"/>
              <w:rPr>
                <w:sz w:val="24"/>
              </w:rPr>
            </w:pPr>
            <w:r w:rsidRPr="006853D2">
              <w:rPr>
                <w:sz w:val="24"/>
              </w:rPr>
              <w:t>Shifting of the consumers.</w:t>
            </w:r>
          </w:p>
          <w:p w14:paraId="190CB574" w14:textId="77777777" w:rsidR="006853D2" w:rsidRDefault="00D5449C" w:rsidP="006853D2">
            <w:pPr>
              <w:pStyle w:val="ListParagraph"/>
              <w:numPr>
                <w:ilvl w:val="0"/>
                <w:numId w:val="1"/>
              </w:numPr>
              <w:spacing w:line="360" w:lineRule="auto"/>
              <w:jc w:val="both"/>
              <w:rPr>
                <w:sz w:val="24"/>
              </w:rPr>
            </w:pPr>
            <w:r>
              <w:rPr>
                <w:sz w:val="24"/>
              </w:rPr>
              <w:t>Enduring loyalty of brand</w:t>
            </w:r>
            <w:r w:rsidR="003D1C49">
              <w:rPr>
                <w:sz w:val="24"/>
              </w:rPr>
              <w:t xml:space="preserve"> (</w:t>
            </w:r>
            <w:r w:rsidR="003D1C49" w:rsidRPr="003D1C49">
              <w:rPr>
                <w:sz w:val="24"/>
              </w:rPr>
              <w:t>Messerschmidt and Kvist,</w:t>
            </w:r>
            <w:r w:rsidR="003D1C49">
              <w:rPr>
                <w:sz w:val="24"/>
              </w:rPr>
              <w:t xml:space="preserve"> 2020).</w:t>
            </w:r>
          </w:p>
          <w:p w14:paraId="1799D439" w14:textId="77777777" w:rsidR="006853D2" w:rsidRDefault="00D5449C" w:rsidP="006853D2">
            <w:pPr>
              <w:pStyle w:val="ListParagraph"/>
              <w:numPr>
                <w:ilvl w:val="0"/>
                <w:numId w:val="1"/>
              </w:numPr>
              <w:spacing w:line="360" w:lineRule="auto"/>
              <w:jc w:val="both"/>
              <w:rPr>
                <w:sz w:val="24"/>
              </w:rPr>
            </w:pPr>
            <w:r>
              <w:rPr>
                <w:sz w:val="24"/>
              </w:rPr>
              <w:t>Maybelline promotes to wear a mask, sa</w:t>
            </w:r>
            <w:r>
              <w:rPr>
                <w:sz w:val="24"/>
              </w:rPr>
              <w:t>nitise themselves whenever the consumer come in-store and also takes effective care of social distancing to keep customers safe.</w:t>
            </w:r>
          </w:p>
          <w:p w14:paraId="036F4136" w14:textId="77777777" w:rsidR="006853D2" w:rsidRPr="006853D2" w:rsidRDefault="00D5449C" w:rsidP="006853D2">
            <w:pPr>
              <w:pStyle w:val="ListParagraph"/>
              <w:numPr>
                <w:ilvl w:val="0"/>
                <w:numId w:val="1"/>
              </w:numPr>
              <w:spacing w:line="360" w:lineRule="auto"/>
              <w:jc w:val="both"/>
              <w:rPr>
                <w:sz w:val="24"/>
              </w:rPr>
            </w:pPr>
            <w:r>
              <w:rPr>
                <w:sz w:val="24"/>
              </w:rPr>
              <w:t>Safety problems because of a pandemic.</w:t>
            </w:r>
          </w:p>
        </w:tc>
      </w:tr>
      <w:tr w:rsidR="006C6E71" w14:paraId="7DB758BB" w14:textId="77777777" w:rsidTr="006853D2">
        <w:tc>
          <w:tcPr>
            <w:tcW w:w="3005" w:type="dxa"/>
          </w:tcPr>
          <w:p w14:paraId="5E89D632" w14:textId="77777777" w:rsidR="006853D2" w:rsidRDefault="00D5449C" w:rsidP="006853D2">
            <w:pPr>
              <w:spacing w:line="360" w:lineRule="auto"/>
              <w:jc w:val="both"/>
              <w:rPr>
                <w:b/>
                <w:sz w:val="24"/>
              </w:rPr>
            </w:pPr>
            <w:r w:rsidRPr="006853D2">
              <w:rPr>
                <w:b/>
                <w:sz w:val="24"/>
              </w:rPr>
              <w:t>TECHNOLOGICAL</w:t>
            </w:r>
            <w:r w:rsidRPr="006853D2">
              <w:rPr>
                <w:b/>
                <w:sz w:val="24"/>
              </w:rPr>
              <w:tab/>
            </w:r>
          </w:p>
        </w:tc>
        <w:tc>
          <w:tcPr>
            <w:tcW w:w="3005" w:type="dxa"/>
          </w:tcPr>
          <w:p w14:paraId="68EB2BE1" w14:textId="77777777" w:rsidR="006853D2" w:rsidRDefault="00D5449C" w:rsidP="005F1A36">
            <w:pPr>
              <w:spacing w:line="360" w:lineRule="auto"/>
              <w:jc w:val="both"/>
              <w:rPr>
                <w:b/>
                <w:sz w:val="24"/>
              </w:rPr>
            </w:pPr>
            <w:r w:rsidRPr="006853D2">
              <w:rPr>
                <w:b/>
                <w:sz w:val="24"/>
              </w:rPr>
              <w:t>ENVIRONMENTAL</w:t>
            </w:r>
          </w:p>
        </w:tc>
        <w:tc>
          <w:tcPr>
            <w:tcW w:w="3006" w:type="dxa"/>
          </w:tcPr>
          <w:p w14:paraId="20FF5046" w14:textId="77777777" w:rsidR="006853D2" w:rsidRDefault="00D5449C" w:rsidP="005F1A36">
            <w:pPr>
              <w:spacing w:line="360" w:lineRule="auto"/>
              <w:jc w:val="both"/>
              <w:rPr>
                <w:b/>
                <w:sz w:val="24"/>
              </w:rPr>
            </w:pPr>
            <w:r w:rsidRPr="006853D2">
              <w:rPr>
                <w:b/>
                <w:sz w:val="24"/>
              </w:rPr>
              <w:t>LEGAL</w:t>
            </w:r>
          </w:p>
        </w:tc>
      </w:tr>
      <w:tr w:rsidR="006C6E71" w14:paraId="73A69122" w14:textId="77777777" w:rsidTr="006853D2">
        <w:tc>
          <w:tcPr>
            <w:tcW w:w="3005" w:type="dxa"/>
          </w:tcPr>
          <w:p w14:paraId="7DD3ECD3" w14:textId="77777777" w:rsidR="006853D2" w:rsidRDefault="00D5449C" w:rsidP="00FD7C10">
            <w:pPr>
              <w:pStyle w:val="ListParagraph"/>
              <w:numPr>
                <w:ilvl w:val="0"/>
                <w:numId w:val="2"/>
              </w:numPr>
              <w:spacing w:line="360" w:lineRule="auto"/>
              <w:jc w:val="both"/>
              <w:rPr>
                <w:b/>
                <w:sz w:val="24"/>
              </w:rPr>
            </w:pPr>
            <w:r w:rsidRPr="00FD7C10">
              <w:rPr>
                <w:sz w:val="24"/>
              </w:rPr>
              <w:t xml:space="preserve">Entering and managing the technology for </w:t>
            </w:r>
            <w:r w:rsidRPr="00FD7C10">
              <w:rPr>
                <w:sz w:val="24"/>
              </w:rPr>
              <w:t>different products</w:t>
            </w:r>
            <w:r>
              <w:rPr>
                <w:b/>
                <w:sz w:val="24"/>
              </w:rPr>
              <w:t xml:space="preserve">. </w:t>
            </w:r>
          </w:p>
          <w:p w14:paraId="46315443" w14:textId="77777777" w:rsidR="00FD7C10" w:rsidRDefault="00D5449C" w:rsidP="00FD7C10">
            <w:pPr>
              <w:pStyle w:val="ListParagraph"/>
              <w:numPr>
                <w:ilvl w:val="0"/>
                <w:numId w:val="2"/>
              </w:numPr>
              <w:spacing w:line="360" w:lineRule="auto"/>
              <w:jc w:val="both"/>
              <w:rPr>
                <w:sz w:val="24"/>
              </w:rPr>
            </w:pPr>
            <w:r w:rsidRPr="00FD7C10">
              <w:rPr>
                <w:sz w:val="24"/>
              </w:rPr>
              <w:t>Increasing the presence of social media.</w:t>
            </w:r>
          </w:p>
          <w:p w14:paraId="6D7A60AF" w14:textId="77777777" w:rsidR="00FD7C10" w:rsidRPr="00FD7C10" w:rsidRDefault="00D5449C" w:rsidP="00FD7C10">
            <w:pPr>
              <w:pStyle w:val="ListParagraph"/>
              <w:numPr>
                <w:ilvl w:val="0"/>
                <w:numId w:val="2"/>
              </w:numPr>
              <w:spacing w:line="360" w:lineRule="auto"/>
              <w:jc w:val="both"/>
              <w:rPr>
                <w:sz w:val="24"/>
              </w:rPr>
            </w:pPr>
            <w:r>
              <w:rPr>
                <w:sz w:val="24"/>
              </w:rPr>
              <w:t xml:space="preserve">For getting and providing any </w:t>
            </w:r>
            <w:r>
              <w:rPr>
                <w:sz w:val="24"/>
              </w:rPr>
              <w:lastRenderedPageBreak/>
              <w:t>services the customers and the company can go for online shopping and booking.</w:t>
            </w:r>
          </w:p>
        </w:tc>
        <w:tc>
          <w:tcPr>
            <w:tcW w:w="3005" w:type="dxa"/>
          </w:tcPr>
          <w:p w14:paraId="0ADC0B52" w14:textId="77777777" w:rsidR="00FD7C10" w:rsidRPr="00FD7C10" w:rsidRDefault="00D5449C" w:rsidP="00FD7C10">
            <w:pPr>
              <w:pStyle w:val="ListParagraph"/>
              <w:numPr>
                <w:ilvl w:val="0"/>
                <w:numId w:val="2"/>
              </w:numPr>
              <w:spacing w:line="360" w:lineRule="auto"/>
              <w:jc w:val="both"/>
              <w:rPr>
                <w:b/>
                <w:sz w:val="24"/>
              </w:rPr>
            </w:pPr>
            <w:r>
              <w:rPr>
                <w:sz w:val="24"/>
              </w:rPr>
              <w:lastRenderedPageBreak/>
              <w:t xml:space="preserve">Engagement for sustainable environment experts that are sustainable for safety </w:t>
            </w:r>
            <w:r>
              <w:rPr>
                <w:sz w:val="24"/>
              </w:rPr>
              <w:t>practices.</w:t>
            </w:r>
          </w:p>
          <w:p w14:paraId="36AAF213" w14:textId="77777777" w:rsidR="00FD7C10" w:rsidRPr="00FD7C10" w:rsidRDefault="00D5449C" w:rsidP="00FD7C10">
            <w:pPr>
              <w:pStyle w:val="ListParagraph"/>
              <w:numPr>
                <w:ilvl w:val="0"/>
                <w:numId w:val="2"/>
              </w:numPr>
              <w:spacing w:line="360" w:lineRule="auto"/>
              <w:jc w:val="both"/>
              <w:rPr>
                <w:b/>
                <w:sz w:val="24"/>
              </w:rPr>
            </w:pPr>
            <w:r>
              <w:rPr>
                <w:sz w:val="24"/>
              </w:rPr>
              <w:t>The products of Maybelline are reusable and recyclable.</w:t>
            </w:r>
          </w:p>
        </w:tc>
        <w:tc>
          <w:tcPr>
            <w:tcW w:w="3006" w:type="dxa"/>
          </w:tcPr>
          <w:p w14:paraId="57159FF6" w14:textId="77777777" w:rsidR="006853D2" w:rsidRPr="00FD7C10" w:rsidRDefault="00D5449C" w:rsidP="00FD7C10">
            <w:pPr>
              <w:pStyle w:val="ListParagraph"/>
              <w:numPr>
                <w:ilvl w:val="0"/>
                <w:numId w:val="2"/>
              </w:numPr>
              <w:spacing w:line="360" w:lineRule="auto"/>
              <w:jc w:val="both"/>
              <w:rPr>
                <w:sz w:val="24"/>
              </w:rPr>
            </w:pPr>
            <w:r w:rsidRPr="00FD7C10">
              <w:rPr>
                <w:sz w:val="24"/>
              </w:rPr>
              <w:t>According to PCPSA act that represents the</w:t>
            </w:r>
            <w:r>
              <w:rPr>
                <w:sz w:val="24"/>
              </w:rPr>
              <w:t xml:space="preserve"> </w:t>
            </w:r>
            <w:r w:rsidRPr="00FD7C10">
              <w:rPr>
                <w:sz w:val="24"/>
              </w:rPr>
              <w:t>personal care, safety of products which is banned from different products of Maybelline</w:t>
            </w:r>
            <w:r w:rsidR="00DD08AB">
              <w:rPr>
                <w:sz w:val="24"/>
              </w:rPr>
              <w:t xml:space="preserve"> (</w:t>
            </w:r>
            <w:r w:rsidR="00DD08AB" w:rsidRPr="003D1C49">
              <w:rPr>
                <w:sz w:val="24"/>
              </w:rPr>
              <w:t>Benjaafar and Hu, 202</w:t>
            </w:r>
            <w:r w:rsidR="003D1C49">
              <w:rPr>
                <w:sz w:val="24"/>
              </w:rPr>
              <w:t>0</w:t>
            </w:r>
            <w:r w:rsidR="00DD08AB">
              <w:rPr>
                <w:sz w:val="24"/>
              </w:rPr>
              <w:t>)</w:t>
            </w:r>
            <w:r w:rsidRPr="00FD7C10">
              <w:rPr>
                <w:sz w:val="24"/>
              </w:rPr>
              <w:t xml:space="preserve">. </w:t>
            </w:r>
          </w:p>
        </w:tc>
      </w:tr>
    </w:tbl>
    <w:p w14:paraId="581AAD5A" w14:textId="77777777" w:rsidR="005F1A36" w:rsidRPr="005F1A36" w:rsidRDefault="005F1A36" w:rsidP="005F1A36">
      <w:pPr>
        <w:spacing w:line="360" w:lineRule="auto"/>
        <w:jc w:val="both"/>
        <w:rPr>
          <w:b/>
          <w:sz w:val="24"/>
        </w:rPr>
      </w:pPr>
    </w:p>
    <w:p w14:paraId="12793408" w14:textId="77777777" w:rsidR="005F1A36" w:rsidRPr="005F1A36" w:rsidRDefault="005F1A36" w:rsidP="003F11B6">
      <w:pPr>
        <w:spacing w:line="360" w:lineRule="auto"/>
        <w:jc w:val="both"/>
        <w:rPr>
          <w:b/>
          <w:sz w:val="24"/>
        </w:rPr>
      </w:pPr>
    </w:p>
    <w:p w14:paraId="4ECDE4AE" w14:textId="77777777" w:rsidR="00EA419C" w:rsidRDefault="00D5449C" w:rsidP="007E26A5">
      <w:pPr>
        <w:spacing w:line="360" w:lineRule="auto"/>
        <w:jc w:val="both"/>
        <w:rPr>
          <w:b/>
          <w:sz w:val="24"/>
        </w:rPr>
      </w:pPr>
      <w:r>
        <w:rPr>
          <w:b/>
          <w:sz w:val="24"/>
        </w:rPr>
        <w:t xml:space="preserve">SWOT ANALYSIS AT MAYBELLINE </w:t>
      </w:r>
    </w:p>
    <w:tbl>
      <w:tblPr>
        <w:tblStyle w:val="TableGrid"/>
        <w:tblW w:w="0" w:type="auto"/>
        <w:tblLook w:val="04A0" w:firstRow="1" w:lastRow="0" w:firstColumn="1" w:lastColumn="0" w:noHBand="0" w:noVBand="1"/>
      </w:tblPr>
      <w:tblGrid>
        <w:gridCol w:w="4508"/>
        <w:gridCol w:w="4508"/>
      </w:tblGrid>
      <w:tr w:rsidR="006C6E71" w14:paraId="12B6B6B0" w14:textId="77777777" w:rsidTr="00FD7C10">
        <w:tc>
          <w:tcPr>
            <w:tcW w:w="4508" w:type="dxa"/>
          </w:tcPr>
          <w:p w14:paraId="4BCAD5E1" w14:textId="77777777" w:rsidR="00FD7C10" w:rsidRPr="00FD7C10" w:rsidRDefault="00D5449C" w:rsidP="00FD7C10">
            <w:pPr>
              <w:spacing w:line="360" w:lineRule="auto"/>
              <w:jc w:val="center"/>
              <w:rPr>
                <w:b/>
                <w:sz w:val="24"/>
              </w:rPr>
            </w:pPr>
            <w:r w:rsidRPr="00FD7C10">
              <w:rPr>
                <w:b/>
                <w:sz w:val="24"/>
              </w:rPr>
              <w:t>STRENGTHS</w:t>
            </w:r>
          </w:p>
        </w:tc>
        <w:tc>
          <w:tcPr>
            <w:tcW w:w="4508" w:type="dxa"/>
          </w:tcPr>
          <w:p w14:paraId="3F7BFD71" w14:textId="77777777" w:rsidR="00FD7C10" w:rsidRDefault="00D5449C" w:rsidP="00FD7C10">
            <w:pPr>
              <w:spacing w:line="360" w:lineRule="auto"/>
              <w:jc w:val="center"/>
              <w:rPr>
                <w:b/>
                <w:sz w:val="24"/>
              </w:rPr>
            </w:pPr>
            <w:r>
              <w:rPr>
                <w:b/>
                <w:sz w:val="24"/>
              </w:rPr>
              <w:t>WEAKNESSES</w:t>
            </w:r>
          </w:p>
        </w:tc>
      </w:tr>
      <w:tr w:rsidR="006C6E71" w14:paraId="5CA6CD9D" w14:textId="77777777" w:rsidTr="00FD7C10">
        <w:tc>
          <w:tcPr>
            <w:tcW w:w="4508" w:type="dxa"/>
          </w:tcPr>
          <w:p w14:paraId="068B413A" w14:textId="77777777" w:rsidR="00FD7C10" w:rsidRDefault="00D5449C" w:rsidP="00FD7C10">
            <w:pPr>
              <w:pStyle w:val="ListParagraph"/>
              <w:numPr>
                <w:ilvl w:val="0"/>
                <w:numId w:val="3"/>
              </w:numPr>
              <w:spacing w:line="360" w:lineRule="auto"/>
              <w:jc w:val="both"/>
              <w:rPr>
                <w:sz w:val="24"/>
              </w:rPr>
            </w:pPr>
            <w:r w:rsidRPr="00FD7C10">
              <w:rPr>
                <w:sz w:val="24"/>
              </w:rPr>
              <w:t>Enduring marketing approaches</w:t>
            </w:r>
            <w:r>
              <w:rPr>
                <w:sz w:val="24"/>
              </w:rPr>
              <w:t xml:space="preserve">. </w:t>
            </w:r>
          </w:p>
          <w:p w14:paraId="275205E5" w14:textId="77777777" w:rsidR="00FD7C10" w:rsidRDefault="00D5449C" w:rsidP="00FD7C10">
            <w:pPr>
              <w:pStyle w:val="ListParagraph"/>
              <w:numPr>
                <w:ilvl w:val="0"/>
                <w:numId w:val="3"/>
              </w:numPr>
              <w:spacing w:line="360" w:lineRule="auto"/>
              <w:jc w:val="both"/>
              <w:rPr>
                <w:sz w:val="24"/>
              </w:rPr>
            </w:pPr>
            <w:r>
              <w:rPr>
                <w:sz w:val="24"/>
              </w:rPr>
              <w:t xml:space="preserve">Vital networks for distribution. </w:t>
            </w:r>
          </w:p>
          <w:p w14:paraId="10B8E209" w14:textId="77777777" w:rsidR="00FD7C10" w:rsidRDefault="00D5449C" w:rsidP="00FD7C10">
            <w:pPr>
              <w:pStyle w:val="ListParagraph"/>
              <w:numPr>
                <w:ilvl w:val="0"/>
                <w:numId w:val="3"/>
              </w:numPr>
              <w:spacing w:line="360" w:lineRule="auto"/>
              <w:jc w:val="both"/>
              <w:rPr>
                <w:sz w:val="24"/>
              </w:rPr>
            </w:pPr>
            <w:r>
              <w:rPr>
                <w:sz w:val="24"/>
              </w:rPr>
              <w:t xml:space="preserve">Iconic brand portfolio. </w:t>
            </w:r>
          </w:p>
          <w:p w14:paraId="1FC41D75" w14:textId="77777777" w:rsidR="00FD7C10" w:rsidRDefault="00D5449C" w:rsidP="00FD7C10">
            <w:pPr>
              <w:pStyle w:val="ListParagraph"/>
              <w:numPr>
                <w:ilvl w:val="0"/>
                <w:numId w:val="3"/>
              </w:numPr>
              <w:spacing w:line="360" w:lineRule="auto"/>
              <w:jc w:val="both"/>
              <w:rPr>
                <w:sz w:val="24"/>
              </w:rPr>
            </w:pPr>
            <w:r>
              <w:rPr>
                <w:sz w:val="24"/>
              </w:rPr>
              <w:t>International approaches</w:t>
            </w:r>
          </w:p>
          <w:p w14:paraId="41AACF18" w14:textId="77777777" w:rsidR="00FD7C10" w:rsidRDefault="00D5449C" w:rsidP="00FD7C10">
            <w:pPr>
              <w:pStyle w:val="ListParagraph"/>
              <w:numPr>
                <w:ilvl w:val="0"/>
                <w:numId w:val="3"/>
              </w:numPr>
              <w:spacing w:line="360" w:lineRule="auto"/>
              <w:jc w:val="both"/>
              <w:rPr>
                <w:sz w:val="24"/>
              </w:rPr>
            </w:pPr>
            <w:r>
              <w:rPr>
                <w:sz w:val="24"/>
              </w:rPr>
              <w:t xml:space="preserve">Strong code of ethics and sustainability. </w:t>
            </w:r>
          </w:p>
          <w:p w14:paraId="50D7B165" w14:textId="77777777" w:rsidR="00FD7C10" w:rsidRPr="00FD7C10" w:rsidRDefault="00D5449C" w:rsidP="00FD7C10">
            <w:pPr>
              <w:pStyle w:val="ListParagraph"/>
              <w:numPr>
                <w:ilvl w:val="0"/>
                <w:numId w:val="3"/>
              </w:numPr>
              <w:spacing w:line="360" w:lineRule="auto"/>
              <w:jc w:val="both"/>
              <w:rPr>
                <w:sz w:val="24"/>
              </w:rPr>
            </w:pPr>
            <w:r>
              <w:rPr>
                <w:sz w:val="24"/>
              </w:rPr>
              <w:t>Strong recognition of brand</w:t>
            </w:r>
            <w:r w:rsidR="00D907EF">
              <w:rPr>
                <w:sz w:val="24"/>
              </w:rPr>
              <w:t xml:space="preserve"> as almost 3 million individuals are doing business with Maybelline</w:t>
            </w:r>
            <w:r w:rsidR="003D1C49">
              <w:rPr>
                <w:sz w:val="24"/>
              </w:rPr>
              <w:t xml:space="preserve"> (</w:t>
            </w:r>
            <w:r w:rsidR="003D1C49" w:rsidRPr="003D1C49">
              <w:rPr>
                <w:sz w:val="24"/>
              </w:rPr>
              <w:t>Messerschmidt and Kvist,</w:t>
            </w:r>
            <w:r w:rsidR="003D1C49">
              <w:rPr>
                <w:sz w:val="24"/>
              </w:rPr>
              <w:t xml:space="preserve"> 2020)</w:t>
            </w:r>
            <w:r w:rsidR="00D907EF">
              <w:rPr>
                <w:sz w:val="24"/>
              </w:rPr>
              <w:t xml:space="preserve">. </w:t>
            </w:r>
            <w:r>
              <w:rPr>
                <w:sz w:val="24"/>
              </w:rPr>
              <w:t xml:space="preserve"> </w:t>
            </w:r>
          </w:p>
        </w:tc>
        <w:tc>
          <w:tcPr>
            <w:tcW w:w="4508" w:type="dxa"/>
          </w:tcPr>
          <w:p w14:paraId="7DBD5C2F" w14:textId="77777777" w:rsidR="00FD7C10" w:rsidRPr="00D907EF" w:rsidRDefault="00D5449C" w:rsidP="00D907EF">
            <w:pPr>
              <w:pStyle w:val="ListParagraph"/>
              <w:numPr>
                <w:ilvl w:val="0"/>
                <w:numId w:val="3"/>
              </w:numPr>
              <w:spacing w:line="360" w:lineRule="auto"/>
              <w:jc w:val="both"/>
              <w:rPr>
                <w:sz w:val="24"/>
              </w:rPr>
            </w:pPr>
            <w:r w:rsidRPr="00D907EF">
              <w:rPr>
                <w:sz w:val="24"/>
              </w:rPr>
              <w:t xml:space="preserve">The organisation requires more than a push for beginning with the company. </w:t>
            </w:r>
          </w:p>
          <w:p w14:paraId="648677E0" w14:textId="77777777" w:rsidR="00D907EF" w:rsidRDefault="00D5449C" w:rsidP="00D907EF">
            <w:pPr>
              <w:pStyle w:val="ListParagraph"/>
              <w:numPr>
                <w:ilvl w:val="0"/>
                <w:numId w:val="3"/>
              </w:numPr>
              <w:spacing w:line="360" w:lineRule="auto"/>
              <w:jc w:val="both"/>
              <w:rPr>
                <w:b/>
                <w:sz w:val="24"/>
              </w:rPr>
            </w:pPr>
            <w:r w:rsidRPr="00D907EF">
              <w:rPr>
                <w:sz w:val="24"/>
              </w:rPr>
              <w:t xml:space="preserve">The COVID-19 develops much loss for the organisation like </w:t>
            </w:r>
            <w:r w:rsidRPr="00D907EF">
              <w:rPr>
                <w:sz w:val="24"/>
              </w:rPr>
              <w:t>Maybelline.</w:t>
            </w:r>
            <w:r>
              <w:rPr>
                <w:b/>
                <w:sz w:val="24"/>
              </w:rPr>
              <w:t xml:space="preserve"> </w:t>
            </w:r>
          </w:p>
          <w:p w14:paraId="15B1AF82" w14:textId="77777777" w:rsidR="00D907EF" w:rsidRPr="00D907EF" w:rsidRDefault="00D5449C" w:rsidP="00D907EF">
            <w:pPr>
              <w:pStyle w:val="ListParagraph"/>
              <w:numPr>
                <w:ilvl w:val="0"/>
                <w:numId w:val="3"/>
              </w:numPr>
              <w:spacing w:line="360" w:lineRule="auto"/>
              <w:jc w:val="both"/>
              <w:rPr>
                <w:b/>
                <w:sz w:val="24"/>
              </w:rPr>
            </w:pPr>
            <w:r>
              <w:rPr>
                <w:sz w:val="24"/>
              </w:rPr>
              <w:t>Also, this pandemic the organisation closes down that prevents the income to the company (</w:t>
            </w:r>
            <w:r>
              <w:t>Bobińska, 2020</w:t>
            </w:r>
            <w:r>
              <w:rPr>
                <w:sz w:val="24"/>
              </w:rPr>
              <w:t xml:space="preserve">). </w:t>
            </w:r>
          </w:p>
        </w:tc>
      </w:tr>
      <w:tr w:rsidR="006C6E71" w14:paraId="1085745C" w14:textId="77777777" w:rsidTr="00FD7C10">
        <w:tc>
          <w:tcPr>
            <w:tcW w:w="4508" w:type="dxa"/>
          </w:tcPr>
          <w:p w14:paraId="062AF381" w14:textId="77777777" w:rsidR="00FD7C10" w:rsidRPr="00FD7C10" w:rsidRDefault="00D5449C" w:rsidP="00FD7C10">
            <w:pPr>
              <w:spacing w:line="360" w:lineRule="auto"/>
              <w:jc w:val="center"/>
              <w:rPr>
                <w:b/>
                <w:sz w:val="24"/>
              </w:rPr>
            </w:pPr>
            <w:r w:rsidRPr="00FD7C10">
              <w:rPr>
                <w:b/>
                <w:sz w:val="24"/>
              </w:rPr>
              <w:t>THREATS</w:t>
            </w:r>
          </w:p>
        </w:tc>
        <w:tc>
          <w:tcPr>
            <w:tcW w:w="4508" w:type="dxa"/>
          </w:tcPr>
          <w:p w14:paraId="38CC4BD1" w14:textId="77777777" w:rsidR="00FD7C10" w:rsidRDefault="00D5449C" w:rsidP="00FD7C10">
            <w:pPr>
              <w:spacing w:line="360" w:lineRule="auto"/>
              <w:jc w:val="center"/>
              <w:rPr>
                <w:b/>
                <w:sz w:val="24"/>
              </w:rPr>
            </w:pPr>
            <w:r>
              <w:rPr>
                <w:b/>
                <w:sz w:val="24"/>
              </w:rPr>
              <w:t>OPPORTUNITIES</w:t>
            </w:r>
          </w:p>
        </w:tc>
      </w:tr>
      <w:tr w:rsidR="006C6E71" w14:paraId="19EA7A3F" w14:textId="77777777" w:rsidTr="00FD7C10">
        <w:tc>
          <w:tcPr>
            <w:tcW w:w="4508" w:type="dxa"/>
          </w:tcPr>
          <w:p w14:paraId="6ACDA252" w14:textId="77777777" w:rsidR="00FD7C10" w:rsidRDefault="00D5449C" w:rsidP="00D907EF">
            <w:pPr>
              <w:pStyle w:val="ListParagraph"/>
              <w:numPr>
                <w:ilvl w:val="0"/>
                <w:numId w:val="4"/>
              </w:numPr>
              <w:spacing w:line="360" w:lineRule="auto"/>
              <w:jc w:val="both"/>
              <w:rPr>
                <w:sz w:val="24"/>
              </w:rPr>
            </w:pPr>
            <w:r w:rsidRPr="00D907EF">
              <w:rPr>
                <w:sz w:val="24"/>
              </w:rPr>
              <w:t xml:space="preserve">Has to face tough competition. </w:t>
            </w:r>
          </w:p>
          <w:p w14:paraId="6DD906C4" w14:textId="77777777" w:rsidR="00D907EF" w:rsidRPr="00D907EF" w:rsidRDefault="00D5449C" w:rsidP="00D907EF">
            <w:pPr>
              <w:pStyle w:val="ListParagraph"/>
              <w:numPr>
                <w:ilvl w:val="0"/>
                <w:numId w:val="4"/>
              </w:numPr>
              <w:spacing w:line="360" w:lineRule="auto"/>
              <w:jc w:val="both"/>
              <w:rPr>
                <w:sz w:val="24"/>
              </w:rPr>
            </w:pPr>
            <w:r>
              <w:rPr>
                <w:sz w:val="24"/>
              </w:rPr>
              <w:t xml:space="preserve">Customers face some safety issues due to COVID-19.  </w:t>
            </w:r>
          </w:p>
        </w:tc>
        <w:tc>
          <w:tcPr>
            <w:tcW w:w="4508" w:type="dxa"/>
          </w:tcPr>
          <w:p w14:paraId="39E58B75" w14:textId="77777777" w:rsidR="00FD7C10" w:rsidRPr="00D907EF" w:rsidRDefault="00D5449C" w:rsidP="00D907EF">
            <w:pPr>
              <w:pStyle w:val="ListParagraph"/>
              <w:numPr>
                <w:ilvl w:val="0"/>
                <w:numId w:val="4"/>
              </w:numPr>
              <w:spacing w:line="360" w:lineRule="auto"/>
              <w:jc w:val="both"/>
              <w:rPr>
                <w:b/>
                <w:sz w:val="24"/>
              </w:rPr>
            </w:pPr>
            <w:r>
              <w:rPr>
                <w:sz w:val="24"/>
              </w:rPr>
              <w:t xml:space="preserve">International development in the markets that are emerging. </w:t>
            </w:r>
          </w:p>
          <w:p w14:paraId="3623E3E4" w14:textId="77777777" w:rsidR="00D907EF" w:rsidRPr="00D907EF" w:rsidRDefault="00D5449C" w:rsidP="00D907EF">
            <w:pPr>
              <w:pStyle w:val="ListParagraph"/>
              <w:numPr>
                <w:ilvl w:val="0"/>
                <w:numId w:val="4"/>
              </w:numPr>
              <w:spacing w:line="360" w:lineRule="auto"/>
              <w:jc w:val="both"/>
              <w:rPr>
                <w:b/>
                <w:sz w:val="24"/>
              </w:rPr>
            </w:pPr>
            <w:r>
              <w:rPr>
                <w:sz w:val="24"/>
              </w:rPr>
              <w:t>Women mentoring industry.</w:t>
            </w:r>
          </w:p>
        </w:tc>
      </w:tr>
    </w:tbl>
    <w:p w14:paraId="53608340" w14:textId="77777777" w:rsidR="00D907EF" w:rsidRDefault="00D907EF" w:rsidP="007E26A5">
      <w:pPr>
        <w:spacing w:line="360" w:lineRule="auto"/>
        <w:jc w:val="both"/>
        <w:rPr>
          <w:b/>
          <w:sz w:val="24"/>
        </w:rPr>
      </w:pPr>
    </w:p>
    <w:p w14:paraId="38980937" w14:textId="77777777" w:rsidR="00D907EF" w:rsidRDefault="00D5449C" w:rsidP="00D907EF">
      <w:r>
        <w:br w:type="page"/>
      </w:r>
    </w:p>
    <w:p w14:paraId="3BA64A17" w14:textId="77777777" w:rsidR="00FD7C10" w:rsidRDefault="00D5449C" w:rsidP="00D907EF">
      <w:pPr>
        <w:pStyle w:val="Heading2"/>
        <w:spacing w:line="360" w:lineRule="auto"/>
        <w:jc w:val="both"/>
      </w:pPr>
      <w:bookmarkStart w:id="5" w:name="_Toc56854565"/>
      <w:r>
        <w:lastRenderedPageBreak/>
        <w:t>IDENTIFYING THE SYSTEM FOR MAYBELLINE FOR ORGANISATIONS QUALITY PROCEDURES</w:t>
      </w:r>
      <w:bookmarkEnd w:id="5"/>
      <w:r>
        <w:t xml:space="preserve"> </w:t>
      </w:r>
    </w:p>
    <w:p w14:paraId="7575164A" w14:textId="77777777" w:rsidR="00D907EF" w:rsidRDefault="00D5449C" w:rsidP="00D907EF">
      <w:pPr>
        <w:spacing w:line="360" w:lineRule="auto"/>
        <w:jc w:val="both"/>
        <w:rPr>
          <w:b/>
          <w:sz w:val="24"/>
        </w:rPr>
      </w:pPr>
      <w:r w:rsidRPr="00D907EF">
        <w:rPr>
          <w:b/>
          <w:sz w:val="24"/>
        </w:rPr>
        <w:t xml:space="preserve">SUSTAINABILITY APPROACHES </w:t>
      </w:r>
    </w:p>
    <w:p w14:paraId="27E50F18" w14:textId="77777777" w:rsidR="00B15D95" w:rsidRDefault="00D5449C" w:rsidP="00D907EF">
      <w:pPr>
        <w:spacing w:line="360" w:lineRule="auto"/>
        <w:jc w:val="both"/>
        <w:rPr>
          <w:sz w:val="24"/>
        </w:rPr>
      </w:pPr>
      <w:r>
        <w:rPr>
          <w:sz w:val="24"/>
        </w:rPr>
        <w:t>The three</w:t>
      </w:r>
      <w:r>
        <w:rPr>
          <w:sz w:val="24"/>
        </w:rPr>
        <w:t xml:space="preserve"> pillars for sustainability involves the economic, social and environmental attributes. The most accepted definition for sustainability is emphasising of the current requirements of the environment without even disturbing the resources which are protected </w:t>
      </w:r>
      <w:r>
        <w:rPr>
          <w:sz w:val="24"/>
        </w:rPr>
        <w:t xml:space="preserve">for the future generation. Also, because of the on-going global pandemic, the instant mission is changed due to which </w:t>
      </w:r>
      <w:r w:rsidR="00D46039">
        <w:rPr>
          <w:sz w:val="24"/>
        </w:rPr>
        <w:t>each competition is arguing on similar platforms. Thus, sustainability needs to be stabilised in the marketplace interventions</w:t>
      </w:r>
      <w:r w:rsidR="00DD08AB">
        <w:rPr>
          <w:sz w:val="24"/>
        </w:rPr>
        <w:t xml:space="preserve"> (</w:t>
      </w:r>
      <w:r w:rsidR="00DD08AB">
        <w:t>Anastasiu et al., 2020</w:t>
      </w:r>
      <w:r w:rsidR="00DD08AB">
        <w:rPr>
          <w:sz w:val="24"/>
        </w:rPr>
        <w:t>)</w:t>
      </w:r>
      <w:r w:rsidR="00D46039">
        <w:rPr>
          <w:sz w:val="24"/>
        </w:rPr>
        <w:t xml:space="preserve">. </w:t>
      </w:r>
    </w:p>
    <w:p w14:paraId="1980C916" w14:textId="77777777" w:rsidR="00D46039" w:rsidRDefault="00D5449C" w:rsidP="00D907EF">
      <w:pPr>
        <w:spacing w:line="360" w:lineRule="auto"/>
        <w:jc w:val="both"/>
        <w:rPr>
          <w:b/>
          <w:sz w:val="24"/>
        </w:rPr>
      </w:pPr>
      <w:r>
        <w:rPr>
          <w:b/>
          <w:sz w:val="24"/>
        </w:rPr>
        <w:t xml:space="preserve">Social sustainability </w:t>
      </w:r>
    </w:p>
    <w:p w14:paraId="7CAF21C3" w14:textId="77777777" w:rsidR="00D46039" w:rsidRDefault="00D5449C" w:rsidP="00D907EF">
      <w:pPr>
        <w:spacing w:line="360" w:lineRule="auto"/>
        <w:jc w:val="both"/>
        <w:rPr>
          <w:sz w:val="24"/>
        </w:rPr>
      </w:pPr>
      <w:r>
        <w:rPr>
          <w:sz w:val="24"/>
        </w:rPr>
        <w:t xml:space="preserve">It is also the most essential aspect on the present time as it influences COVID-19 on the business like Maybelline that has badly influenced for start working </w:t>
      </w:r>
      <w:r w:rsidR="00AC12E0">
        <w:rPr>
          <w:sz w:val="24"/>
        </w:rPr>
        <w:t>that becomes significant to bring more consumers for the outlet and store that is possible only when the organisation develops the trust relations with customers. While the hard time during the pandemic customers is also not confident in buying the product and taking any services from Maybelline or any cosmetic organisation due to the issues of safety. Therefore, the organisation in the protocol makes very compulsory wearing the mask and sanitation and maintaining social distancing so the consumers will begin to buy from Maybelline</w:t>
      </w:r>
      <w:r w:rsidR="00DD08AB">
        <w:rPr>
          <w:sz w:val="24"/>
        </w:rPr>
        <w:t xml:space="preserve"> (</w:t>
      </w:r>
      <w:r w:rsidR="00DD08AB">
        <w:t>Andersen et al., 2020</w:t>
      </w:r>
      <w:r w:rsidR="00DD08AB">
        <w:rPr>
          <w:sz w:val="24"/>
        </w:rPr>
        <w:t>)</w:t>
      </w:r>
      <w:r w:rsidR="00AC12E0">
        <w:rPr>
          <w:sz w:val="24"/>
        </w:rPr>
        <w:t xml:space="preserve">. </w:t>
      </w:r>
    </w:p>
    <w:p w14:paraId="65AF2EB2" w14:textId="77777777" w:rsidR="00AC12E0" w:rsidRDefault="00D5449C" w:rsidP="00D907EF">
      <w:pPr>
        <w:spacing w:line="360" w:lineRule="auto"/>
        <w:jc w:val="both"/>
        <w:rPr>
          <w:b/>
          <w:sz w:val="24"/>
        </w:rPr>
      </w:pPr>
      <w:r>
        <w:rPr>
          <w:b/>
          <w:sz w:val="24"/>
        </w:rPr>
        <w:t>Environmental sustainability</w:t>
      </w:r>
    </w:p>
    <w:p w14:paraId="0C9F626C" w14:textId="77777777" w:rsidR="00AC12E0" w:rsidRDefault="00D5449C" w:rsidP="00D907EF">
      <w:pPr>
        <w:spacing w:line="360" w:lineRule="auto"/>
        <w:jc w:val="both"/>
        <w:rPr>
          <w:sz w:val="24"/>
        </w:rPr>
      </w:pPr>
      <w:r>
        <w:rPr>
          <w:sz w:val="24"/>
        </w:rPr>
        <w:t xml:space="preserve">The environmental sustainability will figure out the surroundings in which the organisations are accountable for while the procedure of manufacturing the products offered to the consumers at Maybelline. It comes with long-term </w:t>
      </w:r>
      <w:r>
        <w:rPr>
          <w:sz w:val="24"/>
        </w:rPr>
        <w:t>planning's due to which two aspects gets higher damages of waste material and the material that is cannot be composed and mixed up with the soil, Non-recyclable products. Nowadays, the consumers are also focusing on the same that is beneficial in retaining</w:t>
      </w:r>
      <w:r>
        <w:rPr>
          <w:sz w:val="24"/>
        </w:rPr>
        <w:t xml:space="preserve"> the consumers whenever the organisation Maybelline will opt the habits of managing the waste and the products that can be recycled</w:t>
      </w:r>
      <w:r w:rsidR="00DD08AB">
        <w:rPr>
          <w:sz w:val="24"/>
        </w:rPr>
        <w:t xml:space="preserve"> (</w:t>
      </w:r>
      <w:r w:rsidR="00DD08AB">
        <w:t>Badcock et al., 2020</w:t>
      </w:r>
      <w:r w:rsidR="00DD08AB">
        <w:rPr>
          <w:sz w:val="24"/>
        </w:rPr>
        <w:t>)</w:t>
      </w:r>
      <w:r>
        <w:rPr>
          <w:sz w:val="24"/>
        </w:rPr>
        <w:t xml:space="preserve">. </w:t>
      </w:r>
    </w:p>
    <w:p w14:paraId="598F7118" w14:textId="77777777" w:rsidR="003026AC" w:rsidRDefault="00D5449C">
      <w:pPr>
        <w:rPr>
          <w:b/>
          <w:sz w:val="24"/>
        </w:rPr>
      </w:pPr>
      <w:r>
        <w:rPr>
          <w:b/>
          <w:sz w:val="24"/>
        </w:rPr>
        <w:br w:type="page"/>
      </w:r>
    </w:p>
    <w:p w14:paraId="6EF297D5" w14:textId="77777777" w:rsidR="00AC12E0" w:rsidRDefault="00D5449C" w:rsidP="00D907EF">
      <w:pPr>
        <w:spacing w:line="360" w:lineRule="auto"/>
        <w:jc w:val="both"/>
        <w:rPr>
          <w:b/>
          <w:sz w:val="24"/>
        </w:rPr>
      </w:pPr>
      <w:r>
        <w:rPr>
          <w:b/>
          <w:sz w:val="24"/>
        </w:rPr>
        <w:lastRenderedPageBreak/>
        <w:t xml:space="preserve">Economical sustainability </w:t>
      </w:r>
    </w:p>
    <w:p w14:paraId="6BB7B8B8" w14:textId="77777777" w:rsidR="00AC12E0" w:rsidRDefault="00D5449C" w:rsidP="00D907EF">
      <w:pPr>
        <w:spacing w:line="360" w:lineRule="auto"/>
        <w:jc w:val="both"/>
        <w:rPr>
          <w:sz w:val="24"/>
        </w:rPr>
      </w:pPr>
      <w:r>
        <w:rPr>
          <w:sz w:val="24"/>
        </w:rPr>
        <w:t xml:space="preserve">The primary factor of the UK's economics is misbalanced that consumes </w:t>
      </w:r>
      <w:r>
        <w:rPr>
          <w:sz w:val="24"/>
        </w:rPr>
        <w:t>a lot of time in recovering but it will also recover only whenever the inflow of money in the economy takes place. As the economy also takes place and in the UK economy usually has the issues because of some different reasons like BREXIT, inflation, recess</w:t>
      </w:r>
      <w:r>
        <w:rPr>
          <w:sz w:val="24"/>
        </w:rPr>
        <w:t>ion and the present pandemic COVID-19. Also, the organisations as well as businesses involve Maybelline to close due to the COVID-19  and are now starting to enable the inflow of revenue that makes the economy stronger</w:t>
      </w:r>
      <w:r w:rsidR="003D1C49">
        <w:rPr>
          <w:sz w:val="24"/>
        </w:rPr>
        <w:t xml:space="preserve"> (</w:t>
      </w:r>
      <w:r w:rsidR="003D1C49" w:rsidRPr="003D1C49">
        <w:rPr>
          <w:sz w:val="24"/>
        </w:rPr>
        <w:t>Hattke</w:t>
      </w:r>
      <w:r w:rsidR="003D1C49">
        <w:rPr>
          <w:sz w:val="24"/>
        </w:rPr>
        <w:t xml:space="preserve"> et al., 2020)</w:t>
      </w:r>
      <w:r>
        <w:rPr>
          <w:sz w:val="24"/>
        </w:rPr>
        <w:t xml:space="preserve">. </w:t>
      </w:r>
    </w:p>
    <w:p w14:paraId="02364BE1" w14:textId="77777777" w:rsidR="003026AC" w:rsidRDefault="00D5449C" w:rsidP="00D907EF">
      <w:pPr>
        <w:spacing w:line="360" w:lineRule="auto"/>
        <w:jc w:val="both"/>
        <w:rPr>
          <w:b/>
          <w:sz w:val="24"/>
        </w:rPr>
      </w:pPr>
      <w:r>
        <w:rPr>
          <w:b/>
          <w:sz w:val="24"/>
        </w:rPr>
        <w:t>Sustainable m</w:t>
      </w:r>
      <w:r>
        <w:rPr>
          <w:b/>
          <w:sz w:val="24"/>
        </w:rPr>
        <w:t xml:space="preserve">arketing </w:t>
      </w:r>
    </w:p>
    <w:p w14:paraId="7809B2E7" w14:textId="77777777" w:rsidR="003026AC" w:rsidRDefault="00D5449C" w:rsidP="00D907EF">
      <w:pPr>
        <w:spacing w:line="360" w:lineRule="auto"/>
        <w:jc w:val="both"/>
        <w:rPr>
          <w:sz w:val="24"/>
        </w:rPr>
      </w:pPr>
      <w:r>
        <w:rPr>
          <w:sz w:val="24"/>
        </w:rPr>
        <w:t xml:space="preserve">Whenever the organisation is focusing on green marketing like Maybelline the aspects that are under green marketing in the environment as well as society. The organisation of Maybelline has also faced negative publicity regarding its waste </w:t>
      </w:r>
      <w:r>
        <w:rPr>
          <w:sz w:val="24"/>
        </w:rPr>
        <w:t>material, development in costing and advertisements that are misleading. The counter-attack of the publicity the organisation also takes the actions for balancing sustainable marketing</w:t>
      </w:r>
      <w:r w:rsidR="00DD08AB">
        <w:rPr>
          <w:sz w:val="24"/>
        </w:rPr>
        <w:t xml:space="preserve"> (</w:t>
      </w:r>
      <w:r w:rsidR="00DD08AB">
        <w:t>Fortunati et al., 2020</w:t>
      </w:r>
      <w:r w:rsidR="00DD08AB">
        <w:rPr>
          <w:sz w:val="24"/>
        </w:rPr>
        <w:t>)</w:t>
      </w:r>
      <w:r>
        <w:rPr>
          <w:sz w:val="24"/>
        </w:rPr>
        <w:t xml:space="preserve">. </w:t>
      </w:r>
    </w:p>
    <w:p w14:paraId="272142A8" w14:textId="77777777" w:rsidR="004309B9" w:rsidRDefault="00D5449C" w:rsidP="00D907EF">
      <w:pPr>
        <w:spacing w:line="360" w:lineRule="auto"/>
        <w:jc w:val="both"/>
        <w:rPr>
          <w:b/>
          <w:sz w:val="24"/>
        </w:rPr>
      </w:pPr>
      <w:r>
        <w:rPr>
          <w:b/>
          <w:sz w:val="24"/>
        </w:rPr>
        <w:t xml:space="preserve">ETHICS AND CULTURES AT MAYBELLINE </w:t>
      </w:r>
    </w:p>
    <w:p w14:paraId="4206DF74" w14:textId="77777777" w:rsidR="004309B9" w:rsidRDefault="00D5449C" w:rsidP="00D907EF">
      <w:pPr>
        <w:spacing w:line="360" w:lineRule="auto"/>
        <w:jc w:val="both"/>
        <w:rPr>
          <w:sz w:val="24"/>
        </w:rPr>
      </w:pPr>
      <w:r>
        <w:rPr>
          <w:sz w:val="24"/>
        </w:rPr>
        <w:t>At Maybel</w:t>
      </w:r>
      <w:r>
        <w:rPr>
          <w:sz w:val="24"/>
        </w:rPr>
        <w:t>line, the culture, as well as ethics, always work in any organisation hand in hand as the code for ethical laws develops the effective culture</w:t>
      </w:r>
      <w:r w:rsidR="003D1C49">
        <w:rPr>
          <w:sz w:val="24"/>
        </w:rPr>
        <w:t xml:space="preserve"> (</w:t>
      </w:r>
      <w:r w:rsidR="003D1C49" w:rsidRPr="003D1C49">
        <w:rPr>
          <w:sz w:val="24"/>
        </w:rPr>
        <w:t>Sise,</w:t>
      </w:r>
      <w:r w:rsidR="003D1C49">
        <w:rPr>
          <w:sz w:val="24"/>
        </w:rPr>
        <w:t xml:space="preserve"> 2020)</w:t>
      </w:r>
      <w:r>
        <w:rPr>
          <w:sz w:val="24"/>
        </w:rPr>
        <w:t xml:space="preserve">. Also, if the business ethics is weaker the culture is demolished but whenever the ethics are vital </w:t>
      </w:r>
      <w:r>
        <w:rPr>
          <w:sz w:val="24"/>
        </w:rPr>
        <w:t>the culture is well designed according to the expectations of the business. The business dictionary also defines ethical values. The accurate culture is the main priority at Maybelline that is generated whenever the members of the team at Maybelline are hi</w:t>
      </w:r>
      <w:r>
        <w:rPr>
          <w:sz w:val="24"/>
        </w:rPr>
        <w:t>ghly professional, supportive, practical, committed and ethical. The influence of the culture is for reflecting the ethics and moral values that are prepared by the administration to assure how the individuals will communicate at the organisation</w:t>
      </w:r>
      <w:r w:rsidR="003D1C49">
        <w:rPr>
          <w:sz w:val="24"/>
        </w:rPr>
        <w:t xml:space="preserve"> (</w:t>
      </w:r>
      <w:r w:rsidR="003D1C49">
        <w:t>Gassama, 2020</w:t>
      </w:r>
      <w:r w:rsidR="003D1C49">
        <w:rPr>
          <w:sz w:val="24"/>
        </w:rPr>
        <w:t>)</w:t>
      </w:r>
      <w:r>
        <w:rPr>
          <w:sz w:val="24"/>
        </w:rPr>
        <w:t xml:space="preserve">. </w:t>
      </w:r>
    </w:p>
    <w:p w14:paraId="1CB7365E" w14:textId="77777777" w:rsidR="004309B9" w:rsidRDefault="00D5449C" w:rsidP="004309B9">
      <w:pPr>
        <w:pStyle w:val="ListParagraph"/>
        <w:numPr>
          <w:ilvl w:val="0"/>
          <w:numId w:val="5"/>
        </w:numPr>
        <w:spacing w:line="360" w:lineRule="auto"/>
        <w:jc w:val="both"/>
        <w:rPr>
          <w:sz w:val="24"/>
        </w:rPr>
      </w:pPr>
      <w:r>
        <w:rPr>
          <w:sz w:val="24"/>
        </w:rPr>
        <w:t>As per the theory of cultural relativism as there is no baseline for truths due to which they influence the level of individuals for comprehending and culture</w:t>
      </w:r>
      <w:r w:rsidR="003D1C49">
        <w:rPr>
          <w:sz w:val="24"/>
        </w:rPr>
        <w:t xml:space="preserve"> (</w:t>
      </w:r>
      <w:r w:rsidR="003D1C49" w:rsidRPr="003D1C49">
        <w:rPr>
          <w:sz w:val="24"/>
        </w:rPr>
        <w:t>Sise,</w:t>
      </w:r>
      <w:r w:rsidR="003D1C49">
        <w:rPr>
          <w:sz w:val="24"/>
        </w:rPr>
        <w:t xml:space="preserve"> 2020)</w:t>
      </w:r>
      <w:r>
        <w:rPr>
          <w:sz w:val="24"/>
        </w:rPr>
        <w:t xml:space="preserve">. </w:t>
      </w:r>
    </w:p>
    <w:p w14:paraId="3BAD63BA" w14:textId="77777777" w:rsidR="0004289E" w:rsidRDefault="00D5449C" w:rsidP="004309B9">
      <w:pPr>
        <w:pStyle w:val="ListParagraph"/>
        <w:numPr>
          <w:ilvl w:val="0"/>
          <w:numId w:val="5"/>
        </w:numPr>
        <w:spacing w:line="360" w:lineRule="auto"/>
        <w:jc w:val="both"/>
        <w:rPr>
          <w:sz w:val="24"/>
        </w:rPr>
      </w:pPr>
      <w:r>
        <w:rPr>
          <w:sz w:val="24"/>
        </w:rPr>
        <w:t>Culture represents the value of attitude, targets shared by the company i</w:t>
      </w:r>
      <w:r>
        <w:rPr>
          <w:sz w:val="24"/>
        </w:rPr>
        <w:t>nvolving Maybelline</w:t>
      </w:r>
      <w:r w:rsidR="003D1C49">
        <w:rPr>
          <w:sz w:val="24"/>
        </w:rPr>
        <w:t xml:space="preserve"> (</w:t>
      </w:r>
      <w:r w:rsidR="003D1C49" w:rsidRPr="003D1C49">
        <w:rPr>
          <w:sz w:val="24"/>
        </w:rPr>
        <w:t>Jiang,</w:t>
      </w:r>
      <w:r w:rsidR="003D1C49">
        <w:rPr>
          <w:sz w:val="24"/>
        </w:rPr>
        <w:t xml:space="preserve"> 2019)</w:t>
      </w:r>
      <w:r>
        <w:rPr>
          <w:sz w:val="24"/>
        </w:rPr>
        <w:t xml:space="preserve">. </w:t>
      </w:r>
    </w:p>
    <w:p w14:paraId="05D7BD87" w14:textId="77777777" w:rsidR="0004289E" w:rsidRDefault="00D5449C" w:rsidP="004309B9">
      <w:pPr>
        <w:pStyle w:val="ListParagraph"/>
        <w:numPr>
          <w:ilvl w:val="0"/>
          <w:numId w:val="5"/>
        </w:numPr>
        <w:spacing w:line="360" w:lineRule="auto"/>
        <w:jc w:val="both"/>
        <w:rPr>
          <w:sz w:val="24"/>
        </w:rPr>
      </w:pPr>
      <w:r>
        <w:rPr>
          <w:sz w:val="24"/>
        </w:rPr>
        <w:lastRenderedPageBreak/>
        <w:t>The moral of the organisation is impacted by the cultural norms of the company at Maybelline due to the culture is differing from individuals that modifications their definition for right and wrong</w:t>
      </w:r>
      <w:r w:rsidR="003D1C49">
        <w:rPr>
          <w:sz w:val="24"/>
        </w:rPr>
        <w:t xml:space="preserve"> (</w:t>
      </w:r>
      <w:r w:rsidR="003D1C49" w:rsidRPr="003D1C49">
        <w:rPr>
          <w:sz w:val="24"/>
        </w:rPr>
        <w:t>Messerschmidt and Kvist,</w:t>
      </w:r>
      <w:r w:rsidR="003D1C49">
        <w:rPr>
          <w:sz w:val="24"/>
        </w:rPr>
        <w:t xml:space="preserve"> 2020)</w:t>
      </w:r>
      <w:r>
        <w:rPr>
          <w:sz w:val="24"/>
        </w:rPr>
        <w:t xml:space="preserve">. </w:t>
      </w:r>
    </w:p>
    <w:p w14:paraId="408E872F" w14:textId="77777777" w:rsidR="0004289E" w:rsidRDefault="00D5449C" w:rsidP="0004289E">
      <w:pPr>
        <w:spacing w:line="360" w:lineRule="auto"/>
        <w:jc w:val="both"/>
        <w:rPr>
          <w:b/>
          <w:sz w:val="24"/>
        </w:rPr>
      </w:pPr>
      <w:r>
        <w:rPr>
          <w:b/>
          <w:sz w:val="24"/>
        </w:rPr>
        <w:t>KNOWING THE ORGANISATION AND PROFESSIONS ETHICAL REQUIREMENTS</w:t>
      </w:r>
    </w:p>
    <w:p w14:paraId="36E4F72F" w14:textId="77777777" w:rsidR="0004289E" w:rsidRDefault="00D5449C" w:rsidP="0004289E">
      <w:pPr>
        <w:spacing w:line="360" w:lineRule="auto"/>
        <w:jc w:val="both"/>
        <w:rPr>
          <w:sz w:val="24"/>
        </w:rPr>
      </w:pPr>
      <w:r>
        <w:rPr>
          <w:sz w:val="24"/>
        </w:rPr>
        <w:t xml:space="preserve">The present environment of organisation of the organisation that is mostly influenced by the external environments that negatively </w:t>
      </w:r>
      <w:r w:rsidR="002B44C3">
        <w:rPr>
          <w:sz w:val="24"/>
        </w:rPr>
        <w:t xml:space="preserve">structure at the Maybelline. It is the duty and accountability of individuals to comprehend </w:t>
      </w:r>
      <w:r w:rsidR="0037163A">
        <w:rPr>
          <w:sz w:val="24"/>
        </w:rPr>
        <w:t>and learn the needs at Maybelline. It has a personal code for conduct due to the owner of Maybelline that has begun from the organisation on its own and gradual development of the company has become huge. It is due to the organisation that has personal code for ethical conducts. Currently, the organisation is also facing the issues of pandemic thus the ethical needs are highly expected from the personal level of staff members</w:t>
      </w:r>
      <w:r w:rsidR="003D1C49">
        <w:rPr>
          <w:sz w:val="24"/>
        </w:rPr>
        <w:t xml:space="preserve"> (</w:t>
      </w:r>
      <w:r w:rsidR="003D1C49" w:rsidRPr="003D1C49">
        <w:rPr>
          <w:sz w:val="24"/>
        </w:rPr>
        <w:t>Sise,</w:t>
      </w:r>
      <w:r w:rsidR="003D1C49">
        <w:rPr>
          <w:sz w:val="24"/>
        </w:rPr>
        <w:t xml:space="preserve"> 2020)</w:t>
      </w:r>
      <w:r w:rsidR="0037163A">
        <w:rPr>
          <w:sz w:val="24"/>
        </w:rPr>
        <w:t xml:space="preserve">. </w:t>
      </w:r>
    </w:p>
    <w:p w14:paraId="08EB8924" w14:textId="77777777" w:rsidR="0037163A" w:rsidRDefault="00D5449C" w:rsidP="0004289E">
      <w:pPr>
        <w:spacing w:line="360" w:lineRule="auto"/>
        <w:jc w:val="both"/>
        <w:rPr>
          <w:b/>
          <w:sz w:val="24"/>
        </w:rPr>
      </w:pPr>
      <w:r>
        <w:rPr>
          <w:b/>
          <w:sz w:val="24"/>
        </w:rPr>
        <w:t>ETHICAL STANDARDS</w:t>
      </w:r>
    </w:p>
    <w:p w14:paraId="4EF8CCFE" w14:textId="77777777" w:rsidR="0037163A" w:rsidRDefault="00D5449C" w:rsidP="0004289E">
      <w:pPr>
        <w:spacing w:line="360" w:lineRule="auto"/>
        <w:jc w:val="both"/>
        <w:rPr>
          <w:sz w:val="24"/>
        </w:rPr>
      </w:pPr>
      <w:r>
        <w:rPr>
          <w:sz w:val="24"/>
        </w:rPr>
        <w:t xml:space="preserve">In easy language, ethics refers to manners as well as morals that are opted by the business for conducting the ethical values. The ethics of business will also determine the personal ethical and cultural values that justify the operations of the business. </w:t>
      </w:r>
      <w:r>
        <w:rPr>
          <w:sz w:val="24"/>
        </w:rPr>
        <w:t xml:space="preserve">The similar issues also occur while applying the ethics of business in the company </w:t>
      </w:r>
      <w:r w:rsidR="00506DB0">
        <w:rPr>
          <w:sz w:val="24"/>
        </w:rPr>
        <w:t>which is focusing on maintaining relations with customers without discrimination, environmental issues, and social acc</w:t>
      </w:r>
      <w:r w:rsidR="008A3254">
        <w:rPr>
          <w:sz w:val="24"/>
        </w:rPr>
        <w:t>ountability</w:t>
      </w:r>
      <w:r w:rsidR="003D1C49">
        <w:rPr>
          <w:sz w:val="24"/>
        </w:rPr>
        <w:t xml:space="preserve"> (</w:t>
      </w:r>
      <w:r w:rsidR="003D1C49" w:rsidRPr="003D1C49">
        <w:rPr>
          <w:sz w:val="24"/>
        </w:rPr>
        <w:t>Rahaiee</w:t>
      </w:r>
      <w:r w:rsidR="003D1C49">
        <w:rPr>
          <w:sz w:val="24"/>
        </w:rPr>
        <w:t xml:space="preserve"> et al., 2020)</w:t>
      </w:r>
      <w:r w:rsidR="008A3254">
        <w:rPr>
          <w:sz w:val="24"/>
        </w:rPr>
        <w:t xml:space="preserve">. </w:t>
      </w:r>
    </w:p>
    <w:p w14:paraId="39DD1ED7" w14:textId="77777777" w:rsidR="008A3254" w:rsidRDefault="00D5449C" w:rsidP="0004289E">
      <w:pPr>
        <w:spacing w:line="360" w:lineRule="auto"/>
        <w:jc w:val="both"/>
        <w:rPr>
          <w:b/>
          <w:sz w:val="24"/>
        </w:rPr>
      </w:pPr>
      <w:r w:rsidRPr="008A3254">
        <w:rPr>
          <w:b/>
          <w:sz w:val="24"/>
        </w:rPr>
        <w:t>FOLLOWING</w:t>
      </w:r>
      <w:r>
        <w:rPr>
          <w:sz w:val="24"/>
        </w:rPr>
        <w:t xml:space="preserve"> </w:t>
      </w:r>
      <w:r w:rsidRPr="008A3254">
        <w:rPr>
          <w:b/>
          <w:sz w:val="24"/>
        </w:rPr>
        <w:t>LEGAL GU</w:t>
      </w:r>
      <w:r w:rsidRPr="008A3254">
        <w:rPr>
          <w:b/>
          <w:sz w:val="24"/>
        </w:rPr>
        <w:t>IDELINES</w:t>
      </w:r>
    </w:p>
    <w:p w14:paraId="72F4ED87" w14:textId="77777777" w:rsidR="008A3254" w:rsidRPr="008A3254" w:rsidRDefault="00D5449C" w:rsidP="0004289E">
      <w:pPr>
        <w:spacing w:line="360" w:lineRule="auto"/>
        <w:jc w:val="both"/>
        <w:rPr>
          <w:sz w:val="24"/>
        </w:rPr>
      </w:pPr>
      <w:r>
        <w:rPr>
          <w:sz w:val="24"/>
        </w:rPr>
        <w:t>Also, the personal ethics in the company is equally significant due to the guidelines of Maybelline that is prepared for each individual that is working at the organisation. while the hard times of COVID-19 the outbreak of the organisation id aimi</w:t>
      </w:r>
      <w:r>
        <w:rPr>
          <w:sz w:val="24"/>
        </w:rPr>
        <w:t>ng as well as expecting the personal code for conduct by making aware for following the regulations and rules while the cosmetic manufacturing products as the COVID-19 is over and the work requires to be started. Some different rules are added in the guide</w:t>
      </w:r>
      <w:r>
        <w:rPr>
          <w:sz w:val="24"/>
        </w:rPr>
        <w:t>lines of Maybelline that gets revised because of COVID-19 pandemic. Also, the rules are opted by the internal investors of a company that will surely influence the upcoming decisions for the organisation</w:t>
      </w:r>
      <w:r w:rsidR="003D1C49">
        <w:rPr>
          <w:sz w:val="24"/>
        </w:rPr>
        <w:t xml:space="preserve"> (</w:t>
      </w:r>
      <w:r w:rsidR="003D1C49" w:rsidRPr="003D1C49">
        <w:rPr>
          <w:sz w:val="24"/>
        </w:rPr>
        <w:t>Hattke</w:t>
      </w:r>
      <w:r w:rsidR="003D1C49">
        <w:rPr>
          <w:sz w:val="24"/>
        </w:rPr>
        <w:t xml:space="preserve"> et al., 2020)</w:t>
      </w:r>
      <w:r>
        <w:rPr>
          <w:sz w:val="24"/>
        </w:rPr>
        <w:t xml:space="preserve">.  </w:t>
      </w:r>
    </w:p>
    <w:p w14:paraId="39494290" w14:textId="77777777" w:rsidR="008A3254" w:rsidRDefault="00D5449C">
      <w:pPr>
        <w:rPr>
          <w:sz w:val="24"/>
        </w:rPr>
      </w:pPr>
      <w:r>
        <w:rPr>
          <w:sz w:val="24"/>
        </w:rPr>
        <w:br w:type="page"/>
      </w:r>
    </w:p>
    <w:p w14:paraId="4A8B6527" w14:textId="77777777" w:rsidR="008A3254" w:rsidRDefault="00D5449C" w:rsidP="008A3254">
      <w:pPr>
        <w:pStyle w:val="Heading1"/>
      </w:pPr>
      <w:bookmarkStart w:id="6" w:name="_Toc56854566"/>
      <w:r>
        <w:lastRenderedPageBreak/>
        <w:t>CONCLUSION</w:t>
      </w:r>
      <w:bookmarkEnd w:id="6"/>
      <w:r>
        <w:t xml:space="preserve"> </w:t>
      </w:r>
    </w:p>
    <w:p w14:paraId="60B47703" w14:textId="77777777" w:rsidR="008A3254" w:rsidRDefault="00D5449C" w:rsidP="008A3254">
      <w:pPr>
        <w:spacing w:line="360" w:lineRule="auto"/>
        <w:jc w:val="both"/>
        <w:rPr>
          <w:sz w:val="24"/>
        </w:rPr>
      </w:pPr>
      <w:r w:rsidRPr="00197441">
        <w:rPr>
          <w:sz w:val="24"/>
        </w:rPr>
        <w:t>Engaging in c</w:t>
      </w:r>
      <w:r w:rsidRPr="00197441">
        <w:rPr>
          <w:sz w:val="24"/>
        </w:rPr>
        <w:t>ustomer experience is the emotional connection amongst the consumers and a brand as a highly engaged consumer buy more and promote more as well as demonstrates more loyalty by offering higher quality experiences to consumers as a significant element in the</w:t>
      </w:r>
      <w:r w:rsidRPr="00197441">
        <w:rPr>
          <w:sz w:val="24"/>
        </w:rPr>
        <w:t xml:space="preserve"> strategy of consumer engagement. </w:t>
      </w:r>
      <w:r>
        <w:rPr>
          <w:sz w:val="24"/>
        </w:rPr>
        <w:t>The economic and cultural loss due to COVID-19 pandemic has impacted organisation that are immensely influencing the surroundings and environment of working. This business report will focus on the description as well as ju</w:t>
      </w:r>
      <w:r>
        <w:rPr>
          <w:sz w:val="24"/>
        </w:rPr>
        <w:t>stification for the report which will be implemented on Maybelline that is a multinational cosmetics company. This report also involves different marketing theories as well as an environmental tool which influence the organisational culture. There are also</w:t>
      </w:r>
      <w:r>
        <w:rPr>
          <w:sz w:val="24"/>
        </w:rPr>
        <w:t>, many external aspects which can influence the internal environment due to COVID-19 pandemic being the biggest hurdle in organisations development.</w:t>
      </w:r>
    </w:p>
    <w:p w14:paraId="064692DF" w14:textId="77777777" w:rsidR="008A3254" w:rsidRDefault="00D5449C" w:rsidP="008A3254">
      <w:r>
        <w:br w:type="page"/>
      </w:r>
    </w:p>
    <w:p w14:paraId="5C7D3440" w14:textId="77777777" w:rsidR="008A3254" w:rsidRDefault="00D5449C" w:rsidP="008A3254">
      <w:pPr>
        <w:pStyle w:val="Heading1"/>
      </w:pPr>
      <w:bookmarkStart w:id="7" w:name="_Toc56854567"/>
      <w:r>
        <w:lastRenderedPageBreak/>
        <w:t>REFERENCES</w:t>
      </w:r>
      <w:bookmarkEnd w:id="7"/>
      <w:r>
        <w:t xml:space="preserve"> </w:t>
      </w:r>
    </w:p>
    <w:p w14:paraId="4A4A60C7" w14:textId="77777777" w:rsidR="003D1C49" w:rsidRPr="003D1C49" w:rsidRDefault="003D1C49" w:rsidP="003D1C49">
      <w:pPr>
        <w:spacing w:line="360" w:lineRule="auto"/>
        <w:jc w:val="both"/>
        <w:rPr>
          <w:sz w:val="24"/>
        </w:rPr>
      </w:pPr>
    </w:p>
    <w:p w14:paraId="226F90DB" w14:textId="77777777" w:rsidR="003D1C49" w:rsidRPr="003D1C49" w:rsidRDefault="00D5449C" w:rsidP="003D1C49">
      <w:pPr>
        <w:spacing w:line="360" w:lineRule="auto"/>
        <w:jc w:val="both"/>
        <w:rPr>
          <w:sz w:val="24"/>
        </w:rPr>
      </w:pPr>
      <w:r w:rsidRPr="003D1C49">
        <w:rPr>
          <w:sz w:val="24"/>
        </w:rPr>
        <w:t>Anastasiu, L., Gavriş, O. and Maier, D. (2020). Is Human Capital Ready for Change? A Strateg</w:t>
      </w:r>
      <w:r w:rsidRPr="003D1C49">
        <w:rPr>
          <w:sz w:val="24"/>
        </w:rPr>
        <w:t>ic Approach Adapting Porter’s Five Forces to Human Resources. Sustainability, 12(6), p.2300.</w:t>
      </w:r>
    </w:p>
    <w:p w14:paraId="2D14DDE1" w14:textId="77777777" w:rsidR="003D1C49" w:rsidRPr="003D1C49" w:rsidRDefault="00D5449C" w:rsidP="003D1C49">
      <w:pPr>
        <w:spacing w:line="360" w:lineRule="auto"/>
        <w:jc w:val="both"/>
        <w:rPr>
          <w:sz w:val="24"/>
        </w:rPr>
      </w:pPr>
      <w:r w:rsidRPr="003D1C49">
        <w:rPr>
          <w:sz w:val="24"/>
        </w:rPr>
        <w:t>Andersen, A.L., Hansen, E.T., Johannesen, N. and Sheridan, A. (2020). Pandemic, shutdown and consumer spending: Lessons from Scandinavian policy responses to COVID</w:t>
      </w:r>
      <w:r w:rsidRPr="003D1C49">
        <w:rPr>
          <w:sz w:val="24"/>
        </w:rPr>
        <w:t>-19. arXiv preprint arXiv:2005.04630.</w:t>
      </w:r>
    </w:p>
    <w:p w14:paraId="1490BCAF" w14:textId="77777777" w:rsidR="003D1C49" w:rsidRPr="003D1C49" w:rsidRDefault="00D5449C" w:rsidP="003D1C49">
      <w:pPr>
        <w:spacing w:line="360" w:lineRule="auto"/>
        <w:jc w:val="both"/>
        <w:rPr>
          <w:sz w:val="24"/>
        </w:rPr>
      </w:pPr>
      <w:r w:rsidRPr="003D1C49">
        <w:rPr>
          <w:sz w:val="24"/>
        </w:rPr>
        <w:t>Asshidi, H. (2020). A Proof of Cultural Diversity. Cross-cultural Challenges in International Management.</w:t>
      </w:r>
    </w:p>
    <w:p w14:paraId="0FA3450B" w14:textId="77777777" w:rsidR="003D1C49" w:rsidRPr="003D1C49" w:rsidRDefault="00D5449C" w:rsidP="003D1C49">
      <w:pPr>
        <w:spacing w:line="360" w:lineRule="auto"/>
        <w:jc w:val="both"/>
        <w:rPr>
          <w:sz w:val="24"/>
        </w:rPr>
      </w:pPr>
      <w:r w:rsidRPr="003D1C49">
        <w:rPr>
          <w:sz w:val="24"/>
        </w:rPr>
        <w:t>Badcock, P.B., Friston, K.J., Ramstead, M.J., Ploeger, A. and Hohwy, J. (2019)</w:t>
      </w:r>
      <w:r w:rsidRPr="003D1C49">
        <w:rPr>
          <w:sz w:val="24"/>
        </w:rPr>
        <w:t>. The hierarchically mechanistic mind: an evolutionary systems theory of the human brain, cognition, and behaviour. Cognitive, Affective, &amp; Behavioral Neuroscience, 19(6), pp.1319-1351.</w:t>
      </w:r>
    </w:p>
    <w:p w14:paraId="059C64B5" w14:textId="77777777" w:rsidR="003D1C49" w:rsidRPr="003D1C49" w:rsidRDefault="00D5449C" w:rsidP="003D1C49">
      <w:pPr>
        <w:spacing w:line="360" w:lineRule="auto"/>
        <w:jc w:val="both"/>
        <w:rPr>
          <w:sz w:val="24"/>
        </w:rPr>
      </w:pPr>
      <w:r w:rsidRPr="003D1C49">
        <w:rPr>
          <w:sz w:val="24"/>
        </w:rPr>
        <w:t>Benjaafar, S. and Hu, M. (2020). Operations management in the age of t</w:t>
      </w:r>
      <w:r w:rsidRPr="003D1C49">
        <w:rPr>
          <w:sz w:val="24"/>
        </w:rPr>
        <w:t>he sharing economy: what is old and what is new?. Manufacturing &amp; Service Operations Management, 22(1), pp.93-101.</w:t>
      </w:r>
    </w:p>
    <w:p w14:paraId="5BD01F96" w14:textId="77777777" w:rsidR="003D1C49" w:rsidRPr="003D1C49" w:rsidRDefault="00D5449C" w:rsidP="003D1C49">
      <w:pPr>
        <w:spacing w:line="360" w:lineRule="auto"/>
        <w:jc w:val="both"/>
        <w:rPr>
          <w:sz w:val="24"/>
        </w:rPr>
      </w:pPr>
      <w:r w:rsidRPr="003D1C49">
        <w:rPr>
          <w:sz w:val="24"/>
        </w:rPr>
        <w:t>Bhandari, M.P. (2020). Theories and Contemporary Development of Organizational Perspectives in Social Sciences. The development of organizati</w:t>
      </w:r>
      <w:r w:rsidRPr="003D1C49">
        <w:rPr>
          <w:sz w:val="24"/>
        </w:rPr>
        <w:t>onal theory and the emergence of challenges to the traditional rational approaches to understanding the organization. Part 2. Scientific Journal of Bielsko-Biala School of Finance and Law, 24(1), pp.14-19.</w:t>
      </w:r>
    </w:p>
    <w:p w14:paraId="5A58A14C" w14:textId="77777777" w:rsidR="003D1C49" w:rsidRPr="003D1C49" w:rsidRDefault="00D5449C" w:rsidP="003D1C49">
      <w:pPr>
        <w:spacing w:line="360" w:lineRule="auto"/>
        <w:jc w:val="both"/>
        <w:rPr>
          <w:sz w:val="24"/>
        </w:rPr>
      </w:pPr>
      <w:r w:rsidRPr="003D1C49">
        <w:rPr>
          <w:sz w:val="24"/>
        </w:rPr>
        <w:t>Bobińska, P.R. (2020). Business analysis and compa</w:t>
      </w:r>
      <w:r w:rsidRPr="003D1C49">
        <w:rPr>
          <w:sz w:val="24"/>
        </w:rPr>
        <w:t>rison of selected companies from cosmetic industry (Doctoral dissertation, Katedra Finansów i Systemów Finansowych).</w:t>
      </w:r>
    </w:p>
    <w:p w14:paraId="1530B85A" w14:textId="77777777" w:rsidR="003D1C49" w:rsidRPr="003D1C49" w:rsidRDefault="00D5449C" w:rsidP="003D1C49">
      <w:pPr>
        <w:spacing w:line="360" w:lineRule="auto"/>
        <w:jc w:val="both"/>
        <w:rPr>
          <w:sz w:val="24"/>
        </w:rPr>
      </w:pPr>
      <w:r w:rsidRPr="003D1C49">
        <w:rPr>
          <w:sz w:val="24"/>
        </w:rPr>
        <w:t>de Oliveira, M.C.C., Machado, M.C., Jabbour, C.J.C. and de Sousa Jabbour, A.B.L. (2019). Paving the way for the circular economy and more s</w:t>
      </w:r>
      <w:r w:rsidRPr="003D1C49">
        <w:rPr>
          <w:sz w:val="24"/>
        </w:rPr>
        <w:t>ustainable supply chains. Management of Environmental Quality: An International Journal.</w:t>
      </w:r>
    </w:p>
    <w:p w14:paraId="091D2313" w14:textId="77777777" w:rsidR="003D1C49" w:rsidRPr="003D1C49" w:rsidRDefault="00D5449C" w:rsidP="003D1C49">
      <w:pPr>
        <w:spacing w:line="360" w:lineRule="auto"/>
        <w:jc w:val="both"/>
        <w:rPr>
          <w:sz w:val="24"/>
        </w:rPr>
      </w:pPr>
      <w:r w:rsidRPr="003D1C49">
        <w:rPr>
          <w:sz w:val="24"/>
        </w:rPr>
        <w:t>Fortunati, S., Martiniello, L. and Morea, D. (2020). The Strategic Role of the Corporate Social Responsibility and Circular Economy in the Cosmetic Industry. Sustainab</w:t>
      </w:r>
      <w:r w:rsidRPr="003D1C49">
        <w:rPr>
          <w:sz w:val="24"/>
        </w:rPr>
        <w:t>ility, 12(12), p.5120.</w:t>
      </w:r>
    </w:p>
    <w:p w14:paraId="3DD7433B" w14:textId="77777777" w:rsidR="003D1C49" w:rsidRPr="003D1C49" w:rsidRDefault="00D5449C" w:rsidP="003D1C49">
      <w:pPr>
        <w:spacing w:line="360" w:lineRule="auto"/>
        <w:jc w:val="both"/>
        <w:rPr>
          <w:sz w:val="24"/>
        </w:rPr>
      </w:pPr>
      <w:r w:rsidRPr="003D1C49">
        <w:rPr>
          <w:sz w:val="24"/>
        </w:rPr>
        <w:lastRenderedPageBreak/>
        <w:t>Garcia Borray, D.Y. (2019). Analysis of the German cosmetics market as an entry opportunity for Colombian companies: an approach to the hair care segment (Doctoral dissertation, Universidad del Rosario).</w:t>
      </w:r>
    </w:p>
    <w:p w14:paraId="063AF22C" w14:textId="77777777" w:rsidR="003D1C49" w:rsidRPr="003D1C49" w:rsidRDefault="00D5449C" w:rsidP="003D1C49">
      <w:pPr>
        <w:spacing w:line="360" w:lineRule="auto"/>
        <w:jc w:val="both"/>
        <w:rPr>
          <w:sz w:val="24"/>
        </w:rPr>
      </w:pPr>
      <w:r w:rsidRPr="003D1C49">
        <w:rPr>
          <w:sz w:val="24"/>
        </w:rPr>
        <w:t>Gassama, M. (2020). Internati</w:t>
      </w:r>
      <w:r w:rsidRPr="003D1C49">
        <w:rPr>
          <w:sz w:val="24"/>
        </w:rPr>
        <w:t>onal Marketing Research: A Marketing Strategy Case Study with Inari Arctic Cosmetics.</w:t>
      </w:r>
    </w:p>
    <w:p w14:paraId="1E693D41" w14:textId="77777777" w:rsidR="003D1C49" w:rsidRPr="003D1C49" w:rsidRDefault="00D5449C" w:rsidP="003D1C49">
      <w:pPr>
        <w:spacing w:line="360" w:lineRule="auto"/>
        <w:jc w:val="both"/>
        <w:rPr>
          <w:sz w:val="24"/>
        </w:rPr>
      </w:pPr>
      <w:r w:rsidRPr="003D1C49">
        <w:rPr>
          <w:sz w:val="24"/>
        </w:rPr>
        <w:t>Gunasinghe, A., Abd Hamid, J., Khatibi, A. and Azam, S.F. (2019). Academicians' Acceptance of Online Learning Environments: A Review of Information System Theories and Mo</w:t>
      </w:r>
      <w:r w:rsidRPr="003D1C49">
        <w:rPr>
          <w:sz w:val="24"/>
        </w:rPr>
        <w:t>dels. Global Journal of Computer Science and Technology.</w:t>
      </w:r>
    </w:p>
    <w:p w14:paraId="465FB417" w14:textId="77777777" w:rsidR="003D1C49" w:rsidRPr="003D1C49" w:rsidRDefault="00D5449C" w:rsidP="003D1C49">
      <w:pPr>
        <w:spacing w:line="360" w:lineRule="auto"/>
        <w:jc w:val="both"/>
        <w:rPr>
          <w:sz w:val="24"/>
        </w:rPr>
      </w:pPr>
      <w:r w:rsidRPr="003D1C49">
        <w:rPr>
          <w:sz w:val="24"/>
        </w:rPr>
        <w:t>Gupta, P.L., Rajput, M., Oza, T., Trivedi, U. and Sanghvi, G. (2019). The eminence of microbial products in the cosmetic industry. Natural products and bioprospecting, pp.1-12.</w:t>
      </w:r>
    </w:p>
    <w:p w14:paraId="608CA926" w14:textId="77777777" w:rsidR="003D1C49" w:rsidRPr="003D1C49" w:rsidRDefault="00D5449C" w:rsidP="003D1C49">
      <w:pPr>
        <w:spacing w:line="360" w:lineRule="auto"/>
        <w:jc w:val="both"/>
        <w:rPr>
          <w:sz w:val="24"/>
        </w:rPr>
      </w:pPr>
      <w:r w:rsidRPr="003D1C49">
        <w:rPr>
          <w:sz w:val="24"/>
        </w:rPr>
        <w:t>Hattke, F., Hensel, D.</w:t>
      </w:r>
      <w:r w:rsidRPr="003D1C49">
        <w:rPr>
          <w:sz w:val="24"/>
        </w:rPr>
        <w:t xml:space="preserve"> and Kalucza, J. (2020). Emotional responses to bureaucratic red tape. Public Administration Review, 80(1), pp.53-63.</w:t>
      </w:r>
    </w:p>
    <w:p w14:paraId="0F420BFF" w14:textId="77777777" w:rsidR="003D1C49" w:rsidRPr="003D1C49" w:rsidRDefault="00D5449C" w:rsidP="003D1C49">
      <w:pPr>
        <w:spacing w:line="360" w:lineRule="auto"/>
        <w:jc w:val="both"/>
        <w:rPr>
          <w:sz w:val="24"/>
        </w:rPr>
      </w:pPr>
      <w:r w:rsidRPr="003D1C49">
        <w:rPr>
          <w:sz w:val="24"/>
        </w:rPr>
        <w:t>Jiang, W. (2019), October. Analysis and Research on B2C of Skinstore. In 2019 International Conference on Advanced Education, Management a</w:t>
      </w:r>
      <w:r w:rsidRPr="003D1C49">
        <w:rPr>
          <w:sz w:val="24"/>
        </w:rPr>
        <w:t>nd Humanities (AEMH 2019). Atlantis Press.</w:t>
      </w:r>
    </w:p>
    <w:p w14:paraId="73D2EC68" w14:textId="77777777" w:rsidR="003D1C49" w:rsidRPr="003D1C49" w:rsidRDefault="00D5449C" w:rsidP="003D1C49">
      <w:pPr>
        <w:spacing w:line="360" w:lineRule="auto"/>
        <w:jc w:val="both"/>
        <w:rPr>
          <w:sz w:val="24"/>
        </w:rPr>
      </w:pPr>
      <w:r>
        <w:rPr>
          <w:sz w:val="24"/>
        </w:rPr>
        <w:t>Maybelline, (2020). Maybelline about us. Online available at (</w:t>
      </w:r>
      <w:r w:rsidRPr="003D1C49">
        <w:rPr>
          <w:sz w:val="24"/>
        </w:rPr>
        <w:t>https://www.maybelline.co.uk/about-maybelline</w:t>
      </w:r>
      <w:r>
        <w:rPr>
          <w:sz w:val="24"/>
        </w:rPr>
        <w:t xml:space="preserve">). Last accessed November 2020. </w:t>
      </w:r>
    </w:p>
    <w:p w14:paraId="7DC44983" w14:textId="77777777" w:rsidR="003D1C49" w:rsidRPr="003D1C49" w:rsidRDefault="00D5449C" w:rsidP="003D1C49">
      <w:pPr>
        <w:spacing w:line="360" w:lineRule="auto"/>
        <w:jc w:val="both"/>
        <w:rPr>
          <w:sz w:val="24"/>
        </w:rPr>
      </w:pPr>
      <w:r w:rsidRPr="003D1C49">
        <w:rPr>
          <w:sz w:val="24"/>
        </w:rPr>
        <w:t xml:space="preserve">Messerschmidt, A.M. and Kvist, I. (2020). Environmental </w:t>
      </w:r>
      <w:r w:rsidRPr="003D1C49">
        <w:rPr>
          <w:sz w:val="24"/>
        </w:rPr>
        <w:t>protection as a driver for employee satisfaction and retention: A quantitative study on the Swedish cosmetics industry.</w:t>
      </w:r>
    </w:p>
    <w:p w14:paraId="6E4530FB" w14:textId="77777777" w:rsidR="003D1C49" w:rsidRPr="003D1C49" w:rsidRDefault="00D5449C" w:rsidP="003D1C49">
      <w:pPr>
        <w:spacing w:line="360" w:lineRule="auto"/>
        <w:jc w:val="both"/>
        <w:rPr>
          <w:sz w:val="24"/>
        </w:rPr>
      </w:pPr>
      <w:r w:rsidRPr="003D1C49">
        <w:rPr>
          <w:sz w:val="24"/>
        </w:rPr>
        <w:t>Prasad, L.M. (2020). Principles and practice of management. Sultan Chand &amp; Sons.</w:t>
      </w:r>
    </w:p>
    <w:p w14:paraId="6F74F9E7" w14:textId="77777777" w:rsidR="003D1C49" w:rsidRPr="003D1C49" w:rsidRDefault="00D5449C" w:rsidP="003D1C49">
      <w:pPr>
        <w:spacing w:line="360" w:lineRule="auto"/>
        <w:jc w:val="both"/>
        <w:rPr>
          <w:sz w:val="24"/>
        </w:rPr>
      </w:pPr>
      <w:r w:rsidRPr="003D1C49">
        <w:rPr>
          <w:sz w:val="24"/>
        </w:rPr>
        <w:t>Rahaiee, S., Ranjbar, M., Azizi, H., Govahi, M. and Zar</w:t>
      </w:r>
      <w:r w:rsidRPr="003D1C49">
        <w:rPr>
          <w:sz w:val="24"/>
        </w:rPr>
        <w:t>e, M. (2020). Green synthesis, characterization, and biological activities of saffron leaf extract‐mediated zinc oxide nanoparticles: A sustainable approach to reuse an agricultural waste. Applied Organometallic Chemistry, p.e5705.</w:t>
      </w:r>
    </w:p>
    <w:p w14:paraId="75A40255" w14:textId="77777777" w:rsidR="004309B9" w:rsidRPr="003D1C49" w:rsidRDefault="00D5449C" w:rsidP="00D907EF">
      <w:pPr>
        <w:spacing w:line="360" w:lineRule="auto"/>
        <w:jc w:val="both"/>
        <w:rPr>
          <w:sz w:val="24"/>
        </w:rPr>
      </w:pPr>
      <w:r w:rsidRPr="003D1C49">
        <w:rPr>
          <w:sz w:val="24"/>
        </w:rPr>
        <w:t>Sise, A. (2020). Achievi</w:t>
      </w:r>
      <w:r w:rsidRPr="003D1C49">
        <w:rPr>
          <w:sz w:val="24"/>
        </w:rPr>
        <w:t xml:space="preserve">ng sustainable business models in cosmetics brick-and-mortar retail by accentuating customer experience management and differentiation. </w:t>
      </w:r>
    </w:p>
    <w:p w14:paraId="2FFA7AFB" w14:textId="77777777" w:rsidR="00D46039" w:rsidRPr="00D46039" w:rsidRDefault="00D46039" w:rsidP="00D907EF">
      <w:pPr>
        <w:spacing w:line="360" w:lineRule="auto"/>
        <w:jc w:val="both"/>
        <w:rPr>
          <w:b/>
          <w:sz w:val="24"/>
        </w:rPr>
      </w:pPr>
    </w:p>
    <w:sectPr w:rsidR="00D46039" w:rsidRPr="00D4603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86E2BF" w14:textId="77777777" w:rsidR="00D5449C" w:rsidRDefault="00D5449C">
      <w:pPr>
        <w:spacing w:after="0" w:line="240" w:lineRule="auto"/>
      </w:pPr>
      <w:r>
        <w:separator/>
      </w:r>
    </w:p>
  </w:endnote>
  <w:endnote w:type="continuationSeparator" w:id="0">
    <w:p w14:paraId="7E037391" w14:textId="77777777" w:rsidR="00D5449C" w:rsidRDefault="00D544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53247206"/>
      <w:docPartObj>
        <w:docPartGallery w:val="Page Numbers (Bottom of Page)"/>
        <w:docPartUnique/>
      </w:docPartObj>
    </w:sdtPr>
    <w:sdtEndPr>
      <w:rPr>
        <w:noProof/>
      </w:rPr>
    </w:sdtEndPr>
    <w:sdtContent>
      <w:p w14:paraId="6C119D7C" w14:textId="77777777" w:rsidR="003D1C49" w:rsidRDefault="00D5449C">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7AD39DCC" w14:textId="77777777" w:rsidR="003D1C49" w:rsidRDefault="003D1C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E0D56C" w14:textId="77777777" w:rsidR="00D5449C" w:rsidRDefault="00D5449C">
      <w:pPr>
        <w:spacing w:after="0" w:line="240" w:lineRule="auto"/>
      </w:pPr>
      <w:r>
        <w:separator/>
      </w:r>
    </w:p>
  </w:footnote>
  <w:footnote w:type="continuationSeparator" w:id="0">
    <w:p w14:paraId="066F446E" w14:textId="77777777" w:rsidR="00D5449C" w:rsidRDefault="00D544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B4FE2"/>
    <w:multiLevelType w:val="hybridMultilevel"/>
    <w:tmpl w:val="1A0A3A14"/>
    <w:lvl w:ilvl="0" w:tplc="6096E656">
      <w:start w:val="1"/>
      <w:numFmt w:val="bullet"/>
      <w:lvlText w:val=""/>
      <w:lvlJc w:val="left"/>
      <w:pPr>
        <w:ind w:left="720" w:hanging="360"/>
      </w:pPr>
      <w:rPr>
        <w:rFonts w:ascii="Symbol" w:hAnsi="Symbol" w:hint="default"/>
      </w:rPr>
    </w:lvl>
    <w:lvl w:ilvl="1" w:tplc="2078FEE8" w:tentative="1">
      <w:start w:val="1"/>
      <w:numFmt w:val="bullet"/>
      <w:lvlText w:val="o"/>
      <w:lvlJc w:val="left"/>
      <w:pPr>
        <w:ind w:left="1440" w:hanging="360"/>
      </w:pPr>
      <w:rPr>
        <w:rFonts w:ascii="Courier New" w:hAnsi="Courier New" w:cs="Courier New" w:hint="default"/>
      </w:rPr>
    </w:lvl>
    <w:lvl w:ilvl="2" w:tplc="D15E8738" w:tentative="1">
      <w:start w:val="1"/>
      <w:numFmt w:val="bullet"/>
      <w:lvlText w:val=""/>
      <w:lvlJc w:val="left"/>
      <w:pPr>
        <w:ind w:left="2160" w:hanging="360"/>
      </w:pPr>
      <w:rPr>
        <w:rFonts w:ascii="Wingdings" w:hAnsi="Wingdings" w:hint="default"/>
      </w:rPr>
    </w:lvl>
    <w:lvl w:ilvl="3" w:tplc="15B6290A" w:tentative="1">
      <w:start w:val="1"/>
      <w:numFmt w:val="bullet"/>
      <w:lvlText w:val=""/>
      <w:lvlJc w:val="left"/>
      <w:pPr>
        <w:ind w:left="2880" w:hanging="360"/>
      </w:pPr>
      <w:rPr>
        <w:rFonts w:ascii="Symbol" w:hAnsi="Symbol" w:hint="default"/>
      </w:rPr>
    </w:lvl>
    <w:lvl w:ilvl="4" w:tplc="E13ECB38" w:tentative="1">
      <w:start w:val="1"/>
      <w:numFmt w:val="bullet"/>
      <w:lvlText w:val="o"/>
      <w:lvlJc w:val="left"/>
      <w:pPr>
        <w:ind w:left="3600" w:hanging="360"/>
      </w:pPr>
      <w:rPr>
        <w:rFonts w:ascii="Courier New" w:hAnsi="Courier New" w:cs="Courier New" w:hint="default"/>
      </w:rPr>
    </w:lvl>
    <w:lvl w:ilvl="5" w:tplc="B51A5838" w:tentative="1">
      <w:start w:val="1"/>
      <w:numFmt w:val="bullet"/>
      <w:lvlText w:val=""/>
      <w:lvlJc w:val="left"/>
      <w:pPr>
        <w:ind w:left="4320" w:hanging="360"/>
      </w:pPr>
      <w:rPr>
        <w:rFonts w:ascii="Wingdings" w:hAnsi="Wingdings" w:hint="default"/>
      </w:rPr>
    </w:lvl>
    <w:lvl w:ilvl="6" w:tplc="DB9A52BC" w:tentative="1">
      <w:start w:val="1"/>
      <w:numFmt w:val="bullet"/>
      <w:lvlText w:val=""/>
      <w:lvlJc w:val="left"/>
      <w:pPr>
        <w:ind w:left="5040" w:hanging="360"/>
      </w:pPr>
      <w:rPr>
        <w:rFonts w:ascii="Symbol" w:hAnsi="Symbol" w:hint="default"/>
      </w:rPr>
    </w:lvl>
    <w:lvl w:ilvl="7" w:tplc="71D8E0AA" w:tentative="1">
      <w:start w:val="1"/>
      <w:numFmt w:val="bullet"/>
      <w:lvlText w:val="o"/>
      <w:lvlJc w:val="left"/>
      <w:pPr>
        <w:ind w:left="5760" w:hanging="360"/>
      </w:pPr>
      <w:rPr>
        <w:rFonts w:ascii="Courier New" w:hAnsi="Courier New" w:cs="Courier New" w:hint="default"/>
      </w:rPr>
    </w:lvl>
    <w:lvl w:ilvl="8" w:tplc="9B9062D4" w:tentative="1">
      <w:start w:val="1"/>
      <w:numFmt w:val="bullet"/>
      <w:lvlText w:val=""/>
      <w:lvlJc w:val="left"/>
      <w:pPr>
        <w:ind w:left="6480" w:hanging="360"/>
      </w:pPr>
      <w:rPr>
        <w:rFonts w:ascii="Wingdings" w:hAnsi="Wingdings" w:hint="default"/>
      </w:rPr>
    </w:lvl>
  </w:abstractNum>
  <w:abstractNum w:abstractNumId="1" w15:restartNumberingAfterBreak="0">
    <w:nsid w:val="36A63D25"/>
    <w:multiLevelType w:val="hybridMultilevel"/>
    <w:tmpl w:val="E140F7E6"/>
    <w:lvl w:ilvl="0" w:tplc="88966BDC">
      <w:start w:val="1"/>
      <w:numFmt w:val="bullet"/>
      <w:lvlText w:val=""/>
      <w:lvlJc w:val="right"/>
      <w:pPr>
        <w:ind w:left="780" w:hanging="360"/>
      </w:pPr>
      <w:rPr>
        <w:rFonts w:ascii="Wingdings" w:hAnsi="Wingdings" w:hint="default"/>
      </w:rPr>
    </w:lvl>
    <w:lvl w:ilvl="1" w:tplc="5A0CFF06" w:tentative="1">
      <w:start w:val="1"/>
      <w:numFmt w:val="bullet"/>
      <w:lvlText w:val="o"/>
      <w:lvlJc w:val="left"/>
      <w:pPr>
        <w:ind w:left="1500" w:hanging="360"/>
      </w:pPr>
      <w:rPr>
        <w:rFonts w:ascii="Courier New" w:hAnsi="Courier New" w:cs="Courier New" w:hint="default"/>
      </w:rPr>
    </w:lvl>
    <w:lvl w:ilvl="2" w:tplc="436E683E" w:tentative="1">
      <w:start w:val="1"/>
      <w:numFmt w:val="bullet"/>
      <w:lvlText w:val=""/>
      <w:lvlJc w:val="left"/>
      <w:pPr>
        <w:ind w:left="2220" w:hanging="360"/>
      </w:pPr>
      <w:rPr>
        <w:rFonts w:ascii="Wingdings" w:hAnsi="Wingdings" w:hint="default"/>
      </w:rPr>
    </w:lvl>
    <w:lvl w:ilvl="3" w:tplc="B2FC1088" w:tentative="1">
      <w:start w:val="1"/>
      <w:numFmt w:val="bullet"/>
      <w:lvlText w:val=""/>
      <w:lvlJc w:val="left"/>
      <w:pPr>
        <w:ind w:left="2940" w:hanging="360"/>
      </w:pPr>
      <w:rPr>
        <w:rFonts w:ascii="Symbol" w:hAnsi="Symbol" w:hint="default"/>
      </w:rPr>
    </w:lvl>
    <w:lvl w:ilvl="4" w:tplc="6E46F74E" w:tentative="1">
      <w:start w:val="1"/>
      <w:numFmt w:val="bullet"/>
      <w:lvlText w:val="o"/>
      <w:lvlJc w:val="left"/>
      <w:pPr>
        <w:ind w:left="3660" w:hanging="360"/>
      </w:pPr>
      <w:rPr>
        <w:rFonts w:ascii="Courier New" w:hAnsi="Courier New" w:cs="Courier New" w:hint="default"/>
      </w:rPr>
    </w:lvl>
    <w:lvl w:ilvl="5" w:tplc="1688A47E" w:tentative="1">
      <w:start w:val="1"/>
      <w:numFmt w:val="bullet"/>
      <w:lvlText w:val=""/>
      <w:lvlJc w:val="left"/>
      <w:pPr>
        <w:ind w:left="4380" w:hanging="360"/>
      </w:pPr>
      <w:rPr>
        <w:rFonts w:ascii="Wingdings" w:hAnsi="Wingdings" w:hint="default"/>
      </w:rPr>
    </w:lvl>
    <w:lvl w:ilvl="6" w:tplc="06AC3320" w:tentative="1">
      <w:start w:val="1"/>
      <w:numFmt w:val="bullet"/>
      <w:lvlText w:val=""/>
      <w:lvlJc w:val="left"/>
      <w:pPr>
        <w:ind w:left="5100" w:hanging="360"/>
      </w:pPr>
      <w:rPr>
        <w:rFonts w:ascii="Symbol" w:hAnsi="Symbol" w:hint="default"/>
      </w:rPr>
    </w:lvl>
    <w:lvl w:ilvl="7" w:tplc="B13E15A0" w:tentative="1">
      <w:start w:val="1"/>
      <w:numFmt w:val="bullet"/>
      <w:lvlText w:val="o"/>
      <w:lvlJc w:val="left"/>
      <w:pPr>
        <w:ind w:left="5820" w:hanging="360"/>
      </w:pPr>
      <w:rPr>
        <w:rFonts w:ascii="Courier New" w:hAnsi="Courier New" w:cs="Courier New" w:hint="default"/>
      </w:rPr>
    </w:lvl>
    <w:lvl w:ilvl="8" w:tplc="EC900AC0" w:tentative="1">
      <w:start w:val="1"/>
      <w:numFmt w:val="bullet"/>
      <w:lvlText w:val=""/>
      <w:lvlJc w:val="left"/>
      <w:pPr>
        <w:ind w:left="6540" w:hanging="360"/>
      </w:pPr>
      <w:rPr>
        <w:rFonts w:ascii="Wingdings" w:hAnsi="Wingdings" w:hint="default"/>
      </w:rPr>
    </w:lvl>
  </w:abstractNum>
  <w:abstractNum w:abstractNumId="2" w15:restartNumberingAfterBreak="0">
    <w:nsid w:val="37E80A6A"/>
    <w:multiLevelType w:val="hybridMultilevel"/>
    <w:tmpl w:val="8C18FAE4"/>
    <w:lvl w:ilvl="0" w:tplc="8AD45B90">
      <w:start w:val="1"/>
      <w:numFmt w:val="bullet"/>
      <w:lvlText w:val=""/>
      <w:lvlJc w:val="left"/>
      <w:pPr>
        <w:ind w:left="720" w:hanging="360"/>
      </w:pPr>
      <w:rPr>
        <w:rFonts w:ascii="Symbol" w:hAnsi="Symbol" w:hint="default"/>
      </w:rPr>
    </w:lvl>
    <w:lvl w:ilvl="1" w:tplc="35A446B6" w:tentative="1">
      <w:start w:val="1"/>
      <w:numFmt w:val="bullet"/>
      <w:lvlText w:val="o"/>
      <w:lvlJc w:val="left"/>
      <w:pPr>
        <w:ind w:left="1440" w:hanging="360"/>
      </w:pPr>
      <w:rPr>
        <w:rFonts w:ascii="Courier New" w:hAnsi="Courier New" w:cs="Courier New" w:hint="default"/>
      </w:rPr>
    </w:lvl>
    <w:lvl w:ilvl="2" w:tplc="417EFFC8" w:tentative="1">
      <w:start w:val="1"/>
      <w:numFmt w:val="bullet"/>
      <w:lvlText w:val=""/>
      <w:lvlJc w:val="left"/>
      <w:pPr>
        <w:ind w:left="2160" w:hanging="360"/>
      </w:pPr>
      <w:rPr>
        <w:rFonts w:ascii="Wingdings" w:hAnsi="Wingdings" w:hint="default"/>
      </w:rPr>
    </w:lvl>
    <w:lvl w:ilvl="3" w:tplc="5E741C94" w:tentative="1">
      <w:start w:val="1"/>
      <w:numFmt w:val="bullet"/>
      <w:lvlText w:val=""/>
      <w:lvlJc w:val="left"/>
      <w:pPr>
        <w:ind w:left="2880" w:hanging="360"/>
      </w:pPr>
      <w:rPr>
        <w:rFonts w:ascii="Symbol" w:hAnsi="Symbol" w:hint="default"/>
      </w:rPr>
    </w:lvl>
    <w:lvl w:ilvl="4" w:tplc="CC9287D2" w:tentative="1">
      <w:start w:val="1"/>
      <w:numFmt w:val="bullet"/>
      <w:lvlText w:val="o"/>
      <w:lvlJc w:val="left"/>
      <w:pPr>
        <w:ind w:left="3600" w:hanging="360"/>
      </w:pPr>
      <w:rPr>
        <w:rFonts w:ascii="Courier New" w:hAnsi="Courier New" w:cs="Courier New" w:hint="default"/>
      </w:rPr>
    </w:lvl>
    <w:lvl w:ilvl="5" w:tplc="E75C5EC8" w:tentative="1">
      <w:start w:val="1"/>
      <w:numFmt w:val="bullet"/>
      <w:lvlText w:val=""/>
      <w:lvlJc w:val="left"/>
      <w:pPr>
        <w:ind w:left="4320" w:hanging="360"/>
      </w:pPr>
      <w:rPr>
        <w:rFonts w:ascii="Wingdings" w:hAnsi="Wingdings" w:hint="default"/>
      </w:rPr>
    </w:lvl>
    <w:lvl w:ilvl="6" w:tplc="9732F576" w:tentative="1">
      <w:start w:val="1"/>
      <w:numFmt w:val="bullet"/>
      <w:lvlText w:val=""/>
      <w:lvlJc w:val="left"/>
      <w:pPr>
        <w:ind w:left="5040" w:hanging="360"/>
      </w:pPr>
      <w:rPr>
        <w:rFonts w:ascii="Symbol" w:hAnsi="Symbol" w:hint="default"/>
      </w:rPr>
    </w:lvl>
    <w:lvl w:ilvl="7" w:tplc="685C05A8" w:tentative="1">
      <w:start w:val="1"/>
      <w:numFmt w:val="bullet"/>
      <w:lvlText w:val="o"/>
      <w:lvlJc w:val="left"/>
      <w:pPr>
        <w:ind w:left="5760" w:hanging="360"/>
      </w:pPr>
      <w:rPr>
        <w:rFonts w:ascii="Courier New" w:hAnsi="Courier New" w:cs="Courier New" w:hint="default"/>
      </w:rPr>
    </w:lvl>
    <w:lvl w:ilvl="8" w:tplc="4F42FFD8" w:tentative="1">
      <w:start w:val="1"/>
      <w:numFmt w:val="bullet"/>
      <w:lvlText w:val=""/>
      <w:lvlJc w:val="left"/>
      <w:pPr>
        <w:ind w:left="6480" w:hanging="360"/>
      </w:pPr>
      <w:rPr>
        <w:rFonts w:ascii="Wingdings" w:hAnsi="Wingdings" w:hint="default"/>
      </w:rPr>
    </w:lvl>
  </w:abstractNum>
  <w:abstractNum w:abstractNumId="3" w15:restartNumberingAfterBreak="0">
    <w:nsid w:val="3DE00221"/>
    <w:multiLevelType w:val="hybridMultilevel"/>
    <w:tmpl w:val="FB8277DA"/>
    <w:lvl w:ilvl="0" w:tplc="426A5330">
      <w:start w:val="1"/>
      <w:numFmt w:val="bullet"/>
      <w:lvlText w:val=""/>
      <w:lvlJc w:val="right"/>
      <w:pPr>
        <w:ind w:left="720" w:hanging="360"/>
      </w:pPr>
      <w:rPr>
        <w:rFonts w:ascii="Wingdings" w:hAnsi="Wingdings" w:hint="default"/>
      </w:rPr>
    </w:lvl>
    <w:lvl w:ilvl="1" w:tplc="D5F248A8" w:tentative="1">
      <w:start w:val="1"/>
      <w:numFmt w:val="bullet"/>
      <w:lvlText w:val="o"/>
      <w:lvlJc w:val="left"/>
      <w:pPr>
        <w:ind w:left="1440" w:hanging="360"/>
      </w:pPr>
      <w:rPr>
        <w:rFonts w:ascii="Courier New" w:hAnsi="Courier New" w:cs="Courier New" w:hint="default"/>
      </w:rPr>
    </w:lvl>
    <w:lvl w:ilvl="2" w:tplc="BEDA3A42" w:tentative="1">
      <w:start w:val="1"/>
      <w:numFmt w:val="bullet"/>
      <w:lvlText w:val=""/>
      <w:lvlJc w:val="left"/>
      <w:pPr>
        <w:ind w:left="2160" w:hanging="360"/>
      </w:pPr>
      <w:rPr>
        <w:rFonts w:ascii="Wingdings" w:hAnsi="Wingdings" w:hint="default"/>
      </w:rPr>
    </w:lvl>
    <w:lvl w:ilvl="3" w:tplc="4B58ED32" w:tentative="1">
      <w:start w:val="1"/>
      <w:numFmt w:val="bullet"/>
      <w:lvlText w:val=""/>
      <w:lvlJc w:val="left"/>
      <w:pPr>
        <w:ind w:left="2880" w:hanging="360"/>
      </w:pPr>
      <w:rPr>
        <w:rFonts w:ascii="Symbol" w:hAnsi="Symbol" w:hint="default"/>
      </w:rPr>
    </w:lvl>
    <w:lvl w:ilvl="4" w:tplc="1E5C0DCA" w:tentative="1">
      <w:start w:val="1"/>
      <w:numFmt w:val="bullet"/>
      <w:lvlText w:val="o"/>
      <w:lvlJc w:val="left"/>
      <w:pPr>
        <w:ind w:left="3600" w:hanging="360"/>
      </w:pPr>
      <w:rPr>
        <w:rFonts w:ascii="Courier New" w:hAnsi="Courier New" w:cs="Courier New" w:hint="default"/>
      </w:rPr>
    </w:lvl>
    <w:lvl w:ilvl="5" w:tplc="3E2689F2" w:tentative="1">
      <w:start w:val="1"/>
      <w:numFmt w:val="bullet"/>
      <w:lvlText w:val=""/>
      <w:lvlJc w:val="left"/>
      <w:pPr>
        <w:ind w:left="4320" w:hanging="360"/>
      </w:pPr>
      <w:rPr>
        <w:rFonts w:ascii="Wingdings" w:hAnsi="Wingdings" w:hint="default"/>
      </w:rPr>
    </w:lvl>
    <w:lvl w:ilvl="6" w:tplc="A2CE506E" w:tentative="1">
      <w:start w:val="1"/>
      <w:numFmt w:val="bullet"/>
      <w:lvlText w:val=""/>
      <w:lvlJc w:val="left"/>
      <w:pPr>
        <w:ind w:left="5040" w:hanging="360"/>
      </w:pPr>
      <w:rPr>
        <w:rFonts w:ascii="Symbol" w:hAnsi="Symbol" w:hint="default"/>
      </w:rPr>
    </w:lvl>
    <w:lvl w:ilvl="7" w:tplc="E13EAE12" w:tentative="1">
      <w:start w:val="1"/>
      <w:numFmt w:val="bullet"/>
      <w:lvlText w:val="o"/>
      <w:lvlJc w:val="left"/>
      <w:pPr>
        <w:ind w:left="5760" w:hanging="360"/>
      </w:pPr>
      <w:rPr>
        <w:rFonts w:ascii="Courier New" w:hAnsi="Courier New" w:cs="Courier New" w:hint="default"/>
      </w:rPr>
    </w:lvl>
    <w:lvl w:ilvl="8" w:tplc="928EC19A" w:tentative="1">
      <w:start w:val="1"/>
      <w:numFmt w:val="bullet"/>
      <w:lvlText w:val=""/>
      <w:lvlJc w:val="left"/>
      <w:pPr>
        <w:ind w:left="6480" w:hanging="360"/>
      </w:pPr>
      <w:rPr>
        <w:rFonts w:ascii="Wingdings" w:hAnsi="Wingdings" w:hint="default"/>
      </w:rPr>
    </w:lvl>
  </w:abstractNum>
  <w:abstractNum w:abstractNumId="4" w15:restartNumberingAfterBreak="0">
    <w:nsid w:val="67F26B39"/>
    <w:multiLevelType w:val="hybridMultilevel"/>
    <w:tmpl w:val="1BA0107A"/>
    <w:lvl w:ilvl="0" w:tplc="5380D4FE">
      <w:start w:val="1"/>
      <w:numFmt w:val="bullet"/>
      <w:lvlText w:val=""/>
      <w:lvlJc w:val="right"/>
      <w:pPr>
        <w:ind w:left="720" w:hanging="360"/>
      </w:pPr>
      <w:rPr>
        <w:rFonts w:ascii="Wingdings" w:hAnsi="Wingdings" w:hint="default"/>
      </w:rPr>
    </w:lvl>
    <w:lvl w:ilvl="1" w:tplc="B5389B72" w:tentative="1">
      <w:start w:val="1"/>
      <w:numFmt w:val="bullet"/>
      <w:lvlText w:val="o"/>
      <w:lvlJc w:val="left"/>
      <w:pPr>
        <w:ind w:left="1440" w:hanging="360"/>
      </w:pPr>
      <w:rPr>
        <w:rFonts w:ascii="Courier New" w:hAnsi="Courier New" w:cs="Courier New" w:hint="default"/>
      </w:rPr>
    </w:lvl>
    <w:lvl w:ilvl="2" w:tplc="F76C96CC" w:tentative="1">
      <w:start w:val="1"/>
      <w:numFmt w:val="bullet"/>
      <w:lvlText w:val=""/>
      <w:lvlJc w:val="left"/>
      <w:pPr>
        <w:ind w:left="2160" w:hanging="360"/>
      </w:pPr>
      <w:rPr>
        <w:rFonts w:ascii="Wingdings" w:hAnsi="Wingdings" w:hint="default"/>
      </w:rPr>
    </w:lvl>
    <w:lvl w:ilvl="3" w:tplc="8C2608CE" w:tentative="1">
      <w:start w:val="1"/>
      <w:numFmt w:val="bullet"/>
      <w:lvlText w:val=""/>
      <w:lvlJc w:val="left"/>
      <w:pPr>
        <w:ind w:left="2880" w:hanging="360"/>
      </w:pPr>
      <w:rPr>
        <w:rFonts w:ascii="Symbol" w:hAnsi="Symbol" w:hint="default"/>
      </w:rPr>
    </w:lvl>
    <w:lvl w:ilvl="4" w:tplc="460826DC" w:tentative="1">
      <w:start w:val="1"/>
      <w:numFmt w:val="bullet"/>
      <w:lvlText w:val="o"/>
      <w:lvlJc w:val="left"/>
      <w:pPr>
        <w:ind w:left="3600" w:hanging="360"/>
      </w:pPr>
      <w:rPr>
        <w:rFonts w:ascii="Courier New" w:hAnsi="Courier New" w:cs="Courier New" w:hint="default"/>
      </w:rPr>
    </w:lvl>
    <w:lvl w:ilvl="5" w:tplc="07DE1E8C" w:tentative="1">
      <w:start w:val="1"/>
      <w:numFmt w:val="bullet"/>
      <w:lvlText w:val=""/>
      <w:lvlJc w:val="left"/>
      <w:pPr>
        <w:ind w:left="4320" w:hanging="360"/>
      </w:pPr>
      <w:rPr>
        <w:rFonts w:ascii="Wingdings" w:hAnsi="Wingdings" w:hint="default"/>
      </w:rPr>
    </w:lvl>
    <w:lvl w:ilvl="6" w:tplc="5F8AA44C" w:tentative="1">
      <w:start w:val="1"/>
      <w:numFmt w:val="bullet"/>
      <w:lvlText w:val=""/>
      <w:lvlJc w:val="left"/>
      <w:pPr>
        <w:ind w:left="5040" w:hanging="360"/>
      </w:pPr>
      <w:rPr>
        <w:rFonts w:ascii="Symbol" w:hAnsi="Symbol" w:hint="default"/>
      </w:rPr>
    </w:lvl>
    <w:lvl w:ilvl="7" w:tplc="79DC8E12" w:tentative="1">
      <w:start w:val="1"/>
      <w:numFmt w:val="bullet"/>
      <w:lvlText w:val="o"/>
      <w:lvlJc w:val="left"/>
      <w:pPr>
        <w:ind w:left="5760" w:hanging="360"/>
      </w:pPr>
      <w:rPr>
        <w:rFonts w:ascii="Courier New" w:hAnsi="Courier New" w:cs="Courier New" w:hint="default"/>
      </w:rPr>
    </w:lvl>
    <w:lvl w:ilvl="8" w:tplc="C5DC0F6A"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7441"/>
    <w:rsid w:val="0004289E"/>
    <w:rsid w:val="000C66AB"/>
    <w:rsid w:val="001301CC"/>
    <w:rsid w:val="00197441"/>
    <w:rsid w:val="002B44C3"/>
    <w:rsid w:val="003026AC"/>
    <w:rsid w:val="0037163A"/>
    <w:rsid w:val="00380CC9"/>
    <w:rsid w:val="003D1C49"/>
    <w:rsid w:val="003F11B6"/>
    <w:rsid w:val="004309B9"/>
    <w:rsid w:val="00506DB0"/>
    <w:rsid w:val="005F1A36"/>
    <w:rsid w:val="00647BFF"/>
    <w:rsid w:val="006853D2"/>
    <w:rsid w:val="006A7E40"/>
    <w:rsid w:val="006C6E71"/>
    <w:rsid w:val="007B46F6"/>
    <w:rsid w:val="007E26A5"/>
    <w:rsid w:val="008002D6"/>
    <w:rsid w:val="008A3254"/>
    <w:rsid w:val="008F7E67"/>
    <w:rsid w:val="00A05D74"/>
    <w:rsid w:val="00A52A1B"/>
    <w:rsid w:val="00AC12E0"/>
    <w:rsid w:val="00AE2943"/>
    <w:rsid w:val="00B15D95"/>
    <w:rsid w:val="00B8638B"/>
    <w:rsid w:val="00C4177A"/>
    <w:rsid w:val="00CB64CF"/>
    <w:rsid w:val="00D46039"/>
    <w:rsid w:val="00D5449C"/>
    <w:rsid w:val="00D907EF"/>
    <w:rsid w:val="00DD08AB"/>
    <w:rsid w:val="00E623B5"/>
    <w:rsid w:val="00E85260"/>
    <w:rsid w:val="00EA419C"/>
    <w:rsid w:val="00F346FA"/>
    <w:rsid w:val="00FD7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1EED4"/>
  <w15:chartTrackingRefBased/>
  <w15:docId w15:val="{C7D48641-05C2-4C5F-BAEF-BACE0755C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744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52A1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9744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744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9744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52A1B"/>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A52A1B"/>
    <w:pPr>
      <w:spacing w:after="200" w:line="240" w:lineRule="auto"/>
    </w:pPr>
    <w:rPr>
      <w:i/>
      <w:iCs/>
      <w:color w:val="44546A" w:themeColor="text2"/>
      <w:sz w:val="18"/>
      <w:szCs w:val="18"/>
    </w:rPr>
  </w:style>
  <w:style w:type="table" w:styleId="TableGrid">
    <w:name w:val="Table Grid"/>
    <w:basedOn w:val="TableNormal"/>
    <w:uiPriority w:val="39"/>
    <w:rsid w:val="006853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853D2"/>
    <w:pPr>
      <w:ind w:left="720"/>
      <w:contextualSpacing/>
    </w:pPr>
  </w:style>
  <w:style w:type="paragraph" w:styleId="Header">
    <w:name w:val="header"/>
    <w:basedOn w:val="Normal"/>
    <w:link w:val="HeaderChar"/>
    <w:uiPriority w:val="99"/>
    <w:unhideWhenUsed/>
    <w:rsid w:val="003D1C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1C49"/>
  </w:style>
  <w:style w:type="paragraph" w:styleId="Footer">
    <w:name w:val="footer"/>
    <w:basedOn w:val="Normal"/>
    <w:link w:val="FooterChar"/>
    <w:uiPriority w:val="99"/>
    <w:unhideWhenUsed/>
    <w:rsid w:val="003D1C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1C49"/>
  </w:style>
  <w:style w:type="paragraph" w:styleId="TOCHeading">
    <w:name w:val="TOC Heading"/>
    <w:basedOn w:val="Heading1"/>
    <w:next w:val="Normal"/>
    <w:uiPriority w:val="39"/>
    <w:unhideWhenUsed/>
    <w:qFormat/>
    <w:rsid w:val="003D1C49"/>
    <w:pPr>
      <w:outlineLvl w:val="9"/>
    </w:pPr>
    <w:rPr>
      <w:lang w:val="en-US"/>
    </w:rPr>
  </w:style>
  <w:style w:type="paragraph" w:styleId="TOC1">
    <w:name w:val="toc 1"/>
    <w:basedOn w:val="Normal"/>
    <w:next w:val="Normal"/>
    <w:autoRedefine/>
    <w:uiPriority w:val="39"/>
    <w:unhideWhenUsed/>
    <w:rsid w:val="003D1C49"/>
    <w:pPr>
      <w:spacing w:after="100"/>
    </w:pPr>
  </w:style>
  <w:style w:type="paragraph" w:styleId="TOC2">
    <w:name w:val="toc 2"/>
    <w:basedOn w:val="Normal"/>
    <w:next w:val="Normal"/>
    <w:autoRedefine/>
    <w:uiPriority w:val="39"/>
    <w:unhideWhenUsed/>
    <w:rsid w:val="003D1C49"/>
    <w:pPr>
      <w:spacing w:after="100"/>
      <w:ind w:left="220"/>
    </w:pPr>
  </w:style>
  <w:style w:type="character" w:styleId="Hyperlink">
    <w:name w:val="Hyperlink"/>
    <w:basedOn w:val="DefaultParagraphFont"/>
    <w:uiPriority w:val="99"/>
    <w:unhideWhenUsed/>
    <w:rsid w:val="003D1C4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4C307F-E56C-411A-AF3C-4174980067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578</TotalTime>
  <Pages>1</Pages>
  <Words>4689</Words>
  <Characters>26730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Raul-marian Obreja (1816173)</cp:lastModifiedBy>
  <cp:revision>7</cp:revision>
  <dcterms:created xsi:type="dcterms:W3CDTF">2020-11-19T11:31:00Z</dcterms:created>
  <dcterms:modified xsi:type="dcterms:W3CDTF">2020-12-09T19:44:00Z</dcterms:modified>
</cp:coreProperties>
</file>