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E6704" w14:textId="60127A16" w:rsidR="00FB5C15" w:rsidRDefault="00D435D9" w:rsidP="00250E2D">
      <w:pPr>
        <w:jc w:val="center"/>
      </w:pPr>
      <w:r>
        <w:rPr>
          <w:noProof/>
        </w:rPr>
        <w:drawing>
          <wp:inline distT="114300" distB="114300" distL="114300" distR="114300" wp14:anchorId="3FE29474" wp14:editId="5A3BD132">
            <wp:extent cx="1949450" cy="1104900"/>
            <wp:effectExtent l="0" t="0" r="0" b="0"/>
            <wp:docPr id="1" name="image2.png" descr="Uma imagem com texto, Tipo de letra, logótipo, símbolo&#10;&#10;Os conteúdos gerados por IA podem estar incorretos."/>
            <wp:cNvGraphicFramePr/>
            <a:graphic xmlns:a="http://schemas.openxmlformats.org/drawingml/2006/main">
              <a:graphicData uri="http://schemas.openxmlformats.org/drawingml/2006/picture">
                <pic:pic xmlns:pic="http://schemas.openxmlformats.org/drawingml/2006/picture">
                  <pic:nvPicPr>
                    <pic:cNvPr id="1" name="image2.png" descr="Uma imagem com texto, Tipo de letra, logótipo, símbolo&#10;&#10;Os conteúdos gerados por IA podem estar incorretos."/>
                    <pic:cNvPicPr preferRelativeResize="0"/>
                  </pic:nvPicPr>
                  <pic:blipFill>
                    <a:blip r:embed="rId8"/>
                    <a:srcRect/>
                    <a:stretch>
                      <a:fillRect/>
                    </a:stretch>
                  </pic:blipFill>
                  <pic:spPr>
                    <a:xfrm>
                      <a:off x="0" y="0"/>
                      <a:ext cx="1951364" cy="1105985"/>
                    </a:xfrm>
                    <a:prstGeom prst="rect">
                      <a:avLst/>
                    </a:prstGeom>
                    <a:ln/>
                  </pic:spPr>
                </pic:pic>
              </a:graphicData>
            </a:graphic>
          </wp:inline>
        </w:drawing>
      </w:r>
    </w:p>
    <w:p w14:paraId="6C3D1590" w14:textId="77777777" w:rsidR="00D435D9" w:rsidRDefault="00D435D9" w:rsidP="00D435D9">
      <w:pPr>
        <w:jc w:val="right"/>
      </w:pPr>
    </w:p>
    <w:p w14:paraId="53B80D65" w14:textId="77777777" w:rsidR="00D435D9" w:rsidRDefault="00D435D9" w:rsidP="00D435D9">
      <w:pPr>
        <w:jc w:val="right"/>
      </w:pPr>
    </w:p>
    <w:p w14:paraId="19F89E2D" w14:textId="77777777" w:rsidR="00D435D9" w:rsidRDefault="00D435D9" w:rsidP="00D435D9">
      <w:pPr>
        <w:jc w:val="right"/>
      </w:pPr>
    </w:p>
    <w:p w14:paraId="29B0EABC" w14:textId="77777777" w:rsidR="00D435D9" w:rsidRDefault="00D435D9" w:rsidP="00D435D9">
      <w:pPr>
        <w:jc w:val="right"/>
      </w:pPr>
    </w:p>
    <w:p w14:paraId="6D6CE174" w14:textId="64DE1A5C" w:rsidR="00D435D9" w:rsidRPr="00250E2D" w:rsidRDefault="00D435D9" w:rsidP="001D3B65">
      <w:pPr>
        <w:spacing w:line="360" w:lineRule="auto"/>
        <w:jc w:val="center"/>
        <w:rPr>
          <w:rFonts w:ascii="Arial" w:hAnsi="Arial" w:cs="Arial"/>
          <w:b/>
          <w:bCs/>
          <w:sz w:val="40"/>
          <w:szCs w:val="40"/>
        </w:rPr>
      </w:pPr>
      <w:proofErr w:type="spellStart"/>
      <w:r w:rsidRPr="00250E2D">
        <w:rPr>
          <w:rFonts w:ascii="Arial" w:hAnsi="Arial" w:cs="Arial"/>
          <w:b/>
          <w:bCs/>
          <w:sz w:val="40"/>
          <w:szCs w:val="40"/>
        </w:rPr>
        <w:t>Managing</w:t>
      </w:r>
      <w:proofErr w:type="spellEnd"/>
      <w:r w:rsidRPr="00250E2D">
        <w:rPr>
          <w:rFonts w:ascii="Arial" w:hAnsi="Arial" w:cs="Arial"/>
          <w:b/>
          <w:bCs/>
          <w:sz w:val="40"/>
          <w:szCs w:val="40"/>
        </w:rPr>
        <w:t xml:space="preserve"> Business </w:t>
      </w:r>
      <w:proofErr w:type="spellStart"/>
      <w:r w:rsidRPr="00250E2D">
        <w:rPr>
          <w:rFonts w:ascii="Arial" w:hAnsi="Arial" w:cs="Arial"/>
          <w:b/>
          <w:bCs/>
          <w:sz w:val="40"/>
          <w:szCs w:val="40"/>
        </w:rPr>
        <w:t>Information</w:t>
      </w:r>
      <w:proofErr w:type="spellEnd"/>
    </w:p>
    <w:p w14:paraId="7B64C7AB" w14:textId="77777777" w:rsidR="00250E2D" w:rsidRPr="00250E2D" w:rsidRDefault="00250E2D" w:rsidP="001D3B65">
      <w:pPr>
        <w:spacing w:line="360" w:lineRule="auto"/>
        <w:jc w:val="center"/>
        <w:rPr>
          <w:rFonts w:ascii="Arial" w:hAnsi="Arial" w:cs="Arial"/>
          <w:b/>
          <w:bCs/>
          <w:sz w:val="40"/>
          <w:szCs w:val="40"/>
        </w:rPr>
      </w:pPr>
    </w:p>
    <w:p w14:paraId="338F6009" w14:textId="2FCACC4A" w:rsidR="00250E2D" w:rsidRPr="00250E2D" w:rsidRDefault="00250E2D" w:rsidP="001D3B65">
      <w:pPr>
        <w:spacing w:line="360" w:lineRule="auto"/>
        <w:jc w:val="center"/>
        <w:rPr>
          <w:rFonts w:ascii="Arial" w:hAnsi="Arial" w:cs="Arial"/>
          <w:b/>
          <w:bCs/>
          <w:sz w:val="40"/>
          <w:szCs w:val="40"/>
        </w:rPr>
      </w:pPr>
      <w:proofErr w:type="spellStart"/>
      <w:r w:rsidRPr="00250E2D">
        <w:rPr>
          <w:rFonts w:ascii="Arial" w:hAnsi="Arial" w:cs="Arial"/>
          <w:b/>
          <w:bCs/>
          <w:sz w:val="40"/>
          <w:szCs w:val="40"/>
        </w:rPr>
        <w:t>Improving</w:t>
      </w:r>
      <w:proofErr w:type="spellEnd"/>
      <w:r w:rsidRPr="00250E2D">
        <w:rPr>
          <w:rFonts w:ascii="Arial" w:hAnsi="Arial" w:cs="Arial"/>
          <w:b/>
          <w:bCs/>
          <w:sz w:val="40"/>
          <w:szCs w:val="40"/>
        </w:rPr>
        <w:t xml:space="preserve"> Business Performance </w:t>
      </w:r>
      <w:proofErr w:type="spellStart"/>
      <w:r w:rsidRPr="00250E2D">
        <w:rPr>
          <w:rFonts w:ascii="Arial" w:hAnsi="Arial" w:cs="Arial"/>
          <w:b/>
          <w:bCs/>
          <w:sz w:val="40"/>
          <w:szCs w:val="40"/>
        </w:rPr>
        <w:t>through</w:t>
      </w:r>
      <w:proofErr w:type="spellEnd"/>
      <w:r w:rsidRPr="00250E2D">
        <w:rPr>
          <w:rFonts w:ascii="Arial" w:hAnsi="Arial" w:cs="Arial"/>
          <w:b/>
          <w:bCs/>
          <w:sz w:val="40"/>
          <w:szCs w:val="40"/>
        </w:rPr>
        <w:t xml:space="preserve"> </w:t>
      </w:r>
      <w:proofErr w:type="spellStart"/>
      <w:r w:rsidRPr="00250E2D">
        <w:rPr>
          <w:rFonts w:ascii="Arial" w:hAnsi="Arial" w:cs="Arial"/>
          <w:b/>
          <w:bCs/>
          <w:sz w:val="40"/>
          <w:szCs w:val="40"/>
        </w:rPr>
        <w:t>Modern</w:t>
      </w:r>
      <w:proofErr w:type="spellEnd"/>
      <w:r w:rsidRPr="00250E2D">
        <w:rPr>
          <w:rFonts w:ascii="Arial" w:hAnsi="Arial" w:cs="Arial"/>
          <w:b/>
          <w:bCs/>
          <w:sz w:val="40"/>
          <w:szCs w:val="40"/>
        </w:rPr>
        <w:t xml:space="preserve"> </w:t>
      </w:r>
      <w:proofErr w:type="spellStart"/>
      <w:r w:rsidRPr="00250E2D">
        <w:rPr>
          <w:rFonts w:ascii="Arial" w:hAnsi="Arial" w:cs="Arial"/>
          <w:b/>
          <w:bCs/>
          <w:sz w:val="40"/>
          <w:szCs w:val="40"/>
        </w:rPr>
        <w:t>Information</w:t>
      </w:r>
      <w:proofErr w:type="spellEnd"/>
      <w:r w:rsidRPr="00250E2D">
        <w:rPr>
          <w:rFonts w:ascii="Arial" w:hAnsi="Arial" w:cs="Arial"/>
          <w:b/>
          <w:bCs/>
          <w:sz w:val="40"/>
          <w:szCs w:val="40"/>
        </w:rPr>
        <w:t xml:space="preserve"> </w:t>
      </w:r>
      <w:proofErr w:type="spellStart"/>
      <w:r w:rsidRPr="00250E2D">
        <w:rPr>
          <w:rFonts w:ascii="Arial" w:hAnsi="Arial" w:cs="Arial"/>
          <w:b/>
          <w:bCs/>
          <w:sz w:val="40"/>
          <w:szCs w:val="40"/>
        </w:rPr>
        <w:t>Systems</w:t>
      </w:r>
      <w:proofErr w:type="spellEnd"/>
      <w:r w:rsidRPr="00250E2D">
        <w:rPr>
          <w:rFonts w:ascii="Arial" w:hAnsi="Arial" w:cs="Arial"/>
          <w:b/>
          <w:bCs/>
          <w:sz w:val="40"/>
          <w:szCs w:val="40"/>
        </w:rPr>
        <w:t xml:space="preserve">: A </w:t>
      </w:r>
      <w:proofErr w:type="spellStart"/>
      <w:r w:rsidRPr="00250E2D">
        <w:rPr>
          <w:rFonts w:ascii="Arial" w:hAnsi="Arial" w:cs="Arial"/>
          <w:b/>
          <w:bCs/>
          <w:sz w:val="40"/>
          <w:szCs w:val="40"/>
        </w:rPr>
        <w:t>Proposal</w:t>
      </w:r>
      <w:proofErr w:type="spellEnd"/>
      <w:r w:rsidRPr="00250E2D">
        <w:rPr>
          <w:rFonts w:ascii="Arial" w:hAnsi="Arial" w:cs="Arial"/>
          <w:b/>
          <w:bCs/>
          <w:sz w:val="40"/>
          <w:szCs w:val="40"/>
        </w:rPr>
        <w:t xml:space="preserve"> for Maldiva </w:t>
      </w:r>
      <w:proofErr w:type="spellStart"/>
      <w:r w:rsidRPr="00250E2D">
        <w:rPr>
          <w:rFonts w:ascii="Arial" w:hAnsi="Arial" w:cs="Arial"/>
          <w:b/>
          <w:bCs/>
          <w:sz w:val="40"/>
          <w:szCs w:val="40"/>
        </w:rPr>
        <w:t>Ltd</w:t>
      </w:r>
      <w:proofErr w:type="spellEnd"/>
      <w:r w:rsidRPr="00250E2D">
        <w:rPr>
          <w:rFonts w:ascii="Arial" w:hAnsi="Arial" w:cs="Arial"/>
          <w:b/>
          <w:bCs/>
          <w:sz w:val="40"/>
          <w:szCs w:val="40"/>
        </w:rPr>
        <w:t>.</w:t>
      </w:r>
    </w:p>
    <w:p w14:paraId="79D7C681" w14:textId="77777777" w:rsidR="00D435D9" w:rsidRDefault="00D435D9" w:rsidP="001D3B65">
      <w:pPr>
        <w:spacing w:line="360" w:lineRule="auto"/>
        <w:jc w:val="center"/>
        <w:rPr>
          <w:rFonts w:ascii="Arial" w:hAnsi="Arial" w:cs="Arial"/>
          <w:b/>
          <w:bCs/>
          <w:sz w:val="44"/>
          <w:szCs w:val="44"/>
        </w:rPr>
      </w:pPr>
    </w:p>
    <w:p w14:paraId="73863A9C" w14:textId="77777777" w:rsidR="00D435D9" w:rsidRDefault="00D435D9" w:rsidP="001D3B65">
      <w:pPr>
        <w:spacing w:line="360" w:lineRule="auto"/>
        <w:jc w:val="center"/>
        <w:rPr>
          <w:rFonts w:ascii="Arial" w:hAnsi="Arial" w:cs="Arial"/>
          <w:b/>
          <w:bCs/>
          <w:sz w:val="44"/>
          <w:szCs w:val="44"/>
        </w:rPr>
      </w:pPr>
    </w:p>
    <w:p w14:paraId="7042740C" w14:textId="77777777" w:rsidR="00D435D9" w:rsidRDefault="00D435D9" w:rsidP="001D3B65">
      <w:pPr>
        <w:spacing w:line="360" w:lineRule="auto"/>
        <w:jc w:val="center"/>
        <w:rPr>
          <w:rFonts w:ascii="Arial" w:hAnsi="Arial" w:cs="Arial"/>
          <w:b/>
          <w:bCs/>
          <w:sz w:val="44"/>
          <w:szCs w:val="44"/>
        </w:rPr>
      </w:pPr>
    </w:p>
    <w:p w14:paraId="7AD40E00" w14:textId="77777777" w:rsidR="0075507B" w:rsidRDefault="0075507B" w:rsidP="0075507B">
      <w:pPr>
        <w:spacing w:line="360" w:lineRule="auto"/>
        <w:rPr>
          <w:rFonts w:ascii="Arial" w:hAnsi="Arial" w:cs="Arial"/>
          <w:b/>
          <w:bCs/>
          <w:sz w:val="44"/>
          <w:szCs w:val="44"/>
        </w:rPr>
      </w:pPr>
    </w:p>
    <w:p w14:paraId="3F9CD424" w14:textId="27F4F126" w:rsidR="00D435D9" w:rsidRPr="007056C4" w:rsidRDefault="00D435D9" w:rsidP="0075507B">
      <w:pPr>
        <w:spacing w:line="360" w:lineRule="auto"/>
        <w:jc w:val="right"/>
        <w:rPr>
          <w:rFonts w:ascii="Arial" w:hAnsi="Arial" w:cs="Arial"/>
        </w:rPr>
      </w:pPr>
      <w:proofErr w:type="spellStart"/>
      <w:r w:rsidRPr="007056C4">
        <w:rPr>
          <w:rFonts w:ascii="Arial" w:hAnsi="Arial" w:cs="Arial"/>
          <w:b/>
          <w:bCs/>
        </w:rPr>
        <w:t>Student</w:t>
      </w:r>
      <w:proofErr w:type="spellEnd"/>
      <w:r w:rsidRPr="007056C4">
        <w:rPr>
          <w:rFonts w:ascii="Arial" w:hAnsi="Arial" w:cs="Arial"/>
          <w:b/>
          <w:bCs/>
        </w:rPr>
        <w:t> </w:t>
      </w:r>
      <w:proofErr w:type="spellStart"/>
      <w:r w:rsidRPr="007056C4">
        <w:rPr>
          <w:rFonts w:ascii="Arial" w:hAnsi="Arial" w:cs="Arial"/>
          <w:b/>
          <w:bCs/>
        </w:rPr>
        <w:t>name</w:t>
      </w:r>
      <w:proofErr w:type="spellEnd"/>
      <w:r w:rsidRPr="007056C4">
        <w:rPr>
          <w:rFonts w:ascii="Arial" w:hAnsi="Arial" w:cs="Arial"/>
          <w:b/>
          <w:bCs/>
        </w:rPr>
        <w:t>: </w:t>
      </w:r>
      <w:r w:rsidRPr="007056C4">
        <w:rPr>
          <w:rFonts w:ascii="Arial" w:hAnsi="Arial" w:cs="Arial"/>
        </w:rPr>
        <w:t>Lara Chumbinho</w:t>
      </w:r>
    </w:p>
    <w:p w14:paraId="7E8337D3" w14:textId="77777777" w:rsidR="00D435D9" w:rsidRPr="007056C4" w:rsidRDefault="00D435D9" w:rsidP="0075507B">
      <w:pPr>
        <w:spacing w:line="360" w:lineRule="auto"/>
        <w:jc w:val="right"/>
        <w:rPr>
          <w:rFonts w:ascii="Arial" w:hAnsi="Arial" w:cs="Arial"/>
        </w:rPr>
      </w:pPr>
      <w:proofErr w:type="spellStart"/>
      <w:r w:rsidRPr="007056C4">
        <w:rPr>
          <w:rFonts w:ascii="Arial" w:hAnsi="Arial" w:cs="Arial"/>
          <w:b/>
          <w:bCs/>
        </w:rPr>
        <w:t>Student</w:t>
      </w:r>
      <w:proofErr w:type="spellEnd"/>
      <w:r w:rsidRPr="007056C4">
        <w:rPr>
          <w:rFonts w:ascii="Arial" w:hAnsi="Arial" w:cs="Arial"/>
          <w:b/>
          <w:bCs/>
        </w:rPr>
        <w:t> ID: </w:t>
      </w:r>
      <w:r w:rsidRPr="007056C4">
        <w:rPr>
          <w:rFonts w:ascii="Arial" w:hAnsi="Arial" w:cs="Arial"/>
        </w:rPr>
        <w:t>2425764</w:t>
      </w:r>
    </w:p>
    <w:p w14:paraId="0B019630" w14:textId="04D75902" w:rsidR="00D435D9" w:rsidRPr="007056C4" w:rsidRDefault="00D435D9" w:rsidP="0075507B">
      <w:pPr>
        <w:spacing w:line="360" w:lineRule="auto"/>
        <w:jc w:val="right"/>
        <w:rPr>
          <w:rFonts w:ascii="Arial" w:hAnsi="Arial" w:cs="Arial"/>
          <w:b/>
          <w:bCs/>
        </w:rPr>
      </w:pPr>
      <w:r w:rsidRPr="007056C4">
        <w:rPr>
          <w:rFonts w:ascii="Arial" w:hAnsi="Arial" w:cs="Arial"/>
          <w:b/>
          <w:bCs/>
        </w:rPr>
        <w:t>Module </w:t>
      </w:r>
      <w:proofErr w:type="spellStart"/>
      <w:r w:rsidRPr="007056C4">
        <w:rPr>
          <w:rFonts w:ascii="Arial" w:hAnsi="Arial" w:cs="Arial"/>
          <w:b/>
          <w:bCs/>
        </w:rPr>
        <w:t>Code</w:t>
      </w:r>
      <w:proofErr w:type="spellEnd"/>
      <w:r w:rsidRPr="007056C4">
        <w:rPr>
          <w:rFonts w:ascii="Arial" w:hAnsi="Arial" w:cs="Arial"/>
          <w:b/>
          <w:bCs/>
        </w:rPr>
        <w:t>:</w:t>
      </w:r>
      <w:r>
        <w:rPr>
          <w:rFonts w:ascii="Arial" w:hAnsi="Arial" w:cs="Arial"/>
          <w:b/>
          <w:bCs/>
        </w:rPr>
        <w:t xml:space="preserve"> </w:t>
      </w:r>
      <w:r>
        <w:t>LCLM500</w:t>
      </w:r>
      <w:r w:rsidR="007D5913">
        <w:t>4</w:t>
      </w:r>
    </w:p>
    <w:p w14:paraId="56EB5EB7" w14:textId="47B7DE8E" w:rsidR="00D435D9" w:rsidRDefault="00D435D9" w:rsidP="0075507B">
      <w:pPr>
        <w:spacing w:line="360" w:lineRule="auto"/>
        <w:jc w:val="right"/>
        <w:rPr>
          <w:rFonts w:ascii="Arial" w:hAnsi="Arial" w:cs="Arial"/>
        </w:rPr>
      </w:pPr>
      <w:proofErr w:type="spellStart"/>
      <w:r w:rsidRPr="007056C4">
        <w:rPr>
          <w:rFonts w:ascii="Arial" w:hAnsi="Arial" w:cs="Arial"/>
          <w:b/>
          <w:bCs/>
        </w:rPr>
        <w:t>Lecturer</w:t>
      </w:r>
      <w:proofErr w:type="spellEnd"/>
      <w:r w:rsidRPr="007056C4">
        <w:rPr>
          <w:rFonts w:ascii="Arial" w:hAnsi="Arial" w:cs="Arial"/>
          <w:b/>
          <w:bCs/>
        </w:rPr>
        <w:t>: </w:t>
      </w:r>
      <w:proofErr w:type="spellStart"/>
      <w:r w:rsidR="007D5913">
        <w:rPr>
          <w:rFonts w:ascii="Arial" w:hAnsi="Arial" w:cs="Arial"/>
        </w:rPr>
        <w:t>Amitave</w:t>
      </w:r>
      <w:proofErr w:type="spellEnd"/>
      <w:r w:rsidR="007D5913">
        <w:rPr>
          <w:rFonts w:ascii="Arial" w:hAnsi="Arial" w:cs="Arial"/>
        </w:rPr>
        <w:t xml:space="preserve"> </w:t>
      </w:r>
      <w:proofErr w:type="spellStart"/>
      <w:r w:rsidR="007D5913">
        <w:rPr>
          <w:rFonts w:ascii="Arial" w:hAnsi="Arial" w:cs="Arial"/>
        </w:rPr>
        <w:t>Banik</w:t>
      </w:r>
      <w:proofErr w:type="spellEnd"/>
    </w:p>
    <w:p w14:paraId="363F62B2" w14:textId="77777777" w:rsidR="007D5913" w:rsidRDefault="007D5913" w:rsidP="001D3B65">
      <w:pPr>
        <w:spacing w:line="360" w:lineRule="auto"/>
        <w:jc w:val="both"/>
        <w:rPr>
          <w:rFonts w:ascii="Arial" w:hAnsi="Arial" w:cs="Arial"/>
        </w:rPr>
      </w:pPr>
    </w:p>
    <w:p w14:paraId="3F6EF344" w14:textId="77777777" w:rsidR="00250E2D" w:rsidRDefault="00250E2D" w:rsidP="001D3B65">
      <w:pPr>
        <w:spacing w:line="360" w:lineRule="auto"/>
        <w:jc w:val="center"/>
        <w:rPr>
          <w:rFonts w:ascii="Arial" w:hAnsi="Arial" w:cs="Arial"/>
          <w:b/>
          <w:bCs/>
          <w:sz w:val="28"/>
          <w:szCs w:val="28"/>
          <w:lang w:val="en-GB"/>
        </w:rPr>
      </w:pPr>
      <w:r w:rsidRPr="00250E2D">
        <w:rPr>
          <w:rFonts w:ascii="Arial" w:hAnsi="Arial" w:cs="Arial"/>
          <w:b/>
          <w:bCs/>
          <w:sz w:val="28"/>
          <w:szCs w:val="28"/>
          <w:lang w:val="en-GB"/>
        </w:rPr>
        <w:lastRenderedPageBreak/>
        <w:t>Table of Contents</w:t>
      </w:r>
    </w:p>
    <w:p w14:paraId="38450208" w14:textId="77777777" w:rsidR="00250E2D" w:rsidRPr="00250E2D" w:rsidRDefault="00250E2D" w:rsidP="001D3B65">
      <w:pPr>
        <w:spacing w:line="360" w:lineRule="auto"/>
        <w:jc w:val="center"/>
        <w:rPr>
          <w:rFonts w:ascii="Arial" w:hAnsi="Arial" w:cs="Arial"/>
          <w:b/>
          <w:bCs/>
          <w:sz w:val="28"/>
          <w:szCs w:val="28"/>
          <w:lang w:val="en-GB"/>
        </w:rPr>
      </w:pPr>
    </w:p>
    <w:p w14:paraId="1E7749C1" w14:textId="707F9A99" w:rsidR="00250E2D" w:rsidRPr="00253C91" w:rsidRDefault="00250E2D" w:rsidP="001D3B65">
      <w:pPr>
        <w:numPr>
          <w:ilvl w:val="0"/>
          <w:numId w:val="1"/>
        </w:numPr>
        <w:tabs>
          <w:tab w:val="clear" w:pos="360"/>
          <w:tab w:val="num" w:pos="720"/>
        </w:tabs>
        <w:spacing w:line="360" w:lineRule="auto"/>
        <w:rPr>
          <w:rFonts w:ascii="Arial" w:hAnsi="Arial" w:cs="Arial"/>
          <w:lang w:val="en-GB"/>
        </w:rPr>
      </w:pPr>
      <w:r w:rsidRPr="00253C91">
        <w:rPr>
          <w:rFonts w:ascii="Arial" w:hAnsi="Arial" w:cs="Arial"/>
          <w:lang w:val="en-GB"/>
        </w:rPr>
        <w:t xml:space="preserve">Introduction ............................................................................. </w:t>
      </w:r>
      <w:r w:rsidR="00253C91">
        <w:rPr>
          <w:rFonts w:ascii="Arial" w:hAnsi="Arial" w:cs="Arial"/>
          <w:lang w:val="en-GB"/>
        </w:rPr>
        <w:t>3</w:t>
      </w:r>
    </w:p>
    <w:p w14:paraId="6155209E" w14:textId="6A5ADFA2" w:rsidR="00250E2D" w:rsidRPr="00253C91" w:rsidRDefault="00250E2D" w:rsidP="001D3B65">
      <w:pPr>
        <w:numPr>
          <w:ilvl w:val="0"/>
          <w:numId w:val="1"/>
        </w:numPr>
        <w:tabs>
          <w:tab w:val="clear" w:pos="360"/>
          <w:tab w:val="num" w:pos="720"/>
        </w:tabs>
        <w:spacing w:line="360" w:lineRule="auto"/>
        <w:rPr>
          <w:rFonts w:ascii="Arial" w:hAnsi="Arial" w:cs="Arial"/>
          <w:lang w:val="en-GB"/>
        </w:rPr>
      </w:pPr>
      <w:r w:rsidRPr="00253C91">
        <w:rPr>
          <w:rFonts w:ascii="Arial" w:hAnsi="Arial" w:cs="Arial"/>
          <w:lang w:val="en-GB"/>
        </w:rPr>
        <w:t xml:space="preserve">Evaluation of Existing Systems .................................................. </w:t>
      </w:r>
      <w:r w:rsidR="00253C91">
        <w:rPr>
          <w:rFonts w:ascii="Arial" w:hAnsi="Arial" w:cs="Arial"/>
          <w:lang w:val="en-GB"/>
        </w:rPr>
        <w:t>4</w:t>
      </w:r>
    </w:p>
    <w:p w14:paraId="19D12D62" w14:textId="77777777" w:rsidR="00250E2D" w:rsidRPr="00253C91" w:rsidRDefault="00250E2D" w:rsidP="001D3B65">
      <w:pPr>
        <w:numPr>
          <w:ilvl w:val="1"/>
          <w:numId w:val="1"/>
        </w:numPr>
        <w:spacing w:line="360" w:lineRule="auto"/>
        <w:rPr>
          <w:rFonts w:ascii="Arial" w:hAnsi="Arial" w:cs="Arial"/>
          <w:lang w:val="en-GB"/>
        </w:rPr>
      </w:pPr>
      <w:r w:rsidRPr="00253C91">
        <w:rPr>
          <w:rFonts w:ascii="Arial" w:hAnsi="Arial" w:cs="Arial"/>
          <w:lang w:val="en-GB"/>
        </w:rPr>
        <w:t xml:space="preserve">2.1 Inventory Management System </w:t>
      </w:r>
    </w:p>
    <w:p w14:paraId="08C6D63B" w14:textId="77777777" w:rsidR="00250E2D" w:rsidRPr="00253C91" w:rsidRDefault="00250E2D" w:rsidP="001D3B65">
      <w:pPr>
        <w:numPr>
          <w:ilvl w:val="1"/>
          <w:numId w:val="1"/>
        </w:numPr>
        <w:spacing w:line="360" w:lineRule="auto"/>
        <w:rPr>
          <w:rFonts w:ascii="Arial" w:hAnsi="Arial" w:cs="Arial"/>
          <w:lang w:val="en-GB"/>
        </w:rPr>
      </w:pPr>
      <w:r w:rsidRPr="00253C91">
        <w:rPr>
          <w:rFonts w:ascii="Arial" w:hAnsi="Arial" w:cs="Arial"/>
          <w:lang w:val="en-GB"/>
        </w:rPr>
        <w:t xml:space="preserve">2.2 Customer Relationship Management (CRM) </w:t>
      </w:r>
    </w:p>
    <w:p w14:paraId="4F154FCD" w14:textId="77777777" w:rsidR="00250E2D" w:rsidRPr="00253C91" w:rsidRDefault="00250E2D" w:rsidP="001D3B65">
      <w:pPr>
        <w:numPr>
          <w:ilvl w:val="1"/>
          <w:numId w:val="1"/>
        </w:numPr>
        <w:spacing w:line="360" w:lineRule="auto"/>
        <w:rPr>
          <w:rFonts w:ascii="Arial" w:hAnsi="Arial" w:cs="Arial"/>
          <w:lang w:val="en-GB"/>
        </w:rPr>
      </w:pPr>
      <w:r w:rsidRPr="00253C91">
        <w:rPr>
          <w:rFonts w:ascii="Arial" w:hAnsi="Arial" w:cs="Arial"/>
          <w:lang w:val="en-GB"/>
        </w:rPr>
        <w:t xml:space="preserve">2.3 Sales Reporting and Decision-Making </w:t>
      </w:r>
    </w:p>
    <w:p w14:paraId="7FA3586A" w14:textId="77777777" w:rsidR="00250E2D" w:rsidRPr="00253C91" w:rsidRDefault="00250E2D" w:rsidP="001D3B65">
      <w:pPr>
        <w:numPr>
          <w:ilvl w:val="1"/>
          <w:numId w:val="1"/>
        </w:numPr>
        <w:spacing w:line="360" w:lineRule="auto"/>
        <w:rPr>
          <w:rFonts w:ascii="Arial" w:hAnsi="Arial" w:cs="Arial"/>
          <w:lang w:val="en-GB"/>
        </w:rPr>
      </w:pPr>
      <w:r w:rsidRPr="00253C91">
        <w:rPr>
          <w:rFonts w:ascii="Arial" w:hAnsi="Arial" w:cs="Arial"/>
          <w:lang w:val="en-GB"/>
        </w:rPr>
        <w:t xml:space="preserve">2.4 Data Security and GDPR Compliance </w:t>
      </w:r>
    </w:p>
    <w:p w14:paraId="3883DEC2" w14:textId="77777777" w:rsidR="00250E2D" w:rsidRPr="00253C91" w:rsidRDefault="00250E2D" w:rsidP="001D3B65">
      <w:pPr>
        <w:numPr>
          <w:ilvl w:val="1"/>
          <w:numId w:val="1"/>
        </w:numPr>
        <w:spacing w:line="360" w:lineRule="auto"/>
        <w:rPr>
          <w:rFonts w:ascii="Arial" w:hAnsi="Arial" w:cs="Arial"/>
          <w:lang w:val="en-GB"/>
        </w:rPr>
      </w:pPr>
      <w:r w:rsidRPr="00253C91">
        <w:rPr>
          <w:rFonts w:ascii="Arial" w:hAnsi="Arial" w:cs="Arial"/>
          <w:lang w:val="en-GB"/>
        </w:rPr>
        <w:t xml:space="preserve">2.5 Lack of System Integration </w:t>
      </w:r>
    </w:p>
    <w:p w14:paraId="360582E2" w14:textId="26478EB4" w:rsidR="00250E2D" w:rsidRPr="00253C91" w:rsidRDefault="00250E2D" w:rsidP="001D3B65">
      <w:pPr>
        <w:numPr>
          <w:ilvl w:val="0"/>
          <w:numId w:val="1"/>
        </w:numPr>
        <w:tabs>
          <w:tab w:val="clear" w:pos="360"/>
          <w:tab w:val="num" w:pos="720"/>
        </w:tabs>
        <w:spacing w:line="360" w:lineRule="auto"/>
        <w:rPr>
          <w:rFonts w:ascii="Arial" w:hAnsi="Arial" w:cs="Arial"/>
          <w:lang w:val="en-GB"/>
        </w:rPr>
      </w:pPr>
      <w:r w:rsidRPr="00253C91">
        <w:rPr>
          <w:rFonts w:ascii="Arial" w:hAnsi="Arial" w:cs="Arial"/>
          <w:lang w:val="en-GB"/>
        </w:rPr>
        <w:t xml:space="preserve">Recommended Solution ........................................................... </w:t>
      </w:r>
      <w:r w:rsidR="00A0740B">
        <w:rPr>
          <w:rFonts w:ascii="Arial" w:hAnsi="Arial" w:cs="Arial"/>
          <w:lang w:val="en-GB"/>
        </w:rPr>
        <w:t>6</w:t>
      </w:r>
    </w:p>
    <w:p w14:paraId="0C7AD9BE" w14:textId="697673AF" w:rsidR="00250E2D" w:rsidRPr="00253C91" w:rsidRDefault="00250E2D" w:rsidP="001D3B65">
      <w:pPr>
        <w:numPr>
          <w:ilvl w:val="1"/>
          <w:numId w:val="1"/>
        </w:numPr>
        <w:spacing w:line="360" w:lineRule="auto"/>
        <w:rPr>
          <w:rFonts w:ascii="Arial" w:hAnsi="Arial" w:cs="Arial"/>
          <w:lang w:val="en-GB"/>
        </w:rPr>
      </w:pPr>
      <w:r w:rsidRPr="00253C91">
        <w:rPr>
          <w:rFonts w:ascii="Arial" w:hAnsi="Arial" w:cs="Arial"/>
          <w:lang w:val="en-GB"/>
        </w:rPr>
        <w:t xml:space="preserve">Enterprise Resource Planning (ERP) System </w:t>
      </w:r>
    </w:p>
    <w:p w14:paraId="600005FE" w14:textId="48EE3DC2" w:rsidR="00250E2D" w:rsidRPr="00253C91" w:rsidRDefault="00250E2D" w:rsidP="001D3B65">
      <w:pPr>
        <w:numPr>
          <w:ilvl w:val="1"/>
          <w:numId w:val="1"/>
        </w:numPr>
        <w:spacing w:line="360" w:lineRule="auto"/>
        <w:rPr>
          <w:rFonts w:ascii="Arial" w:hAnsi="Arial" w:cs="Arial"/>
          <w:lang w:val="en-GB"/>
        </w:rPr>
      </w:pPr>
      <w:r w:rsidRPr="00253C91">
        <w:rPr>
          <w:rFonts w:ascii="Arial" w:hAnsi="Arial" w:cs="Arial"/>
          <w:lang w:val="en-GB"/>
        </w:rPr>
        <w:t xml:space="preserve">Customer Relationship Management (CRM) System </w:t>
      </w:r>
    </w:p>
    <w:p w14:paraId="7BF2D569" w14:textId="76C41CCE" w:rsidR="00250E2D" w:rsidRPr="00253C91" w:rsidRDefault="00250E2D" w:rsidP="001D3B65">
      <w:pPr>
        <w:numPr>
          <w:ilvl w:val="1"/>
          <w:numId w:val="1"/>
        </w:numPr>
        <w:spacing w:line="360" w:lineRule="auto"/>
        <w:rPr>
          <w:rFonts w:ascii="Arial" w:hAnsi="Arial" w:cs="Arial"/>
          <w:lang w:val="en-GB"/>
        </w:rPr>
      </w:pPr>
      <w:r w:rsidRPr="00253C91">
        <w:rPr>
          <w:rFonts w:ascii="Arial" w:hAnsi="Arial" w:cs="Arial"/>
          <w:lang w:val="en-GB"/>
        </w:rPr>
        <w:t xml:space="preserve">Business Intelligence (BI) System </w:t>
      </w:r>
    </w:p>
    <w:p w14:paraId="2DF20BD1" w14:textId="5C92092A" w:rsidR="00250E2D" w:rsidRPr="00253C91" w:rsidRDefault="00250E2D" w:rsidP="001D3B65">
      <w:pPr>
        <w:numPr>
          <w:ilvl w:val="1"/>
          <w:numId w:val="1"/>
        </w:numPr>
        <w:spacing w:line="360" w:lineRule="auto"/>
        <w:rPr>
          <w:rFonts w:ascii="Arial" w:hAnsi="Arial" w:cs="Arial"/>
          <w:lang w:val="en-GB"/>
        </w:rPr>
      </w:pPr>
      <w:r w:rsidRPr="00253C91">
        <w:rPr>
          <w:rFonts w:ascii="Arial" w:hAnsi="Arial" w:cs="Arial"/>
          <w:lang w:val="en-GB"/>
        </w:rPr>
        <w:t xml:space="preserve">Justification of the Recommended Solution </w:t>
      </w:r>
    </w:p>
    <w:p w14:paraId="39BC0F57" w14:textId="07280BB9" w:rsidR="00250E2D" w:rsidRPr="00253C91" w:rsidRDefault="00250E2D" w:rsidP="001D3B65">
      <w:pPr>
        <w:numPr>
          <w:ilvl w:val="0"/>
          <w:numId w:val="1"/>
        </w:numPr>
        <w:tabs>
          <w:tab w:val="clear" w:pos="360"/>
          <w:tab w:val="num" w:pos="720"/>
        </w:tabs>
        <w:spacing w:line="360" w:lineRule="auto"/>
        <w:rPr>
          <w:rFonts w:ascii="Arial" w:hAnsi="Arial" w:cs="Arial"/>
          <w:lang w:val="en-GB"/>
        </w:rPr>
      </w:pPr>
      <w:r w:rsidRPr="00253C91">
        <w:rPr>
          <w:rFonts w:ascii="Arial" w:hAnsi="Arial" w:cs="Arial"/>
          <w:lang w:val="en-GB"/>
        </w:rPr>
        <w:t xml:space="preserve">Implementation Plan ................................................................ </w:t>
      </w:r>
      <w:r w:rsidR="00556F5D">
        <w:rPr>
          <w:rFonts w:ascii="Arial" w:hAnsi="Arial" w:cs="Arial"/>
          <w:lang w:val="en-GB"/>
        </w:rPr>
        <w:t>7</w:t>
      </w:r>
    </w:p>
    <w:p w14:paraId="7EA56234" w14:textId="29276A4F" w:rsidR="00250E2D" w:rsidRPr="00253C91" w:rsidRDefault="00250E2D" w:rsidP="001D3B65">
      <w:pPr>
        <w:numPr>
          <w:ilvl w:val="1"/>
          <w:numId w:val="1"/>
        </w:numPr>
        <w:spacing w:line="360" w:lineRule="auto"/>
        <w:rPr>
          <w:rFonts w:ascii="Arial" w:hAnsi="Arial" w:cs="Arial"/>
          <w:lang w:val="en-GB"/>
        </w:rPr>
      </w:pPr>
      <w:r w:rsidRPr="00253C91">
        <w:rPr>
          <w:rFonts w:ascii="Arial" w:hAnsi="Arial" w:cs="Arial"/>
          <w:lang w:val="en-GB"/>
        </w:rPr>
        <w:t xml:space="preserve">Planning and System Selection </w:t>
      </w:r>
    </w:p>
    <w:p w14:paraId="29B570C9" w14:textId="13FC8E83" w:rsidR="00250E2D" w:rsidRPr="00253C91" w:rsidRDefault="00250E2D" w:rsidP="001D3B65">
      <w:pPr>
        <w:numPr>
          <w:ilvl w:val="1"/>
          <w:numId w:val="1"/>
        </w:numPr>
        <w:spacing w:line="360" w:lineRule="auto"/>
        <w:rPr>
          <w:rFonts w:ascii="Arial" w:hAnsi="Arial" w:cs="Arial"/>
          <w:lang w:val="en-GB"/>
        </w:rPr>
      </w:pPr>
      <w:r w:rsidRPr="00253C91">
        <w:rPr>
          <w:rFonts w:ascii="Arial" w:hAnsi="Arial" w:cs="Arial"/>
          <w:lang w:val="en-GB"/>
        </w:rPr>
        <w:t xml:space="preserve">Data Migration </w:t>
      </w:r>
    </w:p>
    <w:p w14:paraId="30B4874B" w14:textId="29055ECC" w:rsidR="00250E2D" w:rsidRPr="00253C91" w:rsidRDefault="00250E2D" w:rsidP="001D3B65">
      <w:pPr>
        <w:numPr>
          <w:ilvl w:val="1"/>
          <w:numId w:val="1"/>
        </w:numPr>
        <w:spacing w:line="360" w:lineRule="auto"/>
        <w:rPr>
          <w:rFonts w:ascii="Arial" w:hAnsi="Arial" w:cs="Arial"/>
          <w:lang w:val="en-GB"/>
        </w:rPr>
      </w:pPr>
      <w:r w:rsidRPr="00253C91">
        <w:rPr>
          <w:rFonts w:ascii="Arial" w:hAnsi="Arial" w:cs="Arial"/>
          <w:lang w:val="en-GB"/>
        </w:rPr>
        <w:t xml:space="preserve">System Integration </w:t>
      </w:r>
    </w:p>
    <w:p w14:paraId="18B70B89" w14:textId="1F8A328C" w:rsidR="00250E2D" w:rsidRPr="00253C91" w:rsidRDefault="00250E2D" w:rsidP="001D3B65">
      <w:pPr>
        <w:numPr>
          <w:ilvl w:val="1"/>
          <w:numId w:val="1"/>
        </w:numPr>
        <w:spacing w:line="360" w:lineRule="auto"/>
        <w:rPr>
          <w:rFonts w:ascii="Arial" w:hAnsi="Arial" w:cs="Arial"/>
          <w:lang w:val="en-GB"/>
        </w:rPr>
      </w:pPr>
      <w:r w:rsidRPr="00253C91">
        <w:rPr>
          <w:rFonts w:ascii="Arial" w:hAnsi="Arial" w:cs="Arial"/>
          <w:lang w:val="en-GB"/>
        </w:rPr>
        <w:t xml:space="preserve">Employee Training </w:t>
      </w:r>
    </w:p>
    <w:p w14:paraId="41423E97" w14:textId="11A41F2E" w:rsidR="00250E2D" w:rsidRPr="00253C91" w:rsidRDefault="00250E2D" w:rsidP="001D3B65">
      <w:pPr>
        <w:numPr>
          <w:ilvl w:val="1"/>
          <w:numId w:val="1"/>
        </w:numPr>
        <w:spacing w:line="360" w:lineRule="auto"/>
        <w:rPr>
          <w:rFonts w:ascii="Arial" w:hAnsi="Arial" w:cs="Arial"/>
          <w:lang w:val="en-GB"/>
        </w:rPr>
      </w:pPr>
      <w:r w:rsidRPr="00253C91">
        <w:rPr>
          <w:rFonts w:ascii="Arial" w:hAnsi="Arial" w:cs="Arial"/>
          <w:lang w:val="en-GB"/>
        </w:rPr>
        <w:t xml:space="preserve">Testing and Deployment </w:t>
      </w:r>
    </w:p>
    <w:p w14:paraId="25680D0F" w14:textId="22AEAEED" w:rsidR="00250E2D" w:rsidRPr="00253C91" w:rsidRDefault="00250E2D" w:rsidP="001D3B65">
      <w:pPr>
        <w:numPr>
          <w:ilvl w:val="1"/>
          <w:numId w:val="1"/>
        </w:numPr>
        <w:spacing w:line="360" w:lineRule="auto"/>
        <w:rPr>
          <w:rFonts w:ascii="Arial" w:hAnsi="Arial" w:cs="Arial"/>
          <w:lang w:val="en-GB"/>
        </w:rPr>
      </w:pPr>
      <w:r w:rsidRPr="00253C91">
        <w:rPr>
          <w:rFonts w:ascii="Arial" w:hAnsi="Arial" w:cs="Arial"/>
          <w:lang w:val="en-GB"/>
        </w:rPr>
        <w:t xml:space="preserve">Potential Challenges and Risk Mitigation </w:t>
      </w:r>
    </w:p>
    <w:p w14:paraId="23C9C900" w14:textId="6B491833" w:rsidR="00250E2D" w:rsidRPr="00253C91" w:rsidRDefault="00250E2D" w:rsidP="001D3B65">
      <w:pPr>
        <w:numPr>
          <w:ilvl w:val="0"/>
          <w:numId w:val="1"/>
        </w:numPr>
        <w:tabs>
          <w:tab w:val="clear" w:pos="360"/>
          <w:tab w:val="num" w:pos="720"/>
        </w:tabs>
        <w:spacing w:line="360" w:lineRule="auto"/>
        <w:rPr>
          <w:rFonts w:ascii="Arial" w:hAnsi="Arial" w:cs="Arial"/>
          <w:lang w:val="en-GB"/>
        </w:rPr>
      </w:pPr>
      <w:r w:rsidRPr="00253C91">
        <w:rPr>
          <w:rFonts w:ascii="Arial" w:hAnsi="Arial" w:cs="Arial"/>
          <w:lang w:val="en-GB"/>
        </w:rPr>
        <w:t xml:space="preserve">Conclusion ................................................................................ </w:t>
      </w:r>
      <w:r w:rsidR="002B1F28">
        <w:rPr>
          <w:rFonts w:ascii="Arial" w:hAnsi="Arial" w:cs="Arial"/>
          <w:lang w:val="en-GB"/>
        </w:rPr>
        <w:t>8</w:t>
      </w:r>
    </w:p>
    <w:p w14:paraId="0F30C298" w14:textId="4BF7511B" w:rsidR="00250E2D" w:rsidRPr="00F213F6" w:rsidRDefault="00250E2D" w:rsidP="001D3B65">
      <w:pPr>
        <w:pStyle w:val="PargrafodaLista"/>
        <w:numPr>
          <w:ilvl w:val="0"/>
          <w:numId w:val="1"/>
        </w:numPr>
        <w:spacing w:line="360" w:lineRule="auto"/>
        <w:rPr>
          <w:rFonts w:ascii="Arial" w:hAnsi="Arial" w:cs="Arial"/>
          <w:lang w:val="en-GB"/>
        </w:rPr>
      </w:pPr>
      <w:r w:rsidRPr="00F213F6">
        <w:rPr>
          <w:rFonts w:ascii="Arial" w:hAnsi="Arial" w:cs="Arial"/>
          <w:lang w:val="en-GB"/>
        </w:rPr>
        <w:t>References ..................................................................................</w:t>
      </w:r>
    </w:p>
    <w:p w14:paraId="64FD3D5F" w14:textId="77777777" w:rsidR="00D435D9" w:rsidRDefault="00D435D9" w:rsidP="001D3B65">
      <w:pPr>
        <w:spacing w:line="360" w:lineRule="auto"/>
        <w:jc w:val="center"/>
        <w:rPr>
          <w:rFonts w:ascii="Arial" w:hAnsi="Arial" w:cs="Arial"/>
          <w:sz w:val="44"/>
          <w:szCs w:val="44"/>
        </w:rPr>
      </w:pPr>
    </w:p>
    <w:p w14:paraId="09D51B85" w14:textId="77777777" w:rsidR="00250E2D" w:rsidRDefault="00250E2D" w:rsidP="001D3B65">
      <w:pPr>
        <w:spacing w:line="360" w:lineRule="auto"/>
        <w:jc w:val="center"/>
        <w:rPr>
          <w:rFonts w:ascii="Arial" w:hAnsi="Arial" w:cs="Arial"/>
          <w:sz w:val="44"/>
          <w:szCs w:val="44"/>
        </w:rPr>
      </w:pPr>
    </w:p>
    <w:p w14:paraId="002CED6C" w14:textId="77777777" w:rsidR="00250E2D" w:rsidRDefault="00250E2D" w:rsidP="001D3B65">
      <w:pPr>
        <w:spacing w:line="360" w:lineRule="auto"/>
        <w:jc w:val="center"/>
        <w:rPr>
          <w:rFonts w:ascii="Arial" w:hAnsi="Arial" w:cs="Arial"/>
          <w:sz w:val="44"/>
          <w:szCs w:val="44"/>
        </w:rPr>
      </w:pPr>
    </w:p>
    <w:p w14:paraId="5F600791" w14:textId="77777777" w:rsidR="00250E2D" w:rsidRDefault="00250E2D" w:rsidP="001D3B65">
      <w:pPr>
        <w:spacing w:line="360" w:lineRule="auto"/>
        <w:jc w:val="center"/>
        <w:rPr>
          <w:rFonts w:ascii="Arial" w:hAnsi="Arial" w:cs="Arial"/>
          <w:sz w:val="44"/>
          <w:szCs w:val="44"/>
        </w:rPr>
      </w:pPr>
    </w:p>
    <w:p w14:paraId="3045FA24" w14:textId="77777777" w:rsidR="00250E2D" w:rsidRDefault="00250E2D" w:rsidP="001D3B65">
      <w:pPr>
        <w:spacing w:line="360" w:lineRule="auto"/>
        <w:jc w:val="center"/>
        <w:rPr>
          <w:rFonts w:ascii="Arial" w:hAnsi="Arial" w:cs="Arial"/>
          <w:sz w:val="44"/>
          <w:szCs w:val="44"/>
        </w:rPr>
      </w:pPr>
    </w:p>
    <w:p w14:paraId="2E258582" w14:textId="77777777" w:rsidR="00253C91" w:rsidRDefault="00253C91" w:rsidP="001D3B65">
      <w:pPr>
        <w:spacing w:line="360" w:lineRule="auto"/>
        <w:rPr>
          <w:rFonts w:ascii="Arial" w:hAnsi="Arial" w:cs="Arial"/>
          <w:b/>
          <w:bCs/>
          <w:sz w:val="28"/>
          <w:szCs w:val="28"/>
          <w:lang w:val="en-GB"/>
        </w:rPr>
      </w:pPr>
    </w:p>
    <w:p w14:paraId="6140B4AB" w14:textId="1ECD58DC" w:rsidR="00253C91" w:rsidRPr="00AF1307" w:rsidRDefault="00253C91" w:rsidP="001D3B65">
      <w:pPr>
        <w:pStyle w:val="PargrafodaLista"/>
        <w:numPr>
          <w:ilvl w:val="0"/>
          <w:numId w:val="2"/>
        </w:numPr>
        <w:spacing w:line="360" w:lineRule="auto"/>
        <w:rPr>
          <w:rFonts w:ascii="Arial" w:hAnsi="Arial" w:cs="Arial"/>
          <w:sz w:val="28"/>
          <w:szCs w:val="28"/>
          <w:lang w:val="en-GB"/>
        </w:rPr>
      </w:pPr>
      <w:r w:rsidRPr="00AF1307">
        <w:rPr>
          <w:rFonts w:ascii="Arial" w:hAnsi="Arial" w:cs="Arial"/>
          <w:b/>
          <w:bCs/>
          <w:sz w:val="28"/>
          <w:szCs w:val="28"/>
          <w:lang w:val="en-GB"/>
        </w:rPr>
        <w:t>Introduction</w:t>
      </w:r>
    </w:p>
    <w:p w14:paraId="3EB987E6" w14:textId="77777777" w:rsidR="00AF1307" w:rsidRPr="00AF1307" w:rsidRDefault="00AF1307" w:rsidP="001D3B65">
      <w:pPr>
        <w:spacing w:line="360" w:lineRule="auto"/>
        <w:jc w:val="both"/>
        <w:rPr>
          <w:rFonts w:ascii="Arial" w:hAnsi="Arial" w:cs="Arial"/>
          <w:lang w:val="en-GB"/>
        </w:rPr>
      </w:pPr>
      <w:r w:rsidRPr="00AF1307">
        <w:rPr>
          <w:rFonts w:ascii="Arial" w:hAnsi="Arial" w:cs="Arial"/>
          <w:lang w:val="en-GB"/>
        </w:rPr>
        <w:t>Information systems play a vital role in supporting organisational efficiency, improving business processes and enabling managers to make informed decisions. As organisations grow, they become increasingly dependent on integrated and reliable information systems to manage data effectively, coordinate business activities and meet customer expectations. However, when these systems become outdated or fail to meet organisational needs, they can negatively affect operational performance, customer satisfaction and long-term business success.</w:t>
      </w:r>
    </w:p>
    <w:p w14:paraId="6E9F5EB7" w14:textId="77777777" w:rsidR="00AF1307" w:rsidRPr="00AF1307" w:rsidRDefault="00AF1307" w:rsidP="001D3B65">
      <w:pPr>
        <w:spacing w:line="360" w:lineRule="auto"/>
        <w:jc w:val="both"/>
        <w:rPr>
          <w:rFonts w:ascii="Arial" w:hAnsi="Arial" w:cs="Arial"/>
          <w:lang w:val="en-GB"/>
        </w:rPr>
      </w:pPr>
      <w:r w:rsidRPr="00AF1307">
        <w:rPr>
          <w:rFonts w:ascii="Arial" w:hAnsi="Arial" w:cs="Arial"/>
          <w:lang w:val="en-GB"/>
        </w:rPr>
        <w:t xml:space="preserve">This report examines the business case of </w:t>
      </w:r>
      <w:proofErr w:type="spellStart"/>
      <w:r w:rsidRPr="00AF1307">
        <w:rPr>
          <w:rFonts w:ascii="Arial" w:hAnsi="Arial" w:cs="Arial"/>
          <w:b/>
          <w:bCs/>
          <w:lang w:val="en-GB"/>
        </w:rPr>
        <w:t>Maldiva</w:t>
      </w:r>
      <w:proofErr w:type="spellEnd"/>
      <w:r w:rsidRPr="00AF1307">
        <w:rPr>
          <w:rFonts w:ascii="Arial" w:hAnsi="Arial" w:cs="Arial"/>
          <w:b/>
          <w:bCs/>
          <w:lang w:val="en-GB"/>
        </w:rPr>
        <w:t xml:space="preserve"> Ltd.</w:t>
      </w:r>
      <w:r w:rsidRPr="00AF1307">
        <w:rPr>
          <w:rFonts w:ascii="Arial" w:hAnsi="Arial" w:cs="Arial"/>
          <w:lang w:val="en-GB"/>
        </w:rPr>
        <w:t>, a fictional consumer electronics retailer operating 30 physical stores alongside a rapidly expanding e-commerce platform. Although the company has experienced significant sales growth over the past year, its existing information systems have not developed at the same pace. Consequently, the organisation is experiencing several operational challenges that are reducing efficiency and limiting its ability to support continued business growth.</w:t>
      </w:r>
    </w:p>
    <w:p w14:paraId="73017C5A" w14:textId="77777777" w:rsidR="00AF1307" w:rsidRPr="00AF1307" w:rsidRDefault="00AF1307" w:rsidP="001D3B65">
      <w:pPr>
        <w:spacing w:line="360" w:lineRule="auto"/>
        <w:jc w:val="both"/>
        <w:rPr>
          <w:rFonts w:ascii="Arial" w:hAnsi="Arial" w:cs="Arial"/>
          <w:lang w:val="en-GB"/>
        </w:rPr>
      </w:pPr>
      <w:r w:rsidRPr="00AF1307">
        <w:rPr>
          <w:rFonts w:ascii="Arial" w:hAnsi="Arial" w:cs="Arial"/>
          <w:lang w:val="en-GB"/>
        </w:rPr>
        <w:t>One of the most significant issues is the company's manual inventory management system, which frequently creates stock discrepancies between physical stores and the online platform. As a result, customers may purchase products that are no longer available, leading to cancelled orders, refunds and lower levels of customer satisfaction. In addition, customer information is stored across multiple disconnected systems, making it difficult for employees to access complete purchase histories, deliver personalised services and manage customer relationships effectively.</w:t>
      </w:r>
    </w:p>
    <w:p w14:paraId="1B0C7BDD" w14:textId="77777777" w:rsidR="00AF1307" w:rsidRPr="00AF1307" w:rsidRDefault="00AF1307" w:rsidP="001D3B65">
      <w:pPr>
        <w:spacing w:line="360" w:lineRule="auto"/>
        <w:jc w:val="both"/>
        <w:rPr>
          <w:rFonts w:ascii="Arial" w:hAnsi="Arial" w:cs="Arial"/>
          <w:lang w:val="en-GB"/>
        </w:rPr>
      </w:pPr>
      <w:r w:rsidRPr="00AF1307">
        <w:rPr>
          <w:rFonts w:ascii="Arial" w:hAnsi="Arial" w:cs="Arial"/>
          <w:lang w:val="en-GB"/>
        </w:rPr>
        <w:t xml:space="preserve">The organisation also experiences delays in decision-making because sales reports are manually prepared using spreadsheets, increasing the risk of inaccurate or outdated </w:t>
      </w:r>
      <w:r w:rsidRPr="00AF1307">
        <w:rPr>
          <w:rFonts w:ascii="Arial" w:hAnsi="Arial" w:cs="Arial"/>
          <w:lang w:val="en-GB"/>
        </w:rPr>
        <w:lastRenderedPageBreak/>
        <w:t>information. Furthermore, the company's current systems do not fully comply with the requirements of the General Data Protection Regulation (GDPR), exposing the organisation to potential security and legal risks. The lack of integration between sales, finance and inventory systems further reduces operational efficiency by requiring employees to manually transfer information between departments.</w:t>
      </w:r>
    </w:p>
    <w:p w14:paraId="48F887CE" w14:textId="77777777" w:rsidR="00AF1307" w:rsidRPr="00AF1307" w:rsidRDefault="00AF1307" w:rsidP="001D3B65">
      <w:pPr>
        <w:spacing w:line="360" w:lineRule="auto"/>
        <w:jc w:val="both"/>
        <w:rPr>
          <w:rFonts w:ascii="Arial" w:hAnsi="Arial" w:cs="Arial"/>
          <w:lang w:val="en-GB"/>
        </w:rPr>
      </w:pPr>
      <w:r w:rsidRPr="00AF1307">
        <w:rPr>
          <w:rFonts w:ascii="Arial" w:hAnsi="Arial" w:cs="Arial"/>
          <w:lang w:val="en-GB"/>
        </w:rPr>
        <w:t xml:space="preserve">This report aims to critically evaluate the weaknesses of </w:t>
      </w:r>
      <w:proofErr w:type="spellStart"/>
      <w:r w:rsidRPr="00AF1307">
        <w:rPr>
          <w:rFonts w:ascii="Arial" w:hAnsi="Arial" w:cs="Arial"/>
          <w:lang w:val="en-GB"/>
        </w:rPr>
        <w:t>Maldiva</w:t>
      </w:r>
      <w:proofErr w:type="spellEnd"/>
      <w:r w:rsidRPr="00AF1307">
        <w:rPr>
          <w:rFonts w:ascii="Arial" w:hAnsi="Arial" w:cs="Arial"/>
          <w:lang w:val="en-GB"/>
        </w:rPr>
        <w:t xml:space="preserve"> Ltd.'s existing information systems and recommend appropriate information system solutions to improve operational efficiency, strengthen data management, enhance decision-making and support the organisation's future growth.</w:t>
      </w:r>
    </w:p>
    <w:p w14:paraId="6D736846" w14:textId="77777777" w:rsidR="006B7CA5" w:rsidRPr="00B51604" w:rsidRDefault="006B7CA5" w:rsidP="001D3B65">
      <w:pPr>
        <w:spacing w:line="360" w:lineRule="auto"/>
        <w:jc w:val="both"/>
        <w:rPr>
          <w:rFonts w:ascii="Arial" w:hAnsi="Arial" w:cs="Arial"/>
          <w:b/>
          <w:bCs/>
          <w:sz w:val="28"/>
          <w:szCs w:val="28"/>
          <w:lang w:val="en-GB"/>
        </w:rPr>
      </w:pPr>
      <w:r w:rsidRPr="00B51604">
        <w:rPr>
          <w:rFonts w:ascii="Arial" w:hAnsi="Arial" w:cs="Arial"/>
          <w:b/>
          <w:bCs/>
          <w:sz w:val="28"/>
          <w:szCs w:val="28"/>
          <w:lang w:val="en-GB"/>
        </w:rPr>
        <w:t>2. Evaluation of Existing Systems</w:t>
      </w:r>
    </w:p>
    <w:p w14:paraId="7F742AE1" w14:textId="77777777" w:rsidR="006B7CA5" w:rsidRPr="00B51604" w:rsidRDefault="006B7CA5" w:rsidP="001D3B65">
      <w:pPr>
        <w:spacing w:line="360" w:lineRule="auto"/>
        <w:jc w:val="both"/>
        <w:rPr>
          <w:rFonts w:ascii="Arial" w:hAnsi="Arial" w:cs="Arial"/>
          <w:b/>
          <w:bCs/>
          <w:sz w:val="24"/>
          <w:szCs w:val="24"/>
          <w:lang w:val="en-GB"/>
        </w:rPr>
      </w:pPr>
      <w:r w:rsidRPr="00B51604">
        <w:rPr>
          <w:rFonts w:ascii="Arial" w:hAnsi="Arial" w:cs="Arial"/>
          <w:b/>
          <w:bCs/>
          <w:sz w:val="24"/>
          <w:szCs w:val="24"/>
          <w:lang w:val="en-GB"/>
        </w:rPr>
        <w:t>2.1 Inventory Management System</w:t>
      </w:r>
    </w:p>
    <w:p w14:paraId="269DF7D8" w14:textId="77777777" w:rsidR="006B7CA5" w:rsidRPr="006B7CA5" w:rsidRDefault="006B7CA5" w:rsidP="001D3B65">
      <w:pPr>
        <w:spacing w:line="360" w:lineRule="auto"/>
        <w:jc w:val="both"/>
        <w:rPr>
          <w:rFonts w:ascii="Arial" w:hAnsi="Arial" w:cs="Arial"/>
          <w:lang w:val="en-GB"/>
        </w:rPr>
      </w:pPr>
      <w:proofErr w:type="spellStart"/>
      <w:r w:rsidRPr="006B7CA5">
        <w:rPr>
          <w:rFonts w:ascii="Arial" w:hAnsi="Arial" w:cs="Arial"/>
          <w:lang w:val="en-GB"/>
        </w:rPr>
        <w:t>Maldiva</w:t>
      </w:r>
      <w:proofErr w:type="spellEnd"/>
      <w:r w:rsidRPr="006B7CA5">
        <w:rPr>
          <w:rFonts w:ascii="Arial" w:hAnsi="Arial" w:cs="Arial"/>
          <w:lang w:val="en-GB"/>
        </w:rPr>
        <w:t xml:space="preserve"> Ltd. currently uses an Inventory Management System (IMS) to monitor stock levels and control the movement of products within the business. The system helps employees record inventory, monitor stock availability and reduce the risk of stock shortages or overstocking. Effective inventory management is essential because it improves operational efficiency, reduces unnecessary costs and ensures that products are available when customers require them </w:t>
      </w:r>
      <w:r w:rsidRPr="006B7CA5">
        <w:rPr>
          <w:rFonts w:ascii="Arial" w:hAnsi="Arial" w:cs="Arial"/>
          <w:b/>
          <w:bCs/>
          <w:lang w:val="en-GB"/>
        </w:rPr>
        <w:t>(Stair and Reynolds, 2023)</w:t>
      </w:r>
      <w:r w:rsidRPr="006B7CA5">
        <w:rPr>
          <w:rFonts w:ascii="Arial" w:hAnsi="Arial" w:cs="Arial"/>
          <w:lang w:val="en-GB"/>
        </w:rPr>
        <w:t>.</w:t>
      </w:r>
    </w:p>
    <w:p w14:paraId="69830307" w14:textId="06B7B435" w:rsidR="006B7CA5" w:rsidRPr="006B7CA5" w:rsidRDefault="006B7CA5" w:rsidP="001D3B65">
      <w:pPr>
        <w:spacing w:line="360" w:lineRule="auto"/>
        <w:jc w:val="both"/>
        <w:rPr>
          <w:rFonts w:ascii="Arial" w:hAnsi="Arial" w:cs="Arial"/>
          <w:lang w:val="en-GB"/>
        </w:rPr>
      </w:pPr>
      <w:r w:rsidRPr="006B7CA5">
        <w:rPr>
          <w:rFonts w:ascii="Arial" w:hAnsi="Arial" w:cs="Arial"/>
          <w:lang w:val="en-GB"/>
        </w:rPr>
        <w:t xml:space="preserve">Although the existing system performs its basic functions, it appears to operate independently from other business systems. As a result, employees may need to enter the same information into multiple systems, increasing the likelihood of human error and duplicated data. According to </w:t>
      </w:r>
      <w:r w:rsidRPr="006B7CA5">
        <w:rPr>
          <w:rFonts w:ascii="Arial" w:hAnsi="Arial" w:cs="Arial"/>
          <w:b/>
          <w:bCs/>
          <w:lang w:val="en-GB"/>
        </w:rPr>
        <w:t>Laudon and Laudon (2022)</w:t>
      </w:r>
      <w:r w:rsidRPr="006B7CA5">
        <w:rPr>
          <w:rFonts w:ascii="Arial" w:hAnsi="Arial" w:cs="Arial"/>
          <w:lang w:val="en-GB"/>
        </w:rPr>
        <w:t xml:space="preserve">, organisations achieve greater efficiency when inventory systems are integrated with finance, purchasing and sales because information is automatically shared across departments. Research by </w:t>
      </w:r>
      <w:r w:rsidRPr="006B7CA5">
        <w:rPr>
          <w:rFonts w:ascii="Arial" w:hAnsi="Arial" w:cs="Arial"/>
          <w:b/>
          <w:bCs/>
          <w:lang w:val="en-GB"/>
        </w:rPr>
        <w:t>Davenport (1998)</w:t>
      </w:r>
      <w:r w:rsidRPr="006B7CA5">
        <w:rPr>
          <w:rFonts w:ascii="Arial" w:hAnsi="Arial" w:cs="Arial"/>
          <w:lang w:val="en-GB"/>
        </w:rPr>
        <w:t xml:space="preserve"> also highlights that integrated enterprise systems improve operational performance by reducing duplicated processes and providing consistent business information.</w:t>
      </w:r>
    </w:p>
    <w:p w14:paraId="62180985" w14:textId="77777777" w:rsidR="006B7CA5" w:rsidRPr="00B51604" w:rsidRDefault="006B7CA5" w:rsidP="001D3B65">
      <w:pPr>
        <w:spacing w:line="360" w:lineRule="auto"/>
        <w:jc w:val="both"/>
        <w:rPr>
          <w:rFonts w:ascii="Arial" w:hAnsi="Arial" w:cs="Arial"/>
          <w:b/>
          <w:bCs/>
          <w:sz w:val="24"/>
          <w:szCs w:val="24"/>
          <w:lang w:val="en-GB"/>
        </w:rPr>
      </w:pPr>
      <w:r w:rsidRPr="00B51604">
        <w:rPr>
          <w:rFonts w:ascii="Arial" w:hAnsi="Arial" w:cs="Arial"/>
          <w:b/>
          <w:bCs/>
          <w:sz w:val="24"/>
          <w:szCs w:val="24"/>
          <w:lang w:val="en-GB"/>
        </w:rPr>
        <w:t>2.2 Customer Relationship Management (CRM)</w:t>
      </w:r>
    </w:p>
    <w:p w14:paraId="4F321552" w14:textId="77777777" w:rsidR="006B7CA5" w:rsidRPr="006B7CA5" w:rsidRDefault="006B7CA5" w:rsidP="001D3B65">
      <w:pPr>
        <w:spacing w:line="360" w:lineRule="auto"/>
        <w:jc w:val="both"/>
        <w:rPr>
          <w:rFonts w:ascii="Arial" w:hAnsi="Arial" w:cs="Arial"/>
          <w:lang w:val="en-GB"/>
        </w:rPr>
      </w:pPr>
      <w:r w:rsidRPr="006B7CA5">
        <w:rPr>
          <w:rFonts w:ascii="Arial" w:hAnsi="Arial" w:cs="Arial"/>
          <w:lang w:val="en-GB"/>
        </w:rPr>
        <w:t xml:space="preserve">Customer Relationship Management (CRM) systems help organisations collect, organise and analyse customer information to improve communication and develop long-term customer relationships. They enable businesses to manage customer enquiries, monitor previous interactions and provide more personalised services </w:t>
      </w:r>
      <w:r w:rsidRPr="006B7CA5">
        <w:rPr>
          <w:rFonts w:ascii="Arial" w:hAnsi="Arial" w:cs="Arial"/>
          <w:b/>
          <w:bCs/>
          <w:lang w:val="en-GB"/>
        </w:rPr>
        <w:t>(Kotler and Keller, 2022)</w:t>
      </w:r>
      <w:r w:rsidRPr="006B7CA5">
        <w:rPr>
          <w:rFonts w:ascii="Arial" w:hAnsi="Arial" w:cs="Arial"/>
          <w:lang w:val="en-GB"/>
        </w:rPr>
        <w:t>.</w:t>
      </w:r>
    </w:p>
    <w:p w14:paraId="04AA7F5E" w14:textId="6DBEBCBA" w:rsidR="006B7CA5" w:rsidRPr="006B7CA5" w:rsidRDefault="006B7CA5" w:rsidP="001D3B65">
      <w:pPr>
        <w:spacing w:line="360" w:lineRule="auto"/>
        <w:jc w:val="both"/>
        <w:rPr>
          <w:rFonts w:ascii="Arial" w:hAnsi="Arial" w:cs="Arial"/>
          <w:lang w:val="en-GB"/>
        </w:rPr>
      </w:pPr>
      <w:r w:rsidRPr="006B7CA5">
        <w:rPr>
          <w:rFonts w:ascii="Arial" w:hAnsi="Arial" w:cs="Arial"/>
          <w:lang w:val="en-GB"/>
        </w:rPr>
        <w:lastRenderedPageBreak/>
        <w:t xml:space="preserve">At </w:t>
      </w:r>
      <w:proofErr w:type="spellStart"/>
      <w:r w:rsidRPr="006B7CA5">
        <w:rPr>
          <w:rFonts w:ascii="Arial" w:hAnsi="Arial" w:cs="Arial"/>
          <w:lang w:val="en-GB"/>
        </w:rPr>
        <w:t>Maldiva</w:t>
      </w:r>
      <w:proofErr w:type="spellEnd"/>
      <w:r w:rsidRPr="006B7CA5">
        <w:rPr>
          <w:rFonts w:ascii="Arial" w:hAnsi="Arial" w:cs="Arial"/>
          <w:lang w:val="en-GB"/>
        </w:rPr>
        <w:t xml:space="preserve"> Ltd., the current customer management process appears to be limited, reducing the organisation's ability to understand customer behaviour and respond effectively to customer needs. This may result in slower response times, inconsistent customer service and reduced customer satisfaction. According to the </w:t>
      </w:r>
      <w:r w:rsidRPr="006B7CA5">
        <w:rPr>
          <w:rFonts w:ascii="Arial" w:hAnsi="Arial" w:cs="Arial"/>
          <w:b/>
          <w:bCs/>
          <w:lang w:val="en-GB"/>
        </w:rPr>
        <w:t>CIPD (2023)</w:t>
      </w:r>
      <w:r w:rsidRPr="006B7CA5">
        <w:rPr>
          <w:rFonts w:ascii="Arial" w:hAnsi="Arial" w:cs="Arial"/>
          <w:lang w:val="en-GB"/>
        </w:rPr>
        <w:t xml:space="preserve">, organisations that effectively use digital technologies to manage customer relationships are better positioned to improve customer experience and business performance. Furthermore, </w:t>
      </w:r>
      <w:r w:rsidRPr="006B7CA5">
        <w:rPr>
          <w:rFonts w:ascii="Arial" w:hAnsi="Arial" w:cs="Arial"/>
          <w:b/>
          <w:bCs/>
          <w:lang w:val="en-GB"/>
        </w:rPr>
        <w:t>Payne and Frow (2005)</w:t>
      </w:r>
      <w:r w:rsidRPr="006B7CA5">
        <w:rPr>
          <w:rFonts w:ascii="Arial" w:hAnsi="Arial" w:cs="Arial"/>
          <w:lang w:val="en-GB"/>
        </w:rPr>
        <w:t xml:space="preserve"> argue that an effective CRM strategy creates long-term value by strengthening customer loyalty and supporting better strategic decision-making.</w:t>
      </w:r>
    </w:p>
    <w:p w14:paraId="1BE4E37C" w14:textId="77777777" w:rsidR="006B7CA5" w:rsidRPr="00B51604" w:rsidRDefault="006B7CA5" w:rsidP="001D3B65">
      <w:pPr>
        <w:spacing w:line="360" w:lineRule="auto"/>
        <w:jc w:val="both"/>
        <w:rPr>
          <w:rFonts w:ascii="Arial" w:hAnsi="Arial" w:cs="Arial"/>
          <w:b/>
          <w:bCs/>
          <w:sz w:val="24"/>
          <w:szCs w:val="24"/>
          <w:lang w:val="en-GB"/>
        </w:rPr>
      </w:pPr>
      <w:r w:rsidRPr="00B51604">
        <w:rPr>
          <w:rFonts w:ascii="Arial" w:hAnsi="Arial" w:cs="Arial"/>
          <w:b/>
          <w:bCs/>
          <w:sz w:val="24"/>
          <w:szCs w:val="24"/>
          <w:lang w:val="en-GB"/>
        </w:rPr>
        <w:t>2.3 Sales Reporting and Decision-Making</w:t>
      </w:r>
    </w:p>
    <w:p w14:paraId="36F7D793" w14:textId="77777777" w:rsidR="006B7CA5" w:rsidRPr="006B7CA5" w:rsidRDefault="006B7CA5" w:rsidP="001D3B65">
      <w:pPr>
        <w:spacing w:line="360" w:lineRule="auto"/>
        <w:jc w:val="both"/>
        <w:rPr>
          <w:rFonts w:ascii="Arial" w:hAnsi="Arial" w:cs="Arial"/>
          <w:lang w:val="en-GB"/>
        </w:rPr>
      </w:pPr>
      <w:r w:rsidRPr="006B7CA5">
        <w:rPr>
          <w:rFonts w:ascii="Arial" w:hAnsi="Arial" w:cs="Arial"/>
          <w:lang w:val="en-GB"/>
        </w:rPr>
        <w:t>Sales reporting is essential for monitoring organisational performance and supporting strategic decision-making. Accurate reports enable managers to identify sales trends, evaluate performance and respond quickly to changing market conditions. However, when reports depend on separate systems or manual data collection, the process becomes slower and more vulnerable to errors.</w:t>
      </w:r>
    </w:p>
    <w:p w14:paraId="3004A1FD" w14:textId="17A77612" w:rsidR="006B7CA5" w:rsidRPr="006B7CA5" w:rsidRDefault="006B7CA5" w:rsidP="001D3B65">
      <w:pPr>
        <w:spacing w:line="360" w:lineRule="auto"/>
        <w:jc w:val="both"/>
        <w:rPr>
          <w:rFonts w:ascii="Arial" w:hAnsi="Arial" w:cs="Arial"/>
          <w:lang w:val="en-GB"/>
        </w:rPr>
      </w:pPr>
      <w:r w:rsidRPr="006B7CA5">
        <w:rPr>
          <w:rFonts w:ascii="Arial" w:hAnsi="Arial" w:cs="Arial"/>
          <w:lang w:val="en-GB"/>
        </w:rPr>
        <w:t xml:space="preserve">The current situation at </w:t>
      </w:r>
      <w:proofErr w:type="spellStart"/>
      <w:r w:rsidRPr="006B7CA5">
        <w:rPr>
          <w:rFonts w:ascii="Arial" w:hAnsi="Arial" w:cs="Arial"/>
          <w:lang w:val="en-GB"/>
        </w:rPr>
        <w:t>Maldiva</w:t>
      </w:r>
      <w:proofErr w:type="spellEnd"/>
      <w:r w:rsidRPr="006B7CA5">
        <w:rPr>
          <w:rFonts w:ascii="Arial" w:hAnsi="Arial" w:cs="Arial"/>
          <w:lang w:val="en-GB"/>
        </w:rPr>
        <w:t xml:space="preserve"> Ltd. suggests that managers may not always have access to reliable real-time information. Consequently, important business decisions may be delayed or based on incomplete data. </w:t>
      </w:r>
      <w:r w:rsidRPr="006B7CA5">
        <w:rPr>
          <w:rFonts w:ascii="Arial" w:hAnsi="Arial" w:cs="Arial"/>
          <w:b/>
          <w:bCs/>
          <w:lang w:val="en-GB"/>
        </w:rPr>
        <w:t>Laudon and Laudon (2022)</w:t>
      </w:r>
      <w:r w:rsidRPr="006B7CA5">
        <w:rPr>
          <w:rFonts w:ascii="Arial" w:hAnsi="Arial" w:cs="Arial"/>
          <w:lang w:val="en-GB"/>
        </w:rPr>
        <w:t xml:space="preserve"> explain that integrated information systems improve managerial decision-making by providing timely and accurate information. Similarly, </w:t>
      </w:r>
      <w:r w:rsidRPr="006B7CA5">
        <w:rPr>
          <w:rFonts w:ascii="Arial" w:hAnsi="Arial" w:cs="Arial"/>
          <w:b/>
          <w:bCs/>
          <w:lang w:val="en-GB"/>
        </w:rPr>
        <w:t>Stair and Reynolds (2023)</w:t>
      </w:r>
      <w:r w:rsidRPr="006B7CA5">
        <w:rPr>
          <w:rFonts w:ascii="Arial" w:hAnsi="Arial" w:cs="Arial"/>
          <w:lang w:val="en-GB"/>
        </w:rPr>
        <w:t xml:space="preserve"> state that organisations using integrated reporting systems can identify operational issues more quickly and improve overall business performance.</w:t>
      </w:r>
    </w:p>
    <w:p w14:paraId="3CC73A4E" w14:textId="77777777" w:rsidR="006B7CA5" w:rsidRPr="00B51604" w:rsidRDefault="006B7CA5" w:rsidP="001D3B65">
      <w:pPr>
        <w:spacing w:line="360" w:lineRule="auto"/>
        <w:jc w:val="both"/>
        <w:rPr>
          <w:rFonts w:ascii="Arial" w:hAnsi="Arial" w:cs="Arial"/>
          <w:b/>
          <w:bCs/>
          <w:sz w:val="24"/>
          <w:szCs w:val="24"/>
          <w:lang w:val="en-GB"/>
        </w:rPr>
      </w:pPr>
      <w:r w:rsidRPr="00B51604">
        <w:rPr>
          <w:rFonts w:ascii="Arial" w:hAnsi="Arial" w:cs="Arial"/>
          <w:b/>
          <w:bCs/>
          <w:sz w:val="24"/>
          <w:szCs w:val="24"/>
          <w:lang w:val="en-GB"/>
        </w:rPr>
        <w:t>2.4 Data Security and UK GDPR Compliance</w:t>
      </w:r>
    </w:p>
    <w:p w14:paraId="4214A28B" w14:textId="77777777" w:rsidR="006B7CA5" w:rsidRPr="006B7CA5" w:rsidRDefault="006B7CA5" w:rsidP="001D3B65">
      <w:pPr>
        <w:spacing w:line="360" w:lineRule="auto"/>
        <w:jc w:val="both"/>
        <w:rPr>
          <w:rFonts w:ascii="Arial" w:hAnsi="Arial" w:cs="Arial"/>
          <w:lang w:val="en-GB"/>
        </w:rPr>
      </w:pPr>
      <w:r w:rsidRPr="006B7CA5">
        <w:rPr>
          <w:rFonts w:ascii="Arial" w:hAnsi="Arial" w:cs="Arial"/>
          <w:lang w:val="en-GB"/>
        </w:rPr>
        <w:t xml:space="preserve">Protecting business and customer information has become increasingly important as organisations rely more heavily on digital technologies. Since </w:t>
      </w:r>
      <w:proofErr w:type="spellStart"/>
      <w:r w:rsidRPr="006B7CA5">
        <w:rPr>
          <w:rFonts w:ascii="Arial" w:hAnsi="Arial" w:cs="Arial"/>
          <w:lang w:val="en-GB"/>
        </w:rPr>
        <w:t>Maldiva</w:t>
      </w:r>
      <w:proofErr w:type="spellEnd"/>
      <w:r w:rsidRPr="006B7CA5">
        <w:rPr>
          <w:rFonts w:ascii="Arial" w:hAnsi="Arial" w:cs="Arial"/>
          <w:lang w:val="en-GB"/>
        </w:rPr>
        <w:t xml:space="preserve"> Ltd. stores customer and operational data electronically, it must ensure that information is processed securely and complies with the UK General Data Protection Regulation (UK GDPR). Appropriate security measures, including encryption, access controls, password management and regular system updates, are essential to reduce the risk of cyber-attacks and data breaches </w:t>
      </w:r>
      <w:r w:rsidRPr="006B7CA5">
        <w:rPr>
          <w:rFonts w:ascii="Arial" w:hAnsi="Arial" w:cs="Arial"/>
          <w:b/>
          <w:bCs/>
          <w:lang w:val="en-GB"/>
        </w:rPr>
        <w:t>(ICO, 2024)</w:t>
      </w:r>
      <w:r w:rsidRPr="006B7CA5">
        <w:rPr>
          <w:rFonts w:ascii="Arial" w:hAnsi="Arial" w:cs="Arial"/>
          <w:lang w:val="en-GB"/>
        </w:rPr>
        <w:t>.</w:t>
      </w:r>
    </w:p>
    <w:p w14:paraId="73448DE9" w14:textId="1908C170" w:rsidR="006B7CA5" w:rsidRPr="006B7CA5" w:rsidRDefault="006B7CA5" w:rsidP="001D3B65">
      <w:pPr>
        <w:spacing w:line="360" w:lineRule="auto"/>
        <w:jc w:val="both"/>
        <w:rPr>
          <w:rFonts w:ascii="Arial" w:hAnsi="Arial" w:cs="Arial"/>
          <w:lang w:val="en-GB"/>
        </w:rPr>
      </w:pPr>
      <w:r w:rsidRPr="006B7CA5">
        <w:rPr>
          <w:rFonts w:ascii="Arial" w:hAnsi="Arial" w:cs="Arial"/>
          <w:lang w:val="en-GB"/>
        </w:rPr>
        <w:t xml:space="preserve">According to the </w:t>
      </w:r>
      <w:r w:rsidRPr="006B7CA5">
        <w:rPr>
          <w:rFonts w:ascii="Arial" w:hAnsi="Arial" w:cs="Arial"/>
          <w:b/>
          <w:bCs/>
          <w:lang w:val="en-GB"/>
        </w:rPr>
        <w:t>Information Commissioner's Office (2024)</w:t>
      </w:r>
      <w:r w:rsidRPr="006B7CA5">
        <w:rPr>
          <w:rFonts w:ascii="Arial" w:hAnsi="Arial" w:cs="Arial"/>
          <w:lang w:val="en-GB"/>
        </w:rPr>
        <w:t xml:space="preserve">, organisations are legally responsible for protecting personal data through appropriate technical and organisational measures. If systems are outdated or poorly integrated, maintaining consistent security standards becomes more difficult. In addition, </w:t>
      </w:r>
      <w:r w:rsidRPr="006B7CA5">
        <w:rPr>
          <w:rFonts w:ascii="Arial" w:hAnsi="Arial" w:cs="Arial"/>
          <w:b/>
          <w:bCs/>
          <w:lang w:val="en-GB"/>
        </w:rPr>
        <w:t>Gartner (2024)</w:t>
      </w:r>
      <w:r w:rsidRPr="006B7CA5">
        <w:rPr>
          <w:rFonts w:ascii="Arial" w:hAnsi="Arial" w:cs="Arial"/>
          <w:lang w:val="en-GB"/>
        </w:rPr>
        <w:t xml:space="preserve"> reports that organisations </w:t>
      </w:r>
      <w:r w:rsidRPr="006B7CA5">
        <w:rPr>
          <w:rFonts w:ascii="Arial" w:hAnsi="Arial" w:cs="Arial"/>
          <w:lang w:val="en-GB"/>
        </w:rPr>
        <w:lastRenderedPageBreak/>
        <w:t>investing in modern cloud-based technologies improve both cybersecurity and operational resilience.</w:t>
      </w:r>
    </w:p>
    <w:p w14:paraId="280511B7" w14:textId="77777777" w:rsidR="006B7CA5" w:rsidRPr="00603CFA" w:rsidRDefault="006B7CA5" w:rsidP="001D3B65">
      <w:pPr>
        <w:spacing w:line="360" w:lineRule="auto"/>
        <w:jc w:val="both"/>
        <w:rPr>
          <w:rFonts w:ascii="Arial" w:hAnsi="Arial" w:cs="Arial"/>
          <w:b/>
          <w:bCs/>
          <w:sz w:val="24"/>
          <w:szCs w:val="24"/>
          <w:lang w:val="en-GB"/>
        </w:rPr>
      </w:pPr>
      <w:r w:rsidRPr="00603CFA">
        <w:rPr>
          <w:rFonts w:ascii="Arial" w:hAnsi="Arial" w:cs="Arial"/>
          <w:b/>
          <w:bCs/>
          <w:sz w:val="24"/>
          <w:szCs w:val="24"/>
          <w:lang w:val="en-GB"/>
        </w:rPr>
        <w:t>2.5 Lack of System Integration</w:t>
      </w:r>
    </w:p>
    <w:p w14:paraId="65856CE0" w14:textId="77777777" w:rsidR="006B7CA5" w:rsidRPr="006B7CA5" w:rsidRDefault="006B7CA5" w:rsidP="001D3B65">
      <w:pPr>
        <w:spacing w:line="360" w:lineRule="auto"/>
        <w:jc w:val="both"/>
        <w:rPr>
          <w:rFonts w:ascii="Arial" w:hAnsi="Arial" w:cs="Arial"/>
          <w:lang w:val="en-GB"/>
        </w:rPr>
      </w:pPr>
      <w:r w:rsidRPr="006B7CA5">
        <w:rPr>
          <w:rFonts w:ascii="Arial" w:hAnsi="Arial" w:cs="Arial"/>
          <w:lang w:val="en-GB"/>
        </w:rPr>
        <w:t xml:space="preserve">The most significant weakness identified within </w:t>
      </w:r>
      <w:proofErr w:type="spellStart"/>
      <w:r w:rsidRPr="006B7CA5">
        <w:rPr>
          <w:rFonts w:ascii="Arial" w:hAnsi="Arial" w:cs="Arial"/>
          <w:lang w:val="en-GB"/>
        </w:rPr>
        <w:t>Maldiva</w:t>
      </w:r>
      <w:proofErr w:type="spellEnd"/>
      <w:r w:rsidRPr="006B7CA5">
        <w:rPr>
          <w:rFonts w:ascii="Arial" w:hAnsi="Arial" w:cs="Arial"/>
          <w:lang w:val="en-GB"/>
        </w:rPr>
        <w:t xml:space="preserve"> Ltd. is the lack of integration between its existing information systems. Inventory management, customer information and sales reporting appear to operate independently rather than as part of one integrated business system. This creates information silos, where departments cannot easily share accurate and up-to-date information.</w:t>
      </w:r>
    </w:p>
    <w:p w14:paraId="4AAEAD95" w14:textId="77777777" w:rsidR="006B7CA5" w:rsidRPr="006B7CA5" w:rsidRDefault="006B7CA5" w:rsidP="001D3B65">
      <w:pPr>
        <w:spacing w:line="360" w:lineRule="auto"/>
        <w:jc w:val="both"/>
        <w:rPr>
          <w:rFonts w:ascii="Arial" w:hAnsi="Arial" w:cs="Arial"/>
          <w:lang w:val="en-GB"/>
        </w:rPr>
      </w:pPr>
      <w:r w:rsidRPr="006B7CA5">
        <w:rPr>
          <w:rFonts w:ascii="Arial" w:hAnsi="Arial" w:cs="Arial"/>
          <w:lang w:val="en-GB"/>
        </w:rPr>
        <w:t xml:space="preserve">According to </w:t>
      </w:r>
      <w:r w:rsidRPr="006B7CA5">
        <w:rPr>
          <w:rFonts w:ascii="Arial" w:hAnsi="Arial" w:cs="Arial"/>
          <w:b/>
          <w:bCs/>
          <w:lang w:val="en-GB"/>
        </w:rPr>
        <w:t>Davenport (1998)</w:t>
      </w:r>
      <w:r w:rsidRPr="006B7CA5">
        <w:rPr>
          <w:rFonts w:ascii="Arial" w:hAnsi="Arial" w:cs="Arial"/>
          <w:lang w:val="en-GB"/>
        </w:rPr>
        <w:t xml:space="preserve">, enterprise integration enables organisations to standardise business processes, improve communication and reduce operational inefficiencies. More recently, </w:t>
      </w:r>
      <w:r w:rsidRPr="006B7CA5">
        <w:rPr>
          <w:rFonts w:ascii="Arial" w:hAnsi="Arial" w:cs="Arial"/>
          <w:b/>
          <w:bCs/>
          <w:lang w:val="en-GB"/>
        </w:rPr>
        <w:t>Gartner (2024)</w:t>
      </w:r>
      <w:r w:rsidRPr="006B7CA5">
        <w:rPr>
          <w:rFonts w:ascii="Arial" w:hAnsi="Arial" w:cs="Arial"/>
          <w:lang w:val="en-GB"/>
        </w:rPr>
        <w:t xml:space="preserve"> highlighted that integrated enterprise technologies improve organisational agility by providing a single source of reliable business information. Without integration, organisations often experience duplicated work, inconsistent records and slower decision-making </w:t>
      </w:r>
      <w:r w:rsidRPr="006B7CA5">
        <w:rPr>
          <w:rFonts w:ascii="Arial" w:hAnsi="Arial" w:cs="Arial"/>
          <w:b/>
          <w:bCs/>
          <w:lang w:val="en-GB"/>
        </w:rPr>
        <w:t>(Laudon and Laudon, 2022)</w:t>
      </w:r>
      <w:r w:rsidRPr="006B7CA5">
        <w:rPr>
          <w:rFonts w:ascii="Arial" w:hAnsi="Arial" w:cs="Arial"/>
          <w:lang w:val="en-GB"/>
        </w:rPr>
        <w:t>.</w:t>
      </w:r>
    </w:p>
    <w:p w14:paraId="2A460FA9" w14:textId="77777777" w:rsidR="006B7CA5" w:rsidRPr="006B7CA5" w:rsidRDefault="006B7CA5" w:rsidP="001D3B65">
      <w:pPr>
        <w:spacing w:line="360" w:lineRule="auto"/>
        <w:jc w:val="both"/>
        <w:rPr>
          <w:rFonts w:ascii="Arial" w:hAnsi="Arial" w:cs="Arial"/>
          <w:lang w:val="en-GB"/>
        </w:rPr>
      </w:pPr>
      <w:r w:rsidRPr="006B7CA5">
        <w:rPr>
          <w:rFonts w:ascii="Arial" w:hAnsi="Arial" w:cs="Arial"/>
          <w:lang w:val="en-GB"/>
        </w:rPr>
        <w:t xml:space="preserve">Overall, while </w:t>
      </w:r>
      <w:proofErr w:type="spellStart"/>
      <w:r w:rsidRPr="006B7CA5">
        <w:rPr>
          <w:rFonts w:ascii="Arial" w:hAnsi="Arial" w:cs="Arial"/>
          <w:lang w:val="en-GB"/>
        </w:rPr>
        <w:t>Maldiva</w:t>
      </w:r>
      <w:proofErr w:type="spellEnd"/>
      <w:r w:rsidRPr="006B7CA5">
        <w:rPr>
          <w:rFonts w:ascii="Arial" w:hAnsi="Arial" w:cs="Arial"/>
          <w:lang w:val="en-GB"/>
        </w:rPr>
        <w:t xml:space="preserve"> Ltd.'s current information systems support basic business activities, they do not provide the level of integration, efficiency and data visibility required in a modern organisation. These limitations reduce operational performance, restrict effective decision-making and affect customer service. Consequently, the organisation would benefit significantly from implementing an integrated ERP and CRM solution to support future growth and improve overall business performance.</w:t>
      </w:r>
    </w:p>
    <w:p w14:paraId="024AA6E7" w14:textId="77777777" w:rsidR="00AF1307" w:rsidRDefault="00AF1307" w:rsidP="001D3B65">
      <w:pPr>
        <w:spacing w:line="360" w:lineRule="auto"/>
        <w:jc w:val="both"/>
        <w:rPr>
          <w:rFonts w:ascii="Arial" w:hAnsi="Arial" w:cs="Arial"/>
        </w:rPr>
      </w:pPr>
    </w:p>
    <w:p w14:paraId="05FFCAFB" w14:textId="77777777" w:rsidR="002B0981" w:rsidRPr="002B0981" w:rsidRDefault="002B0981" w:rsidP="001D3B65">
      <w:pPr>
        <w:spacing w:line="360" w:lineRule="auto"/>
        <w:jc w:val="both"/>
        <w:rPr>
          <w:rFonts w:ascii="Arial" w:hAnsi="Arial" w:cs="Arial"/>
          <w:b/>
          <w:bCs/>
          <w:lang w:val="en-GB"/>
        </w:rPr>
      </w:pPr>
      <w:r w:rsidRPr="002B0981">
        <w:rPr>
          <w:rFonts w:ascii="Arial" w:hAnsi="Arial" w:cs="Arial"/>
          <w:b/>
          <w:bCs/>
          <w:lang w:val="en-GB"/>
        </w:rPr>
        <w:t>3. Recommended Solution</w:t>
      </w:r>
    </w:p>
    <w:p w14:paraId="411AAFE3" w14:textId="77777777" w:rsidR="002B0981" w:rsidRPr="002B0981" w:rsidRDefault="002B0981" w:rsidP="001D3B65">
      <w:pPr>
        <w:spacing w:line="360" w:lineRule="auto"/>
        <w:jc w:val="both"/>
        <w:rPr>
          <w:rFonts w:ascii="Arial" w:hAnsi="Arial" w:cs="Arial"/>
          <w:lang w:val="en-GB"/>
        </w:rPr>
      </w:pPr>
      <w:proofErr w:type="spellStart"/>
      <w:r w:rsidRPr="002B0981">
        <w:rPr>
          <w:rFonts w:ascii="Arial" w:hAnsi="Arial" w:cs="Arial"/>
          <w:lang w:val="en-GB"/>
        </w:rPr>
        <w:t>Maldiva</w:t>
      </w:r>
      <w:proofErr w:type="spellEnd"/>
      <w:r w:rsidRPr="002B0981">
        <w:rPr>
          <w:rFonts w:ascii="Arial" w:hAnsi="Arial" w:cs="Arial"/>
          <w:lang w:val="en-GB"/>
        </w:rPr>
        <w:t xml:space="preserve"> Ltd. should implement an integrated </w:t>
      </w:r>
      <w:r w:rsidRPr="002B0981">
        <w:rPr>
          <w:rFonts w:ascii="Arial" w:hAnsi="Arial" w:cs="Arial"/>
          <w:b/>
          <w:bCs/>
          <w:lang w:val="en-GB"/>
        </w:rPr>
        <w:t>Enterprise Resource Planning (ERP)</w:t>
      </w:r>
      <w:r w:rsidRPr="002B0981">
        <w:rPr>
          <w:rFonts w:ascii="Arial" w:hAnsi="Arial" w:cs="Arial"/>
          <w:lang w:val="en-GB"/>
        </w:rPr>
        <w:t xml:space="preserve"> system combined with a </w:t>
      </w:r>
      <w:r w:rsidRPr="002B0981">
        <w:rPr>
          <w:rFonts w:ascii="Arial" w:hAnsi="Arial" w:cs="Arial"/>
          <w:b/>
          <w:bCs/>
          <w:lang w:val="en-GB"/>
        </w:rPr>
        <w:t>Customer Relationship Management (CRM)</w:t>
      </w:r>
      <w:r w:rsidRPr="002B0981">
        <w:rPr>
          <w:rFonts w:ascii="Arial" w:hAnsi="Arial" w:cs="Arial"/>
          <w:lang w:val="en-GB"/>
        </w:rPr>
        <w:t xml:space="preserve"> system. This solution would address the limitations identified in the current information systems by improving communication, increasing operational efficiency, and supporting better decision-making across the organisation.</w:t>
      </w:r>
    </w:p>
    <w:p w14:paraId="37DA73DA" w14:textId="77777777" w:rsidR="002B0981" w:rsidRPr="002B0981" w:rsidRDefault="002B0981" w:rsidP="001D3B65">
      <w:pPr>
        <w:spacing w:line="360" w:lineRule="auto"/>
        <w:jc w:val="both"/>
        <w:rPr>
          <w:rFonts w:ascii="Arial" w:hAnsi="Arial" w:cs="Arial"/>
          <w:lang w:val="en-GB"/>
        </w:rPr>
      </w:pPr>
      <w:r w:rsidRPr="002B0981">
        <w:rPr>
          <w:rFonts w:ascii="Arial" w:hAnsi="Arial" w:cs="Arial"/>
          <w:lang w:val="en-GB"/>
        </w:rPr>
        <w:t xml:space="preserve">An ERP system would integrate key business functions, including finance, inventory management, purchasing, human resources and operations, into one central database. This would remove the need for separate systems and manual data entry, reducing errors and ensuring that all departments have access to accurate, real-time information. According to Laudon and Laudon (2022), ERP systems improve business performance </w:t>
      </w:r>
      <w:r w:rsidRPr="002B0981">
        <w:rPr>
          <w:rFonts w:ascii="Arial" w:hAnsi="Arial" w:cs="Arial"/>
          <w:lang w:val="en-GB"/>
        </w:rPr>
        <w:lastRenderedPageBreak/>
        <w:t>by integrating organisational processes and providing managers with reliable information for decision-making.</w:t>
      </w:r>
    </w:p>
    <w:p w14:paraId="529B4A9C" w14:textId="77777777" w:rsidR="002B0981" w:rsidRPr="002B0981" w:rsidRDefault="002B0981" w:rsidP="001D3B65">
      <w:pPr>
        <w:spacing w:line="360" w:lineRule="auto"/>
        <w:jc w:val="both"/>
        <w:rPr>
          <w:rFonts w:ascii="Arial" w:hAnsi="Arial" w:cs="Arial"/>
          <w:lang w:val="en-GB"/>
        </w:rPr>
      </w:pPr>
      <w:r w:rsidRPr="002B0981">
        <w:rPr>
          <w:rFonts w:ascii="Arial" w:hAnsi="Arial" w:cs="Arial"/>
          <w:lang w:val="en-GB"/>
        </w:rPr>
        <w:t xml:space="preserve">Alongside the ERP system, a CRM system would strengthen relationships with customers by storing customer information in one secure location. Employees would be able to monitor bookings, customer preferences, previous interactions and feedback more effectively. This would allow </w:t>
      </w:r>
      <w:proofErr w:type="spellStart"/>
      <w:r w:rsidRPr="002B0981">
        <w:rPr>
          <w:rFonts w:ascii="Arial" w:hAnsi="Arial" w:cs="Arial"/>
          <w:lang w:val="en-GB"/>
        </w:rPr>
        <w:t>Maldiva</w:t>
      </w:r>
      <w:proofErr w:type="spellEnd"/>
      <w:r w:rsidRPr="002B0981">
        <w:rPr>
          <w:rFonts w:ascii="Arial" w:hAnsi="Arial" w:cs="Arial"/>
          <w:lang w:val="en-GB"/>
        </w:rPr>
        <w:t xml:space="preserve"> Ltd. to provide a more personalised service, respond to customer enquiries more quickly and improve customer satisfaction. Kotler and Keller (2022) argue that effective customer relationship management helps organisations increase customer loyalty and long-term profitability.</w:t>
      </w:r>
    </w:p>
    <w:p w14:paraId="2A8A2966" w14:textId="77777777" w:rsidR="002B0981" w:rsidRPr="002B0981" w:rsidRDefault="002B0981" w:rsidP="001D3B65">
      <w:pPr>
        <w:spacing w:line="360" w:lineRule="auto"/>
        <w:jc w:val="both"/>
        <w:rPr>
          <w:rFonts w:ascii="Arial" w:hAnsi="Arial" w:cs="Arial"/>
          <w:lang w:val="en-GB"/>
        </w:rPr>
      </w:pPr>
      <w:r w:rsidRPr="002B0981">
        <w:rPr>
          <w:rFonts w:ascii="Arial" w:hAnsi="Arial" w:cs="Arial"/>
          <w:lang w:val="en-GB"/>
        </w:rPr>
        <w:t>The proposed solution would also improve data management. Instead of storing information across multiple disconnected systems, all business data would be centralised and updated automatically. This would increase data accuracy, reduce duplication and support compliance with data protection regulations such as the UK GDPR. Better quality data would also allow managers to generate reports more quickly and make evidence-based decisions.</w:t>
      </w:r>
    </w:p>
    <w:p w14:paraId="11630905" w14:textId="77777777" w:rsidR="002B0981" w:rsidRPr="002B0981" w:rsidRDefault="002B0981" w:rsidP="001D3B65">
      <w:pPr>
        <w:spacing w:line="360" w:lineRule="auto"/>
        <w:jc w:val="both"/>
        <w:rPr>
          <w:rFonts w:ascii="Arial" w:hAnsi="Arial" w:cs="Arial"/>
          <w:lang w:val="en-GB"/>
        </w:rPr>
      </w:pPr>
      <w:r w:rsidRPr="002B0981">
        <w:rPr>
          <w:rFonts w:ascii="Arial" w:hAnsi="Arial" w:cs="Arial"/>
          <w:lang w:val="en-GB"/>
        </w:rPr>
        <w:t xml:space="preserve">Although implementing an ERP and CRM system requires an initial financial investment, the long-term benefits are likely to outweigh the costs. Organisations that adopt integrated information systems often experience lower operating costs, increased productivity and improved business performance (Stair and Reynolds, 2023). In addition, the proposed systems are highly scalable, meaning they can support </w:t>
      </w:r>
      <w:proofErr w:type="spellStart"/>
      <w:r w:rsidRPr="002B0981">
        <w:rPr>
          <w:rFonts w:ascii="Arial" w:hAnsi="Arial" w:cs="Arial"/>
          <w:lang w:val="en-GB"/>
        </w:rPr>
        <w:t>Maldiva</w:t>
      </w:r>
      <w:proofErr w:type="spellEnd"/>
      <w:r w:rsidRPr="002B0981">
        <w:rPr>
          <w:rFonts w:ascii="Arial" w:hAnsi="Arial" w:cs="Arial"/>
          <w:lang w:val="en-GB"/>
        </w:rPr>
        <w:t xml:space="preserve"> Ltd. as the business grows without requiring significant changes to its IT infrastructure.</w:t>
      </w:r>
    </w:p>
    <w:p w14:paraId="1F5DCBED" w14:textId="77777777" w:rsidR="002B0981" w:rsidRPr="002B0981" w:rsidRDefault="002B0981" w:rsidP="001D3B65">
      <w:pPr>
        <w:spacing w:line="360" w:lineRule="auto"/>
        <w:jc w:val="both"/>
        <w:rPr>
          <w:rFonts w:ascii="Arial" w:hAnsi="Arial" w:cs="Arial"/>
          <w:lang w:val="en-GB"/>
        </w:rPr>
      </w:pPr>
      <w:r w:rsidRPr="002B0981">
        <w:rPr>
          <w:rFonts w:ascii="Arial" w:hAnsi="Arial" w:cs="Arial"/>
          <w:lang w:val="en-GB"/>
        </w:rPr>
        <w:t>The implementation of cloud-based ERP and CRM solutions would provide additional flexibility by allowing employees to access business information securely from different locations. Cloud technology also reduces the need for expensive on-site servers and lowers maintenance costs. According to Gartner (2024), cloud-based enterprise systems continue to become the preferred solution for organisations because of their scalability, security and cost-effectiveness.</w:t>
      </w:r>
    </w:p>
    <w:p w14:paraId="6C650508" w14:textId="77777777" w:rsidR="002B0981" w:rsidRPr="002B0981" w:rsidRDefault="002B0981" w:rsidP="001D3B65">
      <w:pPr>
        <w:spacing w:line="360" w:lineRule="auto"/>
        <w:jc w:val="both"/>
        <w:rPr>
          <w:rFonts w:ascii="Arial" w:hAnsi="Arial" w:cs="Arial"/>
          <w:lang w:val="en-GB"/>
        </w:rPr>
      </w:pPr>
      <w:r w:rsidRPr="002B0981">
        <w:rPr>
          <w:rFonts w:ascii="Arial" w:hAnsi="Arial" w:cs="Arial"/>
          <w:lang w:val="en-GB"/>
        </w:rPr>
        <w:t xml:space="preserve">Overall, implementing an integrated ERP and CRM system represents the most appropriate solution for </w:t>
      </w:r>
      <w:proofErr w:type="spellStart"/>
      <w:r w:rsidRPr="002B0981">
        <w:rPr>
          <w:rFonts w:ascii="Arial" w:hAnsi="Arial" w:cs="Arial"/>
          <w:lang w:val="en-GB"/>
        </w:rPr>
        <w:t>Maldiva</w:t>
      </w:r>
      <w:proofErr w:type="spellEnd"/>
      <w:r w:rsidRPr="002B0981">
        <w:rPr>
          <w:rFonts w:ascii="Arial" w:hAnsi="Arial" w:cs="Arial"/>
          <w:lang w:val="en-GB"/>
        </w:rPr>
        <w:t xml:space="preserve"> Ltd. It would improve operational efficiency, strengthen customer service, enhance data accuracy and provide managers with the information required to make faster and more informed business decisions. The solution would also create a strong technological foundation to support the organisation's future growth and competitiveness.</w:t>
      </w:r>
    </w:p>
    <w:p w14:paraId="2B798F74" w14:textId="77777777" w:rsidR="002B0981" w:rsidRDefault="002B0981" w:rsidP="001D3B65">
      <w:pPr>
        <w:spacing w:line="360" w:lineRule="auto"/>
        <w:jc w:val="both"/>
        <w:rPr>
          <w:rFonts w:ascii="Arial" w:hAnsi="Arial" w:cs="Arial"/>
        </w:rPr>
      </w:pPr>
    </w:p>
    <w:p w14:paraId="1F346EDF" w14:textId="77777777" w:rsidR="00556F5D" w:rsidRPr="00556F5D" w:rsidRDefault="00556F5D" w:rsidP="001D3B65">
      <w:pPr>
        <w:spacing w:line="360" w:lineRule="auto"/>
        <w:jc w:val="both"/>
        <w:rPr>
          <w:rFonts w:ascii="Arial" w:hAnsi="Arial" w:cs="Arial"/>
          <w:b/>
          <w:bCs/>
          <w:lang w:val="en-GB"/>
        </w:rPr>
      </w:pPr>
      <w:r w:rsidRPr="00556F5D">
        <w:rPr>
          <w:rFonts w:ascii="Arial" w:hAnsi="Arial" w:cs="Arial"/>
          <w:b/>
          <w:bCs/>
          <w:lang w:val="en-GB"/>
        </w:rPr>
        <w:lastRenderedPageBreak/>
        <w:t>4. Implementation Plan</w:t>
      </w:r>
    </w:p>
    <w:p w14:paraId="398E323C" w14:textId="77777777" w:rsidR="00556F5D" w:rsidRPr="00556F5D" w:rsidRDefault="00556F5D" w:rsidP="001D3B65">
      <w:pPr>
        <w:spacing w:line="360" w:lineRule="auto"/>
        <w:jc w:val="both"/>
        <w:rPr>
          <w:rFonts w:ascii="Arial" w:hAnsi="Arial" w:cs="Arial"/>
          <w:lang w:val="en-GB"/>
        </w:rPr>
      </w:pPr>
      <w:r w:rsidRPr="00556F5D">
        <w:rPr>
          <w:rFonts w:ascii="Arial" w:hAnsi="Arial" w:cs="Arial"/>
          <w:lang w:val="en-GB"/>
        </w:rPr>
        <w:t>Successful implementation of the proposed ERP and CRM systems requires a structured approach to minimise disruption and ensure that employees are prepared for the new way of working. A phased implementation is recommended because it reduces risks, allows problems to be identified early and enables staff to adapt gradually to the new systems.</w:t>
      </w:r>
    </w:p>
    <w:p w14:paraId="1F29FDBE" w14:textId="77777777" w:rsidR="00556F5D" w:rsidRPr="00556F5D" w:rsidRDefault="00556F5D" w:rsidP="001D3B65">
      <w:pPr>
        <w:spacing w:line="360" w:lineRule="auto"/>
        <w:jc w:val="both"/>
        <w:rPr>
          <w:rFonts w:ascii="Arial" w:hAnsi="Arial" w:cs="Arial"/>
          <w:lang w:val="en-GB"/>
        </w:rPr>
      </w:pPr>
      <w:r w:rsidRPr="00556F5D">
        <w:rPr>
          <w:rFonts w:ascii="Arial" w:hAnsi="Arial" w:cs="Arial"/>
          <w:lang w:val="en-GB"/>
        </w:rPr>
        <w:t xml:space="preserve">The first stage is </w:t>
      </w:r>
      <w:r w:rsidRPr="00556F5D">
        <w:rPr>
          <w:rFonts w:ascii="Arial" w:hAnsi="Arial" w:cs="Arial"/>
          <w:b/>
          <w:bCs/>
          <w:lang w:val="en-GB"/>
        </w:rPr>
        <w:t>planning and requirements analysis</w:t>
      </w:r>
      <w:r w:rsidRPr="00556F5D">
        <w:rPr>
          <w:rFonts w:ascii="Arial" w:hAnsi="Arial" w:cs="Arial"/>
          <w:lang w:val="en-GB"/>
        </w:rPr>
        <w:t xml:space="preserve">. During this phase, </w:t>
      </w:r>
      <w:proofErr w:type="spellStart"/>
      <w:r w:rsidRPr="00556F5D">
        <w:rPr>
          <w:rFonts w:ascii="Arial" w:hAnsi="Arial" w:cs="Arial"/>
          <w:lang w:val="en-GB"/>
        </w:rPr>
        <w:t>Maldiva</w:t>
      </w:r>
      <w:proofErr w:type="spellEnd"/>
      <w:r w:rsidRPr="00556F5D">
        <w:rPr>
          <w:rFonts w:ascii="Arial" w:hAnsi="Arial" w:cs="Arial"/>
          <w:lang w:val="en-GB"/>
        </w:rPr>
        <w:t xml:space="preserve"> Ltd. should identify its business needs, define project objectives and select the most suitable ERP and CRM providers. Managers should consult employees from different departments to understand their daily tasks and ensure that the new systems meet operational requirements. Involving employees from the beginning helps to reduce resistance to change and increases acceptance of the new technology (Laudon and Laudon, 2022).</w:t>
      </w:r>
    </w:p>
    <w:p w14:paraId="28F8229D" w14:textId="77777777" w:rsidR="00556F5D" w:rsidRPr="00556F5D" w:rsidRDefault="00556F5D" w:rsidP="001D3B65">
      <w:pPr>
        <w:spacing w:line="360" w:lineRule="auto"/>
        <w:jc w:val="both"/>
        <w:rPr>
          <w:rFonts w:ascii="Arial" w:hAnsi="Arial" w:cs="Arial"/>
          <w:lang w:val="en-GB"/>
        </w:rPr>
      </w:pPr>
      <w:r w:rsidRPr="00556F5D">
        <w:rPr>
          <w:rFonts w:ascii="Arial" w:hAnsi="Arial" w:cs="Arial"/>
          <w:lang w:val="en-GB"/>
        </w:rPr>
        <w:t xml:space="preserve">The second stage is </w:t>
      </w:r>
      <w:r w:rsidRPr="00556F5D">
        <w:rPr>
          <w:rFonts w:ascii="Arial" w:hAnsi="Arial" w:cs="Arial"/>
          <w:b/>
          <w:bCs/>
          <w:lang w:val="en-GB"/>
        </w:rPr>
        <w:t>system configuration and data migration</w:t>
      </w:r>
      <w:r w:rsidRPr="00556F5D">
        <w:rPr>
          <w:rFonts w:ascii="Arial" w:hAnsi="Arial" w:cs="Arial"/>
          <w:lang w:val="en-GB"/>
        </w:rPr>
        <w:t>. Existing customer records, financial information and operational data should be reviewed, cleaned and transferred into the new systems. This process is essential to ensure that only accurate and up-to-date information is migrated. Data validation should also be carried out to minimise errors and maintain data quality.</w:t>
      </w:r>
    </w:p>
    <w:p w14:paraId="5254AA8A" w14:textId="77777777" w:rsidR="00556F5D" w:rsidRPr="00556F5D" w:rsidRDefault="00556F5D" w:rsidP="001D3B65">
      <w:pPr>
        <w:spacing w:line="360" w:lineRule="auto"/>
        <w:jc w:val="both"/>
        <w:rPr>
          <w:rFonts w:ascii="Arial" w:hAnsi="Arial" w:cs="Arial"/>
          <w:lang w:val="en-GB"/>
        </w:rPr>
      </w:pPr>
      <w:r w:rsidRPr="00556F5D">
        <w:rPr>
          <w:rFonts w:ascii="Arial" w:hAnsi="Arial" w:cs="Arial"/>
          <w:lang w:val="en-GB"/>
        </w:rPr>
        <w:t xml:space="preserve">The third stage is </w:t>
      </w:r>
      <w:r w:rsidRPr="00556F5D">
        <w:rPr>
          <w:rFonts w:ascii="Arial" w:hAnsi="Arial" w:cs="Arial"/>
          <w:b/>
          <w:bCs/>
          <w:lang w:val="en-GB"/>
        </w:rPr>
        <w:t>employee training</w:t>
      </w:r>
      <w:r w:rsidRPr="00556F5D">
        <w:rPr>
          <w:rFonts w:ascii="Arial" w:hAnsi="Arial" w:cs="Arial"/>
          <w:lang w:val="en-GB"/>
        </w:rPr>
        <w:t>. Staff must receive appropriate training before the systems become fully operational. Training sessions should focus on the practical use of the ERP and CRM systems, enabling employees to perform their daily tasks confidently. Continuous support should also be available after implementation to help staff resolve any issues. According to the Chartered Institute of Personnel and Development (CIPD, 2023), employee training and effective communication are key factors in the successful adoption of organisational change.</w:t>
      </w:r>
    </w:p>
    <w:p w14:paraId="151F513E" w14:textId="77777777" w:rsidR="00556F5D" w:rsidRPr="00556F5D" w:rsidRDefault="00556F5D" w:rsidP="001D3B65">
      <w:pPr>
        <w:spacing w:line="360" w:lineRule="auto"/>
        <w:jc w:val="both"/>
        <w:rPr>
          <w:rFonts w:ascii="Arial" w:hAnsi="Arial" w:cs="Arial"/>
          <w:lang w:val="en-GB"/>
        </w:rPr>
      </w:pPr>
      <w:r w:rsidRPr="00556F5D">
        <w:rPr>
          <w:rFonts w:ascii="Arial" w:hAnsi="Arial" w:cs="Arial"/>
          <w:lang w:val="en-GB"/>
        </w:rPr>
        <w:t xml:space="preserve">The fourth stage is </w:t>
      </w:r>
      <w:r w:rsidRPr="00556F5D">
        <w:rPr>
          <w:rFonts w:ascii="Arial" w:hAnsi="Arial" w:cs="Arial"/>
          <w:b/>
          <w:bCs/>
          <w:lang w:val="en-GB"/>
        </w:rPr>
        <w:t>testing and pilot implementation</w:t>
      </w:r>
      <w:r w:rsidRPr="00556F5D">
        <w:rPr>
          <w:rFonts w:ascii="Arial" w:hAnsi="Arial" w:cs="Arial"/>
          <w:lang w:val="en-GB"/>
        </w:rPr>
        <w:t xml:space="preserve">. Before launching the systems across the entire organisation, </w:t>
      </w:r>
      <w:proofErr w:type="spellStart"/>
      <w:r w:rsidRPr="00556F5D">
        <w:rPr>
          <w:rFonts w:ascii="Arial" w:hAnsi="Arial" w:cs="Arial"/>
          <w:lang w:val="en-GB"/>
        </w:rPr>
        <w:t>Maldiva</w:t>
      </w:r>
      <w:proofErr w:type="spellEnd"/>
      <w:r w:rsidRPr="00556F5D">
        <w:rPr>
          <w:rFonts w:ascii="Arial" w:hAnsi="Arial" w:cs="Arial"/>
          <w:lang w:val="en-GB"/>
        </w:rPr>
        <w:t xml:space="preserve"> Ltd. should carry out a pilot test within one department or business area. This allows technical problems, data issues and user feedback to be identified and addressed before full deployment. Once the pilot has been successfully completed, the systems can be implemented throughout the organisation.</w:t>
      </w:r>
    </w:p>
    <w:p w14:paraId="6D7C7A95" w14:textId="77777777" w:rsidR="00556F5D" w:rsidRPr="00556F5D" w:rsidRDefault="00556F5D" w:rsidP="001D3B65">
      <w:pPr>
        <w:spacing w:line="360" w:lineRule="auto"/>
        <w:jc w:val="both"/>
        <w:rPr>
          <w:rFonts w:ascii="Arial" w:hAnsi="Arial" w:cs="Arial"/>
          <w:lang w:val="en-GB"/>
        </w:rPr>
      </w:pPr>
      <w:r w:rsidRPr="00556F5D">
        <w:rPr>
          <w:rFonts w:ascii="Arial" w:hAnsi="Arial" w:cs="Arial"/>
          <w:lang w:val="en-GB"/>
        </w:rPr>
        <w:t xml:space="preserve">The final stage is </w:t>
      </w:r>
      <w:r w:rsidRPr="00556F5D">
        <w:rPr>
          <w:rFonts w:ascii="Arial" w:hAnsi="Arial" w:cs="Arial"/>
          <w:b/>
          <w:bCs/>
          <w:lang w:val="en-GB"/>
        </w:rPr>
        <w:t>monitoring and continuous improvement</w:t>
      </w:r>
      <w:r w:rsidRPr="00556F5D">
        <w:rPr>
          <w:rFonts w:ascii="Arial" w:hAnsi="Arial" w:cs="Arial"/>
          <w:lang w:val="en-GB"/>
        </w:rPr>
        <w:t xml:space="preserve">. After implementation, managers should regularly evaluate system performance using key performance indicators (KPIs), such as customer satisfaction, processing times, operational costs and employee productivity. Feedback from employees and customers should also be </w:t>
      </w:r>
      <w:r w:rsidRPr="00556F5D">
        <w:rPr>
          <w:rFonts w:ascii="Arial" w:hAnsi="Arial" w:cs="Arial"/>
          <w:lang w:val="en-GB"/>
        </w:rPr>
        <w:lastRenderedPageBreak/>
        <w:t>collected to identify opportunities for further improvements. Continuous monitoring ensures that the systems continue to support the organisation's strategic objectives and adapt to future business needs.</w:t>
      </w:r>
    </w:p>
    <w:p w14:paraId="784710D3" w14:textId="7B7F7107" w:rsidR="006E3B70" w:rsidRDefault="00556F5D" w:rsidP="001D3B65">
      <w:pPr>
        <w:spacing w:line="360" w:lineRule="auto"/>
        <w:jc w:val="both"/>
        <w:rPr>
          <w:rFonts w:ascii="Arial" w:hAnsi="Arial" w:cs="Arial"/>
          <w:lang w:val="en-GB"/>
        </w:rPr>
      </w:pPr>
      <w:r w:rsidRPr="00556F5D">
        <w:rPr>
          <w:rFonts w:ascii="Arial" w:hAnsi="Arial" w:cs="Arial"/>
          <w:lang w:val="en-GB"/>
        </w:rPr>
        <w:t>Although the implementation process requires financial investment, staff training and careful planning, the long-term benefits are expected to outweigh the initial costs. Improved operational efficiency, more accurate data, enhanced customer service and better decision-making will contribute to the organisation's long-term success and competitiveness.</w:t>
      </w:r>
    </w:p>
    <w:p w14:paraId="12241DA5" w14:textId="77777777" w:rsidR="002B1F28" w:rsidRPr="002B1F28" w:rsidRDefault="002B1F28" w:rsidP="001D3B65">
      <w:pPr>
        <w:spacing w:line="360" w:lineRule="auto"/>
        <w:jc w:val="both"/>
        <w:rPr>
          <w:rFonts w:ascii="Arial" w:hAnsi="Arial" w:cs="Arial"/>
          <w:b/>
          <w:bCs/>
          <w:sz w:val="28"/>
          <w:szCs w:val="28"/>
          <w:lang w:val="en-GB"/>
        </w:rPr>
      </w:pPr>
      <w:r w:rsidRPr="002B1F28">
        <w:rPr>
          <w:rFonts w:ascii="Arial" w:hAnsi="Arial" w:cs="Arial"/>
          <w:b/>
          <w:bCs/>
          <w:sz w:val="28"/>
          <w:szCs w:val="28"/>
          <w:lang w:val="en-GB"/>
        </w:rPr>
        <w:t>5. Conclusion</w:t>
      </w:r>
    </w:p>
    <w:p w14:paraId="0E92069B" w14:textId="77777777" w:rsidR="002B1F28" w:rsidRPr="002B1F28" w:rsidRDefault="002B1F28" w:rsidP="001D3B65">
      <w:pPr>
        <w:spacing w:line="360" w:lineRule="auto"/>
        <w:jc w:val="both"/>
        <w:rPr>
          <w:rFonts w:ascii="Arial" w:hAnsi="Arial" w:cs="Arial"/>
          <w:lang w:val="en-GB"/>
        </w:rPr>
      </w:pPr>
      <w:r w:rsidRPr="002B1F28">
        <w:rPr>
          <w:rFonts w:ascii="Arial" w:hAnsi="Arial" w:cs="Arial"/>
          <w:lang w:val="en-GB"/>
        </w:rPr>
        <w:t xml:space="preserve">This report evaluated the effectiveness of </w:t>
      </w:r>
      <w:proofErr w:type="spellStart"/>
      <w:r w:rsidRPr="002B1F28">
        <w:rPr>
          <w:rFonts w:ascii="Arial" w:hAnsi="Arial" w:cs="Arial"/>
          <w:lang w:val="en-GB"/>
        </w:rPr>
        <w:t>Maldiva</w:t>
      </w:r>
      <w:proofErr w:type="spellEnd"/>
      <w:r w:rsidRPr="002B1F28">
        <w:rPr>
          <w:rFonts w:ascii="Arial" w:hAnsi="Arial" w:cs="Arial"/>
          <w:lang w:val="en-GB"/>
        </w:rPr>
        <w:t xml:space="preserve"> Ltd.'s current information systems and identified several areas where improvements are required to support future business growth. The analysis showed that although the existing Inventory Management System helps control stock levels and supports daily operations, the organisation faces significant challenges due to the lack of integration between systems, limited customer relationship management, inefficient sales reporting and the need for stronger data security and UK GDPR compliance.</w:t>
      </w:r>
    </w:p>
    <w:p w14:paraId="13141C9D" w14:textId="77777777" w:rsidR="002B1F28" w:rsidRPr="002B1F28" w:rsidRDefault="002B1F28" w:rsidP="001D3B65">
      <w:pPr>
        <w:spacing w:line="360" w:lineRule="auto"/>
        <w:jc w:val="both"/>
        <w:rPr>
          <w:rFonts w:ascii="Arial" w:hAnsi="Arial" w:cs="Arial"/>
          <w:lang w:val="en-GB"/>
        </w:rPr>
      </w:pPr>
      <w:r w:rsidRPr="002B1F28">
        <w:rPr>
          <w:rFonts w:ascii="Arial" w:hAnsi="Arial" w:cs="Arial"/>
          <w:lang w:val="en-GB"/>
        </w:rPr>
        <w:t>The findings demonstrate that disconnected information systems reduce operational efficiency, increase the risk of duplicated or inaccurate data and make it more difficult for managers to make timely and informed decisions. These issues can also negatively affect customer satisfaction and the organisation's ability to remain competitive in an increasingly digital business environment.</w:t>
      </w:r>
    </w:p>
    <w:p w14:paraId="059A5E46" w14:textId="77777777" w:rsidR="002B1F28" w:rsidRPr="002B1F28" w:rsidRDefault="002B1F28" w:rsidP="001D3B65">
      <w:pPr>
        <w:spacing w:line="360" w:lineRule="auto"/>
        <w:jc w:val="both"/>
        <w:rPr>
          <w:rFonts w:ascii="Arial" w:hAnsi="Arial" w:cs="Arial"/>
          <w:lang w:val="en-GB"/>
        </w:rPr>
      </w:pPr>
      <w:r w:rsidRPr="002B1F28">
        <w:rPr>
          <w:rFonts w:ascii="Arial" w:hAnsi="Arial" w:cs="Arial"/>
          <w:lang w:val="en-GB"/>
        </w:rPr>
        <w:t xml:space="preserve">To address these challenges, this report recommended the implementation of an integrated Enterprise Resource Planning (ERP) system alongside a Customer Relationship Management (CRM) system. Combining these technologies would enable </w:t>
      </w:r>
      <w:proofErr w:type="spellStart"/>
      <w:r w:rsidRPr="002B1F28">
        <w:rPr>
          <w:rFonts w:ascii="Arial" w:hAnsi="Arial" w:cs="Arial"/>
          <w:lang w:val="en-GB"/>
        </w:rPr>
        <w:t>Maldiva</w:t>
      </w:r>
      <w:proofErr w:type="spellEnd"/>
      <w:r w:rsidRPr="002B1F28">
        <w:rPr>
          <w:rFonts w:ascii="Arial" w:hAnsi="Arial" w:cs="Arial"/>
          <w:lang w:val="en-GB"/>
        </w:rPr>
        <w:t xml:space="preserve"> Ltd. to centralise business information, automate key business processes, improve communication between departments and provide managers with accurate real-time data to support strategic decision-making. Furthermore, stronger data management and security measures would help the organisation comply with UK GDPR requirements while protecting customer information and maintaining trust.</w:t>
      </w:r>
    </w:p>
    <w:p w14:paraId="0E1F4F7E" w14:textId="77777777" w:rsidR="002B1F28" w:rsidRPr="002B1F28" w:rsidRDefault="002B1F28" w:rsidP="001D3B65">
      <w:pPr>
        <w:spacing w:line="360" w:lineRule="auto"/>
        <w:jc w:val="both"/>
        <w:rPr>
          <w:rFonts w:ascii="Arial" w:hAnsi="Arial" w:cs="Arial"/>
          <w:lang w:val="en-GB"/>
        </w:rPr>
      </w:pPr>
      <w:r w:rsidRPr="002B1F28">
        <w:rPr>
          <w:rFonts w:ascii="Arial" w:hAnsi="Arial" w:cs="Arial"/>
          <w:lang w:val="en-GB"/>
        </w:rPr>
        <w:t xml:space="preserve">The proposed phased implementation plan would reduce disruption during the transition, allowing employees to receive appropriate training, ensuring accurate data migration and enabling the organisation to evaluate system performance before full deployment. Although the implementation requires an initial financial investment, the long-term </w:t>
      </w:r>
      <w:r w:rsidRPr="002B1F28">
        <w:rPr>
          <w:rFonts w:ascii="Arial" w:hAnsi="Arial" w:cs="Arial"/>
          <w:lang w:val="en-GB"/>
        </w:rPr>
        <w:lastRenderedPageBreak/>
        <w:t>benefits are expected to include increased operational efficiency, improved customer service, lower operating costs and greater organisational flexibility.</w:t>
      </w:r>
    </w:p>
    <w:p w14:paraId="623940C1" w14:textId="77777777" w:rsidR="002B1F28" w:rsidRPr="002B1F28" w:rsidRDefault="002B1F28" w:rsidP="001D3B65">
      <w:pPr>
        <w:spacing w:line="360" w:lineRule="auto"/>
        <w:jc w:val="both"/>
        <w:rPr>
          <w:rFonts w:ascii="Arial" w:hAnsi="Arial" w:cs="Arial"/>
          <w:lang w:val="en-GB"/>
        </w:rPr>
      </w:pPr>
      <w:r w:rsidRPr="002B1F28">
        <w:rPr>
          <w:rFonts w:ascii="Arial" w:hAnsi="Arial" w:cs="Arial"/>
          <w:lang w:val="en-GB"/>
        </w:rPr>
        <w:t xml:space="preserve">Overall, investing in integrated information systems represents a strategic opportunity for </w:t>
      </w:r>
      <w:proofErr w:type="spellStart"/>
      <w:r w:rsidRPr="002B1F28">
        <w:rPr>
          <w:rFonts w:ascii="Arial" w:hAnsi="Arial" w:cs="Arial"/>
          <w:lang w:val="en-GB"/>
        </w:rPr>
        <w:t>Maldiva</w:t>
      </w:r>
      <w:proofErr w:type="spellEnd"/>
      <w:r w:rsidRPr="002B1F28">
        <w:rPr>
          <w:rFonts w:ascii="Arial" w:hAnsi="Arial" w:cs="Arial"/>
          <w:lang w:val="en-GB"/>
        </w:rPr>
        <w:t xml:space="preserve"> Ltd. to improve its business performance, strengthen customer relationships and create a more efficient and sustainable organisation. By adopting modern digital technologies and following a structured implementation process, the company will be better positioned to respond to future business challenges and achieve long-term competitive advantage.</w:t>
      </w:r>
    </w:p>
    <w:p w14:paraId="014BB258" w14:textId="77777777" w:rsidR="00B5610C" w:rsidRDefault="00B5610C" w:rsidP="001D3B65">
      <w:pPr>
        <w:spacing w:line="360" w:lineRule="auto"/>
        <w:jc w:val="both"/>
        <w:rPr>
          <w:rFonts w:ascii="Arial" w:hAnsi="Arial" w:cs="Arial"/>
          <w:lang w:val="en-GB"/>
        </w:rPr>
      </w:pPr>
    </w:p>
    <w:p w14:paraId="1B3840F2" w14:textId="77777777" w:rsidR="00E35DFC" w:rsidRPr="0075507B" w:rsidRDefault="00E35DFC" w:rsidP="001D3B65">
      <w:pPr>
        <w:spacing w:line="360" w:lineRule="auto"/>
        <w:jc w:val="both"/>
        <w:rPr>
          <w:rFonts w:ascii="Arial" w:hAnsi="Arial" w:cs="Arial"/>
          <w:b/>
          <w:bCs/>
          <w:sz w:val="28"/>
          <w:szCs w:val="28"/>
          <w:lang w:val="en-GB"/>
        </w:rPr>
      </w:pPr>
      <w:r w:rsidRPr="0075507B">
        <w:rPr>
          <w:rFonts w:ascii="Arial" w:hAnsi="Arial" w:cs="Arial"/>
          <w:b/>
          <w:bCs/>
          <w:sz w:val="28"/>
          <w:szCs w:val="28"/>
          <w:lang w:val="en-GB"/>
        </w:rPr>
        <w:t>References (Harvard)</w:t>
      </w:r>
    </w:p>
    <w:p w14:paraId="582049BF" w14:textId="77777777" w:rsidR="00E35DFC" w:rsidRPr="0075507B" w:rsidRDefault="00E35DFC" w:rsidP="001D3B65">
      <w:pPr>
        <w:spacing w:line="360" w:lineRule="auto"/>
        <w:jc w:val="both"/>
        <w:rPr>
          <w:rFonts w:ascii="Arial" w:hAnsi="Arial" w:cs="Arial"/>
          <w:b/>
          <w:bCs/>
          <w:sz w:val="24"/>
          <w:szCs w:val="24"/>
          <w:lang w:val="en-GB"/>
        </w:rPr>
      </w:pPr>
      <w:r w:rsidRPr="0075507B">
        <w:rPr>
          <w:rFonts w:ascii="Arial" w:hAnsi="Arial" w:cs="Arial"/>
          <w:b/>
          <w:bCs/>
          <w:sz w:val="24"/>
          <w:szCs w:val="24"/>
          <w:lang w:val="en-GB"/>
        </w:rPr>
        <w:t>Textbooks</w:t>
      </w:r>
    </w:p>
    <w:p w14:paraId="69BA0950" w14:textId="77777777" w:rsidR="00E35DFC" w:rsidRPr="00E35DFC" w:rsidRDefault="00E35DFC" w:rsidP="001D3B65">
      <w:pPr>
        <w:spacing w:line="360" w:lineRule="auto"/>
        <w:jc w:val="both"/>
        <w:rPr>
          <w:rFonts w:ascii="Arial" w:hAnsi="Arial" w:cs="Arial"/>
          <w:lang w:val="en-GB"/>
        </w:rPr>
      </w:pPr>
      <w:r w:rsidRPr="00E35DFC">
        <w:rPr>
          <w:rFonts w:ascii="Arial" w:hAnsi="Arial" w:cs="Arial"/>
          <w:lang w:val="en-GB"/>
        </w:rPr>
        <w:t xml:space="preserve">Kotler, P. and Keller, K.L. (2022) </w:t>
      </w:r>
      <w:r w:rsidRPr="00E35DFC">
        <w:rPr>
          <w:rFonts w:ascii="Arial" w:hAnsi="Arial" w:cs="Arial"/>
          <w:i/>
          <w:iCs/>
          <w:lang w:val="en-GB"/>
        </w:rPr>
        <w:t>Marketing Management</w:t>
      </w:r>
      <w:r w:rsidRPr="00E35DFC">
        <w:rPr>
          <w:rFonts w:ascii="Arial" w:hAnsi="Arial" w:cs="Arial"/>
          <w:lang w:val="en-GB"/>
        </w:rPr>
        <w:t xml:space="preserve">. 16th </w:t>
      </w:r>
      <w:proofErr w:type="spellStart"/>
      <w:r w:rsidRPr="00E35DFC">
        <w:rPr>
          <w:rFonts w:ascii="Arial" w:hAnsi="Arial" w:cs="Arial"/>
          <w:lang w:val="en-GB"/>
        </w:rPr>
        <w:t>edn</w:t>
      </w:r>
      <w:proofErr w:type="spellEnd"/>
      <w:r w:rsidRPr="00E35DFC">
        <w:rPr>
          <w:rFonts w:ascii="Arial" w:hAnsi="Arial" w:cs="Arial"/>
          <w:lang w:val="en-GB"/>
        </w:rPr>
        <w:t>. Harlow: Pearson.</w:t>
      </w:r>
    </w:p>
    <w:p w14:paraId="2104359B" w14:textId="77777777" w:rsidR="00E35DFC" w:rsidRPr="00E35DFC" w:rsidRDefault="00E35DFC" w:rsidP="001D3B65">
      <w:pPr>
        <w:spacing w:line="360" w:lineRule="auto"/>
        <w:jc w:val="both"/>
        <w:rPr>
          <w:rFonts w:ascii="Arial" w:hAnsi="Arial" w:cs="Arial"/>
          <w:lang w:val="en-GB"/>
        </w:rPr>
      </w:pPr>
      <w:r w:rsidRPr="00E35DFC">
        <w:rPr>
          <w:rFonts w:ascii="Arial" w:hAnsi="Arial" w:cs="Arial"/>
          <w:lang w:val="en-GB"/>
        </w:rPr>
        <w:t xml:space="preserve">Laudon, K.C. and Laudon, J.P. (2022) </w:t>
      </w:r>
      <w:r w:rsidRPr="00E35DFC">
        <w:rPr>
          <w:rFonts w:ascii="Arial" w:hAnsi="Arial" w:cs="Arial"/>
          <w:i/>
          <w:iCs/>
          <w:lang w:val="en-GB"/>
        </w:rPr>
        <w:t>Management Information Systems: Managing the Digital Firm</w:t>
      </w:r>
      <w:r w:rsidRPr="00E35DFC">
        <w:rPr>
          <w:rFonts w:ascii="Arial" w:hAnsi="Arial" w:cs="Arial"/>
          <w:lang w:val="en-GB"/>
        </w:rPr>
        <w:t xml:space="preserve">. 17th </w:t>
      </w:r>
      <w:proofErr w:type="spellStart"/>
      <w:r w:rsidRPr="00E35DFC">
        <w:rPr>
          <w:rFonts w:ascii="Arial" w:hAnsi="Arial" w:cs="Arial"/>
          <w:lang w:val="en-GB"/>
        </w:rPr>
        <w:t>edn</w:t>
      </w:r>
      <w:proofErr w:type="spellEnd"/>
      <w:r w:rsidRPr="00E35DFC">
        <w:rPr>
          <w:rFonts w:ascii="Arial" w:hAnsi="Arial" w:cs="Arial"/>
          <w:lang w:val="en-GB"/>
        </w:rPr>
        <w:t>. Harlow: Pearson.</w:t>
      </w:r>
    </w:p>
    <w:p w14:paraId="7A766D46" w14:textId="3D740D1E" w:rsidR="004C6279" w:rsidRDefault="00E35DFC" w:rsidP="001D3B65">
      <w:pPr>
        <w:spacing w:line="360" w:lineRule="auto"/>
        <w:jc w:val="both"/>
        <w:rPr>
          <w:rFonts w:ascii="Arial" w:hAnsi="Arial" w:cs="Arial"/>
          <w:lang w:val="en-GB"/>
        </w:rPr>
      </w:pPr>
      <w:r w:rsidRPr="00E35DFC">
        <w:rPr>
          <w:rFonts w:ascii="Arial" w:hAnsi="Arial" w:cs="Arial"/>
          <w:lang w:val="en-GB"/>
        </w:rPr>
        <w:t xml:space="preserve">Stair, R. and Reynolds, G. (2023) </w:t>
      </w:r>
      <w:r w:rsidRPr="00E35DFC">
        <w:rPr>
          <w:rFonts w:ascii="Arial" w:hAnsi="Arial" w:cs="Arial"/>
          <w:i/>
          <w:iCs/>
          <w:lang w:val="en-GB"/>
        </w:rPr>
        <w:t>Principles of Information Systems</w:t>
      </w:r>
      <w:r w:rsidRPr="00E35DFC">
        <w:rPr>
          <w:rFonts w:ascii="Arial" w:hAnsi="Arial" w:cs="Arial"/>
          <w:lang w:val="en-GB"/>
        </w:rPr>
        <w:t xml:space="preserve">. 15th </w:t>
      </w:r>
      <w:proofErr w:type="spellStart"/>
      <w:r w:rsidRPr="00E35DFC">
        <w:rPr>
          <w:rFonts w:ascii="Arial" w:hAnsi="Arial" w:cs="Arial"/>
          <w:lang w:val="en-GB"/>
        </w:rPr>
        <w:t>edn</w:t>
      </w:r>
      <w:proofErr w:type="spellEnd"/>
      <w:r w:rsidRPr="00E35DFC">
        <w:rPr>
          <w:rFonts w:ascii="Arial" w:hAnsi="Arial" w:cs="Arial"/>
          <w:lang w:val="en-GB"/>
        </w:rPr>
        <w:t>. Boston: Cengage Learning.</w:t>
      </w:r>
    </w:p>
    <w:p w14:paraId="22D60180" w14:textId="77777777" w:rsidR="0075507B" w:rsidRPr="00E35DFC" w:rsidRDefault="0075507B" w:rsidP="001D3B65">
      <w:pPr>
        <w:spacing w:line="360" w:lineRule="auto"/>
        <w:jc w:val="both"/>
        <w:rPr>
          <w:rFonts w:ascii="Arial" w:hAnsi="Arial" w:cs="Arial"/>
          <w:lang w:val="en-GB"/>
        </w:rPr>
      </w:pPr>
    </w:p>
    <w:p w14:paraId="6FB2B4A8" w14:textId="77777777" w:rsidR="00E35DFC" w:rsidRPr="0075507B" w:rsidRDefault="00E35DFC" w:rsidP="001D3B65">
      <w:pPr>
        <w:spacing w:line="360" w:lineRule="auto"/>
        <w:jc w:val="both"/>
        <w:rPr>
          <w:rFonts w:ascii="Arial" w:hAnsi="Arial" w:cs="Arial"/>
          <w:b/>
          <w:bCs/>
          <w:sz w:val="24"/>
          <w:szCs w:val="24"/>
          <w:lang w:val="en-GB"/>
        </w:rPr>
      </w:pPr>
      <w:r w:rsidRPr="0075507B">
        <w:rPr>
          <w:rFonts w:ascii="Arial" w:hAnsi="Arial" w:cs="Arial"/>
          <w:b/>
          <w:bCs/>
          <w:sz w:val="24"/>
          <w:szCs w:val="24"/>
          <w:lang w:val="en-GB"/>
        </w:rPr>
        <w:t>Journal Articles</w:t>
      </w:r>
    </w:p>
    <w:p w14:paraId="35C996DB" w14:textId="77777777" w:rsidR="00E35DFC" w:rsidRPr="00E35DFC" w:rsidRDefault="00E35DFC" w:rsidP="001D3B65">
      <w:pPr>
        <w:spacing w:line="360" w:lineRule="auto"/>
        <w:jc w:val="both"/>
        <w:rPr>
          <w:rFonts w:ascii="Arial" w:hAnsi="Arial" w:cs="Arial"/>
          <w:lang w:val="en-GB"/>
        </w:rPr>
      </w:pPr>
      <w:r w:rsidRPr="00E35DFC">
        <w:rPr>
          <w:rFonts w:ascii="Arial" w:hAnsi="Arial" w:cs="Arial"/>
          <w:lang w:val="en-GB"/>
        </w:rPr>
        <w:t xml:space="preserve">Davenport, T.H. (1998) ‘Putting the Enterprise into the Enterprise System’, </w:t>
      </w:r>
      <w:r w:rsidRPr="00E35DFC">
        <w:rPr>
          <w:rFonts w:ascii="Arial" w:hAnsi="Arial" w:cs="Arial"/>
          <w:i/>
          <w:iCs/>
          <w:lang w:val="en-GB"/>
        </w:rPr>
        <w:t>Harvard Business Review</w:t>
      </w:r>
      <w:r w:rsidRPr="00E35DFC">
        <w:rPr>
          <w:rFonts w:ascii="Arial" w:hAnsi="Arial" w:cs="Arial"/>
          <w:lang w:val="en-GB"/>
        </w:rPr>
        <w:t>, 76(4), pp. 121–131.</w:t>
      </w:r>
    </w:p>
    <w:p w14:paraId="11AD12EC" w14:textId="77777777" w:rsidR="00E35DFC" w:rsidRPr="00E35DFC" w:rsidRDefault="00E35DFC" w:rsidP="001D3B65">
      <w:pPr>
        <w:spacing w:line="360" w:lineRule="auto"/>
        <w:jc w:val="both"/>
        <w:rPr>
          <w:rFonts w:ascii="Arial" w:hAnsi="Arial" w:cs="Arial"/>
          <w:lang w:val="en-GB"/>
        </w:rPr>
      </w:pPr>
      <w:r w:rsidRPr="00E35DFC">
        <w:rPr>
          <w:rFonts w:ascii="Arial" w:hAnsi="Arial" w:cs="Arial"/>
          <w:lang w:val="en-GB"/>
        </w:rPr>
        <w:t xml:space="preserve">Leonardo, M. and Avila, O. (2024) ‘Digital capabilities assessment for supporting the transformation of the customer experience’, </w:t>
      </w:r>
      <w:proofErr w:type="spellStart"/>
      <w:r w:rsidRPr="00E35DFC">
        <w:rPr>
          <w:rFonts w:ascii="Arial" w:hAnsi="Arial" w:cs="Arial"/>
          <w:i/>
          <w:iCs/>
          <w:lang w:val="en-GB"/>
        </w:rPr>
        <w:t>arXiv</w:t>
      </w:r>
      <w:proofErr w:type="spellEnd"/>
      <w:r w:rsidRPr="00E35DFC">
        <w:rPr>
          <w:rFonts w:ascii="Arial" w:hAnsi="Arial" w:cs="Arial"/>
          <w:lang w:val="en-GB"/>
        </w:rPr>
        <w:t xml:space="preserve">. Available at: </w:t>
      </w:r>
      <w:hyperlink r:id="rId9" w:tgtFrame="_new" w:history="1">
        <w:r w:rsidRPr="00E35DFC">
          <w:rPr>
            <w:rStyle w:val="Hiperligao"/>
            <w:rFonts w:ascii="Arial" w:hAnsi="Arial" w:cs="Arial"/>
            <w:lang w:val="en-GB"/>
          </w:rPr>
          <w:t>https://arxiv.org/abs/2408.00954</w:t>
        </w:r>
      </w:hyperlink>
      <w:r w:rsidRPr="00E35DFC">
        <w:rPr>
          <w:rFonts w:ascii="Arial" w:hAnsi="Arial" w:cs="Arial"/>
          <w:lang w:val="en-GB"/>
        </w:rPr>
        <w:t xml:space="preserve"> (Accessed: </w:t>
      </w:r>
      <w:r w:rsidRPr="00E35DFC">
        <w:rPr>
          <w:rFonts w:ascii="Arial" w:hAnsi="Arial" w:cs="Arial"/>
          <w:b/>
          <w:bCs/>
          <w:lang w:val="en-GB"/>
        </w:rPr>
        <w:t>5 August 2026</w:t>
      </w:r>
      <w:r w:rsidRPr="00E35DFC">
        <w:rPr>
          <w:rFonts w:ascii="Arial" w:hAnsi="Arial" w:cs="Arial"/>
          <w:lang w:val="en-GB"/>
        </w:rPr>
        <w:t xml:space="preserve">). </w:t>
      </w:r>
    </w:p>
    <w:p w14:paraId="34F044C3" w14:textId="1320E04D" w:rsidR="00E35DFC" w:rsidRPr="00E35DFC" w:rsidRDefault="00E35DFC" w:rsidP="001D3B65">
      <w:pPr>
        <w:spacing w:line="360" w:lineRule="auto"/>
        <w:jc w:val="both"/>
        <w:rPr>
          <w:rFonts w:ascii="Arial" w:hAnsi="Arial" w:cs="Arial"/>
          <w:lang w:val="en-GB"/>
        </w:rPr>
      </w:pPr>
      <w:r w:rsidRPr="00E35DFC">
        <w:rPr>
          <w:rFonts w:ascii="Arial" w:hAnsi="Arial" w:cs="Arial"/>
          <w:lang w:val="en-GB"/>
        </w:rPr>
        <w:t xml:space="preserve">Zhang, P. and Wang, Y. (2024) ‘Digital transformation: A systematic review and bibliometric analysis from the corporate finance perspective’, </w:t>
      </w:r>
      <w:proofErr w:type="spellStart"/>
      <w:r w:rsidRPr="00E35DFC">
        <w:rPr>
          <w:rFonts w:ascii="Arial" w:hAnsi="Arial" w:cs="Arial"/>
          <w:i/>
          <w:iCs/>
          <w:lang w:val="en-GB"/>
        </w:rPr>
        <w:t>arXiv</w:t>
      </w:r>
      <w:proofErr w:type="spellEnd"/>
      <w:r w:rsidRPr="00E35DFC">
        <w:rPr>
          <w:rFonts w:ascii="Arial" w:hAnsi="Arial" w:cs="Arial"/>
          <w:lang w:val="en-GB"/>
        </w:rPr>
        <w:t xml:space="preserve">. Available at: </w:t>
      </w:r>
      <w:hyperlink r:id="rId10" w:tgtFrame="_new" w:history="1">
        <w:r w:rsidRPr="00E35DFC">
          <w:rPr>
            <w:rStyle w:val="Hiperligao"/>
            <w:rFonts w:ascii="Arial" w:hAnsi="Arial" w:cs="Arial"/>
            <w:lang w:val="en-GB"/>
          </w:rPr>
          <w:t>https://arxiv.org/abs/2412.19817</w:t>
        </w:r>
      </w:hyperlink>
      <w:r w:rsidRPr="00E35DFC">
        <w:rPr>
          <w:rFonts w:ascii="Arial" w:hAnsi="Arial" w:cs="Arial"/>
          <w:lang w:val="en-GB"/>
        </w:rPr>
        <w:t xml:space="preserve"> (Accessed: </w:t>
      </w:r>
      <w:r w:rsidRPr="00E35DFC">
        <w:rPr>
          <w:rFonts w:ascii="Arial" w:hAnsi="Arial" w:cs="Arial"/>
          <w:b/>
          <w:bCs/>
          <w:lang w:val="en-GB"/>
        </w:rPr>
        <w:t>5 August 2026</w:t>
      </w:r>
      <w:r w:rsidRPr="00E35DFC">
        <w:rPr>
          <w:rFonts w:ascii="Arial" w:hAnsi="Arial" w:cs="Arial"/>
          <w:lang w:val="en-GB"/>
        </w:rPr>
        <w:t xml:space="preserve">). </w:t>
      </w:r>
    </w:p>
    <w:p w14:paraId="4B5512F2" w14:textId="77777777" w:rsidR="0075507B" w:rsidRDefault="0075507B" w:rsidP="001D3B65">
      <w:pPr>
        <w:spacing w:line="360" w:lineRule="auto"/>
        <w:jc w:val="both"/>
        <w:rPr>
          <w:rFonts w:ascii="Arial" w:hAnsi="Arial" w:cs="Arial"/>
          <w:b/>
          <w:bCs/>
          <w:lang w:val="en-GB"/>
        </w:rPr>
      </w:pPr>
    </w:p>
    <w:p w14:paraId="008ABDC4" w14:textId="07044EF0" w:rsidR="00E35DFC" w:rsidRPr="0075507B" w:rsidRDefault="00E35DFC" w:rsidP="001D3B65">
      <w:pPr>
        <w:spacing w:line="360" w:lineRule="auto"/>
        <w:jc w:val="both"/>
        <w:rPr>
          <w:rFonts w:ascii="Arial" w:hAnsi="Arial" w:cs="Arial"/>
          <w:b/>
          <w:bCs/>
          <w:sz w:val="24"/>
          <w:szCs w:val="24"/>
          <w:lang w:val="en-GB"/>
        </w:rPr>
      </w:pPr>
      <w:r w:rsidRPr="0075507B">
        <w:rPr>
          <w:rFonts w:ascii="Arial" w:hAnsi="Arial" w:cs="Arial"/>
          <w:b/>
          <w:bCs/>
          <w:sz w:val="24"/>
          <w:szCs w:val="24"/>
          <w:lang w:val="en-GB"/>
        </w:rPr>
        <w:t>Industry Reports</w:t>
      </w:r>
    </w:p>
    <w:p w14:paraId="659EC245" w14:textId="77777777" w:rsidR="00E35DFC" w:rsidRPr="00E35DFC" w:rsidRDefault="00E35DFC" w:rsidP="001D3B65">
      <w:pPr>
        <w:spacing w:line="360" w:lineRule="auto"/>
        <w:jc w:val="both"/>
        <w:rPr>
          <w:rFonts w:ascii="Arial" w:hAnsi="Arial" w:cs="Arial"/>
          <w:lang w:val="en-GB"/>
        </w:rPr>
      </w:pPr>
      <w:r w:rsidRPr="00E35DFC">
        <w:rPr>
          <w:rFonts w:ascii="Arial" w:hAnsi="Arial" w:cs="Arial"/>
          <w:lang w:val="en-GB"/>
        </w:rPr>
        <w:lastRenderedPageBreak/>
        <w:t xml:space="preserve">CIPD (2023) </w:t>
      </w:r>
      <w:r w:rsidRPr="00E35DFC">
        <w:rPr>
          <w:rFonts w:ascii="Arial" w:hAnsi="Arial" w:cs="Arial"/>
          <w:i/>
          <w:iCs/>
          <w:lang w:val="en-GB"/>
        </w:rPr>
        <w:t>People Profession Survey 2023</w:t>
      </w:r>
      <w:r w:rsidRPr="00E35DFC">
        <w:rPr>
          <w:rFonts w:ascii="Arial" w:hAnsi="Arial" w:cs="Arial"/>
          <w:lang w:val="en-GB"/>
        </w:rPr>
        <w:t xml:space="preserve">. London: Chartered Institute of Personnel and Development. Available at: </w:t>
      </w:r>
      <w:hyperlink r:id="rId11" w:tgtFrame="_new" w:history="1">
        <w:r w:rsidRPr="00E35DFC">
          <w:rPr>
            <w:rStyle w:val="Hiperligao"/>
            <w:rFonts w:ascii="Arial" w:hAnsi="Arial" w:cs="Arial"/>
            <w:lang w:val="en-GB"/>
          </w:rPr>
          <w:t>https://www.cipd.org/uk/knowledge/reports/people-profession-survey/</w:t>
        </w:r>
      </w:hyperlink>
      <w:r w:rsidRPr="00E35DFC">
        <w:rPr>
          <w:rFonts w:ascii="Arial" w:hAnsi="Arial" w:cs="Arial"/>
          <w:lang w:val="en-GB"/>
        </w:rPr>
        <w:t xml:space="preserve"> (Accessed: </w:t>
      </w:r>
      <w:r w:rsidRPr="00E35DFC">
        <w:rPr>
          <w:rFonts w:ascii="Arial" w:hAnsi="Arial" w:cs="Arial"/>
          <w:b/>
          <w:bCs/>
          <w:lang w:val="en-GB"/>
        </w:rPr>
        <w:t>5 August 2026</w:t>
      </w:r>
      <w:r w:rsidRPr="00E35DFC">
        <w:rPr>
          <w:rFonts w:ascii="Arial" w:hAnsi="Arial" w:cs="Arial"/>
          <w:lang w:val="en-GB"/>
        </w:rPr>
        <w:t>).</w:t>
      </w:r>
    </w:p>
    <w:p w14:paraId="168FC882" w14:textId="77777777" w:rsidR="00E35DFC" w:rsidRPr="00E35DFC" w:rsidRDefault="00E35DFC" w:rsidP="001D3B65">
      <w:pPr>
        <w:spacing w:line="360" w:lineRule="auto"/>
        <w:jc w:val="both"/>
        <w:rPr>
          <w:rFonts w:ascii="Arial" w:hAnsi="Arial" w:cs="Arial"/>
          <w:lang w:val="en-GB"/>
        </w:rPr>
      </w:pPr>
      <w:r w:rsidRPr="00E35DFC">
        <w:rPr>
          <w:rFonts w:ascii="Arial" w:hAnsi="Arial" w:cs="Arial"/>
          <w:lang w:val="en-GB"/>
        </w:rPr>
        <w:t xml:space="preserve">Deloitte (2024) </w:t>
      </w:r>
      <w:r w:rsidRPr="00E35DFC">
        <w:rPr>
          <w:rFonts w:ascii="Arial" w:hAnsi="Arial" w:cs="Arial"/>
          <w:i/>
          <w:iCs/>
          <w:lang w:val="en-GB"/>
        </w:rPr>
        <w:t>Focusing on the Foundation: How Digital Transformation Investments Have Changed in 2024</w:t>
      </w:r>
      <w:r w:rsidRPr="00E35DFC">
        <w:rPr>
          <w:rFonts w:ascii="Arial" w:hAnsi="Arial" w:cs="Arial"/>
          <w:lang w:val="en-GB"/>
        </w:rPr>
        <w:t xml:space="preserve">. Available at: </w:t>
      </w:r>
      <w:hyperlink r:id="rId12" w:tgtFrame="_new" w:history="1">
        <w:r w:rsidRPr="00E35DFC">
          <w:rPr>
            <w:rStyle w:val="Hiperligao"/>
            <w:rFonts w:ascii="Arial" w:hAnsi="Arial" w:cs="Arial"/>
            <w:lang w:val="en-GB"/>
          </w:rPr>
          <w:t>https://www.deloitte.com/us/en/insights/topics/digital-transformation/where-are-organizations-getting-the-most-roi-from-tech-investments.html</w:t>
        </w:r>
      </w:hyperlink>
      <w:r w:rsidRPr="00E35DFC">
        <w:rPr>
          <w:rFonts w:ascii="Arial" w:hAnsi="Arial" w:cs="Arial"/>
          <w:lang w:val="en-GB"/>
        </w:rPr>
        <w:t xml:space="preserve"> (Accessed: </w:t>
      </w:r>
      <w:r w:rsidRPr="00E35DFC">
        <w:rPr>
          <w:rFonts w:ascii="Arial" w:hAnsi="Arial" w:cs="Arial"/>
          <w:b/>
          <w:bCs/>
          <w:lang w:val="en-GB"/>
        </w:rPr>
        <w:t>5 August 2026</w:t>
      </w:r>
      <w:r w:rsidRPr="00E35DFC">
        <w:rPr>
          <w:rFonts w:ascii="Arial" w:hAnsi="Arial" w:cs="Arial"/>
          <w:lang w:val="en-GB"/>
        </w:rPr>
        <w:t xml:space="preserve">). </w:t>
      </w:r>
    </w:p>
    <w:p w14:paraId="5144340E" w14:textId="76A67D89" w:rsidR="00E35DFC" w:rsidRPr="00E35DFC" w:rsidRDefault="00E35DFC" w:rsidP="001D3B65">
      <w:pPr>
        <w:spacing w:line="360" w:lineRule="auto"/>
        <w:jc w:val="both"/>
        <w:rPr>
          <w:rFonts w:ascii="Arial" w:hAnsi="Arial" w:cs="Arial"/>
          <w:lang w:val="en-GB"/>
        </w:rPr>
      </w:pPr>
      <w:r w:rsidRPr="00E35DFC">
        <w:rPr>
          <w:rFonts w:ascii="Arial" w:hAnsi="Arial" w:cs="Arial"/>
          <w:lang w:val="en-GB"/>
        </w:rPr>
        <w:t xml:space="preserve">Gartner (2024) </w:t>
      </w:r>
      <w:r w:rsidRPr="00E35DFC">
        <w:rPr>
          <w:rFonts w:ascii="Arial" w:hAnsi="Arial" w:cs="Arial"/>
          <w:i/>
          <w:iCs/>
          <w:lang w:val="en-GB"/>
        </w:rPr>
        <w:t>Top Strategic Technology Trends</w:t>
      </w:r>
      <w:r w:rsidRPr="00E35DFC">
        <w:rPr>
          <w:rFonts w:ascii="Arial" w:hAnsi="Arial" w:cs="Arial"/>
          <w:lang w:val="en-GB"/>
        </w:rPr>
        <w:t xml:space="preserve">. Available at: https://www.gartner.com/en/articles/top-strategic-technology-trends (Accessed: </w:t>
      </w:r>
      <w:r w:rsidRPr="00E35DFC">
        <w:rPr>
          <w:rFonts w:ascii="Arial" w:hAnsi="Arial" w:cs="Arial"/>
          <w:b/>
          <w:bCs/>
          <w:lang w:val="en-GB"/>
        </w:rPr>
        <w:t>5 August 2026</w:t>
      </w:r>
      <w:r w:rsidRPr="00E35DFC">
        <w:rPr>
          <w:rFonts w:ascii="Arial" w:hAnsi="Arial" w:cs="Arial"/>
          <w:lang w:val="en-GB"/>
        </w:rPr>
        <w:t>).</w:t>
      </w:r>
    </w:p>
    <w:p w14:paraId="408DDB7F" w14:textId="77777777" w:rsidR="00E35DFC" w:rsidRPr="0075507B" w:rsidRDefault="00E35DFC" w:rsidP="001D3B65">
      <w:pPr>
        <w:spacing w:line="360" w:lineRule="auto"/>
        <w:jc w:val="both"/>
        <w:rPr>
          <w:rFonts w:ascii="Arial" w:hAnsi="Arial" w:cs="Arial"/>
          <w:b/>
          <w:bCs/>
          <w:sz w:val="24"/>
          <w:szCs w:val="24"/>
          <w:lang w:val="en-GB"/>
        </w:rPr>
      </w:pPr>
      <w:r w:rsidRPr="0075507B">
        <w:rPr>
          <w:rFonts w:ascii="Arial" w:hAnsi="Arial" w:cs="Arial"/>
          <w:b/>
          <w:bCs/>
          <w:sz w:val="24"/>
          <w:szCs w:val="24"/>
          <w:lang w:val="en-GB"/>
        </w:rPr>
        <w:t>Official Source</w:t>
      </w:r>
    </w:p>
    <w:p w14:paraId="1D2A6BE2" w14:textId="77777777" w:rsidR="00E35DFC" w:rsidRPr="00E35DFC" w:rsidRDefault="00E35DFC" w:rsidP="001D3B65">
      <w:pPr>
        <w:spacing w:line="360" w:lineRule="auto"/>
        <w:jc w:val="both"/>
        <w:rPr>
          <w:rFonts w:ascii="Arial" w:hAnsi="Arial" w:cs="Arial"/>
          <w:lang w:val="en-GB"/>
        </w:rPr>
      </w:pPr>
      <w:r w:rsidRPr="00E35DFC">
        <w:rPr>
          <w:rFonts w:ascii="Arial" w:hAnsi="Arial" w:cs="Arial"/>
          <w:lang w:val="en-GB"/>
        </w:rPr>
        <w:t xml:space="preserve">Information Commissioner's Office (ICO) (2024) </w:t>
      </w:r>
      <w:r w:rsidRPr="00E35DFC">
        <w:rPr>
          <w:rFonts w:ascii="Arial" w:hAnsi="Arial" w:cs="Arial"/>
          <w:i/>
          <w:iCs/>
          <w:lang w:val="en-GB"/>
        </w:rPr>
        <w:t>Guide to UK GDPR</w:t>
      </w:r>
      <w:r w:rsidRPr="00E35DFC">
        <w:rPr>
          <w:rFonts w:ascii="Arial" w:hAnsi="Arial" w:cs="Arial"/>
          <w:lang w:val="en-GB"/>
        </w:rPr>
        <w:t xml:space="preserve">. Available at: </w:t>
      </w:r>
      <w:hyperlink r:id="rId13" w:tgtFrame="_new" w:history="1">
        <w:r w:rsidRPr="00E35DFC">
          <w:rPr>
            <w:rStyle w:val="Hiperligao"/>
            <w:rFonts w:ascii="Arial" w:hAnsi="Arial" w:cs="Arial"/>
            <w:lang w:val="en-GB"/>
          </w:rPr>
          <w:t>https://ico.org.uk/for-organisations/uk-gdpr-guidance-and-resources/</w:t>
        </w:r>
      </w:hyperlink>
      <w:r w:rsidRPr="00E35DFC">
        <w:rPr>
          <w:rFonts w:ascii="Arial" w:hAnsi="Arial" w:cs="Arial"/>
          <w:lang w:val="en-GB"/>
        </w:rPr>
        <w:t xml:space="preserve"> (Accessed: </w:t>
      </w:r>
      <w:r w:rsidRPr="00E35DFC">
        <w:rPr>
          <w:rFonts w:ascii="Arial" w:hAnsi="Arial" w:cs="Arial"/>
          <w:b/>
          <w:bCs/>
          <w:lang w:val="en-GB"/>
        </w:rPr>
        <w:t>5 August 2026</w:t>
      </w:r>
      <w:r w:rsidRPr="00E35DFC">
        <w:rPr>
          <w:rFonts w:ascii="Arial" w:hAnsi="Arial" w:cs="Arial"/>
          <w:lang w:val="en-GB"/>
        </w:rPr>
        <w:t>).</w:t>
      </w:r>
    </w:p>
    <w:p w14:paraId="678B84C8" w14:textId="77777777" w:rsidR="002B1F28" w:rsidRPr="00AF1307" w:rsidRDefault="002B1F28" w:rsidP="001D3B65">
      <w:pPr>
        <w:spacing w:line="360" w:lineRule="auto"/>
        <w:jc w:val="both"/>
        <w:rPr>
          <w:rFonts w:ascii="Arial" w:hAnsi="Arial" w:cs="Arial"/>
          <w:lang w:val="en-GB"/>
        </w:rPr>
      </w:pPr>
    </w:p>
    <w:sectPr w:rsidR="002B1F28" w:rsidRPr="00AF1307">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30CA5" w14:textId="77777777" w:rsidR="00D52C8B" w:rsidRDefault="00D52C8B" w:rsidP="0022380A">
      <w:pPr>
        <w:spacing w:after="0" w:line="240" w:lineRule="auto"/>
      </w:pPr>
      <w:r>
        <w:separator/>
      </w:r>
    </w:p>
  </w:endnote>
  <w:endnote w:type="continuationSeparator" w:id="0">
    <w:p w14:paraId="4D7B7E59" w14:textId="77777777" w:rsidR="00D52C8B" w:rsidRDefault="00D52C8B" w:rsidP="00223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9766018"/>
      <w:docPartObj>
        <w:docPartGallery w:val="Page Numbers (Bottom of Page)"/>
        <w:docPartUnique/>
      </w:docPartObj>
    </w:sdtPr>
    <w:sdtContent>
      <w:p w14:paraId="1B03997D" w14:textId="64D83881" w:rsidR="002003CA" w:rsidRDefault="002003CA">
        <w:pPr>
          <w:pStyle w:val="Rodap"/>
          <w:jc w:val="right"/>
        </w:pPr>
        <w:r>
          <w:fldChar w:fldCharType="begin"/>
        </w:r>
        <w:r>
          <w:instrText>PAGE   \* MERGEFORMAT</w:instrText>
        </w:r>
        <w:r>
          <w:fldChar w:fldCharType="separate"/>
        </w:r>
        <w:r>
          <w:t>2</w:t>
        </w:r>
        <w:r>
          <w:fldChar w:fldCharType="end"/>
        </w:r>
      </w:p>
    </w:sdtContent>
  </w:sdt>
  <w:p w14:paraId="6FAAC52C" w14:textId="77777777" w:rsidR="00A23AFA" w:rsidRDefault="00A23AF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4D862" w14:textId="77777777" w:rsidR="00D52C8B" w:rsidRDefault="00D52C8B" w:rsidP="0022380A">
      <w:pPr>
        <w:spacing w:after="0" w:line="240" w:lineRule="auto"/>
      </w:pPr>
      <w:r>
        <w:separator/>
      </w:r>
    </w:p>
  </w:footnote>
  <w:footnote w:type="continuationSeparator" w:id="0">
    <w:p w14:paraId="3542D40A" w14:textId="77777777" w:rsidR="00D52C8B" w:rsidRDefault="00D52C8B" w:rsidP="002238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DA111B"/>
    <w:multiLevelType w:val="multilevel"/>
    <w:tmpl w:val="5FF6D480"/>
    <w:lvl w:ilvl="0">
      <w:start w:val="1"/>
      <w:numFmt w:val="decimal"/>
      <w:lvlText w:val="%1."/>
      <w:lvlJc w:val="left"/>
      <w:pPr>
        <w:tabs>
          <w:tab w:val="num" w:pos="360"/>
        </w:tabs>
        <w:ind w:left="36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CE58D4"/>
    <w:multiLevelType w:val="hybridMultilevel"/>
    <w:tmpl w:val="A3706D76"/>
    <w:lvl w:ilvl="0" w:tplc="B74C55C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14065">
    <w:abstractNumId w:val="0"/>
  </w:num>
  <w:num w:numId="2" w16cid:durableId="20089713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5D9"/>
    <w:rsid w:val="00060AE3"/>
    <w:rsid w:val="001D3B65"/>
    <w:rsid w:val="002003CA"/>
    <w:rsid w:val="0022380A"/>
    <w:rsid w:val="00250E2D"/>
    <w:rsid w:val="00253C91"/>
    <w:rsid w:val="00284CD3"/>
    <w:rsid w:val="002B0981"/>
    <w:rsid w:val="002B1F28"/>
    <w:rsid w:val="004C6279"/>
    <w:rsid w:val="00556F5D"/>
    <w:rsid w:val="00603CFA"/>
    <w:rsid w:val="006B7CA5"/>
    <w:rsid w:val="006E3B70"/>
    <w:rsid w:val="0075507B"/>
    <w:rsid w:val="007D5913"/>
    <w:rsid w:val="007E7A8E"/>
    <w:rsid w:val="009C4CB4"/>
    <w:rsid w:val="00A0740B"/>
    <w:rsid w:val="00A23AFA"/>
    <w:rsid w:val="00AF1307"/>
    <w:rsid w:val="00B51604"/>
    <w:rsid w:val="00B5610C"/>
    <w:rsid w:val="00D435D9"/>
    <w:rsid w:val="00D52C8B"/>
    <w:rsid w:val="00E35DFC"/>
    <w:rsid w:val="00E767B0"/>
    <w:rsid w:val="00EC713F"/>
    <w:rsid w:val="00F213F6"/>
    <w:rsid w:val="00FB5C15"/>
  </w:rsids>
  <m:mathPr>
    <m:mathFont m:val="Cambria Math"/>
    <m:brkBin m:val="before"/>
    <m:brkBinSub m:val="--"/>
    <m:smallFrac m:val="0"/>
    <m:dispDef/>
    <m:lMargin m:val="0"/>
    <m:rMargin m:val="0"/>
    <m:defJc m:val="centerGroup"/>
    <m:wrapIndent m:val="1440"/>
    <m:intLim m:val="subSup"/>
    <m:naryLim m:val="undOvr"/>
  </m:mathPr>
  <w:themeFontLang w:val="pt-PT"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8B26B"/>
  <w15:chartTrackingRefBased/>
  <w15:docId w15:val="{1CFA7990-2BF9-4913-A17F-3142DA09A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PT"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ter"/>
    <w:uiPriority w:val="9"/>
    <w:qFormat/>
    <w:rsid w:val="00D435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ter"/>
    <w:uiPriority w:val="9"/>
    <w:unhideWhenUsed/>
    <w:qFormat/>
    <w:rsid w:val="00D435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ter"/>
    <w:uiPriority w:val="9"/>
    <w:semiHidden/>
    <w:unhideWhenUsed/>
    <w:qFormat/>
    <w:rsid w:val="00D435D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ter"/>
    <w:uiPriority w:val="9"/>
    <w:semiHidden/>
    <w:unhideWhenUsed/>
    <w:qFormat/>
    <w:rsid w:val="00D435D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ter"/>
    <w:uiPriority w:val="9"/>
    <w:semiHidden/>
    <w:unhideWhenUsed/>
    <w:qFormat/>
    <w:rsid w:val="00D435D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ter"/>
    <w:uiPriority w:val="9"/>
    <w:semiHidden/>
    <w:unhideWhenUsed/>
    <w:qFormat/>
    <w:rsid w:val="00D435D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ter"/>
    <w:uiPriority w:val="9"/>
    <w:semiHidden/>
    <w:unhideWhenUsed/>
    <w:qFormat/>
    <w:rsid w:val="00D435D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ter"/>
    <w:uiPriority w:val="9"/>
    <w:semiHidden/>
    <w:unhideWhenUsed/>
    <w:qFormat/>
    <w:rsid w:val="00D435D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ter"/>
    <w:uiPriority w:val="9"/>
    <w:semiHidden/>
    <w:unhideWhenUsed/>
    <w:qFormat/>
    <w:rsid w:val="00D435D9"/>
    <w:pPr>
      <w:keepNext/>
      <w:keepLines/>
      <w:spacing w:after="0"/>
      <w:outlineLvl w:val="8"/>
    </w:pPr>
    <w:rPr>
      <w:rFonts w:eastAsiaTheme="majorEastAsia" w:cstheme="majorBidi"/>
      <w:color w:val="272727" w:themeColor="text1" w:themeTint="D8"/>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D435D9"/>
    <w:rPr>
      <w:rFonts w:asciiTheme="majorHAnsi" w:eastAsiaTheme="majorEastAsia" w:hAnsiTheme="majorHAnsi" w:cstheme="majorBidi"/>
      <w:color w:val="2F5496" w:themeColor="accent1" w:themeShade="BF"/>
      <w:sz w:val="40"/>
      <w:szCs w:val="40"/>
    </w:rPr>
  </w:style>
  <w:style w:type="character" w:customStyle="1" w:styleId="Ttulo2Carter">
    <w:name w:val="Título 2 Caráter"/>
    <w:basedOn w:val="Tipodeletrapredefinidodopargrafo"/>
    <w:link w:val="Ttulo2"/>
    <w:uiPriority w:val="9"/>
    <w:rsid w:val="00D435D9"/>
    <w:rPr>
      <w:rFonts w:asciiTheme="majorHAnsi" w:eastAsiaTheme="majorEastAsia" w:hAnsiTheme="majorHAnsi" w:cstheme="majorBidi"/>
      <w:color w:val="2F5496" w:themeColor="accent1" w:themeShade="BF"/>
      <w:sz w:val="32"/>
      <w:szCs w:val="32"/>
    </w:rPr>
  </w:style>
  <w:style w:type="character" w:customStyle="1" w:styleId="Ttulo3Carter">
    <w:name w:val="Título 3 Caráter"/>
    <w:basedOn w:val="Tipodeletrapredefinidodopargrafo"/>
    <w:link w:val="Ttulo3"/>
    <w:uiPriority w:val="9"/>
    <w:semiHidden/>
    <w:rsid w:val="00D435D9"/>
    <w:rPr>
      <w:rFonts w:eastAsiaTheme="majorEastAsia" w:cstheme="majorBidi"/>
      <w:color w:val="2F5496" w:themeColor="accent1" w:themeShade="BF"/>
      <w:sz w:val="28"/>
      <w:szCs w:val="28"/>
    </w:rPr>
  </w:style>
  <w:style w:type="character" w:customStyle="1" w:styleId="Ttulo4Carter">
    <w:name w:val="Título 4 Caráter"/>
    <w:basedOn w:val="Tipodeletrapredefinidodopargrafo"/>
    <w:link w:val="Ttulo4"/>
    <w:uiPriority w:val="9"/>
    <w:semiHidden/>
    <w:rsid w:val="00D435D9"/>
    <w:rPr>
      <w:rFonts w:eastAsiaTheme="majorEastAsia" w:cstheme="majorBidi"/>
      <w:i/>
      <w:iCs/>
      <w:color w:val="2F5496" w:themeColor="accent1" w:themeShade="BF"/>
    </w:rPr>
  </w:style>
  <w:style w:type="character" w:customStyle="1" w:styleId="Ttulo5Carter">
    <w:name w:val="Título 5 Caráter"/>
    <w:basedOn w:val="Tipodeletrapredefinidodopargrafo"/>
    <w:link w:val="Ttulo5"/>
    <w:uiPriority w:val="9"/>
    <w:semiHidden/>
    <w:rsid w:val="00D435D9"/>
    <w:rPr>
      <w:rFonts w:eastAsiaTheme="majorEastAsia" w:cstheme="majorBidi"/>
      <w:color w:val="2F5496" w:themeColor="accent1" w:themeShade="BF"/>
    </w:rPr>
  </w:style>
  <w:style w:type="character" w:customStyle="1" w:styleId="Ttulo6Carter">
    <w:name w:val="Título 6 Caráter"/>
    <w:basedOn w:val="Tipodeletrapredefinidodopargrafo"/>
    <w:link w:val="Ttulo6"/>
    <w:uiPriority w:val="9"/>
    <w:semiHidden/>
    <w:rsid w:val="00D435D9"/>
    <w:rPr>
      <w:rFonts w:eastAsiaTheme="majorEastAsia" w:cstheme="majorBidi"/>
      <w:i/>
      <w:iCs/>
      <w:color w:val="595959" w:themeColor="text1" w:themeTint="A6"/>
    </w:rPr>
  </w:style>
  <w:style w:type="character" w:customStyle="1" w:styleId="Ttulo7Carter">
    <w:name w:val="Título 7 Caráter"/>
    <w:basedOn w:val="Tipodeletrapredefinidodopargrafo"/>
    <w:link w:val="Ttulo7"/>
    <w:uiPriority w:val="9"/>
    <w:semiHidden/>
    <w:rsid w:val="00D435D9"/>
    <w:rPr>
      <w:rFonts w:eastAsiaTheme="majorEastAsia" w:cstheme="majorBidi"/>
      <w:color w:val="595959" w:themeColor="text1" w:themeTint="A6"/>
    </w:rPr>
  </w:style>
  <w:style w:type="character" w:customStyle="1" w:styleId="Ttulo8Carter">
    <w:name w:val="Título 8 Caráter"/>
    <w:basedOn w:val="Tipodeletrapredefinidodopargrafo"/>
    <w:link w:val="Ttulo8"/>
    <w:uiPriority w:val="9"/>
    <w:semiHidden/>
    <w:rsid w:val="00D435D9"/>
    <w:rPr>
      <w:rFonts w:eastAsiaTheme="majorEastAsia" w:cstheme="majorBidi"/>
      <w:i/>
      <w:iCs/>
      <w:color w:val="272727" w:themeColor="text1" w:themeTint="D8"/>
    </w:rPr>
  </w:style>
  <w:style w:type="character" w:customStyle="1" w:styleId="Ttulo9Carter">
    <w:name w:val="Título 9 Caráter"/>
    <w:basedOn w:val="Tipodeletrapredefinidodopargrafo"/>
    <w:link w:val="Ttulo9"/>
    <w:uiPriority w:val="9"/>
    <w:semiHidden/>
    <w:rsid w:val="00D435D9"/>
    <w:rPr>
      <w:rFonts w:eastAsiaTheme="majorEastAsia" w:cstheme="majorBidi"/>
      <w:color w:val="272727" w:themeColor="text1" w:themeTint="D8"/>
    </w:rPr>
  </w:style>
  <w:style w:type="paragraph" w:styleId="Ttulo">
    <w:name w:val="Title"/>
    <w:basedOn w:val="Normal"/>
    <w:next w:val="Normal"/>
    <w:link w:val="TtuloCarter"/>
    <w:uiPriority w:val="10"/>
    <w:qFormat/>
    <w:rsid w:val="00D435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D435D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ter"/>
    <w:uiPriority w:val="11"/>
    <w:qFormat/>
    <w:rsid w:val="00D435D9"/>
    <w:pPr>
      <w:numPr>
        <w:ilvl w:val="1"/>
      </w:numPr>
    </w:pPr>
    <w:rPr>
      <w:rFonts w:eastAsiaTheme="majorEastAsia" w:cstheme="majorBidi"/>
      <w:color w:val="595959" w:themeColor="text1" w:themeTint="A6"/>
      <w:spacing w:val="15"/>
      <w:sz w:val="28"/>
      <w:szCs w:val="28"/>
    </w:rPr>
  </w:style>
  <w:style w:type="character" w:customStyle="1" w:styleId="SubttuloCarter">
    <w:name w:val="Subtítulo Caráter"/>
    <w:basedOn w:val="Tipodeletrapredefinidodopargrafo"/>
    <w:link w:val="Subttulo"/>
    <w:uiPriority w:val="11"/>
    <w:rsid w:val="00D435D9"/>
    <w:rPr>
      <w:rFonts w:eastAsiaTheme="majorEastAsia" w:cstheme="majorBidi"/>
      <w:color w:val="595959" w:themeColor="text1" w:themeTint="A6"/>
      <w:spacing w:val="15"/>
      <w:sz w:val="28"/>
      <w:szCs w:val="28"/>
    </w:rPr>
  </w:style>
  <w:style w:type="paragraph" w:styleId="Citao">
    <w:name w:val="Quote"/>
    <w:basedOn w:val="Normal"/>
    <w:next w:val="Normal"/>
    <w:link w:val="CitaoCarter"/>
    <w:uiPriority w:val="29"/>
    <w:qFormat/>
    <w:rsid w:val="00D435D9"/>
    <w:pPr>
      <w:spacing w:before="160"/>
      <w:jc w:val="center"/>
    </w:pPr>
    <w:rPr>
      <w:i/>
      <w:iCs/>
      <w:color w:val="404040" w:themeColor="text1" w:themeTint="BF"/>
    </w:rPr>
  </w:style>
  <w:style w:type="character" w:customStyle="1" w:styleId="CitaoCarter">
    <w:name w:val="Citação Caráter"/>
    <w:basedOn w:val="Tipodeletrapredefinidodopargrafo"/>
    <w:link w:val="Citao"/>
    <w:uiPriority w:val="29"/>
    <w:rsid w:val="00D435D9"/>
    <w:rPr>
      <w:i/>
      <w:iCs/>
      <w:color w:val="404040" w:themeColor="text1" w:themeTint="BF"/>
    </w:rPr>
  </w:style>
  <w:style w:type="paragraph" w:styleId="PargrafodaLista">
    <w:name w:val="List Paragraph"/>
    <w:basedOn w:val="Normal"/>
    <w:uiPriority w:val="34"/>
    <w:qFormat/>
    <w:rsid w:val="00D435D9"/>
    <w:pPr>
      <w:ind w:left="720"/>
      <w:contextualSpacing/>
    </w:pPr>
  </w:style>
  <w:style w:type="character" w:styleId="nfaseIntensa">
    <w:name w:val="Intense Emphasis"/>
    <w:basedOn w:val="Tipodeletrapredefinidodopargrafo"/>
    <w:uiPriority w:val="21"/>
    <w:qFormat/>
    <w:rsid w:val="00D435D9"/>
    <w:rPr>
      <w:i/>
      <w:iCs/>
      <w:color w:val="2F5496" w:themeColor="accent1" w:themeShade="BF"/>
    </w:rPr>
  </w:style>
  <w:style w:type="paragraph" w:styleId="CitaoIntensa">
    <w:name w:val="Intense Quote"/>
    <w:basedOn w:val="Normal"/>
    <w:next w:val="Normal"/>
    <w:link w:val="CitaoIntensaCarter"/>
    <w:uiPriority w:val="30"/>
    <w:qFormat/>
    <w:rsid w:val="00D435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arter">
    <w:name w:val="Citação Intensa Caráter"/>
    <w:basedOn w:val="Tipodeletrapredefinidodopargrafo"/>
    <w:link w:val="CitaoIntensa"/>
    <w:uiPriority w:val="30"/>
    <w:rsid w:val="00D435D9"/>
    <w:rPr>
      <w:i/>
      <w:iCs/>
      <w:color w:val="2F5496" w:themeColor="accent1" w:themeShade="BF"/>
    </w:rPr>
  </w:style>
  <w:style w:type="character" w:styleId="RefernciaIntensa">
    <w:name w:val="Intense Reference"/>
    <w:basedOn w:val="Tipodeletrapredefinidodopargrafo"/>
    <w:uiPriority w:val="32"/>
    <w:qFormat/>
    <w:rsid w:val="00D435D9"/>
    <w:rPr>
      <w:b/>
      <w:bCs/>
      <w:smallCaps/>
      <w:color w:val="2F5496" w:themeColor="accent1" w:themeShade="BF"/>
      <w:spacing w:val="5"/>
    </w:rPr>
  </w:style>
  <w:style w:type="paragraph" w:customStyle="1" w:styleId="pdq2pgselectionanchorcontainer">
    <w:name w:val="pdq2pg_selectionanchorcontainer"/>
    <w:basedOn w:val="Normal"/>
    <w:rsid w:val="00AF1307"/>
    <w:pPr>
      <w:spacing w:before="100" w:beforeAutospacing="1" w:after="100" w:afterAutospacing="1" w:line="240" w:lineRule="auto"/>
    </w:pPr>
    <w:rPr>
      <w:rFonts w:ascii="Times New Roman" w:eastAsia="Times New Roman" w:hAnsi="Times New Roman" w:cs="Times New Roman"/>
      <w:kern w:val="0"/>
      <w:sz w:val="24"/>
      <w:szCs w:val="24"/>
      <w:lang w:val="en-GB" w:eastAsia="en-GB" w:bidi="ar-SA"/>
      <w14:ligatures w14:val="none"/>
    </w:rPr>
  </w:style>
  <w:style w:type="paragraph" w:styleId="NormalWeb">
    <w:name w:val="Normal (Web)"/>
    <w:basedOn w:val="Normal"/>
    <w:uiPriority w:val="99"/>
    <w:semiHidden/>
    <w:unhideWhenUsed/>
    <w:rsid w:val="00AF1307"/>
    <w:pPr>
      <w:spacing w:before="100" w:beforeAutospacing="1" w:after="100" w:afterAutospacing="1" w:line="240" w:lineRule="auto"/>
    </w:pPr>
    <w:rPr>
      <w:rFonts w:ascii="Times New Roman" w:eastAsia="Times New Roman" w:hAnsi="Times New Roman" w:cs="Times New Roman"/>
      <w:kern w:val="0"/>
      <w:sz w:val="24"/>
      <w:szCs w:val="24"/>
      <w:lang w:val="en-GB" w:eastAsia="en-GB" w:bidi="ar-SA"/>
      <w14:ligatures w14:val="none"/>
    </w:rPr>
  </w:style>
  <w:style w:type="character" w:styleId="Hiperligao">
    <w:name w:val="Hyperlink"/>
    <w:basedOn w:val="Tipodeletrapredefinidodopargrafo"/>
    <w:uiPriority w:val="99"/>
    <w:unhideWhenUsed/>
    <w:rsid w:val="00E35DFC"/>
    <w:rPr>
      <w:color w:val="0563C1" w:themeColor="hyperlink"/>
      <w:u w:val="single"/>
    </w:rPr>
  </w:style>
  <w:style w:type="character" w:styleId="MenoNoResolvida">
    <w:name w:val="Unresolved Mention"/>
    <w:basedOn w:val="Tipodeletrapredefinidodopargrafo"/>
    <w:uiPriority w:val="99"/>
    <w:semiHidden/>
    <w:unhideWhenUsed/>
    <w:rsid w:val="00E35DFC"/>
    <w:rPr>
      <w:color w:val="605E5C"/>
      <w:shd w:val="clear" w:color="auto" w:fill="E1DFDD"/>
    </w:rPr>
  </w:style>
  <w:style w:type="paragraph" w:styleId="Cabealho">
    <w:name w:val="header"/>
    <w:basedOn w:val="Normal"/>
    <w:link w:val="CabealhoCarter"/>
    <w:uiPriority w:val="99"/>
    <w:unhideWhenUsed/>
    <w:rsid w:val="0022380A"/>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22380A"/>
  </w:style>
  <w:style w:type="paragraph" w:styleId="Rodap">
    <w:name w:val="footer"/>
    <w:basedOn w:val="Normal"/>
    <w:link w:val="RodapCarter"/>
    <w:uiPriority w:val="99"/>
    <w:unhideWhenUsed/>
    <w:rsid w:val="0022380A"/>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2238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co.org.uk/for-organisations/uk-gdpr-guidance-and-resourc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eloitte.com/us/en/insights/topics/digital-transformation/where-are-organizations-getting-the-most-roi-from-tech-investments.html?utm_source=chatgp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knowledge/reports/people-profession-surve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rxiv.org/abs/2412.19817?utm_source=chatgpt.com" TargetMode="External"/><Relationship Id="rId4" Type="http://schemas.openxmlformats.org/officeDocument/2006/relationships/settings" Target="settings.xml"/><Relationship Id="rId9" Type="http://schemas.openxmlformats.org/officeDocument/2006/relationships/hyperlink" Target="https://arxiv.org/abs/2408.00954?utm_source=chatgpt.com" TargetMode="Externa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626D7-AD7F-496B-80E9-C75F54D33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3096</Words>
  <Characters>17652</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larafriends27@gmail.com</dc:creator>
  <cp:keywords/>
  <dc:description/>
  <cp:lastModifiedBy>larafriends27@gmail.com</cp:lastModifiedBy>
  <cp:revision>8</cp:revision>
  <dcterms:created xsi:type="dcterms:W3CDTF">2026-08-05T01:49:00Z</dcterms:created>
  <dcterms:modified xsi:type="dcterms:W3CDTF">2026-08-05T01:58:00Z</dcterms:modified>
</cp:coreProperties>
</file>