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96877" w:rsidRPr="00193EA2" w:rsidRDefault="00193EA2" w:rsidP="00193EA2">
      <w:pPr>
        <w:jc w:val="center"/>
        <w:rPr>
          <w:rFonts w:ascii="Arial" w:hAnsi="Arial" w:cs="Arial"/>
          <w:sz w:val="24"/>
          <w:szCs w:val="24"/>
        </w:rPr>
      </w:pPr>
      <w:r w:rsidRPr="00193EA2">
        <w:rPr>
          <w:rFonts w:ascii="Arial" w:hAnsi="Arial" w:cs="Arial"/>
          <w:sz w:val="24"/>
          <w:szCs w:val="24"/>
        </w:rPr>
        <w:t>ECYW6004</w:t>
      </w:r>
    </w:p>
    <w:p w:rsidR="00193EA2" w:rsidRDefault="00193EA2" w:rsidP="00193EA2">
      <w:pPr>
        <w:jc w:val="center"/>
        <w:rPr>
          <w:rFonts w:ascii="Arial" w:hAnsi="Arial" w:cs="Arial"/>
          <w:sz w:val="24"/>
          <w:szCs w:val="24"/>
        </w:rPr>
      </w:pPr>
      <w:r w:rsidRPr="00193EA2">
        <w:rPr>
          <w:rFonts w:ascii="Arial" w:hAnsi="Arial" w:cs="Arial"/>
          <w:sz w:val="24"/>
          <w:szCs w:val="24"/>
        </w:rPr>
        <w:t>Presentation notes</w:t>
      </w:r>
    </w:p>
    <w:p w:rsidR="00193EA2" w:rsidRPr="00193EA2" w:rsidRDefault="00193EA2" w:rsidP="00193EA2">
      <w:pPr>
        <w:jc w:val="center"/>
        <w:rPr>
          <w:rFonts w:ascii="Arial" w:hAnsi="Arial" w:cs="Arial"/>
          <w:sz w:val="24"/>
          <w:szCs w:val="24"/>
        </w:rPr>
      </w:pPr>
      <w:r>
        <w:rPr>
          <w:rFonts w:ascii="Arial" w:hAnsi="Arial" w:cs="Arial"/>
          <w:sz w:val="24"/>
          <w:szCs w:val="24"/>
        </w:rPr>
        <w:t>Student 1807298</w:t>
      </w:r>
    </w:p>
    <w:p w:rsidR="00196877" w:rsidRDefault="00196877"/>
    <w:p w:rsidR="00425907" w:rsidRDefault="001308E1" w:rsidP="007F06CE">
      <w:pPr>
        <w:spacing w:line="480" w:lineRule="auto"/>
        <w:jc w:val="both"/>
        <w:rPr>
          <w:rFonts w:ascii="Arial" w:hAnsi="Arial" w:cs="Arial"/>
          <w:sz w:val="24"/>
          <w:szCs w:val="24"/>
        </w:rPr>
      </w:pPr>
      <w:r w:rsidRPr="007F06CE">
        <w:rPr>
          <w:rFonts w:ascii="Arial" w:hAnsi="Arial" w:cs="Arial"/>
          <w:sz w:val="24"/>
          <w:szCs w:val="24"/>
        </w:rPr>
        <w:t>This seminar will discuss and explain an advisory session for parents and</w:t>
      </w:r>
      <w:r w:rsidR="00954FC4" w:rsidRPr="007F06CE">
        <w:rPr>
          <w:rFonts w:ascii="Arial" w:hAnsi="Arial" w:cs="Arial"/>
          <w:sz w:val="24"/>
          <w:szCs w:val="24"/>
        </w:rPr>
        <w:t xml:space="preserve"> guardians on a challenge young people face in today’s </w:t>
      </w:r>
      <w:r w:rsidR="00C02407" w:rsidRPr="007F06CE">
        <w:rPr>
          <w:rFonts w:ascii="Arial" w:hAnsi="Arial" w:cs="Arial"/>
          <w:sz w:val="24"/>
          <w:szCs w:val="24"/>
        </w:rPr>
        <w:t>contemporary</w:t>
      </w:r>
      <w:r w:rsidR="00954FC4" w:rsidRPr="007F06CE">
        <w:rPr>
          <w:rFonts w:ascii="Arial" w:hAnsi="Arial" w:cs="Arial"/>
          <w:sz w:val="24"/>
          <w:szCs w:val="24"/>
        </w:rPr>
        <w:t xml:space="preserve"> society. Young people today are faced with a host of challenging issues such as homelessness, </w:t>
      </w:r>
      <w:r w:rsidR="00C02407" w:rsidRPr="007F06CE">
        <w:rPr>
          <w:rFonts w:ascii="Arial" w:hAnsi="Arial" w:cs="Arial"/>
          <w:sz w:val="24"/>
          <w:szCs w:val="24"/>
        </w:rPr>
        <w:t>substance</w:t>
      </w:r>
      <w:r w:rsidR="00954FC4" w:rsidRPr="007F06CE">
        <w:rPr>
          <w:rFonts w:ascii="Arial" w:hAnsi="Arial" w:cs="Arial"/>
          <w:sz w:val="24"/>
          <w:szCs w:val="24"/>
        </w:rPr>
        <w:t xml:space="preserve"> </w:t>
      </w:r>
      <w:r w:rsidR="00C02407" w:rsidRPr="007F06CE">
        <w:rPr>
          <w:rFonts w:ascii="Arial" w:hAnsi="Arial" w:cs="Arial"/>
          <w:sz w:val="24"/>
          <w:szCs w:val="24"/>
        </w:rPr>
        <w:t>misuse</w:t>
      </w:r>
      <w:r w:rsidR="00954FC4" w:rsidRPr="007F06CE">
        <w:rPr>
          <w:rFonts w:ascii="Arial" w:hAnsi="Arial" w:cs="Arial"/>
          <w:sz w:val="24"/>
          <w:szCs w:val="24"/>
        </w:rPr>
        <w:t>, mental health, a toxic childhood and also most recently the impact of the Covid-19 pandemic.</w:t>
      </w:r>
      <w:r w:rsidR="00C92308">
        <w:rPr>
          <w:rFonts w:ascii="Arial" w:hAnsi="Arial" w:cs="Arial"/>
          <w:sz w:val="24"/>
          <w:szCs w:val="24"/>
        </w:rPr>
        <w:t xml:space="preserve"> </w:t>
      </w:r>
    </w:p>
    <w:p w:rsidR="00425907" w:rsidRPr="00425907" w:rsidRDefault="00425907" w:rsidP="007F06CE">
      <w:pPr>
        <w:spacing w:line="480" w:lineRule="auto"/>
        <w:jc w:val="both"/>
        <w:rPr>
          <w:rFonts w:ascii="Arial" w:hAnsi="Arial" w:cs="Arial"/>
          <w:b/>
          <w:sz w:val="24"/>
          <w:szCs w:val="24"/>
        </w:rPr>
      </w:pPr>
      <w:r w:rsidRPr="00425907">
        <w:rPr>
          <w:rFonts w:ascii="Arial" w:hAnsi="Arial" w:cs="Arial"/>
          <w:b/>
          <w:sz w:val="24"/>
          <w:szCs w:val="24"/>
        </w:rPr>
        <w:t>Slide</w:t>
      </w:r>
    </w:p>
    <w:p w:rsidR="008B0AD2" w:rsidRDefault="00C92308" w:rsidP="007F06CE">
      <w:pPr>
        <w:spacing w:line="480" w:lineRule="auto"/>
        <w:jc w:val="both"/>
        <w:rPr>
          <w:rFonts w:ascii="Arial" w:hAnsi="Arial" w:cs="Arial"/>
          <w:sz w:val="24"/>
          <w:szCs w:val="24"/>
        </w:rPr>
      </w:pPr>
      <w:r>
        <w:rPr>
          <w:rFonts w:ascii="Arial" w:hAnsi="Arial" w:cs="Arial"/>
          <w:sz w:val="24"/>
          <w:szCs w:val="24"/>
        </w:rPr>
        <w:t>Youth Employment UK (2022, p.7)</w:t>
      </w:r>
      <w:r w:rsidR="00954FC4" w:rsidRPr="007F06CE">
        <w:rPr>
          <w:rFonts w:ascii="Arial" w:hAnsi="Arial" w:cs="Arial"/>
          <w:sz w:val="24"/>
          <w:szCs w:val="24"/>
        </w:rPr>
        <w:t xml:space="preserve"> </w:t>
      </w:r>
      <w:r w:rsidR="008B0AD2">
        <w:rPr>
          <w:rFonts w:ascii="Arial" w:hAnsi="Arial" w:cs="Arial"/>
          <w:sz w:val="24"/>
          <w:szCs w:val="24"/>
        </w:rPr>
        <w:t xml:space="preserve">recently reported </w:t>
      </w:r>
    </w:p>
    <w:p w:rsidR="008B0AD2" w:rsidRDefault="008B0AD2" w:rsidP="008B0AD2">
      <w:pPr>
        <w:spacing w:after="0" w:line="240" w:lineRule="auto"/>
        <w:ind w:left="567" w:right="567"/>
        <w:jc w:val="both"/>
        <w:rPr>
          <w:rFonts w:ascii="Arial" w:hAnsi="Arial" w:cs="Arial"/>
          <w:sz w:val="24"/>
          <w:szCs w:val="24"/>
        </w:rPr>
      </w:pPr>
      <w:r w:rsidRPr="008B0AD2">
        <w:rPr>
          <w:rFonts w:ascii="Arial" w:hAnsi="Arial" w:cs="Arial"/>
          <w:sz w:val="24"/>
          <w:szCs w:val="24"/>
        </w:rPr>
        <w:t>The past three years have been traumatic for young people, COVID-19 and its continuing aftermath has acted both as a catalyst and as a suppressant for some of the biggest issues facing young people: accelerating social, emotional and mental health challenges and contributing to the growing fears and feelings of isolation from age 11 all the way to age 30.</w:t>
      </w:r>
    </w:p>
    <w:p w:rsidR="008B0AD2" w:rsidRDefault="008B0AD2" w:rsidP="008B0AD2">
      <w:pPr>
        <w:spacing w:after="0" w:line="240" w:lineRule="auto"/>
        <w:ind w:left="567" w:right="567"/>
        <w:jc w:val="both"/>
        <w:rPr>
          <w:rFonts w:ascii="Arial" w:hAnsi="Arial" w:cs="Arial"/>
          <w:sz w:val="24"/>
          <w:szCs w:val="24"/>
        </w:rPr>
      </w:pPr>
    </w:p>
    <w:p w:rsidR="008B0AD2" w:rsidRDefault="008B0AD2" w:rsidP="008B0AD2">
      <w:pPr>
        <w:spacing w:after="0" w:line="240" w:lineRule="auto"/>
        <w:ind w:left="567" w:right="567"/>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rsidR="008B0AD2" w:rsidRDefault="008B0AD2" w:rsidP="008B0AD2">
      <w:pPr>
        <w:spacing w:after="0" w:line="240" w:lineRule="auto"/>
        <w:ind w:left="4320" w:right="567"/>
        <w:jc w:val="both"/>
        <w:rPr>
          <w:rFonts w:ascii="Arial" w:hAnsi="Arial" w:cs="Arial"/>
          <w:sz w:val="24"/>
          <w:szCs w:val="24"/>
        </w:rPr>
      </w:pPr>
      <w:r>
        <w:rPr>
          <w:rFonts w:ascii="Arial" w:hAnsi="Arial" w:cs="Arial"/>
          <w:sz w:val="24"/>
          <w:szCs w:val="24"/>
        </w:rPr>
        <w:t>(Youth Employment UK, 2022, p.7)</w:t>
      </w:r>
    </w:p>
    <w:p w:rsidR="008B0AD2" w:rsidRPr="008B0AD2" w:rsidRDefault="008B0AD2" w:rsidP="008B0AD2">
      <w:pPr>
        <w:spacing w:after="0" w:line="240" w:lineRule="auto"/>
        <w:ind w:left="567" w:right="567"/>
        <w:jc w:val="both"/>
        <w:rPr>
          <w:rFonts w:ascii="Arial" w:hAnsi="Arial" w:cs="Arial"/>
          <w:sz w:val="24"/>
          <w:szCs w:val="24"/>
        </w:rPr>
      </w:pPr>
    </w:p>
    <w:p w:rsidR="008B0AD2" w:rsidRDefault="008B0AD2" w:rsidP="007F06CE">
      <w:pPr>
        <w:spacing w:line="480" w:lineRule="auto"/>
        <w:jc w:val="both"/>
        <w:rPr>
          <w:rFonts w:ascii="Arial" w:hAnsi="Arial" w:cs="Arial"/>
          <w:sz w:val="24"/>
          <w:szCs w:val="24"/>
        </w:rPr>
      </w:pPr>
    </w:p>
    <w:p w:rsidR="00954FC4" w:rsidRPr="007F06CE" w:rsidRDefault="00954FC4" w:rsidP="007F06CE">
      <w:pPr>
        <w:spacing w:line="480" w:lineRule="auto"/>
        <w:jc w:val="both"/>
        <w:rPr>
          <w:rFonts w:ascii="Arial" w:hAnsi="Arial" w:cs="Arial"/>
          <w:sz w:val="24"/>
          <w:szCs w:val="24"/>
        </w:rPr>
      </w:pPr>
      <w:r w:rsidRPr="007F06CE">
        <w:rPr>
          <w:rFonts w:ascii="Arial" w:hAnsi="Arial" w:cs="Arial"/>
          <w:sz w:val="24"/>
          <w:szCs w:val="24"/>
        </w:rPr>
        <w:t xml:space="preserve">For the purpose of this seminar, the </w:t>
      </w:r>
      <w:r w:rsidR="00643179">
        <w:rPr>
          <w:rFonts w:ascii="Arial" w:hAnsi="Arial" w:cs="Arial"/>
          <w:sz w:val="24"/>
          <w:szCs w:val="24"/>
        </w:rPr>
        <w:t>focus will be on the issue of Ch</w:t>
      </w:r>
      <w:r w:rsidR="008B0AD2">
        <w:rPr>
          <w:rFonts w:ascii="Arial" w:hAnsi="Arial" w:cs="Arial"/>
          <w:sz w:val="24"/>
          <w:szCs w:val="24"/>
        </w:rPr>
        <w:t xml:space="preserve">ild Criminal </w:t>
      </w:r>
      <w:r w:rsidR="00643179">
        <w:rPr>
          <w:rFonts w:ascii="Arial" w:hAnsi="Arial" w:cs="Arial"/>
          <w:sz w:val="24"/>
          <w:szCs w:val="24"/>
        </w:rPr>
        <w:t>Exploitation</w:t>
      </w:r>
      <w:r w:rsidR="008B0AD2">
        <w:rPr>
          <w:rFonts w:ascii="Arial" w:hAnsi="Arial" w:cs="Arial"/>
          <w:sz w:val="24"/>
          <w:szCs w:val="24"/>
        </w:rPr>
        <w:t xml:space="preserve"> a</w:t>
      </w:r>
      <w:r w:rsidR="00643179">
        <w:rPr>
          <w:rFonts w:ascii="Arial" w:hAnsi="Arial" w:cs="Arial"/>
          <w:sz w:val="24"/>
          <w:szCs w:val="24"/>
        </w:rPr>
        <w:t>n</w:t>
      </w:r>
      <w:r w:rsidR="008B0AD2">
        <w:rPr>
          <w:rFonts w:ascii="Arial" w:hAnsi="Arial" w:cs="Arial"/>
          <w:sz w:val="24"/>
          <w:szCs w:val="24"/>
        </w:rPr>
        <w:t>d more specifically due to time limitations, c</w:t>
      </w:r>
      <w:r w:rsidRPr="007F06CE">
        <w:rPr>
          <w:rFonts w:ascii="Arial" w:hAnsi="Arial" w:cs="Arial"/>
          <w:sz w:val="24"/>
          <w:szCs w:val="24"/>
        </w:rPr>
        <w:t>ounty lines</w:t>
      </w:r>
      <w:r w:rsidR="00CE2391" w:rsidRPr="007F06CE">
        <w:rPr>
          <w:rFonts w:ascii="Arial" w:hAnsi="Arial" w:cs="Arial"/>
          <w:sz w:val="24"/>
          <w:szCs w:val="24"/>
        </w:rPr>
        <w:t xml:space="preserve"> explo</w:t>
      </w:r>
      <w:r w:rsidR="00FD2691" w:rsidRPr="007F06CE">
        <w:rPr>
          <w:rFonts w:ascii="Arial" w:hAnsi="Arial" w:cs="Arial"/>
          <w:sz w:val="24"/>
          <w:szCs w:val="24"/>
        </w:rPr>
        <w:t>itation</w:t>
      </w:r>
      <w:r w:rsidRPr="007F06CE">
        <w:rPr>
          <w:rFonts w:ascii="Arial" w:hAnsi="Arial" w:cs="Arial"/>
          <w:sz w:val="24"/>
          <w:szCs w:val="24"/>
        </w:rPr>
        <w:t xml:space="preserve">. </w:t>
      </w:r>
    </w:p>
    <w:p w:rsidR="0037252E" w:rsidRPr="007F06CE" w:rsidRDefault="00954FC4" w:rsidP="007F06CE">
      <w:pPr>
        <w:spacing w:line="480" w:lineRule="auto"/>
        <w:jc w:val="both"/>
        <w:rPr>
          <w:rFonts w:ascii="Arial" w:hAnsi="Arial" w:cs="Arial"/>
          <w:sz w:val="24"/>
          <w:szCs w:val="24"/>
        </w:rPr>
      </w:pPr>
      <w:r w:rsidRPr="007F06CE">
        <w:rPr>
          <w:rFonts w:ascii="Arial" w:hAnsi="Arial" w:cs="Arial"/>
          <w:sz w:val="24"/>
          <w:szCs w:val="24"/>
        </w:rPr>
        <w:t xml:space="preserve"> </w:t>
      </w:r>
      <w:r w:rsidR="00196877" w:rsidRPr="007F06CE">
        <w:rPr>
          <w:rFonts w:ascii="Arial" w:hAnsi="Arial" w:cs="Arial"/>
          <w:sz w:val="24"/>
          <w:szCs w:val="24"/>
        </w:rPr>
        <w:t xml:space="preserve">During a </w:t>
      </w:r>
      <w:r w:rsidRPr="007F06CE">
        <w:rPr>
          <w:rFonts w:ascii="Arial" w:hAnsi="Arial" w:cs="Arial"/>
          <w:sz w:val="24"/>
          <w:szCs w:val="24"/>
        </w:rPr>
        <w:t xml:space="preserve">recent </w:t>
      </w:r>
      <w:r w:rsidR="00196877" w:rsidRPr="007F06CE">
        <w:rPr>
          <w:rFonts w:ascii="Arial" w:hAnsi="Arial" w:cs="Arial"/>
          <w:sz w:val="24"/>
          <w:szCs w:val="24"/>
        </w:rPr>
        <w:t xml:space="preserve">training session on Child Criminal </w:t>
      </w:r>
      <w:r w:rsidR="000A0410" w:rsidRPr="007F06CE">
        <w:rPr>
          <w:rFonts w:ascii="Arial" w:hAnsi="Arial" w:cs="Arial"/>
          <w:sz w:val="24"/>
          <w:szCs w:val="24"/>
        </w:rPr>
        <w:t>Exploitation</w:t>
      </w:r>
      <w:r w:rsidR="00196877" w:rsidRPr="007F06CE">
        <w:rPr>
          <w:rFonts w:ascii="Arial" w:hAnsi="Arial" w:cs="Arial"/>
          <w:sz w:val="24"/>
          <w:szCs w:val="24"/>
        </w:rPr>
        <w:t xml:space="preserve"> (CCE) by Dyfed Powys Police, Elias (2022) suggested </w:t>
      </w:r>
      <w:r w:rsidR="00092A62" w:rsidRPr="007F06CE">
        <w:rPr>
          <w:rFonts w:ascii="Arial" w:hAnsi="Arial" w:cs="Arial"/>
          <w:sz w:val="24"/>
          <w:szCs w:val="24"/>
        </w:rPr>
        <w:t>county lines is escalating at an alarming rate throughout all parts of the country</w:t>
      </w:r>
      <w:r w:rsidR="004B607E" w:rsidRPr="007F06CE">
        <w:rPr>
          <w:rFonts w:ascii="Arial" w:hAnsi="Arial" w:cs="Arial"/>
          <w:sz w:val="24"/>
          <w:szCs w:val="24"/>
        </w:rPr>
        <w:t xml:space="preserve"> since the  Covid-19 pandemic and will possibly see more children and young people being recruited due to the cost of living cri</w:t>
      </w:r>
      <w:r w:rsidRPr="007F06CE">
        <w:rPr>
          <w:rFonts w:ascii="Arial" w:hAnsi="Arial" w:cs="Arial"/>
          <w:sz w:val="24"/>
          <w:szCs w:val="24"/>
        </w:rPr>
        <w:t>ses here in the UK at present</w:t>
      </w:r>
      <w:r w:rsidR="004B607E" w:rsidRPr="007F06CE">
        <w:rPr>
          <w:rFonts w:ascii="Arial" w:hAnsi="Arial" w:cs="Arial"/>
          <w:sz w:val="24"/>
          <w:szCs w:val="24"/>
        </w:rPr>
        <w:t>.</w:t>
      </w:r>
      <w:r w:rsidR="00092A62" w:rsidRPr="007F06CE">
        <w:rPr>
          <w:rFonts w:ascii="Arial" w:hAnsi="Arial" w:cs="Arial"/>
          <w:sz w:val="24"/>
          <w:szCs w:val="24"/>
        </w:rPr>
        <w:t xml:space="preserve">  </w:t>
      </w:r>
      <w:r w:rsidR="0037252E" w:rsidRPr="007F06CE">
        <w:rPr>
          <w:rFonts w:ascii="Arial" w:hAnsi="Arial" w:cs="Arial"/>
          <w:sz w:val="24"/>
          <w:szCs w:val="24"/>
        </w:rPr>
        <w:t>The National Youth Agency (2021, p</w:t>
      </w:r>
      <w:r w:rsidR="008201AE">
        <w:rPr>
          <w:rFonts w:ascii="Arial" w:hAnsi="Arial" w:cs="Arial"/>
          <w:sz w:val="24"/>
          <w:szCs w:val="24"/>
        </w:rPr>
        <w:t>.</w:t>
      </w:r>
      <w:r w:rsidR="0037252E" w:rsidRPr="007F06CE">
        <w:rPr>
          <w:rFonts w:ascii="Arial" w:hAnsi="Arial" w:cs="Arial"/>
          <w:sz w:val="24"/>
          <w:szCs w:val="24"/>
        </w:rPr>
        <w:t>3) concede Elias’</w:t>
      </w:r>
      <w:r w:rsidR="007F06CE">
        <w:rPr>
          <w:rFonts w:ascii="Arial" w:hAnsi="Arial" w:cs="Arial"/>
          <w:sz w:val="24"/>
          <w:szCs w:val="24"/>
        </w:rPr>
        <w:t xml:space="preserve"> thoughts</w:t>
      </w:r>
      <w:r w:rsidR="0037252E" w:rsidRPr="007F06CE">
        <w:rPr>
          <w:rFonts w:ascii="Arial" w:hAnsi="Arial" w:cs="Arial"/>
          <w:sz w:val="24"/>
          <w:szCs w:val="24"/>
        </w:rPr>
        <w:t xml:space="preserve"> </w:t>
      </w:r>
      <w:r w:rsidR="004E3C32" w:rsidRPr="007F06CE">
        <w:rPr>
          <w:rFonts w:ascii="Arial" w:hAnsi="Arial" w:cs="Arial"/>
          <w:sz w:val="24"/>
          <w:szCs w:val="24"/>
        </w:rPr>
        <w:t>comment</w:t>
      </w:r>
      <w:r w:rsidR="004E3C32">
        <w:rPr>
          <w:rFonts w:ascii="Arial" w:hAnsi="Arial" w:cs="Arial"/>
          <w:sz w:val="24"/>
          <w:szCs w:val="24"/>
        </w:rPr>
        <w:t>ing,</w:t>
      </w:r>
      <w:r w:rsidR="004E3C32" w:rsidRPr="007F06CE">
        <w:rPr>
          <w:rFonts w:ascii="Arial" w:hAnsi="Arial" w:cs="Arial"/>
          <w:sz w:val="24"/>
          <w:szCs w:val="24"/>
        </w:rPr>
        <w:t xml:space="preserve"> “</w:t>
      </w:r>
      <w:r w:rsidR="0037252E" w:rsidRPr="007F06CE">
        <w:rPr>
          <w:rFonts w:ascii="Arial" w:hAnsi="Arial" w:cs="Arial"/>
          <w:sz w:val="24"/>
          <w:szCs w:val="24"/>
        </w:rPr>
        <w:t xml:space="preserve">border controls through COVID-19 reduced drug-supply. Increased </w:t>
      </w:r>
      <w:r w:rsidR="0037252E" w:rsidRPr="007F06CE">
        <w:rPr>
          <w:rFonts w:ascii="Arial" w:hAnsi="Arial" w:cs="Arial"/>
          <w:sz w:val="24"/>
          <w:szCs w:val="24"/>
        </w:rPr>
        <w:lastRenderedPageBreak/>
        <w:t>levels of unemployment, especially for young people impacted by the recession, has increased demand for county lines involvement”.</w:t>
      </w:r>
    </w:p>
    <w:p w:rsidR="0037252E" w:rsidRPr="007F06CE" w:rsidRDefault="0037252E" w:rsidP="007F06CE">
      <w:pPr>
        <w:spacing w:line="480" w:lineRule="auto"/>
        <w:jc w:val="both"/>
        <w:rPr>
          <w:rFonts w:ascii="Arial" w:hAnsi="Arial" w:cs="Arial"/>
          <w:sz w:val="24"/>
          <w:szCs w:val="24"/>
        </w:rPr>
      </w:pPr>
    </w:p>
    <w:p w:rsidR="002629E7" w:rsidRDefault="00092A62" w:rsidP="007F06CE">
      <w:pPr>
        <w:spacing w:line="480" w:lineRule="auto"/>
        <w:jc w:val="both"/>
        <w:rPr>
          <w:rFonts w:ascii="Arial" w:hAnsi="Arial" w:cs="Arial"/>
          <w:sz w:val="24"/>
          <w:szCs w:val="24"/>
        </w:rPr>
      </w:pPr>
      <w:r w:rsidRPr="007F06CE">
        <w:rPr>
          <w:rFonts w:ascii="Arial" w:hAnsi="Arial" w:cs="Arial"/>
          <w:sz w:val="24"/>
          <w:szCs w:val="24"/>
        </w:rPr>
        <w:t>Parents and guardians need to be a</w:t>
      </w:r>
      <w:r w:rsidR="000A0410" w:rsidRPr="007F06CE">
        <w:rPr>
          <w:rFonts w:ascii="Arial" w:hAnsi="Arial" w:cs="Arial"/>
          <w:sz w:val="24"/>
          <w:szCs w:val="24"/>
        </w:rPr>
        <w:t xml:space="preserve">ware of what county lines is, </w:t>
      </w:r>
      <w:r w:rsidRPr="007F06CE">
        <w:rPr>
          <w:rFonts w:ascii="Arial" w:hAnsi="Arial" w:cs="Arial"/>
          <w:sz w:val="24"/>
          <w:szCs w:val="24"/>
        </w:rPr>
        <w:t xml:space="preserve"> the signs</w:t>
      </w:r>
      <w:r w:rsidR="001308E1" w:rsidRPr="007F06CE">
        <w:rPr>
          <w:rFonts w:ascii="Arial" w:hAnsi="Arial" w:cs="Arial"/>
          <w:sz w:val="24"/>
          <w:szCs w:val="24"/>
        </w:rPr>
        <w:t xml:space="preserve"> to look out for that a </w:t>
      </w:r>
      <w:r w:rsidR="00196877" w:rsidRPr="007F06CE">
        <w:rPr>
          <w:rFonts w:ascii="Arial" w:hAnsi="Arial" w:cs="Arial"/>
          <w:sz w:val="24"/>
          <w:szCs w:val="24"/>
        </w:rPr>
        <w:t>c</w:t>
      </w:r>
      <w:r w:rsidR="001308E1" w:rsidRPr="007F06CE">
        <w:rPr>
          <w:rFonts w:ascii="Arial" w:hAnsi="Arial" w:cs="Arial"/>
          <w:sz w:val="24"/>
          <w:szCs w:val="24"/>
        </w:rPr>
        <w:t>hil</w:t>
      </w:r>
      <w:r w:rsidR="00196877" w:rsidRPr="007F06CE">
        <w:rPr>
          <w:rFonts w:ascii="Arial" w:hAnsi="Arial" w:cs="Arial"/>
          <w:sz w:val="24"/>
          <w:szCs w:val="24"/>
        </w:rPr>
        <w:t>d maybe be</w:t>
      </w:r>
      <w:r w:rsidRPr="007F06CE">
        <w:rPr>
          <w:rFonts w:ascii="Arial" w:hAnsi="Arial" w:cs="Arial"/>
          <w:sz w:val="24"/>
          <w:szCs w:val="24"/>
        </w:rPr>
        <w:t xml:space="preserve">ing </w:t>
      </w:r>
      <w:r w:rsidR="00C02407" w:rsidRPr="007F06CE">
        <w:rPr>
          <w:rFonts w:ascii="Arial" w:hAnsi="Arial" w:cs="Arial"/>
          <w:sz w:val="24"/>
          <w:szCs w:val="24"/>
        </w:rPr>
        <w:t>exploited</w:t>
      </w:r>
      <w:r w:rsidR="000A0410" w:rsidRPr="007F06CE">
        <w:rPr>
          <w:rFonts w:ascii="Arial" w:hAnsi="Arial" w:cs="Arial"/>
          <w:sz w:val="24"/>
          <w:szCs w:val="24"/>
        </w:rPr>
        <w:t xml:space="preserve"> and what to do next</w:t>
      </w:r>
      <w:r w:rsidRPr="007F06CE">
        <w:rPr>
          <w:rFonts w:ascii="Arial" w:hAnsi="Arial" w:cs="Arial"/>
          <w:sz w:val="24"/>
          <w:szCs w:val="24"/>
        </w:rPr>
        <w:t xml:space="preserve">. This session will also explain how youth work can help to support young people from being criminally exploited or how to support them when they have.  </w:t>
      </w:r>
    </w:p>
    <w:p w:rsidR="004E3C32" w:rsidRPr="004E3C32" w:rsidRDefault="004E3C32" w:rsidP="007F06CE">
      <w:pPr>
        <w:spacing w:line="480" w:lineRule="auto"/>
        <w:jc w:val="both"/>
        <w:rPr>
          <w:rFonts w:ascii="Arial" w:hAnsi="Arial" w:cs="Arial"/>
          <w:b/>
          <w:sz w:val="24"/>
          <w:szCs w:val="24"/>
        </w:rPr>
      </w:pPr>
      <w:r w:rsidRPr="004E3C32">
        <w:rPr>
          <w:rFonts w:ascii="Arial" w:hAnsi="Arial" w:cs="Arial"/>
          <w:b/>
          <w:sz w:val="24"/>
          <w:szCs w:val="24"/>
        </w:rPr>
        <w:t>(Next slide)</w:t>
      </w:r>
    </w:p>
    <w:p w:rsidR="00092A62" w:rsidRPr="007F06CE" w:rsidRDefault="00092A62" w:rsidP="007F06CE">
      <w:pPr>
        <w:spacing w:line="480" w:lineRule="auto"/>
        <w:jc w:val="both"/>
        <w:rPr>
          <w:rFonts w:ascii="Arial" w:hAnsi="Arial" w:cs="Arial"/>
          <w:sz w:val="24"/>
          <w:szCs w:val="24"/>
        </w:rPr>
      </w:pPr>
    </w:p>
    <w:p w:rsidR="00092A62" w:rsidRPr="007F06CE" w:rsidRDefault="007F7530" w:rsidP="007F06CE">
      <w:pPr>
        <w:spacing w:line="480" w:lineRule="auto"/>
        <w:jc w:val="both"/>
        <w:rPr>
          <w:rFonts w:ascii="Arial" w:hAnsi="Arial" w:cs="Arial"/>
          <w:sz w:val="24"/>
          <w:szCs w:val="24"/>
        </w:rPr>
      </w:pPr>
      <w:r w:rsidRPr="007F06CE">
        <w:rPr>
          <w:rFonts w:ascii="Arial" w:hAnsi="Arial" w:cs="Arial"/>
          <w:sz w:val="24"/>
          <w:szCs w:val="24"/>
        </w:rPr>
        <w:t>The advisory</w:t>
      </w:r>
      <w:r w:rsidR="00092A62" w:rsidRPr="007F06CE">
        <w:rPr>
          <w:rFonts w:ascii="Arial" w:hAnsi="Arial" w:cs="Arial"/>
          <w:sz w:val="24"/>
          <w:szCs w:val="24"/>
        </w:rPr>
        <w:t xml:space="preserve"> session will include a </w:t>
      </w:r>
      <w:r w:rsidR="00C02407" w:rsidRPr="007F06CE">
        <w:rPr>
          <w:rFonts w:ascii="Arial" w:hAnsi="Arial" w:cs="Arial"/>
          <w:sz w:val="24"/>
          <w:szCs w:val="24"/>
        </w:rPr>
        <w:t>PowerPoint</w:t>
      </w:r>
      <w:r w:rsidR="00092A62" w:rsidRPr="007F06CE">
        <w:rPr>
          <w:rFonts w:ascii="Arial" w:hAnsi="Arial" w:cs="Arial"/>
          <w:sz w:val="24"/>
          <w:szCs w:val="24"/>
        </w:rPr>
        <w:t xml:space="preserve"> presentation </w:t>
      </w:r>
      <w:r w:rsidR="00C02407" w:rsidRPr="007F06CE">
        <w:rPr>
          <w:rFonts w:ascii="Arial" w:hAnsi="Arial" w:cs="Arial"/>
          <w:sz w:val="24"/>
          <w:szCs w:val="24"/>
        </w:rPr>
        <w:t xml:space="preserve">titled Trapped </w:t>
      </w:r>
      <w:r w:rsidR="00D37C69" w:rsidRPr="007F06CE">
        <w:rPr>
          <w:rFonts w:ascii="Arial" w:hAnsi="Arial" w:cs="Arial"/>
          <w:sz w:val="24"/>
          <w:szCs w:val="24"/>
        </w:rPr>
        <w:t xml:space="preserve">by the Line, </w:t>
      </w:r>
      <w:r w:rsidR="00092A62" w:rsidRPr="007F06CE">
        <w:rPr>
          <w:rFonts w:ascii="Arial" w:hAnsi="Arial" w:cs="Arial"/>
          <w:sz w:val="24"/>
          <w:szCs w:val="24"/>
        </w:rPr>
        <w:t xml:space="preserve">which will visually help to highlight </w:t>
      </w:r>
      <w:r w:rsidR="00C02407" w:rsidRPr="007F06CE">
        <w:rPr>
          <w:rFonts w:ascii="Arial" w:hAnsi="Arial" w:cs="Arial"/>
          <w:sz w:val="24"/>
          <w:szCs w:val="24"/>
        </w:rPr>
        <w:t>all-important</w:t>
      </w:r>
      <w:r w:rsidR="00092A62" w:rsidRPr="007F06CE">
        <w:rPr>
          <w:rFonts w:ascii="Arial" w:hAnsi="Arial" w:cs="Arial"/>
          <w:sz w:val="24"/>
          <w:szCs w:val="24"/>
        </w:rPr>
        <w:t xml:space="preserve"> information and a few of these slides will be shared with you today as examples.  </w:t>
      </w:r>
    </w:p>
    <w:p w:rsidR="00FE45D1" w:rsidRPr="007F06CE" w:rsidRDefault="00FE45D1" w:rsidP="007F06CE">
      <w:pPr>
        <w:spacing w:line="480" w:lineRule="auto"/>
        <w:jc w:val="both"/>
        <w:rPr>
          <w:rFonts w:ascii="Arial" w:hAnsi="Arial" w:cs="Arial"/>
          <w:sz w:val="24"/>
          <w:szCs w:val="24"/>
        </w:rPr>
      </w:pPr>
    </w:p>
    <w:p w:rsidR="00FE45D1" w:rsidRPr="007F06CE" w:rsidRDefault="004E3C32" w:rsidP="007F06CE">
      <w:pPr>
        <w:spacing w:line="480" w:lineRule="auto"/>
        <w:jc w:val="both"/>
        <w:rPr>
          <w:rFonts w:ascii="Arial" w:hAnsi="Arial" w:cs="Arial"/>
          <w:sz w:val="24"/>
          <w:szCs w:val="24"/>
        </w:rPr>
      </w:pPr>
      <w:r w:rsidRPr="007F06CE">
        <w:rPr>
          <w:rFonts w:ascii="Arial" w:hAnsi="Arial" w:cs="Arial"/>
          <w:sz w:val="24"/>
          <w:szCs w:val="24"/>
        </w:rPr>
        <w:t>Firstly,</w:t>
      </w:r>
      <w:r w:rsidR="00FE45D1" w:rsidRPr="007F06CE">
        <w:rPr>
          <w:rFonts w:ascii="Arial" w:hAnsi="Arial" w:cs="Arial"/>
          <w:sz w:val="24"/>
          <w:szCs w:val="24"/>
        </w:rPr>
        <w:t xml:space="preserve"> </w:t>
      </w:r>
      <w:r w:rsidR="00C427E2" w:rsidRPr="007F06CE">
        <w:rPr>
          <w:rFonts w:ascii="Arial" w:hAnsi="Arial" w:cs="Arial"/>
          <w:sz w:val="24"/>
          <w:szCs w:val="24"/>
        </w:rPr>
        <w:t>it may prove beneficial to explain to the parents and guardian</w:t>
      </w:r>
      <w:r>
        <w:rPr>
          <w:rFonts w:ascii="Arial" w:hAnsi="Arial" w:cs="Arial"/>
          <w:sz w:val="24"/>
          <w:szCs w:val="24"/>
        </w:rPr>
        <w:t>s</w:t>
      </w:r>
      <w:r w:rsidR="00C427E2" w:rsidRPr="007F06CE">
        <w:rPr>
          <w:rFonts w:ascii="Arial" w:hAnsi="Arial" w:cs="Arial"/>
          <w:sz w:val="24"/>
          <w:szCs w:val="24"/>
        </w:rPr>
        <w:t xml:space="preserve"> what youth work is </w:t>
      </w:r>
      <w:r>
        <w:rPr>
          <w:rFonts w:ascii="Arial" w:hAnsi="Arial" w:cs="Arial"/>
          <w:sz w:val="24"/>
          <w:szCs w:val="24"/>
        </w:rPr>
        <w:t xml:space="preserve">briefly </w:t>
      </w:r>
      <w:r w:rsidR="00C427E2" w:rsidRPr="007F06CE">
        <w:rPr>
          <w:rFonts w:ascii="Arial" w:hAnsi="Arial" w:cs="Arial"/>
          <w:sz w:val="24"/>
          <w:szCs w:val="24"/>
        </w:rPr>
        <w:t xml:space="preserve">before moving on to </w:t>
      </w:r>
      <w:r w:rsidR="00FE45D1" w:rsidRPr="007F06CE">
        <w:rPr>
          <w:rFonts w:ascii="Arial" w:hAnsi="Arial" w:cs="Arial"/>
          <w:sz w:val="24"/>
          <w:szCs w:val="24"/>
        </w:rPr>
        <w:t xml:space="preserve">the </w:t>
      </w:r>
      <w:r w:rsidR="00C427E2" w:rsidRPr="007F06CE">
        <w:rPr>
          <w:rFonts w:ascii="Arial" w:hAnsi="Arial" w:cs="Arial"/>
          <w:sz w:val="24"/>
          <w:szCs w:val="24"/>
        </w:rPr>
        <w:t>topic of county lines.  This will ensure t</w:t>
      </w:r>
      <w:r w:rsidR="0018699D" w:rsidRPr="007F06CE">
        <w:rPr>
          <w:rFonts w:ascii="Arial" w:hAnsi="Arial" w:cs="Arial"/>
          <w:sz w:val="24"/>
          <w:szCs w:val="24"/>
        </w:rPr>
        <w:t xml:space="preserve">hat the parents and guardians </w:t>
      </w:r>
      <w:r w:rsidR="00C427E2" w:rsidRPr="007F06CE">
        <w:rPr>
          <w:rFonts w:ascii="Arial" w:hAnsi="Arial" w:cs="Arial"/>
          <w:sz w:val="24"/>
          <w:szCs w:val="24"/>
        </w:rPr>
        <w:t>have a knowledge of what youth work is when we discuss how youth work can support young people.</w:t>
      </w:r>
      <w:r w:rsidR="00FE45D1" w:rsidRPr="007F06CE">
        <w:rPr>
          <w:rFonts w:ascii="Arial" w:hAnsi="Arial" w:cs="Arial"/>
          <w:sz w:val="24"/>
          <w:szCs w:val="24"/>
        </w:rPr>
        <w:t xml:space="preserve"> </w:t>
      </w:r>
      <w:r w:rsidR="009154DA">
        <w:rPr>
          <w:rFonts w:ascii="Arial" w:hAnsi="Arial" w:cs="Arial"/>
          <w:sz w:val="24"/>
          <w:szCs w:val="24"/>
        </w:rPr>
        <w:t>So how will be explain what youth work is?</w:t>
      </w:r>
      <w:r>
        <w:rPr>
          <w:rFonts w:ascii="Arial" w:hAnsi="Arial" w:cs="Arial"/>
          <w:sz w:val="24"/>
          <w:szCs w:val="24"/>
        </w:rPr>
        <w:t xml:space="preserve"> </w:t>
      </w:r>
      <w:r w:rsidRPr="004E3C32">
        <w:rPr>
          <w:rFonts w:ascii="Arial" w:hAnsi="Arial" w:cs="Arial"/>
          <w:b/>
          <w:sz w:val="24"/>
          <w:szCs w:val="24"/>
        </w:rPr>
        <w:t>(next slide)</w:t>
      </w:r>
      <w:r>
        <w:rPr>
          <w:rFonts w:ascii="Arial" w:hAnsi="Arial" w:cs="Arial"/>
          <w:b/>
          <w:sz w:val="24"/>
          <w:szCs w:val="24"/>
        </w:rPr>
        <w:t>.</w:t>
      </w:r>
    </w:p>
    <w:p w:rsidR="000C2D26" w:rsidRPr="007F06CE" w:rsidRDefault="000C2D26" w:rsidP="007F06CE">
      <w:pPr>
        <w:spacing w:line="480" w:lineRule="auto"/>
        <w:jc w:val="both"/>
        <w:rPr>
          <w:rFonts w:ascii="Arial" w:hAnsi="Arial" w:cs="Arial"/>
          <w:sz w:val="24"/>
          <w:szCs w:val="24"/>
        </w:rPr>
      </w:pPr>
    </w:p>
    <w:p w:rsidR="00571EC5" w:rsidRPr="007F06CE" w:rsidRDefault="000A73AC" w:rsidP="007F06CE">
      <w:pPr>
        <w:spacing w:line="480" w:lineRule="auto"/>
        <w:jc w:val="both"/>
        <w:rPr>
          <w:rFonts w:ascii="Arial" w:hAnsi="Arial" w:cs="Arial"/>
          <w:bCs/>
          <w:sz w:val="24"/>
          <w:szCs w:val="24"/>
        </w:rPr>
      </w:pPr>
      <w:r>
        <w:rPr>
          <w:rFonts w:ascii="Arial" w:hAnsi="Arial" w:cs="Arial"/>
          <w:sz w:val="24"/>
          <w:szCs w:val="24"/>
        </w:rPr>
        <w:t>In</w:t>
      </w:r>
      <w:r w:rsidRPr="007F06CE">
        <w:rPr>
          <w:rFonts w:ascii="Arial" w:hAnsi="Arial" w:cs="Arial"/>
          <w:sz w:val="24"/>
          <w:szCs w:val="24"/>
        </w:rPr>
        <w:t xml:space="preserve"> Wales</w:t>
      </w:r>
      <w:r w:rsidR="00C609CD">
        <w:rPr>
          <w:rFonts w:ascii="Arial" w:hAnsi="Arial" w:cs="Arial"/>
          <w:sz w:val="24"/>
          <w:szCs w:val="24"/>
        </w:rPr>
        <w:t>,</w:t>
      </w:r>
      <w:r w:rsidRPr="007F06CE">
        <w:rPr>
          <w:rFonts w:ascii="Arial" w:hAnsi="Arial" w:cs="Arial"/>
          <w:sz w:val="24"/>
          <w:szCs w:val="24"/>
        </w:rPr>
        <w:t xml:space="preserve"> youth work is guided</w:t>
      </w:r>
      <w:r>
        <w:rPr>
          <w:rFonts w:ascii="Arial" w:hAnsi="Arial" w:cs="Arial"/>
          <w:sz w:val="24"/>
          <w:szCs w:val="24"/>
        </w:rPr>
        <w:t xml:space="preserve"> by many policies, a</w:t>
      </w:r>
      <w:r w:rsidRPr="007F06CE">
        <w:rPr>
          <w:rFonts w:ascii="Arial" w:hAnsi="Arial" w:cs="Arial"/>
          <w:sz w:val="24"/>
          <w:szCs w:val="24"/>
        </w:rPr>
        <w:t>cts, strategies and frameworks</w:t>
      </w:r>
      <w:r>
        <w:rPr>
          <w:rFonts w:ascii="Arial" w:hAnsi="Arial" w:cs="Arial"/>
          <w:sz w:val="24"/>
          <w:szCs w:val="24"/>
        </w:rPr>
        <w:t>.  These are just a few that guide our work. H</w:t>
      </w:r>
      <w:r w:rsidR="0082625B" w:rsidRPr="007F06CE">
        <w:rPr>
          <w:rFonts w:ascii="Arial" w:hAnsi="Arial" w:cs="Arial"/>
          <w:sz w:val="24"/>
          <w:szCs w:val="24"/>
        </w:rPr>
        <w:t>owever</w:t>
      </w:r>
      <w:r>
        <w:rPr>
          <w:rFonts w:ascii="Arial" w:hAnsi="Arial" w:cs="Arial"/>
          <w:sz w:val="24"/>
          <w:szCs w:val="24"/>
        </w:rPr>
        <w:t>,</w:t>
      </w:r>
      <w:r w:rsidR="0082625B" w:rsidRPr="007F06CE">
        <w:rPr>
          <w:rFonts w:ascii="Arial" w:hAnsi="Arial" w:cs="Arial"/>
          <w:sz w:val="24"/>
          <w:szCs w:val="24"/>
        </w:rPr>
        <w:t xml:space="preserve"> for parents and guardians to understand what youth work is the advisory session will focus on ,</w:t>
      </w:r>
      <w:r w:rsidR="00F269CF" w:rsidRPr="007F06CE">
        <w:rPr>
          <w:rFonts w:ascii="Arial" w:hAnsi="Arial" w:cs="Arial"/>
          <w:bCs/>
          <w:sz w:val="24"/>
          <w:szCs w:val="24"/>
        </w:rPr>
        <w:t xml:space="preserve">The Principles and </w:t>
      </w:r>
      <w:r w:rsidR="0082625B" w:rsidRPr="007F06CE">
        <w:rPr>
          <w:rFonts w:ascii="Arial" w:hAnsi="Arial" w:cs="Arial"/>
          <w:bCs/>
          <w:sz w:val="24"/>
          <w:szCs w:val="24"/>
        </w:rPr>
        <w:t xml:space="preserve">Purposes of Youth Work in Wales, which </w:t>
      </w:r>
      <w:r w:rsidR="00F269CF" w:rsidRPr="007F06CE">
        <w:rPr>
          <w:rFonts w:ascii="Arial" w:hAnsi="Arial" w:cs="Arial"/>
          <w:bCs/>
          <w:sz w:val="24"/>
          <w:szCs w:val="24"/>
        </w:rPr>
        <w:t>underpins the key principles</w:t>
      </w:r>
      <w:r w:rsidR="0082625B" w:rsidRPr="007F06CE">
        <w:rPr>
          <w:rFonts w:ascii="Arial" w:hAnsi="Arial" w:cs="Arial"/>
          <w:bCs/>
          <w:sz w:val="24"/>
          <w:szCs w:val="24"/>
        </w:rPr>
        <w:t xml:space="preserve"> of youth work </w:t>
      </w:r>
      <w:r w:rsidR="0082625B" w:rsidRPr="007F06CE">
        <w:rPr>
          <w:rFonts w:ascii="Arial" w:hAnsi="Arial" w:cs="Arial"/>
          <w:bCs/>
          <w:sz w:val="24"/>
          <w:szCs w:val="24"/>
        </w:rPr>
        <w:lastRenderedPageBreak/>
        <w:t xml:space="preserve">and </w:t>
      </w:r>
      <w:r w:rsidR="00F269CF" w:rsidRPr="007F06CE">
        <w:rPr>
          <w:rFonts w:ascii="Arial" w:hAnsi="Arial" w:cs="Arial"/>
          <w:sz w:val="24"/>
          <w:szCs w:val="24"/>
        </w:rPr>
        <w:t xml:space="preserve"> The National </w:t>
      </w:r>
      <w:r w:rsidRPr="007F06CE">
        <w:rPr>
          <w:rFonts w:ascii="Arial" w:hAnsi="Arial" w:cs="Arial"/>
          <w:sz w:val="24"/>
          <w:szCs w:val="24"/>
        </w:rPr>
        <w:t>Occupational</w:t>
      </w:r>
      <w:r w:rsidR="00522DF4" w:rsidRPr="007F06CE">
        <w:rPr>
          <w:rFonts w:ascii="Arial" w:hAnsi="Arial" w:cs="Arial"/>
          <w:sz w:val="24"/>
          <w:szCs w:val="24"/>
        </w:rPr>
        <w:t xml:space="preserve"> Standards for Youth W</w:t>
      </w:r>
      <w:r w:rsidR="00F269CF" w:rsidRPr="007F06CE">
        <w:rPr>
          <w:rFonts w:ascii="Arial" w:hAnsi="Arial" w:cs="Arial"/>
          <w:sz w:val="24"/>
          <w:szCs w:val="24"/>
        </w:rPr>
        <w:t>ork (</w:t>
      </w:r>
      <w:r w:rsidR="00F269CF" w:rsidRPr="007F06CE">
        <w:rPr>
          <w:rFonts w:ascii="Arial" w:hAnsi="Arial" w:cs="Arial"/>
          <w:bCs/>
          <w:sz w:val="24"/>
          <w:szCs w:val="24"/>
        </w:rPr>
        <w:t xml:space="preserve">CLD Standards Council Scotland, 2019) </w:t>
      </w:r>
      <w:r w:rsidR="00522DF4" w:rsidRPr="007F06CE">
        <w:rPr>
          <w:rFonts w:ascii="Arial" w:hAnsi="Arial" w:cs="Arial"/>
          <w:bCs/>
          <w:sz w:val="24"/>
          <w:szCs w:val="24"/>
        </w:rPr>
        <w:t xml:space="preserve">which </w:t>
      </w:r>
      <w:r w:rsidR="00F269CF" w:rsidRPr="007F06CE">
        <w:rPr>
          <w:rFonts w:ascii="Arial" w:hAnsi="Arial" w:cs="Arial"/>
          <w:bCs/>
          <w:sz w:val="24"/>
          <w:szCs w:val="24"/>
        </w:rPr>
        <w:t>guides the delivery</w:t>
      </w:r>
      <w:r w:rsidR="00E715AC" w:rsidRPr="007F06CE">
        <w:rPr>
          <w:rFonts w:ascii="Arial" w:hAnsi="Arial" w:cs="Arial"/>
          <w:bCs/>
          <w:sz w:val="24"/>
          <w:szCs w:val="24"/>
        </w:rPr>
        <w:t xml:space="preserve"> and standards that must be met</w:t>
      </w:r>
      <w:r w:rsidR="00F269CF" w:rsidRPr="007F06CE">
        <w:rPr>
          <w:rFonts w:ascii="Arial" w:hAnsi="Arial" w:cs="Arial"/>
          <w:bCs/>
          <w:sz w:val="24"/>
          <w:szCs w:val="24"/>
        </w:rPr>
        <w:t xml:space="preserve">.  </w:t>
      </w:r>
    </w:p>
    <w:p w:rsidR="0082625B" w:rsidRPr="007F06CE" w:rsidRDefault="0082625B" w:rsidP="007F06CE">
      <w:pPr>
        <w:spacing w:line="480" w:lineRule="auto"/>
        <w:jc w:val="both"/>
        <w:rPr>
          <w:rFonts w:ascii="Arial" w:hAnsi="Arial" w:cs="Arial"/>
          <w:bCs/>
          <w:sz w:val="24"/>
          <w:szCs w:val="24"/>
        </w:rPr>
      </w:pPr>
    </w:p>
    <w:p w:rsidR="0082625B" w:rsidRPr="007F06CE" w:rsidRDefault="0082625B" w:rsidP="007F06CE">
      <w:pPr>
        <w:spacing w:line="480" w:lineRule="auto"/>
        <w:jc w:val="both"/>
        <w:rPr>
          <w:rFonts w:ascii="Arial" w:hAnsi="Arial" w:cs="Arial"/>
          <w:sz w:val="24"/>
          <w:szCs w:val="24"/>
        </w:rPr>
      </w:pPr>
      <w:r w:rsidRPr="007F06CE">
        <w:rPr>
          <w:rFonts w:ascii="Arial" w:hAnsi="Arial" w:cs="Arial"/>
          <w:sz w:val="24"/>
          <w:szCs w:val="24"/>
        </w:rPr>
        <w:t>So how will we describe what is youth work?</w:t>
      </w:r>
      <w:r w:rsidR="004E3C32">
        <w:rPr>
          <w:rFonts w:ascii="Arial" w:hAnsi="Arial" w:cs="Arial"/>
          <w:sz w:val="24"/>
          <w:szCs w:val="24"/>
        </w:rPr>
        <w:t xml:space="preserve">  </w:t>
      </w:r>
      <w:r w:rsidR="004E3C32" w:rsidRPr="004E3C32">
        <w:rPr>
          <w:rFonts w:ascii="Arial" w:hAnsi="Arial" w:cs="Arial"/>
          <w:b/>
          <w:sz w:val="24"/>
          <w:szCs w:val="24"/>
        </w:rPr>
        <w:t>(next slide)</w:t>
      </w:r>
    </w:p>
    <w:p w:rsidR="0082625B" w:rsidRPr="004E3C32" w:rsidRDefault="0082625B" w:rsidP="007F06CE">
      <w:pPr>
        <w:spacing w:line="480" w:lineRule="auto"/>
        <w:jc w:val="both"/>
        <w:rPr>
          <w:rFonts w:ascii="Arial" w:hAnsi="Arial" w:cs="Arial"/>
          <w:b/>
          <w:sz w:val="24"/>
          <w:szCs w:val="24"/>
        </w:rPr>
      </w:pPr>
      <w:r w:rsidRPr="004E3C32">
        <w:rPr>
          <w:rFonts w:ascii="Arial" w:hAnsi="Arial" w:cs="Arial"/>
          <w:b/>
          <w:sz w:val="24"/>
          <w:szCs w:val="24"/>
        </w:rPr>
        <w:t xml:space="preserve">Next slide – read </w:t>
      </w:r>
      <w:r w:rsidR="00F4625B" w:rsidRPr="004E3C32">
        <w:rPr>
          <w:rFonts w:ascii="Arial" w:hAnsi="Arial" w:cs="Arial"/>
          <w:b/>
          <w:sz w:val="24"/>
          <w:szCs w:val="24"/>
        </w:rPr>
        <w:t>out from slide</w:t>
      </w:r>
    </w:p>
    <w:p w:rsidR="0082625B" w:rsidRPr="007F06CE" w:rsidRDefault="0082625B" w:rsidP="007F06CE">
      <w:pPr>
        <w:spacing w:line="480" w:lineRule="auto"/>
        <w:jc w:val="both"/>
        <w:rPr>
          <w:rFonts w:ascii="Arial" w:hAnsi="Arial" w:cs="Arial"/>
          <w:sz w:val="24"/>
          <w:szCs w:val="24"/>
        </w:rPr>
      </w:pPr>
    </w:p>
    <w:p w:rsidR="0082625B" w:rsidRPr="00F9062A" w:rsidRDefault="006F2959" w:rsidP="007F06CE">
      <w:pPr>
        <w:spacing w:line="480" w:lineRule="auto"/>
        <w:jc w:val="both"/>
        <w:rPr>
          <w:rFonts w:ascii="Arial" w:hAnsi="Arial" w:cs="Arial"/>
          <w:sz w:val="24"/>
          <w:szCs w:val="24"/>
          <w:shd w:val="clear" w:color="auto" w:fill="FFFFFF"/>
        </w:rPr>
      </w:pPr>
      <w:r w:rsidRPr="00F9062A">
        <w:rPr>
          <w:rFonts w:ascii="Arial" w:hAnsi="Arial" w:cs="Arial"/>
          <w:sz w:val="24"/>
          <w:szCs w:val="24"/>
          <w:shd w:val="clear" w:color="auto" w:fill="FFFFFF"/>
        </w:rPr>
        <w:t>N</w:t>
      </w:r>
      <w:r w:rsidR="00F4625B" w:rsidRPr="00F9062A">
        <w:rPr>
          <w:rFonts w:ascii="Arial" w:hAnsi="Arial" w:cs="Arial"/>
          <w:sz w:val="24"/>
          <w:szCs w:val="24"/>
          <w:shd w:val="clear" w:color="auto" w:fill="FFFFFF"/>
        </w:rPr>
        <w:t xml:space="preserve">on-formal education refers to structured </w:t>
      </w:r>
      <w:r w:rsidR="00F9062A" w:rsidRPr="00F9062A">
        <w:rPr>
          <w:rFonts w:ascii="Arial" w:hAnsi="Arial" w:cs="Arial"/>
          <w:sz w:val="24"/>
          <w:szCs w:val="24"/>
          <w:shd w:val="clear" w:color="auto" w:fill="FFFFFF"/>
        </w:rPr>
        <w:t>sometimes-accredited</w:t>
      </w:r>
      <w:r w:rsidRPr="00F9062A">
        <w:rPr>
          <w:rFonts w:ascii="Arial" w:hAnsi="Arial" w:cs="Arial"/>
          <w:sz w:val="24"/>
          <w:szCs w:val="24"/>
          <w:shd w:val="clear" w:color="auto" w:fill="FFFFFF"/>
        </w:rPr>
        <w:t xml:space="preserve"> </w:t>
      </w:r>
      <w:r w:rsidR="00F9062A" w:rsidRPr="00F9062A">
        <w:rPr>
          <w:rFonts w:ascii="Arial" w:hAnsi="Arial" w:cs="Arial"/>
          <w:sz w:val="24"/>
          <w:szCs w:val="24"/>
          <w:shd w:val="clear" w:color="auto" w:fill="FFFFFF"/>
        </w:rPr>
        <w:t>qualifications, which</w:t>
      </w:r>
      <w:r w:rsidR="00F4625B" w:rsidRPr="00F9062A">
        <w:rPr>
          <w:rFonts w:ascii="Arial" w:hAnsi="Arial" w:cs="Arial"/>
          <w:sz w:val="24"/>
          <w:szCs w:val="24"/>
          <w:shd w:val="clear" w:color="auto" w:fill="FFFFFF"/>
        </w:rPr>
        <w:t xml:space="preserve"> take place outside of the </w:t>
      </w:r>
      <w:hyperlink r:id="rId7" w:history="1">
        <w:r w:rsidR="00F4625B" w:rsidRPr="00F9062A">
          <w:rPr>
            <w:rStyle w:val="Hyperlink"/>
            <w:rFonts w:ascii="Arial" w:hAnsi="Arial" w:cs="Arial"/>
            <w:color w:val="auto"/>
            <w:sz w:val="24"/>
            <w:szCs w:val="24"/>
            <w:u w:val="none"/>
            <w:shd w:val="clear" w:color="auto" w:fill="FFFFFF"/>
          </w:rPr>
          <w:t>formal educational</w:t>
        </w:r>
      </w:hyperlink>
      <w:r w:rsidR="00F4625B" w:rsidRPr="00F9062A">
        <w:rPr>
          <w:rFonts w:ascii="Arial" w:hAnsi="Arial" w:cs="Arial"/>
          <w:sz w:val="24"/>
          <w:szCs w:val="24"/>
          <w:shd w:val="clear" w:color="auto" w:fill="FFFFFF"/>
        </w:rPr>
        <w:t> classroom setting that deve</w:t>
      </w:r>
      <w:r w:rsidRPr="00F9062A">
        <w:rPr>
          <w:rFonts w:ascii="Arial" w:hAnsi="Arial" w:cs="Arial"/>
          <w:sz w:val="24"/>
          <w:szCs w:val="24"/>
          <w:shd w:val="clear" w:color="auto" w:fill="FFFFFF"/>
        </w:rPr>
        <w:t>lops the skills of the learners (Coombes and Ahmed, 1974; Jeffs and Smith 1990).  I</w:t>
      </w:r>
      <w:r w:rsidR="00F4625B" w:rsidRPr="00F9062A">
        <w:rPr>
          <w:rFonts w:ascii="Arial" w:hAnsi="Arial" w:cs="Arial"/>
          <w:sz w:val="24"/>
          <w:szCs w:val="24"/>
          <w:shd w:val="clear" w:color="auto" w:fill="FFFFFF"/>
        </w:rPr>
        <w:t xml:space="preserve">nformal education refers to the unplanned education received by a learner that </w:t>
      </w:r>
      <w:r w:rsidRPr="00F9062A">
        <w:rPr>
          <w:rFonts w:ascii="Arial" w:hAnsi="Arial" w:cs="Arial"/>
          <w:sz w:val="24"/>
          <w:szCs w:val="24"/>
          <w:shd w:val="clear" w:color="auto" w:fill="FFFFFF"/>
        </w:rPr>
        <w:t xml:space="preserve">happens to come from </w:t>
      </w:r>
      <w:r w:rsidR="00643179" w:rsidRPr="00F9062A">
        <w:rPr>
          <w:rFonts w:ascii="Arial" w:hAnsi="Arial" w:cs="Arial"/>
          <w:sz w:val="24"/>
          <w:szCs w:val="24"/>
          <w:shd w:val="clear" w:color="auto" w:fill="FFFFFF"/>
        </w:rPr>
        <w:t>incidental</w:t>
      </w:r>
      <w:r w:rsidR="00F4625B" w:rsidRPr="00F9062A">
        <w:rPr>
          <w:rFonts w:ascii="Arial" w:hAnsi="Arial" w:cs="Arial"/>
          <w:sz w:val="24"/>
          <w:szCs w:val="24"/>
          <w:shd w:val="clear" w:color="auto" w:fill="FFFFFF"/>
        </w:rPr>
        <w:t xml:space="preserve"> conversations and teachings</w:t>
      </w:r>
      <w:r w:rsidR="004E3C32" w:rsidRPr="00F9062A">
        <w:rPr>
          <w:rFonts w:ascii="Arial" w:hAnsi="Arial" w:cs="Arial"/>
          <w:sz w:val="24"/>
          <w:szCs w:val="24"/>
          <w:shd w:val="clear" w:color="auto" w:fill="FFFFFF"/>
        </w:rPr>
        <w:t xml:space="preserve"> from everyday life, however Jeffs and Smith (</w:t>
      </w:r>
      <w:r w:rsidRPr="00F9062A">
        <w:rPr>
          <w:rFonts w:ascii="Arial" w:hAnsi="Arial" w:cs="Arial"/>
          <w:sz w:val="24"/>
          <w:szCs w:val="24"/>
          <w:shd w:val="clear" w:color="auto" w:fill="FFFFFF"/>
        </w:rPr>
        <w:t>2010, p</w:t>
      </w:r>
      <w:r w:rsidR="008201AE">
        <w:rPr>
          <w:rFonts w:ascii="Arial" w:hAnsi="Arial" w:cs="Arial"/>
          <w:sz w:val="24"/>
          <w:szCs w:val="24"/>
          <w:shd w:val="clear" w:color="auto" w:fill="FFFFFF"/>
        </w:rPr>
        <w:t>.</w:t>
      </w:r>
      <w:r w:rsidRPr="00F9062A">
        <w:rPr>
          <w:rFonts w:ascii="Arial" w:hAnsi="Arial" w:cs="Arial"/>
          <w:sz w:val="24"/>
          <w:szCs w:val="24"/>
          <w:shd w:val="clear" w:color="auto" w:fill="FFFFFF"/>
        </w:rPr>
        <w:t>7) view informal learning “the education flowing from learning projects undertaken by ourselves”.</w:t>
      </w:r>
    </w:p>
    <w:p w:rsidR="001D609B" w:rsidRPr="007F06CE" w:rsidRDefault="001D609B" w:rsidP="007F06CE">
      <w:pPr>
        <w:spacing w:line="480" w:lineRule="auto"/>
        <w:jc w:val="both"/>
        <w:rPr>
          <w:rFonts w:ascii="Arial" w:hAnsi="Arial" w:cs="Arial"/>
          <w:color w:val="333333"/>
          <w:sz w:val="24"/>
          <w:szCs w:val="24"/>
          <w:shd w:val="clear" w:color="auto" w:fill="FFFFFF"/>
        </w:rPr>
      </w:pPr>
    </w:p>
    <w:p w:rsidR="00F9062A" w:rsidRDefault="001D609B" w:rsidP="00F9062A">
      <w:pPr>
        <w:spacing w:line="480" w:lineRule="auto"/>
        <w:jc w:val="both"/>
        <w:rPr>
          <w:rFonts w:ascii="Arial" w:hAnsi="Arial" w:cs="Arial"/>
          <w:b/>
          <w:color w:val="333333"/>
          <w:sz w:val="24"/>
          <w:szCs w:val="24"/>
          <w:shd w:val="clear" w:color="auto" w:fill="FFFFFF"/>
        </w:rPr>
      </w:pPr>
      <w:r w:rsidRPr="00F9062A">
        <w:rPr>
          <w:rFonts w:ascii="Arial" w:hAnsi="Arial" w:cs="Arial"/>
          <w:b/>
          <w:color w:val="333333"/>
          <w:sz w:val="24"/>
          <w:szCs w:val="24"/>
          <w:shd w:val="clear" w:color="auto" w:fill="FFFFFF"/>
        </w:rPr>
        <w:t>Next slide</w:t>
      </w:r>
    </w:p>
    <w:p w:rsidR="001D609B" w:rsidRPr="00F9062A" w:rsidRDefault="001D609B" w:rsidP="00F9062A">
      <w:pPr>
        <w:spacing w:line="480" w:lineRule="auto"/>
        <w:jc w:val="both"/>
        <w:rPr>
          <w:rFonts w:ascii="Arial" w:hAnsi="Arial" w:cs="Arial"/>
          <w:b/>
          <w:color w:val="333333"/>
          <w:sz w:val="24"/>
          <w:szCs w:val="24"/>
          <w:shd w:val="clear" w:color="auto" w:fill="FFFFFF"/>
        </w:rPr>
      </w:pPr>
      <w:r w:rsidRPr="00F9062A">
        <w:rPr>
          <w:rFonts w:ascii="Arial" w:hAnsi="Arial" w:cs="Arial"/>
          <w:color w:val="333333"/>
          <w:shd w:val="clear" w:color="auto" w:fill="FFFFFF"/>
        </w:rPr>
        <w:t xml:space="preserve"> </w:t>
      </w:r>
      <w:r w:rsidRPr="00F9062A">
        <w:rPr>
          <w:rFonts w:ascii="Arial" w:hAnsi="Arial" w:cs="Arial"/>
          <w:shd w:val="clear" w:color="auto" w:fill="FFFFFF"/>
        </w:rPr>
        <w:t xml:space="preserve">Youth </w:t>
      </w:r>
      <w:r w:rsidR="00F9062A">
        <w:rPr>
          <w:rFonts w:ascii="Arial" w:hAnsi="Arial" w:cs="Arial"/>
          <w:shd w:val="clear" w:color="auto" w:fill="FFFFFF"/>
        </w:rPr>
        <w:t>Work in Wales Review Group (2022</w:t>
      </w:r>
      <w:r w:rsidRPr="00F9062A">
        <w:rPr>
          <w:rFonts w:ascii="Arial" w:hAnsi="Arial" w:cs="Arial"/>
          <w:shd w:val="clear" w:color="auto" w:fill="FFFFFF"/>
        </w:rPr>
        <w:t xml:space="preserve">) </w:t>
      </w:r>
      <w:r w:rsidR="00F9062A">
        <w:rPr>
          <w:rFonts w:ascii="Arial" w:hAnsi="Arial" w:cs="Arial"/>
          <w:shd w:val="clear" w:color="auto" w:fill="FFFFFF"/>
        </w:rPr>
        <w:t xml:space="preserve">state </w:t>
      </w:r>
      <w:r w:rsidR="00643179">
        <w:rPr>
          <w:rFonts w:ascii="Arial" w:hAnsi="Arial" w:cs="Arial"/>
          <w:shd w:val="clear" w:color="auto" w:fill="FFFFFF"/>
        </w:rPr>
        <w:t>Youth W</w:t>
      </w:r>
      <w:r w:rsidRPr="00F9062A">
        <w:rPr>
          <w:rFonts w:ascii="Arial" w:hAnsi="Arial" w:cs="Arial"/>
          <w:shd w:val="clear" w:color="auto" w:fill="FFFFFF"/>
        </w:rPr>
        <w:t xml:space="preserve">ork is delivered in many different settings, </w:t>
      </w:r>
      <w:r w:rsidRPr="00F9062A">
        <w:rPr>
          <w:rFonts w:ascii="Arial" w:eastAsiaTheme="minorEastAsia" w:hAnsi="Arial" w:cs="Arial"/>
          <w:color w:val="000000" w:themeColor="text1"/>
          <w:kern w:val="24"/>
        </w:rPr>
        <w:t>centr</w:t>
      </w:r>
      <w:r w:rsidR="00830378" w:rsidRPr="00F9062A">
        <w:rPr>
          <w:rFonts w:ascii="Arial" w:eastAsiaTheme="minorEastAsia" w:hAnsi="Arial" w:cs="Arial"/>
          <w:color w:val="000000" w:themeColor="text1"/>
          <w:kern w:val="24"/>
        </w:rPr>
        <w:t xml:space="preserve">e-based, </w:t>
      </w:r>
      <w:r w:rsidRPr="00F9062A">
        <w:rPr>
          <w:rFonts w:ascii="Arial" w:eastAsiaTheme="minorEastAsia" w:hAnsi="Arial" w:cs="Arial"/>
          <w:color w:val="000000" w:themeColor="text1"/>
          <w:kern w:val="24"/>
        </w:rPr>
        <w:t>Street/detached</w:t>
      </w:r>
      <w:r w:rsidR="00830378" w:rsidRPr="00F9062A">
        <w:rPr>
          <w:rFonts w:ascii="Arial" w:eastAsiaTheme="minorEastAsia" w:hAnsi="Arial" w:cs="Arial"/>
          <w:color w:val="000000" w:themeColor="text1"/>
          <w:kern w:val="24"/>
        </w:rPr>
        <w:t xml:space="preserve">, outreach, </w:t>
      </w:r>
      <w:r w:rsidRPr="00F9062A">
        <w:rPr>
          <w:rFonts w:ascii="Arial" w:eastAsiaTheme="minorEastAsia" w:hAnsi="Arial" w:cs="Arial"/>
          <w:color w:val="000000" w:themeColor="text1"/>
          <w:kern w:val="24"/>
        </w:rPr>
        <w:t>residential work</w:t>
      </w:r>
      <w:r w:rsidR="00830378" w:rsidRPr="00F9062A">
        <w:rPr>
          <w:rFonts w:ascii="Arial" w:eastAsiaTheme="minorEastAsia" w:hAnsi="Arial" w:cs="Arial"/>
          <w:color w:val="000000" w:themeColor="text1"/>
          <w:kern w:val="24"/>
        </w:rPr>
        <w:t xml:space="preserve">, </w:t>
      </w:r>
      <w:r w:rsidRPr="00F9062A">
        <w:rPr>
          <w:rFonts w:ascii="Arial" w:eastAsiaTheme="minorEastAsia" w:hAnsi="Arial" w:cs="Arial"/>
          <w:color w:val="000000" w:themeColor="text1"/>
          <w:kern w:val="24"/>
        </w:rPr>
        <w:t xml:space="preserve">targeted provision for specific groups in a variety of environments </w:t>
      </w:r>
      <w:r w:rsidR="00830378" w:rsidRPr="00F9062A">
        <w:rPr>
          <w:rFonts w:ascii="Arial" w:eastAsiaTheme="minorEastAsia" w:hAnsi="Arial" w:cs="Arial"/>
          <w:color w:val="000000" w:themeColor="text1"/>
          <w:kern w:val="24"/>
        </w:rPr>
        <w:t xml:space="preserve">such as school, GP practices, YJT for reparation work and of course most recently </w:t>
      </w:r>
      <w:r w:rsidRPr="00F9062A">
        <w:rPr>
          <w:rFonts w:ascii="Arial" w:eastAsiaTheme="minorEastAsia" w:hAnsi="Arial" w:cs="Arial"/>
          <w:color w:val="000000" w:themeColor="text1"/>
          <w:kern w:val="24"/>
        </w:rPr>
        <w:t xml:space="preserve">Virtual </w:t>
      </w:r>
      <w:r w:rsidR="00830378" w:rsidRPr="00F9062A">
        <w:rPr>
          <w:rFonts w:ascii="Arial" w:eastAsiaTheme="minorEastAsia" w:hAnsi="Arial" w:cs="Arial"/>
          <w:color w:val="000000" w:themeColor="text1"/>
          <w:kern w:val="24"/>
        </w:rPr>
        <w:t>when the Covid-19 pandemic hit.</w:t>
      </w:r>
    </w:p>
    <w:p w:rsidR="001D609B" w:rsidRPr="007F06CE" w:rsidRDefault="001D609B" w:rsidP="007F06CE">
      <w:pPr>
        <w:spacing w:line="480" w:lineRule="auto"/>
        <w:jc w:val="both"/>
        <w:rPr>
          <w:rFonts w:ascii="Arial" w:hAnsi="Arial" w:cs="Arial"/>
          <w:sz w:val="24"/>
          <w:szCs w:val="24"/>
          <w:shd w:val="clear" w:color="auto" w:fill="FFFFFF"/>
        </w:rPr>
      </w:pPr>
    </w:p>
    <w:p w:rsidR="006A4A56" w:rsidRDefault="00522DF4" w:rsidP="007F06CE">
      <w:pPr>
        <w:spacing w:line="480" w:lineRule="auto"/>
        <w:jc w:val="both"/>
        <w:rPr>
          <w:rFonts w:ascii="Arial" w:eastAsiaTheme="minorEastAsia" w:hAnsi="Arial" w:cs="Arial"/>
          <w:color w:val="000000" w:themeColor="text1"/>
          <w:kern w:val="24"/>
          <w:sz w:val="24"/>
          <w:szCs w:val="24"/>
        </w:rPr>
      </w:pPr>
      <w:r w:rsidRPr="007F06CE">
        <w:rPr>
          <w:rFonts w:ascii="Arial" w:hAnsi="Arial" w:cs="Arial"/>
          <w:sz w:val="24"/>
          <w:szCs w:val="24"/>
          <w:shd w:val="clear" w:color="auto" w:fill="FFFFFF"/>
        </w:rPr>
        <w:t>Youth work in W</w:t>
      </w:r>
      <w:r w:rsidR="0089407A" w:rsidRPr="007F06CE">
        <w:rPr>
          <w:rFonts w:ascii="Arial" w:hAnsi="Arial" w:cs="Arial"/>
          <w:sz w:val="24"/>
          <w:szCs w:val="24"/>
          <w:shd w:val="clear" w:color="auto" w:fill="FFFFFF"/>
        </w:rPr>
        <w:t>ales has a value base that re</w:t>
      </w:r>
      <w:r w:rsidRPr="007F06CE">
        <w:rPr>
          <w:rFonts w:ascii="Arial" w:hAnsi="Arial" w:cs="Arial"/>
          <w:sz w:val="24"/>
          <w:szCs w:val="24"/>
          <w:shd w:val="clear" w:color="auto" w:fill="FFFFFF"/>
        </w:rPr>
        <w:t xml:space="preserve">spects young people and offers </w:t>
      </w:r>
      <w:r w:rsidR="0089407A" w:rsidRPr="007F06CE">
        <w:rPr>
          <w:rFonts w:ascii="Arial" w:hAnsi="Arial" w:cs="Arial"/>
          <w:sz w:val="24"/>
          <w:szCs w:val="24"/>
          <w:shd w:val="clear" w:color="auto" w:fill="FFFFFF"/>
        </w:rPr>
        <w:t xml:space="preserve">opportunities in accordance with the five pillars of youth work defined by </w:t>
      </w:r>
      <w:r w:rsidR="0089407A" w:rsidRPr="007F06CE">
        <w:rPr>
          <w:rFonts w:ascii="Arial" w:eastAsiaTheme="minorEastAsia" w:hAnsi="Arial" w:cs="Arial"/>
          <w:color w:val="000000" w:themeColor="text1"/>
          <w:kern w:val="24"/>
          <w:sz w:val="24"/>
          <w:szCs w:val="24"/>
        </w:rPr>
        <w:t xml:space="preserve">Youth Work in Wales Review Group, 2022. </w:t>
      </w:r>
    </w:p>
    <w:p w:rsidR="00F9062A" w:rsidRPr="007F06CE" w:rsidRDefault="00F9062A" w:rsidP="007F06CE">
      <w:pPr>
        <w:spacing w:line="480" w:lineRule="auto"/>
        <w:jc w:val="both"/>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lastRenderedPageBreak/>
        <w:t>After this slide during the advisory session hard copies of the Principles and Purpose document would be given to parents/guardians.</w:t>
      </w:r>
    </w:p>
    <w:p w:rsidR="0089407A" w:rsidRDefault="00643179" w:rsidP="007F06CE">
      <w:pPr>
        <w:spacing w:line="480" w:lineRule="auto"/>
        <w:jc w:val="both"/>
        <w:rPr>
          <w:rFonts w:ascii="Arial" w:hAnsi="Arial" w:cs="Arial"/>
          <w:bCs/>
          <w:sz w:val="24"/>
          <w:szCs w:val="24"/>
        </w:rPr>
      </w:pPr>
      <w:r>
        <w:rPr>
          <w:rFonts w:ascii="Arial" w:eastAsiaTheme="minorEastAsia" w:hAnsi="Arial" w:cs="Arial"/>
          <w:color w:val="000000" w:themeColor="text1"/>
          <w:kern w:val="24"/>
          <w:sz w:val="24"/>
          <w:szCs w:val="24"/>
        </w:rPr>
        <w:t>Delivering good and purposeful Youth W</w:t>
      </w:r>
      <w:r w:rsidR="0089407A" w:rsidRPr="004C5206">
        <w:rPr>
          <w:rFonts w:ascii="Arial" w:eastAsiaTheme="minorEastAsia" w:hAnsi="Arial" w:cs="Arial"/>
          <w:color w:val="000000" w:themeColor="text1"/>
          <w:kern w:val="24"/>
          <w:sz w:val="24"/>
          <w:szCs w:val="24"/>
        </w:rPr>
        <w:t xml:space="preserve">ork is </w:t>
      </w:r>
      <w:r w:rsidR="00151DE5" w:rsidRPr="004C5206">
        <w:rPr>
          <w:rFonts w:ascii="Arial" w:eastAsiaTheme="minorEastAsia" w:hAnsi="Arial" w:cs="Arial"/>
          <w:color w:val="000000" w:themeColor="text1"/>
          <w:kern w:val="24"/>
          <w:sz w:val="24"/>
          <w:szCs w:val="24"/>
        </w:rPr>
        <w:t>fundamentally</w:t>
      </w:r>
      <w:r w:rsidR="0089407A" w:rsidRPr="004C5206">
        <w:rPr>
          <w:rFonts w:ascii="Arial" w:eastAsiaTheme="minorEastAsia" w:hAnsi="Arial" w:cs="Arial"/>
          <w:color w:val="000000" w:themeColor="text1"/>
          <w:kern w:val="24"/>
          <w:sz w:val="24"/>
          <w:szCs w:val="24"/>
        </w:rPr>
        <w:t xml:space="preserve"> </w:t>
      </w:r>
      <w:r w:rsidR="001D680E" w:rsidRPr="004C5206">
        <w:rPr>
          <w:rFonts w:ascii="Arial" w:eastAsiaTheme="minorEastAsia" w:hAnsi="Arial" w:cs="Arial"/>
          <w:color w:val="000000" w:themeColor="text1"/>
          <w:kern w:val="24"/>
          <w:sz w:val="24"/>
          <w:szCs w:val="24"/>
        </w:rPr>
        <w:t>down to the relationship between youth</w:t>
      </w:r>
      <w:r>
        <w:rPr>
          <w:rFonts w:ascii="Arial" w:eastAsiaTheme="minorEastAsia" w:hAnsi="Arial" w:cs="Arial"/>
          <w:color w:val="000000" w:themeColor="text1"/>
          <w:kern w:val="24"/>
          <w:sz w:val="24"/>
          <w:szCs w:val="24"/>
        </w:rPr>
        <w:t xml:space="preserve"> workers and young people.  As Youth W</w:t>
      </w:r>
      <w:r w:rsidR="001D680E" w:rsidRPr="004C5206">
        <w:rPr>
          <w:rFonts w:ascii="Arial" w:eastAsiaTheme="minorEastAsia" w:hAnsi="Arial" w:cs="Arial"/>
          <w:color w:val="000000" w:themeColor="text1"/>
          <w:kern w:val="24"/>
          <w:sz w:val="24"/>
          <w:szCs w:val="24"/>
        </w:rPr>
        <w:t xml:space="preserve">ork is based on a voluntary participation </w:t>
      </w:r>
      <w:r w:rsidRPr="004C5206">
        <w:rPr>
          <w:rFonts w:ascii="Arial" w:eastAsiaTheme="minorEastAsia" w:hAnsi="Arial" w:cs="Arial"/>
          <w:color w:val="000000" w:themeColor="text1"/>
          <w:kern w:val="24"/>
          <w:sz w:val="24"/>
          <w:szCs w:val="24"/>
        </w:rPr>
        <w:t>basis,</w:t>
      </w:r>
      <w:r w:rsidR="001D680E" w:rsidRPr="004C5206">
        <w:rPr>
          <w:rFonts w:ascii="Arial" w:eastAsiaTheme="minorEastAsia" w:hAnsi="Arial" w:cs="Arial"/>
          <w:color w:val="000000" w:themeColor="text1"/>
          <w:kern w:val="24"/>
          <w:sz w:val="24"/>
          <w:szCs w:val="24"/>
        </w:rPr>
        <w:t xml:space="preserve"> it is extremely importan</w:t>
      </w:r>
      <w:r w:rsidR="004C5206" w:rsidRPr="004C5206">
        <w:rPr>
          <w:rFonts w:ascii="Arial" w:eastAsiaTheme="minorEastAsia" w:hAnsi="Arial" w:cs="Arial"/>
          <w:color w:val="000000" w:themeColor="text1"/>
          <w:kern w:val="24"/>
          <w:sz w:val="24"/>
          <w:szCs w:val="24"/>
        </w:rPr>
        <w:t>t to work in accordance with The National Occupatio</w:t>
      </w:r>
      <w:r>
        <w:rPr>
          <w:rFonts w:ascii="Arial" w:eastAsiaTheme="minorEastAsia" w:hAnsi="Arial" w:cs="Arial"/>
          <w:color w:val="000000" w:themeColor="text1"/>
          <w:kern w:val="24"/>
          <w:sz w:val="24"/>
          <w:szCs w:val="24"/>
        </w:rPr>
        <w:t>nal Standards for Youth Work to</w:t>
      </w:r>
      <w:r w:rsidR="004C5206" w:rsidRPr="004C5206">
        <w:rPr>
          <w:rFonts w:ascii="Arial" w:eastAsiaTheme="minorEastAsia" w:hAnsi="Arial" w:cs="Arial"/>
          <w:color w:val="000000" w:themeColor="text1"/>
          <w:kern w:val="24"/>
          <w:sz w:val="24"/>
          <w:szCs w:val="24"/>
        </w:rPr>
        <w:t xml:space="preserve"> “</w:t>
      </w:r>
      <w:r w:rsidR="00151DE5">
        <w:rPr>
          <w:rFonts w:ascii="Arial" w:eastAsiaTheme="minorEastAsia" w:hAnsi="Arial" w:cs="Arial"/>
          <w:color w:val="000000" w:themeColor="text1"/>
          <w:kern w:val="24"/>
          <w:sz w:val="24"/>
          <w:szCs w:val="24"/>
        </w:rPr>
        <w:t>initiate</w:t>
      </w:r>
      <w:r w:rsidR="004C5206" w:rsidRPr="004C5206">
        <w:rPr>
          <w:rFonts w:ascii="Arial" w:eastAsiaTheme="minorEastAsia" w:hAnsi="Arial" w:cs="Arial"/>
          <w:color w:val="000000" w:themeColor="text1"/>
          <w:kern w:val="24"/>
          <w:sz w:val="24"/>
          <w:szCs w:val="24"/>
        </w:rPr>
        <w:t>, build</w:t>
      </w:r>
      <w:r w:rsidR="004F3FD1" w:rsidRPr="004C5206">
        <w:rPr>
          <w:rFonts w:ascii="Arial" w:eastAsiaTheme="minorEastAsia" w:hAnsi="Arial" w:cs="Arial"/>
          <w:color w:val="000000" w:themeColor="text1"/>
          <w:kern w:val="24"/>
          <w:sz w:val="24"/>
          <w:szCs w:val="24"/>
        </w:rPr>
        <w:t xml:space="preserve"> and mai</w:t>
      </w:r>
      <w:r w:rsidR="004C5206" w:rsidRPr="004C5206">
        <w:rPr>
          <w:rFonts w:ascii="Arial" w:eastAsiaTheme="minorEastAsia" w:hAnsi="Arial" w:cs="Arial"/>
          <w:color w:val="000000" w:themeColor="text1"/>
          <w:kern w:val="24"/>
          <w:sz w:val="24"/>
          <w:szCs w:val="24"/>
        </w:rPr>
        <w:t xml:space="preserve">ntain relationships with young people </w:t>
      </w:r>
      <w:r w:rsidR="004C5206" w:rsidRPr="007F06CE">
        <w:rPr>
          <w:rFonts w:ascii="Arial" w:hAnsi="Arial" w:cs="Arial"/>
          <w:sz w:val="24"/>
          <w:szCs w:val="24"/>
        </w:rPr>
        <w:t>(</w:t>
      </w:r>
      <w:r w:rsidR="004C5206" w:rsidRPr="007F06CE">
        <w:rPr>
          <w:rFonts w:ascii="Arial" w:hAnsi="Arial" w:cs="Arial"/>
          <w:bCs/>
          <w:sz w:val="24"/>
          <w:szCs w:val="24"/>
        </w:rPr>
        <w:t>CLD Standards Council Scotland, 2019)</w:t>
      </w:r>
      <w:r w:rsidR="004C5206">
        <w:rPr>
          <w:rFonts w:ascii="Arial" w:hAnsi="Arial" w:cs="Arial"/>
          <w:bCs/>
          <w:sz w:val="24"/>
          <w:szCs w:val="24"/>
        </w:rPr>
        <w:t>.</w:t>
      </w:r>
      <w:r w:rsidR="00151DE5">
        <w:rPr>
          <w:rFonts w:ascii="Arial" w:hAnsi="Arial" w:cs="Arial"/>
          <w:bCs/>
          <w:sz w:val="24"/>
          <w:szCs w:val="24"/>
        </w:rPr>
        <w:t xml:space="preserve">  Skinner (2010, p.43) states that “the desire to connect with other people is a </w:t>
      </w:r>
      <w:r>
        <w:rPr>
          <w:rFonts w:ascii="Arial" w:hAnsi="Arial" w:cs="Arial"/>
          <w:bCs/>
          <w:sz w:val="24"/>
          <w:szCs w:val="24"/>
        </w:rPr>
        <w:t>fundamental</w:t>
      </w:r>
      <w:r w:rsidR="00151DE5">
        <w:rPr>
          <w:rFonts w:ascii="Arial" w:hAnsi="Arial" w:cs="Arial"/>
          <w:bCs/>
          <w:sz w:val="24"/>
          <w:szCs w:val="24"/>
        </w:rPr>
        <w:t xml:space="preserve"> skill for youth workers”.  Blacker (2010, p.17) goes further and declares </w:t>
      </w:r>
    </w:p>
    <w:p w:rsidR="00151DE5" w:rsidRDefault="00151DE5" w:rsidP="00151DE5">
      <w:pPr>
        <w:spacing w:line="240" w:lineRule="auto"/>
        <w:ind w:left="567" w:right="567"/>
        <w:jc w:val="both"/>
        <w:rPr>
          <w:rFonts w:ascii="Arial" w:hAnsi="Arial" w:cs="Arial"/>
          <w:bCs/>
          <w:sz w:val="24"/>
          <w:szCs w:val="24"/>
        </w:rPr>
      </w:pPr>
      <w:r>
        <w:rPr>
          <w:rFonts w:ascii="Arial" w:hAnsi="Arial" w:cs="Arial"/>
          <w:bCs/>
          <w:sz w:val="24"/>
          <w:szCs w:val="24"/>
        </w:rPr>
        <w:t xml:space="preserve">Our ability to build and sustain appropriate, effective and </w:t>
      </w:r>
      <w:r w:rsidR="00643179">
        <w:rPr>
          <w:rFonts w:ascii="Arial" w:hAnsi="Arial" w:cs="Arial"/>
          <w:bCs/>
          <w:sz w:val="24"/>
          <w:szCs w:val="24"/>
        </w:rPr>
        <w:t>valuable</w:t>
      </w:r>
      <w:r>
        <w:rPr>
          <w:rFonts w:ascii="Arial" w:hAnsi="Arial" w:cs="Arial"/>
          <w:bCs/>
          <w:sz w:val="24"/>
          <w:szCs w:val="24"/>
        </w:rPr>
        <w:t xml:space="preserve"> relationships with young people is at the heart of youth work practice.  How we relate to those we work with and the content of those relationships is our main concern.</w:t>
      </w:r>
    </w:p>
    <w:p w:rsidR="00151DE5" w:rsidRDefault="00151DE5" w:rsidP="00151DE5">
      <w:pPr>
        <w:spacing w:line="240" w:lineRule="auto"/>
        <w:ind w:left="567" w:right="567"/>
        <w:jc w:val="both"/>
        <w:rPr>
          <w:rFonts w:ascii="Arial" w:hAnsi="Arial" w:cs="Arial"/>
          <w:bCs/>
          <w:sz w:val="24"/>
          <w:szCs w:val="24"/>
        </w:rPr>
      </w:pPr>
      <w:r>
        <w:rPr>
          <w:rFonts w:ascii="Arial" w:hAnsi="Arial" w:cs="Arial"/>
          <w:bCs/>
          <w:sz w:val="24"/>
          <w:szCs w:val="24"/>
        </w:rPr>
        <w:tab/>
      </w:r>
      <w:r>
        <w:rPr>
          <w:rFonts w:ascii="Arial" w:hAnsi="Arial" w:cs="Arial"/>
          <w:bCs/>
          <w:sz w:val="24"/>
          <w:szCs w:val="24"/>
        </w:rPr>
        <w:tab/>
      </w:r>
      <w:r>
        <w:rPr>
          <w:rFonts w:ascii="Arial" w:hAnsi="Arial" w:cs="Arial"/>
          <w:bCs/>
          <w:sz w:val="24"/>
          <w:szCs w:val="24"/>
        </w:rPr>
        <w:tab/>
      </w:r>
    </w:p>
    <w:p w:rsidR="00151DE5" w:rsidRPr="007F06CE" w:rsidRDefault="00151DE5" w:rsidP="00151DE5">
      <w:pPr>
        <w:spacing w:line="240" w:lineRule="auto"/>
        <w:ind w:left="567" w:right="567"/>
        <w:jc w:val="both"/>
        <w:rPr>
          <w:rFonts w:ascii="Arial" w:eastAsiaTheme="minorEastAsia" w:hAnsi="Arial" w:cs="Arial"/>
          <w:color w:val="000000" w:themeColor="text1"/>
          <w:kern w:val="24"/>
          <w:sz w:val="24"/>
          <w:szCs w:val="24"/>
        </w:rPr>
      </w:pP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t>(Blacker, 2010, p.17)</w:t>
      </w:r>
    </w:p>
    <w:p w:rsidR="004F3FD1" w:rsidRPr="007F06CE" w:rsidRDefault="004F3FD1" w:rsidP="007F06CE">
      <w:pPr>
        <w:spacing w:line="480" w:lineRule="auto"/>
        <w:jc w:val="both"/>
        <w:rPr>
          <w:rFonts w:ascii="Arial" w:eastAsiaTheme="minorEastAsia" w:hAnsi="Arial" w:cs="Arial"/>
          <w:color w:val="000000" w:themeColor="text1"/>
          <w:kern w:val="24"/>
          <w:sz w:val="24"/>
          <w:szCs w:val="24"/>
        </w:rPr>
      </w:pPr>
    </w:p>
    <w:p w:rsidR="00E65883" w:rsidRPr="007F06CE" w:rsidRDefault="00E65883" w:rsidP="00E65883">
      <w:pPr>
        <w:spacing w:line="480" w:lineRule="auto"/>
        <w:jc w:val="both"/>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t>N</w:t>
      </w:r>
      <w:r w:rsidRPr="007F06CE">
        <w:rPr>
          <w:rFonts w:ascii="Arial" w:eastAsiaTheme="minorEastAsia" w:hAnsi="Arial" w:cs="Arial"/>
          <w:color w:val="000000" w:themeColor="text1"/>
          <w:kern w:val="24"/>
          <w:sz w:val="24"/>
          <w:szCs w:val="24"/>
        </w:rPr>
        <w:t xml:space="preserve">ow </w:t>
      </w:r>
      <w:r>
        <w:rPr>
          <w:rFonts w:ascii="Arial" w:eastAsiaTheme="minorEastAsia" w:hAnsi="Arial" w:cs="Arial"/>
          <w:color w:val="000000" w:themeColor="text1"/>
          <w:kern w:val="24"/>
          <w:sz w:val="24"/>
          <w:szCs w:val="24"/>
        </w:rPr>
        <w:t xml:space="preserve">that the </w:t>
      </w:r>
      <w:r w:rsidRPr="007F06CE">
        <w:rPr>
          <w:rFonts w:ascii="Arial" w:eastAsiaTheme="minorEastAsia" w:hAnsi="Arial" w:cs="Arial"/>
          <w:color w:val="000000" w:themeColor="text1"/>
          <w:kern w:val="24"/>
          <w:sz w:val="24"/>
          <w:szCs w:val="24"/>
        </w:rPr>
        <w:t>parents a</w:t>
      </w:r>
      <w:r>
        <w:rPr>
          <w:rFonts w:ascii="Arial" w:eastAsiaTheme="minorEastAsia" w:hAnsi="Arial" w:cs="Arial"/>
          <w:color w:val="000000" w:themeColor="text1"/>
          <w:kern w:val="24"/>
          <w:sz w:val="24"/>
          <w:szCs w:val="24"/>
        </w:rPr>
        <w:t>nd guardians would have had a brief introduction</w:t>
      </w:r>
      <w:r w:rsidRPr="007F06CE">
        <w:rPr>
          <w:rFonts w:ascii="Arial" w:eastAsiaTheme="minorEastAsia" w:hAnsi="Arial" w:cs="Arial"/>
          <w:color w:val="000000" w:themeColor="text1"/>
          <w:kern w:val="24"/>
          <w:sz w:val="24"/>
          <w:szCs w:val="24"/>
        </w:rPr>
        <w:t xml:space="preserve"> </w:t>
      </w:r>
      <w:r>
        <w:rPr>
          <w:rFonts w:ascii="Arial" w:eastAsiaTheme="minorEastAsia" w:hAnsi="Arial" w:cs="Arial"/>
          <w:color w:val="000000" w:themeColor="text1"/>
          <w:kern w:val="24"/>
          <w:sz w:val="24"/>
          <w:szCs w:val="24"/>
        </w:rPr>
        <w:t xml:space="preserve">to </w:t>
      </w:r>
      <w:r w:rsidRPr="007F06CE">
        <w:rPr>
          <w:rFonts w:ascii="Arial" w:eastAsiaTheme="minorEastAsia" w:hAnsi="Arial" w:cs="Arial"/>
          <w:color w:val="000000" w:themeColor="text1"/>
          <w:kern w:val="24"/>
          <w:sz w:val="24"/>
          <w:szCs w:val="24"/>
        </w:rPr>
        <w:t>Youth Wor</w:t>
      </w:r>
      <w:r>
        <w:rPr>
          <w:rFonts w:ascii="Arial" w:eastAsiaTheme="minorEastAsia" w:hAnsi="Arial" w:cs="Arial"/>
          <w:color w:val="000000" w:themeColor="text1"/>
          <w:kern w:val="24"/>
          <w:sz w:val="24"/>
          <w:szCs w:val="24"/>
        </w:rPr>
        <w:t xml:space="preserve">k, </w:t>
      </w:r>
      <w:r w:rsidRPr="007F06CE">
        <w:rPr>
          <w:rFonts w:ascii="Arial" w:eastAsiaTheme="minorEastAsia" w:hAnsi="Arial" w:cs="Arial"/>
          <w:color w:val="000000" w:themeColor="text1"/>
          <w:kern w:val="24"/>
          <w:sz w:val="24"/>
          <w:szCs w:val="24"/>
        </w:rPr>
        <w:t xml:space="preserve">the advisory session on the issue of County lines will continue, it will start with definitions of what it is and signs to look out </w:t>
      </w:r>
      <w:proofErr w:type="gramStart"/>
      <w:r w:rsidRPr="007F06CE">
        <w:rPr>
          <w:rFonts w:ascii="Arial" w:eastAsiaTheme="minorEastAsia" w:hAnsi="Arial" w:cs="Arial"/>
          <w:color w:val="000000" w:themeColor="text1"/>
          <w:kern w:val="24"/>
          <w:sz w:val="24"/>
          <w:szCs w:val="24"/>
        </w:rPr>
        <w:t>for</w:t>
      </w:r>
      <w:proofErr w:type="gramEnd"/>
      <w:r w:rsidRPr="007F06CE">
        <w:rPr>
          <w:rFonts w:ascii="Arial" w:eastAsiaTheme="minorEastAsia" w:hAnsi="Arial" w:cs="Arial"/>
          <w:color w:val="000000" w:themeColor="text1"/>
          <w:kern w:val="24"/>
          <w:sz w:val="24"/>
          <w:szCs w:val="24"/>
        </w:rPr>
        <w:t xml:space="preserve">. </w:t>
      </w:r>
    </w:p>
    <w:p w:rsidR="00E65883" w:rsidRPr="007F06CE" w:rsidRDefault="00E65883" w:rsidP="00E65883">
      <w:pPr>
        <w:spacing w:line="480" w:lineRule="auto"/>
        <w:jc w:val="both"/>
        <w:rPr>
          <w:rFonts w:ascii="Arial" w:eastAsiaTheme="minorEastAsia" w:hAnsi="Arial" w:cs="Arial"/>
          <w:color w:val="000000" w:themeColor="text1"/>
          <w:kern w:val="24"/>
          <w:sz w:val="24"/>
          <w:szCs w:val="24"/>
        </w:rPr>
      </w:pPr>
      <w:r w:rsidRPr="007F06CE">
        <w:rPr>
          <w:rFonts w:ascii="Arial" w:eastAsiaTheme="minorEastAsia" w:hAnsi="Arial" w:cs="Arial"/>
          <w:color w:val="000000" w:themeColor="text1"/>
          <w:kern w:val="24"/>
          <w:sz w:val="24"/>
          <w:szCs w:val="24"/>
        </w:rPr>
        <w:t xml:space="preserve">So how do we explain </w:t>
      </w:r>
      <w:r>
        <w:rPr>
          <w:rFonts w:ascii="Arial" w:eastAsiaTheme="minorEastAsia" w:hAnsi="Arial" w:cs="Arial"/>
          <w:color w:val="000000" w:themeColor="text1"/>
          <w:kern w:val="24"/>
          <w:sz w:val="24"/>
          <w:szCs w:val="24"/>
        </w:rPr>
        <w:t>Child Criminal Exploitation</w:t>
      </w:r>
      <w:r w:rsidRPr="007F06CE">
        <w:rPr>
          <w:rFonts w:ascii="Arial" w:eastAsiaTheme="minorEastAsia" w:hAnsi="Arial" w:cs="Arial"/>
          <w:color w:val="000000" w:themeColor="text1"/>
          <w:kern w:val="24"/>
          <w:sz w:val="24"/>
          <w:szCs w:val="24"/>
        </w:rPr>
        <w:t xml:space="preserve"> to parents and guardians?  </w:t>
      </w:r>
      <w:r w:rsidRPr="004C5206">
        <w:rPr>
          <w:rFonts w:ascii="Arial" w:eastAsiaTheme="minorEastAsia" w:hAnsi="Arial" w:cs="Arial"/>
          <w:b/>
          <w:color w:val="000000" w:themeColor="text1"/>
          <w:kern w:val="24"/>
          <w:sz w:val="24"/>
          <w:szCs w:val="24"/>
        </w:rPr>
        <w:t xml:space="preserve"> (</w:t>
      </w:r>
      <w:proofErr w:type="gramStart"/>
      <w:r w:rsidRPr="004C5206">
        <w:rPr>
          <w:rFonts w:ascii="Arial" w:eastAsiaTheme="minorEastAsia" w:hAnsi="Arial" w:cs="Arial"/>
          <w:b/>
          <w:color w:val="000000" w:themeColor="text1"/>
          <w:kern w:val="24"/>
          <w:sz w:val="24"/>
          <w:szCs w:val="24"/>
        </w:rPr>
        <w:t>next</w:t>
      </w:r>
      <w:proofErr w:type="gramEnd"/>
      <w:r w:rsidRPr="004C5206">
        <w:rPr>
          <w:rFonts w:ascii="Arial" w:eastAsiaTheme="minorEastAsia" w:hAnsi="Arial" w:cs="Arial"/>
          <w:b/>
          <w:color w:val="000000" w:themeColor="text1"/>
          <w:kern w:val="24"/>
          <w:sz w:val="24"/>
          <w:szCs w:val="24"/>
        </w:rPr>
        <w:t xml:space="preserve"> slide)</w:t>
      </w:r>
    </w:p>
    <w:p w:rsidR="00E65883" w:rsidRDefault="00E65883" w:rsidP="007F06CE">
      <w:pPr>
        <w:spacing w:line="480" w:lineRule="auto"/>
        <w:jc w:val="both"/>
        <w:rPr>
          <w:rFonts w:ascii="Arial" w:eastAsiaTheme="minorEastAsia" w:hAnsi="Arial" w:cs="Arial"/>
          <w:color w:val="000000" w:themeColor="text1"/>
          <w:kern w:val="24"/>
          <w:sz w:val="24"/>
          <w:szCs w:val="24"/>
        </w:rPr>
      </w:pPr>
    </w:p>
    <w:p w:rsidR="00CC00DF" w:rsidRPr="007F06CE" w:rsidRDefault="00CC00DF" w:rsidP="007F06CE">
      <w:pPr>
        <w:spacing w:line="480" w:lineRule="auto"/>
        <w:jc w:val="both"/>
        <w:rPr>
          <w:rFonts w:ascii="Arial" w:eastAsiaTheme="minorEastAsia" w:hAnsi="Arial" w:cs="Arial"/>
          <w:color w:val="000000" w:themeColor="text1"/>
          <w:kern w:val="24"/>
          <w:sz w:val="24"/>
          <w:szCs w:val="24"/>
        </w:rPr>
      </w:pPr>
    </w:p>
    <w:p w:rsidR="00CC00DF" w:rsidRPr="007F06CE" w:rsidRDefault="00CC00DF" w:rsidP="007F06CE">
      <w:pPr>
        <w:spacing w:line="480" w:lineRule="auto"/>
        <w:jc w:val="both"/>
        <w:rPr>
          <w:rFonts w:ascii="Arial" w:eastAsiaTheme="minorEastAsia" w:hAnsi="Arial" w:cs="Arial"/>
          <w:color w:val="000000" w:themeColor="text1"/>
          <w:kern w:val="24"/>
          <w:sz w:val="24"/>
          <w:szCs w:val="24"/>
        </w:rPr>
      </w:pPr>
      <w:r w:rsidRPr="007F06CE">
        <w:rPr>
          <w:rFonts w:ascii="Arial" w:eastAsiaTheme="minorEastAsia" w:hAnsi="Arial" w:cs="Arial"/>
          <w:color w:val="000000" w:themeColor="text1"/>
          <w:kern w:val="24"/>
          <w:sz w:val="24"/>
          <w:szCs w:val="24"/>
        </w:rPr>
        <w:t xml:space="preserve">So </w:t>
      </w:r>
      <w:r w:rsidR="00223470" w:rsidRPr="007F06CE">
        <w:rPr>
          <w:rFonts w:ascii="Arial" w:eastAsiaTheme="minorEastAsia" w:hAnsi="Arial" w:cs="Arial"/>
          <w:color w:val="000000" w:themeColor="text1"/>
          <w:kern w:val="24"/>
          <w:sz w:val="24"/>
          <w:szCs w:val="24"/>
        </w:rPr>
        <w:t xml:space="preserve">how do we explain </w:t>
      </w:r>
      <w:r w:rsidR="00643179">
        <w:rPr>
          <w:rFonts w:ascii="Arial" w:eastAsiaTheme="minorEastAsia" w:hAnsi="Arial" w:cs="Arial"/>
          <w:color w:val="000000" w:themeColor="text1"/>
          <w:kern w:val="24"/>
          <w:sz w:val="24"/>
          <w:szCs w:val="24"/>
        </w:rPr>
        <w:t>Child Criminal Exploitation</w:t>
      </w:r>
      <w:r w:rsidR="00223470" w:rsidRPr="007F06CE">
        <w:rPr>
          <w:rFonts w:ascii="Arial" w:eastAsiaTheme="minorEastAsia" w:hAnsi="Arial" w:cs="Arial"/>
          <w:color w:val="000000" w:themeColor="text1"/>
          <w:kern w:val="24"/>
          <w:sz w:val="24"/>
          <w:szCs w:val="24"/>
        </w:rPr>
        <w:t xml:space="preserve"> to parents and guardians</w:t>
      </w:r>
      <w:r w:rsidR="00023B22" w:rsidRPr="007F06CE">
        <w:rPr>
          <w:rFonts w:ascii="Arial" w:eastAsiaTheme="minorEastAsia" w:hAnsi="Arial" w:cs="Arial"/>
          <w:color w:val="000000" w:themeColor="text1"/>
          <w:kern w:val="24"/>
          <w:sz w:val="24"/>
          <w:szCs w:val="24"/>
        </w:rPr>
        <w:t xml:space="preserve">?  </w:t>
      </w:r>
      <w:r w:rsidR="00023B22" w:rsidRPr="004C5206">
        <w:rPr>
          <w:rFonts w:ascii="Arial" w:eastAsiaTheme="minorEastAsia" w:hAnsi="Arial" w:cs="Arial"/>
          <w:b/>
          <w:color w:val="000000" w:themeColor="text1"/>
          <w:kern w:val="24"/>
          <w:sz w:val="24"/>
          <w:szCs w:val="24"/>
        </w:rPr>
        <w:t xml:space="preserve"> </w:t>
      </w:r>
      <w:r w:rsidR="004C5206" w:rsidRPr="004C5206">
        <w:rPr>
          <w:rFonts w:ascii="Arial" w:eastAsiaTheme="minorEastAsia" w:hAnsi="Arial" w:cs="Arial"/>
          <w:b/>
          <w:color w:val="000000" w:themeColor="text1"/>
          <w:kern w:val="24"/>
          <w:sz w:val="24"/>
          <w:szCs w:val="24"/>
        </w:rPr>
        <w:t>(next slide)</w:t>
      </w:r>
    </w:p>
    <w:p w:rsidR="00193244" w:rsidRPr="007F06CE" w:rsidRDefault="004C5206" w:rsidP="007F06CE">
      <w:pPr>
        <w:spacing w:line="480" w:lineRule="auto"/>
        <w:jc w:val="both"/>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lastRenderedPageBreak/>
        <w:t xml:space="preserve">So know parents know what CCE is let’s explain </w:t>
      </w:r>
      <w:r w:rsidR="00193244" w:rsidRPr="007F06CE">
        <w:rPr>
          <w:rFonts w:ascii="Arial" w:eastAsiaTheme="minorEastAsia" w:hAnsi="Arial" w:cs="Arial"/>
          <w:color w:val="000000" w:themeColor="text1"/>
          <w:kern w:val="24"/>
          <w:sz w:val="24"/>
          <w:szCs w:val="24"/>
        </w:rPr>
        <w:t>County lines</w:t>
      </w:r>
      <w:r>
        <w:rPr>
          <w:rFonts w:ascii="Arial" w:eastAsiaTheme="minorEastAsia" w:hAnsi="Arial" w:cs="Arial"/>
          <w:color w:val="000000" w:themeColor="text1"/>
          <w:kern w:val="24"/>
          <w:sz w:val="24"/>
          <w:szCs w:val="24"/>
        </w:rPr>
        <w:t xml:space="preserve"> </w:t>
      </w:r>
      <w:r w:rsidRPr="004C5206">
        <w:rPr>
          <w:rFonts w:ascii="Arial" w:eastAsiaTheme="minorEastAsia" w:hAnsi="Arial" w:cs="Arial"/>
          <w:b/>
          <w:color w:val="000000" w:themeColor="text1"/>
          <w:kern w:val="24"/>
          <w:sz w:val="24"/>
          <w:szCs w:val="24"/>
        </w:rPr>
        <w:t>(Next slide)</w:t>
      </w:r>
    </w:p>
    <w:p w:rsidR="00193244" w:rsidRPr="007F06CE" w:rsidRDefault="00193244" w:rsidP="007F06CE">
      <w:pPr>
        <w:spacing w:line="480" w:lineRule="auto"/>
        <w:jc w:val="both"/>
        <w:rPr>
          <w:rFonts w:ascii="Arial" w:eastAsiaTheme="minorEastAsia" w:hAnsi="Arial" w:cs="Arial"/>
          <w:color w:val="000000" w:themeColor="text1"/>
          <w:kern w:val="24"/>
          <w:sz w:val="24"/>
          <w:szCs w:val="24"/>
        </w:rPr>
      </w:pPr>
      <w:r w:rsidRPr="007F06CE">
        <w:rPr>
          <w:rFonts w:ascii="Arial" w:eastAsiaTheme="minorEastAsia" w:hAnsi="Arial" w:cs="Arial"/>
          <w:color w:val="000000" w:themeColor="text1"/>
          <w:kern w:val="24"/>
          <w:sz w:val="24"/>
          <w:szCs w:val="24"/>
        </w:rPr>
        <w:t xml:space="preserve">At this </w:t>
      </w:r>
      <w:r w:rsidR="004C5206" w:rsidRPr="007F06CE">
        <w:rPr>
          <w:rFonts w:ascii="Arial" w:eastAsiaTheme="minorEastAsia" w:hAnsi="Arial" w:cs="Arial"/>
          <w:color w:val="000000" w:themeColor="text1"/>
          <w:kern w:val="24"/>
          <w:sz w:val="24"/>
          <w:szCs w:val="24"/>
        </w:rPr>
        <w:t>point,</w:t>
      </w:r>
      <w:r w:rsidRPr="007F06CE">
        <w:rPr>
          <w:rFonts w:ascii="Arial" w:eastAsiaTheme="minorEastAsia" w:hAnsi="Arial" w:cs="Arial"/>
          <w:color w:val="000000" w:themeColor="text1"/>
          <w:kern w:val="24"/>
          <w:sz w:val="24"/>
          <w:szCs w:val="24"/>
        </w:rPr>
        <w:t xml:space="preserve"> an activity with parents would be carried out.  Images of different faces of all aged children, different clothes, </w:t>
      </w:r>
      <w:r w:rsidR="004C5206" w:rsidRPr="007F06CE">
        <w:rPr>
          <w:rFonts w:ascii="Arial" w:eastAsiaTheme="minorEastAsia" w:hAnsi="Arial" w:cs="Arial"/>
          <w:color w:val="000000" w:themeColor="text1"/>
          <w:kern w:val="24"/>
          <w:sz w:val="24"/>
          <w:szCs w:val="24"/>
        </w:rPr>
        <w:t>and accessories</w:t>
      </w:r>
      <w:r w:rsidRPr="007F06CE">
        <w:rPr>
          <w:rFonts w:ascii="Arial" w:eastAsiaTheme="minorEastAsia" w:hAnsi="Arial" w:cs="Arial"/>
          <w:color w:val="000000" w:themeColor="text1"/>
          <w:kern w:val="24"/>
          <w:sz w:val="24"/>
          <w:szCs w:val="24"/>
        </w:rPr>
        <w:t xml:space="preserve"> they may </w:t>
      </w:r>
      <w:r w:rsidR="004C5206">
        <w:rPr>
          <w:rFonts w:ascii="Arial" w:eastAsiaTheme="minorEastAsia" w:hAnsi="Arial" w:cs="Arial"/>
          <w:color w:val="000000" w:themeColor="text1"/>
          <w:kern w:val="24"/>
          <w:sz w:val="24"/>
          <w:szCs w:val="24"/>
        </w:rPr>
        <w:t xml:space="preserve">wear/carry </w:t>
      </w:r>
      <w:r w:rsidR="00643179" w:rsidRPr="007F06CE">
        <w:rPr>
          <w:rFonts w:ascii="Arial" w:eastAsiaTheme="minorEastAsia" w:hAnsi="Arial" w:cs="Arial"/>
          <w:color w:val="000000" w:themeColor="text1"/>
          <w:kern w:val="24"/>
          <w:sz w:val="24"/>
          <w:szCs w:val="24"/>
        </w:rPr>
        <w:t>etc.</w:t>
      </w:r>
      <w:r w:rsidRPr="007F06CE">
        <w:rPr>
          <w:rFonts w:ascii="Arial" w:eastAsiaTheme="minorEastAsia" w:hAnsi="Arial" w:cs="Arial"/>
          <w:color w:val="000000" w:themeColor="text1"/>
          <w:kern w:val="24"/>
          <w:sz w:val="24"/>
          <w:szCs w:val="24"/>
        </w:rPr>
        <w:t xml:space="preserve"> and they will be asked to make up an image of a child/young person who they think may be a target by gangs for recruitment.  After </w:t>
      </w:r>
      <w:r w:rsidR="00522DF4" w:rsidRPr="007F06CE">
        <w:rPr>
          <w:rFonts w:ascii="Arial" w:eastAsiaTheme="minorEastAsia" w:hAnsi="Arial" w:cs="Arial"/>
          <w:color w:val="000000" w:themeColor="text1"/>
          <w:kern w:val="24"/>
          <w:sz w:val="24"/>
          <w:szCs w:val="24"/>
        </w:rPr>
        <w:t>discussion</w:t>
      </w:r>
      <w:r w:rsidRPr="007F06CE">
        <w:rPr>
          <w:rFonts w:ascii="Arial" w:eastAsiaTheme="minorEastAsia" w:hAnsi="Arial" w:cs="Arial"/>
          <w:color w:val="000000" w:themeColor="text1"/>
          <w:kern w:val="24"/>
          <w:sz w:val="24"/>
          <w:szCs w:val="24"/>
        </w:rPr>
        <w:t xml:space="preserve"> </w:t>
      </w:r>
      <w:r w:rsidR="004C5206">
        <w:rPr>
          <w:rFonts w:ascii="Arial" w:eastAsiaTheme="minorEastAsia" w:hAnsi="Arial" w:cs="Arial"/>
          <w:color w:val="000000" w:themeColor="text1"/>
          <w:kern w:val="24"/>
          <w:sz w:val="24"/>
          <w:szCs w:val="24"/>
        </w:rPr>
        <w:t>why they have chosen that image we will go to the n</w:t>
      </w:r>
      <w:r w:rsidR="00643179">
        <w:rPr>
          <w:rFonts w:ascii="Arial" w:eastAsiaTheme="minorEastAsia" w:hAnsi="Arial" w:cs="Arial"/>
          <w:color w:val="000000" w:themeColor="text1"/>
          <w:kern w:val="24"/>
          <w:sz w:val="24"/>
          <w:szCs w:val="24"/>
        </w:rPr>
        <w:t xml:space="preserve">ext slide to see who is correct.  </w:t>
      </w:r>
      <w:r w:rsidR="004C5206">
        <w:rPr>
          <w:rFonts w:ascii="Arial" w:eastAsiaTheme="minorEastAsia" w:hAnsi="Arial" w:cs="Arial"/>
          <w:color w:val="000000" w:themeColor="text1"/>
          <w:kern w:val="24"/>
          <w:sz w:val="24"/>
          <w:szCs w:val="24"/>
        </w:rPr>
        <w:t>(</w:t>
      </w:r>
      <w:r w:rsidRPr="004C5206">
        <w:rPr>
          <w:rFonts w:ascii="Arial" w:eastAsiaTheme="minorEastAsia" w:hAnsi="Arial" w:cs="Arial"/>
          <w:b/>
          <w:color w:val="000000" w:themeColor="text1"/>
          <w:kern w:val="24"/>
          <w:sz w:val="24"/>
          <w:szCs w:val="24"/>
        </w:rPr>
        <w:t>next slide</w:t>
      </w:r>
      <w:r w:rsidR="004C5206">
        <w:rPr>
          <w:rFonts w:ascii="Arial" w:eastAsiaTheme="minorEastAsia" w:hAnsi="Arial" w:cs="Arial"/>
          <w:b/>
          <w:color w:val="000000" w:themeColor="text1"/>
          <w:kern w:val="24"/>
          <w:sz w:val="24"/>
          <w:szCs w:val="24"/>
        </w:rPr>
        <w:t>)</w:t>
      </w:r>
      <w:r w:rsidRPr="007F06CE">
        <w:rPr>
          <w:rFonts w:ascii="Arial" w:eastAsiaTheme="minorEastAsia" w:hAnsi="Arial" w:cs="Arial"/>
          <w:color w:val="000000" w:themeColor="text1"/>
          <w:kern w:val="24"/>
          <w:sz w:val="24"/>
          <w:szCs w:val="24"/>
        </w:rPr>
        <w:t>.</w:t>
      </w:r>
    </w:p>
    <w:p w:rsidR="004C5206" w:rsidRDefault="007D5851" w:rsidP="007F06CE">
      <w:pPr>
        <w:spacing w:line="480" w:lineRule="auto"/>
        <w:jc w:val="both"/>
        <w:rPr>
          <w:rFonts w:ascii="Arial" w:eastAsiaTheme="minorEastAsia" w:hAnsi="Arial" w:cs="Arial"/>
          <w:color w:val="000000" w:themeColor="text1"/>
          <w:kern w:val="24"/>
          <w:sz w:val="24"/>
          <w:szCs w:val="24"/>
        </w:rPr>
      </w:pPr>
      <w:r w:rsidRPr="007F06CE">
        <w:rPr>
          <w:rFonts w:ascii="Arial" w:eastAsiaTheme="minorEastAsia" w:hAnsi="Arial" w:cs="Arial"/>
          <w:color w:val="000000" w:themeColor="text1"/>
          <w:kern w:val="24"/>
          <w:sz w:val="24"/>
          <w:szCs w:val="24"/>
        </w:rPr>
        <w:t xml:space="preserve">Recruiters are getting clever, historically young people most likely to be targeted were children or young people </w:t>
      </w:r>
      <w:r w:rsidR="008C05B5" w:rsidRPr="007F06CE">
        <w:rPr>
          <w:rFonts w:ascii="Arial" w:eastAsiaTheme="minorEastAsia" w:hAnsi="Arial" w:cs="Arial"/>
          <w:color w:val="000000" w:themeColor="text1"/>
          <w:kern w:val="24"/>
          <w:sz w:val="24"/>
          <w:szCs w:val="24"/>
        </w:rPr>
        <w:t xml:space="preserve">from inner cities, </w:t>
      </w:r>
      <w:r w:rsidRPr="007F06CE">
        <w:rPr>
          <w:rFonts w:ascii="Arial" w:eastAsiaTheme="minorEastAsia" w:hAnsi="Arial" w:cs="Arial"/>
          <w:color w:val="000000" w:themeColor="text1"/>
          <w:kern w:val="24"/>
          <w:sz w:val="24"/>
          <w:szCs w:val="24"/>
        </w:rPr>
        <w:t>children homes, poor economic background, unstable family life and pupils excluded from mainstream school.</w:t>
      </w:r>
      <w:r w:rsidR="008C05B5" w:rsidRPr="007F06CE">
        <w:rPr>
          <w:rFonts w:ascii="Arial" w:eastAsiaTheme="minorEastAsia" w:hAnsi="Arial" w:cs="Arial"/>
          <w:color w:val="000000" w:themeColor="text1"/>
          <w:kern w:val="24"/>
          <w:sz w:val="24"/>
          <w:szCs w:val="24"/>
        </w:rPr>
        <w:t xml:space="preserve">  </w:t>
      </w:r>
      <w:r w:rsidR="008201AE" w:rsidRPr="007F06CE">
        <w:rPr>
          <w:rFonts w:ascii="Arial" w:eastAsiaTheme="minorEastAsia" w:hAnsi="Arial" w:cs="Arial"/>
          <w:color w:val="000000" w:themeColor="text1"/>
          <w:kern w:val="24"/>
          <w:sz w:val="24"/>
          <w:szCs w:val="24"/>
        </w:rPr>
        <w:t>It</w:t>
      </w:r>
      <w:r w:rsidR="008201AE">
        <w:rPr>
          <w:rFonts w:ascii="Arial" w:eastAsiaTheme="minorEastAsia" w:hAnsi="Arial" w:cs="Arial"/>
          <w:color w:val="000000" w:themeColor="text1"/>
          <w:kern w:val="24"/>
          <w:sz w:val="24"/>
          <w:szCs w:val="24"/>
        </w:rPr>
        <w:t xml:space="preserve"> is</w:t>
      </w:r>
      <w:r w:rsidR="008C05B5" w:rsidRPr="007F06CE">
        <w:rPr>
          <w:rFonts w:ascii="Arial" w:eastAsiaTheme="minorEastAsia" w:hAnsi="Arial" w:cs="Arial"/>
          <w:color w:val="000000" w:themeColor="text1"/>
          <w:kern w:val="24"/>
          <w:sz w:val="24"/>
          <w:szCs w:val="24"/>
        </w:rPr>
        <w:t xml:space="preserve"> now shifting and </w:t>
      </w:r>
      <w:r w:rsidR="00522DF4" w:rsidRPr="007F06CE">
        <w:rPr>
          <w:rFonts w:ascii="Arial" w:eastAsiaTheme="minorEastAsia" w:hAnsi="Arial" w:cs="Arial"/>
          <w:color w:val="000000" w:themeColor="text1"/>
          <w:kern w:val="24"/>
          <w:sz w:val="24"/>
          <w:szCs w:val="24"/>
        </w:rPr>
        <w:t>recruiters</w:t>
      </w:r>
      <w:r w:rsidR="008C05B5" w:rsidRPr="007F06CE">
        <w:rPr>
          <w:rFonts w:ascii="Arial" w:eastAsiaTheme="minorEastAsia" w:hAnsi="Arial" w:cs="Arial"/>
          <w:color w:val="000000" w:themeColor="text1"/>
          <w:kern w:val="24"/>
          <w:sz w:val="24"/>
          <w:szCs w:val="24"/>
        </w:rPr>
        <w:t xml:space="preserve"> are </w:t>
      </w:r>
      <w:r w:rsidR="00522DF4" w:rsidRPr="007F06CE">
        <w:rPr>
          <w:rFonts w:ascii="Arial" w:eastAsiaTheme="minorEastAsia" w:hAnsi="Arial" w:cs="Arial"/>
          <w:color w:val="000000" w:themeColor="text1"/>
          <w:kern w:val="24"/>
          <w:sz w:val="24"/>
          <w:szCs w:val="24"/>
        </w:rPr>
        <w:t xml:space="preserve">now </w:t>
      </w:r>
      <w:r w:rsidR="004C5206">
        <w:rPr>
          <w:rFonts w:ascii="Arial" w:eastAsiaTheme="minorEastAsia" w:hAnsi="Arial" w:cs="Arial"/>
          <w:color w:val="000000" w:themeColor="text1"/>
          <w:kern w:val="24"/>
          <w:sz w:val="24"/>
          <w:szCs w:val="24"/>
        </w:rPr>
        <w:t>targeting different people according to The National Youth Agency (2021) Read from slide.</w:t>
      </w:r>
    </w:p>
    <w:p w:rsidR="008C05B5" w:rsidRPr="007F06CE" w:rsidRDefault="00522DF4" w:rsidP="007F06CE">
      <w:pPr>
        <w:spacing w:line="480" w:lineRule="auto"/>
        <w:jc w:val="both"/>
        <w:rPr>
          <w:rFonts w:ascii="Arial" w:eastAsiaTheme="minorEastAsia" w:hAnsi="Arial" w:cs="Arial"/>
          <w:color w:val="000000" w:themeColor="text1"/>
          <w:kern w:val="24"/>
          <w:sz w:val="24"/>
          <w:szCs w:val="24"/>
        </w:rPr>
      </w:pPr>
      <w:r w:rsidRPr="007F06CE">
        <w:rPr>
          <w:rFonts w:ascii="Arial" w:eastAsiaTheme="minorEastAsia" w:hAnsi="Arial" w:cs="Arial"/>
          <w:color w:val="000000" w:themeColor="text1"/>
          <w:kern w:val="24"/>
          <w:sz w:val="24"/>
          <w:szCs w:val="24"/>
        </w:rPr>
        <w:t>As Youth Workers,</w:t>
      </w:r>
      <w:r w:rsidR="00223470" w:rsidRPr="007F06CE">
        <w:rPr>
          <w:rFonts w:ascii="Arial" w:eastAsiaTheme="minorEastAsia" w:hAnsi="Arial" w:cs="Arial"/>
          <w:color w:val="000000" w:themeColor="text1"/>
          <w:kern w:val="24"/>
          <w:sz w:val="24"/>
          <w:szCs w:val="24"/>
        </w:rPr>
        <w:t xml:space="preserve"> we know that any young person is at risk of being targeted by gangs for county lines purposes</w:t>
      </w:r>
      <w:r w:rsidR="008C05B5" w:rsidRPr="007F06CE">
        <w:rPr>
          <w:rFonts w:ascii="Arial" w:eastAsiaTheme="minorEastAsia" w:hAnsi="Arial" w:cs="Arial"/>
          <w:color w:val="000000" w:themeColor="text1"/>
          <w:kern w:val="24"/>
          <w:sz w:val="24"/>
          <w:szCs w:val="24"/>
        </w:rPr>
        <w:t xml:space="preserve"> and this has been shared with the parents.</w:t>
      </w:r>
      <w:r w:rsidR="00223470" w:rsidRPr="007F06CE">
        <w:rPr>
          <w:rFonts w:ascii="Arial" w:eastAsiaTheme="minorEastAsia" w:hAnsi="Arial" w:cs="Arial"/>
          <w:color w:val="000000" w:themeColor="text1"/>
          <w:kern w:val="24"/>
          <w:sz w:val="24"/>
          <w:szCs w:val="24"/>
        </w:rPr>
        <w:t xml:space="preserve">  </w:t>
      </w:r>
    </w:p>
    <w:p w:rsidR="008C05B5" w:rsidRPr="007F06CE" w:rsidRDefault="008C05B5" w:rsidP="007F06CE">
      <w:pPr>
        <w:spacing w:line="480" w:lineRule="auto"/>
        <w:jc w:val="both"/>
        <w:rPr>
          <w:rFonts w:ascii="Arial" w:eastAsiaTheme="minorEastAsia" w:hAnsi="Arial" w:cs="Arial"/>
          <w:color w:val="000000" w:themeColor="text1"/>
          <w:kern w:val="24"/>
          <w:sz w:val="24"/>
          <w:szCs w:val="24"/>
        </w:rPr>
      </w:pPr>
    </w:p>
    <w:p w:rsidR="004C5206" w:rsidRDefault="004C5206" w:rsidP="004C5206">
      <w:pPr>
        <w:spacing w:line="480" w:lineRule="auto"/>
        <w:jc w:val="both"/>
        <w:rPr>
          <w:rFonts w:ascii="Arial" w:eastAsiaTheme="minorEastAsia" w:hAnsi="Arial" w:cs="Arial"/>
          <w:color w:val="000000" w:themeColor="text1"/>
          <w:kern w:val="24"/>
          <w:sz w:val="24"/>
          <w:szCs w:val="24"/>
        </w:rPr>
      </w:pPr>
      <w:r w:rsidRPr="007F06CE">
        <w:rPr>
          <w:rFonts w:ascii="Arial" w:eastAsiaTheme="minorEastAsia" w:hAnsi="Arial" w:cs="Arial"/>
          <w:color w:val="000000" w:themeColor="text1"/>
          <w:kern w:val="24"/>
          <w:sz w:val="24"/>
          <w:szCs w:val="24"/>
        </w:rPr>
        <w:t>However,</w:t>
      </w:r>
      <w:r w:rsidR="00223470" w:rsidRPr="007F06CE">
        <w:rPr>
          <w:rFonts w:ascii="Arial" w:eastAsiaTheme="minorEastAsia" w:hAnsi="Arial" w:cs="Arial"/>
          <w:color w:val="000000" w:themeColor="text1"/>
          <w:kern w:val="24"/>
          <w:sz w:val="24"/>
          <w:szCs w:val="24"/>
        </w:rPr>
        <w:t xml:space="preserve"> as professionals with training on this iss</w:t>
      </w:r>
      <w:r w:rsidR="00335946" w:rsidRPr="007F06CE">
        <w:rPr>
          <w:rFonts w:ascii="Arial" w:eastAsiaTheme="minorEastAsia" w:hAnsi="Arial" w:cs="Arial"/>
          <w:color w:val="000000" w:themeColor="text1"/>
          <w:kern w:val="24"/>
          <w:sz w:val="24"/>
          <w:szCs w:val="24"/>
        </w:rPr>
        <w:t>ue we have learnt that some</w:t>
      </w:r>
      <w:r w:rsidR="00223470" w:rsidRPr="007F06CE">
        <w:rPr>
          <w:rFonts w:ascii="Arial" w:eastAsiaTheme="minorEastAsia" w:hAnsi="Arial" w:cs="Arial"/>
          <w:color w:val="000000" w:themeColor="text1"/>
          <w:kern w:val="24"/>
          <w:sz w:val="24"/>
          <w:szCs w:val="24"/>
        </w:rPr>
        <w:t xml:space="preserve"> people may be </w:t>
      </w:r>
      <w:r w:rsidR="00522DF4" w:rsidRPr="007F06CE">
        <w:rPr>
          <w:rFonts w:ascii="Arial" w:eastAsiaTheme="minorEastAsia" w:hAnsi="Arial" w:cs="Arial"/>
          <w:color w:val="000000" w:themeColor="text1"/>
          <w:kern w:val="24"/>
          <w:sz w:val="24"/>
          <w:szCs w:val="24"/>
        </w:rPr>
        <w:t xml:space="preserve">more </w:t>
      </w:r>
      <w:r w:rsidR="00335946" w:rsidRPr="007F06CE">
        <w:rPr>
          <w:rFonts w:ascii="Arial" w:eastAsiaTheme="minorEastAsia" w:hAnsi="Arial" w:cs="Arial"/>
          <w:color w:val="000000" w:themeColor="text1"/>
          <w:kern w:val="24"/>
          <w:sz w:val="24"/>
          <w:szCs w:val="24"/>
        </w:rPr>
        <w:t>susceptible to being</w:t>
      </w:r>
      <w:r w:rsidR="00223470" w:rsidRPr="007F06CE">
        <w:rPr>
          <w:rFonts w:ascii="Arial" w:eastAsiaTheme="minorEastAsia" w:hAnsi="Arial" w:cs="Arial"/>
          <w:color w:val="000000" w:themeColor="text1"/>
          <w:kern w:val="24"/>
          <w:sz w:val="24"/>
          <w:szCs w:val="24"/>
        </w:rPr>
        <w:t xml:space="preserve"> targeted due to their background.  </w:t>
      </w:r>
    </w:p>
    <w:p w:rsidR="005B41E2" w:rsidRPr="00A16BCA" w:rsidRDefault="00A16BCA" w:rsidP="004C5206">
      <w:pPr>
        <w:spacing w:line="480" w:lineRule="auto"/>
        <w:jc w:val="both"/>
        <w:rPr>
          <w:rFonts w:ascii="Arial" w:eastAsiaTheme="minorEastAsia" w:hAnsi="Arial" w:cs="Arial"/>
          <w:b/>
          <w:color w:val="000000" w:themeColor="text1"/>
          <w:kern w:val="24"/>
          <w:sz w:val="24"/>
          <w:szCs w:val="24"/>
        </w:rPr>
      </w:pPr>
      <w:r w:rsidRPr="00A16BCA">
        <w:rPr>
          <w:rFonts w:ascii="Arial" w:eastAsiaTheme="minorEastAsia" w:hAnsi="Arial" w:cs="Arial"/>
          <w:b/>
          <w:color w:val="000000" w:themeColor="text1"/>
          <w:kern w:val="24"/>
          <w:sz w:val="24"/>
          <w:szCs w:val="24"/>
        </w:rPr>
        <w:t>Next slide</w:t>
      </w:r>
    </w:p>
    <w:p w:rsidR="00643179" w:rsidRDefault="00522DF4" w:rsidP="007F06CE">
      <w:pPr>
        <w:spacing w:line="480" w:lineRule="auto"/>
        <w:jc w:val="both"/>
        <w:rPr>
          <w:rFonts w:ascii="Arial" w:hAnsi="Arial" w:cs="Arial"/>
          <w:sz w:val="24"/>
          <w:szCs w:val="24"/>
        </w:rPr>
      </w:pPr>
      <w:r w:rsidRPr="007F06CE">
        <w:rPr>
          <w:rFonts w:ascii="Arial" w:eastAsiaTheme="minorEastAsia" w:hAnsi="Arial" w:cs="Arial"/>
          <w:color w:val="000000" w:themeColor="text1"/>
          <w:kern w:val="24"/>
          <w:sz w:val="24"/>
          <w:szCs w:val="24"/>
        </w:rPr>
        <w:t>Maslow’s</w:t>
      </w:r>
      <w:r w:rsidR="00335946" w:rsidRPr="007F06CE">
        <w:rPr>
          <w:rFonts w:ascii="Arial" w:eastAsiaTheme="minorEastAsia" w:hAnsi="Arial" w:cs="Arial"/>
          <w:color w:val="000000" w:themeColor="text1"/>
          <w:kern w:val="24"/>
          <w:sz w:val="24"/>
          <w:szCs w:val="24"/>
        </w:rPr>
        <w:t xml:space="preserve"> </w:t>
      </w:r>
      <w:r w:rsidR="00227EB4" w:rsidRPr="007F06CE">
        <w:rPr>
          <w:rFonts w:ascii="Arial" w:eastAsiaTheme="minorEastAsia" w:hAnsi="Arial" w:cs="Arial"/>
          <w:color w:val="000000" w:themeColor="text1"/>
          <w:kern w:val="24"/>
          <w:sz w:val="24"/>
          <w:szCs w:val="24"/>
        </w:rPr>
        <w:t xml:space="preserve">(1943) </w:t>
      </w:r>
      <w:r w:rsidRPr="007F06CE">
        <w:rPr>
          <w:rFonts w:ascii="Arial" w:eastAsiaTheme="minorEastAsia" w:hAnsi="Arial" w:cs="Arial"/>
          <w:color w:val="000000" w:themeColor="text1"/>
          <w:kern w:val="24"/>
          <w:sz w:val="24"/>
          <w:szCs w:val="24"/>
        </w:rPr>
        <w:t>Hierarchy</w:t>
      </w:r>
      <w:r w:rsidR="00A16BCA">
        <w:rPr>
          <w:rFonts w:ascii="Arial" w:eastAsiaTheme="minorEastAsia" w:hAnsi="Arial" w:cs="Arial"/>
          <w:color w:val="000000" w:themeColor="text1"/>
          <w:kern w:val="24"/>
          <w:sz w:val="24"/>
          <w:szCs w:val="24"/>
        </w:rPr>
        <w:t xml:space="preserve"> of needs</w:t>
      </w:r>
      <w:r w:rsidR="00335946" w:rsidRPr="007F06CE">
        <w:rPr>
          <w:rFonts w:ascii="Arial" w:eastAsiaTheme="minorEastAsia" w:hAnsi="Arial" w:cs="Arial"/>
          <w:color w:val="000000" w:themeColor="text1"/>
          <w:kern w:val="24"/>
          <w:sz w:val="24"/>
          <w:szCs w:val="24"/>
        </w:rPr>
        <w:t xml:space="preserve"> illustrates th</w:t>
      </w:r>
      <w:r w:rsidR="00D37F70" w:rsidRPr="007F06CE">
        <w:rPr>
          <w:rFonts w:ascii="Arial" w:eastAsiaTheme="minorEastAsia" w:hAnsi="Arial" w:cs="Arial"/>
          <w:color w:val="000000" w:themeColor="text1"/>
          <w:kern w:val="24"/>
          <w:sz w:val="24"/>
          <w:szCs w:val="24"/>
        </w:rPr>
        <w:t>e five levels</w:t>
      </w:r>
      <w:r w:rsidR="00335946" w:rsidRPr="007F06CE">
        <w:rPr>
          <w:rFonts w:ascii="Arial" w:eastAsiaTheme="minorEastAsia" w:hAnsi="Arial" w:cs="Arial"/>
          <w:color w:val="000000" w:themeColor="text1"/>
          <w:kern w:val="24"/>
          <w:sz w:val="24"/>
          <w:szCs w:val="24"/>
        </w:rPr>
        <w:t xml:space="preserve"> of an </w:t>
      </w:r>
      <w:r w:rsidR="00227EB4" w:rsidRPr="007F06CE">
        <w:rPr>
          <w:rFonts w:ascii="Arial" w:eastAsiaTheme="minorEastAsia" w:hAnsi="Arial" w:cs="Arial"/>
          <w:color w:val="000000" w:themeColor="text1"/>
          <w:kern w:val="24"/>
          <w:sz w:val="24"/>
          <w:szCs w:val="24"/>
        </w:rPr>
        <w:t>individual’s</w:t>
      </w:r>
      <w:r w:rsidR="00335946" w:rsidRPr="007F06CE">
        <w:rPr>
          <w:rFonts w:ascii="Arial" w:eastAsiaTheme="minorEastAsia" w:hAnsi="Arial" w:cs="Arial"/>
          <w:color w:val="000000" w:themeColor="text1"/>
          <w:kern w:val="24"/>
          <w:sz w:val="24"/>
          <w:szCs w:val="24"/>
        </w:rPr>
        <w:t xml:space="preserve"> </w:t>
      </w:r>
      <w:r w:rsidRPr="007F06CE">
        <w:rPr>
          <w:rFonts w:ascii="Arial" w:eastAsiaTheme="minorEastAsia" w:hAnsi="Arial" w:cs="Arial"/>
          <w:color w:val="000000" w:themeColor="text1"/>
          <w:kern w:val="24"/>
          <w:sz w:val="24"/>
          <w:szCs w:val="24"/>
        </w:rPr>
        <w:t>needs, which</w:t>
      </w:r>
      <w:r w:rsidR="00D37F70" w:rsidRPr="007F06CE">
        <w:rPr>
          <w:rFonts w:ascii="Arial" w:eastAsiaTheme="minorEastAsia" w:hAnsi="Arial" w:cs="Arial"/>
          <w:color w:val="000000" w:themeColor="text1"/>
          <w:kern w:val="24"/>
          <w:sz w:val="24"/>
          <w:szCs w:val="24"/>
        </w:rPr>
        <w:t xml:space="preserve"> will dictate a </w:t>
      </w:r>
      <w:r w:rsidR="00227EB4" w:rsidRPr="007F06CE">
        <w:rPr>
          <w:rFonts w:ascii="Arial" w:eastAsiaTheme="minorEastAsia" w:hAnsi="Arial" w:cs="Arial"/>
          <w:color w:val="000000" w:themeColor="text1"/>
          <w:kern w:val="24"/>
          <w:sz w:val="24"/>
          <w:szCs w:val="24"/>
        </w:rPr>
        <w:t xml:space="preserve">person’s life behaviour. Maslow (1943) suggests that an individual </w:t>
      </w:r>
      <w:r w:rsidRPr="007F06CE">
        <w:rPr>
          <w:rFonts w:ascii="Arial" w:eastAsiaTheme="minorEastAsia" w:hAnsi="Arial" w:cs="Arial"/>
          <w:color w:val="000000" w:themeColor="text1"/>
          <w:kern w:val="24"/>
          <w:sz w:val="24"/>
          <w:szCs w:val="24"/>
        </w:rPr>
        <w:t>cannot</w:t>
      </w:r>
      <w:r w:rsidR="00227EB4" w:rsidRPr="007F06CE">
        <w:rPr>
          <w:rFonts w:ascii="Arial" w:eastAsiaTheme="minorEastAsia" w:hAnsi="Arial" w:cs="Arial"/>
          <w:color w:val="000000" w:themeColor="text1"/>
          <w:kern w:val="24"/>
          <w:sz w:val="24"/>
          <w:szCs w:val="24"/>
        </w:rPr>
        <w:t xml:space="preserve"> move through the stages unti</w:t>
      </w:r>
      <w:r w:rsidRPr="007F06CE">
        <w:rPr>
          <w:rFonts w:ascii="Arial" w:eastAsiaTheme="minorEastAsia" w:hAnsi="Arial" w:cs="Arial"/>
          <w:color w:val="000000" w:themeColor="text1"/>
          <w:kern w:val="24"/>
          <w:sz w:val="24"/>
          <w:szCs w:val="24"/>
        </w:rPr>
        <w:t xml:space="preserve">l each stage has been met.  As Youth </w:t>
      </w:r>
      <w:r w:rsidR="008201AE" w:rsidRPr="007F06CE">
        <w:rPr>
          <w:rFonts w:ascii="Arial" w:eastAsiaTheme="minorEastAsia" w:hAnsi="Arial" w:cs="Arial"/>
          <w:color w:val="000000" w:themeColor="text1"/>
          <w:kern w:val="24"/>
          <w:sz w:val="24"/>
          <w:szCs w:val="24"/>
        </w:rPr>
        <w:t>Workers,</w:t>
      </w:r>
      <w:r w:rsidR="00227EB4" w:rsidRPr="007F06CE">
        <w:rPr>
          <w:rFonts w:ascii="Arial" w:eastAsiaTheme="minorEastAsia" w:hAnsi="Arial" w:cs="Arial"/>
          <w:color w:val="000000" w:themeColor="text1"/>
          <w:kern w:val="24"/>
          <w:sz w:val="24"/>
          <w:szCs w:val="24"/>
        </w:rPr>
        <w:t xml:space="preserve"> we know our young people and have spent time </w:t>
      </w:r>
      <w:r w:rsidRPr="007F06CE">
        <w:rPr>
          <w:rFonts w:ascii="Arial" w:eastAsiaTheme="minorEastAsia" w:hAnsi="Arial" w:cs="Arial"/>
          <w:color w:val="000000" w:themeColor="text1"/>
          <w:kern w:val="24"/>
          <w:sz w:val="24"/>
          <w:szCs w:val="24"/>
        </w:rPr>
        <w:t xml:space="preserve">initiating, </w:t>
      </w:r>
      <w:r w:rsidR="00227EB4" w:rsidRPr="007F06CE">
        <w:rPr>
          <w:rFonts w:ascii="Arial" w:eastAsiaTheme="minorEastAsia" w:hAnsi="Arial" w:cs="Arial"/>
          <w:color w:val="000000" w:themeColor="text1"/>
          <w:kern w:val="24"/>
          <w:sz w:val="24"/>
          <w:szCs w:val="24"/>
        </w:rPr>
        <w:t xml:space="preserve">building </w:t>
      </w:r>
      <w:r w:rsidRPr="007F06CE">
        <w:rPr>
          <w:rFonts w:ascii="Arial" w:eastAsiaTheme="minorEastAsia" w:hAnsi="Arial" w:cs="Arial"/>
          <w:color w:val="000000" w:themeColor="text1"/>
          <w:kern w:val="24"/>
          <w:sz w:val="24"/>
          <w:szCs w:val="24"/>
        </w:rPr>
        <w:t xml:space="preserve">and maintaining </w:t>
      </w:r>
      <w:r w:rsidR="00A16BCA">
        <w:rPr>
          <w:rFonts w:ascii="Arial" w:eastAsiaTheme="minorEastAsia" w:hAnsi="Arial" w:cs="Arial"/>
          <w:color w:val="000000" w:themeColor="text1"/>
          <w:kern w:val="24"/>
          <w:sz w:val="24"/>
          <w:szCs w:val="24"/>
        </w:rPr>
        <w:t xml:space="preserve">relationships with </w:t>
      </w:r>
      <w:r w:rsidR="008201AE">
        <w:rPr>
          <w:rFonts w:ascii="Arial" w:eastAsiaTheme="minorEastAsia" w:hAnsi="Arial" w:cs="Arial"/>
          <w:color w:val="000000" w:themeColor="text1"/>
          <w:kern w:val="24"/>
          <w:sz w:val="24"/>
          <w:szCs w:val="24"/>
        </w:rPr>
        <w:t>them (</w:t>
      </w:r>
      <w:r w:rsidR="00227EB4" w:rsidRPr="007F06CE">
        <w:rPr>
          <w:rFonts w:ascii="Arial" w:hAnsi="Arial" w:cs="Arial"/>
          <w:bCs/>
          <w:sz w:val="24"/>
          <w:szCs w:val="24"/>
        </w:rPr>
        <w:t>CLD St</w:t>
      </w:r>
      <w:r w:rsidR="00A16BCA">
        <w:rPr>
          <w:rFonts w:ascii="Arial" w:hAnsi="Arial" w:cs="Arial"/>
          <w:bCs/>
          <w:sz w:val="24"/>
          <w:szCs w:val="24"/>
        </w:rPr>
        <w:t>andards Council Scotland, 2019)</w:t>
      </w:r>
      <w:r w:rsidR="00227EB4" w:rsidRPr="007F06CE">
        <w:rPr>
          <w:rFonts w:ascii="Arial" w:eastAsiaTheme="minorEastAsia" w:hAnsi="Arial" w:cs="Arial"/>
          <w:color w:val="000000" w:themeColor="text1"/>
          <w:kern w:val="24"/>
          <w:sz w:val="24"/>
          <w:szCs w:val="24"/>
        </w:rPr>
        <w:t xml:space="preserve">.  We know our young people and have to acknowledge that sometimes </w:t>
      </w:r>
      <w:r w:rsidR="00400174" w:rsidRPr="007F06CE">
        <w:rPr>
          <w:rFonts w:ascii="Arial" w:eastAsiaTheme="minorEastAsia" w:hAnsi="Arial" w:cs="Arial"/>
          <w:color w:val="000000" w:themeColor="text1"/>
          <w:kern w:val="24"/>
          <w:sz w:val="24"/>
          <w:szCs w:val="24"/>
        </w:rPr>
        <w:t>there</w:t>
      </w:r>
      <w:r w:rsidR="00227EB4" w:rsidRPr="007F06CE">
        <w:rPr>
          <w:rFonts w:ascii="Arial" w:eastAsiaTheme="minorEastAsia" w:hAnsi="Arial" w:cs="Arial"/>
          <w:color w:val="000000" w:themeColor="text1"/>
          <w:kern w:val="24"/>
          <w:sz w:val="24"/>
          <w:szCs w:val="24"/>
        </w:rPr>
        <w:t xml:space="preserve"> </w:t>
      </w:r>
      <w:r w:rsidR="00161E7D" w:rsidRPr="007F06CE">
        <w:rPr>
          <w:rFonts w:ascii="Arial" w:eastAsiaTheme="minorEastAsia" w:hAnsi="Arial" w:cs="Arial"/>
          <w:color w:val="000000" w:themeColor="text1"/>
          <w:kern w:val="24"/>
          <w:sz w:val="24"/>
          <w:szCs w:val="24"/>
        </w:rPr>
        <w:t xml:space="preserve">may be reasons why they will </w:t>
      </w:r>
      <w:r w:rsidR="00161E7D" w:rsidRPr="007F06CE">
        <w:rPr>
          <w:rFonts w:ascii="Arial" w:eastAsiaTheme="minorEastAsia" w:hAnsi="Arial" w:cs="Arial"/>
          <w:color w:val="000000" w:themeColor="text1"/>
          <w:kern w:val="24"/>
          <w:sz w:val="24"/>
          <w:szCs w:val="24"/>
        </w:rPr>
        <w:lastRenderedPageBreak/>
        <w:t>struggle to successfully move through the levels</w:t>
      </w:r>
      <w:r w:rsidR="00DC5EE0" w:rsidRPr="007F06CE">
        <w:rPr>
          <w:rFonts w:ascii="Arial" w:eastAsiaTheme="minorEastAsia" w:hAnsi="Arial" w:cs="Arial"/>
          <w:color w:val="000000" w:themeColor="text1"/>
          <w:kern w:val="24"/>
          <w:sz w:val="24"/>
          <w:szCs w:val="24"/>
        </w:rPr>
        <w:t xml:space="preserve">.  For </w:t>
      </w:r>
      <w:r w:rsidR="00400174" w:rsidRPr="007F06CE">
        <w:rPr>
          <w:rFonts w:ascii="Arial" w:eastAsiaTheme="minorEastAsia" w:hAnsi="Arial" w:cs="Arial"/>
          <w:color w:val="000000" w:themeColor="text1"/>
          <w:kern w:val="24"/>
          <w:sz w:val="24"/>
          <w:szCs w:val="24"/>
        </w:rPr>
        <w:t>instance,</w:t>
      </w:r>
      <w:r w:rsidR="00DC5EE0" w:rsidRPr="007F06CE">
        <w:rPr>
          <w:rFonts w:ascii="Arial" w:eastAsiaTheme="minorEastAsia" w:hAnsi="Arial" w:cs="Arial"/>
          <w:color w:val="000000" w:themeColor="text1"/>
          <w:kern w:val="24"/>
          <w:sz w:val="24"/>
          <w:szCs w:val="24"/>
        </w:rPr>
        <w:t xml:space="preserve"> </w:t>
      </w:r>
      <w:r w:rsidR="00B94DED" w:rsidRPr="007F06CE">
        <w:rPr>
          <w:rFonts w:ascii="Arial" w:eastAsiaTheme="minorEastAsia" w:hAnsi="Arial" w:cs="Arial"/>
          <w:color w:val="000000" w:themeColor="text1"/>
          <w:kern w:val="24"/>
          <w:sz w:val="24"/>
          <w:szCs w:val="24"/>
        </w:rPr>
        <w:t xml:space="preserve">LAC will have their first level of needs </w:t>
      </w:r>
      <w:r w:rsidR="00A16BCA">
        <w:rPr>
          <w:rFonts w:ascii="Arial" w:eastAsiaTheme="minorEastAsia" w:hAnsi="Arial" w:cs="Arial"/>
          <w:color w:val="000000" w:themeColor="text1"/>
          <w:kern w:val="24"/>
          <w:sz w:val="24"/>
          <w:szCs w:val="24"/>
        </w:rPr>
        <w:t xml:space="preserve">met and will progress on to stage two, </w:t>
      </w:r>
      <w:r w:rsidR="00B94DED" w:rsidRPr="007F06CE">
        <w:rPr>
          <w:rFonts w:ascii="Arial" w:eastAsiaTheme="minorEastAsia" w:hAnsi="Arial" w:cs="Arial"/>
          <w:color w:val="000000" w:themeColor="text1"/>
          <w:kern w:val="24"/>
          <w:sz w:val="24"/>
          <w:szCs w:val="24"/>
        </w:rPr>
        <w:t xml:space="preserve">but their life experience may prevent them from achieving the second level </w:t>
      </w:r>
      <w:r w:rsidR="00996417" w:rsidRPr="007F06CE">
        <w:rPr>
          <w:rFonts w:ascii="Arial" w:eastAsiaTheme="minorEastAsia" w:hAnsi="Arial" w:cs="Arial"/>
          <w:color w:val="000000" w:themeColor="text1"/>
          <w:kern w:val="24"/>
          <w:sz w:val="24"/>
          <w:szCs w:val="24"/>
        </w:rPr>
        <w:t>possibly due to lack of feeling secure after different placements.  This</w:t>
      </w:r>
      <w:r w:rsidR="00B94DED" w:rsidRPr="007F06CE">
        <w:rPr>
          <w:rFonts w:ascii="Arial" w:eastAsiaTheme="minorEastAsia" w:hAnsi="Arial" w:cs="Arial"/>
          <w:color w:val="000000" w:themeColor="text1"/>
          <w:kern w:val="24"/>
          <w:sz w:val="24"/>
          <w:szCs w:val="24"/>
        </w:rPr>
        <w:t xml:space="preserve"> will impact on their ability </w:t>
      </w:r>
      <w:r w:rsidR="008201AE" w:rsidRPr="007F06CE">
        <w:rPr>
          <w:rFonts w:ascii="Arial" w:eastAsiaTheme="minorEastAsia" w:hAnsi="Arial" w:cs="Arial"/>
          <w:color w:val="000000" w:themeColor="text1"/>
          <w:kern w:val="24"/>
          <w:sz w:val="24"/>
          <w:szCs w:val="24"/>
        </w:rPr>
        <w:t>to move</w:t>
      </w:r>
      <w:r w:rsidR="00996417" w:rsidRPr="007F06CE">
        <w:rPr>
          <w:rFonts w:ascii="Arial" w:eastAsiaTheme="minorEastAsia" w:hAnsi="Arial" w:cs="Arial"/>
          <w:color w:val="000000" w:themeColor="text1"/>
          <w:kern w:val="24"/>
          <w:sz w:val="24"/>
          <w:szCs w:val="24"/>
        </w:rPr>
        <w:t xml:space="preserve"> through the levels to achieve </w:t>
      </w:r>
      <w:r w:rsidR="008201AE" w:rsidRPr="007F06CE">
        <w:rPr>
          <w:rFonts w:ascii="Arial" w:eastAsiaTheme="minorEastAsia" w:hAnsi="Arial" w:cs="Arial"/>
          <w:color w:val="000000" w:themeColor="text1"/>
          <w:kern w:val="24"/>
          <w:sz w:val="24"/>
          <w:szCs w:val="24"/>
        </w:rPr>
        <w:t>self-actualisation</w:t>
      </w:r>
      <w:r w:rsidR="00996417" w:rsidRPr="007F06CE">
        <w:rPr>
          <w:rFonts w:ascii="Arial" w:eastAsiaTheme="minorEastAsia" w:hAnsi="Arial" w:cs="Arial"/>
          <w:color w:val="000000" w:themeColor="text1"/>
          <w:kern w:val="24"/>
          <w:sz w:val="24"/>
          <w:szCs w:val="24"/>
        </w:rPr>
        <w:t xml:space="preserve">.  </w:t>
      </w:r>
      <w:r w:rsidR="008C05B5" w:rsidRPr="007F06CE">
        <w:rPr>
          <w:rFonts w:ascii="Arial" w:hAnsi="Arial" w:cs="Arial"/>
          <w:sz w:val="24"/>
          <w:szCs w:val="24"/>
        </w:rPr>
        <w:t xml:space="preserve">Research </w:t>
      </w:r>
      <w:r w:rsidR="00643179">
        <w:rPr>
          <w:rFonts w:ascii="Arial" w:hAnsi="Arial" w:cs="Arial"/>
          <w:sz w:val="24"/>
          <w:szCs w:val="24"/>
        </w:rPr>
        <w:t>by</w:t>
      </w:r>
      <w:r w:rsidR="000C439D" w:rsidRPr="007F06CE">
        <w:rPr>
          <w:rFonts w:ascii="Arial" w:hAnsi="Arial" w:cs="Arial"/>
          <w:sz w:val="24"/>
          <w:szCs w:val="24"/>
        </w:rPr>
        <w:t xml:space="preserve"> </w:t>
      </w:r>
      <w:r w:rsidR="008201AE" w:rsidRPr="007F06CE">
        <w:rPr>
          <w:rFonts w:ascii="Arial" w:hAnsi="Arial" w:cs="Arial"/>
          <w:sz w:val="24"/>
          <w:szCs w:val="24"/>
        </w:rPr>
        <w:t>(Coomber</w:t>
      </w:r>
      <w:r w:rsidR="000C439D" w:rsidRPr="007F06CE">
        <w:rPr>
          <w:rFonts w:ascii="Arial" w:hAnsi="Arial" w:cs="Arial"/>
          <w:sz w:val="24"/>
          <w:szCs w:val="24"/>
        </w:rPr>
        <w:t xml:space="preserve"> and Moyle, 2012; NCA, 2017; Sturrock and Holmes, 2015; Windle and Briggs, 2015) have </w:t>
      </w:r>
      <w:r w:rsidR="008201AE" w:rsidRPr="007F06CE">
        <w:rPr>
          <w:rFonts w:ascii="Arial" w:hAnsi="Arial" w:cs="Arial"/>
          <w:sz w:val="24"/>
          <w:szCs w:val="24"/>
        </w:rPr>
        <w:t>all identified</w:t>
      </w:r>
      <w:r w:rsidR="008C05B5" w:rsidRPr="007F06CE">
        <w:rPr>
          <w:rFonts w:ascii="Arial" w:hAnsi="Arial" w:cs="Arial"/>
          <w:sz w:val="24"/>
          <w:szCs w:val="24"/>
        </w:rPr>
        <w:t xml:space="preserve"> </w:t>
      </w:r>
      <w:r w:rsidR="000C439D" w:rsidRPr="007F06CE">
        <w:rPr>
          <w:rFonts w:ascii="Arial" w:hAnsi="Arial" w:cs="Arial"/>
          <w:sz w:val="24"/>
          <w:szCs w:val="24"/>
        </w:rPr>
        <w:t xml:space="preserve">vulnerable people </w:t>
      </w:r>
      <w:r w:rsidR="00400174" w:rsidRPr="007F06CE">
        <w:rPr>
          <w:rFonts w:ascii="Arial" w:hAnsi="Arial" w:cs="Arial"/>
          <w:sz w:val="24"/>
          <w:szCs w:val="24"/>
        </w:rPr>
        <w:t xml:space="preserve">are </w:t>
      </w:r>
      <w:r w:rsidR="000C439D" w:rsidRPr="007F06CE">
        <w:rPr>
          <w:rFonts w:ascii="Arial" w:hAnsi="Arial" w:cs="Arial"/>
          <w:sz w:val="24"/>
          <w:szCs w:val="24"/>
        </w:rPr>
        <w:t xml:space="preserve">more </w:t>
      </w:r>
      <w:r w:rsidR="00A16BCA" w:rsidRPr="007F06CE">
        <w:rPr>
          <w:rFonts w:ascii="Arial" w:hAnsi="Arial" w:cs="Arial"/>
          <w:sz w:val="24"/>
          <w:szCs w:val="24"/>
        </w:rPr>
        <w:t>susceptible</w:t>
      </w:r>
      <w:r w:rsidR="000C439D" w:rsidRPr="007F06CE">
        <w:rPr>
          <w:rFonts w:ascii="Arial" w:hAnsi="Arial" w:cs="Arial"/>
          <w:sz w:val="24"/>
          <w:szCs w:val="24"/>
        </w:rPr>
        <w:t xml:space="preserve"> </w:t>
      </w:r>
      <w:r w:rsidR="008201AE" w:rsidRPr="007F06CE">
        <w:rPr>
          <w:rFonts w:ascii="Arial" w:hAnsi="Arial" w:cs="Arial"/>
          <w:sz w:val="24"/>
          <w:szCs w:val="24"/>
        </w:rPr>
        <w:t>to exploitation</w:t>
      </w:r>
      <w:r w:rsidR="000C439D" w:rsidRPr="007F06CE">
        <w:rPr>
          <w:rFonts w:ascii="Arial" w:hAnsi="Arial" w:cs="Arial"/>
          <w:sz w:val="24"/>
          <w:szCs w:val="24"/>
        </w:rPr>
        <w:t xml:space="preserve">. </w:t>
      </w:r>
    </w:p>
    <w:p w:rsidR="009E32DE" w:rsidRPr="00A16BCA" w:rsidRDefault="00A16BCA" w:rsidP="007F06CE">
      <w:pPr>
        <w:spacing w:line="480" w:lineRule="auto"/>
        <w:jc w:val="both"/>
        <w:rPr>
          <w:rFonts w:ascii="Arial" w:eastAsiaTheme="minorEastAsia" w:hAnsi="Arial" w:cs="Arial"/>
          <w:color w:val="000000" w:themeColor="text1"/>
          <w:kern w:val="24"/>
          <w:sz w:val="24"/>
          <w:szCs w:val="24"/>
        </w:rPr>
      </w:pPr>
      <w:r w:rsidRPr="007F06CE">
        <w:rPr>
          <w:rFonts w:ascii="Arial" w:hAnsi="Arial" w:cs="Arial"/>
          <w:sz w:val="24"/>
          <w:szCs w:val="24"/>
        </w:rPr>
        <w:t>Vulnerable</w:t>
      </w:r>
      <w:r w:rsidR="008C05B5" w:rsidRPr="007F06CE">
        <w:rPr>
          <w:rFonts w:ascii="Arial" w:hAnsi="Arial" w:cs="Arial"/>
          <w:sz w:val="24"/>
          <w:szCs w:val="24"/>
        </w:rPr>
        <w:t xml:space="preserve"> young people with welfare needs, looked after children and children of parents or caregivers with mental health issues and, people experiencing alcohol or drug dependency</w:t>
      </w:r>
      <w:r w:rsidR="0057454F" w:rsidRPr="007F06CE">
        <w:rPr>
          <w:rFonts w:ascii="Arial" w:hAnsi="Arial" w:cs="Arial"/>
          <w:sz w:val="24"/>
          <w:szCs w:val="24"/>
        </w:rPr>
        <w:t>.</w:t>
      </w:r>
      <w:r w:rsidR="008C05B5" w:rsidRPr="007F06CE">
        <w:rPr>
          <w:rFonts w:ascii="Arial" w:hAnsi="Arial" w:cs="Arial"/>
          <w:sz w:val="24"/>
          <w:szCs w:val="24"/>
        </w:rPr>
        <w:t xml:space="preserve"> </w:t>
      </w:r>
      <w:r w:rsidR="0057454F" w:rsidRPr="007F06CE">
        <w:rPr>
          <w:rFonts w:ascii="Arial" w:hAnsi="Arial" w:cs="Arial"/>
          <w:sz w:val="24"/>
          <w:szCs w:val="24"/>
        </w:rPr>
        <w:t>W</w:t>
      </w:r>
      <w:r w:rsidR="00A60A1F" w:rsidRPr="007F06CE">
        <w:rPr>
          <w:rFonts w:ascii="Arial" w:hAnsi="Arial" w:cs="Arial"/>
          <w:sz w:val="24"/>
          <w:szCs w:val="24"/>
        </w:rPr>
        <w:t xml:space="preserve">hat we know as ACES. </w:t>
      </w:r>
    </w:p>
    <w:p w:rsidR="00335946" w:rsidRPr="007F06CE" w:rsidRDefault="009E32DE" w:rsidP="007F06CE">
      <w:pPr>
        <w:spacing w:line="480" w:lineRule="auto"/>
        <w:jc w:val="both"/>
        <w:rPr>
          <w:rFonts w:ascii="Arial" w:hAnsi="Arial" w:cs="Arial"/>
          <w:b/>
          <w:sz w:val="24"/>
          <w:szCs w:val="24"/>
        </w:rPr>
      </w:pPr>
      <w:r w:rsidRPr="007F06CE">
        <w:rPr>
          <w:rFonts w:ascii="Arial" w:hAnsi="Arial" w:cs="Arial"/>
          <w:b/>
          <w:sz w:val="24"/>
          <w:szCs w:val="24"/>
        </w:rPr>
        <w:t>ACES slide (Explain)</w:t>
      </w:r>
    </w:p>
    <w:p w:rsidR="009E32DE" w:rsidRPr="00A16BCA" w:rsidRDefault="009E32DE" w:rsidP="00A16BCA">
      <w:pPr>
        <w:pStyle w:val="NoSpacing"/>
        <w:spacing w:line="480" w:lineRule="auto"/>
        <w:jc w:val="both"/>
        <w:rPr>
          <w:rFonts w:ascii="Arial" w:hAnsi="Arial" w:cs="Arial"/>
          <w:sz w:val="24"/>
          <w:szCs w:val="24"/>
          <w:shd w:val="clear" w:color="auto" w:fill="FFFFFF"/>
        </w:rPr>
      </w:pPr>
      <w:r w:rsidRPr="00A16BCA">
        <w:rPr>
          <w:rFonts w:ascii="Arial" w:hAnsi="Arial" w:cs="Arial"/>
          <w:sz w:val="24"/>
          <w:szCs w:val="24"/>
          <w:shd w:val="clear" w:color="auto" w:fill="FFFFFF"/>
        </w:rPr>
        <w:t>Windle, J., Moyle, L., &amp; Coomber, R. (2020)</w:t>
      </w:r>
      <w:r w:rsidRPr="00A16BCA">
        <w:rPr>
          <w:rFonts w:ascii="Arial" w:hAnsi="Arial" w:cs="Arial"/>
          <w:sz w:val="24"/>
          <w:szCs w:val="24"/>
        </w:rPr>
        <w:t xml:space="preserve"> acknowledge there is a </w:t>
      </w:r>
      <w:r w:rsidRPr="00A16BCA">
        <w:rPr>
          <w:rFonts w:ascii="Arial" w:hAnsi="Arial" w:cs="Arial"/>
          <w:sz w:val="24"/>
          <w:szCs w:val="24"/>
          <w:shd w:val="clear" w:color="auto" w:fill="FFFFFF"/>
        </w:rPr>
        <w:t>theme running through many young people</w:t>
      </w:r>
      <w:r w:rsidR="00DA187B" w:rsidRPr="00A16BCA">
        <w:rPr>
          <w:rFonts w:ascii="Arial" w:hAnsi="Arial" w:cs="Arial"/>
          <w:sz w:val="24"/>
          <w:szCs w:val="24"/>
          <w:shd w:val="clear" w:color="auto" w:fill="FFFFFF"/>
        </w:rPr>
        <w:t>’s</w:t>
      </w:r>
      <w:r w:rsidRPr="00A16BCA">
        <w:rPr>
          <w:rFonts w:ascii="Arial" w:hAnsi="Arial" w:cs="Arial"/>
          <w:sz w:val="24"/>
          <w:szCs w:val="24"/>
          <w:shd w:val="clear" w:color="auto" w:fill="FFFFFF"/>
        </w:rPr>
        <w:t xml:space="preserve"> immersion in county lines</w:t>
      </w:r>
      <w:r w:rsidR="005A19FE" w:rsidRPr="00A16BCA">
        <w:rPr>
          <w:rFonts w:ascii="Arial" w:hAnsi="Arial" w:cs="Arial"/>
          <w:sz w:val="24"/>
          <w:szCs w:val="24"/>
          <w:shd w:val="clear" w:color="auto" w:fill="FFFFFF"/>
        </w:rPr>
        <w:t>, an</w:t>
      </w:r>
      <w:r w:rsidR="00643179">
        <w:rPr>
          <w:rFonts w:ascii="Arial" w:hAnsi="Arial" w:cs="Arial"/>
          <w:sz w:val="24"/>
          <w:szCs w:val="24"/>
          <w:shd w:val="clear" w:color="auto" w:fill="FFFFFF"/>
        </w:rPr>
        <w:t>d that “many of those recruited</w:t>
      </w:r>
      <w:r w:rsidRPr="00A16BCA">
        <w:rPr>
          <w:rFonts w:ascii="Arial" w:hAnsi="Arial" w:cs="Arial"/>
          <w:sz w:val="24"/>
          <w:szCs w:val="24"/>
          <w:shd w:val="clear" w:color="auto" w:fill="FFFFFF"/>
        </w:rPr>
        <w:t xml:space="preserve"> </w:t>
      </w:r>
      <w:r w:rsidR="005A19FE" w:rsidRPr="00A16BCA">
        <w:rPr>
          <w:rFonts w:ascii="Arial" w:hAnsi="Arial" w:cs="Arial"/>
          <w:sz w:val="24"/>
          <w:szCs w:val="24"/>
          <w:shd w:val="clear" w:color="auto" w:fill="FFFFFF"/>
        </w:rPr>
        <w:t xml:space="preserve">in </w:t>
      </w:r>
      <w:r w:rsidR="005A19FE" w:rsidRPr="00A16BCA">
        <w:rPr>
          <w:rFonts w:ascii="Arial" w:hAnsi="Arial" w:cs="Arial"/>
          <w:sz w:val="24"/>
          <w:szCs w:val="24"/>
        </w:rPr>
        <w:t>county lines have already experienced a range of ACEs at home or in care”.</w:t>
      </w:r>
    </w:p>
    <w:p w:rsidR="003B19D4" w:rsidRPr="00FC32E2" w:rsidRDefault="00A16BCA" w:rsidP="007F06CE">
      <w:pPr>
        <w:pStyle w:val="NormalWeb"/>
        <w:spacing w:line="480" w:lineRule="auto"/>
        <w:ind w:left="567" w:hanging="567"/>
        <w:jc w:val="both"/>
        <w:rPr>
          <w:rFonts w:ascii="Arial" w:eastAsiaTheme="minorHAnsi" w:hAnsi="Arial" w:cs="Arial"/>
          <w:shd w:val="clear" w:color="auto" w:fill="FFFFFF"/>
          <w:lang w:eastAsia="en-US"/>
        </w:rPr>
      </w:pPr>
      <w:r w:rsidRPr="00FC32E2">
        <w:rPr>
          <w:rFonts w:ascii="Arial" w:eastAsiaTheme="minorHAnsi" w:hAnsi="Arial" w:cs="Arial"/>
          <w:shd w:val="clear" w:color="auto" w:fill="FFFFFF"/>
          <w:lang w:eastAsia="en-US"/>
        </w:rPr>
        <w:t xml:space="preserve">Read out next slide (ACES) </w:t>
      </w:r>
    </w:p>
    <w:p w:rsidR="00A16BCA" w:rsidRPr="00FC32E2" w:rsidRDefault="00A16BCA" w:rsidP="007F06CE">
      <w:pPr>
        <w:pStyle w:val="NormalWeb"/>
        <w:spacing w:line="480" w:lineRule="auto"/>
        <w:ind w:left="567" w:hanging="567"/>
        <w:jc w:val="both"/>
        <w:rPr>
          <w:rFonts w:ascii="Arial" w:eastAsiaTheme="minorHAnsi" w:hAnsi="Arial" w:cs="Arial"/>
          <w:shd w:val="clear" w:color="auto" w:fill="FFFFFF"/>
          <w:lang w:eastAsia="en-US"/>
        </w:rPr>
      </w:pPr>
      <w:r w:rsidRPr="00FC32E2">
        <w:rPr>
          <w:rFonts w:ascii="Arial" w:eastAsiaTheme="minorHAnsi" w:hAnsi="Arial" w:cs="Arial"/>
          <w:shd w:val="clear" w:color="auto" w:fill="FFFFFF"/>
          <w:lang w:eastAsia="en-US"/>
        </w:rPr>
        <w:t>So why does having experienced ACES make you more vulnerable to being exploited?</w:t>
      </w:r>
    </w:p>
    <w:p w:rsidR="00A16BCA" w:rsidRPr="00A16BCA" w:rsidRDefault="00A16BCA" w:rsidP="007F06CE">
      <w:pPr>
        <w:pStyle w:val="NormalWeb"/>
        <w:spacing w:line="480" w:lineRule="auto"/>
        <w:ind w:left="567" w:hanging="567"/>
        <w:jc w:val="both"/>
        <w:rPr>
          <w:rFonts w:ascii="Arial" w:hAnsi="Arial" w:cs="Arial"/>
          <w:b/>
        </w:rPr>
      </w:pPr>
      <w:r w:rsidRPr="00A16BCA">
        <w:rPr>
          <w:rFonts w:ascii="Arial" w:eastAsiaTheme="minorHAnsi" w:hAnsi="Arial" w:cs="Arial"/>
          <w:b/>
          <w:color w:val="333333"/>
          <w:shd w:val="clear" w:color="auto" w:fill="FFFFFF"/>
          <w:lang w:eastAsia="en-US"/>
        </w:rPr>
        <w:t>Next slide</w:t>
      </w:r>
    </w:p>
    <w:p w:rsidR="009E32DE" w:rsidRPr="007F06CE" w:rsidRDefault="009E32DE" w:rsidP="007F06CE">
      <w:pPr>
        <w:spacing w:line="480" w:lineRule="auto"/>
        <w:jc w:val="both"/>
        <w:rPr>
          <w:rFonts w:ascii="Arial" w:eastAsiaTheme="minorEastAsia" w:hAnsi="Arial" w:cs="Arial"/>
          <w:color w:val="000000" w:themeColor="text1"/>
          <w:kern w:val="24"/>
          <w:sz w:val="24"/>
          <w:szCs w:val="24"/>
        </w:rPr>
      </w:pPr>
    </w:p>
    <w:p w:rsidR="00AF6D7F" w:rsidRDefault="006E10E0" w:rsidP="007F06CE">
      <w:pPr>
        <w:spacing w:line="480" w:lineRule="auto"/>
        <w:jc w:val="both"/>
        <w:rPr>
          <w:rFonts w:ascii="Arial" w:hAnsi="Arial" w:cs="Arial"/>
          <w:sz w:val="24"/>
          <w:szCs w:val="24"/>
        </w:rPr>
      </w:pPr>
      <w:r w:rsidRPr="007F06CE">
        <w:rPr>
          <w:rFonts w:ascii="Arial" w:eastAsiaTheme="minorEastAsia" w:hAnsi="Arial" w:cs="Arial"/>
          <w:color w:val="000000" w:themeColor="text1"/>
          <w:kern w:val="24"/>
          <w:sz w:val="24"/>
          <w:szCs w:val="24"/>
        </w:rPr>
        <w:t>W</w:t>
      </w:r>
      <w:r w:rsidR="00AF6D7F" w:rsidRPr="007F06CE">
        <w:rPr>
          <w:rFonts w:ascii="Arial" w:eastAsiaTheme="minorEastAsia" w:hAnsi="Arial" w:cs="Arial"/>
          <w:color w:val="000000" w:themeColor="text1"/>
          <w:kern w:val="24"/>
          <w:sz w:val="24"/>
          <w:szCs w:val="24"/>
        </w:rPr>
        <w:t xml:space="preserve">e know our young people and if they do not have a positive </w:t>
      </w:r>
      <w:r w:rsidR="00A16BCA">
        <w:rPr>
          <w:rFonts w:ascii="Arial" w:eastAsiaTheme="minorEastAsia" w:hAnsi="Arial" w:cs="Arial"/>
          <w:color w:val="000000" w:themeColor="text1"/>
          <w:kern w:val="24"/>
          <w:sz w:val="24"/>
          <w:szCs w:val="24"/>
        </w:rPr>
        <w:t xml:space="preserve">trusted adult in their life </w:t>
      </w:r>
      <w:r w:rsidR="00AF6D7F" w:rsidRPr="007F06CE">
        <w:rPr>
          <w:rFonts w:ascii="Arial" w:eastAsiaTheme="minorEastAsia" w:hAnsi="Arial" w:cs="Arial"/>
          <w:color w:val="000000" w:themeColor="text1"/>
          <w:kern w:val="24"/>
          <w:sz w:val="24"/>
          <w:szCs w:val="24"/>
        </w:rPr>
        <w:t>then we can be the positive role model and consistent in their life</w:t>
      </w:r>
      <w:r w:rsidRPr="007F06CE">
        <w:rPr>
          <w:rFonts w:ascii="Arial" w:eastAsiaTheme="minorEastAsia" w:hAnsi="Arial" w:cs="Arial"/>
          <w:color w:val="000000" w:themeColor="text1"/>
          <w:kern w:val="24"/>
          <w:sz w:val="24"/>
          <w:szCs w:val="24"/>
        </w:rPr>
        <w:t xml:space="preserve">. </w:t>
      </w:r>
      <w:r w:rsidRPr="007F06CE">
        <w:rPr>
          <w:rFonts w:ascii="Arial" w:hAnsi="Arial" w:cs="Arial"/>
          <w:sz w:val="24"/>
          <w:szCs w:val="24"/>
        </w:rPr>
        <w:t>Scanlon, Williams, Walsh and Rose (2020, p</w:t>
      </w:r>
      <w:r w:rsidR="008201AE">
        <w:rPr>
          <w:rFonts w:ascii="Arial" w:hAnsi="Arial" w:cs="Arial"/>
          <w:sz w:val="24"/>
          <w:szCs w:val="24"/>
        </w:rPr>
        <w:t>.</w:t>
      </w:r>
      <w:r w:rsidRPr="007F06CE">
        <w:rPr>
          <w:rFonts w:ascii="Arial" w:hAnsi="Arial" w:cs="Arial"/>
          <w:sz w:val="24"/>
          <w:szCs w:val="24"/>
        </w:rPr>
        <w:t xml:space="preserve">13) acknowledge some young people are without “positive </w:t>
      </w:r>
      <w:r w:rsidRPr="007F06CE">
        <w:rPr>
          <w:rFonts w:ascii="Arial" w:hAnsi="Arial" w:cs="Arial"/>
          <w:sz w:val="24"/>
          <w:szCs w:val="24"/>
        </w:rPr>
        <w:lastRenderedPageBreak/>
        <w:t>adult role models, and as a result have perceived lack of control over their future”.</w:t>
      </w:r>
      <w:r w:rsidR="00A16BCA">
        <w:rPr>
          <w:rFonts w:ascii="Arial" w:hAnsi="Arial" w:cs="Arial"/>
          <w:sz w:val="24"/>
          <w:szCs w:val="24"/>
        </w:rPr>
        <w:t xml:space="preserve">  This is something as youth workers we need to be mindful of at all times.</w:t>
      </w:r>
    </w:p>
    <w:p w:rsidR="00A16BCA" w:rsidRPr="007F06CE" w:rsidRDefault="00A16BCA" w:rsidP="007F06CE">
      <w:pPr>
        <w:spacing w:line="480" w:lineRule="auto"/>
        <w:jc w:val="both"/>
        <w:rPr>
          <w:rFonts w:ascii="Arial" w:eastAsiaTheme="minorEastAsia" w:hAnsi="Arial" w:cs="Arial"/>
          <w:color w:val="000000" w:themeColor="text1"/>
          <w:kern w:val="24"/>
          <w:sz w:val="24"/>
          <w:szCs w:val="24"/>
        </w:rPr>
      </w:pPr>
    </w:p>
    <w:p w:rsidR="0052512D" w:rsidRPr="007F06CE" w:rsidRDefault="006E10E0" w:rsidP="007F06CE">
      <w:pPr>
        <w:spacing w:line="480" w:lineRule="auto"/>
        <w:jc w:val="both"/>
        <w:rPr>
          <w:rFonts w:ascii="Arial" w:eastAsiaTheme="minorEastAsia" w:hAnsi="Arial" w:cs="Arial"/>
          <w:color w:val="000000" w:themeColor="text1"/>
          <w:kern w:val="24"/>
          <w:sz w:val="24"/>
          <w:szCs w:val="24"/>
        </w:rPr>
      </w:pPr>
      <w:r w:rsidRPr="007F06CE">
        <w:rPr>
          <w:rFonts w:ascii="Arial" w:eastAsiaTheme="minorEastAsia" w:hAnsi="Arial" w:cs="Arial"/>
          <w:color w:val="000000" w:themeColor="text1"/>
          <w:kern w:val="24"/>
          <w:sz w:val="24"/>
          <w:szCs w:val="24"/>
        </w:rPr>
        <w:t>Therefore,</w:t>
      </w:r>
      <w:r w:rsidR="0052512D" w:rsidRPr="007F06CE">
        <w:rPr>
          <w:rFonts w:ascii="Arial" w:eastAsiaTheme="minorEastAsia" w:hAnsi="Arial" w:cs="Arial"/>
          <w:color w:val="000000" w:themeColor="text1"/>
          <w:kern w:val="24"/>
          <w:sz w:val="24"/>
          <w:szCs w:val="24"/>
        </w:rPr>
        <w:t xml:space="preserve"> </w:t>
      </w:r>
      <w:r w:rsidR="00DC0A04" w:rsidRPr="007F06CE">
        <w:rPr>
          <w:rFonts w:ascii="Arial" w:eastAsiaTheme="minorEastAsia" w:hAnsi="Arial" w:cs="Arial"/>
          <w:color w:val="000000" w:themeColor="text1"/>
          <w:kern w:val="24"/>
          <w:sz w:val="24"/>
          <w:szCs w:val="24"/>
        </w:rPr>
        <w:t xml:space="preserve">after defining county lines we will then look to </w:t>
      </w:r>
      <w:r w:rsidR="0052512D" w:rsidRPr="007F06CE">
        <w:rPr>
          <w:rFonts w:ascii="Arial" w:eastAsiaTheme="minorEastAsia" w:hAnsi="Arial" w:cs="Arial"/>
          <w:color w:val="000000" w:themeColor="text1"/>
          <w:kern w:val="24"/>
          <w:sz w:val="24"/>
          <w:szCs w:val="24"/>
        </w:rPr>
        <w:t>advise parents/gua</w:t>
      </w:r>
      <w:r w:rsidR="00DC0A04" w:rsidRPr="007F06CE">
        <w:rPr>
          <w:rFonts w:ascii="Arial" w:eastAsiaTheme="minorEastAsia" w:hAnsi="Arial" w:cs="Arial"/>
          <w:color w:val="000000" w:themeColor="text1"/>
          <w:kern w:val="24"/>
          <w:sz w:val="24"/>
          <w:szCs w:val="24"/>
        </w:rPr>
        <w:t xml:space="preserve">rdians on signs to look out for that their child may be involved.  </w:t>
      </w:r>
    </w:p>
    <w:p w:rsidR="00DC0A04" w:rsidRPr="007F06CE" w:rsidRDefault="00DC0A04" w:rsidP="007F06CE">
      <w:pPr>
        <w:spacing w:line="480" w:lineRule="auto"/>
        <w:jc w:val="both"/>
        <w:rPr>
          <w:rFonts w:ascii="Arial" w:eastAsiaTheme="minorEastAsia" w:hAnsi="Arial" w:cs="Arial"/>
          <w:b/>
          <w:color w:val="000000" w:themeColor="text1"/>
          <w:kern w:val="24"/>
          <w:sz w:val="24"/>
          <w:szCs w:val="24"/>
        </w:rPr>
      </w:pPr>
      <w:r w:rsidRPr="007F06CE">
        <w:rPr>
          <w:rFonts w:ascii="Arial" w:eastAsiaTheme="minorEastAsia" w:hAnsi="Arial" w:cs="Arial"/>
          <w:b/>
          <w:color w:val="000000" w:themeColor="text1"/>
          <w:kern w:val="24"/>
          <w:sz w:val="24"/>
          <w:szCs w:val="24"/>
        </w:rPr>
        <w:t>Signs to look out for slide</w:t>
      </w:r>
    </w:p>
    <w:p w:rsidR="00B2227E" w:rsidRPr="007F06CE" w:rsidRDefault="00B2227E" w:rsidP="007F06CE">
      <w:pPr>
        <w:spacing w:line="480" w:lineRule="auto"/>
        <w:jc w:val="both"/>
        <w:rPr>
          <w:rFonts w:ascii="Arial" w:eastAsiaTheme="minorEastAsia" w:hAnsi="Arial" w:cs="Arial"/>
          <w:b/>
          <w:color w:val="000000" w:themeColor="text1"/>
          <w:kern w:val="24"/>
          <w:sz w:val="24"/>
          <w:szCs w:val="24"/>
        </w:rPr>
      </w:pPr>
      <w:r w:rsidRPr="007F06CE">
        <w:rPr>
          <w:rFonts w:ascii="Arial" w:eastAsiaTheme="minorEastAsia" w:hAnsi="Arial" w:cs="Arial"/>
          <w:b/>
          <w:color w:val="000000" w:themeColor="text1"/>
          <w:kern w:val="24"/>
          <w:sz w:val="24"/>
          <w:szCs w:val="24"/>
        </w:rPr>
        <w:t>Talk about slang slide and hand out slang dictionary to parents.</w:t>
      </w:r>
    </w:p>
    <w:p w:rsidR="00DC0A04" w:rsidRPr="007F06CE" w:rsidRDefault="00DC0A04" w:rsidP="007F06CE">
      <w:pPr>
        <w:spacing w:line="480" w:lineRule="auto"/>
        <w:jc w:val="both"/>
        <w:rPr>
          <w:rFonts w:ascii="Arial" w:eastAsiaTheme="minorEastAsia" w:hAnsi="Arial" w:cs="Arial"/>
          <w:b/>
          <w:color w:val="000000" w:themeColor="text1"/>
          <w:kern w:val="24"/>
          <w:sz w:val="24"/>
          <w:szCs w:val="24"/>
        </w:rPr>
      </w:pPr>
    </w:p>
    <w:p w:rsidR="00A16BCA" w:rsidRPr="007F06CE" w:rsidRDefault="008201AE" w:rsidP="007F06CE">
      <w:pPr>
        <w:spacing w:line="480" w:lineRule="auto"/>
        <w:jc w:val="both"/>
        <w:rPr>
          <w:rFonts w:ascii="Arial" w:eastAsiaTheme="minorEastAsia" w:hAnsi="Arial" w:cs="Arial"/>
          <w:color w:val="000000" w:themeColor="text1"/>
          <w:kern w:val="24"/>
          <w:sz w:val="24"/>
          <w:szCs w:val="24"/>
        </w:rPr>
      </w:pPr>
      <w:r w:rsidRPr="007F06CE">
        <w:rPr>
          <w:rFonts w:ascii="Arial" w:eastAsiaTheme="minorEastAsia" w:hAnsi="Arial" w:cs="Arial"/>
          <w:color w:val="000000" w:themeColor="text1"/>
          <w:kern w:val="24"/>
          <w:sz w:val="24"/>
          <w:szCs w:val="24"/>
        </w:rPr>
        <w:t>Next,</w:t>
      </w:r>
      <w:r w:rsidR="00DC0A04" w:rsidRPr="007F06CE">
        <w:rPr>
          <w:rFonts w:ascii="Arial" w:eastAsiaTheme="minorEastAsia" w:hAnsi="Arial" w:cs="Arial"/>
          <w:color w:val="000000" w:themeColor="text1"/>
          <w:kern w:val="24"/>
          <w:sz w:val="24"/>
          <w:szCs w:val="24"/>
        </w:rPr>
        <w:t xml:space="preserve"> we will look </w:t>
      </w:r>
      <w:r w:rsidR="001D4D07" w:rsidRPr="007F06CE">
        <w:rPr>
          <w:rFonts w:ascii="Arial" w:eastAsiaTheme="minorEastAsia" w:hAnsi="Arial" w:cs="Arial"/>
          <w:color w:val="000000" w:themeColor="text1"/>
          <w:kern w:val="24"/>
          <w:sz w:val="24"/>
          <w:szCs w:val="24"/>
        </w:rPr>
        <w:t>to inform parents of the county lines operations</w:t>
      </w:r>
      <w:r w:rsidR="003C0C51" w:rsidRPr="007F06CE">
        <w:rPr>
          <w:rFonts w:ascii="Arial" w:eastAsiaTheme="minorEastAsia" w:hAnsi="Arial" w:cs="Arial"/>
          <w:color w:val="000000" w:themeColor="text1"/>
          <w:kern w:val="24"/>
          <w:sz w:val="24"/>
          <w:szCs w:val="24"/>
        </w:rPr>
        <w:t>, risks for the young people involved</w:t>
      </w:r>
      <w:r w:rsidR="001D4D07" w:rsidRPr="007F06CE">
        <w:rPr>
          <w:rFonts w:ascii="Arial" w:eastAsiaTheme="minorEastAsia" w:hAnsi="Arial" w:cs="Arial"/>
          <w:color w:val="000000" w:themeColor="text1"/>
          <w:kern w:val="24"/>
          <w:sz w:val="24"/>
          <w:szCs w:val="24"/>
        </w:rPr>
        <w:t xml:space="preserve"> and some </w:t>
      </w:r>
      <w:r w:rsidR="00A16BCA" w:rsidRPr="007F06CE">
        <w:rPr>
          <w:rFonts w:ascii="Arial" w:eastAsiaTheme="minorEastAsia" w:hAnsi="Arial" w:cs="Arial"/>
          <w:color w:val="000000" w:themeColor="text1"/>
          <w:kern w:val="24"/>
          <w:sz w:val="24"/>
          <w:szCs w:val="24"/>
        </w:rPr>
        <w:t>relevant</w:t>
      </w:r>
      <w:r w:rsidR="00DC0A04" w:rsidRPr="007F06CE">
        <w:rPr>
          <w:rFonts w:ascii="Arial" w:eastAsiaTheme="minorEastAsia" w:hAnsi="Arial" w:cs="Arial"/>
          <w:color w:val="000000" w:themeColor="text1"/>
          <w:kern w:val="24"/>
          <w:sz w:val="24"/>
          <w:szCs w:val="24"/>
        </w:rPr>
        <w:t xml:space="preserve"> statistics</w:t>
      </w:r>
      <w:r w:rsidR="003C0C51" w:rsidRPr="007F06CE">
        <w:rPr>
          <w:rFonts w:ascii="Arial" w:eastAsiaTheme="minorEastAsia" w:hAnsi="Arial" w:cs="Arial"/>
          <w:color w:val="000000" w:themeColor="text1"/>
          <w:kern w:val="24"/>
          <w:sz w:val="24"/>
          <w:szCs w:val="24"/>
        </w:rPr>
        <w:t>, using the following slides</w:t>
      </w:r>
      <w:r w:rsidR="00A16BCA">
        <w:rPr>
          <w:rFonts w:ascii="Arial" w:eastAsiaTheme="minorEastAsia" w:hAnsi="Arial" w:cs="Arial"/>
          <w:color w:val="000000" w:themeColor="text1"/>
          <w:kern w:val="24"/>
          <w:sz w:val="24"/>
          <w:szCs w:val="24"/>
        </w:rPr>
        <w:t xml:space="preserve">. </w:t>
      </w:r>
      <w:r w:rsidR="00A16BCA" w:rsidRPr="00A16BCA">
        <w:rPr>
          <w:rFonts w:ascii="Arial" w:eastAsiaTheme="minorEastAsia" w:hAnsi="Arial" w:cs="Arial"/>
          <w:b/>
          <w:color w:val="000000" w:themeColor="text1"/>
          <w:kern w:val="24"/>
          <w:sz w:val="24"/>
          <w:szCs w:val="24"/>
        </w:rPr>
        <w:t>(Read out slides)</w:t>
      </w:r>
    </w:p>
    <w:p w:rsidR="003B19D4" w:rsidRPr="007F06CE" w:rsidRDefault="003B19D4" w:rsidP="007F06CE">
      <w:pPr>
        <w:spacing w:line="480" w:lineRule="auto"/>
        <w:jc w:val="both"/>
        <w:rPr>
          <w:rFonts w:ascii="Arial" w:eastAsiaTheme="minorEastAsia" w:hAnsi="Arial" w:cs="Arial"/>
          <w:color w:val="000000" w:themeColor="text1"/>
          <w:kern w:val="24"/>
          <w:sz w:val="24"/>
          <w:szCs w:val="24"/>
        </w:rPr>
      </w:pPr>
    </w:p>
    <w:p w:rsidR="003B19D4" w:rsidRPr="007F06CE" w:rsidRDefault="003B19D4" w:rsidP="007F06CE">
      <w:pPr>
        <w:spacing w:line="480" w:lineRule="auto"/>
        <w:jc w:val="both"/>
        <w:rPr>
          <w:rFonts w:ascii="Arial" w:eastAsiaTheme="minorEastAsia" w:hAnsi="Arial" w:cs="Arial"/>
          <w:color w:val="000000" w:themeColor="text1"/>
          <w:kern w:val="24"/>
          <w:sz w:val="24"/>
          <w:szCs w:val="24"/>
        </w:rPr>
      </w:pPr>
    </w:p>
    <w:p w:rsidR="003B19D4" w:rsidRDefault="003B19D4" w:rsidP="007F06CE">
      <w:pPr>
        <w:spacing w:line="480" w:lineRule="auto"/>
        <w:jc w:val="both"/>
        <w:rPr>
          <w:rFonts w:ascii="Arial" w:eastAsiaTheme="minorEastAsia" w:hAnsi="Arial" w:cs="Arial"/>
          <w:color w:val="000000" w:themeColor="text1"/>
          <w:kern w:val="24"/>
          <w:sz w:val="24"/>
          <w:szCs w:val="24"/>
        </w:rPr>
      </w:pPr>
      <w:r w:rsidRPr="007F06CE">
        <w:rPr>
          <w:rFonts w:ascii="Arial" w:eastAsiaTheme="minorEastAsia" w:hAnsi="Arial" w:cs="Arial"/>
          <w:color w:val="000000" w:themeColor="text1"/>
          <w:kern w:val="24"/>
          <w:sz w:val="24"/>
          <w:szCs w:val="24"/>
        </w:rPr>
        <w:t xml:space="preserve">So </w:t>
      </w:r>
      <w:r w:rsidR="00FC32E2" w:rsidRPr="007F06CE">
        <w:rPr>
          <w:rFonts w:ascii="Arial" w:eastAsiaTheme="minorEastAsia" w:hAnsi="Arial" w:cs="Arial"/>
          <w:color w:val="000000" w:themeColor="text1"/>
          <w:kern w:val="24"/>
          <w:sz w:val="24"/>
          <w:szCs w:val="24"/>
        </w:rPr>
        <w:t>let us</w:t>
      </w:r>
      <w:r w:rsidRPr="007F06CE">
        <w:rPr>
          <w:rFonts w:ascii="Arial" w:eastAsiaTheme="minorEastAsia" w:hAnsi="Arial" w:cs="Arial"/>
          <w:color w:val="000000" w:themeColor="text1"/>
          <w:kern w:val="24"/>
          <w:sz w:val="24"/>
          <w:szCs w:val="24"/>
        </w:rPr>
        <w:t xml:space="preserve"> look at some </w:t>
      </w:r>
      <w:r w:rsidR="00A16BCA">
        <w:rPr>
          <w:rFonts w:ascii="Arial" w:eastAsiaTheme="minorEastAsia" w:hAnsi="Arial" w:cs="Arial"/>
          <w:color w:val="000000" w:themeColor="text1"/>
          <w:kern w:val="24"/>
          <w:sz w:val="24"/>
          <w:szCs w:val="24"/>
        </w:rPr>
        <w:t>very recent statistics</w:t>
      </w:r>
    </w:p>
    <w:p w:rsidR="00A16BCA" w:rsidRPr="00A16BCA" w:rsidRDefault="00A16BCA" w:rsidP="007F06CE">
      <w:pPr>
        <w:spacing w:line="480" w:lineRule="auto"/>
        <w:jc w:val="both"/>
        <w:rPr>
          <w:rFonts w:ascii="Arial" w:eastAsiaTheme="minorEastAsia" w:hAnsi="Arial" w:cs="Arial"/>
          <w:b/>
          <w:color w:val="000000" w:themeColor="text1"/>
          <w:kern w:val="24"/>
          <w:sz w:val="24"/>
          <w:szCs w:val="24"/>
        </w:rPr>
      </w:pPr>
      <w:r w:rsidRPr="00A16BCA">
        <w:rPr>
          <w:rFonts w:ascii="Arial" w:eastAsiaTheme="minorEastAsia" w:hAnsi="Arial" w:cs="Arial"/>
          <w:b/>
          <w:color w:val="000000" w:themeColor="text1"/>
          <w:kern w:val="24"/>
          <w:sz w:val="24"/>
          <w:szCs w:val="24"/>
        </w:rPr>
        <w:t>Next slide</w:t>
      </w:r>
    </w:p>
    <w:p w:rsidR="003B19D4" w:rsidRPr="00DE1B21" w:rsidRDefault="003B19D4" w:rsidP="007F06CE">
      <w:pPr>
        <w:spacing w:line="480" w:lineRule="auto"/>
        <w:jc w:val="both"/>
        <w:rPr>
          <w:rFonts w:ascii="Arial" w:hAnsi="Arial" w:cs="Arial"/>
          <w:sz w:val="24"/>
          <w:szCs w:val="24"/>
          <w:shd w:val="clear" w:color="auto" w:fill="FFFFFF"/>
        </w:rPr>
      </w:pPr>
      <w:r w:rsidRPr="00DE1B21">
        <w:rPr>
          <w:rFonts w:ascii="Arial" w:eastAsiaTheme="minorEastAsia" w:hAnsi="Arial" w:cs="Arial"/>
          <w:kern w:val="24"/>
          <w:sz w:val="24"/>
          <w:szCs w:val="24"/>
        </w:rPr>
        <w:t>In the week running from 3</w:t>
      </w:r>
      <w:r w:rsidRPr="00DE1B21">
        <w:rPr>
          <w:rFonts w:ascii="Arial" w:eastAsiaTheme="minorEastAsia" w:hAnsi="Arial" w:cs="Arial"/>
          <w:kern w:val="24"/>
          <w:sz w:val="24"/>
          <w:szCs w:val="24"/>
          <w:vertAlign w:val="superscript"/>
        </w:rPr>
        <w:t>rd</w:t>
      </w:r>
      <w:r w:rsidRPr="00DE1B21">
        <w:rPr>
          <w:rFonts w:ascii="Arial" w:eastAsiaTheme="minorEastAsia" w:hAnsi="Arial" w:cs="Arial"/>
          <w:kern w:val="24"/>
          <w:sz w:val="24"/>
          <w:szCs w:val="24"/>
        </w:rPr>
        <w:t xml:space="preserve"> – 9</w:t>
      </w:r>
      <w:r w:rsidRPr="00DE1B21">
        <w:rPr>
          <w:rFonts w:ascii="Arial" w:eastAsiaTheme="minorEastAsia" w:hAnsi="Arial" w:cs="Arial"/>
          <w:kern w:val="24"/>
          <w:sz w:val="24"/>
          <w:szCs w:val="24"/>
          <w:vertAlign w:val="superscript"/>
        </w:rPr>
        <w:t>th</w:t>
      </w:r>
      <w:r w:rsidR="00F55D2E" w:rsidRPr="00DE1B21">
        <w:rPr>
          <w:rFonts w:ascii="Arial" w:eastAsiaTheme="minorEastAsia" w:hAnsi="Arial" w:cs="Arial"/>
          <w:kern w:val="24"/>
          <w:sz w:val="24"/>
          <w:szCs w:val="24"/>
        </w:rPr>
        <w:t xml:space="preserve"> October 2022</w:t>
      </w:r>
      <w:r w:rsidRPr="00DE1B21">
        <w:rPr>
          <w:rFonts w:ascii="Arial" w:eastAsiaTheme="minorEastAsia" w:hAnsi="Arial" w:cs="Arial"/>
          <w:kern w:val="24"/>
          <w:sz w:val="24"/>
          <w:szCs w:val="24"/>
        </w:rPr>
        <w:t xml:space="preserve">.  The </w:t>
      </w:r>
      <w:r w:rsidR="00FC32E2" w:rsidRPr="00DE1B21">
        <w:rPr>
          <w:rFonts w:ascii="Arial" w:eastAsiaTheme="minorEastAsia" w:hAnsi="Arial" w:cs="Arial"/>
          <w:kern w:val="24"/>
          <w:sz w:val="24"/>
          <w:szCs w:val="24"/>
        </w:rPr>
        <w:t>Metropolitan</w:t>
      </w:r>
      <w:r w:rsidRPr="00DE1B21">
        <w:rPr>
          <w:rFonts w:ascii="Arial" w:eastAsiaTheme="minorEastAsia" w:hAnsi="Arial" w:cs="Arial"/>
          <w:kern w:val="24"/>
          <w:sz w:val="24"/>
          <w:szCs w:val="24"/>
        </w:rPr>
        <w:t xml:space="preserve"> Police (2022) facilitated</w:t>
      </w:r>
      <w:r w:rsidRPr="00DE1B21">
        <w:rPr>
          <w:rFonts w:ascii="Arial" w:hAnsi="Arial" w:cs="Arial"/>
          <w:sz w:val="24"/>
          <w:szCs w:val="24"/>
          <w:shd w:val="clear" w:color="auto" w:fill="FFFFFF"/>
        </w:rPr>
        <w:t xml:space="preserve"> “County Lines Intensification Week” across the country.</w:t>
      </w:r>
      <w:r w:rsidR="008C2AF8" w:rsidRPr="00DE1B21">
        <w:rPr>
          <w:rFonts w:ascii="Arial" w:hAnsi="Arial" w:cs="Arial"/>
          <w:sz w:val="24"/>
          <w:szCs w:val="24"/>
          <w:shd w:val="clear" w:color="auto" w:fill="FFFFFF"/>
        </w:rPr>
        <w:t xml:space="preserve">  In just one borough in London the </w:t>
      </w:r>
      <w:r w:rsidR="00FC32E2" w:rsidRPr="00DE1B21">
        <w:rPr>
          <w:rFonts w:ascii="Arial" w:hAnsi="Arial" w:cs="Arial"/>
          <w:sz w:val="24"/>
          <w:szCs w:val="24"/>
          <w:shd w:val="clear" w:color="auto" w:fill="FFFFFF"/>
        </w:rPr>
        <w:t>seven-day</w:t>
      </w:r>
      <w:r w:rsidR="008C2AF8" w:rsidRPr="00DE1B21">
        <w:rPr>
          <w:rFonts w:ascii="Arial" w:hAnsi="Arial" w:cs="Arial"/>
          <w:sz w:val="24"/>
          <w:szCs w:val="24"/>
          <w:shd w:val="clear" w:color="auto" w:fill="FFFFFF"/>
        </w:rPr>
        <w:t xml:space="preserve"> operation resulted in</w:t>
      </w:r>
      <w:r w:rsidR="00A16BCA" w:rsidRPr="00DE1B21">
        <w:rPr>
          <w:rFonts w:ascii="Arial" w:hAnsi="Arial" w:cs="Arial"/>
          <w:sz w:val="24"/>
          <w:szCs w:val="24"/>
          <w:shd w:val="clear" w:color="auto" w:fill="FFFFFF"/>
        </w:rPr>
        <w:t xml:space="preserve"> the following</w:t>
      </w:r>
    </w:p>
    <w:p w:rsidR="008C2AF8" w:rsidRPr="000B24F6" w:rsidRDefault="008C2AF8" w:rsidP="007F06CE">
      <w:pPr>
        <w:spacing w:line="480" w:lineRule="auto"/>
        <w:jc w:val="both"/>
        <w:rPr>
          <w:rFonts w:ascii="Arial" w:hAnsi="Arial" w:cs="Arial"/>
          <w:sz w:val="24"/>
          <w:szCs w:val="24"/>
          <w:shd w:val="clear" w:color="auto" w:fill="FFFFFF"/>
        </w:rPr>
      </w:pPr>
      <w:r w:rsidRPr="000B24F6">
        <w:rPr>
          <w:rFonts w:ascii="Arial" w:hAnsi="Arial" w:cs="Arial"/>
          <w:sz w:val="24"/>
          <w:szCs w:val="24"/>
          <w:shd w:val="clear" w:color="auto" w:fill="FFFFFF"/>
        </w:rPr>
        <w:t>Slide</w:t>
      </w:r>
    </w:p>
    <w:p w:rsidR="008C2AF8" w:rsidRPr="007F06CE" w:rsidRDefault="008C2AF8" w:rsidP="007F06CE">
      <w:pPr>
        <w:spacing w:line="480" w:lineRule="auto"/>
        <w:jc w:val="both"/>
        <w:rPr>
          <w:rFonts w:ascii="Arial" w:eastAsiaTheme="minorEastAsia" w:hAnsi="Arial" w:cs="Arial"/>
          <w:color w:val="000000" w:themeColor="text1"/>
          <w:kern w:val="24"/>
          <w:sz w:val="24"/>
          <w:szCs w:val="24"/>
        </w:rPr>
      </w:pPr>
      <w:r w:rsidRPr="000B24F6">
        <w:rPr>
          <w:rFonts w:ascii="Arial" w:hAnsi="Arial" w:cs="Arial"/>
          <w:sz w:val="24"/>
          <w:szCs w:val="24"/>
          <w:shd w:val="clear" w:color="auto" w:fill="FFFFFF"/>
        </w:rPr>
        <w:t xml:space="preserve">There is some serious figures there and if you think that </w:t>
      </w:r>
      <w:r w:rsidR="00FC32E2" w:rsidRPr="000B24F6">
        <w:rPr>
          <w:rFonts w:ascii="Arial" w:hAnsi="Arial" w:cs="Arial"/>
          <w:sz w:val="24"/>
          <w:szCs w:val="24"/>
          <w:shd w:val="clear" w:color="auto" w:fill="FFFFFF"/>
        </w:rPr>
        <w:t>is not</w:t>
      </w:r>
      <w:r w:rsidRPr="000B24F6">
        <w:rPr>
          <w:rFonts w:ascii="Arial" w:hAnsi="Arial" w:cs="Arial"/>
          <w:sz w:val="24"/>
          <w:szCs w:val="24"/>
          <w:shd w:val="clear" w:color="auto" w:fill="FFFFFF"/>
        </w:rPr>
        <w:t xml:space="preserve"> happening in Wales</w:t>
      </w:r>
      <w:r w:rsidR="0093642D" w:rsidRPr="000B24F6">
        <w:rPr>
          <w:rFonts w:ascii="Arial" w:hAnsi="Arial" w:cs="Arial"/>
          <w:sz w:val="24"/>
          <w:szCs w:val="24"/>
          <w:shd w:val="clear" w:color="auto" w:fill="FFFFFF"/>
        </w:rPr>
        <w:t xml:space="preserve"> or even Pembrokeshire</w:t>
      </w:r>
      <w:r w:rsidRPr="000B24F6">
        <w:rPr>
          <w:rFonts w:ascii="Arial" w:hAnsi="Arial" w:cs="Arial"/>
          <w:sz w:val="24"/>
          <w:szCs w:val="24"/>
          <w:shd w:val="clear" w:color="auto" w:fill="FFFFFF"/>
        </w:rPr>
        <w:t>, read on.</w:t>
      </w:r>
      <w:r w:rsidR="0093642D" w:rsidRPr="000B24F6">
        <w:rPr>
          <w:rFonts w:ascii="Arial" w:hAnsi="Arial" w:cs="Arial"/>
          <w:sz w:val="24"/>
          <w:szCs w:val="24"/>
          <w:shd w:val="clear" w:color="auto" w:fill="FFFFFF"/>
        </w:rPr>
        <w:t xml:space="preserve">  During the county lines </w:t>
      </w:r>
      <w:r w:rsidR="0093642D" w:rsidRPr="007F06CE">
        <w:rPr>
          <w:rFonts w:ascii="Arial" w:eastAsiaTheme="minorEastAsia" w:hAnsi="Arial" w:cs="Arial"/>
          <w:color w:val="000000" w:themeColor="text1"/>
          <w:kern w:val="24"/>
          <w:sz w:val="24"/>
          <w:szCs w:val="24"/>
        </w:rPr>
        <w:t>intensification week that run from 7th March to 13</w:t>
      </w:r>
      <w:r w:rsidR="0093642D" w:rsidRPr="007F06CE">
        <w:rPr>
          <w:rFonts w:ascii="Arial" w:eastAsiaTheme="minorEastAsia" w:hAnsi="Arial" w:cs="Arial"/>
          <w:color w:val="000000" w:themeColor="text1"/>
          <w:kern w:val="24"/>
          <w:sz w:val="24"/>
          <w:szCs w:val="24"/>
          <w:vertAlign w:val="superscript"/>
        </w:rPr>
        <w:t>th</w:t>
      </w:r>
      <w:r w:rsidR="0093642D" w:rsidRPr="007F06CE">
        <w:rPr>
          <w:rFonts w:ascii="Arial" w:eastAsiaTheme="minorEastAsia" w:hAnsi="Arial" w:cs="Arial"/>
          <w:color w:val="000000" w:themeColor="text1"/>
          <w:kern w:val="24"/>
          <w:sz w:val="24"/>
          <w:szCs w:val="24"/>
        </w:rPr>
        <w:t xml:space="preserve"> March, Dyfed Powys Police, (2022, n.p) reported………</w:t>
      </w:r>
    </w:p>
    <w:p w:rsidR="0093642D" w:rsidRPr="00FC32E2" w:rsidRDefault="0093642D" w:rsidP="007F06CE">
      <w:pPr>
        <w:spacing w:line="480" w:lineRule="auto"/>
        <w:jc w:val="both"/>
        <w:rPr>
          <w:rFonts w:ascii="Arial" w:eastAsiaTheme="minorEastAsia" w:hAnsi="Arial" w:cs="Arial"/>
          <w:b/>
          <w:color w:val="000000" w:themeColor="text1"/>
          <w:kern w:val="24"/>
          <w:sz w:val="24"/>
          <w:szCs w:val="24"/>
        </w:rPr>
      </w:pPr>
      <w:r w:rsidRPr="00FC32E2">
        <w:rPr>
          <w:rFonts w:ascii="Arial" w:eastAsiaTheme="minorEastAsia" w:hAnsi="Arial" w:cs="Arial"/>
          <w:b/>
          <w:color w:val="000000" w:themeColor="text1"/>
          <w:kern w:val="24"/>
          <w:sz w:val="24"/>
          <w:szCs w:val="24"/>
        </w:rPr>
        <w:lastRenderedPageBreak/>
        <w:t>Slide</w:t>
      </w:r>
    </w:p>
    <w:p w:rsidR="0093642D" w:rsidRDefault="0093642D" w:rsidP="007F06CE">
      <w:pPr>
        <w:spacing w:line="480" w:lineRule="auto"/>
        <w:jc w:val="both"/>
        <w:rPr>
          <w:rFonts w:ascii="Arial" w:eastAsiaTheme="minorEastAsia" w:hAnsi="Arial" w:cs="Arial"/>
          <w:b/>
          <w:color w:val="000000" w:themeColor="text1"/>
          <w:kern w:val="24"/>
          <w:sz w:val="24"/>
          <w:szCs w:val="24"/>
        </w:rPr>
      </w:pPr>
      <w:r w:rsidRPr="007F06CE">
        <w:rPr>
          <w:rFonts w:ascii="Arial" w:eastAsiaTheme="minorEastAsia" w:hAnsi="Arial" w:cs="Arial"/>
          <w:color w:val="000000" w:themeColor="text1"/>
          <w:kern w:val="24"/>
          <w:sz w:val="24"/>
          <w:szCs w:val="24"/>
        </w:rPr>
        <w:t>We also need to explain to parents/guardians that the children and young people are victims</w:t>
      </w:r>
      <w:r w:rsidR="0062508E" w:rsidRPr="007F06CE">
        <w:rPr>
          <w:rFonts w:ascii="Arial" w:eastAsiaTheme="minorEastAsia" w:hAnsi="Arial" w:cs="Arial"/>
          <w:color w:val="000000" w:themeColor="text1"/>
          <w:kern w:val="24"/>
          <w:sz w:val="24"/>
          <w:szCs w:val="24"/>
        </w:rPr>
        <w:t xml:space="preserve"> and not criminals</w:t>
      </w:r>
      <w:r w:rsidRPr="007F06CE">
        <w:rPr>
          <w:rFonts w:ascii="Arial" w:eastAsiaTheme="minorEastAsia" w:hAnsi="Arial" w:cs="Arial"/>
          <w:color w:val="000000" w:themeColor="text1"/>
          <w:kern w:val="24"/>
          <w:sz w:val="24"/>
          <w:szCs w:val="24"/>
        </w:rPr>
        <w:t>.</w:t>
      </w:r>
      <w:r w:rsidR="00240C86">
        <w:rPr>
          <w:rFonts w:ascii="Arial" w:eastAsiaTheme="minorEastAsia" w:hAnsi="Arial" w:cs="Arial"/>
          <w:color w:val="000000" w:themeColor="text1"/>
          <w:kern w:val="24"/>
          <w:sz w:val="24"/>
          <w:szCs w:val="24"/>
        </w:rPr>
        <w:t xml:space="preserve"> </w:t>
      </w:r>
      <w:r w:rsidR="00240C86" w:rsidRPr="00240C86">
        <w:rPr>
          <w:rFonts w:ascii="Arial" w:eastAsiaTheme="minorEastAsia" w:hAnsi="Arial" w:cs="Arial"/>
          <w:b/>
          <w:color w:val="000000" w:themeColor="text1"/>
          <w:kern w:val="24"/>
          <w:sz w:val="24"/>
          <w:szCs w:val="24"/>
        </w:rPr>
        <w:t xml:space="preserve">Slide </w:t>
      </w:r>
    </w:p>
    <w:p w:rsidR="000B24F6" w:rsidRDefault="008201AE" w:rsidP="00FC32E2">
      <w:pPr>
        <w:spacing w:line="480" w:lineRule="auto"/>
        <w:jc w:val="both"/>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t>Hudek (2018, p</w:t>
      </w:r>
      <w:r w:rsidR="00240C86" w:rsidRPr="00FC32E2">
        <w:rPr>
          <w:rFonts w:ascii="Arial" w:eastAsiaTheme="minorEastAsia" w:hAnsi="Arial" w:cs="Arial"/>
          <w:color w:val="000000" w:themeColor="text1"/>
          <w:kern w:val="24"/>
          <w:sz w:val="24"/>
          <w:szCs w:val="24"/>
        </w:rPr>
        <w:t xml:space="preserve">.15) also recognises this and </w:t>
      </w:r>
      <w:r w:rsidRPr="00FC32E2">
        <w:rPr>
          <w:rFonts w:ascii="Arial" w:eastAsiaTheme="minorEastAsia" w:hAnsi="Arial" w:cs="Arial"/>
          <w:color w:val="000000" w:themeColor="text1"/>
          <w:kern w:val="24"/>
          <w:sz w:val="24"/>
          <w:szCs w:val="24"/>
        </w:rPr>
        <w:t>declares,</w:t>
      </w:r>
      <w:r w:rsidR="003D6C39" w:rsidRPr="00FC32E2">
        <w:rPr>
          <w:rFonts w:ascii="Arial" w:eastAsiaTheme="minorEastAsia" w:hAnsi="Arial" w:cs="Arial"/>
          <w:color w:val="000000" w:themeColor="text1"/>
          <w:kern w:val="24"/>
          <w:sz w:val="24"/>
          <w:szCs w:val="24"/>
        </w:rPr>
        <w:t xml:space="preserve"> “</w:t>
      </w:r>
      <w:r w:rsidR="00240C86" w:rsidRPr="00FC32E2">
        <w:rPr>
          <w:rFonts w:ascii="Arial" w:eastAsiaTheme="minorEastAsia" w:hAnsi="Arial" w:cs="Arial"/>
          <w:color w:val="000000" w:themeColor="text1"/>
          <w:kern w:val="24"/>
          <w:sz w:val="24"/>
          <w:szCs w:val="24"/>
        </w:rPr>
        <w:t>some children will not seek help, while others feel unable to access help for fear of repercussions from their exploiters</w:t>
      </w:r>
      <w:r w:rsidR="000B24F6">
        <w:rPr>
          <w:rFonts w:ascii="Arial" w:eastAsiaTheme="minorEastAsia" w:hAnsi="Arial" w:cs="Arial"/>
          <w:color w:val="000000" w:themeColor="text1"/>
          <w:kern w:val="24"/>
          <w:sz w:val="24"/>
          <w:szCs w:val="24"/>
        </w:rPr>
        <w:t xml:space="preserve">”. </w:t>
      </w:r>
    </w:p>
    <w:p w:rsidR="003D6C39" w:rsidRPr="00FC32E2" w:rsidRDefault="003D6C39" w:rsidP="00FC32E2">
      <w:pPr>
        <w:spacing w:line="480" w:lineRule="auto"/>
        <w:jc w:val="both"/>
        <w:rPr>
          <w:rFonts w:ascii="Arial" w:eastAsiaTheme="minorEastAsia" w:hAnsi="Arial" w:cs="Arial"/>
          <w:color w:val="000000" w:themeColor="text1"/>
          <w:kern w:val="24"/>
          <w:sz w:val="24"/>
          <w:szCs w:val="24"/>
        </w:rPr>
      </w:pPr>
      <w:r w:rsidRPr="00FC32E2">
        <w:rPr>
          <w:rFonts w:ascii="Arial" w:eastAsiaTheme="minorEastAsia" w:hAnsi="Arial" w:cs="Arial"/>
          <w:color w:val="000000" w:themeColor="text1"/>
          <w:kern w:val="24"/>
          <w:sz w:val="24"/>
          <w:szCs w:val="24"/>
        </w:rPr>
        <w:t>(The Children’s Society, 2018, n.p) also highlight</w:t>
      </w:r>
      <w:r w:rsidR="00240C86" w:rsidRPr="00FC32E2">
        <w:rPr>
          <w:rFonts w:ascii="Arial" w:eastAsiaTheme="minorEastAsia" w:hAnsi="Arial" w:cs="Arial"/>
          <w:color w:val="000000" w:themeColor="text1"/>
          <w:kern w:val="24"/>
          <w:sz w:val="24"/>
          <w:szCs w:val="24"/>
        </w:rPr>
        <w:t xml:space="preserve"> </w:t>
      </w:r>
      <w:r w:rsidRPr="00FC32E2">
        <w:rPr>
          <w:rFonts w:ascii="Arial" w:eastAsiaTheme="minorEastAsia" w:hAnsi="Arial" w:cs="Arial"/>
          <w:color w:val="000000" w:themeColor="text1"/>
          <w:kern w:val="24"/>
          <w:sz w:val="24"/>
          <w:szCs w:val="24"/>
        </w:rPr>
        <w:t>“</w:t>
      </w:r>
      <w:r w:rsidR="00240C86" w:rsidRPr="00FC32E2">
        <w:rPr>
          <w:rFonts w:ascii="Arial" w:eastAsiaTheme="minorEastAsia" w:hAnsi="Arial" w:cs="Arial"/>
          <w:color w:val="000000" w:themeColor="text1"/>
          <w:kern w:val="24"/>
          <w:sz w:val="24"/>
          <w:szCs w:val="24"/>
        </w:rPr>
        <w:t>those that do come to the attention of services, county lines involvement can be perceived as a lifestyle choice which conceals their right to safeguarding</w:t>
      </w:r>
      <w:r w:rsidRPr="00FC32E2">
        <w:rPr>
          <w:rFonts w:ascii="Arial" w:eastAsiaTheme="minorEastAsia" w:hAnsi="Arial" w:cs="Arial"/>
          <w:color w:val="000000" w:themeColor="text1"/>
          <w:kern w:val="24"/>
          <w:sz w:val="24"/>
          <w:szCs w:val="24"/>
        </w:rPr>
        <w:t xml:space="preserve"> until they are 18 years of age”.</w:t>
      </w:r>
    </w:p>
    <w:p w:rsidR="003D6C39" w:rsidRDefault="003D6C39" w:rsidP="007F06CE">
      <w:pPr>
        <w:spacing w:line="480" w:lineRule="auto"/>
        <w:jc w:val="both"/>
        <w:rPr>
          <w:rFonts w:eastAsiaTheme="minorEastAsia" w:hAnsi="Century Gothic"/>
          <w:color w:val="000000" w:themeColor="text1"/>
          <w:kern w:val="24"/>
          <w:sz w:val="36"/>
          <w:szCs w:val="36"/>
        </w:rPr>
      </w:pPr>
    </w:p>
    <w:p w:rsidR="00027768" w:rsidRPr="007F06CE" w:rsidRDefault="00027768" w:rsidP="007F06CE">
      <w:pPr>
        <w:spacing w:line="480" w:lineRule="auto"/>
        <w:jc w:val="both"/>
        <w:rPr>
          <w:rFonts w:ascii="Arial" w:eastAsiaTheme="minorEastAsia" w:hAnsi="Arial" w:cs="Arial"/>
          <w:color w:val="000000" w:themeColor="text1"/>
          <w:kern w:val="24"/>
          <w:sz w:val="24"/>
          <w:szCs w:val="24"/>
        </w:rPr>
      </w:pPr>
      <w:r w:rsidRPr="007F06CE">
        <w:rPr>
          <w:rFonts w:ascii="Arial" w:eastAsiaTheme="minorEastAsia" w:hAnsi="Arial" w:cs="Arial"/>
          <w:color w:val="000000" w:themeColor="text1"/>
          <w:kern w:val="24"/>
          <w:sz w:val="24"/>
          <w:szCs w:val="24"/>
        </w:rPr>
        <w:t xml:space="preserve">So </w:t>
      </w:r>
      <w:r w:rsidR="008201AE" w:rsidRPr="007F06CE">
        <w:rPr>
          <w:rFonts w:ascii="Arial" w:eastAsiaTheme="minorEastAsia" w:hAnsi="Arial" w:cs="Arial"/>
          <w:color w:val="000000" w:themeColor="text1"/>
          <w:kern w:val="24"/>
          <w:sz w:val="24"/>
          <w:szCs w:val="24"/>
        </w:rPr>
        <w:t>next,</w:t>
      </w:r>
      <w:r w:rsidRPr="007F06CE">
        <w:rPr>
          <w:rFonts w:ascii="Arial" w:eastAsiaTheme="minorEastAsia" w:hAnsi="Arial" w:cs="Arial"/>
          <w:color w:val="000000" w:themeColor="text1"/>
          <w:kern w:val="24"/>
          <w:sz w:val="24"/>
          <w:szCs w:val="24"/>
        </w:rPr>
        <w:t xml:space="preserve"> we need to advise parents and guardians on how youth work can support young people from County lines exploitation.</w:t>
      </w:r>
    </w:p>
    <w:p w:rsidR="00630B85" w:rsidRPr="007F06CE" w:rsidRDefault="00630B85" w:rsidP="007F06CE">
      <w:pPr>
        <w:spacing w:line="480" w:lineRule="auto"/>
        <w:jc w:val="both"/>
        <w:rPr>
          <w:rFonts w:ascii="Arial" w:eastAsiaTheme="minorEastAsia" w:hAnsi="Arial" w:cs="Arial"/>
          <w:color w:val="000000" w:themeColor="text1"/>
          <w:kern w:val="24"/>
          <w:sz w:val="24"/>
          <w:szCs w:val="24"/>
        </w:rPr>
      </w:pPr>
    </w:p>
    <w:p w:rsidR="00630B85" w:rsidRPr="007F06CE" w:rsidRDefault="00630B85" w:rsidP="007F06CE">
      <w:pPr>
        <w:spacing w:line="480" w:lineRule="auto"/>
        <w:jc w:val="both"/>
        <w:rPr>
          <w:rFonts w:ascii="Arial" w:eastAsiaTheme="minorEastAsia" w:hAnsi="Arial" w:cs="Arial"/>
          <w:color w:val="000000" w:themeColor="text1"/>
          <w:kern w:val="24"/>
          <w:sz w:val="24"/>
          <w:szCs w:val="24"/>
        </w:rPr>
      </w:pPr>
      <w:r w:rsidRPr="007F06CE">
        <w:rPr>
          <w:rFonts w:ascii="Arial" w:eastAsiaTheme="minorEastAsia" w:hAnsi="Arial" w:cs="Arial"/>
          <w:color w:val="000000" w:themeColor="text1"/>
          <w:kern w:val="24"/>
          <w:sz w:val="24"/>
          <w:szCs w:val="24"/>
        </w:rPr>
        <w:t xml:space="preserve">There are two areas that youth work can help support young people. Firstly prevention and secondly the support young people who have been criminally </w:t>
      </w:r>
      <w:r w:rsidR="00FC32E2" w:rsidRPr="007F06CE">
        <w:rPr>
          <w:rFonts w:ascii="Arial" w:eastAsiaTheme="minorEastAsia" w:hAnsi="Arial" w:cs="Arial"/>
          <w:color w:val="000000" w:themeColor="text1"/>
          <w:kern w:val="24"/>
          <w:sz w:val="24"/>
          <w:szCs w:val="24"/>
        </w:rPr>
        <w:t>exploited</w:t>
      </w:r>
      <w:r w:rsidRPr="007F06CE">
        <w:rPr>
          <w:rFonts w:ascii="Arial" w:eastAsiaTheme="minorEastAsia" w:hAnsi="Arial" w:cs="Arial"/>
          <w:color w:val="000000" w:themeColor="text1"/>
          <w:kern w:val="24"/>
          <w:sz w:val="24"/>
          <w:szCs w:val="24"/>
        </w:rPr>
        <w:t xml:space="preserve">.   </w:t>
      </w:r>
    </w:p>
    <w:p w:rsidR="00630B85" w:rsidRPr="007F06CE" w:rsidRDefault="00C12B12" w:rsidP="007F06CE">
      <w:pPr>
        <w:spacing w:line="480" w:lineRule="auto"/>
        <w:jc w:val="both"/>
        <w:rPr>
          <w:rFonts w:ascii="Arial" w:eastAsiaTheme="minorEastAsia" w:hAnsi="Arial" w:cs="Arial"/>
          <w:color w:val="000000" w:themeColor="text1"/>
          <w:kern w:val="24"/>
          <w:sz w:val="24"/>
          <w:szCs w:val="24"/>
        </w:rPr>
      </w:pPr>
      <w:r w:rsidRPr="007F06CE">
        <w:rPr>
          <w:rFonts w:ascii="Arial" w:eastAsiaTheme="minorEastAsia" w:hAnsi="Arial" w:cs="Arial"/>
          <w:color w:val="000000" w:themeColor="text1"/>
          <w:kern w:val="24"/>
          <w:sz w:val="24"/>
          <w:szCs w:val="24"/>
        </w:rPr>
        <w:t>Prevention</w:t>
      </w:r>
    </w:p>
    <w:p w:rsidR="00C12B12" w:rsidRPr="007F06CE" w:rsidRDefault="00C12B12" w:rsidP="007F06CE">
      <w:pPr>
        <w:spacing w:line="480" w:lineRule="auto"/>
        <w:jc w:val="both"/>
        <w:rPr>
          <w:rFonts w:ascii="Arial" w:eastAsiaTheme="minorEastAsia" w:hAnsi="Arial" w:cs="Arial"/>
          <w:color w:val="000000" w:themeColor="text1"/>
          <w:kern w:val="24"/>
          <w:sz w:val="24"/>
          <w:szCs w:val="24"/>
        </w:rPr>
      </w:pPr>
      <w:r w:rsidRPr="007F06CE">
        <w:rPr>
          <w:rFonts w:ascii="Arial" w:eastAsiaTheme="minorEastAsia" w:hAnsi="Arial" w:cs="Arial"/>
          <w:color w:val="000000" w:themeColor="text1"/>
          <w:kern w:val="24"/>
          <w:sz w:val="24"/>
          <w:szCs w:val="24"/>
        </w:rPr>
        <w:t xml:space="preserve">Open access youth </w:t>
      </w:r>
      <w:r w:rsidR="000B24F6" w:rsidRPr="007F06CE">
        <w:rPr>
          <w:rFonts w:ascii="Arial" w:eastAsiaTheme="minorEastAsia" w:hAnsi="Arial" w:cs="Arial"/>
          <w:color w:val="000000" w:themeColor="text1"/>
          <w:kern w:val="24"/>
          <w:sz w:val="24"/>
          <w:szCs w:val="24"/>
        </w:rPr>
        <w:t>provisions</w:t>
      </w:r>
      <w:r w:rsidRPr="007F06CE">
        <w:rPr>
          <w:rFonts w:ascii="Arial" w:eastAsiaTheme="minorEastAsia" w:hAnsi="Arial" w:cs="Arial"/>
          <w:color w:val="000000" w:themeColor="text1"/>
          <w:kern w:val="24"/>
          <w:sz w:val="24"/>
          <w:szCs w:val="24"/>
        </w:rPr>
        <w:t xml:space="preserve"> </w:t>
      </w:r>
      <w:r w:rsidR="002E1F39" w:rsidRPr="007F06CE">
        <w:rPr>
          <w:rFonts w:ascii="Arial" w:eastAsiaTheme="minorEastAsia" w:hAnsi="Arial" w:cs="Arial"/>
          <w:color w:val="000000" w:themeColor="text1"/>
          <w:kern w:val="24"/>
          <w:sz w:val="24"/>
          <w:szCs w:val="24"/>
        </w:rPr>
        <w:t xml:space="preserve">such as youth clubs and drop in sessions </w:t>
      </w:r>
      <w:r w:rsidRPr="007F06CE">
        <w:rPr>
          <w:rFonts w:ascii="Arial" w:eastAsiaTheme="minorEastAsia" w:hAnsi="Arial" w:cs="Arial"/>
          <w:color w:val="000000" w:themeColor="text1"/>
          <w:kern w:val="24"/>
          <w:sz w:val="24"/>
          <w:szCs w:val="24"/>
        </w:rPr>
        <w:t xml:space="preserve">can offer safe spaces </w:t>
      </w:r>
      <w:r w:rsidR="002E1F39" w:rsidRPr="007F06CE">
        <w:rPr>
          <w:rFonts w:ascii="Arial" w:eastAsiaTheme="minorEastAsia" w:hAnsi="Arial" w:cs="Arial"/>
          <w:color w:val="000000" w:themeColor="text1"/>
          <w:kern w:val="24"/>
          <w:sz w:val="24"/>
          <w:szCs w:val="24"/>
        </w:rPr>
        <w:t xml:space="preserve">for young </w:t>
      </w:r>
      <w:r w:rsidR="008201AE" w:rsidRPr="007F06CE">
        <w:rPr>
          <w:rFonts w:ascii="Arial" w:eastAsiaTheme="minorEastAsia" w:hAnsi="Arial" w:cs="Arial"/>
          <w:color w:val="000000" w:themeColor="text1"/>
          <w:kern w:val="24"/>
          <w:sz w:val="24"/>
          <w:szCs w:val="24"/>
        </w:rPr>
        <w:t>people, opportunities to meet,</w:t>
      </w:r>
      <w:r w:rsidR="002E1F39" w:rsidRPr="007F06CE">
        <w:rPr>
          <w:rFonts w:ascii="Arial" w:eastAsiaTheme="minorEastAsia" w:hAnsi="Arial" w:cs="Arial"/>
          <w:color w:val="000000" w:themeColor="text1"/>
          <w:kern w:val="24"/>
          <w:sz w:val="24"/>
          <w:szCs w:val="24"/>
        </w:rPr>
        <w:t xml:space="preserve"> and social</w:t>
      </w:r>
      <w:r w:rsidR="008201AE">
        <w:rPr>
          <w:rFonts w:ascii="Arial" w:eastAsiaTheme="minorEastAsia" w:hAnsi="Arial" w:cs="Arial"/>
          <w:color w:val="000000" w:themeColor="text1"/>
          <w:kern w:val="24"/>
          <w:sz w:val="24"/>
          <w:szCs w:val="24"/>
        </w:rPr>
        <w:t>ise</w:t>
      </w:r>
      <w:r w:rsidR="002E1F39" w:rsidRPr="007F06CE">
        <w:rPr>
          <w:rFonts w:ascii="Arial" w:eastAsiaTheme="minorEastAsia" w:hAnsi="Arial" w:cs="Arial"/>
          <w:color w:val="000000" w:themeColor="text1"/>
          <w:kern w:val="24"/>
          <w:sz w:val="24"/>
          <w:szCs w:val="24"/>
        </w:rPr>
        <w:t xml:space="preserve"> with their peers</w:t>
      </w:r>
      <w:r w:rsidRPr="007F06CE">
        <w:rPr>
          <w:rFonts w:ascii="Arial" w:eastAsiaTheme="minorEastAsia" w:hAnsi="Arial" w:cs="Arial"/>
          <w:color w:val="000000" w:themeColor="text1"/>
          <w:kern w:val="24"/>
          <w:sz w:val="24"/>
          <w:szCs w:val="24"/>
        </w:rPr>
        <w:t>. The National Youth Agency (2021, p</w:t>
      </w:r>
      <w:r w:rsidR="008201AE">
        <w:rPr>
          <w:rFonts w:ascii="Arial" w:eastAsiaTheme="minorEastAsia" w:hAnsi="Arial" w:cs="Arial"/>
          <w:color w:val="000000" w:themeColor="text1"/>
          <w:kern w:val="24"/>
          <w:sz w:val="24"/>
          <w:szCs w:val="24"/>
        </w:rPr>
        <w:t>.</w:t>
      </w:r>
      <w:r w:rsidRPr="007F06CE">
        <w:rPr>
          <w:rFonts w:ascii="Arial" w:eastAsiaTheme="minorEastAsia" w:hAnsi="Arial" w:cs="Arial"/>
          <w:color w:val="000000" w:themeColor="text1"/>
          <w:kern w:val="24"/>
          <w:sz w:val="24"/>
          <w:szCs w:val="24"/>
        </w:rPr>
        <w:t>6) report that young people are “vulnerable and prey to gangs, without a safe space in their communities, among friends with trusted adults”.</w:t>
      </w:r>
      <w:r w:rsidR="000D7F20" w:rsidRPr="007F06CE">
        <w:rPr>
          <w:rFonts w:ascii="Arial" w:eastAsiaTheme="minorEastAsia" w:hAnsi="Arial" w:cs="Arial"/>
          <w:color w:val="000000" w:themeColor="text1"/>
          <w:kern w:val="24"/>
          <w:sz w:val="24"/>
          <w:szCs w:val="24"/>
        </w:rPr>
        <w:t xml:space="preserve">   Outreach Youth Workers can also go to where young people are known to gather and deliver diversionary activities in the hope to engage and build relationships </w:t>
      </w:r>
      <w:r w:rsidR="000D7F20" w:rsidRPr="007F06CE">
        <w:rPr>
          <w:rFonts w:ascii="Arial" w:eastAsiaTheme="minorEastAsia" w:hAnsi="Arial" w:cs="Arial"/>
          <w:color w:val="000000" w:themeColor="text1"/>
          <w:kern w:val="24"/>
          <w:sz w:val="24"/>
          <w:szCs w:val="24"/>
        </w:rPr>
        <w:lastRenderedPageBreak/>
        <w:t>with the young people.  However</w:t>
      </w:r>
      <w:r w:rsidR="006D18A2" w:rsidRPr="007F06CE">
        <w:rPr>
          <w:rFonts w:ascii="Arial" w:eastAsiaTheme="minorEastAsia" w:hAnsi="Arial" w:cs="Arial"/>
          <w:color w:val="000000" w:themeColor="text1"/>
          <w:kern w:val="24"/>
          <w:sz w:val="24"/>
          <w:szCs w:val="24"/>
        </w:rPr>
        <w:t xml:space="preserve"> MOPAC (2020, p</w:t>
      </w:r>
      <w:r w:rsidR="008201AE">
        <w:rPr>
          <w:rFonts w:ascii="Arial" w:eastAsiaTheme="minorEastAsia" w:hAnsi="Arial" w:cs="Arial"/>
          <w:color w:val="000000" w:themeColor="text1"/>
          <w:kern w:val="24"/>
          <w:sz w:val="24"/>
          <w:szCs w:val="24"/>
        </w:rPr>
        <w:t>.</w:t>
      </w:r>
      <w:r w:rsidR="006D18A2" w:rsidRPr="007F06CE">
        <w:rPr>
          <w:rFonts w:ascii="Arial" w:eastAsiaTheme="minorEastAsia" w:hAnsi="Arial" w:cs="Arial"/>
          <w:color w:val="000000" w:themeColor="text1"/>
          <w:kern w:val="24"/>
          <w:sz w:val="24"/>
          <w:szCs w:val="24"/>
        </w:rPr>
        <w:t>12) advise</w:t>
      </w:r>
      <w:r w:rsidR="000D7F20" w:rsidRPr="007F06CE">
        <w:rPr>
          <w:rFonts w:ascii="Arial" w:eastAsiaTheme="minorEastAsia" w:hAnsi="Arial" w:cs="Arial"/>
          <w:color w:val="000000" w:themeColor="text1"/>
          <w:kern w:val="24"/>
          <w:sz w:val="24"/>
          <w:szCs w:val="24"/>
        </w:rPr>
        <w:t xml:space="preserve"> to </w:t>
      </w:r>
      <w:r w:rsidR="006D18A2" w:rsidRPr="007F06CE">
        <w:rPr>
          <w:rFonts w:ascii="Arial" w:eastAsiaTheme="minorEastAsia" w:hAnsi="Arial" w:cs="Arial"/>
          <w:color w:val="000000" w:themeColor="text1"/>
          <w:kern w:val="24"/>
          <w:sz w:val="24"/>
          <w:szCs w:val="24"/>
        </w:rPr>
        <w:t>“</w:t>
      </w:r>
      <w:r w:rsidR="000D7F20" w:rsidRPr="007F06CE">
        <w:rPr>
          <w:rFonts w:ascii="Arial" w:eastAsiaTheme="minorEastAsia" w:hAnsi="Arial" w:cs="Arial"/>
          <w:color w:val="000000" w:themeColor="text1"/>
          <w:kern w:val="24"/>
          <w:sz w:val="24"/>
          <w:szCs w:val="24"/>
        </w:rPr>
        <w:t>stay ‘one step ahead’ as gangs and local dealers adapt their business model, to recruit and exploit other young people, requires the safety-net of open-access youth services</w:t>
      </w:r>
      <w:r w:rsidR="006D18A2" w:rsidRPr="007F06CE">
        <w:rPr>
          <w:rFonts w:ascii="Arial" w:eastAsiaTheme="minorEastAsia" w:hAnsi="Arial" w:cs="Arial"/>
          <w:color w:val="000000" w:themeColor="text1"/>
          <w:kern w:val="24"/>
          <w:sz w:val="24"/>
          <w:szCs w:val="24"/>
        </w:rPr>
        <w:t>”</w:t>
      </w:r>
      <w:r w:rsidR="000D7F20" w:rsidRPr="007F06CE">
        <w:rPr>
          <w:rFonts w:ascii="Arial" w:eastAsiaTheme="minorEastAsia" w:hAnsi="Arial" w:cs="Arial"/>
          <w:color w:val="000000" w:themeColor="text1"/>
          <w:kern w:val="24"/>
          <w:sz w:val="24"/>
          <w:szCs w:val="24"/>
        </w:rPr>
        <w:t>.</w:t>
      </w:r>
    </w:p>
    <w:p w:rsidR="002E1F39" w:rsidRPr="007F06CE" w:rsidRDefault="002E1F39" w:rsidP="007F06CE">
      <w:pPr>
        <w:spacing w:line="480" w:lineRule="auto"/>
        <w:jc w:val="both"/>
        <w:rPr>
          <w:rFonts w:ascii="Arial" w:eastAsiaTheme="minorEastAsia" w:hAnsi="Arial" w:cs="Arial"/>
          <w:color w:val="000000" w:themeColor="text1"/>
          <w:kern w:val="24"/>
          <w:sz w:val="24"/>
          <w:szCs w:val="24"/>
        </w:rPr>
      </w:pPr>
    </w:p>
    <w:p w:rsidR="000B24F6" w:rsidRDefault="000B24F6" w:rsidP="007F06CE">
      <w:pPr>
        <w:spacing w:line="480" w:lineRule="auto"/>
        <w:jc w:val="both"/>
        <w:rPr>
          <w:rFonts w:ascii="Arial" w:eastAsiaTheme="minorEastAsia" w:hAnsi="Arial" w:cs="Arial"/>
          <w:color w:val="000000" w:themeColor="text1"/>
          <w:kern w:val="24"/>
          <w:sz w:val="24"/>
          <w:szCs w:val="24"/>
        </w:rPr>
      </w:pPr>
    </w:p>
    <w:p w:rsidR="000B24F6" w:rsidRDefault="000B24F6" w:rsidP="007F06CE">
      <w:pPr>
        <w:spacing w:line="480" w:lineRule="auto"/>
        <w:jc w:val="both"/>
        <w:rPr>
          <w:rFonts w:ascii="Arial" w:eastAsiaTheme="minorEastAsia" w:hAnsi="Arial" w:cs="Arial"/>
          <w:color w:val="000000" w:themeColor="text1"/>
          <w:kern w:val="24"/>
          <w:sz w:val="24"/>
          <w:szCs w:val="24"/>
        </w:rPr>
      </w:pPr>
    </w:p>
    <w:p w:rsidR="002E1F39" w:rsidRPr="007F06CE" w:rsidRDefault="00FC32E2" w:rsidP="007F06CE">
      <w:pPr>
        <w:spacing w:line="480" w:lineRule="auto"/>
        <w:jc w:val="both"/>
        <w:rPr>
          <w:rFonts w:ascii="Arial" w:eastAsiaTheme="minorEastAsia" w:hAnsi="Arial" w:cs="Arial"/>
          <w:color w:val="000000" w:themeColor="text1"/>
          <w:kern w:val="24"/>
          <w:sz w:val="24"/>
          <w:szCs w:val="24"/>
        </w:rPr>
      </w:pPr>
      <w:r w:rsidRPr="007F06CE">
        <w:rPr>
          <w:rFonts w:ascii="Arial" w:eastAsiaTheme="minorEastAsia" w:hAnsi="Arial" w:cs="Arial"/>
          <w:color w:val="000000" w:themeColor="text1"/>
          <w:kern w:val="24"/>
          <w:sz w:val="24"/>
          <w:szCs w:val="24"/>
        </w:rPr>
        <w:t>Information</w:t>
      </w:r>
      <w:r w:rsidR="002E1F39" w:rsidRPr="007F06CE">
        <w:rPr>
          <w:rFonts w:ascii="Arial" w:eastAsiaTheme="minorEastAsia" w:hAnsi="Arial" w:cs="Arial"/>
          <w:color w:val="000000" w:themeColor="text1"/>
          <w:kern w:val="24"/>
          <w:sz w:val="24"/>
          <w:szCs w:val="24"/>
        </w:rPr>
        <w:t xml:space="preserve"> sessions</w:t>
      </w:r>
    </w:p>
    <w:p w:rsidR="002E1F39" w:rsidRPr="007F06CE" w:rsidRDefault="002E1F39" w:rsidP="007F06CE">
      <w:pPr>
        <w:spacing w:line="480" w:lineRule="auto"/>
        <w:jc w:val="both"/>
        <w:rPr>
          <w:rFonts w:ascii="Arial" w:hAnsi="Arial" w:cs="Arial"/>
          <w:bCs/>
          <w:sz w:val="24"/>
          <w:szCs w:val="24"/>
        </w:rPr>
      </w:pPr>
      <w:r w:rsidRPr="007F06CE">
        <w:rPr>
          <w:rFonts w:ascii="Arial" w:eastAsiaTheme="minorEastAsia" w:hAnsi="Arial" w:cs="Arial"/>
          <w:color w:val="000000" w:themeColor="text1"/>
          <w:kern w:val="24"/>
          <w:sz w:val="24"/>
          <w:szCs w:val="24"/>
        </w:rPr>
        <w:t xml:space="preserve">Youth workers can educate young people using </w:t>
      </w:r>
      <w:r w:rsidR="00FC32E2" w:rsidRPr="007F06CE">
        <w:rPr>
          <w:rFonts w:ascii="Arial" w:eastAsiaTheme="minorEastAsia" w:hAnsi="Arial" w:cs="Arial"/>
          <w:color w:val="000000" w:themeColor="text1"/>
          <w:kern w:val="24"/>
          <w:sz w:val="24"/>
          <w:szCs w:val="24"/>
        </w:rPr>
        <w:t>non-formal</w:t>
      </w:r>
      <w:r w:rsidRPr="007F06CE">
        <w:rPr>
          <w:rFonts w:ascii="Arial" w:eastAsiaTheme="minorEastAsia" w:hAnsi="Arial" w:cs="Arial"/>
          <w:color w:val="000000" w:themeColor="text1"/>
          <w:kern w:val="24"/>
          <w:sz w:val="24"/>
          <w:szCs w:val="24"/>
        </w:rPr>
        <w:t xml:space="preserve"> learning </w:t>
      </w:r>
      <w:r w:rsidR="00FC32E2" w:rsidRPr="007F06CE">
        <w:rPr>
          <w:rFonts w:ascii="Arial" w:eastAsiaTheme="minorEastAsia" w:hAnsi="Arial" w:cs="Arial"/>
          <w:color w:val="000000" w:themeColor="text1"/>
          <w:kern w:val="24"/>
          <w:sz w:val="24"/>
          <w:szCs w:val="24"/>
        </w:rPr>
        <w:t>techniques</w:t>
      </w:r>
      <w:r w:rsidRPr="007F06CE">
        <w:rPr>
          <w:rFonts w:ascii="Arial" w:eastAsiaTheme="minorEastAsia" w:hAnsi="Arial" w:cs="Arial"/>
          <w:color w:val="000000" w:themeColor="text1"/>
          <w:kern w:val="24"/>
          <w:sz w:val="24"/>
          <w:szCs w:val="24"/>
        </w:rPr>
        <w:t xml:space="preserve"> on the risks of county lines and Child Criminal exploitation.  This will </w:t>
      </w:r>
      <w:r w:rsidR="00472665" w:rsidRPr="007F06CE">
        <w:rPr>
          <w:rFonts w:ascii="Arial" w:eastAsiaTheme="minorEastAsia" w:hAnsi="Arial" w:cs="Arial"/>
          <w:color w:val="000000" w:themeColor="text1"/>
          <w:kern w:val="24"/>
          <w:sz w:val="24"/>
          <w:szCs w:val="24"/>
        </w:rPr>
        <w:t>in accordance with The National Occupati</w:t>
      </w:r>
      <w:r w:rsidR="000B24F6">
        <w:rPr>
          <w:rFonts w:ascii="Arial" w:eastAsiaTheme="minorEastAsia" w:hAnsi="Arial" w:cs="Arial"/>
          <w:color w:val="000000" w:themeColor="text1"/>
          <w:kern w:val="24"/>
          <w:sz w:val="24"/>
          <w:szCs w:val="24"/>
        </w:rPr>
        <w:t>onal Standards for Youth W</w:t>
      </w:r>
      <w:r w:rsidR="003F54A6" w:rsidRPr="007F06CE">
        <w:rPr>
          <w:rFonts w:ascii="Arial" w:eastAsiaTheme="minorEastAsia" w:hAnsi="Arial" w:cs="Arial"/>
          <w:color w:val="000000" w:themeColor="text1"/>
          <w:kern w:val="24"/>
          <w:sz w:val="24"/>
          <w:szCs w:val="24"/>
        </w:rPr>
        <w:t xml:space="preserve">ork </w:t>
      </w:r>
      <w:r w:rsidRPr="007F06CE">
        <w:rPr>
          <w:rFonts w:ascii="Arial" w:eastAsiaTheme="minorEastAsia" w:hAnsi="Arial" w:cs="Arial"/>
          <w:color w:val="000000" w:themeColor="text1"/>
          <w:kern w:val="24"/>
          <w:sz w:val="24"/>
          <w:szCs w:val="24"/>
        </w:rPr>
        <w:t>“</w:t>
      </w:r>
      <w:r w:rsidRPr="007F06CE">
        <w:rPr>
          <w:rFonts w:ascii="Arial" w:hAnsi="Arial" w:cs="Arial"/>
          <w:sz w:val="24"/>
          <w:szCs w:val="24"/>
        </w:rPr>
        <w:t xml:space="preserve">enable young people to access information to make </w:t>
      </w:r>
      <w:r w:rsidR="00FC32E2" w:rsidRPr="007F06CE">
        <w:rPr>
          <w:rFonts w:ascii="Arial" w:hAnsi="Arial" w:cs="Arial"/>
          <w:sz w:val="24"/>
          <w:szCs w:val="24"/>
        </w:rPr>
        <w:t>knowledgeable</w:t>
      </w:r>
      <w:r w:rsidRPr="007F06CE">
        <w:rPr>
          <w:rFonts w:ascii="Arial" w:hAnsi="Arial" w:cs="Arial"/>
          <w:sz w:val="24"/>
          <w:szCs w:val="24"/>
        </w:rPr>
        <w:t xml:space="preserve"> decisions and will help young people to safeguard their own welfare”</w:t>
      </w:r>
      <w:r w:rsidR="00472665" w:rsidRPr="007F06CE">
        <w:rPr>
          <w:rFonts w:ascii="Arial" w:hAnsi="Arial" w:cs="Arial"/>
          <w:sz w:val="24"/>
          <w:szCs w:val="24"/>
        </w:rPr>
        <w:t xml:space="preserve"> (</w:t>
      </w:r>
      <w:r w:rsidR="00472665" w:rsidRPr="007F06CE">
        <w:rPr>
          <w:rFonts w:ascii="Arial" w:hAnsi="Arial" w:cs="Arial"/>
          <w:bCs/>
          <w:sz w:val="24"/>
          <w:szCs w:val="24"/>
        </w:rPr>
        <w:t>CLD Standards Council Scotland, 2019, p</w:t>
      </w:r>
      <w:r w:rsidR="008201AE">
        <w:rPr>
          <w:rFonts w:ascii="Arial" w:hAnsi="Arial" w:cs="Arial"/>
          <w:bCs/>
          <w:sz w:val="24"/>
          <w:szCs w:val="24"/>
        </w:rPr>
        <w:t>.</w:t>
      </w:r>
      <w:r w:rsidR="00472665" w:rsidRPr="007F06CE">
        <w:rPr>
          <w:rFonts w:ascii="Arial" w:hAnsi="Arial" w:cs="Arial"/>
          <w:bCs/>
          <w:sz w:val="24"/>
          <w:szCs w:val="24"/>
        </w:rPr>
        <w:t>7).</w:t>
      </w:r>
      <w:r w:rsidR="007D2C76" w:rsidRPr="007F06CE">
        <w:rPr>
          <w:rFonts w:ascii="Arial" w:hAnsi="Arial" w:cs="Arial"/>
          <w:bCs/>
          <w:sz w:val="24"/>
          <w:szCs w:val="24"/>
        </w:rPr>
        <w:t xml:space="preserve">  Youth work</w:t>
      </w:r>
      <w:r w:rsidR="00BC66D8" w:rsidRPr="007F06CE">
        <w:rPr>
          <w:rFonts w:ascii="Arial" w:hAnsi="Arial" w:cs="Arial"/>
          <w:bCs/>
          <w:sz w:val="24"/>
          <w:szCs w:val="24"/>
        </w:rPr>
        <w:t xml:space="preserve">ers can also work in partnership with other </w:t>
      </w:r>
      <w:r w:rsidR="00FC32E2" w:rsidRPr="007F06CE">
        <w:rPr>
          <w:rFonts w:ascii="Arial" w:hAnsi="Arial" w:cs="Arial"/>
          <w:bCs/>
          <w:sz w:val="24"/>
          <w:szCs w:val="24"/>
        </w:rPr>
        <w:t>agencies</w:t>
      </w:r>
      <w:r w:rsidR="00BC66D8" w:rsidRPr="007F06CE">
        <w:rPr>
          <w:rFonts w:ascii="Arial" w:hAnsi="Arial" w:cs="Arial"/>
          <w:bCs/>
          <w:sz w:val="24"/>
          <w:szCs w:val="24"/>
        </w:rPr>
        <w:t xml:space="preserve"> such as the Police to deliver information awareness sessions for members of the community on the signs of CCE and where to take any </w:t>
      </w:r>
      <w:r w:rsidR="003D6C39" w:rsidRPr="007F06CE">
        <w:rPr>
          <w:rFonts w:ascii="Arial" w:hAnsi="Arial" w:cs="Arial"/>
          <w:bCs/>
          <w:sz w:val="24"/>
          <w:szCs w:val="24"/>
        </w:rPr>
        <w:t>intelligence</w:t>
      </w:r>
      <w:r w:rsidR="00FC32E2">
        <w:rPr>
          <w:rFonts w:ascii="Arial" w:hAnsi="Arial" w:cs="Arial"/>
          <w:bCs/>
          <w:sz w:val="24"/>
          <w:szCs w:val="24"/>
        </w:rPr>
        <w:t xml:space="preserve"> or concerns</w:t>
      </w:r>
      <w:r w:rsidR="003D6C39" w:rsidRPr="007F06CE">
        <w:rPr>
          <w:rFonts w:ascii="Arial" w:hAnsi="Arial" w:cs="Arial"/>
          <w:bCs/>
          <w:sz w:val="24"/>
          <w:szCs w:val="24"/>
        </w:rPr>
        <w:t>.</w:t>
      </w:r>
    </w:p>
    <w:p w:rsidR="00032114" w:rsidRPr="007F06CE" w:rsidRDefault="00032114" w:rsidP="007F06CE">
      <w:pPr>
        <w:spacing w:line="480" w:lineRule="auto"/>
        <w:jc w:val="both"/>
        <w:rPr>
          <w:rFonts w:ascii="Arial" w:hAnsi="Arial" w:cs="Arial"/>
          <w:bCs/>
          <w:sz w:val="24"/>
          <w:szCs w:val="24"/>
        </w:rPr>
      </w:pPr>
    </w:p>
    <w:p w:rsidR="00032114" w:rsidRPr="007F06CE" w:rsidRDefault="006E5A36" w:rsidP="007F06CE">
      <w:pPr>
        <w:spacing w:line="480" w:lineRule="auto"/>
        <w:jc w:val="both"/>
        <w:rPr>
          <w:rFonts w:ascii="Arial" w:hAnsi="Arial" w:cs="Arial"/>
          <w:bCs/>
          <w:sz w:val="24"/>
          <w:szCs w:val="24"/>
        </w:rPr>
      </w:pPr>
      <w:r w:rsidRPr="007F06CE">
        <w:rPr>
          <w:rFonts w:ascii="Arial" w:hAnsi="Arial" w:cs="Arial"/>
          <w:bCs/>
          <w:sz w:val="24"/>
          <w:szCs w:val="24"/>
        </w:rPr>
        <w:t xml:space="preserve">Raising </w:t>
      </w:r>
      <w:r w:rsidR="003D6C39" w:rsidRPr="007F06CE">
        <w:rPr>
          <w:rFonts w:ascii="Arial" w:hAnsi="Arial" w:cs="Arial"/>
          <w:bCs/>
          <w:sz w:val="24"/>
          <w:szCs w:val="24"/>
        </w:rPr>
        <w:t>well-being</w:t>
      </w:r>
      <w:r w:rsidRPr="007F06CE">
        <w:rPr>
          <w:rFonts w:ascii="Arial" w:hAnsi="Arial" w:cs="Arial"/>
          <w:bCs/>
          <w:sz w:val="24"/>
          <w:szCs w:val="24"/>
        </w:rPr>
        <w:t xml:space="preserve"> and resilience</w:t>
      </w:r>
    </w:p>
    <w:p w:rsidR="006E5A36" w:rsidRPr="003D6C39" w:rsidRDefault="006E5A36" w:rsidP="007F06CE">
      <w:pPr>
        <w:spacing w:line="480" w:lineRule="auto"/>
        <w:jc w:val="both"/>
        <w:rPr>
          <w:rFonts w:ascii="Arial" w:hAnsi="Arial" w:cs="Arial"/>
          <w:sz w:val="24"/>
          <w:szCs w:val="24"/>
          <w:shd w:val="clear" w:color="auto" w:fill="FFFFFF"/>
        </w:rPr>
      </w:pPr>
      <w:r w:rsidRPr="003D6C39">
        <w:rPr>
          <w:rFonts w:ascii="Arial" w:hAnsi="Arial" w:cs="Arial"/>
          <w:bCs/>
          <w:sz w:val="24"/>
          <w:szCs w:val="24"/>
        </w:rPr>
        <w:t xml:space="preserve">Dickinson (2019, n.p) comments that young people with poor mental health is a risk factor in “increasing the </w:t>
      </w:r>
      <w:r w:rsidR="00C82EBB" w:rsidRPr="003D6C39">
        <w:rPr>
          <w:rFonts w:ascii="Arial" w:hAnsi="Arial" w:cs="Arial"/>
          <w:bCs/>
          <w:sz w:val="24"/>
          <w:szCs w:val="24"/>
        </w:rPr>
        <w:t>lik</w:t>
      </w:r>
      <w:r w:rsidR="00C82EBB">
        <w:rPr>
          <w:rFonts w:ascii="Arial" w:hAnsi="Arial" w:cs="Arial"/>
          <w:bCs/>
          <w:sz w:val="24"/>
          <w:szCs w:val="24"/>
        </w:rPr>
        <w:t>e</w:t>
      </w:r>
      <w:r w:rsidR="00C82EBB" w:rsidRPr="003D6C39">
        <w:rPr>
          <w:rFonts w:ascii="Arial" w:hAnsi="Arial" w:cs="Arial"/>
          <w:bCs/>
          <w:sz w:val="24"/>
          <w:szCs w:val="24"/>
        </w:rPr>
        <w:t>lihood</w:t>
      </w:r>
      <w:r w:rsidR="003D6C39" w:rsidRPr="003D6C39">
        <w:rPr>
          <w:rFonts w:ascii="Arial" w:hAnsi="Arial" w:cs="Arial"/>
          <w:bCs/>
          <w:sz w:val="24"/>
          <w:szCs w:val="24"/>
        </w:rPr>
        <w:t xml:space="preserve"> children</w:t>
      </w:r>
      <w:r w:rsidRPr="003D6C39">
        <w:rPr>
          <w:rFonts w:ascii="Arial" w:hAnsi="Arial" w:cs="Arial"/>
          <w:sz w:val="24"/>
          <w:szCs w:val="24"/>
          <w:shd w:val="clear" w:color="auto" w:fill="FFFFFF"/>
        </w:rPr>
        <w:t xml:space="preserve"> and young people being drawn into gangs or being criminally exploited”.  </w:t>
      </w:r>
      <w:r w:rsidR="00AC38DF" w:rsidRPr="003D6C39">
        <w:rPr>
          <w:rFonts w:ascii="Arial" w:hAnsi="Arial" w:cs="Arial"/>
          <w:sz w:val="24"/>
          <w:szCs w:val="24"/>
          <w:shd w:val="clear" w:color="auto" w:fill="FFFFFF"/>
        </w:rPr>
        <w:t xml:space="preserve">NHS (2022, n.p) </w:t>
      </w:r>
      <w:r w:rsidR="003D6C39" w:rsidRPr="003D6C39">
        <w:rPr>
          <w:rFonts w:ascii="Arial" w:hAnsi="Arial" w:cs="Arial"/>
          <w:sz w:val="24"/>
          <w:szCs w:val="24"/>
          <w:shd w:val="clear" w:color="auto" w:fill="FFFFFF"/>
        </w:rPr>
        <w:t>states,</w:t>
      </w:r>
      <w:r w:rsidR="00AC38DF" w:rsidRPr="003D6C39">
        <w:rPr>
          <w:rFonts w:ascii="Arial" w:hAnsi="Arial" w:cs="Arial"/>
          <w:sz w:val="24"/>
          <w:szCs w:val="24"/>
          <w:shd w:val="clear" w:color="auto" w:fill="FFFFFF"/>
        </w:rPr>
        <w:t xml:space="preserve"> “evidence suggests there are five steps to improve mental health and </w:t>
      </w:r>
      <w:r w:rsidR="003D6C39" w:rsidRPr="003D6C39">
        <w:rPr>
          <w:rFonts w:ascii="Arial" w:hAnsi="Arial" w:cs="Arial"/>
          <w:sz w:val="24"/>
          <w:szCs w:val="24"/>
          <w:shd w:val="clear" w:color="auto" w:fill="FFFFFF"/>
        </w:rPr>
        <w:t>well-being</w:t>
      </w:r>
      <w:r w:rsidR="00AC38DF" w:rsidRPr="003D6C39">
        <w:rPr>
          <w:rFonts w:ascii="Arial" w:hAnsi="Arial" w:cs="Arial"/>
          <w:sz w:val="24"/>
          <w:szCs w:val="24"/>
          <w:shd w:val="clear" w:color="auto" w:fill="FFFFFF"/>
        </w:rPr>
        <w:t xml:space="preserve">”.  </w:t>
      </w:r>
      <w:r w:rsidRPr="003D6C39">
        <w:rPr>
          <w:rFonts w:ascii="Arial" w:hAnsi="Arial" w:cs="Arial"/>
          <w:sz w:val="24"/>
          <w:szCs w:val="24"/>
          <w:shd w:val="clear" w:color="auto" w:fill="FFFFFF"/>
        </w:rPr>
        <w:t xml:space="preserve">Youth Work can offer young people a wide range of </w:t>
      </w:r>
      <w:r w:rsidR="003D6C39" w:rsidRPr="003D6C39">
        <w:rPr>
          <w:rFonts w:ascii="Arial" w:hAnsi="Arial" w:cs="Arial"/>
          <w:sz w:val="24"/>
          <w:szCs w:val="24"/>
          <w:shd w:val="clear" w:color="auto" w:fill="FFFFFF"/>
        </w:rPr>
        <w:t>activities</w:t>
      </w:r>
      <w:r w:rsidRPr="003D6C39">
        <w:rPr>
          <w:rFonts w:ascii="Arial" w:hAnsi="Arial" w:cs="Arial"/>
          <w:sz w:val="24"/>
          <w:szCs w:val="24"/>
          <w:shd w:val="clear" w:color="auto" w:fill="FFFFFF"/>
        </w:rPr>
        <w:t xml:space="preserve"> to he</w:t>
      </w:r>
      <w:r w:rsidR="006D18A2" w:rsidRPr="003D6C39">
        <w:rPr>
          <w:rFonts w:ascii="Arial" w:hAnsi="Arial" w:cs="Arial"/>
          <w:sz w:val="24"/>
          <w:szCs w:val="24"/>
          <w:shd w:val="clear" w:color="auto" w:fill="FFFFFF"/>
        </w:rPr>
        <w:t xml:space="preserve">lp raise their </w:t>
      </w:r>
      <w:r w:rsidR="003D6C39" w:rsidRPr="003D6C39">
        <w:rPr>
          <w:rFonts w:ascii="Arial" w:hAnsi="Arial" w:cs="Arial"/>
          <w:sz w:val="24"/>
          <w:szCs w:val="24"/>
          <w:shd w:val="clear" w:color="auto" w:fill="FFFFFF"/>
        </w:rPr>
        <w:t>well-being</w:t>
      </w:r>
      <w:r w:rsidRPr="003D6C39">
        <w:rPr>
          <w:rFonts w:ascii="Arial" w:hAnsi="Arial" w:cs="Arial"/>
          <w:sz w:val="24"/>
          <w:szCs w:val="24"/>
          <w:shd w:val="clear" w:color="auto" w:fill="FFFFFF"/>
        </w:rPr>
        <w:t xml:space="preserve">. </w:t>
      </w:r>
      <w:r w:rsidR="00C82EBB">
        <w:rPr>
          <w:rFonts w:ascii="Arial" w:hAnsi="Arial" w:cs="Arial"/>
          <w:sz w:val="24"/>
          <w:szCs w:val="24"/>
          <w:shd w:val="clear" w:color="auto" w:fill="FFFFFF"/>
        </w:rPr>
        <w:t>Researchers</w:t>
      </w:r>
      <w:r w:rsidR="006E21EC">
        <w:rPr>
          <w:rFonts w:ascii="Arial" w:hAnsi="Arial" w:cs="Arial"/>
          <w:sz w:val="24"/>
          <w:szCs w:val="24"/>
          <w:shd w:val="clear" w:color="auto" w:fill="FFFFFF"/>
        </w:rPr>
        <w:t xml:space="preserve"> Sonneveld, Rijinders, Metz, Regenmortal and Schalk (2020, p.9) report “</w:t>
      </w:r>
      <w:r w:rsidR="00C82EBB">
        <w:rPr>
          <w:rFonts w:ascii="Arial" w:hAnsi="Arial" w:cs="Arial"/>
          <w:sz w:val="24"/>
          <w:szCs w:val="24"/>
          <w:shd w:val="clear" w:color="auto" w:fill="FFFFFF"/>
        </w:rPr>
        <w:t>m</w:t>
      </w:r>
      <w:r w:rsidR="006E21EC">
        <w:rPr>
          <w:rFonts w:ascii="Arial" w:hAnsi="Arial" w:cs="Arial"/>
          <w:sz w:val="24"/>
          <w:szCs w:val="24"/>
          <w:shd w:val="clear" w:color="auto" w:fill="FFFFFF"/>
        </w:rPr>
        <w:t>ult</w:t>
      </w:r>
      <w:r w:rsidR="00C82EBB">
        <w:rPr>
          <w:rFonts w:ascii="Arial" w:hAnsi="Arial" w:cs="Arial"/>
          <w:sz w:val="24"/>
          <w:szCs w:val="24"/>
          <w:shd w:val="clear" w:color="auto" w:fill="FFFFFF"/>
        </w:rPr>
        <w:t>i</w:t>
      </w:r>
      <w:r w:rsidR="006E21EC">
        <w:rPr>
          <w:rFonts w:ascii="Arial" w:hAnsi="Arial" w:cs="Arial"/>
          <w:sz w:val="24"/>
          <w:szCs w:val="24"/>
          <w:shd w:val="clear" w:color="auto" w:fill="FFFFFF"/>
        </w:rPr>
        <w:t xml:space="preserve"> </w:t>
      </w:r>
      <w:r w:rsidR="006E21EC">
        <w:rPr>
          <w:rFonts w:ascii="Arial" w:hAnsi="Arial" w:cs="Arial"/>
          <w:sz w:val="24"/>
          <w:szCs w:val="24"/>
          <w:shd w:val="clear" w:color="auto" w:fill="FFFFFF"/>
        </w:rPr>
        <w:lastRenderedPageBreak/>
        <w:t xml:space="preserve">methodic Youth Work does contribute to the expansion of social </w:t>
      </w:r>
      <w:r w:rsidR="00C82EBB">
        <w:rPr>
          <w:rFonts w:ascii="Arial" w:hAnsi="Arial" w:cs="Arial"/>
          <w:sz w:val="24"/>
          <w:szCs w:val="24"/>
          <w:shd w:val="clear" w:color="auto" w:fill="FFFFFF"/>
        </w:rPr>
        <w:t>networks for young people</w:t>
      </w:r>
      <w:r w:rsidR="006E21EC">
        <w:rPr>
          <w:rFonts w:ascii="Arial" w:hAnsi="Arial" w:cs="Arial"/>
          <w:sz w:val="24"/>
          <w:szCs w:val="24"/>
          <w:shd w:val="clear" w:color="auto" w:fill="FFFFFF"/>
        </w:rPr>
        <w:t xml:space="preserve">, </w:t>
      </w:r>
      <w:r w:rsidR="00C82EBB">
        <w:rPr>
          <w:rFonts w:ascii="Arial" w:hAnsi="Arial" w:cs="Arial"/>
          <w:sz w:val="24"/>
          <w:szCs w:val="24"/>
          <w:shd w:val="clear" w:color="auto" w:fill="FFFFFF"/>
        </w:rPr>
        <w:t>developing life skills, strengthens school and employment opportunities and improves health and well-being”.</w:t>
      </w:r>
      <w:r w:rsidR="00210591">
        <w:rPr>
          <w:rFonts w:ascii="Arial" w:hAnsi="Arial" w:cs="Arial"/>
          <w:sz w:val="24"/>
          <w:szCs w:val="24"/>
          <w:shd w:val="clear" w:color="auto" w:fill="FFFFFF"/>
        </w:rPr>
        <w:t xml:space="preserve">  By offering learning opportunities, a safe space, becoming integrated within their communities and all the other things mentioned previously, can help raise young people’s wellbeing and resilience and help to protect them from becoming a victim of CCE. </w:t>
      </w:r>
    </w:p>
    <w:p w:rsidR="00BC66D8" w:rsidRPr="003D6C39" w:rsidRDefault="00BC66D8" w:rsidP="007F06CE">
      <w:pPr>
        <w:spacing w:line="480" w:lineRule="auto"/>
        <w:jc w:val="both"/>
        <w:rPr>
          <w:rFonts w:ascii="Arial" w:hAnsi="Arial" w:cs="Arial"/>
          <w:sz w:val="24"/>
          <w:szCs w:val="24"/>
          <w:shd w:val="clear" w:color="auto" w:fill="FFFFFF"/>
        </w:rPr>
      </w:pPr>
    </w:p>
    <w:p w:rsidR="00AB7E6F" w:rsidRDefault="00BC66D8" w:rsidP="007F06CE">
      <w:pPr>
        <w:spacing w:line="480" w:lineRule="auto"/>
        <w:jc w:val="both"/>
        <w:rPr>
          <w:rFonts w:ascii="Arial" w:hAnsi="Arial" w:cs="Arial"/>
          <w:sz w:val="24"/>
          <w:szCs w:val="24"/>
          <w:shd w:val="clear" w:color="auto" w:fill="FFFFFF"/>
        </w:rPr>
      </w:pPr>
      <w:r w:rsidRPr="003D6C39">
        <w:rPr>
          <w:rFonts w:ascii="Arial" w:hAnsi="Arial" w:cs="Arial"/>
          <w:sz w:val="24"/>
          <w:szCs w:val="24"/>
          <w:shd w:val="clear" w:color="auto" w:fill="FFFFFF"/>
        </w:rPr>
        <w:t xml:space="preserve">So </w:t>
      </w:r>
      <w:r w:rsidR="00210591" w:rsidRPr="003D6C39">
        <w:rPr>
          <w:rFonts w:ascii="Arial" w:hAnsi="Arial" w:cs="Arial"/>
          <w:sz w:val="24"/>
          <w:szCs w:val="24"/>
          <w:shd w:val="clear" w:color="auto" w:fill="FFFFFF"/>
        </w:rPr>
        <w:t>next,</w:t>
      </w:r>
      <w:r w:rsidRPr="003D6C39">
        <w:rPr>
          <w:rFonts w:ascii="Arial" w:hAnsi="Arial" w:cs="Arial"/>
          <w:sz w:val="24"/>
          <w:szCs w:val="24"/>
          <w:shd w:val="clear" w:color="auto" w:fill="FFFFFF"/>
        </w:rPr>
        <w:t xml:space="preserve"> we can in</w:t>
      </w:r>
      <w:r w:rsidR="000B24F6">
        <w:rPr>
          <w:rFonts w:ascii="Arial" w:hAnsi="Arial" w:cs="Arial"/>
          <w:sz w:val="24"/>
          <w:szCs w:val="24"/>
          <w:shd w:val="clear" w:color="auto" w:fill="FFFFFF"/>
        </w:rPr>
        <w:t>form the parents/carers on how Youth W</w:t>
      </w:r>
      <w:r w:rsidRPr="003D6C39">
        <w:rPr>
          <w:rFonts w:ascii="Arial" w:hAnsi="Arial" w:cs="Arial"/>
          <w:sz w:val="24"/>
          <w:szCs w:val="24"/>
          <w:shd w:val="clear" w:color="auto" w:fill="FFFFFF"/>
        </w:rPr>
        <w:t xml:space="preserve">ork can help to support young people who have become victim to CCE.  </w:t>
      </w:r>
    </w:p>
    <w:p w:rsidR="00210591" w:rsidRPr="003D6C39" w:rsidRDefault="00210591" w:rsidP="007F06CE">
      <w:pPr>
        <w:spacing w:line="480" w:lineRule="auto"/>
        <w:jc w:val="both"/>
        <w:rPr>
          <w:rFonts w:ascii="Arial" w:hAnsi="Arial" w:cs="Arial"/>
          <w:sz w:val="24"/>
          <w:szCs w:val="24"/>
          <w:shd w:val="clear" w:color="auto" w:fill="FFFFFF"/>
        </w:rPr>
      </w:pPr>
    </w:p>
    <w:p w:rsidR="00993022" w:rsidRDefault="00993022" w:rsidP="007F06CE">
      <w:pPr>
        <w:spacing w:line="480" w:lineRule="auto"/>
        <w:jc w:val="both"/>
        <w:rPr>
          <w:rFonts w:ascii="Arial" w:hAnsi="Arial" w:cs="Arial"/>
          <w:b/>
          <w:color w:val="333333"/>
          <w:sz w:val="24"/>
          <w:szCs w:val="24"/>
          <w:shd w:val="clear" w:color="auto" w:fill="FFFFFF"/>
        </w:rPr>
      </w:pPr>
      <w:r w:rsidRPr="00993022">
        <w:rPr>
          <w:rFonts w:ascii="Arial" w:hAnsi="Arial" w:cs="Arial"/>
          <w:b/>
          <w:color w:val="333333"/>
          <w:sz w:val="24"/>
          <w:szCs w:val="24"/>
          <w:shd w:val="clear" w:color="auto" w:fill="FFFFFF"/>
        </w:rPr>
        <w:t>Read off slide</w:t>
      </w:r>
    </w:p>
    <w:p w:rsidR="00B07997" w:rsidRDefault="00B07997" w:rsidP="00B07997">
      <w:pPr>
        <w:spacing w:line="480" w:lineRule="auto"/>
        <w:jc w:val="both"/>
        <w:rPr>
          <w:rFonts w:ascii="Arial" w:hAnsi="Arial" w:cs="Arial"/>
          <w:sz w:val="24"/>
          <w:szCs w:val="24"/>
          <w:shd w:val="clear" w:color="auto" w:fill="FFFFFF"/>
        </w:rPr>
      </w:pPr>
      <w:r w:rsidRPr="003D6C39">
        <w:rPr>
          <w:rFonts w:ascii="Arial" w:hAnsi="Arial" w:cs="Arial"/>
          <w:sz w:val="24"/>
          <w:szCs w:val="24"/>
          <w:shd w:val="clear" w:color="auto" w:fill="FFFFFF"/>
        </w:rPr>
        <w:t xml:space="preserve">The advisory session will conclude with asking the parents or guardians if they have any further questions.  A leaflet I produced with the key information from the presentation will be handed out with links for further reading and support helpline numbers.  A copy of Pembrokeshire Youth’s Community team leaflet will also be distributed so parents and carers can read further information on what youth work offers and locations on youth clubs in the county as well as Pembrokeshire County Councils safeguarding card, which provides contact numbers and information on reporting of any concerns.  </w:t>
      </w:r>
      <w:r>
        <w:rPr>
          <w:rFonts w:ascii="Arial" w:hAnsi="Arial" w:cs="Arial"/>
          <w:sz w:val="24"/>
          <w:szCs w:val="24"/>
          <w:shd w:val="clear" w:color="auto" w:fill="FFFFFF"/>
        </w:rPr>
        <w:t xml:space="preserve">I have also produced a business card with a </w:t>
      </w:r>
      <w:proofErr w:type="spellStart"/>
      <w:r>
        <w:rPr>
          <w:rFonts w:ascii="Arial" w:hAnsi="Arial" w:cs="Arial"/>
          <w:sz w:val="24"/>
          <w:szCs w:val="24"/>
          <w:shd w:val="clear" w:color="auto" w:fill="FFFFFF"/>
        </w:rPr>
        <w:t>QR</w:t>
      </w:r>
      <w:proofErr w:type="spellEnd"/>
      <w:r>
        <w:rPr>
          <w:rFonts w:ascii="Arial" w:hAnsi="Arial" w:cs="Arial"/>
          <w:sz w:val="24"/>
          <w:szCs w:val="24"/>
          <w:shd w:val="clear" w:color="auto" w:fill="FFFFFF"/>
        </w:rPr>
        <w:t xml:space="preserve"> code on which if the parents scan will bring up links for videos on young people’s stories of county lines involvement. </w:t>
      </w:r>
    </w:p>
    <w:p w:rsidR="000B24F6" w:rsidRDefault="000B24F6" w:rsidP="007F06CE">
      <w:pPr>
        <w:spacing w:line="480" w:lineRule="auto"/>
        <w:jc w:val="both"/>
        <w:rPr>
          <w:rFonts w:ascii="Arial" w:hAnsi="Arial" w:cs="Arial"/>
          <w:sz w:val="24"/>
          <w:szCs w:val="24"/>
          <w:shd w:val="clear" w:color="auto" w:fill="FFFFFF"/>
        </w:rPr>
      </w:pPr>
    </w:p>
    <w:p w:rsidR="000B24F6" w:rsidRDefault="000B24F6" w:rsidP="007F06CE">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lastRenderedPageBreak/>
        <w:t>I hope that has given you a good understanding of what the parent and guardian workshop will look like.  Thank you for listening. Do you have any questions?</w:t>
      </w:r>
    </w:p>
    <w:p w:rsidR="009E31E4" w:rsidRDefault="009E31E4" w:rsidP="003D6C39">
      <w:pPr>
        <w:spacing w:line="480" w:lineRule="auto"/>
        <w:jc w:val="both"/>
        <w:rPr>
          <w:rFonts w:ascii="Arial" w:eastAsiaTheme="minorEastAsia" w:hAnsi="Arial" w:cs="Arial"/>
          <w:color w:val="000000" w:themeColor="text1"/>
          <w:kern w:val="24"/>
          <w:sz w:val="24"/>
          <w:szCs w:val="24"/>
        </w:rPr>
      </w:pPr>
    </w:p>
    <w:p w:rsidR="009E31E4" w:rsidRDefault="009E31E4" w:rsidP="003D6C39">
      <w:pPr>
        <w:spacing w:line="480" w:lineRule="auto"/>
        <w:jc w:val="both"/>
        <w:rPr>
          <w:rFonts w:ascii="Arial" w:eastAsiaTheme="minorEastAsia" w:hAnsi="Arial" w:cs="Arial"/>
          <w:color w:val="000000" w:themeColor="text1"/>
          <w:kern w:val="24"/>
          <w:sz w:val="24"/>
          <w:szCs w:val="24"/>
        </w:rPr>
      </w:pPr>
    </w:p>
    <w:p w:rsidR="003D6C39" w:rsidRPr="003D6C39" w:rsidRDefault="003D6C39" w:rsidP="003D6C39">
      <w:pPr>
        <w:spacing w:line="480" w:lineRule="auto"/>
        <w:jc w:val="both"/>
        <w:rPr>
          <w:rFonts w:ascii="Arial" w:eastAsiaTheme="minorEastAsia" w:hAnsi="Arial" w:cs="Arial"/>
          <w:color w:val="000000" w:themeColor="text1"/>
          <w:kern w:val="24"/>
          <w:sz w:val="24"/>
          <w:szCs w:val="24"/>
        </w:rPr>
      </w:pPr>
      <w:r w:rsidRPr="003D6C39">
        <w:rPr>
          <w:rFonts w:ascii="Arial" w:eastAsiaTheme="minorEastAsia" w:hAnsi="Arial" w:cs="Arial"/>
          <w:color w:val="000000" w:themeColor="text1"/>
          <w:kern w:val="24"/>
          <w:sz w:val="24"/>
          <w:szCs w:val="24"/>
        </w:rPr>
        <w:t>Reference list</w:t>
      </w:r>
    </w:p>
    <w:p w:rsidR="00B67D22" w:rsidRPr="003D6C39" w:rsidRDefault="00977F05" w:rsidP="003D6C39">
      <w:pPr>
        <w:spacing w:line="480" w:lineRule="auto"/>
        <w:jc w:val="both"/>
        <w:rPr>
          <w:rFonts w:eastAsiaTheme="minorEastAsia" w:hAnsi="Century Gothic"/>
          <w:color w:val="000000" w:themeColor="text1"/>
          <w:kern w:val="24"/>
          <w:sz w:val="36"/>
          <w:szCs w:val="36"/>
        </w:rPr>
      </w:pPr>
      <w:r>
        <w:rPr>
          <w:rFonts w:ascii="Arial" w:hAnsi="Arial" w:cs="Arial"/>
          <w:sz w:val="24"/>
          <w:szCs w:val="24"/>
        </w:rPr>
        <w:t>Blacker, H. (2010) “</w:t>
      </w:r>
      <w:r w:rsidRPr="00977F05">
        <w:rPr>
          <w:rFonts w:ascii="Arial" w:hAnsi="Arial" w:cs="Arial"/>
          <w:i/>
          <w:sz w:val="24"/>
          <w:szCs w:val="24"/>
        </w:rPr>
        <w:t>Relationships, friendships and youth work</w:t>
      </w:r>
      <w:r>
        <w:rPr>
          <w:rFonts w:ascii="Arial" w:hAnsi="Arial" w:cs="Arial"/>
          <w:sz w:val="24"/>
          <w:szCs w:val="24"/>
        </w:rPr>
        <w:t>”, in Jeffs, T. &amp; Smith, M. (2010) Youth Work Practice, Baskingstoke: Palgrave Macmillian, pp, 15-30.</w:t>
      </w:r>
    </w:p>
    <w:p w:rsidR="00B67D22" w:rsidRPr="00B67D22" w:rsidRDefault="00B67D22" w:rsidP="00B67D22">
      <w:pPr>
        <w:pStyle w:val="NoSpacing"/>
        <w:spacing w:line="480" w:lineRule="auto"/>
        <w:jc w:val="both"/>
        <w:rPr>
          <w:rFonts w:ascii="Arial" w:hAnsi="Arial" w:cs="Arial"/>
          <w:sz w:val="24"/>
          <w:szCs w:val="24"/>
        </w:rPr>
      </w:pPr>
    </w:p>
    <w:p w:rsidR="00B67D22" w:rsidRDefault="00B67D22" w:rsidP="00B67D22">
      <w:pPr>
        <w:pStyle w:val="NoSpacing"/>
        <w:spacing w:line="480" w:lineRule="auto"/>
        <w:jc w:val="both"/>
        <w:rPr>
          <w:rFonts w:ascii="Arial" w:eastAsiaTheme="minorEastAsia" w:hAnsi="Arial" w:cs="Arial"/>
          <w:kern w:val="24"/>
          <w:sz w:val="24"/>
          <w:szCs w:val="24"/>
        </w:rPr>
      </w:pPr>
      <w:r w:rsidRPr="00B67D22">
        <w:rPr>
          <w:rFonts w:ascii="Arial" w:eastAsiaTheme="minorEastAsia" w:hAnsi="Arial" w:cs="Arial"/>
          <w:kern w:val="24"/>
          <w:sz w:val="24"/>
          <w:szCs w:val="24"/>
        </w:rPr>
        <w:t xml:space="preserve"> Brent Council (2020) </w:t>
      </w:r>
      <w:r w:rsidRPr="00B67D22">
        <w:rPr>
          <w:rFonts w:ascii="Arial" w:hAnsi="Arial" w:cs="Arial"/>
          <w:i/>
          <w:kern w:val="24"/>
          <w:sz w:val="24"/>
          <w:szCs w:val="24"/>
        </w:rPr>
        <w:t>Rescue and Response Coun</w:t>
      </w:r>
      <w:r w:rsidRPr="00B67D22">
        <w:rPr>
          <w:rFonts w:ascii="Arial" w:eastAsiaTheme="minorEastAsia" w:hAnsi="Arial" w:cs="Arial"/>
          <w:i/>
          <w:kern w:val="24"/>
          <w:sz w:val="24"/>
          <w:szCs w:val="24"/>
        </w:rPr>
        <w:t xml:space="preserve">ty Lines Project: </w:t>
      </w:r>
      <w:r w:rsidRPr="00B67D22">
        <w:rPr>
          <w:rFonts w:ascii="Arial" w:hAnsi="Arial" w:cs="Arial"/>
          <w:i/>
          <w:kern w:val="24"/>
          <w:sz w:val="24"/>
          <w:szCs w:val="24"/>
        </w:rPr>
        <w:t>strategic assessment</w:t>
      </w:r>
      <w:r w:rsidRPr="00B67D22">
        <w:rPr>
          <w:rFonts w:ascii="Arial" w:hAnsi="Arial" w:cs="Arial"/>
          <w:kern w:val="24"/>
          <w:sz w:val="24"/>
          <w:szCs w:val="24"/>
        </w:rPr>
        <w:t>, September 2020</w:t>
      </w:r>
      <w:r w:rsidRPr="00B67D22">
        <w:rPr>
          <w:rFonts w:ascii="Arial" w:eastAsiaTheme="minorEastAsia" w:hAnsi="Arial" w:cs="Arial"/>
          <w:kern w:val="24"/>
          <w:sz w:val="24"/>
          <w:szCs w:val="24"/>
        </w:rPr>
        <w:t>. Available at: https://www.london.gov.uk/sites/default/files/rescue_recovery_year_2_sa_-_sept_2020.pdf. [Accessed 2</w:t>
      </w:r>
      <w:r w:rsidRPr="00B67D22">
        <w:rPr>
          <w:rFonts w:ascii="Arial" w:eastAsiaTheme="minorEastAsia" w:hAnsi="Arial" w:cs="Arial"/>
          <w:kern w:val="24"/>
          <w:sz w:val="24"/>
          <w:szCs w:val="24"/>
          <w:vertAlign w:val="superscript"/>
        </w:rPr>
        <w:t>nd</w:t>
      </w:r>
      <w:r w:rsidRPr="00B67D22">
        <w:rPr>
          <w:rFonts w:ascii="Arial" w:eastAsiaTheme="minorEastAsia" w:hAnsi="Arial" w:cs="Arial"/>
          <w:kern w:val="24"/>
          <w:sz w:val="24"/>
          <w:szCs w:val="24"/>
        </w:rPr>
        <w:t xml:space="preserve"> January 2023).</w:t>
      </w:r>
    </w:p>
    <w:p w:rsidR="00B67D22" w:rsidRPr="00B67D22" w:rsidRDefault="00B67D22" w:rsidP="00B67D22">
      <w:pPr>
        <w:pStyle w:val="NoSpacing"/>
        <w:spacing w:line="480" w:lineRule="auto"/>
        <w:jc w:val="both"/>
        <w:rPr>
          <w:rFonts w:ascii="Arial" w:hAnsi="Arial" w:cs="Arial"/>
          <w:sz w:val="24"/>
          <w:szCs w:val="24"/>
        </w:rPr>
      </w:pPr>
    </w:p>
    <w:p w:rsidR="00B67D22" w:rsidRDefault="00B67D22" w:rsidP="00B67D22">
      <w:pPr>
        <w:pStyle w:val="NoSpacing"/>
        <w:spacing w:line="480" w:lineRule="auto"/>
        <w:jc w:val="both"/>
        <w:rPr>
          <w:rFonts w:ascii="Arial" w:hAnsi="Arial" w:cs="Arial"/>
          <w:sz w:val="24"/>
          <w:szCs w:val="24"/>
        </w:rPr>
      </w:pPr>
      <w:r w:rsidRPr="00B67D22">
        <w:rPr>
          <w:rFonts w:ascii="Arial" w:hAnsi="Arial" w:cs="Arial"/>
          <w:sz w:val="24"/>
          <w:szCs w:val="24"/>
        </w:rPr>
        <w:t>‌</w:t>
      </w:r>
      <w:r w:rsidRPr="00B67D22">
        <w:rPr>
          <w:rFonts w:ascii="Arial" w:hAnsi="Arial" w:cs="Arial"/>
          <w:i/>
          <w:iCs/>
          <w:sz w:val="24"/>
          <w:szCs w:val="24"/>
        </w:rPr>
        <w:t xml:space="preserve"> County Lines</w:t>
      </w:r>
      <w:r w:rsidR="00E320FF">
        <w:rPr>
          <w:rFonts w:ascii="Arial" w:hAnsi="Arial" w:cs="Arial"/>
          <w:sz w:val="24"/>
          <w:szCs w:val="24"/>
        </w:rPr>
        <w:t xml:space="preserve"> (2022</w:t>
      </w:r>
      <w:r w:rsidRPr="00B67D22">
        <w:rPr>
          <w:rFonts w:ascii="Arial" w:hAnsi="Arial" w:cs="Arial"/>
          <w:sz w:val="24"/>
          <w:szCs w:val="24"/>
        </w:rPr>
        <w:t xml:space="preserve">) </w:t>
      </w:r>
      <w:r w:rsidRPr="00B67D22">
        <w:rPr>
          <w:rFonts w:ascii="Arial" w:hAnsi="Arial" w:cs="Arial"/>
          <w:i/>
          <w:iCs/>
          <w:sz w:val="24"/>
          <w:szCs w:val="24"/>
        </w:rPr>
        <w:t>Metropolitan Police</w:t>
      </w:r>
      <w:r w:rsidRPr="00B67D22">
        <w:rPr>
          <w:rFonts w:ascii="Arial" w:hAnsi="Arial" w:cs="Arial"/>
          <w:sz w:val="24"/>
          <w:szCs w:val="24"/>
        </w:rPr>
        <w:t>. Available at: https://www.met.p</w:t>
      </w:r>
      <w:r>
        <w:rPr>
          <w:rFonts w:ascii="Arial" w:hAnsi="Arial" w:cs="Arial"/>
          <w:sz w:val="24"/>
          <w:szCs w:val="24"/>
        </w:rPr>
        <w:t>olice.uk/ (Accessed: 15</w:t>
      </w:r>
      <w:r w:rsidRPr="00B67D22">
        <w:rPr>
          <w:rFonts w:ascii="Arial" w:hAnsi="Arial" w:cs="Arial"/>
          <w:sz w:val="24"/>
          <w:szCs w:val="24"/>
          <w:vertAlign w:val="superscript"/>
        </w:rPr>
        <w:t>th</w:t>
      </w:r>
      <w:r>
        <w:rPr>
          <w:rFonts w:ascii="Arial" w:hAnsi="Arial" w:cs="Arial"/>
          <w:sz w:val="24"/>
          <w:szCs w:val="24"/>
        </w:rPr>
        <w:t xml:space="preserve"> December</w:t>
      </w:r>
      <w:r w:rsidRPr="00B67D22">
        <w:rPr>
          <w:rFonts w:ascii="Arial" w:hAnsi="Arial" w:cs="Arial"/>
          <w:sz w:val="24"/>
          <w:szCs w:val="24"/>
        </w:rPr>
        <w:t xml:space="preserve">, 2022). </w:t>
      </w:r>
    </w:p>
    <w:p w:rsidR="00915B54" w:rsidRDefault="00915B54" w:rsidP="00B67D22">
      <w:pPr>
        <w:pStyle w:val="NoSpacing"/>
        <w:spacing w:line="480" w:lineRule="auto"/>
        <w:jc w:val="both"/>
        <w:rPr>
          <w:rFonts w:ascii="Arial" w:hAnsi="Arial" w:cs="Arial"/>
          <w:sz w:val="24"/>
          <w:szCs w:val="24"/>
        </w:rPr>
      </w:pPr>
    </w:p>
    <w:p w:rsidR="00915B54" w:rsidRPr="00915B54" w:rsidRDefault="00915B54" w:rsidP="00B67D22">
      <w:pPr>
        <w:pStyle w:val="NoSpacing"/>
        <w:spacing w:line="480" w:lineRule="auto"/>
        <w:jc w:val="both"/>
        <w:rPr>
          <w:rFonts w:ascii="Arial" w:hAnsi="Arial" w:cs="Arial"/>
          <w:sz w:val="24"/>
          <w:szCs w:val="24"/>
        </w:rPr>
      </w:pPr>
      <w:r w:rsidRPr="00915B54">
        <w:rPr>
          <w:rFonts w:ascii="Arial" w:hAnsi="Arial" w:cs="Arial"/>
          <w:i/>
          <w:iCs/>
          <w:sz w:val="24"/>
          <w:szCs w:val="24"/>
          <w:shd w:val="clear" w:color="auto" w:fill="FFFFFF"/>
        </w:rPr>
        <w:t>Children Act 2004</w:t>
      </w:r>
      <w:r w:rsidRPr="00915B54">
        <w:rPr>
          <w:rFonts w:ascii="Arial" w:hAnsi="Arial" w:cs="Arial"/>
          <w:sz w:val="24"/>
          <w:szCs w:val="24"/>
          <w:shd w:val="clear" w:color="auto" w:fill="FFFFFF"/>
        </w:rPr>
        <w:t>, c. 31. Available at: http://www.legislation.gov.uk/ukpga/2004/31/</w:t>
      </w:r>
      <w:r>
        <w:rPr>
          <w:rFonts w:ascii="Arial" w:hAnsi="Arial" w:cs="Arial"/>
          <w:sz w:val="24"/>
          <w:szCs w:val="24"/>
          <w:shd w:val="clear" w:color="auto" w:fill="FFFFFF"/>
        </w:rPr>
        <w:t>contents (Accessed: 17 December 2022</w:t>
      </w:r>
      <w:r w:rsidRPr="00915B54">
        <w:rPr>
          <w:rFonts w:ascii="Arial" w:hAnsi="Arial" w:cs="Arial"/>
          <w:sz w:val="24"/>
          <w:szCs w:val="24"/>
          <w:shd w:val="clear" w:color="auto" w:fill="FFFFFF"/>
        </w:rPr>
        <w:t>).</w:t>
      </w:r>
    </w:p>
    <w:p w:rsidR="00E320FF" w:rsidRPr="00B67D22" w:rsidRDefault="00E320FF" w:rsidP="00B67D22">
      <w:pPr>
        <w:pStyle w:val="NoSpacing"/>
        <w:spacing w:line="480" w:lineRule="auto"/>
        <w:jc w:val="both"/>
        <w:rPr>
          <w:rFonts w:ascii="Arial" w:hAnsi="Arial" w:cs="Arial"/>
          <w:sz w:val="24"/>
          <w:szCs w:val="24"/>
          <w:shd w:val="clear" w:color="auto" w:fill="FFFFFF"/>
        </w:rPr>
      </w:pPr>
    </w:p>
    <w:p w:rsidR="00B67D22" w:rsidRDefault="00B67D22" w:rsidP="00B67D22">
      <w:pPr>
        <w:pStyle w:val="NoSpacing"/>
        <w:spacing w:line="480" w:lineRule="auto"/>
        <w:jc w:val="both"/>
        <w:rPr>
          <w:rFonts w:ascii="Arial" w:hAnsi="Arial" w:cs="Arial"/>
          <w:sz w:val="24"/>
          <w:szCs w:val="24"/>
        </w:rPr>
      </w:pPr>
      <w:r w:rsidRPr="00B67D22">
        <w:rPr>
          <w:rFonts w:ascii="Arial" w:hAnsi="Arial" w:cs="Arial"/>
          <w:i/>
          <w:iCs/>
          <w:sz w:val="24"/>
          <w:szCs w:val="24"/>
        </w:rPr>
        <w:t xml:space="preserve">Child Criminal </w:t>
      </w:r>
      <w:r w:rsidR="00E320FF" w:rsidRPr="00B67D22">
        <w:rPr>
          <w:rFonts w:ascii="Arial" w:hAnsi="Arial" w:cs="Arial"/>
          <w:i/>
          <w:iCs/>
          <w:sz w:val="24"/>
          <w:szCs w:val="24"/>
        </w:rPr>
        <w:t>Exploitation</w:t>
      </w:r>
      <w:r w:rsidRPr="00B67D22">
        <w:rPr>
          <w:rFonts w:ascii="Arial" w:hAnsi="Arial" w:cs="Arial"/>
          <w:sz w:val="24"/>
          <w:szCs w:val="24"/>
        </w:rPr>
        <w:t xml:space="preserve"> (2022) </w:t>
      </w:r>
      <w:r w:rsidRPr="00B67D22">
        <w:rPr>
          <w:rFonts w:ascii="Arial" w:hAnsi="Arial" w:cs="Arial"/>
          <w:i/>
          <w:iCs/>
          <w:sz w:val="24"/>
          <w:szCs w:val="24"/>
        </w:rPr>
        <w:t>North Yorkshire Safeguarding Partnership</w:t>
      </w:r>
      <w:r w:rsidRPr="00B67D22">
        <w:rPr>
          <w:rFonts w:ascii="Arial" w:hAnsi="Arial" w:cs="Arial"/>
          <w:sz w:val="24"/>
          <w:szCs w:val="24"/>
        </w:rPr>
        <w:t xml:space="preserve">. Available at: https://www.safeguardingchildren.co.uk/ (Accessed: December 15, 2022). </w:t>
      </w:r>
    </w:p>
    <w:p w:rsidR="00B67D22" w:rsidRPr="00B67D22" w:rsidRDefault="00B67D22" w:rsidP="00B67D22">
      <w:pPr>
        <w:pStyle w:val="NoSpacing"/>
        <w:spacing w:line="480" w:lineRule="auto"/>
        <w:jc w:val="both"/>
        <w:rPr>
          <w:rFonts w:ascii="Arial" w:hAnsi="Arial" w:cs="Arial"/>
          <w:sz w:val="24"/>
          <w:szCs w:val="24"/>
        </w:rPr>
      </w:pPr>
    </w:p>
    <w:p w:rsidR="00B67D22" w:rsidRPr="008820F5" w:rsidRDefault="00B67D22" w:rsidP="008820F5">
      <w:pPr>
        <w:pStyle w:val="NoSpacing"/>
        <w:spacing w:line="480" w:lineRule="auto"/>
        <w:rPr>
          <w:rFonts w:ascii="Arial" w:hAnsi="Arial" w:cs="Arial"/>
          <w:spacing w:val="-1"/>
          <w:sz w:val="24"/>
          <w:szCs w:val="24"/>
          <w:shd w:val="clear" w:color="auto" w:fill="FFFFFF"/>
        </w:rPr>
      </w:pPr>
      <w:r w:rsidRPr="008820F5">
        <w:rPr>
          <w:rFonts w:ascii="Arial" w:hAnsi="Arial" w:cs="Arial"/>
          <w:spacing w:val="-1"/>
          <w:sz w:val="24"/>
          <w:szCs w:val="24"/>
          <w:shd w:val="clear" w:color="auto" w:fill="FFFFFF"/>
        </w:rPr>
        <w:lastRenderedPageBreak/>
        <w:t xml:space="preserve">Children’s Society (2019). </w:t>
      </w:r>
      <w:r w:rsidRPr="008820F5">
        <w:rPr>
          <w:rFonts w:ascii="Arial" w:hAnsi="Arial" w:cs="Arial"/>
          <w:i/>
          <w:spacing w:val="-1"/>
          <w:sz w:val="24"/>
          <w:szCs w:val="24"/>
          <w:shd w:val="clear" w:color="auto" w:fill="FFFFFF"/>
        </w:rPr>
        <w:t xml:space="preserve">Counting lives report: Responding to Children who are </w:t>
      </w:r>
      <w:r w:rsidRPr="008820F5">
        <w:rPr>
          <w:rFonts w:ascii="Arial" w:hAnsi="Arial" w:cs="Arial"/>
          <w:sz w:val="24"/>
          <w:szCs w:val="24"/>
        </w:rPr>
        <w:t>criminally</w:t>
      </w:r>
      <w:r w:rsidR="008820F5" w:rsidRPr="008820F5">
        <w:rPr>
          <w:rFonts w:ascii="Arial" w:hAnsi="Arial" w:cs="Arial"/>
          <w:sz w:val="24"/>
          <w:szCs w:val="24"/>
        </w:rPr>
        <w:t xml:space="preserve"> </w:t>
      </w:r>
      <w:r w:rsidRPr="008820F5">
        <w:rPr>
          <w:rFonts w:ascii="Arial" w:hAnsi="Arial" w:cs="Arial"/>
          <w:sz w:val="24"/>
          <w:szCs w:val="24"/>
        </w:rPr>
        <w:t>exploited</w:t>
      </w:r>
      <w:r w:rsidRPr="008820F5">
        <w:rPr>
          <w:rFonts w:ascii="Arial" w:hAnsi="Arial" w:cs="Arial"/>
          <w:i/>
          <w:spacing w:val="-1"/>
          <w:sz w:val="24"/>
          <w:szCs w:val="24"/>
          <w:shd w:val="clear" w:color="auto" w:fill="FFFFFF"/>
        </w:rPr>
        <w:t>.</w:t>
      </w:r>
      <w:r w:rsidRPr="008820F5">
        <w:rPr>
          <w:rFonts w:ascii="Arial" w:hAnsi="Arial" w:cs="Arial"/>
          <w:spacing w:val="-1"/>
          <w:sz w:val="24"/>
          <w:szCs w:val="24"/>
          <w:shd w:val="clear" w:color="auto" w:fill="FFFFFF"/>
        </w:rPr>
        <w:t> </w:t>
      </w:r>
      <w:r w:rsidRPr="008820F5">
        <w:rPr>
          <w:rFonts w:ascii="Arial" w:hAnsi="Arial" w:cs="Arial"/>
          <w:sz w:val="24"/>
          <w:szCs w:val="24"/>
        </w:rPr>
        <w:t xml:space="preserve">Available at: </w:t>
      </w:r>
      <w:hyperlink r:id="rId8" w:history="1">
        <w:r w:rsidR="008820F5" w:rsidRPr="000E5810">
          <w:rPr>
            <w:rStyle w:val="Hyperlink"/>
            <w:rFonts w:ascii="Arial" w:hAnsi="Arial" w:cs="Arial"/>
            <w:sz w:val="24"/>
            <w:szCs w:val="24"/>
          </w:rPr>
          <w:t>https://www.childrenssociety.org.uk/sites/default/files/2020-10/counting-lives-report.pdf</w:t>
        </w:r>
      </w:hyperlink>
      <w:r w:rsidRPr="008820F5">
        <w:rPr>
          <w:rFonts w:ascii="Arial" w:hAnsi="Arial" w:cs="Arial"/>
          <w:sz w:val="24"/>
          <w:szCs w:val="24"/>
        </w:rPr>
        <w:t xml:space="preserve">. </w:t>
      </w:r>
      <w:r w:rsidRPr="008820F5">
        <w:rPr>
          <w:rFonts w:ascii="Arial" w:hAnsi="Arial" w:cs="Arial"/>
          <w:spacing w:val="-1"/>
          <w:sz w:val="24"/>
          <w:szCs w:val="24"/>
          <w:shd w:val="clear" w:color="auto" w:fill="FFFFFF"/>
        </w:rPr>
        <w:t>London: Children’s Society</w:t>
      </w:r>
      <w:r w:rsidR="008820F5" w:rsidRPr="008820F5">
        <w:rPr>
          <w:rFonts w:ascii="Arial" w:hAnsi="Arial" w:cs="Arial"/>
          <w:spacing w:val="-1"/>
          <w:sz w:val="24"/>
          <w:szCs w:val="24"/>
          <w:shd w:val="clear" w:color="auto" w:fill="FFFFFF"/>
        </w:rPr>
        <w:t>. (</w:t>
      </w:r>
      <w:r w:rsidRPr="008820F5">
        <w:rPr>
          <w:rFonts w:ascii="Arial" w:hAnsi="Arial" w:cs="Arial"/>
          <w:spacing w:val="-1"/>
          <w:sz w:val="24"/>
          <w:szCs w:val="24"/>
          <w:shd w:val="clear" w:color="auto" w:fill="FFFFFF"/>
        </w:rPr>
        <w:t>Accessed: 21</w:t>
      </w:r>
      <w:r w:rsidRPr="008820F5">
        <w:rPr>
          <w:rFonts w:ascii="Arial" w:hAnsi="Arial" w:cs="Arial"/>
          <w:spacing w:val="-1"/>
          <w:sz w:val="24"/>
          <w:szCs w:val="24"/>
          <w:shd w:val="clear" w:color="auto" w:fill="FFFFFF"/>
          <w:vertAlign w:val="superscript"/>
        </w:rPr>
        <w:t>st</w:t>
      </w:r>
      <w:r w:rsidRPr="008820F5">
        <w:rPr>
          <w:rFonts w:ascii="Arial" w:hAnsi="Arial" w:cs="Arial"/>
          <w:spacing w:val="-1"/>
          <w:sz w:val="24"/>
          <w:szCs w:val="24"/>
          <w:shd w:val="clear" w:color="auto" w:fill="FFFFFF"/>
        </w:rPr>
        <w:t xml:space="preserve"> December 2022)</w:t>
      </w:r>
    </w:p>
    <w:p w:rsidR="00B67D22" w:rsidRPr="00B67D22" w:rsidRDefault="00B67D22" w:rsidP="00B67D22">
      <w:pPr>
        <w:pStyle w:val="NoSpacing"/>
        <w:spacing w:line="480" w:lineRule="auto"/>
        <w:jc w:val="both"/>
        <w:rPr>
          <w:rFonts w:ascii="Arial" w:hAnsi="Arial" w:cs="Arial"/>
          <w:spacing w:val="-1"/>
          <w:sz w:val="24"/>
          <w:szCs w:val="24"/>
          <w:shd w:val="clear" w:color="auto" w:fill="FFFFFF"/>
        </w:rPr>
      </w:pPr>
    </w:p>
    <w:p w:rsidR="00B67D22" w:rsidRDefault="00B67D22" w:rsidP="00B67D22">
      <w:pPr>
        <w:pStyle w:val="NoSpacing"/>
        <w:spacing w:line="480" w:lineRule="auto"/>
        <w:jc w:val="both"/>
        <w:rPr>
          <w:rFonts w:ascii="Arial" w:hAnsi="Arial" w:cs="Arial"/>
          <w:bCs/>
          <w:sz w:val="24"/>
          <w:szCs w:val="24"/>
          <w:shd w:val="clear" w:color="auto" w:fill="FFFFFF"/>
        </w:rPr>
      </w:pPr>
      <w:r w:rsidRPr="00B67D22">
        <w:rPr>
          <w:rFonts w:ascii="Arial" w:hAnsi="Arial" w:cs="Arial"/>
          <w:bCs/>
          <w:sz w:val="24"/>
          <w:szCs w:val="24"/>
        </w:rPr>
        <w:t>CLD Standards Council Scotland. (2019) </w:t>
      </w:r>
      <w:r w:rsidRPr="00B67D22">
        <w:rPr>
          <w:rFonts w:ascii="Arial" w:hAnsi="Arial" w:cs="Arial"/>
          <w:bCs/>
          <w:i/>
          <w:iCs/>
          <w:sz w:val="24"/>
          <w:szCs w:val="24"/>
          <w:shd w:val="clear" w:color="auto" w:fill="FFFFFF"/>
        </w:rPr>
        <w:t>Youth Work National Occupational Standards</w:t>
      </w:r>
      <w:r w:rsidRPr="00B67D22">
        <w:rPr>
          <w:rFonts w:ascii="Arial" w:hAnsi="Arial" w:cs="Arial"/>
          <w:bCs/>
          <w:sz w:val="24"/>
          <w:szCs w:val="24"/>
          <w:shd w:val="clear" w:color="auto" w:fill="FFFFFF"/>
        </w:rPr>
        <w:t>, Glasgow: CLD Standards Council Scotland.</w:t>
      </w:r>
    </w:p>
    <w:p w:rsidR="00B67D22" w:rsidRPr="00B67D22" w:rsidRDefault="00B67D22" w:rsidP="00B67D22">
      <w:pPr>
        <w:pStyle w:val="NoSpacing"/>
        <w:spacing w:line="480" w:lineRule="auto"/>
        <w:jc w:val="both"/>
        <w:rPr>
          <w:rFonts w:ascii="Arial" w:hAnsi="Arial" w:cs="Arial"/>
          <w:bCs/>
          <w:sz w:val="24"/>
          <w:szCs w:val="24"/>
          <w:shd w:val="clear" w:color="auto" w:fill="FFFFFF"/>
        </w:rPr>
      </w:pPr>
    </w:p>
    <w:p w:rsidR="00B67D22" w:rsidRDefault="00B67D22" w:rsidP="00B67D22">
      <w:pPr>
        <w:pStyle w:val="NoSpacing"/>
        <w:spacing w:line="480" w:lineRule="auto"/>
        <w:jc w:val="both"/>
        <w:rPr>
          <w:rFonts w:ascii="Arial" w:hAnsi="Arial" w:cs="Arial"/>
          <w:sz w:val="24"/>
          <w:szCs w:val="24"/>
        </w:rPr>
      </w:pPr>
      <w:r w:rsidRPr="00B67D22">
        <w:rPr>
          <w:rFonts w:ascii="Arial" w:hAnsi="Arial" w:cs="Arial"/>
          <w:sz w:val="24"/>
          <w:szCs w:val="24"/>
        </w:rPr>
        <w:t>Coomber R and Moyle L (2012) A Rapid Appraisal of the Illicit Drug Market in Southendon-Sea, Essex. Plymouth: Drug and Alcohol Research Unit.</w:t>
      </w:r>
    </w:p>
    <w:p w:rsidR="00F9062A" w:rsidRDefault="00F9062A" w:rsidP="00B67D22">
      <w:pPr>
        <w:pStyle w:val="NoSpacing"/>
        <w:spacing w:line="480" w:lineRule="auto"/>
        <w:jc w:val="both"/>
        <w:rPr>
          <w:rFonts w:ascii="Arial" w:hAnsi="Arial" w:cs="Arial"/>
          <w:sz w:val="24"/>
          <w:szCs w:val="24"/>
        </w:rPr>
      </w:pPr>
    </w:p>
    <w:p w:rsidR="00F9062A" w:rsidRPr="00F9062A" w:rsidRDefault="00F9062A" w:rsidP="00B67D22">
      <w:pPr>
        <w:pStyle w:val="NoSpacing"/>
        <w:spacing w:line="480" w:lineRule="auto"/>
        <w:jc w:val="both"/>
        <w:rPr>
          <w:rFonts w:ascii="Arial" w:hAnsi="Arial" w:cs="Arial"/>
          <w:sz w:val="24"/>
          <w:szCs w:val="24"/>
        </w:rPr>
      </w:pPr>
      <w:r w:rsidRPr="00F9062A">
        <w:rPr>
          <w:rFonts w:ascii="Arial" w:hAnsi="Arial" w:cs="Arial"/>
          <w:color w:val="111111"/>
          <w:sz w:val="24"/>
          <w:szCs w:val="24"/>
          <w:shd w:val="clear" w:color="auto" w:fill="FFFFFF"/>
        </w:rPr>
        <w:t>Coombs, P. H. and Ahmed, M. (1974) </w:t>
      </w:r>
      <w:r w:rsidRPr="00F9062A">
        <w:rPr>
          <w:rFonts w:ascii="Arial" w:hAnsi="Arial" w:cs="Arial"/>
          <w:i/>
          <w:iCs/>
          <w:color w:val="111111"/>
          <w:sz w:val="24"/>
          <w:szCs w:val="24"/>
          <w:shd w:val="clear" w:color="auto" w:fill="FFFFFF"/>
        </w:rPr>
        <w:t>Attacking Rural Poverty: How non-formal education can help,</w:t>
      </w:r>
      <w:r w:rsidRPr="00F9062A">
        <w:rPr>
          <w:rFonts w:ascii="Arial" w:hAnsi="Arial" w:cs="Arial"/>
          <w:color w:val="111111"/>
          <w:sz w:val="24"/>
          <w:szCs w:val="24"/>
          <w:shd w:val="clear" w:color="auto" w:fill="FFFFFF"/>
        </w:rPr>
        <w:t>  Baltimore:  John Hopkins University Press.</w:t>
      </w:r>
    </w:p>
    <w:p w:rsidR="00B67D22" w:rsidRPr="00B67D22" w:rsidRDefault="00B67D22" w:rsidP="00B67D22">
      <w:pPr>
        <w:pStyle w:val="NoSpacing"/>
        <w:spacing w:line="480" w:lineRule="auto"/>
        <w:jc w:val="both"/>
        <w:rPr>
          <w:rFonts w:ascii="Arial" w:hAnsi="Arial" w:cs="Arial"/>
          <w:sz w:val="24"/>
          <w:szCs w:val="24"/>
        </w:rPr>
      </w:pPr>
    </w:p>
    <w:p w:rsidR="00B67D22" w:rsidRDefault="00B67D22" w:rsidP="00B67D22">
      <w:pPr>
        <w:pStyle w:val="NoSpacing"/>
        <w:spacing w:line="480" w:lineRule="auto"/>
        <w:jc w:val="both"/>
        <w:rPr>
          <w:rFonts w:ascii="Arial" w:hAnsi="Arial" w:cs="Arial"/>
          <w:sz w:val="24"/>
          <w:szCs w:val="24"/>
        </w:rPr>
      </w:pPr>
      <w:r w:rsidRPr="00B67D22">
        <w:rPr>
          <w:rFonts w:ascii="Arial" w:hAnsi="Arial" w:cs="Arial"/>
          <w:sz w:val="24"/>
          <w:szCs w:val="24"/>
        </w:rPr>
        <w:t>Dickinson (2019, n.p) CYP Now.  </w:t>
      </w:r>
      <w:r w:rsidRPr="00B67D22">
        <w:rPr>
          <w:rFonts w:ascii="Arial" w:hAnsi="Arial" w:cs="Arial"/>
          <w:i/>
          <w:iCs/>
          <w:sz w:val="24"/>
          <w:szCs w:val="24"/>
        </w:rPr>
        <w:t>Gangs and Criminal Exploitation: Policy context</w:t>
      </w:r>
      <w:r w:rsidRPr="00B67D22">
        <w:rPr>
          <w:rFonts w:ascii="Arial" w:hAnsi="Arial" w:cs="Arial"/>
          <w:sz w:val="24"/>
          <w:szCs w:val="24"/>
        </w:rPr>
        <w:t xml:space="preserve">. [online] Available at: </w:t>
      </w:r>
      <w:hyperlink r:id="rId9" w:history="1">
        <w:r w:rsidRPr="00B67D22">
          <w:rPr>
            <w:rStyle w:val="Hyperlink"/>
            <w:rFonts w:ascii="Arial" w:hAnsi="Arial" w:cs="Arial"/>
            <w:color w:val="auto"/>
            <w:sz w:val="24"/>
            <w:szCs w:val="24"/>
          </w:rPr>
          <w:t>https://www.cypnow.co.uk/features/article/gangs-and-criminal-exploitation-policy-context</w:t>
        </w:r>
      </w:hyperlink>
      <w:r w:rsidRPr="00B67D22">
        <w:rPr>
          <w:rFonts w:ascii="Arial" w:hAnsi="Arial" w:cs="Arial"/>
          <w:sz w:val="24"/>
          <w:szCs w:val="24"/>
        </w:rPr>
        <w:t>. [Accessed 1</w:t>
      </w:r>
      <w:r w:rsidRPr="00B67D22">
        <w:rPr>
          <w:rFonts w:ascii="Arial" w:hAnsi="Arial" w:cs="Arial"/>
          <w:sz w:val="24"/>
          <w:szCs w:val="24"/>
          <w:vertAlign w:val="superscript"/>
        </w:rPr>
        <w:t>st</w:t>
      </w:r>
      <w:r w:rsidRPr="00B67D22">
        <w:rPr>
          <w:rFonts w:ascii="Arial" w:hAnsi="Arial" w:cs="Arial"/>
          <w:sz w:val="24"/>
          <w:szCs w:val="24"/>
        </w:rPr>
        <w:t xml:space="preserve"> January 2023).</w:t>
      </w:r>
    </w:p>
    <w:p w:rsidR="0022189D" w:rsidRDefault="0022189D" w:rsidP="00B67D22">
      <w:pPr>
        <w:pStyle w:val="NoSpacing"/>
        <w:spacing w:line="480" w:lineRule="auto"/>
        <w:jc w:val="both"/>
        <w:rPr>
          <w:rFonts w:ascii="Arial" w:hAnsi="Arial" w:cs="Arial"/>
          <w:sz w:val="24"/>
          <w:szCs w:val="24"/>
        </w:rPr>
      </w:pPr>
    </w:p>
    <w:p w:rsidR="0022189D" w:rsidRPr="0022189D" w:rsidRDefault="0022189D" w:rsidP="00B67D22">
      <w:pPr>
        <w:pStyle w:val="NoSpacing"/>
        <w:spacing w:line="480" w:lineRule="auto"/>
        <w:jc w:val="both"/>
        <w:rPr>
          <w:rFonts w:ascii="Arial" w:hAnsi="Arial" w:cs="Arial"/>
          <w:sz w:val="24"/>
          <w:szCs w:val="24"/>
        </w:rPr>
      </w:pPr>
      <w:r>
        <w:rPr>
          <w:rFonts w:ascii="Arial" w:hAnsi="Arial" w:cs="Arial"/>
          <w:sz w:val="24"/>
          <w:szCs w:val="24"/>
        </w:rPr>
        <w:t xml:space="preserve">Dyfed Powys Police (2022) </w:t>
      </w:r>
      <w:r w:rsidRPr="0022189D">
        <w:rPr>
          <w:rFonts w:ascii="Arial" w:hAnsi="Arial" w:cs="Arial"/>
          <w:i/>
          <w:sz w:val="24"/>
          <w:szCs w:val="24"/>
        </w:rPr>
        <w:t xml:space="preserve">Week of action targets criminals and educates communities to spot the signs. </w:t>
      </w:r>
      <w:r>
        <w:rPr>
          <w:rFonts w:ascii="Arial" w:hAnsi="Arial" w:cs="Arial"/>
          <w:sz w:val="24"/>
          <w:szCs w:val="24"/>
        </w:rPr>
        <w:t xml:space="preserve">Available at: </w:t>
      </w:r>
      <w:hyperlink r:id="rId10" w:history="1">
        <w:r w:rsidRPr="00FD648C">
          <w:rPr>
            <w:rStyle w:val="Hyperlink"/>
            <w:rFonts w:ascii="Arial" w:hAnsi="Arial" w:cs="Arial"/>
            <w:sz w:val="24"/>
            <w:szCs w:val="24"/>
          </w:rPr>
          <w:t>https://www.dyfed-powys.police.uk/news/dyfed-powys/news/2022/march-2022/week-of-action-targets-criminals-and-educates-communities-to-spot-the-signs/</w:t>
        </w:r>
      </w:hyperlink>
      <w:r>
        <w:rPr>
          <w:rFonts w:ascii="Arial" w:hAnsi="Arial" w:cs="Arial"/>
          <w:sz w:val="24"/>
          <w:szCs w:val="24"/>
        </w:rPr>
        <w:t>. (Accessed: 2</w:t>
      </w:r>
      <w:r w:rsidRPr="0022189D">
        <w:rPr>
          <w:rFonts w:ascii="Arial" w:hAnsi="Arial" w:cs="Arial"/>
          <w:sz w:val="24"/>
          <w:szCs w:val="24"/>
          <w:vertAlign w:val="superscript"/>
        </w:rPr>
        <w:t>nd</w:t>
      </w:r>
      <w:r>
        <w:rPr>
          <w:rFonts w:ascii="Arial" w:hAnsi="Arial" w:cs="Arial"/>
          <w:sz w:val="24"/>
          <w:szCs w:val="24"/>
        </w:rPr>
        <w:t xml:space="preserve"> January 2023).</w:t>
      </w:r>
    </w:p>
    <w:p w:rsidR="00B67D22" w:rsidRPr="00B67D22" w:rsidRDefault="00B67D22" w:rsidP="00B67D22">
      <w:pPr>
        <w:pStyle w:val="NoSpacing"/>
        <w:spacing w:line="480" w:lineRule="auto"/>
        <w:jc w:val="both"/>
        <w:rPr>
          <w:rFonts w:ascii="Arial" w:hAnsi="Arial" w:cs="Arial"/>
          <w:sz w:val="24"/>
          <w:szCs w:val="24"/>
        </w:rPr>
      </w:pPr>
    </w:p>
    <w:p w:rsidR="00B67D22" w:rsidRDefault="00B67D22" w:rsidP="00B67D22">
      <w:pPr>
        <w:pStyle w:val="NoSpacing"/>
        <w:spacing w:line="480" w:lineRule="auto"/>
        <w:jc w:val="both"/>
        <w:rPr>
          <w:rFonts w:ascii="Arial" w:hAnsi="Arial" w:cs="Arial"/>
          <w:sz w:val="24"/>
          <w:szCs w:val="24"/>
        </w:rPr>
      </w:pPr>
      <w:r w:rsidRPr="00B67D22">
        <w:rPr>
          <w:rFonts w:ascii="Arial" w:hAnsi="Arial" w:cs="Arial"/>
          <w:sz w:val="24"/>
          <w:szCs w:val="24"/>
        </w:rPr>
        <w:lastRenderedPageBreak/>
        <w:t xml:space="preserve">Elias, (L). 2022. </w:t>
      </w:r>
      <w:r w:rsidRPr="00B67D22">
        <w:rPr>
          <w:rFonts w:ascii="Arial" w:hAnsi="Arial" w:cs="Arial"/>
          <w:i/>
          <w:sz w:val="24"/>
          <w:szCs w:val="24"/>
        </w:rPr>
        <w:t xml:space="preserve">Child Criminal Exploitation </w:t>
      </w:r>
      <w:r w:rsidRPr="00B67D22">
        <w:rPr>
          <w:rFonts w:ascii="Arial" w:hAnsi="Arial" w:cs="Arial"/>
          <w:sz w:val="24"/>
          <w:szCs w:val="24"/>
        </w:rPr>
        <w:t>[Webinar]. [Online]. Dyfed Powys Police. 1</w:t>
      </w:r>
      <w:r w:rsidRPr="00B67D22">
        <w:rPr>
          <w:rFonts w:ascii="Arial" w:hAnsi="Arial" w:cs="Arial"/>
          <w:sz w:val="24"/>
          <w:szCs w:val="24"/>
          <w:vertAlign w:val="superscript"/>
        </w:rPr>
        <w:t>st</w:t>
      </w:r>
      <w:r w:rsidRPr="00B67D22">
        <w:rPr>
          <w:rFonts w:ascii="Arial" w:hAnsi="Arial" w:cs="Arial"/>
          <w:sz w:val="24"/>
          <w:szCs w:val="24"/>
        </w:rPr>
        <w:t xml:space="preserve"> December 2022.</w:t>
      </w:r>
    </w:p>
    <w:p w:rsidR="00B67D22" w:rsidRPr="00B67D22" w:rsidRDefault="00B67D22" w:rsidP="00B67D22">
      <w:pPr>
        <w:pStyle w:val="NoSpacing"/>
        <w:spacing w:line="480" w:lineRule="auto"/>
        <w:jc w:val="both"/>
        <w:rPr>
          <w:rFonts w:ascii="Arial" w:hAnsi="Arial" w:cs="Arial"/>
          <w:sz w:val="24"/>
          <w:szCs w:val="24"/>
        </w:rPr>
      </w:pPr>
    </w:p>
    <w:p w:rsidR="00B67D22" w:rsidRDefault="00B67D22" w:rsidP="00B67D22">
      <w:pPr>
        <w:pStyle w:val="NoSpacing"/>
        <w:spacing w:line="480" w:lineRule="auto"/>
        <w:jc w:val="both"/>
        <w:rPr>
          <w:rFonts w:ascii="Arial" w:hAnsi="Arial" w:cs="Arial"/>
          <w:spacing w:val="-1"/>
          <w:sz w:val="24"/>
          <w:szCs w:val="24"/>
          <w:shd w:val="clear" w:color="auto" w:fill="FFFFFF"/>
        </w:rPr>
      </w:pPr>
      <w:r w:rsidRPr="00B67D22">
        <w:rPr>
          <w:rFonts w:ascii="Arial" w:hAnsi="Arial" w:cs="Arial"/>
          <w:spacing w:val="-1"/>
          <w:sz w:val="24"/>
          <w:szCs w:val="24"/>
          <w:shd w:val="clear" w:color="auto" w:fill="FFFFFF"/>
        </w:rPr>
        <w:t xml:space="preserve">Home Office (2018, p7). </w:t>
      </w:r>
      <w:r w:rsidRPr="00B67D22">
        <w:rPr>
          <w:rFonts w:ascii="Arial" w:hAnsi="Arial" w:cs="Arial"/>
          <w:i/>
          <w:spacing w:val="-1"/>
          <w:sz w:val="24"/>
          <w:szCs w:val="24"/>
          <w:shd w:val="clear" w:color="auto" w:fill="FFFFFF"/>
        </w:rPr>
        <w:t xml:space="preserve">County lines: criminal exploitation of children and vulnerable children. </w:t>
      </w:r>
      <w:r w:rsidRPr="00B67D22">
        <w:rPr>
          <w:rFonts w:ascii="Arial" w:hAnsi="Arial" w:cs="Arial"/>
          <w:spacing w:val="-1"/>
          <w:sz w:val="24"/>
          <w:szCs w:val="24"/>
          <w:shd w:val="clear" w:color="auto" w:fill="FFFFFF"/>
        </w:rPr>
        <w:t xml:space="preserve">Available at: </w:t>
      </w:r>
      <w:hyperlink r:id="rId11" w:history="1">
        <w:r w:rsidRPr="00B67D22">
          <w:rPr>
            <w:rStyle w:val="Hyperlink"/>
            <w:rFonts w:ascii="Arial" w:hAnsi="Arial" w:cs="Arial"/>
            <w:color w:val="auto"/>
            <w:spacing w:val="-1"/>
            <w:sz w:val="24"/>
            <w:szCs w:val="24"/>
            <w:shd w:val="clear" w:color="auto" w:fill="FFFFFF"/>
          </w:rPr>
          <w:t>https://www.gov.uk/government/collections/county-lines-criminal-exploitation-of-children-and-vulnerable-adults</w:t>
        </w:r>
      </w:hyperlink>
      <w:r w:rsidRPr="00B67D22">
        <w:rPr>
          <w:rFonts w:ascii="Arial" w:hAnsi="Arial" w:cs="Arial"/>
          <w:spacing w:val="-1"/>
          <w:sz w:val="24"/>
          <w:szCs w:val="24"/>
          <w:shd w:val="clear" w:color="auto" w:fill="FFFFFF"/>
        </w:rPr>
        <w:t xml:space="preserve"> [Accessed 21st December 2022].</w:t>
      </w:r>
    </w:p>
    <w:p w:rsidR="00E320FF" w:rsidRPr="00B67D22" w:rsidRDefault="00E320FF" w:rsidP="00B67D22">
      <w:pPr>
        <w:pStyle w:val="NoSpacing"/>
        <w:spacing w:line="480" w:lineRule="auto"/>
        <w:jc w:val="both"/>
        <w:rPr>
          <w:rFonts w:ascii="Arial" w:hAnsi="Arial" w:cs="Arial"/>
          <w:spacing w:val="-1"/>
          <w:sz w:val="24"/>
          <w:szCs w:val="24"/>
          <w:shd w:val="clear" w:color="auto" w:fill="FFFFFF"/>
        </w:rPr>
      </w:pPr>
    </w:p>
    <w:p w:rsidR="00B67D22" w:rsidRDefault="00B67D22" w:rsidP="00B67D22">
      <w:pPr>
        <w:pStyle w:val="NoSpacing"/>
        <w:spacing w:line="480" w:lineRule="auto"/>
        <w:jc w:val="both"/>
        <w:rPr>
          <w:rFonts w:ascii="Arial" w:hAnsi="Arial" w:cs="Arial"/>
          <w:spacing w:val="-1"/>
          <w:sz w:val="24"/>
          <w:szCs w:val="24"/>
          <w:shd w:val="clear" w:color="auto" w:fill="FFFFFF"/>
        </w:rPr>
      </w:pPr>
      <w:r w:rsidRPr="00B67D22">
        <w:rPr>
          <w:rFonts w:ascii="Arial" w:hAnsi="Arial" w:cs="Arial"/>
          <w:spacing w:val="-1"/>
          <w:sz w:val="24"/>
          <w:szCs w:val="24"/>
          <w:shd w:val="clear" w:color="auto" w:fill="FFFFFF"/>
        </w:rPr>
        <w:t xml:space="preserve">Home Office (2020a. </w:t>
      </w:r>
      <w:r w:rsidRPr="00B67D22">
        <w:rPr>
          <w:rFonts w:ascii="Arial" w:hAnsi="Arial" w:cs="Arial"/>
          <w:i/>
          <w:spacing w:val="-1"/>
          <w:sz w:val="24"/>
          <w:szCs w:val="24"/>
          <w:shd w:val="clear" w:color="auto" w:fill="FFFFFF"/>
        </w:rPr>
        <w:t xml:space="preserve">Criminal exploitation of children and </w:t>
      </w:r>
      <w:r w:rsidR="00E320FF" w:rsidRPr="00B67D22">
        <w:rPr>
          <w:rFonts w:ascii="Arial" w:hAnsi="Arial" w:cs="Arial"/>
          <w:i/>
          <w:spacing w:val="-1"/>
          <w:sz w:val="24"/>
          <w:szCs w:val="24"/>
          <w:shd w:val="clear" w:color="auto" w:fill="FFFFFF"/>
        </w:rPr>
        <w:t>vulnerable</w:t>
      </w:r>
      <w:r w:rsidRPr="00B67D22">
        <w:rPr>
          <w:rFonts w:ascii="Arial" w:hAnsi="Arial" w:cs="Arial"/>
          <w:i/>
          <w:spacing w:val="-1"/>
          <w:sz w:val="24"/>
          <w:szCs w:val="24"/>
          <w:shd w:val="clear" w:color="auto" w:fill="FFFFFF"/>
        </w:rPr>
        <w:t xml:space="preserve"> adults: County Lines</w:t>
      </w:r>
      <w:r w:rsidRPr="00B67D22">
        <w:rPr>
          <w:rFonts w:ascii="Arial" w:hAnsi="Arial" w:cs="Arial"/>
          <w:spacing w:val="-1"/>
          <w:sz w:val="24"/>
          <w:szCs w:val="24"/>
          <w:shd w:val="clear" w:color="auto" w:fill="FFFFFF"/>
        </w:rPr>
        <w:t xml:space="preserve">. Available at: </w:t>
      </w:r>
      <w:hyperlink r:id="rId12" w:history="1">
        <w:r w:rsidRPr="00B67D22">
          <w:rPr>
            <w:rStyle w:val="Hyperlink"/>
            <w:rFonts w:ascii="Arial" w:hAnsi="Arial" w:cs="Arial"/>
            <w:color w:val="auto"/>
            <w:spacing w:val="-1"/>
            <w:sz w:val="24"/>
            <w:szCs w:val="24"/>
            <w:shd w:val="clear" w:color="auto" w:fill="FFFFFF"/>
          </w:rPr>
          <w:t>https://www.gov.uk/government/publications/criminal-exploitation-of-children-and-vulnerable-adults-county-lines/criminal-exploitation-of-children-and-vulnerable-adults-county-lines</w:t>
        </w:r>
      </w:hyperlink>
      <w:r w:rsidRPr="00B67D22">
        <w:rPr>
          <w:rFonts w:ascii="Arial" w:hAnsi="Arial" w:cs="Arial"/>
          <w:spacing w:val="-1"/>
          <w:sz w:val="24"/>
          <w:szCs w:val="24"/>
          <w:shd w:val="clear" w:color="auto" w:fill="FFFFFF"/>
        </w:rPr>
        <w:t xml:space="preserve"> . [Accessed 16</w:t>
      </w:r>
      <w:r w:rsidRPr="00B67D22">
        <w:rPr>
          <w:rFonts w:ascii="Arial" w:hAnsi="Arial" w:cs="Arial"/>
          <w:spacing w:val="-1"/>
          <w:sz w:val="24"/>
          <w:szCs w:val="24"/>
          <w:shd w:val="clear" w:color="auto" w:fill="FFFFFF"/>
          <w:vertAlign w:val="superscript"/>
        </w:rPr>
        <w:t>th</w:t>
      </w:r>
      <w:r w:rsidRPr="00B67D22">
        <w:rPr>
          <w:rFonts w:ascii="Arial" w:hAnsi="Arial" w:cs="Arial"/>
          <w:spacing w:val="-1"/>
          <w:sz w:val="24"/>
          <w:szCs w:val="24"/>
          <w:shd w:val="clear" w:color="auto" w:fill="FFFFFF"/>
        </w:rPr>
        <w:t xml:space="preserve"> December 2022].</w:t>
      </w:r>
    </w:p>
    <w:p w:rsidR="003D6C39" w:rsidRDefault="003D6C39" w:rsidP="00B67D22">
      <w:pPr>
        <w:pStyle w:val="NoSpacing"/>
        <w:spacing w:line="480" w:lineRule="auto"/>
        <w:jc w:val="both"/>
        <w:rPr>
          <w:rFonts w:ascii="Arial" w:hAnsi="Arial" w:cs="Arial"/>
          <w:spacing w:val="-1"/>
          <w:sz w:val="24"/>
          <w:szCs w:val="24"/>
          <w:shd w:val="clear" w:color="auto" w:fill="FFFFFF"/>
        </w:rPr>
      </w:pPr>
    </w:p>
    <w:p w:rsidR="003D6C39" w:rsidRPr="003D6C39" w:rsidRDefault="003D6C39" w:rsidP="003D6C39">
      <w:pPr>
        <w:pStyle w:val="NoSpacing"/>
        <w:spacing w:line="480" w:lineRule="auto"/>
        <w:jc w:val="both"/>
        <w:rPr>
          <w:rFonts w:ascii="Arial" w:hAnsi="Arial" w:cs="Arial"/>
          <w:sz w:val="24"/>
          <w:szCs w:val="24"/>
        </w:rPr>
      </w:pPr>
      <w:r w:rsidRPr="003D6C39">
        <w:rPr>
          <w:rFonts w:ascii="Arial" w:hAnsi="Arial" w:cs="Arial"/>
          <w:sz w:val="24"/>
          <w:szCs w:val="24"/>
        </w:rPr>
        <w:t xml:space="preserve">Hudek, J. (2018) </w:t>
      </w:r>
      <w:r w:rsidRPr="003D6C39">
        <w:rPr>
          <w:rFonts w:ascii="Arial" w:hAnsi="Arial" w:cs="Arial"/>
          <w:i/>
          <w:iCs/>
          <w:sz w:val="24"/>
          <w:szCs w:val="24"/>
        </w:rPr>
        <w:t>County Lines Scoping Report</w:t>
      </w:r>
      <w:r w:rsidRPr="003D6C39">
        <w:rPr>
          <w:rFonts w:ascii="Arial" w:hAnsi="Arial" w:cs="Arial"/>
          <w:sz w:val="24"/>
          <w:szCs w:val="24"/>
        </w:rPr>
        <w:t xml:space="preserve">. rep. St. Giles Trust. Available at: https://www.basw.co.uk/system/files/resources/County%20Lines%20Scoping%20Report%20May%202018%20designed.pdf (Accessed: January 5, 2023). </w:t>
      </w:r>
    </w:p>
    <w:p w:rsidR="003D6C39" w:rsidRPr="003D6C39" w:rsidRDefault="003D6C39" w:rsidP="00B67D22">
      <w:pPr>
        <w:pStyle w:val="NoSpacing"/>
        <w:spacing w:line="480" w:lineRule="auto"/>
        <w:jc w:val="both"/>
        <w:rPr>
          <w:rFonts w:ascii="Arial" w:hAnsi="Arial" w:cs="Arial"/>
          <w:i/>
          <w:spacing w:val="-1"/>
          <w:sz w:val="24"/>
          <w:szCs w:val="24"/>
          <w:shd w:val="clear" w:color="auto" w:fill="FFFFFF"/>
        </w:rPr>
      </w:pPr>
    </w:p>
    <w:p w:rsidR="00F9062A" w:rsidRDefault="00F9062A" w:rsidP="00B67D22">
      <w:pPr>
        <w:pStyle w:val="NoSpacing"/>
        <w:spacing w:line="480" w:lineRule="auto"/>
        <w:jc w:val="both"/>
        <w:rPr>
          <w:rFonts w:ascii="Arial" w:hAnsi="Arial" w:cs="Arial"/>
          <w:sz w:val="24"/>
          <w:szCs w:val="24"/>
          <w:shd w:val="clear" w:color="auto" w:fill="FCFCFC"/>
        </w:rPr>
      </w:pPr>
      <w:r w:rsidRPr="00F9062A">
        <w:rPr>
          <w:rFonts w:ascii="Arial" w:hAnsi="Arial" w:cs="Arial"/>
          <w:sz w:val="24"/>
          <w:szCs w:val="24"/>
          <w:shd w:val="clear" w:color="auto" w:fill="FCFCFC"/>
        </w:rPr>
        <w:t xml:space="preserve">Jeffs, T., Smith, M. (1990). Demography, Location and Young People. In: Jeffs, T., Smith, M. (eds) Young People, Inequality and Youth Work. Palgrave, London. </w:t>
      </w:r>
      <w:hyperlink r:id="rId13" w:history="1">
        <w:r w:rsidRPr="00655F07">
          <w:rPr>
            <w:rStyle w:val="Hyperlink"/>
            <w:rFonts w:ascii="Arial" w:hAnsi="Arial" w:cs="Arial"/>
            <w:sz w:val="24"/>
            <w:szCs w:val="24"/>
            <w:shd w:val="clear" w:color="auto" w:fill="FCFCFC"/>
          </w:rPr>
          <w:t>https://doi.org/10.1007/978-1-349-20405-2_2</w:t>
        </w:r>
      </w:hyperlink>
    </w:p>
    <w:p w:rsidR="00F9062A" w:rsidRDefault="00F9062A" w:rsidP="00B67D22">
      <w:pPr>
        <w:pStyle w:val="NoSpacing"/>
        <w:spacing w:line="480" w:lineRule="auto"/>
        <w:jc w:val="both"/>
        <w:rPr>
          <w:rFonts w:ascii="Arial" w:hAnsi="Arial" w:cs="Arial"/>
          <w:sz w:val="24"/>
          <w:szCs w:val="24"/>
          <w:shd w:val="clear" w:color="auto" w:fill="FCFCFC"/>
        </w:rPr>
      </w:pPr>
    </w:p>
    <w:p w:rsidR="00F9062A" w:rsidRPr="006955AB" w:rsidRDefault="00F9062A" w:rsidP="006955AB">
      <w:pPr>
        <w:pStyle w:val="NoSpacing"/>
        <w:rPr>
          <w:rFonts w:ascii="Arial" w:hAnsi="Arial" w:cs="Arial"/>
          <w:sz w:val="24"/>
          <w:szCs w:val="24"/>
        </w:rPr>
      </w:pPr>
      <w:r w:rsidRPr="006955AB">
        <w:rPr>
          <w:rFonts w:ascii="Arial" w:hAnsi="Arial" w:cs="Arial"/>
          <w:sz w:val="24"/>
          <w:szCs w:val="24"/>
        </w:rPr>
        <w:t xml:space="preserve">Jeffs, T. and Smith, M. (2010) </w:t>
      </w:r>
      <w:r w:rsidRPr="006955AB">
        <w:rPr>
          <w:rFonts w:ascii="Arial" w:hAnsi="Arial" w:cs="Arial"/>
          <w:i/>
          <w:iCs/>
          <w:sz w:val="24"/>
          <w:szCs w:val="24"/>
        </w:rPr>
        <w:t>Youth work practice</w:t>
      </w:r>
      <w:r w:rsidRPr="006955AB">
        <w:rPr>
          <w:rFonts w:ascii="Arial" w:hAnsi="Arial" w:cs="Arial"/>
          <w:sz w:val="24"/>
          <w:szCs w:val="24"/>
        </w:rPr>
        <w:t>. Basingstoke: Palgrav</w:t>
      </w:r>
      <w:r w:rsidR="006955AB" w:rsidRPr="006955AB">
        <w:rPr>
          <w:rFonts w:ascii="Arial" w:hAnsi="Arial" w:cs="Arial"/>
          <w:sz w:val="24"/>
          <w:szCs w:val="24"/>
        </w:rPr>
        <w:t xml:space="preserve">e </w:t>
      </w:r>
      <w:r w:rsidRPr="006955AB">
        <w:rPr>
          <w:rFonts w:ascii="Arial" w:hAnsi="Arial" w:cs="Arial"/>
          <w:sz w:val="24"/>
          <w:szCs w:val="24"/>
        </w:rPr>
        <w:t xml:space="preserve">Macmillan. </w:t>
      </w:r>
    </w:p>
    <w:p w:rsidR="00F9062A" w:rsidRPr="00F9062A" w:rsidRDefault="00F9062A" w:rsidP="00B67D22">
      <w:pPr>
        <w:pStyle w:val="NoSpacing"/>
        <w:spacing w:line="480" w:lineRule="auto"/>
        <w:jc w:val="both"/>
        <w:rPr>
          <w:rFonts w:ascii="Arial" w:hAnsi="Arial" w:cs="Arial"/>
          <w:spacing w:val="-1"/>
          <w:sz w:val="24"/>
          <w:szCs w:val="24"/>
          <w:shd w:val="clear" w:color="auto" w:fill="FFFFFF"/>
        </w:rPr>
      </w:pPr>
    </w:p>
    <w:p w:rsidR="00B67D22" w:rsidRDefault="00B67D22" w:rsidP="00B67D22">
      <w:pPr>
        <w:pStyle w:val="NoSpacing"/>
        <w:spacing w:line="480" w:lineRule="auto"/>
        <w:jc w:val="both"/>
        <w:rPr>
          <w:rFonts w:ascii="Arial" w:eastAsiaTheme="minorEastAsia" w:hAnsi="Arial" w:cs="Arial"/>
          <w:kern w:val="24"/>
          <w:sz w:val="24"/>
          <w:szCs w:val="24"/>
        </w:rPr>
      </w:pPr>
      <w:r w:rsidRPr="00B67D22">
        <w:rPr>
          <w:rFonts w:ascii="Arial" w:eastAsiaTheme="minorEastAsia" w:hAnsi="Arial" w:cs="Arial"/>
          <w:kern w:val="24"/>
          <w:sz w:val="24"/>
          <w:szCs w:val="24"/>
        </w:rPr>
        <w:lastRenderedPageBreak/>
        <w:t xml:space="preserve">Kent and Medway Violence reduction Unit. (2022) </w:t>
      </w:r>
      <w:r w:rsidRPr="00B67D22">
        <w:rPr>
          <w:rFonts w:ascii="Arial" w:eastAsiaTheme="minorEastAsia" w:hAnsi="Arial" w:cs="Arial"/>
          <w:i/>
          <w:kern w:val="24"/>
          <w:sz w:val="24"/>
          <w:szCs w:val="24"/>
        </w:rPr>
        <w:t>A Guide to County Lines</w:t>
      </w:r>
      <w:r w:rsidRPr="00B67D22">
        <w:rPr>
          <w:rFonts w:ascii="Arial" w:eastAsiaTheme="minorEastAsia" w:hAnsi="Arial" w:cs="Arial"/>
          <w:kern w:val="24"/>
          <w:sz w:val="24"/>
          <w:szCs w:val="24"/>
        </w:rPr>
        <w:t xml:space="preserve">. Available at: </w:t>
      </w:r>
      <w:hyperlink r:id="rId14" w:history="1">
        <w:r w:rsidRPr="00B67D22">
          <w:rPr>
            <w:rStyle w:val="Hyperlink"/>
            <w:rFonts w:ascii="Arial" w:eastAsiaTheme="minorEastAsia" w:hAnsi="Arial" w:cs="Arial"/>
            <w:color w:val="auto"/>
            <w:kern w:val="24"/>
            <w:sz w:val="24"/>
            <w:szCs w:val="24"/>
          </w:rPr>
          <w:t>https://www.kscmp.org.uk/__data/assets/pdf_file/0012/131403/Kent-and-Medway-VRU-Guide-to-County-Lines.pdf</w:t>
        </w:r>
      </w:hyperlink>
      <w:r w:rsidRPr="00B67D22">
        <w:rPr>
          <w:rFonts w:ascii="Arial" w:eastAsiaTheme="minorEastAsia" w:hAnsi="Arial" w:cs="Arial"/>
          <w:kern w:val="24"/>
          <w:sz w:val="24"/>
          <w:szCs w:val="24"/>
        </w:rPr>
        <w:t>. (Accessed 19</w:t>
      </w:r>
      <w:r w:rsidRPr="00B67D22">
        <w:rPr>
          <w:rFonts w:ascii="Arial" w:eastAsiaTheme="minorEastAsia" w:hAnsi="Arial" w:cs="Arial"/>
          <w:kern w:val="24"/>
          <w:sz w:val="24"/>
          <w:szCs w:val="24"/>
          <w:vertAlign w:val="superscript"/>
        </w:rPr>
        <w:t>th</w:t>
      </w:r>
      <w:r w:rsidRPr="00B67D22">
        <w:rPr>
          <w:rFonts w:ascii="Arial" w:eastAsiaTheme="minorEastAsia" w:hAnsi="Arial" w:cs="Arial"/>
          <w:kern w:val="24"/>
          <w:sz w:val="24"/>
          <w:szCs w:val="24"/>
        </w:rPr>
        <w:t xml:space="preserve"> December, 2022)</w:t>
      </w:r>
      <w:r>
        <w:rPr>
          <w:rFonts w:ascii="Arial" w:eastAsiaTheme="minorEastAsia" w:hAnsi="Arial" w:cs="Arial"/>
          <w:kern w:val="24"/>
          <w:sz w:val="24"/>
          <w:szCs w:val="24"/>
        </w:rPr>
        <w:t>.</w:t>
      </w:r>
    </w:p>
    <w:p w:rsidR="00B67D22" w:rsidRPr="00B67D22" w:rsidRDefault="00B67D22" w:rsidP="00B67D22">
      <w:pPr>
        <w:pStyle w:val="NoSpacing"/>
        <w:spacing w:line="480" w:lineRule="auto"/>
        <w:jc w:val="both"/>
        <w:rPr>
          <w:rFonts w:ascii="Arial" w:eastAsiaTheme="minorEastAsia" w:hAnsi="Arial" w:cs="Arial"/>
          <w:kern w:val="24"/>
          <w:sz w:val="24"/>
          <w:szCs w:val="24"/>
        </w:rPr>
      </w:pPr>
    </w:p>
    <w:p w:rsidR="00B67D22" w:rsidRDefault="00B67D22" w:rsidP="00B67D22">
      <w:pPr>
        <w:pStyle w:val="NoSpacing"/>
        <w:spacing w:line="480" w:lineRule="auto"/>
        <w:jc w:val="both"/>
        <w:rPr>
          <w:rFonts w:ascii="Arial" w:hAnsi="Arial" w:cs="Arial"/>
          <w:sz w:val="24"/>
          <w:szCs w:val="24"/>
        </w:rPr>
      </w:pPr>
      <w:r w:rsidRPr="00B67D22">
        <w:rPr>
          <w:rFonts w:ascii="Arial" w:hAnsi="Arial" w:cs="Arial"/>
          <w:sz w:val="24"/>
          <w:szCs w:val="24"/>
        </w:rPr>
        <w:t>Maslow, A. H. (1943). A theory of human motivation. Psychological Review, 50(4), 370-96.</w:t>
      </w:r>
    </w:p>
    <w:p w:rsidR="00B67D22" w:rsidRPr="00B67D22" w:rsidRDefault="00B67D22" w:rsidP="00B67D22">
      <w:pPr>
        <w:pStyle w:val="NoSpacing"/>
        <w:spacing w:line="480" w:lineRule="auto"/>
        <w:jc w:val="both"/>
        <w:rPr>
          <w:rFonts w:ascii="Arial" w:hAnsi="Arial" w:cs="Arial"/>
          <w:bCs/>
          <w:sz w:val="24"/>
          <w:szCs w:val="24"/>
          <w:shd w:val="clear" w:color="auto" w:fill="FFFFFF"/>
        </w:rPr>
      </w:pPr>
    </w:p>
    <w:p w:rsidR="00B67D22" w:rsidRDefault="00B67D22" w:rsidP="00B67D22">
      <w:pPr>
        <w:pStyle w:val="NoSpacing"/>
        <w:spacing w:line="480" w:lineRule="auto"/>
        <w:jc w:val="both"/>
        <w:rPr>
          <w:rFonts w:ascii="Arial" w:hAnsi="Arial" w:cs="Arial"/>
          <w:sz w:val="24"/>
          <w:szCs w:val="24"/>
        </w:rPr>
      </w:pPr>
      <w:r w:rsidRPr="00B67D22">
        <w:rPr>
          <w:rFonts w:ascii="Arial" w:hAnsi="Arial" w:cs="Arial"/>
          <w:sz w:val="24"/>
          <w:szCs w:val="24"/>
        </w:rPr>
        <w:t xml:space="preserve">Mcleod, S. (2022) </w:t>
      </w:r>
      <w:r w:rsidRPr="00B67D22">
        <w:rPr>
          <w:rFonts w:ascii="Arial" w:hAnsi="Arial" w:cs="Arial"/>
          <w:i/>
          <w:iCs/>
          <w:sz w:val="24"/>
          <w:szCs w:val="24"/>
        </w:rPr>
        <w:t>Study Guides for Psychology Students</w:t>
      </w:r>
      <w:r w:rsidRPr="00B67D22">
        <w:rPr>
          <w:rFonts w:ascii="Arial" w:hAnsi="Arial" w:cs="Arial"/>
          <w:sz w:val="24"/>
          <w:szCs w:val="24"/>
        </w:rPr>
        <w:t xml:space="preserve">. Available at </w:t>
      </w:r>
      <w:hyperlink r:id="rId15" w:history="1">
        <w:r w:rsidRPr="00B67D22">
          <w:rPr>
            <w:rStyle w:val="Hyperlink"/>
            <w:rFonts w:ascii="Arial" w:hAnsi="Arial" w:cs="Arial"/>
            <w:color w:val="auto"/>
            <w:sz w:val="24"/>
            <w:szCs w:val="24"/>
          </w:rPr>
          <w:t>https://www.simplypsychology.org/</w:t>
        </w:r>
      </w:hyperlink>
      <w:r w:rsidRPr="00B67D22">
        <w:rPr>
          <w:rFonts w:ascii="Arial" w:hAnsi="Arial" w:cs="Arial"/>
          <w:sz w:val="24"/>
          <w:szCs w:val="24"/>
        </w:rPr>
        <w:t xml:space="preserve"> [Accessed 13</w:t>
      </w:r>
      <w:r w:rsidRPr="00B67D22">
        <w:rPr>
          <w:rFonts w:ascii="Arial" w:hAnsi="Arial" w:cs="Arial"/>
          <w:sz w:val="24"/>
          <w:szCs w:val="24"/>
          <w:vertAlign w:val="superscript"/>
        </w:rPr>
        <w:t>th</w:t>
      </w:r>
      <w:r w:rsidRPr="00B67D22">
        <w:rPr>
          <w:rFonts w:ascii="Arial" w:hAnsi="Arial" w:cs="Arial"/>
          <w:sz w:val="24"/>
          <w:szCs w:val="24"/>
        </w:rPr>
        <w:t xml:space="preserve"> December 2022)</w:t>
      </w:r>
      <w:r>
        <w:rPr>
          <w:rFonts w:ascii="Arial" w:hAnsi="Arial" w:cs="Arial"/>
          <w:sz w:val="24"/>
          <w:szCs w:val="24"/>
        </w:rPr>
        <w:t>.</w:t>
      </w:r>
    </w:p>
    <w:p w:rsidR="0022189D" w:rsidRDefault="0022189D" w:rsidP="00B67D22">
      <w:pPr>
        <w:pStyle w:val="NoSpacing"/>
        <w:spacing w:line="480" w:lineRule="auto"/>
        <w:jc w:val="both"/>
        <w:rPr>
          <w:rFonts w:ascii="Arial" w:hAnsi="Arial" w:cs="Arial"/>
          <w:sz w:val="24"/>
          <w:szCs w:val="24"/>
        </w:rPr>
      </w:pPr>
    </w:p>
    <w:p w:rsidR="0022189D" w:rsidRPr="0022189D" w:rsidRDefault="0022189D" w:rsidP="00B67D22">
      <w:pPr>
        <w:pStyle w:val="NoSpacing"/>
        <w:spacing w:line="480" w:lineRule="auto"/>
        <w:jc w:val="both"/>
        <w:rPr>
          <w:rFonts w:ascii="Arial" w:hAnsi="Arial" w:cs="Arial"/>
          <w:sz w:val="24"/>
          <w:szCs w:val="24"/>
        </w:rPr>
      </w:pPr>
      <w:r>
        <w:rPr>
          <w:rFonts w:ascii="Arial" w:hAnsi="Arial" w:cs="Arial"/>
          <w:sz w:val="24"/>
          <w:szCs w:val="24"/>
        </w:rPr>
        <w:t xml:space="preserve">Metropolitan Police (2022) </w:t>
      </w:r>
      <w:r>
        <w:rPr>
          <w:rFonts w:ascii="Arial" w:hAnsi="Arial" w:cs="Arial"/>
          <w:i/>
          <w:sz w:val="24"/>
          <w:szCs w:val="24"/>
        </w:rPr>
        <w:t xml:space="preserve">County Lines. </w:t>
      </w:r>
      <w:r>
        <w:rPr>
          <w:rFonts w:ascii="Arial" w:hAnsi="Arial" w:cs="Arial"/>
          <w:sz w:val="24"/>
          <w:szCs w:val="24"/>
        </w:rPr>
        <w:t xml:space="preserve">Available at: </w:t>
      </w:r>
      <w:hyperlink r:id="rId16" w:history="1">
        <w:r w:rsidRPr="00FD648C">
          <w:rPr>
            <w:rStyle w:val="Hyperlink"/>
            <w:rFonts w:ascii="Arial" w:hAnsi="Arial" w:cs="Arial"/>
            <w:sz w:val="24"/>
            <w:szCs w:val="24"/>
          </w:rPr>
          <w:t>https://www.met.police.uk/advice/advice-and-information/cl/county-lines/</w:t>
        </w:r>
      </w:hyperlink>
      <w:r>
        <w:rPr>
          <w:rFonts w:ascii="Arial" w:hAnsi="Arial" w:cs="Arial"/>
          <w:sz w:val="24"/>
          <w:szCs w:val="24"/>
        </w:rPr>
        <w:t xml:space="preserve"> (Accessed: 10</w:t>
      </w:r>
      <w:r w:rsidRPr="0022189D">
        <w:rPr>
          <w:rFonts w:ascii="Arial" w:hAnsi="Arial" w:cs="Arial"/>
          <w:sz w:val="24"/>
          <w:szCs w:val="24"/>
          <w:vertAlign w:val="superscript"/>
        </w:rPr>
        <w:t>th</w:t>
      </w:r>
      <w:r>
        <w:rPr>
          <w:rFonts w:ascii="Arial" w:hAnsi="Arial" w:cs="Arial"/>
          <w:sz w:val="24"/>
          <w:szCs w:val="24"/>
        </w:rPr>
        <w:t xml:space="preserve"> December 2022).</w:t>
      </w:r>
    </w:p>
    <w:p w:rsidR="00B67D22" w:rsidRPr="00B67D22" w:rsidRDefault="00B67D22" w:rsidP="00B67D22">
      <w:pPr>
        <w:pStyle w:val="NoSpacing"/>
        <w:spacing w:line="480" w:lineRule="auto"/>
        <w:jc w:val="both"/>
        <w:rPr>
          <w:rFonts w:ascii="Arial" w:hAnsi="Arial" w:cs="Arial"/>
          <w:sz w:val="24"/>
          <w:szCs w:val="24"/>
        </w:rPr>
      </w:pPr>
    </w:p>
    <w:p w:rsidR="00B67D22" w:rsidRDefault="00B67D22" w:rsidP="00B67D22">
      <w:pPr>
        <w:pStyle w:val="NoSpacing"/>
        <w:spacing w:line="480" w:lineRule="auto"/>
        <w:jc w:val="both"/>
        <w:rPr>
          <w:rFonts w:ascii="Arial" w:hAnsi="Arial" w:cs="Arial"/>
          <w:spacing w:val="-1"/>
          <w:sz w:val="24"/>
          <w:szCs w:val="24"/>
          <w:shd w:val="clear" w:color="auto" w:fill="FFFFFF"/>
        </w:rPr>
      </w:pPr>
      <w:r w:rsidRPr="00B67D22">
        <w:rPr>
          <w:rFonts w:ascii="Arial" w:hAnsi="Arial" w:cs="Arial"/>
          <w:spacing w:val="-1"/>
          <w:sz w:val="24"/>
          <w:szCs w:val="24"/>
          <w:shd w:val="clear" w:color="auto" w:fill="FFFFFF"/>
        </w:rPr>
        <w:t xml:space="preserve">National Crime Agency (2019). </w:t>
      </w:r>
      <w:r w:rsidRPr="00B67D22">
        <w:rPr>
          <w:rFonts w:ascii="Arial" w:hAnsi="Arial" w:cs="Arial"/>
          <w:i/>
          <w:spacing w:val="-1"/>
          <w:sz w:val="24"/>
          <w:szCs w:val="24"/>
          <w:shd w:val="clear" w:color="auto" w:fill="FFFFFF"/>
        </w:rPr>
        <w:t>County lines: drug supply, vulnerability and harm</w:t>
      </w:r>
      <w:r w:rsidRPr="00B67D22">
        <w:rPr>
          <w:rFonts w:ascii="Arial" w:hAnsi="Arial" w:cs="Arial"/>
          <w:spacing w:val="-1"/>
          <w:sz w:val="24"/>
          <w:szCs w:val="24"/>
          <w:shd w:val="clear" w:color="auto" w:fill="FFFFFF"/>
        </w:rPr>
        <w:t>. Available at:</w:t>
      </w:r>
      <w:r w:rsidRPr="00B67D22">
        <w:rPr>
          <w:rFonts w:ascii="Arial" w:hAnsi="Arial" w:cs="Arial"/>
          <w:sz w:val="24"/>
          <w:szCs w:val="24"/>
        </w:rPr>
        <w:t xml:space="preserve"> </w:t>
      </w:r>
      <w:hyperlink r:id="rId17" w:history="1">
        <w:r w:rsidRPr="00B67D22">
          <w:rPr>
            <w:rStyle w:val="Hyperlink"/>
            <w:rFonts w:ascii="Arial" w:hAnsi="Arial" w:cs="Arial"/>
            <w:color w:val="auto"/>
            <w:sz w:val="24"/>
            <w:szCs w:val="24"/>
          </w:rPr>
          <w:t>https://www.nationalcrimeagency.gov.uk/who-we-are/publications/257-county-lines-drug-supply-vulnerability-and-harm-2018/file</w:t>
        </w:r>
      </w:hyperlink>
      <w:r w:rsidRPr="00B67D22">
        <w:rPr>
          <w:rFonts w:ascii="Arial" w:hAnsi="Arial" w:cs="Arial"/>
          <w:sz w:val="24"/>
          <w:szCs w:val="24"/>
        </w:rPr>
        <w:t xml:space="preserve">. </w:t>
      </w:r>
      <w:r w:rsidRPr="00B67D22">
        <w:rPr>
          <w:rFonts w:ascii="Arial" w:hAnsi="Arial" w:cs="Arial"/>
          <w:spacing w:val="-1"/>
          <w:sz w:val="24"/>
          <w:szCs w:val="24"/>
          <w:shd w:val="clear" w:color="auto" w:fill="FFFFFF"/>
        </w:rPr>
        <w:t>London: National Crime Agency.</w:t>
      </w:r>
    </w:p>
    <w:p w:rsidR="00B67D22" w:rsidRPr="00B67D22" w:rsidRDefault="00B67D22" w:rsidP="00B67D22">
      <w:pPr>
        <w:pStyle w:val="NoSpacing"/>
        <w:spacing w:line="480" w:lineRule="auto"/>
        <w:jc w:val="both"/>
        <w:rPr>
          <w:rFonts w:ascii="Arial" w:hAnsi="Arial" w:cs="Arial"/>
          <w:spacing w:val="-1"/>
          <w:sz w:val="24"/>
          <w:szCs w:val="24"/>
          <w:shd w:val="clear" w:color="auto" w:fill="FFFFFF"/>
        </w:rPr>
      </w:pPr>
    </w:p>
    <w:p w:rsidR="00B67D22" w:rsidRDefault="00B67D22" w:rsidP="00B67D22">
      <w:pPr>
        <w:pStyle w:val="NoSpacing"/>
        <w:spacing w:line="480" w:lineRule="auto"/>
        <w:jc w:val="both"/>
        <w:rPr>
          <w:rFonts w:ascii="Arial" w:eastAsiaTheme="minorEastAsia" w:hAnsi="Arial" w:cs="Arial"/>
          <w:kern w:val="24"/>
          <w:sz w:val="24"/>
          <w:szCs w:val="24"/>
        </w:rPr>
      </w:pPr>
      <w:r w:rsidRPr="00B67D22">
        <w:rPr>
          <w:rFonts w:ascii="Arial" w:eastAsiaTheme="minorEastAsia" w:hAnsi="Arial" w:cs="Arial"/>
          <w:kern w:val="24"/>
          <w:sz w:val="24"/>
          <w:szCs w:val="24"/>
        </w:rPr>
        <w:t xml:space="preserve">National Youth Agency. (2021) Between the lines. Available at: </w:t>
      </w:r>
      <w:hyperlink r:id="rId18" w:history="1">
        <w:r w:rsidRPr="00B67D22">
          <w:rPr>
            <w:rStyle w:val="Hyperlink"/>
            <w:rFonts w:ascii="Arial" w:eastAsiaTheme="minorEastAsia" w:hAnsi="Arial" w:cs="Arial"/>
            <w:color w:val="auto"/>
            <w:kern w:val="24"/>
            <w:sz w:val="24"/>
            <w:szCs w:val="24"/>
          </w:rPr>
          <w:t>https://static.nya.org.uk/static/f3fcc0c77f1f2d3b579af6274648540b/Between-the-lines-final-version.pdf</w:t>
        </w:r>
      </w:hyperlink>
      <w:r w:rsidRPr="00B67D22">
        <w:rPr>
          <w:rFonts w:ascii="Arial" w:eastAsiaTheme="minorEastAsia" w:hAnsi="Arial" w:cs="Arial"/>
          <w:kern w:val="24"/>
          <w:sz w:val="24"/>
          <w:szCs w:val="24"/>
        </w:rPr>
        <w:t>. (Accessed: 19</w:t>
      </w:r>
      <w:r w:rsidRPr="00B67D22">
        <w:rPr>
          <w:rFonts w:ascii="Arial" w:eastAsiaTheme="minorEastAsia" w:hAnsi="Arial" w:cs="Arial"/>
          <w:kern w:val="24"/>
          <w:sz w:val="24"/>
          <w:szCs w:val="24"/>
          <w:vertAlign w:val="superscript"/>
        </w:rPr>
        <w:t>th</w:t>
      </w:r>
      <w:r w:rsidRPr="00B67D22">
        <w:rPr>
          <w:rFonts w:ascii="Arial" w:eastAsiaTheme="minorEastAsia" w:hAnsi="Arial" w:cs="Arial"/>
          <w:kern w:val="24"/>
          <w:sz w:val="24"/>
          <w:szCs w:val="24"/>
        </w:rPr>
        <w:t xml:space="preserve"> December 2022).</w:t>
      </w:r>
    </w:p>
    <w:p w:rsidR="00B67D22" w:rsidRPr="00B67D22" w:rsidRDefault="00B67D22" w:rsidP="00B67D22">
      <w:pPr>
        <w:pStyle w:val="NoSpacing"/>
        <w:spacing w:line="480" w:lineRule="auto"/>
        <w:jc w:val="both"/>
        <w:rPr>
          <w:rFonts w:ascii="Arial" w:eastAsiaTheme="minorEastAsia" w:hAnsi="Arial" w:cs="Arial"/>
          <w:kern w:val="24"/>
          <w:sz w:val="24"/>
          <w:szCs w:val="24"/>
        </w:rPr>
      </w:pPr>
    </w:p>
    <w:p w:rsidR="00B67D22" w:rsidRDefault="00B67D22" w:rsidP="00B67D22">
      <w:pPr>
        <w:pStyle w:val="NoSpacing"/>
        <w:spacing w:line="480" w:lineRule="auto"/>
        <w:jc w:val="both"/>
        <w:rPr>
          <w:rFonts w:ascii="Arial" w:hAnsi="Arial" w:cs="Arial"/>
          <w:sz w:val="24"/>
          <w:szCs w:val="24"/>
        </w:rPr>
      </w:pPr>
      <w:r w:rsidRPr="00B67D22">
        <w:rPr>
          <w:rFonts w:ascii="Arial" w:hAnsi="Arial" w:cs="Arial"/>
          <w:sz w:val="24"/>
          <w:szCs w:val="24"/>
        </w:rPr>
        <w:t xml:space="preserve">NCA (2017) County Lines Gang Violence, Exploitation and Drug Supply 2017. London: </w:t>
      </w:r>
      <w:proofErr w:type="spellStart"/>
      <w:r w:rsidRPr="00B67D22">
        <w:rPr>
          <w:rFonts w:ascii="Arial" w:hAnsi="Arial" w:cs="Arial"/>
          <w:sz w:val="24"/>
          <w:szCs w:val="24"/>
        </w:rPr>
        <w:t>NCA</w:t>
      </w:r>
      <w:proofErr w:type="spellEnd"/>
      <w:r w:rsidRPr="00B67D22">
        <w:rPr>
          <w:rFonts w:ascii="Arial" w:hAnsi="Arial" w:cs="Arial"/>
          <w:sz w:val="24"/>
          <w:szCs w:val="24"/>
        </w:rPr>
        <w:t>.</w:t>
      </w:r>
    </w:p>
    <w:p w:rsidR="0022189D" w:rsidRDefault="0022189D" w:rsidP="00B67D22">
      <w:pPr>
        <w:pStyle w:val="NoSpacing"/>
        <w:spacing w:line="480" w:lineRule="auto"/>
        <w:jc w:val="both"/>
        <w:rPr>
          <w:rFonts w:ascii="Arial" w:hAnsi="Arial" w:cs="Arial"/>
          <w:sz w:val="24"/>
          <w:szCs w:val="24"/>
        </w:rPr>
      </w:pPr>
    </w:p>
    <w:p w:rsidR="0022189D" w:rsidRPr="0022189D" w:rsidRDefault="0022189D" w:rsidP="0022189D">
      <w:pPr>
        <w:pStyle w:val="NoSpacing"/>
        <w:spacing w:line="480" w:lineRule="auto"/>
        <w:jc w:val="both"/>
        <w:rPr>
          <w:rFonts w:ascii="Arial" w:hAnsi="Arial" w:cs="Arial"/>
          <w:sz w:val="24"/>
          <w:szCs w:val="24"/>
        </w:rPr>
      </w:pPr>
      <w:r w:rsidRPr="0022189D">
        <w:rPr>
          <w:rFonts w:ascii="Arial" w:hAnsi="Arial" w:cs="Arial"/>
          <w:i/>
          <w:iCs/>
          <w:sz w:val="24"/>
          <w:szCs w:val="24"/>
        </w:rPr>
        <w:t>North Yorkshire Safeguarding Children Partnershi</w:t>
      </w:r>
      <w:r w:rsidRPr="0022189D">
        <w:rPr>
          <w:rFonts w:ascii="Arial" w:hAnsi="Arial" w:cs="Arial"/>
          <w:i/>
          <w:iCs/>
          <w:sz w:val="24"/>
          <w:szCs w:val="24"/>
        </w:rPr>
        <w:t xml:space="preserve">p </w:t>
      </w:r>
      <w:r w:rsidRPr="0022189D">
        <w:rPr>
          <w:rFonts w:ascii="Arial" w:hAnsi="Arial" w:cs="Arial"/>
          <w:sz w:val="24"/>
          <w:szCs w:val="24"/>
        </w:rPr>
        <w:t xml:space="preserve">(2022). </w:t>
      </w:r>
      <w:r w:rsidRPr="0022189D">
        <w:rPr>
          <w:rFonts w:ascii="Arial" w:hAnsi="Arial" w:cs="Arial"/>
          <w:i/>
          <w:iCs/>
          <w:sz w:val="24"/>
          <w:szCs w:val="24"/>
        </w:rPr>
        <w:t xml:space="preserve"> </w:t>
      </w:r>
      <w:r w:rsidRPr="0022189D">
        <w:rPr>
          <w:rFonts w:ascii="Arial" w:hAnsi="Arial" w:cs="Arial"/>
          <w:i/>
          <w:iCs/>
          <w:sz w:val="24"/>
          <w:szCs w:val="24"/>
        </w:rPr>
        <w:t>Child exploitation</w:t>
      </w:r>
      <w:r w:rsidRPr="0022189D">
        <w:rPr>
          <w:rFonts w:ascii="Arial" w:hAnsi="Arial" w:cs="Arial"/>
          <w:i/>
          <w:iCs/>
          <w:sz w:val="24"/>
          <w:szCs w:val="24"/>
        </w:rPr>
        <w:t>.</w:t>
      </w:r>
      <w:r w:rsidRPr="0022189D">
        <w:rPr>
          <w:rFonts w:ascii="Arial" w:hAnsi="Arial" w:cs="Arial"/>
          <w:sz w:val="24"/>
          <w:szCs w:val="24"/>
        </w:rPr>
        <w:t xml:space="preserve"> Available at: https://www.safeguardingchildren.co.uk/parents-carers/child-exploitation/ (Accessed: December 13, 2022). </w:t>
      </w:r>
    </w:p>
    <w:p w:rsidR="0022189D" w:rsidRDefault="0022189D" w:rsidP="00B67D22">
      <w:pPr>
        <w:pStyle w:val="NoSpacing"/>
        <w:spacing w:line="480" w:lineRule="auto"/>
        <w:jc w:val="both"/>
        <w:rPr>
          <w:rFonts w:ascii="Arial" w:hAnsi="Arial" w:cs="Arial"/>
          <w:sz w:val="24"/>
          <w:szCs w:val="24"/>
        </w:rPr>
      </w:pPr>
    </w:p>
    <w:p w:rsidR="00B67D22" w:rsidRPr="00B67D22" w:rsidRDefault="00B67D22" w:rsidP="00B67D22">
      <w:pPr>
        <w:pStyle w:val="NoSpacing"/>
        <w:spacing w:line="480" w:lineRule="auto"/>
        <w:jc w:val="both"/>
        <w:rPr>
          <w:rFonts w:ascii="Arial" w:hAnsi="Arial" w:cs="Arial"/>
          <w:bCs/>
          <w:sz w:val="24"/>
          <w:szCs w:val="24"/>
          <w:shd w:val="clear" w:color="auto" w:fill="FFFFFF"/>
        </w:rPr>
      </w:pPr>
    </w:p>
    <w:p w:rsidR="00B67D22" w:rsidRDefault="00B67D22" w:rsidP="00B67D22">
      <w:pPr>
        <w:pStyle w:val="NoSpacing"/>
        <w:spacing w:line="480" w:lineRule="auto"/>
        <w:jc w:val="both"/>
        <w:rPr>
          <w:rFonts w:ascii="Arial" w:eastAsia="Times New Roman" w:hAnsi="Arial" w:cs="Arial"/>
          <w:bCs/>
          <w:kern w:val="36"/>
          <w:sz w:val="24"/>
          <w:szCs w:val="24"/>
          <w:lang w:eastAsia="en-GB"/>
        </w:rPr>
      </w:pPr>
      <w:r w:rsidRPr="00B67D22">
        <w:rPr>
          <w:rFonts w:ascii="Arial" w:hAnsi="Arial" w:cs="Arial"/>
          <w:sz w:val="24"/>
          <w:szCs w:val="24"/>
          <w:shd w:val="clear" w:color="auto" w:fill="FFFFFF"/>
        </w:rPr>
        <w:t xml:space="preserve">NSPCC. (2022). </w:t>
      </w:r>
      <w:r w:rsidRPr="00B67D22">
        <w:rPr>
          <w:rFonts w:ascii="Arial" w:eastAsia="Times New Roman" w:hAnsi="Arial" w:cs="Arial"/>
          <w:bCs/>
          <w:kern w:val="36"/>
          <w:sz w:val="24"/>
          <w:szCs w:val="24"/>
          <w:lang w:eastAsia="en-GB"/>
        </w:rPr>
        <w:t xml:space="preserve">Protecting children from county lines. Available at: </w:t>
      </w:r>
      <w:hyperlink r:id="rId19" w:anchor="skip-to-content" w:history="1">
        <w:r w:rsidRPr="00B67D22">
          <w:rPr>
            <w:rStyle w:val="Hyperlink"/>
            <w:rFonts w:ascii="Arial" w:eastAsia="Times New Roman" w:hAnsi="Arial" w:cs="Arial"/>
            <w:bCs/>
            <w:color w:val="auto"/>
            <w:kern w:val="36"/>
            <w:sz w:val="24"/>
            <w:szCs w:val="24"/>
            <w:lang w:eastAsia="en-GB"/>
          </w:rPr>
          <w:t>https://learning.nspcc.org.uk/child-abuse-and-neglect/county-lines#skip-to-content</w:t>
        </w:r>
      </w:hyperlink>
      <w:r w:rsidRPr="00B67D22">
        <w:rPr>
          <w:rFonts w:ascii="Arial" w:eastAsia="Times New Roman" w:hAnsi="Arial" w:cs="Arial"/>
          <w:bCs/>
          <w:kern w:val="36"/>
          <w:sz w:val="24"/>
          <w:szCs w:val="24"/>
          <w:lang w:eastAsia="en-GB"/>
        </w:rPr>
        <w:t>. (Accessed: 20</w:t>
      </w:r>
      <w:r w:rsidRPr="00B67D22">
        <w:rPr>
          <w:rFonts w:ascii="Arial" w:eastAsia="Times New Roman" w:hAnsi="Arial" w:cs="Arial"/>
          <w:bCs/>
          <w:kern w:val="36"/>
          <w:sz w:val="24"/>
          <w:szCs w:val="24"/>
          <w:vertAlign w:val="superscript"/>
          <w:lang w:eastAsia="en-GB"/>
        </w:rPr>
        <w:t>th</w:t>
      </w:r>
      <w:r w:rsidRPr="00B67D22">
        <w:rPr>
          <w:rFonts w:ascii="Arial" w:eastAsia="Times New Roman" w:hAnsi="Arial" w:cs="Arial"/>
          <w:bCs/>
          <w:kern w:val="36"/>
          <w:sz w:val="24"/>
          <w:szCs w:val="24"/>
          <w:lang w:eastAsia="en-GB"/>
        </w:rPr>
        <w:t xml:space="preserve"> December 2022).</w:t>
      </w:r>
    </w:p>
    <w:p w:rsidR="00B67D22" w:rsidRPr="00B67D22" w:rsidRDefault="00B67D22" w:rsidP="00B67D22">
      <w:pPr>
        <w:pStyle w:val="NoSpacing"/>
        <w:spacing w:line="480" w:lineRule="auto"/>
        <w:jc w:val="both"/>
        <w:rPr>
          <w:rFonts w:ascii="Arial" w:eastAsia="Times New Roman" w:hAnsi="Arial" w:cs="Arial"/>
          <w:bCs/>
          <w:kern w:val="36"/>
          <w:sz w:val="24"/>
          <w:szCs w:val="24"/>
          <w:lang w:eastAsia="en-GB"/>
        </w:rPr>
      </w:pPr>
    </w:p>
    <w:p w:rsidR="00B67D22" w:rsidRDefault="00B67D22" w:rsidP="00B67D22">
      <w:pPr>
        <w:pStyle w:val="NoSpacing"/>
        <w:spacing w:line="480" w:lineRule="auto"/>
        <w:jc w:val="both"/>
        <w:rPr>
          <w:rFonts w:ascii="Arial" w:hAnsi="Arial" w:cs="Arial"/>
          <w:spacing w:val="-1"/>
          <w:sz w:val="24"/>
          <w:szCs w:val="24"/>
          <w:shd w:val="clear" w:color="auto" w:fill="FFFFFF"/>
        </w:rPr>
      </w:pPr>
      <w:r w:rsidRPr="00B67D22">
        <w:rPr>
          <w:rFonts w:ascii="Arial" w:eastAsia="Times New Roman" w:hAnsi="Arial" w:cs="Arial"/>
          <w:sz w:val="24"/>
          <w:szCs w:val="24"/>
          <w:lang w:eastAsia="en-GB"/>
        </w:rPr>
        <w:t xml:space="preserve">Ofsted, </w:t>
      </w:r>
      <w:hyperlink r:id="rId20" w:history="1">
        <w:r w:rsidRPr="00B67D22">
          <w:rPr>
            <w:rFonts w:ascii="Arial" w:eastAsia="Times New Roman" w:hAnsi="Arial" w:cs="Arial"/>
            <w:bCs/>
            <w:sz w:val="24"/>
            <w:szCs w:val="24"/>
            <w:lang w:eastAsia="en-GB"/>
          </w:rPr>
          <w:t>Care Quality Commission</w:t>
        </w:r>
      </w:hyperlink>
      <w:r w:rsidRPr="00B67D22">
        <w:rPr>
          <w:rFonts w:ascii="Arial" w:eastAsia="Times New Roman" w:hAnsi="Arial" w:cs="Arial"/>
          <w:sz w:val="24"/>
          <w:szCs w:val="24"/>
          <w:lang w:eastAsia="en-GB"/>
        </w:rPr>
        <w:t>, </w:t>
      </w:r>
      <w:hyperlink r:id="rId21" w:history="1">
        <w:r w:rsidRPr="00B67D22">
          <w:rPr>
            <w:rFonts w:ascii="Arial" w:eastAsia="Times New Roman" w:hAnsi="Arial" w:cs="Arial"/>
            <w:bCs/>
            <w:sz w:val="24"/>
            <w:szCs w:val="24"/>
            <w:lang w:eastAsia="en-GB"/>
          </w:rPr>
          <w:t>HM Inspectorate of Probation</w:t>
        </w:r>
      </w:hyperlink>
      <w:r w:rsidRPr="00B67D22">
        <w:rPr>
          <w:rFonts w:ascii="Arial" w:eastAsia="Times New Roman" w:hAnsi="Arial" w:cs="Arial"/>
          <w:sz w:val="24"/>
          <w:szCs w:val="24"/>
          <w:lang w:eastAsia="en-GB"/>
        </w:rPr>
        <w:t>, </w:t>
      </w:r>
      <w:hyperlink r:id="rId22" w:history="1">
        <w:r w:rsidRPr="00B67D22">
          <w:rPr>
            <w:rFonts w:ascii="Arial" w:eastAsia="Times New Roman" w:hAnsi="Arial" w:cs="Arial"/>
            <w:bCs/>
            <w:sz w:val="24"/>
            <w:szCs w:val="24"/>
            <w:lang w:eastAsia="en-GB"/>
          </w:rPr>
          <w:t>HM Inspectorate of Constabulary and Fire &amp; Rescue Services</w:t>
        </w:r>
      </w:hyperlink>
      <w:r w:rsidRPr="00B67D22">
        <w:rPr>
          <w:rFonts w:ascii="Arial" w:eastAsia="Times New Roman" w:hAnsi="Arial" w:cs="Arial"/>
          <w:sz w:val="24"/>
          <w:szCs w:val="24"/>
          <w:lang w:eastAsia="en-GB"/>
        </w:rPr>
        <w:t>, and </w:t>
      </w:r>
      <w:hyperlink r:id="rId23" w:history="1">
        <w:r w:rsidRPr="00B67D22">
          <w:rPr>
            <w:rFonts w:ascii="Arial" w:eastAsia="Times New Roman" w:hAnsi="Arial" w:cs="Arial"/>
            <w:bCs/>
            <w:sz w:val="24"/>
            <w:szCs w:val="24"/>
            <w:lang w:eastAsia="en-GB"/>
          </w:rPr>
          <w:t>HM Inspectorate of Constabulary</w:t>
        </w:r>
      </w:hyperlink>
      <w:r w:rsidRPr="00B67D22">
        <w:rPr>
          <w:rFonts w:ascii="Arial" w:hAnsi="Arial" w:cs="Arial"/>
          <w:spacing w:val="-1"/>
          <w:sz w:val="24"/>
          <w:szCs w:val="24"/>
          <w:shd w:val="clear" w:color="auto" w:fill="FFFFFF"/>
        </w:rPr>
        <w:t xml:space="preserve">. (2018). Protecting Children from criminal exploitation, human trafficking and modern slavery.  Manchester: Ofsted. Available at: </w:t>
      </w:r>
      <w:hyperlink r:id="rId24" w:history="1">
        <w:r w:rsidRPr="00B67D22">
          <w:rPr>
            <w:rStyle w:val="Hyperlink"/>
            <w:rFonts w:ascii="Arial" w:hAnsi="Arial" w:cs="Arial"/>
            <w:color w:val="auto"/>
            <w:spacing w:val="-1"/>
            <w:sz w:val="24"/>
            <w:szCs w:val="24"/>
            <w:shd w:val="clear" w:color="auto" w:fill="FFFFFF"/>
          </w:rPr>
          <w:t>https://assets.publishing.service.gov.uk/government/uploads/system/uploads/attachment_data/file/756031/Protecting_children_from_criminal_exploitation_human_trafficking_modern_slavery_addendum_141118.pdf</w:t>
        </w:r>
      </w:hyperlink>
      <w:r w:rsidRPr="00B67D22">
        <w:rPr>
          <w:rFonts w:ascii="Arial" w:hAnsi="Arial" w:cs="Arial"/>
          <w:spacing w:val="-1"/>
          <w:sz w:val="24"/>
          <w:szCs w:val="24"/>
          <w:shd w:val="clear" w:color="auto" w:fill="FFFFFF"/>
        </w:rPr>
        <w:t>. (Accessed 21</w:t>
      </w:r>
      <w:r w:rsidRPr="00B67D22">
        <w:rPr>
          <w:rFonts w:ascii="Arial" w:hAnsi="Arial" w:cs="Arial"/>
          <w:spacing w:val="-1"/>
          <w:sz w:val="24"/>
          <w:szCs w:val="24"/>
          <w:shd w:val="clear" w:color="auto" w:fill="FFFFFF"/>
          <w:vertAlign w:val="superscript"/>
        </w:rPr>
        <w:t>st</w:t>
      </w:r>
      <w:r w:rsidRPr="00B67D22">
        <w:rPr>
          <w:rFonts w:ascii="Arial" w:hAnsi="Arial" w:cs="Arial"/>
          <w:spacing w:val="-1"/>
          <w:sz w:val="24"/>
          <w:szCs w:val="24"/>
          <w:shd w:val="clear" w:color="auto" w:fill="FFFFFF"/>
        </w:rPr>
        <w:t xml:space="preserve"> December 2022).</w:t>
      </w:r>
    </w:p>
    <w:p w:rsidR="00B67D22" w:rsidRPr="00B67D22" w:rsidRDefault="00B67D22" w:rsidP="00B67D22">
      <w:pPr>
        <w:pStyle w:val="NoSpacing"/>
        <w:spacing w:line="480" w:lineRule="auto"/>
        <w:jc w:val="both"/>
        <w:rPr>
          <w:rFonts w:ascii="Arial" w:hAnsi="Arial" w:cs="Arial"/>
          <w:spacing w:val="-1"/>
          <w:sz w:val="24"/>
          <w:szCs w:val="24"/>
          <w:shd w:val="clear" w:color="auto" w:fill="FFFFFF"/>
        </w:rPr>
      </w:pPr>
    </w:p>
    <w:p w:rsidR="00B67D22" w:rsidRDefault="00B67D22" w:rsidP="00B67D22">
      <w:pPr>
        <w:pStyle w:val="NoSpacing"/>
        <w:spacing w:line="480" w:lineRule="auto"/>
        <w:jc w:val="both"/>
        <w:rPr>
          <w:rFonts w:ascii="Arial" w:hAnsi="Arial" w:cs="Arial"/>
          <w:sz w:val="24"/>
          <w:szCs w:val="24"/>
        </w:rPr>
      </w:pPr>
      <w:r w:rsidRPr="00B67D22">
        <w:rPr>
          <w:rFonts w:ascii="Arial" w:hAnsi="Arial" w:cs="Arial"/>
          <w:sz w:val="24"/>
          <w:szCs w:val="24"/>
        </w:rPr>
        <w:t xml:space="preserve">PACE (2022, n.p). What is County Lines? Available at: </w:t>
      </w:r>
      <w:hyperlink r:id="rId25" w:history="1">
        <w:r w:rsidRPr="00B67D22">
          <w:rPr>
            <w:rStyle w:val="Hyperlink"/>
            <w:rFonts w:ascii="Arial" w:hAnsi="Arial" w:cs="Arial"/>
            <w:color w:val="auto"/>
            <w:sz w:val="24"/>
            <w:szCs w:val="24"/>
          </w:rPr>
          <w:t>https://paceuk.info/criminal-exploitation/what-is-county-lines/</w:t>
        </w:r>
      </w:hyperlink>
      <w:r w:rsidRPr="00B67D22">
        <w:rPr>
          <w:rFonts w:ascii="Arial" w:hAnsi="Arial" w:cs="Arial"/>
          <w:sz w:val="24"/>
          <w:szCs w:val="24"/>
        </w:rPr>
        <w:t>. (Accessed: 23</w:t>
      </w:r>
      <w:r w:rsidRPr="00B67D22">
        <w:rPr>
          <w:rFonts w:ascii="Arial" w:hAnsi="Arial" w:cs="Arial"/>
          <w:sz w:val="24"/>
          <w:szCs w:val="24"/>
          <w:vertAlign w:val="superscript"/>
        </w:rPr>
        <w:t>rd</w:t>
      </w:r>
      <w:r w:rsidRPr="00B67D22">
        <w:rPr>
          <w:rFonts w:ascii="Arial" w:hAnsi="Arial" w:cs="Arial"/>
          <w:sz w:val="24"/>
          <w:szCs w:val="24"/>
        </w:rPr>
        <w:t xml:space="preserve"> December, 2022).</w:t>
      </w:r>
    </w:p>
    <w:p w:rsidR="00B67D22" w:rsidRPr="00B67D22" w:rsidRDefault="00B67D22" w:rsidP="00B67D22">
      <w:pPr>
        <w:pStyle w:val="NoSpacing"/>
        <w:spacing w:line="480" w:lineRule="auto"/>
        <w:jc w:val="both"/>
        <w:rPr>
          <w:rFonts w:ascii="Arial" w:hAnsi="Arial" w:cs="Arial"/>
          <w:sz w:val="24"/>
          <w:szCs w:val="24"/>
        </w:rPr>
      </w:pPr>
    </w:p>
    <w:p w:rsidR="00B67D22" w:rsidRDefault="00B67D22" w:rsidP="00B67D22">
      <w:pPr>
        <w:pStyle w:val="NoSpacing"/>
        <w:spacing w:line="480" w:lineRule="auto"/>
        <w:jc w:val="both"/>
        <w:rPr>
          <w:rFonts w:ascii="Arial" w:hAnsi="Arial" w:cs="Arial"/>
          <w:sz w:val="24"/>
          <w:szCs w:val="24"/>
        </w:rPr>
      </w:pPr>
      <w:r w:rsidRPr="00B67D22">
        <w:rPr>
          <w:rFonts w:ascii="Arial" w:hAnsi="Arial" w:cs="Arial"/>
          <w:sz w:val="24"/>
          <w:szCs w:val="24"/>
        </w:rPr>
        <w:t>Scanlon, K., Williams, S., Bradshaw-Walsh, K. and Rose, A. (2020). </w:t>
      </w:r>
      <w:r w:rsidRPr="00B67D22">
        <w:rPr>
          <w:rFonts w:ascii="Arial" w:hAnsi="Arial" w:cs="Arial"/>
          <w:i/>
          <w:iCs/>
          <w:sz w:val="24"/>
          <w:szCs w:val="24"/>
        </w:rPr>
        <w:t>Youth Investment Fund: Learning and Insight Paper Five Understanding how open access youth provision works: findings from the YIF case study process evaluation</w:t>
      </w:r>
      <w:r w:rsidRPr="00B67D22">
        <w:rPr>
          <w:rFonts w:ascii="Arial" w:hAnsi="Arial" w:cs="Arial"/>
          <w:sz w:val="24"/>
          <w:szCs w:val="24"/>
        </w:rPr>
        <w:t>. [online] Available at: https://npproduction.wpenginepowered.com/wp-</w:t>
      </w:r>
      <w:r w:rsidRPr="00B67D22">
        <w:rPr>
          <w:rFonts w:ascii="Arial" w:hAnsi="Arial" w:cs="Arial"/>
          <w:sz w:val="24"/>
          <w:szCs w:val="24"/>
        </w:rPr>
        <w:lastRenderedPageBreak/>
        <w:t>content/uploads/2020/11/YIF-Process-Evaluation-Insight-Paper-5.pdf [Accessed 1 Jan. 2023].</w:t>
      </w:r>
    </w:p>
    <w:p w:rsidR="00977F05" w:rsidRDefault="00977F05" w:rsidP="00B67D22">
      <w:pPr>
        <w:pStyle w:val="NoSpacing"/>
        <w:spacing w:line="480" w:lineRule="auto"/>
        <w:jc w:val="both"/>
        <w:rPr>
          <w:rFonts w:ascii="Arial" w:hAnsi="Arial" w:cs="Arial"/>
          <w:sz w:val="24"/>
          <w:szCs w:val="24"/>
        </w:rPr>
      </w:pPr>
    </w:p>
    <w:p w:rsidR="00977F05" w:rsidRDefault="00977F05" w:rsidP="00B67D22">
      <w:pPr>
        <w:pStyle w:val="NoSpacing"/>
        <w:spacing w:line="480" w:lineRule="auto"/>
        <w:jc w:val="both"/>
        <w:rPr>
          <w:rFonts w:ascii="Arial" w:hAnsi="Arial" w:cs="Arial"/>
          <w:sz w:val="24"/>
          <w:szCs w:val="24"/>
        </w:rPr>
      </w:pPr>
      <w:r>
        <w:rPr>
          <w:rFonts w:ascii="Arial" w:hAnsi="Arial" w:cs="Arial"/>
          <w:sz w:val="24"/>
          <w:szCs w:val="24"/>
        </w:rPr>
        <w:t>Skinner, J. (2010) “</w:t>
      </w:r>
      <w:r w:rsidRPr="00977F05">
        <w:rPr>
          <w:rFonts w:ascii="Arial" w:hAnsi="Arial" w:cs="Arial"/>
          <w:i/>
          <w:sz w:val="24"/>
          <w:szCs w:val="24"/>
        </w:rPr>
        <w:t>Local Youth Work</w:t>
      </w:r>
      <w:r>
        <w:rPr>
          <w:rFonts w:ascii="Arial" w:hAnsi="Arial" w:cs="Arial"/>
          <w:sz w:val="24"/>
          <w:szCs w:val="24"/>
        </w:rPr>
        <w:t xml:space="preserve">”, in Rogers, A &amp; Smith, M. (2010) </w:t>
      </w:r>
      <w:r w:rsidRPr="00977F05">
        <w:rPr>
          <w:rFonts w:ascii="Arial" w:hAnsi="Arial" w:cs="Arial"/>
          <w:i/>
          <w:sz w:val="24"/>
          <w:szCs w:val="24"/>
        </w:rPr>
        <w:t>Journeying Toogether</w:t>
      </w:r>
      <w:r>
        <w:rPr>
          <w:rFonts w:ascii="Arial" w:hAnsi="Arial" w:cs="Arial"/>
          <w:sz w:val="24"/>
          <w:szCs w:val="24"/>
        </w:rPr>
        <w:t xml:space="preserve">, Dorset: Russel House Publishing, pp.40-51. </w:t>
      </w:r>
    </w:p>
    <w:p w:rsidR="00610251" w:rsidRDefault="00610251" w:rsidP="00B67D22">
      <w:pPr>
        <w:pStyle w:val="NoSpacing"/>
        <w:spacing w:line="480" w:lineRule="auto"/>
        <w:jc w:val="both"/>
        <w:rPr>
          <w:rFonts w:ascii="Arial" w:hAnsi="Arial" w:cs="Arial"/>
          <w:sz w:val="24"/>
          <w:szCs w:val="24"/>
        </w:rPr>
      </w:pPr>
    </w:p>
    <w:p w:rsidR="00610251" w:rsidRPr="00610251" w:rsidRDefault="00610251" w:rsidP="00610251">
      <w:pPr>
        <w:pStyle w:val="NoSpacing"/>
        <w:spacing w:line="480" w:lineRule="auto"/>
        <w:rPr>
          <w:rFonts w:ascii="Arial" w:hAnsi="Arial" w:cs="Arial"/>
          <w:sz w:val="24"/>
          <w:szCs w:val="24"/>
        </w:rPr>
      </w:pPr>
      <w:r w:rsidRPr="00610251">
        <w:rPr>
          <w:rFonts w:ascii="Arial" w:hAnsi="Arial" w:cs="Arial"/>
          <w:sz w:val="24"/>
          <w:szCs w:val="24"/>
        </w:rPr>
        <w:t xml:space="preserve">Sonneveld, J., Rijinders, J., Metz, J., Regenmortel, T. and Schalk, R. (2020) “The contribution of professional youth work to the development of socially vulnerable youngsters: A multiple case study,” </w:t>
      </w:r>
      <w:r w:rsidRPr="00610251">
        <w:rPr>
          <w:rFonts w:ascii="Arial" w:hAnsi="Arial" w:cs="Arial"/>
          <w:i/>
          <w:iCs/>
          <w:sz w:val="24"/>
          <w:szCs w:val="24"/>
        </w:rPr>
        <w:t>Children and Youth Services Review</w:t>
      </w:r>
      <w:r w:rsidRPr="00610251">
        <w:rPr>
          <w:rFonts w:ascii="Arial" w:hAnsi="Arial" w:cs="Arial"/>
          <w:sz w:val="24"/>
          <w:szCs w:val="24"/>
        </w:rPr>
        <w:t xml:space="preserve">, 118, p. 105476. Available at: </w:t>
      </w:r>
      <w:hyperlink r:id="rId26" w:history="1">
        <w:r w:rsidR="00A379E6" w:rsidRPr="000E5810">
          <w:rPr>
            <w:rStyle w:val="Hyperlink"/>
            <w:rFonts w:ascii="Arial" w:hAnsi="Arial" w:cs="Arial"/>
            <w:sz w:val="24"/>
            <w:szCs w:val="24"/>
          </w:rPr>
          <w:t>https://doi.org/10.1016/j.childyouth.2020.105476</w:t>
        </w:r>
      </w:hyperlink>
      <w:r w:rsidR="00A379E6">
        <w:rPr>
          <w:rFonts w:ascii="Arial" w:hAnsi="Arial" w:cs="Arial"/>
          <w:sz w:val="24"/>
          <w:szCs w:val="24"/>
        </w:rPr>
        <w:t>.</w:t>
      </w:r>
      <w:r w:rsidRPr="00610251">
        <w:rPr>
          <w:rFonts w:ascii="Arial" w:hAnsi="Arial" w:cs="Arial"/>
          <w:sz w:val="24"/>
          <w:szCs w:val="24"/>
        </w:rPr>
        <w:t xml:space="preserve"> </w:t>
      </w:r>
    </w:p>
    <w:p w:rsidR="00610251" w:rsidRDefault="00610251" w:rsidP="00B67D22">
      <w:pPr>
        <w:pStyle w:val="NoSpacing"/>
        <w:spacing w:line="480" w:lineRule="auto"/>
        <w:jc w:val="both"/>
        <w:rPr>
          <w:rFonts w:ascii="Arial" w:hAnsi="Arial" w:cs="Arial"/>
          <w:sz w:val="24"/>
          <w:szCs w:val="24"/>
        </w:rPr>
      </w:pPr>
    </w:p>
    <w:p w:rsidR="00B67D22" w:rsidRPr="00B67D22" w:rsidRDefault="00B67D22" w:rsidP="00B67D22">
      <w:pPr>
        <w:pStyle w:val="NoSpacing"/>
        <w:spacing w:line="480" w:lineRule="auto"/>
        <w:jc w:val="both"/>
        <w:rPr>
          <w:rFonts w:ascii="Arial" w:hAnsi="Arial" w:cs="Arial"/>
          <w:sz w:val="24"/>
          <w:szCs w:val="24"/>
        </w:rPr>
      </w:pPr>
    </w:p>
    <w:p w:rsidR="00B67D22" w:rsidRDefault="00B67D22" w:rsidP="00B67D22">
      <w:pPr>
        <w:pStyle w:val="NoSpacing"/>
        <w:spacing w:line="480" w:lineRule="auto"/>
        <w:jc w:val="both"/>
        <w:rPr>
          <w:rFonts w:ascii="Arial" w:hAnsi="Arial" w:cs="Arial"/>
          <w:sz w:val="24"/>
          <w:szCs w:val="24"/>
        </w:rPr>
      </w:pPr>
      <w:r w:rsidRPr="00B67D22">
        <w:rPr>
          <w:rFonts w:ascii="Arial" w:hAnsi="Arial" w:cs="Arial"/>
          <w:sz w:val="24"/>
          <w:szCs w:val="24"/>
        </w:rPr>
        <w:t>Sturrock R and Holmes L (2015) Running the Risks. London: Catch-22</w:t>
      </w:r>
      <w:r>
        <w:rPr>
          <w:rFonts w:ascii="Arial" w:hAnsi="Arial" w:cs="Arial"/>
          <w:sz w:val="24"/>
          <w:szCs w:val="24"/>
        </w:rPr>
        <w:t>.</w:t>
      </w:r>
    </w:p>
    <w:p w:rsidR="00B67D22" w:rsidRPr="00B67D22" w:rsidRDefault="00B67D22" w:rsidP="00B67D22">
      <w:pPr>
        <w:pStyle w:val="NoSpacing"/>
        <w:spacing w:line="480" w:lineRule="auto"/>
        <w:jc w:val="both"/>
        <w:rPr>
          <w:rFonts w:ascii="Arial" w:hAnsi="Arial" w:cs="Arial"/>
          <w:sz w:val="24"/>
          <w:szCs w:val="24"/>
          <w:shd w:val="clear" w:color="auto" w:fill="FFFFFF"/>
        </w:rPr>
      </w:pPr>
    </w:p>
    <w:p w:rsidR="00B67D22" w:rsidRDefault="00B67D22" w:rsidP="00B67D22">
      <w:pPr>
        <w:pStyle w:val="NoSpacing"/>
        <w:spacing w:line="480" w:lineRule="auto"/>
        <w:jc w:val="both"/>
        <w:rPr>
          <w:rFonts w:ascii="Arial" w:eastAsiaTheme="minorEastAsia" w:hAnsi="Arial" w:cs="Arial"/>
          <w:kern w:val="24"/>
          <w:sz w:val="24"/>
          <w:szCs w:val="24"/>
        </w:rPr>
      </w:pPr>
      <w:r w:rsidRPr="00B67D22">
        <w:rPr>
          <w:rFonts w:ascii="Arial" w:hAnsi="Arial" w:cs="Arial"/>
          <w:sz w:val="24"/>
          <w:szCs w:val="24"/>
        </w:rPr>
        <w:t xml:space="preserve">The Children’s Society (2019). </w:t>
      </w:r>
      <w:r w:rsidRPr="00B67D22">
        <w:rPr>
          <w:rFonts w:ascii="Arial" w:hAnsi="Arial" w:cs="Arial"/>
          <w:bCs/>
          <w:kern w:val="36"/>
          <w:sz w:val="24"/>
          <w:szCs w:val="24"/>
        </w:rPr>
        <w:t xml:space="preserve">Help put 'county lines' out of business. Upload December 2019.  Available at: </w:t>
      </w:r>
      <w:hyperlink r:id="rId27" w:history="1">
        <w:r w:rsidRPr="00B67D22">
          <w:rPr>
            <w:rStyle w:val="Hyperlink"/>
            <w:rFonts w:ascii="Arial" w:eastAsiaTheme="minorEastAsia" w:hAnsi="Arial" w:cs="Arial"/>
            <w:color w:val="auto"/>
            <w:kern w:val="24"/>
            <w:sz w:val="24"/>
            <w:szCs w:val="24"/>
          </w:rPr>
          <w:t>https://www.youtube.com/watch?v=u2Ntt1W2IN0</w:t>
        </w:r>
      </w:hyperlink>
      <w:r w:rsidRPr="00B67D22">
        <w:rPr>
          <w:rFonts w:ascii="Arial" w:eastAsiaTheme="minorEastAsia" w:hAnsi="Arial" w:cs="Arial"/>
          <w:kern w:val="24"/>
          <w:sz w:val="24"/>
          <w:szCs w:val="24"/>
        </w:rPr>
        <w:t xml:space="preserve"> (Accessed 18</w:t>
      </w:r>
      <w:r w:rsidRPr="00B67D22">
        <w:rPr>
          <w:rFonts w:ascii="Arial" w:eastAsiaTheme="minorEastAsia" w:hAnsi="Arial" w:cs="Arial"/>
          <w:kern w:val="24"/>
          <w:sz w:val="24"/>
          <w:szCs w:val="24"/>
          <w:vertAlign w:val="superscript"/>
        </w:rPr>
        <w:t>th</w:t>
      </w:r>
      <w:r w:rsidRPr="00B67D22">
        <w:rPr>
          <w:rFonts w:ascii="Arial" w:eastAsiaTheme="minorEastAsia" w:hAnsi="Arial" w:cs="Arial"/>
          <w:kern w:val="24"/>
          <w:sz w:val="24"/>
          <w:szCs w:val="24"/>
        </w:rPr>
        <w:t xml:space="preserve"> December 2022.</w:t>
      </w:r>
    </w:p>
    <w:p w:rsidR="00B67D22" w:rsidRPr="00B67D22" w:rsidRDefault="00B67D22" w:rsidP="00B67D22">
      <w:pPr>
        <w:pStyle w:val="NoSpacing"/>
        <w:spacing w:line="480" w:lineRule="auto"/>
        <w:jc w:val="both"/>
        <w:rPr>
          <w:rFonts w:ascii="Arial" w:eastAsiaTheme="minorEastAsia" w:hAnsi="Arial" w:cs="Arial"/>
          <w:kern w:val="24"/>
          <w:sz w:val="24"/>
          <w:szCs w:val="24"/>
        </w:rPr>
      </w:pPr>
    </w:p>
    <w:p w:rsidR="00B67D22" w:rsidRDefault="00B67D22" w:rsidP="00B67D22">
      <w:pPr>
        <w:pStyle w:val="NoSpacing"/>
        <w:spacing w:line="480" w:lineRule="auto"/>
        <w:jc w:val="both"/>
        <w:rPr>
          <w:rFonts w:ascii="Arial" w:hAnsi="Arial" w:cs="Arial"/>
          <w:sz w:val="24"/>
          <w:szCs w:val="24"/>
        </w:rPr>
      </w:pPr>
      <w:r w:rsidRPr="00B67D22">
        <w:rPr>
          <w:rFonts w:ascii="Arial" w:hAnsi="Arial" w:cs="Arial"/>
          <w:sz w:val="24"/>
          <w:szCs w:val="24"/>
        </w:rPr>
        <w:t xml:space="preserve">The Children’s Society. (2020, p4). </w:t>
      </w:r>
      <w:r w:rsidRPr="00B67D22">
        <w:rPr>
          <w:rFonts w:ascii="Arial" w:hAnsi="Arial" w:cs="Arial"/>
          <w:i/>
          <w:sz w:val="24"/>
          <w:szCs w:val="24"/>
        </w:rPr>
        <w:t xml:space="preserve">The Slang Dictionary. </w:t>
      </w:r>
      <w:r w:rsidRPr="00B67D22">
        <w:rPr>
          <w:rFonts w:ascii="Arial" w:hAnsi="Arial" w:cs="Arial"/>
          <w:sz w:val="24"/>
          <w:szCs w:val="24"/>
        </w:rPr>
        <w:t xml:space="preserve">Available at: </w:t>
      </w:r>
      <w:hyperlink r:id="rId28" w:history="1">
        <w:r w:rsidRPr="00B67D22">
          <w:rPr>
            <w:rStyle w:val="Hyperlink"/>
            <w:rFonts w:ascii="Arial" w:hAnsi="Arial" w:cs="Arial"/>
            <w:color w:val="auto"/>
            <w:sz w:val="24"/>
            <w:szCs w:val="24"/>
          </w:rPr>
          <w:t>http://paceuk.info/wp-content/uploads/2020/12/Slang-Dictionary-A5-Booklet.pdf</w:t>
        </w:r>
      </w:hyperlink>
      <w:r w:rsidRPr="00B67D22">
        <w:rPr>
          <w:rFonts w:ascii="Arial" w:hAnsi="Arial" w:cs="Arial"/>
          <w:sz w:val="24"/>
          <w:szCs w:val="24"/>
        </w:rPr>
        <w:t>. (Accessed 19</w:t>
      </w:r>
      <w:r w:rsidRPr="00B67D22">
        <w:rPr>
          <w:rFonts w:ascii="Arial" w:hAnsi="Arial" w:cs="Arial"/>
          <w:sz w:val="24"/>
          <w:szCs w:val="24"/>
          <w:vertAlign w:val="superscript"/>
        </w:rPr>
        <w:t>th</w:t>
      </w:r>
      <w:r w:rsidRPr="00B67D22">
        <w:rPr>
          <w:rFonts w:ascii="Arial" w:hAnsi="Arial" w:cs="Arial"/>
          <w:sz w:val="24"/>
          <w:szCs w:val="24"/>
        </w:rPr>
        <w:t xml:space="preserve"> December 2022)</w:t>
      </w:r>
      <w:r>
        <w:rPr>
          <w:rFonts w:ascii="Arial" w:hAnsi="Arial" w:cs="Arial"/>
          <w:sz w:val="24"/>
          <w:szCs w:val="24"/>
        </w:rPr>
        <w:t>.</w:t>
      </w:r>
    </w:p>
    <w:p w:rsidR="00B67D22" w:rsidRPr="00B67D22" w:rsidRDefault="00B67D22" w:rsidP="00B67D22">
      <w:pPr>
        <w:pStyle w:val="NoSpacing"/>
        <w:spacing w:line="480" w:lineRule="auto"/>
        <w:jc w:val="both"/>
        <w:rPr>
          <w:rFonts w:ascii="Arial" w:hAnsi="Arial" w:cs="Arial"/>
          <w:sz w:val="24"/>
          <w:szCs w:val="24"/>
        </w:rPr>
      </w:pPr>
    </w:p>
    <w:p w:rsidR="00B67D22" w:rsidRDefault="00B67D22" w:rsidP="00B67D22">
      <w:pPr>
        <w:pStyle w:val="NoSpacing"/>
        <w:spacing w:line="480" w:lineRule="auto"/>
        <w:jc w:val="both"/>
        <w:rPr>
          <w:rFonts w:ascii="Arial" w:hAnsi="Arial" w:cs="Arial"/>
          <w:sz w:val="24"/>
          <w:szCs w:val="24"/>
        </w:rPr>
      </w:pPr>
      <w:r w:rsidRPr="00B67D22">
        <w:rPr>
          <w:rFonts w:ascii="Arial" w:hAnsi="Arial" w:cs="Arial"/>
          <w:sz w:val="24"/>
          <w:szCs w:val="24"/>
        </w:rPr>
        <w:t xml:space="preserve"> </w:t>
      </w:r>
      <w:r w:rsidRPr="00B67D22">
        <w:rPr>
          <w:rFonts w:ascii="Arial" w:hAnsi="Arial" w:cs="Arial"/>
          <w:i/>
          <w:iCs/>
          <w:sz w:val="24"/>
          <w:szCs w:val="24"/>
        </w:rPr>
        <w:t>The Children's Society</w:t>
      </w:r>
      <w:r>
        <w:rPr>
          <w:rFonts w:ascii="Arial" w:hAnsi="Arial" w:cs="Arial"/>
          <w:sz w:val="24"/>
          <w:szCs w:val="24"/>
        </w:rPr>
        <w:t xml:space="preserve"> </w:t>
      </w:r>
      <w:r w:rsidRPr="00B67D22">
        <w:rPr>
          <w:rFonts w:ascii="Arial" w:hAnsi="Arial" w:cs="Arial"/>
          <w:sz w:val="24"/>
          <w:szCs w:val="24"/>
        </w:rPr>
        <w:t>(2022)</w:t>
      </w:r>
      <w:r w:rsidRPr="00B67D22">
        <w:rPr>
          <w:rFonts w:ascii="Arial" w:hAnsi="Arial" w:cs="Arial"/>
          <w:i/>
          <w:iCs/>
          <w:sz w:val="24"/>
          <w:szCs w:val="24"/>
        </w:rPr>
        <w:t xml:space="preserve"> What is county lines?</w:t>
      </w:r>
      <w:r w:rsidRPr="00B67D22">
        <w:rPr>
          <w:rFonts w:ascii="Arial" w:hAnsi="Arial" w:cs="Arial"/>
          <w:sz w:val="24"/>
          <w:szCs w:val="24"/>
        </w:rPr>
        <w:t xml:space="preserve">.  The Children's Society. Available at: https://www.childrenssociety.org.uk/what-we-do/our-work/child-criminal-exploitation-and-county-lines/what-is-county-lines (Accessed: December 12, 2022). </w:t>
      </w:r>
    </w:p>
    <w:p w:rsidR="00B67D22" w:rsidRPr="00B67D22" w:rsidRDefault="00B67D22" w:rsidP="00B67D22">
      <w:pPr>
        <w:pStyle w:val="NoSpacing"/>
        <w:spacing w:line="480" w:lineRule="auto"/>
        <w:jc w:val="both"/>
        <w:rPr>
          <w:rFonts w:ascii="Arial" w:hAnsi="Arial" w:cs="Arial"/>
          <w:sz w:val="24"/>
          <w:szCs w:val="24"/>
        </w:rPr>
      </w:pPr>
    </w:p>
    <w:p w:rsidR="00B67D22" w:rsidRDefault="00B67D22" w:rsidP="00B67D22">
      <w:pPr>
        <w:pStyle w:val="NoSpacing"/>
        <w:spacing w:line="480" w:lineRule="auto"/>
        <w:jc w:val="both"/>
        <w:rPr>
          <w:rFonts w:ascii="Arial" w:hAnsi="Arial" w:cs="Arial"/>
          <w:spacing w:val="-1"/>
          <w:sz w:val="24"/>
          <w:szCs w:val="24"/>
          <w:shd w:val="clear" w:color="auto" w:fill="FFFFFF"/>
        </w:rPr>
      </w:pPr>
      <w:r w:rsidRPr="00B67D22">
        <w:rPr>
          <w:rFonts w:ascii="Arial" w:hAnsi="Arial" w:cs="Arial"/>
          <w:spacing w:val="-1"/>
          <w:sz w:val="24"/>
          <w:szCs w:val="24"/>
          <w:shd w:val="clear" w:color="auto" w:fill="FFFFFF"/>
        </w:rPr>
        <w:t xml:space="preserve">The Martinsburg Initiative (2022). Adverse Childhood Experiences. Available at: </w:t>
      </w:r>
      <w:hyperlink r:id="rId29" w:history="1">
        <w:r w:rsidRPr="00B67D22">
          <w:rPr>
            <w:rStyle w:val="Hyperlink"/>
            <w:rFonts w:ascii="Arial" w:hAnsi="Arial" w:cs="Arial"/>
            <w:color w:val="auto"/>
            <w:spacing w:val="-1"/>
            <w:sz w:val="24"/>
            <w:szCs w:val="24"/>
            <w:shd w:val="clear" w:color="auto" w:fill="FFFFFF"/>
          </w:rPr>
          <w:t>https://themartinsburginitiative.com/adverse-childhood-experiences/</w:t>
        </w:r>
      </w:hyperlink>
      <w:r w:rsidRPr="00B67D22">
        <w:rPr>
          <w:rFonts w:ascii="Arial" w:hAnsi="Arial" w:cs="Arial"/>
          <w:spacing w:val="-1"/>
          <w:sz w:val="24"/>
          <w:szCs w:val="24"/>
          <w:shd w:val="clear" w:color="auto" w:fill="FFFFFF"/>
        </w:rPr>
        <w:t>. (Accessed 22</w:t>
      </w:r>
      <w:r w:rsidRPr="00B67D22">
        <w:rPr>
          <w:rFonts w:ascii="Arial" w:hAnsi="Arial" w:cs="Arial"/>
          <w:spacing w:val="-1"/>
          <w:sz w:val="24"/>
          <w:szCs w:val="24"/>
          <w:shd w:val="clear" w:color="auto" w:fill="FFFFFF"/>
          <w:vertAlign w:val="superscript"/>
        </w:rPr>
        <w:t>nd</w:t>
      </w:r>
      <w:r w:rsidRPr="00B67D22">
        <w:rPr>
          <w:rFonts w:ascii="Arial" w:hAnsi="Arial" w:cs="Arial"/>
          <w:spacing w:val="-1"/>
          <w:sz w:val="24"/>
          <w:szCs w:val="24"/>
          <w:shd w:val="clear" w:color="auto" w:fill="FFFFFF"/>
        </w:rPr>
        <w:t xml:space="preserve"> December 2022).</w:t>
      </w:r>
    </w:p>
    <w:p w:rsidR="00B67D22" w:rsidRPr="00B67D22" w:rsidRDefault="00B67D22" w:rsidP="00B67D22">
      <w:pPr>
        <w:pStyle w:val="NoSpacing"/>
        <w:spacing w:line="480" w:lineRule="auto"/>
        <w:jc w:val="both"/>
        <w:rPr>
          <w:rFonts w:ascii="Arial" w:eastAsia="Times New Roman" w:hAnsi="Arial" w:cs="Arial"/>
          <w:sz w:val="24"/>
          <w:szCs w:val="24"/>
          <w:lang w:eastAsia="en-GB"/>
        </w:rPr>
      </w:pPr>
    </w:p>
    <w:p w:rsidR="00B67D22" w:rsidRDefault="00B67D22" w:rsidP="00B67D22">
      <w:pPr>
        <w:pStyle w:val="NoSpacing"/>
        <w:spacing w:line="480" w:lineRule="auto"/>
        <w:jc w:val="both"/>
        <w:rPr>
          <w:rFonts w:ascii="Arial" w:hAnsi="Arial" w:cs="Arial"/>
          <w:sz w:val="24"/>
          <w:szCs w:val="24"/>
        </w:rPr>
      </w:pPr>
      <w:r w:rsidRPr="00B67D22">
        <w:rPr>
          <w:rFonts w:ascii="Arial" w:hAnsi="Arial" w:cs="Arial"/>
          <w:sz w:val="24"/>
          <w:szCs w:val="24"/>
        </w:rPr>
        <w:t xml:space="preserve">The National Youth Agency (2021, p6) </w:t>
      </w:r>
      <w:r w:rsidRPr="00B67D22">
        <w:rPr>
          <w:rFonts w:ascii="Arial" w:hAnsi="Arial" w:cs="Arial"/>
          <w:i/>
          <w:sz w:val="24"/>
          <w:szCs w:val="24"/>
        </w:rPr>
        <w:t>Gangs and Exploitation: County Lines</w:t>
      </w:r>
      <w:r w:rsidRPr="00B67D22">
        <w:rPr>
          <w:rFonts w:ascii="Arial" w:hAnsi="Arial" w:cs="Arial"/>
          <w:sz w:val="24"/>
          <w:szCs w:val="24"/>
        </w:rPr>
        <w:t xml:space="preserve">. [online] Available at: </w:t>
      </w:r>
      <w:hyperlink r:id="rId30" w:history="1">
        <w:r w:rsidRPr="00B67D22">
          <w:rPr>
            <w:rStyle w:val="Hyperlink"/>
            <w:rFonts w:ascii="Arial" w:hAnsi="Arial" w:cs="Arial"/>
            <w:color w:val="auto"/>
            <w:sz w:val="24"/>
            <w:szCs w:val="24"/>
          </w:rPr>
          <w:t>https://static.nya.org.uk/static/f3fcc0c77f1f2d3b579af6274648540b/Between-the-lines-final-version.pdf</w:t>
        </w:r>
      </w:hyperlink>
      <w:r w:rsidRPr="00B67D22">
        <w:rPr>
          <w:rFonts w:ascii="Arial" w:hAnsi="Arial" w:cs="Arial"/>
          <w:sz w:val="24"/>
          <w:szCs w:val="24"/>
        </w:rPr>
        <w:t>. [Accessed 1</w:t>
      </w:r>
      <w:r w:rsidRPr="00B67D22">
        <w:rPr>
          <w:rFonts w:ascii="Arial" w:hAnsi="Arial" w:cs="Arial"/>
          <w:sz w:val="24"/>
          <w:szCs w:val="24"/>
          <w:vertAlign w:val="superscript"/>
        </w:rPr>
        <w:t>st</w:t>
      </w:r>
      <w:r w:rsidRPr="00B67D22">
        <w:rPr>
          <w:rFonts w:ascii="Arial" w:hAnsi="Arial" w:cs="Arial"/>
          <w:sz w:val="24"/>
          <w:szCs w:val="24"/>
        </w:rPr>
        <w:t xml:space="preserve"> January 2023].</w:t>
      </w:r>
    </w:p>
    <w:p w:rsidR="00F625CD" w:rsidRDefault="00F625CD" w:rsidP="00B67D22">
      <w:pPr>
        <w:pStyle w:val="NoSpacing"/>
        <w:spacing w:line="480" w:lineRule="auto"/>
        <w:jc w:val="both"/>
        <w:rPr>
          <w:rFonts w:ascii="Arial" w:hAnsi="Arial" w:cs="Arial"/>
          <w:sz w:val="24"/>
          <w:szCs w:val="24"/>
        </w:rPr>
      </w:pPr>
    </w:p>
    <w:p w:rsidR="00F625CD" w:rsidRDefault="00F625CD" w:rsidP="00F625CD">
      <w:pPr>
        <w:pStyle w:val="NoSpacing"/>
        <w:spacing w:line="480" w:lineRule="auto"/>
        <w:jc w:val="both"/>
        <w:rPr>
          <w:rFonts w:ascii="Arial" w:hAnsi="Arial" w:cs="Arial"/>
          <w:sz w:val="24"/>
          <w:szCs w:val="24"/>
        </w:rPr>
      </w:pPr>
      <w:r w:rsidRPr="00F625CD">
        <w:rPr>
          <w:rFonts w:ascii="Arial" w:hAnsi="Arial" w:cs="Arial"/>
          <w:sz w:val="24"/>
          <w:szCs w:val="24"/>
        </w:rPr>
        <w:t xml:space="preserve">UK Parliament (1989) </w:t>
      </w:r>
      <w:r w:rsidRPr="00F625CD">
        <w:rPr>
          <w:rFonts w:ascii="Arial" w:hAnsi="Arial" w:cs="Arial"/>
          <w:i/>
          <w:iCs/>
          <w:sz w:val="24"/>
          <w:szCs w:val="24"/>
        </w:rPr>
        <w:t>Children act 1989</w:t>
      </w:r>
      <w:r w:rsidRPr="00F625CD">
        <w:rPr>
          <w:rFonts w:ascii="Arial" w:hAnsi="Arial" w:cs="Arial"/>
          <w:sz w:val="24"/>
          <w:szCs w:val="24"/>
        </w:rPr>
        <w:t xml:space="preserve">, </w:t>
      </w:r>
      <w:r w:rsidRPr="00F625CD">
        <w:rPr>
          <w:rFonts w:ascii="Arial" w:hAnsi="Arial" w:cs="Arial"/>
          <w:i/>
          <w:iCs/>
          <w:sz w:val="24"/>
          <w:szCs w:val="24"/>
        </w:rPr>
        <w:t>Legislation.gov.uk</w:t>
      </w:r>
      <w:r w:rsidRPr="00F625CD">
        <w:rPr>
          <w:rFonts w:ascii="Arial" w:hAnsi="Arial" w:cs="Arial"/>
          <w:sz w:val="24"/>
          <w:szCs w:val="24"/>
        </w:rPr>
        <w:t xml:space="preserve">. Statute Law Database. Available at: </w:t>
      </w:r>
      <w:hyperlink r:id="rId31" w:history="1">
        <w:r w:rsidRPr="00F625CD">
          <w:rPr>
            <w:rStyle w:val="Hyperlink"/>
            <w:rFonts w:ascii="Arial" w:hAnsi="Arial" w:cs="Arial"/>
            <w:sz w:val="24"/>
            <w:szCs w:val="24"/>
          </w:rPr>
          <w:t>https://www.legislation.gov.uk/ukpga/1989/41/contents</w:t>
        </w:r>
      </w:hyperlink>
      <w:r>
        <w:rPr>
          <w:rFonts w:ascii="Arial" w:hAnsi="Arial" w:cs="Arial"/>
          <w:sz w:val="24"/>
          <w:szCs w:val="24"/>
        </w:rPr>
        <w:t xml:space="preserve">. </w:t>
      </w:r>
      <w:r w:rsidRPr="00F625CD">
        <w:rPr>
          <w:rFonts w:ascii="Arial" w:hAnsi="Arial" w:cs="Arial"/>
          <w:sz w:val="24"/>
          <w:szCs w:val="24"/>
        </w:rPr>
        <w:t xml:space="preserve">(Accessed: January 11, 2023). </w:t>
      </w:r>
    </w:p>
    <w:p w:rsidR="009E31E4" w:rsidRDefault="009E31E4" w:rsidP="00F625CD">
      <w:pPr>
        <w:pStyle w:val="NoSpacing"/>
        <w:spacing w:line="480" w:lineRule="auto"/>
        <w:jc w:val="both"/>
        <w:rPr>
          <w:rFonts w:ascii="Arial" w:hAnsi="Arial" w:cs="Arial"/>
          <w:sz w:val="24"/>
          <w:szCs w:val="24"/>
        </w:rPr>
      </w:pPr>
    </w:p>
    <w:p w:rsidR="00B67D22" w:rsidRDefault="009E31E4" w:rsidP="00B67D22">
      <w:pPr>
        <w:pStyle w:val="NoSpacing"/>
        <w:spacing w:line="480" w:lineRule="auto"/>
        <w:jc w:val="both"/>
      </w:pPr>
      <w:r w:rsidRPr="009E31E4">
        <w:rPr>
          <w:rFonts w:ascii="Arial" w:hAnsi="Arial" w:cs="Arial"/>
          <w:sz w:val="24"/>
          <w:szCs w:val="24"/>
        </w:rPr>
        <w:t>UK Parliament (1996).</w:t>
      </w:r>
      <w:r w:rsidRPr="009E31E4">
        <w:rPr>
          <w:rFonts w:ascii="Arial" w:hAnsi="Arial" w:cs="Arial"/>
          <w:i/>
          <w:iCs/>
          <w:sz w:val="24"/>
          <w:szCs w:val="24"/>
        </w:rPr>
        <w:t xml:space="preserve"> Education act 1996 - legislation.gov.uk</w:t>
      </w:r>
      <w:r w:rsidRPr="009E31E4">
        <w:rPr>
          <w:rFonts w:ascii="Arial" w:hAnsi="Arial" w:cs="Arial"/>
          <w:sz w:val="24"/>
          <w:szCs w:val="24"/>
        </w:rPr>
        <w:t xml:space="preserve"> Available at: https://www.legislation.gov.uk/ukpga/1996/56 (Accessed: January 11, 2023</w:t>
      </w:r>
      <w:r>
        <w:t xml:space="preserve">). </w:t>
      </w:r>
    </w:p>
    <w:p w:rsidR="006955AB" w:rsidRPr="006955AB" w:rsidRDefault="006955AB" w:rsidP="00B67D22">
      <w:pPr>
        <w:pStyle w:val="NoSpacing"/>
        <w:spacing w:line="480" w:lineRule="auto"/>
        <w:jc w:val="both"/>
      </w:pPr>
    </w:p>
    <w:p w:rsidR="00B67D22" w:rsidRDefault="008201AE" w:rsidP="00B67D22">
      <w:pPr>
        <w:pStyle w:val="NoSpacing"/>
        <w:spacing w:line="480" w:lineRule="auto"/>
        <w:jc w:val="both"/>
        <w:rPr>
          <w:rFonts w:ascii="Arial" w:eastAsia="Arial" w:hAnsi="Arial" w:cs="Arial"/>
          <w:sz w:val="24"/>
          <w:szCs w:val="24"/>
        </w:rPr>
      </w:pPr>
      <w:r>
        <w:rPr>
          <w:rFonts w:ascii="Arial" w:eastAsia="Arial" w:hAnsi="Arial" w:cs="Arial"/>
          <w:sz w:val="24"/>
          <w:szCs w:val="24"/>
        </w:rPr>
        <w:t>UNICEF (2022)</w:t>
      </w:r>
      <w:r w:rsidR="00B67D22" w:rsidRPr="00B67D22">
        <w:rPr>
          <w:rFonts w:ascii="Arial" w:eastAsia="Arial" w:hAnsi="Arial" w:cs="Arial"/>
          <w:sz w:val="24"/>
          <w:szCs w:val="24"/>
        </w:rPr>
        <w:t xml:space="preserve">. </w:t>
      </w:r>
      <w:r w:rsidR="00B67D22" w:rsidRPr="00B67D22">
        <w:rPr>
          <w:rFonts w:ascii="Arial" w:eastAsia="Arial" w:hAnsi="Arial" w:cs="Arial"/>
          <w:i/>
          <w:iCs/>
          <w:sz w:val="24"/>
          <w:szCs w:val="24"/>
        </w:rPr>
        <w:t>UNCRC Summary</w:t>
      </w:r>
      <w:r w:rsidR="00B67D22" w:rsidRPr="00B67D22">
        <w:rPr>
          <w:rFonts w:ascii="Arial" w:eastAsia="Arial" w:hAnsi="Arial" w:cs="Arial"/>
          <w:sz w:val="24"/>
          <w:szCs w:val="24"/>
        </w:rPr>
        <w:t>. [online] Available at: &lt;https://downloads.unicef.org.uk/wp-content/uploads/2019/10/UNCRC_summary-1_1.pdf?_adal_sd=www.unicef.org.uk.1639592359638&amp;_adal_ca=so%3DGoogle%26me%3Dorganic%26ca%3D(not%2520set)%26co%3D(not%2520set)%26ke%3D(not%2520set).1639592359638&amp;_adal_cw=1639592345184.1639592359638&amp;_adal_id=20e55110-cca9-46c7-92a9-4731f18d4792.1639592345.2.1639592353.1639592345.59349f4f-1460-4c6f-aeca-</w:t>
      </w:r>
      <w:r w:rsidR="00B67D22" w:rsidRPr="00B67D22">
        <w:rPr>
          <w:rFonts w:ascii="Arial" w:eastAsia="Arial" w:hAnsi="Arial" w:cs="Arial"/>
          <w:sz w:val="24"/>
          <w:szCs w:val="24"/>
        </w:rPr>
        <w:lastRenderedPageBreak/>
        <w:t xml:space="preserve">dddab7c50614.1639592359638&amp;_ga=2.194070635.772885109.1639592345-835146590.1639592344&gt; [Accessed 15 December 2022]. </w:t>
      </w:r>
    </w:p>
    <w:p w:rsidR="00F625CD" w:rsidRDefault="00F625CD" w:rsidP="00B67D22">
      <w:pPr>
        <w:pStyle w:val="NoSpacing"/>
        <w:spacing w:line="480" w:lineRule="auto"/>
        <w:jc w:val="both"/>
        <w:rPr>
          <w:rFonts w:ascii="Arial" w:eastAsia="Arial" w:hAnsi="Arial" w:cs="Arial"/>
          <w:sz w:val="24"/>
          <w:szCs w:val="24"/>
        </w:rPr>
      </w:pPr>
    </w:p>
    <w:p w:rsidR="00F625CD" w:rsidRDefault="00F625CD" w:rsidP="00F625CD">
      <w:pPr>
        <w:pStyle w:val="NoSpacing"/>
        <w:spacing w:line="480" w:lineRule="auto"/>
        <w:jc w:val="both"/>
        <w:rPr>
          <w:rFonts w:ascii="Arial" w:hAnsi="Arial" w:cs="Arial"/>
          <w:sz w:val="24"/>
          <w:szCs w:val="24"/>
        </w:rPr>
      </w:pPr>
      <w:r w:rsidRPr="006955AB">
        <w:rPr>
          <w:rFonts w:ascii="Arial" w:hAnsi="Arial" w:cs="Arial"/>
          <w:iCs/>
          <w:sz w:val="24"/>
          <w:szCs w:val="24"/>
        </w:rPr>
        <w:t>Wales safeguarding procedures</w:t>
      </w:r>
      <w:r w:rsidRPr="006955AB">
        <w:rPr>
          <w:rFonts w:ascii="Arial" w:hAnsi="Arial" w:cs="Arial"/>
          <w:sz w:val="24"/>
          <w:szCs w:val="24"/>
        </w:rPr>
        <w:t xml:space="preserve"> (2019) </w:t>
      </w:r>
      <w:r w:rsidRPr="00F625CD">
        <w:rPr>
          <w:rFonts w:ascii="Arial" w:hAnsi="Arial" w:cs="Arial"/>
          <w:i/>
          <w:iCs/>
          <w:sz w:val="24"/>
          <w:szCs w:val="24"/>
        </w:rPr>
        <w:t>Safeguarding Wales</w:t>
      </w:r>
      <w:r w:rsidRPr="00F625CD">
        <w:rPr>
          <w:rFonts w:ascii="Arial" w:hAnsi="Arial" w:cs="Arial"/>
          <w:sz w:val="24"/>
          <w:szCs w:val="24"/>
        </w:rPr>
        <w:t xml:space="preserve">. Available at: https://www.safeguarding.wales/en/ (Accessed: January 11, 2023). </w:t>
      </w:r>
    </w:p>
    <w:p w:rsidR="00E86FB6" w:rsidRDefault="00E86FB6" w:rsidP="00F625CD">
      <w:pPr>
        <w:pStyle w:val="NoSpacing"/>
        <w:spacing w:line="480" w:lineRule="auto"/>
        <w:jc w:val="both"/>
        <w:rPr>
          <w:rFonts w:ascii="Arial" w:hAnsi="Arial" w:cs="Arial"/>
          <w:sz w:val="24"/>
          <w:szCs w:val="24"/>
        </w:rPr>
      </w:pPr>
    </w:p>
    <w:p w:rsidR="00B67D22" w:rsidRDefault="00E86FB6" w:rsidP="00B67D22">
      <w:pPr>
        <w:pStyle w:val="NoSpacing"/>
        <w:spacing w:line="480" w:lineRule="auto"/>
        <w:jc w:val="both"/>
        <w:rPr>
          <w:rFonts w:ascii="Arial" w:hAnsi="Arial" w:cs="Arial"/>
          <w:i/>
          <w:sz w:val="24"/>
          <w:szCs w:val="24"/>
        </w:rPr>
      </w:pPr>
      <w:r>
        <w:rPr>
          <w:rFonts w:ascii="Arial" w:hAnsi="Arial" w:cs="Arial"/>
          <w:sz w:val="24"/>
          <w:szCs w:val="24"/>
        </w:rPr>
        <w:t>Welsh Government (2002</w:t>
      </w:r>
      <w:r w:rsidR="008201AE">
        <w:rPr>
          <w:rFonts w:ascii="Arial" w:hAnsi="Arial" w:cs="Arial"/>
          <w:sz w:val="24"/>
          <w:szCs w:val="24"/>
        </w:rPr>
        <w:t>) Extending</w:t>
      </w:r>
      <w:r>
        <w:rPr>
          <w:rFonts w:ascii="Arial" w:hAnsi="Arial" w:cs="Arial"/>
          <w:i/>
          <w:sz w:val="24"/>
          <w:szCs w:val="24"/>
        </w:rPr>
        <w:t xml:space="preserve"> Entitlement: Support for 11 to 25 year olds in Wales. Available at: </w:t>
      </w:r>
      <w:hyperlink r:id="rId32" w:history="1">
        <w:r w:rsidRPr="00AA16C7">
          <w:rPr>
            <w:rStyle w:val="Hyperlink"/>
            <w:rFonts w:ascii="Arial" w:hAnsi="Arial" w:cs="Arial"/>
            <w:i/>
            <w:sz w:val="24"/>
            <w:szCs w:val="24"/>
          </w:rPr>
          <w:t>https://www.gov.wales/sites/default/files/publications/2018-02/direction-and-guidance-extending-entitlement-support-for-11-to-25-year-olds-in-wales.pdf</w:t>
        </w:r>
      </w:hyperlink>
      <w:r>
        <w:rPr>
          <w:rFonts w:ascii="Arial" w:hAnsi="Arial" w:cs="Arial"/>
          <w:i/>
          <w:sz w:val="24"/>
          <w:szCs w:val="24"/>
        </w:rPr>
        <w:t>. (Accessed 11</w:t>
      </w:r>
      <w:r w:rsidRPr="00E86FB6">
        <w:rPr>
          <w:rFonts w:ascii="Arial" w:hAnsi="Arial" w:cs="Arial"/>
          <w:i/>
          <w:sz w:val="24"/>
          <w:szCs w:val="24"/>
          <w:vertAlign w:val="superscript"/>
        </w:rPr>
        <w:t>th</w:t>
      </w:r>
      <w:r>
        <w:rPr>
          <w:rFonts w:ascii="Arial" w:hAnsi="Arial" w:cs="Arial"/>
          <w:i/>
          <w:sz w:val="24"/>
          <w:szCs w:val="24"/>
        </w:rPr>
        <w:t xml:space="preserve"> January 2023). </w:t>
      </w:r>
    </w:p>
    <w:p w:rsidR="00E86FB6" w:rsidRDefault="00E86FB6" w:rsidP="00B67D22">
      <w:pPr>
        <w:pStyle w:val="NoSpacing"/>
        <w:spacing w:line="480" w:lineRule="auto"/>
        <w:jc w:val="both"/>
        <w:rPr>
          <w:rFonts w:ascii="Arial" w:hAnsi="Arial" w:cs="Arial"/>
          <w:i/>
          <w:sz w:val="24"/>
          <w:szCs w:val="24"/>
        </w:rPr>
      </w:pPr>
    </w:p>
    <w:p w:rsidR="00E86FB6" w:rsidRPr="00E86FB6" w:rsidRDefault="00E86FB6" w:rsidP="00B67D22">
      <w:pPr>
        <w:pStyle w:val="NoSpacing"/>
        <w:spacing w:line="480" w:lineRule="auto"/>
        <w:jc w:val="both"/>
        <w:rPr>
          <w:rFonts w:ascii="Arial" w:hAnsi="Arial" w:cs="Arial"/>
          <w:sz w:val="24"/>
          <w:szCs w:val="24"/>
        </w:rPr>
      </w:pPr>
      <w:r w:rsidRPr="00E86FB6">
        <w:rPr>
          <w:rFonts w:ascii="Arial" w:hAnsi="Arial" w:cs="Arial"/>
          <w:sz w:val="24"/>
          <w:szCs w:val="24"/>
        </w:rPr>
        <w:t xml:space="preserve">Welsh Government (2013). </w:t>
      </w:r>
      <w:r w:rsidRPr="00E86FB6">
        <w:rPr>
          <w:rFonts w:ascii="Arial" w:hAnsi="Arial" w:cs="Arial"/>
          <w:i/>
          <w:sz w:val="24"/>
          <w:szCs w:val="24"/>
        </w:rPr>
        <w:t xml:space="preserve">Youth engagement and progression framework Implementation plan. </w:t>
      </w:r>
      <w:r w:rsidRPr="00E86FB6">
        <w:rPr>
          <w:rFonts w:ascii="Arial" w:hAnsi="Arial" w:cs="Arial"/>
          <w:sz w:val="24"/>
          <w:szCs w:val="24"/>
        </w:rPr>
        <w:t xml:space="preserve">Available at: </w:t>
      </w:r>
      <w:hyperlink r:id="rId33" w:history="1">
        <w:r w:rsidRPr="00E86FB6">
          <w:rPr>
            <w:rStyle w:val="Hyperlink"/>
            <w:rFonts w:ascii="Arial" w:hAnsi="Arial" w:cs="Arial"/>
            <w:sz w:val="24"/>
            <w:szCs w:val="24"/>
          </w:rPr>
          <w:t>https://www.gov.wales/sites/default/files/publications/2018-02/implementation-plan-youth-engagement-and-progression-framework.pdf</w:t>
        </w:r>
      </w:hyperlink>
      <w:r w:rsidRPr="00E86FB6">
        <w:rPr>
          <w:rFonts w:ascii="Arial" w:hAnsi="Arial" w:cs="Arial"/>
          <w:sz w:val="24"/>
          <w:szCs w:val="24"/>
        </w:rPr>
        <w:t>. (Accessed 10</w:t>
      </w:r>
      <w:r w:rsidRPr="00E86FB6">
        <w:rPr>
          <w:rFonts w:ascii="Arial" w:hAnsi="Arial" w:cs="Arial"/>
          <w:sz w:val="24"/>
          <w:szCs w:val="24"/>
          <w:vertAlign w:val="superscript"/>
        </w:rPr>
        <w:t>th</w:t>
      </w:r>
      <w:r w:rsidRPr="00E86FB6">
        <w:rPr>
          <w:rFonts w:ascii="Arial" w:hAnsi="Arial" w:cs="Arial"/>
          <w:sz w:val="24"/>
          <w:szCs w:val="24"/>
        </w:rPr>
        <w:t xml:space="preserve"> January 2023). </w:t>
      </w:r>
    </w:p>
    <w:p w:rsidR="00E86FB6" w:rsidRPr="00E86FB6" w:rsidRDefault="00E86FB6" w:rsidP="00B67D22">
      <w:pPr>
        <w:pStyle w:val="NoSpacing"/>
        <w:spacing w:line="480" w:lineRule="auto"/>
        <w:jc w:val="both"/>
        <w:rPr>
          <w:rFonts w:ascii="Arial" w:eastAsia="Arial" w:hAnsi="Arial" w:cs="Arial"/>
          <w:i/>
          <w:sz w:val="24"/>
          <w:szCs w:val="24"/>
        </w:rPr>
      </w:pPr>
    </w:p>
    <w:p w:rsidR="00B67D22" w:rsidRDefault="00B67D22" w:rsidP="00B67D22">
      <w:pPr>
        <w:pStyle w:val="NoSpacing"/>
        <w:spacing w:line="480" w:lineRule="auto"/>
        <w:jc w:val="both"/>
        <w:rPr>
          <w:rFonts w:ascii="Arial" w:hAnsi="Arial" w:cs="Arial"/>
          <w:sz w:val="24"/>
          <w:szCs w:val="24"/>
        </w:rPr>
      </w:pPr>
      <w:r w:rsidRPr="00B67D22">
        <w:rPr>
          <w:rFonts w:ascii="Arial" w:hAnsi="Arial" w:cs="Arial"/>
          <w:sz w:val="24"/>
          <w:szCs w:val="24"/>
        </w:rPr>
        <w:t xml:space="preserve">Welsh Government (2015) </w:t>
      </w:r>
      <w:r w:rsidRPr="00E86FB6">
        <w:rPr>
          <w:rFonts w:ascii="Arial" w:hAnsi="Arial" w:cs="Arial"/>
          <w:i/>
          <w:sz w:val="24"/>
          <w:szCs w:val="24"/>
        </w:rPr>
        <w:t>Well-being of Future Generations Act</w:t>
      </w:r>
      <w:r w:rsidRPr="00B67D22">
        <w:rPr>
          <w:rFonts w:ascii="Arial" w:hAnsi="Arial" w:cs="Arial"/>
          <w:sz w:val="24"/>
          <w:szCs w:val="24"/>
        </w:rPr>
        <w:t xml:space="preserve">: The Essentials. Welsh Government, Cardiff. </w:t>
      </w:r>
    </w:p>
    <w:p w:rsidR="009E31E4" w:rsidRDefault="009E31E4" w:rsidP="00B67D22">
      <w:pPr>
        <w:pStyle w:val="NoSpacing"/>
        <w:spacing w:line="480" w:lineRule="auto"/>
        <w:jc w:val="both"/>
        <w:rPr>
          <w:rFonts w:ascii="Arial" w:hAnsi="Arial" w:cs="Arial"/>
          <w:sz w:val="24"/>
          <w:szCs w:val="24"/>
        </w:rPr>
      </w:pPr>
    </w:p>
    <w:p w:rsidR="009E31E4" w:rsidRPr="009E31E4" w:rsidRDefault="009E31E4" w:rsidP="00B67D22">
      <w:pPr>
        <w:pStyle w:val="NoSpacing"/>
        <w:spacing w:line="480" w:lineRule="auto"/>
        <w:jc w:val="both"/>
        <w:rPr>
          <w:rFonts w:ascii="Arial" w:hAnsi="Arial" w:cs="Arial"/>
          <w:sz w:val="24"/>
          <w:szCs w:val="24"/>
        </w:rPr>
      </w:pPr>
      <w:r>
        <w:rPr>
          <w:rFonts w:ascii="Arial" w:hAnsi="Arial" w:cs="Arial"/>
          <w:sz w:val="24"/>
          <w:szCs w:val="24"/>
        </w:rPr>
        <w:t xml:space="preserve">Welsh Government (2016) </w:t>
      </w:r>
      <w:r>
        <w:rPr>
          <w:rFonts w:ascii="Arial" w:hAnsi="Arial" w:cs="Arial"/>
          <w:i/>
          <w:sz w:val="24"/>
          <w:szCs w:val="24"/>
        </w:rPr>
        <w:t xml:space="preserve">Children and young people’s national participation standards. </w:t>
      </w:r>
      <w:r>
        <w:rPr>
          <w:rFonts w:ascii="Arial" w:hAnsi="Arial" w:cs="Arial"/>
          <w:sz w:val="24"/>
          <w:szCs w:val="24"/>
        </w:rPr>
        <w:t xml:space="preserve">Available at: </w:t>
      </w:r>
      <w:hyperlink r:id="rId34" w:history="1">
        <w:r w:rsidRPr="00AA16C7">
          <w:rPr>
            <w:rStyle w:val="Hyperlink"/>
            <w:rFonts w:ascii="Arial" w:hAnsi="Arial" w:cs="Arial"/>
            <w:sz w:val="24"/>
            <w:szCs w:val="24"/>
          </w:rPr>
          <w:t>https://www.gov.wales/sites/default/files/publications/2018-02/Bilingual-Participation-Standards-poster2016.pdf</w:t>
        </w:r>
      </w:hyperlink>
      <w:r>
        <w:rPr>
          <w:rFonts w:ascii="Arial" w:hAnsi="Arial" w:cs="Arial"/>
          <w:sz w:val="24"/>
          <w:szCs w:val="24"/>
        </w:rPr>
        <w:t>. Accessed 2</w:t>
      </w:r>
      <w:r w:rsidRPr="009E31E4">
        <w:rPr>
          <w:rFonts w:ascii="Arial" w:hAnsi="Arial" w:cs="Arial"/>
          <w:sz w:val="24"/>
          <w:szCs w:val="24"/>
          <w:vertAlign w:val="superscript"/>
        </w:rPr>
        <w:t>nd</w:t>
      </w:r>
      <w:r>
        <w:rPr>
          <w:rFonts w:ascii="Arial" w:hAnsi="Arial" w:cs="Arial"/>
          <w:sz w:val="24"/>
          <w:szCs w:val="24"/>
        </w:rPr>
        <w:t xml:space="preserve"> December 2022)</w:t>
      </w:r>
    </w:p>
    <w:p w:rsidR="00915B54" w:rsidRDefault="00915B54" w:rsidP="00B67D22">
      <w:pPr>
        <w:pStyle w:val="NoSpacing"/>
        <w:spacing w:line="480" w:lineRule="auto"/>
        <w:jc w:val="both"/>
        <w:rPr>
          <w:rFonts w:ascii="Arial" w:hAnsi="Arial" w:cs="Arial"/>
          <w:sz w:val="24"/>
          <w:szCs w:val="24"/>
        </w:rPr>
      </w:pPr>
    </w:p>
    <w:p w:rsidR="00915B54" w:rsidRPr="006955AB" w:rsidRDefault="00915B54" w:rsidP="00B67D22">
      <w:pPr>
        <w:pStyle w:val="NoSpacing"/>
        <w:spacing w:line="480" w:lineRule="auto"/>
        <w:jc w:val="both"/>
        <w:rPr>
          <w:rFonts w:ascii="Arial" w:hAnsi="Arial" w:cs="Arial"/>
          <w:sz w:val="24"/>
          <w:szCs w:val="24"/>
        </w:rPr>
      </w:pPr>
      <w:r w:rsidRPr="006955AB">
        <w:rPr>
          <w:rFonts w:ascii="Arial" w:hAnsi="Arial" w:cs="Arial"/>
          <w:sz w:val="24"/>
          <w:szCs w:val="24"/>
          <w:shd w:val="clear" w:color="auto" w:fill="FFFFFF"/>
        </w:rPr>
        <w:lastRenderedPageBreak/>
        <w:t>Welsh Government, (2019). </w:t>
      </w:r>
      <w:r w:rsidRPr="006955AB">
        <w:rPr>
          <w:rStyle w:val="Emphasis"/>
          <w:rFonts w:ascii="Arial" w:hAnsi="Arial" w:cs="Arial"/>
          <w:sz w:val="24"/>
          <w:szCs w:val="24"/>
          <w:shd w:val="clear" w:color="auto" w:fill="FFFFFF"/>
        </w:rPr>
        <w:t>National Youth Work Strategy for Wales</w:t>
      </w:r>
      <w:r w:rsidRPr="006955AB">
        <w:rPr>
          <w:rFonts w:ascii="Arial" w:hAnsi="Arial" w:cs="Arial"/>
          <w:sz w:val="24"/>
          <w:szCs w:val="24"/>
          <w:shd w:val="clear" w:color="auto" w:fill="FFFFFF"/>
        </w:rPr>
        <w:t>. [pdf] Available at: http://www.youthworkwales.org.uk/creo_files/upload/files/140221-national-youth-work-strategy-en.pdf (Accessed 8 December 2022).</w:t>
      </w:r>
    </w:p>
    <w:p w:rsidR="00B67D22" w:rsidRPr="006955AB" w:rsidRDefault="00B67D22" w:rsidP="00B67D22">
      <w:pPr>
        <w:pStyle w:val="NoSpacing"/>
        <w:spacing w:line="480" w:lineRule="auto"/>
        <w:jc w:val="both"/>
        <w:rPr>
          <w:rFonts w:ascii="Arial" w:hAnsi="Arial" w:cs="Arial"/>
          <w:sz w:val="24"/>
          <w:szCs w:val="24"/>
        </w:rPr>
      </w:pPr>
    </w:p>
    <w:p w:rsidR="00B67D22" w:rsidRPr="006955AB" w:rsidRDefault="00B67D22" w:rsidP="00B67D22">
      <w:pPr>
        <w:pStyle w:val="NoSpacing"/>
        <w:spacing w:line="480" w:lineRule="auto"/>
        <w:jc w:val="both"/>
        <w:rPr>
          <w:rFonts w:ascii="Arial" w:hAnsi="Arial" w:cs="Arial"/>
          <w:sz w:val="24"/>
          <w:szCs w:val="24"/>
        </w:rPr>
      </w:pPr>
      <w:r w:rsidRPr="006955AB">
        <w:rPr>
          <w:rFonts w:ascii="Arial" w:hAnsi="Arial" w:cs="Arial"/>
          <w:sz w:val="24"/>
          <w:szCs w:val="24"/>
        </w:rPr>
        <w:t>Windle J and Briggs D (2015b) ‘It’s like working away for two weeks’: The harms associated with young drug dealers commuting from a saturated London drug market. Crime Prevention and Community Safety 17(2): 105-119.</w:t>
      </w:r>
    </w:p>
    <w:p w:rsidR="00B67D22" w:rsidRPr="006955AB" w:rsidRDefault="00B67D22" w:rsidP="00B67D22">
      <w:pPr>
        <w:pStyle w:val="NoSpacing"/>
        <w:spacing w:line="480" w:lineRule="auto"/>
        <w:jc w:val="both"/>
        <w:rPr>
          <w:rFonts w:ascii="Arial" w:hAnsi="Arial" w:cs="Arial"/>
          <w:sz w:val="24"/>
          <w:szCs w:val="24"/>
        </w:rPr>
      </w:pPr>
    </w:p>
    <w:p w:rsidR="00B67D22" w:rsidRPr="006955AB" w:rsidRDefault="00B67D22" w:rsidP="00B67D22">
      <w:pPr>
        <w:pStyle w:val="NoSpacing"/>
        <w:spacing w:line="480" w:lineRule="auto"/>
        <w:jc w:val="both"/>
        <w:rPr>
          <w:rFonts w:ascii="Arial" w:hAnsi="Arial" w:cs="Arial"/>
          <w:sz w:val="24"/>
          <w:szCs w:val="24"/>
          <w:u w:val="single"/>
          <w:shd w:val="clear" w:color="auto" w:fill="FFFFFF"/>
        </w:rPr>
      </w:pPr>
      <w:r w:rsidRPr="006955AB">
        <w:rPr>
          <w:rFonts w:ascii="Arial" w:hAnsi="Arial" w:cs="Arial"/>
          <w:sz w:val="24"/>
          <w:szCs w:val="24"/>
          <w:shd w:val="clear" w:color="auto" w:fill="FFFFFF"/>
        </w:rPr>
        <w:t>Windle, J., Moyle, L., &amp; Coomber, R. (2020). ‘Vulnerable’ Kids Going Country: Children and Young People’s Involvement in County Lines Drug Dealing. </w:t>
      </w:r>
      <w:r w:rsidRPr="006955AB">
        <w:rPr>
          <w:rFonts w:ascii="Arial" w:hAnsi="Arial" w:cs="Arial"/>
          <w:i/>
          <w:iCs/>
          <w:sz w:val="24"/>
          <w:szCs w:val="24"/>
          <w:shd w:val="clear" w:color="auto" w:fill="FFFFFF"/>
        </w:rPr>
        <w:t>Youth Justice</w:t>
      </w:r>
      <w:r w:rsidRPr="006955AB">
        <w:rPr>
          <w:rFonts w:ascii="Arial" w:hAnsi="Arial" w:cs="Arial"/>
          <w:sz w:val="24"/>
          <w:szCs w:val="24"/>
          <w:shd w:val="clear" w:color="auto" w:fill="FFFFFF"/>
        </w:rPr>
        <w:t>, </w:t>
      </w:r>
      <w:r w:rsidRPr="006955AB">
        <w:rPr>
          <w:rFonts w:ascii="Arial" w:hAnsi="Arial" w:cs="Arial"/>
          <w:i/>
          <w:iCs/>
          <w:sz w:val="24"/>
          <w:szCs w:val="24"/>
          <w:shd w:val="clear" w:color="auto" w:fill="FFFFFF"/>
        </w:rPr>
        <w:t>20</w:t>
      </w:r>
      <w:r w:rsidRPr="006955AB">
        <w:rPr>
          <w:rFonts w:ascii="Arial" w:hAnsi="Arial" w:cs="Arial"/>
          <w:sz w:val="24"/>
          <w:szCs w:val="24"/>
          <w:shd w:val="clear" w:color="auto" w:fill="FFFFFF"/>
        </w:rPr>
        <w:t>(1–2), 64–78. </w:t>
      </w:r>
      <w:hyperlink r:id="rId35" w:history="1">
        <w:r w:rsidRPr="006955AB">
          <w:rPr>
            <w:rFonts w:ascii="Arial" w:hAnsi="Arial" w:cs="Arial"/>
            <w:sz w:val="24"/>
            <w:szCs w:val="24"/>
            <w:u w:val="single"/>
            <w:shd w:val="clear" w:color="auto" w:fill="FFFFFF"/>
          </w:rPr>
          <w:t>https://doi.org/10.1177/1473225420902840</w:t>
        </w:r>
      </w:hyperlink>
    </w:p>
    <w:p w:rsidR="00610251" w:rsidRDefault="00610251" w:rsidP="00B67D22">
      <w:pPr>
        <w:pStyle w:val="NoSpacing"/>
        <w:spacing w:line="480" w:lineRule="auto"/>
        <w:jc w:val="both"/>
        <w:rPr>
          <w:rFonts w:ascii="Arial" w:hAnsi="Arial" w:cs="Arial"/>
          <w:sz w:val="24"/>
          <w:szCs w:val="24"/>
          <w:u w:val="single"/>
          <w:shd w:val="clear" w:color="auto" w:fill="FFFFFF"/>
        </w:rPr>
      </w:pPr>
    </w:p>
    <w:p w:rsidR="00C82EBB" w:rsidRPr="00C82EBB" w:rsidRDefault="00C82EBB" w:rsidP="00B67D22">
      <w:pPr>
        <w:pStyle w:val="NoSpacing"/>
        <w:spacing w:line="480" w:lineRule="auto"/>
        <w:jc w:val="both"/>
        <w:rPr>
          <w:rFonts w:ascii="Arial" w:hAnsi="Arial" w:cs="Arial"/>
          <w:sz w:val="24"/>
          <w:szCs w:val="24"/>
          <w:shd w:val="clear" w:color="auto" w:fill="FFFFFF"/>
        </w:rPr>
      </w:pPr>
      <w:r w:rsidRPr="00C82EBB">
        <w:rPr>
          <w:rFonts w:ascii="Arial" w:hAnsi="Arial" w:cs="Arial"/>
          <w:sz w:val="24"/>
          <w:szCs w:val="24"/>
          <w:shd w:val="clear" w:color="auto" w:fill="FFFFFF"/>
        </w:rPr>
        <w:t xml:space="preserve">Youth </w:t>
      </w:r>
      <w:r w:rsidR="00610251">
        <w:rPr>
          <w:rFonts w:ascii="Arial" w:hAnsi="Arial" w:cs="Arial"/>
          <w:sz w:val="24"/>
          <w:szCs w:val="24"/>
          <w:shd w:val="clear" w:color="auto" w:fill="FFFFFF"/>
        </w:rPr>
        <w:t>Employment</w:t>
      </w:r>
      <w:r w:rsidRPr="00C82EBB">
        <w:rPr>
          <w:rFonts w:ascii="Arial" w:hAnsi="Arial" w:cs="Arial"/>
          <w:sz w:val="24"/>
          <w:szCs w:val="24"/>
          <w:shd w:val="clear" w:color="auto" w:fill="FFFFFF"/>
        </w:rPr>
        <w:t xml:space="preserve"> UK. (2022) </w:t>
      </w:r>
      <w:r w:rsidRPr="00C82EBB">
        <w:rPr>
          <w:rFonts w:ascii="Arial" w:hAnsi="Arial" w:cs="Arial"/>
          <w:i/>
          <w:sz w:val="24"/>
          <w:szCs w:val="24"/>
          <w:shd w:val="clear" w:color="auto" w:fill="FFFFFF"/>
        </w:rPr>
        <w:t xml:space="preserve">Youth Voice Census. </w:t>
      </w:r>
      <w:r>
        <w:rPr>
          <w:rFonts w:ascii="Arial" w:hAnsi="Arial" w:cs="Arial"/>
          <w:sz w:val="24"/>
          <w:szCs w:val="24"/>
          <w:shd w:val="clear" w:color="auto" w:fill="FFFFFF"/>
        </w:rPr>
        <w:t xml:space="preserve">[Online]. Available at: </w:t>
      </w:r>
      <w:hyperlink r:id="rId36" w:history="1">
        <w:r w:rsidRPr="000E5810">
          <w:rPr>
            <w:rStyle w:val="Hyperlink"/>
            <w:rFonts w:ascii="Arial" w:hAnsi="Arial" w:cs="Arial"/>
            <w:sz w:val="24"/>
            <w:szCs w:val="24"/>
            <w:shd w:val="clear" w:color="auto" w:fill="FFFFFF"/>
          </w:rPr>
          <w:t>https://www.youthemployment.org.uk/dev/wp-content/themes/yeuk/files/youth-voice-census-report-2022.pdf</w:t>
        </w:r>
      </w:hyperlink>
      <w:r>
        <w:rPr>
          <w:rFonts w:ascii="Arial" w:hAnsi="Arial" w:cs="Arial"/>
          <w:sz w:val="24"/>
          <w:szCs w:val="24"/>
          <w:shd w:val="clear" w:color="auto" w:fill="FFFFFF"/>
        </w:rPr>
        <w:t>. (Accessed 08</w:t>
      </w:r>
      <w:r w:rsidRPr="00C82EBB">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January 2023).</w:t>
      </w:r>
    </w:p>
    <w:p w:rsidR="00B67D22" w:rsidRPr="00B67D22" w:rsidRDefault="00B67D22" w:rsidP="00B67D22">
      <w:pPr>
        <w:pStyle w:val="NoSpacing"/>
        <w:spacing w:line="480" w:lineRule="auto"/>
        <w:jc w:val="both"/>
        <w:rPr>
          <w:rFonts w:ascii="Arial" w:hAnsi="Arial" w:cs="Arial"/>
          <w:sz w:val="24"/>
          <w:szCs w:val="24"/>
        </w:rPr>
      </w:pPr>
    </w:p>
    <w:p w:rsidR="00B67D22" w:rsidRDefault="00B67D22" w:rsidP="00B67D22">
      <w:pPr>
        <w:pStyle w:val="NoSpacing"/>
        <w:spacing w:line="480" w:lineRule="auto"/>
        <w:jc w:val="both"/>
        <w:rPr>
          <w:rFonts w:ascii="Arial" w:hAnsi="Arial" w:cs="Arial"/>
          <w:sz w:val="24"/>
          <w:szCs w:val="24"/>
          <w:shd w:val="clear" w:color="auto" w:fill="FFFFFF"/>
        </w:rPr>
      </w:pPr>
      <w:r w:rsidRPr="00B67D22">
        <w:rPr>
          <w:rFonts w:ascii="Arial" w:hAnsi="Arial" w:cs="Arial"/>
          <w:sz w:val="24"/>
          <w:szCs w:val="24"/>
          <w:shd w:val="clear" w:color="auto" w:fill="FFFFFF"/>
        </w:rPr>
        <w:t xml:space="preserve">Youth Work in Wales Review Group (2022) </w:t>
      </w:r>
      <w:r w:rsidRPr="00B67D22">
        <w:rPr>
          <w:rFonts w:ascii="Arial" w:hAnsi="Arial" w:cs="Arial"/>
          <w:i/>
          <w:iCs/>
          <w:sz w:val="24"/>
          <w:szCs w:val="24"/>
          <w:shd w:val="clear" w:color="auto" w:fill="FFFFFF"/>
        </w:rPr>
        <w:t>Youth Work in Wales Principles and Purposes</w:t>
      </w:r>
      <w:r w:rsidRPr="00B67D22">
        <w:rPr>
          <w:rFonts w:ascii="Arial" w:hAnsi="Arial" w:cs="Arial"/>
          <w:sz w:val="24"/>
          <w:szCs w:val="24"/>
          <w:shd w:val="clear" w:color="auto" w:fill="FFFFFF"/>
        </w:rPr>
        <w:t xml:space="preserve">, Cardiff: Youth Work in Wales Review Group. </w:t>
      </w:r>
    </w:p>
    <w:p w:rsidR="008A18F5" w:rsidRDefault="008A18F5" w:rsidP="00B67D22">
      <w:pPr>
        <w:pStyle w:val="NoSpacing"/>
        <w:spacing w:line="480" w:lineRule="auto"/>
        <w:jc w:val="both"/>
        <w:rPr>
          <w:rFonts w:ascii="Arial" w:hAnsi="Arial" w:cs="Arial"/>
          <w:sz w:val="24"/>
          <w:szCs w:val="24"/>
          <w:shd w:val="clear" w:color="auto" w:fill="FFFFFF"/>
        </w:rPr>
      </w:pPr>
    </w:p>
    <w:p w:rsidR="00406330" w:rsidRDefault="00406330" w:rsidP="00B67D22">
      <w:pPr>
        <w:pStyle w:val="NoSpacing"/>
        <w:spacing w:line="480" w:lineRule="auto"/>
        <w:jc w:val="both"/>
        <w:rPr>
          <w:rFonts w:ascii="Arial" w:hAnsi="Arial" w:cs="Arial"/>
          <w:b/>
          <w:sz w:val="24"/>
          <w:szCs w:val="24"/>
          <w:shd w:val="clear" w:color="auto" w:fill="FFFFFF"/>
        </w:rPr>
      </w:pPr>
    </w:p>
    <w:p w:rsidR="006955AB" w:rsidRDefault="006955AB" w:rsidP="00B67D22">
      <w:pPr>
        <w:pStyle w:val="NoSpacing"/>
        <w:spacing w:line="480" w:lineRule="auto"/>
        <w:jc w:val="both"/>
        <w:rPr>
          <w:rFonts w:ascii="Arial" w:hAnsi="Arial" w:cs="Arial"/>
          <w:b/>
          <w:sz w:val="24"/>
          <w:szCs w:val="24"/>
          <w:shd w:val="clear" w:color="auto" w:fill="FFFFFF"/>
        </w:rPr>
      </w:pPr>
    </w:p>
    <w:p w:rsidR="006955AB" w:rsidRDefault="006955AB" w:rsidP="00B67D22">
      <w:pPr>
        <w:pStyle w:val="NoSpacing"/>
        <w:spacing w:line="480" w:lineRule="auto"/>
        <w:jc w:val="both"/>
        <w:rPr>
          <w:rFonts w:ascii="Arial" w:hAnsi="Arial" w:cs="Arial"/>
          <w:b/>
          <w:sz w:val="24"/>
          <w:szCs w:val="24"/>
          <w:shd w:val="clear" w:color="auto" w:fill="FFFFFF"/>
        </w:rPr>
      </w:pPr>
    </w:p>
    <w:p w:rsidR="006955AB" w:rsidRDefault="006955AB" w:rsidP="00B67D22">
      <w:pPr>
        <w:pStyle w:val="NoSpacing"/>
        <w:spacing w:line="480" w:lineRule="auto"/>
        <w:jc w:val="both"/>
        <w:rPr>
          <w:rFonts w:ascii="Arial" w:hAnsi="Arial" w:cs="Arial"/>
          <w:b/>
          <w:sz w:val="24"/>
          <w:szCs w:val="24"/>
          <w:shd w:val="clear" w:color="auto" w:fill="FFFFFF"/>
        </w:rPr>
      </w:pPr>
    </w:p>
    <w:p w:rsidR="006955AB" w:rsidRDefault="006955AB" w:rsidP="00B67D22">
      <w:pPr>
        <w:pStyle w:val="NoSpacing"/>
        <w:spacing w:line="480" w:lineRule="auto"/>
        <w:jc w:val="both"/>
        <w:rPr>
          <w:rFonts w:ascii="Arial" w:hAnsi="Arial" w:cs="Arial"/>
          <w:b/>
          <w:sz w:val="24"/>
          <w:szCs w:val="24"/>
          <w:shd w:val="clear" w:color="auto" w:fill="FFFFFF"/>
        </w:rPr>
      </w:pPr>
    </w:p>
    <w:p w:rsidR="006955AB" w:rsidRDefault="006955AB" w:rsidP="00B67D22">
      <w:pPr>
        <w:pStyle w:val="NoSpacing"/>
        <w:spacing w:line="480" w:lineRule="auto"/>
        <w:jc w:val="both"/>
        <w:rPr>
          <w:rFonts w:ascii="Arial" w:hAnsi="Arial" w:cs="Arial"/>
          <w:b/>
          <w:sz w:val="24"/>
          <w:szCs w:val="24"/>
          <w:shd w:val="clear" w:color="auto" w:fill="FFFFFF"/>
        </w:rPr>
      </w:pPr>
    </w:p>
    <w:p w:rsidR="008A18F5" w:rsidRDefault="008A18F5" w:rsidP="00B67D22">
      <w:pPr>
        <w:pStyle w:val="NoSpacing"/>
        <w:spacing w:line="480" w:lineRule="auto"/>
        <w:jc w:val="both"/>
        <w:rPr>
          <w:rFonts w:ascii="Arial" w:hAnsi="Arial" w:cs="Arial"/>
          <w:sz w:val="24"/>
          <w:szCs w:val="24"/>
          <w:shd w:val="clear" w:color="auto" w:fill="FFFFFF"/>
        </w:rPr>
      </w:pPr>
      <w:bookmarkStart w:id="0" w:name="_GoBack"/>
      <w:bookmarkEnd w:id="0"/>
      <w:r w:rsidRPr="008A18F5">
        <w:rPr>
          <w:rFonts w:ascii="Arial" w:hAnsi="Arial" w:cs="Arial"/>
          <w:b/>
          <w:sz w:val="24"/>
          <w:szCs w:val="24"/>
          <w:shd w:val="clear" w:color="auto" w:fill="FFFFFF"/>
        </w:rPr>
        <w:lastRenderedPageBreak/>
        <w:t>Reference list for QR code reader to YouTube videos</w:t>
      </w:r>
      <w:r>
        <w:rPr>
          <w:rFonts w:ascii="Arial" w:hAnsi="Arial" w:cs="Arial"/>
          <w:sz w:val="24"/>
          <w:szCs w:val="24"/>
          <w:shd w:val="clear" w:color="auto" w:fill="FFFFFF"/>
        </w:rPr>
        <w:t>.</w:t>
      </w:r>
    </w:p>
    <w:p w:rsidR="008A18F5" w:rsidRDefault="008A18F5" w:rsidP="00B67D22">
      <w:pPr>
        <w:pStyle w:val="NoSpacing"/>
        <w:spacing w:line="480" w:lineRule="auto"/>
        <w:jc w:val="both"/>
        <w:rPr>
          <w:rFonts w:ascii="Arial" w:hAnsi="Arial" w:cs="Arial"/>
          <w:sz w:val="24"/>
          <w:szCs w:val="24"/>
          <w:shd w:val="clear" w:color="auto" w:fill="FFFFFF"/>
        </w:rPr>
      </w:pPr>
    </w:p>
    <w:p w:rsidR="00406330" w:rsidRDefault="00406330" w:rsidP="00B67D22">
      <w:pPr>
        <w:pStyle w:val="NoSpacing"/>
        <w:spacing w:line="480" w:lineRule="auto"/>
        <w:jc w:val="both"/>
        <w:rPr>
          <w:rFonts w:ascii="Arial" w:hAnsi="Arial" w:cs="Arial"/>
          <w:sz w:val="24"/>
          <w:szCs w:val="24"/>
          <w:shd w:val="clear" w:color="auto" w:fill="FFFFFF"/>
        </w:rPr>
      </w:pPr>
    </w:p>
    <w:p w:rsidR="00406330" w:rsidRDefault="00406330" w:rsidP="00406330">
      <w:pPr>
        <w:pStyle w:val="NoSpacing"/>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Croshaw, S. (2022) ‘</w:t>
      </w:r>
      <w:r>
        <w:rPr>
          <w:rFonts w:ascii="Arial" w:hAnsi="Arial" w:cs="Arial"/>
          <w:i/>
          <w:sz w:val="24"/>
          <w:szCs w:val="24"/>
          <w:shd w:val="clear" w:color="auto" w:fill="FFFFFF"/>
        </w:rPr>
        <w:t xml:space="preserve">Olivia, by PC 1942’. </w:t>
      </w:r>
      <w:r w:rsidRPr="00406330">
        <w:rPr>
          <w:rFonts w:ascii="Arial" w:hAnsi="Arial" w:cs="Arial"/>
          <w:sz w:val="24"/>
          <w:szCs w:val="24"/>
          <w:shd w:val="clear" w:color="auto" w:fill="FFFFFF"/>
        </w:rPr>
        <w:t xml:space="preserve">Available at: </w:t>
      </w:r>
      <w:hyperlink r:id="rId37" w:history="1">
        <w:r w:rsidRPr="00406330">
          <w:rPr>
            <w:rStyle w:val="Hyperlink"/>
            <w:rFonts w:ascii="Arial" w:hAnsi="Arial" w:cs="Arial"/>
            <w:sz w:val="24"/>
            <w:szCs w:val="24"/>
            <w:shd w:val="clear" w:color="auto" w:fill="FFFFFF"/>
          </w:rPr>
          <w:t>https://www.youtube.com/watch?v=SyGL75n5FFM</w:t>
        </w:r>
      </w:hyperlink>
      <w:r w:rsidRPr="00406330">
        <w:rPr>
          <w:rFonts w:ascii="Arial" w:hAnsi="Arial" w:cs="Arial"/>
          <w:sz w:val="24"/>
          <w:szCs w:val="24"/>
          <w:shd w:val="clear" w:color="auto" w:fill="FFFFFF"/>
        </w:rPr>
        <w:t>. (Accessed 10</w:t>
      </w:r>
      <w:r w:rsidRPr="00406330">
        <w:rPr>
          <w:rFonts w:ascii="Arial" w:hAnsi="Arial" w:cs="Arial"/>
          <w:sz w:val="24"/>
          <w:szCs w:val="24"/>
          <w:shd w:val="clear" w:color="auto" w:fill="FFFFFF"/>
          <w:vertAlign w:val="superscript"/>
        </w:rPr>
        <w:t>th</w:t>
      </w:r>
      <w:r w:rsidRPr="00406330">
        <w:rPr>
          <w:rFonts w:ascii="Arial" w:hAnsi="Arial" w:cs="Arial"/>
          <w:sz w:val="24"/>
          <w:szCs w:val="24"/>
          <w:shd w:val="clear" w:color="auto" w:fill="FFFFFF"/>
        </w:rPr>
        <w:t xml:space="preserve"> January 2023).</w:t>
      </w:r>
    </w:p>
    <w:p w:rsidR="00406330" w:rsidRDefault="00406330" w:rsidP="00406330">
      <w:pPr>
        <w:pStyle w:val="NoSpacing"/>
        <w:spacing w:line="480" w:lineRule="auto"/>
        <w:jc w:val="both"/>
        <w:rPr>
          <w:rFonts w:ascii="Arial" w:hAnsi="Arial" w:cs="Arial"/>
          <w:sz w:val="24"/>
          <w:szCs w:val="24"/>
          <w:shd w:val="clear" w:color="auto" w:fill="FFFFFF"/>
        </w:rPr>
      </w:pPr>
    </w:p>
    <w:p w:rsidR="00406330" w:rsidRDefault="00406330" w:rsidP="00406330">
      <w:pPr>
        <w:pStyle w:val="NoSpacing"/>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Fearless (2022) ‘</w:t>
      </w:r>
      <w:r>
        <w:rPr>
          <w:rFonts w:ascii="Arial" w:hAnsi="Arial" w:cs="Arial"/>
          <w:i/>
          <w:sz w:val="24"/>
          <w:szCs w:val="24"/>
          <w:shd w:val="clear" w:color="auto" w:fill="FFFFFF"/>
        </w:rPr>
        <w:t xml:space="preserve">Sophie’s story’ </w:t>
      </w:r>
      <w:r>
        <w:rPr>
          <w:rFonts w:ascii="Arial" w:hAnsi="Arial" w:cs="Arial"/>
          <w:sz w:val="24"/>
          <w:szCs w:val="24"/>
          <w:shd w:val="clear" w:color="auto" w:fill="FFFFFF"/>
        </w:rPr>
        <w:t xml:space="preserve">Available at: </w:t>
      </w:r>
      <w:hyperlink r:id="rId38" w:history="1">
        <w:r w:rsidRPr="00C213F3">
          <w:rPr>
            <w:rStyle w:val="Hyperlink"/>
            <w:rFonts w:ascii="Arial" w:hAnsi="Arial" w:cs="Arial"/>
            <w:sz w:val="24"/>
            <w:szCs w:val="24"/>
            <w:shd w:val="clear" w:color="auto" w:fill="FFFFFF"/>
          </w:rPr>
          <w:t>https://www.youtube.com/watch?v=ah-z_Qolxmo</w:t>
        </w:r>
      </w:hyperlink>
      <w:r>
        <w:rPr>
          <w:rFonts w:ascii="Arial" w:hAnsi="Arial" w:cs="Arial"/>
          <w:sz w:val="24"/>
          <w:szCs w:val="24"/>
          <w:shd w:val="clear" w:color="auto" w:fill="FFFFFF"/>
        </w:rPr>
        <w:t xml:space="preserve">. </w:t>
      </w:r>
      <w:r w:rsidRPr="00406330">
        <w:rPr>
          <w:rFonts w:ascii="Arial" w:hAnsi="Arial" w:cs="Arial"/>
          <w:sz w:val="24"/>
          <w:szCs w:val="24"/>
          <w:shd w:val="clear" w:color="auto" w:fill="FFFFFF"/>
        </w:rPr>
        <w:t>(Accessed 10</w:t>
      </w:r>
      <w:r w:rsidRPr="00406330">
        <w:rPr>
          <w:rFonts w:ascii="Arial" w:hAnsi="Arial" w:cs="Arial"/>
          <w:sz w:val="24"/>
          <w:szCs w:val="24"/>
          <w:shd w:val="clear" w:color="auto" w:fill="FFFFFF"/>
          <w:vertAlign w:val="superscript"/>
        </w:rPr>
        <w:t>th</w:t>
      </w:r>
      <w:r w:rsidRPr="00406330">
        <w:rPr>
          <w:rFonts w:ascii="Arial" w:hAnsi="Arial" w:cs="Arial"/>
          <w:sz w:val="24"/>
          <w:szCs w:val="24"/>
          <w:shd w:val="clear" w:color="auto" w:fill="FFFFFF"/>
        </w:rPr>
        <w:t xml:space="preserve"> January 2023).</w:t>
      </w:r>
    </w:p>
    <w:p w:rsidR="00406330" w:rsidRPr="00406330" w:rsidRDefault="00406330" w:rsidP="00406330">
      <w:pPr>
        <w:pStyle w:val="NoSpacing"/>
        <w:spacing w:line="480" w:lineRule="auto"/>
        <w:jc w:val="both"/>
        <w:rPr>
          <w:rFonts w:ascii="Arial" w:hAnsi="Arial" w:cs="Arial"/>
          <w:sz w:val="24"/>
          <w:szCs w:val="24"/>
          <w:shd w:val="clear" w:color="auto" w:fill="FFFFFF"/>
        </w:rPr>
      </w:pPr>
    </w:p>
    <w:p w:rsidR="00406330" w:rsidRDefault="00406330" w:rsidP="00406330">
      <w:pPr>
        <w:pStyle w:val="NoSpacing"/>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Just Jar. (2022) </w:t>
      </w:r>
      <w:r>
        <w:rPr>
          <w:rFonts w:ascii="Arial" w:hAnsi="Arial" w:cs="Arial"/>
          <w:i/>
          <w:sz w:val="24"/>
          <w:szCs w:val="24"/>
          <w:shd w:val="clear" w:color="auto" w:fill="FFFFFF"/>
        </w:rPr>
        <w:t xml:space="preserve">‘A’s story, I started working as a county lines drug runner age 16’. </w:t>
      </w:r>
      <w:r w:rsidRPr="008A18F5">
        <w:rPr>
          <w:rFonts w:ascii="Arial" w:hAnsi="Arial" w:cs="Arial"/>
          <w:sz w:val="24"/>
          <w:szCs w:val="24"/>
          <w:shd w:val="clear" w:color="auto" w:fill="FFFFFF"/>
        </w:rPr>
        <w:t>Available at:</w:t>
      </w:r>
      <w:r>
        <w:rPr>
          <w:rFonts w:ascii="Arial" w:hAnsi="Arial" w:cs="Arial"/>
          <w:sz w:val="24"/>
          <w:szCs w:val="24"/>
          <w:shd w:val="clear" w:color="auto" w:fill="FFFFFF"/>
        </w:rPr>
        <w:t xml:space="preserve"> </w:t>
      </w:r>
      <w:hyperlink r:id="rId39" w:history="1">
        <w:r w:rsidRPr="00C213F3">
          <w:rPr>
            <w:rStyle w:val="Hyperlink"/>
            <w:rFonts w:ascii="Arial" w:hAnsi="Arial" w:cs="Arial"/>
            <w:sz w:val="24"/>
            <w:szCs w:val="24"/>
            <w:shd w:val="clear" w:color="auto" w:fill="FFFFFF"/>
          </w:rPr>
          <w:t>https://www.youtube.com/watch?v=Bj1CvwJhqFc</w:t>
        </w:r>
      </w:hyperlink>
      <w:r>
        <w:rPr>
          <w:rFonts w:ascii="Arial" w:hAnsi="Arial" w:cs="Arial"/>
          <w:sz w:val="24"/>
          <w:szCs w:val="24"/>
          <w:shd w:val="clear" w:color="auto" w:fill="FFFFFF"/>
        </w:rPr>
        <w:t>. (Accessed 10</w:t>
      </w:r>
      <w:r w:rsidRPr="008A18F5">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January 2023). </w:t>
      </w:r>
    </w:p>
    <w:p w:rsidR="00406330" w:rsidRDefault="00406330" w:rsidP="00406330">
      <w:pPr>
        <w:pStyle w:val="NoSpacing"/>
        <w:spacing w:line="480" w:lineRule="auto"/>
        <w:jc w:val="both"/>
        <w:rPr>
          <w:rFonts w:ascii="Arial" w:hAnsi="Arial" w:cs="Arial"/>
          <w:sz w:val="24"/>
          <w:szCs w:val="24"/>
          <w:shd w:val="clear" w:color="auto" w:fill="FFFFFF"/>
        </w:rPr>
      </w:pPr>
    </w:p>
    <w:p w:rsidR="00406330" w:rsidRDefault="00406330" w:rsidP="00406330">
      <w:pPr>
        <w:pStyle w:val="NoSpacing"/>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Not in our community (2022) </w:t>
      </w:r>
      <w:r>
        <w:rPr>
          <w:rFonts w:ascii="Arial" w:hAnsi="Arial" w:cs="Arial"/>
          <w:i/>
          <w:sz w:val="24"/>
          <w:szCs w:val="24"/>
          <w:shd w:val="clear" w:color="auto" w:fill="FFFFFF"/>
        </w:rPr>
        <w:t xml:space="preserve">‘Trapped’. </w:t>
      </w:r>
      <w:r w:rsidRPr="00406330">
        <w:rPr>
          <w:rFonts w:ascii="Arial" w:hAnsi="Arial" w:cs="Arial"/>
          <w:sz w:val="24"/>
          <w:szCs w:val="24"/>
          <w:shd w:val="clear" w:color="auto" w:fill="FFFFFF"/>
        </w:rPr>
        <w:t xml:space="preserve">Available at: </w:t>
      </w:r>
      <w:hyperlink r:id="rId40" w:history="1">
        <w:r w:rsidRPr="00406330">
          <w:rPr>
            <w:rStyle w:val="Hyperlink"/>
            <w:rFonts w:ascii="Arial" w:hAnsi="Arial" w:cs="Arial"/>
            <w:sz w:val="24"/>
            <w:szCs w:val="24"/>
            <w:shd w:val="clear" w:color="auto" w:fill="FFFFFF"/>
          </w:rPr>
          <w:t>https://www.youtube.com/watch?v=L26Ysecy7Ug</w:t>
        </w:r>
      </w:hyperlink>
      <w:r w:rsidRPr="00406330">
        <w:rPr>
          <w:rFonts w:ascii="Arial" w:hAnsi="Arial" w:cs="Arial"/>
          <w:sz w:val="24"/>
          <w:szCs w:val="24"/>
          <w:shd w:val="clear" w:color="auto" w:fill="FFFFFF"/>
        </w:rPr>
        <w:t>. (Accessed 10</w:t>
      </w:r>
      <w:r w:rsidRPr="00406330">
        <w:rPr>
          <w:rFonts w:ascii="Arial" w:hAnsi="Arial" w:cs="Arial"/>
          <w:sz w:val="24"/>
          <w:szCs w:val="24"/>
          <w:shd w:val="clear" w:color="auto" w:fill="FFFFFF"/>
          <w:vertAlign w:val="superscript"/>
        </w:rPr>
        <w:t>th</w:t>
      </w:r>
      <w:r w:rsidRPr="00406330">
        <w:rPr>
          <w:rFonts w:ascii="Arial" w:hAnsi="Arial" w:cs="Arial"/>
          <w:sz w:val="24"/>
          <w:szCs w:val="24"/>
          <w:shd w:val="clear" w:color="auto" w:fill="FFFFFF"/>
        </w:rPr>
        <w:t xml:space="preserve"> January 2023).</w:t>
      </w:r>
    </w:p>
    <w:p w:rsidR="00406330" w:rsidRDefault="00406330" w:rsidP="00406330">
      <w:pPr>
        <w:pStyle w:val="NoSpacing"/>
        <w:spacing w:line="480" w:lineRule="auto"/>
        <w:jc w:val="both"/>
        <w:rPr>
          <w:rFonts w:ascii="Arial" w:hAnsi="Arial" w:cs="Arial"/>
          <w:i/>
          <w:sz w:val="24"/>
          <w:szCs w:val="24"/>
          <w:shd w:val="clear" w:color="auto" w:fill="FFFFFF"/>
        </w:rPr>
      </w:pPr>
    </w:p>
    <w:p w:rsidR="00406330" w:rsidRDefault="00406330" w:rsidP="00406330">
      <w:pPr>
        <w:pStyle w:val="NoSpacing"/>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VICE (2022) ‘</w:t>
      </w:r>
      <w:r>
        <w:rPr>
          <w:rFonts w:ascii="Arial" w:hAnsi="Arial" w:cs="Arial"/>
          <w:i/>
          <w:sz w:val="24"/>
          <w:szCs w:val="24"/>
          <w:shd w:val="clear" w:color="auto" w:fill="FFFFFF"/>
        </w:rPr>
        <w:t xml:space="preserve">Turning teens into drug runners’. </w:t>
      </w:r>
      <w:r w:rsidRPr="00406330">
        <w:rPr>
          <w:rFonts w:ascii="Arial" w:hAnsi="Arial" w:cs="Arial"/>
          <w:sz w:val="24"/>
          <w:szCs w:val="24"/>
          <w:shd w:val="clear" w:color="auto" w:fill="FFFFFF"/>
        </w:rPr>
        <w:t xml:space="preserve">Available at: </w:t>
      </w:r>
      <w:hyperlink r:id="rId41" w:history="1">
        <w:r w:rsidRPr="00406330">
          <w:rPr>
            <w:rStyle w:val="Hyperlink"/>
            <w:rFonts w:ascii="Arial" w:hAnsi="Arial" w:cs="Arial"/>
            <w:sz w:val="24"/>
            <w:szCs w:val="24"/>
            <w:shd w:val="clear" w:color="auto" w:fill="FFFFFF"/>
          </w:rPr>
          <w:t>https://www.youtube.com/watch?v=m///mCXXelJBHg&amp;list=TLPQMTAwMTIwMjMoXpj106P6vQ&amp;index=3</w:t>
        </w:r>
      </w:hyperlink>
      <w:r w:rsidRPr="00406330">
        <w:rPr>
          <w:rFonts w:ascii="Arial" w:hAnsi="Arial" w:cs="Arial"/>
          <w:sz w:val="24"/>
          <w:szCs w:val="24"/>
          <w:shd w:val="clear" w:color="auto" w:fill="FFFFFF"/>
        </w:rPr>
        <w:t>. (Accessed 10</w:t>
      </w:r>
      <w:r w:rsidRPr="00406330">
        <w:rPr>
          <w:rFonts w:ascii="Arial" w:hAnsi="Arial" w:cs="Arial"/>
          <w:sz w:val="24"/>
          <w:szCs w:val="24"/>
          <w:shd w:val="clear" w:color="auto" w:fill="FFFFFF"/>
          <w:vertAlign w:val="superscript"/>
        </w:rPr>
        <w:t>th</w:t>
      </w:r>
      <w:r w:rsidRPr="00406330">
        <w:rPr>
          <w:rFonts w:ascii="Arial" w:hAnsi="Arial" w:cs="Arial"/>
          <w:sz w:val="24"/>
          <w:szCs w:val="24"/>
          <w:shd w:val="clear" w:color="auto" w:fill="FFFFFF"/>
        </w:rPr>
        <w:t xml:space="preserve"> January 2023).</w:t>
      </w:r>
    </w:p>
    <w:p w:rsidR="008A18F5" w:rsidRPr="008A18F5" w:rsidRDefault="008A18F5" w:rsidP="00B67D22">
      <w:pPr>
        <w:pStyle w:val="NoSpacing"/>
        <w:spacing w:line="480" w:lineRule="auto"/>
        <w:jc w:val="both"/>
        <w:rPr>
          <w:rFonts w:ascii="Arial" w:hAnsi="Arial" w:cs="Arial"/>
          <w:i/>
          <w:sz w:val="24"/>
          <w:szCs w:val="24"/>
          <w:shd w:val="clear" w:color="auto" w:fill="FFFFFF"/>
        </w:rPr>
      </w:pPr>
    </w:p>
    <w:p w:rsidR="008A18F5" w:rsidRPr="00B67D22" w:rsidRDefault="008A18F5" w:rsidP="00B67D22">
      <w:pPr>
        <w:pStyle w:val="NoSpacing"/>
        <w:spacing w:line="480" w:lineRule="auto"/>
        <w:jc w:val="both"/>
        <w:rPr>
          <w:rFonts w:ascii="Arial" w:hAnsi="Arial" w:cs="Arial"/>
          <w:sz w:val="24"/>
          <w:szCs w:val="24"/>
          <w:shd w:val="clear" w:color="auto" w:fill="FFFFFF"/>
        </w:rPr>
      </w:pPr>
    </w:p>
    <w:p w:rsidR="005A19FE" w:rsidRPr="00B67D22" w:rsidRDefault="005A19FE" w:rsidP="00B67D22">
      <w:pPr>
        <w:pStyle w:val="NoSpacing"/>
      </w:pPr>
      <w:r w:rsidRPr="00B67D22">
        <w:t>‌</w:t>
      </w:r>
    </w:p>
    <w:p w:rsidR="006E5A36" w:rsidRPr="00B67D22" w:rsidRDefault="006E5A36" w:rsidP="00B67D22">
      <w:pPr>
        <w:pStyle w:val="NoSpacing"/>
      </w:pPr>
    </w:p>
    <w:p w:rsidR="006E10E0" w:rsidRPr="00B67D22" w:rsidRDefault="006E10E0" w:rsidP="00B67D22">
      <w:pPr>
        <w:pStyle w:val="NoSpacing"/>
      </w:pPr>
    </w:p>
    <w:sectPr w:rsidR="006E10E0" w:rsidRPr="00B67D22">
      <w:head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C4A9E" w:rsidRDefault="004C4A9E" w:rsidP="003C0C51">
      <w:pPr>
        <w:spacing w:after="0" w:line="240" w:lineRule="auto"/>
      </w:pPr>
      <w:r>
        <w:separator/>
      </w:r>
    </w:p>
  </w:endnote>
  <w:endnote w:type="continuationSeparator" w:id="0">
    <w:p w:rsidR="004C4A9E" w:rsidRDefault="004C4A9E" w:rsidP="003C0C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C4A9E" w:rsidRDefault="004C4A9E" w:rsidP="003C0C51">
      <w:pPr>
        <w:spacing w:after="0" w:line="240" w:lineRule="auto"/>
      </w:pPr>
      <w:r>
        <w:separator/>
      </w:r>
    </w:p>
  </w:footnote>
  <w:footnote w:type="continuationSeparator" w:id="0">
    <w:p w:rsidR="004C4A9E" w:rsidRDefault="004C4A9E" w:rsidP="003C0C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C0C51" w:rsidRDefault="003C0C51">
    <w:pPr>
      <w:pStyle w:val="Header"/>
    </w:pPr>
  </w:p>
  <w:p w:rsidR="003C0C51" w:rsidRDefault="003C0C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672152"/>
    <w:multiLevelType w:val="hybridMultilevel"/>
    <w:tmpl w:val="01686602"/>
    <w:lvl w:ilvl="0" w:tplc="F28A3F92">
      <w:start w:val="1"/>
      <w:numFmt w:val="bullet"/>
      <w:lvlText w:val=""/>
      <w:lvlJc w:val="left"/>
      <w:pPr>
        <w:tabs>
          <w:tab w:val="num" w:pos="720"/>
        </w:tabs>
        <w:ind w:left="720" w:hanging="360"/>
      </w:pPr>
      <w:rPr>
        <w:rFonts w:ascii="Wingdings" w:hAnsi="Wingdings" w:hint="default"/>
      </w:rPr>
    </w:lvl>
    <w:lvl w:ilvl="1" w:tplc="43C44C9E" w:tentative="1">
      <w:start w:val="1"/>
      <w:numFmt w:val="bullet"/>
      <w:lvlText w:val=""/>
      <w:lvlJc w:val="left"/>
      <w:pPr>
        <w:tabs>
          <w:tab w:val="num" w:pos="1440"/>
        </w:tabs>
        <w:ind w:left="1440" w:hanging="360"/>
      </w:pPr>
      <w:rPr>
        <w:rFonts w:ascii="Wingdings" w:hAnsi="Wingdings" w:hint="default"/>
      </w:rPr>
    </w:lvl>
    <w:lvl w:ilvl="2" w:tplc="B29EDB90" w:tentative="1">
      <w:start w:val="1"/>
      <w:numFmt w:val="bullet"/>
      <w:lvlText w:val=""/>
      <w:lvlJc w:val="left"/>
      <w:pPr>
        <w:tabs>
          <w:tab w:val="num" w:pos="2160"/>
        </w:tabs>
        <w:ind w:left="2160" w:hanging="360"/>
      </w:pPr>
      <w:rPr>
        <w:rFonts w:ascii="Wingdings" w:hAnsi="Wingdings" w:hint="default"/>
      </w:rPr>
    </w:lvl>
    <w:lvl w:ilvl="3" w:tplc="C64CF296" w:tentative="1">
      <w:start w:val="1"/>
      <w:numFmt w:val="bullet"/>
      <w:lvlText w:val=""/>
      <w:lvlJc w:val="left"/>
      <w:pPr>
        <w:tabs>
          <w:tab w:val="num" w:pos="2880"/>
        </w:tabs>
        <w:ind w:left="2880" w:hanging="360"/>
      </w:pPr>
      <w:rPr>
        <w:rFonts w:ascii="Wingdings" w:hAnsi="Wingdings" w:hint="default"/>
      </w:rPr>
    </w:lvl>
    <w:lvl w:ilvl="4" w:tplc="0E9A7DC0" w:tentative="1">
      <w:start w:val="1"/>
      <w:numFmt w:val="bullet"/>
      <w:lvlText w:val=""/>
      <w:lvlJc w:val="left"/>
      <w:pPr>
        <w:tabs>
          <w:tab w:val="num" w:pos="3600"/>
        </w:tabs>
        <w:ind w:left="3600" w:hanging="360"/>
      </w:pPr>
      <w:rPr>
        <w:rFonts w:ascii="Wingdings" w:hAnsi="Wingdings" w:hint="default"/>
      </w:rPr>
    </w:lvl>
    <w:lvl w:ilvl="5" w:tplc="C5F28D00" w:tentative="1">
      <w:start w:val="1"/>
      <w:numFmt w:val="bullet"/>
      <w:lvlText w:val=""/>
      <w:lvlJc w:val="left"/>
      <w:pPr>
        <w:tabs>
          <w:tab w:val="num" w:pos="4320"/>
        </w:tabs>
        <w:ind w:left="4320" w:hanging="360"/>
      </w:pPr>
      <w:rPr>
        <w:rFonts w:ascii="Wingdings" w:hAnsi="Wingdings" w:hint="default"/>
      </w:rPr>
    </w:lvl>
    <w:lvl w:ilvl="6" w:tplc="C6DC57C0" w:tentative="1">
      <w:start w:val="1"/>
      <w:numFmt w:val="bullet"/>
      <w:lvlText w:val=""/>
      <w:lvlJc w:val="left"/>
      <w:pPr>
        <w:tabs>
          <w:tab w:val="num" w:pos="5040"/>
        </w:tabs>
        <w:ind w:left="5040" w:hanging="360"/>
      </w:pPr>
      <w:rPr>
        <w:rFonts w:ascii="Wingdings" w:hAnsi="Wingdings" w:hint="default"/>
      </w:rPr>
    </w:lvl>
    <w:lvl w:ilvl="7" w:tplc="E68AEBE6" w:tentative="1">
      <w:start w:val="1"/>
      <w:numFmt w:val="bullet"/>
      <w:lvlText w:val=""/>
      <w:lvlJc w:val="left"/>
      <w:pPr>
        <w:tabs>
          <w:tab w:val="num" w:pos="5760"/>
        </w:tabs>
        <w:ind w:left="5760" w:hanging="360"/>
      </w:pPr>
      <w:rPr>
        <w:rFonts w:ascii="Wingdings" w:hAnsi="Wingdings" w:hint="default"/>
      </w:rPr>
    </w:lvl>
    <w:lvl w:ilvl="8" w:tplc="741E2E34"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08E1"/>
    <w:rsid w:val="00010C41"/>
    <w:rsid w:val="00023B22"/>
    <w:rsid w:val="00027768"/>
    <w:rsid w:val="00032114"/>
    <w:rsid w:val="00033254"/>
    <w:rsid w:val="00092A62"/>
    <w:rsid w:val="000A0410"/>
    <w:rsid w:val="000A73AC"/>
    <w:rsid w:val="000B24F6"/>
    <w:rsid w:val="000C0583"/>
    <w:rsid w:val="000C2D26"/>
    <w:rsid w:val="000C439D"/>
    <w:rsid w:val="000D7F20"/>
    <w:rsid w:val="00126320"/>
    <w:rsid w:val="001308E1"/>
    <w:rsid w:val="00143043"/>
    <w:rsid w:val="00151DE5"/>
    <w:rsid w:val="00161E7D"/>
    <w:rsid w:val="0018699D"/>
    <w:rsid w:val="00193244"/>
    <w:rsid w:val="00193EA2"/>
    <w:rsid w:val="00196877"/>
    <w:rsid w:val="001D4D07"/>
    <w:rsid w:val="001D609B"/>
    <w:rsid w:val="001D680E"/>
    <w:rsid w:val="00210591"/>
    <w:rsid w:val="0022189D"/>
    <w:rsid w:val="00223470"/>
    <w:rsid w:val="00227EB4"/>
    <w:rsid w:val="00240C86"/>
    <w:rsid w:val="002629E7"/>
    <w:rsid w:val="00292344"/>
    <w:rsid w:val="002A6749"/>
    <w:rsid w:val="002E1F39"/>
    <w:rsid w:val="00335946"/>
    <w:rsid w:val="0037252E"/>
    <w:rsid w:val="003A13D0"/>
    <w:rsid w:val="003B19D4"/>
    <w:rsid w:val="003C0C51"/>
    <w:rsid w:val="003D6C39"/>
    <w:rsid w:val="003F54A6"/>
    <w:rsid w:val="00400174"/>
    <w:rsid w:val="00406330"/>
    <w:rsid w:val="0040696D"/>
    <w:rsid w:val="00425907"/>
    <w:rsid w:val="0045382E"/>
    <w:rsid w:val="00465895"/>
    <w:rsid w:val="00472665"/>
    <w:rsid w:val="004760C3"/>
    <w:rsid w:val="004B607E"/>
    <w:rsid w:val="004C4A9E"/>
    <w:rsid w:val="004C5206"/>
    <w:rsid w:val="004E3C32"/>
    <w:rsid w:val="004F3FD1"/>
    <w:rsid w:val="00522DF4"/>
    <w:rsid w:val="0052512D"/>
    <w:rsid w:val="00571EC5"/>
    <w:rsid w:val="0057454F"/>
    <w:rsid w:val="005A19FE"/>
    <w:rsid w:val="005B41E2"/>
    <w:rsid w:val="00610251"/>
    <w:rsid w:val="0062508E"/>
    <w:rsid w:val="00630B85"/>
    <w:rsid w:val="00643179"/>
    <w:rsid w:val="006955AB"/>
    <w:rsid w:val="006A4A56"/>
    <w:rsid w:val="006D18A2"/>
    <w:rsid w:val="006E10E0"/>
    <w:rsid w:val="006E21EC"/>
    <w:rsid w:val="006E5A36"/>
    <w:rsid w:val="006F2959"/>
    <w:rsid w:val="00700E7A"/>
    <w:rsid w:val="007D2C76"/>
    <w:rsid w:val="007D5851"/>
    <w:rsid w:val="007F06CE"/>
    <w:rsid w:val="007F7530"/>
    <w:rsid w:val="008159F1"/>
    <w:rsid w:val="008201AE"/>
    <w:rsid w:val="0082625B"/>
    <w:rsid w:val="00830378"/>
    <w:rsid w:val="008820F5"/>
    <w:rsid w:val="0089407A"/>
    <w:rsid w:val="008A18F5"/>
    <w:rsid w:val="008B0AD2"/>
    <w:rsid w:val="008B73F0"/>
    <w:rsid w:val="008C05B5"/>
    <w:rsid w:val="008C2AF8"/>
    <w:rsid w:val="008E2EA3"/>
    <w:rsid w:val="009154DA"/>
    <w:rsid w:val="00915B54"/>
    <w:rsid w:val="0093642D"/>
    <w:rsid w:val="00954FC4"/>
    <w:rsid w:val="00974AEC"/>
    <w:rsid w:val="00977F05"/>
    <w:rsid w:val="00982D60"/>
    <w:rsid w:val="00993022"/>
    <w:rsid w:val="00996417"/>
    <w:rsid w:val="009E31E4"/>
    <w:rsid w:val="009E32DE"/>
    <w:rsid w:val="009F5290"/>
    <w:rsid w:val="00A0337F"/>
    <w:rsid w:val="00A16BCA"/>
    <w:rsid w:val="00A379E6"/>
    <w:rsid w:val="00A60A1F"/>
    <w:rsid w:val="00A73E12"/>
    <w:rsid w:val="00AB7E6F"/>
    <w:rsid w:val="00AC38DF"/>
    <w:rsid w:val="00AF6D7F"/>
    <w:rsid w:val="00B07997"/>
    <w:rsid w:val="00B2227E"/>
    <w:rsid w:val="00B4298F"/>
    <w:rsid w:val="00B43B24"/>
    <w:rsid w:val="00B67D22"/>
    <w:rsid w:val="00B8034B"/>
    <w:rsid w:val="00B94DED"/>
    <w:rsid w:val="00BC66D8"/>
    <w:rsid w:val="00C02407"/>
    <w:rsid w:val="00C12B12"/>
    <w:rsid w:val="00C427E2"/>
    <w:rsid w:val="00C609CD"/>
    <w:rsid w:val="00C67434"/>
    <w:rsid w:val="00C82EBB"/>
    <w:rsid w:val="00C92308"/>
    <w:rsid w:val="00CC00DF"/>
    <w:rsid w:val="00CE2391"/>
    <w:rsid w:val="00CF4775"/>
    <w:rsid w:val="00D37C69"/>
    <w:rsid w:val="00D37F70"/>
    <w:rsid w:val="00D85E03"/>
    <w:rsid w:val="00DA187B"/>
    <w:rsid w:val="00DC0A04"/>
    <w:rsid w:val="00DC5EE0"/>
    <w:rsid w:val="00DE1B21"/>
    <w:rsid w:val="00DE42A8"/>
    <w:rsid w:val="00DE7E9D"/>
    <w:rsid w:val="00E320FF"/>
    <w:rsid w:val="00E3516F"/>
    <w:rsid w:val="00E41840"/>
    <w:rsid w:val="00E65883"/>
    <w:rsid w:val="00E715AC"/>
    <w:rsid w:val="00E86FB6"/>
    <w:rsid w:val="00E9559B"/>
    <w:rsid w:val="00EB6AF4"/>
    <w:rsid w:val="00F269CF"/>
    <w:rsid w:val="00F36632"/>
    <w:rsid w:val="00F4625B"/>
    <w:rsid w:val="00F55D2E"/>
    <w:rsid w:val="00F625CD"/>
    <w:rsid w:val="00F9062A"/>
    <w:rsid w:val="00FC32E2"/>
    <w:rsid w:val="00FD20DA"/>
    <w:rsid w:val="00FD2691"/>
    <w:rsid w:val="00FE45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C9FAE"/>
  <w15:chartTrackingRefBased/>
  <w15:docId w15:val="{DD75F4B5-44D1-49A2-A335-FAE6257D3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7454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4B607E"/>
    <w:rPr>
      <w:i/>
      <w:iCs/>
    </w:rPr>
  </w:style>
  <w:style w:type="paragraph" w:customStyle="1" w:styleId="paragraph">
    <w:name w:val="paragraph"/>
    <w:basedOn w:val="Normal"/>
    <w:rsid w:val="00C427E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C427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4625B"/>
    <w:rPr>
      <w:b/>
      <w:bCs/>
    </w:rPr>
  </w:style>
  <w:style w:type="character" w:styleId="Hyperlink">
    <w:name w:val="Hyperlink"/>
    <w:basedOn w:val="DefaultParagraphFont"/>
    <w:uiPriority w:val="99"/>
    <w:unhideWhenUsed/>
    <w:rsid w:val="00F4625B"/>
    <w:rPr>
      <w:color w:val="0000FF"/>
      <w:u w:val="single"/>
    </w:rPr>
  </w:style>
  <w:style w:type="paragraph" w:styleId="ListParagraph">
    <w:name w:val="List Paragraph"/>
    <w:basedOn w:val="Normal"/>
    <w:uiPriority w:val="34"/>
    <w:qFormat/>
    <w:rsid w:val="001D609B"/>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7454F"/>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3C0C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C51"/>
  </w:style>
  <w:style w:type="paragraph" w:styleId="Footer">
    <w:name w:val="footer"/>
    <w:basedOn w:val="Normal"/>
    <w:link w:val="FooterChar"/>
    <w:uiPriority w:val="99"/>
    <w:unhideWhenUsed/>
    <w:rsid w:val="003C0C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C51"/>
  </w:style>
  <w:style w:type="paragraph" w:styleId="NoSpacing">
    <w:name w:val="No Spacing"/>
    <w:uiPriority w:val="1"/>
    <w:qFormat/>
    <w:rsid w:val="00F3663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852429">
      <w:bodyDiv w:val="1"/>
      <w:marLeft w:val="0"/>
      <w:marRight w:val="0"/>
      <w:marTop w:val="0"/>
      <w:marBottom w:val="0"/>
      <w:divBdr>
        <w:top w:val="none" w:sz="0" w:space="0" w:color="auto"/>
        <w:left w:val="none" w:sz="0" w:space="0" w:color="auto"/>
        <w:bottom w:val="none" w:sz="0" w:space="0" w:color="auto"/>
        <w:right w:val="none" w:sz="0" w:space="0" w:color="auto"/>
      </w:divBdr>
    </w:div>
    <w:div w:id="142239055">
      <w:bodyDiv w:val="1"/>
      <w:marLeft w:val="0"/>
      <w:marRight w:val="0"/>
      <w:marTop w:val="0"/>
      <w:marBottom w:val="0"/>
      <w:divBdr>
        <w:top w:val="none" w:sz="0" w:space="0" w:color="auto"/>
        <w:left w:val="none" w:sz="0" w:space="0" w:color="auto"/>
        <w:bottom w:val="none" w:sz="0" w:space="0" w:color="auto"/>
        <w:right w:val="none" w:sz="0" w:space="0" w:color="auto"/>
      </w:divBdr>
    </w:div>
    <w:div w:id="180824182">
      <w:bodyDiv w:val="1"/>
      <w:marLeft w:val="0"/>
      <w:marRight w:val="0"/>
      <w:marTop w:val="0"/>
      <w:marBottom w:val="0"/>
      <w:divBdr>
        <w:top w:val="none" w:sz="0" w:space="0" w:color="auto"/>
        <w:left w:val="none" w:sz="0" w:space="0" w:color="auto"/>
        <w:bottom w:val="none" w:sz="0" w:space="0" w:color="auto"/>
        <w:right w:val="none" w:sz="0" w:space="0" w:color="auto"/>
      </w:divBdr>
    </w:div>
    <w:div w:id="319189768">
      <w:bodyDiv w:val="1"/>
      <w:marLeft w:val="0"/>
      <w:marRight w:val="0"/>
      <w:marTop w:val="0"/>
      <w:marBottom w:val="0"/>
      <w:divBdr>
        <w:top w:val="none" w:sz="0" w:space="0" w:color="auto"/>
        <w:left w:val="none" w:sz="0" w:space="0" w:color="auto"/>
        <w:bottom w:val="none" w:sz="0" w:space="0" w:color="auto"/>
        <w:right w:val="none" w:sz="0" w:space="0" w:color="auto"/>
      </w:divBdr>
    </w:div>
    <w:div w:id="325062806">
      <w:bodyDiv w:val="1"/>
      <w:marLeft w:val="0"/>
      <w:marRight w:val="0"/>
      <w:marTop w:val="0"/>
      <w:marBottom w:val="0"/>
      <w:divBdr>
        <w:top w:val="none" w:sz="0" w:space="0" w:color="auto"/>
        <w:left w:val="none" w:sz="0" w:space="0" w:color="auto"/>
        <w:bottom w:val="none" w:sz="0" w:space="0" w:color="auto"/>
        <w:right w:val="none" w:sz="0" w:space="0" w:color="auto"/>
      </w:divBdr>
    </w:div>
    <w:div w:id="384452335">
      <w:bodyDiv w:val="1"/>
      <w:marLeft w:val="0"/>
      <w:marRight w:val="0"/>
      <w:marTop w:val="0"/>
      <w:marBottom w:val="0"/>
      <w:divBdr>
        <w:top w:val="none" w:sz="0" w:space="0" w:color="auto"/>
        <w:left w:val="none" w:sz="0" w:space="0" w:color="auto"/>
        <w:bottom w:val="none" w:sz="0" w:space="0" w:color="auto"/>
        <w:right w:val="none" w:sz="0" w:space="0" w:color="auto"/>
      </w:divBdr>
    </w:div>
    <w:div w:id="596133760">
      <w:bodyDiv w:val="1"/>
      <w:marLeft w:val="0"/>
      <w:marRight w:val="0"/>
      <w:marTop w:val="0"/>
      <w:marBottom w:val="0"/>
      <w:divBdr>
        <w:top w:val="none" w:sz="0" w:space="0" w:color="auto"/>
        <w:left w:val="none" w:sz="0" w:space="0" w:color="auto"/>
        <w:bottom w:val="none" w:sz="0" w:space="0" w:color="auto"/>
        <w:right w:val="none" w:sz="0" w:space="0" w:color="auto"/>
      </w:divBdr>
    </w:div>
    <w:div w:id="694773141">
      <w:bodyDiv w:val="1"/>
      <w:marLeft w:val="0"/>
      <w:marRight w:val="0"/>
      <w:marTop w:val="0"/>
      <w:marBottom w:val="0"/>
      <w:divBdr>
        <w:top w:val="none" w:sz="0" w:space="0" w:color="auto"/>
        <w:left w:val="none" w:sz="0" w:space="0" w:color="auto"/>
        <w:bottom w:val="none" w:sz="0" w:space="0" w:color="auto"/>
        <w:right w:val="none" w:sz="0" w:space="0" w:color="auto"/>
      </w:divBdr>
    </w:div>
    <w:div w:id="755981725">
      <w:bodyDiv w:val="1"/>
      <w:marLeft w:val="0"/>
      <w:marRight w:val="0"/>
      <w:marTop w:val="0"/>
      <w:marBottom w:val="0"/>
      <w:divBdr>
        <w:top w:val="none" w:sz="0" w:space="0" w:color="auto"/>
        <w:left w:val="none" w:sz="0" w:space="0" w:color="auto"/>
        <w:bottom w:val="none" w:sz="0" w:space="0" w:color="auto"/>
        <w:right w:val="none" w:sz="0" w:space="0" w:color="auto"/>
      </w:divBdr>
    </w:div>
    <w:div w:id="802187916">
      <w:bodyDiv w:val="1"/>
      <w:marLeft w:val="0"/>
      <w:marRight w:val="0"/>
      <w:marTop w:val="0"/>
      <w:marBottom w:val="0"/>
      <w:divBdr>
        <w:top w:val="none" w:sz="0" w:space="0" w:color="auto"/>
        <w:left w:val="none" w:sz="0" w:space="0" w:color="auto"/>
        <w:bottom w:val="none" w:sz="0" w:space="0" w:color="auto"/>
        <w:right w:val="none" w:sz="0" w:space="0" w:color="auto"/>
      </w:divBdr>
    </w:div>
    <w:div w:id="872108872">
      <w:bodyDiv w:val="1"/>
      <w:marLeft w:val="0"/>
      <w:marRight w:val="0"/>
      <w:marTop w:val="0"/>
      <w:marBottom w:val="0"/>
      <w:divBdr>
        <w:top w:val="none" w:sz="0" w:space="0" w:color="auto"/>
        <w:left w:val="none" w:sz="0" w:space="0" w:color="auto"/>
        <w:bottom w:val="none" w:sz="0" w:space="0" w:color="auto"/>
        <w:right w:val="none" w:sz="0" w:space="0" w:color="auto"/>
      </w:divBdr>
    </w:div>
    <w:div w:id="1007246649">
      <w:bodyDiv w:val="1"/>
      <w:marLeft w:val="0"/>
      <w:marRight w:val="0"/>
      <w:marTop w:val="0"/>
      <w:marBottom w:val="0"/>
      <w:divBdr>
        <w:top w:val="none" w:sz="0" w:space="0" w:color="auto"/>
        <w:left w:val="none" w:sz="0" w:space="0" w:color="auto"/>
        <w:bottom w:val="none" w:sz="0" w:space="0" w:color="auto"/>
        <w:right w:val="none" w:sz="0" w:space="0" w:color="auto"/>
      </w:divBdr>
    </w:div>
    <w:div w:id="1007832114">
      <w:bodyDiv w:val="1"/>
      <w:marLeft w:val="0"/>
      <w:marRight w:val="0"/>
      <w:marTop w:val="0"/>
      <w:marBottom w:val="0"/>
      <w:divBdr>
        <w:top w:val="none" w:sz="0" w:space="0" w:color="auto"/>
        <w:left w:val="none" w:sz="0" w:space="0" w:color="auto"/>
        <w:bottom w:val="none" w:sz="0" w:space="0" w:color="auto"/>
        <w:right w:val="none" w:sz="0" w:space="0" w:color="auto"/>
      </w:divBdr>
    </w:div>
    <w:div w:id="1091439259">
      <w:bodyDiv w:val="1"/>
      <w:marLeft w:val="0"/>
      <w:marRight w:val="0"/>
      <w:marTop w:val="0"/>
      <w:marBottom w:val="0"/>
      <w:divBdr>
        <w:top w:val="none" w:sz="0" w:space="0" w:color="auto"/>
        <w:left w:val="none" w:sz="0" w:space="0" w:color="auto"/>
        <w:bottom w:val="none" w:sz="0" w:space="0" w:color="auto"/>
        <w:right w:val="none" w:sz="0" w:space="0" w:color="auto"/>
      </w:divBdr>
    </w:div>
    <w:div w:id="1209758102">
      <w:bodyDiv w:val="1"/>
      <w:marLeft w:val="0"/>
      <w:marRight w:val="0"/>
      <w:marTop w:val="0"/>
      <w:marBottom w:val="0"/>
      <w:divBdr>
        <w:top w:val="none" w:sz="0" w:space="0" w:color="auto"/>
        <w:left w:val="none" w:sz="0" w:space="0" w:color="auto"/>
        <w:bottom w:val="none" w:sz="0" w:space="0" w:color="auto"/>
        <w:right w:val="none" w:sz="0" w:space="0" w:color="auto"/>
      </w:divBdr>
    </w:div>
    <w:div w:id="1334214549">
      <w:bodyDiv w:val="1"/>
      <w:marLeft w:val="0"/>
      <w:marRight w:val="0"/>
      <w:marTop w:val="0"/>
      <w:marBottom w:val="0"/>
      <w:divBdr>
        <w:top w:val="none" w:sz="0" w:space="0" w:color="auto"/>
        <w:left w:val="none" w:sz="0" w:space="0" w:color="auto"/>
        <w:bottom w:val="none" w:sz="0" w:space="0" w:color="auto"/>
        <w:right w:val="none" w:sz="0" w:space="0" w:color="auto"/>
      </w:divBdr>
      <w:divsChild>
        <w:div w:id="410351451">
          <w:marLeft w:val="446"/>
          <w:marRight w:val="0"/>
          <w:marTop w:val="0"/>
          <w:marBottom w:val="0"/>
          <w:divBdr>
            <w:top w:val="none" w:sz="0" w:space="0" w:color="auto"/>
            <w:left w:val="none" w:sz="0" w:space="0" w:color="auto"/>
            <w:bottom w:val="none" w:sz="0" w:space="0" w:color="auto"/>
            <w:right w:val="none" w:sz="0" w:space="0" w:color="auto"/>
          </w:divBdr>
        </w:div>
        <w:div w:id="1252158792">
          <w:marLeft w:val="446"/>
          <w:marRight w:val="0"/>
          <w:marTop w:val="0"/>
          <w:marBottom w:val="0"/>
          <w:divBdr>
            <w:top w:val="none" w:sz="0" w:space="0" w:color="auto"/>
            <w:left w:val="none" w:sz="0" w:space="0" w:color="auto"/>
            <w:bottom w:val="none" w:sz="0" w:space="0" w:color="auto"/>
            <w:right w:val="none" w:sz="0" w:space="0" w:color="auto"/>
          </w:divBdr>
        </w:div>
        <w:div w:id="1591620559">
          <w:marLeft w:val="446"/>
          <w:marRight w:val="0"/>
          <w:marTop w:val="0"/>
          <w:marBottom w:val="0"/>
          <w:divBdr>
            <w:top w:val="none" w:sz="0" w:space="0" w:color="auto"/>
            <w:left w:val="none" w:sz="0" w:space="0" w:color="auto"/>
            <w:bottom w:val="none" w:sz="0" w:space="0" w:color="auto"/>
            <w:right w:val="none" w:sz="0" w:space="0" w:color="auto"/>
          </w:divBdr>
        </w:div>
        <w:div w:id="51084480">
          <w:marLeft w:val="446"/>
          <w:marRight w:val="0"/>
          <w:marTop w:val="0"/>
          <w:marBottom w:val="0"/>
          <w:divBdr>
            <w:top w:val="none" w:sz="0" w:space="0" w:color="auto"/>
            <w:left w:val="none" w:sz="0" w:space="0" w:color="auto"/>
            <w:bottom w:val="none" w:sz="0" w:space="0" w:color="auto"/>
            <w:right w:val="none" w:sz="0" w:space="0" w:color="auto"/>
          </w:divBdr>
        </w:div>
        <w:div w:id="1713842508">
          <w:marLeft w:val="446"/>
          <w:marRight w:val="0"/>
          <w:marTop w:val="0"/>
          <w:marBottom w:val="0"/>
          <w:divBdr>
            <w:top w:val="none" w:sz="0" w:space="0" w:color="auto"/>
            <w:left w:val="none" w:sz="0" w:space="0" w:color="auto"/>
            <w:bottom w:val="none" w:sz="0" w:space="0" w:color="auto"/>
            <w:right w:val="none" w:sz="0" w:space="0" w:color="auto"/>
          </w:divBdr>
        </w:div>
        <w:div w:id="1197618739">
          <w:marLeft w:val="446"/>
          <w:marRight w:val="0"/>
          <w:marTop w:val="0"/>
          <w:marBottom w:val="0"/>
          <w:divBdr>
            <w:top w:val="none" w:sz="0" w:space="0" w:color="auto"/>
            <w:left w:val="none" w:sz="0" w:space="0" w:color="auto"/>
            <w:bottom w:val="none" w:sz="0" w:space="0" w:color="auto"/>
            <w:right w:val="none" w:sz="0" w:space="0" w:color="auto"/>
          </w:divBdr>
        </w:div>
      </w:divsChild>
    </w:div>
    <w:div w:id="1437404712">
      <w:bodyDiv w:val="1"/>
      <w:marLeft w:val="0"/>
      <w:marRight w:val="0"/>
      <w:marTop w:val="0"/>
      <w:marBottom w:val="0"/>
      <w:divBdr>
        <w:top w:val="none" w:sz="0" w:space="0" w:color="auto"/>
        <w:left w:val="none" w:sz="0" w:space="0" w:color="auto"/>
        <w:bottom w:val="none" w:sz="0" w:space="0" w:color="auto"/>
        <w:right w:val="none" w:sz="0" w:space="0" w:color="auto"/>
      </w:divBdr>
    </w:div>
    <w:div w:id="1544097981">
      <w:bodyDiv w:val="1"/>
      <w:marLeft w:val="0"/>
      <w:marRight w:val="0"/>
      <w:marTop w:val="0"/>
      <w:marBottom w:val="0"/>
      <w:divBdr>
        <w:top w:val="none" w:sz="0" w:space="0" w:color="auto"/>
        <w:left w:val="none" w:sz="0" w:space="0" w:color="auto"/>
        <w:bottom w:val="none" w:sz="0" w:space="0" w:color="auto"/>
        <w:right w:val="none" w:sz="0" w:space="0" w:color="auto"/>
      </w:divBdr>
    </w:div>
    <w:div w:id="1641959690">
      <w:bodyDiv w:val="1"/>
      <w:marLeft w:val="0"/>
      <w:marRight w:val="0"/>
      <w:marTop w:val="0"/>
      <w:marBottom w:val="0"/>
      <w:divBdr>
        <w:top w:val="none" w:sz="0" w:space="0" w:color="auto"/>
        <w:left w:val="none" w:sz="0" w:space="0" w:color="auto"/>
        <w:bottom w:val="none" w:sz="0" w:space="0" w:color="auto"/>
        <w:right w:val="none" w:sz="0" w:space="0" w:color="auto"/>
      </w:divBdr>
    </w:div>
    <w:div w:id="1649821810">
      <w:bodyDiv w:val="1"/>
      <w:marLeft w:val="0"/>
      <w:marRight w:val="0"/>
      <w:marTop w:val="0"/>
      <w:marBottom w:val="0"/>
      <w:divBdr>
        <w:top w:val="none" w:sz="0" w:space="0" w:color="auto"/>
        <w:left w:val="none" w:sz="0" w:space="0" w:color="auto"/>
        <w:bottom w:val="none" w:sz="0" w:space="0" w:color="auto"/>
        <w:right w:val="none" w:sz="0" w:space="0" w:color="auto"/>
      </w:divBdr>
    </w:div>
    <w:div w:id="1701513199">
      <w:bodyDiv w:val="1"/>
      <w:marLeft w:val="0"/>
      <w:marRight w:val="0"/>
      <w:marTop w:val="0"/>
      <w:marBottom w:val="0"/>
      <w:divBdr>
        <w:top w:val="none" w:sz="0" w:space="0" w:color="auto"/>
        <w:left w:val="none" w:sz="0" w:space="0" w:color="auto"/>
        <w:bottom w:val="none" w:sz="0" w:space="0" w:color="auto"/>
        <w:right w:val="none" w:sz="0" w:space="0" w:color="auto"/>
      </w:divBdr>
    </w:div>
    <w:div w:id="1806389107">
      <w:bodyDiv w:val="1"/>
      <w:marLeft w:val="0"/>
      <w:marRight w:val="0"/>
      <w:marTop w:val="0"/>
      <w:marBottom w:val="0"/>
      <w:divBdr>
        <w:top w:val="none" w:sz="0" w:space="0" w:color="auto"/>
        <w:left w:val="none" w:sz="0" w:space="0" w:color="auto"/>
        <w:bottom w:val="none" w:sz="0" w:space="0" w:color="auto"/>
        <w:right w:val="none" w:sz="0" w:space="0" w:color="auto"/>
      </w:divBdr>
    </w:div>
    <w:div w:id="1842117457">
      <w:bodyDiv w:val="1"/>
      <w:marLeft w:val="0"/>
      <w:marRight w:val="0"/>
      <w:marTop w:val="0"/>
      <w:marBottom w:val="0"/>
      <w:divBdr>
        <w:top w:val="none" w:sz="0" w:space="0" w:color="auto"/>
        <w:left w:val="none" w:sz="0" w:space="0" w:color="auto"/>
        <w:bottom w:val="none" w:sz="0" w:space="0" w:color="auto"/>
        <w:right w:val="none" w:sz="0" w:space="0" w:color="auto"/>
      </w:divBdr>
    </w:div>
    <w:div w:id="1974939722">
      <w:bodyDiv w:val="1"/>
      <w:marLeft w:val="0"/>
      <w:marRight w:val="0"/>
      <w:marTop w:val="0"/>
      <w:marBottom w:val="0"/>
      <w:divBdr>
        <w:top w:val="none" w:sz="0" w:space="0" w:color="auto"/>
        <w:left w:val="none" w:sz="0" w:space="0" w:color="auto"/>
        <w:bottom w:val="none" w:sz="0" w:space="0" w:color="auto"/>
        <w:right w:val="none" w:sz="0" w:space="0" w:color="auto"/>
      </w:divBdr>
    </w:div>
    <w:div w:id="2042434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ssociety.org.uk/sites/default/files/2020-10/counting-lives-report.pdf" TargetMode="External"/><Relationship Id="rId13" Type="http://schemas.openxmlformats.org/officeDocument/2006/relationships/hyperlink" Target="https://doi.org/10.1007/978-1-349-20405-2_2" TargetMode="External"/><Relationship Id="rId18" Type="http://schemas.openxmlformats.org/officeDocument/2006/relationships/hyperlink" Target="https://static.nya.org.uk/static/f3fcc0c77f1f2d3b579af6274648540b/Between-the-lines-final-version.pdf" TargetMode="External"/><Relationship Id="rId26" Type="http://schemas.openxmlformats.org/officeDocument/2006/relationships/hyperlink" Target="https://doi.org/10.1016/j.childyouth.2020.105476" TargetMode="External"/><Relationship Id="rId39" Type="http://schemas.openxmlformats.org/officeDocument/2006/relationships/hyperlink" Target="https://www.youtube.com/watch?v=Bj1CvwJhqFc" TargetMode="External"/><Relationship Id="rId3" Type="http://schemas.openxmlformats.org/officeDocument/2006/relationships/settings" Target="settings.xml"/><Relationship Id="rId21" Type="http://schemas.openxmlformats.org/officeDocument/2006/relationships/hyperlink" Target="https://www.gov.uk/government/organisations/hm-inspectorate-of-probation" TargetMode="External"/><Relationship Id="rId34" Type="http://schemas.openxmlformats.org/officeDocument/2006/relationships/hyperlink" Target="https://www.gov.wales/sites/default/files/publications/2018-02/Bilingual-Participation-Standards-poster2016.pdf" TargetMode="External"/><Relationship Id="rId42" Type="http://schemas.openxmlformats.org/officeDocument/2006/relationships/header" Target="header1.xml"/><Relationship Id="rId7" Type="http://schemas.openxmlformats.org/officeDocument/2006/relationships/hyperlink" Target="https://www.differencebetween.com/difference-between-formal-and-vs-informal-education/" TargetMode="External"/><Relationship Id="rId12" Type="http://schemas.openxmlformats.org/officeDocument/2006/relationships/hyperlink" Target="https://www.gov.uk/government/publications/criminal-exploitation-of-children-and-vulnerable-adults-county-lines/criminal-exploitation-of-children-and-vulnerable-adults-county-lines" TargetMode="External"/><Relationship Id="rId17" Type="http://schemas.openxmlformats.org/officeDocument/2006/relationships/hyperlink" Target="https://www.nationalcrimeagency.gov.uk/who-we-are/publications/257-county-lines-drug-supply-vulnerability-and-harm-2018/file" TargetMode="External"/><Relationship Id="rId25" Type="http://schemas.openxmlformats.org/officeDocument/2006/relationships/hyperlink" Target="https://paceuk.info/criminal-exploitation/what-is-county-lines/" TargetMode="External"/><Relationship Id="rId33" Type="http://schemas.openxmlformats.org/officeDocument/2006/relationships/hyperlink" Target="https://www.gov.wales/sites/default/files/publications/2018-02/implementation-plan-youth-engagement-and-progression-framework.pdf" TargetMode="External"/><Relationship Id="rId38" Type="http://schemas.openxmlformats.org/officeDocument/2006/relationships/hyperlink" Target="https://www.youtube.com/watch?v=ah-z_Qolxmo" TargetMode="External"/><Relationship Id="rId2" Type="http://schemas.openxmlformats.org/officeDocument/2006/relationships/styles" Target="styles.xml"/><Relationship Id="rId16" Type="http://schemas.openxmlformats.org/officeDocument/2006/relationships/hyperlink" Target="https://www.met.police.uk/advice/advice-and-information/cl/county-lines/" TargetMode="External"/><Relationship Id="rId20" Type="http://schemas.openxmlformats.org/officeDocument/2006/relationships/hyperlink" Target="https://www.gov.uk/government/organisations/care-quality-commission" TargetMode="External"/><Relationship Id="rId29" Type="http://schemas.openxmlformats.org/officeDocument/2006/relationships/hyperlink" Target="https://themartinsburginitiative.com/adverse-childhood-experiences/" TargetMode="External"/><Relationship Id="rId41" Type="http://schemas.openxmlformats.org/officeDocument/2006/relationships/hyperlink" Target="https://www.youtube.com/watch?v=m///mCXXelJBHg&amp;list=TLPQMTAwMTIwMjMoXpj106P6vQ&amp;index=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collections/county-lines-criminal-exploitation-of-children-and-vulnerable-adults" TargetMode="External"/><Relationship Id="rId24" Type="http://schemas.openxmlformats.org/officeDocument/2006/relationships/hyperlink" Target="https://assets.publishing.service.gov.uk/government/uploads/system/uploads/attachment_data/file/756031/Protecting_children_from_criminal_exploitation_human_trafficking_modern_slavery_addendum_141118.pdf" TargetMode="External"/><Relationship Id="rId32" Type="http://schemas.openxmlformats.org/officeDocument/2006/relationships/hyperlink" Target="https://www.gov.wales/sites/default/files/publications/2018-02/direction-and-guidance-extending-entitlement-support-for-11-to-25-year-olds-in-wales.pdf" TargetMode="External"/><Relationship Id="rId37" Type="http://schemas.openxmlformats.org/officeDocument/2006/relationships/hyperlink" Target="https://www.youtube.com/watch?v=SyGL75n5FFM" TargetMode="External"/><Relationship Id="rId40" Type="http://schemas.openxmlformats.org/officeDocument/2006/relationships/hyperlink" Target="https://www.youtube.com/watch?v=L26Ysecy7Ug" TargetMode="External"/><Relationship Id="rId5" Type="http://schemas.openxmlformats.org/officeDocument/2006/relationships/footnotes" Target="footnotes.xml"/><Relationship Id="rId15" Type="http://schemas.openxmlformats.org/officeDocument/2006/relationships/hyperlink" Target="https://www.simplypsychology.org/" TargetMode="External"/><Relationship Id="rId23" Type="http://schemas.openxmlformats.org/officeDocument/2006/relationships/hyperlink" Target="https://www.gov.uk/government/organisations/hm-inspectorate-of-constabulary" TargetMode="External"/><Relationship Id="rId28" Type="http://schemas.openxmlformats.org/officeDocument/2006/relationships/hyperlink" Target="http://paceuk.info/wp-content/uploads/2020/12/Slang-Dictionary-A5-Booklet.pdf" TargetMode="External"/><Relationship Id="rId36" Type="http://schemas.openxmlformats.org/officeDocument/2006/relationships/hyperlink" Target="https://www.youthemployment.org.uk/dev/wp-content/themes/yeuk/files/youth-voice-census-report-2022.pdf" TargetMode="External"/><Relationship Id="rId10" Type="http://schemas.openxmlformats.org/officeDocument/2006/relationships/hyperlink" Target="https://www.dyfed-powys.police.uk/news/dyfed-powys/news/2022/march-2022/week-of-action-targets-criminals-and-educates-communities-to-spot-the-signs/" TargetMode="External"/><Relationship Id="rId19" Type="http://schemas.openxmlformats.org/officeDocument/2006/relationships/hyperlink" Target="https://learning.nspcc.org.uk/child-abuse-and-neglect/county-lines" TargetMode="External"/><Relationship Id="rId31" Type="http://schemas.openxmlformats.org/officeDocument/2006/relationships/hyperlink" Target="https://www.legislation.gov.uk/ukpga/1989/41/contents"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ypnow.co.uk/features/article/gangs-and-criminal-exploitation-policy-context" TargetMode="External"/><Relationship Id="rId14" Type="http://schemas.openxmlformats.org/officeDocument/2006/relationships/hyperlink" Target="https://www.kscmp.org.uk/__data/assets/pdf_file/0012/131403/Kent-and-Medway-VRU-Guide-to-County-Lines.pdf" TargetMode="External"/><Relationship Id="rId22" Type="http://schemas.openxmlformats.org/officeDocument/2006/relationships/hyperlink" Target="https://www.gov.uk/government/organisations/hm-inspectorate-of-constabulary-and-fire-rescue-services" TargetMode="External"/><Relationship Id="rId27" Type="http://schemas.openxmlformats.org/officeDocument/2006/relationships/hyperlink" Target="https://www.youtube.com/watch?v=u2Ntt1W2IN0" TargetMode="External"/><Relationship Id="rId30" Type="http://schemas.openxmlformats.org/officeDocument/2006/relationships/hyperlink" Target="https://static.nya.org.uk/static/f3fcc0c77f1f2d3b579af6274648540b/Between-the-lines-final-version.pdf" TargetMode="External"/><Relationship Id="rId35" Type="http://schemas.openxmlformats.org/officeDocument/2006/relationships/hyperlink" Target="https://doi.org/10.1177/1473225420902840"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20</Pages>
  <Words>4294</Words>
  <Characters>24478</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28715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Bevington, Julie</dc:creator>
  <cp:keywords/>
  <dc:description/>
  <cp:lastModifiedBy>Bevington, Julie</cp:lastModifiedBy>
  <cp:revision>2</cp:revision>
  <dcterms:created xsi:type="dcterms:W3CDTF">2023-01-13T15:07:00Z</dcterms:created>
  <dcterms:modified xsi:type="dcterms:W3CDTF">2023-01-13T15:07:00Z</dcterms:modified>
</cp:coreProperties>
</file>