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ascii="Arial" w:hAnsi="Arial" w:cs="Arial"/>
          <w:sz w:val="36"/>
          <w:szCs w:val="36"/>
        </w:rPr>
      </w:pPr>
      <w:r>
        <w:drawing>
          <wp:inline distT="0" distB="0" distL="114300" distR="114300">
            <wp:extent cx="2888615" cy="1136015"/>
            <wp:effectExtent l="0" t="0" r="6985" b="698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6"/>
                    <a:stretch>
                      <a:fillRect/>
                    </a:stretch>
                  </pic:blipFill>
                  <pic:spPr>
                    <a:xfrm>
                      <a:off x="0" y="0"/>
                      <a:ext cx="2888615" cy="1136015"/>
                    </a:xfrm>
                    <a:prstGeom prst="rect">
                      <a:avLst/>
                    </a:prstGeom>
                    <a:noFill/>
                    <a:ln>
                      <a:noFill/>
                    </a:ln>
                  </pic:spPr>
                </pic:pic>
              </a:graphicData>
            </a:graphic>
          </wp:inline>
        </w:drawing>
      </w:r>
    </w:p>
    <w:p>
      <w:pPr>
        <w:rPr>
          <w:rFonts w:hint="eastAsia" w:ascii="Arial" w:hAnsi="Arial" w:cs="Arial"/>
          <w:sz w:val="36"/>
          <w:szCs w:val="36"/>
        </w:rPr>
      </w:pPr>
    </w:p>
    <w:p>
      <w:pPr>
        <w:rPr>
          <w:rFonts w:hint="default" w:ascii="Arial" w:hAnsi="Arial" w:eastAsia="宋体" w:cs="Arial"/>
          <w:sz w:val="36"/>
          <w:szCs w:val="36"/>
          <w:lang w:val="en-US" w:eastAsia="zh-CN"/>
        </w:rPr>
      </w:pPr>
      <w:r>
        <w:rPr>
          <w:rFonts w:hint="eastAsia" w:ascii="Arial" w:hAnsi="Arial" w:eastAsia="宋体" w:cs="Arial"/>
          <w:sz w:val="36"/>
          <w:szCs w:val="36"/>
          <w:lang w:val="en-US" w:eastAsia="zh-CN"/>
        </w:rPr>
        <w:t xml:space="preserve">  </w:t>
      </w:r>
    </w:p>
    <w:p>
      <w:pPr>
        <w:bidi w:val="0"/>
        <w:jc w:val="both"/>
        <w:rPr>
          <w:rFonts w:hint="eastAsia" w:ascii="Arial" w:hAnsi="Arial" w:eastAsia="宋体" w:cs="Arial"/>
          <w:sz w:val="36"/>
          <w:szCs w:val="36"/>
          <w:lang w:val="en-US" w:eastAsia="zh-CN"/>
        </w:rPr>
      </w:pPr>
    </w:p>
    <w:p>
      <w:pPr>
        <w:bidi w:val="0"/>
        <w:ind w:firstLine="2520" w:firstLineChars="700"/>
        <w:jc w:val="both"/>
        <w:rPr>
          <w:rFonts w:hint="default" w:ascii="Times New Roman" w:hAnsi="Times New Roman" w:cs="Times New Roman"/>
          <w:sz w:val="36"/>
          <w:szCs w:val="36"/>
        </w:rPr>
      </w:pPr>
      <w:r>
        <w:rPr>
          <w:rFonts w:hint="default" w:ascii="Times New Roman" w:hAnsi="Times New Roman" w:cs="Times New Roman"/>
          <w:sz w:val="36"/>
          <w:szCs w:val="36"/>
          <w:lang w:val="en-US" w:eastAsia="zh-CN"/>
        </w:rPr>
        <w:t>Dai Bicong 2110091</w:t>
      </w:r>
    </w:p>
    <w:p>
      <w:pPr>
        <w:bidi w:val="0"/>
        <w:jc w:val="center"/>
        <w:rPr>
          <w:rFonts w:hint="default" w:ascii="Times New Roman" w:hAnsi="Times New Roman" w:cs="Times New Roman"/>
          <w:sz w:val="36"/>
          <w:szCs w:val="36"/>
        </w:rPr>
      </w:pPr>
      <w:r>
        <w:rPr>
          <w:rFonts w:hint="default" w:ascii="Times New Roman" w:hAnsi="Times New Roman" w:cs="Times New Roman"/>
          <w:sz w:val="36"/>
          <w:szCs w:val="36"/>
        </w:rPr>
        <w:t>Module Lead: Lisa Knight</w:t>
      </w:r>
    </w:p>
    <w:p>
      <w:pPr>
        <w:bidi w:val="0"/>
        <w:ind w:firstLine="2880" w:firstLineChars="800"/>
        <w:jc w:val="both"/>
        <w:rPr>
          <w:rFonts w:hint="default" w:ascii="Times New Roman" w:hAnsi="Times New Roman" w:eastAsia="宋体" w:cs="Times New Roman"/>
          <w:sz w:val="36"/>
          <w:szCs w:val="36"/>
          <w:lang w:val="en-US" w:eastAsia="zh-CN"/>
        </w:rPr>
      </w:pPr>
      <w:r>
        <w:rPr>
          <w:rFonts w:ascii="宋体" w:hAnsi="宋体" w:eastAsia="宋体" w:cs="宋体"/>
          <w:sz w:val="36"/>
          <w:szCs w:val="36"/>
        </w:rPr>
        <w:drawing>
          <wp:anchor distT="0" distB="0" distL="114300" distR="114300" simplePos="0" relativeHeight="251659264" behindDoc="0" locked="0" layoutInCell="1" allowOverlap="1">
            <wp:simplePos x="0" y="0"/>
            <wp:positionH relativeFrom="column">
              <wp:posOffset>1571625</wp:posOffset>
            </wp:positionH>
            <wp:positionV relativeFrom="paragraph">
              <wp:posOffset>605790</wp:posOffset>
            </wp:positionV>
            <wp:extent cx="2074545" cy="1385570"/>
            <wp:effectExtent l="0" t="0" r="1905" b="5080"/>
            <wp:wrapTopAndBottom/>
            <wp:docPr id="1"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56"/>
                    <pic:cNvPicPr>
                      <a:picLocks noChangeAspect="1"/>
                    </pic:cNvPicPr>
                  </pic:nvPicPr>
                  <pic:blipFill>
                    <a:blip r:embed="rId7"/>
                    <a:stretch>
                      <a:fillRect/>
                    </a:stretch>
                  </pic:blipFill>
                  <pic:spPr>
                    <a:xfrm>
                      <a:off x="0" y="0"/>
                      <a:ext cx="2074545" cy="1385570"/>
                    </a:xfrm>
                    <a:prstGeom prst="rect">
                      <a:avLst/>
                    </a:prstGeom>
                    <a:noFill/>
                    <a:ln w="9525">
                      <a:noFill/>
                    </a:ln>
                  </pic:spPr>
                </pic:pic>
              </a:graphicData>
            </a:graphic>
          </wp:anchor>
        </w:drawing>
      </w:r>
      <w:r>
        <w:rPr>
          <w:rFonts w:hint="default" w:ascii="Times New Roman" w:hAnsi="Times New Roman" w:eastAsia="宋体" w:cs="Times New Roman"/>
          <w:sz w:val="36"/>
          <w:szCs w:val="36"/>
          <w:lang w:val="en-US" w:eastAsia="zh-CN"/>
        </w:rPr>
        <w:t>22 July 2022</w:t>
      </w:r>
    </w:p>
    <w:p>
      <w:pPr>
        <w:bidi w:val="0"/>
        <w:ind w:firstLine="2880" w:firstLineChars="800"/>
        <w:jc w:val="both"/>
        <w:rPr>
          <w:rFonts w:hint="default" w:ascii="Times New Roman" w:hAnsi="Times New Roman" w:cs="Times New Roman"/>
          <w:sz w:val="36"/>
          <w:szCs w:val="36"/>
        </w:rPr>
      </w:pPr>
      <w:r>
        <w:rPr>
          <w:rFonts w:hint="default" w:ascii="Times New Roman" w:hAnsi="Times New Roman" w:cs="Times New Roman"/>
          <w:sz w:val="36"/>
          <w:szCs w:val="36"/>
        </w:rPr>
        <w:t>LEVEL 6</w:t>
      </w:r>
    </w:p>
    <w:p>
      <w:pPr>
        <w:bidi w:val="0"/>
        <w:ind w:firstLine="1800" w:firstLineChars="500"/>
        <w:jc w:val="both"/>
        <w:rPr>
          <w:rFonts w:hint="default" w:ascii="Times New Roman" w:hAnsi="Times New Roman" w:cs="Times New Roman"/>
          <w:sz w:val="36"/>
          <w:szCs w:val="36"/>
        </w:rPr>
      </w:pPr>
      <w:r>
        <w:rPr>
          <w:rFonts w:hint="default" w:ascii="Times New Roman" w:hAnsi="Times New Roman" w:cs="Times New Roman"/>
          <w:sz w:val="36"/>
          <w:szCs w:val="36"/>
        </w:rPr>
        <w:t>Semester 2: 2021-2022</w:t>
      </w:r>
    </w:p>
    <w:p>
      <w:pPr>
        <w:bidi w:val="0"/>
        <w:jc w:val="both"/>
        <w:rPr>
          <w:rFonts w:hint="default" w:ascii="Arial" w:hAnsi="Arial" w:eastAsia="宋体" w:cs="Arial"/>
          <w:sz w:val="36"/>
          <w:szCs w:val="36"/>
          <w:lang w:val="en-US" w:eastAsia="zh-CN"/>
        </w:rPr>
      </w:pPr>
      <w:r>
        <w:rPr>
          <w:rFonts w:hint="eastAsia" w:ascii="宋体" w:hAnsi="宋体" w:eastAsia="宋体" w:cs="宋体"/>
          <w:sz w:val="24"/>
          <w:szCs w:val="24"/>
          <w:lang w:val="en-US" w:eastAsia="zh-CN"/>
        </w:rPr>
        <w:t xml:space="preserve">               </w:t>
      </w:r>
    </w:p>
    <w:p>
      <w:pPr>
        <w:bidi w:val="0"/>
        <w:jc w:val="center"/>
        <w:rPr>
          <w:rFonts w:hint="default" w:ascii="Times New Roman" w:hAnsi="Times New Roman" w:cs="Times New Roman"/>
          <w:sz w:val="36"/>
          <w:szCs w:val="36"/>
        </w:rPr>
      </w:pPr>
      <w:r>
        <w:rPr>
          <w:rFonts w:hint="default" w:ascii="Times New Roman" w:hAnsi="Times New Roman" w:cs="Times New Roman"/>
          <w:sz w:val="36"/>
          <w:szCs w:val="36"/>
        </w:rPr>
        <w:t>A report submitted to meet the requirements of BMBM60</w:t>
      </w:r>
      <w:r>
        <w:rPr>
          <w:rFonts w:hint="default" w:ascii="Times New Roman" w:hAnsi="Times New Roman" w:cs="Times New Roman"/>
          <w:sz w:val="36"/>
          <w:szCs w:val="36"/>
          <w:lang w:val="en-US" w:eastAsia="zh-CN"/>
        </w:rPr>
        <w:t>12</w:t>
      </w:r>
      <w:r>
        <w:rPr>
          <w:rFonts w:hint="default" w:ascii="Times New Roman" w:hAnsi="Times New Roman" w:cs="Times New Roman"/>
          <w:sz w:val="36"/>
          <w:szCs w:val="36"/>
        </w:rPr>
        <w:t xml:space="preserve"> course of Leading and Developing People</w:t>
      </w:r>
    </w:p>
    <w:p>
      <w:pPr>
        <w:bidi w:val="0"/>
        <w:jc w:val="center"/>
        <w:rPr>
          <w:rFonts w:hint="default" w:ascii="Times New Roman" w:hAnsi="Times New Roman" w:cs="Times New Roman"/>
          <w:sz w:val="36"/>
          <w:szCs w:val="36"/>
        </w:rPr>
      </w:pPr>
      <w:r>
        <w:rPr>
          <w:rFonts w:hint="default" w:ascii="Times New Roman" w:hAnsi="Times New Roman" w:cs="Times New Roman"/>
          <w:sz w:val="36"/>
          <w:szCs w:val="36"/>
        </w:rPr>
        <w:t>in University of Wales Trinity Saint David.</w:t>
      </w:r>
    </w:p>
    <w:p>
      <w:pPr>
        <w:numPr>
          <w:ilvl w:val="0"/>
          <w:numId w:val="0"/>
        </w:numPr>
        <w:bidi w:val="0"/>
        <w:jc w:val="both"/>
        <w:rPr>
          <w:rFonts w:hint="eastAsia"/>
        </w:rPr>
      </w:pPr>
    </w:p>
    <w:p>
      <w:pPr>
        <w:pStyle w:val="2"/>
        <w:bidi w:val="0"/>
        <w:outlineLvl w:val="9"/>
        <w:rPr>
          <w:rFonts w:hint="eastAsia"/>
        </w:rPr>
        <w:sectPr>
          <w:pgSz w:w="11906" w:h="16838"/>
          <w:pgMar w:top="1440" w:right="1800" w:bottom="1440" w:left="1800" w:header="851" w:footer="992" w:gutter="0"/>
          <w:cols w:space="425" w:num="1"/>
          <w:docGrid w:type="lines" w:linePitch="312" w:charSpace="0"/>
        </w:sectPr>
      </w:pPr>
    </w:p>
    <w:sdt>
      <w:sdtPr>
        <w:rPr>
          <w:rFonts w:hint="default" w:ascii="Times New Roman" w:hAnsi="Times New Roman" w:eastAsia="宋体" w:cs="Times New Roman"/>
          <w:sz w:val="32"/>
          <w:szCs w:val="32"/>
          <w:lang w:val="en-GB" w:eastAsia="en-US" w:bidi="ar-SA"/>
        </w:rPr>
        <w:id w:val="147451588"/>
        <w15:color w:val="DBDBDB"/>
        <w:docPartObj>
          <w:docPartGallery w:val="Table of Contents"/>
          <w:docPartUnique/>
        </w:docPartObj>
      </w:sdtPr>
      <w:sdtEndPr>
        <w:rPr>
          <w:rFonts w:hint="eastAsia" w:ascii="Times New Roman" w:hAnsi="Times New Roman" w:eastAsiaTheme="minorEastAsia" w:cstheme="minorBidi"/>
          <w:b/>
          <w:sz w:val="24"/>
          <w:szCs w:val="22"/>
          <w:lang w:val="en-GB" w:eastAsia="en-US" w:bidi="ar-SA"/>
        </w:rPr>
      </w:sdtEndPr>
      <w:sdtContent>
        <w:p>
          <w:pPr>
            <w:spacing w:before="0" w:beforeLines="0" w:after="0" w:afterLines="0" w:line="240" w:lineRule="auto"/>
            <w:ind w:left="0" w:leftChars="0" w:right="0" w:rightChars="0" w:firstLine="0" w:firstLineChars="0"/>
            <w:jc w:val="center"/>
            <w:rPr>
              <w:rFonts w:hint="default" w:ascii="Times New Roman" w:hAnsi="Times New Roman" w:eastAsia="宋体" w:cs="Times New Roman"/>
              <w:sz w:val="32"/>
              <w:szCs w:val="32"/>
              <w:lang w:val="en-US" w:eastAsia="zh-CN"/>
            </w:rPr>
          </w:pPr>
          <w:r>
            <w:rPr>
              <w:rFonts w:hint="eastAsia" w:ascii="Times New Roman" w:hAnsi="Times New Roman" w:eastAsia="宋体" w:cs="Times New Roman"/>
              <w:sz w:val="32"/>
              <w:szCs w:val="32"/>
              <w:lang w:val="en-US" w:eastAsia="zh-CN"/>
            </w:rPr>
            <w:t>Content</w:t>
          </w:r>
          <w:bookmarkStart w:id="9" w:name="_GoBack"/>
          <w:bookmarkEnd w:id="9"/>
        </w:p>
        <w:p>
          <w:pPr>
            <w:pStyle w:val="14"/>
            <w:tabs>
              <w:tab w:val="right" w:leader="dot" w:pos="8306"/>
            </w:tabs>
            <w:rPr>
              <w:rFonts w:hint="default" w:ascii="Times New Roman" w:hAnsi="Times New Roman" w:cs="Times New Roman"/>
              <w:b/>
              <w:sz w:val="32"/>
              <w:szCs w:val="32"/>
            </w:rPr>
          </w:pPr>
          <w:r>
            <w:rPr>
              <w:rFonts w:hint="default" w:ascii="Times New Roman" w:hAnsi="Times New Roman" w:cs="Times New Roman"/>
              <w:sz w:val="32"/>
              <w:szCs w:val="32"/>
            </w:rPr>
            <w:fldChar w:fldCharType="begin"/>
          </w:r>
          <w:r>
            <w:rPr>
              <w:rFonts w:hint="default" w:ascii="Times New Roman" w:hAnsi="Times New Roman" w:cs="Times New Roman"/>
              <w:sz w:val="32"/>
              <w:szCs w:val="32"/>
            </w:rPr>
            <w:instrText xml:space="preserve">TOC \o "1-2" \h \u </w:instrText>
          </w:r>
          <w:r>
            <w:rPr>
              <w:rFonts w:hint="default" w:ascii="Times New Roman" w:hAnsi="Times New Roman" w:cs="Times New Roman"/>
              <w:sz w:val="32"/>
              <w:szCs w:val="32"/>
            </w:rPr>
            <w:fldChar w:fldCharType="separate"/>
          </w:r>
          <w:r>
            <w:rPr>
              <w:rFonts w:hint="default" w:ascii="Times New Roman" w:hAnsi="Times New Roman" w:cs="Times New Roman"/>
              <w:b/>
              <w:sz w:val="32"/>
              <w:szCs w:val="32"/>
            </w:rPr>
            <w:fldChar w:fldCharType="begin"/>
          </w:r>
          <w:r>
            <w:rPr>
              <w:rFonts w:hint="default" w:ascii="Times New Roman" w:hAnsi="Times New Roman" w:cs="Times New Roman"/>
              <w:b/>
              <w:sz w:val="32"/>
              <w:szCs w:val="32"/>
            </w:rPr>
            <w:instrText xml:space="preserve"> HYPERLINK \l _Toc17855 </w:instrText>
          </w:r>
          <w:r>
            <w:rPr>
              <w:rFonts w:hint="default" w:ascii="Times New Roman" w:hAnsi="Times New Roman" w:cs="Times New Roman"/>
              <w:b/>
              <w:sz w:val="32"/>
              <w:szCs w:val="32"/>
            </w:rPr>
            <w:fldChar w:fldCharType="separate"/>
          </w:r>
          <w:r>
            <w:rPr>
              <w:rFonts w:hint="default" w:ascii="Times New Roman" w:hAnsi="Times New Roman" w:cs="Times New Roman"/>
              <w:b/>
              <w:sz w:val="32"/>
              <w:szCs w:val="32"/>
            </w:rPr>
            <w:t>Introduction-Part 1</w:t>
          </w:r>
          <w:r>
            <w:rPr>
              <w:rFonts w:hint="default" w:ascii="Times New Roman" w:hAnsi="Times New Roman" w:cs="Times New Roman"/>
              <w:b/>
              <w:sz w:val="32"/>
              <w:szCs w:val="32"/>
            </w:rPr>
            <w:tab/>
          </w:r>
          <w:r>
            <w:rPr>
              <w:rFonts w:hint="default" w:ascii="Times New Roman" w:hAnsi="Times New Roman" w:cs="Times New Roman"/>
              <w:b/>
              <w:sz w:val="32"/>
              <w:szCs w:val="32"/>
            </w:rPr>
            <w:fldChar w:fldCharType="begin"/>
          </w:r>
          <w:r>
            <w:rPr>
              <w:rFonts w:hint="default" w:ascii="Times New Roman" w:hAnsi="Times New Roman" w:cs="Times New Roman"/>
              <w:b/>
              <w:sz w:val="32"/>
              <w:szCs w:val="32"/>
            </w:rPr>
            <w:instrText xml:space="preserve"> PAGEREF _Toc17855 \h </w:instrText>
          </w:r>
          <w:r>
            <w:rPr>
              <w:rFonts w:hint="default" w:ascii="Times New Roman" w:hAnsi="Times New Roman" w:cs="Times New Roman"/>
              <w:b/>
              <w:sz w:val="32"/>
              <w:szCs w:val="32"/>
            </w:rPr>
            <w:fldChar w:fldCharType="separate"/>
          </w:r>
          <w:r>
            <w:rPr>
              <w:rFonts w:hint="default" w:ascii="Times New Roman" w:hAnsi="Times New Roman" w:cs="Times New Roman"/>
              <w:b/>
              <w:sz w:val="32"/>
              <w:szCs w:val="32"/>
            </w:rPr>
            <w:t>3</w:t>
          </w:r>
          <w:r>
            <w:rPr>
              <w:rFonts w:hint="default" w:ascii="Times New Roman" w:hAnsi="Times New Roman" w:cs="Times New Roman"/>
              <w:b/>
              <w:sz w:val="32"/>
              <w:szCs w:val="32"/>
            </w:rPr>
            <w:fldChar w:fldCharType="end"/>
          </w:r>
          <w:r>
            <w:rPr>
              <w:rFonts w:hint="default" w:ascii="Times New Roman" w:hAnsi="Times New Roman" w:cs="Times New Roman"/>
              <w:b/>
              <w:sz w:val="32"/>
              <w:szCs w:val="32"/>
            </w:rPr>
            <w:fldChar w:fldCharType="end"/>
          </w:r>
        </w:p>
        <w:p>
          <w:pPr>
            <w:pStyle w:val="14"/>
            <w:tabs>
              <w:tab w:val="right" w:leader="dot" w:pos="8306"/>
            </w:tabs>
            <w:rPr>
              <w:rFonts w:hint="default" w:ascii="Times New Roman" w:hAnsi="Times New Roman" w:cs="Times New Roman"/>
              <w:b/>
              <w:sz w:val="32"/>
              <w:szCs w:val="32"/>
            </w:rPr>
          </w:pPr>
          <w:r>
            <w:rPr>
              <w:rFonts w:hint="default" w:ascii="Times New Roman" w:hAnsi="Times New Roman" w:cs="Times New Roman"/>
              <w:b/>
              <w:sz w:val="32"/>
              <w:szCs w:val="32"/>
            </w:rPr>
            <w:fldChar w:fldCharType="begin"/>
          </w:r>
          <w:r>
            <w:rPr>
              <w:rFonts w:hint="default" w:ascii="Times New Roman" w:hAnsi="Times New Roman" w:cs="Times New Roman"/>
              <w:b/>
              <w:sz w:val="32"/>
              <w:szCs w:val="32"/>
            </w:rPr>
            <w:instrText xml:space="preserve"> HYPERLINK \l _Toc21425 </w:instrText>
          </w:r>
          <w:r>
            <w:rPr>
              <w:rFonts w:hint="default" w:ascii="Times New Roman" w:hAnsi="Times New Roman" w:cs="Times New Roman"/>
              <w:b/>
              <w:sz w:val="32"/>
              <w:szCs w:val="32"/>
            </w:rPr>
            <w:fldChar w:fldCharType="separate"/>
          </w:r>
          <w:r>
            <w:rPr>
              <w:rFonts w:hint="default" w:ascii="Times New Roman" w:hAnsi="Times New Roman" w:cs="Times New Roman"/>
              <w:b/>
              <w:sz w:val="32"/>
              <w:szCs w:val="32"/>
              <w:lang w:eastAsia="zh-CN"/>
            </w:rPr>
            <w:t>Introduction-Part 2</w:t>
          </w:r>
          <w:r>
            <w:rPr>
              <w:rFonts w:hint="default" w:ascii="Times New Roman" w:hAnsi="Times New Roman" w:cs="Times New Roman"/>
              <w:b/>
              <w:sz w:val="32"/>
              <w:szCs w:val="32"/>
            </w:rPr>
            <w:tab/>
          </w:r>
          <w:r>
            <w:rPr>
              <w:rFonts w:hint="default" w:ascii="Times New Roman" w:hAnsi="Times New Roman" w:cs="Times New Roman"/>
              <w:b/>
              <w:sz w:val="32"/>
              <w:szCs w:val="32"/>
            </w:rPr>
            <w:fldChar w:fldCharType="begin"/>
          </w:r>
          <w:r>
            <w:rPr>
              <w:rFonts w:hint="default" w:ascii="Times New Roman" w:hAnsi="Times New Roman" w:cs="Times New Roman"/>
              <w:b/>
              <w:sz w:val="32"/>
              <w:szCs w:val="32"/>
            </w:rPr>
            <w:instrText xml:space="preserve"> PAGEREF _Toc21425 \h </w:instrText>
          </w:r>
          <w:r>
            <w:rPr>
              <w:rFonts w:hint="default" w:ascii="Times New Roman" w:hAnsi="Times New Roman" w:cs="Times New Roman"/>
              <w:b/>
              <w:sz w:val="32"/>
              <w:szCs w:val="32"/>
            </w:rPr>
            <w:fldChar w:fldCharType="separate"/>
          </w:r>
          <w:r>
            <w:rPr>
              <w:rFonts w:hint="default" w:ascii="Times New Roman" w:hAnsi="Times New Roman" w:cs="Times New Roman"/>
              <w:b/>
              <w:sz w:val="32"/>
              <w:szCs w:val="32"/>
            </w:rPr>
            <w:t>3</w:t>
          </w:r>
          <w:r>
            <w:rPr>
              <w:rFonts w:hint="default" w:ascii="Times New Roman" w:hAnsi="Times New Roman" w:cs="Times New Roman"/>
              <w:b/>
              <w:sz w:val="32"/>
              <w:szCs w:val="32"/>
            </w:rPr>
            <w:fldChar w:fldCharType="end"/>
          </w:r>
          <w:r>
            <w:rPr>
              <w:rFonts w:hint="default" w:ascii="Times New Roman" w:hAnsi="Times New Roman" w:cs="Times New Roman"/>
              <w:b/>
              <w:sz w:val="32"/>
              <w:szCs w:val="32"/>
            </w:rPr>
            <w:fldChar w:fldCharType="end"/>
          </w:r>
        </w:p>
        <w:p>
          <w:pPr>
            <w:pStyle w:val="14"/>
            <w:tabs>
              <w:tab w:val="right" w:leader="dot" w:pos="8306"/>
            </w:tabs>
            <w:rPr>
              <w:rFonts w:hint="default" w:ascii="Times New Roman" w:hAnsi="Times New Roman" w:cs="Times New Roman"/>
              <w:b/>
              <w:sz w:val="32"/>
              <w:szCs w:val="32"/>
            </w:rPr>
          </w:pPr>
          <w:r>
            <w:rPr>
              <w:rFonts w:hint="default" w:ascii="Times New Roman" w:hAnsi="Times New Roman" w:cs="Times New Roman"/>
              <w:b/>
              <w:sz w:val="32"/>
              <w:szCs w:val="32"/>
            </w:rPr>
            <w:fldChar w:fldCharType="begin"/>
          </w:r>
          <w:r>
            <w:rPr>
              <w:rFonts w:hint="default" w:ascii="Times New Roman" w:hAnsi="Times New Roman" w:cs="Times New Roman"/>
              <w:b/>
              <w:sz w:val="32"/>
              <w:szCs w:val="32"/>
            </w:rPr>
            <w:instrText xml:space="preserve"> HYPERLINK \l _Toc19160 </w:instrText>
          </w:r>
          <w:r>
            <w:rPr>
              <w:rFonts w:hint="default" w:ascii="Times New Roman" w:hAnsi="Times New Roman" w:cs="Times New Roman"/>
              <w:b/>
              <w:sz w:val="32"/>
              <w:szCs w:val="32"/>
            </w:rPr>
            <w:fldChar w:fldCharType="separate"/>
          </w:r>
          <w:r>
            <w:rPr>
              <w:rFonts w:hint="default" w:ascii="Times New Roman" w:hAnsi="Times New Roman" w:cs="Times New Roman"/>
              <w:b/>
              <w:sz w:val="32"/>
              <w:szCs w:val="32"/>
            </w:rPr>
            <w:t xml:space="preserve">3. leadership </w:t>
          </w:r>
          <w:r>
            <w:rPr>
              <w:rFonts w:hint="default" w:ascii="Times New Roman" w:hAnsi="Times New Roman" w:cs="Times New Roman"/>
              <w:b/>
              <w:sz w:val="32"/>
              <w:szCs w:val="32"/>
              <w:lang w:val="en-US" w:eastAsia="zh-CN"/>
            </w:rPr>
            <w:t>style</w:t>
          </w:r>
          <w:r>
            <w:rPr>
              <w:rFonts w:hint="default" w:ascii="Times New Roman" w:hAnsi="Times New Roman" w:cs="Times New Roman"/>
              <w:b/>
              <w:sz w:val="32"/>
              <w:szCs w:val="32"/>
            </w:rPr>
            <w:t xml:space="preserve"> for </w:t>
          </w:r>
          <w:r>
            <w:rPr>
              <w:rFonts w:hint="default" w:ascii="Times New Roman" w:hAnsi="Times New Roman" w:cs="Times New Roman"/>
              <w:b/>
              <w:sz w:val="32"/>
              <w:szCs w:val="32"/>
              <w:lang w:val="en-US" w:eastAsia="zh-CN"/>
            </w:rPr>
            <w:t>Liu Yonghao</w:t>
          </w:r>
          <w:r>
            <w:rPr>
              <w:rFonts w:hint="default" w:ascii="Times New Roman" w:hAnsi="Times New Roman" w:cs="Times New Roman"/>
              <w:b/>
              <w:sz w:val="32"/>
              <w:szCs w:val="32"/>
            </w:rPr>
            <w:tab/>
          </w:r>
          <w:r>
            <w:rPr>
              <w:rFonts w:hint="default" w:ascii="Times New Roman" w:hAnsi="Times New Roman" w:cs="Times New Roman"/>
              <w:b/>
              <w:sz w:val="32"/>
              <w:szCs w:val="32"/>
            </w:rPr>
            <w:fldChar w:fldCharType="begin"/>
          </w:r>
          <w:r>
            <w:rPr>
              <w:rFonts w:hint="default" w:ascii="Times New Roman" w:hAnsi="Times New Roman" w:cs="Times New Roman"/>
              <w:b/>
              <w:sz w:val="32"/>
              <w:szCs w:val="32"/>
            </w:rPr>
            <w:instrText xml:space="preserve"> PAGEREF _Toc19160 \h </w:instrText>
          </w:r>
          <w:r>
            <w:rPr>
              <w:rFonts w:hint="default" w:ascii="Times New Roman" w:hAnsi="Times New Roman" w:cs="Times New Roman"/>
              <w:b/>
              <w:sz w:val="32"/>
              <w:szCs w:val="32"/>
            </w:rPr>
            <w:fldChar w:fldCharType="separate"/>
          </w:r>
          <w:r>
            <w:rPr>
              <w:rFonts w:hint="default" w:ascii="Times New Roman" w:hAnsi="Times New Roman" w:cs="Times New Roman"/>
              <w:b/>
              <w:sz w:val="32"/>
              <w:szCs w:val="32"/>
            </w:rPr>
            <w:t>6</w:t>
          </w:r>
          <w:r>
            <w:rPr>
              <w:rFonts w:hint="default" w:ascii="Times New Roman" w:hAnsi="Times New Roman" w:cs="Times New Roman"/>
              <w:b/>
              <w:sz w:val="32"/>
              <w:szCs w:val="32"/>
            </w:rPr>
            <w:fldChar w:fldCharType="end"/>
          </w:r>
          <w:r>
            <w:rPr>
              <w:rFonts w:hint="default" w:ascii="Times New Roman" w:hAnsi="Times New Roman" w:cs="Times New Roman"/>
              <w:b/>
              <w:sz w:val="32"/>
              <w:szCs w:val="32"/>
            </w:rPr>
            <w:fldChar w:fldCharType="end"/>
          </w:r>
        </w:p>
        <w:p>
          <w:pPr>
            <w:pStyle w:val="15"/>
            <w:tabs>
              <w:tab w:val="right" w:leader="dot" w:pos="8306"/>
            </w:tabs>
            <w:rPr>
              <w:rFonts w:hint="default" w:ascii="Times New Roman" w:hAnsi="Times New Roman" w:cs="Times New Roman"/>
              <w:sz w:val="32"/>
              <w:szCs w:val="32"/>
            </w:rPr>
          </w:pPr>
          <w:r>
            <w:rPr>
              <w:rFonts w:hint="default" w:ascii="Times New Roman" w:hAnsi="Times New Roman" w:cs="Times New Roman"/>
              <w:sz w:val="32"/>
              <w:szCs w:val="32"/>
            </w:rPr>
            <w:fldChar w:fldCharType="begin"/>
          </w:r>
          <w:r>
            <w:rPr>
              <w:rFonts w:hint="default" w:ascii="Times New Roman" w:hAnsi="Times New Roman" w:cs="Times New Roman"/>
              <w:sz w:val="32"/>
              <w:szCs w:val="32"/>
            </w:rPr>
            <w:instrText xml:space="preserve"> HYPERLINK \l _Toc21978 </w:instrText>
          </w:r>
          <w:r>
            <w:rPr>
              <w:rFonts w:hint="default" w:ascii="Times New Roman" w:hAnsi="Times New Roman" w:cs="Times New Roman"/>
              <w:sz w:val="32"/>
              <w:szCs w:val="32"/>
            </w:rPr>
            <w:fldChar w:fldCharType="separate"/>
          </w:r>
          <w:r>
            <w:rPr>
              <w:rFonts w:hint="default" w:ascii="Times New Roman" w:hAnsi="Times New Roman" w:cs="Times New Roman"/>
              <w:sz w:val="32"/>
              <w:szCs w:val="32"/>
            </w:rPr>
            <w:t>3.1 Transformational leadership</w:t>
          </w:r>
          <w:r>
            <w:rPr>
              <w:rFonts w:hint="default" w:ascii="Times New Roman" w:hAnsi="Times New Roman" w:cs="Times New Roman"/>
              <w:sz w:val="32"/>
              <w:szCs w:val="32"/>
            </w:rPr>
            <w:tab/>
          </w:r>
          <w:r>
            <w:rPr>
              <w:rFonts w:hint="default" w:ascii="Times New Roman" w:hAnsi="Times New Roman" w:cs="Times New Roman"/>
              <w:sz w:val="32"/>
              <w:szCs w:val="32"/>
            </w:rPr>
            <w:fldChar w:fldCharType="begin"/>
          </w:r>
          <w:r>
            <w:rPr>
              <w:rFonts w:hint="default" w:ascii="Times New Roman" w:hAnsi="Times New Roman" w:cs="Times New Roman"/>
              <w:sz w:val="32"/>
              <w:szCs w:val="32"/>
            </w:rPr>
            <w:instrText xml:space="preserve"> PAGEREF _Toc21978 \h </w:instrText>
          </w:r>
          <w:r>
            <w:rPr>
              <w:rFonts w:hint="default" w:ascii="Times New Roman" w:hAnsi="Times New Roman" w:cs="Times New Roman"/>
              <w:sz w:val="32"/>
              <w:szCs w:val="32"/>
            </w:rPr>
            <w:fldChar w:fldCharType="separate"/>
          </w:r>
          <w:r>
            <w:rPr>
              <w:rFonts w:hint="default" w:ascii="Times New Roman" w:hAnsi="Times New Roman" w:cs="Times New Roman"/>
              <w:sz w:val="32"/>
              <w:szCs w:val="32"/>
            </w:rPr>
            <w:t>6</w:t>
          </w:r>
          <w:r>
            <w:rPr>
              <w:rFonts w:hint="default" w:ascii="Times New Roman" w:hAnsi="Times New Roman" w:cs="Times New Roman"/>
              <w:sz w:val="32"/>
              <w:szCs w:val="32"/>
            </w:rPr>
            <w:fldChar w:fldCharType="end"/>
          </w:r>
          <w:r>
            <w:rPr>
              <w:rFonts w:hint="default" w:ascii="Times New Roman" w:hAnsi="Times New Roman" w:cs="Times New Roman"/>
              <w:sz w:val="32"/>
              <w:szCs w:val="32"/>
            </w:rPr>
            <w:fldChar w:fldCharType="end"/>
          </w:r>
        </w:p>
        <w:p>
          <w:pPr>
            <w:pStyle w:val="15"/>
            <w:tabs>
              <w:tab w:val="right" w:leader="dot" w:pos="8306"/>
            </w:tabs>
            <w:rPr>
              <w:rFonts w:hint="default" w:ascii="Times New Roman" w:hAnsi="Times New Roman" w:cs="Times New Roman"/>
              <w:sz w:val="32"/>
              <w:szCs w:val="32"/>
            </w:rPr>
          </w:pPr>
          <w:r>
            <w:rPr>
              <w:rFonts w:hint="default" w:ascii="Times New Roman" w:hAnsi="Times New Roman" w:cs="Times New Roman"/>
              <w:sz w:val="32"/>
              <w:szCs w:val="32"/>
            </w:rPr>
            <w:fldChar w:fldCharType="begin"/>
          </w:r>
          <w:r>
            <w:rPr>
              <w:rFonts w:hint="default" w:ascii="Times New Roman" w:hAnsi="Times New Roman" w:cs="Times New Roman"/>
              <w:sz w:val="32"/>
              <w:szCs w:val="32"/>
            </w:rPr>
            <w:instrText xml:space="preserve"> HYPERLINK \l _Toc10530 </w:instrText>
          </w:r>
          <w:r>
            <w:rPr>
              <w:rFonts w:hint="default" w:ascii="Times New Roman" w:hAnsi="Times New Roman" w:cs="Times New Roman"/>
              <w:sz w:val="32"/>
              <w:szCs w:val="32"/>
            </w:rPr>
            <w:fldChar w:fldCharType="separate"/>
          </w:r>
          <w:r>
            <w:rPr>
              <w:rFonts w:hint="default" w:ascii="Times New Roman" w:hAnsi="Times New Roman" w:cs="Times New Roman"/>
              <w:sz w:val="32"/>
              <w:szCs w:val="32"/>
            </w:rPr>
            <w:t>3.2 Authentic leadership</w:t>
          </w:r>
          <w:r>
            <w:rPr>
              <w:rFonts w:hint="default" w:ascii="Times New Roman" w:hAnsi="Times New Roman" w:cs="Times New Roman"/>
              <w:sz w:val="32"/>
              <w:szCs w:val="32"/>
            </w:rPr>
            <w:tab/>
          </w:r>
          <w:r>
            <w:rPr>
              <w:rFonts w:hint="default" w:ascii="Times New Roman" w:hAnsi="Times New Roman" w:cs="Times New Roman"/>
              <w:sz w:val="32"/>
              <w:szCs w:val="32"/>
            </w:rPr>
            <w:fldChar w:fldCharType="begin"/>
          </w:r>
          <w:r>
            <w:rPr>
              <w:rFonts w:hint="default" w:ascii="Times New Roman" w:hAnsi="Times New Roman" w:cs="Times New Roman"/>
              <w:sz w:val="32"/>
              <w:szCs w:val="32"/>
            </w:rPr>
            <w:instrText xml:space="preserve"> PAGEREF _Toc10530 \h </w:instrText>
          </w:r>
          <w:r>
            <w:rPr>
              <w:rFonts w:hint="default" w:ascii="Times New Roman" w:hAnsi="Times New Roman" w:cs="Times New Roman"/>
              <w:sz w:val="32"/>
              <w:szCs w:val="32"/>
            </w:rPr>
            <w:fldChar w:fldCharType="separate"/>
          </w:r>
          <w:r>
            <w:rPr>
              <w:rFonts w:hint="default" w:ascii="Times New Roman" w:hAnsi="Times New Roman" w:cs="Times New Roman"/>
              <w:sz w:val="32"/>
              <w:szCs w:val="32"/>
            </w:rPr>
            <w:t>7</w:t>
          </w:r>
          <w:r>
            <w:rPr>
              <w:rFonts w:hint="default" w:ascii="Times New Roman" w:hAnsi="Times New Roman" w:cs="Times New Roman"/>
              <w:sz w:val="32"/>
              <w:szCs w:val="32"/>
            </w:rPr>
            <w:fldChar w:fldCharType="end"/>
          </w:r>
          <w:r>
            <w:rPr>
              <w:rFonts w:hint="default" w:ascii="Times New Roman" w:hAnsi="Times New Roman" w:cs="Times New Roman"/>
              <w:sz w:val="32"/>
              <w:szCs w:val="32"/>
            </w:rPr>
            <w:fldChar w:fldCharType="end"/>
          </w:r>
        </w:p>
        <w:p>
          <w:pPr>
            <w:pStyle w:val="15"/>
            <w:tabs>
              <w:tab w:val="right" w:leader="dot" w:pos="8306"/>
            </w:tabs>
            <w:rPr>
              <w:rFonts w:hint="default" w:ascii="Times New Roman" w:hAnsi="Times New Roman" w:cs="Times New Roman"/>
              <w:sz w:val="32"/>
              <w:szCs w:val="32"/>
            </w:rPr>
          </w:pPr>
          <w:r>
            <w:rPr>
              <w:rFonts w:hint="default" w:ascii="Times New Roman" w:hAnsi="Times New Roman" w:cs="Times New Roman"/>
              <w:sz w:val="32"/>
              <w:szCs w:val="32"/>
            </w:rPr>
            <w:fldChar w:fldCharType="begin"/>
          </w:r>
          <w:r>
            <w:rPr>
              <w:rFonts w:hint="default" w:ascii="Times New Roman" w:hAnsi="Times New Roman" w:cs="Times New Roman"/>
              <w:sz w:val="32"/>
              <w:szCs w:val="32"/>
            </w:rPr>
            <w:instrText xml:space="preserve"> HYPERLINK \l _Toc16718 </w:instrText>
          </w:r>
          <w:r>
            <w:rPr>
              <w:rFonts w:hint="default" w:ascii="Times New Roman" w:hAnsi="Times New Roman" w:cs="Times New Roman"/>
              <w:sz w:val="32"/>
              <w:szCs w:val="32"/>
            </w:rPr>
            <w:fldChar w:fldCharType="separate"/>
          </w:r>
          <w:r>
            <w:rPr>
              <w:rFonts w:hint="default" w:ascii="Times New Roman" w:hAnsi="Times New Roman" w:cs="Times New Roman"/>
              <w:sz w:val="32"/>
              <w:szCs w:val="32"/>
              <w:lang w:val="en-US" w:eastAsia="zh-CN"/>
            </w:rPr>
            <w:t>3.3T</w:t>
          </w:r>
          <w:r>
            <w:rPr>
              <w:rFonts w:hint="default" w:ascii="Times New Roman" w:hAnsi="Times New Roman" w:cs="Times New Roman"/>
              <w:sz w:val="32"/>
              <w:szCs w:val="32"/>
            </w:rPr>
            <w:t>ransactional leadership</w:t>
          </w:r>
          <w:r>
            <w:rPr>
              <w:rFonts w:hint="default" w:ascii="Times New Roman" w:hAnsi="Times New Roman" w:cs="Times New Roman"/>
              <w:sz w:val="32"/>
              <w:szCs w:val="32"/>
            </w:rPr>
            <w:tab/>
          </w:r>
          <w:r>
            <w:rPr>
              <w:rFonts w:hint="default" w:ascii="Times New Roman" w:hAnsi="Times New Roman" w:cs="Times New Roman"/>
              <w:sz w:val="32"/>
              <w:szCs w:val="32"/>
            </w:rPr>
            <w:fldChar w:fldCharType="begin"/>
          </w:r>
          <w:r>
            <w:rPr>
              <w:rFonts w:hint="default" w:ascii="Times New Roman" w:hAnsi="Times New Roman" w:cs="Times New Roman"/>
              <w:sz w:val="32"/>
              <w:szCs w:val="32"/>
            </w:rPr>
            <w:instrText xml:space="preserve"> PAGEREF _Toc16718 \h </w:instrText>
          </w:r>
          <w:r>
            <w:rPr>
              <w:rFonts w:hint="default" w:ascii="Times New Roman" w:hAnsi="Times New Roman" w:cs="Times New Roman"/>
              <w:sz w:val="32"/>
              <w:szCs w:val="32"/>
            </w:rPr>
            <w:fldChar w:fldCharType="separate"/>
          </w:r>
          <w:r>
            <w:rPr>
              <w:rFonts w:hint="default" w:ascii="Times New Roman" w:hAnsi="Times New Roman" w:cs="Times New Roman"/>
              <w:sz w:val="32"/>
              <w:szCs w:val="32"/>
            </w:rPr>
            <w:t>8</w:t>
          </w:r>
          <w:r>
            <w:rPr>
              <w:rFonts w:hint="default" w:ascii="Times New Roman" w:hAnsi="Times New Roman" w:cs="Times New Roman"/>
              <w:sz w:val="32"/>
              <w:szCs w:val="32"/>
            </w:rPr>
            <w:fldChar w:fldCharType="end"/>
          </w:r>
          <w:r>
            <w:rPr>
              <w:rFonts w:hint="default" w:ascii="Times New Roman" w:hAnsi="Times New Roman" w:cs="Times New Roman"/>
              <w:sz w:val="32"/>
              <w:szCs w:val="32"/>
            </w:rPr>
            <w:fldChar w:fldCharType="end"/>
          </w:r>
        </w:p>
        <w:p>
          <w:pPr>
            <w:pStyle w:val="14"/>
            <w:tabs>
              <w:tab w:val="right" w:leader="dot" w:pos="8306"/>
            </w:tabs>
            <w:rPr>
              <w:rFonts w:hint="default" w:ascii="Times New Roman" w:hAnsi="Times New Roman" w:cs="Times New Roman"/>
              <w:b/>
              <w:sz w:val="32"/>
              <w:szCs w:val="32"/>
            </w:rPr>
          </w:pPr>
          <w:r>
            <w:rPr>
              <w:rFonts w:hint="default" w:ascii="Times New Roman" w:hAnsi="Times New Roman" w:cs="Times New Roman"/>
              <w:b/>
              <w:sz w:val="32"/>
              <w:szCs w:val="32"/>
            </w:rPr>
            <w:fldChar w:fldCharType="begin"/>
          </w:r>
          <w:r>
            <w:rPr>
              <w:rFonts w:hint="default" w:ascii="Times New Roman" w:hAnsi="Times New Roman" w:cs="Times New Roman"/>
              <w:b/>
              <w:sz w:val="32"/>
              <w:szCs w:val="32"/>
            </w:rPr>
            <w:instrText xml:space="preserve"> HYPERLINK \l _Toc13809 </w:instrText>
          </w:r>
          <w:r>
            <w:rPr>
              <w:rFonts w:hint="default" w:ascii="Times New Roman" w:hAnsi="Times New Roman" w:cs="Times New Roman"/>
              <w:b/>
              <w:sz w:val="32"/>
              <w:szCs w:val="32"/>
            </w:rPr>
            <w:fldChar w:fldCharType="separate"/>
          </w:r>
          <w:r>
            <w:rPr>
              <w:rFonts w:hint="default" w:ascii="Times New Roman" w:hAnsi="Times New Roman" w:cs="Times New Roman"/>
              <w:b/>
              <w:sz w:val="32"/>
              <w:szCs w:val="32"/>
            </w:rPr>
            <w:t>4.Critically evaluate Liu Yonghao's leadership characteristics</w:t>
          </w:r>
          <w:r>
            <w:rPr>
              <w:rFonts w:hint="default" w:ascii="Times New Roman" w:hAnsi="Times New Roman" w:cs="Times New Roman"/>
              <w:b/>
              <w:sz w:val="32"/>
              <w:szCs w:val="32"/>
            </w:rPr>
            <w:tab/>
          </w:r>
          <w:r>
            <w:rPr>
              <w:rFonts w:hint="default" w:ascii="Times New Roman" w:hAnsi="Times New Roman" w:cs="Times New Roman"/>
              <w:b/>
              <w:sz w:val="32"/>
              <w:szCs w:val="32"/>
            </w:rPr>
            <w:fldChar w:fldCharType="begin"/>
          </w:r>
          <w:r>
            <w:rPr>
              <w:rFonts w:hint="default" w:ascii="Times New Roman" w:hAnsi="Times New Roman" w:cs="Times New Roman"/>
              <w:b/>
              <w:sz w:val="32"/>
              <w:szCs w:val="32"/>
            </w:rPr>
            <w:instrText xml:space="preserve"> PAGEREF _Toc13809 \h </w:instrText>
          </w:r>
          <w:r>
            <w:rPr>
              <w:rFonts w:hint="default" w:ascii="Times New Roman" w:hAnsi="Times New Roman" w:cs="Times New Roman"/>
              <w:b/>
              <w:sz w:val="32"/>
              <w:szCs w:val="32"/>
            </w:rPr>
            <w:fldChar w:fldCharType="separate"/>
          </w:r>
          <w:r>
            <w:rPr>
              <w:rFonts w:hint="default" w:ascii="Times New Roman" w:hAnsi="Times New Roman" w:cs="Times New Roman"/>
              <w:b/>
              <w:sz w:val="32"/>
              <w:szCs w:val="32"/>
            </w:rPr>
            <w:t>8</w:t>
          </w:r>
          <w:r>
            <w:rPr>
              <w:rFonts w:hint="default" w:ascii="Times New Roman" w:hAnsi="Times New Roman" w:cs="Times New Roman"/>
              <w:b/>
              <w:sz w:val="32"/>
              <w:szCs w:val="32"/>
            </w:rPr>
            <w:fldChar w:fldCharType="end"/>
          </w:r>
          <w:r>
            <w:rPr>
              <w:rFonts w:hint="default" w:ascii="Times New Roman" w:hAnsi="Times New Roman" w:cs="Times New Roman"/>
              <w:b/>
              <w:sz w:val="32"/>
              <w:szCs w:val="32"/>
            </w:rPr>
            <w:fldChar w:fldCharType="end"/>
          </w:r>
        </w:p>
        <w:p>
          <w:pPr>
            <w:pStyle w:val="14"/>
            <w:tabs>
              <w:tab w:val="right" w:leader="dot" w:pos="8306"/>
            </w:tabs>
            <w:rPr>
              <w:rFonts w:hint="default" w:ascii="Times New Roman" w:hAnsi="Times New Roman" w:cs="Times New Roman"/>
              <w:b/>
              <w:sz w:val="32"/>
              <w:szCs w:val="32"/>
            </w:rPr>
          </w:pPr>
          <w:r>
            <w:rPr>
              <w:rFonts w:hint="default" w:ascii="Times New Roman" w:hAnsi="Times New Roman" w:cs="Times New Roman"/>
              <w:b/>
              <w:sz w:val="32"/>
              <w:szCs w:val="32"/>
            </w:rPr>
            <w:fldChar w:fldCharType="begin"/>
          </w:r>
          <w:r>
            <w:rPr>
              <w:rFonts w:hint="default" w:ascii="Times New Roman" w:hAnsi="Times New Roman" w:cs="Times New Roman"/>
              <w:b/>
              <w:sz w:val="32"/>
              <w:szCs w:val="32"/>
            </w:rPr>
            <w:instrText xml:space="preserve"> HYPERLINK \l _Toc1796 </w:instrText>
          </w:r>
          <w:r>
            <w:rPr>
              <w:rFonts w:hint="default" w:ascii="Times New Roman" w:hAnsi="Times New Roman" w:cs="Times New Roman"/>
              <w:b/>
              <w:sz w:val="32"/>
              <w:szCs w:val="32"/>
            </w:rPr>
            <w:fldChar w:fldCharType="separate"/>
          </w:r>
          <w:r>
            <w:rPr>
              <w:rFonts w:hint="default" w:ascii="Times New Roman" w:hAnsi="Times New Roman" w:cs="Times New Roman"/>
              <w:b/>
              <w:sz w:val="32"/>
              <w:szCs w:val="32"/>
            </w:rPr>
            <w:t>5.Conclusion</w:t>
          </w:r>
          <w:r>
            <w:rPr>
              <w:rFonts w:hint="default" w:ascii="Times New Roman" w:hAnsi="Times New Roman" w:cs="Times New Roman"/>
              <w:b/>
              <w:sz w:val="32"/>
              <w:szCs w:val="32"/>
            </w:rPr>
            <w:tab/>
          </w:r>
          <w:r>
            <w:rPr>
              <w:rFonts w:hint="default" w:ascii="Times New Roman" w:hAnsi="Times New Roman" w:cs="Times New Roman"/>
              <w:b/>
              <w:sz w:val="32"/>
              <w:szCs w:val="32"/>
            </w:rPr>
            <w:fldChar w:fldCharType="begin"/>
          </w:r>
          <w:r>
            <w:rPr>
              <w:rFonts w:hint="default" w:ascii="Times New Roman" w:hAnsi="Times New Roman" w:cs="Times New Roman"/>
              <w:b/>
              <w:sz w:val="32"/>
              <w:szCs w:val="32"/>
            </w:rPr>
            <w:instrText xml:space="preserve"> PAGEREF _Toc1796 \h </w:instrText>
          </w:r>
          <w:r>
            <w:rPr>
              <w:rFonts w:hint="default" w:ascii="Times New Roman" w:hAnsi="Times New Roman" w:cs="Times New Roman"/>
              <w:b/>
              <w:sz w:val="32"/>
              <w:szCs w:val="32"/>
            </w:rPr>
            <w:fldChar w:fldCharType="separate"/>
          </w:r>
          <w:r>
            <w:rPr>
              <w:rFonts w:hint="default" w:ascii="Times New Roman" w:hAnsi="Times New Roman" w:cs="Times New Roman"/>
              <w:b/>
              <w:sz w:val="32"/>
              <w:szCs w:val="32"/>
            </w:rPr>
            <w:t>9</w:t>
          </w:r>
          <w:r>
            <w:rPr>
              <w:rFonts w:hint="default" w:ascii="Times New Roman" w:hAnsi="Times New Roman" w:cs="Times New Roman"/>
              <w:b/>
              <w:sz w:val="32"/>
              <w:szCs w:val="32"/>
            </w:rPr>
            <w:fldChar w:fldCharType="end"/>
          </w:r>
          <w:r>
            <w:rPr>
              <w:rFonts w:hint="default" w:ascii="Times New Roman" w:hAnsi="Times New Roman" w:cs="Times New Roman"/>
              <w:b/>
              <w:sz w:val="32"/>
              <w:szCs w:val="32"/>
            </w:rPr>
            <w:fldChar w:fldCharType="end"/>
          </w:r>
        </w:p>
        <w:p>
          <w:pPr>
            <w:pStyle w:val="14"/>
            <w:tabs>
              <w:tab w:val="right" w:leader="dot" w:pos="8306"/>
            </w:tabs>
            <w:rPr>
              <w:rFonts w:hint="default" w:ascii="Times New Roman" w:hAnsi="Times New Roman" w:cs="Times New Roman"/>
              <w:b/>
              <w:sz w:val="32"/>
              <w:szCs w:val="32"/>
            </w:rPr>
          </w:pPr>
          <w:r>
            <w:rPr>
              <w:rFonts w:hint="default" w:ascii="Times New Roman" w:hAnsi="Times New Roman" w:cs="Times New Roman"/>
              <w:b/>
              <w:sz w:val="32"/>
              <w:szCs w:val="32"/>
            </w:rPr>
            <w:fldChar w:fldCharType="begin"/>
          </w:r>
          <w:r>
            <w:rPr>
              <w:rFonts w:hint="default" w:ascii="Times New Roman" w:hAnsi="Times New Roman" w:cs="Times New Roman"/>
              <w:b/>
              <w:sz w:val="32"/>
              <w:szCs w:val="32"/>
            </w:rPr>
            <w:instrText xml:space="preserve"> HYPERLINK \l _Toc5001 </w:instrText>
          </w:r>
          <w:r>
            <w:rPr>
              <w:rFonts w:hint="default" w:ascii="Times New Roman" w:hAnsi="Times New Roman" w:cs="Times New Roman"/>
              <w:b/>
              <w:sz w:val="32"/>
              <w:szCs w:val="32"/>
            </w:rPr>
            <w:fldChar w:fldCharType="separate"/>
          </w:r>
          <w:r>
            <w:rPr>
              <w:rFonts w:hint="default" w:ascii="Times New Roman" w:hAnsi="Times New Roman" w:cs="Times New Roman"/>
              <w:b/>
              <w:sz w:val="32"/>
              <w:szCs w:val="32"/>
              <w:lang w:val="en-US" w:eastAsia="zh-CN"/>
            </w:rPr>
            <w:t>6.0Reference</w:t>
          </w:r>
          <w:r>
            <w:rPr>
              <w:rFonts w:hint="default" w:ascii="Times New Roman" w:hAnsi="Times New Roman" w:cs="Times New Roman"/>
              <w:b/>
              <w:sz w:val="32"/>
              <w:szCs w:val="32"/>
            </w:rPr>
            <w:tab/>
          </w:r>
          <w:r>
            <w:rPr>
              <w:rFonts w:hint="default" w:ascii="Times New Roman" w:hAnsi="Times New Roman" w:cs="Times New Roman"/>
              <w:b/>
              <w:sz w:val="32"/>
              <w:szCs w:val="32"/>
            </w:rPr>
            <w:fldChar w:fldCharType="begin"/>
          </w:r>
          <w:r>
            <w:rPr>
              <w:rFonts w:hint="default" w:ascii="Times New Roman" w:hAnsi="Times New Roman" w:cs="Times New Roman"/>
              <w:b/>
              <w:sz w:val="32"/>
              <w:szCs w:val="32"/>
            </w:rPr>
            <w:instrText xml:space="preserve"> PAGEREF _Toc5001 \h </w:instrText>
          </w:r>
          <w:r>
            <w:rPr>
              <w:rFonts w:hint="default" w:ascii="Times New Roman" w:hAnsi="Times New Roman" w:cs="Times New Roman"/>
              <w:b/>
              <w:sz w:val="32"/>
              <w:szCs w:val="32"/>
            </w:rPr>
            <w:fldChar w:fldCharType="separate"/>
          </w:r>
          <w:r>
            <w:rPr>
              <w:rFonts w:hint="default" w:ascii="Times New Roman" w:hAnsi="Times New Roman" w:cs="Times New Roman"/>
              <w:b/>
              <w:sz w:val="32"/>
              <w:szCs w:val="32"/>
            </w:rPr>
            <w:t>10</w:t>
          </w:r>
          <w:r>
            <w:rPr>
              <w:rFonts w:hint="default" w:ascii="Times New Roman" w:hAnsi="Times New Roman" w:cs="Times New Roman"/>
              <w:b/>
              <w:sz w:val="32"/>
              <w:szCs w:val="32"/>
            </w:rPr>
            <w:fldChar w:fldCharType="end"/>
          </w:r>
          <w:r>
            <w:rPr>
              <w:rFonts w:hint="default" w:ascii="Times New Roman" w:hAnsi="Times New Roman" w:cs="Times New Roman"/>
              <w:b/>
              <w:sz w:val="32"/>
              <w:szCs w:val="32"/>
            </w:rPr>
            <w:fldChar w:fldCharType="end"/>
          </w:r>
        </w:p>
        <w:p>
          <w:pPr>
            <w:rPr>
              <w:rFonts w:hint="eastAsia"/>
            </w:rPr>
            <w:sectPr>
              <w:pgSz w:w="11906" w:h="16838"/>
              <w:pgMar w:top="1440" w:right="1800" w:bottom="1440" w:left="1800" w:header="851" w:footer="992" w:gutter="0"/>
              <w:cols w:space="425" w:num="1"/>
              <w:docGrid w:type="lines" w:linePitch="312" w:charSpace="0"/>
            </w:sectPr>
          </w:pPr>
          <w:r>
            <w:rPr>
              <w:rFonts w:hint="default" w:ascii="Times New Roman" w:hAnsi="Times New Roman" w:cs="Times New Roman"/>
              <w:b/>
              <w:sz w:val="32"/>
              <w:szCs w:val="32"/>
            </w:rPr>
            <w:fldChar w:fldCharType="end"/>
          </w:r>
        </w:p>
      </w:sdtContent>
    </w:sdt>
    <w:p>
      <w:pPr>
        <w:pStyle w:val="2"/>
        <w:bidi w:val="0"/>
        <w:rPr>
          <w:rFonts w:hint="eastAsia"/>
        </w:rPr>
      </w:pPr>
      <w:bookmarkStart w:id="0" w:name="_Toc17855"/>
      <w:r>
        <w:rPr>
          <w:rFonts w:hint="eastAsia"/>
        </w:rPr>
        <w:t>Introduction-Part 1</w:t>
      </w:r>
      <w:bookmarkEnd w:id="0"/>
    </w:p>
    <w:p>
      <w:pPr>
        <w:numPr>
          <w:ilvl w:val="0"/>
          <w:numId w:val="0"/>
        </w:numPr>
        <w:bidi w:val="0"/>
        <w:jc w:val="both"/>
        <w:rPr>
          <w:rFonts w:hint="eastAsia"/>
        </w:rPr>
      </w:pPr>
    </w:p>
    <w:p>
      <w:pPr>
        <w:numPr>
          <w:ilvl w:val="0"/>
          <w:numId w:val="0"/>
        </w:numPr>
        <w:bidi w:val="0"/>
        <w:jc w:val="both"/>
        <w:rPr>
          <w:rFonts w:hint="default"/>
        </w:rPr>
      </w:pPr>
      <w:r>
        <w:t>The leader to be introduced and analyzed in this paper is Liu Yonghao, chairman of New Hope Group Co.</w:t>
      </w:r>
      <w:r>
        <w:rPr>
          <w:rFonts w:hint="eastAsia"/>
          <w:lang w:val="en-US" w:eastAsia="zh-CN"/>
        </w:rPr>
        <w:t>,</w:t>
      </w:r>
      <w:r>
        <w:t xml:space="preserve">Ltd. </w:t>
      </w:r>
      <w:r>
        <w:rPr>
          <w:rFonts w:hint="default"/>
        </w:rPr>
        <w:t>Born in Chengdu, Sichuan Province in September 1951. Graduated from Deyang Machinery Manufacturing School, senior engineer.</w:t>
      </w:r>
      <w:r>
        <w:t>Liu Yonghao</w:t>
      </w:r>
      <w:r>
        <w:rPr>
          <w:rFonts w:hint="default"/>
        </w:rPr>
        <w:t xml:space="preserve"> founded New Hope Group Co., Ltd. in 1995</w:t>
      </w:r>
      <w:r>
        <w:rPr>
          <w:rFonts w:hint="eastAsia"/>
          <w:lang w:val="en-US" w:eastAsia="zh-CN"/>
        </w:rPr>
        <w:t>(Bai Ke,2022)</w:t>
      </w:r>
      <w:r>
        <w:rPr>
          <w:rFonts w:hint="default"/>
        </w:rPr>
        <w:t xml:space="preserve">. In 1998, the shares of New Hope Agriculture controlled by the group were listed on the stock exchange. Today, New Hope Group has more than 80,000 employees, and its industries involve agriculture, animal husbandry and food, chemicals and resources, real estate and infrastructure, finance and investment. Liu Yonghao New Hope Group has made great contributions to its rapid rise, and its enterprise thinking and innovative spirit have been well received by all sectors of society. He served as the 7th and 8th vice-chairman of the All-China Federation of Industry and Commerce, was re-elected as a member of the 9th and 10th Standing Committee of the Chinese People's Political Consultative Conference, was the Asia Star of American Business Week in 2000, and was twice awarded the China Economic Person of the Year by CCTV in 2006 </w:t>
      </w:r>
      <w:r>
        <w:rPr>
          <w:rFonts w:hint="eastAsia"/>
          <w:lang w:val="en-US" w:eastAsia="zh-CN"/>
        </w:rPr>
        <w:t>(Chong Qing,2007)</w:t>
      </w:r>
      <w:r>
        <w:rPr>
          <w:rFonts w:hint="default"/>
        </w:rPr>
        <w:t>. In 2021, the Fortune Global 500 list was released, and New Hope Group entered the list for the first time, with a total of 316.057</w:t>
      </w:r>
      <w:r>
        <w:rPr>
          <w:rFonts w:hint="eastAsia"/>
          <w:lang w:val="en-US" w:eastAsia="zh-CN"/>
        </w:rPr>
        <w:t>(Xin Xiwang,2021)</w:t>
      </w:r>
      <w:r>
        <w:rPr>
          <w:rFonts w:hint="default"/>
        </w:rPr>
        <w:t>.</w:t>
      </w:r>
    </w:p>
    <w:p>
      <w:pPr>
        <w:pStyle w:val="2"/>
        <w:bidi w:val="0"/>
        <w:rPr>
          <w:rFonts w:hint="eastAsia"/>
          <w:lang w:eastAsia="zh-CN"/>
        </w:rPr>
      </w:pPr>
      <w:bookmarkStart w:id="1" w:name="_Toc21425"/>
      <w:r>
        <w:rPr>
          <w:rFonts w:hint="eastAsia"/>
          <w:lang w:eastAsia="zh-CN"/>
        </w:rPr>
        <w:t>Introduction-Part 2</w:t>
      </w:r>
      <w:bookmarkEnd w:id="1"/>
    </w:p>
    <w:p>
      <w:pPr>
        <w:bidi w:val="0"/>
        <w:jc w:val="both"/>
        <w:rPr>
          <w:rFonts w:hint="default"/>
        </w:rPr>
      </w:pPr>
      <w:r>
        <w:t>The word "VUCA" in the VUCA era originated from the U.S. army in the 1990s, and refers to the multilateral world that emerged after the end of the Cold War. Its environment is characterized by more complexity and uncertainty than in the past, and the concept of VUCA era rose again after the global financial crisis in 2008</w:t>
      </w:r>
      <w:r>
        <w:rPr>
          <w:rFonts w:hint="eastAsia"/>
          <w:lang w:val="en-US" w:eastAsia="zh-CN"/>
        </w:rPr>
        <w:t>(Xiao Mai,2020)</w:t>
      </w:r>
      <w:r>
        <w:t xml:space="preserve">. </w:t>
      </w:r>
      <w:r>
        <w:rPr>
          <w:rFonts w:hint="default"/>
        </w:rPr>
        <w:t>VUCA is the acronym of Complexity, Ambiguity, Uncertainty and Volatility</w:t>
      </w:r>
      <w:r>
        <w:rPr>
          <w:rFonts w:hint="eastAsia"/>
          <w:lang w:val="en-US" w:eastAsia="zh-CN"/>
        </w:rPr>
        <w:t>(Harappa,2021)</w:t>
      </w:r>
      <w:r>
        <w:rPr>
          <w:rFonts w:hint="default"/>
        </w:rPr>
        <w:t>. As the leader of Liu Yonghao New Hope Group, he should have the ability to motivate employees and infect them through his own charm. He should also bring a clear direction for the group in uncertain times and take on more corporate responsibilities.</w:t>
      </w:r>
    </w:p>
    <w:p>
      <w:pPr>
        <w:bidi w:val="0"/>
        <w:jc w:val="both"/>
      </w:pPr>
      <w:r>
        <w:t>New Hope Group's business is all over the world, which means that the competitive market is fierce, not only in the local market, but also in overseas markets. This requires leaders to strengthen communication, improve supply chains and channels, and reduce trade barriers</w:t>
      </w:r>
      <w:r>
        <w:rPr>
          <w:rFonts w:hint="eastAsia"/>
          <w:lang w:val="en-US" w:eastAsia="zh-CN"/>
        </w:rPr>
        <w:t>(Nong Ye,2022)</w:t>
      </w:r>
      <w:r>
        <w:t>. It is hoped that Liu Yonghao, the leader of the new group, has a good strategic vision, and can also work out a strategy to maximize the development of the enterprise in the face of today's complex business environment like VUCA. As a company of agriculture, animal husbandry, food, chemicals and resources, its main development depends on the science and technology industrial chain of the present era, and its international development needs more modern scientific and innovative talents to support it</w:t>
      </w:r>
      <w:r>
        <w:rPr>
          <w:rFonts w:hint="eastAsia"/>
          <w:lang w:eastAsia="zh-CN"/>
        </w:rPr>
        <w:t>（</w:t>
      </w:r>
      <w:r>
        <w:rPr>
          <w:rFonts w:hint="eastAsia"/>
          <w:lang w:val="en-US" w:eastAsia="zh-CN"/>
        </w:rPr>
        <w:t>Feng Mian，2021</w:t>
      </w:r>
      <w:r>
        <w:rPr>
          <w:rFonts w:hint="eastAsia"/>
          <w:lang w:eastAsia="zh-CN"/>
        </w:rPr>
        <w:t>）</w:t>
      </w:r>
      <w:r>
        <w:t>. China's policy encourages young people to innovate in science and technology, and has succeeded in the fields of robotics and intelligent manufacturing, big data and blockchain technology, games and live broadcast of e-commerce. A number of industry leaders have emerged, a number of unicorn enterprises have been founded, and a number of scientific and technological talents have gathered</w:t>
      </w:r>
      <w:r>
        <w:rPr>
          <w:rFonts w:hint="eastAsia"/>
          <w:lang w:eastAsia="zh-CN"/>
        </w:rPr>
        <w:t>（</w:t>
      </w:r>
      <w:r>
        <w:rPr>
          <w:rFonts w:hint="eastAsia"/>
          <w:lang w:val="en-US" w:eastAsia="zh-CN"/>
        </w:rPr>
        <w:t>Ren Wu，2014</w:t>
      </w:r>
      <w:r>
        <w:rPr>
          <w:rFonts w:hint="eastAsia"/>
          <w:lang w:eastAsia="zh-CN"/>
        </w:rPr>
        <w:t>）</w:t>
      </w:r>
      <w:r>
        <w:t>. Liu Yonghao proposed to seize the innovative young talents of science and technology, that is, to stand at the forefront of the future science and technology era. And this leadership decision also injected fresh blood into New Hope Group, effectively reducing the uncertainty of VUCA environment.</w:t>
      </w:r>
    </w:p>
    <w:p>
      <w:pPr>
        <w:bidi w:val="0"/>
        <w:rPr>
          <w:rFonts w:hint="default"/>
          <w:lang w:val="en-US"/>
        </w:rPr>
      </w:pPr>
    </w:p>
    <w:p>
      <w:pPr>
        <w:bidi w:val="0"/>
        <w:jc w:val="both"/>
        <w:rPr>
          <w:rFonts w:hint="default"/>
          <w:lang w:val="en-US" w:eastAsia="zh-CN"/>
        </w:rPr>
      </w:pPr>
    </w:p>
    <w:p>
      <w:pPr>
        <w:bidi w:val="0"/>
        <w:jc w:val="both"/>
        <w:rPr>
          <w:rFonts w:hint="eastAsia"/>
          <w:lang w:val="en-US" w:eastAsia="zh-CN"/>
        </w:rPr>
      </w:pPr>
      <w:r>
        <w:t>CAS(Complex Adaptive System) theory was put forward by American Professor John Holland in 1994</w:t>
      </w:r>
      <w:r>
        <w:rPr>
          <w:rFonts w:hint="eastAsia"/>
          <w:lang w:eastAsia="zh-CN"/>
        </w:rPr>
        <w:t>（</w:t>
      </w:r>
      <w:r>
        <w:rPr>
          <w:rFonts w:hint="eastAsia"/>
          <w:lang w:val="en-US" w:eastAsia="zh-CN"/>
        </w:rPr>
        <w:t>Zi Mu，2015</w:t>
      </w:r>
      <w:r>
        <w:rPr>
          <w:rFonts w:hint="eastAsia"/>
          <w:lang w:eastAsia="zh-CN"/>
        </w:rPr>
        <w:t>）</w:t>
      </w:r>
      <w:r>
        <w:t>. CAS theory includes micro and macro aspects. At the micro level, the most basic concept of CAS theory is the adaptive and active individual, referred to as the subject for short. This kind of subject follows the general stimulus-response model in its interaction with the environment. The so-called adaptability lies in its ability to modify its own behavior rules according to the effect of its behavior, so as to better survive in the objective environment. At the macro level, the system composed of such agents will develop in the interaction between agents and between agents and the environment, showing various complicated evolutionary processes such as differentiation and emergence in the macro system. Although CAS theory has not been put forward for a long time, it has been applied in many fields because of its novelty and inspiration, which promotes people to conduct in-depth research on the behavior rules of complex</w:t>
      </w:r>
      <w:r>
        <w:rPr>
          <w:rFonts w:hint="eastAsia"/>
          <w:lang w:val="en-US" w:eastAsia="zh-CN"/>
        </w:rPr>
        <w:t xml:space="preserve"> </w:t>
      </w:r>
      <w:r>
        <w:t>systems</w:t>
      </w:r>
      <w:r>
        <w:rPr>
          <w:rFonts w:hint="eastAsia"/>
          <w:lang w:eastAsia="zh-CN"/>
        </w:rPr>
        <w:t>（</w:t>
      </w:r>
      <w:r>
        <w:rPr>
          <w:rFonts w:hint="eastAsia"/>
          <w:lang w:val="en-US" w:eastAsia="zh-CN"/>
        </w:rPr>
        <w:t>Jin Chutou2018）</w:t>
      </w:r>
      <w:r>
        <w:t>.</w:t>
      </w:r>
      <w:r>
        <w:rPr>
          <w:rFonts w:hint="eastAsia"/>
          <w:lang w:val="en-US" w:eastAsia="zh-CN"/>
        </w:rPr>
        <w:t xml:space="preserve"> </w:t>
      </w:r>
    </w:p>
    <w:p>
      <w:pPr>
        <w:bidi w:val="0"/>
        <w:jc w:val="both"/>
      </w:pPr>
      <w:r>
        <w:t>According to the business environment of today's society, this paper makes a critical analysis of Liu Yonghao's leadership style adopted in different stages of enterprises, so as to determine whether his leadership is effective and whether his leadership style can bring more and better changes to the organization to adapt to the complexity and variability of this business environment.</w:t>
      </w:r>
    </w:p>
    <w:p>
      <w:pPr>
        <w:keepNext w:val="0"/>
        <w:keepLines w:val="0"/>
        <w:widowControl/>
        <w:suppressLineNumbers w:val="0"/>
        <w:jc w:val="left"/>
        <w:rPr>
          <w:rFonts w:hint="eastAsia" w:ascii="宋体" w:hAnsi="宋体" w:eastAsia="宋体" w:cs="宋体"/>
          <w:kern w:val="0"/>
          <w:sz w:val="24"/>
          <w:szCs w:val="24"/>
          <w:lang w:val="en-US" w:eastAsia="zh-CN" w:bidi="ar"/>
        </w:rPr>
      </w:pPr>
    </w:p>
    <w:p>
      <w:pPr>
        <w:keepNext w:val="0"/>
        <w:keepLines w:val="0"/>
        <w:widowControl/>
        <w:suppressLineNumbers w:val="0"/>
        <w:jc w:val="left"/>
      </w:pPr>
      <w:r>
        <w:rPr>
          <w:rFonts w:hint="eastAsia" w:ascii="宋体" w:hAnsi="宋体" w:eastAsia="宋体" w:cs="宋体"/>
          <w:kern w:val="0"/>
          <w:sz w:val="24"/>
          <w:szCs w:val="24"/>
          <w:lang w:val="en-US" w:eastAsia="zh-CN" w:bidi="ar"/>
        </w:rPr>
        <w:t>2.</w:t>
      </w:r>
      <w:r>
        <w:t>leadership</w:t>
      </w:r>
      <w:r>
        <w:rPr>
          <w:rFonts w:hint="eastAsia"/>
          <w:lang w:val="en-US" w:eastAsia="zh-CN"/>
        </w:rPr>
        <w:t xml:space="preserve"> and </w:t>
      </w:r>
      <w:r>
        <w:t xml:space="preserve">complexity </w:t>
      </w:r>
    </w:p>
    <w:p>
      <w:pPr>
        <w:jc w:val="both"/>
        <w:rPr>
          <w:rFonts w:hint="eastAsia"/>
          <w:lang w:val="en-US" w:eastAsia="zh-CN"/>
        </w:rPr>
      </w:pPr>
      <w:r>
        <w:t xml:space="preserve">With the development of the times, people's research on leadership is deepening. </w:t>
      </w:r>
      <w:r>
        <w:rPr>
          <w:rFonts w:hint="default"/>
        </w:rPr>
        <w:t>In the 1840s and 1940s, people put forward the great man theory and trait theory. From the beginning, people thought that leaders were born, and gradually evolved into leaders' talents, which could be acquired through training and social practice. Then in the 1940s-1960s, people put forward behavior theory and leadership contingency theory</w:t>
      </w:r>
      <w:r>
        <w:rPr>
          <w:rFonts w:hint="eastAsia"/>
          <w:lang w:eastAsia="zh-CN"/>
        </w:rPr>
        <w:t>（</w:t>
      </w:r>
      <w:r>
        <w:rPr>
          <w:rFonts w:hint="eastAsia"/>
          <w:lang w:val="en-US" w:eastAsia="zh-CN"/>
        </w:rPr>
        <w:t>Blog，2017）</w:t>
      </w:r>
      <w:r>
        <w:rPr>
          <w:rFonts w:hint="default"/>
        </w:rPr>
        <w:t>. It emphasizes not only that people can become a leader by learning management behavior, but also that leaders need to put the aspects suitable for their own leadership style in a suitable working environment. This method is called Fred Fiedler (Fiedler F, Chemers M, 1974), the theory of leadership contingency. After the 1990s, people began to realize that it was impossible to face the VUCA environment by focusing only on one dimension of leadership (Van Seters DA, Field RHG, 1990), so transformational leadership theory, transactional leadership theory and servant leadership theory came into being</w:t>
      </w:r>
      <w:r>
        <w:rPr>
          <w:rFonts w:hint="eastAsia"/>
          <w:lang w:eastAsia="zh-CN"/>
        </w:rPr>
        <w:t>（</w:t>
      </w:r>
      <w:r>
        <w:t>John</w:t>
      </w:r>
      <w:r>
        <w:rPr>
          <w:rFonts w:hint="eastAsia"/>
          <w:lang w:val="en-US" w:eastAsia="zh-CN"/>
        </w:rPr>
        <w:t xml:space="preserve"> </w:t>
      </w:r>
      <w:r>
        <w:t>Quincy Adams</w:t>
      </w:r>
      <w:r>
        <w:rPr>
          <w:rFonts w:hint="eastAsia"/>
          <w:lang w:val="en-US" w:eastAsia="zh-CN"/>
        </w:rPr>
        <w:t xml:space="preserve"> ，2019）</w:t>
      </w:r>
      <w:r>
        <w:rPr>
          <w:rFonts w:hint="default"/>
        </w:rPr>
        <w:t>. In the 21st century, the development of the world economy and the era of information technology and information data explosion make the business environment more complicated. The rapid change of information has led to the emergence of more similar alternative products in the market, and the product life cycle of New Hope Group is getting shorter and shorter. Therefore, shortening the product development time and production cycle to meet the customer's needs has become the leadership challenge of Liu Yonghao</w:t>
      </w:r>
      <w:r>
        <w:rPr>
          <w:rFonts w:hint="eastAsia"/>
          <w:lang w:eastAsia="zh-CN"/>
        </w:rPr>
        <w:t>（</w:t>
      </w:r>
      <w:r>
        <w:rPr>
          <w:rFonts w:hint="eastAsia"/>
          <w:lang w:val="en-US" w:eastAsia="zh-CN"/>
        </w:rPr>
        <w:t>Chan Pin，2014</w:t>
      </w:r>
      <w:r>
        <w:rPr>
          <w:rFonts w:hint="eastAsia"/>
          <w:lang w:eastAsia="zh-CN"/>
        </w:rPr>
        <w:t>）</w:t>
      </w:r>
      <w:r>
        <w:rPr>
          <w:rFonts w:hint="default"/>
        </w:rPr>
        <w:t>. At the same time, in such an era of rapid product change, seizing the opportunity can increase the competitive advantage and occupy more market shares. Therefore, the complexity of business environment can also reflect the complexity of leadership.</w:t>
      </w:r>
      <w:r>
        <w:rPr>
          <w:rFonts w:hint="eastAsia"/>
          <w:lang w:val="en-US" w:eastAsia="zh-CN"/>
        </w:rPr>
        <w:t xml:space="preserve"> </w:t>
      </w:r>
    </w:p>
    <w:p>
      <w:pPr>
        <w:pStyle w:val="6"/>
        <w:keepNext w:val="0"/>
        <w:keepLines w:val="0"/>
        <w:widowControl/>
        <w:suppressLineNumbers w:val="0"/>
        <w:spacing w:before="0" w:beforeAutospacing="0" w:after="150" w:afterAutospacing="0"/>
        <w:ind w:left="0" w:right="0"/>
        <w:rPr>
          <w:rFonts w:hint="default" w:eastAsia="宋体"/>
          <w:lang w:val="en-US" w:eastAsia="zh-CN"/>
        </w:rPr>
      </w:pPr>
    </w:p>
    <w:p>
      <w:pPr>
        <w:pStyle w:val="6"/>
        <w:keepNext w:val="0"/>
        <w:keepLines w:val="0"/>
        <w:widowControl/>
        <w:suppressLineNumbers w:val="0"/>
        <w:spacing w:before="0" w:beforeAutospacing="0" w:after="150" w:afterAutospacing="0"/>
        <w:ind w:left="0" w:right="0"/>
      </w:pPr>
    </w:p>
    <w:p>
      <w:pPr>
        <w:pStyle w:val="6"/>
        <w:keepNext w:val="0"/>
        <w:keepLines w:val="0"/>
        <w:widowControl/>
        <w:suppressLineNumbers w:val="0"/>
        <w:spacing w:before="0" w:beforeAutospacing="0" w:after="150" w:afterAutospacing="0"/>
        <w:ind w:left="0" w:right="0"/>
      </w:pPr>
    </w:p>
    <w:p>
      <w:pPr>
        <w:pStyle w:val="6"/>
        <w:keepNext w:val="0"/>
        <w:keepLines w:val="0"/>
        <w:widowControl/>
        <w:suppressLineNumbers w:val="0"/>
        <w:spacing w:before="0" w:beforeAutospacing="0" w:after="150" w:afterAutospacing="0"/>
        <w:ind w:left="0" w:right="0"/>
      </w:pPr>
    </w:p>
    <w:p>
      <w:pPr>
        <w:pStyle w:val="6"/>
        <w:keepNext w:val="0"/>
        <w:keepLines w:val="0"/>
        <w:widowControl/>
        <w:suppressLineNumbers w:val="0"/>
        <w:spacing w:before="0" w:beforeAutospacing="0" w:after="150" w:afterAutospacing="0"/>
        <w:ind w:left="0" w:right="0"/>
      </w:pPr>
    </w:p>
    <w:p>
      <w:pPr>
        <w:pStyle w:val="6"/>
        <w:keepNext w:val="0"/>
        <w:keepLines w:val="0"/>
        <w:widowControl/>
        <w:suppressLineNumbers w:val="0"/>
        <w:spacing w:before="0" w:beforeAutospacing="0" w:after="150" w:afterAutospacing="0"/>
        <w:ind w:left="0" w:right="0"/>
      </w:pPr>
    </w:p>
    <w:p>
      <w:pPr>
        <w:pStyle w:val="6"/>
        <w:keepNext w:val="0"/>
        <w:keepLines w:val="0"/>
        <w:widowControl/>
        <w:suppressLineNumbers w:val="0"/>
        <w:spacing w:before="0" w:beforeAutospacing="0" w:after="150" w:afterAutospacing="0"/>
        <w:ind w:left="0" w:right="0"/>
      </w:pPr>
    </w:p>
    <w:p>
      <w:pPr>
        <w:pStyle w:val="6"/>
        <w:keepNext w:val="0"/>
        <w:keepLines w:val="0"/>
        <w:widowControl/>
        <w:suppressLineNumbers w:val="0"/>
        <w:spacing w:before="0" w:beforeAutospacing="0" w:after="150" w:afterAutospacing="0"/>
        <w:ind w:left="0" w:right="0"/>
      </w:pPr>
    </w:p>
    <w:p>
      <w:pPr>
        <w:pStyle w:val="6"/>
        <w:keepNext w:val="0"/>
        <w:keepLines w:val="0"/>
        <w:widowControl/>
        <w:suppressLineNumbers w:val="0"/>
        <w:spacing w:before="0" w:beforeAutospacing="0" w:after="150" w:afterAutospacing="0"/>
        <w:ind w:left="0" w:right="0"/>
      </w:pPr>
    </w:p>
    <w:p>
      <w:pPr>
        <w:pStyle w:val="6"/>
        <w:keepNext w:val="0"/>
        <w:keepLines w:val="0"/>
        <w:widowControl/>
        <w:suppressLineNumbers w:val="0"/>
        <w:spacing w:before="0" w:beforeAutospacing="0" w:after="150" w:afterAutospacing="0"/>
        <w:ind w:left="0" w:right="0"/>
      </w:pPr>
    </w:p>
    <w:p>
      <w:pPr>
        <w:keepNext w:val="0"/>
        <w:keepLines w:val="0"/>
        <w:widowControl/>
        <w:suppressLineNumbers w:val="0"/>
        <w:jc w:val="left"/>
        <w:rPr>
          <w:rFonts w:hint="default"/>
          <w:lang w:val="en-US" w:eastAsia="zh-CN"/>
        </w:rPr>
      </w:pPr>
    </w:p>
    <w:p>
      <w:pPr>
        <w:keepNext w:val="0"/>
        <w:keepLines w:val="0"/>
        <w:widowControl/>
        <w:suppressLineNumbers w:val="0"/>
        <w:jc w:val="left"/>
      </w:pPr>
    </w:p>
    <w:p>
      <w:pPr>
        <w:rPr>
          <w:rFonts w:hint="eastAsia" w:ascii="宋体" w:hAnsi="宋体" w:eastAsia="宋体" w:cs="宋体"/>
          <w:szCs w:val="24"/>
          <w:lang w:eastAsia="zh-CN"/>
        </w:rPr>
      </w:pPr>
    </w:p>
    <w:p>
      <w:pPr>
        <w:pStyle w:val="2"/>
        <w:bidi w:val="0"/>
        <w:rPr>
          <w:rFonts w:hint="eastAsia"/>
          <w:lang w:val="en-US" w:eastAsia="zh-CN"/>
        </w:rPr>
      </w:pPr>
      <w:bookmarkStart w:id="2" w:name="_Toc19160"/>
      <w:r>
        <w:rPr>
          <w:rFonts w:hint="default"/>
        </w:rPr>
        <w:t xml:space="preserve">3. leadership </w:t>
      </w:r>
      <w:r>
        <w:rPr>
          <w:rFonts w:hint="eastAsia"/>
          <w:lang w:val="en-US" w:eastAsia="zh-CN"/>
        </w:rPr>
        <w:t>style</w:t>
      </w:r>
      <w:r>
        <w:rPr>
          <w:rFonts w:hint="default"/>
        </w:rPr>
        <w:t xml:space="preserve"> for </w:t>
      </w:r>
      <w:r>
        <w:rPr>
          <w:rFonts w:hint="eastAsia"/>
          <w:lang w:val="en-US" w:eastAsia="zh-CN"/>
        </w:rPr>
        <w:t>Liu Yonghao</w:t>
      </w:r>
      <w:bookmarkEnd w:id="2"/>
    </w:p>
    <w:p>
      <w:pPr>
        <w:rPr>
          <w:rFonts w:hint="eastAsia" w:ascii="宋体" w:hAnsi="宋体" w:eastAsia="宋体" w:cs="宋体"/>
          <w:szCs w:val="24"/>
          <w:lang w:eastAsia="zh-CN"/>
        </w:rPr>
      </w:pPr>
    </w:p>
    <w:p>
      <w:pPr>
        <w:bidi w:val="0"/>
      </w:pPr>
      <w:r>
        <w:t>This</w:t>
      </w:r>
      <w:r>
        <w:rPr>
          <w:rFonts w:hint="eastAsia"/>
          <w:lang w:val="en-US" w:eastAsia="zh-CN"/>
        </w:rPr>
        <w:t xml:space="preserve"> report </w:t>
      </w:r>
      <w:r>
        <w:t>will discuss Liu Yonghao's leadership style through transformational leadership, transactional leadership and Authentic leadership.</w:t>
      </w:r>
    </w:p>
    <w:p>
      <w:pPr>
        <w:pStyle w:val="3"/>
        <w:bidi w:val="0"/>
        <w:rPr>
          <w:rFonts w:hint="default"/>
        </w:rPr>
      </w:pPr>
      <w:bookmarkStart w:id="3" w:name="_Toc21978"/>
      <w:r>
        <w:rPr>
          <w:rFonts w:hint="default"/>
        </w:rPr>
        <w:t>3.1 Transformational leadership</w:t>
      </w:r>
      <w:bookmarkEnd w:id="3"/>
      <w:r>
        <w:rPr>
          <w:rFonts w:hint="default"/>
        </w:rPr>
        <w:t xml:space="preserve"> </w:t>
      </w:r>
    </w:p>
    <w:p>
      <w:pPr>
        <w:bidi w:val="0"/>
        <w:jc w:val="both"/>
        <w:rPr>
          <w:rFonts w:hint="default"/>
        </w:rPr>
      </w:pPr>
      <w:r>
        <w:t>Transformational leadership theory is an important leadership theory put forward by American political sociologist Burns</w:t>
      </w:r>
      <w:r>
        <w:rPr>
          <w:rFonts w:hint="eastAsia"/>
          <w:lang w:eastAsia="zh-CN"/>
        </w:rPr>
        <w:t>（</w:t>
      </w:r>
      <w:r>
        <w:rPr>
          <w:rFonts w:hint="default"/>
          <w:color w:val="auto"/>
        </w:rPr>
        <w:fldChar w:fldCharType="begin"/>
      </w:r>
      <w:r>
        <w:rPr>
          <w:rFonts w:hint="default"/>
          <w:color w:val="auto"/>
        </w:rPr>
        <w:instrText xml:space="preserve"> HYPERLINK "https://www.simplypsychology.org/what-is-transformational-leadership.html" \l "author" </w:instrText>
      </w:r>
      <w:r>
        <w:rPr>
          <w:rFonts w:hint="default"/>
          <w:color w:val="auto"/>
        </w:rPr>
        <w:fldChar w:fldCharType="separate"/>
      </w:r>
      <w:r>
        <w:rPr>
          <w:rStyle w:val="10"/>
          <w:rFonts w:hint="default" w:ascii="Georgia" w:hAnsi="Georgia" w:eastAsia="Georgia" w:cs="Georgia"/>
          <w:i w:val="0"/>
          <w:iCs w:val="0"/>
          <w:caps w:val="0"/>
          <w:color w:val="auto"/>
          <w:spacing w:val="0"/>
          <w:szCs w:val="26"/>
          <w:u w:val="none"/>
          <w:shd w:val="clear" w:fill="FFFFFF"/>
        </w:rPr>
        <w:t>Chioma Ugochukwu</w:t>
      </w:r>
      <w:r>
        <w:rPr>
          <w:rFonts w:hint="default"/>
          <w:color w:val="auto"/>
        </w:rPr>
        <w:fldChar w:fldCharType="end"/>
      </w:r>
      <w:r>
        <w:rPr>
          <w:rFonts w:hint="eastAsia"/>
          <w:color w:val="auto"/>
          <w:lang w:eastAsia="zh-CN"/>
        </w:rPr>
        <w:t>，</w:t>
      </w:r>
      <w:r>
        <w:rPr>
          <w:rFonts w:hint="eastAsia"/>
          <w:color w:val="auto"/>
          <w:lang w:val="en-US" w:eastAsia="zh-CN"/>
        </w:rPr>
        <w:t>2021</w:t>
      </w:r>
      <w:r>
        <w:rPr>
          <w:rFonts w:hint="eastAsia"/>
          <w:color w:val="auto"/>
          <w:lang w:eastAsia="zh-CN"/>
        </w:rPr>
        <w:t>）</w:t>
      </w:r>
      <w:r>
        <w:t xml:space="preserve">. </w:t>
      </w:r>
      <w:r>
        <w:rPr>
          <w:rFonts w:hint="default"/>
        </w:rPr>
        <w:t>He pointed out that transformational leadership refers to the leader's personal care and intellectual development of followers through personal charm, so as to reach a higher level goal. The characteristics of transformational leadership include: (1) charisma, ability to provide vision planning and organizational mission, instill sense of honor, and win respect and trust; (2) It is infectious, can convey high expectations, emphasize efforts in various ways, and express important goals in a simple and clear way; (3) Have the skills of intellectual stimulation, which can stimulate intellectual, rational and in-depth and meticulous problem-solving activities; (4) Have personalized care, be able to pay attention to individuals, treat different employees differently, and give targeted guidance and suggestion</w:t>
      </w:r>
      <w:r>
        <w:rPr>
          <w:rFonts w:hint="eastAsia"/>
          <w:lang w:eastAsia="zh-CN"/>
        </w:rPr>
        <w:t>（</w:t>
      </w:r>
      <w:r>
        <w:fldChar w:fldCharType="begin"/>
      </w:r>
      <w:r>
        <w:instrText xml:space="preserve"> HYPERLINK "https://sites.psu.edu/leadership/author/apc5875/" </w:instrText>
      </w:r>
      <w:r>
        <w:fldChar w:fldCharType="separate"/>
      </w:r>
      <w:r>
        <w:rPr>
          <w:rFonts w:hint="default"/>
        </w:rPr>
        <w:t>Amy Campos</w:t>
      </w:r>
      <w:r>
        <w:rPr>
          <w:rFonts w:hint="default"/>
        </w:rPr>
        <w:fldChar w:fldCharType="end"/>
      </w:r>
      <w:r>
        <w:rPr>
          <w:rFonts w:hint="eastAsia"/>
          <w:lang w:eastAsia="zh-CN"/>
        </w:rPr>
        <w:t>，</w:t>
      </w:r>
      <w:r>
        <w:rPr>
          <w:rFonts w:hint="eastAsia"/>
          <w:lang w:val="en-US" w:eastAsia="zh-CN"/>
        </w:rPr>
        <w:t>2020）</w:t>
      </w:r>
      <w:r>
        <w:rPr>
          <w:rFonts w:hint="default"/>
        </w:rPr>
        <w:t>.</w:t>
      </w:r>
    </w:p>
    <w:p>
      <w:pPr>
        <w:bidi w:val="0"/>
        <w:rPr>
          <w:rFonts w:hint="eastAsia" w:eastAsiaTheme="minorEastAsia"/>
          <w:lang w:eastAsia="zh-CN"/>
        </w:rPr>
      </w:pPr>
    </w:p>
    <w:p>
      <w:pPr>
        <w:bidi w:val="0"/>
        <w:jc w:val="both"/>
        <w:rPr>
          <w:rFonts w:hint="eastAsia"/>
          <w:lang w:eastAsia="zh-CN"/>
        </w:rPr>
      </w:pPr>
      <w:r>
        <w:t>Liu Yonghao has charisma and appeal. He thinks ADM, Cargi</w:t>
      </w:r>
      <w:r>
        <w:rPr>
          <w:rFonts w:hint="eastAsia"/>
          <w:lang w:val="en-US" w:eastAsia="zh-CN"/>
        </w:rPr>
        <w:t>l</w:t>
      </w:r>
      <w:r>
        <w:t xml:space="preserve">l are absolute leaders and controllers of global grain and bulk goods trade, but there is "no strong leader" in the high-end protein fields such as beef, mutton, milk, fish and shrimp. </w:t>
      </w:r>
      <w:r>
        <w:rPr>
          <w:rFonts w:hint="default"/>
        </w:rPr>
        <w:t xml:space="preserve">He decided to follow the trend, transform animal feed into high-end protein, and strive to build New Hope Group into an international high-end protein supplier. </w:t>
      </w:r>
      <w:r>
        <w:rPr>
          <w:rFonts w:hint="eastAsia"/>
          <w:lang w:val="en-US" w:eastAsia="zh-CN"/>
        </w:rPr>
        <w:t>T</w:t>
      </w:r>
      <w:r>
        <w:rPr>
          <w:rFonts w:hint="default"/>
        </w:rPr>
        <w:t xml:space="preserve">he </w:t>
      </w:r>
      <w:r>
        <w:rPr>
          <w:rFonts w:hint="eastAsia"/>
          <w:lang w:val="en-US" w:eastAsia="zh-CN"/>
        </w:rPr>
        <w:t xml:space="preserve">new hope </w:t>
      </w:r>
      <w:r>
        <w:rPr>
          <w:rFonts w:hint="default"/>
        </w:rPr>
        <w:t>Group  win the competition with Indian companies and win the title of Australia Natural Care, a well-known health care product company in Australia</w:t>
      </w:r>
      <w:r>
        <w:rPr>
          <w:rFonts w:hint="eastAsia"/>
          <w:lang w:eastAsia="zh-CN"/>
        </w:rPr>
        <w:t>（</w:t>
      </w:r>
      <w:r>
        <w:rPr>
          <w:rFonts w:hint="eastAsia"/>
          <w:lang w:val="en-US" w:eastAsia="zh-CN"/>
        </w:rPr>
        <w:t>Jing Ji，2016</w:t>
      </w:r>
      <w:r>
        <w:rPr>
          <w:rFonts w:hint="eastAsia"/>
          <w:lang w:eastAsia="zh-CN"/>
        </w:rPr>
        <w:t>）</w:t>
      </w:r>
      <w:r>
        <w:rPr>
          <w:rFonts w:hint="default"/>
        </w:rPr>
        <w:t>. Previously, New Hope Group and its subsidiaries as a whole had invested billions to acquire or invest in many companies in Australia. This is only part of the international layout planning of New Hope Group. It is hoped that Liu Yonghao will make investment and mergers and acquisitions around high-end animal protein industrial chains such as cattle, sheep, milk, fish and shrimp along the systematic layout of developed regions and countries in the New World, such as Australia, South America and North America</w:t>
      </w:r>
      <w:r>
        <w:rPr>
          <w:rFonts w:hint="eastAsia"/>
          <w:lang w:eastAsia="zh-CN"/>
        </w:rPr>
        <w:t>（</w:t>
      </w:r>
      <w:r>
        <w:rPr>
          <w:rFonts w:hint="eastAsia"/>
          <w:lang w:val="en-US" w:eastAsia="zh-CN"/>
        </w:rPr>
        <w:t>Qiang Ni，2019</w:t>
      </w:r>
      <w:r>
        <w:rPr>
          <w:rFonts w:hint="eastAsia"/>
          <w:lang w:eastAsia="zh-CN"/>
        </w:rPr>
        <w:t>）</w:t>
      </w:r>
      <w:r>
        <w:rPr>
          <w:rFonts w:hint="default"/>
        </w:rPr>
        <w:t>. Liu Yonghao clearly knows how to manage employees. When acquiring overseas enterprises, he decided from the beginning to hire local people, qualified people and high-level foreign executives to manage local business. In Liu Yonghao's view, language separation can be translated, but values are the most fundamental, and such people must be found from the beginning. Building trust is a key word that New Hope finds in international investment mergers and acquisitions. Besides gaining trust in M&amp;A, they are also following such a solution in post-investment management. Liu Yonghao realized the uniqueness of Nick, the president of ANZ platform. Because of his shared values and active career motivation, he would arrange his family to go skiing during his vacation, and he would handle the email communication with his domestic colleagues with his computer. Only local people with such a major can talk about investment and business with the local market, and it is easier to build trust</w:t>
      </w:r>
      <w:r>
        <w:rPr>
          <w:rFonts w:hint="eastAsia"/>
          <w:lang w:eastAsia="zh-CN"/>
        </w:rPr>
        <w:t>（</w:t>
      </w:r>
      <w:r>
        <w:rPr>
          <w:rFonts w:hint="eastAsia"/>
          <w:lang w:val="en-US" w:eastAsia="zh-CN"/>
        </w:rPr>
        <w:t>Qi Ye，2020</w:t>
      </w:r>
      <w:r>
        <w:rPr>
          <w:rFonts w:hint="eastAsia"/>
          <w:lang w:eastAsia="zh-CN"/>
        </w:rPr>
        <w:t>）</w:t>
      </w:r>
      <w:r>
        <w:rPr>
          <w:rFonts w:hint="default"/>
        </w:rPr>
        <w:t>.</w:t>
      </w:r>
    </w:p>
    <w:p>
      <w:pPr>
        <w:pStyle w:val="3"/>
        <w:bidi w:val="0"/>
        <w:rPr>
          <w:rFonts w:hint="default"/>
        </w:rPr>
      </w:pPr>
      <w:bookmarkStart w:id="4" w:name="_Toc10530"/>
      <w:r>
        <w:rPr>
          <w:rFonts w:hint="default"/>
        </w:rPr>
        <w:t>3.2 Authentic leadership</w:t>
      </w:r>
      <w:bookmarkEnd w:id="4"/>
      <w:r>
        <w:rPr>
          <w:rFonts w:hint="default"/>
        </w:rPr>
        <w:t xml:space="preserve"> </w:t>
      </w:r>
    </w:p>
    <w:p>
      <w:pPr>
        <w:bidi w:val="0"/>
        <w:jc w:val="both"/>
        <w:rPr>
          <w:rFonts w:hint="default"/>
        </w:rPr>
      </w:pPr>
      <w:r>
        <w:t>In 2003, Bill George put forward in his book Authentic Leadership that authentic leadership is that employees recognize the truthfulness and sincerity of leaders</w:t>
      </w:r>
      <w:r>
        <w:rPr>
          <w:rFonts w:hint="eastAsia"/>
          <w:lang w:val="en-US" w:eastAsia="zh-CN"/>
        </w:rPr>
        <w:t>(</w:t>
      </w:r>
      <w:r>
        <w:rPr>
          <w:rFonts w:hint="default"/>
        </w:rPr>
        <w:t>Michael Useem</w:t>
      </w:r>
      <w:r>
        <w:rPr>
          <w:rFonts w:hint="eastAsia"/>
          <w:lang w:val="en-US" w:eastAsia="zh-CN"/>
        </w:rPr>
        <w:t>,2007)</w:t>
      </w:r>
      <w:r>
        <w:t>.</w:t>
      </w:r>
    </w:p>
    <w:p>
      <w:pPr>
        <w:bidi w:val="0"/>
        <w:jc w:val="both"/>
        <w:rPr>
          <w:rFonts w:hint="eastAsia"/>
          <w:b w:val="0"/>
          <w:bCs w:val="0"/>
          <w:lang w:val="en-US" w:eastAsia="zh-CN"/>
        </w:rPr>
      </w:pPr>
      <w:r>
        <w:rPr>
          <w:b w:val="0"/>
          <w:bCs w:val="0"/>
        </w:rPr>
        <w:t>Authentic leadership requires sense of purpose, distinct values, relationship building, goals and self-discipline, genuine heart</w:t>
      </w:r>
      <w:r>
        <w:rPr>
          <w:rFonts w:hint="eastAsia"/>
          <w:b w:val="0"/>
          <w:bCs w:val="0"/>
          <w:lang w:val="en-US" w:eastAsia="zh-CN"/>
        </w:rPr>
        <w:t>(Tracey Carr,2022)</w:t>
      </w:r>
      <w:r>
        <w:rPr>
          <w:b w:val="0"/>
          <w:bCs w:val="0"/>
        </w:rPr>
        <w:t>.</w:t>
      </w:r>
    </w:p>
    <w:p>
      <w:pPr>
        <w:bidi w:val="0"/>
        <w:jc w:val="both"/>
        <w:rPr>
          <w:rFonts w:hint="default" w:ascii="Arial" w:hAnsi="Arial" w:eastAsia="宋体" w:cs="Arial"/>
          <w:i w:val="0"/>
          <w:iCs w:val="0"/>
          <w:caps w:val="0"/>
          <w:color w:val="333333"/>
          <w:spacing w:val="0"/>
          <w:szCs w:val="27"/>
          <w:shd w:val="clear" w:fill="FFFFFF"/>
        </w:rPr>
      </w:pPr>
      <w:r>
        <w:rPr>
          <w:b w:val="0"/>
          <w:bCs w:val="0"/>
        </w:rPr>
        <w:t xml:space="preserve">Liu Yonghao mainly displays his personal values, establishes a good relationship with his employees, and then encourages his employees to work harder. </w:t>
      </w:r>
      <w:r>
        <w:rPr>
          <w:rFonts w:hint="default"/>
          <w:b w:val="0"/>
          <w:bCs w:val="0"/>
        </w:rPr>
        <w:t>With the continuous growth of the enterprise, great changes have indeed taken place in his means of motivating employees. Different from the start-up stage, his motivation to employees is more through a leadership-style motivation. His subordinates once said, "The boss now takes on many social duties and participates in many public welfare activities. In addition to the strategic direction of the group, the management of the company has been basically completely handed over to the professional management team. He is more like a' leader' in the eyes of employees. Over t</w:t>
      </w:r>
      <w:r>
        <w:rPr>
          <w:rFonts w:hint="default"/>
        </w:rPr>
        <w:t>he past 20 years, many legendary stories have happened to him. The values of public welfare are deeply affecting us and winning the recognition and respect of employees. For example, when the boss is interviewed by the TV station, our employees will consciously watch by the TV station, and no one will force them to do so. The public welfare activities he participated in and the social positions he obtained can also make him contact with more like-minded people in other fields, which can not only cooperate with each other to seek more development for the company, but also help to attract talents with common values. Liu Yonghao's Minister of Human Resources once said, "He is a man with ideals, which is called' dreaming' in his own words. If he doesn't have ideals and enthusiasm, he won't resign from public office to start a business, which requires a lot of courage. His passion often infects us and encourages us to set higher goals for ourselves. Now, the boss's dream is getting bigger and bigger. In 2005, he put forward the slogan of' building a world-class farming and animal husbandry enterprise', which has a great incentive effect on the employees of the company</w:t>
      </w:r>
      <w:r>
        <w:rPr>
          <w:rFonts w:hint="default" w:ascii="Arial" w:hAnsi="Arial" w:eastAsia="宋体" w:cs="Arial"/>
          <w:i w:val="0"/>
          <w:iCs w:val="0"/>
          <w:caps w:val="0"/>
          <w:color w:val="333333"/>
          <w:spacing w:val="0"/>
          <w:szCs w:val="27"/>
          <w:shd w:val="clear" w:fill="FFFFFF"/>
        </w:rPr>
        <w:t>"</w:t>
      </w:r>
      <w:r>
        <w:rPr>
          <w:rFonts w:hint="eastAsia" w:ascii="Arial" w:hAnsi="Arial" w:eastAsia="宋体" w:cs="Arial"/>
          <w:i w:val="0"/>
          <w:iCs w:val="0"/>
          <w:caps w:val="0"/>
          <w:color w:val="333333"/>
          <w:spacing w:val="0"/>
          <w:szCs w:val="27"/>
          <w:shd w:val="clear" w:fill="FFFFFF"/>
          <w:lang w:val="en-US" w:eastAsia="zh-CN"/>
        </w:rPr>
        <w:t>(Sha Dou,2012)</w:t>
      </w:r>
      <w:r>
        <w:rPr>
          <w:rFonts w:hint="default"/>
        </w:rPr>
        <w:t xml:space="preserve">. </w:t>
      </w:r>
    </w:p>
    <w:p>
      <w:pPr>
        <w:pStyle w:val="3"/>
        <w:bidi w:val="0"/>
        <w:rPr>
          <w:rFonts w:hint="default" w:ascii="Times New Roman" w:hAnsi="Times New Roman" w:cs="Times New Roman"/>
        </w:rPr>
      </w:pPr>
      <w:bookmarkStart w:id="5" w:name="_Toc16718"/>
      <w:r>
        <w:rPr>
          <w:rFonts w:hint="default" w:ascii="Times New Roman" w:hAnsi="Times New Roman" w:cs="Times New Roman"/>
          <w:lang w:val="en-US" w:eastAsia="zh-CN"/>
        </w:rPr>
        <w:t>3.3T</w:t>
      </w:r>
      <w:r>
        <w:rPr>
          <w:rFonts w:hint="default" w:ascii="Times New Roman" w:hAnsi="Times New Roman" w:cs="Times New Roman"/>
        </w:rPr>
        <w:t>ransactional leadership</w:t>
      </w:r>
      <w:bookmarkEnd w:id="5"/>
      <w:r>
        <w:rPr>
          <w:rFonts w:hint="default" w:ascii="Times New Roman" w:hAnsi="Times New Roman" w:cs="Times New Roman"/>
        </w:rPr>
        <w:t xml:space="preserve"> </w:t>
      </w:r>
    </w:p>
    <w:p>
      <w:pPr>
        <w:jc w:val="both"/>
        <w:rPr>
          <w:rFonts w:hint="default"/>
        </w:rPr>
      </w:pPr>
      <w:r>
        <w:t xml:space="preserve">Trading leaders mainly motivate employees by setting different rewards for different goals. </w:t>
      </w:r>
      <w:r>
        <w:rPr>
          <w:rFonts w:hint="default"/>
        </w:rPr>
        <w:t>Give rewards to employees who lead to achieve goals, and give punishments to employees who achieve goals (</w:t>
      </w:r>
      <w:r>
        <w:t>Tahreem</w:t>
      </w:r>
      <w:r>
        <w:rPr>
          <w:rFonts w:hint="eastAsia"/>
          <w:lang w:val="en-US" w:eastAsia="zh-CN"/>
        </w:rPr>
        <w:t xml:space="preserve"> </w:t>
      </w:r>
      <w:r>
        <w:t>Raza</w:t>
      </w:r>
      <w:r>
        <w:rPr>
          <w:rFonts w:hint="eastAsia"/>
          <w:lang w:val="en-US" w:eastAsia="zh-CN"/>
        </w:rPr>
        <w:t>,2011</w:t>
      </w:r>
      <w:r>
        <w:rPr>
          <w:rFonts w:hint="default"/>
        </w:rPr>
        <w:t>). Transaction leaders are suitable for leading employees in mature organizations and within completely prescribed rules. They are more inclined to achieve the target results than to pay attention to the details and process of the target completion. The marketing manager told a story about Liu Yonghao in New Hope. "The boss has two advantages in employing people. First, it's very accurate to judge people; second, it's not stick to one pattern. There used to be a driver in the company, who was constantly promoted because of his outstanding work performance and conscientious people. Finally, he was promoted to the general manager of a business department</w:t>
      </w:r>
      <w:r>
        <w:rPr>
          <w:rFonts w:hint="eastAsia"/>
          <w:lang w:val="en-US" w:eastAsia="zh-CN"/>
        </w:rPr>
        <w:t>(Chuang Ye,2019)</w:t>
      </w:r>
      <w:r>
        <w:rPr>
          <w:rFonts w:hint="default"/>
        </w:rPr>
        <w:t>. This is a popular story in the company, and it also inspires many young people. The boss's style is to dare to reward and promote. " This is also Liu Shui's good reward policy. "At the beginning of the company from small to large, Liu Yonghao adopted a transactional leadership style, and employees were rewarded for achieving their goals, but not punished for failing to achieve them. Facts have proved that this kind of incentive decision helps enterprises to expand rapidly, and also enhances the motivation of employees within enterprises "</w:t>
      </w:r>
      <w:r>
        <w:rPr>
          <w:rFonts w:hint="eastAsia"/>
          <w:lang w:val="en-US" w:eastAsia="zh-CN"/>
        </w:rPr>
        <w:t>(Ri Xin,2013)</w:t>
      </w:r>
      <w:r>
        <w:rPr>
          <w:rFonts w:hint="default"/>
        </w:rPr>
        <w:t>.</w:t>
      </w:r>
    </w:p>
    <w:p>
      <w:pPr>
        <w:pStyle w:val="2"/>
        <w:bidi w:val="0"/>
        <w:rPr>
          <w:rFonts w:hint="default"/>
        </w:rPr>
      </w:pPr>
      <w:bookmarkStart w:id="6" w:name="_Toc13809"/>
      <w:r>
        <w:rPr>
          <w:rFonts w:hint="default"/>
        </w:rPr>
        <w:t>4.Critically evaluate Liu Yonghao's leadership characteristics</w:t>
      </w:r>
      <w:bookmarkEnd w:id="6"/>
    </w:p>
    <w:p>
      <w:pPr>
        <w:bidi w:val="0"/>
        <w:jc w:val="both"/>
        <w:rPr>
          <w:rFonts w:hint="default"/>
        </w:rPr>
      </w:pPr>
      <w:r>
        <w:t xml:space="preserve">Through the analysis of the report, Liu Yonghao has the characteristics of transformational leadership, Authentic leadership and transactional leadership, but transformational leadership is the most suitable for Liu Yonghao. Respond to the national Belt and Road strategy and supply-side reform trend in Liu Yonghao, and accelerate the international transformation. </w:t>
      </w:r>
      <w:r>
        <w:rPr>
          <w:rFonts w:hint="default"/>
        </w:rPr>
        <w:t>In recent years, Liu Yonghao has made great achievements in biotechnology and digital technology management, and won the second prize of scientific and technological progress in seven countries. Scientific and technological progress has enabled the group to make continuous progress and also improved the competitiveness of the country</w:t>
      </w:r>
      <w:r>
        <w:rPr>
          <w:rFonts w:hint="eastAsia"/>
          <w:lang w:val="en-US" w:eastAsia="zh-CN"/>
        </w:rPr>
        <w:t>(Hong Xing,2021)</w:t>
      </w:r>
      <w:r>
        <w:rPr>
          <w:rFonts w:hint="default"/>
        </w:rPr>
        <w:t>.</w:t>
      </w:r>
    </w:p>
    <w:p>
      <w:pPr>
        <w:pStyle w:val="2"/>
        <w:bidi w:val="0"/>
        <w:rPr>
          <w:rFonts w:hint="default"/>
        </w:rPr>
      </w:pPr>
      <w:bookmarkStart w:id="7" w:name="_Toc1796"/>
      <w:r>
        <w:rPr>
          <w:rFonts w:hint="default"/>
        </w:rPr>
        <w:t>5.Conclusion</w:t>
      </w:r>
      <w:bookmarkEnd w:id="7"/>
    </w:p>
    <w:p>
      <w:pPr>
        <w:bidi w:val="0"/>
        <w:jc w:val="both"/>
        <w:rPr>
          <w:rFonts w:hint="eastAsia"/>
          <w:lang w:eastAsia="zh-CN"/>
        </w:rPr>
      </w:pPr>
      <w:r>
        <w:t xml:space="preserve">This paper analyzes Liu Yonghao's leadership style. Through the analysis of transformational leadership, authentic leadership and transactional leadership, it is found that the most suitable leadership style in Liu Yonghao is the transformational leadership, which embodies Liu Yonghao's innovative spirit. </w:t>
      </w:r>
      <w:r>
        <w:rPr>
          <w:rFonts w:hint="default"/>
        </w:rPr>
        <w:t>Liu Yonghao can improve employees' sense of belonging through his innovative ability, his own appeal and charm, and help them deal with life problems, and then turn it into a better motivation to accomplish their goals. With transformational leadership, Liu Yonghao can flexibly cope with the complex business environment in the 21st century and provide direction for the development of enterprises.</w:t>
      </w:r>
    </w:p>
    <w:p>
      <w:pPr>
        <w:rPr>
          <w:rFonts w:hint="eastAsia" w:ascii="宋体" w:hAnsi="宋体" w:eastAsia="宋体" w:cs="宋体"/>
          <w:szCs w:val="24"/>
          <w:lang w:eastAsia="zh-CN"/>
        </w:rPr>
      </w:pPr>
    </w:p>
    <w:p>
      <w:pPr>
        <w:rPr>
          <w:rFonts w:hint="eastAsia" w:ascii="宋体" w:hAnsi="宋体" w:eastAsia="宋体" w:cs="宋体"/>
          <w:szCs w:val="24"/>
          <w:lang w:eastAsia="zh-CN"/>
        </w:rPr>
      </w:pPr>
    </w:p>
    <w:p>
      <w:pPr>
        <w:rPr>
          <w:rFonts w:hint="eastAsia" w:ascii="宋体" w:hAnsi="宋体" w:eastAsia="宋体" w:cs="宋体"/>
          <w:szCs w:val="24"/>
          <w:lang w:eastAsia="zh-CN"/>
        </w:rPr>
      </w:pPr>
    </w:p>
    <w:p>
      <w:pPr>
        <w:rPr>
          <w:rFonts w:hint="eastAsia" w:ascii="宋体" w:hAnsi="宋体" w:eastAsia="宋体" w:cs="宋体"/>
          <w:szCs w:val="24"/>
          <w:lang w:eastAsia="zh-CN"/>
        </w:rPr>
      </w:pPr>
    </w:p>
    <w:p>
      <w:pPr>
        <w:rPr>
          <w:rFonts w:hint="eastAsia" w:ascii="宋体" w:hAnsi="宋体" w:eastAsia="宋体" w:cs="宋体"/>
          <w:szCs w:val="24"/>
          <w:lang w:eastAsia="zh-CN"/>
        </w:rPr>
      </w:pPr>
    </w:p>
    <w:p>
      <w:pPr>
        <w:pStyle w:val="2"/>
        <w:bidi w:val="0"/>
        <w:outlineLvl w:val="9"/>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pStyle w:val="2"/>
        <w:bidi w:val="0"/>
        <w:rPr>
          <w:rFonts w:hint="eastAsia"/>
          <w:lang w:val="en-US" w:eastAsia="zh-CN"/>
        </w:rPr>
      </w:pPr>
      <w:bookmarkStart w:id="8" w:name="_Toc5001"/>
      <w:r>
        <w:rPr>
          <w:rFonts w:hint="eastAsia"/>
          <w:lang w:val="en-US" w:eastAsia="zh-CN"/>
        </w:rPr>
        <w:t>6.0Reference</w:t>
      </w:r>
      <w:bookmarkEnd w:id="8"/>
    </w:p>
    <w:p>
      <w:pPr>
        <w:bidi w:val="0"/>
        <w:rPr>
          <w:rFonts w:hint="default"/>
        </w:rPr>
      </w:pPr>
      <w:r>
        <w:fldChar w:fldCharType="begin"/>
      </w:r>
      <w:r>
        <w:instrText xml:space="preserve"> HYPERLINK "https://sites.psu.edu/leadership/author/apc5875/" </w:instrText>
      </w:r>
      <w:r>
        <w:fldChar w:fldCharType="separate"/>
      </w:r>
      <w:r>
        <w:rPr>
          <w:rStyle w:val="10"/>
          <w:rFonts w:hint="default" w:ascii="Helvetica" w:hAnsi="Helvetica" w:eastAsia="Helvetica" w:cs="Helvetica"/>
          <w:i w:val="0"/>
          <w:iCs w:val="0"/>
          <w:caps w:val="0"/>
          <w:color w:val="auto"/>
          <w:spacing w:val="0"/>
          <w:szCs w:val="21"/>
          <w:u w:val="none"/>
          <w:shd w:val="clear" w:fill="FFFFFF"/>
        </w:rPr>
        <w:t>Amy Campos</w:t>
      </w:r>
      <w:r>
        <w:rPr>
          <w:rFonts w:hint="default"/>
        </w:rPr>
        <w:fldChar w:fldCharType="end"/>
      </w:r>
      <w:r>
        <w:rPr>
          <w:rFonts w:hint="eastAsia"/>
          <w:lang w:eastAsia="zh-CN"/>
        </w:rPr>
        <w:t>（</w:t>
      </w:r>
      <w:r>
        <w:rPr>
          <w:rFonts w:hint="eastAsia"/>
          <w:lang w:val="en-US" w:eastAsia="zh-CN"/>
        </w:rPr>
        <w:t>2020</w:t>
      </w:r>
      <w:r>
        <w:rPr>
          <w:rFonts w:hint="eastAsia"/>
          <w:lang w:eastAsia="zh-CN"/>
        </w:rPr>
        <w:t>）</w:t>
      </w:r>
      <w:r>
        <w:rPr>
          <w:rFonts w:hint="default"/>
        </w:rPr>
        <w:t>Transformational Leadership Theory[Online]</w:t>
      </w:r>
      <w:r>
        <w:t>Available at</w:t>
      </w:r>
      <w:r>
        <w:rPr>
          <w:rFonts w:hint="eastAsia"/>
          <w:lang w:val="en-US" w:eastAsia="zh-CN"/>
        </w:rPr>
        <w:t xml:space="preserve"> ：</w:t>
      </w:r>
      <w:r>
        <w:rPr>
          <w:rFonts w:hint="eastAsia"/>
          <w:lang w:val="en-US" w:eastAsia="zh-CN"/>
        </w:rPr>
        <w:fldChar w:fldCharType="begin"/>
      </w:r>
      <w:r>
        <w:rPr>
          <w:rFonts w:hint="eastAsia"/>
          <w:lang w:val="en-US" w:eastAsia="zh-CN"/>
        </w:rPr>
        <w:instrText xml:space="preserve"> HYPERLINK "https://sites.psu.edu/leadership/2020/11/05/transformational-leadership-theory/" </w:instrText>
      </w:r>
      <w:r>
        <w:rPr>
          <w:rFonts w:hint="eastAsia"/>
          <w:lang w:val="en-US" w:eastAsia="zh-CN"/>
        </w:rPr>
        <w:fldChar w:fldCharType="separate"/>
      </w:r>
      <w:r>
        <w:rPr>
          <w:rStyle w:val="10"/>
          <w:rFonts w:hint="eastAsia"/>
          <w:lang w:val="en-US" w:eastAsia="zh-CN"/>
        </w:rPr>
        <w:t>https://sites.psu.edu/leadership/2020/11/05/transformational-leadership-theory/</w:t>
      </w:r>
      <w:r>
        <w:rPr>
          <w:rFonts w:hint="eastAsia"/>
          <w:lang w:val="en-US" w:eastAsia="zh-CN"/>
        </w:rPr>
        <w:fldChar w:fldCharType="end"/>
      </w:r>
      <w:r>
        <w:rPr>
          <w:rFonts w:hint="eastAsia"/>
          <w:lang w:val="en-US" w:eastAsia="zh-CN"/>
        </w:rPr>
        <w:t xml:space="preserve"> </w:t>
      </w:r>
      <w:r>
        <w:rPr>
          <w:rFonts w:hint="default"/>
        </w:rPr>
        <w:t xml:space="preserve">[Accessed </w:t>
      </w:r>
      <w:r>
        <w:rPr>
          <w:rFonts w:hint="eastAsia"/>
          <w:lang w:val="en-US" w:eastAsia="zh-CN"/>
        </w:rPr>
        <w:t>29</w:t>
      </w:r>
      <w:r>
        <w:rPr>
          <w:rFonts w:hint="default"/>
        </w:rPr>
        <w:t xml:space="preserve"> </w:t>
      </w:r>
      <w:r>
        <w:rPr>
          <w:rFonts w:hint="eastAsia"/>
          <w:lang w:val="en-US" w:eastAsia="zh-CN"/>
        </w:rPr>
        <w:t>June</w:t>
      </w:r>
      <w:r>
        <w:rPr>
          <w:rFonts w:hint="default"/>
        </w:rPr>
        <w:t xml:space="preserve"> 2022]</w:t>
      </w:r>
    </w:p>
    <w:p>
      <w:pPr>
        <w:bidi w:val="0"/>
        <w:jc w:val="both"/>
        <w:rPr>
          <w:rFonts w:hint="default"/>
        </w:rPr>
      </w:pPr>
      <w:r>
        <w:rPr>
          <w:rFonts w:hint="eastAsia"/>
          <w:lang w:val="en-US" w:eastAsia="zh-CN"/>
        </w:rPr>
        <w:t xml:space="preserve">Bai Ke(2022) </w:t>
      </w:r>
      <w:r>
        <w:t>Liu Yonghao background</w:t>
      </w:r>
      <w:r>
        <w:rPr>
          <w:rFonts w:hint="eastAsia"/>
          <w:lang w:val="en-US" w:eastAsia="zh-CN"/>
        </w:rPr>
        <w:t xml:space="preserve"> </w:t>
      </w:r>
      <w:r>
        <w:rPr>
          <w:rFonts w:hint="default"/>
        </w:rPr>
        <w:t>[Online]</w:t>
      </w:r>
      <w:r>
        <w:rPr>
          <w:rFonts w:hint="eastAsia"/>
          <w:lang w:val="en-US" w:eastAsia="zh-CN"/>
        </w:rPr>
        <w:t xml:space="preserve">. </w:t>
      </w:r>
      <w:r>
        <w:t>Available at:</w:t>
      </w:r>
      <w:r>
        <w:rPr>
          <w:rFonts w:hint="eastAsia"/>
          <w:lang w:val="en-US" w:eastAsia="zh-CN"/>
        </w:rPr>
        <w:t xml:space="preserve"> </w:t>
      </w:r>
      <w:r>
        <w:rPr>
          <w:rFonts w:hint="eastAsia"/>
        </w:rPr>
        <w:fldChar w:fldCharType="begin"/>
      </w:r>
      <w:r>
        <w:rPr>
          <w:rFonts w:hint="eastAsia"/>
        </w:rPr>
        <w:instrText xml:space="preserve"> HYPERLINK "https://baike.so.com/doc/861808-911184.html" </w:instrText>
      </w:r>
      <w:r>
        <w:rPr>
          <w:rFonts w:hint="eastAsia"/>
        </w:rPr>
        <w:fldChar w:fldCharType="separate"/>
      </w:r>
      <w:r>
        <w:rPr>
          <w:rStyle w:val="10"/>
          <w:rFonts w:hint="eastAsia"/>
        </w:rPr>
        <w:t>https://baike.so.com/doc/861808-911184.html</w:t>
      </w:r>
      <w:r>
        <w:rPr>
          <w:rFonts w:hint="eastAsia"/>
        </w:rPr>
        <w:fldChar w:fldCharType="end"/>
      </w:r>
      <w:r>
        <w:rPr>
          <w:rFonts w:hint="eastAsia"/>
          <w:lang w:val="en-US" w:eastAsia="zh-CN"/>
        </w:rPr>
        <w:t xml:space="preserve">   </w:t>
      </w:r>
      <w:r>
        <w:rPr>
          <w:rFonts w:hint="default"/>
        </w:rPr>
        <w:t xml:space="preserve">[Accessed </w:t>
      </w:r>
      <w:r>
        <w:rPr>
          <w:rFonts w:hint="eastAsia"/>
          <w:lang w:val="en-US" w:eastAsia="zh-CN"/>
        </w:rPr>
        <w:t>25</w:t>
      </w:r>
      <w:r>
        <w:rPr>
          <w:rFonts w:hint="default"/>
        </w:rPr>
        <w:t xml:space="preserve"> </w:t>
      </w:r>
      <w:r>
        <w:rPr>
          <w:rFonts w:hint="eastAsia"/>
          <w:lang w:val="en-US" w:eastAsia="zh-CN"/>
        </w:rPr>
        <w:t>June</w:t>
      </w:r>
      <w:r>
        <w:rPr>
          <w:rFonts w:hint="default"/>
        </w:rPr>
        <w:t xml:space="preserve"> 2022].</w:t>
      </w:r>
    </w:p>
    <w:p>
      <w:pPr>
        <w:bidi w:val="0"/>
        <w:jc w:val="both"/>
        <w:rPr>
          <w:rFonts w:hint="eastAsia"/>
          <w:lang w:val="en-US" w:eastAsia="zh-CN"/>
        </w:rPr>
      </w:pPr>
      <w:r>
        <w:rPr>
          <w:rFonts w:hint="eastAsia"/>
          <w:lang w:val="en-US" w:eastAsia="zh-CN"/>
        </w:rPr>
        <w:t>Blog（2017）</w:t>
      </w:r>
      <w:r>
        <w:rPr>
          <w:rFonts w:hint="default"/>
        </w:rPr>
        <w:t>The evolution of leadership: How to become a modern leader[Online]</w:t>
      </w:r>
      <w:r>
        <w:t>Available at</w:t>
      </w:r>
      <w:r>
        <w:rPr>
          <w:rFonts w:hint="eastAsia"/>
          <w:lang w:val="en-US" w:eastAsia="zh-CN"/>
        </w:rPr>
        <w:t xml:space="preserve"> ：</w:t>
      </w:r>
    </w:p>
    <w:p>
      <w:pPr>
        <w:bidi w:val="0"/>
        <w:jc w:val="both"/>
        <w:rPr>
          <w:rFonts w:hint="default"/>
        </w:rPr>
      </w:pPr>
      <w:r>
        <w:rPr>
          <w:rFonts w:hint="default"/>
          <w:lang w:val="en-US" w:eastAsia="zh-CN"/>
        </w:rPr>
        <w:fldChar w:fldCharType="begin"/>
      </w:r>
      <w:r>
        <w:rPr>
          <w:rFonts w:hint="default"/>
          <w:lang w:val="en-US" w:eastAsia="zh-CN"/>
        </w:rPr>
        <w:instrText xml:space="preserve"> HYPERLINK "https://www.usb.ac.za/usb-blog/the-evolution-of-leadership/" </w:instrText>
      </w:r>
      <w:r>
        <w:rPr>
          <w:rFonts w:hint="default"/>
          <w:lang w:val="en-US" w:eastAsia="zh-CN"/>
        </w:rPr>
        <w:fldChar w:fldCharType="separate"/>
      </w:r>
      <w:r>
        <w:rPr>
          <w:rStyle w:val="10"/>
          <w:rFonts w:hint="default"/>
          <w:lang w:val="en-US" w:eastAsia="zh-CN"/>
        </w:rPr>
        <w:t>https://www.usb.ac.za/usb-blog/the-evolution-of-leadership/</w:t>
      </w:r>
      <w:r>
        <w:rPr>
          <w:rFonts w:hint="default"/>
          <w:lang w:val="en-US" w:eastAsia="zh-CN"/>
        </w:rPr>
        <w:fldChar w:fldCharType="end"/>
      </w:r>
      <w:r>
        <w:rPr>
          <w:rFonts w:hint="eastAsia"/>
          <w:lang w:val="en-US" w:eastAsia="zh-CN"/>
        </w:rPr>
        <w:t xml:space="preserve"> </w:t>
      </w:r>
      <w:r>
        <w:rPr>
          <w:rFonts w:hint="default"/>
        </w:rPr>
        <w:t xml:space="preserve">[Accessed </w:t>
      </w:r>
      <w:r>
        <w:rPr>
          <w:rFonts w:hint="eastAsia"/>
          <w:lang w:val="en-US" w:eastAsia="zh-CN"/>
        </w:rPr>
        <w:t>28</w:t>
      </w:r>
      <w:r>
        <w:rPr>
          <w:rFonts w:hint="default"/>
        </w:rPr>
        <w:t xml:space="preserve"> </w:t>
      </w:r>
      <w:r>
        <w:rPr>
          <w:rFonts w:hint="eastAsia"/>
          <w:lang w:val="en-US" w:eastAsia="zh-CN"/>
        </w:rPr>
        <w:t>June</w:t>
      </w:r>
      <w:r>
        <w:rPr>
          <w:rFonts w:hint="default"/>
        </w:rPr>
        <w:t xml:space="preserve"> 2022]</w:t>
      </w:r>
    </w:p>
    <w:p>
      <w:pPr>
        <w:bidi w:val="0"/>
        <w:jc w:val="both"/>
        <w:rPr>
          <w:rFonts w:hint="default"/>
        </w:rPr>
      </w:pPr>
      <w:r>
        <w:rPr>
          <w:rFonts w:hint="eastAsia"/>
          <w:lang w:val="en-US" w:eastAsia="zh-CN"/>
        </w:rPr>
        <w:t>Chan Pin（2014</w:t>
      </w:r>
      <w:r>
        <w:rPr>
          <w:rFonts w:hint="eastAsia"/>
          <w:lang w:eastAsia="zh-CN"/>
        </w:rPr>
        <w:t>）</w:t>
      </w:r>
      <w:r>
        <w:t>Product life cycle is getting shorter and shorter.</w:t>
      </w:r>
      <w:r>
        <w:rPr>
          <w:rFonts w:hint="default"/>
        </w:rPr>
        <w:t>[Online]</w:t>
      </w:r>
      <w:r>
        <w:t>Available at</w:t>
      </w:r>
      <w:r>
        <w:rPr>
          <w:rFonts w:hint="eastAsia"/>
          <w:lang w:val="en-US" w:eastAsia="zh-CN"/>
        </w:rPr>
        <w:t xml:space="preserve"> ：  </w:t>
      </w:r>
      <w:r>
        <w:rPr>
          <w:rFonts w:hint="eastAsia"/>
          <w:lang w:val="en-US" w:eastAsia="zh-CN"/>
        </w:rPr>
        <w:fldChar w:fldCharType="begin"/>
      </w:r>
      <w:r>
        <w:rPr>
          <w:rFonts w:hint="eastAsia"/>
          <w:lang w:val="en-US" w:eastAsia="zh-CN"/>
        </w:rPr>
        <w:instrText xml:space="preserve"> HYPERLINK "https://www.docin.com/p-960286979.html" </w:instrText>
      </w:r>
      <w:r>
        <w:rPr>
          <w:rFonts w:hint="eastAsia"/>
          <w:lang w:val="en-US" w:eastAsia="zh-CN"/>
        </w:rPr>
        <w:fldChar w:fldCharType="separate"/>
      </w:r>
      <w:r>
        <w:rPr>
          <w:rStyle w:val="10"/>
          <w:rFonts w:hint="eastAsia" w:ascii="Arial" w:hAnsi="Arial" w:eastAsia="宋体" w:cs="Arial"/>
          <w:i w:val="0"/>
          <w:iCs w:val="0"/>
          <w:caps w:val="0"/>
          <w:spacing w:val="0"/>
          <w:szCs w:val="36"/>
          <w:shd w:val="clear" w:fill="FFFFFF"/>
          <w:lang w:val="en-US" w:eastAsia="zh-CN"/>
        </w:rPr>
        <w:t>https://www.docin.com/p-960286979.html</w:t>
      </w:r>
      <w:r>
        <w:rPr>
          <w:rFonts w:hint="eastAsia"/>
          <w:lang w:val="en-US" w:eastAsia="zh-CN"/>
        </w:rPr>
        <w:fldChar w:fldCharType="end"/>
      </w:r>
      <w:r>
        <w:rPr>
          <w:rFonts w:hint="eastAsia"/>
          <w:lang w:val="en-US" w:eastAsia="zh-CN"/>
        </w:rPr>
        <w:t xml:space="preserve">  </w:t>
      </w:r>
      <w:r>
        <w:rPr>
          <w:rFonts w:hint="default"/>
        </w:rPr>
        <w:t xml:space="preserve">[Accessed </w:t>
      </w:r>
      <w:r>
        <w:rPr>
          <w:rFonts w:hint="eastAsia"/>
          <w:lang w:val="en-US" w:eastAsia="zh-CN"/>
        </w:rPr>
        <w:t>28</w:t>
      </w:r>
      <w:r>
        <w:rPr>
          <w:rFonts w:hint="default"/>
        </w:rPr>
        <w:t xml:space="preserve"> </w:t>
      </w:r>
      <w:r>
        <w:rPr>
          <w:rFonts w:hint="eastAsia"/>
          <w:lang w:val="en-US" w:eastAsia="zh-CN"/>
        </w:rPr>
        <w:t>June</w:t>
      </w:r>
      <w:r>
        <w:rPr>
          <w:rFonts w:hint="default"/>
        </w:rPr>
        <w:t xml:space="preserve"> 2022]</w:t>
      </w:r>
    </w:p>
    <w:p>
      <w:pPr>
        <w:bidi w:val="0"/>
        <w:jc w:val="both"/>
        <w:rPr>
          <w:rFonts w:hint="default"/>
        </w:rPr>
      </w:pPr>
      <w:r>
        <w:rPr>
          <w:rFonts w:hint="eastAsia"/>
          <w:lang w:val="en-US" w:eastAsia="zh-CN"/>
        </w:rPr>
        <w:t>Chong Qing(2007)</w:t>
      </w:r>
      <w:r>
        <w:t>The 2006 China Economic Person of the Year Award was announced.</w:t>
      </w:r>
      <w:r>
        <w:rPr>
          <w:rFonts w:hint="eastAsia"/>
          <w:lang w:val="en-US" w:eastAsia="zh-CN"/>
        </w:rPr>
        <w:t xml:space="preserve"> </w:t>
      </w:r>
      <w:r>
        <w:rPr>
          <w:rFonts w:hint="default"/>
        </w:rPr>
        <w:t>[Online]</w:t>
      </w:r>
      <w:r>
        <w:rPr>
          <w:rFonts w:hint="eastAsia"/>
          <w:lang w:val="en-US" w:eastAsia="zh-CN"/>
        </w:rPr>
        <w:t xml:space="preserve">. </w:t>
      </w:r>
      <w:r>
        <w:t>Available at:</w:t>
      </w:r>
      <w:r>
        <w:rPr>
          <w:rFonts w:hint="eastAsia"/>
          <w:lang w:val="en-US" w:eastAsia="zh-CN"/>
        </w:rPr>
        <w:fldChar w:fldCharType="begin"/>
      </w:r>
      <w:r>
        <w:rPr>
          <w:rFonts w:hint="eastAsia"/>
          <w:lang w:val="en-US" w:eastAsia="zh-CN"/>
        </w:rPr>
        <w:instrText xml:space="preserve"> HYPERLINK "http://news.sohu.com/20070121/n247735397.shtml" </w:instrText>
      </w:r>
      <w:r>
        <w:rPr>
          <w:rFonts w:hint="eastAsia"/>
          <w:lang w:val="en-US" w:eastAsia="zh-CN"/>
        </w:rPr>
        <w:fldChar w:fldCharType="separate"/>
      </w:r>
      <w:r>
        <w:rPr>
          <w:rStyle w:val="10"/>
          <w:rFonts w:hint="eastAsia"/>
          <w:lang w:val="en-US" w:eastAsia="zh-CN"/>
        </w:rPr>
        <w:t>http://news.sohu.com/20070121/n247735397.shtml</w:t>
      </w:r>
      <w:r>
        <w:rPr>
          <w:rFonts w:hint="eastAsia"/>
          <w:lang w:val="en-US" w:eastAsia="zh-CN"/>
        </w:rPr>
        <w:fldChar w:fldCharType="end"/>
      </w:r>
      <w:r>
        <w:rPr>
          <w:rFonts w:hint="eastAsia"/>
          <w:lang w:val="en-US" w:eastAsia="zh-CN"/>
        </w:rPr>
        <w:t xml:space="preserve">  </w:t>
      </w:r>
      <w:r>
        <w:rPr>
          <w:rFonts w:hint="default"/>
        </w:rPr>
        <w:t xml:space="preserve">[Accessed </w:t>
      </w:r>
      <w:r>
        <w:rPr>
          <w:rFonts w:hint="eastAsia"/>
          <w:lang w:val="en-US" w:eastAsia="zh-CN"/>
        </w:rPr>
        <w:t>25</w:t>
      </w:r>
      <w:r>
        <w:rPr>
          <w:rFonts w:hint="default"/>
        </w:rPr>
        <w:t xml:space="preserve"> </w:t>
      </w:r>
      <w:r>
        <w:rPr>
          <w:rFonts w:hint="eastAsia"/>
          <w:lang w:val="en-US" w:eastAsia="zh-CN"/>
        </w:rPr>
        <w:t>June</w:t>
      </w:r>
      <w:r>
        <w:rPr>
          <w:rFonts w:hint="default"/>
        </w:rPr>
        <w:t xml:space="preserve"> 2022].</w:t>
      </w:r>
    </w:p>
    <w:p>
      <w:pPr>
        <w:bidi w:val="0"/>
        <w:rPr>
          <w:rFonts w:hint="default"/>
        </w:rPr>
      </w:pPr>
      <w:r>
        <w:rPr>
          <w:rFonts w:hint="eastAsia"/>
          <w:lang w:val="en-US" w:eastAsia="zh-CN"/>
        </w:rPr>
        <w:t>Chuang Ye(2019)</w:t>
      </w:r>
      <w:r>
        <w:t>Stories in an entrepreneurial career</w:t>
      </w:r>
      <w:r>
        <w:rPr>
          <w:rFonts w:hint="default"/>
        </w:rPr>
        <w:t>[Online]</w:t>
      </w:r>
      <w:r>
        <w:t>Available at</w:t>
      </w:r>
      <w:r>
        <w:rPr>
          <w:rFonts w:hint="eastAsia"/>
          <w:lang w:val="en-US" w:eastAsia="zh-CN"/>
        </w:rPr>
        <w:t xml:space="preserve"> ：</w:t>
      </w:r>
      <w:r>
        <w:rPr>
          <w:rFonts w:hint="default"/>
          <w:lang w:val="en-US" w:eastAsia="zh-CN"/>
        </w:rPr>
        <w:fldChar w:fldCharType="begin"/>
      </w:r>
      <w:r>
        <w:rPr>
          <w:rFonts w:hint="default"/>
          <w:lang w:val="en-US" w:eastAsia="zh-CN"/>
        </w:rPr>
        <w:instrText xml:space="preserve"> HYPERLINK "http://www.myadobe.cn/chuangyelizhi/22013.html" </w:instrText>
      </w:r>
      <w:r>
        <w:rPr>
          <w:rFonts w:hint="default"/>
          <w:lang w:val="en-US" w:eastAsia="zh-CN"/>
        </w:rPr>
        <w:fldChar w:fldCharType="separate"/>
      </w:r>
      <w:r>
        <w:rPr>
          <w:rStyle w:val="10"/>
          <w:rFonts w:hint="default"/>
          <w:lang w:val="en-US" w:eastAsia="zh-CN"/>
        </w:rPr>
        <w:t>http://www.myadobe.cn/chuangyelizhi/22013.html</w:t>
      </w:r>
      <w:r>
        <w:rPr>
          <w:rFonts w:hint="default"/>
          <w:lang w:val="en-US" w:eastAsia="zh-CN"/>
        </w:rPr>
        <w:fldChar w:fldCharType="end"/>
      </w:r>
      <w:r>
        <w:rPr>
          <w:rFonts w:hint="eastAsia"/>
          <w:lang w:val="en-US" w:eastAsia="zh-CN"/>
        </w:rPr>
        <w:t xml:space="preserve"> </w:t>
      </w:r>
      <w:r>
        <w:rPr>
          <w:rFonts w:hint="default"/>
        </w:rPr>
        <w:t xml:space="preserve">[Accessed </w:t>
      </w:r>
      <w:r>
        <w:rPr>
          <w:rFonts w:hint="eastAsia"/>
          <w:lang w:val="en-US" w:eastAsia="zh-CN"/>
        </w:rPr>
        <w:t>1 July</w:t>
      </w:r>
      <w:r>
        <w:rPr>
          <w:rFonts w:hint="default"/>
        </w:rPr>
        <w:t xml:space="preserve"> 2022]</w:t>
      </w:r>
    </w:p>
    <w:p>
      <w:pPr>
        <w:rPr>
          <w:rFonts w:hint="default"/>
        </w:rPr>
      </w:pPr>
      <w:r>
        <w:rPr>
          <w:rFonts w:hint="default"/>
          <w:color w:val="auto"/>
        </w:rPr>
        <w:fldChar w:fldCharType="begin"/>
      </w:r>
      <w:r>
        <w:rPr>
          <w:rFonts w:hint="default"/>
          <w:color w:val="auto"/>
        </w:rPr>
        <w:instrText xml:space="preserve"> HYPERLINK "https://www.simplypsychology.org/what-is-transformational-leadership.html" \l "author" </w:instrText>
      </w:r>
      <w:r>
        <w:rPr>
          <w:rFonts w:hint="default"/>
          <w:color w:val="auto"/>
        </w:rPr>
        <w:fldChar w:fldCharType="separate"/>
      </w:r>
      <w:r>
        <w:rPr>
          <w:rStyle w:val="10"/>
          <w:rFonts w:hint="default" w:ascii="Georgia" w:hAnsi="Georgia" w:eastAsia="Georgia" w:cs="Georgia"/>
          <w:i w:val="0"/>
          <w:iCs w:val="0"/>
          <w:caps w:val="0"/>
          <w:color w:val="auto"/>
          <w:spacing w:val="0"/>
          <w:szCs w:val="26"/>
          <w:u w:val="none"/>
          <w:shd w:val="clear" w:fill="FFFFFF"/>
        </w:rPr>
        <w:t>Chioma Ugochukwu</w:t>
      </w:r>
      <w:r>
        <w:rPr>
          <w:rFonts w:hint="default"/>
          <w:color w:val="auto"/>
        </w:rPr>
        <w:fldChar w:fldCharType="end"/>
      </w:r>
      <w:r>
        <w:rPr>
          <w:rFonts w:hint="eastAsia"/>
          <w:color w:val="auto"/>
          <w:lang w:eastAsia="zh-CN"/>
        </w:rPr>
        <w:t>（</w:t>
      </w:r>
      <w:r>
        <w:rPr>
          <w:rFonts w:hint="eastAsia"/>
          <w:color w:val="auto"/>
          <w:lang w:val="en-US" w:eastAsia="zh-CN"/>
        </w:rPr>
        <w:t>2021</w:t>
      </w:r>
      <w:r>
        <w:rPr>
          <w:rFonts w:hint="eastAsia"/>
          <w:color w:val="auto"/>
          <w:lang w:eastAsia="zh-CN"/>
        </w:rPr>
        <w:t>）</w:t>
      </w:r>
      <w:r>
        <w:rPr>
          <w:rFonts w:hint="eastAsia"/>
          <w:color w:val="auto"/>
          <w:lang w:val="en-US" w:eastAsia="zh-CN"/>
        </w:rPr>
        <w:t>T</w:t>
      </w:r>
      <w:r>
        <w:rPr>
          <w:rFonts w:hint="default"/>
        </w:rPr>
        <w:t>ransformational Leadership Theory[Online]</w:t>
      </w:r>
      <w:r>
        <w:t>Available at</w:t>
      </w:r>
      <w:r>
        <w:rPr>
          <w:rFonts w:hint="eastAsia"/>
          <w:lang w:val="en-US" w:eastAsia="zh-CN"/>
        </w:rPr>
        <w:t xml:space="preserve"> ：</w:t>
      </w:r>
      <w:r>
        <w:rPr>
          <w:rFonts w:hint="eastAsia"/>
          <w:lang w:val="en-US" w:eastAsia="zh-CN"/>
        </w:rPr>
        <w:fldChar w:fldCharType="begin"/>
      </w:r>
      <w:r>
        <w:rPr>
          <w:rFonts w:hint="eastAsia"/>
          <w:lang w:val="en-US" w:eastAsia="zh-CN"/>
        </w:rPr>
        <w:instrText xml:space="preserve"> HYPERLINK "https://www.simplypsychology.org/what-is-transformational-leadership.html" </w:instrText>
      </w:r>
      <w:r>
        <w:rPr>
          <w:rFonts w:hint="eastAsia"/>
          <w:lang w:val="en-US" w:eastAsia="zh-CN"/>
        </w:rPr>
        <w:fldChar w:fldCharType="separate"/>
      </w:r>
      <w:r>
        <w:rPr>
          <w:rStyle w:val="10"/>
          <w:rFonts w:hint="eastAsia"/>
          <w:lang w:val="en-US" w:eastAsia="zh-CN"/>
        </w:rPr>
        <w:t>https://www.simplypsychology.org/what-is-transformational-leadership.html</w:t>
      </w:r>
      <w:r>
        <w:rPr>
          <w:rFonts w:hint="eastAsia"/>
          <w:lang w:val="en-US" w:eastAsia="zh-CN"/>
        </w:rPr>
        <w:fldChar w:fldCharType="end"/>
      </w:r>
      <w:r>
        <w:rPr>
          <w:rFonts w:hint="eastAsia"/>
          <w:lang w:val="en-US" w:eastAsia="zh-CN"/>
        </w:rPr>
        <w:t xml:space="preserve"> </w:t>
      </w:r>
      <w:r>
        <w:rPr>
          <w:rFonts w:hint="default"/>
        </w:rPr>
        <w:t xml:space="preserve">[Accessed </w:t>
      </w:r>
      <w:r>
        <w:rPr>
          <w:rFonts w:hint="eastAsia"/>
          <w:lang w:val="en-US" w:eastAsia="zh-CN"/>
        </w:rPr>
        <w:t>29</w:t>
      </w:r>
      <w:r>
        <w:rPr>
          <w:rFonts w:hint="default"/>
        </w:rPr>
        <w:t xml:space="preserve"> </w:t>
      </w:r>
      <w:r>
        <w:rPr>
          <w:rFonts w:hint="eastAsia"/>
          <w:lang w:val="en-US" w:eastAsia="zh-CN"/>
        </w:rPr>
        <w:t>June</w:t>
      </w:r>
      <w:r>
        <w:rPr>
          <w:rFonts w:hint="default"/>
        </w:rPr>
        <w:t xml:space="preserve"> 2022]</w:t>
      </w:r>
    </w:p>
    <w:p>
      <w:pPr>
        <w:bidi w:val="0"/>
        <w:rPr>
          <w:rFonts w:hint="default"/>
        </w:rPr>
      </w:pPr>
      <w:r>
        <w:rPr>
          <w:rFonts w:hint="eastAsia"/>
          <w:lang w:val="en-US" w:eastAsia="zh-CN"/>
        </w:rPr>
        <w:t>Feng Mian（2021）</w:t>
      </w:r>
      <w:r>
        <w:t>Enterprises should continue to employ young people</w:t>
      </w:r>
      <w:r>
        <w:rPr>
          <w:rFonts w:hint="default"/>
        </w:rPr>
        <w:t>[Online]</w:t>
      </w:r>
      <w:r>
        <w:t>Available at</w:t>
      </w:r>
      <w:r>
        <w:rPr>
          <w:rFonts w:hint="eastAsia"/>
          <w:lang w:val="en-US" w:eastAsia="zh-CN"/>
        </w:rPr>
        <w:t xml:space="preserve"> ：</w:t>
      </w:r>
      <w:r>
        <w:rPr>
          <w:rFonts w:hint="default"/>
          <w:lang w:val="en-US" w:eastAsia="zh-CN"/>
        </w:rPr>
        <w:fldChar w:fldCharType="begin"/>
      </w:r>
      <w:r>
        <w:rPr>
          <w:rFonts w:hint="default"/>
          <w:lang w:val="en-US" w:eastAsia="zh-CN"/>
        </w:rPr>
        <w:instrText xml:space="preserve"> HYPERLINK "https://www.360kuai.com/pc/97f3cab1c8410692b?" </w:instrText>
      </w:r>
      <w:r>
        <w:rPr>
          <w:rFonts w:hint="default"/>
          <w:lang w:val="en-US" w:eastAsia="zh-CN"/>
        </w:rPr>
        <w:fldChar w:fldCharType="separate"/>
      </w:r>
      <w:r>
        <w:rPr>
          <w:rStyle w:val="10"/>
          <w:rFonts w:hint="default"/>
          <w:lang w:val="en-US" w:eastAsia="zh-CN"/>
        </w:rPr>
        <w:t>https://www.360kuai.com/pc/97f3cab1c8410692b?</w:t>
      </w:r>
      <w:r>
        <w:rPr>
          <w:rFonts w:hint="default"/>
          <w:lang w:val="en-US" w:eastAsia="zh-CN"/>
        </w:rPr>
        <w:fldChar w:fldCharType="end"/>
      </w:r>
      <w:r>
        <w:rPr>
          <w:rFonts w:hint="eastAsia"/>
          <w:lang w:val="en-US" w:eastAsia="zh-CN"/>
        </w:rPr>
        <w:t xml:space="preserve"> </w:t>
      </w:r>
      <w:r>
        <w:rPr>
          <w:rFonts w:hint="default"/>
        </w:rPr>
        <w:t xml:space="preserve">[Accessed </w:t>
      </w:r>
      <w:r>
        <w:rPr>
          <w:rFonts w:hint="eastAsia"/>
          <w:lang w:val="en-US" w:eastAsia="zh-CN"/>
        </w:rPr>
        <w:t>26</w:t>
      </w:r>
      <w:r>
        <w:rPr>
          <w:rFonts w:hint="default"/>
        </w:rPr>
        <w:t xml:space="preserve"> </w:t>
      </w:r>
      <w:r>
        <w:rPr>
          <w:rFonts w:hint="eastAsia"/>
          <w:lang w:val="en-US" w:eastAsia="zh-CN"/>
        </w:rPr>
        <w:t>June</w:t>
      </w:r>
      <w:r>
        <w:rPr>
          <w:rFonts w:hint="default"/>
        </w:rPr>
        <w:t xml:space="preserve"> 2022].</w:t>
      </w:r>
    </w:p>
    <w:p>
      <w:pPr>
        <w:bidi w:val="0"/>
      </w:pPr>
      <w:r>
        <w:rPr>
          <w:rFonts w:hint="eastAsia"/>
          <w:lang w:val="en-US" w:eastAsia="zh-CN"/>
        </w:rPr>
        <w:t>Harappa (2021)</w:t>
      </w:r>
      <w:r>
        <w:rPr>
          <w:rFonts w:hint="default"/>
        </w:rPr>
        <w:t>What Does VUCA Mean?</w:t>
      </w:r>
      <w:r>
        <w:rPr>
          <w:rFonts w:hint="eastAsia"/>
          <w:lang w:val="en-US" w:eastAsia="zh-CN"/>
        </w:rPr>
        <w:t xml:space="preserve"> </w:t>
      </w:r>
      <w:r>
        <w:rPr>
          <w:rFonts w:hint="default"/>
        </w:rPr>
        <w:t>[Online]</w:t>
      </w:r>
      <w:r>
        <w:t>Available</w:t>
      </w:r>
      <w:r>
        <w:rPr>
          <w:rFonts w:hint="eastAsia"/>
          <w:lang w:val="en-US" w:eastAsia="zh-CN"/>
        </w:rPr>
        <w:t xml:space="preserve"> </w:t>
      </w:r>
      <w:r>
        <w:t>at:</w:t>
      </w:r>
    </w:p>
    <w:p>
      <w:pPr>
        <w:bidi w:val="0"/>
        <w:rPr>
          <w:rFonts w:hint="default"/>
          <w:lang w:val="en-US" w:eastAsia="zh-CN"/>
        </w:rPr>
      </w:pPr>
      <w:r>
        <w:rPr>
          <w:rFonts w:hint="default"/>
          <w:lang w:val="en-US" w:eastAsia="zh-CN"/>
        </w:rPr>
        <w:fldChar w:fldCharType="begin"/>
      </w:r>
      <w:r>
        <w:rPr>
          <w:rFonts w:hint="default"/>
          <w:lang w:val="en-US" w:eastAsia="zh-CN"/>
        </w:rPr>
        <w:instrText xml:space="preserve"> HYPERLINK "https://harappa.education/harappa-diaries/vuca/" </w:instrText>
      </w:r>
      <w:r>
        <w:rPr>
          <w:rFonts w:hint="default"/>
          <w:lang w:val="en-US" w:eastAsia="zh-CN"/>
        </w:rPr>
        <w:fldChar w:fldCharType="separate"/>
      </w:r>
      <w:r>
        <w:rPr>
          <w:rStyle w:val="10"/>
          <w:rFonts w:hint="default"/>
          <w:lang w:val="en-US" w:eastAsia="zh-CN"/>
        </w:rPr>
        <w:t>https://harappa.education/harappa-diaries/vuca/</w:t>
      </w:r>
      <w:r>
        <w:rPr>
          <w:rFonts w:hint="default"/>
          <w:lang w:val="en-US" w:eastAsia="zh-CN"/>
        </w:rPr>
        <w:fldChar w:fldCharType="end"/>
      </w:r>
      <w:r>
        <w:rPr>
          <w:rFonts w:hint="default"/>
        </w:rPr>
        <w:t xml:space="preserve">[Accessed </w:t>
      </w:r>
      <w:r>
        <w:rPr>
          <w:rFonts w:hint="eastAsia"/>
          <w:lang w:val="en-US" w:eastAsia="zh-CN"/>
        </w:rPr>
        <w:t>25</w:t>
      </w:r>
      <w:r>
        <w:rPr>
          <w:rFonts w:hint="default"/>
        </w:rPr>
        <w:t xml:space="preserve"> </w:t>
      </w:r>
      <w:r>
        <w:rPr>
          <w:rFonts w:hint="eastAsia"/>
          <w:lang w:val="en-US" w:eastAsia="zh-CN"/>
        </w:rPr>
        <w:t>June</w:t>
      </w:r>
      <w:r>
        <w:rPr>
          <w:rFonts w:hint="default"/>
        </w:rPr>
        <w:t xml:space="preserve"> 2022].</w:t>
      </w:r>
    </w:p>
    <w:p>
      <w:pPr>
        <w:bidi w:val="0"/>
        <w:rPr>
          <w:rFonts w:hint="eastAsia"/>
          <w:lang w:val="en-US" w:eastAsia="zh-CN"/>
        </w:rPr>
      </w:pPr>
      <w:r>
        <w:rPr>
          <w:rFonts w:hint="eastAsia"/>
          <w:lang w:val="en-US" w:eastAsia="zh-CN"/>
        </w:rPr>
        <w:t>Hong Xing(2021)T</w:t>
      </w:r>
      <w:r>
        <w:t>he new hope group  become a world-class outstanding</w:t>
      </w:r>
      <w:r>
        <w:rPr>
          <w:rFonts w:hint="eastAsia"/>
          <w:lang w:val="en-US" w:eastAsia="zh-CN"/>
        </w:rPr>
        <w:t xml:space="preserve"> </w:t>
      </w:r>
      <w:r>
        <w:t>enterprise.</w:t>
      </w:r>
      <w:r>
        <w:rPr>
          <w:rFonts w:hint="default"/>
        </w:rPr>
        <w:t>[Online]</w:t>
      </w:r>
      <w:r>
        <w:t>Available at</w:t>
      </w:r>
      <w:r>
        <w:rPr>
          <w:rFonts w:hint="eastAsia"/>
          <w:lang w:val="en-US" w:eastAsia="zh-CN"/>
        </w:rPr>
        <w:t xml:space="preserve"> ：</w:t>
      </w:r>
      <w:r>
        <w:rPr>
          <w:rFonts w:hint="default"/>
        </w:rPr>
        <w:fldChar w:fldCharType="begin"/>
      </w:r>
      <w:r>
        <w:rPr>
          <w:rFonts w:hint="default"/>
        </w:rPr>
        <w:instrText xml:space="preserve"> HYPERLINK "https://www.360kuai.com/pc/9a5a679e6958a623d?" </w:instrText>
      </w:r>
      <w:r>
        <w:rPr>
          <w:rFonts w:hint="default"/>
        </w:rPr>
        <w:fldChar w:fldCharType="separate"/>
      </w:r>
      <w:r>
        <w:rPr>
          <w:rStyle w:val="10"/>
          <w:rFonts w:hint="default"/>
        </w:rPr>
        <w:t>https://www.360kuai.com/pc/9a5a679e6958a623d?</w:t>
      </w:r>
      <w:r>
        <w:rPr>
          <w:rFonts w:hint="default"/>
        </w:rPr>
        <w:fldChar w:fldCharType="end"/>
      </w:r>
      <w:r>
        <w:rPr>
          <w:rFonts w:hint="eastAsia"/>
          <w:lang w:val="en-US" w:eastAsia="zh-CN"/>
        </w:rPr>
        <w:t xml:space="preserve"> </w:t>
      </w:r>
      <w:r>
        <w:rPr>
          <w:rFonts w:hint="default"/>
        </w:rPr>
        <w:t xml:space="preserve">[Accessed </w:t>
      </w:r>
      <w:r>
        <w:rPr>
          <w:rFonts w:hint="eastAsia"/>
          <w:lang w:val="en-US" w:eastAsia="zh-CN"/>
        </w:rPr>
        <w:t>1 July</w:t>
      </w:r>
      <w:r>
        <w:rPr>
          <w:rFonts w:hint="default"/>
        </w:rPr>
        <w:t xml:space="preserve"> 2022]</w:t>
      </w:r>
    </w:p>
    <w:p>
      <w:pPr>
        <w:bidi w:val="0"/>
        <w:jc w:val="both"/>
        <w:rPr>
          <w:rFonts w:hint="default"/>
          <w:lang w:val="en-US" w:eastAsia="zh-CN"/>
        </w:rPr>
      </w:pPr>
      <w:r>
        <w:rPr>
          <w:rFonts w:hint="eastAsia"/>
          <w:lang w:val="en-US" w:eastAsia="zh-CN"/>
        </w:rPr>
        <w:t>Jing Ji（2016）</w:t>
      </w:r>
      <w:r>
        <w:t>International transformation of agricultural giants</w:t>
      </w:r>
    </w:p>
    <w:p>
      <w:pPr>
        <w:bidi w:val="0"/>
        <w:jc w:val="both"/>
        <w:rPr>
          <w:rFonts w:hint="eastAsia"/>
          <w:lang w:val="en-US" w:eastAsia="zh-CN"/>
        </w:rPr>
      </w:pPr>
      <w:r>
        <w:rPr>
          <w:rFonts w:hint="default"/>
        </w:rPr>
        <w:t>[Online]</w:t>
      </w:r>
      <w:r>
        <w:t>Available at</w:t>
      </w:r>
      <w:r>
        <w:rPr>
          <w:rFonts w:hint="eastAsia"/>
          <w:lang w:val="en-US" w:eastAsia="zh-CN"/>
        </w:rPr>
        <w:t xml:space="preserve"> ：</w:t>
      </w:r>
    </w:p>
    <w:p>
      <w:pPr>
        <w:bidi w:val="0"/>
        <w:jc w:val="both"/>
        <w:rPr>
          <w:rFonts w:hint="default"/>
        </w:rPr>
      </w:pPr>
      <w:r>
        <w:rPr>
          <w:rStyle w:val="10"/>
          <w:rFonts w:hint="eastAsia"/>
        </w:rPr>
        <w:fldChar w:fldCharType="begin"/>
      </w:r>
      <w:r>
        <w:rPr>
          <w:rStyle w:val="10"/>
          <w:rFonts w:hint="eastAsia"/>
        </w:rPr>
        <w:instrText xml:space="preserve"> HYPERLINK "https://finance.sina.com.cn/chanjing/gsnews/2016-07-31/doc-ifxunyya2842071.shtml" </w:instrText>
      </w:r>
      <w:r>
        <w:rPr>
          <w:rStyle w:val="10"/>
          <w:rFonts w:hint="eastAsia"/>
        </w:rPr>
        <w:fldChar w:fldCharType="separate"/>
      </w:r>
      <w:r>
        <w:rPr>
          <w:rStyle w:val="10"/>
          <w:rFonts w:hint="eastAsia"/>
        </w:rPr>
        <w:t>https://finance.sina.com.cn/chanjing/gsnews/2016-07-31/doc-ifxunyya2842071.shtml</w:t>
      </w:r>
      <w:r>
        <w:rPr>
          <w:rStyle w:val="10"/>
          <w:rFonts w:hint="eastAsia"/>
        </w:rPr>
        <w:fldChar w:fldCharType="end"/>
      </w:r>
      <w:r>
        <w:rPr>
          <w:rFonts w:hint="eastAsia"/>
          <w:lang w:val="en-US" w:eastAsia="zh-CN"/>
        </w:rPr>
        <w:t xml:space="preserve">  </w:t>
      </w:r>
      <w:r>
        <w:rPr>
          <w:rFonts w:hint="default"/>
        </w:rPr>
        <w:t xml:space="preserve">[Accessed </w:t>
      </w:r>
      <w:r>
        <w:rPr>
          <w:rFonts w:hint="eastAsia"/>
          <w:lang w:val="en-US" w:eastAsia="zh-CN"/>
        </w:rPr>
        <w:t>29</w:t>
      </w:r>
      <w:r>
        <w:rPr>
          <w:rFonts w:hint="default"/>
        </w:rPr>
        <w:t xml:space="preserve"> </w:t>
      </w:r>
      <w:r>
        <w:rPr>
          <w:rFonts w:hint="eastAsia"/>
          <w:lang w:val="en-US" w:eastAsia="zh-CN"/>
        </w:rPr>
        <w:t>June</w:t>
      </w:r>
      <w:r>
        <w:rPr>
          <w:rFonts w:hint="default"/>
        </w:rPr>
        <w:t xml:space="preserve"> 2022]</w:t>
      </w:r>
    </w:p>
    <w:p>
      <w:pPr>
        <w:bidi w:val="0"/>
        <w:jc w:val="both"/>
      </w:pPr>
      <w:r>
        <w:t>John</w:t>
      </w:r>
      <w:r>
        <w:rPr>
          <w:rFonts w:hint="eastAsia"/>
          <w:lang w:val="en-US" w:eastAsia="zh-CN"/>
        </w:rPr>
        <w:t xml:space="preserve"> </w:t>
      </w:r>
      <w:r>
        <w:t>Quincy Adams</w:t>
      </w:r>
      <w:r>
        <w:rPr>
          <w:rFonts w:hint="eastAsia"/>
          <w:lang w:val="en-US" w:eastAsia="zh-CN"/>
        </w:rPr>
        <w:t xml:space="preserve"> （2019）</w:t>
      </w:r>
      <w:r>
        <w:rPr>
          <w:rFonts w:hint="default"/>
        </w:rPr>
        <w:t>The Evolution of Leadership[Online]</w:t>
      </w:r>
      <w:r>
        <w:t>Available at</w:t>
      </w:r>
      <w:r>
        <w:rPr>
          <w:rFonts w:hint="eastAsia"/>
          <w:lang w:val="en-US" w:eastAsia="zh-CN"/>
        </w:rPr>
        <w:t>：</w:t>
      </w:r>
    </w:p>
    <w:p>
      <w:pPr>
        <w:bidi w:val="0"/>
        <w:jc w:val="both"/>
        <w:rPr>
          <w:rFonts w:hint="default"/>
        </w:rPr>
      </w:pPr>
      <w:r>
        <w:rPr>
          <w:rFonts w:hint="eastAsia"/>
          <w:lang w:eastAsia="zh-CN"/>
        </w:rPr>
        <w:fldChar w:fldCharType="begin"/>
      </w:r>
      <w:r>
        <w:rPr>
          <w:rFonts w:hint="eastAsia"/>
          <w:lang w:eastAsia="zh-CN"/>
        </w:rPr>
        <w:instrText xml:space="preserve"> HYPERLINK "https://leadersexcellence.com/the-evolution-of-leadership/" </w:instrText>
      </w:r>
      <w:r>
        <w:rPr>
          <w:rFonts w:hint="eastAsia"/>
          <w:lang w:eastAsia="zh-CN"/>
        </w:rPr>
        <w:fldChar w:fldCharType="separate"/>
      </w:r>
      <w:r>
        <w:rPr>
          <w:rStyle w:val="10"/>
          <w:rFonts w:hint="eastAsia" w:ascii="宋体" w:hAnsi="宋体" w:eastAsia="宋体" w:cs="宋体"/>
          <w:szCs w:val="24"/>
          <w:lang w:eastAsia="zh-CN"/>
        </w:rPr>
        <w:t>https://leadersexcellence.com/the-evolution-of-leadership/</w:t>
      </w:r>
      <w:r>
        <w:rPr>
          <w:rFonts w:hint="eastAsia"/>
          <w:lang w:eastAsia="zh-CN"/>
        </w:rPr>
        <w:fldChar w:fldCharType="end"/>
      </w:r>
      <w:r>
        <w:rPr>
          <w:rFonts w:hint="eastAsia"/>
          <w:lang w:val="en-US" w:eastAsia="zh-CN"/>
        </w:rPr>
        <w:t xml:space="preserve"> </w:t>
      </w:r>
      <w:r>
        <w:rPr>
          <w:rFonts w:hint="default"/>
        </w:rPr>
        <w:t xml:space="preserve">[Accessed </w:t>
      </w:r>
      <w:r>
        <w:rPr>
          <w:rFonts w:hint="eastAsia"/>
          <w:lang w:val="en-US" w:eastAsia="zh-CN"/>
        </w:rPr>
        <w:t>28</w:t>
      </w:r>
      <w:r>
        <w:rPr>
          <w:rFonts w:hint="default"/>
        </w:rPr>
        <w:t xml:space="preserve"> </w:t>
      </w:r>
      <w:r>
        <w:rPr>
          <w:rFonts w:hint="eastAsia"/>
          <w:lang w:val="en-US" w:eastAsia="zh-CN"/>
        </w:rPr>
        <w:t>June</w:t>
      </w:r>
      <w:r>
        <w:rPr>
          <w:rFonts w:hint="default"/>
        </w:rPr>
        <w:t xml:space="preserve"> 2022]</w:t>
      </w:r>
    </w:p>
    <w:p>
      <w:pPr>
        <w:bidi w:val="0"/>
        <w:rPr>
          <w:rFonts w:hint="default"/>
        </w:rPr>
      </w:pPr>
      <w:r>
        <w:rPr>
          <w:rFonts w:hint="eastAsia"/>
          <w:lang w:val="en-US" w:eastAsia="zh-CN"/>
        </w:rPr>
        <w:t>Jin Chutou（2018）</w:t>
      </w:r>
      <w:r>
        <w:t>Complex adaptive system theory</w:t>
      </w:r>
      <w:r>
        <w:rPr>
          <w:rFonts w:hint="eastAsia"/>
          <w:lang w:val="en-US" w:eastAsia="zh-CN"/>
        </w:rPr>
        <w:t xml:space="preserve"> </w:t>
      </w:r>
      <w:r>
        <w:rPr>
          <w:rFonts w:hint="default"/>
        </w:rPr>
        <w:t>[Online]</w:t>
      </w:r>
      <w:r>
        <w:t>Available at</w:t>
      </w:r>
      <w:r>
        <w:rPr>
          <w:rFonts w:hint="eastAsia"/>
          <w:lang w:eastAsia="zh-CN"/>
        </w:rPr>
        <w:t>：</w:t>
      </w:r>
      <w:r>
        <w:rPr>
          <w:rFonts w:hint="eastAsia"/>
          <w:lang w:val="en-US" w:eastAsia="zh-CN"/>
        </w:rPr>
        <w:t xml:space="preserve"> </w:t>
      </w:r>
      <w:r>
        <w:rPr>
          <w:rFonts w:hint="eastAsia"/>
        </w:rPr>
        <w:fldChar w:fldCharType="begin"/>
      </w:r>
      <w:r>
        <w:rPr>
          <w:rFonts w:hint="eastAsia"/>
        </w:rPr>
        <w:instrText xml:space="preserve"> HYPERLINK "https://wenku.so.com/d/51e0571049bcdddb292abf2b8d282c84" </w:instrText>
      </w:r>
      <w:r>
        <w:rPr>
          <w:rFonts w:hint="eastAsia"/>
        </w:rPr>
        <w:fldChar w:fldCharType="separate"/>
      </w:r>
      <w:r>
        <w:rPr>
          <w:rStyle w:val="10"/>
          <w:rFonts w:hint="eastAsia"/>
        </w:rPr>
        <w:t>https://wenku.so.com/d/51e0571049bcdddb292abf2b8d282c84</w:t>
      </w:r>
      <w:r>
        <w:rPr>
          <w:rFonts w:hint="eastAsia"/>
        </w:rPr>
        <w:fldChar w:fldCharType="end"/>
      </w:r>
      <w:r>
        <w:rPr>
          <w:rFonts w:hint="eastAsia"/>
          <w:lang w:val="en-US" w:eastAsia="zh-CN"/>
        </w:rPr>
        <w:t xml:space="preserve">  </w:t>
      </w:r>
      <w:r>
        <w:rPr>
          <w:rFonts w:hint="default"/>
        </w:rPr>
        <w:t xml:space="preserve">[Accessed </w:t>
      </w:r>
      <w:r>
        <w:rPr>
          <w:rFonts w:hint="eastAsia"/>
          <w:lang w:val="en-US" w:eastAsia="zh-CN"/>
        </w:rPr>
        <w:t>27</w:t>
      </w:r>
      <w:r>
        <w:rPr>
          <w:rFonts w:hint="default"/>
        </w:rPr>
        <w:t xml:space="preserve"> </w:t>
      </w:r>
      <w:r>
        <w:rPr>
          <w:rFonts w:hint="eastAsia"/>
          <w:lang w:val="en-US" w:eastAsia="zh-CN"/>
        </w:rPr>
        <w:t>June</w:t>
      </w:r>
      <w:r>
        <w:rPr>
          <w:rFonts w:hint="default"/>
        </w:rPr>
        <w:t xml:space="preserve"> 2022].</w:t>
      </w:r>
    </w:p>
    <w:p>
      <w:pPr>
        <w:rPr>
          <w:rFonts w:hint="eastAsia" w:ascii="宋体" w:hAnsi="宋体" w:eastAsia="宋体" w:cs="宋体"/>
          <w:szCs w:val="24"/>
          <w:lang w:eastAsia="zh-CN"/>
        </w:rPr>
      </w:pPr>
    </w:p>
    <w:p>
      <w:pPr>
        <w:rPr>
          <w:rFonts w:hint="eastAsia" w:ascii="宋体" w:hAnsi="宋体" w:eastAsia="宋体" w:cs="宋体"/>
          <w:szCs w:val="24"/>
          <w:lang w:eastAsia="zh-CN"/>
        </w:rPr>
      </w:pPr>
    </w:p>
    <w:p>
      <w:pPr>
        <w:bidi w:val="0"/>
        <w:rPr>
          <w:rFonts w:hint="default"/>
        </w:rPr>
      </w:pPr>
      <w:r>
        <w:rPr>
          <w:rFonts w:hint="default"/>
        </w:rPr>
        <w:t>Michael Useem</w:t>
      </w:r>
      <w:r>
        <w:rPr>
          <w:rFonts w:hint="eastAsia"/>
          <w:lang w:val="en-US" w:eastAsia="zh-CN"/>
        </w:rPr>
        <w:t xml:space="preserve">(2007) </w:t>
      </w:r>
      <w:r>
        <w:rPr>
          <w:rFonts w:hint="default"/>
        </w:rPr>
        <w:t>Bill George’s ‘Authentic Leadership’: Passion Comes from People’s Life Stories[Online]</w:t>
      </w:r>
      <w:r>
        <w:t>Available at</w:t>
      </w:r>
      <w:r>
        <w:rPr>
          <w:rFonts w:hint="eastAsia"/>
          <w:lang w:val="en-US" w:eastAsia="zh-CN"/>
        </w:rPr>
        <w:t xml:space="preserve"> ：</w:t>
      </w:r>
      <w:r>
        <w:rPr>
          <w:rFonts w:hint="eastAsia"/>
          <w:lang w:val="en-US" w:eastAsia="zh-CN"/>
        </w:rPr>
        <w:fldChar w:fldCharType="begin"/>
      </w:r>
      <w:r>
        <w:rPr>
          <w:rFonts w:hint="eastAsia"/>
          <w:lang w:val="en-US" w:eastAsia="zh-CN"/>
        </w:rPr>
        <w:instrText xml:space="preserve"> HYPERLINK "https://knowledge.wharton.upenn.edu/article/bill-georges-authentic-leadership-passion-comes-from-peoples-life-stories/" </w:instrText>
      </w:r>
      <w:r>
        <w:rPr>
          <w:rFonts w:hint="eastAsia"/>
          <w:lang w:val="en-US" w:eastAsia="zh-CN"/>
        </w:rPr>
        <w:fldChar w:fldCharType="separate"/>
      </w:r>
      <w:r>
        <w:rPr>
          <w:rStyle w:val="10"/>
          <w:rFonts w:hint="eastAsia"/>
          <w:lang w:val="en-US" w:eastAsia="zh-CN"/>
        </w:rPr>
        <w:t>https://knowledge.wharton.upenn.edu/article/bill-georges-authentic-leadership-passion-comes-from-peoples-life-stories/</w:t>
      </w:r>
      <w:r>
        <w:rPr>
          <w:rFonts w:hint="eastAsia"/>
          <w:lang w:val="en-US" w:eastAsia="zh-CN"/>
        </w:rPr>
        <w:fldChar w:fldCharType="end"/>
      </w:r>
      <w:r>
        <w:rPr>
          <w:rFonts w:hint="eastAsia"/>
          <w:lang w:val="en-US" w:eastAsia="zh-CN"/>
        </w:rPr>
        <w:t xml:space="preserve">  </w:t>
      </w:r>
      <w:r>
        <w:rPr>
          <w:rFonts w:hint="default"/>
        </w:rPr>
        <w:t xml:space="preserve">[Accessed </w:t>
      </w:r>
      <w:r>
        <w:rPr>
          <w:rFonts w:hint="eastAsia"/>
          <w:lang w:val="en-US" w:eastAsia="zh-CN"/>
        </w:rPr>
        <w:t>1</w:t>
      </w:r>
      <w:r>
        <w:rPr>
          <w:rFonts w:hint="default"/>
        </w:rPr>
        <w:t xml:space="preserve"> </w:t>
      </w:r>
      <w:r>
        <w:rPr>
          <w:rFonts w:hint="eastAsia"/>
          <w:lang w:val="en-US" w:eastAsia="zh-CN"/>
        </w:rPr>
        <w:t>July</w:t>
      </w:r>
      <w:r>
        <w:rPr>
          <w:rFonts w:hint="default"/>
        </w:rPr>
        <w:t xml:space="preserve"> 2022]</w:t>
      </w:r>
    </w:p>
    <w:p>
      <w:pPr>
        <w:bidi w:val="0"/>
        <w:rPr>
          <w:rFonts w:hint="eastAsia"/>
          <w:lang w:val="en-US" w:eastAsia="zh-CN"/>
        </w:rPr>
      </w:pPr>
      <w:r>
        <w:rPr>
          <w:rFonts w:hint="eastAsia"/>
          <w:lang w:val="en-US" w:eastAsia="zh-CN"/>
        </w:rPr>
        <w:t>Nong Ye（2022)</w:t>
      </w:r>
      <w:r>
        <w:t>It is hoped that the revenue of the new group will exceed 240 billion in 2021.</w:t>
      </w:r>
      <w:r>
        <w:rPr>
          <w:rFonts w:hint="default"/>
        </w:rPr>
        <w:t>[Online]</w:t>
      </w:r>
      <w:r>
        <w:t>Available at:</w:t>
      </w:r>
      <w:r>
        <w:rPr>
          <w:rFonts w:hint="eastAsia"/>
          <w:lang w:val="en-US" w:eastAsia="zh-CN"/>
        </w:rPr>
        <w:t xml:space="preserve"> </w:t>
      </w:r>
    </w:p>
    <w:p>
      <w:pPr>
        <w:bidi w:val="0"/>
        <w:rPr>
          <w:rFonts w:hint="default"/>
          <w:lang w:val="en-US"/>
        </w:rPr>
      </w:pPr>
      <w:r>
        <w:rPr>
          <w:rFonts w:hint="eastAsia"/>
          <w:lang w:val="en-US" w:eastAsia="zh-CN"/>
        </w:rPr>
        <w:fldChar w:fldCharType="begin"/>
      </w:r>
      <w:r>
        <w:rPr>
          <w:rFonts w:hint="eastAsia"/>
          <w:lang w:val="en-US" w:eastAsia="zh-CN"/>
        </w:rPr>
        <w:instrText xml:space="preserve"> HYPERLINK "https://new.qq.com/omn/20220302/20220302A0AL9Z00.html" </w:instrText>
      </w:r>
      <w:r>
        <w:rPr>
          <w:rFonts w:hint="eastAsia"/>
          <w:lang w:val="en-US" w:eastAsia="zh-CN"/>
        </w:rPr>
        <w:fldChar w:fldCharType="separate"/>
      </w:r>
      <w:r>
        <w:rPr>
          <w:rStyle w:val="10"/>
          <w:rFonts w:hint="eastAsia"/>
          <w:lang w:val="en-US" w:eastAsia="zh-CN"/>
        </w:rPr>
        <w:t>https://new.qq.com/omn/20220302/20220302A0AL9Z00.html</w:t>
      </w:r>
      <w:r>
        <w:rPr>
          <w:rFonts w:hint="eastAsia"/>
          <w:lang w:val="en-US" w:eastAsia="zh-CN"/>
        </w:rPr>
        <w:fldChar w:fldCharType="end"/>
      </w:r>
      <w:r>
        <w:rPr>
          <w:rFonts w:hint="eastAsia"/>
          <w:lang w:val="en-US" w:eastAsia="zh-CN"/>
        </w:rPr>
        <w:t xml:space="preserve"> </w:t>
      </w:r>
      <w:r>
        <w:rPr>
          <w:rFonts w:hint="default"/>
        </w:rPr>
        <w:t xml:space="preserve">[Accessed </w:t>
      </w:r>
      <w:r>
        <w:rPr>
          <w:rFonts w:hint="eastAsia"/>
          <w:lang w:val="en-US" w:eastAsia="zh-CN"/>
        </w:rPr>
        <w:t>26</w:t>
      </w:r>
      <w:r>
        <w:rPr>
          <w:rFonts w:hint="default"/>
        </w:rPr>
        <w:t xml:space="preserve"> </w:t>
      </w:r>
      <w:r>
        <w:rPr>
          <w:rFonts w:hint="eastAsia"/>
          <w:lang w:val="en-US" w:eastAsia="zh-CN"/>
        </w:rPr>
        <w:t>June</w:t>
      </w:r>
      <w:r>
        <w:rPr>
          <w:rFonts w:hint="default"/>
        </w:rPr>
        <w:t xml:space="preserve"> 2022].</w:t>
      </w:r>
    </w:p>
    <w:p>
      <w:pPr>
        <w:bidi w:val="0"/>
        <w:jc w:val="both"/>
        <w:rPr>
          <w:rFonts w:hint="default"/>
          <w:lang w:val="en-US"/>
        </w:rPr>
      </w:pPr>
      <w:r>
        <w:rPr>
          <w:rFonts w:hint="eastAsia"/>
          <w:lang w:val="en-US" w:eastAsia="zh-CN"/>
        </w:rPr>
        <w:t>Qi Ye（2020</w:t>
      </w:r>
      <w:r>
        <w:rPr>
          <w:rFonts w:hint="eastAsia"/>
          <w:lang w:eastAsia="zh-CN"/>
        </w:rPr>
        <w:t>）</w:t>
      </w:r>
      <w:r>
        <w:rPr>
          <w:rFonts w:hint="eastAsia"/>
          <w:lang w:val="en-US" w:eastAsia="zh-CN"/>
        </w:rPr>
        <w:t xml:space="preserve">New </w:t>
      </w:r>
      <w:r>
        <w:t>Hope Group's "Five New" Concept</w:t>
      </w:r>
      <w:r>
        <w:rPr>
          <w:rFonts w:hint="eastAsia"/>
          <w:lang w:val="en-US" w:eastAsia="zh-CN"/>
        </w:rPr>
        <w:t xml:space="preserve"> </w:t>
      </w:r>
      <w:r>
        <w:rPr>
          <w:rFonts w:hint="default"/>
        </w:rPr>
        <w:t>[Online]</w:t>
      </w:r>
      <w:r>
        <w:t>Available at</w:t>
      </w:r>
      <w:r>
        <w:rPr>
          <w:rFonts w:hint="eastAsia"/>
          <w:lang w:val="en-US" w:eastAsia="zh-CN"/>
        </w:rPr>
        <w:t xml:space="preserve"> ：</w:t>
      </w:r>
      <w:r>
        <w:rPr>
          <w:rFonts w:hint="eastAsia"/>
          <w:lang w:val="en-US" w:eastAsia="zh-CN"/>
        </w:rPr>
        <w:fldChar w:fldCharType="begin"/>
      </w:r>
      <w:r>
        <w:rPr>
          <w:rFonts w:hint="eastAsia"/>
          <w:lang w:val="en-US" w:eastAsia="zh-CN"/>
        </w:rPr>
        <w:instrText xml:space="preserve"> HYPERLINK "https://zhuanlan.zhihu.com/p/269728483" </w:instrText>
      </w:r>
      <w:r>
        <w:rPr>
          <w:rFonts w:hint="eastAsia"/>
          <w:lang w:val="en-US" w:eastAsia="zh-CN"/>
        </w:rPr>
        <w:fldChar w:fldCharType="separate"/>
      </w:r>
      <w:r>
        <w:rPr>
          <w:rStyle w:val="10"/>
          <w:rFonts w:hint="eastAsia"/>
          <w:lang w:val="en-US" w:eastAsia="zh-CN"/>
        </w:rPr>
        <w:t>https://zhuanlan.zhihu.com/p/269728483</w:t>
      </w:r>
      <w:r>
        <w:rPr>
          <w:rFonts w:hint="eastAsia"/>
          <w:lang w:val="en-US" w:eastAsia="zh-CN"/>
        </w:rPr>
        <w:fldChar w:fldCharType="end"/>
      </w:r>
      <w:r>
        <w:rPr>
          <w:rFonts w:hint="eastAsia"/>
          <w:lang w:val="en-US" w:eastAsia="zh-CN"/>
        </w:rPr>
        <w:t xml:space="preserve">  </w:t>
      </w:r>
      <w:r>
        <w:rPr>
          <w:rFonts w:hint="default"/>
        </w:rPr>
        <w:t xml:space="preserve">[Accessed </w:t>
      </w:r>
      <w:r>
        <w:rPr>
          <w:rFonts w:hint="eastAsia"/>
          <w:lang w:val="en-US" w:eastAsia="zh-CN"/>
        </w:rPr>
        <w:t>29</w:t>
      </w:r>
      <w:r>
        <w:rPr>
          <w:rFonts w:hint="default"/>
        </w:rPr>
        <w:t xml:space="preserve"> </w:t>
      </w:r>
      <w:r>
        <w:rPr>
          <w:rFonts w:hint="eastAsia"/>
          <w:lang w:val="en-US" w:eastAsia="zh-CN"/>
        </w:rPr>
        <w:t>June</w:t>
      </w:r>
      <w:r>
        <w:rPr>
          <w:rFonts w:hint="default"/>
        </w:rPr>
        <w:t xml:space="preserve"> 2022]</w:t>
      </w:r>
    </w:p>
    <w:p>
      <w:pPr>
        <w:bidi w:val="0"/>
        <w:jc w:val="both"/>
        <w:rPr>
          <w:rFonts w:hint="default"/>
          <w:lang w:val="en-US" w:eastAsia="zh-CN"/>
        </w:rPr>
      </w:pPr>
      <w:r>
        <w:rPr>
          <w:rFonts w:hint="eastAsia"/>
          <w:lang w:val="en-US" w:eastAsia="zh-CN"/>
        </w:rPr>
        <w:t>Qiang Ni（2019）</w:t>
      </w:r>
      <w:r>
        <w:t>Development experience of New Hope Group</w:t>
      </w:r>
      <w:r>
        <w:rPr>
          <w:rFonts w:hint="default"/>
        </w:rPr>
        <w:t>[Online]</w:t>
      </w:r>
      <w:r>
        <w:t>Available at</w:t>
      </w:r>
      <w:r>
        <w:rPr>
          <w:rFonts w:hint="eastAsia"/>
          <w:lang w:val="en-US" w:eastAsia="zh-CN"/>
        </w:rPr>
        <w:t xml:space="preserve">: </w:t>
      </w:r>
      <w:r>
        <w:rPr>
          <w:rFonts w:hint="eastAsia"/>
          <w:lang w:val="en-US" w:eastAsia="zh-CN"/>
        </w:rPr>
        <w:fldChar w:fldCharType="begin"/>
      </w:r>
      <w:r>
        <w:rPr>
          <w:rFonts w:hint="eastAsia"/>
          <w:lang w:val="en-US" w:eastAsia="zh-CN"/>
        </w:rPr>
        <w:instrText xml:space="preserve"> HYPERLINK "https://www.renrendoc.com/p-29095168.html" </w:instrText>
      </w:r>
      <w:r>
        <w:rPr>
          <w:rFonts w:hint="eastAsia"/>
          <w:lang w:val="en-US" w:eastAsia="zh-CN"/>
        </w:rPr>
        <w:fldChar w:fldCharType="separate"/>
      </w:r>
      <w:r>
        <w:rPr>
          <w:rStyle w:val="10"/>
          <w:rFonts w:hint="eastAsia"/>
          <w:lang w:val="en-US" w:eastAsia="zh-CN"/>
        </w:rPr>
        <w:t>https://www.renrendoc.com/p-29095168.html</w:t>
      </w:r>
      <w:r>
        <w:rPr>
          <w:rFonts w:hint="eastAsia"/>
          <w:lang w:val="en-US" w:eastAsia="zh-CN"/>
        </w:rPr>
        <w:fldChar w:fldCharType="end"/>
      </w:r>
      <w:r>
        <w:rPr>
          <w:rFonts w:hint="eastAsia"/>
          <w:lang w:val="en-US" w:eastAsia="zh-CN"/>
        </w:rPr>
        <w:t xml:space="preserve">   </w:t>
      </w:r>
      <w:r>
        <w:rPr>
          <w:rFonts w:hint="default"/>
        </w:rPr>
        <w:t xml:space="preserve">[Accessed </w:t>
      </w:r>
      <w:r>
        <w:rPr>
          <w:rFonts w:hint="eastAsia"/>
          <w:lang w:val="en-US" w:eastAsia="zh-CN"/>
        </w:rPr>
        <w:t>29</w:t>
      </w:r>
      <w:r>
        <w:rPr>
          <w:rFonts w:hint="default"/>
        </w:rPr>
        <w:t xml:space="preserve"> </w:t>
      </w:r>
      <w:r>
        <w:rPr>
          <w:rFonts w:hint="eastAsia"/>
          <w:lang w:val="en-US" w:eastAsia="zh-CN"/>
        </w:rPr>
        <w:t>June</w:t>
      </w:r>
      <w:r>
        <w:rPr>
          <w:rFonts w:hint="default"/>
        </w:rPr>
        <w:t xml:space="preserve"> 2022]</w:t>
      </w:r>
    </w:p>
    <w:p>
      <w:pPr>
        <w:bidi w:val="0"/>
        <w:rPr>
          <w:rFonts w:hint="default"/>
          <w:lang w:val="en-US" w:eastAsia="zh-CN"/>
        </w:rPr>
      </w:pPr>
      <w:r>
        <w:rPr>
          <w:rFonts w:hint="eastAsia"/>
          <w:lang w:val="en-US" w:eastAsia="zh-CN"/>
        </w:rPr>
        <w:t>Ri Xin(2013)</w:t>
      </w:r>
      <w:r>
        <w:t>The motivation of the boss is the motivation of the employees.</w:t>
      </w:r>
      <w:r>
        <w:rPr>
          <w:rFonts w:hint="default"/>
        </w:rPr>
        <w:t>[Online]</w:t>
      </w:r>
      <w:r>
        <w:t>Available at</w:t>
      </w:r>
      <w:r>
        <w:rPr>
          <w:rFonts w:hint="eastAsia"/>
          <w:lang w:val="en-US" w:eastAsia="zh-CN"/>
        </w:rPr>
        <w:t xml:space="preserve"> ：</w:t>
      </w:r>
      <w:r>
        <w:rPr>
          <w:rFonts w:hint="default"/>
          <w:lang w:val="en-US" w:eastAsia="zh-CN"/>
        </w:rPr>
        <w:fldChar w:fldCharType="begin"/>
      </w:r>
      <w:r>
        <w:rPr>
          <w:rFonts w:hint="default"/>
          <w:lang w:val="en-US" w:eastAsia="zh-CN"/>
        </w:rPr>
        <w:instrText xml:space="preserve"> HYPERLINK "http://www.360doc.com/content/13/0130/15/10875950_263248563.shtml" </w:instrText>
      </w:r>
      <w:r>
        <w:rPr>
          <w:rFonts w:hint="default"/>
          <w:lang w:val="en-US" w:eastAsia="zh-CN"/>
        </w:rPr>
        <w:fldChar w:fldCharType="separate"/>
      </w:r>
      <w:r>
        <w:rPr>
          <w:rStyle w:val="10"/>
          <w:rFonts w:hint="default"/>
          <w:lang w:val="en-US" w:eastAsia="zh-CN"/>
        </w:rPr>
        <w:t>http://www.360doc.com/content/13/0130/15/10875950_263248563.shtml</w:t>
      </w:r>
      <w:r>
        <w:rPr>
          <w:rFonts w:hint="default"/>
          <w:lang w:val="en-US" w:eastAsia="zh-CN"/>
        </w:rPr>
        <w:fldChar w:fldCharType="end"/>
      </w:r>
      <w:r>
        <w:rPr>
          <w:rFonts w:hint="eastAsia"/>
          <w:lang w:val="en-US" w:eastAsia="zh-CN"/>
        </w:rPr>
        <w:t xml:space="preserve">  </w:t>
      </w:r>
      <w:r>
        <w:rPr>
          <w:rFonts w:hint="default"/>
        </w:rPr>
        <w:t xml:space="preserve">[Accessed </w:t>
      </w:r>
      <w:r>
        <w:rPr>
          <w:rFonts w:hint="eastAsia"/>
          <w:lang w:val="en-US" w:eastAsia="zh-CN"/>
        </w:rPr>
        <w:t>1 July</w:t>
      </w:r>
      <w:r>
        <w:rPr>
          <w:rFonts w:hint="default"/>
        </w:rPr>
        <w:t xml:space="preserve"> 2022]</w:t>
      </w:r>
    </w:p>
    <w:p>
      <w:pPr>
        <w:bidi w:val="0"/>
        <w:rPr>
          <w:rFonts w:hint="default"/>
          <w:lang w:val="en-US"/>
        </w:rPr>
      </w:pPr>
      <w:r>
        <w:rPr>
          <w:rFonts w:hint="eastAsia"/>
          <w:lang w:val="en-US" w:eastAsia="zh-CN"/>
        </w:rPr>
        <w:t>Ren Wu（2014</w:t>
      </w:r>
      <w:r>
        <w:rPr>
          <w:rFonts w:hint="eastAsia"/>
          <w:lang w:eastAsia="zh-CN"/>
        </w:rPr>
        <w:t>）</w:t>
      </w:r>
      <w:r>
        <w:t>How to inherit?</w:t>
      </w:r>
      <w:r>
        <w:rPr>
          <w:rFonts w:hint="default"/>
        </w:rPr>
        <w:t>[Online]</w:t>
      </w:r>
      <w:r>
        <w:t>Available at:</w:t>
      </w:r>
      <w:r>
        <w:rPr>
          <w:rFonts w:hint="eastAsia"/>
          <w:lang w:val="en-US" w:eastAsia="zh-CN"/>
        </w:rPr>
        <w:t xml:space="preserve"> </w:t>
      </w:r>
      <w:r>
        <w:rPr>
          <w:rFonts w:hint="eastAsia"/>
        </w:rPr>
        <w:fldChar w:fldCharType="begin"/>
      </w:r>
      <w:r>
        <w:rPr>
          <w:rFonts w:hint="eastAsia"/>
        </w:rPr>
        <w:instrText xml:space="preserve"> HYPERLINK "https://news.21food.cn/hotnews/detail_1591.html" </w:instrText>
      </w:r>
      <w:r>
        <w:rPr>
          <w:rFonts w:hint="eastAsia"/>
        </w:rPr>
        <w:fldChar w:fldCharType="separate"/>
      </w:r>
      <w:r>
        <w:rPr>
          <w:rStyle w:val="10"/>
          <w:rFonts w:hint="eastAsia" w:ascii="微软雅黑" w:hAnsi="微软雅黑" w:eastAsia="微软雅黑" w:cs="微软雅黑"/>
          <w:i w:val="0"/>
          <w:iCs w:val="0"/>
          <w:caps w:val="0"/>
          <w:spacing w:val="0"/>
          <w:szCs w:val="18"/>
        </w:rPr>
        <w:t>https://news.21food.cn/hotnews/detail_1591.html</w:t>
      </w:r>
      <w:r>
        <w:rPr>
          <w:rFonts w:hint="eastAsia"/>
        </w:rPr>
        <w:fldChar w:fldCharType="end"/>
      </w:r>
      <w:r>
        <w:rPr>
          <w:rFonts w:hint="eastAsia"/>
          <w:lang w:val="en-US" w:eastAsia="zh-CN"/>
        </w:rPr>
        <w:t xml:space="preserve"> </w:t>
      </w:r>
      <w:r>
        <w:rPr>
          <w:rFonts w:hint="default"/>
        </w:rPr>
        <w:t xml:space="preserve">[Accessed </w:t>
      </w:r>
      <w:r>
        <w:rPr>
          <w:rFonts w:hint="eastAsia"/>
          <w:lang w:val="en-US" w:eastAsia="zh-CN"/>
        </w:rPr>
        <w:t>26</w:t>
      </w:r>
      <w:r>
        <w:rPr>
          <w:rFonts w:hint="default"/>
        </w:rPr>
        <w:t xml:space="preserve"> </w:t>
      </w:r>
      <w:r>
        <w:rPr>
          <w:rFonts w:hint="eastAsia"/>
          <w:lang w:val="en-US" w:eastAsia="zh-CN"/>
        </w:rPr>
        <w:t>June</w:t>
      </w:r>
      <w:r>
        <w:rPr>
          <w:rFonts w:hint="default"/>
        </w:rPr>
        <w:t xml:space="preserve"> 2022].</w:t>
      </w:r>
    </w:p>
    <w:p>
      <w:pPr>
        <w:bidi w:val="0"/>
        <w:rPr>
          <w:rFonts w:hint="default"/>
          <w:lang w:val="en-US" w:eastAsia="zh-CN"/>
        </w:rPr>
      </w:pPr>
      <w:r>
        <w:rPr>
          <w:rFonts w:hint="eastAsia"/>
          <w:lang w:val="en-US" w:eastAsia="zh-CN"/>
        </w:rPr>
        <w:t xml:space="preserve">Sha Dou(2012) </w:t>
      </w:r>
      <w:r>
        <w:t>Strive to be a world-class agricultural and industrial enterprise</w:t>
      </w:r>
      <w:r>
        <w:rPr>
          <w:rFonts w:hint="default"/>
        </w:rPr>
        <w:t>[Online]</w:t>
      </w:r>
      <w:r>
        <w:t>Available at</w:t>
      </w:r>
      <w:r>
        <w:rPr>
          <w:rFonts w:hint="eastAsia"/>
          <w:lang w:val="en-US" w:eastAsia="zh-CN"/>
        </w:rPr>
        <w:t xml:space="preserve"> ：</w:t>
      </w:r>
      <w:r>
        <w:rPr>
          <w:rFonts w:hint="eastAsia"/>
          <w:lang w:val="en-US" w:eastAsia="zh-CN"/>
        </w:rPr>
        <w:fldChar w:fldCharType="begin"/>
      </w:r>
      <w:r>
        <w:rPr>
          <w:rFonts w:hint="eastAsia"/>
          <w:lang w:val="en-US" w:eastAsia="zh-CN"/>
        </w:rPr>
        <w:instrText xml:space="preserve"> HYPERLINK "https://www.doc88.com/p-315736502120.html" </w:instrText>
      </w:r>
      <w:r>
        <w:rPr>
          <w:rFonts w:hint="eastAsia"/>
          <w:lang w:val="en-US" w:eastAsia="zh-CN"/>
        </w:rPr>
        <w:fldChar w:fldCharType="separate"/>
      </w:r>
      <w:r>
        <w:rPr>
          <w:rStyle w:val="10"/>
          <w:rFonts w:hint="eastAsia" w:ascii="Arial" w:hAnsi="Arial" w:eastAsia="宋体" w:cs="Arial"/>
          <w:i w:val="0"/>
          <w:iCs w:val="0"/>
          <w:caps w:val="0"/>
          <w:spacing w:val="0"/>
          <w:szCs w:val="36"/>
          <w:shd w:val="clear" w:fill="FFFFFF"/>
          <w:lang w:val="en-US" w:eastAsia="zh-CN"/>
        </w:rPr>
        <w:t>https://www.doc88.com/p-315736502120.html</w:t>
      </w:r>
      <w:r>
        <w:rPr>
          <w:rFonts w:hint="eastAsia"/>
          <w:lang w:val="en-US" w:eastAsia="zh-CN"/>
        </w:rPr>
        <w:fldChar w:fldCharType="end"/>
      </w:r>
      <w:r>
        <w:rPr>
          <w:rFonts w:hint="eastAsia"/>
          <w:lang w:val="en-US" w:eastAsia="zh-CN"/>
        </w:rPr>
        <w:t xml:space="preserve"> </w:t>
      </w:r>
      <w:r>
        <w:rPr>
          <w:rFonts w:hint="default"/>
        </w:rPr>
        <w:t xml:space="preserve">[Accessed </w:t>
      </w:r>
      <w:r>
        <w:rPr>
          <w:rFonts w:hint="eastAsia"/>
          <w:lang w:val="en-US" w:eastAsia="zh-CN"/>
        </w:rPr>
        <w:t>1</w:t>
      </w:r>
      <w:r>
        <w:rPr>
          <w:rFonts w:hint="default"/>
        </w:rPr>
        <w:t xml:space="preserve"> </w:t>
      </w:r>
      <w:r>
        <w:rPr>
          <w:rFonts w:hint="eastAsia"/>
          <w:lang w:val="en-US" w:eastAsia="zh-CN"/>
        </w:rPr>
        <w:t>July</w:t>
      </w:r>
      <w:r>
        <w:rPr>
          <w:rFonts w:hint="default"/>
        </w:rPr>
        <w:t xml:space="preserve"> 2022]</w:t>
      </w:r>
    </w:p>
    <w:p>
      <w:pPr>
        <w:bidi w:val="0"/>
        <w:rPr>
          <w:rFonts w:hint="default"/>
        </w:rPr>
      </w:pPr>
      <w:r>
        <w:t>Tahreem</w:t>
      </w:r>
      <w:r>
        <w:rPr>
          <w:rFonts w:hint="eastAsia"/>
          <w:lang w:val="en-US" w:eastAsia="zh-CN"/>
        </w:rPr>
        <w:t xml:space="preserve"> </w:t>
      </w:r>
      <w:r>
        <w:t>Raza</w:t>
      </w:r>
      <w:r>
        <w:rPr>
          <w:rFonts w:hint="eastAsia"/>
          <w:lang w:val="en-US" w:eastAsia="zh-CN"/>
        </w:rPr>
        <w:t>(2011)</w:t>
      </w:r>
      <w:r>
        <w:rPr>
          <w:rFonts w:hint="default"/>
        </w:rPr>
        <w:t>Exploring Transformational And Transactional Leadership Styles</w:t>
      </w:r>
      <w:r>
        <w:rPr>
          <w:rFonts w:hint="eastAsia"/>
          <w:lang w:val="en-US" w:eastAsia="zh-CN"/>
        </w:rPr>
        <w:t xml:space="preserve"> </w:t>
      </w:r>
      <w:r>
        <w:rPr>
          <w:rFonts w:hint="default"/>
        </w:rPr>
        <w:t>[Online]</w:t>
      </w:r>
      <w:r>
        <w:t>Available at</w:t>
      </w:r>
      <w:r>
        <w:rPr>
          <w:rFonts w:hint="eastAsia"/>
          <w:lang w:val="en-US" w:eastAsia="zh-CN"/>
        </w:rPr>
        <w:t xml:space="preserve"> ：</w:t>
      </w:r>
      <w:r>
        <w:rPr>
          <w:rStyle w:val="10"/>
          <w:rFonts w:hint="eastAsia"/>
          <w:lang w:eastAsia="zh-CN"/>
        </w:rPr>
        <w:t>https://irc.queensu.ca/exploring-transformational-and-transactional-leadership-styles/</w:t>
      </w:r>
      <w:r>
        <w:rPr>
          <w:rStyle w:val="10"/>
          <w:rFonts w:hint="eastAsia"/>
          <w:lang w:val="en-US" w:eastAsia="zh-CN"/>
        </w:rPr>
        <w:t xml:space="preserve"> </w:t>
      </w:r>
      <w:r>
        <w:rPr>
          <w:rFonts w:hint="default"/>
        </w:rPr>
        <w:t xml:space="preserve">[Accessed </w:t>
      </w:r>
      <w:r>
        <w:rPr>
          <w:rFonts w:hint="eastAsia"/>
          <w:lang w:val="en-US" w:eastAsia="zh-CN"/>
        </w:rPr>
        <w:t>1 July</w:t>
      </w:r>
      <w:r>
        <w:rPr>
          <w:rFonts w:hint="default"/>
        </w:rPr>
        <w:t xml:space="preserve"> 2022]</w:t>
      </w:r>
    </w:p>
    <w:p>
      <w:pPr>
        <w:bidi w:val="0"/>
        <w:jc w:val="both"/>
        <w:rPr>
          <w:rFonts w:hint="eastAsia"/>
          <w:lang w:val="en-US" w:eastAsia="zh-CN"/>
        </w:rPr>
      </w:pPr>
      <w:r>
        <w:rPr>
          <w:rFonts w:hint="eastAsia"/>
          <w:b w:val="0"/>
          <w:bCs w:val="0"/>
          <w:lang w:val="en-US" w:eastAsia="zh-CN"/>
        </w:rPr>
        <w:t>Tracey Carr(2022)</w:t>
      </w:r>
      <w:r>
        <w:rPr>
          <w:b w:val="0"/>
          <w:bCs w:val="0"/>
        </w:rPr>
        <w:t>Authentic leadership</w:t>
      </w:r>
      <w:r>
        <w:rPr>
          <w:rFonts w:hint="eastAsia"/>
          <w:b w:val="0"/>
          <w:bCs w:val="0"/>
          <w:lang w:val="en-US" w:eastAsia="zh-CN"/>
        </w:rPr>
        <w:t xml:space="preserve"> </w:t>
      </w:r>
      <w:r>
        <w:rPr>
          <w:rFonts w:hint="default"/>
        </w:rPr>
        <w:t>[Online]</w:t>
      </w:r>
      <w:r>
        <w:t>Available at</w:t>
      </w:r>
      <w:r>
        <w:rPr>
          <w:rFonts w:hint="eastAsia"/>
          <w:lang w:val="en-US" w:eastAsia="zh-CN"/>
        </w:rPr>
        <w:t xml:space="preserve"> ：</w:t>
      </w:r>
    </w:p>
    <w:p>
      <w:pPr>
        <w:bidi w:val="0"/>
        <w:jc w:val="both"/>
        <w:rPr>
          <w:rFonts w:hint="default"/>
        </w:rPr>
      </w:pPr>
      <w:r>
        <w:rPr>
          <w:rFonts w:hint="eastAsia"/>
          <w:lang w:val="en-US" w:eastAsia="zh-CN"/>
        </w:rPr>
        <w:fldChar w:fldCharType="begin"/>
      </w:r>
      <w:r>
        <w:rPr>
          <w:rFonts w:hint="eastAsia"/>
          <w:lang w:val="en-US" w:eastAsia="zh-CN"/>
        </w:rPr>
        <w:instrText xml:space="preserve"> HYPERLINK "https://wenku.baidu.com/view/1b502e83b52acfc788ebc91e.html" </w:instrText>
      </w:r>
      <w:r>
        <w:rPr>
          <w:rFonts w:hint="eastAsia"/>
          <w:lang w:val="en-US" w:eastAsia="zh-CN"/>
        </w:rPr>
        <w:fldChar w:fldCharType="separate"/>
      </w:r>
      <w:r>
        <w:rPr>
          <w:rStyle w:val="10"/>
          <w:rFonts w:hint="eastAsia"/>
          <w:lang w:val="en-US" w:eastAsia="zh-CN"/>
        </w:rPr>
        <w:t>https://wenku.baidu.com/view/1b502e83b52acfc788ebc91e.html</w:t>
      </w:r>
      <w:r>
        <w:rPr>
          <w:rFonts w:hint="eastAsia"/>
          <w:lang w:val="en-US" w:eastAsia="zh-CN"/>
        </w:rPr>
        <w:fldChar w:fldCharType="end"/>
      </w:r>
      <w:r>
        <w:rPr>
          <w:rFonts w:hint="eastAsia"/>
          <w:lang w:val="en-US" w:eastAsia="zh-CN"/>
        </w:rPr>
        <w:t xml:space="preserve">  </w:t>
      </w:r>
      <w:r>
        <w:rPr>
          <w:rFonts w:hint="default"/>
        </w:rPr>
        <w:t xml:space="preserve">[Accessed </w:t>
      </w:r>
      <w:r>
        <w:rPr>
          <w:rFonts w:hint="eastAsia"/>
          <w:lang w:val="en-US" w:eastAsia="zh-CN"/>
        </w:rPr>
        <w:t>1 July</w:t>
      </w:r>
      <w:r>
        <w:rPr>
          <w:rFonts w:hint="default"/>
        </w:rPr>
        <w:t xml:space="preserve"> 2022]</w:t>
      </w:r>
    </w:p>
    <w:p>
      <w:pPr>
        <w:rPr>
          <w:rFonts w:hint="eastAsia" w:ascii="宋体" w:hAnsi="宋体" w:eastAsia="宋体" w:cs="宋体"/>
          <w:szCs w:val="24"/>
          <w:lang w:eastAsia="zh-CN"/>
        </w:rPr>
      </w:pPr>
    </w:p>
    <w:p>
      <w:pPr>
        <w:bidi w:val="0"/>
        <w:jc w:val="both"/>
        <w:rPr>
          <w:rFonts w:hint="default"/>
          <w:lang w:val="en-US" w:eastAsia="zh-CN"/>
        </w:rPr>
      </w:pPr>
      <w:r>
        <w:rPr>
          <w:rFonts w:hint="eastAsia"/>
          <w:lang w:val="en-US" w:eastAsia="zh-CN"/>
        </w:rPr>
        <w:t>Xin Xiwang(2021)</w:t>
      </w:r>
      <w:r>
        <w:rPr>
          <w:rFonts w:hint="default"/>
        </w:rPr>
        <w:t>.</w:t>
      </w:r>
      <w:r>
        <w:t>new</w:t>
      </w:r>
      <w:r>
        <w:rPr>
          <w:rFonts w:hint="eastAsia"/>
          <w:lang w:val="en-US" w:eastAsia="zh-CN"/>
        </w:rPr>
        <w:t xml:space="preserve"> hope</w:t>
      </w:r>
      <w:r>
        <w:t xml:space="preserve"> group will enter the world's top 500 Liu Chang for the first time: starting from the end and starting from a new beginning.</w:t>
      </w:r>
      <w:r>
        <w:rPr>
          <w:rFonts w:hint="eastAsia"/>
          <w:lang w:val="en-US" w:eastAsia="zh-CN"/>
        </w:rPr>
        <w:t xml:space="preserve"> </w:t>
      </w:r>
      <w:r>
        <w:rPr>
          <w:rFonts w:hint="default"/>
        </w:rPr>
        <w:t>[Online]</w:t>
      </w:r>
      <w:r>
        <w:t>Available at:</w:t>
      </w:r>
      <w:r>
        <w:rPr>
          <w:rFonts w:hint="eastAsia"/>
          <w:lang w:val="en-US" w:eastAsia="zh-CN"/>
        </w:rPr>
        <w:t xml:space="preserve"> </w:t>
      </w:r>
      <w:r>
        <w:rPr>
          <w:rFonts w:hint="default"/>
          <w:lang w:val="en-US" w:eastAsia="zh-CN"/>
        </w:rPr>
        <w:fldChar w:fldCharType="begin"/>
      </w:r>
      <w:r>
        <w:rPr>
          <w:rFonts w:hint="default"/>
          <w:lang w:val="en-US" w:eastAsia="zh-CN"/>
        </w:rPr>
        <w:instrText xml:space="preserve"> HYPERLINK "https://xueqiu.com/S/SZ000876/193099144" </w:instrText>
      </w:r>
      <w:r>
        <w:rPr>
          <w:rFonts w:hint="default"/>
          <w:lang w:val="en-US" w:eastAsia="zh-CN"/>
        </w:rPr>
        <w:fldChar w:fldCharType="separate"/>
      </w:r>
      <w:r>
        <w:rPr>
          <w:rStyle w:val="10"/>
          <w:rFonts w:hint="default"/>
          <w:lang w:val="en-US" w:eastAsia="zh-CN"/>
        </w:rPr>
        <w:t>https://xueqiu.com/S/SZ000876/193099144</w:t>
      </w:r>
      <w:r>
        <w:rPr>
          <w:rFonts w:hint="default"/>
          <w:lang w:val="en-US" w:eastAsia="zh-CN"/>
        </w:rPr>
        <w:fldChar w:fldCharType="end"/>
      </w:r>
      <w:r>
        <w:rPr>
          <w:rFonts w:hint="eastAsia"/>
          <w:lang w:val="en-US" w:eastAsia="zh-CN"/>
        </w:rPr>
        <w:t xml:space="preserve"> </w:t>
      </w:r>
      <w:r>
        <w:rPr>
          <w:rFonts w:hint="default"/>
        </w:rPr>
        <w:t xml:space="preserve">[Accessed </w:t>
      </w:r>
      <w:r>
        <w:rPr>
          <w:rFonts w:hint="eastAsia"/>
          <w:lang w:val="en-US" w:eastAsia="zh-CN"/>
        </w:rPr>
        <w:t>25</w:t>
      </w:r>
      <w:r>
        <w:rPr>
          <w:rFonts w:hint="default"/>
        </w:rPr>
        <w:t xml:space="preserve"> </w:t>
      </w:r>
      <w:r>
        <w:rPr>
          <w:rFonts w:hint="eastAsia"/>
          <w:lang w:val="en-US" w:eastAsia="zh-CN"/>
        </w:rPr>
        <w:t>June</w:t>
      </w:r>
      <w:r>
        <w:rPr>
          <w:rFonts w:hint="default"/>
        </w:rPr>
        <w:t xml:space="preserve"> 2022].</w:t>
      </w:r>
    </w:p>
    <w:p>
      <w:pPr>
        <w:bidi w:val="0"/>
        <w:rPr>
          <w:rFonts w:hint="eastAsia" w:ascii="宋体" w:hAnsi="宋体" w:eastAsia="宋体" w:cs="宋体"/>
          <w:szCs w:val="24"/>
          <w:lang w:eastAsia="zh-CN"/>
        </w:rPr>
      </w:pPr>
      <w:r>
        <w:rPr>
          <w:rFonts w:hint="eastAsia"/>
          <w:lang w:val="en-US" w:eastAsia="zh-CN"/>
        </w:rPr>
        <w:t xml:space="preserve">Xiao Mai,2020 </w:t>
      </w:r>
      <w:r>
        <w:rPr>
          <w:rFonts w:hint="default"/>
        </w:rPr>
        <w:t>What Does VUCA Mean?</w:t>
      </w:r>
      <w:r>
        <w:rPr>
          <w:rFonts w:hint="eastAsia"/>
          <w:lang w:val="en-US" w:eastAsia="zh-CN"/>
        </w:rPr>
        <w:t xml:space="preserve"> </w:t>
      </w:r>
      <w:r>
        <w:rPr>
          <w:rFonts w:hint="default"/>
        </w:rPr>
        <w:t>[Online]</w:t>
      </w:r>
      <w:r>
        <w:t>Available at:</w:t>
      </w:r>
      <w:r>
        <w:rPr>
          <w:rFonts w:hint="eastAsia"/>
          <w:lang w:val="en-US" w:eastAsia="zh-CN"/>
        </w:rPr>
        <w:t xml:space="preserve"> </w:t>
      </w:r>
      <w:r>
        <w:rPr>
          <w:rFonts w:hint="eastAsia"/>
          <w:lang w:val="en-US" w:eastAsia="zh-CN"/>
        </w:rPr>
        <w:fldChar w:fldCharType="begin"/>
      </w:r>
      <w:r>
        <w:rPr>
          <w:rFonts w:hint="eastAsia"/>
          <w:lang w:val="en-US" w:eastAsia="zh-CN"/>
        </w:rPr>
        <w:instrText xml:space="preserve"> HYPERLINK "https://www.zhihu.com/question/404227439/answer/1631855043" </w:instrText>
      </w:r>
      <w:r>
        <w:rPr>
          <w:rFonts w:hint="eastAsia"/>
          <w:lang w:val="en-US" w:eastAsia="zh-CN"/>
        </w:rPr>
        <w:fldChar w:fldCharType="separate"/>
      </w:r>
      <w:r>
        <w:rPr>
          <w:rStyle w:val="10"/>
          <w:rFonts w:hint="eastAsia"/>
          <w:lang w:val="en-US" w:eastAsia="zh-CN"/>
        </w:rPr>
        <w:t>https://www.zhihu.com/question/404227439/answer/1631855043</w:t>
      </w:r>
      <w:r>
        <w:rPr>
          <w:rFonts w:hint="eastAsia"/>
          <w:lang w:val="en-US" w:eastAsia="zh-CN"/>
        </w:rPr>
        <w:fldChar w:fldCharType="end"/>
      </w:r>
      <w:r>
        <w:rPr>
          <w:rFonts w:hint="eastAsia"/>
          <w:lang w:val="en-US" w:eastAsia="zh-CN"/>
        </w:rPr>
        <w:t xml:space="preserve">  </w:t>
      </w:r>
      <w:r>
        <w:rPr>
          <w:rFonts w:hint="default"/>
        </w:rPr>
        <w:t xml:space="preserve">[Accessed </w:t>
      </w:r>
      <w:r>
        <w:rPr>
          <w:rFonts w:hint="eastAsia"/>
          <w:lang w:val="en-US" w:eastAsia="zh-CN"/>
        </w:rPr>
        <w:t>25</w:t>
      </w:r>
      <w:r>
        <w:rPr>
          <w:rFonts w:hint="default"/>
        </w:rPr>
        <w:t xml:space="preserve"> </w:t>
      </w:r>
      <w:r>
        <w:rPr>
          <w:rFonts w:hint="eastAsia"/>
          <w:lang w:val="en-US" w:eastAsia="zh-CN"/>
        </w:rPr>
        <w:t>June</w:t>
      </w:r>
      <w:r>
        <w:rPr>
          <w:rFonts w:hint="default"/>
        </w:rPr>
        <w:t xml:space="preserve"> 2022].</w:t>
      </w:r>
    </w:p>
    <w:p>
      <w:pPr>
        <w:bidi w:val="0"/>
        <w:rPr>
          <w:rFonts w:hint="default"/>
          <w:lang w:val="en-US" w:eastAsia="zh-CN"/>
        </w:rPr>
      </w:pPr>
      <w:r>
        <w:rPr>
          <w:rFonts w:hint="eastAsia"/>
          <w:lang w:val="en-US" w:eastAsia="zh-CN"/>
        </w:rPr>
        <w:t>Zi Mu（2015</w:t>
      </w:r>
      <w:r>
        <w:rPr>
          <w:rFonts w:hint="eastAsia"/>
          <w:lang w:eastAsia="zh-CN"/>
        </w:rPr>
        <w:t>）</w:t>
      </w:r>
      <w:r>
        <w:t>Complex adaptive system theory</w:t>
      </w:r>
      <w:r>
        <w:rPr>
          <w:rFonts w:hint="eastAsia"/>
          <w:lang w:val="en-US" w:eastAsia="zh-CN"/>
        </w:rPr>
        <w:t xml:space="preserve"> </w:t>
      </w:r>
      <w:r>
        <w:rPr>
          <w:rFonts w:hint="default"/>
        </w:rPr>
        <w:t>[Online]</w:t>
      </w:r>
      <w:r>
        <w:t>Available at</w:t>
      </w:r>
      <w:r>
        <w:rPr>
          <w:rFonts w:hint="eastAsia"/>
          <w:lang w:val="en-US" w:eastAsia="zh-CN"/>
        </w:rPr>
        <w:t xml:space="preserve"> ：</w:t>
      </w:r>
      <w:r>
        <w:rPr>
          <w:rFonts w:hint="eastAsia"/>
          <w:lang w:val="en-US" w:eastAsia="zh-CN"/>
        </w:rPr>
        <w:fldChar w:fldCharType="begin"/>
      </w:r>
      <w:r>
        <w:rPr>
          <w:rFonts w:hint="eastAsia"/>
          <w:lang w:val="en-US" w:eastAsia="zh-CN"/>
        </w:rPr>
        <w:instrText xml:space="preserve"> HYPERLINK "http://www.doc88.com/p-1876005265656.html" </w:instrText>
      </w:r>
      <w:r>
        <w:rPr>
          <w:rFonts w:hint="eastAsia"/>
          <w:lang w:val="en-US" w:eastAsia="zh-CN"/>
        </w:rPr>
        <w:fldChar w:fldCharType="separate"/>
      </w:r>
      <w:r>
        <w:rPr>
          <w:rStyle w:val="10"/>
          <w:rFonts w:hint="eastAsia"/>
          <w:lang w:val="en-US" w:eastAsia="zh-CN"/>
        </w:rPr>
        <w:t>http://www.doc88.com/p-1876005265656.html</w:t>
      </w:r>
      <w:r>
        <w:rPr>
          <w:rFonts w:hint="eastAsia"/>
          <w:lang w:val="en-US" w:eastAsia="zh-CN"/>
        </w:rPr>
        <w:fldChar w:fldCharType="end"/>
      </w:r>
      <w:r>
        <w:rPr>
          <w:rFonts w:hint="eastAsia"/>
          <w:lang w:val="en-US" w:eastAsia="zh-CN"/>
        </w:rPr>
        <w:t xml:space="preserve"> </w:t>
      </w:r>
      <w:r>
        <w:rPr>
          <w:rFonts w:hint="default"/>
        </w:rPr>
        <w:t xml:space="preserve">[Accessed </w:t>
      </w:r>
      <w:r>
        <w:rPr>
          <w:rFonts w:hint="eastAsia"/>
          <w:lang w:val="en-US" w:eastAsia="zh-CN"/>
        </w:rPr>
        <w:t>27</w:t>
      </w:r>
      <w:r>
        <w:rPr>
          <w:rFonts w:hint="default"/>
        </w:rPr>
        <w:t xml:space="preserve"> </w:t>
      </w:r>
      <w:r>
        <w:rPr>
          <w:rFonts w:hint="eastAsia"/>
          <w:lang w:val="en-US" w:eastAsia="zh-CN"/>
        </w:rPr>
        <w:t>June</w:t>
      </w:r>
      <w:r>
        <w:rPr>
          <w:rFonts w:hint="default"/>
        </w:rPr>
        <w:t xml:space="preserve"> 2022].</w:t>
      </w:r>
    </w:p>
    <w:p>
      <w:pPr>
        <w:rPr>
          <w:rFonts w:hint="eastAsia" w:ascii="宋体" w:hAnsi="宋体" w:eastAsia="宋体" w:cs="宋体"/>
          <w:szCs w:val="24"/>
          <w:lang w:eastAsia="zh-CN"/>
        </w:rPr>
      </w:pPr>
    </w:p>
    <w:p>
      <w:pPr>
        <w:rPr>
          <w:rFonts w:hint="eastAsia" w:ascii="宋体" w:hAnsi="宋体" w:eastAsia="宋体" w:cs="宋体"/>
          <w:szCs w:val="24"/>
          <w:lang w:eastAsia="zh-CN"/>
        </w:rPr>
      </w:pPr>
    </w:p>
    <w:p>
      <w:pPr>
        <w:rPr>
          <w:rFonts w:hint="eastAsia" w:ascii="宋体" w:hAnsi="宋体" w:eastAsia="宋体" w:cs="宋体"/>
          <w:szCs w:val="24"/>
          <w:lang w:eastAsia="zh-CN"/>
        </w:rPr>
      </w:pPr>
    </w:p>
    <w:p>
      <w:pPr>
        <w:rPr>
          <w:rFonts w:hint="eastAsia" w:ascii="宋体" w:hAnsi="宋体" w:eastAsia="宋体" w:cs="宋体"/>
          <w:szCs w:val="24"/>
          <w:lang w:eastAsia="zh-CN"/>
        </w:rPr>
      </w:pPr>
    </w:p>
    <w:p>
      <w:pPr>
        <w:rPr>
          <w:rFonts w:hint="eastAsia" w:ascii="宋体" w:hAnsi="宋体" w:eastAsia="宋体" w:cs="宋体"/>
          <w:szCs w:val="24"/>
          <w:lang w:eastAsia="zh-CN"/>
        </w:rPr>
      </w:pPr>
    </w:p>
    <w:p>
      <w:pPr>
        <w:rPr>
          <w:rFonts w:hint="eastAsia" w:ascii="宋体" w:hAnsi="宋体" w:eastAsia="宋体" w:cs="宋体"/>
          <w:szCs w:val="24"/>
          <w:lang w:eastAsia="zh-CN"/>
        </w:rPr>
      </w:pPr>
    </w:p>
    <w:p>
      <w:pPr>
        <w:rPr>
          <w:rFonts w:hint="eastAsia" w:ascii="宋体" w:hAnsi="宋体" w:eastAsia="宋体" w:cs="宋体"/>
          <w:szCs w:val="24"/>
          <w:lang w:eastAsia="zh-CN"/>
        </w:rPr>
      </w:pPr>
    </w:p>
    <w:p>
      <w:pPr>
        <w:rPr>
          <w:rFonts w:hint="eastAsia" w:ascii="宋体" w:hAnsi="宋体" w:eastAsia="宋体" w:cs="宋体"/>
          <w:szCs w:val="24"/>
          <w:lang w:eastAsia="zh-CN"/>
        </w:rPr>
      </w:pPr>
    </w:p>
    <w:p>
      <w:pPr>
        <w:rPr>
          <w:rFonts w:hint="eastAsia" w:ascii="宋体" w:hAnsi="宋体" w:eastAsia="宋体" w:cs="宋体"/>
          <w:szCs w:val="24"/>
          <w:lang w:eastAsia="zh-CN"/>
        </w:rPr>
      </w:pPr>
    </w:p>
    <w:p>
      <w:pPr>
        <w:rPr>
          <w:rFonts w:hint="eastAsia" w:ascii="宋体" w:hAnsi="宋体" w:eastAsia="宋体" w:cs="宋体"/>
          <w:szCs w:val="24"/>
          <w:lang w:eastAsia="zh-CN"/>
        </w:rPr>
      </w:pPr>
    </w:p>
    <w:p>
      <w:pPr>
        <w:rPr>
          <w:rFonts w:hint="eastAsia" w:ascii="宋体" w:hAnsi="宋体" w:eastAsia="宋体" w:cs="宋体"/>
          <w:szCs w:val="24"/>
          <w:lang w:eastAsia="zh-CN"/>
        </w:rPr>
      </w:pPr>
    </w:p>
    <w:p>
      <w:pPr>
        <w:rPr>
          <w:rFonts w:hint="eastAsia" w:ascii="宋体" w:hAnsi="宋体" w:eastAsia="宋体" w:cs="宋体"/>
          <w:szCs w:val="24"/>
          <w:lang w:eastAsia="zh-CN"/>
        </w:rPr>
      </w:pPr>
    </w:p>
    <w:p>
      <w:pPr>
        <w:rPr>
          <w:rFonts w:hint="eastAsia" w:ascii="宋体" w:hAnsi="宋体" w:eastAsia="宋体" w:cs="宋体"/>
          <w:szCs w:val="24"/>
          <w:lang w:eastAsia="zh-CN"/>
        </w:rPr>
      </w:pPr>
    </w:p>
    <w:p>
      <w:pPr>
        <w:rPr>
          <w:rFonts w:hint="eastAsia" w:ascii="宋体" w:hAnsi="宋体" w:eastAsia="宋体" w:cs="宋体"/>
          <w:szCs w:val="24"/>
          <w:lang w:eastAsia="zh-CN"/>
        </w:rPr>
      </w:pPr>
    </w:p>
    <w:p>
      <w:pPr>
        <w:rPr>
          <w:rFonts w:hint="eastAsia" w:ascii="宋体" w:hAnsi="宋体" w:eastAsia="宋体" w:cs="宋体"/>
          <w:szCs w:val="24"/>
          <w:lang w:eastAsia="zh-CN"/>
        </w:rPr>
      </w:pPr>
    </w:p>
    <w:p>
      <w:pPr>
        <w:rPr>
          <w:rFonts w:hint="eastAsia" w:ascii="宋体" w:hAnsi="宋体" w:eastAsia="宋体" w:cs="宋体"/>
          <w:szCs w:val="24"/>
          <w:lang w:eastAsia="zh-CN"/>
        </w:rPr>
      </w:pPr>
    </w:p>
    <w:p>
      <w:pPr>
        <w:rPr>
          <w:rFonts w:hint="eastAsia" w:ascii="宋体" w:hAnsi="宋体" w:eastAsia="宋体" w:cs="宋体"/>
          <w:szCs w:val="24"/>
          <w:lang w:eastAsia="zh-CN"/>
        </w:rPr>
      </w:pPr>
    </w:p>
    <w:p>
      <w:pPr>
        <w:rPr>
          <w:rFonts w:hint="eastAsia" w:ascii="宋体" w:hAnsi="宋体" w:eastAsia="宋体" w:cs="宋体"/>
          <w:sz w:val="24"/>
          <w:szCs w:val="24"/>
          <w:lang w:eastAsia="zh-CN"/>
        </w:rPr>
      </w:pPr>
    </w:p>
    <w:p>
      <w:pPr>
        <w:rPr>
          <w:rFonts w:hint="eastAsia" w:ascii="宋体" w:hAnsi="宋体" w:eastAsia="宋体" w:cs="宋体"/>
          <w:sz w:val="24"/>
          <w:szCs w:val="24"/>
          <w:lang w:eastAsia="zh-CN"/>
        </w:rPr>
      </w:pPr>
    </w:p>
    <w:p>
      <w:pPr>
        <w:rPr>
          <w:rFonts w:hint="eastAsia" w:ascii="宋体" w:hAnsi="宋体" w:eastAsia="宋体" w:cs="宋体"/>
          <w:sz w:val="24"/>
          <w:szCs w:val="24"/>
          <w:lang w:eastAsia="zh-CN"/>
        </w:rPr>
      </w:pPr>
    </w:p>
    <w:p>
      <w:pPr>
        <w:bidi w:val="0"/>
        <w:jc w:val="both"/>
      </w:pPr>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Georgia">
    <w:panose1 w:val="02040502050405020303"/>
    <w:charset w:val="00"/>
    <w:family w:val="auto"/>
    <w:pitch w:val="default"/>
    <w:sig w:usb0="00000287" w:usb1="00000000" w:usb2="00000000" w:usb3="00000000" w:csb0="2000009F" w:csb1="00000000"/>
  </w:font>
  <w:font w:name="Helvetica">
    <w:altName w:val="Arial"/>
    <w:panose1 w:val="00000000000000000000"/>
    <w:charset w:val="00"/>
    <w:family w:val="auto"/>
    <w:pitch w:val="default"/>
    <w:sig w:usb0="00000000" w:usb1="00000000" w:usb2="00000000" w:usb3="00000000" w:csb0="00000000" w:csb1="0000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Tahoma">
    <w:panose1 w:val="020B0604030504040204"/>
    <w:charset w:val="00"/>
    <w:family w:val="auto"/>
    <w:pitch w:val="default"/>
    <w:sig w:usb0="E1002EFF" w:usb1="C000605B" w:usb2="00000029" w:usb3="00000000" w:csb0="200101FF" w:csb1="20280000"/>
  </w:font>
  <w:font w:name="Cambria">
    <w:panose1 w:val="02040503050406030204"/>
    <w:charset w:val="00"/>
    <w:family w:val="auto"/>
    <w:pitch w:val="default"/>
    <w:sig w:usb0="E00006FF" w:usb1="420024FF" w:usb2="02000000" w:usb3="00000000" w:csb0="2000019F" w:csb1="00000000"/>
  </w:font>
  <w:font w:name="Arial">
    <w:panose1 w:val="020B0604020202020204"/>
    <w:charset w:val="00"/>
    <w:family w:val="auto"/>
    <w:pitch w:val="default"/>
    <w:sig w:usb0="E0002EFF" w:usb1="C000785B" w:usb2="00000009" w:usb3="00000000" w:csb0="400001FF" w:csb1="FFFF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10713A2F"/>
    <w:rsid w:val="134B7E48"/>
    <w:rsid w:val="275511D4"/>
    <w:rsid w:val="3B132274"/>
    <w:rsid w:val="58BC2BE0"/>
    <w:rsid w:val="5A946D62"/>
    <w:rsid w:val="5C261C8E"/>
    <w:rsid w:val="68860815"/>
    <w:rsid w:val="6B473BD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imes New Roman" w:hAnsi="Times New Roman" w:eastAsiaTheme="minorEastAsia" w:cstheme="minorBidi"/>
      <w:sz w:val="24"/>
      <w:szCs w:val="22"/>
      <w:lang w:val="en-GB" w:eastAsia="en-US" w:bidi="ar-SA"/>
    </w:rPr>
  </w:style>
  <w:style w:type="paragraph" w:styleId="2">
    <w:name w:val="heading 1"/>
    <w:basedOn w:val="1"/>
    <w:next w:val="1"/>
    <w:link w:val="12"/>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spacing w:before="0" w:beforeAutospacing="1" w:after="0" w:afterAutospacing="1"/>
      <w:jc w:val="left"/>
      <w:outlineLvl w:val="1"/>
    </w:pPr>
    <w:rPr>
      <w:rFonts w:hint="default" w:ascii="Times New Roman" w:hAnsi="Times New Roman" w:eastAsia="宋体" w:cs="宋体"/>
      <w:b/>
      <w:bCs/>
      <w:sz w:val="36"/>
      <w:szCs w:val="36"/>
      <w:lang w:val="en-US" w:eastAsia="zh-CN" w:bidi="ar"/>
    </w:rPr>
  </w:style>
  <w:style w:type="paragraph" w:styleId="4">
    <w:name w:val="heading 3"/>
    <w:basedOn w:val="1"/>
    <w:next w:val="1"/>
    <w:semiHidden/>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paragraph" w:styleId="5">
    <w:name w:val="heading 4"/>
    <w:basedOn w:val="1"/>
    <w:next w:val="1"/>
    <w:link w:val="13"/>
    <w:semiHidden/>
    <w:unhideWhenUsed/>
    <w:qFormat/>
    <w:uiPriority w:val="0"/>
    <w:pPr>
      <w:spacing w:before="0" w:beforeAutospacing="1" w:after="0" w:afterAutospacing="1"/>
      <w:jc w:val="left"/>
    </w:pPr>
    <w:rPr>
      <w:rFonts w:hint="eastAsia" w:ascii="宋体" w:hAnsi="宋体" w:eastAsia="宋体" w:cs="宋体"/>
      <w:b/>
      <w:bCs/>
      <w:kern w:val="0"/>
      <w:sz w:val="24"/>
      <w:szCs w:val="24"/>
      <w:lang w:val="en-US" w:eastAsia="zh-CN" w:bidi="ar"/>
    </w:rPr>
  </w:style>
  <w:style w:type="character" w:default="1" w:styleId="8">
    <w:name w:val="Default Paragraph Font"/>
    <w:semiHidden/>
    <w:qFormat/>
    <w:uiPriority w:val="0"/>
  </w:style>
  <w:style w:type="table" w:default="1" w:styleId="7">
    <w:name w:val="Normal Table"/>
    <w:semiHidden/>
    <w:qFormat/>
    <w:uiPriority w:val="0"/>
    <w:tblPr>
      <w:tblCellMar>
        <w:top w:w="0" w:type="dxa"/>
        <w:left w:w="108" w:type="dxa"/>
        <w:bottom w:w="0" w:type="dxa"/>
        <w:right w:w="108" w:type="dxa"/>
      </w:tblCellMar>
    </w:tblPr>
  </w:style>
  <w:style w:type="paragraph" w:styleId="6">
    <w:name w:val="Normal (Web)"/>
    <w:basedOn w:val="1"/>
    <w:uiPriority w:val="0"/>
    <w:pPr>
      <w:spacing w:before="0" w:beforeAutospacing="1" w:after="0" w:afterAutospacing="1"/>
      <w:ind w:left="0" w:right="0"/>
      <w:jc w:val="left"/>
    </w:pPr>
    <w:rPr>
      <w:kern w:val="0"/>
      <w:sz w:val="24"/>
      <w:lang w:val="en-US" w:eastAsia="zh-CN" w:bidi="ar"/>
    </w:rPr>
  </w:style>
  <w:style w:type="character" w:styleId="9">
    <w:name w:val="Emphasis"/>
    <w:basedOn w:val="8"/>
    <w:qFormat/>
    <w:uiPriority w:val="0"/>
    <w:rPr>
      <w:i/>
    </w:rPr>
  </w:style>
  <w:style w:type="character" w:styleId="10">
    <w:name w:val="Hyperlink"/>
    <w:basedOn w:val="8"/>
    <w:uiPriority w:val="0"/>
    <w:rPr>
      <w:color w:val="0000FF"/>
      <w:u w:val="single"/>
    </w:rPr>
  </w:style>
  <w:style w:type="character" w:styleId="11">
    <w:name w:val="HTML Cite"/>
    <w:basedOn w:val="8"/>
    <w:uiPriority w:val="0"/>
    <w:rPr>
      <w:i/>
    </w:rPr>
  </w:style>
  <w:style w:type="character" w:customStyle="1" w:styleId="12">
    <w:name w:val="标题 1 Char"/>
    <w:link w:val="2"/>
    <w:qFormat/>
    <w:uiPriority w:val="0"/>
    <w:rPr>
      <w:b/>
      <w:kern w:val="44"/>
      <w:sz w:val="44"/>
    </w:rPr>
  </w:style>
  <w:style w:type="character" w:customStyle="1" w:styleId="13">
    <w:name w:val="标题 4 Char"/>
    <w:link w:val="5"/>
    <w:qFormat/>
    <w:uiPriority w:val="0"/>
    <w:rPr>
      <w:rFonts w:ascii="Arial" w:hAnsi="Arial" w:eastAsia="黑体"/>
      <w:b/>
      <w:sz w:val="28"/>
    </w:rPr>
  </w:style>
  <w:style w:type="paragraph" w:customStyle="1" w:styleId="14">
    <w:name w:val="WPSOffice手动目录 1"/>
    <w:uiPriority w:val="0"/>
    <w:pPr>
      <w:ind w:leftChars="0"/>
    </w:pPr>
    <w:rPr>
      <w:sz w:val="20"/>
      <w:szCs w:val="20"/>
    </w:rPr>
  </w:style>
  <w:style w:type="paragraph" w:customStyle="1" w:styleId="15">
    <w:name w:val="WPSOffice手动目录 2"/>
    <w:uiPriority w:val="0"/>
    <w:pPr>
      <w:ind w:leftChars="200"/>
    </w:pPr>
    <w:rPr>
      <w:sz w:val="20"/>
      <w:szCs w:val="20"/>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image" Target="media/image2.jpeg"/><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Office_11.1.0.10938_F1E327BC-269C-435d-A152-05C5408002CA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Administrator</dc:creator>
  <cp:lastModifiedBy>★聪＆聪★→</cp:lastModifiedBy>
  <dcterms:modified xsi:type="dcterms:W3CDTF">2022-07-26T01:47:16Z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2052-11.1.0.10938</vt:lpwstr>
  </property>
  <property fmtid="{D5CDD505-2E9C-101B-9397-08002B2CF9AE}" pid="3" name="ICV">
    <vt:lpwstr>273C22547DFC47CD81D75B3AD7E82738</vt:lpwstr>
  </property>
</Properties>
</file>