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2CC" w:themeColor="accent4" w:themeTint="33"/>
  <w:body>
    <w:p w14:paraId="1892526F" w14:textId="77777777" w:rsidR="0086200D" w:rsidRDefault="006F31C8">
      <w:pPr>
        <w:rPr>
          <w:rFonts w:ascii="Georgia" w:hAnsi="Georgia"/>
          <w:b/>
          <w:color w:val="373A3C"/>
          <w:sz w:val="28"/>
          <w:szCs w:val="28"/>
          <w:u w:val="single"/>
          <w:shd w:val="clear" w:color="auto" w:fill="FFFFFF"/>
        </w:rPr>
      </w:pPr>
      <w:r w:rsidRPr="002270DE">
        <w:rPr>
          <w:rFonts w:ascii="Georgia" w:hAnsi="Georgia"/>
          <w:b/>
          <w:color w:val="373A3C"/>
          <w:sz w:val="28"/>
          <w:szCs w:val="28"/>
          <w:u w:val="single"/>
          <w:shd w:val="clear" w:color="auto" w:fill="FFFFFF"/>
        </w:rPr>
        <w:t>Using key themes from at least 3 GDAT debates critically consider the value of Anthropological knowledge in today’s rapidly changing world.</w:t>
      </w:r>
      <w:r w:rsidR="0086200D">
        <w:rPr>
          <w:rFonts w:ascii="Georgia" w:hAnsi="Georgia"/>
          <w:b/>
          <w:color w:val="373A3C"/>
          <w:sz w:val="28"/>
          <w:szCs w:val="28"/>
          <w:u w:val="single"/>
          <w:shd w:val="clear" w:color="auto" w:fill="FFFFFF"/>
        </w:rPr>
        <w:t xml:space="preserve"> </w:t>
      </w:r>
    </w:p>
    <w:p w14:paraId="4E4F3905" w14:textId="59145E64" w:rsidR="006F31C8" w:rsidRPr="002270DE" w:rsidRDefault="0086200D">
      <w:pPr>
        <w:rPr>
          <w:rFonts w:ascii="Georgia" w:hAnsi="Georgia"/>
          <w:b/>
          <w:color w:val="373A3C"/>
          <w:sz w:val="28"/>
          <w:szCs w:val="28"/>
          <w:u w:val="single"/>
          <w:shd w:val="clear" w:color="auto" w:fill="FFFFFF"/>
        </w:rPr>
      </w:pPr>
      <w:r>
        <w:rPr>
          <w:rFonts w:ascii="Georgia" w:hAnsi="Georgia"/>
          <w:b/>
          <w:color w:val="373A3C"/>
          <w:sz w:val="28"/>
          <w:szCs w:val="28"/>
          <w:u w:val="single"/>
          <w:shd w:val="clear" w:color="auto" w:fill="FFFFFF"/>
        </w:rPr>
        <w:t>By Jamie Evans: 1707469</w:t>
      </w:r>
    </w:p>
    <w:p w14:paraId="716C3EDB" w14:textId="77777777" w:rsidR="00967D39" w:rsidRPr="00274F03" w:rsidRDefault="00967D39">
      <w:pPr>
        <w:rPr>
          <w:sz w:val="24"/>
          <w:szCs w:val="24"/>
        </w:rPr>
      </w:pPr>
    </w:p>
    <w:p w14:paraId="7CD579DC" w14:textId="7C90CF20" w:rsidR="00E82EE6" w:rsidRPr="00274F03" w:rsidRDefault="00E82EE6">
      <w:pPr>
        <w:rPr>
          <w:sz w:val="24"/>
          <w:szCs w:val="24"/>
        </w:rPr>
      </w:pPr>
      <w:r w:rsidRPr="002270DE">
        <w:rPr>
          <w:rFonts w:ascii="Bradley Hand ITC" w:hAnsi="Bradley Hand ITC"/>
          <w:sz w:val="24"/>
          <w:szCs w:val="24"/>
        </w:rPr>
        <w:t>why is this a new world</w:t>
      </w:r>
      <w:r w:rsidR="000B2180" w:rsidRPr="002270DE">
        <w:rPr>
          <w:rFonts w:ascii="Bradley Hand ITC" w:hAnsi="Bradley Hand ITC"/>
          <w:sz w:val="24"/>
          <w:szCs w:val="24"/>
        </w:rPr>
        <w:t>…?</w:t>
      </w:r>
      <w:r w:rsidRPr="002270DE">
        <w:rPr>
          <w:rFonts w:ascii="Bradley Hand ITC" w:hAnsi="Bradley Hand ITC"/>
          <w:sz w:val="24"/>
          <w:szCs w:val="24"/>
        </w:rPr>
        <w:t xml:space="preserve"> chips and computers </w:t>
      </w:r>
      <w:r w:rsidR="000B2180" w:rsidRPr="002270DE">
        <w:rPr>
          <w:rFonts w:ascii="Bradley Hand ITC" w:hAnsi="Bradley Hand ITC"/>
          <w:sz w:val="24"/>
          <w:szCs w:val="24"/>
        </w:rPr>
        <w:t>are</w:t>
      </w:r>
      <w:r w:rsidRPr="002270DE">
        <w:rPr>
          <w:rFonts w:ascii="Bradley Hand ITC" w:hAnsi="Bradley Hand ITC"/>
          <w:sz w:val="24"/>
          <w:szCs w:val="24"/>
        </w:rPr>
        <w:t xml:space="preserve"> new</w:t>
      </w:r>
      <w:r w:rsidR="00171047" w:rsidRPr="002270DE">
        <w:rPr>
          <w:rFonts w:ascii="Bradley Hand ITC" w:hAnsi="Bradley Hand ITC"/>
          <w:sz w:val="24"/>
          <w:szCs w:val="24"/>
        </w:rPr>
        <w:t xml:space="preserve">; ubiquitous, mobile telecommunications are new, genetic engineering is new; electronically integrated, global financial markets working in real time are </w:t>
      </w:r>
      <w:r w:rsidR="0064462F" w:rsidRPr="002270DE">
        <w:rPr>
          <w:rFonts w:ascii="Bradley Hand ITC" w:hAnsi="Bradley Hand ITC"/>
          <w:sz w:val="24"/>
          <w:szCs w:val="24"/>
        </w:rPr>
        <w:t>new; an</w:t>
      </w:r>
      <w:r w:rsidR="00171047" w:rsidRPr="002270DE">
        <w:rPr>
          <w:rFonts w:ascii="Bradley Hand ITC" w:hAnsi="Bradley Hand ITC"/>
          <w:sz w:val="24"/>
          <w:szCs w:val="24"/>
        </w:rPr>
        <w:t xml:space="preserve"> interlinked capitalist economy embracing the whole planet and not only some of its segments; is new; a majority of the urban labour force in knowledge and information processing in advanced economies is new; a majority of urban population in the planet is new;</w:t>
      </w:r>
      <w:r w:rsidRPr="002270DE">
        <w:rPr>
          <w:rFonts w:ascii="Bradley Hand ITC" w:hAnsi="Bradley Hand ITC"/>
          <w:sz w:val="24"/>
          <w:szCs w:val="24"/>
        </w:rPr>
        <w:t xml:space="preserve"> the demise of the </w:t>
      </w:r>
      <w:r w:rsidR="00171047" w:rsidRPr="002270DE">
        <w:rPr>
          <w:rFonts w:ascii="Bradley Hand ITC" w:hAnsi="Bradley Hand ITC"/>
          <w:sz w:val="24"/>
          <w:szCs w:val="24"/>
        </w:rPr>
        <w:t>S</w:t>
      </w:r>
      <w:r w:rsidRPr="002270DE">
        <w:rPr>
          <w:rFonts w:ascii="Bradley Hand ITC" w:hAnsi="Bradley Hand ITC"/>
          <w:sz w:val="24"/>
          <w:szCs w:val="24"/>
        </w:rPr>
        <w:t xml:space="preserve">oviet </w:t>
      </w:r>
      <w:r w:rsidR="00171047" w:rsidRPr="002270DE">
        <w:rPr>
          <w:rFonts w:ascii="Bradley Hand ITC" w:hAnsi="Bradley Hand ITC"/>
          <w:sz w:val="24"/>
          <w:szCs w:val="24"/>
        </w:rPr>
        <w:t>E</w:t>
      </w:r>
      <w:r w:rsidRPr="002270DE">
        <w:rPr>
          <w:rFonts w:ascii="Bradley Hand ITC" w:hAnsi="Bradley Hand ITC"/>
          <w:sz w:val="24"/>
          <w:szCs w:val="24"/>
        </w:rPr>
        <w:t>mpire</w:t>
      </w:r>
      <w:r w:rsidR="00171047" w:rsidRPr="002270DE">
        <w:rPr>
          <w:rFonts w:ascii="Bradley Hand ITC" w:hAnsi="Bradley Hand ITC"/>
          <w:sz w:val="24"/>
          <w:szCs w:val="24"/>
        </w:rPr>
        <w:t>, the fading away of communism, and the end of the Cold War</w:t>
      </w:r>
      <w:r w:rsidRPr="002270DE">
        <w:rPr>
          <w:rFonts w:ascii="Bradley Hand ITC" w:hAnsi="Bradley Hand ITC"/>
          <w:sz w:val="24"/>
          <w:szCs w:val="24"/>
        </w:rPr>
        <w:t xml:space="preserve"> is new</w:t>
      </w:r>
      <w:r w:rsidR="00171047" w:rsidRPr="002270DE">
        <w:rPr>
          <w:rFonts w:ascii="Bradley Hand ITC" w:hAnsi="Bradley Hand ITC"/>
          <w:sz w:val="24"/>
          <w:szCs w:val="24"/>
        </w:rPr>
        <w:t>; the rise of the Asian Pacific as an equal partner in the global economy is new; the widespread challenge to patriarchalism is new;</w:t>
      </w:r>
      <w:r w:rsidRPr="002270DE">
        <w:rPr>
          <w:rFonts w:ascii="Bradley Hand ITC" w:hAnsi="Bradley Hand ITC"/>
          <w:sz w:val="24"/>
          <w:szCs w:val="24"/>
        </w:rPr>
        <w:t xml:space="preserve"> the univer</w:t>
      </w:r>
      <w:r w:rsidR="000B2180" w:rsidRPr="002270DE">
        <w:rPr>
          <w:rFonts w:ascii="Bradley Hand ITC" w:hAnsi="Bradley Hand ITC"/>
          <w:sz w:val="24"/>
          <w:szCs w:val="24"/>
        </w:rPr>
        <w:t>s</w:t>
      </w:r>
      <w:r w:rsidRPr="002270DE">
        <w:rPr>
          <w:rFonts w:ascii="Bradley Hand ITC" w:hAnsi="Bradley Hand ITC"/>
          <w:sz w:val="24"/>
          <w:szCs w:val="24"/>
        </w:rPr>
        <w:t xml:space="preserve">al consciousness of ecological </w:t>
      </w:r>
      <w:r w:rsidR="000B2180" w:rsidRPr="002270DE">
        <w:rPr>
          <w:rFonts w:ascii="Bradley Hand ITC" w:hAnsi="Bradley Hand ITC"/>
          <w:sz w:val="24"/>
          <w:szCs w:val="24"/>
        </w:rPr>
        <w:t>preservation is new</w:t>
      </w:r>
      <w:r w:rsidR="00171047" w:rsidRPr="002270DE">
        <w:rPr>
          <w:rFonts w:ascii="Bradley Hand ITC" w:hAnsi="Bradley Hand ITC"/>
          <w:sz w:val="24"/>
          <w:szCs w:val="24"/>
        </w:rPr>
        <w:t>; and the emergence of a network society ,</w:t>
      </w:r>
      <w:r w:rsidR="0064462F" w:rsidRPr="002270DE">
        <w:rPr>
          <w:rFonts w:ascii="Bradley Hand ITC" w:hAnsi="Bradley Hand ITC"/>
          <w:sz w:val="24"/>
          <w:szCs w:val="24"/>
        </w:rPr>
        <w:t>based on a space of flows and on timeless time, is historically new.</w:t>
      </w:r>
      <w:r w:rsidR="0064462F" w:rsidRPr="00274F03">
        <w:rPr>
          <w:sz w:val="24"/>
          <w:szCs w:val="24"/>
        </w:rPr>
        <w:t xml:space="preserve"> (Castells, 1998, p 336)</w:t>
      </w:r>
    </w:p>
    <w:p w14:paraId="757A7C84" w14:textId="7707DC52" w:rsidR="00FE2F51" w:rsidRPr="00274F03" w:rsidRDefault="00FE2F51" w:rsidP="007A57B2">
      <w:pPr>
        <w:pStyle w:val="ListParagraph"/>
        <w:rPr>
          <w:sz w:val="24"/>
          <w:szCs w:val="24"/>
        </w:rPr>
      </w:pPr>
    </w:p>
    <w:p w14:paraId="126767CE" w14:textId="052A7EF8" w:rsidR="00F517F0" w:rsidRPr="00B06DD6" w:rsidRDefault="00FE2F51" w:rsidP="00B06DD6">
      <w:pPr>
        <w:rPr>
          <w:sz w:val="24"/>
          <w:szCs w:val="24"/>
        </w:rPr>
      </w:pPr>
      <w:r w:rsidRPr="002270DE">
        <w:rPr>
          <w:sz w:val="24"/>
          <w:szCs w:val="24"/>
        </w:rPr>
        <w:t>A great deal has bee</w:t>
      </w:r>
      <w:r w:rsidR="00C51399" w:rsidRPr="002270DE">
        <w:rPr>
          <w:sz w:val="24"/>
          <w:szCs w:val="24"/>
        </w:rPr>
        <w:t>n</w:t>
      </w:r>
      <w:r w:rsidRPr="002270DE">
        <w:rPr>
          <w:sz w:val="24"/>
          <w:szCs w:val="24"/>
        </w:rPr>
        <w:t xml:space="preserve"> done over the past 30 years or more to raise the profile of anthropology </w:t>
      </w:r>
      <w:r w:rsidR="00C51399" w:rsidRPr="002270DE">
        <w:rPr>
          <w:sz w:val="24"/>
          <w:szCs w:val="24"/>
        </w:rPr>
        <w:t>and to revitalise the field through regular debates and discussion. As an academic discipline</w:t>
      </w:r>
      <w:r w:rsidR="00071CFD" w:rsidRPr="002270DE">
        <w:rPr>
          <w:sz w:val="24"/>
          <w:szCs w:val="24"/>
        </w:rPr>
        <w:t>,</w:t>
      </w:r>
      <w:r w:rsidR="00C51399" w:rsidRPr="002270DE">
        <w:rPr>
          <w:sz w:val="24"/>
          <w:szCs w:val="24"/>
        </w:rPr>
        <w:t xml:space="preserve"> it has been important to identify and understand the </w:t>
      </w:r>
      <w:r w:rsidR="00C51399" w:rsidRPr="002270DE">
        <w:rPr>
          <w:i/>
          <w:sz w:val="24"/>
          <w:szCs w:val="24"/>
        </w:rPr>
        <w:t>design and use</w:t>
      </w:r>
      <w:r w:rsidR="00C51399" w:rsidRPr="002270DE">
        <w:rPr>
          <w:sz w:val="24"/>
          <w:szCs w:val="24"/>
        </w:rPr>
        <w:t xml:space="preserve"> (Ingold, </w:t>
      </w:r>
      <w:r w:rsidR="00DB0AE5">
        <w:rPr>
          <w:sz w:val="24"/>
          <w:szCs w:val="24"/>
        </w:rPr>
        <w:t>1996</w:t>
      </w:r>
      <w:bookmarkStart w:id="0" w:name="_GoBack"/>
      <w:bookmarkEnd w:id="0"/>
      <w:r w:rsidR="00C51399" w:rsidRPr="002270DE">
        <w:rPr>
          <w:sz w:val="24"/>
          <w:szCs w:val="24"/>
        </w:rPr>
        <w:t xml:space="preserve">, p 2) of </w:t>
      </w:r>
      <w:r w:rsidR="00986E0F" w:rsidRPr="002270DE">
        <w:rPr>
          <w:sz w:val="24"/>
          <w:szCs w:val="24"/>
        </w:rPr>
        <w:t>anthropology</w:t>
      </w:r>
      <w:r w:rsidR="00C51399" w:rsidRPr="002270DE">
        <w:rPr>
          <w:sz w:val="24"/>
          <w:szCs w:val="24"/>
        </w:rPr>
        <w:t xml:space="preserve"> when it has come to comprehending humanity. Some might say that anthropological knowledge </w:t>
      </w:r>
      <w:r w:rsidR="0002742C" w:rsidRPr="002270DE">
        <w:rPr>
          <w:sz w:val="24"/>
          <w:szCs w:val="24"/>
        </w:rPr>
        <w:t>is born</w:t>
      </w:r>
      <w:r w:rsidR="00C51399" w:rsidRPr="002270DE">
        <w:rPr>
          <w:sz w:val="24"/>
          <w:szCs w:val="24"/>
        </w:rPr>
        <w:t xml:space="preserve"> out of data collected in the field and the consequent application of theory. Others might disagree and say </w:t>
      </w:r>
      <w:r w:rsidR="0002742C" w:rsidRPr="002270DE">
        <w:rPr>
          <w:sz w:val="24"/>
          <w:szCs w:val="24"/>
        </w:rPr>
        <w:t>that anthropological knowledge</w:t>
      </w:r>
      <w:r w:rsidR="00C51399" w:rsidRPr="002270DE">
        <w:rPr>
          <w:sz w:val="24"/>
          <w:szCs w:val="24"/>
        </w:rPr>
        <w:t xml:space="preserve"> comes from the subjects of study themselves and </w:t>
      </w:r>
      <w:r w:rsidR="002C63C1" w:rsidRPr="002270DE">
        <w:rPr>
          <w:sz w:val="24"/>
          <w:szCs w:val="24"/>
        </w:rPr>
        <w:t xml:space="preserve">may </w:t>
      </w:r>
      <w:r w:rsidR="00C51399" w:rsidRPr="002270DE">
        <w:rPr>
          <w:sz w:val="24"/>
          <w:szCs w:val="24"/>
        </w:rPr>
        <w:t>believe that theory is an obstacle to</w:t>
      </w:r>
      <w:r w:rsidR="00274F03" w:rsidRPr="002270DE">
        <w:rPr>
          <w:sz w:val="24"/>
          <w:szCs w:val="24"/>
        </w:rPr>
        <w:t xml:space="preserve"> the</w:t>
      </w:r>
      <w:r w:rsidR="00C51399" w:rsidRPr="002270DE">
        <w:rPr>
          <w:sz w:val="24"/>
          <w:szCs w:val="24"/>
        </w:rPr>
        <w:t xml:space="preserve"> true understanding</w:t>
      </w:r>
      <w:r w:rsidR="00274F03" w:rsidRPr="002270DE">
        <w:rPr>
          <w:sz w:val="24"/>
          <w:szCs w:val="24"/>
        </w:rPr>
        <w:t xml:space="preserve"> of human worlds</w:t>
      </w:r>
      <w:r w:rsidR="00C51399" w:rsidRPr="002270DE">
        <w:rPr>
          <w:sz w:val="24"/>
          <w:szCs w:val="24"/>
        </w:rPr>
        <w:t xml:space="preserve">. (Ingold, </w:t>
      </w:r>
      <w:r w:rsidR="00DB0AE5">
        <w:rPr>
          <w:sz w:val="24"/>
          <w:szCs w:val="24"/>
        </w:rPr>
        <w:t>1996</w:t>
      </w:r>
      <w:r w:rsidR="00C51399" w:rsidRPr="002270DE">
        <w:rPr>
          <w:sz w:val="24"/>
          <w:szCs w:val="24"/>
        </w:rPr>
        <w:t>, p 2)</w:t>
      </w:r>
      <w:r w:rsidR="0002742C" w:rsidRPr="002270DE">
        <w:rPr>
          <w:sz w:val="24"/>
          <w:szCs w:val="24"/>
        </w:rPr>
        <w:t xml:space="preserve">. Quite often, one of the difficulties with anthropology </w:t>
      </w:r>
      <w:r w:rsidR="00F36F16">
        <w:rPr>
          <w:sz w:val="24"/>
          <w:szCs w:val="24"/>
        </w:rPr>
        <w:t>could be</w:t>
      </w:r>
      <w:r w:rsidR="0002742C" w:rsidRPr="002270DE">
        <w:rPr>
          <w:sz w:val="24"/>
          <w:szCs w:val="24"/>
        </w:rPr>
        <w:t xml:space="preserve"> the </w:t>
      </w:r>
      <w:r w:rsidR="00274F03" w:rsidRPr="002270DE">
        <w:rPr>
          <w:sz w:val="24"/>
          <w:szCs w:val="24"/>
        </w:rPr>
        <w:t>task of</w:t>
      </w:r>
      <w:r w:rsidR="0002742C" w:rsidRPr="002270DE">
        <w:rPr>
          <w:sz w:val="24"/>
          <w:szCs w:val="24"/>
        </w:rPr>
        <w:t xml:space="preserve"> address</w:t>
      </w:r>
      <w:r w:rsidR="00274F03" w:rsidRPr="002270DE">
        <w:rPr>
          <w:sz w:val="24"/>
          <w:szCs w:val="24"/>
        </w:rPr>
        <w:t>ing</w:t>
      </w:r>
      <w:r w:rsidR="0002742C" w:rsidRPr="002270DE">
        <w:rPr>
          <w:sz w:val="24"/>
          <w:szCs w:val="24"/>
        </w:rPr>
        <w:t xml:space="preserve"> the general and the particular, the dichotomies and the parallels</w:t>
      </w:r>
      <w:r w:rsidR="00B06DD6">
        <w:rPr>
          <w:sz w:val="24"/>
          <w:szCs w:val="24"/>
        </w:rPr>
        <w:t>,</w:t>
      </w:r>
      <w:r w:rsidR="0002742C" w:rsidRPr="002270DE">
        <w:rPr>
          <w:sz w:val="24"/>
          <w:szCs w:val="24"/>
        </w:rPr>
        <w:t xml:space="preserve"> all of which have led to differences in opinion across and within the discipline. As Ingold (</w:t>
      </w:r>
      <w:r w:rsidR="00DB0AE5">
        <w:rPr>
          <w:sz w:val="24"/>
          <w:szCs w:val="24"/>
        </w:rPr>
        <w:t>1996, p 2</w:t>
      </w:r>
      <w:r w:rsidR="0002742C" w:rsidRPr="002270DE">
        <w:rPr>
          <w:sz w:val="24"/>
          <w:szCs w:val="24"/>
        </w:rPr>
        <w:t>) puts it; ‘Anthropology is at once the most resolutely academic and the most fiercely antiacademic of disciplines. Its commitment is to human understanding of a very fundamental kind, and it continues to exist and thrive only thanks to a university system which—at least in principle, if no longer in practice—is dedicated to the production of knowledge for its own sake.’</w:t>
      </w:r>
      <w:r w:rsidR="00274F03" w:rsidRPr="002270DE">
        <w:rPr>
          <w:sz w:val="24"/>
          <w:szCs w:val="24"/>
        </w:rPr>
        <w:t xml:space="preserve"> To be human is to participate in being human and it is almost impossible to extract oneself from this natural fact when it comes to studying human nature, but this does not mean that the information, data, stories and ethnographies</w:t>
      </w:r>
      <w:r w:rsidR="00986E0F" w:rsidRPr="002270DE">
        <w:rPr>
          <w:sz w:val="24"/>
          <w:szCs w:val="24"/>
        </w:rPr>
        <w:t>, and theories</w:t>
      </w:r>
      <w:r w:rsidR="00274F03" w:rsidRPr="002270DE">
        <w:rPr>
          <w:sz w:val="24"/>
          <w:szCs w:val="24"/>
        </w:rPr>
        <w:t xml:space="preserve"> gathered</w:t>
      </w:r>
      <w:r w:rsidR="00986E0F" w:rsidRPr="002270DE">
        <w:rPr>
          <w:sz w:val="24"/>
          <w:szCs w:val="24"/>
        </w:rPr>
        <w:t>, generated,</w:t>
      </w:r>
      <w:r w:rsidR="00274F03" w:rsidRPr="002270DE">
        <w:rPr>
          <w:sz w:val="24"/>
          <w:szCs w:val="24"/>
        </w:rPr>
        <w:t xml:space="preserve"> and related by anthropologists are without value</w:t>
      </w:r>
      <w:r w:rsidR="00986E0F" w:rsidRPr="002270DE">
        <w:rPr>
          <w:sz w:val="24"/>
          <w:szCs w:val="24"/>
        </w:rPr>
        <w:t xml:space="preserve"> and only exist to serve universities</w:t>
      </w:r>
      <w:r w:rsidR="002C63C1" w:rsidRPr="002270DE">
        <w:rPr>
          <w:sz w:val="24"/>
          <w:szCs w:val="24"/>
        </w:rPr>
        <w:t xml:space="preserve">, </w:t>
      </w:r>
      <w:r w:rsidR="00071CFD" w:rsidRPr="002270DE">
        <w:rPr>
          <w:sz w:val="24"/>
          <w:szCs w:val="24"/>
        </w:rPr>
        <w:t>surely,</w:t>
      </w:r>
      <w:r w:rsidR="002C63C1" w:rsidRPr="002270DE">
        <w:rPr>
          <w:sz w:val="24"/>
          <w:szCs w:val="24"/>
        </w:rPr>
        <w:t xml:space="preserve"> they could serve us all</w:t>
      </w:r>
      <w:r w:rsidR="00274F03" w:rsidRPr="002270DE">
        <w:rPr>
          <w:sz w:val="24"/>
          <w:szCs w:val="24"/>
        </w:rPr>
        <w:t xml:space="preserve">. Being human </w:t>
      </w:r>
      <w:r w:rsidR="00B06DD6">
        <w:rPr>
          <w:sz w:val="24"/>
          <w:szCs w:val="24"/>
        </w:rPr>
        <w:t>can be</w:t>
      </w:r>
      <w:r w:rsidR="00986E0F" w:rsidRPr="002270DE">
        <w:rPr>
          <w:sz w:val="24"/>
          <w:szCs w:val="24"/>
        </w:rPr>
        <w:t xml:space="preserve"> commonly associated with being reflective</w:t>
      </w:r>
      <w:r w:rsidR="002C63C1" w:rsidRPr="002270DE">
        <w:rPr>
          <w:sz w:val="24"/>
          <w:szCs w:val="24"/>
        </w:rPr>
        <w:t xml:space="preserve"> and attempting to understand the differences between us</w:t>
      </w:r>
      <w:r w:rsidR="00B06DD6">
        <w:rPr>
          <w:sz w:val="24"/>
          <w:szCs w:val="24"/>
        </w:rPr>
        <w:t xml:space="preserve"> </w:t>
      </w:r>
      <w:r w:rsidR="002C63C1" w:rsidRPr="002270DE">
        <w:rPr>
          <w:sz w:val="24"/>
          <w:szCs w:val="24"/>
        </w:rPr>
        <w:t>that can also connect us, and</w:t>
      </w:r>
      <w:r w:rsidR="00F36F16">
        <w:rPr>
          <w:sz w:val="24"/>
          <w:szCs w:val="24"/>
        </w:rPr>
        <w:t xml:space="preserve"> oppositely,</w:t>
      </w:r>
      <w:r w:rsidR="002C63C1" w:rsidRPr="002270DE">
        <w:rPr>
          <w:sz w:val="24"/>
          <w:szCs w:val="24"/>
        </w:rPr>
        <w:t xml:space="preserve"> the similarities that divide us (Ingold, 20)</w:t>
      </w:r>
      <w:r w:rsidR="00071CFD" w:rsidRPr="002270DE">
        <w:rPr>
          <w:sz w:val="24"/>
          <w:szCs w:val="24"/>
        </w:rPr>
        <w:t>.</w:t>
      </w:r>
      <w:r w:rsidR="002C63C1" w:rsidRPr="002270DE">
        <w:rPr>
          <w:sz w:val="24"/>
          <w:szCs w:val="24"/>
        </w:rPr>
        <w:t xml:space="preserve"> It follows then that anthropology is needed for th</w:t>
      </w:r>
      <w:r w:rsidR="00071CFD" w:rsidRPr="002270DE">
        <w:rPr>
          <w:sz w:val="24"/>
          <w:szCs w:val="24"/>
        </w:rPr>
        <w:t>e</w:t>
      </w:r>
      <w:r w:rsidR="002C63C1" w:rsidRPr="002270DE">
        <w:rPr>
          <w:sz w:val="24"/>
          <w:szCs w:val="24"/>
        </w:rPr>
        <w:t>s</w:t>
      </w:r>
      <w:r w:rsidR="00071CFD" w:rsidRPr="002270DE">
        <w:rPr>
          <w:sz w:val="24"/>
          <w:szCs w:val="24"/>
        </w:rPr>
        <w:t>e purposes</w:t>
      </w:r>
      <w:r w:rsidR="002C63C1" w:rsidRPr="002270DE">
        <w:rPr>
          <w:sz w:val="24"/>
          <w:szCs w:val="24"/>
        </w:rPr>
        <w:t>. In a rapidly changing world where new paradigms are evolving both naturally and sometimes forcibly</w:t>
      </w:r>
      <w:r w:rsidR="00071CFD" w:rsidRPr="002270DE">
        <w:rPr>
          <w:sz w:val="24"/>
          <w:szCs w:val="24"/>
        </w:rPr>
        <w:t>,</w:t>
      </w:r>
      <w:r w:rsidR="002C63C1" w:rsidRPr="002270DE">
        <w:rPr>
          <w:sz w:val="24"/>
          <w:szCs w:val="24"/>
        </w:rPr>
        <w:t xml:space="preserve"> an engaged anthropology may be necessary to produce the anthropological knowledge</w:t>
      </w:r>
      <w:r w:rsidR="00071CFD" w:rsidRPr="002270DE">
        <w:rPr>
          <w:sz w:val="24"/>
          <w:szCs w:val="24"/>
        </w:rPr>
        <w:t xml:space="preserve"> </w:t>
      </w:r>
      <w:r w:rsidR="00071CFD" w:rsidRPr="002270DE">
        <w:rPr>
          <w:sz w:val="24"/>
          <w:szCs w:val="24"/>
        </w:rPr>
        <w:lastRenderedPageBreak/>
        <w:t>necessary for a sustainable humanity and refined awareness of our world.</w:t>
      </w:r>
      <w:r w:rsidR="00142092" w:rsidRPr="00142092">
        <w:t xml:space="preserve"> </w:t>
      </w:r>
      <w:r w:rsidR="00BA071A">
        <w:t>In an era termed as the ‘Anthropocene’</w:t>
      </w:r>
      <w:r w:rsidR="00F16698">
        <w:t xml:space="preserve"> </w:t>
      </w:r>
      <w:r w:rsidR="00BA071A">
        <w:t>(</w:t>
      </w:r>
      <w:proofErr w:type="spellStart"/>
      <w:r w:rsidR="00DB0AE5">
        <w:t>Crutzen</w:t>
      </w:r>
      <w:proofErr w:type="spellEnd"/>
      <w:r w:rsidR="00DB0AE5">
        <w:t>, 2010</w:t>
      </w:r>
      <w:r w:rsidR="00BA071A">
        <w:t xml:space="preserve">) </w:t>
      </w:r>
      <w:r w:rsidR="00BA071A" w:rsidRPr="00F36F16">
        <w:rPr>
          <w:sz w:val="24"/>
          <w:szCs w:val="24"/>
        </w:rPr>
        <w:t xml:space="preserve">anthropological analysis may be more important than ever to understand human </w:t>
      </w:r>
      <w:r w:rsidR="00F36F16">
        <w:rPr>
          <w:sz w:val="24"/>
          <w:szCs w:val="24"/>
        </w:rPr>
        <w:t>effects</w:t>
      </w:r>
      <w:r w:rsidR="00BA071A" w:rsidRPr="00F36F16">
        <w:rPr>
          <w:sz w:val="24"/>
          <w:szCs w:val="24"/>
        </w:rPr>
        <w:t xml:space="preserve"> on all facets of</w:t>
      </w:r>
      <w:r w:rsidR="00BA071A" w:rsidRPr="002A6AE5">
        <w:rPr>
          <w:sz w:val="24"/>
          <w:szCs w:val="24"/>
        </w:rPr>
        <w:t xml:space="preserve"> our worlds. As </w:t>
      </w:r>
      <w:r w:rsidR="002A6AE5" w:rsidRPr="002A6AE5">
        <w:rPr>
          <w:sz w:val="24"/>
          <w:szCs w:val="24"/>
        </w:rPr>
        <w:t xml:space="preserve">Kersten (2013, p 41)) states </w:t>
      </w:r>
      <w:r w:rsidR="00142092" w:rsidRPr="002A6AE5">
        <w:rPr>
          <w:sz w:val="24"/>
          <w:szCs w:val="24"/>
        </w:rPr>
        <w:t>‘the Anthropocene incorporates interdisciplinary scientific analysis and evaluation of the human impact on global biology, geology, and ecology, which are thus inseparably connected with cultural developments</w:t>
      </w:r>
      <w:r w:rsidR="002A6AE5">
        <w:t>.</w:t>
      </w:r>
      <w:r w:rsidR="00142092">
        <w:t>’</w:t>
      </w:r>
      <w:r w:rsidR="00071CFD" w:rsidRPr="002270DE">
        <w:rPr>
          <w:sz w:val="24"/>
          <w:szCs w:val="24"/>
        </w:rPr>
        <w:t xml:space="preserve"> </w:t>
      </w:r>
      <w:r w:rsidR="002A6AE5">
        <w:rPr>
          <w:sz w:val="24"/>
          <w:szCs w:val="24"/>
        </w:rPr>
        <w:t xml:space="preserve">We are consequently linked through our human influence on the planet, socially, </w:t>
      </w:r>
      <w:r w:rsidR="00F16698">
        <w:rPr>
          <w:sz w:val="24"/>
          <w:szCs w:val="24"/>
        </w:rPr>
        <w:t>ecologically,</w:t>
      </w:r>
      <w:r w:rsidR="002A6AE5">
        <w:rPr>
          <w:sz w:val="24"/>
          <w:szCs w:val="24"/>
        </w:rPr>
        <w:t xml:space="preserve"> </w:t>
      </w:r>
      <w:r w:rsidR="00F16698">
        <w:rPr>
          <w:sz w:val="24"/>
          <w:szCs w:val="24"/>
        </w:rPr>
        <w:t xml:space="preserve">and economically and so anthropological expertise may be fundamental. </w:t>
      </w:r>
      <w:r w:rsidR="002A6AE5" w:rsidRPr="002270DE">
        <w:rPr>
          <w:sz w:val="24"/>
          <w:szCs w:val="24"/>
        </w:rPr>
        <w:t>T</w:t>
      </w:r>
      <w:r w:rsidR="002A6AE5">
        <w:rPr>
          <w:sz w:val="24"/>
          <w:szCs w:val="24"/>
        </w:rPr>
        <w:t>herefore, t</w:t>
      </w:r>
      <w:r w:rsidR="00071CFD" w:rsidRPr="002270DE">
        <w:rPr>
          <w:sz w:val="24"/>
          <w:szCs w:val="24"/>
        </w:rPr>
        <w:t xml:space="preserve">his essay endeavours to illustrate why anthropological knowledge is of value in the twenty first century by addressing some </w:t>
      </w:r>
      <w:r w:rsidR="00F16698" w:rsidRPr="002270DE">
        <w:rPr>
          <w:sz w:val="24"/>
          <w:szCs w:val="24"/>
        </w:rPr>
        <w:t>often-contested</w:t>
      </w:r>
      <w:r w:rsidR="00071CFD" w:rsidRPr="002270DE">
        <w:rPr>
          <w:sz w:val="24"/>
          <w:szCs w:val="24"/>
        </w:rPr>
        <w:t xml:space="preserve"> issues raised within the anthropological community</w:t>
      </w:r>
      <w:r w:rsidR="00A01B49" w:rsidRPr="002270DE">
        <w:rPr>
          <w:sz w:val="24"/>
          <w:szCs w:val="24"/>
        </w:rPr>
        <w:t xml:space="preserve"> that reinforce its relevance as a discipline today. It will consider how our anthropological understanding of human relations and capacity for self-reflexive critical dialogue contributes towards the worth of the field. It will evaluate the contribution of the ‘ontological turn’ and how debate around ontology reawakened </w:t>
      </w:r>
      <w:r w:rsidR="008C2DDB" w:rsidRPr="002270DE">
        <w:rPr>
          <w:sz w:val="24"/>
          <w:szCs w:val="24"/>
        </w:rPr>
        <w:t>the discipline and consequently strengthened its value. Finally, it will examine the relevance of a political ground from which to consider anthropological perspectives t</w:t>
      </w:r>
      <w:r w:rsidR="00C64338" w:rsidRPr="002270DE">
        <w:rPr>
          <w:sz w:val="24"/>
          <w:szCs w:val="24"/>
        </w:rPr>
        <w:t xml:space="preserve">hat holds the </w:t>
      </w:r>
      <w:r w:rsidR="008C2DDB" w:rsidRPr="002270DE">
        <w:rPr>
          <w:sz w:val="24"/>
          <w:szCs w:val="24"/>
        </w:rPr>
        <w:t>potential</w:t>
      </w:r>
      <w:r w:rsidR="00C64338" w:rsidRPr="002270DE">
        <w:rPr>
          <w:sz w:val="24"/>
          <w:szCs w:val="24"/>
        </w:rPr>
        <w:t xml:space="preserve"> for</w:t>
      </w:r>
      <w:r w:rsidR="008C2DDB" w:rsidRPr="002270DE">
        <w:rPr>
          <w:sz w:val="24"/>
          <w:szCs w:val="24"/>
        </w:rPr>
        <w:t xml:space="preserve"> engage</w:t>
      </w:r>
      <w:r w:rsidR="00C64338" w:rsidRPr="002270DE">
        <w:rPr>
          <w:sz w:val="24"/>
          <w:szCs w:val="24"/>
        </w:rPr>
        <w:t>ment</w:t>
      </w:r>
      <w:r w:rsidR="008C2DDB" w:rsidRPr="002270DE">
        <w:rPr>
          <w:sz w:val="24"/>
          <w:szCs w:val="24"/>
        </w:rPr>
        <w:t xml:space="preserve"> and</w:t>
      </w:r>
      <w:r w:rsidR="00C64338" w:rsidRPr="002270DE">
        <w:rPr>
          <w:sz w:val="24"/>
          <w:szCs w:val="24"/>
        </w:rPr>
        <w:t xml:space="preserve"> accordingly for anthropological knowledge to be</w:t>
      </w:r>
      <w:r w:rsidR="008C2DDB" w:rsidRPr="002270DE">
        <w:rPr>
          <w:sz w:val="24"/>
          <w:szCs w:val="24"/>
        </w:rPr>
        <w:t xml:space="preserve"> </w:t>
      </w:r>
      <w:r w:rsidR="00C64338" w:rsidRPr="002270DE">
        <w:rPr>
          <w:sz w:val="24"/>
          <w:szCs w:val="24"/>
        </w:rPr>
        <w:t>venerated.</w:t>
      </w:r>
    </w:p>
    <w:p w14:paraId="2680E21D" w14:textId="687861B0" w:rsidR="00943CB9" w:rsidRPr="00C64338" w:rsidRDefault="00C64338" w:rsidP="00C64338">
      <w:pPr>
        <w:rPr>
          <w:sz w:val="24"/>
          <w:szCs w:val="24"/>
        </w:rPr>
      </w:pPr>
      <w:r w:rsidRPr="00C64338">
        <w:rPr>
          <w:sz w:val="24"/>
          <w:szCs w:val="24"/>
        </w:rPr>
        <w:t>Anthropological knowledge of human relations</w:t>
      </w:r>
      <w:r w:rsidR="00F55260">
        <w:rPr>
          <w:sz w:val="24"/>
          <w:szCs w:val="24"/>
        </w:rPr>
        <w:t xml:space="preserve"> can</w:t>
      </w:r>
      <w:r w:rsidRPr="00C64338">
        <w:rPr>
          <w:sz w:val="24"/>
          <w:szCs w:val="24"/>
        </w:rPr>
        <w:t xml:space="preserve"> give insight and understanding to the human existence today</w:t>
      </w:r>
      <w:r w:rsidR="006B4DBD" w:rsidRPr="00C64338">
        <w:rPr>
          <w:sz w:val="24"/>
          <w:szCs w:val="24"/>
        </w:rPr>
        <w:t xml:space="preserve">. </w:t>
      </w:r>
      <w:proofErr w:type="spellStart"/>
      <w:r w:rsidR="006B4DBD" w:rsidRPr="00C64338">
        <w:rPr>
          <w:sz w:val="24"/>
          <w:szCs w:val="24"/>
        </w:rPr>
        <w:t>Strathern</w:t>
      </w:r>
      <w:proofErr w:type="spellEnd"/>
      <w:r w:rsidR="006B4DBD" w:rsidRPr="00C64338">
        <w:rPr>
          <w:sz w:val="24"/>
          <w:szCs w:val="24"/>
        </w:rPr>
        <w:t xml:space="preserve"> (1995) talks about ‘the construct of society being replaced with relations that had no pre-given shape’ and that the role of the anthropologist is ‘to route connections through persons’ </w:t>
      </w:r>
      <w:r w:rsidR="00184DAB" w:rsidRPr="00C64338">
        <w:rPr>
          <w:sz w:val="24"/>
          <w:szCs w:val="24"/>
        </w:rPr>
        <w:t xml:space="preserve">but how this </w:t>
      </w:r>
      <w:r w:rsidR="00A44669" w:rsidRPr="00C64338">
        <w:rPr>
          <w:sz w:val="24"/>
          <w:szCs w:val="24"/>
        </w:rPr>
        <w:t>understanding</w:t>
      </w:r>
      <w:r w:rsidR="006B4DBD" w:rsidRPr="00C64338">
        <w:rPr>
          <w:sz w:val="24"/>
          <w:szCs w:val="24"/>
        </w:rPr>
        <w:t xml:space="preserve"> of our connections or relationships</w:t>
      </w:r>
      <w:r w:rsidR="00184DAB" w:rsidRPr="00C64338">
        <w:rPr>
          <w:sz w:val="24"/>
          <w:szCs w:val="24"/>
        </w:rPr>
        <w:t xml:space="preserve"> </w:t>
      </w:r>
      <w:r w:rsidR="006B4DBD" w:rsidRPr="00C64338">
        <w:rPr>
          <w:sz w:val="24"/>
          <w:szCs w:val="24"/>
        </w:rPr>
        <w:t>is</w:t>
      </w:r>
      <w:r w:rsidR="00184DAB" w:rsidRPr="00C64338">
        <w:rPr>
          <w:sz w:val="24"/>
          <w:szCs w:val="24"/>
        </w:rPr>
        <w:t xml:space="preserve"> interpreted is contested among anthropologists</w:t>
      </w:r>
      <w:bookmarkStart w:id="1" w:name="_Hlk504400008"/>
      <w:r w:rsidR="00E94063" w:rsidRPr="00C64338">
        <w:rPr>
          <w:sz w:val="24"/>
          <w:szCs w:val="24"/>
        </w:rPr>
        <w:t>.</w:t>
      </w:r>
      <w:r w:rsidR="000B759B" w:rsidRPr="00C64338">
        <w:rPr>
          <w:sz w:val="24"/>
          <w:szCs w:val="24"/>
        </w:rPr>
        <w:t xml:space="preserve"> </w:t>
      </w:r>
      <w:bookmarkEnd w:id="1"/>
      <w:r w:rsidR="000B759B" w:rsidRPr="00C64338">
        <w:rPr>
          <w:sz w:val="24"/>
          <w:szCs w:val="24"/>
        </w:rPr>
        <w:t>Whether our relational interactions are viewed extrinsically or intrinsically</w:t>
      </w:r>
      <w:r w:rsidR="008B56A9" w:rsidRPr="00C64338">
        <w:rPr>
          <w:sz w:val="24"/>
          <w:szCs w:val="24"/>
        </w:rPr>
        <w:t>, or conceptually or empirically,</w:t>
      </w:r>
      <w:r w:rsidR="000B759B" w:rsidRPr="00C64338">
        <w:rPr>
          <w:sz w:val="24"/>
          <w:szCs w:val="24"/>
        </w:rPr>
        <w:t xml:space="preserve"> seems to be </w:t>
      </w:r>
      <w:r w:rsidR="00C96501" w:rsidRPr="00C64338">
        <w:rPr>
          <w:sz w:val="24"/>
          <w:szCs w:val="24"/>
        </w:rPr>
        <w:t xml:space="preserve">a </w:t>
      </w:r>
      <w:r w:rsidR="00A83AED" w:rsidRPr="00C64338">
        <w:rPr>
          <w:sz w:val="24"/>
          <w:szCs w:val="24"/>
        </w:rPr>
        <w:t>bone of contention</w:t>
      </w:r>
      <w:r w:rsidR="000B759B" w:rsidRPr="00C64338">
        <w:rPr>
          <w:sz w:val="24"/>
          <w:szCs w:val="24"/>
        </w:rPr>
        <w:t xml:space="preserve"> with the knowledge anthropologists gain from their field work and this in turn may lead to us to question its value in today</w:t>
      </w:r>
      <w:r w:rsidR="00E94063" w:rsidRPr="00C64338">
        <w:rPr>
          <w:sz w:val="24"/>
          <w:szCs w:val="24"/>
        </w:rPr>
        <w:t>’</w:t>
      </w:r>
      <w:r w:rsidR="000B759B" w:rsidRPr="00C64338">
        <w:rPr>
          <w:sz w:val="24"/>
          <w:szCs w:val="24"/>
        </w:rPr>
        <w:t>s rapidly changing world</w:t>
      </w:r>
      <w:r w:rsidR="00E94063" w:rsidRPr="00C64338">
        <w:rPr>
          <w:sz w:val="24"/>
          <w:szCs w:val="24"/>
        </w:rPr>
        <w:t xml:space="preserve">. Some believe that knowledge of our relations between things and persons </w:t>
      </w:r>
      <w:r w:rsidR="00985FD5" w:rsidRPr="00C64338">
        <w:rPr>
          <w:sz w:val="24"/>
          <w:szCs w:val="24"/>
        </w:rPr>
        <w:t>can be</w:t>
      </w:r>
      <w:r w:rsidR="00E94063" w:rsidRPr="00C64338">
        <w:rPr>
          <w:sz w:val="24"/>
          <w:szCs w:val="24"/>
        </w:rPr>
        <w:t xml:space="preserve"> invented by ethnographers, </w:t>
      </w:r>
      <w:r w:rsidR="006B4DBD" w:rsidRPr="00C64338">
        <w:rPr>
          <w:sz w:val="24"/>
          <w:szCs w:val="24"/>
        </w:rPr>
        <w:t>Hayden (2003) states that ‘scientists are involved in the dual task of making connections, not just identifying them but (also simultaneously) forging them.’ This means that it is important that anthropologists look at relations that are already explicit(Jensen,2012) and apply descriptions and re-descriptions or new ways of thinking about them, creating new concepts from concepts (</w:t>
      </w:r>
      <w:bookmarkStart w:id="2" w:name="_Hlk504917614"/>
      <w:proofErr w:type="spellStart"/>
      <w:r w:rsidR="006B4DBD" w:rsidRPr="00C64338">
        <w:rPr>
          <w:sz w:val="24"/>
          <w:szCs w:val="24"/>
        </w:rPr>
        <w:t>Corsin</w:t>
      </w:r>
      <w:proofErr w:type="spellEnd"/>
      <w:r w:rsidR="006B4DBD" w:rsidRPr="00C64338">
        <w:rPr>
          <w:sz w:val="24"/>
          <w:szCs w:val="24"/>
        </w:rPr>
        <w:t>-Jimenez &amp;</w:t>
      </w:r>
      <w:r w:rsidR="00A210E8">
        <w:rPr>
          <w:sz w:val="24"/>
          <w:szCs w:val="24"/>
        </w:rPr>
        <w:t xml:space="preserve"> </w:t>
      </w:r>
      <w:proofErr w:type="spellStart"/>
      <w:r w:rsidR="006B4DBD" w:rsidRPr="00C64338">
        <w:rPr>
          <w:sz w:val="24"/>
          <w:szCs w:val="24"/>
        </w:rPr>
        <w:t>Willerslev</w:t>
      </w:r>
      <w:proofErr w:type="spellEnd"/>
      <w:r w:rsidR="00A210E8">
        <w:rPr>
          <w:sz w:val="24"/>
          <w:szCs w:val="24"/>
        </w:rPr>
        <w:t xml:space="preserve">, </w:t>
      </w:r>
      <w:r w:rsidR="006B4DBD" w:rsidRPr="00C64338">
        <w:rPr>
          <w:sz w:val="24"/>
          <w:szCs w:val="24"/>
        </w:rPr>
        <w:t>2007</w:t>
      </w:r>
      <w:bookmarkEnd w:id="2"/>
      <w:r w:rsidR="006B4DBD" w:rsidRPr="00C64338">
        <w:rPr>
          <w:sz w:val="24"/>
          <w:szCs w:val="24"/>
        </w:rPr>
        <w:t>) to ‘move beyond relations’(Jensen,2012)</w:t>
      </w:r>
      <w:r w:rsidR="00E94063" w:rsidRPr="00C64338">
        <w:rPr>
          <w:sz w:val="24"/>
          <w:szCs w:val="24"/>
        </w:rPr>
        <w:t xml:space="preserve"> Jensen</w:t>
      </w:r>
      <w:r w:rsidR="006B4DBD" w:rsidRPr="00C64338">
        <w:rPr>
          <w:sz w:val="24"/>
          <w:szCs w:val="24"/>
        </w:rPr>
        <w:t xml:space="preserve"> (2012)</w:t>
      </w:r>
      <w:r w:rsidR="008B56A9" w:rsidRPr="00C64338">
        <w:rPr>
          <w:sz w:val="24"/>
          <w:szCs w:val="24"/>
        </w:rPr>
        <w:t xml:space="preserve"> </w:t>
      </w:r>
      <w:r w:rsidR="006B4DBD" w:rsidRPr="00C64338">
        <w:rPr>
          <w:sz w:val="24"/>
          <w:szCs w:val="24"/>
        </w:rPr>
        <w:t xml:space="preserve">also </w:t>
      </w:r>
      <w:r w:rsidR="00BD1FBD">
        <w:rPr>
          <w:sz w:val="24"/>
          <w:szCs w:val="24"/>
        </w:rPr>
        <w:t>posit</w:t>
      </w:r>
      <w:r w:rsidR="006B4DBD" w:rsidRPr="00C64338">
        <w:rPr>
          <w:sz w:val="24"/>
          <w:szCs w:val="24"/>
        </w:rPr>
        <w:t>s</w:t>
      </w:r>
      <w:r w:rsidR="00E94063" w:rsidRPr="00C64338">
        <w:rPr>
          <w:sz w:val="24"/>
          <w:szCs w:val="24"/>
        </w:rPr>
        <w:t xml:space="preserve"> </w:t>
      </w:r>
      <w:r w:rsidR="00A210E8">
        <w:rPr>
          <w:sz w:val="24"/>
          <w:szCs w:val="24"/>
        </w:rPr>
        <w:t xml:space="preserve">that </w:t>
      </w:r>
      <w:r w:rsidR="00E94063" w:rsidRPr="00C64338">
        <w:rPr>
          <w:sz w:val="24"/>
          <w:szCs w:val="24"/>
        </w:rPr>
        <w:t>‘anthropologists invent, they tie together multiple threads using multiple resources, in order to creatively re-describe the world’</w:t>
      </w:r>
      <w:r w:rsidR="008B56A9" w:rsidRPr="00C64338">
        <w:rPr>
          <w:sz w:val="24"/>
          <w:szCs w:val="24"/>
        </w:rPr>
        <w:t xml:space="preserve">. </w:t>
      </w:r>
      <w:r w:rsidR="00033829">
        <w:rPr>
          <w:sz w:val="24"/>
          <w:szCs w:val="24"/>
        </w:rPr>
        <w:t>However, t</w:t>
      </w:r>
      <w:r w:rsidR="008B56A9" w:rsidRPr="00C64338">
        <w:rPr>
          <w:sz w:val="24"/>
          <w:szCs w:val="24"/>
        </w:rPr>
        <w:t xml:space="preserve">his may </w:t>
      </w:r>
      <w:r w:rsidR="006B4DBD" w:rsidRPr="00C64338">
        <w:rPr>
          <w:sz w:val="24"/>
          <w:szCs w:val="24"/>
        </w:rPr>
        <w:t>appear</w:t>
      </w:r>
      <w:r w:rsidR="008B56A9" w:rsidRPr="00C64338">
        <w:rPr>
          <w:sz w:val="24"/>
          <w:szCs w:val="24"/>
        </w:rPr>
        <w:t xml:space="preserve"> to some</w:t>
      </w:r>
      <w:r w:rsidR="006B4DBD" w:rsidRPr="00C64338">
        <w:rPr>
          <w:sz w:val="24"/>
          <w:szCs w:val="24"/>
        </w:rPr>
        <w:t xml:space="preserve"> as</w:t>
      </w:r>
      <w:r w:rsidR="008B56A9" w:rsidRPr="00C64338">
        <w:rPr>
          <w:sz w:val="24"/>
          <w:szCs w:val="24"/>
        </w:rPr>
        <w:t xml:space="preserve"> a</w:t>
      </w:r>
      <w:r w:rsidR="00A7689A" w:rsidRPr="00C64338">
        <w:rPr>
          <w:sz w:val="24"/>
          <w:szCs w:val="24"/>
        </w:rPr>
        <w:t xml:space="preserve"> possible</w:t>
      </w:r>
      <w:r w:rsidR="008B56A9" w:rsidRPr="00C64338">
        <w:rPr>
          <w:sz w:val="24"/>
          <w:szCs w:val="24"/>
        </w:rPr>
        <w:t xml:space="preserve"> devaluation of the work anthropologists do because of the negative connotation associated with the word ‘</w:t>
      </w:r>
      <w:r w:rsidR="00943CB9" w:rsidRPr="00C64338">
        <w:rPr>
          <w:sz w:val="24"/>
          <w:szCs w:val="24"/>
        </w:rPr>
        <w:t>invent</w:t>
      </w:r>
      <w:r w:rsidR="00BD1FBD">
        <w:rPr>
          <w:sz w:val="24"/>
          <w:szCs w:val="24"/>
        </w:rPr>
        <w:t>.</w:t>
      </w:r>
      <w:r w:rsidR="00514FC1" w:rsidRPr="00C64338">
        <w:rPr>
          <w:sz w:val="24"/>
          <w:szCs w:val="24"/>
        </w:rPr>
        <w:t>’</w:t>
      </w:r>
      <w:r w:rsidR="00033829">
        <w:rPr>
          <w:sz w:val="24"/>
          <w:szCs w:val="24"/>
        </w:rPr>
        <w:t xml:space="preserve"> It may come across as </w:t>
      </w:r>
      <w:r w:rsidR="00A210E8">
        <w:rPr>
          <w:sz w:val="24"/>
          <w:szCs w:val="24"/>
        </w:rPr>
        <w:t xml:space="preserve">a </w:t>
      </w:r>
      <w:r w:rsidR="00033829">
        <w:rPr>
          <w:sz w:val="24"/>
          <w:szCs w:val="24"/>
        </w:rPr>
        <w:t>method that leaves itself open to misinterpretation or for subjects of study to be misrepresented.</w:t>
      </w:r>
      <w:r w:rsidR="00943CB9" w:rsidRPr="00C64338">
        <w:rPr>
          <w:sz w:val="24"/>
          <w:szCs w:val="24"/>
        </w:rPr>
        <w:t xml:space="preserve"> </w:t>
      </w:r>
      <w:r w:rsidR="00033829">
        <w:rPr>
          <w:sz w:val="24"/>
          <w:szCs w:val="24"/>
        </w:rPr>
        <w:t>On the other hand</w:t>
      </w:r>
      <w:r w:rsidR="00943CB9" w:rsidRPr="00C64338">
        <w:rPr>
          <w:sz w:val="24"/>
          <w:szCs w:val="24"/>
        </w:rPr>
        <w:t xml:space="preserve">, it may be allowing the space for </w:t>
      </w:r>
      <w:r w:rsidR="00A7689A" w:rsidRPr="00C64338">
        <w:rPr>
          <w:sz w:val="24"/>
          <w:szCs w:val="24"/>
        </w:rPr>
        <w:t>innovative ideas</w:t>
      </w:r>
      <w:r w:rsidR="00943CB9" w:rsidRPr="00C64338">
        <w:rPr>
          <w:sz w:val="24"/>
          <w:szCs w:val="24"/>
        </w:rPr>
        <w:t xml:space="preserve"> and perspectives to come to the fore.</w:t>
      </w:r>
      <w:r w:rsidR="008B56A9" w:rsidRPr="00C64338">
        <w:rPr>
          <w:sz w:val="24"/>
          <w:szCs w:val="24"/>
        </w:rPr>
        <w:t xml:space="preserve"> </w:t>
      </w:r>
      <w:r w:rsidR="00033829">
        <w:rPr>
          <w:sz w:val="24"/>
          <w:szCs w:val="24"/>
        </w:rPr>
        <w:t>Conversely</w:t>
      </w:r>
      <w:r w:rsidR="00E94063" w:rsidRPr="00C64338">
        <w:rPr>
          <w:sz w:val="24"/>
          <w:szCs w:val="24"/>
        </w:rPr>
        <w:t>, Leach</w:t>
      </w:r>
      <w:r w:rsidR="008B56A9" w:rsidRPr="00C64338">
        <w:rPr>
          <w:sz w:val="24"/>
          <w:szCs w:val="24"/>
        </w:rPr>
        <w:t xml:space="preserve"> </w:t>
      </w:r>
      <w:r w:rsidR="00E94063" w:rsidRPr="00C64338">
        <w:rPr>
          <w:sz w:val="24"/>
          <w:szCs w:val="24"/>
        </w:rPr>
        <w:t>(2012) proposed that ‘anthropologists act creatively by engaging in relations with others</w:t>
      </w:r>
      <w:r w:rsidR="00C96501" w:rsidRPr="00C64338">
        <w:rPr>
          <w:sz w:val="24"/>
          <w:szCs w:val="24"/>
        </w:rPr>
        <w:t xml:space="preserve"> </w:t>
      </w:r>
      <w:r w:rsidR="00E94063" w:rsidRPr="00C64338">
        <w:rPr>
          <w:sz w:val="24"/>
          <w:szCs w:val="24"/>
        </w:rPr>
        <w:t xml:space="preserve">[and that] puts them into relation with concepts that we use ourselves all the time, thereby refracting and making relative the meaning and use of those concepts’ </w:t>
      </w:r>
      <w:r w:rsidR="00063A23" w:rsidRPr="00C64338">
        <w:rPr>
          <w:sz w:val="24"/>
          <w:szCs w:val="24"/>
        </w:rPr>
        <w:t xml:space="preserve">This implies that our relations are ‘intrinsic to human existence’ and </w:t>
      </w:r>
      <w:r w:rsidR="00A210E8">
        <w:rPr>
          <w:sz w:val="24"/>
          <w:szCs w:val="24"/>
        </w:rPr>
        <w:t>it may be impossible for them to</w:t>
      </w:r>
      <w:r w:rsidR="00063A23" w:rsidRPr="00C64338">
        <w:rPr>
          <w:sz w:val="24"/>
          <w:szCs w:val="24"/>
        </w:rPr>
        <w:t xml:space="preserve"> be proposed as new or imposed.</w:t>
      </w:r>
      <w:r w:rsidR="00943CB9" w:rsidRPr="00C64338">
        <w:rPr>
          <w:sz w:val="24"/>
          <w:szCs w:val="24"/>
        </w:rPr>
        <w:t xml:space="preserve"> He also argues that ‘we live with and through others, concepts and persons. Together we create meanings and regularities, </w:t>
      </w:r>
      <w:proofErr w:type="gramStart"/>
      <w:r w:rsidR="00943CB9" w:rsidRPr="00C64338">
        <w:rPr>
          <w:sz w:val="24"/>
          <w:szCs w:val="24"/>
        </w:rPr>
        <w:t>things</w:t>
      </w:r>
      <w:proofErr w:type="gramEnd"/>
      <w:r w:rsidR="00943CB9" w:rsidRPr="00C64338">
        <w:rPr>
          <w:sz w:val="24"/>
          <w:szCs w:val="24"/>
        </w:rPr>
        <w:t xml:space="preserve"> and institutions’ and therefore ‘anthropology is not </w:t>
      </w:r>
      <w:r w:rsidR="00943CB9" w:rsidRPr="00C64338">
        <w:rPr>
          <w:sz w:val="24"/>
          <w:szCs w:val="24"/>
        </w:rPr>
        <w:lastRenderedPageBreak/>
        <w:t>tasked with inventing relations but realising the intent of self and other in their communicative or procreative or whatever kinds of act, through engaging with them.’</w:t>
      </w:r>
      <w:r w:rsidR="00E96D99">
        <w:rPr>
          <w:sz w:val="24"/>
          <w:szCs w:val="24"/>
        </w:rPr>
        <w:t xml:space="preserve"> Anthropological knowledge can be produced from opposing perspectives then which in turn instigates a discussion among the anthropological community- something that is not irrelevant or unsalable.</w:t>
      </w:r>
    </w:p>
    <w:p w14:paraId="1BC062E5" w14:textId="5D539356" w:rsidR="00107E1E" w:rsidRPr="00C64338" w:rsidRDefault="00063A23" w:rsidP="00C64338">
      <w:pPr>
        <w:rPr>
          <w:sz w:val="24"/>
          <w:szCs w:val="24"/>
        </w:rPr>
      </w:pPr>
      <w:r w:rsidRPr="00C64338">
        <w:rPr>
          <w:sz w:val="24"/>
          <w:szCs w:val="24"/>
        </w:rPr>
        <w:t xml:space="preserve"> It is because of </w:t>
      </w:r>
      <w:r w:rsidR="00AB124D" w:rsidRPr="00C64338">
        <w:rPr>
          <w:sz w:val="24"/>
          <w:szCs w:val="24"/>
        </w:rPr>
        <w:t>such</w:t>
      </w:r>
      <w:r w:rsidR="00C96501" w:rsidRPr="00C64338">
        <w:rPr>
          <w:sz w:val="24"/>
          <w:szCs w:val="24"/>
        </w:rPr>
        <w:t xml:space="preserve"> contention</w:t>
      </w:r>
      <w:r w:rsidR="00AB124D" w:rsidRPr="00C64338">
        <w:rPr>
          <w:sz w:val="24"/>
          <w:szCs w:val="24"/>
        </w:rPr>
        <w:t>s</w:t>
      </w:r>
      <w:r w:rsidR="00A7689A" w:rsidRPr="00C64338">
        <w:rPr>
          <w:sz w:val="24"/>
          <w:szCs w:val="24"/>
        </w:rPr>
        <w:t xml:space="preserve"> over the task of anthropology when considering human relations</w:t>
      </w:r>
      <w:r w:rsidR="00985FD5" w:rsidRPr="00C64338">
        <w:rPr>
          <w:sz w:val="24"/>
          <w:szCs w:val="24"/>
        </w:rPr>
        <w:t>,</w:t>
      </w:r>
      <w:r w:rsidRPr="00C64338">
        <w:rPr>
          <w:sz w:val="24"/>
          <w:szCs w:val="24"/>
        </w:rPr>
        <w:t xml:space="preserve"> that the value of anthropological knowledge gained through</w:t>
      </w:r>
      <w:r w:rsidR="00943CB9" w:rsidRPr="00C64338">
        <w:rPr>
          <w:sz w:val="24"/>
          <w:szCs w:val="24"/>
        </w:rPr>
        <w:t xml:space="preserve"> engagement,</w:t>
      </w:r>
      <w:r w:rsidRPr="00C64338">
        <w:rPr>
          <w:sz w:val="24"/>
          <w:szCs w:val="24"/>
        </w:rPr>
        <w:t xml:space="preserve"> </w:t>
      </w:r>
      <w:r w:rsidR="000F2EC8" w:rsidRPr="00C64338">
        <w:rPr>
          <w:sz w:val="24"/>
          <w:szCs w:val="24"/>
        </w:rPr>
        <w:t>reflexivity</w:t>
      </w:r>
      <w:r w:rsidRPr="00C64338">
        <w:rPr>
          <w:sz w:val="24"/>
          <w:szCs w:val="24"/>
        </w:rPr>
        <w:t xml:space="preserve"> and research should be held as purposeful</w:t>
      </w:r>
      <w:r w:rsidR="00BD1FBD">
        <w:rPr>
          <w:sz w:val="24"/>
          <w:szCs w:val="24"/>
        </w:rPr>
        <w:t xml:space="preserve"> today</w:t>
      </w:r>
      <w:r w:rsidRPr="00C64338">
        <w:rPr>
          <w:sz w:val="24"/>
          <w:szCs w:val="24"/>
        </w:rPr>
        <w:t>.</w:t>
      </w:r>
      <w:r w:rsidR="00C96501" w:rsidRPr="00C64338">
        <w:rPr>
          <w:sz w:val="24"/>
          <w:szCs w:val="24"/>
        </w:rPr>
        <w:t xml:space="preserve"> The fact that the field unequivocally questions itself and the knowledge it gathers</w:t>
      </w:r>
      <w:r w:rsidR="00985FD5" w:rsidRPr="00C64338">
        <w:rPr>
          <w:sz w:val="24"/>
          <w:szCs w:val="24"/>
        </w:rPr>
        <w:t>,</w:t>
      </w:r>
      <w:r w:rsidR="00C96501" w:rsidRPr="00C64338">
        <w:rPr>
          <w:sz w:val="24"/>
          <w:szCs w:val="24"/>
        </w:rPr>
        <w:t xml:space="preserve"> surely enhances its</w:t>
      </w:r>
      <w:r w:rsidR="00AB124D" w:rsidRPr="00C64338">
        <w:rPr>
          <w:sz w:val="24"/>
          <w:szCs w:val="24"/>
        </w:rPr>
        <w:t xml:space="preserve"> thoroughness</w:t>
      </w:r>
      <w:r w:rsidR="00C96501" w:rsidRPr="00C64338">
        <w:rPr>
          <w:sz w:val="24"/>
          <w:szCs w:val="24"/>
        </w:rPr>
        <w:t xml:space="preserve"> </w:t>
      </w:r>
      <w:r w:rsidR="00F250EA" w:rsidRPr="00C64338">
        <w:rPr>
          <w:sz w:val="24"/>
          <w:szCs w:val="24"/>
        </w:rPr>
        <w:t xml:space="preserve">leading to a sense of diligence and even </w:t>
      </w:r>
      <w:r w:rsidR="00C96501" w:rsidRPr="00C64338">
        <w:rPr>
          <w:sz w:val="24"/>
          <w:szCs w:val="24"/>
        </w:rPr>
        <w:t>validity.</w:t>
      </w:r>
      <w:r w:rsidR="00E96D99">
        <w:rPr>
          <w:sz w:val="24"/>
          <w:szCs w:val="24"/>
        </w:rPr>
        <w:t xml:space="preserve"> As </w:t>
      </w:r>
      <w:proofErr w:type="spellStart"/>
      <w:r w:rsidR="00E96D99">
        <w:rPr>
          <w:sz w:val="24"/>
          <w:szCs w:val="24"/>
        </w:rPr>
        <w:t>Strathern</w:t>
      </w:r>
      <w:proofErr w:type="spellEnd"/>
      <w:r w:rsidR="00E96D99">
        <w:rPr>
          <w:sz w:val="24"/>
          <w:szCs w:val="24"/>
        </w:rPr>
        <w:t xml:space="preserve"> (</w:t>
      </w:r>
      <w:r w:rsidR="004C593D">
        <w:rPr>
          <w:sz w:val="24"/>
          <w:szCs w:val="24"/>
        </w:rPr>
        <w:t>2006</w:t>
      </w:r>
      <w:r w:rsidR="00E96D99">
        <w:rPr>
          <w:sz w:val="24"/>
          <w:szCs w:val="24"/>
        </w:rPr>
        <w:t xml:space="preserve">) points out </w:t>
      </w:r>
      <w:r w:rsidR="00E96D99" w:rsidRPr="00E96D99">
        <w:rPr>
          <w:sz w:val="24"/>
          <w:szCs w:val="24"/>
        </w:rPr>
        <w:t>‘While there are huge areas of common ground and shared assumptions in their discipline, anthropologists' engagement with one another in profound disagreement is a crucial part of their work.</w:t>
      </w:r>
      <w:r w:rsidR="00E96D99">
        <w:t xml:space="preserve">’ </w:t>
      </w:r>
      <w:r w:rsidR="00E96D99" w:rsidRPr="00582FF0">
        <w:rPr>
          <w:sz w:val="24"/>
          <w:szCs w:val="24"/>
        </w:rPr>
        <w:t>It is learning to interact with each other in a constructively critical manner that worthwhile knowledge may be produced.</w:t>
      </w:r>
      <w:r w:rsidRPr="00C64338">
        <w:rPr>
          <w:sz w:val="24"/>
          <w:szCs w:val="24"/>
        </w:rPr>
        <w:t xml:space="preserve"> By </w:t>
      </w:r>
      <w:r w:rsidR="0029744E" w:rsidRPr="00C64338">
        <w:rPr>
          <w:sz w:val="24"/>
          <w:szCs w:val="24"/>
        </w:rPr>
        <w:t xml:space="preserve">querying and </w:t>
      </w:r>
      <w:r w:rsidRPr="00C64338">
        <w:rPr>
          <w:sz w:val="24"/>
          <w:szCs w:val="24"/>
        </w:rPr>
        <w:t>identifying ‘</w:t>
      </w:r>
      <w:r w:rsidR="00A83AED" w:rsidRPr="00C64338">
        <w:rPr>
          <w:sz w:val="24"/>
          <w:szCs w:val="24"/>
        </w:rPr>
        <w:t>a continuity between the object of description and the description itself’ (</w:t>
      </w:r>
      <w:proofErr w:type="spellStart"/>
      <w:r w:rsidR="00A83AED" w:rsidRPr="00C64338">
        <w:rPr>
          <w:sz w:val="24"/>
          <w:szCs w:val="24"/>
        </w:rPr>
        <w:t>Viveiros</w:t>
      </w:r>
      <w:proofErr w:type="spellEnd"/>
      <w:r w:rsidR="00A83AED" w:rsidRPr="00C64338">
        <w:rPr>
          <w:sz w:val="24"/>
          <w:szCs w:val="24"/>
        </w:rPr>
        <w:t xml:space="preserve"> de Castro and Goldman, 2009</w:t>
      </w:r>
      <w:r w:rsidR="00DB0AE5">
        <w:rPr>
          <w:sz w:val="24"/>
          <w:szCs w:val="24"/>
        </w:rPr>
        <w:t xml:space="preserve"> p </w:t>
      </w:r>
      <w:r w:rsidR="00A83AED" w:rsidRPr="00C64338">
        <w:rPr>
          <w:sz w:val="24"/>
          <w:szCs w:val="24"/>
        </w:rPr>
        <w:t xml:space="preserve">31) whether created, co-created or invented, </w:t>
      </w:r>
      <w:r w:rsidR="00F250EA" w:rsidRPr="00C64338">
        <w:rPr>
          <w:sz w:val="24"/>
          <w:szCs w:val="24"/>
        </w:rPr>
        <w:t>show</w:t>
      </w:r>
      <w:r w:rsidR="00985FD5" w:rsidRPr="00C64338">
        <w:rPr>
          <w:sz w:val="24"/>
          <w:szCs w:val="24"/>
        </w:rPr>
        <w:t>s that the search for truths, individual or universal in the</w:t>
      </w:r>
      <w:r w:rsidR="00A83AED" w:rsidRPr="00C64338">
        <w:rPr>
          <w:sz w:val="24"/>
          <w:szCs w:val="24"/>
        </w:rPr>
        <w:t xml:space="preserve"> cultural and social relations of humans is</w:t>
      </w:r>
      <w:r w:rsidR="00C96501" w:rsidRPr="00C64338">
        <w:rPr>
          <w:sz w:val="24"/>
          <w:szCs w:val="24"/>
        </w:rPr>
        <w:t xml:space="preserve"> </w:t>
      </w:r>
      <w:r w:rsidR="00985FD5" w:rsidRPr="00C64338">
        <w:rPr>
          <w:sz w:val="24"/>
          <w:szCs w:val="24"/>
        </w:rPr>
        <w:t>an ever</w:t>
      </w:r>
      <w:r w:rsidR="006B4DBD" w:rsidRPr="00C64338">
        <w:rPr>
          <w:sz w:val="24"/>
          <w:szCs w:val="24"/>
        </w:rPr>
        <w:t>-</w:t>
      </w:r>
      <w:r w:rsidR="00985FD5" w:rsidRPr="00C64338">
        <w:rPr>
          <w:sz w:val="24"/>
          <w:szCs w:val="24"/>
        </w:rPr>
        <w:t xml:space="preserve">present </w:t>
      </w:r>
      <w:r w:rsidR="0029744E" w:rsidRPr="00C64338">
        <w:rPr>
          <w:sz w:val="24"/>
          <w:szCs w:val="24"/>
        </w:rPr>
        <w:t>necessity</w:t>
      </w:r>
      <w:r w:rsidR="00C96501" w:rsidRPr="00C64338">
        <w:rPr>
          <w:sz w:val="24"/>
          <w:szCs w:val="24"/>
        </w:rPr>
        <w:t xml:space="preserve"> </w:t>
      </w:r>
      <w:r w:rsidR="008B5B99" w:rsidRPr="00C64338">
        <w:rPr>
          <w:sz w:val="24"/>
          <w:szCs w:val="24"/>
        </w:rPr>
        <w:t>especially in today</w:t>
      </w:r>
      <w:r w:rsidR="00F250EA" w:rsidRPr="00C64338">
        <w:rPr>
          <w:sz w:val="24"/>
          <w:szCs w:val="24"/>
        </w:rPr>
        <w:t>’</w:t>
      </w:r>
      <w:r w:rsidR="008B5B99" w:rsidRPr="00C64338">
        <w:rPr>
          <w:sz w:val="24"/>
          <w:szCs w:val="24"/>
        </w:rPr>
        <w:t xml:space="preserve">s well documented, </w:t>
      </w:r>
      <w:r w:rsidR="00F250EA" w:rsidRPr="00C64338">
        <w:rPr>
          <w:sz w:val="24"/>
          <w:szCs w:val="24"/>
        </w:rPr>
        <w:t>‘</w:t>
      </w:r>
      <w:r w:rsidR="008B5B99" w:rsidRPr="00C64338">
        <w:rPr>
          <w:sz w:val="24"/>
          <w:szCs w:val="24"/>
        </w:rPr>
        <w:t>Kafkaesque</w:t>
      </w:r>
      <w:r w:rsidR="00F250EA" w:rsidRPr="00C64338">
        <w:rPr>
          <w:sz w:val="24"/>
          <w:szCs w:val="24"/>
        </w:rPr>
        <w:t>’</w:t>
      </w:r>
      <w:r w:rsidR="008B5B99" w:rsidRPr="00C64338">
        <w:rPr>
          <w:sz w:val="24"/>
          <w:szCs w:val="24"/>
        </w:rPr>
        <w:t xml:space="preserve"> societies</w:t>
      </w:r>
      <w:r w:rsidR="0029744E" w:rsidRPr="00C64338">
        <w:rPr>
          <w:sz w:val="24"/>
          <w:szCs w:val="24"/>
        </w:rPr>
        <w:t>.</w:t>
      </w:r>
      <w:r w:rsidR="00AB124D" w:rsidRPr="00C64338">
        <w:rPr>
          <w:sz w:val="24"/>
          <w:szCs w:val="24"/>
        </w:rPr>
        <w:t xml:space="preserve"> In contrast, Ingold</w:t>
      </w:r>
      <w:r w:rsidR="00F250EA" w:rsidRPr="00C64338">
        <w:rPr>
          <w:sz w:val="24"/>
          <w:szCs w:val="24"/>
        </w:rPr>
        <w:t xml:space="preserve"> </w:t>
      </w:r>
      <w:r w:rsidR="00AB124D" w:rsidRPr="00C64338">
        <w:rPr>
          <w:sz w:val="24"/>
          <w:szCs w:val="24"/>
        </w:rPr>
        <w:t xml:space="preserve">(2008) puts forward the suggestion that ‘anthropology has become an interrogation of its own ways of working’ and that the focus should be shifted when ‘crafting anthropology’ </w:t>
      </w:r>
      <w:r w:rsidR="002F0AA2" w:rsidRPr="00C64338">
        <w:rPr>
          <w:sz w:val="24"/>
          <w:szCs w:val="24"/>
        </w:rPr>
        <w:t>to creating a philosophy of ‘our own’ where we ‘can do it better thanks to its embedding in o</w:t>
      </w:r>
      <w:r w:rsidR="002F0AA2" w:rsidRPr="00582FF0">
        <w:rPr>
          <w:sz w:val="24"/>
          <w:szCs w:val="24"/>
        </w:rPr>
        <w:t>ur observational engagements with the world and in our collaborations and correspondences with its inhabitants</w:t>
      </w:r>
      <w:r w:rsidR="00F250EA" w:rsidRPr="00582FF0">
        <w:rPr>
          <w:sz w:val="24"/>
          <w:szCs w:val="24"/>
        </w:rPr>
        <w:t xml:space="preserve">.’ </w:t>
      </w:r>
      <w:r w:rsidR="002F0AA2" w:rsidRPr="00582FF0">
        <w:rPr>
          <w:sz w:val="24"/>
          <w:szCs w:val="24"/>
        </w:rPr>
        <w:t>(Ingold,2008,</w:t>
      </w:r>
      <w:r w:rsidR="00F250EA" w:rsidRPr="00582FF0">
        <w:rPr>
          <w:sz w:val="24"/>
          <w:szCs w:val="24"/>
        </w:rPr>
        <w:t xml:space="preserve"> </w:t>
      </w:r>
      <w:r w:rsidR="002F0AA2" w:rsidRPr="00582FF0">
        <w:rPr>
          <w:sz w:val="24"/>
          <w:szCs w:val="24"/>
        </w:rPr>
        <w:t>p 90)</w:t>
      </w:r>
      <w:r w:rsidR="00582FF0" w:rsidRPr="00582FF0">
        <w:rPr>
          <w:sz w:val="24"/>
          <w:szCs w:val="24"/>
        </w:rPr>
        <w:t xml:space="preserve"> In this case then </w:t>
      </w:r>
      <w:r w:rsidR="00747177">
        <w:rPr>
          <w:sz w:val="24"/>
          <w:szCs w:val="24"/>
        </w:rPr>
        <w:t xml:space="preserve">a </w:t>
      </w:r>
      <w:r w:rsidR="00582FF0" w:rsidRPr="00582FF0">
        <w:rPr>
          <w:sz w:val="24"/>
          <w:szCs w:val="24"/>
        </w:rPr>
        <w:t>mov</w:t>
      </w:r>
      <w:r w:rsidR="00747177">
        <w:rPr>
          <w:sz w:val="24"/>
          <w:szCs w:val="24"/>
        </w:rPr>
        <w:t>e</w:t>
      </w:r>
      <w:r w:rsidR="00582FF0" w:rsidRPr="00582FF0">
        <w:rPr>
          <w:sz w:val="24"/>
          <w:szCs w:val="24"/>
        </w:rPr>
        <w:t xml:space="preserve"> towards something more engaged and critical to enable analysis in the Anthropocene</w:t>
      </w:r>
      <w:r w:rsidR="00747177">
        <w:rPr>
          <w:sz w:val="24"/>
          <w:szCs w:val="24"/>
        </w:rPr>
        <w:t xml:space="preserve"> needs to be considered</w:t>
      </w:r>
      <w:r w:rsidR="00582FF0" w:rsidRPr="00582FF0">
        <w:rPr>
          <w:sz w:val="24"/>
          <w:szCs w:val="24"/>
        </w:rPr>
        <w:t xml:space="preserve">. </w:t>
      </w:r>
      <w:proofErr w:type="spellStart"/>
      <w:r w:rsidR="00582FF0" w:rsidRPr="00582FF0">
        <w:rPr>
          <w:sz w:val="24"/>
          <w:szCs w:val="24"/>
        </w:rPr>
        <w:t>Strathern</w:t>
      </w:r>
      <w:proofErr w:type="spellEnd"/>
      <w:r w:rsidR="00582FF0" w:rsidRPr="00582FF0">
        <w:rPr>
          <w:sz w:val="24"/>
          <w:szCs w:val="24"/>
        </w:rPr>
        <w:t xml:space="preserve"> (</w:t>
      </w:r>
      <w:r w:rsidR="00DB0AE5">
        <w:rPr>
          <w:sz w:val="24"/>
          <w:szCs w:val="24"/>
        </w:rPr>
        <w:t>2006</w:t>
      </w:r>
      <w:r w:rsidR="00582FF0" w:rsidRPr="00582FF0">
        <w:rPr>
          <w:sz w:val="24"/>
          <w:szCs w:val="24"/>
        </w:rPr>
        <w:t>) implies that ‘ if anthropologists know themselves as a community of anything, a community of critics is as good a rubric as any’</w:t>
      </w:r>
      <w:r w:rsidR="00F250EA" w:rsidRPr="00582FF0">
        <w:rPr>
          <w:sz w:val="24"/>
          <w:szCs w:val="24"/>
        </w:rPr>
        <w:t xml:space="preserve"> </w:t>
      </w:r>
      <w:r w:rsidR="00F250EA" w:rsidRPr="00C64338">
        <w:rPr>
          <w:sz w:val="24"/>
          <w:szCs w:val="24"/>
        </w:rPr>
        <w:t>This might suggest that through a blending of fieldwork, comparison and contrast, and critical analysis of the descriptions, meanings and relations humans make and do</w:t>
      </w:r>
      <w:r w:rsidR="00826A93" w:rsidRPr="00C64338">
        <w:rPr>
          <w:sz w:val="24"/>
          <w:szCs w:val="24"/>
        </w:rPr>
        <w:t>, anthropologists can move from ‘representation to reality’ by providing ‘richer ontologies’ (</w:t>
      </w:r>
      <w:proofErr w:type="spellStart"/>
      <w:r w:rsidR="00826A93" w:rsidRPr="00C64338">
        <w:rPr>
          <w:sz w:val="24"/>
          <w:szCs w:val="24"/>
        </w:rPr>
        <w:t>Viveiros</w:t>
      </w:r>
      <w:proofErr w:type="spellEnd"/>
      <w:r w:rsidR="00826A93" w:rsidRPr="00C64338">
        <w:rPr>
          <w:sz w:val="24"/>
          <w:szCs w:val="24"/>
        </w:rPr>
        <w:t xml:space="preserve"> de Castr</w:t>
      </w:r>
      <w:r w:rsidR="00DB0AE5">
        <w:rPr>
          <w:sz w:val="24"/>
          <w:szCs w:val="24"/>
        </w:rPr>
        <w:t>o, 2004</w:t>
      </w:r>
      <w:r w:rsidR="00826A93" w:rsidRPr="00C64338">
        <w:rPr>
          <w:sz w:val="24"/>
          <w:szCs w:val="24"/>
        </w:rPr>
        <w:t>) something the 21</w:t>
      </w:r>
      <w:r w:rsidR="00826A93" w:rsidRPr="00C64338">
        <w:rPr>
          <w:sz w:val="24"/>
          <w:szCs w:val="24"/>
          <w:vertAlign w:val="superscript"/>
        </w:rPr>
        <w:t>st</w:t>
      </w:r>
      <w:r w:rsidR="00826A93" w:rsidRPr="00C64338">
        <w:rPr>
          <w:sz w:val="24"/>
          <w:szCs w:val="24"/>
        </w:rPr>
        <w:t xml:space="preserve"> century may be calling for with its veering paradigms.</w:t>
      </w:r>
    </w:p>
    <w:p w14:paraId="15EC1ADA" w14:textId="11292CAF" w:rsidR="00B06DD6" w:rsidRDefault="000F2EC8" w:rsidP="002270DE">
      <w:pPr>
        <w:rPr>
          <w:sz w:val="24"/>
          <w:szCs w:val="24"/>
        </w:rPr>
      </w:pPr>
      <w:r w:rsidRPr="002270DE">
        <w:rPr>
          <w:sz w:val="24"/>
          <w:szCs w:val="24"/>
        </w:rPr>
        <w:t xml:space="preserve">This raises the question of ontology and whether </w:t>
      </w:r>
      <w:r w:rsidR="00114193" w:rsidRPr="002270DE">
        <w:rPr>
          <w:sz w:val="24"/>
          <w:szCs w:val="24"/>
        </w:rPr>
        <w:t>‘</w:t>
      </w:r>
      <w:r w:rsidRPr="002270DE">
        <w:rPr>
          <w:sz w:val="24"/>
          <w:szCs w:val="24"/>
        </w:rPr>
        <w:t>the ontological turn</w:t>
      </w:r>
      <w:r w:rsidR="00114193" w:rsidRPr="002270DE">
        <w:rPr>
          <w:sz w:val="24"/>
          <w:szCs w:val="24"/>
        </w:rPr>
        <w:t>’</w:t>
      </w:r>
      <w:r w:rsidRPr="002270DE">
        <w:rPr>
          <w:sz w:val="24"/>
          <w:szCs w:val="24"/>
        </w:rPr>
        <w:t xml:space="preserve"> has impacted the validity of anthropological knowledge today.</w:t>
      </w:r>
      <w:r w:rsidR="00200927" w:rsidRPr="002270DE">
        <w:rPr>
          <w:sz w:val="24"/>
          <w:szCs w:val="24"/>
        </w:rPr>
        <w:t xml:space="preserve"> Salmon</w:t>
      </w:r>
      <w:r w:rsidR="002C23E2" w:rsidRPr="002270DE">
        <w:rPr>
          <w:sz w:val="24"/>
          <w:szCs w:val="24"/>
        </w:rPr>
        <w:t xml:space="preserve"> </w:t>
      </w:r>
      <w:r w:rsidR="00200927" w:rsidRPr="002270DE">
        <w:rPr>
          <w:sz w:val="24"/>
          <w:szCs w:val="24"/>
        </w:rPr>
        <w:t>(2013) states that ‘the ontological programme is an articulated response to a crisis in anthropological knowledge.’ It</w:t>
      </w:r>
      <w:r w:rsidR="002C23E2" w:rsidRPr="002270DE">
        <w:rPr>
          <w:sz w:val="24"/>
          <w:szCs w:val="24"/>
        </w:rPr>
        <w:t xml:space="preserve"> can be seen to</w:t>
      </w:r>
      <w:r w:rsidR="00200927" w:rsidRPr="002270DE">
        <w:rPr>
          <w:sz w:val="24"/>
          <w:szCs w:val="24"/>
        </w:rPr>
        <w:t xml:space="preserve"> </w:t>
      </w:r>
      <w:r w:rsidR="002C23E2" w:rsidRPr="002270DE">
        <w:rPr>
          <w:sz w:val="24"/>
          <w:szCs w:val="24"/>
        </w:rPr>
        <w:t>mark a shift in focus from</w:t>
      </w:r>
      <w:r w:rsidR="001426AE" w:rsidRPr="002270DE">
        <w:rPr>
          <w:sz w:val="24"/>
          <w:szCs w:val="24"/>
        </w:rPr>
        <w:t xml:space="preserve"> questions about</w:t>
      </w:r>
      <w:r w:rsidR="002C23E2" w:rsidRPr="002270DE">
        <w:rPr>
          <w:sz w:val="24"/>
          <w:szCs w:val="24"/>
        </w:rPr>
        <w:t xml:space="preserve"> epistemology to</w:t>
      </w:r>
      <w:r w:rsidR="001426AE" w:rsidRPr="002270DE">
        <w:rPr>
          <w:sz w:val="24"/>
          <w:szCs w:val="24"/>
        </w:rPr>
        <w:t xml:space="preserve"> questions about</w:t>
      </w:r>
      <w:r w:rsidR="002C23E2" w:rsidRPr="002270DE">
        <w:rPr>
          <w:sz w:val="24"/>
          <w:szCs w:val="24"/>
        </w:rPr>
        <w:t xml:space="preserve"> ontology for the anthropologist </w:t>
      </w:r>
      <w:r w:rsidR="00D2099D" w:rsidRPr="002270DE">
        <w:rPr>
          <w:sz w:val="24"/>
          <w:szCs w:val="24"/>
        </w:rPr>
        <w:t>(</w:t>
      </w:r>
      <w:proofErr w:type="spellStart"/>
      <w:r w:rsidR="00D2099D" w:rsidRPr="002270DE">
        <w:rPr>
          <w:sz w:val="24"/>
          <w:szCs w:val="24"/>
        </w:rPr>
        <w:t>Viveiros</w:t>
      </w:r>
      <w:proofErr w:type="spellEnd"/>
      <w:r w:rsidR="00D2099D" w:rsidRPr="002270DE">
        <w:rPr>
          <w:sz w:val="24"/>
          <w:szCs w:val="24"/>
        </w:rPr>
        <w:t xml:space="preserve"> de </w:t>
      </w:r>
      <w:proofErr w:type="spellStart"/>
      <w:r w:rsidR="00D2099D" w:rsidRPr="002270DE">
        <w:rPr>
          <w:sz w:val="24"/>
          <w:szCs w:val="24"/>
        </w:rPr>
        <w:t>castro</w:t>
      </w:r>
      <w:proofErr w:type="spellEnd"/>
      <w:r w:rsidR="00D2099D" w:rsidRPr="002270DE">
        <w:rPr>
          <w:sz w:val="24"/>
          <w:szCs w:val="24"/>
        </w:rPr>
        <w:t xml:space="preserve">, 2015, p 2) </w:t>
      </w:r>
      <w:r w:rsidR="002C23E2" w:rsidRPr="002270DE">
        <w:rPr>
          <w:sz w:val="24"/>
          <w:szCs w:val="24"/>
        </w:rPr>
        <w:t xml:space="preserve">and has its roots in what </w:t>
      </w:r>
      <w:proofErr w:type="spellStart"/>
      <w:r w:rsidR="002C23E2" w:rsidRPr="002270DE">
        <w:rPr>
          <w:sz w:val="24"/>
          <w:szCs w:val="24"/>
        </w:rPr>
        <w:t>Viveiros</w:t>
      </w:r>
      <w:proofErr w:type="spellEnd"/>
      <w:r w:rsidR="002C23E2" w:rsidRPr="002270DE">
        <w:rPr>
          <w:sz w:val="24"/>
          <w:szCs w:val="24"/>
        </w:rPr>
        <w:t xml:space="preserve"> de Castro</w:t>
      </w:r>
      <w:r w:rsidR="005B04A8" w:rsidRPr="002270DE">
        <w:rPr>
          <w:sz w:val="24"/>
          <w:szCs w:val="24"/>
        </w:rPr>
        <w:t xml:space="preserve"> (2015, pp 4-6)</w:t>
      </w:r>
      <w:r w:rsidR="002C23E2" w:rsidRPr="002270DE">
        <w:rPr>
          <w:sz w:val="24"/>
          <w:szCs w:val="24"/>
        </w:rPr>
        <w:t xml:space="preserve"> </w:t>
      </w:r>
      <w:r w:rsidR="005B04A8" w:rsidRPr="002270DE">
        <w:rPr>
          <w:sz w:val="24"/>
          <w:szCs w:val="24"/>
        </w:rPr>
        <w:t>put</w:t>
      </w:r>
      <w:r w:rsidR="007D18FF" w:rsidRPr="002270DE">
        <w:rPr>
          <w:sz w:val="24"/>
          <w:szCs w:val="24"/>
        </w:rPr>
        <w:t>s</w:t>
      </w:r>
      <w:r w:rsidR="005B04A8" w:rsidRPr="002270DE">
        <w:rPr>
          <w:sz w:val="24"/>
          <w:szCs w:val="24"/>
        </w:rPr>
        <w:t xml:space="preserve"> forward as</w:t>
      </w:r>
      <w:r w:rsidR="002C23E2" w:rsidRPr="002270DE">
        <w:rPr>
          <w:sz w:val="24"/>
          <w:szCs w:val="24"/>
        </w:rPr>
        <w:t xml:space="preserve"> three </w:t>
      </w:r>
      <w:r w:rsidR="002C23E2" w:rsidRPr="002270DE">
        <w:rPr>
          <w:i/>
          <w:sz w:val="24"/>
          <w:szCs w:val="24"/>
        </w:rPr>
        <w:t xml:space="preserve">historical stimuli, </w:t>
      </w:r>
      <w:r w:rsidR="002C23E2" w:rsidRPr="002270DE">
        <w:rPr>
          <w:sz w:val="24"/>
          <w:szCs w:val="24"/>
        </w:rPr>
        <w:t>namely, ‘the crisis in representation…the rise of science and technology studies…and the ecological catastrophe</w:t>
      </w:r>
      <w:r w:rsidR="005B04A8" w:rsidRPr="002270DE">
        <w:rPr>
          <w:sz w:val="24"/>
          <w:szCs w:val="24"/>
        </w:rPr>
        <w:t xml:space="preserve"> and its dialectical connection to the economic crisis’. It is because we are facing a ‘crucial moment of global metaphysical dejection’ (</w:t>
      </w:r>
      <w:proofErr w:type="spellStart"/>
      <w:r w:rsidR="005B04A8" w:rsidRPr="002270DE">
        <w:rPr>
          <w:sz w:val="24"/>
          <w:szCs w:val="24"/>
        </w:rPr>
        <w:t>Viveiros</w:t>
      </w:r>
      <w:proofErr w:type="spellEnd"/>
      <w:r w:rsidR="005B04A8" w:rsidRPr="002270DE">
        <w:rPr>
          <w:sz w:val="24"/>
          <w:szCs w:val="24"/>
        </w:rPr>
        <w:t xml:space="preserve"> de Castro, 2015, p3) that anthropology has</w:t>
      </w:r>
      <w:r w:rsidR="00352C12" w:rsidRPr="002270DE">
        <w:rPr>
          <w:sz w:val="24"/>
          <w:szCs w:val="24"/>
        </w:rPr>
        <w:t xml:space="preserve"> possibly</w:t>
      </w:r>
      <w:r w:rsidR="005B04A8" w:rsidRPr="002270DE">
        <w:rPr>
          <w:sz w:val="24"/>
          <w:szCs w:val="24"/>
        </w:rPr>
        <w:t xml:space="preserve"> undergone a ‘radical rethinking of alterity’ (</w:t>
      </w:r>
      <w:proofErr w:type="spellStart"/>
      <w:r w:rsidR="005B04A8" w:rsidRPr="002270DE">
        <w:rPr>
          <w:sz w:val="24"/>
          <w:szCs w:val="24"/>
        </w:rPr>
        <w:t>Carrithers</w:t>
      </w:r>
      <w:proofErr w:type="spellEnd"/>
      <w:r w:rsidR="005B04A8" w:rsidRPr="002270DE">
        <w:rPr>
          <w:sz w:val="24"/>
          <w:szCs w:val="24"/>
        </w:rPr>
        <w:t xml:space="preserve"> et al, 2010, p175)</w:t>
      </w:r>
      <w:r w:rsidR="00352C12" w:rsidRPr="002270DE">
        <w:rPr>
          <w:sz w:val="24"/>
          <w:szCs w:val="24"/>
        </w:rPr>
        <w:t>. If the aim of anthropology is to develop concepts of</w:t>
      </w:r>
      <w:r w:rsidR="007D18FF" w:rsidRPr="002270DE">
        <w:rPr>
          <w:sz w:val="24"/>
          <w:szCs w:val="24"/>
        </w:rPr>
        <w:t xml:space="preserve"> the</w:t>
      </w:r>
      <w:r w:rsidR="00352C12" w:rsidRPr="002270DE">
        <w:rPr>
          <w:sz w:val="24"/>
          <w:szCs w:val="24"/>
        </w:rPr>
        <w:t xml:space="preserve"> human and non-human</w:t>
      </w:r>
      <w:r w:rsidR="001426AE" w:rsidRPr="002270DE">
        <w:rPr>
          <w:sz w:val="24"/>
          <w:szCs w:val="24"/>
        </w:rPr>
        <w:t>,</w:t>
      </w:r>
      <w:r w:rsidR="00352C12" w:rsidRPr="002270DE">
        <w:rPr>
          <w:sz w:val="24"/>
          <w:szCs w:val="24"/>
        </w:rPr>
        <w:t xml:space="preserve"> natural, </w:t>
      </w:r>
      <w:proofErr w:type="gramStart"/>
      <w:r w:rsidR="00352C12" w:rsidRPr="002270DE">
        <w:rPr>
          <w:sz w:val="24"/>
          <w:szCs w:val="24"/>
        </w:rPr>
        <w:t>social</w:t>
      </w:r>
      <w:proofErr w:type="gramEnd"/>
      <w:r w:rsidR="00352C12" w:rsidRPr="002270DE">
        <w:rPr>
          <w:sz w:val="24"/>
          <w:szCs w:val="24"/>
        </w:rPr>
        <w:t xml:space="preserve"> and cultural</w:t>
      </w:r>
      <w:r w:rsidR="007D18FF" w:rsidRPr="002270DE">
        <w:rPr>
          <w:sz w:val="24"/>
          <w:szCs w:val="24"/>
        </w:rPr>
        <w:t>,</w:t>
      </w:r>
      <w:r w:rsidR="00352C12" w:rsidRPr="002270DE">
        <w:rPr>
          <w:sz w:val="24"/>
          <w:szCs w:val="24"/>
        </w:rPr>
        <w:t xml:space="preserve"> then it is said that emphasis on ‘multiple ontologies can…. </w:t>
      </w:r>
      <w:r w:rsidR="001426AE" w:rsidRPr="002270DE">
        <w:rPr>
          <w:sz w:val="24"/>
          <w:szCs w:val="24"/>
        </w:rPr>
        <w:t>g</w:t>
      </w:r>
      <w:r w:rsidR="00352C12" w:rsidRPr="002270DE">
        <w:rPr>
          <w:sz w:val="24"/>
          <w:szCs w:val="24"/>
        </w:rPr>
        <w:t xml:space="preserve">enerate new concepts that go beyond those that come from ‘our’ </w:t>
      </w:r>
      <w:proofErr w:type="spellStart"/>
      <w:r w:rsidR="00352C12" w:rsidRPr="002270DE">
        <w:rPr>
          <w:sz w:val="24"/>
          <w:szCs w:val="24"/>
        </w:rPr>
        <w:t>ontoloy</w:t>
      </w:r>
      <w:proofErr w:type="spellEnd"/>
      <w:r w:rsidR="00352C12" w:rsidRPr="002270DE">
        <w:rPr>
          <w:sz w:val="24"/>
          <w:szCs w:val="24"/>
        </w:rPr>
        <w:t>.’ (</w:t>
      </w:r>
      <w:proofErr w:type="spellStart"/>
      <w:r w:rsidR="00352C12" w:rsidRPr="002270DE">
        <w:rPr>
          <w:sz w:val="24"/>
          <w:szCs w:val="24"/>
        </w:rPr>
        <w:t>Venkatesen</w:t>
      </w:r>
      <w:proofErr w:type="spellEnd"/>
      <w:r w:rsidR="00352C12" w:rsidRPr="002270DE">
        <w:rPr>
          <w:sz w:val="24"/>
          <w:szCs w:val="24"/>
        </w:rPr>
        <w:t xml:space="preserve">, </w:t>
      </w:r>
      <w:r w:rsidR="00352C12" w:rsidRPr="002270DE">
        <w:rPr>
          <w:sz w:val="24"/>
          <w:szCs w:val="24"/>
        </w:rPr>
        <w:lastRenderedPageBreak/>
        <w:t>2010, p154)</w:t>
      </w:r>
      <w:r w:rsidR="00447B65" w:rsidRPr="002270DE">
        <w:rPr>
          <w:sz w:val="24"/>
          <w:szCs w:val="24"/>
        </w:rPr>
        <w:t xml:space="preserve"> In an increasingly individualist world</w:t>
      </w:r>
      <w:r w:rsidR="007F163D" w:rsidRPr="002270DE">
        <w:rPr>
          <w:sz w:val="24"/>
          <w:szCs w:val="24"/>
        </w:rPr>
        <w:t>, it may be more and more important to attempt to translate other world views by situating ‘oneself in the space of equivocation and to dwell there’ (</w:t>
      </w:r>
      <w:proofErr w:type="spellStart"/>
      <w:r w:rsidR="007F163D" w:rsidRPr="002270DE">
        <w:rPr>
          <w:sz w:val="24"/>
          <w:szCs w:val="24"/>
        </w:rPr>
        <w:t>Viveiros</w:t>
      </w:r>
      <w:proofErr w:type="spellEnd"/>
      <w:r w:rsidR="007F163D" w:rsidRPr="002270DE">
        <w:rPr>
          <w:sz w:val="24"/>
          <w:szCs w:val="24"/>
        </w:rPr>
        <w:t xml:space="preserve"> de Castro, 2004) It is</w:t>
      </w:r>
      <w:r w:rsidR="00FD47C1" w:rsidRPr="002270DE">
        <w:rPr>
          <w:sz w:val="24"/>
          <w:szCs w:val="24"/>
        </w:rPr>
        <w:t xml:space="preserve"> in</w:t>
      </w:r>
      <w:r w:rsidR="007F163D" w:rsidRPr="002270DE">
        <w:rPr>
          <w:sz w:val="24"/>
          <w:szCs w:val="24"/>
        </w:rPr>
        <w:t xml:space="preserve"> the alternative realities that can be discovered</w:t>
      </w:r>
      <w:r w:rsidR="001426AE" w:rsidRPr="002270DE">
        <w:rPr>
          <w:sz w:val="24"/>
          <w:szCs w:val="24"/>
        </w:rPr>
        <w:t>,</w:t>
      </w:r>
      <w:r w:rsidR="007F163D" w:rsidRPr="002270DE">
        <w:rPr>
          <w:sz w:val="24"/>
          <w:szCs w:val="24"/>
        </w:rPr>
        <w:t xml:space="preserve"> tha</w:t>
      </w:r>
      <w:r w:rsidR="00FD47C1" w:rsidRPr="002270DE">
        <w:rPr>
          <w:sz w:val="24"/>
          <w:szCs w:val="24"/>
        </w:rPr>
        <w:t>t</w:t>
      </w:r>
      <w:r w:rsidR="007F163D" w:rsidRPr="002270DE">
        <w:rPr>
          <w:sz w:val="24"/>
          <w:szCs w:val="24"/>
        </w:rPr>
        <w:t xml:space="preserve"> the basis for recognition of the other</w:t>
      </w:r>
      <w:r w:rsidR="00B52730" w:rsidRPr="002270DE">
        <w:rPr>
          <w:sz w:val="24"/>
          <w:szCs w:val="24"/>
        </w:rPr>
        <w:t xml:space="preserve"> </w:t>
      </w:r>
      <w:r w:rsidR="007F163D" w:rsidRPr="002270DE">
        <w:rPr>
          <w:sz w:val="24"/>
          <w:szCs w:val="24"/>
        </w:rPr>
        <w:t xml:space="preserve">and potentially </w:t>
      </w:r>
      <w:r w:rsidR="001426AE" w:rsidRPr="002270DE">
        <w:rPr>
          <w:sz w:val="24"/>
          <w:szCs w:val="24"/>
        </w:rPr>
        <w:t>its translation</w:t>
      </w:r>
      <w:r w:rsidR="00B52730" w:rsidRPr="002270DE">
        <w:rPr>
          <w:sz w:val="24"/>
          <w:szCs w:val="24"/>
        </w:rPr>
        <w:t>,</w:t>
      </w:r>
      <w:r w:rsidR="00FD47C1" w:rsidRPr="002270DE">
        <w:rPr>
          <w:sz w:val="24"/>
          <w:szCs w:val="24"/>
        </w:rPr>
        <w:t xml:space="preserve"> may be provided</w:t>
      </w:r>
      <w:r w:rsidR="001426AE" w:rsidRPr="002270DE">
        <w:rPr>
          <w:sz w:val="24"/>
          <w:szCs w:val="24"/>
        </w:rPr>
        <w:t xml:space="preserve">. As </w:t>
      </w:r>
      <w:proofErr w:type="spellStart"/>
      <w:r w:rsidR="001426AE" w:rsidRPr="002270DE">
        <w:rPr>
          <w:sz w:val="24"/>
          <w:szCs w:val="24"/>
        </w:rPr>
        <w:t>Pignarre</w:t>
      </w:r>
      <w:proofErr w:type="spellEnd"/>
      <w:r w:rsidR="001426AE" w:rsidRPr="002270DE">
        <w:rPr>
          <w:sz w:val="24"/>
          <w:szCs w:val="24"/>
        </w:rPr>
        <w:t xml:space="preserve"> and </w:t>
      </w:r>
      <w:proofErr w:type="spellStart"/>
      <w:r w:rsidR="001426AE" w:rsidRPr="002270DE">
        <w:rPr>
          <w:sz w:val="24"/>
          <w:szCs w:val="24"/>
        </w:rPr>
        <w:t>Stengers</w:t>
      </w:r>
      <w:proofErr w:type="spellEnd"/>
      <w:r w:rsidR="001426AE" w:rsidRPr="002270DE">
        <w:rPr>
          <w:sz w:val="24"/>
          <w:szCs w:val="24"/>
        </w:rPr>
        <w:t xml:space="preserve"> (2005) state ‘the ontological turn could signify the </w:t>
      </w:r>
      <w:r w:rsidR="00FD47C1" w:rsidRPr="002270DE">
        <w:rPr>
          <w:sz w:val="24"/>
          <w:szCs w:val="24"/>
        </w:rPr>
        <w:t>‘</w:t>
      </w:r>
      <w:r w:rsidR="001426AE" w:rsidRPr="002270DE">
        <w:rPr>
          <w:sz w:val="24"/>
          <w:szCs w:val="24"/>
        </w:rPr>
        <w:t>turn of the native</w:t>
      </w:r>
      <w:r w:rsidR="00FD47C1" w:rsidRPr="002270DE">
        <w:rPr>
          <w:sz w:val="24"/>
          <w:szCs w:val="24"/>
        </w:rPr>
        <w:t>’</w:t>
      </w:r>
      <w:r w:rsidR="001426AE" w:rsidRPr="002270DE">
        <w:rPr>
          <w:sz w:val="24"/>
          <w:szCs w:val="24"/>
        </w:rPr>
        <w:t xml:space="preserve"> – the act of making room for the other’</w:t>
      </w:r>
      <w:r w:rsidR="00FD47C1" w:rsidRPr="002270DE">
        <w:rPr>
          <w:sz w:val="24"/>
          <w:szCs w:val="24"/>
        </w:rPr>
        <w:t>. The universalization of our world in the 21</w:t>
      </w:r>
      <w:r w:rsidR="00FD47C1" w:rsidRPr="002270DE">
        <w:rPr>
          <w:sz w:val="24"/>
          <w:szCs w:val="24"/>
          <w:vertAlign w:val="superscript"/>
        </w:rPr>
        <w:t>st</w:t>
      </w:r>
      <w:r w:rsidR="00FD47C1" w:rsidRPr="002270DE">
        <w:rPr>
          <w:sz w:val="24"/>
          <w:szCs w:val="24"/>
        </w:rPr>
        <w:t xml:space="preserve"> century means that anthropol</w:t>
      </w:r>
      <w:r w:rsidR="008902BB" w:rsidRPr="002270DE">
        <w:rPr>
          <w:sz w:val="24"/>
          <w:szCs w:val="24"/>
        </w:rPr>
        <w:t>o</w:t>
      </w:r>
      <w:r w:rsidR="00FD47C1" w:rsidRPr="002270DE">
        <w:rPr>
          <w:sz w:val="24"/>
          <w:szCs w:val="24"/>
        </w:rPr>
        <w:t xml:space="preserve">gists may be more interested in </w:t>
      </w:r>
      <w:r w:rsidR="008902BB" w:rsidRPr="002270DE">
        <w:rPr>
          <w:sz w:val="24"/>
          <w:szCs w:val="24"/>
        </w:rPr>
        <w:t>the ‘differences in the way people see the world’ (</w:t>
      </w:r>
      <w:proofErr w:type="spellStart"/>
      <w:r w:rsidR="008902BB" w:rsidRPr="002270DE">
        <w:rPr>
          <w:sz w:val="24"/>
          <w:szCs w:val="24"/>
        </w:rPr>
        <w:t>Holbraad</w:t>
      </w:r>
      <w:proofErr w:type="spellEnd"/>
      <w:r w:rsidR="008902BB" w:rsidRPr="002270DE">
        <w:rPr>
          <w:sz w:val="24"/>
          <w:szCs w:val="24"/>
        </w:rPr>
        <w:t>, 2010)</w:t>
      </w:r>
      <w:r w:rsidR="004F11A3" w:rsidRPr="002270DE">
        <w:rPr>
          <w:sz w:val="24"/>
          <w:szCs w:val="24"/>
        </w:rPr>
        <w:t xml:space="preserve"> </w:t>
      </w:r>
      <w:r w:rsidR="008902BB" w:rsidRPr="002270DE">
        <w:rPr>
          <w:sz w:val="24"/>
          <w:szCs w:val="24"/>
        </w:rPr>
        <w:t>and consequently how this may affect human relations. This may be a time as Archambault (20</w:t>
      </w:r>
      <w:r w:rsidR="00A33E36">
        <w:rPr>
          <w:sz w:val="24"/>
          <w:szCs w:val="24"/>
        </w:rPr>
        <w:t>16</w:t>
      </w:r>
      <w:r w:rsidR="008902BB" w:rsidRPr="002270DE">
        <w:rPr>
          <w:sz w:val="24"/>
          <w:szCs w:val="24"/>
        </w:rPr>
        <w:t>) suggests</w:t>
      </w:r>
      <w:r w:rsidR="00B47E1A">
        <w:rPr>
          <w:sz w:val="24"/>
          <w:szCs w:val="24"/>
        </w:rPr>
        <w:t>,</w:t>
      </w:r>
      <w:r w:rsidR="008902BB" w:rsidRPr="002270DE">
        <w:rPr>
          <w:sz w:val="24"/>
          <w:szCs w:val="24"/>
        </w:rPr>
        <w:t xml:space="preserve"> to defer judgement and doubt and to embrace the ‘literal rather than metaphorical’.</w:t>
      </w:r>
      <w:r w:rsidR="007D18FF" w:rsidRPr="002270DE">
        <w:rPr>
          <w:sz w:val="24"/>
          <w:szCs w:val="24"/>
        </w:rPr>
        <w:t xml:space="preserve"> Examples of animism and of the Amerindian concept</w:t>
      </w:r>
      <w:r w:rsidR="00B52730" w:rsidRPr="002270DE">
        <w:rPr>
          <w:sz w:val="24"/>
          <w:szCs w:val="24"/>
        </w:rPr>
        <w:t>s</w:t>
      </w:r>
      <w:r w:rsidR="007D18FF" w:rsidRPr="002270DE">
        <w:rPr>
          <w:sz w:val="24"/>
          <w:szCs w:val="24"/>
        </w:rPr>
        <w:t xml:space="preserve"> of spiritual oneness and </w:t>
      </w:r>
      <w:r w:rsidR="00B52730" w:rsidRPr="002270DE">
        <w:rPr>
          <w:sz w:val="24"/>
          <w:szCs w:val="24"/>
        </w:rPr>
        <w:t>mortal heterogeneity, meaning ‘one culture and multiple natures</w:t>
      </w:r>
      <w:r w:rsidR="00D2099D" w:rsidRPr="002270DE">
        <w:rPr>
          <w:sz w:val="24"/>
          <w:szCs w:val="24"/>
        </w:rPr>
        <w:t>’</w:t>
      </w:r>
      <w:r w:rsidR="00B52730" w:rsidRPr="002270DE">
        <w:rPr>
          <w:sz w:val="24"/>
          <w:szCs w:val="24"/>
        </w:rPr>
        <w:t xml:space="preserve"> that </w:t>
      </w:r>
      <w:proofErr w:type="spellStart"/>
      <w:r w:rsidR="00B52730" w:rsidRPr="002270DE">
        <w:rPr>
          <w:sz w:val="24"/>
          <w:szCs w:val="24"/>
        </w:rPr>
        <w:t>Viveiros</w:t>
      </w:r>
      <w:proofErr w:type="spellEnd"/>
      <w:r w:rsidR="00B52730" w:rsidRPr="002270DE">
        <w:rPr>
          <w:sz w:val="24"/>
          <w:szCs w:val="24"/>
        </w:rPr>
        <w:t xml:space="preserve"> de Castro</w:t>
      </w:r>
      <w:r w:rsidR="004A3F72" w:rsidRPr="002270DE">
        <w:rPr>
          <w:sz w:val="24"/>
          <w:szCs w:val="24"/>
        </w:rPr>
        <w:t xml:space="preserve"> </w:t>
      </w:r>
      <w:r w:rsidR="00B52730" w:rsidRPr="002270DE">
        <w:rPr>
          <w:sz w:val="24"/>
          <w:szCs w:val="24"/>
        </w:rPr>
        <w:t>(2004) refers to</w:t>
      </w:r>
      <w:r w:rsidR="004A3F72" w:rsidRPr="002270DE">
        <w:rPr>
          <w:sz w:val="24"/>
          <w:szCs w:val="24"/>
        </w:rPr>
        <w:t>,</w:t>
      </w:r>
      <w:r w:rsidR="00B52730" w:rsidRPr="002270DE">
        <w:rPr>
          <w:sz w:val="24"/>
          <w:szCs w:val="24"/>
        </w:rPr>
        <w:t xml:space="preserve"> offers anthropology the opportunity to take seriously that which was possibly dismissed in the past. </w:t>
      </w:r>
    </w:p>
    <w:p w14:paraId="3E2179BE" w14:textId="6E282A4F" w:rsidR="000F2EC8" w:rsidRPr="002270DE" w:rsidRDefault="00AB45F0" w:rsidP="002270DE">
      <w:pPr>
        <w:rPr>
          <w:sz w:val="24"/>
          <w:szCs w:val="24"/>
        </w:rPr>
      </w:pPr>
      <w:r w:rsidRPr="002270DE">
        <w:rPr>
          <w:sz w:val="24"/>
          <w:szCs w:val="24"/>
        </w:rPr>
        <w:t>Of course, there are concerns amon</w:t>
      </w:r>
      <w:r w:rsidR="00D2099D" w:rsidRPr="002270DE">
        <w:rPr>
          <w:sz w:val="24"/>
          <w:szCs w:val="24"/>
        </w:rPr>
        <w:t>g</w:t>
      </w:r>
      <w:r w:rsidRPr="002270DE">
        <w:rPr>
          <w:sz w:val="24"/>
          <w:szCs w:val="24"/>
        </w:rPr>
        <w:t xml:space="preserve"> the anthropological community that</w:t>
      </w:r>
      <w:r w:rsidR="00B52730" w:rsidRPr="002270DE">
        <w:rPr>
          <w:sz w:val="24"/>
          <w:szCs w:val="24"/>
        </w:rPr>
        <w:t xml:space="preserve"> ontology should remain a philosophical domain and</w:t>
      </w:r>
      <w:r w:rsidRPr="002270DE">
        <w:rPr>
          <w:sz w:val="24"/>
          <w:szCs w:val="24"/>
        </w:rPr>
        <w:t xml:space="preserve"> the shift to an ontological focus in ethnography and anthropological theory</w:t>
      </w:r>
      <w:r w:rsidR="004F11A3" w:rsidRPr="002270DE">
        <w:rPr>
          <w:sz w:val="24"/>
          <w:szCs w:val="24"/>
        </w:rPr>
        <w:t xml:space="preserve"> could</w:t>
      </w:r>
      <w:r w:rsidR="004A3F72" w:rsidRPr="002270DE">
        <w:rPr>
          <w:sz w:val="24"/>
          <w:szCs w:val="24"/>
        </w:rPr>
        <w:t xml:space="preserve"> lead to descriptions of a ‘bloated universe’ (Quine cited in Heywood, 2012, p 146)</w:t>
      </w:r>
      <w:r w:rsidR="004F11A3" w:rsidRPr="002270DE">
        <w:rPr>
          <w:sz w:val="24"/>
          <w:szCs w:val="24"/>
        </w:rPr>
        <w:t xml:space="preserve"> be</w:t>
      </w:r>
      <w:r w:rsidR="004A3F72" w:rsidRPr="002270DE">
        <w:rPr>
          <w:sz w:val="24"/>
          <w:szCs w:val="24"/>
        </w:rPr>
        <w:t xml:space="preserve">cause of the multiple worlds </w:t>
      </w:r>
      <w:r w:rsidR="009D2259" w:rsidRPr="002270DE">
        <w:rPr>
          <w:sz w:val="24"/>
          <w:szCs w:val="24"/>
        </w:rPr>
        <w:t xml:space="preserve">that could be </w:t>
      </w:r>
      <w:r w:rsidR="004A3F72" w:rsidRPr="002270DE">
        <w:rPr>
          <w:sz w:val="24"/>
          <w:szCs w:val="24"/>
        </w:rPr>
        <w:t>recognised and</w:t>
      </w:r>
      <w:r w:rsidR="004F11A3" w:rsidRPr="002270DE">
        <w:rPr>
          <w:sz w:val="24"/>
          <w:szCs w:val="24"/>
        </w:rPr>
        <w:t xml:space="preserve"> </w:t>
      </w:r>
      <w:r w:rsidR="004A3F72" w:rsidRPr="002270DE">
        <w:rPr>
          <w:sz w:val="24"/>
          <w:szCs w:val="24"/>
        </w:rPr>
        <w:t xml:space="preserve">the potential for </w:t>
      </w:r>
      <w:r w:rsidR="004F11A3" w:rsidRPr="002270DE">
        <w:rPr>
          <w:sz w:val="24"/>
          <w:szCs w:val="24"/>
        </w:rPr>
        <w:t>disagreement in the use of the concept of ontology</w:t>
      </w:r>
      <w:r w:rsidR="00452E56" w:rsidRPr="002270DE">
        <w:rPr>
          <w:sz w:val="24"/>
          <w:szCs w:val="24"/>
        </w:rPr>
        <w:t xml:space="preserve"> (</w:t>
      </w:r>
      <w:r w:rsidR="004F11A3" w:rsidRPr="002270DE">
        <w:rPr>
          <w:sz w:val="24"/>
          <w:szCs w:val="24"/>
        </w:rPr>
        <w:t>Pedersen, 2012).</w:t>
      </w:r>
      <w:r w:rsidR="004A3F72" w:rsidRPr="002270DE">
        <w:rPr>
          <w:sz w:val="24"/>
          <w:szCs w:val="24"/>
        </w:rPr>
        <w:t xml:space="preserve"> Heywood (2012, p 146) criticizes the use of ontology as a blurring of </w:t>
      </w:r>
      <w:r w:rsidR="009D2259" w:rsidRPr="002270DE">
        <w:rPr>
          <w:sz w:val="24"/>
          <w:szCs w:val="24"/>
        </w:rPr>
        <w:t>‘</w:t>
      </w:r>
      <w:r w:rsidR="004A3F72" w:rsidRPr="002270DE">
        <w:rPr>
          <w:sz w:val="24"/>
          <w:szCs w:val="24"/>
        </w:rPr>
        <w:t>what is and what is not</w:t>
      </w:r>
      <w:r w:rsidR="009D2259" w:rsidRPr="002270DE">
        <w:rPr>
          <w:sz w:val="24"/>
          <w:szCs w:val="24"/>
        </w:rPr>
        <w:t xml:space="preserve">’ and that at some stage we would have to clarify our positions regarding this. Similarly, Kohn (2015, p 322) has intimated that the ontological turn can be </w:t>
      </w:r>
      <w:r w:rsidR="007D677F" w:rsidRPr="002270DE">
        <w:rPr>
          <w:sz w:val="24"/>
          <w:szCs w:val="24"/>
        </w:rPr>
        <w:t>reprehended</w:t>
      </w:r>
      <w:r w:rsidR="009D2259" w:rsidRPr="002270DE">
        <w:rPr>
          <w:sz w:val="24"/>
          <w:szCs w:val="24"/>
        </w:rPr>
        <w:t xml:space="preserve"> in the narrow sense as ‘too structuralist</w:t>
      </w:r>
      <w:r w:rsidR="00E1622A" w:rsidRPr="002270DE">
        <w:rPr>
          <w:sz w:val="24"/>
          <w:szCs w:val="24"/>
        </w:rPr>
        <w:t xml:space="preserve"> and</w:t>
      </w:r>
      <w:r w:rsidR="009D2259" w:rsidRPr="002270DE">
        <w:rPr>
          <w:sz w:val="24"/>
          <w:szCs w:val="24"/>
        </w:rPr>
        <w:t xml:space="preserve"> overly concerned with alterity’ and in the broader sense ‘apolitical’. This </w:t>
      </w:r>
      <w:r w:rsidR="007D677F" w:rsidRPr="002270DE">
        <w:rPr>
          <w:sz w:val="24"/>
          <w:szCs w:val="24"/>
        </w:rPr>
        <w:t>may be</w:t>
      </w:r>
      <w:r w:rsidR="009D2259" w:rsidRPr="002270DE">
        <w:rPr>
          <w:sz w:val="24"/>
          <w:szCs w:val="24"/>
        </w:rPr>
        <w:t xml:space="preserve"> controversial to many as ontology</w:t>
      </w:r>
      <w:r w:rsidR="00E1622A" w:rsidRPr="002270DE">
        <w:rPr>
          <w:sz w:val="24"/>
          <w:szCs w:val="24"/>
        </w:rPr>
        <w:t xml:space="preserve"> should not be seen to substitute anthropological analysis but add to it</w:t>
      </w:r>
      <w:r w:rsidR="00D2099D" w:rsidRPr="002270DE">
        <w:rPr>
          <w:sz w:val="24"/>
          <w:szCs w:val="24"/>
        </w:rPr>
        <w:t xml:space="preserve"> </w:t>
      </w:r>
      <w:r w:rsidR="00E1622A" w:rsidRPr="002270DE">
        <w:rPr>
          <w:sz w:val="24"/>
          <w:szCs w:val="24"/>
        </w:rPr>
        <w:t>(Kohn, 2015,</w:t>
      </w:r>
      <w:r w:rsidR="00D2099D" w:rsidRPr="002270DE">
        <w:rPr>
          <w:sz w:val="24"/>
          <w:szCs w:val="24"/>
        </w:rPr>
        <w:t xml:space="preserve"> </w:t>
      </w:r>
      <w:r w:rsidR="00E1622A" w:rsidRPr="002270DE">
        <w:rPr>
          <w:sz w:val="24"/>
          <w:szCs w:val="24"/>
        </w:rPr>
        <w:t xml:space="preserve">p 322) </w:t>
      </w:r>
      <w:r w:rsidR="00F604F6" w:rsidRPr="002270DE">
        <w:rPr>
          <w:sz w:val="24"/>
          <w:szCs w:val="24"/>
        </w:rPr>
        <w:t>In addition, a</w:t>
      </w:r>
      <w:r w:rsidR="007D677F" w:rsidRPr="002270DE">
        <w:rPr>
          <w:sz w:val="24"/>
          <w:szCs w:val="24"/>
        </w:rPr>
        <w:t xml:space="preserve">s </w:t>
      </w:r>
      <w:proofErr w:type="spellStart"/>
      <w:r w:rsidR="007D677F" w:rsidRPr="002270DE">
        <w:rPr>
          <w:sz w:val="24"/>
          <w:szCs w:val="24"/>
        </w:rPr>
        <w:t>Viveiros</w:t>
      </w:r>
      <w:proofErr w:type="spellEnd"/>
      <w:r w:rsidR="007D677F" w:rsidRPr="002270DE">
        <w:rPr>
          <w:sz w:val="24"/>
          <w:szCs w:val="24"/>
        </w:rPr>
        <w:t xml:space="preserve"> de Castro (2015) stated ‘ontological differences</w:t>
      </w:r>
      <w:proofErr w:type="gramStart"/>
      <w:r w:rsidR="007D677F" w:rsidRPr="002270DE">
        <w:rPr>
          <w:sz w:val="24"/>
          <w:szCs w:val="24"/>
        </w:rPr>
        <w:t>….are</w:t>
      </w:r>
      <w:proofErr w:type="gramEnd"/>
      <w:r w:rsidR="007D677F" w:rsidRPr="002270DE">
        <w:rPr>
          <w:sz w:val="24"/>
          <w:szCs w:val="24"/>
        </w:rPr>
        <w:t xml:space="preserve"> political because they imply a situation of war- not a war of the linguistic turn but an ongoing war of </w:t>
      </w:r>
      <w:proofErr w:type="spellStart"/>
      <w:r w:rsidR="007D677F" w:rsidRPr="002270DE">
        <w:rPr>
          <w:sz w:val="24"/>
          <w:szCs w:val="24"/>
        </w:rPr>
        <w:t>worlds</w:t>
      </w:r>
      <w:proofErr w:type="spellEnd"/>
      <w:r w:rsidR="007D677F" w:rsidRPr="002270DE">
        <w:rPr>
          <w:sz w:val="24"/>
          <w:szCs w:val="24"/>
        </w:rPr>
        <w:t>.</w:t>
      </w:r>
      <w:r w:rsidR="00F604F6" w:rsidRPr="002270DE">
        <w:rPr>
          <w:sz w:val="24"/>
          <w:szCs w:val="24"/>
        </w:rPr>
        <w:t>’ In this sense then, ontology can be</w:t>
      </w:r>
      <w:r w:rsidR="001C512E">
        <w:rPr>
          <w:sz w:val="24"/>
          <w:szCs w:val="24"/>
        </w:rPr>
        <w:t xml:space="preserve"> viewed as</w:t>
      </w:r>
      <w:r w:rsidR="00F604F6" w:rsidRPr="002270DE">
        <w:rPr>
          <w:sz w:val="24"/>
          <w:szCs w:val="24"/>
        </w:rPr>
        <w:t xml:space="preserve"> political and in turn anthropolog</w:t>
      </w:r>
      <w:r w:rsidR="001C512E">
        <w:rPr>
          <w:sz w:val="24"/>
          <w:szCs w:val="24"/>
        </w:rPr>
        <w:t>ical knowledge</w:t>
      </w:r>
      <w:r w:rsidR="00F604F6" w:rsidRPr="002270DE">
        <w:rPr>
          <w:sz w:val="24"/>
          <w:szCs w:val="24"/>
        </w:rPr>
        <w:t xml:space="preserve"> can </w:t>
      </w:r>
      <w:r w:rsidR="001C512E">
        <w:rPr>
          <w:sz w:val="24"/>
          <w:szCs w:val="24"/>
        </w:rPr>
        <w:t>possibly be seen</w:t>
      </w:r>
      <w:r w:rsidR="00F604F6" w:rsidRPr="002270DE">
        <w:rPr>
          <w:sz w:val="24"/>
          <w:szCs w:val="24"/>
        </w:rPr>
        <w:t xml:space="preserve"> as such. </w:t>
      </w:r>
      <w:r w:rsidR="00E1622A" w:rsidRPr="002270DE">
        <w:rPr>
          <w:sz w:val="24"/>
          <w:szCs w:val="24"/>
        </w:rPr>
        <w:t xml:space="preserve">According to Kohn (2015, p 323) an ideal ontological anthropology would include ‘a diverse and growing community of ontologically attuned ethnographic thinkers’ that deal with metaphysical, ontological, poetic, humanistic and political concepts and realities. </w:t>
      </w:r>
      <w:r w:rsidR="007D677F" w:rsidRPr="002270DE">
        <w:rPr>
          <w:sz w:val="24"/>
          <w:szCs w:val="24"/>
        </w:rPr>
        <w:t>T</w:t>
      </w:r>
      <w:r w:rsidR="00E1622A" w:rsidRPr="002270DE">
        <w:rPr>
          <w:sz w:val="24"/>
          <w:szCs w:val="24"/>
        </w:rPr>
        <w:t xml:space="preserve">his </w:t>
      </w:r>
      <w:r w:rsidR="007D677F" w:rsidRPr="002270DE">
        <w:rPr>
          <w:sz w:val="24"/>
          <w:szCs w:val="24"/>
        </w:rPr>
        <w:t>might be</w:t>
      </w:r>
      <w:r w:rsidR="00E1622A" w:rsidRPr="002270DE">
        <w:rPr>
          <w:sz w:val="24"/>
          <w:szCs w:val="24"/>
        </w:rPr>
        <w:t xml:space="preserve"> slightly optimistic but with the dawning of the technological age and the </w:t>
      </w:r>
      <w:r w:rsidR="00D2099D" w:rsidRPr="002270DE">
        <w:rPr>
          <w:sz w:val="24"/>
          <w:szCs w:val="24"/>
        </w:rPr>
        <w:t>proliferation in our capacities to share knowledge and ideas with each other across the globe, a theoretically reflexive and experimental anthrop</w:t>
      </w:r>
      <w:r w:rsidR="007D677F" w:rsidRPr="002270DE">
        <w:rPr>
          <w:sz w:val="24"/>
          <w:szCs w:val="24"/>
        </w:rPr>
        <w:t>o</w:t>
      </w:r>
      <w:r w:rsidR="00D2099D" w:rsidRPr="002270DE">
        <w:rPr>
          <w:sz w:val="24"/>
          <w:szCs w:val="24"/>
        </w:rPr>
        <w:t>logy characterized by the ontological turn</w:t>
      </w:r>
      <w:r w:rsidR="007D677F" w:rsidRPr="002270DE">
        <w:rPr>
          <w:sz w:val="24"/>
          <w:szCs w:val="24"/>
        </w:rPr>
        <w:t xml:space="preserve"> (Pederson, 2012)</w:t>
      </w:r>
      <w:r w:rsidR="00D2099D" w:rsidRPr="002270DE">
        <w:rPr>
          <w:sz w:val="24"/>
          <w:szCs w:val="24"/>
        </w:rPr>
        <w:t xml:space="preserve"> </w:t>
      </w:r>
      <w:r w:rsidR="007D677F" w:rsidRPr="002270DE">
        <w:rPr>
          <w:sz w:val="24"/>
          <w:szCs w:val="24"/>
        </w:rPr>
        <w:t>is likely required going forward.</w:t>
      </w:r>
    </w:p>
    <w:p w14:paraId="4993876A" w14:textId="3FADFF55" w:rsidR="00E2105B" w:rsidRDefault="00332525" w:rsidP="002270DE">
      <w:pPr>
        <w:rPr>
          <w:sz w:val="24"/>
          <w:szCs w:val="24"/>
        </w:rPr>
      </w:pPr>
      <w:r w:rsidRPr="002270DE">
        <w:rPr>
          <w:sz w:val="24"/>
          <w:szCs w:val="24"/>
        </w:rPr>
        <w:t>With reference to the political dimension previously mentioned, it is important to</w:t>
      </w:r>
      <w:r w:rsidR="0074473B" w:rsidRPr="002270DE">
        <w:rPr>
          <w:sz w:val="24"/>
          <w:szCs w:val="24"/>
        </w:rPr>
        <w:t xml:space="preserve"> evaluate how anthropological knowledge may be useful in </w:t>
      </w:r>
      <w:r w:rsidR="00E2105B" w:rsidRPr="002270DE">
        <w:rPr>
          <w:sz w:val="24"/>
          <w:szCs w:val="24"/>
        </w:rPr>
        <w:t>an increasingly globalized world, wh</w:t>
      </w:r>
      <w:r w:rsidR="0074473B" w:rsidRPr="002270DE">
        <w:rPr>
          <w:sz w:val="24"/>
          <w:szCs w:val="24"/>
        </w:rPr>
        <w:t>ere there is</w:t>
      </w:r>
      <w:r w:rsidR="000269F2" w:rsidRPr="002270DE">
        <w:rPr>
          <w:sz w:val="24"/>
          <w:szCs w:val="24"/>
        </w:rPr>
        <w:t>,</w:t>
      </w:r>
      <w:r w:rsidR="00593B35" w:rsidRPr="002270DE">
        <w:rPr>
          <w:sz w:val="24"/>
          <w:szCs w:val="24"/>
        </w:rPr>
        <w:t xml:space="preserve"> for example,</w:t>
      </w:r>
      <w:r w:rsidR="00CB1BDA" w:rsidRPr="002270DE">
        <w:rPr>
          <w:sz w:val="24"/>
          <w:szCs w:val="24"/>
        </w:rPr>
        <w:t xml:space="preserve"> an increase in personal autonomy, economic </w:t>
      </w:r>
      <w:r w:rsidR="00554936" w:rsidRPr="002270DE">
        <w:rPr>
          <w:sz w:val="24"/>
          <w:szCs w:val="24"/>
        </w:rPr>
        <w:t>reform,</w:t>
      </w:r>
      <w:r w:rsidR="00CB1BDA" w:rsidRPr="002270DE">
        <w:rPr>
          <w:sz w:val="24"/>
          <w:szCs w:val="24"/>
        </w:rPr>
        <w:t xml:space="preserve"> and</w:t>
      </w:r>
      <w:r w:rsidR="0074473B" w:rsidRPr="002270DE">
        <w:rPr>
          <w:sz w:val="24"/>
          <w:szCs w:val="24"/>
        </w:rPr>
        <w:t xml:space="preserve"> </w:t>
      </w:r>
      <w:r w:rsidR="0074473B" w:rsidRPr="002270DE">
        <w:rPr>
          <w:i/>
          <w:sz w:val="24"/>
          <w:szCs w:val="24"/>
        </w:rPr>
        <w:t>a rise in digital politics</w:t>
      </w:r>
      <w:r w:rsidR="0074473B" w:rsidRPr="002270DE">
        <w:rPr>
          <w:sz w:val="24"/>
          <w:szCs w:val="24"/>
        </w:rPr>
        <w:t xml:space="preserve"> (Miller, 2016)</w:t>
      </w:r>
      <w:r w:rsidR="00E2105B" w:rsidRPr="002270DE">
        <w:rPr>
          <w:sz w:val="24"/>
          <w:szCs w:val="24"/>
        </w:rPr>
        <w:t>.</w:t>
      </w:r>
      <w:r w:rsidR="00EB53BA" w:rsidRPr="002270DE">
        <w:rPr>
          <w:sz w:val="24"/>
          <w:szCs w:val="24"/>
        </w:rPr>
        <w:t xml:space="preserve"> Miller (2016) proposes ‘The potential of social media to open up political debate, re-engage people in the political process and allow new forms of contact between people and their elected representatives must be harnessed’ This is not insignificant for anthropology today and</w:t>
      </w:r>
      <w:r w:rsidR="006E5381" w:rsidRPr="002270DE">
        <w:rPr>
          <w:sz w:val="24"/>
          <w:szCs w:val="24"/>
        </w:rPr>
        <w:t xml:space="preserve"> this</w:t>
      </w:r>
      <w:r w:rsidR="00EB53BA" w:rsidRPr="002270DE">
        <w:rPr>
          <w:sz w:val="24"/>
          <w:szCs w:val="24"/>
        </w:rPr>
        <w:t xml:space="preserve"> is reflected in the 201</w:t>
      </w:r>
      <w:r w:rsidR="00B47E1A">
        <w:rPr>
          <w:sz w:val="24"/>
          <w:szCs w:val="24"/>
        </w:rPr>
        <w:t>3</w:t>
      </w:r>
      <w:r w:rsidR="00EB53BA" w:rsidRPr="002270DE">
        <w:rPr>
          <w:sz w:val="24"/>
          <w:szCs w:val="24"/>
        </w:rPr>
        <w:t xml:space="preserve"> GDAT debate on neo liberalism. As </w:t>
      </w:r>
      <w:r w:rsidR="00B47E1A">
        <w:rPr>
          <w:sz w:val="24"/>
          <w:szCs w:val="24"/>
        </w:rPr>
        <w:t xml:space="preserve">Martin (2013) </w:t>
      </w:r>
      <w:r w:rsidR="00EB53BA" w:rsidRPr="002270DE">
        <w:rPr>
          <w:sz w:val="24"/>
          <w:szCs w:val="24"/>
        </w:rPr>
        <w:t xml:space="preserve">states ‘One of the distinguishing valuable features of anthropology is the commitment to taking seriously the concerns, lives and worldviews of </w:t>
      </w:r>
      <w:r w:rsidR="00EB53BA" w:rsidRPr="002270DE">
        <w:rPr>
          <w:sz w:val="24"/>
          <w:szCs w:val="24"/>
        </w:rPr>
        <w:lastRenderedPageBreak/>
        <w:t>the people with whom we work-concerns which are widespread across the globe over the social effects of global trends that have come to be characterized by neo liberalism</w:t>
      </w:r>
      <w:r w:rsidR="000269F2" w:rsidRPr="002270DE">
        <w:rPr>
          <w:sz w:val="24"/>
          <w:szCs w:val="24"/>
        </w:rPr>
        <w:t>.</w:t>
      </w:r>
      <w:r w:rsidR="00EB53BA" w:rsidRPr="002270DE">
        <w:rPr>
          <w:sz w:val="24"/>
          <w:szCs w:val="24"/>
        </w:rPr>
        <w:t>’</w:t>
      </w:r>
      <w:r w:rsidR="00593B35" w:rsidRPr="002270DE">
        <w:rPr>
          <w:sz w:val="24"/>
          <w:szCs w:val="24"/>
        </w:rPr>
        <w:t xml:space="preserve"> </w:t>
      </w:r>
      <w:r w:rsidR="006E5381" w:rsidRPr="002270DE">
        <w:rPr>
          <w:sz w:val="24"/>
          <w:szCs w:val="24"/>
        </w:rPr>
        <w:t>Some a</w:t>
      </w:r>
      <w:r w:rsidR="00593B35" w:rsidRPr="002270DE">
        <w:rPr>
          <w:sz w:val="24"/>
          <w:szCs w:val="24"/>
        </w:rPr>
        <w:t>nthropologists have argued for the use of the term neo liberalism to be used to aid the value of analysis and have suggested that the term ‘defines the degree of coherence characterising worldwide tendencies and processes of a political-economic nature while enabling comparison across regions and populations’ (Montoya, 2014, p 3)</w:t>
      </w:r>
      <w:r w:rsidR="006E5381" w:rsidRPr="002270DE">
        <w:rPr>
          <w:sz w:val="24"/>
          <w:szCs w:val="24"/>
        </w:rPr>
        <w:t>. Yet at the same time, it’s use has caused friction within the anthropological community (Reeves, 2014, p141). It is said to be a frequently contested</w:t>
      </w:r>
      <w:r w:rsidR="00846013" w:rsidRPr="002270DE">
        <w:rPr>
          <w:sz w:val="24"/>
          <w:szCs w:val="24"/>
        </w:rPr>
        <w:t xml:space="preserve">, </w:t>
      </w:r>
      <w:r w:rsidR="006E5381" w:rsidRPr="002270DE">
        <w:rPr>
          <w:sz w:val="24"/>
          <w:szCs w:val="24"/>
        </w:rPr>
        <w:t>universal concept that is over used</w:t>
      </w:r>
      <w:r w:rsidR="00917850" w:rsidRPr="002270DE">
        <w:rPr>
          <w:sz w:val="24"/>
          <w:szCs w:val="24"/>
        </w:rPr>
        <w:t>,</w:t>
      </w:r>
      <w:r w:rsidR="006E5381" w:rsidRPr="002270DE">
        <w:rPr>
          <w:sz w:val="24"/>
          <w:szCs w:val="24"/>
        </w:rPr>
        <w:t xml:space="preserve"> which does not lend itself</w:t>
      </w:r>
      <w:r w:rsidR="00917850" w:rsidRPr="002270DE">
        <w:rPr>
          <w:sz w:val="24"/>
          <w:szCs w:val="24"/>
        </w:rPr>
        <w:t xml:space="preserve"> to</w:t>
      </w:r>
      <w:r w:rsidR="006E5381" w:rsidRPr="002270DE">
        <w:rPr>
          <w:sz w:val="24"/>
          <w:szCs w:val="24"/>
        </w:rPr>
        <w:t xml:space="preserve"> localized studies</w:t>
      </w:r>
      <w:r w:rsidR="00846013" w:rsidRPr="002270DE">
        <w:rPr>
          <w:sz w:val="24"/>
          <w:szCs w:val="24"/>
        </w:rPr>
        <w:t xml:space="preserve">. </w:t>
      </w:r>
      <w:proofErr w:type="spellStart"/>
      <w:r w:rsidR="00846013" w:rsidRPr="002270DE">
        <w:rPr>
          <w:sz w:val="24"/>
          <w:szCs w:val="24"/>
        </w:rPr>
        <w:t>Mair</w:t>
      </w:r>
      <w:proofErr w:type="spellEnd"/>
      <w:r w:rsidR="00846013" w:rsidRPr="002270DE">
        <w:rPr>
          <w:sz w:val="24"/>
          <w:szCs w:val="24"/>
        </w:rPr>
        <w:t xml:space="preserve"> (201</w:t>
      </w:r>
      <w:r w:rsidR="00B47E1A">
        <w:rPr>
          <w:sz w:val="24"/>
          <w:szCs w:val="24"/>
        </w:rPr>
        <w:t>3</w:t>
      </w:r>
      <w:r w:rsidR="00846013" w:rsidRPr="002270DE">
        <w:rPr>
          <w:sz w:val="24"/>
          <w:szCs w:val="24"/>
        </w:rPr>
        <w:t>) argues that neo liberalism is a term that is inflated and induces a ‘global theory as a background explanation without doing the work of showing how ‘global forces’ are actually linked to or expressed in ‘local’ settings</w:t>
      </w:r>
      <w:r w:rsidR="00917850" w:rsidRPr="002270DE">
        <w:rPr>
          <w:sz w:val="24"/>
          <w:szCs w:val="24"/>
        </w:rPr>
        <w:t>.’ It has been criticised for not being specialized enough and only useful as a descriptive tool rather than a tool of explanation or analysis</w:t>
      </w:r>
      <w:r w:rsidR="00553172" w:rsidRPr="002270DE">
        <w:rPr>
          <w:sz w:val="24"/>
          <w:szCs w:val="24"/>
        </w:rPr>
        <w:t xml:space="preserve"> </w:t>
      </w:r>
      <w:r w:rsidR="00917850" w:rsidRPr="002270DE">
        <w:rPr>
          <w:sz w:val="24"/>
          <w:szCs w:val="24"/>
        </w:rPr>
        <w:t>(Reeves, 2014, p 141).</w:t>
      </w:r>
      <w:r w:rsidR="00553172" w:rsidRPr="002270DE">
        <w:rPr>
          <w:sz w:val="24"/>
          <w:szCs w:val="24"/>
        </w:rPr>
        <w:t xml:space="preserve"> This follows the idea that i</w:t>
      </w:r>
      <w:r w:rsidR="00E3223A" w:rsidRPr="002270DE">
        <w:rPr>
          <w:sz w:val="24"/>
          <w:szCs w:val="24"/>
        </w:rPr>
        <w:t xml:space="preserve">f the terms are too general to begin with, how can anthropologists begin to look at specific ways of </w:t>
      </w:r>
      <w:r w:rsidR="00917850" w:rsidRPr="002270DE">
        <w:rPr>
          <w:sz w:val="24"/>
          <w:szCs w:val="24"/>
        </w:rPr>
        <w:t>‘</w:t>
      </w:r>
      <w:r w:rsidR="00E3223A" w:rsidRPr="002270DE">
        <w:rPr>
          <w:sz w:val="24"/>
          <w:szCs w:val="24"/>
        </w:rPr>
        <w:t>being</w:t>
      </w:r>
      <w:r w:rsidR="00917850" w:rsidRPr="002270DE">
        <w:rPr>
          <w:sz w:val="24"/>
          <w:szCs w:val="24"/>
        </w:rPr>
        <w:t>’</w:t>
      </w:r>
      <w:r w:rsidR="00E3223A" w:rsidRPr="002270DE">
        <w:rPr>
          <w:sz w:val="24"/>
          <w:szCs w:val="24"/>
        </w:rPr>
        <w:t xml:space="preserve"> in the world</w:t>
      </w:r>
      <w:r w:rsidR="00F02B19" w:rsidRPr="002270DE">
        <w:rPr>
          <w:sz w:val="24"/>
          <w:szCs w:val="24"/>
        </w:rPr>
        <w:t>.</w:t>
      </w:r>
      <w:r w:rsidR="00554936" w:rsidRPr="002270DE">
        <w:rPr>
          <w:sz w:val="24"/>
          <w:szCs w:val="24"/>
        </w:rPr>
        <w:t xml:space="preserve"> </w:t>
      </w:r>
      <w:r w:rsidR="00CB1BDA" w:rsidRPr="002270DE">
        <w:rPr>
          <w:sz w:val="24"/>
          <w:szCs w:val="24"/>
        </w:rPr>
        <w:t>Furthermore,</w:t>
      </w:r>
      <w:r w:rsidR="00553172" w:rsidRPr="002270DE">
        <w:rPr>
          <w:sz w:val="24"/>
          <w:szCs w:val="24"/>
        </w:rPr>
        <w:t xml:space="preserve"> Brenner et al (2010, p 184) suggests that it is an endemic yet inconstant term which lacks empirical precision and too often debated.</w:t>
      </w:r>
      <w:r w:rsidR="00705620" w:rsidRPr="002270DE">
        <w:rPr>
          <w:sz w:val="24"/>
          <w:szCs w:val="24"/>
        </w:rPr>
        <w:t xml:space="preserve"> On the other hand, </w:t>
      </w:r>
      <w:r w:rsidR="00A651C2" w:rsidRPr="002270DE">
        <w:rPr>
          <w:sz w:val="24"/>
          <w:szCs w:val="24"/>
        </w:rPr>
        <w:t>as Reeves (2014, p144) points out ‘m</w:t>
      </w:r>
      <w:r w:rsidR="00E2105B" w:rsidRPr="002270DE">
        <w:rPr>
          <w:sz w:val="24"/>
          <w:szCs w:val="24"/>
        </w:rPr>
        <w:t>oral indignation is not a research strategy</w:t>
      </w:r>
      <w:r w:rsidR="00CF120E" w:rsidRPr="002270DE">
        <w:rPr>
          <w:sz w:val="24"/>
          <w:szCs w:val="24"/>
        </w:rPr>
        <w:t xml:space="preserve">.’ In her article; </w:t>
      </w:r>
      <w:r w:rsidR="00CF120E" w:rsidRPr="002270DE">
        <w:rPr>
          <w:i/>
          <w:sz w:val="24"/>
          <w:szCs w:val="24"/>
        </w:rPr>
        <w:t>Afterword: Neoliberal Opportunism.</w:t>
      </w:r>
      <w:r w:rsidR="00CF120E" w:rsidRPr="002270DE">
        <w:rPr>
          <w:sz w:val="24"/>
          <w:szCs w:val="24"/>
        </w:rPr>
        <w:t xml:space="preserve"> She refers to four separate studies across the world</w:t>
      </w:r>
      <w:r w:rsidR="00613FE6">
        <w:rPr>
          <w:sz w:val="24"/>
          <w:szCs w:val="24"/>
        </w:rPr>
        <w:t>,</w:t>
      </w:r>
      <w:r w:rsidR="00CF120E" w:rsidRPr="002270DE">
        <w:rPr>
          <w:sz w:val="24"/>
          <w:szCs w:val="24"/>
        </w:rPr>
        <w:t xml:space="preserve"> varying from</w:t>
      </w:r>
      <w:r w:rsidR="00711643" w:rsidRPr="002270DE">
        <w:rPr>
          <w:sz w:val="24"/>
          <w:szCs w:val="24"/>
        </w:rPr>
        <w:t xml:space="preserve"> a rise in the personal autonomy of</w:t>
      </w:r>
      <w:r w:rsidR="00CF120E" w:rsidRPr="002270DE">
        <w:rPr>
          <w:sz w:val="24"/>
          <w:szCs w:val="24"/>
        </w:rPr>
        <w:t xml:space="preserve"> sex workers in Tijuana to a town’s disintegration due to market forces in Michigan, US</w:t>
      </w:r>
      <w:r w:rsidR="00711643" w:rsidRPr="002270DE">
        <w:rPr>
          <w:sz w:val="24"/>
          <w:szCs w:val="24"/>
        </w:rPr>
        <w:t>. These</w:t>
      </w:r>
      <w:r w:rsidR="00CF120E" w:rsidRPr="002270DE">
        <w:rPr>
          <w:sz w:val="24"/>
          <w:szCs w:val="24"/>
        </w:rPr>
        <w:t xml:space="preserve"> illustrate the possibility </w:t>
      </w:r>
      <w:r w:rsidR="00711643" w:rsidRPr="002270DE">
        <w:rPr>
          <w:sz w:val="24"/>
          <w:szCs w:val="24"/>
        </w:rPr>
        <w:t>of</w:t>
      </w:r>
      <w:r w:rsidR="00CF120E" w:rsidRPr="002270DE">
        <w:rPr>
          <w:sz w:val="24"/>
          <w:szCs w:val="24"/>
        </w:rPr>
        <w:t xml:space="preserve"> look</w:t>
      </w:r>
      <w:r w:rsidR="00711643" w:rsidRPr="002270DE">
        <w:rPr>
          <w:sz w:val="24"/>
          <w:szCs w:val="24"/>
        </w:rPr>
        <w:t>ing</w:t>
      </w:r>
      <w:r w:rsidR="00CF120E" w:rsidRPr="002270DE">
        <w:rPr>
          <w:sz w:val="24"/>
          <w:szCs w:val="24"/>
        </w:rPr>
        <w:t xml:space="preserve"> at ‘local’ stories through the lens of neo liberalism and its varying aspects.</w:t>
      </w:r>
      <w:r w:rsidR="00BC6C35" w:rsidRPr="002270DE">
        <w:rPr>
          <w:sz w:val="24"/>
          <w:szCs w:val="24"/>
        </w:rPr>
        <w:t xml:space="preserve"> They show how ‘neoliberalism unfolds in particular settings’ (Reeves, 2014, p 148)</w:t>
      </w:r>
      <w:r w:rsidR="00CB1BDA" w:rsidRPr="002270DE">
        <w:rPr>
          <w:sz w:val="24"/>
          <w:szCs w:val="24"/>
        </w:rPr>
        <w:t xml:space="preserve"> As the world moves forward </w:t>
      </w:r>
      <w:r w:rsidR="00711643" w:rsidRPr="002270DE">
        <w:rPr>
          <w:sz w:val="24"/>
          <w:szCs w:val="24"/>
        </w:rPr>
        <w:t>at a</w:t>
      </w:r>
      <w:r w:rsidR="00554FF1" w:rsidRPr="002270DE">
        <w:rPr>
          <w:sz w:val="24"/>
          <w:szCs w:val="24"/>
        </w:rPr>
        <w:t xml:space="preserve"> fast pace</w:t>
      </w:r>
      <w:r w:rsidR="00EC614E" w:rsidRPr="002270DE">
        <w:rPr>
          <w:sz w:val="24"/>
          <w:szCs w:val="24"/>
        </w:rPr>
        <w:t>,</w:t>
      </w:r>
      <w:r w:rsidR="00711643" w:rsidRPr="002270DE">
        <w:rPr>
          <w:sz w:val="24"/>
          <w:szCs w:val="24"/>
        </w:rPr>
        <w:t xml:space="preserve"> with its</w:t>
      </w:r>
      <w:r w:rsidR="00554FF1" w:rsidRPr="002270DE">
        <w:rPr>
          <w:sz w:val="24"/>
          <w:szCs w:val="24"/>
        </w:rPr>
        <w:t xml:space="preserve"> ever</w:t>
      </w:r>
      <w:r w:rsidR="00BD1FBD">
        <w:rPr>
          <w:sz w:val="24"/>
          <w:szCs w:val="24"/>
        </w:rPr>
        <w:t>-</w:t>
      </w:r>
      <w:r w:rsidR="00554FF1" w:rsidRPr="002270DE">
        <w:rPr>
          <w:sz w:val="24"/>
          <w:szCs w:val="24"/>
        </w:rPr>
        <w:t>changing standards, it is important that politics and economics are not disconnected from the myriad social and cultural situations that exist to be studied by anthropologists</w:t>
      </w:r>
      <w:r w:rsidR="00711643" w:rsidRPr="002270DE">
        <w:rPr>
          <w:sz w:val="24"/>
          <w:szCs w:val="24"/>
        </w:rPr>
        <w:t xml:space="preserve"> and ethnographers</w:t>
      </w:r>
      <w:r w:rsidR="00554FF1" w:rsidRPr="002270DE">
        <w:rPr>
          <w:sz w:val="24"/>
          <w:szCs w:val="24"/>
        </w:rPr>
        <w:t xml:space="preserve"> to identify universals and highlight inequalities in a ‘world divided by shared destinies’ </w:t>
      </w:r>
      <w:r w:rsidR="00B47E1A">
        <w:rPr>
          <w:sz w:val="24"/>
          <w:szCs w:val="24"/>
        </w:rPr>
        <w:t>(</w:t>
      </w:r>
      <w:proofErr w:type="spellStart"/>
      <w:r w:rsidR="00B47E1A">
        <w:rPr>
          <w:sz w:val="24"/>
          <w:szCs w:val="24"/>
        </w:rPr>
        <w:t>Eryksen</w:t>
      </w:r>
      <w:proofErr w:type="spellEnd"/>
      <w:r w:rsidR="00B47E1A">
        <w:rPr>
          <w:sz w:val="24"/>
          <w:szCs w:val="24"/>
        </w:rPr>
        <w:t>, 2013</w:t>
      </w:r>
      <w:r w:rsidR="00554FF1" w:rsidRPr="002270DE">
        <w:rPr>
          <w:sz w:val="24"/>
          <w:szCs w:val="24"/>
        </w:rPr>
        <w:t>)</w:t>
      </w:r>
      <w:r w:rsidR="00613FE6">
        <w:rPr>
          <w:sz w:val="24"/>
          <w:szCs w:val="24"/>
        </w:rPr>
        <w:t>.</w:t>
      </w:r>
      <w:r w:rsidR="00554FF1" w:rsidRPr="002270DE">
        <w:rPr>
          <w:sz w:val="24"/>
          <w:szCs w:val="24"/>
        </w:rPr>
        <w:t xml:space="preserve"> Upton (201</w:t>
      </w:r>
      <w:r w:rsidR="003C0E18">
        <w:rPr>
          <w:sz w:val="24"/>
          <w:szCs w:val="24"/>
        </w:rPr>
        <w:t>5</w:t>
      </w:r>
      <w:r w:rsidR="00554FF1" w:rsidRPr="002270DE">
        <w:rPr>
          <w:sz w:val="24"/>
          <w:szCs w:val="24"/>
        </w:rPr>
        <w:t>) proposes ‘the very contradictions, inconsistencies and paradoxes that characterise neoliberal interventionism can create spaces of possibility that can be mobilised towards contrary ends.</w:t>
      </w:r>
      <w:r w:rsidR="000252F1" w:rsidRPr="002270DE">
        <w:rPr>
          <w:sz w:val="24"/>
          <w:szCs w:val="24"/>
        </w:rPr>
        <w:t>’</w:t>
      </w:r>
      <w:r w:rsidR="00EC614E" w:rsidRPr="002270DE">
        <w:rPr>
          <w:sz w:val="24"/>
          <w:szCs w:val="24"/>
        </w:rPr>
        <w:t xml:space="preserve"> In a similar vein, it is precisely the</w:t>
      </w:r>
      <w:r w:rsidR="000252F1" w:rsidRPr="002270DE">
        <w:rPr>
          <w:sz w:val="24"/>
          <w:szCs w:val="24"/>
        </w:rPr>
        <w:t xml:space="preserve"> nominal</w:t>
      </w:r>
      <w:r w:rsidR="00EC614E" w:rsidRPr="002270DE">
        <w:rPr>
          <w:sz w:val="24"/>
          <w:szCs w:val="24"/>
        </w:rPr>
        <w:t xml:space="preserve"> neo liberal agenda and its execution in various forms throughout the world which inevitably impacts the individual and communities </w:t>
      </w:r>
      <w:r w:rsidR="00711643" w:rsidRPr="002270DE">
        <w:rPr>
          <w:sz w:val="24"/>
          <w:szCs w:val="24"/>
        </w:rPr>
        <w:t xml:space="preserve">that </w:t>
      </w:r>
      <w:r w:rsidR="00EC614E" w:rsidRPr="002270DE">
        <w:rPr>
          <w:sz w:val="24"/>
          <w:szCs w:val="24"/>
        </w:rPr>
        <w:t>anthropologists may hope to represent and to articulate</w:t>
      </w:r>
      <w:r w:rsidR="000252F1" w:rsidRPr="002270DE">
        <w:rPr>
          <w:sz w:val="24"/>
          <w:szCs w:val="24"/>
        </w:rPr>
        <w:t>. Reeves (2014, p 148) asserts that ‘</w:t>
      </w:r>
      <w:r w:rsidR="00CB1BDA" w:rsidRPr="002270DE">
        <w:rPr>
          <w:sz w:val="24"/>
          <w:szCs w:val="24"/>
        </w:rPr>
        <w:t>neoliberal policies often combine the promise of an efficient and inclusive future with realities of increasingly entrenched inequalities and forms of structural precariousness.</w:t>
      </w:r>
      <w:r w:rsidR="000252F1" w:rsidRPr="002270DE">
        <w:rPr>
          <w:sz w:val="24"/>
          <w:szCs w:val="24"/>
        </w:rPr>
        <w:t>’ This is something that surely interests anthropology today. It might also encourage a more engaged anthropology</w:t>
      </w:r>
      <w:r w:rsidR="00554936" w:rsidRPr="002270DE">
        <w:rPr>
          <w:sz w:val="24"/>
          <w:szCs w:val="24"/>
        </w:rPr>
        <w:t xml:space="preserve"> as ‘a new way to work collaboratively rather than hierarchically with communities’ (Low &amp; Merry, 2010, p 203)</w:t>
      </w:r>
    </w:p>
    <w:p w14:paraId="71C217EC" w14:textId="05F45E03" w:rsidR="00C72978" w:rsidRDefault="00BD1FBD" w:rsidP="002270DE">
      <w:pPr>
        <w:rPr>
          <w:sz w:val="24"/>
          <w:szCs w:val="24"/>
        </w:rPr>
      </w:pPr>
      <w:r>
        <w:rPr>
          <w:sz w:val="24"/>
          <w:szCs w:val="24"/>
        </w:rPr>
        <w:t xml:space="preserve">In conclusion, the importance of anthropological knowledge today may </w:t>
      </w:r>
      <w:r w:rsidR="00E031D3">
        <w:rPr>
          <w:sz w:val="24"/>
          <w:szCs w:val="24"/>
        </w:rPr>
        <w:t>at times</w:t>
      </w:r>
      <w:r>
        <w:rPr>
          <w:sz w:val="24"/>
          <w:szCs w:val="24"/>
        </w:rPr>
        <w:t xml:space="preserve"> be questioned</w:t>
      </w:r>
      <w:r w:rsidR="00113FDA">
        <w:rPr>
          <w:sz w:val="24"/>
          <w:szCs w:val="24"/>
        </w:rPr>
        <w:t>,</w:t>
      </w:r>
      <w:r w:rsidR="00C72978">
        <w:rPr>
          <w:sz w:val="24"/>
          <w:szCs w:val="24"/>
        </w:rPr>
        <w:t xml:space="preserve"> however,</w:t>
      </w:r>
      <w:r w:rsidR="00113FDA">
        <w:rPr>
          <w:sz w:val="24"/>
          <w:szCs w:val="24"/>
        </w:rPr>
        <w:t xml:space="preserve"> as</w:t>
      </w:r>
      <w:r w:rsidR="00113FDA" w:rsidRPr="00113FDA">
        <w:rPr>
          <w:sz w:val="24"/>
          <w:szCs w:val="24"/>
        </w:rPr>
        <w:t xml:space="preserve"> </w:t>
      </w:r>
      <w:r w:rsidR="00113FDA">
        <w:rPr>
          <w:sz w:val="24"/>
          <w:szCs w:val="24"/>
        </w:rPr>
        <w:t>Low &amp; Merry (2010, p203) offer us to consider</w:t>
      </w:r>
      <w:r w:rsidR="00C72978">
        <w:rPr>
          <w:sz w:val="24"/>
          <w:szCs w:val="24"/>
        </w:rPr>
        <w:t xml:space="preserve"> </w:t>
      </w:r>
      <w:r w:rsidR="002A6AE5">
        <w:rPr>
          <w:sz w:val="24"/>
          <w:szCs w:val="24"/>
        </w:rPr>
        <w:t>‘</w:t>
      </w:r>
      <w:r w:rsidR="00C72978">
        <w:rPr>
          <w:sz w:val="24"/>
          <w:szCs w:val="24"/>
        </w:rPr>
        <w:t>As a discipline, anthropology has increased its public visibility with its growing focus on engagement</w:t>
      </w:r>
      <w:r w:rsidR="00113FDA">
        <w:rPr>
          <w:sz w:val="24"/>
          <w:szCs w:val="24"/>
        </w:rPr>
        <w:t xml:space="preserve">.’ </w:t>
      </w:r>
      <w:r w:rsidR="00E031D3">
        <w:rPr>
          <w:sz w:val="24"/>
          <w:szCs w:val="24"/>
        </w:rPr>
        <w:t>In the Anthropocene it</w:t>
      </w:r>
      <w:r w:rsidR="00315D7E">
        <w:rPr>
          <w:sz w:val="24"/>
          <w:szCs w:val="24"/>
        </w:rPr>
        <w:t xml:space="preserve"> is</w:t>
      </w:r>
      <w:r w:rsidR="00E031D3">
        <w:rPr>
          <w:sz w:val="24"/>
          <w:szCs w:val="24"/>
        </w:rPr>
        <w:t xml:space="preserve"> crucial that human behaviour and patterns are studied and reflected upon through a discipline that lends itself to interpretiv</w:t>
      </w:r>
      <w:r w:rsidR="00315D7E">
        <w:rPr>
          <w:sz w:val="24"/>
          <w:szCs w:val="24"/>
        </w:rPr>
        <w:t>ism or relativism</w:t>
      </w:r>
      <w:r w:rsidR="00E031D3">
        <w:rPr>
          <w:sz w:val="24"/>
          <w:szCs w:val="24"/>
        </w:rPr>
        <w:t xml:space="preserve"> and </w:t>
      </w:r>
      <w:r w:rsidR="00315D7E">
        <w:rPr>
          <w:sz w:val="24"/>
          <w:szCs w:val="24"/>
        </w:rPr>
        <w:t>encourages critical dialogue</w:t>
      </w:r>
      <w:r w:rsidR="00A5664A">
        <w:rPr>
          <w:sz w:val="24"/>
          <w:szCs w:val="24"/>
        </w:rPr>
        <w:t>,</w:t>
      </w:r>
      <w:r w:rsidR="00315D7E">
        <w:rPr>
          <w:sz w:val="24"/>
          <w:szCs w:val="24"/>
        </w:rPr>
        <w:t xml:space="preserve"> discussions</w:t>
      </w:r>
      <w:r w:rsidR="00A5664A">
        <w:rPr>
          <w:sz w:val="24"/>
          <w:szCs w:val="24"/>
        </w:rPr>
        <w:t>,</w:t>
      </w:r>
      <w:r w:rsidR="00315D7E">
        <w:rPr>
          <w:sz w:val="24"/>
          <w:szCs w:val="24"/>
        </w:rPr>
        <w:t xml:space="preserve"> and debate</w:t>
      </w:r>
      <w:r w:rsidR="002E2AE4">
        <w:rPr>
          <w:sz w:val="24"/>
          <w:szCs w:val="24"/>
        </w:rPr>
        <w:t>,</w:t>
      </w:r>
      <w:r w:rsidR="00113FDA">
        <w:rPr>
          <w:sz w:val="24"/>
          <w:szCs w:val="24"/>
        </w:rPr>
        <w:t xml:space="preserve"> but on the other hand can also base itself on valuable theories that </w:t>
      </w:r>
      <w:r w:rsidR="00A5664A">
        <w:rPr>
          <w:sz w:val="24"/>
          <w:szCs w:val="24"/>
        </w:rPr>
        <w:t>add</w:t>
      </w:r>
      <w:r w:rsidR="00113FDA">
        <w:rPr>
          <w:sz w:val="24"/>
          <w:szCs w:val="24"/>
        </w:rPr>
        <w:t xml:space="preserve"> relevance</w:t>
      </w:r>
      <w:r w:rsidR="00315D7E">
        <w:rPr>
          <w:sz w:val="24"/>
          <w:szCs w:val="24"/>
        </w:rPr>
        <w:t xml:space="preserve">. </w:t>
      </w:r>
      <w:r w:rsidR="00A5664A">
        <w:rPr>
          <w:sz w:val="24"/>
          <w:szCs w:val="24"/>
        </w:rPr>
        <w:t>For example, i</w:t>
      </w:r>
      <w:r w:rsidR="00315D7E">
        <w:rPr>
          <w:sz w:val="24"/>
          <w:szCs w:val="24"/>
        </w:rPr>
        <w:t xml:space="preserve">t is through our discussions about </w:t>
      </w:r>
      <w:r w:rsidR="00315D7E">
        <w:rPr>
          <w:sz w:val="24"/>
          <w:szCs w:val="24"/>
        </w:rPr>
        <w:lastRenderedPageBreak/>
        <w:t>whether human relations are already there to be studied or whether an anthropologist creates the relations identified</w:t>
      </w:r>
      <w:r w:rsidR="00113FDA">
        <w:rPr>
          <w:sz w:val="24"/>
          <w:szCs w:val="24"/>
        </w:rPr>
        <w:t xml:space="preserve"> that we notice the relations in the first place. It is from the cultural and social relations that are observed</w:t>
      </w:r>
      <w:r w:rsidR="00A5664A">
        <w:rPr>
          <w:sz w:val="24"/>
          <w:szCs w:val="24"/>
        </w:rPr>
        <w:t>,</w:t>
      </w:r>
      <w:r w:rsidR="00113FDA">
        <w:rPr>
          <w:sz w:val="24"/>
          <w:szCs w:val="24"/>
        </w:rPr>
        <w:t xml:space="preserve"> that there is a chance that we can learn something about the paradigms we have developed or maintained in this era.</w:t>
      </w:r>
      <w:r w:rsidR="00A5664A">
        <w:rPr>
          <w:sz w:val="24"/>
          <w:szCs w:val="24"/>
        </w:rPr>
        <w:t xml:space="preserve"> Likewise,</w:t>
      </w:r>
      <w:r w:rsidR="00401816">
        <w:rPr>
          <w:sz w:val="24"/>
          <w:szCs w:val="24"/>
        </w:rPr>
        <w:t xml:space="preserve"> from the ‘crisis in representation’ that </w:t>
      </w:r>
      <w:proofErr w:type="spellStart"/>
      <w:r w:rsidR="00401816">
        <w:rPr>
          <w:sz w:val="24"/>
          <w:szCs w:val="24"/>
        </w:rPr>
        <w:t>Viveiros</w:t>
      </w:r>
      <w:proofErr w:type="spellEnd"/>
      <w:r w:rsidR="00401816">
        <w:rPr>
          <w:sz w:val="24"/>
          <w:szCs w:val="24"/>
        </w:rPr>
        <w:t xml:space="preserve"> de Castro (201</w:t>
      </w:r>
      <w:r w:rsidR="00955853">
        <w:rPr>
          <w:sz w:val="24"/>
          <w:szCs w:val="24"/>
        </w:rPr>
        <w:t>5</w:t>
      </w:r>
      <w:r w:rsidR="00401816">
        <w:rPr>
          <w:sz w:val="24"/>
          <w:szCs w:val="24"/>
        </w:rPr>
        <w:t>) attributed to these times and as we move away from</w:t>
      </w:r>
      <w:r w:rsidR="005B3509">
        <w:rPr>
          <w:sz w:val="24"/>
          <w:szCs w:val="24"/>
        </w:rPr>
        <w:t xml:space="preserve"> dominant</w:t>
      </w:r>
      <w:r w:rsidR="00401816">
        <w:rPr>
          <w:sz w:val="24"/>
          <w:szCs w:val="24"/>
        </w:rPr>
        <w:t xml:space="preserve"> western thought patterns</w:t>
      </w:r>
      <w:r w:rsidR="009A1C88">
        <w:rPr>
          <w:sz w:val="24"/>
          <w:szCs w:val="24"/>
        </w:rPr>
        <w:t>,</w:t>
      </w:r>
      <w:r w:rsidR="00401816">
        <w:rPr>
          <w:sz w:val="24"/>
          <w:szCs w:val="24"/>
        </w:rPr>
        <w:t xml:space="preserve"> it is </w:t>
      </w:r>
      <w:r w:rsidR="002E2AE4">
        <w:rPr>
          <w:sz w:val="24"/>
          <w:szCs w:val="24"/>
        </w:rPr>
        <w:t xml:space="preserve">vital that we continue to familiarize ourselves with the unfamiliar and try to grasp a multitude of realities that exist both globally and individually to convey meanings that may allow for a sustained humanity and the prolongation of the worlds we inhabit. If anthropological knowledge is to be rated as valuable </w:t>
      </w:r>
      <w:r w:rsidR="004E3377">
        <w:rPr>
          <w:sz w:val="24"/>
          <w:szCs w:val="24"/>
        </w:rPr>
        <w:t xml:space="preserve">in todays rapidly changing world it is important that it becomes engaged and seeks to reconcile the complexity of our times and of the current human condition by informing and offering alternate perspectives that do not seek to enable </w:t>
      </w:r>
      <w:r w:rsidR="001E00A7">
        <w:rPr>
          <w:sz w:val="24"/>
          <w:szCs w:val="24"/>
        </w:rPr>
        <w:t>our own</w:t>
      </w:r>
      <w:r w:rsidR="004E3377">
        <w:rPr>
          <w:sz w:val="24"/>
          <w:szCs w:val="24"/>
        </w:rPr>
        <w:t xml:space="preserve"> victimisation and ignorance of </w:t>
      </w:r>
      <w:r w:rsidR="001E00A7">
        <w:rPr>
          <w:sz w:val="24"/>
          <w:szCs w:val="24"/>
        </w:rPr>
        <w:t>how humans have impacted</w:t>
      </w:r>
      <w:r w:rsidR="004E3377">
        <w:rPr>
          <w:sz w:val="24"/>
          <w:szCs w:val="24"/>
        </w:rPr>
        <w:t xml:space="preserve"> the planet </w:t>
      </w:r>
      <w:r w:rsidR="00796B82">
        <w:rPr>
          <w:sz w:val="24"/>
          <w:szCs w:val="24"/>
        </w:rPr>
        <w:t>and</w:t>
      </w:r>
      <w:r w:rsidR="004E3377">
        <w:rPr>
          <w:sz w:val="24"/>
          <w:szCs w:val="24"/>
        </w:rPr>
        <w:t xml:space="preserve"> look </w:t>
      </w:r>
      <w:r w:rsidR="001E00A7">
        <w:rPr>
          <w:sz w:val="24"/>
          <w:szCs w:val="24"/>
        </w:rPr>
        <w:t xml:space="preserve">not to undermine our position in the world. As </w:t>
      </w:r>
      <w:r w:rsidR="009A1C88">
        <w:rPr>
          <w:sz w:val="24"/>
          <w:szCs w:val="24"/>
        </w:rPr>
        <w:t>K</w:t>
      </w:r>
      <w:r w:rsidR="001E00A7">
        <w:rPr>
          <w:sz w:val="24"/>
          <w:szCs w:val="24"/>
        </w:rPr>
        <w:t>ersten (2013</w:t>
      </w:r>
      <w:r w:rsidR="009A1C88">
        <w:rPr>
          <w:sz w:val="24"/>
          <w:szCs w:val="24"/>
        </w:rPr>
        <w:t>, p 51</w:t>
      </w:r>
      <w:r w:rsidR="001E00A7">
        <w:rPr>
          <w:sz w:val="24"/>
          <w:szCs w:val="24"/>
        </w:rPr>
        <w:t>) refers to the thoughts of</w:t>
      </w:r>
      <w:r w:rsidR="009A1C88">
        <w:rPr>
          <w:sz w:val="24"/>
          <w:szCs w:val="24"/>
        </w:rPr>
        <w:t xml:space="preserve"> </w:t>
      </w:r>
      <w:proofErr w:type="spellStart"/>
      <w:r w:rsidR="009A1C88">
        <w:t>Leggewie</w:t>
      </w:r>
      <w:proofErr w:type="spellEnd"/>
      <w:r w:rsidR="009A1C88">
        <w:t xml:space="preserve"> and </w:t>
      </w:r>
      <w:proofErr w:type="spellStart"/>
      <w:r w:rsidR="009A1C88">
        <w:t>Welzer</w:t>
      </w:r>
      <w:proofErr w:type="spellEnd"/>
      <w:r w:rsidR="009A1C88">
        <w:t xml:space="preserve"> (2011,</w:t>
      </w:r>
      <w:r w:rsidR="006B00A1">
        <w:t xml:space="preserve"> </w:t>
      </w:r>
      <w:r w:rsidR="009A1C88">
        <w:t>pp 106– 10)</w:t>
      </w:r>
      <w:r w:rsidR="009A1C88" w:rsidRPr="009A1C88">
        <w:rPr>
          <w:sz w:val="24"/>
          <w:szCs w:val="24"/>
        </w:rPr>
        <w:t xml:space="preserve"> humans ‘have emotional and intellectual capacities to reflect their embeddedness in various social, economic, and—especially—ecological contexts that are inseparably connected in the Anthropocene.</w:t>
      </w:r>
      <w:r w:rsidR="009A1C88">
        <w:rPr>
          <w:sz w:val="24"/>
          <w:szCs w:val="24"/>
        </w:rPr>
        <w:t xml:space="preserve">’ It is inevitable then that anthropological knowledge may sometimes incorporate a political quality because it </w:t>
      </w:r>
      <w:r w:rsidR="006E2761">
        <w:rPr>
          <w:sz w:val="24"/>
          <w:szCs w:val="24"/>
        </w:rPr>
        <w:t>may be</w:t>
      </w:r>
      <w:r w:rsidR="009A1C88">
        <w:rPr>
          <w:sz w:val="24"/>
          <w:szCs w:val="24"/>
        </w:rPr>
        <w:t xml:space="preserve"> challenging to separate the social from the cultural and the cultural from the political when the world is becoming more globalized</w:t>
      </w:r>
      <w:r w:rsidR="006E2761">
        <w:rPr>
          <w:sz w:val="24"/>
          <w:szCs w:val="24"/>
        </w:rPr>
        <w:t xml:space="preserve"> and our universal consciousness becoming more and more enlightened. Anthropolog</w:t>
      </w:r>
      <w:r w:rsidR="0041501C">
        <w:rPr>
          <w:sz w:val="24"/>
          <w:szCs w:val="24"/>
        </w:rPr>
        <w:t>ical knowledge</w:t>
      </w:r>
      <w:r w:rsidR="006E2761">
        <w:rPr>
          <w:sz w:val="24"/>
          <w:szCs w:val="24"/>
        </w:rPr>
        <w:t xml:space="preserve"> is valuable today because it represents our</w:t>
      </w:r>
      <w:r w:rsidR="0041501C">
        <w:rPr>
          <w:sz w:val="24"/>
          <w:szCs w:val="24"/>
        </w:rPr>
        <w:t xml:space="preserve"> understanding of</w:t>
      </w:r>
      <w:r w:rsidR="006E2761">
        <w:rPr>
          <w:sz w:val="24"/>
          <w:szCs w:val="24"/>
        </w:rPr>
        <w:t xml:space="preserve"> humanity and facilitates reflection on</w:t>
      </w:r>
      <w:r w:rsidR="0041501C">
        <w:rPr>
          <w:sz w:val="24"/>
          <w:szCs w:val="24"/>
        </w:rPr>
        <w:t xml:space="preserve"> our own cultures and societies as well as the</w:t>
      </w:r>
      <w:r w:rsidR="006E2761">
        <w:rPr>
          <w:sz w:val="24"/>
          <w:szCs w:val="24"/>
        </w:rPr>
        <w:t xml:space="preserve"> cultural</w:t>
      </w:r>
      <w:r w:rsidR="0041501C">
        <w:rPr>
          <w:sz w:val="24"/>
          <w:szCs w:val="24"/>
        </w:rPr>
        <w:t xml:space="preserve"> and social</w:t>
      </w:r>
      <w:r w:rsidR="006E2761">
        <w:rPr>
          <w:sz w:val="24"/>
          <w:szCs w:val="24"/>
        </w:rPr>
        <w:t xml:space="preserve"> practices and behaviour</w:t>
      </w:r>
      <w:r w:rsidR="0041501C">
        <w:rPr>
          <w:sz w:val="24"/>
          <w:szCs w:val="24"/>
        </w:rPr>
        <w:t xml:space="preserve"> </w:t>
      </w:r>
      <w:r w:rsidR="006E2761">
        <w:rPr>
          <w:sz w:val="24"/>
          <w:szCs w:val="24"/>
        </w:rPr>
        <w:t>patterns</w:t>
      </w:r>
      <w:r w:rsidR="0041501C">
        <w:rPr>
          <w:sz w:val="24"/>
          <w:szCs w:val="24"/>
        </w:rPr>
        <w:t xml:space="preserve"> of others th</w:t>
      </w:r>
      <w:r w:rsidR="00A91BDF">
        <w:rPr>
          <w:sz w:val="24"/>
          <w:szCs w:val="24"/>
        </w:rPr>
        <w:t>is</w:t>
      </w:r>
      <w:r w:rsidR="0041501C">
        <w:rPr>
          <w:sz w:val="24"/>
          <w:szCs w:val="24"/>
        </w:rPr>
        <w:t xml:space="preserve"> can</w:t>
      </w:r>
      <w:r w:rsidR="00A91BDF">
        <w:rPr>
          <w:sz w:val="24"/>
          <w:szCs w:val="24"/>
        </w:rPr>
        <w:t xml:space="preserve"> then</w:t>
      </w:r>
      <w:r w:rsidR="0041501C">
        <w:rPr>
          <w:sz w:val="24"/>
          <w:szCs w:val="24"/>
        </w:rPr>
        <w:t xml:space="preserve"> lead to respect and mutuality when it comes to the dynamics and diversity of human kind.</w:t>
      </w:r>
    </w:p>
    <w:p w14:paraId="1E82AF12" w14:textId="77777777" w:rsidR="00E2105B" w:rsidRPr="006B00A1" w:rsidRDefault="00E2105B" w:rsidP="007A57B2">
      <w:pPr>
        <w:pStyle w:val="ListParagraph"/>
        <w:rPr>
          <w:b/>
          <w:sz w:val="24"/>
          <w:szCs w:val="24"/>
          <w:u w:val="single"/>
        </w:rPr>
      </w:pPr>
    </w:p>
    <w:p w14:paraId="3848F5E3" w14:textId="41222F4C" w:rsidR="007A57B2" w:rsidRDefault="006B00A1" w:rsidP="00554FF1">
      <w:pPr>
        <w:rPr>
          <w:b/>
          <w:sz w:val="24"/>
          <w:szCs w:val="24"/>
          <w:u w:val="single"/>
        </w:rPr>
      </w:pPr>
      <w:bookmarkStart w:id="3" w:name="_Hlk504662676"/>
      <w:r>
        <w:rPr>
          <w:b/>
          <w:sz w:val="24"/>
          <w:szCs w:val="24"/>
          <w:u w:val="single"/>
        </w:rPr>
        <w:t>B</w:t>
      </w:r>
      <w:r w:rsidRPr="006B00A1">
        <w:rPr>
          <w:b/>
          <w:sz w:val="24"/>
          <w:szCs w:val="24"/>
          <w:u w:val="single"/>
        </w:rPr>
        <w:t>ibliography</w:t>
      </w:r>
      <w:r>
        <w:rPr>
          <w:b/>
          <w:sz w:val="24"/>
          <w:szCs w:val="24"/>
          <w:u w:val="single"/>
        </w:rPr>
        <w:t xml:space="preserve"> </w:t>
      </w:r>
    </w:p>
    <w:p w14:paraId="577D5CBC" w14:textId="3816C5EA" w:rsidR="00F93E24" w:rsidRDefault="00F93E24" w:rsidP="00A41551">
      <w:pPr>
        <w:rPr>
          <w:sz w:val="24"/>
          <w:szCs w:val="24"/>
        </w:rPr>
      </w:pPr>
      <w:r>
        <w:rPr>
          <w:sz w:val="24"/>
          <w:szCs w:val="24"/>
        </w:rPr>
        <w:t>Archambault</w:t>
      </w:r>
      <w:r w:rsidR="00A41551">
        <w:rPr>
          <w:sz w:val="24"/>
          <w:szCs w:val="24"/>
        </w:rPr>
        <w:t>, J. S.,</w:t>
      </w:r>
      <w:r>
        <w:rPr>
          <w:sz w:val="24"/>
          <w:szCs w:val="24"/>
        </w:rPr>
        <w:t xml:space="preserve"> </w:t>
      </w:r>
      <w:r w:rsidR="00A41551">
        <w:rPr>
          <w:sz w:val="24"/>
          <w:szCs w:val="24"/>
        </w:rPr>
        <w:t>2016.</w:t>
      </w:r>
      <w:r w:rsidR="00A41551" w:rsidRPr="00A41551">
        <w:rPr>
          <w:sz w:val="24"/>
          <w:szCs w:val="24"/>
        </w:rPr>
        <w:t xml:space="preserve"> "Taking Love Seriously in Human-Plant Relations in Mozambique: Toward an</w:t>
      </w:r>
      <w:r w:rsidR="00A41551">
        <w:rPr>
          <w:sz w:val="24"/>
          <w:szCs w:val="24"/>
        </w:rPr>
        <w:t xml:space="preserve"> </w:t>
      </w:r>
      <w:r w:rsidR="00A41551" w:rsidRPr="00A41551">
        <w:rPr>
          <w:sz w:val="24"/>
          <w:szCs w:val="24"/>
        </w:rPr>
        <w:t xml:space="preserve">Anthropology of Affective Encounters." </w:t>
      </w:r>
      <w:r w:rsidR="00A41551" w:rsidRPr="00281330">
        <w:rPr>
          <w:i/>
          <w:sz w:val="24"/>
          <w:szCs w:val="24"/>
        </w:rPr>
        <w:t>Cultural Anthropology</w:t>
      </w:r>
      <w:r w:rsidR="00281330">
        <w:rPr>
          <w:sz w:val="24"/>
          <w:szCs w:val="24"/>
        </w:rPr>
        <w:t>:</w:t>
      </w:r>
      <w:r w:rsidR="00A41551" w:rsidRPr="00A41551">
        <w:rPr>
          <w:sz w:val="24"/>
          <w:szCs w:val="24"/>
        </w:rPr>
        <w:t xml:space="preserve"> 31</w:t>
      </w:r>
      <w:r w:rsidR="00281330">
        <w:rPr>
          <w:sz w:val="24"/>
          <w:szCs w:val="24"/>
        </w:rPr>
        <w:t xml:space="preserve"> (</w:t>
      </w:r>
      <w:r w:rsidR="00A41551" w:rsidRPr="00A41551">
        <w:rPr>
          <w:sz w:val="24"/>
          <w:szCs w:val="24"/>
        </w:rPr>
        <w:t>2</w:t>
      </w:r>
      <w:r w:rsidR="00281330">
        <w:rPr>
          <w:sz w:val="24"/>
          <w:szCs w:val="24"/>
        </w:rPr>
        <w:t xml:space="preserve">), </w:t>
      </w:r>
      <w:r w:rsidR="00A41551" w:rsidRPr="00A41551">
        <w:rPr>
          <w:sz w:val="24"/>
          <w:szCs w:val="24"/>
        </w:rPr>
        <w:t>244–271.</w:t>
      </w:r>
      <w:r w:rsidR="001E3292">
        <w:rPr>
          <w:sz w:val="24"/>
          <w:szCs w:val="24"/>
        </w:rPr>
        <w:t xml:space="preserve"> </w:t>
      </w:r>
      <w:proofErr w:type="gramStart"/>
      <w:r w:rsidR="00281330">
        <w:rPr>
          <w:sz w:val="24"/>
          <w:szCs w:val="24"/>
        </w:rPr>
        <w:t>[</w:t>
      </w:r>
      <w:proofErr w:type="gramEnd"/>
      <w:r w:rsidR="00281330">
        <w:rPr>
          <w:sz w:val="24"/>
          <w:szCs w:val="24"/>
        </w:rPr>
        <w:t xml:space="preserve">online] Available at: </w:t>
      </w:r>
      <w:hyperlink r:id="rId5" w:history="1">
        <w:r w:rsidR="00281330" w:rsidRPr="00B6302C">
          <w:rPr>
            <w:rStyle w:val="Hyperlink"/>
            <w:sz w:val="24"/>
            <w:szCs w:val="24"/>
          </w:rPr>
          <w:t>http://dx.doi.org/10.14506/ca31.2.05</w:t>
        </w:r>
      </w:hyperlink>
      <w:r w:rsidR="00281330">
        <w:rPr>
          <w:sz w:val="24"/>
          <w:szCs w:val="24"/>
        </w:rPr>
        <w:t xml:space="preserve"> [Accessed 4/1/18]</w:t>
      </w:r>
    </w:p>
    <w:p w14:paraId="48DAE81B" w14:textId="51743F93" w:rsidR="006B00A1" w:rsidRDefault="003C0E18" w:rsidP="00554FF1">
      <w:pPr>
        <w:rPr>
          <w:sz w:val="24"/>
          <w:szCs w:val="24"/>
        </w:rPr>
      </w:pPr>
      <w:r w:rsidRPr="003C0E18">
        <w:rPr>
          <w:sz w:val="24"/>
          <w:szCs w:val="24"/>
        </w:rPr>
        <w:t>Brenner, N</w:t>
      </w:r>
      <w:r>
        <w:rPr>
          <w:sz w:val="24"/>
          <w:szCs w:val="24"/>
        </w:rPr>
        <w:t>.,</w:t>
      </w:r>
      <w:r w:rsidRPr="003C0E18">
        <w:rPr>
          <w:sz w:val="24"/>
          <w:szCs w:val="24"/>
        </w:rPr>
        <w:t xml:space="preserve"> Peck</w:t>
      </w:r>
      <w:r>
        <w:rPr>
          <w:sz w:val="24"/>
          <w:szCs w:val="24"/>
        </w:rPr>
        <w:t>. J.,</w:t>
      </w:r>
      <w:r w:rsidRPr="003C0E18">
        <w:rPr>
          <w:sz w:val="24"/>
          <w:szCs w:val="24"/>
        </w:rPr>
        <w:t xml:space="preserve"> and</w:t>
      </w:r>
      <w:r>
        <w:rPr>
          <w:sz w:val="24"/>
          <w:szCs w:val="24"/>
        </w:rPr>
        <w:t xml:space="preserve"> </w:t>
      </w:r>
      <w:r w:rsidRPr="003C0E18">
        <w:rPr>
          <w:sz w:val="24"/>
          <w:szCs w:val="24"/>
        </w:rPr>
        <w:t>Theodore</w:t>
      </w:r>
      <w:r>
        <w:rPr>
          <w:sz w:val="24"/>
          <w:szCs w:val="24"/>
        </w:rPr>
        <w:t xml:space="preserve">, N., </w:t>
      </w:r>
      <w:r w:rsidRPr="003C0E18">
        <w:rPr>
          <w:sz w:val="24"/>
          <w:szCs w:val="24"/>
        </w:rPr>
        <w:t xml:space="preserve">2010. ‘Variegated </w:t>
      </w:r>
      <w:proofErr w:type="spellStart"/>
      <w:r w:rsidRPr="003C0E18">
        <w:rPr>
          <w:sz w:val="24"/>
          <w:szCs w:val="24"/>
        </w:rPr>
        <w:t>Neoliberalization</w:t>
      </w:r>
      <w:proofErr w:type="spellEnd"/>
      <w:r w:rsidRPr="003C0E18">
        <w:rPr>
          <w:sz w:val="24"/>
          <w:szCs w:val="24"/>
        </w:rPr>
        <w:t>: Geographies, Modalities, Pathways,’ Global Networks 10(2), 182–222.</w:t>
      </w:r>
    </w:p>
    <w:p w14:paraId="73B7C031" w14:textId="0BEE0E0D" w:rsidR="00DB0AE5" w:rsidRDefault="00DB0AE5" w:rsidP="00554FF1">
      <w:pPr>
        <w:rPr>
          <w:sz w:val="24"/>
          <w:szCs w:val="24"/>
        </w:rPr>
      </w:pPr>
      <w:proofErr w:type="spellStart"/>
      <w:r w:rsidRPr="00DB0AE5">
        <w:rPr>
          <w:sz w:val="24"/>
          <w:szCs w:val="24"/>
        </w:rPr>
        <w:t>Carrithers</w:t>
      </w:r>
      <w:proofErr w:type="spellEnd"/>
      <w:r w:rsidRPr="00DB0AE5">
        <w:rPr>
          <w:sz w:val="24"/>
          <w:szCs w:val="24"/>
        </w:rPr>
        <w:t xml:space="preserve">, M., </w:t>
      </w:r>
      <w:proofErr w:type="spellStart"/>
      <w:r w:rsidRPr="00DB0AE5">
        <w:rPr>
          <w:sz w:val="24"/>
          <w:szCs w:val="24"/>
        </w:rPr>
        <w:t>Candea</w:t>
      </w:r>
      <w:proofErr w:type="spellEnd"/>
      <w:r w:rsidRPr="00DB0AE5">
        <w:rPr>
          <w:sz w:val="24"/>
          <w:szCs w:val="24"/>
        </w:rPr>
        <w:t xml:space="preserve">, M., K. Sykes, </w:t>
      </w:r>
      <w:proofErr w:type="spellStart"/>
      <w:r w:rsidRPr="00DB0AE5">
        <w:rPr>
          <w:sz w:val="24"/>
          <w:szCs w:val="24"/>
        </w:rPr>
        <w:t>Holbraad</w:t>
      </w:r>
      <w:proofErr w:type="spellEnd"/>
      <w:r w:rsidRPr="00DB0AE5">
        <w:rPr>
          <w:sz w:val="24"/>
          <w:szCs w:val="24"/>
        </w:rPr>
        <w:t>, M. and Venkatesan, S., 2010. Ontology is Just Another Word for Culture. Critique of Anthropology: 30(2): 150–201.</w:t>
      </w:r>
    </w:p>
    <w:p w14:paraId="12C33FCB" w14:textId="11115316" w:rsidR="00D47E0B" w:rsidRDefault="00634CCB" w:rsidP="00D47E0B">
      <w:pPr>
        <w:rPr>
          <w:sz w:val="24"/>
          <w:szCs w:val="24"/>
        </w:rPr>
      </w:pPr>
      <w:r w:rsidRPr="00634CCB">
        <w:rPr>
          <w:sz w:val="24"/>
          <w:szCs w:val="24"/>
        </w:rPr>
        <w:t>Castells, M</w:t>
      </w:r>
      <w:r>
        <w:rPr>
          <w:sz w:val="24"/>
          <w:szCs w:val="24"/>
        </w:rPr>
        <w:t>.,</w:t>
      </w:r>
      <w:r w:rsidRPr="00634CCB">
        <w:rPr>
          <w:sz w:val="24"/>
          <w:szCs w:val="24"/>
        </w:rPr>
        <w:t xml:space="preserve"> 1998</w:t>
      </w:r>
      <w:r>
        <w:rPr>
          <w:sz w:val="24"/>
          <w:szCs w:val="24"/>
        </w:rPr>
        <w:t>.</w:t>
      </w:r>
      <w:r w:rsidRPr="00634CCB">
        <w:rPr>
          <w:sz w:val="24"/>
          <w:szCs w:val="24"/>
        </w:rPr>
        <w:t xml:space="preserve"> End of Millennium, The Information Age: Economy, </w:t>
      </w:r>
      <w:proofErr w:type="gramStart"/>
      <w:r w:rsidRPr="00634CCB">
        <w:rPr>
          <w:sz w:val="24"/>
          <w:szCs w:val="24"/>
        </w:rPr>
        <w:t>Society</w:t>
      </w:r>
      <w:proofErr w:type="gramEnd"/>
      <w:r w:rsidRPr="00634CCB">
        <w:rPr>
          <w:sz w:val="24"/>
          <w:szCs w:val="24"/>
        </w:rPr>
        <w:t xml:space="preserve"> and Culture Vol. III. Malden, MA; Oxford, UK: Blackwell</w:t>
      </w:r>
      <w:r w:rsidR="00281330">
        <w:rPr>
          <w:sz w:val="24"/>
          <w:szCs w:val="24"/>
        </w:rPr>
        <w:t>.</w:t>
      </w:r>
    </w:p>
    <w:p w14:paraId="42A4F430" w14:textId="11AD4A41" w:rsidR="00DB0AE5" w:rsidRDefault="00DB0AE5" w:rsidP="00D47E0B">
      <w:pPr>
        <w:rPr>
          <w:sz w:val="24"/>
          <w:szCs w:val="24"/>
        </w:rPr>
      </w:pPr>
      <w:proofErr w:type="spellStart"/>
      <w:r w:rsidRPr="00DB0AE5">
        <w:rPr>
          <w:sz w:val="24"/>
          <w:szCs w:val="24"/>
        </w:rPr>
        <w:t>Crutzen</w:t>
      </w:r>
      <w:proofErr w:type="spellEnd"/>
      <w:r>
        <w:rPr>
          <w:sz w:val="24"/>
          <w:szCs w:val="24"/>
        </w:rPr>
        <w:t>, P.,</w:t>
      </w:r>
      <w:r w:rsidRPr="00DB0AE5">
        <w:rPr>
          <w:sz w:val="24"/>
          <w:szCs w:val="24"/>
        </w:rPr>
        <w:t xml:space="preserve"> 2010</w:t>
      </w:r>
      <w:r>
        <w:rPr>
          <w:sz w:val="24"/>
          <w:szCs w:val="24"/>
        </w:rPr>
        <w:t>.</w:t>
      </w:r>
      <w:r w:rsidRPr="00DB0AE5">
        <w:rPr>
          <w:sz w:val="24"/>
          <w:szCs w:val="24"/>
        </w:rPr>
        <w:t xml:space="preserve"> The New World of the Anthropocene Environmental Science &amp; Technology, 44 (7), pp 2228–2231.</w:t>
      </w:r>
    </w:p>
    <w:p w14:paraId="5322B548" w14:textId="3127BCC6" w:rsidR="00F93E24" w:rsidRDefault="00E64155" w:rsidP="00E64155">
      <w:pPr>
        <w:rPr>
          <w:sz w:val="24"/>
          <w:szCs w:val="24"/>
        </w:rPr>
      </w:pPr>
      <w:r w:rsidRPr="00E64155">
        <w:rPr>
          <w:sz w:val="24"/>
          <w:szCs w:val="24"/>
        </w:rPr>
        <w:t>Jimenez</w:t>
      </w:r>
      <w:r w:rsidR="00281330">
        <w:rPr>
          <w:sz w:val="24"/>
          <w:szCs w:val="24"/>
        </w:rPr>
        <w:t>,</w:t>
      </w:r>
      <w:r w:rsidRPr="00E64155">
        <w:rPr>
          <w:sz w:val="24"/>
          <w:szCs w:val="24"/>
        </w:rPr>
        <w:t xml:space="preserve"> A</w:t>
      </w:r>
      <w:r w:rsidR="00281330">
        <w:rPr>
          <w:sz w:val="24"/>
          <w:szCs w:val="24"/>
        </w:rPr>
        <w:t>.</w:t>
      </w:r>
      <w:r w:rsidRPr="00E64155">
        <w:rPr>
          <w:sz w:val="24"/>
          <w:szCs w:val="24"/>
        </w:rPr>
        <w:t>C</w:t>
      </w:r>
      <w:r w:rsidR="00281330">
        <w:rPr>
          <w:sz w:val="24"/>
          <w:szCs w:val="24"/>
        </w:rPr>
        <w:t>.</w:t>
      </w:r>
      <w:r w:rsidRPr="00E64155">
        <w:rPr>
          <w:sz w:val="24"/>
          <w:szCs w:val="24"/>
        </w:rPr>
        <w:t>,</w:t>
      </w:r>
      <w:r w:rsidR="00281330">
        <w:rPr>
          <w:sz w:val="24"/>
          <w:szCs w:val="24"/>
        </w:rPr>
        <w:t xml:space="preserve"> and</w:t>
      </w:r>
      <w:r w:rsidRPr="00E64155">
        <w:rPr>
          <w:sz w:val="24"/>
          <w:szCs w:val="24"/>
        </w:rPr>
        <w:t xml:space="preserve"> </w:t>
      </w:r>
      <w:proofErr w:type="spellStart"/>
      <w:r w:rsidRPr="00E64155">
        <w:rPr>
          <w:sz w:val="24"/>
          <w:szCs w:val="24"/>
        </w:rPr>
        <w:t>Willerslev</w:t>
      </w:r>
      <w:proofErr w:type="spellEnd"/>
      <w:r w:rsidR="00281330">
        <w:rPr>
          <w:sz w:val="24"/>
          <w:szCs w:val="24"/>
        </w:rPr>
        <w:t>,</w:t>
      </w:r>
      <w:r w:rsidRPr="00E64155">
        <w:rPr>
          <w:sz w:val="24"/>
          <w:szCs w:val="24"/>
        </w:rPr>
        <w:t xml:space="preserve"> R.</w:t>
      </w:r>
      <w:r w:rsidR="00A33E36">
        <w:rPr>
          <w:sz w:val="24"/>
          <w:szCs w:val="24"/>
        </w:rPr>
        <w:t>,</w:t>
      </w:r>
      <w:r w:rsidRPr="00E64155">
        <w:rPr>
          <w:sz w:val="24"/>
          <w:szCs w:val="24"/>
        </w:rPr>
        <w:t xml:space="preserve"> 2007. ‘An anthropological concept of the concept’: reversibility among the Siberian</w:t>
      </w:r>
      <w:r w:rsidR="00281330">
        <w:rPr>
          <w:sz w:val="24"/>
          <w:szCs w:val="24"/>
        </w:rPr>
        <w:t xml:space="preserve"> </w:t>
      </w:r>
      <w:proofErr w:type="spellStart"/>
      <w:r w:rsidRPr="00E64155">
        <w:rPr>
          <w:sz w:val="24"/>
          <w:szCs w:val="24"/>
        </w:rPr>
        <w:t>Yukaghirs</w:t>
      </w:r>
      <w:proofErr w:type="spellEnd"/>
      <w:r w:rsidRPr="00E64155">
        <w:rPr>
          <w:sz w:val="24"/>
          <w:szCs w:val="24"/>
        </w:rPr>
        <w:t xml:space="preserve">. </w:t>
      </w:r>
      <w:r w:rsidRPr="00281330">
        <w:rPr>
          <w:i/>
          <w:sz w:val="24"/>
          <w:szCs w:val="24"/>
        </w:rPr>
        <w:t>Anthropological Institute</w:t>
      </w:r>
      <w:r w:rsidR="00281330">
        <w:rPr>
          <w:sz w:val="24"/>
          <w:szCs w:val="24"/>
        </w:rPr>
        <w:t>:</w:t>
      </w:r>
      <w:r w:rsidRPr="00E64155">
        <w:rPr>
          <w:sz w:val="24"/>
          <w:szCs w:val="24"/>
        </w:rPr>
        <w:t xml:space="preserve"> 13</w:t>
      </w:r>
      <w:r w:rsidR="00281330">
        <w:rPr>
          <w:sz w:val="24"/>
          <w:szCs w:val="24"/>
        </w:rPr>
        <w:t xml:space="preserve">, </w:t>
      </w:r>
      <w:r w:rsidRPr="00E64155">
        <w:rPr>
          <w:sz w:val="24"/>
          <w:szCs w:val="24"/>
        </w:rPr>
        <w:t>527–44</w:t>
      </w:r>
      <w:r w:rsidR="00281330">
        <w:rPr>
          <w:sz w:val="24"/>
          <w:szCs w:val="24"/>
        </w:rPr>
        <w:t>.</w:t>
      </w:r>
    </w:p>
    <w:p w14:paraId="5C81C148" w14:textId="4FD1A0E8" w:rsidR="00F276DD" w:rsidRPr="001E3292" w:rsidRDefault="00F276DD" w:rsidP="00E64155">
      <w:pPr>
        <w:rPr>
          <w:i/>
          <w:sz w:val="24"/>
          <w:szCs w:val="24"/>
        </w:rPr>
      </w:pPr>
      <w:r>
        <w:rPr>
          <w:sz w:val="24"/>
          <w:szCs w:val="24"/>
        </w:rPr>
        <w:lastRenderedPageBreak/>
        <w:t>Jensen, C.B., and Leach</w:t>
      </w:r>
      <w:r w:rsidR="001E3292">
        <w:rPr>
          <w:sz w:val="24"/>
          <w:szCs w:val="24"/>
        </w:rPr>
        <w:t xml:space="preserve">, J., 2012. The task of anthropology is to invent relations. </w:t>
      </w:r>
      <w:r w:rsidR="001E3292" w:rsidRPr="001E3292">
        <w:rPr>
          <w:i/>
          <w:sz w:val="24"/>
          <w:szCs w:val="24"/>
        </w:rPr>
        <w:t>Critique of Anthropology:</w:t>
      </w:r>
      <w:r w:rsidR="001E3292">
        <w:rPr>
          <w:i/>
          <w:sz w:val="24"/>
          <w:szCs w:val="24"/>
        </w:rPr>
        <w:t xml:space="preserve"> </w:t>
      </w:r>
      <w:r w:rsidR="001E3292" w:rsidRPr="001E3292">
        <w:rPr>
          <w:sz w:val="24"/>
          <w:szCs w:val="24"/>
        </w:rPr>
        <w:t>32, 47-86.</w:t>
      </w:r>
    </w:p>
    <w:p w14:paraId="141072A5" w14:textId="48EB85EE" w:rsidR="004E5138" w:rsidRDefault="004C593D" w:rsidP="004C593D">
      <w:pPr>
        <w:rPr>
          <w:sz w:val="24"/>
          <w:szCs w:val="24"/>
        </w:rPr>
      </w:pPr>
      <w:r w:rsidRPr="004C593D">
        <w:rPr>
          <w:sz w:val="24"/>
          <w:szCs w:val="24"/>
        </w:rPr>
        <w:t>Hayden</w:t>
      </w:r>
      <w:r w:rsidR="00A33E36">
        <w:rPr>
          <w:sz w:val="24"/>
          <w:szCs w:val="24"/>
        </w:rPr>
        <w:t>,</w:t>
      </w:r>
      <w:r w:rsidRPr="004C593D">
        <w:rPr>
          <w:sz w:val="24"/>
          <w:szCs w:val="24"/>
        </w:rPr>
        <w:t xml:space="preserve"> C</w:t>
      </w:r>
      <w:r w:rsidR="00A33E36">
        <w:rPr>
          <w:sz w:val="24"/>
          <w:szCs w:val="24"/>
        </w:rPr>
        <w:t>.,</w:t>
      </w:r>
      <w:r w:rsidRPr="004C593D">
        <w:rPr>
          <w:sz w:val="24"/>
          <w:szCs w:val="24"/>
        </w:rPr>
        <w:t xml:space="preserve"> 2003</w:t>
      </w:r>
      <w:r w:rsidR="00A33E36">
        <w:rPr>
          <w:sz w:val="24"/>
          <w:szCs w:val="24"/>
        </w:rPr>
        <w:t>.</w:t>
      </w:r>
      <w:r w:rsidRPr="004C593D">
        <w:rPr>
          <w:sz w:val="24"/>
          <w:szCs w:val="24"/>
        </w:rPr>
        <w:t xml:space="preserve"> When Nature Goes Public: The Making and Unmaking of Bio-prospecting in</w:t>
      </w:r>
      <w:r>
        <w:rPr>
          <w:sz w:val="24"/>
          <w:szCs w:val="24"/>
        </w:rPr>
        <w:t xml:space="preserve"> </w:t>
      </w:r>
      <w:r w:rsidRPr="004C593D">
        <w:rPr>
          <w:sz w:val="24"/>
          <w:szCs w:val="24"/>
        </w:rPr>
        <w:t>Mexico. Princeton, NJ: Princeton University Press.</w:t>
      </w:r>
    </w:p>
    <w:p w14:paraId="63299EB7" w14:textId="035B04CB" w:rsidR="004E5138" w:rsidRDefault="004E5138" w:rsidP="00554FF1">
      <w:pPr>
        <w:rPr>
          <w:sz w:val="24"/>
          <w:szCs w:val="24"/>
        </w:rPr>
      </w:pPr>
      <w:r w:rsidRPr="004E5138">
        <w:rPr>
          <w:sz w:val="24"/>
          <w:szCs w:val="24"/>
        </w:rPr>
        <w:t>Heywood, P.</w:t>
      </w:r>
      <w:r>
        <w:rPr>
          <w:sz w:val="24"/>
          <w:szCs w:val="24"/>
        </w:rPr>
        <w:t>,</w:t>
      </w:r>
      <w:r w:rsidRPr="004E5138">
        <w:rPr>
          <w:sz w:val="24"/>
          <w:szCs w:val="24"/>
        </w:rPr>
        <w:t xml:space="preserve"> 2012. Anthropology and What There Is: Reflections on “Ontology”. </w:t>
      </w:r>
      <w:r w:rsidRPr="00281330">
        <w:rPr>
          <w:i/>
          <w:sz w:val="24"/>
          <w:szCs w:val="24"/>
        </w:rPr>
        <w:t xml:space="preserve">Cambridge Anthropology </w:t>
      </w:r>
      <w:r w:rsidRPr="004E5138">
        <w:rPr>
          <w:sz w:val="24"/>
          <w:szCs w:val="24"/>
        </w:rPr>
        <w:t>30 (1)</w:t>
      </w:r>
      <w:r w:rsidR="00281330">
        <w:rPr>
          <w:sz w:val="24"/>
          <w:szCs w:val="24"/>
        </w:rPr>
        <w:t>,</w:t>
      </w:r>
      <w:r w:rsidRPr="004E5138">
        <w:rPr>
          <w:sz w:val="24"/>
          <w:szCs w:val="24"/>
        </w:rPr>
        <w:t xml:space="preserve"> 143-151.</w:t>
      </w:r>
    </w:p>
    <w:p w14:paraId="68F6E27D" w14:textId="3ED07B08" w:rsidR="004E5138" w:rsidRPr="004E5138" w:rsidRDefault="004E5138" w:rsidP="00554FF1">
      <w:proofErr w:type="spellStart"/>
      <w:r w:rsidRPr="004E5138">
        <w:rPr>
          <w:sz w:val="24"/>
          <w:szCs w:val="24"/>
        </w:rPr>
        <w:t>Holbraad</w:t>
      </w:r>
      <w:proofErr w:type="spellEnd"/>
      <w:r w:rsidRPr="004E5138">
        <w:rPr>
          <w:sz w:val="24"/>
          <w:szCs w:val="24"/>
        </w:rPr>
        <w:t>, M</w:t>
      </w:r>
      <w:r w:rsidR="00281330">
        <w:rPr>
          <w:sz w:val="24"/>
          <w:szCs w:val="24"/>
        </w:rPr>
        <w:t>.</w:t>
      </w:r>
      <w:r w:rsidRPr="004E5138">
        <w:rPr>
          <w:sz w:val="24"/>
          <w:szCs w:val="24"/>
        </w:rPr>
        <w:t>, and Pedersen</w:t>
      </w:r>
      <w:r w:rsidR="00281330">
        <w:rPr>
          <w:sz w:val="24"/>
          <w:szCs w:val="24"/>
        </w:rPr>
        <w:t>, A.M.,</w:t>
      </w:r>
      <w:r w:rsidRPr="004E5138">
        <w:rPr>
          <w:sz w:val="24"/>
          <w:szCs w:val="24"/>
        </w:rPr>
        <w:t xml:space="preserve"> 2009. “Planet M: The Intense Abstraction of Marilyn </w:t>
      </w:r>
      <w:proofErr w:type="spellStart"/>
      <w:r w:rsidRPr="004E5138">
        <w:rPr>
          <w:sz w:val="24"/>
          <w:szCs w:val="24"/>
        </w:rPr>
        <w:t>Strathern</w:t>
      </w:r>
      <w:proofErr w:type="spellEnd"/>
      <w:r w:rsidRPr="004E5138">
        <w:rPr>
          <w:sz w:val="24"/>
          <w:szCs w:val="24"/>
        </w:rPr>
        <w:t xml:space="preserve">.” </w:t>
      </w:r>
      <w:r w:rsidRPr="00281330">
        <w:rPr>
          <w:i/>
          <w:sz w:val="24"/>
          <w:szCs w:val="24"/>
        </w:rPr>
        <w:t>Anthropological Theory 9</w:t>
      </w:r>
      <w:r w:rsidR="00281330">
        <w:rPr>
          <w:sz w:val="24"/>
          <w:szCs w:val="24"/>
        </w:rPr>
        <w:t>(</w:t>
      </w:r>
      <w:r w:rsidRPr="004E5138">
        <w:rPr>
          <w:sz w:val="24"/>
          <w:szCs w:val="24"/>
        </w:rPr>
        <w:t>4</w:t>
      </w:r>
      <w:r w:rsidR="00281330">
        <w:rPr>
          <w:sz w:val="24"/>
          <w:szCs w:val="24"/>
        </w:rPr>
        <w:t>),</w:t>
      </w:r>
      <w:r w:rsidRPr="004E5138">
        <w:rPr>
          <w:sz w:val="24"/>
          <w:szCs w:val="24"/>
        </w:rPr>
        <w:t>371–94.</w:t>
      </w:r>
    </w:p>
    <w:p w14:paraId="41114954" w14:textId="0FD5B395" w:rsidR="00F93E24" w:rsidRDefault="004E5138" w:rsidP="00554FF1">
      <w:pPr>
        <w:rPr>
          <w:sz w:val="24"/>
          <w:szCs w:val="24"/>
        </w:rPr>
      </w:pPr>
      <w:proofErr w:type="spellStart"/>
      <w:r w:rsidRPr="004E5138">
        <w:rPr>
          <w:sz w:val="24"/>
          <w:szCs w:val="24"/>
        </w:rPr>
        <w:t>Holbraad</w:t>
      </w:r>
      <w:proofErr w:type="spellEnd"/>
      <w:r w:rsidRPr="004E5138">
        <w:rPr>
          <w:sz w:val="24"/>
          <w:szCs w:val="24"/>
        </w:rPr>
        <w:t xml:space="preserve">, </w:t>
      </w:r>
      <w:r w:rsidR="00EA54D6">
        <w:rPr>
          <w:sz w:val="24"/>
          <w:szCs w:val="24"/>
        </w:rPr>
        <w:t>M.</w:t>
      </w:r>
      <w:r w:rsidRPr="004E5138">
        <w:rPr>
          <w:sz w:val="24"/>
          <w:szCs w:val="24"/>
        </w:rPr>
        <w:t>, Pedersen, A</w:t>
      </w:r>
      <w:r w:rsidR="00EA54D6">
        <w:rPr>
          <w:sz w:val="24"/>
          <w:szCs w:val="24"/>
        </w:rPr>
        <w:t>.M.,</w:t>
      </w:r>
      <w:r w:rsidRPr="004E5138">
        <w:rPr>
          <w:sz w:val="24"/>
          <w:szCs w:val="24"/>
        </w:rPr>
        <w:t xml:space="preserve"> and </w:t>
      </w:r>
      <w:proofErr w:type="spellStart"/>
      <w:r w:rsidRPr="004E5138">
        <w:rPr>
          <w:sz w:val="24"/>
          <w:szCs w:val="24"/>
        </w:rPr>
        <w:t>Viveiros</w:t>
      </w:r>
      <w:proofErr w:type="spellEnd"/>
      <w:r w:rsidRPr="004E5138">
        <w:rPr>
          <w:sz w:val="24"/>
          <w:szCs w:val="24"/>
        </w:rPr>
        <w:t xml:space="preserve"> de Castro, </w:t>
      </w:r>
      <w:r w:rsidR="00EA54D6">
        <w:rPr>
          <w:sz w:val="24"/>
          <w:szCs w:val="24"/>
        </w:rPr>
        <w:t>E</w:t>
      </w:r>
      <w:r w:rsidRPr="004E5138">
        <w:rPr>
          <w:sz w:val="24"/>
          <w:szCs w:val="24"/>
        </w:rPr>
        <w:t xml:space="preserve">. </w:t>
      </w:r>
      <w:r w:rsidR="00EA54D6">
        <w:rPr>
          <w:sz w:val="24"/>
          <w:szCs w:val="24"/>
        </w:rPr>
        <w:t xml:space="preserve">2014. </w:t>
      </w:r>
      <w:r w:rsidRPr="004E5138">
        <w:rPr>
          <w:sz w:val="24"/>
          <w:szCs w:val="24"/>
        </w:rPr>
        <w:t>"The Politics of Ontology: Anthropological Positions." Theorizing the Contemporary, Cultural Anthropology.</w:t>
      </w:r>
      <w:r w:rsidR="00EA54D6">
        <w:rPr>
          <w:sz w:val="24"/>
          <w:szCs w:val="24"/>
        </w:rPr>
        <w:t xml:space="preserve"> [online] Available at: </w:t>
      </w:r>
      <w:hyperlink r:id="rId6" w:history="1">
        <w:r w:rsidR="00EA54D6" w:rsidRPr="00B6302C">
          <w:rPr>
            <w:rStyle w:val="Hyperlink"/>
            <w:sz w:val="24"/>
            <w:szCs w:val="24"/>
          </w:rPr>
          <w:t>https://culanth.org/fieldsights/461-the-politics-of-ontology</w:t>
        </w:r>
      </w:hyperlink>
      <w:r w:rsidR="00EA54D6">
        <w:rPr>
          <w:sz w:val="24"/>
          <w:szCs w:val="24"/>
        </w:rPr>
        <w:t xml:space="preserve"> [Accessed </w:t>
      </w:r>
      <w:r w:rsidR="00281330">
        <w:rPr>
          <w:sz w:val="24"/>
          <w:szCs w:val="24"/>
        </w:rPr>
        <w:t>3/1/18].</w:t>
      </w:r>
    </w:p>
    <w:p w14:paraId="051E1965" w14:textId="14571906" w:rsidR="00A41551" w:rsidRDefault="00A41551" w:rsidP="00554FF1">
      <w:pPr>
        <w:rPr>
          <w:sz w:val="24"/>
          <w:szCs w:val="24"/>
        </w:rPr>
      </w:pPr>
      <w:r>
        <w:rPr>
          <w:sz w:val="24"/>
          <w:szCs w:val="24"/>
        </w:rPr>
        <w:t>Ingold, T</w:t>
      </w:r>
      <w:r w:rsidR="00A33E36">
        <w:rPr>
          <w:sz w:val="24"/>
          <w:szCs w:val="24"/>
        </w:rPr>
        <w:t>.</w:t>
      </w:r>
      <w:r>
        <w:rPr>
          <w:sz w:val="24"/>
          <w:szCs w:val="24"/>
        </w:rPr>
        <w:t xml:space="preserve"> ed</w:t>
      </w:r>
      <w:r w:rsidR="00A33E36">
        <w:rPr>
          <w:sz w:val="24"/>
          <w:szCs w:val="24"/>
        </w:rPr>
        <w:t>.,</w:t>
      </w:r>
      <w:r>
        <w:rPr>
          <w:sz w:val="24"/>
          <w:szCs w:val="24"/>
        </w:rPr>
        <w:t xml:space="preserve"> 1996. Key Debates in Anthropology. New York</w:t>
      </w:r>
      <w:r w:rsidR="004C593D">
        <w:rPr>
          <w:sz w:val="24"/>
          <w:szCs w:val="24"/>
        </w:rPr>
        <w:t>:</w:t>
      </w:r>
      <w:r>
        <w:rPr>
          <w:sz w:val="24"/>
          <w:szCs w:val="24"/>
        </w:rPr>
        <w:t xml:space="preserve"> Routledge</w:t>
      </w:r>
      <w:r w:rsidR="00281330">
        <w:rPr>
          <w:sz w:val="24"/>
          <w:szCs w:val="24"/>
        </w:rPr>
        <w:t>.</w:t>
      </w:r>
    </w:p>
    <w:p w14:paraId="087681EC" w14:textId="41542FFB" w:rsidR="00F93E24" w:rsidRDefault="00941F47" w:rsidP="00554FF1">
      <w:pPr>
        <w:rPr>
          <w:sz w:val="24"/>
          <w:szCs w:val="24"/>
        </w:rPr>
      </w:pPr>
      <w:r>
        <w:rPr>
          <w:sz w:val="24"/>
          <w:szCs w:val="24"/>
        </w:rPr>
        <w:t>Ingold</w:t>
      </w:r>
      <w:r w:rsidR="00634CCB">
        <w:rPr>
          <w:sz w:val="24"/>
          <w:szCs w:val="24"/>
        </w:rPr>
        <w:t>, T.,</w:t>
      </w:r>
      <w:r w:rsidR="007D66BB">
        <w:rPr>
          <w:sz w:val="24"/>
          <w:szCs w:val="24"/>
        </w:rPr>
        <w:t xml:space="preserve"> 2008</w:t>
      </w:r>
      <w:r w:rsidR="00634CCB">
        <w:rPr>
          <w:sz w:val="24"/>
          <w:szCs w:val="24"/>
        </w:rPr>
        <w:t>. Anthropology is not Ethnography.</w:t>
      </w:r>
      <w:r w:rsidR="00EA54D6">
        <w:rPr>
          <w:sz w:val="24"/>
          <w:szCs w:val="24"/>
        </w:rPr>
        <w:t xml:space="preserve"> Radcliffe Brown Lecture in Social Anthropology. </w:t>
      </w:r>
      <w:r w:rsidR="00EA54D6" w:rsidRPr="00EA54D6">
        <w:rPr>
          <w:i/>
          <w:sz w:val="24"/>
          <w:szCs w:val="24"/>
        </w:rPr>
        <w:t>The British Academy</w:t>
      </w:r>
      <w:r w:rsidR="00EA54D6">
        <w:rPr>
          <w:sz w:val="24"/>
          <w:szCs w:val="24"/>
        </w:rPr>
        <w:t>: 154, 69-92.</w:t>
      </w:r>
    </w:p>
    <w:p w14:paraId="46D82865" w14:textId="40C300C4" w:rsidR="006B00A1" w:rsidRDefault="00955853" w:rsidP="00955853">
      <w:pPr>
        <w:rPr>
          <w:sz w:val="24"/>
          <w:szCs w:val="24"/>
        </w:rPr>
      </w:pPr>
      <w:r w:rsidRPr="00955853">
        <w:rPr>
          <w:sz w:val="24"/>
          <w:szCs w:val="24"/>
        </w:rPr>
        <w:t>Kersten, J.</w:t>
      </w:r>
      <w:r>
        <w:rPr>
          <w:sz w:val="24"/>
          <w:szCs w:val="24"/>
        </w:rPr>
        <w:t>, 2013.</w:t>
      </w:r>
      <w:r w:rsidRPr="00955853">
        <w:rPr>
          <w:sz w:val="24"/>
          <w:szCs w:val="24"/>
        </w:rPr>
        <w:t xml:space="preserve"> “The Enjoyment of Complexity: A New Political Anthropology for the</w:t>
      </w:r>
      <w:r>
        <w:rPr>
          <w:sz w:val="24"/>
          <w:szCs w:val="24"/>
        </w:rPr>
        <w:t xml:space="preserve"> </w:t>
      </w:r>
      <w:r w:rsidRPr="00955853">
        <w:rPr>
          <w:sz w:val="24"/>
          <w:szCs w:val="24"/>
        </w:rPr>
        <w:t>Anthropocene?” In:</w:t>
      </w:r>
      <w:r w:rsidR="00EA54D6">
        <w:rPr>
          <w:sz w:val="24"/>
          <w:szCs w:val="24"/>
        </w:rPr>
        <w:t xml:space="preserve"> </w:t>
      </w:r>
      <w:r w:rsidRPr="00EA54D6">
        <w:rPr>
          <w:i/>
          <w:sz w:val="24"/>
          <w:szCs w:val="24"/>
        </w:rPr>
        <w:t>Anthropocene: Exploring the Future of the Age of</w:t>
      </w:r>
      <w:r w:rsidR="00BB599D" w:rsidRPr="00EA54D6">
        <w:rPr>
          <w:i/>
          <w:sz w:val="24"/>
          <w:szCs w:val="24"/>
        </w:rPr>
        <w:t xml:space="preserve"> </w:t>
      </w:r>
      <w:r w:rsidRPr="00EA54D6">
        <w:rPr>
          <w:i/>
          <w:sz w:val="24"/>
          <w:szCs w:val="24"/>
        </w:rPr>
        <w:t>Humans</w:t>
      </w:r>
      <w:r w:rsidR="00EA54D6">
        <w:rPr>
          <w:sz w:val="24"/>
          <w:szCs w:val="24"/>
        </w:rPr>
        <w:t>,</w:t>
      </w:r>
      <w:r w:rsidRPr="00955853">
        <w:rPr>
          <w:sz w:val="24"/>
          <w:szCs w:val="24"/>
        </w:rPr>
        <w:t xml:space="preserve"> edited by Helmuth </w:t>
      </w:r>
      <w:proofErr w:type="spellStart"/>
      <w:r w:rsidRPr="00955853">
        <w:rPr>
          <w:sz w:val="24"/>
          <w:szCs w:val="24"/>
        </w:rPr>
        <w:t>Trischler</w:t>
      </w:r>
      <w:proofErr w:type="spellEnd"/>
      <w:r w:rsidRPr="00955853">
        <w:rPr>
          <w:sz w:val="24"/>
          <w:szCs w:val="24"/>
        </w:rPr>
        <w:t>, RCC Perspectives</w:t>
      </w:r>
      <w:r w:rsidR="00EA54D6">
        <w:rPr>
          <w:sz w:val="24"/>
          <w:szCs w:val="24"/>
        </w:rPr>
        <w:t>.</w:t>
      </w:r>
      <w:r w:rsidRPr="00955853">
        <w:rPr>
          <w:sz w:val="24"/>
          <w:szCs w:val="24"/>
        </w:rPr>
        <w:t xml:space="preserve"> no. 3, 39–55.</w:t>
      </w:r>
    </w:p>
    <w:p w14:paraId="5CAE6C9B" w14:textId="7110A0BD" w:rsidR="00F93E24" w:rsidRDefault="006B00A1" w:rsidP="00554FF1">
      <w:pPr>
        <w:rPr>
          <w:sz w:val="24"/>
          <w:szCs w:val="24"/>
        </w:rPr>
      </w:pPr>
      <w:r>
        <w:rPr>
          <w:sz w:val="24"/>
          <w:szCs w:val="24"/>
        </w:rPr>
        <w:t>Koh</w:t>
      </w:r>
      <w:r w:rsidR="00F276DD">
        <w:rPr>
          <w:sz w:val="24"/>
          <w:szCs w:val="24"/>
        </w:rPr>
        <w:t>n</w:t>
      </w:r>
      <w:r w:rsidR="005C59B1">
        <w:rPr>
          <w:sz w:val="24"/>
          <w:szCs w:val="24"/>
        </w:rPr>
        <w:t>, E</w:t>
      </w:r>
      <w:r w:rsidR="00BB599D">
        <w:rPr>
          <w:sz w:val="24"/>
          <w:szCs w:val="24"/>
        </w:rPr>
        <w:t>.</w:t>
      </w:r>
      <w:r w:rsidR="005C59B1">
        <w:rPr>
          <w:sz w:val="24"/>
          <w:szCs w:val="24"/>
        </w:rPr>
        <w:t>,</w:t>
      </w:r>
      <w:r>
        <w:rPr>
          <w:sz w:val="24"/>
          <w:szCs w:val="24"/>
        </w:rPr>
        <w:t xml:space="preserve"> 2015</w:t>
      </w:r>
      <w:r w:rsidR="00E64155">
        <w:rPr>
          <w:sz w:val="24"/>
          <w:szCs w:val="24"/>
        </w:rPr>
        <w:t xml:space="preserve">, Anthropology of </w:t>
      </w:r>
      <w:r w:rsidR="00BB599D">
        <w:rPr>
          <w:sz w:val="24"/>
          <w:szCs w:val="24"/>
        </w:rPr>
        <w:t>O</w:t>
      </w:r>
      <w:r w:rsidR="00E64155">
        <w:rPr>
          <w:sz w:val="24"/>
          <w:szCs w:val="24"/>
        </w:rPr>
        <w:t>ntologies.</w:t>
      </w:r>
      <w:r w:rsidR="00EA54D6">
        <w:rPr>
          <w:sz w:val="24"/>
          <w:szCs w:val="24"/>
        </w:rPr>
        <w:t xml:space="preserve"> </w:t>
      </w:r>
      <w:r w:rsidR="00EA54D6" w:rsidRPr="00EA54D6">
        <w:rPr>
          <w:i/>
          <w:sz w:val="24"/>
          <w:szCs w:val="24"/>
        </w:rPr>
        <w:t>The</w:t>
      </w:r>
      <w:r w:rsidR="00E64155" w:rsidRPr="00EA54D6">
        <w:rPr>
          <w:i/>
          <w:sz w:val="24"/>
          <w:szCs w:val="24"/>
        </w:rPr>
        <w:t xml:space="preserve"> Annual Review</w:t>
      </w:r>
      <w:r w:rsidR="00EA54D6" w:rsidRPr="00EA54D6">
        <w:rPr>
          <w:i/>
          <w:sz w:val="24"/>
          <w:szCs w:val="24"/>
        </w:rPr>
        <w:t xml:space="preserve"> of </w:t>
      </w:r>
      <w:r w:rsidR="00E64155" w:rsidRPr="00EA54D6">
        <w:rPr>
          <w:i/>
          <w:sz w:val="24"/>
          <w:szCs w:val="24"/>
        </w:rPr>
        <w:t>Anthropology</w:t>
      </w:r>
      <w:r w:rsidR="00EA54D6">
        <w:rPr>
          <w:i/>
          <w:sz w:val="24"/>
          <w:szCs w:val="24"/>
        </w:rPr>
        <w:t>:</w:t>
      </w:r>
      <w:r w:rsidR="00E64155" w:rsidRPr="00E64155">
        <w:rPr>
          <w:sz w:val="24"/>
          <w:szCs w:val="24"/>
        </w:rPr>
        <w:t xml:space="preserve"> 44</w:t>
      </w:r>
      <w:r w:rsidR="00EA54D6">
        <w:rPr>
          <w:sz w:val="24"/>
          <w:szCs w:val="24"/>
        </w:rPr>
        <w:t>,</w:t>
      </w:r>
      <w:r w:rsidR="00E64155" w:rsidRPr="00E64155">
        <w:rPr>
          <w:sz w:val="24"/>
          <w:szCs w:val="24"/>
        </w:rPr>
        <w:t>311–</w:t>
      </w:r>
      <w:r w:rsidR="00EA54D6">
        <w:rPr>
          <w:sz w:val="24"/>
          <w:szCs w:val="24"/>
        </w:rPr>
        <w:t>3</w:t>
      </w:r>
      <w:r w:rsidR="00E64155" w:rsidRPr="00E64155">
        <w:rPr>
          <w:sz w:val="24"/>
          <w:szCs w:val="24"/>
        </w:rPr>
        <w:t>27</w:t>
      </w:r>
      <w:r w:rsidR="00EA54D6">
        <w:rPr>
          <w:sz w:val="24"/>
          <w:szCs w:val="24"/>
        </w:rPr>
        <w:t xml:space="preserve"> </w:t>
      </w:r>
    </w:p>
    <w:p w14:paraId="25F35A96" w14:textId="7FA5E9F8" w:rsidR="00F276DD" w:rsidRDefault="00F276DD" w:rsidP="00554FF1">
      <w:pPr>
        <w:rPr>
          <w:sz w:val="24"/>
          <w:szCs w:val="24"/>
        </w:rPr>
      </w:pPr>
      <w:proofErr w:type="spellStart"/>
      <w:r>
        <w:rPr>
          <w:sz w:val="24"/>
          <w:szCs w:val="24"/>
        </w:rPr>
        <w:t>Laidlow</w:t>
      </w:r>
      <w:proofErr w:type="spellEnd"/>
      <w:r>
        <w:rPr>
          <w:sz w:val="24"/>
          <w:szCs w:val="24"/>
        </w:rPr>
        <w:t xml:space="preserve">, J., </w:t>
      </w:r>
      <w:proofErr w:type="spellStart"/>
      <w:r>
        <w:rPr>
          <w:sz w:val="24"/>
          <w:szCs w:val="24"/>
        </w:rPr>
        <w:t>Mair</w:t>
      </w:r>
      <w:proofErr w:type="spellEnd"/>
      <w:r>
        <w:rPr>
          <w:sz w:val="24"/>
          <w:szCs w:val="24"/>
        </w:rPr>
        <w:t xml:space="preserve">, J., </w:t>
      </w:r>
      <w:proofErr w:type="spellStart"/>
      <w:r>
        <w:rPr>
          <w:sz w:val="24"/>
          <w:szCs w:val="24"/>
        </w:rPr>
        <w:t>Eryksen</w:t>
      </w:r>
      <w:proofErr w:type="spellEnd"/>
      <w:r>
        <w:rPr>
          <w:sz w:val="24"/>
          <w:szCs w:val="24"/>
        </w:rPr>
        <w:t xml:space="preserve">, T. H., and Martin, K., 2013. </w:t>
      </w:r>
      <w:r w:rsidRPr="00F276DD">
        <w:rPr>
          <w:sz w:val="24"/>
          <w:szCs w:val="24"/>
        </w:rPr>
        <w:t>TA45 – GDAT#1 neoliberalism</w:t>
      </w:r>
      <w:r>
        <w:rPr>
          <w:sz w:val="24"/>
          <w:szCs w:val="24"/>
        </w:rPr>
        <w:t xml:space="preserve"> (January 2013) Talking Anthropology. [podcast] Available at: </w:t>
      </w:r>
      <w:hyperlink r:id="rId7" w:anchor="t=0:36.642" w:history="1">
        <w:r w:rsidRPr="0053222F">
          <w:rPr>
            <w:rStyle w:val="Hyperlink"/>
            <w:sz w:val="24"/>
            <w:szCs w:val="24"/>
          </w:rPr>
          <w:t>http://www.talkinganthropology.com/2013/01/18/ta45-gdat1-neoliberalism/#t=0:36.642</w:t>
        </w:r>
      </w:hyperlink>
      <w:r>
        <w:rPr>
          <w:sz w:val="24"/>
          <w:szCs w:val="24"/>
        </w:rPr>
        <w:t xml:space="preserve"> [Accessed 4/1/18].</w:t>
      </w:r>
    </w:p>
    <w:p w14:paraId="4EEBC911" w14:textId="4FB8F797" w:rsidR="006B00A1" w:rsidRDefault="00955853" w:rsidP="00554FF1">
      <w:pPr>
        <w:rPr>
          <w:sz w:val="24"/>
          <w:szCs w:val="24"/>
        </w:rPr>
      </w:pPr>
      <w:r w:rsidRPr="00955853">
        <w:rPr>
          <w:sz w:val="24"/>
          <w:szCs w:val="24"/>
        </w:rPr>
        <w:t>Low, S., &amp; Merry, S.</w:t>
      </w:r>
      <w:r w:rsidR="00BB599D">
        <w:rPr>
          <w:sz w:val="24"/>
          <w:szCs w:val="24"/>
        </w:rPr>
        <w:t>,</w:t>
      </w:r>
      <w:r w:rsidRPr="00955853">
        <w:rPr>
          <w:sz w:val="24"/>
          <w:szCs w:val="24"/>
        </w:rPr>
        <w:t xml:space="preserve"> 2010. Engaged Anthropology: Diversity and Dilemmas: An Introduction to Supplement 2. </w:t>
      </w:r>
      <w:r w:rsidRPr="005C59B1">
        <w:rPr>
          <w:i/>
          <w:sz w:val="24"/>
          <w:szCs w:val="24"/>
        </w:rPr>
        <w:t>Current Anthropology</w:t>
      </w:r>
      <w:r w:rsidR="005C59B1">
        <w:rPr>
          <w:sz w:val="24"/>
          <w:szCs w:val="24"/>
        </w:rPr>
        <w:t>:</w:t>
      </w:r>
      <w:r w:rsidRPr="00955853">
        <w:rPr>
          <w:sz w:val="24"/>
          <w:szCs w:val="24"/>
        </w:rPr>
        <w:t xml:space="preserve"> 51(S2), S203-S226.</w:t>
      </w:r>
    </w:p>
    <w:p w14:paraId="60B10BCE" w14:textId="2C237FD1" w:rsidR="003C0E18" w:rsidRDefault="006B00A1" w:rsidP="00554FF1">
      <w:pPr>
        <w:rPr>
          <w:sz w:val="24"/>
          <w:szCs w:val="24"/>
        </w:rPr>
      </w:pPr>
      <w:r>
        <w:rPr>
          <w:sz w:val="24"/>
          <w:szCs w:val="24"/>
        </w:rPr>
        <w:t>Miller</w:t>
      </w:r>
      <w:r w:rsidR="00681FF4">
        <w:rPr>
          <w:sz w:val="24"/>
          <w:szCs w:val="24"/>
        </w:rPr>
        <w:t>, C.,</w:t>
      </w:r>
      <w:r>
        <w:rPr>
          <w:sz w:val="24"/>
          <w:szCs w:val="24"/>
        </w:rPr>
        <w:t xml:space="preserve"> 2016</w:t>
      </w:r>
      <w:r w:rsidR="00955853">
        <w:rPr>
          <w:sz w:val="24"/>
          <w:szCs w:val="24"/>
        </w:rPr>
        <w:t>. The Rise of Digital Politics. London: Demos</w:t>
      </w:r>
    </w:p>
    <w:p w14:paraId="2D7666ED" w14:textId="5EFB5378" w:rsidR="006B00A1" w:rsidRDefault="003C0E18" w:rsidP="00554FF1">
      <w:pPr>
        <w:rPr>
          <w:sz w:val="24"/>
          <w:szCs w:val="24"/>
        </w:rPr>
      </w:pPr>
      <w:r w:rsidRPr="003C0E18">
        <w:rPr>
          <w:sz w:val="24"/>
          <w:szCs w:val="24"/>
        </w:rPr>
        <w:t>Montoya, A.</w:t>
      </w:r>
      <w:r w:rsidR="00BB599D">
        <w:rPr>
          <w:sz w:val="24"/>
          <w:szCs w:val="24"/>
        </w:rPr>
        <w:t>,</w:t>
      </w:r>
      <w:r w:rsidRPr="003C0E18">
        <w:rPr>
          <w:sz w:val="24"/>
          <w:szCs w:val="24"/>
        </w:rPr>
        <w:t xml:space="preserve"> 2015. Ethnographies of the Opportunities and Risks of Neo</w:t>
      </w:r>
      <w:r w:rsidR="00955853">
        <w:rPr>
          <w:sz w:val="24"/>
          <w:szCs w:val="24"/>
        </w:rPr>
        <w:t xml:space="preserve"> </w:t>
      </w:r>
      <w:r w:rsidRPr="003C0E18">
        <w:rPr>
          <w:sz w:val="24"/>
          <w:szCs w:val="24"/>
        </w:rPr>
        <w:t>liberalisation. Anthropology Matters, 15(1)</w:t>
      </w:r>
      <w:proofErr w:type="gramStart"/>
      <w:r w:rsidRPr="003C0E18">
        <w:rPr>
          <w:sz w:val="24"/>
          <w:szCs w:val="24"/>
        </w:rPr>
        <w:t>.</w:t>
      </w:r>
      <w:r w:rsidR="005C59B1">
        <w:rPr>
          <w:sz w:val="24"/>
          <w:szCs w:val="24"/>
        </w:rPr>
        <w:t xml:space="preserve"> </w:t>
      </w:r>
      <w:proofErr w:type="gramEnd"/>
      <w:r w:rsidR="005C59B1">
        <w:rPr>
          <w:sz w:val="24"/>
          <w:szCs w:val="24"/>
        </w:rPr>
        <w:t>[online]</w:t>
      </w:r>
      <w:r w:rsidRPr="003C0E18">
        <w:rPr>
          <w:sz w:val="24"/>
          <w:szCs w:val="24"/>
        </w:rPr>
        <w:t xml:space="preserve"> </w:t>
      </w:r>
      <w:r w:rsidR="005C59B1">
        <w:rPr>
          <w:sz w:val="24"/>
          <w:szCs w:val="24"/>
        </w:rPr>
        <w:t>Available at:</w:t>
      </w:r>
      <w:r w:rsidR="00955853">
        <w:rPr>
          <w:sz w:val="24"/>
          <w:szCs w:val="24"/>
        </w:rPr>
        <w:t xml:space="preserve"> </w:t>
      </w:r>
      <w:hyperlink r:id="rId8" w:history="1">
        <w:r w:rsidR="005C59B1" w:rsidRPr="00B6302C">
          <w:rPr>
            <w:rStyle w:val="Hyperlink"/>
            <w:sz w:val="24"/>
            <w:szCs w:val="24"/>
          </w:rPr>
          <w:t>https://www.anthropologymatters.com/index.php/anth_matters/article/view/417/539</w:t>
        </w:r>
      </w:hyperlink>
      <w:r w:rsidR="005C59B1">
        <w:rPr>
          <w:sz w:val="24"/>
          <w:szCs w:val="24"/>
        </w:rPr>
        <w:t xml:space="preserve"> [Accessed 13/1/18]</w:t>
      </w:r>
    </w:p>
    <w:p w14:paraId="6BC6572D" w14:textId="5F29419B" w:rsidR="006B00A1" w:rsidRDefault="006B00A1" w:rsidP="00554FF1">
      <w:pPr>
        <w:rPr>
          <w:sz w:val="24"/>
          <w:szCs w:val="24"/>
        </w:rPr>
      </w:pPr>
      <w:r>
        <w:rPr>
          <w:sz w:val="24"/>
          <w:szCs w:val="24"/>
        </w:rPr>
        <w:t>Pederson 2012</w:t>
      </w:r>
      <w:r w:rsidR="007D265A">
        <w:rPr>
          <w:sz w:val="24"/>
          <w:szCs w:val="24"/>
        </w:rPr>
        <w:t xml:space="preserve"> </w:t>
      </w:r>
      <w:r w:rsidR="007D265A" w:rsidRPr="007D265A">
        <w:rPr>
          <w:sz w:val="24"/>
          <w:szCs w:val="24"/>
        </w:rPr>
        <w:t>C</w:t>
      </w:r>
      <w:r w:rsidR="00A70BAC">
        <w:rPr>
          <w:sz w:val="24"/>
          <w:szCs w:val="24"/>
        </w:rPr>
        <w:t>ommon Nonsense</w:t>
      </w:r>
      <w:r w:rsidR="007D265A" w:rsidRPr="007D265A">
        <w:rPr>
          <w:sz w:val="24"/>
          <w:szCs w:val="24"/>
        </w:rPr>
        <w:t>: A R</w:t>
      </w:r>
      <w:r w:rsidR="005C59B1">
        <w:rPr>
          <w:sz w:val="24"/>
          <w:szCs w:val="24"/>
        </w:rPr>
        <w:t>eview of certain</w:t>
      </w:r>
      <w:r w:rsidR="007D265A" w:rsidRPr="007D265A">
        <w:rPr>
          <w:sz w:val="24"/>
          <w:szCs w:val="24"/>
        </w:rPr>
        <w:t xml:space="preserve"> </w:t>
      </w:r>
      <w:r w:rsidR="005C59B1">
        <w:rPr>
          <w:sz w:val="24"/>
          <w:szCs w:val="24"/>
        </w:rPr>
        <w:t>recent</w:t>
      </w:r>
      <w:r w:rsidR="007D265A" w:rsidRPr="007D265A">
        <w:rPr>
          <w:sz w:val="24"/>
          <w:szCs w:val="24"/>
        </w:rPr>
        <w:t xml:space="preserve"> </w:t>
      </w:r>
      <w:r w:rsidR="005C59B1">
        <w:rPr>
          <w:sz w:val="24"/>
          <w:szCs w:val="24"/>
        </w:rPr>
        <w:t>reviews</w:t>
      </w:r>
      <w:r w:rsidR="007D265A" w:rsidRPr="007D265A">
        <w:rPr>
          <w:sz w:val="24"/>
          <w:szCs w:val="24"/>
        </w:rPr>
        <w:t xml:space="preserve"> </w:t>
      </w:r>
      <w:r w:rsidR="005C59B1">
        <w:rPr>
          <w:sz w:val="24"/>
          <w:szCs w:val="24"/>
        </w:rPr>
        <w:t>of the</w:t>
      </w:r>
      <w:r w:rsidR="007D265A" w:rsidRPr="007D265A">
        <w:rPr>
          <w:sz w:val="24"/>
          <w:szCs w:val="24"/>
        </w:rPr>
        <w:t xml:space="preserve"> “O</w:t>
      </w:r>
      <w:r w:rsidR="005C59B1">
        <w:rPr>
          <w:sz w:val="24"/>
          <w:szCs w:val="24"/>
        </w:rPr>
        <w:t>ntological turn</w:t>
      </w:r>
      <w:r w:rsidR="007D265A" w:rsidRPr="007D265A">
        <w:rPr>
          <w:sz w:val="24"/>
          <w:szCs w:val="24"/>
        </w:rPr>
        <w:t>”</w:t>
      </w:r>
      <w:r w:rsidR="005C59B1">
        <w:rPr>
          <w:sz w:val="24"/>
          <w:szCs w:val="24"/>
        </w:rPr>
        <w:t xml:space="preserve"> </w:t>
      </w:r>
      <w:r w:rsidR="005C59B1" w:rsidRPr="005C59B1">
        <w:rPr>
          <w:i/>
          <w:sz w:val="24"/>
          <w:szCs w:val="24"/>
        </w:rPr>
        <w:t>Anthropology of this Century</w:t>
      </w:r>
      <w:r w:rsidR="005C59B1">
        <w:rPr>
          <w:sz w:val="24"/>
          <w:szCs w:val="24"/>
        </w:rPr>
        <w:t xml:space="preserve">: 5 [online] Available at: </w:t>
      </w:r>
      <w:hyperlink r:id="rId9" w:history="1">
        <w:r w:rsidR="005C59B1" w:rsidRPr="00B6302C">
          <w:rPr>
            <w:rStyle w:val="Hyperlink"/>
            <w:sz w:val="24"/>
            <w:szCs w:val="24"/>
          </w:rPr>
          <w:t>http://aotcpress.com/articles/common_nonsense/</w:t>
        </w:r>
      </w:hyperlink>
      <w:r w:rsidR="005C59B1">
        <w:rPr>
          <w:sz w:val="24"/>
          <w:szCs w:val="24"/>
        </w:rPr>
        <w:t xml:space="preserve"> [accessed 13/1/18]</w:t>
      </w:r>
    </w:p>
    <w:p w14:paraId="151C3615" w14:textId="6F102194" w:rsidR="007D265A" w:rsidRDefault="007D265A" w:rsidP="00554FF1">
      <w:pPr>
        <w:rPr>
          <w:sz w:val="24"/>
          <w:szCs w:val="24"/>
        </w:rPr>
      </w:pPr>
      <w:r w:rsidRPr="007D265A">
        <w:rPr>
          <w:sz w:val="24"/>
          <w:szCs w:val="24"/>
        </w:rPr>
        <w:t>Pedersen, M</w:t>
      </w:r>
      <w:r>
        <w:rPr>
          <w:sz w:val="24"/>
          <w:szCs w:val="24"/>
        </w:rPr>
        <w:t>.</w:t>
      </w:r>
      <w:r w:rsidRPr="007D265A">
        <w:rPr>
          <w:sz w:val="24"/>
          <w:szCs w:val="24"/>
        </w:rPr>
        <w:t xml:space="preserve"> A.</w:t>
      </w:r>
      <w:r w:rsidR="004E5138">
        <w:rPr>
          <w:sz w:val="24"/>
          <w:szCs w:val="24"/>
        </w:rPr>
        <w:t>,</w:t>
      </w:r>
      <w:r w:rsidRPr="007D265A">
        <w:rPr>
          <w:sz w:val="24"/>
          <w:szCs w:val="24"/>
        </w:rPr>
        <w:t xml:space="preserve"> 2012. The Task of Anthropology is to Invent Relations: For the Motion. </w:t>
      </w:r>
      <w:r w:rsidRPr="00A70BAC">
        <w:rPr>
          <w:i/>
          <w:sz w:val="24"/>
          <w:szCs w:val="24"/>
        </w:rPr>
        <w:t>Critique of Anthropology</w:t>
      </w:r>
      <w:r w:rsidR="00A70BAC">
        <w:rPr>
          <w:i/>
          <w:sz w:val="24"/>
          <w:szCs w:val="24"/>
        </w:rPr>
        <w:t>:</w:t>
      </w:r>
      <w:r w:rsidRPr="007D265A">
        <w:rPr>
          <w:sz w:val="24"/>
          <w:szCs w:val="24"/>
        </w:rPr>
        <w:t xml:space="preserve"> 32 (1)</w:t>
      </w:r>
      <w:r w:rsidR="00A70BAC">
        <w:rPr>
          <w:sz w:val="24"/>
          <w:szCs w:val="24"/>
        </w:rPr>
        <w:t>,</w:t>
      </w:r>
      <w:r w:rsidRPr="007D265A">
        <w:rPr>
          <w:sz w:val="24"/>
          <w:szCs w:val="24"/>
        </w:rPr>
        <w:t xml:space="preserve"> 59-65.</w:t>
      </w:r>
    </w:p>
    <w:p w14:paraId="63726531" w14:textId="28EA2E9A" w:rsidR="00F93E24" w:rsidRDefault="00D47E0B" w:rsidP="00554FF1">
      <w:pPr>
        <w:rPr>
          <w:sz w:val="24"/>
          <w:szCs w:val="24"/>
        </w:rPr>
      </w:pPr>
      <w:proofErr w:type="spellStart"/>
      <w:r w:rsidRPr="00D47E0B">
        <w:rPr>
          <w:sz w:val="24"/>
          <w:szCs w:val="24"/>
        </w:rPr>
        <w:t>Pignarre</w:t>
      </w:r>
      <w:proofErr w:type="spellEnd"/>
      <w:r w:rsidRPr="00D47E0B">
        <w:rPr>
          <w:sz w:val="24"/>
          <w:szCs w:val="24"/>
        </w:rPr>
        <w:t xml:space="preserve">, P. and </w:t>
      </w:r>
      <w:proofErr w:type="spellStart"/>
      <w:r w:rsidRPr="00D47E0B">
        <w:rPr>
          <w:sz w:val="24"/>
          <w:szCs w:val="24"/>
        </w:rPr>
        <w:t>Stengers</w:t>
      </w:r>
      <w:proofErr w:type="spellEnd"/>
      <w:r w:rsidR="00BB599D">
        <w:rPr>
          <w:sz w:val="24"/>
          <w:szCs w:val="24"/>
        </w:rPr>
        <w:t xml:space="preserve"> I</w:t>
      </w:r>
      <w:r w:rsidRPr="00D47E0B">
        <w:rPr>
          <w:sz w:val="24"/>
          <w:szCs w:val="24"/>
        </w:rPr>
        <w:t>.</w:t>
      </w:r>
      <w:r w:rsidR="00BB599D">
        <w:rPr>
          <w:sz w:val="24"/>
          <w:szCs w:val="24"/>
        </w:rPr>
        <w:t>,</w:t>
      </w:r>
      <w:r w:rsidRPr="00D47E0B">
        <w:rPr>
          <w:sz w:val="24"/>
          <w:szCs w:val="24"/>
        </w:rPr>
        <w:t xml:space="preserve"> 2005. La </w:t>
      </w:r>
      <w:proofErr w:type="spellStart"/>
      <w:r w:rsidRPr="00D47E0B">
        <w:rPr>
          <w:sz w:val="24"/>
          <w:szCs w:val="24"/>
        </w:rPr>
        <w:t>Sorcellerie</w:t>
      </w:r>
      <w:proofErr w:type="spellEnd"/>
      <w:r w:rsidRPr="00D47E0B">
        <w:rPr>
          <w:sz w:val="24"/>
          <w:szCs w:val="24"/>
        </w:rPr>
        <w:t xml:space="preserve"> </w:t>
      </w:r>
      <w:proofErr w:type="spellStart"/>
      <w:r w:rsidRPr="00D47E0B">
        <w:rPr>
          <w:sz w:val="24"/>
          <w:szCs w:val="24"/>
        </w:rPr>
        <w:t>Capitaliste</w:t>
      </w:r>
      <w:proofErr w:type="spellEnd"/>
      <w:r w:rsidRPr="00D47E0B">
        <w:rPr>
          <w:sz w:val="24"/>
          <w:szCs w:val="24"/>
        </w:rPr>
        <w:t xml:space="preserve">. Paris: Editions La </w:t>
      </w:r>
      <w:proofErr w:type="spellStart"/>
      <w:r w:rsidRPr="00D47E0B">
        <w:rPr>
          <w:sz w:val="24"/>
          <w:szCs w:val="24"/>
        </w:rPr>
        <w:t>Découverte</w:t>
      </w:r>
      <w:proofErr w:type="spellEnd"/>
      <w:r w:rsidR="005C59B1">
        <w:rPr>
          <w:sz w:val="24"/>
          <w:szCs w:val="24"/>
        </w:rPr>
        <w:t>.</w:t>
      </w:r>
    </w:p>
    <w:p w14:paraId="3DD8EEB1" w14:textId="41E7564B" w:rsidR="006B00A1" w:rsidRDefault="00634CCB" w:rsidP="00554FF1">
      <w:pPr>
        <w:rPr>
          <w:sz w:val="24"/>
          <w:szCs w:val="24"/>
        </w:rPr>
      </w:pPr>
      <w:r w:rsidRPr="00634CCB">
        <w:rPr>
          <w:sz w:val="24"/>
          <w:szCs w:val="24"/>
        </w:rPr>
        <w:lastRenderedPageBreak/>
        <w:t>Reeves, M.</w:t>
      </w:r>
      <w:r w:rsidR="00BB599D">
        <w:rPr>
          <w:sz w:val="24"/>
          <w:szCs w:val="24"/>
        </w:rPr>
        <w:t>,</w:t>
      </w:r>
      <w:r w:rsidRPr="00634CCB">
        <w:rPr>
          <w:sz w:val="24"/>
          <w:szCs w:val="24"/>
        </w:rPr>
        <w:t xml:space="preserve"> 2015. Afterword. Anthropology Matters, 15(1).</w:t>
      </w:r>
      <w:r w:rsidR="005C59B1">
        <w:rPr>
          <w:sz w:val="24"/>
          <w:szCs w:val="24"/>
        </w:rPr>
        <w:t>[online]</w:t>
      </w:r>
      <w:r w:rsidRPr="00634CCB">
        <w:rPr>
          <w:sz w:val="24"/>
          <w:szCs w:val="24"/>
        </w:rPr>
        <w:t xml:space="preserve"> </w:t>
      </w:r>
      <w:r w:rsidR="00A70BAC">
        <w:rPr>
          <w:sz w:val="24"/>
          <w:szCs w:val="24"/>
        </w:rPr>
        <w:t>Available at:</w:t>
      </w:r>
      <w:r w:rsidRPr="00634CCB">
        <w:rPr>
          <w:sz w:val="24"/>
          <w:szCs w:val="24"/>
        </w:rPr>
        <w:t xml:space="preserve"> </w:t>
      </w:r>
      <w:hyperlink r:id="rId10" w:history="1">
        <w:r w:rsidR="00A70BAC" w:rsidRPr="00B6302C">
          <w:rPr>
            <w:rStyle w:val="Hyperlink"/>
            <w:sz w:val="24"/>
            <w:szCs w:val="24"/>
          </w:rPr>
          <w:t>https://www.anthropologymatters.com/index.php/anth_matters/article/view/416/542</w:t>
        </w:r>
      </w:hyperlink>
      <w:r w:rsidR="00A70BAC">
        <w:rPr>
          <w:sz w:val="24"/>
          <w:szCs w:val="24"/>
        </w:rPr>
        <w:t xml:space="preserve"> [Accessed 13/1/18]</w:t>
      </w:r>
      <w:r w:rsidR="005C59B1">
        <w:rPr>
          <w:sz w:val="24"/>
          <w:szCs w:val="24"/>
        </w:rPr>
        <w:t>.</w:t>
      </w:r>
    </w:p>
    <w:p w14:paraId="68DF1BF7" w14:textId="6BD7DF96" w:rsidR="00F93E24" w:rsidRDefault="00D47E0B" w:rsidP="00D47E0B">
      <w:pPr>
        <w:rPr>
          <w:sz w:val="24"/>
          <w:szCs w:val="24"/>
        </w:rPr>
      </w:pPr>
      <w:r w:rsidRPr="00D47E0B">
        <w:rPr>
          <w:sz w:val="24"/>
          <w:szCs w:val="24"/>
        </w:rPr>
        <w:t>Salmon, G.</w:t>
      </w:r>
      <w:r w:rsidR="00BB599D">
        <w:rPr>
          <w:sz w:val="24"/>
          <w:szCs w:val="24"/>
        </w:rPr>
        <w:t>,</w:t>
      </w:r>
      <w:r w:rsidRPr="00D47E0B">
        <w:rPr>
          <w:sz w:val="24"/>
          <w:szCs w:val="24"/>
        </w:rPr>
        <w:t xml:space="preserve"> 2013. De la </w:t>
      </w:r>
      <w:proofErr w:type="spellStart"/>
      <w:r w:rsidRPr="00D47E0B">
        <w:rPr>
          <w:sz w:val="24"/>
          <w:szCs w:val="24"/>
        </w:rPr>
        <w:t>délégation</w:t>
      </w:r>
      <w:proofErr w:type="spellEnd"/>
      <w:r w:rsidRPr="00D47E0B">
        <w:rPr>
          <w:sz w:val="24"/>
          <w:szCs w:val="24"/>
        </w:rPr>
        <w:t xml:space="preserve"> </w:t>
      </w:r>
      <w:proofErr w:type="spellStart"/>
      <w:r w:rsidRPr="00D47E0B">
        <w:rPr>
          <w:sz w:val="24"/>
          <w:szCs w:val="24"/>
        </w:rPr>
        <w:t>ontologique</w:t>
      </w:r>
      <w:proofErr w:type="spellEnd"/>
      <w:r w:rsidRPr="00D47E0B">
        <w:rPr>
          <w:sz w:val="24"/>
          <w:szCs w:val="24"/>
        </w:rPr>
        <w:t xml:space="preserve">. Naissance de </w:t>
      </w:r>
      <w:proofErr w:type="spellStart"/>
      <w:r w:rsidRPr="00D47E0B">
        <w:rPr>
          <w:sz w:val="24"/>
          <w:szCs w:val="24"/>
        </w:rPr>
        <w:t>l’anthropologie</w:t>
      </w:r>
      <w:proofErr w:type="spellEnd"/>
      <w:r w:rsidRPr="00D47E0B">
        <w:rPr>
          <w:sz w:val="24"/>
          <w:szCs w:val="24"/>
        </w:rPr>
        <w:t xml:space="preserve"> </w:t>
      </w:r>
      <w:proofErr w:type="spellStart"/>
      <w:r w:rsidRPr="00D47E0B">
        <w:rPr>
          <w:sz w:val="24"/>
          <w:szCs w:val="24"/>
        </w:rPr>
        <w:t>néo-classique</w:t>
      </w:r>
      <w:proofErr w:type="spellEnd"/>
      <w:r w:rsidRPr="00D47E0B">
        <w:rPr>
          <w:sz w:val="24"/>
          <w:szCs w:val="24"/>
        </w:rPr>
        <w:t>.</w:t>
      </w:r>
      <w:r>
        <w:rPr>
          <w:sz w:val="24"/>
          <w:szCs w:val="24"/>
        </w:rPr>
        <w:t xml:space="preserve"> </w:t>
      </w:r>
      <w:r w:rsidRPr="00D47E0B">
        <w:rPr>
          <w:sz w:val="24"/>
          <w:szCs w:val="24"/>
        </w:rPr>
        <w:t>Paper delivered at Colloquium ‘</w:t>
      </w:r>
      <w:proofErr w:type="spellStart"/>
      <w:r w:rsidRPr="00D47E0B">
        <w:rPr>
          <w:sz w:val="24"/>
          <w:szCs w:val="24"/>
        </w:rPr>
        <w:t>Métaphysiques</w:t>
      </w:r>
      <w:proofErr w:type="spellEnd"/>
      <w:r w:rsidRPr="00D47E0B">
        <w:rPr>
          <w:sz w:val="24"/>
          <w:szCs w:val="24"/>
        </w:rPr>
        <w:t xml:space="preserve"> </w:t>
      </w:r>
      <w:proofErr w:type="spellStart"/>
      <w:r w:rsidRPr="00D47E0B">
        <w:rPr>
          <w:sz w:val="24"/>
          <w:szCs w:val="24"/>
        </w:rPr>
        <w:t>comparées</w:t>
      </w:r>
      <w:proofErr w:type="spellEnd"/>
      <w:r w:rsidRPr="00D47E0B">
        <w:rPr>
          <w:sz w:val="24"/>
          <w:szCs w:val="24"/>
        </w:rPr>
        <w:t xml:space="preserve">: la </w:t>
      </w:r>
      <w:proofErr w:type="spellStart"/>
      <w:r w:rsidRPr="00D47E0B">
        <w:rPr>
          <w:sz w:val="24"/>
          <w:szCs w:val="24"/>
        </w:rPr>
        <w:t>philosophie</w:t>
      </w:r>
      <w:proofErr w:type="spellEnd"/>
      <w:r w:rsidRPr="00D47E0B">
        <w:rPr>
          <w:sz w:val="24"/>
          <w:szCs w:val="24"/>
        </w:rPr>
        <w:t xml:space="preserve"> à </w:t>
      </w:r>
      <w:proofErr w:type="spellStart"/>
      <w:r w:rsidRPr="00D47E0B">
        <w:rPr>
          <w:sz w:val="24"/>
          <w:szCs w:val="24"/>
        </w:rPr>
        <w:t>l’épreuve</w:t>
      </w:r>
      <w:proofErr w:type="spellEnd"/>
      <w:r w:rsidRPr="00D47E0B">
        <w:rPr>
          <w:sz w:val="24"/>
          <w:szCs w:val="24"/>
        </w:rPr>
        <w:t xml:space="preserve"> d</w:t>
      </w:r>
      <w:r>
        <w:rPr>
          <w:sz w:val="24"/>
          <w:szCs w:val="24"/>
        </w:rPr>
        <w:t xml:space="preserve">e </w:t>
      </w:r>
      <w:proofErr w:type="spellStart"/>
      <w:r w:rsidRPr="00D47E0B">
        <w:rPr>
          <w:sz w:val="24"/>
          <w:szCs w:val="24"/>
        </w:rPr>
        <w:t>l’anthropologie</w:t>
      </w:r>
      <w:proofErr w:type="spellEnd"/>
      <w:proofErr w:type="gramStart"/>
      <w:r w:rsidRPr="00D47E0B">
        <w:rPr>
          <w:sz w:val="24"/>
          <w:szCs w:val="24"/>
        </w:rPr>
        <w:t>’.</w:t>
      </w:r>
      <w:proofErr w:type="gramEnd"/>
      <w:r w:rsidRPr="00D47E0B">
        <w:rPr>
          <w:sz w:val="24"/>
          <w:szCs w:val="24"/>
        </w:rPr>
        <w:t xml:space="preserve"> Centre </w:t>
      </w:r>
      <w:proofErr w:type="spellStart"/>
      <w:r w:rsidRPr="00D47E0B">
        <w:rPr>
          <w:sz w:val="24"/>
          <w:szCs w:val="24"/>
        </w:rPr>
        <w:t>Culturel</w:t>
      </w:r>
      <w:proofErr w:type="spellEnd"/>
      <w:r w:rsidRPr="00D47E0B">
        <w:rPr>
          <w:sz w:val="24"/>
          <w:szCs w:val="24"/>
        </w:rPr>
        <w:t xml:space="preserve"> International de </w:t>
      </w:r>
      <w:proofErr w:type="spellStart"/>
      <w:r w:rsidRPr="00D47E0B">
        <w:rPr>
          <w:sz w:val="24"/>
          <w:szCs w:val="24"/>
        </w:rPr>
        <w:t>Cérisy</w:t>
      </w:r>
      <w:proofErr w:type="spellEnd"/>
      <w:r w:rsidRPr="00D47E0B">
        <w:rPr>
          <w:sz w:val="24"/>
          <w:szCs w:val="24"/>
        </w:rPr>
        <w:t>, July 2013. Unpublished.</w:t>
      </w:r>
    </w:p>
    <w:p w14:paraId="21D6A65D" w14:textId="5F7865E7" w:rsidR="004C593D" w:rsidRDefault="004C593D" w:rsidP="00D47E0B">
      <w:pPr>
        <w:rPr>
          <w:sz w:val="24"/>
          <w:szCs w:val="24"/>
        </w:rPr>
      </w:pPr>
      <w:proofErr w:type="spellStart"/>
      <w:r w:rsidRPr="004C593D">
        <w:rPr>
          <w:sz w:val="24"/>
          <w:szCs w:val="24"/>
        </w:rPr>
        <w:t>Strathern</w:t>
      </w:r>
      <w:proofErr w:type="spellEnd"/>
      <w:r w:rsidRPr="004C593D">
        <w:rPr>
          <w:sz w:val="24"/>
          <w:szCs w:val="24"/>
        </w:rPr>
        <w:t xml:space="preserve"> M</w:t>
      </w:r>
      <w:r>
        <w:rPr>
          <w:sz w:val="24"/>
          <w:szCs w:val="24"/>
        </w:rPr>
        <w:t xml:space="preserve">., </w:t>
      </w:r>
      <w:r w:rsidRPr="004C593D">
        <w:rPr>
          <w:sz w:val="24"/>
          <w:szCs w:val="24"/>
        </w:rPr>
        <w:t>2004</w:t>
      </w:r>
      <w:r>
        <w:rPr>
          <w:sz w:val="24"/>
          <w:szCs w:val="24"/>
        </w:rPr>
        <w:t>.</w:t>
      </w:r>
      <w:r w:rsidRPr="004C593D">
        <w:rPr>
          <w:sz w:val="24"/>
          <w:szCs w:val="24"/>
        </w:rPr>
        <w:t xml:space="preserve"> Partial Connections. Walnut Creek, CA: </w:t>
      </w:r>
      <w:proofErr w:type="spellStart"/>
      <w:r w:rsidRPr="004C593D">
        <w:rPr>
          <w:sz w:val="24"/>
          <w:szCs w:val="24"/>
        </w:rPr>
        <w:t>AltaMira</w:t>
      </w:r>
      <w:proofErr w:type="spellEnd"/>
      <w:r w:rsidRPr="004C593D">
        <w:rPr>
          <w:sz w:val="24"/>
          <w:szCs w:val="24"/>
        </w:rPr>
        <w:t xml:space="preserve"> Press</w:t>
      </w:r>
      <w:r w:rsidR="005C59B1">
        <w:rPr>
          <w:sz w:val="24"/>
          <w:szCs w:val="24"/>
        </w:rPr>
        <w:t>.</w:t>
      </w:r>
    </w:p>
    <w:p w14:paraId="2DE5495F" w14:textId="005FBB37" w:rsidR="007D265A" w:rsidRDefault="00F93E24" w:rsidP="004C593D">
      <w:pPr>
        <w:rPr>
          <w:sz w:val="24"/>
          <w:szCs w:val="24"/>
        </w:rPr>
      </w:pPr>
      <w:proofErr w:type="spellStart"/>
      <w:r>
        <w:rPr>
          <w:sz w:val="24"/>
          <w:szCs w:val="24"/>
        </w:rPr>
        <w:t>Strathern</w:t>
      </w:r>
      <w:proofErr w:type="spellEnd"/>
      <w:r w:rsidR="007D66BB">
        <w:rPr>
          <w:sz w:val="24"/>
          <w:szCs w:val="24"/>
        </w:rPr>
        <w:t>, M.</w:t>
      </w:r>
      <w:r w:rsidR="00BB599D">
        <w:rPr>
          <w:sz w:val="24"/>
          <w:szCs w:val="24"/>
        </w:rPr>
        <w:t>,</w:t>
      </w:r>
      <w:r w:rsidR="007D66BB">
        <w:rPr>
          <w:sz w:val="24"/>
          <w:szCs w:val="24"/>
        </w:rPr>
        <w:t xml:space="preserve"> 2006. A Community of Critics? Thoughts on new knowledge.</w:t>
      </w:r>
      <w:r w:rsidR="007D66BB" w:rsidRPr="00A70BAC">
        <w:rPr>
          <w:i/>
          <w:sz w:val="24"/>
          <w:szCs w:val="24"/>
        </w:rPr>
        <w:t xml:space="preserve"> </w:t>
      </w:r>
      <w:r w:rsidR="007D66BB" w:rsidRPr="00A70BAC">
        <w:rPr>
          <w:i/>
        </w:rPr>
        <w:t>The Journal of the Royal Anthropological Institute</w:t>
      </w:r>
      <w:r w:rsidR="00A70BAC">
        <w:t xml:space="preserve">: </w:t>
      </w:r>
      <w:r w:rsidR="007D66BB">
        <w:t xml:space="preserve">12 </w:t>
      </w:r>
      <w:r w:rsidR="00A70BAC">
        <w:t>(</w:t>
      </w:r>
      <w:r w:rsidR="007D66BB">
        <w:t>1</w:t>
      </w:r>
      <w:r w:rsidR="00A70BAC">
        <w:t>)</w:t>
      </w:r>
      <w:r w:rsidR="007D66BB">
        <w:t>, pp. 191-209.</w:t>
      </w:r>
      <w:r w:rsidR="005C59B1">
        <w:t xml:space="preserve"> </w:t>
      </w:r>
      <w:proofErr w:type="gramStart"/>
      <w:r w:rsidR="005C59B1">
        <w:t>[</w:t>
      </w:r>
      <w:proofErr w:type="gramEnd"/>
      <w:r w:rsidR="005C59B1">
        <w:t xml:space="preserve">online] </w:t>
      </w:r>
      <w:r w:rsidR="00BB599D">
        <w:t xml:space="preserve">Available </w:t>
      </w:r>
      <w:r w:rsidR="00A70BAC">
        <w:t>at</w:t>
      </w:r>
      <w:r w:rsidR="00BB599D">
        <w:t>:</w:t>
      </w:r>
      <w:r w:rsidR="007D66BB" w:rsidRPr="007D66BB">
        <w:t xml:space="preserve"> </w:t>
      </w:r>
      <w:hyperlink r:id="rId11" w:history="1">
        <w:r w:rsidR="00BB599D" w:rsidRPr="00B6302C">
          <w:rPr>
            <w:rStyle w:val="Hyperlink"/>
          </w:rPr>
          <w:t>http://www.jstor.org/stable/3803925 [Accessed 12/01/18</w:t>
        </w:r>
      </w:hyperlink>
      <w:r w:rsidR="00BB599D">
        <w:rPr>
          <w:rStyle w:val="Hyperlink"/>
        </w:rPr>
        <w:t>]</w:t>
      </w:r>
      <w:r w:rsidR="00A70BAC">
        <w:rPr>
          <w:rStyle w:val="Hyperlink"/>
        </w:rPr>
        <w:t>.</w:t>
      </w:r>
    </w:p>
    <w:p w14:paraId="1C83F91E" w14:textId="417A7282" w:rsidR="004C593D" w:rsidRDefault="004C593D" w:rsidP="004C593D">
      <w:pPr>
        <w:rPr>
          <w:sz w:val="24"/>
          <w:szCs w:val="24"/>
        </w:rPr>
      </w:pPr>
      <w:proofErr w:type="spellStart"/>
      <w:r w:rsidRPr="004C593D">
        <w:rPr>
          <w:sz w:val="24"/>
          <w:szCs w:val="24"/>
        </w:rPr>
        <w:t>Strathern</w:t>
      </w:r>
      <w:proofErr w:type="spellEnd"/>
      <w:r w:rsidR="00BB599D">
        <w:rPr>
          <w:sz w:val="24"/>
          <w:szCs w:val="24"/>
        </w:rPr>
        <w:t>,</w:t>
      </w:r>
      <w:r w:rsidRPr="004C593D">
        <w:rPr>
          <w:sz w:val="24"/>
          <w:szCs w:val="24"/>
        </w:rPr>
        <w:t xml:space="preserve"> M</w:t>
      </w:r>
      <w:r w:rsidR="00BB599D">
        <w:rPr>
          <w:sz w:val="24"/>
          <w:szCs w:val="24"/>
        </w:rPr>
        <w:t>.,</w:t>
      </w:r>
      <w:r w:rsidRPr="004C593D">
        <w:rPr>
          <w:sz w:val="24"/>
          <w:szCs w:val="24"/>
        </w:rPr>
        <w:t xml:space="preserve"> 1995</w:t>
      </w:r>
      <w:r w:rsidR="00BB599D">
        <w:rPr>
          <w:sz w:val="24"/>
          <w:szCs w:val="24"/>
        </w:rPr>
        <w:t xml:space="preserve">. </w:t>
      </w:r>
      <w:r w:rsidRPr="004C593D">
        <w:rPr>
          <w:sz w:val="24"/>
          <w:szCs w:val="24"/>
        </w:rPr>
        <w:t>The Relation: Issues in Complexity and Scale. Cambridge: Prickly Pear</w:t>
      </w:r>
      <w:r>
        <w:rPr>
          <w:sz w:val="24"/>
          <w:szCs w:val="24"/>
        </w:rPr>
        <w:t xml:space="preserve"> </w:t>
      </w:r>
      <w:r w:rsidRPr="004C593D">
        <w:rPr>
          <w:sz w:val="24"/>
          <w:szCs w:val="24"/>
        </w:rPr>
        <w:t>Press.</w:t>
      </w:r>
    </w:p>
    <w:p w14:paraId="05FD39F1" w14:textId="46E7BC9E" w:rsidR="006B00A1" w:rsidRDefault="003C0E18" w:rsidP="00554FF1">
      <w:pPr>
        <w:rPr>
          <w:sz w:val="24"/>
          <w:szCs w:val="24"/>
        </w:rPr>
      </w:pPr>
      <w:r w:rsidRPr="003C0E18">
        <w:rPr>
          <w:sz w:val="24"/>
          <w:szCs w:val="24"/>
        </w:rPr>
        <w:t>Upton, M.</w:t>
      </w:r>
      <w:r w:rsidR="00BB599D">
        <w:rPr>
          <w:sz w:val="24"/>
          <w:szCs w:val="24"/>
        </w:rPr>
        <w:t>,</w:t>
      </w:r>
      <w:r w:rsidRPr="003C0E18">
        <w:rPr>
          <w:sz w:val="24"/>
          <w:szCs w:val="24"/>
        </w:rPr>
        <w:t xml:space="preserve"> 2015. HIV/AIDS, ‘TRIPS </w:t>
      </w:r>
      <w:proofErr w:type="spellStart"/>
      <w:r w:rsidRPr="003C0E18">
        <w:rPr>
          <w:sz w:val="24"/>
          <w:szCs w:val="24"/>
        </w:rPr>
        <w:t>plus’</w:t>
      </w:r>
      <w:proofErr w:type="spellEnd"/>
      <w:r w:rsidRPr="003C0E18">
        <w:rPr>
          <w:sz w:val="24"/>
          <w:szCs w:val="24"/>
        </w:rPr>
        <w:t xml:space="preserve"> and ‘Knowledge Ecology:’ Unpacking the Semantics of Transnational Intellectual Property ‘Harmonisation</w:t>
      </w:r>
      <w:proofErr w:type="gramStart"/>
      <w:r w:rsidRPr="003C0E18">
        <w:rPr>
          <w:sz w:val="24"/>
          <w:szCs w:val="24"/>
        </w:rPr>
        <w:t>’.</w:t>
      </w:r>
      <w:proofErr w:type="gramEnd"/>
      <w:r w:rsidRPr="003C0E18">
        <w:rPr>
          <w:sz w:val="24"/>
          <w:szCs w:val="24"/>
        </w:rPr>
        <w:t xml:space="preserve"> Anthropology Matters, 15(1). </w:t>
      </w:r>
      <w:r w:rsidR="005C59B1">
        <w:rPr>
          <w:sz w:val="24"/>
          <w:szCs w:val="24"/>
        </w:rPr>
        <w:t xml:space="preserve">[online] </w:t>
      </w:r>
      <w:r w:rsidR="00A70BAC">
        <w:rPr>
          <w:sz w:val="24"/>
          <w:szCs w:val="24"/>
        </w:rPr>
        <w:t xml:space="preserve">Available at:  </w:t>
      </w:r>
      <w:hyperlink r:id="rId12" w:history="1">
        <w:r w:rsidR="00A70BAC" w:rsidRPr="00B6302C">
          <w:rPr>
            <w:rStyle w:val="Hyperlink"/>
            <w:sz w:val="24"/>
            <w:szCs w:val="24"/>
          </w:rPr>
          <w:t>https://www.anthropologymatters.com/index.php/anth_matters/article/view/419 [Accessed</w:t>
        </w:r>
      </w:hyperlink>
      <w:r w:rsidR="00A70BAC">
        <w:rPr>
          <w:sz w:val="24"/>
          <w:szCs w:val="24"/>
        </w:rPr>
        <w:t xml:space="preserve"> 12/01/18].</w:t>
      </w:r>
    </w:p>
    <w:p w14:paraId="1C9C9AA7" w14:textId="40CF62DA" w:rsidR="00F93E24" w:rsidRDefault="007D265A" w:rsidP="00554FF1">
      <w:pPr>
        <w:rPr>
          <w:sz w:val="24"/>
          <w:szCs w:val="24"/>
        </w:rPr>
      </w:pPr>
      <w:r w:rsidRPr="007D265A">
        <w:rPr>
          <w:sz w:val="24"/>
          <w:szCs w:val="24"/>
        </w:rPr>
        <w:t>Venkatesan, S.</w:t>
      </w:r>
      <w:r w:rsidR="00432FE7">
        <w:rPr>
          <w:sz w:val="24"/>
          <w:szCs w:val="24"/>
        </w:rPr>
        <w:t>,</w:t>
      </w:r>
      <w:r w:rsidRPr="007D265A">
        <w:rPr>
          <w:sz w:val="24"/>
          <w:szCs w:val="24"/>
        </w:rPr>
        <w:t xml:space="preserve"> 2010. Ontology Is Just Another Word for Culture: Motion Tabled at the 2008 Meeting of the Group for Debates in Anthropological Theory, University of Manchester. </w:t>
      </w:r>
      <w:r w:rsidRPr="00A70BAC">
        <w:rPr>
          <w:i/>
          <w:sz w:val="24"/>
          <w:szCs w:val="24"/>
        </w:rPr>
        <w:t>Critique of Anthropology</w:t>
      </w:r>
      <w:r w:rsidR="00A70BAC">
        <w:rPr>
          <w:sz w:val="24"/>
          <w:szCs w:val="24"/>
        </w:rPr>
        <w:t>:</w:t>
      </w:r>
      <w:r w:rsidRPr="007D265A">
        <w:rPr>
          <w:sz w:val="24"/>
          <w:szCs w:val="24"/>
        </w:rPr>
        <w:t xml:space="preserve"> 30 (2) pp 152-200</w:t>
      </w:r>
      <w:r w:rsidR="00432FE7">
        <w:rPr>
          <w:sz w:val="24"/>
          <w:szCs w:val="24"/>
        </w:rPr>
        <w:t>.</w:t>
      </w:r>
    </w:p>
    <w:p w14:paraId="2479FABC" w14:textId="7DCDEE59" w:rsidR="006B00A1" w:rsidRDefault="006B00A1" w:rsidP="00554FF1">
      <w:proofErr w:type="spellStart"/>
      <w:r>
        <w:rPr>
          <w:sz w:val="24"/>
          <w:szCs w:val="24"/>
        </w:rPr>
        <w:t>Viveiros</w:t>
      </w:r>
      <w:proofErr w:type="spellEnd"/>
      <w:r>
        <w:rPr>
          <w:sz w:val="24"/>
          <w:szCs w:val="24"/>
        </w:rPr>
        <w:t xml:space="preserve"> de Castro</w:t>
      </w:r>
      <w:r w:rsidR="00B47E1A">
        <w:rPr>
          <w:sz w:val="24"/>
          <w:szCs w:val="24"/>
        </w:rPr>
        <w:t>, E.,</w:t>
      </w:r>
      <w:r w:rsidR="00F93E24">
        <w:rPr>
          <w:sz w:val="24"/>
          <w:szCs w:val="24"/>
        </w:rPr>
        <w:t xml:space="preserve"> 2004</w:t>
      </w:r>
      <w:r w:rsidR="00B47E1A">
        <w:rPr>
          <w:sz w:val="24"/>
          <w:szCs w:val="24"/>
        </w:rPr>
        <w:t>.</w:t>
      </w:r>
      <w:r w:rsidR="007D66BB" w:rsidRPr="007D66BB">
        <w:t xml:space="preserve"> </w:t>
      </w:r>
      <w:proofErr w:type="spellStart"/>
      <w:r w:rsidR="007D66BB">
        <w:t>Viveiros</w:t>
      </w:r>
      <w:proofErr w:type="spellEnd"/>
      <w:r w:rsidR="007D66BB">
        <w:t xml:space="preserve"> de Castro, Eduardo (2004). "Perspectival Anthropology and the Method of Controlled Equivocation," </w:t>
      </w:r>
      <w:proofErr w:type="spellStart"/>
      <w:r w:rsidR="007D66BB" w:rsidRPr="00432FE7">
        <w:rPr>
          <w:i/>
        </w:rPr>
        <w:t>Tipití</w:t>
      </w:r>
      <w:proofErr w:type="spellEnd"/>
      <w:r w:rsidR="007D66BB" w:rsidRPr="00432FE7">
        <w:rPr>
          <w:i/>
        </w:rPr>
        <w:t>: Journal of the Society for the Anthropology of Lowland South America</w:t>
      </w:r>
      <w:r w:rsidR="007D66BB">
        <w:t xml:space="preserve">: 2 </w:t>
      </w:r>
      <w:r w:rsidR="00432FE7">
        <w:t>(</w:t>
      </w:r>
      <w:r w:rsidR="007D66BB">
        <w:t>1</w:t>
      </w:r>
      <w:r w:rsidR="00432FE7">
        <w:t>)</w:t>
      </w:r>
      <w:r w:rsidR="007D66BB">
        <w:t>, Article 1.</w:t>
      </w:r>
    </w:p>
    <w:p w14:paraId="7B87900A" w14:textId="3F74785E" w:rsidR="007D265A" w:rsidRDefault="007D265A" w:rsidP="00554FF1">
      <w:pPr>
        <w:rPr>
          <w:sz w:val="24"/>
          <w:szCs w:val="24"/>
        </w:rPr>
      </w:pPr>
      <w:proofErr w:type="spellStart"/>
      <w:r>
        <w:rPr>
          <w:sz w:val="24"/>
          <w:szCs w:val="24"/>
        </w:rPr>
        <w:t>Viveiros</w:t>
      </w:r>
      <w:proofErr w:type="spellEnd"/>
      <w:r>
        <w:rPr>
          <w:sz w:val="24"/>
          <w:szCs w:val="24"/>
        </w:rPr>
        <w:t xml:space="preserve"> de Castro</w:t>
      </w:r>
      <w:r w:rsidR="00B47E1A">
        <w:rPr>
          <w:sz w:val="24"/>
          <w:szCs w:val="24"/>
        </w:rPr>
        <w:t>, E.,</w:t>
      </w:r>
      <w:r>
        <w:rPr>
          <w:sz w:val="24"/>
          <w:szCs w:val="24"/>
        </w:rPr>
        <w:t xml:space="preserve"> 2015</w:t>
      </w:r>
      <w:r w:rsidR="00B47E1A">
        <w:rPr>
          <w:sz w:val="24"/>
          <w:szCs w:val="24"/>
        </w:rPr>
        <w:t>.</w:t>
      </w:r>
      <w:r>
        <w:rPr>
          <w:sz w:val="24"/>
          <w:szCs w:val="24"/>
        </w:rPr>
        <w:t xml:space="preserve"> </w:t>
      </w:r>
      <w:r w:rsidR="00B47E1A">
        <w:rPr>
          <w:sz w:val="24"/>
          <w:szCs w:val="24"/>
        </w:rPr>
        <w:t>W</w:t>
      </w:r>
      <w:r>
        <w:rPr>
          <w:sz w:val="24"/>
          <w:szCs w:val="24"/>
        </w:rPr>
        <w:t>ho</w:t>
      </w:r>
      <w:r w:rsidR="00B47E1A">
        <w:rPr>
          <w:sz w:val="24"/>
          <w:szCs w:val="24"/>
        </w:rPr>
        <w:t>’</w:t>
      </w:r>
      <w:r>
        <w:rPr>
          <w:sz w:val="24"/>
          <w:szCs w:val="24"/>
        </w:rPr>
        <w:t>s afraid of the ontological wolf?</w:t>
      </w:r>
      <w:r w:rsidRPr="007D265A">
        <w:t xml:space="preserve"> </w:t>
      </w:r>
      <w:r>
        <w:t>Some comments on an ongoing anthropological debate.</w:t>
      </w:r>
      <w:r w:rsidR="00955853">
        <w:t xml:space="preserve"> </w:t>
      </w:r>
      <w:r w:rsidRPr="00432FE7">
        <w:rPr>
          <w:i/>
          <w:sz w:val="24"/>
          <w:szCs w:val="24"/>
        </w:rPr>
        <w:t>The Cambridge Journal of Anthropology</w:t>
      </w:r>
      <w:r w:rsidRPr="007D265A">
        <w:rPr>
          <w:sz w:val="24"/>
          <w:szCs w:val="24"/>
        </w:rPr>
        <w:t xml:space="preserve"> 33(1), Spring 2015</w:t>
      </w:r>
      <w:r w:rsidR="00432FE7">
        <w:rPr>
          <w:sz w:val="24"/>
          <w:szCs w:val="24"/>
        </w:rPr>
        <w:t>,</w:t>
      </w:r>
      <w:r w:rsidRPr="007D265A">
        <w:rPr>
          <w:sz w:val="24"/>
          <w:szCs w:val="24"/>
        </w:rPr>
        <w:t xml:space="preserve"> 2–17</w:t>
      </w:r>
      <w:r w:rsidR="00432FE7">
        <w:rPr>
          <w:sz w:val="24"/>
          <w:szCs w:val="24"/>
        </w:rPr>
        <w:t>.</w:t>
      </w:r>
    </w:p>
    <w:p w14:paraId="1D238E16" w14:textId="57E30308" w:rsidR="006B00A1" w:rsidRDefault="006B00A1" w:rsidP="000D7F9A">
      <w:pPr>
        <w:rPr>
          <w:sz w:val="24"/>
          <w:szCs w:val="24"/>
        </w:rPr>
      </w:pPr>
      <w:proofErr w:type="spellStart"/>
      <w:r>
        <w:rPr>
          <w:sz w:val="24"/>
          <w:szCs w:val="24"/>
        </w:rPr>
        <w:t>Viveiros</w:t>
      </w:r>
      <w:proofErr w:type="spellEnd"/>
      <w:r>
        <w:rPr>
          <w:sz w:val="24"/>
          <w:szCs w:val="24"/>
        </w:rPr>
        <w:t xml:space="preserve"> de Castro</w:t>
      </w:r>
      <w:r w:rsidR="00B47E1A">
        <w:rPr>
          <w:sz w:val="24"/>
          <w:szCs w:val="24"/>
        </w:rPr>
        <w:t>, E.,</w:t>
      </w:r>
      <w:r w:rsidR="00E64155">
        <w:rPr>
          <w:sz w:val="24"/>
          <w:szCs w:val="24"/>
        </w:rPr>
        <w:t xml:space="preserve"> 1998. </w:t>
      </w:r>
      <w:r w:rsidR="000D7F9A" w:rsidRPr="000D7F9A">
        <w:rPr>
          <w:sz w:val="24"/>
          <w:szCs w:val="24"/>
        </w:rPr>
        <w:t>Cosmological Perspectivism in Amazonia and Elsewhere</w:t>
      </w:r>
      <w:r w:rsidR="00432FE7">
        <w:rPr>
          <w:sz w:val="24"/>
          <w:szCs w:val="24"/>
        </w:rPr>
        <w:t>.</w:t>
      </w:r>
      <w:r w:rsidR="000D7F9A">
        <w:rPr>
          <w:sz w:val="24"/>
          <w:szCs w:val="24"/>
        </w:rPr>
        <w:t xml:space="preserve"> </w:t>
      </w:r>
      <w:r w:rsidR="000D7F9A" w:rsidRPr="000D7F9A">
        <w:rPr>
          <w:sz w:val="24"/>
          <w:szCs w:val="24"/>
        </w:rPr>
        <w:t>Four Lectures given in the Department of Social Anthropology, University of Cambridge, February–March 1998</w:t>
      </w:r>
      <w:r w:rsidR="00432FE7">
        <w:rPr>
          <w:sz w:val="24"/>
          <w:szCs w:val="24"/>
        </w:rPr>
        <w:t>.</w:t>
      </w:r>
    </w:p>
    <w:p w14:paraId="75F15CCA" w14:textId="1C854C5E" w:rsidR="00F93E24" w:rsidRDefault="00955853" w:rsidP="00955853">
      <w:pPr>
        <w:rPr>
          <w:sz w:val="24"/>
          <w:szCs w:val="24"/>
        </w:rPr>
      </w:pPr>
      <w:proofErr w:type="spellStart"/>
      <w:r w:rsidRPr="00955853">
        <w:rPr>
          <w:sz w:val="24"/>
          <w:szCs w:val="24"/>
        </w:rPr>
        <w:t>Viveiros</w:t>
      </w:r>
      <w:proofErr w:type="spellEnd"/>
      <w:r w:rsidRPr="00955853">
        <w:rPr>
          <w:sz w:val="24"/>
          <w:szCs w:val="24"/>
        </w:rPr>
        <w:t xml:space="preserve"> de Castro</w:t>
      </w:r>
      <w:r w:rsidR="00BB599D">
        <w:rPr>
          <w:sz w:val="24"/>
          <w:szCs w:val="24"/>
        </w:rPr>
        <w:t>,</w:t>
      </w:r>
      <w:r w:rsidRPr="00955853">
        <w:rPr>
          <w:sz w:val="24"/>
          <w:szCs w:val="24"/>
        </w:rPr>
        <w:t xml:space="preserve"> E</w:t>
      </w:r>
      <w:r w:rsidR="00BB599D">
        <w:rPr>
          <w:sz w:val="24"/>
          <w:szCs w:val="24"/>
        </w:rPr>
        <w:t>.</w:t>
      </w:r>
      <w:r w:rsidRPr="00955853">
        <w:rPr>
          <w:sz w:val="24"/>
          <w:szCs w:val="24"/>
        </w:rPr>
        <w:t xml:space="preserve"> </w:t>
      </w:r>
      <w:r w:rsidR="00BB599D">
        <w:rPr>
          <w:sz w:val="24"/>
          <w:szCs w:val="24"/>
        </w:rPr>
        <w:t>and</w:t>
      </w:r>
      <w:r w:rsidRPr="00955853">
        <w:rPr>
          <w:sz w:val="24"/>
          <w:szCs w:val="24"/>
        </w:rPr>
        <w:t xml:space="preserve"> Goldman</w:t>
      </w:r>
      <w:r w:rsidR="00BB599D">
        <w:rPr>
          <w:sz w:val="24"/>
          <w:szCs w:val="24"/>
        </w:rPr>
        <w:t>,</w:t>
      </w:r>
      <w:r w:rsidRPr="00955853">
        <w:rPr>
          <w:sz w:val="24"/>
          <w:szCs w:val="24"/>
        </w:rPr>
        <w:t xml:space="preserve"> M</w:t>
      </w:r>
      <w:r w:rsidR="00BB599D">
        <w:rPr>
          <w:sz w:val="24"/>
          <w:szCs w:val="24"/>
        </w:rPr>
        <w:t xml:space="preserve">., </w:t>
      </w:r>
      <w:r w:rsidRPr="00955853">
        <w:rPr>
          <w:sz w:val="24"/>
          <w:szCs w:val="24"/>
        </w:rPr>
        <w:t>2009</w:t>
      </w:r>
      <w:r w:rsidR="00BB599D">
        <w:rPr>
          <w:sz w:val="24"/>
          <w:szCs w:val="24"/>
        </w:rPr>
        <w:t>.</w:t>
      </w:r>
      <w:r w:rsidRPr="00955853">
        <w:rPr>
          <w:sz w:val="24"/>
          <w:szCs w:val="24"/>
        </w:rPr>
        <w:t xml:space="preserve"> Slow motions: comments on a few texts by</w:t>
      </w:r>
      <w:r>
        <w:rPr>
          <w:sz w:val="24"/>
          <w:szCs w:val="24"/>
        </w:rPr>
        <w:t xml:space="preserve"> </w:t>
      </w:r>
      <w:r w:rsidRPr="00955853">
        <w:rPr>
          <w:sz w:val="24"/>
          <w:szCs w:val="24"/>
        </w:rPr>
        <w:t xml:space="preserve">Marilyn </w:t>
      </w:r>
      <w:proofErr w:type="spellStart"/>
      <w:r w:rsidRPr="00955853">
        <w:rPr>
          <w:sz w:val="24"/>
          <w:szCs w:val="24"/>
        </w:rPr>
        <w:t>Strathern</w:t>
      </w:r>
      <w:proofErr w:type="spellEnd"/>
      <w:r w:rsidRPr="00955853">
        <w:rPr>
          <w:sz w:val="24"/>
          <w:szCs w:val="24"/>
        </w:rPr>
        <w:t xml:space="preserve">. </w:t>
      </w:r>
      <w:r w:rsidRPr="00432FE7">
        <w:rPr>
          <w:i/>
          <w:sz w:val="24"/>
          <w:szCs w:val="24"/>
        </w:rPr>
        <w:t>Cambridge Anthropology</w:t>
      </w:r>
      <w:r w:rsidRPr="00955853">
        <w:rPr>
          <w:sz w:val="24"/>
          <w:szCs w:val="24"/>
        </w:rPr>
        <w:t xml:space="preserve"> 28(3)</w:t>
      </w:r>
      <w:r w:rsidR="00A70BAC">
        <w:rPr>
          <w:sz w:val="24"/>
          <w:szCs w:val="24"/>
        </w:rPr>
        <w:t>,</w:t>
      </w:r>
      <w:r w:rsidRPr="00955853">
        <w:rPr>
          <w:sz w:val="24"/>
          <w:szCs w:val="24"/>
        </w:rPr>
        <w:t xml:space="preserve"> 23–43.</w:t>
      </w:r>
    </w:p>
    <w:p w14:paraId="230C68CE" w14:textId="6C030A32" w:rsidR="006B00A1" w:rsidRPr="006B00A1" w:rsidRDefault="006B00A1" w:rsidP="00554FF1">
      <w:pPr>
        <w:rPr>
          <w:sz w:val="24"/>
          <w:szCs w:val="24"/>
        </w:rPr>
      </w:pPr>
    </w:p>
    <w:bookmarkEnd w:id="3"/>
    <w:p w14:paraId="2DD3FC55" w14:textId="77777777" w:rsidR="00E3223A" w:rsidRPr="00274F03" w:rsidRDefault="00E3223A" w:rsidP="007A57B2">
      <w:pPr>
        <w:pStyle w:val="ListParagraph"/>
        <w:rPr>
          <w:sz w:val="24"/>
          <w:szCs w:val="24"/>
        </w:rPr>
      </w:pPr>
    </w:p>
    <w:p w14:paraId="24674F9C" w14:textId="3CC02425" w:rsidR="007A57B2" w:rsidRPr="00274F03" w:rsidRDefault="007A57B2" w:rsidP="007A57B2">
      <w:pPr>
        <w:pStyle w:val="ListParagraph"/>
        <w:rPr>
          <w:sz w:val="24"/>
          <w:szCs w:val="24"/>
        </w:rPr>
      </w:pPr>
    </w:p>
    <w:sectPr w:rsidR="007A57B2" w:rsidRPr="00274F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55496E"/>
    <w:multiLevelType w:val="hybridMultilevel"/>
    <w:tmpl w:val="50FA0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1C8"/>
    <w:rsid w:val="00011D62"/>
    <w:rsid w:val="000252F1"/>
    <w:rsid w:val="000269F2"/>
    <w:rsid w:val="0002742C"/>
    <w:rsid w:val="00033829"/>
    <w:rsid w:val="00063A23"/>
    <w:rsid w:val="00071CFD"/>
    <w:rsid w:val="000A7439"/>
    <w:rsid w:val="000B16A9"/>
    <w:rsid w:val="000B2180"/>
    <w:rsid w:val="000B759B"/>
    <w:rsid w:val="000D7F9A"/>
    <w:rsid w:val="000F2EC8"/>
    <w:rsid w:val="00107E1E"/>
    <w:rsid w:val="00113FDA"/>
    <w:rsid w:val="00114193"/>
    <w:rsid w:val="00142092"/>
    <w:rsid w:val="001426AE"/>
    <w:rsid w:val="00171047"/>
    <w:rsid w:val="00184DAB"/>
    <w:rsid w:val="001B41E1"/>
    <w:rsid w:val="001C512E"/>
    <w:rsid w:val="001E00A7"/>
    <w:rsid w:val="001E3292"/>
    <w:rsid w:val="00200927"/>
    <w:rsid w:val="002270DE"/>
    <w:rsid w:val="00274F03"/>
    <w:rsid w:val="00281330"/>
    <w:rsid w:val="0029744E"/>
    <w:rsid w:val="002A6AE5"/>
    <w:rsid w:val="002C23E2"/>
    <w:rsid w:val="002C63C1"/>
    <w:rsid w:val="002E2AE4"/>
    <w:rsid w:val="002F0AA2"/>
    <w:rsid w:val="00315D7E"/>
    <w:rsid w:val="00332525"/>
    <w:rsid w:val="00352C12"/>
    <w:rsid w:val="003C0E18"/>
    <w:rsid w:val="003E52E2"/>
    <w:rsid w:val="00401816"/>
    <w:rsid w:val="00410FF3"/>
    <w:rsid w:val="0041501C"/>
    <w:rsid w:val="00432FE7"/>
    <w:rsid w:val="00447B65"/>
    <w:rsid w:val="00452E56"/>
    <w:rsid w:val="004836E1"/>
    <w:rsid w:val="004A3F72"/>
    <w:rsid w:val="004C593D"/>
    <w:rsid w:val="004E3377"/>
    <w:rsid w:val="004E5138"/>
    <w:rsid w:val="004F11A3"/>
    <w:rsid w:val="00514FC1"/>
    <w:rsid w:val="00553172"/>
    <w:rsid w:val="00554936"/>
    <w:rsid w:val="00554FF1"/>
    <w:rsid w:val="005569C0"/>
    <w:rsid w:val="00582FF0"/>
    <w:rsid w:val="00593B35"/>
    <w:rsid w:val="005B04A8"/>
    <w:rsid w:val="005B3509"/>
    <w:rsid w:val="005C59B1"/>
    <w:rsid w:val="00613FE6"/>
    <w:rsid w:val="00634CCB"/>
    <w:rsid w:val="0064462F"/>
    <w:rsid w:val="00681FF4"/>
    <w:rsid w:val="006B00A1"/>
    <w:rsid w:val="006B4DBD"/>
    <w:rsid w:val="006E2761"/>
    <w:rsid w:val="006E5381"/>
    <w:rsid w:val="006F31C8"/>
    <w:rsid w:val="00705620"/>
    <w:rsid w:val="00711643"/>
    <w:rsid w:val="0074473B"/>
    <w:rsid w:val="00747177"/>
    <w:rsid w:val="00796B82"/>
    <w:rsid w:val="007A57B2"/>
    <w:rsid w:val="007D18FF"/>
    <w:rsid w:val="007D265A"/>
    <w:rsid w:val="007D66BB"/>
    <w:rsid w:val="007D677F"/>
    <w:rsid w:val="007E1EC8"/>
    <w:rsid w:val="007F163D"/>
    <w:rsid w:val="00826A93"/>
    <w:rsid w:val="00846013"/>
    <w:rsid w:val="0086200D"/>
    <w:rsid w:val="008902BB"/>
    <w:rsid w:val="008B56A9"/>
    <w:rsid w:val="008B5B99"/>
    <w:rsid w:val="008C2DDB"/>
    <w:rsid w:val="008C792F"/>
    <w:rsid w:val="008E1ABB"/>
    <w:rsid w:val="00917850"/>
    <w:rsid w:val="00941F47"/>
    <w:rsid w:val="00943CB9"/>
    <w:rsid w:val="00955853"/>
    <w:rsid w:val="00956FA3"/>
    <w:rsid w:val="00967D39"/>
    <w:rsid w:val="00985FD5"/>
    <w:rsid w:val="00986E0F"/>
    <w:rsid w:val="009A1C88"/>
    <w:rsid w:val="009A5A98"/>
    <w:rsid w:val="009D2259"/>
    <w:rsid w:val="00A01B49"/>
    <w:rsid w:val="00A210E8"/>
    <w:rsid w:val="00A33E36"/>
    <w:rsid w:val="00A41551"/>
    <w:rsid w:val="00A44669"/>
    <w:rsid w:val="00A5664A"/>
    <w:rsid w:val="00A651C2"/>
    <w:rsid w:val="00A70BAC"/>
    <w:rsid w:val="00A7689A"/>
    <w:rsid w:val="00A83AED"/>
    <w:rsid w:val="00A91BDF"/>
    <w:rsid w:val="00AB124D"/>
    <w:rsid w:val="00AB45F0"/>
    <w:rsid w:val="00B06DD6"/>
    <w:rsid w:val="00B47E1A"/>
    <w:rsid w:val="00B52730"/>
    <w:rsid w:val="00BA071A"/>
    <w:rsid w:val="00BB599D"/>
    <w:rsid w:val="00BC6C35"/>
    <w:rsid w:val="00BD1FBD"/>
    <w:rsid w:val="00BF5477"/>
    <w:rsid w:val="00C51399"/>
    <w:rsid w:val="00C64338"/>
    <w:rsid w:val="00C72978"/>
    <w:rsid w:val="00C75615"/>
    <w:rsid w:val="00C822E5"/>
    <w:rsid w:val="00C96501"/>
    <w:rsid w:val="00CB1BDA"/>
    <w:rsid w:val="00CF120E"/>
    <w:rsid w:val="00D2099D"/>
    <w:rsid w:val="00D47E0B"/>
    <w:rsid w:val="00DB0AE5"/>
    <w:rsid w:val="00DC7618"/>
    <w:rsid w:val="00E031D3"/>
    <w:rsid w:val="00E06A12"/>
    <w:rsid w:val="00E1622A"/>
    <w:rsid w:val="00E2105B"/>
    <w:rsid w:val="00E3223A"/>
    <w:rsid w:val="00E64155"/>
    <w:rsid w:val="00E82EE6"/>
    <w:rsid w:val="00E94063"/>
    <w:rsid w:val="00E96D99"/>
    <w:rsid w:val="00EA54D6"/>
    <w:rsid w:val="00EA6548"/>
    <w:rsid w:val="00EB53BA"/>
    <w:rsid w:val="00EC614E"/>
    <w:rsid w:val="00EF68CE"/>
    <w:rsid w:val="00F02B19"/>
    <w:rsid w:val="00F15BA9"/>
    <w:rsid w:val="00F16698"/>
    <w:rsid w:val="00F250EA"/>
    <w:rsid w:val="00F276DD"/>
    <w:rsid w:val="00F36F16"/>
    <w:rsid w:val="00F517F0"/>
    <w:rsid w:val="00F55260"/>
    <w:rsid w:val="00F604F6"/>
    <w:rsid w:val="00F93E24"/>
    <w:rsid w:val="00FC6C2B"/>
    <w:rsid w:val="00FD47C1"/>
    <w:rsid w:val="00FE2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0DED6"/>
  <w15:chartTrackingRefBased/>
  <w15:docId w15:val="{27507402-E472-4DB0-B172-0DE620894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792F"/>
    <w:pPr>
      <w:ind w:left="720"/>
      <w:contextualSpacing/>
    </w:pPr>
  </w:style>
  <w:style w:type="character" w:styleId="Hyperlink">
    <w:name w:val="Hyperlink"/>
    <w:basedOn w:val="DefaultParagraphFont"/>
    <w:uiPriority w:val="99"/>
    <w:unhideWhenUsed/>
    <w:rsid w:val="007D66BB"/>
    <w:rPr>
      <w:color w:val="0563C1" w:themeColor="hyperlink"/>
      <w:u w:val="single"/>
    </w:rPr>
  </w:style>
  <w:style w:type="character" w:styleId="UnresolvedMention">
    <w:name w:val="Unresolved Mention"/>
    <w:basedOn w:val="DefaultParagraphFont"/>
    <w:uiPriority w:val="99"/>
    <w:semiHidden/>
    <w:unhideWhenUsed/>
    <w:rsid w:val="007D66BB"/>
    <w:rPr>
      <w:color w:val="808080"/>
      <w:shd w:val="clear" w:color="auto" w:fill="E6E6E6"/>
    </w:rPr>
  </w:style>
  <w:style w:type="character" w:styleId="FollowedHyperlink">
    <w:name w:val="FollowedHyperlink"/>
    <w:basedOn w:val="DefaultParagraphFont"/>
    <w:uiPriority w:val="99"/>
    <w:semiHidden/>
    <w:unhideWhenUsed/>
    <w:rsid w:val="0028133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0095461">
      <w:bodyDiv w:val="1"/>
      <w:marLeft w:val="0"/>
      <w:marRight w:val="0"/>
      <w:marTop w:val="0"/>
      <w:marBottom w:val="0"/>
      <w:divBdr>
        <w:top w:val="none" w:sz="0" w:space="0" w:color="auto"/>
        <w:left w:val="none" w:sz="0" w:space="0" w:color="auto"/>
        <w:bottom w:val="none" w:sz="0" w:space="0" w:color="auto"/>
        <w:right w:val="none" w:sz="0" w:space="0" w:color="auto"/>
      </w:divBdr>
      <w:divsChild>
        <w:div w:id="457770880">
          <w:marLeft w:val="0"/>
          <w:marRight w:val="0"/>
          <w:marTop w:val="0"/>
          <w:marBottom w:val="0"/>
          <w:divBdr>
            <w:top w:val="none" w:sz="0" w:space="0" w:color="auto"/>
            <w:left w:val="none" w:sz="0" w:space="0" w:color="auto"/>
            <w:bottom w:val="none" w:sz="0" w:space="0" w:color="auto"/>
            <w:right w:val="none" w:sz="0" w:space="0" w:color="auto"/>
          </w:divBdr>
          <w:divsChild>
            <w:div w:id="2102873014">
              <w:marLeft w:val="-225"/>
              <w:marRight w:val="-225"/>
              <w:marTop w:val="0"/>
              <w:marBottom w:val="0"/>
              <w:divBdr>
                <w:top w:val="none" w:sz="0" w:space="0" w:color="auto"/>
                <w:left w:val="none" w:sz="0" w:space="0" w:color="auto"/>
                <w:bottom w:val="none" w:sz="0" w:space="0" w:color="auto"/>
                <w:right w:val="none" w:sz="0" w:space="0" w:color="auto"/>
              </w:divBdr>
              <w:divsChild>
                <w:div w:id="102394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thropologymatters.com/index.php/anth_matters/article/view/417/53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alkinganthropology.com/2013/01/18/ta45-gdat1-neoliberalism/" TargetMode="External"/><Relationship Id="rId12" Type="http://schemas.openxmlformats.org/officeDocument/2006/relationships/hyperlink" Target="https://www.anthropologymatters.com/index.php/anth_matters/article/view/419%20%5bAccess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ulanth.org/fieldsights/461-the-politics-of-ontology" TargetMode="External"/><Relationship Id="rId11" Type="http://schemas.openxmlformats.org/officeDocument/2006/relationships/hyperlink" Target="http://www.jstor.org/stable/3803925%20%5bAccessed%2012/01/18" TargetMode="External"/><Relationship Id="rId5" Type="http://schemas.openxmlformats.org/officeDocument/2006/relationships/hyperlink" Target="http://dx.doi.org/10.14506/ca31.2.05" TargetMode="External"/><Relationship Id="rId10" Type="http://schemas.openxmlformats.org/officeDocument/2006/relationships/hyperlink" Target="https://www.anthropologymatters.com/index.php/anth_matters/article/view/416/542" TargetMode="External"/><Relationship Id="rId4" Type="http://schemas.openxmlformats.org/officeDocument/2006/relationships/webSettings" Target="webSettings.xml"/><Relationship Id="rId9" Type="http://schemas.openxmlformats.org/officeDocument/2006/relationships/hyperlink" Target="http://aotcpress.com/articles/common_nonsens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8</Pages>
  <Words>4001</Words>
  <Characters>22811</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evans</dc:creator>
  <cp:keywords/>
  <dc:description/>
  <cp:lastModifiedBy>jamie evans</cp:lastModifiedBy>
  <cp:revision>4</cp:revision>
  <dcterms:created xsi:type="dcterms:W3CDTF">2018-01-28T20:22:00Z</dcterms:created>
  <dcterms:modified xsi:type="dcterms:W3CDTF">2018-01-29T20:42:00Z</dcterms:modified>
</cp:coreProperties>
</file>