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53F13B" w14:textId="77777777" w:rsidR="009500F1" w:rsidRPr="0048766F" w:rsidRDefault="009500F1" w:rsidP="009500F1">
      <w:pPr>
        <w:spacing w:before="100" w:beforeAutospacing="1" w:after="100" w:afterAutospacing="1" w:line="240" w:lineRule="auto"/>
        <w:outlineLvl w:val="0"/>
        <w:rPr>
          <w:rFonts w:ascii="Arial" w:eastAsia="Times New Roman" w:hAnsi="Arial" w:cs="Arial"/>
          <w:b/>
          <w:bCs/>
          <w:kern w:val="36"/>
          <w:sz w:val="22"/>
          <w:szCs w:val="22"/>
          <w14:ligatures w14:val="none"/>
        </w:rPr>
      </w:pPr>
      <w:r w:rsidRPr="0048766F">
        <w:rPr>
          <w:rFonts w:ascii="Arial" w:eastAsia="Times New Roman" w:hAnsi="Arial" w:cs="Arial"/>
          <w:b/>
          <w:bCs/>
          <w:kern w:val="36"/>
          <w:sz w:val="22"/>
          <w:szCs w:val="22"/>
          <w14:ligatures w14:val="none"/>
        </w:rPr>
        <w:t>Managing Business Information (LCLM5004)</w:t>
      </w:r>
    </w:p>
    <w:p w14:paraId="2F9E7F7B" w14:textId="77777777" w:rsidR="009A1982" w:rsidRPr="0048766F" w:rsidRDefault="009A1982" w:rsidP="009500F1">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045A397B"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Component 2: Individual Report – Information Systems Improvements</w:t>
      </w:r>
    </w:p>
    <w:p w14:paraId="145BDD62"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b/>
          <w:bCs/>
          <w:kern w:val="0"/>
          <w:sz w:val="22"/>
          <w:szCs w:val="22"/>
          <w14:ligatures w14:val="none"/>
        </w:rPr>
        <w:t>Student Name:</w:t>
      </w:r>
      <w:r w:rsidRPr="0048766F">
        <w:rPr>
          <w:rFonts w:ascii="Arial" w:hAnsi="Arial" w:cs="Arial"/>
          <w:kern w:val="0"/>
          <w:sz w:val="22"/>
          <w:szCs w:val="22"/>
          <w14:ligatures w14:val="none"/>
        </w:rPr>
        <w:t xml:space="preserve"> Vasile Calin</w:t>
      </w:r>
      <w:r w:rsidRPr="0048766F">
        <w:rPr>
          <w:rFonts w:ascii="Arial" w:hAnsi="Arial" w:cs="Arial"/>
          <w:kern w:val="0"/>
          <w:sz w:val="22"/>
          <w:szCs w:val="22"/>
          <w14:ligatures w14:val="none"/>
        </w:rPr>
        <w:br/>
      </w:r>
      <w:r w:rsidRPr="0048766F">
        <w:rPr>
          <w:rFonts w:ascii="Arial" w:hAnsi="Arial" w:cs="Arial"/>
          <w:b/>
          <w:bCs/>
          <w:kern w:val="0"/>
          <w:sz w:val="22"/>
          <w:szCs w:val="22"/>
          <w14:ligatures w14:val="none"/>
        </w:rPr>
        <w:t>Student ID:</w:t>
      </w:r>
      <w:r w:rsidRPr="0048766F">
        <w:rPr>
          <w:rFonts w:ascii="Arial" w:hAnsi="Arial" w:cs="Arial"/>
          <w:kern w:val="0"/>
          <w:sz w:val="22"/>
          <w:szCs w:val="22"/>
          <w14:ligatures w14:val="none"/>
        </w:rPr>
        <w:t xml:space="preserve"> 2315026</w:t>
      </w:r>
      <w:r w:rsidRPr="0048766F">
        <w:rPr>
          <w:rFonts w:ascii="Arial" w:hAnsi="Arial" w:cs="Arial"/>
          <w:kern w:val="0"/>
          <w:sz w:val="22"/>
          <w:szCs w:val="22"/>
          <w14:ligatures w14:val="none"/>
        </w:rPr>
        <w:br/>
      </w:r>
      <w:r w:rsidRPr="0048766F">
        <w:rPr>
          <w:rFonts w:ascii="Arial" w:hAnsi="Arial" w:cs="Arial"/>
          <w:b/>
          <w:bCs/>
          <w:kern w:val="0"/>
          <w:sz w:val="22"/>
          <w:szCs w:val="22"/>
          <w14:ligatures w14:val="none"/>
        </w:rPr>
        <w:t>Module:</w:t>
      </w:r>
      <w:r w:rsidRPr="0048766F">
        <w:rPr>
          <w:rFonts w:ascii="Arial" w:hAnsi="Arial" w:cs="Arial"/>
          <w:kern w:val="0"/>
          <w:sz w:val="22"/>
          <w:szCs w:val="22"/>
          <w14:ligatures w14:val="none"/>
        </w:rPr>
        <w:t xml:space="preserve"> Managing Business Information (LCLM5004)</w:t>
      </w:r>
      <w:r w:rsidRPr="0048766F">
        <w:rPr>
          <w:rFonts w:ascii="Arial" w:hAnsi="Arial" w:cs="Arial"/>
          <w:kern w:val="0"/>
          <w:sz w:val="22"/>
          <w:szCs w:val="22"/>
          <w14:ligatures w14:val="none"/>
        </w:rPr>
        <w:br/>
      </w:r>
      <w:r w:rsidRPr="0048766F">
        <w:rPr>
          <w:rFonts w:ascii="Arial" w:hAnsi="Arial" w:cs="Arial"/>
          <w:b/>
          <w:bCs/>
          <w:kern w:val="0"/>
          <w:sz w:val="22"/>
          <w:szCs w:val="22"/>
          <w14:ligatures w14:val="none"/>
        </w:rPr>
        <w:t>Assignment Title:</w:t>
      </w:r>
      <w:r w:rsidRPr="0048766F">
        <w:rPr>
          <w:rFonts w:ascii="Arial" w:hAnsi="Arial" w:cs="Arial"/>
          <w:kern w:val="0"/>
          <w:sz w:val="22"/>
          <w:szCs w:val="22"/>
          <w14:ligatures w14:val="none"/>
        </w:rPr>
        <w:t xml:space="preserve"> Information Systems Improvements for Maldiva Ltd.</w:t>
      </w:r>
    </w:p>
    <w:p w14:paraId="6CF62499" w14:textId="77777777" w:rsidR="00A02504" w:rsidRPr="0048766F" w:rsidRDefault="00A02504" w:rsidP="009500F1">
      <w:pPr>
        <w:spacing w:before="100" w:beforeAutospacing="1" w:after="100" w:afterAutospacing="1" w:line="240" w:lineRule="auto"/>
        <w:rPr>
          <w:rFonts w:ascii="Arial" w:hAnsi="Arial" w:cs="Arial"/>
          <w:kern w:val="0"/>
          <w:sz w:val="22"/>
          <w:szCs w:val="22"/>
          <w14:ligatures w14:val="none"/>
        </w:rPr>
      </w:pPr>
    </w:p>
    <w:p w14:paraId="2348A6D6" w14:textId="77777777" w:rsidR="009500F1" w:rsidRPr="0048766F" w:rsidRDefault="009500F1" w:rsidP="009500F1">
      <w:pPr>
        <w:spacing w:before="100" w:beforeAutospacing="1" w:after="100" w:afterAutospacing="1" w:line="240" w:lineRule="auto"/>
        <w:outlineLvl w:val="0"/>
        <w:rPr>
          <w:rFonts w:ascii="Arial" w:eastAsia="Times New Roman" w:hAnsi="Arial" w:cs="Arial"/>
          <w:b/>
          <w:bCs/>
          <w:kern w:val="36"/>
          <w:sz w:val="22"/>
          <w:szCs w:val="22"/>
          <w14:ligatures w14:val="none"/>
        </w:rPr>
      </w:pPr>
      <w:r w:rsidRPr="0048766F">
        <w:rPr>
          <w:rFonts w:ascii="Arial" w:eastAsia="Times New Roman" w:hAnsi="Arial" w:cs="Arial"/>
          <w:b/>
          <w:bCs/>
          <w:kern w:val="36"/>
          <w:sz w:val="22"/>
          <w:szCs w:val="22"/>
          <w14:ligatures w14:val="none"/>
        </w:rPr>
        <w:t>Information Systems Improvement Proposal for Maldiva Ltd.</w:t>
      </w:r>
    </w:p>
    <w:p w14:paraId="65CEC99C" w14:textId="77777777" w:rsidR="00A02504" w:rsidRPr="0048766F" w:rsidRDefault="00A02504" w:rsidP="009500F1">
      <w:pPr>
        <w:spacing w:before="100" w:beforeAutospacing="1" w:after="100" w:afterAutospacing="1" w:line="240" w:lineRule="auto"/>
        <w:outlineLvl w:val="0"/>
        <w:rPr>
          <w:rFonts w:ascii="Arial" w:eastAsia="Times New Roman" w:hAnsi="Arial" w:cs="Arial"/>
          <w:b/>
          <w:bCs/>
          <w:kern w:val="36"/>
          <w:sz w:val="22"/>
          <w:szCs w:val="22"/>
          <w14:ligatures w14:val="none"/>
        </w:rPr>
      </w:pPr>
    </w:p>
    <w:p w14:paraId="353515FE"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1. Introduction</w:t>
      </w:r>
    </w:p>
    <w:p w14:paraId="668ADCE8" w14:textId="2904E92A" w:rsidR="00432F96" w:rsidRPr="00432F96" w:rsidRDefault="009500F1" w:rsidP="00432F96">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I</w:t>
      </w:r>
      <w:r w:rsidR="00432F96" w:rsidRPr="00432F96">
        <w:rPr>
          <w:rFonts w:ascii="Arial" w:hAnsi="Arial" w:cs="Arial"/>
          <w:kern w:val="0"/>
          <w:sz w:val="22"/>
          <w:szCs w:val="22"/>
          <w14:ligatures w14:val="none"/>
        </w:rPr>
        <w:t>It is clear nowadays that information systems are crucial for any enterprise trying to increase operational efficiency, customer satisfaction, decision-making capacity, and its competitiveness. Modern companies use integrated information systems for effective management of their inventory, customer relations, finance management, and business intelligence (Laudon and Laudon, 2024; Stair and Reynolds, 2023). Maldiva Ltd. is a fast-growing company selling consumer electronics via 30 stores and through the company's website. Though there has been considerable growth in sales, some operational problems restrict the organization from increasing efficiency and further development. The company uses obsolete and fragmented information systems making it difficult to manage inventory, relations with customers, generate reports, comply with regulations, and integrate communication between departments.</w:t>
      </w:r>
    </w:p>
    <w:p w14:paraId="3B2D1770" w14:textId="7196B8C2" w:rsidR="00432F96" w:rsidRPr="00432F96" w:rsidRDefault="00432F96" w:rsidP="00432F96">
      <w:pPr>
        <w:spacing w:before="100" w:beforeAutospacing="1" w:after="100" w:afterAutospacing="1" w:line="240" w:lineRule="auto"/>
        <w:rPr>
          <w:rFonts w:ascii="Arial" w:hAnsi="Arial" w:cs="Arial"/>
          <w:kern w:val="0"/>
          <w:sz w:val="22"/>
          <w:szCs w:val="22"/>
          <w14:ligatures w14:val="none"/>
        </w:rPr>
      </w:pPr>
      <w:r w:rsidRPr="00432F96">
        <w:rPr>
          <w:rFonts w:ascii="Arial" w:hAnsi="Arial" w:cs="Arial"/>
          <w:kern w:val="0"/>
          <w:sz w:val="22"/>
          <w:szCs w:val="22"/>
          <w14:ligatures w14:val="none"/>
        </w:rPr>
        <w:t>The present report analyzes current information systems of the company, detects its inefficiencies, and offers an integrated information system as a solution.</w:t>
      </w:r>
    </w:p>
    <w:p w14:paraId="65F6DCCD" w14:textId="4BE903F8" w:rsidR="00A02504" w:rsidRDefault="00432F96" w:rsidP="00432F96">
      <w:pPr>
        <w:spacing w:before="100" w:beforeAutospacing="1" w:after="100" w:afterAutospacing="1" w:line="240" w:lineRule="auto"/>
        <w:rPr>
          <w:rFonts w:ascii="Arial" w:hAnsi="Arial" w:cs="Arial"/>
          <w:kern w:val="0"/>
          <w:sz w:val="22"/>
          <w:szCs w:val="22"/>
          <w14:ligatures w14:val="none"/>
        </w:rPr>
      </w:pPr>
      <w:r w:rsidRPr="00432F96">
        <w:rPr>
          <w:rFonts w:ascii="Arial" w:hAnsi="Arial" w:cs="Arial"/>
          <w:kern w:val="0"/>
          <w:sz w:val="22"/>
          <w:szCs w:val="22"/>
          <w14:ligatures w14:val="none"/>
        </w:rPr>
        <w:t>Furthermore, this report will consider alternatives to the proposed solution and justify why ERP with CRM and BI technologies can be considered the best choice for Maldiva Ltd.</w:t>
      </w:r>
    </w:p>
    <w:p w14:paraId="7DE55CB1" w14:textId="77777777" w:rsidR="00C57B4C" w:rsidRPr="0048766F" w:rsidRDefault="00C57B4C" w:rsidP="00432F96">
      <w:pPr>
        <w:spacing w:before="100" w:beforeAutospacing="1" w:after="100" w:afterAutospacing="1" w:line="240" w:lineRule="auto"/>
        <w:rPr>
          <w:rFonts w:ascii="Arial" w:hAnsi="Arial" w:cs="Arial"/>
          <w:kern w:val="0"/>
          <w:sz w:val="22"/>
          <w:szCs w:val="22"/>
          <w14:ligatures w14:val="none"/>
        </w:rPr>
      </w:pPr>
    </w:p>
    <w:p w14:paraId="23A3A812"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2. Evaluation of Existing Systems</w:t>
      </w:r>
    </w:p>
    <w:p w14:paraId="58738B63" w14:textId="77777777"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2.1 Inventory Management Problems</w:t>
      </w:r>
    </w:p>
    <w:p w14:paraId="0D1E56E9" w14:textId="1EAA0511" w:rsidR="001E18B1" w:rsidRPr="001E18B1" w:rsidRDefault="001E18B1" w:rsidP="001E18B1">
      <w:pPr>
        <w:spacing w:before="100" w:beforeAutospacing="1" w:after="100" w:afterAutospacing="1" w:line="240" w:lineRule="auto"/>
        <w:rPr>
          <w:rFonts w:ascii="Arial" w:hAnsi="Arial" w:cs="Arial"/>
          <w:kern w:val="0"/>
          <w:sz w:val="22"/>
          <w:szCs w:val="22"/>
          <w14:ligatures w14:val="none"/>
        </w:rPr>
      </w:pPr>
      <w:r w:rsidRPr="001E18B1">
        <w:rPr>
          <w:rFonts w:ascii="Arial" w:hAnsi="Arial" w:cs="Arial"/>
          <w:kern w:val="0"/>
          <w:sz w:val="22"/>
          <w:szCs w:val="22"/>
          <w14:ligatures w14:val="none"/>
        </w:rPr>
        <w:t>A major problem that Maldiva Ltd. is experiencing comes in the form of manual inventory management. There are separate databases of inventory in the physical stores and online channels which create a disconnect between the actual level of stock and the one shown in the system.</w:t>
      </w:r>
    </w:p>
    <w:p w14:paraId="69A87CDA" w14:textId="0ABD63CA" w:rsidR="001E18B1" w:rsidRPr="001E18B1" w:rsidRDefault="001E18B1" w:rsidP="001E18B1">
      <w:pPr>
        <w:spacing w:before="100" w:beforeAutospacing="1" w:after="100" w:afterAutospacing="1" w:line="240" w:lineRule="auto"/>
        <w:rPr>
          <w:rFonts w:ascii="Arial" w:hAnsi="Arial" w:cs="Arial"/>
          <w:kern w:val="0"/>
          <w:sz w:val="22"/>
          <w:szCs w:val="22"/>
          <w14:ligatures w14:val="none"/>
        </w:rPr>
      </w:pPr>
      <w:r w:rsidRPr="001E18B1">
        <w:rPr>
          <w:rFonts w:ascii="Arial" w:hAnsi="Arial" w:cs="Arial"/>
          <w:kern w:val="0"/>
          <w:sz w:val="22"/>
          <w:szCs w:val="22"/>
          <w14:ligatures w14:val="none"/>
        </w:rPr>
        <w:t>Research has shown that manual inventory management is highly prone to errors, often leading to incorrect inventory levels, delays in replenishment and poor customer experience (Heizer, Render, and Munson, 2023). The customers are regularly buying online products which are not in stock in physical stores causing cancellations, refunds, and negative publicity.</w:t>
      </w:r>
    </w:p>
    <w:p w14:paraId="552A686C" w14:textId="77777777" w:rsidR="001E18B1" w:rsidRDefault="001E18B1" w:rsidP="009500F1">
      <w:pPr>
        <w:spacing w:before="100" w:beforeAutospacing="1" w:after="100" w:afterAutospacing="1" w:line="240" w:lineRule="auto"/>
        <w:outlineLvl w:val="2"/>
        <w:rPr>
          <w:rFonts w:ascii="Arial" w:hAnsi="Arial" w:cs="Arial"/>
          <w:kern w:val="0"/>
          <w:sz w:val="22"/>
          <w:szCs w:val="22"/>
          <w14:ligatures w14:val="none"/>
        </w:rPr>
      </w:pPr>
      <w:r w:rsidRPr="001E18B1">
        <w:rPr>
          <w:rFonts w:ascii="Arial" w:hAnsi="Arial" w:cs="Arial"/>
          <w:kern w:val="0"/>
          <w:sz w:val="22"/>
          <w:szCs w:val="22"/>
          <w14:ligatures w14:val="none"/>
        </w:rPr>
        <w:lastRenderedPageBreak/>
        <w:t>Slack, Brandon-Jones, and Burgess (2022) have noted that organizations which have implemented integrated inventory management systems manage to improve the accuracy of their stocks, decrease inventory costs and improve the customer experience through real-time information sharing.</w:t>
      </w:r>
    </w:p>
    <w:p w14:paraId="109E849D" w14:textId="3F41AA2D" w:rsidR="009500F1" w:rsidRPr="0048766F" w:rsidRDefault="009500F1" w:rsidP="009500F1">
      <w:pPr>
        <w:spacing w:before="100" w:beforeAutospacing="1" w:after="100" w:afterAutospacing="1" w:line="240" w:lineRule="auto"/>
        <w:outlineLvl w:val="2"/>
        <w:rPr>
          <w:rFonts w:ascii="Arial" w:eastAsia="Times New Roman" w:hAnsi="Arial" w:cs="Arial"/>
          <w:kern w:val="0"/>
          <w:sz w:val="22"/>
          <w:szCs w:val="22"/>
          <w14:ligatures w14:val="none"/>
        </w:rPr>
      </w:pPr>
      <w:r w:rsidRPr="0048766F">
        <w:rPr>
          <w:rFonts w:ascii="Arial" w:eastAsia="Times New Roman" w:hAnsi="Arial" w:cs="Arial"/>
          <w:b/>
          <w:bCs/>
          <w:kern w:val="0"/>
          <w:sz w:val="22"/>
          <w:szCs w:val="22"/>
          <w14:ligatures w14:val="none"/>
        </w:rPr>
        <w:t>2.2 Ineffective Customer Relationship Management</w:t>
      </w:r>
    </w:p>
    <w:p w14:paraId="209D1673" w14:textId="77112FD5" w:rsidR="00673A8A" w:rsidRPr="00673A8A" w:rsidRDefault="00673A8A" w:rsidP="00673A8A">
      <w:pPr>
        <w:spacing w:before="100" w:beforeAutospacing="1" w:after="100" w:afterAutospacing="1" w:line="240" w:lineRule="auto"/>
        <w:rPr>
          <w:rFonts w:ascii="Arial" w:hAnsi="Arial" w:cs="Arial"/>
          <w:kern w:val="0"/>
          <w:sz w:val="22"/>
          <w:szCs w:val="22"/>
          <w14:ligatures w14:val="none"/>
        </w:rPr>
      </w:pPr>
      <w:r w:rsidRPr="00673A8A">
        <w:rPr>
          <w:rFonts w:ascii="Arial" w:hAnsi="Arial" w:cs="Arial"/>
          <w:kern w:val="0"/>
          <w:sz w:val="22"/>
          <w:szCs w:val="22"/>
          <w14:ligatures w14:val="none"/>
        </w:rPr>
        <w:t>CRM provides additional hurdles that must be addressed by Maldiva Ltd. The customer data is scattered in several databases that hinder access to complete customer profiles for the employees.</w:t>
      </w:r>
    </w:p>
    <w:p w14:paraId="45730BAD" w14:textId="77777777" w:rsidR="00673A8A" w:rsidRPr="00673A8A" w:rsidRDefault="00673A8A" w:rsidP="00673A8A">
      <w:pPr>
        <w:spacing w:before="100" w:beforeAutospacing="1" w:after="100" w:afterAutospacing="1" w:line="240" w:lineRule="auto"/>
        <w:rPr>
          <w:rFonts w:ascii="Arial" w:hAnsi="Arial" w:cs="Arial"/>
          <w:kern w:val="0"/>
          <w:sz w:val="22"/>
          <w:szCs w:val="22"/>
          <w14:ligatures w14:val="none"/>
        </w:rPr>
      </w:pPr>
      <w:r w:rsidRPr="00673A8A">
        <w:rPr>
          <w:rFonts w:ascii="Arial" w:hAnsi="Arial" w:cs="Arial"/>
          <w:kern w:val="0"/>
          <w:sz w:val="22"/>
          <w:szCs w:val="22"/>
          <w14:ligatures w14:val="none"/>
        </w:rPr>
        <w:t>As Buttle and Maklan (2019) argue, the efficient CRM system allows companies to improve customer relations through the consolidation of customer data and conducting personalized marketing campaigns. At the same time, the dispersal of customer data makes it difficult for Maldiva Ltd. to analyze the purchasing habits of customers and understand their preferences.</w:t>
      </w:r>
    </w:p>
    <w:p w14:paraId="4E60D831" w14:textId="4465238A" w:rsidR="00673A8A" w:rsidRPr="00673A8A" w:rsidRDefault="00673A8A" w:rsidP="00673A8A">
      <w:pPr>
        <w:spacing w:before="100" w:beforeAutospacing="1" w:after="100" w:afterAutospacing="1" w:line="240" w:lineRule="auto"/>
        <w:rPr>
          <w:rFonts w:ascii="Arial" w:hAnsi="Arial" w:cs="Arial"/>
          <w:kern w:val="0"/>
          <w:sz w:val="22"/>
          <w:szCs w:val="22"/>
          <w14:ligatures w14:val="none"/>
        </w:rPr>
      </w:pPr>
      <w:r w:rsidRPr="00673A8A">
        <w:rPr>
          <w:rFonts w:ascii="Arial" w:hAnsi="Arial" w:cs="Arial"/>
          <w:kern w:val="0"/>
          <w:sz w:val="22"/>
          <w:szCs w:val="22"/>
          <w14:ligatures w14:val="none"/>
        </w:rPr>
        <w:t>The representatives of customer service cannot easily find the purchase history of an individual, which results in extended problem-solving period and poor customer service. This negatively impacts customer loyalty and retention.</w:t>
      </w:r>
    </w:p>
    <w:p w14:paraId="5234887E" w14:textId="77777777" w:rsidR="008C5142" w:rsidRDefault="00673A8A" w:rsidP="009500F1">
      <w:pPr>
        <w:spacing w:before="100" w:beforeAutospacing="1" w:after="100" w:afterAutospacing="1" w:line="240" w:lineRule="auto"/>
        <w:outlineLvl w:val="2"/>
        <w:rPr>
          <w:rFonts w:ascii="Arial" w:hAnsi="Arial" w:cs="Arial"/>
          <w:kern w:val="0"/>
          <w:sz w:val="22"/>
          <w:szCs w:val="22"/>
          <w14:ligatures w14:val="none"/>
        </w:rPr>
      </w:pPr>
      <w:r w:rsidRPr="00673A8A">
        <w:rPr>
          <w:rFonts w:ascii="Arial" w:hAnsi="Arial" w:cs="Arial"/>
          <w:kern w:val="0"/>
          <w:sz w:val="22"/>
          <w:szCs w:val="22"/>
          <w14:ligatures w14:val="none"/>
        </w:rPr>
        <w:t>In addition, as Payne and Frow (2017) suggest, the effective implementation of CRM helps increase the lifetime value of customers as it allows analyzing customer behavior and building up lasting relationships with customers. Thus, without the help of CRM solution, Maldiva Ltd. is likely to lose its loyal customers to its competitors.</w:t>
      </w:r>
    </w:p>
    <w:p w14:paraId="7D1A35AF" w14:textId="0638F5A6"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2.3 Poor Decision-Making and Reporting</w:t>
      </w:r>
    </w:p>
    <w:p w14:paraId="534C0A5A" w14:textId="77777777" w:rsidR="00D02102" w:rsidRPr="00D02102" w:rsidRDefault="00D02102" w:rsidP="00D02102">
      <w:pPr>
        <w:spacing w:before="100" w:beforeAutospacing="1" w:after="100" w:afterAutospacing="1" w:line="240" w:lineRule="auto"/>
        <w:rPr>
          <w:rFonts w:ascii="Arial" w:hAnsi="Arial" w:cs="Arial"/>
          <w:kern w:val="0"/>
          <w:sz w:val="22"/>
          <w:szCs w:val="22"/>
          <w14:ligatures w14:val="none"/>
        </w:rPr>
      </w:pPr>
      <w:r w:rsidRPr="00D02102">
        <w:rPr>
          <w:rFonts w:ascii="Arial" w:hAnsi="Arial" w:cs="Arial"/>
          <w:kern w:val="0"/>
          <w:sz w:val="22"/>
          <w:szCs w:val="22"/>
          <w14:ligatures w14:val="none"/>
        </w:rPr>
        <w:t>Currently, Maldiva Ltd. uses manual spreadsheet reports for tracking its sales performance. Such an approach is time-consuming and prone to mistakes. The managerial team often gets old information, which limits their ability to react swiftly to changes in the environment.</w:t>
      </w:r>
    </w:p>
    <w:p w14:paraId="35C07020" w14:textId="77B45B7B" w:rsidR="00D02102" w:rsidRPr="00D02102" w:rsidRDefault="00D02102" w:rsidP="00D02102">
      <w:pPr>
        <w:spacing w:before="100" w:beforeAutospacing="1" w:after="100" w:afterAutospacing="1" w:line="240" w:lineRule="auto"/>
        <w:rPr>
          <w:rFonts w:ascii="Arial" w:hAnsi="Arial" w:cs="Arial"/>
          <w:kern w:val="0"/>
          <w:sz w:val="22"/>
          <w:szCs w:val="22"/>
          <w14:ligatures w14:val="none"/>
        </w:rPr>
      </w:pPr>
      <w:r w:rsidRPr="00D02102">
        <w:rPr>
          <w:rFonts w:ascii="Arial" w:hAnsi="Arial" w:cs="Arial"/>
          <w:kern w:val="0"/>
          <w:sz w:val="22"/>
          <w:szCs w:val="22"/>
          <w14:ligatures w14:val="none"/>
        </w:rPr>
        <w:t>According to the literature on Business Intelligence (BI), real-time data analytics is crucial for decision-making at the strategic and operational levels (Sharda et al., 2023). Without accurate and up-to-date information, businesses struggle with spotting the patterns and making forecasts that would help to optimize their performance.</w:t>
      </w:r>
    </w:p>
    <w:p w14:paraId="53301C23" w14:textId="77777777" w:rsidR="003079DD" w:rsidRDefault="00D02102" w:rsidP="009500F1">
      <w:pPr>
        <w:spacing w:before="100" w:beforeAutospacing="1" w:after="100" w:afterAutospacing="1" w:line="240" w:lineRule="auto"/>
        <w:outlineLvl w:val="2"/>
        <w:rPr>
          <w:rFonts w:ascii="Arial" w:hAnsi="Arial" w:cs="Arial"/>
          <w:kern w:val="0"/>
          <w:sz w:val="22"/>
          <w:szCs w:val="22"/>
          <w14:ligatures w14:val="none"/>
        </w:rPr>
      </w:pPr>
      <w:r w:rsidRPr="00D02102">
        <w:rPr>
          <w:rFonts w:ascii="Arial" w:hAnsi="Arial" w:cs="Arial"/>
          <w:kern w:val="0"/>
          <w:sz w:val="22"/>
          <w:szCs w:val="22"/>
          <w14:ligatures w14:val="none"/>
        </w:rPr>
        <w:t>Therefore, the reporting techniques used by the company restrict the managerial team’s ability to make evidence-based decisions and to react quickly to challenges. Furthermore, using only spreadsheets for reporting enhances the likelihood of having data inconsistencies and duplication between departments. In contrast, BI systems offer a centralized repository of correct data for organizations, which enables faster strategic decision-making.</w:t>
      </w:r>
    </w:p>
    <w:p w14:paraId="5D6C0A68" w14:textId="7099B134"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2.4 Data Security and GDPR Compliance Issues</w:t>
      </w:r>
    </w:p>
    <w:p w14:paraId="70CFBB06" w14:textId="77777777" w:rsidR="005067C8" w:rsidRDefault="005628E9" w:rsidP="009500F1">
      <w:pPr>
        <w:spacing w:before="100" w:beforeAutospacing="1" w:after="100" w:afterAutospacing="1" w:line="240" w:lineRule="auto"/>
        <w:outlineLvl w:val="2"/>
        <w:rPr>
          <w:rFonts w:ascii="Arial" w:hAnsi="Arial" w:cs="Arial"/>
          <w:kern w:val="0"/>
          <w:sz w:val="22"/>
          <w:szCs w:val="22"/>
          <w14:ligatures w14:val="none"/>
        </w:rPr>
      </w:pPr>
      <w:r w:rsidRPr="005628E9">
        <w:rPr>
          <w:rFonts w:ascii="Arial" w:hAnsi="Arial" w:cs="Arial"/>
          <w:kern w:val="0"/>
          <w:sz w:val="22"/>
          <w:szCs w:val="22"/>
          <w14:ligatures w14:val="none"/>
        </w:rPr>
        <w:t xml:space="preserve">Protection of data has been emerging as an increasingly important matter for Maldiva Ltd. In the current system, there are no access controls or security controls in place to protect sensitive data about customers. The General Data Protection Regulation (GDPR) requires companies to take technical and organizational measures to ensure the security of data (European Commission, 2024). Failing to do so would involve paying considerable fines and facing damage to reputation. Moreover, cyberattacks on retail organizations have been increasing all over the world. Poor access control and a fragmented system create opportunities for unauthorised access to customer data (Von Solms &amp; Van Niekerk, 2023). </w:t>
      </w:r>
      <w:r w:rsidRPr="005628E9">
        <w:rPr>
          <w:rFonts w:ascii="Arial" w:hAnsi="Arial" w:cs="Arial"/>
          <w:kern w:val="0"/>
          <w:sz w:val="22"/>
          <w:szCs w:val="22"/>
          <w14:ligatures w14:val="none"/>
        </w:rPr>
        <w:lastRenderedPageBreak/>
        <w:t>Furthermore, companies failing to comply with GDPR may also face financial penalties and lasting damage to reputation. Thus, the enhancement of information security must be considered both a legal and a business necessity.</w:t>
      </w:r>
    </w:p>
    <w:p w14:paraId="3C11061A" w14:textId="3084C6EA"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2.5 Lack of System Integration</w:t>
      </w:r>
    </w:p>
    <w:p w14:paraId="0018B349" w14:textId="4EB615EA" w:rsidR="00E17CE5" w:rsidRPr="00E17CE5" w:rsidRDefault="00E17CE5" w:rsidP="00E17CE5">
      <w:pPr>
        <w:spacing w:before="100" w:beforeAutospacing="1" w:after="100" w:afterAutospacing="1" w:line="240" w:lineRule="auto"/>
        <w:rPr>
          <w:rFonts w:ascii="Arial" w:hAnsi="Arial" w:cs="Arial"/>
          <w:kern w:val="0"/>
          <w:sz w:val="22"/>
          <w:szCs w:val="22"/>
          <w14:ligatures w14:val="none"/>
        </w:rPr>
      </w:pPr>
      <w:r w:rsidRPr="00E17CE5">
        <w:rPr>
          <w:rFonts w:ascii="Arial" w:hAnsi="Arial" w:cs="Arial"/>
          <w:kern w:val="0"/>
          <w:sz w:val="22"/>
          <w:szCs w:val="22"/>
          <w14:ligatures w14:val="none"/>
        </w:rPr>
        <w:t>There are different software applications for the sales, inventory, and financial parts of the organisation. People are expected to move data from one system to another, resulting in increased workloads and making mistakes during data entry.</w:t>
      </w:r>
    </w:p>
    <w:p w14:paraId="52FF595E" w14:textId="2DCDE424" w:rsidR="00E17CE5" w:rsidRPr="00E17CE5" w:rsidRDefault="00E17CE5" w:rsidP="00E17CE5">
      <w:pPr>
        <w:spacing w:before="100" w:beforeAutospacing="1" w:after="100" w:afterAutospacing="1" w:line="240" w:lineRule="auto"/>
        <w:rPr>
          <w:rFonts w:ascii="Arial" w:hAnsi="Arial" w:cs="Arial"/>
          <w:kern w:val="0"/>
          <w:sz w:val="22"/>
          <w:szCs w:val="22"/>
          <w14:ligatures w14:val="none"/>
        </w:rPr>
      </w:pPr>
      <w:r w:rsidRPr="00E17CE5">
        <w:rPr>
          <w:rFonts w:ascii="Arial" w:hAnsi="Arial" w:cs="Arial"/>
          <w:kern w:val="0"/>
          <w:sz w:val="22"/>
          <w:szCs w:val="22"/>
          <w14:ligatures w14:val="none"/>
        </w:rPr>
        <w:t>As per O’Brien and Marakas (2022), an integrated information system improves efficiency within an organisation by ensuring the smooth flow of information through different departments. Lack of integration in Maldiva Ltd. causes communication problems and makes the organisation less productive.</w:t>
      </w:r>
    </w:p>
    <w:p w14:paraId="0B36FD9C" w14:textId="718F9ED9" w:rsidR="00E17CE5" w:rsidRPr="00E17CE5" w:rsidRDefault="00E17CE5" w:rsidP="00E17CE5">
      <w:pPr>
        <w:spacing w:before="100" w:beforeAutospacing="1" w:after="100" w:afterAutospacing="1" w:line="240" w:lineRule="auto"/>
        <w:rPr>
          <w:rFonts w:ascii="Arial" w:hAnsi="Arial" w:cs="Arial"/>
          <w:kern w:val="0"/>
          <w:sz w:val="22"/>
          <w:szCs w:val="22"/>
          <w14:ligatures w14:val="none"/>
        </w:rPr>
      </w:pPr>
      <w:r w:rsidRPr="00E17CE5">
        <w:rPr>
          <w:rFonts w:ascii="Arial" w:hAnsi="Arial" w:cs="Arial"/>
          <w:kern w:val="0"/>
          <w:sz w:val="22"/>
          <w:szCs w:val="22"/>
          <w14:ligatures w14:val="none"/>
        </w:rPr>
        <w:t xml:space="preserve">Even though it might seem cost-saving to use separate software systems, there are often additional costs associated with their use as a result of duplication of work and inefficiency in communication processes. </w:t>
      </w:r>
    </w:p>
    <w:p w14:paraId="10B06F55" w14:textId="57ABFF52" w:rsidR="00A02504" w:rsidRDefault="00E17CE5" w:rsidP="009500F1">
      <w:pPr>
        <w:spacing w:before="100" w:beforeAutospacing="1" w:after="100" w:afterAutospacing="1" w:line="240" w:lineRule="auto"/>
        <w:rPr>
          <w:rFonts w:ascii="Arial" w:hAnsi="Arial" w:cs="Arial"/>
          <w:kern w:val="0"/>
          <w:sz w:val="22"/>
          <w:szCs w:val="22"/>
          <w14:ligatures w14:val="none"/>
        </w:rPr>
      </w:pPr>
      <w:r w:rsidRPr="00E17CE5">
        <w:rPr>
          <w:rFonts w:ascii="Arial" w:hAnsi="Arial" w:cs="Arial"/>
          <w:kern w:val="0"/>
          <w:sz w:val="22"/>
          <w:szCs w:val="22"/>
          <w14:ligatures w14:val="none"/>
        </w:rPr>
        <w:t>To conclude, existing information systems do not meet the needs of the company and should be significantly improved.</w:t>
      </w:r>
    </w:p>
    <w:p w14:paraId="7E167202" w14:textId="77777777" w:rsidR="00E125A5" w:rsidRPr="0048766F" w:rsidRDefault="00E125A5" w:rsidP="009500F1">
      <w:pPr>
        <w:spacing w:before="100" w:beforeAutospacing="1" w:after="100" w:afterAutospacing="1" w:line="240" w:lineRule="auto"/>
        <w:rPr>
          <w:rFonts w:ascii="Arial" w:hAnsi="Arial" w:cs="Arial"/>
          <w:kern w:val="0"/>
          <w:sz w:val="22"/>
          <w:szCs w:val="22"/>
          <w14:ligatures w14:val="none"/>
        </w:rPr>
      </w:pPr>
    </w:p>
    <w:p w14:paraId="753C3A4D"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 Recommended Solution</w:t>
      </w:r>
    </w:p>
    <w:p w14:paraId="22958732" w14:textId="77777777"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3.1 Integrated Enterprise Resource Planning (ERP) System</w:t>
      </w:r>
    </w:p>
    <w:p w14:paraId="74FCC761" w14:textId="77777777" w:rsidR="00D0039E" w:rsidRPr="00D0039E" w:rsidRDefault="00D0039E" w:rsidP="00D0039E">
      <w:pPr>
        <w:spacing w:before="100" w:beforeAutospacing="1" w:after="100" w:afterAutospacing="1" w:line="240" w:lineRule="auto"/>
        <w:rPr>
          <w:rFonts w:ascii="Arial" w:hAnsi="Arial" w:cs="Arial"/>
          <w:kern w:val="0"/>
          <w:sz w:val="22"/>
          <w:szCs w:val="22"/>
          <w14:ligatures w14:val="none"/>
        </w:rPr>
      </w:pPr>
      <w:r w:rsidRPr="00D0039E">
        <w:rPr>
          <w:rFonts w:ascii="Arial" w:hAnsi="Arial" w:cs="Arial"/>
          <w:kern w:val="0"/>
          <w:sz w:val="22"/>
          <w:szCs w:val="22"/>
          <w14:ligatures w14:val="none"/>
        </w:rPr>
        <w:t>In order to overcome the mentioned problems, it would be recommended to implement a modern ERP solution combined with CRM and BI functionalities in Maldiva Ltd.</w:t>
      </w:r>
    </w:p>
    <w:p w14:paraId="2FAA6AA6" w14:textId="180A6C5E" w:rsidR="00D0039E" w:rsidRPr="00D0039E" w:rsidRDefault="00D0039E" w:rsidP="00D0039E">
      <w:pPr>
        <w:spacing w:before="100" w:beforeAutospacing="1" w:after="100" w:afterAutospacing="1" w:line="240" w:lineRule="auto"/>
        <w:rPr>
          <w:rFonts w:ascii="Arial" w:hAnsi="Arial" w:cs="Arial"/>
          <w:kern w:val="0"/>
          <w:sz w:val="22"/>
          <w:szCs w:val="22"/>
          <w14:ligatures w14:val="none"/>
        </w:rPr>
      </w:pPr>
      <w:r w:rsidRPr="00D0039E">
        <w:rPr>
          <w:rFonts w:ascii="Arial" w:hAnsi="Arial" w:cs="Arial"/>
          <w:kern w:val="0"/>
          <w:sz w:val="22"/>
          <w:szCs w:val="22"/>
          <w14:ligatures w14:val="none"/>
        </w:rPr>
        <w:t>ERP solutions consolidate company's information and integrate the key business processes like managing inventory, financial management, purchasing, selling, and reporting into a single package (Laudon and Laudon, 2024; Davenport, 1998). The proper ERP solutions for a company are SAP S/4HANA, Microsoft Dynamics 365, and Oracle NetSuite (SAP, 2024; Microsoft, 2024; Oracle, 2024).</w:t>
      </w:r>
    </w:p>
    <w:p w14:paraId="1841313B" w14:textId="77777777" w:rsidR="007A7A70" w:rsidRDefault="00D0039E" w:rsidP="009500F1">
      <w:pPr>
        <w:spacing w:before="100" w:beforeAutospacing="1" w:after="100" w:afterAutospacing="1" w:line="240" w:lineRule="auto"/>
        <w:outlineLvl w:val="2"/>
        <w:rPr>
          <w:rFonts w:ascii="Arial" w:hAnsi="Arial" w:cs="Arial"/>
          <w:kern w:val="0"/>
          <w:sz w:val="22"/>
          <w:szCs w:val="22"/>
          <w14:ligatures w14:val="none"/>
        </w:rPr>
      </w:pPr>
      <w:r w:rsidRPr="00D0039E">
        <w:rPr>
          <w:rFonts w:ascii="Arial" w:hAnsi="Arial" w:cs="Arial"/>
          <w:kern w:val="0"/>
          <w:sz w:val="22"/>
          <w:szCs w:val="22"/>
          <w14:ligatures w14:val="none"/>
        </w:rPr>
        <w:t>All three ERP systems offer the necessary business processes to be integrated into a single package, but the most suitable option for Maldiva Ltd. would be Microsoft Dynamics 365 as it has excellent integration with Microsoft Office applications and is cloud-based and cheaper to implement than many other traditional ERP solutions. On the other hand, SAP S/4HANA would be more applicable to a very large multinational corporation.</w:t>
      </w:r>
    </w:p>
    <w:p w14:paraId="25CFAB52" w14:textId="62209D58"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3.2 CRM Integration</w:t>
      </w:r>
    </w:p>
    <w:p w14:paraId="1A3CFEA3" w14:textId="1837E06C" w:rsidR="009F346E" w:rsidRDefault="005859D1" w:rsidP="009500F1">
      <w:pPr>
        <w:spacing w:before="100" w:beforeAutospacing="1" w:after="100" w:afterAutospacing="1" w:line="240" w:lineRule="auto"/>
        <w:outlineLvl w:val="2"/>
        <w:rPr>
          <w:rFonts w:ascii="Arial" w:hAnsi="Arial" w:cs="Arial"/>
          <w:kern w:val="0"/>
          <w:sz w:val="22"/>
          <w:szCs w:val="22"/>
          <w14:ligatures w14:val="none"/>
        </w:rPr>
      </w:pPr>
      <w:r w:rsidRPr="005859D1">
        <w:rPr>
          <w:rFonts w:ascii="Arial" w:hAnsi="Arial" w:cs="Arial"/>
          <w:kern w:val="0"/>
          <w:sz w:val="22"/>
          <w:szCs w:val="22"/>
          <w14:ligatures w14:val="none"/>
        </w:rPr>
        <w:t>Using the CRM approach will be of significant benefit to Maldiva Ltd., as it will ensure that there is a central repository of customer data from which all employees will be able to extract relevant information. This will enable staff to offer better customer service, as they will be able to attend to customer queries easily, while at the same time allowing for the creation of personal marketing campaigns based on the customers' buying habits</w:t>
      </w:r>
      <w:r w:rsidR="0050660B" w:rsidRPr="0050660B">
        <w:rPr>
          <w:rFonts w:ascii="Arial" w:hAnsi="Arial" w:cs="Arial"/>
          <w:kern w:val="0"/>
          <w:sz w:val="22"/>
          <w:szCs w:val="22"/>
          <w14:ligatures w14:val="none"/>
        </w:rPr>
        <w:t xml:space="preserve"> (Buttle and Maklan, 2019).</w:t>
      </w:r>
    </w:p>
    <w:p w14:paraId="1E3BE627" w14:textId="2AEB26D2"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3.3 Real-Time Inventory Management</w:t>
      </w:r>
    </w:p>
    <w:p w14:paraId="2FB27213" w14:textId="77777777" w:rsidR="003D67BD" w:rsidRDefault="003D67BD" w:rsidP="009500F1">
      <w:pPr>
        <w:spacing w:before="100" w:beforeAutospacing="1" w:after="100" w:afterAutospacing="1" w:line="240" w:lineRule="auto"/>
        <w:outlineLvl w:val="2"/>
        <w:rPr>
          <w:rFonts w:ascii="Arial" w:hAnsi="Arial" w:cs="Arial"/>
          <w:kern w:val="0"/>
          <w:sz w:val="22"/>
          <w:szCs w:val="22"/>
          <w14:ligatures w14:val="none"/>
        </w:rPr>
      </w:pPr>
      <w:r w:rsidRPr="003D67BD">
        <w:rPr>
          <w:rFonts w:ascii="Arial" w:hAnsi="Arial" w:cs="Arial"/>
          <w:kern w:val="0"/>
          <w:sz w:val="22"/>
          <w:szCs w:val="22"/>
          <w14:ligatures w14:val="none"/>
        </w:rPr>
        <w:lastRenderedPageBreak/>
        <w:t>An integrated ERP system will provide real-time visibility of the inventory at all physical sites and virtual sales. Real-time inventory updating will help in reducing the discrepancies in inventory, improve inventory forecasting, and enable faster order processing. Better inventory visibility will also lead to lower carrying costs and provision of accurate information on product availability to customers. Real-time inventory visibility is particularly important in the retail industry, due to increasing customer demands on product availability (Heizer, Render, and Munson, 2023).</w:t>
      </w:r>
    </w:p>
    <w:p w14:paraId="2E8B36DB" w14:textId="5050329C"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3.4 Business Intelligence and Analytics</w:t>
      </w:r>
    </w:p>
    <w:p w14:paraId="45E2B389" w14:textId="77777777" w:rsidR="00E35B6E" w:rsidRDefault="00D043AC" w:rsidP="009500F1">
      <w:pPr>
        <w:spacing w:before="100" w:beforeAutospacing="1" w:after="100" w:afterAutospacing="1" w:line="240" w:lineRule="auto"/>
        <w:outlineLvl w:val="2"/>
        <w:rPr>
          <w:rFonts w:ascii="Arial" w:hAnsi="Arial" w:cs="Arial"/>
          <w:kern w:val="0"/>
          <w:sz w:val="22"/>
          <w:szCs w:val="22"/>
          <w14:ligatures w14:val="none"/>
        </w:rPr>
      </w:pPr>
      <w:r w:rsidRPr="00D043AC">
        <w:rPr>
          <w:rFonts w:ascii="Arial" w:hAnsi="Arial" w:cs="Arial"/>
          <w:kern w:val="0"/>
          <w:sz w:val="22"/>
          <w:szCs w:val="22"/>
          <w14:ligatures w14:val="none"/>
        </w:rPr>
        <w:t>It is essential to include Business Intelligence applications such as Microsoft Power BI in the implementation of the solution (Sharda et al., 2023). Through Business Intelligence tools, operational data can be transformed into information through the use of interactive dashboards, reports, and predictive analytics. The managers will be able to manage the sales performance of the organization through real-time analysis and improved demand forecasting. Business intelligence will also help in decision-making and opportunity identification.</w:t>
      </w:r>
    </w:p>
    <w:p w14:paraId="25BCE884" w14:textId="62111F18"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3.5 Improved Security and GDPR Compliance</w:t>
      </w:r>
    </w:p>
    <w:p w14:paraId="42BE5BCA" w14:textId="77777777" w:rsidR="001E65BD" w:rsidRDefault="00BA70D6" w:rsidP="009500F1">
      <w:pPr>
        <w:spacing w:before="100" w:beforeAutospacing="1" w:after="100" w:afterAutospacing="1" w:line="240" w:lineRule="auto"/>
        <w:outlineLvl w:val="2"/>
        <w:rPr>
          <w:rFonts w:ascii="Arial" w:hAnsi="Arial" w:cs="Arial"/>
          <w:kern w:val="0"/>
          <w:sz w:val="22"/>
          <w:szCs w:val="22"/>
          <w14:ligatures w14:val="none"/>
        </w:rPr>
      </w:pPr>
      <w:r w:rsidRPr="00BA70D6">
        <w:rPr>
          <w:rFonts w:ascii="Arial" w:hAnsi="Arial" w:cs="Arial"/>
          <w:kern w:val="0"/>
          <w:sz w:val="22"/>
          <w:szCs w:val="22"/>
          <w14:ligatures w14:val="none"/>
        </w:rPr>
        <w:t>Current ERP systems have several security mechanisms in place, such as role-based access control, multi-factor authentication, data encryption, audit trail, and compliance monitoring. Such mechanisms can help companies comply with the GDPR requirements through the protection of customers’ data and accountability for accessing this data (European Commission, 2024). The introduction of improved cybersecurity measures is supposed to minimize the risks of data breaches, increase customer trust, and improve the general information security of the organization (Von Solms &amp; Van Niekerk, 2023).</w:t>
      </w:r>
    </w:p>
    <w:p w14:paraId="7E6F2374" w14:textId="513A4037"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3.6 Cost and Scalability Considerations</w:t>
      </w:r>
    </w:p>
    <w:p w14:paraId="333D59B0" w14:textId="7550D8B6" w:rsidR="003B4A62" w:rsidRPr="003B4A62" w:rsidRDefault="003B4A62" w:rsidP="003B4A62">
      <w:pPr>
        <w:pStyle w:val="p1"/>
        <w:rPr>
          <w:rFonts w:ascii="Arial" w:hAnsi="Arial" w:cs="Arial"/>
          <w:sz w:val="22"/>
          <w:szCs w:val="22"/>
        </w:rPr>
      </w:pPr>
      <w:r w:rsidRPr="003B4A62">
        <w:rPr>
          <w:rFonts w:ascii="Arial" w:hAnsi="Arial" w:cs="Arial"/>
          <w:sz w:val="22"/>
          <w:szCs w:val="22"/>
        </w:rPr>
        <w:t>Even though the implementation of ERP requires huge investment initially, the benefits that it brings in the long run definitely outweigh the costs incurred on it. The possible benefits for Maldiva Ltd. include fewer operational inefficiencies, decreased administrative costs, increased productivity among employees, improved customer satisfaction levels, and higher profits from business operations. Furthermore, cloud-based ERP provides scalability, allowing the company to grow its business processes while minimizing investment into new hardware.</w:t>
      </w:r>
    </w:p>
    <w:p w14:paraId="4B0720FD" w14:textId="53A68689" w:rsidR="00A02504" w:rsidRDefault="003B4A62" w:rsidP="00CD439A">
      <w:pPr>
        <w:spacing w:before="100" w:beforeAutospacing="1" w:after="100" w:afterAutospacing="1" w:line="240" w:lineRule="auto"/>
        <w:rPr>
          <w:rFonts w:ascii="Arial" w:hAnsi="Arial" w:cs="Arial"/>
          <w:sz w:val="22"/>
          <w:szCs w:val="22"/>
        </w:rPr>
      </w:pPr>
      <w:r w:rsidRPr="003B4A62">
        <w:rPr>
          <w:rFonts w:ascii="Arial" w:hAnsi="Arial" w:cs="Arial"/>
          <w:sz w:val="22"/>
          <w:szCs w:val="22"/>
        </w:rPr>
        <w:t>Nevertheless, despite the mentioned benefits of ERP, it might pose some challenges, such as delays in implementation, resistance from the side of employees, and the necessity of heavy training processes. Nevertheless, the lasting benefits of ERP far outweigh the aforementioned problems and make it the best strategic choice for Maldiva Ltd. (O’Brien and Marakas, 2022).</w:t>
      </w:r>
    </w:p>
    <w:p w14:paraId="63082FE3" w14:textId="77777777" w:rsidR="002A6204" w:rsidRPr="0048766F" w:rsidRDefault="002A6204" w:rsidP="00CD439A">
      <w:pPr>
        <w:spacing w:before="100" w:beforeAutospacing="1" w:after="100" w:afterAutospacing="1" w:line="240" w:lineRule="auto"/>
        <w:rPr>
          <w:rFonts w:ascii="Arial" w:hAnsi="Arial" w:cs="Arial"/>
          <w:kern w:val="0"/>
          <w:sz w:val="22"/>
          <w:szCs w:val="22"/>
          <w14:ligatures w14:val="none"/>
        </w:rPr>
      </w:pPr>
    </w:p>
    <w:p w14:paraId="326BF024"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4. Implementation Plan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669"/>
        <w:gridCol w:w="4202"/>
        <w:gridCol w:w="3139"/>
      </w:tblGrid>
      <w:tr w:rsidR="00576FEA" w:rsidRPr="0048766F" w14:paraId="60F85AA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4A5906" w14:textId="77777777" w:rsidR="00576FEA" w:rsidRPr="0048766F" w:rsidRDefault="00576FEA" w:rsidP="00576FEA">
            <w:pPr>
              <w:spacing w:before="100" w:beforeAutospacing="1" w:after="100" w:afterAutospacing="1" w:line="240" w:lineRule="auto"/>
              <w:jc w:val="center"/>
              <w:rPr>
                <w:rFonts w:ascii="Arial" w:hAnsi="Arial" w:cs="Arial"/>
                <w:b/>
                <w:bCs/>
                <w:kern w:val="0"/>
                <w:sz w:val="22"/>
                <w:szCs w:val="22"/>
                <w14:ligatures w14:val="none"/>
              </w:rPr>
            </w:pPr>
            <w:r w:rsidRPr="0048766F">
              <w:rPr>
                <w:rFonts w:ascii="Arial" w:hAnsi="Arial" w:cs="Arial"/>
                <w:b/>
                <w:bCs/>
                <w:kern w:val="0"/>
                <w:sz w:val="22"/>
                <w:szCs w:val="22"/>
                <w14:ligatures w14:val="none"/>
              </w:rPr>
              <w:t>Implementation Phase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462B0C" w14:textId="77777777" w:rsidR="00576FEA" w:rsidRPr="0048766F" w:rsidRDefault="00576FEA" w:rsidP="00576FEA">
            <w:pPr>
              <w:spacing w:before="100" w:beforeAutospacing="1" w:after="100" w:afterAutospacing="1" w:line="240" w:lineRule="auto"/>
              <w:jc w:val="center"/>
              <w:rPr>
                <w:rFonts w:ascii="Arial" w:hAnsi="Arial" w:cs="Arial"/>
                <w:b/>
                <w:bCs/>
                <w:kern w:val="0"/>
                <w:sz w:val="22"/>
                <w:szCs w:val="22"/>
                <w14:ligatures w14:val="none"/>
              </w:rPr>
            </w:pPr>
            <w:r w:rsidRPr="0048766F">
              <w:rPr>
                <w:rFonts w:ascii="Arial" w:hAnsi="Arial" w:cs="Arial"/>
                <w:b/>
                <w:bCs/>
                <w:kern w:val="0"/>
                <w:sz w:val="22"/>
                <w:szCs w:val="22"/>
                <w14:ligatures w14:val="none"/>
              </w:rPr>
              <w:t>Activities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EE4C77" w14:textId="77777777" w:rsidR="00576FEA" w:rsidRPr="0048766F" w:rsidRDefault="00576FEA" w:rsidP="00576FEA">
            <w:pPr>
              <w:spacing w:before="100" w:beforeAutospacing="1" w:after="100" w:afterAutospacing="1" w:line="240" w:lineRule="auto"/>
              <w:jc w:val="center"/>
              <w:rPr>
                <w:rFonts w:ascii="Arial" w:hAnsi="Arial" w:cs="Arial"/>
                <w:b/>
                <w:bCs/>
                <w:kern w:val="0"/>
                <w:sz w:val="22"/>
                <w:szCs w:val="22"/>
                <w14:ligatures w14:val="none"/>
              </w:rPr>
            </w:pPr>
            <w:r w:rsidRPr="0048766F">
              <w:rPr>
                <w:rFonts w:ascii="Arial" w:hAnsi="Arial" w:cs="Arial"/>
                <w:b/>
                <w:bCs/>
                <w:kern w:val="0"/>
                <w:sz w:val="22"/>
                <w:szCs w:val="22"/>
                <w14:ligatures w14:val="none"/>
              </w:rPr>
              <w:t>Expected Outcome</w:t>
            </w:r>
          </w:p>
        </w:tc>
      </w:tr>
      <w:tr w:rsidR="00576FEA" w:rsidRPr="0048766F" w14:paraId="2F2CD32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AA850"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Phase 1: Project </w:t>
            </w:r>
            <w:r w:rsidRPr="0048766F">
              <w:rPr>
                <w:rFonts w:ascii="Arial" w:hAnsi="Arial" w:cs="Arial"/>
                <w:kern w:val="0"/>
                <w:sz w:val="22"/>
                <w:szCs w:val="22"/>
                <w14:ligatures w14:val="none"/>
              </w:rPr>
              <w:lastRenderedPageBreak/>
              <w:t>Planning and Requirements Analysis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D7D144"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lastRenderedPageBreak/>
              <w:t xml:space="preserve">Conduct stakeholder consultations, map existing business processes, </w:t>
            </w:r>
            <w:r w:rsidRPr="0048766F">
              <w:rPr>
                <w:rFonts w:ascii="Arial" w:hAnsi="Arial" w:cs="Arial"/>
                <w:kern w:val="0"/>
                <w:sz w:val="22"/>
                <w:szCs w:val="22"/>
                <w14:ligatures w14:val="none"/>
              </w:rPr>
              <w:lastRenderedPageBreak/>
              <w:t>define system requirements, allocate the project budget and carry out a risk assessment.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83ED21"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lastRenderedPageBreak/>
              <w:t xml:space="preserve">Clear project objectives, stakeholder commitment </w:t>
            </w:r>
            <w:r w:rsidRPr="0048766F">
              <w:rPr>
                <w:rFonts w:ascii="Arial" w:hAnsi="Arial" w:cs="Arial"/>
                <w:kern w:val="0"/>
                <w:sz w:val="22"/>
                <w:szCs w:val="22"/>
                <w14:ligatures w14:val="none"/>
              </w:rPr>
              <w:lastRenderedPageBreak/>
              <w:t>and a well-defined implementation plan (Kerzner, 2022).</w:t>
            </w:r>
          </w:p>
        </w:tc>
      </w:tr>
      <w:tr w:rsidR="00576FEA" w:rsidRPr="0048766F" w14:paraId="7C45E0B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AD0935"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lastRenderedPageBreak/>
              <w:t>Phase 2: System Design and Configuration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471D22"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Configure the ERP system, customise workflows, establish security controls, define reporting structures and integrate business processes.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3563E3"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A system aligned with Maldiva Ltd.’s operational requirements.</w:t>
            </w:r>
          </w:p>
        </w:tc>
      </w:tr>
      <w:tr w:rsidR="00576FEA" w:rsidRPr="0048766F" w14:paraId="3E69B57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C9CF5A"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Phase 3: Data Migration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247C80"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Clean, validate and migrate inventory, customer, finance and sales data into the new ERP system.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C8F4F2"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Accurate, reliable data supporting future reporting and decision-making (Sharda et al., 2023).</w:t>
            </w:r>
          </w:p>
        </w:tc>
      </w:tr>
      <w:tr w:rsidR="00576FEA" w:rsidRPr="0048766F" w14:paraId="13390B9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636FFE"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Phase 4: Employee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CC5458"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Deliver training sessions for store managers, finance staff, sales teams, customer service representatives and senior managers.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CC6B31"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Employees become confident in using the new system, reducing resistance to change (Laudon and Laudon, 2024).</w:t>
            </w:r>
          </w:p>
        </w:tc>
      </w:tr>
      <w:tr w:rsidR="00576FEA" w:rsidRPr="0048766F" w14:paraId="520482D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7F9DEB"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Phase 5: Testing and Pilot Deployment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D9FAF7"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Conduct functional, security, performance and user acceptance testing before implementing a pilot in selected stores.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7DB138"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System issues identified and resolved before full deployment.</w:t>
            </w:r>
          </w:p>
        </w:tc>
      </w:tr>
      <w:tr w:rsidR="00576FEA" w:rsidRPr="0048766F" w14:paraId="6FAC771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1D4A1B"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Phase 6: Full Rollout and Continuous Improvement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B09DEB"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Deploy the system across all departments, monitor performance, collect user feedback and provide ongoing training and system optimisation.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A6E502" w14:textId="77777777" w:rsidR="00576FEA" w:rsidRPr="0048766F" w:rsidRDefault="00576FEA" w:rsidP="00576FEA">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Successful implementation with continuous improvement and support for future business growth.</w:t>
            </w:r>
          </w:p>
        </w:tc>
      </w:tr>
    </w:tbl>
    <w:p w14:paraId="332E601A" w14:textId="77777777" w:rsidR="009500F1" w:rsidRPr="0048766F" w:rsidRDefault="009500F1" w:rsidP="009500F1">
      <w:pPr>
        <w:spacing w:before="100" w:beforeAutospacing="1" w:after="100" w:afterAutospacing="1" w:line="240" w:lineRule="auto"/>
        <w:outlineLvl w:val="2"/>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Potential Challenges</w:t>
      </w:r>
    </w:p>
    <w:p w14:paraId="72FBD163" w14:textId="4CE898D4" w:rsidR="00A02504" w:rsidRPr="0048766F" w:rsidRDefault="00A83183" w:rsidP="001C7E33">
      <w:pPr>
        <w:pStyle w:val="p1"/>
        <w:rPr>
          <w:rFonts w:ascii="Arial" w:hAnsi="Arial" w:cs="Arial"/>
          <w:sz w:val="22"/>
          <w:szCs w:val="22"/>
        </w:rPr>
      </w:pPr>
      <w:r w:rsidRPr="00A83183">
        <w:rPr>
          <w:rFonts w:ascii="Arial" w:hAnsi="Arial" w:cs="Arial"/>
          <w:sz w:val="22"/>
          <w:szCs w:val="22"/>
        </w:rPr>
        <w:t>There are various problems that could arise with respect to the ERP project implementation. One of the main problems will be the problem of change resistance, which arises as employees have become used to working in the old way. The company will also incur high costs associated with implementing ERP, while migrating data from the old software to the new ERP software may result in errors due to poor quality of such data. Productivity is expected to decrease temporarily as people will need to get used to using the new system. Integrating the new ERP software with any other legacy software can also be problematic.</w:t>
      </w:r>
      <w:r w:rsidRPr="0048766F">
        <w:rPr>
          <w:rFonts w:ascii="Arial" w:hAnsi="Arial" w:cs="Arial"/>
          <w:sz w:val="22"/>
          <w:szCs w:val="22"/>
        </w:rPr>
        <w:t xml:space="preserve"> </w:t>
      </w:r>
      <w:r w:rsidR="00AA7069" w:rsidRPr="0048766F">
        <w:rPr>
          <w:rFonts w:ascii="Arial" w:hAnsi="Arial" w:cs="Arial"/>
          <w:sz w:val="22"/>
          <w:szCs w:val="22"/>
        </w:rPr>
        <w:t>(Kerzner, 2022).</w:t>
      </w:r>
    </w:p>
    <w:p w14:paraId="3BD9BE3B" w14:textId="77777777" w:rsidR="001C7E33" w:rsidRPr="0048766F" w:rsidRDefault="001C7E33" w:rsidP="001C7E33">
      <w:pPr>
        <w:pStyle w:val="p1"/>
        <w:rPr>
          <w:rFonts w:ascii="Arial" w:hAnsi="Arial" w:cs="Arial"/>
          <w:sz w:val="22"/>
          <w:szCs w:val="22"/>
        </w:rPr>
      </w:pPr>
    </w:p>
    <w:p w14:paraId="7ECC5911"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5. Conclusion</w:t>
      </w:r>
    </w:p>
    <w:p w14:paraId="657BE7BC" w14:textId="2CFFFA1F" w:rsidR="00600943" w:rsidRPr="00600943" w:rsidRDefault="00600943" w:rsidP="00600943">
      <w:pPr>
        <w:spacing w:before="100" w:beforeAutospacing="1" w:after="100" w:afterAutospacing="1" w:line="240" w:lineRule="auto"/>
        <w:rPr>
          <w:rFonts w:ascii="Arial" w:hAnsi="Arial" w:cs="Arial"/>
          <w:kern w:val="0"/>
          <w:sz w:val="22"/>
          <w:szCs w:val="22"/>
          <w14:ligatures w14:val="none"/>
        </w:rPr>
      </w:pPr>
      <w:r w:rsidRPr="00600943">
        <w:rPr>
          <w:rFonts w:ascii="Arial" w:hAnsi="Arial" w:cs="Arial"/>
          <w:kern w:val="0"/>
          <w:sz w:val="22"/>
          <w:szCs w:val="22"/>
          <w14:ligatures w14:val="none"/>
        </w:rPr>
        <w:t>Currently, Maldiva Ltd. experiences numerous problems due to its archaic and disjointed information systems. These issues include inventory management errors, disconnection of customers' data, poor reporting processes, possible breaches of GDPR regulation, and lack of effective communication between departments.</w:t>
      </w:r>
    </w:p>
    <w:p w14:paraId="146532B6" w14:textId="2337C151" w:rsidR="00600943" w:rsidRPr="00600943" w:rsidRDefault="00600943" w:rsidP="00600943">
      <w:pPr>
        <w:spacing w:before="100" w:beforeAutospacing="1" w:after="100" w:afterAutospacing="1" w:line="240" w:lineRule="auto"/>
        <w:rPr>
          <w:rFonts w:ascii="Arial" w:hAnsi="Arial" w:cs="Arial"/>
          <w:kern w:val="0"/>
          <w:sz w:val="22"/>
          <w:szCs w:val="22"/>
          <w14:ligatures w14:val="none"/>
        </w:rPr>
      </w:pPr>
      <w:r w:rsidRPr="00600943">
        <w:rPr>
          <w:rFonts w:ascii="Arial" w:hAnsi="Arial" w:cs="Arial"/>
          <w:kern w:val="0"/>
          <w:sz w:val="22"/>
          <w:szCs w:val="22"/>
          <w14:ligatures w14:val="none"/>
        </w:rPr>
        <w:t>It is recommended that Maldiva Ltd. implements an ERP system supplemented with CRM and BI modules. This solution will provide visibility of the inventory at all times, improve customer relations, provide higher security of the data, improve decision-making procedures, and ensure the future growth of the organization.</w:t>
      </w:r>
    </w:p>
    <w:p w14:paraId="6D01689D" w14:textId="4AA87877" w:rsidR="00AA1A3D" w:rsidRDefault="00600943" w:rsidP="009500F1">
      <w:pPr>
        <w:spacing w:before="100" w:beforeAutospacing="1" w:after="100" w:afterAutospacing="1" w:line="240" w:lineRule="auto"/>
        <w:rPr>
          <w:rFonts w:ascii="Arial" w:hAnsi="Arial" w:cs="Arial"/>
          <w:kern w:val="0"/>
          <w:sz w:val="22"/>
          <w:szCs w:val="22"/>
          <w14:ligatures w14:val="none"/>
        </w:rPr>
      </w:pPr>
      <w:r w:rsidRPr="00600943">
        <w:rPr>
          <w:rFonts w:ascii="Arial" w:hAnsi="Arial" w:cs="Arial"/>
          <w:kern w:val="0"/>
          <w:sz w:val="22"/>
          <w:szCs w:val="22"/>
          <w14:ligatures w14:val="none"/>
        </w:rPr>
        <w:t>Implementation of such a system will require a step-by-step approach, which involves planning, configuring, migrating data, training employees, testing the product, and continuous improvements. Although the initial costs are high, the expected outcomes will make it beneficial and relevant solution.</w:t>
      </w:r>
    </w:p>
    <w:p w14:paraId="097D95AE" w14:textId="77777777" w:rsidR="00834D28" w:rsidRPr="0048766F" w:rsidRDefault="00834D28" w:rsidP="009500F1">
      <w:pPr>
        <w:spacing w:before="100" w:beforeAutospacing="1" w:after="100" w:afterAutospacing="1" w:line="240" w:lineRule="auto"/>
        <w:rPr>
          <w:rFonts w:ascii="Arial" w:hAnsi="Arial" w:cs="Arial"/>
          <w:kern w:val="0"/>
          <w:sz w:val="22"/>
          <w:szCs w:val="22"/>
          <w14:ligatures w14:val="none"/>
        </w:rPr>
      </w:pPr>
    </w:p>
    <w:p w14:paraId="18849DAF" w14:textId="77777777" w:rsidR="009500F1" w:rsidRPr="0048766F" w:rsidRDefault="009500F1" w:rsidP="009500F1">
      <w:pPr>
        <w:spacing w:before="100" w:beforeAutospacing="1" w:after="100" w:afterAutospacing="1" w:line="240" w:lineRule="auto"/>
        <w:outlineLvl w:val="1"/>
        <w:rPr>
          <w:rFonts w:ascii="Arial" w:eastAsia="Times New Roman" w:hAnsi="Arial" w:cs="Arial"/>
          <w:b/>
          <w:bCs/>
          <w:kern w:val="0"/>
          <w:sz w:val="22"/>
          <w:szCs w:val="22"/>
          <w14:ligatures w14:val="none"/>
        </w:rPr>
      </w:pPr>
      <w:r w:rsidRPr="0048766F">
        <w:rPr>
          <w:rFonts w:ascii="Arial" w:eastAsia="Times New Roman" w:hAnsi="Arial" w:cs="Arial"/>
          <w:b/>
          <w:bCs/>
          <w:kern w:val="0"/>
          <w:sz w:val="22"/>
          <w:szCs w:val="22"/>
          <w14:ligatures w14:val="none"/>
        </w:rPr>
        <w:t>References</w:t>
      </w:r>
    </w:p>
    <w:p w14:paraId="32A213EA"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Buttle, F. and Maklan, S. (2019) </w:t>
      </w:r>
      <w:r w:rsidRPr="0048766F">
        <w:rPr>
          <w:rFonts w:ascii="Arial" w:hAnsi="Arial" w:cs="Arial"/>
          <w:i/>
          <w:iCs/>
          <w:kern w:val="0"/>
          <w:sz w:val="22"/>
          <w:szCs w:val="22"/>
          <w14:ligatures w14:val="none"/>
        </w:rPr>
        <w:t>Customer Relationship Management: Concepts and Technologies</w:t>
      </w:r>
      <w:r w:rsidRPr="0048766F">
        <w:rPr>
          <w:rFonts w:ascii="Arial" w:hAnsi="Arial" w:cs="Arial"/>
          <w:kern w:val="0"/>
          <w:sz w:val="22"/>
          <w:szCs w:val="22"/>
          <w14:ligatures w14:val="none"/>
        </w:rPr>
        <w:t>. 4th edn. London: Routledge.</w:t>
      </w:r>
    </w:p>
    <w:p w14:paraId="3A35E622" w14:textId="77777777" w:rsidR="00A93C4B" w:rsidRPr="0048766F" w:rsidRDefault="00A93C4B">
      <w:pPr>
        <w:pStyle w:val="p1"/>
        <w:rPr>
          <w:rStyle w:val="s2"/>
          <w:rFonts w:ascii="Arial" w:hAnsi="Arial" w:cs="Arial"/>
          <w:sz w:val="22"/>
          <w:szCs w:val="22"/>
        </w:rPr>
      </w:pPr>
      <w:r w:rsidRPr="0048766F">
        <w:rPr>
          <w:rFonts w:ascii="Arial" w:hAnsi="Arial" w:cs="Arial"/>
          <w:sz w:val="22"/>
          <w:szCs w:val="22"/>
        </w:rPr>
        <w:t>Davenport, T.H. (1998)</w:t>
      </w:r>
      <w:r w:rsidRPr="0048766F">
        <w:rPr>
          <w:rFonts w:ascii="Arial" w:hAnsi="Arial" w:cs="Arial"/>
          <w:sz w:val="22"/>
          <w:szCs w:val="22"/>
        </w:rPr>
        <w:br/>
      </w:r>
      <w:r w:rsidRPr="0048766F">
        <w:rPr>
          <w:rStyle w:val="s2"/>
          <w:rFonts w:ascii="Arial" w:hAnsi="Arial" w:cs="Arial"/>
          <w:sz w:val="22"/>
          <w:szCs w:val="22"/>
        </w:rPr>
        <w:t xml:space="preserve">Davenport, T.H. (1998) ‘Putting the enterprise into the enterprise system’, </w:t>
      </w:r>
      <w:r w:rsidRPr="0048766F">
        <w:rPr>
          <w:rStyle w:val="s1"/>
          <w:rFonts w:ascii="Arial" w:hAnsi="Arial" w:cs="Arial"/>
          <w:i/>
          <w:iCs/>
          <w:sz w:val="22"/>
          <w:szCs w:val="22"/>
        </w:rPr>
        <w:t>Harvard Business Review</w:t>
      </w:r>
      <w:r w:rsidRPr="0048766F">
        <w:rPr>
          <w:rStyle w:val="s2"/>
          <w:rFonts w:ascii="Arial" w:hAnsi="Arial" w:cs="Arial"/>
          <w:sz w:val="22"/>
          <w:szCs w:val="22"/>
        </w:rPr>
        <w:t xml:space="preserve">, </w:t>
      </w:r>
      <w:r w:rsidRPr="0048766F">
        <w:rPr>
          <w:rStyle w:val="s1"/>
          <w:rFonts w:ascii="Arial" w:hAnsi="Arial" w:cs="Arial"/>
          <w:sz w:val="22"/>
          <w:szCs w:val="22"/>
        </w:rPr>
        <w:t>76</w:t>
      </w:r>
      <w:r w:rsidRPr="0048766F">
        <w:rPr>
          <w:rStyle w:val="s2"/>
          <w:rFonts w:ascii="Arial" w:hAnsi="Arial" w:cs="Arial"/>
          <w:sz w:val="22"/>
          <w:szCs w:val="22"/>
        </w:rPr>
        <w:t>(4), pp. 121–131.</w:t>
      </w:r>
    </w:p>
    <w:p w14:paraId="0EE2B5DD"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European Commission (2024) </w:t>
      </w:r>
      <w:r w:rsidRPr="0048766F">
        <w:rPr>
          <w:rFonts w:ascii="Arial" w:hAnsi="Arial" w:cs="Arial"/>
          <w:i/>
          <w:iCs/>
          <w:kern w:val="0"/>
          <w:sz w:val="22"/>
          <w:szCs w:val="22"/>
          <w14:ligatures w14:val="none"/>
        </w:rPr>
        <w:t>Data Protection Rules in the European Union</w:t>
      </w:r>
      <w:r w:rsidRPr="0048766F">
        <w:rPr>
          <w:rFonts w:ascii="Arial" w:hAnsi="Arial" w:cs="Arial"/>
          <w:kern w:val="0"/>
          <w:sz w:val="22"/>
          <w:szCs w:val="22"/>
          <w14:ligatures w14:val="none"/>
        </w:rPr>
        <w:t>. Brussels: European Commission.</w:t>
      </w:r>
    </w:p>
    <w:p w14:paraId="2A67A3CF"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Heizer, J., Render, B. and Munson, C. (2023) </w:t>
      </w:r>
      <w:r w:rsidRPr="0048766F">
        <w:rPr>
          <w:rFonts w:ascii="Arial" w:hAnsi="Arial" w:cs="Arial"/>
          <w:i/>
          <w:iCs/>
          <w:kern w:val="0"/>
          <w:sz w:val="22"/>
          <w:szCs w:val="22"/>
          <w14:ligatures w14:val="none"/>
        </w:rPr>
        <w:t>Operations Management: Sustainability and Supply Chain Management</w:t>
      </w:r>
      <w:r w:rsidRPr="0048766F">
        <w:rPr>
          <w:rFonts w:ascii="Arial" w:hAnsi="Arial" w:cs="Arial"/>
          <w:kern w:val="0"/>
          <w:sz w:val="22"/>
          <w:szCs w:val="22"/>
          <w14:ligatures w14:val="none"/>
        </w:rPr>
        <w:t>. 14th edn. Harlow: Pearson.</w:t>
      </w:r>
    </w:p>
    <w:p w14:paraId="65040717"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Kerzner, H. (2022) </w:t>
      </w:r>
      <w:r w:rsidRPr="0048766F">
        <w:rPr>
          <w:rFonts w:ascii="Arial" w:hAnsi="Arial" w:cs="Arial"/>
          <w:i/>
          <w:iCs/>
          <w:kern w:val="0"/>
          <w:sz w:val="22"/>
          <w:szCs w:val="22"/>
          <w14:ligatures w14:val="none"/>
        </w:rPr>
        <w:t>Project Management: A Systems Approach to Planning, Scheduling and Controlling</w:t>
      </w:r>
      <w:r w:rsidRPr="0048766F">
        <w:rPr>
          <w:rFonts w:ascii="Arial" w:hAnsi="Arial" w:cs="Arial"/>
          <w:kern w:val="0"/>
          <w:sz w:val="22"/>
          <w:szCs w:val="22"/>
          <w14:ligatures w14:val="none"/>
        </w:rPr>
        <w:t>. 13th edn. Hoboken: Wiley.</w:t>
      </w:r>
    </w:p>
    <w:p w14:paraId="6690D91A"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Laudon, K.C. and Laudon, J.P. (2024) </w:t>
      </w:r>
      <w:r w:rsidRPr="0048766F">
        <w:rPr>
          <w:rFonts w:ascii="Arial" w:hAnsi="Arial" w:cs="Arial"/>
          <w:i/>
          <w:iCs/>
          <w:kern w:val="0"/>
          <w:sz w:val="22"/>
          <w:szCs w:val="22"/>
          <w14:ligatures w14:val="none"/>
        </w:rPr>
        <w:t>Management Information Systems: Managing the Digital Firm</w:t>
      </w:r>
      <w:r w:rsidRPr="0048766F">
        <w:rPr>
          <w:rFonts w:ascii="Arial" w:hAnsi="Arial" w:cs="Arial"/>
          <w:kern w:val="0"/>
          <w:sz w:val="22"/>
          <w:szCs w:val="22"/>
          <w14:ligatures w14:val="none"/>
        </w:rPr>
        <w:t>. 18th edn. Harlow: Pearson.</w:t>
      </w:r>
    </w:p>
    <w:p w14:paraId="1E7D2DEF" w14:textId="77777777" w:rsidR="007701D1" w:rsidRPr="0048766F" w:rsidRDefault="007701D1">
      <w:pPr>
        <w:pStyle w:val="p1"/>
        <w:rPr>
          <w:rStyle w:val="s1"/>
          <w:rFonts w:ascii="Arial" w:hAnsi="Arial" w:cs="Arial"/>
          <w:sz w:val="22"/>
          <w:szCs w:val="22"/>
        </w:rPr>
      </w:pPr>
      <w:r w:rsidRPr="0048766F">
        <w:rPr>
          <w:rFonts w:ascii="Arial" w:hAnsi="Arial" w:cs="Arial"/>
          <w:sz w:val="22"/>
          <w:szCs w:val="22"/>
        </w:rPr>
        <w:t>O’Brien, J.A. and Marakas, G.M. (2022)</w:t>
      </w:r>
      <w:r w:rsidRPr="0048766F">
        <w:rPr>
          <w:rFonts w:ascii="Arial" w:hAnsi="Arial" w:cs="Arial"/>
          <w:sz w:val="22"/>
          <w:szCs w:val="22"/>
        </w:rPr>
        <w:br/>
      </w:r>
      <w:r w:rsidRPr="0048766F">
        <w:rPr>
          <w:rStyle w:val="s2"/>
          <w:rFonts w:ascii="Arial" w:hAnsi="Arial" w:cs="Arial"/>
          <w:sz w:val="22"/>
          <w:szCs w:val="22"/>
        </w:rPr>
        <w:t xml:space="preserve">O’Brien, J.A. and Marakas, G.M. (2022) </w:t>
      </w:r>
      <w:r w:rsidRPr="0048766F">
        <w:rPr>
          <w:rStyle w:val="s1"/>
          <w:rFonts w:ascii="Arial" w:hAnsi="Arial" w:cs="Arial"/>
          <w:i/>
          <w:iCs/>
          <w:sz w:val="22"/>
          <w:szCs w:val="22"/>
        </w:rPr>
        <w:t>Management Information Systems</w:t>
      </w:r>
      <w:r w:rsidRPr="0048766F">
        <w:rPr>
          <w:rStyle w:val="s2"/>
          <w:rFonts w:ascii="Arial" w:hAnsi="Arial" w:cs="Arial"/>
          <w:sz w:val="22"/>
          <w:szCs w:val="22"/>
        </w:rPr>
        <w:t xml:space="preserve">. 12th edn. </w:t>
      </w:r>
      <w:r w:rsidRPr="0048766F">
        <w:rPr>
          <w:rStyle w:val="s1"/>
          <w:rFonts w:ascii="Arial" w:hAnsi="Arial" w:cs="Arial"/>
          <w:sz w:val="22"/>
          <w:szCs w:val="22"/>
        </w:rPr>
        <w:t>New York: McGraw-Hill Education.</w:t>
      </w:r>
    </w:p>
    <w:p w14:paraId="50C06947"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Oracle (2024) </w:t>
      </w:r>
      <w:r w:rsidRPr="0048766F">
        <w:rPr>
          <w:rFonts w:ascii="Arial" w:hAnsi="Arial" w:cs="Arial"/>
          <w:i/>
          <w:iCs/>
          <w:kern w:val="0"/>
          <w:sz w:val="22"/>
          <w:szCs w:val="22"/>
          <w14:ligatures w14:val="none"/>
        </w:rPr>
        <w:t>Benefits of Enterprise Resource Planning Systems</w:t>
      </w:r>
      <w:r w:rsidRPr="0048766F">
        <w:rPr>
          <w:rFonts w:ascii="Arial" w:hAnsi="Arial" w:cs="Arial"/>
          <w:kern w:val="0"/>
          <w:sz w:val="22"/>
          <w:szCs w:val="22"/>
          <w14:ligatures w14:val="none"/>
        </w:rPr>
        <w:t>. Available at: https://www.oracle.com (Accessed: 7 July 2026).</w:t>
      </w:r>
    </w:p>
    <w:p w14:paraId="645E395C" w14:textId="77777777" w:rsidR="00EA3A22" w:rsidRPr="0048766F" w:rsidRDefault="00EA3A22">
      <w:pPr>
        <w:pStyle w:val="p1"/>
        <w:rPr>
          <w:rStyle w:val="s1"/>
          <w:rFonts w:ascii="Arial" w:hAnsi="Arial" w:cs="Arial"/>
          <w:sz w:val="22"/>
          <w:szCs w:val="22"/>
        </w:rPr>
      </w:pPr>
      <w:r w:rsidRPr="0048766F">
        <w:rPr>
          <w:rFonts w:ascii="Arial" w:hAnsi="Arial" w:cs="Arial"/>
          <w:sz w:val="22"/>
          <w:szCs w:val="22"/>
        </w:rPr>
        <w:t>Payne, A. and Frow, P. (2017)</w:t>
      </w:r>
      <w:r w:rsidRPr="0048766F">
        <w:rPr>
          <w:rFonts w:ascii="Arial" w:hAnsi="Arial" w:cs="Arial"/>
          <w:sz w:val="22"/>
          <w:szCs w:val="22"/>
        </w:rPr>
        <w:br/>
      </w:r>
      <w:r w:rsidRPr="0048766F">
        <w:rPr>
          <w:rStyle w:val="s2"/>
          <w:rFonts w:ascii="Arial" w:hAnsi="Arial" w:cs="Arial"/>
          <w:sz w:val="22"/>
          <w:szCs w:val="22"/>
        </w:rPr>
        <w:t xml:space="preserve">Payne, A. and Frow, P. (2017) </w:t>
      </w:r>
      <w:r w:rsidRPr="0048766F">
        <w:rPr>
          <w:rStyle w:val="s1"/>
          <w:rFonts w:ascii="Arial" w:hAnsi="Arial" w:cs="Arial"/>
          <w:i/>
          <w:iCs/>
          <w:sz w:val="22"/>
          <w:szCs w:val="22"/>
        </w:rPr>
        <w:t>Strategic Customer Management: Integrating Relationship Marketing and CRM</w:t>
      </w:r>
      <w:r w:rsidRPr="0048766F">
        <w:rPr>
          <w:rStyle w:val="s2"/>
          <w:rFonts w:ascii="Arial" w:hAnsi="Arial" w:cs="Arial"/>
          <w:sz w:val="22"/>
          <w:szCs w:val="22"/>
        </w:rPr>
        <w:t xml:space="preserve">. </w:t>
      </w:r>
      <w:r w:rsidRPr="0048766F">
        <w:rPr>
          <w:rStyle w:val="s1"/>
          <w:rFonts w:ascii="Arial" w:hAnsi="Arial" w:cs="Arial"/>
          <w:sz w:val="22"/>
          <w:szCs w:val="22"/>
        </w:rPr>
        <w:t>Cambridge: Cambridge University Press.</w:t>
      </w:r>
    </w:p>
    <w:p w14:paraId="0093B1B2"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SAP (2024) </w:t>
      </w:r>
      <w:r w:rsidRPr="0048766F">
        <w:rPr>
          <w:rFonts w:ascii="Arial" w:hAnsi="Arial" w:cs="Arial"/>
          <w:i/>
          <w:iCs/>
          <w:kern w:val="0"/>
          <w:sz w:val="22"/>
          <w:szCs w:val="22"/>
          <w14:ligatures w14:val="none"/>
        </w:rPr>
        <w:t>SAP S/4HANA Overview</w:t>
      </w:r>
      <w:r w:rsidRPr="0048766F">
        <w:rPr>
          <w:rFonts w:ascii="Arial" w:hAnsi="Arial" w:cs="Arial"/>
          <w:kern w:val="0"/>
          <w:sz w:val="22"/>
          <w:szCs w:val="22"/>
          <w14:ligatures w14:val="none"/>
        </w:rPr>
        <w:t>. Available at: https://www.sap.com (Accessed: 7 July 2026).</w:t>
      </w:r>
    </w:p>
    <w:p w14:paraId="3D14B888"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Sharda, R., Delen, D. and Turban, E. (2023) </w:t>
      </w:r>
      <w:r w:rsidRPr="0048766F">
        <w:rPr>
          <w:rFonts w:ascii="Arial" w:hAnsi="Arial" w:cs="Arial"/>
          <w:i/>
          <w:iCs/>
          <w:kern w:val="0"/>
          <w:sz w:val="22"/>
          <w:szCs w:val="22"/>
          <w14:ligatures w14:val="none"/>
        </w:rPr>
        <w:t>Business Intelligence, Analytics and Data Science</w:t>
      </w:r>
      <w:r w:rsidRPr="0048766F">
        <w:rPr>
          <w:rFonts w:ascii="Arial" w:hAnsi="Arial" w:cs="Arial"/>
          <w:kern w:val="0"/>
          <w:sz w:val="22"/>
          <w:szCs w:val="22"/>
          <w14:ligatures w14:val="none"/>
        </w:rPr>
        <w:t>. 6th edn. Harlow: Pearson.</w:t>
      </w:r>
    </w:p>
    <w:p w14:paraId="669720DA" w14:textId="2E57C49A" w:rsidR="00483D87" w:rsidRPr="0048766F" w:rsidRDefault="00483D87">
      <w:pPr>
        <w:pStyle w:val="p1"/>
        <w:rPr>
          <w:rStyle w:val="s1"/>
          <w:rFonts w:ascii="Arial" w:hAnsi="Arial" w:cs="Arial"/>
          <w:sz w:val="22"/>
          <w:szCs w:val="22"/>
        </w:rPr>
      </w:pPr>
      <w:r w:rsidRPr="0048766F">
        <w:rPr>
          <w:rFonts w:ascii="Arial" w:hAnsi="Arial" w:cs="Arial"/>
          <w:sz w:val="22"/>
          <w:szCs w:val="22"/>
        </w:rPr>
        <w:t>Slack, N., Brandon-Jones, A. and Burgess, N. (2022)</w:t>
      </w:r>
      <w:r w:rsidRPr="0048766F">
        <w:rPr>
          <w:rFonts w:ascii="Arial" w:hAnsi="Arial" w:cs="Arial"/>
          <w:sz w:val="22"/>
          <w:szCs w:val="22"/>
        </w:rPr>
        <w:br/>
      </w:r>
      <w:r w:rsidRPr="0048766F">
        <w:rPr>
          <w:rStyle w:val="s2"/>
          <w:rFonts w:ascii="Arial" w:hAnsi="Arial" w:cs="Arial"/>
          <w:sz w:val="22"/>
          <w:szCs w:val="22"/>
        </w:rPr>
        <w:t xml:space="preserve">Slack, N., Brandon-Jones, A. and Burgess, N. (2022) </w:t>
      </w:r>
      <w:r w:rsidRPr="0048766F">
        <w:rPr>
          <w:rStyle w:val="s1"/>
          <w:rFonts w:ascii="Arial" w:hAnsi="Arial" w:cs="Arial"/>
          <w:i/>
          <w:iCs/>
          <w:sz w:val="22"/>
          <w:szCs w:val="22"/>
        </w:rPr>
        <w:t>Operations Management</w:t>
      </w:r>
      <w:r w:rsidRPr="0048766F">
        <w:rPr>
          <w:rStyle w:val="s2"/>
          <w:rFonts w:ascii="Arial" w:hAnsi="Arial" w:cs="Arial"/>
          <w:sz w:val="22"/>
          <w:szCs w:val="22"/>
        </w:rPr>
        <w:t xml:space="preserve">. 10th edn. </w:t>
      </w:r>
      <w:r w:rsidRPr="0048766F">
        <w:rPr>
          <w:rStyle w:val="s1"/>
          <w:rFonts w:ascii="Arial" w:hAnsi="Arial" w:cs="Arial"/>
          <w:sz w:val="22"/>
          <w:szCs w:val="22"/>
        </w:rPr>
        <w:t>Harlow: Pearson</w:t>
      </w:r>
      <w:r w:rsidR="002C299D" w:rsidRPr="0048766F">
        <w:rPr>
          <w:rStyle w:val="s1"/>
          <w:rFonts w:ascii="Arial" w:hAnsi="Arial" w:cs="Arial"/>
          <w:sz w:val="22"/>
          <w:szCs w:val="22"/>
        </w:rPr>
        <w:t>.</w:t>
      </w:r>
    </w:p>
    <w:p w14:paraId="5EF7FC18"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Stair, R. and Reynolds, G. (2023) </w:t>
      </w:r>
      <w:r w:rsidRPr="0048766F">
        <w:rPr>
          <w:rFonts w:ascii="Arial" w:hAnsi="Arial" w:cs="Arial"/>
          <w:i/>
          <w:iCs/>
          <w:kern w:val="0"/>
          <w:sz w:val="22"/>
          <w:szCs w:val="22"/>
          <w14:ligatures w14:val="none"/>
        </w:rPr>
        <w:t>Principles of Information Systems</w:t>
      </w:r>
      <w:r w:rsidRPr="0048766F">
        <w:rPr>
          <w:rFonts w:ascii="Arial" w:hAnsi="Arial" w:cs="Arial"/>
          <w:kern w:val="0"/>
          <w:sz w:val="22"/>
          <w:szCs w:val="22"/>
          <w14:ligatures w14:val="none"/>
        </w:rPr>
        <w:t>. 15th edn. Boston: Cengage Learning.</w:t>
      </w:r>
    </w:p>
    <w:p w14:paraId="6A8EFCFB"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Von Solms, R. and Van Niekerk, J. (2023) ‘From information security to cybersecurity’, </w:t>
      </w:r>
      <w:r w:rsidRPr="0048766F">
        <w:rPr>
          <w:rFonts w:ascii="Arial" w:hAnsi="Arial" w:cs="Arial"/>
          <w:i/>
          <w:iCs/>
          <w:kern w:val="0"/>
          <w:sz w:val="22"/>
          <w:szCs w:val="22"/>
          <w14:ligatures w14:val="none"/>
        </w:rPr>
        <w:t>Computers and Security</w:t>
      </w:r>
      <w:r w:rsidRPr="0048766F">
        <w:rPr>
          <w:rFonts w:ascii="Arial" w:hAnsi="Arial" w:cs="Arial"/>
          <w:kern w:val="0"/>
          <w:sz w:val="22"/>
          <w:szCs w:val="22"/>
          <w14:ligatures w14:val="none"/>
        </w:rPr>
        <w:t>, 128, pp. 1–12.</w:t>
      </w:r>
    </w:p>
    <w:p w14:paraId="0A8C2857" w14:textId="77777777" w:rsidR="009500F1" w:rsidRPr="0048766F" w:rsidRDefault="009500F1" w:rsidP="009500F1">
      <w:pPr>
        <w:spacing w:before="100" w:beforeAutospacing="1" w:after="100" w:afterAutospacing="1" w:line="240" w:lineRule="auto"/>
        <w:rPr>
          <w:rFonts w:ascii="Arial" w:hAnsi="Arial" w:cs="Arial"/>
          <w:kern w:val="0"/>
          <w:sz w:val="22"/>
          <w:szCs w:val="22"/>
          <w14:ligatures w14:val="none"/>
        </w:rPr>
      </w:pPr>
      <w:r w:rsidRPr="0048766F">
        <w:rPr>
          <w:rFonts w:ascii="Arial" w:hAnsi="Arial" w:cs="Arial"/>
          <w:kern w:val="0"/>
          <w:sz w:val="22"/>
          <w:szCs w:val="22"/>
          <w14:ligatures w14:val="none"/>
        </w:rPr>
        <w:t xml:space="preserve">Microsoft (2024) </w:t>
      </w:r>
      <w:r w:rsidRPr="0048766F">
        <w:rPr>
          <w:rFonts w:ascii="Arial" w:hAnsi="Arial" w:cs="Arial"/>
          <w:i/>
          <w:iCs/>
          <w:kern w:val="0"/>
          <w:sz w:val="22"/>
          <w:szCs w:val="22"/>
          <w14:ligatures w14:val="none"/>
        </w:rPr>
        <w:t>Microsoft Dynamics 365 Business Applications</w:t>
      </w:r>
      <w:r w:rsidRPr="0048766F">
        <w:rPr>
          <w:rFonts w:ascii="Arial" w:hAnsi="Arial" w:cs="Arial"/>
          <w:kern w:val="0"/>
          <w:sz w:val="22"/>
          <w:szCs w:val="22"/>
          <w14:ligatures w14:val="none"/>
        </w:rPr>
        <w:t>. Available at: https://www.microsoft.com (Accessed: 7 July 2026).</w:t>
      </w:r>
    </w:p>
    <w:p w14:paraId="40A97906" w14:textId="77777777" w:rsidR="009500F1" w:rsidRPr="0048766F" w:rsidRDefault="009500F1">
      <w:pPr>
        <w:rPr>
          <w:rFonts w:ascii="Arial" w:hAnsi="Arial" w:cs="Arial"/>
          <w:sz w:val="22"/>
          <w:szCs w:val="22"/>
        </w:rPr>
      </w:pPr>
    </w:p>
    <w:sectPr w:rsidR="009500F1" w:rsidRPr="004876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1D7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203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0C65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E55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E14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3560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419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350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758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0E0D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A643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6E69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C633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F53D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6D25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3252534">
    <w:abstractNumId w:val="0"/>
  </w:num>
  <w:num w:numId="2" w16cid:durableId="503593829">
    <w:abstractNumId w:val="5"/>
  </w:num>
  <w:num w:numId="3" w16cid:durableId="429278813">
    <w:abstractNumId w:val="8"/>
  </w:num>
  <w:num w:numId="4" w16cid:durableId="1770421769">
    <w:abstractNumId w:val="1"/>
  </w:num>
  <w:num w:numId="5" w16cid:durableId="574701209">
    <w:abstractNumId w:val="11"/>
  </w:num>
  <w:num w:numId="6" w16cid:durableId="734399210">
    <w:abstractNumId w:val="4"/>
  </w:num>
  <w:num w:numId="7" w16cid:durableId="1932230126">
    <w:abstractNumId w:val="9"/>
  </w:num>
  <w:num w:numId="8" w16cid:durableId="291906646">
    <w:abstractNumId w:val="12"/>
  </w:num>
  <w:num w:numId="9" w16cid:durableId="129590747">
    <w:abstractNumId w:val="3"/>
  </w:num>
  <w:num w:numId="10" w16cid:durableId="1260409969">
    <w:abstractNumId w:val="10"/>
  </w:num>
  <w:num w:numId="11" w16cid:durableId="961493606">
    <w:abstractNumId w:val="2"/>
  </w:num>
  <w:num w:numId="12" w16cid:durableId="1220552671">
    <w:abstractNumId w:val="13"/>
  </w:num>
  <w:num w:numId="13" w16cid:durableId="1523276593">
    <w:abstractNumId w:val="7"/>
  </w:num>
  <w:num w:numId="14" w16cid:durableId="261648355">
    <w:abstractNumId w:val="14"/>
  </w:num>
  <w:num w:numId="15" w16cid:durableId="75474033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0F1"/>
    <w:rsid w:val="00002E58"/>
    <w:rsid w:val="00015D7B"/>
    <w:rsid w:val="00025332"/>
    <w:rsid w:val="000422B5"/>
    <w:rsid w:val="000526A9"/>
    <w:rsid w:val="000827CE"/>
    <w:rsid w:val="000838D1"/>
    <w:rsid w:val="000B60D6"/>
    <w:rsid w:val="000C404D"/>
    <w:rsid w:val="000D23E7"/>
    <w:rsid w:val="000D5D77"/>
    <w:rsid w:val="001425FB"/>
    <w:rsid w:val="00155CBF"/>
    <w:rsid w:val="001B4E27"/>
    <w:rsid w:val="001C0BD0"/>
    <w:rsid w:val="001C2ABD"/>
    <w:rsid w:val="001C7E33"/>
    <w:rsid w:val="001D08B3"/>
    <w:rsid w:val="001E18B1"/>
    <w:rsid w:val="001E65BD"/>
    <w:rsid w:val="00266BFF"/>
    <w:rsid w:val="00293230"/>
    <w:rsid w:val="0029609D"/>
    <w:rsid w:val="002A6204"/>
    <w:rsid w:val="002C299D"/>
    <w:rsid w:val="002D059C"/>
    <w:rsid w:val="003079DD"/>
    <w:rsid w:val="00312D9F"/>
    <w:rsid w:val="00330D11"/>
    <w:rsid w:val="0035692A"/>
    <w:rsid w:val="003B4A62"/>
    <w:rsid w:val="003B5D65"/>
    <w:rsid w:val="003D67BD"/>
    <w:rsid w:val="00432F96"/>
    <w:rsid w:val="00483D87"/>
    <w:rsid w:val="0048766F"/>
    <w:rsid w:val="004A18E0"/>
    <w:rsid w:val="0050290B"/>
    <w:rsid w:val="0050495C"/>
    <w:rsid w:val="0050660B"/>
    <w:rsid w:val="005067C8"/>
    <w:rsid w:val="00514F7F"/>
    <w:rsid w:val="0055417E"/>
    <w:rsid w:val="005628E9"/>
    <w:rsid w:val="0057070A"/>
    <w:rsid w:val="00576FEA"/>
    <w:rsid w:val="005859D1"/>
    <w:rsid w:val="0059748E"/>
    <w:rsid w:val="005D59E0"/>
    <w:rsid w:val="00600943"/>
    <w:rsid w:val="00611326"/>
    <w:rsid w:val="006250A8"/>
    <w:rsid w:val="00673A8A"/>
    <w:rsid w:val="006826D6"/>
    <w:rsid w:val="00687BD4"/>
    <w:rsid w:val="00692944"/>
    <w:rsid w:val="006B646C"/>
    <w:rsid w:val="006D7CA7"/>
    <w:rsid w:val="006E6D50"/>
    <w:rsid w:val="00713E5D"/>
    <w:rsid w:val="0073061D"/>
    <w:rsid w:val="0074177A"/>
    <w:rsid w:val="007438A3"/>
    <w:rsid w:val="007701D1"/>
    <w:rsid w:val="00770A35"/>
    <w:rsid w:val="007A7A70"/>
    <w:rsid w:val="00805C28"/>
    <w:rsid w:val="00811FB3"/>
    <w:rsid w:val="00834D28"/>
    <w:rsid w:val="008725AB"/>
    <w:rsid w:val="0087581A"/>
    <w:rsid w:val="00880D92"/>
    <w:rsid w:val="008C5142"/>
    <w:rsid w:val="009500F1"/>
    <w:rsid w:val="00965CB6"/>
    <w:rsid w:val="009A1982"/>
    <w:rsid w:val="009B1B31"/>
    <w:rsid w:val="009C2A7B"/>
    <w:rsid w:val="009D1033"/>
    <w:rsid w:val="009F346E"/>
    <w:rsid w:val="00A018BD"/>
    <w:rsid w:val="00A02504"/>
    <w:rsid w:val="00A06424"/>
    <w:rsid w:val="00A731CB"/>
    <w:rsid w:val="00A83183"/>
    <w:rsid w:val="00A911E1"/>
    <w:rsid w:val="00A93C4B"/>
    <w:rsid w:val="00AA1A3D"/>
    <w:rsid w:val="00AA7069"/>
    <w:rsid w:val="00AE3E0A"/>
    <w:rsid w:val="00B12523"/>
    <w:rsid w:val="00B22DF8"/>
    <w:rsid w:val="00BA70D6"/>
    <w:rsid w:val="00BE6EF7"/>
    <w:rsid w:val="00BF146B"/>
    <w:rsid w:val="00C2298C"/>
    <w:rsid w:val="00C5086E"/>
    <w:rsid w:val="00C57B4C"/>
    <w:rsid w:val="00C64678"/>
    <w:rsid w:val="00C817C7"/>
    <w:rsid w:val="00CD439A"/>
    <w:rsid w:val="00D0039E"/>
    <w:rsid w:val="00D02102"/>
    <w:rsid w:val="00D043AC"/>
    <w:rsid w:val="00DB4E36"/>
    <w:rsid w:val="00E125A5"/>
    <w:rsid w:val="00E17682"/>
    <w:rsid w:val="00E17CE5"/>
    <w:rsid w:val="00E316E4"/>
    <w:rsid w:val="00E35B6E"/>
    <w:rsid w:val="00E4685A"/>
    <w:rsid w:val="00E80CDF"/>
    <w:rsid w:val="00EA3A22"/>
    <w:rsid w:val="00ED0E05"/>
    <w:rsid w:val="00EE4D38"/>
    <w:rsid w:val="00F22EE3"/>
    <w:rsid w:val="00F31481"/>
    <w:rsid w:val="00F32E2B"/>
    <w:rsid w:val="00F34253"/>
    <w:rsid w:val="00F4316F"/>
    <w:rsid w:val="00FA1395"/>
    <w:rsid w:val="00FA28CA"/>
    <w:rsid w:val="00FC688C"/>
    <w:rsid w:val="00FD75CF"/>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05FE8CA5"/>
  <w15:chartTrackingRefBased/>
  <w15:docId w15:val="{E8D5A268-2761-A041-B5C9-38D1926CA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50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950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9500F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500F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500F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500F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500F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500F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500F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500F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9500F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9500F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500F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500F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500F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500F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500F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500F1"/>
    <w:rPr>
      <w:rFonts w:eastAsiaTheme="majorEastAsia" w:cstheme="majorBidi"/>
      <w:color w:val="272727" w:themeColor="text1" w:themeTint="D8"/>
    </w:rPr>
  </w:style>
  <w:style w:type="paragraph" w:styleId="Titlu">
    <w:name w:val="Title"/>
    <w:basedOn w:val="Normal"/>
    <w:next w:val="Normal"/>
    <w:link w:val="TitluCaracter"/>
    <w:uiPriority w:val="10"/>
    <w:qFormat/>
    <w:rsid w:val="00950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500F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500F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500F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500F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500F1"/>
    <w:rPr>
      <w:i/>
      <w:iCs/>
      <w:color w:val="404040" w:themeColor="text1" w:themeTint="BF"/>
    </w:rPr>
  </w:style>
  <w:style w:type="paragraph" w:styleId="Listparagraf">
    <w:name w:val="List Paragraph"/>
    <w:basedOn w:val="Normal"/>
    <w:uiPriority w:val="34"/>
    <w:qFormat/>
    <w:rsid w:val="009500F1"/>
    <w:pPr>
      <w:ind w:left="720"/>
      <w:contextualSpacing/>
    </w:pPr>
  </w:style>
  <w:style w:type="character" w:styleId="Accentuareintens">
    <w:name w:val="Intense Emphasis"/>
    <w:basedOn w:val="Fontdeparagrafimplicit"/>
    <w:uiPriority w:val="21"/>
    <w:qFormat/>
    <w:rsid w:val="009500F1"/>
    <w:rPr>
      <w:i/>
      <w:iCs/>
      <w:color w:val="0F4761" w:themeColor="accent1" w:themeShade="BF"/>
    </w:rPr>
  </w:style>
  <w:style w:type="paragraph" w:styleId="Citatintens">
    <w:name w:val="Intense Quote"/>
    <w:basedOn w:val="Normal"/>
    <w:next w:val="Normal"/>
    <w:link w:val="CitatintensCaracter"/>
    <w:uiPriority w:val="30"/>
    <w:qFormat/>
    <w:rsid w:val="00950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500F1"/>
    <w:rPr>
      <w:i/>
      <w:iCs/>
      <w:color w:val="0F4761" w:themeColor="accent1" w:themeShade="BF"/>
    </w:rPr>
  </w:style>
  <w:style w:type="character" w:styleId="Referireintens">
    <w:name w:val="Intense Reference"/>
    <w:basedOn w:val="Fontdeparagrafimplicit"/>
    <w:uiPriority w:val="32"/>
    <w:qFormat/>
    <w:rsid w:val="009500F1"/>
    <w:rPr>
      <w:b/>
      <w:bCs/>
      <w:smallCaps/>
      <w:color w:val="0F4761" w:themeColor="accent1" w:themeShade="BF"/>
      <w:spacing w:val="5"/>
    </w:rPr>
  </w:style>
  <w:style w:type="character" w:customStyle="1" w:styleId="s1">
    <w:name w:val="s1"/>
    <w:basedOn w:val="Fontdeparagrafimplicit"/>
    <w:rsid w:val="009500F1"/>
  </w:style>
  <w:style w:type="paragraph" w:customStyle="1" w:styleId="p3">
    <w:name w:val="p3"/>
    <w:basedOn w:val="Normal"/>
    <w:rsid w:val="009500F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Fontdeparagrafimplicit"/>
    <w:rsid w:val="009500F1"/>
  </w:style>
  <w:style w:type="paragraph" w:customStyle="1" w:styleId="p4">
    <w:name w:val="p4"/>
    <w:basedOn w:val="Normal"/>
    <w:rsid w:val="009500F1"/>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9500F1"/>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9500F1"/>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576FE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2270</Words>
  <Characters>13948</Characters>
  <Application>Microsoft Office Word</Application>
  <DocSecurity>0</DocSecurity>
  <Lines>292</Lines>
  <Paragraphs>89</Paragraphs>
  <ScaleCrop>false</ScaleCrop>
  <Company/>
  <LinksUpToDate>false</LinksUpToDate>
  <CharactersWithSpaces>16129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Calin (2315026)</dc:creator>
  <cp:keywords/>
  <dc:description/>
  <cp:lastModifiedBy>Vasile Calin (2315026)</cp:lastModifiedBy>
  <cp:revision>3</cp:revision>
  <dcterms:created xsi:type="dcterms:W3CDTF">2026-07-20T01:26:00Z</dcterms:created>
  <dcterms:modified xsi:type="dcterms:W3CDTF">2026-07-20T01:32:00Z</dcterms:modified>
</cp:coreProperties>
</file>