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62F5" w:rsidRDefault="009562F5" w:rsidP="009562F5">
      <w:pPr>
        <w:jc w:val="both"/>
        <w:rPr>
          <w:rFonts w:ascii="Times New Roman" w:hAnsi="Times New Roman" w:cs="Times New Roman"/>
          <w:sz w:val="24"/>
          <w:szCs w:val="24"/>
        </w:rPr>
      </w:pPr>
      <w:r w:rsidRPr="009562F5">
        <w:rPr>
          <w:rFonts w:ascii="Times New Roman" w:hAnsi="Times New Roman" w:cs="Times New Roman"/>
          <w:sz w:val="24"/>
          <w:szCs w:val="24"/>
        </w:rPr>
        <w:t xml:space="preserve">The aim of a good audio slider is to let the user understand the current volume, change it </w:t>
      </w:r>
      <w:bookmarkStart w:id="0" w:name="_GoBack"/>
      <w:bookmarkEnd w:id="0"/>
      <w:r w:rsidRPr="009562F5">
        <w:rPr>
          <w:rFonts w:ascii="Times New Roman" w:hAnsi="Times New Roman" w:cs="Times New Roman"/>
          <w:sz w:val="24"/>
          <w:szCs w:val="24"/>
        </w:rPr>
        <w:t>quickly, and predict what will happen before interacting with it. The control should therefore be visible, simple, consistent and provide immediate feedback.</w:t>
      </w:r>
    </w:p>
    <w:p w:rsidR="009562F5" w:rsidRDefault="009562F5">
      <w:pPr>
        <w:rPr>
          <w:noProof/>
          <w:lang w:eastAsia="en-GB"/>
        </w:rPr>
      </w:pPr>
    </w:p>
    <w:p w:rsidR="00091D35" w:rsidRDefault="009562F5">
      <w:r>
        <w:rPr>
          <w:noProof/>
          <w:lang w:eastAsia="en-GB"/>
        </w:rPr>
        <w:drawing>
          <wp:inline distT="0" distB="0" distL="0" distR="0" wp14:anchorId="439AF822" wp14:editId="2B2E1A60">
            <wp:extent cx="5006340" cy="15621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st_slider.png"/>
                    <pic:cNvPicPr/>
                  </pic:nvPicPr>
                  <pic:blipFill>
                    <a:blip r:embed="rId4"/>
                    <a:stretch>
                      <a:fillRect/>
                    </a:stretch>
                  </pic:blipFill>
                  <pic:spPr>
                    <a:xfrm>
                      <a:off x="0" y="0"/>
                      <a:ext cx="5014541" cy="1564659"/>
                    </a:xfrm>
                    <a:prstGeom prst="rect">
                      <a:avLst/>
                    </a:prstGeom>
                  </pic:spPr>
                </pic:pic>
              </a:graphicData>
            </a:graphic>
          </wp:inline>
        </w:drawing>
      </w:r>
    </w:p>
    <w:p w:rsidR="009562F5" w:rsidRDefault="009562F5"/>
    <w:p w:rsidR="009562F5" w:rsidRDefault="009562F5"/>
    <w:p w:rsidR="009562F5" w:rsidRDefault="009562F5" w:rsidP="009562F5">
      <w:pPr>
        <w:jc w:val="both"/>
        <w:rPr>
          <w:rFonts w:ascii="Times New Roman" w:hAnsi="Times New Roman" w:cs="Times New Roman"/>
          <w:sz w:val="24"/>
          <w:szCs w:val="24"/>
        </w:rPr>
      </w:pPr>
    </w:p>
    <w:p w:rsidR="009562F5" w:rsidRPr="009562F5" w:rsidRDefault="009562F5" w:rsidP="009562F5">
      <w:pPr>
        <w:jc w:val="both"/>
        <w:rPr>
          <w:rFonts w:ascii="Times New Roman" w:hAnsi="Times New Roman" w:cs="Times New Roman"/>
          <w:sz w:val="24"/>
          <w:szCs w:val="24"/>
        </w:rPr>
      </w:pPr>
      <w:r w:rsidRPr="009562F5">
        <w:rPr>
          <w:rFonts w:ascii="Times New Roman" w:hAnsi="Times New Roman" w:cs="Times New Roman"/>
          <w:sz w:val="24"/>
          <w:szCs w:val="24"/>
        </w:rPr>
        <w:t>This design uses a familiar horizontal slider with a speaker icon, a clearly visible handle, a 0–100 scale and a live percentage value. The user drags the handle left to reduce the sound and right to increase it. The displayed percentage changes immediately. A speaker/mute control can also provide a quick way to silence the audio. This is a strong design because the relationship between the control and the result is obvious, the current state is visible, and the interaction requires very little learning.</w:t>
      </w:r>
    </w:p>
    <w:p w:rsidR="009562F5" w:rsidRPr="009562F5" w:rsidRDefault="009562F5" w:rsidP="009562F5">
      <w:pPr>
        <w:jc w:val="both"/>
        <w:rPr>
          <w:rFonts w:ascii="Times New Roman" w:hAnsi="Times New Roman" w:cs="Times New Roman"/>
          <w:sz w:val="24"/>
          <w:szCs w:val="24"/>
        </w:rPr>
      </w:pPr>
    </w:p>
    <w:p w:rsidR="009562F5" w:rsidRDefault="009562F5"/>
    <w:p w:rsidR="009562F5" w:rsidRDefault="009562F5"/>
    <w:p w:rsidR="009562F5" w:rsidRDefault="009562F5"/>
    <w:p w:rsidR="009562F5" w:rsidRDefault="009562F5">
      <w:r>
        <w:rPr>
          <w:noProof/>
          <w:lang w:eastAsia="en-GB"/>
        </w:rPr>
        <w:drawing>
          <wp:inline distT="0" distB="0" distL="0" distR="0" wp14:anchorId="56CE1C5F" wp14:editId="3C23420D">
            <wp:extent cx="4792298" cy="208026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reative_slider.png"/>
                    <pic:cNvPicPr/>
                  </pic:nvPicPr>
                  <pic:blipFill rotWithShape="1">
                    <a:blip r:embed="rId5"/>
                    <a:srcRect l="5997" t="5136" r="13576" b="13774"/>
                    <a:stretch/>
                  </pic:blipFill>
                  <pic:spPr bwMode="auto">
                    <a:xfrm>
                      <a:off x="0" y="0"/>
                      <a:ext cx="4876080" cy="2116629"/>
                    </a:xfrm>
                    <a:prstGeom prst="rect">
                      <a:avLst/>
                    </a:prstGeom>
                    <a:ln>
                      <a:noFill/>
                    </a:ln>
                    <a:extLst>
                      <a:ext uri="{53640926-AAD7-44D8-BBD7-CCE9431645EC}">
                        <a14:shadowObscured xmlns:a14="http://schemas.microsoft.com/office/drawing/2010/main"/>
                      </a:ext>
                    </a:extLst>
                  </pic:spPr>
                </pic:pic>
              </a:graphicData>
            </a:graphic>
          </wp:inline>
        </w:drawing>
      </w:r>
    </w:p>
    <w:p w:rsidR="009562F5" w:rsidRDefault="009562F5" w:rsidP="009562F5">
      <w:pPr>
        <w:jc w:val="both"/>
        <w:rPr>
          <w:rFonts w:ascii="Times New Roman" w:hAnsi="Times New Roman" w:cs="Times New Roman"/>
          <w:sz w:val="24"/>
          <w:szCs w:val="24"/>
        </w:rPr>
      </w:pPr>
      <w:r w:rsidRPr="009562F5">
        <w:rPr>
          <w:rFonts w:ascii="Times New Roman" w:hAnsi="Times New Roman" w:cs="Times New Roman"/>
          <w:sz w:val="24"/>
          <w:szCs w:val="24"/>
        </w:rPr>
        <w:t>A circular dial is a more creative alternative. The user turns the dial clockwise to increase volume and anticlockwise to decrease it, similar to a physical stereo knob. The centre can act as a mute button. Although visually distinctive, it should still show clear minimum, midpoint and maximum values so that creativity does not reduce usability.</w:t>
      </w:r>
    </w:p>
    <w:p w:rsidR="009562F5" w:rsidRPr="009562F5" w:rsidRDefault="009562F5" w:rsidP="009562F5">
      <w:pPr>
        <w:jc w:val="both"/>
        <w:rPr>
          <w:rFonts w:ascii="Times New Roman" w:hAnsi="Times New Roman" w:cs="Times New Roman"/>
          <w:b/>
          <w:sz w:val="24"/>
          <w:szCs w:val="24"/>
        </w:rPr>
      </w:pPr>
      <w:r w:rsidRPr="009562F5">
        <w:rPr>
          <w:rFonts w:ascii="Times New Roman" w:hAnsi="Times New Roman" w:cs="Times New Roman"/>
          <w:b/>
          <w:sz w:val="24"/>
          <w:szCs w:val="24"/>
        </w:rPr>
        <w:lastRenderedPageBreak/>
        <w:t>Worst Audio design, Confusing volume control:</w:t>
      </w:r>
    </w:p>
    <w:p w:rsidR="009562F5" w:rsidRPr="009562F5" w:rsidRDefault="009562F5" w:rsidP="009562F5">
      <w:pPr>
        <w:jc w:val="both"/>
        <w:rPr>
          <w:rFonts w:ascii="Times New Roman" w:hAnsi="Times New Roman" w:cs="Times New Roman"/>
          <w:sz w:val="24"/>
          <w:szCs w:val="24"/>
        </w:rPr>
      </w:pPr>
      <w:r w:rsidRPr="009562F5">
        <w:rPr>
          <w:rFonts w:ascii="Times New Roman" w:hAnsi="Times New Roman" w:cs="Times New Roman"/>
          <w:sz w:val="24"/>
          <w:szCs w:val="24"/>
        </w:rPr>
        <w:t>This design deliberately breaks basic usability principles. It presents many unrelated buttons in no meaningful sequence, mixes numbers with vague words such as “LOUD”, and makes the mute function unclear. The user would need to search for the required value instead of making one simple movement. It increases cognitive load, creates opportunities for mistakes and gives the user little confidence about the result of an action.</w:t>
      </w:r>
    </w:p>
    <w:p w:rsidR="009562F5" w:rsidRPr="009562F5" w:rsidRDefault="009562F5" w:rsidP="009562F5">
      <w:pPr>
        <w:jc w:val="both"/>
        <w:rPr>
          <w:rFonts w:ascii="Times New Roman" w:hAnsi="Times New Roman" w:cs="Times New Roman"/>
          <w:sz w:val="24"/>
          <w:szCs w:val="24"/>
        </w:rPr>
      </w:pPr>
    </w:p>
    <w:p w:rsidR="009562F5" w:rsidRDefault="009562F5">
      <w:r>
        <w:rPr>
          <w:noProof/>
          <w:lang w:eastAsia="en-GB"/>
        </w:rPr>
        <w:drawing>
          <wp:inline distT="0" distB="0" distL="0" distR="0" wp14:anchorId="452BC25F" wp14:editId="3ACC9093">
            <wp:extent cx="5646420" cy="19690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st_slider.png"/>
                    <pic:cNvPicPr/>
                  </pic:nvPicPr>
                  <pic:blipFill rotWithShape="1">
                    <a:blip r:embed="rId6"/>
                    <a:srcRect t="12820" r="1462"/>
                    <a:stretch/>
                  </pic:blipFill>
                  <pic:spPr bwMode="auto">
                    <a:xfrm>
                      <a:off x="0" y="0"/>
                      <a:ext cx="5647671" cy="1969465"/>
                    </a:xfrm>
                    <a:prstGeom prst="rect">
                      <a:avLst/>
                    </a:prstGeom>
                    <a:ln>
                      <a:noFill/>
                    </a:ln>
                    <a:extLst>
                      <a:ext uri="{53640926-AAD7-44D8-BBD7-CCE9431645EC}">
                        <a14:shadowObscured xmlns:a14="http://schemas.microsoft.com/office/drawing/2010/main"/>
                      </a:ext>
                    </a:extLst>
                  </pic:spPr>
                </pic:pic>
              </a:graphicData>
            </a:graphic>
          </wp:inline>
        </w:drawing>
      </w:r>
    </w:p>
    <w:sectPr w:rsidR="00956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2F5"/>
    <w:rsid w:val="00091D35"/>
    <w:rsid w:val="00956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9C8E3"/>
  <w15:chartTrackingRefBased/>
  <w15:docId w15:val="{4A35BB2F-9E45-4F44-8CC0-A7B89B119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238</Words>
  <Characters>1360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  BOOK</dc:creator>
  <cp:keywords/>
  <dc:description/>
  <cp:lastModifiedBy>Z  BOOK</cp:lastModifiedBy>
  <cp:revision>1</cp:revision>
  <dcterms:created xsi:type="dcterms:W3CDTF">2026-10-01T10:01:00Z</dcterms:created>
  <dcterms:modified xsi:type="dcterms:W3CDTF">2026-10-01T10:16:00Z</dcterms:modified>
</cp:coreProperties>
</file>