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109E" w:rsidRDefault="0004109E" w:rsidP="0004109E">
      <w:pPr>
        <w:spacing w:before="100" w:beforeAutospacing="1" w:line="360" w:lineRule="auto"/>
        <w:jc w:val="center"/>
        <w:rPr>
          <w:rFonts w:ascii="Arial" w:hAnsi="Arial" w:cs="Arial"/>
          <w:sz w:val="32"/>
          <w:szCs w:val="32"/>
        </w:rPr>
      </w:pPr>
      <w:r>
        <w:rPr>
          <w:rFonts w:ascii="Arial" w:hAnsi="Arial" w:cs="Arial"/>
          <w:sz w:val="32"/>
          <w:szCs w:val="32"/>
        </w:rPr>
        <w:t>Managing Enterprise in the 21</w:t>
      </w:r>
      <w:r w:rsidRPr="0004109E">
        <w:rPr>
          <w:rFonts w:ascii="Arial" w:hAnsi="Arial" w:cs="Arial"/>
          <w:sz w:val="32"/>
          <w:szCs w:val="32"/>
          <w:vertAlign w:val="superscript"/>
        </w:rPr>
        <w:t>st</w:t>
      </w:r>
      <w:r>
        <w:rPr>
          <w:rFonts w:ascii="Arial" w:hAnsi="Arial" w:cs="Arial"/>
          <w:sz w:val="32"/>
          <w:szCs w:val="32"/>
        </w:rPr>
        <w:t xml:space="preserve"> Century</w:t>
      </w:r>
    </w:p>
    <w:p w:rsidR="0004109E" w:rsidRDefault="0004109E" w:rsidP="0004109E">
      <w:pPr>
        <w:spacing w:before="100" w:beforeAutospacing="1" w:line="360" w:lineRule="auto"/>
        <w:jc w:val="center"/>
        <w:rPr>
          <w:rFonts w:ascii="Arial" w:hAnsi="Arial" w:cs="Arial"/>
          <w:sz w:val="32"/>
          <w:szCs w:val="32"/>
        </w:rPr>
      </w:pPr>
      <w:r>
        <w:rPr>
          <w:rFonts w:ascii="Arial" w:hAnsi="Arial" w:cs="Arial"/>
          <w:sz w:val="32"/>
          <w:szCs w:val="32"/>
        </w:rPr>
        <w:t>Individual Reflective Report</w:t>
      </w:r>
    </w:p>
    <w:p w:rsidR="0004109E" w:rsidRDefault="0004109E" w:rsidP="0004109E">
      <w:pPr>
        <w:spacing w:before="100" w:beforeAutospacing="1" w:line="360" w:lineRule="auto"/>
        <w:jc w:val="center"/>
        <w:rPr>
          <w:rFonts w:ascii="Arial" w:hAnsi="Arial" w:cs="Arial"/>
          <w:sz w:val="32"/>
          <w:szCs w:val="32"/>
        </w:rPr>
      </w:pPr>
      <w:r>
        <w:rPr>
          <w:rFonts w:ascii="Arial" w:hAnsi="Arial" w:cs="Arial"/>
          <w:sz w:val="32"/>
          <w:szCs w:val="32"/>
        </w:rPr>
        <w:t>(Entrepreneurial Learning)</w:t>
      </w:r>
    </w:p>
    <w:p w:rsidR="0004109E" w:rsidRDefault="0004109E" w:rsidP="0004109E">
      <w:pPr>
        <w:spacing w:before="100" w:beforeAutospacing="1" w:line="360" w:lineRule="auto"/>
        <w:jc w:val="center"/>
        <w:rPr>
          <w:rFonts w:ascii="Arial" w:hAnsi="Arial" w:cs="Arial"/>
        </w:rPr>
      </w:pPr>
      <w:r>
        <w:rPr>
          <w:rFonts w:ascii="Arial" w:hAnsi="Arial" w:cs="Arial"/>
        </w:rPr>
        <w:tab/>
      </w:r>
    </w:p>
    <w:p w:rsidR="0004109E" w:rsidRPr="005938CB" w:rsidRDefault="0004109E" w:rsidP="0004109E">
      <w:pPr>
        <w:spacing w:line="360" w:lineRule="auto"/>
        <w:jc w:val="center"/>
        <w:rPr>
          <w:rFonts w:ascii="Arial" w:hAnsi="Arial" w:cs="Arial"/>
          <w:sz w:val="24"/>
          <w:szCs w:val="24"/>
        </w:rPr>
      </w:pPr>
      <w:r w:rsidRPr="005938CB">
        <w:rPr>
          <w:rFonts w:ascii="Arial" w:hAnsi="Arial" w:cs="Arial"/>
          <w:sz w:val="24"/>
          <w:szCs w:val="24"/>
        </w:rPr>
        <w:t>Student Name: Marcia Reid</w:t>
      </w:r>
    </w:p>
    <w:p w:rsidR="0004109E" w:rsidRPr="005938CB" w:rsidRDefault="0004109E" w:rsidP="0004109E">
      <w:pPr>
        <w:spacing w:line="360" w:lineRule="auto"/>
        <w:jc w:val="center"/>
        <w:rPr>
          <w:rFonts w:ascii="Arial" w:hAnsi="Arial" w:cs="Arial"/>
          <w:sz w:val="24"/>
          <w:szCs w:val="24"/>
        </w:rPr>
      </w:pPr>
      <w:r w:rsidRPr="005938CB">
        <w:rPr>
          <w:rFonts w:ascii="Arial" w:hAnsi="Arial" w:cs="Arial"/>
          <w:sz w:val="24"/>
          <w:szCs w:val="24"/>
        </w:rPr>
        <w:t>Student ID: 2007781</w:t>
      </w:r>
    </w:p>
    <w:p w:rsidR="0004109E" w:rsidRPr="005938CB" w:rsidRDefault="0004109E" w:rsidP="0004109E">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w:t>
      </w:r>
      <w:r>
        <w:rPr>
          <w:rFonts w:ascii="Arial" w:hAnsi="Arial" w:cs="Arial"/>
          <w:sz w:val="24"/>
          <w:szCs w:val="24"/>
        </w:rPr>
        <w:t>6</w:t>
      </w:r>
      <w:r>
        <w:rPr>
          <w:rFonts w:ascii="Arial" w:hAnsi="Arial" w:cs="Arial"/>
          <w:sz w:val="24"/>
          <w:szCs w:val="24"/>
        </w:rPr>
        <w:t>_BIRM</w:t>
      </w:r>
    </w:p>
    <w:p w:rsidR="0004109E" w:rsidRDefault="0004109E" w:rsidP="0004109E">
      <w:pPr>
        <w:spacing w:before="100" w:beforeAutospacing="1" w:line="360" w:lineRule="auto"/>
        <w:jc w:val="center"/>
        <w:rPr>
          <w:rFonts w:ascii="Arial" w:hAnsi="Arial" w:cs="Arial"/>
          <w:sz w:val="24"/>
          <w:szCs w:val="24"/>
        </w:rPr>
      </w:pPr>
      <w:r w:rsidRPr="005938CB">
        <w:rPr>
          <w:rFonts w:ascii="Arial" w:hAnsi="Arial" w:cs="Arial"/>
          <w:sz w:val="24"/>
          <w:szCs w:val="24"/>
        </w:rPr>
        <w:t xml:space="preserve">Lecturer’s name: </w:t>
      </w:r>
      <w:r>
        <w:rPr>
          <w:rFonts w:ascii="Arial" w:hAnsi="Arial" w:cs="Arial"/>
          <w:sz w:val="24"/>
          <w:szCs w:val="24"/>
        </w:rPr>
        <w:t>Dr Oluwasen (Olu) Adegbite</w:t>
      </w:r>
    </w:p>
    <w:p w:rsidR="0004109E" w:rsidRDefault="0004109E" w:rsidP="0004109E">
      <w:pPr>
        <w:spacing w:before="100" w:beforeAutospacing="1" w:line="360" w:lineRule="auto"/>
        <w:jc w:val="center"/>
        <w:rPr>
          <w:rFonts w:ascii="Arial" w:hAnsi="Arial" w:cs="Arial"/>
          <w:sz w:val="24"/>
          <w:szCs w:val="24"/>
        </w:rPr>
      </w:pPr>
    </w:p>
    <w:p w:rsidR="00634177" w:rsidRDefault="0004109E" w:rsidP="00DD469D">
      <w:r>
        <w:rPr>
          <w:noProof/>
          <w:lang w:eastAsia="en-GB"/>
        </w:rPr>
        <w:drawing>
          <wp:inline distT="0" distB="0" distL="0" distR="0">
            <wp:extent cx="5379720" cy="2872740"/>
            <wp:effectExtent l="0" t="0" r="0" b="3810"/>
            <wp:docPr id="1" name="Picture 1" descr="Teaching Methods: Entrepreneur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ching Methods: Entrepreneurial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5475" cy="2886493"/>
                    </a:xfrm>
                    <a:prstGeom prst="rect">
                      <a:avLst/>
                    </a:prstGeom>
                    <a:noFill/>
                    <a:ln>
                      <a:noFill/>
                    </a:ln>
                  </pic:spPr>
                </pic:pic>
              </a:graphicData>
            </a:graphic>
          </wp:inline>
        </w:drawing>
      </w:r>
    </w:p>
    <w:p w:rsidR="0004109E" w:rsidRDefault="0004109E" w:rsidP="0004109E">
      <w:pPr>
        <w:spacing w:line="360" w:lineRule="auto"/>
        <w:rPr>
          <w:rFonts w:ascii="Arial" w:hAnsi="Arial" w:cs="Arial"/>
        </w:rPr>
      </w:pPr>
      <w:sdt>
        <w:sdtPr>
          <w:rPr>
            <w:rFonts w:ascii="Arial" w:hAnsi="Arial" w:cs="Arial"/>
          </w:rPr>
          <w:id w:val="-6061387"/>
          <w:citation/>
        </w:sdtPr>
        <w:sdtContent>
          <w:r>
            <w:rPr>
              <w:rFonts w:ascii="Arial" w:hAnsi="Arial" w:cs="Arial"/>
            </w:rPr>
            <w:fldChar w:fldCharType="begin"/>
          </w:r>
          <w:r>
            <w:rPr>
              <w:rFonts w:ascii="Arial" w:hAnsi="Arial" w:cs="Arial"/>
            </w:rPr>
            <w:instrText xml:space="preserve"> CITATION JoE18 \l 2057 </w:instrText>
          </w:r>
          <w:r>
            <w:rPr>
              <w:rFonts w:ascii="Arial" w:hAnsi="Arial" w:cs="Arial"/>
            </w:rPr>
            <w:fldChar w:fldCharType="separate"/>
          </w:r>
          <w:r>
            <w:rPr>
              <w:rFonts w:ascii="Arial" w:hAnsi="Arial" w:cs="Arial"/>
              <w:noProof/>
            </w:rPr>
            <w:t xml:space="preserve"> </w:t>
          </w:r>
          <w:r w:rsidRPr="0004109E">
            <w:rPr>
              <w:rFonts w:ascii="Arial" w:hAnsi="Arial" w:cs="Arial"/>
              <w:noProof/>
            </w:rPr>
            <w:t>(Earp, 2018)</w:t>
          </w:r>
          <w:r>
            <w:rPr>
              <w:rFonts w:ascii="Arial" w:hAnsi="Arial" w:cs="Arial"/>
            </w:rPr>
            <w:fldChar w:fldCharType="end"/>
          </w:r>
        </w:sdtContent>
      </w:sdt>
    </w:p>
    <w:p w:rsidR="0004109E" w:rsidRDefault="0004109E" w:rsidP="0004109E">
      <w:pPr>
        <w:spacing w:line="360" w:lineRule="auto"/>
        <w:rPr>
          <w:rFonts w:ascii="Arial" w:hAnsi="Arial" w:cs="Arial"/>
        </w:rPr>
      </w:pPr>
    </w:p>
    <w:p w:rsidR="0004109E" w:rsidRDefault="0004109E" w:rsidP="0004109E">
      <w:pPr>
        <w:spacing w:line="360" w:lineRule="auto"/>
        <w:rPr>
          <w:rFonts w:ascii="Arial" w:hAnsi="Arial" w:cs="Arial"/>
        </w:rPr>
      </w:pPr>
    </w:p>
    <w:p w:rsidR="0004109E" w:rsidRDefault="0004109E" w:rsidP="0004109E">
      <w:pPr>
        <w:spacing w:line="360" w:lineRule="auto"/>
        <w:rPr>
          <w:rFonts w:ascii="Arial" w:hAnsi="Arial" w:cs="Arial"/>
        </w:rPr>
      </w:pPr>
    </w:p>
    <w:p w:rsidR="0004109E" w:rsidRDefault="0004109E" w:rsidP="0004109E">
      <w:pPr>
        <w:spacing w:line="360" w:lineRule="auto"/>
        <w:rPr>
          <w:rFonts w:ascii="Arial" w:hAnsi="Arial" w:cs="Arial"/>
        </w:rPr>
      </w:pPr>
    </w:p>
    <w:p w:rsidR="0004109E" w:rsidRDefault="0004109E" w:rsidP="0004109E">
      <w:pPr>
        <w:spacing w:line="360" w:lineRule="auto"/>
        <w:rPr>
          <w:rFonts w:ascii="Arial" w:hAnsi="Arial" w:cs="Arial"/>
        </w:rPr>
      </w:pPr>
    </w:p>
    <w:p w:rsidR="0004109E" w:rsidRPr="0004109E" w:rsidRDefault="0004109E" w:rsidP="0004109E">
      <w:pPr>
        <w:spacing w:before="100" w:beforeAutospacing="1" w:line="360" w:lineRule="auto"/>
        <w:jc w:val="both"/>
        <w:rPr>
          <w:rFonts w:ascii="Arial" w:hAnsi="Arial" w:cs="Arial"/>
          <w:b/>
          <w:sz w:val="24"/>
          <w:szCs w:val="24"/>
          <w:u w:val="single"/>
        </w:rPr>
      </w:pPr>
      <w:r w:rsidRPr="0004109E">
        <w:rPr>
          <w:rFonts w:ascii="Arial" w:hAnsi="Arial" w:cs="Arial"/>
          <w:b/>
          <w:sz w:val="24"/>
          <w:szCs w:val="24"/>
          <w:u w:val="single"/>
        </w:rPr>
        <w:lastRenderedPageBreak/>
        <w:t>Table of Contents</w:t>
      </w:r>
    </w:p>
    <w:p w:rsidR="0004109E" w:rsidRDefault="0004109E" w:rsidP="0004109E">
      <w:pPr>
        <w:spacing w:before="100" w:beforeAutospacing="1" w:line="360" w:lineRule="auto"/>
        <w:jc w:val="both"/>
        <w:rPr>
          <w:rFonts w:ascii="Arial" w:hAnsi="Arial" w:cs="Arial"/>
          <w:u w:val="single"/>
        </w:rPr>
      </w:pPr>
    </w:p>
    <w:p w:rsidR="0004109E" w:rsidRDefault="0004109E" w:rsidP="0004109E">
      <w:pPr>
        <w:pStyle w:val="ListParagraph"/>
        <w:numPr>
          <w:ilvl w:val="0"/>
          <w:numId w:val="1"/>
        </w:numPr>
        <w:spacing w:before="100" w:beforeAutospacing="1" w:line="360" w:lineRule="auto"/>
        <w:jc w:val="both"/>
        <w:rPr>
          <w:rFonts w:ascii="Arial" w:hAnsi="Arial" w:cs="Arial"/>
        </w:rPr>
      </w:pPr>
      <w:r w:rsidRPr="003B515E">
        <w:rPr>
          <w:rFonts w:ascii="Arial" w:hAnsi="Arial" w:cs="Arial"/>
        </w:rPr>
        <w:t>Introduction</w:t>
      </w:r>
      <w:r>
        <w:rPr>
          <w:rFonts w:ascii="Arial" w:hAnsi="Arial" w:cs="Arial"/>
        </w:rPr>
        <w:t>………………………………………………………...3</w:t>
      </w:r>
    </w:p>
    <w:p w:rsidR="0004109E" w:rsidRDefault="0004109E" w:rsidP="0004109E">
      <w:pPr>
        <w:pStyle w:val="ListParagraph"/>
        <w:numPr>
          <w:ilvl w:val="0"/>
          <w:numId w:val="1"/>
        </w:numPr>
        <w:spacing w:before="100" w:beforeAutospacing="1" w:line="360" w:lineRule="auto"/>
        <w:jc w:val="both"/>
        <w:rPr>
          <w:rFonts w:ascii="Arial" w:hAnsi="Arial" w:cs="Arial"/>
        </w:rPr>
      </w:pPr>
      <w:r w:rsidRPr="00DF359B">
        <w:rPr>
          <w:rFonts w:ascii="Arial" w:hAnsi="Arial" w:cs="Arial"/>
        </w:rPr>
        <w:t>Body of work</w:t>
      </w:r>
    </w:p>
    <w:p w:rsidR="0004109E" w:rsidRPr="00DF359B" w:rsidRDefault="0004109E" w:rsidP="0004109E">
      <w:pPr>
        <w:pStyle w:val="ListParagraph"/>
        <w:spacing w:before="100" w:beforeAutospacing="1" w:line="360" w:lineRule="auto"/>
        <w:jc w:val="both"/>
        <w:rPr>
          <w:rFonts w:ascii="Arial" w:hAnsi="Arial" w:cs="Arial"/>
        </w:rPr>
      </w:pPr>
      <w:r>
        <w:rPr>
          <w:rFonts w:ascii="Arial" w:hAnsi="Arial" w:cs="Arial"/>
        </w:rPr>
        <w:t>Description</w:t>
      </w:r>
      <w:r w:rsidRPr="00DF359B">
        <w:rPr>
          <w:rFonts w:ascii="Arial" w:hAnsi="Arial" w:cs="Arial"/>
        </w:rPr>
        <w:t>…………………………………………………………</w:t>
      </w:r>
      <w:r>
        <w:rPr>
          <w:rFonts w:ascii="Arial" w:hAnsi="Arial" w:cs="Arial"/>
        </w:rPr>
        <w:t>3</w:t>
      </w:r>
    </w:p>
    <w:p w:rsidR="0004109E" w:rsidRDefault="0004109E" w:rsidP="0004109E">
      <w:pPr>
        <w:pStyle w:val="ListParagraph"/>
        <w:spacing w:before="100" w:beforeAutospacing="1" w:line="360" w:lineRule="auto"/>
        <w:jc w:val="both"/>
        <w:rPr>
          <w:rFonts w:ascii="Arial" w:hAnsi="Arial" w:cs="Arial"/>
        </w:rPr>
      </w:pPr>
      <w:r>
        <w:rPr>
          <w:rFonts w:ascii="Arial" w:hAnsi="Arial" w:cs="Arial"/>
        </w:rPr>
        <w:t>Feelings</w:t>
      </w:r>
      <w:r>
        <w:rPr>
          <w:rFonts w:ascii="Arial" w:hAnsi="Arial" w:cs="Arial"/>
        </w:rPr>
        <w:t>……………………………………………………………</w:t>
      </w:r>
      <w:r>
        <w:rPr>
          <w:rFonts w:ascii="Arial" w:hAnsi="Arial" w:cs="Arial"/>
        </w:rPr>
        <w:t>.3</w:t>
      </w:r>
    </w:p>
    <w:p w:rsidR="0004109E" w:rsidRDefault="0004109E" w:rsidP="0004109E">
      <w:pPr>
        <w:pStyle w:val="ListParagraph"/>
        <w:spacing w:before="100" w:beforeAutospacing="1" w:line="360" w:lineRule="auto"/>
        <w:jc w:val="both"/>
        <w:rPr>
          <w:rFonts w:ascii="Arial" w:hAnsi="Arial" w:cs="Arial"/>
        </w:rPr>
      </w:pPr>
      <w:r>
        <w:rPr>
          <w:rFonts w:ascii="Arial" w:hAnsi="Arial" w:cs="Arial"/>
        </w:rPr>
        <w:t>Evaluation………………………………………………………….4</w:t>
      </w:r>
    </w:p>
    <w:p w:rsidR="0004109E" w:rsidRDefault="0004109E" w:rsidP="0004109E">
      <w:pPr>
        <w:pStyle w:val="ListParagraph"/>
        <w:spacing w:before="100" w:beforeAutospacing="1" w:line="360" w:lineRule="auto"/>
        <w:jc w:val="both"/>
        <w:rPr>
          <w:rFonts w:ascii="Arial" w:hAnsi="Arial" w:cs="Arial"/>
        </w:rPr>
      </w:pPr>
      <w:r>
        <w:rPr>
          <w:rFonts w:ascii="Arial" w:hAnsi="Arial" w:cs="Arial"/>
        </w:rPr>
        <w:t>Analysis</w:t>
      </w:r>
      <w:r>
        <w:rPr>
          <w:rFonts w:ascii="Arial" w:hAnsi="Arial" w:cs="Arial"/>
        </w:rPr>
        <w:t>……………………………………………………………</w:t>
      </w:r>
      <w:r>
        <w:rPr>
          <w:rFonts w:ascii="Arial" w:hAnsi="Arial" w:cs="Arial"/>
        </w:rPr>
        <w:t>.4</w:t>
      </w:r>
    </w:p>
    <w:p w:rsidR="0004109E" w:rsidRDefault="0004109E" w:rsidP="0004109E">
      <w:pPr>
        <w:pStyle w:val="ListParagraph"/>
        <w:spacing w:before="100" w:beforeAutospacing="1" w:line="360" w:lineRule="auto"/>
        <w:jc w:val="both"/>
        <w:rPr>
          <w:rFonts w:ascii="Arial" w:hAnsi="Arial" w:cs="Arial"/>
        </w:rPr>
      </w:pPr>
      <w:r>
        <w:rPr>
          <w:rFonts w:ascii="Arial" w:hAnsi="Arial" w:cs="Arial"/>
        </w:rPr>
        <w:t>Conclusion…………………………………………………………4</w:t>
      </w:r>
    </w:p>
    <w:p w:rsidR="0004109E" w:rsidRDefault="0004109E" w:rsidP="0004109E">
      <w:pPr>
        <w:pStyle w:val="ListParagraph"/>
        <w:spacing w:before="100" w:beforeAutospacing="1" w:line="360" w:lineRule="auto"/>
        <w:jc w:val="both"/>
        <w:rPr>
          <w:rFonts w:ascii="Arial" w:hAnsi="Arial" w:cs="Arial"/>
        </w:rPr>
      </w:pPr>
      <w:r>
        <w:rPr>
          <w:rFonts w:ascii="Arial" w:hAnsi="Arial" w:cs="Arial"/>
        </w:rPr>
        <w:t>Action Plan…………………………………………………………4</w:t>
      </w:r>
    </w:p>
    <w:p w:rsidR="0004109E" w:rsidRDefault="0004109E" w:rsidP="0004109E">
      <w:pPr>
        <w:pStyle w:val="ListParagraph"/>
        <w:spacing w:before="100" w:beforeAutospacing="1" w:line="360" w:lineRule="auto"/>
        <w:jc w:val="both"/>
        <w:rPr>
          <w:rFonts w:ascii="Arial" w:hAnsi="Arial" w:cs="Arial"/>
        </w:rPr>
      </w:pPr>
    </w:p>
    <w:p w:rsidR="0004109E" w:rsidRDefault="0004109E" w:rsidP="0004109E">
      <w:pPr>
        <w:pStyle w:val="ListParagraph"/>
        <w:numPr>
          <w:ilvl w:val="0"/>
          <w:numId w:val="1"/>
        </w:numPr>
        <w:spacing w:before="100" w:beforeAutospacing="1" w:line="360" w:lineRule="auto"/>
        <w:jc w:val="both"/>
        <w:rPr>
          <w:rFonts w:ascii="Arial" w:hAnsi="Arial" w:cs="Arial"/>
        </w:rPr>
      </w:pPr>
      <w:r>
        <w:rPr>
          <w:rFonts w:ascii="Arial" w:hAnsi="Arial" w:cs="Arial"/>
        </w:rPr>
        <w:t>Co</w:t>
      </w:r>
      <w:r>
        <w:rPr>
          <w:rFonts w:ascii="Arial" w:hAnsi="Arial" w:cs="Arial"/>
        </w:rPr>
        <w:t>nclusion…………………………………………………………4</w:t>
      </w:r>
    </w:p>
    <w:p w:rsidR="0004109E" w:rsidRDefault="0004109E" w:rsidP="0004109E">
      <w:pPr>
        <w:pStyle w:val="ListParagraph"/>
        <w:numPr>
          <w:ilvl w:val="0"/>
          <w:numId w:val="1"/>
        </w:numPr>
        <w:spacing w:before="100" w:beforeAutospacing="1" w:line="360" w:lineRule="auto"/>
        <w:jc w:val="both"/>
        <w:rPr>
          <w:rFonts w:ascii="Arial" w:hAnsi="Arial" w:cs="Arial"/>
        </w:rPr>
      </w:pPr>
      <w:r>
        <w:rPr>
          <w:rFonts w:ascii="Arial" w:hAnsi="Arial" w:cs="Arial"/>
        </w:rPr>
        <w:t>References……………………………………………………</w:t>
      </w:r>
      <w:r>
        <w:rPr>
          <w:rFonts w:ascii="Arial" w:hAnsi="Arial" w:cs="Arial"/>
        </w:rPr>
        <w:t>……5</w:t>
      </w: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Default="0004109E" w:rsidP="0004109E">
      <w:pPr>
        <w:spacing w:before="100" w:beforeAutospacing="1" w:line="360" w:lineRule="auto"/>
        <w:jc w:val="both"/>
        <w:rPr>
          <w:rFonts w:ascii="Arial" w:hAnsi="Arial" w:cs="Arial"/>
        </w:rPr>
      </w:pPr>
    </w:p>
    <w:p w:rsidR="0004109E" w:rsidRPr="0004109E" w:rsidRDefault="0004109E" w:rsidP="0004109E">
      <w:pPr>
        <w:spacing w:before="100" w:beforeAutospacing="1" w:line="360" w:lineRule="auto"/>
        <w:jc w:val="both"/>
        <w:rPr>
          <w:rFonts w:ascii="Arial" w:hAnsi="Arial" w:cs="Arial"/>
          <w:b/>
          <w:sz w:val="24"/>
          <w:szCs w:val="24"/>
          <w:u w:val="single"/>
        </w:rPr>
      </w:pPr>
      <w:r w:rsidRPr="0004109E">
        <w:rPr>
          <w:rFonts w:ascii="Arial" w:hAnsi="Arial" w:cs="Arial"/>
          <w:b/>
          <w:sz w:val="24"/>
          <w:szCs w:val="24"/>
          <w:u w:val="single"/>
        </w:rPr>
        <w:t>Introduction</w:t>
      </w:r>
    </w:p>
    <w:p w:rsidR="0004109E" w:rsidRPr="0004109E" w:rsidRDefault="0004109E" w:rsidP="0004109E">
      <w:pPr>
        <w:spacing w:before="100" w:beforeAutospacing="1" w:line="360" w:lineRule="auto"/>
        <w:jc w:val="both"/>
        <w:rPr>
          <w:rFonts w:ascii="Arial" w:hAnsi="Arial" w:cs="Arial"/>
        </w:rPr>
      </w:pPr>
      <w:r>
        <w:rPr>
          <w:rFonts w:ascii="Arial" w:hAnsi="Arial" w:cs="Arial"/>
        </w:rPr>
        <w:t>In this report I will be using the Gibbs Reflective Cycle to reflect and explain some of the important things I have learned about setting up a business. Gibbs reflective cycle was developed by Graham Gibbs in 1988 to give structure to learning from experiences</w:t>
      </w:r>
      <w:sdt>
        <w:sdtPr>
          <w:rPr>
            <w:rFonts w:ascii="Arial" w:hAnsi="Arial" w:cs="Arial"/>
          </w:rPr>
          <w:id w:val="-1959780202"/>
          <w:citation/>
        </w:sdtPr>
        <w:sdtContent>
          <w:r>
            <w:rPr>
              <w:rFonts w:ascii="Arial" w:hAnsi="Arial" w:cs="Arial"/>
            </w:rPr>
            <w:fldChar w:fldCharType="begin"/>
          </w:r>
          <w:r>
            <w:rPr>
              <w:rFonts w:ascii="Arial" w:hAnsi="Arial" w:cs="Arial"/>
            </w:rPr>
            <w:instrText xml:space="preserve"> CITATION Edi20 \l 2057 </w:instrText>
          </w:r>
          <w:r>
            <w:rPr>
              <w:rFonts w:ascii="Arial" w:hAnsi="Arial" w:cs="Arial"/>
            </w:rPr>
            <w:fldChar w:fldCharType="separate"/>
          </w:r>
          <w:r>
            <w:rPr>
              <w:rFonts w:ascii="Arial" w:hAnsi="Arial" w:cs="Arial"/>
              <w:noProof/>
            </w:rPr>
            <w:t xml:space="preserve"> </w:t>
          </w:r>
          <w:r w:rsidRPr="0004109E">
            <w:rPr>
              <w:rFonts w:ascii="Arial" w:hAnsi="Arial" w:cs="Arial"/>
              <w:noProof/>
            </w:rPr>
            <w:t>(Edinburgh University, 2020)</w:t>
          </w:r>
          <w:r>
            <w:rPr>
              <w:rFonts w:ascii="Arial" w:hAnsi="Arial" w:cs="Arial"/>
            </w:rPr>
            <w:fldChar w:fldCharType="end"/>
          </w:r>
        </w:sdtContent>
      </w:sdt>
      <w:r>
        <w:rPr>
          <w:rFonts w:ascii="Arial" w:hAnsi="Arial" w:cs="Arial"/>
        </w:rPr>
        <w:t>. I intend to use the 6 stages of this reflection model and the information gathered from this day now and in the near future to set up a business.</w:t>
      </w:r>
    </w:p>
    <w:p w:rsidR="0004109E" w:rsidRDefault="0004109E" w:rsidP="00DD469D"/>
    <w:p w:rsidR="0004109E" w:rsidRDefault="0004109E" w:rsidP="00DD469D">
      <w:r>
        <w:rPr>
          <w:noProof/>
          <w:lang w:eastAsia="en-GB"/>
        </w:rPr>
        <w:drawing>
          <wp:inline distT="0" distB="0" distL="0" distR="0" wp14:anchorId="71B0FB0F" wp14:editId="2D9C72B3">
            <wp:extent cx="2885503" cy="2461111"/>
            <wp:effectExtent l="0" t="0" r="0" b="0"/>
            <wp:docPr id="2" name="Picture 2" descr="Guide to models of reflection – when &amp; why should you use different ones? –  Lifelong Learning with 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 to models of reflection – when &amp; why should you use different ones? –  Lifelong Learning with 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7392" cy="2479781"/>
                    </a:xfrm>
                    <a:prstGeom prst="rect">
                      <a:avLst/>
                    </a:prstGeom>
                    <a:noFill/>
                    <a:ln>
                      <a:noFill/>
                    </a:ln>
                  </pic:spPr>
                </pic:pic>
              </a:graphicData>
            </a:graphic>
          </wp:inline>
        </w:drawing>
      </w:r>
      <w:r w:rsidRPr="0004109E">
        <w:rPr>
          <w:rFonts w:ascii="Arial" w:hAnsi="Arial" w:cs="Arial"/>
        </w:rPr>
        <w:t xml:space="preserve"> </w:t>
      </w:r>
      <w:sdt>
        <w:sdtPr>
          <w:rPr>
            <w:rFonts w:ascii="Arial" w:hAnsi="Arial" w:cs="Arial"/>
          </w:rPr>
          <w:id w:val="-1760672552"/>
          <w:citation/>
        </w:sdtPr>
        <w:sdtContent>
          <w:r>
            <w:rPr>
              <w:rFonts w:ascii="Arial" w:hAnsi="Arial" w:cs="Arial"/>
            </w:rPr>
            <w:fldChar w:fldCharType="begin"/>
          </w:r>
          <w:r>
            <w:rPr>
              <w:rFonts w:ascii="Arial" w:hAnsi="Arial" w:cs="Arial"/>
            </w:rPr>
            <w:instrText xml:space="preserve"> CITATION Nic16 \l 2057 </w:instrText>
          </w:r>
          <w:r>
            <w:rPr>
              <w:rFonts w:ascii="Arial" w:hAnsi="Arial" w:cs="Arial"/>
            </w:rPr>
            <w:fldChar w:fldCharType="separate"/>
          </w:r>
          <w:r w:rsidRPr="0004109E">
            <w:rPr>
              <w:rFonts w:ascii="Arial" w:hAnsi="Arial" w:cs="Arial"/>
              <w:noProof/>
            </w:rPr>
            <w:t>(B, 2016)</w:t>
          </w:r>
          <w:r>
            <w:rPr>
              <w:rFonts w:ascii="Arial" w:hAnsi="Arial" w:cs="Arial"/>
            </w:rPr>
            <w:fldChar w:fldCharType="end"/>
          </w:r>
        </w:sdtContent>
      </w:sdt>
    </w:p>
    <w:p w:rsidR="0004109E" w:rsidRDefault="0004109E" w:rsidP="00DD469D"/>
    <w:p w:rsidR="0004109E" w:rsidRDefault="0004109E" w:rsidP="00DD469D"/>
    <w:p w:rsidR="0004109E" w:rsidRPr="0004109E" w:rsidRDefault="0004109E" w:rsidP="0004109E">
      <w:pPr>
        <w:spacing w:line="360" w:lineRule="auto"/>
        <w:rPr>
          <w:rFonts w:ascii="Arial" w:hAnsi="Arial" w:cs="Arial"/>
          <w:b/>
          <w:sz w:val="24"/>
          <w:szCs w:val="24"/>
          <w:u w:val="single"/>
        </w:rPr>
      </w:pPr>
      <w:r w:rsidRPr="0004109E">
        <w:rPr>
          <w:rFonts w:ascii="Arial" w:hAnsi="Arial" w:cs="Arial"/>
          <w:b/>
          <w:sz w:val="24"/>
          <w:szCs w:val="24"/>
          <w:u w:val="single"/>
        </w:rPr>
        <w:t>Body of Work</w:t>
      </w:r>
    </w:p>
    <w:p w:rsidR="0004109E" w:rsidRDefault="0004109E" w:rsidP="0004109E">
      <w:pPr>
        <w:spacing w:line="360" w:lineRule="auto"/>
        <w:jc w:val="both"/>
        <w:rPr>
          <w:rFonts w:ascii="Arial" w:hAnsi="Arial" w:cs="Arial"/>
        </w:rPr>
      </w:pPr>
      <w:r w:rsidRPr="0004109E">
        <w:rPr>
          <w:rFonts w:ascii="Arial" w:hAnsi="Arial" w:cs="Arial"/>
          <w:i/>
        </w:rPr>
        <w:t>Description</w:t>
      </w:r>
      <w:r>
        <w:rPr>
          <w:rFonts w:ascii="Arial" w:hAnsi="Arial" w:cs="Arial"/>
        </w:rPr>
        <w:t xml:space="preserve"> - </w:t>
      </w:r>
      <w:r>
        <w:rPr>
          <w:rFonts w:ascii="Arial" w:hAnsi="Arial" w:cs="Arial"/>
        </w:rPr>
        <w:t>Week 5 of this module, I accompanied the class and Lecturer on an entrepreneurial activity where we visited Birmingham Central Library Business and Learning Centre</w:t>
      </w:r>
      <w:r>
        <w:rPr>
          <w:rFonts w:ascii="Arial" w:hAnsi="Arial" w:cs="Arial"/>
        </w:rPr>
        <w:t>. During this visit I attended a workshop, that was an ‘Introduction to Starting Your Own Business’. This workshop explained the 5 stages of a Business Journey.</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r w:rsidRPr="0004109E">
        <w:rPr>
          <w:rFonts w:ascii="Arial" w:hAnsi="Arial" w:cs="Arial"/>
          <w:i/>
        </w:rPr>
        <w:t>Feelings</w:t>
      </w:r>
      <w:r>
        <w:rPr>
          <w:rFonts w:ascii="Arial" w:hAnsi="Arial" w:cs="Arial"/>
          <w:i/>
        </w:rPr>
        <w:t xml:space="preserve"> – </w:t>
      </w:r>
      <w:r>
        <w:rPr>
          <w:rFonts w:ascii="Arial" w:hAnsi="Arial" w:cs="Arial"/>
        </w:rPr>
        <w:t>I was hoping that I would find the workshop interesting and not just handouts as some workshops I have attended in the past. Those workshops made me feel as though I hadn’t learned anything. I felt very engaged and that I would continue to work on my own 5 stages.</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r>
        <w:rPr>
          <w:rFonts w:ascii="Arial" w:hAnsi="Arial" w:cs="Arial"/>
          <w:i/>
        </w:rPr>
        <w:t xml:space="preserve">Evaluation – </w:t>
      </w:r>
      <w:r>
        <w:rPr>
          <w:rFonts w:ascii="Arial" w:hAnsi="Arial" w:cs="Arial"/>
        </w:rPr>
        <w:t>The main thing for me that I liked was the Presenter. He made the presentation of the 5 stages fun and interactive, by asking questions and giving fun facts. This made me have a better understanding of the information given. He gave examples of well-known brands and businesses that I could relate to.</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r w:rsidRPr="0004109E">
        <w:rPr>
          <w:rFonts w:ascii="Arial" w:hAnsi="Arial" w:cs="Arial"/>
          <w:i/>
        </w:rPr>
        <w:t>Analysis</w:t>
      </w:r>
      <w:r>
        <w:rPr>
          <w:rFonts w:ascii="Arial" w:hAnsi="Arial" w:cs="Arial"/>
        </w:rPr>
        <w:t xml:space="preserve"> – One of the fun facts that the presenter identified that stuck with me is that he could showcase a few local people that had been successful by attending the workshop and continued to access the Business and Learning Centre for advice. There was one person that had been on the BBC Programme ‘Dragons Den’ and successfully received funding. Also another positive of the workshop was getting to meet up with other students and hear some of the journeys they are also on towards setting up a business idea. </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r w:rsidRPr="0004109E">
        <w:rPr>
          <w:rFonts w:ascii="Arial" w:hAnsi="Arial" w:cs="Arial"/>
          <w:i/>
        </w:rPr>
        <w:t>Conclusion</w:t>
      </w:r>
      <w:r>
        <w:rPr>
          <w:rFonts w:ascii="Arial" w:hAnsi="Arial" w:cs="Arial"/>
        </w:rPr>
        <w:t xml:space="preserve"> – I have more belief in myself that I can set up a business and there is access to lots of people to help and guide me towards this venture.</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r>
        <w:rPr>
          <w:rFonts w:ascii="Arial" w:hAnsi="Arial" w:cs="Arial"/>
          <w:i/>
        </w:rPr>
        <w:t>Action Plan</w:t>
      </w:r>
      <w:r>
        <w:rPr>
          <w:rFonts w:ascii="Arial" w:hAnsi="Arial" w:cs="Arial"/>
        </w:rPr>
        <w:t xml:space="preserve"> – I will reorganise my approach to setting up a business and use the 6 stages from the workshop as a general guide. I can see others have benefitted and succeeded from the workshop and received further advice sessions from the business and learning centre, this has encouraged me to join the Library to access this service. </w:t>
      </w: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b/>
          <w:sz w:val="24"/>
          <w:szCs w:val="24"/>
          <w:u w:val="single"/>
        </w:rPr>
      </w:pPr>
      <w:r w:rsidRPr="0004109E">
        <w:rPr>
          <w:rFonts w:ascii="Arial" w:hAnsi="Arial" w:cs="Arial"/>
          <w:b/>
          <w:sz w:val="24"/>
          <w:szCs w:val="24"/>
          <w:u w:val="single"/>
        </w:rPr>
        <w:t>Conclusion</w:t>
      </w:r>
    </w:p>
    <w:p w:rsidR="0004109E" w:rsidRPr="0004109E" w:rsidRDefault="0004109E" w:rsidP="0004109E">
      <w:pPr>
        <w:spacing w:line="360" w:lineRule="auto"/>
        <w:jc w:val="both"/>
        <w:rPr>
          <w:rFonts w:ascii="Arial" w:hAnsi="Arial" w:cs="Arial"/>
        </w:rPr>
      </w:pPr>
      <w:r>
        <w:rPr>
          <w:rFonts w:ascii="Arial" w:hAnsi="Arial" w:cs="Arial"/>
        </w:rPr>
        <w:t>With all things considered, I enjoyed the workshop to the point that I will recommend anyone setting up a business should access this service. It was very informative and enjoyable and has made me excited to continue my journey.</w:t>
      </w:r>
    </w:p>
    <w:p w:rsidR="0004109E" w:rsidRDefault="0004109E" w:rsidP="0004109E">
      <w:pPr>
        <w:spacing w:line="360" w:lineRule="auto"/>
        <w:jc w:val="both"/>
        <w:rPr>
          <w:rFonts w:ascii="Arial" w:hAnsi="Arial" w:cs="Arial"/>
        </w:rPr>
      </w:pPr>
    </w:p>
    <w:p w:rsidR="0004109E" w:rsidRP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bookmarkStart w:id="0" w:name="_GoBack"/>
      <w:bookmarkEnd w:id="0"/>
    </w:p>
    <w:p w:rsidR="0004109E" w:rsidRDefault="0004109E" w:rsidP="0004109E">
      <w:pPr>
        <w:spacing w:line="360" w:lineRule="auto"/>
        <w:jc w:val="both"/>
        <w:rPr>
          <w:rFonts w:ascii="Arial" w:hAnsi="Arial" w:cs="Arial"/>
          <w:b/>
          <w:sz w:val="24"/>
          <w:szCs w:val="24"/>
          <w:u w:val="single"/>
        </w:rPr>
      </w:pPr>
      <w:r w:rsidRPr="0004109E">
        <w:rPr>
          <w:rFonts w:ascii="Arial" w:hAnsi="Arial" w:cs="Arial"/>
          <w:b/>
          <w:sz w:val="24"/>
          <w:szCs w:val="24"/>
          <w:u w:val="single"/>
        </w:rPr>
        <w:lastRenderedPageBreak/>
        <w:t>References</w:t>
      </w:r>
    </w:p>
    <w:p w:rsidR="0004109E" w:rsidRDefault="0004109E" w:rsidP="0004109E">
      <w:pPr>
        <w:spacing w:line="360" w:lineRule="auto"/>
        <w:jc w:val="both"/>
        <w:rPr>
          <w:rFonts w:ascii="Arial" w:hAnsi="Arial" w:cs="Arial"/>
          <w:b/>
          <w:sz w:val="24"/>
          <w:szCs w:val="24"/>
          <w:u w:val="single"/>
        </w:rPr>
      </w:pPr>
    </w:p>
    <w:p w:rsidR="0004109E" w:rsidRDefault="0004109E" w:rsidP="0004109E">
      <w:pPr>
        <w:pStyle w:val="Bibliography"/>
        <w:rPr>
          <w:noProof/>
          <w:sz w:val="24"/>
          <w:szCs w:val="24"/>
        </w:rPr>
      </w:pPr>
      <w:r>
        <w:rPr>
          <w:rFonts w:ascii="Arial" w:hAnsi="Arial" w:cs="Arial"/>
          <w:b/>
          <w:sz w:val="24"/>
          <w:szCs w:val="24"/>
          <w:u w:val="single"/>
        </w:rPr>
        <w:fldChar w:fldCharType="begin"/>
      </w:r>
      <w:r>
        <w:rPr>
          <w:rFonts w:ascii="Arial" w:hAnsi="Arial" w:cs="Arial"/>
          <w:b/>
          <w:sz w:val="24"/>
          <w:szCs w:val="24"/>
          <w:u w:val="single"/>
        </w:rPr>
        <w:instrText xml:space="preserve"> BIBLIOGRAPHY  \l 2057 </w:instrText>
      </w:r>
      <w:r>
        <w:rPr>
          <w:rFonts w:ascii="Arial" w:hAnsi="Arial" w:cs="Arial"/>
          <w:b/>
          <w:sz w:val="24"/>
          <w:szCs w:val="24"/>
          <w:u w:val="single"/>
        </w:rPr>
        <w:fldChar w:fldCharType="separate"/>
      </w:r>
      <w:r>
        <w:rPr>
          <w:noProof/>
        </w:rPr>
        <w:t xml:space="preserve">B, N., 2016. </w:t>
      </w:r>
      <w:r>
        <w:rPr>
          <w:i/>
          <w:iCs/>
          <w:noProof/>
        </w:rPr>
        <w:t xml:space="preserve">Guide to models of reflection - when &amp; why should you use different ones. </w:t>
      </w:r>
      <w:r>
        <w:rPr>
          <w:noProof/>
        </w:rPr>
        <w:t>[Art] (Lifelong Learning with OT).</w:t>
      </w:r>
    </w:p>
    <w:p w:rsidR="0004109E" w:rsidRDefault="0004109E" w:rsidP="0004109E">
      <w:pPr>
        <w:pStyle w:val="Bibliography"/>
        <w:rPr>
          <w:noProof/>
        </w:rPr>
      </w:pPr>
      <w:r>
        <w:rPr>
          <w:noProof/>
        </w:rPr>
        <w:t xml:space="preserve">Earp, J., 2018. </w:t>
      </w:r>
      <w:r>
        <w:rPr>
          <w:i/>
          <w:iCs/>
          <w:noProof/>
        </w:rPr>
        <w:t xml:space="preserve">Teaching Methods: Entrepreneurial Learning. </w:t>
      </w:r>
      <w:r>
        <w:rPr>
          <w:noProof/>
        </w:rPr>
        <w:t>[Art] (Teacher Magazine).</w:t>
      </w:r>
    </w:p>
    <w:p w:rsidR="0004109E" w:rsidRDefault="0004109E" w:rsidP="0004109E">
      <w:pPr>
        <w:pStyle w:val="Bibliography"/>
        <w:rPr>
          <w:noProof/>
        </w:rPr>
      </w:pPr>
      <w:r>
        <w:rPr>
          <w:noProof/>
        </w:rPr>
        <w:t xml:space="preserve">Edinburgh University, 2020. </w:t>
      </w:r>
      <w:r>
        <w:rPr>
          <w:i/>
          <w:iCs/>
          <w:noProof/>
        </w:rPr>
        <w:t xml:space="preserve">Reflection Toolkit. </w:t>
      </w:r>
      <w:r>
        <w:rPr>
          <w:noProof/>
        </w:rPr>
        <w:t xml:space="preserve">[Online] </w:t>
      </w:r>
      <w:r>
        <w:rPr>
          <w:noProof/>
        </w:rPr>
        <w:br/>
        <w:t xml:space="preserve">Available at: </w:t>
      </w:r>
      <w:r>
        <w:rPr>
          <w:noProof/>
          <w:u w:val="single"/>
        </w:rPr>
        <w:t>www.ed.ac.uk</w:t>
      </w:r>
      <w:r>
        <w:rPr>
          <w:noProof/>
        </w:rPr>
        <w:br/>
        <w:t>[Accessed 16 March 2022].</w:t>
      </w:r>
    </w:p>
    <w:p w:rsidR="0004109E" w:rsidRPr="0004109E" w:rsidRDefault="0004109E" w:rsidP="0004109E">
      <w:pPr>
        <w:spacing w:line="360" w:lineRule="auto"/>
        <w:jc w:val="both"/>
        <w:rPr>
          <w:rFonts w:ascii="Arial" w:hAnsi="Arial" w:cs="Arial"/>
          <w:b/>
          <w:sz w:val="24"/>
          <w:szCs w:val="24"/>
          <w:u w:val="single"/>
        </w:rPr>
      </w:pPr>
      <w:r>
        <w:rPr>
          <w:rFonts w:ascii="Arial" w:hAnsi="Arial" w:cs="Arial"/>
          <w:b/>
          <w:sz w:val="24"/>
          <w:szCs w:val="24"/>
          <w:u w:val="single"/>
        </w:rPr>
        <w:fldChar w:fldCharType="end"/>
      </w:r>
    </w:p>
    <w:p w:rsidR="0004109E" w:rsidRDefault="0004109E" w:rsidP="0004109E">
      <w:pPr>
        <w:spacing w:line="360" w:lineRule="auto"/>
        <w:jc w:val="both"/>
        <w:rPr>
          <w:rFonts w:ascii="Arial" w:hAnsi="Arial" w:cs="Arial"/>
        </w:rPr>
      </w:pPr>
    </w:p>
    <w:p w:rsidR="0004109E" w:rsidRPr="0004109E" w:rsidRDefault="0004109E" w:rsidP="0004109E">
      <w:pPr>
        <w:spacing w:line="360" w:lineRule="auto"/>
        <w:jc w:val="both"/>
        <w:rPr>
          <w:rFonts w:ascii="Arial" w:hAnsi="Arial" w:cs="Arial"/>
        </w:rPr>
      </w:pPr>
    </w:p>
    <w:p w:rsidR="0004109E" w:rsidRDefault="0004109E" w:rsidP="0004109E">
      <w:pPr>
        <w:spacing w:line="360" w:lineRule="auto"/>
        <w:jc w:val="both"/>
        <w:rPr>
          <w:rFonts w:ascii="Arial" w:hAnsi="Arial" w:cs="Arial"/>
        </w:rPr>
      </w:pPr>
    </w:p>
    <w:p w:rsidR="0004109E" w:rsidRPr="0004109E" w:rsidRDefault="0004109E" w:rsidP="0004109E">
      <w:pPr>
        <w:spacing w:line="360" w:lineRule="auto"/>
        <w:jc w:val="both"/>
        <w:rPr>
          <w:rFonts w:ascii="Arial" w:hAnsi="Arial" w:cs="Arial"/>
        </w:rPr>
      </w:pPr>
    </w:p>
    <w:p w:rsidR="0004109E" w:rsidRDefault="0004109E" w:rsidP="00DD469D"/>
    <w:p w:rsidR="0004109E" w:rsidRDefault="0004109E" w:rsidP="00DD469D"/>
    <w:p w:rsidR="0004109E" w:rsidRDefault="0004109E" w:rsidP="00DD469D"/>
    <w:p w:rsidR="0004109E" w:rsidRDefault="0004109E" w:rsidP="00DD469D"/>
    <w:p w:rsidR="0004109E" w:rsidRDefault="0004109E" w:rsidP="00DD469D"/>
    <w:sectPr w:rsidR="0004109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0015" w:rsidRDefault="00920015" w:rsidP="0004109E">
      <w:pPr>
        <w:spacing w:after="0" w:line="240" w:lineRule="auto"/>
      </w:pPr>
      <w:r>
        <w:separator/>
      </w:r>
    </w:p>
  </w:endnote>
  <w:endnote w:type="continuationSeparator" w:id="0">
    <w:p w:rsidR="00920015" w:rsidRDefault="00920015" w:rsidP="00041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09E" w:rsidRDefault="0004109E">
    <w:pPr>
      <w:pStyle w:val="Footer"/>
      <w:jc w:val="right"/>
    </w:pPr>
  </w:p>
  <w:p w:rsidR="0004109E" w:rsidRDefault="0004109E">
    <w:pPr>
      <w:pStyle w:val="Footer"/>
      <w:jc w:val="right"/>
    </w:pPr>
    <w:sdt>
      <w:sdtPr>
        <w:id w:val="-1771912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5</w:t>
        </w:r>
        <w:r>
          <w:rPr>
            <w:noProof/>
          </w:rPr>
          <w:fldChar w:fldCharType="end"/>
        </w:r>
      </w:sdtContent>
    </w:sdt>
  </w:p>
  <w:p w:rsidR="0004109E" w:rsidRDefault="0004109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0015" w:rsidRDefault="00920015" w:rsidP="0004109E">
      <w:pPr>
        <w:spacing w:after="0" w:line="240" w:lineRule="auto"/>
      </w:pPr>
      <w:r>
        <w:separator/>
      </w:r>
    </w:p>
  </w:footnote>
  <w:footnote w:type="continuationSeparator" w:id="0">
    <w:p w:rsidR="00920015" w:rsidRDefault="00920015" w:rsidP="000410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CE3389"/>
    <w:multiLevelType w:val="hybridMultilevel"/>
    <w:tmpl w:val="69322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239"/>
    <w:rsid w:val="0004109E"/>
    <w:rsid w:val="00070042"/>
    <w:rsid w:val="000F073E"/>
    <w:rsid w:val="003D130C"/>
    <w:rsid w:val="003E4D54"/>
    <w:rsid w:val="00403715"/>
    <w:rsid w:val="00437374"/>
    <w:rsid w:val="00583C83"/>
    <w:rsid w:val="005A254C"/>
    <w:rsid w:val="00634177"/>
    <w:rsid w:val="00670172"/>
    <w:rsid w:val="006B5374"/>
    <w:rsid w:val="006F598C"/>
    <w:rsid w:val="00813411"/>
    <w:rsid w:val="00920015"/>
    <w:rsid w:val="00AC66EF"/>
    <w:rsid w:val="00B41239"/>
    <w:rsid w:val="00CC2745"/>
    <w:rsid w:val="00DD469D"/>
    <w:rsid w:val="00EF4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B4A9A2"/>
  <w15:chartTrackingRefBased/>
  <w15:docId w15:val="{AC4CF8E1-AF0D-4D4A-9FF5-745110B34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1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09E"/>
  </w:style>
  <w:style w:type="paragraph" w:styleId="Footer">
    <w:name w:val="footer"/>
    <w:basedOn w:val="Normal"/>
    <w:link w:val="FooterChar"/>
    <w:uiPriority w:val="99"/>
    <w:unhideWhenUsed/>
    <w:rsid w:val="00041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09E"/>
  </w:style>
  <w:style w:type="paragraph" w:styleId="ListParagraph">
    <w:name w:val="List Paragraph"/>
    <w:basedOn w:val="Normal"/>
    <w:uiPriority w:val="34"/>
    <w:qFormat/>
    <w:rsid w:val="0004109E"/>
    <w:pPr>
      <w:ind w:left="720"/>
      <w:contextualSpacing/>
    </w:pPr>
  </w:style>
  <w:style w:type="paragraph" w:styleId="Bibliography">
    <w:name w:val="Bibliography"/>
    <w:basedOn w:val="Normal"/>
    <w:next w:val="Normal"/>
    <w:uiPriority w:val="37"/>
    <w:unhideWhenUsed/>
    <w:rsid w:val="000410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2428346">
      <w:bodyDiv w:val="1"/>
      <w:marLeft w:val="0"/>
      <w:marRight w:val="0"/>
      <w:marTop w:val="0"/>
      <w:marBottom w:val="0"/>
      <w:divBdr>
        <w:top w:val="none" w:sz="0" w:space="0" w:color="auto"/>
        <w:left w:val="none" w:sz="0" w:space="0" w:color="auto"/>
        <w:bottom w:val="none" w:sz="0" w:space="0" w:color="auto"/>
        <w:right w:val="none" w:sz="0" w:space="0" w:color="auto"/>
      </w:divBdr>
    </w:div>
    <w:div w:id="942566282">
      <w:bodyDiv w:val="1"/>
      <w:marLeft w:val="0"/>
      <w:marRight w:val="0"/>
      <w:marTop w:val="0"/>
      <w:marBottom w:val="0"/>
      <w:divBdr>
        <w:top w:val="none" w:sz="0" w:space="0" w:color="auto"/>
        <w:left w:val="none" w:sz="0" w:space="0" w:color="auto"/>
        <w:bottom w:val="none" w:sz="0" w:space="0" w:color="auto"/>
        <w:right w:val="none" w:sz="0" w:space="0" w:color="auto"/>
      </w:divBdr>
    </w:div>
    <w:div w:id="1011880346">
      <w:bodyDiv w:val="1"/>
      <w:marLeft w:val="0"/>
      <w:marRight w:val="0"/>
      <w:marTop w:val="0"/>
      <w:marBottom w:val="0"/>
      <w:divBdr>
        <w:top w:val="none" w:sz="0" w:space="0" w:color="auto"/>
        <w:left w:val="none" w:sz="0" w:space="0" w:color="auto"/>
        <w:bottom w:val="none" w:sz="0" w:space="0" w:color="auto"/>
        <w:right w:val="none" w:sz="0" w:space="0" w:color="auto"/>
      </w:divBdr>
    </w:div>
    <w:div w:id="157400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JoE18</b:Tag>
    <b:SourceType>Art</b:SourceType>
    <b:Guid>{67C9A217-57DD-4FD5-8AF0-4F7912A4F9DE}</b:Guid>
    <b:Author>
      <b:Artist>
        <b:NameList>
          <b:Person>
            <b:Last>Earp</b:Last>
            <b:First>Jo</b:First>
          </b:Person>
        </b:NameList>
      </b:Artist>
    </b:Author>
    <b:Title>Teaching Methods: Entrepreneurial Learning</b:Title>
    <b:Institution>Teacher Magazine</b:Institution>
    <b:Year>2018</b:Year>
    <b:RefOrder>1</b:RefOrder>
  </b:Source>
  <b:Source>
    <b:Tag>Nic16</b:Tag>
    <b:SourceType>Art</b:SourceType>
    <b:Guid>{E9029789-C2BF-4511-AFE9-9681B6AB4722}</b:Guid>
    <b:Author>
      <b:Artist>
        <b:NameList>
          <b:Person>
            <b:Last>B</b:Last>
            <b:First>Nichola</b:First>
          </b:Person>
        </b:NameList>
      </b:Artist>
    </b:Author>
    <b:Title>Guide to models of reflection - when &amp; why should you use different ones</b:Title>
    <b:Institution>Lifelong Learning with OT</b:Institution>
    <b:Year>2016</b:Year>
    <b:RefOrder>3</b:RefOrder>
  </b:Source>
  <b:Source>
    <b:Tag>Edi20</b:Tag>
    <b:SourceType>InternetSite</b:SourceType>
    <b:Guid>{5C483A6F-A8A2-471A-A1FD-658F89C7466C}</b:Guid>
    <b:Title>Reflection Toolkit</b:Title>
    <b:Year>2020</b:Year>
    <b:Author>
      <b:Author>
        <b:Corporate>Edinburgh University</b:Corporate>
      </b:Author>
    </b:Author>
    <b:YearAccessed>2022</b:YearAccessed>
    <b:MonthAccessed>March</b:MonthAccessed>
    <b:DayAccessed>16</b:DayAccessed>
    <b:URL>www.ed.ac.uk</b:URL>
    <b:RefOrder>2</b:RefOrder>
  </b:Source>
</b:Sources>
</file>

<file path=customXml/itemProps1.xml><?xml version="1.0" encoding="utf-8"?>
<ds:datastoreItem xmlns:ds="http://schemas.openxmlformats.org/officeDocument/2006/customXml" ds:itemID="{900DDCAF-F79B-4D52-98B8-69E02960B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5</Pages>
  <Words>554</Words>
  <Characters>3161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1</cp:revision>
  <dcterms:created xsi:type="dcterms:W3CDTF">2022-03-15T14:46:00Z</dcterms:created>
  <dcterms:modified xsi:type="dcterms:W3CDTF">2022-03-18T02:15:00Z</dcterms:modified>
</cp:coreProperties>
</file>