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page" w:horzAnchor="margin" w:tblpY="76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1"/>
        <w:gridCol w:w="1418"/>
        <w:gridCol w:w="1701"/>
        <w:gridCol w:w="1701"/>
      </w:tblGrid>
      <w:tr w:rsidR="00B8090E" w14:paraId="16AC4E51" w14:textId="77777777" w:rsidTr="009B6823">
        <w:trPr>
          <w:trHeight w:val="831"/>
        </w:trPr>
        <w:tc>
          <w:tcPr>
            <w:tcW w:w="3431" w:type="dxa"/>
            <w:shd w:val="clear" w:color="auto" w:fill="auto"/>
          </w:tcPr>
          <w:p w14:paraId="36D9AFD3" w14:textId="77777777" w:rsidR="00B8090E" w:rsidRPr="00BB56AD" w:rsidRDefault="00B8090E" w:rsidP="00617245">
            <w:pPr>
              <w:spacing w:line="360" w:lineRule="auto"/>
              <w:rPr>
                <w:b/>
                <w:bCs/>
              </w:rPr>
            </w:pPr>
            <w:r w:rsidRPr="00BB56AD">
              <w:rPr>
                <w:b/>
                <w:bCs/>
              </w:rPr>
              <w:t>Student Name and</w:t>
            </w:r>
          </w:p>
          <w:p w14:paraId="583AF742" w14:textId="77777777" w:rsidR="00B8090E" w:rsidRPr="00BB56AD" w:rsidRDefault="00B8090E" w:rsidP="009B6823">
            <w:pPr>
              <w:rPr>
                <w:b/>
                <w:bCs/>
              </w:rPr>
            </w:pPr>
            <w:r w:rsidRPr="00BB56AD">
              <w:rPr>
                <w:b/>
                <w:bCs/>
              </w:rPr>
              <w:t>ID Number:</w:t>
            </w:r>
          </w:p>
        </w:tc>
        <w:tc>
          <w:tcPr>
            <w:tcW w:w="4820" w:type="dxa"/>
            <w:gridSpan w:val="3"/>
            <w:shd w:val="clear" w:color="auto" w:fill="auto"/>
          </w:tcPr>
          <w:p w14:paraId="692C955C" w14:textId="77777777" w:rsidR="00B8090E" w:rsidRDefault="00B8090E" w:rsidP="009B6823">
            <w:r>
              <w:t>Svetlana Dimitrova</w:t>
            </w:r>
          </w:p>
          <w:p w14:paraId="6E6AEA52" w14:textId="77777777" w:rsidR="00B8090E" w:rsidRDefault="00B8090E" w:rsidP="009B6823">
            <w:r>
              <w:t>2009654</w:t>
            </w:r>
          </w:p>
        </w:tc>
      </w:tr>
      <w:tr w:rsidR="00B8090E" w14:paraId="300DB1C8" w14:textId="77777777" w:rsidTr="009B6823">
        <w:trPr>
          <w:trHeight w:val="797"/>
        </w:trPr>
        <w:tc>
          <w:tcPr>
            <w:tcW w:w="3431" w:type="dxa"/>
            <w:shd w:val="clear" w:color="auto" w:fill="auto"/>
          </w:tcPr>
          <w:p w14:paraId="6B453D15" w14:textId="77777777" w:rsidR="00B8090E" w:rsidRPr="00BB56AD" w:rsidRDefault="00B8090E" w:rsidP="009B6823">
            <w:pPr>
              <w:rPr>
                <w:b/>
                <w:bCs/>
              </w:rPr>
            </w:pPr>
            <w:r w:rsidRPr="00BB56AD">
              <w:rPr>
                <w:b/>
                <w:bCs/>
              </w:rPr>
              <w:t>Programme:</w:t>
            </w:r>
          </w:p>
        </w:tc>
        <w:tc>
          <w:tcPr>
            <w:tcW w:w="4820" w:type="dxa"/>
            <w:gridSpan w:val="3"/>
            <w:shd w:val="clear" w:color="auto" w:fill="auto"/>
          </w:tcPr>
          <w:p w14:paraId="5A454FA7" w14:textId="77777777" w:rsidR="00B8090E" w:rsidRDefault="00B8090E" w:rsidP="009B6823">
            <w:r>
              <w:t>BA Business Management</w:t>
            </w:r>
          </w:p>
        </w:tc>
      </w:tr>
      <w:tr w:rsidR="00B8090E" w14:paraId="42433F0F" w14:textId="77777777" w:rsidTr="009B6823">
        <w:trPr>
          <w:trHeight w:val="845"/>
        </w:trPr>
        <w:tc>
          <w:tcPr>
            <w:tcW w:w="3431" w:type="dxa"/>
            <w:shd w:val="clear" w:color="auto" w:fill="auto"/>
          </w:tcPr>
          <w:p w14:paraId="1869FFA7" w14:textId="77777777" w:rsidR="00B8090E" w:rsidRPr="00BB56AD" w:rsidRDefault="00B8090E" w:rsidP="009B6823">
            <w:pPr>
              <w:rPr>
                <w:b/>
                <w:bCs/>
              </w:rPr>
            </w:pPr>
            <w:r w:rsidRPr="00BB56AD">
              <w:rPr>
                <w:b/>
                <w:bCs/>
              </w:rPr>
              <w:t>Module Title:</w:t>
            </w:r>
          </w:p>
        </w:tc>
        <w:tc>
          <w:tcPr>
            <w:tcW w:w="4820" w:type="dxa"/>
            <w:gridSpan w:val="3"/>
            <w:shd w:val="clear" w:color="auto" w:fill="auto"/>
          </w:tcPr>
          <w:p w14:paraId="358173C6" w14:textId="77777777" w:rsidR="00B8090E" w:rsidRDefault="00B8090E" w:rsidP="009B6823">
            <w:r>
              <w:t>The Global Business Environment</w:t>
            </w:r>
          </w:p>
        </w:tc>
      </w:tr>
      <w:tr w:rsidR="00B8090E" w14:paraId="5C494E57" w14:textId="77777777" w:rsidTr="009B6823">
        <w:trPr>
          <w:trHeight w:val="692"/>
        </w:trPr>
        <w:tc>
          <w:tcPr>
            <w:tcW w:w="3431" w:type="dxa"/>
            <w:shd w:val="clear" w:color="auto" w:fill="auto"/>
          </w:tcPr>
          <w:p w14:paraId="28D6EAE8" w14:textId="77777777" w:rsidR="00B8090E" w:rsidRPr="00BB56AD" w:rsidRDefault="00B8090E" w:rsidP="009B6823">
            <w:pPr>
              <w:rPr>
                <w:b/>
                <w:bCs/>
              </w:rPr>
            </w:pPr>
            <w:r w:rsidRPr="00BB56AD">
              <w:rPr>
                <w:b/>
                <w:bCs/>
              </w:rPr>
              <w:t>Module Code:</w:t>
            </w:r>
          </w:p>
        </w:tc>
        <w:tc>
          <w:tcPr>
            <w:tcW w:w="4820" w:type="dxa"/>
            <w:gridSpan w:val="3"/>
            <w:shd w:val="clear" w:color="auto" w:fill="auto"/>
          </w:tcPr>
          <w:p w14:paraId="57FE928F" w14:textId="77777777" w:rsidR="00B8090E" w:rsidRDefault="00B8090E" w:rsidP="009B6823">
            <w:r>
              <w:t>LCBB4005</w:t>
            </w:r>
          </w:p>
        </w:tc>
      </w:tr>
      <w:tr w:rsidR="00B8090E" w14:paraId="35493B39" w14:textId="77777777" w:rsidTr="009B6823">
        <w:trPr>
          <w:trHeight w:val="668"/>
        </w:trPr>
        <w:tc>
          <w:tcPr>
            <w:tcW w:w="3431" w:type="dxa"/>
            <w:shd w:val="clear" w:color="auto" w:fill="auto"/>
          </w:tcPr>
          <w:p w14:paraId="034F4A02" w14:textId="77777777" w:rsidR="00B8090E" w:rsidRPr="00BB56AD" w:rsidRDefault="00B8090E" w:rsidP="009B6823">
            <w:pPr>
              <w:rPr>
                <w:b/>
                <w:bCs/>
              </w:rPr>
            </w:pPr>
            <w:r w:rsidRPr="00BB56AD">
              <w:rPr>
                <w:b/>
                <w:bCs/>
              </w:rPr>
              <w:t>Module Lecturer:</w:t>
            </w:r>
          </w:p>
        </w:tc>
        <w:tc>
          <w:tcPr>
            <w:tcW w:w="4820" w:type="dxa"/>
            <w:gridSpan w:val="3"/>
            <w:shd w:val="clear" w:color="auto" w:fill="auto"/>
          </w:tcPr>
          <w:p w14:paraId="13D6DF82" w14:textId="77777777" w:rsidR="00B8090E" w:rsidRDefault="00B8090E" w:rsidP="009B6823">
            <w:r>
              <w:t>Dr. Eric Osei</w:t>
            </w:r>
          </w:p>
        </w:tc>
      </w:tr>
      <w:tr w:rsidR="00B8090E" w14:paraId="58189A4D" w14:textId="77777777" w:rsidTr="009B6823">
        <w:trPr>
          <w:trHeight w:val="786"/>
        </w:trPr>
        <w:tc>
          <w:tcPr>
            <w:tcW w:w="3431" w:type="dxa"/>
            <w:shd w:val="clear" w:color="auto" w:fill="auto"/>
          </w:tcPr>
          <w:p w14:paraId="5571BEA4" w14:textId="77777777" w:rsidR="00B8090E" w:rsidRPr="00BB56AD" w:rsidRDefault="00B8090E" w:rsidP="009B6823">
            <w:pPr>
              <w:rPr>
                <w:b/>
                <w:bCs/>
              </w:rPr>
            </w:pPr>
            <w:r w:rsidRPr="00BB56AD">
              <w:rPr>
                <w:b/>
                <w:bCs/>
              </w:rPr>
              <w:t>Coursework Title:</w:t>
            </w:r>
          </w:p>
        </w:tc>
        <w:tc>
          <w:tcPr>
            <w:tcW w:w="4820" w:type="dxa"/>
            <w:gridSpan w:val="3"/>
            <w:shd w:val="clear" w:color="auto" w:fill="auto"/>
          </w:tcPr>
          <w:p w14:paraId="07AB779E" w14:textId="77777777" w:rsidR="00B8090E" w:rsidRDefault="00B8090E" w:rsidP="009B6823">
            <w:r>
              <w:t>EXAM</w:t>
            </w:r>
          </w:p>
        </w:tc>
      </w:tr>
      <w:tr w:rsidR="00B8090E" w14:paraId="6079467E" w14:textId="77777777" w:rsidTr="009B6823">
        <w:trPr>
          <w:trHeight w:val="706"/>
        </w:trPr>
        <w:tc>
          <w:tcPr>
            <w:tcW w:w="3431" w:type="dxa"/>
            <w:shd w:val="clear" w:color="auto" w:fill="auto"/>
          </w:tcPr>
          <w:p w14:paraId="42E454C3" w14:textId="77777777" w:rsidR="00B8090E" w:rsidRPr="00BB56AD" w:rsidRDefault="00B8090E" w:rsidP="009B6823">
            <w:pPr>
              <w:rPr>
                <w:b/>
                <w:bCs/>
              </w:rPr>
            </w:pPr>
            <w:r w:rsidRPr="00BB56AD">
              <w:rPr>
                <w:b/>
                <w:bCs/>
              </w:rPr>
              <w:t>Word Count:</w:t>
            </w:r>
          </w:p>
        </w:tc>
        <w:tc>
          <w:tcPr>
            <w:tcW w:w="1418" w:type="dxa"/>
            <w:shd w:val="clear" w:color="auto" w:fill="auto"/>
          </w:tcPr>
          <w:p w14:paraId="4C94A00B" w14:textId="77777777" w:rsidR="00B8090E" w:rsidRDefault="00B8090E" w:rsidP="009B6823"/>
        </w:tc>
        <w:tc>
          <w:tcPr>
            <w:tcW w:w="1701" w:type="dxa"/>
            <w:shd w:val="clear" w:color="auto" w:fill="auto"/>
          </w:tcPr>
          <w:p w14:paraId="7CCCB2B7" w14:textId="6A821D63" w:rsidR="00B8090E" w:rsidRPr="00BB56AD" w:rsidRDefault="00B8090E" w:rsidP="009B6823">
            <w:pPr>
              <w:rPr>
                <w:b/>
                <w:bCs/>
              </w:rPr>
            </w:pPr>
            <w:r w:rsidRPr="00BB56AD">
              <w:rPr>
                <w:b/>
                <w:bCs/>
              </w:rPr>
              <w:t>Date Submitted</w:t>
            </w:r>
            <w:r w:rsidR="00E0152D">
              <w:rPr>
                <w:b/>
                <w:bCs/>
              </w:rPr>
              <w:t>:</w:t>
            </w:r>
          </w:p>
        </w:tc>
        <w:tc>
          <w:tcPr>
            <w:tcW w:w="1701" w:type="dxa"/>
            <w:shd w:val="clear" w:color="auto" w:fill="auto"/>
          </w:tcPr>
          <w:p w14:paraId="587DBB2A" w14:textId="77777777" w:rsidR="00E0152D" w:rsidRDefault="00E0152D" w:rsidP="009B6823"/>
          <w:p w14:paraId="53F105D3" w14:textId="6D57B312" w:rsidR="00B8090E" w:rsidRDefault="00E0152D" w:rsidP="009B6823">
            <w:r>
              <w:t>07.04.2021</w:t>
            </w:r>
          </w:p>
        </w:tc>
      </w:tr>
    </w:tbl>
    <w:p w14:paraId="57AC698C" w14:textId="2A7E55C5" w:rsidR="005D3260" w:rsidRDefault="005D3260"/>
    <w:p w14:paraId="4BAD2A3A" w14:textId="4D39CDBC" w:rsidR="00617245" w:rsidRPr="00617245" w:rsidRDefault="00617245" w:rsidP="00617245"/>
    <w:p w14:paraId="3D9676E5" w14:textId="505C019D" w:rsidR="00617245" w:rsidRPr="00617245" w:rsidRDefault="00617245" w:rsidP="00617245"/>
    <w:p w14:paraId="74B6B661" w14:textId="207F98FB" w:rsidR="00617245" w:rsidRPr="00617245" w:rsidRDefault="00617245" w:rsidP="00617245"/>
    <w:p w14:paraId="5A1CA4D5" w14:textId="17EC5C71" w:rsidR="00617245" w:rsidRPr="00617245" w:rsidRDefault="00617245" w:rsidP="00617245"/>
    <w:p w14:paraId="61A32574" w14:textId="4AE0BB24" w:rsidR="00617245" w:rsidRPr="00617245" w:rsidRDefault="00617245" w:rsidP="00617245"/>
    <w:p w14:paraId="2A78326A" w14:textId="6032DA48" w:rsidR="00617245" w:rsidRPr="00617245" w:rsidRDefault="00617245" w:rsidP="00617245"/>
    <w:p w14:paraId="19ECEAD4" w14:textId="30F9855B" w:rsidR="00617245" w:rsidRPr="00617245" w:rsidRDefault="00617245" w:rsidP="00617245"/>
    <w:p w14:paraId="6F7DD2B1" w14:textId="4908B9F3" w:rsidR="00617245" w:rsidRPr="00617245" w:rsidRDefault="00617245" w:rsidP="00617245"/>
    <w:p w14:paraId="6ED27D9C" w14:textId="1C29BDD0" w:rsidR="00617245" w:rsidRPr="00617245" w:rsidRDefault="00617245" w:rsidP="00617245"/>
    <w:p w14:paraId="08639D06" w14:textId="708B9517" w:rsidR="00617245" w:rsidRPr="00617245" w:rsidRDefault="00617245" w:rsidP="00617245"/>
    <w:p w14:paraId="35E3901D" w14:textId="761C6CA4" w:rsidR="00617245" w:rsidRPr="00617245" w:rsidRDefault="00617245" w:rsidP="00617245"/>
    <w:p w14:paraId="3B80D40D" w14:textId="5853D5F5" w:rsidR="00617245" w:rsidRPr="00617245" w:rsidRDefault="00617245" w:rsidP="00617245"/>
    <w:p w14:paraId="2343ECAD" w14:textId="7FDB660F" w:rsidR="00617245" w:rsidRPr="00617245" w:rsidRDefault="00617245" w:rsidP="00617245"/>
    <w:p w14:paraId="1EE75D04" w14:textId="2CE816D4" w:rsidR="00617245" w:rsidRPr="00617245" w:rsidRDefault="00617245" w:rsidP="00617245"/>
    <w:p w14:paraId="5EC09B94" w14:textId="1E1D716E" w:rsidR="00617245" w:rsidRPr="00617245" w:rsidRDefault="00617245" w:rsidP="00617245"/>
    <w:p w14:paraId="6A955BAE" w14:textId="7EEB106D" w:rsidR="00617245" w:rsidRPr="00617245" w:rsidRDefault="00617245" w:rsidP="00617245"/>
    <w:p w14:paraId="1AE22D38" w14:textId="71ED8E7D" w:rsidR="00617245" w:rsidRPr="00617245" w:rsidRDefault="00617245" w:rsidP="00617245"/>
    <w:p w14:paraId="418046C0" w14:textId="7126F89B" w:rsidR="00617245" w:rsidRPr="00617245" w:rsidRDefault="00617245" w:rsidP="00617245"/>
    <w:p w14:paraId="7F1C4FBC" w14:textId="7C2BE231" w:rsidR="00617245" w:rsidRPr="00617245" w:rsidRDefault="00617245" w:rsidP="00617245"/>
    <w:p w14:paraId="3A917E97" w14:textId="7AB24C61" w:rsidR="00617245" w:rsidRPr="00617245" w:rsidRDefault="00617245" w:rsidP="00617245"/>
    <w:p w14:paraId="25292A2A" w14:textId="374349BA" w:rsidR="00617245" w:rsidRPr="00617245" w:rsidRDefault="00617245" w:rsidP="00617245"/>
    <w:p w14:paraId="2B702E74" w14:textId="09B2CF5E" w:rsidR="00617245" w:rsidRPr="00617245" w:rsidRDefault="00617245" w:rsidP="00617245"/>
    <w:p w14:paraId="2BC9F79B" w14:textId="7E2CC075" w:rsidR="00617245" w:rsidRPr="00617245" w:rsidRDefault="00617245" w:rsidP="00617245"/>
    <w:p w14:paraId="5C4ACCA9" w14:textId="3C9A5320" w:rsidR="00DC0B12" w:rsidRPr="00DC0B12" w:rsidRDefault="00DC0B12" w:rsidP="00DC0B12"/>
    <w:p w14:paraId="0773C367" w14:textId="7F1BF28C" w:rsidR="00DC0B12" w:rsidRPr="006B24CE" w:rsidRDefault="00DC0B12" w:rsidP="006B24CE">
      <w:pPr>
        <w:spacing w:line="360" w:lineRule="auto"/>
        <w:rPr>
          <w:rFonts w:ascii="Arial" w:hAnsi="Arial" w:cs="Arial"/>
          <w:sz w:val="22"/>
          <w:szCs w:val="22"/>
        </w:rPr>
      </w:pPr>
    </w:p>
    <w:p w14:paraId="4B9026F0" w14:textId="339CB7B9" w:rsidR="00DC0B12" w:rsidRPr="006B24CE" w:rsidRDefault="00957CDE" w:rsidP="006B24CE">
      <w:pPr>
        <w:tabs>
          <w:tab w:val="left" w:pos="457"/>
        </w:tabs>
        <w:spacing w:line="360" w:lineRule="auto"/>
        <w:rPr>
          <w:rFonts w:ascii="Arial" w:hAnsi="Arial" w:cs="Arial"/>
          <w:sz w:val="22"/>
          <w:szCs w:val="22"/>
          <w:lang w:val="bg-BG"/>
        </w:rPr>
      </w:pPr>
      <w:r w:rsidRPr="006B24CE">
        <w:rPr>
          <w:rFonts w:ascii="Arial" w:hAnsi="Arial" w:cs="Arial"/>
          <w:sz w:val="22"/>
          <w:szCs w:val="22"/>
          <w:lang w:val="bg-BG"/>
        </w:rPr>
        <w:t>1.</w:t>
      </w:r>
      <w:r w:rsidR="00A508B9" w:rsidRPr="006B24CE">
        <w:rPr>
          <w:rFonts w:ascii="Arial" w:hAnsi="Arial" w:cs="Arial"/>
          <w:sz w:val="22"/>
          <w:szCs w:val="22"/>
          <w:lang w:val="bg-BG"/>
        </w:rPr>
        <w:t xml:space="preserve"> </w:t>
      </w:r>
    </w:p>
    <w:p w14:paraId="625819DB" w14:textId="77777777" w:rsidR="00A508B9" w:rsidRPr="006B24CE" w:rsidRDefault="00A508B9" w:rsidP="006B24CE">
      <w:pPr>
        <w:spacing w:line="360" w:lineRule="auto"/>
        <w:rPr>
          <w:rFonts w:ascii="Arial" w:hAnsi="Arial" w:cs="Arial"/>
          <w:color w:val="0E101A"/>
          <w:sz w:val="22"/>
          <w:szCs w:val="22"/>
        </w:rPr>
      </w:pPr>
      <w:r w:rsidRPr="006B24CE">
        <w:rPr>
          <w:rFonts w:ascii="Arial" w:hAnsi="Arial" w:cs="Arial"/>
          <w:color w:val="0E101A"/>
          <w:sz w:val="22"/>
          <w:szCs w:val="22"/>
        </w:rPr>
        <w:t>According to the Case study, all materials that are exported from the foreign markets are used in UK centres such as Birmingham, Solihull and Liverpool (</w:t>
      </w:r>
      <w:proofErr w:type="spellStart"/>
      <w:r w:rsidRPr="006B24CE">
        <w:rPr>
          <w:rFonts w:ascii="Arial" w:hAnsi="Arial" w:cs="Arial"/>
          <w:color w:val="0E101A"/>
          <w:sz w:val="22"/>
          <w:szCs w:val="22"/>
        </w:rPr>
        <w:t>Mulen</w:t>
      </w:r>
      <w:proofErr w:type="spellEnd"/>
      <w:r w:rsidRPr="006B24CE">
        <w:rPr>
          <w:rFonts w:ascii="Arial" w:hAnsi="Arial" w:cs="Arial"/>
          <w:color w:val="0E101A"/>
          <w:sz w:val="22"/>
          <w:szCs w:val="22"/>
        </w:rPr>
        <w:t>, 2019). Below are given the factors that will affect the Supply Side of the Market: The first issue according to the case study it comes from the global value chain connectivity. The company’s main plants are owned by the Japanese carmakers, Toyota, Honda and Nissan and the experts to the EU countries become problematic due to the extensive supply chain ties. In addition to that the BREXIT decision in 2016 added uncertainty of dealing with the car manufacturer’s strategies that already made. Second issue started with the new Government Environmental Policy that increased the fuel duty which affected the future diesel engines from global perspective. Third significant problem occurred when the COVID-19 pandemic which affected sales in the foreign markets, especially China. And Last issue that the company faced is the competitive pressure from its rivals such as Mercedes and BMW as they boast a large number of sales compared to JLR. </w:t>
      </w:r>
    </w:p>
    <w:p w14:paraId="67F1867A" w14:textId="37C0EE48" w:rsidR="00DC0B12" w:rsidRPr="006B24CE" w:rsidRDefault="00DC0B12" w:rsidP="006B24CE">
      <w:pPr>
        <w:spacing w:line="360" w:lineRule="auto"/>
        <w:rPr>
          <w:rFonts w:ascii="Arial" w:hAnsi="Arial" w:cs="Arial"/>
          <w:sz w:val="22"/>
          <w:szCs w:val="22"/>
        </w:rPr>
      </w:pPr>
    </w:p>
    <w:p w14:paraId="3A7C2AC5" w14:textId="77777777" w:rsidR="003E493E" w:rsidRPr="006B24CE" w:rsidRDefault="00957CDE" w:rsidP="006B24CE">
      <w:pPr>
        <w:spacing w:line="360" w:lineRule="auto"/>
        <w:jc w:val="both"/>
        <w:rPr>
          <w:rFonts w:ascii="Arial" w:hAnsi="Arial" w:cs="Arial"/>
          <w:sz w:val="22"/>
          <w:szCs w:val="22"/>
          <w:lang w:val="bg-BG"/>
        </w:rPr>
      </w:pPr>
      <w:r w:rsidRPr="006B24CE">
        <w:rPr>
          <w:rFonts w:ascii="Arial" w:hAnsi="Arial" w:cs="Arial"/>
          <w:sz w:val="22"/>
          <w:szCs w:val="22"/>
          <w:lang w:val="bg-BG"/>
        </w:rPr>
        <w:t>2.</w:t>
      </w:r>
    </w:p>
    <w:p w14:paraId="44AC5700" w14:textId="4B6345DE" w:rsidR="003E493E" w:rsidRPr="006B24CE" w:rsidRDefault="00957CDE" w:rsidP="006B24CE">
      <w:pPr>
        <w:spacing w:line="360" w:lineRule="auto"/>
        <w:jc w:val="both"/>
        <w:rPr>
          <w:rFonts w:ascii="Arial" w:hAnsi="Arial" w:cs="Arial"/>
          <w:color w:val="1C1E21"/>
          <w:sz w:val="22"/>
          <w:szCs w:val="22"/>
        </w:rPr>
      </w:pPr>
      <w:r w:rsidRPr="006B24CE">
        <w:rPr>
          <w:rFonts w:ascii="Arial" w:hAnsi="Arial" w:cs="Arial"/>
          <w:sz w:val="22"/>
          <w:szCs w:val="22"/>
          <w:lang w:val="bg-BG"/>
        </w:rPr>
        <w:lastRenderedPageBreak/>
        <w:t xml:space="preserve"> </w:t>
      </w:r>
      <w:proofErr w:type="spellStart"/>
      <w:r w:rsidR="003E493E" w:rsidRPr="006B24CE">
        <w:rPr>
          <w:rFonts w:ascii="Arial" w:hAnsi="Arial" w:cs="Arial"/>
          <w:color w:val="1C1E21"/>
          <w:sz w:val="22"/>
          <w:szCs w:val="22"/>
        </w:rPr>
        <w:t>Grozdanovska</w:t>
      </w:r>
      <w:proofErr w:type="spellEnd"/>
      <w:r w:rsidR="003E493E" w:rsidRPr="006B24CE">
        <w:rPr>
          <w:rFonts w:ascii="Arial" w:hAnsi="Arial" w:cs="Arial"/>
          <w:color w:val="1C1E21"/>
          <w:sz w:val="22"/>
          <w:szCs w:val="22"/>
        </w:rPr>
        <w:t xml:space="preserve">, </w:t>
      </w:r>
      <w:proofErr w:type="spellStart"/>
      <w:r w:rsidR="003E493E" w:rsidRPr="006B24CE">
        <w:rPr>
          <w:rFonts w:ascii="Arial" w:hAnsi="Arial" w:cs="Arial"/>
          <w:color w:val="1C1E21"/>
          <w:sz w:val="22"/>
          <w:szCs w:val="22"/>
        </w:rPr>
        <w:t>Jankulovski</w:t>
      </w:r>
      <w:proofErr w:type="spellEnd"/>
      <w:r w:rsidR="003E493E" w:rsidRPr="006B24CE">
        <w:rPr>
          <w:rFonts w:ascii="Arial" w:hAnsi="Arial" w:cs="Arial"/>
          <w:color w:val="1C1E21"/>
          <w:sz w:val="22"/>
          <w:szCs w:val="22"/>
        </w:rPr>
        <w:t xml:space="preserve"> and </w:t>
      </w:r>
      <w:proofErr w:type="spellStart"/>
      <w:r w:rsidR="003E493E" w:rsidRPr="006B24CE">
        <w:rPr>
          <w:rFonts w:ascii="Arial" w:hAnsi="Arial" w:cs="Arial"/>
          <w:color w:val="1C1E21"/>
          <w:sz w:val="22"/>
          <w:szCs w:val="22"/>
        </w:rPr>
        <w:t>Bojkovska</w:t>
      </w:r>
      <w:proofErr w:type="spellEnd"/>
      <w:r w:rsidR="003E493E" w:rsidRPr="006B24CE">
        <w:rPr>
          <w:rFonts w:ascii="Arial" w:hAnsi="Arial" w:cs="Arial"/>
          <w:color w:val="1C1E21"/>
          <w:sz w:val="22"/>
          <w:szCs w:val="22"/>
        </w:rPr>
        <w:t xml:space="preserve"> (2017) define the international trade as </w:t>
      </w:r>
      <w:proofErr w:type="spellStart"/>
      <w:r w:rsidR="003E493E" w:rsidRPr="006B24CE">
        <w:rPr>
          <w:rFonts w:ascii="Arial" w:hAnsi="Arial" w:cs="Arial"/>
          <w:color w:val="1C1E21"/>
          <w:sz w:val="22"/>
          <w:szCs w:val="22"/>
        </w:rPr>
        <w:t>and</w:t>
      </w:r>
      <w:proofErr w:type="spellEnd"/>
      <w:r w:rsidR="003E493E" w:rsidRPr="006B24CE">
        <w:rPr>
          <w:rFonts w:ascii="Arial" w:hAnsi="Arial" w:cs="Arial"/>
          <w:color w:val="1C1E21"/>
          <w:sz w:val="22"/>
          <w:szCs w:val="22"/>
        </w:rPr>
        <w:t xml:space="preserve"> exchange of capital, good and services throughout international borders. Engaging in international market trades will enhance the movements of goods and services of the national income per capita. It will also increase the employments status in the given countries, in JRL case that will be the UK. Next, it will enhance the movement of capital as direct investments and finally the international trade will apply a better technological investment as it will results a better flow of international research and development programs and investments.</w:t>
      </w:r>
    </w:p>
    <w:p w14:paraId="22926E8C" w14:textId="77777777" w:rsidR="003E493E" w:rsidRPr="006B24CE" w:rsidRDefault="003E493E" w:rsidP="006B24CE">
      <w:pPr>
        <w:spacing w:line="360" w:lineRule="auto"/>
        <w:jc w:val="both"/>
        <w:rPr>
          <w:rFonts w:ascii="Arial" w:hAnsi="Arial" w:cs="Arial"/>
          <w:color w:val="1C1E21"/>
          <w:sz w:val="22"/>
          <w:szCs w:val="22"/>
        </w:rPr>
      </w:pPr>
    </w:p>
    <w:p w14:paraId="7F821293" w14:textId="66A7B8A3" w:rsidR="00DC0B12" w:rsidRPr="006B24CE" w:rsidRDefault="00DC0B12" w:rsidP="006B24CE">
      <w:pPr>
        <w:spacing w:line="360" w:lineRule="auto"/>
        <w:rPr>
          <w:rFonts w:ascii="Arial" w:hAnsi="Arial" w:cs="Arial"/>
          <w:sz w:val="22"/>
          <w:szCs w:val="22"/>
          <w:lang w:val="bg-BG"/>
        </w:rPr>
      </w:pPr>
    </w:p>
    <w:p w14:paraId="3B3245FD" w14:textId="12B3D161" w:rsidR="00DC0B12" w:rsidRPr="006B24CE" w:rsidRDefault="00DC0B12" w:rsidP="006B24CE">
      <w:pPr>
        <w:spacing w:line="360" w:lineRule="auto"/>
        <w:rPr>
          <w:rFonts w:ascii="Arial" w:hAnsi="Arial" w:cs="Arial"/>
          <w:sz w:val="22"/>
          <w:szCs w:val="22"/>
        </w:rPr>
      </w:pPr>
    </w:p>
    <w:p w14:paraId="1774413F" w14:textId="61F7BA8B" w:rsidR="00DC0B12" w:rsidRPr="006B24CE" w:rsidRDefault="00DC0B12" w:rsidP="006B24CE">
      <w:pPr>
        <w:spacing w:line="360" w:lineRule="auto"/>
        <w:rPr>
          <w:rFonts w:ascii="Arial" w:hAnsi="Arial" w:cs="Arial"/>
          <w:sz w:val="22"/>
          <w:szCs w:val="22"/>
        </w:rPr>
      </w:pPr>
    </w:p>
    <w:p w14:paraId="4500580A" w14:textId="77777777" w:rsidR="009B3BF5" w:rsidRDefault="00DC0B12" w:rsidP="00642FE1">
      <w:pPr>
        <w:pStyle w:val="HTMLPreformatted"/>
        <w:spacing w:line="360" w:lineRule="auto"/>
        <w:rPr>
          <w:rFonts w:ascii="Arial" w:hAnsi="Arial" w:cs="Arial"/>
          <w:sz w:val="22"/>
          <w:szCs w:val="22"/>
        </w:rPr>
      </w:pPr>
      <w:r w:rsidRPr="006B24CE">
        <w:rPr>
          <w:rFonts w:ascii="Arial" w:hAnsi="Arial" w:cs="Arial"/>
          <w:sz w:val="22"/>
          <w:szCs w:val="22"/>
        </w:rPr>
        <w:t>3.</w:t>
      </w:r>
    </w:p>
    <w:p w14:paraId="2D04DC47" w14:textId="2D879232" w:rsidR="00642FE1" w:rsidRPr="00642FE1" w:rsidRDefault="00DC0B12" w:rsidP="00642FE1">
      <w:pPr>
        <w:pStyle w:val="HTMLPreformatted"/>
        <w:spacing w:line="360" w:lineRule="auto"/>
        <w:rPr>
          <w:rFonts w:ascii="Arial" w:hAnsi="Arial" w:cs="Arial"/>
          <w:color w:val="202124"/>
          <w:sz w:val="22"/>
          <w:szCs w:val="22"/>
        </w:rPr>
      </w:pPr>
      <w:r w:rsidRPr="006B24CE">
        <w:rPr>
          <w:rFonts w:ascii="Arial" w:hAnsi="Arial" w:cs="Arial"/>
          <w:sz w:val="22"/>
          <w:szCs w:val="22"/>
        </w:rPr>
        <w:t xml:space="preserve"> </w:t>
      </w:r>
      <w:r w:rsidR="00642FE1">
        <w:rPr>
          <w:rFonts w:ascii="Arial" w:hAnsi="Arial" w:cs="Arial"/>
          <w:sz w:val="22"/>
          <w:szCs w:val="22"/>
        </w:rPr>
        <w:t xml:space="preserve">Using the </w:t>
      </w:r>
      <w:r w:rsidR="00642FE1" w:rsidRPr="002711CD">
        <w:rPr>
          <w:rFonts w:ascii="Arial" w:hAnsi="Arial" w:cs="Arial"/>
          <w:sz w:val="22"/>
          <w:szCs w:val="22"/>
        </w:rPr>
        <w:t>Boston Consulting Group (BCG) Model</w:t>
      </w:r>
      <w:r w:rsidR="00642FE1" w:rsidRPr="00642FE1">
        <w:rPr>
          <w:rFonts w:ascii="Arial" w:hAnsi="Arial" w:cs="Arial"/>
          <w:sz w:val="22"/>
          <w:szCs w:val="22"/>
          <w:lang w:val="bg-BG"/>
        </w:rPr>
        <w:t xml:space="preserve"> </w:t>
      </w:r>
      <w:r w:rsidR="00642FE1" w:rsidRPr="00642FE1">
        <w:rPr>
          <w:rFonts w:ascii="Arial" w:hAnsi="Arial" w:cs="Arial"/>
          <w:sz w:val="22"/>
          <w:szCs w:val="22"/>
        </w:rPr>
        <w:t>we will consider</w:t>
      </w:r>
      <w:r w:rsidR="00642FE1">
        <w:rPr>
          <w:rFonts w:ascii="Arial" w:hAnsi="Arial" w:cs="Arial"/>
          <w:sz w:val="22"/>
          <w:szCs w:val="22"/>
          <w:lang w:val="bg-BG"/>
        </w:rPr>
        <w:t xml:space="preserve"> </w:t>
      </w:r>
      <w:r w:rsidR="00642FE1" w:rsidRPr="00642FE1">
        <w:rPr>
          <w:rFonts w:ascii="Arial" w:hAnsi="Arial" w:cs="Arial"/>
          <w:color w:val="202124"/>
          <w:sz w:val="22"/>
          <w:szCs w:val="22"/>
          <w:lang w:val="en"/>
        </w:rPr>
        <w:t>how some of the JLR models are positioned on the market.</w:t>
      </w:r>
    </w:p>
    <w:p w14:paraId="2E4323E1" w14:textId="2E835687" w:rsidR="006B24CE" w:rsidRPr="00642FE1" w:rsidRDefault="006B24CE" w:rsidP="006B24CE">
      <w:pPr>
        <w:spacing w:line="360" w:lineRule="auto"/>
        <w:rPr>
          <w:rFonts w:ascii="Arial" w:hAnsi="Arial" w:cs="Arial"/>
          <w:sz w:val="22"/>
          <w:szCs w:val="22"/>
          <w:lang w:val="bg-BG"/>
        </w:rPr>
      </w:pPr>
    </w:p>
    <w:p w14:paraId="396664C5" w14:textId="07851C2E" w:rsidR="00642FE1" w:rsidRPr="00642FE1" w:rsidRDefault="00642FE1" w:rsidP="00642F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rPr>
      </w:pPr>
      <w:r w:rsidRPr="00642FE1">
        <w:rPr>
          <w:rFonts w:ascii="Arial" w:hAnsi="Arial" w:cs="Arial"/>
          <w:b/>
          <w:bCs/>
          <w:color w:val="202124"/>
          <w:sz w:val="22"/>
          <w:szCs w:val="22"/>
          <w:lang w:val="en"/>
        </w:rPr>
        <w:t>C</w:t>
      </w:r>
      <w:r w:rsidRPr="00642FE1">
        <w:rPr>
          <w:rFonts w:ascii="Arial" w:hAnsi="Arial" w:cs="Arial"/>
          <w:b/>
          <w:bCs/>
          <w:color w:val="202124"/>
          <w:sz w:val="22"/>
          <w:szCs w:val="22"/>
        </w:rPr>
        <w:t>ash</w:t>
      </w:r>
      <w:r w:rsidRPr="00642FE1">
        <w:rPr>
          <w:rFonts w:ascii="Arial" w:hAnsi="Arial" w:cs="Arial"/>
          <w:b/>
          <w:bCs/>
          <w:color w:val="202124"/>
          <w:sz w:val="22"/>
          <w:szCs w:val="22"/>
          <w:lang w:val="en"/>
        </w:rPr>
        <w:t xml:space="preserve"> cows</w:t>
      </w:r>
      <w:r w:rsidRPr="00642FE1">
        <w:rPr>
          <w:rFonts w:ascii="Arial" w:hAnsi="Arial" w:cs="Arial"/>
          <w:color w:val="202124"/>
          <w:sz w:val="22"/>
          <w:szCs w:val="22"/>
          <w:lang w:val="en"/>
        </w:rPr>
        <w:t xml:space="preserve"> are one of the most profitable products for any company, they must be 'milked' to generate as much profit as </w:t>
      </w:r>
      <w:r w:rsidRPr="00642FE1">
        <w:rPr>
          <w:rFonts w:ascii="Arial" w:hAnsi="Arial" w:cs="Arial"/>
          <w:color w:val="202124"/>
          <w:sz w:val="22"/>
          <w:szCs w:val="22"/>
          <w:lang w:val="en"/>
        </w:rPr>
        <w:t>possible.</w:t>
      </w:r>
      <w:r w:rsidRPr="00642FE1">
        <w:rPr>
          <w:rFonts w:ascii="Arial" w:hAnsi="Arial" w:cs="Arial"/>
          <w:color w:val="202124"/>
          <w:sz w:val="22"/>
          <w:szCs w:val="22"/>
        </w:rPr>
        <w:t xml:space="preserve"> For JLR company those products are</w:t>
      </w:r>
    </w:p>
    <w:p w14:paraId="021BB995" w14:textId="11F786F1" w:rsidR="000A61BB" w:rsidRPr="00642FE1" w:rsidRDefault="000A61BB" w:rsidP="00642FE1">
      <w:pPr>
        <w:pStyle w:val="HTMLPreformatted"/>
        <w:spacing w:line="360" w:lineRule="auto"/>
        <w:rPr>
          <w:rFonts w:ascii="Arial" w:hAnsi="Arial" w:cs="Arial"/>
          <w:color w:val="202124"/>
          <w:sz w:val="22"/>
          <w:szCs w:val="22"/>
          <w:lang w:val="bg-BG"/>
        </w:rPr>
      </w:pPr>
      <w:r w:rsidRPr="00642FE1">
        <w:rPr>
          <w:rFonts w:ascii="Arial" w:hAnsi="Arial" w:cs="Arial"/>
          <w:color w:val="202124"/>
          <w:sz w:val="22"/>
          <w:szCs w:val="22"/>
          <w:lang w:val="bg-BG"/>
        </w:rPr>
        <w:t>SUV cars, cars with HCV and LCV,</w:t>
      </w:r>
      <w:r w:rsidRPr="00642FE1">
        <w:rPr>
          <w:rFonts w:ascii="Arial" w:hAnsi="Arial" w:cs="Arial"/>
          <w:color w:val="202124"/>
          <w:sz w:val="22"/>
          <w:szCs w:val="22"/>
          <w:lang w:val="en"/>
        </w:rPr>
        <w:t xml:space="preserve"> </w:t>
      </w:r>
      <w:r w:rsidRPr="00642FE1">
        <w:rPr>
          <w:rFonts w:ascii="Arial" w:hAnsi="Arial" w:cs="Arial"/>
          <w:color w:val="202124"/>
          <w:sz w:val="22"/>
          <w:szCs w:val="22"/>
          <w:lang w:val="en"/>
        </w:rPr>
        <w:t>because according to research by JLR managers, their users prefer cars of this class</w:t>
      </w:r>
      <w:r w:rsidRPr="00642FE1">
        <w:rPr>
          <w:rFonts w:ascii="Arial" w:hAnsi="Arial" w:cs="Arial"/>
          <w:color w:val="202124"/>
          <w:sz w:val="22"/>
          <w:szCs w:val="22"/>
          <w:lang w:val="bg-BG"/>
        </w:rPr>
        <w:t>.</w:t>
      </w:r>
    </w:p>
    <w:p w14:paraId="1CF0FD0F" w14:textId="3AE399FC" w:rsidR="00DC0B12" w:rsidRPr="006B24CE" w:rsidRDefault="00DC0B12" w:rsidP="006B24CE">
      <w:pPr>
        <w:pStyle w:val="HTMLPreformatted"/>
        <w:spacing w:line="360" w:lineRule="auto"/>
        <w:rPr>
          <w:rFonts w:ascii="Arial" w:hAnsi="Arial" w:cs="Arial"/>
          <w:color w:val="202124"/>
          <w:sz w:val="22"/>
          <w:szCs w:val="22"/>
          <w:lang w:val="bg-BG"/>
        </w:rPr>
      </w:pPr>
    </w:p>
    <w:p w14:paraId="0F73319A" w14:textId="4E16D95B" w:rsidR="000A61BB" w:rsidRPr="006B24CE" w:rsidRDefault="000A61BB" w:rsidP="006B24CE">
      <w:pPr>
        <w:pStyle w:val="HTMLPreformatted"/>
        <w:spacing w:line="360" w:lineRule="auto"/>
        <w:rPr>
          <w:rFonts w:ascii="Arial" w:hAnsi="Arial" w:cs="Arial"/>
          <w:color w:val="202124"/>
          <w:sz w:val="22"/>
          <w:szCs w:val="22"/>
        </w:rPr>
      </w:pPr>
      <w:r w:rsidRPr="006B24CE">
        <w:rPr>
          <w:rFonts w:ascii="Arial" w:hAnsi="Arial" w:cs="Arial"/>
          <w:b/>
          <w:bCs/>
          <w:color w:val="202124"/>
          <w:sz w:val="22"/>
          <w:szCs w:val="22"/>
        </w:rPr>
        <w:t>Stars</w:t>
      </w:r>
      <w:r w:rsidRPr="006B24CE">
        <w:rPr>
          <w:rFonts w:ascii="Arial" w:hAnsi="Arial" w:cs="Arial"/>
          <w:color w:val="202124"/>
          <w:sz w:val="22"/>
          <w:szCs w:val="22"/>
        </w:rPr>
        <w:t xml:space="preserve">- </w:t>
      </w:r>
      <w:r w:rsidRPr="006B24CE">
        <w:rPr>
          <w:rFonts w:ascii="Arial" w:hAnsi="Arial" w:cs="Arial"/>
          <w:color w:val="202124"/>
          <w:sz w:val="22"/>
          <w:szCs w:val="22"/>
          <w:lang w:val="en"/>
        </w:rPr>
        <w:t>these are the rising stars of the company. They have a high market share and high market growth. These products generate big profits for the company by encouraging them to invest more money in them</w:t>
      </w:r>
      <w:r w:rsidRPr="006B24CE">
        <w:rPr>
          <w:rFonts w:ascii="Arial" w:hAnsi="Arial" w:cs="Arial"/>
          <w:color w:val="202124"/>
          <w:sz w:val="22"/>
          <w:szCs w:val="22"/>
          <w:lang w:val="bg-BG"/>
        </w:rPr>
        <w:t>,</w:t>
      </w:r>
      <w:r w:rsidRPr="006B24CE">
        <w:rPr>
          <w:rFonts w:ascii="Arial" w:hAnsi="Arial" w:cs="Arial"/>
          <w:color w:val="202124"/>
          <w:sz w:val="22"/>
          <w:szCs w:val="22"/>
          <w:lang w:val="en"/>
        </w:rPr>
        <w:t xml:space="preserve"> </w:t>
      </w:r>
      <w:r w:rsidRPr="006B24CE">
        <w:rPr>
          <w:rFonts w:ascii="Arial" w:hAnsi="Arial" w:cs="Arial"/>
          <w:color w:val="202124"/>
          <w:sz w:val="22"/>
          <w:szCs w:val="22"/>
          <w:lang w:val="en"/>
        </w:rPr>
        <w:t>such are the X series</w:t>
      </w:r>
      <w:r w:rsidRPr="006B24CE">
        <w:rPr>
          <w:rFonts w:ascii="Arial" w:hAnsi="Arial" w:cs="Arial"/>
          <w:color w:val="202124"/>
          <w:sz w:val="22"/>
          <w:szCs w:val="22"/>
          <w:lang w:val="bg-BG"/>
        </w:rPr>
        <w:t xml:space="preserve">, </w:t>
      </w:r>
      <w:r w:rsidRPr="006B24CE">
        <w:rPr>
          <w:rFonts w:ascii="Arial" w:hAnsi="Arial" w:cs="Arial"/>
          <w:color w:val="202124"/>
          <w:sz w:val="22"/>
          <w:szCs w:val="22"/>
        </w:rPr>
        <w:t>Pace cars and Land Rower.</w:t>
      </w:r>
    </w:p>
    <w:p w14:paraId="668C6171" w14:textId="51429D1D" w:rsidR="000A61BB" w:rsidRPr="006B24CE" w:rsidRDefault="000A61BB" w:rsidP="006B24CE">
      <w:pPr>
        <w:pStyle w:val="HTMLPreformatted"/>
        <w:spacing w:line="360" w:lineRule="auto"/>
        <w:rPr>
          <w:rFonts w:ascii="Arial" w:hAnsi="Arial" w:cs="Arial"/>
          <w:color w:val="202124"/>
          <w:sz w:val="22"/>
          <w:szCs w:val="22"/>
        </w:rPr>
      </w:pPr>
    </w:p>
    <w:p w14:paraId="3D3D3925" w14:textId="640158B4" w:rsidR="00A508B9" w:rsidRPr="006B24CE" w:rsidRDefault="000A61BB" w:rsidP="006B24CE">
      <w:pPr>
        <w:pStyle w:val="HTMLPreformatted"/>
        <w:spacing w:line="360" w:lineRule="auto"/>
        <w:rPr>
          <w:rFonts w:ascii="Arial" w:hAnsi="Arial" w:cs="Arial"/>
          <w:color w:val="202124"/>
          <w:sz w:val="22"/>
          <w:szCs w:val="22"/>
        </w:rPr>
      </w:pPr>
      <w:r w:rsidRPr="000A61BB">
        <w:rPr>
          <w:rFonts w:ascii="Arial" w:hAnsi="Arial" w:cs="Arial"/>
          <w:b/>
          <w:bCs/>
          <w:color w:val="333333"/>
          <w:sz w:val="22"/>
          <w:szCs w:val="22"/>
        </w:rPr>
        <w:t>Question Marks</w:t>
      </w:r>
      <w:r w:rsidRPr="006B24CE">
        <w:rPr>
          <w:rFonts w:ascii="Arial" w:hAnsi="Arial" w:cs="Arial"/>
          <w:color w:val="333333"/>
          <w:sz w:val="22"/>
          <w:szCs w:val="22"/>
        </w:rPr>
        <w:t xml:space="preserve">- </w:t>
      </w:r>
      <w:r w:rsidRPr="006B24CE">
        <w:rPr>
          <w:rFonts w:ascii="Arial" w:hAnsi="Arial" w:cs="Arial"/>
          <w:color w:val="202124"/>
          <w:sz w:val="22"/>
          <w:szCs w:val="22"/>
          <w:lang w:val="en"/>
        </w:rPr>
        <w:t>These are new developments and innovations in which generate</w:t>
      </w:r>
      <w:r w:rsidR="00A508B9" w:rsidRPr="006B24CE">
        <w:rPr>
          <w:rFonts w:ascii="Arial" w:hAnsi="Arial" w:cs="Arial"/>
          <w:color w:val="202124"/>
          <w:sz w:val="22"/>
          <w:szCs w:val="22"/>
        </w:rPr>
        <w:t xml:space="preserve">s a little </w:t>
      </w:r>
      <w:r w:rsidRPr="006B24CE">
        <w:rPr>
          <w:rFonts w:ascii="Arial" w:hAnsi="Arial" w:cs="Arial"/>
          <w:color w:val="202124"/>
          <w:sz w:val="22"/>
          <w:szCs w:val="22"/>
          <w:lang w:val="en"/>
        </w:rPr>
        <w:t>profit and at the same time have high market growth.</w:t>
      </w:r>
      <w:r w:rsidR="00A508B9" w:rsidRPr="006B24CE">
        <w:rPr>
          <w:rFonts w:ascii="Arial" w:hAnsi="Arial" w:cs="Arial"/>
          <w:color w:val="202124"/>
          <w:sz w:val="22"/>
          <w:szCs w:val="22"/>
          <w:lang w:val="en"/>
        </w:rPr>
        <w:t xml:space="preserve"> </w:t>
      </w:r>
      <w:r w:rsidR="00A508B9" w:rsidRPr="006B24CE">
        <w:rPr>
          <w:rFonts w:ascii="Arial" w:hAnsi="Arial" w:cs="Arial"/>
          <w:color w:val="202124"/>
          <w:sz w:val="22"/>
          <w:szCs w:val="22"/>
          <w:lang w:val="en"/>
        </w:rPr>
        <w:t>Here JLRs have to be very careful and maintain their strategies because the product can very easily fall into the quadrant of dogs.</w:t>
      </w:r>
    </w:p>
    <w:p w14:paraId="35CB1AEE" w14:textId="22B4DC77" w:rsidR="000A61BB" w:rsidRPr="006B24CE" w:rsidRDefault="000A61BB" w:rsidP="006B24CE">
      <w:pPr>
        <w:pStyle w:val="HTMLPreformatted"/>
        <w:spacing w:line="360" w:lineRule="auto"/>
        <w:rPr>
          <w:rFonts w:ascii="Arial" w:hAnsi="Arial" w:cs="Arial"/>
          <w:color w:val="202124"/>
          <w:sz w:val="22"/>
          <w:szCs w:val="22"/>
          <w:lang w:val="bg-BG"/>
        </w:rPr>
      </w:pPr>
    </w:p>
    <w:p w14:paraId="32FD1B26" w14:textId="77777777" w:rsidR="00957CDE" w:rsidRPr="006B24CE" w:rsidRDefault="00A508B9" w:rsidP="006B24CE">
      <w:pPr>
        <w:pStyle w:val="HTMLPreformatted"/>
        <w:spacing w:line="360" w:lineRule="auto"/>
        <w:rPr>
          <w:rFonts w:ascii="Arial" w:hAnsi="Arial" w:cs="Arial"/>
          <w:color w:val="202124"/>
          <w:sz w:val="22"/>
          <w:szCs w:val="22"/>
        </w:rPr>
      </w:pPr>
      <w:r w:rsidRPr="006B24CE">
        <w:rPr>
          <w:rFonts w:ascii="Arial" w:hAnsi="Arial" w:cs="Arial"/>
          <w:b/>
          <w:bCs/>
          <w:color w:val="202124"/>
          <w:sz w:val="22"/>
          <w:szCs w:val="22"/>
        </w:rPr>
        <w:t>Dogs</w:t>
      </w:r>
      <w:r w:rsidRPr="006B24CE">
        <w:rPr>
          <w:rFonts w:ascii="Arial" w:hAnsi="Arial" w:cs="Arial"/>
          <w:color w:val="202124"/>
          <w:sz w:val="22"/>
          <w:szCs w:val="22"/>
        </w:rPr>
        <w:t xml:space="preserve">- </w:t>
      </w:r>
      <w:r w:rsidR="00957CDE" w:rsidRPr="006B24CE">
        <w:rPr>
          <w:rFonts w:ascii="Arial" w:hAnsi="Arial" w:cs="Arial"/>
          <w:color w:val="202124"/>
          <w:sz w:val="22"/>
          <w:szCs w:val="22"/>
          <w:lang w:val="en"/>
        </w:rPr>
        <w:t xml:space="preserve">In this quadrant, products have a </w:t>
      </w:r>
      <w:r w:rsidR="00957CDE" w:rsidRPr="006B24CE">
        <w:rPr>
          <w:rFonts w:ascii="Arial" w:hAnsi="Arial" w:cs="Arial"/>
          <w:color w:val="202124"/>
          <w:sz w:val="22"/>
          <w:szCs w:val="22"/>
          <w:lang w:val="en"/>
        </w:rPr>
        <w:t xml:space="preserve">little </w:t>
      </w:r>
      <w:r w:rsidR="00957CDE" w:rsidRPr="006B24CE">
        <w:rPr>
          <w:rFonts w:ascii="Arial" w:hAnsi="Arial" w:cs="Arial"/>
          <w:color w:val="202124"/>
          <w:sz w:val="22"/>
          <w:szCs w:val="22"/>
          <w:lang w:val="en"/>
        </w:rPr>
        <w:t>market</w:t>
      </w:r>
      <w:r w:rsidR="00957CDE" w:rsidRPr="006B24CE">
        <w:rPr>
          <w:rFonts w:ascii="Arial" w:hAnsi="Arial" w:cs="Arial"/>
          <w:color w:val="202124"/>
          <w:sz w:val="22"/>
          <w:szCs w:val="22"/>
          <w:lang w:val="bg-BG"/>
        </w:rPr>
        <w:t xml:space="preserve"> </w:t>
      </w:r>
      <w:r w:rsidR="00957CDE" w:rsidRPr="006B24CE">
        <w:rPr>
          <w:rFonts w:ascii="Arial" w:hAnsi="Arial" w:cs="Arial"/>
          <w:color w:val="202124"/>
          <w:sz w:val="22"/>
          <w:szCs w:val="22"/>
        </w:rPr>
        <w:t>share</w:t>
      </w:r>
      <w:r w:rsidR="00957CDE" w:rsidRPr="006B24CE">
        <w:rPr>
          <w:rFonts w:ascii="Arial" w:hAnsi="Arial" w:cs="Arial"/>
          <w:color w:val="202124"/>
          <w:sz w:val="22"/>
          <w:szCs w:val="22"/>
          <w:lang w:val="en"/>
        </w:rPr>
        <w:t xml:space="preserve"> and little market growth</w:t>
      </w:r>
      <w:r w:rsidR="00957CDE" w:rsidRPr="006B24CE">
        <w:rPr>
          <w:rFonts w:ascii="Arial" w:hAnsi="Arial" w:cs="Arial"/>
          <w:color w:val="202124"/>
          <w:sz w:val="22"/>
          <w:szCs w:val="22"/>
          <w:lang w:val="en"/>
        </w:rPr>
        <w:t xml:space="preserve">. </w:t>
      </w:r>
      <w:r w:rsidR="00957CDE" w:rsidRPr="006B24CE">
        <w:rPr>
          <w:rFonts w:ascii="Arial" w:hAnsi="Arial" w:cs="Arial"/>
          <w:color w:val="202124"/>
          <w:sz w:val="22"/>
          <w:szCs w:val="22"/>
          <w:lang w:val="en"/>
        </w:rPr>
        <w:t>This group contains elements that require more funds and at the same time generate much less money for the company.</w:t>
      </w:r>
    </w:p>
    <w:p w14:paraId="3091F963" w14:textId="3307516E" w:rsidR="00957CDE" w:rsidRPr="006B24CE" w:rsidRDefault="00957CDE" w:rsidP="006B24CE">
      <w:pPr>
        <w:pStyle w:val="HTMLPreformatted"/>
        <w:spacing w:line="360" w:lineRule="auto"/>
        <w:rPr>
          <w:rFonts w:ascii="Arial" w:hAnsi="Arial" w:cs="Arial"/>
          <w:color w:val="202124"/>
          <w:sz w:val="22"/>
          <w:szCs w:val="22"/>
          <w:lang w:val="bg-BG"/>
        </w:rPr>
      </w:pPr>
    </w:p>
    <w:p w14:paraId="7C65D705" w14:textId="4D913EC0" w:rsidR="003E493E" w:rsidRPr="006B24CE" w:rsidRDefault="00957CDE" w:rsidP="006B24CE">
      <w:pPr>
        <w:pStyle w:val="HTMLPreformatted"/>
        <w:spacing w:line="360" w:lineRule="auto"/>
        <w:rPr>
          <w:rFonts w:ascii="Arial" w:hAnsi="Arial" w:cs="Arial"/>
          <w:color w:val="202124"/>
          <w:sz w:val="22"/>
          <w:szCs w:val="22"/>
        </w:rPr>
      </w:pPr>
      <w:r w:rsidRPr="00957CDE">
        <w:rPr>
          <w:rFonts w:ascii="Arial" w:hAnsi="Arial" w:cs="Arial"/>
          <w:color w:val="202124"/>
          <w:sz w:val="22"/>
          <w:szCs w:val="22"/>
          <w:lang w:val="en"/>
        </w:rPr>
        <w:t xml:space="preserve">In order to remain competitive in the JLR market, they need to </w:t>
      </w:r>
      <w:r w:rsidR="003E493E" w:rsidRPr="006B24CE">
        <w:rPr>
          <w:rFonts w:ascii="Arial" w:hAnsi="Arial" w:cs="Arial"/>
          <w:color w:val="202124"/>
          <w:sz w:val="22"/>
          <w:szCs w:val="22"/>
          <w:lang w:val="en"/>
        </w:rPr>
        <w:t>base</w:t>
      </w:r>
    </w:p>
    <w:p w14:paraId="66049E8A" w14:textId="20952112" w:rsidR="003E493E" w:rsidRPr="006B24CE" w:rsidRDefault="003E493E" w:rsidP="006B24CE">
      <w:pPr>
        <w:pStyle w:val="HTMLPreformatted"/>
        <w:spacing w:line="360" w:lineRule="auto"/>
        <w:rPr>
          <w:rFonts w:ascii="Arial" w:hAnsi="Arial" w:cs="Arial"/>
          <w:color w:val="202124"/>
          <w:sz w:val="22"/>
          <w:szCs w:val="22"/>
        </w:rPr>
      </w:pPr>
      <w:r w:rsidRPr="006B24CE">
        <w:rPr>
          <w:rFonts w:ascii="Arial" w:hAnsi="Arial" w:cs="Arial"/>
          <w:color w:val="202124"/>
          <w:sz w:val="22"/>
          <w:szCs w:val="22"/>
        </w:rPr>
        <w:t>on</w:t>
      </w:r>
      <w:r w:rsidR="00957CDE" w:rsidRPr="00957CDE">
        <w:rPr>
          <w:rFonts w:ascii="Arial" w:hAnsi="Arial" w:cs="Arial"/>
          <w:color w:val="202124"/>
          <w:sz w:val="22"/>
          <w:szCs w:val="22"/>
          <w:lang w:val="en"/>
        </w:rPr>
        <w:t xml:space="preserve"> three key</w:t>
      </w:r>
      <w:r w:rsidRPr="006B24CE">
        <w:rPr>
          <w:rFonts w:ascii="Arial" w:hAnsi="Arial" w:cs="Arial"/>
          <w:color w:val="202124"/>
          <w:sz w:val="22"/>
          <w:szCs w:val="22"/>
          <w:lang w:val="en"/>
        </w:rPr>
        <w:t xml:space="preserve"> questions</w:t>
      </w:r>
      <w:r w:rsidR="00957CDE" w:rsidRPr="00957CDE">
        <w:rPr>
          <w:rFonts w:ascii="Arial" w:hAnsi="Arial" w:cs="Arial"/>
          <w:color w:val="202124"/>
          <w:sz w:val="22"/>
          <w:szCs w:val="22"/>
          <w:lang w:val="en"/>
        </w:rPr>
        <w:t>. These questions are where they want to be</w:t>
      </w:r>
      <w:r w:rsidR="00957CDE" w:rsidRPr="006B24CE">
        <w:rPr>
          <w:rFonts w:ascii="Arial" w:hAnsi="Arial" w:cs="Arial"/>
          <w:color w:val="202124"/>
          <w:sz w:val="22"/>
          <w:szCs w:val="22"/>
        </w:rPr>
        <w:t xml:space="preserve"> at </w:t>
      </w:r>
      <w:r w:rsidRPr="006B24CE">
        <w:rPr>
          <w:rFonts w:ascii="Arial" w:hAnsi="Arial" w:cs="Arial"/>
          <w:color w:val="202124"/>
          <w:sz w:val="22"/>
          <w:szCs w:val="22"/>
        </w:rPr>
        <w:t xml:space="preserve">X point in the future? </w:t>
      </w:r>
      <w:r w:rsidRPr="006B24CE">
        <w:rPr>
          <w:rFonts w:ascii="Arial" w:hAnsi="Arial" w:cs="Arial"/>
          <w:color w:val="202124"/>
          <w:sz w:val="22"/>
          <w:szCs w:val="22"/>
          <w:lang w:val="en"/>
        </w:rPr>
        <w:t>Where are they on the market now</w:t>
      </w:r>
      <w:r w:rsidRPr="006B24CE">
        <w:rPr>
          <w:rFonts w:ascii="Arial" w:hAnsi="Arial" w:cs="Arial"/>
          <w:color w:val="202124"/>
          <w:sz w:val="22"/>
          <w:szCs w:val="22"/>
          <w:lang w:val="bg-BG"/>
        </w:rPr>
        <w:t>?</w:t>
      </w:r>
      <w:r w:rsidRPr="006B24CE">
        <w:rPr>
          <w:rFonts w:ascii="Arial" w:hAnsi="Arial" w:cs="Arial"/>
          <w:color w:val="202124"/>
          <w:sz w:val="22"/>
          <w:szCs w:val="22"/>
          <w:lang w:val="en"/>
        </w:rPr>
        <w:t xml:space="preserve"> </w:t>
      </w:r>
      <w:r w:rsidRPr="006B24CE">
        <w:rPr>
          <w:rFonts w:ascii="Arial" w:hAnsi="Arial" w:cs="Arial"/>
          <w:color w:val="202124"/>
          <w:sz w:val="22"/>
          <w:szCs w:val="22"/>
          <w:lang w:val="en"/>
        </w:rPr>
        <w:t xml:space="preserve">What do they do to achieve their </w:t>
      </w:r>
      <w:r w:rsidRPr="006B24CE">
        <w:rPr>
          <w:rFonts w:ascii="Arial" w:hAnsi="Arial" w:cs="Arial"/>
          <w:color w:val="202124"/>
          <w:sz w:val="22"/>
          <w:szCs w:val="22"/>
          <w:lang w:val="en"/>
        </w:rPr>
        <w:t>goals?</w:t>
      </w:r>
      <w:r w:rsidR="00642FE1">
        <w:rPr>
          <w:rFonts w:ascii="Arial" w:hAnsi="Arial" w:cs="Arial"/>
          <w:color w:val="202124"/>
          <w:sz w:val="22"/>
          <w:szCs w:val="22"/>
          <w:lang w:val="bg-BG"/>
        </w:rPr>
        <w:t xml:space="preserve"> </w:t>
      </w:r>
      <w:proofErr w:type="gramStart"/>
      <w:r w:rsidR="006B24CE" w:rsidRPr="006B24CE">
        <w:rPr>
          <w:rFonts w:ascii="Arial" w:hAnsi="Arial" w:cs="Arial"/>
          <w:color w:val="202124"/>
          <w:sz w:val="22"/>
          <w:szCs w:val="22"/>
          <w:lang w:val="en"/>
        </w:rPr>
        <w:t>(</w:t>
      </w:r>
      <w:proofErr w:type="gramEnd"/>
      <w:r w:rsidR="006B24CE" w:rsidRPr="006B24CE">
        <w:rPr>
          <w:rFonts w:ascii="Arial" w:hAnsi="Arial" w:cs="Arial"/>
          <w:color w:val="202124"/>
          <w:sz w:val="22"/>
          <w:szCs w:val="22"/>
          <w:lang w:val="en"/>
        </w:rPr>
        <w:t>M</w:t>
      </w:r>
      <w:proofErr w:type="spellStart"/>
      <w:r w:rsidR="006B24CE" w:rsidRPr="006B24CE">
        <w:rPr>
          <w:rFonts w:ascii="Arial" w:hAnsi="Arial" w:cs="Arial"/>
          <w:color w:val="202124"/>
          <w:sz w:val="22"/>
          <w:szCs w:val="22"/>
          <w:lang w:val="bg-BG"/>
        </w:rPr>
        <w:t>оо</w:t>
      </w:r>
      <w:r w:rsidR="006B24CE" w:rsidRPr="006B24CE">
        <w:rPr>
          <w:rFonts w:ascii="Arial" w:hAnsi="Arial" w:cs="Arial"/>
          <w:color w:val="202124"/>
          <w:sz w:val="22"/>
          <w:szCs w:val="22"/>
        </w:rPr>
        <w:t>dle</w:t>
      </w:r>
      <w:proofErr w:type="spellEnd"/>
      <w:r w:rsidR="006B24CE" w:rsidRPr="006B24CE">
        <w:rPr>
          <w:rFonts w:ascii="Arial" w:hAnsi="Arial" w:cs="Arial"/>
          <w:color w:val="202124"/>
          <w:sz w:val="22"/>
          <w:szCs w:val="22"/>
        </w:rPr>
        <w:t>)</w:t>
      </w:r>
    </w:p>
    <w:p w14:paraId="40F568AC" w14:textId="5A43013A" w:rsidR="003E493E" w:rsidRPr="003E493E" w:rsidRDefault="003E493E" w:rsidP="003E493E">
      <w:pPr>
        <w:pStyle w:val="HTMLPreformatted"/>
        <w:spacing w:line="540" w:lineRule="atLeast"/>
        <w:rPr>
          <w:color w:val="202124"/>
          <w:sz w:val="42"/>
          <w:szCs w:val="42"/>
          <w:lang w:val="bg-BG"/>
        </w:rPr>
      </w:pPr>
    </w:p>
    <w:p w14:paraId="34FE53C2" w14:textId="21BD5837" w:rsidR="00957CDE" w:rsidRPr="00957CDE" w:rsidRDefault="00957CDE" w:rsidP="00957C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Courier New" w:hAnsi="Courier New" w:cs="Courier New"/>
          <w:color w:val="202124"/>
          <w:sz w:val="42"/>
          <w:szCs w:val="42"/>
          <w:lang w:val="bg-BG"/>
        </w:rPr>
      </w:pPr>
    </w:p>
    <w:p w14:paraId="0F7A8A5D" w14:textId="6B1919A3" w:rsidR="00A508B9" w:rsidRPr="00A508B9" w:rsidRDefault="00A508B9" w:rsidP="000A61BB">
      <w:pPr>
        <w:pStyle w:val="HTMLPreformatted"/>
        <w:spacing w:line="540" w:lineRule="atLeast"/>
        <w:rPr>
          <w:color w:val="202124"/>
          <w:sz w:val="42"/>
          <w:szCs w:val="42"/>
          <w:lang w:val="bg-BG"/>
        </w:rPr>
      </w:pPr>
    </w:p>
    <w:p w14:paraId="111FFE12" w14:textId="6E45C73C" w:rsidR="009B3BF5" w:rsidRPr="009B3BF5" w:rsidRDefault="009B3BF5" w:rsidP="009B3BF5">
      <w:pPr>
        <w:jc w:val="both"/>
        <w:rPr>
          <w:rFonts w:ascii="Arial" w:hAnsi="Arial" w:cs="Arial"/>
          <w:color w:val="000000" w:themeColor="text1"/>
          <w:lang w:val="bg-BG"/>
        </w:rPr>
      </w:pPr>
      <w:r>
        <w:rPr>
          <w:rFonts w:ascii="Arial" w:hAnsi="Arial" w:cs="Arial"/>
          <w:color w:val="000000" w:themeColor="text1"/>
          <w:lang w:val="bg-BG"/>
        </w:rPr>
        <w:t>4.</w:t>
      </w:r>
    </w:p>
    <w:p w14:paraId="1362B6CF" w14:textId="77777777" w:rsidR="009B3BF5" w:rsidRPr="005E5FF0" w:rsidRDefault="009B3BF5" w:rsidP="009B3BF5">
      <w:pPr>
        <w:jc w:val="both"/>
        <w:rPr>
          <w:rFonts w:ascii="Arial" w:hAnsi="Arial" w:cs="Arial"/>
          <w:color w:val="000000" w:themeColor="text1"/>
        </w:rPr>
      </w:pPr>
    </w:p>
    <w:p w14:paraId="4D0BD480" w14:textId="77777777" w:rsidR="009B3BF5" w:rsidRPr="009B3BF5" w:rsidRDefault="009B3BF5" w:rsidP="009B3BF5">
      <w:pPr>
        <w:spacing w:line="360" w:lineRule="auto"/>
        <w:jc w:val="both"/>
        <w:rPr>
          <w:rFonts w:ascii="Arial" w:hAnsi="Arial" w:cs="Arial"/>
          <w:color w:val="000000" w:themeColor="text1"/>
          <w:sz w:val="22"/>
          <w:szCs w:val="22"/>
          <w:shd w:val="clear" w:color="auto" w:fill="FFFFFF"/>
        </w:rPr>
      </w:pPr>
      <w:r w:rsidRPr="009B3BF5">
        <w:rPr>
          <w:rFonts w:ascii="Arial" w:hAnsi="Arial" w:cs="Arial"/>
          <w:color w:val="000000" w:themeColor="text1"/>
          <w:sz w:val="22"/>
          <w:szCs w:val="22"/>
        </w:rPr>
        <w:t>Since, the introduction of the new Government Environmental Policy that increased the fuel duty that affected the future diesel engines from global perspective applied. JRL should also aim to innovate their engines to be more environmentally friendly. For example, most of the JRL rivals such as Mercedes and BMW are already started to produce electric cars such as</w:t>
      </w:r>
      <w:r w:rsidRPr="009B3BF5">
        <w:rPr>
          <w:rFonts w:ascii="Arial" w:hAnsi="Arial" w:cs="Arial"/>
          <w:color w:val="000000" w:themeColor="text1"/>
          <w:sz w:val="22"/>
          <w:szCs w:val="22"/>
          <w:shd w:val="clear" w:color="auto" w:fill="FFFFFF"/>
        </w:rPr>
        <w:t> Mercedes EQE and EQS that will launch in 2022 and BMW i3 and i8 (Pollard, 2020). Producing electric models will decrease the carbon emissions across the supply chain, operations and products. This will enhance the future sales of the company as the global market share for electric cars will also increase.</w:t>
      </w:r>
    </w:p>
    <w:p w14:paraId="59E42045" w14:textId="77777777" w:rsidR="009B3BF5" w:rsidRPr="009B3BF5" w:rsidRDefault="009B3BF5" w:rsidP="009B3BF5">
      <w:pPr>
        <w:spacing w:line="360" w:lineRule="auto"/>
        <w:jc w:val="both"/>
        <w:rPr>
          <w:rFonts w:ascii="Arial" w:hAnsi="Arial" w:cs="Arial"/>
          <w:color w:val="000000" w:themeColor="text1"/>
          <w:sz w:val="22"/>
          <w:szCs w:val="22"/>
          <w:shd w:val="clear" w:color="auto" w:fill="FFFFFF"/>
        </w:rPr>
      </w:pPr>
    </w:p>
    <w:p w14:paraId="1FB6D4E1" w14:textId="77777777" w:rsidR="009B3BF5" w:rsidRPr="009B3BF5" w:rsidRDefault="009B3BF5" w:rsidP="009B3BF5">
      <w:pPr>
        <w:spacing w:before="100" w:beforeAutospacing="1" w:after="100" w:afterAutospacing="1" w:line="360" w:lineRule="auto"/>
        <w:jc w:val="both"/>
        <w:rPr>
          <w:rFonts w:ascii="Arial" w:hAnsi="Arial" w:cs="Arial"/>
          <w:color w:val="000000" w:themeColor="text1"/>
          <w:sz w:val="22"/>
          <w:szCs w:val="22"/>
          <w:shd w:val="clear" w:color="auto" w:fill="FFFFFF"/>
        </w:rPr>
      </w:pPr>
      <w:r w:rsidRPr="009B3BF5">
        <w:rPr>
          <w:rFonts w:ascii="Arial" w:hAnsi="Arial" w:cs="Arial"/>
          <w:color w:val="000000" w:themeColor="text1"/>
          <w:sz w:val="22"/>
          <w:szCs w:val="22"/>
        </w:rPr>
        <w:t xml:space="preserve">Another aspect for a global strategy will be a collaboration and sharing knowledge with the existed industry leaders such as Mercedes and MBW. This will help Tada Group to explore potential synergies on renewable energy, service connectivity, data and knowledge and software development control and leadership. For example, the brands such as </w:t>
      </w:r>
      <w:r w:rsidRPr="009B3BF5">
        <w:rPr>
          <w:rFonts w:ascii="Arial" w:hAnsi="Arial" w:cs="Arial"/>
          <w:color w:val="000000" w:themeColor="text1"/>
          <w:sz w:val="22"/>
          <w:szCs w:val="22"/>
          <w:shd w:val="clear" w:color="auto" w:fill="FFFFFF"/>
        </w:rPr>
        <w:t>Audi, BMW and Mercedes are already communicating via data </w:t>
      </w:r>
      <w:r w:rsidRPr="009B3BF5">
        <w:rPr>
          <w:rFonts w:ascii="Arial" w:hAnsi="Arial" w:cs="Arial"/>
          <w:b/>
          <w:bCs/>
          <w:color w:val="000000" w:themeColor="text1"/>
          <w:sz w:val="22"/>
          <w:szCs w:val="22"/>
        </w:rPr>
        <w:t>sharing</w:t>
      </w:r>
      <w:r w:rsidRPr="009B3BF5">
        <w:rPr>
          <w:rFonts w:ascii="Arial" w:hAnsi="Arial" w:cs="Arial"/>
          <w:color w:val="000000" w:themeColor="text1"/>
          <w:sz w:val="22"/>
          <w:szCs w:val="22"/>
          <w:shd w:val="clear" w:color="auto" w:fill="FFFFFF"/>
        </w:rPr>
        <w:t> network, which help them to collect data at real time and enable them to understand better their surroundings (Sheehan, 2016).</w:t>
      </w:r>
    </w:p>
    <w:p w14:paraId="48972F17" w14:textId="3283109B" w:rsidR="000A61BB" w:rsidRPr="009B3BF5" w:rsidRDefault="000A61BB" w:rsidP="009B3BF5">
      <w:pPr>
        <w:pStyle w:val="HTMLPreformatted"/>
        <w:spacing w:line="360" w:lineRule="auto"/>
        <w:rPr>
          <w:color w:val="202124"/>
          <w:sz w:val="22"/>
          <w:szCs w:val="22"/>
          <w:lang w:val="bg-BG"/>
        </w:rPr>
      </w:pPr>
    </w:p>
    <w:p w14:paraId="3AE1B037" w14:textId="6428F70C" w:rsidR="00DC0B12" w:rsidRPr="009B3BF5" w:rsidRDefault="00DC0B12" w:rsidP="009B3BF5">
      <w:pPr>
        <w:pStyle w:val="HTMLPreformatted"/>
        <w:spacing w:line="360" w:lineRule="auto"/>
        <w:rPr>
          <w:color w:val="202124"/>
          <w:sz w:val="22"/>
          <w:szCs w:val="22"/>
          <w:lang w:val="bg-BG"/>
        </w:rPr>
      </w:pPr>
    </w:p>
    <w:p w14:paraId="0CFB6D3F" w14:textId="77777777" w:rsidR="006B24CE" w:rsidRPr="00D50040" w:rsidRDefault="006B24CE" w:rsidP="006B24CE">
      <w:pPr>
        <w:jc w:val="both"/>
        <w:rPr>
          <w:rFonts w:ascii="Arial" w:hAnsi="Arial" w:cs="Arial"/>
          <w:color w:val="1C1E21"/>
        </w:rPr>
      </w:pPr>
    </w:p>
    <w:p w14:paraId="249AB5CC" w14:textId="77777777" w:rsidR="006B24CE" w:rsidRPr="00D50040" w:rsidRDefault="006B24CE" w:rsidP="006B24CE">
      <w:pPr>
        <w:jc w:val="both"/>
        <w:rPr>
          <w:rFonts w:ascii="Arial" w:hAnsi="Arial" w:cs="Arial"/>
          <w:color w:val="1C1E21"/>
        </w:rPr>
      </w:pPr>
      <w:r w:rsidRPr="00D50040">
        <w:rPr>
          <w:rFonts w:ascii="Arial" w:hAnsi="Arial" w:cs="Arial"/>
          <w:color w:val="1C1E21"/>
        </w:rPr>
        <w:t>Reference:</w:t>
      </w:r>
    </w:p>
    <w:p w14:paraId="5E3D1784" w14:textId="77777777" w:rsidR="006B24CE" w:rsidRPr="00D50040" w:rsidRDefault="006B24CE" w:rsidP="006B24CE">
      <w:pPr>
        <w:jc w:val="both"/>
        <w:rPr>
          <w:rFonts w:ascii="Arial" w:hAnsi="Arial" w:cs="Arial"/>
          <w:color w:val="1C1E21"/>
        </w:rPr>
      </w:pPr>
    </w:p>
    <w:p w14:paraId="625DC195" w14:textId="11622FCE" w:rsidR="00DC0B12" w:rsidRPr="006B24CE" w:rsidRDefault="006B24CE" w:rsidP="006B24CE">
      <w:pPr>
        <w:jc w:val="both"/>
        <w:rPr>
          <w:rFonts w:ascii="Arial" w:hAnsi="Arial" w:cs="Arial"/>
          <w:color w:val="1C1E21"/>
        </w:rPr>
      </w:pPr>
      <w:proofErr w:type="spellStart"/>
      <w:r w:rsidRPr="00D50040">
        <w:rPr>
          <w:rFonts w:ascii="Arial" w:hAnsi="Arial" w:cs="Arial"/>
          <w:color w:val="1C1E21"/>
        </w:rPr>
        <w:t>Grozdanovska</w:t>
      </w:r>
      <w:proofErr w:type="spellEnd"/>
      <w:r w:rsidRPr="00D50040">
        <w:rPr>
          <w:rFonts w:ascii="Arial" w:hAnsi="Arial" w:cs="Arial"/>
          <w:color w:val="1C1E21"/>
        </w:rPr>
        <w:t xml:space="preserve">, V., </w:t>
      </w:r>
      <w:proofErr w:type="spellStart"/>
      <w:r w:rsidRPr="00D50040">
        <w:rPr>
          <w:rFonts w:ascii="Arial" w:hAnsi="Arial" w:cs="Arial"/>
          <w:color w:val="1C1E21"/>
        </w:rPr>
        <w:t>Jankulovski</w:t>
      </w:r>
      <w:proofErr w:type="spellEnd"/>
      <w:r w:rsidRPr="00D50040">
        <w:rPr>
          <w:rFonts w:ascii="Arial" w:hAnsi="Arial" w:cs="Arial"/>
          <w:color w:val="1C1E21"/>
        </w:rPr>
        <w:t xml:space="preserve">, N. and </w:t>
      </w:r>
      <w:proofErr w:type="spellStart"/>
      <w:r w:rsidRPr="00D50040">
        <w:rPr>
          <w:rFonts w:ascii="Arial" w:hAnsi="Arial" w:cs="Arial"/>
          <w:color w:val="1C1E21"/>
        </w:rPr>
        <w:t>Bojkovska</w:t>
      </w:r>
      <w:proofErr w:type="spellEnd"/>
      <w:r w:rsidRPr="00D50040">
        <w:rPr>
          <w:rFonts w:ascii="Arial" w:hAnsi="Arial" w:cs="Arial"/>
          <w:color w:val="1C1E21"/>
        </w:rPr>
        <w:t xml:space="preserve">, K. (2017) International Business and Trade. </w:t>
      </w:r>
      <w:r w:rsidRPr="00D50040">
        <w:rPr>
          <w:rFonts w:ascii="Arial" w:hAnsi="Arial" w:cs="Arial"/>
          <w:i/>
          <w:iCs/>
          <w:color w:val="1C1E21"/>
        </w:rPr>
        <w:t>International Journal of Sciences: Basic and Applied Research (IJSBAR),</w:t>
      </w:r>
      <w:r w:rsidRPr="00D50040">
        <w:rPr>
          <w:rFonts w:ascii="Arial" w:hAnsi="Arial" w:cs="Arial"/>
          <w:color w:val="1C1E21"/>
        </w:rPr>
        <w:t xml:space="preserve"> 31, 105-114</w:t>
      </w:r>
      <w:r>
        <w:rPr>
          <w:rFonts w:ascii="Arial" w:hAnsi="Arial" w:cs="Arial"/>
          <w:color w:val="1C1E21"/>
        </w:rPr>
        <w:t>.</w:t>
      </w:r>
    </w:p>
    <w:p w14:paraId="0A69840C" w14:textId="77777777" w:rsidR="006B24CE" w:rsidRPr="00DC0B12" w:rsidRDefault="006B24CE" w:rsidP="00DC0B12">
      <w:pPr>
        <w:pStyle w:val="HTMLPreformatted"/>
        <w:spacing w:line="540" w:lineRule="atLeast"/>
        <w:rPr>
          <w:color w:val="202124"/>
          <w:sz w:val="42"/>
          <w:szCs w:val="42"/>
        </w:rPr>
      </w:pPr>
    </w:p>
    <w:p w14:paraId="5B602940" w14:textId="77777777" w:rsidR="006B24CE" w:rsidRPr="00D50040" w:rsidRDefault="006B24CE" w:rsidP="006B24CE">
      <w:pPr>
        <w:jc w:val="both"/>
        <w:rPr>
          <w:rFonts w:ascii="Arial" w:hAnsi="Arial" w:cs="Arial"/>
          <w:color w:val="1C1E21"/>
        </w:rPr>
      </w:pPr>
      <w:proofErr w:type="spellStart"/>
      <w:r w:rsidRPr="00D50040">
        <w:rPr>
          <w:rFonts w:ascii="Arial" w:hAnsi="Arial" w:cs="Arial"/>
          <w:color w:val="1C1E21"/>
        </w:rPr>
        <w:t>Mulen</w:t>
      </w:r>
      <w:proofErr w:type="spellEnd"/>
      <w:r w:rsidRPr="00D50040">
        <w:rPr>
          <w:rFonts w:ascii="Arial" w:hAnsi="Arial" w:cs="Arial"/>
          <w:color w:val="1C1E21"/>
        </w:rPr>
        <w:t>, E. (2019) J</w:t>
      </w:r>
      <w:r w:rsidRPr="00D50040">
        <w:rPr>
          <w:rFonts w:ascii="Arial" w:hAnsi="Arial" w:cs="Arial"/>
          <w:color w:val="141414"/>
          <w:spacing w:val="-15"/>
          <w:shd w:val="clear" w:color="auto" w:fill="FFFFFF"/>
        </w:rPr>
        <w:t>aguar Land Rover: Everything it does around the world. Available at:</w:t>
      </w:r>
      <w:r w:rsidRPr="00D50040">
        <w:rPr>
          <w:rFonts w:ascii="Arial" w:hAnsi="Arial" w:cs="Arial"/>
        </w:rPr>
        <w:t xml:space="preserve"> </w:t>
      </w:r>
      <w:r w:rsidRPr="00D50040">
        <w:rPr>
          <w:rFonts w:ascii="Arial" w:hAnsi="Arial" w:cs="Arial"/>
          <w:color w:val="1C1E21"/>
        </w:rPr>
        <w:t>https://www.coventrytelegraph.net/news/coventry-news/jaguar-land-rover-global-operations-15848861 (Accessed:07/04/2021).</w:t>
      </w:r>
    </w:p>
    <w:p w14:paraId="131B600F" w14:textId="77777777" w:rsidR="006B24CE" w:rsidRPr="00C576A2" w:rsidRDefault="006B24CE" w:rsidP="006B24CE">
      <w:pPr>
        <w:rPr>
          <w:rFonts w:ascii="Arial" w:hAnsi="Arial" w:cs="Arial"/>
        </w:rPr>
      </w:pPr>
    </w:p>
    <w:p w14:paraId="1C40D0D4" w14:textId="77777777" w:rsidR="006B24CE" w:rsidRPr="00D50040" w:rsidRDefault="006B24CE" w:rsidP="006B24CE">
      <w:pPr>
        <w:rPr>
          <w:rFonts w:ascii="Arial" w:hAnsi="Arial" w:cs="Arial"/>
          <w:color w:val="1C1E21"/>
        </w:rPr>
      </w:pPr>
    </w:p>
    <w:p w14:paraId="3B4BAE10" w14:textId="77777777" w:rsidR="009B3BF5" w:rsidRPr="007335DE" w:rsidRDefault="009B3BF5" w:rsidP="009B3BF5">
      <w:pPr>
        <w:jc w:val="both"/>
        <w:rPr>
          <w:rFonts w:ascii="Arial" w:hAnsi="Arial" w:cs="Arial"/>
          <w:color w:val="000000" w:themeColor="text1"/>
        </w:rPr>
      </w:pPr>
      <w:r w:rsidRPr="007335DE">
        <w:rPr>
          <w:rFonts w:ascii="Arial" w:hAnsi="Arial" w:cs="Arial"/>
          <w:color w:val="000000" w:themeColor="text1"/>
          <w:shd w:val="clear" w:color="auto" w:fill="FFFFFF"/>
        </w:rPr>
        <w:t xml:space="preserve">Pollard, T. (2020) </w:t>
      </w:r>
      <w:r w:rsidRPr="007335DE">
        <w:rPr>
          <w:rFonts w:ascii="Arial" w:hAnsi="Arial" w:cs="Arial"/>
          <w:i/>
          <w:iCs/>
          <w:color w:val="000000" w:themeColor="text1"/>
          <w:shd w:val="clear" w:color="auto" w:fill="FFFFFF"/>
        </w:rPr>
        <w:t>Mercedes-Benz electric cars: everything from EQA to EQS explained.</w:t>
      </w:r>
      <w:r w:rsidRPr="007335DE">
        <w:rPr>
          <w:rFonts w:ascii="Arial" w:hAnsi="Arial" w:cs="Arial"/>
          <w:color w:val="000000" w:themeColor="text1"/>
          <w:shd w:val="clear" w:color="auto" w:fill="FFFFFF"/>
        </w:rPr>
        <w:t xml:space="preserve"> Available at: </w:t>
      </w:r>
      <w:r w:rsidRPr="007335DE">
        <w:rPr>
          <w:rFonts w:ascii="Arial" w:hAnsi="Arial" w:cs="Arial"/>
          <w:color w:val="000000" w:themeColor="text1"/>
        </w:rPr>
        <w:t>https://www.carmagazine.co.uk/electric/mercedes-benz/ (Accessed:07/04/2021).</w:t>
      </w:r>
    </w:p>
    <w:p w14:paraId="61615F79" w14:textId="77777777" w:rsidR="009B3BF5" w:rsidRPr="007335DE" w:rsidRDefault="009B3BF5" w:rsidP="009B3BF5">
      <w:pPr>
        <w:jc w:val="both"/>
        <w:rPr>
          <w:rFonts w:ascii="Arial" w:hAnsi="Arial" w:cs="Arial"/>
          <w:color w:val="000000" w:themeColor="text1"/>
        </w:rPr>
      </w:pPr>
    </w:p>
    <w:p w14:paraId="6F987F9E" w14:textId="77777777" w:rsidR="009B3BF5" w:rsidRPr="007335DE" w:rsidRDefault="009B3BF5" w:rsidP="009B3BF5">
      <w:pPr>
        <w:jc w:val="both"/>
        <w:rPr>
          <w:rFonts w:ascii="Arial" w:hAnsi="Arial" w:cs="Arial"/>
          <w:color w:val="000000" w:themeColor="text1"/>
        </w:rPr>
      </w:pPr>
    </w:p>
    <w:p w14:paraId="4864C85C" w14:textId="77777777" w:rsidR="009B3BF5" w:rsidRPr="007335DE" w:rsidRDefault="009B3BF5" w:rsidP="009B3BF5">
      <w:pPr>
        <w:jc w:val="both"/>
        <w:rPr>
          <w:rFonts w:ascii="Arial" w:hAnsi="Arial" w:cs="Arial"/>
          <w:color w:val="000000" w:themeColor="text1"/>
        </w:rPr>
      </w:pPr>
      <w:r w:rsidRPr="007335DE">
        <w:rPr>
          <w:rFonts w:ascii="Arial" w:hAnsi="Arial" w:cs="Arial"/>
          <w:color w:val="000000" w:themeColor="text1"/>
          <w:shd w:val="clear" w:color="auto" w:fill="FFFFFF"/>
        </w:rPr>
        <w:t xml:space="preserve">Sheehan, S. (2016) </w:t>
      </w:r>
      <w:r w:rsidRPr="007335DE">
        <w:rPr>
          <w:rFonts w:ascii="Arial" w:hAnsi="Arial" w:cs="Arial"/>
          <w:i/>
          <w:iCs/>
          <w:color w:val="000000" w:themeColor="text1"/>
          <w:shd w:val="clear" w:color="auto" w:fill="FFFFFF"/>
        </w:rPr>
        <w:t>Audi, BMW and Mercedes cars to communicate via data sharing network.</w:t>
      </w:r>
      <w:r w:rsidRPr="007335DE">
        <w:rPr>
          <w:rFonts w:ascii="Arial" w:hAnsi="Arial" w:cs="Arial"/>
          <w:color w:val="000000" w:themeColor="text1"/>
          <w:shd w:val="clear" w:color="auto" w:fill="FFFFFF"/>
        </w:rPr>
        <w:t xml:space="preserve"> Available at: </w:t>
      </w:r>
      <w:r w:rsidRPr="007335DE">
        <w:rPr>
          <w:rFonts w:ascii="Arial" w:hAnsi="Arial" w:cs="Arial"/>
          <w:color w:val="000000" w:themeColor="text1"/>
        </w:rPr>
        <w:t>https://www.autocar.co.uk/car-news/industry/audi-bmw-and-mercedes-cars-communicate-data-sharing-network (Accessed:07/04/2021).</w:t>
      </w:r>
    </w:p>
    <w:p w14:paraId="5D6743EB" w14:textId="77777777" w:rsidR="009B3BF5" w:rsidRDefault="009B3BF5" w:rsidP="009B3BF5"/>
    <w:p w14:paraId="5DA567AF" w14:textId="77777777" w:rsidR="009B3BF5" w:rsidRDefault="009B3BF5" w:rsidP="009B3BF5"/>
    <w:p w14:paraId="26F1A58B" w14:textId="41D85768" w:rsidR="00DC0B12" w:rsidRPr="00DC0B12" w:rsidRDefault="00DC0B12" w:rsidP="00DC0B12">
      <w:pPr>
        <w:rPr>
          <w:lang w:val="bg-BG"/>
        </w:rPr>
      </w:pPr>
    </w:p>
    <w:sectPr w:rsidR="00DC0B12" w:rsidRPr="00DC0B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A43657"/>
    <w:multiLevelType w:val="hybridMultilevel"/>
    <w:tmpl w:val="29007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6F26B7"/>
    <w:multiLevelType w:val="multilevel"/>
    <w:tmpl w:val="E3F85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F53AA5"/>
    <w:multiLevelType w:val="multilevel"/>
    <w:tmpl w:val="E3F85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260"/>
    <w:rsid w:val="000A61BB"/>
    <w:rsid w:val="002711CD"/>
    <w:rsid w:val="003E493E"/>
    <w:rsid w:val="005D3260"/>
    <w:rsid w:val="00617245"/>
    <w:rsid w:val="00642FE1"/>
    <w:rsid w:val="006B24CE"/>
    <w:rsid w:val="0074202B"/>
    <w:rsid w:val="00957CDE"/>
    <w:rsid w:val="009B3BF5"/>
    <w:rsid w:val="00A508B9"/>
    <w:rsid w:val="00B8090E"/>
    <w:rsid w:val="00DC0B12"/>
    <w:rsid w:val="00E0152D"/>
    <w:rsid w:val="00ED0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119410"/>
  <w15:chartTrackingRefBased/>
  <w15:docId w15:val="{1826C788-E063-C14F-BB5E-9E6339C8A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8B9"/>
    <w:rPr>
      <w:rFonts w:ascii="Times New Roman" w:eastAsia="Times New Roman" w:hAnsi="Times New Roman" w:cs="Times New Roman"/>
      <w:lang w:eastAsia="en-GB"/>
    </w:rPr>
  </w:style>
  <w:style w:type="paragraph" w:styleId="Heading2">
    <w:name w:val="heading 2"/>
    <w:basedOn w:val="Normal"/>
    <w:link w:val="Heading2Char"/>
    <w:uiPriority w:val="9"/>
    <w:qFormat/>
    <w:rsid w:val="000A61BB"/>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711CD"/>
    <w:pPr>
      <w:spacing w:before="100" w:beforeAutospacing="1" w:after="100" w:afterAutospacing="1"/>
    </w:pPr>
  </w:style>
  <w:style w:type="paragraph" w:styleId="ListParagraph">
    <w:name w:val="List Paragraph"/>
    <w:basedOn w:val="Normal"/>
    <w:uiPriority w:val="34"/>
    <w:qFormat/>
    <w:rsid w:val="00DC0B12"/>
    <w:pPr>
      <w:ind w:left="720"/>
      <w:contextualSpacing/>
    </w:pPr>
  </w:style>
  <w:style w:type="paragraph" w:styleId="HTMLPreformatted">
    <w:name w:val="HTML Preformatted"/>
    <w:basedOn w:val="Normal"/>
    <w:link w:val="HTMLPreformattedChar"/>
    <w:uiPriority w:val="99"/>
    <w:semiHidden/>
    <w:unhideWhenUsed/>
    <w:rsid w:val="00DC0B1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DC0B12"/>
    <w:rPr>
      <w:rFonts w:ascii="Courier New" w:eastAsia="Times New Roman" w:hAnsi="Courier New" w:cs="Courier New"/>
      <w:sz w:val="20"/>
      <w:szCs w:val="20"/>
      <w:lang w:eastAsia="en-GB"/>
    </w:rPr>
  </w:style>
  <w:style w:type="character" w:customStyle="1" w:styleId="Heading2Char">
    <w:name w:val="Heading 2 Char"/>
    <w:basedOn w:val="DefaultParagraphFont"/>
    <w:link w:val="Heading2"/>
    <w:uiPriority w:val="9"/>
    <w:rsid w:val="000A61BB"/>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328033">
      <w:bodyDiv w:val="1"/>
      <w:marLeft w:val="0"/>
      <w:marRight w:val="0"/>
      <w:marTop w:val="0"/>
      <w:marBottom w:val="0"/>
      <w:divBdr>
        <w:top w:val="none" w:sz="0" w:space="0" w:color="auto"/>
        <w:left w:val="none" w:sz="0" w:space="0" w:color="auto"/>
        <w:bottom w:val="none" w:sz="0" w:space="0" w:color="auto"/>
        <w:right w:val="none" w:sz="0" w:space="0" w:color="auto"/>
      </w:divBdr>
    </w:div>
    <w:div w:id="300111619">
      <w:bodyDiv w:val="1"/>
      <w:marLeft w:val="0"/>
      <w:marRight w:val="0"/>
      <w:marTop w:val="0"/>
      <w:marBottom w:val="0"/>
      <w:divBdr>
        <w:top w:val="none" w:sz="0" w:space="0" w:color="auto"/>
        <w:left w:val="none" w:sz="0" w:space="0" w:color="auto"/>
        <w:bottom w:val="none" w:sz="0" w:space="0" w:color="auto"/>
        <w:right w:val="none" w:sz="0" w:space="0" w:color="auto"/>
      </w:divBdr>
    </w:div>
    <w:div w:id="301038971">
      <w:bodyDiv w:val="1"/>
      <w:marLeft w:val="0"/>
      <w:marRight w:val="0"/>
      <w:marTop w:val="0"/>
      <w:marBottom w:val="0"/>
      <w:divBdr>
        <w:top w:val="none" w:sz="0" w:space="0" w:color="auto"/>
        <w:left w:val="none" w:sz="0" w:space="0" w:color="auto"/>
        <w:bottom w:val="none" w:sz="0" w:space="0" w:color="auto"/>
        <w:right w:val="none" w:sz="0" w:space="0" w:color="auto"/>
      </w:divBdr>
    </w:div>
    <w:div w:id="374938313">
      <w:bodyDiv w:val="1"/>
      <w:marLeft w:val="0"/>
      <w:marRight w:val="0"/>
      <w:marTop w:val="0"/>
      <w:marBottom w:val="0"/>
      <w:divBdr>
        <w:top w:val="none" w:sz="0" w:space="0" w:color="auto"/>
        <w:left w:val="none" w:sz="0" w:space="0" w:color="auto"/>
        <w:bottom w:val="none" w:sz="0" w:space="0" w:color="auto"/>
        <w:right w:val="none" w:sz="0" w:space="0" w:color="auto"/>
      </w:divBdr>
    </w:div>
    <w:div w:id="410586301">
      <w:bodyDiv w:val="1"/>
      <w:marLeft w:val="0"/>
      <w:marRight w:val="0"/>
      <w:marTop w:val="0"/>
      <w:marBottom w:val="0"/>
      <w:divBdr>
        <w:top w:val="none" w:sz="0" w:space="0" w:color="auto"/>
        <w:left w:val="none" w:sz="0" w:space="0" w:color="auto"/>
        <w:bottom w:val="none" w:sz="0" w:space="0" w:color="auto"/>
        <w:right w:val="none" w:sz="0" w:space="0" w:color="auto"/>
      </w:divBdr>
    </w:div>
    <w:div w:id="480972175">
      <w:bodyDiv w:val="1"/>
      <w:marLeft w:val="0"/>
      <w:marRight w:val="0"/>
      <w:marTop w:val="0"/>
      <w:marBottom w:val="0"/>
      <w:divBdr>
        <w:top w:val="none" w:sz="0" w:space="0" w:color="auto"/>
        <w:left w:val="none" w:sz="0" w:space="0" w:color="auto"/>
        <w:bottom w:val="none" w:sz="0" w:space="0" w:color="auto"/>
        <w:right w:val="none" w:sz="0" w:space="0" w:color="auto"/>
      </w:divBdr>
    </w:div>
    <w:div w:id="524906548">
      <w:bodyDiv w:val="1"/>
      <w:marLeft w:val="0"/>
      <w:marRight w:val="0"/>
      <w:marTop w:val="0"/>
      <w:marBottom w:val="0"/>
      <w:divBdr>
        <w:top w:val="none" w:sz="0" w:space="0" w:color="auto"/>
        <w:left w:val="none" w:sz="0" w:space="0" w:color="auto"/>
        <w:bottom w:val="none" w:sz="0" w:space="0" w:color="auto"/>
        <w:right w:val="none" w:sz="0" w:space="0" w:color="auto"/>
      </w:divBdr>
    </w:div>
    <w:div w:id="668749663">
      <w:bodyDiv w:val="1"/>
      <w:marLeft w:val="0"/>
      <w:marRight w:val="0"/>
      <w:marTop w:val="0"/>
      <w:marBottom w:val="0"/>
      <w:divBdr>
        <w:top w:val="none" w:sz="0" w:space="0" w:color="auto"/>
        <w:left w:val="none" w:sz="0" w:space="0" w:color="auto"/>
        <w:bottom w:val="none" w:sz="0" w:space="0" w:color="auto"/>
        <w:right w:val="none" w:sz="0" w:space="0" w:color="auto"/>
      </w:divBdr>
    </w:div>
    <w:div w:id="679157264">
      <w:bodyDiv w:val="1"/>
      <w:marLeft w:val="0"/>
      <w:marRight w:val="0"/>
      <w:marTop w:val="0"/>
      <w:marBottom w:val="0"/>
      <w:divBdr>
        <w:top w:val="none" w:sz="0" w:space="0" w:color="auto"/>
        <w:left w:val="none" w:sz="0" w:space="0" w:color="auto"/>
        <w:bottom w:val="none" w:sz="0" w:space="0" w:color="auto"/>
        <w:right w:val="none" w:sz="0" w:space="0" w:color="auto"/>
      </w:divBdr>
    </w:div>
    <w:div w:id="1165167528">
      <w:bodyDiv w:val="1"/>
      <w:marLeft w:val="0"/>
      <w:marRight w:val="0"/>
      <w:marTop w:val="0"/>
      <w:marBottom w:val="0"/>
      <w:divBdr>
        <w:top w:val="none" w:sz="0" w:space="0" w:color="auto"/>
        <w:left w:val="none" w:sz="0" w:space="0" w:color="auto"/>
        <w:bottom w:val="none" w:sz="0" w:space="0" w:color="auto"/>
        <w:right w:val="none" w:sz="0" w:space="0" w:color="auto"/>
      </w:divBdr>
    </w:div>
    <w:div w:id="1207716742">
      <w:bodyDiv w:val="1"/>
      <w:marLeft w:val="0"/>
      <w:marRight w:val="0"/>
      <w:marTop w:val="0"/>
      <w:marBottom w:val="0"/>
      <w:divBdr>
        <w:top w:val="none" w:sz="0" w:space="0" w:color="auto"/>
        <w:left w:val="none" w:sz="0" w:space="0" w:color="auto"/>
        <w:bottom w:val="none" w:sz="0" w:space="0" w:color="auto"/>
        <w:right w:val="none" w:sz="0" w:space="0" w:color="auto"/>
      </w:divBdr>
    </w:div>
    <w:div w:id="1244485091">
      <w:bodyDiv w:val="1"/>
      <w:marLeft w:val="0"/>
      <w:marRight w:val="0"/>
      <w:marTop w:val="0"/>
      <w:marBottom w:val="0"/>
      <w:divBdr>
        <w:top w:val="none" w:sz="0" w:space="0" w:color="auto"/>
        <w:left w:val="none" w:sz="0" w:space="0" w:color="auto"/>
        <w:bottom w:val="none" w:sz="0" w:space="0" w:color="auto"/>
        <w:right w:val="none" w:sz="0" w:space="0" w:color="auto"/>
      </w:divBdr>
    </w:div>
    <w:div w:id="1304311253">
      <w:bodyDiv w:val="1"/>
      <w:marLeft w:val="0"/>
      <w:marRight w:val="0"/>
      <w:marTop w:val="0"/>
      <w:marBottom w:val="0"/>
      <w:divBdr>
        <w:top w:val="none" w:sz="0" w:space="0" w:color="auto"/>
        <w:left w:val="none" w:sz="0" w:space="0" w:color="auto"/>
        <w:bottom w:val="none" w:sz="0" w:space="0" w:color="auto"/>
        <w:right w:val="none" w:sz="0" w:space="0" w:color="auto"/>
      </w:divBdr>
    </w:div>
    <w:div w:id="1306354306">
      <w:bodyDiv w:val="1"/>
      <w:marLeft w:val="0"/>
      <w:marRight w:val="0"/>
      <w:marTop w:val="0"/>
      <w:marBottom w:val="0"/>
      <w:divBdr>
        <w:top w:val="none" w:sz="0" w:space="0" w:color="auto"/>
        <w:left w:val="none" w:sz="0" w:space="0" w:color="auto"/>
        <w:bottom w:val="none" w:sz="0" w:space="0" w:color="auto"/>
        <w:right w:val="none" w:sz="0" w:space="0" w:color="auto"/>
      </w:divBdr>
      <w:divsChild>
        <w:div w:id="399448731">
          <w:marLeft w:val="0"/>
          <w:marRight w:val="0"/>
          <w:marTop w:val="0"/>
          <w:marBottom w:val="0"/>
          <w:divBdr>
            <w:top w:val="none" w:sz="0" w:space="0" w:color="auto"/>
            <w:left w:val="none" w:sz="0" w:space="0" w:color="auto"/>
            <w:bottom w:val="none" w:sz="0" w:space="0" w:color="auto"/>
            <w:right w:val="none" w:sz="0" w:space="0" w:color="auto"/>
          </w:divBdr>
          <w:divsChild>
            <w:div w:id="42870597">
              <w:marLeft w:val="0"/>
              <w:marRight w:val="0"/>
              <w:marTop w:val="0"/>
              <w:marBottom w:val="0"/>
              <w:divBdr>
                <w:top w:val="none" w:sz="0" w:space="0" w:color="auto"/>
                <w:left w:val="none" w:sz="0" w:space="0" w:color="auto"/>
                <w:bottom w:val="none" w:sz="0" w:space="0" w:color="auto"/>
                <w:right w:val="none" w:sz="0" w:space="0" w:color="auto"/>
              </w:divBdr>
              <w:divsChild>
                <w:div w:id="1325669995">
                  <w:marLeft w:val="0"/>
                  <w:marRight w:val="0"/>
                  <w:marTop w:val="0"/>
                  <w:marBottom w:val="0"/>
                  <w:divBdr>
                    <w:top w:val="none" w:sz="0" w:space="0" w:color="auto"/>
                    <w:left w:val="none" w:sz="0" w:space="0" w:color="auto"/>
                    <w:bottom w:val="none" w:sz="0" w:space="0" w:color="auto"/>
                    <w:right w:val="none" w:sz="0" w:space="0" w:color="auto"/>
                  </w:divBdr>
                  <w:divsChild>
                    <w:div w:id="11541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116818">
      <w:bodyDiv w:val="1"/>
      <w:marLeft w:val="0"/>
      <w:marRight w:val="0"/>
      <w:marTop w:val="0"/>
      <w:marBottom w:val="0"/>
      <w:divBdr>
        <w:top w:val="none" w:sz="0" w:space="0" w:color="auto"/>
        <w:left w:val="none" w:sz="0" w:space="0" w:color="auto"/>
        <w:bottom w:val="none" w:sz="0" w:space="0" w:color="auto"/>
        <w:right w:val="none" w:sz="0" w:space="0" w:color="auto"/>
      </w:divBdr>
    </w:div>
    <w:div w:id="1521778046">
      <w:bodyDiv w:val="1"/>
      <w:marLeft w:val="0"/>
      <w:marRight w:val="0"/>
      <w:marTop w:val="0"/>
      <w:marBottom w:val="0"/>
      <w:divBdr>
        <w:top w:val="none" w:sz="0" w:space="0" w:color="auto"/>
        <w:left w:val="none" w:sz="0" w:space="0" w:color="auto"/>
        <w:bottom w:val="none" w:sz="0" w:space="0" w:color="auto"/>
        <w:right w:val="none" w:sz="0" w:space="0" w:color="auto"/>
      </w:divBdr>
    </w:div>
    <w:div w:id="1546527819">
      <w:bodyDiv w:val="1"/>
      <w:marLeft w:val="0"/>
      <w:marRight w:val="0"/>
      <w:marTop w:val="0"/>
      <w:marBottom w:val="0"/>
      <w:divBdr>
        <w:top w:val="none" w:sz="0" w:space="0" w:color="auto"/>
        <w:left w:val="none" w:sz="0" w:space="0" w:color="auto"/>
        <w:bottom w:val="none" w:sz="0" w:space="0" w:color="auto"/>
        <w:right w:val="none" w:sz="0" w:space="0" w:color="auto"/>
      </w:divBdr>
    </w:div>
    <w:div w:id="1561864317">
      <w:bodyDiv w:val="1"/>
      <w:marLeft w:val="0"/>
      <w:marRight w:val="0"/>
      <w:marTop w:val="0"/>
      <w:marBottom w:val="0"/>
      <w:divBdr>
        <w:top w:val="none" w:sz="0" w:space="0" w:color="auto"/>
        <w:left w:val="none" w:sz="0" w:space="0" w:color="auto"/>
        <w:bottom w:val="none" w:sz="0" w:space="0" w:color="auto"/>
        <w:right w:val="none" w:sz="0" w:space="0" w:color="auto"/>
      </w:divBdr>
    </w:div>
    <w:div w:id="1564636168">
      <w:bodyDiv w:val="1"/>
      <w:marLeft w:val="0"/>
      <w:marRight w:val="0"/>
      <w:marTop w:val="0"/>
      <w:marBottom w:val="0"/>
      <w:divBdr>
        <w:top w:val="none" w:sz="0" w:space="0" w:color="auto"/>
        <w:left w:val="none" w:sz="0" w:space="0" w:color="auto"/>
        <w:bottom w:val="none" w:sz="0" w:space="0" w:color="auto"/>
        <w:right w:val="none" w:sz="0" w:space="0" w:color="auto"/>
      </w:divBdr>
      <w:divsChild>
        <w:div w:id="442767684">
          <w:marLeft w:val="0"/>
          <w:marRight w:val="0"/>
          <w:marTop w:val="0"/>
          <w:marBottom w:val="0"/>
          <w:divBdr>
            <w:top w:val="none" w:sz="0" w:space="0" w:color="auto"/>
            <w:left w:val="none" w:sz="0" w:space="0" w:color="auto"/>
            <w:bottom w:val="none" w:sz="0" w:space="0" w:color="auto"/>
            <w:right w:val="none" w:sz="0" w:space="0" w:color="auto"/>
          </w:divBdr>
          <w:divsChild>
            <w:div w:id="1014376998">
              <w:marLeft w:val="0"/>
              <w:marRight w:val="0"/>
              <w:marTop w:val="0"/>
              <w:marBottom w:val="0"/>
              <w:divBdr>
                <w:top w:val="none" w:sz="0" w:space="0" w:color="auto"/>
                <w:left w:val="none" w:sz="0" w:space="0" w:color="auto"/>
                <w:bottom w:val="none" w:sz="0" w:space="0" w:color="auto"/>
                <w:right w:val="none" w:sz="0" w:space="0" w:color="auto"/>
              </w:divBdr>
              <w:divsChild>
                <w:div w:id="1295259454">
                  <w:marLeft w:val="0"/>
                  <w:marRight w:val="0"/>
                  <w:marTop w:val="0"/>
                  <w:marBottom w:val="0"/>
                  <w:divBdr>
                    <w:top w:val="none" w:sz="0" w:space="0" w:color="auto"/>
                    <w:left w:val="none" w:sz="0" w:space="0" w:color="auto"/>
                    <w:bottom w:val="none" w:sz="0" w:space="0" w:color="auto"/>
                    <w:right w:val="none" w:sz="0" w:space="0" w:color="auto"/>
                  </w:divBdr>
                  <w:divsChild>
                    <w:div w:id="206906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543179">
      <w:bodyDiv w:val="1"/>
      <w:marLeft w:val="0"/>
      <w:marRight w:val="0"/>
      <w:marTop w:val="0"/>
      <w:marBottom w:val="0"/>
      <w:divBdr>
        <w:top w:val="none" w:sz="0" w:space="0" w:color="auto"/>
        <w:left w:val="none" w:sz="0" w:space="0" w:color="auto"/>
        <w:bottom w:val="none" w:sz="0" w:space="0" w:color="auto"/>
        <w:right w:val="none" w:sz="0" w:space="0" w:color="auto"/>
      </w:divBdr>
    </w:div>
    <w:div w:id="1726757780">
      <w:bodyDiv w:val="1"/>
      <w:marLeft w:val="0"/>
      <w:marRight w:val="0"/>
      <w:marTop w:val="0"/>
      <w:marBottom w:val="0"/>
      <w:divBdr>
        <w:top w:val="none" w:sz="0" w:space="0" w:color="auto"/>
        <w:left w:val="none" w:sz="0" w:space="0" w:color="auto"/>
        <w:bottom w:val="none" w:sz="0" w:space="0" w:color="auto"/>
        <w:right w:val="none" w:sz="0" w:space="0" w:color="auto"/>
      </w:divBdr>
    </w:div>
    <w:div w:id="1813474636">
      <w:bodyDiv w:val="1"/>
      <w:marLeft w:val="0"/>
      <w:marRight w:val="0"/>
      <w:marTop w:val="0"/>
      <w:marBottom w:val="0"/>
      <w:divBdr>
        <w:top w:val="none" w:sz="0" w:space="0" w:color="auto"/>
        <w:left w:val="none" w:sz="0" w:space="0" w:color="auto"/>
        <w:bottom w:val="none" w:sz="0" w:space="0" w:color="auto"/>
        <w:right w:val="none" w:sz="0" w:space="0" w:color="auto"/>
      </w:divBdr>
    </w:div>
    <w:div w:id="1847087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4</Pages>
  <Words>813</Words>
  <Characters>4640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Nikolaeva Kamburova-Dimitrova (2009654)</dc:creator>
  <cp:keywords/>
  <dc:description/>
  <cp:lastModifiedBy>Svetlana Nikolaeva Kamburova-Dimitrova (2009654)</cp:lastModifiedBy>
  <cp:revision>4</cp:revision>
  <dcterms:created xsi:type="dcterms:W3CDTF">2021-04-05T14:58:00Z</dcterms:created>
  <dcterms:modified xsi:type="dcterms:W3CDTF">2021-04-07T10:25:00Z</dcterms:modified>
</cp:coreProperties>
</file>