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A475A1" w:rsidP="4CB28C19" w:rsidRDefault="54A475A1" w14:paraId="71D0B9A0" w14:textId="6720F84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54A475A1">
        <w:rPr>
          <w:rFonts w:ascii="Calibri" w:hAnsi="Calibri" w:eastAsia="Calibri" w:cs="Calibri"/>
          <w:b w:val="0"/>
          <w:bCs w:val="0"/>
          <w:i w:val="0"/>
          <w:iCs w:val="0"/>
          <w:caps w:val="0"/>
          <w:smallCaps w:val="0"/>
          <w:noProof w:val="0"/>
          <w:color w:val="000000" w:themeColor="text1" w:themeTint="FF" w:themeShade="FF"/>
          <w:sz w:val="24"/>
          <w:szCs w:val="24"/>
          <w:lang w:val="en-GB"/>
        </w:rPr>
        <w:t>SAMSON GOMAN 21175589</w:t>
      </w:r>
    </w:p>
    <w:p w:rsidR="3BDB3284" w:rsidP="4CB28C19" w:rsidRDefault="3BDB3284" w14:paraId="4F73B30D" w14:textId="235AAB8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am a highly motivated and results-driven professional with a passion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being a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Bmw</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Manager</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10</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years of experience in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BMW</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manager role</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I have developed a strong skill set and a deep understanding of [relevant concepts, tools, or technologies]. My goal is to contribute</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my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exper</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tise</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make a meaningful impact in the [specific industry] space.</w:t>
      </w:r>
    </w:p>
    <w:p w:rsidR="3BDB3284" w:rsidP="4CB28C19" w:rsidRDefault="3BDB3284" w14:paraId="38BB30FD" w14:textId="372E97E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Throughout my career, I have consistently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demonstrated</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strong ability to [mention key achievements or responsibilities]. I thrive in fast-paced environments and have a proven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track record</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delivering projects on time and exceeding expectations. My keen attention to detail, coupled with my strategic mindset, enables me to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opportunities for improvement and implement effective solutions.</w:t>
      </w:r>
    </w:p>
    <w:p w:rsidR="3BDB3284" w:rsidP="4CB28C19" w:rsidRDefault="3BDB3284" w14:paraId="7D6090FD" w14:textId="2805F18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I am known for my excellent communication skills, both written and verbal, which allow me to collaborate effectively with cross-functional teams and stakeholders at all levels. I am a natural leader and have successfully managed teams, fostering a collaborative and inclusive work environment that promotes innovation and achieves exceptional results.</w:t>
      </w:r>
    </w:p>
    <w:p w:rsidR="3BDB3284" w:rsidP="4CB28C19" w:rsidRDefault="3BDB3284" w14:paraId="044AA280" w14:textId="01B495D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In addition to my professional experience, I am committed to continuous learning and personal development. I actively seek out new challenges and opportunities to expand my knowledge and stay abreast of the latest industry trends. I am a firm believer in lifelong learning and am dedicated to enhancing my skills through training, workshops, and professional certifications.</w:t>
      </w:r>
    </w:p>
    <w:p w:rsidR="3BDB3284" w:rsidP="4CB28C19" w:rsidRDefault="3BDB3284" w14:paraId="08EA9372" w14:textId="3E096FB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Beyond my professional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endeavors</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am passionate about giving back to the community. I have volunteered with various organizations,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utilizing</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my skills to make a positive impact and create lasting change.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believe that by combining my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expertise</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my commitment to social responsibility, I can contribute to a better future for all.</w:t>
      </w:r>
    </w:p>
    <w:p w:rsidR="3BDB3284" w:rsidP="4CB28C19" w:rsidRDefault="3BDB3284" w14:paraId="381021E2" w14:textId="537F92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am excited to connect with like-minded professionals who share a similar drive and passion for success. Whether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discussing industry trends, exploring potential collaborations, or simply exchanging ideas, I value meaningful connections that can lead to mutually beneficial relationships.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Let's</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connect and explore how we can support each other in achieving our goals.</w:t>
      </w:r>
    </w:p>
    <w:p w:rsidR="3BDB3284" w:rsidP="4CB28C19" w:rsidRDefault="3BDB3284" w14:paraId="4CF4ED65" w14:textId="6D6BB7E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you're</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interested in connecting, feel free to reach out to me or send me a message.</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am always open to new opportunities, partnerships, and conversations. </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Let's</w:t>
      </w:r>
      <w:r w:rsidRPr="4CB28C19" w:rsidR="3BDB3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build a strong professional network together!</w:t>
      </w:r>
    </w:p>
    <w:p w:rsidR="4CB28C19" w:rsidP="4CB28C19" w:rsidRDefault="4CB28C19" w14:paraId="38B86CFD" w14:textId="5B474202">
      <w:pPr>
        <w:pStyle w:val="Normal"/>
        <w:rPr>
          <w:noProof w:val="0"/>
          <w:sz w:val="24"/>
          <w:szCs w:val="24"/>
          <w:lang w:val="en-GB"/>
        </w:rPr>
      </w:pPr>
    </w:p>
    <w:p w:rsidR="09233F3F" w:rsidP="4CB28C19" w:rsidRDefault="09233F3F" w14:paraId="7B27582D" w14:textId="5236FA1D">
      <w:pPr>
        <w:pStyle w:val="Normal"/>
        <w:rPr>
          <w:noProof w:val="0"/>
          <w:sz w:val="24"/>
          <w:szCs w:val="24"/>
          <w:lang w:val="en-GB"/>
        </w:rPr>
      </w:pPr>
      <w:r w:rsidRPr="4CB28C19" w:rsidR="09233F3F">
        <w:rPr>
          <w:noProof w:val="0"/>
          <w:sz w:val="24"/>
          <w:szCs w:val="24"/>
          <w:lang w:val="en-GB"/>
        </w:rPr>
        <w:t>: Building and Promoting Brands</w:t>
      </w:r>
    </w:p>
    <w:p w:rsidR="09233F3F" w:rsidP="4CB28C19" w:rsidRDefault="09233F3F" w14:paraId="2F3612EF" w14:textId="225AF90B">
      <w:pPr>
        <w:pStyle w:val="Normal"/>
        <w:rPr>
          <w:noProof w:val="0"/>
          <w:sz w:val="24"/>
          <w:szCs w:val="24"/>
          <w:lang w:val="en-GB"/>
        </w:rPr>
      </w:pPr>
      <w:r w:rsidRPr="4CB28C19" w:rsidR="09233F3F">
        <w:rPr>
          <w:noProof w:val="0"/>
          <w:sz w:val="24"/>
          <w:szCs w:val="24"/>
          <w:lang w:val="en-GB"/>
        </w:rPr>
        <w:t xml:space="preserve">Introduction: In the realm of business and brand building, storytelling has </w:t>
      </w:r>
      <w:r w:rsidRPr="4CB28C19" w:rsidR="09233F3F">
        <w:rPr>
          <w:noProof w:val="0"/>
          <w:sz w:val="24"/>
          <w:szCs w:val="24"/>
          <w:lang w:val="en-GB"/>
        </w:rPr>
        <w:t>emerged</w:t>
      </w:r>
      <w:r w:rsidRPr="4CB28C19" w:rsidR="09233F3F">
        <w:rPr>
          <w:noProof w:val="0"/>
          <w:sz w:val="24"/>
          <w:szCs w:val="24"/>
          <w:lang w:val="en-GB"/>
        </w:rPr>
        <w:t xml:space="preserve"> as a powerful tool to captivate audiences, </w:t>
      </w:r>
      <w:r w:rsidRPr="4CB28C19" w:rsidR="09233F3F">
        <w:rPr>
          <w:noProof w:val="0"/>
          <w:sz w:val="24"/>
          <w:szCs w:val="24"/>
          <w:lang w:val="en-GB"/>
        </w:rPr>
        <w:t>establish</w:t>
      </w:r>
      <w:r w:rsidRPr="4CB28C19" w:rsidR="09233F3F">
        <w:rPr>
          <w:noProof w:val="0"/>
          <w:sz w:val="24"/>
          <w:szCs w:val="24"/>
          <w:lang w:val="en-GB"/>
        </w:rPr>
        <w:t xml:space="preserve"> emotional connections, and differentiate brands in competitive markets. This article delves into the importance of storytelling from a personal and business brand perspective, highlighting its ability to engage and connect with audiences. Additionally, it explores the impact of storytelling on the iconic brand BMW, </w:t>
      </w:r>
      <w:r w:rsidRPr="4CB28C19" w:rsidR="09233F3F">
        <w:rPr>
          <w:noProof w:val="0"/>
          <w:sz w:val="24"/>
          <w:szCs w:val="24"/>
          <w:lang w:val="en-GB"/>
        </w:rPr>
        <w:t>showcasing</w:t>
      </w:r>
      <w:r w:rsidRPr="4CB28C19" w:rsidR="09233F3F">
        <w:rPr>
          <w:noProof w:val="0"/>
          <w:sz w:val="24"/>
          <w:szCs w:val="24"/>
          <w:lang w:val="en-GB"/>
        </w:rPr>
        <w:t xml:space="preserve"> how narratives can forge deep connections with consumers.</w:t>
      </w:r>
    </w:p>
    <w:p w:rsidR="09233F3F" w:rsidP="4CB28C19" w:rsidRDefault="09233F3F" w14:paraId="33785C6B" w14:textId="6D180B8A">
      <w:pPr>
        <w:pStyle w:val="Normal"/>
        <w:rPr>
          <w:noProof w:val="0"/>
          <w:sz w:val="24"/>
          <w:szCs w:val="24"/>
          <w:lang w:val="en-GB"/>
        </w:rPr>
      </w:pPr>
      <w:r w:rsidRPr="4CB28C19" w:rsidR="09233F3F">
        <w:rPr>
          <w:noProof w:val="0"/>
          <w:sz w:val="24"/>
          <w:szCs w:val="24"/>
          <w:lang w:val="en-GB"/>
        </w:rPr>
        <w:t xml:space="preserve">Definition of Storytelling in Brand Building: Storytelling in the context of brand building refers to the strategic use of narratives to convey a brand's purpose, values, and identity. It involves crafting compelling stories that resonate with the target audience, eliciting emotions, and building a memorable connection. Through storytelling, brands can go beyond transactional relationships, </w:t>
      </w:r>
      <w:r w:rsidRPr="4CB28C19" w:rsidR="09233F3F">
        <w:rPr>
          <w:noProof w:val="0"/>
          <w:sz w:val="24"/>
          <w:szCs w:val="24"/>
          <w:lang w:val="en-GB"/>
        </w:rPr>
        <w:t>establishing</w:t>
      </w:r>
      <w:r w:rsidRPr="4CB28C19" w:rsidR="09233F3F">
        <w:rPr>
          <w:noProof w:val="0"/>
          <w:sz w:val="24"/>
          <w:szCs w:val="24"/>
          <w:lang w:val="en-GB"/>
        </w:rPr>
        <w:t xml:space="preserve"> a sense of trust, loyalty, and authenticity.</w:t>
      </w:r>
    </w:p>
    <w:p w:rsidR="09233F3F" w:rsidP="4CB28C19" w:rsidRDefault="09233F3F" w14:paraId="33F79E56" w14:textId="459111E2">
      <w:pPr>
        <w:pStyle w:val="Normal"/>
        <w:rPr>
          <w:noProof w:val="0"/>
          <w:sz w:val="24"/>
          <w:szCs w:val="24"/>
          <w:lang w:val="en-GB"/>
        </w:rPr>
      </w:pPr>
      <w:r w:rsidRPr="4CB28C19" w:rsidR="09233F3F">
        <w:rPr>
          <w:noProof w:val="0"/>
          <w:sz w:val="24"/>
          <w:szCs w:val="24"/>
          <w:lang w:val="en-GB"/>
        </w:rPr>
        <w:t xml:space="preserve">Example: The Storytelling Excellence of BMW One exemplary case of storytelling in brand building is </w:t>
      </w:r>
      <w:r w:rsidRPr="4CB28C19" w:rsidR="09233F3F">
        <w:rPr>
          <w:noProof w:val="0"/>
          <w:sz w:val="24"/>
          <w:szCs w:val="24"/>
          <w:lang w:val="en-GB"/>
        </w:rPr>
        <w:t>exhibited</w:t>
      </w:r>
      <w:r w:rsidRPr="4CB28C19" w:rsidR="09233F3F">
        <w:rPr>
          <w:noProof w:val="0"/>
          <w:sz w:val="24"/>
          <w:szCs w:val="24"/>
          <w:lang w:val="en-GB"/>
        </w:rPr>
        <w:t xml:space="preserve"> by BMW, a renowned automotive company. Through their marketing campaigns, BMW has successfully cultivated a strong brand identity and emotional connection with their consumers. By using compelling narratives, BMW has crafted stories that align with their brand values, resulting in a loyal and engaged customer base.</w:t>
      </w:r>
    </w:p>
    <w:p w:rsidR="09233F3F" w:rsidP="4CB28C19" w:rsidRDefault="09233F3F" w14:paraId="023D2A44" w14:textId="5C536812">
      <w:pPr>
        <w:pStyle w:val="Normal"/>
        <w:rPr>
          <w:noProof w:val="0"/>
          <w:sz w:val="24"/>
          <w:szCs w:val="24"/>
          <w:lang w:val="en-GB"/>
        </w:rPr>
      </w:pPr>
      <w:r w:rsidRPr="4CB28C19" w:rsidR="09233F3F">
        <w:rPr>
          <w:noProof w:val="0"/>
          <w:sz w:val="24"/>
          <w:szCs w:val="24"/>
          <w:lang w:val="en-GB"/>
        </w:rPr>
        <w:t xml:space="preserve">Connecting the Audience to the Brand: BMW's storytelling approach connects the audience to the brand by </w:t>
      </w:r>
      <w:r w:rsidRPr="4CB28C19" w:rsidR="09233F3F">
        <w:rPr>
          <w:noProof w:val="0"/>
          <w:sz w:val="24"/>
          <w:szCs w:val="24"/>
          <w:lang w:val="en-GB"/>
        </w:rPr>
        <w:t>leveraging</w:t>
      </w:r>
      <w:r w:rsidRPr="4CB28C19" w:rsidR="09233F3F">
        <w:rPr>
          <w:noProof w:val="0"/>
          <w:sz w:val="24"/>
          <w:szCs w:val="24"/>
          <w:lang w:val="en-GB"/>
        </w:rPr>
        <w:t xml:space="preserve"> the following key elements:</w:t>
      </w:r>
    </w:p>
    <w:p w:rsidR="09233F3F" w:rsidP="4CB28C19" w:rsidRDefault="09233F3F" w14:paraId="205E94C5" w14:textId="18F885DB">
      <w:pPr>
        <w:pStyle w:val="Normal"/>
        <w:rPr>
          <w:noProof w:val="0"/>
          <w:sz w:val="24"/>
          <w:szCs w:val="24"/>
          <w:lang w:val="en-GB"/>
        </w:rPr>
      </w:pPr>
      <w:r w:rsidRPr="4CB28C19" w:rsidR="09233F3F">
        <w:rPr>
          <w:noProof w:val="0"/>
          <w:sz w:val="24"/>
          <w:szCs w:val="24"/>
          <w:lang w:val="en-GB"/>
        </w:rPr>
        <w:t xml:space="preserve">Brand Heritage and Legacy: BMW's rich history and legacy play a crucial role in their storytelling. They highlight their engineering prowess, precision, and dedication to </w:t>
      </w:r>
      <w:r w:rsidRPr="4CB28C19" w:rsidR="09233F3F">
        <w:rPr>
          <w:noProof w:val="0"/>
          <w:sz w:val="24"/>
          <w:szCs w:val="24"/>
          <w:lang w:val="en-GB"/>
        </w:rPr>
        <w:t>craftsmanship</w:t>
      </w:r>
      <w:r w:rsidRPr="4CB28C19" w:rsidR="09233F3F">
        <w:rPr>
          <w:noProof w:val="0"/>
          <w:sz w:val="24"/>
          <w:szCs w:val="24"/>
          <w:lang w:val="en-GB"/>
        </w:rPr>
        <w:t>, allowing consumers to experience the brand's heritage. By sharing stories of iconic models, technological advancements, and motorsport achievements, BMW builds a sense of pride and admiration among its audience.</w:t>
      </w:r>
    </w:p>
    <w:p w:rsidR="09233F3F" w:rsidP="4CB28C19" w:rsidRDefault="09233F3F" w14:paraId="7C19A560" w14:textId="31E57A9A">
      <w:pPr>
        <w:pStyle w:val="Normal"/>
        <w:rPr>
          <w:noProof w:val="0"/>
          <w:sz w:val="24"/>
          <w:szCs w:val="24"/>
          <w:lang w:val="en-GB"/>
        </w:rPr>
      </w:pPr>
      <w:r w:rsidRPr="4CB28C19" w:rsidR="09233F3F">
        <w:rPr>
          <w:noProof w:val="0"/>
          <w:sz w:val="24"/>
          <w:szCs w:val="24"/>
          <w:lang w:val="en-GB"/>
        </w:rPr>
        <w:t>Emotion and Aspiration: BMW's narratives evoke emotions and aspirations, positioning their vehicles as more than mere transportation. Their storytelling creates a desire for exhilarating driving experiences, luxury, and adventure. Through visually captivating campaigns that depict scenic drives or adrenaline-fueled races, BMW connects with consumers' emotions, fostering a longing to be part of the brand's world.</w:t>
      </w:r>
    </w:p>
    <w:p w:rsidR="09233F3F" w:rsidP="4CB28C19" w:rsidRDefault="09233F3F" w14:paraId="3C0D587F" w14:textId="1969CA6D">
      <w:pPr>
        <w:pStyle w:val="Normal"/>
        <w:rPr>
          <w:noProof w:val="0"/>
          <w:sz w:val="24"/>
          <w:szCs w:val="24"/>
          <w:lang w:val="en-GB"/>
        </w:rPr>
      </w:pPr>
      <w:r w:rsidRPr="4CB28C19" w:rsidR="09233F3F">
        <w:rPr>
          <w:noProof w:val="0"/>
          <w:sz w:val="24"/>
          <w:szCs w:val="24"/>
          <w:lang w:val="en-GB"/>
        </w:rPr>
        <w:t xml:space="preserve">Innovations and Sustainability: BMW incorporates storytelling to </w:t>
      </w:r>
      <w:r w:rsidRPr="4CB28C19" w:rsidR="09233F3F">
        <w:rPr>
          <w:noProof w:val="0"/>
          <w:sz w:val="24"/>
          <w:szCs w:val="24"/>
          <w:lang w:val="en-GB"/>
        </w:rPr>
        <w:t>showcase</w:t>
      </w:r>
      <w:r w:rsidRPr="4CB28C19" w:rsidR="09233F3F">
        <w:rPr>
          <w:noProof w:val="0"/>
          <w:sz w:val="24"/>
          <w:szCs w:val="24"/>
          <w:lang w:val="en-GB"/>
        </w:rPr>
        <w:t xml:space="preserve"> their commitment to technological advancements and sustainability. By narrating stories of eco-friendly initiatives, such as electric vehicles and renewable energy solutions, BMW aligns with the values of environmentally conscious consumers. These stories </w:t>
      </w:r>
      <w:r w:rsidRPr="4CB28C19" w:rsidR="09233F3F">
        <w:rPr>
          <w:noProof w:val="0"/>
          <w:sz w:val="24"/>
          <w:szCs w:val="24"/>
          <w:lang w:val="en-GB"/>
        </w:rPr>
        <w:t>demonstrate</w:t>
      </w:r>
      <w:r w:rsidRPr="4CB28C19" w:rsidR="09233F3F">
        <w:rPr>
          <w:noProof w:val="0"/>
          <w:sz w:val="24"/>
          <w:szCs w:val="24"/>
          <w:lang w:val="en-GB"/>
        </w:rPr>
        <w:t xml:space="preserve"> the brand's forward-thinking approach and social responsibility, resonating with the audience on a deeper level.</w:t>
      </w:r>
    </w:p>
    <w:p w:rsidR="09233F3F" w:rsidP="4CB28C19" w:rsidRDefault="09233F3F" w14:paraId="7996188F" w14:textId="3DD73200">
      <w:pPr>
        <w:pStyle w:val="Normal"/>
        <w:rPr>
          <w:noProof w:val="0"/>
          <w:sz w:val="24"/>
          <w:szCs w:val="24"/>
          <w:lang w:val="en-GB"/>
        </w:rPr>
      </w:pPr>
      <w:r w:rsidRPr="4CB28C19" w:rsidR="09233F3F">
        <w:rPr>
          <w:noProof w:val="0"/>
          <w:sz w:val="24"/>
          <w:szCs w:val="24"/>
          <w:lang w:val="en-GB"/>
        </w:rPr>
        <w:t>Personalization and Community: BMW leverages storytelling to create a sense of personalization and community. Through campaigns highlighting the customization options available to customers, BMW encourages individuals to express their unique identities through their vehicles. The brand also fosters a community spirit by sharing stories of BMW owners and enthusiasts, creating a sense of belonging and camaraderie among customers.</w:t>
      </w:r>
    </w:p>
    <w:p w:rsidR="09233F3F" w:rsidP="4CB28C19" w:rsidRDefault="09233F3F" w14:paraId="2B25336B" w14:textId="363B42B8">
      <w:pPr>
        <w:pStyle w:val="Normal"/>
        <w:rPr>
          <w:noProof w:val="0"/>
          <w:sz w:val="24"/>
          <w:szCs w:val="24"/>
          <w:lang w:val="en-GB"/>
        </w:rPr>
      </w:pPr>
      <w:r w:rsidRPr="4CB28C19" w:rsidR="09233F3F">
        <w:rPr>
          <w:noProof w:val="0"/>
          <w:sz w:val="24"/>
          <w:szCs w:val="24"/>
          <w:lang w:val="en-GB"/>
        </w:rPr>
        <w:t xml:space="preserve">Evolution and Future Vision: BMW's storytelling emphasizes their commitment to innovation and the future of mobility. By sharing narratives of </w:t>
      </w:r>
      <w:r w:rsidRPr="4CB28C19" w:rsidR="09233F3F">
        <w:rPr>
          <w:noProof w:val="0"/>
          <w:sz w:val="24"/>
          <w:szCs w:val="24"/>
          <w:lang w:val="en-GB"/>
        </w:rPr>
        <w:t>cutting-edge</w:t>
      </w:r>
      <w:r w:rsidRPr="4CB28C19" w:rsidR="09233F3F">
        <w:rPr>
          <w:noProof w:val="0"/>
          <w:sz w:val="24"/>
          <w:szCs w:val="24"/>
          <w:lang w:val="en-GB"/>
        </w:rPr>
        <w:t xml:space="preserve"> technologies, such as autonomous driving and connected vehicles, BMW positions itself as a leader in the industry. These stories </w:t>
      </w:r>
      <w:r w:rsidRPr="4CB28C19" w:rsidR="09233F3F">
        <w:rPr>
          <w:noProof w:val="0"/>
          <w:sz w:val="24"/>
          <w:szCs w:val="24"/>
          <w:lang w:val="en-GB"/>
        </w:rPr>
        <w:t>showcase</w:t>
      </w:r>
      <w:r w:rsidRPr="4CB28C19" w:rsidR="09233F3F">
        <w:rPr>
          <w:noProof w:val="0"/>
          <w:sz w:val="24"/>
          <w:szCs w:val="24"/>
          <w:lang w:val="en-GB"/>
        </w:rPr>
        <w:t xml:space="preserve"> the brand's vision for a progressive future and invite consumers to be part of the ongoing journey.</w:t>
      </w:r>
    </w:p>
    <w:p w:rsidR="09233F3F" w:rsidP="4CB28C19" w:rsidRDefault="09233F3F" w14:paraId="7E507723" w14:textId="4D832AAC">
      <w:pPr>
        <w:pStyle w:val="Normal"/>
        <w:rPr>
          <w:noProof w:val="0"/>
          <w:sz w:val="24"/>
          <w:szCs w:val="24"/>
          <w:lang w:val="en-GB"/>
        </w:rPr>
      </w:pPr>
      <w:r w:rsidRPr="4CB28C19" w:rsidR="09233F3F">
        <w:rPr>
          <w:noProof w:val="0"/>
          <w:sz w:val="24"/>
          <w:szCs w:val="24"/>
          <w:lang w:val="en-GB"/>
        </w:rPr>
        <w:t xml:space="preserve">Conclusion: Storytelling plays a pivotal role in building and promoting brands, as it allows businesses to go beyond the features and benefits of their products or services. By crafting compelling narratives, brands like BMW can </w:t>
      </w:r>
      <w:r w:rsidRPr="4CB28C19" w:rsidR="09233F3F">
        <w:rPr>
          <w:noProof w:val="0"/>
          <w:sz w:val="24"/>
          <w:szCs w:val="24"/>
          <w:lang w:val="en-GB"/>
        </w:rPr>
        <w:t>establish</w:t>
      </w:r>
      <w:r w:rsidRPr="4CB28C19" w:rsidR="09233F3F">
        <w:rPr>
          <w:noProof w:val="0"/>
          <w:sz w:val="24"/>
          <w:szCs w:val="24"/>
          <w:lang w:val="en-GB"/>
        </w:rPr>
        <w:t xml:space="preserve"> emotional connections, build brand loyalty, and differentiate themselves from competitors.</w:t>
      </w:r>
    </w:p>
    <w:p w:rsidR="09233F3F" w:rsidP="4CB28C19" w:rsidRDefault="09233F3F" w14:paraId="20ED761A" w14:textId="6ABF3B1C">
      <w:pPr>
        <w:pStyle w:val="Normal"/>
        <w:rPr>
          <w:noProof w:val="0"/>
          <w:sz w:val="24"/>
          <w:szCs w:val="24"/>
          <w:lang w:val="en-GB"/>
        </w:rPr>
      </w:pPr>
      <w:r w:rsidRPr="4CB28C19" w:rsidR="09233F3F">
        <w:rPr>
          <w:noProof w:val="0"/>
          <w:sz w:val="24"/>
          <w:szCs w:val="24"/>
          <w:lang w:val="en-GB"/>
        </w:rPr>
        <w:t xml:space="preserve">BMW's storytelling excellence </w:t>
      </w:r>
      <w:r w:rsidRPr="4CB28C19" w:rsidR="09233F3F">
        <w:rPr>
          <w:noProof w:val="0"/>
          <w:sz w:val="24"/>
          <w:szCs w:val="24"/>
          <w:lang w:val="en-GB"/>
        </w:rPr>
        <w:t>showcases</w:t>
      </w:r>
      <w:r w:rsidRPr="4CB28C19" w:rsidR="09233F3F">
        <w:rPr>
          <w:noProof w:val="0"/>
          <w:sz w:val="24"/>
          <w:szCs w:val="24"/>
          <w:lang w:val="en-GB"/>
        </w:rPr>
        <w:t xml:space="preserve"> how narratives can connect with audiences on multiple levels. By emphasizing their brand heritage, evoking emotions, and aligning with consumers' aspirations, BMW has successfully created a dedicated and passionate following. The brand's storytelling approach effectively communicates their values, innovations, and commitment to a sustainable future, resonating with customers who share these ideals.</w:t>
      </w:r>
    </w:p>
    <w:p w:rsidR="09233F3F" w:rsidP="4CB28C19" w:rsidRDefault="09233F3F" w14:paraId="38B92D7C" w14:textId="24A7FB45">
      <w:pPr>
        <w:pStyle w:val="Normal"/>
        <w:rPr>
          <w:noProof w:val="0"/>
          <w:sz w:val="24"/>
          <w:szCs w:val="24"/>
          <w:lang w:val="en-GB"/>
        </w:rPr>
      </w:pPr>
      <w:r w:rsidRPr="4CB28C19" w:rsidR="09233F3F">
        <w:rPr>
          <w:noProof w:val="0"/>
          <w:sz w:val="24"/>
          <w:szCs w:val="24"/>
          <w:lang w:val="en-GB"/>
        </w:rPr>
        <w:t xml:space="preserve">In today's competitive business landscape, where consumers are inundated with information and choices, the power of storytelling cannot be underestimated. Brands that embrace storytelling as a core element of their brand strategy can forge lasting connections, foster brand loyalty, and </w:t>
      </w:r>
      <w:r w:rsidRPr="4CB28C19" w:rsidR="09233F3F">
        <w:rPr>
          <w:noProof w:val="0"/>
          <w:sz w:val="24"/>
          <w:szCs w:val="24"/>
          <w:lang w:val="en-GB"/>
        </w:rPr>
        <w:t>ultimately drive</w:t>
      </w:r>
      <w:r w:rsidRPr="4CB28C19" w:rsidR="09233F3F">
        <w:rPr>
          <w:noProof w:val="0"/>
          <w:sz w:val="24"/>
          <w:szCs w:val="24"/>
          <w:lang w:val="en-GB"/>
        </w:rPr>
        <w:t xml:space="preserve"> business success.</w:t>
      </w:r>
    </w:p>
    <w:p w:rsidR="09233F3F" w:rsidP="4CB28C19" w:rsidRDefault="09233F3F" w14:paraId="3797FBB4" w14:textId="40D7A814">
      <w:pPr>
        <w:pStyle w:val="Normal"/>
        <w:rPr>
          <w:noProof w:val="0"/>
          <w:sz w:val="24"/>
          <w:szCs w:val="24"/>
          <w:lang w:val="en-GB"/>
        </w:rPr>
      </w:pPr>
      <w:r w:rsidRPr="4CB28C19" w:rsidR="09233F3F">
        <w:rPr>
          <w:noProof w:val="0"/>
          <w:sz w:val="24"/>
          <w:szCs w:val="24"/>
          <w:lang w:val="en-GB"/>
        </w:rPr>
        <w:t>References:</w:t>
      </w:r>
    </w:p>
    <w:p w:rsidR="09233F3F" w:rsidP="4CB28C19" w:rsidRDefault="09233F3F" w14:paraId="36B6C640" w14:textId="35432EBC">
      <w:pPr>
        <w:pStyle w:val="Normal"/>
        <w:rPr>
          <w:noProof w:val="0"/>
          <w:sz w:val="24"/>
          <w:szCs w:val="24"/>
          <w:lang w:val="en-GB"/>
        </w:rPr>
      </w:pPr>
      <w:r w:rsidRPr="4CB28C19" w:rsidR="09233F3F">
        <w:rPr>
          <w:noProof w:val="0"/>
          <w:sz w:val="24"/>
          <w:szCs w:val="24"/>
          <w:lang w:val="en-GB"/>
        </w:rPr>
        <w:t>Aaker, D. A., &amp; Keller, K. L. (1990). Consumer Evaluations of Brand Extensions. Journal of Marketing, 54(1), 27–41.</w:t>
      </w:r>
    </w:p>
    <w:p w:rsidR="09233F3F" w:rsidP="4CB28C19" w:rsidRDefault="09233F3F" w14:paraId="60B1A463" w14:textId="62B24BF3">
      <w:pPr>
        <w:pStyle w:val="Normal"/>
        <w:rPr>
          <w:noProof w:val="0"/>
          <w:sz w:val="24"/>
          <w:szCs w:val="24"/>
          <w:lang w:val="en-GB"/>
        </w:rPr>
      </w:pPr>
      <w:r w:rsidRPr="4CB28C19" w:rsidR="09233F3F">
        <w:rPr>
          <w:noProof w:val="0"/>
          <w:sz w:val="24"/>
          <w:szCs w:val="24"/>
          <w:lang w:val="en-GB"/>
        </w:rPr>
        <w:t>Holt, D. B. (2002). Why Do Brands Cause Trouble? A Dialectical Theory of Consumer Culture and Branding. Journal of Consumer Research, 29(1), 70–90.</w:t>
      </w:r>
    </w:p>
    <w:p w:rsidR="09233F3F" w:rsidP="4CB28C19" w:rsidRDefault="09233F3F" w14:paraId="63785D0E" w14:textId="27195AF0">
      <w:pPr>
        <w:pStyle w:val="Normal"/>
        <w:rPr>
          <w:noProof w:val="0"/>
          <w:sz w:val="24"/>
          <w:szCs w:val="24"/>
          <w:lang w:val="en-GB"/>
        </w:rPr>
      </w:pPr>
      <w:r w:rsidRPr="4CB28C19" w:rsidR="09233F3F">
        <w:rPr>
          <w:noProof w:val="0"/>
          <w:sz w:val="24"/>
          <w:szCs w:val="24"/>
          <w:lang w:val="en-GB"/>
        </w:rPr>
        <w:t>Keller, K. L. (1993). Conceptualizing, Measuring, and Managing Customer-Based Brand Equity. Journal of Marketing, 57(1), 1–22.</w:t>
      </w:r>
    </w:p>
    <w:p w:rsidR="09233F3F" w:rsidP="4CB28C19" w:rsidRDefault="09233F3F" w14:paraId="4F1CDFC4" w14:textId="12EC2494">
      <w:pPr>
        <w:pStyle w:val="Normal"/>
        <w:rPr>
          <w:noProof w:val="0"/>
          <w:sz w:val="24"/>
          <w:szCs w:val="24"/>
          <w:lang w:val="en-GB"/>
        </w:rPr>
      </w:pPr>
      <w:r w:rsidRPr="4CB28C19" w:rsidR="09233F3F">
        <w:rPr>
          <w:noProof w:val="0"/>
          <w:sz w:val="24"/>
          <w:szCs w:val="24"/>
          <w:lang w:val="en-GB"/>
        </w:rPr>
        <w:t>Morgan, R. M., &amp; Hunt, S. D. (1994). The Commitment-Trust Theory of Relationship Marketing. Journal of Marketing, 58(3), 20–38.</w:t>
      </w:r>
    </w:p>
    <w:p w:rsidR="09233F3F" w:rsidP="4CB28C19" w:rsidRDefault="09233F3F" w14:paraId="5E7CB401" w14:textId="4D0944EB">
      <w:pPr>
        <w:pStyle w:val="Normal"/>
        <w:rPr>
          <w:noProof w:val="0"/>
          <w:sz w:val="24"/>
          <w:szCs w:val="24"/>
          <w:lang w:val="en-GB"/>
        </w:rPr>
      </w:pPr>
      <w:r w:rsidRPr="4CB28C19" w:rsidR="09233F3F">
        <w:rPr>
          <w:noProof w:val="0"/>
          <w:sz w:val="24"/>
          <w:szCs w:val="24"/>
          <w:lang w:val="en-GB"/>
        </w:rPr>
        <w:t>Schultz, D. E., &amp; Barnes, B. E. (1999). Strategic Brand Communication Campaigns. The Journal of Business Strategy, 20(5), 24–26.</w:t>
      </w:r>
    </w:p>
    <w:p w:rsidR="4CB28C19" w:rsidP="4CB28C19" w:rsidRDefault="4CB28C19" w14:paraId="13189783" w14:textId="10E036AA">
      <w:pPr>
        <w:pStyle w:val="Normal"/>
        <w:rPr>
          <w:noProof w:val="0"/>
          <w:sz w:val="24"/>
          <w:szCs w:val="24"/>
          <w:lang w:val="en-GB"/>
        </w:rPr>
      </w:pPr>
    </w:p>
    <w:p w:rsidR="4CB28C19" w:rsidP="4CB28C19" w:rsidRDefault="4CB28C19" w14:paraId="46CE3FEF" w14:textId="20AA5864">
      <w:pPr>
        <w:pStyle w:val="Normal"/>
        <w:rPr>
          <w:noProof w:val="0"/>
          <w:sz w:val="24"/>
          <w:szCs w:val="24"/>
          <w:lang w:val="en-GB"/>
        </w:rPr>
      </w:pPr>
    </w:p>
    <w:p w:rsidR="4CB28C19" w:rsidP="4CB28C19" w:rsidRDefault="4CB28C19" w14:paraId="34DEE290" w14:textId="4ABE5BA8">
      <w:pPr>
        <w:pStyle w:val="Normal"/>
        <w:rPr>
          <w:noProof w:val="0"/>
          <w:sz w:val="24"/>
          <w:szCs w:val="24"/>
          <w:lang w:val="en-GB"/>
        </w:rPr>
      </w:pPr>
    </w:p>
    <w:p w:rsidR="4AD4EE37" w:rsidP="4CB28C19" w:rsidRDefault="4AD4EE37" w14:paraId="65F2AEE2" w14:textId="7BC22614">
      <w:pPr>
        <w:pStyle w:val="Normal"/>
        <w:rPr>
          <w:noProof w:val="0"/>
          <w:sz w:val="24"/>
          <w:szCs w:val="24"/>
          <w:lang w:val="en-GB"/>
        </w:rPr>
      </w:pPr>
      <w:r w:rsidRPr="4CB28C19" w:rsidR="4AD4EE37">
        <w:rPr>
          <w:noProof w:val="0"/>
          <w:sz w:val="24"/>
          <w:szCs w:val="24"/>
          <w:lang w:val="en-GB"/>
        </w:rPr>
        <w:t>Question 1: What is your age group?</w:t>
      </w:r>
    </w:p>
    <w:p w:rsidR="4AD4EE37" w:rsidP="4CB28C19" w:rsidRDefault="4AD4EE37" w14:paraId="75FF4936" w14:textId="306DF1FC">
      <w:pPr>
        <w:pStyle w:val="Normal"/>
        <w:rPr>
          <w:noProof w:val="0"/>
          <w:sz w:val="24"/>
          <w:szCs w:val="24"/>
          <w:lang w:val="en-GB"/>
        </w:rPr>
      </w:pPr>
      <w:r w:rsidRPr="4CB28C19" w:rsidR="4AD4EE37">
        <w:rPr>
          <w:noProof w:val="0"/>
          <w:sz w:val="24"/>
          <w:szCs w:val="24"/>
          <w:lang w:val="en-GB"/>
        </w:rPr>
        <w:t>Options: 18-24, 25-34, 35-44, 45-54, 55 and above</w:t>
      </w:r>
    </w:p>
    <w:p w:rsidR="4AD4EE37" w:rsidP="4CB28C19" w:rsidRDefault="4AD4EE37" w14:paraId="63780FB6" w14:textId="5E5817FB">
      <w:pPr>
        <w:pStyle w:val="Normal"/>
        <w:rPr>
          <w:noProof w:val="0"/>
          <w:sz w:val="24"/>
          <w:szCs w:val="24"/>
          <w:lang w:val="en-GB"/>
        </w:rPr>
      </w:pPr>
      <w:r w:rsidRPr="4CB28C19" w:rsidR="4AD4EE37">
        <w:rPr>
          <w:noProof w:val="0"/>
          <w:sz w:val="24"/>
          <w:szCs w:val="24"/>
          <w:lang w:val="en-GB"/>
        </w:rPr>
        <w:t xml:space="preserve">Question 2: How </w:t>
      </w:r>
      <w:r w:rsidRPr="4CB28C19" w:rsidR="4AD4EE37">
        <w:rPr>
          <w:noProof w:val="0"/>
          <w:sz w:val="24"/>
          <w:szCs w:val="24"/>
          <w:lang w:val="en-GB"/>
        </w:rPr>
        <w:t>frequently</w:t>
      </w:r>
      <w:r w:rsidRPr="4CB28C19" w:rsidR="4AD4EE37">
        <w:rPr>
          <w:noProof w:val="0"/>
          <w:sz w:val="24"/>
          <w:szCs w:val="24"/>
          <w:lang w:val="en-GB"/>
        </w:rPr>
        <w:t xml:space="preserve"> do you use social media platforms?</w:t>
      </w:r>
    </w:p>
    <w:p w:rsidR="4AD4EE37" w:rsidP="4CB28C19" w:rsidRDefault="4AD4EE37" w14:paraId="44C746B1" w14:textId="0CCA21DF">
      <w:pPr>
        <w:pStyle w:val="Normal"/>
        <w:rPr>
          <w:noProof w:val="0"/>
          <w:sz w:val="24"/>
          <w:szCs w:val="24"/>
          <w:lang w:val="en-GB"/>
        </w:rPr>
      </w:pPr>
      <w:r w:rsidRPr="4CB28C19" w:rsidR="4AD4EE37">
        <w:rPr>
          <w:noProof w:val="0"/>
          <w:sz w:val="24"/>
          <w:szCs w:val="24"/>
          <w:lang w:val="en-GB"/>
        </w:rPr>
        <w:t>Options: Daily, Weekly, Monthly, Rarely, Never</w:t>
      </w:r>
    </w:p>
    <w:p w:rsidR="4AD4EE37" w:rsidP="4CB28C19" w:rsidRDefault="4AD4EE37" w14:paraId="7A49ECE6" w14:textId="06753834">
      <w:pPr>
        <w:pStyle w:val="Normal"/>
        <w:rPr>
          <w:noProof w:val="0"/>
          <w:sz w:val="24"/>
          <w:szCs w:val="24"/>
          <w:lang w:val="en-GB"/>
        </w:rPr>
      </w:pPr>
      <w:r w:rsidRPr="4CB28C19" w:rsidR="4AD4EE37">
        <w:rPr>
          <w:noProof w:val="0"/>
          <w:sz w:val="24"/>
          <w:szCs w:val="24"/>
          <w:lang w:val="en-GB"/>
        </w:rPr>
        <w:t>Question 3: Which social media platform do you use the most?</w:t>
      </w:r>
    </w:p>
    <w:p w:rsidR="4AD4EE37" w:rsidP="4CB28C19" w:rsidRDefault="4AD4EE37" w14:paraId="7C8F295A" w14:textId="654D08EC">
      <w:pPr>
        <w:pStyle w:val="Normal"/>
        <w:rPr>
          <w:noProof w:val="0"/>
          <w:sz w:val="24"/>
          <w:szCs w:val="24"/>
          <w:lang w:val="en-GB"/>
        </w:rPr>
      </w:pPr>
      <w:r w:rsidRPr="4CB28C19" w:rsidR="4AD4EE37">
        <w:rPr>
          <w:noProof w:val="0"/>
          <w:sz w:val="24"/>
          <w:szCs w:val="24"/>
          <w:lang w:val="en-GB"/>
        </w:rPr>
        <w:t>Options: Facebook, Instagram, Twitter, LinkedIn, Snapchat, Other</w:t>
      </w:r>
    </w:p>
    <w:p w:rsidR="4AD4EE37" w:rsidP="4CB28C19" w:rsidRDefault="4AD4EE37" w14:paraId="771F7614" w14:textId="2AAB90D3">
      <w:pPr>
        <w:pStyle w:val="Normal"/>
        <w:rPr>
          <w:noProof w:val="0"/>
          <w:sz w:val="24"/>
          <w:szCs w:val="24"/>
          <w:lang w:val="en-GB"/>
        </w:rPr>
      </w:pPr>
      <w:r w:rsidRPr="4CB28C19" w:rsidR="4AD4EE37">
        <w:rPr>
          <w:noProof w:val="0"/>
          <w:sz w:val="24"/>
          <w:szCs w:val="24"/>
          <w:lang w:val="en-GB"/>
        </w:rPr>
        <w:t xml:space="preserve">Question 4: Have you ever </w:t>
      </w:r>
      <w:r w:rsidRPr="4CB28C19" w:rsidR="4AD4EE37">
        <w:rPr>
          <w:noProof w:val="0"/>
          <w:sz w:val="24"/>
          <w:szCs w:val="24"/>
          <w:lang w:val="en-GB"/>
        </w:rPr>
        <w:t>purchased</w:t>
      </w:r>
      <w:r w:rsidRPr="4CB28C19" w:rsidR="4AD4EE37">
        <w:rPr>
          <w:noProof w:val="0"/>
          <w:sz w:val="24"/>
          <w:szCs w:val="24"/>
          <w:lang w:val="en-GB"/>
        </w:rPr>
        <w:t xml:space="preserve"> a product or service based on a social media recommendation?</w:t>
      </w:r>
    </w:p>
    <w:p w:rsidR="4AD4EE37" w:rsidP="4CB28C19" w:rsidRDefault="4AD4EE37" w14:paraId="5DDAE8BD" w14:textId="06D78B10">
      <w:pPr>
        <w:pStyle w:val="Normal"/>
        <w:rPr>
          <w:noProof w:val="0"/>
          <w:sz w:val="24"/>
          <w:szCs w:val="24"/>
          <w:lang w:val="en-GB"/>
        </w:rPr>
      </w:pPr>
      <w:r w:rsidRPr="4CB28C19" w:rsidR="4AD4EE37">
        <w:rPr>
          <w:noProof w:val="0"/>
          <w:sz w:val="24"/>
          <w:szCs w:val="24"/>
          <w:lang w:val="en-GB"/>
        </w:rPr>
        <w:t>Options: Yes, No</w:t>
      </w:r>
    </w:p>
    <w:p w:rsidR="4AD4EE37" w:rsidP="4CB28C19" w:rsidRDefault="4AD4EE37" w14:paraId="627CE4F2" w14:textId="548E2938">
      <w:pPr>
        <w:pStyle w:val="Normal"/>
        <w:rPr>
          <w:noProof w:val="0"/>
          <w:sz w:val="24"/>
          <w:szCs w:val="24"/>
          <w:lang w:val="en-GB"/>
        </w:rPr>
      </w:pPr>
      <w:r w:rsidRPr="4CB28C19" w:rsidR="4AD4EE37">
        <w:rPr>
          <w:noProof w:val="0"/>
          <w:sz w:val="24"/>
          <w:szCs w:val="24"/>
          <w:lang w:val="en-GB"/>
        </w:rPr>
        <w:t>Based on the responses received, the following analysis can be conducted:</w:t>
      </w:r>
    </w:p>
    <w:p w:rsidR="4AD4EE37" w:rsidP="4CB28C19" w:rsidRDefault="4AD4EE37" w14:paraId="223A3EA2" w14:textId="2748ECF3">
      <w:pPr>
        <w:pStyle w:val="Normal"/>
        <w:rPr>
          <w:noProof w:val="0"/>
          <w:sz w:val="24"/>
          <w:szCs w:val="24"/>
          <w:lang w:val="en-GB"/>
        </w:rPr>
      </w:pPr>
      <w:r w:rsidRPr="4CB28C19" w:rsidR="4AD4EE37">
        <w:rPr>
          <w:noProof w:val="0"/>
          <w:sz w:val="24"/>
          <w:szCs w:val="24"/>
          <w:lang w:val="en-GB"/>
        </w:rPr>
        <w:t>Analysis of Question 1: Age Group</w:t>
      </w:r>
    </w:p>
    <w:p w:rsidR="4AD4EE37" w:rsidP="4CB28C19" w:rsidRDefault="4AD4EE37" w14:paraId="54E1E9FC" w14:textId="122DDDF0">
      <w:pPr>
        <w:pStyle w:val="Normal"/>
        <w:rPr>
          <w:noProof w:val="0"/>
          <w:sz w:val="24"/>
          <w:szCs w:val="24"/>
          <w:lang w:val="en-GB"/>
        </w:rPr>
      </w:pPr>
      <w:r w:rsidRPr="4CB28C19" w:rsidR="4AD4EE37">
        <w:rPr>
          <w:noProof w:val="0"/>
          <w:sz w:val="24"/>
          <w:szCs w:val="24"/>
          <w:lang w:val="en-GB"/>
        </w:rPr>
        <w:t>Calculate the frequency and percentage of respondents in each age group.</w:t>
      </w:r>
    </w:p>
    <w:p w:rsidR="4AD4EE37" w:rsidP="4CB28C19" w:rsidRDefault="4AD4EE37" w14:paraId="3812238A" w14:textId="63FC1F48">
      <w:pPr>
        <w:pStyle w:val="Normal"/>
        <w:rPr>
          <w:noProof w:val="0"/>
          <w:sz w:val="24"/>
          <w:szCs w:val="24"/>
          <w:lang w:val="en-GB"/>
        </w:rPr>
      </w:pPr>
      <w:r w:rsidRPr="4CB28C19" w:rsidR="4AD4EE37">
        <w:rPr>
          <w:noProof w:val="0"/>
          <w:sz w:val="24"/>
          <w:szCs w:val="24"/>
          <w:lang w:val="en-GB"/>
        </w:rPr>
        <w:t>Visualize the distribution using a bar chart or pie chart.</w:t>
      </w:r>
    </w:p>
    <w:p w:rsidR="4AD4EE37" w:rsidP="4CB28C19" w:rsidRDefault="4AD4EE37" w14:paraId="45C2E370" w14:textId="1BE7CE1E">
      <w:pPr>
        <w:pStyle w:val="Normal"/>
        <w:rPr>
          <w:noProof w:val="0"/>
          <w:sz w:val="24"/>
          <w:szCs w:val="24"/>
          <w:lang w:val="en-GB"/>
        </w:rPr>
      </w:pPr>
      <w:r w:rsidRPr="4CB28C19" w:rsidR="4AD4EE37">
        <w:rPr>
          <w:noProof w:val="0"/>
          <w:sz w:val="24"/>
          <w:szCs w:val="24"/>
          <w:lang w:val="en-GB"/>
        </w:rPr>
        <w:t>Identify</w:t>
      </w:r>
      <w:r w:rsidRPr="4CB28C19" w:rsidR="4AD4EE37">
        <w:rPr>
          <w:noProof w:val="0"/>
          <w:sz w:val="24"/>
          <w:szCs w:val="24"/>
          <w:lang w:val="en-GB"/>
        </w:rPr>
        <w:t xml:space="preserve"> the dominant age group among the respondents.</w:t>
      </w:r>
    </w:p>
    <w:p w:rsidR="4AD4EE37" w:rsidP="4CB28C19" w:rsidRDefault="4AD4EE37" w14:paraId="210126A2" w14:textId="3700A423">
      <w:pPr>
        <w:pStyle w:val="Normal"/>
        <w:rPr>
          <w:noProof w:val="0"/>
          <w:sz w:val="24"/>
          <w:szCs w:val="24"/>
          <w:lang w:val="en-GB"/>
        </w:rPr>
      </w:pPr>
      <w:r w:rsidRPr="4CB28C19" w:rsidR="4AD4EE37">
        <w:rPr>
          <w:noProof w:val="0"/>
          <w:sz w:val="24"/>
          <w:szCs w:val="24"/>
          <w:lang w:val="en-GB"/>
        </w:rPr>
        <w:t>Analysis of Question 2: Frequency of Social Media Use</w:t>
      </w:r>
    </w:p>
    <w:p w:rsidR="4AD4EE37" w:rsidP="4CB28C19" w:rsidRDefault="4AD4EE37" w14:paraId="377BF399" w14:textId="2E8866BF">
      <w:pPr>
        <w:pStyle w:val="Normal"/>
        <w:rPr>
          <w:noProof w:val="0"/>
          <w:sz w:val="24"/>
          <w:szCs w:val="24"/>
          <w:lang w:val="en-GB"/>
        </w:rPr>
      </w:pPr>
      <w:r w:rsidRPr="4CB28C19" w:rsidR="4AD4EE37">
        <w:rPr>
          <w:noProof w:val="0"/>
          <w:sz w:val="24"/>
          <w:szCs w:val="24"/>
          <w:lang w:val="en-GB"/>
        </w:rPr>
        <w:t>Calculate the frequency and percentage of respondents for each usage category.</w:t>
      </w:r>
    </w:p>
    <w:p w:rsidR="4AD4EE37" w:rsidP="4CB28C19" w:rsidRDefault="4AD4EE37" w14:paraId="55743AEA" w14:textId="3A3DF2A2">
      <w:pPr>
        <w:pStyle w:val="Normal"/>
        <w:rPr>
          <w:noProof w:val="0"/>
          <w:sz w:val="24"/>
          <w:szCs w:val="24"/>
          <w:lang w:val="en-GB"/>
        </w:rPr>
      </w:pPr>
      <w:r w:rsidRPr="4CB28C19" w:rsidR="4AD4EE37">
        <w:rPr>
          <w:noProof w:val="0"/>
          <w:sz w:val="24"/>
          <w:szCs w:val="24"/>
          <w:lang w:val="en-GB"/>
        </w:rPr>
        <w:t>Visualize the distribution using a bar chart or pie chart.</w:t>
      </w:r>
    </w:p>
    <w:p w:rsidR="4AD4EE37" w:rsidP="4CB28C19" w:rsidRDefault="4AD4EE37" w14:paraId="544F8526" w14:textId="0CAA5DF0">
      <w:pPr>
        <w:pStyle w:val="Normal"/>
        <w:rPr>
          <w:noProof w:val="0"/>
          <w:sz w:val="24"/>
          <w:szCs w:val="24"/>
          <w:lang w:val="en-GB"/>
        </w:rPr>
      </w:pPr>
      <w:r w:rsidRPr="4CB28C19" w:rsidR="4AD4EE37">
        <w:rPr>
          <w:noProof w:val="0"/>
          <w:sz w:val="24"/>
          <w:szCs w:val="24"/>
          <w:lang w:val="en-GB"/>
        </w:rPr>
        <w:t>Determine</w:t>
      </w:r>
      <w:r w:rsidRPr="4CB28C19" w:rsidR="4AD4EE37">
        <w:rPr>
          <w:noProof w:val="0"/>
          <w:sz w:val="24"/>
          <w:szCs w:val="24"/>
          <w:lang w:val="en-GB"/>
        </w:rPr>
        <w:t xml:space="preserve"> the most common usage frequency among the respondents.</w:t>
      </w:r>
    </w:p>
    <w:p w:rsidR="4AD4EE37" w:rsidP="4CB28C19" w:rsidRDefault="4AD4EE37" w14:paraId="32E1C184" w14:textId="10B087DB">
      <w:pPr>
        <w:pStyle w:val="Normal"/>
        <w:rPr>
          <w:noProof w:val="0"/>
          <w:sz w:val="24"/>
          <w:szCs w:val="24"/>
          <w:lang w:val="en-GB"/>
        </w:rPr>
      </w:pPr>
      <w:r w:rsidRPr="4CB28C19" w:rsidR="4AD4EE37">
        <w:rPr>
          <w:noProof w:val="0"/>
          <w:sz w:val="24"/>
          <w:szCs w:val="24"/>
          <w:lang w:val="en-GB"/>
        </w:rPr>
        <w:t>Analysis of Question 3: Most Used Social Media Platform</w:t>
      </w:r>
    </w:p>
    <w:p w:rsidR="4AD4EE37" w:rsidP="4CB28C19" w:rsidRDefault="4AD4EE37" w14:paraId="3B433F95" w14:textId="61BCDF1D">
      <w:pPr>
        <w:pStyle w:val="Normal"/>
        <w:rPr>
          <w:noProof w:val="0"/>
          <w:sz w:val="24"/>
          <w:szCs w:val="24"/>
          <w:lang w:val="en-GB"/>
        </w:rPr>
      </w:pPr>
      <w:r w:rsidRPr="4CB28C19" w:rsidR="4AD4EE37">
        <w:rPr>
          <w:noProof w:val="0"/>
          <w:sz w:val="24"/>
          <w:szCs w:val="24"/>
          <w:lang w:val="en-GB"/>
        </w:rPr>
        <w:t>Calculate the frequency and percentage of respondents for each social media platform.</w:t>
      </w:r>
    </w:p>
    <w:p w:rsidR="4AD4EE37" w:rsidP="4CB28C19" w:rsidRDefault="4AD4EE37" w14:paraId="36419299" w14:textId="7EA2F437">
      <w:pPr>
        <w:pStyle w:val="Normal"/>
        <w:rPr>
          <w:noProof w:val="0"/>
          <w:sz w:val="24"/>
          <w:szCs w:val="24"/>
          <w:lang w:val="en-GB"/>
        </w:rPr>
      </w:pPr>
      <w:r w:rsidRPr="4CB28C19" w:rsidR="4AD4EE37">
        <w:rPr>
          <w:noProof w:val="0"/>
          <w:sz w:val="24"/>
          <w:szCs w:val="24"/>
          <w:lang w:val="en-GB"/>
        </w:rPr>
        <w:t>Visualize the distribution using a bar chart or pie chart.</w:t>
      </w:r>
    </w:p>
    <w:p w:rsidR="4AD4EE37" w:rsidP="4CB28C19" w:rsidRDefault="4AD4EE37" w14:paraId="66041B7F" w14:textId="3DC693C5">
      <w:pPr>
        <w:pStyle w:val="Normal"/>
        <w:rPr>
          <w:noProof w:val="0"/>
          <w:sz w:val="24"/>
          <w:szCs w:val="24"/>
          <w:lang w:val="en-GB"/>
        </w:rPr>
      </w:pPr>
      <w:r w:rsidRPr="4CB28C19" w:rsidR="4AD4EE37">
        <w:rPr>
          <w:noProof w:val="0"/>
          <w:sz w:val="24"/>
          <w:szCs w:val="24"/>
          <w:lang w:val="en-GB"/>
        </w:rPr>
        <w:t>Identify</w:t>
      </w:r>
      <w:r w:rsidRPr="4CB28C19" w:rsidR="4AD4EE37">
        <w:rPr>
          <w:noProof w:val="0"/>
          <w:sz w:val="24"/>
          <w:szCs w:val="24"/>
          <w:lang w:val="en-GB"/>
        </w:rPr>
        <w:t xml:space="preserve"> the most popular social media platform among the respondents.</w:t>
      </w:r>
    </w:p>
    <w:p w:rsidR="4AD4EE37" w:rsidP="4CB28C19" w:rsidRDefault="4AD4EE37" w14:paraId="2966D868" w14:textId="1DD2D907">
      <w:pPr>
        <w:pStyle w:val="Normal"/>
        <w:rPr>
          <w:noProof w:val="0"/>
          <w:sz w:val="24"/>
          <w:szCs w:val="24"/>
          <w:lang w:val="en-GB"/>
        </w:rPr>
      </w:pPr>
      <w:r w:rsidRPr="4CB28C19" w:rsidR="4AD4EE37">
        <w:rPr>
          <w:noProof w:val="0"/>
          <w:sz w:val="24"/>
          <w:szCs w:val="24"/>
          <w:lang w:val="en-GB"/>
        </w:rPr>
        <w:t>Analysis of Question 4: Influence of Social Media Recommendations on Purchases</w:t>
      </w:r>
    </w:p>
    <w:p w:rsidR="4AD4EE37" w:rsidP="4CB28C19" w:rsidRDefault="4AD4EE37" w14:paraId="1493A49D" w14:textId="4D214503">
      <w:pPr>
        <w:pStyle w:val="Normal"/>
        <w:rPr>
          <w:noProof w:val="0"/>
          <w:sz w:val="24"/>
          <w:szCs w:val="24"/>
          <w:lang w:val="en-GB"/>
        </w:rPr>
      </w:pPr>
      <w:r w:rsidRPr="4CB28C19" w:rsidR="4AD4EE37">
        <w:rPr>
          <w:noProof w:val="0"/>
          <w:sz w:val="24"/>
          <w:szCs w:val="24"/>
          <w:lang w:val="en-GB"/>
        </w:rPr>
        <w:t>Calculate the frequency and percentage of respondents who have made purchases based on social media recommendations.</w:t>
      </w:r>
    </w:p>
    <w:p w:rsidR="4AD4EE37" w:rsidP="4CB28C19" w:rsidRDefault="4AD4EE37" w14:paraId="1C84A553" w14:textId="7AE33DD2">
      <w:pPr>
        <w:pStyle w:val="Normal"/>
        <w:rPr>
          <w:noProof w:val="0"/>
          <w:sz w:val="24"/>
          <w:szCs w:val="24"/>
          <w:lang w:val="en-GB"/>
        </w:rPr>
      </w:pPr>
      <w:r w:rsidRPr="4CB28C19" w:rsidR="4AD4EE37">
        <w:rPr>
          <w:noProof w:val="0"/>
          <w:sz w:val="24"/>
          <w:szCs w:val="24"/>
          <w:lang w:val="en-GB"/>
        </w:rPr>
        <w:t>Visualize the distribution using a bar chart or pie chart.</w:t>
      </w:r>
    </w:p>
    <w:p w:rsidR="4AD4EE37" w:rsidP="4CB28C19" w:rsidRDefault="4AD4EE37" w14:paraId="1551C1F1" w14:textId="4AC727EF">
      <w:pPr>
        <w:pStyle w:val="Normal"/>
        <w:rPr>
          <w:noProof w:val="0"/>
          <w:sz w:val="24"/>
          <w:szCs w:val="24"/>
          <w:lang w:val="en-GB"/>
        </w:rPr>
      </w:pPr>
      <w:r w:rsidRPr="4CB28C19" w:rsidR="4AD4EE37">
        <w:rPr>
          <w:noProof w:val="0"/>
          <w:sz w:val="24"/>
          <w:szCs w:val="24"/>
          <w:lang w:val="en-GB"/>
        </w:rPr>
        <w:t>Determine</w:t>
      </w:r>
      <w:r w:rsidRPr="4CB28C19" w:rsidR="4AD4EE37">
        <w:rPr>
          <w:noProof w:val="0"/>
          <w:sz w:val="24"/>
          <w:szCs w:val="24"/>
          <w:lang w:val="en-GB"/>
        </w:rPr>
        <w:t xml:space="preserve"> the percentage of respondents influenced by social media recommendations.</w:t>
      </w:r>
    </w:p>
    <w:p w:rsidR="4AD4EE37" w:rsidP="4CB28C19" w:rsidRDefault="4AD4EE37" w14:paraId="7EEB3699" w14:textId="6911BDB0">
      <w:pPr>
        <w:pStyle w:val="Normal"/>
        <w:rPr>
          <w:noProof w:val="0"/>
          <w:sz w:val="24"/>
          <w:szCs w:val="24"/>
          <w:lang w:val="en-GB"/>
        </w:rPr>
      </w:pPr>
      <w:r w:rsidRPr="4CB28C19" w:rsidR="4AD4EE37">
        <w:rPr>
          <w:noProof w:val="0"/>
          <w:sz w:val="24"/>
          <w:szCs w:val="24"/>
          <w:lang w:val="en-GB"/>
        </w:rPr>
        <w:t>Example analysis findings:</w:t>
      </w:r>
    </w:p>
    <w:p w:rsidR="4AD4EE37" w:rsidP="4CB28C19" w:rsidRDefault="4AD4EE37" w14:paraId="01662ECF" w14:textId="51FA9166">
      <w:pPr>
        <w:pStyle w:val="Normal"/>
        <w:rPr>
          <w:noProof w:val="0"/>
          <w:sz w:val="24"/>
          <w:szCs w:val="24"/>
          <w:lang w:val="en-GB"/>
        </w:rPr>
      </w:pPr>
      <w:r w:rsidRPr="4CB28C19" w:rsidR="4AD4EE37">
        <w:rPr>
          <w:noProof w:val="0"/>
          <w:sz w:val="24"/>
          <w:szCs w:val="24"/>
          <w:lang w:val="en-GB"/>
        </w:rPr>
        <w:t>Age Group:</w:t>
      </w:r>
    </w:p>
    <w:p w:rsidR="4AD4EE37" w:rsidP="4CB28C19" w:rsidRDefault="4AD4EE37" w14:paraId="4C67494C" w14:textId="6BDFB512">
      <w:pPr>
        <w:pStyle w:val="Normal"/>
        <w:rPr>
          <w:noProof w:val="0"/>
          <w:sz w:val="24"/>
          <w:szCs w:val="24"/>
          <w:lang w:val="en-GB"/>
        </w:rPr>
      </w:pPr>
      <w:r w:rsidRPr="4CB28C19" w:rsidR="4AD4EE37">
        <w:rPr>
          <w:noProof w:val="0"/>
          <w:sz w:val="24"/>
          <w:szCs w:val="24"/>
          <w:lang w:val="en-GB"/>
        </w:rPr>
        <w:t>The majority of</w:t>
      </w:r>
      <w:r w:rsidRPr="4CB28C19" w:rsidR="4AD4EE37">
        <w:rPr>
          <w:noProof w:val="0"/>
          <w:sz w:val="24"/>
          <w:szCs w:val="24"/>
          <w:lang w:val="en-GB"/>
        </w:rPr>
        <w:t xml:space="preserve"> respondents fall into the 18-24 age group, accounting for 40% of the total.</w:t>
      </w:r>
    </w:p>
    <w:p w:rsidR="4AD4EE37" w:rsidP="4CB28C19" w:rsidRDefault="4AD4EE37" w14:paraId="448E38E8" w14:textId="18A86D23">
      <w:pPr>
        <w:pStyle w:val="Normal"/>
        <w:rPr>
          <w:noProof w:val="0"/>
          <w:sz w:val="24"/>
          <w:szCs w:val="24"/>
          <w:lang w:val="en-GB"/>
        </w:rPr>
      </w:pPr>
      <w:r w:rsidRPr="4CB28C19" w:rsidR="4AD4EE37">
        <w:rPr>
          <w:noProof w:val="0"/>
          <w:sz w:val="24"/>
          <w:szCs w:val="24"/>
          <w:lang w:val="en-GB"/>
        </w:rPr>
        <w:t>The 25-34 age group follows closely behind with 35% of the respondents.</w:t>
      </w:r>
    </w:p>
    <w:p w:rsidR="4AD4EE37" w:rsidP="4CB28C19" w:rsidRDefault="4AD4EE37" w14:paraId="550500A7" w14:textId="63F7BD0F">
      <w:pPr>
        <w:pStyle w:val="Normal"/>
        <w:rPr>
          <w:noProof w:val="0"/>
          <w:sz w:val="24"/>
          <w:szCs w:val="24"/>
          <w:lang w:val="en-GB"/>
        </w:rPr>
      </w:pPr>
      <w:r w:rsidRPr="4CB28C19" w:rsidR="4AD4EE37">
        <w:rPr>
          <w:noProof w:val="0"/>
          <w:sz w:val="24"/>
          <w:szCs w:val="24"/>
          <w:lang w:val="en-GB"/>
        </w:rPr>
        <w:t>Frequency of Social Media Use:</w:t>
      </w:r>
    </w:p>
    <w:p w:rsidR="4AD4EE37" w:rsidP="4CB28C19" w:rsidRDefault="4AD4EE37" w14:paraId="078E5F32" w14:textId="521F76FB">
      <w:pPr>
        <w:pStyle w:val="Normal"/>
        <w:rPr>
          <w:noProof w:val="0"/>
          <w:sz w:val="24"/>
          <w:szCs w:val="24"/>
          <w:lang w:val="en-GB"/>
        </w:rPr>
      </w:pPr>
      <w:r w:rsidRPr="4CB28C19" w:rsidR="4AD4EE37">
        <w:rPr>
          <w:noProof w:val="0"/>
          <w:sz w:val="24"/>
          <w:szCs w:val="24"/>
          <w:lang w:val="en-GB"/>
        </w:rPr>
        <w:t xml:space="preserve">Daily usage is the most common, with 50% of the respondents </w:t>
      </w:r>
      <w:r w:rsidRPr="4CB28C19" w:rsidR="4AD4EE37">
        <w:rPr>
          <w:noProof w:val="0"/>
          <w:sz w:val="24"/>
          <w:szCs w:val="24"/>
          <w:lang w:val="en-GB"/>
        </w:rPr>
        <w:t>indicating</w:t>
      </w:r>
      <w:r w:rsidRPr="4CB28C19" w:rsidR="4AD4EE37">
        <w:rPr>
          <w:noProof w:val="0"/>
          <w:sz w:val="24"/>
          <w:szCs w:val="24"/>
          <w:lang w:val="en-GB"/>
        </w:rPr>
        <w:t xml:space="preserve"> they use social media platforms </w:t>
      </w:r>
      <w:r w:rsidRPr="4CB28C19" w:rsidR="4AD4EE37">
        <w:rPr>
          <w:noProof w:val="0"/>
          <w:sz w:val="24"/>
          <w:szCs w:val="24"/>
          <w:lang w:val="en-GB"/>
        </w:rPr>
        <w:t>on a daily basis</w:t>
      </w:r>
      <w:r w:rsidRPr="4CB28C19" w:rsidR="4AD4EE37">
        <w:rPr>
          <w:noProof w:val="0"/>
          <w:sz w:val="24"/>
          <w:szCs w:val="24"/>
          <w:lang w:val="en-GB"/>
        </w:rPr>
        <w:t>.</w:t>
      </w:r>
    </w:p>
    <w:p w:rsidR="4AD4EE37" w:rsidP="4CB28C19" w:rsidRDefault="4AD4EE37" w14:paraId="4FB777AB" w14:textId="1ED166C2">
      <w:pPr>
        <w:pStyle w:val="Normal"/>
        <w:rPr>
          <w:noProof w:val="0"/>
          <w:sz w:val="24"/>
          <w:szCs w:val="24"/>
          <w:lang w:val="en-GB"/>
        </w:rPr>
      </w:pPr>
      <w:r w:rsidRPr="4CB28C19" w:rsidR="4AD4EE37">
        <w:rPr>
          <w:noProof w:val="0"/>
          <w:sz w:val="24"/>
          <w:szCs w:val="24"/>
          <w:lang w:val="en-GB"/>
        </w:rPr>
        <w:t>Most Used Social Media Platform:</w:t>
      </w:r>
    </w:p>
    <w:p w:rsidR="4AD4EE37" w:rsidP="4CB28C19" w:rsidRDefault="4AD4EE37" w14:paraId="1E51D021" w14:textId="4E989639">
      <w:pPr>
        <w:pStyle w:val="Normal"/>
        <w:rPr>
          <w:noProof w:val="0"/>
          <w:sz w:val="24"/>
          <w:szCs w:val="24"/>
          <w:lang w:val="en-GB"/>
        </w:rPr>
      </w:pPr>
      <w:r w:rsidRPr="4CB28C19" w:rsidR="4AD4EE37">
        <w:rPr>
          <w:noProof w:val="0"/>
          <w:sz w:val="24"/>
          <w:szCs w:val="24"/>
          <w:lang w:val="en-GB"/>
        </w:rPr>
        <w:t xml:space="preserve">Instagram </w:t>
      </w:r>
      <w:r w:rsidRPr="4CB28C19" w:rsidR="4AD4EE37">
        <w:rPr>
          <w:noProof w:val="0"/>
          <w:sz w:val="24"/>
          <w:szCs w:val="24"/>
          <w:lang w:val="en-GB"/>
        </w:rPr>
        <w:t>emerges</w:t>
      </w:r>
      <w:r w:rsidRPr="4CB28C19" w:rsidR="4AD4EE37">
        <w:rPr>
          <w:noProof w:val="0"/>
          <w:sz w:val="24"/>
          <w:szCs w:val="24"/>
          <w:lang w:val="en-GB"/>
        </w:rPr>
        <w:t xml:space="preserve"> as the most popular social media platform among the respondents, with 45% selecting it as their primary platform.</w:t>
      </w:r>
    </w:p>
    <w:p w:rsidR="4AD4EE37" w:rsidP="4CB28C19" w:rsidRDefault="4AD4EE37" w14:paraId="02066DE9" w14:textId="138CA932">
      <w:pPr>
        <w:pStyle w:val="Normal"/>
        <w:rPr>
          <w:noProof w:val="0"/>
          <w:sz w:val="24"/>
          <w:szCs w:val="24"/>
          <w:lang w:val="en-GB"/>
        </w:rPr>
      </w:pPr>
      <w:r w:rsidRPr="4CB28C19" w:rsidR="4AD4EE37">
        <w:rPr>
          <w:noProof w:val="0"/>
          <w:sz w:val="24"/>
          <w:szCs w:val="24"/>
          <w:lang w:val="en-GB"/>
        </w:rPr>
        <w:t>Influence of Social Media Recommendations on Purchases:</w:t>
      </w:r>
    </w:p>
    <w:p w:rsidR="4AD4EE37" w:rsidP="4CB28C19" w:rsidRDefault="4AD4EE37" w14:paraId="061DBD13" w14:textId="2507B632">
      <w:pPr>
        <w:pStyle w:val="Normal"/>
        <w:rPr>
          <w:noProof w:val="0"/>
          <w:sz w:val="24"/>
          <w:szCs w:val="24"/>
          <w:lang w:val="en-GB"/>
        </w:rPr>
      </w:pPr>
      <w:r w:rsidRPr="4CB28C19" w:rsidR="4AD4EE37">
        <w:rPr>
          <w:noProof w:val="0"/>
          <w:sz w:val="24"/>
          <w:szCs w:val="24"/>
          <w:lang w:val="en-GB"/>
        </w:rPr>
        <w:t xml:space="preserve">60% of the respondents have made purchases based on social media recommendations, </w:t>
      </w:r>
      <w:r w:rsidRPr="4CB28C19" w:rsidR="4AD4EE37">
        <w:rPr>
          <w:noProof w:val="0"/>
          <w:sz w:val="24"/>
          <w:szCs w:val="24"/>
          <w:lang w:val="en-GB"/>
        </w:rPr>
        <w:t>indicating</w:t>
      </w:r>
      <w:r w:rsidRPr="4CB28C19" w:rsidR="4AD4EE37">
        <w:rPr>
          <w:noProof w:val="0"/>
          <w:sz w:val="24"/>
          <w:szCs w:val="24"/>
          <w:lang w:val="en-GB"/>
        </w:rPr>
        <w:t xml:space="preserve"> a significant impact of these recommendations on consumer </w:t>
      </w:r>
      <w:r w:rsidRPr="4CB28C19" w:rsidR="4AD4EE37">
        <w:rPr>
          <w:noProof w:val="0"/>
          <w:sz w:val="24"/>
          <w:szCs w:val="24"/>
          <w:lang w:val="en-GB"/>
        </w:rPr>
        <w:t>behavior</w:t>
      </w:r>
      <w:r w:rsidRPr="4CB28C19" w:rsidR="4AD4EE37">
        <w:rPr>
          <w:noProof w:val="0"/>
          <w:sz w:val="24"/>
          <w:szCs w:val="24"/>
          <w:lang w:val="en-GB"/>
        </w:rPr>
        <w:t>.</w:t>
      </w:r>
    </w:p>
    <w:p w:rsidR="4AD4EE37" w:rsidP="4CB28C19" w:rsidRDefault="4AD4EE37" w14:paraId="0A22F0C7" w14:textId="7CBBE938">
      <w:pPr>
        <w:pStyle w:val="Normal"/>
        <w:rPr>
          <w:noProof w:val="0"/>
          <w:sz w:val="24"/>
          <w:szCs w:val="24"/>
          <w:lang w:val="en-GB"/>
        </w:rPr>
      </w:pPr>
      <w:r w:rsidRPr="4CB28C19" w:rsidR="4AD4EE37">
        <w:rPr>
          <w:noProof w:val="0"/>
          <w:sz w:val="24"/>
          <w:szCs w:val="24"/>
          <w:lang w:val="en-GB"/>
        </w:rPr>
        <w:t xml:space="preserve">These findings can </w:t>
      </w:r>
      <w:r w:rsidRPr="4CB28C19" w:rsidR="4AD4EE37">
        <w:rPr>
          <w:noProof w:val="0"/>
          <w:sz w:val="24"/>
          <w:szCs w:val="24"/>
          <w:lang w:val="en-GB"/>
        </w:rPr>
        <w:t>provide</w:t>
      </w:r>
      <w:r w:rsidRPr="4CB28C19" w:rsidR="4AD4EE37">
        <w:rPr>
          <w:noProof w:val="0"/>
          <w:sz w:val="24"/>
          <w:szCs w:val="24"/>
          <w:lang w:val="en-GB"/>
        </w:rPr>
        <w:t xml:space="preserve"> valuable insights for your business idea. For example, knowing that </w:t>
      </w:r>
      <w:r w:rsidRPr="4CB28C19" w:rsidR="4AD4EE37">
        <w:rPr>
          <w:noProof w:val="0"/>
          <w:sz w:val="24"/>
          <w:szCs w:val="24"/>
          <w:lang w:val="en-GB"/>
        </w:rPr>
        <w:t>the majority of</w:t>
      </w:r>
      <w:r w:rsidRPr="4CB28C19" w:rsidR="4AD4EE37">
        <w:rPr>
          <w:noProof w:val="0"/>
          <w:sz w:val="24"/>
          <w:szCs w:val="24"/>
          <w:lang w:val="en-GB"/>
        </w:rPr>
        <w:t xml:space="preserve"> respondents are in the 18-24 age group and use social media daily, you can tailor your marketing efforts and content to resonate with this target demographic. Additionally, understanding that Instagram is the most used platform and social media recommendations heavily influence purchase decisions, you can prioritize building a strong presence on Instagram and </w:t>
      </w:r>
      <w:r w:rsidRPr="4CB28C19" w:rsidR="4AD4EE37">
        <w:rPr>
          <w:noProof w:val="0"/>
          <w:sz w:val="24"/>
          <w:szCs w:val="24"/>
          <w:lang w:val="en-GB"/>
        </w:rPr>
        <w:t>leveraging</w:t>
      </w:r>
      <w:r w:rsidRPr="4CB28C19" w:rsidR="4AD4EE37">
        <w:rPr>
          <w:noProof w:val="0"/>
          <w:sz w:val="24"/>
          <w:szCs w:val="24"/>
          <w:lang w:val="en-GB"/>
        </w:rPr>
        <w:t xml:space="preserve"> influencer marketing strategies to promote your business.</w:t>
      </w:r>
    </w:p>
    <w:p w:rsidR="4AD4EE37" w:rsidP="4CB28C19" w:rsidRDefault="4AD4EE37" w14:paraId="60518D60" w14:textId="253C86E9">
      <w:pPr>
        <w:pStyle w:val="Normal"/>
        <w:rPr>
          <w:noProof w:val="0"/>
          <w:sz w:val="24"/>
          <w:szCs w:val="24"/>
          <w:lang w:val="en-GB"/>
        </w:rPr>
      </w:pPr>
      <w:r w:rsidRPr="4CB28C19" w:rsidR="4AD4EE37">
        <w:rPr>
          <w:noProof w:val="0"/>
          <w:sz w:val="24"/>
          <w:szCs w:val="24"/>
          <w:lang w:val="en-GB"/>
        </w:rPr>
        <w:t>References:</w:t>
      </w:r>
    </w:p>
    <w:p w:rsidR="4AD4EE37" w:rsidP="4CB28C19" w:rsidRDefault="4AD4EE37" w14:paraId="191B2FD1" w14:textId="532067A3">
      <w:pPr>
        <w:pStyle w:val="Normal"/>
        <w:rPr>
          <w:noProof w:val="0"/>
          <w:sz w:val="24"/>
          <w:szCs w:val="24"/>
          <w:lang w:val="en-GB"/>
        </w:rPr>
      </w:pPr>
      <w:r w:rsidRPr="4CB28C19" w:rsidR="4AD4EE37">
        <w:rPr>
          <w:noProof w:val="0"/>
          <w:sz w:val="24"/>
          <w:szCs w:val="24"/>
          <w:lang w:val="en-GB"/>
        </w:rPr>
        <w:t>Hair, J. F., Black, W. C., Babin, B. J., &amp; Anderson, R. E. (2019). Multivariate data analysis (8th ed.). Cengage Learning.</w:t>
      </w:r>
    </w:p>
    <w:p w:rsidR="4AD4EE37" w:rsidP="4CB28C19" w:rsidRDefault="4AD4EE37" w14:paraId="52A2CBEF" w14:textId="5017B999">
      <w:pPr>
        <w:pStyle w:val="Normal"/>
        <w:rPr>
          <w:noProof w:val="0"/>
          <w:sz w:val="24"/>
          <w:szCs w:val="24"/>
          <w:lang w:val="en-GB"/>
        </w:rPr>
      </w:pPr>
      <w:r w:rsidRPr="4CB28C19" w:rsidR="4AD4EE37">
        <w:rPr>
          <w:noProof w:val="0"/>
          <w:sz w:val="24"/>
          <w:szCs w:val="24"/>
          <w:lang w:val="en-GB"/>
        </w:rPr>
        <w:t>Bryman, A., &amp; Bell, E. (2015). Business research methods (4th ed.). Oxford University Press.</w:t>
      </w:r>
    </w:p>
    <w:p w:rsidR="4AD4EE37" w:rsidP="4CB28C19" w:rsidRDefault="4AD4EE37" w14:paraId="73EB8AD0" w14:textId="388DD8AF">
      <w:pPr>
        <w:pStyle w:val="Normal"/>
        <w:rPr>
          <w:noProof w:val="0"/>
          <w:sz w:val="24"/>
          <w:szCs w:val="24"/>
          <w:lang w:val="en-GB"/>
        </w:rPr>
      </w:pPr>
      <w:r w:rsidRPr="4CB28C19" w:rsidR="4AD4EE37">
        <w:rPr>
          <w:noProof w:val="0"/>
          <w:sz w:val="24"/>
          <w:szCs w:val="24"/>
          <w:lang w:val="en-GB"/>
        </w:rPr>
        <w:t>Field, A. (2018). Discovering statistics using IBM SPSS Statistics (5th ed.). Sage.</w:t>
      </w:r>
    </w:p>
    <w:p w:rsidR="4AD4EE37" w:rsidP="4CB28C19" w:rsidRDefault="4AD4EE37" w14:paraId="4A776A79" w14:textId="2A353F5E">
      <w:pPr>
        <w:pStyle w:val="Normal"/>
        <w:rPr>
          <w:noProof w:val="0"/>
          <w:sz w:val="24"/>
          <w:szCs w:val="24"/>
          <w:lang w:val="en-GB"/>
        </w:rPr>
      </w:pPr>
      <w:r w:rsidRPr="4CB28C19" w:rsidR="4AD4EE37">
        <w:rPr>
          <w:noProof w:val="0"/>
          <w:sz w:val="24"/>
          <w:szCs w:val="24"/>
          <w:lang w:val="en-GB"/>
        </w:rPr>
        <w:t>Easterby-Smith, M., Thorpe, R., &amp; Jackson, P. (2018). Management and business research (6th ed.). Sage.</w:t>
      </w:r>
    </w:p>
    <w:p w:rsidR="4AD4EE37" w:rsidP="4CB28C19" w:rsidRDefault="4AD4EE37" w14:paraId="168D968B" w14:textId="641F9019">
      <w:pPr>
        <w:pStyle w:val="Normal"/>
        <w:rPr>
          <w:noProof w:val="0"/>
          <w:sz w:val="24"/>
          <w:szCs w:val="24"/>
          <w:lang w:val="en-GB"/>
        </w:rPr>
      </w:pPr>
      <w:r w:rsidRPr="4CB28C19" w:rsidR="4AD4EE37">
        <w:rPr>
          <w:noProof w:val="0"/>
          <w:sz w:val="24"/>
          <w:szCs w:val="24"/>
          <w:lang w:val="en-GB"/>
        </w:rPr>
        <w:t xml:space="preserve">Creswell, J. W., &amp; Creswell, J. D. (2017). Research design: Qualitative, quantitative, and mixed methods </w:t>
      </w:r>
      <w:r w:rsidRPr="4CB28C19" w:rsidR="4AD4EE37">
        <w:rPr>
          <w:noProof w:val="0"/>
          <w:sz w:val="24"/>
          <w:szCs w:val="24"/>
          <w:lang w:val="en-GB"/>
        </w:rPr>
        <w:t>approaches</w:t>
      </w:r>
      <w:r w:rsidRPr="4CB28C19" w:rsidR="4AD4EE37">
        <w:rPr>
          <w:noProof w:val="0"/>
          <w:sz w:val="24"/>
          <w:szCs w:val="24"/>
          <w:lang w:val="en-GB"/>
        </w:rPr>
        <w:t xml:space="preserve"> (5th ed.). Sage.</w:t>
      </w:r>
    </w:p>
    <w:p w:rsidR="4CB28C19" w:rsidP="4CB28C19" w:rsidRDefault="4CB28C19" w14:paraId="593E98A3" w14:textId="03788D7F">
      <w:pPr>
        <w:pStyle w:val="Normal"/>
        <w:rPr>
          <w:noProof w:val="0"/>
          <w:sz w:val="24"/>
          <w:szCs w:val="24"/>
          <w:lang w:val="en-GB"/>
        </w:rPr>
      </w:pPr>
    </w:p>
    <w:p w:rsidR="4CB28C19" w:rsidP="4CB28C19" w:rsidRDefault="4CB28C19" w14:paraId="450B9949" w14:textId="0877F3C2">
      <w:pPr>
        <w:pStyle w:val="Normal"/>
        <w:rPr>
          <w:noProof w:val="0"/>
          <w:sz w:val="24"/>
          <w:szCs w:val="24"/>
          <w:lang w:val="en-GB"/>
        </w:rPr>
      </w:pPr>
    </w:p>
    <w:p w:rsidR="4CB28C19" w:rsidP="4CB28C19" w:rsidRDefault="4CB28C19" w14:paraId="468F4F6F" w14:textId="192CA9AE">
      <w:pPr>
        <w:pStyle w:val="Normal"/>
        <w:rPr>
          <w:noProof w:val="0"/>
          <w:sz w:val="24"/>
          <w:szCs w:val="24"/>
          <w:lang w:val="en-GB"/>
        </w:rPr>
      </w:pPr>
    </w:p>
    <w:p w:rsidR="70CBA785" w:rsidP="4CB28C19" w:rsidRDefault="70CBA785" w14:paraId="1BBF7623" w14:textId="5DFA66C0">
      <w:pPr>
        <w:pStyle w:val="Normal"/>
        <w:rPr>
          <w:noProof w:val="0"/>
          <w:sz w:val="24"/>
          <w:szCs w:val="24"/>
          <w:lang w:val="en-GB"/>
        </w:rPr>
      </w:pPr>
      <w:r w:rsidRPr="4CB28C19" w:rsidR="70CBA785">
        <w:rPr>
          <w:noProof w:val="0"/>
          <w:sz w:val="24"/>
          <w:szCs w:val="24"/>
          <w:lang w:val="en-GB"/>
        </w:rPr>
        <w:t>Summary: How Questionnaire Data Informs Website Design and Marketing Materials</w:t>
      </w:r>
    </w:p>
    <w:p w:rsidR="70CBA785" w:rsidP="4CB28C19" w:rsidRDefault="70CBA785" w14:paraId="1288DAC5" w14:textId="7BE3BD72">
      <w:pPr>
        <w:pStyle w:val="Normal"/>
        <w:rPr>
          <w:noProof w:val="0"/>
          <w:sz w:val="24"/>
          <w:szCs w:val="24"/>
          <w:lang w:val="en-GB"/>
        </w:rPr>
      </w:pPr>
      <w:r w:rsidRPr="4CB28C19" w:rsidR="70CBA785">
        <w:rPr>
          <w:noProof w:val="0"/>
          <w:sz w:val="24"/>
          <w:szCs w:val="24"/>
          <w:lang w:val="en-GB"/>
        </w:rPr>
        <w:t xml:space="preserve">Collecting data through a questionnaire can </w:t>
      </w:r>
      <w:r w:rsidRPr="4CB28C19" w:rsidR="70CBA785">
        <w:rPr>
          <w:noProof w:val="0"/>
          <w:sz w:val="24"/>
          <w:szCs w:val="24"/>
          <w:lang w:val="en-GB"/>
        </w:rPr>
        <w:t>provide</w:t>
      </w:r>
      <w:r w:rsidRPr="4CB28C19" w:rsidR="70CBA785">
        <w:rPr>
          <w:noProof w:val="0"/>
          <w:sz w:val="24"/>
          <w:szCs w:val="24"/>
          <w:lang w:val="en-GB"/>
        </w:rPr>
        <w:t xml:space="preserve"> valuable insights that inform the creation of marketing materials and website design. By </w:t>
      </w:r>
      <w:r w:rsidRPr="4CB28C19" w:rsidR="70CBA785">
        <w:rPr>
          <w:noProof w:val="0"/>
          <w:sz w:val="24"/>
          <w:szCs w:val="24"/>
          <w:lang w:val="en-GB"/>
        </w:rPr>
        <w:t>analyzing</w:t>
      </w:r>
      <w:r w:rsidRPr="4CB28C19" w:rsidR="70CBA785">
        <w:rPr>
          <w:noProof w:val="0"/>
          <w:sz w:val="24"/>
          <w:szCs w:val="24"/>
          <w:lang w:val="en-GB"/>
        </w:rPr>
        <w:t xml:space="preserve"> the responses obtained, you can better understand your target audience's preferences, needs, and </w:t>
      </w:r>
      <w:r w:rsidRPr="4CB28C19" w:rsidR="70CBA785">
        <w:rPr>
          <w:noProof w:val="0"/>
          <w:sz w:val="24"/>
          <w:szCs w:val="24"/>
          <w:lang w:val="en-GB"/>
        </w:rPr>
        <w:t>behaviors</w:t>
      </w:r>
      <w:r w:rsidRPr="4CB28C19" w:rsidR="70CBA785">
        <w:rPr>
          <w:noProof w:val="0"/>
          <w:sz w:val="24"/>
          <w:szCs w:val="24"/>
          <w:lang w:val="en-GB"/>
        </w:rPr>
        <w:t xml:space="preserve">. Here are the key steps in </w:t>
      </w:r>
      <w:r w:rsidRPr="4CB28C19" w:rsidR="70CBA785">
        <w:rPr>
          <w:noProof w:val="0"/>
          <w:sz w:val="24"/>
          <w:szCs w:val="24"/>
          <w:lang w:val="en-GB"/>
        </w:rPr>
        <w:t>utilizing</w:t>
      </w:r>
      <w:r w:rsidRPr="4CB28C19" w:rsidR="70CBA785">
        <w:rPr>
          <w:noProof w:val="0"/>
          <w:sz w:val="24"/>
          <w:szCs w:val="24"/>
          <w:lang w:val="en-GB"/>
        </w:rPr>
        <w:t xml:space="preserve"> questionnaire data for the creation of marketing materials and website design:</w:t>
      </w:r>
    </w:p>
    <w:p w:rsidR="70CBA785" w:rsidP="4CB28C19" w:rsidRDefault="70CBA785" w14:paraId="4BE4DF32" w14:textId="6CBE4C6F">
      <w:pPr>
        <w:pStyle w:val="Normal"/>
        <w:rPr>
          <w:noProof w:val="0"/>
          <w:sz w:val="24"/>
          <w:szCs w:val="24"/>
          <w:lang w:val="en-GB"/>
        </w:rPr>
      </w:pPr>
      <w:r w:rsidRPr="4CB28C19" w:rsidR="70CBA785">
        <w:rPr>
          <w:noProof w:val="0"/>
          <w:sz w:val="24"/>
          <w:szCs w:val="24"/>
          <w:lang w:val="en-GB"/>
        </w:rPr>
        <w:t>Identifying</w:t>
      </w:r>
      <w:r w:rsidRPr="4CB28C19" w:rsidR="70CBA785">
        <w:rPr>
          <w:noProof w:val="0"/>
          <w:sz w:val="24"/>
          <w:szCs w:val="24"/>
          <w:lang w:val="en-GB"/>
        </w:rPr>
        <w:t xml:space="preserve"> Target Audience: </w:t>
      </w:r>
      <w:r w:rsidRPr="4CB28C19" w:rsidR="70CBA785">
        <w:rPr>
          <w:noProof w:val="0"/>
          <w:sz w:val="24"/>
          <w:szCs w:val="24"/>
          <w:lang w:val="en-GB"/>
        </w:rPr>
        <w:t>Analyzing</w:t>
      </w:r>
      <w:r w:rsidRPr="4CB28C19" w:rsidR="70CBA785">
        <w:rPr>
          <w:noProof w:val="0"/>
          <w:sz w:val="24"/>
          <w:szCs w:val="24"/>
          <w:lang w:val="en-GB"/>
        </w:rPr>
        <w:t xml:space="preserve"> demographic data from the questionnaire helps in defining your target audience. By examining the age, gender, location, and other relevant characteristics of the respondents, you can tailor your marketing materials and website design to resonate with your target audience effectively.</w:t>
      </w:r>
    </w:p>
    <w:p w:rsidR="70CBA785" w:rsidP="4CB28C19" w:rsidRDefault="70CBA785" w14:paraId="41A6F4A8" w14:textId="70E558F7">
      <w:pPr>
        <w:pStyle w:val="Normal"/>
        <w:rPr>
          <w:noProof w:val="0"/>
          <w:sz w:val="24"/>
          <w:szCs w:val="24"/>
          <w:lang w:val="en-GB"/>
        </w:rPr>
      </w:pPr>
      <w:r w:rsidRPr="4CB28C19" w:rsidR="70CBA785">
        <w:rPr>
          <w:noProof w:val="0"/>
          <w:sz w:val="24"/>
          <w:szCs w:val="24"/>
          <w:lang w:val="en-GB"/>
        </w:rPr>
        <w:t xml:space="preserve">Understanding User Preferences: Questionnaire data </w:t>
      </w:r>
      <w:r w:rsidRPr="4CB28C19" w:rsidR="70CBA785">
        <w:rPr>
          <w:noProof w:val="0"/>
          <w:sz w:val="24"/>
          <w:szCs w:val="24"/>
          <w:lang w:val="en-GB"/>
        </w:rPr>
        <w:t>provides</w:t>
      </w:r>
      <w:r w:rsidRPr="4CB28C19" w:rsidR="70CBA785">
        <w:rPr>
          <w:noProof w:val="0"/>
          <w:sz w:val="24"/>
          <w:szCs w:val="24"/>
          <w:lang w:val="en-GB"/>
        </w:rPr>
        <w:t xml:space="preserve"> insights into user preferences, such as their preferred communication channels, social media platforms, or content formats. By examining these preferences, you can align your marketing materials and website design with the preferred channels and formats of your target audience, increasing engagement and effectiveness.</w:t>
      </w:r>
    </w:p>
    <w:p w:rsidR="70CBA785" w:rsidP="4CB28C19" w:rsidRDefault="70CBA785" w14:paraId="03096C7E" w14:textId="6BBEE2E5">
      <w:pPr>
        <w:pStyle w:val="Normal"/>
        <w:rPr>
          <w:noProof w:val="0"/>
          <w:sz w:val="24"/>
          <w:szCs w:val="24"/>
          <w:lang w:val="en-GB"/>
        </w:rPr>
      </w:pPr>
      <w:r w:rsidRPr="4CB28C19" w:rsidR="70CBA785">
        <w:rPr>
          <w:noProof w:val="0"/>
          <w:sz w:val="24"/>
          <w:szCs w:val="24"/>
          <w:lang w:val="en-GB"/>
        </w:rPr>
        <w:t>Identifying</w:t>
      </w:r>
      <w:r w:rsidRPr="4CB28C19" w:rsidR="70CBA785">
        <w:rPr>
          <w:noProof w:val="0"/>
          <w:sz w:val="24"/>
          <w:szCs w:val="24"/>
          <w:lang w:val="en-GB"/>
        </w:rPr>
        <w:t xml:space="preserve"> Key Messages: </w:t>
      </w:r>
      <w:r w:rsidRPr="4CB28C19" w:rsidR="70CBA785">
        <w:rPr>
          <w:noProof w:val="0"/>
          <w:sz w:val="24"/>
          <w:szCs w:val="24"/>
          <w:lang w:val="en-GB"/>
        </w:rPr>
        <w:t>Analyzing</w:t>
      </w:r>
      <w:r w:rsidRPr="4CB28C19" w:rsidR="70CBA785">
        <w:rPr>
          <w:noProof w:val="0"/>
          <w:sz w:val="24"/>
          <w:szCs w:val="24"/>
          <w:lang w:val="en-GB"/>
        </w:rPr>
        <w:t xml:space="preserve"> responses to open-ended questions in the questionnaire can reveal the key messages and themes that resonate with your audience. By </w:t>
      </w:r>
      <w:r w:rsidRPr="4CB28C19" w:rsidR="70CBA785">
        <w:rPr>
          <w:noProof w:val="0"/>
          <w:sz w:val="24"/>
          <w:szCs w:val="24"/>
          <w:lang w:val="en-GB"/>
        </w:rPr>
        <w:t>identifying</w:t>
      </w:r>
      <w:r w:rsidRPr="4CB28C19" w:rsidR="70CBA785">
        <w:rPr>
          <w:noProof w:val="0"/>
          <w:sz w:val="24"/>
          <w:szCs w:val="24"/>
          <w:lang w:val="en-GB"/>
        </w:rPr>
        <w:t xml:space="preserve"> common keywords or phrases, you can incorporate them into your marketing materials and website content to ensure that your messaging aligns with your audience's interests and values.</w:t>
      </w:r>
    </w:p>
    <w:p w:rsidR="70CBA785" w:rsidP="4CB28C19" w:rsidRDefault="70CBA785" w14:paraId="3D9A4A69" w14:textId="00F23158">
      <w:pPr>
        <w:pStyle w:val="Normal"/>
        <w:rPr>
          <w:noProof w:val="0"/>
          <w:sz w:val="24"/>
          <w:szCs w:val="24"/>
          <w:lang w:val="en-GB"/>
        </w:rPr>
      </w:pPr>
      <w:r w:rsidRPr="4CB28C19" w:rsidR="70CBA785">
        <w:rPr>
          <w:noProof w:val="0"/>
          <w:sz w:val="24"/>
          <w:szCs w:val="24"/>
          <w:lang w:val="en-GB"/>
        </w:rPr>
        <w:t xml:space="preserve">Designing User-Centric Website: Questionnaire data can help in designing a user-centric website. </w:t>
      </w:r>
      <w:r w:rsidRPr="4CB28C19" w:rsidR="70CBA785">
        <w:rPr>
          <w:noProof w:val="0"/>
          <w:sz w:val="24"/>
          <w:szCs w:val="24"/>
          <w:lang w:val="en-GB"/>
        </w:rPr>
        <w:t>Analyzing</w:t>
      </w:r>
      <w:r w:rsidRPr="4CB28C19" w:rsidR="70CBA785">
        <w:rPr>
          <w:noProof w:val="0"/>
          <w:sz w:val="24"/>
          <w:szCs w:val="24"/>
          <w:lang w:val="en-GB"/>
        </w:rPr>
        <w:t xml:space="preserve"> feedback </w:t>
      </w:r>
      <w:r w:rsidRPr="4CB28C19" w:rsidR="70CBA785">
        <w:rPr>
          <w:noProof w:val="0"/>
          <w:sz w:val="24"/>
          <w:szCs w:val="24"/>
          <w:lang w:val="en-GB"/>
        </w:rPr>
        <w:t>regarding</w:t>
      </w:r>
      <w:r w:rsidRPr="4CB28C19" w:rsidR="70CBA785">
        <w:rPr>
          <w:noProof w:val="0"/>
          <w:sz w:val="24"/>
          <w:szCs w:val="24"/>
          <w:lang w:val="en-GB"/>
        </w:rPr>
        <w:t xml:space="preserve"> website usability, navigation, and visual preferences can guide you in creating an intuitive and visually appealing website. By incorporating features or elements that received positive feedback, you can enhance the user experience and drive engagement.</w:t>
      </w:r>
    </w:p>
    <w:p w:rsidR="70CBA785" w:rsidP="4CB28C19" w:rsidRDefault="70CBA785" w14:paraId="56C248AA" w14:textId="6398CE27">
      <w:pPr>
        <w:pStyle w:val="Normal"/>
        <w:rPr>
          <w:noProof w:val="0"/>
          <w:sz w:val="24"/>
          <w:szCs w:val="24"/>
          <w:lang w:val="en-GB"/>
        </w:rPr>
      </w:pPr>
      <w:r w:rsidRPr="4CB28C19" w:rsidR="70CBA785">
        <w:rPr>
          <w:noProof w:val="0"/>
          <w:sz w:val="24"/>
          <w:szCs w:val="24"/>
          <w:lang w:val="en-GB"/>
        </w:rPr>
        <w:t xml:space="preserve">Tailoring Content Strategy: </w:t>
      </w:r>
      <w:r w:rsidRPr="4CB28C19" w:rsidR="70CBA785">
        <w:rPr>
          <w:noProof w:val="0"/>
          <w:sz w:val="24"/>
          <w:szCs w:val="24"/>
          <w:lang w:val="en-GB"/>
        </w:rPr>
        <w:t>Analyzing</w:t>
      </w:r>
      <w:r w:rsidRPr="4CB28C19" w:rsidR="70CBA785">
        <w:rPr>
          <w:noProof w:val="0"/>
          <w:sz w:val="24"/>
          <w:szCs w:val="24"/>
          <w:lang w:val="en-GB"/>
        </w:rPr>
        <w:t xml:space="preserve"> responses related to content preferences, topics of interest, or information needs allows you to tailor your content strategy. You can create blog posts, articles, or resources that address the specific interests and needs of your target audience. This ensures that your marketing materials and website content are valuable, relevant, and engaging.</w:t>
      </w:r>
    </w:p>
    <w:p w:rsidR="70CBA785" w:rsidP="4CB28C19" w:rsidRDefault="70CBA785" w14:paraId="0C260F5F" w14:textId="10B85EEC">
      <w:pPr>
        <w:pStyle w:val="Normal"/>
        <w:rPr>
          <w:noProof w:val="0"/>
          <w:sz w:val="24"/>
          <w:szCs w:val="24"/>
          <w:lang w:val="en-GB"/>
        </w:rPr>
      </w:pPr>
      <w:r w:rsidRPr="4CB28C19" w:rsidR="70CBA785">
        <w:rPr>
          <w:noProof w:val="0"/>
          <w:sz w:val="24"/>
          <w:szCs w:val="24"/>
          <w:lang w:val="en-GB"/>
        </w:rPr>
        <w:t>Personalizing Marketing Messages: Questionnaire data can help in personalizing marketing messages. By understanding the pain points, motivations, and aspirations of your target audience, you can craft personalized marketing messages that resonate on an emotional level. This personalized approach enhances the effectiveness of your marketing materials and improves customer engagement.</w:t>
      </w:r>
    </w:p>
    <w:p w:rsidR="70CBA785" w:rsidP="4CB28C19" w:rsidRDefault="70CBA785" w14:paraId="218AE261" w14:textId="291BA43B">
      <w:pPr>
        <w:pStyle w:val="Normal"/>
        <w:rPr>
          <w:noProof w:val="0"/>
          <w:sz w:val="24"/>
          <w:szCs w:val="24"/>
          <w:lang w:val="en-GB"/>
        </w:rPr>
      </w:pPr>
      <w:r w:rsidRPr="4CB28C19" w:rsidR="70CBA785">
        <w:rPr>
          <w:noProof w:val="0"/>
          <w:sz w:val="24"/>
          <w:szCs w:val="24"/>
          <w:lang w:val="en-GB"/>
        </w:rPr>
        <w:t xml:space="preserve">Optimizing Branding and Visual Elements: </w:t>
      </w:r>
      <w:r w:rsidRPr="4CB28C19" w:rsidR="70CBA785">
        <w:rPr>
          <w:noProof w:val="0"/>
          <w:sz w:val="24"/>
          <w:szCs w:val="24"/>
          <w:lang w:val="en-GB"/>
        </w:rPr>
        <w:t>Analyzing</w:t>
      </w:r>
      <w:r w:rsidRPr="4CB28C19" w:rsidR="70CBA785">
        <w:rPr>
          <w:noProof w:val="0"/>
          <w:sz w:val="24"/>
          <w:szCs w:val="24"/>
          <w:lang w:val="en-GB"/>
        </w:rPr>
        <w:t xml:space="preserve"> responses related to brand perception and visual preferences can inform the design of marketing materials. By considering </w:t>
      </w:r>
      <w:r w:rsidRPr="4CB28C19" w:rsidR="70CBA785">
        <w:rPr>
          <w:noProof w:val="0"/>
          <w:sz w:val="24"/>
          <w:szCs w:val="24"/>
          <w:lang w:val="en-GB"/>
        </w:rPr>
        <w:t>color</w:t>
      </w:r>
      <w:r w:rsidRPr="4CB28C19" w:rsidR="70CBA785">
        <w:rPr>
          <w:noProof w:val="0"/>
          <w:sz w:val="24"/>
          <w:szCs w:val="24"/>
          <w:lang w:val="en-GB"/>
        </w:rPr>
        <w:t xml:space="preserve"> schemes, font choices, and graphic styles preferred by your audience, you can create cohesive and visually appealing marketing materials that align with your brand identity.</w:t>
      </w:r>
    </w:p>
    <w:p w:rsidR="70CBA785" w:rsidP="4CB28C19" w:rsidRDefault="70CBA785" w14:paraId="7226D34D" w14:textId="197C3A57">
      <w:pPr>
        <w:pStyle w:val="Normal"/>
        <w:rPr>
          <w:noProof w:val="0"/>
          <w:sz w:val="24"/>
          <w:szCs w:val="24"/>
          <w:lang w:val="en-GB"/>
        </w:rPr>
      </w:pPr>
      <w:r w:rsidRPr="4CB28C19" w:rsidR="70CBA785">
        <w:rPr>
          <w:noProof w:val="0"/>
          <w:sz w:val="24"/>
          <w:szCs w:val="24"/>
          <w:lang w:val="en-GB"/>
        </w:rPr>
        <w:t xml:space="preserve">In conclusion, questionnaire data plays a crucial role in informing the creation of marketing materials and website design. By </w:t>
      </w:r>
      <w:r w:rsidRPr="4CB28C19" w:rsidR="70CBA785">
        <w:rPr>
          <w:noProof w:val="0"/>
          <w:sz w:val="24"/>
          <w:szCs w:val="24"/>
          <w:lang w:val="en-GB"/>
        </w:rPr>
        <w:t>analyzing</w:t>
      </w:r>
      <w:r w:rsidRPr="4CB28C19" w:rsidR="70CBA785">
        <w:rPr>
          <w:noProof w:val="0"/>
          <w:sz w:val="24"/>
          <w:szCs w:val="24"/>
          <w:lang w:val="en-GB"/>
        </w:rPr>
        <w:t xml:space="preserve"> the data collected, you can gain valuable insights into your target audience's preferences, needs, and </w:t>
      </w:r>
      <w:r w:rsidRPr="4CB28C19" w:rsidR="70CBA785">
        <w:rPr>
          <w:noProof w:val="0"/>
          <w:sz w:val="24"/>
          <w:szCs w:val="24"/>
          <w:lang w:val="en-GB"/>
        </w:rPr>
        <w:t>behaviors</w:t>
      </w:r>
      <w:r w:rsidRPr="4CB28C19" w:rsidR="70CBA785">
        <w:rPr>
          <w:noProof w:val="0"/>
          <w:sz w:val="24"/>
          <w:szCs w:val="24"/>
          <w:lang w:val="en-GB"/>
        </w:rPr>
        <w:t>. This allows you to tailor your marketing materials, content strategy, and website design to effectively engage your audience and drive business success.</w:t>
      </w:r>
    </w:p>
    <w:p w:rsidR="70CBA785" w:rsidP="4CB28C19" w:rsidRDefault="70CBA785" w14:paraId="7549CA28" w14:textId="7BF39A44">
      <w:pPr>
        <w:pStyle w:val="Normal"/>
        <w:rPr>
          <w:noProof w:val="0"/>
          <w:sz w:val="24"/>
          <w:szCs w:val="24"/>
          <w:lang w:val="en-GB"/>
        </w:rPr>
      </w:pPr>
      <w:r w:rsidRPr="4CB28C19" w:rsidR="70CBA785">
        <w:rPr>
          <w:noProof w:val="0"/>
          <w:sz w:val="24"/>
          <w:szCs w:val="24"/>
          <w:lang w:val="en-GB"/>
        </w:rPr>
        <w:t xml:space="preserve">Note: While I cannot create the actual website or marketing materials, I can </w:t>
      </w:r>
      <w:r w:rsidRPr="4CB28C19" w:rsidR="70CBA785">
        <w:rPr>
          <w:noProof w:val="0"/>
          <w:sz w:val="24"/>
          <w:szCs w:val="24"/>
          <w:lang w:val="en-GB"/>
        </w:rPr>
        <w:t>assist</w:t>
      </w:r>
      <w:r w:rsidRPr="4CB28C19" w:rsidR="70CBA785">
        <w:rPr>
          <w:noProof w:val="0"/>
          <w:sz w:val="24"/>
          <w:szCs w:val="24"/>
          <w:lang w:val="en-GB"/>
        </w:rPr>
        <w:t xml:space="preserve"> you in providing guidance and suggestions if you have specific questions or need help with any specific aspect of website design or marketing material creation.</w:t>
      </w:r>
    </w:p>
    <w:p w:rsidR="4CB28C19" w:rsidP="4CB28C19" w:rsidRDefault="4CB28C19" w14:paraId="34E1A5B6" w14:textId="4F8523C2">
      <w:pPr>
        <w:pStyle w:val="Normal"/>
        <w:rPr>
          <w:noProof w:val="0"/>
          <w:sz w:val="24"/>
          <w:szCs w:val="24"/>
          <w:lang w:val="en-GB"/>
        </w:rPr>
      </w:pPr>
    </w:p>
    <w:p w:rsidR="4CB28C19" w:rsidP="4CB28C19" w:rsidRDefault="4CB28C19" w14:paraId="6DF12734" w14:textId="696B078B">
      <w:pPr>
        <w:pStyle w:val="Normal"/>
        <w:rPr>
          <w:noProof w:val="0"/>
          <w:sz w:val="24"/>
          <w:szCs w:val="24"/>
          <w:lang w:val="en-GB"/>
        </w:rPr>
      </w:pPr>
    </w:p>
    <w:p w:rsidR="4CB28C19" w:rsidP="4CB28C19" w:rsidRDefault="4CB28C19" w14:paraId="6A0648BB" w14:textId="37B71124">
      <w:pPr>
        <w:pStyle w:val="Normal"/>
      </w:pPr>
    </w:p>
    <w:p w:rsidR="4CB28C19" w:rsidP="4CB28C19" w:rsidRDefault="4CB28C19" w14:paraId="3273382F" w14:textId="7F658B03">
      <w:pPr>
        <w:pStyle w:val="Normal"/>
      </w:pPr>
    </w:p>
    <w:p w:rsidR="4CB28C19" w:rsidP="4CB28C19" w:rsidRDefault="4CB28C19" w14:paraId="45B17E73" w14:textId="4A0EF01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7ec716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9279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454d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d1ec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18b3f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FB7AD1"/>
    <w:rsid w:val="08153471"/>
    <w:rsid w:val="09233F3F"/>
    <w:rsid w:val="1603A1BE"/>
    <w:rsid w:val="2448A578"/>
    <w:rsid w:val="29044FFF"/>
    <w:rsid w:val="3BDB3284"/>
    <w:rsid w:val="439BF0A5"/>
    <w:rsid w:val="4AD4EE37"/>
    <w:rsid w:val="4CB28C19"/>
    <w:rsid w:val="4FA7F974"/>
    <w:rsid w:val="52688558"/>
    <w:rsid w:val="54A475A1"/>
    <w:rsid w:val="55A0261A"/>
    <w:rsid w:val="580EA38B"/>
    <w:rsid w:val="70CBA785"/>
    <w:rsid w:val="74F90A10"/>
    <w:rsid w:val="7EFB7AD1"/>
    <w:rsid w:val="7F764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7AD1"/>
  <w15:chartTrackingRefBased/>
  <w15:docId w15:val="{BC4A370C-3C44-431C-B6C4-91F98978CC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fc24be3b0ee43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Samson Goman (2117588)</dc:creator>
  <keywords/>
  <dc:description/>
  <lastModifiedBy>Samson Goman (2117588)</lastModifiedBy>
  <revision>2</revision>
  <dcterms:created xsi:type="dcterms:W3CDTF">2023-06-23T13:30:10.0531091Z</dcterms:created>
  <dcterms:modified xsi:type="dcterms:W3CDTF">2023-06-23T13:48:10.7120754Z</dcterms:modified>
</coreProperties>
</file>