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481CF" w14:textId="51DE923F" w:rsidR="0014781E" w:rsidRDefault="00431FEF" w:rsidP="007E541B">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r w:rsidRPr="00431FEF">
        <w:rPr>
          <w:rFonts w:ascii="Times New Roman" w:eastAsia="Times New Roman" w:hAnsi="Times New Roman" w:cs="Times New Roman"/>
          <w:kern w:val="36"/>
          <w:sz w:val="48"/>
          <w:szCs w:val="48"/>
          <w14:ligatures w14:val="none"/>
        </w:rPr>
        <w:t>Stanila Stefania Daniela</w:t>
      </w:r>
    </w:p>
    <w:p w14:paraId="48C280F7" w14:textId="0AFE1BDB" w:rsidR="00431FEF" w:rsidRDefault="00C7208A" w:rsidP="007E541B">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r w:rsidRPr="00C7208A">
        <w:rPr>
          <w:rFonts w:ascii="Times New Roman" w:eastAsia="Times New Roman" w:hAnsi="Times New Roman" w:cs="Times New Roman"/>
          <w:kern w:val="36"/>
          <w:sz w:val="48"/>
          <w:szCs w:val="48"/>
          <w14:ligatures w14:val="none"/>
        </w:rPr>
        <w:t>Student number 2336910</w:t>
      </w:r>
    </w:p>
    <w:p w14:paraId="1C1B36B4" w14:textId="4AF07129" w:rsidR="00C7208A" w:rsidRPr="0014781E" w:rsidRDefault="00604FCE" w:rsidP="007E541B">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r w:rsidRPr="00604FCE">
        <w:rPr>
          <w:rFonts w:ascii="Times New Roman" w:eastAsia="Times New Roman" w:hAnsi="Times New Roman" w:cs="Times New Roman"/>
          <w:kern w:val="36"/>
          <w:sz w:val="48"/>
          <w:szCs w:val="48"/>
          <w14:ligatures w14:val="none"/>
        </w:rPr>
        <w:t>Level 5 B.A HONS business management</w:t>
      </w:r>
    </w:p>
    <w:p w14:paraId="28CC6B7A" w14:textId="77777777" w:rsidR="0014781E" w:rsidRDefault="0014781E" w:rsidP="007E541B">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9BDCDED" w14:textId="4AA4A14A" w:rsidR="007E541B" w:rsidRPr="007E541B" w:rsidRDefault="007E541B" w:rsidP="007E541B">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7E541B">
        <w:rPr>
          <w:rFonts w:ascii="Times New Roman" w:eastAsia="Times New Roman" w:hAnsi="Times New Roman" w:cs="Times New Roman"/>
          <w:b/>
          <w:bCs/>
          <w:kern w:val="36"/>
          <w:sz w:val="48"/>
          <w:szCs w:val="48"/>
          <w14:ligatures w14:val="none"/>
        </w:rPr>
        <w:t>Contents</w:t>
      </w:r>
    </w:p>
    <w:p w14:paraId="1191E94C" w14:textId="77777777" w:rsidR="007E541B" w:rsidRPr="007E541B" w:rsidRDefault="007E541B" w:rsidP="007E541B">
      <w:pPr>
        <w:numPr>
          <w:ilvl w:val="0"/>
          <w:numId w:val="2"/>
        </w:numPr>
        <w:spacing w:before="100" w:beforeAutospacing="1" w:after="100" w:afterAutospacing="1" w:line="240" w:lineRule="auto"/>
        <w:rPr>
          <w:rFonts w:ascii="Times New Roman" w:hAnsi="Times New Roman" w:cs="Times New Roman"/>
          <w:kern w:val="0"/>
          <w14:ligatures w14:val="none"/>
        </w:rPr>
      </w:pPr>
      <w:r w:rsidRPr="007E541B">
        <w:rPr>
          <w:rFonts w:ascii="Times New Roman" w:hAnsi="Times New Roman" w:cs="Times New Roman"/>
          <w:kern w:val="0"/>
          <w14:ligatures w14:val="none"/>
        </w:rPr>
        <w:t>Element 1: Business Idea &amp; USP</w:t>
      </w:r>
    </w:p>
    <w:p w14:paraId="25AFC72D" w14:textId="77777777" w:rsidR="007E541B" w:rsidRPr="007E541B" w:rsidRDefault="007E541B" w:rsidP="007E541B">
      <w:pPr>
        <w:numPr>
          <w:ilvl w:val="0"/>
          <w:numId w:val="2"/>
        </w:numPr>
        <w:spacing w:before="100" w:beforeAutospacing="1" w:after="100" w:afterAutospacing="1" w:line="240" w:lineRule="auto"/>
        <w:rPr>
          <w:rFonts w:ascii="Times New Roman" w:hAnsi="Times New Roman" w:cs="Times New Roman"/>
          <w:kern w:val="0"/>
          <w14:ligatures w14:val="none"/>
        </w:rPr>
      </w:pPr>
      <w:r w:rsidRPr="007E541B">
        <w:rPr>
          <w:rFonts w:ascii="Times New Roman" w:hAnsi="Times New Roman" w:cs="Times New Roman"/>
          <w:kern w:val="0"/>
          <w14:ligatures w14:val="none"/>
        </w:rPr>
        <w:t>Element 2: Business Environment &amp; Competitor Analysis</w:t>
      </w:r>
    </w:p>
    <w:p w14:paraId="6378D686" w14:textId="77777777" w:rsidR="007E541B" w:rsidRPr="007E541B" w:rsidRDefault="007E541B" w:rsidP="007E541B">
      <w:pPr>
        <w:numPr>
          <w:ilvl w:val="0"/>
          <w:numId w:val="2"/>
        </w:numPr>
        <w:spacing w:before="100" w:beforeAutospacing="1" w:after="100" w:afterAutospacing="1" w:line="240" w:lineRule="auto"/>
        <w:rPr>
          <w:rFonts w:ascii="Times New Roman" w:hAnsi="Times New Roman" w:cs="Times New Roman"/>
          <w:kern w:val="0"/>
          <w14:ligatures w14:val="none"/>
        </w:rPr>
      </w:pPr>
      <w:r w:rsidRPr="007E541B">
        <w:rPr>
          <w:rFonts w:ascii="Times New Roman" w:hAnsi="Times New Roman" w:cs="Times New Roman"/>
          <w:kern w:val="0"/>
          <w14:ligatures w14:val="none"/>
        </w:rPr>
        <w:t>Element 3: Market Segmentation &amp; Marketing Mix (4Ps)</w:t>
      </w:r>
    </w:p>
    <w:p w14:paraId="2DCAAFF8" w14:textId="77777777" w:rsidR="007E541B" w:rsidRPr="007E541B" w:rsidRDefault="007E541B" w:rsidP="007E541B">
      <w:pPr>
        <w:numPr>
          <w:ilvl w:val="0"/>
          <w:numId w:val="2"/>
        </w:numPr>
        <w:spacing w:before="100" w:beforeAutospacing="1" w:after="100" w:afterAutospacing="1" w:line="240" w:lineRule="auto"/>
        <w:rPr>
          <w:rFonts w:ascii="Times New Roman" w:hAnsi="Times New Roman" w:cs="Times New Roman"/>
          <w:kern w:val="0"/>
          <w14:ligatures w14:val="none"/>
        </w:rPr>
      </w:pPr>
      <w:r w:rsidRPr="007E541B">
        <w:rPr>
          <w:rFonts w:ascii="Times New Roman" w:hAnsi="Times New Roman" w:cs="Times New Roman"/>
          <w:kern w:val="0"/>
          <w14:ligatures w14:val="none"/>
        </w:rPr>
        <w:t>Element 4: Legal Structure, Management &amp; Financial Planning</w:t>
      </w:r>
    </w:p>
    <w:p w14:paraId="53CD760A" w14:textId="77777777" w:rsidR="007E541B" w:rsidRPr="007E541B" w:rsidRDefault="007E541B" w:rsidP="007E541B">
      <w:pPr>
        <w:numPr>
          <w:ilvl w:val="0"/>
          <w:numId w:val="2"/>
        </w:numPr>
        <w:spacing w:before="100" w:beforeAutospacing="1" w:after="100" w:afterAutospacing="1" w:line="240" w:lineRule="auto"/>
        <w:rPr>
          <w:rFonts w:ascii="Times New Roman" w:hAnsi="Times New Roman" w:cs="Times New Roman"/>
          <w:kern w:val="0"/>
          <w14:ligatures w14:val="none"/>
        </w:rPr>
      </w:pPr>
      <w:r w:rsidRPr="007E541B">
        <w:rPr>
          <w:rFonts w:ascii="Times New Roman" w:hAnsi="Times New Roman" w:cs="Times New Roman"/>
          <w:kern w:val="0"/>
          <w14:ligatures w14:val="none"/>
        </w:rPr>
        <w:t>References</w:t>
      </w:r>
    </w:p>
    <w:p w14:paraId="59925E8C" w14:textId="77777777" w:rsidR="00164279" w:rsidRPr="007E541B" w:rsidRDefault="00164279" w:rsidP="005C277A">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p>
    <w:p w14:paraId="00E81A74" w14:textId="77777777" w:rsidR="00164279" w:rsidRDefault="00164279" w:rsidP="005C277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3907CEA6" w14:textId="5F41F886" w:rsidR="005C277A" w:rsidRPr="005C277A" w:rsidRDefault="005C277A" w:rsidP="005C277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5C277A">
        <w:rPr>
          <w:rFonts w:ascii="Times New Roman" w:eastAsia="Times New Roman" w:hAnsi="Times New Roman" w:cs="Times New Roman"/>
          <w:b/>
          <w:bCs/>
          <w:kern w:val="36"/>
          <w:sz w:val="48"/>
          <w:szCs w:val="48"/>
          <w14:ligatures w14:val="none"/>
        </w:rPr>
        <w:t>TASK 1 – Business Plan Development Clothing Store: </w:t>
      </w:r>
    </w:p>
    <w:p w14:paraId="4A4113A7" w14:textId="068C9FC9" w:rsidR="005C277A" w:rsidRPr="005C277A" w:rsidRDefault="005C277A" w:rsidP="005C277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5C277A">
        <w:rPr>
          <w:rFonts w:ascii="Times New Roman" w:eastAsia="Times New Roman" w:hAnsi="Times New Roman" w:cs="Times New Roman"/>
          <w:b/>
          <w:bCs/>
          <w:kern w:val="36"/>
          <w:sz w:val="48"/>
          <w:szCs w:val="48"/>
          <w14:ligatures w14:val="none"/>
        </w:rPr>
        <w:t>UrbanThread</w:t>
      </w:r>
      <w:r>
        <w:rPr>
          <w:rFonts w:ascii="Times New Roman" w:eastAsia="Times New Roman" w:hAnsi="Times New Roman" w:cs="Times New Roman"/>
          <w:b/>
          <w:bCs/>
          <w:kern w:val="36"/>
          <w:sz w:val="48"/>
          <w:szCs w:val="48"/>
          <w14:ligatures w14:val="none"/>
        </w:rPr>
        <w:t>s</w:t>
      </w:r>
    </w:p>
    <w:p w14:paraId="3FB16A78" w14:textId="77777777" w:rsidR="00264B8C" w:rsidRDefault="00264B8C"/>
    <w:p w14:paraId="5D30DE21" w14:textId="77777777" w:rsidR="000336F6" w:rsidRPr="007C466A" w:rsidRDefault="000336F6" w:rsidP="000336F6">
      <w:pPr>
        <w:rPr>
          <w:rFonts w:ascii="Arial" w:hAnsi="Arial" w:cs="Arial"/>
        </w:rPr>
      </w:pPr>
      <w:r w:rsidRPr="007C466A">
        <w:rPr>
          <w:rFonts w:ascii="Arial" w:hAnsi="Arial" w:cs="Arial"/>
        </w:rPr>
        <w:t>Business idea — overview and rationale</w:t>
      </w:r>
    </w:p>
    <w:p w14:paraId="36C672A7" w14:textId="77777777" w:rsidR="000336F6" w:rsidRPr="007C466A" w:rsidRDefault="000336F6" w:rsidP="000336F6">
      <w:pPr>
        <w:rPr>
          <w:rFonts w:ascii="Arial" w:hAnsi="Arial" w:cs="Arial"/>
        </w:rPr>
      </w:pPr>
    </w:p>
    <w:p w14:paraId="76294243" w14:textId="77777777" w:rsidR="000336F6" w:rsidRPr="007C466A" w:rsidRDefault="000336F6" w:rsidP="000336F6">
      <w:pPr>
        <w:rPr>
          <w:rFonts w:ascii="Arial" w:hAnsi="Arial" w:cs="Arial"/>
        </w:rPr>
      </w:pPr>
      <w:r w:rsidRPr="007C466A">
        <w:rPr>
          <w:rFonts w:ascii="Arial" w:hAnsi="Arial" w:cs="Arial"/>
        </w:rPr>
        <w:t xml:space="preserve">UrbanThreads is the name to reckon with if you are looking for a contemporary mid-market fashion retail that merges sustainability with trend-aware fashion, quality and excellent personalised customer service. The store is looking to attract the business through the high street pretty and also an ecommerce platform in which the customers from local areas will be able to visit the store and at the same time the store will have the capacity of reaching the national market. The main customer group is the fashion-conscious young people of ages between 18 and 35 — students, entry-level professionals and young urban households — who are very </w:t>
      </w:r>
      <w:r w:rsidRPr="007C466A">
        <w:rPr>
          <w:rFonts w:ascii="Arial" w:hAnsi="Arial" w:cs="Arial"/>
        </w:rPr>
        <w:lastRenderedPageBreak/>
        <w:t>much concerned about the price but at the same time, the ethical and ecological factors are also increasingly motivating the consumers.</w:t>
      </w:r>
    </w:p>
    <w:p w14:paraId="27DFFD20" w14:textId="77777777" w:rsidR="000336F6" w:rsidRPr="007C466A" w:rsidRDefault="000336F6" w:rsidP="000336F6">
      <w:pPr>
        <w:rPr>
          <w:rFonts w:ascii="Arial" w:hAnsi="Arial" w:cs="Arial"/>
        </w:rPr>
      </w:pPr>
    </w:p>
    <w:p w14:paraId="56FE86F8" w14:textId="77777777" w:rsidR="000336F6" w:rsidRPr="007C466A" w:rsidRDefault="000336F6" w:rsidP="000336F6">
      <w:pPr>
        <w:rPr>
          <w:rFonts w:ascii="Arial" w:hAnsi="Arial" w:cs="Arial"/>
        </w:rPr>
      </w:pPr>
      <w:r w:rsidRPr="007C466A">
        <w:rPr>
          <w:rFonts w:ascii="Arial" w:hAnsi="Arial" w:cs="Arial"/>
        </w:rPr>
        <w:t>UrbanThreads rationale is based on three strategic insights. To begin with, while fast fashion conquers the market mainly due to its extremely low prices, a rising number of young consumers are turning away from this model due to its destructive nature on the planet and society; they are looking for the responsible ones but at the same time, affordable prices. Independent boutiques have been able to draw the attention of a specific group of buyers but their online presence is quite weak, a combination of nice physical experience with an excellent online store can be a salvation for these businesses. Personalized services (for example, in-store styling, alterations and curated collections) not only create customer loyalty but also higher average transaction values that can offset the slightly higher unit cost of ethically sourced items.</w:t>
      </w:r>
    </w:p>
    <w:p w14:paraId="7D8CC9D5" w14:textId="77777777" w:rsidR="000336F6" w:rsidRPr="007C466A" w:rsidRDefault="000336F6" w:rsidP="000336F6">
      <w:pPr>
        <w:rPr>
          <w:rFonts w:ascii="Arial" w:hAnsi="Arial" w:cs="Arial"/>
        </w:rPr>
      </w:pPr>
    </w:p>
    <w:p w14:paraId="39CF2F64" w14:textId="1D27E63E" w:rsidR="005C277A" w:rsidRPr="007C466A" w:rsidRDefault="000336F6">
      <w:pPr>
        <w:rPr>
          <w:rFonts w:ascii="Arial" w:hAnsi="Arial" w:cs="Arial"/>
          <w:sz w:val="18"/>
          <w:szCs w:val="18"/>
        </w:rPr>
      </w:pPr>
      <w:r w:rsidRPr="007C466A">
        <w:rPr>
          <w:rFonts w:ascii="Arial" w:hAnsi="Arial" w:cs="Arial"/>
          <w:sz w:val="18"/>
          <w:szCs w:val="18"/>
        </w:rPr>
        <w:t>The brand will not place itself in a category below budget retailers like Primark nor with the high-end fashion global brands. UrbanThreads will focus on quality, will keep its prices at a moderate level and will create a community feeling through events, collaborations and loyalty initiatives.</w:t>
      </w:r>
    </w:p>
    <w:p w14:paraId="439A82FA" w14:textId="77777777" w:rsidR="00F277A2" w:rsidRPr="007C466A" w:rsidRDefault="00F277A2">
      <w:pPr>
        <w:rPr>
          <w:rFonts w:ascii="Arial" w:hAnsi="Arial" w:cs="Arial"/>
          <w:sz w:val="18"/>
          <w:szCs w:val="18"/>
        </w:rPr>
      </w:pPr>
    </w:p>
    <w:p w14:paraId="739D33EC" w14:textId="77777777" w:rsidR="006256D8" w:rsidRPr="00BD17CA" w:rsidRDefault="006256D8" w:rsidP="006256D8">
      <w:pPr>
        <w:rPr>
          <w:rFonts w:ascii="Arial" w:hAnsi="Arial" w:cs="Arial"/>
        </w:rPr>
      </w:pPr>
      <w:r w:rsidRPr="00BD17CA">
        <w:rPr>
          <w:rFonts w:ascii="Arial" w:hAnsi="Arial" w:cs="Arial"/>
        </w:rPr>
        <w:t>Product and service offering (concise, strategic and scalable)</w:t>
      </w:r>
    </w:p>
    <w:p w14:paraId="70DDDB6B" w14:textId="77777777" w:rsidR="006256D8" w:rsidRPr="00BD17CA" w:rsidRDefault="006256D8" w:rsidP="006256D8">
      <w:pPr>
        <w:rPr>
          <w:rFonts w:ascii="Arial" w:hAnsi="Arial" w:cs="Arial"/>
        </w:rPr>
      </w:pPr>
    </w:p>
    <w:p w14:paraId="0A378D4A" w14:textId="77777777" w:rsidR="006256D8" w:rsidRPr="00BD17CA" w:rsidRDefault="006256D8" w:rsidP="006256D8">
      <w:pPr>
        <w:rPr>
          <w:rFonts w:ascii="Arial" w:hAnsi="Arial" w:cs="Arial"/>
        </w:rPr>
      </w:pPr>
      <w:r w:rsidRPr="00BD17CA">
        <w:rPr>
          <w:rFonts w:ascii="Arial" w:hAnsi="Arial" w:cs="Arial"/>
        </w:rPr>
        <w:t>UrbanThreads' product range is intentionally selected where the application of strong market demand (high turnover, low margin) and trendy pieces (the attractors, the higher margin) are nicely synchronised. The major categories are:</w:t>
      </w:r>
    </w:p>
    <w:p w14:paraId="1033F546" w14:textId="77777777" w:rsidR="006256D8" w:rsidRPr="00BD17CA" w:rsidRDefault="006256D8" w:rsidP="006256D8">
      <w:pPr>
        <w:rPr>
          <w:rFonts w:ascii="Arial" w:hAnsi="Arial" w:cs="Arial"/>
        </w:rPr>
      </w:pPr>
      <w:r w:rsidRPr="00BD17CA">
        <w:rPr>
          <w:rFonts w:ascii="Arial" w:hAnsi="Arial" w:cs="Arial"/>
        </w:rPr>
        <w:tab/>
        <w:t>•</w:t>
      </w:r>
      <w:r w:rsidRPr="00BD17CA">
        <w:rPr>
          <w:rFonts w:ascii="Arial" w:hAnsi="Arial" w:cs="Arial"/>
        </w:rPr>
        <w:tab/>
        <w:t>Essentials &amp; basics: T-shirts, shirts, jeans, knitwear—made to last over time and to be worn many times. These are the foundational pieces of the range and they create a habit of buying over again.</w:t>
      </w:r>
    </w:p>
    <w:p w14:paraId="34554A68" w14:textId="77777777" w:rsidR="006256D8" w:rsidRPr="00BD17CA" w:rsidRDefault="006256D8" w:rsidP="006256D8">
      <w:pPr>
        <w:rPr>
          <w:rFonts w:ascii="Arial" w:hAnsi="Arial" w:cs="Arial"/>
        </w:rPr>
      </w:pPr>
      <w:r w:rsidRPr="00BD17CA">
        <w:rPr>
          <w:rFonts w:ascii="Arial" w:hAnsi="Arial" w:cs="Arial"/>
        </w:rPr>
        <w:tab/>
        <w:t>•</w:t>
      </w:r>
      <w:r w:rsidRPr="00BD17CA">
        <w:rPr>
          <w:rFonts w:ascii="Arial" w:hAnsi="Arial" w:cs="Arial"/>
        </w:rPr>
        <w:tab/>
        <w:t>Seasonal collections: Trend-driven capsules (spring/summer, autumn/winter) opened and closed every three months to give thrill and cause repeat customers.</w:t>
      </w:r>
    </w:p>
    <w:p w14:paraId="471458AA" w14:textId="77777777" w:rsidR="006256D8" w:rsidRPr="00BD17CA" w:rsidRDefault="006256D8" w:rsidP="006256D8">
      <w:pPr>
        <w:rPr>
          <w:rFonts w:ascii="Arial" w:hAnsi="Arial" w:cs="Arial"/>
        </w:rPr>
      </w:pPr>
      <w:r w:rsidRPr="00BD17CA">
        <w:rPr>
          <w:rFonts w:ascii="Arial" w:hAnsi="Arial" w:cs="Arial"/>
        </w:rPr>
        <w:tab/>
        <w:t>•</w:t>
      </w:r>
      <w:r w:rsidRPr="00BD17CA">
        <w:rPr>
          <w:rFonts w:ascii="Arial" w:hAnsi="Arial" w:cs="Arial"/>
        </w:rPr>
        <w:tab/>
        <w:t>Smart-casual line: Blazers, midi-dresses, chinos—aiming at students who are about to get into the workforce and at young professionals.</w:t>
      </w:r>
    </w:p>
    <w:p w14:paraId="729A4646" w14:textId="77777777" w:rsidR="006256D8" w:rsidRPr="00BD17CA" w:rsidRDefault="006256D8" w:rsidP="006256D8">
      <w:pPr>
        <w:rPr>
          <w:rFonts w:ascii="Arial" w:hAnsi="Arial" w:cs="Arial"/>
        </w:rPr>
      </w:pPr>
      <w:r w:rsidRPr="00BD17CA">
        <w:rPr>
          <w:rFonts w:ascii="Arial" w:hAnsi="Arial" w:cs="Arial"/>
        </w:rPr>
        <w:tab/>
        <w:t>•</w:t>
      </w:r>
      <w:r w:rsidRPr="00BD17CA">
        <w:rPr>
          <w:rFonts w:ascii="Arial" w:hAnsi="Arial" w:cs="Arial"/>
        </w:rPr>
        <w:tab/>
        <w:t>Accessories: Scarves, belts, bags, jewellery—higher-margin add-ons to make the basket bigger.</w:t>
      </w:r>
    </w:p>
    <w:p w14:paraId="2386E770" w14:textId="77777777" w:rsidR="006256D8" w:rsidRPr="00BD17CA" w:rsidRDefault="006256D8" w:rsidP="006256D8">
      <w:pPr>
        <w:rPr>
          <w:rFonts w:ascii="Arial" w:hAnsi="Arial" w:cs="Arial"/>
        </w:rPr>
      </w:pPr>
      <w:r w:rsidRPr="00BD17CA">
        <w:rPr>
          <w:rFonts w:ascii="Arial" w:hAnsi="Arial" w:cs="Arial"/>
        </w:rPr>
        <w:tab/>
        <w:t>•</w:t>
      </w:r>
      <w:r w:rsidRPr="00BD17CA">
        <w:rPr>
          <w:rFonts w:ascii="Arial" w:hAnsi="Arial" w:cs="Arial"/>
        </w:rPr>
        <w:tab/>
        <w:t>Eco-line: A visually distinct sub-range made up of eco-sensitive materials like organic cotton and recycled polyester, plus low-impact dyes, priced slightly above the main line but marketed to the eco-conscious buyers.</w:t>
      </w:r>
    </w:p>
    <w:p w14:paraId="09697ED8" w14:textId="77777777" w:rsidR="006256D8" w:rsidRPr="00BD17CA" w:rsidRDefault="006256D8" w:rsidP="006256D8">
      <w:pPr>
        <w:rPr>
          <w:rFonts w:ascii="Arial" w:hAnsi="Arial" w:cs="Arial"/>
        </w:rPr>
      </w:pPr>
      <w:r w:rsidRPr="00BD17CA">
        <w:rPr>
          <w:rFonts w:ascii="Arial" w:hAnsi="Arial" w:cs="Arial"/>
        </w:rPr>
        <w:lastRenderedPageBreak/>
        <w:tab/>
        <w:t>•</w:t>
      </w:r>
      <w:r w:rsidRPr="00BD17CA">
        <w:rPr>
          <w:rFonts w:ascii="Arial" w:hAnsi="Arial" w:cs="Arial"/>
        </w:rPr>
        <w:tab/>
        <w:t>Services:</w:t>
      </w:r>
    </w:p>
    <w:p w14:paraId="2F33DF10" w14:textId="77777777" w:rsidR="006256D8" w:rsidRPr="00BD17CA" w:rsidRDefault="006256D8" w:rsidP="006256D8">
      <w:pPr>
        <w:rPr>
          <w:rFonts w:ascii="Arial" w:hAnsi="Arial" w:cs="Arial"/>
        </w:rPr>
      </w:pPr>
      <w:r w:rsidRPr="00BD17CA">
        <w:rPr>
          <w:rFonts w:ascii="Arial" w:hAnsi="Arial" w:cs="Arial"/>
        </w:rPr>
        <w:tab/>
        <w:t>•</w:t>
      </w:r>
      <w:r w:rsidRPr="00BD17CA">
        <w:rPr>
          <w:rFonts w:ascii="Arial" w:hAnsi="Arial" w:cs="Arial"/>
        </w:rPr>
        <w:tab/>
        <w:t>Alterations that are basic and free for the qualifying purchases to enhance the fit and satisfaction.</w:t>
      </w:r>
    </w:p>
    <w:p w14:paraId="7401444C" w14:textId="77777777" w:rsidR="006256D8" w:rsidRPr="00BD17CA" w:rsidRDefault="006256D8" w:rsidP="006256D8">
      <w:pPr>
        <w:rPr>
          <w:rFonts w:ascii="Arial" w:hAnsi="Arial" w:cs="Arial"/>
        </w:rPr>
      </w:pPr>
      <w:r w:rsidRPr="00BD17CA">
        <w:rPr>
          <w:rFonts w:ascii="Arial" w:hAnsi="Arial" w:cs="Arial"/>
        </w:rPr>
        <w:tab/>
        <w:t>•</w:t>
      </w:r>
      <w:r w:rsidRPr="00BD17CA">
        <w:rPr>
          <w:rFonts w:ascii="Arial" w:hAnsi="Arial" w:cs="Arial"/>
        </w:rPr>
        <w:tab/>
        <w:t>Personal styling sessions (free short consults and paid one-on-one packages).</w:t>
      </w:r>
    </w:p>
    <w:p w14:paraId="6FA60F7E" w14:textId="77777777" w:rsidR="006256D8" w:rsidRPr="00BD17CA" w:rsidRDefault="006256D8" w:rsidP="006256D8">
      <w:pPr>
        <w:rPr>
          <w:rFonts w:ascii="Arial" w:hAnsi="Arial" w:cs="Arial"/>
        </w:rPr>
      </w:pPr>
      <w:r w:rsidRPr="00BD17CA">
        <w:rPr>
          <w:rFonts w:ascii="Arial" w:hAnsi="Arial" w:cs="Arial"/>
        </w:rPr>
        <w:tab/>
        <w:t>•</w:t>
      </w:r>
      <w:r w:rsidRPr="00BD17CA">
        <w:rPr>
          <w:rFonts w:ascii="Arial" w:hAnsi="Arial" w:cs="Arial"/>
        </w:rPr>
        <w:tab/>
        <w:t>Click-and-collect and flexible return policy to make online buyers' experience more pleasant.</w:t>
      </w:r>
    </w:p>
    <w:p w14:paraId="50AD4697" w14:textId="77777777" w:rsidR="006256D8" w:rsidRPr="00BD17CA" w:rsidRDefault="006256D8" w:rsidP="006256D8">
      <w:pPr>
        <w:rPr>
          <w:rFonts w:ascii="Arial" w:hAnsi="Arial" w:cs="Arial"/>
        </w:rPr>
      </w:pPr>
      <w:r w:rsidRPr="00BD17CA">
        <w:rPr>
          <w:rFonts w:ascii="Arial" w:hAnsi="Arial" w:cs="Arial"/>
        </w:rPr>
        <w:tab/>
        <w:t>•</w:t>
      </w:r>
      <w:r w:rsidRPr="00BD17CA">
        <w:rPr>
          <w:rFonts w:ascii="Arial" w:hAnsi="Arial" w:cs="Arial"/>
        </w:rPr>
        <w:tab/>
        <w:t>Soon-to-come in-store events (pop-ups with local designers, mini-fashion workshops).</w:t>
      </w:r>
    </w:p>
    <w:p w14:paraId="2279E566" w14:textId="77777777" w:rsidR="006256D8" w:rsidRPr="00BD17CA" w:rsidRDefault="006256D8" w:rsidP="006256D8">
      <w:pPr>
        <w:rPr>
          <w:rFonts w:ascii="Arial" w:hAnsi="Arial" w:cs="Arial"/>
        </w:rPr>
      </w:pPr>
    </w:p>
    <w:p w14:paraId="16E53A99" w14:textId="39624C07" w:rsidR="00F277A2" w:rsidRPr="00BD17CA" w:rsidRDefault="006256D8">
      <w:pPr>
        <w:rPr>
          <w:rFonts w:ascii="Arial" w:hAnsi="Arial" w:cs="Arial"/>
        </w:rPr>
      </w:pPr>
      <w:r w:rsidRPr="00BD17CA">
        <w:rPr>
          <w:rFonts w:ascii="Arial" w:hAnsi="Arial" w:cs="Arial"/>
        </w:rPr>
        <w:t>The product strategy lists conducting quality checks and producing limited quantities of stylish items to prevent overstock and pressure to cut prices as the primary commercial weapon. Suppliers will be chosen according to their compliance with international ethical standards and their reliability as to lead times.</w:t>
      </w:r>
    </w:p>
    <w:p w14:paraId="1B2C9DB5" w14:textId="77777777" w:rsidR="006256D8" w:rsidRPr="00BD17CA" w:rsidRDefault="006256D8">
      <w:pPr>
        <w:rPr>
          <w:rFonts w:ascii="Arial" w:hAnsi="Arial" w:cs="Arial"/>
        </w:rPr>
      </w:pPr>
    </w:p>
    <w:p w14:paraId="51D0EEF8" w14:textId="77777777" w:rsidR="007C36E3" w:rsidRPr="00BD17CA" w:rsidRDefault="007C36E3" w:rsidP="007C36E3">
      <w:pPr>
        <w:rPr>
          <w:rFonts w:ascii="Arial" w:hAnsi="Arial" w:cs="Arial"/>
        </w:rPr>
      </w:pPr>
      <w:r w:rsidRPr="00BD17CA">
        <w:rPr>
          <w:rFonts w:ascii="Arial" w:hAnsi="Arial" w:cs="Arial"/>
        </w:rPr>
        <w:t>Short-term and long-term objectives (SMART emphasis)</w:t>
      </w:r>
    </w:p>
    <w:p w14:paraId="576C7AE8" w14:textId="77777777" w:rsidR="007C36E3" w:rsidRPr="00BD17CA" w:rsidRDefault="007C36E3" w:rsidP="007C36E3">
      <w:pPr>
        <w:rPr>
          <w:rFonts w:ascii="Arial" w:hAnsi="Arial" w:cs="Arial"/>
        </w:rPr>
      </w:pPr>
    </w:p>
    <w:p w14:paraId="77B3F5D0" w14:textId="77777777" w:rsidR="007C36E3" w:rsidRPr="00BD17CA" w:rsidRDefault="007C36E3" w:rsidP="007C36E3">
      <w:pPr>
        <w:rPr>
          <w:rFonts w:ascii="Arial" w:hAnsi="Arial" w:cs="Arial"/>
        </w:rPr>
      </w:pPr>
      <w:r w:rsidRPr="00BD17CA">
        <w:rPr>
          <w:rFonts w:ascii="Arial" w:hAnsi="Arial" w:cs="Arial"/>
        </w:rPr>
        <w:t>Short-term (first 12 months):</w:t>
      </w:r>
    </w:p>
    <w:p w14:paraId="4DEA1D1B" w14:textId="77777777" w:rsidR="007C36E3" w:rsidRPr="00BD17CA" w:rsidRDefault="007C36E3" w:rsidP="007C36E3">
      <w:pPr>
        <w:rPr>
          <w:rFonts w:ascii="Arial" w:hAnsi="Arial" w:cs="Arial"/>
        </w:rPr>
      </w:pPr>
      <w:r w:rsidRPr="00BD17CA">
        <w:rPr>
          <w:rFonts w:ascii="Arial" w:hAnsi="Arial" w:cs="Arial"/>
        </w:rPr>
        <w:tab/>
        <w:t>1.</w:t>
      </w:r>
      <w:r w:rsidRPr="00BD17CA">
        <w:rPr>
          <w:rFonts w:ascii="Arial" w:hAnsi="Arial" w:cs="Arial"/>
        </w:rPr>
        <w:tab/>
        <w:t>Launch: Open the physical store and launch the e-commerce site, and kick off the marketing campaign in the opening month to get 2,000 visits to the store and 1,200 sessions on the website.</w:t>
      </w:r>
    </w:p>
    <w:p w14:paraId="296B67E8" w14:textId="77777777" w:rsidR="007C36E3" w:rsidRPr="00BD17CA" w:rsidRDefault="007C36E3" w:rsidP="007C36E3">
      <w:pPr>
        <w:rPr>
          <w:rFonts w:ascii="Arial" w:hAnsi="Arial" w:cs="Arial"/>
        </w:rPr>
      </w:pPr>
      <w:r w:rsidRPr="00BD17CA">
        <w:rPr>
          <w:rFonts w:ascii="Arial" w:hAnsi="Arial" w:cs="Arial"/>
        </w:rPr>
        <w:tab/>
        <w:t>2.</w:t>
      </w:r>
      <w:r w:rsidRPr="00BD17CA">
        <w:rPr>
          <w:rFonts w:ascii="Arial" w:hAnsi="Arial" w:cs="Arial"/>
        </w:rPr>
        <w:tab/>
        <w:t>Break-even: Get to the break-even point of the monthly sales within the 8-12 months through the constant selling and strict cost reduction.</w:t>
      </w:r>
    </w:p>
    <w:p w14:paraId="187DF39E" w14:textId="77777777" w:rsidR="007C36E3" w:rsidRPr="00BD17CA" w:rsidRDefault="007C36E3" w:rsidP="007C36E3">
      <w:pPr>
        <w:rPr>
          <w:rFonts w:ascii="Arial" w:hAnsi="Arial" w:cs="Arial"/>
        </w:rPr>
      </w:pPr>
      <w:r w:rsidRPr="00BD17CA">
        <w:rPr>
          <w:rFonts w:ascii="Arial" w:hAnsi="Arial" w:cs="Arial"/>
        </w:rPr>
        <w:tab/>
        <w:t>3.</w:t>
      </w:r>
      <w:r w:rsidRPr="00BD17CA">
        <w:rPr>
          <w:rFonts w:ascii="Arial" w:hAnsi="Arial" w:cs="Arial"/>
        </w:rPr>
        <w:tab/>
        <w:t>Customer acquisition: Create a loyal customer base of at least 800 customers, each with an average order value (AOV) of £35.</w:t>
      </w:r>
    </w:p>
    <w:p w14:paraId="32F7C10D" w14:textId="77777777" w:rsidR="007C36E3" w:rsidRPr="00BD17CA" w:rsidRDefault="007C36E3" w:rsidP="007C36E3">
      <w:pPr>
        <w:rPr>
          <w:rFonts w:ascii="Arial" w:hAnsi="Arial" w:cs="Arial"/>
        </w:rPr>
      </w:pPr>
      <w:r w:rsidRPr="00BD17CA">
        <w:rPr>
          <w:rFonts w:ascii="Arial" w:hAnsi="Arial" w:cs="Arial"/>
        </w:rPr>
        <w:tab/>
        <w:t>4.</w:t>
      </w:r>
      <w:r w:rsidRPr="00BD17CA">
        <w:rPr>
          <w:rFonts w:ascii="Arial" w:hAnsi="Arial" w:cs="Arial"/>
        </w:rPr>
        <w:tab/>
        <w:t>Supplier base: Sign agreements with at least three trustworthy suppliers who fulfill the sustainability and quality requirements.</w:t>
      </w:r>
    </w:p>
    <w:p w14:paraId="65B5E297" w14:textId="77777777" w:rsidR="007C36E3" w:rsidRPr="00BD17CA" w:rsidRDefault="007C36E3" w:rsidP="007C36E3">
      <w:pPr>
        <w:rPr>
          <w:rFonts w:ascii="Arial" w:hAnsi="Arial" w:cs="Arial"/>
        </w:rPr>
      </w:pPr>
      <w:r w:rsidRPr="00BD17CA">
        <w:rPr>
          <w:rFonts w:ascii="Arial" w:hAnsi="Arial" w:cs="Arial"/>
        </w:rPr>
        <w:tab/>
        <w:t>5.</w:t>
      </w:r>
      <w:r w:rsidRPr="00BD17CA">
        <w:rPr>
          <w:rFonts w:ascii="Arial" w:hAnsi="Arial" w:cs="Arial"/>
        </w:rPr>
        <w:tab/>
        <w:t>Operational readiness: Build up point-of-sale (POS) and inventory management and customer relationship management (CRM) systems for the smooth running of operations.</w:t>
      </w:r>
    </w:p>
    <w:p w14:paraId="0DC2B704" w14:textId="77777777" w:rsidR="007C36E3" w:rsidRPr="00BD17CA" w:rsidRDefault="007C36E3" w:rsidP="007C36E3">
      <w:pPr>
        <w:rPr>
          <w:rFonts w:ascii="Arial" w:hAnsi="Arial" w:cs="Arial"/>
        </w:rPr>
      </w:pPr>
    </w:p>
    <w:p w14:paraId="01F3C71C" w14:textId="77777777" w:rsidR="007C36E3" w:rsidRPr="00BD17CA" w:rsidRDefault="007C36E3" w:rsidP="007C36E3">
      <w:pPr>
        <w:rPr>
          <w:rFonts w:ascii="Arial" w:hAnsi="Arial" w:cs="Arial"/>
        </w:rPr>
      </w:pPr>
      <w:r w:rsidRPr="00BD17CA">
        <w:rPr>
          <w:rFonts w:ascii="Arial" w:hAnsi="Arial" w:cs="Arial"/>
        </w:rPr>
        <w:t>Long-term (years 2–5):</w:t>
      </w:r>
    </w:p>
    <w:p w14:paraId="002A288F" w14:textId="77777777" w:rsidR="007C36E3" w:rsidRPr="00BD17CA" w:rsidRDefault="007C36E3" w:rsidP="007C36E3">
      <w:pPr>
        <w:rPr>
          <w:rFonts w:ascii="Arial" w:hAnsi="Arial" w:cs="Arial"/>
        </w:rPr>
      </w:pPr>
      <w:r w:rsidRPr="00BD17CA">
        <w:rPr>
          <w:rFonts w:ascii="Arial" w:hAnsi="Arial" w:cs="Arial"/>
        </w:rPr>
        <w:tab/>
        <w:t>1.</w:t>
      </w:r>
      <w:r w:rsidRPr="00BD17CA">
        <w:rPr>
          <w:rFonts w:ascii="Arial" w:hAnsi="Arial" w:cs="Arial"/>
        </w:rPr>
        <w:tab/>
        <w:t>Revenue growth: Get an annual revenue growth of 10-15% by taking advantage of the online trend and seasonal collaborations.</w:t>
      </w:r>
    </w:p>
    <w:p w14:paraId="6C62AFF2" w14:textId="77777777" w:rsidR="007C36E3" w:rsidRPr="00BD17CA" w:rsidRDefault="007C36E3" w:rsidP="007C36E3">
      <w:pPr>
        <w:rPr>
          <w:rFonts w:ascii="Arial" w:hAnsi="Arial" w:cs="Arial"/>
        </w:rPr>
      </w:pPr>
      <w:r w:rsidRPr="00BD17CA">
        <w:rPr>
          <w:rFonts w:ascii="Arial" w:hAnsi="Arial" w:cs="Arial"/>
        </w:rPr>
        <w:lastRenderedPageBreak/>
        <w:tab/>
        <w:t>2.</w:t>
      </w:r>
      <w:r w:rsidRPr="00BD17CA">
        <w:rPr>
          <w:rFonts w:ascii="Arial" w:hAnsi="Arial" w:cs="Arial"/>
        </w:rPr>
        <w:tab/>
        <w:t>Product development: Launch a unique in-house label which will be equal to 20% of sales by the third year and help the margins.</w:t>
      </w:r>
    </w:p>
    <w:p w14:paraId="2104B805" w14:textId="77777777" w:rsidR="007C36E3" w:rsidRPr="00BD17CA" w:rsidRDefault="007C36E3" w:rsidP="007C36E3">
      <w:pPr>
        <w:rPr>
          <w:rFonts w:ascii="Arial" w:hAnsi="Arial" w:cs="Arial"/>
        </w:rPr>
      </w:pPr>
      <w:r w:rsidRPr="00BD17CA">
        <w:rPr>
          <w:rFonts w:ascii="Arial" w:hAnsi="Arial" w:cs="Arial"/>
        </w:rPr>
        <w:tab/>
        <w:t>3.</w:t>
      </w:r>
      <w:r w:rsidRPr="00BD17CA">
        <w:rPr>
          <w:rFonts w:ascii="Arial" w:hAnsi="Arial" w:cs="Arial"/>
        </w:rPr>
        <w:tab/>
        <w:t>Sustainability leadership: The eco-line will make up 25% of the stock by year 4 and clothing take-back/recycling schemes will be implemented.</w:t>
      </w:r>
    </w:p>
    <w:p w14:paraId="4D144AB1" w14:textId="77777777" w:rsidR="007C36E3" w:rsidRPr="00BD17CA" w:rsidRDefault="007C36E3" w:rsidP="007C36E3">
      <w:pPr>
        <w:rPr>
          <w:rFonts w:ascii="Arial" w:hAnsi="Arial" w:cs="Arial"/>
        </w:rPr>
      </w:pPr>
      <w:r w:rsidRPr="00BD17CA">
        <w:rPr>
          <w:rFonts w:ascii="Arial" w:hAnsi="Arial" w:cs="Arial"/>
        </w:rPr>
        <w:tab/>
        <w:t>4.</w:t>
      </w:r>
      <w:r w:rsidRPr="00BD17CA">
        <w:rPr>
          <w:rFonts w:ascii="Arial" w:hAnsi="Arial" w:cs="Arial"/>
        </w:rPr>
        <w:tab/>
        <w:t>Geographic expansion: If KPIs are reached, a second location or a bigger flagship store in a nearby town will be opened by year 4.</w:t>
      </w:r>
    </w:p>
    <w:p w14:paraId="1B6FFBBA" w14:textId="7B15A469" w:rsidR="007C36E3" w:rsidRPr="00BD17CA" w:rsidRDefault="007C36E3">
      <w:pPr>
        <w:rPr>
          <w:rFonts w:ascii="Arial" w:hAnsi="Arial" w:cs="Arial"/>
        </w:rPr>
      </w:pPr>
      <w:r w:rsidRPr="00BD17CA">
        <w:rPr>
          <w:rFonts w:ascii="Arial" w:hAnsi="Arial" w:cs="Arial"/>
        </w:rPr>
        <w:tab/>
        <w:t>5.</w:t>
      </w:r>
      <w:r w:rsidRPr="00BD17CA">
        <w:rPr>
          <w:rFonts w:ascii="Arial" w:hAnsi="Arial" w:cs="Arial"/>
        </w:rPr>
        <w:tab/>
        <w:t>Brand recognition: UrbanThreads will be seen as a famous local brand with a good customer NPS and 4+ star ratings on Google and social platforms.</w:t>
      </w:r>
    </w:p>
    <w:p w14:paraId="324ABAAB" w14:textId="77777777" w:rsidR="007C36E3" w:rsidRPr="00BD17CA" w:rsidRDefault="007C36E3">
      <w:pPr>
        <w:rPr>
          <w:rFonts w:ascii="Arial" w:hAnsi="Arial" w:cs="Arial"/>
        </w:rPr>
      </w:pPr>
    </w:p>
    <w:p w14:paraId="71EA0B91" w14:textId="77777777" w:rsidR="005820B1" w:rsidRPr="00BD17CA" w:rsidRDefault="005820B1" w:rsidP="005820B1">
      <w:pPr>
        <w:rPr>
          <w:rFonts w:ascii="Arial" w:hAnsi="Arial" w:cs="Arial"/>
        </w:rPr>
      </w:pPr>
      <w:r w:rsidRPr="00BD17CA">
        <w:rPr>
          <w:rFonts w:ascii="Arial" w:hAnsi="Arial" w:cs="Arial"/>
        </w:rPr>
        <w:t>The Unique Selling Proposition (USP) of UrbanThreads has a well-rounded approach to positioning:</w:t>
      </w:r>
    </w:p>
    <w:p w14:paraId="3ACABB27" w14:textId="77777777" w:rsidR="005820B1" w:rsidRPr="00BD17CA" w:rsidRDefault="005820B1" w:rsidP="005820B1">
      <w:pPr>
        <w:rPr>
          <w:rFonts w:ascii="Arial" w:hAnsi="Arial" w:cs="Arial"/>
        </w:rPr>
      </w:pPr>
    </w:p>
    <w:p w14:paraId="0E7A9C37" w14:textId="77777777" w:rsidR="005820B1" w:rsidRPr="00BD17CA" w:rsidRDefault="005820B1" w:rsidP="005820B1">
      <w:pPr>
        <w:rPr>
          <w:rFonts w:ascii="Arial" w:hAnsi="Arial" w:cs="Arial"/>
        </w:rPr>
      </w:pPr>
      <w:r w:rsidRPr="00BD17CA">
        <w:rPr>
          <w:rFonts w:ascii="Arial" w:hAnsi="Arial" w:cs="Arial"/>
        </w:rPr>
        <w:t>UrbanThreads’ USP is a mix of high-quality customer service and sustainable fashion that is easily available to everyone:</w:t>
      </w:r>
    </w:p>
    <w:p w14:paraId="10C7A3AE" w14:textId="77777777" w:rsidR="005820B1" w:rsidRPr="00BD17CA" w:rsidRDefault="005820B1" w:rsidP="005820B1">
      <w:pPr>
        <w:rPr>
          <w:rFonts w:ascii="Arial" w:hAnsi="Arial" w:cs="Arial"/>
        </w:rPr>
      </w:pPr>
      <w:r w:rsidRPr="00BD17CA">
        <w:rPr>
          <w:rFonts w:ascii="Arial" w:hAnsi="Arial" w:cs="Arial"/>
        </w:rPr>
        <w:tab/>
        <w:t>•</w:t>
      </w:r>
      <w:r w:rsidRPr="00BD17CA">
        <w:rPr>
          <w:rFonts w:ascii="Arial" w:hAnsi="Arial" w:cs="Arial"/>
        </w:rPr>
        <w:tab/>
        <w:t>Accessible sustainability — UrbanThreads is positioned as a responsible and budget-friendly green brand with a curated eco-line and basics that are ethically sourced.</w:t>
      </w:r>
    </w:p>
    <w:p w14:paraId="55DEF871" w14:textId="77777777" w:rsidR="005820B1" w:rsidRPr="00BD17CA" w:rsidRDefault="005820B1" w:rsidP="005820B1">
      <w:pPr>
        <w:rPr>
          <w:rFonts w:ascii="Arial" w:hAnsi="Arial" w:cs="Arial"/>
        </w:rPr>
      </w:pPr>
      <w:r w:rsidRPr="00BD17CA">
        <w:rPr>
          <w:rFonts w:ascii="Arial" w:hAnsi="Arial" w:cs="Arial"/>
        </w:rPr>
        <w:tab/>
        <w:t>•</w:t>
      </w:r>
      <w:r w:rsidRPr="00BD17CA">
        <w:rPr>
          <w:rFonts w:ascii="Arial" w:hAnsi="Arial" w:cs="Arial"/>
        </w:rPr>
        <w:tab/>
        <w:t>Personalised service — free alterations, in-store styling and outfit curation create a unique value compared to online competitors that sell only.</w:t>
      </w:r>
    </w:p>
    <w:p w14:paraId="65EDE3A9" w14:textId="77777777" w:rsidR="005820B1" w:rsidRPr="00BD17CA" w:rsidRDefault="005820B1" w:rsidP="005820B1">
      <w:pPr>
        <w:rPr>
          <w:rFonts w:ascii="Arial" w:hAnsi="Arial" w:cs="Arial"/>
        </w:rPr>
      </w:pPr>
      <w:r w:rsidRPr="00BD17CA">
        <w:rPr>
          <w:rFonts w:ascii="Arial" w:hAnsi="Arial" w:cs="Arial"/>
        </w:rPr>
        <w:tab/>
        <w:t>•</w:t>
      </w:r>
      <w:r w:rsidRPr="00BD17CA">
        <w:rPr>
          <w:rFonts w:ascii="Arial" w:hAnsi="Arial" w:cs="Arial"/>
        </w:rPr>
        <w:tab/>
        <w:t>Curation over commoditisation — limited batches, seasonal capsules and collaborations with local designers not only create exclusivity but also appeal to trend-sensitive customers who dislike mass-produced looks and at the same time, reduce waste.</w:t>
      </w:r>
    </w:p>
    <w:p w14:paraId="7243B7B6" w14:textId="77777777" w:rsidR="005820B1" w:rsidRPr="00BD17CA" w:rsidRDefault="005820B1" w:rsidP="005820B1">
      <w:pPr>
        <w:rPr>
          <w:rFonts w:ascii="Arial" w:hAnsi="Arial" w:cs="Arial"/>
        </w:rPr>
      </w:pPr>
      <w:r w:rsidRPr="00BD17CA">
        <w:rPr>
          <w:rFonts w:ascii="Arial" w:hAnsi="Arial" w:cs="Arial"/>
        </w:rPr>
        <w:tab/>
        <w:t>•</w:t>
      </w:r>
      <w:r w:rsidRPr="00BD17CA">
        <w:rPr>
          <w:rFonts w:ascii="Arial" w:hAnsi="Arial" w:cs="Arial"/>
        </w:rPr>
        <w:tab/>
        <w:t>Omnichannel convenience — seamless integration of in-store and online experiences (click-and-collect, easy returns), matching modern purchasing habits.</w:t>
      </w:r>
    </w:p>
    <w:p w14:paraId="2AEBC1D8" w14:textId="77777777" w:rsidR="005820B1" w:rsidRPr="00BD17CA" w:rsidRDefault="005820B1" w:rsidP="005820B1">
      <w:pPr>
        <w:rPr>
          <w:rFonts w:ascii="Arial" w:hAnsi="Arial" w:cs="Arial"/>
        </w:rPr>
      </w:pPr>
    </w:p>
    <w:p w14:paraId="2C0226CD" w14:textId="5AC822F3" w:rsidR="005820B1" w:rsidRPr="00BD17CA" w:rsidRDefault="005820B1">
      <w:pPr>
        <w:rPr>
          <w:rFonts w:ascii="Arial" w:hAnsi="Arial" w:cs="Arial"/>
        </w:rPr>
      </w:pPr>
      <w:r w:rsidRPr="00BD17CA">
        <w:rPr>
          <w:rFonts w:ascii="Arial" w:hAnsi="Arial" w:cs="Arial"/>
        </w:rPr>
        <w:t>This multi-pronged USP aims to reduce price-based churn by harnessing emotional (brand trust, community) and functional (fit, convenience) loyalty drivers.</w:t>
      </w:r>
    </w:p>
    <w:p w14:paraId="262F5937" w14:textId="77777777" w:rsidR="005820B1" w:rsidRPr="007C466A" w:rsidRDefault="005820B1">
      <w:pPr>
        <w:rPr>
          <w:rFonts w:ascii="Arial" w:hAnsi="Arial" w:cs="Arial"/>
          <w:sz w:val="18"/>
          <w:szCs w:val="18"/>
        </w:rPr>
      </w:pPr>
    </w:p>
    <w:p w14:paraId="6A13269B" w14:textId="77777777" w:rsidR="005820B1" w:rsidRPr="007C466A" w:rsidRDefault="005820B1">
      <w:pPr>
        <w:rPr>
          <w:rFonts w:ascii="Arial" w:hAnsi="Arial" w:cs="Arial"/>
          <w:sz w:val="18"/>
          <w:szCs w:val="18"/>
        </w:rPr>
      </w:pPr>
    </w:p>
    <w:p w14:paraId="18347B2D" w14:textId="77777777" w:rsidR="007C36E3" w:rsidRPr="007C466A" w:rsidRDefault="007C36E3">
      <w:pPr>
        <w:rPr>
          <w:rFonts w:ascii="Arial" w:hAnsi="Arial" w:cs="Arial"/>
          <w:sz w:val="18"/>
          <w:szCs w:val="18"/>
        </w:rPr>
      </w:pPr>
    </w:p>
    <w:p w14:paraId="77A7D9CF" w14:textId="77777777" w:rsidR="00E306B6" w:rsidRPr="00C7653F" w:rsidRDefault="00E306B6" w:rsidP="00E306B6">
      <w:pPr>
        <w:spacing w:before="100" w:beforeAutospacing="1" w:after="100" w:afterAutospacing="1" w:line="240" w:lineRule="auto"/>
        <w:outlineLvl w:val="1"/>
        <w:rPr>
          <w:rFonts w:ascii="Arial" w:eastAsia="Times New Roman" w:hAnsi="Arial" w:cs="Arial"/>
          <w:b/>
          <w:bCs/>
          <w:kern w:val="0"/>
          <w14:ligatures w14:val="none"/>
        </w:rPr>
      </w:pPr>
      <w:r w:rsidRPr="00C7653F">
        <w:rPr>
          <w:rFonts w:ascii="Arial" w:eastAsia="Times New Roman" w:hAnsi="Arial" w:cs="Arial"/>
          <w:b/>
          <w:bCs/>
          <w:kern w:val="0"/>
          <w14:ligatures w14:val="none"/>
        </w:rPr>
        <w:t>Element 2: Business Environment &amp; Competitor Analysis — PESTEL, SWOT, Porter</w:t>
      </w:r>
    </w:p>
    <w:p w14:paraId="35B2AF63" w14:textId="77777777" w:rsidR="00E306B6" w:rsidRPr="00C7653F" w:rsidRDefault="00E306B6" w:rsidP="00E306B6">
      <w:pPr>
        <w:spacing w:before="100" w:beforeAutospacing="1" w:after="100" w:afterAutospacing="1" w:line="240" w:lineRule="auto"/>
        <w:outlineLvl w:val="1"/>
        <w:rPr>
          <w:rFonts w:ascii="Arial" w:eastAsia="Times New Roman" w:hAnsi="Arial" w:cs="Arial"/>
          <w:b/>
          <w:bCs/>
          <w:kern w:val="0"/>
          <w14:ligatures w14:val="none"/>
        </w:rPr>
      </w:pPr>
    </w:p>
    <w:p w14:paraId="31094E16" w14:textId="77777777" w:rsidR="00841346" w:rsidRPr="00C7653F" w:rsidRDefault="00841346" w:rsidP="00841346">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lastRenderedPageBreak/>
        <w:t>PESTEL analysis — extended strategic insights</w:t>
      </w:r>
    </w:p>
    <w:p w14:paraId="4D057922" w14:textId="77777777" w:rsidR="00841346" w:rsidRPr="00C7653F" w:rsidRDefault="00841346" w:rsidP="00841346">
      <w:pPr>
        <w:spacing w:before="100" w:beforeAutospacing="1" w:after="100" w:afterAutospacing="1" w:line="240" w:lineRule="auto"/>
        <w:outlineLvl w:val="1"/>
        <w:rPr>
          <w:rFonts w:ascii="Arial" w:eastAsia="Times New Roman" w:hAnsi="Arial" w:cs="Arial"/>
          <w:kern w:val="0"/>
          <w14:ligatures w14:val="none"/>
        </w:rPr>
      </w:pPr>
    </w:p>
    <w:p w14:paraId="6604F0B4" w14:textId="77777777" w:rsidR="00841346" w:rsidRPr="00C7653F" w:rsidRDefault="00841346" w:rsidP="00841346">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Political:</w:t>
      </w:r>
    </w:p>
    <w:p w14:paraId="35DAC776" w14:textId="69491EE5" w:rsidR="00841346" w:rsidRPr="00C7653F" w:rsidRDefault="00841346" w:rsidP="00841346">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ab/>
        <w:t>•</w:t>
      </w:r>
      <w:r w:rsidRPr="00C7653F">
        <w:rPr>
          <w:rFonts w:ascii="Arial" w:eastAsia="Times New Roman" w:hAnsi="Arial" w:cs="Arial"/>
          <w:kern w:val="0"/>
          <w14:ligatures w14:val="none"/>
        </w:rPr>
        <w:tab/>
        <w:t>Post-Brexit the trade arrangements and customs procedures may make the non-UK materials more expensive and imprecise as far as the import costs are concerned. UrbanThreads will place the emphasis on suppliers with the most transparent pricing and at the same time taking into account the holding of extra safety stock for SKUs that are critical. Early overheads can be reduced by local business rates relief and small business support schemes which should be explored</w:t>
      </w:r>
    </w:p>
    <w:p w14:paraId="2522D14F" w14:textId="77777777" w:rsidR="00841346" w:rsidRPr="00C7653F" w:rsidRDefault="00841346" w:rsidP="00841346">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Economic:</w:t>
      </w:r>
    </w:p>
    <w:p w14:paraId="43C49C90" w14:textId="77777777" w:rsidR="00841346" w:rsidRPr="00C7653F" w:rsidRDefault="00841346" w:rsidP="00841346">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ab/>
        <w:t>•</w:t>
      </w:r>
      <w:r w:rsidRPr="00C7653F">
        <w:rPr>
          <w:rFonts w:ascii="Arial" w:eastAsia="Times New Roman" w:hAnsi="Arial" w:cs="Arial"/>
          <w:kern w:val="0"/>
          <w14:ligatures w14:val="none"/>
        </w:rPr>
        <w:tab/>
        <w:t>Disposable income cuts and inflation can limit the spending on clothing that is not necessary. The mid-market positioning of the company helps to attract those customers who are looking for quality and are thus willing to trade down from the premium brands. A flexible pricing strategy (bundle offers, loyalty discounts) will be used to maintain volumes in softer economic periods.</w:t>
      </w:r>
    </w:p>
    <w:p w14:paraId="68B72A7C" w14:textId="77777777" w:rsidR="00841346" w:rsidRPr="00C7653F" w:rsidRDefault="00841346" w:rsidP="00841346">
      <w:pPr>
        <w:spacing w:before="100" w:beforeAutospacing="1" w:after="100" w:afterAutospacing="1" w:line="240" w:lineRule="auto"/>
        <w:outlineLvl w:val="1"/>
        <w:rPr>
          <w:rFonts w:ascii="Arial" w:eastAsia="Times New Roman" w:hAnsi="Arial" w:cs="Arial"/>
          <w:kern w:val="0"/>
          <w14:ligatures w14:val="none"/>
        </w:rPr>
      </w:pPr>
    </w:p>
    <w:p w14:paraId="55E5BFA5" w14:textId="77777777" w:rsidR="00841346" w:rsidRPr="00C7653F" w:rsidRDefault="00841346" w:rsidP="00841346">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Social:</w:t>
      </w:r>
    </w:p>
    <w:p w14:paraId="69F60CA8" w14:textId="77777777" w:rsidR="00841346" w:rsidRPr="00C7653F" w:rsidRDefault="00841346" w:rsidP="00841346">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ab/>
        <w:t>•</w:t>
      </w:r>
      <w:r w:rsidRPr="00C7653F">
        <w:rPr>
          <w:rFonts w:ascii="Arial" w:eastAsia="Times New Roman" w:hAnsi="Arial" w:cs="Arial"/>
          <w:kern w:val="0"/>
          <w14:ligatures w14:val="none"/>
        </w:rPr>
        <w:tab/>
        <w:t>Social trends are sustainability, body positivity, and unique styles preference, and the like are all good for the company. The active social media engagement and community events will be used to scale traditional marketing, whereas the product lines will be size- and style-inclusive to attract more customers.</w:t>
      </w:r>
    </w:p>
    <w:p w14:paraId="1F508291" w14:textId="77777777" w:rsidR="00841346" w:rsidRPr="00C7653F" w:rsidRDefault="00841346" w:rsidP="00841346">
      <w:pPr>
        <w:spacing w:before="100" w:beforeAutospacing="1" w:after="100" w:afterAutospacing="1" w:line="240" w:lineRule="auto"/>
        <w:outlineLvl w:val="1"/>
        <w:rPr>
          <w:rFonts w:ascii="Arial" w:eastAsia="Times New Roman" w:hAnsi="Arial" w:cs="Arial"/>
          <w:kern w:val="0"/>
          <w14:ligatures w14:val="none"/>
        </w:rPr>
      </w:pPr>
    </w:p>
    <w:p w14:paraId="6EADBFFA" w14:textId="77777777" w:rsidR="00841346" w:rsidRPr="00C7653F" w:rsidRDefault="00841346" w:rsidP="00841346">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Technological:</w:t>
      </w:r>
    </w:p>
    <w:p w14:paraId="3279AFA0" w14:textId="1AAAC8B7" w:rsidR="00E306B6" w:rsidRPr="00C7653F" w:rsidRDefault="00841346" w:rsidP="00E306B6">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ab/>
        <w:t>•</w:t>
      </w:r>
      <w:r w:rsidRPr="00C7653F">
        <w:rPr>
          <w:rFonts w:ascii="Arial" w:eastAsia="Times New Roman" w:hAnsi="Arial" w:cs="Arial"/>
          <w:kern w:val="0"/>
          <w14:ligatures w14:val="none"/>
        </w:rPr>
        <w:tab/>
        <w:t>E-commerce platform responsive to the customers' needs, synchronization of inventory in real-time, email automation and simple analytics (Google Analytics/CRM) are necessities. It is especially the mobile optimization that is important; most of the target customers are those who browse and make purchases on their phones.</w:t>
      </w:r>
    </w:p>
    <w:p w14:paraId="157A9C4F" w14:textId="77777777" w:rsidR="00841346" w:rsidRPr="00C7653F" w:rsidRDefault="00841346" w:rsidP="00E306B6">
      <w:pPr>
        <w:spacing w:before="100" w:beforeAutospacing="1" w:after="100" w:afterAutospacing="1" w:line="240" w:lineRule="auto"/>
        <w:outlineLvl w:val="1"/>
        <w:rPr>
          <w:rFonts w:ascii="Arial" w:eastAsia="Times New Roman" w:hAnsi="Arial" w:cs="Arial"/>
          <w:kern w:val="0"/>
          <w14:ligatures w14:val="none"/>
        </w:rPr>
      </w:pPr>
    </w:p>
    <w:p w14:paraId="565D5820" w14:textId="77777777" w:rsidR="00DB01E5" w:rsidRPr="00C7653F"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Environmental:</w:t>
      </w:r>
    </w:p>
    <w:p w14:paraId="560AA688" w14:textId="77777777" w:rsidR="00DB01E5" w:rsidRPr="00C7653F"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ab/>
        <w:t>•</w:t>
      </w:r>
      <w:r w:rsidRPr="00C7653F">
        <w:rPr>
          <w:rFonts w:ascii="Arial" w:eastAsia="Times New Roman" w:hAnsi="Arial" w:cs="Arial"/>
          <w:kern w:val="0"/>
          <w14:ligatures w14:val="none"/>
        </w:rPr>
        <w:tab/>
        <w:t>Textile waste and responsible sourcing are issues that will not disappear anytime soon and will keep being dealt with at the level of consumers and authorities. UrbanThreads will give priority to recycling materials, applying minimum packaging and practice clear labelling (material, care). All these actions go hand in hand and consequently enhance the credibility of the marketing claims while at the same time lowering the reputational risk.</w:t>
      </w:r>
    </w:p>
    <w:p w14:paraId="71A39741" w14:textId="77777777" w:rsidR="00DB01E5" w:rsidRPr="00C7653F" w:rsidRDefault="00DB01E5" w:rsidP="00DB01E5">
      <w:pPr>
        <w:spacing w:before="100" w:beforeAutospacing="1" w:after="100" w:afterAutospacing="1" w:line="240" w:lineRule="auto"/>
        <w:outlineLvl w:val="1"/>
        <w:rPr>
          <w:rFonts w:ascii="Arial" w:eastAsia="Times New Roman" w:hAnsi="Arial" w:cs="Arial"/>
          <w:kern w:val="0"/>
          <w14:ligatures w14:val="none"/>
        </w:rPr>
      </w:pPr>
    </w:p>
    <w:p w14:paraId="2BEE8F60" w14:textId="77777777" w:rsidR="00DB01E5" w:rsidRPr="00C7653F"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Legal:</w:t>
      </w:r>
    </w:p>
    <w:p w14:paraId="79FF2BF7" w14:textId="77777777" w:rsidR="00DB01E5" w:rsidRPr="00C7653F"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ab/>
        <w:t>•</w:t>
      </w:r>
      <w:r w:rsidRPr="00C7653F">
        <w:rPr>
          <w:rFonts w:ascii="Arial" w:eastAsia="Times New Roman" w:hAnsi="Arial" w:cs="Arial"/>
          <w:kern w:val="0"/>
          <w14:ligatures w14:val="none"/>
        </w:rPr>
        <w:tab/>
        <w:t>Some of the compliance areas are: consumer rights (returns policy), labelling and product safety, employment law, GDPR for customer data handling, and tax arrangement correctness. Professional consultants will help with the creation of contracts and making sure that everything is in line with the law.</w:t>
      </w:r>
    </w:p>
    <w:p w14:paraId="4D46979E" w14:textId="77777777" w:rsidR="00DB01E5" w:rsidRPr="00C7653F" w:rsidRDefault="00DB01E5" w:rsidP="00DB01E5">
      <w:pPr>
        <w:spacing w:before="100" w:beforeAutospacing="1" w:after="100" w:afterAutospacing="1" w:line="240" w:lineRule="auto"/>
        <w:outlineLvl w:val="1"/>
        <w:rPr>
          <w:rFonts w:ascii="Arial" w:eastAsia="Times New Roman" w:hAnsi="Arial" w:cs="Arial"/>
          <w:kern w:val="0"/>
          <w14:ligatures w14:val="none"/>
        </w:rPr>
      </w:pPr>
    </w:p>
    <w:p w14:paraId="28337007" w14:textId="77777777" w:rsidR="00DB01E5" w:rsidRPr="00C7653F"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SWOT analysis — expanded</w:t>
      </w:r>
    </w:p>
    <w:p w14:paraId="585D7809" w14:textId="77777777" w:rsidR="00DB01E5" w:rsidRPr="00C7653F" w:rsidRDefault="00DB01E5" w:rsidP="00DB01E5">
      <w:pPr>
        <w:spacing w:before="100" w:beforeAutospacing="1" w:after="100" w:afterAutospacing="1" w:line="240" w:lineRule="auto"/>
        <w:outlineLvl w:val="1"/>
        <w:rPr>
          <w:rFonts w:ascii="Arial" w:eastAsia="Times New Roman" w:hAnsi="Arial" w:cs="Arial"/>
          <w:kern w:val="0"/>
          <w14:ligatures w14:val="none"/>
        </w:rPr>
      </w:pPr>
    </w:p>
    <w:p w14:paraId="14D2D3A7" w14:textId="77777777" w:rsidR="00DB01E5" w:rsidRPr="00C7653F"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Strengths</w:t>
      </w:r>
    </w:p>
    <w:p w14:paraId="770E7419" w14:textId="77777777" w:rsidR="00DB01E5" w:rsidRPr="00C7653F"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ab/>
        <w:t>•</w:t>
      </w:r>
      <w:r w:rsidRPr="00C7653F">
        <w:rPr>
          <w:rFonts w:ascii="Arial" w:eastAsia="Times New Roman" w:hAnsi="Arial" w:cs="Arial"/>
          <w:kern w:val="0"/>
          <w14:ligatures w14:val="none"/>
        </w:rPr>
        <w:tab/>
        <w:t>Very good niche positioning with strong sustainability and affordability especially and not just as a combination of the two.</w:t>
      </w:r>
    </w:p>
    <w:p w14:paraId="0088D966" w14:textId="77777777" w:rsidR="00DB01E5" w:rsidRPr="00C7653F"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ab/>
        <w:t>•</w:t>
      </w:r>
      <w:r w:rsidRPr="00C7653F">
        <w:rPr>
          <w:rFonts w:ascii="Arial" w:eastAsia="Times New Roman" w:hAnsi="Arial" w:cs="Arial"/>
          <w:kern w:val="0"/>
          <w14:ligatures w14:val="none"/>
        </w:rPr>
        <w:tab/>
        <w:t>Personalised in-store services (styling, alterations) are very customer intense regulars.</w:t>
      </w:r>
    </w:p>
    <w:p w14:paraId="1D08CA57" w14:textId="77777777" w:rsidR="00DB01E5" w:rsidRPr="00C7653F"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ab/>
        <w:t>•</w:t>
      </w:r>
      <w:r w:rsidRPr="00C7653F">
        <w:rPr>
          <w:rFonts w:ascii="Arial" w:eastAsia="Times New Roman" w:hAnsi="Arial" w:cs="Arial"/>
          <w:kern w:val="0"/>
          <w14:ligatures w14:val="none"/>
        </w:rPr>
        <w:tab/>
        <w:t>Online and offline presence is the way to go for omnichannel support: retail presence boosts brand exposure; web selling channel allows for growth.</w:t>
      </w:r>
    </w:p>
    <w:p w14:paraId="75472C7E" w14:textId="77777777" w:rsidR="00DB01E5" w:rsidRPr="00C7653F"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C7653F">
        <w:rPr>
          <w:rFonts w:ascii="Arial" w:eastAsia="Times New Roman" w:hAnsi="Arial" w:cs="Arial"/>
          <w:kern w:val="0"/>
          <w14:ligatures w14:val="none"/>
        </w:rPr>
        <w:tab/>
        <w:t>•</w:t>
      </w:r>
      <w:r w:rsidRPr="00C7653F">
        <w:rPr>
          <w:rFonts w:ascii="Arial" w:eastAsia="Times New Roman" w:hAnsi="Arial" w:cs="Arial"/>
          <w:kern w:val="0"/>
          <w14:ligatures w14:val="none"/>
        </w:rPr>
        <w:tab/>
        <w:t>Taking small batch runs through agile product planning cuts down both waste and risk of markdown.</w:t>
      </w:r>
    </w:p>
    <w:p w14:paraId="4682CEA7" w14:textId="77777777" w:rsidR="00DB01E5" w:rsidRPr="00B64926" w:rsidRDefault="00DB01E5" w:rsidP="00DB01E5">
      <w:pPr>
        <w:spacing w:before="100" w:beforeAutospacing="1" w:after="100" w:afterAutospacing="1" w:line="240" w:lineRule="auto"/>
        <w:outlineLvl w:val="1"/>
        <w:rPr>
          <w:rFonts w:ascii="Arial" w:eastAsia="Times New Roman" w:hAnsi="Arial" w:cs="Arial"/>
          <w:kern w:val="0"/>
          <w14:ligatures w14:val="none"/>
        </w:rPr>
      </w:pPr>
    </w:p>
    <w:p w14:paraId="233EBBE7" w14:textId="77777777" w:rsidR="00DB01E5" w:rsidRPr="00B64926"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Weaknesses</w:t>
      </w:r>
    </w:p>
    <w:p w14:paraId="38BB6196" w14:textId="77777777" w:rsidR="00DB01E5" w:rsidRPr="00B64926"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ab/>
        <w:t>•</w:t>
      </w:r>
      <w:r w:rsidRPr="00B64926">
        <w:rPr>
          <w:rFonts w:ascii="Arial" w:eastAsia="Times New Roman" w:hAnsi="Arial" w:cs="Arial"/>
          <w:kern w:val="0"/>
          <w14:ligatures w14:val="none"/>
        </w:rPr>
        <w:tab/>
        <w:t>The cost of eco-friendly lifestyle is higher due to the sourcing of sustainable materials and the company buying in smaller volumes.</w:t>
      </w:r>
    </w:p>
    <w:p w14:paraId="079B9B13" w14:textId="77777777" w:rsidR="00DB01E5" w:rsidRPr="00B64926"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ab/>
        <w:t>•</w:t>
      </w:r>
      <w:r w:rsidRPr="00B64926">
        <w:rPr>
          <w:rFonts w:ascii="Arial" w:eastAsia="Times New Roman" w:hAnsi="Arial" w:cs="Arial"/>
          <w:kern w:val="0"/>
          <w14:ligatures w14:val="none"/>
        </w:rPr>
        <w:tab/>
        <w:t>The marketing budget is too small compared to big retail chains and that limits the availability of capital during the initial stage.</w:t>
      </w:r>
    </w:p>
    <w:p w14:paraId="7798EABC" w14:textId="77777777" w:rsidR="00DB01E5" w:rsidRPr="00B64926"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ab/>
        <w:t>•</w:t>
      </w:r>
      <w:r w:rsidRPr="00B64926">
        <w:rPr>
          <w:rFonts w:ascii="Arial" w:eastAsia="Times New Roman" w:hAnsi="Arial" w:cs="Arial"/>
          <w:kern w:val="0"/>
          <w14:ligatures w14:val="none"/>
        </w:rPr>
        <w:tab/>
        <w:t>Heavy reliance on the local customer traffic for immediate cash flow; retail site selection is crucial.</w:t>
      </w:r>
    </w:p>
    <w:p w14:paraId="40722F66" w14:textId="77777777" w:rsidR="00DB01E5" w:rsidRPr="00B64926" w:rsidRDefault="00DB01E5" w:rsidP="00DB01E5">
      <w:pPr>
        <w:spacing w:before="100" w:beforeAutospacing="1" w:after="100" w:afterAutospacing="1" w:line="240" w:lineRule="auto"/>
        <w:outlineLvl w:val="1"/>
        <w:rPr>
          <w:rFonts w:ascii="Arial" w:eastAsia="Times New Roman" w:hAnsi="Arial" w:cs="Arial"/>
          <w:kern w:val="0"/>
          <w14:ligatures w14:val="none"/>
        </w:rPr>
      </w:pPr>
    </w:p>
    <w:p w14:paraId="779134B1" w14:textId="77777777" w:rsidR="00DB01E5" w:rsidRPr="00B64926"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Opportunities</w:t>
      </w:r>
    </w:p>
    <w:p w14:paraId="189F65EF" w14:textId="77777777" w:rsidR="00DB01E5" w:rsidRPr="00B64926"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ab/>
        <w:t>•</w:t>
      </w:r>
      <w:r w:rsidRPr="00B64926">
        <w:rPr>
          <w:rFonts w:ascii="Arial" w:eastAsia="Times New Roman" w:hAnsi="Arial" w:cs="Arial"/>
          <w:kern w:val="0"/>
          <w14:ligatures w14:val="none"/>
        </w:rPr>
        <w:tab/>
        <w:t>Working together with local designers or influencers can make the audience bigger at a low price.</w:t>
      </w:r>
    </w:p>
    <w:p w14:paraId="3616506D" w14:textId="77777777" w:rsidR="00DB01E5" w:rsidRPr="00B64926"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lastRenderedPageBreak/>
        <w:tab/>
        <w:t>•</w:t>
      </w:r>
      <w:r w:rsidRPr="00B64926">
        <w:rPr>
          <w:rFonts w:ascii="Arial" w:eastAsia="Times New Roman" w:hAnsi="Arial" w:cs="Arial"/>
          <w:kern w:val="0"/>
          <w14:ligatures w14:val="none"/>
        </w:rPr>
        <w:tab/>
        <w:t>The online resale and rental markets are growing and may be a future diversification (e.g., shifting of unsold stock into a curated resale channel) of the company.</w:t>
      </w:r>
    </w:p>
    <w:p w14:paraId="11182DD5" w14:textId="77777777" w:rsidR="00DB01E5" w:rsidRPr="00B64926"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ab/>
        <w:t>•</w:t>
      </w:r>
      <w:r w:rsidRPr="00B64926">
        <w:rPr>
          <w:rFonts w:ascii="Arial" w:eastAsia="Times New Roman" w:hAnsi="Arial" w:cs="Arial"/>
          <w:kern w:val="0"/>
          <w14:ligatures w14:val="none"/>
        </w:rPr>
        <w:tab/>
        <w:t>Grants and local business support for the sustainable initiatives may be around the corner.</w:t>
      </w:r>
    </w:p>
    <w:p w14:paraId="67A2FBC0" w14:textId="77777777" w:rsidR="00DB01E5" w:rsidRPr="00B64926" w:rsidRDefault="00DB01E5" w:rsidP="00DB01E5">
      <w:pPr>
        <w:spacing w:before="100" w:beforeAutospacing="1" w:after="100" w:afterAutospacing="1" w:line="240" w:lineRule="auto"/>
        <w:outlineLvl w:val="1"/>
        <w:rPr>
          <w:rFonts w:ascii="Arial" w:eastAsia="Times New Roman" w:hAnsi="Arial" w:cs="Arial"/>
          <w:kern w:val="0"/>
          <w14:ligatures w14:val="none"/>
        </w:rPr>
      </w:pPr>
    </w:p>
    <w:p w14:paraId="72A0D781" w14:textId="77777777" w:rsidR="00DB01E5" w:rsidRPr="00B64926"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Threats</w:t>
      </w:r>
    </w:p>
    <w:p w14:paraId="1F785924" w14:textId="77777777" w:rsidR="00DB01E5" w:rsidRPr="00B64926"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ab/>
        <w:t>•</w:t>
      </w:r>
      <w:r w:rsidRPr="00B64926">
        <w:rPr>
          <w:rFonts w:ascii="Arial" w:eastAsia="Times New Roman" w:hAnsi="Arial" w:cs="Arial"/>
          <w:kern w:val="0"/>
          <w14:ligatures w14:val="none"/>
        </w:rPr>
        <w:tab/>
        <w:t>Low prices and large fast fashion firms’ quick product turnover are some of the ways they threaten the environment.</w:t>
      </w:r>
    </w:p>
    <w:p w14:paraId="6700757F" w14:textId="77777777" w:rsidR="00DB01E5" w:rsidRPr="00B64926" w:rsidRDefault="00DB01E5" w:rsidP="00DB01E5">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ab/>
        <w:t>•</w:t>
      </w:r>
      <w:r w:rsidRPr="00B64926">
        <w:rPr>
          <w:rFonts w:ascii="Arial" w:eastAsia="Times New Roman" w:hAnsi="Arial" w:cs="Arial"/>
          <w:kern w:val="0"/>
          <w14:ligatures w14:val="none"/>
        </w:rPr>
        <w:tab/>
        <w:t>Majority of the time, the supply chain interruptions lead to increased lead time or cost.</w:t>
      </w:r>
    </w:p>
    <w:p w14:paraId="5CCD9AD2" w14:textId="17A8648D" w:rsidR="00841346" w:rsidRPr="00B64926" w:rsidRDefault="00DB01E5" w:rsidP="00E306B6">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ab/>
        <w:t>•</w:t>
      </w:r>
      <w:r w:rsidRPr="00B64926">
        <w:rPr>
          <w:rFonts w:ascii="Arial" w:eastAsia="Times New Roman" w:hAnsi="Arial" w:cs="Arial"/>
          <w:kern w:val="0"/>
          <w14:ligatures w14:val="none"/>
        </w:rPr>
        <w:tab/>
        <w:t>Consumer trends are changing at a faster rate than the cycles of production.</w:t>
      </w:r>
    </w:p>
    <w:p w14:paraId="4CD79DA0" w14:textId="77777777" w:rsidR="00DB01E5" w:rsidRPr="00B64926" w:rsidRDefault="00DB01E5" w:rsidP="00E306B6">
      <w:pPr>
        <w:spacing w:before="100" w:beforeAutospacing="1" w:after="100" w:afterAutospacing="1" w:line="240" w:lineRule="auto"/>
        <w:outlineLvl w:val="1"/>
        <w:rPr>
          <w:rFonts w:ascii="Arial" w:eastAsia="Times New Roman" w:hAnsi="Arial" w:cs="Arial"/>
          <w:kern w:val="0"/>
          <w14:ligatures w14:val="none"/>
        </w:rPr>
      </w:pPr>
    </w:p>
    <w:p w14:paraId="0DB41274"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Porter’s Five Forces — applied implications</w:t>
      </w:r>
    </w:p>
    <w:p w14:paraId="503496A0"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p>
    <w:p w14:paraId="0C835198"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1. Competitive rivalry — High</w:t>
      </w:r>
    </w:p>
    <w:p w14:paraId="24DDE30D"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Global fast fashion, online pure-players and local boutiques are just some of the options available in the market that are really crowded. UrbanThreads must rely on differentiation (service, sustainability, curation) and local community building to compete.</w:t>
      </w:r>
    </w:p>
    <w:p w14:paraId="6F5C315A"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p>
    <w:p w14:paraId="3EDE3C69"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2. Threat of new entrants — Moderate to High</w:t>
      </w:r>
    </w:p>
    <w:p w14:paraId="6EC06594"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The online fashion industry has very low capital requirements for new stores that will make digital entry easy for them to enter. However, they will still have a hard time gaining trust from suppliers and establishing a brand. UrbanThreads’ focus on quality and local relationships makes it even harder for new players to enter.</w:t>
      </w:r>
    </w:p>
    <w:p w14:paraId="6605CC02"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p>
    <w:p w14:paraId="0770627D"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3. Bargaining power of suppliers — Moderate</w:t>
      </w:r>
    </w:p>
    <w:p w14:paraId="7D7F0F40"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Sustainable suppliers might have more bargaining power since they are specialists and there are not many alternatives available. UrbanThreads counteracts this risk through multi-sourcing, building longer-term supplier agreements and possibly group purchasing arrangements with other independent sellers.</w:t>
      </w:r>
    </w:p>
    <w:p w14:paraId="0E791326"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p>
    <w:p w14:paraId="55E046E2"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4. Bargaining power of buyers — High</w:t>
      </w:r>
    </w:p>
    <w:p w14:paraId="180C4124"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Online marketplaces enable customers to easily compare the prices and quality of the products; hence, price sensitivity is high. Loyalty schemes, personalisation and best fit services will lessen the buyers’ tendency to switch.</w:t>
      </w:r>
    </w:p>
    <w:p w14:paraId="292BD147"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p>
    <w:p w14:paraId="11086A69"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5. Threat of substitutes — Moderate</w:t>
      </w:r>
    </w:p>
    <w:p w14:paraId="0AE6FAEA" w14:textId="77777777"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Second-hand markets and rentals are some of the options available for new purchases targeting the sustainability-driven consumers. In the distant future UrbanThreads may even expand its collection to include vintage or curated resale to win over these consumers.</w:t>
      </w:r>
    </w:p>
    <w:p w14:paraId="3046F028" w14:textId="02DD0F32" w:rsidR="00C061D3" w:rsidRPr="00B64926" w:rsidRDefault="00C061D3" w:rsidP="00C061D3">
      <w:pPr>
        <w:spacing w:before="100" w:beforeAutospacing="1" w:after="100" w:afterAutospacing="1" w:line="240" w:lineRule="auto"/>
        <w:outlineLvl w:val="1"/>
        <w:rPr>
          <w:rFonts w:ascii="Arial" w:eastAsia="Times New Roman" w:hAnsi="Arial" w:cs="Arial"/>
          <w:kern w:val="0"/>
          <w14:ligatures w14:val="none"/>
        </w:rPr>
      </w:pPr>
    </w:p>
    <w:p w14:paraId="58C63DD8" w14:textId="77777777" w:rsidR="002F6973" w:rsidRPr="00B64926" w:rsidRDefault="002F6973" w:rsidP="00C061D3">
      <w:pPr>
        <w:spacing w:before="100" w:beforeAutospacing="1" w:after="100" w:afterAutospacing="1" w:line="240" w:lineRule="auto"/>
        <w:outlineLvl w:val="1"/>
        <w:rPr>
          <w:rFonts w:ascii="Arial" w:eastAsia="Times New Roman" w:hAnsi="Arial" w:cs="Arial"/>
          <w:kern w:val="0"/>
          <w14:ligatures w14:val="none"/>
        </w:rPr>
      </w:pPr>
    </w:p>
    <w:p w14:paraId="266A76FC" w14:textId="77777777" w:rsidR="00941280" w:rsidRPr="00B64926"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w:t>
      </w:r>
      <w:r w:rsidRPr="00B64926">
        <w:rPr>
          <w:rFonts w:ascii="Arial" w:eastAsia="Times New Roman" w:hAnsi="Arial" w:cs="Arial"/>
          <w:kern w:val="0"/>
          <w14:ligatures w14:val="none"/>
        </w:rPr>
        <w:tab/>
        <w:t>Psychographic: Values sustainability, expresses social identity through fashion, looks for convenience and good fit, and is influenced by peer and influencer recommendations.</w:t>
      </w:r>
    </w:p>
    <w:p w14:paraId="5D635CE3" w14:textId="77777777" w:rsidR="00941280" w:rsidRPr="00B64926"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ab/>
        <w:t>•</w:t>
      </w:r>
      <w:r w:rsidRPr="00B64926">
        <w:rPr>
          <w:rFonts w:ascii="Arial" w:eastAsia="Times New Roman" w:hAnsi="Arial" w:cs="Arial"/>
          <w:kern w:val="0"/>
          <w14:ligatures w14:val="none"/>
        </w:rPr>
        <w:tab/>
        <w:t>Geographic: Primary: the local urban population around the store (shopping district, transport links). Secondary: nationwide online customers attracted through social media and SEO.</w:t>
      </w:r>
    </w:p>
    <w:p w14:paraId="47EF6B46" w14:textId="77777777" w:rsidR="00941280" w:rsidRPr="00B64926"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B64926">
        <w:rPr>
          <w:rFonts w:ascii="Arial" w:eastAsia="Times New Roman" w:hAnsi="Arial" w:cs="Arial"/>
          <w:kern w:val="0"/>
          <w14:ligatures w14:val="none"/>
        </w:rPr>
        <w:tab/>
        <w:t>•</w:t>
      </w:r>
      <w:r w:rsidRPr="00B64926">
        <w:rPr>
          <w:rFonts w:ascii="Arial" w:eastAsia="Times New Roman" w:hAnsi="Arial" w:cs="Arial"/>
          <w:kern w:val="0"/>
          <w14:ligatures w14:val="none"/>
        </w:rPr>
        <w:tab/>
        <w:t>Behavioural: Purchasing of trends and essentials; discounts, loyalty perks, and social proof (reviews) have an impact on their buying decisions.</w:t>
      </w:r>
    </w:p>
    <w:p w14:paraId="46F32B1B"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p>
    <w:p w14:paraId="79C97A01"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Target personas consist of:</w:t>
      </w:r>
    </w:p>
    <w:p w14:paraId="415A7857"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“Student Sam” — age 19-24, budget-conscious, trends on TikTok; looking for affordable seasonal pieces and sometimes a standout item at a higher price.</w:t>
      </w:r>
    </w:p>
    <w:p w14:paraId="46C784BC"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“Graduate Grace” — age 24-30, building a professional wardrobe; smart-casual items and fit are her priorities; durability is slightly above her budget.</w:t>
      </w:r>
    </w:p>
    <w:p w14:paraId="6F3C060C"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“Eco-Conscious Evan” — age 22-35, he/she considers only sustainable materials; certified eco-products are ok if expensive.</w:t>
      </w:r>
    </w:p>
    <w:p w14:paraId="6CC0EDD2"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p>
    <w:p w14:paraId="40708E0C"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The 4Ps — extended implementation plan</w:t>
      </w:r>
    </w:p>
    <w:p w14:paraId="39062678"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p>
    <w:p w14:paraId="3BFEA7B4"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Product:</w:t>
      </w:r>
    </w:p>
    <w:p w14:paraId="337483A0"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Curated collections with clear labelling</w:t>
      </w:r>
    </w:p>
    <w:p w14:paraId="17EA65CC"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Eco-line with visible sustainability claims.</w:t>
      </w:r>
    </w:p>
    <w:p w14:paraId="16500054"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Quality control checkpoints: pre-shipment sample review, in-store inspection for returns, and seasonal SKU rationalisation to avoid slow movers.</w:t>
      </w:r>
    </w:p>
    <w:p w14:paraId="1629595B"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p>
    <w:p w14:paraId="4B55AC6F"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Price:</w:t>
      </w:r>
    </w:p>
    <w:p w14:paraId="30C4F6E4"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Tiered pricing structure: basics (low margin, high turnover), mid-range trend items (mid margin), eco-line (higher margin).</w:t>
      </w:r>
    </w:p>
    <w:p w14:paraId="0F405722"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Promotional calendar: opening offers, student discounts, seasonal campaigns, loyalty tier discounts.</w:t>
      </w:r>
    </w:p>
    <w:p w14:paraId="325B5FB6"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Psychological pricing (e.g., £29.99) and bundle pricing (e.g., outfit sets) to increase AOV.</w:t>
      </w:r>
    </w:p>
    <w:p w14:paraId="767390F8"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p>
    <w:p w14:paraId="4A8D81B7" w14:textId="77777777" w:rsidR="00941280" w:rsidRPr="00537288" w:rsidRDefault="00941280" w:rsidP="00941280">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Place:</w:t>
      </w:r>
    </w:p>
    <w:p w14:paraId="424E47D4" w14:textId="31B61A7B" w:rsidR="002F6973" w:rsidRPr="00537288" w:rsidRDefault="00941280" w:rsidP="00C061D3">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Prime high-street unit with visibility and footfall; complemented with a Shopify/WordPress e-commerce site integrated with POS.</w:t>
      </w:r>
    </w:p>
    <w:p w14:paraId="2C7804DA" w14:textId="77777777" w:rsidR="00C061D3" w:rsidRPr="00537288" w:rsidRDefault="00C061D3" w:rsidP="00C061D3">
      <w:pPr>
        <w:spacing w:before="100" w:beforeAutospacing="1" w:after="100" w:afterAutospacing="1" w:line="240" w:lineRule="auto"/>
        <w:outlineLvl w:val="1"/>
        <w:rPr>
          <w:rFonts w:ascii="Arial" w:eastAsia="Times New Roman" w:hAnsi="Arial" w:cs="Arial"/>
          <w:kern w:val="0"/>
          <w14:ligatures w14:val="none"/>
        </w:rPr>
      </w:pPr>
    </w:p>
    <w:p w14:paraId="135EDC44" w14:textId="77777777" w:rsidR="00C061D3" w:rsidRPr="00537288" w:rsidRDefault="00C061D3" w:rsidP="00C061D3">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Element 3: Market Segmentation, 4Ps &amp; Online Marketing Strategy (≈600 words)</w:t>
      </w:r>
    </w:p>
    <w:p w14:paraId="3934D19A" w14:textId="77777777" w:rsidR="00C061D3" w:rsidRPr="00537288" w:rsidRDefault="00C061D3" w:rsidP="00C061D3">
      <w:pPr>
        <w:spacing w:before="100" w:beforeAutospacing="1" w:after="100" w:afterAutospacing="1" w:line="240" w:lineRule="auto"/>
        <w:outlineLvl w:val="1"/>
        <w:rPr>
          <w:rFonts w:ascii="Arial" w:eastAsia="Times New Roman" w:hAnsi="Arial" w:cs="Arial"/>
          <w:kern w:val="0"/>
          <w14:ligatures w14:val="none"/>
        </w:rPr>
      </w:pPr>
    </w:p>
    <w:p w14:paraId="3A59E3ED" w14:textId="77777777" w:rsidR="00C061D3" w:rsidRPr="00537288" w:rsidRDefault="00C061D3" w:rsidP="00C061D3">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Market segmentation — practical targeting</w:t>
      </w:r>
    </w:p>
    <w:p w14:paraId="2589D2EA" w14:textId="77777777" w:rsidR="00C061D3" w:rsidRPr="00537288" w:rsidRDefault="00C061D3" w:rsidP="00C061D3">
      <w:pPr>
        <w:spacing w:before="100" w:beforeAutospacing="1" w:after="100" w:afterAutospacing="1" w:line="240" w:lineRule="auto"/>
        <w:outlineLvl w:val="1"/>
        <w:rPr>
          <w:rFonts w:ascii="Arial" w:eastAsia="Times New Roman" w:hAnsi="Arial" w:cs="Arial"/>
          <w:kern w:val="0"/>
          <w14:ligatures w14:val="none"/>
        </w:rPr>
      </w:pPr>
    </w:p>
    <w:p w14:paraId="336D305A" w14:textId="77777777" w:rsidR="00C061D3" w:rsidRPr="00537288" w:rsidRDefault="00C061D3" w:rsidP="00C061D3">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UrbanThreads employs the market segmentation method that includes demographic, psychographic, geographic and behavioral dimensions. This not only helps the company to identify the perfect target but also to plan its marketing and stocking strategies precisely.</w:t>
      </w:r>
    </w:p>
    <w:p w14:paraId="19819A17" w14:textId="08026014" w:rsidR="00DB01E5" w:rsidRPr="00537288" w:rsidRDefault="00C061D3" w:rsidP="00E306B6">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 xml:space="preserve">Demographic: 18–35 year age group; both genders; students and early career professionals; the usual household income £12k–£35k (students/entry level) </w:t>
      </w:r>
    </w:p>
    <w:p w14:paraId="4DB18847" w14:textId="77777777" w:rsidR="00AA2388" w:rsidRPr="00537288" w:rsidRDefault="00AA2388" w:rsidP="00AA2388">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lastRenderedPageBreak/>
        <w:t>•</w:t>
      </w:r>
      <w:r w:rsidRPr="00537288">
        <w:rPr>
          <w:rFonts w:ascii="Arial" w:eastAsia="Times New Roman" w:hAnsi="Arial" w:cs="Arial"/>
          <w:kern w:val="0"/>
          <w14:ligatures w14:val="none"/>
        </w:rPr>
        <w:tab/>
        <w:t>Fulfilment method: handling clink-and-collect in-store, and using a third-party logistics partner for nationwide delivery when there is a rise in demand, if volumes.</w:t>
      </w:r>
    </w:p>
    <w:p w14:paraId="2EC5E8DB" w14:textId="77777777" w:rsidR="00AA2388" w:rsidRPr="00537288" w:rsidRDefault="00AA2388" w:rsidP="00AA2388">
      <w:pPr>
        <w:spacing w:before="100" w:beforeAutospacing="1" w:after="100" w:afterAutospacing="1" w:line="240" w:lineRule="auto"/>
        <w:outlineLvl w:val="1"/>
        <w:rPr>
          <w:rFonts w:ascii="Arial" w:eastAsia="Times New Roman" w:hAnsi="Arial" w:cs="Arial"/>
          <w:kern w:val="0"/>
          <w14:ligatures w14:val="none"/>
        </w:rPr>
      </w:pPr>
    </w:p>
    <w:p w14:paraId="7982E3F6" w14:textId="77777777" w:rsidR="00AA2388" w:rsidRPr="00537288" w:rsidRDefault="00AA2388" w:rsidP="00AA2388">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Promotion:</w:t>
      </w:r>
    </w:p>
    <w:p w14:paraId="2D703C5E" w14:textId="77777777" w:rsidR="00AA2388" w:rsidRPr="00537288" w:rsidRDefault="00AA2388" w:rsidP="00AA2388">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Social media strategy targeting Instagram and TikTok for visual storytelling and short video creation.</w:t>
      </w:r>
    </w:p>
    <w:p w14:paraId="45C8C07C" w14:textId="77777777" w:rsidR="00AA2388" w:rsidRPr="00537288" w:rsidRDefault="00AA2388" w:rsidP="00AA2388">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Micro-influencer partnerships (local fashion bloggers) for brand seeding.</w:t>
      </w:r>
    </w:p>
    <w:p w14:paraId="418D22D3" w14:textId="77777777" w:rsidR="00AA2388" w:rsidRPr="00537288" w:rsidRDefault="00AA2388" w:rsidP="00AA2388">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Press relations: opening party, student unions' collaboration, and community market presence through pop-up store.</w:t>
      </w:r>
    </w:p>
    <w:p w14:paraId="5E7DC0F5" w14:textId="77777777" w:rsidR="00AA2388" w:rsidRPr="00537288" w:rsidRDefault="00AA2388" w:rsidP="00AA2388">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Email CRM with different streams: welcome flow, cart abandonment, post-purchase follow-up, and customer reactivation.</w:t>
      </w:r>
    </w:p>
    <w:p w14:paraId="19605BB6" w14:textId="77777777" w:rsidR="00AA2388" w:rsidRPr="00537288" w:rsidRDefault="00AA2388" w:rsidP="00AA2388">
      <w:pPr>
        <w:spacing w:before="100" w:beforeAutospacing="1" w:after="100" w:afterAutospacing="1" w:line="240" w:lineRule="auto"/>
        <w:outlineLvl w:val="1"/>
        <w:rPr>
          <w:rFonts w:ascii="Arial" w:eastAsia="Times New Roman" w:hAnsi="Arial" w:cs="Arial"/>
          <w:kern w:val="0"/>
          <w14:ligatures w14:val="none"/>
        </w:rPr>
      </w:pPr>
    </w:p>
    <w:p w14:paraId="20AB0D64" w14:textId="77777777" w:rsidR="00AA2388" w:rsidRPr="00537288" w:rsidRDefault="00AA2388" w:rsidP="00AA2388">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Online marketing strategy — channels and KPIs</w:t>
      </w:r>
    </w:p>
    <w:p w14:paraId="5D2D789D" w14:textId="77777777" w:rsidR="00AA2388" w:rsidRPr="00537288" w:rsidRDefault="00AA2388" w:rsidP="00AA2388">
      <w:pPr>
        <w:spacing w:before="100" w:beforeAutospacing="1" w:after="100" w:afterAutospacing="1" w:line="240" w:lineRule="auto"/>
        <w:outlineLvl w:val="1"/>
        <w:rPr>
          <w:rFonts w:ascii="Arial" w:eastAsia="Times New Roman" w:hAnsi="Arial" w:cs="Arial"/>
          <w:kern w:val="0"/>
          <w14:ligatures w14:val="none"/>
        </w:rPr>
      </w:pPr>
    </w:p>
    <w:p w14:paraId="3478FD39" w14:textId="77777777" w:rsidR="00AA2388" w:rsidRPr="00537288" w:rsidRDefault="00AA2388" w:rsidP="00AA2388">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Channels:</w:t>
      </w:r>
    </w:p>
    <w:p w14:paraId="2097338C" w14:textId="77777777" w:rsidR="00AA2388" w:rsidRPr="00537288" w:rsidRDefault="00AA2388" w:rsidP="00AA2388">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Social (IG/TikTok): daily stories/reels and lookbooks to be regularly posted; KPI: engagement rate, growth of followers, clicks to website.</w:t>
      </w:r>
    </w:p>
    <w:p w14:paraId="63A15268" w14:textId="77777777" w:rsidR="00AA2388" w:rsidRPr="00537288" w:rsidRDefault="00AA2388" w:rsidP="00AA2388">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SEO &amp; content: blog posts (“How to style a blazer”) and on-page optimisation; KPI: organic traffic, conversions.</w:t>
      </w:r>
    </w:p>
    <w:p w14:paraId="3EE343BC" w14:textId="77777777" w:rsidR="00AA2388" w:rsidRPr="00537288" w:rsidRDefault="00AA2388" w:rsidP="00AA2388">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Paid social ads: prospecting and retargeting campaigns; KPI: ROAS (return on ad spend).</w:t>
      </w:r>
    </w:p>
    <w:p w14:paraId="2FAA68FA" w14:textId="77777777" w:rsidR="00AA2388" w:rsidRPr="00537288" w:rsidRDefault="00AA2388" w:rsidP="00AA2388">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Email marketing: segmented campaigns and loyalty promotions; KPI: open rate, click rate, repeat purchase rate.</w:t>
      </w:r>
    </w:p>
    <w:p w14:paraId="462F1EEC" w14:textId="378A04F4" w:rsidR="00941280" w:rsidRPr="00537288" w:rsidRDefault="00AA2388" w:rsidP="00E306B6">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Customer reviews &amp; UGC: motivate people for submitting their pictures and testimonials; KPI: the volume of UGC posts and their effect on the conversion rate.</w:t>
      </w:r>
    </w:p>
    <w:p w14:paraId="387BDF4A" w14:textId="77777777" w:rsidR="009A5861" w:rsidRPr="00537288" w:rsidRDefault="009A5861" w:rsidP="009A5861">
      <w:pPr>
        <w:spacing w:before="100" w:beforeAutospacing="1" w:after="100" w:afterAutospacing="1" w:line="240" w:lineRule="auto"/>
        <w:outlineLvl w:val="1"/>
        <w:rPr>
          <w:rFonts w:ascii="Arial" w:eastAsia="Times New Roman" w:hAnsi="Arial" w:cs="Arial"/>
          <w:b/>
          <w:bCs/>
          <w:kern w:val="0"/>
          <w14:ligatures w14:val="none"/>
        </w:rPr>
      </w:pPr>
      <w:r w:rsidRPr="00537288">
        <w:rPr>
          <w:rFonts w:ascii="Arial" w:eastAsia="Times New Roman" w:hAnsi="Arial" w:cs="Arial"/>
          <w:b/>
          <w:bCs/>
          <w:kern w:val="0"/>
          <w14:ligatures w14:val="none"/>
        </w:rPr>
        <w:t>Element 4: Legal, Management, and Financial Planning </w:t>
      </w:r>
    </w:p>
    <w:p w14:paraId="77AF53DB" w14:textId="7A784E81" w:rsidR="00AA2388" w:rsidRPr="00537288" w:rsidRDefault="00AA2388" w:rsidP="00E306B6">
      <w:pPr>
        <w:spacing w:before="100" w:beforeAutospacing="1" w:after="100" w:afterAutospacing="1" w:line="240" w:lineRule="auto"/>
        <w:outlineLvl w:val="1"/>
        <w:rPr>
          <w:rFonts w:ascii="Arial" w:eastAsia="Times New Roman" w:hAnsi="Arial" w:cs="Arial"/>
          <w:kern w:val="0"/>
          <w14:ligatures w14:val="none"/>
        </w:rPr>
      </w:pPr>
    </w:p>
    <w:p w14:paraId="31C7AA0B"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Legal structure - detailed justification</w:t>
      </w:r>
    </w:p>
    <w:p w14:paraId="53D328A9"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p>
    <w:p w14:paraId="66CBABDE"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lastRenderedPageBreak/>
        <w:t>UrbanThreads will be set up as a private limited company (Ltd) for the following reasons:</w:t>
      </w:r>
    </w:p>
    <w:p w14:paraId="2E8D40A3"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Limited liability: The personal assets of the founders will be protected from the debts and liabilities of the business.</w:t>
      </w:r>
    </w:p>
    <w:p w14:paraId="7BF570A6"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Credibility: Suppliers and potential lenders will trust more when dealing with a limited company.</w:t>
      </w:r>
    </w:p>
    <w:p w14:paraId="11EF7C6E"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Tax planning &amp; scalability: The introduction of investors, payment of dividends, and structuring of remuneration in a tax-efficient manner will be easier if the business scales.</w:t>
      </w:r>
    </w:p>
    <w:p w14:paraId="2B853FA2"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b/>
        <w:t>•</w:t>
      </w:r>
      <w:r w:rsidRPr="00537288">
        <w:rPr>
          <w:rFonts w:ascii="Arial" w:eastAsia="Times New Roman" w:hAnsi="Arial" w:cs="Arial"/>
          <w:kern w:val="0"/>
          <w14:ligatures w14:val="none"/>
        </w:rPr>
        <w:tab/>
        <w:t>Regulatory compliance: Transparency is provided through the statutory filings (Companies House) and annual accounts that the Ltd structure requires.</w:t>
      </w:r>
    </w:p>
    <w:p w14:paraId="31E7021E"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p>
    <w:p w14:paraId="064911B1"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The company will register for VAT if its turnover exceeds the VAT threshold, and it will also ensure that all employment contracts are in accordance with UK employment law (working hours, National Minimum Wage, pension auto-enrolment where applicable).</w:t>
      </w:r>
    </w:p>
    <w:p w14:paraId="3C387025"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p>
    <w:p w14:paraId="5C3301CC"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Organisational structure and roles (expanded)</w:t>
      </w:r>
    </w:p>
    <w:p w14:paraId="2BD8DE74"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p>
    <w:p w14:paraId="39DADED5"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Owner / Managing Director — strategic oversight, supplier negotiations, finance approvals</w:t>
      </w:r>
    </w:p>
    <w:p w14:paraId="1CA3714A"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Store Manager — daily operations, staff scheduling, merchandising, local marketing events</w:t>
      </w:r>
    </w:p>
    <w:p w14:paraId="453DEA8A"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Sales Assistants (2–3) — customer service, POS transactions, stockroom management</w:t>
      </w:r>
    </w:p>
    <w:p w14:paraId="735B94FC"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Marketing Assistant (part-time / contractor) — social media content, campaigns, influencer relations</w:t>
      </w:r>
    </w:p>
    <w:p w14:paraId="1B6F741F"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E-commerce &amp; IT (freelance) — website maintenance, integrations, analytics</w:t>
      </w:r>
    </w:p>
    <w:p w14:paraId="1DC68462"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Accountant (outsourced) — bookkeeping, VAT returns, payroll and compliance</w:t>
      </w:r>
    </w:p>
    <w:p w14:paraId="63D16324" w14:textId="77777777" w:rsidR="00C63209" w:rsidRPr="00537288" w:rsidRDefault="00C63209" w:rsidP="00C63209">
      <w:pPr>
        <w:spacing w:before="100" w:beforeAutospacing="1" w:after="100" w:afterAutospacing="1" w:line="240" w:lineRule="auto"/>
        <w:outlineLvl w:val="1"/>
        <w:rPr>
          <w:rFonts w:ascii="Arial" w:eastAsia="Times New Roman" w:hAnsi="Arial" w:cs="Arial"/>
          <w:kern w:val="0"/>
          <w14:ligatures w14:val="none"/>
        </w:rPr>
      </w:pPr>
    </w:p>
    <w:p w14:paraId="6DB6E583" w14:textId="72D5371D" w:rsidR="009A5861" w:rsidRPr="00537288" w:rsidRDefault="00C63209" w:rsidP="00E306B6">
      <w:pPr>
        <w:spacing w:before="100" w:beforeAutospacing="1" w:after="100" w:afterAutospacing="1" w:line="240" w:lineRule="auto"/>
        <w:outlineLvl w:val="1"/>
        <w:rPr>
          <w:rFonts w:ascii="Arial" w:eastAsia="Times New Roman" w:hAnsi="Arial" w:cs="Arial"/>
          <w:kern w:val="0"/>
          <w14:ligatures w14:val="none"/>
        </w:rPr>
      </w:pPr>
      <w:r w:rsidRPr="00537288">
        <w:rPr>
          <w:rFonts w:ascii="Arial" w:eastAsia="Times New Roman" w:hAnsi="Arial" w:cs="Arial"/>
          <w:kern w:val="0"/>
          <w14:ligatures w14:val="none"/>
        </w:rPr>
        <w:t>The organizational design is flat to promote flexibility; the core tasks will be outlined in the job descriptions and standard operating procedures (SOPs) for onboarding.</w:t>
      </w:r>
    </w:p>
    <w:p w14:paraId="45661358" w14:textId="77777777" w:rsidR="004346FD" w:rsidRPr="00537288" w:rsidRDefault="004346FD" w:rsidP="00E306B6">
      <w:pPr>
        <w:spacing w:before="100" w:beforeAutospacing="1" w:after="100" w:afterAutospacing="1" w:line="240" w:lineRule="auto"/>
        <w:outlineLvl w:val="1"/>
        <w:rPr>
          <w:rFonts w:ascii="Arial" w:eastAsia="Times New Roman" w:hAnsi="Arial" w:cs="Arial"/>
          <w:kern w:val="0"/>
          <w14:ligatures w14:val="none"/>
        </w:rPr>
      </w:pPr>
    </w:p>
    <w:p w14:paraId="4723AFB7" w14:textId="77777777" w:rsidR="00492EE7" w:rsidRPr="00537288" w:rsidRDefault="00492EE7" w:rsidP="00492EE7">
      <w:pPr>
        <w:rPr>
          <w:rFonts w:ascii="Arial" w:hAnsi="Arial" w:cs="Arial"/>
        </w:rPr>
      </w:pPr>
      <w:r w:rsidRPr="00537288">
        <w:rPr>
          <w:rFonts w:ascii="Arial" w:hAnsi="Arial" w:cs="Arial"/>
        </w:rPr>
        <w:t>Funding for the start-up and detailed cost breakdown</w:t>
      </w:r>
    </w:p>
    <w:p w14:paraId="3F18DD37" w14:textId="77777777" w:rsidR="00492EE7" w:rsidRPr="00537288" w:rsidRDefault="00492EE7" w:rsidP="00492EE7">
      <w:pPr>
        <w:rPr>
          <w:rFonts w:ascii="Arial" w:hAnsi="Arial" w:cs="Arial"/>
        </w:rPr>
      </w:pPr>
    </w:p>
    <w:p w14:paraId="37EB69BD" w14:textId="77777777" w:rsidR="00492EE7" w:rsidRPr="00537288" w:rsidRDefault="00492EE7" w:rsidP="00492EE7">
      <w:pPr>
        <w:rPr>
          <w:rFonts w:ascii="Arial" w:hAnsi="Arial" w:cs="Arial"/>
        </w:rPr>
      </w:pPr>
      <w:r w:rsidRPr="00537288">
        <w:rPr>
          <w:rFonts w:ascii="Arial" w:hAnsi="Arial" w:cs="Arial"/>
        </w:rPr>
        <w:t>Rounded estimated start-up costs:</w:t>
      </w:r>
    </w:p>
    <w:p w14:paraId="5D443A92" w14:textId="77777777" w:rsidR="00492EE7" w:rsidRPr="00537288" w:rsidRDefault="00492EE7" w:rsidP="00492EE7">
      <w:pPr>
        <w:rPr>
          <w:rFonts w:ascii="Arial" w:hAnsi="Arial" w:cs="Arial"/>
        </w:rPr>
      </w:pPr>
      <w:r w:rsidRPr="00537288">
        <w:rPr>
          <w:rFonts w:ascii="Arial" w:hAnsi="Arial" w:cs="Arial"/>
        </w:rPr>
        <w:t>•</w:t>
      </w:r>
      <w:r w:rsidRPr="00537288">
        <w:rPr>
          <w:rFonts w:ascii="Arial" w:hAnsi="Arial" w:cs="Arial"/>
        </w:rPr>
        <w:tab/>
        <w:t>Lease deposit and first month: £8,500</w:t>
      </w:r>
    </w:p>
    <w:p w14:paraId="1D87D4BF" w14:textId="77777777" w:rsidR="00492EE7" w:rsidRPr="00537288" w:rsidRDefault="00492EE7" w:rsidP="00492EE7">
      <w:pPr>
        <w:rPr>
          <w:rFonts w:ascii="Arial" w:hAnsi="Arial" w:cs="Arial"/>
        </w:rPr>
      </w:pPr>
      <w:r w:rsidRPr="00537288">
        <w:rPr>
          <w:rFonts w:ascii="Arial" w:hAnsi="Arial" w:cs="Arial"/>
        </w:rPr>
        <w:t>•</w:t>
      </w:r>
      <w:r w:rsidRPr="00537288">
        <w:rPr>
          <w:rFonts w:ascii="Arial" w:hAnsi="Arial" w:cs="Arial"/>
        </w:rPr>
        <w:tab/>
        <w:t>Shopfitting (fixtures, lighting, dressing rooms): £10,000</w:t>
      </w:r>
    </w:p>
    <w:p w14:paraId="7EF977D4" w14:textId="77777777" w:rsidR="00492EE7" w:rsidRPr="00537288" w:rsidRDefault="00492EE7" w:rsidP="00492EE7">
      <w:pPr>
        <w:rPr>
          <w:rFonts w:ascii="Arial" w:hAnsi="Arial" w:cs="Arial"/>
        </w:rPr>
      </w:pPr>
      <w:r w:rsidRPr="00537288">
        <w:rPr>
          <w:rFonts w:ascii="Arial" w:hAnsi="Arial" w:cs="Arial"/>
        </w:rPr>
        <w:t>•</w:t>
      </w:r>
      <w:r w:rsidRPr="00537288">
        <w:rPr>
          <w:rFonts w:ascii="Arial" w:hAnsi="Arial" w:cs="Arial"/>
        </w:rPr>
        <w:tab/>
        <w:t>Initial stock (basics, trend pieces, eco items mix): £15,000</w:t>
      </w:r>
    </w:p>
    <w:p w14:paraId="4376F50E" w14:textId="77777777" w:rsidR="00492EE7" w:rsidRPr="00537288" w:rsidRDefault="00492EE7" w:rsidP="00492EE7">
      <w:pPr>
        <w:rPr>
          <w:rFonts w:ascii="Arial" w:hAnsi="Arial" w:cs="Arial"/>
        </w:rPr>
      </w:pPr>
      <w:r w:rsidRPr="00537288">
        <w:rPr>
          <w:rFonts w:ascii="Arial" w:hAnsi="Arial" w:cs="Arial"/>
        </w:rPr>
        <w:t>•</w:t>
      </w:r>
      <w:r w:rsidRPr="00537288">
        <w:rPr>
          <w:rFonts w:ascii="Arial" w:hAnsi="Arial" w:cs="Arial"/>
        </w:rPr>
        <w:tab/>
        <w:t>E-commerce site and POS integration: £3,000</w:t>
      </w:r>
    </w:p>
    <w:p w14:paraId="45A3E949" w14:textId="77777777" w:rsidR="00492EE7" w:rsidRPr="00537288" w:rsidRDefault="00492EE7" w:rsidP="00492EE7">
      <w:pPr>
        <w:rPr>
          <w:rFonts w:ascii="Arial" w:hAnsi="Arial" w:cs="Arial"/>
        </w:rPr>
      </w:pPr>
      <w:r w:rsidRPr="00537288">
        <w:rPr>
          <w:rFonts w:ascii="Arial" w:hAnsi="Arial" w:cs="Arial"/>
        </w:rPr>
        <w:t>•</w:t>
      </w:r>
      <w:r w:rsidRPr="00537288">
        <w:rPr>
          <w:rFonts w:ascii="Arial" w:hAnsi="Arial" w:cs="Arial"/>
        </w:rPr>
        <w:tab/>
        <w:t>Equipment (computers, receipt printers, security): £2,000</w:t>
      </w:r>
    </w:p>
    <w:p w14:paraId="3C396F22" w14:textId="77777777" w:rsidR="00492EE7" w:rsidRPr="00537288" w:rsidRDefault="00492EE7" w:rsidP="00492EE7">
      <w:pPr>
        <w:rPr>
          <w:rFonts w:ascii="Arial" w:hAnsi="Arial" w:cs="Arial"/>
        </w:rPr>
      </w:pPr>
      <w:r w:rsidRPr="00537288">
        <w:rPr>
          <w:rFonts w:ascii="Arial" w:hAnsi="Arial" w:cs="Arial"/>
        </w:rPr>
        <w:t>•</w:t>
      </w:r>
      <w:r w:rsidRPr="00537288">
        <w:rPr>
          <w:rFonts w:ascii="Arial" w:hAnsi="Arial" w:cs="Arial"/>
        </w:rPr>
        <w:tab/>
        <w:t>Marketing (pre-launch and opening): £2,500</w:t>
      </w:r>
    </w:p>
    <w:p w14:paraId="02694E7C" w14:textId="77777777" w:rsidR="00492EE7" w:rsidRPr="00537288" w:rsidRDefault="00492EE7" w:rsidP="00492EE7">
      <w:pPr>
        <w:rPr>
          <w:rFonts w:ascii="Arial" w:hAnsi="Arial" w:cs="Arial"/>
        </w:rPr>
      </w:pPr>
      <w:r w:rsidRPr="00537288">
        <w:rPr>
          <w:rFonts w:ascii="Arial" w:hAnsi="Arial" w:cs="Arial"/>
        </w:rPr>
        <w:t>•</w:t>
      </w:r>
      <w:r w:rsidRPr="00537288">
        <w:rPr>
          <w:rFonts w:ascii="Arial" w:hAnsi="Arial" w:cs="Arial"/>
        </w:rPr>
        <w:tab/>
        <w:t>Legal, insurance, and permits: £1,200</w:t>
      </w:r>
    </w:p>
    <w:p w14:paraId="1CF4AA70" w14:textId="77777777" w:rsidR="00492EE7" w:rsidRPr="00537288" w:rsidRDefault="00492EE7" w:rsidP="00492EE7">
      <w:pPr>
        <w:rPr>
          <w:rFonts w:ascii="Arial" w:hAnsi="Arial" w:cs="Arial"/>
        </w:rPr>
      </w:pPr>
      <w:r w:rsidRPr="00537288">
        <w:rPr>
          <w:rFonts w:ascii="Arial" w:hAnsi="Arial" w:cs="Arial"/>
        </w:rPr>
        <w:t>•</w:t>
      </w:r>
      <w:r w:rsidRPr="00537288">
        <w:rPr>
          <w:rFonts w:ascii="Arial" w:hAnsi="Arial" w:cs="Arial"/>
        </w:rPr>
        <w:tab/>
        <w:t>Working capital (3 months): £5,800</w:t>
      </w:r>
    </w:p>
    <w:p w14:paraId="713B57CA" w14:textId="77777777" w:rsidR="00492EE7" w:rsidRPr="00537288" w:rsidRDefault="00492EE7" w:rsidP="00492EE7">
      <w:pPr>
        <w:rPr>
          <w:rFonts w:ascii="Arial" w:hAnsi="Arial" w:cs="Arial"/>
        </w:rPr>
      </w:pPr>
      <w:r w:rsidRPr="00537288">
        <w:rPr>
          <w:rFonts w:ascii="Arial" w:hAnsi="Arial" w:cs="Arial"/>
        </w:rPr>
        <w:t>The total estimated start-up requirement is £48,000.</w:t>
      </w:r>
    </w:p>
    <w:p w14:paraId="0CA3CDB5" w14:textId="77777777" w:rsidR="00492EE7" w:rsidRPr="00537288" w:rsidRDefault="00492EE7" w:rsidP="00492EE7">
      <w:pPr>
        <w:rPr>
          <w:rFonts w:ascii="Arial" w:hAnsi="Arial" w:cs="Arial"/>
        </w:rPr>
      </w:pPr>
    </w:p>
    <w:p w14:paraId="03174CD5" w14:textId="77777777" w:rsidR="00492EE7" w:rsidRPr="00537288" w:rsidRDefault="00492EE7" w:rsidP="00492EE7">
      <w:pPr>
        <w:rPr>
          <w:rFonts w:ascii="Arial" w:hAnsi="Arial" w:cs="Arial"/>
        </w:rPr>
      </w:pPr>
      <w:r w:rsidRPr="00537288">
        <w:rPr>
          <w:rFonts w:ascii="Arial" w:hAnsi="Arial" w:cs="Arial"/>
        </w:rPr>
        <w:t>Funds that might be available:</w:t>
      </w:r>
    </w:p>
    <w:p w14:paraId="2FEB4412" w14:textId="77777777" w:rsidR="00492EE7" w:rsidRPr="00537288" w:rsidRDefault="00492EE7" w:rsidP="00492EE7">
      <w:pPr>
        <w:rPr>
          <w:rFonts w:ascii="Arial" w:hAnsi="Arial" w:cs="Arial"/>
        </w:rPr>
      </w:pPr>
      <w:r w:rsidRPr="00537288">
        <w:rPr>
          <w:rFonts w:ascii="Arial" w:hAnsi="Arial" w:cs="Arial"/>
        </w:rPr>
        <w:t>•</w:t>
      </w:r>
      <w:r w:rsidRPr="00537288">
        <w:rPr>
          <w:rFonts w:ascii="Arial" w:hAnsi="Arial" w:cs="Arial"/>
        </w:rPr>
        <w:tab/>
        <w:t>Owner equity plus savings of £15,000</w:t>
      </w:r>
    </w:p>
    <w:p w14:paraId="6F9F4553" w14:textId="77777777" w:rsidR="00492EE7" w:rsidRPr="00537288" w:rsidRDefault="00492EE7" w:rsidP="00492EE7">
      <w:pPr>
        <w:rPr>
          <w:rFonts w:ascii="Arial" w:hAnsi="Arial" w:cs="Arial"/>
        </w:rPr>
      </w:pPr>
      <w:r w:rsidRPr="00537288">
        <w:rPr>
          <w:rFonts w:ascii="Arial" w:hAnsi="Arial" w:cs="Arial"/>
        </w:rPr>
        <w:t>•</w:t>
      </w:r>
      <w:r w:rsidRPr="00537288">
        <w:rPr>
          <w:rFonts w:ascii="Arial" w:hAnsi="Arial" w:cs="Arial"/>
        </w:rPr>
        <w:tab/>
        <w:t>Bank start-up loan or overdraft of £20,000</w:t>
      </w:r>
    </w:p>
    <w:p w14:paraId="4C336961" w14:textId="77777777" w:rsidR="00492EE7" w:rsidRPr="00537288" w:rsidRDefault="00492EE7" w:rsidP="00492EE7">
      <w:pPr>
        <w:rPr>
          <w:rFonts w:ascii="Arial" w:hAnsi="Arial" w:cs="Arial"/>
        </w:rPr>
      </w:pPr>
      <w:r w:rsidRPr="00537288">
        <w:rPr>
          <w:rFonts w:ascii="Arial" w:hAnsi="Arial" w:cs="Arial"/>
        </w:rPr>
        <w:t>•</w:t>
      </w:r>
      <w:r w:rsidRPr="00537288">
        <w:rPr>
          <w:rFonts w:ascii="Arial" w:hAnsi="Arial" w:cs="Arial"/>
        </w:rPr>
        <w:tab/>
        <w:t>Local small business grant or matched funding of £8,000</w:t>
      </w:r>
    </w:p>
    <w:p w14:paraId="6B5E7B30" w14:textId="77777777" w:rsidR="00492EE7" w:rsidRPr="00537288" w:rsidRDefault="00492EE7" w:rsidP="00492EE7">
      <w:pPr>
        <w:rPr>
          <w:rFonts w:ascii="Arial" w:hAnsi="Arial" w:cs="Arial"/>
        </w:rPr>
      </w:pPr>
      <w:r w:rsidRPr="00537288">
        <w:rPr>
          <w:rFonts w:ascii="Arial" w:hAnsi="Arial" w:cs="Arial"/>
        </w:rPr>
        <w:t>•</w:t>
      </w:r>
      <w:r w:rsidRPr="00537288">
        <w:rPr>
          <w:rFonts w:ascii="Arial" w:hAnsi="Arial" w:cs="Arial"/>
        </w:rPr>
        <w:tab/>
        <w:t>Crowdfunding and community investors of £5,000</w:t>
      </w:r>
    </w:p>
    <w:p w14:paraId="22A8CF2F" w14:textId="77777777" w:rsidR="00492EE7" w:rsidRPr="00537288" w:rsidRDefault="00492EE7" w:rsidP="00492EE7">
      <w:pPr>
        <w:rPr>
          <w:rFonts w:ascii="Arial" w:hAnsi="Arial" w:cs="Arial"/>
        </w:rPr>
      </w:pPr>
    </w:p>
    <w:p w14:paraId="41210362" w14:textId="77777777" w:rsidR="00492EE7" w:rsidRPr="00537288" w:rsidRDefault="00492EE7" w:rsidP="00492EE7">
      <w:pPr>
        <w:rPr>
          <w:rFonts w:ascii="Arial" w:hAnsi="Arial" w:cs="Arial"/>
        </w:rPr>
      </w:pPr>
      <w:r w:rsidRPr="00537288">
        <w:rPr>
          <w:rFonts w:ascii="Arial" w:hAnsi="Arial" w:cs="Arial"/>
        </w:rPr>
        <w:t>This combined funding is beneficial as it alleviates dependence on one source and distributes the risk.</w:t>
      </w:r>
    </w:p>
    <w:p w14:paraId="2A8BA11E" w14:textId="77777777" w:rsidR="00492EE7" w:rsidRPr="00537288" w:rsidRDefault="00492EE7" w:rsidP="00492EE7">
      <w:pPr>
        <w:rPr>
          <w:rFonts w:ascii="Arial" w:hAnsi="Arial" w:cs="Arial"/>
        </w:rPr>
      </w:pPr>
    </w:p>
    <w:p w14:paraId="49B0BF8F" w14:textId="77777777" w:rsidR="00492EE7" w:rsidRPr="00537288" w:rsidRDefault="00492EE7" w:rsidP="00492EE7">
      <w:pPr>
        <w:rPr>
          <w:rFonts w:ascii="Arial" w:hAnsi="Arial" w:cs="Arial"/>
        </w:rPr>
      </w:pPr>
      <w:r w:rsidRPr="00537288">
        <w:rPr>
          <w:rFonts w:ascii="Arial" w:hAnsi="Arial" w:cs="Arial"/>
        </w:rPr>
        <w:t>Expanded template of 12-month cash flow forecast and assumptions</w:t>
      </w:r>
    </w:p>
    <w:p w14:paraId="1CB1AB9D" w14:textId="77777777" w:rsidR="00492EE7" w:rsidRPr="00537288" w:rsidRDefault="00492EE7" w:rsidP="00492EE7">
      <w:pPr>
        <w:rPr>
          <w:rFonts w:ascii="Arial" w:hAnsi="Arial" w:cs="Arial"/>
        </w:rPr>
      </w:pPr>
    </w:p>
    <w:p w14:paraId="671177A1" w14:textId="77777777" w:rsidR="00492EE7" w:rsidRPr="00537288" w:rsidRDefault="00492EE7" w:rsidP="00492EE7">
      <w:pPr>
        <w:rPr>
          <w:rFonts w:ascii="Arial" w:hAnsi="Arial" w:cs="Arial"/>
        </w:rPr>
      </w:pPr>
      <w:r w:rsidRPr="00537288">
        <w:rPr>
          <w:rFonts w:ascii="Arial" w:hAnsi="Arial" w:cs="Arial"/>
        </w:rPr>
        <w:t>Main assumptions:</w:t>
      </w:r>
    </w:p>
    <w:p w14:paraId="24275446" w14:textId="77777777" w:rsidR="00492EE7" w:rsidRPr="00537288" w:rsidRDefault="00492EE7" w:rsidP="00492EE7">
      <w:pPr>
        <w:rPr>
          <w:rFonts w:ascii="Arial" w:hAnsi="Arial" w:cs="Arial"/>
        </w:rPr>
      </w:pPr>
      <w:r w:rsidRPr="00537288">
        <w:rPr>
          <w:rFonts w:ascii="Arial" w:hAnsi="Arial" w:cs="Arial"/>
        </w:rPr>
        <w:t>•</w:t>
      </w:r>
      <w:r w:rsidRPr="00537288">
        <w:rPr>
          <w:rFonts w:ascii="Arial" w:hAnsi="Arial" w:cs="Arial"/>
        </w:rPr>
        <w:tab/>
        <w:t>Sales during the opening month will be slow and then monthly growth rate will be 8-12% after initial marketing.</w:t>
      </w:r>
    </w:p>
    <w:p w14:paraId="13D8D3C7" w14:textId="77777777" w:rsidR="00492EE7" w:rsidRPr="00537288" w:rsidRDefault="00492EE7" w:rsidP="00492EE7">
      <w:pPr>
        <w:rPr>
          <w:rFonts w:ascii="Arial" w:hAnsi="Arial" w:cs="Arial"/>
        </w:rPr>
      </w:pPr>
      <w:r w:rsidRPr="00537288">
        <w:rPr>
          <w:rFonts w:ascii="Arial" w:hAnsi="Arial" w:cs="Arial"/>
        </w:rPr>
        <w:t>•</w:t>
      </w:r>
      <w:r w:rsidRPr="00537288">
        <w:rPr>
          <w:rFonts w:ascii="Arial" w:hAnsi="Arial" w:cs="Arial"/>
        </w:rPr>
        <w:tab/>
        <w:t>Target gross margin is 55% on average (higher on essentials, slightly lower on trend items).</w:t>
      </w:r>
    </w:p>
    <w:p w14:paraId="1D70FD98" w14:textId="1A4D2849" w:rsidR="00492EE7" w:rsidRPr="00537288" w:rsidRDefault="00492EE7">
      <w:pPr>
        <w:rPr>
          <w:rFonts w:ascii="Arial" w:hAnsi="Arial" w:cs="Arial"/>
        </w:rPr>
      </w:pPr>
      <w:r w:rsidRPr="00537288">
        <w:rPr>
          <w:rFonts w:ascii="Arial" w:hAnsi="Arial" w:cs="Arial"/>
        </w:rPr>
        <w:lastRenderedPageBreak/>
        <w:t>•</w:t>
      </w:r>
      <w:r w:rsidRPr="00537288">
        <w:rPr>
          <w:rFonts w:ascii="Arial" w:hAnsi="Arial" w:cs="Arial"/>
        </w:rPr>
        <w:tab/>
        <w:t>Fixed monthly costs are composed of: rent £2,200; utilities and insurance £400; wages £3,000 (part-time plus manager); marketing £600; other overheads £500.</w:t>
      </w:r>
    </w:p>
    <w:p w14:paraId="0AF05708" w14:textId="77777777" w:rsidR="002C4876" w:rsidRDefault="002C4876">
      <w:pPr>
        <w:pStyle w:val="p1"/>
        <w:rPr>
          <w:rStyle w:val="s1"/>
        </w:rPr>
      </w:pPr>
      <w:r w:rsidRPr="007C466A">
        <w:rPr>
          <w:rStyle w:val="s1"/>
          <w:rFonts w:ascii="Arial" w:hAnsi="Arial" w:cs="Arial"/>
          <w:sz w:val="18"/>
          <w:szCs w:val="18"/>
        </w:rPr>
        <w:t>A simplified monthly table (abbreviated here — paste into Excel and extend</w:t>
      </w:r>
      <w:r>
        <w:rPr>
          <w:rStyle w:val="s1"/>
        </w:rPr>
        <w:t>):</w:t>
      </w:r>
    </w:p>
    <w:tbl>
      <w:tblPr>
        <w:tblStyle w:val="GridTable2"/>
        <w:tblW w:w="0" w:type="auto"/>
        <w:tblLook w:val="04A0" w:firstRow="1" w:lastRow="0" w:firstColumn="1" w:lastColumn="0" w:noHBand="0" w:noVBand="1"/>
      </w:tblPr>
      <w:tblGrid>
        <w:gridCol w:w="910"/>
        <w:gridCol w:w="1076"/>
        <w:gridCol w:w="1363"/>
        <w:gridCol w:w="1537"/>
        <w:gridCol w:w="1012"/>
        <w:gridCol w:w="2203"/>
      </w:tblGrid>
      <w:tr w:rsidR="00136C02" w:rsidRPr="00136C02" w14:paraId="25597697" w14:textId="77777777" w:rsidTr="00C135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6D7F39" w14:textId="77777777" w:rsidR="00136C02" w:rsidRPr="00136C02" w:rsidRDefault="00136C02" w:rsidP="00136C02">
            <w:pPr>
              <w:spacing w:before="100" w:beforeAutospacing="1" w:after="100" w:afterAutospacing="1"/>
              <w:jc w:val="center"/>
              <w:rPr>
                <w:rFonts w:ascii="Times New Roman" w:hAnsi="Times New Roman" w:cs="Times New Roman"/>
                <w:kern w:val="0"/>
                <w14:ligatures w14:val="none"/>
              </w:rPr>
            </w:pPr>
            <w:r w:rsidRPr="00136C02">
              <w:rPr>
                <w:rFonts w:ascii="Times New Roman" w:hAnsi="Times New Roman" w:cs="Times New Roman"/>
                <w:kern w:val="0"/>
                <w14:ligatures w14:val="none"/>
              </w:rPr>
              <w:t>Month</w:t>
            </w:r>
          </w:p>
        </w:tc>
        <w:tc>
          <w:tcPr>
            <w:tcW w:w="0" w:type="auto"/>
            <w:hideMark/>
          </w:tcPr>
          <w:p w14:paraId="43B67869" w14:textId="77777777" w:rsidR="00136C02" w:rsidRPr="00136C02" w:rsidRDefault="00136C02" w:rsidP="00136C02">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Sales (£)</w:t>
            </w:r>
          </w:p>
        </w:tc>
        <w:tc>
          <w:tcPr>
            <w:tcW w:w="0" w:type="auto"/>
            <w:hideMark/>
          </w:tcPr>
          <w:p w14:paraId="4A3631A8" w14:textId="77777777" w:rsidR="00136C02" w:rsidRPr="00136C02" w:rsidRDefault="00136C02" w:rsidP="00136C02">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Cash In (£)</w:t>
            </w:r>
          </w:p>
        </w:tc>
        <w:tc>
          <w:tcPr>
            <w:tcW w:w="0" w:type="auto"/>
            <w:hideMark/>
          </w:tcPr>
          <w:p w14:paraId="1C1BC7E2" w14:textId="77777777" w:rsidR="00136C02" w:rsidRPr="00136C02" w:rsidRDefault="00136C02" w:rsidP="00136C02">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Cash Out (£)</w:t>
            </w:r>
          </w:p>
        </w:tc>
        <w:tc>
          <w:tcPr>
            <w:tcW w:w="0" w:type="auto"/>
            <w:hideMark/>
          </w:tcPr>
          <w:p w14:paraId="70CFF85F" w14:textId="77777777" w:rsidR="00136C02" w:rsidRPr="00136C02" w:rsidRDefault="00136C02" w:rsidP="00136C02">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Net (£)</w:t>
            </w:r>
          </w:p>
        </w:tc>
        <w:tc>
          <w:tcPr>
            <w:tcW w:w="0" w:type="auto"/>
            <w:hideMark/>
          </w:tcPr>
          <w:p w14:paraId="75785B74" w14:textId="77777777" w:rsidR="00136C02" w:rsidRPr="00136C02" w:rsidRDefault="00136C02" w:rsidP="00136C02">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Closing Balance (£)</w:t>
            </w:r>
          </w:p>
        </w:tc>
      </w:tr>
      <w:tr w:rsidR="00136C02" w:rsidRPr="00136C02" w14:paraId="499EAA65" w14:textId="77777777" w:rsidTr="00C135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2745A9" w14:textId="77777777" w:rsidR="00136C02" w:rsidRPr="00136C02" w:rsidRDefault="00136C02" w:rsidP="00136C02">
            <w:pPr>
              <w:spacing w:before="100" w:beforeAutospacing="1" w:after="100" w:afterAutospacing="1"/>
              <w:rPr>
                <w:rFonts w:ascii="Times New Roman" w:hAnsi="Times New Roman" w:cs="Times New Roman"/>
                <w:kern w:val="0"/>
                <w14:ligatures w14:val="none"/>
              </w:rPr>
            </w:pPr>
            <w:r w:rsidRPr="00136C02">
              <w:rPr>
                <w:rFonts w:ascii="Times New Roman" w:hAnsi="Times New Roman" w:cs="Times New Roman"/>
                <w:kern w:val="0"/>
                <w14:ligatures w14:val="none"/>
              </w:rPr>
              <w:t>Jan</w:t>
            </w:r>
          </w:p>
        </w:tc>
        <w:tc>
          <w:tcPr>
            <w:tcW w:w="0" w:type="auto"/>
            <w:hideMark/>
          </w:tcPr>
          <w:p w14:paraId="21A85730"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6,000</w:t>
            </w:r>
          </w:p>
        </w:tc>
        <w:tc>
          <w:tcPr>
            <w:tcW w:w="0" w:type="auto"/>
            <w:hideMark/>
          </w:tcPr>
          <w:p w14:paraId="52258A67"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6,000</w:t>
            </w:r>
          </w:p>
        </w:tc>
        <w:tc>
          <w:tcPr>
            <w:tcW w:w="0" w:type="auto"/>
            <w:hideMark/>
          </w:tcPr>
          <w:p w14:paraId="053B7394"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12,000</w:t>
            </w:r>
          </w:p>
        </w:tc>
        <w:tc>
          <w:tcPr>
            <w:tcW w:w="0" w:type="auto"/>
            <w:hideMark/>
          </w:tcPr>
          <w:p w14:paraId="54CDA64B"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-6,000</w:t>
            </w:r>
          </w:p>
        </w:tc>
        <w:tc>
          <w:tcPr>
            <w:tcW w:w="0" w:type="auto"/>
            <w:hideMark/>
          </w:tcPr>
          <w:p w14:paraId="7071678E"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-6,000</w:t>
            </w:r>
          </w:p>
        </w:tc>
      </w:tr>
      <w:tr w:rsidR="00136C02" w:rsidRPr="00136C02" w14:paraId="405A46BE" w14:textId="77777777" w:rsidTr="00C13542">
        <w:tc>
          <w:tcPr>
            <w:cnfStyle w:val="001000000000" w:firstRow="0" w:lastRow="0" w:firstColumn="1" w:lastColumn="0" w:oddVBand="0" w:evenVBand="0" w:oddHBand="0" w:evenHBand="0" w:firstRowFirstColumn="0" w:firstRowLastColumn="0" w:lastRowFirstColumn="0" w:lastRowLastColumn="0"/>
            <w:tcW w:w="0" w:type="auto"/>
            <w:hideMark/>
          </w:tcPr>
          <w:p w14:paraId="66FBCF9D" w14:textId="77777777" w:rsidR="00136C02" w:rsidRPr="00136C02" w:rsidRDefault="00136C02" w:rsidP="00136C02">
            <w:pPr>
              <w:spacing w:before="100" w:beforeAutospacing="1" w:after="100" w:afterAutospacing="1"/>
              <w:rPr>
                <w:rFonts w:ascii="Times New Roman" w:hAnsi="Times New Roman" w:cs="Times New Roman"/>
                <w:kern w:val="0"/>
                <w14:ligatures w14:val="none"/>
              </w:rPr>
            </w:pPr>
            <w:r w:rsidRPr="00136C02">
              <w:rPr>
                <w:rFonts w:ascii="Times New Roman" w:hAnsi="Times New Roman" w:cs="Times New Roman"/>
                <w:kern w:val="0"/>
                <w14:ligatures w14:val="none"/>
              </w:rPr>
              <w:t>Feb</w:t>
            </w:r>
          </w:p>
        </w:tc>
        <w:tc>
          <w:tcPr>
            <w:tcW w:w="0" w:type="auto"/>
            <w:hideMark/>
          </w:tcPr>
          <w:p w14:paraId="65589B97"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8,000</w:t>
            </w:r>
          </w:p>
        </w:tc>
        <w:tc>
          <w:tcPr>
            <w:tcW w:w="0" w:type="auto"/>
            <w:hideMark/>
          </w:tcPr>
          <w:p w14:paraId="1355DCBB"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8,000</w:t>
            </w:r>
          </w:p>
        </w:tc>
        <w:tc>
          <w:tcPr>
            <w:tcW w:w="0" w:type="auto"/>
            <w:hideMark/>
          </w:tcPr>
          <w:p w14:paraId="6001A27C"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8,500</w:t>
            </w:r>
          </w:p>
        </w:tc>
        <w:tc>
          <w:tcPr>
            <w:tcW w:w="0" w:type="auto"/>
            <w:hideMark/>
          </w:tcPr>
          <w:p w14:paraId="39C363DC"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-500</w:t>
            </w:r>
          </w:p>
        </w:tc>
        <w:tc>
          <w:tcPr>
            <w:tcW w:w="0" w:type="auto"/>
            <w:hideMark/>
          </w:tcPr>
          <w:p w14:paraId="17DACF95"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-6,500</w:t>
            </w:r>
          </w:p>
        </w:tc>
      </w:tr>
      <w:tr w:rsidR="00136C02" w:rsidRPr="00136C02" w14:paraId="58493B19" w14:textId="77777777" w:rsidTr="00C135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58C907" w14:textId="77777777" w:rsidR="00136C02" w:rsidRPr="00136C02" w:rsidRDefault="00136C02" w:rsidP="00136C02">
            <w:pPr>
              <w:spacing w:before="100" w:beforeAutospacing="1" w:after="100" w:afterAutospacing="1"/>
              <w:rPr>
                <w:rFonts w:ascii="Times New Roman" w:hAnsi="Times New Roman" w:cs="Times New Roman"/>
                <w:kern w:val="0"/>
                <w14:ligatures w14:val="none"/>
              </w:rPr>
            </w:pPr>
            <w:r w:rsidRPr="00136C02">
              <w:rPr>
                <w:rFonts w:ascii="Times New Roman" w:hAnsi="Times New Roman" w:cs="Times New Roman"/>
                <w:kern w:val="0"/>
                <w14:ligatures w14:val="none"/>
              </w:rPr>
              <w:t>Mar</w:t>
            </w:r>
          </w:p>
        </w:tc>
        <w:tc>
          <w:tcPr>
            <w:tcW w:w="0" w:type="auto"/>
            <w:hideMark/>
          </w:tcPr>
          <w:p w14:paraId="032501DD"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10,000</w:t>
            </w:r>
          </w:p>
        </w:tc>
        <w:tc>
          <w:tcPr>
            <w:tcW w:w="0" w:type="auto"/>
            <w:hideMark/>
          </w:tcPr>
          <w:p w14:paraId="3DC5397A"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10,000</w:t>
            </w:r>
          </w:p>
        </w:tc>
        <w:tc>
          <w:tcPr>
            <w:tcW w:w="0" w:type="auto"/>
            <w:hideMark/>
          </w:tcPr>
          <w:p w14:paraId="523ACE05"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8,000</w:t>
            </w:r>
          </w:p>
        </w:tc>
        <w:tc>
          <w:tcPr>
            <w:tcW w:w="0" w:type="auto"/>
            <w:hideMark/>
          </w:tcPr>
          <w:p w14:paraId="34FE7859"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+2,000</w:t>
            </w:r>
          </w:p>
        </w:tc>
        <w:tc>
          <w:tcPr>
            <w:tcW w:w="0" w:type="auto"/>
            <w:hideMark/>
          </w:tcPr>
          <w:p w14:paraId="215BC2B4"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-4,500</w:t>
            </w:r>
          </w:p>
        </w:tc>
      </w:tr>
      <w:tr w:rsidR="00136C02" w:rsidRPr="00136C02" w14:paraId="527740EE" w14:textId="77777777" w:rsidTr="00C13542">
        <w:tc>
          <w:tcPr>
            <w:cnfStyle w:val="001000000000" w:firstRow="0" w:lastRow="0" w:firstColumn="1" w:lastColumn="0" w:oddVBand="0" w:evenVBand="0" w:oddHBand="0" w:evenHBand="0" w:firstRowFirstColumn="0" w:firstRowLastColumn="0" w:lastRowFirstColumn="0" w:lastRowLastColumn="0"/>
            <w:tcW w:w="0" w:type="auto"/>
            <w:hideMark/>
          </w:tcPr>
          <w:p w14:paraId="0C6D0168" w14:textId="77777777" w:rsidR="00136C02" w:rsidRPr="00136C02" w:rsidRDefault="00136C02" w:rsidP="00136C02">
            <w:pPr>
              <w:spacing w:before="100" w:beforeAutospacing="1" w:after="100" w:afterAutospacing="1"/>
              <w:rPr>
                <w:rFonts w:ascii="Times New Roman" w:hAnsi="Times New Roman" w:cs="Times New Roman"/>
                <w:kern w:val="0"/>
                <w14:ligatures w14:val="none"/>
              </w:rPr>
            </w:pPr>
            <w:r w:rsidRPr="00136C02">
              <w:rPr>
                <w:rFonts w:ascii="Times New Roman" w:hAnsi="Times New Roman" w:cs="Times New Roman"/>
                <w:kern w:val="0"/>
                <w14:ligatures w14:val="none"/>
              </w:rPr>
              <w:t>Apr</w:t>
            </w:r>
          </w:p>
        </w:tc>
        <w:tc>
          <w:tcPr>
            <w:tcW w:w="0" w:type="auto"/>
            <w:hideMark/>
          </w:tcPr>
          <w:p w14:paraId="4CDBA5A8"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12,000</w:t>
            </w:r>
          </w:p>
        </w:tc>
        <w:tc>
          <w:tcPr>
            <w:tcW w:w="0" w:type="auto"/>
            <w:hideMark/>
          </w:tcPr>
          <w:p w14:paraId="216F04AF"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12,000</w:t>
            </w:r>
          </w:p>
        </w:tc>
        <w:tc>
          <w:tcPr>
            <w:tcW w:w="0" w:type="auto"/>
            <w:hideMark/>
          </w:tcPr>
          <w:p w14:paraId="3B138192"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8,200</w:t>
            </w:r>
          </w:p>
        </w:tc>
        <w:tc>
          <w:tcPr>
            <w:tcW w:w="0" w:type="auto"/>
            <w:hideMark/>
          </w:tcPr>
          <w:p w14:paraId="765E8944"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+3,800</w:t>
            </w:r>
          </w:p>
        </w:tc>
        <w:tc>
          <w:tcPr>
            <w:tcW w:w="0" w:type="auto"/>
            <w:hideMark/>
          </w:tcPr>
          <w:p w14:paraId="23C4DDA1"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-700</w:t>
            </w:r>
          </w:p>
        </w:tc>
      </w:tr>
      <w:tr w:rsidR="00136C02" w:rsidRPr="00136C02" w14:paraId="278A01C2" w14:textId="77777777" w:rsidTr="00C135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02C353" w14:textId="77777777" w:rsidR="00136C02" w:rsidRPr="00136C02" w:rsidRDefault="00136C02" w:rsidP="00136C02">
            <w:pPr>
              <w:spacing w:before="100" w:beforeAutospacing="1" w:after="100" w:afterAutospacing="1"/>
              <w:rPr>
                <w:rFonts w:ascii="Times New Roman" w:hAnsi="Times New Roman" w:cs="Times New Roman"/>
                <w:kern w:val="0"/>
                <w14:ligatures w14:val="none"/>
              </w:rPr>
            </w:pPr>
            <w:r w:rsidRPr="00136C02">
              <w:rPr>
                <w:rFonts w:ascii="Times New Roman" w:hAnsi="Times New Roman" w:cs="Times New Roman"/>
                <w:kern w:val="0"/>
                <w14:ligatures w14:val="none"/>
              </w:rPr>
              <w:t>May</w:t>
            </w:r>
          </w:p>
        </w:tc>
        <w:tc>
          <w:tcPr>
            <w:tcW w:w="0" w:type="auto"/>
            <w:hideMark/>
          </w:tcPr>
          <w:p w14:paraId="390C3154"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14,000</w:t>
            </w:r>
          </w:p>
        </w:tc>
        <w:tc>
          <w:tcPr>
            <w:tcW w:w="0" w:type="auto"/>
            <w:hideMark/>
          </w:tcPr>
          <w:p w14:paraId="23CD25C1"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14,000</w:t>
            </w:r>
          </w:p>
        </w:tc>
        <w:tc>
          <w:tcPr>
            <w:tcW w:w="0" w:type="auto"/>
            <w:hideMark/>
          </w:tcPr>
          <w:p w14:paraId="102E2679"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8,400</w:t>
            </w:r>
          </w:p>
        </w:tc>
        <w:tc>
          <w:tcPr>
            <w:tcW w:w="0" w:type="auto"/>
            <w:hideMark/>
          </w:tcPr>
          <w:p w14:paraId="55869CC3"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+5,600</w:t>
            </w:r>
          </w:p>
        </w:tc>
        <w:tc>
          <w:tcPr>
            <w:tcW w:w="0" w:type="auto"/>
            <w:hideMark/>
          </w:tcPr>
          <w:p w14:paraId="2838D682"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+4,900</w:t>
            </w:r>
          </w:p>
        </w:tc>
      </w:tr>
      <w:tr w:rsidR="00136C02" w:rsidRPr="00136C02" w14:paraId="3A83D36F" w14:textId="77777777" w:rsidTr="00C13542">
        <w:tc>
          <w:tcPr>
            <w:cnfStyle w:val="001000000000" w:firstRow="0" w:lastRow="0" w:firstColumn="1" w:lastColumn="0" w:oddVBand="0" w:evenVBand="0" w:oddHBand="0" w:evenHBand="0" w:firstRowFirstColumn="0" w:firstRowLastColumn="0" w:lastRowFirstColumn="0" w:lastRowLastColumn="0"/>
            <w:tcW w:w="0" w:type="auto"/>
            <w:hideMark/>
          </w:tcPr>
          <w:p w14:paraId="747242B8" w14:textId="77777777" w:rsidR="00136C02" w:rsidRPr="00136C02" w:rsidRDefault="00136C02" w:rsidP="00136C02">
            <w:pPr>
              <w:spacing w:before="100" w:beforeAutospacing="1" w:after="100" w:afterAutospacing="1"/>
              <w:rPr>
                <w:rFonts w:ascii="Times New Roman" w:hAnsi="Times New Roman" w:cs="Times New Roman"/>
                <w:kern w:val="0"/>
                <w14:ligatures w14:val="none"/>
              </w:rPr>
            </w:pPr>
            <w:r w:rsidRPr="00136C02">
              <w:rPr>
                <w:rFonts w:ascii="Times New Roman" w:hAnsi="Times New Roman" w:cs="Times New Roman"/>
                <w:kern w:val="0"/>
                <w14:ligatures w14:val="none"/>
              </w:rPr>
              <w:t>Jun</w:t>
            </w:r>
          </w:p>
        </w:tc>
        <w:tc>
          <w:tcPr>
            <w:tcW w:w="0" w:type="auto"/>
            <w:hideMark/>
          </w:tcPr>
          <w:p w14:paraId="5E76857A"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15,000</w:t>
            </w:r>
          </w:p>
        </w:tc>
        <w:tc>
          <w:tcPr>
            <w:tcW w:w="0" w:type="auto"/>
            <w:hideMark/>
          </w:tcPr>
          <w:p w14:paraId="03EB8419"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15,000</w:t>
            </w:r>
          </w:p>
        </w:tc>
        <w:tc>
          <w:tcPr>
            <w:tcW w:w="0" w:type="auto"/>
            <w:hideMark/>
          </w:tcPr>
          <w:p w14:paraId="7D376056"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8,600</w:t>
            </w:r>
          </w:p>
        </w:tc>
        <w:tc>
          <w:tcPr>
            <w:tcW w:w="0" w:type="auto"/>
            <w:hideMark/>
          </w:tcPr>
          <w:p w14:paraId="5077B85B"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+6,400</w:t>
            </w:r>
          </w:p>
        </w:tc>
        <w:tc>
          <w:tcPr>
            <w:tcW w:w="0" w:type="auto"/>
            <w:hideMark/>
          </w:tcPr>
          <w:p w14:paraId="1BE8514E"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+11,300</w:t>
            </w:r>
          </w:p>
        </w:tc>
      </w:tr>
      <w:tr w:rsidR="00136C02" w:rsidRPr="00136C02" w14:paraId="4F5522C7" w14:textId="77777777" w:rsidTr="00C135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5328B5" w14:textId="77777777" w:rsidR="00136C02" w:rsidRPr="00136C02" w:rsidRDefault="00136C02" w:rsidP="00136C02">
            <w:pPr>
              <w:spacing w:before="100" w:beforeAutospacing="1" w:after="100" w:afterAutospacing="1"/>
              <w:rPr>
                <w:rFonts w:ascii="Times New Roman" w:hAnsi="Times New Roman" w:cs="Times New Roman"/>
                <w:kern w:val="0"/>
                <w14:ligatures w14:val="none"/>
              </w:rPr>
            </w:pPr>
            <w:r w:rsidRPr="00136C02">
              <w:rPr>
                <w:rFonts w:ascii="Times New Roman" w:hAnsi="Times New Roman" w:cs="Times New Roman"/>
                <w:kern w:val="0"/>
                <w14:ligatures w14:val="none"/>
              </w:rPr>
              <w:t>Jul</w:t>
            </w:r>
          </w:p>
        </w:tc>
        <w:tc>
          <w:tcPr>
            <w:tcW w:w="0" w:type="auto"/>
            <w:hideMark/>
          </w:tcPr>
          <w:p w14:paraId="074D8A5D"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16,500</w:t>
            </w:r>
          </w:p>
        </w:tc>
        <w:tc>
          <w:tcPr>
            <w:tcW w:w="0" w:type="auto"/>
            <w:hideMark/>
          </w:tcPr>
          <w:p w14:paraId="44C1C6C2"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16,500</w:t>
            </w:r>
          </w:p>
        </w:tc>
        <w:tc>
          <w:tcPr>
            <w:tcW w:w="0" w:type="auto"/>
            <w:hideMark/>
          </w:tcPr>
          <w:p w14:paraId="58F2EA6D"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8,800</w:t>
            </w:r>
          </w:p>
        </w:tc>
        <w:tc>
          <w:tcPr>
            <w:tcW w:w="0" w:type="auto"/>
            <w:hideMark/>
          </w:tcPr>
          <w:p w14:paraId="7A182B4A"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+7,700</w:t>
            </w:r>
          </w:p>
        </w:tc>
        <w:tc>
          <w:tcPr>
            <w:tcW w:w="0" w:type="auto"/>
            <w:hideMark/>
          </w:tcPr>
          <w:p w14:paraId="0C41B1F8"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+19,000</w:t>
            </w:r>
          </w:p>
        </w:tc>
      </w:tr>
      <w:tr w:rsidR="00136C02" w:rsidRPr="00136C02" w14:paraId="50B17974" w14:textId="77777777" w:rsidTr="00C13542">
        <w:tc>
          <w:tcPr>
            <w:cnfStyle w:val="001000000000" w:firstRow="0" w:lastRow="0" w:firstColumn="1" w:lastColumn="0" w:oddVBand="0" w:evenVBand="0" w:oddHBand="0" w:evenHBand="0" w:firstRowFirstColumn="0" w:firstRowLastColumn="0" w:lastRowFirstColumn="0" w:lastRowLastColumn="0"/>
            <w:tcW w:w="0" w:type="auto"/>
            <w:hideMark/>
          </w:tcPr>
          <w:p w14:paraId="1024022A" w14:textId="77777777" w:rsidR="00136C02" w:rsidRPr="00136C02" w:rsidRDefault="00136C02" w:rsidP="00136C02">
            <w:pPr>
              <w:spacing w:before="100" w:beforeAutospacing="1" w:after="100" w:afterAutospacing="1"/>
              <w:rPr>
                <w:rFonts w:ascii="Times New Roman" w:hAnsi="Times New Roman" w:cs="Times New Roman"/>
                <w:kern w:val="0"/>
                <w14:ligatures w14:val="none"/>
              </w:rPr>
            </w:pPr>
            <w:r w:rsidRPr="00136C02">
              <w:rPr>
                <w:rFonts w:ascii="Times New Roman" w:hAnsi="Times New Roman" w:cs="Times New Roman"/>
                <w:kern w:val="0"/>
                <w14:ligatures w14:val="none"/>
              </w:rPr>
              <w:t>Aug</w:t>
            </w:r>
          </w:p>
        </w:tc>
        <w:tc>
          <w:tcPr>
            <w:tcW w:w="0" w:type="auto"/>
            <w:hideMark/>
          </w:tcPr>
          <w:p w14:paraId="5073BEE1"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14,000</w:t>
            </w:r>
          </w:p>
        </w:tc>
        <w:tc>
          <w:tcPr>
            <w:tcW w:w="0" w:type="auto"/>
            <w:hideMark/>
          </w:tcPr>
          <w:p w14:paraId="036E8B5E"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14,000</w:t>
            </w:r>
          </w:p>
        </w:tc>
        <w:tc>
          <w:tcPr>
            <w:tcW w:w="0" w:type="auto"/>
            <w:hideMark/>
          </w:tcPr>
          <w:p w14:paraId="42E54F85"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8,600</w:t>
            </w:r>
          </w:p>
        </w:tc>
        <w:tc>
          <w:tcPr>
            <w:tcW w:w="0" w:type="auto"/>
            <w:hideMark/>
          </w:tcPr>
          <w:p w14:paraId="722867E5"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+5,400</w:t>
            </w:r>
          </w:p>
        </w:tc>
        <w:tc>
          <w:tcPr>
            <w:tcW w:w="0" w:type="auto"/>
            <w:hideMark/>
          </w:tcPr>
          <w:p w14:paraId="1326C071"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+24,400</w:t>
            </w:r>
          </w:p>
        </w:tc>
      </w:tr>
      <w:tr w:rsidR="00136C02" w:rsidRPr="00136C02" w14:paraId="3F6807D7" w14:textId="77777777" w:rsidTr="00C135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8D3F24" w14:textId="77777777" w:rsidR="00136C02" w:rsidRPr="00136C02" w:rsidRDefault="00136C02" w:rsidP="00136C02">
            <w:pPr>
              <w:spacing w:before="100" w:beforeAutospacing="1" w:after="100" w:afterAutospacing="1"/>
              <w:rPr>
                <w:rFonts w:ascii="Times New Roman" w:hAnsi="Times New Roman" w:cs="Times New Roman"/>
                <w:kern w:val="0"/>
                <w14:ligatures w14:val="none"/>
              </w:rPr>
            </w:pPr>
            <w:r w:rsidRPr="00136C02">
              <w:rPr>
                <w:rFonts w:ascii="Times New Roman" w:hAnsi="Times New Roman" w:cs="Times New Roman"/>
                <w:kern w:val="0"/>
                <w14:ligatures w14:val="none"/>
              </w:rPr>
              <w:t>Sep</w:t>
            </w:r>
          </w:p>
        </w:tc>
        <w:tc>
          <w:tcPr>
            <w:tcW w:w="0" w:type="auto"/>
            <w:hideMark/>
          </w:tcPr>
          <w:p w14:paraId="1CBC266A"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17,000</w:t>
            </w:r>
          </w:p>
        </w:tc>
        <w:tc>
          <w:tcPr>
            <w:tcW w:w="0" w:type="auto"/>
            <w:hideMark/>
          </w:tcPr>
          <w:p w14:paraId="791A7E48"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17,000</w:t>
            </w:r>
          </w:p>
        </w:tc>
        <w:tc>
          <w:tcPr>
            <w:tcW w:w="0" w:type="auto"/>
            <w:hideMark/>
          </w:tcPr>
          <w:p w14:paraId="086B7ED4"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9,000</w:t>
            </w:r>
          </w:p>
        </w:tc>
        <w:tc>
          <w:tcPr>
            <w:tcW w:w="0" w:type="auto"/>
            <w:hideMark/>
          </w:tcPr>
          <w:p w14:paraId="1EED496F"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+8,000</w:t>
            </w:r>
          </w:p>
        </w:tc>
        <w:tc>
          <w:tcPr>
            <w:tcW w:w="0" w:type="auto"/>
            <w:hideMark/>
          </w:tcPr>
          <w:p w14:paraId="1026E691"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+32,400</w:t>
            </w:r>
          </w:p>
        </w:tc>
      </w:tr>
      <w:tr w:rsidR="00136C02" w:rsidRPr="00136C02" w14:paraId="229BAF81" w14:textId="77777777" w:rsidTr="00C13542">
        <w:tc>
          <w:tcPr>
            <w:cnfStyle w:val="001000000000" w:firstRow="0" w:lastRow="0" w:firstColumn="1" w:lastColumn="0" w:oddVBand="0" w:evenVBand="0" w:oddHBand="0" w:evenHBand="0" w:firstRowFirstColumn="0" w:firstRowLastColumn="0" w:lastRowFirstColumn="0" w:lastRowLastColumn="0"/>
            <w:tcW w:w="0" w:type="auto"/>
            <w:hideMark/>
          </w:tcPr>
          <w:p w14:paraId="1501A1AB" w14:textId="77777777" w:rsidR="00136C02" w:rsidRPr="00136C02" w:rsidRDefault="00136C02" w:rsidP="00136C02">
            <w:pPr>
              <w:spacing w:before="100" w:beforeAutospacing="1" w:after="100" w:afterAutospacing="1"/>
              <w:rPr>
                <w:rFonts w:ascii="Times New Roman" w:hAnsi="Times New Roman" w:cs="Times New Roman"/>
                <w:kern w:val="0"/>
                <w14:ligatures w14:val="none"/>
              </w:rPr>
            </w:pPr>
            <w:r w:rsidRPr="00136C02">
              <w:rPr>
                <w:rFonts w:ascii="Times New Roman" w:hAnsi="Times New Roman" w:cs="Times New Roman"/>
                <w:kern w:val="0"/>
                <w14:ligatures w14:val="none"/>
              </w:rPr>
              <w:t>Oct</w:t>
            </w:r>
          </w:p>
        </w:tc>
        <w:tc>
          <w:tcPr>
            <w:tcW w:w="0" w:type="auto"/>
            <w:hideMark/>
          </w:tcPr>
          <w:p w14:paraId="7AA3D96F"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18,000</w:t>
            </w:r>
          </w:p>
        </w:tc>
        <w:tc>
          <w:tcPr>
            <w:tcW w:w="0" w:type="auto"/>
            <w:hideMark/>
          </w:tcPr>
          <w:p w14:paraId="7AD97FFD"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18,000</w:t>
            </w:r>
          </w:p>
        </w:tc>
        <w:tc>
          <w:tcPr>
            <w:tcW w:w="0" w:type="auto"/>
            <w:hideMark/>
          </w:tcPr>
          <w:p w14:paraId="0510191B"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9,200</w:t>
            </w:r>
          </w:p>
        </w:tc>
        <w:tc>
          <w:tcPr>
            <w:tcW w:w="0" w:type="auto"/>
            <w:hideMark/>
          </w:tcPr>
          <w:p w14:paraId="559FCE97"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+8,800</w:t>
            </w:r>
          </w:p>
        </w:tc>
        <w:tc>
          <w:tcPr>
            <w:tcW w:w="0" w:type="auto"/>
            <w:hideMark/>
          </w:tcPr>
          <w:p w14:paraId="6EC55005"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+41,200</w:t>
            </w:r>
          </w:p>
        </w:tc>
      </w:tr>
      <w:tr w:rsidR="00136C02" w:rsidRPr="00136C02" w14:paraId="4FEB6058" w14:textId="77777777" w:rsidTr="00C135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A899B1" w14:textId="77777777" w:rsidR="00136C02" w:rsidRPr="00136C02" w:rsidRDefault="00136C02" w:rsidP="00136C02">
            <w:pPr>
              <w:spacing w:before="100" w:beforeAutospacing="1" w:after="100" w:afterAutospacing="1"/>
              <w:rPr>
                <w:rFonts w:ascii="Times New Roman" w:hAnsi="Times New Roman" w:cs="Times New Roman"/>
                <w:kern w:val="0"/>
                <w14:ligatures w14:val="none"/>
              </w:rPr>
            </w:pPr>
            <w:r w:rsidRPr="00136C02">
              <w:rPr>
                <w:rFonts w:ascii="Times New Roman" w:hAnsi="Times New Roman" w:cs="Times New Roman"/>
                <w:kern w:val="0"/>
                <w14:ligatures w14:val="none"/>
              </w:rPr>
              <w:t>Nov</w:t>
            </w:r>
          </w:p>
        </w:tc>
        <w:tc>
          <w:tcPr>
            <w:tcW w:w="0" w:type="auto"/>
            <w:hideMark/>
          </w:tcPr>
          <w:p w14:paraId="641CED1F"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20,000</w:t>
            </w:r>
          </w:p>
        </w:tc>
        <w:tc>
          <w:tcPr>
            <w:tcW w:w="0" w:type="auto"/>
            <w:hideMark/>
          </w:tcPr>
          <w:p w14:paraId="44C1A596"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20,000</w:t>
            </w:r>
          </w:p>
        </w:tc>
        <w:tc>
          <w:tcPr>
            <w:tcW w:w="0" w:type="auto"/>
            <w:hideMark/>
          </w:tcPr>
          <w:p w14:paraId="53FA57D6"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9,500</w:t>
            </w:r>
          </w:p>
        </w:tc>
        <w:tc>
          <w:tcPr>
            <w:tcW w:w="0" w:type="auto"/>
            <w:hideMark/>
          </w:tcPr>
          <w:p w14:paraId="46089F9B"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+10,500</w:t>
            </w:r>
          </w:p>
        </w:tc>
        <w:tc>
          <w:tcPr>
            <w:tcW w:w="0" w:type="auto"/>
            <w:hideMark/>
          </w:tcPr>
          <w:p w14:paraId="53DFE89B" w14:textId="77777777" w:rsidR="00136C02" w:rsidRPr="00136C02" w:rsidRDefault="00136C02" w:rsidP="00136C02">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+51,700</w:t>
            </w:r>
          </w:p>
        </w:tc>
      </w:tr>
      <w:tr w:rsidR="00136C02" w:rsidRPr="00136C02" w14:paraId="1E1C4A38" w14:textId="77777777" w:rsidTr="00C13542">
        <w:tc>
          <w:tcPr>
            <w:cnfStyle w:val="001000000000" w:firstRow="0" w:lastRow="0" w:firstColumn="1" w:lastColumn="0" w:oddVBand="0" w:evenVBand="0" w:oddHBand="0" w:evenHBand="0" w:firstRowFirstColumn="0" w:firstRowLastColumn="0" w:lastRowFirstColumn="0" w:lastRowLastColumn="0"/>
            <w:tcW w:w="0" w:type="auto"/>
            <w:hideMark/>
          </w:tcPr>
          <w:p w14:paraId="13DBE83D" w14:textId="77777777" w:rsidR="00136C02" w:rsidRPr="00136C02" w:rsidRDefault="00136C02" w:rsidP="00136C02">
            <w:pPr>
              <w:spacing w:before="100" w:beforeAutospacing="1" w:after="100" w:afterAutospacing="1"/>
              <w:rPr>
                <w:rFonts w:ascii="Times New Roman" w:hAnsi="Times New Roman" w:cs="Times New Roman"/>
                <w:kern w:val="0"/>
                <w14:ligatures w14:val="none"/>
              </w:rPr>
            </w:pPr>
            <w:r w:rsidRPr="00136C02">
              <w:rPr>
                <w:rFonts w:ascii="Times New Roman" w:hAnsi="Times New Roman" w:cs="Times New Roman"/>
                <w:kern w:val="0"/>
                <w14:ligatures w14:val="none"/>
              </w:rPr>
              <w:t>Dec</w:t>
            </w:r>
          </w:p>
        </w:tc>
        <w:tc>
          <w:tcPr>
            <w:tcW w:w="0" w:type="auto"/>
            <w:hideMark/>
          </w:tcPr>
          <w:p w14:paraId="76691E95"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25,000</w:t>
            </w:r>
          </w:p>
        </w:tc>
        <w:tc>
          <w:tcPr>
            <w:tcW w:w="0" w:type="auto"/>
            <w:hideMark/>
          </w:tcPr>
          <w:p w14:paraId="39C743B3"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25,000</w:t>
            </w:r>
          </w:p>
        </w:tc>
        <w:tc>
          <w:tcPr>
            <w:tcW w:w="0" w:type="auto"/>
            <w:hideMark/>
          </w:tcPr>
          <w:p w14:paraId="2C7CF063"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10,000</w:t>
            </w:r>
          </w:p>
        </w:tc>
        <w:tc>
          <w:tcPr>
            <w:tcW w:w="0" w:type="auto"/>
            <w:hideMark/>
          </w:tcPr>
          <w:p w14:paraId="501ECEF2"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+15,000</w:t>
            </w:r>
          </w:p>
        </w:tc>
        <w:tc>
          <w:tcPr>
            <w:tcW w:w="0" w:type="auto"/>
            <w:hideMark/>
          </w:tcPr>
          <w:p w14:paraId="48F5F09B" w14:textId="77777777" w:rsidR="00136C02" w:rsidRPr="00136C02" w:rsidRDefault="00136C02" w:rsidP="00136C0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136C02">
              <w:rPr>
                <w:rFonts w:ascii="Times New Roman" w:hAnsi="Times New Roman" w:cs="Times New Roman"/>
                <w:kern w:val="0"/>
                <w14:ligatures w14:val="none"/>
              </w:rPr>
              <w:t>+66,700</w:t>
            </w:r>
          </w:p>
        </w:tc>
      </w:tr>
    </w:tbl>
    <w:p w14:paraId="6923DB0E" w14:textId="77777777" w:rsidR="002C4876" w:rsidRDefault="002C4876">
      <w:pPr>
        <w:pStyle w:val="p1"/>
      </w:pPr>
    </w:p>
    <w:p w14:paraId="7E7FAD88" w14:textId="77777777" w:rsidR="00475A67" w:rsidRPr="00B2636F" w:rsidRDefault="00475A67" w:rsidP="00894C56">
      <w:pPr>
        <w:rPr>
          <w:rFonts w:ascii="Arial" w:hAnsi="Arial" w:cs="Arial"/>
        </w:rPr>
      </w:pPr>
      <w:r w:rsidRPr="00B2636F">
        <w:rPr>
          <w:rFonts w:ascii="Arial" w:hAnsi="Arial" w:cs="Arial"/>
        </w:rPr>
        <w:t>Interpretation: The model assumes losses in early months covered by start-up funding, with breakeven around months 4–6 as marketing and customer repeatability increase. December benefits from seasonal uplift. This cash-flow should be reviewed quarterly and stress-tested (e.g., lower sales, increased supplier costs) to ensure liquidity.</w:t>
      </w:r>
    </w:p>
    <w:p w14:paraId="03314088" w14:textId="77777777" w:rsidR="00475A67" w:rsidRPr="00B2636F" w:rsidRDefault="00475A67" w:rsidP="00894C56">
      <w:pPr>
        <w:rPr>
          <w:rFonts w:ascii="Arial" w:hAnsi="Arial" w:cs="Arial"/>
        </w:rPr>
      </w:pPr>
    </w:p>
    <w:p w14:paraId="13855A21" w14:textId="77777777" w:rsidR="00475A67" w:rsidRPr="00B2636F" w:rsidRDefault="00475A67" w:rsidP="00894C56">
      <w:pPr>
        <w:rPr>
          <w:rFonts w:ascii="Arial" w:eastAsia="Times New Roman" w:hAnsi="Arial" w:cs="Arial"/>
        </w:rPr>
      </w:pPr>
      <w:r w:rsidRPr="00B2636F">
        <w:rPr>
          <w:rFonts w:ascii="Arial" w:eastAsia="Times New Roman" w:hAnsi="Arial" w:cs="Arial"/>
          <w:b/>
          <w:bCs/>
        </w:rPr>
        <w:t>Financial controls &amp; KPIs</w:t>
      </w:r>
    </w:p>
    <w:p w14:paraId="7DDF6AB8" w14:textId="77777777" w:rsidR="00475A67" w:rsidRPr="00B2636F" w:rsidRDefault="00475A67" w:rsidP="00894C56">
      <w:pPr>
        <w:rPr>
          <w:rFonts w:ascii="Arial" w:hAnsi="Arial" w:cs="Arial"/>
        </w:rPr>
      </w:pPr>
      <w:r w:rsidRPr="00B2636F">
        <w:rPr>
          <w:rFonts w:ascii="Arial" w:hAnsi="Arial" w:cs="Arial"/>
        </w:rPr>
        <w:t>KPIs to monitor: gross margin, AOV, conversion rate (site), footfall to conversion (store), inventory turnover, customer acquisition cost (CAC), repeat purchase rate.</w:t>
      </w:r>
    </w:p>
    <w:p w14:paraId="7F0E17AA" w14:textId="77777777" w:rsidR="00475A67" w:rsidRPr="00B2636F" w:rsidRDefault="00475A67" w:rsidP="00894C56">
      <w:pPr>
        <w:rPr>
          <w:rFonts w:ascii="Arial" w:hAnsi="Arial" w:cs="Arial"/>
        </w:rPr>
      </w:pPr>
      <w:r w:rsidRPr="00B2636F">
        <w:rPr>
          <w:rFonts w:ascii="Arial" w:hAnsi="Arial" w:cs="Arial"/>
        </w:rPr>
        <w:t>Controls: monthly accounts reconciled by accountant, weekly sales vs target reports, monthly inventory audits to reduce shrinkage.</w:t>
      </w:r>
    </w:p>
    <w:p w14:paraId="6917D2D1" w14:textId="77777777" w:rsidR="00492EE7" w:rsidRDefault="00492EE7"/>
    <w:p w14:paraId="709F2546" w14:textId="77777777" w:rsidR="006D720B" w:rsidRPr="006D720B" w:rsidRDefault="006D720B" w:rsidP="006D720B">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6D720B">
        <w:rPr>
          <w:rFonts w:ascii="Times New Roman" w:eastAsia="Times New Roman" w:hAnsi="Times New Roman" w:cs="Times New Roman"/>
          <w:b/>
          <w:bCs/>
          <w:kern w:val="36"/>
          <w:sz w:val="48"/>
          <w:szCs w:val="48"/>
          <w14:ligatures w14:val="none"/>
        </w:rPr>
        <w:t>Harvard Reference List</w:t>
      </w:r>
    </w:p>
    <w:p w14:paraId="2465E2CC"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p>
    <w:p w14:paraId="73BA6307"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r w:rsidRPr="006D720B">
        <w:rPr>
          <w:rFonts w:ascii="Times New Roman" w:hAnsi="Times New Roman" w:cs="Times New Roman"/>
          <w:kern w:val="0"/>
          <w14:ligatures w14:val="none"/>
        </w:rPr>
        <w:t>Aithal, A. &amp; Aithal, P. (2016) ‘SWOT and TOWS analysis: A structured analysis method for business decisions’, International Journal of Management Sciences and Business Research, 5(4), pp. 45–54.</w:t>
      </w:r>
    </w:p>
    <w:p w14:paraId="50760937"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p>
    <w:p w14:paraId="5B4C5E9E"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r w:rsidRPr="006D720B">
        <w:rPr>
          <w:rFonts w:ascii="Times New Roman" w:hAnsi="Times New Roman" w:cs="Times New Roman"/>
          <w:kern w:val="0"/>
          <w14:ligatures w14:val="none"/>
        </w:rPr>
        <w:t>Armstrong, G., Kotler, P. &amp; Opresnik, M.O. (2021) Marketing: An Introduction. 14th edn. Harlow: Pearson.</w:t>
      </w:r>
    </w:p>
    <w:p w14:paraId="1BD6B2DC"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p>
    <w:p w14:paraId="16986523"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r w:rsidRPr="006D720B">
        <w:rPr>
          <w:rFonts w:ascii="Times New Roman" w:hAnsi="Times New Roman" w:cs="Times New Roman"/>
          <w:kern w:val="0"/>
          <w14:ligatures w14:val="none"/>
        </w:rPr>
        <w:t>Barringer, B.R. &amp; Ireland, R.D. (2020) Entrepreneurship: Successfully Launching New Ventures. 6th edn. Harlow: Pearson.</w:t>
      </w:r>
    </w:p>
    <w:p w14:paraId="6F6CA091"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p>
    <w:p w14:paraId="3558C500"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r w:rsidRPr="006D720B">
        <w:rPr>
          <w:rFonts w:ascii="Times New Roman" w:hAnsi="Times New Roman" w:cs="Times New Roman"/>
          <w:kern w:val="0"/>
          <w14:ligatures w14:val="none"/>
        </w:rPr>
        <w:t>Blythe, J. (2019) Principles and Practice of Marketing. 4th edn. London: Cengage Learning.</w:t>
      </w:r>
    </w:p>
    <w:p w14:paraId="298A6140"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p>
    <w:p w14:paraId="3CC19C55"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r w:rsidRPr="006D720B">
        <w:rPr>
          <w:rFonts w:ascii="Times New Roman" w:hAnsi="Times New Roman" w:cs="Times New Roman"/>
          <w:kern w:val="0"/>
          <w14:ligatures w14:val="none"/>
        </w:rPr>
        <w:t>Department for Business, Energy &amp; Industrial Strategy (BEIS) (2022) Business Population Estimates for the UK and Regions 2022. London: BEIS.</w:t>
      </w:r>
    </w:p>
    <w:p w14:paraId="6A9738AD"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p>
    <w:p w14:paraId="46662FD8"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r w:rsidRPr="006D720B">
        <w:rPr>
          <w:rFonts w:ascii="Times New Roman" w:hAnsi="Times New Roman" w:cs="Times New Roman"/>
          <w:kern w:val="0"/>
          <w14:ligatures w14:val="none"/>
        </w:rPr>
        <w:t>Grewal, D. &amp; Levy, M. (2020) Marketing. 8th edn. New York: McGraw-Hill.</w:t>
      </w:r>
    </w:p>
    <w:p w14:paraId="594659FE"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p>
    <w:p w14:paraId="7AF74E05"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r w:rsidRPr="006D720B">
        <w:rPr>
          <w:rFonts w:ascii="Times New Roman" w:hAnsi="Times New Roman" w:cs="Times New Roman"/>
          <w:kern w:val="0"/>
          <w14:ligatures w14:val="none"/>
        </w:rPr>
        <w:t>Grant, R.M. (2019) Contemporary Strategy Analysis. 10th edn. Hoboken: Wiley.</w:t>
      </w:r>
    </w:p>
    <w:p w14:paraId="7C791378"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p>
    <w:p w14:paraId="4BECD3F6"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r w:rsidRPr="006D720B">
        <w:rPr>
          <w:rFonts w:ascii="Times New Roman" w:hAnsi="Times New Roman" w:cs="Times New Roman"/>
          <w:kern w:val="0"/>
          <w14:ligatures w14:val="none"/>
        </w:rPr>
        <w:t>Hawkins, D. &amp; Mothersbaugh, D. (2022) Consumer Behaviour: Building Marketing Strategy. 15th edn. New York: McGraw-Hill.</w:t>
      </w:r>
    </w:p>
    <w:p w14:paraId="578C5776"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p>
    <w:p w14:paraId="3E043491"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r w:rsidRPr="006D720B">
        <w:rPr>
          <w:rFonts w:ascii="Times New Roman" w:hAnsi="Times New Roman" w:cs="Times New Roman"/>
          <w:kern w:val="0"/>
          <w14:ligatures w14:val="none"/>
        </w:rPr>
        <w:t>Johnson, G., Whittington, R., Scholes, K., Angwin, D. &amp; Regnér, P. (2020) Exploring Strategy: Text and Cases. 12th edn. Harlow: Pearson.</w:t>
      </w:r>
    </w:p>
    <w:p w14:paraId="42616B54"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p>
    <w:p w14:paraId="2E5F4863"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r w:rsidRPr="006D720B">
        <w:rPr>
          <w:rFonts w:ascii="Times New Roman" w:hAnsi="Times New Roman" w:cs="Times New Roman"/>
          <w:kern w:val="0"/>
          <w14:ligatures w14:val="none"/>
        </w:rPr>
        <w:t>Kotler, P. &amp; Keller, K.L. (2016) Marketing Management. 15th edn. Harlow: Pearson.</w:t>
      </w:r>
    </w:p>
    <w:p w14:paraId="1868D3C3"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p>
    <w:p w14:paraId="0890927F"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r w:rsidRPr="006D720B">
        <w:rPr>
          <w:rFonts w:ascii="Times New Roman" w:hAnsi="Times New Roman" w:cs="Times New Roman"/>
          <w:kern w:val="0"/>
          <w14:ligatures w14:val="none"/>
        </w:rPr>
        <w:t>Maylor, H. (2018) Project Management. 5th edn. Harlow: Pearson.</w:t>
      </w:r>
    </w:p>
    <w:p w14:paraId="2D50BD86"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p>
    <w:p w14:paraId="0D8377AD"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r w:rsidRPr="006D720B">
        <w:rPr>
          <w:rFonts w:ascii="Times New Roman" w:hAnsi="Times New Roman" w:cs="Times New Roman"/>
          <w:kern w:val="0"/>
          <w14:ligatures w14:val="none"/>
        </w:rPr>
        <w:t>Office for National Statistics (ONS) (2023) UK Retail Sales Index. London: ONS.</w:t>
      </w:r>
    </w:p>
    <w:p w14:paraId="0792F1F5"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p>
    <w:p w14:paraId="2B58E9C5"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r w:rsidRPr="006D720B">
        <w:rPr>
          <w:rFonts w:ascii="Times New Roman" w:hAnsi="Times New Roman" w:cs="Times New Roman"/>
          <w:kern w:val="0"/>
          <w14:ligatures w14:val="none"/>
        </w:rPr>
        <w:lastRenderedPageBreak/>
        <w:t>Porter, M.E. (2008) ‘The Five Competitive Forces That Shape Strategy’, Harvard Business Review, 86(1), pp. 78–93.</w:t>
      </w:r>
    </w:p>
    <w:p w14:paraId="0D0CF307"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p>
    <w:p w14:paraId="44D3F975"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r w:rsidRPr="006D720B">
        <w:rPr>
          <w:rFonts w:ascii="Times New Roman" w:hAnsi="Times New Roman" w:cs="Times New Roman"/>
          <w:kern w:val="0"/>
          <w14:ligatures w14:val="none"/>
        </w:rPr>
        <w:t>Solomon, M.R. (2020) Consumer Behaviour: Buying, Having, and Being. 13th edn. Harlow: Pearson.</w:t>
      </w:r>
    </w:p>
    <w:p w14:paraId="1315D3E6"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p>
    <w:p w14:paraId="476EE297" w14:textId="77777777" w:rsidR="006D720B" w:rsidRPr="006D720B" w:rsidRDefault="006D720B" w:rsidP="006D720B">
      <w:pPr>
        <w:spacing w:before="100" w:beforeAutospacing="1" w:after="100" w:afterAutospacing="1" w:line="240" w:lineRule="auto"/>
        <w:rPr>
          <w:rFonts w:ascii="Times New Roman" w:hAnsi="Times New Roman" w:cs="Times New Roman"/>
          <w:kern w:val="0"/>
          <w14:ligatures w14:val="none"/>
        </w:rPr>
      </w:pPr>
      <w:r w:rsidRPr="006D720B">
        <w:rPr>
          <w:rFonts w:ascii="Times New Roman" w:hAnsi="Times New Roman" w:cs="Times New Roman"/>
          <w:kern w:val="0"/>
          <w14:ligatures w14:val="none"/>
        </w:rPr>
        <w:t>Sustainable Apparel Coalition (2021) Annual Report 2021. San Francisco: SAC.</w:t>
      </w:r>
    </w:p>
    <w:p w14:paraId="57224F33" w14:textId="77777777" w:rsidR="006D720B" w:rsidRDefault="006D720B"/>
    <w:sectPr w:rsidR="006D72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208CFA" w14:textId="77777777" w:rsidR="002B6D80" w:rsidRDefault="002B6D80" w:rsidP="00537288">
      <w:pPr>
        <w:spacing w:after="0" w:line="240" w:lineRule="auto"/>
      </w:pPr>
      <w:r>
        <w:separator/>
      </w:r>
    </w:p>
  </w:endnote>
  <w:endnote w:type="continuationSeparator" w:id="0">
    <w:p w14:paraId="6F64C7F9" w14:textId="77777777" w:rsidR="002B6D80" w:rsidRDefault="002B6D80" w:rsidP="00537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15731" w14:textId="77777777" w:rsidR="002B6D80" w:rsidRDefault="002B6D80" w:rsidP="00537288">
      <w:pPr>
        <w:spacing w:after="0" w:line="240" w:lineRule="auto"/>
      </w:pPr>
      <w:r>
        <w:separator/>
      </w:r>
    </w:p>
  </w:footnote>
  <w:footnote w:type="continuationSeparator" w:id="0">
    <w:p w14:paraId="2A5FDE7B" w14:textId="77777777" w:rsidR="002B6D80" w:rsidRDefault="002B6D80" w:rsidP="005372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B23ED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F3257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7314824">
    <w:abstractNumId w:val="0"/>
  </w:num>
  <w:num w:numId="2" w16cid:durableId="4711403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B8C"/>
    <w:rsid w:val="0001174E"/>
    <w:rsid w:val="000336F6"/>
    <w:rsid w:val="000B6692"/>
    <w:rsid w:val="00136C02"/>
    <w:rsid w:val="0014781E"/>
    <w:rsid w:val="00164279"/>
    <w:rsid w:val="00264B8C"/>
    <w:rsid w:val="002B6D80"/>
    <w:rsid w:val="002C4876"/>
    <w:rsid w:val="002F6973"/>
    <w:rsid w:val="00360E74"/>
    <w:rsid w:val="003C2074"/>
    <w:rsid w:val="004051A5"/>
    <w:rsid w:val="00431FEF"/>
    <w:rsid w:val="004346FD"/>
    <w:rsid w:val="00475A67"/>
    <w:rsid w:val="00492EE7"/>
    <w:rsid w:val="00537288"/>
    <w:rsid w:val="005820B1"/>
    <w:rsid w:val="005C277A"/>
    <w:rsid w:val="00604FCE"/>
    <w:rsid w:val="006256D8"/>
    <w:rsid w:val="006D720B"/>
    <w:rsid w:val="007C36E3"/>
    <w:rsid w:val="007C466A"/>
    <w:rsid w:val="007E541B"/>
    <w:rsid w:val="00841346"/>
    <w:rsid w:val="00894C56"/>
    <w:rsid w:val="00941280"/>
    <w:rsid w:val="009A5861"/>
    <w:rsid w:val="00AA2388"/>
    <w:rsid w:val="00AF15BB"/>
    <w:rsid w:val="00B2636F"/>
    <w:rsid w:val="00B64926"/>
    <w:rsid w:val="00BD17CA"/>
    <w:rsid w:val="00C061D3"/>
    <w:rsid w:val="00C13542"/>
    <w:rsid w:val="00C63209"/>
    <w:rsid w:val="00C7208A"/>
    <w:rsid w:val="00C7653F"/>
    <w:rsid w:val="00DB01E5"/>
    <w:rsid w:val="00E306B6"/>
    <w:rsid w:val="00E4308F"/>
    <w:rsid w:val="00F27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B27EAB"/>
  <w15:chartTrackingRefBased/>
  <w15:docId w15:val="{C085216C-2209-D945-B907-6552D5BE2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B8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64B8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64B8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64B8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64B8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64B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4B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4B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4B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B8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64B8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64B8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64B8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64B8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64B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4B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4B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4B8C"/>
    <w:rPr>
      <w:rFonts w:eastAsiaTheme="majorEastAsia" w:cstheme="majorBidi"/>
      <w:color w:val="272727" w:themeColor="text1" w:themeTint="D8"/>
    </w:rPr>
  </w:style>
  <w:style w:type="paragraph" w:styleId="Title">
    <w:name w:val="Title"/>
    <w:basedOn w:val="Normal"/>
    <w:next w:val="Normal"/>
    <w:link w:val="TitleChar"/>
    <w:uiPriority w:val="10"/>
    <w:qFormat/>
    <w:rsid w:val="00264B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4B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4B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4B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4B8C"/>
    <w:pPr>
      <w:spacing w:before="160"/>
      <w:jc w:val="center"/>
    </w:pPr>
    <w:rPr>
      <w:i/>
      <w:iCs/>
      <w:color w:val="404040" w:themeColor="text1" w:themeTint="BF"/>
    </w:rPr>
  </w:style>
  <w:style w:type="character" w:customStyle="1" w:styleId="QuoteChar">
    <w:name w:val="Quote Char"/>
    <w:basedOn w:val="DefaultParagraphFont"/>
    <w:link w:val="Quote"/>
    <w:uiPriority w:val="29"/>
    <w:rsid w:val="00264B8C"/>
    <w:rPr>
      <w:i/>
      <w:iCs/>
      <w:color w:val="404040" w:themeColor="text1" w:themeTint="BF"/>
    </w:rPr>
  </w:style>
  <w:style w:type="paragraph" w:styleId="ListParagraph">
    <w:name w:val="List Paragraph"/>
    <w:basedOn w:val="Normal"/>
    <w:uiPriority w:val="34"/>
    <w:qFormat/>
    <w:rsid w:val="00264B8C"/>
    <w:pPr>
      <w:ind w:left="720"/>
      <w:contextualSpacing/>
    </w:pPr>
  </w:style>
  <w:style w:type="character" w:styleId="IntenseEmphasis">
    <w:name w:val="Intense Emphasis"/>
    <w:basedOn w:val="DefaultParagraphFont"/>
    <w:uiPriority w:val="21"/>
    <w:qFormat/>
    <w:rsid w:val="00264B8C"/>
    <w:rPr>
      <w:i/>
      <w:iCs/>
      <w:color w:val="2F5496" w:themeColor="accent1" w:themeShade="BF"/>
    </w:rPr>
  </w:style>
  <w:style w:type="paragraph" w:styleId="IntenseQuote">
    <w:name w:val="Intense Quote"/>
    <w:basedOn w:val="Normal"/>
    <w:next w:val="Normal"/>
    <w:link w:val="IntenseQuoteChar"/>
    <w:uiPriority w:val="30"/>
    <w:qFormat/>
    <w:rsid w:val="00264B8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64B8C"/>
    <w:rPr>
      <w:i/>
      <w:iCs/>
      <w:color w:val="2F5496" w:themeColor="accent1" w:themeShade="BF"/>
    </w:rPr>
  </w:style>
  <w:style w:type="character" w:styleId="IntenseReference">
    <w:name w:val="Intense Reference"/>
    <w:basedOn w:val="DefaultParagraphFont"/>
    <w:uiPriority w:val="32"/>
    <w:qFormat/>
    <w:rsid w:val="00264B8C"/>
    <w:rPr>
      <w:b/>
      <w:bCs/>
      <w:smallCaps/>
      <w:color w:val="2F5496" w:themeColor="accent1" w:themeShade="BF"/>
      <w:spacing w:val="5"/>
    </w:rPr>
  </w:style>
  <w:style w:type="character" w:customStyle="1" w:styleId="s1">
    <w:name w:val="s1"/>
    <w:basedOn w:val="DefaultParagraphFont"/>
    <w:rsid w:val="005C277A"/>
  </w:style>
  <w:style w:type="character" w:customStyle="1" w:styleId="apple-converted-space">
    <w:name w:val="apple-converted-space"/>
    <w:basedOn w:val="DefaultParagraphFont"/>
    <w:rsid w:val="005C277A"/>
  </w:style>
  <w:style w:type="paragraph" w:customStyle="1" w:styleId="p1">
    <w:name w:val="p1"/>
    <w:basedOn w:val="Normal"/>
    <w:rsid w:val="002C4876"/>
    <w:pPr>
      <w:spacing w:before="100" w:beforeAutospacing="1" w:after="100" w:afterAutospacing="1" w:line="240" w:lineRule="auto"/>
    </w:pPr>
    <w:rPr>
      <w:rFonts w:ascii="Times New Roman" w:hAnsi="Times New Roman" w:cs="Times New Roman"/>
      <w:kern w:val="0"/>
      <w14:ligatures w14:val="none"/>
    </w:rPr>
  </w:style>
  <w:style w:type="table" w:styleId="GridTable2">
    <w:name w:val="Grid Table 2"/>
    <w:basedOn w:val="TableNormal"/>
    <w:uiPriority w:val="47"/>
    <w:rsid w:val="00C13542"/>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s2">
    <w:name w:val="s2"/>
    <w:basedOn w:val="DefaultParagraphFont"/>
    <w:rsid w:val="00475A67"/>
  </w:style>
  <w:style w:type="paragraph" w:customStyle="1" w:styleId="p2">
    <w:name w:val="p2"/>
    <w:basedOn w:val="Normal"/>
    <w:rsid w:val="00475A67"/>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537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288"/>
  </w:style>
  <w:style w:type="paragraph" w:styleId="Footer">
    <w:name w:val="footer"/>
    <w:basedOn w:val="Normal"/>
    <w:link w:val="FooterChar"/>
    <w:uiPriority w:val="99"/>
    <w:unhideWhenUsed/>
    <w:rsid w:val="005372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288"/>
  </w:style>
  <w:style w:type="paragraph" w:customStyle="1" w:styleId="p3">
    <w:name w:val="p3"/>
    <w:basedOn w:val="Normal"/>
    <w:rsid w:val="006D720B"/>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6D72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3281</Words>
  <Characters>18703</Characters>
  <Application>Microsoft Office Word</Application>
  <DocSecurity>0</DocSecurity>
  <Lines>155</Lines>
  <Paragraphs>43</Paragraphs>
  <ScaleCrop>false</ScaleCrop>
  <Company/>
  <LinksUpToDate>false</LinksUpToDate>
  <CharactersWithSpaces>21941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smadu</dc:creator>
  <cp:keywords/>
  <dc:description/>
  <cp:lastModifiedBy>razvan smadu</cp:lastModifiedBy>
  <cp:revision>2</cp:revision>
  <dcterms:created xsi:type="dcterms:W3CDTF">2025-11-29T21:38:00Z</dcterms:created>
  <dcterms:modified xsi:type="dcterms:W3CDTF">2025-11-29T21:38:00Z</dcterms:modified>
</cp:coreProperties>
</file>