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6B278F5F" w:rsidR="00AE5CA4" w:rsidRDefault="00C3093A" w:rsidP="00AE5CA4">
      <w:pPr>
        <w:pStyle w:val="Time"/>
        <w:rPr>
          <w:szCs w:val="28"/>
        </w:rPr>
      </w:pPr>
      <w:r w:rsidRPr="004C3FF5">
        <w:rPr>
          <w:szCs w:val="28"/>
        </w:rPr>
        <w:t>Assessment</w:t>
      </w:r>
      <w:r w:rsidR="00C536A6" w:rsidRPr="004C3FF5">
        <w:rPr>
          <w:szCs w:val="28"/>
        </w:rPr>
        <w:t>/Component:</w:t>
      </w:r>
      <w:r w:rsidR="00045ACB">
        <w:rPr>
          <w:szCs w:val="28"/>
        </w:rPr>
        <w:t xml:space="preserve"> 2</w:t>
      </w:r>
    </w:p>
    <w:p w14:paraId="066BF1C4" w14:textId="06A2D0B7" w:rsidR="00AE5CA4" w:rsidRDefault="00401D59" w:rsidP="00AE5CA4">
      <w:pPr>
        <w:pStyle w:val="Time"/>
        <w:rPr>
          <w:szCs w:val="28"/>
        </w:rPr>
      </w:pPr>
      <w:r w:rsidRPr="004C3FF5">
        <w:rPr>
          <w:szCs w:val="28"/>
        </w:rPr>
        <w:t>COMPONENT WEIGHTING:</w:t>
      </w:r>
      <w:r w:rsidR="00045ACB">
        <w:rPr>
          <w:szCs w:val="28"/>
        </w:rPr>
        <w:t xml:space="preserve"> 25</w:t>
      </w:r>
      <w:r w:rsidRPr="004C3FF5">
        <w:rPr>
          <w:szCs w:val="28"/>
        </w:rPr>
        <w:t xml:space="preserve"> %</w:t>
      </w:r>
    </w:p>
    <w:p w14:paraId="28E363BD" w14:textId="5FBE2013" w:rsidR="00AE5CA4" w:rsidRDefault="00EB1F41" w:rsidP="00AE5CA4">
      <w:pPr>
        <w:pStyle w:val="Time"/>
        <w:rPr>
          <w:szCs w:val="28"/>
        </w:rPr>
      </w:pPr>
      <w:r w:rsidRPr="00C536A6">
        <w:rPr>
          <w:szCs w:val="28"/>
        </w:rPr>
        <w:t>WORD COUNT:</w:t>
      </w:r>
      <w:r w:rsidR="004C3FF5">
        <w:rPr>
          <w:szCs w:val="28"/>
        </w:rPr>
        <w:t xml:space="preserve"> </w:t>
      </w:r>
      <w:r w:rsidR="00065240">
        <w:rPr>
          <w:szCs w:val="28"/>
        </w:rPr>
        <w:t>2,000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6AE9B1F1" w14:textId="77777777" w:rsidR="00AE5CA4" w:rsidRDefault="00AE5CA4" w:rsidP="00000150">
      <w:pPr>
        <w:rPr>
          <w:rFonts w:ascii="Times New Roman" w:hAnsi="Times New Roman" w:cs="Times New Roman"/>
          <w:b/>
          <w:sz w:val="28"/>
          <w:u w:val="single"/>
        </w:rPr>
      </w:pPr>
      <w:r>
        <w:rPr>
          <w:rFonts w:ascii="Times New Roman" w:hAnsi="Times New Roman" w:cs="Times New Roman"/>
          <w:b/>
          <w:sz w:val="28"/>
          <w:u w:val="single"/>
        </w:rPr>
        <w:t>Essay</w:t>
      </w:r>
    </w:p>
    <w:p w14:paraId="013A8275" w14:textId="5C1081C7" w:rsidR="00000150" w:rsidRPr="001A70AE" w:rsidRDefault="00000150" w:rsidP="00000150">
      <w:pPr>
        <w:rPr>
          <w:rFonts w:ascii="Times New Roman" w:hAnsi="Times New Roman" w:cs="Times New Roman"/>
          <w:sz w:val="28"/>
        </w:rPr>
      </w:pPr>
      <w:r w:rsidRPr="001A70AE">
        <w:rPr>
          <w:rFonts w:ascii="Times New Roman" w:hAnsi="Times New Roman" w:cs="Times New Roman"/>
          <w:sz w:val="28"/>
        </w:rPr>
        <w:t>With reference to personal experiences and sele</w:t>
      </w:r>
      <w:r w:rsidR="00F75CDE">
        <w:rPr>
          <w:rFonts w:ascii="Times New Roman" w:hAnsi="Times New Roman" w:cs="Times New Roman"/>
          <w:sz w:val="28"/>
        </w:rPr>
        <w:t xml:space="preserve">cted literature </w:t>
      </w:r>
      <w:r w:rsidR="00F75CDE" w:rsidRPr="00953865">
        <w:rPr>
          <w:rFonts w:ascii="Times New Roman" w:hAnsi="Times New Roman" w:cs="Times New Roman"/>
          <w:b/>
          <w:sz w:val="28"/>
          <w:u w:val="single"/>
        </w:rPr>
        <w:t xml:space="preserve">from the </w:t>
      </w:r>
      <w:r w:rsidR="009711F3" w:rsidRPr="00953865">
        <w:rPr>
          <w:rFonts w:ascii="Times New Roman" w:hAnsi="Times New Roman" w:cs="Times New Roman"/>
          <w:b/>
          <w:sz w:val="28"/>
          <w:u w:val="single"/>
        </w:rPr>
        <w:t>module reading</w:t>
      </w:r>
      <w:r w:rsidRPr="00953865">
        <w:rPr>
          <w:rFonts w:ascii="Times New Roman" w:hAnsi="Times New Roman" w:cs="Times New Roman"/>
          <w:b/>
          <w:sz w:val="28"/>
          <w:u w:val="single"/>
        </w:rPr>
        <w:t xml:space="preserve"> list</w:t>
      </w:r>
      <w:r w:rsidRPr="00953865">
        <w:rPr>
          <w:rFonts w:ascii="Times New Roman" w:hAnsi="Times New Roman" w:cs="Times New Roman"/>
          <w:b/>
          <w:sz w:val="28"/>
        </w:rPr>
        <w:t xml:space="preserve">, </w:t>
      </w:r>
      <w:r w:rsidRPr="001A70AE">
        <w:rPr>
          <w:rFonts w:ascii="Times New Roman" w:hAnsi="Times New Roman" w:cs="Times New Roman"/>
          <w:sz w:val="28"/>
        </w:rPr>
        <w:t>discuss the potential benefits of engaging with challenging and adventurous outdoor activities</w:t>
      </w:r>
      <w:r w:rsidR="00AF4A5D" w:rsidRPr="001A70AE">
        <w:rPr>
          <w:rFonts w:ascii="Times New Roman" w:hAnsi="Times New Roman" w:cs="Times New Roman"/>
          <w:sz w:val="28"/>
        </w:rPr>
        <w:t>.</w:t>
      </w:r>
    </w:p>
    <w:p w14:paraId="2979366F" w14:textId="77777777" w:rsidR="00FD2CFF" w:rsidRPr="00C536A6" w:rsidRDefault="00FD2CFF">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B10801C" w14:textId="77777777" w:rsidR="00FD3A79" w:rsidRDefault="00FD3A79" w:rsidP="00FD3A79">
      <w:pPr>
        <w:rPr>
          <w:rFonts w:ascii="Times New Roman" w:hAnsi="Times New Roman" w:cs="Times New Roman"/>
          <w:sz w:val="28"/>
          <w:szCs w:val="28"/>
        </w:rPr>
      </w:pPr>
      <w:r>
        <w:rPr>
          <w:rFonts w:ascii="Times New Roman" w:hAnsi="Times New Roman" w:cs="Times New Roman"/>
          <w:sz w:val="28"/>
          <w:szCs w:val="28"/>
        </w:rPr>
        <w:t>Deadline:</w:t>
      </w:r>
    </w:p>
    <w:p w14:paraId="630F6379" w14:textId="6FC7895C" w:rsidR="00FD3A79" w:rsidRPr="00874F0B" w:rsidRDefault="00D424C5" w:rsidP="00FD3A79">
      <w:pPr>
        <w:rPr>
          <w:rFonts w:ascii="Times New Roman" w:hAnsi="Times New Roman" w:cs="Times New Roman"/>
          <w:sz w:val="28"/>
          <w:szCs w:val="28"/>
        </w:rPr>
      </w:pPr>
      <w:r w:rsidRPr="00874F0B">
        <w:rPr>
          <w:rFonts w:ascii="Times New Roman" w:hAnsi="Times New Roman" w:cs="Times New Roman"/>
          <w:sz w:val="28"/>
          <w:szCs w:val="28"/>
        </w:rPr>
        <w:t xml:space="preserve">Date: </w:t>
      </w:r>
      <w:r w:rsidR="00874F0B" w:rsidRPr="00874F0B">
        <w:rPr>
          <w:rFonts w:ascii="Times New Roman" w:hAnsi="Times New Roman" w:cs="Times New Roman"/>
          <w:sz w:val="28"/>
          <w:szCs w:val="28"/>
        </w:rPr>
        <w:t>22nd March 2019</w:t>
      </w:r>
    </w:p>
    <w:p w14:paraId="606806BA" w14:textId="0953AF86" w:rsidR="00FD3A79" w:rsidRPr="00874F0B"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Time: 3.00pm</w:t>
      </w:r>
    </w:p>
    <w:p w14:paraId="7D10D1F5" w14:textId="6A81638C" w:rsidR="00FD3A79" w:rsidRDefault="00FD3A79" w:rsidP="00FD3A79">
      <w:pPr>
        <w:rPr>
          <w:rFonts w:ascii="Times New Roman" w:hAnsi="Times New Roman" w:cs="Times New Roman"/>
          <w:sz w:val="28"/>
          <w:szCs w:val="28"/>
        </w:rPr>
      </w:pPr>
      <w:r w:rsidRPr="00874F0B">
        <w:rPr>
          <w:rFonts w:ascii="Times New Roman" w:hAnsi="Times New Roman" w:cs="Times New Roman"/>
          <w:sz w:val="28"/>
          <w:szCs w:val="28"/>
        </w:rPr>
        <w:t>Portal: Turnitin</w:t>
      </w:r>
    </w:p>
    <w:p w14:paraId="0D016BDB" w14:textId="77777777" w:rsidR="004C3FF5" w:rsidRDefault="004C3FF5">
      <w:pPr>
        <w:rPr>
          <w:rFonts w:ascii="Times New Roman" w:hAnsi="Times New Roman" w:cs="Times New Roman"/>
          <w:sz w:val="28"/>
          <w:szCs w:val="28"/>
        </w:rPr>
      </w:pPr>
    </w:p>
    <w:p w14:paraId="3CAB6C04" w14:textId="77777777" w:rsidR="00000150" w:rsidRDefault="00000150">
      <w:pPr>
        <w:rPr>
          <w:rFonts w:ascii="Times New Roman" w:hAnsi="Times New Roman" w:cs="Times New Roman"/>
          <w:sz w:val="28"/>
          <w:szCs w:val="28"/>
        </w:rPr>
      </w:pPr>
    </w:p>
    <w:p w14:paraId="175BAC8F" w14:textId="77777777" w:rsidR="00000150" w:rsidRDefault="00000150">
      <w:pPr>
        <w:rPr>
          <w:rFonts w:ascii="Times New Roman" w:hAnsi="Times New Roman" w:cs="Times New Roman"/>
          <w:sz w:val="28"/>
          <w:szCs w:val="28"/>
        </w:rPr>
      </w:pPr>
    </w:p>
    <w:p w14:paraId="32F79FAD" w14:textId="77777777" w:rsidR="00000150" w:rsidRDefault="00000150">
      <w:pPr>
        <w:rPr>
          <w:rFonts w:ascii="Times New Roman" w:hAnsi="Times New Roman" w:cs="Times New Roman"/>
          <w:sz w:val="28"/>
          <w:szCs w:val="28"/>
        </w:rPr>
      </w:pPr>
    </w:p>
    <w:p w14:paraId="60B56C63" w14:textId="77777777" w:rsidR="00000150" w:rsidRDefault="00000150">
      <w:pPr>
        <w:rPr>
          <w:rFonts w:ascii="Times New Roman" w:hAnsi="Times New Roman" w:cs="Times New Roman"/>
          <w:sz w:val="28"/>
          <w:szCs w:val="28"/>
        </w:rPr>
      </w:pPr>
    </w:p>
    <w:p w14:paraId="2B0C092D" w14:textId="77777777" w:rsidR="00000150" w:rsidRDefault="00000150">
      <w:pPr>
        <w:rPr>
          <w:rFonts w:ascii="Times New Roman" w:hAnsi="Times New Roman" w:cs="Times New Roman"/>
          <w:sz w:val="28"/>
          <w:szCs w:val="28"/>
        </w:rPr>
      </w:pPr>
    </w:p>
    <w:p w14:paraId="5357A01B" w14:textId="5CBB2A09" w:rsidR="00D6095A" w:rsidRPr="007A2699" w:rsidRDefault="00AB1782" w:rsidP="00D6095A">
      <w:pPr>
        <w:pStyle w:val="Title"/>
      </w:pPr>
      <w:r>
        <w:lastRenderedPageBreak/>
        <w:t>S</w:t>
      </w:r>
      <w:r w:rsidR="00D6095A" w:rsidRPr="007A2699">
        <w:t>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6AE4E21C"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57736E">
        <w:rPr>
          <w:b/>
          <w:bCs/>
          <w:sz w:val="24"/>
          <w:szCs w:val="24"/>
          <w:u w:val="none"/>
        </w:rPr>
        <w:t xml:space="preserve"> Georgina Ireland 1805551</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DD4989">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2DC2BF91" w:rsidR="00D6095A" w:rsidRPr="00A8198C" w:rsidRDefault="00A8198C" w:rsidP="007672E2">
            <w:pPr>
              <w:pStyle w:val="Subtitle"/>
              <w:jc w:val="left"/>
              <w:rPr>
                <w:bCs/>
                <w:sz w:val="24"/>
                <w:szCs w:val="24"/>
                <w:u w:val="none"/>
              </w:rPr>
            </w:pPr>
            <w:r>
              <w:rPr>
                <w:bCs/>
                <w:sz w:val="24"/>
                <w:szCs w:val="24"/>
                <w:u w:val="none"/>
              </w:rPr>
              <w:t>Talking about risk averse society</w:t>
            </w:r>
            <w:r w:rsidR="002A52C8" w:rsidRPr="00A8198C">
              <w:rPr>
                <w:bCs/>
                <w:sz w:val="24"/>
                <w:szCs w:val="24"/>
                <w:u w:val="none"/>
              </w:rPr>
              <w:t xml:space="preserve"> </w:t>
            </w:r>
          </w:p>
        </w:tc>
      </w:tr>
      <w:tr w:rsidR="00D6095A" w:rsidRPr="00313008" w14:paraId="4CFBEA08"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04351188" w:rsidR="00D6095A" w:rsidRPr="00A8198C" w:rsidRDefault="007672E2" w:rsidP="007672E2">
            <w:pPr>
              <w:pStyle w:val="Subtitle"/>
              <w:jc w:val="left"/>
              <w:rPr>
                <w:bCs/>
                <w:sz w:val="24"/>
                <w:szCs w:val="24"/>
                <w:u w:val="none"/>
              </w:rPr>
            </w:pPr>
            <w:r w:rsidRPr="00A8198C">
              <w:rPr>
                <w:bCs/>
                <w:sz w:val="24"/>
                <w:szCs w:val="24"/>
                <w:u w:val="none"/>
              </w:rPr>
              <w:t>research</w:t>
            </w:r>
          </w:p>
        </w:tc>
      </w:tr>
      <w:tr w:rsidR="00D6095A" w:rsidRPr="00313008" w14:paraId="1BC6EAED" w14:textId="77777777" w:rsidTr="00DD49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45481799" w:rsidR="00D6095A" w:rsidRPr="00A8198C" w:rsidRDefault="00A8198C" w:rsidP="0040687D">
            <w:pPr>
              <w:pStyle w:val="Subtitle"/>
              <w:jc w:val="left"/>
              <w:rPr>
                <w:bCs/>
                <w:sz w:val="24"/>
                <w:szCs w:val="24"/>
                <w:u w:val="none"/>
              </w:rPr>
            </w:pPr>
            <w:r>
              <w:rPr>
                <w:bCs/>
                <w:sz w:val="24"/>
                <w:szCs w:val="24"/>
                <w:u w:val="none"/>
              </w:rPr>
              <w:t xml:space="preserve">Benefits of outdoor activities </w:t>
            </w:r>
            <w:bookmarkStart w:id="0" w:name="_GoBack"/>
            <w:bookmarkEnd w:id="0"/>
          </w:p>
        </w:tc>
      </w:tr>
      <w:tr w:rsidR="00D6095A" w:rsidRPr="00313008" w14:paraId="6A19FE06" w14:textId="77777777" w:rsidTr="00DD4989">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DD4989" w:rsidRPr="00313008" w14:paraId="23FD426D" w14:textId="77777777" w:rsidTr="00DD4989">
        <w:trPr>
          <w:cantSplit/>
        </w:trPr>
        <w:tc>
          <w:tcPr>
            <w:tcW w:w="2305" w:type="dxa"/>
            <w:vMerge/>
            <w:tcBorders>
              <w:top w:val="single" w:sz="6" w:space="0" w:color="auto"/>
              <w:left w:val="thinThickLargeGap" w:sz="24" w:space="0" w:color="auto"/>
              <w:bottom w:val="single" w:sz="6" w:space="0" w:color="auto"/>
            </w:tcBorders>
          </w:tcPr>
          <w:p w14:paraId="02331216" w14:textId="77777777" w:rsidR="00DD4989" w:rsidRPr="00313008" w:rsidRDefault="00DD4989"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DD4989" w:rsidRPr="00313008" w:rsidRDefault="00DD4989"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03D3F49" w14:textId="77777777" w:rsidR="00DD4989" w:rsidRPr="003E3041" w:rsidRDefault="00DD4989" w:rsidP="008E22F7">
            <w:pPr>
              <w:pStyle w:val="Subtitle"/>
              <w:rPr>
                <w:b/>
                <w:bCs/>
                <w:sz w:val="16"/>
                <w:szCs w:val="16"/>
                <w:u w:val="none"/>
              </w:rPr>
            </w:pPr>
            <w:r>
              <w:rPr>
                <w:b/>
                <w:bCs/>
                <w:sz w:val="16"/>
                <w:szCs w:val="16"/>
                <w:u w:val="none"/>
              </w:rPr>
              <w:t>Poor</w:t>
            </w:r>
          </w:p>
          <w:p w14:paraId="54291D0E" w14:textId="3A0AC33B" w:rsidR="00DD4989" w:rsidRPr="00DD4989" w:rsidRDefault="00DD4989" w:rsidP="00DD4989">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DD4989" w:rsidRPr="003E3041" w:rsidRDefault="00DD4989" w:rsidP="008E22F7">
            <w:pPr>
              <w:pStyle w:val="Subtitle"/>
              <w:rPr>
                <w:b/>
                <w:bCs/>
                <w:sz w:val="16"/>
                <w:szCs w:val="16"/>
                <w:u w:val="none"/>
              </w:rPr>
            </w:pPr>
            <w:r>
              <w:rPr>
                <w:b/>
                <w:bCs/>
                <w:sz w:val="16"/>
                <w:szCs w:val="16"/>
                <w:u w:val="none"/>
              </w:rPr>
              <w:t>Unsatisfactory</w:t>
            </w:r>
          </w:p>
          <w:p w14:paraId="3BDBA682" w14:textId="2A6C8554" w:rsidR="00DD4989" w:rsidRPr="003E3041" w:rsidRDefault="00DD4989"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DD4989" w:rsidRPr="003E3041" w:rsidRDefault="00DD4989" w:rsidP="008E22F7">
            <w:pPr>
              <w:pStyle w:val="Subtitle"/>
              <w:rPr>
                <w:b/>
                <w:bCs/>
                <w:sz w:val="16"/>
                <w:szCs w:val="16"/>
                <w:u w:val="none"/>
              </w:rPr>
            </w:pPr>
            <w:r w:rsidRPr="003E3041">
              <w:rPr>
                <w:b/>
                <w:bCs/>
                <w:sz w:val="16"/>
                <w:szCs w:val="16"/>
                <w:u w:val="none"/>
              </w:rPr>
              <w:t>Satisfactory</w:t>
            </w:r>
          </w:p>
          <w:p w14:paraId="44951EAD" w14:textId="77777777" w:rsidR="00DD4989" w:rsidRPr="003E3041" w:rsidRDefault="00DD4989"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DD4989" w:rsidRPr="003E3041" w:rsidRDefault="00DD4989" w:rsidP="008E22F7">
            <w:pPr>
              <w:pStyle w:val="Subtitle"/>
              <w:rPr>
                <w:b/>
                <w:bCs/>
                <w:sz w:val="16"/>
                <w:szCs w:val="16"/>
                <w:u w:val="none"/>
              </w:rPr>
            </w:pPr>
            <w:r w:rsidRPr="003E3041">
              <w:rPr>
                <w:b/>
                <w:bCs/>
                <w:sz w:val="16"/>
                <w:szCs w:val="16"/>
                <w:u w:val="none"/>
              </w:rPr>
              <w:t>Good</w:t>
            </w:r>
          </w:p>
          <w:p w14:paraId="0CC1A344" w14:textId="77777777" w:rsidR="00DD4989" w:rsidRPr="003E3041" w:rsidRDefault="00DD4989"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DD4989" w:rsidRPr="003E3041" w:rsidRDefault="00DD4989" w:rsidP="008E22F7">
            <w:pPr>
              <w:pStyle w:val="Subtitle"/>
              <w:rPr>
                <w:b/>
                <w:bCs/>
                <w:sz w:val="16"/>
                <w:szCs w:val="16"/>
                <w:u w:val="none"/>
              </w:rPr>
            </w:pPr>
            <w:r w:rsidRPr="003E3041">
              <w:rPr>
                <w:b/>
                <w:bCs/>
                <w:sz w:val="16"/>
                <w:szCs w:val="16"/>
                <w:u w:val="none"/>
              </w:rPr>
              <w:t>Very Good</w:t>
            </w:r>
          </w:p>
          <w:p w14:paraId="70E12B42" w14:textId="77777777" w:rsidR="00DD4989" w:rsidRPr="003E3041" w:rsidRDefault="00DD4989"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DD4989" w:rsidRPr="003E3041" w:rsidRDefault="00DD4989" w:rsidP="008E22F7">
            <w:pPr>
              <w:pStyle w:val="Subtitle"/>
              <w:rPr>
                <w:b/>
                <w:bCs/>
                <w:sz w:val="16"/>
                <w:szCs w:val="16"/>
                <w:u w:val="none"/>
              </w:rPr>
            </w:pPr>
            <w:r w:rsidRPr="003E3041">
              <w:rPr>
                <w:b/>
                <w:bCs/>
                <w:sz w:val="16"/>
                <w:szCs w:val="16"/>
                <w:u w:val="none"/>
              </w:rPr>
              <w:t>Excellent</w:t>
            </w:r>
          </w:p>
          <w:p w14:paraId="46AFFC88" w14:textId="613E1EA9" w:rsidR="00DD4989" w:rsidRPr="003E3041" w:rsidRDefault="00DD4989"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DD4989" w:rsidRDefault="00DD4989" w:rsidP="008E22F7">
            <w:pPr>
              <w:pStyle w:val="Subtitle"/>
              <w:rPr>
                <w:b/>
                <w:bCs/>
                <w:sz w:val="16"/>
                <w:szCs w:val="16"/>
                <w:u w:val="none"/>
              </w:rPr>
            </w:pPr>
            <w:r>
              <w:rPr>
                <w:b/>
                <w:bCs/>
                <w:sz w:val="16"/>
                <w:szCs w:val="16"/>
                <w:u w:val="none"/>
              </w:rPr>
              <w:t>Exceptional</w:t>
            </w:r>
          </w:p>
          <w:p w14:paraId="57B31B95" w14:textId="3EC0C61A" w:rsidR="00DD4989" w:rsidRPr="003E3041" w:rsidRDefault="00DD4989"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DD4989" w:rsidRPr="00313008" w:rsidRDefault="00DD4989" w:rsidP="008E22F7">
            <w:pPr>
              <w:pStyle w:val="Subtitle"/>
              <w:jc w:val="left"/>
              <w:rPr>
                <w:b/>
                <w:bCs/>
                <w:sz w:val="18"/>
                <w:szCs w:val="18"/>
                <w:u w:val="none"/>
              </w:rPr>
            </w:pPr>
          </w:p>
          <w:p w14:paraId="6B89E403" w14:textId="77777777" w:rsidR="00DD4989" w:rsidRPr="00313008" w:rsidRDefault="00DD4989" w:rsidP="008E22F7">
            <w:pPr>
              <w:pStyle w:val="Subtitle"/>
              <w:jc w:val="left"/>
              <w:rPr>
                <w:b/>
                <w:bCs/>
                <w:sz w:val="18"/>
                <w:szCs w:val="18"/>
                <w:u w:val="none"/>
              </w:rPr>
            </w:pPr>
            <w:r w:rsidRPr="00313008">
              <w:rPr>
                <w:b/>
                <w:bCs/>
                <w:sz w:val="18"/>
                <w:szCs w:val="18"/>
                <w:u w:val="none"/>
              </w:rPr>
              <w:t xml:space="preserve">  %</w:t>
            </w:r>
          </w:p>
        </w:tc>
      </w:tr>
      <w:tr w:rsidR="00DD4989" w:rsidRPr="00313008" w14:paraId="483AE071" w14:textId="77777777" w:rsidTr="00DD4989">
        <w:tc>
          <w:tcPr>
            <w:tcW w:w="2305" w:type="dxa"/>
            <w:tcBorders>
              <w:top w:val="single" w:sz="6" w:space="0" w:color="auto"/>
              <w:left w:val="thinThickLargeGap" w:sz="24" w:space="0" w:color="auto"/>
              <w:bottom w:val="single" w:sz="6" w:space="0" w:color="auto"/>
            </w:tcBorders>
          </w:tcPr>
          <w:p w14:paraId="57F31066" w14:textId="72440FB0" w:rsidR="00DD4989" w:rsidRDefault="00DD4989" w:rsidP="00834791">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22C908B3" w14:textId="06F2C09E" w:rsidR="00DD4989"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0CD3B1D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305B0D14"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30118F0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CA90CC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5C3D8E"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29B255D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992F5B0"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5E834B5" w14:textId="3C32FC13" w:rsidR="00DD4989" w:rsidRPr="00834791" w:rsidRDefault="00DD4989" w:rsidP="00834791">
            <w:pPr>
              <w:pStyle w:val="Subtitle"/>
              <w:jc w:val="left"/>
              <w:rPr>
                <w:b/>
                <w:bCs/>
                <w:sz w:val="18"/>
                <w:szCs w:val="18"/>
                <w:u w:val="none"/>
              </w:rPr>
            </w:pPr>
            <w:r>
              <w:rPr>
                <w:b/>
                <w:bCs/>
                <w:sz w:val="18"/>
                <w:szCs w:val="18"/>
                <w:u w:val="none"/>
              </w:rPr>
              <w:t>10%</w:t>
            </w:r>
          </w:p>
        </w:tc>
      </w:tr>
      <w:tr w:rsidR="00DD4989" w:rsidRPr="00313008" w14:paraId="5301F806" w14:textId="77777777" w:rsidTr="00DD4989">
        <w:tc>
          <w:tcPr>
            <w:tcW w:w="2305" w:type="dxa"/>
            <w:tcBorders>
              <w:top w:val="single" w:sz="6" w:space="0" w:color="auto"/>
              <w:left w:val="thinThickLargeGap" w:sz="24" w:space="0" w:color="auto"/>
              <w:bottom w:val="single" w:sz="6" w:space="0" w:color="auto"/>
            </w:tcBorders>
          </w:tcPr>
          <w:p w14:paraId="471FDF00" w14:textId="4FEA2E29" w:rsidR="00DD4989" w:rsidRDefault="00DD4989" w:rsidP="00834791">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2CBACB75" w14:textId="363EF371" w:rsidR="00DD4989" w:rsidRDefault="00DD4989" w:rsidP="00834791">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712FB60C"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4E67D4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059ED9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4FDA9C2"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2662568"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03B5FC41"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779AFDC3"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0060BDE" w14:textId="3B51D578" w:rsidR="00DD4989" w:rsidRPr="00834791" w:rsidRDefault="00DD4989" w:rsidP="00834791">
            <w:pPr>
              <w:pStyle w:val="Subtitle"/>
              <w:jc w:val="left"/>
              <w:rPr>
                <w:b/>
                <w:bCs/>
                <w:sz w:val="18"/>
                <w:szCs w:val="18"/>
                <w:u w:val="none"/>
              </w:rPr>
            </w:pPr>
            <w:r>
              <w:rPr>
                <w:b/>
                <w:bCs/>
                <w:sz w:val="18"/>
                <w:szCs w:val="18"/>
                <w:u w:val="none"/>
              </w:rPr>
              <w:t>20%</w:t>
            </w:r>
          </w:p>
        </w:tc>
      </w:tr>
      <w:tr w:rsidR="00DD4989" w:rsidRPr="00313008" w14:paraId="3DDC62DF" w14:textId="77777777" w:rsidTr="00DD4989">
        <w:tc>
          <w:tcPr>
            <w:tcW w:w="2305" w:type="dxa"/>
            <w:tcBorders>
              <w:top w:val="single" w:sz="6" w:space="0" w:color="auto"/>
              <w:left w:val="thinThickLargeGap" w:sz="24" w:space="0" w:color="auto"/>
              <w:bottom w:val="single" w:sz="6" w:space="0" w:color="auto"/>
            </w:tcBorders>
          </w:tcPr>
          <w:p w14:paraId="3D6DC29C" w14:textId="7BEF5FA6" w:rsidR="00DD4989" w:rsidRPr="00834791" w:rsidRDefault="00DD4989" w:rsidP="00834791">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FAEAB" w14:textId="30658BF2" w:rsidR="00DD4989" w:rsidRPr="00834791" w:rsidRDefault="00DD4989" w:rsidP="00834791">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5A76BB42"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DD4989" w:rsidRPr="00834791" w:rsidRDefault="00DD4989"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6F7908A0"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4B6989E0" w14:textId="77777777" w:rsidTr="00DD4989">
        <w:tc>
          <w:tcPr>
            <w:tcW w:w="2305" w:type="dxa"/>
            <w:tcBorders>
              <w:top w:val="single" w:sz="6" w:space="0" w:color="auto"/>
              <w:left w:val="thinThickLargeGap" w:sz="24" w:space="0" w:color="auto"/>
              <w:bottom w:val="single" w:sz="6" w:space="0" w:color="auto"/>
            </w:tcBorders>
          </w:tcPr>
          <w:p w14:paraId="3AC821C7" w14:textId="1804016F" w:rsidR="00DD4989" w:rsidRPr="00620199" w:rsidRDefault="00DD4989" w:rsidP="008255C8">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2AC49C2C" w14:textId="4B11F6A2" w:rsidR="00DD4989" w:rsidRPr="00834791" w:rsidRDefault="00DD4989" w:rsidP="00834791">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6FE3E37B"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149AE630"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57D86B2"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52A8B"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A5DBBBC"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58F7FFB3"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3D195F27"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1642EF1" w14:textId="4C5A306F" w:rsidR="00DD4989" w:rsidRPr="00834791" w:rsidRDefault="00DD4989" w:rsidP="00834791">
            <w:pPr>
              <w:pStyle w:val="Subtitle"/>
              <w:jc w:val="left"/>
              <w:rPr>
                <w:b/>
                <w:bCs/>
                <w:sz w:val="18"/>
                <w:szCs w:val="18"/>
                <w:u w:val="none"/>
              </w:rPr>
            </w:pPr>
            <w:r>
              <w:rPr>
                <w:b/>
                <w:bCs/>
                <w:sz w:val="18"/>
                <w:szCs w:val="18"/>
                <w:u w:val="none"/>
              </w:rPr>
              <w:t>25</w:t>
            </w:r>
            <w:r w:rsidRPr="00834791">
              <w:rPr>
                <w:b/>
                <w:bCs/>
                <w:sz w:val="18"/>
                <w:szCs w:val="18"/>
                <w:u w:val="none"/>
              </w:rPr>
              <w:t>%</w:t>
            </w:r>
          </w:p>
        </w:tc>
      </w:tr>
      <w:tr w:rsidR="00DD4989" w:rsidRPr="00313008" w14:paraId="705278C0" w14:textId="77777777" w:rsidTr="00DD4989">
        <w:tc>
          <w:tcPr>
            <w:tcW w:w="2305" w:type="dxa"/>
            <w:tcBorders>
              <w:top w:val="single" w:sz="6" w:space="0" w:color="auto"/>
              <w:left w:val="thinThickLargeGap" w:sz="24" w:space="0" w:color="auto"/>
              <w:bottom w:val="single" w:sz="6" w:space="0" w:color="auto"/>
            </w:tcBorders>
          </w:tcPr>
          <w:p w14:paraId="697CA21E" w14:textId="381AC74D" w:rsidR="00DD4989" w:rsidRDefault="00DD4989" w:rsidP="000D6366">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6D64526E" w14:textId="280E0900" w:rsidR="00DD4989" w:rsidRDefault="00DD4989" w:rsidP="00834791">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7551E417" w14:textId="77777777" w:rsidR="00DD4989" w:rsidRPr="00834791" w:rsidRDefault="00DD4989" w:rsidP="00834791">
            <w:pPr>
              <w:pStyle w:val="Subtitle"/>
              <w:rPr>
                <w:sz w:val="18"/>
                <w:szCs w:val="18"/>
                <w:u w:val="none"/>
              </w:rPr>
            </w:pPr>
          </w:p>
        </w:tc>
        <w:tc>
          <w:tcPr>
            <w:tcW w:w="1105" w:type="dxa"/>
            <w:gridSpan w:val="2"/>
            <w:tcBorders>
              <w:left w:val="single" w:sz="6" w:space="0" w:color="auto"/>
              <w:right w:val="single" w:sz="6" w:space="0" w:color="auto"/>
            </w:tcBorders>
          </w:tcPr>
          <w:p w14:paraId="61A846E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B60CF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561C979A" w14:textId="77777777" w:rsidR="00DD4989" w:rsidRPr="00834791" w:rsidRDefault="00DD4989" w:rsidP="00834791">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1F0E569" w14:textId="77777777" w:rsidR="00DD4989" w:rsidRPr="00834791" w:rsidRDefault="00DD4989" w:rsidP="00834791">
            <w:pPr>
              <w:spacing w:line="240" w:lineRule="auto"/>
              <w:rPr>
                <w:sz w:val="18"/>
                <w:szCs w:val="18"/>
              </w:rPr>
            </w:pPr>
          </w:p>
        </w:tc>
        <w:tc>
          <w:tcPr>
            <w:tcW w:w="1105" w:type="dxa"/>
            <w:gridSpan w:val="2"/>
            <w:tcBorders>
              <w:left w:val="single" w:sz="6" w:space="0" w:color="auto"/>
              <w:right w:val="single" w:sz="6" w:space="0" w:color="auto"/>
            </w:tcBorders>
          </w:tcPr>
          <w:p w14:paraId="319DA74A" w14:textId="77777777" w:rsidR="00DD4989" w:rsidRPr="00834791" w:rsidRDefault="00DD4989" w:rsidP="00834791">
            <w:pPr>
              <w:pStyle w:val="Subtitle"/>
              <w:rPr>
                <w:sz w:val="18"/>
                <w:szCs w:val="18"/>
                <w:u w:val="none"/>
              </w:rPr>
            </w:pPr>
          </w:p>
        </w:tc>
        <w:tc>
          <w:tcPr>
            <w:tcW w:w="1106" w:type="dxa"/>
            <w:tcBorders>
              <w:left w:val="single" w:sz="6" w:space="0" w:color="auto"/>
              <w:right w:val="single" w:sz="6" w:space="0" w:color="auto"/>
            </w:tcBorders>
          </w:tcPr>
          <w:p w14:paraId="082799ED"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7248DCFB" w14:textId="2240E752" w:rsidR="00DD4989" w:rsidRDefault="00DD4989" w:rsidP="00834791">
            <w:pPr>
              <w:pStyle w:val="Subtitle"/>
              <w:jc w:val="left"/>
              <w:rPr>
                <w:b/>
                <w:bCs/>
                <w:sz w:val="18"/>
                <w:szCs w:val="18"/>
                <w:u w:val="none"/>
              </w:rPr>
            </w:pPr>
            <w:r>
              <w:rPr>
                <w:b/>
                <w:bCs/>
                <w:sz w:val="18"/>
                <w:szCs w:val="18"/>
                <w:u w:val="none"/>
              </w:rPr>
              <w:t>10%</w:t>
            </w:r>
          </w:p>
        </w:tc>
      </w:tr>
      <w:tr w:rsidR="00DD4989" w:rsidRPr="00313008" w14:paraId="0FE32EE7" w14:textId="77777777" w:rsidTr="00DD4989">
        <w:tc>
          <w:tcPr>
            <w:tcW w:w="2305" w:type="dxa"/>
            <w:tcBorders>
              <w:top w:val="single" w:sz="6" w:space="0" w:color="auto"/>
              <w:left w:val="thinThickLargeGap" w:sz="24" w:space="0" w:color="auto"/>
              <w:bottom w:val="single" w:sz="4" w:space="0" w:color="auto"/>
            </w:tcBorders>
          </w:tcPr>
          <w:p w14:paraId="20DB1DDC" w14:textId="6380E632" w:rsidR="00DD4989" w:rsidRPr="00834791" w:rsidRDefault="00DD4989" w:rsidP="00834791">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11154542" w14:textId="61541343" w:rsidR="00DD4989" w:rsidRPr="00834791" w:rsidRDefault="00DD4989" w:rsidP="00834791">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6927105B" w14:textId="77777777" w:rsidR="00DD4989" w:rsidRPr="00834791" w:rsidRDefault="00DD4989" w:rsidP="00834791">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1AAB6F5E" w14:textId="77777777" w:rsidR="00DD4989" w:rsidRPr="00834791" w:rsidRDefault="00DD4989" w:rsidP="00834791">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3DDC29BD"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23A012A" w14:textId="77777777" w:rsidR="00DD4989" w:rsidRPr="00834791" w:rsidRDefault="00DD4989" w:rsidP="00834791">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464B895D" w14:textId="77777777" w:rsidR="00DD4989" w:rsidRPr="00834791" w:rsidRDefault="00DD4989" w:rsidP="00834791">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5AE19E35" w14:textId="77777777" w:rsidR="00DD4989" w:rsidRPr="00834791" w:rsidRDefault="00DD4989" w:rsidP="00834791">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1C7F46E6" w14:textId="77777777" w:rsidR="00DD4989" w:rsidRPr="00834791" w:rsidRDefault="00DD4989" w:rsidP="00834791">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59CFB1C1" w14:textId="3D9B1C2C" w:rsidR="00DD4989" w:rsidRPr="00834791" w:rsidRDefault="00DD4989" w:rsidP="00834791">
            <w:pPr>
              <w:pStyle w:val="Subtitle"/>
              <w:jc w:val="left"/>
              <w:rPr>
                <w:b/>
                <w:bCs/>
                <w:sz w:val="18"/>
                <w:szCs w:val="18"/>
                <w:u w:val="none"/>
              </w:rPr>
            </w:pPr>
            <w:r>
              <w:rPr>
                <w:b/>
                <w:bCs/>
                <w:sz w:val="18"/>
                <w:szCs w:val="18"/>
                <w:u w:val="none"/>
              </w:rPr>
              <w:t>10</w:t>
            </w:r>
            <w:r w:rsidRPr="00834791">
              <w:rPr>
                <w:b/>
                <w:bCs/>
                <w:sz w:val="18"/>
                <w:szCs w:val="18"/>
                <w:u w:val="none"/>
              </w:rPr>
              <w:t>%</w:t>
            </w:r>
          </w:p>
        </w:tc>
      </w:tr>
      <w:tr w:rsidR="00D6095A" w:rsidRPr="00313008" w14:paraId="69B815FF" w14:textId="77777777" w:rsidTr="00DD4989">
        <w:trPr>
          <w:cantSplit/>
          <w:trHeight w:val="282"/>
        </w:trPr>
        <w:tc>
          <w:tcPr>
            <w:tcW w:w="10581"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AB1782">
        <w:trPr>
          <w:cantSplit/>
          <w:trHeight w:val="3109"/>
        </w:trPr>
        <w:tc>
          <w:tcPr>
            <w:tcW w:w="11290" w:type="dxa"/>
            <w:gridSpan w:val="13"/>
            <w:tcBorders>
              <w:left w:val="thinThickLargeGap" w:sz="24" w:space="0" w:color="auto"/>
              <w:right w:val="thinThickLargeGap" w:sz="24" w:space="0" w:color="auto"/>
            </w:tcBorders>
          </w:tcPr>
          <w:p w14:paraId="5630C089" w14:textId="33626995" w:rsidR="00D6095A" w:rsidRPr="00313008" w:rsidRDefault="00AB1782" w:rsidP="008E22F7">
            <w:pPr>
              <w:pStyle w:val="Subtitle"/>
              <w:jc w:val="left"/>
              <w:rPr>
                <w:b/>
                <w:bCs/>
                <w:sz w:val="24"/>
                <w:szCs w:val="24"/>
                <w:u w:val="none"/>
              </w:rPr>
            </w:pPr>
            <w:r>
              <w:rPr>
                <w:b/>
                <w:bCs/>
                <w:sz w:val="24"/>
                <w:szCs w:val="24"/>
                <w:u w:val="none"/>
              </w:rPr>
              <w:t>T</w:t>
            </w:r>
            <w:r w:rsidR="00D6095A" w:rsidRPr="00313008">
              <w:rPr>
                <w:b/>
                <w:bCs/>
                <w:sz w:val="24"/>
                <w:szCs w:val="24"/>
                <w:u w:val="none"/>
              </w:rPr>
              <w: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AB1782">
        <w:trPr>
          <w:cantSplit/>
          <w:trHeight w:val="50"/>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29871C59" w:rsidR="00D6095A" w:rsidRPr="00313008" w:rsidRDefault="00D6095A" w:rsidP="008E22F7">
            <w:pPr>
              <w:pStyle w:val="Subtitle"/>
              <w:jc w:val="left"/>
              <w:rPr>
                <w:b/>
                <w:bCs/>
                <w:sz w:val="18"/>
                <w:szCs w:val="18"/>
                <w:u w:val="none"/>
              </w:rPr>
            </w:pPr>
            <w:r w:rsidRPr="00313008">
              <w:rPr>
                <w:b/>
                <w:bCs/>
                <w:sz w:val="18"/>
                <w:szCs w:val="18"/>
                <w:u w:val="none"/>
              </w:rPr>
              <w:t xml:space="preserve">Tutor: </w:t>
            </w:r>
            <w:r w:rsidR="00077786">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C7BEEFD" w14:textId="57D18A68" w:rsidR="006655EB" w:rsidRDefault="00D6095A" w:rsidP="006655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55352C6" w14:textId="77777777" w:rsidR="0034306E" w:rsidRPr="00212120" w:rsidRDefault="0034306E" w:rsidP="0034306E">
      <w:pPr>
        <w:jc w:val="center"/>
        <w:rPr>
          <w:rFonts w:ascii="Times New Roman" w:hAnsi="Times New Roman" w:cs="Times New Roman"/>
          <w:sz w:val="28"/>
          <w:u w:val="single"/>
        </w:rPr>
      </w:pPr>
      <w:r w:rsidRPr="00212120">
        <w:rPr>
          <w:rFonts w:ascii="Times New Roman" w:hAnsi="Times New Roman" w:cs="Times New Roman"/>
          <w:sz w:val="28"/>
          <w:u w:val="single"/>
        </w:rPr>
        <w:lastRenderedPageBreak/>
        <w:t xml:space="preserve">With reference to personal experiences and selected literature </w:t>
      </w:r>
      <w:r w:rsidRPr="00212120">
        <w:rPr>
          <w:rFonts w:ascii="Times New Roman" w:hAnsi="Times New Roman" w:cs="Times New Roman"/>
          <w:b/>
          <w:sz w:val="28"/>
          <w:u w:val="single"/>
        </w:rPr>
        <w:t xml:space="preserve">from the module reading list, </w:t>
      </w:r>
      <w:r w:rsidRPr="00212120">
        <w:rPr>
          <w:rFonts w:ascii="Times New Roman" w:hAnsi="Times New Roman" w:cs="Times New Roman"/>
          <w:sz w:val="28"/>
          <w:u w:val="single"/>
        </w:rPr>
        <w:t>discuss the potential benefits of engaging with challenging and adventurous outdoor activities.</w:t>
      </w:r>
    </w:p>
    <w:p w14:paraId="789B56CF" w14:textId="77777777" w:rsidR="0034306E" w:rsidRPr="00907E39" w:rsidRDefault="0034306E" w:rsidP="0034306E">
      <w:pPr>
        <w:rPr>
          <w:rFonts w:ascii="Times New Roman" w:hAnsi="Times New Roman" w:cs="Times New Roman"/>
          <w:b/>
        </w:rPr>
      </w:pPr>
      <w:r w:rsidRPr="00907E39">
        <w:rPr>
          <w:rFonts w:ascii="Times New Roman" w:hAnsi="Times New Roman" w:cs="Times New Roman"/>
          <w:b/>
        </w:rPr>
        <w:t xml:space="preserve"> </w:t>
      </w:r>
    </w:p>
    <w:p w14:paraId="7A5E3E14" w14:textId="435CB099" w:rsidR="0034306E" w:rsidRPr="00907E39" w:rsidRDefault="0034306E" w:rsidP="0034306E">
      <w:pPr>
        <w:rPr>
          <w:rFonts w:ascii="Times New Roman" w:hAnsi="Times New Roman" w:cs="Times New Roman"/>
          <w:sz w:val="24"/>
          <w:szCs w:val="24"/>
        </w:rPr>
      </w:pPr>
      <w:r w:rsidRPr="00907E39">
        <w:rPr>
          <w:rFonts w:ascii="Times New Roman" w:hAnsi="Times New Roman" w:cs="Times New Roman"/>
          <w:sz w:val="24"/>
          <w:szCs w:val="24"/>
        </w:rPr>
        <w:t xml:space="preserve">In this essay I will discuss the benefits that can be found by taking part in outdoor adventurous activities such as developing self-confidence, social and behavioural skills, learning how to deal with risk and physical and mental benefits. To do this I will be looking at my own personal experiences of outdoor adventurous activities such as kayaking and climbing and how they have benefited me as well as using known research such as Gill 2007 No Fear: Growing up in a risk averse society and Gill 2010: Nothing ventured. I will also be looking at the key features that make outdoor adventurous activities. Challenge can be defined as </w:t>
      </w:r>
      <w:r w:rsidRPr="00907E39">
        <w:rPr>
          <w:rFonts w:ascii="Times New Roman" w:hAnsi="Times New Roman" w:cs="Times New Roman"/>
          <w:i/>
          <w:sz w:val="24"/>
          <w:szCs w:val="24"/>
        </w:rPr>
        <w:t>‘the interplay of risk and competence</w:t>
      </w:r>
      <w:r w:rsidRPr="00907E39">
        <w:rPr>
          <w:rFonts w:ascii="Times New Roman" w:hAnsi="Times New Roman" w:cs="Times New Roman"/>
          <w:sz w:val="24"/>
          <w:szCs w:val="24"/>
        </w:rPr>
        <w:t xml:space="preserve">. </w:t>
      </w:r>
      <w:r w:rsidRPr="00907E39">
        <w:rPr>
          <w:rFonts w:ascii="Times New Roman" w:hAnsi="Times New Roman" w:cs="Times New Roman"/>
          <w:i/>
          <w:sz w:val="24"/>
          <w:szCs w:val="24"/>
        </w:rPr>
        <w:t xml:space="preserve">For an adventure to be challenging it must include an element of competence effected </w:t>
      </w:r>
      <w:proofErr w:type="gramStart"/>
      <w:r w:rsidRPr="00907E39">
        <w:rPr>
          <w:rFonts w:ascii="Times New Roman" w:hAnsi="Times New Roman" w:cs="Times New Roman"/>
          <w:i/>
          <w:sz w:val="24"/>
          <w:szCs w:val="24"/>
        </w:rPr>
        <w:t>in an effort to</w:t>
      </w:r>
      <w:proofErr w:type="gramEnd"/>
      <w:r w:rsidRPr="00907E39">
        <w:rPr>
          <w:rFonts w:ascii="Times New Roman" w:hAnsi="Times New Roman" w:cs="Times New Roman"/>
          <w:i/>
          <w:sz w:val="24"/>
          <w:szCs w:val="24"/>
        </w:rPr>
        <w:t xml:space="preserve"> resolve the uncertainty</w:t>
      </w:r>
      <w:r w:rsidRPr="00907E39">
        <w:rPr>
          <w:rFonts w:ascii="Times New Roman" w:hAnsi="Times New Roman" w:cs="Times New Roman"/>
          <w:sz w:val="24"/>
          <w:szCs w:val="24"/>
        </w:rPr>
        <w:t>.’ (</w:t>
      </w:r>
      <w:r w:rsidRPr="00907E39">
        <w:rPr>
          <w:rFonts w:ascii="Times New Roman" w:hAnsi="Times New Roman" w:cs="Times New Roman"/>
        </w:rPr>
        <w:t>Haddock, C. 1993</w:t>
      </w:r>
      <w:r w:rsidRPr="00907E39">
        <w:rPr>
          <w:rFonts w:ascii="Times New Roman" w:hAnsi="Times New Roman" w:cs="Times New Roman"/>
          <w:sz w:val="24"/>
          <w:szCs w:val="24"/>
        </w:rPr>
        <w:t xml:space="preserve">). </w:t>
      </w:r>
    </w:p>
    <w:p w14:paraId="0C808147" w14:textId="77777777" w:rsidR="0034306E" w:rsidRPr="00907E39" w:rsidRDefault="0034306E" w:rsidP="0034306E">
      <w:pPr>
        <w:rPr>
          <w:rFonts w:ascii="Times New Roman" w:hAnsi="Times New Roman" w:cs="Times New Roman"/>
          <w:b/>
        </w:rPr>
      </w:pPr>
    </w:p>
    <w:p w14:paraId="38EC2595" w14:textId="77777777" w:rsidR="0034306E" w:rsidRPr="00907E39" w:rsidRDefault="0034306E" w:rsidP="0034306E">
      <w:pPr>
        <w:rPr>
          <w:rFonts w:ascii="Times New Roman" w:hAnsi="Times New Roman" w:cs="Times New Roman"/>
          <w:sz w:val="24"/>
          <w:szCs w:val="24"/>
        </w:rPr>
      </w:pPr>
      <w:r w:rsidRPr="00907E39">
        <w:rPr>
          <w:rFonts w:ascii="Times New Roman" w:hAnsi="Times New Roman" w:cs="Times New Roman"/>
          <w:sz w:val="24"/>
          <w:szCs w:val="24"/>
        </w:rPr>
        <w:t xml:space="preserve">I believe that there are many factors to what make outdoor activities adventurous and challenging, however for this essay I have selected a few that I believe are the key factors that every adventurous activity must include to be classed as adventurous. Adventure can be defined as </w:t>
      </w:r>
      <w:r w:rsidRPr="00907E39">
        <w:rPr>
          <w:rFonts w:ascii="Times New Roman" w:hAnsi="Times New Roman" w:cs="Times New Roman"/>
          <w:i/>
          <w:sz w:val="24"/>
          <w:szCs w:val="24"/>
        </w:rPr>
        <w:t>‘an experience where the outcome is uncertain because key information may be missing, vague or unknown. Yet to the adventurer, it must appear possible to influence the circumstance in a manner which provided hope of resolving the uncertainty.’</w:t>
      </w:r>
      <w:r w:rsidRPr="00907E39">
        <w:rPr>
          <w:rFonts w:ascii="Times New Roman" w:hAnsi="Times New Roman" w:cs="Times New Roman"/>
          <w:sz w:val="24"/>
          <w:szCs w:val="24"/>
        </w:rPr>
        <w:t xml:space="preserve"> (</w:t>
      </w:r>
      <w:r w:rsidRPr="00907E39">
        <w:rPr>
          <w:rFonts w:ascii="Times New Roman" w:hAnsi="Times New Roman" w:cs="Times New Roman"/>
        </w:rPr>
        <w:t>Haddock, C. 1993</w:t>
      </w:r>
      <w:r w:rsidRPr="00907E39">
        <w:rPr>
          <w:rFonts w:ascii="Times New Roman" w:hAnsi="Times New Roman" w:cs="Times New Roman"/>
          <w:sz w:val="24"/>
          <w:szCs w:val="24"/>
        </w:rPr>
        <w:t xml:space="preserve">) because of this different people may consider different activities to be adventurous depending on their comfort zones and competence levels in different activities. </w:t>
      </w:r>
    </w:p>
    <w:p w14:paraId="566AA616" w14:textId="77777777" w:rsidR="0034306E" w:rsidRPr="00907E39" w:rsidRDefault="0034306E" w:rsidP="0034306E">
      <w:pPr>
        <w:rPr>
          <w:rFonts w:ascii="Times New Roman" w:hAnsi="Times New Roman" w:cs="Times New Roman"/>
          <w:sz w:val="24"/>
          <w:szCs w:val="24"/>
        </w:rPr>
      </w:pPr>
    </w:p>
    <w:p w14:paraId="5472757B" w14:textId="77777777" w:rsidR="0034306E" w:rsidRPr="00907E39" w:rsidRDefault="0034306E" w:rsidP="0034306E">
      <w:pPr>
        <w:rPr>
          <w:rFonts w:ascii="Times New Roman" w:hAnsi="Times New Roman" w:cs="Times New Roman"/>
          <w:sz w:val="24"/>
          <w:szCs w:val="24"/>
        </w:rPr>
      </w:pPr>
      <w:r w:rsidRPr="00907E39">
        <w:rPr>
          <w:rFonts w:ascii="Times New Roman" w:hAnsi="Times New Roman" w:cs="Times New Roman"/>
          <w:sz w:val="24"/>
          <w:szCs w:val="24"/>
        </w:rPr>
        <w:t xml:space="preserve">One of the key features that I have selected for adventurous activities to include is being pushed past your comfort zones. I believe that this important within an adventurous activity because it allows participants to test their skills and their limits whilst completing the activity, however it is important that the participants are only so far out of their comfort zones whilst completing the activity because that insures that they stay having an adventure or  frontier adventure and don’t move into a misadventure (Mortlock 1984) this also lessons the risk of injuring the participants psychologically. </w:t>
      </w:r>
    </w:p>
    <w:p w14:paraId="4611C135" w14:textId="77777777" w:rsidR="0034306E" w:rsidRPr="00907E39" w:rsidRDefault="0034306E" w:rsidP="0034306E">
      <w:pPr>
        <w:rPr>
          <w:rFonts w:ascii="Times New Roman" w:hAnsi="Times New Roman" w:cs="Times New Roman"/>
          <w:sz w:val="24"/>
          <w:szCs w:val="24"/>
        </w:rPr>
      </w:pPr>
    </w:p>
    <w:p w14:paraId="322DD9B5" w14:textId="77777777" w:rsidR="0034306E" w:rsidRDefault="0034306E" w:rsidP="0034306E">
      <w:pPr>
        <w:jc w:val="both"/>
        <w:rPr>
          <w:rStyle w:val="Emphasis"/>
          <w:rFonts w:ascii="Times New Roman" w:hAnsi="Times New Roman"/>
          <w:sz w:val="24"/>
          <w:szCs w:val="24"/>
        </w:rPr>
      </w:pPr>
      <w:r w:rsidRPr="00907E39">
        <w:rPr>
          <w:rFonts w:ascii="Times New Roman" w:hAnsi="Times New Roman" w:cs="Times New Roman"/>
          <w:sz w:val="24"/>
          <w:szCs w:val="24"/>
        </w:rPr>
        <w:t xml:space="preserve">Another key feature of adventurous activities for me is having some element of perceived risk. Perceived risk allows the participates to believe that the activity is higher risk then it is. Having preserved risk in an adventurous activity allows the instructors to know that the participants are safe and within their skill levels whilst allowing the participants to experience the challenge and danger of the activity and the feeling of adventure and accomplishment. </w:t>
      </w:r>
      <w:r w:rsidRPr="00907E39">
        <w:rPr>
          <w:rStyle w:val="Emphasis"/>
          <w:rFonts w:ascii="Times New Roman" w:hAnsi="Times New Roman"/>
          <w:sz w:val="24"/>
          <w:szCs w:val="24"/>
        </w:rPr>
        <w:t>“Exposure to well managed risks helps children learn important life skills, including how to manage risks for themselves… children, in particular need to learn how to manage risks, and adventure activities such as rock climbing, sailing and canoeing are an ideal way of doing this.” (lotc.org)</w:t>
      </w:r>
    </w:p>
    <w:p w14:paraId="2405CB39" w14:textId="77777777" w:rsidR="0034306E" w:rsidRPr="00907E39" w:rsidRDefault="0034306E" w:rsidP="0034306E">
      <w:pPr>
        <w:jc w:val="both"/>
        <w:rPr>
          <w:rStyle w:val="Emphasis"/>
          <w:rFonts w:ascii="Times New Roman" w:hAnsi="Times New Roman"/>
          <w:sz w:val="24"/>
          <w:szCs w:val="24"/>
        </w:rPr>
      </w:pPr>
    </w:p>
    <w:p w14:paraId="0D5214B7" w14:textId="77777777" w:rsidR="0034306E" w:rsidRDefault="0034306E" w:rsidP="0034306E">
      <w:pPr>
        <w:jc w:val="both"/>
        <w:rPr>
          <w:rStyle w:val="Emphasis"/>
          <w:rFonts w:ascii="Times New Roman" w:hAnsi="Times New Roman"/>
          <w:i w:val="0"/>
          <w:sz w:val="24"/>
          <w:szCs w:val="24"/>
        </w:rPr>
      </w:pPr>
      <w:r w:rsidRPr="00907E39">
        <w:rPr>
          <w:rStyle w:val="Emphasis"/>
          <w:rFonts w:ascii="Times New Roman" w:hAnsi="Times New Roman"/>
          <w:i w:val="0"/>
          <w:sz w:val="24"/>
          <w:szCs w:val="24"/>
        </w:rPr>
        <w:lastRenderedPageBreak/>
        <w:t xml:space="preserve">In my opinion another key feature </w:t>
      </w:r>
      <w:r>
        <w:rPr>
          <w:rStyle w:val="Emphasis"/>
          <w:rFonts w:ascii="Times New Roman" w:hAnsi="Times New Roman"/>
          <w:i w:val="0"/>
          <w:sz w:val="24"/>
          <w:szCs w:val="24"/>
        </w:rPr>
        <w:t>of adventurous activities is having uncertain outcomes. This gives the participants the feeling of not knowing what could happen whilst they are completing the activity. This heightens the participants feeling of adventure because they are uncertain of what may come of the activity and so pushes them out of their comfort zone and encourages them to trust the instructors and engage with the activity more than they might of if they were still in their comfort zone and so they are more likely to learn something from the activity or feel like they have accomplished something.</w:t>
      </w:r>
    </w:p>
    <w:p w14:paraId="20F15D24" w14:textId="77777777" w:rsidR="0034306E" w:rsidRDefault="0034306E" w:rsidP="0034306E">
      <w:pPr>
        <w:jc w:val="both"/>
        <w:rPr>
          <w:rStyle w:val="Emphasis"/>
          <w:rFonts w:ascii="Times New Roman" w:hAnsi="Times New Roman"/>
          <w:i w:val="0"/>
          <w:sz w:val="24"/>
          <w:szCs w:val="24"/>
        </w:rPr>
      </w:pPr>
    </w:p>
    <w:p w14:paraId="668EEB71" w14:textId="77777777" w:rsidR="0034306E" w:rsidRPr="00907E39" w:rsidRDefault="0034306E" w:rsidP="0034306E">
      <w:pPr>
        <w:jc w:val="both"/>
        <w:rPr>
          <w:rFonts w:ascii="Times New Roman" w:hAnsi="Times New Roman" w:cs="Times New Roman"/>
          <w:b/>
        </w:rPr>
      </w:pPr>
      <w:r>
        <w:rPr>
          <w:rStyle w:val="Emphasis"/>
          <w:rFonts w:ascii="Times New Roman" w:hAnsi="Times New Roman"/>
          <w:i w:val="0"/>
          <w:sz w:val="24"/>
          <w:szCs w:val="24"/>
        </w:rPr>
        <w:t xml:space="preserve">A key feature of adventurous outdoor activities is having some unfamiliarity when doing the activity. Unfamiliarity can be from the site of the activity to the weather conditions, it could be climbing a route you have never climbed before to paddling down a different river or paddling a river you have done before in different conditions or trying new skills. Have a little bit of unfamiliarity when doing an activity can add to the feeling of challenge and adventure and can lead to the participants having a greater feeling of adventure and accomplishment when they have completed the activity. </w:t>
      </w:r>
    </w:p>
    <w:p w14:paraId="13EB4531" w14:textId="77777777" w:rsidR="0034306E" w:rsidRDefault="0034306E" w:rsidP="0034306E">
      <w:pPr>
        <w:rPr>
          <w:rFonts w:ascii="Times New Roman" w:hAnsi="Times New Roman" w:cs="Times New Roman"/>
          <w:b/>
        </w:rPr>
      </w:pPr>
    </w:p>
    <w:p w14:paraId="43CA14EF" w14:textId="77777777" w:rsidR="0034306E" w:rsidRDefault="0034306E" w:rsidP="0034306E">
      <w:pPr>
        <w:rPr>
          <w:rFonts w:ascii="Times New Roman" w:hAnsi="Times New Roman" w:cs="Times New Roman"/>
          <w:sz w:val="24"/>
          <w:szCs w:val="24"/>
        </w:rPr>
      </w:pPr>
      <w:r>
        <w:rPr>
          <w:rFonts w:ascii="Times New Roman" w:hAnsi="Times New Roman" w:cs="Times New Roman"/>
          <w:sz w:val="24"/>
          <w:szCs w:val="24"/>
        </w:rPr>
        <w:t>Different outdoor adventurous activities can be considered to have different beneficial outcomes because of the different factors and aspects that can affect each activity such as the physical and mental state of the participants. When looking at adventurous activities such as climbing and paddling there are some benefits that can be identified. Some of these benefits are: physical and mental benefits; personality and social development; and dealing with risk.</w:t>
      </w:r>
    </w:p>
    <w:p w14:paraId="3A91EE24" w14:textId="77777777" w:rsidR="0034306E" w:rsidRDefault="0034306E" w:rsidP="0034306E">
      <w:pPr>
        <w:rPr>
          <w:rFonts w:ascii="Times New Roman" w:hAnsi="Times New Roman" w:cs="Times New Roman"/>
          <w:sz w:val="24"/>
          <w:szCs w:val="24"/>
        </w:rPr>
      </w:pPr>
    </w:p>
    <w:p w14:paraId="0B69A257" w14:textId="3A4BC711" w:rsidR="0034306E" w:rsidRDefault="0034306E" w:rsidP="0034306E">
      <w:pPr>
        <w:rPr>
          <w:rFonts w:ascii="Times New Roman" w:hAnsi="Times New Roman" w:cs="Times New Roman"/>
          <w:sz w:val="24"/>
          <w:szCs w:val="24"/>
        </w:rPr>
      </w:pPr>
      <w:r>
        <w:rPr>
          <w:rFonts w:ascii="Times New Roman" w:hAnsi="Times New Roman" w:cs="Times New Roman"/>
          <w:sz w:val="24"/>
          <w:szCs w:val="24"/>
        </w:rPr>
        <w:t xml:space="preserve">Both physical and mental health is an important aspect of life, if you are physically and mentally healthy you are more likely to lead a happy life. Adventure activities can help to improve both mental and physical </w:t>
      </w:r>
      <w:r w:rsidRPr="00EB60A9">
        <w:rPr>
          <w:rFonts w:ascii="Times New Roman" w:hAnsi="Times New Roman" w:cs="Times New Roman"/>
          <w:i/>
          <w:sz w:val="24"/>
          <w:szCs w:val="24"/>
        </w:rPr>
        <w:t>health ‘Inactivity can lead to a range of mental and physical problems; conversely, increasing activity levels can halt the development and continuation of certain issues’ (Berry. M and C. Hodgson)</w:t>
      </w:r>
      <w:r>
        <w:rPr>
          <w:rFonts w:ascii="Times New Roman" w:hAnsi="Times New Roman" w:cs="Times New Roman"/>
          <w:sz w:val="24"/>
          <w:szCs w:val="24"/>
        </w:rPr>
        <w:t xml:space="preserve"> physical exercise helps the body to produce endorphins which cause the participant to feel happy, this can help the participants to stay focused and so can help their ability to make decisions. It has been found that </w:t>
      </w:r>
      <w:r w:rsidRPr="00EB60A9">
        <w:rPr>
          <w:rFonts w:ascii="Times New Roman" w:hAnsi="Times New Roman" w:cs="Times New Roman"/>
          <w:i/>
          <w:sz w:val="24"/>
          <w:szCs w:val="24"/>
        </w:rPr>
        <w:t>‘just living near a green space reduces stress and improves mental health’ (Berry. M and C. Hodgson</w:t>
      </w:r>
      <w:r w:rsidRPr="00EB60A9">
        <w:rPr>
          <w:rFonts w:ascii="Times New Roman" w:hAnsi="Times New Roman" w:cs="Times New Roman"/>
          <w:sz w:val="24"/>
          <w:szCs w:val="24"/>
        </w:rPr>
        <w:t>)</w:t>
      </w:r>
      <w:r>
        <w:rPr>
          <w:rFonts w:ascii="Times New Roman" w:hAnsi="Times New Roman" w:cs="Times New Roman"/>
          <w:sz w:val="24"/>
          <w:szCs w:val="24"/>
        </w:rPr>
        <w:t>, by participating in</w:t>
      </w:r>
      <w:r w:rsidRPr="00EB60A9">
        <w:rPr>
          <w:rFonts w:ascii="Times New Roman" w:hAnsi="Times New Roman" w:cs="Times New Roman"/>
          <w:sz w:val="24"/>
          <w:szCs w:val="24"/>
        </w:rPr>
        <w:t xml:space="preserve"> adventurou</w:t>
      </w:r>
      <w:r>
        <w:rPr>
          <w:rFonts w:ascii="Times New Roman" w:hAnsi="Times New Roman" w:cs="Times New Roman"/>
          <w:sz w:val="24"/>
          <w:szCs w:val="24"/>
        </w:rPr>
        <w:t>s activities people are more exposed to these environments and can gain the health benefits from them. In today</w:t>
      </w:r>
      <w:r w:rsidR="00375148">
        <w:rPr>
          <w:rFonts w:ascii="Times New Roman" w:hAnsi="Times New Roman" w:cs="Times New Roman"/>
          <w:sz w:val="24"/>
          <w:szCs w:val="24"/>
        </w:rPr>
        <w:t>’</w:t>
      </w:r>
      <w:r>
        <w:rPr>
          <w:rFonts w:ascii="Times New Roman" w:hAnsi="Times New Roman" w:cs="Times New Roman"/>
          <w:sz w:val="24"/>
          <w:szCs w:val="24"/>
        </w:rPr>
        <w:t>s society there are more health issues such as obesity that are becoming a bigger problem</w:t>
      </w:r>
      <w:r w:rsidRPr="00FC1FF1">
        <w:rPr>
          <w:rFonts w:ascii="Times New Roman" w:hAnsi="Times New Roman" w:cs="Times New Roman"/>
          <w:sz w:val="24"/>
          <w:szCs w:val="24"/>
        </w:rPr>
        <w:t xml:space="preserve"> </w:t>
      </w:r>
      <w:r>
        <w:rPr>
          <w:rFonts w:ascii="Times New Roman" w:hAnsi="Times New Roman" w:cs="Times New Roman"/>
          <w:sz w:val="24"/>
          <w:szCs w:val="24"/>
        </w:rPr>
        <w:t xml:space="preserve">and are have an effect on our nation health service </w:t>
      </w:r>
      <w:r w:rsidRPr="00FC1FF1">
        <w:rPr>
          <w:rFonts w:ascii="Times New Roman" w:hAnsi="Times New Roman" w:cs="Times New Roman"/>
          <w:i/>
          <w:sz w:val="24"/>
          <w:szCs w:val="24"/>
        </w:rPr>
        <w:t>‘levels of child, adolescent and adult mor</w:t>
      </w:r>
      <w:r>
        <w:rPr>
          <w:rFonts w:ascii="Times New Roman" w:hAnsi="Times New Roman" w:cs="Times New Roman"/>
          <w:i/>
          <w:sz w:val="24"/>
          <w:szCs w:val="24"/>
        </w:rPr>
        <w:t>bid</w:t>
      </w:r>
      <w:r w:rsidRPr="00FC1FF1">
        <w:rPr>
          <w:rFonts w:ascii="Times New Roman" w:hAnsi="Times New Roman" w:cs="Times New Roman"/>
          <w:i/>
          <w:sz w:val="24"/>
          <w:szCs w:val="24"/>
        </w:rPr>
        <w:t>ity are rising, along with chronic health conditions, such as obesity, diab</w:t>
      </w:r>
      <w:r>
        <w:rPr>
          <w:rFonts w:ascii="Times New Roman" w:hAnsi="Times New Roman" w:cs="Times New Roman"/>
          <w:i/>
          <w:sz w:val="24"/>
          <w:szCs w:val="24"/>
        </w:rPr>
        <w:t>et</w:t>
      </w:r>
      <w:r w:rsidRPr="00FC1FF1">
        <w:rPr>
          <w:rFonts w:ascii="Times New Roman" w:hAnsi="Times New Roman" w:cs="Times New Roman"/>
          <w:i/>
          <w:sz w:val="24"/>
          <w:szCs w:val="24"/>
        </w:rPr>
        <w:t>es and cardiovascular disease, resulting in an increased burden on health services and society’</w:t>
      </w:r>
      <w:r>
        <w:rPr>
          <w:rFonts w:ascii="Times New Roman" w:hAnsi="Times New Roman" w:cs="Times New Roman"/>
          <w:sz w:val="24"/>
          <w:szCs w:val="24"/>
        </w:rPr>
        <w:t xml:space="preserve"> (</w:t>
      </w:r>
      <w:r w:rsidRPr="00EB60A9">
        <w:rPr>
          <w:rFonts w:ascii="Times New Roman" w:hAnsi="Times New Roman" w:cs="Times New Roman"/>
          <w:i/>
          <w:sz w:val="24"/>
          <w:szCs w:val="24"/>
        </w:rPr>
        <w:t>Berry. M and C. Hodgson</w:t>
      </w:r>
      <w:r w:rsidRPr="00EB60A9">
        <w:rPr>
          <w:rFonts w:ascii="Times New Roman" w:hAnsi="Times New Roman" w:cs="Times New Roman"/>
          <w:sz w:val="24"/>
          <w:szCs w:val="24"/>
        </w:rPr>
        <w:t>)</w:t>
      </w:r>
      <w:r>
        <w:rPr>
          <w:rFonts w:ascii="Times New Roman" w:hAnsi="Times New Roman" w:cs="Times New Roman"/>
          <w:sz w:val="24"/>
          <w:szCs w:val="24"/>
        </w:rPr>
        <w:t xml:space="preserve">. Adventurous activities could help improve people’s health and fitness, when people want to get healthy most assume that it means they must participate in sport or fitness such as going to the gym. Outdoor activities can help because participants do not feel like they are doing fitness. From my personal experiences of paddling I know that to go paddling doesn’t feel like fitness because you are more focused on the skills as well as the scenery around you, there are also normally other aims to be concentrating on such as reaching a destination and therefore you are not focused on the aim of completing fitness. </w:t>
      </w:r>
      <w:r w:rsidRPr="009C0E2B">
        <w:rPr>
          <w:rFonts w:ascii="Times New Roman" w:hAnsi="Times New Roman" w:cs="Times New Roman"/>
          <w:i/>
          <w:sz w:val="24"/>
          <w:szCs w:val="24"/>
        </w:rPr>
        <w:t xml:space="preserve">‘provide a variable </w:t>
      </w:r>
      <w:r w:rsidRPr="009C0E2B">
        <w:rPr>
          <w:rFonts w:ascii="Times New Roman" w:hAnsi="Times New Roman" w:cs="Times New Roman"/>
          <w:i/>
          <w:sz w:val="24"/>
          <w:szCs w:val="24"/>
        </w:rPr>
        <w:lastRenderedPageBreak/>
        <w:t>alternative to other physical exercise. Children and adults achieve a higher work outputs when the physical is not the primary focus’</w:t>
      </w:r>
      <w:r>
        <w:rPr>
          <w:rFonts w:ascii="Times New Roman" w:hAnsi="Times New Roman" w:cs="Times New Roman"/>
          <w:sz w:val="24"/>
          <w:szCs w:val="24"/>
        </w:rPr>
        <w:t xml:space="preserve"> (</w:t>
      </w:r>
      <w:r w:rsidRPr="00EB60A9">
        <w:rPr>
          <w:rFonts w:ascii="Times New Roman" w:hAnsi="Times New Roman" w:cs="Times New Roman"/>
          <w:i/>
          <w:sz w:val="24"/>
          <w:szCs w:val="24"/>
        </w:rPr>
        <w:t>Berry. M and C. Hodgson</w:t>
      </w:r>
      <w:r w:rsidRPr="00EB60A9">
        <w:rPr>
          <w:rFonts w:ascii="Times New Roman" w:hAnsi="Times New Roman" w:cs="Times New Roman"/>
          <w:sz w:val="24"/>
          <w:szCs w:val="24"/>
        </w:rPr>
        <w:t>)</w:t>
      </w:r>
      <w:r>
        <w:rPr>
          <w:rFonts w:ascii="Times New Roman" w:hAnsi="Times New Roman" w:cs="Times New Roman"/>
          <w:sz w:val="24"/>
          <w:szCs w:val="24"/>
        </w:rPr>
        <w:t xml:space="preserve">. </w:t>
      </w:r>
    </w:p>
    <w:p w14:paraId="6E858D1D" w14:textId="77777777" w:rsidR="0034306E" w:rsidRPr="000417D3" w:rsidRDefault="0034306E" w:rsidP="0034306E">
      <w:pPr>
        <w:rPr>
          <w:rFonts w:ascii="Times New Roman" w:hAnsi="Times New Roman" w:cs="Times New Roman"/>
          <w:sz w:val="24"/>
          <w:szCs w:val="24"/>
        </w:rPr>
      </w:pPr>
    </w:p>
    <w:p w14:paraId="14838381" w14:textId="77777777" w:rsidR="0034306E" w:rsidRPr="000417D3" w:rsidRDefault="0034306E" w:rsidP="0034306E">
      <w:pPr>
        <w:rPr>
          <w:rFonts w:ascii="Times New Roman" w:hAnsi="Times New Roman" w:cs="Times New Roman"/>
          <w:sz w:val="24"/>
          <w:szCs w:val="24"/>
        </w:rPr>
      </w:pPr>
      <w:r>
        <w:rPr>
          <w:rFonts w:ascii="Times New Roman" w:hAnsi="Times New Roman" w:cs="Times New Roman"/>
          <w:sz w:val="24"/>
          <w:szCs w:val="24"/>
        </w:rPr>
        <w:t>Personal development is a benefit of outdoor activities because they give the participants a chance to push their limits and improve their skills. Outdoor activities give the participants the opportunity to experiment with their skills as well as develop new skills whether they are to do with the activity or social skill such as meeting new people and learning how to get along with them and improve team work skills, ‘</w:t>
      </w:r>
      <w:r w:rsidRPr="0051233A">
        <w:rPr>
          <w:rFonts w:ascii="Times New Roman" w:hAnsi="Times New Roman" w:cs="Times New Roman"/>
          <w:i/>
          <w:sz w:val="24"/>
          <w:szCs w:val="24"/>
        </w:rPr>
        <w:t>Individuals need places or outlets in which they can experiment with risk, to test their skill levels, to learn from their misfortunes or mistakes and to develop into confident and well-rounded human beings</w:t>
      </w:r>
      <w:r w:rsidRPr="003F3519">
        <w:rPr>
          <w:rFonts w:ascii="Times New Roman" w:hAnsi="Times New Roman" w:cs="Times New Roman"/>
          <w:i/>
          <w:sz w:val="24"/>
          <w:szCs w:val="24"/>
        </w:rPr>
        <w:t>’ (Dickson, T. J. and Gray, T. L. 2012)</w:t>
      </w:r>
      <w:r>
        <w:rPr>
          <w:rFonts w:ascii="Times New Roman" w:hAnsi="Times New Roman" w:cs="Times New Roman"/>
          <w:sz w:val="24"/>
          <w:szCs w:val="24"/>
        </w:rPr>
        <w:t xml:space="preserve">. These activities can also help to develop self-confidence and self-esteem because participants feel that they have achieved something outside of their comfort zone and this then gives them the confidence to take on new challenges that they would not normally try whether it is in the activity or in normal life. </w:t>
      </w:r>
      <w:r w:rsidRPr="009469C4">
        <w:rPr>
          <w:rFonts w:ascii="Times New Roman" w:hAnsi="Times New Roman" w:cs="Times New Roman"/>
          <w:i/>
          <w:sz w:val="24"/>
          <w:szCs w:val="24"/>
        </w:rPr>
        <w:t>‘Physical activity has been broadly accepted as having positive outcomes on a range of psychological outcomes in children and young people, including self-esteem, self-efficiency and depression.’ (Berry. M and C. Hodgson)</w:t>
      </w:r>
      <w:r>
        <w:rPr>
          <w:rFonts w:ascii="Times New Roman" w:hAnsi="Times New Roman" w:cs="Times New Roman"/>
          <w:i/>
          <w:sz w:val="24"/>
          <w:szCs w:val="24"/>
        </w:rPr>
        <w:t xml:space="preserve">. </w:t>
      </w:r>
      <w:r>
        <w:rPr>
          <w:rFonts w:ascii="Times New Roman" w:hAnsi="Times New Roman" w:cs="Times New Roman"/>
          <w:sz w:val="24"/>
          <w:szCs w:val="24"/>
        </w:rPr>
        <w:t xml:space="preserve">   </w:t>
      </w:r>
    </w:p>
    <w:p w14:paraId="1458A9FB" w14:textId="77777777" w:rsidR="0034306E" w:rsidRPr="009469C4" w:rsidRDefault="0034306E" w:rsidP="0034306E">
      <w:pPr>
        <w:rPr>
          <w:rFonts w:ascii="Times New Roman" w:hAnsi="Times New Roman" w:cs="Times New Roman"/>
          <w:sz w:val="24"/>
          <w:szCs w:val="24"/>
        </w:rPr>
      </w:pPr>
    </w:p>
    <w:p w14:paraId="287DCBEA" w14:textId="645B5C11" w:rsidR="0034306E" w:rsidRPr="009469C4" w:rsidRDefault="0034306E" w:rsidP="0034306E">
      <w:pPr>
        <w:rPr>
          <w:rFonts w:ascii="Times New Roman" w:hAnsi="Times New Roman" w:cs="Times New Roman"/>
          <w:sz w:val="24"/>
          <w:szCs w:val="24"/>
        </w:rPr>
      </w:pPr>
      <w:r w:rsidRPr="009469C4">
        <w:rPr>
          <w:rFonts w:ascii="Times New Roman" w:hAnsi="Times New Roman" w:cs="Times New Roman"/>
          <w:i/>
          <w:sz w:val="24"/>
          <w:szCs w:val="24"/>
        </w:rPr>
        <w:t>‘one of the key benefits is the opportunity for children and young people to learn about risks for themselves, to experience a degree of freedom and take more responsibility for their own safety and wellbeing.’ (Gill, T. 2010 p,2</w:t>
      </w:r>
      <w:r w:rsidRPr="009469C4">
        <w:rPr>
          <w:rFonts w:ascii="Times New Roman" w:hAnsi="Times New Roman" w:cs="Times New Roman"/>
          <w:sz w:val="24"/>
          <w:szCs w:val="24"/>
        </w:rPr>
        <w:t>)</w:t>
      </w:r>
      <w:r>
        <w:rPr>
          <w:rFonts w:ascii="Times New Roman" w:hAnsi="Times New Roman" w:cs="Times New Roman"/>
          <w:sz w:val="24"/>
          <w:szCs w:val="24"/>
        </w:rPr>
        <w:t>.</w:t>
      </w:r>
      <w:r w:rsidRPr="009469C4">
        <w:rPr>
          <w:rFonts w:ascii="Times New Roman" w:hAnsi="Times New Roman" w:cs="Times New Roman"/>
          <w:sz w:val="24"/>
          <w:szCs w:val="24"/>
        </w:rPr>
        <w:t xml:space="preserve"> </w:t>
      </w:r>
      <w:r>
        <w:rPr>
          <w:rFonts w:ascii="Times New Roman" w:hAnsi="Times New Roman" w:cs="Times New Roman"/>
          <w:sz w:val="24"/>
          <w:szCs w:val="24"/>
        </w:rPr>
        <w:t xml:space="preserve">Learning about how to deal with risk is an important key feature of outdoor activities because it allows participants, especially children and young people, to have recognise the real and perceived risks that they are facing and determine whether the risk is acceptable or not, this then allows them to transfer these skills back into their everyday life and helps them to recognise and deal with real life risks, meaning they are then more prepared to deal with risks as they go through life. </w:t>
      </w:r>
      <w:r w:rsidRPr="00385BFC">
        <w:rPr>
          <w:rFonts w:ascii="Times New Roman" w:hAnsi="Times New Roman" w:cs="Times New Roman"/>
          <w:i/>
          <w:sz w:val="24"/>
          <w:szCs w:val="24"/>
        </w:rPr>
        <w:t>“developing confidence and risk judgement among young people is crucial if we are to structure a society that is not risk averse” (Gill, T. 2010)</w:t>
      </w:r>
      <w:r>
        <w:rPr>
          <w:rFonts w:ascii="Times New Roman" w:hAnsi="Times New Roman" w:cs="Times New Roman"/>
          <w:i/>
          <w:sz w:val="24"/>
          <w:szCs w:val="24"/>
        </w:rPr>
        <w:t xml:space="preserve">. </w:t>
      </w:r>
    </w:p>
    <w:p w14:paraId="7D049FA7" w14:textId="77777777" w:rsidR="0034306E" w:rsidRDefault="0034306E" w:rsidP="0034306E">
      <w:pPr>
        <w:jc w:val="both"/>
        <w:rPr>
          <w:rFonts w:ascii="Times New Roman" w:hAnsi="Times New Roman" w:cs="Times New Roman"/>
          <w:b/>
        </w:rPr>
      </w:pPr>
    </w:p>
    <w:p w14:paraId="356DCD18" w14:textId="77777777" w:rsidR="0034306E" w:rsidRDefault="0034306E" w:rsidP="0034306E">
      <w:pPr>
        <w:rPr>
          <w:rFonts w:ascii="Times New Roman" w:hAnsi="Times New Roman"/>
          <w:sz w:val="24"/>
        </w:rPr>
      </w:pPr>
      <w:r>
        <w:rPr>
          <w:rFonts w:ascii="Times New Roman" w:hAnsi="Times New Roman"/>
          <w:sz w:val="24"/>
        </w:rPr>
        <w:t>Gill states that ‘</w:t>
      </w:r>
      <w:r w:rsidRPr="00AD03D1">
        <w:rPr>
          <w:rFonts w:ascii="Times New Roman" w:hAnsi="Times New Roman"/>
          <w:i/>
          <w:sz w:val="24"/>
        </w:rPr>
        <w:t>Children in the past have been assumed to have capabilities that we now rarely think they have… So fixated are we on giving our children a long and happy childhood that we down play their abilities and their resilience</w:t>
      </w:r>
      <w:r>
        <w:rPr>
          <w:rFonts w:ascii="Times New Roman" w:hAnsi="Times New Roman"/>
          <w:i/>
          <w:sz w:val="24"/>
        </w:rPr>
        <w:t>’</w:t>
      </w:r>
      <w:r w:rsidRPr="00983B46">
        <w:rPr>
          <w:rFonts w:ascii="Times New Roman" w:hAnsi="Times New Roman"/>
          <w:i/>
          <w:sz w:val="24"/>
        </w:rPr>
        <w:t>. (Gill, T. 2007).</w:t>
      </w:r>
      <w:r>
        <w:rPr>
          <w:rFonts w:ascii="Times New Roman" w:hAnsi="Times New Roman"/>
          <w:i/>
          <w:sz w:val="24"/>
        </w:rPr>
        <w:t xml:space="preserve"> </w:t>
      </w:r>
      <w:r w:rsidRPr="00AA2766">
        <w:rPr>
          <w:rFonts w:ascii="Times New Roman" w:hAnsi="Times New Roman"/>
          <w:sz w:val="24"/>
        </w:rPr>
        <w:t xml:space="preserve">This shows that parents are </w:t>
      </w:r>
      <w:r>
        <w:rPr>
          <w:rFonts w:ascii="Times New Roman" w:hAnsi="Times New Roman"/>
          <w:sz w:val="24"/>
        </w:rPr>
        <w:t>trying to give the children long childhoods but in doing so are keeping them too safe and are not letting them experience the world themselves and learning from their mistakes.</w:t>
      </w:r>
    </w:p>
    <w:p w14:paraId="5061DC46" w14:textId="77777777" w:rsidR="0034306E" w:rsidRDefault="0034306E" w:rsidP="0034306E">
      <w:pPr>
        <w:rPr>
          <w:rFonts w:ascii="Times New Roman" w:hAnsi="Times New Roman" w:cs="Times New Roman"/>
          <w:b/>
        </w:rPr>
      </w:pPr>
    </w:p>
    <w:p w14:paraId="554C3901" w14:textId="70E49345" w:rsidR="0034306E" w:rsidRDefault="0034306E" w:rsidP="0034306E">
      <w:pPr>
        <w:rPr>
          <w:rFonts w:ascii="Times New Roman" w:hAnsi="Times New Roman" w:cs="Times New Roman"/>
          <w:i/>
          <w:sz w:val="24"/>
          <w:szCs w:val="24"/>
        </w:rPr>
      </w:pPr>
      <w:r>
        <w:rPr>
          <w:rFonts w:ascii="Times New Roman" w:hAnsi="Times New Roman" w:cs="Times New Roman"/>
          <w:sz w:val="24"/>
          <w:szCs w:val="24"/>
        </w:rPr>
        <w:t xml:space="preserve">It is quite clear over the last few decades societies opinion on risk has changed massively. Whereas once children could go out all day without parents worrying about their safety </w:t>
      </w:r>
      <w:proofErr w:type="gramStart"/>
      <w:r>
        <w:rPr>
          <w:rFonts w:ascii="Times New Roman" w:hAnsi="Times New Roman" w:cs="Times New Roman"/>
          <w:sz w:val="24"/>
          <w:szCs w:val="24"/>
        </w:rPr>
        <w:t>as long as</w:t>
      </w:r>
      <w:proofErr w:type="gramEnd"/>
      <w:r>
        <w:rPr>
          <w:rFonts w:ascii="Times New Roman" w:hAnsi="Times New Roman" w:cs="Times New Roman"/>
          <w:sz w:val="24"/>
          <w:szCs w:val="24"/>
        </w:rPr>
        <w:t xml:space="preserve"> they were back by dark, now children are rarely allowed to go to the park on their own. </w:t>
      </w:r>
      <w:r w:rsidRPr="008C1134">
        <w:rPr>
          <w:rFonts w:ascii="Times New Roman" w:hAnsi="Times New Roman" w:cs="Times New Roman"/>
          <w:i/>
          <w:sz w:val="24"/>
          <w:szCs w:val="24"/>
        </w:rPr>
        <w:t>‘In 1971 eight out of ten children aged seven or eight years old went to school on their own. By 1990 this figure had dropped to less the one in ten.’ (Gill, T. 2007)</w:t>
      </w:r>
      <w:r>
        <w:rPr>
          <w:rFonts w:ascii="Times New Roman" w:hAnsi="Times New Roman" w:cs="Times New Roman"/>
          <w:sz w:val="24"/>
          <w:szCs w:val="24"/>
        </w:rPr>
        <w:t>. This change can be a result of many changes that have took place, for example the number of houses and therefore cars that are now about makes it more dangerous for children to wander around and play on their own because there are more busy roads and less open fields and green areas. There is also a perception that young people are just going to cause trouble, this causes concern for people even if the young people have not actually done anything wrong. ‘</w:t>
      </w:r>
      <w:r>
        <w:rPr>
          <w:rFonts w:ascii="Times New Roman" w:hAnsi="Times New Roman" w:cs="Times New Roman"/>
          <w:i/>
          <w:sz w:val="24"/>
          <w:szCs w:val="24"/>
        </w:rPr>
        <w:t xml:space="preserve">The </w:t>
      </w:r>
      <w:r>
        <w:rPr>
          <w:rFonts w:ascii="Times New Roman" w:hAnsi="Times New Roman" w:cs="Times New Roman"/>
          <w:i/>
          <w:sz w:val="24"/>
          <w:szCs w:val="24"/>
        </w:rPr>
        <w:lastRenderedPageBreak/>
        <w:t>interesting thing to me is when you ask them what they are worried about, it’s not the young people committing crime or young people committing criminal damage…it is actually young people just being there. Young people simply existing is now a major cause of concern for people.’</w:t>
      </w:r>
      <w:r w:rsidRPr="008C1134">
        <w:rPr>
          <w:rFonts w:ascii="Times New Roman" w:hAnsi="Times New Roman" w:cs="Times New Roman"/>
          <w:i/>
          <w:sz w:val="24"/>
          <w:szCs w:val="24"/>
        </w:rPr>
        <w:t xml:space="preserve"> (Gill, T. 2007)</w:t>
      </w:r>
      <w:r>
        <w:rPr>
          <w:rFonts w:ascii="Times New Roman" w:hAnsi="Times New Roman" w:cs="Times New Roman"/>
          <w:i/>
          <w:sz w:val="24"/>
          <w:szCs w:val="24"/>
        </w:rPr>
        <w:t>.</w:t>
      </w:r>
    </w:p>
    <w:p w14:paraId="6833B174" w14:textId="77777777" w:rsidR="0034306E" w:rsidRDefault="0034306E" w:rsidP="0034306E">
      <w:pPr>
        <w:rPr>
          <w:rFonts w:ascii="Times New Roman" w:hAnsi="Times New Roman" w:cs="Times New Roman"/>
          <w:sz w:val="24"/>
          <w:szCs w:val="24"/>
        </w:rPr>
      </w:pPr>
    </w:p>
    <w:p w14:paraId="222BA408" w14:textId="77777777" w:rsidR="0034306E" w:rsidRDefault="0034306E" w:rsidP="0034306E">
      <w:pPr>
        <w:rPr>
          <w:rFonts w:ascii="Times New Roman" w:hAnsi="Times New Roman" w:cs="Times New Roman"/>
          <w:sz w:val="24"/>
          <w:szCs w:val="24"/>
        </w:rPr>
      </w:pPr>
    </w:p>
    <w:p w14:paraId="7F40882A" w14:textId="77777777" w:rsidR="0034306E" w:rsidRDefault="0034306E" w:rsidP="0034306E">
      <w:pPr>
        <w:rPr>
          <w:rFonts w:ascii="Times New Roman" w:hAnsi="Times New Roman" w:cs="Times New Roman"/>
          <w:sz w:val="24"/>
          <w:szCs w:val="24"/>
        </w:rPr>
      </w:pPr>
      <w:r>
        <w:rPr>
          <w:rFonts w:ascii="Times New Roman" w:hAnsi="Times New Roman" w:cs="Times New Roman"/>
          <w:sz w:val="24"/>
          <w:szCs w:val="24"/>
        </w:rPr>
        <w:t>Part of the issue is that villages, towns and cities are growing bigger year by year and so there are more people in one area but there is less of a community amongst those people and so parents do not feel like they can trust the people around them to keep an eye on their children and so the children are not allowed to play freely in fear of something happening and no one seeing anything or doing anything to stop it</w:t>
      </w:r>
      <w:r>
        <w:rPr>
          <w:rFonts w:ascii="Times New Roman" w:hAnsi="Times New Roman" w:cs="Times New Roman"/>
          <w:i/>
          <w:sz w:val="24"/>
          <w:szCs w:val="24"/>
        </w:rPr>
        <w:t xml:space="preserve"> ‘As parents look out of their front doors, they see a world that is at best uninterested in their children and at worst hostile to them. Fewer friendly faces mean that support and solidarity from other adults, even in the minimal form of a watching eye, can rarely be assumed.’ </w:t>
      </w:r>
      <w:r w:rsidRPr="003C1F70">
        <w:rPr>
          <w:rFonts w:ascii="Times New Roman" w:hAnsi="Times New Roman" w:cs="Times New Roman"/>
          <w:i/>
          <w:sz w:val="24"/>
          <w:szCs w:val="24"/>
        </w:rPr>
        <w:t>(Gill, T. 2007</w:t>
      </w:r>
      <w:r>
        <w:rPr>
          <w:rFonts w:ascii="Times New Roman" w:hAnsi="Times New Roman" w:cs="Times New Roman"/>
          <w:i/>
          <w:sz w:val="24"/>
          <w:szCs w:val="24"/>
        </w:rPr>
        <w:t xml:space="preserve">). </w:t>
      </w:r>
      <w:r w:rsidRPr="00AA2766">
        <w:rPr>
          <w:rFonts w:ascii="Times New Roman" w:hAnsi="Times New Roman" w:cs="Times New Roman"/>
          <w:sz w:val="24"/>
          <w:szCs w:val="24"/>
        </w:rPr>
        <w:t>T</w:t>
      </w:r>
      <w:r>
        <w:rPr>
          <w:rFonts w:ascii="Times New Roman" w:hAnsi="Times New Roman" w:cs="Times New Roman"/>
          <w:sz w:val="24"/>
          <w:szCs w:val="24"/>
        </w:rPr>
        <w:t xml:space="preserve">here is less of a community amongst people because there is more pressure for both parents to work and to work longer hours and so when they get home there is rarely time to socialise and get to know the neighbours and so there is no trust amongst the community. </w:t>
      </w:r>
    </w:p>
    <w:p w14:paraId="69B4BB7A" w14:textId="77777777" w:rsidR="0034306E" w:rsidRDefault="0034306E" w:rsidP="0034306E">
      <w:pPr>
        <w:rPr>
          <w:rFonts w:ascii="Times New Roman" w:hAnsi="Times New Roman" w:cs="Times New Roman"/>
          <w:sz w:val="24"/>
          <w:szCs w:val="24"/>
        </w:rPr>
      </w:pPr>
    </w:p>
    <w:p w14:paraId="558919DA" w14:textId="5BA81581" w:rsidR="0034306E" w:rsidRPr="003C1F70" w:rsidRDefault="0034306E" w:rsidP="0034306E">
      <w:pPr>
        <w:rPr>
          <w:rFonts w:ascii="Times New Roman" w:hAnsi="Times New Roman" w:cs="Times New Roman"/>
          <w:i/>
          <w:sz w:val="24"/>
          <w:szCs w:val="24"/>
        </w:rPr>
      </w:pPr>
      <w:r>
        <w:rPr>
          <w:rFonts w:ascii="Times New Roman" w:hAnsi="Times New Roman" w:cs="Times New Roman"/>
          <w:sz w:val="24"/>
          <w:szCs w:val="24"/>
        </w:rPr>
        <w:t xml:space="preserve">The media does not help when it comes to making society less averse to risk, the media can be held responsible for causing fear amongst society and parents because of the way they cover news stories, </w:t>
      </w:r>
      <w:r>
        <w:rPr>
          <w:rFonts w:ascii="Times New Roman" w:hAnsi="Times New Roman" w:cs="Times New Roman"/>
          <w:i/>
          <w:sz w:val="24"/>
          <w:szCs w:val="24"/>
        </w:rPr>
        <w:t>‘The way media report horrific crimes involving children has changed dramatically in the last few generations.’</w:t>
      </w:r>
      <w:r w:rsidRPr="003C1F70">
        <w:rPr>
          <w:rFonts w:ascii="Times New Roman" w:hAnsi="Times New Roman" w:cs="Times New Roman"/>
          <w:i/>
          <w:sz w:val="24"/>
          <w:szCs w:val="24"/>
        </w:rPr>
        <w:t xml:space="preserve"> (Gill, T. 2007</w:t>
      </w:r>
      <w:r>
        <w:rPr>
          <w:rFonts w:ascii="Times New Roman" w:hAnsi="Times New Roman" w:cs="Times New Roman"/>
          <w:i/>
          <w:sz w:val="24"/>
          <w:szCs w:val="24"/>
        </w:rPr>
        <w:t xml:space="preserve">) </w:t>
      </w:r>
      <w:r>
        <w:rPr>
          <w:rFonts w:ascii="Times New Roman" w:hAnsi="Times New Roman" w:cs="Times New Roman"/>
          <w:sz w:val="24"/>
          <w:szCs w:val="24"/>
        </w:rPr>
        <w:t xml:space="preserve">They make it more dramatic and more relatable to parents and then parents become more concerned for their children safety and believe it will happen to them </w:t>
      </w:r>
      <w:r w:rsidR="00375148">
        <w:rPr>
          <w:rFonts w:ascii="Times New Roman" w:hAnsi="Times New Roman" w:cs="Times New Roman"/>
          <w:sz w:val="24"/>
          <w:szCs w:val="24"/>
        </w:rPr>
        <w:t>instead</w:t>
      </w:r>
      <w:r>
        <w:rPr>
          <w:rFonts w:ascii="Times New Roman" w:hAnsi="Times New Roman" w:cs="Times New Roman"/>
          <w:sz w:val="24"/>
          <w:szCs w:val="24"/>
        </w:rPr>
        <w:t xml:space="preserve"> of looking at the statistics of how likely it is to happen. </w:t>
      </w:r>
      <w:r>
        <w:rPr>
          <w:rFonts w:ascii="Times New Roman" w:hAnsi="Times New Roman" w:cs="Times New Roman"/>
          <w:i/>
          <w:sz w:val="24"/>
          <w:szCs w:val="24"/>
        </w:rPr>
        <w:t xml:space="preserve">‘Coverage of such crimes today is more likely to heighten public fears and undermine efforts to put them in proportion than 30 or 60 years go.’ </w:t>
      </w:r>
      <w:r w:rsidRPr="003C1F70">
        <w:rPr>
          <w:rFonts w:ascii="Times New Roman" w:hAnsi="Times New Roman" w:cs="Times New Roman"/>
          <w:i/>
          <w:sz w:val="24"/>
          <w:szCs w:val="24"/>
        </w:rPr>
        <w:t>(Gill, T. 2007</w:t>
      </w:r>
      <w:r>
        <w:rPr>
          <w:rFonts w:ascii="Times New Roman" w:hAnsi="Times New Roman" w:cs="Times New Roman"/>
          <w:i/>
          <w:sz w:val="24"/>
          <w:szCs w:val="24"/>
        </w:rPr>
        <w:t xml:space="preserve">). </w:t>
      </w:r>
      <w:r w:rsidRPr="00535F2F">
        <w:rPr>
          <w:rFonts w:ascii="Times New Roman" w:hAnsi="Times New Roman" w:cs="Times New Roman"/>
          <w:sz w:val="24"/>
          <w:szCs w:val="24"/>
        </w:rPr>
        <w:t xml:space="preserve">The media can also be blamed </w:t>
      </w:r>
      <w:r>
        <w:rPr>
          <w:rFonts w:ascii="Times New Roman" w:hAnsi="Times New Roman" w:cs="Times New Roman"/>
          <w:sz w:val="24"/>
          <w:szCs w:val="24"/>
        </w:rPr>
        <w:t>for society becoming more risk averse because when something does go wrong, they also have to find someone to blame for the incident even if it was an accident this means that people are less likely to allow a risk because they do not want to be blamed if something does go wrong and they do not want the responsibility of explaining why there was the possibility of the incident happening, ‘</w:t>
      </w:r>
      <w:r>
        <w:rPr>
          <w:rFonts w:ascii="Times New Roman" w:hAnsi="Times New Roman" w:cs="Times New Roman"/>
          <w:i/>
          <w:sz w:val="24"/>
          <w:szCs w:val="24"/>
        </w:rPr>
        <w:t xml:space="preserve">The widespread fear of litigation reinforces the belief that all adverse outcomes are </w:t>
      </w:r>
      <w:r w:rsidRPr="003C1F70">
        <w:rPr>
          <w:rFonts w:ascii="Times New Roman" w:hAnsi="Times New Roman" w:cs="Times New Roman"/>
          <w:i/>
          <w:sz w:val="24"/>
          <w:szCs w:val="24"/>
        </w:rPr>
        <w:t>blameworthy’ (Gill, T. 2007</w:t>
      </w:r>
      <w:r>
        <w:rPr>
          <w:rFonts w:ascii="Times New Roman" w:hAnsi="Times New Roman" w:cs="Times New Roman"/>
          <w:i/>
          <w:sz w:val="24"/>
          <w:szCs w:val="24"/>
        </w:rPr>
        <w:t>).</w:t>
      </w:r>
    </w:p>
    <w:p w14:paraId="07B19491" w14:textId="77777777" w:rsidR="0034306E" w:rsidRDefault="0034306E" w:rsidP="0034306E">
      <w:pPr>
        <w:rPr>
          <w:rFonts w:ascii="Times New Roman" w:hAnsi="Times New Roman" w:cs="Times New Roman"/>
          <w:b/>
        </w:rPr>
      </w:pPr>
    </w:p>
    <w:p w14:paraId="429D4662" w14:textId="0EFCFF96" w:rsidR="0034306E" w:rsidRPr="00535F2F" w:rsidRDefault="0034306E" w:rsidP="0034306E">
      <w:pPr>
        <w:rPr>
          <w:rFonts w:ascii="Times New Roman" w:hAnsi="Times New Roman" w:cs="Times New Roman"/>
          <w:sz w:val="24"/>
          <w:szCs w:val="24"/>
        </w:rPr>
      </w:pPr>
      <w:r w:rsidRPr="00535F2F">
        <w:rPr>
          <w:rFonts w:ascii="Times New Roman" w:hAnsi="Times New Roman" w:cs="Times New Roman"/>
          <w:sz w:val="24"/>
          <w:szCs w:val="24"/>
        </w:rPr>
        <w:t>Overall</w:t>
      </w:r>
      <w:r>
        <w:rPr>
          <w:rFonts w:ascii="Times New Roman" w:hAnsi="Times New Roman" w:cs="Times New Roman"/>
          <w:sz w:val="24"/>
          <w:szCs w:val="24"/>
        </w:rPr>
        <w:t>,</w:t>
      </w:r>
      <w:r w:rsidRPr="00535F2F">
        <w:rPr>
          <w:rFonts w:ascii="Times New Roman" w:hAnsi="Times New Roman" w:cs="Times New Roman"/>
          <w:sz w:val="24"/>
          <w:szCs w:val="24"/>
        </w:rPr>
        <w:t xml:space="preserve"> </w:t>
      </w:r>
      <w:r>
        <w:rPr>
          <w:rFonts w:ascii="Times New Roman" w:hAnsi="Times New Roman" w:cs="Times New Roman"/>
          <w:sz w:val="24"/>
          <w:szCs w:val="24"/>
        </w:rPr>
        <w:t>I believe that risk is a necessary part of outdoor activities because it is a controlled environment for participants to learn how to deal with risk. I believe that there are many benefits to outdoor adventurous activities and that these are just a few that make the activities an important part of today</w:t>
      </w:r>
      <w:r w:rsidR="00FE6377">
        <w:rPr>
          <w:rFonts w:ascii="Times New Roman" w:hAnsi="Times New Roman" w:cs="Times New Roman"/>
          <w:sz w:val="24"/>
          <w:szCs w:val="24"/>
        </w:rPr>
        <w:t>’</w:t>
      </w:r>
      <w:r>
        <w:rPr>
          <w:rFonts w:ascii="Times New Roman" w:hAnsi="Times New Roman" w:cs="Times New Roman"/>
          <w:sz w:val="24"/>
          <w:szCs w:val="24"/>
        </w:rPr>
        <w:t xml:space="preserve">s society. </w:t>
      </w:r>
    </w:p>
    <w:p w14:paraId="26A1F0EC" w14:textId="77777777" w:rsidR="0034306E" w:rsidRPr="00907E39" w:rsidRDefault="0034306E" w:rsidP="0034306E">
      <w:pPr>
        <w:rPr>
          <w:rFonts w:ascii="Times New Roman" w:hAnsi="Times New Roman" w:cs="Times New Roman"/>
          <w:b/>
        </w:rPr>
      </w:pPr>
    </w:p>
    <w:p w14:paraId="2DA466FA" w14:textId="7A570DA4" w:rsidR="0034306E" w:rsidRDefault="0034306E" w:rsidP="0034306E">
      <w:pPr>
        <w:rPr>
          <w:rFonts w:ascii="Times New Roman" w:hAnsi="Times New Roman" w:cs="Times New Roman"/>
          <w:b/>
        </w:rPr>
      </w:pPr>
      <w:r w:rsidRPr="00907E39">
        <w:rPr>
          <w:rFonts w:ascii="Times New Roman" w:hAnsi="Times New Roman" w:cs="Times New Roman"/>
          <w:b/>
        </w:rPr>
        <w:t>Word</w:t>
      </w:r>
      <w:r w:rsidR="006D7920">
        <w:rPr>
          <w:rFonts w:ascii="Times New Roman" w:hAnsi="Times New Roman" w:cs="Times New Roman"/>
          <w:b/>
        </w:rPr>
        <w:t xml:space="preserve"> </w:t>
      </w:r>
      <w:r w:rsidRPr="00907E39">
        <w:rPr>
          <w:rFonts w:ascii="Times New Roman" w:hAnsi="Times New Roman" w:cs="Times New Roman"/>
          <w:b/>
        </w:rPr>
        <w:t>count:</w:t>
      </w:r>
      <w:r>
        <w:rPr>
          <w:rFonts w:ascii="Times New Roman" w:hAnsi="Times New Roman" w:cs="Times New Roman"/>
          <w:b/>
        </w:rPr>
        <w:t xml:space="preserve"> </w:t>
      </w:r>
      <w:r w:rsidR="00FE6377">
        <w:rPr>
          <w:rFonts w:ascii="Times New Roman" w:hAnsi="Times New Roman" w:cs="Times New Roman"/>
          <w:b/>
        </w:rPr>
        <w:t>21</w:t>
      </w:r>
      <w:r w:rsidR="00E31F3F">
        <w:rPr>
          <w:rFonts w:ascii="Times New Roman" w:hAnsi="Times New Roman" w:cs="Times New Roman"/>
          <w:b/>
        </w:rPr>
        <w:t>69</w:t>
      </w:r>
    </w:p>
    <w:p w14:paraId="730D2E75" w14:textId="5BBC466C" w:rsidR="006D7920" w:rsidRDefault="006D7920" w:rsidP="0034306E">
      <w:pPr>
        <w:rPr>
          <w:rFonts w:ascii="Times New Roman" w:hAnsi="Times New Roman" w:cs="Times New Roman"/>
          <w:b/>
        </w:rPr>
      </w:pPr>
    </w:p>
    <w:p w14:paraId="60E68A41" w14:textId="0752C478" w:rsidR="006D7920" w:rsidRDefault="006D7920" w:rsidP="0034306E">
      <w:pPr>
        <w:rPr>
          <w:rFonts w:ascii="Times New Roman" w:hAnsi="Times New Roman" w:cs="Times New Roman"/>
          <w:b/>
        </w:rPr>
      </w:pPr>
    </w:p>
    <w:p w14:paraId="0D47F5CE" w14:textId="1CAD9AE2" w:rsidR="006D7920" w:rsidRDefault="006D7920" w:rsidP="0034306E">
      <w:pPr>
        <w:rPr>
          <w:rFonts w:ascii="Times New Roman" w:hAnsi="Times New Roman" w:cs="Times New Roman"/>
          <w:b/>
        </w:rPr>
      </w:pPr>
    </w:p>
    <w:p w14:paraId="4B1B88AC" w14:textId="77777777" w:rsidR="006D7920" w:rsidRDefault="006D7920" w:rsidP="0034306E">
      <w:pPr>
        <w:rPr>
          <w:rFonts w:ascii="Times New Roman" w:hAnsi="Times New Roman" w:cs="Times New Roman"/>
          <w:b/>
        </w:rPr>
      </w:pPr>
    </w:p>
    <w:p w14:paraId="170F451D" w14:textId="77777777" w:rsidR="0034306E" w:rsidRPr="00907E39" w:rsidRDefault="0034306E" w:rsidP="0034306E">
      <w:pPr>
        <w:rPr>
          <w:rFonts w:ascii="Times New Roman" w:hAnsi="Times New Roman" w:cs="Times New Roman"/>
          <w:b/>
        </w:rPr>
      </w:pPr>
    </w:p>
    <w:p w14:paraId="3FDB172B" w14:textId="77777777" w:rsidR="0034306E" w:rsidRDefault="0034306E" w:rsidP="0034306E">
      <w:pPr>
        <w:rPr>
          <w:rFonts w:ascii="Times New Roman" w:hAnsi="Times New Roman" w:cs="Times New Roman"/>
          <w:b/>
        </w:rPr>
      </w:pPr>
      <w:r w:rsidRPr="00907E39">
        <w:rPr>
          <w:rFonts w:ascii="Times New Roman" w:hAnsi="Times New Roman" w:cs="Times New Roman"/>
          <w:b/>
        </w:rPr>
        <w:lastRenderedPageBreak/>
        <w:t>Reference list:</w:t>
      </w:r>
    </w:p>
    <w:p w14:paraId="531497D9" w14:textId="77777777" w:rsidR="0034306E" w:rsidRDefault="0034306E" w:rsidP="0034306E">
      <w:pPr>
        <w:rPr>
          <w:rFonts w:ascii="Times New Roman" w:hAnsi="Times New Roman" w:cs="Times New Roman"/>
          <w:sz w:val="24"/>
          <w:szCs w:val="24"/>
        </w:rPr>
      </w:pPr>
      <w:r w:rsidRPr="00D956A4">
        <w:rPr>
          <w:rFonts w:ascii="Times New Roman" w:hAnsi="Times New Roman" w:cs="Times New Roman"/>
          <w:sz w:val="24"/>
          <w:szCs w:val="24"/>
        </w:rPr>
        <w:t>Berry</w:t>
      </w:r>
      <w:r>
        <w:rPr>
          <w:rFonts w:ascii="Times New Roman" w:hAnsi="Times New Roman" w:cs="Times New Roman"/>
          <w:sz w:val="24"/>
          <w:szCs w:val="24"/>
        </w:rPr>
        <w:t>. M</w:t>
      </w:r>
      <w:r w:rsidRPr="00D956A4">
        <w:rPr>
          <w:rFonts w:ascii="Times New Roman" w:hAnsi="Times New Roman" w:cs="Times New Roman"/>
          <w:sz w:val="24"/>
          <w:szCs w:val="24"/>
        </w:rPr>
        <w:t xml:space="preserve"> and C. Hodgson (Eds) </w:t>
      </w:r>
      <w:r w:rsidRPr="00D956A4">
        <w:rPr>
          <w:rFonts w:ascii="Times New Roman" w:hAnsi="Times New Roman" w:cs="Times New Roman"/>
          <w:i/>
          <w:sz w:val="24"/>
          <w:szCs w:val="24"/>
        </w:rPr>
        <w:t xml:space="preserve">Adventure Education, An Introduction. </w:t>
      </w:r>
      <w:r w:rsidRPr="00D956A4">
        <w:rPr>
          <w:rFonts w:ascii="Times New Roman" w:hAnsi="Times New Roman" w:cs="Times New Roman"/>
          <w:sz w:val="24"/>
          <w:szCs w:val="24"/>
        </w:rPr>
        <w:t>Oxon: Routledge.</w:t>
      </w:r>
    </w:p>
    <w:p w14:paraId="581247C2" w14:textId="77777777" w:rsidR="0034306E" w:rsidRPr="003F3519" w:rsidRDefault="0034306E" w:rsidP="0034306E">
      <w:pPr>
        <w:rPr>
          <w:rFonts w:ascii="Times New Roman" w:hAnsi="Times New Roman" w:cs="Times New Roman"/>
          <w:sz w:val="24"/>
          <w:szCs w:val="24"/>
        </w:rPr>
      </w:pPr>
      <w:r w:rsidRPr="003F3519">
        <w:rPr>
          <w:rFonts w:ascii="Times New Roman" w:hAnsi="Times New Roman" w:cs="Times New Roman"/>
          <w:sz w:val="24"/>
          <w:szCs w:val="24"/>
        </w:rPr>
        <w:t xml:space="preserve">Dickson, T. J. and Gray, T. L., (2012) </w:t>
      </w:r>
      <w:r w:rsidRPr="003F3519">
        <w:rPr>
          <w:rFonts w:ascii="Times New Roman" w:hAnsi="Times New Roman" w:cs="Times New Roman"/>
          <w:i/>
          <w:sz w:val="24"/>
          <w:szCs w:val="24"/>
        </w:rPr>
        <w:t xml:space="preserve">Risk Management </w:t>
      </w:r>
      <w:proofErr w:type="gramStart"/>
      <w:r w:rsidRPr="003F3519">
        <w:rPr>
          <w:rFonts w:ascii="Times New Roman" w:hAnsi="Times New Roman" w:cs="Times New Roman"/>
          <w:i/>
          <w:sz w:val="24"/>
          <w:szCs w:val="24"/>
        </w:rPr>
        <w:t>In</w:t>
      </w:r>
      <w:proofErr w:type="gramEnd"/>
      <w:r w:rsidRPr="003F3519">
        <w:rPr>
          <w:rFonts w:ascii="Times New Roman" w:hAnsi="Times New Roman" w:cs="Times New Roman"/>
          <w:i/>
          <w:sz w:val="24"/>
          <w:szCs w:val="24"/>
        </w:rPr>
        <w:t xml:space="preserve"> The Outdoors, A Whole-Of-Organisation Approach For Education, Sport And Recreation</w:t>
      </w:r>
      <w:r w:rsidRPr="003F3519">
        <w:rPr>
          <w:rFonts w:ascii="Times New Roman" w:hAnsi="Times New Roman" w:cs="Times New Roman"/>
          <w:sz w:val="24"/>
          <w:szCs w:val="24"/>
        </w:rPr>
        <w:t>. Port Melbourne: Cambridge University Press.</w:t>
      </w:r>
    </w:p>
    <w:p w14:paraId="5057B4D8" w14:textId="77777777" w:rsidR="0034306E" w:rsidRPr="000417D3" w:rsidRDefault="0034306E" w:rsidP="0034306E">
      <w:pPr>
        <w:rPr>
          <w:rFonts w:ascii="Times New Roman" w:hAnsi="Times New Roman" w:cs="Times New Roman"/>
          <w:sz w:val="24"/>
          <w:szCs w:val="24"/>
        </w:rPr>
      </w:pPr>
      <w:r w:rsidRPr="000417D3">
        <w:rPr>
          <w:rFonts w:ascii="Times New Roman" w:hAnsi="Times New Roman" w:cs="Times New Roman"/>
          <w:sz w:val="24"/>
          <w:szCs w:val="24"/>
        </w:rPr>
        <w:t xml:space="preserve">Gill, T. (2007) </w:t>
      </w:r>
      <w:r w:rsidRPr="000417D3">
        <w:rPr>
          <w:rFonts w:ascii="Times New Roman" w:hAnsi="Times New Roman" w:cs="Times New Roman"/>
          <w:i/>
          <w:sz w:val="24"/>
          <w:szCs w:val="24"/>
        </w:rPr>
        <w:t>No fear: growing up in a risk adverse society</w:t>
      </w:r>
      <w:r w:rsidRPr="000417D3">
        <w:rPr>
          <w:rFonts w:ascii="Times New Roman" w:hAnsi="Times New Roman" w:cs="Times New Roman"/>
          <w:sz w:val="24"/>
          <w:szCs w:val="24"/>
        </w:rPr>
        <w:t xml:space="preserve">, London: </w:t>
      </w:r>
      <w:proofErr w:type="spellStart"/>
      <w:r w:rsidRPr="000417D3">
        <w:rPr>
          <w:rFonts w:ascii="Times New Roman" w:hAnsi="Times New Roman" w:cs="Times New Roman"/>
          <w:sz w:val="24"/>
          <w:szCs w:val="24"/>
        </w:rPr>
        <w:t>Calouste</w:t>
      </w:r>
      <w:proofErr w:type="spellEnd"/>
      <w:r w:rsidRPr="000417D3">
        <w:rPr>
          <w:rFonts w:ascii="Times New Roman" w:hAnsi="Times New Roman" w:cs="Times New Roman"/>
          <w:sz w:val="24"/>
          <w:szCs w:val="24"/>
        </w:rPr>
        <w:t xml:space="preserve"> </w:t>
      </w:r>
      <w:proofErr w:type="spellStart"/>
      <w:r w:rsidRPr="000417D3">
        <w:rPr>
          <w:rFonts w:ascii="Times New Roman" w:hAnsi="Times New Roman" w:cs="Times New Roman"/>
          <w:sz w:val="24"/>
          <w:szCs w:val="24"/>
        </w:rPr>
        <w:t>Gulbenkian</w:t>
      </w:r>
      <w:proofErr w:type="spellEnd"/>
      <w:r w:rsidRPr="000417D3">
        <w:rPr>
          <w:rFonts w:ascii="Times New Roman" w:hAnsi="Times New Roman" w:cs="Times New Roman"/>
          <w:sz w:val="24"/>
          <w:szCs w:val="24"/>
        </w:rPr>
        <w:t xml:space="preserve"> Foundation</w:t>
      </w:r>
    </w:p>
    <w:p w14:paraId="4FC1945D" w14:textId="77777777" w:rsidR="0034306E" w:rsidRPr="00DB044A" w:rsidRDefault="0034306E" w:rsidP="0034306E">
      <w:pPr>
        <w:rPr>
          <w:rFonts w:ascii="Times New Roman" w:hAnsi="Times New Roman" w:cs="Times New Roman"/>
          <w:sz w:val="24"/>
          <w:szCs w:val="24"/>
        </w:rPr>
      </w:pPr>
      <w:r w:rsidRPr="00DB044A">
        <w:rPr>
          <w:rFonts w:ascii="Times New Roman" w:hAnsi="Times New Roman" w:cs="Times New Roman"/>
          <w:sz w:val="24"/>
          <w:szCs w:val="24"/>
        </w:rPr>
        <w:t xml:space="preserve">Gill, T., (2010) </w:t>
      </w:r>
      <w:r w:rsidRPr="00DB044A">
        <w:rPr>
          <w:rFonts w:ascii="Times New Roman" w:hAnsi="Times New Roman" w:cs="Times New Roman"/>
          <w:i/>
          <w:sz w:val="24"/>
          <w:szCs w:val="24"/>
        </w:rPr>
        <w:t>Nothing Ventured: Balancing Risks and Benefits in the Outdoors</w:t>
      </w:r>
      <w:r w:rsidRPr="00DB044A">
        <w:rPr>
          <w:rFonts w:ascii="Times New Roman" w:hAnsi="Times New Roman" w:cs="Times New Roman"/>
          <w:sz w:val="24"/>
          <w:szCs w:val="24"/>
        </w:rPr>
        <w:t xml:space="preserve">, English Outdoor Council, (online: </w:t>
      </w:r>
      <w:hyperlink r:id="rId8" w:history="1">
        <w:r w:rsidRPr="00DB044A">
          <w:rPr>
            <w:rStyle w:val="Hyperlink"/>
            <w:rFonts w:ascii="Times New Roman" w:hAnsi="Times New Roman" w:cs="Times New Roman"/>
            <w:sz w:val="24"/>
            <w:szCs w:val="24"/>
          </w:rPr>
          <w:t>http://www.englishoutdoorcouncil.org/wp-content/uploads/Nothing-Ventured.pdf</w:t>
        </w:r>
      </w:hyperlink>
      <w:r w:rsidRPr="00DB044A">
        <w:rPr>
          <w:rFonts w:ascii="Times New Roman" w:hAnsi="Times New Roman" w:cs="Times New Roman"/>
          <w:sz w:val="24"/>
          <w:szCs w:val="24"/>
        </w:rPr>
        <w:t>)</w:t>
      </w:r>
    </w:p>
    <w:p w14:paraId="5065A214" w14:textId="77777777" w:rsidR="0034306E" w:rsidRDefault="0034306E" w:rsidP="0034306E">
      <w:pPr>
        <w:rPr>
          <w:rFonts w:ascii="Times New Roman" w:hAnsi="Times New Roman" w:cs="Times New Roman"/>
          <w:sz w:val="24"/>
          <w:szCs w:val="24"/>
        </w:rPr>
      </w:pPr>
      <w:r w:rsidRPr="009C1460">
        <w:rPr>
          <w:rFonts w:ascii="Times New Roman" w:hAnsi="Times New Roman" w:cs="Times New Roman"/>
          <w:sz w:val="24"/>
          <w:szCs w:val="24"/>
        </w:rPr>
        <w:t xml:space="preserve">Haddock, C. (1993) </w:t>
      </w:r>
      <w:r w:rsidRPr="009C1460">
        <w:rPr>
          <w:rFonts w:ascii="Times New Roman" w:hAnsi="Times New Roman" w:cs="Times New Roman"/>
          <w:i/>
          <w:sz w:val="24"/>
          <w:szCs w:val="24"/>
        </w:rPr>
        <w:t xml:space="preserve">Managing Risks </w:t>
      </w:r>
      <w:proofErr w:type="gramStart"/>
      <w:r w:rsidRPr="009C1460">
        <w:rPr>
          <w:rFonts w:ascii="Times New Roman" w:hAnsi="Times New Roman" w:cs="Times New Roman"/>
          <w:i/>
          <w:sz w:val="24"/>
          <w:szCs w:val="24"/>
        </w:rPr>
        <w:t>In</w:t>
      </w:r>
      <w:proofErr w:type="gramEnd"/>
      <w:r w:rsidRPr="009C1460">
        <w:rPr>
          <w:rFonts w:ascii="Times New Roman" w:hAnsi="Times New Roman" w:cs="Times New Roman"/>
          <w:i/>
          <w:sz w:val="24"/>
          <w:szCs w:val="24"/>
        </w:rPr>
        <w:t xml:space="preserve"> Outdoor Activities</w:t>
      </w:r>
      <w:r w:rsidRPr="009C1460">
        <w:rPr>
          <w:rFonts w:ascii="Times New Roman" w:hAnsi="Times New Roman" w:cs="Times New Roman"/>
          <w:sz w:val="24"/>
          <w:szCs w:val="24"/>
        </w:rPr>
        <w:t xml:space="preserve">. Wellington: New Zealand </w:t>
      </w:r>
    </w:p>
    <w:p w14:paraId="6607C17D" w14:textId="77777777" w:rsidR="0034306E" w:rsidRPr="00BF731A" w:rsidRDefault="00BE7560" w:rsidP="0034306E">
      <w:pPr>
        <w:rPr>
          <w:rFonts w:ascii="Times New Roman" w:hAnsi="Times New Roman" w:cs="Times New Roman"/>
          <w:sz w:val="24"/>
          <w:szCs w:val="24"/>
        </w:rPr>
      </w:pPr>
      <w:hyperlink r:id="rId9" w:history="1">
        <w:r w:rsidR="0034306E" w:rsidRPr="00BF731A">
          <w:rPr>
            <w:rStyle w:val="Hyperlink"/>
            <w:rFonts w:ascii="Times New Roman" w:hAnsi="Times New Roman" w:cs="Times New Roman"/>
            <w:sz w:val="24"/>
            <w:szCs w:val="24"/>
          </w:rPr>
          <w:t>https://www.lotc.org.uk/why/risk-challenge-and-adventure/</w:t>
        </w:r>
      </w:hyperlink>
    </w:p>
    <w:p w14:paraId="5296CBA6" w14:textId="77777777" w:rsidR="0034306E" w:rsidRPr="009C1460" w:rsidRDefault="0034306E" w:rsidP="0034306E">
      <w:pPr>
        <w:rPr>
          <w:rFonts w:ascii="Times New Roman" w:hAnsi="Times New Roman" w:cs="Times New Roman"/>
          <w:sz w:val="24"/>
          <w:szCs w:val="24"/>
        </w:rPr>
      </w:pPr>
      <w:r w:rsidRPr="009C1460">
        <w:rPr>
          <w:rFonts w:ascii="Times New Roman" w:hAnsi="Times New Roman" w:cs="Times New Roman"/>
          <w:sz w:val="24"/>
          <w:szCs w:val="24"/>
        </w:rPr>
        <w:t>Mountain Safety Council Inc.</w:t>
      </w:r>
    </w:p>
    <w:p w14:paraId="7E0F8714" w14:textId="77777777" w:rsidR="0034306E" w:rsidRPr="000417D3" w:rsidRDefault="0034306E" w:rsidP="0034306E">
      <w:pPr>
        <w:rPr>
          <w:rFonts w:ascii="Times New Roman" w:hAnsi="Times New Roman" w:cs="Times New Roman"/>
          <w:sz w:val="24"/>
          <w:szCs w:val="24"/>
        </w:rPr>
      </w:pPr>
      <w:r w:rsidRPr="009C1460">
        <w:rPr>
          <w:rFonts w:ascii="Times New Roman" w:hAnsi="Times New Roman" w:cs="Times New Roman"/>
          <w:sz w:val="24"/>
          <w:szCs w:val="24"/>
        </w:rPr>
        <w:t xml:space="preserve">Mortlock, C. (1984) </w:t>
      </w:r>
      <w:r w:rsidRPr="009C1460">
        <w:rPr>
          <w:rFonts w:ascii="Times New Roman" w:hAnsi="Times New Roman" w:cs="Times New Roman"/>
          <w:i/>
          <w:sz w:val="24"/>
          <w:szCs w:val="24"/>
        </w:rPr>
        <w:t>The Adventure Alternative</w:t>
      </w:r>
      <w:r w:rsidRPr="009C1460">
        <w:rPr>
          <w:rFonts w:ascii="Times New Roman" w:hAnsi="Times New Roman" w:cs="Times New Roman"/>
          <w:sz w:val="24"/>
          <w:szCs w:val="24"/>
        </w:rPr>
        <w:t>. Cumbria: Cicerone Press</w:t>
      </w:r>
    </w:p>
    <w:p w14:paraId="457DD0D0" w14:textId="77777777" w:rsidR="001343FF" w:rsidRDefault="001343FF" w:rsidP="00260CCA">
      <w:pPr>
        <w:rPr>
          <w:rFonts w:ascii="Times New Roman" w:hAnsi="Times New Roman" w:cs="Times New Roman"/>
          <w:sz w:val="24"/>
          <w:szCs w:val="24"/>
        </w:rPr>
      </w:pPr>
    </w:p>
    <w:p w14:paraId="5044DB0B" w14:textId="77777777" w:rsidR="00553B43" w:rsidRPr="00260CCA" w:rsidRDefault="00553B43" w:rsidP="00260CCA">
      <w:pPr>
        <w:rPr>
          <w:rFonts w:ascii="Times New Roman" w:hAnsi="Times New Roman" w:cs="Times New Roman"/>
          <w:sz w:val="24"/>
          <w:szCs w:val="24"/>
        </w:rPr>
      </w:pPr>
    </w:p>
    <w:sectPr w:rsidR="00553B43" w:rsidRPr="00260CC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1EEF9C" w14:textId="77777777" w:rsidR="00BE7560" w:rsidRDefault="00BE7560" w:rsidP="0077207E">
      <w:pPr>
        <w:spacing w:line="240" w:lineRule="auto"/>
      </w:pPr>
      <w:r>
        <w:separator/>
      </w:r>
    </w:p>
  </w:endnote>
  <w:endnote w:type="continuationSeparator" w:id="0">
    <w:p w14:paraId="3486729E" w14:textId="77777777" w:rsidR="00BE7560" w:rsidRDefault="00BE756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7019413"/>
      <w:docPartObj>
        <w:docPartGallery w:val="Page Numbers (Bottom of Page)"/>
        <w:docPartUnique/>
      </w:docPartObj>
    </w:sdtPr>
    <w:sdtEndPr>
      <w:rPr>
        <w:noProof/>
      </w:rPr>
    </w:sdtEndPr>
    <w:sdtContent>
      <w:p w14:paraId="3CB8290F" w14:textId="64EE0829" w:rsidR="00916B81" w:rsidRDefault="00916B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D71DFA" w14:textId="77777777" w:rsidR="00916B81" w:rsidRDefault="00916B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7B22B" w14:textId="77777777" w:rsidR="00BE7560" w:rsidRDefault="00BE7560" w:rsidP="0077207E">
      <w:pPr>
        <w:spacing w:line="240" w:lineRule="auto"/>
      </w:pPr>
      <w:r>
        <w:separator/>
      </w:r>
    </w:p>
  </w:footnote>
  <w:footnote w:type="continuationSeparator" w:id="0">
    <w:p w14:paraId="5F000631" w14:textId="77777777" w:rsidR="00BE7560" w:rsidRDefault="00BE7560"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B6641B"/>
    <w:multiLevelType w:val="hybridMultilevel"/>
    <w:tmpl w:val="641E6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801B60"/>
    <w:multiLevelType w:val="hybridMultilevel"/>
    <w:tmpl w:val="B240E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272426"/>
    <w:multiLevelType w:val="hybridMultilevel"/>
    <w:tmpl w:val="064E2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3E39E4"/>
    <w:multiLevelType w:val="hybridMultilevel"/>
    <w:tmpl w:val="20D0114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07697"/>
    <w:rsid w:val="00007EA4"/>
    <w:rsid w:val="000219D4"/>
    <w:rsid w:val="000321DB"/>
    <w:rsid w:val="00045ACB"/>
    <w:rsid w:val="0006425A"/>
    <w:rsid w:val="00065240"/>
    <w:rsid w:val="000655A7"/>
    <w:rsid w:val="00077786"/>
    <w:rsid w:val="00093507"/>
    <w:rsid w:val="000A46A1"/>
    <w:rsid w:val="000B37B1"/>
    <w:rsid w:val="000D4291"/>
    <w:rsid w:val="000D6366"/>
    <w:rsid w:val="000E216F"/>
    <w:rsid w:val="001343FF"/>
    <w:rsid w:val="00161269"/>
    <w:rsid w:val="0017563F"/>
    <w:rsid w:val="00196529"/>
    <w:rsid w:val="001A70AE"/>
    <w:rsid w:val="001B07C7"/>
    <w:rsid w:val="001B2980"/>
    <w:rsid w:val="001B7856"/>
    <w:rsid w:val="001D1851"/>
    <w:rsid w:val="001D606C"/>
    <w:rsid w:val="001F7C59"/>
    <w:rsid w:val="00212120"/>
    <w:rsid w:val="00215D28"/>
    <w:rsid w:val="00215FBA"/>
    <w:rsid w:val="00257177"/>
    <w:rsid w:val="00260CCA"/>
    <w:rsid w:val="00281379"/>
    <w:rsid w:val="00284793"/>
    <w:rsid w:val="00286C94"/>
    <w:rsid w:val="002A52C8"/>
    <w:rsid w:val="002B5A37"/>
    <w:rsid w:val="00307336"/>
    <w:rsid w:val="00317441"/>
    <w:rsid w:val="00342EC2"/>
    <w:rsid w:val="0034306E"/>
    <w:rsid w:val="00344249"/>
    <w:rsid w:val="00354B88"/>
    <w:rsid w:val="00374741"/>
    <w:rsid w:val="00375148"/>
    <w:rsid w:val="00394B41"/>
    <w:rsid w:val="003A24D6"/>
    <w:rsid w:val="003C42C9"/>
    <w:rsid w:val="003E6636"/>
    <w:rsid w:val="00401D59"/>
    <w:rsid w:val="0040687D"/>
    <w:rsid w:val="004150A6"/>
    <w:rsid w:val="00417FA2"/>
    <w:rsid w:val="00424460"/>
    <w:rsid w:val="00437D19"/>
    <w:rsid w:val="00463A6E"/>
    <w:rsid w:val="00484EC1"/>
    <w:rsid w:val="00494EA1"/>
    <w:rsid w:val="00496CB6"/>
    <w:rsid w:val="004C3A5B"/>
    <w:rsid w:val="004C3FF5"/>
    <w:rsid w:val="004D63AA"/>
    <w:rsid w:val="004E5105"/>
    <w:rsid w:val="004F081E"/>
    <w:rsid w:val="004F5F9A"/>
    <w:rsid w:val="0052524C"/>
    <w:rsid w:val="005374BB"/>
    <w:rsid w:val="00553B43"/>
    <w:rsid w:val="00561C1E"/>
    <w:rsid w:val="0057736E"/>
    <w:rsid w:val="00580CF9"/>
    <w:rsid w:val="005C019F"/>
    <w:rsid w:val="00620199"/>
    <w:rsid w:val="00620651"/>
    <w:rsid w:val="00621244"/>
    <w:rsid w:val="00642D7A"/>
    <w:rsid w:val="00644A69"/>
    <w:rsid w:val="00647888"/>
    <w:rsid w:val="006478E2"/>
    <w:rsid w:val="006655EB"/>
    <w:rsid w:val="00666DCA"/>
    <w:rsid w:val="00672A45"/>
    <w:rsid w:val="006949A7"/>
    <w:rsid w:val="006A5569"/>
    <w:rsid w:val="006D7920"/>
    <w:rsid w:val="006E358D"/>
    <w:rsid w:val="00726107"/>
    <w:rsid w:val="00731040"/>
    <w:rsid w:val="00752D01"/>
    <w:rsid w:val="00756ED2"/>
    <w:rsid w:val="0076169D"/>
    <w:rsid w:val="007672E2"/>
    <w:rsid w:val="0077207E"/>
    <w:rsid w:val="007A5B57"/>
    <w:rsid w:val="007B7C78"/>
    <w:rsid w:val="007D2445"/>
    <w:rsid w:val="007D332B"/>
    <w:rsid w:val="007F0AEA"/>
    <w:rsid w:val="00801F07"/>
    <w:rsid w:val="00820F4A"/>
    <w:rsid w:val="008255C8"/>
    <w:rsid w:val="00834791"/>
    <w:rsid w:val="0084125E"/>
    <w:rsid w:val="00842D3B"/>
    <w:rsid w:val="00846882"/>
    <w:rsid w:val="0084731A"/>
    <w:rsid w:val="00874F0B"/>
    <w:rsid w:val="008B64DE"/>
    <w:rsid w:val="008E22F7"/>
    <w:rsid w:val="00901012"/>
    <w:rsid w:val="00916B81"/>
    <w:rsid w:val="00923DB0"/>
    <w:rsid w:val="0093301F"/>
    <w:rsid w:val="00934DD6"/>
    <w:rsid w:val="00953865"/>
    <w:rsid w:val="00962CA0"/>
    <w:rsid w:val="009711F3"/>
    <w:rsid w:val="00973A9B"/>
    <w:rsid w:val="009744F2"/>
    <w:rsid w:val="009758B2"/>
    <w:rsid w:val="009C4B5B"/>
    <w:rsid w:val="009D4216"/>
    <w:rsid w:val="00A02860"/>
    <w:rsid w:val="00A27C50"/>
    <w:rsid w:val="00A41D2F"/>
    <w:rsid w:val="00A42CC1"/>
    <w:rsid w:val="00A445A3"/>
    <w:rsid w:val="00A67F4E"/>
    <w:rsid w:val="00A72A53"/>
    <w:rsid w:val="00A769D1"/>
    <w:rsid w:val="00A8198C"/>
    <w:rsid w:val="00A95945"/>
    <w:rsid w:val="00AB1782"/>
    <w:rsid w:val="00AB533A"/>
    <w:rsid w:val="00AE5CA4"/>
    <w:rsid w:val="00AF4A5D"/>
    <w:rsid w:val="00AF68D2"/>
    <w:rsid w:val="00B24182"/>
    <w:rsid w:val="00B34787"/>
    <w:rsid w:val="00B633F9"/>
    <w:rsid w:val="00B84A37"/>
    <w:rsid w:val="00B91DD2"/>
    <w:rsid w:val="00BC60B6"/>
    <w:rsid w:val="00BD66AA"/>
    <w:rsid w:val="00BE7560"/>
    <w:rsid w:val="00BF0325"/>
    <w:rsid w:val="00BF3F1C"/>
    <w:rsid w:val="00C10F21"/>
    <w:rsid w:val="00C3093A"/>
    <w:rsid w:val="00C536A6"/>
    <w:rsid w:val="00C6371F"/>
    <w:rsid w:val="00C6610A"/>
    <w:rsid w:val="00CA255D"/>
    <w:rsid w:val="00CA58AA"/>
    <w:rsid w:val="00CB1CB8"/>
    <w:rsid w:val="00CB5C3B"/>
    <w:rsid w:val="00CD690C"/>
    <w:rsid w:val="00CE7EC9"/>
    <w:rsid w:val="00CF6D21"/>
    <w:rsid w:val="00D00F84"/>
    <w:rsid w:val="00D00FC5"/>
    <w:rsid w:val="00D2201D"/>
    <w:rsid w:val="00D34C76"/>
    <w:rsid w:val="00D424C5"/>
    <w:rsid w:val="00D6095A"/>
    <w:rsid w:val="00D63DBB"/>
    <w:rsid w:val="00DA5FF1"/>
    <w:rsid w:val="00DB371A"/>
    <w:rsid w:val="00DB5F79"/>
    <w:rsid w:val="00DC0EE1"/>
    <w:rsid w:val="00DC23DD"/>
    <w:rsid w:val="00DD0C6B"/>
    <w:rsid w:val="00DD22BB"/>
    <w:rsid w:val="00DD4989"/>
    <w:rsid w:val="00DF5A32"/>
    <w:rsid w:val="00DF7508"/>
    <w:rsid w:val="00E10195"/>
    <w:rsid w:val="00E11A93"/>
    <w:rsid w:val="00E130A5"/>
    <w:rsid w:val="00E20BBD"/>
    <w:rsid w:val="00E31F3F"/>
    <w:rsid w:val="00E62B80"/>
    <w:rsid w:val="00E63BEE"/>
    <w:rsid w:val="00E86CBD"/>
    <w:rsid w:val="00EA5C3F"/>
    <w:rsid w:val="00EB1F41"/>
    <w:rsid w:val="00EE29ED"/>
    <w:rsid w:val="00EF50EF"/>
    <w:rsid w:val="00EF62A9"/>
    <w:rsid w:val="00F038DF"/>
    <w:rsid w:val="00F401FD"/>
    <w:rsid w:val="00F456EB"/>
    <w:rsid w:val="00F617E4"/>
    <w:rsid w:val="00F747FA"/>
    <w:rsid w:val="00F75CDE"/>
    <w:rsid w:val="00F827D5"/>
    <w:rsid w:val="00F8362F"/>
    <w:rsid w:val="00F94FC1"/>
    <w:rsid w:val="00F977AD"/>
    <w:rsid w:val="00FB6D58"/>
    <w:rsid w:val="00FB71F1"/>
    <w:rsid w:val="00FD2CFF"/>
    <w:rsid w:val="00FD3A79"/>
    <w:rsid w:val="00FE6377"/>
    <w:rsid w:val="00FF36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D541A3A2-7D13-4014-A80E-3BF866DEB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Emphasis">
    <w:name w:val="Emphasis"/>
    <w:basedOn w:val="DefaultParagraphFont"/>
    <w:uiPriority w:val="99"/>
    <w:qFormat/>
    <w:rsid w:val="0034306E"/>
    <w:rPr>
      <w:rFonts w:cs="Times New Roman"/>
      <w:i/>
      <w:iCs/>
    </w:rPr>
  </w:style>
  <w:style w:type="character" w:styleId="Hyperlink">
    <w:name w:val="Hyperlink"/>
    <w:rsid w:val="003430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glishoutdoorcouncil.org/wp-content/uploads/Nothing-Ventured.pdf"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otc.org.uk/why/risk-challenge-and-adven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766</TotalTime>
  <Pages>8</Pages>
  <Words>2671</Words>
  <Characters>15226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Georgina Ireland</cp:lastModifiedBy>
  <cp:revision>8</cp:revision>
  <cp:lastPrinted>2017-06-20T20:35:00Z</cp:lastPrinted>
  <dcterms:created xsi:type="dcterms:W3CDTF">2019-03-21T21:18:00Z</dcterms:created>
  <dcterms:modified xsi:type="dcterms:W3CDTF">2019-03-22T10:02:00Z</dcterms:modified>
</cp:coreProperties>
</file>