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B58B9" w:rsidRDefault="00886428">
      <w:pPr>
        <w:rPr>
          <w:rFonts w:ascii="Bodoni MT" w:hAnsi="Bodoni MT" w:cs="Aparajita"/>
          <w:b/>
          <w:bCs/>
          <w:sz w:val="30"/>
          <w:szCs w:val="30"/>
        </w:rPr>
      </w:pPr>
      <w:r>
        <w:rPr>
          <w:rFonts w:ascii="Bodoni MT" w:hAnsi="Bodoni MT" w:cs="Aparajita"/>
          <w:b/>
          <w:bCs/>
          <w:sz w:val="30"/>
          <w:szCs w:val="30"/>
        </w:rPr>
        <w:t>A comparison of the marketing methods</w:t>
      </w:r>
      <w:r w:rsidR="00081495">
        <w:rPr>
          <w:rFonts w:ascii="Bodoni MT" w:hAnsi="Bodoni MT" w:cs="Aparajita"/>
          <w:b/>
          <w:bCs/>
          <w:sz w:val="30"/>
          <w:szCs w:val="30"/>
        </w:rPr>
        <w:t xml:space="preserve"> of two multinational hotel chain</w:t>
      </w:r>
    </w:p>
    <w:p w:rsidR="00CD2732" w:rsidRDefault="00CD2732">
      <w:pPr>
        <w:rPr>
          <w:rFonts w:ascii="Bodoni MT" w:hAnsi="Bodoni MT" w:cs="Aparajita"/>
          <w:b/>
          <w:bCs/>
          <w:sz w:val="30"/>
          <w:szCs w:val="30"/>
        </w:rPr>
      </w:pPr>
    </w:p>
    <w:p w:rsidR="00CD2732" w:rsidRDefault="00CD2732">
      <w:pPr>
        <w:rPr>
          <w:rFonts w:ascii="Bodoni MT" w:hAnsi="Bodoni MT" w:cs="Aparajita"/>
          <w:b/>
          <w:bCs/>
          <w:sz w:val="30"/>
          <w:szCs w:val="30"/>
        </w:rPr>
      </w:pPr>
    </w:p>
    <w:p w:rsidR="00CD2732" w:rsidRDefault="00CD2732">
      <w:pPr>
        <w:rPr>
          <w:rFonts w:ascii="Bodoni MT" w:hAnsi="Bodoni MT" w:cs="Aparajita"/>
          <w:b/>
          <w:bCs/>
          <w:sz w:val="30"/>
          <w:szCs w:val="30"/>
        </w:rPr>
      </w:pPr>
    </w:p>
    <w:p w:rsidR="00CD2732" w:rsidRDefault="00CD2732">
      <w:pPr>
        <w:rPr>
          <w:rFonts w:ascii="Bodoni MT" w:hAnsi="Bodoni MT" w:cs="Aparajita"/>
          <w:b/>
          <w:bCs/>
          <w:sz w:val="30"/>
          <w:szCs w:val="30"/>
        </w:rPr>
      </w:pPr>
    </w:p>
    <w:p w:rsidR="00CD2732" w:rsidRDefault="00CD2732">
      <w:pPr>
        <w:rPr>
          <w:rFonts w:ascii="Bodoni MT" w:hAnsi="Bodoni MT" w:cs="Aparajita"/>
          <w:b/>
          <w:bCs/>
          <w:sz w:val="30"/>
          <w:szCs w:val="30"/>
        </w:rPr>
      </w:pPr>
    </w:p>
    <w:p w:rsidR="00CD2732" w:rsidRDefault="00CD2732">
      <w:pPr>
        <w:rPr>
          <w:rFonts w:ascii="Bodoni MT" w:hAnsi="Bodoni MT" w:cs="Aparajita"/>
          <w:b/>
          <w:bCs/>
          <w:sz w:val="30"/>
          <w:szCs w:val="30"/>
        </w:rPr>
      </w:pPr>
    </w:p>
    <w:p w:rsidR="00CD2732" w:rsidRDefault="00CD2732">
      <w:pPr>
        <w:rPr>
          <w:rFonts w:ascii="Bodoni MT" w:hAnsi="Bodoni MT" w:cs="Aparajita"/>
          <w:b/>
          <w:bCs/>
          <w:sz w:val="30"/>
          <w:szCs w:val="30"/>
        </w:rPr>
      </w:pPr>
    </w:p>
    <w:p w:rsidR="00CD2732" w:rsidRDefault="00CD2732">
      <w:pPr>
        <w:rPr>
          <w:rFonts w:ascii="Bodoni MT" w:hAnsi="Bodoni MT" w:cs="Aparajita"/>
          <w:b/>
          <w:bCs/>
          <w:sz w:val="30"/>
          <w:szCs w:val="30"/>
        </w:rPr>
      </w:pPr>
    </w:p>
    <w:p w:rsidR="00CD2732" w:rsidRDefault="00656D21">
      <w:pPr>
        <w:rPr>
          <w:rFonts w:ascii="Arial" w:hAnsi="Arial" w:cs="Arial"/>
        </w:rPr>
      </w:pPr>
      <w:r>
        <w:rPr>
          <w:rFonts w:ascii="Arial" w:hAnsi="Arial" w:cs="Arial"/>
          <w:b/>
          <w:bCs/>
        </w:rPr>
        <w:t xml:space="preserve">Name: </w:t>
      </w:r>
      <w:r>
        <w:rPr>
          <w:rFonts w:ascii="Arial" w:hAnsi="Arial" w:cs="Arial"/>
        </w:rPr>
        <w:t>Ioan Ministru Novac</w:t>
      </w:r>
    </w:p>
    <w:p w:rsidR="00656D21" w:rsidRPr="00385AEE" w:rsidRDefault="00656D21">
      <w:pPr>
        <w:rPr>
          <w:rFonts w:ascii="Arial" w:hAnsi="Arial" w:cs="Arial"/>
        </w:rPr>
      </w:pPr>
      <w:r>
        <w:rPr>
          <w:rFonts w:ascii="Arial" w:hAnsi="Arial" w:cs="Arial"/>
          <w:b/>
          <w:bCs/>
        </w:rPr>
        <w:t>I</w:t>
      </w:r>
      <w:r w:rsidR="0062095B">
        <w:rPr>
          <w:rFonts w:ascii="Arial" w:hAnsi="Arial" w:cs="Arial"/>
          <w:b/>
          <w:bCs/>
        </w:rPr>
        <w:t>D Number</w:t>
      </w:r>
      <w:r w:rsidR="00385AEE">
        <w:rPr>
          <w:rFonts w:ascii="Arial" w:hAnsi="Arial" w:cs="Arial"/>
        </w:rPr>
        <w:t xml:space="preserve">: </w:t>
      </w:r>
      <w:r w:rsidR="00834BA7">
        <w:rPr>
          <w:rFonts w:ascii="Arial" w:hAnsi="Arial" w:cs="Arial"/>
        </w:rPr>
        <w:t>2109383</w:t>
      </w:r>
    </w:p>
    <w:p w:rsidR="00385AEE" w:rsidRDefault="00385AEE">
      <w:pPr>
        <w:rPr>
          <w:rFonts w:ascii="Arial" w:hAnsi="Arial" w:cs="Arial"/>
          <w:b/>
          <w:bCs/>
        </w:rPr>
      </w:pPr>
      <w:r>
        <w:rPr>
          <w:rFonts w:ascii="Arial" w:hAnsi="Arial" w:cs="Arial"/>
          <w:b/>
          <w:bCs/>
        </w:rPr>
        <w:t>Marketing</w:t>
      </w:r>
      <w:r w:rsidR="00834BA7">
        <w:rPr>
          <w:rFonts w:ascii="Arial" w:hAnsi="Arial" w:cs="Arial"/>
          <w:b/>
          <w:bCs/>
        </w:rPr>
        <w:t xml:space="preserve"> Essentials B</w:t>
      </w:r>
      <w:r w:rsidR="0079754A">
        <w:rPr>
          <w:rFonts w:ascii="Arial" w:hAnsi="Arial" w:cs="Arial"/>
          <w:b/>
          <w:bCs/>
        </w:rPr>
        <w:t>MIH4005</w:t>
      </w:r>
    </w:p>
    <w:p w:rsidR="0079754A" w:rsidRDefault="00574CCE">
      <w:pPr>
        <w:rPr>
          <w:rFonts w:ascii="Arial" w:hAnsi="Arial" w:cs="Arial"/>
          <w:b/>
          <w:bCs/>
        </w:rPr>
      </w:pPr>
      <w:r>
        <w:rPr>
          <w:rFonts w:ascii="Arial" w:hAnsi="Arial" w:cs="Arial"/>
          <w:b/>
          <w:bCs/>
        </w:rPr>
        <w:t>Debora</w:t>
      </w:r>
      <w:r w:rsidR="00C42E68">
        <w:rPr>
          <w:rFonts w:ascii="Arial" w:hAnsi="Arial" w:cs="Arial"/>
          <w:b/>
          <w:bCs/>
        </w:rPr>
        <w:t>h Ann Lloyd</w:t>
      </w:r>
    </w:p>
    <w:p w:rsidR="00FE3BA7" w:rsidRDefault="00FE3BA7">
      <w:pPr>
        <w:rPr>
          <w:rFonts w:ascii="Arial" w:hAnsi="Arial" w:cs="Arial"/>
          <w:b/>
          <w:bCs/>
        </w:rPr>
      </w:pPr>
    </w:p>
    <w:p w:rsidR="0082153E" w:rsidRDefault="0082153E">
      <w:pPr>
        <w:rPr>
          <w:rFonts w:ascii="Arial" w:hAnsi="Arial" w:cs="Arial"/>
          <w:b/>
          <w:bCs/>
        </w:rPr>
      </w:pPr>
    </w:p>
    <w:p w:rsidR="0082153E" w:rsidRDefault="0082153E">
      <w:pPr>
        <w:rPr>
          <w:rFonts w:ascii="Arial" w:hAnsi="Arial" w:cs="Arial"/>
          <w:b/>
          <w:bCs/>
        </w:rPr>
      </w:pPr>
    </w:p>
    <w:p w:rsidR="0082153E" w:rsidRDefault="0082153E">
      <w:pPr>
        <w:rPr>
          <w:rFonts w:ascii="Arial" w:hAnsi="Arial" w:cs="Arial"/>
          <w:b/>
          <w:bCs/>
        </w:rPr>
      </w:pPr>
    </w:p>
    <w:p w:rsidR="0082153E" w:rsidRDefault="0082153E">
      <w:pPr>
        <w:rPr>
          <w:rFonts w:ascii="Arial" w:hAnsi="Arial" w:cs="Arial"/>
          <w:b/>
          <w:bCs/>
        </w:rPr>
      </w:pPr>
    </w:p>
    <w:p w:rsidR="0082153E" w:rsidRDefault="0082153E">
      <w:pPr>
        <w:rPr>
          <w:rFonts w:ascii="Arial" w:hAnsi="Arial" w:cs="Arial"/>
          <w:b/>
          <w:bCs/>
        </w:rPr>
      </w:pPr>
    </w:p>
    <w:p w:rsidR="005F4F0B" w:rsidRDefault="005F4F0B">
      <w:pPr>
        <w:rPr>
          <w:rFonts w:ascii="Arial" w:hAnsi="Arial" w:cs="Arial"/>
          <w:b/>
          <w:bCs/>
        </w:rPr>
      </w:pPr>
    </w:p>
    <w:p w:rsidR="005F4F0B" w:rsidRDefault="005F4F0B">
      <w:pPr>
        <w:rPr>
          <w:rFonts w:ascii="Arial" w:hAnsi="Arial" w:cs="Arial"/>
          <w:b/>
          <w:bCs/>
        </w:rPr>
      </w:pPr>
    </w:p>
    <w:p w:rsidR="009E215C" w:rsidRDefault="00AF2A66" w:rsidP="00A1245A">
      <w:pPr>
        <w:rPr>
          <w:rFonts w:ascii="Arial" w:hAnsi="Arial" w:cs="Arial"/>
        </w:rPr>
      </w:pPr>
      <w:r w:rsidRPr="00DA5FED">
        <w:rPr>
          <w:rFonts w:ascii="Arial" w:hAnsi="Arial" w:cs="Arial"/>
        </w:rPr>
        <w:t xml:space="preserve">This essay is going to tell </w:t>
      </w:r>
      <w:r w:rsidR="00346682" w:rsidRPr="00DA5FED">
        <w:rPr>
          <w:rFonts w:ascii="Arial" w:hAnsi="Arial" w:cs="Arial"/>
        </w:rPr>
        <w:t xml:space="preserve">the importance of the two </w:t>
      </w:r>
      <w:r w:rsidR="002B6F7D" w:rsidRPr="00DA5FED">
        <w:rPr>
          <w:rFonts w:ascii="Arial" w:hAnsi="Arial" w:cs="Arial"/>
        </w:rPr>
        <w:t>hotels</w:t>
      </w:r>
      <w:r w:rsidR="00D86165">
        <w:rPr>
          <w:rFonts w:ascii="Arial" w:hAnsi="Arial" w:cs="Arial"/>
        </w:rPr>
        <w:t>.</w:t>
      </w:r>
      <w:r w:rsidR="00B050BC">
        <w:rPr>
          <w:rFonts w:ascii="Arial" w:hAnsi="Arial" w:cs="Arial"/>
        </w:rPr>
        <w:t xml:space="preserve"> Premier Inn and Hilton Hotel.</w:t>
      </w:r>
      <w:r w:rsidR="009810F5">
        <w:rPr>
          <w:rFonts w:ascii="Arial" w:hAnsi="Arial" w:cs="Arial"/>
        </w:rPr>
        <w:t xml:space="preserve"> Premier</w:t>
      </w:r>
      <w:r w:rsidR="00F810E5">
        <w:rPr>
          <w:rFonts w:ascii="Arial" w:hAnsi="Arial" w:cs="Arial"/>
        </w:rPr>
        <w:t xml:space="preserve"> Inn </w:t>
      </w:r>
      <w:r w:rsidR="009810F5">
        <w:rPr>
          <w:rFonts w:ascii="Arial" w:hAnsi="Arial" w:cs="Arial"/>
        </w:rPr>
        <w:t xml:space="preserve">is a outstanding hotel with </w:t>
      </w:r>
      <w:r w:rsidR="006C3C0E">
        <w:rPr>
          <w:rFonts w:ascii="Arial" w:hAnsi="Arial" w:cs="Arial"/>
        </w:rPr>
        <w:t xml:space="preserve">UK’s largest </w:t>
      </w:r>
      <w:r w:rsidR="00F810E5">
        <w:rPr>
          <w:rFonts w:ascii="Arial" w:hAnsi="Arial" w:cs="Arial"/>
        </w:rPr>
        <w:t xml:space="preserve">hotel brand </w:t>
      </w:r>
      <w:r w:rsidR="00C10896">
        <w:rPr>
          <w:rFonts w:ascii="Arial" w:hAnsi="Arial" w:cs="Arial"/>
        </w:rPr>
        <w:t xml:space="preserve">and </w:t>
      </w:r>
      <w:r w:rsidR="002A0E6D">
        <w:rPr>
          <w:rFonts w:ascii="Arial" w:hAnsi="Arial" w:cs="Arial"/>
        </w:rPr>
        <w:t xml:space="preserve">is very appealing and Hilton hotel </w:t>
      </w:r>
      <w:r w:rsidR="00FC1493">
        <w:rPr>
          <w:rFonts w:ascii="Arial" w:hAnsi="Arial" w:cs="Arial"/>
        </w:rPr>
        <w:t xml:space="preserve">is a </w:t>
      </w:r>
      <w:r w:rsidR="00F60D21">
        <w:rPr>
          <w:rFonts w:ascii="Arial" w:hAnsi="Arial" w:cs="Arial"/>
        </w:rPr>
        <w:t xml:space="preserve">high </w:t>
      </w:r>
      <w:r w:rsidR="00296612">
        <w:rPr>
          <w:rFonts w:ascii="Arial" w:hAnsi="Arial" w:cs="Arial"/>
        </w:rPr>
        <w:t xml:space="preserve">quality hotel with amazing offers,Premier Inn </w:t>
      </w:r>
      <w:r w:rsidR="003A347F">
        <w:rPr>
          <w:rFonts w:ascii="Arial" w:hAnsi="Arial" w:cs="Arial"/>
        </w:rPr>
        <w:t xml:space="preserve">also reached the same high </w:t>
      </w:r>
      <w:r w:rsidR="00174B04">
        <w:rPr>
          <w:rFonts w:ascii="Arial" w:hAnsi="Arial" w:cs="Arial"/>
        </w:rPr>
        <w:t>standards a</w:t>
      </w:r>
      <w:r w:rsidR="00960E44">
        <w:rPr>
          <w:rFonts w:ascii="Arial" w:hAnsi="Arial" w:cs="Arial"/>
        </w:rPr>
        <w:t>s</w:t>
      </w:r>
      <w:r w:rsidR="00174B04">
        <w:rPr>
          <w:rFonts w:ascii="Arial" w:hAnsi="Arial" w:cs="Arial"/>
        </w:rPr>
        <w:t xml:space="preserve"> hotel Hilton.</w:t>
      </w:r>
      <w:r w:rsidR="0026595B">
        <w:rPr>
          <w:rFonts w:ascii="Arial" w:hAnsi="Arial" w:cs="Arial"/>
        </w:rPr>
        <w:t xml:space="preserve"> </w:t>
      </w:r>
    </w:p>
    <w:p w:rsidR="009E215C" w:rsidRDefault="009E215C" w:rsidP="00A1245A">
      <w:pPr>
        <w:rPr>
          <w:rFonts w:ascii="Arial" w:hAnsi="Arial" w:cs="Arial"/>
        </w:rPr>
      </w:pPr>
    </w:p>
    <w:p w:rsidR="00AF48DA" w:rsidRDefault="0026595B" w:rsidP="00A1245A">
      <w:pPr>
        <w:rPr>
          <w:rFonts w:ascii="Arial" w:hAnsi="Arial" w:cs="Arial"/>
        </w:rPr>
      </w:pPr>
      <w:r>
        <w:rPr>
          <w:rFonts w:ascii="Arial" w:hAnsi="Arial" w:cs="Arial"/>
        </w:rPr>
        <w:t xml:space="preserve">Hilton </w:t>
      </w:r>
      <w:r w:rsidR="00D73EF7">
        <w:rPr>
          <w:rFonts w:ascii="Arial" w:hAnsi="Arial" w:cs="Arial"/>
        </w:rPr>
        <w:t xml:space="preserve">is known world wide with has a capacity of </w:t>
      </w:r>
      <w:r w:rsidR="00D06B8C">
        <w:rPr>
          <w:rFonts w:ascii="Arial" w:hAnsi="Arial" w:cs="Arial"/>
          <w:lang w:val="ro-RO"/>
        </w:rPr>
        <w:t>‘</w:t>
      </w:r>
      <w:r w:rsidR="00EC514C">
        <w:rPr>
          <w:rFonts w:ascii="Arial" w:hAnsi="Arial" w:cs="Arial"/>
        </w:rPr>
        <w:t>1.02 million rooms world wide</w:t>
      </w:r>
      <w:r w:rsidR="00222D7C">
        <w:rPr>
          <w:rFonts w:ascii="Arial" w:hAnsi="Arial" w:cs="Arial"/>
        </w:rPr>
        <w:t xml:space="preserve"> in 2020</w:t>
      </w:r>
      <w:r w:rsidR="00957183">
        <w:rPr>
          <w:rFonts w:ascii="Arial" w:hAnsi="Arial" w:cs="Arial"/>
        </w:rPr>
        <w:t>.</w:t>
      </w:r>
    </w:p>
    <w:p w:rsidR="00625D1B" w:rsidRPr="00596598" w:rsidRDefault="009D470B" w:rsidP="00A1245A">
      <w:pPr>
        <w:rPr>
          <w:rFonts w:ascii="Arial" w:hAnsi="Arial" w:cs="Arial"/>
          <w:color w:val="000000" w:themeColor="text1"/>
        </w:rPr>
      </w:pPr>
      <w:r w:rsidRPr="009D470B">
        <w:rPr>
          <w:rFonts w:ascii="Open Sans" w:eastAsia="Times New Roman" w:hAnsi="Open Sans" w:cs="Open Sans"/>
          <w:color w:val="000000" w:themeColor="text1"/>
          <w:shd w:val="clear" w:color="auto" w:fill="FFFFFF"/>
        </w:rPr>
        <w:t>The number of guest rooms gradually increased in each year, apart from a slight decrease in 2016.</w:t>
      </w:r>
      <w:r w:rsidR="00865A14">
        <w:rPr>
          <w:rFonts w:ascii="Open Sans" w:eastAsia="Times New Roman" w:hAnsi="Open Sans" w:cs="Open Sans"/>
          <w:color w:val="000000" w:themeColor="text1"/>
          <w:shd w:val="clear" w:color="auto" w:fill="FFFFFF"/>
        </w:rPr>
        <w:t xml:space="preserve"> (</w:t>
      </w:r>
      <w:r w:rsidR="00A52A27">
        <w:rPr>
          <w:rFonts w:ascii="Open Sans" w:eastAsia="Times New Roman" w:hAnsi="Open Sans" w:cs="Open Sans"/>
          <w:color w:val="000000" w:themeColor="text1"/>
          <w:shd w:val="clear" w:color="auto" w:fill="FFFFFF"/>
        </w:rPr>
        <w:t>S.Lock</w:t>
      </w:r>
      <w:r w:rsidR="00865A14">
        <w:rPr>
          <w:rFonts w:ascii="Open Sans" w:eastAsia="Times New Roman" w:hAnsi="Open Sans" w:cs="Open Sans"/>
          <w:color w:val="000000" w:themeColor="text1"/>
          <w:shd w:val="clear" w:color="auto" w:fill="FFFFFF"/>
        </w:rPr>
        <w:t xml:space="preserve"> Mar</w:t>
      </w:r>
      <w:r w:rsidR="00665816">
        <w:rPr>
          <w:rFonts w:ascii="Open Sans" w:eastAsia="Times New Roman" w:hAnsi="Open Sans" w:cs="Open Sans"/>
          <w:color w:val="000000" w:themeColor="text1"/>
          <w:shd w:val="clear" w:color="auto" w:fill="FFFFFF"/>
        </w:rPr>
        <w:t>,</w:t>
      </w:r>
      <w:r w:rsidR="00865A14">
        <w:rPr>
          <w:rFonts w:ascii="Open Sans" w:eastAsia="Times New Roman" w:hAnsi="Open Sans" w:cs="Open Sans"/>
          <w:color w:val="000000" w:themeColor="text1"/>
          <w:shd w:val="clear" w:color="auto" w:fill="FFFFFF"/>
        </w:rPr>
        <w:t>30</w:t>
      </w:r>
      <w:r w:rsidR="00665816">
        <w:rPr>
          <w:rFonts w:ascii="Open Sans" w:eastAsia="Times New Roman" w:hAnsi="Open Sans" w:cs="Open Sans"/>
          <w:color w:val="000000" w:themeColor="text1"/>
          <w:shd w:val="clear" w:color="auto" w:fill="FFFFFF"/>
        </w:rPr>
        <w:t>.</w:t>
      </w:r>
      <w:r w:rsidR="00865A14">
        <w:rPr>
          <w:rFonts w:ascii="Open Sans" w:eastAsia="Times New Roman" w:hAnsi="Open Sans" w:cs="Open Sans"/>
          <w:color w:val="000000" w:themeColor="text1"/>
          <w:shd w:val="clear" w:color="auto" w:fill="FFFFFF"/>
        </w:rPr>
        <w:t>2021)</w:t>
      </w:r>
      <w:r w:rsidR="0057075E">
        <w:rPr>
          <w:rFonts w:ascii="Open Sans" w:eastAsia="Times New Roman" w:hAnsi="Open Sans" w:cs="Open Sans"/>
          <w:color w:val="000000" w:themeColor="text1"/>
          <w:shd w:val="clear" w:color="auto" w:fill="FFFFFF"/>
        </w:rPr>
        <w:t>(</w:t>
      </w:r>
      <w:hyperlink r:id="rId5" w:history="1">
        <w:r w:rsidR="0057075E" w:rsidRPr="00D035BB">
          <w:rPr>
            <w:rStyle w:val="Hyperlink"/>
            <w:rFonts w:ascii="Times New Roman" w:eastAsia="Times New Roman" w:hAnsi="Times New Roman" w:cs="Times New Roman"/>
          </w:rPr>
          <w:t>https://www.statista.com/statistics/247301/number-of-hilton-worldwide-hotel-rooms/</w:t>
        </w:r>
      </w:hyperlink>
      <w:r w:rsidR="0057075E">
        <w:rPr>
          <w:rFonts w:ascii="Times New Roman" w:eastAsia="Times New Roman" w:hAnsi="Times New Roman" w:cs="Times New Roman"/>
          <w:color w:val="000000" w:themeColor="text1"/>
        </w:rPr>
        <w:t xml:space="preserve">) </w:t>
      </w:r>
      <w:r w:rsidR="00596598">
        <w:rPr>
          <w:rFonts w:ascii="Times New Roman" w:eastAsia="Times New Roman" w:hAnsi="Times New Roman" w:cs="Times New Roman"/>
          <w:color w:val="000000" w:themeColor="text1"/>
        </w:rPr>
        <w:t>(</w:t>
      </w:r>
      <w:r w:rsidR="008D1DAD">
        <w:rPr>
          <w:rFonts w:ascii="Arial" w:eastAsia="Times New Roman" w:hAnsi="Arial" w:cs="Arial"/>
          <w:color w:val="000000" w:themeColor="text1"/>
        </w:rPr>
        <w:t>Accessed 18 October 2021)</w:t>
      </w:r>
      <w:r w:rsidR="00665816">
        <w:rPr>
          <w:rFonts w:ascii="Arial" w:eastAsia="Times New Roman" w:hAnsi="Arial" w:cs="Arial"/>
          <w:color w:val="000000" w:themeColor="text1"/>
        </w:rPr>
        <w:t>.</w:t>
      </w:r>
    </w:p>
    <w:p w:rsidR="00717404" w:rsidRPr="00717404" w:rsidRDefault="00B93113" w:rsidP="00717404">
      <w:pPr>
        <w:spacing w:before="100" w:beforeAutospacing="1" w:after="100" w:afterAutospacing="1"/>
        <w:outlineLvl w:val="1"/>
        <w:rPr>
          <w:rFonts w:ascii="Arial" w:eastAsia="Times New Roman" w:hAnsi="Arial" w:cs="Arial"/>
          <w:color w:val="1C1C1C"/>
        </w:rPr>
      </w:pPr>
      <w:r>
        <w:rPr>
          <w:rFonts w:ascii="Arial" w:eastAsia="Times New Roman" w:hAnsi="Arial" w:cs="Arial"/>
          <w:color w:val="1C1C1C"/>
        </w:rPr>
        <w:t>“</w:t>
      </w:r>
      <w:r w:rsidR="00FC1BA2" w:rsidRPr="0009480A">
        <w:rPr>
          <w:rFonts w:ascii="Arial" w:eastAsia="Times New Roman" w:hAnsi="Arial" w:cs="Arial"/>
          <w:color w:val="1C1C1C"/>
        </w:rPr>
        <w:t>Over the last century, Hilton has grown from a single hotel in Cisco, Texas, to more than 5,600 hotels and 17 brands in 113 countries and territories</w:t>
      </w:r>
      <w:r w:rsidR="0009480A">
        <w:rPr>
          <w:rFonts w:ascii="Arial" w:eastAsia="Times New Roman" w:hAnsi="Arial" w:cs="Arial"/>
          <w:color w:val="1C1C1C"/>
        </w:rPr>
        <w:t xml:space="preserve">, as the years passed </w:t>
      </w:r>
      <w:r w:rsidR="00C50FF6">
        <w:rPr>
          <w:rFonts w:ascii="Arial" w:eastAsia="Times New Roman" w:hAnsi="Arial" w:cs="Arial"/>
          <w:color w:val="1C1C1C"/>
        </w:rPr>
        <w:t>the hotel started to increase to high</w:t>
      </w:r>
      <w:r w:rsidR="007A7D42">
        <w:rPr>
          <w:rFonts w:ascii="Arial" w:eastAsia="Times New Roman" w:hAnsi="Arial" w:cs="Arial"/>
          <w:color w:val="1C1C1C"/>
        </w:rPr>
        <w:t xml:space="preserve"> opportunities</w:t>
      </w:r>
      <w:r w:rsidR="001D6EB4">
        <w:rPr>
          <w:rFonts w:ascii="Arial" w:eastAsia="Times New Roman" w:hAnsi="Arial" w:cs="Arial"/>
          <w:color w:val="1C1C1C"/>
        </w:rPr>
        <w:t>.</w:t>
      </w:r>
      <w:r w:rsidR="00DB10E3">
        <w:rPr>
          <w:rFonts w:ascii="Arial" w:eastAsia="Times New Roman" w:hAnsi="Arial" w:cs="Arial"/>
          <w:color w:val="1C1C1C"/>
        </w:rPr>
        <w:t>(</w:t>
      </w:r>
      <w:r w:rsidR="00717404" w:rsidRPr="00717404">
        <w:rPr>
          <w:rFonts w:ascii="Arial" w:eastAsia="Times New Roman" w:hAnsi="Arial" w:cs="Arial"/>
          <w:color w:val="1C1C1C"/>
        </w:rPr>
        <w:t xml:space="preserve">1893 </w:t>
      </w:r>
      <w:r w:rsidR="00DB10E3">
        <w:rPr>
          <w:rFonts w:ascii="Arial" w:eastAsia="Times New Roman" w:hAnsi="Arial" w:cs="Arial"/>
          <w:color w:val="1C1C1C"/>
        </w:rPr>
        <w:t>)</w:t>
      </w:r>
      <w:r w:rsidR="00717404" w:rsidRPr="00717404">
        <w:rPr>
          <w:rFonts w:ascii="Arial" w:eastAsia="Times New Roman" w:hAnsi="Arial" w:cs="Arial"/>
          <w:color w:val="1C1C1C"/>
        </w:rPr>
        <w:t>At the direction of Bertha Palmer, the brownie is created by the hotel that would go on to become The Palmer House Hilton.</w:t>
      </w:r>
      <w:r>
        <w:rPr>
          <w:rFonts w:ascii="Arial" w:eastAsia="Times New Roman" w:hAnsi="Arial" w:cs="Arial"/>
          <w:color w:val="1C1C1C"/>
        </w:rPr>
        <w:t>”</w:t>
      </w:r>
    </w:p>
    <w:p w:rsidR="00717404" w:rsidRPr="00717404" w:rsidRDefault="00B93113" w:rsidP="00717404">
      <w:pPr>
        <w:spacing w:before="100" w:beforeAutospacing="1" w:after="100" w:afterAutospacing="1"/>
        <w:outlineLvl w:val="1"/>
        <w:rPr>
          <w:rFonts w:ascii="Arial" w:eastAsia="Times New Roman" w:hAnsi="Arial" w:cs="Arial"/>
          <w:color w:val="1C1C1C"/>
        </w:rPr>
      </w:pPr>
      <w:r>
        <w:rPr>
          <w:rFonts w:ascii="Arial" w:eastAsia="Times New Roman" w:hAnsi="Arial" w:cs="Arial"/>
          <w:color w:val="1C1C1C"/>
        </w:rPr>
        <w:t>“(</w:t>
      </w:r>
      <w:r w:rsidR="00717404" w:rsidRPr="00717404">
        <w:rPr>
          <w:rFonts w:ascii="Arial" w:eastAsia="Times New Roman" w:hAnsi="Arial" w:cs="Arial"/>
          <w:color w:val="1C1C1C"/>
        </w:rPr>
        <w:t>1919</w:t>
      </w:r>
      <w:r w:rsidR="00DB10E3">
        <w:rPr>
          <w:rFonts w:ascii="Arial" w:eastAsia="Times New Roman" w:hAnsi="Arial" w:cs="Arial"/>
          <w:color w:val="1C1C1C"/>
        </w:rPr>
        <w:t>)</w:t>
      </w:r>
      <w:r w:rsidR="00717404" w:rsidRPr="00717404">
        <w:rPr>
          <w:rFonts w:ascii="Arial" w:eastAsia="Times New Roman" w:hAnsi="Arial" w:cs="Arial"/>
          <w:color w:val="1C1C1C"/>
        </w:rPr>
        <w:t>Conrad Hilton enters the hotel business by purchasing his first hotel. On his way to buy a bank, Hilton instead purchases a local hotel, The Mobley in Cisco, Texas</w:t>
      </w:r>
      <w:r>
        <w:rPr>
          <w:rFonts w:ascii="Arial" w:eastAsia="Times New Roman" w:hAnsi="Arial" w:cs="Arial"/>
          <w:color w:val="1C1C1C"/>
        </w:rPr>
        <w:t>”.</w:t>
      </w:r>
    </w:p>
    <w:p w:rsidR="004B3138" w:rsidRPr="004B3138" w:rsidRDefault="00B93113" w:rsidP="004B3138">
      <w:pPr>
        <w:spacing w:before="100" w:beforeAutospacing="1" w:after="100" w:afterAutospacing="1"/>
        <w:outlineLvl w:val="1"/>
        <w:rPr>
          <w:rFonts w:ascii="Arial" w:eastAsia="Times New Roman" w:hAnsi="Arial" w:cs="Arial"/>
          <w:color w:val="1C1C1C"/>
        </w:rPr>
      </w:pPr>
      <w:r>
        <w:rPr>
          <w:rFonts w:ascii="Arial" w:eastAsia="Times New Roman" w:hAnsi="Arial" w:cs="Arial"/>
          <w:color w:val="1C1C1C"/>
        </w:rPr>
        <w:t>“</w:t>
      </w:r>
      <w:r w:rsidR="0035222B">
        <w:rPr>
          <w:rFonts w:ascii="Arial" w:eastAsia="Times New Roman" w:hAnsi="Arial" w:cs="Arial"/>
          <w:color w:val="1C1C1C"/>
        </w:rPr>
        <w:t>(</w:t>
      </w:r>
      <w:r w:rsidR="00717404" w:rsidRPr="00717404">
        <w:rPr>
          <w:rFonts w:ascii="Arial" w:eastAsia="Times New Roman" w:hAnsi="Arial" w:cs="Arial"/>
          <w:color w:val="1C1C1C"/>
        </w:rPr>
        <w:t>1925</w:t>
      </w:r>
      <w:r w:rsidR="0035222B">
        <w:rPr>
          <w:rFonts w:ascii="Arial" w:eastAsia="Times New Roman" w:hAnsi="Arial" w:cs="Arial"/>
          <w:color w:val="1C1C1C"/>
        </w:rPr>
        <w:t>)</w:t>
      </w:r>
      <w:r w:rsidR="00717404" w:rsidRPr="00717404">
        <w:rPr>
          <w:rFonts w:ascii="Arial" w:eastAsia="Times New Roman" w:hAnsi="Arial" w:cs="Arial"/>
          <w:color w:val="1C1C1C"/>
        </w:rPr>
        <w:t>Conrad Hilton builds the first hotel to carry the Hilton name: Hilton Dallas in Texas. The setting summer sun can be brutal in Dallas, especially prior to air conditioning, so the elevators, laundry shoots and other non-customer facilities are built along the west side of the building so no guest rooms face the western sun.</w:t>
      </w:r>
      <w:r w:rsidR="001818B3">
        <w:rPr>
          <w:rFonts w:ascii="Arial" w:eastAsia="Times New Roman" w:hAnsi="Arial" w:cs="Arial"/>
          <w:color w:val="1C1C1C"/>
        </w:rPr>
        <w:t>(</w:t>
      </w:r>
      <w:r w:rsidR="004B3138" w:rsidRPr="004B3138">
        <w:rPr>
          <w:rFonts w:ascii="Arial" w:eastAsia="Times New Roman" w:hAnsi="Arial" w:cs="Arial"/>
          <w:color w:val="1C1C1C"/>
        </w:rPr>
        <w:t>1995</w:t>
      </w:r>
      <w:r w:rsidR="001818B3">
        <w:rPr>
          <w:rFonts w:ascii="Arial" w:eastAsia="Times New Roman" w:hAnsi="Arial" w:cs="Arial"/>
          <w:color w:val="1C1C1C"/>
        </w:rPr>
        <w:t>)</w:t>
      </w:r>
      <w:r w:rsidR="004B3138" w:rsidRPr="004B3138">
        <w:rPr>
          <w:rFonts w:ascii="Arial" w:eastAsia="Times New Roman" w:hAnsi="Arial" w:cs="Arial"/>
          <w:color w:val="1C1C1C"/>
        </w:rPr>
        <w:t>Hilton enters cyberspace as its first website, www.hilton.com, is launched. Computer users worldwide can now make room reservations and find out about hotel programs and special offers 24 hours a day.</w:t>
      </w:r>
      <w:r>
        <w:rPr>
          <w:rFonts w:ascii="Arial" w:eastAsia="Times New Roman" w:hAnsi="Arial" w:cs="Arial"/>
          <w:color w:val="1C1C1C"/>
        </w:rPr>
        <w:t>”</w:t>
      </w:r>
    </w:p>
    <w:p w:rsidR="00E66316" w:rsidRPr="00E66316" w:rsidRDefault="00B93113" w:rsidP="00E66316">
      <w:pPr>
        <w:spacing w:before="100" w:beforeAutospacing="1" w:after="100" w:afterAutospacing="1"/>
        <w:outlineLvl w:val="1"/>
        <w:rPr>
          <w:rFonts w:ascii="Arial" w:hAnsi="Arial" w:cs="Arial"/>
        </w:rPr>
      </w:pPr>
      <w:r>
        <w:rPr>
          <w:rFonts w:ascii="Arial" w:hAnsi="Arial" w:cs="Arial"/>
        </w:rPr>
        <w:t>“(2018)</w:t>
      </w:r>
      <w:r w:rsidR="00E66316" w:rsidRPr="00E66316">
        <w:rPr>
          <w:rFonts w:ascii="Arial" w:hAnsi="Arial" w:cs="Arial"/>
        </w:rPr>
        <w:t>The world's first underwater hotel suite is opened at the Conrad Maldives Rangali Island. Waldorf Astoria Las Vegas and Waldorf Astoria Bangkok are added to the Hilton portfolio, and with plans announced to bring the iconic brand to Miami.</w:t>
      </w:r>
      <w:r>
        <w:rPr>
          <w:rFonts w:ascii="Arial" w:hAnsi="Arial" w:cs="Arial"/>
        </w:rPr>
        <w:t>”</w:t>
      </w:r>
    </w:p>
    <w:p w:rsidR="00EA12D7" w:rsidRDefault="00E66316" w:rsidP="00E66316">
      <w:pPr>
        <w:spacing w:before="100" w:beforeAutospacing="1" w:after="100" w:afterAutospacing="1"/>
        <w:outlineLvl w:val="1"/>
        <w:rPr>
          <w:rFonts w:ascii="Arial" w:hAnsi="Arial" w:cs="Arial"/>
        </w:rPr>
      </w:pPr>
      <w:r>
        <w:rPr>
          <w:rFonts w:ascii="Arial" w:hAnsi="Arial" w:cs="Arial"/>
        </w:rPr>
        <w:lastRenderedPageBreak/>
        <w:t>(</w:t>
      </w:r>
      <w:r w:rsidRPr="00E66316">
        <w:rPr>
          <w:rFonts w:ascii="Arial" w:hAnsi="Arial" w:cs="Arial"/>
        </w:rPr>
        <w:t>2019</w:t>
      </w:r>
      <w:r>
        <w:rPr>
          <w:rFonts w:ascii="Arial" w:hAnsi="Arial" w:cs="Arial"/>
        </w:rPr>
        <w:t>)</w:t>
      </w:r>
      <w:r w:rsidRPr="00E66316">
        <w:rPr>
          <w:rFonts w:ascii="Arial" w:hAnsi="Arial" w:cs="Arial"/>
        </w:rPr>
        <w:t>Hilton introduces Signia Hilton, a meetings and events-focused brand of premier hotels in highly sought-after urban and resort destinations.</w:t>
      </w:r>
    </w:p>
    <w:p w:rsidR="00E66316" w:rsidRDefault="00EA12D7" w:rsidP="00E66316">
      <w:pPr>
        <w:spacing w:before="100" w:beforeAutospacing="1" w:after="100" w:afterAutospacing="1"/>
        <w:outlineLvl w:val="1"/>
        <w:rPr>
          <w:rFonts w:ascii="Arial" w:hAnsi="Arial" w:cs="Arial"/>
        </w:rPr>
      </w:pPr>
      <w:r>
        <w:rPr>
          <w:rFonts w:ascii="Arial" w:hAnsi="Arial" w:cs="Arial"/>
        </w:rPr>
        <w:t>(</w:t>
      </w:r>
      <w:r w:rsidR="000C43A6" w:rsidRPr="000C43A6">
        <w:rPr>
          <w:rFonts w:ascii="Arial" w:hAnsi="Arial" w:cs="Arial"/>
        </w:rPr>
        <w:t xml:space="preserve"> </w:t>
      </w:r>
      <w:hyperlink r:id="rId6" w:history="1">
        <w:r w:rsidRPr="00D035BB">
          <w:rPr>
            <w:rStyle w:val="Hyperlink"/>
            <w:rFonts w:ascii="Arial" w:hAnsi="Arial" w:cs="Arial"/>
          </w:rPr>
          <w:t>https://newsroom.hilton.com/assets/BCM/images/Hilton100/Docs/Hilton-History-Timeline.pdf</w:t>
        </w:r>
      </w:hyperlink>
      <w:r>
        <w:rPr>
          <w:rFonts w:ascii="Arial" w:hAnsi="Arial" w:cs="Arial"/>
        </w:rPr>
        <w:t>)</w:t>
      </w:r>
      <w:r w:rsidR="00D2500D">
        <w:rPr>
          <w:rFonts w:ascii="Arial" w:hAnsi="Arial" w:cs="Arial"/>
        </w:rPr>
        <w:t>.</w:t>
      </w:r>
      <w:r w:rsidR="0009472E">
        <w:rPr>
          <w:rFonts w:ascii="Arial" w:hAnsi="Arial" w:cs="Arial"/>
        </w:rPr>
        <w:t xml:space="preserve"> (A timeline of </w:t>
      </w:r>
      <w:r w:rsidR="006131CA">
        <w:rPr>
          <w:rFonts w:ascii="Arial" w:hAnsi="Arial" w:cs="Arial"/>
        </w:rPr>
        <w:t>Hilton History)</w:t>
      </w:r>
      <w:r w:rsidR="00D2500D">
        <w:rPr>
          <w:rFonts w:ascii="Arial" w:hAnsi="Arial" w:cs="Arial"/>
        </w:rPr>
        <w:t xml:space="preserve"> </w:t>
      </w:r>
      <w:r w:rsidR="00BC50FC">
        <w:rPr>
          <w:rFonts w:ascii="Arial" w:hAnsi="Arial" w:cs="Arial"/>
        </w:rPr>
        <w:t>(Accessed 18 October 2021).</w:t>
      </w:r>
    </w:p>
    <w:p w:rsidR="001421A0" w:rsidRDefault="00820AE0">
      <w:pPr>
        <w:divId w:val="1882084851"/>
        <w:rPr>
          <w:rFonts w:ascii="Arial" w:eastAsia="Times New Roman" w:hAnsi="Arial" w:cs="Arial"/>
          <w:color w:val="000000"/>
          <w:shd w:val="clear" w:color="auto" w:fill="FFFFFF"/>
        </w:rPr>
      </w:pPr>
      <w:r>
        <w:rPr>
          <w:rFonts w:ascii="Arial" w:hAnsi="Arial" w:cs="Arial"/>
        </w:rPr>
        <w:t>Hilton hotel</w:t>
      </w:r>
      <w:r w:rsidR="001879C1">
        <w:rPr>
          <w:rFonts w:ascii="Arial" w:hAnsi="Arial" w:cs="Arial"/>
        </w:rPr>
        <w:t xml:space="preserve"> it analyses </w:t>
      </w:r>
      <w:r w:rsidR="007E45E3">
        <w:rPr>
          <w:rFonts w:ascii="Arial" w:hAnsi="Arial" w:cs="Arial"/>
        </w:rPr>
        <w:t xml:space="preserve">the brand </w:t>
      </w:r>
      <w:r w:rsidR="009A5040">
        <w:rPr>
          <w:rFonts w:ascii="Arial" w:hAnsi="Arial" w:cs="Arial"/>
        </w:rPr>
        <w:t xml:space="preserve">with the marketing mix </w:t>
      </w:r>
      <w:r w:rsidR="00F936DB">
        <w:rPr>
          <w:rFonts w:ascii="Arial" w:hAnsi="Arial" w:cs="Arial"/>
        </w:rPr>
        <w:t>which covers the 4Ps</w:t>
      </w:r>
      <w:r w:rsidR="00FE0020">
        <w:rPr>
          <w:rFonts w:ascii="Arial" w:hAnsi="Arial" w:cs="Arial"/>
        </w:rPr>
        <w:t xml:space="preserve"> (</w:t>
      </w:r>
      <w:r w:rsidR="00DF6A46">
        <w:rPr>
          <w:rFonts w:ascii="Arial" w:hAnsi="Arial" w:cs="Arial"/>
        </w:rPr>
        <w:t>Product,Price,</w:t>
      </w:r>
      <w:r w:rsidR="00C61744">
        <w:rPr>
          <w:rFonts w:ascii="Arial" w:hAnsi="Arial" w:cs="Arial"/>
        </w:rPr>
        <w:t>Place and Promotion).</w:t>
      </w:r>
      <w:r w:rsidR="001421A0" w:rsidRPr="001421A0">
        <w:rPr>
          <w:rFonts w:ascii="Arial" w:eastAsia="Times New Roman" w:hAnsi="Arial" w:cs="Arial"/>
          <w:color w:val="000000"/>
          <w:sz w:val="24"/>
          <w:szCs w:val="24"/>
          <w:shd w:val="clear" w:color="auto" w:fill="FFFFFF"/>
        </w:rPr>
        <w:t xml:space="preserve"> </w:t>
      </w:r>
      <w:r w:rsidR="001421A0" w:rsidRPr="001421A0">
        <w:rPr>
          <w:rFonts w:ascii="Arial" w:eastAsia="Times New Roman" w:hAnsi="Arial" w:cs="Arial"/>
          <w:color w:val="000000"/>
          <w:shd w:val="clear" w:color="auto" w:fill="FFFFFF"/>
        </w:rPr>
        <w:t>Hilton marketing strategy helps the brand/company to position itself competitively in the market and achieve its business goals &amp; objectives.</w:t>
      </w:r>
    </w:p>
    <w:p w:rsidR="00300946" w:rsidRDefault="00300946">
      <w:pPr>
        <w:divId w:val="1882084851"/>
        <w:rPr>
          <w:rFonts w:ascii="Arial" w:eastAsia="Times New Roman" w:hAnsi="Arial" w:cs="Arial"/>
          <w:color w:val="000000"/>
          <w:shd w:val="clear" w:color="auto" w:fill="FFFFFF"/>
        </w:rPr>
      </w:pPr>
    </w:p>
    <w:p w:rsidR="00BE5A1A" w:rsidRPr="00185486" w:rsidRDefault="00BE5A1A" w:rsidP="00185486">
      <w:pPr>
        <w:divId w:val="1311979170"/>
        <w:rPr>
          <w:rFonts w:ascii="Times New Roman" w:eastAsia="Times New Roman" w:hAnsi="Times New Roman" w:cs="Times New Roman"/>
        </w:rPr>
      </w:pPr>
    </w:p>
    <w:p w:rsidR="006658F7" w:rsidRPr="00897CE0" w:rsidRDefault="004C4285">
      <w:pPr>
        <w:divId w:val="977957965"/>
        <w:rPr>
          <w:rFonts w:ascii="Times New Roman" w:eastAsia="Times New Roman" w:hAnsi="Times New Roman" w:cs="Times New Roman"/>
        </w:rPr>
      </w:pPr>
      <w:r w:rsidRPr="004C4285">
        <w:rPr>
          <w:rFonts w:ascii="Arial" w:eastAsia="Times New Roman" w:hAnsi="Arial" w:cs="Arial"/>
          <w:color w:val="000000"/>
          <w:shd w:val="clear" w:color="auto" w:fill="FFFFFF"/>
        </w:rPr>
        <w:t>Hilton presence is worldwide with 103 countries with more than 5100 properties. The group has shown the considerable growth with time.</w:t>
      </w:r>
      <w:r w:rsidR="006658F7" w:rsidRPr="00897CE0">
        <w:rPr>
          <w:rFonts w:ascii="Arial" w:eastAsia="Times New Roman" w:hAnsi="Arial" w:cs="Arial"/>
          <w:color w:val="000000"/>
          <w:shd w:val="clear" w:color="auto" w:fill="FFFFFF"/>
        </w:rPr>
        <w:t xml:space="preserve"> With the growth in international business in new emerging markets luxury service provider is expanding their business in this country. With different brands, Hilton group has different marketing as well as distribution strategies. </w:t>
      </w:r>
    </w:p>
    <w:p w:rsidR="004C4285" w:rsidRPr="004C4285" w:rsidRDefault="004C4285" w:rsidP="004C4285">
      <w:pPr>
        <w:divId w:val="898174754"/>
        <w:rPr>
          <w:rFonts w:ascii="Times New Roman" w:eastAsia="Times New Roman" w:hAnsi="Times New Roman" w:cs="Times New Roman"/>
        </w:rPr>
      </w:pPr>
    </w:p>
    <w:p w:rsidR="00E252BD" w:rsidRPr="001C5A0B" w:rsidRDefault="001C5A0B" w:rsidP="001C5A0B">
      <w:pPr>
        <w:divId w:val="280576319"/>
        <w:rPr>
          <w:rFonts w:ascii="Arial" w:eastAsia="Times New Roman" w:hAnsi="Arial" w:cs="Arial"/>
          <w:color w:val="000000"/>
          <w:shd w:val="clear" w:color="auto" w:fill="FFFFFF"/>
        </w:rPr>
      </w:pPr>
      <w:r w:rsidRPr="001C5A0B">
        <w:rPr>
          <w:rFonts w:ascii="Arial" w:eastAsia="Times New Roman" w:hAnsi="Arial" w:cs="Arial"/>
          <w:color w:val="000000"/>
          <w:shd w:val="clear" w:color="auto" w:fill="FFFFFF"/>
        </w:rPr>
        <w:t>Hilton as global hospitality company has consistently provided high-end hospitality for last 100 years. With 14 world-class brands including ‘Hilton Hotels &amp; Resorts’, Waldorf Astoria Hotels &amp; Resorts, Conrad Hotels &amp; Resorts, Canopy, Curio Collection by, Tapestry Collection and many more. Hilton group is also known for its strongest loyalty program worldwide. Hilton has won “Fortune 100 Best Companies to Work For”</w:t>
      </w:r>
      <w:r w:rsidR="00E252BD">
        <w:rPr>
          <w:rFonts w:ascii="Arial" w:eastAsia="Times New Roman" w:hAnsi="Arial" w:cs="Arial"/>
          <w:color w:val="000000"/>
          <w:shd w:val="clear" w:color="auto" w:fill="FFFFFF"/>
        </w:rPr>
        <w:t>.</w:t>
      </w:r>
    </w:p>
    <w:p w:rsidR="00C568A3" w:rsidRDefault="00E252BD" w:rsidP="00E66316">
      <w:pPr>
        <w:spacing w:before="100" w:beforeAutospacing="1" w:after="100" w:afterAutospacing="1"/>
        <w:outlineLvl w:val="1"/>
        <w:rPr>
          <w:rFonts w:ascii="Arial" w:hAnsi="Arial" w:cs="Arial"/>
        </w:rPr>
      </w:pPr>
      <w:r>
        <w:rPr>
          <w:rFonts w:ascii="Arial" w:hAnsi="Arial" w:cs="Arial"/>
        </w:rPr>
        <w:t>(</w:t>
      </w:r>
      <w:hyperlink r:id="rId7" w:history="1">
        <w:r w:rsidRPr="00D035BB">
          <w:rPr>
            <w:rStyle w:val="Hyperlink"/>
            <w:rFonts w:ascii="Arial" w:hAnsi="Arial" w:cs="Arial"/>
          </w:rPr>
          <w:t>https://www.mbaskool.com/marketing-mix/services/17406-hilton.html</w:t>
        </w:r>
      </w:hyperlink>
      <w:r>
        <w:rPr>
          <w:rFonts w:ascii="Arial" w:hAnsi="Arial" w:cs="Arial"/>
        </w:rPr>
        <w:t>)</w:t>
      </w:r>
      <w:r w:rsidR="00BC50FC">
        <w:rPr>
          <w:rFonts w:ascii="Arial" w:hAnsi="Arial" w:cs="Arial"/>
        </w:rPr>
        <w:t xml:space="preserve"> </w:t>
      </w:r>
      <w:r w:rsidR="00DD279C">
        <w:rPr>
          <w:rFonts w:ascii="Arial" w:hAnsi="Arial" w:cs="Arial"/>
        </w:rPr>
        <w:t>MBA Skool</w:t>
      </w:r>
      <w:r w:rsidR="00F91344">
        <w:rPr>
          <w:rFonts w:ascii="Arial" w:hAnsi="Arial" w:cs="Arial"/>
        </w:rPr>
        <w:t xml:space="preserve"> Team (</w:t>
      </w:r>
      <w:r w:rsidR="00540D32">
        <w:rPr>
          <w:rFonts w:ascii="Arial" w:hAnsi="Arial" w:cs="Arial"/>
        </w:rPr>
        <w:t xml:space="preserve"> November 25 2017).</w:t>
      </w:r>
      <w:r w:rsidR="00DD279C">
        <w:rPr>
          <w:rFonts w:ascii="Arial" w:hAnsi="Arial" w:cs="Arial"/>
        </w:rPr>
        <w:t xml:space="preserve"> </w:t>
      </w:r>
      <w:r w:rsidR="00540D32">
        <w:rPr>
          <w:rFonts w:ascii="Arial" w:hAnsi="Arial" w:cs="Arial"/>
        </w:rPr>
        <w:t>(Accessed 18 October 2021).</w:t>
      </w:r>
    </w:p>
    <w:p w:rsidR="00540D32" w:rsidRDefault="00DB443A" w:rsidP="00DB443A">
      <w:pPr>
        <w:divId w:val="2011981507"/>
        <w:rPr>
          <w:rFonts w:ascii="Arial" w:eastAsia="Times New Roman" w:hAnsi="Arial" w:cs="Arial"/>
          <w:color w:val="000000" w:themeColor="text1"/>
        </w:rPr>
      </w:pPr>
      <w:r w:rsidRPr="00DB443A">
        <w:rPr>
          <w:rFonts w:ascii="Arial" w:eastAsia="Times New Roman" w:hAnsi="Arial" w:cs="Arial"/>
          <w:color w:val="000000" w:themeColor="text1"/>
          <w:shd w:val="clear" w:color="auto" w:fill="F5F5F5"/>
        </w:rPr>
        <w:t xml:space="preserve">We are proud to be taking a leadership position in fighting climate change, as the first major hotel company to establish science-based targets to reduce greenhouse gas emissions in line with the Paris Agreement. We are also taking major steps to reduce waste across our portfolio, to improve water stewardship, and to implement sustainability initiatives in our supply chain. </w:t>
      </w:r>
      <w:r>
        <w:rPr>
          <w:rFonts w:ascii="Times New Roman" w:eastAsia="Times New Roman" w:hAnsi="Times New Roman" w:cs="Times New Roman"/>
          <w:color w:val="000000" w:themeColor="text1"/>
        </w:rPr>
        <w:t xml:space="preserve"> </w:t>
      </w:r>
      <w:r w:rsidR="009E0B5E">
        <w:rPr>
          <w:rFonts w:ascii="Times New Roman" w:eastAsia="Times New Roman" w:hAnsi="Times New Roman" w:cs="Times New Roman"/>
          <w:color w:val="000000" w:themeColor="text1"/>
        </w:rPr>
        <w:t>(</w:t>
      </w:r>
      <w:r>
        <w:rPr>
          <w:rFonts w:ascii="Arial" w:eastAsia="Times New Roman" w:hAnsi="Arial" w:cs="Arial"/>
          <w:color w:val="000000" w:themeColor="text1"/>
        </w:rPr>
        <w:t xml:space="preserve">Cited by </w:t>
      </w:r>
      <w:r w:rsidR="009E0B5E">
        <w:rPr>
          <w:rFonts w:ascii="Arial" w:eastAsia="Times New Roman" w:hAnsi="Arial" w:cs="Arial"/>
          <w:color w:val="000000" w:themeColor="text1"/>
        </w:rPr>
        <w:t>the Hilton hotel management’s)</w:t>
      </w:r>
      <w:r w:rsidR="00D57D2C" w:rsidRPr="00D57D2C">
        <w:rPr>
          <w:rFonts w:ascii="Arial" w:eastAsia="Times New Roman" w:hAnsi="Arial" w:cs="Arial"/>
          <w:color w:val="000000" w:themeColor="text1"/>
        </w:rPr>
        <w:t xml:space="preserve"> </w:t>
      </w:r>
      <w:r w:rsidR="00D57D2C">
        <w:rPr>
          <w:rFonts w:ascii="Arial" w:eastAsia="Times New Roman" w:hAnsi="Arial" w:cs="Arial"/>
          <w:color w:val="000000" w:themeColor="text1"/>
        </w:rPr>
        <w:t>(</w:t>
      </w:r>
      <w:hyperlink r:id="rId8" w:history="1">
        <w:r w:rsidR="00D57D2C" w:rsidRPr="00D035BB">
          <w:rPr>
            <w:rStyle w:val="Hyperlink"/>
            <w:rFonts w:ascii="Arial" w:eastAsia="Times New Roman" w:hAnsi="Arial" w:cs="Arial"/>
          </w:rPr>
          <w:t>https://cr.hilton.com/environment/</w:t>
        </w:r>
      </w:hyperlink>
      <w:r w:rsidR="00D57D2C">
        <w:rPr>
          <w:rFonts w:ascii="Arial" w:eastAsia="Times New Roman" w:hAnsi="Arial" w:cs="Arial"/>
          <w:color w:val="000000" w:themeColor="text1"/>
        </w:rPr>
        <w:t>). (Accessed 18 October 2021).</w:t>
      </w:r>
    </w:p>
    <w:p w:rsidR="00D57D2C" w:rsidRDefault="00D57D2C" w:rsidP="00DB443A">
      <w:pPr>
        <w:divId w:val="2011981507"/>
        <w:rPr>
          <w:rFonts w:ascii="Arial" w:eastAsia="Times New Roman" w:hAnsi="Arial" w:cs="Arial"/>
          <w:color w:val="000000" w:themeColor="text1"/>
        </w:rPr>
      </w:pPr>
    </w:p>
    <w:p w:rsidR="00D57D2C" w:rsidRDefault="00D57D2C" w:rsidP="00DB443A">
      <w:pPr>
        <w:divId w:val="2011981507"/>
        <w:rPr>
          <w:rFonts w:ascii="Arial" w:eastAsia="Times New Roman" w:hAnsi="Arial" w:cs="Arial"/>
          <w:color w:val="000000" w:themeColor="text1"/>
        </w:rPr>
      </w:pPr>
    </w:p>
    <w:p w:rsidR="00F367FF" w:rsidRDefault="00FB22F3">
      <w:pPr>
        <w:rPr>
          <w:rFonts w:ascii="Arial" w:eastAsia="Times New Roman" w:hAnsi="Arial" w:cs="Arial"/>
          <w:color w:val="333333"/>
          <w:shd w:val="clear" w:color="auto" w:fill="FFFFFF"/>
        </w:rPr>
      </w:pPr>
      <w:r w:rsidRPr="00FB22F3">
        <w:rPr>
          <w:rFonts w:ascii="Arial" w:eastAsia="Times New Roman" w:hAnsi="Arial" w:cs="Arial"/>
          <w:color w:val="333333"/>
          <w:shd w:val="clear" w:color="auto" w:fill="FFFFFF"/>
        </w:rPr>
        <w:t>Like many companies, Hilton Hotels has set a goal of creating value for its stakeholders. To deliver on this goal, Hilton's leadership developed a step-by-step program to define and then measure value creation in its operations.</w:t>
      </w:r>
      <w:r w:rsidR="00CC615C" w:rsidRPr="00CC615C">
        <w:rPr>
          <w:rFonts w:ascii="Arial" w:eastAsia="Times New Roman" w:hAnsi="Arial" w:cs="Arial"/>
          <w:color w:val="333333"/>
          <w:shd w:val="clear" w:color="auto" w:fill="FFFFFF"/>
        </w:rPr>
        <w:t xml:space="preserve">  Huckestein, D. and D</w:t>
      </w:r>
      <w:r w:rsidR="001760BB">
        <w:rPr>
          <w:rFonts w:ascii="Arial" w:eastAsia="Times New Roman" w:hAnsi="Arial" w:cs="Arial"/>
          <w:color w:val="333333"/>
          <w:shd w:val="clear" w:color="auto" w:fill="FFFFFF"/>
        </w:rPr>
        <w:t>ub</w:t>
      </w:r>
      <w:r w:rsidR="00F367FF">
        <w:rPr>
          <w:rFonts w:ascii="Arial" w:eastAsia="Times New Roman" w:hAnsi="Arial" w:cs="Arial"/>
          <w:color w:val="333333"/>
          <w:shd w:val="clear" w:color="auto" w:fill="FFFFFF"/>
        </w:rPr>
        <w:t>off</w:t>
      </w:r>
      <w:r w:rsidR="00CC615C" w:rsidRPr="00CC615C">
        <w:rPr>
          <w:rFonts w:ascii="Arial" w:eastAsia="Times New Roman" w:hAnsi="Arial" w:cs="Arial"/>
          <w:color w:val="333333"/>
          <w:shd w:val="clear" w:color="auto" w:fill="FFFFFF"/>
        </w:rPr>
        <w:t>, R. (1999) ‘Hilton Hotels: A Comprehensive Approach to Delivering Value for All Stakeholders’, Cornell Hotel and Restaurant Administration Quarterly, 40(4), pp. 28–38.</w:t>
      </w:r>
      <w:r w:rsidR="006C025F" w:rsidRPr="006C025F">
        <w:rPr>
          <w:rFonts w:ascii="Arial" w:eastAsia="Times New Roman" w:hAnsi="Arial" w:cs="Arial"/>
          <w:color w:val="333333"/>
          <w:shd w:val="clear" w:color="auto" w:fill="FFFFFF"/>
        </w:rPr>
        <w:t xml:space="preserve"> </w:t>
      </w:r>
      <w:r w:rsidR="006C025F">
        <w:rPr>
          <w:rFonts w:ascii="Arial" w:eastAsia="Times New Roman" w:hAnsi="Arial" w:cs="Arial"/>
          <w:color w:val="333333"/>
          <w:shd w:val="clear" w:color="auto" w:fill="FFFFFF"/>
        </w:rPr>
        <w:t>(</w:t>
      </w:r>
      <w:hyperlink r:id="rId9" w:history="1">
        <w:r w:rsidR="006C025F" w:rsidRPr="00D035BB">
          <w:rPr>
            <w:rStyle w:val="Hyperlink"/>
            <w:rFonts w:ascii="Arial" w:eastAsia="Times New Roman" w:hAnsi="Arial" w:cs="Arial"/>
            <w:shd w:val="clear" w:color="auto" w:fill="FFFFFF"/>
          </w:rPr>
          <w:t>https://journals.sagepub.com/doi/10.1177/001088049904000411</w:t>
        </w:r>
      </w:hyperlink>
      <w:r w:rsidR="006C025F">
        <w:rPr>
          <w:rFonts w:ascii="Arial" w:eastAsia="Times New Roman" w:hAnsi="Arial" w:cs="Arial"/>
          <w:color w:val="333333"/>
          <w:shd w:val="clear" w:color="auto" w:fill="FFFFFF"/>
        </w:rPr>
        <w:t>) (Accessed 18 October 2021).</w:t>
      </w:r>
    </w:p>
    <w:p w:rsidR="006C025F" w:rsidRDefault="006C025F">
      <w:pPr>
        <w:rPr>
          <w:rFonts w:ascii="Arial" w:eastAsia="Times New Roman" w:hAnsi="Arial" w:cs="Arial"/>
          <w:color w:val="333333"/>
          <w:shd w:val="clear" w:color="auto" w:fill="FFFFFF"/>
        </w:rPr>
      </w:pPr>
    </w:p>
    <w:p w:rsidR="002C4D73" w:rsidRPr="002C4D73" w:rsidRDefault="002C4D73" w:rsidP="002C4D73">
      <w:pPr>
        <w:spacing w:after="225"/>
        <w:divId w:val="1590847037"/>
        <w:rPr>
          <w:rFonts w:ascii="Arial" w:hAnsi="Arial" w:cs="Arial"/>
          <w:color w:val="333333"/>
        </w:rPr>
      </w:pPr>
      <w:r w:rsidRPr="002C4D73">
        <w:rPr>
          <w:rFonts w:ascii="Arial" w:hAnsi="Arial" w:cs="Arial"/>
          <w:color w:val="333333"/>
        </w:rPr>
        <w:t>In a nod to the changing world of COVID-19, Hilton said it was launching a new program to deliver an “industry-defining” standard of cleanliness and disinfection in its hotel properties around the world. </w:t>
      </w:r>
    </w:p>
    <w:p w:rsidR="002C4D73" w:rsidRDefault="002C4D73" w:rsidP="002C4D73">
      <w:pPr>
        <w:spacing w:after="225"/>
        <w:divId w:val="1590847037"/>
        <w:rPr>
          <w:rFonts w:ascii="Arial" w:hAnsi="Arial" w:cs="Arial"/>
          <w:color w:val="333333"/>
        </w:rPr>
      </w:pPr>
      <w:r w:rsidRPr="002C4D73">
        <w:rPr>
          <w:rFonts w:ascii="Arial" w:hAnsi="Arial" w:cs="Arial"/>
          <w:color w:val="333333"/>
        </w:rPr>
        <w:t>To do so, Hilton is partnering with RB. which makes Lysol and Dettol, and will be consulting with the Mayo Clinic to develop “elevated processes” and staff training.</w:t>
      </w:r>
      <w:r w:rsidR="000C2192">
        <w:rPr>
          <w:rFonts w:ascii="Arial" w:hAnsi="Arial" w:cs="Arial"/>
          <w:color w:val="333333"/>
          <w:lang w:val="ro-RO"/>
        </w:rPr>
        <w:t xml:space="preserve"> </w:t>
      </w:r>
      <w:r w:rsidR="00A74756">
        <w:rPr>
          <w:rFonts w:ascii="Arial" w:hAnsi="Arial" w:cs="Arial"/>
          <w:color w:val="333333"/>
        </w:rPr>
        <w:t>By Brittel</w:t>
      </w:r>
      <w:r w:rsidR="00F86AAD">
        <w:rPr>
          <w:rFonts w:ascii="Arial" w:hAnsi="Arial" w:cs="Arial"/>
          <w:color w:val="333333"/>
        </w:rPr>
        <w:t>.A. How Hilton</w:t>
      </w:r>
      <w:r w:rsidR="00D00B00">
        <w:rPr>
          <w:rFonts w:ascii="Arial" w:hAnsi="Arial" w:cs="Arial"/>
          <w:color w:val="333333"/>
        </w:rPr>
        <w:t xml:space="preserve"> its changing </w:t>
      </w:r>
      <w:r w:rsidR="000E02B4">
        <w:rPr>
          <w:rFonts w:ascii="Arial" w:hAnsi="Arial" w:cs="Arial"/>
          <w:color w:val="333333"/>
        </w:rPr>
        <w:t>its hotels.</w:t>
      </w:r>
      <w:r w:rsidR="008E32FC">
        <w:rPr>
          <w:rFonts w:ascii="Arial" w:hAnsi="Arial" w:cs="Arial"/>
          <w:color w:val="333333"/>
        </w:rPr>
        <w:t>Caribbean Journal.</w:t>
      </w:r>
      <w:r w:rsidR="00A7180B" w:rsidRPr="00A7180B">
        <w:rPr>
          <w:rFonts w:ascii="Arial" w:hAnsi="Arial" w:cs="Arial"/>
          <w:color w:val="333333"/>
        </w:rPr>
        <w:t xml:space="preserve"> </w:t>
      </w:r>
      <w:r w:rsidR="00A7180B">
        <w:rPr>
          <w:rFonts w:ascii="Arial" w:hAnsi="Arial" w:cs="Arial"/>
          <w:color w:val="333333"/>
        </w:rPr>
        <w:t>(</w:t>
      </w:r>
      <w:hyperlink r:id="rId10" w:history="1">
        <w:r w:rsidR="00A7180B" w:rsidRPr="00D035BB">
          <w:rPr>
            <w:rStyle w:val="Hyperlink"/>
            <w:rFonts w:ascii="Arial" w:hAnsi="Arial" w:cs="Arial"/>
          </w:rPr>
          <w:t>https://www.caribjournal.com/2020/04/27/hilton-hotels-changing-way/</w:t>
        </w:r>
      </w:hyperlink>
      <w:r w:rsidR="00A7180B">
        <w:rPr>
          <w:rFonts w:ascii="Arial" w:hAnsi="Arial" w:cs="Arial"/>
          <w:color w:val="333333"/>
        </w:rPr>
        <w:t>) (Accessed 18 October  2021).</w:t>
      </w:r>
    </w:p>
    <w:p w:rsidR="00A7180B" w:rsidRDefault="00A7180B" w:rsidP="002C4D73">
      <w:pPr>
        <w:spacing w:after="225"/>
        <w:divId w:val="1590847037"/>
        <w:rPr>
          <w:rFonts w:ascii="Arial" w:hAnsi="Arial" w:cs="Arial"/>
          <w:color w:val="333333"/>
        </w:rPr>
      </w:pPr>
    </w:p>
    <w:p w:rsidR="003461C6" w:rsidRPr="003461C6" w:rsidRDefault="00A7180B">
      <w:pPr>
        <w:pStyle w:val="NormalWeb"/>
        <w:spacing w:before="120" w:beforeAutospacing="0" w:after="120" w:afterAutospacing="0"/>
        <w:divId w:val="714158065"/>
        <w:rPr>
          <w:rFonts w:ascii="Arial" w:hAnsi="Arial" w:cs="Arial"/>
          <w:color w:val="202122"/>
          <w:sz w:val="22"/>
          <w:szCs w:val="22"/>
        </w:rPr>
      </w:pPr>
      <w:r w:rsidRPr="003461C6">
        <w:rPr>
          <w:rFonts w:ascii="Arial" w:hAnsi="Arial" w:cs="Arial"/>
          <w:color w:val="333333"/>
          <w:sz w:val="22"/>
          <w:szCs w:val="22"/>
        </w:rPr>
        <w:lastRenderedPageBreak/>
        <w:t xml:space="preserve">Premier inn is a </w:t>
      </w:r>
      <w:r w:rsidR="006F2561" w:rsidRPr="003461C6">
        <w:rPr>
          <w:rFonts w:ascii="Arial" w:hAnsi="Arial" w:cs="Arial"/>
          <w:color w:val="333333"/>
          <w:sz w:val="22"/>
          <w:szCs w:val="22"/>
        </w:rPr>
        <w:t xml:space="preserve">British hotel chain and </w:t>
      </w:r>
      <w:r w:rsidR="008C553C" w:rsidRPr="003461C6">
        <w:rPr>
          <w:rFonts w:ascii="Arial" w:hAnsi="Arial" w:cs="Arial"/>
          <w:color w:val="333333"/>
          <w:sz w:val="22"/>
          <w:szCs w:val="22"/>
        </w:rPr>
        <w:t xml:space="preserve">UK largest brand </w:t>
      </w:r>
      <w:r w:rsidR="00FE34EE" w:rsidRPr="003461C6">
        <w:rPr>
          <w:rFonts w:ascii="Arial" w:hAnsi="Arial" w:cs="Arial"/>
          <w:color w:val="333333"/>
          <w:sz w:val="22"/>
          <w:szCs w:val="22"/>
        </w:rPr>
        <w:t>hotel brand</w:t>
      </w:r>
      <w:r w:rsidR="001657D8" w:rsidRPr="003461C6">
        <w:rPr>
          <w:rFonts w:ascii="Arial" w:hAnsi="Arial" w:cs="Arial"/>
          <w:color w:val="333333"/>
          <w:sz w:val="22"/>
          <w:szCs w:val="22"/>
        </w:rPr>
        <w:t xml:space="preserve"> with 72,000 rooms and </w:t>
      </w:r>
      <w:r w:rsidR="001F44C3" w:rsidRPr="003461C6">
        <w:rPr>
          <w:rFonts w:ascii="Arial" w:hAnsi="Arial" w:cs="Arial"/>
          <w:color w:val="333333"/>
          <w:sz w:val="22"/>
          <w:szCs w:val="22"/>
        </w:rPr>
        <w:t>800 hotels.</w:t>
      </w:r>
      <w:r w:rsidR="003461C6" w:rsidRPr="003461C6">
        <w:rPr>
          <w:rFonts w:ascii="Arial" w:hAnsi="Arial" w:cs="Arial"/>
          <w:color w:val="202122"/>
          <w:sz w:val="22"/>
          <w:szCs w:val="22"/>
        </w:rPr>
        <w:t>It operates hotels in a variety of locations including city centres, suburbs and airports competing with the likes of </w:t>
      </w:r>
      <w:hyperlink r:id="rId11" w:tooltip="Travelodge UK" w:history="1">
        <w:r w:rsidR="003461C6" w:rsidRPr="003461C6">
          <w:rPr>
            <w:rFonts w:ascii="Arial" w:hAnsi="Arial" w:cs="Arial"/>
            <w:color w:val="0B0080"/>
            <w:sz w:val="22"/>
            <w:szCs w:val="22"/>
          </w:rPr>
          <w:t>Travelodge</w:t>
        </w:r>
      </w:hyperlink>
      <w:r w:rsidR="003461C6" w:rsidRPr="003461C6">
        <w:rPr>
          <w:rFonts w:ascii="Arial" w:hAnsi="Arial" w:cs="Arial"/>
          <w:color w:val="202122"/>
          <w:sz w:val="22"/>
          <w:szCs w:val="22"/>
        </w:rPr>
        <w:t> and </w:t>
      </w:r>
      <w:hyperlink r:id="rId12" w:tooltip="Ibis (hotel)" w:history="1">
        <w:r w:rsidR="003461C6" w:rsidRPr="003461C6">
          <w:rPr>
            <w:rFonts w:ascii="Arial" w:hAnsi="Arial" w:cs="Arial"/>
            <w:color w:val="0B0080"/>
            <w:sz w:val="22"/>
            <w:szCs w:val="22"/>
          </w:rPr>
          <w:t>Ibis</w:t>
        </w:r>
      </w:hyperlink>
      <w:r w:rsidR="003461C6" w:rsidRPr="003461C6">
        <w:rPr>
          <w:rFonts w:ascii="Arial" w:hAnsi="Arial" w:cs="Arial"/>
          <w:color w:val="202122"/>
          <w:sz w:val="22"/>
          <w:szCs w:val="22"/>
        </w:rPr>
        <w:t> hotels.</w:t>
      </w:r>
    </w:p>
    <w:p w:rsidR="00BA44AE" w:rsidRPr="00BA44AE" w:rsidRDefault="003461C6">
      <w:pPr>
        <w:pStyle w:val="NormalWeb"/>
        <w:spacing w:before="120" w:beforeAutospacing="0" w:after="120" w:afterAutospacing="0"/>
        <w:divId w:val="1194882518"/>
        <w:rPr>
          <w:rFonts w:ascii="Arial" w:hAnsi="Arial" w:cs="Arial"/>
          <w:color w:val="202122"/>
          <w:sz w:val="22"/>
          <w:szCs w:val="22"/>
        </w:rPr>
      </w:pPr>
      <w:r w:rsidRPr="003461C6">
        <w:rPr>
          <w:rFonts w:ascii="Arial" w:hAnsi="Arial" w:cs="Arial"/>
          <w:color w:val="202122"/>
          <w:sz w:val="22"/>
          <w:szCs w:val="22"/>
        </w:rPr>
        <w:t>The company was established by </w:t>
      </w:r>
      <w:hyperlink r:id="rId13" w:tooltip="Whitbread" w:history="1">
        <w:r w:rsidRPr="003461C6">
          <w:rPr>
            <w:rFonts w:ascii="Arial" w:hAnsi="Arial" w:cs="Arial"/>
            <w:color w:val="0B0080"/>
            <w:sz w:val="22"/>
            <w:szCs w:val="22"/>
          </w:rPr>
          <w:t>Whitbread</w:t>
        </w:r>
      </w:hyperlink>
      <w:r w:rsidRPr="003461C6">
        <w:rPr>
          <w:rFonts w:ascii="Arial" w:hAnsi="Arial" w:cs="Arial"/>
          <w:color w:val="202122"/>
          <w:sz w:val="22"/>
          <w:szCs w:val="22"/>
        </w:rPr>
        <w:t> as </w:t>
      </w:r>
      <w:r w:rsidRPr="003461C6">
        <w:rPr>
          <w:rFonts w:ascii="Arial" w:hAnsi="Arial" w:cs="Arial"/>
          <w:b/>
          <w:bCs/>
          <w:color w:val="202122"/>
          <w:sz w:val="22"/>
          <w:szCs w:val="22"/>
        </w:rPr>
        <w:t>Travel Inn</w:t>
      </w:r>
      <w:r w:rsidRPr="003461C6">
        <w:rPr>
          <w:rFonts w:ascii="Arial" w:hAnsi="Arial" w:cs="Arial"/>
          <w:color w:val="202122"/>
          <w:sz w:val="22"/>
          <w:szCs w:val="22"/>
        </w:rPr>
        <w:t> in 1987, to compete with </w:t>
      </w:r>
      <w:hyperlink r:id="rId14" w:tooltip="Travelodge UK" w:history="1">
        <w:r w:rsidRPr="003461C6">
          <w:rPr>
            <w:rFonts w:ascii="Arial" w:hAnsi="Arial" w:cs="Arial"/>
            <w:color w:val="0B0080"/>
            <w:sz w:val="22"/>
            <w:szCs w:val="22"/>
          </w:rPr>
          <w:t>Travelodge</w:t>
        </w:r>
      </w:hyperlink>
      <w:r w:rsidRPr="003461C6">
        <w:rPr>
          <w:rFonts w:ascii="Arial" w:hAnsi="Arial" w:cs="Arial"/>
          <w:color w:val="202122"/>
          <w:sz w:val="22"/>
          <w:szCs w:val="22"/>
        </w:rPr>
        <w:t>.</w:t>
      </w:r>
      <w:r w:rsidR="00BA44AE" w:rsidRPr="00BA44AE">
        <w:rPr>
          <w:rFonts w:ascii="Arial" w:hAnsi="Arial" w:cs="Arial"/>
          <w:color w:val="202122"/>
          <w:sz w:val="21"/>
          <w:szCs w:val="21"/>
        </w:rPr>
        <w:t xml:space="preserve"> </w:t>
      </w:r>
      <w:r w:rsidR="00BA44AE" w:rsidRPr="00BA44AE">
        <w:rPr>
          <w:rFonts w:ascii="Arial" w:hAnsi="Arial" w:cs="Arial"/>
          <w:color w:val="202122"/>
          <w:sz w:val="22"/>
          <w:szCs w:val="22"/>
        </w:rPr>
        <w:t>In 2004, </w:t>
      </w:r>
      <w:hyperlink r:id="rId15" w:tooltip="Whitbread" w:history="1">
        <w:r w:rsidR="00BA44AE" w:rsidRPr="00BA44AE">
          <w:rPr>
            <w:rFonts w:ascii="Arial" w:hAnsi="Arial" w:cs="Arial"/>
            <w:color w:val="0B0080"/>
            <w:sz w:val="22"/>
            <w:szCs w:val="22"/>
          </w:rPr>
          <w:t>Whitbread</w:t>
        </w:r>
      </w:hyperlink>
      <w:r w:rsidR="00BA44AE" w:rsidRPr="00BA44AE">
        <w:rPr>
          <w:rFonts w:ascii="Arial" w:hAnsi="Arial" w:cs="Arial"/>
          <w:color w:val="202122"/>
          <w:sz w:val="22"/>
          <w:szCs w:val="22"/>
        </w:rPr>
        <w:t> acquired another hotel chain, Premier Lodge, for £536 million.</w:t>
      </w:r>
      <w:hyperlink r:id="rId16" w:anchor="cite_note-1" w:history="1">
        <w:r w:rsidR="00BA44AE" w:rsidRPr="00BA44AE">
          <w:rPr>
            <w:rFonts w:ascii="Arial" w:hAnsi="Arial" w:cs="Arial"/>
            <w:color w:val="0B0080"/>
            <w:sz w:val="22"/>
            <w:szCs w:val="22"/>
            <w:vertAlign w:val="superscript"/>
          </w:rPr>
          <w:t>[1]</w:t>
        </w:r>
      </w:hyperlink>
      <w:r w:rsidR="00BA44AE" w:rsidRPr="00BA44AE">
        <w:rPr>
          <w:rFonts w:ascii="Arial" w:hAnsi="Arial" w:cs="Arial"/>
          <w:color w:val="202122"/>
          <w:sz w:val="22"/>
          <w:szCs w:val="22"/>
        </w:rPr>
        <w:t> This added 141 hotels to the portfolio. Whitbread renamed every hotel "Premier Travel Inn".</w:t>
      </w:r>
    </w:p>
    <w:p w:rsidR="00BA44AE" w:rsidRDefault="00BA44AE" w:rsidP="00BA44AE">
      <w:pPr>
        <w:spacing w:before="120" w:after="120"/>
        <w:divId w:val="1194882518"/>
        <w:rPr>
          <w:rFonts w:ascii="Arial" w:hAnsi="Arial" w:cs="Arial"/>
          <w:color w:val="202122"/>
        </w:rPr>
      </w:pPr>
      <w:r w:rsidRPr="00BA44AE">
        <w:rPr>
          <w:rFonts w:ascii="Arial" w:hAnsi="Arial" w:cs="Arial"/>
          <w:color w:val="202122"/>
        </w:rPr>
        <w:t>In 2005, Premier Travel Inn opened its 500th hotel in </w:t>
      </w:r>
      <w:hyperlink r:id="rId17" w:tooltip="Hemel Hempstead" w:history="1">
        <w:r w:rsidRPr="00BA44AE">
          <w:rPr>
            <w:rFonts w:ascii="Arial" w:hAnsi="Arial" w:cs="Arial"/>
            <w:color w:val="0B0080"/>
          </w:rPr>
          <w:t>Hemel Hempstead</w:t>
        </w:r>
      </w:hyperlink>
      <w:r w:rsidRPr="00BA44AE">
        <w:rPr>
          <w:rFonts w:ascii="Arial" w:hAnsi="Arial" w:cs="Arial"/>
          <w:color w:val="202122"/>
        </w:rPr>
        <w:t>.</w:t>
      </w:r>
    </w:p>
    <w:p w:rsidR="00C73795" w:rsidRPr="00C73795" w:rsidRDefault="00C73795" w:rsidP="00C73795">
      <w:pPr>
        <w:spacing w:before="120" w:after="120"/>
        <w:divId w:val="555704879"/>
        <w:rPr>
          <w:rFonts w:ascii="Arial" w:hAnsi="Arial" w:cs="Arial"/>
          <w:color w:val="202122"/>
        </w:rPr>
      </w:pPr>
      <w:r w:rsidRPr="00C73795">
        <w:rPr>
          <w:rFonts w:ascii="Arial" w:hAnsi="Arial" w:cs="Arial"/>
          <w:color w:val="202122"/>
        </w:rPr>
        <w:t>In 2011, the 600th hotel was opened in Stratford-upon-Avon.</w:t>
      </w:r>
    </w:p>
    <w:p w:rsidR="00C73795" w:rsidRPr="00C73795" w:rsidRDefault="00C73795" w:rsidP="00C73795">
      <w:pPr>
        <w:spacing w:before="120" w:after="120"/>
        <w:divId w:val="555704879"/>
        <w:rPr>
          <w:rFonts w:ascii="Arial" w:hAnsi="Arial" w:cs="Arial"/>
          <w:color w:val="202122"/>
        </w:rPr>
      </w:pPr>
      <w:r w:rsidRPr="00C73795">
        <w:rPr>
          <w:rFonts w:ascii="Arial" w:hAnsi="Arial" w:cs="Arial"/>
          <w:color w:val="202122"/>
        </w:rPr>
        <w:t>Premier Inn have sold off some of their smaller hotels (which had fewer than 30 rooms) to Good Night Inns. Most of these were Premier Lodge sites in less prominent locations.</w:t>
      </w:r>
    </w:p>
    <w:p w:rsidR="00C73795" w:rsidRDefault="00C73795" w:rsidP="00C73795">
      <w:pPr>
        <w:spacing w:before="120" w:after="120"/>
        <w:divId w:val="555704879"/>
        <w:rPr>
          <w:rFonts w:ascii="Arial" w:hAnsi="Arial" w:cs="Arial"/>
          <w:color w:val="202122"/>
        </w:rPr>
      </w:pPr>
      <w:r w:rsidRPr="00C73795">
        <w:rPr>
          <w:rFonts w:ascii="Arial" w:hAnsi="Arial" w:cs="Arial"/>
          <w:color w:val="202122"/>
        </w:rPr>
        <w:t>In July 2015, the 700th Premier Inn was opened in </w:t>
      </w:r>
      <w:hyperlink r:id="rId18" w:tooltip="Kingston-upon-Thames" w:history="1">
        <w:r w:rsidRPr="00C73795">
          <w:rPr>
            <w:rFonts w:ascii="Arial" w:hAnsi="Arial" w:cs="Arial"/>
            <w:color w:val="0B0080"/>
          </w:rPr>
          <w:t>Kingston-upon-Thames</w:t>
        </w:r>
      </w:hyperlink>
      <w:r w:rsidRPr="00C73795">
        <w:rPr>
          <w:rFonts w:ascii="Arial" w:hAnsi="Arial" w:cs="Arial"/>
          <w:color w:val="202122"/>
        </w:rPr>
        <w:t>, London. The company plans to operate 85,000 bedrooms in the UK by 2020.</w:t>
      </w:r>
    </w:p>
    <w:p w:rsidR="00C73795" w:rsidRDefault="00C73795" w:rsidP="00C73795">
      <w:pPr>
        <w:spacing w:before="120" w:after="120"/>
        <w:divId w:val="555704879"/>
        <w:rPr>
          <w:rFonts w:ascii="Arial" w:hAnsi="Arial" w:cs="Arial"/>
          <w:color w:val="202122"/>
        </w:rPr>
      </w:pPr>
      <w:r>
        <w:rPr>
          <w:rFonts w:ascii="Arial" w:hAnsi="Arial" w:cs="Arial"/>
          <w:color w:val="202122"/>
        </w:rPr>
        <w:t xml:space="preserve">Premier inn </w:t>
      </w:r>
      <w:r w:rsidR="00936DF0">
        <w:rPr>
          <w:rFonts w:ascii="Arial" w:hAnsi="Arial" w:cs="Arial"/>
          <w:color w:val="202122"/>
        </w:rPr>
        <w:t xml:space="preserve">locations: </w:t>
      </w:r>
      <w:r w:rsidR="005B1B9C">
        <w:rPr>
          <w:rFonts w:ascii="Arial" w:hAnsi="Arial" w:cs="Arial"/>
          <w:color w:val="202122"/>
        </w:rPr>
        <w:t>United Kingdom,</w:t>
      </w:r>
      <w:r w:rsidR="00875DED">
        <w:rPr>
          <w:rFonts w:ascii="Arial" w:hAnsi="Arial" w:cs="Arial"/>
          <w:color w:val="202122"/>
        </w:rPr>
        <w:t>Ireland,</w:t>
      </w:r>
      <w:r w:rsidR="008528FA">
        <w:rPr>
          <w:rFonts w:ascii="Arial" w:hAnsi="Arial" w:cs="Arial"/>
          <w:color w:val="202122"/>
        </w:rPr>
        <w:t>United Arab Emirates,</w:t>
      </w:r>
      <w:r w:rsidR="00682CB2">
        <w:rPr>
          <w:rFonts w:ascii="Arial" w:hAnsi="Arial" w:cs="Arial"/>
          <w:color w:val="202122"/>
        </w:rPr>
        <w:t>Qatar and Germany.</w:t>
      </w:r>
    </w:p>
    <w:p w:rsidR="00B74A49" w:rsidRDefault="00B74A49" w:rsidP="00B74A49">
      <w:pPr>
        <w:divId w:val="1423142313"/>
        <w:rPr>
          <w:rFonts w:ascii="Arial" w:eastAsia="Times New Roman" w:hAnsi="Arial" w:cs="Arial"/>
          <w:color w:val="202122"/>
          <w:shd w:val="clear" w:color="auto" w:fill="FFFFFF"/>
        </w:rPr>
      </w:pPr>
      <w:r w:rsidRPr="00B74A49">
        <w:rPr>
          <w:rFonts w:ascii="Arial" w:eastAsia="Times New Roman" w:hAnsi="Arial" w:cs="Arial"/>
          <w:color w:val="202122"/>
          <w:shd w:val="clear" w:color="auto" w:fill="FFFFFF"/>
        </w:rPr>
        <w:t>Premier Inn was the first major budget hotel chain in the UK to invest in prime time television advertising. After Travel Inn and Premier Lodge merged, animated adverts were used to advertise the merger. In late 2007, comedian </w:t>
      </w:r>
      <w:hyperlink r:id="rId19" w:tooltip="Lenny Henry" w:history="1">
        <w:r w:rsidRPr="00B74A49">
          <w:rPr>
            <w:rFonts w:ascii="Arial" w:eastAsia="Times New Roman" w:hAnsi="Arial" w:cs="Arial"/>
            <w:color w:val="0B0080"/>
          </w:rPr>
          <w:t>Lenny Henry</w:t>
        </w:r>
      </w:hyperlink>
      <w:r w:rsidRPr="00B74A49">
        <w:rPr>
          <w:rFonts w:ascii="Arial" w:eastAsia="Times New Roman" w:hAnsi="Arial" w:cs="Arial"/>
          <w:color w:val="202122"/>
          <w:shd w:val="clear" w:color="auto" w:fill="FFFFFF"/>
        </w:rPr>
        <w:t> became the face of the campaign and is now in every advert.</w:t>
      </w:r>
    </w:p>
    <w:p w:rsidR="004F4D4B" w:rsidRPr="00B74A49" w:rsidRDefault="004F4D4B" w:rsidP="00B74A49">
      <w:pPr>
        <w:divId w:val="1423142313"/>
        <w:rPr>
          <w:rFonts w:ascii="Arial" w:eastAsia="Times New Roman" w:hAnsi="Arial" w:cs="Arial"/>
        </w:rPr>
      </w:pPr>
      <w:r>
        <w:rPr>
          <w:rFonts w:ascii="Arial" w:eastAsia="Times New Roman" w:hAnsi="Arial" w:cs="Arial"/>
          <w:color w:val="202122"/>
          <w:shd w:val="clear" w:color="auto" w:fill="FFFFFF"/>
        </w:rPr>
        <w:t xml:space="preserve"> </w:t>
      </w:r>
    </w:p>
    <w:p w:rsidR="00955E7B" w:rsidRPr="00955E7B" w:rsidRDefault="00955E7B" w:rsidP="00955E7B">
      <w:pPr>
        <w:divId w:val="1895308430"/>
        <w:rPr>
          <w:rFonts w:ascii="Arial" w:eastAsia="Times New Roman" w:hAnsi="Arial" w:cs="Arial"/>
        </w:rPr>
      </w:pPr>
      <w:r w:rsidRPr="00955E7B">
        <w:rPr>
          <w:rFonts w:ascii="Arial" w:eastAsia="Times New Roman" w:hAnsi="Arial" w:cs="Arial"/>
          <w:color w:val="1C1C1C"/>
          <w:shd w:val="clear" w:color="auto" w:fill="FFFFFF"/>
        </w:rPr>
        <w:t>The rebranding will position the hotel chain, owned by the Pizza Hut to Marriott hotels group Whitbread, as quality hotels at comfortable prices.</w:t>
      </w:r>
    </w:p>
    <w:p w:rsidR="00443028" w:rsidRPr="00443028" w:rsidRDefault="00230229">
      <w:pPr>
        <w:divId w:val="457376731"/>
        <w:rPr>
          <w:rFonts w:ascii="Times New Roman" w:eastAsia="Times New Roman" w:hAnsi="Times New Roman" w:cs="Times New Roman"/>
          <w:sz w:val="24"/>
          <w:szCs w:val="24"/>
        </w:rPr>
      </w:pPr>
      <w:r w:rsidRPr="00230229">
        <w:rPr>
          <w:rFonts w:ascii="Arial" w:eastAsia="Times New Roman" w:hAnsi="Arial" w:cs="Arial"/>
          <w:color w:val="1C1C1C"/>
          <w:shd w:val="clear" w:color="auto" w:fill="FFFFFF"/>
        </w:rPr>
        <w:t>Gill Baker, director of sales and marketing at Premier Travel Inn, said: "Customers want excellent value, but not just the lowest possible price. Some other operators provide lower quality rooms at discount prices, but we are the only UK hotel chain that is able to provide a guarantee of good quality rooms, friendly service and comfortable surrounds. If not, we don't expect you to pay."</w:t>
      </w:r>
      <w:r w:rsidR="00443028" w:rsidRPr="00443028">
        <w:rPr>
          <w:rFonts w:ascii="Arial" w:eastAsia="Times New Roman" w:hAnsi="Arial" w:cs="Arial"/>
          <w:i/>
          <w:iCs/>
          <w:color w:val="202122"/>
          <w:sz w:val="19"/>
          <w:szCs w:val="19"/>
        </w:rPr>
        <w:t xml:space="preserve"> Brand Republic</w:t>
      </w:r>
      <w:r w:rsidR="00443028" w:rsidRPr="00443028">
        <w:rPr>
          <w:rFonts w:ascii="Arial" w:eastAsia="Times New Roman" w:hAnsi="Arial" w:cs="Arial"/>
          <w:color w:val="202122"/>
          <w:sz w:val="19"/>
          <w:szCs w:val="19"/>
          <w:shd w:val="clear" w:color="auto" w:fill="FFFFFF"/>
        </w:rPr>
        <w:t>. 3 September 2004</w:t>
      </w:r>
      <w:r w:rsidR="00443028" w:rsidRPr="00443028">
        <w:rPr>
          <w:rFonts w:ascii="Arial" w:eastAsia="Times New Roman" w:hAnsi="Arial" w:cs="Arial"/>
          <w:color w:val="202122"/>
          <w:sz w:val="19"/>
          <w:szCs w:val="19"/>
        </w:rPr>
        <w:t>. Retrieved 25 March 2016</w:t>
      </w:r>
      <w:r w:rsidR="00443028" w:rsidRPr="00443028">
        <w:rPr>
          <w:rFonts w:ascii="Arial" w:eastAsia="Times New Roman" w:hAnsi="Arial" w:cs="Arial"/>
          <w:color w:val="202122"/>
          <w:sz w:val="19"/>
          <w:szCs w:val="19"/>
          <w:shd w:val="clear" w:color="auto" w:fill="FFFFFF"/>
        </w:rPr>
        <w:t>.</w:t>
      </w:r>
    </w:p>
    <w:p w:rsidR="00230229" w:rsidRDefault="008A422A" w:rsidP="00230229">
      <w:pPr>
        <w:divId w:val="1324436574"/>
        <w:rPr>
          <w:rFonts w:ascii="Arial" w:eastAsia="Times New Roman" w:hAnsi="Arial" w:cs="Arial"/>
        </w:rPr>
      </w:pPr>
      <w:r>
        <w:rPr>
          <w:rFonts w:ascii="Arial" w:eastAsia="Times New Roman" w:hAnsi="Arial" w:cs="Arial"/>
        </w:rPr>
        <w:t>(</w:t>
      </w:r>
      <w:hyperlink r:id="rId20" w:anchor="References" w:history="1">
        <w:r w:rsidRPr="00D035BB">
          <w:rPr>
            <w:rStyle w:val="Hyperlink"/>
            <w:rFonts w:ascii="Arial" w:eastAsia="Times New Roman" w:hAnsi="Arial" w:cs="Arial"/>
          </w:rPr>
          <w:t>https://en.wikipedia.org/wiki/Premier_Inn#References</w:t>
        </w:r>
      </w:hyperlink>
      <w:r>
        <w:rPr>
          <w:rFonts w:ascii="Arial" w:eastAsia="Times New Roman" w:hAnsi="Arial" w:cs="Arial"/>
        </w:rPr>
        <w:t>) (Accessed 18 October 2021).</w:t>
      </w:r>
    </w:p>
    <w:p w:rsidR="008A422A" w:rsidRDefault="008A422A" w:rsidP="00230229">
      <w:pPr>
        <w:divId w:val="1324436574"/>
        <w:rPr>
          <w:rFonts w:ascii="Arial" w:eastAsia="Times New Roman" w:hAnsi="Arial" w:cs="Arial"/>
        </w:rPr>
      </w:pPr>
    </w:p>
    <w:p w:rsidR="002C74EF" w:rsidRPr="002C74EF" w:rsidRDefault="00B93113" w:rsidP="002C74EF">
      <w:pPr>
        <w:divId w:val="947615359"/>
        <w:rPr>
          <w:rFonts w:ascii="Arial" w:eastAsia="Times New Roman" w:hAnsi="Arial" w:cs="Arial"/>
        </w:rPr>
      </w:pPr>
      <w:r>
        <w:rPr>
          <w:rFonts w:ascii="Arial" w:eastAsia="Times New Roman" w:hAnsi="Arial" w:cs="Arial"/>
        </w:rPr>
        <w:t>“</w:t>
      </w:r>
      <w:r w:rsidR="002C74EF" w:rsidRPr="002C74EF">
        <w:rPr>
          <w:rFonts w:ascii="Arial" w:eastAsia="Times New Roman" w:hAnsi="Arial" w:cs="Arial"/>
        </w:rPr>
        <w:t>As a marketing manager, it has made me think about how I can use their marketing as an inspiration for my own work.</w:t>
      </w:r>
    </w:p>
    <w:p w:rsidR="001B76D4" w:rsidRPr="001B76D4" w:rsidRDefault="001B76D4" w:rsidP="001B76D4">
      <w:pPr>
        <w:divId w:val="1787653308"/>
        <w:rPr>
          <w:rFonts w:ascii="Arial" w:eastAsia="Times New Roman" w:hAnsi="Arial" w:cs="Arial"/>
        </w:rPr>
      </w:pPr>
      <w:r w:rsidRPr="001B76D4">
        <w:rPr>
          <w:rFonts w:ascii="Arial" w:eastAsia="Times New Roman" w:hAnsi="Arial" w:cs="Arial"/>
        </w:rPr>
        <w:t>Premier Inn understands its customer needs and provides value in its most useful form - confidently promising a great night's sleep.</w:t>
      </w:r>
      <w:r w:rsidR="00B93113">
        <w:rPr>
          <w:rFonts w:ascii="Arial" w:eastAsia="Times New Roman" w:hAnsi="Arial" w:cs="Arial"/>
        </w:rPr>
        <w:t>”</w:t>
      </w:r>
    </w:p>
    <w:p w:rsidR="008A422A" w:rsidRPr="00230229" w:rsidRDefault="008A422A" w:rsidP="00230229">
      <w:pPr>
        <w:divId w:val="1324436574"/>
        <w:rPr>
          <w:rFonts w:ascii="Arial" w:eastAsia="Times New Roman" w:hAnsi="Arial" w:cs="Arial"/>
        </w:rPr>
      </w:pPr>
    </w:p>
    <w:p w:rsidR="008D50AA" w:rsidRPr="008D50AA" w:rsidRDefault="00B93113" w:rsidP="008D50AA">
      <w:pPr>
        <w:divId w:val="1162506956"/>
        <w:rPr>
          <w:rFonts w:ascii="Arial" w:eastAsia="Times New Roman" w:hAnsi="Arial" w:cs="Arial"/>
        </w:rPr>
      </w:pPr>
      <w:r>
        <w:rPr>
          <w:rFonts w:ascii="Arial" w:eastAsia="Times New Roman" w:hAnsi="Arial" w:cs="Arial"/>
        </w:rPr>
        <w:t>“</w:t>
      </w:r>
      <w:r w:rsidR="008D50AA" w:rsidRPr="008D50AA">
        <w:rPr>
          <w:rFonts w:ascii="Arial" w:eastAsia="Times New Roman" w:hAnsi="Arial" w:cs="Arial"/>
        </w:rPr>
        <w:t>While pricing is low compared to luxury hotels, Premier Inn room prices are still higher than budget competitors, therefore projecting some element of quality within their competitive group.</w:t>
      </w:r>
      <w:r>
        <w:rPr>
          <w:rFonts w:ascii="Arial" w:eastAsia="Times New Roman" w:hAnsi="Arial" w:cs="Arial"/>
        </w:rPr>
        <w:t>”</w:t>
      </w:r>
    </w:p>
    <w:p w:rsidR="000233CE" w:rsidRDefault="00B93113" w:rsidP="000233CE">
      <w:pPr>
        <w:divId w:val="1128161276"/>
        <w:rPr>
          <w:rFonts w:ascii="Arial" w:eastAsia="Times New Roman" w:hAnsi="Arial" w:cs="Arial"/>
        </w:rPr>
      </w:pPr>
      <w:r>
        <w:rPr>
          <w:rFonts w:ascii="Arial" w:eastAsia="Times New Roman" w:hAnsi="Arial" w:cs="Arial"/>
        </w:rPr>
        <w:t>“</w:t>
      </w:r>
      <w:r w:rsidR="000233CE" w:rsidRPr="000233CE">
        <w:rPr>
          <w:rFonts w:ascii="Arial" w:eastAsia="Times New Roman" w:hAnsi="Arial" w:cs="Arial"/>
        </w:rPr>
        <w:t>Premier Inn's use of the marketing mix is consistent, targeted and seamless.</w:t>
      </w:r>
      <w:r>
        <w:rPr>
          <w:rFonts w:ascii="Arial" w:eastAsia="Times New Roman" w:hAnsi="Arial" w:cs="Arial"/>
        </w:rPr>
        <w:t>”</w:t>
      </w:r>
      <w:r w:rsidR="006D7F3C">
        <w:rPr>
          <w:rFonts w:ascii="Arial" w:eastAsia="Times New Roman" w:hAnsi="Arial" w:cs="Arial"/>
        </w:rPr>
        <w:t xml:space="preserve"> Turton D.</w:t>
      </w:r>
      <w:r w:rsidR="004938BA">
        <w:rPr>
          <w:rFonts w:ascii="Arial" w:eastAsia="Times New Roman" w:hAnsi="Arial" w:cs="Arial"/>
          <w:i/>
          <w:iCs/>
        </w:rPr>
        <w:t xml:space="preserve"> Marketing manager and author. </w:t>
      </w:r>
      <w:r w:rsidR="004938BA">
        <w:rPr>
          <w:rFonts w:ascii="Arial" w:eastAsia="Times New Roman" w:hAnsi="Arial" w:cs="Arial"/>
        </w:rPr>
        <w:t>Published.</w:t>
      </w:r>
      <w:r w:rsidR="00C21BE7">
        <w:rPr>
          <w:rFonts w:ascii="Arial" w:eastAsia="Times New Roman" w:hAnsi="Arial" w:cs="Arial"/>
        </w:rPr>
        <w:t>(Oct.11.2014</w:t>
      </w:r>
      <w:r w:rsidR="005B2BFF">
        <w:rPr>
          <w:rFonts w:ascii="Arial" w:eastAsia="Times New Roman" w:hAnsi="Arial" w:cs="Arial"/>
        </w:rPr>
        <w:t>0.</w:t>
      </w:r>
      <w:r w:rsidR="007636C1" w:rsidRPr="007636C1">
        <w:rPr>
          <w:rFonts w:ascii="Arial" w:eastAsia="Times New Roman" w:hAnsi="Arial" w:cs="Arial"/>
        </w:rPr>
        <w:t xml:space="preserve"> </w:t>
      </w:r>
      <w:r w:rsidR="007636C1">
        <w:rPr>
          <w:rFonts w:ascii="Arial" w:eastAsia="Times New Roman" w:hAnsi="Arial" w:cs="Arial"/>
        </w:rPr>
        <w:t>(</w:t>
      </w:r>
      <w:hyperlink r:id="rId21" w:history="1">
        <w:r w:rsidR="007636C1" w:rsidRPr="00D035BB">
          <w:rPr>
            <w:rStyle w:val="Hyperlink"/>
            <w:rFonts w:ascii="Arial" w:eastAsia="Times New Roman" w:hAnsi="Arial" w:cs="Arial"/>
          </w:rPr>
          <w:t>https://www.linkedin.com/pulse/20141011134315-45850910-what-can-brands-learn-from-premier-inn-s-marketing-masterclass</w:t>
        </w:r>
      </w:hyperlink>
      <w:r w:rsidR="007636C1">
        <w:rPr>
          <w:rFonts w:ascii="Arial" w:eastAsia="Times New Roman" w:hAnsi="Arial" w:cs="Arial"/>
        </w:rPr>
        <w:t>) (Accessed 18 October 2021).</w:t>
      </w:r>
    </w:p>
    <w:p w:rsidR="007636C1" w:rsidRDefault="007636C1" w:rsidP="000233CE">
      <w:pPr>
        <w:divId w:val="1128161276"/>
        <w:rPr>
          <w:rFonts w:ascii="Arial" w:eastAsia="Times New Roman" w:hAnsi="Arial" w:cs="Arial"/>
        </w:rPr>
      </w:pPr>
    </w:p>
    <w:p w:rsidR="00EB2EFB" w:rsidRDefault="00EB2EFB" w:rsidP="0074171F">
      <w:pPr>
        <w:rPr>
          <w:rFonts w:ascii="Arial" w:eastAsia="Times New Roman" w:hAnsi="Arial" w:cs="Arial"/>
        </w:rPr>
      </w:pPr>
      <w:r w:rsidRPr="00EB2EFB">
        <w:rPr>
          <w:rFonts w:ascii="Arial" w:eastAsia="Times New Roman" w:hAnsi="Arial" w:cs="Arial"/>
        </w:rPr>
        <w:t>Premier Inn appeals to the family market segment by holding a '</w:t>
      </w:r>
      <w:hyperlink r:id="rId22" w:tgtFrame="_blank" w:history="1">
        <w:r w:rsidRPr="00EB2EFB">
          <w:rPr>
            <w:rFonts w:ascii="Arial" w:eastAsia="Times New Roman" w:hAnsi="Arial" w:cs="Arial"/>
            <w:color w:val="8344CC"/>
            <w:bdr w:val="none" w:sz="0" w:space="0" w:color="auto" w:frame="1"/>
          </w:rPr>
          <w:t>dad of the year</w:t>
        </w:r>
      </w:hyperlink>
      <w:r w:rsidRPr="00EB2EFB">
        <w:rPr>
          <w:rFonts w:ascii="Arial" w:eastAsia="Times New Roman" w:hAnsi="Arial" w:cs="Arial"/>
        </w:rPr>
        <w:t>' competition and use social media to promote destinations and new hotels. </w:t>
      </w:r>
      <w:r>
        <w:rPr>
          <w:rFonts w:ascii="Arial" w:eastAsia="Times New Roman" w:hAnsi="Arial" w:cs="Arial"/>
        </w:rPr>
        <w:t>Turton D.</w:t>
      </w:r>
      <w:r>
        <w:rPr>
          <w:rFonts w:ascii="Arial" w:eastAsia="Times New Roman" w:hAnsi="Arial" w:cs="Arial"/>
          <w:i/>
          <w:iCs/>
        </w:rPr>
        <w:t xml:space="preserve"> Marketing manager and author. </w:t>
      </w:r>
      <w:r>
        <w:rPr>
          <w:rFonts w:ascii="Arial" w:eastAsia="Times New Roman" w:hAnsi="Arial" w:cs="Arial"/>
        </w:rPr>
        <w:t>Published.(Oct.11.20140.</w:t>
      </w:r>
      <w:r w:rsidRPr="007636C1">
        <w:rPr>
          <w:rFonts w:ascii="Arial" w:eastAsia="Times New Roman" w:hAnsi="Arial" w:cs="Arial"/>
        </w:rPr>
        <w:t xml:space="preserve"> </w:t>
      </w:r>
      <w:r>
        <w:rPr>
          <w:rFonts w:ascii="Arial" w:eastAsia="Times New Roman" w:hAnsi="Arial" w:cs="Arial"/>
        </w:rPr>
        <w:t>(</w:t>
      </w:r>
      <w:hyperlink r:id="rId23" w:history="1">
        <w:r w:rsidRPr="00D035BB">
          <w:rPr>
            <w:rStyle w:val="Hyperlink"/>
            <w:rFonts w:ascii="Arial" w:eastAsia="Times New Roman" w:hAnsi="Arial" w:cs="Arial"/>
          </w:rPr>
          <w:t>https://www.linkedin.com/pulse/20141011134315-45850910-what-can-brands-learn-from-premier-inn-s-marketing-masterclass</w:t>
        </w:r>
      </w:hyperlink>
      <w:r>
        <w:rPr>
          <w:rFonts w:ascii="Arial" w:eastAsia="Times New Roman" w:hAnsi="Arial" w:cs="Arial"/>
        </w:rPr>
        <w:t>) (Accessed 18 October 2021).</w:t>
      </w:r>
    </w:p>
    <w:p w:rsidR="00EB2EFB" w:rsidRDefault="00EB2EFB" w:rsidP="0074171F">
      <w:pPr>
        <w:rPr>
          <w:rFonts w:ascii="Arial" w:eastAsia="Times New Roman" w:hAnsi="Arial" w:cs="Arial"/>
        </w:rPr>
      </w:pPr>
    </w:p>
    <w:p w:rsidR="0054602A" w:rsidRPr="0054602A" w:rsidRDefault="0054602A" w:rsidP="0054602A">
      <w:pPr>
        <w:divId w:val="1678341318"/>
        <w:rPr>
          <w:rFonts w:ascii="Times New Roman" w:eastAsia="Times New Roman" w:hAnsi="Times New Roman" w:cs="Times New Roman"/>
          <w:color w:val="000000" w:themeColor="text1"/>
        </w:rPr>
      </w:pPr>
      <w:r w:rsidRPr="0054602A">
        <w:rPr>
          <w:rFonts w:ascii="Arial" w:eastAsia="Times New Roman" w:hAnsi="Arial" w:cs="Arial"/>
          <w:color w:val="000000" w:themeColor="text1"/>
        </w:rPr>
        <w:t>Premier Inn’s unique operating model provides a clear competitive advantage, enabling the delivery of a winning customer proposition that will have a strong appeal to customers in both the current and post pandemic environments. </w:t>
      </w:r>
    </w:p>
    <w:p w:rsidR="00EC3F12" w:rsidRPr="00EC3F12" w:rsidRDefault="00EC3F12" w:rsidP="00EC3F12">
      <w:pPr>
        <w:divId w:val="1282421684"/>
        <w:rPr>
          <w:rFonts w:ascii="Times New Roman" w:eastAsia="Times New Roman" w:hAnsi="Times New Roman" w:cs="Times New Roman"/>
          <w:color w:val="000000" w:themeColor="text1"/>
        </w:rPr>
      </w:pPr>
      <w:r w:rsidRPr="00EC3F12">
        <w:rPr>
          <w:rFonts w:ascii="Arial" w:eastAsia="Times New Roman" w:hAnsi="Arial" w:cs="Arial"/>
          <w:color w:val="000000" w:themeColor="text1"/>
        </w:rPr>
        <w:lastRenderedPageBreak/>
        <w:t>Premier inn expects to achieve long-term growth in earnings and dividends, combined with strong return on capital through disciplined execution in three key areas:</w:t>
      </w:r>
    </w:p>
    <w:p w:rsidR="00CC18EE" w:rsidRDefault="002D2829" w:rsidP="00CC18EE">
      <w:pPr>
        <w:divId w:val="1272855645"/>
        <w:rPr>
          <w:rFonts w:ascii="Arial" w:eastAsia="Times New Roman" w:hAnsi="Arial" w:cs="Arial"/>
          <w:color w:val="000000" w:themeColor="text1"/>
        </w:rPr>
      </w:pPr>
      <w:r>
        <w:rPr>
          <w:rFonts w:ascii="Arial" w:eastAsia="Times New Roman" w:hAnsi="Arial" w:cs="Arial"/>
          <w:color w:val="000000" w:themeColor="text1"/>
        </w:rPr>
        <w:t xml:space="preserve">Grow and </w:t>
      </w:r>
      <w:r w:rsidR="005764C2">
        <w:rPr>
          <w:rFonts w:ascii="Arial" w:eastAsia="Times New Roman" w:hAnsi="Arial" w:cs="Arial"/>
          <w:color w:val="000000" w:themeColor="text1"/>
        </w:rPr>
        <w:t>innovate</w:t>
      </w:r>
      <w:r w:rsidR="006D1EE2">
        <w:rPr>
          <w:rFonts w:ascii="Arial" w:eastAsia="Times New Roman" w:hAnsi="Arial" w:cs="Arial"/>
          <w:color w:val="000000" w:themeColor="text1"/>
        </w:rPr>
        <w:t xml:space="preserve"> in the</w:t>
      </w:r>
      <w:r w:rsidR="00137A5E">
        <w:rPr>
          <w:rFonts w:ascii="Arial" w:eastAsia="Times New Roman" w:hAnsi="Arial" w:cs="Arial"/>
          <w:color w:val="000000" w:themeColor="text1"/>
        </w:rPr>
        <w:t xml:space="preserve"> core UK</w:t>
      </w:r>
      <w:r w:rsidR="00932A64">
        <w:rPr>
          <w:rFonts w:ascii="Arial" w:eastAsia="Times New Roman" w:hAnsi="Arial" w:cs="Arial"/>
          <w:color w:val="000000" w:themeColor="text1"/>
        </w:rPr>
        <w:t xml:space="preserve"> markets,</w:t>
      </w:r>
      <w:r w:rsidR="001627EB">
        <w:rPr>
          <w:rFonts w:ascii="Arial" w:eastAsia="Times New Roman" w:hAnsi="Arial" w:cs="Arial"/>
          <w:color w:val="000000" w:themeColor="text1"/>
        </w:rPr>
        <w:t>To focus in their own strength</w:t>
      </w:r>
      <w:r w:rsidR="00DC18B3">
        <w:rPr>
          <w:rFonts w:ascii="Arial" w:eastAsia="Times New Roman" w:hAnsi="Arial" w:cs="Arial"/>
          <w:color w:val="000000" w:themeColor="text1"/>
        </w:rPr>
        <w:t xml:space="preserve"> to rise in Germany</w:t>
      </w:r>
      <w:r w:rsidR="00151C6C">
        <w:rPr>
          <w:rFonts w:ascii="Arial" w:eastAsia="Times New Roman" w:hAnsi="Arial" w:cs="Arial"/>
          <w:color w:val="000000" w:themeColor="text1"/>
        </w:rPr>
        <w:t xml:space="preserve"> and enhancing </w:t>
      </w:r>
      <w:r w:rsidR="001C6282">
        <w:rPr>
          <w:rFonts w:ascii="Arial" w:eastAsia="Times New Roman" w:hAnsi="Arial" w:cs="Arial"/>
          <w:color w:val="000000" w:themeColor="text1"/>
        </w:rPr>
        <w:t>the capability</w:t>
      </w:r>
      <w:r w:rsidR="004F714A">
        <w:rPr>
          <w:rFonts w:ascii="Arial" w:eastAsia="Times New Roman" w:hAnsi="Arial" w:cs="Arial"/>
          <w:color w:val="000000" w:themeColor="text1"/>
        </w:rPr>
        <w:t xml:space="preserve"> to support </w:t>
      </w:r>
      <w:r w:rsidR="004D1058">
        <w:rPr>
          <w:rFonts w:ascii="Arial" w:eastAsia="Times New Roman" w:hAnsi="Arial" w:cs="Arial"/>
          <w:color w:val="000000" w:themeColor="text1"/>
        </w:rPr>
        <w:t>long term growth.</w:t>
      </w:r>
    </w:p>
    <w:p w:rsidR="00AC0B8D" w:rsidRDefault="00AC0B8D" w:rsidP="00CC18EE">
      <w:pPr>
        <w:divId w:val="1272855645"/>
        <w:rPr>
          <w:rFonts w:ascii="Arial" w:eastAsia="Times New Roman" w:hAnsi="Arial" w:cs="Arial"/>
          <w:color w:val="000000" w:themeColor="text1"/>
        </w:rPr>
      </w:pPr>
    </w:p>
    <w:p w:rsidR="00AC0B8D" w:rsidRDefault="00AC0B8D" w:rsidP="00CC18EE">
      <w:pPr>
        <w:divId w:val="1272855645"/>
        <w:rPr>
          <w:rFonts w:ascii="Arial" w:eastAsia="Times New Roman" w:hAnsi="Arial" w:cs="Arial"/>
          <w:color w:val="000000" w:themeColor="text1"/>
        </w:rPr>
      </w:pPr>
      <w:r>
        <w:rPr>
          <w:rFonts w:ascii="Arial" w:eastAsia="Times New Roman" w:hAnsi="Arial" w:cs="Arial"/>
          <w:color w:val="000000" w:themeColor="text1"/>
        </w:rPr>
        <w:t xml:space="preserve">Premier inn it has around 10 brands and they are: </w:t>
      </w:r>
      <w:r w:rsidR="00CD5E04">
        <w:rPr>
          <w:rFonts w:ascii="Arial" w:eastAsia="Times New Roman" w:hAnsi="Arial" w:cs="Arial"/>
          <w:color w:val="000000" w:themeColor="text1"/>
        </w:rPr>
        <w:t>PREMIER INN,</w:t>
      </w:r>
      <w:r w:rsidR="00286C6E">
        <w:rPr>
          <w:rFonts w:ascii="Arial" w:eastAsia="Times New Roman" w:hAnsi="Arial" w:cs="Arial"/>
          <w:color w:val="000000" w:themeColor="text1"/>
        </w:rPr>
        <w:t>HUB BY PREMIER INN,</w:t>
      </w:r>
      <w:r w:rsidR="000C0EE4">
        <w:rPr>
          <w:rFonts w:ascii="Arial" w:eastAsia="Times New Roman" w:hAnsi="Arial" w:cs="Arial"/>
          <w:color w:val="000000" w:themeColor="text1"/>
        </w:rPr>
        <w:t>ZIP BY PREMIER INN,</w:t>
      </w:r>
      <w:r w:rsidR="004672C8">
        <w:rPr>
          <w:rFonts w:ascii="Arial" w:eastAsia="Times New Roman" w:hAnsi="Arial" w:cs="Arial"/>
          <w:color w:val="000000" w:themeColor="text1"/>
        </w:rPr>
        <w:t>BEEFEATER,</w:t>
      </w:r>
      <w:r w:rsidR="00BC3607">
        <w:rPr>
          <w:rFonts w:ascii="Arial" w:eastAsia="Times New Roman" w:hAnsi="Arial" w:cs="Arial"/>
          <w:color w:val="000000" w:themeColor="text1"/>
        </w:rPr>
        <w:t>BAR+BLOCK and many more.</w:t>
      </w:r>
    </w:p>
    <w:p w:rsidR="00BC3607" w:rsidRDefault="00BC3607" w:rsidP="00CC18EE">
      <w:pPr>
        <w:divId w:val="1272855645"/>
        <w:rPr>
          <w:rFonts w:ascii="Arial" w:eastAsia="Times New Roman" w:hAnsi="Arial" w:cs="Arial"/>
          <w:color w:val="000000" w:themeColor="text1"/>
        </w:rPr>
      </w:pPr>
    </w:p>
    <w:p w:rsidR="00BC3607" w:rsidRDefault="00541C6F" w:rsidP="00CC18EE">
      <w:pPr>
        <w:divId w:val="1272855645"/>
        <w:rPr>
          <w:rFonts w:ascii="Arial" w:eastAsia="Times New Roman" w:hAnsi="Arial" w:cs="Arial"/>
          <w:color w:val="000000" w:themeColor="text1"/>
        </w:rPr>
      </w:pPr>
      <w:r>
        <w:rPr>
          <w:rFonts w:ascii="Arial" w:eastAsia="Times New Roman" w:hAnsi="Arial" w:cs="Arial"/>
          <w:color w:val="000000" w:themeColor="text1"/>
        </w:rPr>
        <w:t>(</w:t>
      </w:r>
      <w:hyperlink r:id="rId24" w:history="1">
        <w:r w:rsidRPr="00D035BB">
          <w:rPr>
            <w:rStyle w:val="Hyperlink"/>
            <w:rFonts w:ascii="Arial" w:eastAsia="Times New Roman" w:hAnsi="Arial" w:cs="Arial"/>
          </w:rPr>
          <w:t>https://www.whitbread.co.uk/about-us/covid-19/</w:t>
        </w:r>
      </w:hyperlink>
      <w:r>
        <w:rPr>
          <w:rFonts w:ascii="Arial" w:eastAsia="Times New Roman" w:hAnsi="Arial" w:cs="Arial"/>
          <w:color w:val="000000" w:themeColor="text1"/>
        </w:rPr>
        <w:t xml:space="preserve">) </w:t>
      </w:r>
      <w:r w:rsidR="00B15D8A">
        <w:rPr>
          <w:rFonts w:ascii="Arial" w:eastAsia="Times New Roman" w:hAnsi="Arial" w:cs="Arial"/>
          <w:color w:val="000000" w:themeColor="text1"/>
        </w:rPr>
        <w:t>(Accessed 18 October 2021).</w:t>
      </w:r>
    </w:p>
    <w:p w:rsidR="00B15D8A" w:rsidRDefault="00B15D8A" w:rsidP="00CC18EE">
      <w:pPr>
        <w:divId w:val="1272855645"/>
        <w:rPr>
          <w:rFonts w:ascii="Arial" w:eastAsia="Times New Roman" w:hAnsi="Arial" w:cs="Arial"/>
          <w:color w:val="000000" w:themeColor="text1"/>
        </w:rPr>
      </w:pPr>
    </w:p>
    <w:p w:rsidR="00B15D8A" w:rsidRPr="00CC18EE" w:rsidRDefault="00B15D8A" w:rsidP="00CC18EE">
      <w:pPr>
        <w:divId w:val="1272855645"/>
        <w:rPr>
          <w:rFonts w:ascii="Arial" w:eastAsia="Times New Roman" w:hAnsi="Arial" w:cs="Arial"/>
          <w:color w:val="000000" w:themeColor="text1"/>
        </w:rPr>
      </w:pPr>
    </w:p>
    <w:p w:rsidR="00DD77BE" w:rsidRDefault="00DD77BE" w:rsidP="00DD77BE">
      <w:pPr>
        <w:divId w:val="773669680"/>
        <w:rPr>
          <w:rFonts w:ascii="Arial" w:eastAsia="Times New Roman" w:hAnsi="Arial" w:cs="Arial"/>
          <w:color w:val="333333"/>
          <w:shd w:val="clear" w:color="auto" w:fill="FFFFFF"/>
        </w:rPr>
      </w:pPr>
      <w:r w:rsidRPr="00DD77BE">
        <w:rPr>
          <w:rFonts w:ascii="Arial" w:eastAsia="Times New Roman" w:hAnsi="Arial" w:cs="Arial"/>
          <w:color w:val="333333"/>
          <w:shd w:val="clear" w:color="auto" w:fill="FFFFFF"/>
        </w:rPr>
        <w:t>The coronavirus crisis has brought this into sharp focus, which is why we launched a new rigorous, daily cleaning regime across all our UK &amp; Ireland hotels called Premier Inn CleanProtect. To ensure we have time clean our rooms when our hotels are at their busiest, we’ve changed our check-in time to from 4pm over the summer. </w:t>
      </w:r>
    </w:p>
    <w:p w:rsidR="00DD77BE" w:rsidRPr="00DD77BE" w:rsidRDefault="00DD77BE" w:rsidP="00DD77BE">
      <w:pPr>
        <w:divId w:val="773669680"/>
        <w:rPr>
          <w:rFonts w:ascii="Arial" w:eastAsia="Times New Roman" w:hAnsi="Arial" w:cs="Arial"/>
        </w:rPr>
      </w:pPr>
    </w:p>
    <w:p w:rsidR="00E47202" w:rsidRDefault="00C866DF">
      <w:pPr>
        <w:rPr>
          <w:rFonts w:ascii="Arial" w:eastAsia="Times New Roman" w:hAnsi="Arial" w:cs="Arial"/>
          <w:color w:val="202122"/>
        </w:rPr>
      </w:pPr>
      <w:r>
        <w:rPr>
          <w:rFonts w:ascii="Arial" w:eastAsia="Times New Roman" w:hAnsi="Arial" w:cs="Arial"/>
          <w:color w:val="202122"/>
        </w:rPr>
        <w:t>(</w:t>
      </w:r>
      <w:hyperlink r:id="rId25" w:history="1">
        <w:r w:rsidRPr="00D035BB">
          <w:rPr>
            <w:rStyle w:val="Hyperlink"/>
            <w:rFonts w:ascii="Arial" w:eastAsia="Times New Roman" w:hAnsi="Arial" w:cs="Arial"/>
          </w:rPr>
          <w:t>https://www.premierinn.com/gb/en/why/cleanliness.html</w:t>
        </w:r>
      </w:hyperlink>
      <w:r>
        <w:rPr>
          <w:rFonts w:ascii="Arial" w:eastAsia="Times New Roman" w:hAnsi="Arial" w:cs="Arial"/>
          <w:color w:val="202122"/>
        </w:rPr>
        <w:t>) (Accessed 18 October 2021).</w:t>
      </w:r>
    </w:p>
    <w:p w:rsidR="00C866DF" w:rsidRDefault="00C866DF">
      <w:pPr>
        <w:rPr>
          <w:rFonts w:ascii="Arial" w:eastAsia="Times New Roman" w:hAnsi="Arial" w:cs="Arial"/>
          <w:color w:val="202122"/>
        </w:rPr>
      </w:pPr>
    </w:p>
    <w:p w:rsidR="002C14D2" w:rsidRPr="002C14D2" w:rsidRDefault="002C14D2" w:rsidP="002C14D2">
      <w:pPr>
        <w:divId w:val="1124687961"/>
        <w:rPr>
          <w:rFonts w:ascii="Arial" w:eastAsia="Times New Roman" w:hAnsi="Arial" w:cs="Arial"/>
          <w:color w:val="000000" w:themeColor="text1"/>
        </w:rPr>
      </w:pPr>
      <w:r w:rsidRPr="002C14D2">
        <w:rPr>
          <w:rFonts w:ascii="Arial" w:eastAsia="Times New Roman" w:hAnsi="Arial" w:cs="Arial"/>
          <w:color w:val="000000" w:themeColor="text1"/>
          <w:shd w:val="clear" w:color="auto" w:fill="FFFFFF"/>
        </w:rPr>
        <w:t>As the largest hotel chain in the UK, we have a responsibility to ensure our impact on the environment is as small as possible and we are committed to doing all we can to ensure this through our sustainability programme </w:t>
      </w:r>
      <w:hyperlink r:id="rId26" w:tgtFrame="_blank" w:history="1">
        <w:r w:rsidRPr="002C14D2">
          <w:rPr>
            <w:rFonts w:ascii="Arial" w:eastAsia="Times New Roman" w:hAnsi="Arial" w:cs="Arial"/>
            <w:color w:val="000000" w:themeColor="text1"/>
            <w:u w:val="single"/>
            <w:bdr w:val="single" w:sz="2" w:space="0" w:color="A3A3A3" w:frame="1"/>
          </w:rPr>
          <w:t>Force for Good</w:t>
        </w:r>
      </w:hyperlink>
      <w:r w:rsidRPr="002C14D2">
        <w:rPr>
          <w:rFonts w:ascii="Arial" w:eastAsia="Times New Roman" w:hAnsi="Arial" w:cs="Arial"/>
          <w:color w:val="000000" w:themeColor="text1"/>
          <w:shd w:val="clear" w:color="auto" w:fill="FFFFFF"/>
        </w:rPr>
        <w:t>.</w:t>
      </w:r>
    </w:p>
    <w:p w:rsidR="00003590" w:rsidRDefault="005F3364">
      <w:pPr>
        <w:rPr>
          <w:rFonts w:ascii="Arial" w:eastAsia="Times New Roman" w:hAnsi="Arial" w:cs="Arial"/>
          <w:color w:val="000000" w:themeColor="text1"/>
          <w:lang w:val="ro-RO"/>
        </w:rPr>
      </w:pPr>
      <w:r>
        <w:rPr>
          <w:rFonts w:ascii="Arial" w:eastAsia="Times New Roman" w:hAnsi="Arial" w:cs="Arial"/>
          <w:color w:val="000000" w:themeColor="text1"/>
          <w:lang w:val="ro-RO"/>
        </w:rPr>
        <w:t>(</w:t>
      </w:r>
      <w:hyperlink r:id="rId27" w:history="1">
        <w:r w:rsidRPr="00D035BB">
          <w:rPr>
            <w:rStyle w:val="Hyperlink"/>
            <w:rFonts w:ascii="Arial" w:eastAsia="Times New Roman" w:hAnsi="Arial" w:cs="Arial"/>
            <w:lang w:val="ro-RO"/>
          </w:rPr>
          <w:t>https://www.hospitalitynet.org/news/4096032.html</w:t>
        </w:r>
      </w:hyperlink>
      <w:r>
        <w:rPr>
          <w:rFonts w:ascii="Arial" w:eastAsia="Times New Roman" w:hAnsi="Arial" w:cs="Arial"/>
          <w:color w:val="000000" w:themeColor="text1"/>
          <w:lang w:val="ro-RO"/>
        </w:rPr>
        <w:t>) (Accessed 18 October 2021).</w:t>
      </w:r>
    </w:p>
    <w:p w:rsidR="005F3364" w:rsidRDefault="005F3364">
      <w:pPr>
        <w:rPr>
          <w:rFonts w:ascii="Arial" w:eastAsia="Times New Roman" w:hAnsi="Arial" w:cs="Arial"/>
          <w:color w:val="000000" w:themeColor="text1"/>
          <w:lang w:val="ro-RO"/>
        </w:rPr>
      </w:pPr>
    </w:p>
    <w:p w:rsidR="005F3364" w:rsidRDefault="005F3364">
      <w:pPr>
        <w:rPr>
          <w:rFonts w:ascii="Arial" w:eastAsia="Times New Roman" w:hAnsi="Arial" w:cs="Arial"/>
          <w:color w:val="000000" w:themeColor="text1"/>
          <w:lang w:val="ro-RO"/>
        </w:rPr>
      </w:pPr>
    </w:p>
    <w:p w:rsidR="005F3364" w:rsidRPr="005F3364" w:rsidRDefault="00B93113">
      <w:pPr>
        <w:rPr>
          <w:rFonts w:ascii="Arial" w:eastAsia="Times New Roman" w:hAnsi="Arial" w:cs="Arial"/>
          <w:color w:val="000000" w:themeColor="text1"/>
          <w:lang w:val="ro-RO"/>
        </w:rPr>
      </w:pPr>
      <w:r>
        <w:rPr>
          <w:rFonts w:ascii="Arial" w:eastAsia="Times New Roman" w:hAnsi="Arial" w:cs="Arial"/>
          <w:color w:val="000000" w:themeColor="text1"/>
          <w:lang w:val="ro-RO"/>
        </w:rPr>
        <w:t>In conclusion this essay is showing and explaining about the difference’s of the two hotels, and it show’s how much interest they give to their surroundings and customers, their ambitions,their goals , their targets for the future.</w:t>
      </w:r>
    </w:p>
    <w:sectPr w:rsidR="005F3364" w:rsidRPr="005F33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odoni MT">
    <w:altName w:val="Didot"/>
    <w:panose1 w:val="02070603080606020203"/>
    <w:charset w:val="4D"/>
    <w:family w:val="roman"/>
    <w:pitch w:val="variable"/>
    <w:sig w:usb0="00000003" w:usb1="00000000" w:usb2="00000000" w:usb3="00000000" w:csb0="00000001" w:csb1="00000000"/>
  </w:font>
  <w:font w:name="Aparajita">
    <w:panose1 w:val="02020603050405020304"/>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3933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8B9"/>
    <w:rsid w:val="00003590"/>
    <w:rsid w:val="00010E84"/>
    <w:rsid w:val="000233CE"/>
    <w:rsid w:val="000518B0"/>
    <w:rsid w:val="00054EA6"/>
    <w:rsid w:val="0005714B"/>
    <w:rsid w:val="00063287"/>
    <w:rsid w:val="0007532A"/>
    <w:rsid w:val="00081495"/>
    <w:rsid w:val="0009243B"/>
    <w:rsid w:val="0009472E"/>
    <w:rsid w:val="0009480A"/>
    <w:rsid w:val="000A1BEE"/>
    <w:rsid w:val="000C0EE4"/>
    <w:rsid w:val="000C2192"/>
    <w:rsid w:val="000C43A6"/>
    <w:rsid w:val="000C7833"/>
    <w:rsid w:val="000E02B4"/>
    <w:rsid w:val="00137A5E"/>
    <w:rsid w:val="001421A0"/>
    <w:rsid w:val="00151C6C"/>
    <w:rsid w:val="001627EB"/>
    <w:rsid w:val="001657D8"/>
    <w:rsid w:val="00174B04"/>
    <w:rsid w:val="001760BB"/>
    <w:rsid w:val="00176ED0"/>
    <w:rsid w:val="001818B3"/>
    <w:rsid w:val="00185486"/>
    <w:rsid w:val="001879C1"/>
    <w:rsid w:val="001944A7"/>
    <w:rsid w:val="001A1D46"/>
    <w:rsid w:val="001A6742"/>
    <w:rsid w:val="001B5664"/>
    <w:rsid w:val="001B76D4"/>
    <w:rsid w:val="001C5A0B"/>
    <w:rsid w:val="001C6282"/>
    <w:rsid w:val="001D2E35"/>
    <w:rsid w:val="001D6EB4"/>
    <w:rsid w:val="001F44C3"/>
    <w:rsid w:val="00222D7C"/>
    <w:rsid w:val="00230229"/>
    <w:rsid w:val="0026595B"/>
    <w:rsid w:val="00281882"/>
    <w:rsid w:val="00286C6E"/>
    <w:rsid w:val="00296612"/>
    <w:rsid w:val="002A0E6D"/>
    <w:rsid w:val="002B6F7D"/>
    <w:rsid w:val="002C14D2"/>
    <w:rsid w:val="002C4D73"/>
    <w:rsid w:val="002C6201"/>
    <w:rsid w:val="002C74EF"/>
    <w:rsid w:val="002D2829"/>
    <w:rsid w:val="002E4A98"/>
    <w:rsid w:val="00300946"/>
    <w:rsid w:val="00306726"/>
    <w:rsid w:val="00316F7C"/>
    <w:rsid w:val="0032351D"/>
    <w:rsid w:val="00327B9C"/>
    <w:rsid w:val="003461C6"/>
    <w:rsid w:val="00346682"/>
    <w:rsid w:val="0035222B"/>
    <w:rsid w:val="0036762A"/>
    <w:rsid w:val="00385AEE"/>
    <w:rsid w:val="003A347F"/>
    <w:rsid w:val="00412276"/>
    <w:rsid w:val="00414D90"/>
    <w:rsid w:val="00425A6A"/>
    <w:rsid w:val="00432983"/>
    <w:rsid w:val="00443028"/>
    <w:rsid w:val="004672C8"/>
    <w:rsid w:val="004938BA"/>
    <w:rsid w:val="00494053"/>
    <w:rsid w:val="004A6CFE"/>
    <w:rsid w:val="004B3138"/>
    <w:rsid w:val="004B7DEC"/>
    <w:rsid w:val="004C15A4"/>
    <w:rsid w:val="004C4285"/>
    <w:rsid w:val="004C54A8"/>
    <w:rsid w:val="004D1058"/>
    <w:rsid w:val="004D49DA"/>
    <w:rsid w:val="004F4D4B"/>
    <w:rsid w:val="004F714A"/>
    <w:rsid w:val="00523866"/>
    <w:rsid w:val="00526D84"/>
    <w:rsid w:val="00530E32"/>
    <w:rsid w:val="00540D32"/>
    <w:rsid w:val="00541C6F"/>
    <w:rsid w:val="00544247"/>
    <w:rsid w:val="0054602A"/>
    <w:rsid w:val="00547832"/>
    <w:rsid w:val="0057075E"/>
    <w:rsid w:val="00574CCE"/>
    <w:rsid w:val="005764C2"/>
    <w:rsid w:val="00577E7E"/>
    <w:rsid w:val="0059438C"/>
    <w:rsid w:val="00596598"/>
    <w:rsid w:val="00596C2C"/>
    <w:rsid w:val="005B1B9C"/>
    <w:rsid w:val="005B2BFF"/>
    <w:rsid w:val="005F3364"/>
    <w:rsid w:val="005F4F0B"/>
    <w:rsid w:val="0060561D"/>
    <w:rsid w:val="0061240A"/>
    <w:rsid w:val="006131CA"/>
    <w:rsid w:val="00614989"/>
    <w:rsid w:val="00620321"/>
    <w:rsid w:val="0062095B"/>
    <w:rsid w:val="0062186D"/>
    <w:rsid w:val="00625D1B"/>
    <w:rsid w:val="00630271"/>
    <w:rsid w:val="00656D21"/>
    <w:rsid w:val="00665816"/>
    <w:rsid w:val="006658F7"/>
    <w:rsid w:val="0067753B"/>
    <w:rsid w:val="00682CB2"/>
    <w:rsid w:val="006C025F"/>
    <w:rsid w:val="006C110A"/>
    <w:rsid w:val="006C3C0E"/>
    <w:rsid w:val="006D1B3C"/>
    <w:rsid w:val="006D1EE2"/>
    <w:rsid w:val="006D3416"/>
    <w:rsid w:val="006D6211"/>
    <w:rsid w:val="006D7F3C"/>
    <w:rsid w:val="006F2561"/>
    <w:rsid w:val="00717404"/>
    <w:rsid w:val="0072656C"/>
    <w:rsid w:val="00750536"/>
    <w:rsid w:val="007636C1"/>
    <w:rsid w:val="0079754A"/>
    <w:rsid w:val="007A5198"/>
    <w:rsid w:val="007A7D42"/>
    <w:rsid w:val="007E45E3"/>
    <w:rsid w:val="007F6FD4"/>
    <w:rsid w:val="00802E2D"/>
    <w:rsid w:val="00814507"/>
    <w:rsid w:val="00820AE0"/>
    <w:rsid w:val="0082153E"/>
    <w:rsid w:val="00825428"/>
    <w:rsid w:val="00834BA7"/>
    <w:rsid w:val="008528FA"/>
    <w:rsid w:val="0085671A"/>
    <w:rsid w:val="00860098"/>
    <w:rsid w:val="008609AB"/>
    <w:rsid w:val="00865A14"/>
    <w:rsid w:val="00865E07"/>
    <w:rsid w:val="00871E7D"/>
    <w:rsid w:val="00875DED"/>
    <w:rsid w:val="00886428"/>
    <w:rsid w:val="00891EDA"/>
    <w:rsid w:val="00897CE0"/>
    <w:rsid w:val="008A422A"/>
    <w:rsid w:val="008C553C"/>
    <w:rsid w:val="008D1DAD"/>
    <w:rsid w:val="008D50AA"/>
    <w:rsid w:val="008D52CA"/>
    <w:rsid w:val="008E32FC"/>
    <w:rsid w:val="00902B76"/>
    <w:rsid w:val="009059A0"/>
    <w:rsid w:val="00932A64"/>
    <w:rsid w:val="00936DF0"/>
    <w:rsid w:val="00955E7B"/>
    <w:rsid w:val="00957183"/>
    <w:rsid w:val="00960E44"/>
    <w:rsid w:val="009810F5"/>
    <w:rsid w:val="009A3863"/>
    <w:rsid w:val="009A5040"/>
    <w:rsid w:val="009B12C6"/>
    <w:rsid w:val="009C28B0"/>
    <w:rsid w:val="009D04BA"/>
    <w:rsid w:val="009D3A86"/>
    <w:rsid w:val="009D470B"/>
    <w:rsid w:val="009E0B5E"/>
    <w:rsid w:val="009E1012"/>
    <w:rsid w:val="009E215C"/>
    <w:rsid w:val="009E39E1"/>
    <w:rsid w:val="00A1245A"/>
    <w:rsid w:val="00A52A27"/>
    <w:rsid w:val="00A7180B"/>
    <w:rsid w:val="00A74756"/>
    <w:rsid w:val="00A86272"/>
    <w:rsid w:val="00AB58B9"/>
    <w:rsid w:val="00AC0B8D"/>
    <w:rsid w:val="00AC6856"/>
    <w:rsid w:val="00AD19B1"/>
    <w:rsid w:val="00AF2A66"/>
    <w:rsid w:val="00AF48DA"/>
    <w:rsid w:val="00B050BC"/>
    <w:rsid w:val="00B10EB3"/>
    <w:rsid w:val="00B1300D"/>
    <w:rsid w:val="00B137E9"/>
    <w:rsid w:val="00B15D8A"/>
    <w:rsid w:val="00B51B27"/>
    <w:rsid w:val="00B564D8"/>
    <w:rsid w:val="00B74A49"/>
    <w:rsid w:val="00B93113"/>
    <w:rsid w:val="00BA44AE"/>
    <w:rsid w:val="00BB5D69"/>
    <w:rsid w:val="00BC1D0D"/>
    <w:rsid w:val="00BC3607"/>
    <w:rsid w:val="00BC50FC"/>
    <w:rsid w:val="00BE5A1A"/>
    <w:rsid w:val="00C10896"/>
    <w:rsid w:val="00C13E6E"/>
    <w:rsid w:val="00C21BE7"/>
    <w:rsid w:val="00C230C7"/>
    <w:rsid w:val="00C42E68"/>
    <w:rsid w:val="00C50FF6"/>
    <w:rsid w:val="00C568A3"/>
    <w:rsid w:val="00C61744"/>
    <w:rsid w:val="00C73795"/>
    <w:rsid w:val="00C865E4"/>
    <w:rsid w:val="00C866DF"/>
    <w:rsid w:val="00C87E97"/>
    <w:rsid w:val="00CC18EE"/>
    <w:rsid w:val="00CC615C"/>
    <w:rsid w:val="00CD2732"/>
    <w:rsid w:val="00CD5E04"/>
    <w:rsid w:val="00CD7F68"/>
    <w:rsid w:val="00CE1567"/>
    <w:rsid w:val="00D00B00"/>
    <w:rsid w:val="00D06B8C"/>
    <w:rsid w:val="00D2500D"/>
    <w:rsid w:val="00D57D2C"/>
    <w:rsid w:val="00D706A5"/>
    <w:rsid w:val="00D73EF7"/>
    <w:rsid w:val="00D758F0"/>
    <w:rsid w:val="00D77BF4"/>
    <w:rsid w:val="00D85116"/>
    <w:rsid w:val="00D86165"/>
    <w:rsid w:val="00DA5FED"/>
    <w:rsid w:val="00DA639E"/>
    <w:rsid w:val="00DA6DAE"/>
    <w:rsid w:val="00DB10E3"/>
    <w:rsid w:val="00DB443A"/>
    <w:rsid w:val="00DC0AE3"/>
    <w:rsid w:val="00DC18B3"/>
    <w:rsid w:val="00DD279C"/>
    <w:rsid w:val="00DD77BE"/>
    <w:rsid w:val="00DF6A46"/>
    <w:rsid w:val="00E252BD"/>
    <w:rsid w:val="00E25BE5"/>
    <w:rsid w:val="00E47202"/>
    <w:rsid w:val="00E65094"/>
    <w:rsid w:val="00E66316"/>
    <w:rsid w:val="00E932CD"/>
    <w:rsid w:val="00EA12D7"/>
    <w:rsid w:val="00EB0B39"/>
    <w:rsid w:val="00EB2EFB"/>
    <w:rsid w:val="00EB392E"/>
    <w:rsid w:val="00EC3F12"/>
    <w:rsid w:val="00EC514C"/>
    <w:rsid w:val="00ED2EB3"/>
    <w:rsid w:val="00EE246B"/>
    <w:rsid w:val="00EF53C3"/>
    <w:rsid w:val="00F11212"/>
    <w:rsid w:val="00F15B0D"/>
    <w:rsid w:val="00F367FF"/>
    <w:rsid w:val="00F60D21"/>
    <w:rsid w:val="00F80DAC"/>
    <w:rsid w:val="00F810E5"/>
    <w:rsid w:val="00F86AAD"/>
    <w:rsid w:val="00F91344"/>
    <w:rsid w:val="00F936DB"/>
    <w:rsid w:val="00FA7D44"/>
    <w:rsid w:val="00FB22F3"/>
    <w:rsid w:val="00FC1493"/>
    <w:rsid w:val="00FC1BA2"/>
    <w:rsid w:val="00FE0020"/>
    <w:rsid w:val="00FE34EE"/>
    <w:rsid w:val="00FE3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09C42A57-59CE-9543-AA93-E850F18F6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6D1B3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25428"/>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825428"/>
  </w:style>
  <w:style w:type="character" w:styleId="Hyperlink">
    <w:name w:val="Hyperlink"/>
    <w:basedOn w:val="DefaultParagraphFont"/>
    <w:uiPriority w:val="99"/>
    <w:unhideWhenUsed/>
    <w:rsid w:val="00825428"/>
    <w:rPr>
      <w:color w:val="0000FF"/>
      <w:u w:val="single"/>
    </w:rPr>
  </w:style>
  <w:style w:type="character" w:styleId="UnresolvedMention">
    <w:name w:val="Unresolved Mention"/>
    <w:basedOn w:val="DefaultParagraphFont"/>
    <w:uiPriority w:val="99"/>
    <w:semiHidden/>
    <w:unhideWhenUsed/>
    <w:rsid w:val="00547832"/>
    <w:rPr>
      <w:color w:val="605E5C"/>
      <w:shd w:val="clear" w:color="auto" w:fill="E1DFDD"/>
    </w:rPr>
  </w:style>
  <w:style w:type="character" w:customStyle="1" w:styleId="Heading2Char">
    <w:name w:val="Heading 2 Char"/>
    <w:basedOn w:val="DefaultParagraphFont"/>
    <w:link w:val="Heading2"/>
    <w:uiPriority w:val="9"/>
    <w:rsid w:val="006D1B3C"/>
    <w:rPr>
      <w:rFonts w:asciiTheme="majorHAnsi" w:eastAsiaTheme="majorEastAsia" w:hAnsiTheme="majorHAnsi" w:cstheme="majorBidi"/>
      <w:color w:val="2F5496" w:themeColor="accent1" w:themeShade="BF"/>
      <w:sz w:val="26"/>
      <w:szCs w:val="26"/>
    </w:rPr>
  </w:style>
  <w:style w:type="paragraph" w:customStyle="1" w:styleId="l-s-margin-bottom-none">
    <w:name w:val="l-s-margin-bottom-none"/>
    <w:basedOn w:val="Normal"/>
    <w:rsid w:val="006D1B3C"/>
    <w:pPr>
      <w:spacing w:before="100" w:beforeAutospacing="1" w:after="100" w:afterAutospacing="1"/>
    </w:pPr>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09472E"/>
    <w:rPr>
      <w:color w:val="954F72" w:themeColor="followedHyperlink"/>
      <w:u w:val="single"/>
    </w:rPr>
  </w:style>
  <w:style w:type="character" w:customStyle="1" w:styleId="reference-accessdate">
    <w:name w:val="reference-accessdate"/>
    <w:basedOn w:val="DefaultParagraphFont"/>
    <w:rsid w:val="00443028"/>
  </w:style>
  <w:style w:type="character" w:customStyle="1" w:styleId="nowrap">
    <w:name w:val="nowrap"/>
    <w:basedOn w:val="DefaultParagraphFont"/>
    <w:rsid w:val="004430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725134">
      <w:bodyDiv w:val="1"/>
      <w:marLeft w:val="0"/>
      <w:marRight w:val="0"/>
      <w:marTop w:val="0"/>
      <w:marBottom w:val="0"/>
      <w:divBdr>
        <w:top w:val="none" w:sz="0" w:space="0" w:color="auto"/>
        <w:left w:val="none" w:sz="0" w:space="0" w:color="auto"/>
        <w:bottom w:val="none" w:sz="0" w:space="0" w:color="auto"/>
        <w:right w:val="none" w:sz="0" w:space="0" w:color="auto"/>
      </w:divBdr>
    </w:div>
    <w:div w:id="280576319">
      <w:bodyDiv w:val="1"/>
      <w:marLeft w:val="0"/>
      <w:marRight w:val="0"/>
      <w:marTop w:val="0"/>
      <w:marBottom w:val="0"/>
      <w:divBdr>
        <w:top w:val="none" w:sz="0" w:space="0" w:color="auto"/>
        <w:left w:val="none" w:sz="0" w:space="0" w:color="auto"/>
        <w:bottom w:val="none" w:sz="0" w:space="0" w:color="auto"/>
        <w:right w:val="none" w:sz="0" w:space="0" w:color="auto"/>
      </w:divBdr>
    </w:div>
    <w:div w:id="710150568">
      <w:bodyDiv w:val="1"/>
      <w:marLeft w:val="0"/>
      <w:marRight w:val="0"/>
      <w:marTop w:val="0"/>
      <w:marBottom w:val="0"/>
      <w:divBdr>
        <w:top w:val="none" w:sz="0" w:space="0" w:color="auto"/>
        <w:left w:val="none" w:sz="0" w:space="0" w:color="auto"/>
        <w:bottom w:val="none" w:sz="0" w:space="0" w:color="auto"/>
        <w:right w:val="none" w:sz="0" w:space="0" w:color="auto"/>
      </w:divBdr>
      <w:divsChild>
        <w:div w:id="1920554360">
          <w:marLeft w:val="0"/>
          <w:marRight w:val="0"/>
          <w:marTop w:val="0"/>
          <w:marBottom w:val="0"/>
          <w:divBdr>
            <w:top w:val="none" w:sz="0" w:space="0" w:color="auto"/>
            <w:left w:val="none" w:sz="0" w:space="0" w:color="auto"/>
            <w:bottom w:val="none" w:sz="0" w:space="0" w:color="auto"/>
            <w:right w:val="none" w:sz="0" w:space="0" w:color="auto"/>
          </w:divBdr>
          <w:divsChild>
            <w:div w:id="468866466">
              <w:marLeft w:val="0"/>
              <w:marRight w:val="0"/>
              <w:marTop w:val="0"/>
              <w:marBottom w:val="0"/>
              <w:divBdr>
                <w:top w:val="none" w:sz="0" w:space="0" w:color="auto"/>
                <w:left w:val="none" w:sz="0" w:space="0" w:color="auto"/>
                <w:bottom w:val="none" w:sz="0" w:space="0" w:color="auto"/>
                <w:right w:val="none" w:sz="0" w:space="0" w:color="auto"/>
              </w:divBdr>
              <w:divsChild>
                <w:div w:id="87821434">
                  <w:marLeft w:val="0"/>
                  <w:marRight w:val="0"/>
                  <w:marTop w:val="0"/>
                  <w:marBottom w:val="0"/>
                  <w:divBdr>
                    <w:top w:val="none" w:sz="0" w:space="0" w:color="auto"/>
                    <w:left w:val="none" w:sz="0" w:space="0" w:color="auto"/>
                    <w:bottom w:val="none" w:sz="0" w:space="0" w:color="auto"/>
                    <w:right w:val="none" w:sz="0" w:space="0" w:color="auto"/>
                  </w:divBdr>
                </w:div>
                <w:div w:id="172451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669680">
      <w:bodyDiv w:val="1"/>
      <w:marLeft w:val="0"/>
      <w:marRight w:val="0"/>
      <w:marTop w:val="0"/>
      <w:marBottom w:val="0"/>
      <w:divBdr>
        <w:top w:val="none" w:sz="0" w:space="0" w:color="auto"/>
        <w:left w:val="none" w:sz="0" w:space="0" w:color="auto"/>
        <w:bottom w:val="none" w:sz="0" w:space="0" w:color="auto"/>
        <w:right w:val="none" w:sz="0" w:space="0" w:color="auto"/>
      </w:divBdr>
    </w:div>
    <w:div w:id="898174754">
      <w:bodyDiv w:val="1"/>
      <w:marLeft w:val="0"/>
      <w:marRight w:val="0"/>
      <w:marTop w:val="0"/>
      <w:marBottom w:val="0"/>
      <w:divBdr>
        <w:top w:val="none" w:sz="0" w:space="0" w:color="auto"/>
        <w:left w:val="none" w:sz="0" w:space="0" w:color="auto"/>
        <w:bottom w:val="none" w:sz="0" w:space="0" w:color="auto"/>
        <w:right w:val="none" w:sz="0" w:space="0" w:color="auto"/>
      </w:divBdr>
      <w:divsChild>
        <w:div w:id="977957965">
          <w:marLeft w:val="0"/>
          <w:marRight w:val="0"/>
          <w:marTop w:val="0"/>
          <w:marBottom w:val="0"/>
          <w:divBdr>
            <w:top w:val="none" w:sz="0" w:space="0" w:color="auto"/>
            <w:left w:val="none" w:sz="0" w:space="0" w:color="auto"/>
            <w:bottom w:val="none" w:sz="0" w:space="0" w:color="auto"/>
            <w:right w:val="none" w:sz="0" w:space="0" w:color="auto"/>
          </w:divBdr>
        </w:div>
      </w:divsChild>
    </w:div>
    <w:div w:id="1022165264">
      <w:bodyDiv w:val="1"/>
      <w:marLeft w:val="0"/>
      <w:marRight w:val="0"/>
      <w:marTop w:val="0"/>
      <w:marBottom w:val="0"/>
      <w:divBdr>
        <w:top w:val="none" w:sz="0" w:space="0" w:color="auto"/>
        <w:left w:val="none" w:sz="0" w:space="0" w:color="auto"/>
        <w:bottom w:val="none" w:sz="0" w:space="0" w:color="auto"/>
        <w:right w:val="none" w:sz="0" w:space="0" w:color="auto"/>
      </w:divBdr>
    </w:div>
    <w:div w:id="1124687961">
      <w:bodyDiv w:val="1"/>
      <w:marLeft w:val="0"/>
      <w:marRight w:val="0"/>
      <w:marTop w:val="0"/>
      <w:marBottom w:val="0"/>
      <w:divBdr>
        <w:top w:val="none" w:sz="0" w:space="0" w:color="auto"/>
        <w:left w:val="none" w:sz="0" w:space="0" w:color="auto"/>
        <w:bottom w:val="none" w:sz="0" w:space="0" w:color="auto"/>
        <w:right w:val="none" w:sz="0" w:space="0" w:color="auto"/>
      </w:divBdr>
    </w:div>
    <w:div w:id="1311979170">
      <w:bodyDiv w:val="1"/>
      <w:marLeft w:val="0"/>
      <w:marRight w:val="0"/>
      <w:marTop w:val="0"/>
      <w:marBottom w:val="0"/>
      <w:divBdr>
        <w:top w:val="none" w:sz="0" w:space="0" w:color="auto"/>
        <w:left w:val="none" w:sz="0" w:space="0" w:color="auto"/>
        <w:bottom w:val="none" w:sz="0" w:space="0" w:color="auto"/>
        <w:right w:val="none" w:sz="0" w:space="0" w:color="auto"/>
      </w:divBdr>
    </w:div>
    <w:div w:id="1580359690">
      <w:bodyDiv w:val="1"/>
      <w:marLeft w:val="0"/>
      <w:marRight w:val="0"/>
      <w:marTop w:val="0"/>
      <w:marBottom w:val="0"/>
      <w:divBdr>
        <w:top w:val="none" w:sz="0" w:space="0" w:color="auto"/>
        <w:left w:val="none" w:sz="0" w:space="0" w:color="auto"/>
        <w:bottom w:val="none" w:sz="0" w:space="0" w:color="auto"/>
        <w:right w:val="none" w:sz="0" w:space="0" w:color="auto"/>
      </w:divBdr>
    </w:div>
    <w:div w:id="1882084851">
      <w:bodyDiv w:val="1"/>
      <w:marLeft w:val="0"/>
      <w:marRight w:val="0"/>
      <w:marTop w:val="0"/>
      <w:marBottom w:val="0"/>
      <w:divBdr>
        <w:top w:val="none" w:sz="0" w:space="0" w:color="auto"/>
        <w:left w:val="none" w:sz="0" w:space="0" w:color="auto"/>
        <w:bottom w:val="none" w:sz="0" w:space="0" w:color="auto"/>
        <w:right w:val="none" w:sz="0" w:space="0" w:color="auto"/>
      </w:divBdr>
    </w:div>
    <w:div w:id="2011981507">
      <w:bodyDiv w:val="1"/>
      <w:marLeft w:val="0"/>
      <w:marRight w:val="0"/>
      <w:marTop w:val="0"/>
      <w:marBottom w:val="0"/>
      <w:divBdr>
        <w:top w:val="none" w:sz="0" w:space="0" w:color="auto"/>
        <w:left w:val="none" w:sz="0" w:space="0" w:color="auto"/>
        <w:bottom w:val="none" w:sz="0" w:space="0" w:color="auto"/>
        <w:right w:val="none" w:sz="0" w:space="0" w:color="auto"/>
      </w:divBdr>
      <w:divsChild>
        <w:div w:id="205875029">
          <w:marLeft w:val="0"/>
          <w:marRight w:val="0"/>
          <w:marTop w:val="0"/>
          <w:marBottom w:val="0"/>
          <w:divBdr>
            <w:top w:val="none" w:sz="0" w:space="0" w:color="auto"/>
            <w:left w:val="none" w:sz="0" w:space="0" w:color="auto"/>
            <w:bottom w:val="none" w:sz="0" w:space="0" w:color="auto"/>
            <w:right w:val="none" w:sz="0" w:space="0" w:color="auto"/>
          </w:divBdr>
        </w:div>
        <w:div w:id="1590847037">
          <w:marLeft w:val="0"/>
          <w:marRight w:val="0"/>
          <w:marTop w:val="0"/>
          <w:marBottom w:val="0"/>
          <w:divBdr>
            <w:top w:val="none" w:sz="0" w:space="0" w:color="auto"/>
            <w:left w:val="none" w:sz="0" w:space="0" w:color="auto"/>
            <w:bottom w:val="none" w:sz="0" w:space="0" w:color="auto"/>
            <w:right w:val="none" w:sz="0" w:space="0" w:color="auto"/>
          </w:divBdr>
          <w:divsChild>
            <w:div w:id="714158065">
              <w:marLeft w:val="0"/>
              <w:marRight w:val="0"/>
              <w:marTop w:val="0"/>
              <w:marBottom w:val="0"/>
              <w:divBdr>
                <w:top w:val="none" w:sz="0" w:space="0" w:color="auto"/>
                <w:left w:val="none" w:sz="0" w:space="0" w:color="auto"/>
                <w:bottom w:val="none" w:sz="0" w:space="0" w:color="auto"/>
                <w:right w:val="none" w:sz="0" w:space="0" w:color="auto"/>
              </w:divBdr>
              <w:divsChild>
                <w:div w:id="1194882518">
                  <w:marLeft w:val="0"/>
                  <w:marRight w:val="0"/>
                  <w:marTop w:val="0"/>
                  <w:marBottom w:val="0"/>
                  <w:divBdr>
                    <w:top w:val="none" w:sz="0" w:space="0" w:color="auto"/>
                    <w:left w:val="none" w:sz="0" w:space="0" w:color="auto"/>
                    <w:bottom w:val="none" w:sz="0" w:space="0" w:color="auto"/>
                    <w:right w:val="none" w:sz="0" w:space="0" w:color="auto"/>
                  </w:divBdr>
                  <w:divsChild>
                    <w:div w:id="555704879">
                      <w:marLeft w:val="0"/>
                      <w:marRight w:val="0"/>
                      <w:marTop w:val="0"/>
                      <w:marBottom w:val="0"/>
                      <w:divBdr>
                        <w:top w:val="none" w:sz="0" w:space="0" w:color="auto"/>
                        <w:left w:val="none" w:sz="0" w:space="0" w:color="auto"/>
                        <w:bottom w:val="none" w:sz="0" w:space="0" w:color="auto"/>
                        <w:right w:val="none" w:sz="0" w:space="0" w:color="auto"/>
                      </w:divBdr>
                      <w:divsChild>
                        <w:div w:id="1423142313">
                          <w:marLeft w:val="0"/>
                          <w:marRight w:val="0"/>
                          <w:marTop w:val="0"/>
                          <w:marBottom w:val="0"/>
                          <w:divBdr>
                            <w:top w:val="none" w:sz="0" w:space="0" w:color="auto"/>
                            <w:left w:val="none" w:sz="0" w:space="0" w:color="auto"/>
                            <w:bottom w:val="none" w:sz="0" w:space="0" w:color="auto"/>
                            <w:right w:val="none" w:sz="0" w:space="0" w:color="auto"/>
                          </w:divBdr>
                        </w:div>
                        <w:div w:id="1895308430">
                          <w:marLeft w:val="0"/>
                          <w:marRight w:val="0"/>
                          <w:marTop w:val="0"/>
                          <w:marBottom w:val="0"/>
                          <w:divBdr>
                            <w:top w:val="none" w:sz="0" w:space="0" w:color="auto"/>
                            <w:left w:val="none" w:sz="0" w:space="0" w:color="auto"/>
                            <w:bottom w:val="none" w:sz="0" w:space="0" w:color="auto"/>
                            <w:right w:val="none" w:sz="0" w:space="0" w:color="auto"/>
                          </w:divBdr>
                        </w:div>
                        <w:div w:id="1324436574">
                          <w:marLeft w:val="0"/>
                          <w:marRight w:val="0"/>
                          <w:marTop w:val="0"/>
                          <w:marBottom w:val="0"/>
                          <w:divBdr>
                            <w:top w:val="none" w:sz="0" w:space="0" w:color="auto"/>
                            <w:left w:val="none" w:sz="0" w:space="0" w:color="auto"/>
                            <w:bottom w:val="none" w:sz="0" w:space="0" w:color="auto"/>
                            <w:right w:val="none" w:sz="0" w:space="0" w:color="auto"/>
                          </w:divBdr>
                          <w:divsChild>
                            <w:div w:id="457376731">
                              <w:marLeft w:val="0"/>
                              <w:marRight w:val="0"/>
                              <w:marTop w:val="0"/>
                              <w:marBottom w:val="0"/>
                              <w:divBdr>
                                <w:top w:val="none" w:sz="0" w:space="0" w:color="auto"/>
                                <w:left w:val="none" w:sz="0" w:space="0" w:color="auto"/>
                                <w:bottom w:val="none" w:sz="0" w:space="0" w:color="auto"/>
                                <w:right w:val="none" w:sz="0" w:space="0" w:color="auto"/>
                              </w:divBdr>
                            </w:div>
                            <w:div w:id="947615359">
                              <w:marLeft w:val="0"/>
                              <w:marRight w:val="0"/>
                              <w:marTop w:val="0"/>
                              <w:marBottom w:val="0"/>
                              <w:divBdr>
                                <w:top w:val="none" w:sz="0" w:space="0" w:color="auto"/>
                                <w:left w:val="none" w:sz="0" w:space="0" w:color="auto"/>
                                <w:bottom w:val="none" w:sz="0" w:space="0" w:color="auto"/>
                                <w:right w:val="none" w:sz="0" w:space="0" w:color="auto"/>
                              </w:divBdr>
                            </w:div>
                            <w:div w:id="1787653308">
                              <w:marLeft w:val="0"/>
                              <w:marRight w:val="0"/>
                              <w:marTop w:val="0"/>
                              <w:marBottom w:val="0"/>
                              <w:divBdr>
                                <w:top w:val="none" w:sz="0" w:space="0" w:color="auto"/>
                                <w:left w:val="none" w:sz="0" w:space="0" w:color="auto"/>
                                <w:bottom w:val="none" w:sz="0" w:space="0" w:color="auto"/>
                                <w:right w:val="none" w:sz="0" w:space="0" w:color="auto"/>
                              </w:divBdr>
                            </w:div>
                          </w:divsChild>
                        </w:div>
                        <w:div w:id="1162506956">
                          <w:marLeft w:val="0"/>
                          <w:marRight w:val="0"/>
                          <w:marTop w:val="0"/>
                          <w:marBottom w:val="0"/>
                          <w:divBdr>
                            <w:top w:val="none" w:sz="0" w:space="0" w:color="auto"/>
                            <w:left w:val="none" w:sz="0" w:space="0" w:color="auto"/>
                            <w:bottom w:val="none" w:sz="0" w:space="0" w:color="auto"/>
                            <w:right w:val="none" w:sz="0" w:space="0" w:color="auto"/>
                          </w:divBdr>
                        </w:div>
                        <w:div w:id="1128161276">
                          <w:marLeft w:val="0"/>
                          <w:marRight w:val="0"/>
                          <w:marTop w:val="0"/>
                          <w:marBottom w:val="0"/>
                          <w:divBdr>
                            <w:top w:val="none" w:sz="0" w:space="0" w:color="auto"/>
                            <w:left w:val="none" w:sz="0" w:space="0" w:color="auto"/>
                            <w:bottom w:val="none" w:sz="0" w:space="0" w:color="auto"/>
                            <w:right w:val="none" w:sz="0" w:space="0" w:color="auto"/>
                          </w:divBdr>
                        </w:div>
                        <w:div w:id="1272855645">
                          <w:marLeft w:val="0"/>
                          <w:marRight w:val="0"/>
                          <w:marTop w:val="0"/>
                          <w:marBottom w:val="0"/>
                          <w:divBdr>
                            <w:top w:val="none" w:sz="0" w:space="0" w:color="auto"/>
                            <w:left w:val="none" w:sz="0" w:space="0" w:color="auto"/>
                            <w:bottom w:val="none" w:sz="0" w:space="0" w:color="auto"/>
                            <w:right w:val="none" w:sz="0" w:space="0" w:color="auto"/>
                          </w:divBdr>
                          <w:divsChild>
                            <w:div w:id="1753549311">
                              <w:marLeft w:val="0"/>
                              <w:marRight w:val="0"/>
                              <w:marTop w:val="0"/>
                              <w:marBottom w:val="0"/>
                              <w:divBdr>
                                <w:top w:val="none" w:sz="0" w:space="0" w:color="auto"/>
                                <w:left w:val="none" w:sz="0" w:space="0" w:color="auto"/>
                                <w:bottom w:val="none" w:sz="0" w:space="0" w:color="auto"/>
                                <w:right w:val="none" w:sz="0" w:space="0" w:color="auto"/>
                              </w:divBdr>
                            </w:div>
                            <w:div w:id="426539117">
                              <w:marLeft w:val="0"/>
                              <w:marRight w:val="0"/>
                              <w:marTop w:val="0"/>
                              <w:marBottom w:val="0"/>
                              <w:divBdr>
                                <w:top w:val="none" w:sz="0" w:space="0" w:color="auto"/>
                                <w:left w:val="none" w:sz="0" w:space="0" w:color="auto"/>
                                <w:bottom w:val="none" w:sz="0" w:space="0" w:color="auto"/>
                                <w:right w:val="none" w:sz="0" w:space="0" w:color="auto"/>
                              </w:divBdr>
                            </w:div>
                            <w:div w:id="1678341318">
                              <w:marLeft w:val="0"/>
                              <w:marRight w:val="0"/>
                              <w:marTop w:val="0"/>
                              <w:marBottom w:val="0"/>
                              <w:divBdr>
                                <w:top w:val="none" w:sz="0" w:space="0" w:color="auto"/>
                                <w:left w:val="none" w:sz="0" w:space="0" w:color="auto"/>
                                <w:bottom w:val="none" w:sz="0" w:space="0" w:color="auto"/>
                                <w:right w:val="none" w:sz="0" w:space="0" w:color="auto"/>
                              </w:divBdr>
                            </w:div>
                            <w:div w:id="1282421684">
                              <w:marLeft w:val="0"/>
                              <w:marRight w:val="0"/>
                              <w:marTop w:val="0"/>
                              <w:marBottom w:val="0"/>
                              <w:divBdr>
                                <w:top w:val="none" w:sz="0" w:space="0" w:color="auto"/>
                                <w:left w:val="none" w:sz="0" w:space="0" w:color="auto"/>
                                <w:bottom w:val="none" w:sz="0" w:space="0" w:color="auto"/>
                                <w:right w:val="none" w:sz="0" w:space="0" w:color="auto"/>
                              </w:divBdr>
                            </w:div>
                          </w:divsChild>
                        </w:div>
                        <w:div w:id="175828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hilton.com/environment/" TargetMode="External"/><Relationship Id="rId13" Type="http://schemas.openxmlformats.org/officeDocument/2006/relationships/hyperlink" Target="https://en.wikipedia.org/wiki/Whitbread" TargetMode="External"/><Relationship Id="rId18" Type="http://schemas.openxmlformats.org/officeDocument/2006/relationships/hyperlink" Target="https://en.wikipedia.org/wiki/Kingston-upon-Thames" TargetMode="External"/><Relationship Id="rId26" Type="http://schemas.openxmlformats.org/officeDocument/2006/relationships/hyperlink" Target="https://www.premierinn.com/gb/en/why/force-for-good.html" TargetMode="External"/><Relationship Id="rId3" Type="http://schemas.openxmlformats.org/officeDocument/2006/relationships/settings" Target="settings.xml"/><Relationship Id="rId21" Type="http://schemas.openxmlformats.org/officeDocument/2006/relationships/hyperlink" Target="https://www.linkedin.com/pulse/20141011134315-45850910-what-can-brands-learn-from-premier-inn-s-marketing-masterclass" TargetMode="External"/><Relationship Id="rId7" Type="http://schemas.openxmlformats.org/officeDocument/2006/relationships/hyperlink" Target="https://www.mbaskool.com/marketing-mix/services/17406-hilton.html" TargetMode="External"/><Relationship Id="rId12" Type="http://schemas.openxmlformats.org/officeDocument/2006/relationships/hyperlink" Target="https://en.wikipedia.org/wiki/Ibis_(hotel)" TargetMode="External"/><Relationship Id="rId17" Type="http://schemas.openxmlformats.org/officeDocument/2006/relationships/hyperlink" Target="https://en.wikipedia.org/wiki/Hemel_Hempstead" TargetMode="External"/><Relationship Id="rId25" Type="http://schemas.openxmlformats.org/officeDocument/2006/relationships/hyperlink" Target="https://www.premierinn.com/gb/en/why/cleanliness.html" TargetMode="External"/><Relationship Id="rId2" Type="http://schemas.openxmlformats.org/officeDocument/2006/relationships/styles" Target="styles.xml"/><Relationship Id="rId16" Type="http://schemas.openxmlformats.org/officeDocument/2006/relationships/hyperlink" Target="https://en.wikipedia.org/wiki/Premier_Inn" TargetMode="External"/><Relationship Id="rId20" Type="http://schemas.openxmlformats.org/officeDocument/2006/relationships/hyperlink" Target="https://en.wikipedia.org/wiki/Premier_Inn"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newsroom.hilton.com/assets/BCM/images/Hilton100/Docs/Hilton-History-Timeline.pdf" TargetMode="External"/><Relationship Id="rId11" Type="http://schemas.openxmlformats.org/officeDocument/2006/relationships/hyperlink" Target="https://en.wikipedia.org/wiki/Travelodge_UK" TargetMode="External"/><Relationship Id="rId24" Type="http://schemas.openxmlformats.org/officeDocument/2006/relationships/hyperlink" Target="https://www.whitbread.co.uk/about-us/covid-19/" TargetMode="External"/><Relationship Id="rId5" Type="http://schemas.openxmlformats.org/officeDocument/2006/relationships/hyperlink" Target="https://www.statista.com/statistics/247301/number-of-hilton-worldwide-hotel-rooms/" TargetMode="External"/><Relationship Id="rId15" Type="http://schemas.openxmlformats.org/officeDocument/2006/relationships/hyperlink" Target="https://en.wikipedia.org/wiki/Whitbread" TargetMode="External"/><Relationship Id="rId23" Type="http://schemas.openxmlformats.org/officeDocument/2006/relationships/hyperlink" Target="https://www.linkedin.com/pulse/20141011134315-45850910-what-can-brands-learn-from-premier-inn-s-marketing-masterclass" TargetMode="External"/><Relationship Id="rId28" Type="http://schemas.openxmlformats.org/officeDocument/2006/relationships/fontTable" Target="fontTable.xml"/><Relationship Id="rId10" Type="http://schemas.openxmlformats.org/officeDocument/2006/relationships/hyperlink" Target="https://www.caribjournal.com/2020/04/27/hilton-hotels-changing-way/" TargetMode="External"/><Relationship Id="rId19" Type="http://schemas.openxmlformats.org/officeDocument/2006/relationships/hyperlink" Target="https://en.wikipedia.org/wiki/Lenny_Henry" TargetMode="External"/><Relationship Id="rId4" Type="http://schemas.openxmlformats.org/officeDocument/2006/relationships/webSettings" Target="webSettings.xml"/><Relationship Id="rId9" Type="http://schemas.openxmlformats.org/officeDocument/2006/relationships/hyperlink" Target="https://journals.sagepub.com/doi/10.1177/001088049904000411" TargetMode="External"/><Relationship Id="rId14" Type="http://schemas.openxmlformats.org/officeDocument/2006/relationships/hyperlink" Target="https://en.wikipedia.org/wiki/Travelodge_UK" TargetMode="External"/><Relationship Id="rId22" Type="http://schemas.openxmlformats.org/officeDocument/2006/relationships/hyperlink" Target="http://www.premierinn.com/en/news/news_category/celeb-dad-2013.html" TargetMode="External"/><Relationship Id="rId27" Type="http://schemas.openxmlformats.org/officeDocument/2006/relationships/hyperlink" Target="https://www.hospitalitynet.org/news/409603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1780</Words>
  <Characters>10147</Characters>
  <Application>Microsoft Office Word</Application>
  <DocSecurity>0</DocSecurity>
  <Lines>84</Lines>
  <Paragraphs>23</Paragraphs>
  <ScaleCrop>false</ScaleCrop>
  <Company/>
  <LinksUpToDate>false</LinksUpToDate>
  <CharactersWithSpaces>11904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ministro novac</dc:creator>
  <cp:keywords/>
  <dc:description/>
  <cp:lastModifiedBy>ministro novac</cp:lastModifiedBy>
  <cp:revision>2</cp:revision>
  <dcterms:created xsi:type="dcterms:W3CDTF">2021-10-19T07:28:00Z</dcterms:created>
  <dcterms:modified xsi:type="dcterms:W3CDTF">2021-10-19T07:28:00Z</dcterms:modified>
</cp:coreProperties>
</file>