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sz w:val="24"/>
          <w:szCs w:val="24"/>
          <w:lang w:val="en-GB" w:eastAsia="en-US"/>
        </w:rPr>
        <w:id w:val="-46018716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97CE2B4" w14:textId="01D5B8B4" w:rsidR="008F1B42" w:rsidRDefault="008F1B4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BA674E3" wp14:editId="2BDEF90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58"/>
              <w:szCs w:val="58"/>
            </w:rPr>
            <w:alias w:val="Title"/>
            <w:tag w:val=""/>
            <w:id w:val="1735040861"/>
            <w:placeholder>
              <w:docPart w:val="E4E70EEF742B664F90995642F5E46E6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711DB2D" w14:textId="5881D6DB" w:rsidR="008F1B42" w:rsidRPr="008F1B42" w:rsidRDefault="008F1B4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58"/>
                  <w:szCs w:val="58"/>
                </w:rPr>
              </w:pPr>
              <w:r w:rsidRPr="008F1B42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58"/>
                  <w:szCs w:val="58"/>
                </w:rPr>
                <w:t>The 2005 London bombings terrorist attack: An evaluation of the effectiveness of emergency services and partner agencies response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25C41FAFC8B3E4FB7DD4355A79A897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3120146" w14:textId="56E44431" w:rsidR="008F1B42" w:rsidRDefault="008F1B42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Jacey Punter</w:t>
              </w:r>
            </w:p>
          </w:sdtContent>
        </w:sdt>
        <w:p w14:paraId="74C7AF8C" w14:textId="77777777" w:rsidR="008F1B42" w:rsidRDefault="008F1B4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403CC0C" wp14:editId="40B7A7A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22D99F8" w14:textId="17CFDE9F" w:rsidR="008F1B42" w:rsidRDefault="008F1B4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7, 2022</w:t>
                                    </w:r>
                                  </w:p>
                                </w:sdtContent>
                              </w:sdt>
                              <w:p w14:paraId="7A786A8D" w14:textId="72F136FA" w:rsidR="008F1B42" w:rsidRDefault="00F71B4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F1B42">
                                      <w:rPr>
                                        <w:caps/>
                                        <w:color w:val="4472C4" w:themeColor="accent1"/>
                                      </w:rPr>
                                      <w:t>Jacey Punter</w:t>
                                    </w:r>
                                  </w:sdtContent>
                                </w:sdt>
                              </w:p>
                              <w:p w14:paraId="789C8A8C" w14:textId="278A2133" w:rsidR="008F1B42" w:rsidRDefault="00F71B4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F1B42">
                                      <w:rPr>
                                        <w:color w:val="4472C4" w:themeColor="accent1"/>
                                      </w:rPr>
                                      <w:t>2004350@student.uwtsd.ac.uk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03CC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22D99F8" w14:textId="17CFDE9F" w:rsidR="008F1B42" w:rsidRDefault="008F1B4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7, 2022</w:t>
                              </w:r>
                            </w:p>
                          </w:sdtContent>
                        </w:sdt>
                        <w:p w14:paraId="7A786A8D" w14:textId="72F136FA" w:rsidR="008F1B42" w:rsidRDefault="00B7794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F1B42">
                                <w:rPr>
                                  <w:caps/>
                                  <w:color w:val="4472C4" w:themeColor="accent1"/>
                                </w:rPr>
                                <w:t>Jacey Punter</w:t>
                              </w:r>
                            </w:sdtContent>
                          </w:sdt>
                        </w:p>
                        <w:p w14:paraId="789C8A8C" w14:textId="278A2133" w:rsidR="008F1B42" w:rsidRDefault="00B7794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F1B42">
                                <w:rPr>
                                  <w:color w:val="4472C4" w:themeColor="accent1"/>
                                </w:rPr>
                                <w:t>2004350@student.uwtsd.ac.uk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0A85DFB" wp14:editId="362A409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B7738FB" w14:textId="65D3E982" w:rsidR="008F1B42" w:rsidRDefault="008F1B42">
          <w:r>
            <w:br w:type="page"/>
          </w:r>
        </w:p>
      </w:sdtContent>
    </w:sdt>
    <w:p w14:paraId="6628EA0A" w14:textId="04126C34" w:rsidR="001B4CCC" w:rsidRPr="00CD6660" w:rsidRDefault="008F1B42" w:rsidP="008F1B4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D666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Contents Page</w:t>
      </w:r>
    </w:p>
    <w:p w14:paraId="51CDBF03" w14:textId="5D25B1CD" w:rsidR="008F1B42" w:rsidRPr="00CD6660" w:rsidRDefault="008F1B42" w:rsidP="008F1B42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A22EBE7" w14:textId="08E59BAB" w:rsidR="008F1B42" w:rsidRPr="00CD6660" w:rsidRDefault="008F1B42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Executive</w:t>
      </w:r>
      <w:r w:rsidR="003A08C7" w:rsidRPr="00CD6660">
        <w:rPr>
          <w:rFonts w:ascii="Arial" w:hAnsi="Arial" w:cs="Arial"/>
        </w:rPr>
        <w:t xml:space="preserve"> </w:t>
      </w:r>
      <w:r w:rsidRPr="00CD6660">
        <w:rPr>
          <w:rFonts w:ascii="Arial" w:hAnsi="Arial" w:cs="Arial"/>
        </w:rPr>
        <w:t>summary</w:t>
      </w:r>
      <w:r w:rsidR="00922471" w:rsidRPr="00CD6660">
        <w:rPr>
          <w:rFonts w:ascii="Arial" w:hAnsi="Arial" w:cs="Arial"/>
        </w:rPr>
        <w:t>……………………………………………………………</w:t>
      </w:r>
      <w:r w:rsidR="003A08C7" w:rsidRPr="00CD6660">
        <w:rPr>
          <w:rFonts w:ascii="Arial" w:hAnsi="Arial" w:cs="Arial"/>
        </w:rPr>
        <w:t>…</w:t>
      </w:r>
      <w:proofErr w:type="gramStart"/>
      <w:r w:rsidR="00CD6660" w:rsidRPr="00CD6660">
        <w:rPr>
          <w:rFonts w:ascii="Arial" w:hAnsi="Arial" w:cs="Arial"/>
        </w:rPr>
        <w:t>...</w:t>
      </w:r>
      <w:r w:rsidR="00CD6660">
        <w:rPr>
          <w:rFonts w:ascii="Arial" w:hAnsi="Arial" w:cs="Arial"/>
        </w:rPr>
        <w:t>.</w:t>
      </w:r>
      <w:r w:rsidR="00985CCC">
        <w:rPr>
          <w:rFonts w:ascii="Arial" w:hAnsi="Arial" w:cs="Arial"/>
        </w:rPr>
        <w:t>.</w:t>
      </w:r>
      <w:proofErr w:type="gramEnd"/>
      <w:r w:rsidR="00922471" w:rsidRPr="00CD6660">
        <w:rPr>
          <w:rFonts w:ascii="Arial" w:hAnsi="Arial" w:cs="Arial"/>
        </w:rPr>
        <w:t>Page 3</w:t>
      </w:r>
    </w:p>
    <w:p w14:paraId="3C731C6E" w14:textId="77777777" w:rsidR="00922471" w:rsidRPr="00CD6660" w:rsidRDefault="00922471" w:rsidP="008F1B42">
      <w:pPr>
        <w:rPr>
          <w:rFonts w:ascii="Arial" w:hAnsi="Arial" w:cs="Arial"/>
        </w:rPr>
      </w:pPr>
    </w:p>
    <w:p w14:paraId="7C5E555E" w14:textId="73D9E2FB" w:rsidR="00922471" w:rsidRPr="00CD6660" w:rsidRDefault="00922471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Introduction……………………………………………………………</w:t>
      </w:r>
      <w:r w:rsidR="00CD6660" w:rsidRPr="00CD6660">
        <w:rPr>
          <w:rFonts w:ascii="Arial" w:hAnsi="Arial" w:cs="Arial"/>
        </w:rPr>
        <w:t>...</w:t>
      </w:r>
      <w:r w:rsidR="00CD6660">
        <w:rPr>
          <w:rFonts w:ascii="Arial" w:hAnsi="Arial" w:cs="Arial"/>
        </w:rPr>
        <w:t>.................</w:t>
      </w:r>
      <w:r w:rsidR="00985CCC">
        <w:rPr>
          <w:rFonts w:ascii="Arial" w:hAnsi="Arial" w:cs="Arial"/>
        </w:rPr>
        <w:t>.</w:t>
      </w:r>
      <w:r w:rsidRPr="00CD6660">
        <w:rPr>
          <w:rFonts w:ascii="Arial" w:hAnsi="Arial" w:cs="Arial"/>
        </w:rPr>
        <w:t>Page 4</w:t>
      </w:r>
    </w:p>
    <w:p w14:paraId="2602A133" w14:textId="4DEED6CD" w:rsidR="00922471" w:rsidRPr="00CD6660" w:rsidRDefault="00922471" w:rsidP="008F1B42">
      <w:pPr>
        <w:rPr>
          <w:rFonts w:ascii="Arial" w:hAnsi="Arial" w:cs="Arial"/>
        </w:rPr>
      </w:pPr>
    </w:p>
    <w:p w14:paraId="5EB355EE" w14:textId="2BE10DC4" w:rsidR="00922471" w:rsidRPr="00CD6660" w:rsidRDefault="00922471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Main Findings………………………………………………………………</w:t>
      </w:r>
      <w:r w:rsidR="003A08C7" w:rsidRPr="00CD6660">
        <w:rPr>
          <w:rFonts w:ascii="Arial" w:hAnsi="Arial" w:cs="Arial"/>
        </w:rPr>
        <w:t>...</w:t>
      </w:r>
      <w:r w:rsidR="00CD6660" w:rsidRPr="00CD6660">
        <w:rPr>
          <w:rFonts w:ascii="Arial" w:hAnsi="Arial" w:cs="Arial"/>
        </w:rPr>
        <w:t>.</w:t>
      </w:r>
      <w:r w:rsidR="00CD6660">
        <w:rPr>
          <w:rFonts w:ascii="Arial" w:hAnsi="Arial" w:cs="Arial"/>
        </w:rPr>
        <w:t>.........</w:t>
      </w:r>
      <w:r w:rsidR="00985CCC">
        <w:rPr>
          <w:rFonts w:ascii="Arial" w:hAnsi="Arial" w:cs="Arial"/>
        </w:rPr>
        <w:t>.</w:t>
      </w:r>
      <w:r w:rsidRPr="00CD6660">
        <w:rPr>
          <w:rFonts w:ascii="Arial" w:hAnsi="Arial" w:cs="Arial"/>
        </w:rPr>
        <w:t xml:space="preserve">Page </w:t>
      </w:r>
      <w:r w:rsidR="009335CC" w:rsidRPr="00CD6660">
        <w:rPr>
          <w:rFonts w:ascii="Arial" w:hAnsi="Arial" w:cs="Arial"/>
        </w:rPr>
        <w:t>7</w:t>
      </w:r>
    </w:p>
    <w:p w14:paraId="144B3B2D" w14:textId="2529EC5D" w:rsidR="00922471" w:rsidRPr="00CD6660" w:rsidRDefault="00922471" w:rsidP="008F1B42">
      <w:pPr>
        <w:rPr>
          <w:rFonts w:ascii="Arial" w:hAnsi="Arial" w:cs="Arial"/>
        </w:rPr>
      </w:pPr>
    </w:p>
    <w:p w14:paraId="545D7C68" w14:textId="1E760AC7" w:rsidR="00922471" w:rsidRPr="00CD6660" w:rsidRDefault="00922471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Conclusions……………………………………………………………</w:t>
      </w:r>
      <w:r w:rsidR="00CD6660">
        <w:rPr>
          <w:rFonts w:ascii="Arial" w:hAnsi="Arial" w:cs="Arial"/>
        </w:rPr>
        <w:t>…………</w:t>
      </w:r>
      <w:proofErr w:type="gramStart"/>
      <w:r w:rsidR="00CD6660">
        <w:rPr>
          <w:rFonts w:ascii="Arial" w:hAnsi="Arial" w:cs="Arial"/>
        </w:rPr>
        <w:t>….</w:t>
      </w:r>
      <w:r w:rsidRPr="00CD6660">
        <w:rPr>
          <w:rFonts w:ascii="Arial" w:hAnsi="Arial" w:cs="Arial"/>
        </w:rPr>
        <w:t>Page</w:t>
      </w:r>
      <w:proofErr w:type="gramEnd"/>
      <w:r w:rsidRPr="00CD6660">
        <w:rPr>
          <w:rFonts w:ascii="Arial" w:hAnsi="Arial" w:cs="Arial"/>
        </w:rPr>
        <w:t xml:space="preserve"> </w:t>
      </w:r>
      <w:r w:rsidR="00985CCC">
        <w:rPr>
          <w:rFonts w:ascii="Arial" w:hAnsi="Arial" w:cs="Arial"/>
        </w:rPr>
        <w:t>1</w:t>
      </w:r>
      <w:r w:rsidR="00C66623">
        <w:rPr>
          <w:rFonts w:ascii="Arial" w:hAnsi="Arial" w:cs="Arial"/>
        </w:rPr>
        <w:t>2</w:t>
      </w:r>
    </w:p>
    <w:p w14:paraId="15A1C0A5" w14:textId="79682429" w:rsidR="00922471" w:rsidRPr="00CD6660" w:rsidRDefault="00922471" w:rsidP="008F1B42">
      <w:pPr>
        <w:rPr>
          <w:rFonts w:ascii="Arial" w:hAnsi="Arial" w:cs="Arial"/>
        </w:rPr>
      </w:pPr>
    </w:p>
    <w:p w14:paraId="2B403384" w14:textId="53CB8FCD" w:rsidR="00922471" w:rsidRPr="00CD6660" w:rsidRDefault="00922471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References……………………………………………………………</w:t>
      </w:r>
      <w:r w:rsidR="003A08C7" w:rsidRPr="00CD6660">
        <w:rPr>
          <w:rFonts w:ascii="Arial" w:hAnsi="Arial" w:cs="Arial"/>
        </w:rPr>
        <w:t>..</w:t>
      </w:r>
      <w:r w:rsidR="00CD6660" w:rsidRPr="00CD6660">
        <w:rPr>
          <w:rFonts w:ascii="Arial" w:hAnsi="Arial" w:cs="Arial"/>
        </w:rPr>
        <w:t>.</w:t>
      </w:r>
      <w:r w:rsidR="00CD6660">
        <w:rPr>
          <w:rFonts w:ascii="Arial" w:hAnsi="Arial" w:cs="Arial"/>
        </w:rPr>
        <w:t>................</w:t>
      </w:r>
      <w:r w:rsidR="00985CCC">
        <w:rPr>
          <w:rFonts w:ascii="Arial" w:hAnsi="Arial" w:cs="Arial"/>
        </w:rPr>
        <w:t>.</w:t>
      </w:r>
      <w:r w:rsidRPr="00CD6660">
        <w:rPr>
          <w:rFonts w:ascii="Arial" w:hAnsi="Arial" w:cs="Arial"/>
        </w:rPr>
        <w:t xml:space="preserve">Page </w:t>
      </w:r>
      <w:r w:rsidR="00985CCC">
        <w:rPr>
          <w:rFonts w:ascii="Arial" w:hAnsi="Arial" w:cs="Arial"/>
        </w:rPr>
        <w:t>1</w:t>
      </w:r>
      <w:r w:rsidR="00C66623">
        <w:rPr>
          <w:rFonts w:ascii="Arial" w:hAnsi="Arial" w:cs="Arial"/>
        </w:rPr>
        <w:t>3</w:t>
      </w:r>
    </w:p>
    <w:p w14:paraId="3C740E84" w14:textId="4B5DC188" w:rsidR="00922471" w:rsidRPr="00CD6660" w:rsidRDefault="00922471" w:rsidP="008F1B42">
      <w:pPr>
        <w:rPr>
          <w:rFonts w:ascii="Arial" w:hAnsi="Arial" w:cs="Arial"/>
        </w:rPr>
      </w:pPr>
    </w:p>
    <w:p w14:paraId="66D6679B" w14:textId="2CC6B3CA" w:rsidR="00922471" w:rsidRPr="00CD6660" w:rsidRDefault="00922471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Appendices…………………………………………………………….</w:t>
      </w:r>
      <w:r w:rsidR="00CD6660" w:rsidRPr="00CD6660">
        <w:rPr>
          <w:rFonts w:ascii="Arial" w:hAnsi="Arial" w:cs="Arial"/>
        </w:rPr>
        <w:t>..</w:t>
      </w:r>
      <w:r w:rsidR="00CD6660">
        <w:rPr>
          <w:rFonts w:ascii="Arial" w:hAnsi="Arial" w:cs="Arial"/>
        </w:rPr>
        <w:t>.................</w:t>
      </w:r>
      <w:r w:rsidRPr="00CD6660">
        <w:rPr>
          <w:rFonts w:ascii="Arial" w:hAnsi="Arial" w:cs="Arial"/>
        </w:rPr>
        <w:t xml:space="preserve">Page </w:t>
      </w:r>
      <w:r w:rsidR="00985CCC">
        <w:rPr>
          <w:rFonts w:ascii="Arial" w:hAnsi="Arial" w:cs="Arial"/>
        </w:rPr>
        <w:t>1</w:t>
      </w:r>
      <w:r w:rsidR="006749F5">
        <w:rPr>
          <w:rFonts w:ascii="Arial" w:hAnsi="Arial" w:cs="Arial"/>
        </w:rPr>
        <w:t>7</w:t>
      </w:r>
    </w:p>
    <w:p w14:paraId="03757327" w14:textId="4BCF3E7D" w:rsidR="00922471" w:rsidRPr="00CD6660" w:rsidRDefault="00922471" w:rsidP="008F1B42">
      <w:pPr>
        <w:rPr>
          <w:rFonts w:ascii="Arial" w:hAnsi="Arial" w:cs="Arial"/>
          <w:sz w:val="28"/>
          <w:szCs w:val="28"/>
        </w:rPr>
      </w:pPr>
    </w:p>
    <w:p w14:paraId="689D1866" w14:textId="6DBDFCD5" w:rsidR="00922471" w:rsidRDefault="00922471" w:rsidP="008F1B42">
      <w:pPr>
        <w:rPr>
          <w:b/>
          <w:bCs/>
        </w:rPr>
      </w:pPr>
    </w:p>
    <w:p w14:paraId="2C997A48" w14:textId="16F4DC39" w:rsidR="00922471" w:rsidRDefault="00922471" w:rsidP="008F1B42">
      <w:pPr>
        <w:rPr>
          <w:b/>
          <w:bCs/>
        </w:rPr>
      </w:pPr>
    </w:p>
    <w:p w14:paraId="4AB135CC" w14:textId="0B69AAB4" w:rsidR="00922471" w:rsidRDefault="00922471" w:rsidP="008F1B42">
      <w:pPr>
        <w:rPr>
          <w:b/>
          <w:bCs/>
        </w:rPr>
      </w:pPr>
    </w:p>
    <w:p w14:paraId="6FC67BD4" w14:textId="2C8955F3" w:rsidR="00922471" w:rsidRDefault="00922471" w:rsidP="008F1B42">
      <w:pPr>
        <w:rPr>
          <w:b/>
          <w:bCs/>
        </w:rPr>
      </w:pPr>
    </w:p>
    <w:p w14:paraId="2BB30E57" w14:textId="0F39E8E3" w:rsidR="00922471" w:rsidRDefault="00922471" w:rsidP="008F1B42">
      <w:pPr>
        <w:rPr>
          <w:b/>
          <w:bCs/>
        </w:rPr>
      </w:pPr>
    </w:p>
    <w:p w14:paraId="3BA818AB" w14:textId="3AC7278C" w:rsidR="00922471" w:rsidRDefault="00922471" w:rsidP="008F1B42">
      <w:pPr>
        <w:rPr>
          <w:b/>
          <w:bCs/>
        </w:rPr>
      </w:pPr>
    </w:p>
    <w:p w14:paraId="0544EE05" w14:textId="406BE638" w:rsidR="00922471" w:rsidRDefault="00922471" w:rsidP="008F1B42">
      <w:pPr>
        <w:rPr>
          <w:b/>
          <w:bCs/>
        </w:rPr>
      </w:pPr>
    </w:p>
    <w:p w14:paraId="066BD939" w14:textId="7279223E" w:rsidR="00922471" w:rsidRDefault="00922471" w:rsidP="008F1B42">
      <w:pPr>
        <w:rPr>
          <w:b/>
          <w:bCs/>
        </w:rPr>
      </w:pPr>
    </w:p>
    <w:p w14:paraId="2C2389C1" w14:textId="6A6873DF" w:rsidR="00922471" w:rsidRDefault="00922471" w:rsidP="008F1B42">
      <w:pPr>
        <w:rPr>
          <w:b/>
          <w:bCs/>
        </w:rPr>
      </w:pPr>
    </w:p>
    <w:p w14:paraId="44322C25" w14:textId="53D46420" w:rsidR="00922471" w:rsidRDefault="00922471" w:rsidP="008F1B42">
      <w:pPr>
        <w:rPr>
          <w:b/>
          <w:bCs/>
        </w:rPr>
      </w:pPr>
    </w:p>
    <w:p w14:paraId="161213EB" w14:textId="4E92CE40" w:rsidR="00922471" w:rsidRDefault="00922471" w:rsidP="008F1B42">
      <w:pPr>
        <w:rPr>
          <w:b/>
          <w:bCs/>
        </w:rPr>
      </w:pPr>
    </w:p>
    <w:p w14:paraId="70FF49B5" w14:textId="0CBBAA81" w:rsidR="00922471" w:rsidRDefault="00922471" w:rsidP="008F1B42">
      <w:pPr>
        <w:rPr>
          <w:b/>
          <w:bCs/>
        </w:rPr>
      </w:pPr>
    </w:p>
    <w:p w14:paraId="1688D32F" w14:textId="1A1A6E05" w:rsidR="00922471" w:rsidRDefault="00922471" w:rsidP="008F1B42">
      <w:pPr>
        <w:rPr>
          <w:b/>
          <w:bCs/>
        </w:rPr>
      </w:pPr>
    </w:p>
    <w:p w14:paraId="02FB7549" w14:textId="03CF1F3B" w:rsidR="00922471" w:rsidRDefault="00922471" w:rsidP="008F1B42">
      <w:pPr>
        <w:rPr>
          <w:b/>
          <w:bCs/>
        </w:rPr>
      </w:pPr>
    </w:p>
    <w:p w14:paraId="3BEDC645" w14:textId="2BDC1981" w:rsidR="00922471" w:rsidRDefault="00922471" w:rsidP="008F1B42">
      <w:pPr>
        <w:rPr>
          <w:b/>
          <w:bCs/>
        </w:rPr>
      </w:pPr>
    </w:p>
    <w:p w14:paraId="35CB2941" w14:textId="4DFA6FB7" w:rsidR="00922471" w:rsidRDefault="00922471" w:rsidP="008F1B42">
      <w:pPr>
        <w:rPr>
          <w:b/>
          <w:bCs/>
        </w:rPr>
      </w:pPr>
    </w:p>
    <w:p w14:paraId="1B9C95CD" w14:textId="612B968A" w:rsidR="00922471" w:rsidRDefault="00922471" w:rsidP="008F1B42">
      <w:pPr>
        <w:rPr>
          <w:b/>
          <w:bCs/>
        </w:rPr>
      </w:pPr>
    </w:p>
    <w:p w14:paraId="603B0765" w14:textId="539790AC" w:rsidR="00922471" w:rsidRDefault="00922471" w:rsidP="008F1B42">
      <w:pPr>
        <w:rPr>
          <w:b/>
          <w:bCs/>
        </w:rPr>
      </w:pPr>
    </w:p>
    <w:p w14:paraId="7895EE4C" w14:textId="2AE3D551" w:rsidR="00922471" w:rsidRDefault="00922471" w:rsidP="008F1B42">
      <w:pPr>
        <w:rPr>
          <w:b/>
          <w:bCs/>
        </w:rPr>
      </w:pPr>
    </w:p>
    <w:p w14:paraId="017B5A13" w14:textId="743B2F9D" w:rsidR="00922471" w:rsidRDefault="00922471" w:rsidP="008F1B42">
      <w:pPr>
        <w:rPr>
          <w:b/>
          <w:bCs/>
        </w:rPr>
      </w:pPr>
    </w:p>
    <w:p w14:paraId="1D9E9A64" w14:textId="6895B32F" w:rsidR="00922471" w:rsidRDefault="00922471" w:rsidP="008F1B42">
      <w:pPr>
        <w:rPr>
          <w:b/>
          <w:bCs/>
        </w:rPr>
      </w:pPr>
    </w:p>
    <w:p w14:paraId="52080F81" w14:textId="1A47A441" w:rsidR="00922471" w:rsidRDefault="00922471" w:rsidP="008F1B42">
      <w:pPr>
        <w:rPr>
          <w:b/>
          <w:bCs/>
        </w:rPr>
      </w:pPr>
    </w:p>
    <w:p w14:paraId="497503AA" w14:textId="291A777C" w:rsidR="00922471" w:rsidRDefault="00922471" w:rsidP="008F1B42">
      <w:pPr>
        <w:rPr>
          <w:b/>
          <w:bCs/>
        </w:rPr>
      </w:pPr>
    </w:p>
    <w:p w14:paraId="7766AB02" w14:textId="38BB5933" w:rsidR="00922471" w:rsidRDefault="00922471" w:rsidP="008F1B42">
      <w:pPr>
        <w:rPr>
          <w:b/>
          <w:bCs/>
        </w:rPr>
      </w:pPr>
    </w:p>
    <w:p w14:paraId="0659BB8B" w14:textId="3B7C77F2" w:rsidR="00922471" w:rsidRDefault="00922471" w:rsidP="008F1B42">
      <w:pPr>
        <w:rPr>
          <w:b/>
          <w:bCs/>
        </w:rPr>
      </w:pPr>
    </w:p>
    <w:p w14:paraId="31125E73" w14:textId="28BE2BF5" w:rsidR="00922471" w:rsidRDefault="00922471" w:rsidP="008F1B42">
      <w:pPr>
        <w:rPr>
          <w:b/>
          <w:bCs/>
        </w:rPr>
      </w:pPr>
    </w:p>
    <w:p w14:paraId="22A9291A" w14:textId="4E9A8EC8" w:rsidR="00922471" w:rsidRDefault="00922471" w:rsidP="008F1B42">
      <w:pPr>
        <w:rPr>
          <w:b/>
          <w:bCs/>
        </w:rPr>
      </w:pPr>
    </w:p>
    <w:p w14:paraId="1A645B4F" w14:textId="170FB893" w:rsidR="00922471" w:rsidRDefault="00922471" w:rsidP="008F1B42">
      <w:pPr>
        <w:rPr>
          <w:b/>
          <w:bCs/>
        </w:rPr>
      </w:pPr>
    </w:p>
    <w:p w14:paraId="51288ED5" w14:textId="1BFC5A65" w:rsidR="00922471" w:rsidRDefault="00922471" w:rsidP="008F1B42">
      <w:pPr>
        <w:rPr>
          <w:b/>
          <w:bCs/>
        </w:rPr>
      </w:pPr>
    </w:p>
    <w:p w14:paraId="3B24A670" w14:textId="0811F70D" w:rsidR="00922471" w:rsidRDefault="00922471" w:rsidP="008F1B42">
      <w:pPr>
        <w:rPr>
          <w:b/>
          <w:bCs/>
        </w:rPr>
      </w:pPr>
    </w:p>
    <w:p w14:paraId="343F5177" w14:textId="7C250E5B" w:rsidR="00922471" w:rsidRDefault="00922471" w:rsidP="008F1B42">
      <w:pPr>
        <w:rPr>
          <w:b/>
          <w:bCs/>
        </w:rPr>
      </w:pPr>
    </w:p>
    <w:p w14:paraId="4864A4A8" w14:textId="580D9194" w:rsidR="00922471" w:rsidRDefault="00922471" w:rsidP="008F1B42">
      <w:pPr>
        <w:rPr>
          <w:b/>
          <w:bCs/>
        </w:rPr>
      </w:pPr>
    </w:p>
    <w:p w14:paraId="5376D0AF" w14:textId="77777777" w:rsidR="00CB4D8E" w:rsidRDefault="00CB4D8E" w:rsidP="008F1B42">
      <w:pPr>
        <w:rPr>
          <w:b/>
          <w:bCs/>
        </w:rPr>
      </w:pPr>
    </w:p>
    <w:p w14:paraId="3045A0D0" w14:textId="0C91E124" w:rsidR="00922471" w:rsidRPr="003A08C7" w:rsidRDefault="00922471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A08C7">
        <w:rPr>
          <w:rFonts w:ascii="Arial" w:hAnsi="Arial" w:cs="Arial"/>
          <w:b/>
          <w:bCs/>
          <w:sz w:val="28"/>
          <w:szCs w:val="28"/>
          <w:u w:val="single"/>
        </w:rPr>
        <w:lastRenderedPageBreak/>
        <w:t>Executive summary</w:t>
      </w:r>
    </w:p>
    <w:p w14:paraId="29451484" w14:textId="77777777" w:rsidR="001F77D8" w:rsidRDefault="001F77D8" w:rsidP="00F40B91">
      <w:pPr>
        <w:spacing w:line="480" w:lineRule="auto"/>
        <w:jc w:val="both"/>
        <w:rPr>
          <w:b/>
          <w:bCs/>
          <w:sz w:val="28"/>
          <w:szCs w:val="28"/>
          <w:u w:val="single"/>
        </w:rPr>
      </w:pPr>
    </w:p>
    <w:p w14:paraId="682DC574" w14:textId="226579C4" w:rsidR="00985450" w:rsidRPr="00F40B91" w:rsidRDefault="001F77D8" w:rsidP="00F40B91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6C587D">
        <w:rPr>
          <w:rFonts w:ascii="Arial" w:hAnsi="Arial" w:cs="Arial"/>
        </w:rPr>
        <w:t>his report</w:t>
      </w:r>
      <w:r w:rsidR="00D45DEB">
        <w:rPr>
          <w:rFonts w:ascii="Arial" w:hAnsi="Arial" w:cs="Arial"/>
        </w:rPr>
        <w:t xml:space="preserve"> it will discuss what the Civil Contingencies Act </w:t>
      </w:r>
      <w:r w:rsidR="00A85A5D">
        <w:rPr>
          <w:rFonts w:ascii="Arial" w:hAnsi="Arial" w:cs="Arial"/>
        </w:rPr>
        <w:t>and how this legislation relates to the London Bombings that occurred on 7</w:t>
      </w:r>
      <w:r w:rsidR="00A85A5D" w:rsidRPr="00A85A5D">
        <w:rPr>
          <w:rFonts w:ascii="Arial" w:hAnsi="Arial" w:cs="Arial"/>
          <w:vertAlign w:val="superscript"/>
        </w:rPr>
        <w:t>th</w:t>
      </w:r>
      <w:r w:rsidR="00A85A5D">
        <w:rPr>
          <w:rFonts w:ascii="Arial" w:hAnsi="Arial" w:cs="Arial"/>
        </w:rPr>
        <w:t xml:space="preserve"> July 2005. The</w:t>
      </w:r>
      <w:r w:rsidR="00915043">
        <w:rPr>
          <w:rFonts w:ascii="Arial" w:hAnsi="Arial" w:cs="Arial"/>
        </w:rPr>
        <w:t xml:space="preserve"> Civil Contingencies Act </w:t>
      </w:r>
      <w:r w:rsidR="004225CD">
        <w:rPr>
          <w:rFonts w:ascii="Arial" w:hAnsi="Arial" w:cs="Arial"/>
        </w:rPr>
        <w:t>presents itself within two sections,</w:t>
      </w:r>
      <w:r w:rsidR="00D74DC9">
        <w:rPr>
          <w:rFonts w:ascii="Arial" w:hAnsi="Arial" w:cs="Arial"/>
        </w:rPr>
        <w:t xml:space="preserve"> the first section being</w:t>
      </w:r>
      <w:r w:rsidR="004225CD">
        <w:rPr>
          <w:rFonts w:ascii="Arial" w:hAnsi="Arial" w:cs="Arial"/>
        </w:rPr>
        <w:t xml:space="preserve"> </w:t>
      </w:r>
      <w:r w:rsidR="003E3347">
        <w:rPr>
          <w:rFonts w:ascii="Arial" w:hAnsi="Arial" w:cs="Arial"/>
        </w:rPr>
        <w:t>emergency prepared</w:t>
      </w:r>
      <w:r w:rsidR="00D74DC9">
        <w:rPr>
          <w:rFonts w:ascii="Arial" w:hAnsi="Arial" w:cs="Arial"/>
        </w:rPr>
        <w:t xml:space="preserve">ness which has category 1 and category 2 emergency service responders to plan and prepare for potential emergencies. The second section </w:t>
      </w:r>
      <w:r w:rsidR="00685C48">
        <w:rPr>
          <w:rFonts w:ascii="Arial" w:hAnsi="Arial" w:cs="Arial"/>
        </w:rPr>
        <w:t xml:space="preserve">enlists the Emergency Powers </w:t>
      </w:r>
      <w:r w:rsidR="0076199B">
        <w:rPr>
          <w:rFonts w:ascii="Arial" w:hAnsi="Arial" w:cs="Arial"/>
        </w:rPr>
        <w:t xml:space="preserve">which allows for temporary legislation as a final </w:t>
      </w:r>
      <w:r w:rsidR="009F1603">
        <w:rPr>
          <w:rFonts w:ascii="Arial" w:hAnsi="Arial" w:cs="Arial"/>
        </w:rPr>
        <w:t xml:space="preserve">resort. This report also explains the terms that are listed within the Civil Contingencies Act such as an emergency, a major </w:t>
      </w:r>
      <w:proofErr w:type="gramStart"/>
      <w:r w:rsidR="009F1603">
        <w:rPr>
          <w:rFonts w:ascii="Arial" w:hAnsi="Arial" w:cs="Arial"/>
        </w:rPr>
        <w:t>incident</w:t>
      </w:r>
      <w:proofErr w:type="gramEnd"/>
      <w:r w:rsidR="000C271A">
        <w:rPr>
          <w:rFonts w:ascii="Arial" w:hAnsi="Arial" w:cs="Arial"/>
        </w:rPr>
        <w:t xml:space="preserve"> and </w:t>
      </w:r>
      <w:r w:rsidR="009F1603">
        <w:rPr>
          <w:rFonts w:ascii="Arial" w:hAnsi="Arial" w:cs="Arial"/>
        </w:rPr>
        <w:t>a critical incident</w:t>
      </w:r>
      <w:r w:rsidR="000C271A">
        <w:rPr>
          <w:rFonts w:ascii="Arial" w:hAnsi="Arial" w:cs="Arial"/>
        </w:rPr>
        <w:t>.</w:t>
      </w:r>
      <w:r w:rsidR="00A13290">
        <w:rPr>
          <w:rFonts w:ascii="Arial" w:hAnsi="Arial" w:cs="Arial"/>
        </w:rPr>
        <w:t xml:space="preserve"> Once the Civil Contingencies </w:t>
      </w:r>
      <w:r w:rsidR="00D908A2">
        <w:rPr>
          <w:rFonts w:ascii="Arial" w:hAnsi="Arial" w:cs="Arial"/>
        </w:rPr>
        <w:t xml:space="preserve">is established, the report will also discuss the </w:t>
      </w:r>
      <w:r w:rsidR="002146C9">
        <w:rPr>
          <w:rFonts w:ascii="Arial" w:hAnsi="Arial" w:cs="Arial"/>
        </w:rPr>
        <w:t>effectiveness and response of the emergency services</w:t>
      </w:r>
      <w:r w:rsidR="00282955">
        <w:rPr>
          <w:rFonts w:ascii="Arial" w:hAnsi="Arial" w:cs="Arial"/>
        </w:rPr>
        <w:t>, with details of how the terrorist attack occurred</w:t>
      </w:r>
      <w:r w:rsidR="001017E1">
        <w:rPr>
          <w:rFonts w:ascii="Arial" w:hAnsi="Arial" w:cs="Arial"/>
        </w:rPr>
        <w:t xml:space="preserve">. The report will also </w:t>
      </w:r>
      <w:r w:rsidR="003C6195">
        <w:rPr>
          <w:rFonts w:ascii="Arial" w:hAnsi="Arial" w:cs="Arial"/>
        </w:rPr>
        <w:t xml:space="preserve">comment on counter-terrorism strategies and the importance of counter-terrorism policies </w:t>
      </w:r>
      <w:r w:rsidR="00F40B91">
        <w:rPr>
          <w:rFonts w:ascii="Arial" w:hAnsi="Arial" w:cs="Arial"/>
        </w:rPr>
        <w:t>for the effectiveness of the emergency services.</w:t>
      </w:r>
    </w:p>
    <w:p w14:paraId="0A397941" w14:textId="59ED620B" w:rsidR="00985450" w:rsidRDefault="00985450" w:rsidP="008F1B42">
      <w:pPr>
        <w:rPr>
          <w:sz w:val="28"/>
          <w:szCs w:val="28"/>
        </w:rPr>
      </w:pPr>
    </w:p>
    <w:p w14:paraId="02D71904" w14:textId="10E759D7" w:rsidR="00985450" w:rsidRDefault="00985450" w:rsidP="008F1B42">
      <w:pPr>
        <w:rPr>
          <w:sz w:val="28"/>
          <w:szCs w:val="28"/>
        </w:rPr>
      </w:pPr>
    </w:p>
    <w:p w14:paraId="166E471B" w14:textId="1FAA918E" w:rsidR="00985450" w:rsidRDefault="00985450" w:rsidP="008F1B42">
      <w:pPr>
        <w:rPr>
          <w:sz w:val="28"/>
          <w:szCs w:val="28"/>
        </w:rPr>
      </w:pPr>
    </w:p>
    <w:p w14:paraId="6D9EB7A5" w14:textId="7CF82495" w:rsidR="00985450" w:rsidRDefault="00985450" w:rsidP="008F1B42">
      <w:pPr>
        <w:rPr>
          <w:sz w:val="28"/>
          <w:szCs w:val="28"/>
        </w:rPr>
      </w:pPr>
    </w:p>
    <w:p w14:paraId="56A05AD8" w14:textId="60C9EDE7" w:rsidR="00985450" w:rsidRDefault="00985450" w:rsidP="008F1B42">
      <w:pPr>
        <w:rPr>
          <w:sz w:val="28"/>
          <w:szCs w:val="28"/>
        </w:rPr>
      </w:pPr>
    </w:p>
    <w:p w14:paraId="3DB8A42A" w14:textId="6F7EB2A7" w:rsidR="00985450" w:rsidRDefault="00985450" w:rsidP="008F1B42">
      <w:pPr>
        <w:rPr>
          <w:sz w:val="28"/>
          <w:szCs w:val="28"/>
        </w:rPr>
      </w:pPr>
    </w:p>
    <w:p w14:paraId="6A9890E0" w14:textId="79FAC3E7" w:rsidR="00985450" w:rsidRDefault="00985450" w:rsidP="008F1B42">
      <w:pPr>
        <w:rPr>
          <w:sz w:val="28"/>
          <w:szCs w:val="28"/>
        </w:rPr>
      </w:pPr>
    </w:p>
    <w:p w14:paraId="243A6FA7" w14:textId="70DA2186" w:rsidR="00985450" w:rsidRDefault="00985450" w:rsidP="008F1B42">
      <w:pPr>
        <w:rPr>
          <w:sz w:val="28"/>
          <w:szCs w:val="28"/>
        </w:rPr>
      </w:pPr>
    </w:p>
    <w:p w14:paraId="7B44F2EF" w14:textId="1F28B256" w:rsidR="00985450" w:rsidRDefault="00985450" w:rsidP="008F1B42">
      <w:pPr>
        <w:rPr>
          <w:sz w:val="28"/>
          <w:szCs w:val="28"/>
        </w:rPr>
      </w:pPr>
    </w:p>
    <w:p w14:paraId="774E5C4A" w14:textId="143774ED" w:rsidR="00985450" w:rsidRDefault="00985450" w:rsidP="008F1B42">
      <w:pPr>
        <w:rPr>
          <w:sz w:val="28"/>
          <w:szCs w:val="28"/>
        </w:rPr>
      </w:pPr>
    </w:p>
    <w:p w14:paraId="2E8D6D42" w14:textId="02A5498F" w:rsidR="00985450" w:rsidRDefault="00985450" w:rsidP="008F1B42">
      <w:pPr>
        <w:rPr>
          <w:sz w:val="28"/>
          <w:szCs w:val="28"/>
        </w:rPr>
      </w:pPr>
    </w:p>
    <w:p w14:paraId="1A03987E" w14:textId="16FDCD54" w:rsidR="00985450" w:rsidRDefault="00985450" w:rsidP="008F1B42">
      <w:pPr>
        <w:rPr>
          <w:sz w:val="28"/>
          <w:szCs w:val="28"/>
        </w:rPr>
      </w:pPr>
    </w:p>
    <w:p w14:paraId="21BAD8CC" w14:textId="181BD650" w:rsidR="00985450" w:rsidRDefault="00985450" w:rsidP="008F1B42">
      <w:pPr>
        <w:rPr>
          <w:sz w:val="28"/>
          <w:szCs w:val="28"/>
        </w:rPr>
      </w:pPr>
    </w:p>
    <w:p w14:paraId="7EF98A7C" w14:textId="4642A591" w:rsidR="00985450" w:rsidRDefault="00985450" w:rsidP="008F1B42">
      <w:pPr>
        <w:rPr>
          <w:sz w:val="28"/>
          <w:szCs w:val="28"/>
        </w:rPr>
      </w:pPr>
    </w:p>
    <w:p w14:paraId="05D68286" w14:textId="1159EFCD" w:rsidR="00985450" w:rsidRDefault="00985450" w:rsidP="008F1B42">
      <w:pPr>
        <w:rPr>
          <w:sz w:val="28"/>
          <w:szCs w:val="28"/>
        </w:rPr>
      </w:pPr>
    </w:p>
    <w:p w14:paraId="425149E3" w14:textId="438C6F11" w:rsidR="00985450" w:rsidRDefault="00985450" w:rsidP="008F1B42">
      <w:pPr>
        <w:rPr>
          <w:sz w:val="28"/>
          <w:szCs w:val="28"/>
        </w:rPr>
      </w:pPr>
    </w:p>
    <w:p w14:paraId="7D8DC4B3" w14:textId="42C00BF3" w:rsidR="00985450" w:rsidRDefault="00985450" w:rsidP="008F1B42">
      <w:pPr>
        <w:rPr>
          <w:sz w:val="28"/>
          <w:szCs w:val="28"/>
        </w:rPr>
      </w:pPr>
    </w:p>
    <w:p w14:paraId="7D35633D" w14:textId="77777777" w:rsidR="00C9724B" w:rsidRDefault="00C9724B" w:rsidP="008F1B42">
      <w:pPr>
        <w:rPr>
          <w:sz w:val="28"/>
          <w:szCs w:val="28"/>
        </w:rPr>
      </w:pPr>
    </w:p>
    <w:p w14:paraId="2F53FFCA" w14:textId="5DFE3B4A" w:rsidR="00922471" w:rsidRPr="00CD6660" w:rsidRDefault="00985450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D666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746DFFB1" w14:textId="3EFCD2AD" w:rsidR="00985450" w:rsidRDefault="00985450" w:rsidP="008F1B42">
      <w:pPr>
        <w:rPr>
          <w:b/>
          <w:bCs/>
          <w:sz w:val="28"/>
          <w:szCs w:val="28"/>
        </w:rPr>
      </w:pPr>
    </w:p>
    <w:p w14:paraId="042B0108" w14:textId="399D3789" w:rsidR="00985450" w:rsidRDefault="001558A4" w:rsidP="004D5775">
      <w:pPr>
        <w:spacing w:line="480" w:lineRule="auto"/>
        <w:jc w:val="both"/>
        <w:rPr>
          <w:rFonts w:ascii="Arial" w:hAnsi="Arial" w:cs="Arial"/>
        </w:rPr>
      </w:pPr>
      <w:r w:rsidRPr="00ED77C9">
        <w:rPr>
          <w:rFonts w:ascii="Arial" w:hAnsi="Arial" w:cs="Arial"/>
        </w:rPr>
        <w:t xml:space="preserve">According to </w:t>
      </w:r>
      <w:proofErr w:type="spellStart"/>
      <w:r w:rsidR="005E1445" w:rsidRPr="00ED77C9">
        <w:rPr>
          <w:rFonts w:ascii="Arial" w:hAnsi="Arial" w:cs="Arial"/>
        </w:rPr>
        <w:t>Moosavian</w:t>
      </w:r>
      <w:proofErr w:type="spellEnd"/>
      <w:r w:rsidR="005E1445" w:rsidRPr="00ED77C9">
        <w:rPr>
          <w:rFonts w:ascii="Arial" w:hAnsi="Arial" w:cs="Arial"/>
        </w:rPr>
        <w:t xml:space="preserve"> (2014) </w:t>
      </w:r>
      <w:r w:rsidR="001037C7" w:rsidRPr="00ED77C9">
        <w:rPr>
          <w:rFonts w:ascii="Arial" w:hAnsi="Arial" w:cs="Arial"/>
        </w:rPr>
        <w:t>The Civil Contingencies Act 2004</w:t>
      </w:r>
      <w:r w:rsidR="00ED77C9" w:rsidRPr="00ED77C9">
        <w:rPr>
          <w:rFonts w:ascii="Arial" w:hAnsi="Arial" w:cs="Arial"/>
        </w:rPr>
        <w:t xml:space="preserve"> (CCA)</w:t>
      </w:r>
      <w:r w:rsidR="001037C7" w:rsidRPr="00ED77C9">
        <w:rPr>
          <w:rFonts w:ascii="Arial" w:hAnsi="Arial" w:cs="Arial"/>
        </w:rPr>
        <w:t xml:space="preserve"> </w:t>
      </w:r>
      <w:r w:rsidR="008F5AA4" w:rsidRPr="00ED77C9">
        <w:rPr>
          <w:rFonts w:ascii="Arial" w:hAnsi="Arial" w:cs="Arial"/>
        </w:rPr>
        <w:t>is a</w:t>
      </w:r>
      <w:r w:rsidR="00637FE3" w:rsidRPr="00ED77C9">
        <w:rPr>
          <w:rFonts w:ascii="Arial" w:hAnsi="Arial" w:cs="Arial"/>
        </w:rPr>
        <w:t xml:space="preserve"> singular</w:t>
      </w:r>
      <w:r w:rsidR="008F5AA4" w:rsidRPr="00ED77C9">
        <w:rPr>
          <w:rFonts w:ascii="Arial" w:hAnsi="Arial" w:cs="Arial"/>
        </w:rPr>
        <w:t xml:space="preserve"> legislati</w:t>
      </w:r>
      <w:r w:rsidR="00E92464" w:rsidRPr="00ED77C9">
        <w:rPr>
          <w:rFonts w:ascii="Arial" w:hAnsi="Arial" w:cs="Arial"/>
        </w:rPr>
        <w:t xml:space="preserve">ve framework </w:t>
      </w:r>
      <w:r w:rsidR="007E50EC" w:rsidRPr="00ED77C9">
        <w:rPr>
          <w:rFonts w:ascii="Arial" w:hAnsi="Arial" w:cs="Arial"/>
        </w:rPr>
        <w:t xml:space="preserve">that </w:t>
      </w:r>
      <w:r w:rsidR="001C05B4" w:rsidRPr="00ED77C9">
        <w:rPr>
          <w:rFonts w:ascii="Arial" w:hAnsi="Arial" w:cs="Arial"/>
        </w:rPr>
        <w:t>oversees</w:t>
      </w:r>
      <w:r w:rsidR="004159BB" w:rsidRPr="00ED77C9">
        <w:rPr>
          <w:rFonts w:ascii="Arial" w:hAnsi="Arial" w:cs="Arial"/>
        </w:rPr>
        <w:t xml:space="preserve"> </w:t>
      </w:r>
      <w:r w:rsidR="001C05B4" w:rsidRPr="00ED77C9">
        <w:rPr>
          <w:rFonts w:ascii="Arial" w:hAnsi="Arial" w:cs="Arial"/>
        </w:rPr>
        <w:t>the</w:t>
      </w:r>
      <w:r w:rsidR="00AC1C94" w:rsidRPr="00ED77C9">
        <w:rPr>
          <w:rFonts w:ascii="Arial" w:hAnsi="Arial" w:cs="Arial"/>
        </w:rPr>
        <w:t xml:space="preserve"> planning and prepar</w:t>
      </w:r>
      <w:r w:rsidR="001C05B4" w:rsidRPr="00ED77C9">
        <w:rPr>
          <w:rFonts w:ascii="Arial" w:hAnsi="Arial" w:cs="Arial"/>
        </w:rPr>
        <w:t>ations</w:t>
      </w:r>
      <w:r w:rsidR="00AC1C94" w:rsidRPr="00ED77C9">
        <w:rPr>
          <w:rFonts w:ascii="Arial" w:hAnsi="Arial" w:cs="Arial"/>
        </w:rPr>
        <w:t xml:space="preserve"> </w:t>
      </w:r>
      <w:r w:rsidR="00697D84">
        <w:rPr>
          <w:rFonts w:ascii="Arial" w:hAnsi="Arial" w:cs="Arial"/>
        </w:rPr>
        <w:t>of</w:t>
      </w:r>
      <w:r w:rsidR="00AC1C94" w:rsidRPr="00ED77C9">
        <w:rPr>
          <w:rFonts w:ascii="Arial" w:hAnsi="Arial" w:cs="Arial"/>
        </w:rPr>
        <w:t xml:space="preserve"> </w:t>
      </w:r>
      <w:r w:rsidR="009E3156" w:rsidRPr="00ED77C9">
        <w:rPr>
          <w:rFonts w:ascii="Arial" w:hAnsi="Arial" w:cs="Arial"/>
        </w:rPr>
        <w:t>a large variety of emergencies</w:t>
      </w:r>
      <w:r w:rsidR="00FA2CE2" w:rsidRPr="00ED77C9">
        <w:rPr>
          <w:rFonts w:ascii="Arial" w:hAnsi="Arial" w:cs="Arial"/>
        </w:rPr>
        <w:t>.</w:t>
      </w:r>
      <w:r w:rsidR="00ED77C9" w:rsidRPr="00ED77C9">
        <w:rPr>
          <w:rFonts w:ascii="Arial" w:hAnsi="Arial" w:cs="Arial"/>
        </w:rPr>
        <w:t xml:space="preserve"> It was proposed that the CCA</w:t>
      </w:r>
      <w:r w:rsidR="0038680D">
        <w:rPr>
          <w:rFonts w:ascii="Arial" w:hAnsi="Arial" w:cs="Arial"/>
        </w:rPr>
        <w:t xml:space="preserve"> </w:t>
      </w:r>
      <w:r w:rsidR="00402D5C">
        <w:rPr>
          <w:rFonts w:ascii="Arial" w:hAnsi="Arial" w:cs="Arial"/>
        </w:rPr>
        <w:t xml:space="preserve">needed to replace outdated </w:t>
      </w:r>
      <w:r w:rsidR="009F38A0">
        <w:rPr>
          <w:rFonts w:ascii="Arial" w:hAnsi="Arial" w:cs="Arial"/>
        </w:rPr>
        <w:t>existing legislation such as the Emergency Powers Act 1920</w:t>
      </w:r>
      <w:r w:rsidR="00122619">
        <w:rPr>
          <w:rFonts w:ascii="Arial" w:hAnsi="Arial" w:cs="Arial"/>
        </w:rPr>
        <w:t xml:space="preserve">, </w:t>
      </w:r>
      <w:r w:rsidR="00BD05BB">
        <w:rPr>
          <w:rFonts w:ascii="Arial" w:hAnsi="Arial" w:cs="Arial"/>
        </w:rPr>
        <w:t xml:space="preserve">as stated </w:t>
      </w:r>
      <w:r w:rsidR="00253047">
        <w:rPr>
          <w:rFonts w:ascii="Arial" w:hAnsi="Arial" w:cs="Arial"/>
        </w:rPr>
        <w:t>by the Cabinet Office (</w:t>
      </w:r>
      <w:r w:rsidR="007B6035">
        <w:rPr>
          <w:rFonts w:ascii="Arial" w:hAnsi="Arial" w:cs="Arial"/>
        </w:rPr>
        <w:t>2015</w:t>
      </w:r>
      <w:r w:rsidR="00253047">
        <w:rPr>
          <w:rFonts w:ascii="Arial" w:hAnsi="Arial" w:cs="Arial"/>
        </w:rPr>
        <w:t>)</w:t>
      </w:r>
      <w:r w:rsidR="00C20056">
        <w:rPr>
          <w:rFonts w:ascii="Arial" w:hAnsi="Arial" w:cs="Arial"/>
        </w:rPr>
        <w:t xml:space="preserve"> </w:t>
      </w:r>
      <w:r w:rsidR="000C5B33">
        <w:rPr>
          <w:rFonts w:ascii="Arial" w:hAnsi="Arial" w:cs="Arial"/>
        </w:rPr>
        <w:t>over the course of eighty-four years there had been</w:t>
      </w:r>
      <w:r w:rsidR="000164D4">
        <w:rPr>
          <w:rFonts w:ascii="Arial" w:hAnsi="Arial" w:cs="Arial"/>
        </w:rPr>
        <w:t xml:space="preserve"> an extensive amount of </w:t>
      </w:r>
      <w:r w:rsidR="0004569D">
        <w:rPr>
          <w:rFonts w:ascii="Arial" w:hAnsi="Arial" w:cs="Arial"/>
        </w:rPr>
        <w:t>emergency legislation</w:t>
      </w:r>
      <w:r w:rsidR="00B67F4E">
        <w:rPr>
          <w:rFonts w:ascii="Arial" w:hAnsi="Arial" w:cs="Arial"/>
        </w:rPr>
        <w:t xml:space="preserve"> that was</w:t>
      </w:r>
      <w:r w:rsidR="0004569D">
        <w:rPr>
          <w:rFonts w:ascii="Arial" w:hAnsi="Arial" w:cs="Arial"/>
        </w:rPr>
        <w:t xml:space="preserve"> introduced specifically to different areas of public services</w:t>
      </w:r>
      <w:r w:rsidR="00F17584">
        <w:rPr>
          <w:rFonts w:ascii="Arial" w:hAnsi="Arial" w:cs="Arial"/>
        </w:rPr>
        <w:t xml:space="preserve">. This resulted in </w:t>
      </w:r>
      <w:r w:rsidR="00B67F4E">
        <w:rPr>
          <w:rFonts w:ascii="Arial" w:hAnsi="Arial" w:cs="Arial"/>
        </w:rPr>
        <w:t xml:space="preserve">a reduced </w:t>
      </w:r>
      <w:r w:rsidR="00D259D8">
        <w:rPr>
          <w:rFonts w:ascii="Arial" w:hAnsi="Arial" w:cs="Arial"/>
        </w:rPr>
        <w:t>d</w:t>
      </w:r>
      <w:r w:rsidR="00840B59">
        <w:rPr>
          <w:rFonts w:ascii="Arial" w:hAnsi="Arial" w:cs="Arial"/>
        </w:rPr>
        <w:t>esire</w:t>
      </w:r>
      <w:r w:rsidR="00D259D8">
        <w:rPr>
          <w:rFonts w:ascii="Arial" w:hAnsi="Arial" w:cs="Arial"/>
        </w:rPr>
        <w:t xml:space="preserve"> to </w:t>
      </w:r>
      <w:r w:rsidR="00B12349">
        <w:rPr>
          <w:rFonts w:ascii="Arial" w:hAnsi="Arial" w:cs="Arial"/>
        </w:rPr>
        <w:t xml:space="preserve">make </w:t>
      </w:r>
      <w:r w:rsidR="00037350">
        <w:rPr>
          <w:rFonts w:ascii="Arial" w:hAnsi="Arial" w:cs="Arial"/>
        </w:rPr>
        <w:t>use of the Emergency Powers Act 1920</w:t>
      </w:r>
      <w:r w:rsidR="0039089F">
        <w:rPr>
          <w:rFonts w:ascii="Arial" w:hAnsi="Arial" w:cs="Arial"/>
        </w:rPr>
        <w:t xml:space="preserve">, therefore with the introduction of the Civil Contingencies Act 2004 </w:t>
      </w:r>
      <w:r w:rsidR="00840B59">
        <w:rPr>
          <w:rFonts w:ascii="Arial" w:hAnsi="Arial" w:cs="Arial"/>
        </w:rPr>
        <w:t xml:space="preserve">this allowed for a more relevant framework for </w:t>
      </w:r>
      <w:r w:rsidR="00751164">
        <w:rPr>
          <w:rFonts w:ascii="Arial" w:hAnsi="Arial" w:cs="Arial"/>
        </w:rPr>
        <w:t>new modern threats.</w:t>
      </w:r>
      <w:r w:rsidR="00896819">
        <w:rPr>
          <w:rFonts w:ascii="Arial" w:hAnsi="Arial" w:cs="Arial"/>
        </w:rPr>
        <w:t xml:space="preserve"> </w:t>
      </w:r>
      <w:r w:rsidR="006304F4">
        <w:rPr>
          <w:rFonts w:ascii="Arial" w:hAnsi="Arial" w:cs="Arial"/>
        </w:rPr>
        <w:t>T</w:t>
      </w:r>
      <w:r w:rsidR="003A0C09">
        <w:rPr>
          <w:rFonts w:ascii="Arial" w:hAnsi="Arial" w:cs="Arial"/>
        </w:rPr>
        <w:t>he Civil Contingencies Act 2004 also replaced the Civil Defence Act 19</w:t>
      </w:r>
      <w:r w:rsidR="000A47B6">
        <w:rPr>
          <w:rFonts w:ascii="Arial" w:hAnsi="Arial" w:cs="Arial"/>
        </w:rPr>
        <w:t>48</w:t>
      </w:r>
      <w:r w:rsidR="006A43BD">
        <w:rPr>
          <w:rFonts w:ascii="Arial" w:hAnsi="Arial" w:cs="Arial"/>
        </w:rPr>
        <w:t xml:space="preserve">, according to Smith (2003) the </w:t>
      </w:r>
      <w:r w:rsidR="00AE6371">
        <w:rPr>
          <w:rFonts w:ascii="Arial" w:hAnsi="Arial" w:cs="Arial"/>
        </w:rPr>
        <w:t xml:space="preserve">Civil Defence Act 1948 was implemented </w:t>
      </w:r>
      <w:r w:rsidR="00E62192">
        <w:rPr>
          <w:rFonts w:ascii="Arial" w:hAnsi="Arial" w:cs="Arial"/>
        </w:rPr>
        <w:t>to</w:t>
      </w:r>
      <w:r w:rsidR="006B1756">
        <w:rPr>
          <w:rFonts w:ascii="Arial" w:hAnsi="Arial" w:cs="Arial"/>
        </w:rPr>
        <w:t xml:space="preserve"> </w:t>
      </w:r>
      <w:r w:rsidR="004B4F9C">
        <w:rPr>
          <w:rFonts w:ascii="Arial" w:hAnsi="Arial" w:cs="Arial"/>
        </w:rPr>
        <w:t xml:space="preserve">provide protection to the </w:t>
      </w:r>
      <w:proofErr w:type="gramStart"/>
      <w:r w:rsidR="004B4F9C">
        <w:rPr>
          <w:rFonts w:ascii="Arial" w:hAnsi="Arial" w:cs="Arial"/>
        </w:rPr>
        <w:t>general public</w:t>
      </w:r>
      <w:proofErr w:type="gramEnd"/>
      <w:r w:rsidR="004B4F9C">
        <w:rPr>
          <w:rFonts w:ascii="Arial" w:hAnsi="Arial" w:cs="Arial"/>
        </w:rPr>
        <w:t xml:space="preserve"> in the event of </w:t>
      </w:r>
      <w:r w:rsidR="00E2352B">
        <w:rPr>
          <w:rFonts w:ascii="Arial" w:hAnsi="Arial" w:cs="Arial"/>
        </w:rPr>
        <w:t xml:space="preserve">war </w:t>
      </w:r>
      <w:r w:rsidR="00AB46C8">
        <w:rPr>
          <w:rFonts w:ascii="Arial" w:hAnsi="Arial" w:cs="Arial"/>
        </w:rPr>
        <w:t>associated conflict.</w:t>
      </w:r>
      <w:r w:rsidR="00591A73">
        <w:rPr>
          <w:rFonts w:ascii="Arial" w:hAnsi="Arial" w:cs="Arial"/>
        </w:rPr>
        <w:t xml:space="preserve"> </w:t>
      </w:r>
      <w:r w:rsidR="00D23DEB">
        <w:rPr>
          <w:rFonts w:ascii="Arial" w:hAnsi="Arial" w:cs="Arial"/>
        </w:rPr>
        <w:t>With the</w:t>
      </w:r>
      <w:r w:rsidR="006A136D">
        <w:rPr>
          <w:rFonts w:ascii="Arial" w:hAnsi="Arial" w:cs="Arial"/>
        </w:rPr>
        <w:t xml:space="preserve"> repeal of the</w:t>
      </w:r>
      <w:r w:rsidR="00D23DEB">
        <w:rPr>
          <w:rFonts w:ascii="Arial" w:hAnsi="Arial" w:cs="Arial"/>
        </w:rPr>
        <w:t xml:space="preserve"> Civil Defence </w:t>
      </w:r>
      <w:r w:rsidR="006A136D">
        <w:rPr>
          <w:rFonts w:ascii="Arial" w:hAnsi="Arial" w:cs="Arial"/>
        </w:rPr>
        <w:t>A</w:t>
      </w:r>
      <w:r w:rsidR="00D23DEB">
        <w:rPr>
          <w:rFonts w:ascii="Arial" w:hAnsi="Arial" w:cs="Arial"/>
        </w:rPr>
        <w:t>ct 1948</w:t>
      </w:r>
      <w:r w:rsidR="006A136D">
        <w:rPr>
          <w:rFonts w:ascii="Arial" w:hAnsi="Arial" w:cs="Arial"/>
        </w:rPr>
        <w:t xml:space="preserve"> this allowed for the CCA </w:t>
      </w:r>
      <w:r w:rsidR="000E0318">
        <w:rPr>
          <w:rFonts w:ascii="Arial" w:hAnsi="Arial" w:cs="Arial"/>
        </w:rPr>
        <w:t xml:space="preserve">to broaden the </w:t>
      </w:r>
      <w:r w:rsidR="0059656B">
        <w:rPr>
          <w:rFonts w:ascii="Arial" w:hAnsi="Arial" w:cs="Arial"/>
        </w:rPr>
        <w:t xml:space="preserve">potential arrangements </w:t>
      </w:r>
      <w:r w:rsidR="00B11D23">
        <w:rPr>
          <w:rFonts w:ascii="Arial" w:hAnsi="Arial" w:cs="Arial"/>
        </w:rPr>
        <w:t xml:space="preserve">for </w:t>
      </w:r>
      <w:r w:rsidR="0059656B">
        <w:rPr>
          <w:rFonts w:ascii="Arial" w:hAnsi="Arial" w:cs="Arial"/>
        </w:rPr>
        <w:t xml:space="preserve">specific </w:t>
      </w:r>
      <w:r w:rsidR="00B11D23">
        <w:rPr>
          <w:rFonts w:ascii="Arial" w:hAnsi="Arial" w:cs="Arial"/>
        </w:rPr>
        <w:t xml:space="preserve">future emergencies </w:t>
      </w:r>
      <w:r w:rsidR="0059656B">
        <w:rPr>
          <w:rFonts w:ascii="Arial" w:hAnsi="Arial" w:cs="Arial"/>
        </w:rPr>
        <w:t xml:space="preserve">while utilizing previous legislation. </w:t>
      </w:r>
      <w:r w:rsidR="00A32629">
        <w:rPr>
          <w:rFonts w:ascii="Arial" w:hAnsi="Arial" w:cs="Arial"/>
        </w:rPr>
        <w:t xml:space="preserve">The CCA also gives definitions for a unanimous </w:t>
      </w:r>
      <w:r w:rsidR="002D6AC4">
        <w:rPr>
          <w:rFonts w:ascii="Arial" w:hAnsi="Arial" w:cs="Arial"/>
        </w:rPr>
        <w:t xml:space="preserve">agreement for certain </w:t>
      </w:r>
      <w:r w:rsidR="00A37E48">
        <w:rPr>
          <w:rFonts w:ascii="Arial" w:hAnsi="Arial" w:cs="Arial"/>
        </w:rPr>
        <w:t>phrases</w:t>
      </w:r>
      <w:r w:rsidR="00350163">
        <w:rPr>
          <w:rFonts w:ascii="Arial" w:hAnsi="Arial" w:cs="Arial"/>
        </w:rPr>
        <w:t>, for example within the legislation</w:t>
      </w:r>
      <w:r w:rsidR="00E1335D">
        <w:rPr>
          <w:rFonts w:ascii="Arial" w:hAnsi="Arial" w:cs="Arial"/>
        </w:rPr>
        <w:t xml:space="preserve"> </w:t>
      </w:r>
      <w:r w:rsidR="003E766D">
        <w:rPr>
          <w:rFonts w:ascii="Arial" w:hAnsi="Arial" w:cs="Arial"/>
        </w:rPr>
        <w:t>the definition for an emergency</w:t>
      </w:r>
      <w:r w:rsidR="002B4B83">
        <w:rPr>
          <w:rFonts w:ascii="Arial" w:hAnsi="Arial" w:cs="Arial"/>
        </w:rPr>
        <w:t xml:space="preserve"> is</w:t>
      </w:r>
      <w:r w:rsidR="008E0973">
        <w:rPr>
          <w:rFonts w:ascii="Arial" w:hAnsi="Arial" w:cs="Arial"/>
        </w:rPr>
        <w:t>:</w:t>
      </w:r>
    </w:p>
    <w:p w14:paraId="1B46EE55" w14:textId="2A713624" w:rsidR="008E0973" w:rsidRDefault="008E0973" w:rsidP="004D5775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17D74">
        <w:rPr>
          <w:rFonts w:ascii="Arial" w:hAnsi="Arial" w:cs="Arial"/>
        </w:rPr>
        <w:t xml:space="preserve">An event or situation which threatens serious damage to human welfare in the UK, </w:t>
      </w:r>
      <w:r w:rsidR="0075756A">
        <w:rPr>
          <w:rFonts w:ascii="Arial" w:hAnsi="Arial" w:cs="Arial"/>
        </w:rPr>
        <w:t xml:space="preserve">which threatens serious damage to the environment or place in the UK, or war, </w:t>
      </w:r>
      <w:r w:rsidR="002F160F">
        <w:rPr>
          <w:rFonts w:ascii="Arial" w:hAnsi="Arial" w:cs="Arial"/>
        </w:rPr>
        <w:t xml:space="preserve">or </w:t>
      </w:r>
      <w:r w:rsidR="0075756A">
        <w:rPr>
          <w:rFonts w:ascii="Arial" w:hAnsi="Arial" w:cs="Arial"/>
        </w:rPr>
        <w:t>terrorism</w:t>
      </w:r>
      <w:r w:rsidR="00A5228F">
        <w:rPr>
          <w:rFonts w:ascii="Arial" w:hAnsi="Arial" w:cs="Arial"/>
        </w:rPr>
        <w:t xml:space="preserve"> which threatens serious damage to the security of the UK</w:t>
      </w:r>
      <w:r w:rsidR="002B4B83">
        <w:rPr>
          <w:rFonts w:ascii="Arial" w:hAnsi="Arial" w:cs="Arial"/>
        </w:rPr>
        <w:t xml:space="preserve"> (</w:t>
      </w:r>
      <w:r w:rsidR="002B4B83" w:rsidRPr="002B4B83">
        <w:rPr>
          <w:rFonts w:ascii="Arial" w:hAnsi="Arial" w:cs="Arial"/>
          <w:i/>
          <w:iCs/>
        </w:rPr>
        <w:t xml:space="preserve">Civil Contingencies Act </w:t>
      </w:r>
      <w:r w:rsidR="002B4B83">
        <w:rPr>
          <w:rFonts w:ascii="Arial" w:hAnsi="Arial" w:cs="Arial"/>
        </w:rPr>
        <w:t>2004)</w:t>
      </w:r>
      <w:r w:rsidR="00697D84">
        <w:rPr>
          <w:rFonts w:ascii="Arial" w:hAnsi="Arial" w:cs="Arial"/>
        </w:rPr>
        <w:t>.</w:t>
      </w:r>
    </w:p>
    <w:p w14:paraId="5E7EEEF4" w14:textId="4DBF1E65" w:rsidR="002F160F" w:rsidRDefault="00316AE5" w:rsidP="004D5775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having a clear understanding </w:t>
      </w:r>
      <w:r w:rsidR="004D5775">
        <w:rPr>
          <w:rFonts w:ascii="Arial" w:hAnsi="Arial" w:cs="Arial"/>
        </w:rPr>
        <w:t xml:space="preserve">and one singular definition for a word or phrase, within policing, this can increase the chances of a more effective multiagency </w:t>
      </w:r>
      <w:r w:rsidR="00150189">
        <w:rPr>
          <w:rFonts w:ascii="Arial" w:hAnsi="Arial" w:cs="Arial"/>
        </w:rPr>
        <w:t xml:space="preserve">that are able to consistently work together in harmony without the </w:t>
      </w:r>
      <w:r w:rsidR="008224FF">
        <w:rPr>
          <w:rFonts w:ascii="Arial" w:hAnsi="Arial" w:cs="Arial"/>
        </w:rPr>
        <w:t xml:space="preserve">possibility of </w:t>
      </w:r>
      <w:r w:rsidR="00D539F8">
        <w:rPr>
          <w:rFonts w:ascii="Arial" w:hAnsi="Arial" w:cs="Arial"/>
        </w:rPr>
        <w:t xml:space="preserve">misconceptions or inaccuracies. </w:t>
      </w:r>
      <w:r w:rsidR="00C47F79">
        <w:rPr>
          <w:rFonts w:ascii="Arial" w:hAnsi="Arial" w:cs="Arial"/>
        </w:rPr>
        <w:t xml:space="preserve">The </w:t>
      </w:r>
      <w:r w:rsidR="006E113A">
        <w:rPr>
          <w:rFonts w:ascii="Arial" w:hAnsi="Arial" w:cs="Arial"/>
        </w:rPr>
        <w:t xml:space="preserve">emergency services also use the phrase ‘major incident’ to describe </w:t>
      </w:r>
      <w:r w:rsidR="006E113A">
        <w:rPr>
          <w:rFonts w:ascii="Arial" w:hAnsi="Arial" w:cs="Arial"/>
        </w:rPr>
        <w:lastRenderedPageBreak/>
        <w:t>the event</w:t>
      </w:r>
      <w:r w:rsidR="00902594">
        <w:rPr>
          <w:rFonts w:ascii="Arial" w:hAnsi="Arial" w:cs="Arial"/>
        </w:rPr>
        <w:t>s</w:t>
      </w:r>
      <w:r w:rsidR="006E113A">
        <w:rPr>
          <w:rFonts w:ascii="Arial" w:hAnsi="Arial" w:cs="Arial"/>
        </w:rPr>
        <w:t xml:space="preserve"> that</w:t>
      </w:r>
      <w:r w:rsidR="00902594">
        <w:rPr>
          <w:rFonts w:ascii="Arial" w:hAnsi="Arial" w:cs="Arial"/>
        </w:rPr>
        <w:t xml:space="preserve"> form an emergency</w:t>
      </w:r>
      <w:r w:rsidR="00C15147">
        <w:rPr>
          <w:rFonts w:ascii="Arial" w:hAnsi="Arial" w:cs="Arial"/>
        </w:rPr>
        <w:t xml:space="preserve">. According to Northumbria Police (2017) a major incident </w:t>
      </w:r>
      <w:r w:rsidR="00074B7F">
        <w:rPr>
          <w:rFonts w:ascii="Arial" w:hAnsi="Arial" w:cs="Arial"/>
        </w:rPr>
        <w:t xml:space="preserve">can involve one or more emergency response services </w:t>
      </w:r>
      <w:r w:rsidR="002F6DEB">
        <w:rPr>
          <w:rFonts w:ascii="Arial" w:hAnsi="Arial" w:cs="Arial"/>
        </w:rPr>
        <w:t xml:space="preserve">that may </w:t>
      </w:r>
      <w:r w:rsidR="006F2476">
        <w:rPr>
          <w:rFonts w:ascii="Arial" w:hAnsi="Arial" w:cs="Arial"/>
        </w:rPr>
        <w:t>surpass the usual day-to-day procedures. On</w:t>
      </w:r>
      <w:r w:rsidR="00244179">
        <w:rPr>
          <w:rFonts w:ascii="Arial" w:hAnsi="Arial" w:cs="Arial"/>
        </w:rPr>
        <w:t>c</w:t>
      </w:r>
      <w:r w:rsidR="006F2476">
        <w:rPr>
          <w:rFonts w:ascii="Arial" w:hAnsi="Arial" w:cs="Arial"/>
        </w:rPr>
        <w:t xml:space="preserve">e a major incident is established, the multi-agencies </w:t>
      </w:r>
      <w:proofErr w:type="gramStart"/>
      <w:r w:rsidR="006F2476">
        <w:rPr>
          <w:rFonts w:ascii="Arial" w:hAnsi="Arial" w:cs="Arial"/>
        </w:rPr>
        <w:t>are able to</w:t>
      </w:r>
      <w:proofErr w:type="gramEnd"/>
      <w:r w:rsidR="006F2476">
        <w:rPr>
          <w:rFonts w:ascii="Arial" w:hAnsi="Arial" w:cs="Arial"/>
        </w:rPr>
        <w:t xml:space="preserve"> tailor their services to the specific </w:t>
      </w:r>
      <w:r w:rsidR="00244179">
        <w:rPr>
          <w:rFonts w:ascii="Arial" w:hAnsi="Arial" w:cs="Arial"/>
        </w:rPr>
        <w:t xml:space="preserve">threat to deliver the most effective response. </w:t>
      </w:r>
      <w:r w:rsidR="00C554B5">
        <w:rPr>
          <w:rFonts w:ascii="Arial" w:hAnsi="Arial" w:cs="Arial"/>
        </w:rPr>
        <w:t xml:space="preserve">According to Sheffield City Council (2019), </w:t>
      </w:r>
      <w:r w:rsidR="00753A14">
        <w:rPr>
          <w:rFonts w:ascii="Arial" w:hAnsi="Arial" w:cs="Arial"/>
        </w:rPr>
        <w:t xml:space="preserve">the term ‘critical incident’ is also used by </w:t>
      </w:r>
      <w:r w:rsidR="00D87362">
        <w:rPr>
          <w:rFonts w:ascii="Arial" w:hAnsi="Arial" w:cs="Arial"/>
        </w:rPr>
        <w:t>NHS response teams</w:t>
      </w:r>
      <w:r w:rsidR="0067239B">
        <w:rPr>
          <w:rFonts w:ascii="Arial" w:hAnsi="Arial" w:cs="Arial"/>
        </w:rPr>
        <w:t xml:space="preserve">, </w:t>
      </w:r>
      <w:r w:rsidR="00D87362">
        <w:rPr>
          <w:rFonts w:ascii="Arial" w:hAnsi="Arial" w:cs="Arial"/>
        </w:rPr>
        <w:t xml:space="preserve">such as </w:t>
      </w:r>
      <w:r w:rsidR="0067239B">
        <w:rPr>
          <w:rFonts w:ascii="Arial" w:hAnsi="Arial" w:cs="Arial"/>
        </w:rPr>
        <w:t xml:space="preserve">paramedics, </w:t>
      </w:r>
      <w:r w:rsidR="00D87362">
        <w:rPr>
          <w:rFonts w:ascii="Arial" w:hAnsi="Arial" w:cs="Arial"/>
        </w:rPr>
        <w:t xml:space="preserve">when </w:t>
      </w:r>
      <w:r w:rsidR="0045581B">
        <w:rPr>
          <w:rFonts w:ascii="Arial" w:hAnsi="Arial" w:cs="Arial"/>
        </w:rPr>
        <w:t xml:space="preserve">there is </w:t>
      </w:r>
      <w:r w:rsidR="00062BCC">
        <w:rPr>
          <w:rFonts w:ascii="Arial" w:hAnsi="Arial" w:cs="Arial"/>
        </w:rPr>
        <w:t xml:space="preserve">a level of </w:t>
      </w:r>
      <w:r w:rsidR="00E908AF">
        <w:rPr>
          <w:rFonts w:ascii="Arial" w:hAnsi="Arial" w:cs="Arial"/>
        </w:rPr>
        <w:t xml:space="preserve">interference </w:t>
      </w:r>
      <w:r w:rsidR="005E2DCC">
        <w:rPr>
          <w:rFonts w:ascii="Arial" w:hAnsi="Arial" w:cs="Arial"/>
        </w:rPr>
        <w:t xml:space="preserve">that </w:t>
      </w:r>
      <w:r w:rsidR="00E908AF">
        <w:rPr>
          <w:rFonts w:ascii="Arial" w:hAnsi="Arial" w:cs="Arial"/>
        </w:rPr>
        <w:t xml:space="preserve">disrupts </w:t>
      </w:r>
      <w:r w:rsidR="00A244D3">
        <w:rPr>
          <w:rFonts w:ascii="Arial" w:hAnsi="Arial" w:cs="Arial"/>
        </w:rPr>
        <w:t>a team</w:t>
      </w:r>
      <w:r w:rsidR="00EB4865">
        <w:rPr>
          <w:rFonts w:ascii="Arial" w:hAnsi="Arial" w:cs="Arial"/>
        </w:rPr>
        <w:t xml:space="preserve"> from being able to deliver their services. Critical incidents usually require the assistance of other public services </w:t>
      </w:r>
      <w:r w:rsidR="009F0CB6">
        <w:rPr>
          <w:rFonts w:ascii="Arial" w:hAnsi="Arial" w:cs="Arial"/>
        </w:rPr>
        <w:t xml:space="preserve">to </w:t>
      </w:r>
      <w:r w:rsidR="00611AEA">
        <w:rPr>
          <w:rFonts w:ascii="Arial" w:hAnsi="Arial" w:cs="Arial"/>
        </w:rPr>
        <w:t>return things to normal.</w:t>
      </w:r>
      <w:r w:rsidR="00DC27F0">
        <w:rPr>
          <w:rFonts w:ascii="Arial" w:hAnsi="Arial" w:cs="Arial"/>
        </w:rPr>
        <w:t xml:space="preserve"> </w:t>
      </w:r>
    </w:p>
    <w:p w14:paraId="6F5A25C8" w14:textId="2072CCB8" w:rsidR="00C57146" w:rsidRPr="00ED77C9" w:rsidRDefault="008D70E5" w:rsidP="004D5775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Civil Contingencies Act </w:t>
      </w:r>
      <w:r w:rsidR="003857B9">
        <w:rPr>
          <w:rFonts w:ascii="Arial" w:hAnsi="Arial" w:cs="Arial"/>
        </w:rPr>
        <w:t xml:space="preserve">2004 </w:t>
      </w:r>
      <w:r w:rsidR="004477C7">
        <w:rPr>
          <w:rFonts w:ascii="Arial" w:hAnsi="Arial" w:cs="Arial"/>
        </w:rPr>
        <w:t xml:space="preserve">is </w:t>
      </w:r>
      <w:r w:rsidR="003E1574">
        <w:rPr>
          <w:rFonts w:ascii="Arial" w:hAnsi="Arial" w:cs="Arial"/>
        </w:rPr>
        <w:t>divided into two parts</w:t>
      </w:r>
      <w:r w:rsidR="006D53F3">
        <w:rPr>
          <w:rFonts w:ascii="Arial" w:hAnsi="Arial" w:cs="Arial"/>
        </w:rPr>
        <w:t xml:space="preserve">, according to the </w:t>
      </w:r>
      <w:r w:rsidR="009D786A">
        <w:rPr>
          <w:rFonts w:ascii="Arial" w:hAnsi="Arial" w:cs="Arial"/>
        </w:rPr>
        <w:t>Cabin</w:t>
      </w:r>
      <w:r w:rsidR="00136E79">
        <w:rPr>
          <w:rFonts w:ascii="Arial" w:hAnsi="Arial" w:cs="Arial"/>
        </w:rPr>
        <w:t xml:space="preserve">et Office (2013) the first part of the legislation is to establish the role and responsibilities of </w:t>
      </w:r>
      <w:r w:rsidR="00B943AA">
        <w:rPr>
          <w:rFonts w:ascii="Arial" w:hAnsi="Arial" w:cs="Arial"/>
        </w:rPr>
        <w:t xml:space="preserve">public service </w:t>
      </w:r>
      <w:r w:rsidR="00136E79">
        <w:rPr>
          <w:rFonts w:ascii="Arial" w:hAnsi="Arial" w:cs="Arial"/>
        </w:rPr>
        <w:t>responders</w:t>
      </w:r>
      <w:r w:rsidR="00C072BE">
        <w:rPr>
          <w:rFonts w:ascii="Arial" w:hAnsi="Arial" w:cs="Arial"/>
        </w:rPr>
        <w:t xml:space="preserve">. </w:t>
      </w:r>
      <w:r w:rsidR="007233CE">
        <w:rPr>
          <w:rFonts w:ascii="Arial" w:hAnsi="Arial" w:cs="Arial"/>
        </w:rPr>
        <w:t xml:space="preserve">This section is </w:t>
      </w:r>
      <w:r w:rsidR="002E3AC8">
        <w:rPr>
          <w:rFonts w:ascii="Arial" w:hAnsi="Arial" w:cs="Arial"/>
        </w:rPr>
        <w:t>separated into two categories</w:t>
      </w:r>
      <w:r w:rsidR="001D0D73">
        <w:rPr>
          <w:rFonts w:ascii="Arial" w:hAnsi="Arial" w:cs="Arial"/>
        </w:rPr>
        <w:t xml:space="preserve">, </w:t>
      </w:r>
      <w:r w:rsidR="00346E3A">
        <w:rPr>
          <w:rFonts w:ascii="Arial" w:hAnsi="Arial" w:cs="Arial"/>
        </w:rPr>
        <w:t xml:space="preserve">as stated </w:t>
      </w:r>
      <w:r w:rsidR="0071280A">
        <w:rPr>
          <w:rFonts w:ascii="Arial" w:hAnsi="Arial" w:cs="Arial"/>
        </w:rPr>
        <w:t xml:space="preserve">by Aberdeen City </w:t>
      </w:r>
      <w:r w:rsidR="009A2AA7">
        <w:rPr>
          <w:rFonts w:ascii="Arial" w:hAnsi="Arial" w:cs="Arial"/>
        </w:rPr>
        <w:t xml:space="preserve">Health </w:t>
      </w:r>
      <w:r w:rsidR="0071280A">
        <w:rPr>
          <w:rFonts w:ascii="Arial" w:hAnsi="Arial" w:cs="Arial"/>
        </w:rPr>
        <w:t>and Social Care Partnership (</w:t>
      </w:r>
      <w:r w:rsidR="005E71B1">
        <w:rPr>
          <w:rFonts w:ascii="Arial" w:hAnsi="Arial" w:cs="Arial"/>
        </w:rPr>
        <w:t xml:space="preserve">2021) the public service responders listed in category </w:t>
      </w:r>
      <w:r w:rsidR="00073B86">
        <w:rPr>
          <w:rFonts w:ascii="Arial" w:hAnsi="Arial" w:cs="Arial"/>
        </w:rPr>
        <w:t>one</w:t>
      </w:r>
      <w:r w:rsidR="005E71B1">
        <w:rPr>
          <w:rFonts w:ascii="Arial" w:hAnsi="Arial" w:cs="Arial"/>
        </w:rPr>
        <w:t xml:space="preserve"> </w:t>
      </w:r>
      <w:r w:rsidR="00110491">
        <w:rPr>
          <w:rFonts w:ascii="Arial" w:hAnsi="Arial" w:cs="Arial"/>
        </w:rPr>
        <w:t>is</w:t>
      </w:r>
      <w:r w:rsidR="005E71B1">
        <w:rPr>
          <w:rFonts w:ascii="Arial" w:hAnsi="Arial" w:cs="Arial"/>
        </w:rPr>
        <w:t xml:space="preserve"> </w:t>
      </w:r>
      <w:r w:rsidR="008C0B85">
        <w:rPr>
          <w:rFonts w:ascii="Arial" w:hAnsi="Arial" w:cs="Arial"/>
        </w:rPr>
        <w:t xml:space="preserve">the police as well as the British Transport Police, the </w:t>
      </w:r>
      <w:r w:rsidR="009E6091">
        <w:rPr>
          <w:rFonts w:ascii="Arial" w:hAnsi="Arial" w:cs="Arial"/>
        </w:rPr>
        <w:t xml:space="preserve">ambulance service, the fire and rescue service and the coastguard agency </w:t>
      </w:r>
      <w:r w:rsidR="00E55A01">
        <w:rPr>
          <w:rFonts w:ascii="Arial" w:hAnsi="Arial" w:cs="Arial"/>
        </w:rPr>
        <w:t xml:space="preserve">which </w:t>
      </w:r>
      <w:r w:rsidR="00932ED1">
        <w:rPr>
          <w:rFonts w:ascii="Arial" w:hAnsi="Arial" w:cs="Arial"/>
        </w:rPr>
        <w:t xml:space="preserve">will be the local services to where the incident occurs. </w:t>
      </w:r>
      <w:r w:rsidR="00DA54F1">
        <w:rPr>
          <w:rFonts w:ascii="Arial" w:hAnsi="Arial" w:cs="Arial"/>
        </w:rPr>
        <w:t>According to the Cabinet Office (2013)</w:t>
      </w:r>
      <w:r w:rsidR="00D70C66">
        <w:rPr>
          <w:rFonts w:ascii="Arial" w:hAnsi="Arial" w:cs="Arial"/>
        </w:rPr>
        <w:t xml:space="preserve">, </w:t>
      </w:r>
      <w:r w:rsidR="00C56527">
        <w:rPr>
          <w:rFonts w:ascii="Arial" w:hAnsi="Arial" w:cs="Arial"/>
        </w:rPr>
        <w:t xml:space="preserve">category one responders </w:t>
      </w:r>
      <w:r w:rsidR="00DE565D">
        <w:rPr>
          <w:rFonts w:ascii="Arial" w:hAnsi="Arial" w:cs="Arial"/>
        </w:rPr>
        <w:t xml:space="preserve">are the </w:t>
      </w:r>
      <w:r w:rsidR="00D32A32">
        <w:rPr>
          <w:rFonts w:ascii="Arial" w:hAnsi="Arial" w:cs="Arial"/>
        </w:rPr>
        <w:t xml:space="preserve">centre public service responders </w:t>
      </w:r>
      <w:r w:rsidR="00175563">
        <w:rPr>
          <w:rFonts w:ascii="Arial" w:hAnsi="Arial" w:cs="Arial"/>
        </w:rPr>
        <w:t>when exami</w:t>
      </w:r>
      <w:r w:rsidR="00F31DEE">
        <w:rPr>
          <w:rFonts w:ascii="Arial" w:hAnsi="Arial" w:cs="Arial"/>
        </w:rPr>
        <w:t>ning major incidents and are required to</w:t>
      </w:r>
      <w:r w:rsidR="00E721F3">
        <w:rPr>
          <w:rFonts w:ascii="Arial" w:hAnsi="Arial" w:cs="Arial"/>
        </w:rPr>
        <w:t xml:space="preserve"> </w:t>
      </w:r>
      <w:r w:rsidR="000371B3">
        <w:rPr>
          <w:rFonts w:ascii="Arial" w:hAnsi="Arial" w:cs="Arial"/>
        </w:rPr>
        <w:t>successfully carry out risk assessments</w:t>
      </w:r>
      <w:r w:rsidR="004F4728">
        <w:rPr>
          <w:rFonts w:ascii="Arial" w:hAnsi="Arial" w:cs="Arial"/>
        </w:rPr>
        <w:t>,</w:t>
      </w:r>
      <w:r w:rsidR="00F01D93">
        <w:rPr>
          <w:rFonts w:ascii="Arial" w:hAnsi="Arial" w:cs="Arial"/>
        </w:rPr>
        <w:t xml:space="preserve"> maintain </w:t>
      </w:r>
      <w:r w:rsidR="004F4728">
        <w:rPr>
          <w:rFonts w:ascii="Arial" w:hAnsi="Arial" w:cs="Arial"/>
        </w:rPr>
        <w:t xml:space="preserve">co-ordination, communication and </w:t>
      </w:r>
      <w:r w:rsidR="00844BD2">
        <w:rPr>
          <w:rFonts w:ascii="Arial" w:hAnsi="Arial" w:cs="Arial"/>
        </w:rPr>
        <w:t xml:space="preserve">contingency planning and procedures. </w:t>
      </w:r>
      <w:r w:rsidR="004C4C66">
        <w:rPr>
          <w:rFonts w:ascii="Arial" w:hAnsi="Arial" w:cs="Arial"/>
        </w:rPr>
        <w:t>College of Policing (2020</w:t>
      </w:r>
      <w:r w:rsidR="005702CF">
        <w:rPr>
          <w:rFonts w:ascii="Arial" w:hAnsi="Arial" w:cs="Arial"/>
        </w:rPr>
        <w:t>, A</w:t>
      </w:r>
      <w:r w:rsidR="004C4C66">
        <w:rPr>
          <w:rFonts w:ascii="Arial" w:hAnsi="Arial" w:cs="Arial"/>
        </w:rPr>
        <w:t xml:space="preserve">) also states the category two responders to be </w:t>
      </w:r>
      <w:r w:rsidR="003832A8">
        <w:rPr>
          <w:rFonts w:ascii="Arial" w:hAnsi="Arial" w:cs="Arial"/>
        </w:rPr>
        <w:t xml:space="preserve">transport </w:t>
      </w:r>
      <w:r w:rsidR="00633258">
        <w:rPr>
          <w:rFonts w:ascii="Arial" w:hAnsi="Arial" w:cs="Arial"/>
        </w:rPr>
        <w:t>companies such as Transport for Wales, Transport for London, Network Rail</w:t>
      </w:r>
      <w:r w:rsidR="007A2F11">
        <w:rPr>
          <w:rFonts w:ascii="Arial" w:hAnsi="Arial" w:cs="Arial"/>
        </w:rPr>
        <w:t xml:space="preserve">, the Health and Safety </w:t>
      </w:r>
      <w:r w:rsidR="0061102E">
        <w:rPr>
          <w:rFonts w:ascii="Arial" w:hAnsi="Arial" w:cs="Arial"/>
        </w:rPr>
        <w:t>Executive</w:t>
      </w:r>
      <w:r w:rsidR="007A2F11">
        <w:rPr>
          <w:rFonts w:ascii="Arial" w:hAnsi="Arial" w:cs="Arial"/>
        </w:rPr>
        <w:t xml:space="preserve"> and </w:t>
      </w:r>
      <w:r w:rsidR="002833CE">
        <w:rPr>
          <w:rFonts w:ascii="Arial" w:hAnsi="Arial" w:cs="Arial"/>
        </w:rPr>
        <w:t>utility companies such</w:t>
      </w:r>
      <w:r w:rsidR="00227383">
        <w:rPr>
          <w:rFonts w:ascii="Arial" w:hAnsi="Arial" w:cs="Arial"/>
        </w:rPr>
        <w:t xml:space="preserve"> Welsh Water (otherwise known as </w:t>
      </w:r>
      <w:proofErr w:type="spellStart"/>
      <w:r w:rsidR="00227383">
        <w:rPr>
          <w:rFonts w:ascii="Arial" w:hAnsi="Arial" w:cs="Arial"/>
        </w:rPr>
        <w:t>Dwr</w:t>
      </w:r>
      <w:proofErr w:type="spellEnd"/>
      <w:r w:rsidR="00227383">
        <w:rPr>
          <w:rFonts w:ascii="Arial" w:hAnsi="Arial" w:cs="Arial"/>
        </w:rPr>
        <w:t xml:space="preserve"> Cymru).</w:t>
      </w:r>
      <w:r w:rsidR="0061102E">
        <w:rPr>
          <w:rFonts w:ascii="Arial" w:hAnsi="Arial" w:cs="Arial"/>
        </w:rPr>
        <w:t xml:space="preserve"> </w:t>
      </w:r>
      <w:r w:rsidR="00F40C3F">
        <w:rPr>
          <w:rFonts w:ascii="Arial" w:hAnsi="Arial" w:cs="Arial"/>
        </w:rPr>
        <w:t xml:space="preserve">College of Policing (2020) also </w:t>
      </w:r>
      <w:r w:rsidR="005C2B0E">
        <w:rPr>
          <w:rFonts w:ascii="Arial" w:hAnsi="Arial" w:cs="Arial"/>
        </w:rPr>
        <w:t xml:space="preserve">expresses that the role of the category two responders have </w:t>
      </w:r>
      <w:r w:rsidR="00877A33">
        <w:rPr>
          <w:rFonts w:ascii="Arial" w:hAnsi="Arial" w:cs="Arial"/>
        </w:rPr>
        <w:t xml:space="preserve">fewer duties than the category one responders but play a vital role </w:t>
      </w:r>
      <w:r w:rsidR="006212E1">
        <w:rPr>
          <w:rFonts w:ascii="Arial" w:hAnsi="Arial" w:cs="Arial"/>
        </w:rPr>
        <w:t xml:space="preserve">in </w:t>
      </w:r>
      <w:r w:rsidR="00D70C66">
        <w:rPr>
          <w:rFonts w:ascii="Arial" w:hAnsi="Arial" w:cs="Arial"/>
        </w:rPr>
        <w:t xml:space="preserve">supporting </w:t>
      </w:r>
      <w:r w:rsidR="0068795B">
        <w:rPr>
          <w:rFonts w:ascii="Arial" w:hAnsi="Arial" w:cs="Arial"/>
        </w:rPr>
        <w:t>and communicating</w:t>
      </w:r>
      <w:r w:rsidR="005C2B0E">
        <w:rPr>
          <w:rFonts w:ascii="Arial" w:hAnsi="Arial" w:cs="Arial"/>
        </w:rPr>
        <w:t xml:space="preserve"> </w:t>
      </w:r>
      <w:r w:rsidR="00265D77">
        <w:rPr>
          <w:rFonts w:ascii="Arial" w:hAnsi="Arial" w:cs="Arial"/>
        </w:rPr>
        <w:t xml:space="preserve">key information between all sectors </w:t>
      </w:r>
      <w:r w:rsidR="00265D77">
        <w:rPr>
          <w:rFonts w:ascii="Arial" w:hAnsi="Arial" w:cs="Arial"/>
        </w:rPr>
        <w:lastRenderedPageBreak/>
        <w:t xml:space="preserve">involved </w:t>
      </w:r>
      <w:r w:rsidR="006D3FB5">
        <w:rPr>
          <w:rFonts w:ascii="Arial" w:hAnsi="Arial" w:cs="Arial"/>
        </w:rPr>
        <w:t>in a major incident.</w:t>
      </w:r>
      <w:r w:rsidR="0016240D">
        <w:rPr>
          <w:rFonts w:ascii="Arial" w:hAnsi="Arial" w:cs="Arial"/>
        </w:rPr>
        <w:t xml:space="preserve"> </w:t>
      </w:r>
      <w:r w:rsidR="00C57146">
        <w:rPr>
          <w:rFonts w:ascii="Arial" w:hAnsi="Arial" w:cs="Arial"/>
        </w:rPr>
        <w:t xml:space="preserve">According to Cardiff Council (2005) </w:t>
      </w:r>
      <w:r w:rsidR="002B5C70">
        <w:rPr>
          <w:rFonts w:ascii="Arial" w:hAnsi="Arial" w:cs="Arial"/>
        </w:rPr>
        <w:t xml:space="preserve">part two of the civil contingencies </w:t>
      </w:r>
      <w:r w:rsidR="009065FA">
        <w:rPr>
          <w:rFonts w:ascii="Arial" w:hAnsi="Arial" w:cs="Arial"/>
        </w:rPr>
        <w:t xml:space="preserve">act </w:t>
      </w:r>
      <w:r w:rsidR="00C032E5">
        <w:rPr>
          <w:rFonts w:ascii="Arial" w:hAnsi="Arial" w:cs="Arial"/>
        </w:rPr>
        <w:t xml:space="preserve">involves emergency powers such as </w:t>
      </w:r>
      <w:r w:rsidR="000701C8">
        <w:rPr>
          <w:rFonts w:ascii="Arial" w:hAnsi="Arial" w:cs="Arial"/>
        </w:rPr>
        <w:t xml:space="preserve">short-term legislation for the most </w:t>
      </w:r>
      <w:r w:rsidR="00E41DC7">
        <w:rPr>
          <w:rFonts w:ascii="Arial" w:hAnsi="Arial" w:cs="Arial"/>
        </w:rPr>
        <w:t>consequential emergencies</w:t>
      </w:r>
      <w:r w:rsidR="0016240D">
        <w:rPr>
          <w:rFonts w:ascii="Arial" w:hAnsi="Arial" w:cs="Arial"/>
        </w:rPr>
        <w:t xml:space="preserve"> as a final resort. This allows for urgent </w:t>
      </w:r>
      <w:r w:rsidR="00700A42">
        <w:rPr>
          <w:rFonts w:ascii="Arial" w:hAnsi="Arial" w:cs="Arial"/>
        </w:rPr>
        <w:t xml:space="preserve">legislation to be put in place in the events that it is </w:t>
      </w:r>
      <w:r w:rsidR="00B45170">
        <w:rPr>
          <w:rFonts w:ascii="Arial" w:hAnsi="Arial" w:cs="Arial"/>
        </w:rPr>
        <w:t xml:space="preserve">not feasible to bring forward a bill </w:t>
      </w:r>
      <w:r w:rsidR="0054648D">
        <w:rPr>
          <w:rFonts w:ascii="Arial" w:hAnsi="Arial" w:cs="Arial"/>
        </w:rPr>
        <w:t xml:space="preserve">in </w:t>
      </w:r>
      <w:r w:rsidR="00D063AA">
        <w:rPr>
          <w:rFonts w:ascii="Arial" w:hAnsi="Arial" w:cs="Arial"/>
        </w:rPr>
        <w:t xml:space="preserve">the </w:t>
      </w:r>
      <w:r w:rsidR="0054648D">
        <w:rPr>
          <w:rFonts w:ascii="Arial" w:hAnsi="Arial" w:cs="Arial"/>
        </w:rPr>
        <w:t>standard</w:t>
      </w:r>
      <w:r w:rsidR="00D063AA">
        <w:rPr>
          <w:rFonts w:ascii="Arial" w:hAnsi="Arial" w:cs="Arial"/>
        </w:rPr>
        <w:t xml:space="preserve"> process.</w:t>
      </w:r>
    </w:p>
    <w:p w14:paraId="42CA23EA" w14:textId="46CD0A58" w:rsidR="00985450" w:rsidRDefault="00985450" w:rsidP="004D5775">
      <w:pPr>
        <w:spacing w:line="480" w:lineRule="auto"/>
        <w:rPr>
          <w:b/>
          <w:bCs/>
          <w:sz w:val="28"/>
          <w:szCs w:val="28"/>
        </w:rPr>
      </w:pPr>
    </w:p>
    <w:p w14:paraId="4312B792" w14:textId="40194191" w:rsidR="00985450" w:rsidRDefault="00985450" w:rsidP="008F1B42">
      <w:pPr>
        <w:rPr>
          <w:b/>
          <w:bCs/>
          <w:sz w:val="28"/>
          <w:szCs w:val="28"/>
        </w:rPr>
      </w:pPr>
    </w:p>
    <w:p w14:paraId="23F5363D" w14:textId="112E7E7B" w:rsidR="00985450" w:rsidRDefault="00985450" w:rsidP="008F1B42">
      <w:pPr>
        <w:rPr>
          <w:b/>
          <w:bCs/>
          <w:sz w:val="28"/>
          <w:szCs w:val="28"/>
        </w:rPr>
      </w:pPr>
    </w:p>
    <w:p w14:paraId="3FB6F0A0" w14:textId="683A0FF3" w:rsidR="00985450" w:rsidRDefault="00985450" w:rsidP="008F1B42">
      <w:pPr>
        <w:rPr>
          <w:b/>
          <w:bCs/>
          <w:sz w:val="28"/>
          <w:szCs w:val="28"/>
        </w:rPr>
      </w:pPr>
    </w:p>
    <w:p w14:paraId="1682D7B7" w14:textId="349A3351" w:rsidR="00985450" w:rsidRDefault="00985450" w:rsidP="008F1B42">
      <w:pPr>
        <w:rPr>
          <w:b/>
          <w:bCs/>
          <w:sz w:val="28"/>
          <w:szCs w:val="28"/>
        </w:rPr>
      </w:pPr>
    </w:p>
    <w:p w14:paraId="1AAF67DF" w14:textId="56308763" w:rsidR="00985450" w:rsidRDefault="00985450" w:rsidP="008F1B42">
      <w:pPr>
        <w:rPr>
          <w:b/>
          <w:bCs/>
          <w:sz w:val="28"/>
          <w:szCs w:val="28"/>
        </w:rPr>
      </w:pPr>
    </w:p>
    <w:p w14:paraId="1EC6D5B5" w14:textId="4D013414" w:rsidR="00985450" w:rsidRDefault="00985450" w:rsidP="008F1B42">
      <w:pPr>
        <w:rPr>
          <w:b/>
          <w:bCs/>
          <w:sz w:val="28"/>
          <w:szCs w:val="28"/>
        </w:rPr>
      </w:pPr>
    </w:p>
    <w:p w14:paraId="4237CD5D" w14:textId="71CE4A6A" w:rsidR="00985450" w:rsidRDefault="00985450" w:rsidP="008F1B42">
      <w:pPr>
        <w:rPr>
          <w:b/>
          <w:bCs/>
          <w:sz w:val="28"/>
          <w:szCs w:val="28"/>
        </w:rPr>
      </w:pPr>
    </w:p>
    <w:p w14:paraId="1209B85A" w14:textId="19F20148" w:rsidR="00985450" w:rsidRDefault="00985450" w:rsidP="008F1B42">
      <w:pPr>
        <w:rPr>
          <w:b/>
          <w:bCs/>
          <w:sz w:val="28"/>
          <w:szCs w:val="28"/>
        </w:rPr>
      </w:pPr>
    </w:p>
    <w:p w14:paraId="7427DD8D" w14:textId="386B657B" w:rsidR="00985450" w:rsidRDefault="00985450" w:rsidP="008F1B42">
      <w:pPr>
        <w:rPr>
          <w:b/>
          <w:bCs/>
          <w:sz w:val="28"/>
          <w:szCs w:val="28"/>
        </w:rPr>
      </w:pPr>
    </w:p>
    <w:p w14:paraId="0B20F1E2" w14:textId="09EC288C" w:rsidR="00985450" w:rsidRDefault="00985450" w:rsidP="008F1B42">
      <w:pPr>
        <w:rPr>
          <w:b/>
          <w:bCs/>
          <w:sz w:val="28"/>
          <w:szCs w:val="28"/>
        </w:rPr>
      </w:pPr>
    </w:p>
    <w:p w14:paraId="43DC343D" w14:textId="71CCD688" w:rsidR="00985450" w:rsidRDefault="00985450" w:rsidP="008F1B42">
      <w:pPr>
        <w:rPr>
          <w:b/>
          <w:bCs/>
          <w:sz w:val="28"/>
          <w:szCs w:val="28"/>
        </w:rPr>
      </w:pPr>
    </w:p>
    <w:p w14:paraId="5A4F1F75" w14:textId="2876B5AE" w:rsidR="00985450" w:rsidRDefault="00985450" w:rsidP="008F1B42">
      <w:pPr>
        <w:rPr>
          <w:b/>
          <w:bCs/>
          <w:sz w:val="28"/>
          <w:szCs w:val="28"/>
        </w:rPr>
      </w:pPr>
    </w:p>
    <w:p w14:paraId="6D249672" w14:textId="2FAC8322" w:rsidR="00985450" w:rsidRDefault="00985450" w:rsidP="008F1B42">
      <w:pPr>
        <w:rPr>
          <w:b/>
          <w:bCs/>
          <w:sz w:val="28"/>
          <w:szCs w:val="28"/>
        </w:rPr>
      </w:pPr>
    </w:p>
    <w:p w14:paraId="082F829A" w14:textId="21B1F9DB" w:rsidR="00985450" w:rsidRDefault="00985450" w:rsidP="008F1B42">
      <w:pPr>
        <w:rPr>
          <w:b/>
          <w:bCs/>
          <w:sz w:val="28"/>
          <w:szCs w:val="28"/>
        </w:rPr>
      </w:pPr>
    </w:p>
    <w:p w14:paraId="43CB0AF8" w14:textId="5F709FB6" w:rsidR="00985450" w:rsidRDefault="00985450" w:rsidP="008F1B42">
      <w:pPr>
        <w:rPr>
          <w:b/>
          <w:bCs/>
          <w:sz w:val="28"/>
          <w:szCs w:val="28"/>
        </w:rPr>
      </w:pPr>
    </w:p>
    <w:p w14:paraId="7EABFE3A" w14:textId="2744F39A" w:rsidR="00985450" w:rsidRDefault="00985450" w:rsidP="008F1B42">
      <w:pPr>
        <w:rPr>
          <w:b/>
          <w:bCs/>
          <w:sz w:val="28"/>
          <w:szCs w:val="28"/>
        </w:rPr>
      </w:pPr>
    </w:p>
    <w:p w14:paraId="1B423097" w14:textId="554EDBEF" w:rsidR="00985450" w:rsidRDefault="00985450" w:rsidP="008F1B42">
      <w:pPr>
        <w:rPr>
          <w:b/>
          <w:bCs/>
          <w:sz w:val="28"/>
          <w:szCs w:val="28"/>
        </w:rPr>
      </w:pPr>
    </w:p>
    <w:p w14:paraId="4D5839D0" w14:textId="4CAEC02C" w:rsidR="00985450" w:rsidRDefault="00985450" w:rsidP="008F1B42">
      <w:pPr>
        <w:rPr>
          <w:b/>
          <w:bCs/>
          <w:sz w:val="28"/>
          <w:szCs w:val="28"/>
        </w:rPr>
      </w:pPr>
    </w:p>
    <w:p w14:paraId="670F2921" w14:textId="4BA9CC53" w:rsidR="00985450" w:rsidRDefault="00985450" w:rsidP="008F1B42">
      <w:pPr>
        <w:rPr>
          <w:b/>
          <w:bCs/>
          <w:sz w:val="28"/>
          <w:szCs w:val="28"/>
        </w:rPr>
      </w:pPr>
    </w:p>
    <w:p w14:paraId="4C107739" w14:textId="2EBAB534" w:rsidR="00985450" w:rsidRDefault="00985450" w:rsidP="008F1B42">
      <w:pPr>
        <w:rPr>
          <w:b/>
          <w:bCs/>
          <w:sz w:val="28"/>
          <w:szCs w:val="28"/>
        </w:rPr>
      </w:pPr>
    </w:p>
    <w:p w14:paraId="4BC64A28" w14:textId="1117B833" w:rsidR="00985450" w:rsidRDefault="00985450" w:rsidP="008F1B42">
      <w:pPr>
        <w:rPr>
          <w:b/>
          <w:bCs/>
          <w:sz w:val="28"/>
          <w:szCs w:val="28"/>
        </w:rPr>
      </w:pPr>
    </w:p>
    <w:p w14:paraId="560243EF" w14:textId="2FF505A3" w:rsidR="00985450" w:rsidRDefault="00985450" w:rsidP="008F1B42">
      <w:pPr>
        <w:rPr>
          <w:b/>
          <w:bCs/>
          <w:sz w:val="28"/>
          <w:szCs w:val="28"/>
        </w:rPr>
      </w:pPr>
    </w:p>
    <w:p w14:paraId="65E60193" w14:textId="43D7498E" w:rsidR="00985450" w:rsidRDefault="00985450" w:rsidP="008F1B42">
      <w:pPr>
        <w:rPr>
          <w:b/>
          <w:bCs/>
          <w:sz w:val="28"/>
          <w:szCs w:val="28"/>
        </w:rPr>
      </w:pPr>
    </w:p>
    <w:p w14:paraId="352DAEAB" w14:textId="3492A70B" w:rsidR="00985450" w:rsidRDefault="00985450" w:rsidP="008F1B42">
      <w:pPr>
        <w:rPr>
          <w:b/>
          <w:bCs/>
          <w:sz w:val="28"/>
          <w:szCs w:val="28"/>
        </w:rPr>
      </w:pPr>
    </w:p>
    <w:p w14:paraId="791F316D" w14:textId="3CB81A09" w:rsidR="00985450" w:rsidRDefault="00985450" w:rsidP="008F1B42">
      <w:pPr>
        <w:rPr>
          <w:b/>
          <w:bCs/>
          <w:sz w:val="28"/>
          <w:szCs w:val="28"/>
        </w:rPr>
      </w:pPr>
    </w:p>
    <w:p w14:paraId="7DCB936C" w14:textId="05E3935E" w:rsidR="00985450" w:rsidRDefault="00985450" w:rsidP="008F1B42">
      <w:pPr>
        <w:rPr>
          <w:b/>
          <w:bCs/>
          <w:sz w:val="28"/>
          <w:szCs w:val="28"/>
        </w:rPr>
      </w:pPr>
    </w:p>
    <w:p w14:paraId="06993DD1" w14:textId="3FE52509" w:rsidR="00985450" w:rsidRDefault="00985450" w:rsidP="008F1B42">
      <w:pPr>
        <w:rPr>
          <w:b/>
          <w:bCs/>
          <w:sz w:val="28"/>
          <w:szCs w:val="28"/>
        </w:rPr>
      </w:pPr>
    </w:p>
    <w:p w14:paraId="54CAA741" w14:textId="7D7F5269" w:rsidR="00985450" w:rsidRDefault="00985450" w:rsidP="008F1B42">
      <w:pPr>
        <w:rPr>
          <w:b/>
          <w:bCs/>
          <w:sz w:val="28"/>
          <w:szCs w:val="28"/>
        </w:rPr>
      </w:pPr>
    </w:p>
    <w:p w14:paraId="18897245" w14:textId="6BF178BC" w:rsidR="00985450" w:rsidRDefault="00985450" w:rsidP="008F1B42">
      <w:pPr>
        <w:rPr>
          <w:b/>
          <w:bCs/>
          <w:sz w:val="28"/>
          <w:szCs w:val="28"/>
        </w:rPr>
      </w:pPr>
    </w:p>
    <w:p w14:paraId="2D7C4E8D" w14:textId="77777777" w:rsidR="005C25A1" w:rsidRDefault="005C25A1" w:rsidP="008F1B42">
      <w:pPr>
        <w:rPr>
          <w:b/>
          <w:bCs/>
          <w:sz w:val="28"/>
          <w:szCs w:val="28"/>
        </w:rPr>
      </w:pPr>
    </w:p>
    <w:p w14:paraId="3470A919" w14:textId="410665CD" w:rsidR="00985450" w:rsidRPr="00CD6660" w:rsidRDefault="00985450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D6660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Main Findings </w:t>
      </w:r>
    </w:p>
    <w:p w14:paraId="2F13916C" w14:textId="4756D4B6" w:rsidR="00985450" w:rsidRDefault="00985450" w:rsidP="008F1B42">
      <w:pPr>
        <w:rPr>
          <w:b/>
          <w:bCs/>
          <w:sz w:val="28"/>
          <w:szCs w:val="28"/>
        </w:rPr>
      </w:pPr>
    </w:p>
    <w:p w14:paraId="692B126C" w14:textId="071637CC" w:rsidR="00985450" w:rsidRDefault="00CA5B17" w:rsidP="008246AF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345956">
        <w:rPr>
          <w:rFonts w:ascii="Arial" w:hAnsi="Arial" w:cs="Arial"/>
        </w:rPr>
        <w:t xml:space="preserve">Edwards et al (2017) </w:t>
      </w:r>
      <w:r w:rsidR="00B73AC2">
        <w:rPr>
          <w:rFonts w:ascii="Arial" w:hAnsi="Arial" w:cs="Arial"/>
        </w:rPr>
        <w:t>in the m</w:t>
      </w:r>
      <w:r w:rsidR="009F7CBD">
        <w:rPr>
          <w:rFonts w:ascii="Arial" w:hAnsi="Arial" w:cs="Arial"/>
        </w:rPr>
        <w:t>orning of July 7</w:t>
      </w:r>
      <w:r w:rsidR="009F7CBD" w:rsidRPr="009F7CBD">
        <w:rPr>
          <w:rFonts w:ascii="Arial" w:hAnsi="Arial" w:cs="Arial"/>
          <w:vertAlign w:val="superscript"/>
        </w:rPr>
        <w:t>th</w:t>
      </w:r>
      <w:proofErr w:type="gramStart"/>
      <w:r w:rsidR="009F7CBD">
        <w:rPr>
          <w:rFonts w:ascii="Arial" w:hAnsi="Arial" w:cs="Arial"/>
        </w:rPr>
        <w:t xml:space="preserve"> 2005</w:t>
      </w:r>
      <w:proofErr w:type="gramEnd"/>
      <w:r w:rsidR="009F7CBD">
        <w:rPr>
          <w:rFonts w:ascii="Arial" w:hAnsi="Arial" w:cs="Arial"/>
        </w:rPr>
        <w:t>, almost sim</w:t>
      </w:r>
      <w:r w:rsidR="008246AF">
        <w:rPr>
          <w:rFonts w:ascii="Arial" w:hAnsi="Arial" w:cs="Arial"/>
        </w:rPr>
        <w:t>ultaneously</w:t>
      </w:r>
      <w:r w:rsidR="0091616F">
        <w:rPr>
          <w:rFonts w:ascii="Arial" w:hAnsi="Arial" w:cs="Arial"/>
        </w:rPr>
        <w:t xml:space="preserve"> three bombs had been detonated on the </w:t>
      </w:r>
      <w:r w:rsidR="00943F80">
        <w:rPr>
          <w:rFonts w:ascii="Arial" w:hAnsi="Arial" w:cs="Arial"/>
        </w:rPr>
        <w:t xml:space="preserve">three separate </w:t>
      </w:r>
      <w:r w:rsidR="0091616F">
        <w:rPr>
          <w:rFonts w:ascii="Arial" w:hAnsi="Arial" w:cs="Arial"/>
        </w:rPr>
        <w:t xml:space="preserve">London </w:t>
      </w:r>
      <w:r w:rsidR="004C0F37">
        <w:rPr>
          <w:rFonts w:ascii="Arial" w:hAnsi="Arial" w:cs="Arial"/>
        </w:rPr>
        <w:t>U</w:t>
      </w:r>
      <w:r w:rsidR="0091616F">
        <w:rPr>
          <w:rFonts w:ascii="Arial" w:hAnsi="Arial" w:cs="Arial"/>
        </w:rPr>
        <w:t xml:space="preserve">nderground </w:t>
      </w:r>
      <w:r w:rsidR="00943F80">
        <w:rPr>
          <w:rFonts w:ascii="Arial" w:hAnsi="Arial" w:cs="Arial"/>
        </w:rPr>
        <w:t>locations</w:t>
      </w:r>
      <w:r w:rsidR="00595296">
        <w:rPr>
          <w:rFonts w:ascii="Arial" w:hAnsi="Arial" w:cs="Arial"/>
        </w:rPr>
        <w:t xml:space="preserve">, one of them between Aldgate and Liverpool Street stations, </w:t>
      </w:r>
      <w:r w:rsidR="003302D5">
        <w:rPr>
          <w:rFonts w:ascii="Arial" w:hAnsi="Arial" w:cs="Arial"/>
        </w:rPr>
        <w:t xml:space="preserve">Road station. </w:t>
      </w:r>
      <w:r w:rsidR="005C70BC">
        <w:rPr>
          <w:rFonts w:ascii="Arial" w:hAnsi="Arial" w:cs="Arial"/>
        </w:rPr>
        <w:t>A fourth bomb was detonated not long after on a double decker bus</w:t>
      </w:r>
      <w:r w:rsidR="00302699">
        <w:rPr>
          <w:rFonts w:ascii="Arial" w:hAnsi="Arial" w:cs="Arial"/>
        </w:rPr>
        <w:t xml:space="preserve"> nearby </w:t>
      </w:r>
      <w:proofErr w:type="spellStart"/>
      <w:r w:rsidR="00302699">
        <w:rPr>
          <w:rFonts w:ascii="Arial" w:hAnsi="Arial" w:cs="Arial"/>
        </w:rPr>
        <w:t>Travistock</w:t>
      </w:r>
      <w:proofErr w:type="spellEnd"/>
      <w:r w:rsidR="00302699">
        <w:rPr>
          <w:rFonts w:ascii="Arial" w:hAnsi="Arial" w:cs="Arial"/>
        </w:rPr>
        <w:t xml:space="preserve"> Square</w:t>
      </w:r>
      <w:r w:rsidR="002E6577">
        <w:rPr>
          <w:rFonts w:ascii="Arial" w:hAnsi="Arial" w:cs="Arial"/>
        </w:rPr>
        <w:t>.</w:t>
      </w:r>
      <w:r w:rsidR="00F00994">
        <w:rPr>
          <w:rFonts w:ascii="Arial" w:hAnsi="Arial" w:cs="Arial"/>
        </w:rPr>
        <w:t xml:space="preserve"> BBC News </w:t>
      </w:r>
      <w:r w:rsidR="00DF32E8">
        <w:rPr>
          <w:rFonts w:ascii="Arial" w:hAnsi="Arial" w:cs="Arial"/>
        </w:rPr>
        <w:t>(20</w:t>
      </w:r>
      <w:r w:rsidR="00F00994">
        <w:rPr>
          <w:rFonts w:ascii="Arial" w:hAnsi="Arial" w:cs="Arial"/>
        </w:rPr>
        <w:t>15</w:t>
      </w:r>
      <w:r w:rsidR="00DF32E8">
        <w:rPr>
          <w:rFonts w:ascii="Arial" w:hAnsi="Arial" w:cs="Arial"/>
        </w:rPr>
        <w:t>) explain</w:t>
      </w:r>
      <w:r w:rsidR="00E8607D">
        <w:rPr>
          <w:rFonts w:ascii="Arial" w:hAnsi="Arial" w:cs="Arial"/>
        </w:rPr>
        <w:t>s</w:t>
      </w:r>
      <w:r w:rsidR="00DF32E8">
        <w:rPr>
          <w:rFonts w:ascii="Arial" w:hAnsi="Arial" w:cs="Arial"/>
        </w:rPr>
        <w:t xml:space="preserve"> that</w:t>
      </w:r>
      <w:r w:rsidR="00E445E6">
        <w:rPr>
          <w:rFonts w:ascii="Arial" w:hAnsi="Arial" w:cs="Arial"/>
        </w:rPr>
        <w:t xml:space="preserve"> due to the initial three bombs taking place </w:t>
      </w:r>
      <w:r w:rsidR="00646410">
        <w:rPr>
          <w:rFonts w:ascii="Arial" w:hAnsi="Arial" w:cs="Arial"/>
        </w:rPr>
        <w:t xml:space="preserve">simultaneously, </w:t>
      </w:r>
      <w:r w:rsidR="0099093B">
        <w:rPr>
          <w:rFonts w:ascii="Arial" w:hAnsi="Arial" w:cs="Arial"/>
        </w:rPr>
        <w:t xml:space="preserve">all reports </w:t>
      </w:r>
      <w:r w:rsidR="000A2320">
        <w:rPr>
          <w:rFonts w:ascii="Arial" w:hAnsi="Arial" w:cs="Arial"/>
        </w:rPr>
        <w:t xml:space="preserve">of train </w:t>
      </w:r>
      <w:r w:rsidR="00EF6F84">
        <w:rPr>
          <w:rFonts w:ascii="Arial" w:hAnsi="Arial" w:cs="Arial"/>
        </w:rPr>
        <w:t>explosions occurred</w:t>
      </w:r>
      <w:r w:rsidR="000A2320">
        <w:rPr>
          <w:rFonts w:ascii="Arial" w:hAnsi="Arial" w:cs="Arial"/>
        </w:rPr>
        <w:t xml:space="preserve"> at 8:50am</w:t>
      </w:r>
      <w:r w:rsidR="00722A34">
        <w:rPr>
          <w:rFonts w:ascii="Arial" w:hAnsi="Arial" w:cs="Arial"/>
        </w:rPr>
        <w:t xml:space="preserve">, </w:t>
      </w:r>
      <w:r w:rsidR="00314E29">
        <w:rPr>
          <w:rFonts w:ascii="Arial" w:hAnsi="Arial" w:cs="Arial"/>
        </w:rPr>
        <w:t xml:space="preserve">soon after at </w:t>
      </w:r>
      <w:r w:rsidR="00AD12D9">
        <w:rPr>
          <w:rFonts w:ascii="Arial" w:hAnsi="Arial" w:cs="Arial"/>
        </w:rPr>
        <w:t xml:space="preserve">9:47am reports of an explosion on a double decker bus </w:t>
      </w:r>
      <w:r w:rsidR="00DE4B63">
        <w:rPr>
          <w:rFonts w:ascii="Arial" w:hAnsi="Arial" w:cs="Arial"/>
        </w:rPr>
        <w:t xml:space="preserve">begin </w:t>
      </w:r>
      <w:r w:rsidR="00B966A4">
        <w:rPr>
          <w:rFonts w:ascii="Arial" w:hAnsi="Arial" w:cs="Arial"/>
        </w:rPr>
        <w:t>to transpire</w:t>
      </w:r>
      <w:r w:rsidR="009A10A1">
        <w:rPr>
          <w:rFonts w:ascii="Arial" w:hAnsi="Arial" w:cs="Arial"/>
        </w:rPr>
        <w:t xml:space="preserve"> </w:t>
      </w:r>
      <w:r w:rsidR="004E7E44">
        <w:rPr>
          <w:rFonts w:ascii="Arial" w:hAnsi="Arial" w:cs="Arial"/>
        </w:rPr>
        <w:t>(see figure 1</w:t>
      </w:r>
      <w:r w:rsidR="00F92CF4">
        <w:rPr>
          <w:rFonts w:ascii="Arial" w:hAnsi="Arial" w:cs="Arial"/>
        </w:rPr>
        <w:t>, Ba</w:t>
      </w:r>
      <w:r w:rsidR="009A10A1">
        <w:rPr>
          <w:rFonts w:ascii="Arial" w:hAnsi="Arial" w:cs="Arial"/>
        </w:rPr>
        <w:t>rnett 2015</w:t>
      </w:r>
      <w:r w:rsidR="008D1E47">
        <w:rPr>
          <w:rFonts w:ascii="Arial" w:hAnsi="Arial" w:cs="Arial"/>
        </w:rPr>
        <w:t>)</w:t>
      </w:r>
      <w:r w:rsidR="009A10A1">
        <w:rPr>
          <w:rFonts w:ascii="Arial" w:hAnsi="Arial" w:cs="Arial"/>
        </w:rPr>
        <w:t xml:space="preserve">. </w:t>
      </w:r>
      <w:r w:rsidR="00423D74">
        <w:rPr>
          <w:rFonts w:ascii="Arial" w:hAnsi="Arial" w:cs="Arial"/>
        </w:rPr>
        <w:t xml:space="preserve">According to </w:t>
      </w:r>
      <w:r w:rsidR="007F7BBA">
        <w:rPr>
          <w:rFonts w:ascii="Arial" w:hAnsi="Arial" w:cs="Arial"/>
        </w:rPr>
        <w:t>Romaniuk (2012</w:t>
      </w:r>
      <w:r w:rsidR="00EE5553">
        <w:rPr>
          <w:rFonts w:ascii="Arial" w:hAnsi="Arial" w:cs="Arial"/>
        </w:rPr>
        <w:t>) t</w:t>
      </w:r>
      <w:r w:rsidR="006D4ECA">
        <w:rPr>
          <w:rFonts w:ascii="Arial" w:hAnsi="Arial" w:cs="Arial"/>
        </w:rPr>
        <w:t xml:space="preserve">he </w:t>
      </w:r>
      <w:r w:rsidR="00822D9D">
        <w:rPr>
          <w:rFonts w:ascii="Arial" w:hAnsi="Arial" w:cs="Arial"/>
        </w:rPr>
        <w:t xml:space="preserve">horrific terrorist attack </w:t>
      </w:r>
      <w:r w:rsidR="004037B7">
        <w:rPr>
          <w:rFonts w:ascii="Arial" w:hAnsi="Arial" w:cs="Arial"/>
        </w:rPr>
        <w:t>was committed by Mohammed Khan</w:t>
      </w:r>
      <w:r w:rsidR="00FB019A">
        <w:rPr>
          <w:rFonts w:ascii="Arial" w:hAnsi="Arial" w:cs="Arial"/>
        </w:rPr>
        <w:t xml:space="preserve">, Germaine Lindsay, </w:t>
      </w:r>
      <w:r w:rsidR="001E6D95">
        <w:rPr>
          <w:rFonts w:ascii="Arial" w:hAnsi="Arial" w:cs="Arial"/>
        </w:rPr>
        <w:t>She</w:t>
      </w:r>
      <w:r w:rsidR="00F96359">
        <w:rPr>
          <w:rFonts w:ascii="Arial" w:hAnsi="Arial" w:cs="Arial"/>
        </w:rPr>
        <w:t>h</w:t>
      </w:r>
      <w:r w:rsidR="001E6D95">
        <w:rPr>
          <w:rFonts w:ascii="Arial" w:hAnsi="Arial" w:cs="Arial"/>
        </w:rPr>
        <w:t xml:space="preserve">zad </w:t>
      </w:r>
      <w:proofErr w:type="spellStart"/>
      <w:r w:rsidR="001E6D95">
        <w:rPr>
          <w:rFonts w:ascii="Arial" w:hAnsi="Arial" w:cs="Arial"/>
        </w:rPr>
        <w:t>Tanweer</w:t>
      </w:r>
      <w:proofErr w:type="spellEnd"/>
      <w:r w:rsidR="001E6D95">
        <w:rPr>
          <w:rFonts w:ascii="Arial" w:hAnsi="Arial" w:cs="Arial"/>
        </w:rPr>
        <w:t xml:space="preserve"> and </w:t>
      </w:r>
      <w:r w:rsidR="00F434D7">
        <w:rPr>
          <w:rFonts w:ascii="Arial" w:hAnsi="Arial" w:cs="Arial"/>
        </w:rPr>
        <w:t xml:space="preserve">Hasib </w:t>
      </w:r>
      <w:r w:rsidR="007759F9">
        <w:rPr>
          <w:rFonts w:ascii="Arial" w:hAnsi="Arial" w:cs="Arial"/>
        </w:rPr>
        <w:t>Hussain</w:t>
      </w:r>
      <w:r w:rsidR="000A44B4">
        <w:rPr>
          <w:rFonts w:ascii="Arial" w:hAnsi="Arial" w:cs="Arial"/>
        </w:rPr>
        <w:t>, Romaniuk (2012)</w:t>
      </w:r>
      <w:r w:rsidR="003B0268">
        <w:rPr>
          <w:rFonts w:ascii="Arial" w:hAnsi="Arial" w:cs="Arial"/>
        </w:rPr>
        <w:t xml:space="preserve"> also discusses </w:t>
      </w:r>
      <w:r w:rsidR="00180F5C">
        <w:rPr>
          <w:rFonts w:ascii="Arial" w:hAnsi="Arial" w:cs="Arial"/>
        </w:rPr>
        <w:t xml:space="preserve">that Mohammed Khan, who was the mastermind </w:t>
      </w:r>
      <w:r w:rsidR="00E90203">
        <w:rPr>
          <w:rFonts w:ascii="Arial" w:hAnsi="Arial" w:cs="Arial"/>
        </w:rPr>
        <w:t xml:space="preserve">of the </w:t>
      </w:r>
      <w:r w:rsidR="002F0CFA">
        <w:rPr>
          <w:rFonts w:ascii="Arial" w:hAnsi="Arial" w:cs="Arial"/>
        </w:rPr>
        <w:t xml:space="preserve">objective, had travelled to Pakistan with </w:t>
      </w:r>
      <w:r w:rsidR="00F96359">
        <w:rPr>
          <w:rFonts w:ascii="Arial" w:hAnsi="Arial" w:cs="Arial"/>
        </w:rPr>
        <w:t xml:space="preserve">Shehzad </w:t>
      </w:r>
      <w:proofErr w:type="spellStart"/>
      <w:r w:rsidR="00F96359">
        <w:rPr>
          <w:rFonts w:ascii="Arial" w:hAnsi="Arial" w:cs="Arial"/>
        </w:rPr>
        <w:t>Tanweer</w:t>
      </w:r>
      <w:proofErr w:type="spellEnd"/>
      <w:r w:rsidR="00F96359">
        <w:rPr>
          <w:rFonts w:ascii="Arial" w:hAnsi="Arial" w:cs="Arial"/>
        </w:rPr>
        <w:t xml:space="preserve"> in 2004. </w:t>
      </w:r>
      <w:r w:rsidR="001754F6">
        <w:rPr>
          <w:rFonts w:ascii="Arial" w:hAnsi="Arial" w:cs="Arial"/>
        </w:rPr>
        <w:t>It is also mention</w:t>
      </w:r>
      <w:r w:rsidR="000E7601">
        <w:rPr>
          <w:rFonts w:ascii="Arial" w:hAnsi="Arial" w:cs="Arial"/>
        </w:rPr>
        <w:t>ed</w:t>
      </w:r>
      <w:r w:rsidR="001754F6">
        <w:rPr>
          <w:rFonts w:ascii="Arial" w:hAnsi="Arial" w:cs="Arial"/>
        </w:rPr>
        <w:t xml:space="preserve"> that Hasib Hussain had also travelled in 2004 to Saudi Arabia</w:t>
      </w:r>
      <w:r w:rsidR="004759ED">
        <w:rPr>
          <w:rFonts w:ascii="Arial" w:hAnsi="Arial" w:cs="Arial"/>
        </w:rPr>
        <w:t xml:space="preserve">, </w:t>
      </w:r>
      <w:r w:rsidR="00C94506">
        <w:rPr>
          <w:rFonts w:ascii="Arial" w:hAnsi="Arial" w:cs="Arial"/>
        </w:rPr>
        <w:t xml:space="preserve">all three perpetrators </w:t>
      </w:r>
      <w:r w:rsidR="00590740">
        <w:rPr>
          <w:rFonts w:ascii="Arial" w:hAnsi="Arial" w:cs="Arial"/>
        </w:rPr>
        <w:t xml:space="preserve">allegedly received military training </w:t>
      </w:r>
      <w:r w:rsidR="008B72F6">
        <w:rPr>
          <w:rFonts w:ascii="Arial" w:hAnsi="Arial" w:cs="Arial"/>
        </w:rPr>
        <w:t>intended for the attack</w:t>
      </w:r>
      <w:r w:rsidR="000E7601">
        <w:rPr>
          <w:rFonts w:ascii="Arial" w:hAnsi="Arial" w:cs="Arial"/>
        </w:rPr>
        <w:t xml:space="preserve"> (Roman</w:t>
      </w:r>
      <w:r w:rsidR="00896AA4">
        <w:rPr>
          <w:rFonts w:ascii="Arial" w:hAnsi="Arial" w:cs="Arial"/>
        </w:rPr>
        <w:t>iuk, 2012)</w:t>
      </w:r>
      <w:r w:rsidR="008B72F6">
        <w:rPr>
          <w:rFonts w:ascii="Arial" w:hAnsi="Arial" w:cs="Arial"/>
        </w:rPr>
        <w:t>.</w:t>
      </w:r>
      <w:r w:rsidR="000E111D">
        <w:rPr>
          <w:rFonts w:ascii="Arial" w:hAnsi="Arial" w:cs="Arial"/>
        </w:rPr>
        <w:t xml:space="preserve"> </w:t>
      </w:r>
      <w:r w:rsidR="00A70C4D">
        <w:rPr>
          <w:rFonts w:ascii="Arial" w:hAnsi="Arial" w:cs="Arial"/>
        </w:rPr>
        <w:t xml:space="preserve">The London bombings that occurred in July 2005 have been linked to the terrorist organisation </w:t>
      </w:r>
      <w:r w:rsidR="00995F76">
        <w:rPr>
          <w:rFonts w:ascii="Arial" w:hAnsi="Arial" w:cs="Arial"/>
        </w:rPr>
        <w:t>Al Qaeda due to the</w:t>
      </w:r>
      <w:r w:rsidR="00FF1ECC">
        <w:rPr>
          <w:rFonts w:ascii="Arial" w:hAnsi="Arial" w:cs="Arial"/>
        </w:rPr>
        <w:t xml:space="preserve"> strong belief that</w:t>
      </w:r>
      <w:r w:rsidR="00995F76">
        <w:rPr>
          <w:rFonts w:ascii="Arial" w:hAnsi="Arial" w:cs="Arial"/>
        </w:rPr>
        <w:t xml:space="preserve"> </w:t>
      </w:r>
      <w:r w:rsidR="00FF1ECC">
        <w:rPr>
          <w:rFonts w:ascii="Arial" w:hAnsi="Arial" w:cs="Arial"/>
        </w:rPr>
        <w:t xml:space="preserve">two individuals </w:t>
      </w:r>
      <w:r w:rsidR="00FE0CB0">
        <w:rPr>
          <w:rFonts w:ascii="Arial" w:hAnsi="Arial" w:cs="Arial"/>
        </w:rPr>
        <w:t xml:space="preserve">attended Al Qaeda training camps </w:t>
      </w:r>
      <w:r w:rsidR="003C7231">
        <w:rPr>
          <w:rFonts w:ascii="Arial" w:hAnsi="Arial" w:cs="Arial"/>
        </w:rPr>
        <w:t xml:space="preserve">and </w:t>
      </w:r>
      <w:r w:rsidR="00F52006">
        <w:rPr>
          <w:rFonts w:ascii="Arial" w:hAnsi="Arial" w:cs="Arial"/>
        </w:rPr>
        <w:t xml:space="preserve">were involved with other radical components </w:t>
      </w:r>
      <w:r w:rsidR="000B2F8E">
        <w:rPr>
          <w:rFonts w:ascii="Arial" w:hAnsi="Arial" w:cs="Arial"/>
        </w:rPr>
        <w:t>abroad and within the United Kingdom</w:t>
      </w:r>
      <w:r w:rsidR="00652685">
        <w:rPr>
          <w:rFonts w:ascii="Arial" w:hAnsi="Arial" w:cs="Arial"/>
        </w:rPr>
        <w:t xml:space="preserve"> (Hoffman and Dryer, 2007).</w:t>
      </w:r>
    </w:p>
    <w:p w14:paraId="06807C98" w14:textId="390329E1" w:rsidR="00871985" w:rsidRDefault="00FB33F4" w:rsidP="008246AF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emergency services that were involved during the </w:t>
      </w:r>
      <w:r w:rsidR="00186605">
        <w:rPr>
          <w:rFonts w:ascii="Arial" w:hAnsi="Arial" w:cs="Arial"/>
        </w:rPr>
        <w:t xml:space="preserve">London </w:t>
      </w:r>
      <w:proofErr w:type="spellStart"/>
      <w:r w:rsidR="00186605">
        <w:rPr>
          <w:rFonts w:ascii="Arial" w:hAnsi="Arial" w:cs="Arial"/>
        </w:rPr>
        <w:t>Bombing’s</w:t>
      </w:r>
      <w:proofErr w:type="spellEnd"/>
      <w:r w:rsidR="00186605">
        <w:rPr>
          <w:rFonts w:ascii="Arial" w:hAnsi="Arial" w:cs="Arial"/>
        </w:rPr>
        <w:t xml:space="preserve"> </w:t>
      </w:r>
      <w:r w:rsidR="00AF77A5">
        <w:rPr>
          <w:rFonts w:ascii="Arial" w:hAnsi="Arial" w:cs="Arial"/>
        </w:rPr>
        <w:t>have been</w:t>
      </w:r>
      <w:r w:rsidR="00755B88">
        <w:rPr>
          <w:rFonts w:ascii="Arial" w:hAnsi="Arial" w:cs="Arial"/>
        </w:rPr>
        <w:t xml:space="preserve"> </w:t>
      </w:r>
      <w:r w:rsidR="00A27046">
        <w:rPr>
          <w:rFonts w:ascii="Arial" w:hAnsi="Arial" w:cs="Arial"/>
        </w:rPr>
        <w:t>criticized</w:t>
      </w:r>
      <w:r w:rsidR="00AF77A5">
        <w:rPr>
          <w:rFonts w:ascii="Arial" w:hAnsi="Arial" w:cs="Arial"/>
        </w:rPr>
        <w:t xml:space="preserve"> </w:t>
      </w:r>
      <w:r w:rsidR="00186605">
        <w:rPr>
          <w:rFonts w:ascii="Arial" w:hAnsi="Arial" w:cs="Arial"/>
        </w:rPr>
        <w:t>for not working as effectively as they should have</w:t>
      </w:r>
      <w:r w:rsidR="00840735">
        <w:rPr>
          <w:rFonts w:ascii="Arial" w:hAnsi="Arial" w:cs="Arial"/>
        </w:rPr>
        <w:t>.</w:t>
      </w:r>
      <w:r w:rsidR="00186605">
        <w:rPr>
          <w:rFonts w:ascii="Arial" w:hAnsi="Arial" w:cs="Arial"/>
        </w:rPr>
        <w:t xml:space="preserve"> </w:t>
      </w:r>
      <w:r w:rsidR="00840735">
        <w:rPr>
          <w:rFonts w:ascii="Arial" w:hAnsi="Arial" w:cs="Arial"/>
        </w:rPr>
        <w:t>F</w:t>
      </w:r>
      <w:r w:rsidR="00186605">
        <w:rPr>
          <w:rFonts w:ascii="Arial" w:hAnsi="Arial" w:cs="Arial"/>
        </w:rPr>
        <w:t xml:space="preserve">or example, according to </w:t>
      </w:r>
      <w:r w:rsidR="005A7E48">
        <w:rPr>
          <w:rFonts w:ascii="Arial" w:hAnsi="Arial" w:cs="Arial"/>
        </w:rPr>
        <w:t>t</w:t>
      </w:r>
      <w:r w:rsidR="00F9714D">
        <w:rPr>
          <w:rFonts w:ascii="Arial" w:hAnsi="Arial" w:cs="Arial"/>
        </w:rPr>
        <w:t xml:space="preserve">he London Assembly </w:t>
      </w:r>
      <w:r w:rsidR="00186605">
        <w:rPr>
          <w:rFonts w:ascii="Arial" w:hAnsi="Arial" w:cs="Arial"/>
        </w:rPr>
        <w:t>(</w:t>
      </w:r>
      <w:r w:rsidR="00F9714D">
        <w:rPr>
          <w:rFonts w:ascii="Arial" w:hAnsi="Arial" w:cs="Arial"/>
        </w:rPr>
        <w:t>2006</w:t>
      </w:r>
      <w:r w:rsidR="00186605">
        <w:rPr>
          <w:rFonts w:ascii="Arial" w:hAnsi="Arial" w:cs="Arial"/>
        </w:rPr>
        <w:t xml:space="preserve">) </w:t>
      </w:r>
      <w:r w:rsidR="00F4580C">
        <w:rPr>
          <w:rFonts w:ascii="Arial" w:hAnsi="Arial" w:cs="Arial"/>
        </w:rPr>
        <w:t>the London Ambulance services</w:t>
      </w:r>
      <w:r w:rsidR="00840735">
        <w:rPr>
          <w:rFonts w:ascii="Arial" w:hAnsi="Arial" w:cs="Arial"/>
        </w:rPr>
        <w:t xml:space="preserve">, which under the Civil Contingencies Act is a category one responder, </w:t>
      </w:r>
      <w:r w:rsidR="006C3B81">
        <w:rPr>
          <w:rFonts w:ascii="Arial" w:hAnsi="Arial" w:cs="Arial"/>
        </w:rPr>
        <w:t xml:space="preserve">had arrived </w:t>
      </w:r>
      <w:proofErr w:type="gramStart"/>
      <w:r w:rsidR="006C3B81">
        <w:rPr>
          <w:rFonts w:ascii="Arial" w:hAnsi="Arial" w:cs="Arial"/>
        </w:rPr>
        <w:t>to</w:t>
      </w:r>
      <w:proofErr w:type="gramEnd"/>
      <w:r w:rsidR="00614F5C">
        <w:rPr>
          <w:rFonts w:ascii="Arial" w:hAnsi="Arial" w:cs="Arial"/>
        </w:rPr>
        <w:t xml:space="preserve"> too</w:t>
      </w:r>
      <w:r w:rsidR="006C3B81">
        <w:rPr>
          <w:rFonts w:ascii="Arial" w:hAnsi="Arial" w:cs="Arial"/>
        </w:rPr>
        <w:t xml:space="preserve"> many different locations where the main incidents had </w:t>
      </w:r>
      <w:r w:rsidR="00E7182A">
        <w:rPr>
          <w:rFonts w:ascii="Arial" w:hAnsi="Arial" w:cs="Arial"/>
        </w:rPr>
        <w:t xml:space="preserve">not </w:t>
      </w:r>
      <w:r w:rsidR="006C3B81">
        <w:rPr>
          <w:rFonts w:ascii="Arial" w:hAnsi="Arial" w:cs="Arial"/>
        </w:rPr>
        <w:t>occurred</w:t>
      </w:r>
      <w:r w:rsidR="00840735">
        <w:rPr>
          <w:rFonts w:ascii="Arial" w:hAnsi="Arial" w:cs="Arial"/>
        </w:rPr>
        <w:t xml:space="preserve">. This was </w:t>
      </w:r>
      <w:r w:rsidR="006C3B81">
        <w:rPr>
          <w:rFonts w:ascii="Arial" w:hAnsi="Arial" w:cs="Arial"/>
        </w:rPr>
        <w:t xml:space="preserve">due to </w:t>
      </w:r>
      <w:r w:rsidR="00E7182A">
        <w:rPr>
          <w:rFonts w:ascii="Arial" w:hAnsi="Arial" w:cs="Arial"/>
        </w:rPr>
        <w:t xml:space="preserve">originally being informed </w:t>
      </w:r>
      <w:r w:rsidR="00C072D4">
        <w:rPr>
          <w:rFonts w:ascii="Arial" w:hAnsi="Arial" w:cs="Arial"/>
        </w:rPr>
        <w:t xml:space="preserve">of </w:t>
      </w:r>
      <w:r w:rsidR="00E7182A">
        <w:rPr>
          <w:rFonts w:ascii="Arial" w:hAnsi="Arial" w:cs="Arial"/>
        </w:rPr>
        <w:t xml:space="preserve">seven </w:t>
      </w:r>
      <w:r w:rsidR="00740769">
        <w:rPr>
          <w:rFonts w:ascii="Arial" w:hAnsi="Arial" w:cs="Arial"/>
        </w:rPr>
        <w:t>individual</w:t>
      </w:r>
      <w:r w:rsidR="002429AA">
        <w:rPr>
          <w:rFonts w:ascii="Arial" w:hAnsi="Arial" w:cs="Arial"/>
        </w:rPr>
        <w:t xml:space="preserve"> sites. </w:t>
      </w:r>
      <w:r w:rsidR="00CB4E21">
        <w:rPr>
          <w:rFonts w:ascii="Arial" w:hAnsi="Arial" w:cs="Arial"/>
        </w:rPr>
        <w:t>The ambulance service has also been criticized for the slow response</w:t>
      </w:r>
      <w:r w:rsidR="00BE4B74">
        <w:rPr>
          <w:rFonts w:ascii="Arial" w:hAnsi="Arial" w:cs="Arial"/>
        </w:rPr>
        <w:t xml:space="preserve"> time, according to </w:t>
      </w:r>
      <w:r w:rsidR="005A7E48">
        <w:rPr>
          <w:rFonts w:ascii="Arial" w:hAnsi="Arial" w:cs="Arial"/>
        </w:rPr>
        <w:t>t</w:t>
      </w:r>
      <w:r w:rsidR="00F9714D">
        <w:rPr>
          <w:rFonts w:ascii="Arial" w:hAnsi="Arial" w:cs="Arial"/>
        </w:rPr>
        <w:t>he London Assembly</w:t>
      </w:r>
      <w:r w:rsidR="00BE4B74">
        <w:rPr>
          <w:rFonts w:ascii="Arial" w:hAnsi="Arial" w:cs="Arial"/>
        </w:rPr>
        <w:t xml:space="preserve"> (</w:t>
      </w:r>
      <w:r w:rsidR="00F9714D">
        <w:rPr>
          <w:rFonts w:ascii="Arial" w:hAnsi="Arial" w:cs="Arial"/>
        </w:rPr>
        <w:t>2006</w:t>
      </w:r>
      <w:r w:rsidR="00BE4B74">
        <w:rPr>
          <w:rFonts w:ascii="Arial" w:hAnsi="Arial" w:cs="Arial"/>
        </w:rPr>
        <w:t xml:space="preserve">) </w:t>
      </w:r>
      <w:r w:rsidR="0059740A">
        <w:rPr>
          <w:rFonts w:ascii="Arial" w:hAnsi="Arial" w:cs="Arial"/>
        </w:rPr>
        <w:t xml:space="preserve">with </w:t>
      </w:r>
      <w:r w:rsidR="00BE4B74">
        <w:rPr>
          <w:rFonts w:ascii="Arial" w:hAnsi="Arial" w:cs="Arial"/>
        </w:rPr>
        <w:t xml:space="preserve">the explosion </w:t>
      </w:r>
      <w:r w:rsidR="00BE4B74">
        <w:rPr>
          <w:rFonts w:ascii="Arial" w:hAnsi="Arial" w:cs="Arial"/>
        </w:rPr>
        <w:lastRenderedPageBreak/>
        <w:t>between Russel Square and King’s Cross station</w:t>
      </w:r>
      <w:r w:rsidR="0059740A">
        <w:rPr>
          <w:rFonts w:ascii="Arial" w:hAnsi="Arial" w:cs="Arial"/>
        </w:rPr>
        <w:t xml:space="preserve">, the first ambulance had not arrived </w:t>
      </w:r>
      <w:r w:rsidR="00705BEB">
        <w:rPr>
          <w:rFonts w:ascii="Arial" w:hAnsi="Arial" w:cs="Arial"/>
        </w:rPr>
        <w:t xml:space="preserve">until 9:20am, 30 minutes after the explosion that occurred at 8:50am. </w:t>
      </w:r>
      <w:r w:rsidR="007D47F7">
        <w:rPr>
          <w:rFonts w:ascii="Arial" w:hAnsi="Arial" w:cs="Arial"/>
        </w:rPr>
        <w:t>A further issue that has been noted from the event</w:t>
      </w:r>
      <w:r w:rsidR="00294390">
        <w:rPr>
          <w:rFonts w:ascii="Arial" w:hAnsi="Arial" w:cs="Arial"/>
        </w:rPr>
        <w:t xml:space="preserve"> </w:t>
      </w:r>
      <w:r w:rsidR="007D47F7">
        <w:rPr>
          <w:rFonts w:ascii="Arial" w:hAnsi="Arial" w:cs="Arial"/>
        </w:rPr>
        <w:t xml:space="preserve">has been the tension between services, according to </w:t>
      </w:r>
      <w:r w:rsidR="008939B3">
        <w:rPr>
          <w:rFonts w:ascii="Arial" w:hAnsi="Arial" w:cs="Arial"/>
        </w:rPr>
        <w:t>Anderson</w:t>
      </w:r>
      <w:r w:rsidR="007D47F7">
        <w:rPr>
          <w:rFonts w:ascii="Arial" w:hAnsi="Arial" w:cs="Arial"/>
        </w:rPr>
        <w:t xml:space="preserve"> (</w:t>
      </w:r>
      <w:r w:rsidR="008939B3">
        <w:rPr>
          <w:rFonts w:ascii="Arial" w:hAnsi="Arial" w:cs="Arial"/>
        </w:rPr>
        <w:t>2015</w:t>
      </w:r>
      <w:r w:rsidR="007D47F7">
        <w:rPr>
          <w:rFonts w:ascii="Arial" w:hAnsi="Arial" w:cs="Arial"/>
        </w:rPr>
        <w:t>)</w:t>
      </w:r>
      <w:r w:rsidR="00555A0C">
        <w:rPr>
          <w:rFonts w:ascii="Arial" w:hAnsi="Arial" w:cs="Arial"/>
        </w:rPr>
        <w:t xml:space="preserve"> </w:t>
      </w:r>
      <w:r w:rsidR="009332C9">
        <w:rPr>
          <w:rFonts w:ascii="Arial" w:hAnsi="Arial" w:cs="Arial"/>
        </w:rPr>
        <w:t xml:space="preserve">an ambulance was placed outside Aldgate Station as a control vehicle </w:t>
      </w:r>
      <w:r w:rsidR="002B2D1C">
        <w:rPr>
          <w:rFonts w:ascii="Arial" w:hAnsi="Arial" w:cs="Arial"/>
        </w:rPr>
        <w:t xml:space="preserve">to </w:t>
      </w:r>
      <w:r w:rsidR="00995C16">
        <w:rPr>
          <w:rFonts w:ascii="Arial" w:hAnsi="Arial" w:cs="Arial"/>
        </w:rPr>
        <w:t>observe and examine the scene</w:t>
      </w:r>
      <w:r w:rsidR="00FE17A4">
        <w:rPr>
          <w:rFonts w:ascii="Arial" w:hAnsi="Arial" w:cs="Arial"/>
        </w:rPr>
        <w:t>. T</w:t>
      </w:r>
      <w:r w:rsidR="007D6E37">
        <w:rPr>
          <w:rFonts w:ascii="Arial" w:hAnsi="Arial" w:cs="Arial"/>
        </w:rPr>
        <w:t xml:space="preserve">his caused tension between the paramedic on the scene and fire service officers </w:t>
      </w:r>
      <w:r w:rsidR="00FE17A4">
        <w:rPr>
          <w:rFonts w:ascii="Arial" w:hAnsi="Arial" w:cs="Arial"/>
        </w:rPr>
        <w:t xml:space="preserve">as they </w:t>
      </w:r>
      <w:r w:rsidR="00F051B9">
        <w:rPr>
          <w:rFonts w:ascii="Arial" w:hAnsi="Arial" w:cs="Arial"/>
        </w:rPr>
        <w:t xml:space="preserve">insisted </w:t>
      </w:r>
      <w:r w:rsidR="00FE17A4">
        <w:rPr>
          <w:rFonts w:ascii="Arial" w:hAnsi="Arial" w:cs="Arial"/>
        </w:rPr>
        <w:t xml:space="preserve">for the paramedic </w:t>
      </w:r>
      <w:r w:rsidR="00F051B9">
        <w:rPr>
          <w:rFonts w:ascii="Arial" w:hAnsi="Arial" w:cs="Arial"/>
        </w:rPr>
        <w:t>to intervene and respond to the walking injured exiting the station</w:t>
      </w:r>
      <w:r w:rsidR="00333221">
        <w:rPr>
          <w:rFonts w:ascii="Arial" w:hAnsi="Arial" w:cs="Arial"/>
        </w:rPr>
        <w:t xml:space="preserve">, however the role of the paramedic </w:t>
      </w:r>
      <w:r w:rsidR="00294390">
        <w:rPr>
          <w:rFonts w:ascii="Arial" w:hAnsi="Arial" w:cs="Arial"/>
        </w:rPr>
        <w:t>as an incident office</w:t>
      </w:r>
      <w:r w:rsidR="00F873CC">
        <w:rPr>
          <w:rFonts w:ascii="Arial" w:hAnsi="Arial" w:cs="Arial"/>
        </w:rPr>
        <w:t xml:space="preserve">r </w:t>
      </w:r>
      <w:r w:rsidR="00294390">
        <w:rPr>
          <w:rFonts w:ascii="Arial" w:hAnsi="Arial" w:cs="Arial"/>
        </w:rPr>
        <w:t>indicated he was unable to do so.</w:t>
      </w:r>
      <w:r w:rsidR="00401D46">
        <w:rPr>
          <w:rFonts w:ascii="Arial" w:hAnsi="Arial" w:cs="Arial"/>
        </w:rPr>
        <w:t xml:space="preserve"> </w:t>
      </w:r>
      <w:r w:rsidR="003935F3">
        <w:rPr>
          <w:rFonts w:ascii="Arial" w:hAnsi="Arial" w:cs="Arial"/>
        </w:rPr>
        <w:t xml:space="preserve">The ambulance service has been heavily criticized for the </w:t>
      </w:r>
      <w:r w:rsidR="009769C5">
        <w:rPr>
          <w:rFonts w:ascii="Arial" w:hAnsi="Arial" w:cs="Arial"/>
        </w:rPr>
        <w:t>way in which they handled the terrorist attack</w:t>
      </w:r>
      <w:r w:rsidR="0029043A">
        <w:rPr>
          <w:rFonts w:ascii="Arial" w:hAnsi="Arial" w:cs="Arial"/>
        </w:rPr>
        <w:t xml:space="preserve"> within the media,</w:t>
      </w:r>
      <w:r w:rsidR="001A7420">
        <w:rPr>
          <w:rFonts w:ascii="Arial" w:hAnsi="Arial" w:cs="Arial"/>
        </w:rPr>
        <w:t xml:space="preserve"> for example one article </w:t>
      </w:r>
      <w:r w:rsidR="00926AF8">
        <w:rPr>
          <w:rFonts w:ascii="Arial" w:hAnsi="Arial" w:cs="Arial"/>
        </w:rPr>
        <w:t xml:space="preserve">insinuating </w:t>
      </w:r>
      <w:r w:rsidR="00205C22">
        <w:rPr>
          <w:rFonts w:ascii="Arial" w:hAnsi="Arial" w:cs="Arial"/>
        </w:rPr>
        <w:t xml:space="preserve">that due to the delays of the ambulance, the ambulance </w:t>
      </w:r>
      <w:proofErr w:type="gramStart"/>
      <w:r w:rsidR="00205C22">
        <w:rPr>
          <w:rFonts w:ascii="Arial" w:hAnsi="Arial" w:cs="Arial"/>
        </w:rPr>
        <w:t>were</w:t>
      </w:r>
      <w:proofErr w:type="gramEnd"/>
      <w:r w:rsidR="00205C22">
        <w:rPr>
          <w:rFonts w:ascii="Arial" w:hAnsi="Arial" w:cs="Arial"/>
        </w:rPr>
        <w:t xml:space="preserve"> to blame for the number of people who had lost their lives that day</w:t>
      </w:r>
      <w:r w:rsidR="000F0165">
        <w:rPr>
          <w:rFonts w:ascii="Arial" w:hAnsi="Arial" w:cs="Arial"/>
        </w:rPr>
        <w:t>.</w:t>
      </w:r>
      <w:r w:rsidR="00871985">
        <w:rPr>
          <w:rFonts w:ascii="Arial" w:hAnsi="Arial" w:cs="Arial"/>
        </w:rPr>
        <w:t xml:space="preserve"> The article wrote</w:t>
      </w:r>
      <w:r w:rsidR="009A60BF">
        <w:rPr>
          <w:rFonts w:ascii="Arial" w:hAnsi="Arial" w:cs="Arial"/>
        </w:rPr>
        <w:t xml:space="preserve"> “</w:t>
      </w:r>
      <w:r w:rsidR="00871985">
        <w:rPr>
          <w:rFonts w:ascii="Arial" w:hAnsi="Arial" w:cs="Arial"/>
        </w:rPr>
        <w:t>A separate half-hour delay in sending teams to Russel Square underground station, where 26 people died, the greatest loss of life.</w:t>
      </w:r>
      <w:r w:rsidR="009A60BF">
        <w:rPr>
          <w:rFonts w:ascii="Arial" w:hAnsi="Arial" w:cs="Arial"/>
        </w:rPr>
        <w:t xml:space="preserve">” (BBC News, </w:t>
      </w:r>
      <w:r w:rsidR="0029043A">
        <w:rPr>
          <w:rFonts w:ascii="Arial" w:hAnsi="Arial" w:cs="Arial"/>
        </w:rPr>
        <w:t>2011</w:t>
      </w:r>
      <w:r w:rsidR="0047181B">
        <w:rPr>
          <w:rFonts w:ascii="Arial" w:hAnsi="Arial" w:cs="Arial"/>
        </w:rPr>
        <w:t>, A</w:t>
      </w:r>
      <w:r w:rsidR="0029043A">
        <w:rPr>
          <w:rFonts w:ascii="Arial" w:hAnsi="Arial" w:cs="Arial"/>
        </w:rPr>
        <w:t xml:space="preserve">). </w:t>
      </w:r>
      <w:r w:rsidR="00AD08FF">
        <w:rPr>
          <w:rFonts w:ascii="Arial" w:hAnsi="Arial" w:cs="Arial"/>
        </w:rPr>
        <w:t xml:space="preserve">However, Anderson (2015) argues that some delay is needed </w:t>
      </w:r>
      <w:r w:rsidR="00A108C0">
        <w:rPr>
          <w:rFonts w:ascii="Arial" w:hAnsi="Arial" w:cs="Arial"/>
        </w:rPr>
        <w:t xml:space="preserve">to prioritise care for example, </w:t>
      </w:r>
      <w:r w:rsidR="00DA3A4D">
        <w:rPr>
          <w:rFonts w:ascii="Arial" w:hAnsi="Arial" w:cs="Arial"/>
        </w:rPr>
        <w:t xml:space="preserve">instant care for victims at </w:t>
      </w:r>
      <w:r w:rsidR="00EB611A">
        <w:rPr>
          <w:rFonts w:ascii="Arial" w:hAnsi="Arial" w:cs="Arial"/>
        </w:rPr>
        <w:t xml:space="preserve">Aldgate Station was delayed </w:t>
      </w:r>
      <w:proofErr w:type="gramStart"/>
      <w:r w:rsidR="001347F1">
        <w:rPr>
          <w:rFonts w:ascii="Arial" w:hAnsi="Arial" w:cs="Arial"/>
        </w:rPr>
        <w:t>to ensure</w:t>
      </w:r>
      <w:proofErr w:type="gramEnd"/>
      <w:r w:rsidR="001347F1">
        <w:rPr>
          <w:rFonts w:ascii="Arial" w:hAnsi="Arial" w:cs="Arial"/>
        </w:rPr>
        <w:t xml:space="preserve"> </w:t>
      </w:r>
      <w:r w:rsidR="002A6318">
        <w:rPr>
          <w:rFonts w:ascii="Arial" w:hAnsi="Arial" w:cs="Arial"/>
        </w:rPr>
        <w:t xml:space="preserve">adequate </w:t>
      </w:r>
      <w:r w:rsidR="00CC25B9">
        <w:rPr>
          <w:rFonts w:ascii="Arial" w:hAnsi="Arial" w:cs="Arial"/>
        </w:rPr>
        <w:t xml:space="preserve">resources would become available </w:t>
      </w:r>
      <w:r w:rsidR="00381ECE">
        <w:rPr>
          <w:rFonts w:ascii="Arial" w:hAnsi="Arial" w:cs="Arial"/>
        </w:rPr>
        <w:t>for everyone at the scene.</w:t>
      </w:r>
      <w:r w:rsidR="006F7DDD">
        <w:rPr>
          <w:rFonts w:ascii="Arial" w:hAnsi="Arial" w:cs="Arial"/>
        </w:rPr>
        <w:t xml:space="preserve"> </w:t>
      </w:r>
    </w:p>
    <w:p w14:paraId="3AAF8AAD" w14:textId="297397BE" w:rsidR="00840735" w:rsidRDefault="000E0234" w:rsidP="008246AF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fu</w:t>
      </w:r>
      <w:r w:rsidR="00E03E5C">
        <w:rPr>
          <w:rFonts w:ascii="Arial" w:hAnsi="Arial" w:cs="Arial"/>
        </w:rPr>
        <w:t>rther issue that occurred in July 2005, was that</w:t>
      </w:r>
      <w:r w:rsidR="002E4041">
        <w:rPr>
          <w:rFonts w:ascii="Arial" w:hAnsi="Arial" w:cs="Arial"/>
        </w:rPr>
        <w:t xml:space="preserve"> according to </w:t>
      </w:r>
      <w:r w:rsidR="00F9756B">
        <w:rPr>
          <w:rFonts w:ascii="Arial" w:hAnsi="Arial" w:cs="Arial"/>
        </w:rPr>
        <w:t xml:space="preserve">HM Government </w:t>
      </w:r>
      <w:r w:rsidR="000225BB">
        <w:rPr>
          <w:rFonts w:ascii="Arial" w:hAnsi="Arial" w:cs="Arial"/>
        </w:rPr>
        <w:t>(</w:t>
      </w:r>
      <w:r w:rsidR="00F9756B">
        <w:rPr>
          <w:rFonts w:ascii="Arial" w:hAnsi="Arial" w:cs="Arial"/>
        </w:rPr>
        <w:t>2012</w:t>
      </w:r>
      <w:r w:rsidR="00AB2B68">
        <w:rPr>
          <w:rFonts w:ascii="Arial" w:hAnsi="Arial" w:cs="Arial"/>
        </w:rPr>
        <w:t>, A</w:t>
      </w:r>
      <w:r w:rsidR="000225BB">
        <w:rPr>
          <w:rFonts w:ascii="Arial" w:hAnsi="Arial" w:cs="Arial"/>
        </w:rPr>
        <w:t>)</w:t>
      </w:r>
      <w:r w:rsidR="000C45C0">
        <w:rPr>
          <w:rFonts w:ascii="Arial" w:hAnsi="Arial" w:cs="Arial"/>
        </w:rPr>
        <w:t xml:space="preserve"> </w:t>
      </w:r>
      <w:r w:rsidR="00D57696">
        <w:rPr>
          <w:rFonts w:ascii="Arial" w:hAnsi="Arial" w:cs="Arial"/>
        </w:rPr>
        <w:t xml:space="preserve">there </w:t>
      </w:r>
      <w:r w:rsidR="009F70FE">
        <w:rPr>
          <w:rFonts w:ascii="Arial" w:hAnsi="Arial" w:cs="Arial"/>
        </w:rPr>
        <w:t xml:space="preserve">was </w:t>
      </w:r>
      <w:r w:rsidR="00D57696">
        <w:rPr>
          <w:rFonts w:ascii="Arial" w:hAnsi="Arial" w:cs="Arial"/>
        </w:rPr>
        <w:t xml:space="preserve">no way for emergency services to communicate with each other, for example the fire services </w:t>
      </w:r>
      <w:r w:rsidR="009F70FE">
        <w:rPr>
          <w:rFonts w:ascii="Arial" w:hAnsi="Arial" w:cs="Arial"/>
        </w:rPr>
        <w:t>were</w:t>
      </w:r>
      <w:r w:rsidR="00D57696">
        <w:rPr>
          <w:rFonts w:ascii="Arial" w:hAnsi="Arial" w:cs="Arial"/>
        </w:rPr>
        <w:t xml:space="preserve"> unable to electronically communicate with </w:t>
      </w:r>
      <w:r w:rsidR="00D35A68">
        <w:rPr>
          <w:rFonts w:ascii="Arial" w:hAnsi="Arial" w:cs="Arial"/>
        </w:rPr>
        <w:t>the police or with the ambulance service.</w:t>
      </w:r>
      <w:r w:rsidR="00E50462">
        <w:rPr>
          <w:rFonts w:ascii="Arial" w:hAnsi="Arial" w:cs="Arial"/>
        </w:rPr>
        <w:t xml:space="preserve"> With the mass calls </w:t>
      </w:r>
      <w:r w:rsidR="00425714">
        <w:rPr>
          <w:rFonts w:ascii="Arial" w:hAnsi="Arial" w:cs="Arial"/>
        </w:rPr>
        <w:t xml:space="preserve">to the emergency services </w:t>
      </w:r>
      <w:r w:rsidR="000C4C9F">
        <w:rPr>
          <w:rFonts w:ascii="Arial" w:hAnsi="Arial" w:cs="Arial"/>
        </w:rPr>
        <w:t xml:space="preserve">to three separate locations which </w:t>
      </w:r>
      <w:r w:rsidR="00187A07">
        <w:rPr>
          <w:rFonts w:ascii="Arial" w:hAnsi="Arial" w:cs="Arial"/>
        </w:rPr>
        <w:t>took place all at the same</w:t>
      </w:r>
      <w:r w:rsidR="00CD7C10">
        <w:rPr>
          <w:rFonts w:ascii="Arial" w:hAnsi="Arial" w:cs="Arial"/>
        </w:rPr>
        <w:t>, with people in shock</w:t>
      </w:r>
      <w:r w:rsidR="009F70FE">
        <w:rPr>
          <w:rFonts w:ascii="Arial" w:hAnsi="Arial" w:cs="Arial"/>
        </w:rPr>
        <w:t>,</w:t>
      </w:r>
      <w:r w:rsidR="00CD7C10">
        <w:rPr>
          <w:rFonts w:ascii="Arial" w:hAnsi="Arial" w:cs="Arial"/>
        </w:rPr>
        <w:t xml:space="preserve"> the process of handling all the information can become frantic and confusing.</w:t>
      </w:r>
      <w:r w:rsidR="006C44CE">
        <w:rPr>
          <w:rFonts w:ascii="Arial" w:hAnsi="Arial" w:cs="Arial"/>
        </w:rPr>
        <w:t xml:space="preserve"> Storm and </w:t>
      </w:r>
      <w:proofErr w:type="spellStart"/>
      <w:r w:rsidR="006C44CE">
        <w:rPr>
          <w:rFonts w:ascii="Arial" w:hAnsi="Arial" w:cs="Arial"/>
        </w:rPr>
        <w:t>Eyerman</w:t>
      </w:r>
      <w:proofErr w:type="spellEnd"/>
      <w:r w:rsidR="00274B69">
        <w:rPr>
          <w:rFonts w:ascii="Arial" w:hAnsi="Arial" w:cs="Arial"/>
        </w:rPr>
        <w:t xml:space="preserve"> (2008) also express that the </w:t>
      </w:r>
      <w:r w:rsidR="00A41852">
        <w:rPr>
          <w:rFonts w:ascii="Arial" w:hAnsi="Arial" w:cs="Arial"/>
        </w:rPr>
        <w:t xml:space="preserve">services such as the fire service were unable to communicate to victim’s families </w:t>
      </w:r>
      <w:r w:rsidR="00877233">
        <w:rPr>
          <w:rFonts w:ascii="Arial" w:hAnsi="Arial" w:cs="Arial"/>
        </w:rPr>
        <w:t xml:space="preserve">and were unable to receive intelligence on the whereabouts of </w:t>
      </w:r>
      <w:r w:rsidR="00464D17">
        <w:rPr>
          <w:rFonts w:ascii="Arial" w:hAnsi="Arial" w:cs="Arial"/>
        </w:rPr>
        <w:t xml:space="preserve">wounded </w:t>
      </w:r>
      <w:r w:rsidR="00435295">
        <w:rPr>
          <w:rFonts w:ascii="Arial" w:hAnsi="Arial" w:cs="Arial"/>
        </w:rPr>
        <w:t>or deceased family members.</w:t>
      </w:r>
      <w:r w:rsidR="002A4EBB">
        <w:rPr>
          <w:rFonts w:ascii="Arial" w:hAnsi="Arial" w:cs="Arial"/>
        </w:rPr>
        <w:t xml:space="preserve"> This can cause more panic </w:t>
      </w:r>
      <w:r w:rsidR="002A4EBB">
        <w:rPr>
          <w:rFonts w:ascii="Arial" w:hAnsi="Arial" w:cs="Arial"/>
        </w:rPr>
        <w:lastRenderedPageBreak/>
        <w:t xml:space="preserve">and stress onto the event and can be very stressful to handle, which is why </w:t>
      </w:r>
      <w:r w:rsidR="00C13CEB">
        <w:rPr>
          <w:rFonts w:ascii="Arial" w:hAnsi="Arial" w:cs="Arial"/>
        </w:rPr>
        <w:t>multi-agency partnerships are so vital to terrorist attacks.</w:t>
      </w:r>
      <w:r w:rsidR="006806B5">
        <w:rPr>
          <w:rFonts w:ascii="Arial" w:hAnsi="Arial" w:cs="Arial"/>
        </w:rPr>
        <w:t xml:space="preserve"> T</w:t>
      </w:r>
      <w:r w:rsidR="00AF0F70">
        <w:rPr>
          <w:rFonts w:ascii="Arial" w:hAnsi="Arial" w:cs="Arial"/>
        </w:rPr>
        <w:t xml:space="preserve">he fire service, who are also a category one responder were also unable to begin rescuing people from the </w:t>
      </w:r>
      <w:r w:rsidR="00FB3B8C">
        <w:rPr>
          <w:rFonts w:ascii="Arial" w:hAnsi="Arial" w:cs="Arial"/>
        </w:rPr>
        <w:t xml:space="preserve">London Underground </w:t>
      </w:r>
      <w:r w:rsidR="00AF0F70">
        <w:rPr>
          <w:rFonts w:ascii="Arial" w:hAnsi="Arial" w:cs="Arial"/>
        </w:rPr>
        <w:t xml:space="preserve">and were </w:t>
      </w:r>
      <w:r w:rsidR="000E10AB">
        <w:rPr>
          <w:rFonts w:ascii="Arial" w:hAnsi="Arial" w:cs="Arial"/>
        </w:rPr>
        <w:t xml:space="preserve">marginally </w:t>
      </w:r>
      <w:r w:rsidR="00AF0F70">
        <w:rPr>
          <w:rFonts w:ascii="Arial" w:hAnsi="Arial" w:cs="Arial"/>
        </w:rPr>
        <w:t>delayed in doing so.</w:t>
      </w:r>
      <w:r w:rsidR="00FB3B8C">
        <w:rPr>
          <w:rFonts w:ascii="Arial" w:hAnsi="Arial" w:cs="Arial"/>
        </w:rPr>
        <w:t xml:space="preserve"> According to </w:t>
      </w:r>
      <w:proofErr w:type="spellStart"/>
      <w:r w:rsidR="00395988">
        <w:rPr>
          <w:rFonts w:ascii="Arial" w:hAnsi="Arial" w:cs="Arial"/>
        </w:rPr>
        <w:t>Helsloot</w:t>
      </w:r>
      <w:proofErr w:type="spellEnd"/>
      <w:r w:rsidR="00CA3E2D">
        <w:rPr>
          <w:rFonts w:ascii="Arial" w:hAnsi="Arial" w:cs="Arial"/>
        </w:rPr>
        <w:t xml:space="preserve"> et al</w:t>
      </w:r>
      <w:r w:rsidR="00395988">
        <w:rPr>
          <w:rFonts w:ascii="Arial" w:hAnsi="Arial" w:cs="Arial"/>
        </w:rPr>
        <w:t xml:space="preserve"> (2012)</w:t>
      </w:r>
      <w:r w:rsidR="00AA0F82">
        <w:rPr>
          <w:rFonts w:ascii="Arial" w:hAnsi="Arial" w:cs="Arial"/>
        </w:rPr>
        <w:t xml:space="preserve"> the delay was caused </w:t>
      </w:r>
      <w:r w:rsidR="0094761A">
        <w:rPr>
          <w:rFonts w:ascii="Arial" w:hAnsi="Arial" w:cs="Arial"/>
        </w:rPr>
        <w:t xml:space="preserve">as the fire services </w:t>
      </w:r>
      <w:r w:rsidR="003C0C79">
        <w:rPr>
          <w:rFonts w:ascii="Arial" w:hAnsi="Arial" w:cs="Arial"/>
        </w:rPr>
        <w:t>was required to check for chemical, biological, radiological</w:t>
      </w:r>
      <w:r w:rsidR="006D3699">
        <w:rPr>
          <w:rFonts w:ascii="Arial" w:hAnsi="Arial" w:cs="Arial"/>
        </w:rPr>
        <w:t xml:space="preserve"> and </w:t>
      </w:r>
      <w:r w:rsidR="003C0C79">
        <w:rPr>
          <w:rFonts w:ascii="Arial" w:hAnsi="Arial" w:cs="Arial"/>
        </w:rPr>
        <w:t>nuclear</w:t>
      </w:r>
      <w:r w:rsidR="006D3699">
        <w:rPr>
          <w:rFonts w:ascii="Arial" w:hAnsi="Arial" w:cs="Arial"/>
        </w:rPr>
        <w:t xml:space="preserve"> chemicals for the </w:t>
      </w:r>
      <w:proofErr w:type="gramStart"/>
      <w:r w:rsidR="00523CA6">
        <w:rPr>
          <w:rFonts w:ascii="Arial" w:hAnsi="Arial" w:cs="Arial"/>
        </w:rPr>
        <w:t>firefighters</w:t>
      </w:r>
      <w:proofErr w:type="gramEnd"/>
      <w:r w:rsidR="00523CA6">
        <w:rPr>
          <w:rFonts w:ascii="Arial" w:hAnsi="Arial" w:cs="Arial"/>
        </w:rPr>
        <w:t xml:space="preserve"> own protection.</w:t>
      </w:r>
      <w:r w:rsidR="003C0C79">
        <w:rPr>
          <w:rFonts w:ascii="Arial" w:hAnsi="Arial" w:cs="Arial"/>
        </w:rPr>
        <w:t xml:space="preserve"> </w:t>
      </w:r>
      <w:r w:rsidR="004577C1">
        <w:rPr>
          <w:rFonts w:ascii="Arial" w:hAnsi="Arial" w:cs="Arial"/>
        </w:rPr>
        <w:t>H</w:t>
      </w:r>
      <w:r w:rsidR="00A448A6">
        <w:rPr>
          <w:rFonts w:ascii="Arial" w:hAnsi="Arial" w:cs="Arial"/>
        </w:rPr>
        <w:t>owever, there may have been issues with communication and slight delays</w:t>
      </w:r>
      <w:r w:rsidR="00E338E4">
        <w:rPr>
          <w:rFonts w:ascii="Arial" w:hAnsi="Arial" w:cs="Arial"/>
        </w:rPr>
        <w:t xml:space="preserve"> but</w:t>
      </w:r>
      <w:r w:rsidR="00A448A6">
        <w:rPr>
          <w:rFonts w:ascii="Arial" w:hAnsi="Arial" w:cs="Arial"/>
        </w:rPr>
        <w:t xml:space="preserve"> the </w:t>
      </w:r>
      <w:r w:rsidR="0051428F">
        <w:rPr>
          <w:rFonts w:ascii="Arial" w:hAnsi="Arial" w:cs="Arial"/>
        </w:rPr>
        <w:t xml:space="preserve">emergency services such as the London Ambulance and the London Fire Service </w:t>
      </w:r>
      <w:r w:rsidR="001C2BA3">
        <w:rPr>
          <w:rFonts w:ascii="Arial" w:hAnsi="Arial" w:cs="Arial"/>
        </w:rPr>
        <w:t>reacted quickly and efficiently</w:t>
      </w:r>
      <w:r w:rsidR="00FD7DFE">
        <w:rPr>
          <w:rFonts w:ascii="Arial" w:hAnsi="Arial" w:cs="Arial"/>
        </w:rPr>
        <w:t>.</w:t>
      </w:r>
      <w:r w:rsidR="00C51A41">
        <w:rPr>
          <w:rFonts w:ascii="Arial" w:hAnsi="Arial" w:cs="Arial"/>
        </w:rPr>
        <w:t xml:space="preserve"> </w:t>
      </w:r>
      <w:r w:rsidR="00FD7DFE">
        <w:rPr>
          <w:rFonts w:ascii="Arial" w:hAnsi="Arial" w:cs="Arial"/>
        </w:rPr>
        <w:t>F</w:t>
      </w:r>
      <w:r w:rsidR="00C51A41">
        <w:rPr>
          <w:rFonts w:ascii="Arial" w:hAnsi="Arial" w:cs="Arial"/>
        </w:rPr>
        <w:t>or example</w:t>
      </w:r>
      <w:r w:rsidR="00CF0A7A">
        <w:rPr>
          <w:rFonts w:ascii="Arial" w:hAnsi="Arial" w:cs="Arial"/>
        </w:rPr>
        <w:t>,</w:t>
      </w:r>
      <w:r w:rsidR="00C51A41">
        <w:rPr>
          <w:rFonts w:ascii="Arial" w:hAnsi="Arial" w:cs="Arial"/>
        </w:rPr>
        <w:t xml:space="preserve"> according to</w:t>
      </w:r>
      <w:r w:rsidR="00CF0A7A">
        <w:rPr>
          <w:rFonts w:ascii="Arial" w:hAnsi="Arial" w:cs="Arial"/>
        </w:rPr>
        <w:t xml:space="preserve"> the Joint Emergency Service Interoperability Programme </w:t>
      </w:r>
      <w:r w:rsidR="00C51A41">
        <w:rPr>
          <w:rFonts w:ascii="Arial" w:hAnsi="Arial" w:cs="Arial"/>
        </w:rPr>
        <w:t>(</w:t>
      </w:r>
      <w:r w:rsidR="00900156">
        <w:rPr>
          <w:rFonts w:ascii="Arial" w:hAnsi="Arial" w:cs="Arial"/>
        </w:rPr>
        <w:t>2006</w:t>
      </w:r>
      <w:r w:rsidR="00C51A41">
        <w:rPr>
          <w:rFonts w:ascii="Arial" w:hAnsi="Arial" w:cs="Arial"/>
        </w:rPr>
        <w:t xml:space="preserve">) </w:t>
      </w:r>
      <w:r w:rsidR="00FD7DFE">
        <w:rPr>
          <w:rFonts w:ascii="Arial" w:hAnsi="Arial" w:cs="Arial"/>
        </w:rPr>
        <w:t xml:space="preserve">the London Fire service dispatched </w:t>
      </w:r>
      <w:r w:rsidR="002E22AF">
        <w:rPr>
          <w:rFonts w:ascii="Arial" w:hAnsi="Arial" w:cs="Arial"/>
        </w:rPr>
        <w:t xml:space="preserve">240 firefighters, </w:t>
      </w:r>
      <w:r w:rsidR="00B92363">
        <w:rPr>
          <w:rFonts w:ascii="Arial" w:hAnsi="Arial" w:cs="Arial"/>
        </w:rPr>
        <w:t xml:space="preserve">with </w:t>
      </w:r>
      <w:r w:rsidR="00CD4EA2">
        <w:rPr>
          <w:rFonts w:ascii="Arial" w:hAnsi="Arial" w:cs="Arial"/>
        </w:rPr>
        <w:t>38 front line appliances all attending the four major incidents where the terrorist attacks took place.</w:t>
      </w:r>
    </w:p>
    <w:p w14:paraId="6F752B51" w14:textId="74B66AAA" w:rsidR="002765CF" w:rsidRDefault="001E494F" w:rsidP="008246AF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were not only issues for the category one responders but there were also </w:t>
      </w:r>
      <w:r w:rsidR="005473B8">
        <w:rPr>
          <w:rFonts w:ascii="Arial" w:hAnsi="Arial" w:cs="Arial"/>
        </w:rPr>
        <w:t xml:space="preserve">complications for the category </w:t>
      </w:r>
      <w:r w:rsidR="009674E2">
        <w:rPr>
          <w:rFonts w:ascii="Arial" w:hAnsi="Arial" w:cs="Arial"/>
        </w:rPr>
        <w:t xml:space="preserve">two responders, for example, </w:t>
      </w:r>
      <w:r w:rsidR="006C29E8">
        <w:rPr>
          <w:rFonts w:ascii="Arial" w:hAnsi="Arial" w:cs="Arial"/>
        </w:rPr>
        <w:t>following the explosions</w:t>
      </w:r>
      <w:r w:rsidR="00B16D70">
        <w:rPr>
          <w:rFonts w:ascii="Arial" w:hAnsi="Arial" w:cs="Arial"/>
        </w:rPr>
        <w:t xml:space="preserve"> </w:t>
      </w:r>
      <w:r w:rsidR="003D080D">
        <w:rPr>
          <w:rFonts w:ascii="Arial" w:hAnsi="Arial" w:cs="Arial"/>
        </w:rPr>
        <w:t xml:space="preserve">it was unclear to </w:t>
      </w:r>
      <w:r w:rsidR="00697E71">
        <w:rPr>
          <w:rFonts w:ascii="Arial" w:hAnsi="Arial" w:cs="Arial"/>
        </w:rPr>
        <w:t xml:space="preserve">Transport </w:t>
      </w:r>
      <w:r w:rsidR="0085015A">
        <w:rPr>
          <w:rFonts w:ascii="Arial" w:hAnsi="Arial" w:cs="Arial"/>
        </w:rPr>
        <w:t xml:space="preserve">for London </w:t>
      </w:r>
      <w:r w:rsidR="00715309">
        <w:rPr>
          <w:rFonts w:ascii="Arial" w:hAnsi="Arial" w:cs="Arial"/>
        </w:rPr>
        <w:t>Network Control Centre</w:t>
      </w:r>
      <w:r w:rsidR="00CC1B0E">
        <w:rPr>
          <w:rFonts w:ascii="Arial" w:hAnsi="Arial" w:cs="Arial"/>
        </w:rPr>
        <w:t xml:space="preserve"> </w:t>
      </w:r>
      <w:r w:rsidR="00715309">
        <w:rPr>
          <w:rFonts w:ascii="Arial" w:hAnsi="Arial" w:cs="Arial"/>
        </w:rPr>
        <w:t xml:space="preserve">what </w:t>
      </w:r>
      <w:r w:rsidR="005E16C2">
        <w:rPr>
          <w:rFonts w:ascii="Arial" w:hAnsi="Arial" w:cs="Arial"/>
        </w:rPr>
        <w:t xml:space="preserve">had </w:t>
      </w:r>
      <w:proofErr w:type="gramStart"/>
      <w:r w:rsidR="005E16C2">
        <w:rPr>
          <w:rFonts w:ascii="Arial" w:hAnsi="Arial" w:cs="Arial"/>
        </w:rPr>
        <w:t>actually happened</w:t>
      </w:r>
      <w:proofErr w:type="gramEnd"/>
      <w:r w:rsidR="005E16C2">
        <w:rPr>
          <w:rFonts w:ascii="Arial" w:hAnsi="Arial" w:cs="Arial"/>
        </w:rPr>
        <w:t xml:space="preserve"> due to there being no </w:t>
      </w:r>
      <w:r w:rsidR="002765CF">
        <w:rPr>
          <w:rFonts w:ascii="Arial" w:hAnsi="Arial" w:cs="Arial"/>
        </w:rPr>
        <w:t xml:space="preserve">reliable communications between the control centre and the train drivers. According to </w:t>
      </w:r>
      <w:r w:rsidR="00614A02">
        <w:rPr>
          <w:rFonts w:ascii="Arial" w:hAnsi="Arial" w:cs="Arial"/>
        </w:rPr>
        <w:t>London Assembly (2006)</w:t>
      </w:r>
      <w:r w:rsidR="00EF030D">
        <w:rPr>
          <w:rFonts w:ascii="Arial" w:hAnsi="Arial" w:cs="Arial"/>
        </w:rPr>
        <w:t xml:space="preserve"> </w:t>
      </w:r>
      <w:r w:rsidR="009B1A5A">
        <w:rPr>
          <w:rFonts w:ascii="Arial" w:hAnsi="Arial" w:cs="Arial"/>
        </w:rPr>
        <w:t xml:space="preserve">all radios on the three trains affected by the explosion </w:t>
      </w:r>
      <w:r w:rsidR="00A23AFC">
        <w:rPr>
          <w:rFonts w:ascii="Arial" w:hAnsi="Arial" w:cs="Arial"/>
        </w:rPr>
        <w:t xml:space="preserve">were outdated and did not </w:t>
      </w:r>
      <w:r w:rsidR="00594A3E">
        <w:rPr>
          <w:rFonts w:ascii="Arial" w:hAnsi="Arial" w:cs="Arial"/>
        </w:rPr>
        <w:t>work</w:t>
      </w:r>
      <w:r w:rsidR="00332270">
        <w:rPr>
          <w:rFonts w:ascii="Arial" w:hAnsi="Arial" w:cs="Arial"/>
        </w:rPr>
        <w:t xml:space="preserve">, </w:t>
      </w:r>
      <w:r w:rsidR="00720BDC">
        <w:rPr>
          <w:rFonts w:ascii="Arial" w:hAnsi="Arial" w:cs="Arial"/>
        </w:rPr>
        <w:t xml:space="preserve">which led to </w:t>
      </w:r>
      <w:r w:rsidR="00C03AE7">
        <w:rPr>
          <w:rFonts w:ascii="Arial" w:hAnsi="Arial" w:cs="Arial"/>
        </w:rPr>
        <w:t xml:space="preserve">the </w:t>
      </w:r>
      <w:r w:rsidR="00AC612A">
        <w:rPr>
          <w:rFonts w:ascii="Arial" w:hAnsi="Arial" w:cs="Arial"/>
        </w:rPr>
        <w:t xml:space="preserve">control centre not realising there has been an </w:t>
      </w:r>
      <w:r w:rsidR="00520091">
        <w:rPr>
          <w:rFonts w:ascii="Arial" w:hAnsi="Arial" w:cs="Arial"/>
        </w:rPr>
        <w:t xml:space="preserve">explosion until 9:15, 25 minutes after </w:t>
      </w:r>
      <w:r w:rsidR="000F0281">
        <w:rPr>
          <w:rFonts w:ascii="Arial" w:hAnsi="Arial" w:cs="Arial"/>
        </w:rPr>
        <w:t xml:space="preserve">the </w:t>
      </w:r>
      <w:r w:rsidR="00C74B1D">
        <w:rPr>
          <w:rFonts w:ascii="Arial" w:hAnsi="Arial" w:cs="Arial"/>
        </w:rPr>
        <w:t xml:space="preserve">bombs had been detonated. </w:t>
      </w:r>
      <w:r w:rsidR="00BD1F0E">
        <w:rPr>
          <w:rFonts w:ascii="Arial" w:hAnsi="Arial" w:cs="Arial"/>
        </w:rPr>
        <w:t xml:space="preserve">There was an increase of confusion among the British Transport Police and </w:t>
      </w:r>
      <w:r w:rsidR="009F5AEA">
        <w:rPr>
          <w:rFonts w:ascii="Arial" w:hAnsi="Arial" w:cs="Arial"/>
        </w:rPr>
        <w:t>th</w:t>
      </w:r>
      <w:r w:rsidR="0086698B">
        <w:rPr>
          <w:rFonts w:ascii="Arial" w:hAnsi="Arial" w:cs="Arial"/>
        </w:rPr>
        <w:t>e Transport for London Network Control Centre</w:t>
      </w:r>
      <w:r w:rsidR="0070552C">
        <w:rPr>
          <w:rFonts w:ascii="Arial" w:hAnsi="Arial" w:cs="Arial"/>
        </w:rPr>
        <w:t xml:space="preserve">, according to </w:t>
      </w:r>
      <w:proofErr w:type="spellStart"/>
      <w:r w:rsidR="0006090A">
        <w:rPr>
          <w:rFonts w:ascii="Arial" w:hAnsi="Arial" w:cs="Arial"/>
        </w:rPr>
        <w:t>Seg</w:t>
      </w:r>
      <w:r w:rsidR="007015C4">
        <w:rPr>
          <w:rFonts w:ascii="Arial" w:hAnsi="Arial" w:cs="Arial"/>
        </w:rPr>
        <w:t>ell</w:t>
      </w:r>
      <w:proofErr w:type="spellEnd"/>
      <w:r w:rsidR="0070552C">
        <w:rPr>
          <w:rFonts w:ascii="Arial" w:hAnsi="Arial" w:cs="Arial"/>
        </w:rPr>
        <w:t xml:space="preserve"> (</w:t>
      </w:r>
      <w:r w:rsidR="003E7DFF">
        <w:rPr>
          <w:rFonts w:ascii="Arial" w:hAnsi="Arial" w:cs="Arial"/>
        </w:rPr>
        <w:t>2005</w:t>
      </w:r>
      <w:r w:rsidR="0070552C">
        <w:rPr>
          <w:rFonts w:ascii="Arial" w:hAnsi="Arial" w:cs="Arial"/>
        </w:rPr>
        <w:t xml:space="preserve">) </w:t>
      </w:r>
      <w:r w:rsidR="006B4DBA">
        <w:rPr>
          <w:rFonts w:ascii="Arial" w:hAnsi="Arial" w:cs="Arial"/>
        </w:rPr>
        <w:t xml:space="preserve">the British Transport Police </w:t>
      </w:r>
      <w:r w:rsidR="00D2313F">
        <w:rPr>
          <w:rFonts w:ascii="Arial" w:hAnsi="Arial" w:cs="Arial"/>
        </w:rPr>
        <w:t xml:space="preserve">had believed that the initial </w:t>
      </w:r>
      <w:r w:rsidR="00AE409E">
        <w:rPr>
          <w:rFonts w:ascii="Arial" w:hAnsi="Arial" w:cs="Arial"/>
        </w:rPr>
        <w:t>complication was due to a power surge</w:t>
      </w:r>
      <w:r w:rsidR="00EE0B43">
        <w:rPr>
          <w:rFonts w:ascii="Arial" w:hAnsi="Arial" w:cs="Arial"/>
        </w:rPr>
        <w:t xml:space="preserve">, this however was </w:t>
      </w:r>
      <w:r w:rsidR="0047557E">
        <w:rPr>
          <w:rFonts w:ascii="Arial" w:hAnsi="Arial" w:cs="Arial"/>
        </w:rPr>
        <w:t>true,</w:t>
      </w:r>
      <w:r w:rsidR="00EE0B43">
        <w:rPr>
          <w:rFonts w:ascii="Arial" w:hAnsi="Arial" w:cs="Arial"/>
        </w:rPr>
        <w:t xml:space="preserve"> </w:t>
      </w:r>
      <w:r w:rsidR="00C01438">
        <w:rPr>
          <w:rFonts w:ascii="Arial" w:hAnsi="Arial" w:cs="Arial"/>
        </w:rPr>
        <w:t xml:space="preserve">but the power surge had been triggered due to the explosion. </w:t>
      </w:r>
      <w:r w:rsidR="000E78E5">
        <w:rPr>
          <w:rFonts w:ascii="Arial" w:hAnsi="Arial" w:cs="Arial"/>
        </w:rPr>
        <w:t xml:space="preserve">This resulted </w:t>
      </w:r>
      <w:r w:rsidR="003D6C54">
        <w:rPr>
          <w:rFonts w:ascii="Arial" w:hAnsi="Arial" w:cs="Arial"/>
        </w:rPr>
        <w:t xml:space="preserve">in a delay in evacuating </w:t>
      </w:r>
      <w:r w:rsidR="00817C00">
        <w:rPr>
          <w:rFonts w:ascii="Arial" w:hAnsi="Arial" w:cs="Arial"/>
        </w:rPr>
        <w:t xml:space="preserve">the London Underground, according to </w:t>
      </w:r>
      <w:proofErr w:type="spellStart"/>
      <w:r w:rsidR="00112944">
        <w:rPr>
          <w:rFonts w:ascii="Arial" w:hAnsi="Arial" w:cs="Arial"/>
        </w:rPr>
        <w:t>Segell</w:t>
      </w:r>
      <w:proofErr w:type="spellEnd"/>
      <w:r w:rsidR="00817C00">
        <w:rPr>
          <w:rFonts w:ascii="Arial" w:hAnsi="Arial" w:cs="Arial"/>
        </w:rPr>
        <w:t xml:space="preserve"> (</w:t>
      </w:r>
      <w:r w:rsidR="00567ED7">
        <w:rPr>
          <w:rFonts w:ascii="Arial" w:hAnsi="Arial" w:cs="Arial"/>
        </w:rPr>
        <w:t>2005</w:t>
      </w:r>
      <w:r w:rsidR="00817C00">
        <w:rPr>
          <w:rFonts w:ascii="Arial" w:hAnsi="Arial" w:cs="Arial"/>
        </w:rPr>
        <w:t>)</w:t>
      </w:r>
      <w:r w:rsidR="00D75FA6">
        <w:rPr>
          <w:rFonts w:ascii="Arial" w:hAnsi="Arial" w:cs="Arial"/>
        </w:rPr>
        <w:t xml:space="preserve"> </w:t>
      </w:r>
      <w:r w:rsidR="00B07087">
        <w:rPr>
          <w:rFonts w:ascii="Arial" w:hAnsi="Arial" w:cs="Arial"/>
        </w:rPr>
        <w:t xml:space="preserve">Transport for London had not moved into a code red </w:t>
      </w:r>
      <w:r w:rsidR="00643855">
        <w:rPr>
          <w:rFonts w:ascii="Arial" w:hAnsi="Arial" w:cs="Arial"/>
        </w:rPr>
        <w:t xml:space="preserve">for 40 </w:t>
      </w:r>
      <w:r w:rsidR="00643855">
        <w:rPr>
          <w:rFonts w:ascii="Arial" w:hAnsi="Arial" w:cs="Arial"/>
        </w:rPr>
        <w:lastRenderedPageBreak/>
        <w:t xml:space="preserve">minutes </w:t>
      </w:r>
      <w:r w:rsidR="00ED237B">
        <w:rPr>
          <w:rFonts w:ascii="Arial" w:hAnsi="Arial" w:cs="Arial"/>
        </w:rPr>
        <w:t xml:space="preserve">until </w:t>
      </w:r>
      <w:r w:rsidR="00643855">
        <w:rPr>
          <w:rFonts w:ascii="Arial" w:hAnsi="Arial" w:cs="Arial"/>
        </w:rPr>
        <w:t xml:space="preserve">9:30, this could have had catastrophic </w:t>
      </w:r>
      <w:r w:rsidR="00ED237B">
        <w:rPr>
          <w:rFonts w:ascii="Arial" w:hAnsi="Arial" w:cs="Arial"/>
        </w:rPr>
        <w:t xml:space="preserve">consequences as there was no way of knowing if there was going to be another attack. </w:t>
      </w:r>
    </w:p>
    <w:p w14:paraId="5AE33A86" w14:textId="77777777" w:rsidR="00A25C18" w:rsidRDefault="000F5F54" w:rsidP="008246AF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Due to events such as the London 2005 bombings</w:t>
      </w:r>
      <w:r w:rsidR="00D8040B">
        <w:rPr>
          <w:rFonts w:ascii="Arial" w:hAnsi="Arial" w:cs="Arial"/>
        </w:rPr>
        <w:t xml:space="preserve">, it was noted that for the emergency services to be able to respond the most </w:t>
      </w:r>
      <w:r w:rsidR="004B0F33">
        <w:rPr>
          <w:rFonts w:ascii="Arial" w:hAnsi="Arial" w:cs="Arial"/>
        </w:rPr>
        <w:t xml:space="preserve">effectively </w:t>
      </w:r>
      <w:r w:rsidR="00E600E4">
        <w:rPr>
          <w:rFonts w:ascii="Arial" w:hAnsi="Arial" w:cs="Arial"/>
        </w:rPr>
        <w:t>and most efficiently, there needed to be a joint multi-agency</w:t>
      </w:r>
      <w:r w:rsidR="000862B9">
        <w:rPr>
          <w:rFonts w:ascii="Arial" w:hAnsi="Arial" w:cs="Arial"/>
        </w:rPr>
        <w:t xml:space="preserve"> programme for all emergency responses</w:t>
      </w:r>
      <w:r w:rsidR="00C02F26">
        <w:rPr>
          <w:rFonts w:ascii="Arial" w:hAnsi="Arial" w:cs="Arial"/>
        </w:rPr>
        <w:t xml:space="preserve"> to avoid problems such as </w:t>
      </w:r>
      <w:r w:rsidR="001E1ABB">
        <w:rPr>
          <w:rFonts w:ascii="Arial" w:hAnsi="Arial" w:cs="Arial"/>
        </w:rPr>
        <w:t>miscommunication and delays</w:t>
      </w:r>
      <w:r w:rsidR="000862B9">
        <w:rPr>
          <w:rFonts w:ascii="Arial" w:hAnsi="Arial" w:cs="Arial"/>
        </w:rPr>
        <w:t>. Th</w:t>
      </w:r>
      <w:r w:rsidR="00FF4BCF">
        <w:rPr>
          <w:rFonts w:ascii="Arial" w:hAnsi="Arial" w:cs="Arial"/>
        </w:rPr>
        <w:t xml:space="preserve">is led to </w:t>
      </w:r>
      <w:r w:rsidR="00771718">
        <w:rPr>
          <w:rFonts w:ascii="Arial" w:hAnsi="Arial" w:cs="Arial"/>
        </w:rPr>
        <w:t xml:space="preserve">the creation of </w:t>
      </w:r>
      <w:r w:rsidR="00185867">
        <w:rPr>
          <w:rFonts w:ascii="Arial" w:hAnsi="Arial" w:cs="Arial"/>
        </w:rPr>
        <w:t>the Joint Emergency Services In</w:t>
      </w:r>
      <w:r w:rsidR="001E1ABB">
        <w:rPr>
          <w:rFonts w:ascii="Arial" w:hAnsi="Arial" w:cs="Arial"/>
        </w:rPr>
        <w:t xml:space="preserve">teroperability Programme or also known as </w:t>
      </w:r>
      <w:r w:rsidR="00445CDF">
        <w:rPr>
          <w:rFonts w:ascii="Arial" w:hAnsi="Arial" w:cs="Arial"/>
        </w:rPr>
        <w:t>JE</w:t>
      </w:r>
      <w:r w:rsidR="00D31033">
        <w:rPr>
          <w:rFonts w:ascii="Arial" w:hAnsi="Arial" w:cs="Arial"/>
        </w:rPr>
        <w:t>SIP</w:t>
      </w:r>
      <w:r w:rsidR="005B243C">
        <w:rPr>
          <w:rFonts w:ascii="Arial" w:hAnsi="Arial" w:cs="Arial"/>
        </w:rPr>
        <w:t xml:space="preserve">, according to </w:t>
      </w:r>
      <w:r w:rsidR="001551E9">
        <w:rPr>
          <w:rFonts w:ascii="Arial" w:hAnsi="Arial" w:cs="Arial"/>
        </w:rPr>
        <w:t>HM Inspectorate of Constabulary</w:t>
      </w:r>
      <w:r w:rsidR="00542067">
        <w:rPr>
          <w:rFonts w:ascii="Arial" w:hAnsi="Arial" w:cs="Arial"/>
        </w:rPr>
        <w:t xml:space="preserve"> </w:t>
      </w:r>
      <w:r w:rsidR="005B243C">
        <w:rPr>
          <w:rFonts w:ascii="Arial" w:hAnsi="Arial" w:cs="Arial"/>
        </w:rPr>
        <w:t>(</w:t>
      </w:r>
      <w:r w:rsidR="0072771F">
        <w:rPr>
          <w:rFonts w:ascii="Arial" w:hAnsi="Arial" w:cs="Arial"/>
        </w:rPr>
        <w:t>2016</w:t>
      </w:r>
      <w:r w:rsidR="005B243C">
        <w:rPr>
          <w:rFonts w:ascii="Arial" w:hAnsi="Arial" w:cs="Arial"/>
        </w:rPr>
        <w:t xml:space="preserve">) </w:t>
      </w:r>
      <w:r w:rsidR="000A1DF2">
        <w:rPr>
          <w:rFonts w:ascii="Arial" w:hAnsi="Arial" w:cs="Arial"/>
        </w:rPr>
        <w:t xml:space="preserve">the purpose of JESIP is to have a </w:t>
      </w:r>
      <w:r w:rsidR="00BD52B0">
        <w:rPr>
          <w:rFonts w:ascii="Arial" w:hAnsi="Arial" w:cs="Arial"/>
        </w:rPr>
        <w:t xml:space="preserve">familiar </w:t>
      </w:r>
      <w:r w:rsidR="009F62B3">
        <w:rPr>
          <w:rFonts w:ascii="Arial" w:hAnsi="Arial" w:cs="Arial"/>
        </w:rPr>
        <w:t xml:space="preserve">arrangement </w:t>
      </w:r>
      <w:r w:rsidR="00C47E2C">
        <w:rPr>
          <w:rFonts w:ascii="Arial" w:hAnsi="Arial" w:cs="Arial"/>
        </w:rPr>
        <w:t xml:space="preserve">for </w:t>
      </w:r>
      <w:r w:rsidR="00767B75">
        <w:rPr>
          <w:rFonts w:ascii="Arial" w:hAnsi="Arial" w:cs="Arial"/>
        </w:rPr>
        <w:t>common situational awareness and training</w:t>
      </w:r>
      <w:r w:rsidR="005303B8">
        <w:rPr>
          <w:rFonts w:ascii="Arial" w:hAnsi="Arial" w:cs="Arial"/>
        </w:rPr>
        <w:t xml:space="preserve"> for emergency responders in situations of </w:t>
      </w:r>
      <w:r w:rsidR="005E20CB">
        <w:rPr>
          <w:rFonts w:ascii="Arial" w:hAnsi="Arial" w:cs="Arial"/>
        </w:rPr>
        <w:t>major or critical incidents.</w:t>
      </w:r>
      <w:r w:rsidR="00C22EF9">
        <w:rPr>
          <w:rFonts w:ascii="Arial" w:hAnsi="Arial" w:cs="Arial"/>
        </w:rPr>
        <w:t xml:space="preserve"> </w:t>
      </w:r>
      <w:r w:rsidR="00474FE8">
        <w:rPr>
          <w:rFonts w:ascii="Arial" w:hAnsi="Arial" w:cs="Arial"/>
        </w:rPr>
        <w:t xml:space="preserve">According to JESIP (2021) the programme </w:t>
      </w:r>
      <w:r w:rsidR="00E65B91">
        <w:rPr>
          <w:rFonts w:ascii="Arial" w:hAnsi="Arial" w:cs="Arial"/>
        </w:rPr>
        <w:t>consists of having five principles</w:t>
      </w:r>
      <w:r w:rsidR="00956D7A">
        <w:rPr>
          <w:rFonts w:ascii="Arial" w:hAnsi="Arial" w:cs="Arial"/>
        </w:rPr>
        <w:t>,</w:t>
      </w:r>
      <w:r w:rsidR="00930ADD">
        <w:rPr>
          <w:rFonts w:ascii="Arial" w:hAnsi="Arial" w:cs="Arial"/>
        </w:rPr>
        <w:t xml:space="preserve"> </w:t>
      </w:r>
      <w:r w:rsidR="006337B1">
        <w:rPr>
          <w:rFonts w:ascii="Arial" w:hAnsi="Arial" w:cs="Arial"/>
        </w:rPr>
        <w:t>co-locate</w:t>
      </w:r>
      <w:r w:rsidR="00B834D2">
        <w:rPr>
          <w:rFonts w:ascii="Arial" w:hAnsi="Arial" w:cs="Arial"/>
        </w:rPr>
        <w:t>, communicate, common terminology, co-ordination</w:t>
      </w:r>
      <w:r w:rsidR="007F1EFF">
        <w:rPr>
          <w:rFonts w:ascii="Arial" w:hAnsi="Arial" w:cs="Arial"/>
        </w:rPr>
        <w:t>, jointly understand risk, shared situational awareness</w:t>
      </w:r>
      <w:r w:rsidR="00930ADD">
        <w:rPr>
          <w:rFonts w:ascii="Arial" w:hAnsi="Arial" w:cs="Arial"/>
        </w:rPr>
        <w:t xml:space="preserve">. </w:t>
      </w:r>
      <w:r w:rsidR="00326F0E">
        <w:rPr>
          <w:rFonts w:ascii="Arial" w:hAnsi="Arial" w:cs="Arial"/>
        </w:rPr>
        <w:t xml:space="preserve">The purpose of the JESIP </w:t>
      </w:r>
      <w:r w:rsidR="00CA0F9C">
        <w:rPr>
          <w:rFonts w:ascii="Arial" w:hAnsi="Arial" w:cs="Arial"/>
        </w:rPr>
        <w:t xml:space="preserve">programme </w:t>
      </w:r>
      <w:r w:rsidR="00E95712">
        <w:rPr>
          <w:rFonts w:ascii="Arial" w:hAnsi="Arial" w:cs="Arial"/>
        </w:rPr>
        <w:t xml:space="preserve">is to ensure </w:t>
      </w:r>
      <w:r w:rsidR="000C3229">
        <w:rPr>
          <w:rFonts w:ascii="Arial" w:hAnsi="Arial" w:cs="Arial"/>
        </w:rPr>
        <w:t xml:space="preserve">the best possible outcomes </w:t>
      </w:r>
      <w:r w:rsidR="008F0293">
        <w:rPr>
          <w:rFonts w:ascii="Arial" w:hAnsi="Arial" w:cs="Arial"/>
        </w:rPr>
        <w:t>in circumstances of</w:t>
      </w:r>
      <w:r w:rsidR="000C3229">
        <w:rPr>
          <w:rFonts w:ascii="Arial" w:hAnsi="Arial" w:cs="Arial"/>
        </w:rPr>
        <w:t xml:space="preserve"> major incidents </w:t>
      </w:r>
      <w:r w:rsidR="003A6C9A">
        <w:rPr>
          <w:rFonts w:ascii="Arial" w:hAnsi="Arial" w:cs="Arial"/>
        </w:rPr>
        <w:t xml:space="preserve">for victims, victims’ </w:t>
      </w:r>
      <w:proofErr w:type="gramStart"/>
      <w:r w:rsidR="003A6C9A">
        <w:rPr>
          <w:rFonts w:ascii="Arial" w:hAnsi="Arial" w:cs="Arial"/>
        </w:rPr>
        <w:t>families</w:t>
      </w:r>
      <w:proofErr w:type="gramEnd"/>
      <w:r w:rsidR="003A6C9A">
        <w:rPr>
          <w:rFonts w:ascii="Arial" w:hAnsi="Arial" w:cs="Arial"/>
        </w:rPr>
        <w:t xml:space="preserve"> and the public</w:t>
      </w:r>
      <w:r w:rsidR="008F0293">
        <w:rPr>
          <w:rFonts w:ascii="Arial" w:hAnsi="Arial" w:cs="Arial"/>
        </w:rPr>
        <w:t xml:space="preserve"> (College of Policing, 2020</w:t>
      </w:r>
      <w:r w:rsidR="005702CF">
        <w:rPr>
          <w:rFonts w:ascii="Arial" w:hAnsi="Arial" w:cs="Arial"/>
        </w:rPr>
        <w:t>, B</w:t>
      </w:r>
      <w:r w:rsidR="008F0293">
        <w:rPr>
          <w:rFonts w:ascii="Arial" w:hAnsi="Arial" w:cs="Arial"/>
        </w:rPr>
        <w:t>)</w:t>
      </w:r>
      <w:r w:rsidR="00C221C7">
        <w:rPr>
          <w:rFonts w:ascii="Arial" w:hAnsi="Arial" w:cs="Arial"/>
        </w:rPr>
        <w:t>.</w:t>
      </w:r>
      <w:r w:rsidR="004459D1">
        <w:rPr>
          <w:rFonts w:ascii="Arial" w:hAnsi="Arial" w:cs="Arial"/>
        </w:rPr>
        <w:t xml:space="preserve"> In collaboration </w:t>
      </w:r>
      <w:r w:rsidR="009608CB">
        <w:rPr>
          <w:rFonts w:ascii="Arial" w:hAnsi="Arial" w:cs="Arial"/>
        </w:rPr>
        <w:t xml:space="preserve">with the Joint </w:t>
      </w:r>
      <w:r w:rsidR="00857B02">
        <w:rPr>
          <w:rFonts w:ascii="Arial" w:hAnsi="Arial" w:cs="Arial"/>
        </w:rPr>
        <w:t xml:space="preserve">Emergency Services </w:t>
      </w:r>
      <w:r w:rsidR="00587400">
        <w:rPr>
          <w:rFonts w:ascii="Arial" w:hAnsi="Arial" w:cs="Arial"/>
        </w:rPr>
        <w:t xml:space="preserve">Interoperability Programme </w:t>
      </w:r>
      <w:r w:rsidR="00636021">
        <w:rPr>
          <w:rFonts w:ascii="Arial" w:hAnsi="Arial" w:cs="Arial"/>
        </w:rPr>
        <w:t>is the joint decision model</w:t>
      </w:r>
      <w:r w:rsidR="00AE3145">
        <w:rPr>
          <w:rFonts w:ascii="Arial" w:hAnsi="Arial" w:cs="Arial"/>
        </w:rPr>
        <w:t xml:space="preserve"> (see figure 2, JESIP 2021)</w:t>
      </w:r>
      <w:r w:rsidR="00B646AC">
        <w:rPr>
          <w:rFonts w:ascii="Arial" w:hAnsi="Arial" w:cs="Arial"/>
        </w:rPr>
        <w:t xml:space="preserve">, according to </w:t>
      </w:r>
      <w:r w:rsidR="005C45ED">
        <w:rPr>
          <w:rFonts w:ascii="Arial" w:hAnsi="Arial" w:cs="Arial"/>
        </w:rPr>
        <w:t>JESIP (2021</w:t>
      </w:r>
      <w:r w:rsidR="00740E5F">
        <w:rPr>
          <w:rFonts w:ascii="Arial" w:hAnsi="Arial" w:cs="Arial"/>
        </w:rPr>
        <w:t>, A</w:t>
      </w:r>
      <w:r w:rsidR="005C45ED">
        <w:rPr>
          <w:rFonts w:ascii="Arial" w:hAnsi="Arial" w:cs="Arial"/>
        </w:rPr>
        <w:t>)</w:t>
      </w:r>
      <w:r w:rsidR="000F6043">
        <w:rPr>
          <w:rFonts w:ascii="Arial" w:hAnsi="Arial" w:cs="Arial"/>
        </w:rPr>
        <w:t xml:space="preserve"> </w:t>
      </w:r>
      <w:r w:rsidR="00BF7144">
        <w:rPr>
          <w:rFonts w:ascii="Arial" w:hAnsi="Arial" w:cs="Arial"/>
        </w:rPr>
        <w:t xml:space="preserve">the joint decision model </w:t>
      </w:r>
      <w:r w:rsidR="007B6915">
        <w:rPr>
          <w:rFonts w:ascii="Arial" w:hAnsi="Arial" w:cs="Arial"/>
        </w:rPr>
        <w:t>allows for everyone t</w:t>
      </w:r>
      <w:r w:rsidR="006A6F98">
        <w:rPr>
          <w:rFonts w:ascii="Arial" w:hAnsi="Arial" w:cs="Arial"/>
        </w:rPr>
        <w:t xml:space="preserve">o be united </w:t>
      </w:r>
      <w:r w:rsidR="00440C6A">
        <w:rPr>
          <w:rFonts w:ascii="Arial" w:hAnsi="Arial" w:cs="Arial"/>
        </w:rPr>
        <w:t xml:space="preserve">while dealing with demanding and tense situations. </w:t>
      </w:r>
      <w:r w:rsidR="000914F1">
        <w:rPr>
          <w:rFonts w:ascii="Arial" w:hAnsi="Arial" w:cs="Arial"/>
        </w:rPr>
        <w:t>T</w:t>
      </w:r>
      <w:r w:rsidR="00915893">
        <w:rPr>
          <w:rFonts w:ascii="Arial" w:hAnsi="Arial" w:cs="Arial"/>
        </w:rPr>
        <w:t xml:space="preserve">he emergency </w:t>
      </w:r>
      <w:r w:rsidR="00DF4052">
        <w:rPr>
          <w:rFonts w:ascii="Arial" w:hAnsi="Arial" w:cs="Arial"/>
        </w:rPr>
        <w:t>response teams all have different priorities when approaching major incidents, for example for the police it may be to p</w:t>
      </w:r>
      <w:r w:rsidR="00513463">
        <w:rPr>
          <w:rFonts w:ascii="Arial" w:hAnsi="Arial" w:cs="Arial"/>
        </w:rPr>
        <w:t>reserve evidence whereas, the paramedics priorities will be to save lives</w:t>
      </w:r>
      <w:r w:rsidR="000914F1">
        <w:rPr>
          <w:rFonts w:ascii="Arial" w:hAnsi="Arial" w:cs="Arial"/>
        </w:rPr>
        <w:t xml:space="preserve">. With </w:t>
      </w:r>
      <w:r w:rsidR="00513463">
        <w:rPr>
          <w:rFonts w:ascii="Arial" w:hAnsi="Arial" w:cs="Arial"/>
        </w:rPr>
        <w:t>t</w:t>
      </w:r>
      <w:r w:rsidR="00440C6A">
        <w:rPr>
          <w:rFonts w:ascii="Arial" w:hAnsi="Arial" w:cs="Arial"/>
        </w:rPr>
        <w:t>he joint decision model</w:t>
      </w:r>
      <w:r w:rsidR="000914F1">
        <w:rPr>
          <w:rFonts w:ascii="Arial" w:hAnsi="Arial" w:cs="Arial"/>
        </w:rPr>
        <w:t xml:space="preserve"> this </w:t>
      </w:r>
      <w:r w:rsidR="00570719">
        <w:rPr>
          <w:rFonts w:ascii="Arial" w:hAnsi="Arial" w:cs="Arial"/>
        </w:rPr>
        <w:t xml:space="preserve">enables a strategic method for the emergency services </w:t>
      </w:r>
      <w:r w:rsidR="001F1BE9">
        <w:rPr>
          <w:rFonts w:ascii="Arial" w:hAnsi="Arial" w:cs="Arial"/>
        </w:rPr>
        <w:t xml:space="preserve">to follow for </w:t>
      </w:r>
      <w:r w:rsidR="00AE3145">
        <w:rPr>
          <w:rFonts w:ascii="Arial" w:hAnsi="Arial" w:cs="Arial"/>
        </w:rPr>
        <w:t>optimal effectiveness.</w:t>
      </w:r>
      <w:r w:rsidR="00494934">
        <w:rPr>
          <w:rFonts w:ascii="Arial" w:hAnsi="Arial" w:cs="Arial"/>
        </w:rPr>
        <w:t xml:space="preserve"> </w:t>
      </w:r>
    </w:p>
    <w:p w14:paraId="1851A044" w14:textId="4A08AE27" w:rsidR="00BF1865" w:rsidRDefault="003A6E73" w:rsidP="008246AF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Similarly</w:t>
      </w:r>
      <w:r w:rsidR="00BD0CF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to </w:t>
      </w:r>
      <w:r w:rsidR="00E75BDD">
        <w:rPr>
          <w:rFonts w:ascii="Arial" w:hAnsi="Arial" w:cs="Arial"/>
        </w:rPr>
        <w:t>the joint decision framework there are also other frameworks that have been establish</w:t>
      </w:r>
      <w:r w:rsidR="00F71B4D">
        <w:rPr>
          <w:rFonts w:ascii="Arial" w:hAnsi="Arial" w:cs="Arial"/>
        </w:rPr>
        <w:t>ed</w:t>
      </w:r>
      <w:r w:rsidR="00E75BDD">
        <w:rPr>
          <w:rFonts w:ascii="Arial" w:hAnsi="Arial" w:cs="Arial"/>
        </w:rPr>
        <w:t xml:space="preserve"> to ensure the emergency services work effectively, </w:t>
      </w:r>
      <w:r w:rsidR="008C5519">
        <w:rPr>
          <w:rFonts w:ascii="Arial" w:hAnsi="Arial" w:cs="Arial"/>
        </w:rPr>
        <w:t xml:space="preserve">according to </w:t>
      </w:r>
      <w:r w:rsidR="007A5AED">
        <w:rPr>
          <w:rFonts w:ascii="Arial" w:hAnsi="Arial" w:cs="Arial"/>
        </w:rPr>
        <w:t>JESIP (2021</w:t>
      </w:r>
      <w:r w:rsidR="009E6CB9">
        <w:rPr>
          <w:rFonts w:ascii="Arial" w:hAnsi="Arial" w:cs="Arial"/>
        </w:rPr>
        <w:t>, B)</w:t>
      </w:r>
      <w:r w:rsidR="0028143B">
        <w:rPr>
          <w:rFonts w:ascii="Arial" w:hAnsi="Arial" w:cs="Arial"/>
        </w:rPr>
        <w:t xml:space="preserve"> M/ETHANE is </w:t>
      </w:r>
      <w:r w:rsidR="006D22F9">
        <w:rPr>
          <w:rFonts w:ascii="Arial" w:hAnsi="Arial" w:cs="Arial"/>
        </w:rPr>
        <w:t xml:space="preserve">a system for responders to </w:t>
      </w:r>
      <w:r w:rsidR="0057625A">
        <w:rPr>
          <w:rFonts w:ascii="Arial" w:hAnsi="Arial" w:cs="Arial"/>
        </w:rPr>
        <w:t>follow</w:t>
      </w:r>
      <w:r w:rsidR="00EA1ED7">
        <w:rPr>
          <w:rFonts w:ascii="Arial" w:hAnsi="Arial" w:cs="Arial"/>
        </w:rPr>
        <w:t xml:space="preserve"> when approaching a </w:t>
      </w:r>
      <w:r w:rsidR="00EA1ED7">
        <w:rPr>
          <w:rFonts w:ascii="Arial" w:hAnsi="Arial" w:cs="Arial"/>
        </w:rPr>
        <w:lastRenderedPageBreak/>
        <w:t>major incident</w:t>
      </w:r>
      <w:r w:rsidR="00FE3B5F">
        <w:rPr>
          <w:rFonts w:ascii="Arial" w:hAnsi="Arial" w:cs="Arial"/>
        </w:rPr>
        <w:t xml:space="preserve">, they are then needed to share this information with control rooms. </w:t>
      </w:r>
      <w:r w:rsidR="008478DE">
        <w:rPr>
          <w:rFonts w:ascii="Arial" w:hAnsi="Arial" w:cs="Arial"/>
        </w:rPr>
        <w:t xml:space="preserve">The structure of M/ETHANE </w:t>
      </w:r>
      <w:r w:rsidR="00FA1C10">
        <w:rPr>
          <w:rFonts w:ascii="Arial" w:hAnsi="Arial" w:cs="Arial"/>
        </w:rPr>
        <w:t>establishes if a major incident needs to be announced, the exact location of the incident, what type of incident</w:t>
      </w:r>
      <w:r w:rsidR="00542151">
        <w:rPr>
          <w:rFonts w:ascii="Arial" w:hAnsi="Arial" w:cs="Arial"/>
        </w:rPr>
        <w:t>, the hazards involved, if there is access to the incident, the number of casualties present</w:t>
      </w:r>
      <w:r w:rsidR="00BD0CFD">
        <w:rPr>
          <w:rFonts w:ascii="Arial" w:hAnsi="Arial" w:cs="Arial"/>
        </w:rPr>
        <w:t xml:space="preserve"> and how many of each emergency services they may or may not need.</w:t>
      </w:r>
      <w:r w:rsidR="006D5F24">
        <w:rPr>
          <w:rFonts w:ascii="Arial" w:hAnsi="Arial" w:cs="Arial"/>
        </w:rPr>
        <w:t xml:space="preserve"> This enables the control room to </w:t>
      </w:r>
      <w:r w:rsidR="0013719C">
        <w:rPr>
          <w:rFonts w:ascii="Arial" w:hAnsi="Arial" w:cs="Arial"/>
        </w:rPr>
        <w:t>communicate clearly with other services</w:t>
      </w:r>
      <w:r w:rsidR="00182498">
        <w:rPr>
          <w:rFonts w:ascii="Arial" w:hAnsi="Arial" w:cs="Arial"/>
        </w:rPr>
        <w:t xml:space="preserve">, </w:t>
      </w:r>
      <w:r w:rsidR="00EE1672">
        <w:rPr>
          <w:rFonts w:ascii="Arial" w:hAnsi="Arial" w:cs="Arial"/>
        </w:rPr>
        <w:t>preparing them with support</w:t>
      </w:r>
      <w:r w:rsidR="00220705">
        <w:rPr>
          <w:rFonts w:ascii="Arial" w:hAnsi="Arial" w:cs="Arial"/>
        </w:rPr>
        <w:t xml:space="preserve"> and</w:t>
      </w:r>
      <w:r w:rsidR="00EE1672">
        <w:rPr>
          <w:rFonts w:ascii="Arial" w:hAnsi="Arial" w:cs="Arial"/>
        </w:rPr>
        <w:t xml:space="preserve"> resources</w:t>
      </w:r>
      <w:r w:rsidR="00220705">
        <w:rPr>
          <w:rFonts w:ascii="Arial" w:hAnsi="Arial" w:cs="Arial"/>
        </w:rPr>
        <w:t>.</w:t>
      </w:r>
      <w:r w:rsidR="00002028">
        <w:rPr>
          <w:rFonts w:ascii="Arial" w:hAnsi="Arial" w:cs="Arial"/>
        </w:rPr>
        <w:t xml:space="preserve"> There </w:t>
      </w:r>
      <w:r w:rsidR="00BB565D">
        <w:rPr>
          <w:rFonts w:ascii="Arial" w:hAnsi="Arial" w:cs="Arial"/>
        </w:rPr>
        <w:t xml:space="preserve">has also been the creation of the framework CONTEST to also help emergency services and as a strategy for </w:t>
      </w:r>
      <w:r w:rsidR="00CA3ACE">
        <w:rPr>
          <w:rFonts w:ascii="Arial" w:hAnsi="Arial" w:cs="Arial"/>
        </w:rPr>
        <w:t>counter terrorism</w:t>
      </w:r>
      <w:r w:rsidR="00BB565D">
        <w:rPr>
          <w:rFonts w:ascii="Arial" w:hAnsi="Arial" w:cs="Arial"/>
        </w:rPr>
        <w:t>.</w:t>
      </w:r>
      <w:r w:rsidR="00CA3ACE">
        <w:rPr>
          <w:rFonts w:ascii="Arial" w:hAnsi="Arial" w:cs="Arial"/>
        </w:rPr>
        <w:t xml:space="preserve"> </w:t>
      </w:r>
      <w:r w:rsidR="00BA4AD1">
        <w:rPr>
          <w:rFonts w:ascii="Arial" w:hAnsi="Arial" w:cs="Arial"/>
        </w:rPr>
        <w:t xml:space="preserve">The contest strategy </w:t>
      </w:r>
      <w:r w:rsidR="006E347D">
        <w:rPr>
          <w:rFonts w:ascii="Arial" w:hAnsi="Arial" w:cs="Arial"/>
        </w:rPr>
        <w:t xml:space="preserve">involves the four p’s of counter terrorism which consist of prevent, pursue, </w:t>
      </w:r>
      <w:proofErr w:type="gramStart"/>
      <w:r w:rsidR="006E347D">
        <w:rPr>
          <w:rFonts w:ascii="Arial" w:hAnsi="Arial" w:cs="Arial"/>
        </w:rPr>
        <w:t>protect</w:t>
      </w:r>
      <w:proofErr w:type="gramEnd"/>
      <w:r w:rsidR="006E347D">
        <w:rPr>
          <w:rFonts w:ascii="Arial" w:hAnsi="Arial" w:cs="Arial"/>
        </w:rPr>
        <w:t xml:space="preserve"> and prepare.</w:t>
      </w:r>
      <w:r w:rsidR="00012A2D">
        <w:rPr>
          <w:rFonts w:ascii="Arial" w:hAnsi="Arial" w:cs="Arial"/>
        </w:rPr>
        <w:t xml:space="preserve"> According to </w:t>
      </w:r>
      <w:r w:rsidR="00151CA5">
        <w:rPr>
          <w:rFonts w:ascii="Arial" w:hAnsi="Arial" w:cs="Arial"/>
        </w:rPr>
        <w:t>HM Government</w:t>
      </w:r>
      <w:r w:rsidR="00012A2D">
        <w:rPr>
          <w:rFonts w:ascii="Arial" w:hAnsi="Arial" w:cs="Arial"/>
        </w:rPr>
        <w:t xml:space="preserve"> (</w:t>
      </w:r>
      <w:r w:rsidR="00151CA5">
        <w:rPr>
          <w:rFonts w:ascii="Arial" w:hAnsi="Arial" w:cs="Arial"/>
        </w:rPr>
        <w:t>2018</w:t>
      </w:r>
      <w:r w:rsidR="00012A2D">
        <w:rPr>
          <w:rFonts w:ascii="Arial" w:hAnsi="Arial" w:cs="Arial"/>
        </w:rPr>
        <w:t xml:space="preserve">) </w:t>
      </w:r>
      <w:r w:rsidR="00A25C18">
        <w:rPr>
          <w:rFonts w:ascii="Arial" w:hAnsi="Arial" w:cs="Arial"/>
        </w:rPr>
        <w:t xml:space="preserve">the purpose of the CONTEST strategy </w:t>
      </w:r>
      <w:r w:rsidR="004277F7">
        <w:rPr>
          <w:rFonts w:ascii="Arial" w:hAnsi="Arial" w:cs="Arial"/>
        </w:rPr>
        <w:t>is for the key aspects of counter terrorism to be a priority to ensure the best possible outcome while involving early intervention</w:t>
      </w:r>
      <w:r w:rsidR="00151CA5">
        <w:rPr>
          <w:rFonts w:ascii="Arial" w:hAnsi="Arial" w:cs="Arial"/>
        </w:rPr>
        <w:t>.</w:t>
      </w:r>
      <w:r w:rsidR="00F87311">
        <w:rPr>
          <w:rFonts w:ascii="Arial" w:hAnsi="Arial" w:cs="Arial"/>
        </w:rPr>
        <w:t xml:space="preserve"> </w:t>
      </w:r>
      <w:r w:rsidR="00BB6E60">
        <w:rPr>
          <w:rFonts w:ascii="Arial" w:hAnsi="Arial" w:cs="Arial"/>
        </w:rPr>
        <w:t xml:space="preserve">With the use of all strategies within the emergency services, they </w:t>
      </w:r>
      <w:proofErr w:type="gramStart"/>
      <w:r w:rsidR="00BB6E60">
        <w:rPr>
          <w:rFonts w:ascii="Arial" w:hAnsi="Arial" w:cs="Arial"/>
        </w:rPr>
        <w:t>are able to</w:t>
      </w:r>
      <w:proofErr w:type="gramEnd"/>
      <w:r w:rsidR="00BB6E60">
        <w:rPr>
          <w:rFonts w:ascii="Arial" w:hAnsi="Arial" w:cs="Arial"/>
        </w:rPr>
        <w:t xml:space="preserve"> create a</w:t>
      </w:r>
      <w:r w:rsidR="0056195C">
        <w:rPr>
          <w:rFonts w:ascii="Arial" w:hAnsi="Arial" w:cs="Arial"/>
        </w:rPr>
        <w:t xml:space="preserve"> successful and </w:t>
      </w:r>
      <w:r w:rsidR="00745E52">
        <w:rPr>
          <w:rFonts w:ascii="Arial" w:hAnsi="Arial" w:cs="Arial"/>
        </w:rPr>
        <w:t>functional public service</w:t>
      </w:r>
      <w:r w:rsidR="00582324">
        <w:rPr>
          <w:rFonts w:ascii="Arial" w:hAnsi="Arial" w:cs="Arial"/>
        </w:rPr>
        <w:t xml:space="preserve">. </w:t>
      </w:r>
      <w:r w:rsidR="00E30374">
        <w:rPr>
          <w:rFonts w:ascii="Arial" w:hAnsi="Arial" w:cs="Arial"/>
        </w:rPr>
        <w:t xml:space="preserve">According to </w:t>
      </w:r>
      <w:r w:rsidR="00587777">
        <w:rPr>
          <w:rFonts w:ascii="Arial" w:hAnsi="Arial" w:cs="Arial"/>
        </w:rPr>
        <w:t>HM Government</w:t>
      </w:r>
      <w:r w:rsidR="00E30374">
        <w:rPr>
          <w:rFonts w:ascii="Arial" w:hAnsi="Arial" w:cs="Arial"/>
        </w:rPr>
        <w:t xml:space="preserve"> </w:t>
      </w:r>
      <w:r w:rsidR="00587777">
        <w:rPr>
          <w:rFonts w:ascii="Arial" w:hAnsi="Arial" w:cs="Arial"/>
        </w:rPr>
        <w:t xml:space="preserve">(2016) </w:t>
      </w:r>
      <w:r w:rsidR="00E30374">
        <w:rPr>
          <w:rFonts w:ascii="Arial" w:hAnsi="Arial" w:cs="Arial"/>
        </w:rPr>
        <w:t xml:space="preserve">collaborating and partnering emergency responders together </w:t>
      </w:r>
      <w:r w:rsidR="0024131A">
        <w:rPr>
          <w:rFonts w:ascii="Arial" w:hAnsi="Arial" w:cs="Arial"/>
        </w:rPr>
        <w:t xml:space="preserve">will remove </w:t>
      </w:r>
      <w:r w:rsidR="0020235F">
        <w:rPr>
          <w:rFonts w:ascii="Arial" w:hAnsi="Arial" w:cs="Arial"/>
        </w:rPr>
        <w:t>the complications stopping them from reaching their full potential.</w:t>
      </w:r>
    </w:p>
    <w:p w14:paraId="06275A59" w14:textId="77777777" w:rsidR="007D1B92" w:rsidRDefault="007D1B92" w:rsidP="008246AF">
      <w:pPr>
        <w:spacing w:line="480" w:lineRule="auto"/>
        <w:jc w:val="both"/>
        <w:rPr>
          <w:rFonts w:ascii="Arial" w:hAnsi="Arial" w:cs="Arial"/>
        </w:rPr>
      </w:pPr>
    </w:p>
    <w:p w14:paraId="12ADDED3" w14:textId="22D7475F" w:rsidR="00985450" w:rsidRDefault="00985450" w:rsidP="008F1B42">
      <w:pPr>
        <w:rPr>
          <w:b/>
          <w:bCs/>
          <w:sz w:val="28"/>
          <w:szCs w:val="28"/>
        </w:rPr>
      </w:pPr>
    </w:p>
    <w:p w14:paraId="3A1F6060" w14:textId="5FAFD49F" w:rsidR="00985450" w:rsidRDefault="00985450" w:rsidP="008F1B42">
      <w:pPr>
        <w:rPr>
          <w:b/>
          <w:bCs/>
          <w:sz w:val="28"/>
          <w:szCs w:val="28"/>
        </w:rPr>
      </w:pPr>
    </w:p>
    <w:p w14:paraId="476D7FD6" w14:textId="77777777" w:rsidR="00985CCC" w:rsidRDefault="00985CCC" w:rsidP="008F1B42">
      <w:pPr>
        <w:rPr>
          <w:b/>
          <w:bCs/>
          <w:sz w:val="28"/>
          <w:szCs w:val="28"/>
        </w:rPr>
      </w:pPr>
    </w:p>
    <w:p w14:paraId="504AC228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83D492F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08D66FA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1894C1A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18F9B47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5879C36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5F4B0E3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F898165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E3DF23E" w14:textId="77777777" w:rsidR="00C66623" w:rsidRDefault="00C66623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32F6888" w14:textId="77777777" w:rsidR="00587777" w:rsidRDefault="00587777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90E860C" w14:textId="77777777" w:rsidR="00587777" w:rsidRDefault="00587777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EC2E5AC" w14:textId="77777777" w:rsidR="00B77946" w:rsidRDefault="00B77946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8C088C1" w14:textId="3CC9E978" w:rsidR="00985450" w:rsidRPr="00077C32" w:rsidRDefault="00985450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D666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Conclusions</w:t>
      </w:r>
    </w:p>
    <w:p w14:paraId="464EB0E9" w14:textId="78763AC1" w:rsidR="00985450" w:rsidRDefault="00985450" w:rsidP="008F1B42">
      <w:pPr>
        <w:rPr>
          <w:b/>
          <w:bCs/>
          <w:sz w:val="28"/>
          <w:szCs w:val="28"/>
        </w:rPr>
      </w:pPr>
    </w:p>
    <w:p w14:paraId="2D845EB6" w14:textId="20569FDB" w:rsidR="00F668B2" w:rsidRDefault="00EF2CC7" w:rsidP="007042B6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42DD8">
        <w:rPr>
          <w:rFonts w:ascii="Arial" w:hAnsi="Arial" w:cs="Arial"/>
        </w:rPr>
        <w:t xml:space="preserve">events of the London </w:t>
      </w:r>
      <w:r w:rsidR="009A51C5">
        <w:rPr>
          <w:rFonts w:ascii="Arial" w:hAnsi="Arial" w:cs="Arial"/>
        </w:rPr>
        <w:t xml:space="preserve">bombings in 2005 </w:t>
      </w:r>
      <w:r w:rsidR="005C00B0">
        <w:rPr>
          <w:rFonts w:ascii="Arial" w:hAnsi="Arial" w:cs="Arial"/>
        </w:rPr>
        <w:t xml:space="preserve">enabled the emergency services to use the </w:t>
      </w:r>
      <w:r w:rsidR="00EA6B28">
        <w:rPr>
          <w:rFonts w:ascii="Arial" w:hAnsi="Arial" w:cs="Arial"/>
        </w:rPr>
        <w:t xml:space="preserve">day to reflect what they could improve and </w:t>
      </w:r>
      <w:r w:rsidR="007042B6">
        <w:rPr>
          <w:rFonts w:ascii="Arial" w:hAnsi="Arial" w:cs="Arial"/>
        </w:rPr>
        <w:t>enhance if a terrorist attack was to happen again</w:t>
      </w:r>
      <w:r w:rsidR="00A737B0">
        <w:rPr>
          <w:rFonts w:ascii="Arial" w:hAnsi="Arial" w:cs="Arial"/>
        </w:rPr>
        <w:t xml:space="preserve">. The emergency services </w:t>
      </w:r>
      <w:proofErr w:type="gramStart"/>
      <w:r w:rsidR="00A737B0">
        <w:rPr>
          <w:rFonts w:ascii="Arial" w:hAnsi="Arial" w:cs="Arial"/>
        </w:rPr>
        <w:t>are able to</w:t>
      </w:r>
      <w:proofErr w:type="gramEnd"/>
      <w:r w:rsidR="00A737B0">
        <w:rPr>
          <w:rFonts w:ascii="Arial" w:hAnsi="Arial" w:cs="Arial"/>
        </w:rPr>
        <w:t xml:space="preserve"> review their strategies and procedures of the day</w:t>
      </w:r>
      <w:r w:rsidR="0092534F">
        <w:rPr>
          <w:rFonts w:ascii="Arial" w:hAnsi="Arial" w:cs="Arial"/>
        </w:rPr>
        <w:t xml:space="preserve">, to concentrate what went wrong and to focus </w:t>
      </w:r>
      <w:r w:rsidR="0088010E">
        <w:rPr>
          <w:rFonts w:ascii="Arial" w:hAnsi="Arial" w:cs="Arial"/>
        </w:rPr>
        <w:t>and build on what they did well. According to College of Policing (2017)</w:t>
      </w:r>
      <w:r w:rsidR="0014219A">
        <w:rPr>
          <w:rFonts w:ascii="Arial" w:hAnsi="Arial" w:cs="Arial"/>
        </w:rPr>
        <w:t xml:space="preserve"> the London bombings started a catalyst of </w:t>
      </w:r>
      <w:r w:rsidR="006774C0">
        <w:rPr>
          <w:rFonts w:ascii="Arial" w:hAnsi="Arial" w:cs="Arial"/>
        </w:rPr>
        <w:t>procedures and preventive programmes</w:t>
      </w:r>
      <w:r w:rsidR="00041133">
        <w:rPr>
          <w:rFonts w:ascii="Arial" w:hAnsi="Arial" w:cs="Arial"/>
        </w:rPr>
        <w:t xml:space="preserve">, to reduce the likelihood of a terrorist attack striking again. </w:t>
      </w:r>
      <w:proofErr w:type="gramStart"/>
      <w:r w:rsidR="00FC711D">
        <w:rPr>
          <w:rFonts w:ascii="Arial" w:hAnsi="Arial" w:cs="Arial"/>
        </w:rPr>
        <w:t>Counter-terrorism</w:t>
      </w:r>
      <w:proofErr w:type="gramEnd"/>
      <w:r w:rsidR="00FC711D">
        <w:rPr>
          <w:rFonts w:ascii="Arial" w:hAnsi="Arial" w:cs="Arial"/>
        </w:rPr>
        <w:t xml:space="preserve"> can involve preventative strategies to</w:t>
      </w:r>
      <w:r w:rsidR="00390097">
        <w:rPr>
          <w:rFonts w:ascii="Arial" w:hAnsi="Arial" w:cs="Arial"/>
        </w:rPr>
        <w:t xml:space="preserve"> observe people who may become vulnerable </w:t>
      </w:r>
      <w:r w:rsidR="003C0356">
        <w:rPr>
          <w:rFonts w:ascii="Arial" w:hAnsi="Arial" w:cs="Arial"/>
        </w:rPr>
        <w:t xml:space="preserve">to radicalisation, observing people who have committed terrorist crimes in the past and </w:t>
      </w:r>
      <w:r w:rsidR="00625860">
        <w:rPr>
          <w:rFonts w:ascii="Arial" w:hAnsi="Arial" w:cs="Arial"/>
        </w:rPr>
        <w:t xml:space="preserve">creating </w:t>
      </w:r>
      <w:r w:rsidR="00536E6D">
        <w:rPr>
          <w:rFonts w:ascii="Arial" w:hAnsi="Arial" w:cs="Arial"/>
        </w:rPr>
        <w:t xml:space="preserve">schemes for further counter-terrorism measures such as online terrorism. </w:t>
      </w:r>
      <w:r w:rsidR="006F1F69">
        <w:rPr>
          <w:rFonts w:ascii="Arial" w:hAnsi="Arial" w:cs="Arial"/>
        </w:rPr>
        <w:t>For example</w:t>
      </w:r>
      <w:r w:rsidR="001F7BE5">
        <w:rPr>
          <w:rFonts w:ascii="Arial" w:hAnsi="Arial" w:cs="Arial"/>
        </w:rPr>
        <w:t>,</w:t>
      </w:r>
      <w:r w:rsidR="006F1F69">
        <w:rPr>
          <w:rFonts w:ascii="Arial" w:hAnsi="Arial" w:cs="Arial"/>
        </w:rPr>
        <w:t xml:space="preserve"> according to </w:t>
      </w:r>
      <w:r w:rsidR="00AB2B68">
        <w:rPr>
          <w:rFonts w:ascii="Arial" w:hAnsi="Arial" w:cs="Arial"/>
        </w:rPr>
        <w:t xml:space="preserve">HM Government </w:t>
      </w:r>
      <w:r w:rsidR="006F1F69">
        <w:rPr>
          <w:rFonts w:ascii="Arial" w:hAnsi="Arial" w:cs="Arial"/>
        </w:rPr>
        <w:t>(</w:t>
      </w:r>
      <w:r w:rsidR="00AB2B68">
        <w:rPr>
          <w:rFonts w:ascii="Arial" w:hAnsi="Arial" w:cs="Arial"/>
        </w:rPr>
        <w:t>2012</w:t>
      </w:r>
      <w:r w:rsidR="0047181B">
        <w:rPr>
          <w:rFonts w:ascii="Arial" w:hAnsi="Arial" w:cs="Arial"/>
        </w:rPr>
        <w:t>, B</w:t>
      </w:r>
      <w:r w:rsidR="006F1F69">
        <w:rPr>
          <w:rFonts w:ascii="Arial" w:hAnsi="Arial" w:cs="Arial"/>
        </w:rPr>
        <w:t xml:space="preserve">) </w:t>
      </w:r>
      <w:r w:rsidR="00870B13">
        <w:rPr>
          <w:rFonts w:ascii="Arial" w:hAnsi="Arial" w:cs="Arial"/>
        </w:rPr>
        <w:t xml:space="preserve">The National Counter-Terrorism Security Office has </w:t>
      </w:r>
      <w:r w:rsidR="00962BC9">
        <w:rPr>
          <w:rFonts w:ascii="Arial" w:hAnsi="Arial" w:cs="Arial"/>
        </w:rPr>
        <w:t xml:space="preserve">issued counter-terrorism protective guidance </w:t>
      </w:r>
      <w:r w:rsidR="009E7F09">
        <w:rPr>
          <w:rFonts w:ascii="Arial" w:hAnsi="Arial" w:cs="Arial"/>
        </w:rPr>
        <w:t>for different crowded places that may need safeguarding against a terrorist attack.</w:t>
      </w:r>
      <w:r w:rsidR="001F7BE5">
        <w:rPr>
          <w:rFonts w:ascii="Arial" w:hAnsi="Arial" w:cs="Arial"/>
        </w:rPr>
        <w:t xml:space="preserve"> </w:t>
      </w:r>
      <w:r w:rsidR="002A3646">
        <w:rPr>
          <w:rFonts w:ascii="Arial" w:hAnsi="Arial" w:cs="Arial"/>
        </w:rPr>
        <w:t xml:space="preserve">The </w:t>
      </w:r>
      <w:r w:rsidR="000B5872">
        <w:rPr>
          <w:rFonts w:ascii="Arial" w:hAnsi="Arial" w:cs="Arial"/>
        </w:rPr>
        <w:t xml:space="preserve">effectiveness of the </w:t>
      </w:r>
      <w:r w:rsidR="005B6A67">
        <w:rPr>
          <w:rFonts w:ascii="Arial" w:hAnsi="Arial" w:cs="Arial"/>
        </w:rPr>
        <w:t xml:space="preserve">emergency services response has been </w:t>
      </w:r>
      <w:r w:rsidR="00641D02">
        <w:rPr>
          <w:rFonts w:ascii="Arial" w:hAnsi="Arial" w:cs="Arial"/>
        </w:rPr>
        <w:t>heavily</w:t>
      </w:r>
      <w:r w:rsidR="005B6A67">
        <w:rPr>
          <w:rFonts w:ascii="Arial" w:hAnsi="Arial" w:cs="Arial"/>
        </w:rPr>
        <w:t xml:space="preserve"> </w:t>
      </w:r>
      <w:r w:rsidR="00C21A1B">
        <w:rPr>
          <w:rFonts w:ascii="Arial" w:hAnsi="Arial" w:cs="Arial"/>
        </w:rPr>
        <w:t xml:space="preserve">criticised </w:t>
      </w:r>
      <w:r w:rsidR="00075DFB">
        <w:rPr>
          <w:rFonts w:ascii="Arial" w:hAnsi="Arial" w:cs="Arial"/>
        </w:rPr>
        <w:t xml:space="preserve">in the media, however, when considering the three bombs had been detonated </w:t>
      </w:r>
      <w:r w:rsidR="00AC3A36">
        <w:rPr>
          <w:rFonts w:ascii="Arial" w:hAnsi="Arial" w:cs="Arial"/>
        </w:rPr>
        <w:t xml:space="preserve">simultaneously, the emergency services </w:t>
      </w:r>
      <w:r w:rsidR="00EE75F5">
        <w:rPr>
          <w:rFonts w:ascii="Arial" w:hAnsi="Arial" w:cs="Arial"/>
        </w:rPr>
        <w:t>responded very quickly</w:t>
      </w:r>
      <w:r w:rsidR="00130630">
        <w:rPr>
          <w:rFonts w:ascii="Arial" w:hAnsi="Arial" w:cs="Arial"/>
        </w:rPr>
        <w:t>.</w:t>
      </w:r>
      <w:r w:rsidR="0066188F">
        <w:rPr>
          <w:rFonts w:ascii="Arial" w:hAnsi="Arial" w:cs="Arial"/>
        </w:rPr>
        <w:t xml:space="preserve"> For example</w:t>
      </w:r>
      <w:r w:rsidR="00B73BA3">
        <w:rPr>
          <w:rFonts w:ascii="Arial" w:hAnsi="Arial" w:cs="Arial"/>
        </w:rPr>
        <w:t>, according to BBC news</w:t>
      </w:r>
      <w:r w:rsidR="0047181B">
        <w:rPr>
          <w:rFonts w:ascii="Arial" w:hAnsi="Arial" w:cs="Arial"/>
        </w:rPr>
        <w:t xml:space="preserve"> (2011, B)</w:t>
      </w:r>
      <w:r w:rsidR="00B615AE">
        <w:rPr>
          <w:rFonts w:ascii="Arial" w:hAnsi="Arial" w:cs="Arial"/>
        </w:rPr>
        <w:t xml:space="preserve"> the police arrived within 5 minutes of the incident occurring at Al</w:t>
      </w:r>
      <w:r w:rsidR="00B573B0">
        <w:rPr>
          <w:rFonts w:ascii="Arial" w:hAnsi="Arial" w:cs="Arial"/>
        </w:rPr>
        <w:t xml:space="preserve">dgate </w:t>
      </w:r>
      <w:proofErr w:type="spellStart"/>
      <w:r w:rsidR="00B573B0">
        <w:rPr>
          <w:rFonts w:ascii="Arial" w:hAnsi="Arial" w:cs="Arial"/>
        </w:rPr>
        <w:t>Sation</w:t>
      </w:r>
      <w:proofErr w:type="spellEnd"/>
      <w:r w:rsidR="00B573B0">
        <w:rPr>
          <w:rFonts w:ascii="Arial" w:hAnsi="Arial" w:cs="Arial"/>
        </w:rPr>
        <w:t xml:space="preserve">, </w:t>
      </w:r>
      <w:r w:rsidR="00B05EE7">
        <w:rPr>
          <w:rFonts w:ascii="Arial" w:hAnsi="Arial" w:cs="Arial"/>
        </w:rPr>
        <w:t xml:space="preserve">and 8 minutes of the incident at </w:t>
      </w:r>
      <w:r w:rsidR="00272C9D">
        <w:rPr>
          <w:rFonts w:ascii="Arial" w:hAnsi="Arial" w:cs="Arial"/>
        </w:rPr>
        <w:t xml:space="preserve">Russell Square. </w:t>
      </w:r>
      <w:r w:rsidR="006749F5">
        <w:rPr>
          <w:rFonts w:ascii="Arial" w:hAnsi="Arial" w:cs="Arial"/>
        </w:rPr>
        <w:t xml:space="preserve">With the improvements to policies and procedures </w:t>
      </w:r>
      <w:r w:rsidR="00BE0FFC">
        <w:rPr>
          <w:rFonts w:ascii="Arial" w:hAnsi="Arial" w:cs="Arial"/>
        </w:rPr>
        <w:t xml:space="preserve">such as the Civil Contingencies Act, CONTEST and </w:t>
      </w:r>
      <w:r w:rsidR="008A09BC">
        <w:rPr>
          <w:rFonts w:ascii="Arial" w:hAnsi="Arial" w:cs="Arial"/>
        </w:rPr>
        <w:t xml:space="preserve">M/ETHANE </w:t>
      </w:r>
      <w:r w:rsidR="00BE0FFC">
        <w:rPr>
          <w:rFonts w:ascii="Arial" w:hAnsi="Arial" w:cs="Arial"/>
        </w:rPr>
        <w:t>can allo</w:t>
      </w:r>
      <w:r w:rsidR="008A09BC">
        <w:rPr>
          <w:rFonts w:ascii="Arial" w:hAnsi="Arial" w:cs="Arial"/>
        </w:rPr>
        <w:t>w for the emergency services to provide the best possible service.</w:t>
      </w:r>
    </w:p>
    <w:p w14:paraId="2DE24F60" w14:textId="36A4B41E" w:rsidR="00985450" w:rsidRDefault="00985450" w:rsidP="008F1B42">
      <w:pPr>
        <w:rPr>
          <w:b/>
          <w:bCs/>
          <w:sz w:val="28"/>
          <w:szCs w:val="28"/>
        </w:rPr>
      </w:pPr>
    </w:p>
    <w:p w14:paraId="62B7132B" w14:textId="77777777" w:rsidR="00F668B2" w:rsidRDefault="00F668B2" w:rsidP="008F1B42">
      <w:pPr>
        <w:rPr>
          <w:b/>
          <w:bCs/>
          <w:sz w:val="28"/>
          <w:szCs w:val="28"/>
        </w:rPr>
      </w:pPr>
    </w:p>
    <w:p w14:paraId="2B03F11F" w14:textId="77777777" w:rsidR="00F668B2" w:rsidRDefault="00F668B2" w:rsidP="008F1B42">
      <w:pPr>
        <w:rPr>
          <w:b/>
          <w:bCs/>
          <w:sz w:val="28"/>
          <w:szCs w:val="28"/>
        </w:rPr>
      </w:pPr>
    </w:p>
    <w:p w14:paraId="0A235ABA" w14:textId="2A84129E" w:rsidR="00985450" w:rsidRDefault="00985450" w:rsidP="008F1B42">
      <w:pPr>
        <w:rPr>
          <w:b/>
          <w:bCs/>
          <w:sz w:val="28"/>
          <w:szCs w:val="28"/>
        </w:rPr>
      </w:pPr>
    </w:p>
    <w:p w14:paraId="2A45EE59" w14:textId="44AD26A8" w:rsidR="00985450" w:rsidRDefault="00985450" w:rsidP="008F1B42">
      <w:pPr>
        <w:rPr>
          <w:b/>
          <w:bCs/>
          <w:sz w:val="28"/>
          <w:szCs w:val="28"/>
        </w:rPr>
      </w:pPr>
    </w:p>
    <w:p w14:paraId="1C28BD15" w14:textId="77777777" w:rsidR="008A09BC" w:rsidRDefault="008A09BC" w:rsidP="008F1B42">
      <w:pPr>
        <w:rPr>
          <w:b/>
          <w:bCs/>
          <w:sz w:val="28"/>
          <w:szCs w:val="28"/>
        </w:rPr>
      </w:pPr>
    </w:p>
    <w:p w14:paraId="3203DA6D" w14:textId="2A6C69EF" w:rsidR="00985450" w:rsidRPr="00CD6660" w:rsidRDefault="00985450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D666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3E183110" w14:textId="0D9D4A65" w:rsidR="00985450" w:rsidRPr="00CD6660" w:rsidRDefault="00985450" w:rsidP="008F1B42">
      <w:pPr>
        <w:rPr>
          <w:rFonts w:ascii="Arial" w:hAnsi="Arial" w:cs="Arial"/>
          <w:b/>
          <w:bCs/>
          <w:sz w:val="28"/>
          <w:szCs w:val="28"/>
        </w:rPr>
      </w:pPr>
    </w:p>
    <w:p w14:paraId="49FFED23" w14:textId="72424B59" w:rsidR="009A2AA7" w:rsidRPr="00CD6660" w:rsidRDefault="009A2AA7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 xml:space="preserve">Aberdeen City Health and Social Care Partnership, (2021), </w:t>
      </w:r>
      <w:r w:rsidRPr="00CD6660">
        <w:rPr>
          <w:rFonts w:ascii="Arial" w:hAnsi="Arial" w:cs="Arial"/>
          <w:i/>
          <w:iCs/>
        </w:rPr>
        <w:t>Integration Joint Board</w:t>
      </w:r>
      <w:r w:rsidR="00B20D6D" w:rsidRPr="00CD6660">
        <w:rPr>
          <w:rFonts w:ascii="Arial" w:hAnsi="Arial" w:cs="Arial"/>
        </w:rPr>
        <w:t xml:space="preserve">, Available at: </w:t>
      </w:r>
      <w:hyperlink r:id="rId8" w:history="1">
        <w:r w:rsidR="00B20D6D" w:rsidRPr="00CD6660">
          <w:rPr>
            <w:rStyle w:val="Hyperlink"/>
            <w:rFonts w:ascii="Arial" w:hAnsi="Arial" w:cs="Arial"/>
          </w:rPr>
          <w:t>https://committees.aberdeencity.gov.uk/documents/s119198/HSCP21.028_Inclusion%20of%20Integration%20Joint%20Boards%20as%20Category%201%20Responders_v2.pdf</w:t>
        </w:r>
      </w:hyperlink>
      <w:r w:rsidR="00B20D6D" w:rsidRPr="00CD6660">
        <w:rPr>
          <w:rFonts w:ascii="Arial" w:hAnsi="Arial" w:cs="Arial"/>
        </w:rPr>
        <w:t xml:space="preserve"> , [accessed 11</w:t>
      </w:r>
      <w:r w:rsidR="00B20D6D" w:rsidRPr="00CD6660">
        <w:rPr>
          <w:rFonts w:ascii="Arial" w:hAnsi="Arial" w:cs="Arial"/>
          <w:vertAlign w:val="superscript"/>
        </w:rPr>
        <w:t>th</w:t>
      </w:r>
      <w:r w:rsidR="00B20D6D" w:rsidRPr="00CD6660">
        <w:rPr>
          <w:rFonts w:ascii="Arial" w:hAnsi="Arial" w:cs="Arial"/>
        </w:rPr>
        <w:t xml:space="preserve"> December 2021</w:t>
      </w:r>
      <w:r w:rsidR="004A7F16" w:rsidRPr="00CD6660">
        <w:rPr>
          <w:rFonts w:ascii="Arial" w:hAnsi="Arial" w:cs="Arial"/>
        </w:rPr>
        <w:t>]</w:t>
      </w:r>
    </w:p>
    <w:p w14:paraId="0042D9D9" w14:textId="66E6785B" w:rsidR="009A2AA7" w:rsidRPr="00CD6660" w:rsidRDefault="009A2AA7" w:rsidP="008F1B42">
      <w:pPr>
        <w:rPr>
          <w:rFonts w:ascii="Arial" w:hAnsi="Arial" w:cs="Arial"/>
          <w:i/>
          <w:iCs/>
        </w:rPr>
      </w:pPr>
    </w:p>
    <w:p w14:paraId="2B0A6CD3" w14:textId="62FEFE7E" w:rsidR="00AE7DD0" w:rsidRDefault="00AE7DD0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Anderson. B, </w:t>
      </w:r>
      <w:r w:rsidR="0088201B">
        <w:rPr>
          <w:rFonts w:ascii="Arial" w:hAnsi="Arial" w:cs="Arial"/>
        </w:rPr>
        <w:t>(2015), ‘</w:t>
      </w:r>
      <w:r w:rsidR="00EB61DA">
        <w:rPr>
          <w:rFonts w:ascii="Arial" w:hAnsi="Arial" w:cs="Arial"/>
        </w:rPr>
        <w:t xml:space="preserve">Governing Emergencies: The politics of delay and the logic of response’, </w:t>
      </w:r>
      <w:r w:rsidR="00EB61DA" w:rsidRPr="0099183F">
        <w:rPr>
          <w:rFonts w:ascii="Arial" w:hAnsi="Arial" w:cs="Arial"/>
          <w:i/>
          <w:iCs/>
        </w:rPr>
        <w:t>Transactions of the Institute of British Geo</w:t>
      </w:r>
      <w:r w:rsidR="00B34A32" w:rsidRPr="0099183F">
        <w:rPr>
          <w:rFonts w:ascii="Arial" w:hAnsi="Arial" w:cs="Arial"/>
          <w:i/>
          <w:iCs/>
        </w:rPr>
        <w:t>graphers</w:t>
      </w:r>
      <w:r w:rsidR="00B34A32">
        <w:rPr>
          <w:rFonts w:ascii="Arial" w:hAnsi="Arial" w:cs="Arial"/>
        </w:rPr>
        <w:t>, Vol. 41, Issue 1, pp. 14-26, [accessed 18</w:t>
      </w:r>
      <w:r w:rsidR="00B34A32" w:rsidRPr="00B34A32">
        <w:rPr>
          <w:rFonts w:ascii="Arial" w:hAnsi="Arial" w:cs="Arial"/>
          <w:vertAlign w:val="superscript"/>
        </w:rPr>
        <w:t>th</w:t>
      </w:r>
      <w:r w:rsidR="00B34A32">
        <w:rPr>
          <w:rFonts w:ascii="Arial" w:hAnsi="Arial" w:cs="Arial"/>
        </w:rPr>
        <w:t xml:space="preserve"> December 2021], DOI: </w:t>
      </w:r>
      <w:hyperlink r:id="rId9" w:history="1">
        <w:r w:rsidR="0099183F" w:rsidRPr="005879E3">
          <w:rPr>
            <w:rStyle w:val="Hyperlink"/>
            <w:rFonts w:ascii="Arial" w:hAnsi="Arial" w:cs="Arial"/>
          </w:rPr>
          <w:t>https://doi.org/10.1111/tran.12100</w:t>
        </w:r>
      </w:hyperlink>
      <w:r w:rsidR="0099183F">
        <w:rPr>
          <w:rFonts w:ascii="Arial" w:hAnsi="Arial" w:cs="Arial"/>
        </w:rPr>
        <w:t xml:space="preserve"> </w:t>
      </w:r>
    </w:p>
    <w:p w14:paraId="204DADA3" w14:textId="077CC432" w:rsidR="00AE7DD0" w:rsidRDefault="00AE7DD0" w:rsidP="008F1B42">
      <w:pPr>
        <w:rPr>
          <w:rFonts w:ascii="Arial" w:hAnsi="Arial" w:cs="Arial"/>
        </w:rPr>
      </w:pPr>
    </w:p>
    <w:p w14:paraId="2309100F" w14:textId="72449277" w:rsidR="00F00994" w:rsidRPr="00F00994" w:rsidRDefault="00F00994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BBC News, (2015), </w:t>
      </w:r>
      <w:r w:rsidRPr="00E26984">
        <w:rPr>
          <w:rFonts w:ascii="Arial" w:hAnsi="Arial" w:cs="Arial"/>
          <w:i/>
          <w:iCs/>
        </w:rPr>
        <w:t>7</w:t>
      </w:r>
      <w:r w:rsidRPr="00E26984">
        <w:rPr>
          <w:rFonts w:ascii="Arial" w:hAnsi="Arial" w:cs="Arial"/>
          <w:i/>
          <w:iCs/>
          <w:vertAlign w:val="superscript"/>
        </w:rPr>
        <w:t>th</w:t>
      </w:r>
      <w:r w:rsidRPr="00E26984">
        <w:rPr>
          <w:rFonts w:ascii="Arial" w:hAnsi="Arial" w:cs="Arial"/>
          <w:i/>
          <w:iCs/>
        </w:rPr>
        <w:t xml:space="preserve"> July London Bombings: What happened that </w:t>
      </w:r>
      <w:proofErr w:type="gramStart"/>
      <w:r w:rsidRPr="00E26984">
        <w:rPr>
          <w:rFonts w:ascii="Arial" w:hAnsi="Arial" w:cs="Arial"/>
          <w:i/>
          <w:iCs/>
        </w:rPr>
        <w:t>day</w:t>
      </w:r>
      <w:r>
        <w:rPr>
          <w:rFonts w:ascii="Arial" w:hAnsi="Arial" w:cs="Arial"/>
        </w:rPr>
        <w:t>?,</w:t>
      </w:r>
      <w:proofErr w:type="gramEnd"/>
      <w:r>
        <w:rPr>
          <w:rFonts w:ascii="Arial" w:hAnsi="Arial" w:cs="Arial"/>
        </w:rPr>
        <w:t xml:space="preserve"> Available at: </w:t>
      </w:r>
      <w:hyperlink r:id="rId10" w:history="1">
        <w:r w:rsidR="00E26984" w:rsidRPr="00FF7D3C">
          <w:rPr>
            <w:rStyle w:val="Hyperlink"/>
            <w:rFonts w:ascii="Arial" w:hAnsi="Arial" w:cs="Arial"/>
          </w:rPr>
          <w:t>https://www.bbc.co.uk/news/uk-33253598</w:t>
        </w:r>
      </w:hyperlink>
      <w:r w:rsidR="00E26984">
        <w:rPr>
          <w:rFonts w:ascii="Arial" w:hAnsi="Arial" w:cs="Arial"/>
        </w:rPr>
        <w:t xml:space="preserve"> , [accessed 13</w:t>
      </w:r>
      <w:r w:rsidR="00E26984" w:rsidRPr="00E26984">
        <w:rPr>
          <w:rFonts w:ascii="Arial" w:hAnsi="Arial" w:cs="Arial"/>
          <w:vertAlign w:val="superscript"/>
        </w:rPr>
        <w:t>th</w:t>
      </w:r>
      <w:r w:rsidR="00E26984">
        <w:rPr>
          <w:rFonts w:ascii="Arial" w:hAnsi="Arial" w:cs="Arial"/>
        </w:rPr>
        <w:t xml:space="preserve"> December 2021]</w:t>
      </w:r>
    </w:p>
    <w:p w14:paraId="4DA26B4D" w14:textId="77777777" w:rsidR="00F00994" w:rsidRDefault="00F00994" w:rsidP="008F1B42">
      <w:pPr>
        <w:rPr>
          <w:rFonts w:ascii="Arial" w:hAnsi="Arial" w:cs="Arial"/>
          <w:i/>
          <w:iCs/>
        </w:rPr>
      </w:pPr>
    </w:p>
    <w:p w14:paraId="6033DF64" w14:textId="57721074" w:rsidR="00871B78" w:rsidRPr="00871B78" w:rsidRDefault="00871B78" w:rsidP="008F1B42">
      <w:pPr>
        <w:rPr>
          <w:rFonts w:ascii="Arial" w:hAnsi="Arial" w:cs="Arial"/>
        </w:rPr>
      </w:pPr>
      <w:r w:rsidRPr="00871B78">
        <w:rPr>
          <w:rFonts w:ascii="Arial" w:hAnsi="Arial" w:cs="Arial"/>
        </w:rPr>
        <w:t>BBC News,</w:t>
      </w:r>
      <w:r>
        <w:rPr>
          <w:rFonts w:ascii="Arial" w:hAnsi="Arial" w:cs="Arial"/>
        </w:rPr>
        <w:t xml:space="preserve"> (2011</w:t>
      </w:r>
      <w:r w:rsidR="0047181B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), </w:t>
      </w:r>
      <w:r w:rsidRPr="008F7A7F">
        <w:rPr>
          <w:rFonts w:ascii="Arial" w:hAnsi="Arial" w:cs="Arial"/>
          <w:i/>
          <w:iCs/>
        </w:rPr>
        <w:t xml:space="preserve">How well did the 7/7 emergency services </w:t>
      </w:r>
      <w:proofErr w:type="gramStart"/>
      <w:r w:rsidRPr="008F7A7F">
        <w:rPr>
          <w:rFonts w:ascii="Arial" w:hAnsi="Arial" w:cs="Arial"/>
          <w:i/>
          <w:iCs/>
        </w:rPr>
        <w:t>respond?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Available at: </w:t>
      </w:r>
      <w:hyperlink r:id="rId11" w:history="1">
        <w:r w:rsidR="008F7A7F" w:rsidRPr="005879E3">
          <w:rPr>
            <w:rStyle w:val="Hyperlink"/>
            <w:rFonts w:ascii="Arial" w:hAnsi="Arial" w:cs="Arial"/>
          </w:rPr>
          <w:t>https://www.bbc.co.uk/news/uk-12636731</w:t>
        </w:r>
      </w:hyperlink>
      <w:r w:rsidR="008F7A7F">
        <w:rPr>
          <w:rFonts w:ascii="Arial" w:hAnsi="Arial" w:cs="Arial"/>
        </w:rPr>
        <w:t xml:space="preserve"> , [accessed 18</w:t>
      </w:r>
      <w:r w:rsidR="008F7A7F" w:rsidRPr="008F7A7F">
        <w:rPr>
          <w:rFonts w:ascii="Arial" w:hAnsi="Arial" w:cs="Arial"/>
          <w:vertAlign w:val="superscript"/>
        </w:rPr>
        <w:t>th</w:t>
      </w:r>
      <w:r w:rsidR="008F7A7F">
        <w:rPr>
          <w:rFonts w:ascii="Arial" w:hAnsi="Arial" w:cs="Arial"/>
        </w:rPr>
        <w:t xml:space="preserve"> December 2021]</w:t>
      </w:r>
    </w:p>
    <w:p w14:paraId="4BDB1216" w14:textId="77777777" w:rsidR="00871B78" w:rsidRDefault="00871B78" w:rsidP="008F1B42">
      <w:pPr>
        <w:rPr>
          <w:rFonts w:ascii="Arial" w:hAnsi="Arial" w:cs="Arial"/>
          <w:i/>
          <w:iCs/>
        </w:rPr>
      </w:pPr>
    </w:p>
    <w:p w14:paraId="40656CD2" w14:textId="59EEF779" w:rsidR="0047181B" w:rsidRDefault="0047181B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BBC News, (2011, B), </w:t>
      </w:r>
      <w:r w:rsidRPr="006749F5">
        <w:rPr>
          <w:rFonts w:ascii="Arial" w:hAnsi="Arial" w:cs="Arial"/>
          <w:i/>
          <w:iCs/>
        </w:rPr>
        <w:t>7 July London Bombings</w:t>
      </w:r>
      <w:r w:rsidR="00055C69">
        <w:rPr>
          <w:rFonts w:ascii="Arial" w:hAnsi="Arial" w:cs="Arial"/>
        </w:rPr>
        <w:t xml:space="preserve">, Available at: </w:t>
      </w:r>
      <w:hyperlink r:id="rId12" w:anchor="es-aldgate-0855-content" w:history="1">
        <w:r w:rsidR="006749F5" w:rsidRPr="008C78BA">
          <w:rPr>
            <w:rStyle w:val="Hyperlink"/>
            <w:rFonts w:ascii="Arial" w:hAnsi="Arial" w:cs="Arial"/>
          </w:rPr>
          <w:t>https://www.bbc.co.uk/news/uk-13301195#es-aldgate-0855-content</w:t>
        </w:r>
      </w:hyperlink>
      <w:r w:rsidR="006749F5">
        <w:rPr>
          <w:rFonts w:ascii="Arial" w:hAnsi="Arial" w:cs="Arial"/>
        </w:rPr>
        <w:t xml:space="preserve"> , [accessed 4</w:t>
      </w:r>
      <w:r w:rsidR="006749F5" w:rsidRPr="006749F5">
        <w:rPr>
          <w:rFonts w:ascii="Arial" w:hAnsi="Arial" w:cs="Arial"/>
          <w:vertAlign w:val="superscript"/>
        </w:rPr>
        <w:t>th</w:t>
      </w:r>
      <w:r w:rsidR="006749F5">
        <w:rPr>
          <w:rFonts w:ascii="Arial" w:hAnsi="Arial" w:cs="Arial"/>
        </w:rPr>
        <w:t xml:space="preserve"> January 2022]</w:t>
      </w:r>
    </w:p>
    <w:p w14:paraId="13731121" w14:textId="77777777" w:rsidR="0047181B" w:rsidRDefault="0047181B" w:rsidP="008F1B42">
      <w:pPr>
        <w:rPr>
          <w:rFonts w:ascii="Arial" w:hAnsi="Arial" w:cs="Arial"/>
        </w:rPr>
      </w:pPr>
    </w:p>
    <w:p w14:paraId="673F3F7D" w14:textId="0E0C9314" w:rsidR="009A10A1" w:rsidRPr="009A10A1" w:rsidRDefault="009A10A1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Barnett. H, (2015), </w:t>
      </w:r>
      <w:r w:rsidRPr="00F115F9">
        <w:rPr>
          <w:rFonts w:ascii="Arial" w:hAnsi="Arial" w:cs="Arial"/>
          <w:i/>
          <w:iCs/>
        </w:rPr>
        <w:t xml:space="preserve">7/7 Anniversary: Ten years on – police, survivors and </w:t>
      </w:r>
      <w:proofErr w:type="spellStart"/>
      <w:r w:rsidRPr="00F115F9">
        <w:rPr>
          <w:rFonts w:ascii="Arial" w:hAnsi="Arial" w:cs="Arial"/>
          <w:i/>
          <w:iCs/>
        </w:rPr>
        <w:t>passersby</w:t>
      </w:r>
      <w:proofErr w:type="spellEnd"/>
      <w:r w:rsidRPr="00F115F9">
        <w:rPr>
          <w:rFonts w:ascii="Arial" w:hAnsi="Arial" w:cs="Arial"/>
          <w:i/>
          <w:iCs/>
        </w:rPr>
        <w:t xml:space="preserve"> recall London horror</w:t>
      </w:r>
      <w:r w:rsidR="00F115F9">
        <w:rPr>
          <w:rFonts w:ascii="Arial" w:hAnsi="Arial" w:cs="Arial"/>
        </w:rPr>
        <w:t xml:space="preserve">, Available at: </w:t>
      </w:r>
      <w:hyperlink r:id="rId13" w:history="1">
        <w:r w:rsidR="00F115F9" w:rsidRPr="005879E3">
          <w:rPr>
            <w:rStyle w:val="Hyperlink"/>
            <w:rFonts w:ascii="Arial" w:hAnsi="Arial" w:cs="Arial"/>
          </w:rPr>
          <w:t>https://www.express.co.uk/news/uk/589195/7-7-anniversary-ten-years-London-bombing-police-survivors-passerby</w:t>
        </w:r>
      </w:hyperlink>
      <w:r w:rsidR="00F115F9">
        <w:rPr>
          <w:rFonts w:ascii="Arial" w:hAnsi="Arial" w:cs="Arial"/>
        </w:rPr>
        <w:t xml:space="preserve"> , [accessed 18</w:t>
      </w:r>
      <w:r w:rsidR="00F115F9" w:rsidRPr="00F115F9">
        <w:rPr>
          <w:rFonts w:ascii="Arial" w:hAnsi="Arial" w:cs="Arial"/>
          <w:vertAlign w:val="superscript"/>
        </w:rPr>
        <w:t>th</w:t>
      </w:r>
      <w:r w:rsidR="00F115F9">
        <w:rPr>
          <w:rFonts w:ascii="Arial" w:hAnsi="Arial" w:cs="Arial"/>
        </w:rPr>
        <w:t xml:space="preserve"> December 2021]</w:t>
      </w:r>
    </w:p>
    <w:p w14:paraId="6B7F6266" w14:textId="77777777" w:rsidR="009A10A1" w:rsidRDefault="009A10A1" w:rsidP="008F1B42">
      <w:pPr>
        <w:rPr>
          <w:rFonts w:ascii="Arial" w:hAnsi="Arial" w:cs="Arial"/>
          <w:i/>
          <w:iCs/>
        </w:rPr>
      </w:pPr>
    </w:p>
    <w:p w14:paraId="07A3D638" w14:textId="007389F0" w:rsidR="00B366DC" w:rsidRPr="00CD6660" w:rsidRDefault="00B366DC" w:rsidP="008F1B42">
      <w:pPr>
        <w:rPr>
          <w:rFonts w:ascii="Arial" w:hAnsi="Arial" w:cs="Arial"/>
        </w:rPr>
      </w:pPr>
      <w:r w:rsidRPr="00CD6660">
        <w:rPr>
          <w:rFonts w:ascii="Arial" w:hAnsi="Arial" w:cs="Arial"/>
          <w:i/>
          <w:iCs/>
        </w:rPr>
        <w:t>Civil Contingencies Act 2004</w:t>
      </w:r>
      <w:r w:rsidRPr="00CD6660">
        <w:rPr>
          <w:rFonts w:ascii="Arial" w:hAnsi="Arial" w:cs="Arial"/>
        </w:rPr>
        <w:t xml:space="preserve">, </w:t>
      </w:r>
      <w:r w:rsidR="00AE4A83" w:rsidRPr="00CD6660">
        <w:rPr>
          <w:rFonts w:ascii="Arial" w:hAnsi="Arial" w:cs="Arial"/>
        </w:rPr>
        <w:t xml:space="preserve">c. </w:t>
      </w:r>
      <w:proofErr w:type="gramStart"/>
      <w:r w:rsidR="00AE4A83" w:rsidRPr="00CD6660">
        <w:rPr>
          <w:rFonts w:ascii="Arial" w:hAnsi="Arial" w:cs="Arial"/>
        </w:rPr>
        <w:t>1 ,</w:t>
      </w:r>
      <w:proofErr w:type="gramEnd"/>
      <w:r w:rsidR="00AE4A83" w:rsidRPr="00CD6660">
        <w:rPr>
          <w:rFonts w:ascii="Arial" w:hAnsi="Arial" w:cs="Arial"/>
        </w:rPr>
        <w:t xml:space="preserve"> Available at: </w:t>
      </w:r>
      <w:hyperlink r:id="rId14" w:history="1">
        <w:r w:rsidR="00AE4A83" w:rsidRPr="00CD6660">
          <w:rPr>
            <w:rStyle w:val="Hyperlink"/>
            <w:rFonts w:ascii="Arial" w:hAnsi="Arial" w:cs="Arial"/>
          </w:rPr>
          <w:t>https://www.legislation.gov.uk/ukpga/2004/36/section/1</w:t>
        </w:r>
      </w:hyperlink>
      <w:r w:rsidR="00AE4A83" w:rsidRPr="00CD6660">
        <w:rPr>
          <w:rFonts w:ascii="Arial" w:hAnsi="Arial" w:cs="Arial"/>
        </w:rPr>
        <w:t xml:space="preserve"> , [accessed 11</w:t>
      </w:r>
      <w:r w:rsidR="00AE4A83" w:rsidRPr="00CD6660">
        <w:rPr>
          <w:rFonts w:ascii="Arial" w:hAnsi="Arial" w:cs="Arial"/>
          <w:vertAlign w:val="superscript"/>
        </w:rPr>
        <w:t>th</w:t>
      </w:r>
      <w:r w:rsidR="00AE4A83" w:rsidRPr="00CD6660">
        <w:rPr>
          <w:rFonts w:ascii="Arial" w:hAnsi="Arial" w:cs="Arial"/>
        </w:rPr>
        <w:t xml:space="preserve"> December 2021]</w:t>
      </w:r>
    </w:p>
    <w:p w14:paraId="2FB0242E" w14:textId="77777777" w:rsidR="00B366DC" w:rsidRPr="00CD6660" w:rsidRDefault="00B366DC" w:rsidP="008F1B42">
      <w:pPr>
        <w:rPr>
          <w:rFonts w:ascii="Arial" w:hAnsi="Arial" w:cs="Arial"/>
        </w:rPr>
      </w:pPr>
    </w:p>
    <w:p w14:paraId="2E1E79EB" w14:textId="51B19CA2" w:rsidR="00945819" w:rsidRDefault="00945819" w:rsidP="008F1B42">
      <w:pPr>
        <w:rPr>
          <w:rFonts w:ascii="Arial" w:hAnsi="Arial" w:cs="Arial"/>
        </w:rPr>
      </w:pPr>
      <w:r>
        <w:rPr>
          <w:rFonts w:ascii="Arial" w:hAnsi="Arial" w:cs="Arial"/>
        </w:rPr>
        <w:t>College of Pol</w:t>
      </w:r>
      <w:r w:rsidR="00BB2D60">
        <w:rPr>
          <w:rFonts w:ascii="Arial" w:hAnsi="Arial" w:cs="Arial"/>
        </w:rPr>
        <w:t>icing, (2020</w:t>
      </w:r>
      <w:r w:rsidR="00AF39A1">
        <w:rPr>
          <w:rFonts w:ascii="Arial" w:hAnsi="Arial" w:cs="Arial"/>
        </w:rPr>
        <w:t>, A</w:t>
      </w:r>
      <w:r w:rsidR="00BB2D60">
        <w:rPr>
          <w:rFonts w:ascii="Arial" w:hAnsi="Arial" w:cs="Arial"/>
        </w:rPr>
        <w:t>)</w:t>
      </w:r>
      <w:r w:rsidR="00F812C7">
        <w:rPr>
          <w:rFonts w:ascii="Arial" w:hAnsi="Arial" w:cs="Arial"/>
        </w:rPr>
        <w:t xml:space="preserve">, </w:t>
      </w:r>
      <w:r w:rsidR="00F812C7" w:rsidRPr="00AF39A1">
        <w:rPr>
          <w:rFonts w:ascii="Arial" w:hAnsi="Arial" w:cs="Arial"/>
          <w:i/>
          <w:iCs/>
        </w:rPr>
        <w:t>Civil</w:t>
      </w:r>
      <w:r w:rsidR="00A13832" w:rsidRPr="00AF39A1">
        <w:rPr>
          <w:rFonts w:ascii="Arial" w:hAnsi="Arial" w:cs="Arial"/>
          <w:i/>
          <w:iCs/>
        </w:rPr>
        <w:t xml:space="preserve"> Emergencies: Legislation</w:t>
      </w:r>
      <w:r w:rsidR="00E11440">
        <w:rPr>
          <w:rFonts w:ascii="Arial" w:hAnsi="Arial" w:cs="Arial"/>
        </w:rPr>
        <w:t xml:space="preserve">, Available at: </w:t>
      </w:r>
      <w:hyperlink r:id="rId15" w:history="1">
        <w:r w:rsidR="00E11440" w:rsidRPr="00043358">
          <w:rPr>
            <w:rStyle w:val="Hyperlink"/>
            <w:rFonts w:ascii="Arial" w:hAnsi="Arial" w:cs="Arial"/>
          </w:rPr>
          <w:t>https://www.app.college.police.uk/app-content/civil-emergencies/civil-contingencies/legislation/</w:t>
        </w:r>
      </w:hyperlink>
      <w:r w:rsidR="00E11440">
        <w:rPr>
          <w:rFonts w:ascii="Arial" w:hAnsi="Arial" w:cs="Arial"/>
        </w:rPr>
        <w:t xml:space="preserve"> , [accessed 11</w:t>
      </w:r>
      <w:r w:rsidR="00E11440" w:rsidRPr="00E11440">
        <w:rPr>
          <w:rFonts w:ascii="Arial" w:hAnsi="Arial" w:cs="Arial"/>
          <w:vertAlign w:val="superscript"/>
        </w:rPr>
        <w:t>th</w:t>
      </w:r>
      <w:r w:rsidR="00E11440">
        <w:rPr>
          <w:rFonts w:ascii="Arial" w:hAnsi="Arial" w:cs="Arial"/>
        </w:rPr>
        <w:t xml:space="preserve"> December 2021]</w:t>
      </w:r>
    </w:p>
    <w:p w14:paraId="1830EFDD" w14:textId="77777777" w:rsidR="00945819" w:rsidRDefault="00945819" w:rsidP="008F1B42">
      <w:pPr>
        <w:rPr>
          <w:rFonts w:ascii="Arial" w:hAnsi="Arial" w:cs="Arial"/>
        </w:rPr>
      </w:pPr>
    </w:p>
    <w:p w14:paraId="2F1E1973" w14:textId="6237F7F9" w:rsidR="00C221C7" w:rsidRDefault="00C221C7" w:rsidP="008F1B42">
      <w:pPr>
        <w:rPr>
          <w:rFonts w:ascii="Arial" w:hAnsi="Arial" w:cs="Arial"/>
        </w:rPr>
      </w:pPr>
      <w:r>
        <w:rPr>
          <w:rFonts w:ascii="Arial" w:hAnsi="Arial" w:cs="Arial"/>
        </w:rPr>
        <w:t>College of Policing, (2020</w:t>
      </w:r>
      <w:r w:rsidR="00945819">
        <w:rPr>
          <w:rFonts w:ascii="Arial" w:hAnsi="Arial" w:cs="Arial"/>
        </w:rPr>
        <w:t>, B</w:t>
      </w:r>
      <w:r>
        <w:rPr>
          <w:rFonts w:ascii="Arial" w:hAnsi="Arial" w:cs="Arial"/>
        </w:rPr>
        <w:t xml:space="preserve">), </w:t>
      </w:r>
      <w:r w:rsidR="00026972" w:rsidRPr="00E26914">
        <w:rPr>
          <w:rFonts w:ascii="Arial" w:hAnsi="Arial" w:cs="Arial"/>
          <w:i/>
          <w:iCs/>
        </w:rPr>
        <w:t>JESIP Vision and Aim</w:t>
      </w:r>
      <w:r w:rsidR="00026972">
        <w:rPr>
          <w:rFonts w:ascii="Arial" w:hAnsi="Arial" w:cs="Arial"/>
        </w:rPr>
        <w:t xml:space="preserve">, Available </w:t>
      </w:r>
      <w:r w:rsidR="00E26914">
        <w:rPr>
          <w:rFonts w:ascii="Arial" w:hAnsi="Arial" w:cs="Arial"/>
        </w:rPr>
        <w:t xml:space="preserve">at: </w:t>
      </w:r>
      <w:hyperlink r:id="rId16" w:history="1">
        <w:r w:rsidR="00E26914" w:rsidRPr="00043358">
          <w:rPr>
            <w:rStyle w:val="Hyperlink"/>
            <w:rFonts w:ascii="Arial" w:hAnsi="Arial" w:cs="Arial"/>
          </w:rPr>
          <w:t>https://ds.college.police.uk/jesip/cop_ds_548/assets/pdf/transcript_video.pdf</w:t>
        </w:r>
      </w:hyperlink>
      <w:r w:rsidR="00E26914">
        <w:rPr>
          <w:rFonts w:ascii="Arial" w:hAnsi="Arial" w:cs="Arial"/>
        </w:rPr>
        <w:t xml:space="preserve"> , [accessed 27</w:t>
      </w:r>
      <w:r w:rsidR="00E26914" w:rsidRPr="00E26914">
        <w:rPr>
          <w:rFonts w:ascii="Arial" w:hAnsi="Arial" w:cs="Arial"/>
          <w:vertAlign w:val="superscript"/>
        </w:rPr>
        <w:t>th</w:t>
      </w:r>
      <w:r w:rsidR="00E26914">
        <w:rPr>
          <w:rFonts w:ascii="Arial" w:hAnsi="Arial" w:cs="Arial"/>
        </w:rPr>
        <w:t xml:space="preserve"> December 2021]</w:t>
      </w:r>
    </w:p>
    <w:p w14:paraId="494CAC52" w14:textId="77777777" w:rsidR="00C221C7" w:rsidRDefault="00C221C7" w:rsidP="008F1B42">
      <w:pPr>
        <w:rPr>
          <w:rFonts w:ascii="Arial" w:hAnsi="Arial" w:cs="Arial"/>
        </w:rPr>
      </w:pPr>
    </w:p>
    <w:p w14:paraId="2DA7B3D2" w14:textId="43FCE471" w:rsidR="004A1E35" w:rsidRDefault="004A1E35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College of Policing, (2017), </w:t>
      </w:r>
      <w:r w:rsidRPr="002D4B25">
        <w:rPr>
          <w:rFonts w:ascii="Arial" w:hAnsi="Arial" w:cs="Arial"/>
          <w:i/>
          <w:iCs/>
        </w:rPr>
        <w:t>Understanding Preventive Counter-Terrorism Policing: What shapes police practitioner understandings of preventive counter-terrorism?,</w:t>
      </w:r>
      <w:r>
        <w:rPr>
          <w:rFonts w:ascii="Arial" w:hAnsi="Arial" w:cs="Arial"/>
        </w:rPr>
        <w:t xml:space="preserve"> Available at: </w:t>
      </w:r>
      <w:hyperlink r:id="rId17" w:history="1">
        <w:r w:rsidR="002D4B25" w:rsidRPr="008C78BA">
          <w:rPr>
            <w:rStyle w:val="Hyperlink"/>
            <w:rFonts w:ascii="Arial" w:hAnsi="Arial" w:cs="Arial"/>
          </w:rPr>
          <w:t>https://whatworks.college.police.uk/Research/Research-Map/Pages/ResearchProject.aspx?projectid=652</w:t>
        </w:r>
      </w:hyperlink>
      <w:r w:rsidR="002D4B25">
        <w:rPr>
          <w:rFonts w:ascii="Arial" w:hAnsi="Arial" w:cs="Arial"/>
        </w:rPr>
        <w:t xml:space="preserve"> , [accessed 4</w:t>
      </w:r>
      <w:r w:rsidR="002D4B25" w:rsidRPr="002D4B25">
        <w:rPr>
          <w:rFonts w:ascii="Arial" w:hAnsi="Arial" w:cs="Arial"/>
          <w:vertAlign w:val="superscript"/>
        </w:rPr>
        <w:t>th</w:t>
      </w:r>
      <w:r w:rsidR="002D4B25">
        <w:rPr>
          <w:rFonts w:ascii="Arial" w:hAnsi="Arial" w:cs="Arial"/>
        </w:rPr>
        <w:t xml:space="preserve"> January 2022]</w:t>
      </w:r>
    </w:p>
    <w:p w14:paraId="41B46979" w14:textId="77777777" w:rsidR="004A1E35" w:rsidRDefault="004A1E35" w:rsidP="008F1B42">
      <w:pPr>
        <w:rPr>
          <w:rFonts w:ascii="Arial" w:hAnsi="Arial" w:cs="Arial"/>
        </w:rPr>
      </w:pPr>
    </w:p>
    <w:p w14:paraId="2127DD36" w14:textId="15AA4F64" w:rsidR="001B46AB" w:rsidRPr="00CD6660" w:rsidRDefault="001B46AB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 xml:space="preserve">Cardiff Council, </w:t>
      </w:r>
      <w:r w:rsidR="001447F5" w:rsidRPr="00CD6660">
        <w:rPr>
          <w:rFonts w:ascii="Arial" w:hAnsi="Arial" w:cs="Arial"/>
        </w:rPr>
        <w:t xml:space="preserve">(2005), </w:t>
      </w:r>
      <w:r w:rsidR="008F51C7" w:rsidRPr="00CD6660">
        <w:rPr>
          <w:rFonts w:ascii="Arial" w:hAnsi="Arial" w:cs="Arial"/>
          <w:i/>
          <w:iCs/>
        </w:rPr>
        <w:t>Emergency planning</w:t>
      </w:r>
      <w:r w:rsidR="00D62C45" w:rsidRPr="00CD6660">
        <w:rPr>
          <w:rFonts w:ascii="Arial" w:hAnsi="Arial" w:cs="Arial"/>
          <w:i/>
          <w:iCs/>
        </w:rPr>
        <w:t xml:space="preserve">, </w:t>
      </w:r>
      <w:r w:rsidR="008F51C7" w:rsidRPr="00CD6660">
        <w:rPr>
          <w:rFonts w:ascii="Arial" w:hAnsi="Arial" w:cs="Arial"/>
        </w:rPr>
        <w:t xml:space="preserve">Available at: </w:t>
      </w:r>
      <w:hyperlink r:id="rId18" w:history="1">
        <w:r w:rsidR="00126F9F" w:rsidRPr="00CD6660">
          <w:rPr>
            <w:rStyle w:val="Hyperlink"/>
            <w:rFonts w:ascii="Arial" w:hAnsi="Arial" w:cs="Arial"/>
          </w:rPr>
          <w:t>https://cardiff.moderngov.co.uk/Data/Executive%202004-2012/20050713/Agenda/Emergency%20Planning%20(75k).pdf</w:t>
        </w:r>
      </w:hyperlink>
      <w:r w:rsidR="00126F9F" w:rsidRPr="00CD6660">
        <w:rPr>
          <w:rFonts w:ascii="Arial" w:hAnsi="Arial" w:cs="Arial"/>
        </w:rPr>
        <w:t xml:space="preserve"> , [accessed 11</w:t>
      </w:r>
      <w:r w:rsidR="00126F9F" w:rsidRPr="00CD6660">
        <w:rPr>
          <w:rFonts w:ascii="Arial" w:hAnsi="Arial" w:cs="Arial"/>
          <w:vertAlign w:val="superscript"/>
        </w:rPr>
        <w:t>th</w:t>
      </w:r>
      <w:r w:rsidR="00126F9F" w:rsidRPr="00CD6660">
        <w:rPr>
          <w:rFonts w:ascii="Arial" w:hAnsi="Arial" w:cs="Arial"/>
        </w:rPr>
        <w:t xml:space="preserve"> December 2021] </w:t>
      </w:r>
    </w:p>
    <w:p w14:paraId="6551BF0E" w14:textId="24CC1AC0" w:rsidR="001B46AB" w:rsidRPr="00CD6660" w:rsidRDefault="001B46AB" w:rsidP="008F1B42">
      <w:pPr>
        <w:rPr>
          <w:rFonts w:ascii="Arial" w:hAnsi="Arial" w:cs="Arial"/>
        </w:rPr>
      </w:pPr>
    </w:p>
    <w:p w14:paraId="4969ABC1" w14:textId="1A436337" w:rsidR="006C296B" w:rsidRPr="00CD6660" w:rsidRDefault="006C296B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lastRenderedPageBreak/>
        <w:t xml:space="preserve">Cabinet Office, (2013), </w:t>
      </w:r>
      <w:r w:rsidRPr="00CD6660">
        <w:rPr>
          <w:rFonts w:ascii="Arial" w:hAnsi="Arial" w:cs="Arial"/>
          <w:i/>
          <w:iCs/>
        </w:rPr>
        <w:t>Preparation and planning for emergencies: responsibilities of responder agencies and others</w:t>
      </w:r>
      <w:r w:rsidRPr="00CD6660">
        <w:rPr>
          <w:rFonts w:ascii="Arial" w:hAnsi="Arial" w:cs="Arial"/>
        </w:rPr>
        <w:t xml:space="preserve">, </w:t>
      </w:r>
      <w:r w:rsidR="0061102E" w:rsidRPr="00CD6660">
        <w:rPr>
          <w:rFonts w:ascii="Arial" w:hAnsi="Arial" w:cs="Arial"/>
        </w:rPr>
        <w:t xml:space="preserve">Available at: </w:t>
      </w:r>
      <w:hyperlink r:id="rId19" w:history="1">
        <w:r w:rsidR="0061102E" w:rsidRPr="00CD6660">
          <w:rPr>
            <w:rStyle w:val="Hyperlink"/>
            <w:rFonts w:ascii="Arial" w:hAnsi="Arial" w:cs="Arial"/>
          </w:rPr>
          <w:t>https://www.gov.uk/guidance/preparation-and-planning-for-emergencies-responsibilities-of-responder-agencies-and-others</w:t>
        </w:r>
      </w:hyperlink>
      <w:r w:rsidR="0061102E" w:rsidRPr="00CD6660">
        <w:rPr>
          <w:rFonts w:ascii="Arial" w:hAnsi="Arial" w:cs="Arial"/>
        </w:rPr>
        <w:t xml:space="preserve"> , [accessed 11</w:t>
      </w:r>
      <w:r w:rsidR="0061102E" w:rsidRPr="00CD6660">
        <w:rPr>
          <w:rFonts w:ascii="Arial" w:hAnsi="Arial" w:cs="Arial"/>
          <w:vertAlign w:val="superscript"/>
        </w:rPr>
        <w:t>th</w:t>
      </w:r>
      <w:r w:rsidR="0061102E" w:rsidRPr="00CD6660">
        <w:rPr>
          <w:rFonts w:ascii="Arial" w:hAnsi="Arial" w:cs="Arial"/>
        </w:rPr>
        <w:t xml:space="preserve"> December 2021] </w:t>
      </w:r>
    </w:p>
    <w:p w14:paraId="4687D7C0" w14:textId="0F215362" w:rsidR="006C296B" w:rsidRPr="00CD6660" w:rsidRDefault="006C296B" w:rsidP="008F1B42">
      <w:pPr>
        <w:rPr>
          <w:rFonts w:ascii="Arial" w:hAnsi="Arial" w:cs="Arial"/>
        </w:rPr>
      </w:pPr>
    </w:p>
    <w:p w14:paraId="2619231E" w14:textId="513526D1" w:rsidR="00637FF1" w:rsidRPr="00CD6660" w:rsidRDefault="008A0840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>Cabinet Office, (</w:t>
      </w:r>
      <w:r w:rsidR="007B6035" w:rsidRPr="00CD6660">
        <w:rPr>
          <w:rFonts w:ascii="Arial" w:hAnsi="Arial" w:cs="Arial"/>
        </w:rPr>
        <w:t>2015</w:t>
      </w:r>
      <w:r w:rsidRPr="00CD6660">
        <w:rPr>
          <w:rFonts w:ascii="Arial" w:hAnsi="Arial" w:cs="Arial"/>
          <w:i/>
          <w:iCs/>
        </w:rPr>
        <w:t xml:space="preserve">), </w:t>
      </w:r>
      <w:r w:rsidR="00BE3DC8" w:rsidRPr="00CD6660">
        <w:rPr>
          <w:rFonts w:ascii="Arial" w:hAnsi="Arial" w:cs="Arial"/>
          <w:i/>
          <w:iCs/>
        </w:rPr>
        <w:t>Civil Contingencies Act 2004: A short guide (revised)</w:t>
      </w:r>
      <w:r w:rsidR="00BE3DC8" w:rsidRPr="00CD6660">
        <w:rPr>
          <w:rFonts w:ascii="Arial" w:hAnsi="Arial" w:cs="Arial"/>
        </w:rPr>
        <w:t>,</w:t>
      </w:r>
      <w:r w:rsidR="00CF05E2" w:rsidRPr="00CD6660">
        <w:rPr>
          <w:rFonts w:ascii="Arial" w:hAnsi="Arial" w:cs="Arial"/>
        </w:rPr>
        <w:t xml:space="preserve"> </w:t>
      </w:r>
      <w:r w:rsidR="00E25E8D" w:rsidRPr="00CD6660">
        <w:rPr>
          <w:rFonts w:ascii="Arial" w:hAnsi="Arial" w:cs="Arial"/>
        </w:rPr>
        <w:t xml:space="preserve">Available at: </w:t>
      </w:r>
      <w:hyperlink r:id="rId20" w:history="1">
        <w:r w:rsidR="00E25E8D" w:rsidRPr="00CD6660">
          <w:rPr>
            <w:rStyle w:val="Hyperlink"/>
            <w:rFonts w:ascii="Arial" w:hAnsi="Arial" w:cs="Arial"/>
          </w:rPr>
          <w:t>https://www.merseysideprepared.org.uk/media/1053/15mayshortguide.pdf</w:t>
        </w:r>
      </w:hyperlink>
      <w:r w:rsidR="00E25E8D" w:rsidRPr="00CD6660">
        <w:rPr>
          <w:rFonts w:ascii="Arial" w:hAnsi="Arial" w:cs="Arial"/>
        </w:rPr>
        <w:t xml:space="preserve"> , [accessed 10</w:t>
      </w:r>
      <w:r w:rsidR="00E25E8D" w:rsidRPr="00CD6660">
        <w:rPr>
          <w:rFonts w:ascii="Arial" w:hAnsi="Arial" w:cs="Arial"/>
          <w:vertAlign w:val="superscript"/>
        </w:rPr>
        <w:t>th</w:t>
      </w:r>
      <w:r w:rsidR="00E25E8D" w:rsidRPr="00CD6660">
        <w:rPr>
          <w:rFonts w:ascii="Arial" w:hAnsi="Arial" w:cs="Arial"/>
        </w:rPr>
        <w:t xml:space="preserve"> December 2021]</w:t>
      </w:r>
    </w:p>
    <w:p w14:paraId="143CEF55" w14:textId="77777777" w:rsidR="00637FF1" w:rsidRPr="00CD6660" w:rsidRDefault="00637FF1" w:rsidP="008F1B42">
      <w:pPr>
        <w:rPr>
          <w:rFonts w:ascii="Arial" w:hAnsi="Arial" w:cs="Arial"/>
        </w:rPr>
      </w:pPr>
    </w:p>
    <w:p w14:paraId="1A637F94" w14:textId="068ADB25" w:rsidR="00417CA5" w:rsidRDefault="00417CA5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Edwards. D, Patel. H, </w:t>
      </w:r>
      <w:proofErr w:type="spellStart"/>
      <w:r>
        <w:rPr>
          <w:rFonts w:ascii="Arial" w:hAnsi="Arial" w:cs="Arial"/>
        </w:rPr>
        <w:t>Appukuttan</w:t>
      </w:r>
      <w:proofErr w:type="spellEnd"/>
      <w:r>
        <w:rPr>
          <w:rFonts w:ascii="Arial" w:hAnsi="Arial" w:cs="Arial"/>
        </w:rPr>
        <w:t>. A, Chukwu-</w:t>
      </w:r>
      <w:proofErr w:type="spellStart"/>
      <w:r>
        <w:rPr>
          <w:rFonts w:ascii="Arial" w:hAnsi="Arial" w:cs="Arial"/>
        </w:rPr>
        <w:t>Lobelu</w:t>
      </w:r>
      <w:proofErr w:type="spellEnd"/>
      <w:r>
        <w:rPr>
          <w:rFonts w:ascii="Arial" w:hAnsi="Arial" w:cs="Arial"/>
        </w:rPr>
        <w:t xml:space="preserve">. R, (2017) ‘Burn Injuries from the London suicide bombings: A new classification of blast related thermal injuries’, </w:t>
      </w:r>
      <w:r w:rsidRPr="00E837A7">
        <w:rPr>
          <w:rFonts w:ascii="Arial" w:hAnsi="Arial" w:cs="Arial"/>
          <w:i/>
          <w:iCs/>
        </w:rPr>
        <w:t>Annals of Burns and Fire Disasters</w:t>
      </w:r>
      <w:r>
        <w:rPr>
          <w:rFonts w:ascii="Arial" w:hAnsi="Arial" w:cs="Arial"/>
        </w:rPr>
        <w:t>, Vol. 30, Issue 4, pp. 256-260, [accessed 12</w:t>
      </w:r>
      <w:r w:rsidRPr="007379D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2021], Available at: </w:t>
      </w:r>
      <w:hyperlink r:id="rId21" w:history="1">
        <w:r w:rsidRPr="00716B67">
          <w:rPr>
            <w:rStyle w:val="Hyperlink"/>
            <w:rFonts w:ascii="Arial" w:hAnsi="Arial" w:cs="Arial"/>
          </w:rPr>
          <w:t>https://www.ncbi.nlm.nih.gov/pmc/articles/PMC6033474/</w:t>
        </w:r>
      </w:hyperlink>
      <w:r>
        <w:rPr>
          <w:rFonts w:ascii="Arial" w:hAnsi="Arial" w:cs="Arial"/>
        </w:rPr>
        <w:t xml:space="preserve"> </w:t>
      </w:r>
    </w:p>
    <w:p w14:paraId="15C3E543" w14:textId="091682E0" w:rsidR="00417CA5" w:rsidRDefault="00417CA5" w:rsidP="008F1B42">
      <w:pPr>
        <w:rPr>
          <w:rFonts w:ascii="Arial" w:hAnsi="Arial" w:cs="Arial"/>
        </w:rPr>
      </w:pPr>
    </w:p>
    <w:p w14:paraId="70D769B2" w14:textId="69926B6F" w:rsidR="008B5A04" w:rsidRDefault="008B5A04" w:rsidP="008F1B42">
      <w:pPr>
        <w:rPr>
          <w:rFonts w:ascii="Arial" w:hAnsi="Arial" w:cs="Arial"/>
        </w:rPr>
      </w:pPr>
      <w:r>
        <w:rPr>
          <w:rFonts w:ascii="Arial" w:hAnsi="Arial" w:cs="Arial"/>
        </w:rPr>
        <w:t>HM Government, (2012</w:t>
      </w:r>
      <w:r w:rsidR="00AB2B68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), </w:t>
      </w:r>
      <w:r w:rsidRPr="007D2B98">
        <w:rPr>
          <w:rFonts w:ascii="Arial" w:hAnsi="Arial" w:cs="Arial"/>
          <w:i/>
          <w:iCs/>
        </w:rPr>
        <w:t>Coroner’s Inquests in the London Bombings of 7 July 2005: Review of Progress</w:t>
      </w:r>
      <w:r>
        <w:rPr>
          <w:rFonts w:ascii="Arial" w:hAnsi="Arial" w:cs="Arial"/>
        </w:rPr>
        <w:t xml:space="preserve">, Available at: </w:t>
      </w:r>
      <w:hyperlink r:id="rId22" w:history="1">
        <w:r w:rsidR="007D2B98" w:rsidRPr="006941DF">
          <w:rPr>
            <w:rStyle w:val="Hyperlink"/>
            <w:rFonts w:ascii="Arial" w:hAnsi="Arial" w:cs="Arial"/>
          </w:rPr>
          <w:t>https://assets.publishing.service.gov.uk/government/uploads/system/uploads/attachment_data/file/97988/inquest-7-7-progress-report.pdf</w:t>
        </w:r>
      </w:hyperlink>
      <w:r w:rsidR="007D2B98">
        <w:rPr>
          <w:rFonts w:ascii="Arial" w:hAnsi="Arial" w:cs="Arial"/>
        </w:rPr>
        <w:t xml:space="preserve"> , [accessed 20</w:t>
      </w:r>
      <w:r w:rsidR="007D2B98" w:rsidRPr="007D2B98">
        <w:rPr>
          <w:rFonts w:ascii="Arial" w:hAnsi="Arial" w:cs="Arial"/>
          <w:vertAlign w:val="superscript"/>
        </w:rPr>
        <w:t>th</w:t>
      </w:r>
      <w:r w:rsidR="007D2B98">
        <w:rPr>
          <w:rFonts w:ascii="Arial" w:hAnsi="Arial" w:cs="Arial"/>
        </w:rPr>
        <w:t xml:space="preserve"> December 2021]</w:t>
      </w:r>
    </w:p>
    <w:p w14:paraId="528FBCF2" w14:textId="77777777" w:rsidR="008B5A04" w:rsidRDefault="008B5A04" w:rsidP="008F1B42">
      <w:pPr>
        <w:rPr>
          <w:rFonts w:ascii="Arial" w:hAnsi="Arial" w:cs="Arial"/>
        </w:rPr>
      </w:pPr>
    </w:p>
    <w:p w14:paraId="43CA1A19" w14:textId="79F14C7A" w:rsidR="00FF7EC6" w:rsidRDefault="00FF7EC6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HM Government, (2012, B), </w:t>
      </w:r>
      <w:r w:rsidRPr="00385BE9">
        <w:rPr>
          <w:rFonts w:ascii="Arial" w:hAnsi="Arial" w:cs="Arial"/>
          <w:i/>
          <w:iCs/>
        </w:rPr>
        <w:t xml:space="preserve">Crowded Places: The Planning System </w:t>
      </w:r>
      <w:r w:rsidR="00965422" w:rsidRPr="00385BE9">
        <w:rPr>
          <w:rFonts w:ascii="Arial" w:hAnsi="Arial" w:cs="Arial"/>
          <w:i/>
          <w:iCs/>
        </w:rPr>
        <w:t>and Counter-Terrorism,</w:t>
      </w:r>
      <w:r w:rsidR="006440E8" w:rsidRPr="00385BE9">
        <w:rPr>
          <w:rFonts w:ascii="Arial" w:hAnsi="Arial" w:cs="Arial"/>
          <w:i/>
          <w:iCs/>
        </w:rPr>
        <w:t xml:space="preserve"> </w:t>
      </w:r>
      <w:r w:rsidR="006440E8">
        <w:rPr>
          <w:rFonts w:ascii="Arial" w:hAnsi="Arial" w:cs="Arial"/>
        </w:rPr>
        <w:t xml:space="preserve">Available at: </w:t>
      </w:r>
      <w:hyperlink r:id="rId23" w:history="1">
        <w:r w:rsidR="006440E8" w:rsidRPr="008C78BA">
          <w:rPr>
            <w:rStyle w:val="Hyperlink"/>
            <w:rFonts w:ascii="Arial" w:hAnsi="Arial" w:cs="Arial"/>
          </w:rPr>
          <w:t>https://assets.publishing.service.gov.uk/government/uploads/system/uploads/attachment_data/file/375208/Crowded_Places-Planning_System-Jan_2012.pdf</w:t>
        </w:r>
      </w:hyperlink>
      <w:r w:rsidR="006440E8">
        <w:rPr>
          <w:rFonts w:ascii="Arial" w:hAnsi="Arial" w:cs="Arial"/>
        </w:rPr>
        <w:t xml:space="preserve"> , [accessed 4</w:t>
      </w:r>
      <w:r w:rsidR="006440E8" w:rsidRPr="006440E8">
        <w:rPr>
          <w:rFonts w:ascii="Arial" w:hAnsi="Arial" w:cs="Arial"/>
          <w:vertAlign w:val="superscript"/>
        </w:rPr>
        <w:t>th</w:t>
      </w:r>
      <w:r w:rsidR="006440E8">
        <w:rPr>
          <w:rFonts w:ascii="Arial" w:hAnsi="Arial" w:cs="Arial"/>
        </w:rPr>
        <w:t xml:space="preserve"> January </w:t>
      </w:r>
      <w:r w:rsidR="00385BE9">
        <w:rPr>
          <w:rFonts w:ascii="Arial" w:hAnsi="Arial" w:cs="Arial"/>
        </w:rPr>
        <w:t>2022]</w:t>
      </w:r>
    </w:p>
    <w:p w14:paraId="3D5CBDC0" w14:textId="77777777" w:rsidR="00FF7EC6" w:rsidRDefault="00FF7EC6" w:rsidP="008F1B42">
      <w:pPr>
        <w:rPr>
          <w:rFonts w:ascii="Arial" w:hAnsi="Arial" w:cs="Arial"/>
        </w:rPr>
      </w:pPr>
    </w:p>
    <w:p w14:paraId="50F62687" w14:textId="3B581650" w:rsidR="00780F0A" w:rsidRDefault="00780F0A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HM Government, (2018), </w:t>
      </w:r>
      <w:r w:rsidRPr="00D425E4">
        <w:rPr>
          <w:rFonts w:ascii="Arial" w:hAnsi="Arial" w:cs="Arial"/>
          <w:i/>
          <w:iCs/>
        </w:rPr>
        <w:t>CONTEST: The United Kingdom’s S</w:t>
      </w:r>
      <w:r w:rsidR="00D425E4" w:rsidRPr="00D425E4">
        <w:rPr>
          <w:rFonts w:ascii="Arial" w:hAnsi="Arial" w:cs="Arial"/>
          <w:i/>
          <w:iCs/>
        </w:rPr>
        <w:t>trategy for Counter Terrorism</w:t>
      </w:r>
      <w:r w:rsidR="00D425E4">
        <w:rPr>
          <w:rFonts w:ascii="Arial" w:hAnsi="Arial" w:cs="Arial"/>
        </w:rPr>
        <w:t xml:space="preserve">, Available at: </w:t>
      </w:r>
      <w:hyperlink r:id="rId24" w:history="1">
        <w:r w:rsidR="00D425E4" w:rsidRPr="003413F1">
          <w:rPr>
            <w:rStyle w:val="Hyperlink"/>
            <w:rFonts w:ascii="Arial" w:hAnsi="Arial" w:cs="Arial"/>
          </w:rPr>
          <w:t>https://assets.publishing.service.gov.uk/government/uploads/system/uploads/attachment_data/file/714404/060618_CCS207_CCS0218929798-1_CONTEST_3.0_PRINT.PDF</w:t>
        </w:r>
      </w:hyperlink>
      <w:r w:rsidR="00D425E4">
        <w:rPr>
          <w:rFonts w:ascii="Arial" w:hAnsi="Arial" w:cs="Arial"/>
        </w:rPr>
        <w:t xml:space="preserve"> , [accessed 31</w:t>
      </w:r>
      <w:r w:rsidR="00D425E4" w:rsidRPr="00D425E4">
        <w:rPr>
          <w:rFonts w:ascii="Arial" w:hAnsi="Arial" w:cs="Arial"/>
          <w:vertAlign w:val="superscript"/>
        </w:rPr>
        <w:t>st</w:t>
      </w:r>
      <w:r w:rsidR="00D425E4">
        <w:rPr>
          <w:rFonts w:ascii="Arial" w:hAnsi="Arial" w:cs="Arial"/>
        </w:rPr>
        <w:t xml:space="preserve"> December 2021]</w:t>
      </w:r>
    </w:p>
    <w:p w14:paraId="06A1D113" w14:textId="77777777" w:rsidR="00780F0A" w:rsidRDefault="00780F0A" w:rsidP="008F1B42">
      <w:pPr>
        <w:rPr>
          <w:rFonts w:ascii="Arial" w:hAnsi="Arial" w:cs="Arial"/>
        </w:rPr>
      </w:pPr>
    </w:p>
    <w:p w14:paraId="06F28508" w14:textId="1739D3D9" w:rsidR="00587777" w:rsidRDefault="00587777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HM Government, (2016), </w:t>
      </w:r>
      <w:r w:rsidRPr="00911FE6">
        <w:rPr>
          <w:rFonts w:ascii="Arial" w:hAnsi="Arial" w:cs="Arial"/>
          <w:i/>
          <w:iCs/>
        </w:rPr>
        <w:t>Enabling Closer Working Between</w:t>
      </w:r>
      <w:r w:rsidR="00983ABF" w:rsidRPr="00911FE6">
        <w:rPr>
          <w:rFonts w:ascii="Arial" w:hAnsi="Arial" w:cs="Arial"/>
          <w:i/>
          <w:iCs/>
        </w:rPr>
        <w:t xml:space="preserve"> the Emergency Services</w:t>
      </w:r>
      <w:r w:rsidR="00983ABF">
        <w:rPr>
          <w:rFonts w:ascii="Arial" w:hAnsi="Arial" w:cs="Arial"/>
        </w:rPr>
        <w:t xml:space="preserve">, Available at: </w:t>
      </w:r>
      <w:hyperlink r:id="rId25" w:history="1">
        <w:r w:rsidR="00911FE6" w:rsidRPr="003413F1">
          <w:rPr>
            <w:rStyle w:val="Hyperlink"/>
            <w:rFonts w:ascii="Arial" w:hAnsi="Arial" w:cs="Arial"/>
          </w:rPr>
          <w:t>https://assets.publishing.service.gov.uk/government/uploads/system/uploads/attachment_data/file/495371/6.1722_HO_Enabling_Closer_Working_Between_the_Emergency_Services_Consult....pdf</w:t>
        </w:r>
      </w:hyperlink>
      <w:r w:rsidR="00911FE6">
        <w:rPr>
          <w:rFonts w:ascii="Arial" w:hAnsi="Arial" w:cs="Arial"/>
        </w:rPr>
        <w:t xml:space="preserve"> , [accessed 31</w:t>
      </w:r>
      <w:r w:rsidR="00911FE6" w:rsidRPr="00911FE6">
        <w:rPr>
          <w:rFonts w:ascii="Arial" w:hAnsi="Arial" w:cs="Arial"/>
          <w:vertAlign w:val="superscript"/>
        </w:rPr>
        <w:t>st</w:t>
      </w:r>
      <w:r w:rsidR="00911FE6">
        <w:rPr>
          <w:rFonts w:ascii="Arial" w:hAnsi="Arial" w:cs="Arial"/>
        </w:rPr>
        <w:t xml:space="preserve"> December 2021] </w:t>
      </w:r>
    </w:p>
    <w:p w14:paraId="39498EE6" w14:textId="77777777" w:rsidR="00587777" w:rsidRDefault="00587777" w:rsidP="008F1B42">
      <w:pPr>
        <w:rPr>
          <w:rFonts w:ascii="Arial" w:hAnsi="Arial" w:cs="Arial"/>
        </w:rPr>
      </w:pPr>
    </w:p>
    <w:p w14:paraId="10483686" w14:textId="20E62C98" w:rsidR="00CA0342" w:rsidRDefault="00CA0342" w:rsidP="008F1B4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</w:t>
      </w:r>
      <w:r w:rsidR="00CA3E2D">
        <w:rPr>
          <w:rFonts w:ascii="Arial" w:hAnsi="Arial" w:cs="Arial"/>
        </w:rPr>
        <w:t>elsloot</w:t>
      </w:r>
      <w:proofErr w:type="spellEnd"/>
      <w:r w:rsidR="00CA3E2D">
        <w:rPr>
          <w:rFonts w:ascii="Arial" w:hAnsi="Arial" w:cs="Arial"/>
        </w:rPr>
        <w:t xml:space="preserve">. I, </w:t>
      </w:r>
      <w:proofErr w:type="spellStart"/>
      <w:r w:rsidR="00CA3E2D">
        <w:rPr>
          <w:rFonts w:ascii="Arial" w:hAnsi="Arial" w:cs="Arial"/>
        </w:rPr>
        <w:t>Boin</w:t>
      </w:r>
      <w:proofErr w:type="spellEnd"/>
      <w:r w:rsidR="00CA3E2D">
        <w:rPr>
          <w:rFonts w:ascii="Arial" w:hAnsi="Arial" w:cs="Arial"/>
        </w:rPr>
        <w:t xml:space="preserve">. A, Jacobs. B, </w:t>
      </w:r>
      <w:r w:rsidR="00F37382">
        <w:rPr>
          <w:rFonts w:ascii="Arial" w:hAnsi="Arial" w:cs="Arial"/>
        </w:rPr>
        <w:t>Comfort. L, (2012),</w:t>
      </w:r>
      <w:r w:rsidR="00A366C9">
        <w:rPr>
          <w:rFonts w:ascii="Arial" w:hAnsi="Arial" w:cs="Arial"/>
        </w:rPr>
        <w:t xml:space="preserve"> </w:t>
      </w:r>
      <w:r w:rsidR="00A366C9" w:rsidRPr="004577C1">
        <w:rPr>
          <w:rFonts w:ascii="Arial" w:hAnsi="Arial" w:cs="Arial"/>
          <w:i/>
          <w:iCs/>
        </w:rPr>
        <w:t xml:space="preserve">Mega-Crises: Understanding the Prospects, </w:t>
      </w:r>
      <w:r w:rsidR="008C17F3" w:rsidRPr="004577C1">
        <w:rPr>
          <w:rFonts w:ascii="Arial" w:hAnsi="Arial" w:cs="Arial"/>
          <w:i/>
          <w:iCs/>
        </w:rPr>
        <w:t>Nature, Characteristics</w:t>
      </w:r>
      <w:r w:rsidR="00100BAE" w:rsidRPr="004577C1">
        <w:rPr>
          <w:rFonts w:ascii="Arial" w:hAnsi="Arial" w:cs="Arial"/>
          <w:i/>
          <w:iCs/>
        </w:rPr>
        <w:t>, and the Effects of Catac</w:t>
      </w:r>
      <w:r w:rsidR="00307CED" w:rsidRPr="004577C1">
        <w:rPr>
          <w:rFonts w:ascii="Arial" w:hAnsi="Arial" w:cs="Arial"/>
          <w:i/>
          <w:iCs/>
        </w:rPr>
        <w:t>lysmic Events</w:t>
      </w:r>
      <w:r w:rsidR="00307CED">
        <w:rPr>
          <w:rFonts w:ascii="Arial" w:hAnsi="Arial" w:cs="Arial"/>
        </w:rPr>
        <w:t xml:space="preserve">, </w:t>
      </w:r>
      <w:r w:rsidR="002914BA">
        <w:rPr>
          <w:rFonts w:ascii="Arial" w:hAnsi="Arial" w:cs="Arial"/>
        </w:rPr>
        <w:t>Illinois:</w:t>
      </w:r>
      <w:r w:rsidR="004577C1">
        <w:rPr>
          <w:rFonts w:ascii="Arial" w:hAnsi="Arial" w:cs="Arial"/>
        </w:rPr>
        <w:t xml:space="preserve"> Charles C Thomas</w:t>
      </w:r>
    </w:p>
    <w:p w14:paraId="39EAB3C9" w14:textId="77777777" w:rsidR="00CA0342" w:rsidRDefault="00CA0342" w:rsidP="008F1B42">
      <w:pPr>
        <w:rPr>
          <w:rFonts w:ascii="Arial" w:hAnsi="Arial" w:cs="Arial"/>
        </w:rPr>
      </w:pPr>
    </w:p>
    <w:p w14:paraId="749FB9DB" w14:textId="3D607EBB" w:rsidR="00652685" w:rsidRDefault="00652685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Hoffman. B, Dryer. D, (2007), ‘Terrorism in the West: Al Qaeda’s Role in </w:t>
      </w:r>
      <w:r w:rsidR="00B35642">
        <w:rPr>
          <w:rFonts w:ascii="Arial" w:hAnsi="Arial" w:cs="Arial"/>
        </w:rPr>
        <w:t xml:space="preserve">‘Homegrown’ terror’, </w:t>
      </w:r>
      <w:r w:rsidR="00B35642" w:rsidRPr="00997303">
        <w:rPr>
          <w:rFonts w:ascii="Arial" w:hAnsi="Arial" w:cs="Arial"/>
          <w:i/>
          <w:iCs/>
        </w:rPr>
        <w:t>The Brown Journal of World Affairs</w:t>
      </w:r>
      <w:r w:rsidR="00B35642">
        <w:rPr>
          <w:rFonts w:ascii="Arial" w:hAnsi="Arial" w:cs="Arial"/>
        </w:rPr>
        <w:t xml:space="preserve">, Vol. 13, Issue 2, </w:t>
      </w:r>
      <w:r w:rsidR="00C46B12">
        <w:rPr>
          <w:rFonts w:ascii="Arial" w:hAnsi="Arial" w:cs="Arial"/>
        </w:rPr>
        <w:t>pp. 91-99, [accessed 13</w:t>
      </w:r>
      <w:r w:rsidR="00C46B12" w:rsidRPr="00C46B12">
        <w:rPr>
          <w:rFonts w:ascii="Arial" w:hAnsi="Arial" w:cs="Arial"/>
          <w:vertAlign w:val="superscript"/>
        </w:rPr>
        <w:t>th</w:t>
      </w:r>
      <w:r w:rsidR="00C46B12">
        <w:rPr>
          <w:rFonts w:ascii="Arial" w:hAnsi="Arial" w:cs="Arial"/>
        </w:rPr>
        <w:t xml:space="preserve"> December 2021], Available at: </w:t>
      </w:r>
      <w:hyperlink r:id="rId26" w:anchor="metadata_info_tab_contents" w:history="1">
        <w:r w:rsidR="00997303" w:rsidRPr="00FF7D3C">
          <w:rPr>
            <w:rStyle w:val="Hyperlink"/>
            <w:rFonts w:ascii="Arial" w:hAnsi="Arial" w:cs="Arial"/>
          </w:rPr>
          <w:t>https://www-jstor-org.ezproxy.uwtsd.ac.uk/stable/24590571?seq=2#metadata_info_tab_contents</w:t>
        </w:r>
      </w:hyperlink>
      <w:r w:rsidR="00997303">
        <w:rPr>
          <w:rFonts w:ascii="Arial" w:hAnsi="Arial" w:cs="Arial"/>
        </w:rPr>
        <w:t xml:space="preserve"> </w:t>
      </w:r>
    </w:p>
    <w:p w14:paraId="4C67B1DC" w14:textId="11F94FA7" w:rsidR="00652685" w:rsidRDefault="00652685" w:rsidP="008F1B42">
      <w:pPr>
        <w:rPr>
          <w:rFonts w:ascii="Arial" w:hAnsi="Arial" w:cs="Arial"/>
        </w:rPr>
      </w:pPr>
    </w:p>
    <w:p w14:paraId="283E8451" w14:textId="59365311" w:rsidR="00FC54D5" w:rsidRDefault="00200755" w:rsidP="008F1B4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HM Inspectorate of </w:t>
      </w:r>
      <w:r w:rsidR="00B81D7F">
        <w:rPr>
          <w:rFonts w:ascii="Arial" w:hAnsi="Arial" w:cs="Arial"/>
        </w:rPr>
        <w:t xml:space="preserve">Constabulary, (2016), </w:t>
      </w:r>
      <w:r w:rsidR="00B81D7F" w:rsidRPr="00374FEE">
        <w:rPr>
          <w:rFonts w:ascii="Arial" w:hAnsi="Arial" w:cs="Arial"/>
          <w:i/>
          <w:iCs/>
        </w:rPr>
        <w:t>The tri-service review of the Joint Emergency Services Interoperability Principles</w:t>
      </w:r>
      <w:r w:rsidR="00B81D7F">
        <w:rPr>
          <w:rFonts w:ascii="Arial" w:hAnsi="Arial" w:cs="Arial"/>
        </w:rPr>
        <w:t xml:space="preserve">, </w:t>
      </w:r>
      <w:r w:rsidR="00C15837">
        <w:rPr>
          <w:rFonts w:ascii="Arial" w:hAnsi="Arial" w:cs="Arial"/>
        </w:rPr>
        <w:t>Available</w:t>
      </w:r>
      <w:r w:rsidR="00B81D7F">
        <w:rPr>
          <w:rFonts w:ascii="Arial" w:hAnsi="Arial" w:cs="Arial"/>
        </w:rPr>
        <w:t xml:space="preserve"> </w:t>
      </w:r>
      <w:r w:rsidR="00C15837">
        <w:rPr>
          <w:rFonts w:ascii="Arial" w:hAnsi="Arial" w:cs="Arial"/>
        </w:rPr>
        <w:t>at:</w:t>
      </w:r>
      <w:r w:rsidR="00374FEE">
        <w:rPr>
          <w:rFonts w:ascii="Arial" w:hAnsi="Arial" w:cs="Arial"/>
        </w:rPr>
        <w:t xml:space="preserve"> </w:t>
      </w:r>
      <w:hyperlink r:id="rId27" w:history="1">
        <w:r w:rsidR="00374FEE" w:rsidRPr="00043358">
          <w:rPr>
            <w:rStyle w:val="Hyperlink"/>
            <w:rFonts w:ascii="Arial" w:hAnsi="Arial" w:cs="Arial"/>
          </w:rPr>
          <w:t>https://www.justiceinspectorates.gov.uk/hmicfrs/wp-content/uploads/joint-emergency-services-interoperability-principles-review.pdf</w:t>
        </w:r>
      </w:hyperlink>
      <w:r w:rsidR="00374FEE">
        <w:rPr>
          <w:rFonts w:ascii="Arial" w:hAnsi="Arial" w:cs="Arial"/>
        </w:rPr>
        <w:t xml:space="preserve"> , [accessed 27</w:t>
      </w:r>
      <w:r w:rsidR="00374FEE" w:rsidRPr="00374FEE">
        <w:rPr>
          <w:rFonts w:ascii="Arial" w:hAnsi="Arial" w:cs="Arial"/>
          <w:vertAlign w:val="superscript"/>
        </w:rPr>
        <w:t>th</w:t>
      </w:r>
      <w:r w:rsidR="00374FEE">
        <w:rPr>
          <w:rFonts w:ascii="Arial" w:hAnsi="Arial" w:cs="Arial"/>
        </w:rPr>
        <w:t xml:space="preserve"> December 2021]</w:t>
      </w:r>
    </w:p>
    <w:p w14:paraId="655F4E14" w14:textId="77777777" w:rsidR="00FC54D5" w:rsidRDefault="00FC54D5" w:rsidP="008F1B42">
      <w:pPr>
        <w:rPr>
          <w:rFonts w:ascii="Arial" w:hAnsi="Arial" w:cs="Arial"/>
        </w:rPr>
      </w:pPr>
    </w:p>
    <w:p w14:paraId="19ECC6DE" w14:textId="0166F205" w:rsidR="00900156" w:rsidRDefault="00900156" w:rsidP="008F1B42">
      <w:pPr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CF0A7A">
        <w:rPr>
          <w:rFonts w:ascii="Arial" w:hAnsi="Arial" w:cs="Arial"/>
        </w:rPr>
        <w:t>oint Emergency Services Interoperability Programme</w:t>
      </w:r>
      <w:r>
        <w:rPr>
          <w:rFonts w:ascii="Arial" w:hAnsi="Arial" w:cs="Arial"/>
        </w:rPr>
        <w:t xml:space="preserve">, (2006), </w:t>
      </w:r>
      <w:r w:rsidRPr="002F34A1">
        <w:rPr>
          <w:rFonts w:ascii="Arial" w:hAnsi="Arial" w:cs="Arial"/>
          <w:i/>
          <w:iCs/>
        </w:rPr>
        <w:t>Addressing Lessons from the Emergency Response to the 7</w:t>
      </w:r>
      <w:r w:rsidRPr="002F34A1">
        <w:rPr>
          <w:rFonts w:ascii="Arial" w:hAnsi="Arial" w:cs="Arial"/>
          <w:i/>
          <w:iCs/>
          <w:vertAlign w:val="superscript"/>
        </w:rPr>
        <w:t>th</w:t>
      </w:r>
      <w:r w:rsidRPr="002F34A1">
        <w:rPr>
          <w:rFonts w:ascii="Arial" w:hAnsi="Arial" w:cs="Arial"/>
          <w:i/>
          <w:iCs/>
        </w:rPr>
        <w:t xml:space="preserve"> July 2005 London Bombings</w:t>
      </w:r>
      <w:r>
        <w:rPr>
          <w:rFonts w:ascii="Arial" w:hAnsi="Arial" w:cs="Arial"/>
        </w:rPr>
        <w:t xml:space="preserve">, Available at: </w:t>
      </w:r>
      <w:hyperlink r:id="rId28" w:history="1">
        <w:r w:rsidR="002F34A1" w:rsidRPr="006941DF">
          <w:rPr>
            <w:rStyle w:val="Hyperlink"/>
            <w:rFonts w:ascii="Arial" w:hAnsi="Arial" w:cs="Arial"/>
          </w:rPr>
          <w:t>https://www.jesip.org.uk/uploads/media/incident_reports_and_inquiries/Addressing%20Lessons%20from%20London%207th%20July%202005%20Bombings.pdf</w:t>
        </w:r>
      </w:hyperlink>
      <w:r w:rsidR="002F34A1">
        <w:rPr>
          <w:rFonts w:ascii="Arial" w:hAnsi="Arial" w:cs="Arial"/>
        </w:rPr>
        <w:t xml:space="preserve"> , [accessed 20</w:t>
      </w:r>
      <w:r w:rsidR="002F34A1" w:rsidRPr="002F34A1">
        <w:rPr>
          <w:rFonts w:ascii="Arial" w:hAnsi="Arial" w:cs="Arial"/>
          <w:vertAlign w:val="superscript"/>
        </w:rPr>
        <w:t>th</w:t>
      </w:r>
      <w:r w:rsidR="002F34A1">
        <w:rPr>
          <w:rFonts w:ascii="Arial" w:hAnsi="Arial" w:cs="Arial"/>
        </w:rPr>
        <w:t xml:space="preserve"> December 2021]</w:t>
      </w:r>
    </w:p>
    <w:p w14:paraId="305C8ECA" w14:textId="77777777" w:rsidR="00900156" w:rsidRDefault="00900156" w:rsidP="008F1B42">
      <w:pPr>
        <w:rPr>
          <w:rFonts w:ascii="Arial" w:hAnsi="Arial" w:cs="Arial"/>
        </w:rPr>
      </w:pPr>
    </w:p>
    <w:p w14:paraId="4AB074EE" w14:textId="0781D8ED" w:rsidR="00985CCC" w:rsidRDefault="00985CCC" w:rsidP="008F1B42">
      <w:pPr>
        <w:rPr>
          <w:rFonts w:ascii="Arial" w:hAnsi="Arial" w:cs="Arial"/>
        </w:rPr>
      </w:pPr>
      <w:r>
        <w:rPr>
          <w:rFonts w:ascii="Arial" w:hAnsi="Arial" w:cs="Arial"/>
        </w:rPr>
        <w:t>JESIP, (2021</w:t>
      </w:r>
      <w:r w:rsidR="00740E5F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), </w:t>
      </w:r>
      <w:r w:rsidRPr="00A6224A">
        <w:rPr>
          <w:rFonts w:ascii="Arial" w:hAnsi="Arial" w:cs="Arial"/>
          <w:i/>
          <w:iCs/>
        </w:rPr>
        <w:t>Arrangements for Joint working (</w:t>
      </w:r>
      <w:r w:rsidR="003D008D" w:rsidRPr="00A6224A">
        <w:rPr>
          <w:rFonts w:ascii="Arial" w:hAnsi="Arial" w:cs="Arial"/>
          <w:i/>
          <w:iCs/>
        </w:rPr>
        <w:t>Joint Decision Model),</w:t>
      </w:r>
      <w:r w:rsidR="003D008D">
        <w:rPr>
          <w:rFonts w:ascii="Arial" w:hAnsi="Arial" w:cs="Arial"/>
        </w:rPr>
        <w:t xml:space="preserve"> Available at: </w:t>
      </w:r>
      <w:hyperlink r:id="rId29" w:history="1">
        <w:r w:rsidR="003D008D" w:rsidRPr="004A4F16">
          <w:rPr>
            <w:rStyle w:val="Hyperlink"/>
            <w:rFonts w:ascii="Arial" w:hAnsi="Arial" w:cs="Arial"/>
          </w:rPr>
          <w:t>https://www.jesip.org.uk/arrangements-joint-decision-model</w:t>
        </w:r>
      </w:hyperlink>
      <w:r w:rsidR="003D008D">
        <w:rPr>
          <w:rFonts w:ascii="Arial" w:hAnsi="Arial" w:cs="Arial"/>
        </w:rPr>
        <w:t xml:space="preserve"> , [accessed 29</w:t>
      </w:r>
      <w:r w:rsidR="003D008D" w:rsidRPr="003D008D">
        <w:rPr>
          <w:rFonts w:ascii="Arial" w:hAnsi="Arial" w:cs="Arial"/>
          <w:vertAlign w:val="superscript"/>
        </w:rPr>
        <w:t>th</w:t>
      </w:r>
      <w:r w:rsidR="003D008D">
        <w:rPr>
          <w:rFonts w:ascii="Arial" w:hAnsi="Arial" w:cs="Arial"/>
        </w:rPr>
        <w:t xml:space="preserve"> December 2021]</w:t>
      </w:r>
    </w:p>
    <w:p w14:paraId="255CE533" w14:textId="77777777" w:rsidR="00985CCC" w:rsidRDefault="00985CCC" w:rsidP="008F1B42">
      <w:pPr>
        <w:rPr>
          <w:rFonts w:ascii="Arial" w:hAnsi="Arial" w:cs="Arial"/>
        </w:rPr>
      </w:pPr>
    </w:p>
    <w:p w14:paraId="61FF4544" w14:textId="5CE93445" w:rsidR="0082077F" w:rsidRDefault="0082077F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JESIP, (2021, B), </w:t>
      </w:r>
      <w:r w:rsidRPr="00C66623">
        <w:rPr>
          <w:rFonts w:ascii="Arial" w:hAnsi="Arial" w:cs="Arial"/>
          <w:i/>
          <w:iCs/>
        </w:rPr>
        <w:t xml:space="preserve">Early Stages of an Incident </w:t>
      </w:r>
      <w:r w:rsidR="00C66623" w:rsidRPr="00C66623">
        <w:rPr>
          <w:rFonts w:ascii="Arial" w:hAnsi="Arial" w:cs="Arial"/>
          <w:i/>
          <w:iCs/>
        </w:rPr>
        <w:t>&amp; M/ETHANE</w:t>
      </w:r>
      <w:r w:rsidR="00C66623">
        <w:rPr>
          <w:rFonts w:ascii="Arial" w:hAnsi="Arial" w:cs="Arial"/>
        </w:rPr>
        <w:t xml:space="preserve">, Available at: </w:t>
      </w:r>
      <w:hyperlink r:id="rId30" w:history="1">
        <w:r w:rsidR="00C66623" w:rsidRPr="003413F1">
          <w:rPr>
            <w:rStyle w:val="Hyperlink"/>
            <w:rFonts w:ascii="Arial" w:hAnsi="Arial" w:cs="Arial"/>
          </w:rPr>
          <w:t>https://www.jesip.org.uk/early-stages-methane</w:t>
        </w:r>
      </w:hyperlink>
      <w:r w:rsidR="00C66623">
        <w:rPr>
          <w:rFonts w:ascii="Arial" w:hAnsi="Arial" w:cs="Arial"/>
        </w:rPr>
        <w:t xml:space="preserve"> , [accessed 31</w:t>
      </w:r>
      <w:r w:rsidR="00C66623" w:rsidRPr="00C66623">
        <w:rPr>
          <w:rFonts w:ascii="Arial" w:hAnsi="Arial" w:cs="Arial"/>
          <w:vertAlign w:val="superscript"/>
        </w:rPr>
        <w:t>st</w:t>
      </w:r>
      <w:r w:rsidR="00C66623">
        <w:rPr>
          <w:rFonts w:ascii="Arial" w:hAnsi="Arial" w:cs="Arial"/>
        </w:rPr>
        <w:t xml:space="preserve"> December 2021] </w:t>
      </w:r>
    </w:p>
    <w:p w14:paraId="40AAF18C" w14:textId="77777777" w:rsidR="0082077F" w:rsidRDefault="0082077F" w:rsidP="008F1B42">
      <w:pPr>
        <w:rPr>
          <w:rFonts w:ascii="Arial" w:hAnsi="Arial" w:cs="Arial"/>
        </w:rPr>
      </w:pPr>
    </w:p>
    <w:p w14:paraId="676CC1DC" w14:textId="19111DA5" w:rsidR="00C61FB3" w:rsidRDefault="005A7E48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London Assembly, (2006), </w:t>
      </w:r>
      <w:r w:rsidRPr="00AB7A1E">
        <w:rPr>
          <w:rFonts w:ascii="Arial" w:hAnsi="Arial" w:cs="Arial"/>
          <w:i/>
          <w:iCs/>
        </w:rPr>
        <w:t>Report of the 7 July Review Committee</w:t>
      </w:r>
      <w:r w:rsidR="00DD1699">
        <w:rPr>
          <w:rFonts w:ascii="Arial" w:hAnsi="Arial" w:cs="Arial"/>
        </w:rPr>
        <w:t xml:space="preserve">, Available at: </w:t>
      </w:r>
      <w:hyperlink r:id="rId31" w:history="1">
        <w:r w:rsidR="00AB7A1E" w:rsidRPr="008F65CF">
          <w:rPr>
            <w:rStyle w:val="Hyperlink"/>
            <w:rFonts w:ascii="Arial" w:hAnsi="Arial" w:cs="Arial"/>
          </w:rPr>
          <w:t>https://www.london.gov.uk/sites/default/files/gla_migrate_files_destination/archives/assembly-reports-7july-report.pdf</w:t>
        </w:r>
      </w:hyperlink>
      <w:r w:rsidR="00AB7A1E">
        <w:rPr>
          <w:rFonts w:ascii="Arial" w:hAnsi="Arial" w:cs="Arial"/>
        </w:rPr>
        <w:t xml:space="preserve"> , [accessed 14</w:t>
      </w:r>
      <w:r w:rsidR="00AB7A1E" w:rsidRPr="00AB7A1E">
        <w:rPr>
          <w:rFonts w:ascii="Arial" w:hAnsi="Arial" w:cs="Arial"/>
          <w:vertAlign w:val="superscript"/>
        </w:rPr>
        <w:t>th</w:t>
      </w:r>
      <w:r w:rsidR="00AB7A1E">
        <w:rPr>
          <w:rFonts w:ascii="Arial" w:hAnsi="Arial" w:cs="Arial"/>
        </w:rPr>
        <w:t xml:space="preserve"> December 2021]</w:t>
      </w:r>
    </w:p>
    <w:p w14:paraId="0D0855B0" w14:textId="04FC269C" w:rsidR="005A7E48" w:rsidRDefault="005A7E48" w:rsidP="008F1B42">
      <w:pPr>
        <w:rPr>
          <w:rFonts w:ascii="Arial" w:hAnsi="Arial" w:cs="Arial"/>
        </w:rPr>
      </w:pPr>
    </w:p>
    <w:p w14:paraId="01F6E903" w14:textId="0ABC8725" w:rsidR="00985450" w:rsidRPr="00CD6660" w:rsidRDefault="002C4C95" w:rsidP="008F1B42">
      <w:pPr>
        <w:rPr>
          <w:rFonts w:ascii="Arial" w:hAnsi="Arial" w:cs="Arial"/>
        </w:rPr>
      </w:pPr>
      <w:proofErr w:type="spellStart"/>
      <w:r w:rsidRPr="00CD6660">
        <w:rPr>
          <w:rFonts w:ascii="Arial" w:hAnsi="Arial" w:cs="Arial"/>
        </w:rPr>
        <w:t>Moosavian</w:t>
      </w:r>
      <w:proofErr w:type="spellEnd"/>
      <w:r w:rsidRPr="00CD6660">
        <w:rPr>
          <w:rFonts w:ascii="Arial" w:hAnsi="Arial" w:cs="Arial"/>
        </w:rPr>
        <w:t xml:space="preserve">. R, (2014), </w:t>
      </w:r>
      <w:r w:rsidR="00517D83" w:rsidRPr="00CD6660">
        <w:rPr>
          <w:rFonts w:ascii="Arial" w:hAnsi="Arial" w:cs="Arial"/>
        </w:rPr>
        <w:t>‘ ‘Keep calm and Carry on:’ Informing the public</w:t>
      </w:r>
      <w:r w:rsidR="00504794" w:rsidRPr="00CD6660">
        <w:rPr>
          <w:rFonts w:ascii="Arial" w:hAnsi="Arial" w:cs="Arial"/>
        </w:rPr>
        <w:t xml:space="preserve"> under the Civil Contingencies Act 2004 ’, </w:t>
      </w:r>
      <w:r w:rsidR="00B81394" w:rsidRPr="00CD6660">
        <w:rPr>
          <w:rFonts w:ascii="Arial" w:hAnsi="Arial" w:cs="Arial"/>
          <w:i/>
          <w:iCs/>
        </w:rPr>
        <w:t>Intern</w:t>
      </w:r>
      <w:r w:rsidR="00990137" w:rsidRPr="00CD6660">
        <w:rPr>
          <w:rFonts w:ascii="Arial" w:hAnsi="Arial" w:cs="Arial"/>
          <w:i/>
          <w:iCs/>
        </w:rPr>
        <w:t>ational Journal of Human Rights</w:t>
      </w:r>
      <w:r w:rsidR="00990137" w:rsidRPr="00CD6660">
        <w:rPr>
          <w:rFonts w:ascii="Arial" w:hAnsi="Arial" w:cs="Arial"/>
        </w:rPr>
        <w:t xml:space="preserve">, </w:t>
      </w:r>
      <w:r w:rsidR="009726B1" w:rsidRPr="00CD6660">
        <w:rPr>
          <w:rFonts w:ascii="Arial" w:hAnsi="Arial" w:cs="Arial"/>
        </w:rPr>
        <w:t xml:space="preserve">Vol. 18, Issue 2, pp. 178-194, </w:t>
      </w:r>
      <w:r w:rsidR="00BE33B8" w:rsidRPr="00CD6660">
        <w:rPr>
          <w:rFonts w:ascii="Arial" w:hAnsi="Arial" w:cs="Arial"/>
        </w:rPr>
        <w:t>[accessed 10</w:t>
      </w:r>
      <w:r w:rsidR="00BE33B8" w:rsidRPr="00CD6660">
        <w:rPr>
          <w:rFonts w:ascii="Arial" w:hAnsi="Arial" w:cs="Arial"/>
          <w:vertAlign w:val="superscript"/>
        </w:rPr>
        <w:t>th</w:t>
      </w:r>
      <w:r w:rsidR="00BE33B8" w:rsidRPr="00CD6660">
        <w:rPr>
          <w:rFonts w:ascii="Arial" w:hAnsi="Arial" w:cs="Arial"/>
        </w:rPr>
        <w:t xml:space="preserve"> December 2021], </w:t>
      </w:r>
      <w:r w:rsidR="00AE7DD0">
        <w:rPr>
          <w:rFonts w:ascii="Arial" w:hAnsi="Arial" w:cs="Arial"/>
        </w:rPr>
        <w:t xml:space="preserve">DOI: </w:t>
      </w:r>
      <w:hyperlink r:id="rId32" w:history="1">
        <w:r w:rsidR="00AE7DD0" w:rsidRPr="005879E3">
          <w:rPr>
            <w:rStyle w:val="Hyperlink"/>
            <w:rFonts w:ascii="Arial" w:hAnsi="Arial" w:cs="Arial"/>
          </w:rPr>
          <w:t>Https://doi.org/10.1080/13642987.2014.889393</w:t>
        </w:r>
      </w:hyperlink>
      <w:r w:rsidR="00D90DAC" w:rsidRPr="00CD6660">
        <w:rPr>
          <w:rFonts w:ascii="Arial" w:hAnsi="Arial" w:cs="Arial"/>
        </w:rPr>
        <w:t xml:space="preserve"> </w:t>
      </w:r>
    </w:p>
    <w:p w14:paraId="0EA30907" w14:textId="083EEF1D" w:rsidR="00985450" w:rsidRPr="00CD6660" w:rsidRDefault="00985450" w:rsidP="008F1B42">
      <w:pPr>
        <w:rPr>
          <w:rFonts w:ascii="Arial" w:hAnsi="Arial" w:cs="Arial"/>
          <w:b/>
          <w:bCs/>
          <w:sz w:val="28"/>
          <w:szCs w:val="28"/>
        </w:rPr>
      </w:pPr>
    </w:p>
    <w:p w14:paraId="23982BB5" w14:textId="54A36788" w:rsidR="003E7183" w:rsidRPr="00CD6660" w:rsidRDefault="003E7183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 xml:space="preserve">Northumbria Police, (2017), </w:t>
      </w:r>
      <w:r w:rsidRPr="00CD6660">
        <w:rPr>
          <w:rFonts w:ascii="Arial" w:hAnsi="Arial" w:cs="Arial"/>
          <w:i/>
          <w:iCs/>
        </w:rPr>
        <w:t>Major Incidents</w:t>
      </w:r>
      <w:r w:rsidRPr="00CD6660">
        <w:rPr>
          <w:rFonts w:ascii="Arial" w:hAnsi="Arial" w:cs="Arial"/>
        </w:rPr>
        <w:t xml:space="preserve">, Available at: </w:t>
      </w:r>
      <w:hyperlink r:id="rId33" w:history="1">
        <w:r w:rsidR="00EC3B77" w:rsidRPr="00CD6660">
          <w:rPr>
            <w:rStyle w:val="Hyperlink"/>
            <w:rFonts w:ascii="Arial" w:hAnsi="Arial" w:cs="Arial"/>
          </w:rPr>
          <w:t>https://beta.northumbria.police.uk/about-us/policies/general-policing-issues/major-incidents/</w:t>
        </w:r>
      </w:hyperlink>
      <w:r w:rsidR="00EC3B77" w:rsidRPr="00CD6660">
        <w:rPr>
          <w:rFonts w:ascii="Arial" w:hAnsi="Arial" w:cs="Arial"/>
        </w:rPr>
        <w:t xml:space="preserve"> , [accessed 11</w:t>
      </w:r>
      <w:r w:rsidR="00EC3B77" w:rsidRPr="00CD6660">
        <w:rPr>
          <w:rFonts w:ascii="Arial" w:hAnsi="Arial" w:cs="Arial"/>
          <w:vertAlign w:val="superscript"/>
        </w:rPr>
        <w:t>th</w:t>
      </w:r>
      <w:r w:rsidR="00EC3B77" w:rsidRPr="00CD6660">
        <w:rPr>
          <w:rFonts w:ascii="Arial" w:hAnsi="Arial" w:cs="Arial"/>
        </w:rPr>
        <w:t xml:space="preserve"> December 2021]</w:t>
      </w:r>
    </w:p>
    <w:p w14:paraId="45B85DD3" w14:textId="40F2C5BD" w:rsidR="003E7183" w:rsidRPr="00CD6660" w:rsidRDefault="003E7183" w:rsidP="008F1B42">
      <w:pPr>
        <w:rPr>
          <w:rFonts w:ascii="Arial" w:hAnsi="Arial" w:cs="Arial"/>
        </w:rPr>
      </w:pPr>
    </w:p>
    <w:p w14:paraId="74AF4B8F" w14:textId="7EFCD5D5" w:rsidR="0074741B" w:rsidRDefault="0074741B" w:rsidP="008F1B42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7A5F21">
        <w:rPr>
          <w:rFonts w:ascii="Arial" w:hAnsi="Arial" w:cs="Arial"/>
        </w:rPr>
        <w:t>omaniuk. S, (2012), ‘Al Qaeda’s Human Bombs: The Strategic Impact of the 7/7</w:t>
      </w:r>
      <w:r w:rsidR="003A6E7D">
        <w:rPr>
          <w:rFonts w:ascii="Arial" w:hAnsi="Arial" w:cs="Arial"/>
        </w:rPr>
        <w:t xml:space="preserve"> Suicide Terrorist Attacks’, </w:t>
      </w:r>
      <w:r w:rsidR="009C2DF3" w:rsidRPr="000E111D">
        <w:rPr>
          <w:rFonts w:ascii="Arial" w:hAnsi="Arial" w:cs="Arial"/>
          <w:i/>
          <w:iCs/>
        </w:rPr>
        <w:t>European Journal of Humanities and Social Sciences</w:t>
      </w:r>
      <w:r w:rsidR="009C2DF3">
        <w:rPr>
          <w:rFonts w:ascii="Arial" w:hAnsi="Arial" w:cs="Arial"/>
        </w:rPr>
        <w:t>, Vol. 12, Issue 1, [accessed 13</w:t>
      </w:r>
      <w:r w:rsidR="009C2DF3" w:rsidRPr="009C2DF3">
        <w:rPr>
          <w:rFonts w:ascii="Arial" w:hAnsi="Arial" w:cs="Arial"/>
          <w:vertAlign w:val="superscript"/>
        </w:rPr>
        <w:t>th</w:t>
      </w:r>
      <w:r w:rsidR="009C2DF3">
        <w:rPr>
          <w:rFonts w:ascii="Arial" w:hAnsi="Arial" w:cs="Arial"/>
        </w:rPr>
        <w:t xml:space="preserve"> December 2021], </w:t>
      </w:r>
      <w:r w:rsidR="006E4A0A">
        <w:rPr>
          <w:rFonts w:ascii="Arial" w:hAnsi="Arial" w:cs="Arial"/>
        </w:rPr>
        <w:t xml:space="preserve">Available at: </w:t>
      </w:r>
      <w:hyperlink r:id="rId34" w:history="1">
        <w:r w:rsidR="000E111D" w:rsidRPr="00FF7D3C">
          <w:rPr>
            <w:rStyle w:val="Hyperlink"/>
            <w:rFonts w:ascii="Arial" w:hAnsi="Arial" w:cs="Arial"/>
          </w:rPr>
          <w:t>https://www.researchgate.net/publication/287986179_Al-Qaeda%27s_Human_Bombs_The_Strategic_Impact_of_the_77_Suicide_Terrorist_Attacks</w:t>
        </w:r>
      </w:hyperlink>
      <w:r w:rsidR="000E111D">
        <w:rPr>
          <w:rFonts w:ascii="Arial" w:hAnsi="Arial" w:cs="Arial"/>
        </w:rPr>
        <w:t xml:space="preserve"> </w:t>
      </w:r>
    </w:p>
    <w:p w14:paraId="105F5D8A" w14:textId="77777777" w:rsidR="0074741B" w:rsidRDefault="0074741B" w:rsidP="008F1B42">
      <w:pPr>
        <w:rPr>
          <w:rFonts w:ascii="Arial" w:hAnsi="Arial" w:cs="Arial"/>
        </w:rPr>
      </w:pPr>
    </w:p>
    <w:p w14:paraId="0A2C0EE0" w14:textId="35857909" w:rsidR="00343318" w:rsidRPr="00CD6660" w:rsidRDefault="00343318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 xml:space="preserve">Sheffield City Council, (2019), </w:t>
      </w:r>
      <w:r w:rsidR="00363F25" w:rsidRPr="00CD6660">
        <w:rPr>
          <w:rFonts w:ascii="Arial" w:hAnsi="Arial" w:cs="Arial"/>
          <w:i/>
          <w:iCs/>
        </w:rPr>
        <w:t>Plan: OPS 004 Major and Critical Incidents</w:t>
      </w:r>
      <w:r w:rsidR="00263D80" w:rsidRPr="00CD6660">
        <w:rPr>
          <w:rFonts w:ascii="Arial" w:hAnsi="Arial" w:cs="Arial"/>
        </w:rPr>
        <w:t xml:space="preserve">, Available at: </w:t>
      </w:r>
      <w:hyperlink r:id="rId35" w:history="1">
        <w:r w:rsidR="005D5692" w:rsidRPr="00CD6660">
          <w:rPr>
            <w:rStyle w:val="Hyperlink"/>
            <w:rFonts w:ascii="Arial" w:hAnsi="Arial" w:cs="Arial"/>
          </w:rPr>
          <w:t>https://www.shsc.nhs.uk/sites/default/files/2019-12/Major%20and%20Critical%20Incidents%20Plan%20%28OPS%20004%20v6%20March%202019%29.pdf</w:t>
        </w:r>
      </w:hyperlink>
      <w:r w:rsidR="005D5692" w:rsidRPr="00CD6660">
        <w:rPr>
          <w:rFonts w:ascii="Arial" w:hAnsi="Arial" w:cs="Arial"/>
        </w:rPr>
        <w:t xml:space="preserve"> , </w:t>
      </w:r>
      <w:r w:rsidR="0088489F" w:rsidRPr="00CD6660">
        <w:rPr>
          <w:rFonts w:ascii="Arial" w:hAnsi="Arial" w:cs="Arial"/>
        </w:rPr>
        <w:t>[accessed 11</w:t>
      </w:r>
      <w:r w:rsidR="0088489F" w:rsidRPr="00CD6660">
        <w:rPr>
          <w:rFonts w:ascii="Arial" w:hAnsi="Arial" w:cs="Arial"/>
          <w:vertAlign w:val="superscript"/>
        </w:rPr>
        <w:t>th</w:t>
      </w:r>
      <w:r w:rsidR="0088489F" w:rsidRPr="00CD6660">
        <w:rPr>
          <w:rFonts w:ascii="Arial" w:hAnsi="Arial" w:cs="Arial"/>
        </w:rPr>
        <w:t xml:space="preserve"> December 2021]</w:t>
      </w:r>
    </w:p>
    <w:p w14:paraId="4E7CC94E" w14:textId="77777777" w:rsidR="00343318" w:rsidRPr="00CD6660" w:rsidRDefault="00343318" w:rsidP="008F1B42">
      <w:pPr>
        <w:rPr>
          <w:rFonts w:ascii="Arial" w:hAnsi="Arial" w:cs="Arial"/>
        </w:rPr>
      </w:pPr>
    </w:p>
    <w:p w14:paraId="24B7056B" w14:textId="08247507" w:rsidR="00637FF1" w:rsidRPr="00CD6660" w:rsidRDefault="00637FF1" w:rsidP="008F1B42">
      <w:pPr>
        <w:rPr>
          <w:rFonts w:ascii="Arial" w:hAnsi="Arial" w:cs="Arial"/>
        </w:rPr>
      </w:pPr>
      <w:r w:rsidRPr="00CD6660">
        <w:rPr>
          <w:rFonts w:ascii="Arial" w:hAnsi="Arial" w:cs="Arial"/>
        </w:rPr>
        <w:t xml:space="preserve">Smith. J, (2003), </w:t>
      </w:r>
      <w:r w:rsidR="0025464B" w:rsidRPr="00CD6660">
        <w:rPr>
          <w:rFonts w:ascii="Arial" w:hAnsi="Arial" w:cs="Arial"/>
        </w:rPr>
        <w:t xml:space="preserve">‘Civil Contingency Planning in Government’, </w:t>
      </w:r>
      <w:r w:rsidR="0025464B" w:rsidRPr="00CD6660">
        <w:rPr>
          <w:rFonts w:ascii="Arial" w:hAnsi="Arial" w:cs="Arial"/>
          <w:i/>
          <w:iCs/>
        </w:rPr>
        <w:t>Parliamentary Affairs</w:t>
      </w:r>
      <w:r w:rsidR="0025464B" w:rsidRPr="00CD6660">
        <w:rPr>
          <w:rFonts w:ascii="Arial" w:hAnsi="Arial" w:cs="Arial"/>
        </w:rPr>
        <w:t xml:space="preserve">, </w:t>
      </w:r>
      <w:r w:rsidR="00F57723" w:rsidRPr="00CD6660">
        <w:rPr>
          <w:rFonts w:ascii="Arial" w:hAnsi="Arial" w:cs="Arial"/>
        </w:rPr>
        <w:t>Vol. 56, Issue 3, pp. 410-422, [accessed 11</w:t>
      </w:r>
      <w:r w:rsidR="00F57723" w:rsidRPr="00CD6660">
        <w:rPr>
          <w:rFonts w:ascii="Arial" w:hAnsi="Arial" w:cs="Arial"/>
          <w:vertAlign w:val="superscript"/>
        </w:rPr>
        <w:t>th</w:t>
      </w:r>
      <w:r w:rsidR="00F57723" w:rsidRPr="00CD6660">
        <w:rPr>
          <w:rFonts w:ascii="Arial" w:hAnsi="Arial" w:cs="Arial"/>
        </w:rPr>
        <w:t xml:space="preserve"> December 2021], </w:t>
      </w:r>
      <w:hyperlink r:id="rId36" w:history="1">
        <w:r w:rsidR="00093E43" w:rsidRPr="00CD6660">
          <w:rPr>
            <w:rStyle w:val="Hyperlink"/>
            <w:rFonts w:ascii="Arial" w:hAnsi="Arial" w:cs="Arial"/>
          </w:rPr>
          <w:t>Https://doi.org/10.1093/parlij/gsg097</w:t>
        </w:r>
      </w:hyperlink>
      <w:r w:rsidR="00093E43" w:rsidRPr="00CD6660">
        <w:rPr>
          <w:rFonts w:ascii="Arial" w:hAnsi="Arial" w:cs="Arial"/>
        </w:rPr>
        <w:t xml:space="preserve"> </w:t>
      </w:r>
    </w:p>
    <w:p w14:paraId="06014F29" w14:textId="27539FB6" w:rsidR="00985450" w:rsidRDefault="00985450" w:rsidP="008F1B42">
      <w:pPr>
        <w:rPr>
          <w:rFonts w:ascii="Arial" w:hAnsi="Arial" w:cs="Arial"/>
          <w:b/>
          <w:bCs/>
          <w:sz w:val="28"/>
          <w:szCs w:val="28"/>
        </w:rPr>
      </w:pPr>
    </w:p>
    <w:p w14:paraId="5A582476" w14:textId="0CFF522C" w:rsidR="00985450" w:rsidRPr="00C90820" w:rsidRDefault="00C90820" w:rsidP="008F1B4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Storm. K, </w:t>
      </w:r>
      <w:proofErr w:type="spellStart"/>
      <w:r>
        <w:rPr>
          <w:rFonts w:ascii="Arial" w:hAnsi="Arial" w:cs="Arial"/>
        </w:rPr>
        <w:t>Eyerman</w:t>
      </w:r>
      <w:proofErr w:type="spellEnd"/>
      <w:r>
        <w:rPr>
          <w:rFonts w:ascii="Arial" w:hAnsi="Arial" w:cs="Arial"/>
        </w:rPr>
        <w:t>. J, (</w:t>
      </w:r>
      <w:r w:rsidR="00621E01">
        <w:rPr>
          <w:rFonts w:ascii="Arial" w:hAnsi="Arial" w:cs="Arial"/>
        </w:rPr>
        <w:t xml:space="preserve">2008), </w:t>
      </w:r>
      <w:proofErr w:type="spellStart"/>
      <w:r w:rsidR="00621E01" w:rsidRPr="00040952">
        <w:rPr>
          <w:rFonts w:ascii="Arial" w:hAnsi="Arial" w:cs="Arial"/>
          <w:i/>
          <w:iCs/>
        </w:rPr>
        <w:t>Intergency</w:t>
      </w:r>
      <w:proofErr w:type="spellEnd"/>
      <w:r w:rsidR="00621E01" w:rsidRPr="00040952">
        <w:rPr>
          <w:rFonts w:ascii="Arial" w:hAnsi="Arial" w:cs="Arial"/>
          <w:i/>
          <w:iCs/>
        </w:rPr>
        <w:t xml:space="preserve"> Coordination: Lessons Learned from the 2005 London Train Bombings</w:t>
      </w:r>
      <w:r w:rsidR="00040952">
        <w:rPr>
          <w:rFonts w:ascii="Arial" w:hAnsi="Arial" w:cs="Arial"/>
        </w:rPr>
        <w:t xml:space="preserve">, Available at: </w:t>
      </w:r>
      <w:hyperlink r:id="rId37" w:history="1">
        <w:r w:rsidR="00040952" w:rsidRPr="006941DF">
          <w:rPr>
            <w:rStyle w:val="Hyperlink"/>
            <w:rFonts w:ascii="Arial" w:hAnsi="Arial" w:cs="Arial"/>
          </w:rPr>
          <w:t>https://www.ojp.gov/pdffiles1/nij/224088.pdf</w:t>
        </w:r>
      </w:hyperlink>
      <w:r w:rsidR="00040952">
        <w:rPr>
          <w:rFonts w:ascii="Arial" w:hAnsi="Arial" w:cs="Arial"/>
        </w:rPr>
        <w:t xml:space="preserve"> , [accessed 20</w:t>
      </w:r>
      <w:r w:rsidR="00040952" w:rsidRPr="00040952">
        <w:rPr>
          <w:rFonts w:ascii="Arial" w:hAnsi="Arial" w:cs="Arial"/>
          <w:vertAlign w:val="superscript"/>
        </w:rPr>
        <w:t>th</w:t>
      </w:r>
      <w:r w:rsidR="00040952">
        <w:rPr>
          <w:rFonts w:ascii="Arial" w:hAnsi="Arial" w:cs="Arial"/>
        </w:rPr>
        <w:t xml:space="preserve"> December 2021] </w:t>
      </w:r>
    </w:p>
    <w:p w14:paraId="5D1A87B3" w14:textId="5DD4B59F" w:rsidR="00985450" w:rsidRPr="00CD6660" w:rsidRDefault="00985450" w:rsidP="008F1B42">
      <w:pPr>
        <w:rPr>
          <w:rFonts w:ascii="Arial" w:hAnsi="Arial" w:cs="Arial"/>
          <w:b/>
          <w:bCs/>
          <w:sz w:val="28"/>
          <w:szCs w:val="28"/>
        </w:rPr>
      </w:pPr>
    </w:p>
    <w:p w14:paraId="38ADECCE" w14:textId="77777777" w:rsidR="00385BE9" w:rsidRDefault="00567ED7" w:rsidP="008F1B4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Segell</w:t>
      </w:r>
      <w:proofErr w:type="spellEnd"/>
      <w:r>
        <w:rPr>
          <w:rFonts w:ascii="Arial" w:hAnsi="Arial" w:cs="Arial"/>
        </w:rPr>
        <w:t>. G, (</w:t>
      </w:r>
      <w:r w:rsidR="00991A68">
        <w:rPr>
          <w:rFonts w:ascii="Arial" w:hAnsi="Arial" w:cs="Arial"/>
        </w:rPr>
        <w:t>2005), ‘Terrorism: London Public Transport</w:t>
      </w:r>
      <w:r w:rsidR="009E1709">
        <w:rPr>
          <w:rFonts w:ascii="Arial" w:hAnsi="Arial" w:cs="Arial"/>
        </w:rPr>
        <w:t xml:space="preserve"> – July 7, 2005’, </w:t>
      </w:r>
      <w:r w:rsidR="009E1709" w:rsidRPr="00E65301">
        <w:rPr>
          <w:rFonts w:ascii="Arial" w:hAnsi="Arial" w:cs="Arial"/>
          <w:i/>
          <w:iCs/>
        </w:rPr>
        <w:t>Centre for Contempor</w:t>
      </w:r>
      <w:r w:rsidR="00EA3CB8" w:rsidRPr="00E65301">
        <w:rPr>
          <w:rFonts w:ascii="Arial" w:hAnsi="Arial" w:cs="Arial"/>
          <w:i/>
          <w:iCs/>
        </w:rPr>
        <w:t>ar</w:t>
      </w:r>
      <w:r w:rsidR="009E1709" w:rsidRPr="00E65301">
        <w:rPr>
          <w:rFonts w:ascii="Arial" w:hAnsi="Arial" w:cs="Arial"/>
          <w:i/>
          <w:iCs/>
        </w:rPr>
        <w:t>y Conflict</w:t>
      </w:r>
      <w:r w:rsidR="009E1709">
        <w:rPr>
          <w:rFonts w:ascii="Arial" w:hAnsi="Arial" w:cs="Arial"/>
        </w:rPr>
        <w:t xml:space="preserve">, </w:t>
      </w:r>
      <w:r w:rsidR="00EA3CB8">
        <w:rPr>
          <w:rFonts w:ascii="Arial" w:hAnsi="Arial" w:cs="Arial"/>
        </w:rPr>
        <w:t xml:space="preserve">Vol. 4, issue 8, </w:t>
      </w:r>
      <w:r w:rsidR="00A15801">
        <w:rPr>
          <w:rFonts w:ascii="Arial" w:hAnsi="Arial" w:cs="Arial"/>
        </w:rPr>
        <w:t>[accessed 27</w:t>
      </w:r>
      <w:r w:rsidR="00A15801" w:rsidRPr="00A15801">
        <w:rPr>
          <w:rFonts w:ascii="Arial" w:hAnsi="Arial" w:cs="Arial"/>
          <w:vertAlign w:val="superscript"/>
        </w:rPr>
        <w:t>th</w:t>
      </w:r>
      <w:r w:rsidR="00A15801">
        <w:rPr>
          <w:rFonts w:ascii="Arial" w:hAnsi="Arial" w:cs="Arial"/>
        </w:rPr>
        <w:t xml:space="preserve"> December 2021], Available at: </w:t>
      </w:r>
      <w:hyperlink r:id="rId38" w:history="1">
        <w:r w:rsidR="00E65301" w:rsidRPr="00043358">
          <w:rPr>
            <w:rStyle w:val="Hyperlink"/>
            <w:rFonts w:ascii="Arial" w:hAnsi="Arial" w:cs="Arial"/>
          </w:rPr>
          <w:t>https://www.hsdl.org/?view&amp;did=455847</w:t>
        </w:r>
      </w:hyperlink>
      <w:r w:rsidR="00E65301">
        <w:rPr>
          <w:rFonts w:ascii="Arial" w:hAnsi="Arial" w:cs="Arial"/>
        </w:rPr>
        <w:t xml:space="preserve"> </w:t>
      </w:r>
    </w:p>
    <w:p w14:paraId="5FCF0B9C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2745E2D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04722F9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B38CA0E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1054BFE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2F6102F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474CD77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BBC8B95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C279098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4CD3596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82D7273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7BD0BE2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3C06EA6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1E9A414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2806E25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98AFFE4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5154754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13E1B9A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19D24C9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C30A0E2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0A4411C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1BD476B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18A98AF" w14:textId="77777777" w:rsidR="006749F5" w:rsidRDefault="006749F5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93CF816" w14:textId="4569A924" w:rsidR="00985450" w:rsidRPr="00385BE9" w:rsidRDefault="008D1E47" w:rsidP="008F1B42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3AD9232" wp14:editId="2112AF5D">
            <wp:simplePos x="0" y="0"/>
            <wp:positionH relativeFrom="column">
              <wp:posOffset>-118745</wp:posOffset>
            </wp:positionH>
            <wp:positionV relativeFrom="paragraph">
              <wp:posOffset>771330</wp:posOffset>
            </wp:positionV>
            <wp:extent cx="5943600" cy="3014345"/>
            <wp:effectExtent l="0" t="0" r="0" b="0"/>
            <wp:wrapSquare wrapText="bothSides"/>
            <wp:docPr id="1" name="Picture 1" descr="Graphical user interface, text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ebsite&#10;&#10;Description automatically generated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1" t="34364" r="41296" b="31922"/>
                    <a:stretch/>
                  </pic:blipFill>
                  <pic:spPr bwMode="auto">
                    <a:xfrm>
                      <a:off x="0" y="0"/>
                      <a:ext cx="5943600" cy="3014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450" w:rsidRPr="00CD6660">
        <w:rPr>
          <w:rFonts w:ascii="Arial" w:hAnsi="Arial" w:cs="Arial"/>
          <w:b/>
          <w:bCs/>
          <w:sz w:val="28"/>
          <w:szCs w:val="28"/>
          <w:u w:val="single"/>
        </w:rPr>
        <w:t>Appendices</w:t>
      </w:r>
    </w:p>
    <w:p w14:paraId="7413FF90" w14:textId="69C27536" w:rsidR="008D1E47" w:rsidRDefault="008D1E47" w:rsidP="008F1B4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DCFFFFD" w14:textId="4B53C63E" w:rsidR="008D1E47" w:rsidRDefault="00F92CF4" w:rsidP="008F1B42">
      <w:pPr>
        <w:rPr>
          <w:rFonts w:ascii="Arial" w:hAnsi="Arial" w:cs="Arial"/>
        </w:rPr>
      </w:pPr>
      <w:r>
        <w:rPr>
          <w:rFonts w:ascii="Arial" w:hAnsi="Arial" w:cs="Arial"/>
        </w:rPr>
        <w:t>Figure 1</w:t>
      </w:r>
    </w:p>
    <w:p w14:paraId="6362EF1B" w14:textId="45AE8CC1" w:rsidR="004E3C2C" w:rsidRDefault="004E3C2C" w:rsidP="008F1B42">
      <w:pPr>
        <w:rPr>
          <w:rFonts w:ascii="Arial" w:hAnsi="Arial" w:cs="Arial"/>
        </w:rPr>
      </w:pPr>
    </w:p>
    <w:p w14:paraId="59950560" w14:textId="6413E8BB" w:rsidR="004E3C2C" w:rsidRDefault="004E3C2C" w:rsidP="008F1B42">
      <w:pPr>
        <w:rPr>
          <w:rFonts w:ascii="Arial" w:hAnsi="Arial" w:cs="Arial"/>
        </w:rPr>
      </w:pPr>
    </w:p>
    <w:p w14:paraId="1808303A" w14:textId="3751A234" w:rsidR="004E3C2C" w:rsidRDefault="004E3C2C" w:rsidP="008F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2 </w:t>
      </w:r>
    </w:p>
    <w:p w14:paraId="492FD619" w14:textId="6AD42F43" w:rsidR="00286623" w:rsidRDefault="00F36B52" w:rsidP="008F1B4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5A5A643" wp14:editId="58FD1CD4">
            <wp:simplePos x="0" y="0"/>
            <wp:positionH relativeFrom="column">
              <wp:posOffset>-115910</wp:posOffset>
            </wp:positionH>
            <wp:positionV relativeFrom="paragraph">
              <wp:posOffset>76512</wp:posOffset>
            </wp:positionV>
            <wp:extent cx="4468969" cy="4643911"/>
            <wp:effectExtent l="0" t="0" r="1905" b="4445"/>
            <wp:wrapSquare wrapText="bothSides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5364" cy="4650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321A78" w14:textId="5CE4A699" w:rsidR="00286623" w:rsidRPr="008D1E47" w:rsidRDefault="00286623" w:rsidP="008F1B42">
      <w:pPr>
        <w:rPr>
          <w:rFonts w:ascii="Arial" w:hAnsi="Arial" w:cs="Arial"/>
        </w:rPr>
      </w:pPr>
    </w:p>
    <w:sectPr w:rsidR="00286623" w:rsidRPr="008D1E47" w:rsidSect="008F1B4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105"/>
    <w:multiLevelType w:val="hybridMultilevel"/>
    <w:tmpl w:val="47F85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E2851"/>
    <w:multiLevelType w:val="hybridMultilevel"/>
    <w:tmpl w:val="C2303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7F6098"/>
    <w:multiLevelType w:val="hybridMultilevel"/>
    <w:tmpl w:val="DD1C1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919"/>
    <w:multiLevelType w:val="hybridMultilevel"/>
    <w:tmpl w:val="7222D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82930"/>
    <w:multiLevelType w:val="hybridMultilevel"/>
    <w:tmpl w:val="4B625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E0647"/>
    <w:multiLevelType w:val="hybridMultilevel"/>
    <w:tmpl w:val="E392FF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B42"/>
    <w:rsid w:val="00002028"/>
    <w:rsid w:val="00012A2D"/>
    <w:rsid w:val="000164D4"/>
    <w:rsid w:val="000225BB"/>
    <w:rsid w:val="00026972"/>
    <w:rsid w:val="000371B3"/>
    <w:rsid w:val="00037350"/>
    <w:rsid w:val="00040952"/>
    <w:rsid w:val="00040E62"/>
    <w:rsid w:val="00041133"/>
    <w:rsid w:val="0004448C"/>
    <w:rsid w:val="0004569D"/>
    <w:rsid w:val="00055C69"/>
    <w:rsid w:val="0006090A"/>
    <w:rsid w:val="0006236F"/>
    <w:rsid w:val="00062BCC"/>
    <w:rsid w:val="000701C8"/>
    <w:rsid w:val="00073B86"/>
    <w:rsid w:val="00074B7F"/>
    <w:rsid w:val="00075DFB"/>
    <w:rsid w:val="00077C32"/>
    <w:rsid w:val="00081D77"/>
    <w:rsid w:val="000862B9"/>
    <w:rsid w:val="000914F1"/>
    <w:rsid w:val="00093E43"/>
    <w:rsid w:val="000A1DF2"/>
    <w:rsid w:val="000A2320"/>
    <w:rsid w:val="000A44B4"/>
    <w:rsid w:val="000A47B6"/>
    <w:rsid w:val="000A4C3A"/>
    <w:rsid w:val="000B2F8E"/>
    <w:rsid w:val="000B5872"/>
    <w:rsid w:val="000C271A"/>
    <w:rsid w:val="000C3229"/>
    <w:rsid w:val="000C45C0"/>
    <w:rsid w:val="000C4C9F"/>
    <w:rsid w:val="000C5B33"/>
    <w:rsid w:val="000E0234"/>
    <w:rsid w:val="000E0318"/>
    <w:rsid w:val="000E10AB"/>
    <w:rsid w:val="000E111D"/>
    <w:rsid w:val="000E282B"/>
    <w:rsid w:val="000E7601"/>
    <w:rsid w:val="000E78E5"/>
    <w:rsid w:val="000F0165"/>
    <w:rsid w:val="000F0281"/>
    <w:rsid w:val="000F5F54"/>
    <w:rsid w:val="000F6043"/>
    <w:rsid w:val="00100BAE"/>
    <w:rsid w:val="001017E1"/>
    <w:rsid w:val="001037C7"/>
    <w:rsid w:val="001055FA"/>
    <w:rsid w:val="00106E84"/>
    <w:rsid w:val="00110491"/>
    <w:rsid w:val="00112944"/>
    <w:rsid w:val="00122619"/>
    <w:rsid w:val="00126F9F"/>
    <w:rsid w:val="00130630"/>
    <w:rsid w:val="001347F1"/>
    <w:rsid w:val="00136E79"/>
    <w:rsid w:val="0013719C"/>
    <w:rsid w:val="00141932"/>
    <w:rsid w:val="0014219A"/>
    <w:rsid w:val="001447F5"/>
    <w:rsid w:val="00150189"/>
    <w:rsid w:val="00151CA5"/>
    <w:rsid w:val="001551E9"/>
    <w:rsid w:val="001558A4"/>
    <w:rsid w:val="0016240D"/>
    <w:rsid w:val="001754F6"/>
    <w:rsid w:val="00175563"/>
    <w:rsid w:val="00180F5C"/>
    <w:rsid w:val="00182498"/>
    <w:rsid w:val="00185867"/>
    <w:rsid w:val="00186605"/>
    <w:rsid w:val="00187A07"/>
    <w:rsid w:val="001A7420"/>
    <w:rsid w:val="001B46AB"/>
    <w:rsid w:val="001C05B4"/>
    <w:rsid w:val="001C2BA3"/>
    <w:rsid w:val="001D0D73"/>
    <w:rsid w:val="001D7FE4"/>
    <w:rsid w:val="001E1ABB"/>
    <w:rsid w:val="001E494F"/>
    <w:rsid w:val="001E623C"/>
    <w:rsid w:val="001E6D95"/>
    <w:rsid w:val="001F1BE9"/>
    <w:rsid w:val="001F77D8"/>
    <w:rsid w:val="001F7BE5"/>
    <w:rsid w:val="00200755"/>
    <w:rsid w:val="0020235F"/>
    <w:rsid w:val="00205C22"/>
    <w:rsid w:val="002146C9"/>
    <w:rsid w:val="00220705"/>
    <w:rsid w:val="0022151B"/>
    <w:rsid w:val="00227383"/>
    <w:rsid w:val="00240E64"/>
    <w:rsid w:val="0024131A"/>
    <w:rsid w:val="002429AA"/>
    <w:rsid w:val="00244179"/>
    <w:rsid w:val="00253047"/>
    <w:rsid w:val="0025464B"/>
    <w:rsid w:val="00263D80"/>
    <w:rsid w:val="00265D77"/>
    <w:rsid w:val="00272C9D"/>
    <w:rsid w:val="00274B69"/>
    <w:rsid w:val="002765CF"/>
    <w:rsid w:val="0028143B"/>
    <w:rsid w:val="00282955"/>
    <w:rsid w:val="002833CE"/>
    <w:rsid w:val="00286623"/>
    <w:rsid w:val="002902F2"/>
    <w:rsid w:val="0029043A"/>
    <w:rsid w:val="00291137"/>
    <w:rsid w:val="002914BA"/>
    <w:rsid w:val="00292491"/>
    <w:rsid w:val="00294390"/>
    <w:rsid w:val="002A3646"/>
    <w:rsid w:val="002A4EBB"/>
    <w:rsid w:val="002A6318"/>
    <w:rsid w:val="002B2D1C"/>
    <w:rsid w:val="002B4B83"/>
    <w:rsid w:val="002B5C70"/>
    <w:rsid w:val="002C4C95"/>
    <w:rsid w:val="002D17E7"/>
    <w:rsid w:val="002D4B25"/>
    <w:rsid w:val="002D6AC4"/>
    <w:rsid w:val="002E1615"/>
    <w:rsid w:val="002E22AF"/>
    <w:rsid w:val="002E3AC8"/>
    <w:rsid w:val="002E4041"/>
    <w:rsid w:val="002E6577"/>
    <w:rsid w:val="002F0ACD"/>
    <w:rsid w:val="002F0CFA"/>
    <w:rsid w:val="002F160F"/>
    <w:rsid w:val="002F34A1"/>
    <w:rsid w:val="002F6DEB"/>
    <w:rsid w:val="00302699"/>
    <w:rsid w:val="00303204"/>
    <w:rsid w:val="00306240"/>
    <w:rsid w:val="00307CED"/>
    <w:rsid w:val="00314E29"/>
    <w:rsid w:val="00316AE5"/>
    <w:rsid w:val="00326F0E"/>
    <w:rsid w:val="003302D5"/>
    <w:rsid w:val="00332270"/>
    <w:rsid w:val="00333221"/>
    <w:rsid w:val="00336A23"/>
    <w:rsid w:val="00343318"/>
    <w:rsid w:val="00345956"/>
    <w:rsid w:val="00346E3A"/>
    <w:rsid w:val="00350163"/>
    <w:rsid w:val="00363F25"/>
    <w:rsid w:val="00374186"/>
    <w:rsid w:val="00374CD4"/>
    <w:rsid w:val="00374FEE"/>
    <w:rsid w:val="00377712"/>
    <w:rsid w:val="00381ECE"/>
    <w:rsid w:val="003832A8"/>
    <w:rsid w:val="00385535"/>
    <w:rsid w:val="003857B9"/>
    <w:rsid w:val="00385BE9"/>
    <w:rsid w:val="0038680D"/>
    <w:rsid w:val="00390097"/>
    <w:rsid w:val="0039089F"/>
    <w:rsid w:val="003935F3"/>
    <w:rsid w:val="00395988"/>
    <w:rsid w:val="003A08C7"/>
    <w:rsid w:val="003A0C09"/>
    <w:rsid w:val="003A6C9A"/>
    <w:rsid w:val="003A6E73"/>
    <w:rsid w:val="003A6E7D"/>
    <w:rsid w:val="003A6FB9"/>
    <w:rsid w:val="003B0268"/>
    <w:rsid w:val="003B384B"/>
    <w:rsid w:val="003C0356"/>
    <w:rsid w:val="003C0C79"/>
    <w:rsid w:val="003C6195"/>
    <w:rsid w:val="003C7231"/>
    <w:rsid w:val="003D008D"/>
    <w:rsid w:val="003D03C6"/>
    <w:rsid w:val="003D080D"/>
    <w:rsid w:val="003D6C54"/>
    <w:rsid w:val="003E1574"/>
    <w:rsid w:val="003E3347"/>
    <w:rsid w:val="003E7183"/>
    <w:rsid w:val="003E766D"/>
    <w:rsid w:val="003E7DFF"/>
    <w:rsid w:val="00401D46"/>
    <w:rsid w:val="00402D5C"/>
    <w:rsid w:val="004037B7"/>
    <w:rsid w:val="00406C2F"/>
    <w:rsid w:val="004159BB"/>
    <w:rsid w:val="00417CA5"/>
    <w:rsid w:val="004225CD"/>
    <w:rsid w:val="00423D74"/>
    <w:rsid w:val="00425714"/>
    <w:rsid w:val="004277F7"/>
    <w:rsid w:val="00435295"/>
    <w:rsid w:val="00440C6A"/>
    <w:rsid w:val="004459D1"/>
    <w:rsid w:val="00445CDF"/>
    <w:rsid w:val="004477C7"/>
    <w:rsid w:val="0045581B"/>
    <w:rsid w:val="004577C1"/>
    <w:rsid w:val="00464D17"/>
    <w:rsid w:val="0047181B"/>
    <w:rsid w:val="004732A5"/>
    <w:rsid w:val="00474FE8"/>
    <w:rsid w:val="00475319"/>
    <w:rsid w:val="0047557E"/>
    <w:rsid w:val="004759ED"/>
    <w:rsid w:val="00481251"/>
    <w:rsid w:val="004843E5"/>
    <w:rsid w:val="00484F55"/>
    <w:rsid w:val="00494934"/>
    <w:rsid w:val="00494986"/>
    <w:rsid w:val="004A1E35"/>
    <w:rsid w:val="004A4967"/>
    <w:rsid w:val="004A7F16"/>
    <w:rsid w:val="004B0F33"/>
    <w:rsid w:val="004B4F9C"/>
    <w:rsid w:val="004B67B5"/>
    <w:rsid w:val="004C0F37"/>
    <w:rsid w:val="004C4C66"/>
    <w:rsid w:val="004D1686"/>
    <w:rsid w:val="004D5775"/>
    <w:rsid w:val="004E3C2C"/>
    <w:rsid w:val="004E7E44"/>
    <w:rsid w:val="004F4728"/>
    <w:rsid w:val="00501627"/>
    <w:rsid w:val="00504794"/>
    <w:rsid w:val="00513463"/>
    <w:rsid w:val="0051428F"/>
    <w:rsid w:val="00517D83"/>
    <w:rsid w:val="00520091"/>
    <w:rsid w:val="00523CA6"/>
    <w:rsid w:val="00524DAC"/>
    <w:rsid w:val="005303B8"/>
    <w:rsid w:val="00536E6D"/>
    <w:rsid w:val="00542067"/>
    <w:rsid w:val="00542151"/>
    <w:rsid w:val="0054648D"/>
    <w:rsid w:val="005473B8"/>
    <w:rsid w:val="00555A0C"/>
    <w:rsid w:val="00560713"/>
    <w:rsid w:val="0056195C"/>
    <w:rsid w:val="00567ED7"/>
    <w:rsid w:val="005702CF"/>
    <w:rsid w:val="00570719"/>
    <w:rsid w:val="00573826"/>
    <w:rsid w:val="0057625A"/>
    <w:rsid w:val="0058169D"/>
    <w:rsid w:val="00582324"/>
    <w:rsid w:val="00587400"/>
    <w:rsid w:val="00587777"/>
    <w:rsid w:val="00590740"/>
    <w:rsid w:val="00591A73"/>
    <w:rsid w:val="00594A3E"/>
    <w:rsid w:val="00595296"/>
    <w:rsid w:val="0059656B"/>
    <w:rsid w:val="0059740A"/>
    <w:rsid w:val="005A7E48"/>
    <w:rsid w:val="005B1426"/>
    <w:rsid w:val="005B243C"/>
    <w:rsid w:val="005B42CE"/>
    <w:rsid w:val="005B6A67"/>
    <w:rsid w:val="005C00B0"/>
    <w:rsid w:val="005C25A1"/>
    <w:rsid w:val="005C2B0E"/>
    <w:rsid w:val="005C45ED"/>
    <w:rsid w:val="005C5D15"/>
    <w:rsid w:val="005C70BC"/>
    <w:rsid w:val="005D0200"/>
    <w:rsid w:val="005D5692"/>
    <w:rsid w:val="005E1445"/>
    <w:rsid w:val="005E16C2"/>
    <w:rsid w:val="005E20CB"/>
    <w:rsid w:val="005E2DCC"/>
    <w:rsid w:val="005E41EB"/>
    <w:rsid w:val="005E71B1"/>
    <w:rsid w:val="005F237C"/>
    <w:rsid w:val="0061102E"/>
    <w:rsid w:val="00611AEA"/>
    <w:rsid w:val="006144BD"/>
    <w:rsid w:val="00614951"/>
    <w:rsid w:val="00614A02"/>
    <w:rsid w:val="00614F5C"/>
    <w:rsid w:val="006212E1"/>
    <w:rsid w:val="00621E01"/>
    <w:rsid w:val="00625860"/>
    <w:rsid w:val="006304F4"/>
    <w:rsid w:val="00633258"/>
    <w:rsid w:val="006337B1"/>
    <w:rsid w:val="00636021"/>
    <w:rsid w:val="00637FE3"/>
    <w:rsid w:val="00637FF1"/>
    <w:rsid w:val="00641D02"/>
    <w:rsid w:val="00643855"/>
    <w:rsid w:val="006440E8"/>
    <w:rsid w:val="00646410"/>
    <w:rsid w:val="00652685"/>
    <w:rsid w:val="0066188F"/>
    <w:rsid w:val="0067239B"/>
    <w:rsid w:val="006749F5"/>
    <w:rsid w:val="006774C0"/>
    <w:rsid w:val="006806B5"/>
    <w:rsid w:val="00685C48"/>
    <w:rsid w:val="0068795B"/>
    <w:rsid w:val="0069591A"/>
    <w:rsid w:val="00697D84"/>
    <w:rsid w:val="00697E71"/>
    <w:rsid w:val="006A136D"/>
    <w:rsid w:val="006A43BD"/>
    <w:rsid w:val="006A4A29"/>
    <w:rsid w:val="006A6F98"/>
    <w:rsid w:val="006B1756"/>
    <w:rsid w:val="006B4DBA"/>
    <w:rsid w:val="006C296B"/>
    <w:rsid w:val="006C29E8"/>
    <w:rsid w:val="006C3B81"/>
    <w:rsid w:val="006C44CE"/>
    <w:rsid w:val="006C587D"/>
    <w:rsid w:val="006D22F9"/>
    <w:rsid w:val="006D3699"/>
    <w:rsid w:val="006D3FB5"/>
    <w:rsid w:val="006D4ECA"/>
    <w:rsid w:val="006D53F3"/>
    <w:rsid w:val="006D5F24"/>
    <w:rsid w:val="006E0562"/>
    <w:rsid w:val="006E113A"/>
    <w:rsid w:val="006E347D"/>
    <w:rsid w:val="006E4A0A"/>
    <w:rsid w:val="006E756D"/>
    <w:rsid w:val="006F1F69"/>
    <w:rsid w:val="006F2476"/>
    <w:rsid w:val="006F3B6C"/>
    <w:rsid w:val="006F7DDD"/>
    <w:rsid w:val="00700A42"/>
    <w:rsid w:val="007015C4"/>
    <w:rsid w:val="007042B6"/>
    <w:rsid w:val="0070552C"/>
    <w:rsid w:val="00705BEB"/>
    <w:rsid w:val="00711B91"/>
    <w:rsid w:val="0071280A"/>
    <w:rsid w:val="00715309"/>
    <w:rsid w:val="00720BDC"/>
    <w:rsid w:val="00722A34"/>
    <w:rsid w:val="007233CE"/>
    <w:rsid w:val="0072771F"/>
    <w:rsid w:val="00732C2C"/>
    <w:rsid w:val="0073439F"/>
    <w:rsid w:val="007379DA"/>
    <w:rsid w:val="00740769"/>
    <w:rsid w:val="00740E5F"/>
    <w:rsid w:val="00745E52"/>
    <w:rsid w:val="0074741B"/>
    <w:rsid w:val="00751164"/>
    <w:rsid w:val="00753A14"/>
    <w:rsid w:val="00755B88"/>
    <w:rsid w:val="0075756A"/>
    <w:rsid w:val="0076199B"/>
    <w:rsid w:val="00767B75"/>
    <w:rsid w:val="00771718"/>
    <w:rsid w:val="007735F7"/>
    <w:rsid w:val="007759F9"/>
    <w:rsid w:val="00780F0A"/>
    <w:rsid w:val="00781414"/>
    <w:rsid w:val="00783F5E"/>
    <w:rsid w:val="00785F82"/>
    <w:rsid w:val="007A2F11"/>
    <w:rsid w:val="007A3865"/>
    <w:rsid w:val="007A5AED"/>
    <w:rsid w:val="007A5F21"/>
    <w:rsid w:val="007B6035"/>
    <w:rsid w:val="007B6915"/>
    <w:rsid w:val="007D1B92"/>
    <w:rsid w:val="007D2B98"/>
    <w:rsid w:val="007D47F7"/>
    <w:rsid w:val="007D6E37"/>
    <w:rsid w:val="007E50EC"/>
    <w:rsid w:val="007F1EFF"/>
    <w:rsid w:val="007F354D"/>
    <w:rsid w:val="007F7BBA"/>
    <w:rsid w:val="00817C00"/>
    <w:rsid w:val="00817D74"/>
    <w:rsid w:val="0082077F"/>
    <w:rsid w:val="008224FF"/>
    <w:rsid w:val="00822D9D"/>
    <w:rsid w:val="008246AF"/>
    <w:rsid w:val="00840735"/>
    <w:rsid w:val="00840B59"/>
    <w:rsid w:val="00844BD2"/>
    <w:rsid w:val="008478DE"/>
    <w:rsid w:val="0085015A"/>
    <w:rsid w:val="00857B02"/>
    <w:rsid w:val="00864B3E"/>
    <w:rsid w:val="0086698B"/>
    <w:rsid w:val="00870B13"/>
    <w:rsid w:val="00871985"/>
    <w:rsid w:val="00871B78"/>
    <w:rsid w:val="00877233"/>
    <w:rsid w:val="00877A33"/>
    <w:rsid w:val="0088010E"/>
    <w:rsid w:val="0088201B"/>
    <w:rsid w:val="0088489F"/>
    <w:rsid w:val="008932BD"/>
    <w:rsid w:val="008939B3"/>
    <w:rsid w:val="00896819"/>
    <w:rsid w:val="00896AA4"/>
    <w:rsid w:val="008A0840"/>
    <w:rsid w:val="008A09BC"/>
    <w:rsid w:val="008B5A04"/>
    <w:rsid w:val="008B6832"/>
    <w:rsid w:val="008B72F6"/>
    <w:rsid w:val="008C0B85"/>
    <w:rsid w:val="008C17F3"/>
    <w:rsid w:val="008C5519"/>
    <w:rsid w:val="008D1E47"/>
    <w:rsid w:val="008D70E5"/>
    <w:rsid w:val="008E0973"/>
    <w:rsid w:val="008F0293"/>
    <w:rsid w:val="008F1B42"/>
    <w:rsid w:val="008F328A"/>
    <w:rsid w:val="008F51C7"/>
    <w:rsid w:val="008F5AA4"/>
    <w:rsid w:val="008F7A7F"/>
    <w:rsid w:val="00900156"/>
    <w:rsid w:val="00902594"/>
    <w:rsid w:val="009065FA"/>
    <w:rsid w:val="00911FE6"/>
    <w:rsid w:val="00915043"/>
    <w:rsid w:val="00915893"/>
    <w:rsid w:val="0091616F"/>
    <w:rsid w:val="00922471"/>
    <w:rsid w:val="0092534F"/>
    <w:rsid w:val="00926AF8"/>
    <w:rsid w:val="00930ADD"/>
    <w:rsid w:val="00932ED1"/>
    <w:rsid w:val="009332C9"/>
    <w:rsid w:val="009335CC"/>
    <w:rsid w:val="00943F80"/>
    <w:rsid w:val="00945819"/>
    <w:rsid w:val="0094761A"/>
    <w:rsid w:val="00956D7A"/>
    <w:rsid w:val="009608CB"/>
    <w:rsid w:val="00961D67"/>
    <w:rsid w:val="00962BC9"/>
    <w:rsid w:val="00965422"/>
    <w:rsid w:val="009674E2"/>
    <w:rsid w:val="009726B1"/>
    <w:rsid w:val="009769C5"/>
    <w:rsid w:val="0098393A"/>
    <w:rsid w:val="00983ABF"/>
    <w:rsid w:val="00985450"/>
    <w:rsid w:val="00985CCC"/>
    <w:rsid w:val="00990137"/>
    <w:rsid w:val="0099093B"/>
    <w:rsid w:val="0099183F"/>
    <w:rsid w:val="00991A68"/>
    <w:rsid w:val="00995C16"/>
    <w:rsid w:val="00995F76"/>
    <w:rsid w:val="00997303"/>
    <w:rsid w:val="009A10A1"/>
    <w:rsid w:val="009A2AA7"/>
    <w:rsid w:val="009A51C5"/>
    <w:rsid w:val="009A60BF"/>
    <w:rsid w:val="009B1A5A"/>
    <w:rsid w:val="009C2DF3"/>
    <w:rsid w:val="009D786A"/>
    <w:rsid w:val="009E1709"/>
    <w:rsid w:val="009E3156"/>
    <w:rsid w:val="009E6091"/>
    <w:rsid w:val="009E6CB9"/>
    <w:rsid w:val="009E7F09"/>
    <w:rsid w:val="009F0CB6"/>
    <w:rsid w:val="009F1072"/>
    <w:rsid w:val="009F1603"/>
    <w:rsid w:val="009F38A0"/>
    <w:rsid w:val="009F5AEA"/>
    <w:rsid w:val="009F62B3"/>
    <w:rsid w:val="009F70FE"/>
    <w:rsid w:val="009F7CBD"/>
    <w:rsid w:val="00A108C0"/>
    <w:rsid w:val="00A13290"/>
    <w:rsid w:val="00A13832"/>
    <w:rsid w:val="00A15801"/>
    <w:rsid w:val="00A17C6A"/>
    <w:rsid w:val="00A23AFC"/>
    <w:rsid w:val="00A244D3"/>
    <w:rsid w:val="00A25C18"/>
    <w:rsid w:val="00A27046"/>
    <w:rsid w:val="00A32629"/>
    <w:rsid w:val="00A34654"/>
    <w:rsid w:val="00A366C9"/>
    <w:rsid w:val="00A37E48"/>
    <w:rsid w:val="00A41852"/>
    <w:rsid w:val="00A42D7E"/>
    <w:rsid w:val="00A448A6"/>
    <w:rsid w:val="00A5180D"/>
    <w:rsid w:val="00A51ED9"/>
    <w:rsid w:val="00A5228F"/>
    <w:rsid w:val="00A61CAA"/>
    <w:rsid w:val="00A6224A"/>
    <w:rsid w:val="00A70C4D"/>
    <w:rsid w:val="00A71225"/>
    <w:rsid w:val="00A737B0"/>
    <w:rsid w:val="00A84FAB"/>
    <w:rsid w:val="00A85A5D"/>
    <w:rsid w:val="00AA0F82"/>
    <w:rsid w:val="00AA62C4"/>
    <w:rsid w:val="00AB2B68"/>
    <w:rsid w:val="00AB46C8"/>
    <w:rsid w:val="00AB4A89"/>
    <w:rsid w:val="00AB7A1E"/>
    <w:rsid w:val="00AC1C94"/>
    <w:rsid w:val="00AC3A36"/>
    <w:rsid w:val="00AC612A"/>
    <w:rsid w:val="00AC6395"/>
    <w:rsid w:val="00AD08FF"/>
    <w:rsid w:val="00AD12D9"/>
    <w:rsid w:val="00AE3145"/>
    <w:rsid w:val="00AE409E"/>
    <w:rsid w:val="00AE4A83"/>
    <w:rsid w:val="00AE6371"/>
    <w:rsid w:val="00AE7DD0"/>
    <w:rsid w:val="00AF0F70"/>
    <w:rsid w:val="00AF39A1"/>
    <w:rsid w:val="00AF77A5"/>
    <w:rsid w:val="00B05EE7"/>
    <w:rsid w:val="00B07087"/>
    <w:rsid w:val="00B07D7E"/>
    <w:rsid w:val="00B10978"/>
    <w:rsid w:val="00B11D23"/>
    <w:rsid w:val="00B12349"/>
    <w:rsid w:val="00B16D70"/>
    <w:rsid w:val="00B20D6D"/>
    <w:rsid w:val="00B27AE8"/>
    <w:rsid w:val="00B31A3D"/>
    <w:rsid w:val="00B34A32"/>
    <w:rsid w:val="00B35642"/>
    <w:rsid w:val="00B361E9"/>
    <w:rsid w:val="00B366DC"/>
    <w:rsid w:val="00B45170"/>
    <w:rsid w:val="00B573B0"/>
    <w:rsid w:val="00B615AE"/>
    <w:rsid w:val="00B646AC"/>
    <w:rsid w:val="00B67F4E"/>
    <w:rsid w:val="00B73AC2"/>
    <w:rsid w:val="00B73BA3"/>
    <w:rsid w:val="00B77946"/>
    <w:rsid w:val="00B77D97"/>
    <w:rsid w:val="00B81394"/>
    <w:rsid w:val="00B81D7F"/>
    <w:rsid w:val="00B834D2"/>
    <w:rsid w:val="00B92363"/>
    <w:rsid w:val="00B943AA"/>
    <w:rsid w:val="00B966A4"/>
    <w:rsid w:val="00BA2B59"/>
    <w:rsid w:val="00BA4AD1"/>
    <w:rsid w:val="00BB218B"/>
    <w:rsid w:val="00BB2D60"/>
    <w:rsid w:val="00BB565D"/>
    <w:rsid w:val="00BB6E60"/>
    <w:rsid w:val="00BD05BB"/>
    <w:rsid w:val="00BD0CFD"/>
    <w:rsid w:val="00BD0DCD"/>
    <w:rsid w:val="00BD1F0E"/>
    <w:rsid w:val="00BD52B0"/>
    <w:rsid w:val="00BE0FFC"/>
    <w:rsid w:val="00BE33B8"/>
    <w:rsid w:val="00BE3DC8"/>
    <w:rsid w:val="00BE4B74"/>
    <w:rsid w:val="00BF1865"/>
    <w:rsid w:val="00BF51E5"/>
    <w:rsid w:val="00BF7144"/>
    <w:rsid w:val="00C01438"/>
    <w:rsid w:val="00C0165C"/>
    <w:rsid w:val="00C02F26"/>
    <w:rsid w:val="00C032E5"/>
    <w:rsid w:val="00C03AE7"/>
    <w:rsid w:val="00C072BE"/>
    <w:rsid w:val="00C072D4"/>
    <w:rsid w:val="00C13CEB"/>
    <w:rsid w:val="00C14E3D"/>
    <w:rsid w:val="00C15147"/>
    <w:rsid w:val="00C15837"/>
    <w:rsid w:val="00C20056"/>
    <w:rsid w:val="00C21A1B"/>
    <w:rsid w:val="00C221C7"/>
    <w:rsid w:val="00C22EF9"/>
    <w:rsid w:val="00C46B12"/>
    <w:rsid w:val="00C47E2C"/>
    <w:rsid w:val="00C47F79"/>
    <w:rsid w:val="00C51A41"/>
    <w:rsid w:val="00C554B5"/>
    <w:rsid w:val="00C56527"/>
    <w:rsid w:val="00C57146"/>
    <w:rsid w:val="00C61FB3"/>
    <w:rsid w:val="00C66623"/>
    <w:rsid w:val="00C73ABF"/>
    <w:rsid w:val="00C74B1D"/>
    <w:rsid w:val="00C808F5"/>
    <w:rsid w:val="00C83B7B"/>
    <w:rsid w:val="00C90820"/>
    <w:rsid w:val="00C94506"/>
    <w:rsid w:val="00C9724B"/>
    <w:rsid w:val="00CA0342"/>
    <w:rsid w:val="00CA0F9C"/>
    <w:rsid w:val="00CA3ACE"/>
    <w:rsid w:val="00CA3E2D"/>
    <w:rsid w:val="00CA5A16"/>
    <w:rsid w:val="00CA5B17"/>
    <w:rsid w:val="00CB4257"/>
    <w:rsid w:val="00CB4D8E"/>
    <w:rsid w:val="00CB4E21"/>
    <w:rsid w:val="00CC1B0E"/>
    <w:rsid w:val="00CC25B9"/>
    <w:rsid w:val="00CD4EA2"/>
    <w:rsid w:val="00CD6660"/>
    <w:rsid w:val="00CD7C10"/>
    <w:rsid w:val="00CF05E2"/>
    <w:rsid w:val="00CF0A7A"/>
    <w:rsid w:val="00CF1CB5"/>
    <w:rsid w:val="00CF6983"/>
    <w:rsid w:val="00CF6F38"/>
    <w:rsid w:val="00D063AA"/>
    <w:rsid w:val="00D2313F"/>
    <w:rsid w:val="00D23BC5"/>
    <w:rsid w:val="00D23DEB"/>
    <w:rsid w:val="00D259D8"/>
    <w:rsid w:val="00D31033"/>
    <w:rsid w:val="00D32A32"/>
    <w:rsid w:val="00D35A68"/>
    <w:rsid w:val="00D425E4"/>
    <w:rsid w:val="00D42DD8"/>
    <w:rsid w:val="00D45DEB"/>
    <w:rsid w:val="00D539F8"/>
    <w:rsid w:val="00D573F1"/>
    <w:rsid w:val="00D57696"/>
    <w:rsid w:val="00D62C45"/>
    <w:rsid w:val="00D70C66"/>
    <w:rsid w:val="00D74DC9"/>
    <w:rsid w:val="00D75FA6"/>
    <w:rsid w:val="00D8040B"/>
    <w:rsid w:val="00D87362"/>
    <w:rsid w:val="00D908A2"/>
    <w:rsid w:val="00D90DAC"/>
    <w:rsid w:val="00DA3A4D"/>
    <w:rsid w:val="00DA54F1"/>
    <w:rsid w:val="00DB53D9"/>
    <w:rsid w:val="00DC27F0"/>
    <w:rsid w:val="00DD1699"/>
    <w:rsid w:val="00DD2794"/>
    <w:rsid w:val="00DD3709"/>
    <w:rsid w:val="00DD681F"/>
    <w:rsid w:val="00DE4B63"/>
    <w:rsid w:val="00DE565D"/>
    <w:rsid w:val="00DF32E8"/>
    <w:rsid w:val="00DF354C"/>
    <w:rsid w:val="00DF4052"/>
    <w:rsid w:val="00E03E5C"/>
    <w:rsid w:val="00E11440"/>
    <w:rsid w:val="00E1335D"/>
    <w:rsid w:val="00E15144"/>
    <w:rsid w:val="00E2352B"/>
    <w:rsid w:val="00E23D84"/>
    <w:rsid w:val="00E25408"/>
    <w:rsid w:val="00E25E8D"/>
    <w:rsid w:val="00E26914"/>
    <w:rsid w:val="00E26984"/>
    <w:rsid w:val="00E30374"/>
    <w:rsid w:val="00E338E4"/>
    <w:rsid w:val="00E41DC7"/>
    <w:rsid w:val="00E445E6"/>
    <w:rsid w:val="00E45C31"/>
    <w:rsid w:val="00E50462"/>
    <w:rsid w:val="00E55A01"/>
    <w:rsid w:val="00E600E4"/>
    <w:rsid w:val="00E62192"/>
    <w:rsid w:val="00E65301"/>
    <w:rsid w:val="00E65B91"/>
    <w:rsid w:val="00E7182A"/>
    <w:rsid w:val="00E721F3"/>
    <w:rsid w:val="00E75BDD"/>
    <w:rsid w:val="00E837A7"/>
    <w:rsid w:val="00E8607D"/>
    <w:rsid w:val="00E90203"/>
    <w:rsid w:val="00E908AF"/>
    <w:rsid w:val="00E92464"/>
    <w:rsid w:val="00E95712"/>
    <w:rsid w:val="00EA1ED7"/>
    <w:rsid w:val="00EA3CB8"/>
    <w:rsid w:val="00EA4CC0"/>
    <w:rsid w:val="00EA6B28"/>
    <w:rsid w:val="00EA7055"/>
    <w:rsid w:val="00EB4865"/>
    <w:rsid w:val="00EB611A"/>
    <w:rsid w:val="00EB61DA"/>
    <w:rsid w:val="00EC3B77"/>
    <w:rsid w:val="00ED237B"/>
    <w:rsid w:val="00ED77C9"/>
    <w:rsid w:val="00EE0B43"/>
    <w:rsid w:val="00EE1672"/>
    <w:rsid w:val="00EE5553"/>
    <w:rsid w:val="00EE75F5"/>
    <w:rsid w:val="00EF030D"/>
    <w:rsid w:val="00EF2CC7"/>
    <w:rsid w:val="00EF6F84"/>
    <w:rsid w:val="00F00994"/>
    <w:rsid w:val="00F01D93"/>
    <w:rsid w:val="00F051B9"/>
    <w:rsid w:val="00F115F9"/>
    <w:rsid w:val="00F14478"/>
    <w:rsid w:val="00F17584"/>
    <w:rsid w:val="00F31DEE"/>
    <w:rsid w:val="00F36B52"/>
    <w:rsid w:val="00F371C8"/>
    <w:rsid w:val="00F37382"/>
    <w:rsid w:val="00F40B91"/>
    <w:rsid w:val="00F40C3F"/>
    <w:rsid w:val="00F434D7"/>
    <w:rsid w:val="00F4580C"/>
    <w:rsid w:val="00F52006"/>
    <w:rsid w:val="00F57723"/>
    <w:rsid w:val="00F668B2"/>
    <w:rsid w:val="00F71B4D"/>
    <w:rsid w:val="00F812C7"/>
    <w:rsid w:val="00F87311"/>
    <w:rsid w:val="00F873CC"/>
    <w:rsid w:val="00F92CF4"/>
    <w:rsid w:val="00F96359"/>
    <w:rsid w:val="00F9714D"/>
    <w:rsid w:val="00F9756B"/>
    <w:rsid w:val="00FA1C10"/>
    <w:rsid w:val="00FA2CE2"/>
    <w:rsid w:val="00FA3E1B"/>
    <w:rsid w:val="00FB019A"/>
    <w:rsid w:val="00FB09F1"/>
    <w:rsid w:val="00FB33F4"/>
    <w:rsid w:val="00FB3B8C"/>
    <w:rsid w:val="00FB5F63"/>
    <w:rsid w:val="00FC54D5"/>
    <w:rsid w:val="00FC711D"/>
    <w:rsid w:val="00FD7DFE"/>
    <w:rsid w:val="00FE0CB0"/>
    <w:rsid w:val="00FE17A4"/>
    <w:rsid w:val="00FE3B5F"/>
    <w:rsid w:val="00FF1ECC"/>
    <w:rsid w:val="00FF4BCF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5F550"/>
  <w15:chartTrackingRefBased/>
  <w15:docId w15:val="{B0FAEE16-5C7D-B44B-8F72-F075EEED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F1B4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F1B42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FA3E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0D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D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0D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xpress.co.uk/news/uk/589195/7-7-anniversary-ten-years-London-bombing-police-survivors-passerby" TargetMode="External"/><Relationship Id="rId18" Type="http://schemas.openxmlformats.org/officeDocument/2006/relationships/hyperlink" Target="https://cardiff.moderngov.co.uk/Data/Executive%202004-2012/20050713/Agenda/Emergency%20Planning%20(75k).pdf" TargetMode="External"/><Relationship Id="rId26" Type="http://schemas.openxmlformats.org/officeDocument/2006/relationships/hyperlink" Target="https://www-jstor-org.ezproxy.uwtsd.ac.uk/stable/24590571?seq=2" TargetMode="External"/><Relationship Id="rId39" Type="http://schemas.openxmlformats.org/officeDocument/2006/relationships/image" Target="media/image3.png"/><Relationship Id="rId21" Type="http://schemas.openxmlformats.org/officeDocument/2006/relationships/hyperlink" Target="https://www.ncbi.nlm.nih.gov/pmc/articles/PMC6033474/" TargetMode="External"/><Relationship Id="rId34" Type="http://schemas.openxmlformats.org/officeDocument/2006/relationships/hyperlink" Target="https://www.researchgate.net/publication/287986179_Al-Qaeda%27s_Human_Bombs_The_Strategic_Impact_of_the_77_Suicide_Terrorist_Attacks" TargetMode="External"/><Relationship Id="rId42" Type="http://schemas.openxmlformats.org/officeDocument/2006/relationships/glossaryDocument" Target="glossary/document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ds.college.police.uk/jesip/cop_ds_548/assets/pdf/transcript_video.pdf" TargetMode="External"/><Relationship Id="rId20" Type="http://schemas.openxmlformats.org/officeDocument/2006/relationships/hyperlink" Target="https://www.merseysideprepared.org.uk/media/1053/15mayshortguide.pdf" TargetMode="External"/><Relationship Id="rId29" Type="http://schemas.openxmlformats.org/officeDocument/2006/relationships/hyperlink" Target="https://www.jesip.org.uk/arrangements-joint-decision-model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bc.co.uk/news/uk-12636731" TargetMode="External"/><Relationship Id="rId24" Type="http://schemas.openxmlformats.org/officeDocument/2006/relationships/hyperlink" Target="https://assets.publishing.service.gov.uk/government/uploads/system/uploads/attachment_data/file/714404/060618_CCS207_CCS0218929798-1_CONTEST_3.0_PRINT.PDF" TargetMode="External"/><Relationship Id="rId32" Type="http://schemas.openxmlformats.org/officeDocument/2006/relationships/hyperlink" Target="Https://doi.org/10.1080/13642987.2014.889393" TargetMode="External"/><Relationship Id="rId37" Type="http://schemas.openxmlformats.org/officeDocument/2006/relationships/hyperlink" Target="https://www.ojp.gov/pdffiles1/nij/224088.pdf" TargetMode="External"/><Relationship Id="rId40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app.college.police.uk/app-content/civil-emergencies/civil-contingencies/legislation/" TargetMode="External"/><Relationship Id="rId23" Type="http://schemas.openxmlformats.org/officeDocument/2006/relationships/hyperlink" Target="https://assets.publishing.service.gov.uk/government/uploads/system/uploads/attachment_data/file/375208/Crowded_Places-Planning_System-Jan_2012.pdf" TargetMode="External"/><Relationship Id="rId28" Type="http://schemas.openxmlformats.org/officeDocument/2006/relationships/hyperlink" Target="https://www.jesip.org.uk/uploads/media/incident_reports_and_inquiries/Addressing%20Lessons%20from%20London%207th%20July%202005%20Bombings.pdf" TargetMode="External"/><Relationship Id="rId36" Type="http://schemas.openxmlformats.org/officeDocument/2006/relationships/hyperlink" Target="Https://doi.org/10.1093/parlij/gsg097" TargetMode="External"/><Relationship Id="rId10" Type="http://schemas.openxmlformats.org/officeDocument/2006/relationships/hyperlink" Target="https://www.bbc.co.uk/news/uk-33253598" TargetMode="External"/><Relationship Id="rId19" Type="http://schemas.openxmlformats.org/officeDocument/2006/relationships/hyperlink" Target="https://www.gov.uk/guidance/preparation-and-planning-for-emergencies-responsibilities-of-responder-agencies-and-others" TargetMode="External"/><Relationship Id="rId31" Type="http://schemas.openxmlformats.org/officeDocument/2006/relationships/hyperlink" Target="https://www.london.gov.uk/sites/default/files/gla_migrate_files_destination/archives/assembly-reports-7july-report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11/tran.12100" TargetMode="External"/><Relationship Id="rId14" Type="http://schemas.openxmlformats.org/officeDocument/2006/relationships/hyperlink" Target="https://www.legislation.gov.uk/ukpga/2004/36/section/1" TargetMode="External"/><Relationship Id="rId22" Type="http://schemas.openxmlformats.org/officeDocument/2006/relationships/hyperlink" Target="https://assets.publishing.service.gov.uk/government/uploads/system/uploads/attachment_data/file/97988/inquest-7-7-progress-report.pdf" TargetMode="External"/><Relationship Id="rId27" Type="http://schemas.openxmlformats.org/officeDocument/2006/relationships/hyperlink" Target="https://www.justiceinspectorates.gov.uk/hmicfrs/wp-content/uploads/joint-emergency-services-interoperability-principles-review.pdf" TargetMode="External"/><Relationship Id="rId30" Type="http://schemas.openxmlformats.org/officeDocument/2006/relationships/hyperlink" Target="https://www.jesip.org.uk/early-stages-methane" TargetMode="External"/><Relationship Id="rId35" Type="http://schemas.openxmlformats.org/officeDocument/2006/relationships/hyperlink" Target="https://www.shsc.nhs.uk/sites/default/files/2019-12/Major%20and%20Critical%20Incidents%20Plan%20%28OPS%20004%20v6%20March%202019%29.pdf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committees.aberdeencity.gov.uk/documents/s119198/HSCP21.028_Inclusion%20of%20Integration%20Joint%20Boards%20as%20Category%201%20Responders_v2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news/uk-13301195" TargetMode="External"/><Relationship Id="rId17" Type="http://schemas.openxmlformats.org/officeDocument/2006/relationships/hyperlink" Target="https://whatworks.college.police.uk/Research/Research-Map/Pages/ResearchProject.aspx?projectid=652" TargetMode="External"/><Relationship Id="rId25" Type="http://schemas.openxmlformats.org/officeDocument/2006/relationships/hyperlink" Target="https://assets.publishing.service.gov.uk/government/uploads/system/uploads/attachment_data/file/495371/6.1722_HO_Enabling_Closer_Working_Between_the_Emergency_Services_Consult....pdf" TargetMode="External"/><Relationship Id="rId33" Type="http://schemas.openxmlformats.org/officeDocument/2006/relationships/hyperlink" Target="https://beta.northumbria.police.uk/about-us/policies/general-policing-issues/major-incidents/" TargetMode="External"/><Relationship Id="rId38" Type="http://schemas.openxmlformats.org/officeDocument/2006/relationships/hyperlink" Target="https://www.hsdl.org/?view&amp;did=45584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E70EEF742B664F90995642F5E46E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DC797A-BCE7-4E44-A250-D2CDAE01B3BD}"/>
      </w:docPartPr>
      <w:docPartBody>
        <w:p w:rsidR="00275989" w:rsidRDefault="00BB26A6" w:rsidP="00BB26A6">
          <w:pPr>
            <w:pStyle w:val="E4E70EEF742B664F90995642F5E46E6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25C41FAFC8B3E4FB7DD4355A79A8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B7995-2FFB-6646-BDFF-314F11B9BEC5}"/>
      </w:docPartPr>
      <w:docPartBody>
        <w:p w:rsidR="00275989" w:rsidRDefault="00BB26A6" w:rsidP="00BB26A6">
          <w:pPr>
            <w:pStyle w:val="625C41FAFC8B3E4FB7DD4355A79A897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A6"/>
    <w:rsid w:val="000E2F32"/>
    <w:rsid w:val="00161726"/>
    <w:rsid w:val="001C4B09"/>
    <w:rsid w:val="00275989"/>
    <w:rsid w:val="00332CA7"/>
    <w:rsid w:val="003F68EF"/>
    <w:rsid w:val="005E2822"/>
    <w:rsid w:val="006013E9"/>
    <w:rsid w:val="007B3292"/>
    <w:rsid w:val="00813F8B"/>
    <w:rsid w:val="00904518"/>
    <w:rsid w:val="00A3515B"/>
    <w:rsid w:val="00B016D4"/>
    <w:rsid w:val="00BB26A6"/>
    <w:rsid w:val="00C4098D"/>
    <w:rsid w:val="00CE2889"/>
    <w:rsid w:val="00D11626"/>
    <w:rsid w:val="00DA4206"/>
    <w:rsid w:val="00F0111A"/>
    <w:rsid w:val="00FE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E70EEF742B664F90995642F5E46E65">
    <w:name w:val="E4E70EEF742B664F90995642F5E46E65"/>
    <w:rsid w:val="00BB26A6"/>
  </w:style>
  <w:style w:type="paragraph" w:customStyle="1" w:styleId="625C41FAFC8B3E4FB7DD4355A79A897F">
    <w:name w:val="625C41FAFC8B3E4FB7DD4355A79A897F"/>
    <w:rsid w:val="00BB26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2022-01-07T00:00:00</PublishDate>
  <Abstract/>
  <CompanyAddress>2004350@student.uwtsd.ac.uk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17</Pages>
  <Words>4162</Words>
  <Characters>23727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2005 London bombings terrorist attack: An evaluation of the effectiveness of emergency services and partner agencies response</vt:lpstr>
    </vt:vector>
  </TitlesOfParts>
  <Company>Jacey Punter</Company>
  <LinksUpToDate>false</LinksUpToDate>
  <CharactersWithSpaces>27834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2005 London bombings terrorist attack: An evaluation of the effectiveness of emergency services and partner agencies response</dc:title>
  <dc:subject>Jacey Punter</dc:subject>
  <dc:creator>Jacey Punter (2004350)</dc:creator>
  <cp:keywords/>
  <dc:description/>
  <cp:lastModifiedBy>Jacey Punter (2004350)</cp:lastModifiedBy>
  <cp:revision>745</cp:revision>
  <dcterms:created xsi:type="dcterms:W3CDTF">2021-11-25T15:51:00Z</dcterms:created>
  <dcterms:modified xsi:type="dcterms:W3CDTF">2022-01-07T20:30:00Z</dcterms:modified>
</cp:coreProperties>
</file>