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785C1" w14:textId="77777777" w:rsidR="001471A4" w:rsidRDefault="001471A4" w:rsidP="00876CEE">
      <w:pPr>
        <w:jc w:val="center"/>
      </w:pPr>
    </w:p>
    <w:p w14:paraId="2F51ABF4" w14:textId="77777777" w:rsidR="001471A4" w:rsidRDefault="001471A4" w:rsidP="00876CEE">
      <w:pPr>
        <w:jc w:val="center"/>
      </w:pPr>
    </w:p>
    <w:p w14:paraId="57331C1E" w14:textId="77777777" w:rsidR="001471A4" w:rsidRPr="001471A4" w:rsidRDefault="001471A4" w:rsidP="00876CEE">
      <w:pPr>
        <w:jc w:val="center"/>
        <w:rPr>
          <w:b/>
          <w:bCs/>
        </w:rPr>
      </w:pPr>
    </w:p>
    <w:p w14:paraId="4FA9AB0D" w14:textId="6B3E7C4A" w:rsidR="00876CEE" w:rsidRPr="001471A4" w:rsidRDefault="001471A4" w:rsidP="00876CEE">
      <w:pPr>
        <w:jc w:val="center"/>
        <w:rPr>
          <w:b/>
          <w:bCs/>
          <w:sz w:val="40"/>
          <w:szCs w:val="40"/>
        </w:rPr>
      </w:pPr>
      <w:r w:rsidRPr="001471A4">
        <w:rPr>
          <w:b/>
          <w:bCs/>
          <w:sz w:val="40"/>
          <w:szCs w:val="40"/>
        </w:rPr>
        <w:t>A critical case study essay</w:t>
      </w:r>
      <w:r w:rsidRPr="001471A4">
        <w:rPr>
          <w:b/>
          <w:bCs/>
          <w:sz w:val="40"/>
          <w:szCs w:val="40"/>
          <w:lang w:val="en-GB"/>
        </w:rPr>
        <w:t xml:space="preserve">: </w:t>
      </w:r>
      <w:r w:rsidRPr="001471A4">
        <w:rPr>
          <w:b/>
          <w:bCs/>
          <w:sz w:val="40"/>
          <w:szCs w:val="40"/>
        </w:rPr>
        <w:t>Cognitive Behaviour Therapy</w:t>
      </w:r>
    </w:p>
    <w:p w14:paraId="3D46FB2C" w14:textId="760B921B" w:rsidR="001471A4" w:rsidRPr="001471A4" w:rsidRDefault="001471A4" w:rsidP="00876CEE">
      <w:pPr>
        <w:jc w:val="center"/>
        <w:rPr>
          <w:sz w:val="28"/>
          <w:szCs w:val="28"/>
          <w:lang w:val="en-GB"/>
        </w:rPr>
      </w:pPr>
      <w:r w:rsidRPr="001471A4">
        <w:rPr>
          <w:sz w:val="28"/>
          <w:szCs w:val="28"/>
          <w:lang w:val="en-GB"/>
        </w:rPr>
        <w:t>Gurpinder Singh</w:t>
      </w:r>
    </w:p>
    <w:p w14:paraId="6D36F44E" w14:textId="77777777" w:rsidR="001471A4" w:rsidRPr="001471A4" w:rsidRDefault="001471A4" w:rsidP="00876CEE">
      <w:pPr>
        <w:jc w:val="center"/>
        <w:rPr>
          <w:sz w:val="28"/>
          <w:szCs w:val="28"/>
        </w:rPr>
      </w:pPr>
    </w:p>
    <w:p w14:paraId="76BA7AF8" w14:textId="77777777" w:rsidR="001471A4" w:rsidRPr="001471A4" w:rsidRDefault="001471A4" w:rsidP="00876CEE">
      <w:pPr>
        <w:jc w:val="center"/>
        <w:rPr>
          <w:b/>
          <w:bCs/>
          <w:lang w:val="en-GB"/>
        </w:rPr>
      </w:pPr>
    </w:p>
    <w:p w14:paraId="56673038" w14:textId="77777777" w:rsidR="00F96F7D" w:rsidRDefault="00F96F7D" w:rsidP="00876CEE">
      <w:pPr>
        <w:jc w:val="center"/>
        <w:rPr>
          <w:b/>
          <w:bCs/>
          <w:lang w:val="en-US"/>
        </w:rPr>
      </w:pPr>
    </w:p>
    <w:p w14:paraId="72C6D7F5" w14:textId="77777777" w:rsidR="00F96F7D" w:rsidRDefault="00F96F7D" w:rsidP="00876CEE">
      <w:pPr>
        <w:jc w:val="center"/>
        <w:rPr>
          <w:b/>
          <w:bCs/>
          <w:lang w:val="en-US"/>
        </w:rPr>
      </w:pPr>
    </w:p>
    <w:p w14:paraId="71E3451C" w14:textId="77777777" w:rsidR="001471A4" w:rsidRDefault="001471A4">
      <w:pPr>
        <w:rPr>
          <w:b/>
          <w:bCs/>
          <w:lang w:val="en-US"/>
        </w:rPr>
      </w:pPr>
    </w:p>
    <w:p w14:paraId="2B2ECDF8" w14:textId="77777777" w:rsidR="001471A4" w:rsidRDefault="001471A4">
      <w:pPr>
        <w:rPr>
          <w:b/>
          <w:bCs/>
          <w:lang w:val="en-US"/>
        </w:rPr>
      </w:pPr>
    </w:p>
    <w:p w14:paraId="4FDA5A86" w14:textId="77777777" w:rsidR="001471A4" w:rsidRDefault="001471A4">
      <w:pPr>
        <w:rPr>
          <w:b/>
          <w:bCs/>
          <w:lang w:val="en-US"/>
        </w:rPr>
      </w:pPr>
    </w:p>
    <w:p w14:paraId="662E4169" w14:textId="77777777" w:rsidR="001471A4" w:rsidRDefault="001471A4">
      <w:pPr>
        <w:rPr>
          <w:b/>
          <w:bCs/>
          <w:lang w:val="en-US"/>
        </w:rPr>
      </w:pPr>
    </w:p>
    <w:p w14:paraId="12FAD3F8" w14:textId="77777777" w:rsidR="001471A4" w:rsidRDefault="001471A4">
      <w:pPr>
        <w:rPr>
          <w:b/>
          <w:bCs/>
          <w:lang w:val="en-US"/>
        </w:rPr>
      </w:pPr>
    </w:p>
    <w:p w14:paraId="68765C29" w14:textId="77777777" w:rsidR="001471A4" w:rsidRDefault="001471A4">
      <w:pPr>
        <w:rPr>
          <w:b/>
          <w:bCs/>
          <w:lang w:val="en-US"/>
        </w:rPr>
      </w:pPr>
    </w:p>
    <w:p w14:paraId="5154F529" w14:textId="77777777" w:rsidR="001471A4" w:rsidRDefault="001471A4">
      <w:pPr>
        <w:rPr>
          <w:b/>
          <w:bCs/>
          <w:lang w:val="en-US"/>
        </w:rPr>
      </w:pPr>
    </w:p>
    <w:p w14:paraId="24D3E464" w14:textId="77777777" w:rsidR="001471A4" w:rsidRDefault="001471A4">
      <w:pPr>
        <w:rPr>
          <w:b/>
          <w:bCs/>
          <w:lang w:val="en-US"/>
        </w:rPr>
      </w:pPr>
    </w:p>
    <w:p w14:paraId="07535716" w14:textId="77777777" w:rsidR="001471A4" w:rsidRDefault="001471A4">
      <w:pPr>
        <w:rPr>
          <w:b/>
          <w:bCs/>
          <w:lang w:val="en-US"/>
        </w:rPr>
      </w:pPr>
    </w:p>
    <w:p w14:paraId="02726840" w14:textId="77777777" w:rsidR="001471A4" w:rsidRDefault="001471A4">
      <w:pPr>
        <w:rPr>
          <w:b/>
          <w:bCs/>
          <w:lang w:val="en-US"/>
        </w:rPr>
      </w:pPr>
    </w:p>
    <w:p w14:paraId="3B15C40A" w14:textId="77777777" w:rsidR="001471A4" w:rsidRDefault="001471A4">
      <w:pPr>
        <w:rPr>
          <w:b/>
          <w:bCs/>
          <w:lang w:val="en-US"/>
        </w:rPr>
      </w:pPr>
    </w:p>
    <w:p w14:paraId="41BAF39D" w14:textId="77777777" w:rsidR="001471A4" w:rsidRDefault="001471A4">
      <w:pPr>
        <w:rPr>
          <w:b/>
          <w:bCs/>
          <w:lang w:val="en-US"/>
        </w:rPr>
      </w:pPr>
    </w:p>
    <w:p w14:paraId="481112A6" w14:textId="77777777" w:rsidR="001471A4" w:rsidRDefault="001471A4">
      <w:pPr>
        <w:rPr>
          <w:b/>
          <w:bCs/>
          <w:lang w:val="en-US"/>
        </w:rPr>
      </w:pPr>
    </w:p>
    <w:p w14:paraId="4F42673F" w14:textId="4A9EC5A4" w:rsidR="00D77849" w:rsidRPr="004A7BA3" w:rsidRDefault="00814219">
      <w:pPr>
        <w:rPr>
          <w:b/>
          <w:bCs/>
          <w:lang w:val="en-US"/>
        </w:rPr>
      </w:pPr>
      <w:r w:rsidRPr="004A7BA3">
        <w:rPr>
          <w:b/>
          <w:bCs/>
          <w:lang w:val="en-US"/>
        </w:rPr>
        <w:lastRenderedPageBreak/>
        <w:t>Introduction</w:t>
      </w:r>
    </w:p>
    <w:p w14:paraId="09389CEB" w14:textId="0471607D" w:rsidR="004A7BA3" w:rsidRDefault="004A7BA3" w:rsidP="004A7BA3">
      <w:pPr>
        <w:ind w:firstLine="720"/>
        <w:rPr>
          <w:lang w:val="en-US"/>
        </w:rPr>
      </w:pPr>
      <w:r w:rsidRPr="004A7BA3">
        <w:rPr>
          <w:lang w:val="en-US"/>
        </w:rPr>
        <w:t>Cognitive Behavioral Therapy (CBT) as a modality has gained recognition as a dominant and versatile mode of counselling that provides structure, and goals in addressing a range of psychological problems. This study provides a critical analysis of CBT and discusses its embellishments including DBT and Mindfulness-based therapies (MBSR)</w:t>
      </w:r>
      <w:r w:rsidR="001243DA">
        <w:rPr>
          <w:lang w:val="en-US"/>
        </w:rPr>
        <w:t xml:space="preserve"> (</w:t>
      </w:r>
      <w:r w:rsidR="001243DA" w:rsidRPr="00044ED6">
        <w:rPr>
          <w:shd w:val="clear" w:color="auto" w:fill="FFFFFF"/>
        </w:rPr>
        <w:t>Murphy</w:t>
      </w:r>
      <w:r w:rsidR="001243DA">
        <w:rPr>
          <w:shd w:val="clear" w:color="auto" w:fill="FFFFFF"/>
          <w:lang w:val="en-US"/>
        </w:rPr>
        <w:t xml:space="preserve"> et al., </w:t>
      </w:r>
      <w:r w:rsidR="001243DA" w:rsidRPr="00044ED6">
        <w:rPr>
          <w:shd w:val="clear" w:color="auto" w:fill="FFFFFF"/>
        </w:rPr>
        <w:t>2020</w:t>
      </w:r>
      <w:r w:rsidR="001243DA">
        <w:rPr>
          <w:lang w:val="en-US"/>
        </w:rPr>
        <w:t>)</w:t>
      </w:r>
      <w:r w:rsidRPr="004A7BA3">
        <w:rPr>
          <w:lang w:val="en-US"/>
        </w:rPr>
        <w:t xml:space="preserve">. Exploring the historical rudiments of CBT encompasses the background of its development and conceptualizations, </w:t>
      </w:r>
      <w:r w:rsidR="00F96F7D" w:rsidRPr="004A7BA3">
        <w:rPr>
          <w:lang w:val="en-US"/>
        </w:rPr>
        <w:t>considering</w:t>
      </w:r>
      <w:r w:rsidRPr="004A7BA3">
        <w:rPr>
          <w:lang w:val="en-US"/>
        </w:rPr>
        <w:t xml:space="preserve"> the modern advancements and upgrades. The topic of the presentation is not limited to the result of applying the approach, but rather on discussing the approach itself and its possible applications in different counselling situations. Here, important elements including outlining the presenting issues and the target population will be covered as well as a thorough exploration of the case conceptualization process. Furthermore, this paper subjected CBT to scientific analysis and revealed its two aspects, its advantages and its shortcomings. The efficacy of interventions and approaches used in CBT, including the use of newer cognitive approaches, will be studied to provide information about their effectiveness</w:t>
      </w:r>
      <w:r w:rsidR="00F62EC7">
        <w:rPr>
          <w:lang w:val="en-US"/>
        </w:rPr>
        <w:t xml:space="preserve"> (</w:t>
      </w:r>
      <w:r w:rsidR="00F62EC7" w:rsidRPr="00044ED6">
        <w:rPr>
          <w:shd w:val="clear" w:color="auto" w:fill="FFFFFF"/>
        </w:rPr>
        <w:t>Santoft</w:t>
      </w:r>
      <w:r w:rsidR="00F62EC7">
        <w:rPr>
          <w:shd w:val="clear" w:color="auto" w:fill="FFFFFF"/>
          <w:lang w:val="en-US"/>
        </w:rPr>
        <w:t xml:space="preserve"> et al., </w:t>
      </w:r>
      <w:r w:rsidR="00F62EC7" w:rsidRPr="00044ED6">
        <w:rPr>
          <w:shd w:val="clear" w:color="auto" w:fill="FFFFFF"/>
        </w:rPr>
        <w:t>2019</w:t>
      </w:r>
      <w:r w:rsidR="00F62EC7">
        <w:rPr>
          <w:lang w:val="en-US"/>
        </w:rPr>
        <w:t>)</w:t>
      </w:r>
      <w:r w:rsidRPr="004A7BA3">
        <w:rPr>
          <w:lang w:val="en-US"/>
        </w:rPr>
        <w:t>. Thus, the inclusion of a Welsh Matrix perspective offers a local view and matches this piece of writing with the common psychological therapy context in Wales. It is through these components that this essay case study providing with a thorough analysis of CBT and modern counterparts in the field of counselling will try to do.</w:t>
      </w:r>
    </w:p>
    <w:p w14:paraId="3405D56A" w14:textId="48809DF5" w:rsidR="00814219" w:rsidRPr="00814219" w:rsidRDefault="00814219" w:rsidP="00814219">
      <w:pPr>
        <w:rPr>
          <w:b/>
          <w:bCs/>
          <w:lang w:val="en-US"/>
        </w:rPr>
      </w:pPr>
      <w:r w:rsidRPr="00814219">
        <w:rPr>
          <w:b/>
          <w:bCs/>
          <w:lang w:val="en-US"/>
        </w:rPr>
        <w:t>Discussion</w:t>
      </w:r>
    </w:p>
    <w:p w14:paraId="01025646" w14:textId="469F387E" w:rsidR="004A7BA3" w:rsidRDefault="004A7BA3" w:rsidP="004A7BA3">
      <w:pPr>
        <w:ind w:firstLine="720"/>
        <w:rPr>
          <w:lang w:val="en-US"/>
        </w:rPr>
      </w:pPr>
      <w:r w:rsidRPr="004A7BA3">
        <w:rPr>
          <w:lang w:val="en-US"/>
        </w:rPr>
        <w:t xml:space="preserve">Cognitive </w:t>
      </w:r>
      <w:proofErr w:type="spellStart"/>
      <w:r w:rsidRPr="004A7BA3">
        <w:rPr>
          <w:lang w:val="en-US"/>
        </w:rPr>
        <w:t>Behavioural</w:t>
      </w:r>
      <w:proofErr w:type="spellEnd"/>
      <w:r w:rsidRPr="004A7BA3">
        <w:rPr>
          <w:lang w:val="en-US"/>
        </w:rPr>
        <w:t xml:space="preserve"> Therapy (CBT) can be traced back to the early days of its groundbreaking development by Aaron T. Beck in the 1960s. </w:t>
      </w:r>
      <w:r w:rsidR="008F5FE6">
        <w:rPr>
          <w:lang w:val="en-US"/>
        </w:rPr>
        <w:t>Whereas f</w:t>
      </w:r>
      <w:r w:rsidRPr="004A7BA3">
        <w:rPr>
          <w:lang w:val="en-US"/>
        </w:rPr>
        <w:t xml:space="preserve">irst considered as a focused treatment for depression, nowadays, CBT has become a broad and well-accepted psychotherapy for mental problems of any kind. </w:t>
      </w:r>
      <w:r w:rsidR="006579BC">
        <w:rPr>
          <w:lang w:val="en-US"/>
        </w:rPr>
        <w:t>In advocate</w:t>
      </w:r>
      <w:r w:rsidR="008F5FE6">
        <w:rPr>
          <w:lang w:val="en-US"/>
        </w:rPr>
        <w:t>, n</w:t>
      </w:r>
      <w:r w:rsidRPr="004A7BA3">
        <w:rPr>
          <w:lang w:val="en-US"/>
        </w:rPr>
        <w:t>ew cognitive approaches like Dialectical Behavioral Therapy (DBT) and Mindfulness-based techniques like Mindfulness-based Stress Reduction (MBSR) have extended the application of CBT as well</w:t>
      </w:r>
      <w:r w:rsidR="006579BC">
        <w:rPr>
          <w:lang w:val="en-US"/>
        </w:rPr>
        <w:t xml:space="preserve">, as stated by </w:t>
      </w:r>
      <w:r w:rsidR="00F62EC7" w:rsidRPr="00044ED6">
        <w:rPr>
          <w:shd w:val="clear" w:color="auto" w:fill="FFFFFF"/>
        </w:rPr>
        <w:t>Murphy</w:t>
      </w:r>
      <w:r w:rsidR="00F62EC7">
        <w:rPr>
          <w:shd w:val="clear" w:color="auto" w:fill="FFFFFF"/>
          <w:lang w:val="en-US"/>
        </w:rPr>
        <w:t xml:space="preserve"> et al., </w:t>
      </w:r>
      <w:r w:rsidR="006579BC">
        <w:rPr>
          <w:shd w:val="clear" w:color="auto" w:fill="FFFFFF"/>
          <w:lang w:val="en-US"/>
        </w:rPr>
        <w:t>(</w:t>
      </w:r>
      <w:r w:rsidR="00F62EC7" w:rsidRPr="00044ED6">
        <w:rPr>
          <w:shd w:val="clear" w:color="auto" w:fill="FFFFFF"/>
        </w:rPr>
        <w:t>2020)</w:t>
      </w:r>
      <w:r w:rsidRPr="004A7BA3">
        <w:rPr>
          <w:lang w:val="en-US"/>
        </w:rPr>
        <w:t xml:space="preserve">. </w:t>
      </w:r>
      <w:r w:rsidR="006579BC">
        <w:rPr>
          <w:lang w:val="en-US"/>
        </w:rPr>
        <w:t>In support, t</w:t>
      </w:r>
      <w:r w:rsidRPr="004A7BA3">
        <w:rPr>
          <w:lang w:val="en-US"/>
        </w:rPr>
        <w:t xml:space="preserve">hese additions, which involved dialectical </w:t>
      </w:r>
      <w:proofErr w:type="spellStart"/>
      <w:r w:rsidRPr="004A7BA3">
        <w:rPr>
          <w:lang w:val="en-US"/>
        </w:rPr>
        <w:t>manoeuvres</w:t>
      </w:r>
      <w:proofErr w:type="spellEnd"/>
      <w:r w:rsidRPr="004A7BA3">
        <w:rPr>
          <w:lang w:val="en-US"/>
        </w:rPr>
        <w:t xml:space="preserve"> and mindfulness skills, have </w:t>
      </w:r>
      <w:proofErr w:type="gramStart"/>
      <w:r w:rsidRPr="004A7BA3">
        <w:rPr>
          <w:lang w:val="en-US"/>
        </w:rPr>
        <w:t>actually made</w:t>
      </w:r>
      <w:proofErr w:type="gramEnd"/>
      <w:r w:rsidRPr="004A7BA3">
        <w:rPr>
          <w:lang w:val="en-US"/>
        </w:rPr>
        <w:t xml:space="preserve"> CBT a flexible tool, allowing it to be used for a wide range of psychological problems. </w:t>
      </w:r>
      <w:r w:rsidR="008F5FE6">
        <w:rPr>
          <w:lang w:val="en-US"/>
        </w:rPr>
        <w:t xml:space="preserve">Therefore, </w:t>
      </w:r>
      <w:r w:rsidRPr="004A7BA3">
        <w:rPr>
          <w:lang w:val="en-US"/>
        </w:rPr>
        <w:t xml:space="preserve">CBT's effectiveness in dealing with the issues of presenting instances stemming from maladaptive structures of thinking and dysfunctional behaviors is well-proven. </w:t>
      </w:r>
      <w:r w:rsidR="008F5FE6">
        <w:rPr>
          <w:lang w:val="en-US"/>
        </w:rPr>
        <w:t>Thus, a</w:t>
      </w:r>
      <w:r w:rsidRPr="004A7BA3">
        <w:rPr>
          <w:lang w:val="en-US"/>
        </w:rPr>
        <w:t xml:space="preserve">s CBT was the first successful psychological treatment for anxiety disorders, depression, obsessive-compulsive disorder and post-traumatic stress disorder among other things, its flexibility is in the fact that it aims at the cognitive and </w:t>
      </w:r>
      <w:r w:rsidRPr="004A7BA3">
        <w:rPr>
          <w:lang w:val="en-US"/>
        </w:rPr>
        <w:lastRenderedPageBreak/>
        <w:t>behavioral processes that maintain these disorders. The fact that it allows people who find it beneficial to be treated systematically and, in a group, makes it collaborative and goal oriented</w:t>
      </w:r>
      <w:r w:rsidR="008F5FE6">
        <w:rPr>
          <w:lang w:val="en-US"/>
        </w:rPr>
        <w:t xml:space="preserve">, as stated by </w:t>
      </w:r>
      <w:r w:rsidR="00F62EC7" w:rsidRPr="00044ED6">
        <w:rPr>
          <w:shd w:val="clear" w:color="auto" w:fill="FFFFFF"/>
        </w:rPr>
        <w:t>Santoft</w:t>
      </w:r>
      <w:r w:rsidR="00F62EC7">
        <w:rPr>
          <w:shd w:val="clear" w:color="auto" w:fill="FFFFFF"/>
          <w:lang w:val="en-US"/>
        </w:rPr>
        <w:t xml:space="preserve"> et al., </w:t>
      </w:r>
      <w:r w:rsidR="008F5FE6">
        <w:rPr>
          <w:shd w:val="clear" w:color="auto" w:fill="FFFFFF"/>
          <w:lang w:val="en-US"/>
        </w:rPr>
        <w:t>(</w:t>
      </w:r>
      <w:r w:rsidR="00F62EC7" w:rsidRPr="00044ED6">
        <w:rPr>
          <w:shd w:val="clear" w:color="auto" w:fill="FFFFFF"/>
        </w:rPr>
        <w:t>2019</w:t>
      </w:r>
      <w:r w:rsidR="00F62EC7">
        <w:rPr>
          <w:lang w:val="en-US"/>
        </w:rPr>
        <w:t>)</w:t>
      </w:r>
      <w:r w:rsidRPr="004A7BA3">
        <w:rPr>
          <w:lang w:val="en-US"/>
        </w:rPr>
        <w:t>. The whole process of recognizing and replacing the mental and behavioral patterns that are not useful, which all highlights the objective of CBT in having measurable and practical results.</w:t>
      </w:r>
    </w:p>
    <w:p w14:paraId="1AFF4528" w14:textId="1127D92E" w:rsidR="004A7BA3" w:rsidRPr="004A7BA3" w:rsidRDefault="004A7BA3" w:rsidP="004A7BA3">
      <w:pPr>
        <w:ind w:firstLine="720"/>
        <w:rPr>
          <w:lang w:val="en-US"/>
        </w:rPr>
      </w:pPr>
      <w:r w:rsidRPr="004A7BA3">
        <w:rPr>
          <w:lang w:val="en-US"/>
        </w:rPr>
        <w:t>CBT is the most suitable option for the people who require immediate, empirically proven and short-term interventions. CBT is unquestionably favorable for those looking for structured and targeted treatment possibilities, which allow them to work with their thought patterns and responses. This type of therapy is just right for those who feel great about learning specific goals and clear endpoints of the process</w:t>
      </w:r>
      <w:r w:rsidR="00F62EC7">
        <w:rPr>
          <w:lang w:val="en-US"/>
        </w:rPr>
        <w:t xml:space="preserve"> (</w:t>
      </w:r>
      <w:r w:rsidR="00F62EC7" w:rsidRPr="00044ED6">
        <w:rPr>
          <w:shd w:val="clear" w:color="auto" w:fill="FFFFFF"/>
        </w:rPr>
        <w:t>Willson, &amp; Branch, 2019</w:t>
      </w:r>
      <w:r w:rsidR="00F62EC7">
        <w:rPr>
          <w:lang w:val="en-US"/>
        </w:rPr>
        <w:t>)</w:t>
      </w:r>
      <w:r w:rsidRPr="004A7BA3">
        <w:rPr>
          <w:lang w:val="en-US"/>
        </w:rPr>
        <w:t xml:space="preserve">. The session-by-session form of CBT facilitates the process by which persons take charge of their treatment. Through this the therapist and the client create interdependence. This process makes possible the </w:t>
      </w:r>
      <w:r w:rsidR="00F62EC7" w:rsidRPr="004A7BA3">
        <w:rPr>
          <w:lang w:val="en-US"/>
        </w:rPr>
        <w:t>creation of</w:t>
      </w:r>
      <w:r w:rsidRPr="004A7BA3">
        <w:rPr>
          <w:lang w:val="en-US"/>
        </w:rPr>
        <w:t xml:space="preserve"> meaningful changes in cognition and behavior. Subsequently, the comfort of CBT with a wide range of different mental health problems makes it an efficient counseling tool for use in </w:t>
      </w:r>
      <w:r w:rsidR="008F5FE6" w:rsidRPr="004A7BA3">
        <w:rPr>
          <w:lang w:val="en-US"/>
        </w:rPr>
        <w:t>a</w:t>
      </w:r>
      <w:r w:rsidRPr="004A7BA3">
        <w:rPr>
          <w:lang w:val="en-US"/>
        </w:rPr>
        <w:t xml:space="preserve"> variety of individual needs. No matter in which type of disorder they are working on such as anxiety, depression or any other CBT is systematic and scientific in its approach utilized in psychotherapeutic intervention</w:t>
      </w:r>
      <w:r w:rsidR="00F62EC7">
        <w:rPr>
          <w:lang w:val="en-US"/>
        </w:rPr>
        <w:t xml:space="preserve">, as stated by </w:t>
      </w:r>
      <w:r w:rsidR="00F62EC7" w:rsidRPr="00044ED6">
        <w:rPr>
          <w:shd w:val="clear" w:color="auto" w:fill="FFFFFF"/>
        </w:rPr>
        <w:t>Willson, &amp; Branch, (2019). </w:t>
      </w:r>
      <w:r w:rsidRPr="004A7BA3">
        <w:rPr>
          <w:lang w:val="en-US"/>
        </w:rPr>
        <w:t xml:space="preserve"> </w:t>
      </w:r>
      <w:r w:rsidR="008F5FE6">
        <w:rPr>
          <w:lang w:val="en-US"/>
        </w:rPr>
        <w:t xml:space="preserve">Moreover, </w:t>
      </w:r>
      <w:r w:rsidRPr="004A7BA3">
        <w:rPr>
          <w:lang w:val="en-US"/>
        </w:rPr>
        <w:t>CBT is a problem-solving therapy tailored to meet specific individual expectations, it can be successfully applied to cover a broad spectrum of psychological concerns.</w:t>
      </w:r>
    </w:p>
    <w:p w14:paraId="7203D585" w14:textId="5F0E975D" w:rsidR="00814219" w:rsidRPr="00814219" w:rsidRDefault="008F5FE6" w:rsidP="004A7BA3">
      <w:pPr>
        <w:ind w:firstLine="720"/>
        <w:rPr>
          <w:lang w:val="en-US"/>
        </w:rPr>
      </w:pPr>
      <w:r>
        <w:rPr>
          <w:lang w:val="en-US"/>
        </w:rPr>
        <w:t>Therefore, f</w:t>
      </w:r>
      <w:r w:rsidR="004A7BA3" w:rsidRPr="004A7BA3">
        <w:rPr>
          <w:lang w:val="en-US"/>
        </w:rPr>
        <w:t>ormulation and case conceptualization, tools central to a Cognitive-</w:t>
      </w:r>
      <w:proofErr w:type="spellStart"/>
      <w:r w:rsidR="004A7BA3" w:rsidRPr="004A7BA3">
        <w:rPr>
          <w:lang w:val="en-US"/>
        </w:rPr>
        <w:t>Behavioural</w:t>
      </w:r>
      <w:proofErr w:type="spellEnd"/>
      <w:r w:rsidR="004A7BA3" w:rsidRPr="004A7BA3">
        <w:rPr>
          <w:lang w:val="en-US"/>
        </w:rPr>
        <w:t xml:space="preserve"> therapy (CBT) framework, involve an in-depth analysis of complex relationships between thoughts, feelings, and behaviors. </w:t>
      </w:r>
      <w:r>
        <w:rPr>
          <w:lang w:val="en-US"/>
        </w:rPr>
        <w:t>Whereas t</w:t>
      </w:r>
      <w:r w:rsidR="004A7BA3" w:rsidRPr="004A7BA3">
        <w:rPr>
          <w:lang w:val="en-US"/>
        </w:rPr>
        <w:t xml:space="preserve">his process requires joint interest on behalf of therapists and </w:t>
      </w:r>
      <w:r w:rsidRPr="004A7BA3">
        <w:rPr>
          <w:lang w:val="en-US"/>
        </w:rPr>
        <w:t>clients</w:t>
      </w:r>
      <w:r w:rsidR="004A7BA3" w:rsidRPr="004A7BA3">
        <w:rPr>
          <w:lang w:val="en-US"/>
        </w:rPr>
        <w:t xml:space="preserve"> through a careful process of identifying negative thought patterns and behavioral issues</w:t>
      </w:r>
      <w:r>
        <w:rPr>
          <w:lang w:val="en-US"/>
        </w:rPr>
        <w:t xml:space="preserve">. In this manner, </w:t>
      </w:r>
      <w:r w:rsidR="004A7BA3" w:rsidRPr="004A7BA3">
        <w:rPr>
          <w:lang w:val="en-US"/>
        </w:rPr>
        <w:t>building a deep understanding on the psychological struggles faced by the individual</w:t>
      </w:r>
      <w:r w:rsidR="00F62EC7">
        <w:rPr>
          <w:lang w:val="en-US"/>
        </w:rPr>
        <w:t xml:space="preserve"> (</w:t>
      </w:r>
      <w:r w:rsidR="00F62EC7" w:rsidRPr="00044ED6">
        <w:rPr>
          <w:shd w:val="clear" w:color="auto" w:fill="FFFFFF"/>
        </w:rPr>
        <w:t>Stallard, 2019</w:t>
      </w:r>
      <w:r w:rsidR="00F62EC7">
        <w:rPr>
          <w:lang w:val="en-US"/>
        </w:rPr>
        <w:t>)</w:t>
      </w:r>
      <w:r w:rsidR="004A7BA3" w:rsidRPr="004A7BA3">
        <w:rPr>
          <w:lang w:val="en-US"/>
        </w:rPr>
        <w:t xml:space="preserve">. </w:t>
      </w:r>
      <w:r w:rsidR="00854C4D">
        <w:rPr>
          <w:lang w:val="en-US"/>
        </w:rPr>
        <w:t>In line with that, t</w:t>
      </w:r>
      <w:r w:rsidR="004A7BA3" w:rsidRPr="004A7BA3">
        <w:rPr>
          <w:lang w:val="en-US"/>
        </w:rPr>
        <w:t xml:space="preserve">his kind of intervention creates the opportunity of therapy to be individualized, which allows these cognitive distortions and behavioral problems to be efficiently addressed. </w:t>
      </w:r>
      <w:r w:rsidR="00854C4D">
        <w:rPr>
          <w:lang w:val="en-US"/>
        </w:rPr>
        <w:t>Moreover, w</w:t>
      </w:r>
      <w:r w:rsidR="004A7BA3" w:rsidRPr="004A7BA3">
        <w:rPr>
          <w:lang w:val="en-US"/>
        </w:rPr>
        <w:t>ithin the CBT model, formulation is the process of coming up with a well-formulated narrative that is relevant and quantifies the client’s unique challenges. The therapist, along with the client, deliberately analyzes the stressors involved in the distress and tries to establish a link between thoughts, feelings, and behaviors</w:t>
      </w:r>
      <w:r w:rsidR="00F62EC7">
        <w:rPr>
          <w:lang w:val="en-US"/>
        </w:rPr>
        <w:t xml:space="preserve"> (</w:t>
      </w:r>
      <w:r w:rsidR="00F62EC7" w:rsidRPr="00044ED6">
        <w:rPr>
          <w:shd w:val="clear" w:color="auto" w:fill="FFFFFF"/>
        </w:rPr>
        <w:t>Naeem</w:t>
      </w:r>
      <w:r w:rsidR="00F62EC7">
        <w:rPr>
          <w:shd w:val="clear" w:color="auto" w:fill="FFFFFF"/>
          <w:lang w:val="en-US"/>
        </w:rPr>
        <w:t xml:space="preserve"> et al., </w:t>
      </w:r>
      <w:r w:rsidR="00F62EC7" w:rsidRPr="00044ED6">
        <w:rPr>
          <w:shd w:val="clear" w:color="auto" w:fill="FFFFFF"/>
        </w:rPr>
        <w:t>2020</w:t>
      </w:r>
      <w:r w:rsidR="00F62EC7">
        <w:rPr>
          <w:lang w:val="en-US"/>
        </w:rPr>
        <w:t>)</w:t>
      </w:r>
      <w:r w:rsidR="004A7BA3" w:rsidRPr="004A7BA3">
        <w:rPr>
          <w:lang w:val="en-US"/>
        </w:rPr>
        <w:t xml:space="preserve">. The case conceptualization, which is generated </w:t>
      </w:r>
      <w:proofErr w:type="gramStart"/>
      <w:r w:rsidR="004A7BA3" w:rsidRPr="004A7BA3">
        <w:rPr>
          <w:lang w:val="en-US"/>
        </w:rPr>
        <w:t>on the basis of</w:t>
      </w:r>
      <w:proofErr w:type="gramEnd"/>
      <w:r w:rsidR="004A7BA3" w:rsidRPr="004A7BA3">
        <w:rPr>
          <w:lang w:val="en-US"/>
        </w:rPr>
        <w:t xml:space="preserve"> the above-mentioned analysis, serves as a blueprint for the </w:t>
      </w:r>
      <w:r w:rsidR="004A7BA3" w:rsidRPr="004A7BA3">
        <w:rPr>
          <w:lang w:val="en-US"/>
        </w:rPr>
        <w:lastRenderedPageBreak/>
        <w:t>intervention which assists in the implementation of effective techniques that are needed to address and ultimately modify the dysfunctional thoughts and behaviors.</w:t>
      </w:r>
    </w:p>
    <w:p w14:paraId="7F343FCC" w14:textId="29120A48" w:rsidR="00144FE6" w:rsidRPr="00144FE6" w:rsidRDefault="00144FE6" w:rsidP="001A449C">
      <w:pPr>
        <w:ind w:firstLine="720"/>
        <w:rPr>
          <w:lang w:val="en-US"/>
        </w:rPr>
      </w:pPr>
      <w:r w:rsidRPr="00144FE6">
        <w:rPr>
          <w:lang w:val="en-US"/>
        </w:rPr>
        <w:t xml:space="preserve">Nevertheless, CBT, despite all its appropriate usage and evidence, still has a range of critics. Recent studies delve into the details and diverse interpretations among psychologists, which shows CBT limitations as well. Critics contend that, unintentionally, CBT’s focus on a symptom discounting the psychologically deeper root causes of the distress may be disregarded. The worry is that in such </w:t>
      </w:r>
      <w:r w:rsidR="00F62EC7" w:rsidRPr="00144FE6">
        <w:rPr>
          <w:lang w:val="en-US"/>
        </w:rPr>
        <w:t>a situation</w:t>
      </w:r>
      <w:r w:rsidRPr="00144FE6">
        <w:rPr>
          <w:lang w:val="en-US"/>
        </w:rPr>
        <w:t xml:space="preserve"> only the outer manifestations of a given mental disorder are treated while the main reasons </w:t>
      </w:r>
      <w:r w:rsidR="00F62EC7" w:rsidRPr="00144FE6">
        <w:rPr>
          <w:lang w:val="en-US"/>
        </w:rPr>
        <w:t>for</w:t>
      </w:r>
      <w:r w:rsidRPr="00144FE6">
        <w:rPr>
          <w:lang w:val="en-US"/>
        </w:rPr>
        <w:t xml:space="preserve"> the problems in question are overlooked</w:t>
      </w:r>
      <w:r w:rsidR="00F62EC7">
        <w:rPr>
          <w:lang w:val="en-US"/>
        </w:rPr>
        <w:t xml:space="preserve"> (</w:t>
      </w:r>
      <w:r w:rsidR="00F62EC7" w:rsidRPr="00044ED6">
        <w:rPr>
          <w:shd w:val="clear" w:color="auto" w:fill="FFFFFF"/>
        </w:rPr>
        <w:t>James</w:t>
      </w:r>
      <w:r w:rsidR="00F62EC7">
        <w:rPr>
          <w:shd w:val="clear" w:color="auto" w:fill="FFFFFF"/>
          <w:lang w:val="en-US"/>
        </w:rPr>
        <w:t xml:space="preserve"> et al., </w:t>
      </w:r>
      <w:r w:rsidR="00F62EC7" w:rsidRPr="00044ED6">
        <w:rPr>
          <w:shd w:val="clear" w:color="auto" w:fill="FFFFFF"/>
        </w:rPr>
        <w:t>2020</w:t>
      </w:r>
      <w:r w:rsidR="00F62EC7">
        <w:rPr>
          <w:lang w:val="en-US"/>
        </w:rPr>
        <w:t>)</w:t>
      </w:r>
      <w:r w:rsidRPr="00144FE6">
        <w:rPr>
          <w:lang w:val="en-US"/>
        </w:rPr>
        <w:t xml:space="preserve">. The other criticism is related to the use of a manualized method in CBT. </w:t>
      </w:r>
      <w:r w:rsidR="00A44215">
        <w:rPr>
          <w:lang w:val="en-US"/>
        </w:rPr>
        <w:t>Therefore, t</w:t>
      </w:r>
      <w:r w:rsidRPr="00144FE6">
        <w:rPr>
          <w:lang w:val="en-US"/>
        </w:rPr>
        <w:t xml:space="preserve">he critics argue that predetermined guidelines and structure of CBT may stifle flexibility and adaptability in dealing with individual clients. </w:t>
      </w:r>
      <w:r w:rsidR="00A44215">
        <w:rPr>
          <w:lang w:val="en-US"/>
        </w:rPr>
        <w:t>Thus, t</w:t>
      </w:r>
      <w:r w:rsidRPr="00144FE6">
        <w:rPr>
          <w:lang w:val="en-US"/>
        </w:rPr>
        <w:t>his poses the issue as to whether a universal approach was applied or not, which may lead to inaccurate outcomes as individuals experience different aspects of the phenomenon</w:t>
      </w:r>
      <w:r w:rsidR="00F62EC7">
        <w:rPr>
          <w:lang w:val="en-US"/>
        </w:rPr>
        <w:t xml:space="preserve"> (</w:t>
      </w:r>
      <w:r w:rsidR="00F62EC7" w:rsidRPr="00044ED6">
        <w:rPr>
          <w:shd w:val="clear" w:color="auto" w:fill="FFFFFF"/>
        </w:rPr>
        <w:t>Lawlor</w:t>
      </w:r>
      <w:r w:rsidR="00F62EC7">
        <w:rPr>
          <w:shd w:val="clear" w:color="auto" w:fill="FFFFFF"/>
          <w:lang w:val="en-US"/>
        </w:rPr>
        <w:t xml:space="preserve"> et al., </w:t>
      </w:r>
      <w:r w:rsidR="00F62EC7" w:rsidRPr="00044ED6">
        <w:rPr>
          <w:shd w:val="clear" w:color="auto" w:fill="FFFFFF"/>
        </w:rPr>
        <w:t>2020</w:t>
      </w:r>
      <w:r w:rsidR="00F62EC7">
        <w:rPr>
          <w:lang w:val="en-US"/>
        </w:rPr>
        <w:t>)</w:t>
      </w:r>
      <w:r w:rsidRPr="00144FE6">
        <w:rPr>
          <w:lang w:val="en-US"/>
        </w:rPr>
        <w:t>. The challenge of abiding by the evidence-based practices and making the interventions address the needs of diverse clients raises new debates within the therapeutics profession.</w:t>
      </w:r>
    </w:p>
    <w:p w14:paraId="314997FC" w14:textId="4D1A585C" w:rsidR="00144FE6" w:rsidRDefault="00A44215" w:rsidP="001A449C">
      <w:pPr>
        <w:ind w:firstLine="720"/>
        <w:rPr>
          <w:lang w:val="en-US"/>
        </w:rPr>
      </w:pPr>
      <w:r>
        <w:rPr>
          <w:lang w:val="en-US"/>
        </w:rPr>
        <w:t>Furthermore, t</w:t>
      </w:r>
      <w:r w:rsidR="00144FE6" w:rsidRPr="00144FE6">
        <w:rPr>
          <w:lang w:val="en-US"/>
        </w:rPr>
        <w:t xml:space="preserve">he continuing discussions on the validity and the deficiency of CBT reveal the necessity of finding other therapies and inviting different views to clinical practice. </w:t>
      </w:r>
      <w:r>
        <w:rPr>
          <w:lang w:val="en-US"/>
        </w:rPr>
        <w:t>In line with that, i</w:t>
      </w:r>
      <w:r w:rsidR="00144FE6" w:rsidRPr="00144FE6">
        <w:rPr>
          <w:lang w:val="en-US"/>
        </w:rPr>
        <w:t>t is worth noting that CBT has proved effective for many of the individuals, but it is crucial to understand that an eclectic approach is occasionally more effective since it permits the use of a broader range of interventions</w:t>
      </w:r>
      <w:r w:rsidR="00F62EC7">
        <w:rPr>
          <w:lang w:val="en-US"/>
        </w:rPr>
        <w:t xml:space="preserve"> (</w:t>
      </w:r>
      <w:r w:rsidR="00F62EC7" w:rsidRPr="00044ED6">
        <w:rPr>
          <w:shd w:val="clear" w:color="auto" w:fill="FFFFFF"/>
        </w:rPr>
        <w:t>Cima</w:t>
      </w:r>
      <w:r w:rsidR="00F62EC7">
        <w:rPr>
          <w:shd w:val="clear" w:color="auto" w:fill="FFFFFF"/>
          <w:lang w:val="en-US"/>
        </w:rPr>
        <w:t xml:space="preserve"> et al., </w:t>
      </w:r>
      <w:r w:rsidR="00F62EC7" w:rsidRPr="00044ED6">
        <w:rPr>
          <w:shd w:val="clear" w:color="auto" w:fill="FFFFFF"/>
        </w:rPr>
        <w:t>2020</w:t>
      </w:r>
      <w:r w:rsidR="00F62EC7">
        <w:rPr>
          <w:lang w:val="en-US"/>
        </w:rPr>
        <w:t>)</w:t>
      </w:r>
      <w:r w:rsidR="00144FE6" w:rsidRPr="00144FE6">
        <w:rPr>
          <w:lang w:val="en-US"/>
        </w:rPr>
        <w:t xml:space="preserve">. </w:t>
      </w:r>
      <w:r w:rsidR="006579BC">
        <w:rPr>
          <w:lang w:val="en-US"/>
        </w:rPr>
        <w:t>In contrast, t</w:t>
      </w:r>
      <w:r w:rsidR="00144FE6" w:rsidRPr="00144FE6">
        <w:rPr>
          <w:lang w:val="en-US"/>
        </w:rPr>
        <w:t xml:space="preserve">hese customization options are pivotal in the creation of a client-tailored approach such that the treatment regimens align with the </w:t>
      </w:r>
      <w:proofErr w:type="gramStart"/>
      <w:r w:rsidR="00144FE6" w:rsidRPr="00144FE6">
        <w:rPr>
          <w:lang w:val="en-US"/>
        </w:rPr>
        <w:t>particular needs</w:t>
      </w:r>
      <w:proofErr w:type="gramEnd"/>
      <w:r w:rsidR="00144FE6" w:rsidRPr="00144FE6">
        <w:rPr>
          <w:lang w:val="en-US"/>
        </w:rPr>
        <w:t xml:space="preserve"> and situations of individuals. Promoting an environment that allows clinicians to explore and integrate diverse therapies can improve their ability to give tailored and comprehensive care services related to a person’s psychological health.</w:t>
      </w:r>
    </w:p>
    <w:p w14:paraId="0D86F8F1" w14:textId="477FECD6" w:rsidR="00144FE6" w:rsidRPr="00144FE6" w:rsidRDefault="00144FE6" w:rsidP="00F62EC7">
      <w:pPr>
        <w:ind w:firstLine="720"/>
        <w:rPr>
          <w:lang w:val="en-US"/>
        </w:rPr>
      </w:pPr>
      <w:r w:rsidRPr="00144FE6">
        <w:rPr>
          <w:lang w:val="en-US"/>
        </w:rPr>
        <w:t xml:space="preserve">The CBT interventions include a diverse range of cognitive and behavioral techniques, which are developed by modifying each technique according to individual patient needs. Although cognitive interventions are a fundamental concept of CBT, they do not focus on the correction of inaccurate thought patterns by a technique known as cognitive restructuring. This way of treatment is characterized by the therapists being team players with clients all aiming at discovering and bombarding the negative beliefs that exist and </w:t>
      </w:r>
      <w:r w:rsidR="00F62EC7" w:rsidRPr="00144FE6">
        <w:rPr>
          <w:lang w:val="en-US"/>
        </w:rPr>
        <w:t>replacing</w:t>
      </w:r>
      <w:r w:rsidRPr="00144FE6">
        <w:rPr>
          <w:lang w:val="en-US"/>
        </w:rPr>
        <w:t xml:space="preserve"> them with more rational thinking</w:t>
      </w:r>
      <w:r w:rsidR="00F62EC7">
        <w:rPr>
          <w:lang w:val="en-US"/>
        </w:rPr>
        <w:t xml:space="preserve"> (</w:t>
      </w:r>
      <w:r w:rsidR="00F62EC7" w:rsidRPr="00044ED6">
        <w:rPr>
          <w:shd w:val="clear" w:color="auto" w:fill="FFFFFF"/>
        </w:rPr>
        <w:t>Winter</w:t>
      </w:r>
      <w:r w:rsidR="00F62EC7">
        <w:rPr>
          <w:shd w:val="clear" w:color="auto" w:fill="FFFFFF"/>
          <w:lang w:val="en-US"/>
        </w:rPr>
        <w:t xml:space="preserve"> et al., </w:t>
      </w:r>
      <w:r w:rsidR="00F62EC7" w:rsidRPr="00044ED6">
        <w:rPr>
          <w:shd w:val="clear" w:color="auto" w:fill="FFFFFF"/>
        </w:rPr>
        <w:t>2023</w:t>
      </w:r>
      <w:r w:rsidR="00F62EC7">
        <w:rPr>
          <w:lang w:val="en-US"/>
        </w:rPr>
        <w:t>)</w:t>
      </w:r>
      <w:r w:rsidRPr="00144FE6">
        <w:rPr>
          <w:lang w:val="en-US"/>
        </w:rPr>
        <w:t xml:space="preserve">. Students learn the distinction between realistic and </w:t>
      </w:r>
      <w:r w:rsidRPr="00144FE6">
        <w:rPr>
          <w:lang w:val="en-US"/>
        </w:rPr>
        <w:lastRenderedPageBreak/>
        <w:t>unhelpful cognitive patterns; after that, they will increase their awareness of the thinking process; as a result, clients will be able to replace maladaptive thinking with more balanced and constructive options.</w:t>
      </w:r>
    </w:p>
    <w:p w14:paraId="5FE8F5A5" w14:textId="1C389E3E" w:rsidR="00144FE6" w:rsidRDefault="00144FE6" w:rsidP="001A449C">
      <w:pPr>
        <w:ind w:firstLine="720"/>
        <w:rPr>
          <w:lang w:val="en-US"/>
        </w:rPr>
      </w:pPr>
      <w:r w:rsidRPr="00144FE6">
        <w:rPr>
          <w:lang w:val="en-US"/>
        </w:rPr>
        <w:t xml:space="preserve">Alongside cognitive procedures, behavioral interventions in CBT add change of maladaptive behaviors. This area of psychotherapy is all about the use of techniques such as exposure therapy and behavioral activation. Through systematic exposure, the individuals are </w:t>
      </w:r>
      <w:proofErr w:type="gramStart"/>
      <w:r w:rsidRPr="00144FE6">
        <w:rPr>
          <w:lang w:val="en-US"/>
        </w:rPr>
        <w:t>definitely exposed</w:t>
      </w:r>
      <w:proofErr w:type="gramEnd"/>
      <w:r w:rsidRPr="00144FE6">
        <w:rPr>
          <w:lang w:val="en-US"/>
        </w:rPr>
        <w:t xml:space="preserve"> to feared or avoided situations and with time the anxiety is overcome. This method is a</w:t>
      </w:r>
      <w:r w:rsidR="00F62EC7">
        <w:rPr>
          <w:lang w:val="en-US"/>
        </w:rPr>
        <w:t xml:space="preserve"> </w:t>
      </w:r>
      <w:r w:rsidRPr="00144FE6">
        <w:rPr>
          <w:lang w:val="en-US"/>
        </w:rPr>
        <w:t xml:space="preserve">useful tool in dealing with </w:t>
      </w:r>
      <w:proofErr w:type="gramStart"/>
      <w:r w:rsidRPr="00144FE6">
        <w:rPr>
          <w:lang w:val="en-US"/>
        </w:rPr>
        <w:t>a number of</w:t>
      </w:r>
      <w:proofErr w:type="gramEnd"/>
      <w:r w:rsidRPr="00144FE6">
        <w:rPr>
          <w:lang w:val="en-US"/>
        </w:rPr>
        <w:t xml:space="preserve"> conditions such as phobias, post-traumatic stress disorder, and obsessive-compulsive disorder. Behavioral activation, on the other hand, deals with encouraging patients to engage in pleasant and reinforcing activities, which, as a result, help to lessen depressive symptoms</w:t>
      </w:r>
      <w:r w:rsidR="006579BC">
        <w:rPr>
          <w:lang w:val="en-US"/>
        </w:rPr>
        <w:t xml:space="preserve">, as stated by </w:t>
      </w:r>
      <w:r w:rsidR="00F62EC7" w:rsidRPr="00044ED6">
        <w:rPr>
          <w:shd w:val="clear" w:color="auto" w:fill="FFFFFF"/>
        </w:rPr>
        <w:t>Soh</w:t>
      </w:r>
      <w:r w:rsidR="00F62EC7">
        <w:rPr>
          <w:shd w:val="clear" w:color="auto" w:fill="FFFFFF"/>
          <w:lang w:val="en-US"/>
        </w:rPr>
        <w:t xml:space="preserve"> et al., </w:t>
      </w:r>
      <w:r w:rsidR="006579BC">
        <w:rPr>
          <w:shd w:val="clear" w:color="auto" w:fill="FFFFFF"/>
          <w:lang w:val="en-US"/>
        </w:rPr>
        <w:t>(</w:t>
      </w:r>
      <w:r w:rsidR="00F62EC7" w:rsidRPr="00044ED6">
        <w:rPr>
          <w:shd w:val="clear" w:color="auto" w:fill="FFFFFF"/>
        </w:rPr>
        <w:t>2020</w:t>
      </w:r>
      <w:r w:rsidR="00F62EC7">
        <w:rPr>
          <w:lang w:val="en-US"/>
        </w:rPr>
        <w:t>)</w:t>
      </w:r>
      <w:r w:rsidRPr="00144FE6">
        <w:rPr>
          <w:lang w:val="en-US"/>
        </w:rPr>
        <w:t xml:space="preserve">. The behavioral activation technique fosters client involvement in activities that have a therapeutic and fun element. </w:t>
      </w:r>
      <w:r w:rsidR="006579BC">
        <w:rPr>
          <w:lang w:val="en-US"/>
        </w:rPr>
        <w:t>Furthermore</w:t>
      </w:r>
      <w:r w:rsidR="00A44215">
        <w:rPr>
          <w:lang w:val="en-US"/>
        </w:rPr>
        <w:t>, t</w:t>
      </w:r>
      <w:r w:rsidRPr="00144FE6">
        <w:rPr>
          <w:lang w:val="en-US"/>
        </w:rPr>
        <w:t xml:space="preserve">his is an attempt to contra-indicate the withdrawal and the lethargy symptoms associated with depression. In applying the newer cognitive approaches, such as dialectical </w:t>
      </w:r>
      <w:proofErr w:type="spellStart"/>
      <w:r w:rsidRPr="00144FE6">
        <w:rPr>
          <w:lang w:val="en-US"/>
        </w:rPr>
        <w:t>behavioural</w:t>
      </w:r>
      <w:proofErr w:type="spellEnd"/>
      <w:r w:rsidRPr="00144FE6">
        <w:rPr>
          <w:lang w:val="en-US"/>
        </w:rPr>
        <w:t xml:space="preserve"> therapy (DBT), this contributes to the richness of the CBT framework in terms of intervention.</w:t>
      </w:r>
      <w:r w:rsidR="006579BC">
        <w:rPr>
          <w:lang w:val="en-US"/>
        </w:rPr>
        <w:t xml:space="preserve"> Therefore</w:t>
      </w:r>
      <w:r w:rsidR="00A44215">
        <w:rPr>
          <w:lang w:val="en-US"/>
        </w:rPr>
        <w:t xml:space="preserve">, </w:t>
      </w:r>
      <w:r w:rsidRPr="00144FE6">
        <w:rPr>
          <w:lang w:val="en-US"/>
        </w:rPr>
        <w:t xml:space="preserve">DBT is based on a dialectical approach that is meant to help in balancing the acceptance and change processes. </w:t>
      </w:r>
      <w:r w:rsidR="006579BC">
        <w:rPr>
          <w:lang w:val="en-US"/>
        </w:rPr>
        <w:t>Thus, s</w:t>
      </w:r>
      <w:r w:rsidRPr="00144FE6">
        <w:rPr>
          <w:lang w:val="en-US"/>
        </w:rPr>
        <w:t>uch an approach is</w:t>
      </w:r>
      <w:r w:rsidR="00194E26">
        <w:rPr>
          <w:lang w:val="en-US"/>
        </w:rPr>
        <w:t xml:space="preserve"> </w:t>
      </w:r>
      <w:r w:rsidRPr="00144FE6">
        <w:rPr>
          <w:lang w:val="en-US"/>
        </w:rPr>
        <w:t>valuable in managing the conditions that are characterized by emotional dysregulation and social deficit</w:t>
      </w:r>
      <w:r w:rsidR="00F62EC7">
        <w:rPr>
          <w:lang w:val="en-US"/>
        </w:rPr>
        <w:t xml:space="preserve"> (</w:t>
      </w:r>
      <w:r w:rsidR="00F62EC7" w:rsidRPr="00044ED6">
        <w:rPr>
          <w:shd w:val="clear" w:color="auto" w:fill="FFFFFF"/>
        </w:rPr>
        <w:t>Dryden, 2023</w:t>
      </w:r>
      <w:r w:rsidR="00F62EC7">
        <w:rPr>
          <w:lang w:val="en-US"/>
        </w:rPr>
        <w:t>)</w:t>
      </w:r>
      <w:r w:rsidRPr="00144FE6">
        <w:rPr>
          <w:lang w:val="en-US"/>
        </w:rPr>
        <w:t>.</w:t>
      </w:r>
    </w:p>
    <w:p w14:paraId="5C7B4CFC" w14:textId="0546419F" w:rsidR="00144FE6" w:rsidRPr="00144FE6" w:rsidRDefault="006579BC" w:rsidP="001A449C">
      <w:pPr>
        <w:ind w:firstLine="720"/>
        <w:rPr>
          <w:lang w:val="en-US"/>
        </w:rPr>
      </w:pPr>
      <w:r>
        <w:rPr>
          <w:lang w:val="en-US"/>
        </w:rPr>
        <w:t>In line with that</w:t>
      </w:r>
      <w:r w:rsidR="00A44215">
        <w:rPr>
          <w:lang w:val="en-US"/>
        </w:rPr>
        <w:t xml:space="preserve">, </w:t>
      </w:r>
      <w:r w:rsidR="00144FE6" w:rsidRPr="00144FE6">
        <w:rPr>
          <w:lang w:val="en-US"/>
        </w:rPr>
        <w:t>DBT observes a bipolar stress reducer that consists of both cognitive and behavioral solutions</w:t>
      </w:r>
      <w:r>
        <w:rPr>
          <w:lang w:val="en-US"/>
        </w:rPr>
        <w:t xml:space="preserve"> in manner to </w:t>
      </w:r>
      <w:r w:rsidR="00144FE6" w:rsidRPr="00144FE6">
        <w:rPr>
          <w:lang w:val="en-US"/>
        </w:rPr>
        <w:t xml:space="preserve">recognizing the dialectics of moderate changes and the acceptance of the present moment. </w:t>
      </w:r>
      <w:r>
        <w:rPr>
          <w:lang w:val="en-US"/>
        </w:rPr>
        <w:t>In advocate, m</w:t>
      </w:r>
      <w:r w:rsidR="00144FE6" w:rsidRPr="00144FE6">
        <w:rPr>
          <w:lang w:val="en-US"/>
        </w:rPr>
        <w:t xml:space="preserve">indfulness has grown in importance as a parallel domain to CBT practices, with the skill of awareness of the moment being a core aspect. MBSR, for instance, a mindfulness-based intervention </w:t>
      </w:r>
      <w:proofErr w:type="spellStart"/>
      <w:r w:rsidR="00144FE6" w:rsidRPr="00144FE6">
        <w:rPr>
          <w:lang w:val="en-US"/>
        </w:rPr>
        <w:t>programme</w:t>
      </w:r>
      <w:proofErr w:type="spellEnd"/>
      <w:r w:rsidR="00144FE6" w:rsidRPr="00144FE6">
        <w:rPr>
          <w:lang w:val="en-US"/>
        </w:rPr>
        <w:t>, emphasizes concentration exercises as well as meditations</w:t>
      </w:r>
      <w:r w:rsidR="00194E26">
        <w:rPr>
          <w:lang w:val="en-US"/>
        </w:rPr>
        <w:t xml:space="preserve"> (</w:t>
      </w:r>
      <w:r w:rsidR="00194E26" w:rsidRPr="00044ED6">
        <w:rPr>
          <w:shd w:val="clear" w:color="auto" w:fill="FFFFFF"/>
        </w:rPr>
        <w:t>Kleinstäuber</w:t>
      </w:r>
      <w:r w:rsidR="00194E26">
        <w:rPr>
          <w:shd w:val="clear" w:color="auto" w:fill="FFFFFF"/>
          <w:lang w:val="en-US"/>
        </w:rPr>
        <w:t xml:space="preserve"> et al., </w:t>
      </w:r>
      <w:r w:rsidR="00194E26" w:rsidRPr="00044ED6">
        <w:rPr>
          <w:shd w:val="clear" w:color="auto" w:fill="FFFFFF"/>
        </w:rPr>
        <w:t>2019</w:t>
      </w:r>
      <w:r w:rsidR="00194E26">
        <w:rPr>
          <w:lang w:val="en-US"/>
        </w:rPr>
        <w:t>)</w:t>
      </w:r>
      <w:r w:rsidR="00144FE6" w:rsidRPr="00144FE6">
        <w:rPr>
          <w:lang w:val="en-US"/>
        </w:rPr>
        <w:t xml:space="preserve">. These procedures assert self-awareness among people, so in turn they cultivate a non-judgmental and accepting stance towards their own perceptions and feelings. The development of mindfulness competencies results </w:t>
      </w:r>
      <w:r w:rsidR="001A449C" w:rsidRPr="00144FE6">
        <w:rPr>
          <w:lang w:val="en-US"/>
        </w:rPr>
        <w:t>in people</w:t>
      </w:r>
      <w:r w:rsidR="00144FE6" w:rsidRPr="00144FE6">
        <w:rPr>
          <w:lang w:val="en-US"/>
        </w:rPr>
        <w:t xml:space="preserve"> being able to manage their emotions in a more constructive manner and, thus, having a sense of balance and composure.</w:t>
      </w:r>
    </w:p>
    <w:p w14:paraId="1D6BC8F6" w14:textId="0E1EAECF" w:rsidR="00814219" w:rsidRPr="00814219" w:rsidRDefault="00144FE6" w:rsidP="001A449C">
      <w:pPr>
        <w:ind w:firstLine="720"/>
        <w:rPr>
          <w:lang w:val="en-US"/>
        </w:rPr>
      </w:pPr>
      <w:r w:rsidRPr="00144FE6">
        <w:rPr>
          <w:lang w:val="en-US"/>
        </w:rPr>
        <w:t xml:space="preserve">Matrix Cymru and the Matics Plant </w:t>
      </w:r>
      <w:r w:rsidR="001A449C" w:rsidRPr="00144FE6">
        <w:rPr>
          <w:lang w:val="en-US"/>
        </w:rPr>
        <w:t>fill</w:t>
      </w:r>
      <w:r w:rsidRPr="00144FE6">
        <w:rPr>
          <w:lang w:val="en-US"/>
        </w:rPr>
        <w:t xml:space="preserve"> a gap with its regional viewpoint, and it also cohesively compliments the government strategy for the whole country on mental health. This matrix is a description of the complete concept on how psychological therapies are delivered </w:t>
      </w:r>
      <w:r w:rsidRPr="00144FE6">
        <w:rPr>
          <w:lang w:val="en-US"/>
        </w:rPr>
        <w:lastRenderedPageBreak/>
        <w:t xml:space="preserve">in Wales but with the emphasis that what is done must have clinical evidence that it also works for </w:t>
      </w:r>
      <w:r w:rsidR="00D65C12">
        <w:rPr>
          <w:lang w:val="en-US"/>
        </w:rPr>
        <w:t xml:space="preserve">the </w:t>
      </w:r>
      <w:r w:rsidRPr="00144FE6">
        <w:rPr>
          <w:lang w:val="en-US"/>
        </w:rPr>
        <w:t>culture and region</w:t>
      </w:r>
      <w:r w:rsidR="00194E26">
        <w:rPr>
          <w:lang w:val="en-US"/>
        </w:rPr>
        <w:t xml:space="preserve"> (</w:t>
      </w:r>
      <w:r w:rsidR="00194E26" w:rsidRPr="00044ED6">
        <w:rPr>
          <w:shd w:val="clear" w:color="auto" w:fill="FFFFFF"/>
        </w:rPr>
        <w:t>Han</w:t>
      </w:r>
      <w:r w:rsidR="00194E26">
        <w:rPr>
          <w:shd w:val="clear" w:color="auto" w:fill="FFFFFF"/>
          <w:lang w:val="en-US"/>
        </w:rPr>
        <w:t xml:space="preserve"> et al., </w:t>
      </w:r>
      <w:r w:rsidR="00194E26" w:rsidRPr="00044ED6">
        <w:rPr>
          <w:shd w:val="clear" w:color="auto" w:fill="FFFFFF"/>
        </w:rPr>
        <w:t>2020</w:t>
      </w:r>
      <w:r w:rsidR="00194E26">
        <w:rPr>
          <w:lang w:val="en-US"/>
        </w:rPr>
        <w:t>)</w:t>
      </w:r>
      <w:r w:rsidRPr="00144FE6">
        <w:rPr>
          <w:lang w:val="en-US"/>
        </w:rPr>
        <w:t xml:space="preserve">. The conception of CBT as well as its variations get an important highlight in the Welsh Matrix context, and identification of how these therapeutic techniques commonly accepted by mental health services becomes a winning strategy. Through a personalized approach based on the specifics of cultural needs, language variances, and common factors at the local level, this approach </w:t>
      </w:r>
      <w:proofErr w:type="gramStart"/>
      <w:r w:rsidRPr="00144FE6">
        <w:rPr>
          <w:lang w:val="en-US"/>
        </w:rPr>
        <w:t>takes into account</w:t>
      </w:r>
      <w:proofErr w:type="gramEnd"/>
      <w:r w:rsidRPr="00144FE6">
        <w:rPr>
          <w:lang w:val="en-US"/>
        </w:rPr>
        <w:t xml:space="preserve"> the uniqueness of the Welsh people</w:t>
      </w:r>
      <w:r w:rsidR="00194E26">
        <w:rPr>
          <w:lang w:val="en-US"/>
        </w:rPr>
        <w:t xml:space="preserve"> (</w:t>
      </w:r>
      <w:r w:rsidR="00194E26" w:rsidRPr="00044ED6">
        <w:rPr>
          <w:shd w:val="clear" w:color="auto" w:fill="FFFFFF"/>
        </w:rPr>
        <w:t>Luo</w:t>
      </w:r>
      <w:r w:rsidR="00194E26">
        <w:rPr>
          <w:shd w:val="clear" w:color="auto" w:fill="FFFFFF"/>
          <w:lang w:val="en-US"/>
        </w:rPr>
        <w:t xml:space="preserve"> et al., </w:t>
      </w:r>
      <w:r w:rsidR="00194E26" w:rsidRPr="00044ED6">
        <w:rPr>
          <w:shd w:val="clear" w:color="auto" w:fill="FFFFFF"/>
        </w:rPr>
        <w:t>2020</w:t>
      </w:r>
      <w:r w:rsidR="00194E26">
        <w:rPr>
          <w:lang w:val="en-US"/>
        </w:rPr>
        <w:t>)</w:t>
      </w:r>
      <w:r w:rsidRPr="00144FE6">
        <w:rPr>
          <w:lang w:val="en-US"/>
        </w:rPr>
        <w:t>. It is not only regionalism, but through it, it measures beyond one-size-fit-all notion, which recognizes the significance of contextuality in improving the condition of the mental health.</w:t>
      </w:r>
    </w:p>
    <w:p w14:paraId="43E407B0" w14:textId="23168620" w:rsidR="0054524A" w:rsidRPr="0054524A" w:rsidRDefault="0054524A" w:rsidP="001A449C">
      <w:pPr>
        <w:ind w:firstLine="720"/>
        <w:rPr>
          <w:lang w:val="en-US"/>
        </w:rPr>
      </w:pPr>
      <w:r w:rsidRPr="0054524A">
        <w:rPr>
          <w:lang w:val="en-US"/>
        </w:rPr>
        <w:t xml:space="preserve">Cultural and regional involvement in designing therapy is of special importance in a country like Wales, which has a peculiar culture and a rich heritage. Through combining CBT and its developmental adaptations in the context of the Welsh Matrix, the professionals guarantee that the therapeutic tools of </w:t>
      </w:r>
      <w:r w:rsidR="001A449C" w:rsidRPr="0054524A">
        <w:rPr>
          <w:lang w:val="en-US"/>
        </w:rPr>
        <w:t>counselling</w:t>
      </w:r>
      <w:r w:rsidRPr="0054524A">
        <w:rPr>
          <w:lang w:val="en-US"/>
        </w:rPr>
        <w:t xml:space="preserve"> are in line with the values and realities of those getting help in Wales</w:t>
      </w:r>
      <w:r w:rsidR="00194E26">
        <w:rPr>
          <w:lang w:val="en-US"/>
        </w:rPr>
        <w:t xml:space="preserve"> (</w:t>
      </w:r>
      <w:r w:rsidR="00194E26" w:rsidRPr="00044ED6">
        <w:rPr>
          <w:shd w:val="clear" w:color="auto" w:fill="FFFFFF"/>
        </w:rPr>
        <w:t>Luo</w:t>
      </w:r>
      <w:r w:rsidR="00194E26">
        <w:rPr>
          <w:shd w:val="clear" w:color="auto" w:fill="FFFFFF"/>
          <w:lang w:val="en-US"/>
        </w:rPr>
        <w:t xml:space="preserve"> et al., </w:t>
      </w:r>
      <w:r w:rsidR="00194E26" w:rsidRPr="00044ED6">
        <w:rPr>
          <w:shd w:val="clear" w:color="auto" w:fill="FFFFFF"/>
        </w:rPr>
        <w:t>2020</w:t>
      </w:r>
      <w:r w:rsidR="00194E26">
        <w:rPr>
          <w:lang w:val="en-US"/>
        </w:rPr>
        <w:t>)</w:t>
      </w:r>
      <w:r w:rsidRPr="0054524A">
        <w:rPr>
          <w:lang w:val="en-US"/>
        </w:rPr>
        <w:t xml:space="preserve">. By this way social integration happens and there is a sense of cultural competence, which means </w:t>
      </w:r>
      <w:proofErr w:type="gramStart"/>
      <w:r w:rsidRPr="0054524A">
        <w:rPr>
          <w:lang w:val="en-US"/>
        </w:rPr>
        <w:t>taking into account</w:t>
      </w:r>
      <w:proofErr w:type="gramEnd"/>
      <w:r w:rsidRPr="0054524A">
        <w:rPr>
          <w:lang w:val="en-US"/>
        </w:rPr>
        <w:t xml:space="preserve"> of and respecting the variety of Welsh society Similarly, the Welsh Matrix </w:t>
      </w:r>
      <w:proofErr w:type="spellStart"/>
      <w:r w:rsidRPr="0054524A">
        <w:rPr>
          <w:lang w:val="en-US"/>
        </w:rPr>
        <w:t>emphasises</w:t>
      </w:r>
      <w:proofErr w:type="spellEnd"/>
      <w:r w:rsidRPr="0054524A">
        <w:rPr>
          <w:lang w:val="en-US"/>
        </w:rPr>
        <w:t xml:space="preserve"> the use of evidence-based modes of treatment, which is one of the major principles of CBT. The CBT is grounded in empirical evidence, as its consideration in the Welsh Matrix implies the assurance of quality evidence-based interventions with confirmed success</w:t>
      </w:r>
      <w:r w:rsidR="00194E26">
        <w:rPr>
          <w:lang w:val="en-US"/>
        </w:rPr>
        <w:t xml:space="preserve"> (</w:t>
      </w:r>
      <w:r w:rsidR="00194E26" w:rsidRPr="00044ED6">
        <w:rPr>
          <w:shd w:val="clear" w:color="auto" w:fill="FFFFFF"/>
        </w:rPr>
        <w:t>Murphy</w:t>
      </w:r>
      <w:r w:rsidR="00194E26">
        <w:rPr>
          <w:shd w:val="clear" w:color="auto" w:fill="FFFFFF"/>
          <w:lang w:val="en-US"/>
        </w:rPr>
        <w:t xml:space="preserve"> et al., </w:t>
      </w:r>
      <w:r w:rsidR="00194E26" w:rsidRPr="00044ED6">
        <w:rPr>
          <w:shd w:val="clear" w:color="auto" w:fill="FFFFFF"/>
        </w:rPr>
        <w:t>2020</w:t>
      </w:r>
      <w:r w:rsidR="00194E26">
        <w:rPr>
          <w:lang w:val="en-US"/>
        </w:rPr>
        <w:t>)</w:t>
      </w:r>
      <w:r w:rsidRPr="0054524A">
        <w:rPr>
          <w:lang w:val="en-US"/>
        </w:rPr>
        <w:t>. In that way, an evidence-based approach guarantees that the people in Wales undergo only treatments that have been through a strict assessment. Thus, the quality and reliability of mental health service improves.</w:t>
      </w:r>
    </w:p>
    <w:p w14:paraId="2695C9D3" w14:textId="01717258" w:rsidR="0054524A" w:rsidRDefault="0054524A" w:rsidP="001A449C">
      <w:pPr>
        <w:ind w:firstLine="720"/>
        <w:rPr>
          <w:lang w:val="en-US"/>
        </w:rPr>
      </w:pPr>
      <w:r w:rsidRPr="0054524A">
        <w:rPr>
          <w:lang w:val="en-US"/>
        </w:rPr>
        <w:t>On a regional level, combining CBT and its extensions for the Welsh population draws attention to the importance of flexibility in therapeutic methods. Although the framework is based on evidence, the CBT uses adaptability as a tool to meet the special needs of people in the Welsh cultural background. Applying DBT strategies on dialectical level can be mixed with mindfulness-related methods preferable by the clients living in Wales</w:t>
      </w:r>
      <w:r w:rsidR="00194E26">
        <w:rPr>
          <w:lang w:val="en-US"/>
        </w:rPr>
        <w:t xml:space="preserve"> (</w:t>
      </w:r>
      <w:r w:rsidR="00194E26" w:rsidRPr="00044ED6">
        <w:rPr>
          <w:shd w:val="clear" w:color="auto" w:fill="FFFFFF"/>
        </w:rPr>
        <w:t>Santoft</w:t>
      </w:r>
      <w:r w:rsidR="00194E26">
        <w:rPr>
          <w:shd w:val="clear" w:color="auto" w:fill="FFFFFF"/>
          <w:lang w:val="en-US"/>
        </w:rPr>
        <w:t xml:space="preserve"> et al., </w:t>
      </w:r>
      <w:r w:rsidR="00194E26" w:rsidRPr="00044ED6">
        <w:rPr>
          <w:shd w:val="clear" w:color="auto" w:fill="FFFFFF"/>
        </w:rPr>
        <w:t>2019</w:t>
      </w:r>
      <w:r w:rsidR="00194E26">
        <w:rPr>
          <w:lang w:val="en-US"/>
        </w:rPr>
        <w:t>)</w:t>
      </w:r>
      <w:r w:rsidRPr="0054524A">
        <w:rPr>
          <w:lang w:val="en-US"/>
        </w:rPr>
        <w:t xml:space="preserve">. The pragmatic method of approach ensures that therapy is not only capable of adapting to the ever-changing and multifaceted scene of mental health issues in the specific region. Additionally, the Welsh Matrix has a large role in making the therapeutic assistance available for all age groups demonstrated by the </w:t>
      </w:r>
      <w:proofErr w:type="spellStart"/>
      <w:r w:rsidRPr="0054524A">
        <w:rPr>
          <w:lang w:val="en-US"/>
        </w:rPr>
        <w:t>Matrics</w:t>
      </w:r>
      <w:proofErr w:type="spellEnd"/>
      <w:r w:rsidRPr="0054524A">
        <w:rPr>
          <w:lang w:val="en-US"/>
        </w:rPr>
        <w:t xml:space="preserve"> plant. Ensuring comprehensive mental health treatment of young people is an important program of the mental health strategy</w:t>
      </w:r>
      <w:r w:rsidR="00194E26">
        <w:rPr>
          <w:lang w:val="en-US"/>
        </w:rPr>
        <w:t xml:space="preserve"> (</w:t>
      </w:r>
      <w:r w:rsidR="00194E26" w:rsidRPr="00044ED6">
        <w:rPr>
          <w:shd w:val="clear" w:color="auto" w:fill="FFFFFF"/>
        </w:rPr>
        <w:t>Santoft</w:t>
      </w:r>
      <w:r w:rsidR="00194E26">
        <w:rPr>
          <w:shd w:val="clear" w:color="auto" w:fill="FFFFFF"/>
          <w:lang w:val="en-US"/>
        </w:rPr>
        <w:t xml:space="preserve"> et al., </w:t>
      </w:r>
      <w:r w:rsidR="00194E26" w:rsidRPr="00044ED6">
        <w:rPr>
          <w:shd w:val="clear" w:color="auto" w:fill="FFFFFF"/>
        </w:rPr>
        <w:t>2019</w:t>
      </w:r>
      <w:r w:rsidR="00194E26">
        <w:rPr>
          <w:lang w:val="en-US"/>
        </w:rPr>
        <w:t>)</w:t>
      </w:r>
      <w:r w:rsidRPr="0054524A">
        <w:rPr>
          <w:lang w:val="en-US"/>
        </w:rPr>
        <w:t xml:space="preserve">. Inclusion of CBT and its extensions into the work of </w:t>
      </w:r>
      <w:proofErr w:type="spellStart"/>
      <w:r w:rsidRPr="0054524A">
        <w:rPr>
          <w:lang w:val="en-US"/>
        </w:rPr>
        <w:t>Matrics</w:t>
      </w:r>
      <w:proofErr w:type="spellEnd"/>
      <w:r w:rsidRPr="0054524A">
        <w:rPr>
          <w:lang w:val="en-US"/>
        </w:rPr>
        <w:t xml:space="preserve"> Plant illustrates the value </w:t>
      </w:r>
      <w:r w:rsidRPr="0054524A">
        <w:rPr>
          <w:lang w:val="en-US"/>
        </w:rPr>
        <w:lastRenderedPageBreak/>
        <w:t>of primary prevention and the evidence-based nature of practices applied to the promotion of mental health among young people in Wales.</w:t>
      </w:r>
    </w:p>
    <w:p w14:paraId="318E5A60" w14:textId="71CF20C1" w:rsidR="00814219" w:rsidRDefault="00814219" w:rsidP="00814219">
      <w:pPr>
        <w:rPr>
          <w:lang w:val="en-US"/>
        </w:rPr>
      </w:pPr>
      <w:r w:rsidRPr="00814219">
        <w:rPr>
          <w:b/>
          <w:bCs/>
          <w:lang w:val="en-US"/>
        </w:rPr>
        <w:t xml:space="preserve">Recommendations and </w:t>
      </w:r>
      <w:r w:rsidR="00F96F7D">
        <w:rPr>
          <w:b/>
          <w:bCs/>
          <w:lang w:val="en-US"/>
        </w:rPr>
        <w:t>I</w:t>
      </w:r>
      <w:r w:rsidRPr="00814219">
        <w:rPr>
          <w:b/>
          <w:bCs/>
          <w:lang w:val="en-US"/>
        </w:rPr>
        <w:t>mplications</w:t>
      </w:r>
    </w:p>
    <w:p w14:paraId="4359076D" w14:textId="223FE14E" w:rsidR="0054524A" w:rsidRDefault="0054524A" w:rsidP="0054524A">
      <w:pPr>
        <w:ind w:firstLine="720"/>
        <w:rPr>
          <w:lang w:val="en-US"/>
        </w:rPr>
      </w:pPr>
      <w:r>
        <w:rPr>
          <w:lang w:val="en-US"/>
        </w:rPr>
        <w:t xml:space="preserve">In line with that, </w:t>
      </w:r>
      <w:r w:rsidRPr="0054524A">
        <w:rPr>
          <w:lang w:val="en-US"/>
        </w:rPr>
        <w:t>Cognitive Behavioral Therapy (CBT) and its modification throughout the counseling context have been understood, several advice and follow-ups are then developed. Initially, knowing that CBT is a valuable tool and is open to different kinds of mental difficulties, professionals should continue to incorporate these evidence-based interventions into their therapy</w:t>
      </w:r>
      <w:r w:rsidR="00194E26">
        <w:rPr>
          <w:lang w:val="en-US"/>
        </w:rPr>
        <w:t xml:space="preserve"> (</w:t>
      </w:r>
      <w:r w:rsidR="00194E26" w:rsidRPr="00044ED6">
        <w:rPr>
          <w:shd w:val="clear" w:color="auto" w:fill="FFFFFF"/>
        </w:rPr>
        <w:t>Willson, &amp; Branch, 2019</w:t>
      </w:r>
      <w:r w:rsidR="00194E26">
        <w:rPr>
          <w:lang w:val="en-US"/>
        </w:rPr>
        <w:t>)</w:t>
      </w:r>
      <w:r w:rsidRPr="0054524A">
        <w:rPr>
          <w:lang w:val="en-US"/>
        </w:rPr>
        <w:t xml:space="preserve">. Though the criticisms of CBT are taken into consideration, a balanced and sophisticated approach is needed for therapists to be provided with guidance on the need for a combined therapeutic modality to address the whole clients' experiences. This eclectic way of treatment delivery comes with the inclusion of individualized and client-centered care that addresses the needs and preferences of </w:t>
      </w:r>
      <w:proofErr w:type="gramStart"/>
      <w:r w:rsidRPr="0054524A">
        <w:rPr>
          <w:lang w:val="en-US"/>
        </w:rPr>
        <w:t>each and every</w:t>
      </w:r>
      <w:proofErr w:type="gramEnd"/>
      <w:r w:rsidRPr="0054524A">
        <w:rPr>
          <w:lang w:val="en-US"/>
        </w:rPr>
        <w:t xml:space="preserve"> client.</w:t>
      </w:r>
      <w:r>
        <w:rPr>
          <w:lang w:val="en-US"/>
        </w:rPr>
        <w:t xml:space="preserve"> </w:t>
      </w:r>
      <w:r w:rsidRPr="0054524A">
        <w:rPr>
          <w:lang w:val="en-US"/>
        </w:rPr>
        <w:t>It is also crucial that mental health experts undergo cultural competency training which is aligned with the regional approach taken by the Welsh Matrix</w:t>
      </w:r>
      <w:r w:rsidR="00194E26">
        <w:rPr>
          <w:lang w:val="en-US"/>
        </w:rPr>
        <w:t xml:space="preserve"> (</w:t>
      </w:r>
      <w:r w:rsidR="00194E26" w:rsidRPr="00044ED6">
        <w:rPr>
          <w:shd w:val="clear" w:color="auto" w:fill="FFFFFF"/>
        </w:rPr>
        <w:t>Naeem</w:t>
      </w:r>
      <w:r w:rsidR="00194E26">
        <w:rPr>
          <w:shd w:val="clear" w:color="auto" w:fill="FFFFFF"/>
          <w:lang w:val="en-US"/>
        </w:rPr>
        <w:t xml:space="preserve"> et al., </w:t>
      </w:r>
      <w:r w:rsidR="00194E26" w:rsidRPr="00044ED6">
        <w:rPr>
          <w:shd w:val="clear" w:color="auto" w:fill="FFFFFF"/>
        </w:rPr>
        <w:t>2020</w:t>
      </w:r>
      <w:r w:rsidR="00194E26">
        <w:rPr>
          <w:lang w:val="en-US"/>
        </w:rPr>
        <w:t>)</w:t>
      </w:r>
      <w:r w:rsidRPr="0054524A">
        <w:rPr>
          <w:lang w:val="en-US"/>
        </w:rPr>
        <w:t xml:space="preserve">. This will make sure that the therapeutic measures coherently introduce the cultural and local variations of the Welsh people aspiring for counselling services. </w:t>
      </w:r>
      <w:r w:rsidR="00194E26">
        <w:rPr>
          <w:lang w:val="en-US"/>
        </w:rPr>
        <w:t>Moreover, k</w:t>
      </w:r>
      <w:r w:rsidRPr="0054524A">
        <w:rPr>
          <w:lang w:val="en-US"/>
        </w:rPr>
        <w:t>nowledge of differences among the Welsh people implies matching interventions with the situation and promoting mental health while allowing people to grow in an open atmosphere.</w:t>
      </w:r>
    </w:p>
    <w:p w14:paraId="73B1430B" w14:textId="16472B69" w:rsidR="00814219" w:rsidRDefault="00814219" w:rsidP="00814219">
      <w:pPr>
        <w:rPr>
          <w:b/>
          <w:bCs/>
          <w:lang w:val="en-US"/>
        </w:rPr>
      </w:pPr>
      <w:r w:rsidRPr="00814219">
        <w:rPr>
          <w:b/>
          <w:bCs/>
          <w:lang w:val="en-US"/>
        </w:rPr>
        <w:t xml:space="preserve">Conclusion </w:t>
      </w:r>
    </w:p>
    <w:p w14:paraId="7AE9D353" w14:textId="0F202761" w:rsidR="00814219" w:rsidRDefault="0054524A" w:rsidP="0054524A">
      <w:pPr>
        <w:ind w:firstLine="720"/>
        <w:rPr>
          <w:lang w:val="en-US"/>
        </w:rPr>
      </w:pPr>
      <w:r>
        <w:rPr>
          <w:lang w:val="en-US"/>
        </w:rPr>
        <w:t>As concluding the above discussion</w:t>
      </w:r>
      <w:r w:rsidRPr="0054524A">
        <w:rPr>
          <w:lang w:val="en-US"/>
        </w:rPr>
        <w:t xml:space="preserve">, this essay comprehensively investigated Cognitive </w:t>
      </w:r>
      <w:proofErr w:type="spellStart"/>
      <w:r w:rsidRPr="0054524A">
        <w:rPr>
          <w:lang w:val="en-US"/>
        </w:rPr>
        <w:t>Behavioural</w:t>
      </w:r>
      <w:proofErr w:type="spellEnd"/>
      <w:r w:rsidRPr="0054524A">
        <w:rPr>
          <w:lang w:val="en-US"/>
        </w:rPr>
        <w:t xml:space="preserve"> Therapy (CBT) and its adopted forms within counseling setting. The origin of CBT from the past has been looked at in the same ways the effectiveness of treating common issues and more recent cognitive approaches have been examined. Through the processing of Welsh </w:t>
      </w:r>
      <w:proofErr w:type="gramStart"/>
      <w:r w:rsidRPr="0054524A">
        <w:rPr>
          <w:lang w:val="en-US"/>
        </w:rPr>
        <w:t>Matrix</w:t>
      </w:r>
      <w:proofErr w:type="gramEnd"/>
      <w:r w:rsidRPr="0054524A">
        <w:rPr>
          <w:lang w:val="en-US"/>
        </w:rPr>
        <w:t xml:space="preserve"> they have underscored the impact of cultural and regional relevance, flexibility a</w:t>
      </w:r>
      <w:r w:rsidR="00AF5274">
        <w:rPr>
          <w:lang w:val="en-US"/>
        </w:rPr>
        <w:t xml:space="preserve">nd </w:t>
      </w:r>
      <w:r w:rsidRPr="0054524A">
        <w:rPr>
          <w:lang w:val="en-US"/>
        </w:rPr>
        <w:t>availability on presentation of psychological therapies in Wales. The recommendations focus on a balanced and eclectic method of therapy, including the application of evidence-based approaches together with the country’s culture. Amidst the growing changes in counseling field, the acceptance of diversity, flexibility, and evidence-based interventions is the cornerstone upon which impactful and client-oriented mental health remedies are built.</w:t>
      </w:r>
    </w:p>
    <w:p w14:paraId="347D4EF9" w14:textId="464B797A" w:rsidR="00AF5274" w:rsidRDefault="00AF5274">
      <w:pPr>
        <w:spacing w:line="278" w:lineRule="auto"/>
        <w:jc w:val="left"/>
        <w:rPr>
          <w:lang w:val="en-US"/>
        </w:rPr>
      </w:pPr>
      <w:r>
        <w:rPr>
          <w:lang w:val="en-US"/>
        </w:rPr>
        <w:br w:type="page"/>
      </w:r>
    </w:p>
    <w:p w14:paraId="0D5CCF33" w14:textId="32287A7C" w:rsidR="00AF5274" w:rsidRPr="00F96F7D" w:rsidRDefault="00AF5274" w:rsidP="00F96F7D">
      <w:pPr>
        <w:jc w:val="center"/>
        <w:rPr>
          <w:b/>
          <w:bCs/>
          <w:i/>
          <w:lang w:val="en-US"/>
        </w:rPr>
      </w:pPr>
      <w:r w:rsidRPr="00F96F7D">
        <w:rPr>
          <w:b/>
          <w:bCs/>
          <w:i/>
          <w:lang w:val="en-US"/>
        </w:rPr>
        <w:lastRenderedPageBreak/>
        <w:t>References</w:t>
      </w:r>
    </w:p>
    <w:p w14:paraId="3C85A095" w14:textId="77777777" w:rsidR="00AF5274" w:rsidRPr="00044ED6" w:rsidRDefault="00AF5274" w:rsidP="00AF5274">
      <w:pPr>
        <w:ind w:left="720" w:hanging="720"/>
        <w:rPr>
          <w:shd w:val="clear" w:color="auto" w:fill="FFFFFF"/>
        </w:rPr>
      </w:pPr>
      <w:r w:rsidRPr="00044ED6">
        <w:rPr>
          <w:shd w:val="clear" w:color="auto" w:fill="FFFFFF"/>
        </w:rPr>
        <w:t>Cima, R., Langguth, B., Mazurek, B., Vlaeyen, J. W., &amp; Hoare, D. J. (2020). Cognitive behavioural therapy for tinnitus. </w:t>
      </w:r>
      <w:r w:rsidRPr="00044ED6">
        <w:rPr>
          <w:i/>
          <w:iCs/>
          <w:shd w:val="clear" w:color="auto" w:fill="FFFFFF"/>
        </w:rPr>
        <w:t>Cochrane Database of Systematic Reviews</w:t>
      </w:r>
      <w:r w:rsidRPr="00044ED6">
        <w:rPr>
          <w:shd w:val="clear" w:color="auto" w:fill="FFFFFF"/>
        </w:rPr>
        <w:t>, (1).</w:t>
      </w:r>
    </w:p>
    <w:p w14:paraId="6D6E51C9" w14:textId="77777777" w:rsidR="00AF5274" w:rsidRPr="00044ED6" w:rsidRDefault="00AF5274" w:rsidP="00AF5274">
      <w:pPr>
        <w:ind w:left="720" w:hanging="720"/>
        <w:rPr>
          <w:shd w:val="clear" w:color="auto" w:fill="FFFFFF"/>
        </w:rPr>
      </w:pPr>
      <w:r w:rsidRPr="00044ED6">
        <w:rPr>
          <w:shd w:val="clear" w:color="auto" w:fill="FFFFFF"/>
        </w:rPr>
        <w:t>Dryden, W. (2023). </w:t>
      </w:r>
      <w:r w:rsidRPr="00044ED6">
        <w:rPr>
          <w:i/>
          <w:iCs/>
          <w:shd w:val="clear" w:color="auto" w:fill="FFFFFF"/>
        </w:rPr>
        <w:t>Fundamentals of rational emotive behaviour therapy: A training handbook</w:t>
      </w:r>
      <w:r w:rsidRPr="00044ED6">
        <w:rPr>
          <w:shd w:val="clear" w:color="auto" w:fill="FFFFFF"/>
        </w:rPr>
        <w:t>. John Wiley &amp; Sons.</w:t>
      </w:r>
    </w:p>
    <w:p w14:paraId="3C448E2C" w14:textId="77777777" w:rsidR="00AF5274" w:rsidRPr="00044ED6" w:rsidRDefault="00AF5274" w:rsidP="00AF5274">
      <w:pPr>
        <w:ind w:left="720" w:hanging="720"/>
        <w:rPr>
          <w:shd w:val="clear" w:color="auto" w:fill="FFFFFF"/>
        </w:rPr>
      </w:pPr>
      <w:r w:rsidRPr="00044ED6">
        <w:rPr>
          <w:shd w:val="clear" w:color="auto" w:fill="FFFFFF"/>
        </w:rPr>
        <w:t>Han, J., Seo, Y., Hwang, H., Kim, S. M., &amp; Han, D. H. (2020). Efficacy of cognitive behavioural therapy for internet gaming disorder. </w:t>
      </w:r>
      <w:r w:rsidRPr="00044ED6">
        <w:rPr>
          <w:i/>
          <w:iCs/>
          <w:shd w:val="clear" w:color="auto" w:fill="FFFFFF"/>
        </w:rPr>
        <w:t>Clinical psychology &amp; psychotherapy</w:t>
      </w:r>
      <w:r w:rsidRPr="00044ED6">
        <w:rPr>
          <w:shd w:val="clear" w:color="auto" w:fill="FFFFFF"/>
        </w:rPr>
        <w:t>, </w:t>
      </w:r>
      <w:r w:rsidRPr="00044ED6">
        <w:rPr>
          <w:i/>
          <w:iCs/>
          <w:shd w:val="clear" w:color="auto" w:fill="FFFFFF"/>
        </w:rPr>
        <w:t>27</w:t>
      </w:r>
      <w:r w:rsidRPr="00044ED6">
        <w:rPr>
          <w:shd w:val="clear" w:color="auto" w:fill="FFFFFF"/>
        </w:rPr>
        <w:t>(2), 203-213.</w:t>
      </w:r>
    </w:p>
    <w:p w14:paraId="2D0EF518" w14:textId="77777777" w:rsidR="00AF5274" w:rsidRPr="00044ED6" w:rsidRDefault="00AF5274" w:rsidP="00AF5274">
      <w:pPr>
        <w:ind w:left="720" w:hanging="720"/>
        <w:rPr>
          <w:shd w:val="clear" w:color="auto" w:fill="FFFFFF"/>
        </w:rPr>
      </w:pPr>
      <w:r w:rsidRPr="00044ED6">
        <w:rPr>
          <w:shd w:val="clear" w:color="auto" w:fill="FFFFFF"/>
        </w:rPr>
        <w:t>James, A. C., Reardon, T., Soler, A., James, G., &amp; Creswell, C. (2020). Cognitive behavioural therapy for anxiety disorders in children and adolescents. </w:t>
      </w:r>
      <w:r w:rsidRPr="00044ED6">
        <w:rPr>
          <w:i/>
          <w:iCs/>
          <w:shd w:val="clear" w:color="auto" w:fill="FFFFFF"/>
        </w:rPr>
        <w:t>Cochrane database of systematic reviews</w:t>
      </w:r>
      <w:r w:rsidRPr="00044ED6">
        <w:rPr>
          <w:shd w:val="clear" w:color="auto" w:fill="FFFFFF"/>
        </w:rPr>
        <w:t>, (11).</w:t>
      </w:r>
    </w:p>
    <w:p w14:paraId="31DD5BA8" w14:textId="77777777" w:rsidR="00AF5274" w:rsidRPr="00044ED6" w:rsidRDefault="00AF5274" w:rsidP="00AF5274">
      <w:pPr>
        <w:ind w:left="720" w:hanging="720"/>
        <w:rPr>
          <w:shd w:val="clear" w:color="auto" w:fill="FFFFFF"/>
        </w:rPr>
      </w:pPr>
      <w:r w:rsidRPr="00044ED6">
        <w:rPr>
          <w:shd w:val="clear" w:color="auto" w:fill="FFFFFF"/>
        </w:rPr>
        <w:t>Kleinstäuber, M., Allwang, C., Bailer, J., Berking, M., Brünahl, C., Erkic, M., ... &amp; Rief, W. (2019). Cognitive behaviour therapy complemented with emotion regulation training for patients with persistent physical symptoms: A randomised clinical trial. </w:t>
      </w:r>
      <w:r w:rsidRPr="00044ED6">
        <w:rPr>
          <w:i/>
          <w:iCs/>
          <w:shd w:val="clear" w:color="auto" w:fill="FFFFFF"/>
        </w:rPr>
        <w:t>Psychotherapy and psychosomatics</w:t>
      </w:r>
      <w:r w:rsidRPr="00044ED6">
        <w:rPr>
          <w:shd w:val="clear" w:color="auto" w:fill="FFFFFF"/>
        </w:rPr>
        <w:t>, </w:t>
      </w:r>
      <w:r w:rsidRPr="00044ED6">
        <w:rPr>
          <w:i/>
          <w:iCs/>
          <w:shd w:val="clear" w:color="auto" w:fill="FFFFFF"/>
        </w:rPr>
        <w:t>88</w:t>
      </w:r>
      <w:r w:rsidRPr="00044ED6">
        <w:rPr>
          <w:shd w:val="clear" w:color="auto" w:fill="FFFFFF"/>
        </w:rPr>
        <w:t>(5), 287-299.</w:t>
      </w:r>
    </w:p>
    <w:p w14:paraId="14120FE1" w14:textId="77777777" w:rsidR="00AF5274" w:rsidRPr="00044ED6" w:rsidRDefault="00AF5274" w:rsidP="00AF5274">
      <w:pPr>
        <w:ind w:left="720" w:hanging="720"/>
        <w:rPr>
          <w:shd w:val="clear" w:color="auto" w:fill="FFFFFF"/>
        </w:rPr>
      </w:pPr>
      <w:r w:rsidRPr="00044ED6">
        <w:rPr>
          <w:shd w:val="clear" w:color="auto" w:fill="FFFFFF"/>
        </w:rPr>
        <w:t>Lawlor, E. R., Islam, N., Bates, S., Griffin, S. J., Hill, A. J., Hughes, C. A., ... &amp; Ahern, A. L. (2020). Third</w:t>
      </w:r>
      <w:r w:rsidRPr="00044ED6">
        <w:rPr>
          <w:rFonts w:ascii="Cambria Math" w:hAnsi="Cambria Math" w:cs="Cambria Math"/>
          <w:shd w:val="clear" w:color="auto" w:fill="FFFFFF"/>
        </w:rPr>
        <w:t>‐</w:t>
      </w:r>
      <w:r w:rsidRPr="00044ED6">
        <w:rPr>
          <w:shd w:val="clear" w:color="auto" w:fill="FFFFFF"/>
        </w:rPr>
        <w:t>wave cognitive behaviour therapies for weight management: a systematic review and network meta</w:t>
      </w:r>
      <w:r w:rsidRPr="00044ED6">
        <w:rPr>
          <w:rFonts w:ascii="Cambria Math" w:hAnsi="Cambria Math" w:cs="Cambria Math"/>
          <w:shd w:val="clear" w:color="auto" w:fill="FFFFFF"/>
        </w:rPr>
        <w:t>‐</w:t>
      </w:r>
      <w:r w:rsidRPr="00044ED6">
        <w:rPr>
          <w:shd w:val="clear" w:color="auto" w:fill="FFFFFF"/>
        </w:rPr>
        <w:t>analysis. </w:t>
      </w:r>
      <w:r w:rsidRPr="00044ED6">
        <w:rPr>
          <w:i/>
          <w:iCs/>
          <w:shd w:val="clear" w:color="auto" w:fill="FFFFFF"/>
        </w:rPr>
        <w:t>Obesity Reviews</w:t>
      </w:r>
      <w:r w:rsidRPr="00044ED6">
        <w:rPr>
          <w:shd w:val="clear" w:color="auto" w:fill="FFFFFF"/>
        </w:rPr>
        <w:t>, </w:t>
      </w:r>
      <w:r w:rsidRPr="00044ED6">
        <w:rPr>
          <w:i/>
          <w:iCs/>
          <w:shd w:val="clear" w:color="auto" w:fill="FFFFFF"/>
        </w:rPr>
        <w:t>21</w:t>
      </w:r>
      <w:r w:rsidRPr="00044ED6">
        <w:rPr>
          <w:shd w:val="clear" w:color="auto" w:fill="FFFFFF"/>
        </w:rPr>
        <w:t>(7), e13013.</w:t>
      </w:r>
    </w:p>
    <w:p w14:paraId="13F7E808" w14:textId="77777777" w:rsidR="00AF5274" w:rsidRPr="00044ED6" w:rsidRDefault="00AF5274" w:rsidP="00AF5274">
      <w:pPr>
        <w:ind w:left="720" w:hanging="720"/>
        <w:rPr>
          <w:shd w:val="clear" w:color="auto" w:fill="FFFFFF"/>
        </w:rPr>
      </w:pPr>
      <w:r w:rsidRPr="00044ED6">
        <w:rPr>
          <w:shd w:val="clear" w:color="auto" w:fill="FFFFFF"/>
        </w:rPr>
        <w:t>Luo, C., Sanger, N., Singhal, N., Pattrick, K., Shams, I., Shahid, H., ... &amp; Samaan, Z. (2020). A comparison of electronically-delivered and face to face cognitive behavioural therapies in depressive disorders: A systematic review and meta-analysis. </w:t>
      </w:r>
      <w:r w:rsidRPr="00044ED6">
        <w:rPr>
          <w:i/>
          <w:iCs/>
          <w:shd w:val="clear" w:color="auto" w:fill="FFFFFF"/>
        </w:rPr>
        <w:t>EClinicalMedicine</w:t>
      </w:r>
      <w:r w:rsidRPr="00044ED6">
        <w:rPr>
          <w:shd w:val="clear" w:color="auto" w:fill="FFFFFF"/>
        </w:rPr>
        <w:t>, </w:t>
      </w:r>
      <w:r w:rsidRPr="00044ED6">
        <w:rPr>
          <w:i/>
          <w:iCs/>
          <w:shd w:val="clear" w:color="auto" w:fill="FFFFFF"/>
        </w:rPr>
        <w:t>24</w:t>
      </w:r>
      <w:r w:rsidRPr="00044ED6">
        <w:rPr>
          <w:shd w:val="clear" w:color="auto" w:fill="FFFFFF"/>
        </w:rPr>
        <w:t>.</w:t>
      </w:r>
    </w:p>
    <w:p w14:paraId="288D44B6" w14:textId="77777777" w:rsidR="00AF5274" w:rsidRPr="00044ED6" w:rsidRDefault="00AF5274" w:rsidP="00AF5274">
      <w:pPr>
        <w:ind w:left="720" w:hanging="720"/>
        <w:rPr>
          <w:shd w:val="clear" w:color="auto" w:fill="FFFFFF"/>
        </w:rPr>
      </w:pPr>
      <w:r w:rsidRPr="00044ED6">
        <w:rPr>
          <w:shd w:val="clear" w:color="auto" w:fill="FFFFFF"/>
        </w:rPr>
        <w:t>Murphy, R., Calugi, S., Cooper, Z., &amp; Dalle Grave, R. (2020). Challenges and opportunities for enhanced cognitive behaviour therapy (CBT-E) in light of COVID-19. </w:t>
      </w:r>
      <w:r w:rsidRPr="00044ED6">
        <w:rPr>
          <w:i/>
          <w:iCs/>
          <w:shd w:val="clear" w:color="auto" w:fill="FFFFFF"/>
        </w:rPr>
        <w:t>The Cognitive Behaviour Therapist</w:t>
      </w:r>
      <w:r w:rsidRPr="00044ED6">
        <w:rPr>
          <w:shd w:val="clear" w:color="auto" w:fill="FFFFFF"/>
        </w:rPr>
        <w:t>, </w:t>
      </w:r>
      <w:r w:rsidRPr="00044ED6">
        <w:rPr>
          <w:i/>
          <w:iCs/>
          <w:shd w:val="clear" w:color="auto" w:fill="FFFFFF"/>
        </w:rPr>
        <w:t>13</w:t>
      </w:r>
      <w:r w:rsidRPr="00044ED6">
        <w:rPr>
          <w:shd w:val="clear" w:color="auto" w:fill="FFFFFF"/>
        </w:rPr>
        <w:t>, e14.</w:t>
      </w:r>
    </w:p>
    <w:p w14:paraId="4E91D0BC" w14:textId="77777777" w:rsidR="00AF5274" w:rsidRPr="00044ED6" w:rsidRDefault="00AF5274" w:rsidP="00AF5274">
      <w:pPr>
        <w:ind w:left="720" w:hanging="720"/>
        <w:rPr>
          <w:shd w:val="clear" w:color="auto" w:fill="FFFFFF"/>
        </w:rPr>
      </w:pPr>
      <w:r w:rsidRPr="00044ED6">
        <w:rPr>
          <w:shd w:val="clear" w:color="auto" w:fill="FFFFFF"/>
        </w:rPr>
        <w:t>Naeem, F., Irfan, M., &amp; Javed, A. (2020). Coping with COVID-19: Urgent need for building resilience through cognitive behaviour therapy. </w:t>
      </w:r>
      <w:r w:rsidRPr="00044ED6">
        <w:rPr>
          <w:i/>
          <w:iCs/>
          <w:shd w:val="clear" w:color="auto" w:fill="FFFFFF"/>
        </w:rPr>
        <w:t>Khyber Medical University Journal</w:t>
      </w:r>
      <w:r w:rsidRPr="00044ED6">
        <w:rPr>
          <w:shd w:val="clear" w:color="auto" w:fill="FFFFFF"/>
        </w:rPr>
        <w:t>, </w:t>
      </w:r>
      <w:r w:rsidRPr="00044ED6">
        <w:rPr>
          <w:i/>
          <w:iCs/>
          <w:shd w:val="clear" w:color="auto" w:fill="FFFFFF"/>
        </w:rPr>
        <w:t>12</w:t>
      </w:r>
      <w:r w:rsidRPr="00044ED6">
        <w:rPr>
          <w:shd w:val="clear" w:color="auto" w:fill="FFFFFF"/>
        </w:rPr>
        <w:t>(1), 1-3.</w:t>
      </w:r>
    </w:p>
    <w:p w14:paraId="4B01953D" w14:textId="77777777" w:rsidR="00AF5274" w:rsidRPr="00044ED6" w:rsidRDefault="00AF5274" w:rsidP="00AF5274">
      <w:pPr>
        <w:ind w:left="720" w:hanging="720"/>
        <w:rPr>
          <w:shd w:val="clear" w:color="auto" w:fill="FFFFFF"/>
        </w:rPr>
      </w:pPr>
      <w:r w:rsidRPr="00044ED6">
        <w:rPr>
          <w:shd w:val="clear" w:color="auto" w:fill="FFFFFF"/>
        </w:rPr>
        <w:lastRenderedPageBreak/>
        <w:t>Santoft, F., Axelsson, E., Öst, L. G., Hedman-Lagerlöf, M., Fust, J., &amp; Hedman-Lagerlöf, E. (2019). Cognitive behaviour therapy for depression in primary care: systematic review and meta-analysis. </w:t>
      </w:r>
      <w:r w:rsidRPr="00044ED6">
        <w:rPr>
          <w:i/>
          <w:iCs/>
          <w:shd w:val="clear" w:color="auto" w:fill="FFFFFF"/>
        </w:rPr>
        <w:t>Psychological medicine</w:t>
      </w:r>
      <w:r w:rsidRPr="00044ED6">
        <w:rPr>
          <w:shd w:val="clear" w:color="auto" w:fill="FFFFFF"/>
        </w:rPr>
        <w:t>, </w:t>
      </w:r>
      <w:r w:rsidRPr="00044ED6">
        <w:rPr>
          <w:i/>
          <w:iCs/>
          <w:shd w:val="clear" w:color="auto" w:fill="FFFFFF"/>
        </w:rPr>
        <w:t>49</w:t>
      </w:r>
      <w:r w:rsidRPr="00044ED6">
        <w:rPr>
          <w:shd w:val="clear" w:color="auto" w:fill="FFFFFF"/>
        </w:rPr>
        <w:t>(8), 1266-1274.</w:t>
      </w:r>
    </w:p>
    <w:p w14:paraId="16C70FF1" w14:textId="77777777" w:rsidR="00AF5274" w:rsidRPr="00044ED6" w:rsidRDefault="00AF5274" w:rsidP="00AF5274">
      <w:pPr>
        <w:ind w:left="720" w:hanging="720"/>
        <w:rPr>
          <w:shd w:val="clear" w:color="auto" w:fill="FFFFFF"/>
        </w:rPr>
      </w:pPr>
      <w:r w:rsidRPr="00044ED6">
        <w:rPr>
          <w:shd w:val="clear" w:color="auto" w:fill="FFFFFF"/>
        </w:rPr>
        <w:t>Soh, H. L., Ho, R. C., Ho, C. S., &amp; Tam, W. W. (2020). Efficacy of digital cognitive behavioural therapy for insomnia: a meta-analysis of randomised controlled trials. </w:t>
      </w:r>
      <w:r w:rsidRPr="00044ED6">
        <w:rPr>
          <w:i/>
          <w:iCs/>
          <w:shd w:val="clear" w:color="auto" w:fill="FFFFFF"/>
        </w:rPr>
        <w:t>Sleep medicine</w:t>
      </w:r>
      <w:r w:rsidRPr="00044ED6">
        <w:rPr>
          <w:shd w:val="clear" w:color="auto" w:fill="FFFFFF"/>
        </w:rPr>
        <w:t>, </w:t>
      </w:r>
      <w:r w:rsidRPr="00044ED6">
        <w:rPr>
          <w:i/>
          <w:iCs/>
          <w:shd w:val="clear" w:color="auto" w:fill="FFFFFF"/>
        </w:rPr>
        <w:t>75</w:t>
      </w:r>
      <w:r w:rsidRPr="00044ED6">
        <w:rPr>
          <w:shd w:val="clear" w:color="auto" w:fill="FFFFFF"/>
        </w:rPr>
        <w:t>, 315-325.</w:t>
      </w:r>
    </w:p>
    <w:p w14:paraId="6DBB4EAA" w14:textId="77777777" w:rsidR="00AF5274" w:rsidRPr="00044ED6" w:rsidRDefault="00AF5274" w:rsidP="00AF5274">
      <w:pPr>
        <w:ind w:left="720" w:hanging="720"/>
        <w:rPr>
          <w:shd w:val="clear" w:color="auto" w:fill="FFFFFF"/>
        </w:rPr>
      </w:pPr>
      <w:r w:rsidRPr="00044ED6">
        <w:rPr>
          <w:shd w:val="clear" w:color="auto" w:fill="FFFFFF"/>
        </w:rPr>
        <w:t>Stallard, P. (2019). </w:t>
      </w:r>
      <w:r w:rsidRPr="00044ED6">
        <w:rPr>
          <w:i/>
          <w:iCs/>
          <w:shd w:val="clear" w:color="auto" w:fill="FFFFFF"/>
        </w:rPr>
        <w:t>Think good, feel good: A cognitive behavioural therapy workbook for children and young people</w:t>
      </w:r>
      <w:r w:rsidRPr="00044ED6">
        <w:rPr>
          <w:shd w:val="clear" w:color="auto" w:fill="FFFFFF"/>
        </w:rPr>
        <w:t>. John Wiley &amp; Sons.</w:t>
      </w:r>
    </w:p>
    <w:p w14:paraId="45C5BFDA" w14:textId="77777777" w:rsidR="00AF5274" w:rsidRPr="00044ED6" w:rsidRDefault="00AF5274" w:rsidP="00AF5274">
      <w:pPr>
        <w:ind w:left="720" w:hanging="720"/>
        <w:rPr>
          <w:shd w:val="clear" w:color="auto" w:fill="FFFFFF"/>
        </w:rPr>
      </w:pPr>
      <w:r w:rsidRPr="00044ED6">
        <w:rPr>
          <w:shd w:val="clear" w:color="auto" w:fill="FFFFFF"/>
        </w:rPr>
        <w:t>Willson, R., &amp; Branch, R. (2019). </w:t>
      </w:r>
      <w:r w:rsidRPr="00044ED6">
        <w:rPr>
          <w:i/>
          <w:iCs/>
          <w:shd w:val="clear" w:color="auto" w:fill="FFFFFF"/>
        </w:rPr>
        <w:t>Cognitive behavioural therapy for dummies</w:t>
      </w:r>
      <w:r w:rsidRPr="00044ED6">
        <w:rPr>
          <w:shd w:val="clear" w:color="auto" w:fill="FFFFFF"/>
        </w:rPr>
        <w:t>. John Wiley &amp; Sons.</w:t>
      </w:r>
    </w:p>
    <w:p w14:paraId="4E5DDDD8" w14:textId="77777777" w:rsidR="00AF5274" w:rsidRPr="00044ED6" w:rsidRDefault="00AF5274" w:rsidP="00AF5274">
      <w:pPr>
        <w:ind w:left="720" w:hanging="720"/>
        <w:rPr>
          <w:shd w:val="clear" w:color="auto" w:fill="FFFFFF"/>
        </w:rPr>
      </w:pPr>
      <w:r w:rsidRPr="00044ED6">
        <w:rPr>
          <w:shd w:val="clear" w:color="auto" w:fill="FFFFFF"/>
        </w:rPr>
        <w:t>Winter, H. R., Norton, A. R., Burley, J. L., &amp; Wootton, B. M. (2023). Remote cognitive behaviour therapy for social anxiety disorder: A meta-analysis. </w:t>
      </w:r>
      <w:r w:rsidRPr="00044ED6">
        <w:rPr>
          <w:i/>
          <w:iCs/>
          <w:shd w:val="clear" w:color="auto" w:fill="FFFFFF"/>
        </w:rPr>
        <w:t>Journal of Anxiety Disorders</w:t>
      </w:r>
      <w:r w:rsidRPr="00044ED6">
        <w:rPr>
          <w:shd w:val="clear" w:color="auto" w:fill="FFFFFF"/>
        </w:rPr>
        <w:t>, 102787.</w:t>
      </w:r>
    </w:p>
    <w:p w14:paraId="572D05B7" w14:textId="77777777" w:rsidR="00AF5274" w:rsidRPr="00AF5274" w:rsidRDefault="00AF5274" w:rsidP="00AF5274">
      <w:pPr>
        <w:rPr>
          <w:b/>
          <w:bCs/>
          <w:lang w:val="en-US"/>
        </w:rPr>
      </w:pPr>
    </w:p>
    <w:sectPr w:rsidR="00AF5274" w:rsidRPr="00AF527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7692A" w14:textId="77777777" w:rsidR="00CF34D6" w:rsidRDefault="00CF34D6" w:rsidP="00F96F7D">
      <w:pPr>
        <w:spacing w:after="0" w:line="240" w:lineRule="auto"/>
      </w:pPr>
      <w:r>
        <w:separator/>
      </w:r>
    </w:p>
  </w:endnote>
  <w:endnote w:type="continuationSeparator" w:id="0">
    <w:p w14:paraId="15E2EBEB" w14:textId="77777777" w:rsidR="00CF34D6" w:rsidRDefault="00CF34D6" w:rsidP="00F96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3729A" w14:textId="77777777" w:rsidR="00CF34D6" w:rsidRDefault="00CF34D6" w:rsidP="00F96F7D">
      <w:pPr>
        <w:spacing w:after="0" w:line="240" w:lineRule="auto"/>
      </w:pPr>
      <w:r>
        <w:separator/>
      </w:r>
    </w:p>
  </w:footnote>
  <w:footnote w:type="continuationSeparator" w:id="0">
    <w:p w14:paraId="5006BF6C" w14:textId="77777777" w:rsidR="00CF34D6" w:rsidRDefault="00CF34D6" w:rsidP="00F96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849046"/>
      <w:docPartObj>
        <w:docPartGallery w:val="Page Numbers (Top of Page)"/>
        <w:docPartUnique/>
      </w:docPartObj>
    </w:sdtPr>
    <w:sdtEndPr>
      <w:rPr>
        <w:noProof/>
      </w:rPr>
    </w:sdtEndPr>
    <w:sdtContent>
      <w:p w14:paraId="39828883" w14:textId="4319E6C6" w:rsidR="00F96F7D" w:rsidRDefault="00F96F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CD3D738" w14:textId="77777777" w:rsidR="00F96F7D" w:rsidRDefault="00F96F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219"/>
    <w:rsid w:val="001243DA"/>
    <w:rsid w:val="00144FE6"/>
    <w:rsid w:val="001471A4"/>
    <w:rsid w:val="00194E26"/>
    <w:rsid w:val="001A449C"/>
    <w:rsid w:val="004A7BA3"/>
    <w:rsid w:val="0054524A"/>
    <w:rsid w:val="00581C46"/>
    <w:rsid w:val="006579BC"/>
    <w:rsid w:val="00814219"/>
    <w:rsid w:val="00854C4D"/>
    <w:rsid w:val="00876CEE"/>
    <w:rsid w:val="008D50FA"/>
    <w:rsid w:val="008F5FE6"/>
    <w:rsid w:val="00A44215"/>
    <w:rsid w:val="00AF5274"/>
    <w:rsid w:val="00BD71BE"/>
    <w:rsid w:val="00CF34D6"/>
    <w:rsid w:val="00D65C12"/>
    <w:rsid w:val="00D77849"/>
    <w:rsid w:val="00DA5BA1"/>
    <w:rsid w:val="00F62EC7"/>
    <w:rsid w:val="00F96F7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04A2"/>
  <w15:chartTrackingRefBased/>
  <w15:docId w15:val="{B2020FCB-CCFE-4F3A-B696-8BA739334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84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77849"/>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D77849"/>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unhideWhenUsed/>
    <w:qFormat/>
    <w:rsid w:val="00D77849"/>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81421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1421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142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42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421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421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849"/>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D77849"/>
    <w:rPr>
      <w:rFonts w:ascii="Times New Roman" w:eastAsiaTheme="majorEastAsia" w:hAnsi="Times New Roman" w:cstheme="majorBidi"/>
      <w:b/>
      <w:i/>
      <w:szCs w:val="32"/>
    </w:rPr>
  </w:style>
  <w:style w:type="character" w:customStyle="1" w:styleId="Heading3Char">
    <w:name w:val="Heading 3 Char"/>
    <w:basedOn w:val="DefaultParagraphFont"/>
    <w:link w:val="Heading3"/>
    <w:uiPriority w:val="9"/>
    <w:rsid w:val="00D77849"/>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8142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2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2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2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2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219"/>
    <w:rPr>
      <w:rFonts w:eastAsiaTheme="majorEastAsia" w:cstheme="majorBidi"/>
      <w:color w:val="272727" w:themeColor="text1" w:themeTint="D8"/>
    </w:rPr>
  </w:style>
  <w:style w:type="paragraph" w:styleId="Title">
    <w:name w:val="Title"/>
    <w:basedOn w:val="Normal"/>
    <w:next w:val="Normal"/>
    <w:link w:val="TitleChar"/>
    <w:uiPriority w:val="10"/>
    <w:qFormat/>
    <w:rsid w:val="008142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2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21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2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219"/>
    <w:pPr>
      <w:spacing w:before="160"/>
      <w:jc w:val="center"/>
    </w:pPr>
    <w:rPr>
      <w:i/>
      <w:iCs/>
      <w:color w:val="404040" w:themeColor="text1" w:themeTint="BF"/>
    </w:rPr>
  </w:style>
  <w:style w:type="character" w:customStyle="1" w:styleId="QuoteChar">
    <w:name w:val="Quote Char"/>
    <w:basedOn w:val="DefaultParagraphFont"/>
    <w:link w:val="Quote"/>
    <w:uiPriority w:val="29"/>
    <w:rsid w:val="00814219"/>
    <w:rPr>
      <w:rFonts w:ascii="Times New Roman" w:hAnsi="Times New Roman"/>
      <w:i/>
      <w:iCs/>
      <w:color w:val="404040" w:themeColor="text1" w:themeTint="BF"/>
    </w:rPr>
  </w:style>
  <w:style w:type="paragraph" w:styleId="ListParagraph">
    <w:name w:val="List Paragraph"/>
    <w:basedOn w:val="Normal"/>
    <w:uiPriority w:val="34"/>
    <w:qFormat/>
    <w:rsid w:val="00814219"/>
    <w:pPr>
      <w:ind w:left="720"/>
      <w:contextualSpacing/>
    </w:pPr>
  </w:style>
  <w:style w:type="character" w:styleId="IntenseEmphasis">
    <w:name w:val="Intense Emphasis"/>
    <w:basedOn w:val="DefaultParagraphFont"/>
    <w:uiPriority w:val="21"/>
    <w:qFormat/>
    <w:rsid w:val="00814219"/>
    <w:rPr>
      <w:i/>
      <w:iCs/>
      <w:color w:val="0F4761" w:themeColor="accent1" w:themeShade="BF"/>
    </w:rPr>
  </w:style>
  <w:style w:type="paragraph" w:styleId="IntenseQuote">
    <w:name w:val="Intense Quote"/>
    <w:basedOn w:val="Normal"/>
    <w:next w:val="Normal"/>
    <w:link w:val="IntenseQuoteChar"/>
    <w:uiPriority w:val="30"/>
    <w:qFormat/>
    <w:rsid w:val="00814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219"/>
    <w:rPr>
      <w:rFonts w:ascii="Times New Roman" w:hAnsi="Times New Roman"/>
      <w:i/>
      <w:iCs/>
      <w:color w:val="0F4761" w:themeColor="accent1" w:themeShade="BF"/>
    </w:rPr>
  </w:style>
  <w:style w:type="character" w:styleId="IntenseReference">
    <w:name w:val="Intense Reference"/>
    <w:basedOn w:val="DefaultParagraphFont"/>
    <w:uiPriority w:val="32"/>
    <w:qFormat/>
    <w:rsid w:val="00814219"/>
    <w:rPr>
      <w:b/>
      <w:bCs/>
      <w:smallCaps/>
      <w:color w:val="0F4761" w:themeColor="accent1" w:themeShade="BF"/>
      <w:spacing w:val="5"/>
    </w:rPr>
  </w:style>
  <w:style w:type="paragraph" w:styleId="Header">
    <w:name w:val="header"/>
    <w:basedOn w:val="Normal"/>
    <w:link w:val="HeaderChar"/>
    <w:uiPriority w:val="99"/>
    <w:unhideWhenUsed/>
    <w:rsid w:val="00F96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6F7D"/>
    <w:rPr>
      <w:rFonts w:ascii="Times New Roman" w:hAnsi="Times New Roman"/>
    </w:rPr>
  </w:style>
  <w:style w:type="paragraph" w:styleId="Footer">
    <w:name w:val="footer"/>
    <w:basedOn w:val="Normal"/>
    <w:link w:val="FooterChar"/>
    <w:uiPriority w:val="99"/>
    <w:unhideWhenUsed/>
    <w:rsid w:val="00F96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6F7D"/>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 User</dc:creator>
  <cp:keywords/>
  <dc:description/>
  <cp:lastModifiedBy>gurpinder singh</cp:lastModifiedBy>
  <cp:revision>2</cp:revision>
  <dcterms:created xsi:type="dcterms:W3CDTF">2024-02-23T20:07:00Z</dcterms:created>
  <dcterms:modified xsi:type="dcterms:W3CDTF">2024-02-23T20:07:00Z</dcterms:modified>
</cp:coreProperties>
</file>