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92DF1" w14:textId="3A084703" w:rsidR="00D5413C" w:rsidRDefault="00E628BC">
      <w:pPr>
        <w:pStyle w:val="Photo"/>
      </w:pPr>
      <w:r>
        <w:rPr>
          <w:noProof/>
        </w:rPr>
        <w:drawing>
          <wp:inline distT="0" distB="0" distL="0" distR="0" wp14:anchorId="748C4820" wp14:editId="6E882C7D">
            <wp:extent cx="5410835" cy="3491472"/>
            <wp:effectExtent l="0" t="0" r="0" b="0"/>
            <wp:docPr id="413400728" name="Picture 5" descr="Image result for electronic circu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electronic circui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41010" cy="3510943"/>
                    </a:xfrm>
                    <a:prstGeom prst="rect">
                      <a:avLst/>
                    </a:prstGeom>
                    <a:noFill/>
                    <a:ln>
                      <a:noFill/>
                    </a:ln>
                  </pic:spPr>
                </pic:pic>
              </a:graphicData>
            </a:graphic>
          </wp:inline>
        </w:drawing>
      </w:r>
    </w:p>
    <w:p w14:paraId="21410B81" w14:textId="132F2BB4" w:rsidR="00C90FDD" w:rsidRPr="00D823F8" w:rsidRDefault="0024794D" w:rsidP="00D5413C">
      <w:pPr>
        <w:pStyle w:val="Title"/>
        <w:rPr>
          <w:sz w:val="72"/>
          <w:szCs w:val="72"/>
        </w:rPr>
      </w:pPr>
      <w:r w:rsidRPr="00D823F8">
        <w:rPr>
          <w:sz w:val="72"/>
          <w:szCs w:val="72"/>
        </w:rPr>
        <w:t>Fundamentals of Electronics and Electrical Systems Report</w:t>
      </w:r>
    </w:p>
    <w:p w14:paraId="7D25B7EC" w14:textId="26EDB331" w:rsidR="001638F6" w:rsidRPr="00D5413C" w:rsidRDefault="0024794D" w:rsidP="00D5413C">
      <w:pPr>
        <w:pStyle w:val="Subtitle"/>
      </w:pPr>
      <w:r>
        <w:t>INcludes report on Task 1 &amp; Task 2</w:t>
      </w:r>
    </w:p>
    <w:p w14:paraId="2B0DD9C3" w14:textId="13D0C1AE" w:rsidR="003422FF" w:rsidRDefault="0024794D" w:rsidP="003422FF">
      <w:pPr>
        <w:pStyle w:val="ContactInfo"/>
      </w:pPr>
      <w:r>
        <w:t>Fraser Goodwin</w:t>
      </w:r>
      <w:r w:rsidR="00E628BC">
        <w:t xml:space="preserve"> 2222111</w:t>
      </w:r>
      <w:r w:rsidR="00D5413C">
        <w:rPr>
          <w:lang w:val="en-GB" w:bidi="en-GB"/>
        </w:rPr>
        <w:t xml:space="preserve"> | </w:t>
      </w:r>
      <w:r>
        <w:rPr>
          <w:lang w:val="en-GB" w:bidi="en-GB"/>
        </w:rPr>
        <w:t>ACDA4018</w:t>
      </w:r>
      <w:r w:rsidR="00D5413C">
        <w:rPr>
          <w:lang w:val="en-GB" w:bidi="en-GB"/>
        </w:rPr>
        <w:t xml:space="preserve"> | </w:t>
      </w:r>
      <w:r>
        <w:t>0</w:t>
      </w:r>
      <w:r w:rsidR="00C06CA2">
        <w:t>7</w:t>
      </w:r>
      <w:r>
        <w:t>/07/2023</w:t>
      </w:r>
      <w:r w:rsidR="003422FF">
        <w:rPr>
          <w:lang w:val="en-GB" w:bidi="en-GB"/>
        </w:rPr>
        <w:br w:type="page"/>
      </w:r>
    </w:p>
    <w:sdt>
      <w:sdtPr>
        <w:rPr>
          <w:rFonts w:asciiTheme="minorHAnsi" w:eastAsiaTheme="minorEastAsia" w:hAnsiTheme="minorHAnsi" w:cstheme="minorBidi"/>
          <w:color w:val="4D322D" w:themeColor="text2"/>
          <w:sz w:val="22"/>
          <w:szCs w:val="22"/>
          <w:lang w:val="en-GB"/>
        </w:rPr>
        <w:id w:val="1400788571"/>
        <w:docPartObj>
          <w:docPartGallery w:val="Table of Contents"/>
          <w:docPartUnique/>
        </w:docPartObj>
      </w:sdtPr>
      <w:sdtEndPr>
        <w:rPr>
          <w:b/>
          <w:bCs/>
          <w:lang w:val="en-US"/>
        </w:rPr>
      </w:sdtEndPr>
      <w:sdtContent>
        <w:p w14:paraId="6597F3C1" w14:textId="1C6D576A" w:rsidR="005F30F8" w:rsidRDefault="005F30F8">
          <w:pPr>
            <w:pStyle w:val="TOCHeading"/>
          </w:pPr>
          <w:r>
            <w:rPr>
              <w:lang w:val="en-GB"/>
            </w:rPr>
            <w:t>Contents</w:t>
          </w:r>
        </w:p>
        <w:p w14:paraId="33A7DC60" w14:textId="04A37B4B" w:rsidR="0049031E" w:rsidRDefault="005F30F8">
          <w:pPr>
            <w:pStyle w:val="TOC1"/>
            <w:tabs>
              <w:tab w:val="right" w:leader="dot" w:pos="8630"/>
            </w:tabs>
            <w:rPr>
              <w:noProof/>
              <w:color w:val="auto"/>
              <w:lang w:val="en-GB" w:eastAsia="en-GB"/>
            </w:rPr>
          </w:pPr>
          <w:r>
            <w:fldChar w:fldCharType="begin"/>
          </w:r>
          <w:r>
            <w:instrText xml:space="preserve"> TOC \o "1-3" \h \z \u </w:instrText>
          </w:r>
          <w:r>
            <w:fldChar w:fldCharType="separate"/>
          </w:r>
          <w:hyperlink w:anchor="_Toc139637181" w:history="1">
            <w:r w:rsidR="0049031E" w:rsidRPr="00CA21C0">
              <w:rPr>
                <w:rStyle w:val="Hyperlink"/>
                <w:noProof/>
              </w:rPr>
              <w:t>Objectives</w:t>
            </w:r>
            <w:r w:rsidR="0049031E">
              <w:rPr>
                <w:noProof/>
                <w:webHidden/>
              </w:rPr>
              <w:tab/>
            </w:r>
            <w:r w:rsidR="0049031E">
              <w:rPr>
                <w:noProof/>
                <w:webHidden/>
              </w:rPr>
              <w:fldChar w:fldCharType="begin"/>
            </w:r>
            <w:r w:rsidR="0049031E">
              <w:rPr>
                <w:noProof/>
                <w:webHidden/>
              </w:rPr>
              <w:instrText xml:space="preserve"> PAGEREF _Toc139637181 \h </w:instrText>
            </w:r>
            <w:r w:rsidR="0049031E">
              <w:rPr>
                <w:noProof/>
                <w:webHidden/>
              </w:rPr>
            </w:r>
            <w:r w:rsidR="0049031E">
              <w:rPr>
                <w:noProof/>
                <w:webHidden/>
              </w:rPr>
              <w:fldChar w:fldCharType="separate"/>
            </w:r>
            <w:r w:rsidR="0049031E">
              <w:rPr>
                <w:noProof/>
                <w:webHidden/>
              </w:rPr>
              <w:t>2</w:t>
            </w:r>
            <w:r w:rsidR="0049031E">
              <w:rPr>
                <w:noProof/>
                <w:webHidden/>
              </w:rPr>
              <w:fldChar w:fldCharType="end"/>
            </w:r>
          </w:hyperlink>
        </w:p>
        <w:p w14:paraId="49BE23EB" w14:textId="0D76FFD6" w:rsidR="0049031E" w:rsidRDefault="005B0B5E">
          <w:pPr>
            <w:pStyle w:val="TOC2"/>
            <w:tabs>
              <w:tab w:val="right" w:leader="dot" w:pos="8630"/>
            </w:tabs>
            <w:rPr>
              <w:noProof/>
              <w:color w:val="auto"/>
              <w:lang w:val="en-GB" w:eastAsia="en-GB"/>
            </w:rPr>
          </w:pPr>
          <w:hyperlink w:anchor="_Toc139637182" w:history="1">
            <w:r w:rsidR="0049031E" w:rsidRPr="00CA21C0">
              <w:rPr>
                <w:rStyle w:val="Hyperlink"/>
                <w:noProof/>
              </w:rPr>
              <w:t>Task 1</w:t>
            </w:r>
            <w:r w:rsidR="0049031E">
              <w:rPr>
                <w:noProof/>
                <w:webHidden/>
              </w:rPr>
              <w:tab/>
            </w:r>
            <w:r w:rsidR="0049031E">
              <w:rPr>
                <w:noProof/>
                <w:webHidden/>
              </w:rPr>
              <w:fldChar w:fldCharType="begin"/>
            </w:r>
            <w:r w:rsidR="0049031E">
              <w:rPr>
                <w:noProof/>
                <w:webHidden/>
              </w:rPr>
              <w:instrText xml:space="preserve"> PAGEREF _Toc139637182 \h </w:instrText>
            </w:r>
            <w:r w:rsidR="0049031E">
              <w:rPr>
                <w:noProof/>
                <w:webHidden/>
              </w:rPr>
            </w:r>
            <w:r w:rsidR="0049031E">
              <w:rPr>
                <w:noProof/>
                <w:webHidden/>
              </w:rPr>
              <w:fldChar w:fldCharType="separate"/>
            </w:r>
            <w:r w:rsidR="0049031E">
              <w:rPr>
                <w:noProof/>
                <w:webHidden/>
              </w:rPr>
              <w:t>2</w:t>
            </w:r>
            <w:r w:rsidR="0049031E">
              <w:rPr>
                <w:noProof/>
                <w:webHidden/>
              </w:rPr>
              <w:fldChar w:fldCharType="end"/>
            </w:r>
          </w:hyperlink>
        </w:p>
        <w:p w14:paraId="1E74CE6E" w14:textId="440FBF4E" w:rsidR="0049031E" w:rsidRDefault="005B0B5E">
          <w:pPr>
            <w:pStyle w:val="TOC2"/>
            <w:tabs>
              <w:tab w:val="right" w:leader="dot" w:pos="8630"/>
            </w:tabs>
            <w:rPr>
              <w:noProof/>
              <w:color w:val="auto"/>
              <w:lang w:val="en-GB" w:eastAsia="en-GB"/>
            </w:rPr>
          </w:pPr>
          <w:hyperlink w:anchor="_Toc139637183" w:history="1">
            <w:r w:rsidR="0049031E" w:rsidRPr="00CA21C0">
              <w:rPr>
                <w:rStyle w:val="Hyperlink"/>
                <w:noProof/>
              </w:rPr>
              <w:t>Task 2</w:t>
            </w:r>
            <w:r w:rsidR="0049031E">
              <w:rPr>
                <w:noProof/>
                <w:webHidden/>
              </w:rPr>
              <w:tab/>
            </w:r>
            <w:r w:rsidR="0049031E">
              <w:rPr>
                <w:noProof/>
                <w:webHidden/>
              </w:rPr>
              <w:fldChar w:fldCharType="begin"/>
            </w:r>
            <w:r w:rsidR="0049031E">
              <w:rPr>
                <w:noProof/>
                <w:webHidden/>
              </w:rPr>
              <w:instrText xml:space="preserve"> PAGEREF _Toc139637183 \h </w:instrText>
            </w:r>
            <w:r w:rsidR="0049031E">
              <w:rPr>
                <w:noProof/>
                <w:webHidden/>
              </w:rPr>
            </w:r>
            <w:r w:rsidR="0049031E">
              <w:rPr>
                <w:noProof/>
                <w:webHidden/>
              </w:rPr>
              <w:fldChar w:fldCharType="separate"/>
            </w:r>
            <w:r w:rsidR="0049031E">
              <w:rPr>
                <w:noProof/>
                <w:webHidden/>
              </w:rPr>
              <w:t>2</w:t>
            </w:r>
            <w:r w:rsidR="0049031E">
              <w:rPr>
                <w:noProof/>
                <w:webHidden/>
              </w:rPr>
              <w:fldChar w:fldCharType="end"/>
            </w:r>
          </w:hyperlink>
        </w:p>
        <w:p w14:paraId="0220268F" w14:textId="6C54CDB3" w:rsidR="0049031E" w:rsidRDefault="005B0B5E">
          <w:pPr>
            <w:pStyle w:val="TOC1"/>
            <w:tabs>
              <w:tab w:val="right" w:leader="dot" w:pos="8630"/>
            </w:tabs>
            <w:rPr>
              <w:noProof/>
              <w:color w:val="auto"/>
              <w:lang w:val="en-GB" w:eastAsia="en-GB"/>
            </w:rPr>
          </w:pPr>
          <w:hyperlink w:anchor="_Toc139637184" w:history="1">
            <w:r w:rsidR="0049031E" w:rsidRPr="00CA21C0">
              <w:rPr>
                <w:rStyle w:val="Hyperlink"/>
                <w:noProof/>
              </w:rPr>
              <w:t>Background Theory</w:t>
            </w:r>
            <w:r w:rsidR="0049031E">
              <w:rPr>
                <w:noProof/>
                <w:webHidden/>
              </w:rPr>
              <w:tab/>
            </w:r>
            <w:r w:rsidR="0049031E">
              <w:rPr>
                <w:noProof/>
                <w:webHidden/>
              </w:rPr>
              <w:fldChar w:fldCharType="begin"/>
            </w:r>
            <w:r w:rsidR="0049031E">
              <w:rPr>
                <w:noProof/>
                <w:webHidden/>
              </w:rPr>
              <w:instrText xml:space="preserve"> PAGEREF _Toc139637184 \h </w:instrText>
            </w:r>
            <w:r w:rsidR="0049031E">
              <w:rPr>
                <w:noProof/>
                <w:webHidden/>
              </w:rPr>
            </w:r>
            <w:r w:rsidR="0049031E">
              <w:rPr>
                <w:noProof/>
                <w:webHidden/>
              </w:rPr>
              <w:fldChar w:fldCharType="separate"/>
            </w:r>
            <w:r w:rsidR="0049031E">
              <w:rPr>
                <w:noProof/>
                <w:webHidden/>
              </w:rPr>
              <w:t>2</w:t>
            </w:r>
            <w:r w:rsidR="0049031E">
              <w:rPr>
                <w:noProof/>
                <w:webHidden/>
              </w:rPr>
              <w:fldChar w:fldCharType="end"/>
            </w:r>
          </w:hyperlink>
        </w:p>
        <w:p w14:paraId="2673F233" w14:textId="7BE15A02" w:rsidR="0049031E" w:rsidRDefault="005B0B5E">
          <w:pPr>
            <w:pStyle w:val="TOC2"/>
            <w:tabs>
              <w:tab w:val="right" w:leader="dot" w:pos="8630"/>
            </w:tabs>
            <w:rPr>
              <w:noProof/>
              <w:color w:val="auto"/>
              <w:lang w:val="en-GB" w:eastAsia="en-GB"/>
            </w:rPr>
          </w:pPr>
          <w:hyperlink w:anchor="_Toc139637185" w:history="1">
            <w:r w:rsidR="0049031E" w:rsidRPr="00CA21C0">
              <w:rPr>
                <w:rStyle w:val="Hyperlink"/>
                <w:noProof/>
              </w:rPr>
              <w:t>Task 1</w:t>
            </w:r>
            <w:r w:rsidR="0049031E">
              <w:rPr>
                <w:noProof/>
                <w:webHidden/>
              </w:rPr>
              <w:tab/>
            </w:r>
            <w:r w:rsidR="0049031E">
              <w:rPr>
                <w:noProof/>
                <w:webHidden/>
              </w:rPr>
              <w:fldChar w:fldCharType="begin"/>
            </w:r>
            <w:r w:rsidR="0049031E">
              <w:rPr>
                <w:noProof/>
                <w:webHidden/>
              </w:rPr>
              <w:instrText xml:space="preserve"> PAGEREF _Toc139637185 \h </w:instrText>
            </w:r>
            <w:r w:rsidR="0049031E">
              <w:rPr>
                <w:noProof/>
                <w:webHidden/>
              </w:rPr>
            </w:r>
            <w:r w:rsidR="0049031E">
              <w:rPr>
                <w:noProof/>
                <w:webHidden/>
              </w:rPr>
              <w:fldChar w:fldCharType="separate"/>
            </w:r>
            <w:r w:rsidR="0049031E">
              <w:rPr>
                <w:noProof/>
                <w:webHidden/>
              </w:rPr>
              <w:t>2</w:t>
            </w:r>
            <w:r w:rsidR="0049031E">
              <w:rPr>
                <w:noProof/>
                <w:webHidden/>
              </w:rPr>
              <w:fldChar w:fldCharType="end"/>
            </w:r>
          </w:hyperlink>
        </w:p>
        <w:p w14:paraId="491F557D" w14:textId="79AD8D6B" w:rsidR="0049031E" w:rsidRDefault="005B0B5E">
          <w:pPr>
            <w:pStyle w:val="TOC2"/>
            <w:tabs>
              <w:tab w:val="right" w:leader="dot" w:pos="8630"/>
            </w:tabs>
            <w:rPr>
              <w:noProof/>
              <w:color w:val="auto"/>
              <w:lang w:val="en-GB" w:eastAsia="en-GB"/>
            </w:rPr>
          </w:pPr>
          <w:hyperlink w:anchor="_Toc139637186" w:history="1">
            <w:r w:rsidR="0049031E" w:rsidRPr="00CA21C0">
              <w:rPr>
                <w:rStyle w:val="Hyperlink"/>
                <w:noProof/>
              </w:rPr>
              <w:t>Task 2</w:t>
            </w:r>
            <w:r w:rsidR="0049031E">
              <w:rPr>
                <w:noProof/>
                <w:webHidden/>
              </w:rPr>
              <w:tab/>
            </w:r>
            <w:r w:rsidR="0049031E">
              <w:rPr>
                <w:noProof/>
                <w:webHidden/>
              </w:rPr>
              <w:fldChar w:fldCharType="begin"/>
            </w:r>
            <w:r w:rsidR="0049031E">
              <w:rPr>
                <w:noProof/>
                <w:webHidden/>
              </w:rPr>
              <w:instrText xml:space="preserve"> PAGEREF _Toc139637186 \h </w:instrText>
            </w:r>
            <w:r w:rsidR="0049031E">
              <w:rPr>
                <w:noProof/>
                <w:webHidden/>
              </w:rPr>
            </w:r>
            <w:r w:rsidR="0049031E">
              <w:rPr>
                <w:noProof/>
                <w:webHidden/>
              </w:rPr>
              <w:fldChar w:fldCharType="separate"/>
            </w:r>
            <w:r w:rsidR="0049031E">
              <w:rPr>
                <w:noProof/>
                <w:webHidden/>
              </w:rPr>
              <w:t>3</w:t>
            </w:r>
            <w:r w:rsidR="0049031E">
              <w:rPr>
                <w:noProof/>
                <w:webHidden/>
              </w:rPr>
              <w:fldChar w:fldCharType="end"/>
            </w:r>
          </w:hyperlink>
        </w:p>
        <w:p w14:paraId="521F676A" w14:textId="62B01FBD" w:rsidR="0049031E" w:rsidRDefault="005B0B5E">
          <w:pPr>
            <w:pStyle w:val="TOC1"/>
            <w:tabs>
              <w:tab w:val="right" w:leader="dot" w:pos="8630"/>
            </w:tabs>
            <w:rPr>
              <w:noProof/>
              <w:color w:val="auto"/>
              <w:lang w:val="en-GB" w:eastAsia="en-GB"/>
            </w:rPr>
          </w:pPr>
          <w:hyperlink w:anchor="_Toc139637187" w:history="1">
            <w:r w:rsidR="0049031E" w:rsidRPr="00CA21C0">
              <w:rPr>
                <w:rStyle w:val="Hyperlink"/>
                <w:noProof/>
              </w:rPr>
              <w:t>Simulation Set Up</w:t>
            </w:r>
            <w:r w:rsidR="0049031E">
              <w:rPr>
                <w:noProof/>
                <w:webHidden/>
              </w:rPr>
              <w:tab/>
            </w:r>
            <w:r w:rsidR="0049031E">
              <w:rPr>
                <w:noProof/>
                <w:webHidden/>
              </w:rPr>
              <w:fldChar w:fldCharType="begin"/>
            </w:r>
            <w:r w:rsidR="0049031E">
              <w:rPr>
                <w:noProof/>
                <w:webHidden/>
              </w:rPr>
              <w:instrText xml:space="preserve"> PAGEREF _Toc139637187 \h </w:instrText>
            </w:r>
            <w:r w:rsidR="0049031E">
              <w:rPr>
                <w:noProof/>
                <w:webHidden/>
              </w:rPr>
            </w:r>
            <w:r w:rsidR="0049031E">
              <w:rPr>
                <w:noProof/>
                <w:webHidden/>
              </w:rPr>
              <w:fldChar w:fldCharType="separate"/>
            </w:r>
            <w:r w:rsidR="0049031E">
              <w:rPr>
                <w:noProof/>
                <w:webHidden/>
              </w:rPr>
              <w:t>4</w:t>
            </w:r>
            <w:r w:rsidR="0049031E">
              <w:rPr>
                <w:noProof/>
                <w:webHidden/>
              </w:rPr>
              <w:fldChar w:fldCharType="end"/>
            </w:r>
          </w:hyperlink>
        </w:p>
        <w:p w14:paraId="19CF2088" w14:textId="14106943" w:rsidR="0049031E" w:rsidRDefault="005B0B5E">
          <w:pPr>
            <w:pStyle w:val="TOC2"/>
            <w:tabs>
              <w:tab w:val="right" w:leader="dot" w:pos="8630"/>
            </w:tabs>
            <w:rPr>
              <w:noProof/>
              <w:color w:val="auto"/>
              <w:lang w:val="en-GB" w:eastAsia="en-GB"/>
            </w:rPr>
          </w:pPr>
          <w:hyperlink w:anchor="_Toc139637188" w:history="1">
            <w:r w:rsidR="0049031E" w:rsidRPr="00CA21C0">
              <w:rPr>
                <w:rStyle w:val="Hyperlink"/>
                <w:noProof/>
              </w:rPr>
              <w:t>Task 1</w:t>
            </w:r>
            <w:r w:rsidR="0049031E">
              <w:rPr>
                <w:noProof/>
                <w:webHidden/>
              </w:rPr>
              <w:tab/>
            </w:r>
            <w:r w:rsidR="0049031E">
              <w:rPr>
                <w:noProof/>
                <w:webHidden/>
              </w:rPr>
              <w:fldChar w:fldCharType="begin"/>
            </w:r>
            <w:r w:rsidR="0049031E">
              <w:rPr>
                <w:noProof/>
                <w:webHidden/>
              </w:rPr>
              <w:instrText xml:space="preserve"> PAGEREF _Toc139637188 \h </w:instrText>
            </w:r>
            <w:r w:rsidR="0049031E">
              <w:rPr>
                <w:noProof/>
                <w:webHidden/>
              </w:rPr>
            </w:r>
            <w:r w:rsidR="0049031E">
              <w:rPr>
                <w:noProof/>
                <w:webHidden/>
              </w:rPr>
              <w:fldChar w:fldCharType="separate"/>
            </w:r>
            <w:r w:rsidR="0049031E">
              <w:rPr>
                <w:noProof/>
                <w:webHidden/>
              </w:rPr>
              <w:t>4</w:t>
            </w:r>
            <w:r w:rsidR="0049031E">
              <w:rPr>
                <w:noProof/>
                <w:webHidden/>
              </w:rPr>
              <w:fldChar w:fldCharType="end"/>
            </w:r>
          </w:hyperlink>
        </w:p>
        <w:p w14:paraId="3A1FBEC6" w14:textId="78CEEC4E" w:rsidR="0049031E" w:rsidRDefault="005B0B5E">
          <w:pPr>
            <w:pStyle w:val="TOC2"/>
            <w:tabs>
              <w:tab w:val="right" w:leader="dot" w:pos="8630"/>
            </w:tabs>
            <w:rPr>
              <w:noProof/>
              <w:color w:val="auto"/>
              <w:lang w:val="en-GB" w:eastAsia="en-GB"/>
            </w:rPr>
          </w:pPr>
          <w:hyperlink w:anchor="_Toc139637189" w:history="1">
            <w:r w:rsidR="0049031E" w:rsidRPr="00CA21C0">
              <w:rPr>
                <w:rStyle w:val="Hyperlink"/>
                <w:noProof/>
              </w:rPr>
              <w:t>Task 2</w:t>
            </w:r>
            <w:r w:rsidR="0049031E">
              <w:rPr>
                <w:noProof/>
                <w:webHidden/>
              </w:rPr>
              <w:tab/>
            </w:r>
            <w:r w:rsidR="0049031E">
              <w:rPr>
                <w:noProof/>
                <w:webHidden/>
              </w:rPr>
              <w:fldChar w:fldCharType="begin"/>
            </w:r>
            <w:r w:rsidR="0049031E">
              <w:rPr>
                <w:noProof/>
                <w:webHidden/>
              </w:rPr>
              <w:instrText xml:space="preserve"> PAGEREF _Toc139637189 \h </w:instrText>
            </w:r>
            <w:r w:rsidR="0049031E">
              <w:rPr>
                <w:noProof/>
                <w:webHidden/>
              </w:rPr>
            </w:r>
            <w:r w:rsidR="0049031E">
              <w:rPr>
                <w:noProof/>
                <w:webHidden/>
              </w:rPr>
              <w:fldChar w:fldCharType="separate"/>
            </w:r>
            <w:r w:rsidR="0049031E">
              <w:rPr>
                <w:noProof/>
                <w:webHidden/>
              </w:rPr>
              <w:t>5</w:t>
            </w:r>
            <w:r w:rsidR="0049031E">
              <w:rPr>
                <w:noProof/>
                <w:webHidden/>
              </w:rPr>
              <w:fldChar w:fldCharType="end"/>
            </w:r>
          </w:hyperlink>
        </w:p>
        <w:p w14:paraId="6EE682B3" w14:textId="7F487FC3" w:rsidR="0049031E" w:rsidRDefault="005B0B5E">
          <w:pPr>
            <w:pStyle w:val="TOC1"/>
            <w:tabs>
              <w:tab w:val="right" w:leader="dot" w:pos="8630"/>
            </w:tabs>
            <w:rPr>
              <w:noProof/>
              <w:color w:val="auto"/>
              <w:lang w:val="en-GB" w:eastAsia="en-GB"/>
            </w:rPr>
          </w:pPr>
          <w:hyperlink w:anchor="_Toc139637190" w:history="1">
            <w:r w:rsidR="0049031E" w:rsidRPr="00CA21C0">
              <w:rPr>
                <w:rStyle w:val="Hyperlink"/>
                <w:noProof/>
              </w:rPr>
              <w:t>Method</w:t>
            </w:r>
            <w:r w:rsidR="0049031E">
              <w:rPr>
                <w:noProof/>
                <w:webHidden/>
              </w:rPr>
              <w:tab/>
            </w:r>
            <w:r w:rsidR="0049031E">
              <w:rPr>
                <w:noProof/>
                <w:webHidden/>
              </w:rPr>
              <w:fldChar w:fldCharType="begin"/>
            </w:r>
            <w:r w:rsidR="0049031E">
              <w:rPr>
                <w:noProof/>
                <w:webHidden/>
              </w:rPr>
              <w:instrText xml:space="preserve"> PAGEREF _Toc139637190 \h </w:instrText>
            </w:r>
            <w:r w:rsidR="0049031E">
              <w:rPr>
                <w:noProof/>
                <w:webHidden/>
              </w:rPr>
            </w:r>
            <w:r w:rsidR="0049031E">
              <w:rPr>
                <w:noProof/>
                <w:webHidden/>
              </w:rPr>
              <w:fldChar w:fldCharType="separate"/>
            </w:r>
            <w:r w:rsidR="0049031E">
              <w:rPr>
                <w:noProof/>
                <w:webHidden/>
              </w:rPr>
              <w:t>6</w:t>
            </w:r>
            <w:r w:rsidR="0049031E">
              <w:rPr>
                <w:noProof/>
                <w:webHidden/>
              </w:rPr>
              <w:fldChar w:fldCharType="end"/>
            </w:r>
          </w:hyperlink>
        </w:p>
        <w:p w14:paraId="1C3105E4" w14:textId="78467AB7" w:rsidR="0049031E" w:rsidRDefault="005B0B5E">
          <w:pPr>
            <w:pStyle w:val="TOC2"/>
            <w:tabs>
              <w:tab w:val="right" w:leader="dot" w:pos="8630"/>
            </w:tabs>
            <w:rPr>
              <w:noProof/>
              <w:color w:val="auto"/>
              <w:lang w:val="en-GB" w:eastAsia="en-GB"/>
            </w:rPr>
          </w:pPr>
          <w:hyperlink w:anchor="_Toc139637191" w:history="1">
            <w:r w:rsidR="0049031E" w:rsidRPr="00CA21C0">
              <w:rPr>
                <w:rStyle w:val="Hyperlink"/>
                <w:noProof/>
              </w:rPr>
              <w:t>Task 1</w:t>
            </w:r>
            <w:r w:rsidR="0049031E">
              <w:rPr>
                <w:noProof/>
                <w:webHidden/>
              </w:rPr>
              <w:tab/>
            </w:r>
            <w:r w:rsidR="0049031E">
              <w:rPr>
                <w:noProof/>
                <w:webHidden/>
              </w:rPr>
              <w:fldChar w:fldCharType="begin"/>
            </w:r>
            <w:r w:rsidR="0049031E">
              <w:rPr>
                <w:noProof/>
                <w:webHidden/>
              </w:rPr>
              <w:instrText xml:space="preserve"> PAGEREF _Toc139637191 \h </w:instrText>
            </w:r>
            <w:r w:rsidR="0049031E">
              <w:rPr>
                <w:noProof/>
                <w:webHidden/>
              </w:rPr>
            </w:r>
            <w:r w:rsidR="0049031E">
              <w:rPr>
                <w:noProof/>
                <w:webHidden/>
              </w:rPr>
              <w:fldChar w:fldCharType="separate"/>
            </w:r>
            <w:r w:rsidR="0049031E">
              <w:rPr>
                <w:noProof/>
                <w:webHidden/>
              </w:rPr>
              <w:t>6</w:t>
            </w:r>
            <w:r w:rsidR="0049031E">
              <w:rPr>
                <w:noProof/>
                <w:webHidden/>
              </w:rPr>
              <w:fldChar w:fldCharType="end"/>
            </w:r>
          </w:hyperlink>
        </w:p>
        <w:p w14:paraId="1FBBAEDB" w14:textId="73B2BCBF" w:rsidR="0049031E" w:rsidRDefault="005B0B5E">
          <w:pPr>
            <w:pStyle w:val="TOC2"/>
            <w:tabs>
              <w:tab w:val="right" w:leader="dot" w:pos="8630"/>
            </w:tabs>
            <w:rPr>
              <w:noProof/>
              <w:color w:val="auto"/>
              <w:lang w:val="en-GB" w:eastAsia="en-GB"/>
            </w:rPr>
          </w:pPr>
          <w:hyperlink w:anchor="_Toc139637192" w:history="1">
            <w:r w:rsidR="0049031E" w:rsidRPr="00CA21C0">
              <w:rPr>
                <w:rStyle w:val="Hyperlink"/>
                <w:noProof/>
              </w:rPr>
              <w:t>Task 2</w:t>
            </w:r>
            <w:r w:rsidR="0049031E">
              <w:rPr>
                <w:noProof/>
                <w:webHidden/>
              </w:rPr>
              <w:tab/>
            </w:r>
            <w:r w:rsidR="0049031E">
              <w:rPr>
                <w:noProof/>
                <w:webHidden/>
              </w:rPr>
              <w:fldChar w:fldCharType="begin"/>
            </w:r>
            <w:r w:rsidR="0049031E">
              <w:rPr>
                <w:noProof/>
                <w:webHidden/>
              </w:rPr>
              <w:instrText xml:space="preserve"> PAGEREF _Toc139637192 \h </w:instrText>
            </w:r>
            <w:r w:rsidR="0049031E">
              <w:rPr>
                <w:noProof/>
                <w:webHidden/>
              </w:rPr>
            </w:r>
            <w:r w:rsidR="0049031E">
              <w:rPr>
                <w:noProof/>
                <w:webHidden/>
              </w:rPr>
              <w:fldChar w:fldCharType="separate"/>
            </w:r>
            <w:r w:rsidR="0049031E">
              <w:rPr>
                <w:noProof/>
                <w:webHidden/>
              </w:rPr>
              <w:t>6</w:t>
            </w:r>
            <w:r w:rsidR="0049031E">
              <w:rPr>
                <w:noProof/>
                <w:webHidden/>
              </w:rPr>
              <w:fldChar w:fldCharType="end"/>
            </w:r>
          </w:hyperlink>
        </w:p>
        <w:p w14:paraId="7E2FD5C8" w14:textId="1828E2CD" w:rsidR="0049031E" w:rsidRDefault="005B0B5E">
          <w:pPr>
            <w:pStyle w:val="TOC1"/>
            <w:tabs>
              <w:tab w:val="right" w:leader="dot" w:pos="8630"/>
            </w:tabs>
            <w:rPr>
              <w:noProof/>
              <w:color w:val="auto"/>
              <w:lang w:val="en-GB" w:eastAsia="en-GB"/>
            </w:rPr>
          </w:pPr>
          <w:hyperlink w:anchor="_Toc139637193" w:history="1">
            <w:r w:rsidR="0049031E" w:rsidRPr="00CA21C0">
              <w:rPr>
                <w:rStyle w:val="Hyperlink"/>
                <w:noProof/>
              </w:rPr>
              <w:t>Results</w:t>
            </w:r>
            <w:r w:rsidR="0049031E">
              <w:rPr>
                <w:noProof/>
                <w:webHidden/>
              </w:rPr>
              <w:tab/>
            </w:r>
            <w:r w:rsidR="0049031E">
              <w:rPr>
                <w:noProof/>
                <w:webHidden/>
              </w:rPr>
              <w:fldChar w:fldCharType="begin"/>
            </w:r>
            <w:r w:rsidR="0049031E">
              <w:rPr>
                <w:noProof/>
                <w:webHidden/>
              </w:rPr>
              <w:instrText xml:space="preserve"> PAGEREF _Toc139637193 \h </w:instrText>
            </w:r>
            <w:r w:rsidR="0049031E">
              <w:rPr>
                <w:noProof/>
                <w:webHidden/>
              </w:rPr>
            </w:r>
            <w:r w:rsidR="0049031E">
              <w:rPr>
                <w:noProof/>
                <w:webHidden/>
              </w:rPr>
              <w:fldChar w:fldCharType="separate"/>
            </w:r>
            <w:r w:rsidR="0049031E">
              <w:rPr>
                <w:noProof/>
                <w:webHidden/>
              </w:rPr>
              <w:t>7</w:t>
            </w:r>
            <w:r w:rsidR="0049031E">
              <w:rPr>
                <w:noProof/>
                <w:webHidden/>
              </w:rPr>
              <w:fldChar w:fldCharType="end"/>
            </w:r>
          </w:hyperlink>
        </w:p>
        <w:p w14:paraId="0C294BC7" w14:textId="3870C5A1" w:rsidR="0049031E" w:rsidRDefault="005B0B5E">
          <w:pPr>
            <w:pStyle w:val="TOC2"/>
            <w:tabs>
              <w:tab w:val="right" w:leader="dot" w:pos="8630"/>
            </w:tabs>
            <w:rPr>
              <w:noProof/>
              <w:color w:val="auto"/>
              <w:lang w:val="en-GB" w:eastAsia="en-GB"/>
            </w:rPr>
          </w:pPr>
          <w:hyperlink w:anchor="_Toc139637194" w:history="1">
            <w:r w:rsidR="0049031E" w:rsidRPr="00CA21C0">
              <w:rPr>
                <w:rStyle w:val="Hyperlink"/>
                <w:noProof/>
              </w:rPr>
              <w:t>Task 1</w:t>
            </w:r>
            <w:r w:rsidR="0049031E">
              <w:rPr>
                <w:noProof/>
                <w:webHidden/>
              </w:rPr>
              <w:tab/>
            </w:r>
            <w:r w:rsidR="0049031E">
              <w:rPr>
                <w:noProof/>
                <w:webHidden/>
              </w:rPr>
              <w:fldChar w:fldCharType="begin"/>
            </w:r>
            <w:r w:rsidR="0049031E">
              <w:rPr>
                <w:noProof/>
                <w:webHidden/>
              </w:rPr>
              <w:instrText xml:space="preserve"> PAGEREF _Toc139637194 \h </w:instrText>
            </w:r>
            <w:r w:rsidR="0049031E">
              <w:rPr>
                <w:noProof/>
                <w:webHidden/>
              </w:rPr>
            </w:r>
            <w:r w:rsidR="0049031E">
              <w:rPr>
                <w:noProof/>
                <w:webHidden/>
              </w:rPr>
              <w:fldChar w:fldCharType="separate"/>
            </w:r>
            <w:r w:rsidR="0049031E">
              <w:rPr>
                <w:noProof/>
                <w:webHidden/>
              </w:rPr>
              <w:t>7</w:t>
            </w:r>
            <w:r w:rsidR="0049031E">
              <w:rPr>
                <w:noProof/>
                <w:webHidden/>
              </w:rPr>
              <w:fldChar w:fldCharType="end"/>
            </w:r>
          </w:hyperlink>
        </w:p>
        <w:p w14:paraId="274CB6FC" w14:textId="3F07D197" w:rsidR="0049031E" w:rsidRDefault="005B0B5E">
          <w:pPr>
            <w:pStyle w:val="TOC2"/>
            <w:tabs>
              <w:tab w:val="right" w:leader="dot" w:pos="8630"/>
            </w:tabs>
            <w:rPr>
              <w:noProof/>
              <w:color w:val="auto"/>
              <w:lang w:val="en-GB" w:eastAsia="en-GB"/>
            </w:rPr>
          </w:pPr>
          <w:hyperlink w:anchor="_Toc139637195" w:history="1">
            <w:r w:rsidR="0049031E" w:rsidRPr="00CA21C0">
              <w:rPr>
                <w:rStyle w:val="Hyperlink"/>
                <w:noProof/>
              </w:rPr>
              <w:t>Task 2</w:t>
            </w:r>
            <w:r w:rsidR="0049031E">
              <w:rPr>
                <w:noProof/>
                <w:webHidden/>
              </w:rPr>
              <w:tab/>
            </w:r>
            <w:r w:rsidR="0049031E">
              <w:rPr>
                <w:noProof/>
                <w:webHidden/>
              </w:rPr>
              <w:fldChar w:fldCharType="begin"/>
            </w:r>
            <w:r w:rsidR="0049031E">
              <w:rPr>
                <w:noProof/>
                <w:webHidden/>
              </w:rPr>
              <w:instrText xml:space="preserve"> PAGEREF _Toc139637195 \h </w:instrText>
            </w:r>
            <w:r w:rsidR="0049031E">
              <w:rPr>
                <w:noProof/>
                <w:webHidden/>
              </w:rPr>
            </w:r>
            <w:r w:rsidR="0049031E">
              <w:rPr>
                <w:noProof/>
                <w:webHidden/>
              </w:rPr>
              <w:fldChar w:fldCharType="separate"/>
            </w:r>
            <w:r w:rsidR="0049031E">
              <w:rPr>
                <w:noProof/>
                <w:webHidden/>
              </w:rPr>
              <w:t>8</w:t>
            </w:r>
            <w:r w:rsidR="0049031E">
              <w:rPr>
                <w:noProof/>
                <w:webHidden/>
              </w:rPr>
              <w:fldChar w:fldCharType="end"/>
            </w:r>
          </w:hyperlink>
        </w:p>
        <w:p w14:paraId="4514A309" w14:textId="174B39C6" w:rsidR="0049031E" w:rsidRDefault="005B0B5E">
          <w:pPr>
            <w:pStyle w:val="TOC1"/>
            <w:tabs>
              <w:tab w:val="right" w:leader="dot" w:pos="8630"/>
            </w:tabs>
            <w:rPr>
              <w:noProof/>
              <w:color w:val="auto"/>
              <w:lang w:val="en-GB" w:eastAsia="en-GB"/>
            </w:rPr>
          </w:pPr>
          <w:hyperlink w:anchor="_Toc139637196" w:history="1">
            <w:r w:rsidR="0049031E" w:rsidRPr="00CA21C0">
              <w:rPr>
                <w:rStyle w:val="Hyperlink"/>
                <w:noProof/>
              </w:rPr>
              <w:t>Calculations</w:t>
            </w:r>
            <w:r w:rsidR="0049031E">
              <w:rPr>
                <w:noProof/>
                <w:webHidden/>
              </w:rPr>
              <w:tab/>
            </w:r>
            <w:r w:rsidR="0049031E">
              <w:rPr>
                <w:noProof/>
                <w:webHidden/>
              </w:rPr>
              <w:fldChar w:fldCharType="begin"/>
            </w:r>
            <w:r w:rsidR="0049031E">
              <w:rPr>
                <w:noProof/>
                <w:webHidden/>
              </w:rPr>
              <w:instrText xml:space="preserve"> PAGEREF _Toc139637196 \h </w:instrText>
            </w:r>
            <w:r w:rsidR="0049031E">
              <w:rPr>
                <w:noProof/>
                <w:webHidden/>
              </w:rPr>
            </w:r>
            <w:r w:rsidR="0049031E">
              <w:rPr>
                <w:noProof/>
                <w:webHidden/>
              </w:rPr>
              <w:fldChar w:fldCharType="separate"/>
            </w:r>
            <w:r w:rsidR="0049031E">
              <w:rPr>
                <w:noProof/>
                <w:webHidden/>
              </w:rPr>
              <w:t>10</w:t>
            </w:r>
            <w:r w:rsidR="0049031E">
              <w:rPr>
                <w:noProof/>
                <w:webHidden/>
              </w:rPr>
              <w:fldChar w:fldCharType="end"/>
            </w:r>
          </w:hyperlink>
        </w:p>
        <w:p w14:paraId="43BF60AB" w14:textId="0247F4BE" w:rsidR="0049031E" w:rsidRDefault="005B0B5E">
          <w:pPr>
            <w:pStyle w:val="TOC2"/>
            <w:tabs>
              <w:tab w:val="right" w:leader="dot" w:pos="8630"/>
            </w:tabs>
            <w:rPr>
              <w:noProof/>
              <w:color w:val="auto"/>
              <w:lang w:val="en-GB" w:eastAsia="en-GB"/>
            </w:rPr>
          </w:pPr>
          <w:hyperlink w:anchor="_Toc139637197" w:history="1">
            <w:r w:rsidR="0049031E" w:rsidRPr="00CA21C0">
              <w:rPr>
                <w:rStyle w:val="Hyperlink"/>
                <w:noProof/>
              </w:rPr>
              <w:t>Task 1</w:t>
            </w:r>
            <w:r w:rsidR="0049031E">
              <w:rPr>
                <w:noProof/>
                <w:webHidden/>
              </w:rPr>
              <w:tab/>
            </w:r>
            <w:r w:rsidR="0049031E">
              <w:rPr>
                <w:noProof/>
                <w:webHidden/>
              </w:rPr>
              <w:fldChar w:fldCharType="begin"/>
            </w:r>
            <w:r w:rsidR="0049031E">
              <w:rPr>
                <w:noProof/>
                <w:webHidden/>
              </w:rPr>
              <w:instrText xml:space="preserve"> PAGEREF _Toc139637197 \h </w:instrText>
            </w:r>
            <w:r w:rsidR="0049031E">
              <w:rPr>
                <w:noProof/>
                <w:webHidden/>
              </w:rPr>
            </w:r>
            <w:r w:rsidR="0049031E">
              <w:rPr>
                <w:noProof/>
                <w:webHidden/>
              </w:rPr>
              <w:fldChar w:fldCharType="separate"/>
            </w:r>
            <w:r w:rsidR="0049031E">
              <w:rPr>
                <w:noProof/>
                <w:webHidden/>
              </w:rPr>
              <w:t>10</w:t>
            </w:r>
            <w:r w:rsidR="0049031E">
              <w:rPr>
                <w:noProof/>
                <w:webHidden/>
              </w:rPr>
              <w:fldChar w:fldCharType="end"/>
            </w:r>
          </w:hyperlink>
        </w:p>
        <w:p w14:paraId="1FEC5624" w14:textId="20F60C5A" w:rsidR="0049031E" w:rsidRDefault="005B0B5E">
          <w:pPr>
            <w:pStyle w:val="TOC2"/>
            <w:tabs>
              <w:tab w:val="right" w:leader="dot" w:pos="8630"/>
            </w:tabs>
            <w:rPr>
              <w:noProof/>
              <w:color w:val="auto"/>
              <w:lang w:val="en-GB" w:eastAsia="en-GB"/>
            </w:rPr>
          </w:pPr>
          <w:hyperlink w:anchor="_Toc139637198" w:history="1">
            <w:r w:rsidR="0049031E" w:rsidRPr="00CA21C0">
              <w:rPr>
                <w:rStyle w:val="Hyperlink"/>
                <w:noProof/>
              </w:rPr>
              <w:t>Task 2</w:t>
            </w:r>
            <w:r w:rsidR="0049031E">
              <w:rPr>
                <w:noProof/>
                <w:webHidden/>
              </w:rPr>
              <w:tab/>
            </w:r>
            <w:r w:rsidR="0049031E">
              <w:rPr>
                <w:noProof/>
                <w:webHidden/>
              </w:rPr>
              <w:fldChar w:fldCharType="begin"/>
            </w:r>
            <w:r w:rsidR="0049031E">
              <w:rPr>
                <w:noProof/>
                <w:webHidden/>
              </w:rPr>
              <w:instrText xml:space="preserve"> PAGEREF _Toc139637198 \h </w:instrText>
            </w:r>
            <w:r w:rsidR="0049031E">
              <w:rPr>
                <w:noProof/>
                <w:webHidden/>
              </w:rPr>
            </w:r>
            <w:r w:rsidR="0049031E">
              <w:rPr>
                <w:noProof/>
                <w:webHidden/>
              </w:rPr>
              <w:fldChar w:fldCharType="separate"/>
            </w:r>
            <w:r w:rsidR="0049031E">
              <w:rPr>
                <w:noProof/>
                <w:webHidden/>
              </w:rPr>
              <w:t>13</w:t>
            </w:r>
            <w:r w:rsidR="0049031E">
              <w:rPr>
                <w:noProof/>
                <w:webHidden/>
              </w:rPr>
              <w:fldChar w:fldCharType="end"/>
            </w:r>
          </w:hyperlink>
        </w:p>
        <w:p w14:paraId="48B16AA2" w14:textId="7A56F5B9" w:rsidR="0049031E" w:rsidRDefault="005B0B5E">
          <w:pPr>
            <w:pStyle w:val="TOC1"/>
            <w:tabs>
              <w:tab w:val="right" w:leader="dot" w:pos="8630"/>
            </w:tabs>
            <w:rPr>
              <w:noProof/>
              <w:color w:val="auto"/>
              <w:lang w:val="en-GB" w:eastAsia="en-GB"/>
            </w:rPr>
          </w:pPr>
          <w:hyperlink w:anchor="_Toc139637199" w:history="1">
            <w:r w:rsidR="0049031E" w:rsidRPr="00CA21C0">
              <w:rPr>
                <w:rStyle w:val="Hyperlink"/>
                <w:noProof/>
              </w:rPr>
              <w:t>Result Analysis</w:t>
            </w:r>
            <w:r w:rsidR="0049031E">
              <w:rPr>
                <w:noProof/>
                <w:webHidden/>
              </w:rPr>
              <w:tab/>
            </w:r>
            <w:r w:rsidR="0049031E">
              <w:rPr>
                <w:noProof/>
                <w:webHidden/>
              </w:rPr>
              <w:fldChar w:fldCharType="begin"/>
            </w:r>
            <w:r w:rsidR="0049031E">
              <w:rPr>
                <w:noProof/>
                <w:webHidden/>
              </w:rPr>
              <w:instrText xml:space="preserve"> PAGEREF _Toc139637199 \h </w:instrText>
            </w:r>
            <w:r w:rsidR="0049031E">
              <w:rPr>
                <w:noProof/>
                <w:webHidden/>
              </w:rPr>
            </w:r>
            <w:r w:rsidR="0049031E">
              <w:rPr>
                <w:noProof/>
                <w:webHidden/>
              </w:rPr>
              <w:fldChar w:fldCharType="separate"/>
            </w:r>
            <w:r w:rsidR="0049031E">
              <w:rPr>
                <w:noProof/>
                <w:webHidden/>
              </w:rPr>
              <w:t>15</w:t>
            </w:r>
            <w:r w:rsidR="0049031E">
              <w:rPr>
                <w:noProof/>
                <w:webHidden/>
              </w:rPr>
              <w:fldChar w:fldCharType="end"/>
            </w:r>
          </w:hyperlink>
        </w:p>
        <w:p w14:paraId="5954B499" w14:textId="773C2A4F" w:rsidR="0049031E" w:rsidRDefault="005B0B5E">
          <w:pPr>
            <w:pStyle w:val="TOC2"/>
            <w:tabs>
              <w:tab w:val="right" w:leader="dot" w:pos="8630"/>
            </w:tabs>
            <w:rPr>
              <w:noProof/>
              <w:color w:val="auto"/>
              <w:lang w:val="en-GB" w:eastAsia="en-GB"/>
            </w:rPr>
          </w:pPr>
          <w:hyperlink w:anchor="_Toc139637200" w:history="1">
            <w:r w:rsidR="0049031E" w:rsidRPr="00CA21C0">
              <w:rPr>
                <w:rStyle w:val="Hyperlink"/>
                <w:noProof/>
              </w:rPr>
              <w:t>Task 1</w:t>
            </w:r>
            <w:r w:rsidR="0049031E">
              <w:rPr>
                <w:noProof/>
                <w:webHidden/>
              </w:rPr>
              <w:tab/>
            </w:r>
            <w:r w:rsidR="0049031E">
              <w:rPr>
                <w:noProof/>
                <w:webHidden/>
              </w:rPr>
              <w:fldChar w:fldCharType="begin"/>
            </w:r>
            <w:r w:rsidR="0049031E">
              <w:rPr>
                <w:noProof/>
                <w:webHidden/>
              </w:rPr>
              <w:instrText xml:space="preserve"> PAGEREF _Toc139637200 \h </w:instrText>
            </w:r>
            <w:r w:rsidR="0049031E">
              <w:rPr>
                <w:noProof/>
                <w:webHidden/>
              </w:rPr>
            </w:r>
            <w:r w:rsidR="0049031E">
              <w:rPr>
                <w:noProof/>
                <w:webHidden/>
              </w:rPr>
              <w:fldChar w:fldCharType="separate"/>
            </w:r>
            <w:r w:rsidR="0049031E">
              <w:rPr>
                <w:noProof/>
                <w:webHidden/>
              </w:rPr>
              <w:t>15</w:t>
            </w:r>
            <w:r w:rsidR="0049031E">
              <w:rPr>
                <w:noProof/>
                <w:webHidden/>
              </w:rPr>
              <w:fldChar w:fldCharType="end"/>
            </w:r>
          </w:hyperlink>
        </w:p>
        <w:p w14:paraId="21A13311" w14:textId="15E3119B" w:rsidR="0049031E" w:rsidRDefault="005B0B5E">
          <w:pPr>
            <w:pStyle w:val="TOC2"/>
            <w:tabs>
              <w:tab w:val="right" w:leader="dot" w:pos="8630"/>
            </w:tabs>
            <w:rPr>
              <w:noProof/>
              <w:color w:val="auto"/>
              <w:lang w:val="en-GB" w:eastAsia="en-GB"/>
            </w:rPr>
          </w:pPr>
          <w:hyperlink w:anchor="_Toc139637201" w:history="1">
            <w:r w:rsidR="0049031E" w:rsidRPr="00CA21C0">
              <w:rPr>
                <w:rStyle w:val="Hyperlink"/>
                <w:noProof/>
              </w:rPr>
              <w:t>Task 2</w:t>
            </w:r>
            <w:r w:rsidR="0049031E">
              <w:rPr>
                <w:noProof/>
                <w:webHidden/>
              </w:rPr>
              <w:tab/>
            </w:r>
            <w:r w:rsidR="0049031E">
              <w:rPr>
                <w:noProof/>
                <w:webHidden/>
              </w:rPr>
              <w:fldChar w:fldCharType="begin"/>
            </w:r>
            <w:r w:rsidR="0049031E">
              <w:rPr>
                <w:noProof/>
                <w:webHidden/>
              </w:rPr>
              <w:instrText xml:space="preserve"> PAGEREF _Toc139637201 \h </w:instrText>
            </w:r>
            <w:r w:rsidR="0049031E">
              <w:rPr>
                <w:noProof/>
                <w:webHidden/>
              </w:rPr>
            </w:r>
            <w:r w:rsidR="0049031E">
              <w:rPr>
                <w:noProof/>
                <w:webHidden/>
              </w:rPr>
              <w:fldChar w:fldCharType="separate"/>
            </w:r>
            <w:r w:rsidR="0049031E">
              <w:rPr>
                <w:noProof/>
                <w:webHidden/>
              </w:rPr>
              <w:t>15</w:t>
            </w:r>
            <w:r w:rsidR="0049031E">
              <w:rPr>
                <w:noProof/>
                <w:webHidden/>
              </w:rPr>
              <w:fldChar w:fldCharType="end"/>
            </w:r>
          </w:hyperlink>
        </w:p>
        <w:p w14:paraId="4030D2B7" w14:textId="65F035A8" w:rsidR="0049031E" w:rsidRDefault="005B0B5E">
          <w:pPr>
            <w:pStyle w:val="TOC1"/>
            <w:tabs>
              <w:tab w:val="right" w:leader="dot" w:pos="8630"/>
            </w:tabs>
            <w:rPr>
              <w:noProof/>
              <w:color w:val="auto"/>
              <w:lang w:val="en-GB" w:eastAsia="en-GB"/>
            </w:rPr>
          </w:pPr>
          <w:hyperlink w:anchor="_Toc139637202" w:history="1">
            <w:r w:rsidR="0049031E" w:rsidRPr="00CA21C0">
              <w:rPr>
                <w:rStyle w:val="Hyperlink"/>
                <w:noProof/>
              </w:rPr>
              <w:t>Conclusion</w:t>
            </w:r>
            <w:r w:rsidR="0049031E">
              <w:rPr>
                <w:noProof/>
                <w:webHidden/>
              </w:rPr>
              <w:tab/>
            </w:r>
            <w:r w:rsidR="0049031E">
              <w:rPr>
                <w:noProof/>
                <w:webHidden/>
              </w:rPr>
              <w:fldChar w:fldCharType="begin"/>
            </w:r>
            <w:r w:rsidR="0049031E">
              <w:rPr>
                <w:noProof/>
                <w:webHidden/>
              </w:rPr>
              <w:instrText xml:space="preserve"> PAGEREF _Toc139637202 \h </w:instrText>
            </w:r>
            <w:r w:rsidR="0049031E">
              <w:rPr>
                <w:noProof/>
                <w:webHidden/>
              </w:rPr>
            </w:r>
            <w:r w:rsidR="0049031E">
              <w:rPr>
                <w:noProof/>
                <w:webHidden/>
              </w:rPr>
              <w:fldChar w:fldCharType="separate"/>
            </w:r>
            <w:r w:rsidR="0049031E">
              <w:rPr>
                <w:noProof/>
                <w:webHidden/>
              </w:rPr>
              <w:t>15</w:t>
            </w:r>
            <w:r w:rsidR="0049031E">
              <w:rPr>
                <w:noProof/>
                <w:webHidden/>
              </w:rPr>
              <w:fldChar w:fldCharType="end"/>
            </w:r>
          </w:hyperlink>
        </w:p>
        <w:p w14:paraId="2C109185" w14:textId="2A198E1A" w:rsidR="0049031E" w:rsidRDefault="005B0B5E">
          <w:pPr>
            <w:pStyle w:val="TOC2"/>
            <w:tabs>
              <w:tab w:val="right" w:leader="dot" w:pos="8630"/>
            </w:tabs>
            <w:rPr>
              <w:noProof/>
              <w:color w:val="auto"/>
              <w:lang w:val="en-GB" w:eastAsia="en-GB"/>
            </w:rPr>
          </w:pPr>
          <w:hyperlink w:anchor="_Toc139637203" w:history="1">
            <w:r w:rsidR="0049031E" w:rsidRPr="00CA21C0">
              <w:rPr>
                <w:rStyle w:val="Hyperlink"/>
                <w:noProof/>
              </w:rPr>
              <w:t>Task 1</w:t>
            </w:r>
            <w:r w:rsidR="0049031E">
              <w:rPr>
                <w:noProof/>
                <w:webHidden/>
              </w:rPr>
              <w:tab/>
            </w:r>
            <w:r w:rsidR="0049031E">
              <w:rPr>
                <w:noProof/>
                <w:webHidden/>
              </w:rPr>
              <w:fldChar w:fldCharType="begin"/>
            </w:r>
            <w:r w:rsidR="0049031E">
              <w:rPr>
                <w:noProof/>
                <w:webHidden/>
              </w:rPr>
              <w:instrText xml:space="preserve"> PAGEREF _Toc139637203 \h </w:instrText>
            </w:r>
            <w:r w:rsidR="0049031E">
              <w:rPr>
                <w:noProof/>
                <w:webHidden/>
              </w:rPr>
            </w:r>
            <w:r w:rsidR="0049031E">
              <w:rPr>
                <w:noProof/>
                <w:webHidden/>
              </w:rPr>
              <w:fldChar w:fldCharType="separate"/>
            </w:r>
            <w:r w:rsidR="0049031E">
              <w:rPr>
                <w:noProof/>
                <w:webHidden/>
              </w:rPr>
              <w:t>15</w:t>
            </w:r>
            <w:r w:rsidR="0049031E">
              <w:rPr>
                <w:noProof/>
                <w:webHidden/>
              </w:rPr>
              <w:fldChar w:fldCharType="end"/>
            </w:r>
          </w:hyperlink>
        </w:p>
        <w:p w14:paraId="12AB6965" w14:textId="240430A6" w:rsidR="0049031E" w:rsidRDefault="005B0B5E">
          <w:pPr>
            <w:pStyle w:val="TOC2"/>
            <w:tabs>
              <w:tab w:val="right" w:leader="dot" w:pos="8630"/>
            </w:tabs>
            <w:rPr>
              <w:noProof/>
              <w:color w:val="auto"/>
              <w:lang w:val="en-GB" w:eastAsia="en-GB"/>
            </w:rPr>
          </w:pPr>
          <w:hyperlink w:anchor="_Toc139637204" w:history="1">
            <w:r w:rsidR="0049031E" w:rsidRPr="00CA21C0">
              <w:rPr>
                <w:rStyle w:val="Hyperlink"/>
                <w:noProof/>
              </w:rPr>
              <w:t>Task 2</w:t>
            </w:r>
            <w:r w:rsidR="0049031E">
              <w:rPr>
                <w:noProof/>
                <w:webHidden/>
              </w:rPr>
              <w:tab/>
            </w:r>
            <w:r w:rsidR="0049031E">
              <w:rPr>
                <w:noProof/>
                <w:webHidden/>
              </w:rPr>
              <w:fldChar w:fldCharType="begin"/>
            </w:r>
            <w:r w:rsidR="0049031E">
              <w:rPr>
                <w:noProof/>
                <w:webHidden/>
              </w:rPr>
              <w:instrText xml:space="preserve"> PAGEREF _Toc139637204 \h </w:instrText>
            </w:r>
            <w:r w:rsidR="0049031E">
              <w:rPr>
                <w:noProof/>
                <w:webHidden/>
              </w:rPr>
            </w:r>
            <w:r w:rsidR="0049031E">
              <w:rPr>
                <w:noProof/>
                <w:webHidden/>
              </w:rPr>
              <w:fldChar w:fldCharType="separate"/>
            </w:r>
            <w:r w:rsidR="0049031E">
              <w:rPr>
                <w:noProof/>
                <w:webHidden/>
              </w:rPr>
              <w:t>15</w:t>
            </w:r>
            <w:r w:rsidR="0049031E">
              <w:rPr>
                <w:noProof/>
                <w:webHidden/>
              </w:rPr>
              <w:fldChar w:fldCharType="end"/>
            </w:r>
          </w:hyperlink>
        </w:p>
        <w:p w14:paraId="54F70582" w14:textId="7F362642" w:rsidR="0049031E" w:rsidRDefault="005B0B5E">
          <w:pPr>
            <w:pStyle w:val="TOC1"/>
            <w:tabs>
              <w:tab w:val="right" w:leader="dot" w:pos="8630"/>
            </w:tabs>
            <w:rPr>
              <w:noProof/>
              <w:color w:val="auto"/>
              <w:lang w:val="en-GB" w:eastAsia="en-GB"/>
            </w:rPr>
          </w:pPr>
          <w:hyperlink w:anchor="_Toc139637205" w:history="1">
            <w:r w:rsidR="0049031E" w:rsidRPr="00CA21C0">
              <w:rPr>
                <w:rStyle w:val="Hyperlink"/>
                <w:noProof/>
              </w:rPr>
              <w:t>References</w:t>
            </w:r>
            <w:r w:rsidR="0049031E">
              <w:rPr>
                <w:noProof/>
                <w:webHidden/>
              </w:rPr>
              <w:tab/>
            </w:r>
            <w:r w:rsidR="0049031E">
              <w:rPr>
                <w:noProof/>
                <w:webHidden/>
              </w:rPr>
              <w:fldChar w:fldCharType="begin"/>
            </w:r>
            <w:r w:rsidR="0049031E">
              <w:rPr>
                <w:noProof/>
                <w:webHidden/>
              </w:rPr>
              <w:instrText xml:space="preserve"> PAGEREF _Toc139637205 \h </w:instrText>
            </w:r>
            <w:r w:rsidR="0049031E">
              <w:rPr>
                <w:noProof/>
                <w:webHidden/>
              </w:rPr>
            </w:r>
            <w:r w:rsidR="0049031E">
              <w:rPr>
                <w:noProof/>
                <w:webHidden/>
              </w:rPr>
              <w:fldChar w:fldCharType="separate"/>
            </w:r>
            <w:r w:rsidR="0049031E">
              <w:rPr>
                <w:noProof/>
                <w:webHidden/>
              </w:rPr>
              <w:t>16</w:t>
            </w:r>
            <w:r w:rsidR="0049031E">
              <w:rPr>
                <w:noProof/>
                <w:webHidden/>
              </w:rPr>
              <w:fldChar w:fldCharType="end"/>
            </w:r>
          </w:hyperlink>
        </w:p>
        <w:p w14:paraId="28F78F59" w14:textId="239B2073" w:rsidR="0034055A" w:rsidRDefault="005F30F8" w:rsidP="005F30F8">
          <w:r>
            <w:rPr>
              <w:b/>
              <w:bCs/>
            </w:rPr>
            <w:fldChar w:fldCharType="end"/>
          </w:r>
        </w:p>
      </w:sdtContent>
    </w:sdt>
    <w:p w14:paraId="51FDCD67" w14:textId="77777777" w:rsidR="005F30F8" w:rsidRDefault="005F30F8">
      <w:pPr>
        <w:pStyle w:val="Heading1"/>
      </w:pPr>
    </w:p>
    <w:p w14:paraId="4D67DF96" w14:textId="0F33D1A1" w:rsidR="001638F6" w:rsidRDefault="0024794D">
      <w:pPr>
        <w:pStyle w:val="Heading1"/>
      </w:pPr>
      <w:bookmarkStart w:id="0" w:name="_Toc139637181"/>
      <w:r>
        <w:t>Objectives</w:t>
      </w:r>
      <w:bookmarkEnd w:id="0"/>
    </w:p>
    <w:p w14:paraId="7ABB0A56" w14:textId="456B554E" w:rsidR="001638F6" w:rsidRDefault="0024794D" w:rsidP="0024794D">
      <w:pPr>
        <w:pStyle w:val="Heading2"/>
      </w:pPr>
      <w:bookmarkStart w:id="1" w:name="_Toc139637182"/>
      <w:r>
        <w:t>Task 1</w:t>
      </w:r>
      <w:bookmarkEnd w:id="1"/>
    </w:p>
    <w:p w14:paraId="4360796C" w14:textId="54BFA6FA" w:rsidR="0024794D" w:rsidRDefault="0024794D" w:rsidP="0024794D">
      <w:pPr>
        <w:pStyle w:val="ListParagraph"/>
        <w:numPr>
          <w:ilvl w:val="0"/>
          <w:numId w:val="21"/>
        </w:numPr>
      </w:pPr>
      <w:r>
        <w:t xml:space="preserve">Build a circuit to measure the internal resistance using </w:t>
      </w:r>
      <w:r w:rsidR="008019EA">
        <w:t>Proteus software</w:t>
      </w:r>
      <w:r>
        <w:t>.</w:t>
      </w:r>
    </w:p>
    <w:p w14:paraId="14E51BC9" w14:textId="44801372" w:rsidR="0024794D" w:rsidRDefault="0024794D" w:rsidP="0024794D">
      <w:pPr>
        <w:pStyle w:val="ListParagraph"/>
        <w:numPr>
          <w:ilvl w:val="0"/>
          <w:numId w:val="21"/>
        </w:numPr>
      </w:pPr>
      <w:r>
        <w:t>Design a circuit to measure the load current for a range of resistance values.</w:t>
      </w:r>
    </w:p>
    <w:p w14:paraId="0AA4A377" w14:textId="076A29DF" w:rsidR="0024794D" w:rsidRDefault="0024794D" w:rsidP="0024794D">
      <w:pPr>
        <w:pStyle w:val="ListParagraph"/>
        <w:numPr>
          <w:ilvl w:val="0"/>
          <w:numId w:val="21"/>
        </w:numPr>
      </w:pPr>
      <w:r>
        <w:t>Use these values to determine the maximum power output of the circuit.</w:t>
      </w:r>
    </w:p>
    <w:p w14:paraId="2211294D" w14:textId="6640B9C5" w:rsidR="0024794D" w:rsidRDefault="0024794D" w:rsidP="0024794D">
      <w:pPr>
        <w:pStyle w:val="ListParagraph"/>
        <w:numPr>
          <w:ilvl w:val="0"/>
          <w:numId w:val="21"/>
        </w:numPr>
      </w:pPr>
      <w:r>
        <w:t xml:space="preserve">Compare values achieved in simulation with theoretical </w:t>
      </w:r>
      <w:r w:rsidR="00D823F8">
        <w:t>calculations.</w:t>
      </w:r>
    </w:p>
    <w:p w14:paraId="0D5DC8F5" w14:textId="5EFF0D65" w:rsidR="0024794D" w:rsidRDefault="0024794D" w:rsidP="0024794D">
      <w:pPr>
        <w:pStyle w:val="Heading2"/>
      </w:pPr>
      <w:bookmarkStart w:id="2" w:name="_Toc139637183"/>
      <w:r>
        <w:t>Task 2</w:t>
      </w:r>
      <w:bookmarkEnd w:id="2"/>
    </w:p>
    <w:p w14:paraId="343A154D" w14:textId="663E7732" w:rsidR="0024794D" w:rsidRDefault="0024794D" w:rsidP="0024794D">
      <w:pPr>
        <w:pStyle w:val="ListParagraph"/>
        <w:numPr>
          <w:ilvl w:val="0"/>
          <w:numId w:val="22"/>
        </w:numPr>
      </w:pPr>
      <w:r>
        <w:t xml:space="preserve">Build a circuit </w:t>
      </w:r>
      <w:r w:rsidR="00D823F8">
        <w:t xml:space="preserve">to measure the voltage across different components in a circuit using </w:t>
      </w:r>
      <w:r w:rsidR="008019EA">
        <w:t>Proteus software</w:t>
      </w:r>
      <w:r w:rsidR="00D823F8">
        <w:t>.</w:t>
      </w:r>
    </w:p>
    <w:p w14:paraId="177E5220" w14:textId="6F45CE3D" w:rsidR="00D823F8" w:rsidRDefault="00D823F8" w:rsidP="0024794D">
      <w:pPr>
        <w:pStyle w:val="ListParagraph"/>
        <w:numPr>
          <w:ilvl w:val="0"/>
          <w:numId w:val="22"/>
        </w:numPr>
      </w:pPr>
      <w:r>
        <w:t>Measure the voltage for a range of frequencies and plot it in a graph against the voltage across the capacitor.</w:t>
      </w:r>
    </w:p>
    <w:p w14:paraId="5FB64A1B" w14:textId="4313C16B" w:rsidR="00D823F8" w:rsidRDefault="00D823F8" w:rsidP="0024794D">
      <w:pPr>
        <w:pStyle w:val="ListParagraph"/>
        <w:numPr>
          <w:ilvl w:val="0"/>
          <w:numId w:val="22"/>
        </w:numPr>
      </w:pPr>
      <w:r>
        <w:t>Determine the resonant frequency from the graph and compare with theoretical calculations.</w:t>
      </w:r>
    </w:p>
    <w:p w14:paraId="7BBEEB78" w14:textId="6721B75E" w:rsidR="00D823F8" w:rsidRDefault="00D823F8" w:rsidP="00D823F8">
      <w:pPr>
        <w:pStyle w:val="Heading1"/>
      </w:pPr>
      <w:bookmarkStart w:id="3" w:name="_Toc139637184"/>
      <w:r>
        <w:t>Background Theory</w:t>
      </w:r>
      <w:bookmarkEnd w:id="3"/>
    </w:p>
    <w:p w14:paraId="5CFA5BB2" w14:textId="0CB908E1" w:rsidR="00D823F8" w:rsidRDefault="00D823F8" w:rsidP="00D823F8">
      <w:pPr>
        <w:pStyle w:val="Heading2"/>
      </w:pPr>
      <w:bookmarkStart w:id="4" w:name="_Toc139637185"/>
      <w:r>
        <w:t>Task 1</w:t>
      </w:r>
      <w:bookmarkEnd w:id="4"/>
    </w:p>
    <w:p w14:paraId="73C3655F" w14:textId="0DA857D1" w:rsidR="00D823F8" w:rsidRDefault="00D823F8" w:rsidP="00D823F8">
      <w:r>
        <w:t>A theorem is basically just a rule which is derived from more complicated analysis using the fundamental rules of mathematics in order to make the problem simpler.  In electrical circuit analysis, the fundamental laws are Ohm’s law, Kirchhoff’s current law (KCL), and Kirchhoff’s voltage law (KVL) which can be used in pretty much every circuit configuration.  Ohm’s law is stated as, “an electric current passing through the conductor is directly proportional to the applied voltage between the two terminals of the conductor, if physical conditions remain constant”.  This basically means that the voltage across a conductor is proportional to the current that flows through it.  KCL and KVL are a pair of laws that deal with the conservation of current and energy within electrical circuits.  Kirchhoff’s current law is stated as, “the total current entering a junction, or a node is equal to the charge leaving the node as no charge is lost”.  This means that the sum of every current entering and leaving the node must be zero with positive and negative values taken considering the direction of the current flow.  Kirchhoff’s Voltage Law states that, “the voltage around a loop equals the sum of every voltage drop in the same loop for any closed network equals zero”.  This means that the sum of all the voltage drops from components will be equal to the voltage of the voltage source.</w:t>
      </w:r>
      <w:r w:rsidR="00EF7E9F">
        <w:t xml:space="preserve"> </w:t>
      </w:r>
      <w:sdt>
        <w:sdtPr>
          <w:id w:val="2050255276"/>
          <w:citation/>
        </w:sdtPr>
        <w:sdtEndPr/>
        <w:sdtContent>
          <w:r w:rsidR="006345C4">
            <w:fldChar w:fldCharType="begin"/>
          </w:r>
          <w:r w:rsidR="006345C4">
            <w:rPr>
              <w:lang w:val="en-GB"/>
            </w:rPr>
            <w:instrText xml:space="preserve"> CITATION Kir23 \l 2057 </w:instrText>
          </w:r>
          <w:r w:rsidR="006345C4">
            <w:fldChar w:fldCharType="separate"/>
          </w:r>
          <w:r w:rsidR="006345C4" w:rsidRPr="006345C4">
            <w:rPr>
              <w:noProof/>
              <w:lang w:val="en-GB"/>
            </w:rPr>
            <w:t>[1]</w:t>
          </w:r>
          <w:r w:rsidR="006345C4">
            <w:fldChar w:fldCharType="end"/>
          </w:r>
        </w:sdtContent>
      </w:sdt>
    </w:p>
    <w:p w14:paraId="2A14F55C" w14:textId="77777777" w:rsidR="00D823F8" w:rsidRDefault="00D823F8" w:rsidP="00D823F8">
      <w:r>
        <w:t xml:space="preserve">There are various theorems that are used to help find voltage and currents in multi-loop circuits.  These theorems use fundamental rules and laws to analyse components of </w:t>
      </w:r>
      <w:r>
        <w:lastRenderedPageBreak/>
        <w:t>electrical circuits such as voltage, current and resistance.  Some of the different theorems used are the Superposition theorem, Norton’s theorem, Maximum power transfer theorem, Thevenin’s theorems and the Reciprocity theorem.</w:t>
      </w:r>
    </w:p>
    <w:p w14:paraId="01158A0A" w14:textId="38D6673C" w:rsidR="00D823F8" w:rsidRDefault="00D823F8" w:rsidP="00D823F8">
      <w:r>
        <w:t>The theorem that is used in this report is the Maximum Power Transfer Theorem, which explains the conditions for the maximum amount of power to be transferred to a load under various circuit conditions.  The theorem states that “the power transfer by a source to a load is maximum in a network when the load resistance is equal to the internal resistance of the source”.  The internal resistance, also known as Thevenin’s resistance, can be determined using Thevenin’s theorem.  Thevenin’s theorem states that “any linear circuit containing only voltage sources, current sources and resistances can be replaced by an equivalent of a voltage source in series with a single resistance connected across the load”. This simplified circuit that is created using the theorem is known as the Thevenin equivalent circuit with the single resistance source being the internal resistance used for maximum power theorem.</w:t>
      </w:r>
      <w:r w:rsidR="002302B1">
        <w:t xml:space="preserve"> </w:t>
      </w:r>
      <w:sdt>
        <w:sdtPr>
          <w:id w:val="1345671305"/>
          <w:citation/>
        </w:sdtPr>
        <w:sdtEndPr/>
        <w:sdtContent>
          <w:r w:rsidR="006345C4">
            <w:fldChar w:fldCharType="begin"/>
          </w:r>
          <w:r w:rsidR="006345C4">
            <w:rPr>
              <w:lang w:val="en-GB"/>
            </w:rPr>
            <w:instrText xml:space="preserve"> CITATION Int23 \l 2057 </w:instrText>
          </w:r>
          <w:r w:rsidR="006345C4">
            <w:fldChar w:fldCharType="separate"/>
          </w:r>
          <w:r w:rsidR="006345C4" w:rsidRPr="006345C4">
            <w:rPr>
              <w:noProof/>
              <w:lang w:val="en-GB"/>
            </w:rPr>
            <w:t>[2]</w:t>
          </w:r>
          <w:r w:rsidR="006345C4">
            <w:fldChar w:fldCharType="end"/>
          </w:r>
        </w:sdtContent>
      </w:sdt>
    </w:p>
    <w:p w14:paraId="64952D7B" w14:textId="2F967C5F" w:rsidR="00D823F8" w:rsidRDefault="00D823F8" w:rsidP="00D823F8">
      <w:pPr>
        <w:pStyle w:val="Heading2"/>
      </w:pPr>
      <w:bookmarkStart w:id="5" w:name="_Toc139637186"/>
      <w:r>
        <w:t>Task 2</w:t>
      </w:r>
      <w:bookmarkEnd w:id="5"/>
    </w:p>
    <w:p w14:paraId="6B2653E7" w14:textId="19CBC8B8" w:rsidR="00D823F8" w:rsidRDefault="00D823F8" w:rsidP="00D823F8">
      <w:r>
        <w:t>Where resistance is the opposition of the flow of current within a DC circuit, r</w:t>
      </w:r>
      <w:r w:rsidR="00E628BC" w:rsidRPr="00F27F6D">
        <w:t>eactance is the opposition of change of flow of current</w:t>
      </w:r>
      <w:r w:rsidR="00E628BC" w:rsidRPr="00F27F6D">
        <w:rPr>
          <w:b/>
          <w:bCs/>
        </w:rPr>
        <w:t xml:space="preserve"> </w:t>
      </w:r>
      <w:r w:rsidR="00E628BC" w:rsidRPr="00F27F6D">
        <w:t>within a</w:t>
      </w:r>
      <w:r>
        <w:t>n AC c</w:t>
      </w:r>
      <w:r w:rsidR="00E628BC" w:rsidRPr="00F27F6D">
        <w:t>ircuit</w:t>
      </w:r>
      <w:r>
        <w:t>.  This reactance would be due to inductance or capacitance within the circuit.  Inductors are a coil of wire and when connected to a voltage source, store electrical energy in a magnetic field around itself.  The strength of the magnetic field surrounding it depends on the current flowing through it.  If there is a change in the magnetic field, this induces a back voltage into the coil in opposition to the original applied voltage.  Capacitance exists where there is conductive material separated by insulating material, so a capacitor is just a capacitive structure with a specified amount of capacitance.  When a voltage source is applied to a capacitor, it stores energy as an electric field.  It acts in the same way as an inductor but acts on the current instead of the voltage.  Inductors oppose changes in current flow by developing a voltage across itself proportional to the rate of change of the current.</w:t>
      </w:r>
      <w:r w:rsidR="00606D4F">
        <w:t xml:space="preserve"> </w:t>
      </w:r>
      <w:sdt>
        <w:sdtPr>
          <w:id w:val="-1893333481"/>
          <w:citation/>
        </w:sdtPr>
        <w:sdtEndPr/>
        <w:sdtContent>
          <w:r w:rsidR="006345C4">
            <w:fldChar w:fldCharType="begin"/>
          </w:r>
          <w:r w:rsidR="006345C4">
            <w:rPr>
              <w:lang w:val="en-GB"/>
            </w:rPr>
            <w:instrText xml:space="preserve"> CITATION Kei20 \l 2057 </w:instrText>
          </w:r>
          <w:r w:rsidR="006345C4">
            <w:fldChar w:fldCharType="separate"/>
          </w:r>
          <w:r w:rsidR="006345C4" w:rsidRPr="006345C4">
            <w:rPr>
              <w:noProof/>
              <w:lang w:val="en-GB"/>
            </w:rPr>
            <w:t>[3]</w:t>
          </w:r>
          <w:r w:rsidR="006345C4">
            <w:fldChar w:fldCharType="end"/>
          </w:r>
        </w:sdtContent>
      </w:sdt>
    </w:p>
    <w:p w14:paraId="386DB6E2" w14:textId="24D9C703" w:rsidR="00D823F8" w:rsidRDefault="00D823F8" w:rsidP="00D823F8">
      <w:r>
        <w:t>A tuned circuit is a circuit that contains both inductive and capacitive elements.  If they are connected in series, the circuit has low impedance to alternating current of the resonant frequency, and high impedance to the current of other frequencies.</w:t>
      </w:r>
      <w:sdt>
        <w:sdtPr>
          <w:id w:val="924225287"/>
          <w:citation/>
        </w:sdtPr>
        <w:sdtEndPr/>
        <w:sdtContent>
          <w:r w:rsidR="006345C4">
            <w:fldChar w:fldCharType="begin"/>
          </w:r>
          <w:r w:rsidR="006345C4">
            <w:rPr>
              <w:lang w:val="en-GB"/>
            </w:rPr>
            <w:instrText xml:space="preserve"> CITATION The23 \l 2057 </w:instrText>
          </w:r>
          <w:r w:rsidR="006345C4">
            <w:fldChar w:fldCharType="separate"/>
          </w:r>
          <w:r w:rsidR="006345C4">
            <w:rPr>
              <w:noProof/>
              <w:lang w:val="en-GB"/>
            </w:rPr>
            <w:t xml:space="preserve"> </w:t>
          </w:r>
          <w:r w:rsidR="006345C4" w:rsidRPr="006345C4">
            <w:rPr>
              <w:noProof/>
              <w:lang w:val="en-GB"/>
            </w:rPr>
            <w:t>[4]</w:t>
          </w:r>
          <w:r w:rsidR="006345C4">
            <w:fldChar w:fldCharType="end"/>
          </w:r>
        </w:sdtContent>
      </w:sdt>
      <w:r>
        <w:t>The resonant frequency is expressed when the voltage across the inductor and the capacitor are equal and therefore produce the maximum oscillatory response.  This is because at the resonant frequency, the circuit has the lowest impedance meaning the maximum current is flowing.</w:t>
      </w:r>
      <w:r w:rsidR="00BB362C">
        <w:t xml:space="preserve"> </w:t>
      </w:r>
      <w:sdt>
        <w:sdtPr>
          <w:id w:val="-731078192"/>
          <w:citation/>
        </w:sdtPr>
        <w:sdtEndPr/>
        <w:sdtContent>
          <w:r w:rsidR="0049031E">
            <w:fldChar w:fldCharType="begin"/>
          </w:r>
          <w:r w:rsidR="0049031E">
            <w:rPr>
              <w:lang w:val="en-GB"/>
            </w:rPr>
            <w:instrText xml:space="preserve"> CITATION Res23 \l 2057 </w:instrText>
          </w:r>
          <w:r w:rsidR="0049031E">
            <w:fldChar w:fldCharType="separate"/>
          </w:r>
          <w:r w:rsidR="0049031E" w:rsidRPr="0049031E">
            <w:rPr>
              <w:noProof/>
              <w:lang w:val="en-GB"/>
            </w:rPr>
            <w:t>[5]</w:t>
          </w:r>
          <w:r w:rsidR="0049031E">
            <w:fldChar w:fldCharType="end"/>
          </w:r>
        </w:sdtContent>
      </w:sdt>
    </w:p>
    <w:p w14:paraId="34D38A71" w14:textId="618A9B3C" w:rsidR="00D823F8" w:rsidRDefault="008019EA" w:rsidP="008019EA">
      <w:pPr>
        <w:pStyle w:val="Heading1"/>
      </w:pPr>
      <w:bookmarkStart w:id="6" w:name="_Toc139637187"/>
      <w:r>
        <w:lastRenderedPageBreak/>
        <w:t>Simulation Set Up</w:t>
      </w:r>
      <w:bookmarkEnd w:id="6"/>
    </w:p>
    <w:p w14:paraId="4488101B" w14:textId="53E62424" w:rsidR="008019EA" w:rsidRDefault="008019EA" w:rsidP="008019EA">
      <w:pPr>
        <w:pStyle w:val="Heading2"/>
      </w:pPr>
      <w:bookmarkStart w:id="7" w:name="_Toc139637188"/>
      <w:r>
        <w:t>Task 1</w:t>
      </w:r>
      <w:bookmarkEnd w:id="7"/>
    </w:p>
    <w:p w14:paraId="4D69EF17" w14:textId="539B91CE" w:rsidR="008019EA" w:rsidRPr="008019EA" w:rsidRDefault="008019EA" w:rsidP="008019EA">
      <w:r>
        <w:t>The original circuit that was set up to be used for analysis consisted of a 20V voltage source connected to 3 resistors of known resistance and a variable load resistor.</w:t>
      </w:r>
    </w:p>
    <w:p w14:paraId="38231EB2" w14:textId="77777777" w:rsidR="008019EA" w:rsidRDefault="008019EA" w:rsidP="008019EA">
      <w:pPr>
        <w:keepNext/>
        <w:jc w:val="center"/>
      </w:pPr>
      <w:r w:rsidRPr="00A418F9">
        <w:rPr>
          <w:noProof/>
        </w:rPr>
        <w:drawing>
          <wp:inline distT="0" distB="0" distL="0" distR="0" wp14:anchorId="57706317" wp14:editId="4690E0A2">
            <wp:extent cx="4861560" cy="1897380"/>
            <wp:effectExtent l="0" t="0" r="0" b="7620"/>
            <wp:docPr id="900765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222" t="2759" r="9166" b="20920"/>
                    <a:stretch/>
                  </pic:blipFill>
                  <pic:spPr bwMode="auto">
                    <a:xfrm>
                      <a:off x="0" y="0"/>
                      <a:ext cx="4861671" cy="1897423"/>
                    </a:xfrm>
                    <a:prstGeom prst="rect">
                      <a:avLst/>
                    </a:prstGeom>
                    <a:noFill/>
                    <a:ln>
                      <a:noFill/>
                    </a:ln>
                    <a:extLst>
                      <a:ext uri="{53640926-AAD7-44D8-BBD7-CCE9431645EC}">
                        <a14:shadowObscured xmlns:a14="http://schemas.microsoft.com/office/drawing/2010/main"/>
                      </a:ext>
                    </a:extLst>
                  </pic:spPr>
                </pic:pic>
              </a:graphicData>
            </a:graphic>
          </wp:inline>
        </w:drawing>
      </w:r>
    </w:p>
    <w:p w14:paraId="73B20AD2" w14:textId="3AB6B0E8" w:rsidR="00D823F8" w:rsidRDefault="008019EA" w:rsidP="008019EA">
      <w:pPr>
        <w:pStyle w:val="Caption"/>
        <w:jc w:val="center"/>
      </w:pPr>
      <w:r>
        <w:t xml:space="preserve">Figure </w:t>
      </w:r>
      <w:r w:rsidR="005B0B5E">
        <w:fldChar w:fldCharType="begin"/>
      </w:r>
      <w:r w:rsidR="005B0B5E">
        <w:instrText xml:space="preserve"> SEQ Figure \* ARABIC </w:instrText>
      </w:r>
      <w:r w:rsidR="005B0B5E">
        <w:fldChar w:fldCharType="separate"/>
      </w:r>
      <w:r w:rsidR="00A263B1">
        <w:rPr>
          <w:noProof/>
        </w:rPr>
        <w:t>1</w:t>
      </w:r>
      <w:r w:rsidR="005B0B5E">
        <w:rPr>
          <w:noProof/>
        </w:rPr>
        <w:fldChar w:fldCharType="end"/>
      </w:r>
      <w:r>
        <w:t xml:space="preserve"> - Task 1 Original Circuit</w:t>
      </w:r>
    </w:p>
    <w:p w14:paraId="1F18DE01" w14:textId="77777777" w:rsidR="00FE287C" w:rsidRPr="00FE287C" w:rsidRDefault="00FE287C" w:rsidP="00FE287C"/>
    <w:p w14:paraId="2C5CD014" w14:textId="77777777" w:rsidR="00FE287C" w:rsidRDefault="00FE287C" w:rsidP="00FE287C">
      <w:pPr>
        <w:keepNext/>
        <w:jc w:val="center"/>
      </w:pPr>
      <w:r w:rsidRPr="00A418F9">
        <w:rPr>
          <w:noProof/>
        </w:rPr>
        <w:drawing>
          <wp:inline distT="0" distB="0" distL="0" distR="0" wp14:anchorId="5B349B75" wp14:editId="063C739D">
            <wp:extent cx="5355590" cy="2194450"/>
            <wp:effectExtent l="0" t="0" r="0" b="0"/>
            <wp:docPr id="5670081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361" b="10373"/>
                    <a:stretch/>
                  </pic:blipFill>
                  <pic:spPr bwMode="auto">
                    <a:xfrm>
                      <a:off x="0" y="0"/>
                      <a:ext cx="5356830" cy="2194958"/>
                    </a:xfrm>
                    <a:prstGeom prst="rect">
                      <a:avLst/>
                    </a:prstGeom>
                    <a:noFill/>
                    <a:ln>
                      <a:noFill/>
                    </a:ln>
                    <a:extLst>
                      <a:ext uri="{53640926-AAD7-44D8-BBD7-CCE9431645EC}">
                        <a14:shadowObscured xmlns:a14="http://schemas.microsoft.com/office/drawing/2010/main"/>
                      </a:ext>
                    </a:extLst>
                  </pic:spPr>
                </pic:pic>
              </a:graphicData>
            </a:graphic>
          </wp:inline>
        </w:drawing>
      </w:r>
    </w:p>
    <w:p w14:paraId="73142097" w14:textId="49F1AAC7" w:rsidR="00FE287C" w:rsidRDefault="00FE287C" w:rsidP="00FE287C">
      <w:pPr>
        <w:pStyle w:val="Caption"/>
        <w:jc w:val="center"/>
        <w:rPr>
          <w:vertAlign w:val="subscript"/>
        </w:rPr>
      </w:pPr>
      <w:r>
        <w:t xml:space="preserve">Figure </w:t>
      </w:r>
      <w:r w:rsidR="005B0B5E">
        <w:fldChar w:fldCharType="begin"/>
      </w:r>
      <w:r w:rsidR="005B0B5E">
        <w:instrText xml:space="preserve"> SEQ Figure \* ARABIC </w:instrText>
      </w:r>
      <w:r w:rsidR="005B0B5E">
        <w:fldChar w:fldCharType="separate"/>
      </w:r>
      <w:r w:rsidR="00A263B1">
        <w:rPr>
          <w:noProof/>
        </w:rPr>
        <w:t>2</w:t>
      </w:r>
      <w:r w:rsidR="005B0B5E">
        <w:rPr>
          <w:noProof/>
        </w:rPr>
        <w:fldChar w:fldCharType="end"/>
      </w:r>
      <w:r>
        <w:t xml:space="preserve"> - Circuit to find V</w:t>
      </w:r>
      <w:r>
        <w:rPr>
          <w:vertAlign w:val="subscript"/>
        </w:rPr>
        <w:t>th</w:t>
      </w:r>
    </w:p>
    <w:p w14:paraId="429F0891" w14:textId="77777777" w:rsidR="00FE287C" w:rsidRPr="00FE287C" w:rsidRDefault="00FE287C" w:rsidP="00FE287C"/>
    <w:p w14:paraId="1682D498" w14:textId="77777777" w:rsidR="00FE287C" w:rsidRDefault="00FE287C" w:rsidP="00FE287C">
      <w:pPr>
        <w:keepNext/>
        <w:jc w:val="center"/>
      </w:pPr>
      <w:r w:rsidRPr="00A418F9">
        <w:rPr>
          <w:noProof/>
        </w:rPr>
        <w:lastRenderedPageBreak/>
        <w:drawing>
          <wp:inline distT="0" distB="0" distL="0" distR="0" wp14:anchorId="6CFB115D" wp14:editId="149220A5">
            <wp:extent cx="5407828" cy="2171065"/>
            <wp:effectExtent l="0" t="0" r="2540" b="635"/>
            <wp:docPr id="20342456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390" t="5249" b="19965"/>
                    <a:stretch/>
                  </pic:blipFill>
                  <pic:spPr bwMode="auto">
                    <a:xfrm>
                      <a:off x="0" y="0"/>
                      <a:ext cx="5410167" cy="2172004"/>
                    </a:xfrm>
                    <a:prstGeom prst="rect">
                      <a:avLst/>
                    </a:prstGeom>
                    <a:noFill/>
                    <a:ln>
                      <a:noFill/>
                    </a:ln>
                    <a:extLst>
                      <a:ext uri="{53640926-AAD7-44D8-BBD7-CCE9431645EC}">
                        <a14:shadowObscured xmlns:a14="http://schemas.microsoft.com/office/drawing/2010/main"/>
                      </a:ext>
                    </a:extLst>
                  </pic:spPr>
                </pic:pic>
              </a:graphicData>
            </a:graphic>
          </wp:inline>
        </w:drawing>
      </w:r>
    </w:p>
    <w:p w14:paraId="4EAE228B" w14:textId="1C0AB3DF" w:rsidR="00FE287C" w:rsidRDefault="00FE287C" w:rsidP="00FE287C">
      <w:pPr>
        <w:pStyle w:val="Caption"/>
        <w:jc w:val="center"/>
        <w:rPr>
          <w:vertAlign w:val="subscript"/>
        </w:rPr>
      </w:pPr>
      <w:r>
        <w:t xml:space="preserve">Figure </w:t>
      </w:r>
      <w:r w:rsidR="005B0B5E">
        <w:fldChar w:fldCharType="begin"/>
      </w:r>
      <w:r w:rsidR="005B0B5E">
        <w:instrText xml:space="preserve"> SEQ Figure \* ARABIC </w:instrText>
      </w:r>
      <w:r w:rsidR="005B0B5E">
        <w:fldChar w:fldCharType="separate"/>
      </w:r>
      <w:r w:rsidR="00A263B1">
        <w:rPr>
          <w:noProof/>
        </w:rPr>
        <w:t>3</w:t>
      </w:r>
      <w:r w:rsidR="005B0B5E">
        <w:rPr>
          <w:noProof/>
        </w:rPr>
        <w:fldChar w:fldCharType="end"/>
      </w:r>
      <w:r>
        <w:t xml:space="preserve"> - Circuit to find R</w:t>
      </w:r>
      <w:r>
        <w:rPr>
          <w:vertAlign w:val="subscript"/>
        </w:rPr>
        <w:t>th</w:t>
      </w:r>
    </w:p>
    <w:p w14:paraId="6853D61F" w14:textId="77777777" w:rsidR="00FE287C" w:rsidRDefault="00FE287C" w:rsidP="00FE287C">
      <w:pPr>
        <w:keepNext/>
        <w:jc w:val="center"/>
      </w:pPr>
      <w:r w:rsidRPr="0060508A">
        <w:rPr>
          <w:noProof/>
        </w:rPr>
        <w:drawing>
          <wp:inline distT="0" distB="0" distL="0" distR="0" wp14:anchorId="7543F632" wp14:editId="5E5421D6">
            <wp:extent cx="4305300" cy="2632618"/>
            <wp:effectExtent l="0" t="0" r="0" b="0"/>
            <wp:docPr id="16678693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l="1528" t="6960" r="5120" b="8920"/>
                    <a:stretch/>
                  </pic:blipFill>
                  <pic:spPr bwMode="auto">
                    <a:xfrm>
                      <a:off x="0" y="0"/>
                      <a:ext cx="4315149" cy="2638640"/>
                    </a:xfrm>
                    <a:prstGeom prst="rect">
                      <a:avLst/>
                    </a:prstGeom>
                    <a:noFill/>
                    <a:ln>
                      <a:noFill/>
                    </a:ln>
                    <a:extLst>
                      <a:ext uri="{53640926-AAD7-44D8-BBD7-CCE9431645EC}">
                        <a14:shadowObscured xmlns:a14="http://schemas.microsoft.com/office/drawing/2010/main"/>
                      </a:ext>
                    </a:extLst>
                  </pic:spPr>
                </pic:pic>
              </a:graphicData>
            </a:graphic>
          </wp:inline>
        </w:drawing>
      </w:r>
    </w:p>
    <w:p w14:paraId="34A93187" w14:textId="73A1BEA7" w:rsidR="00FE287C" w:rsidRPr="00FE287C" w:rsidRDefault="00FE287C" w:rsidP="00FE287C">
      <w:pPr>
        <w:pStyle w:val="Caption"/>
        <w:jc w:val="center"/>
      </w:pPr>
      <w:r>
        <w:t xml:space="preserve">Figure </w:t>
      </w:r>
      <w:r w:rsidR="005B0B5E">
        <w:fldChar w:fldCharType="begin"/>
      </w:r>
      <w:r w:rsidR="005B0B5E">
        <w:instrText xml:space="preserve"> SEQ Figure \* ARABIC </w:instrText>
      </w:r>
      <w:r w:rsidR="005B0B5E">
        <w:fldChar w:fldCharType="separate"/>
      </w:r>
      <w:r w:rsidR="00A263B1">
        <w:rPr>
          <w:noProof/>
        </w:rPr>
        <w:t>4</w:t>
      </w:r>
      <w:r w:rsidR="005B0B5E">
        <w:rPr>
          <w:noProof/>
        </w:rPr>
        <w:fldChar w:fldCharType="end"/>
      </w:r>
      <w:r>
        <w:t xml:space="preserve"> - Circuit to find I</w:t>
      </w:r>
      <w:r>
        <w:rPr>
          <w:vertAlign w:val="subscript"/>
        </w:rPr>
        <w:t>L</w:t>
      </w:r>
      <w:r>
        <w:t xml:space="preserve"> for a range of values</w:t>
      </w:r>
    </w:p>
    <w:p w14:paraId="7036C8D0" w14:textId="380FD1B8" w:rsidR="00D823F8" w:rsidRDefault="008019EA" w:rsidP="008019EA">
      <w:pPr>
        <w:pStyle w:val="Heading2"/>
      </w:pPr>
      <w:bookmarkStart w:id="8" w:name="_Toc139637189"/>
      <w:r>
        <w:t>Task 2</w:t>
      </w:r>
      <w:bookmarkEnd w:id="8"/>
    </w:p>
    <w:p w14:paraId="6EA8EFD9" w14:textId="0DE24054" w:rsidR="008019EA" w:rsidRDefault="008019EA" w:rsidP="008019EA">
      <w:r>
        <w:t>The original circuit was set up using a signal generator set to 10V at 1</w:t>
      </w:r>
      <w:r w:rsidR="00D75F1D">
        <w:t>k</w:t>
      </w:r>
      <w:r>
        <w:t>Hz connected in series to a resistor, an inductor and a capacitor of known values.  An oscilloscope was then connected to visualize the wave functions of each component.</w:t>
      </w:r>
    </w:p>
    <w:p w14:paraId="1C4C2B30" w14:textId="3121899C" w:rsidR="008019EA" w:rsidRDefault="008019EA" w:rsidP="008019EA">
      <w:r>
        <w:t xml:space="preserve"> </w:t>
      </w:r>
    </w:p>
    <w:p w14:paraId="3401FE53" w14:textId="77777777" w:rsidR="008019EA" w:rsidRDefault="008019EA" w:rsidP="008019EA">
      <w:pPr>
        <w:keepNext/>
        <w:jc w:val="center"/>
      </w:pPr>
      <w:r w:rsidRPr="00F9053D">
        <w:rPr>
          <w:noProof/>
        </w:rPr>
        <w:lastRenderedPageBreak/>
        <w:drawing>
          <wp:inline distT="0" distB="0" distL="0" distR="0" wp14:anchorId="0EB5ADEA" wp14:editId="13554D08">
            <wp:extent cx="5311140" cy="1600200"/>
            <wp:effectExtent l="0" t="0" r="3810" b="0"/>
            <wp:docPr id="1314147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806" t="14082" r="1376" b="15501"/>
                    <a:stretch/>
                  </pic:blipFill>
                  <pic:spPr bwMode="auto">
                    <a:xfrm>
                      <a:off x="0" y="0"/>
                      <a:ext cx="5311755" cy="1600385"/>
                    </a:xfrm>
                    <a:prstGeom prst="rect">
                      <a:avLst/>
                    </a:prstGeom>
                    <a:noFill/>
                    <a:ln>
                      <a:noFill/>
                    </a:ln>
                    <a:extLst>
                      <a:ext uri="{53640926-AAD7-44D8-BBD7-CCE9431645EC}">
                        <a14:shadowObscured xmlns:a14="http://schemas.microsoft.com/office/drawing/2010/main"/>
                      </a:ext>
                    </a:extLst>
                  </pic:spPr>
                </pic:pic>
              </a:graphicData>
            </a:graphic>
          </wp:inline>
        </w:drawing>
      </w:r>
    </w:p>
    <w:p w14:paraId="16C7C095" w14:textId="0C1AD6BE" w:rsidR="008019EA" w:rsidRDefault="008019EA" w:rsidP="008019EA">
      <w:pPr>
        <w:pStyle w:val="Caption"/>
        <w:jc w:val="center"/>
      </w:pPr>
      <w:r>
        <w:t xml:space="preserve">Figure </w:t>
      </w:r>
      <w:r w:rsidR="005B0B5E">
        <w:fldChar w:fldCharType="begin"/>
      </w:r>
      <w:r w:rsidR="005B0B5E">
        <w:instrText xml:space="preserve"> SEQ Figure \* ARABIC </w:instrText>
      </w:r>
      <w:r w:rsidR="005B0B5E">
        <w:fldChar w:fldCharType="separate"/>
      </w:r>
      <w:r w:rsidR="00A263B1">
        <w:rPr>
          <w:noProof/>
        </w:rPr>
        <w:t>5</w:t>
      </w:r>
      <w:r w:rsidR="005B0B5E">
        <w:rPr>
          <w:noProof/>
        </w:rPr>
        <w:fldChar w:fldCharType="end"/>
      </w:r>
      <w:r>
        <w:t xml:space="preserve"> - Task 2 Circuit</w:t>
      </w:r>
    </w:p>
    <w:p w14:paraId="5E9C2922" w14:textId="70558441" w:rsidR="00FE287C" w:rsidRDefault="00FE287C" w:rsidP="00FE287C">
      <w:pPr>
        <w:pStyle w:val="Heading1"/>
      </w:pPr>
      <w:bookmarkStart w:id="9" w:name="_Toc139637190"/>
      <w:r>
        <w:t>Method</w:t>
      </w:r>
      <w:bookmarkEnd w:id="9"/>
    </w:p>
    <w:p w14:paraId="23CD93FC" w14:textId="6E76A1BC" w:rsidR="00FE287C" w:rsidRDefault="00FE287C" w:rsidP="00FE287C">
      <w:pPr>
        <w:pStyle w:val="Heading2"/>
      </w:pPr>
      <w:bookmarkStart w:id="10" w:name="_Toc139637191"/>
      <w:r>
        <w:t>Task 1</w:t>
      </w:r>
      <w:bookmarkEnd w:id="10"/>
    </w:p>
    <w:p w14:paraId="02653EDB" w14:textId="1265D6EB" w:rsidR="00FE287C" w:rsidRDefault="00FE287C" w:rsidP="00FE287C">
      <w:r>
        <w:t xml:space="preserve">The Proteus software was </w:t>
      </w:r>
      <w:r w:rsidR="004938CA">
        <w:t>started</w:t>
      </w:r>
      <w:r>
        <w:t xml:space="preserve">, and a new worksheet was opened.  All the apparatus that was required was then collected ready to be programmed into a circuit.  The circuit seen in Figure 1 was then created and all the correct values were assigned to each component.  </w:t>
      </w:r>
      <w:r w:rsidR="00D75F1D">
        <w:t>The load resistor was then replaced with a voltmeter and the simulation was ran in order to measure Thevenin’s voltage (V</w:t>
      </w:r>
      <w:r w:rsidR="00D75F1D">
        <w:rPr>
          <w:vertAlign w:val="subscript"/>
        </w:rPr>
        <w:t>th</w:t>
      </w:r>
      <w:r w:rsidR="00D75F1D">
        <w:t>) as seen in Figure 2 and the value was recorded in a table.  The circuit was then short circuited over the voltage source and the voltmeter in Figure 2 was replaced by an ohmmeter as seen in Figure 3 and then the simulation was ran in order to measure Thevenin’s resistance (R</w:t>
      </w:r>
      <w:r w:rsidR="00D75F1D">
        <w:rPr>
          <w:vertAlign w:val="subscript"/>
        </w:rPr>
        <w:t>th</w:t>
      </w:r>
      <w:r w:rsidR="00D75F1D">
        <w:t>) and then recorded in a table.  A new circuit was then created including a voltage source using V</w:t>
      </w:r>
      <w:r w:rsidR="00D75F1D">
        <w:rPr>
          <w:vertAlign w:val="subscript"/>
        </w:rPr>
        <w:t>th</w:t>
      </w:r>
      <w:r w:rsidR="00D75F1D">
        <w:t>, a resistor with the value of R</w:t>
      </w:r>
      <w:r w:rsidR="00D75F1D">
        <w:softHyphen/>
      </w:r>
      <w:r w:rsidR="00D75F1D">
        <w:rPr>
          <w:vertAlign w:val="subscript"/>
        </w:rPr>
        <w:t>th</w:t>
      </w:r>
      <w:r w:rsidR="00D75F1D">
        <w:t xml:space="preserve">, an ammeter and a load resistor.  The value of the load resistor was set to </w:t>
      </w:r>
      <w:r w:rsidR="004938CA">
        <w:t>1kΩ,</w:t>
      </w:r>
      <w:r w:rsidR="00D75F1D">
        <w:t xml:space="preserve"> and the simulation was ran in order to find </w:t>
      </w:r>
      <w:r w:rsidR="004938CA">
        <w:t>the load current (</w:t>
      </w:r>
      <w:r w:rsidR="00D75F1D">
        <w:t>I</w:t>
      </w:r>
      <w:r w:rsidR="00D75F1D">
        <w:rPr>
          <w:vertAlign w:val="subscript"/>
        </w:rPr>
        <w:t>L</w:t>
      </w:r>
      <w:r w:rsidR="004938CA">
        <w:t>).</w:t>
      </w:r>
      <w:r w:rsidR="00D75F1D">
        <w:t xml:space="preserve">  The value of the </w:t>
      </w:r>
      <w:r w:rsidR="004938CA">
        <w:t xml:space="preserve">load resistor was then changed to values ranging from 2kΩ to 20kΩ </w:t>
      </w:r>
      <w:r w:rsidR="006A1B46">
        <w:t xml:space="preserve">in increments of 1kΩ </w:t>
      </w:r>
      <w:r w:rsidR="004938CA">
        <w:t>and I</w:t>
      </w:r>
      <w:r w:rsidR="004938CA">
        <w:rPr>
          <w:vertAlign w:val="subscript"/>
        </w:rPr>
        <w:t>L</w:t>
      </w:r>
      <w:r w:rsidR="004938CA">
        <w:t xml:space="preserve"> was recorded for each one in the table.  These values were then used to calculate the power output of the circuit which was then plotted on a graph.  The maximum power was then determined using the peak of the line from the graph.</w:t>
      </w:r>
    </w:p>
    <w:p w14:paraId="62895470" w14:textId="10E347DE" w:rsidR="004938CA" w:rsidRDefault="004938CA" w:rsidP="004938CA">
      <w:pPr>
        <w:pStyle w:val="Heading2"/>
      </w:pPr>
      <w:bookmarkStart w:id="11" w:name="_Toc139637192"/>
      <w:r>
        <w:t>Task 2</w:t>
      </w:r>
      <w:bookmarkEnd w:id="11"/>
    </w:p>
    <w:p w14:paraId="56190149" w14:textId="2738DF14" w:rsidR="004938CA" w:rsidRDefault="004938CA" w:rsidP="004938CA">
      <w:r>
        <w:t xml:space="preserve">The Proteus software was started, and a new worksheet was opened.  </w:t>
      </w:r>
      <w:r w:rsidR="00851576">
        <w:t xml:space="preserve">All the apparatus that was required was then collected ready to be programmed into a circuit.  The circuit seen in Figure 5 was then created </w:t>
      </w:r>
      <w:r w:rsidR="006D431E">
        <w:t>and all the correct values were assigned to each component</w:t>
      </w:r>
      <w:r w:rsidR="00014950">
        <w:t>.</w:t>
      </w:r>
      <w:r w:rsidR="00F3347B">
        <w:t xml:space="preserve">  The signal generator output was set to 10V </w:t>
      </w:r>
      <w:r w:rsidR="00751035">
        <w:t xml:space="preserve">at 1kHz frequency.  </w:t>
      </w:r>
      <w:r w:rsidR="001C64FF">
        <w:t xml:space="preserve">The simulation was ran and the </w:t>
      </w:r>
      <w:r w:rsidR="00005C21">
        <w:t>voltage across the resistor (V</w:t>
      </w:r>
      <w:r w:rsidR="00005C21">
        <w:rPr>
          <w:vertAlign w:val="subscript"/>
        </w:rPr>
        <w:t>R</w:t>
      </w:r>
      <w:r w:rsidR="00005C21">
        <w:t>), the capacitor</w:t>
      </w:r>
      <w:r w:rsidR="00AC5F68">
        <w:t xml:space="preserve"> (V</w:t>
      </w:r>
      <w:r w:rsidR="00AC5F68">
        <w:rPr>
          <w:vertAlign w:val="subscript"/>
        </w:rPr>
        <w:t>C</w:t>
      </w:r>
      <w:r w:rsidR="00AC5F68">
        <w:t>), and the Inductor (V</w:t>
      </w:r>
      <w:r w:rsidR="00AC5F68">
        <w:rPr>
          <w:vertAlign w:val="subscript"/>
        </w:rPr>
        <w:t>L</w:t>
      </w:r>
      <w:r w:rsidR="00AC5F68">
        <w:t xml:space="preserve">) was measured </w:t>
      </w:r>
      <w:r w:rsidR="00CC3A52">
        <w:t xml:space="preserve">using the oscilloscope and measuring from the waves peak to peak </w:t>
      </w:r>
      <w:r w:rsidR="00AC5F68">
        <w:t>and recorded in a table</w:t>
      </w:r>
      <w:r w:rsidR="0005499D">
        <w:t xml:space="preserve">.  </w:t>
      </w:r>
      <w:r w:rsidR="00931542">
        <w:t>This was then repeated for a range of frequencies of 2kHz to 20kH</w:t>
      </w:r>
      <w:r w:rsidR="006A1B46">
        <w:t>z in increments of 1kHz</w:t>
      </w:r>
      <w:r w:rsidR="000249ED">
        <w:t xml:space="preserve"> and each value was recorded in the table</w:t>
      </w:r>
      <w:r w:rsidR="00EF2E29">
        <w:t>.  A graph was plotted of V</w:t>
      </w:r>
      <w:r w:rsidR="00EF2E29">
        <w:rPr>
          <w:vertAlign w:val="subscript"/>
        </w:rPr>
        <w:t>C</w:t>
      </w:r>
      <w:r w:rsidR="00EF2E29">
        <w:t xml:space="preserve"> against frequency </w:t>
      </w:r>
      <w:r w:rsidR="00AE1A85">
        <w:t>in order to determine the resonant frequency (</w:t>
      </w:r>
      <w:proofErr w:type="spellStart"/>
      <w:r w:rsidR="00AE1A85">
        <w:t>f</w:t>
      </w:r>
      <w:r w:rsidR="00AE1A85">
        <w:rPr>
          <w:vertAlign w:val="subscript"/>
        </w:rPr>
        <w:t>r</w:t>
      </w:r>
      <w:proofErr w:type="spellEnd"/>
      <w:r w:rsidR="00AE1A85">
        <w:t xml:space="preserve">) </w:t>
      </w:r>
      <w:r w:rsidR="00863E98">
        <w:t>and this value was compared with theoretical calculations.</w:t>
      </w:r>
    </w:p>
    <w:p w14:paraId="269C2697" w14:textId="1DD60AD2" w:rsidR="00C06D85" w:rsidRDefault="00C06D85" w:rsidP="00C06D85">
      <w:pPr>
        <w:pStyle w:val="Heading1"/>
      </w:pPr>
      <w:bookmarkStart w:id="12" w:name="_Toc139637193"/>
      <w:r>
        <w:lastRenderedPageBreak/>
        <w:t>Results</w:t>
      </w:r>
      <w:bookmarkEnd w:id="12"/>
    </w:p>
    <w:p w14:paraId="72917828" w14:textId="7D5F18B8" w:rsidR="00C06D85" w:rsidRDefault="00C06D85" w:rsidP="00C06D85">
      <w:pPr>
        <w:pStyle w:val="Heading2"/>
      </w:pPr>
      <w:bookmarkStart w:id="13" w:name="_Toc139637194"/>
      <w:r>
        <w:t>Task 1</w:t>
      </w:r>
      <w:bookmarkEnd w:id="13"/>
    </w:p>
    <w:p w14:paraId="0AEBBDF1" w14:textId="6255C51B" w:rsidR="00C06D85" w:rsidRDefault="00884F32" w:rsidP="00C06D85">
      <w:r>
        <w:t xml:space="preserve">From Figure 2 and Figure 3 the values obtained for </w:t>
      </w:r>
      <w:r w:rsidR="00F431A7">
        <w:t>V</w:t>
      </w:r>
      <w:r w:rsidR="00F431A7">
        <w:rPr>
          <w:vertAlign w:val="subscript"/>
        </w:rPr>
        <w:t>th</w:t>
      </w:r>
      <w:r w:rsidR="00F431A7">
        <w:t xml:space="preserve"> and R</w:t>
      </w:r>
      <w:r w:rsidR="00F431A7">
        <w:rPr>
          <w:vertAlign w:val="subscript"/>
        </w:rPr>
        <w:t>th</w:t>
      </w:r>
      <w:r w:rsidR="00F431A7">
        <w:t xml:space="preserve"> were 18.2V and 12.909kΩ respectively.</w:t>
      </w:r>
    </w:p>
    <w:p w14:paraId="435F040F" w14:textId="0CF0BBC3" w:rsidR="00A97C08" w:rsidRDefault="00A97C08" w:rsidP="00C06D85">
      <w:r>
        <w:t>The values for R</w:t>
      </w:r>
      <w:r>
        <w:rPr>
          <w:vertAlign w:val="subscript"/>
        </w:rPr>
        <w:t>L</w:t>
      </w:r>
      <w:r>
        <w:t>, I</w:t>
      </w:r>
      <w:r>
        <w:rPr>
          <w:vertAlign w:val="subscript"/>
        </w:rPr>
        <w:t>L</w:t>
      </w:r>
      <w:r>
        <w:t xml:space="preserve">, </w:t>
      </w:r>
      <w:r w:rsidR="00596035">
        <w:t>and Power were recorded in the following table.</w:t>
      </w:r>
    </w:p>
    <w:p w14:paraId="46768413" w14:textId="232F52BE" w:rsidR="006D15BE" w:rsidRDefault="006D15BE" w:rsidP="006D15BE">
      <w:pPr>
        <w:pStyle w:val="Caption"/>
        <w:keepNext/>
      </w:pPr>
    </w:p>
    <w:tbl>
      <w:tblPr>
        <w:tblStyle w:val="TableGrid"/>
        <w:tblW w:w="0" w:type="auto"/>
        <w:jc w:val="center"/>
        <w:tblLook w:val="04A0" w:firstRow="1" w:lastRow="0" w:firstColumn="1" w:lastColumn="0" w:noHBand="0" w:noVBand="1"/>
      </w:tblPr>
      <w:tblGrid>
        <w:gridCol w:w="2230"/>
        <w:gridCol w:w="2231"/>
        <w:gridCol w:w="2081"/>
      </w:tblGrid>
      <w:tr w:rsidR="00FB4B16" w14:paraId="58F11DB1" w14:textId="77777777" w:rsidTr="006D15BE">
        <w:trPr>
          <w:trHeight w:val="691"/>
          <w:jc w:val="center"/>
        </w:trPr>
        <w:tc>
          <w:tcPr>
            <w:tcW w:w="2230" w:type="dxa"/>
            <w:vAlign w:val="center"/>
          </w:tcPr>
          <w:p w14:paraId="5090D970" w14:textId="77777777" w:rsidR="00FB4B16" w:rsidRPr="00D25D37" w:rsidRDefault="00FB4B16" w:rsidP="00C1374C">
            <w:pPr>
              <w:jc w:val="center"/>
              <w:rPr>
                <w:b/>
                <w:bCs/>
              </w:rPr>
            </w:pPr>
            <w:r w:rsidRPr="00D25D37">
              <w:rPr>
                <w:b/>
                <w:bCs/>
              </w:rPr>
              <w:t xml:space="preserve">Load Resistor </w:t>
            </w:r>
            <m:oMath>
              <m:sSub>
                <m:sSubPr>
                  <m:ctrlPr>
                    <w:rPr>
                      <w:rFonts w:ascii="Cambria Math" w:hAnsi="Cambria Math"/>
                      <w:b/>
                      <w:bCs/>
                      <w:i/>
                    </w:rPr>
                  </m:ctrlPr>
                </m:sSubPr>
                <m:e>
                  <m:r>
                    <m:rPr>
                      <m:sty m:val="bi"/>
                    </m:rPr>
                    <w:rPr>
                      <w:rFonts w:ascii="Cambria Math" w:hAnsi="Cambria Math"/>
                    </w:rPr>
                    <m:t>R</m:t>
                  </m:r>
                </m:e>
                <m:sub>
                  <m:r>
                    <m:rPr>
                      <m:sty m:val="bi"/>
                    </m:rPr>
                    <w:rPr>
                      <w:rFonts w:ascii="Cambria Math" w:hAnsi="Cambria Math"/>
                    </w:rPr>
                    <m:t>L</m:t>
                  </m:r>
                </m:sub>
              </m:sSub>
            </m:oMath>
            <w:r w:rsidRPr="00D25D37">
              <w:rPr>
                <w:b/>
                <w:bCs/>
              </w:rPr>
              <w:t xml:space="preserve"> (</w:t>
            </w:r>
            <w:r w:rsidRPr="00D25D37">
              <w:rPr>
                <w:rFonts w:cstheme="minorHAnsi"/>
                <w:b/>
                <w:bCs/>
              </w:rPr>
              <w:t>Ω</w:t>
            </w:r>
            <w:r w:rsidRPr="00D25D37">
              <w:rPr>
                <w:b/>
                <w:bCs/>
              </w:rPr>
              <w:t>)</w:t>
            </w:r>
          </w:p>
        </w:tc>
        <w:tc>
          <w:tcPr>
            <w:tcW w:w="2231" w:type="dxa"/>
            <w:vAlign w:val="center"/>
          </w:tcPr>
          <w:p w14:paraId="5FF2701B" w14:textId="77777777" w:rsidR="00FB4B16" w:rsidRPr="00D25D37" w:rsidRDefault="00FB4B16" w:rsidP="00C1374C">
            <w:pPr>
              <w:jc w:val="center"/>
              <w:rPr>
                <w:b/>
                <w:bCs/>
              </w:rPr>
            </w:pPr>
            <w:r w:rsidRPr="00D25D37">
              <w:rPr>
                <w:b/>
                <w:bCs/>
              </w:rPr>
              <w:t xml:space="preserve">Load Current </w:t>
            </w:r>
            <m:oMath>
              <m:sSub>
                <m:sSubPr>
                  <m:ctrlPr>
                    <w:rPr>
                      <w:rFonts w:ascii="Cambria Math" w:hAnsi="Cambria Math"/>
                      <w:b/>
                      <w:bCs/>
                      <w:i/>
                    </w:rPr>
                  </m:ctrlPr>
                </m:sSubPr>
                <m:e>
                  <m:r>
                    <m:rPr>
                      <m:sty m:val="bi"/>
                    </m:rPr>
                    <w:rPr>
                      <w:rFonts w:ascii="Cambria Math" w:hAnsi="Cambria Math"/>
                    </w:rPr>
                    <m:t>I</m:t>
                  </m:r>
                </m:e>
                <m:sub>
                  <m:r>
                    <m:rPr>
                      <m:sty m:val="bi"/>
                    </m:rPr>
                    <w:rPr>
                      <w:rFonts w:ascii="Cambria Math" w:hAnsi="Cambria Math"/>
                    </w:rPr>
                    <m:t>L</m:t>
                  </m:r>
                </m:sub>
              </m:sSub>
            </m:oMath>
            <w:r w:rsidRPr="00D25D37">
              <w:rPr>
                <w:b/>
                <w:bCs/>
              </w:rPr>
              <w:t xml:space="preserve"> </w:t>
            </w:r>
            <w:proofErr w:type="gramStart"/>
            <w:r w:rsidRPr="00D25D37">
              <w:rPr>
                <w:b/>
                <w:bCs/>
              </w:rPr>
              <w:t xml:space="preserve">( </w:t>
            </w:r>
            <w:r>
              <w:rPr>
                <w:b/>
                <w:bCs/>
              </w:rPr>
              <w:t>m</w:t>
            </w:r>
            <w:r w:rsidRPr="00D25D37">
              <w:rPr>
                <w:b/>
                <w:bCs/>
              </w:rPr>
              <w:t>A</w:t>
            </w:r>
            <w:proofErr w:type="gramEnd"/>
            <w:r w:rsidRPr="00D25D37">
              <w:rPr>
                <w:b/>
                <w:bCs/>
              </w:rPr>
              <w:t>)</w:t>
            </w:r>
          </w:p>
        </w:tc>
        <w:tc>
          <w:tcPr>
            <w:tcW w:w="2081" w:type="dxa"/>
            <w:vAlign w:val="center"/>
          </w:tcPr>
          <w:p w14:paraId="72C3B484" w14:textId="77777777" w:rsidR="00FB4B16" w:rsidRPr="00D25D37" w:rsidRDefault="00FB4B16" w:rsidP="00C1374C">
            <w:pPr>
              <w:jc w:val="center"/>
              <w:rPr>
                <w:b/>
                <w:bCs/>
              </w:rPr>
            </w:pPr>
            <w:r w:rsidRPr="00D25D37">
              <w:rPr>
                <w:b/>
                <w:bCs/>
              </w:rPr>
              <w:t xml:space="preserve">Power </w:t>
            </w:r>
            <m:oMath>
              <m:sSub>
                <m:sSubPr>
                  <m:ctrlPr>
                    <w:rPr>
                      <w:rFonts w:ascii="Cambria Math" w:hAnsi="Cambria Math"/>
                      <w:b/>
                      <w:bCs/>
                      <w:i/>
                    </w:rPr>
                  </m:ctrlPr>
                </m:sSubPr>
                <m:e>
                  <m:r>
                    <m:rPr>
                      <m:sty m:val="bi"/>
                    </m:rPr>
                    <w:rPr>
                      <w:rFonts w:ascii="Cambria Math" w:hAnsi="Cambria Math"/>
                    </w:rPr>
                    <m:t>P</m:t>
                  </m:r>
                </m:e>
                <m:sub>
                  <m:r>
                    <m:rPr>
                      <m:sty m:val="bi"/>
                    </m:rPr>
                    <w:rPr>
                      <w:rFonts w:ascii="Cambria Math" w:hAnsi="Cambria Math"/>
                    </w:rPr>
                    <m:t>L</m:t>
                  </m:r>
                </m:sub>
              </m:sSub>
              <m:r>
                <m:rPr>
                  <m:sty m:val="bi"/>
                </m:rPr>
                <w:rPr>
                  <w:rFonts w:ascii="Cambria Math" w:hAnsi="Cambria Math"/>
                </w:rPr>
                <m:t>=</m:t>
              </m:r>
              <m:sSubSup>
                <m:sSubSupPr>
                  <m:ctrlPr>
                    <w:rPr>
                      <w:rFonts w:ascii="Cambria Math" w:hAnsi="Cambria Math"/>
                      <w:b/>
                      <w:bCs/>
                      <w:i/>
                    </w:rPr>
                  </m:ctrlPr>
                </m:sSubSupPr>
                <m:e>
                  <m:r>
                    <m:rPr>
                      <m:sty m:val="bi"/>
                    </m:rPr>
                    <w:rPr>
                      <w:rFonts w:ascii="Cambria Math" w:hAnsi="Cambria Math"/>
                    </w:rPr>
                    <m:t>I</m:t>
                  </m:r>
                </m:e>
                <m:sub>
                  <m:r>
                    <m:rPr>
                      <m:sty m:val="bi"/>
                    </m:rPr>
                    <w:rPr>
                      <w:rFonts w:ascii="Cambria Math" w:hAnsi="Cambria Math"/>
                    </w:rPr>
                    <m:t>L</m:t>
                  </m:r>
                </m:sub>
                <m:sup>
                  <m:r>
                    <m:rPr>
                      <m:sty m:val="bi"/>
                    </m:rPr>
                    <w:rPr>
                      <w:rFonts w:ascii="Cambria Math" w:hAnsi="Cambria Math"/>
                    </w:rPr>
                    <m:t>2</m:t>
                  </m:r>
                </m:sup>
              </m:sSubSup>
              <m:sSub>
                <m:sSubPr>
                  <m:ctrlPr>
                    <w:rPr>
                      <w:rFonts w:ascii="Cambria Math" w:hAnsi="Cambria Math"/>
                      <w:b/>
                      <w:bCs/>
                      <w:i/>
                    </w:rPr>
                  </m:ctrlPr>
                </m:sSubPr>
                <m:e>
                  <m:r>
                    <m:rPr>
                      <m:sty m:val="bi"/>
                    </m:rPr>
                    <w:rPr>
                      <w:rFonts w:ascii="Cambria Math" w:hAnsi="Cambria Math"/>
                    </w:rPr>
                    <m:t>R</m:t>
                  </m:r>
                </m:e>
                <m:sub>
                  <m:r>
                    <m:rPr>
                      <m:sty m:val="bi"/>
                    </m:rPr>
                    <w:rPr>
                      <w:rFonts w:ascii="Cambria Math" w:hAnsi="Cambria Math"/>
                    </w:rPr>
                    <m:t>L</m:t>
                  </m:r>
                </m:sub>
              </m:sSub>
            </m:oMath>
            <w:r>
              <w:rPr>
                <w:b/>
                <w:bCs/>
              </w:rPr>
              <w:t xml:space="preserve"> (</w:t>
            </w:r>
            <w:proofErr w:type="spellStart"/>
            <w:r>
              <w:rPr>
                <w:b/>
                <w:bCs/>
              </w:rPr>
              <w:t>mW</w:t>
            </w:r>
            <w:proofErr w:type="spellEnd"/>
            <w:r>
              <w:rPr>
                <w:b/>
                <w:bCs/>
              </w:rPr>
              <w:t>)</w:t>
            </w:r>
          </w:p>
        </w:tc>
      </w:tr>
      <w:tr w:rsidR="00FB4B16" w14:paraId="2653B58C" w14:textId="77777777" w:rsidTr="006D15BE">
        <w:trPr>
          <w:trHeight w:val="336"/>
          <w:jc w:val="center"/>
        </w:trPr>
        <w:tc>
          <w:tcPr>
            <w:tcW w:w="2230" w:type="dxa"/>
          </w:tcPr>
          <w:p w14:paraId="350D0550" w14:textId="77777777" w:rsidR="00FB4B16" w:rsidRDefault="00FB4B16" w:rsidP="00C1374C">
            <w:r>
              <w:t>1k</w:t>
            </w:r>
          </w:p>
        </w:tc>
        <w:tc>
          <w:tcPr>
            <w:tcW w:w="2231" w:type="dxa"/>
          </w:tcPr>
          <w:p w14:paraId="4F91AB1F" w14:textId="77777777" w:rsidR="00FB4B16" w:rsidRDefault="00FB4B16" w:rsidP="00C1374C">
            <w:r>
              <w:t>1.31</w:t>
            </w:r>
          </w:p>
        </w:tc>
        <w:tc>
          <w:tcPr>
            <w:tcW w:w="2081" w:type="dxa"/>
          </w:tcPr>
          <w:p w14:paraId="225EB508" w14:textId="77777777" w:rsidR="00FB4B16" w:rsidRPr="00B21DE6" w:rsidRDefault="00FB4B16" w:rsidP="00C1374C">
            <w:r>
              <w:t>1.7161</w:t>
            </w:r>
          </w:p>
        </w:tc>
      </w:tr>
      <w:tr w:rsidR="00FB4B16" w14:paraId="44FD2430" w14:textId="77777777" w:rsidTr="006D15BE">
        <w:trPr>
          <w:trHeight w:val="346"/>
          <w:jc w:val="center"/>
        </w:trPr>
        <w:tc>
          <w:tcPr>
            <w:tcW w:w="2230" w:type="dxa"/>
          </w:tcPr>
          <w:p w14:paraId="746873D4" w14:textId="77777777" w:rsidR="00FB4B16" w:rsidRDefault="00FB4B16" w:rsidP="00C1374C">
            <w:r>
              <w:t>2k</w:t>
            </w:r>
          </w:p>
        </w:tc>
        <w:tc>
          <w:tcPr>
            <w:tcW w:w="2231" w:type="dxa"/>
          </w:tcPr>
          <w:p w14:paraId="66308027" w14:textId="77777777" w:rsidR="00FB4B16" w:rsidRDefault="00FB4B16" w:rsidP="00C1374C">
            <w:r>
              <w:t>1.22</w:t>
            </w:r>
          </w:p>
        </w:tc>
        <w:tc>
          <w:tcPr>
            <w:tcW w:w="2081" w:type="dxa"/>
          </w:tcPr>
          <w:p w14:paraId="6DB146FC" w14:textId="77777777" w:rsidR="00FB4B16" w:rsidRDefault="00FB4B16" w:rsidP="00C1374C">
            <w:r>
              <w:t>2.9768</w:t>
            </w:r>
          </w:p>
        </w:tc>
      </w:tr>
      <w:tr w:rsidR="00FB4B16" w14:paraId="40EE8711" w14:textId="77777777" w:rsidTr="006D15BE">
        <w:trPr>
          <w:trHeight w:val="336"/>
          <w:jc w:val="center"/>
        </w:trPr>
        <w:tc>
          <w:tcPr>
            <w:tcW w:w="2230" w:type="dxa"/>
          </w:tcPr>
          <w:p w14:paraId="3E621BFB" w14:textId="77777777" w:rsidR="00FB4B16" w:rsidRDefault="00FB4B16" w:rsidP="00C1374C">
            <w:r>
              <w:t>3k</w:t>
            </w:r>
          </w:p>
        </w:tc>
        <w:tc>
          <w:tcPr>
            <w:tcW w:w="2231" w:type="dxa"/>
          </w:tcPr>
          <w:p w14:paraId="54D83E27" w14:textId="77777777" w:rsidR="00FB4B16" w:rsidRDefault="00FB4B16" w:rsidP="00C1374C">
            <w:r>
              <w:t>1.14</w:t>
            </w:r>
          </w:p>
        </w:tc>
        <w:tc>
          <w:tcPr>
            <w:tcW w:w="2081" w:type="dxa"/>
          </w:tcPr>
          <w:p w14:paraId="06D5536F" w14:textId="77777777" w:rsidR="00FB4B16" w:rsidRDefault="00FB4B16" w:rsidP="00C1374C">
            <w:r>
              <w:t>3.8988</w:t>
            </w:r>
          </w:p>
        </w:tc>
      </w:tr>
      <w:tr w:rsidR="00FB4B16" w14:paraId="5B71EE9D" w14:textId="77777777" w:rsidTr="006D15BE">
        <w:trPr>
          <w:trHeight w:val="336"/>
          <w:jc w:val="center"/>
        </w:trPr>
        <w:tc>
          <w:tcPr>
            <w:tcW w:w="2230" w:type="dxa"/>
          </w:tcPr>
          <w:p w14:paraId="19C0646E" w14:textId="77777777" w:rsidR="00FB4B16" w:rsidRDefault="00FB4B16" w:rsidP="00C1374C">
            <w:r>
              <w:t>4k</w:t>
            </w:r>
          </w:p>
        </w:tc>
        <w:tc>
          <w:tcPr>
            <w:tcW w:w="2231" w:type="dxa"/>
          </w:tcPr>
          <w:p w14:paraId="04D98DDB" w14:textId="77777777" w:rsidR="00FB4B16" w:rsidRDefault="00FB4B16" w:rsidP="00C1374C">
            <w:r>
              <w:t>1.08</w:t>
            </w:r>
          </w:p>
        </w:tc>
        <w:tc>
          <w:tcPr>
            <w:tcW w:w="2081" w:type="dxa"/>
          </w:tcPr>
          <w:p w14:paraId="2923BF62" w14:textId="77777777" w:rsidR="00FB4B16" w:rsidRDefault="00FB4B16" w:rsidP="00C1374C">
            <w:r>
              <w:t>4.6656</w:t>
            </w:r>
          </w:p>
        </w:tc>
      </w:tr>
      <w:tr w:rsidR="00FB4B16" w14:paraId="3D5033A7" w14:textId="77777777" w:rsidTr="006D15BE">
        <w:trPr>
          <w:trHeight w:val="336"/>
          <w:jc w:val="center"/>
        </w:trPr>
        <w:tc>
          <w:tcPr>
            <w:tcW w:w="2230" w:type="dxa"/>
          </w:tcPr>
          <w:p w14:paraId="3CDBD8F9" w14:textId="77777777" w:rsidR="00FB4B16" w:rsidRDefault="00FB4B16" w:rsidP="00C1374C">
            <w:r>
              <w:t>5k</w:t>
            </w:r>
          </w:p>
        </w:tc>
        <w:tc>
          <w:tcPr>
            <w:tcW w:w="2231" w:type="dxa"/>
          </w:tcPr>
          <w:p w14:paraId="591F9D6D" w14:textId="77777777" w:rsidR="00FB4B16" w:rsidRDefault="00FB4B16" w:rsidP="00C1374C">
            <w:r>
              <w:t>1.02</w:t>
            </w:r>
          </w:p>
        </w:tc>
        <w:tc>
          <w:tcPr>
            <w:tcW w:w="2081" w:type="dxa"/>
          </w:tcPr>
          <w:p w14:paraId="2CE737B0" w14:textId="77777777" w:rsidR="00FB4B16" w:rsidRDefault="00FB4B16" w:rsidP="00C1374C">
            <w:r>
              <w:t>5.202</w:t>
            </w:r>
          </w:p>
        </w:tc>
      </w:tr>
      <w:tr w:rsidR="00FB4B16" w14:paraId="34FED7B4" w14:textId="77777777" w:rsidTr="006D15BE">
        <w:trPr>
          <w:trHeight w:val="336"/>
          <w:jc w:val="center"/>
        </w:trPr>
        <w:tc>
          <w:tcPr>
            <w:tcW w:w="2230" w:type="dxa"/>
          </w:tcPr>
          <w:p w14:paraId="48DA69E8" w14:textId="77777777" w:rsidR="00FB4B16" w:rsidRDefault="00FB4B16" w:rsidP="00C1374C">
            <w:r>
              <w:t>6k</w:t>
            </w:r>
          </w:p>
        </w:tc>
        <w:tc>
          <w:tcPr>
            <w:tcW w:w="2231" w:type="dxa"/>
          </w:tcPr>
          <w:p w14:paraId="7E1DB3C2" w14:textId="77777777" w:rsidR="00FB4B16" w:rsidRDefault="00FB4B16" w:rsidP="00C1374C">
            <w:r>
              <w:t>0.96</w:t>
            </w:r>
          </w:p>
        </w:tc>
        <w:tc>
          <w:tcPr>
            <w:tcW w:w="2081" w:type="dxa"/>
          </w:tcPr>
          <w:p w14:paraId="54860872" w14:textId="77777777" w:rsidR="00FB4B16" w:rsidRDefault="00FB4B16" w:rsidP="00C1374C">
            <w:r>
              <w:t>5.5296</w:t>
            </w:r>
          </w:p>
        </w:tc>
      </w:tr>
      <w:tr w:rsidR="00FB4B16" w14:paraId="35623DFB" w14:textId="77777777" w:rsidTr="006D15BE">
        <w:trPr>
          <w:trHeight w:val="336"/>
          <w:jc w:val="center"/>
        </w:trPr>
        <w:tc>
          <w:tcPr>
            <w:tcW w:w="2230" w:type="dxa"/>
          </w:tcPr>
          <w:p w14:paraId="2FA5E983" w14:textId="77777777" w:rsidR="00FB4B16" w:rsidRDefault="00FB4B16" w:rsidP="00C1374C">
            <w:r>
              <w:t>7k</w:t>
            </w:r>
          </w:p>
        </w:tc>
        <w:tc>
          <w:tcPr>
            <w:tcW w:w="2231" w:type="dxa"/>
          </w:tcPr>
          <w:p w14:paraId="0AFC0742" w14:textId="77777777" w:rsidR="00FB4B16" w:rsidRDefault="00FB4B16" w:rsidP="00C1374C">
            <w:r>
              <w:t>0.91</w:t>
            </w:r>
          </w:p>
        </w:tc>
        <w:tc>
          <w:tcPr>
            <w:tcW w:w="2081" w:type="dxa"/>
          </w:tcPr>
          <w:p w14:paraId="01AF1917" w14:textId="77777777" w:rsidR="00FB4B16" w:rsidRDefault="00FB4B16" w:rsidP="00C1374C">
            <w:r>
              <w:t>5.9767</w:t>
            </w:r>
          </w:p>
        </w:tc>
      </w:tr>
      <w:tr w:rsidR="00FB4B16" w14:paraId="4D265B99" w14:textId="77777777" w:rsidTr="006D15BE">
        <w:trPr>
          <w:trHeight w:val="336"/>
          <w:jc w:val="center"/>
        </w:trPr>
        <w:tc>
          <w:tcPr>
            <w:tcW w:w="2230" w:type="dxa"/>
          </w:tcPr>
          <w:p w14:paraId="14F089A0" w14:textId="77777777" w:rsidR="00FB4B16" w:rsidRDefault="00FB4B16" w:rsidP="00C1374C">
            <w:r>
              <w:t>8k</w:t>
            </w:r>
          </w:p>
        </w:tc>
        <w:tc>
          <w:tcPr>
            <w:tcW w:w="2231" w:type="dxa"/>
          </w:tcPr>
          <w:p w14:paraId="6ADC7585" w14:textId="77777777" w:rsidR="00FB4B16" w:rsidRDefault="00FB4B16" w:rsidP="00C1374C">
            <w:r>
              <w:t>0.87</w:t>
            </w:r>
          </w:p>
        </w:tc>
        <w:tc>
          <w:tcPr>
            <w:tcW w:w="2081" w:type="dxa"/>
          </w:tcPr>
          <w:p w14:paraId="26956A93" w14:textId="77777777" w:rsidR="00FB4B16" w:rsidRDefault="00FB4B16" w:rsidP="00C1374C">
            <w:r>
              <w:t>6.0552</w:t>
            </w:r>
          </w:p>
        </w:tc>
      </w:tr>
      <w:tr w:rsidR="00FB4B16" w14:paraId="414376AD" w14:textId="77777777" w:rsidTr="006D15BE">
        <w:trPr>
          <w:trHeight w:val="346"/>
          <w:jc w:val="center"/>
        </w:trPr>
        <w:tc>
          <w:tcPr>
            <w:tcW w:w="2230" w:type="dxa"/>
          </w:tcPr>
          <w:p w14:paraId="5394E063" w14:textId="77777777" w:rsidR="00FB4B16" w:rsidRDefault="00FB4B16" w:rsidP="00C1374C">
            <w:r>
              <w:t>9k</w:t>
            </w:r>
          </w:p>
        </w:tc>
        <w:tc>
          <w:tcPr>
            <w:tcW w:w="2231" w:type="dxa"/>
          </w:tcPr>
          <w:p w14:paraId="11710DB6" w14:textId="77777777" w:rsidR="00FB4B16" w:rsidRDefault="00FB4B16" w:rsidP="00C1374C">
            <w:r>
              <w:t>0.83</w:t>
            </w:r>
          </w:p>
        </w:tc>
        <w:tc>
          <w:tcPr>
            <w:tcW w:w="2081" w:type="dxa"/>
          </w:tcPr>
          <w:p w14:paraId="3927A721" w14:textId="77777777" w:rsidR="00FB4B16" w:rsidRDefault="00FB4B16" w:rsidP="00C1374C">
            <w:r>
              <w:t>6.2001</w:t>
            </w:r>
          </w:p>
        </w:tc>
      </w:tr>
      <w:tr w:rsidR="00FB4B16" w14:paraId="2475EF0A" w14:textId="77777777" w:rsidTr="006D15BE">
        <w:trPr>
          <w:trHeight w:val="336"/>
          <w:jc w:val="center"/>
        </w:trPr>
        <w:tc>
          <w:tcPr>
            <w:tcW w:w="2230" w:type="dxa"/>
          </w:tcPr>
          <w:p w14:paraId="542CB4F2" w14:textId="77777777" w:rsidR="00FB4B16" w:rsidRDefault="00FB4B16" w:rsidP="00C1374C">
            <w:r>
              <w:t>10k</w:t>
            </w:r>
          </w:p>
        </w:tc>
        <w:tc>
          <w:tcPr>
            <w:tcW w:w="2231" w:type="dxa"/>
          </w:tcPr>
          <w:p w14:paraId="5226898B" w14:textId="77777777" w:rsidR="00FB4B16" w:rsidRDefault="00FB4B16" w:rsidP="00C1374C">
            <w:r>
              <w:t>0.79</w:t>
            </w:r>
          </w:p>
        </w:tc>
        <w:tc>
          <w:tcPr>
            <w:tcW w:w="2081" w:type="dxa"/>
          </w:tcPr>
          <w:p w14:paraId="2B778D56" w14:textId="77777777" w:rsidR="00FB4B16" w:rsidRDefault="00FB4B16" w:rsidP="00C1374C">
            <w:r>
              <w:t>6.241</w:t>
            </w:r>
          </w:p>
        </w:tc>
      </w:tr>
      <w:tr w:rsidR="00FB4B16" w14:paraId="30B59428" w14:textId="77777777" w:rsidTr="006D15BE">
        <w:trPr>
          <w:trHeight w:val="336"/>
          <w:jc w:val="center"/>
        </w:trPr>
        <w:tc>
          <w:tcPr>
            <w:tcW w:w="2230" w:type="dxa"/>
          </w:tcPr>
          <w:p w14:paraId="5B602175" w14:textId="77777777" w:rsidR="00FB4B16" w:rsidRDefault="00FB4B16" w:rsidP="00C1374C">
            <w:r>
              <w:t>11k</w:t>
            </w:r>
          </w:p>
        </w:tc>
        <w:tc>
          <w:tcPr>
            <w:tcW w:w="2231" w:type="dxa"/>
          </w:tcPr>
          <w:p w14:paraId="11F062A5" w14:textId="77777777" w:rsidR="00FB4B16" w:rsidRDefault="00FB4B16" w:rsidP="00C1374C">
            <w:r>
              <w:t>0.76</w:t>
            </w:r>
          </w:p>
        </w:tc>
        <w:tc>
          <w:tcPr>
            <w:tcW w:w="2081" w:type="dxa"/>
          </w:tcPr>
          <w:p w14:paraId="4E04FEF3" w14:textId="77777777" w:rsidR="00FB4B16" w:rsidRDefault="00FB4B16" w:rsidP="00C1374C">
            <w:r>
              <w:t>6.3536</w:t>
            </w:r>
          </w:p>
        </w:tc>
      </w:tr>
      <w:tr w:rsidR="00FB4B16" w14:paraId="0A0CDECA" w14:textId="77777777" w:rsidTr="006D15BE">
        <w:trPr>
          <w:trHeight w:val="336"/>
          <w:jc w:val="center"/>
        </w:trPr>
        <w:tc>
          <w:tcPr>
            <w:tcW w:w="2230" w:type="dxa"/>
          </w:tcPr>
          <w:p w14:paraId="4101A13E" w14:textId="77777777" w:rsidR="00FB4B16" w:rsidRDefault="00FB4B16" w:rsidP="00C1374C">
            <w:r>
              <w:t>12k</w:t>
            </w:r>
          </w:p>
        </w:tc>
        <w:tc>
          <w:tcPr>
            <w:tcW w:w="2231" w:type="dxa"/>
          </w:tcPr>
          <w:p w14:paraId="769391C6" w14:textId="77777777" w:rsidR="00FB4B16" w:rsidRDefault="00FB4B16" w:rsidP="00C1374C">
            <w:r>
              <w:t>0.73</w:t>
            </w:r>
          </w:p>
        </w:tc>
        <w:tc>
          <w:tcPr>
            <w:tcW w:w="2081" w:type="dxa"/>
          </w:tcPr>
          <w:p w14:paraId="164C595C" w14:textId="77777777" w:rsidR="00FB4B16" w:rsidRDefault="00FB4B16" w:rsidP="00C1374C">
            <w:r>
              <w:t>6.3948</w:t>
            </w:r>
          </w:p>
        </w:tc>
      </w:tr>
      <w:tr w:rsidR="00FB4B16" w14:paraId="310FE8F1" w14:textId="77777777" w:rsidTr="006D15BE">
        <w:trPr>
          <w:trHeight w:val="336"/>
          <w:jc w:val="center"/>
        </w:trPr>
        <w:tc>
          <w:tcPr>
            <w:tcW w:w="2230" w:type="dxa"/>
          </w:tcPr>
          <w:p w14:paraId="2ACB9FFC" w14:textId="77777777" w:rsidR="00FB4B16" w:rsidRDefault="00FB4B16" w:rsidP="00C1374C">
            <w:r>
              <w:t>13k</w:t>
            </w:r>
          </w:p>
        </w:tc>
        <w:tc>
          <w:tcPr>
            <w:tcW w:w="2231" w:type="dxa"/>
          </w:tcPr>
          <w:p w14:paraId="60C54DA7" w14:textId="77777777" w:rsidR="00FB4B16" w:rsidRDefault="00FB4B16" w:rsidP="00C1374C">
            <w:r>
              <w:t>0.70</w:t>
            </w:r>
          </w:p>
        </w:tc>
        <w:tc>
          <w:tcPr>
            <w:tcW w:w="2081" w:type="dxa"/>
          </w:tcPr>
          <w:p w14:paraId="0C40E7F9" w14:textId="77777777" w:rsidR="00FB4B16" w:rsidRDefault="00FB4B16" w:rsidP="00C1374C">
            <w:r>
              <w:t>6.37</w:t>
            </w:r>
          </w:p>
        </w:tc>
      </w:tr>
      <w:tr w:rsidR="00FB4B16" w14:paraId="42953B4D" w14:textId="77777777" w:rsidTr="006D15BE">
        <w:trPr>
          <w:trHeight w:val="336"/>
          <w:jc w:val="center"/>
        </w:trPr>
        <w:tc>
          <w:tcPr>
            <w:tcW w:w="2230" w:type="dxa"/>
          </w:tcPr>
          <w:p w14:paraId="4A6822D8" w14:textId="77777777" w:rsidR="00FB4B16" w:rsidRDefault="00FB4B16" w:rsidP="00C1374C">
            <w:r>
              <w:t>14k</w:t>
            </w:r>
          </w:p>
        </w:tc>
        <w:tc>
          <w:tcPr>
            <w:tcW w:w="2231" w:type="dxa"/>
          </w:tcPr>
          <w:p w14:paraId="180D8247" w14:textId="77777777" w:rsidR="00FB4B16" w:rsidRDefault="00FB4B16" w:rsidP="00C1374C">
            <w:r>
              <w:t>0.68</w:t>
            </w:r>
          </w:p>
        </w:tc>
        <w:tc>
          <w:tcPr>
            <w:tcW w:w="2081" w:type="dxa"/>
          </w:tcPr>
          <w:p w14:paraId="594B8E0C" w14:textId="77777777" w:rsidR="00FB4B16" w:rsidRDefault="00FB4B16" w:rsidP="00C1374C">
            <w:r>
              <w:t>6.4736</w:t>
            </w:r>
          </w:p>
        </w:tc>
      </w:tr>
      <w:tr w:rsidR="00FB4B16" w14:paraId="1FBBC0C8" w14:textId="77777777" w:rsidTr="006D15BE">
        <w:trPr>
          <w:trHeight w:val="336"/>
          <w:jc w:val="center"/>
        </w:trPr>
        <w:tc>
          <w:tcPr>
            <w:tcW w:w="2230" w:type="dxa"/>
          </w:tcPr>
          <w:p w14:paraId="7210C3C0" w14:textId="77777777" w:rsidR="00FB4B16" w:rsidRDefault="00FB4B16" w:rsidP="00C1374C">
            <w:r>
              <w:t>15k</w:t>
            </w:r>
          </w:p>
        </w:tc>
        <w:tc>
          <w:tcPr>
            <w:tcW w:w="2231" w:type="dxa"/>
          </w:tcPr>
          <w:p w14:paraId="0832813C" w14:textId="77777777" w:rsidR="00FB4B16" w:rsidRDefault="00FB4B16" w:rsidP="00C1374C">
            <w:r>
              <w:t>0.65</w:t>
            </w:r>
          </w:p>
        </w:tc>
        <w:tc>
          <w:tcPr>
            <w:tcW w:w="2081" w:type="dxa"/>
          </w:tcPr>
          <w:p w14:paraId="14947E3E" w14:textId="77777777" w:rsidR="00FB4B16" w:rsidRDefault="00FB4B16" w:rsidP="00C1374C">
            <w:r>
              <w:t>6.3375</w:t>
            </w:r>
          </w:p>
        </w:tc>
      </w:tr>
      <w:tr w:rsidR="00FB4B16" w14:paraId="77773154" w14:textId="77777777" w:rsidTr="006D15BE">
        <w:trPr>
          <w:trHeight w:val="346"/>
          <w:jc w:val="center"/>
        </w:trPr>
        <w:tc>
          <w:tcPr>
            <w:tcW w:w="2230" w:type="dxa"/>
          </w:tcPr>
          <w:p w14:paraId="00DF6B3D" w14:textId="77777777" w:rsidR="00FB4B16" w:rsidRDefault="00FB4B16" w:rsidP="00C1374C">
            <w:r>
              <w:t>16k</w:t>
            </w:r>
          </w:p>
        </w:tc>
        <w:tc>
          <w:tcPr>
            <w:tcW w:w="2231" w:type="dxa"/>
          </w:tcPr>
          <w:p w14:paraId="1621A794" w14:textId="77777777" w:rsidR="00FB4B16" w:rsidRDefault="00FB4B16" w:rsidP="00C1374C">
            <w:r>
              <w:t>0.63</w:t>
            </w:r>
          </w:p>
        </w:tc>
        <w:tc>
          <w:tcPr>
            <w:tcW w:w="2081" w:type="dxa"/>
          </w:tcPr>
          <w:p w14:paraId="242696E2" w14:textId="77777777" w:rsidR="00FB4B16" w:rsidRDefault="00FB4B16" w:rsidP="00C1374C">
            <w:r>
              <w:t>6.3504</w:t>
            </w:r>
          </w:p>
        </w:tc>
      </w:tr>
      <w:tr w:rsidR="00FB4B16" w14:paraId="7BC13117" w14:textId="77777777" w:rsidTr="006D15BE">
        <w:trPr>
          <w:trHeight w:val="346"/>
          <w:jc w:val="center"/>
        </w:trPr>
        <w:tc>
          <w:tcPr>
            <w:tcW w:w="2230" w:type="dxa"/>
          </w:tcPr>
          <w:p w14:paraId="32AC682D" w14:textId="77777777" w:rsidR="00FB4B16" w:rsidRDefault="00FB4B16" w:rsidP="00C1374C">
            <w:r>
              <w:t>17k</w:t>
            </w:r>
          </w:p>
        </w:tc>
        <w:tc>
          <w:tcPr>
            <w:tcW w:w="2231" w:type="dxa"/>
          </w:tcPr>
          <w:p w14:paraId="1B2563F0" w14:textId="77777777" w:rsidR="00FB4B16" w:rsidRDefault="00FB4B16" w:rsidP="00C1374C">
            <w:r>
              <w:t>0.61</w:t>
            </w:r>
          </w:p>
        </w:tc>
        <w:tc>
          <w:tcPr>
            <w:tcW w:w="2081" w:type="dxa"/>
          </w:tcPr>
          <w:p w14:paraId="04779CA6" w14:textId="77777777" w:rsidR="00FB4B16" w:rsidRDefault="00FB4B16" w:rsidP="00C1374C">
            <w:r>
              <w:t>6.3257</w:t>
            </w:r>
          </w:p>
        </w:tc>
      </w:tr>
      <w:tr w:rsidR="00FB4B16" w14:paraId="502AC870" w14:textId="77777777" w:rsidTr="006D15BE">
        <w:trPr>
          <w:trHeight w:val="346"/>
          <w:jc w:val="center"/>
        </w:trPr>
        <w:tc>
          <w:tcPr>
            <w:tcW w:w="2230" w:type="dxa"/>
          </w:tcPr>
          <w:p w14:paraId="3D8546AD" w14:textId="77777777" w:rsidR="00FB4B16" w:rsidRDefault="00FB4B16" w:rsidP="00C1374C">
            <w:r>
              <w:t>18k</w:t>
            </w:r>
          </w:p>
        </w:tc>
        <w:tc>
          <w:tcPr>
            <w:tcW w:w="2231" w:type="dxa"/>
          </w:tcPr>
          <w:p w14:paraId="3CF5367C" w14:textId="77777777" w:rsidR="00FB4B16" w:rsidRDefault="00FB4B16" w:rsidP="00C1374C">
            <w:r>
              <w:t>0.59</w:t>
            </w:r>
          </w:p>
        </w:tc>
        <w:tc>
          <w:tcPr>
            <w:tcW w:w="2081" w:type="dxa"/>
          </w:tcPr>
          <w:p w14:paraId="26381282" w14:textId="77777777" w:rsidR="00FB4B16" w:rsidRDefault="00FB4B16" w:rsidP="00C1374C">
            <w:r>
              <w:t>6.2658</w:t>
            </w:r>
          </w:p>
        </w:tc>
      </w:tr>
      <w:tr w:rsidR="00FB4B16" w14:paraId="03F63125" w14:textId="77777777" w:rsidTr="006D15BE">
        <w:trPr>
          <w:trHeight w:val="346"/>
          <w:jc w:val="center"/>
        </w:trPr>
        <w:tc>
          <w:tcPr>
            <w:tcW w:w="2230" w:type="dxa"/>
          </w:tcPr>
          <w:p w14:paraId="145847E8" w14:textId="77777777" w:rsidR="00FB4B16" w:rsidRDefault="00FB4B16" w:rsidP="00C1374C">
            <w:r>
              <w:t>19k</w:t>
            </w:r>
          </w:p>
        </w:tc>
        <w:tc>
          <w:tcPr>
            <w:tcW w:w="2231" w:type="dxa"/>
          </w:tcPr>
          <w:p w14:paraId="19CB533E" w14:textId="77777777" w:rsidR="00FB4B16" w:rsidRDefault="00FB4B16" w:rsidP="00C1374C">
            <w:r>
              <w:t>0.57</w:t>
            </w:r>
          </w:p>
        </w:tc>
        <w:tc>
          <w:tcPr>
            <w:tcW w:w="2081" w:type="dxa"/>
          </w:tcPr>
          <w:p w14:paraId="284541B3" w14:textId="77777777" w:rsidR="00FB4B16" w:rsidRDefault="00FB4B16" w:rsidP="00C1374C">
            <w:r>
              <w:t>6.1731</w:t>
            </w:r>
          </w:p>
        </w:tc>
      </w:tr>
      <w:tr w:rsidR="00FB4B16" w14:paraId="63894F2B" w14:textId="77777777" w:rsidTr="006D15BE">
        <w:trPr>
          <w:trHeight w:val="336"/>
          <w:jc w:val="center"/>
        </w:trPr>
        <w:tc>
          <w:tcPr>
            <w:tcW w:w="2230" w:type="dxa"/>
          </w:tcPr>
          <w:p w14:paraId="16C80600" w14:textId="77777777" w:rsidR="00FB4B16" w:rsidRDefault="00FB4B16" w:rsidP="00C1374C">
            <w:r>
              <w:t>20k</w:t>
            </w:r>
          </w:p>
        </w:tc>
        <w:tc>
          <w:tcPr>
            <w:tcW w:w="2231" w:type="dxa"/>
          </w:tcPr>
          <w:p w14:paraId="129AF243" w14:textId="77777777" w:rsidR="00FB4B16" w:rsidRDefault="00FB4B16" w:rsidP="00C1374C">
            <w:r>
              <w:t>0.55</w:t>
            </w:r>
          </w:p>
        </w:tc>
        <w:tc>
          <w:tcPr>
            <w:tcW w:w="2081" w:type="dxa"/>
          </w:tcPr>
          <w:p w14:paraId="5D4CBA06" w14:textId="77777777" w:rsidR="00FB4B16" w:rsidRDefault="00FB4B16" w:rsidP="006D15BE">
            <w:pPr>
              <w:keepNext/>
            </w:pPr>
            <w:r>
              <w:t>6.05</w:t>
            </w:r>
          </w:p>
        </w:tc>
      </w:tr>
    </w:tbl>
    <w:p w14:paraId="1984AE93" w14:textId="6E7A4F6F" w:rsidR="00596035" w:rsidRDefault="006D15BE" w:rsidP="006D15BE">
      <w:pPr>
        <w:pStyle w:val="Caption"/>
        <w:jc w:val="center"/>
      </w:pPr>
      <w:r>
        <w:t xml:space="preserve">Table </w:t>
      </w:r>
      <w:r w:rsidR="005B0B5E">
        <w:fldChar w:fldCharType="begin"/>
      </w:r>
      <w:r w:rsidR="005B0B5E">
        <w:instrText xml:space="preserve"> SEQ Table \* ARABIC </w:instrText>
      </w:r>
      <w:r w:rsidR="005B0B5E">
        <w:fldChar w:fldCharType="separate"/>
      </w:r>
      <w:r w:rsidR="000D3363">
        <w:rPr>
          <w:noProof/>
        </w:rPr>
        <w:t>1</w:t>
      </w:r>
      <w:r w:rsidR="005B0B5E">
        <w:rPr>
          <w:noProof/>
        </w:rPr>
        <w:fldChar w:fldCharType="end"/>
      </w:r>
      <w:r>
        <w:t xml:space="preserve"> - Task 1 Results</w:t>
      </w:r>
    </w:p>
    <w:p w14:paraId="307612FF" w14:textId="77777777" w:rsidR="0046705A" w:rsidRDefault="0046705A" w:rsidP="00EC09BB"/>
    <w:p w14:paraId="798EAAD6" w14:textId="2103F90C" w:rsidR="00EC09BB" w:rsidRDefault="00EC09BB" w:rsidP="00EC09BB">
      <w:r>
        <w:t>These results were then used to plot a graph of R</w:t>
      </w:r>
      <w:r>
        <w:rPr>
          <w:vertAlign w:val="subscript"/>
        </w:rPr>
        <w:t>L</w:t>
      </w:r>
      <w:r>
        <w:t xml:space="preserve"> against </w:t>
      </w:r>
      <w:r w:rsidR="00B619BA">
        <w:t>Power.</w:t>
      </w:r>
    </w:p>
    <w:p w14:paraId="339343E4" w14:textId="77777777" w:rsidR="0046705A" w:rsidRDefault="0046705A" w:rsidP="00EC09BB"/>
    <w:p w14:paraId="6772BBAF" w14:textId="77777777" w:rsidR="00520F85" w:rsidRDefault="00B46252" w:rsidP="00520F85">
      <w:pPr>
        <w:keepNext/>
        <w:jc w:val="center"/>
      </w:pPr>
      <w:r>
        <w:rPr>
          <w:noProof/>
        </w:rPr>
        <w:lastRenderedPageBreak/>
        <w:drawing>
          <wp:inline distT="0" distB="0" distL="0" distR="0" wp14:anchorId="592CAE0F" wp14:editId="511A010D">
            <wp:extent cx="4572000" cy="2743200"/>
            <wp:effectExtent l="0" t="0" r="0" b="0"/>
            <wp:docPr id="2133446567" name="Chart 1">
              <a:extLst xmlns:a="http://schemas.openxmlformats.org/drawingml/2006/main">
                <a:ext uri="{FF2B5EF4-FFF2-40B4-BE49-F238E27FC236}">
                  <a16:creationId xmlns:a16="http://schemas.microsoft.com/office/drawing/2014/main" id="{45EA83AC-CD57-09E9-FDC5-3055AD6E85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0340258" w14:textId="3F72A571" w:rsidR="00B46252" w:rsidRDefault="00520F85" w:rsidP="00520F85">
      <w:pPr>
        <w:pStyle w:val="Caption"/>
        <w:jc w:val="center"/>
      </w:pPr>
      <w:r>
        <w:t xml:space="preserve">Table </w:t>
      </w:r>
      <w:r w:rsidR="005B0B5E">
        <w:fldChar w:fldCharType="begin"/>
      </w:r>
      <w:r w:rsidR="005B0B5E">
        <w:instrText xml:space="preserve"> SEQ Table \* ARABIC </w:instrText>
      </w:r>
      <w:r w:rsidR="005B0B5E">
        <w:fldChar w:fldCharType="separate"/>
      </w:r>
      <w:r w:rsidR="000D3363">
        <w:rPr>
          <w:noProof/>
        </w:rPr>
        <w:t>2</w:t>
      </w:r>
      <w:r w:rsidR="005B0B5E">
        <w:rPr>
          <w:noProof/>
        </w:rPr>
        <w:fldChar w:fldCharType="end"/>
      </w:r>
      <w:r>
        <w:t xml:space="preserve"> - Graph of Power vs Load Resistance</w:t>
      </w:r>
    </w:p>
    <w:p w14:paraId="7AD9934D" w14:textId="3A7D466A" w:rsidR="00520F85" w:rsidRDefault="00520F85" w:rsidP="00520F85">
      <w:pPr>
        <w:pStyle w:val="Heading2"/>
      </w:pPr>
      <w:bookmarkStart w:id="14" w:name="_Toc139637195"/>
      <w:r>
        <w:t>Task 2</w:t>
      </w:r>
      <w:bookmarkEnd w:id="14"/>
      <w:r>
        <w:t xml:space="preserve"> </w:t>
      </w:r>
    </w:p>
    <w:p w14:paraId="5A8814FF" w14:textId="10870B1B" w:rsidR="00520F85" w:rsidRDefault="0057494F" w:rsidP="00520F85">
      <w:r>
        <w:t>From the dat</w:t>
      </w:r>
      <w:r w:rsidR="006F387B">
        <w:t>a recorded during simulation of Figure 5, a table was created</w:t>
      </w:r>
      <w:r w:rsidR="006C2084">
        <w:t xml:space="preserve"> showing the values of Frequency, V</w:t>
      </w:r>
      <w:r w:rsidR="006C2084">
        <w:rPr>
          <w:vertAlign w:val="subscript"/>
        </w:rPr>
        <w:t>R</w:t>
      </w:r>
      <w:r w:rsidR="006C2084">
        <w:t>, V</w:t>
      </w:r>
      <w:r w:rsidR="006C2084">
        <w:rPr>
          <w:vertAlign w:val="subscript"/>
        </w:rPr>
        <w:t>L</w:t>
      </w:r>
      <w:r w:rsidR="006C2084">
        <w:t>, and V</w:t>
      </w:r>
      <w:r w:rsidR="006C2084">
        <w:rPr>
          <w:vertAlign w:val="subscript"/>
        </w:rPr>
        <w:t>C</w:t>
      </w:r>
      <w:r w:rsidR="006C2084">
        <w:t>.</w:t>
      </w:r>
    </w:p>
    <w:p w14:paraId="604E26E0" w14:textId="77777777" w:rsidR="000D3363" w:rsidRDefault="000D3363" w:rsidP="00520F85"/>
    <w:tbl>
      <w:tblPr>
        <w:tblW w:w="4600" w:type="dxa"/>
        <w:jc w:val="center"/>
        <w:tblLook w:val="04A0" w:firstRow="1" w:lastRow="0" w:firstColumn="1" w:lastColumn="0" w:noHBand="0" w:noVBand="1"/>
      </w:tblPr>
      <w:tblGrid>
        <w:gridCol w:w="1720"/>
        <w:gridCol w:w="960"/>
        <w:gridCol w:w="960"/>
        <w:gridCol w:w="960"/>
      </w:tblGrid>
      <w:tr w:rsidR="009B4C08" w:rsidRPr="009B4C08" w14:paraId="7CB99235" w14:textId="77777777" w:rsidTr="009B4C08">
        <w:trPr>
          <w:trHeight w:val="312"/>
          <w:jc w:val="center"/>
        </w:trPr>
        <w:tc>
          <w:tcPr>
            <w:tcW w:w="1720" w:type="dxa"/>
            <w:tcBorders>
              <w:top w:val="single" w:sz="4" w:space="0" w:color="8EA9DB"/>
              <w:left w:val="single" w:sz="4" w:space="0" w:color="8EA9DB"/>
              <w:bottom w:val="single" w:sz="4" w:space="0" w:color="8EA9DB"/>
              <w:right w:val="nil"/>
            </w:tcBorders>
            <w:shd w:val="clear" w:color="4472C4" w:fill="4472C4"/>
            <w:noWrap/>
            <w:vAlign w:val="bottom"/>
            <w:hideMark/>
          </w:tcPr>
          <w:p w14:paraId="31821F78" w14:textId="77777777" w:rsidR="009B4C08" w:rsidRPr="009B4C08" w:rsidRDefault="009B4C08" w:rsidP="009B4C08">
            <w:pPr>
              <w:spacing w:before="0" w:after="0" w:line="240" w:lineRule="auto"/>
              <w:rPr>
                <w:rFonts w:ascii="Calibri" w:eastAsia="Times New Roman" w:hAnsi="Calibri" w:cs="Calibri"/>
                <w:b/>
                <w:bCs/>
                <w:color w:val="FFFFFF" w:themeColor="background1"/>
                <w:lang w:val="en-GB" w:eastAsia="en-GB"/>
              </w:rPr>
            </w:pPr>
            <w:r w:rsidRPr="009B4C08">
              <w:rPr>
                <w:rFonts w:ascii="Calibri" w:eastAsia="Times New Roman" w:hAnsi="Calibri" w:cs="Calibri"/>
                <w:b/>
                <w:bCs/>
                <w:color w:val="FFFFFF" w:themeColor="background1"/>
                <w:lang w:val="en-GB" w:eastAsia="en-GB"/>
              </w:rPr>
              <w:t>Frequency (Hz)</w:t>
            </w:r>
          </w:p>
        </w:tc>
        <w:tc>
          <w:tcPr>
            <w:tcW w:w="960" w:type="dxa"/>
            <w:tcBorders>
              <w:top w:val="single" w:sz="4" w:space="0" w:color="8EA9DB"/>
              <w:left w:val="nil"/>
              <w:bottom w:val="single" w:sz="4" w:space="0" w:color="8EA9DB"/>
              <w:right w:val="nil"/>
            </w:tcBorders>
            <w:shd w:val="clear" w:color="4472C4" w:fill="4472C4"/>
            <w:noWrap/>
            <w:vAlign w:val="bottom"/>
            <w:hideMark/>
          </w:tcPr>
          <w:p w14:paraId="67FE1429" w14:textId="77777777" w:rsidR="009B4C08" w:rsidRPr="009B4C08" w:rsidRDefault="009B4C08" w:rsidP="009B4C08">
            <w:pPr>
              <w:spacing w:before="0" w:after="0" w:line="240" w:lineRule="auto"/>
              <w:rPr>
                <w:rFonts w:ascii="Calibri" w:eastAsia="Times New Roman" w:hAnsi="Calibri" w:cs="Calibri"/>
                <w:b/>
                <w:bCs/>
                <w:color w:val="FFFFFF" w:themeColor="background1"/>
                <w:lang w:val="en-GB" w:eastAsia="en-GB"/>
              </w:rPr>
            </w:pPr>
            <w:r w:rsidRPr="009B4C08">
              <w:rPr>
                <w:rFonts w:ascii="Calibri" w:eastAsia="Times New Roman" w:hAnsi="Calibri" w:cs="Calibri"/>
                <w:b/>
                <w:bCs/>
                <w:color w:val="FFFFFF" w:themeColor="background1"/>
                <w:lang w:val="en-GB" w:eastAsia="en-GB"/>
              </w:rPr>
              <w:t>V</w:t>
            </w:r>
            <w:r w:rsidRPr="009B4C08">
              <w:rPr>
                <w:rFonts w:ascii="Calibri" w:eastAsia="Times New Roman" w:hAnsi="Calibri" w:cs="Calibri"/>
                <w:color w:val="FFFFFF" w:themeColor="background1"/>
                <w:vertAlign w:val="subscript"/>
                <w:lang w:val="en-GB" w:eastAsia="en-GB"/>
              </w:rPr>
              <w:t>R</w:t>
            </w:r>
            <w:r w:rsidRPr="009B4C08">
              <w:rPr>
                <w:rFonts w:ascii="Calibri" w:eastAsia="Times New Roman" w:hAnsi="Calibri" w:cs="Calibri"/>
                <w:color w:val="FFFFFF" w:themeColor="background1"/>
                <w:lang w:val="en-GB" w:eastAsia="en-GB"/>
              </w:rPr>
              <w:t xml:space="preserve"> (V)</w:t>
            </w:r>
          </w:p>
        </w:tc>
        <w:tc>
          <w:tcPr>
            <w:tcW w:w="960" w:type="dxa"/>
            <w:tcBorders>
              <w:top w:val="single" w:sz="4" w:space="0" w:color="8EA9DB"/>
              <w:left w:val="nil"/>
              <w:bottom w:val="single" w:sz="4" w:space="0" w:color="8EA9DB"/>
              <w:right w:val="nil"/>
            </w:tcBorders>
            <w:shd w:val="clear" w:color="4472C4" w:fill="4472C4"/>
            <w:noWrap/>
            <w:vAlign w:val="bottom"/>
            <w:hideMark/>
          </w:tcPr>
          <w:p w14:paraId="1958535F" w14:textId="77777777" w:rsidR="009B4C08" w:rsidRPr="009B4C08" w:rsidRDefault="009B4C08" w:rsidP="009B4C08">
            <w:pPr>
              <w:spacing w:before="0" w:after="0" w:line="240" w:lineRule="auto"/>
              <w:rPr>
                <w:rFonts w:ascii="Calibri" w:eastAsia="Times New Roman" w:hAnsi="Calibri" w:cs="Calibri"/>
                <w:b/>
                <w:bCs/>
                <w:color w:val="FFFFFF" w:themeColor="background1"/>
                <w:lang w:val="en-GB" w:eastAsia="en-GB"/>
              </w:rPr>
            </w:pPr>
            <w:r w:rsidRPr="009B4C08">
              <w:rPr>
                <w:rFonts w:ascii="Calibri" w:eastAsia="Times New Roman" w:hAnsi="Calibri" w:cs="Calibri"/>
                <w:b/>
                <w:bCs/>
                <w:color w:val="FFFFFF" w:themeColor="background1"/>
                <w:lang w:val="en-GB" w:eastAsia="en-GB"/>
              </w:rPr>
              <w:t>V</w:t>
            </w:r>
            <w:r w:rsidRPr="009B4C08">
              <w:rPr>
                <w:rFonts w:ascii="Calibri" w:eastAsia="Times New Roman" w:hAnsi="Calibri" w:cs="Calibri"/>
                <w:color w:val="FFFFFF" w:themeColor="background1"/>
                <w:vertAlign w:val="subscript"/>
                <w:lang w:val="en-GB" w:eastAsia="en-GB"/>
              </w:rPr>
              <w:t>L</w:t>
            </w:r>
            <w:r w:rsidRPr="009B4C08">
              <w:rPr>
                <w:rFonts w:ascii="Calibri" w:eastAsia="Times New Roman" w:hAnsi="Calibri" w:cs="Calibri"/>
                <w:color w:val="FFFFFF" w:themeColor="background1"/>
                <w:lang w:val="en-GB" w:eastAsia="en-GB"/>
              </w:rPr>
              <w:t xml:space="preserve"> (V)</w:t>
            </w:r>
          </w:p>
        </w:tc>
        <w:tc>
          <w:tcPr>
            <w:tcW w:w="960" w:type="dxa"/>
            <w:tcBorders>
              <w:top w:val="single" w:sz="4" w:space="0" w:color="8EA9DB"/>
              <w:left w:val="nil"/>
              <w:bottom w:val="single" w:sz="4" w:space="0" w:color="8EA9DB"/>
              <w:right w:val="single" w:sz="4" w:space="0" w:color="8EA9DB"/>
            </w:tcBorders>
            <w:shd w:val="clear" w:color="4472C4" w:fill="4472C4"/>
            <w:noWrap/>
            <w:vAlign w:val="bottom"/>
            <w:hideMark/>
          </w:tcPr>
          <w:p w14:paraId="6C831B42" w14:textId="77777777" w:rsidR="009B4C08" w:rsidRPr="009B4C08" w:rsidRDefault="009B4C08" w:rsidP="009B4C08">
            <w:pPr>
              <w:spacing w:before="0" w:after="0" w:line="240" w:lineRule="auto"/>
              <w:rPr>
                <w:rFonts w:ascii="Calibri" w:eastAsia="Times New Roman" w:hAnsi="Calibri" w:cs="Calibri"/>
                <w:b/>
                <w:bCs/>
                <w:color w:val="FFFFFF" w:themeColor="background1"/>
                <w:lang w:val="en-GB" w:eastAsia="en-GB"/>
              </w:rPr>
            </w:pPr>
            <w:r w:rsidRPr="009B4C08">
              <w:rPr>
                <w:rFonts w:ascii="Calibri" w:eastAsia="Times New Roman" w:hAnsi="Calibri" w:cs="Calibri"/>
                <w:b/>
                <w:bCs/>
                <w:color w:val="FFFFFF" w:themeColor="background1"/>
                <w:lang w:val="en-GB" w:eastAsia="en-GB"/>
              </w:rPr>
              <w:t>V</w:t>
            </w:r>
            <w:r w:rsidRPr="009B4C08">
              <w:rPr>
                <w:rFonts w:ascii="Calibri" w:eastAsia="Times New Roman" w:hAnsi="Calibri" w:cs="Calibri"/>
                <w:color w:val="FFFFFF" w:themeColor="background1"/>
                <w:vertAlign w:val="subscript"/>
                <w:lang w:val="en-GB" w:eastAsia="en-GB"/>
              </w:rPr>
              <w:t>C</w:t>
            </w:r>
            <w:r w:rsidRPr="009B4C08">
              <w:rPr>
                <w:rFonts w:ascii="Calibri" w:eastAsia="Times New Roman" w:hAnsi="Calibri" w:cs="Calibri"/>
                <w:color w:val="FFFFFF" w:themeColor="background1"/>
                <w:lang w:val="en-GB" w:eastAsia="en-GB"/>
              </w:rPr>
              <w:t xml:space="preserve"> (V)</w:t>
            </w:r>
          </w:p>
        </w:tc>
      </w:tr>
      <w:tr w:rsidR="009B4C08" w:rsidRPr="009B4C08" w14:paraId="3491315F"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762AF65C"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1000</w:t>
            </w:r>
          </w:p>
        </w:tc>
        <w:tc>
          <w:tcPr>
            <w:tcW w:w="960" w:type="dxa"/>
            <w:tcBorders>
              <w:top w:val="single" w:sz="4" w:space="0" w:color="8EA9DB"/>
              <w:left w:val="nil"/>
              <w:bottom w:val="single" w:sz="4" w:space="0" w:color="8EA9DB"/>
              <w:right w:val="nil"/>
            </w:tcBorders>
            <w:shd w:val="clear" w:color="D9E1F2" w:fill="D9E1F2"/>
            <w:noWrap/>
            <w:vAlign w:val="bottom"/>
            <w:hideMark/>
          </w:tcPr>
          <w:p w14:paraId="693A120B"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D9E1F2" w:fill="D9E1F2"/>
            <w:noWrap/>
            <w:vAlign w:val="bottom"/>
            <w:hideMark/>
          </w:tcPr>
          <w:p w14:paraId="73D31C1D"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04EA88DD"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10.13</w:t>
            </w:r>
          </w:p>
        </w:tc>
      </w:tr>
      <w:tr w:rsidR="009B4C08" w:rsidRPr="009B4C08" w14:paraId="47065D03"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auto" w:fill="auto"/>
            <w:noWrap/>
            <w:vAlign w:val="bottom"/>
            <w:hideMark/>
          </w:tcPr>
          <w:p w14:paraId="411FCDFF"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2000</w:t>
            </w:r>
          </w:p>
        </w:tc>
        <w:tc>
          <w:tcPr>
            <w:tcW w:w="960" w:type="dxa"/>
            <w:tcBorders>
              <w:top w:val="single" w:sz="4" w:space="0" w:color="8EA9DB"/>
              <w:left w:val="nil"/>
              <w:bottom w:val="single" w:sz="4" w:space="0" w:color="8EA9DB"/>
              <w:right w:val="nil"/>
            </w:tcBorders>
            <w:shd w:val="clear" w:color="auto" w:fill="auto"/>
            <w:noWrap/>
            <w:vAlign w:val="bottom"/>
            <w:hideMark/>
          </w:tcPr>
          <w:p w14:paraId="7C2E8A39"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20799DB3"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74A3B291"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10.63</w:t>
            </w:r>
          </w:p>
        </w:tc>
      </w:tr>
      <w:tr w:rsidR="009B4C08" w:rsidRPr="009B4C08" w14:paraId="5D9AD2DE"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5A2B0B23"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3000</w:t>
            </w:r>
          </w:p>
        </w:tc>
        <w:tc>
          <w:tcPr>
            <w:tcW w:w="960" w:type="dxa"/>
            <w:tcBorders>
              <w:top w:val="single" w:sz="4" w:space="0" w:color="8EA9DB"/>
              <w:left w:val="nil"/>
              <w:bottom w:val="single" w:sz="4" w:space="0" w:color="8EA9DB"/>
              <w:right w:val="nil"/>
            </w:tcBorders>
            <w:shd w:val="clear" w:color="D9E1F2" w:fill="D9E1F2"/>
            <w:noWrap/>
            <w:vAlign w:val="bottom"/>
            <w:hideMark/>
          </w:tcPr>
          <w:p w14:paraId="40572FC2"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D9E1F2" w:fill="D9E1F2"/>
            <w:noWrap/>
            <w:vAlign w:val="bottom"/>
            <w:hideMark/>
          </w:tcPr>
          <w:p w14:paraId="6BCFEA7C"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9.76</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22637C0D"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11.76</w:t>
            </w:r>
          </w:p>
        </w:tc>
      </w:tr>
      <w:tr w:rsidR="009B4C08" w:rsidRPr="009B4C08" w14:paraId="0044556F"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auto" w:fill="auto"/>
            <w:noWrap/>
            <w:vAlign w:val="bottom"/>
            <w:hideMark/>
          </w:tcPr>
          <w:p w14:paraId="179867D1"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4000</w:t>
            </w:r>
          </w:p>
        </w:tc>
        <w:tc>
          <w:tcPr>
            <w:tcW w:w="960" w:type="dxa"/>
            <w:tcBorders>
              <w:top w:val="single" w:sz="4" w:space="0" w:color="8EA9DB"/>
              <w:left w:val="nil"/>
              <w:bottom w:val="single" w:sz="4" w:space="0" w:color="8EA9DB"/>
              <w:right w:val="nil"/>
            </w:tcBorders>
            <w:shd w:val="clear" w:color="auto" w:fill="auto"/>
            <w:noWrap/>
            <w:vAlign w:val="bottom"/>
            <w:hideMark/>
          </w:tcPr>
          <w:p w14:paraId="4CD3763F"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676C2700"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9.26</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3B211C38"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13.76</w:t>
            </w:r>
          </w:p>
        </w:tc>
      </w:tr>
      <w:tr w:rsidR="009B4C08" w:rsidRPr="009B4C08" w14:paraId="53C7CC97"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588E2291"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5000</w:t>
            </w:r>
          </w:p>
        </w:tc>
        <w:tc>
          <w:tcPr>
            <w:tcW w:w="960" w:type="dxa"/>
            <w:tcBorders>
              <w:top w:val="single" w:sz="4" w:space="0" w:color="8EA9DB"/>
              <w:left w:val="nil"/>
              <w:bottom w:val="single" w:sz="4" w:space="0" w:color="8EA9DB"/>
              <w:right w:val="nil"/>
            </w:tcBorders>
            <w:shd w:val="clear" w:color="D9E1F2" w:fill="D9E1F2"/>
            <w:noWrap/>
            <w:vAlign w:val="bottom"/>
            <w:hideMark/>
          </w:tcPr>
          <w:p w14:paraId="5FD10B10"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D9E1F2" w:fill="D9E1F2"/>
            <w:noWrap/>
            <w:vAlign w:val="bottom"/>
            <w:hideMark/>
          </w:tcPr>
          <w:p w14:paraId="71A24CBC"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8.26</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7A66C606"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17</w:t>
            </w:r>
          </w:p>
        </w:tc>
      </w:tr>
      <w:tr w:rsidR="009B4C08" w:rsidRPr="009B4C08" w14:paraId="070534D6"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auto" w:fill="auto"/>
            <w:noWrap/>
            <w:vAlign w:val="bottom"/>
            <w:hideMark/>
          </w:tcPr>
          <w:p w14:paraId="330092CD"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6000</w:t>
            </w:r>
          </w:p>
        </w:tc>
        <w:tc>
          <w:tcPr>
            <w:tcW w:w="960" w:type="dxa"/>
            <w:tcBorders>
              <w:top w:val="single" w:sz="4" w:space="0" w:color="8EA9DB"/>
              <w:left w:val="nil"/>
              <w:bottom w:val="single" w:sz="4" w:space="0" w:color="8EA9DB"/>
              <w:right w:val="nil"/>
            </w:tcBorders>
            <w:shd w:val="clear" w:color="auto" w:fill="auto"/>
            <w:noWrap/>
            <w:vAlign w:val="bottom"/>
            <w:hideMark/>
          </w:tcPr>
          <w:p w14:paraId="380C8310"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530CC651"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5.76</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2C20F289"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21.26</w:t>
            </w:r>
          </w:p>
        </w:tc>
      </w:tr>
      <w:tr w:rsidR="009B4C08" w:rsidRPr="009B4C08" w14:paraId="35A87AC3"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6DC898A8"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7000</w:t>
            </w:r>
          </w:p>
        </w:tc>
        <w:tc>
          <w:tcPr>
            <w:tcW w:w="960" w:type="dxa"/>
            <w:tcBorders>
              <w:top w:val="single" w:sz="4" w:space="0" w:color="8EA9DB"/>
              <w:left w:val="nil"/>
              <w:bottom w:val="single" w:sz="4" w:space="0" w:color="8EA9DB"/>
              <w:right w:val="nil"/>
            </w:tcBorders>
            <w:shd w:val="clear" w:color="D9E1F2" w:fill="D9E1F2"/>
            <w:noWrap/>
            <w:vAlign w:val="bottom"/>
            <w:hideMark/>
          </w:tcPr>
          <w:p w14:paraId="43955799"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D9E1F2" w:fill="D9E1F2"/>
            <w:noWrap/>
            <w:vAlign w:val="bottom"/>
            <w:hideMark/>
          </w:tcPr>
          <w:p w14:paraId="534E5815"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0.145</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7F95ECC0"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22.26</w:t>
            </w:r>
          </w:p>
        </w:tc>
      </w:tr>
      <w:tr w:rsidR="009B4C08" w:rsidRPr="009B4C08" w14:paraId="71EB343E"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auto" w:fill="auto"/>
            <w:noWrap/>
            <w:vAlign w:val="bottom"/>
            <w:hideMark/>
          </w:tcPr>
          <w:p w14:paraId="1B7A4BCE"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7100</w:t>
            </w:r>
          </w:p>
        </w:tc>
        <w:tc>
          <w:tcPr>
            <w:tcW w:w="960" w:type="dxa"/>
            <w:tcBorders>
              <w:top w:val="single" w:sz="4" w:space="0" w:color="8EA9DB"/>
              <w:left w:val="nil"/>
              <w:bottom w:val="single" w:sz="4" w:space="0" w:color="8EA9DB"/>
              <w:right w:val="nil"/>
            </w:tcBorders>
            <w:shd w:val="clear" w:color="auto" w:fill="auto"/>
            <w:noWrap/>
            <w:vAlign w:val="bottom"/>
            <w:hideMark/>
          </w:tcPr>
          <w:p w14:paraId="3DBAE3D2"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45C2BBCA"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0.53</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5AAB1FAE"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21.76</w:t>
            </w:r>
          </w:p>
        </w:tc>
      </w:tr>
      <w:tr w:rsidR="009B4C08" w:rsidRPr="009B4C08" w14:paraId="5E2E4034"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67402D26"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7200</w:t>
            </w:r>
          </w:p>
        </w:tc>
        <w:tc>
          <w:tcPr>
            <w:tcW w:w="960" w:type="dxa"/>
            <w:tcBorders>
              <w:top w:val="single" w:sz="4" w:space="0" w:color="8EA9DB"/>
              <w:left w:val="nil"/>
              <w:bottom w:val="single" w:sz="4" w:space="0" w:color="8EA9DB"/>
              <w:right w:val="nil"/>
            </w:tcBorders>
            <w:shd w:val="clear" w:color="D9E1F2" w:fill="D9E1F2"/>
            <w:noWrap/>
            <w:vAlign w:val="bottom"/>
            <w:hideMark/>
          </w:tcPr>
          <w:p w14:paraId="24110A1C"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D9E1F2" w:fill="D9E1F2"/>
            <w:noWrap/>
            <w:vAlign w:val="bottom"/>
            <w:hideMark/>
          </w:tcPr>
          <w:p w14:paraId="3CBD9EF3"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1.14</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5187B4C1"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21.5</w:t>
            </w:r>
          </w:p>
        </w:tc>
      </w:tr>
      <w:tr w:rsidR="009B4C08" w:rsidRPr="009B4C08" w14:paraId="6B639B1B"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auto" w:fill="auto"/>
            <w:noWrap/>
            <w:vAlign w:val="bottom"/>
            <w:hideMark/>
          </w:tcPr>
          <w:p w14:paraId="2F6200E7"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7300</w:t>
            </w:r>
          </w:p>
        </w:tc>
        <w:tc>
          <w:tcPr>
            <w:tcW w:w="960" w:type="dxa"/>
            <w:tcBorders>
              <w:top w:val="single" w:sz="4" w:space="0" w:color="8EA9DB"/>
              <w:left w:val="nil"/>
              <w:bottom w:val="single" w:sz="4" w:space="0" w:color="8EA9DB"/>
              <w:right w:val="nil"/>
            </w:tcBorders>
            <w:shd w:val="clear" w:color="auto" w:fill="auto"/>
            <w:noWrap/>
            <w:vAlign w:val="bottom"/>
            <w:hideMark/>
          </w:tcPr>
          <w:p w14:paraId="5DC97AFA"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157FB997"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1.725</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5FFF977E"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21</w:t>
            </w:r>
          </w:p>
        </w:tc>
      </w:tr>
      <w:tr w:rsidR="009B4C08" w:rsidRPr="009B4C08" w14:paraId="2575BEE4"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67424EF2"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7400</w:t>
            </w:r>
          </w:p>
        </w:tc>
        <w:tc>
          <w:tcPr>
            <w:tcW w:w="960" w:type="dxa"/>
            <w:tcBorders>
              <w:top w:val="single" w:sz="4" w:space="0" w:color="8EA9DB"/>
              <w:left w:val="nil"/>
              <w:bottom w:val="single" w:sz="4" w:space="0" w:color="8EA9DB"/>
              <w:right w:val="nil"/>
            </w:tcBorders>
            <w:shd w:val="clear" w:color="D9E1F2" w:fill="D9E1F2"/>
            <w:noWrap/>
            <w:vAlign w:val="bottom"/>
            <w:hideMark/>
          </w:tcPr>
          <w:p w14:paraId="75DB88BB"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D9E1F2" w:fill="D9E1F2"/>
            <w:noWrap/>
            <w:vAlign w:val="bottom"/>
            <w:hideMark/>
          </w:tcPr>
          <w:p w14:paraId="02196094"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2.3</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229ABDF2"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20.5</w:t>
            </w:r>
          </w:p>
        </w:tc>
      </w:tr>
      <w:tr w:rsidR="009B4C08" w:rsidRPr="009B4C08" w14:paraId="627986C9"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auto" w:fill="auto"/>
            <w:noWrap/>
            <w:vAlign w:val="bottom"/>
            <w:hideMark/>
          </w:tcPr>
          <w:p w14:paraId="3128F05E"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7500</w:t>
            </w:r>
          </w:p>
        </w:tc>
        <w:tc>
          <w:tcPr>
            <w:tcW w:w="960" w:type="dxa"/>
            <w:tcBorders>
              <w:top w:val="single" w:sz="4" w:space="0" w:color="8EA9DB"/>
              <w:left w:val="nil"/>
              <w:bottom w:val="single" w:sz="4" w:space="0" w:color="8EA9DB"/>
              <w:right w:val="nil"/>
            </w:tcBorders>
            <w:shd w:val="clear" w:color="auto" w:fill="auto"/>
            <w:noWrap/>
            <w:vAlign w:val="bottom"/>
            <w:hideMark/>
          </w:tcPr>
          <w:p w14:paraId="0A9A2131"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55F7FC83"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2.82</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259F11C5"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19.76</w:t>
            </w:r>
          </w:p>
        </w:tc>
      </w:tr>
      <w:tr w:rsidR="009B4C08" w:rsidRPr="009B4C08" w14:paraId="48468B15"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6B34AD26"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8000</w:t>
            </w:r>
          </w:p>
        </w:tc>
        <w:tc>
          <w:tcPr>
            <w:tcW w:w="960" w:type="dxa"/>
            <w:tcBorders>
              <w:top w:val="single" w:sz="4" w:space="0" w:color="8EA9DB"/>
              <w:left w:val="nil"/>
              <w:bottom w:val="single" w:sz="4" w:space="0" w:color="8EA9DB"/>
              <w:right w:val="nil"/>
            </w:tcBorders>
            <w:shd w:val="clear" w:color="D9E1F2" w:fill="D9E1F2"/>
            <w:noWrap/>
            <w:vAlign w:val="bottom"/>
            <w:hideMark/>
          </w:tcPr>
          <w:p w14:paraId="5EE38CBB"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D9E1F2" w:fill="D9E1F2"/>
            <w:noWrap/>
            <w:vAlign w:val="bottom"/>
            <w:hideMark/>
          </w:tcPr>
          <w:p w14:paraId="5A9ABA93"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5</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7CF46EAB"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16.76</w:t>
            </w:r>
          </w:p>
        </w:tc>
      </w:tr>
      <w:tr w:rsidR="009B4C08" w:rsidRPr="009B4C08" w14:paraId="7739B73F"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auto" w:fill="auto"/>
            <w:noWrap/>
            <w:vAlign w:val="bottom"/>
            <w:hideMark/>
          </w:tcPr>
          <w:p w14:paraId="5552934C"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9000</w:t>
            </w:r>
          </w:p>
        </w:tc>
        <w:tc>
          <w:tcPr>
            <w:tcW w:w="960" w:type="dxa"/>
            <w:tcBorders>
              <w:top w:val="single" w:sz="4" w:space="0" w:color="8EA9DB"/>
              <w:left w:val="nil"/>
              <w:bottom w:val="single" w:sz="4" w:space="0" w:color="8EA9DB"/>
              <w:right w:val="nil"/>
            </w:tcBorders>
            <w:shd w:val="clear" w:color="auto" w:fill="auto"/>
            <w:noWrap/>
            <w:vAlign w:val="bottom"/>
            <w:hideMark/>
          </w:tcPr>
          <w:p w14:paraId="5BE9AF50"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2EF76EB3"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7.4</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655E8C50"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11.5</w:t>
            </w:r>
          </w:p>
        </w:tc>
      </w:tr>
      <w:tr w:rsidR="009B4C08" w:rsidRPr="009B4C08" w14:paraId="329BCB53"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7C37D216"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10000</w:t>
            </w:r>
          </w:p>
        </w:tc>
        <w:tc>
          <w:tcPr>
            <w:tcW w:w="960" w:type="dxa"/>
            <w:tcBorders>
              <w:top w:val="single" w:sz="4" w:space="0" w:color="8EA9DB"/>
              <w:left w:val="nil"/>
              <w:bottom w:val="single" w:sz="4" w:space="0" w:color="8EA9DB"/>
              <w:right w:val="nil"/>
            </w:tcBorders>
            <w:shd w:val="clear" w:color="D9E1F2" w:fill="D9E1F2"/>
            <w:noWrap/>
            <w:vAlign w:val="bottom"/>
            <w:hideMark/>
          </w:tcPr>
          <w:p w14:paraId="04838CE8"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D9E1F2" w:fill="D9E1F2"/>
            <w:noWrap/>
            <w:vAlign w:val="bottom"/>
            <w:hideMark/>
          </w:tcPr>
          <w:p w14:paraId="45C15DF2"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8.5</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263DF990"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8.2</w:t>
            </w:r>
          </w:p>
        </w:tc>
      </w:tr>
      <w:tr w:rsidR="009B4C08" w:rsidRPr="009B4C08" w14:paraId="0EF8C7DE"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auto" w:fill="auto"/>
            <w:noWrap/>
            <w:vAlign w:val="bottom"/>
            <w:hideMark/>
          </w:tcPr>
          <w:p w14:paraId="1DD409F8"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11000</w:t>
            </w:r>
          </w:p>
        </w:tc>
        <w:tc>
          <w:tcPr>
            <w:tcW w:w="960" w:type="dxa"/>
            <w:tcBorders>
              <w:top w:val="single" w:sz="4" w:space="0" w:color="8EA9DB"/>
              <w:left w:val="nil"/>
              <w:bottom w:val="single" w:sz="4" w:space="0" w:color="8EA9DB"/>
              <w:right w:val="nil"/>
            </w:tcBorders>
            <w:shd w:val="clear" w:color="auto" w:fill="auto"/>
            <w:noWrap/>
            <w:vAlign w:val="bottom"/>
            <w:hideMark/>
          </w:tcPr>
          <w:p w14:paraId="6A8F2843"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110882E3"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9</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0E91EB33"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6.2</w:t>
            </w:r>
          </w:p>
        </w:tc>
      </w:tr>
      <w:tr w:rsidR="009B4C08" w:rsidRPr="009B4C08" w14:paraId="021DBEAA"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791835EF"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12000</w:t>
            </w:r>
          </w:p>
        </w:tc>
        <w:tc>
          <w:tcPr>
            <w:tcW w:w="960" w:type="dxa"/>
            <w:tcBorders>
              <w:top w:val="single" w:sz="4" w:space="0" w:color="8EA9DB"/>
              <w:left w:val="nil"/>
              <w:bottom w:val="single" w:sz="4" w:space="0" w:color="8EA9DB"/>
              <w:right w:val="nil"/>
            </w:tcBorders>
            <w:shd w:val="clear" w:color="D9E1F2" w:fill="D9E1F2"/>
            <w:noWrap/>
            <w:vAlign w:val="bottom"/>
            <w:hideMark/>
          </w:tcPr>
          <w:p w14:paraId="30DA0B0F"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D9E1F2" w:fill="D9E1F2"/>
            <w:noWrap/>
            <w:vAlign w:val="bottom"/>
            <w:hideMark/>
          </w:tcPr>
          <w:p w14:paraId="37E71465"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9.2</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37062748"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4.8</w:t>
            </w:r>
          </w:p>
        </w:tc>
      </w:tr>
      <w:tr w:rsidR="009B4C08" w:rsidRPr="009B4C08" w14:paraId="3EA5DDE9"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auto" w:fill="auto"/>
            <w:noWrap/>
            <w:vAlign w:val="bottom"/>
            <w:hideMark/>
          </w:tcPr>
          <w:p w14:paraId="4A283A80"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13000</w:t>
            </w:r>
          </w:p>
        </w:tc>
        <w:tc>
          <w:tcPr>
            <w:tcW w:w="960" w:type="dxa"/>
            <w:tcBorders>
              <w:top w:val="single" w:sz="4" w:space="0" w:color="8EA9DB"/>
              <w:left w:val="nil"/>
              <w:bottom w:val="single" w:sz="4" w:space="0" w:color="8EA9DB"/>
              <w:right w:val="nil"/>
            </w:tcBorders>
            <w:shd w:val="clear" w:color="auto" w:fill="auto"/>
            <w:noWrap/>
            <w:vAlign w:val="bottom"/>
            <w:hideMark/>
          </w:tcPr>
          <w:p w14:paraId="045929EE"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6BAA4961"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9.4</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7ECDF7BC"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3.86</w:t>
            </w:r>
          </w:p>
        </w:tc>
      </w:tr>
      <w:tr w:rsidR="009B4C08" w:rsidRPr="009B4C08" w14:paraId="3C017DA2"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7C3EFBCC"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14000</w:t>
            </w:r>
          </w:p>
        </w:tc>
        <w:tc>
          <w:tcPr>
            <w:tcW w:w="960" w:type="dxa"/>
            <w:tcBorders>
              <w:top w:val="single" w:sz="4" w:space="0" w:color="8EA9DB"/>
              <w:left w:val="nil"/>
              <w:bottom w:val="single" w:sz="4" w:space="0" w:color="8EA9DB"/>
              <w:right w:val="nil"/>
            </w:tcBorders>
            <w:shd w:val="clear" w:color="D9E1F2" w:fill="D9E1F2"/>
            <w:noWrap/>
            <w:vAlign w:val="bottom"/>
            <w:hideMark/>
          </w:tcPr>
          <w:p w14:paraId="174EBE3E"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D9E1F2" w:fill="D9E1F2"/>
            <w:noWrap/>
            <w:vAlign w:val="bottom"/>
            <w:hideMark/>
          </w:tcPr>
          <w:p w14:paraId="42E51130"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9.6</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68D12EE9"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3.2</w:t>
            </w:r>
          </w:p>
        </w:tc>
      </w:tr>
      <w:tr w:rsidR="009B4C08" w:rsidRPr="009B4C08" w14:paraId="1DC223B1"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auto" w:fill="auto"/>
            <w:noWrap/>
            <w:vAlign w:val="bottom"/>
            <w:hideMark/>
          </w:tcPr>
          <w:p w14:paraId="203D734A"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lastRenderedPageBreak/>
              <w:t>15000</w:t>
            </w:r>
          </w:p>
        </w:tc>
        <w:tc>
          <w:tcPr>
            <w:tcW w:w="960" w:type="dxa"/>
            <w:tcBorders>
              <w:top w:val="single" w:sz="4" w:space="0" w:color="8EA9DB"/>
              <w:left w:val="nil"/>
              <w:bottom w:val="single" w:sz="4" w:space="0" w:color="8EA9DB"/>
              <w:right w:val="nil"/>
            </w:tcBorders>
            <w:shd w:val="clear" w:color="auto" w:fill="auto"/>
            <w:noWrap/>
            <w:vAlign w:val="bottom"/>
            <w:hideMark/>
          </w:tcPr>
          <w:p w14:paraId="707CA3A3"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789EA889"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9.7</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79B48794"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2.7</w:t>
            </w:r>
          </w:p>
        </w:tc>
      </w:tr>
      <w:tr w:rsidR="009B4C08" w:rsidRPr="009B4C08" w14:paraId="71BF7089"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3BDFF892"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16000</w:t>
            </w:r>
          </w:p>
        </w:tc>
        <w:tc>
          <w:tcPr>
            <w:tcW w:w="960" w:type="dxa"/>
            <w:tcBorders>
              <w:top w:val="single" w:sz="4" w:space="0" w:color="8EA9DB"/>
              <w:left w:val="nil"/>
              <w:bottom w:val="single" w:sz="4" w:space="0" w:color="8EA9DB"/>
              <w:right w:val="nil"/>
            </w:tcBorders>
            <w:shd w:val="clear" w:color="D9E1F2" w:fill="D9E1F2"/>
            <w:noWrap/>
            <w:vAlign w:val="bottom"/>
            <w:hideMark/>
          </w:tcPr>
          <w:p w14:paraId="1A4FC684"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D9E1F2" w:fill="D9E1F2"/>
            <w:noWrap/>
            <w:vAlign w:val="bottom"/>
            <w:hideMark/>
          </w:tcPr>
          <w:p w14:paraId="017F88C1"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9.7</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14ADFC94"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2.3</w:t>
            </w:r>
          </w:p>
        </w:tc>
      </w:tr>
      <w:tr w:rsidR="009B4C08" w:rsidRPr="009B4C08" w14:paraId="6A9C6A87"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auto" w:fill="auto"/>
            <w:noWrap/>
            <w:vAlign w:val="bottom"/>
            <w:hideMark/>
          </w:tcPr>
          <w:p w14:paraId="584D3B01"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17000</w:t>
            </w:r>
          </w:p>
        </w:tc>
        <w:tc>
          <w:tcPr>
            <w:tcW w:w="960" w:type="dxa"/>
            <w:tcBorders>
              <w:top w:val="single" w:sz="4" w:space="0" w:color="8EA9DB"/>
              <w:left w:val="nil"/>
              <w:bottom w:val="single" w:sz="4" w:space="0" w:color="8EA9DB"/>
              <w:right w:val="nil"/>
            </w:tcBorders>
            <w:shd w:val="clear" w:color="auto" w:fill="auto"/>
            <w:noWrap/>
            <w:vAlign w:val="bottom"/>
            <w:hideMark/>
          </w:tcPr>
          <w:p w14:paraId="25DD87EE"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3EB484E3"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9.8</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2E5AC09F"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2</w:t>
            </w:r>
          </w:p>
        </w:tc>
      </w:tr>
      <w:tr w:rsidR="009B4C08" w:rsidRPr="009B4C08" w14:paraId="70F5CD69"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0DAFA3EC"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18000</w:t>
            </w:r>
          </w:p>
        </w:tc>
        <w:tc>
          <w:tcPr>
            <w:tcW w:w="960" w:type="dxa"/>
            <w:tcBorders>
              <w:top w:val="single" w:sz="4" w:space="0" w:color="8EA9DB"/>
              <w:left w:val="nil"/>
              <w:bottom w:val="single" w:sz="4" w:space="0" w:color="8EA9DB"/>
              <w:right w:val="nil"/>
            </w:tcBorders>
            <w:shd w:val="clear" w:color="D9E1F2" w:fill="D9E1F2"/>
            <w:noWrap/>
            <w:vAlign w:val="bottom"/>
            <w:hideMark/>
          </w:tcPr>
          <w:p w14:paraId="26305746"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D9E1F2" w:fill="D9E1F2"/>
            <w:noWrap/>
            <w:vAlign w:val="bottom"/>
            <w:hideMark/>
          </w:tcPr>
          <w:p w14:paraId="2790D74C"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9.8</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7AA0414B"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1.75</w:t>
            </w:r>
          </w:p>
        </w:tc>
      </w:tr>
      <w:tr w:rsidR="009B4C08" w:rsidRPr="009B4C08" w14:paraId="7EF95351"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auto" w:fill="auto"/>
            <w:noWrap/>
            <w:vAlign w:val="bottom"/>
            <w:hideMark/>
          </w:tcPr>
          <w:p w14:paraId="20D61607"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19000</w:t>
            </w:r>
          </w:p>
        </w:tc>
        <w:tc>
          <w:tcPr>
            <w:tcW w:w="960" w:type="dxa"/>
            <w:tcBorders>
              <w:top w:val="single" w:sz="4" w:space="0" w:color="8EA9DB"/>
              <w:left w:val="nil"/>
              <w:bottom w:val="single" w:sz="4" w:space="0" w:color="8EA9DB"/>
              <w:right w:val="nil"/>
            </w:tcBorders>
            <w:shd w:val="clear" w:color="auto" w:fill="auto"/>
            <w:noWrap/>
            <w:vAlign w:val="bottom"/>
            <w:hideMark/>
          </w:tcPr>
          <w:p w14:paraId="5017DF23"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3ED81E54"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9.8</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0410437A"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1.55</w:t>
            </w:r>
          </w:p>
        </w:tc>
      </w:tr>
      <w:tr w:rsidR="009B4C08" w:rsidRPr="009B4C08" w14:paraId="13BB907D" w14:textId="77777777" w:rsidTr="009B4C08">
        <w:trPr>
          <w:trHeight w:val="288"/>
          <w:jc w:val="center"/>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3DFE4CE0"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20000</w:t>
            </w:r>
          </w:p>
        </w:tc>
        <w:tc>
          <w:tcPr>
            <w:tcW w:w="960" w:type="dxa"/>
            <w:tcBorders>
              <w:top w:val="single" w:sz="4" w:space="0" w:color="8EA9DB"/>
              <w:left w:val="nil"/>
              <w:bottom w:val="single" w:sz="4" w:space="0" w:color="8EA9DB"/>
              <w:right w:val="nil"/>
            </w:tcBorders>
            <w:shd w:val="clear" w:color="D9E1F2" w:fill="D9E1F2"/>
            <w:noWrap/>
            <w:vAlign w:val="bottom"/>
            <w:hideMark/>
          </w:tcPr>
          <w:p w14:paraId="5FD8105B"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10</w:t>
            </w:r>
          </w:p>
        </w:tc>
        <w:tc>
          <w:tcPr>
            <w:tcW w:w="960" w:type="dxa"/>
            <w:tcBorders>
              <w:top w:val="single" w:sz="4" w:space="0" w:color="8EA9DB"/>
              <w:left w:val="nil"/>
              <w:bottom w:val="single" w:sz="4" w:space="0" w:color="8EA9DB"/>
              <w:right w:val="nil"/>
            </w:tcBorders>
            <w:shd w:val="clear" w:color="D9E1F2" w:fill="D9E1F2"/>
            <w:noWrap/>
            <w:vAlign w:val="bottom"/>
            <w:hideMark/>
          </w:tcPr>
          <w:p w14:paraId="7EF84ADF" w14:textId="77777777" w:rsidR="009B4C08" w:rsidRPr="009B4C08" w:rsidRDefault="009B4C08" w:rsidP="009B4C08">
            <w:pPr>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9.8</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165D48B9" w14:textId="77777777" w:rsidR="009B4C08" w:rsidRPr="009B4C08" w:rsidRDefault="009B4C08" w:rsidP="009B4C08">
            <w:pPr>
              <w:keepNext/>
              <w:spacing w:before="0" w:after="0" w:line="240" w:lineRule="auto"/>
              <w:jc w:val="right"/>
              <w:rPr>
                <w:rFonts w:ascii="Calibri" w:eastAsia="Times New Roman" w:hAnsi="Calibri" w:cs="Calibri"/>
                <w:color w:val="000000"/>
                <w:lang w:val="en-GB" w:eastAsia="en-GB"/>
              </w:rPr>
            </w:pPr>
            <w:r w:rsidRPr="009B4C08">
              <w:rPr>
                <w:rFonts w:ascii="Calibri" w:eastAsia="Times New Roman" w:hAnsi="Calibri" w:cs="Calibri"/>
                <w:color w:val="000000"/>
                <w:lang w:val="en-GB" w:eastAsia="en-GB"/>
              </w:rPr>
              <w:t>1.4</w:t>
            </w:r>
          </w:p>
        </w:tc>
      </w:tr>
    </w:tbl>
    <w:p w14:paraId="24C15106" w14:textId="1FE7B852" w:rsidR="009B4C08" w:rsidRDefault="009B4C08" w:rsidP="009B4C08">
      <w:pPr>
        <w:pStyle w:val="Caption"/>
        <w:jc w:val="center"/>
      </w:pPr>
      <w:r>
        <w:t xml:space="preserve">Table </w:t>
      </w:r>
      <w:r w:rsidR="005B0B5E">
        <w:fldChar w:fldCharType="begin"/>
      </w:r>
      <w:r w:rsidR="005B0B5E">
        <w:instrText xml:space="preserve"> SEQ Table \* ARABIC </w:instrText>
      </w:r>
      <w:r w:rsidR="005B0B5E">
        <w:fldChar w:fldCharType="separate"/>
      </w:r>
      <w:r w:rsidR="000D3363">
        <w:rPr>
          <w:noProof/>
        </w:rPr>
        <w:t>3</w:t>
      </w:r>
      <w:r w:rsidR="005B0B5E">
        <w:rPr>
          <w:noProof/>
        </w:rPr>
        <w:fldChar w:fldCharType="end"/>
      </w:r>
      <w:r>
        <w:t xml:space="preserve"> - Data Recorded from Task 2</w:t>
      </w:r>
    </w:p>
    <w:p w14:paraId="3B3FFF07" w14:textId="77777777" w:rsidR="000D3363" w:rsidRDefault="000D3363" w:rsidP="009B4C08"/>
    <w:p w14:paraId="05DC7A1F" w14:textId="77777777" w:rsidR="000D3363" w:rsidRDefault="000D3363" w:rsidP="009B4C08"/>
    <w:p w14:paraId="6912ED92" w14:textId="77777777" w:rsidR="000D3363" w:rsidRDefault="000D3363" w:rsidP="009B4C08"/>
    <w:p w14:paraId="70086DAD" w14:textId="77777777" w:rsidR="000D3363" w:rsidRDefault="000D3363" w:rsidP="009B4C08"/>
    <w:p w14:paraId="3EEDCFB3" w14:textId="77777777" w:rsidR="000D3363" w:rsidRDefault="000D3363" w:rsidP="009B4C08"/>
    <w:p w14:paraId="447C9DEB" w14:textId="77777777" w:rsidR="000D3363" w:rsidRDefault="000D3363" w:rsidP="009B4C08"/>
    <w:p w14:paraId="090D618F" w14:textId="77777777" w:rsidR="000D3363" w:rsidRDefault="000D3363" w:rsidP="009B4C08"/>
    <w:p w14:paraId="34607DC0" w14:textId="7BC3291E" w:rsidR="009B4C08" w:rsidRDefault="009B4C08" w:rsidP="009B4C08">
      <w:r>
        <w:t xml:space="preserve">These results were then used to plot a graph of </w:t>
      </w:r>
      <w:r w:rsidR="00982588">
        <w:t>Frequ</w:t>
      </w:r>
      <w:r w:rsidR="000D3363">
        <w:t>ency against V</w:t>
      </w:r>
      <w:r w:rsidR="000D3363">
        <w:rPr>
          <w:vertAlign w:val="subscript"/>
        </w:rPr>
        <w:t>C</w:t>
      </w:r>
      <w:r w:rsidR="000D3363">
        <w:t>.</w:t>
      </w:r>
    </w:p>
    <w:p w14:paraId="696266F2" w14:textId="77777777" w:rsidR="000D3363" w:rsidRDefault="000D3363" w:rsidP="000D3363">
      <w:pPr>
        <w:keepNext/>
        <w:jc w:val="center"/>
      </w:pPr>
      <w:r>
        <w:rPr>
          <w:noProof/>
        </w:rPr>
        <w:drawing>
          <wp:inline distT="0" distB="0" distL="0" distR="0" wp14:anchorId="11AE9547" wp14:editId="71A18A79">
            <wp:extent cx="4572000" cy="2743200"/>
            <wp:effectExtent l="0" t="0" r="0" b="0"/>
            <wp:docPr id="1615811691" name="Chart 1">
              <a:extLst xmlns:a="http://schemas.openxmlformats.org/drawingml/2006/main">
                <a:ext uri="{FF2B5EF4-FFF2-40B4-BE49-F238E27FC236}">
                  <a16:creationId xmlns:a16="http://schemas.microsoft.com/office/drawing/2014/main" id="{973A7468-D872-1244-1B6E-3D63D6B1DD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5A9FBA0" w14:textId="13A4E4C5" w:rsidR="000D3363" w:rsidRDefault="000D3363" w:rsidP="000D3363">
      <w:pPr>
        <w:pStyle w:val="Caption"/>
        <w:jc w:val="center"/>
      </w:pPr>
      <w:r>
        <w:t xml:space="preserve">Table </w:t>
      </w:r>
      <w:r w:rsidR="005B0B5E">
        <w:fldChar w:fldCharType="begin"/>
      </w:r>
      <w:r w:rsidR="005B0B5E">
        <w:instrText xml:space="preserve"> SEQ Table \* ARABIC </w:instrText>
      </w:r>
      <w:r w:rsidR="005B0B5E">
        <w:fldChar w:fldCharType="separate"/>
      </w:r>
      <w:r>
        <w:rPr>
          <w:noProof/>
        </w:rPr>
        <w:t>4</w:t>
      </w:r>
      <w:r w:rsidR="005B0B5E">
        <w:rPr>
          <w:noProof/>
        </w:rPr>
        <w:fldChar w:fldCharType="end"/>
      </w:r>
      <w:r>
        <w:t xml:space="preserve"> - Graph of Frequency against V</w:t>
      </w:r>
      <w:r>
        <w:rPr>
          <w:vertAlign w:val="subscript"/>
        </w:rPr>
        <w:t>C</w:t>
      </w:r>
    </w:p>
    <w:p w14:paraId="77807277" w14:textId="1DEBDC80" w:rsidR="001F78E5" w:rsidRDefault="001F78E5" w:rsidP="001F78E5">
      <w:pPr>
        <w:pStyle w:val="Heading1"/>
      </w:pPr>
      <w:bookmarkStart w:id="15" w:name="_Toc139637196"/>
      <w:r>
        <w:lastRenderedPageBreak/>
        <w:t>Calculations</w:t>
      </w:r>
      <w:bookmarkEnd w:id="15"/>
    </w:p>
    <w:p w14:paraId="3566A4DA" w14:textId="7AD5ECEA" w:rsidR="00936CE1" w:rsidRDefault="00936CE1" w:rsidP="00936CE1">
      <w:pPr>
        <w:pStyle w:val="Heading2"/>
      </w:pPr>
      <w:bookmarkStart w:id="16" w:name="_Toc139637197"/>
      <w:r>
        <w:t>Task 1</w:t>
      </w:r>
      <w:bookmarkEnd w:id="16"/>
    </w:p>
    <w:p w14:paraId="1140D971" w14:textId="76AF5EE0" w:rsidR="00936CE1" w:rsidRDefault="00687B00" w:rsidP="00936CE1">
      <w:r>
        <w:t xml:space="preserve">Images of the calculations </w:t>
      </w:r>
      <w:r w:rsidR="005D72FF">
        <w:t>made will be included below</w:t>
      </w:r>
      <w:r w:rsidR="0026414C">
        <w:t>.</w:t>
      </w:r>
    </w:p>
    <w:p w14:paraId="5A7BF401" w14:textId="77777777" w:rsidR="00D777E9" w:rsidRDefault="006D39BC" w:rsidP="00D777E9">
      <w:pPr>
        <w:keepNext/>
        <w:jc w:val="center"/>
      </w:pPr>
      <w:r>
        <w:rPr>
          <w:noProof/>
        </w:rPr>
        <w:lastRenderedPageBreak/>
        <w:drawing>
          <wp:inline distT="0" distB="0" distL="0" distR="0" wp14:anchorId="18782C1F" wp14:editId="7422754B">
            <wp:extent cx="5486400" cy="7315200"/>
            <wp:effectExtent l="0" t="0" r="0" b="0"/>
            <wp:docPr id="1666625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86400" cy="7315200"/>
                    </a:xfrm>
                    <a:prstGeom prst="rect">
                      <a:avLst/>
                    </a:prstGeom>
                    <a:noFill/>
                    <a:ln>
                      <a:noFill/>
                    </a:ln>
                  </pic:spPr>
                </pic:pic>
              </a:graphicData>
            </a:graphic>
          </wp:inline>
        </w:drawing>
      </w:r>
    </w:p>
    <w:p w14:paraId="604CAC25" w14:textId="53114AB7" w:rsidR="00D777E9" w:rsidRDefault="00D777E9" w:rsidP="00D777E9">
      <w:pPr>
        <w:pStyle w:val="Caption"/>
        <w:jc w:val="center"/>
      </w:pPr>
      <w:r>
        <w:t xml:space="preserve">Figure </w:t>
      </w:r>
      <w:r w:rsidR="005B0B5E">
        <w:fldChar w:fldCharType="begin"/>
      </w:r>
      <w:r w:rsidR="005B0B5E">
        <w:instrText xml:space="preserve"> SEQ Figure \* ARABIC </w:instrText>
      </w:r>
      <w:r w:rsidR="005B0B5E">
        <w:fldChar w:fldCharType="separate"/>
      </w:r>
      <w:r w:rsidR="00A263B1">
        <w:rPr>
          <w:noProof/>
        </w:rPr>
        <w:t>6</w:t>
      </w:r>
      <w:r w:rsidR="005B0B5E">
        <w:rPr>
          <w:noProof/>
        </w:rPr>
        <w:fldChar w:fldCharType="end"/>
      </w:r>
      <w:r>
        <w:t xml:space="preserve"> - Calculations for Task 1 (1)</w:t>
      </w:r>
    </w:p>
    <w:p w14:paraId="6DF51675" w14:textId="77777777" w:rsidR="00D777E9" w:rsidRDefault="00D777E9" w:rsidP="00D777E9">
      <w:pPr>
        <w:keepNext/>
        <w:jc w:val="center"/>
      </w:pPr>
      <w:r>
        <w:rPr>
          <w:noProof/>
        </w:rPr>
        <w:lastRenderedPageBreak/>
        <w:drawing>
          <wp:inline distT="0" distB="0" distL="0" distR="0" wp14:anchorId="7A22CDD7" wp14:editId="42A5142B">
            <wp:extent cx="5486400" cy="7315200"/>
            <wp:effectExtent l="0" t="0" r="0" b="0"/>
            <wp:docPr id="1806580805" name="Picture 2"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580805" name="Picture 2" descr="A notebook with writing on i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86400" cy="7315200"/>
                    </a:xfrm>
                    <a:prstGeom prst="rect">
                      <a:avLst/>
                    </a:prstGeom>
                    <a:noFill/>
                    <a:ln>
                      <a:noFill/>
                    </a:ln>
                  </pic:spPr>
                </pic:pic>
              </a:graphicData>
            </a:graphic>
          </wp:inline>
        </w:drawing>
      </w:r>
    </w:p>
    <w:p w14:paraId="6E6B69DB" w14:textId="0321F9BE" w:rsidR="00D777E9" w:rsidRDefault="00D777E9" w:rsidP="00D777E9">
      <w:pPr>
        <w:pStyle w:val="Caption"/>
        <w:jc w:val="center"/>
      </w:pPr>
      <w:r>
        <w:t xml:space="preserve">Figure </w:t>
      </w:r>
      <w:r w:rsidR="005B0B5E">
        <w:fldChar w:fldCharType="begin"/>
      </w:r>
      <w:r w:rsidR="005B0B5E">
        <w:instrText xml:space="preserve"> SEQ Figure \* ARABIC </w:instrText>
      </w:r>
      <w:r w:rsidR="005B0B5E">
        <w:fldChar w:fldCharType="separate"/>
      </w:r>
      <w:r w:rsidR="00A263B1">
        <w:rPr>
          <w:noProof/>
        </w:rPr>
        <w:t>7</w:t>
      </w:r>
      <w:r w:rsidR="005B0B5E">
        <w:rPr>
          <w:noProof/>
        </w:rPr>
        <w:fldChar w:fldCharType="end"/>
      </w:r>
      <w:r>
        <w:t xml:space="preserve"> - Calculations for Task 1 (2)</w:t>
      </w:r>
    </w:p>
    <w:p w14:paraId="23A9D004" w14:textId="77777777" w:rsidR="00D777E9" w:rsidRDefault="00D777E9" w:rsidP="00D777E9">
      <w:pPr>
        <w:keepNext/>
        <w:jc w:val="center"/>
      </w:pPr>
      <w:r>
        <w:rPr>
          <w:noProof/>
        </w:rPr>
        <w:lastRenderedPageBreak/>
        <w:drawing>
          <wp:inline distT="0" distB="0" distL="0" distR="0" wp14:anchorId="2A1537BE" wp14:editId="23D8A315">
            <wp:extent cx="5486400" cy="7315200"/>
            <wp:effectExtent l="0" t="0" r="0" b="0"/>
            <wp:docPr id="126090124" name="Picture 3"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90124" name="Picture 3" descr="A notebook with writing on i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7315200"/>
                    </a:xfrm>
                    <a:prstGeom prst="rect">
                      <a:avLst/>
                    </a:prstGeom>
                    <a:noFill/>
                    <a:ln>
                      <a:noFill/>
                    </a:ln>
                  </pic:spPr>
                </pic:pic>
              </a:graphicData>
            </a:graphic>
          </wp:inline>
        </w:drawing>
      </w:r>
    </w:p>
    <w:p w14:paraId="2AF5E531" w14:textId="7965926F" w:rsidR="0026414C" w:rsidRDefault="00D777E9" w:rsidP="00D777E9">
      <w:pPr>
        <w:pStyle w:val="Caption"/>
        <w:jc w:val="center"/>
      </w:pPr>
      <w:r>
        <w:t xml:space="preserve">Figure </w:t>
      </w:r>
      <w:r w:rsidR="005B0B5E">
        <w:fldChar w:fldCharType="begin"/>
      </w:r>
      <w:r w:rsidR="005B0B5E">
        <w:instrText xml:space="preserve"> SEQ</w:instrText>
      </w:r>
      <w:r w:rsidR="005B0B5E">
        <w:instrText xml:space="preserve"> Figure \* ARABIC </w:instrText>
      </w:r>
      <w:r w:rsidR="005B0B5E">
        <w:fldChar w:fldCharType="separate"/>
      </w:r>
      <w:r w:rsidR="00A263B1">
        <w:rPr>
          <w:noProof/>
        </w:rPr>
        <w:t>8</w:t>
      </w:r>
      <w:r w:rsidR="005B0B5E">
        <w:rPr>
          <w:noProof/>
        </w:rPr>
        <w:fldChar w:fldCharType="end"/>
      </w:r>
      <w:r>
        <w:t xml:space="preserve"> </w:t>
      </w:r>
      <w:r w:rsidRPr="00AA7E9A">
        <w:t xml:space="preserve"> - Calculations for Task 1 (</w:t>
      </w:r>
      <w:r>
        <w:t>3</w:t>
      </w:r>
      <w:r w:rsidRPr="00AA7E9A">
        <w:t>)</w:t>
      </w:r>
    </w:p>
    <w:p w14:paraId="353F0388" w14:textId="33630BE0" w:rsidR="000F0844" w:rsidRDefault="000F0844" w:rsidP="000F0844">
      <w:pPr>
        <w:pStyle w:val="Heading2"/>
      </w:pPr>
      <w:bookmarkStart w:id="17" w:name="_Toc139637198"/>
      <w:r>
        <w:t>Task 2</w:t>
      </w:r>
      <w:bookmarkEnd w:id="17"/>
    </w:p>
    <w:p w14:paraId="09272F24" w14:textId="19F7503C" w:rsidR="000F0844" w:rsidRDefault="00FA6755" w:rsidP="000F0844">
      <w:r>
        <w:t xml:space="preserve">An image of the calculations for Task 2 </w:t>
      </w:r>
      <w:r w:rsidR="00A263B1">
        <w:t>will be included below.</w:t>
      </w:r>
    </w:p>
    <w:p w14:paraId="7D46C8B2" w14:textId="77777777" w:rsidR="00A263B1" w:rsidRDefault="00A263B1" w:rsidP="00A263B1">
      <w:pPr>
        <w:keepNext/>
        <w:jc w:val="center"/>
      </w:pPr>
      <w:r>
        <w:rPr>
          <w:noProof/>
        </w:rPr>
        <w:lastRenderedPageBreak/>
        <w:drawing>
          <wp:inline distT="0" distB="0" distL="0" distR="0" wp14:anchorId="4F942DB1" wp14:editId="6A1B5E75">
            <wp:extent cx="5486400" cy="7315200"/>
            <wp:effectExtent l="0" t="0" r="0" b="0"/>
            <wp:docPr id="5804001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86400" cy="7315200"/>
                    </a:xfrm>
                    <a:prstGeom prst="rect">
                      <a:avLst/>
                    </a:prstGeom>
                    <a:noFill/>
                    <a:ln>
                      <a:noFill/>
                    </a:ln>
                  </pic:spPr>
                </pic:pic>
              </a:graphicData>
            </a:graphic>
          </wp:inline>
        </w:drawing>
      </w:r>
    </w:p>
    <w:p w14:paraId="7ACD57E6" w14:textId="54C5B6B7" w:rsidR="00A263B1" w:rsidRDefault="00A263B1" w:rsidP="00A263B1">
      <w:pPr>
        <w:pStyle w:val="Caption"/>
        <w:jc w:val="center"/>
      </w:pPr>
      <w:r>
        <w:t xml:space="preserve">Figure </w:t>
      </w:r>
      <w:r w:rsidR="005B0B5E">
        <w:fldChar w:fldCharType="begin"/>
      </w:r>
      <w:r w:rsidR="005B0B5E">
        <w:instrText xml:space="preserve"> SEQ Figure \* ARABIC </w:instrText>
      </w:r>
      <w:r w:rsidR="005B0B5E">
        <w:fldChar w:fldCharType="separate"/>
      </w:r>
      <w:r>
        <w:rPr>
          <w:noProof/>
        </w:rPr>
        <w:t>9</w:t>
      </w:r>
      <w:r w:rsidR="005B0B5E">
        <w:rPr>
          <w:noProof/>
        </w:rPr>
        <w:fldChar w:fldCharType="end"/>
      </w:r>
      <w:r>
        <w:t xml:space="preserve"> - </w:t>
      </w:r>
      <w:proofErr w:type="spellStart"/>
      <w:r>
        <w:t>Calculatioins</w:t>
      </w:r>
      <w:proofErr w:type="spellEnd"/>
      <w:r>
        <w:t xml:space="preserve"> for Task 2</w:t>
      </w:r>
    </w:p>
    <w:p w14:paraId="1A5C1068" w14:textId="232B4939" w:rsidR="00753EF3" w:rsidRDefault="00753EF3" w:rsidP="00753EF3">
      <w:pPr>
        <w:pStyle w:val="Heading1"/>
      </w:pPr>
      <w:bookmarkStart w:id="18" w:name="_Toc139637199"/>
      <w:r>
        <w:lastRenderedPageBreak/>
        <w:t>Result Analysis</w:t>
      </w:r>
      <w:bookmarkEnd w:id="18"/>
    </w:p>
    <w:p w14:paraId="256D0AE2" w14:textId="171E29F7" w:rsidR="00753EF3" w:rsidRDefault="00753EF3" w:rsidP="00753EF3">
      <w:pPr>
        <w:pStyle w:val="Heading2"/>
      </w:pPr>
      <w:bookmarkStart w:id="19" w:name="_Toc139637200"/>
      <w:r>
        <w:t>Task 1</w:t>
      </w:r>
      <w:bookmarkEnd w:id="19"/>
    </w:p>
    <w:p w14:paraId="4288725A" w14:textId="77DC93A9" w:rsidR="00043A76" w:rsidRDefault="00F77916" w:rsidP="00043A76">
      <w:r>
        <w:t xml:space="preserve">From the results shown it can be seen that </w:t>
      </w:r>
      <w:r w:rsidR="00CB7AD6">
        <w:t>on the simulation a value of 18.2V was achieved for V</w:t>
      </w:r>
      <w:r w:rsidR="00CB7AD6">
        <w:rPr>
          <w:vertAlign w:val="subscript"/>
        </w:rPr>
        <w:t>th</w:t>
      </w:r>
      <w:r w:rsidR="00CB7AD6">
        <w:t xml:space="preserve">.  This coincides with the result obtained of 18.18V </w:t>
      </w:r>
      <w:r w:rsidR="000F5948">
        <w:t>during theoretical calculations.</w:t>
      </w:r>
    </w:p>
    <w:p w14:paraId="4A1E1112" w14:textId="0853855C" w:rsidR="000F5948" w:rsidRDefault="000F5948" w:rsidP="00043A76">
      <w:r>
        <w:t xml:space="preserve">It can also be seen that </w:t>
      </w:r>
      <w:r w:rsidR="007B7610">
        <w:t>for R</w:t>
      </w:r>
      <w:r w:rsidR="007B7610">
        <w:rPr>
          <w:vertAlign w:val="subscript"/>
        </w:rPr>
        <w:t>th</w:t>
      </w:r>
      <w:r w:rsidR="007B7610">
        <w:t xml:space="preserve"> a value of 12.909kΩ </w:t>
      </w:r>
      <w:r w:rsidR="009D0988">
        <w:t xml:space="preserve">was achieved on both the simulation and </w:t>
      </w:r>
      <w:r w:rsidR="00C611FD">
        <w:t>in the calculations.</w:t>
      </w:r>
    </w:p>
    <w:p w14:paraId="16260D47" w14:textId="3F2F0612" w:rsidR="007329BE" w:rsidRDefault="007329BE" w:rsidP="00043A76">
      <w:r>
        <w:t xml:space="preserve">From </w:t>
      </w:r>
      <w:r w:rsidR="009078EB">
        <w:t xml:space="preserve">Table 1 &amp; </w:t>
      </w:r>
      <w:r>
        <w:t xml:space="preserve">Table 2 it can be seen that </w:t>
      </w:r>
      <w:r w:rsidR="00895C9A">
        <w:t xml:space="preserve">the maximum power value obtained for this circuit was around 6.4mW.  This </w:t>
      </w:r>
      <w:r w:rsidR="00AF7D07">
        <w:t>agrees almost perfectly with the value obtained in calculation.</w:t>
      </w:r>
    </w:p>
    <w:p w14:paraId="3180866D" w14:textId="31FE82C9" w:rsidR="00EB767E" w:rsidRDefault="00126599" w:rsidP="00043A76">
      <w:r>
        <w:t xml:space="preserve">There could have been a better degree of accuracy with some of the results achieved on the simulator.  </w:t>
      </w:r>
      <w:r w:rsidR="0059492D">
        <w:t>This was due to some of the components not giving results to enough decimal places.</w:t>
      </w:r>
      <w:r w:rsidR="00B42E6B">
        <w:t xml:space="preserve"> </w:t>
      </w:r>
    </w:p>
    <w:p w14:paraId="1AB09A15" w14:textId="247FF9B3" w:rsidR="00C3313C" w:rsidRDefault="00C3313C" w:rsidP="00C3313C">
      <w:pPr>
        <w:pStyle w:val="Heading2"/>
      </w:pPr>
      <w:bookmarkStart w:id="20" w:name="_Toc139637201"/>
      <w:r>
        <w:t>Task 2</w:t>
      </w:r>
      <w:bookmarkEnd w:id="20"/>
    </w:p>
    <w:p w14:paraId="78700845" w14:textId="65F9E9FD" w:rsidR="005D72FF" w:rsidRDefault="00120ED8" w:rsidP="00936CE1">
      <w:r>
        <w:t xml:space="preserve">From Table 3 it can be seen that the </w:t>
      </w:r>
      <w:r w:rsidR="0059148C">
        <w:t xml:space="preserve">resonant frequency is somewhere between 7100Hz and 7200Hz.  This was also confirmed by the plotting of the graph seen in Table 4.  </w:t>
      </w:r>
      <w:r w:rsidR="00C368E7">
        <w:t xml:space="preserve">This coincides with the calculation carried out seen in Figure 9 where a value of </w:t>
      </w:r>
      <w:r w:rsidR="00A964D0">
        <w:t>7117.625Hz was obtained for the resonant frequency.</w:t>
      </w:r>
    </w:p>
    <w:p w14:paraId="1E002DD1" w14:textId="5893031F" w:rsidR="00A43F30" w:rsidRDefault="00A43F30" w:rsidP="00936CE1">
      <w:r>
        <w:t xml:space="preserve">This was further proved by calculating the reactance of the inductor and the capacitor </w:t>
      </w:r>
      <w:r w:rsidR="00F63C65">
        <w:t xml:space="preserve">as seen in Figure 9.  At resonant frequency the reactance of </w:t>
      </w:r>
      <w:r w:rsidR="00015BD2">
        <w:t>the inductor and capacitor are the same which is shown.</w:t>
      </w:r>
    </w:p>
    <w:p w14:paraId="5B297245" w14:textId="49EDAB51" w:rsidR="00015BD2" w:rsidRDefault="007F100C" w:rsidP="00936CE1">
      <w:r>
        <w:t xml:space="preserve">The only difficulty that was faced was when recording the data from the oscilloscope to the table it was hard to pinpoint exactly where the peak and trough of the wave was.  This </w:t>
      </w:r>
      <w:r w:rsidR="00297AFD">
        <w:t>led</w:t>
      </w:r>
      <w:r>
        <w:t xml:space="preserve"> to </w:t>
      </w:r>
      <w:r w:rsidR="00297AFD">
        <w:t>a great deal of time spent on it and could have skewed the results obtained.</w:t>
      </w:r>
    </w:p>
    <w:p w14:paraId="7B260924" w14:textId="73A76A66" w:rsidR="000C5F19" w:rsidRDefault="000C5F19" w:rsidP="000C5F19">
      <w:pPr>
        <w:pStyle w:val="Heading1"/>
      </w:pPr>
      <w:bookmarkStart w:id="21" w:name="_Toc139637202"/>
      <w:r>
        <w:t>Conclusion</w:t>
      </w:r>
      <w:bookmarkEnd w:id="21"/>
    </w:p>
    <w:p w14:paraId="25FB684F" w14:textId="6F8B5470" w:rsidR="000C5F19" w:rsidRDefault="00AC3AC5" w:rsidP="00AC3AC5">
      <w:pPr>
        <w:pStyle w:val="Heading2"/>
      </w:pPr>
      <w:bookmarkStart w:id="22" w:name="_Toc139637203"/>
      <w:r>
        <w:t>Task 1</w:t>
      </w:r>
      <w:bookmarkEnd w:id="22"/>
    </w:p>
    <w:p w14:paraId="1C206CA8" w14:textId="77777777" w:rsidR="00AC3AC5" w:rsidRDefault="00AC3AC5" w:rsidP="00AC3AC5">
      <w:r>
        <w:t>Overall, this experiment was completed successfully with all the values that were expected to be achieved were achieved.  Using this method is very effective way of completing electrical circuit analysis as it is a very user-friendly system that yields good results.</w:t>
      </w:r>
    </w:p>
    <w:p w14:paraId="41DE6C26" w14:textId="5C018B9B" w:rsidR="00AC3AC5" w:rsidRDefault="00AC3AC5" w:rsidP="00AC3AC5">
      <w:pPr>
        <w:pStyle w:val="Heading2"/>
      </w:pPr>
      <w:bookmarkStart w:id="23" w:name="_Toc139637204"/>
      <w:r>
        <w:t>Task 2</w:t>
      </w:r>
      <w:bookmarkEnd w:id="23"/>
    </w:p>
    <w:p w14:paraId="51611DE9" w14:textId="77777777" w:rsidR="00AC3AC5" w:rsidRDefault="00AC3AC5" w:rsidP="00AC3AC5">
      <w:r>
        <w:t xml:space="preserve">Overall, this experiment was a success as all the results that were expected to be achieved were achieved.  Using this software is an effective way of carrying out this experiment as it </w:t>
      </w:r>
      <w:r>
        <w:lastRenderedPageBreak/>
        <w:t xml:space="preserve">allows you to simulate it without having to try ad source </w:t>
      </w:r>
      <w:proofErr w:type="gramStart"/>
      <w:r>
        <w:t>all of</w:t>
      </w:r>
      <w:proofErr w:type="gramEnd"/>
      <w:r>
        <w:t xml:space="preserve"> the equipment needed to do it practically.</w:t>
      </w:r>
    </w:p>
    <w:bookmarkStart w:id="24" w:name="_Toc139637205" w:displacedByCustomXml="next"/>
    <w:sdt>
      <w:sdtPr>
        <w:rPr>
          <w:rFonts w:asciiTheme="minorHAnsi" w:eastAsiaTheme="minorEastAsia" w:hAnsiTheme="minorHAnsi" w:cstheme="minorBidi"/>
          <w:color w:val="4D322D" w:themeColor="text2"/>
          <w:sz w:val="22"/>
          <w:szCs w:val="22"/>
        </w:rPr>
        <w:id w:val="-1170871423"/>
        <w:docPartObj>
          <w:docPartGallery w:val="Bibliographies"/>
          <w:docPartUnique/>
        </w:docPartObj>
      </w:sdtPr>
      <w:sdtEndPr/>
      <w:sdtContent>
        <w:p w14:paraId="4C16EEB1" w14:textId="77679DBC" w:rsidR="0049031E" w:rsidRDefault="0049031E">
          <w:pPr>
            <w:pStyle w:val="Heading1"/>
          </w:pPr>
          <w:r>
            <w:t>References</w:t>
          </w:r>
          <w:bookmarkEnd w:id="24"/>
        </w:p>
        <w:sdt>
          <w:sdtPr>
            <w:id w:val="-573587230"/>
            <w:bibliography/>
          </w:sdtPr>
          <w:sdtEndPr/>
          <w:sdtContent>
            <w:p w14:paraId="1F112639" w14:textId="77777777" w:rsidR="0049031E" w:rsidRDefault="0049031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296"/>
              </w:tblGrid>
              <w:tr w:rsidR="0049031E" w14:paraId="7563C1BD" w14:textId="77777777">
                <w:trPr>
                  <w:divId w:val="2017265943"/>
                  <w:tblCellSpacing w:w="15" w:type="dxa"/>
                </w:trPr>
                <w:tc>
                  <w:tcPr>
                    <w:tcW w:w="50" w:type="pct"/>
                    <w:hideMark/>
                  </w:tcPr>
                  <w:p w14:paraId="34BFF69A" w14:textId="6CCA1193" w:rsidR="0049031E" w:rsidRDefault="0049031E">
                    <w:pPr>
                      <w:pStyle w:val="Bibliography"/>
                      <w:rPr>
                        <w:noProof/>
                        <w:sz w:val="24"/>
                        <w:szCs w:val="24"/>
                      </w:rPr>
                    </w:pPr>
                    <w:r>
                      <w:rPr>
                        <w:noProof/>
                      </w:rPr>
                      <w:t xml:space="preserve">[1] </w:t>
                    </w:r>
                  </w:p>
                </w:tc>
                <w:tc>
                  <w:tcPr>
                    <w:tcW w:w="0" w:type="auto"/>
                    <w:hideMark/>
                  </w:tcPr>
                  <w:p w14:paraId="43642ECA" w14:textId="77777777" w:rsidR="0049031E" w:rsidRDefault="0049031E">
                    <w:pPr>
                      <w:pStyle w:val="Bibliography"/>
                      <w:rPr>
                        <w:noProof/>
                      </w:rPr>
                    </w:pPr>
                    <w:r>
                      <w:rPr>
                        <w:noProof/>
                      </w:rPr>
                      <w:t>"Kirchhoff's Law," BYJU's, [Online]. Available: https://byjus.com/physics/kirchhoffs-law/. [Accessed 7 July 2023].</w:t>
                    </w:r>
                  </w:p>
                </w:tc>
              </w:tr>
              <w:tr w:rsidR="0049031E" w14:paraId="303438BD" w14:textId="77777777">
                <w:trPr>
                  <w:divId w:val="2017265943"/>
                  <w:tblCellSpacing w:w="15" w:type="dxa"/>
                </w:trPr>
                <w:tc>
                  <w:tcPr>
                    <w:tcW w:w="50" w:type="pct"/>
                    <w:hideMark/>
                  </w:tcPr>
                  <w:p w14:paraId="0F0C5F02" w14:textId="77777777" w:rsidR="0049031E" w:rsidRDefault="0049031E">
                    <w:pPr>
                      <w:pStyle w:val="Bibliography"/>
                      <w:rPr>
                        <w:noProof/>
                      </w:rPr>
                    </w:pPr>
                    <w:r>
                      <w:rPr>
                        <w:noProof/>
                      </w:rPr>
                      <w:t xml:space="preserve">[2] </w:t>
                    </w:r>
                  </w:p>
                </w:tc>
                <w:tc>
                  <w:tcPr>
                    <w:tcW w:w="0" w:type="auto"/>
                    <w:hideMark/>
                  </w:tcPr>
                  <w:p w14:paraId="68A58034" w14:textId="77777777" w:rsidR="0049031E" w:rsidRDefault="0049031E">
                    <w:pPr>
                      <w:pStyle w:val="Bibliography"/>
                      <w:rPr>
                        <w:noProof/>
                      </w:rPr>
                    </w:pPr>
                    <w:r>
                      <w:rPr>
                        <w:noProof/>
                      </w:rPr>
                      <w:t>"Introduction to Network Theorems in Electrical Engineering," ELPROCUS, [Online]. Available: https://www.elprocus.com/basics-of-network-theorems-in-electrical-engineering/. [Accessed 7 July 2023].</w:t>
                    </w:r>
                  </w:p>
                </w:tc>
              </w:tr>
              <w:tr w:rsidR="0049031E" w14:paraId="7E9CB163" w14:textId="77777777">
                <w:trPr>
                  <w:divId w:val="2017265943"/>
                  <w:tblCellSpacing w:w="15" w:type="dxa"/>
                </w:trPr>
                <w:tc>
                  <w:tcPr>
                    <w:tcW w:w="50" w:type="pct"/>
                    <w:hideMark/>
                  </w:tcPr>
                  <w:p w14:paraId="5E716913" w14:textId="77777777" w:rsidR="0049031E" w:rsidRDefault="0049031E">
                    <w:pPr>
                      <w:pStyle w:val="Bibliography"/>
                      <w:rPr>
                        <w:noProof/>
                      </w:rPr>
                    </w:pPr>
                    <w:r>
                      <w:rPr>
                        <w:noProof/>
                      </w:rPr>
                      <w:t xml:space="preserve">[3] </w:t>
                    </w:r>
                  </w:p>
                </w:tc>
                <w:tc>
                  <w:tcPr>
                    <w:tcW w:w="0" w:type="auto"/>
                    <w:hideMark/>
                  </w:tcPr>
                  <w:p w14:paraId="3FD8E381" w14:textId="77777777" w:rsidR="0049031E" w:rsidRDefault="0049031E">
                    <w:pPr>
                      <w:pStyle w:val="Bibliography"/>
                      <w:rPr>
                        <w:noProof/>
                      </w:rPr>
                    </w:pPr>
                    <w:r>
                      <w:rPr>
                        <w:noProof/>
                      </w:rPr>
                      <w:t>R. Keim, "Capacitors and Capacitance vs. Inductors and Inductance," EETech Media, LLC., 11 April 2020. [Online]. Available: https://www.allaboutcircuits.com/video-tutorials/inductance-and-capacitance/. [Accessed 7 July 2023].</w:t>
                    </w:r>
                  </w:p>
                </w:tc>
              </w:tr>
              <w:tr w:rsidR="0049031E" w14:paraId="3693B77D" w14:textId="77777777">
                <w:trPr>
                  <w:divId w:val="2017265943"/>
                  <w:tblCellSpacing w:w="15" w:type="dxa"/>
                </w:trPr>
                <w:tc>
                  <w:tcPr>
                    <w:tcW w:w="50" w:type="pct"/>
                    <w:hideMark/>
                  </w:tcPr>
                  <w:p w14:paraId="5C4E27E3" w14:textId="77777777" w:rsidR="0049031E" w:rsidRDefault="0049031E">
                    <w:pPr>
                      <w:pStyle w:val="Bibliography"/>
                      <w:rPr>
                        <w:noProof/>
                      </w:rPr>
                    </w:pPr>
                    <w:r>
                      <w:rPr>
                        <w:noProof/>
                      </w:rPr>
                      <w:t xml:space="preserve">[4] </w:t>
                    </w:r>
                  </w:p>
                </w:tc>
                <w:tc>
                  <w:tcPr>
                    <w:tcW w:w="0" w:type="auto"/>
                    <w:hideMark/>
                  </w:tcPr>
                  <w:p w14:paraId="3D5D124C" w14:textId="77777777" w:rsidR="0049031E" w:rsidRDefault="0049031E">
                    <w:pPr>
                      <w:pStyle w:val="Bibliography"/>
                      <w:rPr>
                        <w:noProof/>
                      </w:rPr>
                    </w:pPr>
                    <w:r>
                      <w:rPr>
                        <w:noProof/>
                      </w:rPr>
                      <w:t>The Editors of Encyclopedia Britannica, "tuned circuit," Britannica, [Online]. Available: https://www.britannica.com/technology/tuned-circuit. [Accessed 7 July 2023].</w:t>
                    </w:r>
                  </w:p>
                </w:tc>
              </w:tr>
              <w:tr w:rsidR="0049031E" w14:paraId="642C3DA8" w14:textId="77777777">
                <w:trPr>
                  <w:divId w:val="2017265943"/>
                  <w:tblCellSpacing w:w="15" w:type="dxa"/>
                </w:trPr>
                <w:tc>
                  <w:tcPr>
                    <w:tcW w:w="50" w:type="pct"/>
                    <w:hideMark/>
                  </w:tcPr>
                  <w:p w14:paraId="5BF313FF" w14:textId="77777777" w:rsidR="0049031E" w:rsidRDefault="0049031E">
                    <w:pPr>
                      <w:pStyle w:val="Bibliography"/>
                      <w:rPr>
                        <w:noProof/>
                      </w:rPr>
                    </w:pPr>
                    <w:r>
                      <w:rPr>
                        <w:noProof/>
                      </w:rPr>
                      <w:t xml:space="preserve">[5] </w:t>
                    </w:r>
                  </w:p>
                </w:tc>
                <w:tc>
                  <w:tcPr>
                    <w:tcW w:w="0" w:type="auto"/>
                    <w:hideMark/>
                  </w:tcPr>
                  <w:p w14:paraId="1752F275" w14:textId="77777777" w:rsidR="0049031E" w:rsidRDefault="0049031E">
                    <w:pPr>
                      <w:pStyle w:val="Bibliography"/>
                      <w:rPr>
                        <w:noProof/>
                      </w:rPr>
                    </w:pPr>
                    <w:r>
                      <w:rPr>
                        <w:noProof/>
                      </w:rPr>
                      <w:t>"Resonant Circuit," Analog Devices, Inc., [Online]. Available: https://www.analog.com/en/design-center/glossary/resonant-circuit.html. [Accessed 7 July 2023].</w:t>
                    </w:r>
                  </w:p>
                </w:tc>
              </w:tr>
            </w:tbl>
            <w:p w14:paraId="104636FE" w14:textId="77777777" w:rsidR="0049031E" w:rsidRDefault="0049031E">
              <w:pPr>
                <w:divId w:val="2017265943"/>
                <w:rPr>
                  <w:rFonts w:eastAsia="Times New Roman"/>
                  <w:noProof/>
                </w:rPr>
              </w:pPr>
            </w:p>
            <w:p w14:paraId="26CFD0BF" w14:textId="0005BE71" w:rsidR="0049031E" w:rsidRDefault="0049031E">
              <w:r>
                <w:rPr>
                  <w:b/>
                  <w:bCs/>
                  <w:noProof/>
                </w:rPr>
                <w:fldChar w:fldCharType="end"/>
              </w:r>
            </w:p>
          </w:sdtContent>
        </w:sdt>
      </w:sdtContent>
    </w:sdt>
    <w:p w14:paraId="6723542D" w14:textId="77777777" w:rsidR="00AC3AC5" w:rsidRPr="00AC3AC5" w:rsidRDefault="00AC3AC5" w:rsidP="00AC3AC5"/>
    <w:p w14:paraId="79E688F1" w14:textId="77777777" w:rsidR="00AC3AC5" w:rsidRPr="00AC3AC5" w:rsidRDefault="00AC3AC5" w:rsidP="00AC3AC5"/>
    <w:p w14:paraId="2D752EF2" w14:textId="77777777" w:rsidR="00297AFD" w:rsidRPr="00936CE1" w:rsidRDefault="00297AFD" w:rsidP="00936CE1"/>
    <w:p w14:paraId="15F2E6E3" w14:textId="77777777" w:rsidR="00520F85" w:rsidRPr="00EC09BB" w:rsidRDefault="00520F85" w:rsidP="00B46252">
      <w:pPr>
        <w:jc w:val="center"/>
      </w:pPr>
    </w:p>
    <w:sectPr w:rsidR="00520F85" w:rsidRPr="00EC09BB">
      <w:footerReference w:type="default" r:id="rId20"/>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A9406" w14:textId="77777777" w:rsidR="00A51C81" w:rsidRDefault="00A51C81">
      <w:pPr>
        <w:spacing w:before="0" w:after="0" w:line="240" w:lineRule="auto"/>
      </w:pPr>
      <w:r>
        <w:separator/>
      </w:r>
    </w:p>
  </w:endnote>
  <w:endnote w:type="continuationSeparator" w:id="0">
    <w:p w14:paraId="03DDC2A6" w14:textId="77777777" w:rsidR="00A51C81" w:rsidRDefault="00A51C8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A8715F"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345F37" w14:textId="77777777" w:rsidR="00A51C81" w:rsidRDefault="00A51C81">
      <w:pPr>
        <w:spacing w:before="0" w:after="0" w:line="240" w:lineRule="auto"/>
      </w:pPr>
      <w:r>
        <w:separator/>
      </w:r>
    </w:p>
  </w:footnote>
  <w:footnote w:type="continuationSeparator" w:id="0">
    <w:p w14:paraId="615137B5" w14:textId="77777777" w:rsidR="00A51C81" w:rsidRDefault="00A51C8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71E83135"/>
    <w:multiLevelType w:val="hybridMultilevel"/>
    <w:tmpl w:val="17661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2414E4"/>
    <w:multiLevelType w:val="hybridMultilevel"/>
    <w:tmpl w:val="26C49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8689994">
    <w:abstractNumId w:val="9"/>
  </w:num>
  <w:num w:numId="2" w16cid:durableId="131951296">
    <w:abstractNumId w:val="9"/>
  </w:num>
  <w:num w:numId="3" w16cid:durableId="2130397563">
    <w:abstractNumId w:val="8"/>
  </w:num>
  <w:num w:numId="4" w16cid:durableId="91322559">
    <w:abstractNumId w:val="8"/>
  </w:num>
  <w:num w:numId="5" w16cid:durableId="1451624525">
    <w:abstractNumId w:val="9"/>
  </w:num>
  <w:num w:numId="6" w16cid:durableId="1622952188">
    <w:abstractNumId w:val="8"/>
  </w:num>
  <w:num w:numId="7" w16cid:durableId="1184788682">
    <w:abstractNumId w:val="11"/>
  </w:num>
  <w:num w:numId="8" w16cid:durableId="1633559419">
    <w:abstractNumId w:val="10"/>
  </w:num>
  <w:num w:numId="9" w16cid:durableId="213348701">
    <w:abstractNumId w:val="13"/>
  </w:num>
  <w:num w:numId="10" w16cid:durableId="145169822">
    <w:abstractNumId w:val="12"/>
  </w:num>
  <w:num w:numId="11" w16cid:durableId="162939563">
    <w:abstractNumId w:val="15"/>
  </w:num>
  <w:num w:numId="12" w16cid:durableId="462582961">
    <w:abstractNumId w:val="14"/>
  </w:num>
  <w:num w:numId="13" w16cid:durableId="1499611049">
    <w:abstractNumId w:val="7"/>
  </w:num>
  <w:num w:numId="14" w16cid:durableId="1215895800">
    <w:abstractNumId w:val="6"/>
  </w:num>
  <w:num w:numId="15" w16cid:durableId="1967613297">
    <w:abstractNumId w:val="5"/>
  </w:num>
  <w:num w:numId="16" w16cid:durableId="1737046285">
    <w:abstractNumId w:val="4"/>
  </w:num>
  <w:num w:numId="17" w16cid:durableId="1676567496">
    <w:abstractNumId w:val="3"/>
  </w:num>
  <w:num w:numId="18" w16cid:durableId="458650676">
    <w:abstractNumId w:val="2"/>
  </w:num>
  <w:num w:numId="19" w16cid:durableId="2036535531">
    <w:abstractNumId w:val="1"/>
  </w:num>
  <w:num w:numId="20" w16cid:durableId="1138449317">
    <w:abstractNumId w:val="0"/>
  </w:num>
  <w:num w:numId="21" w16cid:durableId="2119835315">
    <w:abstractNumId w:val="16"/>
  </w:num>
  <w:num w:numId="22" w16cid:durableId="160546155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FDD"/>
    <w:rsid w:val="00005C21"/>
    <w:rsid w:val="00014950"/>
    <w:rsid w:val="00015BD2"/>
    <w:rsid w:val="000249ED"/>
    <w:rsid w:val="00043A76"/>
    <w:rsid w:val="0005499D"/>
    <w:rsid w:val="000748AA"/>
    <w:rsid w:val="000C5F19"/>
    <w:rsid w:val="000D3363"/>
    <w:rsid w:val="000F0844"/>
    <w:rsid w:val="000F5948"/>
    <w:rsid w:val="00120ED8"/>
    <w:rsid w:val="00126599"/>
    <w:rsid w:val="001638F6"/>
    <w:rsid w:val="001A2000"/>
    <w:rsid w:val="001C64FF"/>
    <w:rsid w:val="001F78E5"/>
    <w:rsid w:val="002302B1"/>
    <w:rsid w:val="0024794D"/>
    <w:rsid w:val="0026414C"/>
    <w:rsid w:val="00297AFD"/>
    <w:rsid w:val="003209D6"/>
    <w:rsid w:val="00334A73"/>
    <w:rsid w:val="0034055A"/>
    <w:rsid w:val="003422FF"/>
    <w:rsid w:val="00376678"/>
    <w:rsid w:val="00415503"/>
    <w:rsid w:val="0046705A"/>
    <w:rsid w:val="00484443"/>
    <w:rsid w:val="0049031E"/>
    <w:rsid w:val="004938CA"/>
    <w:rsid w:val="004952C4"/>
    <w:rsid w:val="00520F85"/>
    <w:rsid w:val="0057494F"/>
    <w:rsid w:val="0059148C"/>
    <w:rsid w:val="0059492D"/>
    <w:rsid w:val="00596035"/>
    <w:rsid w:val="005A1C5A"/>
    <w:rsid w:val="005D72FF"/>
    <w:rsid w:val="005F30F8"/>
    <w:rsid w:val="00606D4F"/>
    <w:rsid w:val="006345C4"/>
    <w:rsid w:val="00687B00"/>
    <w:rsid w:val="00690EFD"/>
    <w:rsid w:val="006A1B46"/>
    <w:rsid w:val="006C2084"/>
    <w:rsid w:val="006D15BE"/>
    <w:rsid w:val="006D39BC"/>
    <w:rsid w:val="006D431E"/>
    <w:rsid w:val="006F387B"/>
    <w:rsid w:val="007021DE"/>
    <w:rsid w:val="00732607"/>
    <w:rsid w:val="007329BE"/>
    <w:rsid w:val="00751035"/>
    <w:rsid w:val="00753EF3"/>
    <w:rsid w:val="007B7610"/>
    <w:rsid w:val="007F100C"/>
    <w:rsid w:val="008019EA"/>
    <w:rsid w:val="0082561D"/>
    <w:rsid w:val="00844483"/>
    <w:rsid w:val="00851576"/>
    <w:rsid w:val="00863E98"/>
    <w:rsid w:val="00884F32"/>
    <w:rsid w:val="00895C9A"/>
    <w:rsid w:val="008B1B6A"/>
    <w:rsid w:val="009078EB"/>
    <w:rsid w:val="00931542"/>
    <w:rsid w:val="00934F1C"/>
    <w:rsid w:val="00936CE1"/>
    <w:rsid w:val="00982588"/>
    <w:rsid w:val="009B4C08"/>
    <w:rsid w:val="009D0988"/>
    <w:rsid w:val="009D2231"/>
    <w:rsid w:val="00A122DB"/>
    <w:rsid w:val="00A263B1"/>
    <w:rsid w:val="00A43F30"/>
    <w:rsid w:val="00A51C81"/>
    <w:rsid w:val="00A964D0"/>
    <w:rsid w:val="00A97C08"/>
    <w:rsid w:val="00AC3AC5"/>
    <w:rsid w:val="00AC5F68"/>
    <w:rsid w:val="00AD165F"/>
    <w:rsid w:val="00AE1A85"/>
    <w:rsid w:val="00AF7D07"/>
    <w:rsid w:val="00B42E6B"/>
    <w:rsid w:val="00B46252"/>
    <w:rsid w:val="00B47B7A"/>
    <w:rsid w:val="00B619BA"/>
    <w:rsid w:val="00B646B8"/>
    <w:rsid w:val="00BB362C"/>
    <w:rsid w:val="00C06CA2"/>
    <w:rsid w:val="00C06D85"/>
    <w:rsid w:val="00C3313C"/>
    <w:rsid w:val="00C368E7"/>
    <w:rsid w:val="00C415F0"/>
    <w:rsid w:val="00C611FD"/>
    <w:rsid w:val="00C80BD4"/>
    <w:rsid w:val="00C90FDD"/>
    <w:rsid w:val="00CB7AD6"/>
    <w:rsid w:val="00CC3A52"/>
    <w:rsid w:val="00CF3A42"/>
    <w:rsid w:val="00D5413C"/>
    <w:rsid w:val="00D63C17"/>
    <w:rsid w:val="00D75F1D"/>
    <w:rsid w:val="00D777E9"/>
    <w:rsid w:val="00D823F8"/>
    <w:rsid w:val="00DC07A3"/>
    <w:rsid w:val="00E11B8A"/>
    <w:rsid w:val="00E628BC"/>
    <w:rsid w:val="00E63C22"/>
    <w:rsid w:val="00E71DC9"/>
    <w:rsid w:val="00EB767E"/>
    <w:rsid w:val="00EC09BB"/>
    <w:rsid w:val="00EF2E29"/>
    <w:rsid w:val="00EF7E9F"/>
    <w:rsid w:val="00F3347B"/>
    <w:rsid w:val="00F431A7"/>
    <w:rsid w:val="00F63C65"/>
    <w:rsid w:val="00F677F9"/>
    <w:rsid w:val="00F77916"/>
    <w:rsid w:val="00FA6755"/>
    <w:rsid w:val="00FB4B16"/>
    <w:rsid w:val="00FD1504"/>
    <w:rsid w:val="00FE28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8344EFE"/>
  <w15:chartTrackingRefBased/>
  <w15:docId w15:val="{299B7DCA-777F-4BDA-B844-FEADA82AD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3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24794D"/>
    <w:pPr>
      <w:ind w:left="720"/>
      <w:contextualSpacing/>
    </w:pPr>
  </w:style>
  <w:style w:type="character" w:styleId="Hyperlink">
    <w:name w:val="Hyperlink"/>
    <w:basedOn w:val="DefaultParagraphFont"/>
    <w:uiPriority w:val="99"/>
    <w:unhideWhenUsed/>
    <w:rsid w:val="002302B1"/>
    <w:rPr>
      <w:color w:val="0000FF"/>
      <w:u w:val="single"/>
    </w:rPr>
  </w:style>
  <w:style w:type="character" w:styleId="FollowedHyperlink">
    <w:name w:val="FollowedHyperlink"/>
    <w:basedOn w:val="DefaultParagraphFont"/>
    <w:uiPriority w:val="99"/>
    <w:semiHidden/>
    <w:unhideWhenUsed/>
    <w:rsid w:val="006345C4"/>
    <w:rPr>
      <w:color w:val="95640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890819">
      <w:bodyDiv w:val="1"/>
      <w:marLeft w:val="0"/>
      <w:marRight w:val="0"/>
      <w:marTop w:val="0"/>
      <w:marBottom w:val="0"/>
      <w:divBdr>
        <w:top w:val="none" w:sz="0" w:space="0" w:color="auto"/>
        <w:left w:val="none" w:sz="0" w:space="0" w:color="auto"/>
        <w:bottom w:val="none" w:sz="0" w:space="0" w:color="auto"/>
        <w:right w:val="none" w:sz="0" w:space="0" w:color="auto"/>
      </w:divBdr>
    </w:div>
    <w:div w:id="1112017170">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731080012">
      <w:bodyDiv w:val="1"/>
      <w:marLeft w:val="0"/>
      <w:marRight w:val="0"/>
      <w:marTop w:val="0"/>
      <w:marBottom w:val="0"/>
      <w:divBdr>
        <w:top w:val="none" w:sz="0" w:space="0" w:color="auto"/>
        <w:left w:val="none" w:sz="0" w:space="0" w:color="auto"/>
        <w:bottom w:val="none" w:sz="0" w:space="0" w:color="auto"/>
        <w:right w:val="none" w:sz="0" w:space="0" w:color="auto"/>
      </w:divBdr>
    </w:div>
    <w:div w:id="1990328992">
      <w:bodyDiv w:val="1"/>
      <w:marLeft w:val="0"/>
      <w:marRight w:val="0"/>
      <w:marTop w:val="0"/>
      <w:marBottom w:val="0"/>
      <w:divBdr>
        <w:top w:val="none" w:sz="0" w:space="0" w:color="auto"/>
        <w:left w:val="none" w:sz="0" w:space="0" w:color="auto"/>
        <w:bottom w:val="none" w:sz="0" w:space="0" w:color="auto"/>
        <w:right w:val="none" w:sz="0" w:space="0" w:color="auto"/>
      </w:divBdr>
    </w:div>
    <w:div w:id="2017265943">
      <w:bodyDiv w:val="1"/>
      <w:marLeft w:val="0"/>
      <w:marRight w:val="0"/>
      <w:marTop w:val="0"/>
      <w:marBottom w:val="0"/>
      <w:divBdr>
        <w:top w:val="none" w:sz="0" w:space="0" w:color="auto"/>
        <w:left w:val="none" w:sz="0" w:space="0" w:color="auto"/>
        <w:bottom w:val="none" w:sz="0" w:space="0" w:color="auto"/>
        <w:right w:val="none" w:sz="0" w:space="0" w:color="auto"/>
      </w:divBdr>
    </w:div>
    <w:div w:id="2121561731">
      <w:bodyDiv w:val="1"/>
      <w:marLeft w:val="0"/>
      <w:marRight w:val="0"/>
      <w:marTop w:val="0"/>
      <w:marBottom w:val="0"/>
      <w:divBdr>
        <w:top w:val="none" w:sz="0" w:space="0" w:color="auto"/>
        <w:left w:val="none" w:sz="0" w:space="0" w:color="auto"/>
        <w:bottom w:val="none" w:sz="0" w:space="0" w:color="auto"/>
        <w:right w:val="none" w:sz="0" w:space="0" w:color="auto"/>
      </w:divBdr>
    </w:div>
    <w:div w:id="2123841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3.emf"/><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chart" Target="charts/chart1.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rase\AppData\Roaming\Microsoft\Templates\Student%20report%20with%20cover.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3ba786adc1b507e2/Documents/Proetus/Assignment%20task%202%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vs Resistance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Sheet1!$D$8:$D$9</c:f>
              <c:strCache>
                <c:ptCount val="2"/>
                <c:pt idx="0">
                  <c:v>Power </c:v>
                </c:pt>
                <c:pt idx="1">
                  <c:v> (mW)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Sheet1!$B$10:$B$29</c:f>
              <c:strCache>
                <c:ptCount val="20"/>
                <c:pt idx="0">
                  <c:v>1k</c:v>
                </c:pt>
                <c:pt idx="1">
                  <c:v>2k</c:v>
                </c:pt>
                <c:pt idx="2">
                  <c:v>3k</c:v>
                </c:pt>
                <c:pt idx="3">
                  <c:v>4k</c:v>
                </c:pt>
                <c:pt idx="4">
                  <c:v>5k</c:v>
                </c:pt>
                <c:pt idx="5">
                  <c:v>6k</c:v>
                </c:pt>
                <c:pt idx="6">
                  <c:v>7k</c:v>
                </c:pt>
                <c:pt idx="7">
                  <c:v>8k</c:v>
                </c:pt>
                <c:pt idx="8">
                  <c:v>9k</c:v>
                </c:pt>
                <c:pt idx="9">
                  <c:v>10k</c:v>
                </c:pt>
                <c:pt idx="10">
                  <c:v>11k</c:v>
                </c:pt>
                <c:pt idx="11">
                  <c:v>12k</c:v>
                </c:pt>
                <c:pt idx="12">
                  <c:v>13k</c:v>
                </c:pt>
                <c:pt idx="13">
                  <c:v>14k</c:v>
                </c:pt>
                <c:pt idx="14">
                  <c:v>15k</c:v>
                </c:pt>
                <c:pt idx="15">
                  <c:v>16k</c:v>
                </c:pt>
                <c:pt idx="16">
                  <c:v>17k</c:v>
                </c:pt>
                <c:pt idx="17">
                  <c:v>18k</c:v>
                </c:pt>
                <c:pt idx="18">
                  <c:v>19k</c:v>
                </c:pt>
                <c:pt idx="19">
                  <c:v>20k</c:v>
                </c:pt>
              </c:strCache>
            </c:strRef>
          </c:xVal>
          <c:yVal>
            <c:numRef>
              <c:f>Sheet1!$D$10:$D$29</c:f>
              <c:numCache>
                <c:formatCode>General</c:formatCode>
                <c:ptCount val="20"/>
                <c:pt idx="0">
                  <c:v>1.7161</c:v>
                </c:pt>
                <c:pt idx="1">
                  <c:v>2.9767999999999999</c:v>
                </c:pt>
                <c:pt idx="2">
                  <c:v>3.8988</c:v>
                </c:pt>
                <c:pt idx="3">
                  <c:v>4.6656000000000004</c:v>
                </c:pt>
                <c:pt idx="4">
                  <c:v>5.202</c:v>
                </c:pt>
                <c:pt idx="5">
                  <c:v>5.5296000000000003</c:v>
                </c:pt>
                <c:pt idx="6">
                  <c:v>5.9767000000000001</c:v>
                </c:pt>
                <c:pt idx="7">
                  <c:v>6.0552000000000001</c:v>
                </c:pt>
                <c:pt idx="8">
                  <c:v>6.2000999999999999</c:v>
                </c:pt>
                <c:pt idx="9">
                  <c:v>6.2409999999999997</c:v>
                </c:pt>
                <c:pt idx="10">
                  <c:v>6.3536000000000001</c:v>
                </c:pt>
                <c:pt idx="11">
                  <c:v>6.3948</c:v>
                </c:pt>
                <c:pt idx="12">
                  <c:v>6.37</c:v>
                </c:pt>
                <c:pt idx="13">
                  <c:v>6.4736000000000002</c:v>
                </c:pt>
                <c:pt idx="14">
                  <c:v>6.3375000000000004</c:v>
                </c:pt>
                <c:pt idx="15">
                  <c:v>6.3503999999999996</c:v>
                </c:pt>
                <c:pt idx="16">
                  <c:v>6.3257000000000003</c:v>
                </c:pt>
                <c:pt idx="17">
                  <c:v>6.2657999999999996</c:v>
                </c:pt>
                <c:pt idx="18">
                  <c:v>6.1730999999999998</c:v>
                </c:pt>
                <c:pt idx="19">
                  <c:v>6.05</c:v>
                </c:pt>
              </c:numCache>
            </c:numRef>
          </c:yVal>
          <c:smooth val="1"/>
          <c:extLst>
            <c:ext xmlns:c16="http://schemas.microsoft.com/office/drawing/2014/chart" uri="{C3380CC4-5D6E-409C-BE32-E72D297353CC}">
              <c16:uniqueId val="{00000000-2162-414E-BA80-65BD01CF4B67}"/>
            </c:ext>
          </c:extLst>
        </c:ser>
        <c:dLbls>
          <c:showLegendKey val="0"/>
          <c:showVal val="0"/>
          <c:showCatName val="0"/>
          <c:showSerName val="0"/>
          <c:showPercent val="0"/>
          <c:showBubbleSize val="0"/>
        </c:dLbls>
        <c:axId val="1440799616"/>
        <c:axId val="1440800576"/>
      </c:scatterChart>
      <c:valAx>
        <c:axId val="1440799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Resistance (k</a:t>
                </a:r>
                <a:r>
                  <a:rPr lang="el-GR" baseline="0"/>
                  <a:t>Ω</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0800576"/>
        <c:crosses val="autoZero"/>
        <c:crossBetween val="midCat"/>
      </c:valAx>
      <c:valAx>
        <c:axId val="1440800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(mW)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07996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Voltage across Capacitor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'[Assignment task 2 data.xlsx]Sheet1'!$D$3</c:f>
              <c:strCache>
                <c:ptCount val="1"/>
                <c:pt idx="0">
                  <c:v>VC (V)</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task 2 data.xlsx]Sheet1'!$A$4:$A$28</c:f>
              <c:numCache>
                <c:formatCode>General</c:formatCode>
                <c:ptCount val="25"/>
                <c:pt idx="0">
                  <c:v>1000</c:v>
                </c:pt>
                <c:pt idx="1">
                  <c:v>2000</c:v>
                </c:pt>
                <c:pt idx="2">
                  <c:v>3000</c:v>
                </c:pt>
                <c:pt idx="3">
                  <c:v>4000</c:v>
                </c:pt>
                <c:pt idx="4">
                  <c:v>5000</c:v>
                </c:pt>
                <c:pt idx="5">
                  <c:v>6000</c:v>
                </c:pt>
                <c:pt idx="6">
                  <c:v>7000</c:v>
                </c:pt>
                <c:pt idx="7">
                  <c:v>7100</c:v>
                </c:pt>
                <c:pt idx="8">
                  <c:v>7200</c:v>
                </c:pt>
                <c:pt idx="9">
                  <c:v>7300</c:v>
                </c:pt>
                <c:pt idx="10">
                  <c:v>7400</c:v>
                </c:pt>
                <c:pt idx="11">
                  <c:v>7500</c:v>
                </c:pt>
                <c:pt idx="12">
                  <c:v>8000</c:v>
                </c:pt>
                <c:pt idx="13">
                  <c:v>9000</c:v>
                </c:pt>
                <c:pt idx="14">
                  <c:v>10000</c:v>
                </c:pt>
                <c:pt idx="15">
                  <c:v>11000</c:v>
                </c:pt>
                <c:pt idx="16">
                  <c:v>12000</c:v>
                </c:pt>
                <c:pt idx="17">
                  <c:v>13000</c:v>
                </c:pt>
                <c:pt idx="18">
                  <c:v>14000</c:v>
                </c:pt>
                <c:pt idx="19">
                  <c:v>15000</c:v>
                </c:pt>
                <c:pt idx="20">
                  <c:v>16000</c:v>
                </c:pt>
                <c:pt idx="21">
                  <c:v>17000</c:v>
                </c:pt>
                <c:pt idx="22">
                  <c:v>18000</c:v>
                </c:pt>
                <c:pt idx="23">
                  <c:v>19000</c:v>
                </c:pt>
                <c:pt idx="24">
                  <c:v>20000</c:v>
                </c:pt>
              </c:numCache>
            </c:numRef>
          </c:xVal>
          <c:yVal>
            <c:numRef>
              <c:f>'[Assignment task 2 data.xlsx]Sheet1'!$D$4:$D$28</c:f>
              <c:numCache>
                <c:formatCode>General</c:formatCode>
                <c:ptCount val="25"/>
                <c:pt idx="0">
                  <c:v>10.130000000000001</c:v>
                </c:pt>
                <c:pt idx="1">
                  <c:v>10.63</c:v>
                </c:pt>
                <c:pt idx="2">
                  <c:v>11.76</c:v>
                </c:pt>
                <c:pt idx="3">
                  <c:v>13.76</c:v>
                </c:pt>
                <c:pt idx="4">
                  <c:v>17</c:v>
                </c:pt>
                <c:pt idx="5">
                  <c:v>21.26</c:v>
                </c:pt>
                <c:pt idx="6">
                  <c:v>22.26</c:v>
                </c:pt>
                <c:pt idx="7">
                  <c:v>21.76</c:v>
                </c:pt>
                <c:pt idx="8">
                  <c:v>21.5</c:v>
                </c:pt>
                <c:pt idx="9">
                  <c:v>21</c:v>
                </c:pt>
                <c:pt idx="10">
                  <c:v>20.5</c:v>
                </c:pt>
                <c:pt idx="11">
                  <c:v>19.760000000000002</c:v>
                </c:pt>
                <c:pt idx="12">
                  <c:v>16.760000000000002</c:v>
                </c:pt>
                <c:pt idx="13">
                  <c:v>11.5</c:v>
                </c:pt>
                <c:pt idx="14">
                  <c:v>8.1999999999999993</c:v>
                </c:pt>
                <c:pt idx="15">
                  <c:v>6.2</c:v>
                </c:pt>
                <c:pt idx="16">
                  <c:v>4.8</c:v>
                </c:pt>
                <c:pt idx="17">
                  <c:v>3.86</c:v>
                </c:pt>
                <c:pt idx="18">
                  <c:v>3.2</c:v>
                </c:pt>
                <c:pt idx="19">
                  <c:v>2.7</c:v>
                </c:pt>
                <c:pt idx="20">
                  <c:v>2.2999999999999998</c:v>
                </c:pt>
                <c:pt idx="21">
                  <c:v>2</c:v>
                </c:pt>
                <c:pt idx="22">
                  <c:v>1.75</c:v>
                </c:pt>
                <c:pt idx="23">
                  <c:v>1.55</c:v>
                </c:pt>
                <c:pt idx="24">
                  <c:v>1.4</c:v>
                </c:pt>
              </c:numCache>
            </c:numRef>
          </c:yVal>
          <c:smooth val="1"/>
          <c:extLst>
            <c:ext xmlns:c16="http://schemas.microsoft.com/office/drawing/2014/chart" uri="{C3380CC4-5D6E-409C-BE32-E72D297353CC}">
              <c16:uniqueId val="{00000000-C3AF-404B-8128-BF240D235D04}"/>
            </c:ext>
          </c:extLst>
        </c:ser>
        <c:dLbls>
          <c:showLegendKey val="0"/>
          <c:showVal val="0"/>
          <c:showCatName val="0"/>
          <c:showSerName val="0"/>
          <c:showPercent val="0"/>
          <c:showBubbleSize val="0"/>
        </c:dLbls>
        <c:axId val="1049446544"/>
        <c:axId val="1049435504"/>
      </c:scatterChart>
      <c:valAx>
        <c:axId val="1049446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435504"/>
        <c:crosses val="autoZero"/>
        <c:crossBetween val="midCat"/>
      </c:valAx>
      <c:valAx>
        <c:axId val="1049435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4465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Kir23</b:Tag>
    <b:SourceType>InternetSite</b:SourceType>
    <b:Guid>{7EE6771F-A6D0-40E4-9526-E0720A484C5D}</b:Guid>
    <b:Title>Kirchhoff's Law</b:Title>
    <b:ProductionCompany>BYJU's</b:ProductionCompany>
    <b:YearAccessed>2023</b:YearAccessed>
    <b:MonthAccessed>July</b:MonthAccessed>
    <b:DayAccessed>7</b:DayAccessed>
    <b:URL>https://byjus.com/physics/kirchhoffs-law/</b:URL>
    <b:RefOrder>1</b:RefOrder>
  </b:Source>
  <b:Source>
    <b:Tag>Int23</b:Tag>
    <b:SourceType>InternetSite</b:SourceType>
    <b:Guid>{FE2631ED-1A36-4914-865F-7A976FBF4064}</b:Guid>
    <b:Title>Introduction to Network Theorems in Electrical Engineering</b:Title>
    <b:ProductionCompany>ELPROCUS</b:ProductionCompany>
    <b:YearAccessed>2023</b:YearAccessed>
    <b:MonthAccessed>July</b:MonthAccessed>
    <b:DayAccessed>7</b:DayAccessed>
    <b:URL>https://www.elprocus.com/basics-of-network-theorems-in-electrical-engineering/</b:URL>
    <b:RefOrder>2</b:RefOrder>
  </b:Source>
  <b:Source>
    <b:Tag>Kei20</b:Tag>
    <b:SourceType>InternetSite</b:SourceType>
    <b:Guid>{99DED8BE-D4C4-4054-9280-207D325368C0}</b:Guid>
    <b:Author>
      <b:Author>
        <b:NameList>
          <b:Person>
            <b:Last>Keim</b:Last>
            <b:First>Robert</b:First>
          </b:Person>
        </b:NameList>
      </b:Author>
    </b:Author>
    <b:Title>Capacitors and Capacitance vs. Inductors and Inductance</b:Title>
    <b:ProductionCompany>EETech Media, LLC.</b:ProductionCompany>
    <b:Year>2020</b:Year>
    <b:Month>April</b:Month>
    <b:Day>11</b:Day>
    <b:YearAccessed>2023</b:YearAccessed>
    <b:MonthAccessed>July</b:MonthAccessed>
    <b:DayAccessed>7</b:DayAccessed>
    <b:URL>https://www.allaboutcircuits.com/video-tutorials/inductance-and-capacitance/</b:URL>
    <b:RefOrder>3</b:RefOrder>
  </b:Source>
  <b:Source>
    <b:Tag>The23</b:Tag>
    <b:SourceType>InternetSite</b:SourceType>
    <b:Guid>{5DE88BBA-8E03-40A4-88F9-C0C3B628B66F}</b:Guid>
    <b:Author>
      <b:Author>
        <b:Corporate>The Editors of Encyclopedia Britannica</b:Corporate>
      </b:Author>
    </b:Author>
    <b:Title>tuned circuit</b:Title>
    <b:ProductionCompany>Britannica</b:ProductionCompany>
    <b:YearAccessed>2023</b:YearAccessed>
    <b:MonthAccessed>July</b:MonthAccessed>
    <b:DayAccessed>7</b:DayAccessed>
    <b:URL>https://www.britannica.com/technology/tuned-circuit</b:URL>
    <b:RefOrder>4</b:RefOrder>
  </b:Source>
  <b:Source>
    <b:Tag>Res23</b:Tag>
    <b:SourceType>InternetSite</b:SourceType>
    <b:Guid>{8E05BEC3-7816-4638-AAEB-E71C26465A76}</b:Guid>
    <b:Title>Resonant Circuit</b:Title>
    <b:ProductionCompany>Analog Devices, Inc.</b:ProductionCompany>
    <b:YearAccessed>2023</b:YearAccessed>
    <b:MonthAccessed>July</b:MonthAccessed>
    <b:DayAccessed>7</b:DayAccessed>
    <b:URL>https://www.analog.com/en/design-center/glossary/resonant-circuit.html</b:URL>
    <b:RefOrder>5</b:RefOrder>
  </b:Source>
</b:Sources>
</file>

<file path=customXml/itemProps1.xml><?xml version="1.0" encoding="utf-8"?>
<ds:datastoreItem xmlns:ds="http://schemas.openxmlformats.org/officeDocument/2006/customXml" ds:itemID="{7BF6010C-B0DD-4C98-9A7F-2984260F5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2</TotalTime>
  <Pages>17</Pages>
  <Words>2249</Words>
  <Characters>12822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frase</dc:creator>
  <cp:keywords/>
  <cp:lastModifiedBy>frasergoodwin@outlook.com</cp:lastModifiedBy>
  <cp:revision>2</cp:revision>
  <dcterms:created xsi:type="dcterms:W3CDTF">2023-07-07T14:57:00Z</dcterms:created>
  <dcterms:modified xsi:type="dcterms:W3CDTF">2023-07-07T14:57:00Z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2023-07-07T14:33:03Z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e00e59eb-7cd2-4e8f-b942-bc2b4bf9a9ed</vt:lpwstr>
  </property>
  <property fmtid="{D5CDD505-2E9C-101B-9397-08002B2CF9AE}" pid="8" name="MSIP_Label_8e28611e-2819-430a-bdf7-3581be6cbbdd_ContentBits">
    <vt:lpwstr>0</vt:lpwstr>
  </property>
</Properties>
</file>