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846B4" w:rsidR="00E204BE" w:rsidP="4151371C" w:rsidRDefault="00E204BE" w14:paraId="53FE8730" w14:textId="77777777">
      <w:pPr>
        <w:rPr>
          <w:rFonts w:ascii="Times New Roman" w:hAnsi="Times New Roman" w:eastAsia="Times New Roman" w:cs="Times New Roman"/>
        </w:rPr>
      </w:pPr>
    </w:p>
    <w:p w:rsidR="00E204BE" w:rsidP="20D3C683" w:rsidRDefault="00E204BE" w14:paraId="34DE949E" w14:textId="12AD5124" w14:noSpellErr="1">
      <w:pPr>
        <w:rPr>
          <w:rFonts w:ascii="Times New Roman" w:hAnsi="Times New Roman" w:eastAsia="Times New Roman" w:cs="Times New Roman"/>
          <w:b w:val="1"/>
          <w:bCs w:val="1"/>
          <w:sz w:val="24"/>
          <w:szCs w:val="24"/>
          <w:u w:val="single"/>
        </w:rPr>
      </w:pPr>
      <w:r w:rsidRPr="20D3C683" w:rsidR="00E204BE">
        <w:rPr>
          <w:rFonts w:ascii="Times New Roman" w:hAnsi="Times New Roman" w:eastAsia="Times New Roman" w:cs="Times New Roman"/>
          <w:b w:val="1"/>
          <w:bCs w:val="1"/>
          <w:sz w:val="24"/>
          <w:szCs w:val="24"/>
          <w:u w:val="single"/>
        </w:rPr>
        <w:t xml:space="preserve">Section 1. </w:t>
      </w:r>
      <w:r w:rsidRPr="20D3C683" w:rsidR="00B532FA">
        <w:rPr>
          <w:rFonts w:ascii="Times New Roman" w:hAnsi="Times New Roman" w:eastAsia="Times New Roman" w:cs="Times New Roman"/>
          <w:b w:val="1"/>
          <w:bCs w:val="1"/>
          <w:sz w:val="24"/>
          <w:szCs w:val="24"/>
          <w:u w:val="single"/>
        </w:rPr>
        <w:t>Inclusive Leadership</w:t>
      </w:r>
      <w:r w:rsidRPr="20D3C683" w:rsidR="00EA14CF">
        <w:rPr>
          <w:rFonts w:ascii="Times New Roman" w:hAnsi="Times New Roman" w:eastAsia="Times New Roman" w:cs="Times New Roman"/>
          <w:b w:val="1"/>
          <w:bCs w:val="1"/>
          <w:sz w:val="24"/>
          <w:szCs w:val="24"/>
          <w:u w:val="single"/>
        </w:rPr>
        <w:t>.</w:t>
      </w:r>
    </w:p>
    <w:p w:rsidR="005C35E6" w:rsidP="20D3C683" w:rsidRDefault="005C35E6" w14:paraId="3BE220BC" w14:textId="77777777" w14:noSpellErr="1">
      <w:pPr>
        <w:rPr>
          <w:rFonts w:ascii="Times New Roman" w:hAnsi="Times New Roman" w:eastAsia="Times New Roman" w:cs="Times New Roman"/>
          <w:b w:val="1"/>
          <w:bCs w:val="1"/>
          <w:sz w:val="24"/>
          <w:szCs w:val="24"/>
          <w:u w:val="single"/>
        </w:rPr>
      </w:pPr>
    </w:p>
    <w:p w:rsidRPr="00BB43E3" w:rsidR="002B1C2D" w:rsidP="20D3C683" w:rsidRDefault="002B1C2D" w14:paraId="07B93B49" w14:textId="3DB3B0AA" w14:noSpellErr="1">
      <w:pPr>
        <w:rPr>
          <w:rFonts w:ascii="Times New Roman" w:hAnsi="Times New Roman" w:eastAsia="Times New Roman" w:cs="Times New Roman"/>
          <w:b w:val="1"/>
          <w:bCs w:val="1"/>
          <w:sz w:val="24"/>
          <w:szCs w:val="24"/>
          <w:u w:val="single"/>
        </w:rPr>
      </w:pPr>
      <w:r w:rsidRPr="20D3C683" w:rsidR="002B1C2D">
        <w:rPr>
          <w:rFonts w:ascii="Times New Roman" w:hAnsi="Times New Roman" w:eastAsia="Times New Roman" w:cs="Times New Roman"/>
          <w:b w:val="1"/>
          <w:bCs w:val="1"/>
          <w:sz w:val="24"/>
          <w:szCs w:val="24"/>
          <w:u w:val="single"/>
        </w:rPr>
        <w:t xml:space="preserve">What is </w:t>
      </w:r>
      <w:r w:rsidRPr="20D3C683" w:rsidR="00C5076C">
        <w:rPr>
          <w:rFonts w:ascii="Times New Roman" w:hAnsi="Times New Roman" w:eastAsia="Times New Roman" w:cs="Times New Roman"/>
          <w:b w:val="1"/>
          <w:bCs w:val="1"/>
          <w:sz w:val="24"/>
          <w:szCs w:val="24"/>
          <w:u w:val="single"/>
        </w:rPr>
        <w:t>i</w:t>
      </w:r>
      <w:r w:rsidRPr="20D3C683" w:rsidR="002B1C2D">
        <w:rPr>
          <w:rFonts w:ascii="Times New Roman" w:hAnsi="Times New Roman" w:eastAsia="Times New Roman" w:cs="Times New Roman"/>
          <w:b w:val="1"/>
          <w:bCs w:val="1"/>
          <w:sz w:val="24"/>
          <w:szCs w:val="24"/>
          <w:u w:val="single"/>
        </w:rPr>
        <w:t xml:space="preserve">nclusive </w:t>
      </w:r>
      <w:r w:rsidRPr="20D3C683" w:rsidR="00C5076C">
        <w:rPr>
          <w:rFonts w:ascii="Times New Roman" w:hAnsi="Times New Roman" w:eastAsia="Times New Roman" w:cs="Times New Roman"/>
          <w:b w:val="1"/>
          <w:bCs w:val="1"/>
          <w:sz w:val="24"/>
          <w:szCs w:val="24"/>
          <w:u w:val="single"/>
        </w:rPr>
        <w:t>l</w:t>
      </w:r>
      <w:r w:rsidRPr="20D3C683" w:rsidR="002B1C2D">
        <w:rPr>
          <w:rFonts w:ascii="Times New Roman" w:hAnsi="Times New Roman" w:eastAsia="Times New Roman" w:cs="Times New Roman"/>
          <w:b w:val="1"/>
          <w:bCs w:val="1"/>
          <w:sz w:val="24"/>
          <w:szCs w:val="24"/>
          <w:u w:val="single"/>
        </w:rPr>
        <w:t>eadership?</w:t>
      </w:r>
    </w:p>
    <w:p w:rsidR="00286A2E" w:rsidP="20D3C683" w:rsidRDefault="0D756BF4" w14:paraId="31D5A439" w14:textId="28E32910">
      <w:pPr>
        <w:shd w:val="clear" w:color="auto" w:fill="FFFFFF" w:themeFill="background1"/>
        <w:spacing w:after="0" w:line="240" w:lineRule="auto"/>
        <w:divId w:val="1445883320"/>
        <w:rPr>
          <w:rStyle w:val="css-7gslln"/>
          <w:rFonts w:ascii="Times New Roman" w:hAnsi="Times New Roman" w:eastAsia="Times New Roman" w:cs="Times New Roman"/>
          <w:color w:val="000000" w:themeColor="text1"/>
          <w:sz w:val="24"/>
          <w:szCs w:val="24"/>
        </w:rPr>
      </w:pPr>
      <w:r w:rsidRPr="20D3C683" w:rsidR="0D756BF4">
        <w:rPr>
          <w:rFonts w:ascii="Times New Roman" w:hAnsi="Times New Roman" w:eastAsia="Times New Roman" w:cs="Times New Roman"/>
          <w:sz w:val="24"/>
          <w:szCs w:val="24"/>
        </w:rPr>
        <w:t>The term l</w:t>
      </w:r>
      <w:r w:rsidRPr="20D3C683" w:rsidR="7FC35263">
        <w:rPr>
          <w:rFonts w:ascii="Times New Roman" w:hAnsi="Times New Roman" w:eastAsia="Times New Roman" w:cs="Times New Roman"/>
          <w:sz w:val="24"/>
          <w:szCs w:val="24"/>
        </w:rPr>
        <w:t xml:space="preserve">eadership </w:t>
      </w:r>
      <w:r w:rsidRPr="20D3C683" w:rsidR="65EA4EC0">
        <w:rPr>
          <w:rFonts w:ascii="Times New Roman" w:hAnsi="Times New Roman" w:eastAsia="Times New Roman" w:cs="Times New Roman"/>
          <w:sz w:val="24"/>
          <w:szCs w:val="24"/>
        </w:rPr>
        <w:t xml:space="preserve">according </w:t>
      </w:r>
      <w:r w:rsidRPr="20D3C683" w:rsidR="028C7A85">
        <w:rPr>
          <w:rFonts w:ascii="Times New Roman" w:hAnsi="Times New Roman" w:eastAsia="Times New Roman" w:cs="Times New Roman"/>
          <w:sz w:val="24"/>
          <w:szCs w:val="24"/>
        </w:rPr>
        <w:t>to</w:t>
      </w:r>
      <w:r w:rsidRPr="20D3C683" w:rsidR="028C7A85">
        <w:rPr>
          <w:rFonts w:ascii="Times New Roman" w:hAnsi="Times New Roman" w:eastAsia="Times New Roman" w:cs="Times New Roman"/>
          <w:color w:val="172B4D"/>
          <w:kern w:val="0"/>
          <w:sz w:val="24"/>
          <w:szCs w:val="24"/>
          <w14:ligatures w14:val="none"/>
        </w:rPr>
        <w:t xml:space="preserve"> </w:t>
      </w:r>
      <w:r w:rsidRPr="20D3C683" w:rsidR="759E7213">
        <w:rPr>
          <w:rFonts w:ascii="Times New Roman" w:hAnsi="Times New Roman" w:eastAsia="Times New Roman" w:cs="Times New Roman"/>
          <w:kern w:val="0"/>
          <w:sz w:val="24"/>
          <w:szCs w:val="24"/>
          <w14:ligatures w14:val="none"/>
        </w:rPr>
        <w:t>Siraj</w:t>
      </w:r>
      <w:r w:rsidRPr="20D3C683" w:rsidR="759E7213">
        <w:rPr>
          <w:rFonts w:ascii="Times New Roman" w:hAnsi="Times New Roman" w:eastAsia="Times New Roman" w:cs="Times New Roman"/>
          <w:kern w:val="0"/>
          <w:sz w:val="24"/>
          <w:szCs w:val="24"/>
          <w14:ligatures w14:val="none"/>
        </w:rPr>
        <w:t xml:space="preserve">-Blatchford and </w:t>
      </w:r>
      <w:r w:rsidRPr="20D3C683" w:rsidR="759E7213">
        <w:rPr>
          <w:rFonts w:ascii="Times New Roman" w:hAnsi="Times New Roman" w:eastAsia="Times New Roman" w:cs="Times New Roman"/>
          <w:kern w:val="0"/>
          <w:sz w:val="24"/>
          <w:szCs w:val="24"/>
          <w14:ligatures w14:val="none"/>
        </w:rPr>
        <w:t>Hallet</w:t>
      </w:r>
      <w:r w:rsidRPr="20D3C683" w:rsidR="759E7213">
        <w:rPr>
          <w:rFonts w:ascii="Times New Roman" w:hAnsi="Times New Roman" w:eastAsia="Times New Roman" w:cs="Times New Roman"/>
          <w:kern w:val="0"/>
          <w:sz w:val="24"/>
          <w:szCs w:val="24"/>
          <w14:ligatures w14:val="none"/>
        </w:rPr>
        <w:t xml:space="preserve"> (2014</w:t>
      </w:r>
      <w:r w:rsidRPr="20D3C683" w:rsidR="0D756BF4">
        <w:rPr>
          <w:rFonts w:ascii="Times New Roman" w:hAnsi="Times New Roman" w:eastAsia="Times New Roman" w:cs="Times New Roman"/>
          <w:kern w:val="0"/>
          <w:sz w:val="24"/>
          <w:szCs w:val="24"/>
          <w14:ligatures w14:val="none"/>
        </w:rPr>
        <w:t>, p.9</w:t>
      </w:r>
      <w:r w:rsidRPr="20D3C683" w:rsidR="759E7213">
        <w:rPr>
          <w:rFonts w:ascii="Times New Roman" w:hAnsi="Times New Roman" w:eastAsia="Times New Roman" w:cs="Times New Roman"/>
          <w:kern w:val="0"/>
          <w:sz w:val="24"/>
          <w:szCs w:val="24"/>
          <w14:ligatures w14:val="none"/>
        </w:rPr>
        <w:t>)</w:t>
      </w:r>
      <w:r w:rsidRPr="20D3C683" w:rsidR="186A237F">
        <w:rPr>
          <w:rFonts w:ascii="Times New Roman" w:hAnsi="Times New Roman" w:eastAsia="Times New Roman" w:cs="Times New Roman"/>
          <w:kern w:val="0"/>
          <w:sz w:val="24"/>
          <w:szCs w:val="24"/>
          <w14:ligatures w14:val="none"/>
        </w:rPr>
        <w:t xml:space="preserve"> </w:t>
      </w:r>
      <w:r w:rsidRPr="20D3C683" w:rsidR="0D756BF4">
        <w:rPr>
          <w:rStyle w:val="css-1f32sl1"/>
          <w:rFonts w:ascii="Times New Roman" w:hAnsi="Times New Roman" w:eastAsia="Times New Roman" w:cs="Times New Roman"/>
          <w:color w:val="000000" w:themeColor="text1"/>
          <w:sz w:val="24"/>
          <w:szCs w:val="24"/>
        </w:rPr>
        <w:t>has</w:t>
      </w:r>
      <w:r w:rsidRPr="20D3C683" w:rsidR="429F6714">
        <w:rPr>
          <w:rStyle w:val="css-1f32sl1"/>
          <w:rFonts w:ascii="Times New Roman" w:hAnsi="Times New Roman" w:eastAsia="Times New Roman" w:cs="Times New Roman"/>
          <w:color w:val="000000" w:themeColor="text1"/>
          <w:sz w:val="24"/>
          <w:szCs w:val="24"/>
        </w:rPr>
        <w:t> several</w:t>
      </w:r>
    </w:p>
    <w:p w:rsidR="00286A2E" w:rsidP="20D3C683" w:rsidRDefault="429F6714" w14:paraId="34B621B3" w14:textId="674463A7" w14:noSpellErr="1">
      <w:pPr>
        <w:shd w:val="clear" w:color="auto" w:fill="FFFFFF" w:themeFill="background1"/>
        <w:spacing w:after="0" w:line="240" w:lineRule="auto"/>
        <w:divId w:val="1445883320"/>
        <w:rPr>
          <w:rStyle w:val="css-7gslln"/>
          <w:rFonts w:ascii="Times New Roman" w:hAnsi="Times New Roman" w:eastAsia="Times New Roman" w:cs="Times New Roman"/>
          <w:color w:val="000000" w:themeColor="text1"/>
          <w:sz w:val="24"/>
          <w:szCs w:val="24"/>
        </w:rPr>
      </w:pPr>
      <w:r w:rsidRPr="20D3C683" w:rsidR="429F6714">
        <w:rPr>
          <w:rStyle w:val="css-0"/>
          <w:rFonts w:ascii="Times New Roman" w:hAnsi="Times New Roman" w:eastAsia="Times New Roman" w:cs="Times New Roman"/>
          <w:color w:val="000000" w:themeColor="text1" w:themeTint="FF" w:themeShade="FF"/>
          <w:sz w:val="24"/>
          <w:szCs w:val="24"/>
        </w:rPr>
        <w:t>definitions </w:t>
      </w:r>
      <w:r w:rsidRPr="20D3C683" w:rsidR="4CDC371E">
        <w:rPr>
          <w:rStyle w:val="css-1f32sl1"/>
          <w:rFonts w:ascii="Times New Roman" w:hAnsi="Times New Roman" w:eastAsia="Times New Roman" w:cs="Times New Roman"/>
          <w:color w:val="000000" w:themeColor="text1" w:themeTint="FF" w:themeShade="FF"/>
          <w:sz w:val="24"/>
          <w:szCs w:val="24"/>
        </w:rPr>
        <w:t>and is a</w:t>
      </w:r>
      <w:r w:rsidRPr="20D3C683" w:rsidR="429F6714">
        <w:rPr>
          <w:rStyle w:val="css-10o52y0"/>
          <w:rFonts w:ascii="Times New Roman" w:hAnsi="Times New Roman" w:eastAsia="Times New Roman" w:cs="Times New Roman"/>
          <w:color w:val="000000" w:themeColor="text1" w:themeTint="FF" w:themeShade="FF"/>
          <w:sz w:val="24"/>
          <w:szCs w:val="24"/>
        </w:rPr>
        <w:t> </w:t>
      </w:r>
      <w:r w:rsidRPr="20D3C683" w:rsidR="06BA2565">
        <w:rPr>
          <w:rStyle w:val="css-1fxatq4"/>
          <w:rFonts w:ascii="Times New Roman" w:hAnsi="Times New Roman" w:eastAsia="Times New Roman" w:cs="Times New Roman"/>
          <w:color w:val="000000" w:themeColor="text1" w:themeTint="FF" w:themeShade="FF"/>
          <w:sz w:val="24"/>
          <w:szCs w:val="24"/>
        </w:rPr>
        <w:t>multifaceted</w:t>
      </w:r>
      <w:r w:rsidRPr="20D3C683" w:rsidR="429F6714">
        <w:rPr>
          <w:rStyle w:val="css-1fxatq4"/>
          <w:rFonts w:ascii="Times New Roman" w:hAnsi="Times New Roman" w:eastAsia="Times New Roman" w:cs="Times New Roman"/>
          <w:color w:val="000000" w:themeColor="text1" w:themeTint="FF" w:themeShade="FF"/>
          <w:sz w:val="24"/>
          <w:szCs w:val="24"/>
        </w:rPr>
        <w:t> </w:t>
      </w:r>
      <w:r w:rsidRPr="20D3C683" w:rsidR="26B7EBF6">
        <w:rPr>
          <w:rStyle w:val="css-10o52y0"/>
          <w:rFonts w:ascii="Times New Roman" w:hAnsi="Times New Roman" w:eastAsia="Times New Roman" w:cs="Times New Roman"/>
          <w:color w:val="000000" w:themeColor="text1" w:themeTint="FF" w:themeShade="FF"/>
          <w:sz w:val="24"/>
          <w:szCs w:val="24"/>
        </w:rPr>
        <w:t>term</w:t>
      </w:r>
      <w:r w:rsidRPr="20D3C683" w:rsidR="4CDC371E">
        <w:rPr>
          <w:rStyle w:val="css-10o52y0"/>
          <w:rFonts w:ascii="Times New Roman" w:hAnsi="Times New Roman" w:eastAsia="Times New Roman" w:cs="Times New Roman"/>
          <w:color w:val="000000" w:themeColor="text1" w:themeTint="FF" w:themeShade="FF"/>
          <w:sz w:val="24"/>
          <w:szCs w:val="24"/>
        </w:rPr>
        <w:t>.</w:t>
      </w:r>
      <w:r w:rsidRPr="20D3C683" w:rsidR="26B7EBF6">
        <w:rPr>
          <w:rStyle w:val="css-10o52y0"/>
          <w:rFonts w:ascii="Times New Roman" w:hAnsi="Times New Roman" w:eastAsia="Times New Roman" w:cs="Times New Roman"/>
          <w:color w:val="000000" w:themeColor="text1" w:themeTint="FF" w:themeShade="FF"/>
          <w:sz w:val="24"/>
          <w:szCs w:val="24"/>
        </w:rPr>
        <w:t xml:space="preserve"> </w:t>
      </w:r>
      <w:r w:rsidRPr="20D3C683" w:rsidR="2F2A1FFF">
        <w:rPr>
          <w:rStyle w:val="css-10o52y0"/>
          <w:rFonts w:ascii="Times New Roman" w:hAnsi="Times New Roman" w:eastAsia="Times New Roman" w:cs="Times New Roman"/>
          <w:color w:val="000000" w:themeColor="text1" w:themeTint="FF" w:themeShade="FF"/>
          <w:sz w:val="24"/>
          <w:szCs w:val="24"/>
        </w:rPr>
        <w:t>T</w:t>
      </w:r>
      <w:r w:rsidRPr="20D3C683" w:rsidR="26B7EBF6">
        <w:rPr>
          <w:rStyle w:val="css-10o52y0"/>
          <w:rFonts w:ascii="Times New Roman" w:hAnsi="Times New Roman" w:eastAsia="Times New Roman" w:cs="Times New Roman"/>
          <w:color w:val="000000" w:themeColor="text1" w:themeTint="FF" w:themeShade="FF"/>
          <w:sz w:val="24"/>
          <w:szCs w:val="24"/>
        </w:rPr>
        <w:t>his in turn</w:t>
      </w:r>
      <w:r w:rsidRPr="20D3C683" w:rsidR="03B6915A">
        <w:rPr>
          <w:rStyle w:val="css-10o52y0"/>
          <w:rFonts w:ascii="Times New Roman" w:hAnsi="Times New Roman" w:eastAsia="Times New Roman" w:cs="Times New Roman"/>
          <w:color w:val="000000" w:themeColor="text1" w:themeTint="FF" w:themeShade="FF"/>
          <w:sz w:val="24"/>
          <w:szCs w:val="24"/>
        </w:rPr>
        <w:t xml:space="preserve"> can often make it</w:t>
      </w:r>
      <w:r w:rsidRPr="20D3C683" w:rsidR="429F6714">
        <w:rPr>
          <w:rStyle w:val="css-0"/>
          <w:rFonts w:ascii="Times New Roman" w:hAnsi="Times New Roman" w:eastAsia="Times New Roman" w:cs="Times New Roman"/>
          <w:color w:val="000000" w:themeColor="text1" w:themeTint="FF" w:themeShade="FF"/>
          <w:sz w:val="24"/>
          <w:szCs w:val="24"/>
        </w:rPr>
        <w:t> </w:t>
      </w:r>
      <w:r w:rsidRPr="20D3C683" w:rsidR="429F6714">
        <w:rPr>
          <w:rStyle w:val="css-1f32sl1"/>
          <w:rFonts w:ascii="Times New Roman" w:hAnsi="Times New Roman" w:eastAsia="Times New Roman" w:cs="Times New Roman"/>
          <w:color w:val="000000" w:themeColor="text1" w:themeTint="FF" w:themeShade="FF"/>
          <w:sz w:val="24"/>
          <w:szCs w:val="24"/>
        </w:rPr>
        <w:t>difficult </w:t>
      </w:r>
      <w:r w:rsidRPr="20D3C683" w:rsidR="429F6714">
        <w:rPr>
          <w:rStyle w:val="css-0"/>
          <w:rFonts w:ascii="Times New Roman" w:hAnsi="Times New Roman" w:eastAsia="Times New Roman" w:cs="Times New Roman"/>
          <w:color w:val="000000" w:themeColor="text1" w:themeTint="FF" w:themeShade="FF"/>
          <w:sz w:val="24"/>
          <w:szCs w:val="24"/>
        </w:rPr>
        <w:t>to</w:t>
      </w:r>
      <w:r w:rsidRPr="20D3C683" w:rsidR="03B6915A">
        <w:rPr>
          <w:rStyle w:val="css-0"/>
          <w:rFonts w:ascii="Times New Roman" w:hAnsi="Times New Roman" w:eastAsia="Times New Roman" w:cs="Times New Roman"/>
          <w:color w:val="000000" w:themeColor="text1" w:themeTint="FF" w:themeShade="FF"/>
          <w:sz w:val="24"/>
          <w:szCs w:val="24"/>
        </w:rPr>
        <w:t xml:space="preserve"> comprehend</w:t>
      </w:r>
      <w:r w:rsidRPr="20D3C683" w:rsidR="2F2A1FFF">
        <w:rPr>
          <w:rStyle w:val="css-0"/>
          <w:rFonts w:ascii="Times New Roman" w:hAnsi="Times New Roman" w:eastAsia="Times New Roman" w:cs="Times New Roman"/>
          <w:color w:val="000000" w:themeColor="text1" w:themeTint="FF" w:themeShade="FF"/>
          <w:sz w:val="24"/>
          <w:szCs w:val="24"/>
        </w:rPr>
        <w:t xml:space="preserve"> and fully understand </w:t>
      </w:r>
      <w:r w:rsidRPr="20D3C683" w:rsidR="429F6714">
        <w:rPr>
          <w:rStyle w:val="css-1f32sl1"/>
          <w:rFonts w:ascii="Times New Roman" w:hAnsi="Times New Roman" w:eastAsia="Times New Roman" w:cs="Times New Roman"/>
          <w:color w:val="000000" w:themeColor="text1" w:themeTint="FF" w:themeShade="FF"/>
          <w:sz w:val="24"/>
          <w:szCs w:val="24"/>
        </w:rPr>
        <w:t>what </w:t>
      </w:r>
      <w:r w:rsidRPr="20D3C683" w:rsidR="429F6714">
        <w:rPr>
          <w:rStyle w:val="css-0"/>
          <w:rFonts w:ascii="Times New Roman" w:hAnsi="Times New Roman" w:eastAsia="Times New Roman" w:cs="Times New Roman"/>
          <w:color w:val="000000" w:themeColor="text1" w:themeTint="FF" w:themeShade="FF"/>
          <w:sz w:val="24"/>
          <w:szCs w:val="24"/>
        </w:rPr>
        <w:t>it </w:t>
      </w:r>
      <w:r w:rsidRPr="20D3C683" w:rsidR="429F6714">
        <w:rPr>
          <w:rStyle w:val="css-1f32sl1"/>
          <w:rFonts w:ascii="Times New Roman" w:hAnsi="Times New Roman" w:eastAsia="Times New Roman" w:cs="Times New Roman"/>
          <w:color w:val="000000" w:themeColor="text1" w:themeTint="FF" w:themeShade="FF"/>
          <w:sz w:val="24"/>
          <w:szCs w:val="24"/>
        </w:rPr>
        <w:t>means </w:t>
      </w:r>
      <w:r w:rsidRPr="20D3C683" w:rsidR="429F6714">
        <w:rPr>
          <w:rStyle w:val="css-0"/>
          <w:rFonts w:ascii="Times New Roman" w:hAnsi="Times New Roman" w:eastAsia="Times New Roman" w:cs="Times New Roman"/>
          <w:color w:val="000000" w:themeColor="text1" w:themeTint="FF" w:themeShade="FF"/>
          <w:sz w:val="24"/>
          <w:szCs w:val="24"/>
        </w:rPr>
        <w:t>to be a leader.</w:t>
      </w:r>
      <w:r w:rsidRPr="20D3C683" w:rsidR="429F6714">
        <w:rPr>
          <w:rStyle w:val="css-7gslln"/>
          <w:rFonts w:ascii="Times New Roman" w:hAnsi="Times New Roman" w:eastAsia="Times New Roman" w:cs="Times New Roman"/>
          <w:color w:val="000000" w:themeColor="text1" w:themeTint="FF" w:themeShade="FF"/>
          <w:sz w:val="24"/>
          <w:szCs w:val="24"/>
        </w:rPr>
        <w:t> </w:t>
      </w:r>
      <w:r w:rsidRPr="20D3C683" w:rsidR="429F6714">
        <w:rPr>
          <w:rStyle w:val="css-1f32sl1"/>
          <w:rFonts w:ascii="Times New Roman" w:hAnsi="Times New Roman" w:eastAsia="Times New Roman" w:cs="Times New Roman"/>
          <w:color w:val="000000" w:themeColor="text1" w:themeTint="FF" w:themeShade="FF"/>
          <w:sz w:val="24"/>
          <w:szCs w:val="24"/>
        </w:rPr>
        <w:t>Words like </w:t>
      </w:r>
      <w:r w:rsidRPr="20D3C683" w:rsidR="429F6714">
        <w:rPr>
          <w:rStyle w:val="css-0"/>
          <w:rFonts w:ascii="Times New Roman" w:hAnsi="Times New Roman" w:eastAsia="Times New Roman" w:cs="Times New Roman"/>
          <w:color w:val="000000" w:themeColor="text1" w:themeTint="FF" w:themeShade="FF"/>
          <w:sz w:val="24"/>
          <w:szCs w:val="24"/>
        </w:rPr>
        <w:t>leaders, leading</w:t>
      </w:r>
      <w:r w:rsidRPr="20D3C683" w:rsidR="1609383F">
        <w:rPr>
          <w:rStyle w:val="css-0"/>
          <w:rFonts w:ascii="Times New Roman" w:hAnsi="Times New Roman" w:eastAsia="Times New Roman" w:cs="Times New Roman"/>
          <w:color w:val="000000" w:themeColor="text1" w:themeTint="FF" w:themeShade="FF"/>
          <w:sz w:val="24"/>
          <w:szCs w:val="24"/>
        </w:rPr>
        <w:t xml:space="preserve"> </w:t>
      </w:r>
      <w:r w:rsidRPr="20D3C683" w:rsidR="429F6714">
        <w:rPr>
          <w:rStyle w:val="css-10o52y0"/>
          <w:rFonts w:ascii="Times New Roman" w:hAnsi="Times New Roman" w:eastAsia="Times New Roman" w:cs="Times New Roman"/>
          <w:color w:val="000000" w:themeColor="text1" w:themeTint="FF" w:themeShade="FF"/>
          <w:sz w:val="24"/>
          <w:szCs w:val="24"/>
        </w:rPr>
        <w:t>and leadership</w:t>
      </w:r>
    </w:p>
    <w:p w:rsidR="00286A2E" w:rsidP="20D3C683" w:rsidRDefault="429F6714" w14:paraId="375E04FA" w14:textId="2CABBF74" w14:noSpellErr="1">
      <w:pPr>
        <w:shd w:val="clear" w:color="auto" w:fill="FFFFFF" w:themeFill="background1"/>
        <w:spacing w:after="0" w:line="240" w:lineRule="auto"/>
        <w:divId w:val="1445883320"/>
        <w:rPr>
          <w:rStyle w:val="css-7gslln"/>
          <w:rFonts w:ascii="Times New Roman" w:hAnsi="Times New Roman" w:eastAsia="Times New Roman" w:cs="Times New Roman"/>
          <w:color w:val="000000" w:themeColor="text1"/>
          <w:sz w:val="24"/>
          <w:szCs w:val="24"/>
        </w:rPr>
      </w:pPr>
      <w:r w:rsidRPr="20D3C683" w:rsidR="429F6714">
        <w:rPr>
          <w:rStyle w:val="css-10o52y0"/>
          <w:rFonts w:ascii="Times New Roman" w:hAnsi="Times New Roman" w:eastAsia="Times New Roman" w:cs="Times New Roman"/>
          <w:color w:val="000000" w:themeColor="text1" w:themeTint="FF" w:themeShade="FF"/>
          <w:sz w:val="24"/>
          <w:szCs w:val="24"/>
        </w:rPr>
        <w:t>are </w:t>
      </w:r>
      <w:r w:rsidRPr="20D3C683" w:rsidR="429F6714">
        <w:rPr>
          <w:rStyle w:val="css-1fxatq4"/>
          <w:rFonts w:ascii="Times New Roman" w:hAnsi="Times New Roman" w:eastAsia="Times New Roman" w:cs="Times New Roman"/>
          <w:color w:val="000000" w:themeColor="text1" w:themeTint="FF" w:themeShade="FF"/>
          <w:sz w:val="24"/>
          <w:szCs w:val="24"/>
        </w:rPr>
        <w:t>frequently</w:t>
      </w:r>
      <w:r w:rsidRPr="20D3C683" w:rsidR="429F6714">
        <w:rPr>
          <w:rStyle w:val="css-1fxatq4"/>
          <w:rFonts w:ascii="Times New Roman" w:hAnsi="Times New Roman" w:eastAsia="Times New Roman" w:cs="Times New Roman"/>
          <w:color w:val="000000" w:themeColor="text1" w:themeTint="FF" w:themeShade="FF"/>
          <w:sz w:val="24"/>
          <w:szCs w:val="24"/>
        </w:rPr>
        <w:t> </w:t>
      </w:r>
      <w:r w:rsidRPr="20D3C683" w:rsidR="429F6714">
        <w:rPr>
          <w:rStyle w:val="css-10o52y0"/>
          <w:rFonts w:ascii="Times New Roman" w:hAnsi="Times New Roman" w:eastAsia="Times New Roman" w:cs="Times New Roman"/>
          <w:color w:val="000000" w:themeColor="text1" w:themeTint="FF" w:themeShade="FF"/>
          <w:sz w:val="24"/>
          <w:szCs w:val="24"/>
        </w:rPr>
        <w:t>used </w:t>
      </w:r>
      <w:r w:rsidRPr="20D3C683" w:rsidR="429F6714">
        <w:rPr>
          <w:rStyle w:val="css-1f32sl1"/>
          <w:rFonts w:ascii="Times New Roman" w:hAnsi="Times New Roman" w:eastAsia="Times New Roman" w:cs="Times New Roman"/>
          <w:color w:val="000000" w:themeColor="text1" w:themeTint="FF" w:themeShade="FF"/>
          <w:sz w:val="24"/>
          <w:szCs w:val="24"/>
        </w:rPr>
        <w:t>synonymously.</w:t>
      </w:r>
      <w:r w:rsidRPr="20D3C683" w:rsidR="429F6714">
        <w:rPr>
          <w:rStyle w:val="css-7gslln"/>
          <w:rFonts w:ascii="Times New Roman" w:hAnsi="Times New Roman" w:eastAsia="Times New Roman" w:cs="Times New Roman"/>
          <w:color w:val="000000" w:themeColor="text1" w:themeTint="FF" w:themeShade="FF"/>
          <w:sz w:val="24"/>
          <w:szCs w:val="24"/>
        </w:rPr>
        <w:t> </w:t>
      </w:r>
      <w:r w:rsidRPr="20D3C683" w:rsidR="429F6714">
        <w:rPr>
          <w:rStyle w:val="css-1f32sl1"/>
          <w:rFonts w:ascii="Times New Roman" w:hAnsi="Times New Roman" w:eastAsia="Times New Roman" w:cs="Times New Roman"/>
          <w:color w:val="000000" w:themeColor="text1" w:themeTint="FF" w:themeShade="FF"/>
          <w:sz w:val="24"/>
          <w:szCs w:val="24"/>
        </w:rPr>
        <w:t>Fundamentally</w:t>
      </w:r>
      <w:r w:rsidRPr="20D3C683" w:rsidR="2F2A1FFF">
        <w:rPr>
          <w:rStyle w:val="css-1f32sl1"/>
          <w:rFonts w:ascii="Times New Roman" w:hAnsi="Times New Roman" w:eastAsia="Times New Roman" w:cs="Times New Roman"/>
          <w:color w:val="000000" w:themeColor="text1" w:themeTint="FF" w:themeShade="FF"/>
          <w:sz w:val="24"/>
          <w:szCs w:val="24"/>
        </w:rPr>
        <w:t xml:space="preserve">, </w:t>
      </w:r>
      <w:r w:rsidRPr="20D3C683" w:rsidR="429F6714">
        <w:rPr>
          <w:rStyle w:val="css-0"/>
          <w:rFonts w:ascii="Times New Roman" w:hAnsi="Times New Roman" w:eastAsia="Times New Roman" w:cs="Times New Roman"/>
          <w:color w:val="000000" w:themeColor="text1" w:themeTint="FF" w:themeShade="FF"/>
          <w:sz w:val="24"/>
          <w:szCs w:val="24"/>
        </w:rPr>
        <w:t>leadership </w:t>
      </w:r>
      <w:r w:rsidRPr="20D3C683" w:rsidR="7AA83804">
        <w:rPr>
          <w:rStyle w:val="css-0"/>
          <w:rFonts w:ascii="Times New Roman" w:hAnsi="Times New Roman" w:eastAsia="Times New Roman" w:cs="Times New Roman"/>
          <w:color w:val="000000" w:themeColor="text1" w:themeTint="FF" w:themeShade="FF"/>
          <w:sz w:val="24"/>
          <w:szCs w:val="24"/>
        </w:rPr>
        <w:t xml:space="preserve">itself is seen </w:t>
      </w:r>
      <w:r w:rsidRPr="20D3C683" w:rsidR="27B21335">
        <w:rPr>
          <w:rStyle w:val="css-0"/>
          <w:rFonts w:ascii="Times New Roman" w:hAnsi="Times New Roman" w:eastAsia="Times New Roman" w:cs="Times New Roman"/>
          <w:color w:val="000000" w:themeColor="text1" w:themeTint="FF" w:themeShade="FF"/>
          <w:sz w:val="24"/>
          <w:szCs w:val="24"/>
        </w:rPr>
        <w:t>as proactive</w:t>
      </w:r>
      <w:r w:rsidRPr="20D3C683" w:rsidR="76EC7AD3">
        <w:rPr>
          <w:rStyle w:val="css-0"/>
          <w:rFonts w:ascii="Times New Roman" w:hAnsi="Times New Roman" w:eastAsia="Times New Roman" w:cs="Times New Roman"/>
          <w:color w:val="000000" w:themeColor="text1" w:themeTint="FF" w:themeShade="FF"/>
          <w:sz w:val="24"/>
          <w:szCs w:val="24"/>
        </w:rPr>
        <w:t xml:space="preserve"> </w:t>
      </w:r>
    </w:p>
    <w:p w:rsidR="00286A2E" w:rsidP="20D3C683" w:rsidRDefault="429F6714" w14:paraId="7903A24F" w14:textId="7A090378">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429F6714">
        <w:rPr>
          <w:rStyle w:val="css-0"/>
          <w:rFonts w:ascii="Times New Roman" w:hAnsi="Times New Roman" w:eastAsia="Times New Roman" w:cs="Times New Roman"/>
          <w:color w:val="000000" w:themeColor="text1"/>
          <w:sz w:val="24"/>
          <w:szCs w:val="24"/>
        </w:rPr>
        <w:t>and </w:t>
      </w:r>
      <w:r w:rsidRPr="20D3C683" w:rsidR="429F6714">
        <w:rPr>
          <w:rStyle w:val="css-1f32sl1"/>
          <w:rFonts w:ascii="Times New Roman" w:hAnsi="Times New Roman" w:eastAsia="Times New Roman" w:cs="Times New Roman"/>
          <w:color w:val="000000" w:themeColor="text1"/>
          <w:sz w:val="24"/>
          <w:szCs w:val="24"/>
        </w:rPr>
        <w:t>intentional initiative</w:t>
      </w:r>
      <w:r w:rsidRPr="20D3C683" w:rsidR="123A96E8">
        <w:rPr>
          <w:rStyle w:val="css-1f32sl1"/>
          <w:rFonts w:ascii="Times New Roman" w:hAnsi="Times New Roman" w:eastAsia="Times New Roman" w:cs="Times New Roman"/>
          <w:color w:val="000000" w:themeColor="text1"/>
          <w:sz w:val="24"/>
          <w:szCs w:val="24"/>
        </w:rPr>
        <w:t xml:space="preserve"> </w:t>
      </w:r>
      <w:r w:rsidRPr="20D3C683" w:rsidR="429F6714">
        <w:rPr>
          <w:rStyle w:val="css-1g9q2al"/>
          <w:rFonts w:ascii="Times New Roman" w:hAnsi="Times New Roman" w:eastAsia="Times New Roman" w:cs="Times New Roman"/>
          <w:color w:val="000000" w:themeColor="text1"/>
          <w:sz w:val="24"/>
          <w:szCs w:val="24"/>
        </w:rPr>
        <w:t>(Fitzgerald and Gunter</w:t>
      </w:r>
      <w:r w:rsidRPr="20D3C683" w:rsidR="759E7213">
        <w:rPr>
          <w:rStyle w:val="css-1g9q2al"/>
          <w:rFonts w:ascii="Times New Roman" w:hAnsi="Times New Roman" w:eastAsia="Times New Roman" w:cs="Times New Roman"/>
          <w:color w:val="000000" w:themeColor="text1"/>
          <w:sz w:val="24"/>
          <w:szCs w:val="24"/>
        </w:rPr>
        <w:t xml:space="preserve"> (2008)</w:t>
      </w:r>
      <w:r w:rsidRPr="20D3C683" w:rsidR="1609383F">
        <w:rPr>
          <w:rStyle w:val="css-1g9q2al"/>
          <w:rFonts w:ascii="Times New Roman" w:hAnsi="Times New Roman" w:eastAsia="Times New Roman" w:cs="Times New Roman"/>
          <w:color w:val="000000" w:themeColor="text1"/>
          <w:sz w:val="24"/>
          <w:szCs w:val="24"/>
        </w:rPr>
        <w:t xml:space="preserve"> cited in </w:t>
      </w:r>
      <w:r w:rsidRPr="20D3C683" w:rsidR="14E955EC">
        <w:rPr>
          <w:rStyle w:val="css-1g9q2al"/>
          <w:rFonts w:ascii="Times New Roman" w:hAnsi="Times New Roman" w:eastAsia="Times New Roman" w:cs="Times New Roman"/>
          <w:color w:val="000000" w:themeColor="text1"/>
          <w:sz w:val="24"/>
          <w:szCs w:val="24"/>
        </w:rPr>
        <w:t>Siraj</w:t>
      </w:r>
      <w:r w:rsidRPr="20D3C683" w:rsidR="14E955EC">
        <w:rPr>
          <w:rStyle w:val="css-1g9q2al"/>
          <w:rFonts w:ascii="Times New Roman" w:hAnsi="Times New Roman" w:eastAsia="Times New Roman" w:cs="Times New Roman"/>
          <w:color w:val="000000" w:themeColor="text1"/>
          <w:sz w:val="24"/>
          <w:szCs w:val="24"/>
        </w:rPr>
        <w:t xml:space="preserve">-Blatchford and </w:t>
      </w:r>
      <w:r w:rsidRPr="20D3C683" w:rsidR="14E955EC">
        <w:rPr>
          <w:rStyle w:val="css-1g9q2al"/>
          <w:rFonts w:ascii="Times New Roman" w:hAnsi="Times New Roman" w:eastAsia="Times New Roman" w:cs="Times New Roman"/>
          <w:color w:val="000000" w:themeColor="text1"/>
          <w:sz w:val="24"/>
          <w:szCs w:val="24"/>
        </w:rPr>
        <w:t>Hallet</w:t>
      </w:r>
      <w:r w:rsidRPr="20D3C683" w:rsidR="14E955EC">
        <w:rPr>
          <w:rStyle w:val="css-1g9q2al"/>
          <w:rFonts w:ascii="Times New Roman" w:hAnsi="Times New Roman" w:eastAsia="Times New Roman" w:cs="Times New Roman"/>
          <w:color w:val="000000" w:themeColor="text1"/>
          <w:sz w:val="24"/>
          <w:szCs w:val="24"/>
        </w:rPr>
        <w:t>, 2014).</w:t>
      </w:r>
      <w:r w:rsidRPr="20D3C683" w:rsidR="626031D6">
        <w:rPr>
          <w:rStyle w:val="css-1g9q2al"/>
          <w:rFonts w:ascii="Times New Roman" w:hAnsi="Times New Roman" w:eastAsia="Times New Roman" w:cs="Times New Roman"/>
          <w:color w:val="000000" w:themeColor="text1"/>
          <w:sz w:val="24"/>
          <w:szCs w:val="24"/>
        </w:rPr>
        <w:t xml:space="preserve"> Early Years Matters (2023) states that</w:t>
      </w:r>
      <w:r w:rsidRPr="20D3C683" w:rsidR="082DF8DE">
        <w:rPr>
          <w:rStyle w:val="css-1g9q2al"/>
          <w:rFonts w:ascii="Times New Roman" w:hAnsi="Times New Roman" w:eastAsia="Times New Roman" w:cs="Times New Roman"/>
          <w:color w:val="000000" w:themeColor="text1"/>
          <w:sz w:val="24"/>
          <w:szCs w:val="24"/>
        </w:rPr>
        <w:t xml:space="preserve"> being a leader means having influence and giving instructions. </w:t>
      </w:r>
      <w:r w:rsidRPr="20D3C683" w:rsidR="676FAFC7">
        <w:rPr>
          <w:rStyle w:val="css-1g9q2al"/>
          <w:rFonts w:ascii="Times New Roman" w:hAnsi="Times New Roman" w:eastAsia="Times New Roman" w:cs="Times New Roman"/>
          <w:color w:val="000000" w:themeColor="text1"/>
          <w:sz w:val="24"/>
          <w:szCs w:val="24"/>
        </w:rPr>
        <w:t>Having th</w:t>
      </w:r>
      <w:r w:rsidRPr="20D3C683" w:rsidR="082DF8DE">
        <w:rPr>
          <w:rStyle w:val="css-1g9q2al"/>
          <w:rFonts w:ascii="Times New Roman" w:hAnsi="Times New Roman" w:eastAsia="Times New Roman" w:cs="Times New Roman"/>
          <w:color w:val="000000" w:themeColor="text1"/>
          <w:sz w:val="24"/>
          <w:szCs w:val="24"/>
        </w:rPr>
        <w:t xml:space="preserve">e </w:t>
      </w:r>
      <w:r w:rsidRPr="20D3C683" w:rsidR="082DF8DE">
        <w:rPr>
          <w:rStyle w:val="css-1g9q2al"/>
          <w:rFonts w:ascii="Times New Roman" w:hAnsi="Times New Roman" w:eastAsia="Times New Roman" w:cs="Times New Roman"/>
          <w:color w:val="000000" w:themeColor="text1"/>
          <w:sz w:val="24"/>
          <w:szCs w:val="24"/>
        </w:rPr>
        <w:t>capacity</w:t>
      </w:r>
      <w:r w:rsidRPr="20D3C683" w:rsidR="082DF8DE">
        <w:rPr>
          <w:rStyle w:val="css-1g9q2al"/>
          <w:rFonts w:ascii="Times New Roman" w:hAnsi="Times New Roman" w:eastAsia="Times New Roman" w:cs="Times New Roman"/>
          <w:color w:val="000000" w:themeColor="text1"/>
          <w:sz w:val="24"/>
          <w:szCs w:val="24"/>
        </w:rPr>
        <w:t xml:space="preserve"> to motivate others, a distinct vision, innovative problem-solving skills, a dedication to collaborative efforts, and well-honed interpersonal abilities</w:t>
      </w:r>
      <w:r w:rsidRPr="20D3C683" w:rsidR="676FAFC7">
        <w:rPr>
          <w:rStyle w:val="css-1g9q2al"/>
          <w:rFonts w:ascii="Times New Roman" w:hAnsi="Times New Roman" w:eastAsia="Times New Roman" w:cs="Times New Roman"/>
          <w:color w:val="000000" w:themeColor="text1"/>
          <w:sz w:val="24"/>
          <w:szCs w:val="24"/>
        </w:rPr>
        <w:t>.</w:t>
      </w:r>
      <w:r w:rsidRPr="20D3C683" w:rsidR="3E6693D6">
        <w:rPr>
          <w:rStyle w:val="css-1g9q2al"/>
          <w:rFonts w:ascii="Times New Roman" w:hAnsi="Times New Roman" w:eastAsia="Times New Roman" w:cs="Times New Roman"/>
          <w:color w:val="000000" w:themeColor="text1"/>
          <w:sz w:val="24"/>
          <w:szCs w:val="24"/>
        </w:rPr>
        <w:t xml:space="preserve"> </w:t>
      </w:r>
      <w:r w:rsidRPr="20D3C683" w:rsidR="53A05F58">
        <w:rPr>
          <w:rStyle w:val="css-1g9q2al"/>
          <w:rFonts w:ascii="Times New Roman" w:hAnsi="Times New Roman" w:eastAsia="Times New Roman" w:cs="Times New Roman"/>
          <w:color w:val="000000" w:themeColor="text1"/>
          <w:sz w:val="24"/>
          <w:szCs w:val="24"/>
        </w:rPr>
        <w:t>F</w:t>
      </w:r>
      <w:r w:rsidRPr="20D3C683" w:rsidR="726A3FCE">
        <w:rPr>
          <w:rStyle w:val="css-1g9q2al"/>
          <w:rFonts w:ascii="Times New Roman" w:hAnsi="Times New Roman" w:eastAsia="Times New Roman" w:cs="Times New Roman"/>
          <w:color w:val="000000" w:themeColor="text1"/>
          <w:sz w:val="24"/>
          <w:szCs w:val="24"/>
        </w:rPr>
        <w:t>erdman</w:t>
      </w:r>
      <w:r w:rsidRPr="20D3C683" w:rsidR="726A3FCE">
        <w:rPr>
          <w:rStyle w:val="css-1g9q2al"/>
          <w:rFonts w:ascii="Times New Roman" w:hAnsi="Times New Roman" w:eastAsia="Times New Roman" w:cs="Times New Roman"/>
          <w:color w:val="000000" w:themeColor="text1"/>
          <w:sz w:val="24"/>
          <w:szCs w:val="24"/>
        </w:rPr>
        <w:t xml:space="preserve"> </w:t>
      </w:r>
      <w:r w:rsidRPr="20D3C683" w:rsidR="53A05F58">
        <w:rPr>
          <w:rStyle w:val="css-1g9q2al"/>
          <w:rFonts w:ascii="Times New Roman" w:hAnsi="Times New Roman" w:eastAsia="Times New Roman" w:cs="Times New Roman"/>
          <w:color w:val="000000" w:themeColor="text1"/>
          <w:sz w:val="24"/>
          <w:szCs w:val="24"/>
        </w:rPr>
        <w:t>(2021, pp.20-21)</w:t>
      </w:r>
      <w:r w:rsidRPr="20D3C683" w:rsidR="152F9CBE">
        <w:rPr>
          <w:rStyle w:val="css-1g9q2al"/>
          <w:rFonts w:ascii="Times New Roman" w:hAnsi="Times New Roman" w:eastAsia="Times New Roman" w:cs="Times New Roman"/>
          <w:color w:val="000000" w:themeColor="text1"/>
          <w:sz w:val="24"/>
          <w:szCs w:val="24"/>
        </w:rPr>
        <w:t xml:space="preserve"> states that an inclusive leader </w:t>
      </w:r>
      <w:r w:rsidRPr="20D3C683" w:rsidR="667E8BAF">
        <w:rPr>
          <w:rStyle w:val="css-1g9q2al"/>
          <w:rFonts w:ascii="Times New Roman" w:hAnsi="Times New Roman" w:eastAsia="Times New Roman" w:cs="Times New Roman"/>
          <w:color w:val="000000" w:themeColor="text1"/>
          <w:sz w:val="24"/>
          <w:szCs w:val="24"/>
        </w:rPr>
        <w:t xml:space="preserve">welcomes communication </w:t>
      </w:r>
      <w:r w:rsidRPr="20D3C683" w:rsidR="5CE5F812">
        <w:rPr>
          <w:rStyle w:val="css-1g9q2al"/>
          <w:rFonts w:ascii="Times New Roman" w:hAnsi="Times New Roman" w:eastAsia="Times New Roman" w:cs="Times New Roman"/>
          <w:color w:val="000000" w:themeColor="text1"/>
          <w:sz w:val="24"/>
          <w:szCs w:val="24"/>
        </w:rPr>
        <w:t xml:space="preserve">and participation as well as </w:t>
      </w:r>
      <w:r w:rsidRPr="20D3C683" w:rsidR="5993F802">
        <w:rPr>
          <w:rStyle w:val="css-1g9q2al"/>
          <w:rFonts w:ascii="Times New Roman" w:hAnsi="Times New Roman" w:eastAsia="Times New Roman" w:cs="Times New Roman"/>
          <w:color w:val="000000" w:themeColor="text1"/>
          <w:sz w:val="24"/>
          <w:szCs w:val="24"/>
        </w:rPr>
        <w:t xml:space="preserve">encouraging transparency </w:t>
      </w:r>
      <w:r w:rsidRPr="20D3C683" w:rsidR="79F430EC">
        <w:rPr>
          <w:rStyle w:val="css-1g9q2al"/>
          <w:rFonts w:ascii="Times New Roman" w:hAnsi="Times New Roman" w:eastAsia="Times New Roman" w:cs="Times New Roman"/>
          <w:color w:val="000000" w:themeColor="text1"/>
          <w:sz w:val="24"/>
          <w:szCs w:val="24"/>
        </w:rPr>
        <w:t xml:space="preserve">when making decisions. He also suggests that </w:t>
      </w:r>
      <w:r w:rsidRPr="20D3C683" w:rsidR="74A5068D">
        <w:rPr>
          <w:rStyle w:val="css-1g9q2al"/>
          <w:rFonts w:ascii="Times New Roman" w:hAnsi="Times New Roman" w:eastAsia="Times New Roman" w:cs="Times New Roman"/>
          <w:color w:val="000000" w:themeColor="text1"/>
          <w:sz w:val="24"/>
          <w:szCs w:val="24"/>
        </w:rPr>
        <w:t>an inclusive leader should hold</w:t>
      </w:r>
      <w:r w:rsidRPr="20D3C683" w:rsidR="69FBB0CF">
        <w:rPr>
          <w:rStyle w:val="css-1g9q2al"/>
          <w:rFonts w:ascii="Times New Roman" w:hAnsi="Times New Roman" w:eastAsia="Times New Roman" w:cs="Times New Roman"/>
          <w:color w:val="000000" w:themeColor="text1"/>
          <w:sz w:val="24"/>
          <w:szCs w:val="24"/>
        </w:rPr>
        <w:t xml:space="preserve"> not only</w:t>
      </w:r>
      <w:r w:rsidRPr="20D3C683" w:rsidR="74A5068D">
        <w:rPr>
          <w:rStyle w:val="css-1g9q2al"/>
          <w:rFonts w:ascii="Times New Roman" w:hAnsi="Times New Roman" w:eastAsia="Times New Roman" w:cs="Times New Roman"/>
          <w:color w:val="000000" w:themeColor="text1"/>
          <w:sz w:val="24"/>
          <w:szCs w:val="24"/>
        </w:rPr>
        <w:t xml:space="preserve"> themselves accountable but others</w:t>
      </w:r>
      <w:r w:rsidRPr="20D3C683" w:rsidR="646A9562">
        <w:rPr>
          <w:rStyle w:val="css-1g9q2al"/>
          <w:rFonts w:ascii="Times New Roman" w:hAnsi="Times New Roman" w:eastAsia="Times New Roman" w:cs="Times New Roman"/>
          <w:color w:val="000000" w:themeColor="text1"/>
          <w:sz w:val="24"/>
          <w:szCs w:val="24"/>
        </w:rPr>
        <w:t xml:space="preserve"> also</w:t>
      </w:r>
      <w:r w:rsidRPr="20D3C683" w:rsidR="74A5068D">
        <w:rPr>
          <w:rStyle w:val="css-1g9q2al"/>
          <w:rFonts w:ascii="Times New Roman" w:hAnsi="Times New Roman" w:eastAsia="Times New Roman" w:cs="Times New Roman"/>
          <w:color w:val="000000" w:themeColor="text1"/>
          <w:sz w:val="24"/>
          <w:szCs w:val="24"/>
        </w:rPr>
        <w:t xml:space="preserve"> </w:t>
      </w:r>
      <w:r w:rsidRPr="20D3C683" w:rsidR="6474AE02">
        <w:rPr>
          <w:rStyle w:val="css-1g9q2al"/>
          <w:rFonts w:ascii="Times New Roman" w:hAnsi="Times New Roman" w:eastAsia="Times New Roman" w:cs="Times New Roman"/>
          <w:color w:val="000000" w:themeColor="text1"/>
          <w:sz w:val="24"/>
          <w:szCs w:val="24"/>
        </w:rPr>
        <w:t xml:space="preserve">in order to</w:t>
      </w:r>
      <w:r w:rsidRPr="20D3C683" w:rsidR="6474AE02">
        <w:rPr>
          <w:rStyle w:val="css-1g9q2al"/>
          <w:rFonts w:ascii="Times New Roman" w:hAnsi="Times New Roman" w:eastAsia="Times New Roman" w:cs="Times New Roman"/>
          <w:color w:val="000000" w:themeColor="text1"/>
          <w:sz w:val="24"/>
          <w:szCs w:val="24"/>
        </w:rPr>
        <w:t xml:space="preserve"> </w:t>
      </w:r>
      <w:r w:rsidRPr="20D3C683" w:rsidR="6474AE02">
        <w:rPr>
          <w:rStyle w:val="css-1g9q2al"/>
          <w:rFonts w:ascii="Times New Roman" w:hAnsi="Times New Roman" w:eastAsia="Times New Roman" w:cs="Times New Roman"/>
          <w:color w:val="000000" w:themeColor="text1"/>
          <w:sz w:val="24"/>
          <w:szCs w:val="24"/>
        </w:rPr>
        <w:t xml:space="preserve">facilitate</w:t>
      </w:r>
      <w:r w:rsidRPr="20D3C683" w:rsidR="6474AE02">
        <w:rPr>
          <w:rStyle w:val="css-1g9q2al"/>
          <w:rFonts w:ascii="Times New Roman" w:hAnsi="Times New Roman" w:eastAsia="Times New Roman" w:cs="Times New Roman"/>
          <w:color w:val="000000" w:themeColor="text1"/>
          <w:sz w:val="24"/>
          <w:szCs w:val="24"/>
        </w:rPr>
        <w:t xml:space="preserve"> a culture of inclusivity. </w:t>
      </w:r>
      <w:r w:rsidRPr="20D3C683" w:rsidR="777E6A0B">
        <w:rPr>
          <w:rStyle w:val="css-1g9q2al"/>
          <w:rFonts w:ascii="Times New Roman" w:hAnsi="Times New Roman" w:eastAsia="Times New Roman" w:cs="Times New Roman"/>
          <w:color w:val="000000" w:themeColor="text1"/>
          <w:sz w:val="24"/>
          <w:szCs w:val="24"/>
        </w:rPr>
        <w:t>Ainscow</w:t>
      </w:r>
      <w:r w:rsidRPr="20D3C683" w:rsidR="777E6A0B">
        <w:rPr>
          <w:rStyle w:val="css-1g9q2al"/>
          <w:rFonts w:ascii="Times New Roman" w:hAnsi="Times New Roman" w:eastAsia="Times New Roman" w:cs="Times New Roman"/>
          <w:color w:val="000000" w:themeColor="text1"/>
          <w:sz w:val="24"/>
          <w:szCs w:val="24"/>
        </w:rPr>
        <w:t xml:space="preserve"> and </w:t>
      </w:r>
      <w:r w:rsidRPr="20D3C683" w:rsidR="777E6A0B">
        <w:rPr>
          <w:rStyle w:val="css-1g9q2al"/>
          <w:rFonts w:ascii="Times New Roman" w:hAnsi="Times New Roman" w:eastAsia="Times New Roman" w:cs="Times New Roman"/>
          <w:color w:val="000000" w:themeColor="text1"/>
          <w:sz w:val="24"/>
          <w:szCs w:val="24"/>
        </w:rPr>
        <w:t>Sandill</w:t>
      </w:r>
      <w:r w:rsidRPr="20D3C683" w:rsidR="777E6A0B">
        <w:rPr>
          <w:rStyle w:val="css-1g9q2al"/>
          <w:rFonts w:ascii="Times New Roman" w:hAnsi="Times New Roman" w:eastAsia="Times New Roman" w:cs="Times New Roman"/>
          <w:color w:val="000000" w:themeColor="text1"/>
          <w:sz w:val="24"/>
          <w:szCs w:val="24"/>
        </w:rPr>
        <w:t xml:space="preserve"> (2010) and</w:t>
      </w:r>
      <w:r w:rsidRPr="20D3C683" w:rsidR="676A0FE5">
        <w:rPr>
          <w:rStyle w:val="css-1g9q2al"/>
          <w:rFonts w:ascii="Times New Roman" w:hAnsi="Times New Roman" w:eastAsia="Times New Roman" w:cs="Times New Roman"/>
          <w:color w:val="000000" w:themeColor="text1"/>
          <w:sz w:val="24"/>
          <w:szCs w:val="24"/>
        </w:rPr>
        <w:t xml:space="preserve"> Hope</w:t>
      </w:r>
      <w:r w:rsidRPr="20D3C683" w:rsidR="777E6A0B">
        <w:rPr>
          <w:rStyle w:val="css-1g9q2al"/>
          <w:rFonts w:ascii="Times New Roman" w:hAnsi="Times New Roman" w:eastAsia="Times New Roman" w:cs="Times New Roman"/>
          <w:color w:val="000000" w:themeColor="text1"/>
          <w:sz w:val="24"/>
          <w:szCs w:val="24"/>
        </w:rPr>
        <w:t xml:space="preserve"> </w:t>
      </w:r>
      <w:r w:rsidRPr="20D3C683" w:rsidR="777E6A0B">
        <w:rPr>
          <w:rStyle w:val="css-1g9q2al"/>
          <w:rFonts w:ascii="Times New Roman" w:hAnsi="Times New Roman" w:eastAsia="Times New Roman" w:cs="Times New Roman"/>
          <w:color w:val="000000" w:themeColor="text1"/>
          <w:sz w:val="24"/>
          <w:szCs w:val="24"/>
        </w:rPr>
        <w:t>Pelled</w:t>
      </w:r>
      <w:r w:rsidRPr="20D3C683" w:rsidR="777F11D4">
        <w:rPr>
          <w:rStyle w:val="css-1g9q2al"/>
          <w:rFonts w:ascii="Times New Roman" w:hAnsi="Times New Roman" w:eastAsia="Times New Roman" w:cs="Times New Roman"/>
          <w:color w:val="000000" w:themeColor="text1"/>
          <w:sz w:val="24"/>
          <w:szCs w:val="24"/>
        </w:rPr>
        <w:t xml:space="preserve"> </w:t>
      </w:r>
      <w:r w:rsidRPr="20D3C683" w:rsidR="777F11D4">
        <w:rPr>
          <w:rStyle w:val="css-1g9q2al"/>
          <w:rFonts w:ascii="Times New Roman" w:hAnsi="Times New Roman" w:eastAsia="Times New Roman" w:cs="Times New Roman"/>
          <w:i w:val="1"/>
          <w:iCs w:val="1"/>
          <w:color w:val="000000" w:themeColor="text1"/>
          <w:sz w:val="24"/>
          <w:szCs w:val="24"/>
        </w:rPr>
        <w:t>et al</w:t>
      </w:r>
      <w:r w:rsidRPr="20D3C683" w:rsidR="1B9F4644">
        <w:rPr>
          <w:rStyle w:val="css-1g9q2al"/>
          <w:rFonts w:ascii="Times New Roman" w:hAnsi="Times New Roman" w:eastAsia="Times New Roman" w:cs="Times New Roman"/>
          <w:color w:val="000000" w:themeColor="text1"/>
          <w:sz w:val="24"/>
          <w:szCs w:val="24"/>
        </w:rPr>
        <w:t xml:space="preserve"> (</w:t>
      </w:r>
      <w:r w:rsidRPr="20D3C683" w:rsidR="777E6A0B">
        <w:rPr>
          <w:rStyle w:val="css-1g9q2al"/>
          <w:rFonts w:ascii="Times New Roman" w:hAnsi="Times New Roman" w:eastAsia="Times New Roman" w:cs="Times New Roman"/>
          <w:color w:val="000000" w:themeColor="text1"/>
          <w:sz w:val="24"/>
          <w:szCs w:val="24"/>
        </w:rPr>
        <w:t>1999)</w:t>
      </w:r>
      <w:r w:rsidRPr="20D3C683" w:rsidR="1B9F4644">
        <w:rPr>
          <w:rStyle w:val="css-1g9q2al"/>
          <w:rFonts w:ascii="Times New Roman" w:hAnsi="Times New Roman" w:eastAsia="Times New Roman" w:cs="Times New Roman"/>
          <w:color w:val="000000" w:themeColor="text1"/>
          <w:sz w:val="24"/>
          <w:szCs w:val="24"/>
        </w:rPr>
        <w:t xml:space="preserve"> cited </w:t>
      </w:r>
      <w:r w:rsidRPr="20D3C683" w:rsidR="2B89A9A3">
        <w:rPr>
          <w:rStyle w:val="css-1g9q2al"/>
          <w:rFonts w:ascii="Times New Roman" w:hAnsi="Times New Roman" w:eastAsia="Times New Roman" w:cs="Times New Roman"/>
          <w:color w:val="000000" w:themeColor="text1"/>
          <w:sz w:val="24"/>
          <w:szCs w:val="24"/>
        </w:rPr>
        <w:t xml:space="preserve">in </w:t>
      </w:r>
      <w:r w:rsidRPr="20D3C683" w:rsidR="5A8D0300">
        <w:rPr>
          <w:rStyle w:val="css-1g9q2al"/>
          <w:rFonts w:ascii="Times New Roman" w:hAnsi="Times New Roman" w:eastAsia="Times New Roman" w:cs="Times New Roman"/>
          <w:color w:val="000000" w:themeColor="text1"/>
          <w:sz w:val="24"/>
          <w:szCs w:val="24"/>
        </w:rPr>
        <w:t>Korkmaz</w:t>
      </w:r>
      <w:r w:rsidRPr="20D3C683" w:rsidR="5A8D0300">
        <w:rPr>
          <w:rStyle w:val="css-1g9q2al"/>
          <w:rFonts w:ascii="Times New Roman" w:hAnsi="Times New Roman" w:eastAsia="Times New Roman" w:cs="Times New Roman"/>
          <w:color w:val="000000" w:themeColor="text1"/>
          <w:sz w:val="24"/>
          <w:szCs w:val="24"/>
        </w:rPr>
        <w:t xml:space="preserve"> </w:t>
      </w:r>
      <w:r w:rsidRPr="20D3C683" w:rsidR="5A8D0300">
        <w:rPr>
          <w:rStyle w:val="css-1g9q2al"/>
          <w:rFonts w:ascii="Times New Roman" w:hAnsi="Times New Roman" w:eastAsia="Times New Roman" w:cs="Times New Roman"/>
          <w:i w:val="1"/>
          <w:iCs w:val="1"/>
          <w:color w:val="000000" w:themeColor="text1"/>
          <w:sz w:val="24"/>
          <w:szCs w:val="24"/>
        </w:rPr>
        <w:t>et al</w:t>
      </w:r>
      <w:r w:rsidRPr="20D3C683" w:rsidR="5A8D0300">
        <w:rPr>
          <w:rStyle w:val="css-1g9q2al"/>
          <w:rFonts w:ascii="Times New Roman" w:hAnsi="Times New Roman" w:eastAsia="Times New Roman" w:cs="Times New Roman"/>
          <w:color w:val="000000" w:themeColor="text1"/>
          <w:sz w:val="24"/>
          <w:szCs w:val="24"/>
        </w:rPr>
        <w:t xml:space="preserve"> (</w:t>
      </w:r>
      <w:r w:rsidRPr="20D3C683" w:rsidR="6690C796">
        <w:rPr>
          <w:rStyle w:val="css-1g9q2al"/>
          <w:rFonts w:ascii="Times New Roman" w:hAnsi="Times New Roman" w:eastAsia="Times New Roman" w:cs="Times New Roman"/>
          <w:color w:val="000000" w:themeColor="text1"/>
          <w:sz w:val="24"/>
          <w:szCs w:val="24"/>
        </w:rPr>
        <w:t>2022) suggest that w</w:t>
      </w:r>
      <w:r w:rsidRPr="20D3C683" w:rsidR="64BA90EE">
        <w:rPr>
          <w:rStyle w:val="css-1g9q2al"/>
          <w:rFonts w:ascii="Times New Roman" w:hAnsi="Times New Roman" w:eastAsia="Times New Roman" w:cs="Times New Roman"/>
          <w:color w:val="000000" w:themeColor="text1"/>
          <w:sz w:val="24"/>
          <w:szCs w:val="24"/>
        </w:rPr>
        <w:t xml:space="preserve">hen effectively implemented, </w:t>
      </w:r>
      <w:r w:rsidRPr="20D3C683" w:rsidR="0CF011E6">
        <w:rPr>
          <w:rStyle w:val="css-1g9q2al"/>
          <w:rFonts w:ascii="Times New Roman" w:hAnsi="Times New Roman" w:eastAsia="Times New Roman" w:cs="Times New Roman"/>
          <w:color w:val="000000" w:themeColor="text1"/>
          <w:sz w:val="24"/>
          <w:szCs w:val="24"/>
        </w:rPr>
        <w:t>inclusive</w:t>
      </w:r>
      <w:r w:rsidRPr="20D3C683" w:rsidR="64BA90EE">
        <w:rPr>
          <w:rStyle w:val="css-1g9q2al"/>
          <w:rFonts w:ascii="Times New Roman" w:hAnsi="Times New Roman" w:eastAsia="Times New Roman" w:cs="Times New Roman"/>
          <w:color w:val="000000" w:themeColor="text1"/>
          <w:sz w:val="24"/>
          <w:szCs w:val="24"/>
        </w:rPr>
        <w:t xml:space="preserve"> approach</w:t>
      </w:r>
      <w:r w:rsidRPr="20D3C683" w:rsidR="0CF011E6">
        <w:rPr>
          <w:rStyle w:val="css-1g9q2al"/>
          <w:rFonts w:ascii="Times New Roman" w:hAnsi="Times New Roman" w:eastAsia="Times New Roman" w:cs="Times New Roman"/>
          <w:color w:val="000000" w:themeColor="text1"/>
          <w:sz w:val="24"/>
          <w:szCs w:val="24"/>
        </w:rPr>
        <w:t xml:space="preserve">es </w:t>
      </w:r>
      <w:r w:rsidRPr="20D3C683" w:rsidR="64BA90EE">
        <w:rPr>
          <w:rStyle w:val="css-1g9q2al"/>
          <w:rFonts w:ascii="Times New Roman" w:hAnsi="Times New Roman" w:eastAsia="Times New Roman" w:cs="Times New Roman"/>
          <w:color w:val="000000" w:themeColor="text1"/>
          <w:sz w:val="24"/>
          <w:szCs w:val="24"/>
        </w:rPr>
        <w:t>allow</w:t>
      </w:r>
      <w:r w:rsidRPr="20D3C683" w:rsidR="0CF011E6">
        <w:rPr>
          <w:rStyle w:val="css-1g9q2al"/>
          <w:rFonts w:ascii="Times New Roman" w:hAnsi="Times New Roman" w:eastAsia="Times New Roman" w:cs="Times New Roman"/>
          <w:color w:val="000000" w:themeColor="text1"/>
          <w:sz w:val="24"/>
          <w:szCs w:val="24"/>
        </w:rPr>
        <w:t xml:space="preserve"> </w:t>
      </w:r>
      <w:r w:rsidRPr="20D3C683" w:rsidR="64BA90EE">
        <w:rPr>
          <w:rStyle w:val="css-1g9q2al"/>
          <w:rFonts w:ascii="Times New Roman" w:hAnsi="Times New Roman" w:eastAsia="Times New Roman" w:cs="Times New Roman"/>
          <w:color w:val="000000" w:themeColor="text1"/>
          <w:sz w:val="24"/>
          <w:szCs w:val="24"/>
        </w:rPr>
        <w:t xml:space="preserve">organisations to progress beyond simply accepting diversity to providing a fair and </w:t>
      </w:r>
      <w:r w:rsidRPr="20D3C683" w:rsidR="64BA90EE">
        <w:rPr>
          <w:rStyle w:val="css-1g9q2al"/>
          <w:rFonts w:ascii="Times New Roman" w:hAnsi="Times New Roman" w:eastAsia="Times New Roman" w:cs="Times New Roman"/>
          <w:color w:val="000000" w:themeColor="text1"/>
          <w:sz w:val="24"/>
          <w:szCs w:val="24"/>
        </w:rPr>
        <w:t>equitable</w:t>
      </w:r>
      <w:r w:rsidRPr="20D3C683" w:rsidR="64BA90EE">
        <w:rPr>
          <w:rStyle w:val="css-1g9q2al"/>
          <w:rFonts w:ascii="Times New Roman" w:hAnsi="Times New Roman" w:eastAsia="Times New Roman" w:cs="Times New Roman"/>
          <w:color w:val="000000" w:themeColor="text1"/>
          <w:sz w:val="24"/>
          <w:szCs w:val="24"/>
        </w:rPr>
        <w:t xml:space="preserve"> workplace in which everyone is treated as an insider</w:t>
      </w:r>
      <w:r w:rsidRPr="20D3C683" w:rsidR="777E6A0B">
        <w:rPr>
          <w:rStyle w:val="css-1g9q2al"/>
          <w:rFonts w:ascii="Times New Roman" w:hAnsi="Times New Roman" w:eastAsia="Times New Roman" w:cs="Times New Roman"/>
          <w:color w:val="000000" w:themeColor="text1"/>
          <w:sz w:val="24"/>
          <w:szCs w:val="24"/>
        </w:rPr>
        <w:t>.</w:t>
      </w:r>
      <w:r w:rsidRPr="20D3C683" w:rsidR="2075BAE4">
        <w:rPr>
          <w:rStyle w:val="css-1g9q2al"/>
          <w:rFonts w:ascii="Times New Roman" w:hAnsi="Times New Roman" w:eastAsia="Times New Roman" w:cs="Times New Roman"/>
          <w:color w:val="000000" w:themeColor="text1"/>
          <w:sz w:val="24"/>
          <w:szCs w:val="24"/>
        </w:rPr>
        <w:t xml:space="preserve"> </w:t>
      </w:r>
      <w:r w:rsidRPr="20D3C683" w:rsidR="2075BAE4">
        <w:rPr>
          <w:rStyle w:val="css-1g9q2al"/>
          <w:rFonts w:ascii="Times New Roman" w:hAnsi="Times New Roman" w:eastAsia="Times New Roman" w:cs="Times New Roman"/>
          <w:color w:val="000000" w:themeColor="text1"/>
          <w:sz w:val="24"/>
          <w:szCs w:val="24"/>
        </w:rPr>
        <w:t>Ainscow</w:t>
      </w:r>
      <w:r w:rsidRPr="20D3C683" w:rsidR="2075BAE4">
        <w:rPr>
          <w:rStyle w:val="css-1g9q2al"/>
          <w:rFonts w:ascii="Times New Roman" w:hAnsi="Times New Roman" w:eastAsia="Times New Roman" w:cs="Times New Roman"/>
          <w:color w:val="000000" w:themeColor="text1"/>
          <w:sz w:val="24"/>
          <w:szCs w:val="24"/>
        </w:rPr>
        <w:t xml:space="preserve"> and </w:t>
      </w:r>
      <w:r w:rsidRPr="20D3C683" w:rsidR="2075BAE4">
        <w:rPr>
          <w:rStyle w:val="css-1g9q2al"/>
          <w:rFonts w:ascii="Times New Roman" w:hAnsi="Times New Roman" w:eastAsia="Times New Roman" w:cs="Times New Roman"/>
          <w:color w:val="000000" w:themeColor="text1"/>
          <w:sz w:val="24"/>
          <w:szCs w:val="24"/>
        </w:rPr>
        <w:t>Sandill</w:t>
      </w:r>
      <w:r w:rsidRPr="20D3C683" w:rsidR="2075BAE4">
        <w:rPr>
          <w:rStyle w:val="css-1g9q2al"/>
          <w:rFonts w:ascii="Times New Roman" w:hAnsi="Times New Roman" w:eastAsia="Times New Roman" w:cs="Times New Roman"/>
          <w:color w:val="000000" w:themeColor="text1"/>
          <w:sz w:val="24"/>
          <w:szCs w:val="24"/>
        </w:rPr>
        <w:t xml:space="preserve"> (2010)</w:t>
      </w:r>
      <w:r w:rsidRPr="20D3C683" w:rsidR="4433D0CA">
        <w:rPr>
          <w:rStyle w:val="css-1g9q2al"/>
          <w:rFonts w:ascii="Times New Roman" w:hAnsi="Times New Roman" w:eastAsia="Times New Roman" w:cs="Times New Roman"/>
          <w:color w:val="000000" w:themeColor="text1"/>
          <w:sz w:val="24"/>
          <w:szCs w:val="24"/>
        </w:rPr>
        <w:t xml:space="preserve"> cited in </w:t>
      </w:r>
      <w:r w:rsidRPr="20D3C683" w:rsidR="4433D0CA">
        <w:rPr>
          <w:rStyle w:val="css-1g9q2al"/>
          <w:rFonts w:ascii="Times New Roman" w:hAnsi="Times New Roman" w:eastAsia="Times New Roman" w:cs="Times New Roman"/>
          <w:color w:val="000000" w:themeColor="text1"/>
          <w:sz w:val="24"/>
          <w:szCs w:val="24"/>
        </w:rPr>
        <w:t>Korkmaz</w:t>
      </w:r>
      <w:r w:rsidRPr="20D3C683" w:rsidR="4433D0CA">
        <w:rPr>
          <w:rStyle w:val="css-1g9q2al"/>
          <w:rFonts w:ascii="Times New Roman" w:hAnsi="Times New Roman" w:eastAsia="Times New Roman" w:cs="Times New Roman"/>
          <w:color w:val="000000" w:themeColor="text1"/>
          <w:sz w:val="24"/>
          <w:szCs w:val="24"/>
        </w:rPr>
        <w:t xml:space="preserve"> (2022)</w:t>
      </w:r>
      <w:r w:rsidRPr="20D3C683" w:rsidR="2075BAE4">
        <w:rPr>
          <w:rStyle w:val="css-1g9q2al"/>
          <w:rFonts w:ascii="Times New Roman" w:hAnsi="Times New Roman" w:eastAsia="Times New Roman" w:cs="Times New Roman"/>
          <w:color w:val="000000" w:themeColor="text1"/>
          <w:sz w:val="24"/>
          <w:szCs w:val="24"/>
        </w:rPr>
        <w:t xml:space="preserve"> continue to </w:t>
      </w:r>
      <w:r w:rsidRPr="20D3C683" w:rsidR="2075BAE4">
        <w:rPr>
          <w:rStyle w:val="css-1g9q2al"/>
          <w:rFonts w:ascii="Times New Roman" w:hAnsi="Times New Roman" w:eastAsia="Times New Roman" w:cs="Times New Roman"/>
          <w:color w:val="000000" w:themeColor="text1"/>
          <w:sz w:val="24"/>
          <w:szCs w:val="24"/>
        </w:rPr>
        <w:t xml:space="preserve">state</w:t>
      </w:r>
      <w:r w:rsidRPr="20D3C683" w:rsidR="2075BAE4">
        <w:rPr>
          <w:rStyle w:val="css-1g9q2al"/>
          <w:rFonts w:ascii="Times New Roman" w:hAnsi="Times New Roman" w:eastAsia="Times New Roman" w:cs="Times New Roman"/>
          <w:color w:val="000000" w:themeColor="text1"/>
          <w:sz w:val="24"/>
          <w:szCs w:val="24"/>
        </w:rPr>
        <w:t xml:space="preserve"> that </w:t>
      </w:r>
      <w:r w:rsidRPr="20D3C683" w:rsidR="18310986">
        <w:rPr>
          <w:rStyle w:val="css-1g9q2al"/>
          <w:rFonts w:ascii="Times New Roman" w:hAnsi="Times New Roman" w:eastAsia="Times New Roman" w:cs="Times New Roman"/>
          <w:color w:val="000000" w:themeColor="text1"/>
          <w:sz w:val="24"/>
          <w:szCs w:val="24"/>
        </w:rPr>
        <w:t xml:space="preserve">this can </w:t>
      </w:r>
      <w:r w:rsidRPr="20D3C683" w:rsidR="044EC77A">
        <w:rPr>
          <w:rStyle w:val="css-1g9q2al"/>
          <w:rFonts w:ascii="Times New Roman" w:hAnsi="Times New Roman" w:eastAsia="Times New Roman" w:cs="Times New Roman"/>
          <w:color w:val="000000" w:themeColor="text1"/>
          <w:sz w:val="24"/>
          <w:szCs w:val="24"/>
        </w:rPr>
        <w:t xml:space="preserve">in turn enable </w:t>
      </w:r>
      <w:r w:rsidRPr="20D3C683" w:rsidR="009E4B9E">
        <w:rPr>
          <w:rStyle w:val="css-1g9q2al"/>
          <w:rFonts w:ascii="Times New Roman" w:hAnsi="Times New Roman" w:eastAsia="Times New Roman" w:cs="Times New Roman"/>
          <w:color w:val="000000" w:themeColor="text1"/>
          <w:sz w:val="24"/>
          <w:szCs w:val="24"/>
        </w:rPr>
        <w:t>practitioners</w:t>
      </w:r>
      <w:r w:rsidRPr="20D3C683" w:rsidR="044EC77A">
        <w:rPr>
          <w:rStyle w:val="css-1g9q2al"/>
          <w:rFonts w:ascii="Times New Roman" w:hAnsi="Times New Roman" w:eastAsia="Times New Roman" w:cs="Times New Roman"/>
          <w:color w:val="000000" w:themeColor="text1"/>
          <w:sz w:val="24"/>
          <w:szCs w:val="24"/>
        </w:rPr>
        <w:t xml:space="preserve"> to </w:t>
      </w:r>
      <w:r w:rsidRPr="20D3C683" w:rsidR="469ADA73">
        <w:rPr>
          <w:rStyle w:val="css-1g9q2al"/>
          <w:rFonts w:ascii="Times New Roman" w:hAnsi="Times New Roman" w:eastAsia="Times New Roman" w:cs="Times New Roman"/>
          <w:color w:val="000000" w:themeColor="text1"/>
          <w:sz w:val="24"/>
          <w:szCs w:val="24"/>
        </w:rPr>
        <w:t xml:space="preserve">collaborate with </w:t>
      </w:r>
      <w:r w:rsidRPr="20D3C683" w:rsidR="38382FD9">
        <w:rPr>
          <w:rStyle w:val="css-1g9q2al"/>
          <w:rFonts w:ascii="Times New Roman" w:hAnsi="Times New Roman" w:eastAsia="Times New Roman" w:cs="Times New Roman"/>
          <w:color w:val="000000" w:themeColor="text1"/>
          <w:sz w:val="24"/>
          <w:szCs w:val="24"/>
        </w:rPr>
        <w:t xml:space="preserve">others, </w:t>
      </w:r>
      <w:r w:rsidRPr="20D3C683" w:rsidR="4F44462C">
        <w:rPr>
          <w:rStyle w:val="css-1g9q2al"/>
          <w:rFonts w:ascii="Times New Roman" w:hAnsi="Times New Roman" w:eastAsia="Times New Roman" w:cs="Times New Roman"/>
          <w:color w:val="000000" w:themeColor="text1"/>
          <w:sz w:val="24"/>
          <w:szCs w:val="24"/>
        </w:rPr>
        <w:t xml:space="preserve">achieve their potential and </w:t>
      </w:r>
      <w:r w:rsidRPr="20D3C683" w:rsidR="764D49D6">
        <w:rPr>
          <w:rStyle w:val="css-1g9q2al"/>
          <w:rFonts w:ascii="Times New Roman" w:hAnsi="Times New Roman" w:eastAsia="Times New Roman" w:cs="Times New Roman"/>
          <w:color w:val="000000" w:themeColor="text1"/>
          <w:sz w:val="24"/>
          <w:szCs w:val="24"/>
        </w:rPr>
        <w:t xml:space="preserve">provide a more positive work ethic </w:t>
      </w:r>
      <w:r w:rsidRPr="20D3C683" w:rsidR="4433D0CA">
        <w:rPr>
          <w:rStyle w:val="css-1g9q2al"/>
          <w:rFonts w:ascii="Times New Roman" w:hAnsi="Times New Roman" w:eastAsia="Times New Roman" w:cs="Times New Roman"/>
          <w:color w:val="000000" w:themeColor="text1"/>
          <w:sz w:val="24"/>
          <w:szCs w:val="24"/>
        </w:rPr>
        <w:t>improving experiences within the workplace.</w:t>
      </w:r>
      <w:r w:rsidRPr="20D3C683" w:rsidR="4BC0FFFD">
        <w:rPr>
          <w:rStyle w:val="css-1g9q2al"/>
          <w:rFonts w:ascii="Times New Roman" w:hAnsi="Times New Roman" w:eastAsia="Times New Roman" w:cs="Times New Roman"/>
          <w:color w:val="000000" w:themeColor="text1"/>
          <w:sz w:val="24"/>
          <w:szCs w:val="24"/>
        </w:rPr>
        <w:t xml:space="preserve"> </w:t>
      </w:r>
      <w:r w:rsidRPr="20D3C683" w:rsidR="3E66BAC2">
        <w:rPr>
          <w:rStyle w:val="css-1g9q2al"/>
          <w:rFonts w:ascii="Times New Roman" w:hAnsi="Times New Roman" w:eastAsia="Times New Roman" w:cs="Times New Roman"/>
          <w:color w:val="000000" w:themeColor="text1"/>
          <w:sz w:val="24"/>
          <w:szCs w:val="24"/>
        </w:rPr>
        <w:t>Ferdman</w:t>
      </w:r>
      <w:r w:rsidRPr="20D3C683" w:rsidR="3E66BAC2">
        <w:rPr>
          <w:rStyle w:val="css-1g9q2al"/>
          <w:rFonts w:ascii="Times New Roman" w:hAnsi="Times New Roman" w:eastAsia="Times New Roman" w:cs="Times New Roman"/>
          <w:color w:val="000000" w:themeColor="text1"/>
          <w:sz w:val="24"/>
          <w:szCs w:val="24"/>
        </w:rPr>
        <w:t xml:space="preserve"> (20</w:t>
      </w:r>
      <w:r w:rsidRPr="20D3C683" w:rsidR="730F9EBB">
        <w:rPr>
          <w:rStyle w:val="css-1g9q2al"/>
          <w:rFonts w:ascii="Times New Roman" w:hAnsi="Times New Roman" w:eastAsia="Times New Roman" w:cs="Times New Roman"/>
          <w:color w:val="000000" w:themeColor="text1"/>
          <w:sz w:val="24"/>
          <w:szCs w:val="24"/>
        </w:rPr>
        <w:t xml:space="preserve">21, p.20) </w:t>
      </w:r>
      <w:r w:rsidRPr="20D3C683" w:rsidR="018B1C3A">
        <w:rPr>
          <w:rStyle w:val="css-1g9q2al"/>
          <w:rFonts w:ascii="Times New Roman" w:hAnsi="Times New Roman" w:eastAsia="Times New Roman" w:cs="Times New Roman"/>
          <w:color w:val="000000" w:themeColor="text1"/>
          <w:sz w:val="24"/>
          <w:szCs w:val="24"/>
        </w:rPr>
        <w:t>states however that</w:t>
      </w:r>
      <w:r w:rsidRPr="20D3C683" w:rsidR="4BC0FFFD">
        <w:rPr>
          <w:rStyle w:val="css-1g9q2al"/>
          <w:rFonts w:ascii="Times New Roman" w:hAnsi="Times New Roman" w:eastAsia="Times New Roman" w:cs="Times New Roman"/>
          <w:color w:val="000000" w:themeColor="text1"/>
          <w:sz w:val="24"/>
          <w:szCs w:val="24"/>
        </w:rPr>
        <w:t xml:space="preserve"> </w:t>
      </w:r>
      <w:r w:rsidRPr="20D3C683" w:rsidR="018B1C3A">
        <w:rPr>
          <w:rStyle w:val="css-0"/>
          <w:rFonts w:ascii="Times New Roman" w:hAnsi="Times New Roman" w:eastAsia="Times New Roman" w:cs="Times New Roman"/>
          <w:color w:val="000000" w:themeColor="text1"/>
          <w:sz w:val="24"/>
          <w:szCs w:val="24"/>
          <w:shd w:val="clear" w:color="auto" w:fill="FFFFFF"/>
        </w:rPr>
        <w:t>i</w:t>
      </w:r>
      <w:r w:rsidRPr="20D3C683" w:rsidR="018B1C3A">
        <w:rPr>
          <w:rStyle w:val="css-0"/>
          <w:rFonts w:ascii="Times New Roman" w:hAnsi="Times New Roman" w:eastAsia="Times New Roman" w:cs="Times New Roman"/>
          <w:color w:val="000000" w:themeColor="text1"/>
          <w:sz w:val="24"/>
          <w:szCs w:val="24"/>
          <w:shd w:val="clear" w:color="auto" w:fill="FFFFFF"/>
        </w:rPr>
        <w:t>nclu</w:t>
      </w:r>
      <w:r w:rsidRPr="20D3C683" w:rsidR="3D4F8665">
        <w:rPr>
          <w:rStyle w:val="css-0"/>
          <w:rFonts w:ascii="Times New Roman" w:hAnsi="Times New Roman" w:eastAsia="Times New Roman" w:cs="Times New Roman"/>
          <w:color w:val="000000" w:themeColor="text1"/>
          <w:sz w:val="24"/>
          <w:szCs w:val="24"/>
          <w:shd w:val="clear" w:color="auto" w:fill="FFFFFF"/>
        </w:rPr>
        <w:t>sive l</w:t>
      </w:r>
      <w:r w:rsidRPr="20D3C683" w:rsidR="018B1C3A">
        <w:rPr>
          <w:rStyle w:val="css-0"/>
          <w:rFonts w:ascii="Times New Roman" w:hAnsi="Times New Roman" w:eastAsia="Times New Roman" w:cs="Times New Roman"/>
          <w:color w:val="000000" w:themeColor="text1"/>
          <w:sz w:val="24"/>
          <w:szCs w:val="24"/>
          <w:shd w:val="clear" w:color="auto" w:fill="FFFFFF"/>
        </w:rPr>
        <w:t>eadership</w:t>
      </w:r>
      <w:r w:rsidRPr="20D3C683" w:rsidR="3CB396BD">
        <w:rPr>
          <w:rStyle w:val="css-0"/>
          <w:rFonts w:ascii="Times New Roman" w:hAnsi="Times New Roman" w:eastAsia="Times New Roman" w:cs="Times New Roman"/>
          <w:color w:val="000000" w:themeColor="text1"/>
          <w:sz w:val="24"/>
          <w:szCs w:val="24"/>
          <w:shd w:val="clear" w:color="auto" w:fill="FFFFFF"/>
        </w:rPr>
        <w:t xml:space="preserve"> </w:t>
      </w:r>
      <w:r w:rsidRPr="20D3C683" w:rsidR="018B1C3A">
        <w:rPr>
          <w:rStyle w:val="css-1f32sl1"/>
          <w:rFonts w:ascii="Times New Roman" w:hAnsi="Times New Roman" w:eastAsia="Times New Roman" w:cs="Times New Roman"/>
          <w:color w:val="000000" w:themeColor="text1"/>
          <w:sz w:val="24"/>
          <w:szCs w:val="24"/>
          <w:shd w:val="clear" w:color="auto" w:fill="FFFFFF"/>
        </w:rPr>
        <w:t>might be difficult to achieve at </w:t>
      </w:r>
      <w:r w:rsidRPr="20D3C683" w:rsidR="018B1C3A">
        <w:rPr>
          <w:rStyle w:val="css-0"/>
          <w:rFonts w:ascii="Times New Roman" w:hAnsi="Times New Roman" w:eastAsia="Times New Roman" w:cs="Times New Roman"/>
          <w:color w:val="000000" w:themeColor="text1"/>
          <w:sz w:val="24"/>
          <w:szCs w:val="24"/>
          <w:shd w:val="clear" w:color="auto" w:fill="FFFFFF"/>
        </w:rPr>
        <w:t>times.</w:t>
      </w:r>
      <w:r w:rsidRPr="20D3C683" w:rsidR="018B1C3A">
        <w:rPr>
          <w:rStyle w:val="css-7gslln"/>
          <w:rFonts w:ascii="Times New Roman" w:hAnsi="Times New Roman" w:eastAsia="Times New Roman" w:cs="Times New Roman"/>
          <w:color w:val="000000" w:themeColor="text1"/>
          <w:sz w:val="24"/>
          <w:szCs w:val="24"/>
          <w:shd w:val="clear" w:color="auto" w:fill="FFFFFF"/>
        </w:rPr>
        <w:t> </w:t>
      </w:r>
      <w:r w:rsidRPr="20D3C683" w:rsidR="018B1C3A">
        <w:rPr>
          <w:rStyle w:val="css-0"/>
          <w:rFonts w:ascii="Times New Roman" w:hAnsi="Times New Roman" w:eastAsia="Times New Roman" w:cs="Times New Roman"/>
          <w:color w:val="000000" w:themeColor="text1"/>
          <w:sz w:val="24"/>
          <w:szCs w:val="24"/>
          <w:shd w:val="clear" w:color="auto" w:fill="FFFFFF"/>
        </w:rPr>
        <w:t>In part </w:t>
      </w:r>
      <w:r w:rsidRPr="20D3C683" w:rsidR="018B1C3A">
        <w:rPr>
          <w:rStyle w:val="css-1f32sl1"/>
          <w:rFonts w:ascii="Times New Roman" w:hAnsi="Times New Roman" w:eastAsia="Times New Roman" w:cs="Times New Roman"/>
          <w:color w:val="000000" w:themeColor="text1"/>
          <w:sz w:val="24"/>
          <w:szCs w:val="24"/>
          <w:shd w:val="clear" w:color="auto" w:fill="FFFFFF"/>
        </w:rPr>
        <w:t>due </w:t>
      </w:r>
      <w:r w:rsidRPr="20D3C683" w:rsidR="43C5F0C8">
        <w:rPr>
          <w:rStyle w:val="css-0"/>
          <w:rFonts w:ascii="Times New Roman" w:hAnsi="Times New Roman" w:eastAsia="Times New Roman" w:cs="Times New Roman"/>
          <w:color w:val="000000" w:themeColor="text1"/>
          <w:sz w:val="24"/>
          <w:szCs w:val="24"/>
          <w:shd w:val="clear" w:color="auto" w:fill="FFFFFF"/>
        </w:rPr>
        <w:t>to</w:t>
      </w:r>
      <w:r w:rsidRPr="20D3C683" w:rsidR="018B1C3A">
        <w:rPr>
          <w:rStyle w:val="css-0"/>
          <w:rFonts w:ascii="Times New Roman" w:hAnsi="Times New Roman" w:eastAsia="Times New Roman" w:cs="Times New Roman"/>
          <w:color w:val="000000" w:themeColor="text1"/>
          <w:sz w:val="24"/>
          <w:szCs w:val="24"/>
          <w:shd w:val="clear" w:color="auto" w:fill="FFFFFF"/>
        </w:rPr>
        <w:t> the </w:t>
      </w:r>
      <w:r w:rsidRPr="20D3C683" w:rsidR="018B1C3A">
        <w:rPr>
          <w:rStyle w:val="css-1f32sl1"/>
          <w:rFonts w:ascii="Times New Roman" w:hAnsi="Times New Roman" w:eastAsia="Times New Roman" w:cs="Times New Roman"/>
          <w:color w:val="000000" w:themeColor="text1"/>
          <w:sz w:val="24"/>
          <w:szCs w:val="24"/>
          <w:shd w:val="clear" w:color="auto" w:fill="FFFFFF"/>
        </w:rPr>
        <w:t>difficulties</w:t>
      </w:r>
      <w:r w:rsidRPr="20D3C683" w:rsidR="30E83C2B">
        <w:rPr>
          <w:rStyle w:val="css-1f32sl1"/>
          <w:rFonts w:ascii="Times New Roman" w:hAnsi="Times New Roman" w:eastAsia="Times New Roman" w:cs="Times New Roman"/>
          <w:color w:val="000000" w:themeColor="text1"/>
          <w:sz w:val="24"/>
          <w:szCs w:val="24"/>
        </w:rPr>
        <w:t xml:space="preserve"> </w:t>
      </w:r>
      <w:r w:rsidRPr="20D3C683" w:rsidR="018B1C3A">
        <w:rPr>
          <w:rStyle w:val="css-1g9q2al"/>
          <w:rFonts w:ascii="Times New Roman" w:hAnsi="Times New Roman" w:eastAsia="Times New Roman" w:cs="Times New Roman"/>
          <w:color w:val="000000" w:themeColor="text1"/>
          <w:sz w:val="24"/>
          <w:szCs w:val="24"/>
          <w:shd w:val="clear" w:color="auto" w:fill="FFFFFF"/>
        </w:rPr>
        <w:t>inherent in inclusion, the </w:t>
      </w:r>
      <w:r w:rsidRPr="20D3C683" w:rsidR="018B1C3A">
        <w:rPr>
          <w:rStyle w:val="css-1f32sl1"/>
          <w:rFonts w:ascii="Times New Roman" w:hAnsi="Times New Roman" w:eastAsia="Times New Roman" w:cs="Times New Roman"/>
          <w:color w:val="000000" w:themeColor="text1"/>
          <w:sz w:val="24"/>
          <w:szCs w:val="24"/>
          <w:shd w:val="clear" w:color="auto" w:fill="FFFFFF"/>
        </w:rPr>
        <w:t>apparent</w:t>
      </w:r>
      <w:r w:rsidRPr="20D3C683" w:rsidR="018B1C3A">
        <w:rPr>
          <w:rStyle w:val="css-1f32sl1"/>
          <w:rFonts w:ascii="Times New Roman" w:hAnsi="Times New Roman" w:eastAsia="Times New Roman" w:cs="Times New Roman"/>
          <w:color w:val="000000" w:themeColor="text1"/>
          <w:sz w:val="24"/>
          <w:szCs w:val="24"/>
          <w:shd w:val="clear" w:color="auto" w:fill="FFFFFF"/>
        </w:rPr>
        <w:t> absence </w:t>
      </w:r>
      <w:r w:rsidRPr="20D3C683" w:rsidR="018B1C3A">
        <w:rPr>
          <w:rStyle w:val="css-0"/>
          <w:rFonts w:ascii="Times New Roman" w:hAnsi="Times New Roman" w:eastAsia="Times New Roman" w:cs="Times New Roman"/>
          <w:color w:val="000000" w:themeColor="text1"/>
          <w:sz w:val="24"/>
          <w:szCs w:val="24"/>
          <w:shd w:val="clear" w:color="auto" w:fill="FFFFFF"/>
        </w:rPr>
        <w:t>of clear guideposts or</w:t>
      </w:r>
      <w:r w:rsidRPr="20D3C683" w:rsidR="04B6772A">
        <w:rPr>
          <w:rStyle w:val="css-0"/>
          <w:rFonts w:ascii="Times New Roman" w:hAnsi="Times New Roman" w:eastAsia="Times New Roman" w:cs="Times New Roman"/>
          <w:color w:val="000000" w:themeColor="text1"/>
          <w:sz w:val="24"/>
          <w:szCs w:val="24"/>
          <w:shd w:val="clear" w:color="auto" w:fill="FFFFFF"/>
        </w:rPr>
        <w:t xml:space="preserve"> </w:t>
      </w:r>
      <w:r w:rsidRPr="20D3C683" w:rsidR="018B1C3A">
        <w:rPr>
          <w:rStyle w:val="css-1f32sl1"/>
          <w:rFonts w:ascii="Times New Roman" w:hAnsi="Times New Roman" w:eastAsia="Times New Roman" w:cs="Times New Roman"/>
          <w:color w:val="000000" w:themeColor="text1"/>
          <w:sz w:val="24"/>
          <w:szCs w:val="24"/>
          <w:shd w:val="clear" w:color="auto" w:fill="FFFFFF"/>
        </w:rPr>
        <w:t>limitations, </w:t>
      </w:r>
      <w:r w:rsidRPr="20D3C683" w:rsidR="018B1C3A">
        <w:rPr>
          <w:rStyle w:val="css-0"/>
          <w:rFonts w:ascii="Times New Roman" w:hAnsi="Times New Roman" w:eastAsia="Times New Roman" w:cs="Times New Roman"/>
          <w:color w:val="000000" w:themeColor="text1"/>
          <w:sz w:val="24"/>
          <w:szCs w:val="24"/>
          <w:shd w:val="clear" w:color="auto" w:fill="FFFFFF"/>
        </w:rPr>
        <w:t>and the </w:t>
      </w:r>
    </w:p>
    <w:p w:rsidR="000003AD" w:rsidP="20D3C683" w:rsidRDefault="00781B77" w14:paraId="7C079562" w14:textId="4FFDEFB1">
      <w:pPr>
        <w:shd w:val="clear" w:color="auto" w:fill="FFFFFF" w:themeFill="background1"/>
        <w:spacing w:after="0" w:line="240" w:lineRule="auto"/>
        <w:divId w:val="1445883320"/>
        <w:rPr>
          <w:rStyle w:val="css-0"/>
          <w:rFonts w:ascii="Times New Roman" w:hAnsi="Times New Roman" w:eastAsia="Times New Roman" w:cs="Times New Roman"/>
          <w:color w:val="000000" w:themeColor="text1"/>
          <w:sz w:val="24"/>
          <w:szCs w:val="24"/>
          <w:shd w:val="clear" w:color="auto" w:fill="FFFFFF"/>
        </w:rPr>
      </w:pPr>
      <w:r w:rsidRPr="20D3C683" w:rsidR="00781B77">
        <w:rPr>
          <w:rStyle w:val="css-1f32sl1"/>
          <w:rFonts w:ascii="Times New Roman" w:hAnsi="Times New Roman" w:eastAsia="Times New Roman" w:cs="Times New Roman"/>
          <w:color w:val="000000" w:themeColor="text1"/>
          <w:sz w:val="24"/>
          <w:szCs w:val="24"/>
          <w:shd w:val="clear" w:color="auto" w:fill="FFFFFF"/>
        </w:rPr>
        <w:t>frequently</w:t>
      </w:r>
      <w:r w:rsidRPr="20D3C683" w:rsidR="000622D9">
        <w:rPr>
          <w:rStyle w:val="css-1f32sl1"/>
          <w:rFonts w:ascii="Times New Roman" w:hAnsi="Times New Roman" w:eastAsia="Times New Roman" w:cs="Times New Roman"/>
          <w:color w:val="000000" w:themeColor="text1"/>
          <w:sz w:val="24"/>
          <w:szCs w:val="24"/>
        </w:rPr>
        <w:t xml:space="preserve"> </w:t>
      </w:r>
      <w:r w:rsidRPr="20D3C683" w:rsidR="005052F0">
        <w:rPr>
          <w:rStyle w:val="css-1f32sl1"/>
          <w:rFonts w:ascii="Times New Roman" w:hAnsi="Times New Roman" w:eastAsia="Times New Roman" w:cs="Times New Roman"/>
          <w:color w:val="000000" w:themeColor="text1"/>
          <w:sz w:val="24"/>
          <w:szCs w:val="24"/>
          <w:shd w:val="clear" w:color="auto" w:fill="FFFFFF"/>
        </w:rPr>
        <w:t>dividing</w:t>
      </w:r>
      <w:r w:rsidRPr="20D3C683" w:rsidR="00D166C4">
        <w:rPr>
          <w:rStyle w:val="css-1f32sl1"/>
          <w:rFonts w:ascii="Times New Roman" w:hAnsi="Times New Roman" w:eastAsia="Times New Roman" w:cs="Times New Roman"/>
          <w:color w:val="000000" w:themeColor="text1"/>
          <w:sz w:val="24"/>
          <w:szCs w:val="24"/>
          <w:shd w:val="clear" w:color="auto" w:fill="FFFFFF"/>
        </w:rPr>
        <w:t xml:space="preserve"> </w:t>
      </w:r>
      <w:r w:rsidRPr="20D3C683" w:rsidR="00781B77">
        <w:rPr>
          <w:rStyle w:val="css-1f32sl1"/>
          <w:rFonts w:ascii="Times New Roman" w:hAnsi="Times New Roman" w:eastAsia="Times New Roman" w:cs="Times New Roman"/>
          <w:color w:val="000000" w:themeColor="text1"/>
          <w:sz w:val="24"/>
          <w:szCs w:val="24"/>
          <w:shd w:val="clear" w:color="auto" w:fill="FFFFFF"/>
        </w:rPr>
        <w:t>features </w:t>
      </w:r>
      <w:r w:rsidRPr="20D3C683" w:rsidR="00781B77">
        <w:rPr>
          <w:rStyle w:val="css-0"/>
          <w:rFonts w:ascii="Times New Roman" w:hAnsi="Times New Roman" w:eastAsia="Times New Roman" w:cs="Times New Roman"/>
          <w:color w:val="000000" w:themeColor="text1"/>
          <w:sz w:val="24"/>
          <w:szCs w:val="24"/>
          <w:shd w:val="clear" w:color="auto" w:fill="FFFFFF"/>
        </w:rPr>
        <w:t>of intergroup relations</w:t>
      </w:r>
      <w:r w:rsidRPr="20D3C683" w:rsidR="00D166C4">
        <w:rPr>
          <w:rStyle w:val="css-0"/>
          <w:rFonts w:ascii="Times New Roman" w:hAnsi="Times New Roman" w:eastAsia="Times New Roman" w:cs="Times New Roman"/>
          <w:color w:val="000000" w:themeColor="text1"/>
          <w:sz w:val="24"/>
          <w:szCs w:val="24"/>
          <w:shd w:val="clear" w:color="auto" w:fill="FFFFFF"/>
        </w:rPr>
        <w:t>.</w:t>
      </w:r>
      <w:r w:rsidRPr="20D3C683" w:rsidR="001E63DE">
        <w:rPr>
          <w:rStyle w:val="css-0"/>
          <w:rFonts w:ascii="Times New Roman" w:hAnsi="Times New Roman" w:eastAsia="Times New Roman" w:cs="Times New Roman"/>
          <w:color w:val="000000" w:themeColor="text1"/>
          <w:sz w:val="24"/>
          <w:szCs w:val="24"/>
          <w:shd w:val="clear" w:color="auto" w:fill="FFFFFF"/>
        </w:rPr>
        <w:t xml:space="preserve"> </w:t>
      </w:r>
      <w:r w:rsidRPr="20D3C683" w:rsidR="00516674">
        <w:rPr>
          <w:rStyle w:val="css-0"/>
          <w:rFonts w:ascii="Times New Roman" w:hAnsi="Times New Roman" w:eastAsia="Times New Roman" w:cs="Times New Roman"/>
          <w:color w:val="000000" w:themeColor="text1"/>
          <w:sz w:val="24"/>
          <w:szCs w:val="24"/>
          <w:shd w:val="clear" w:color="auto" w:fill="FFFFFF"/>
        </w:rPr>
        <w:t xml:space="preserve">Having a clear understanding of </w:t>
      </w:r>
      <w:r w:rsidRPr="20D3C683" w:rsidR="00DF3234">
        <w:rPr>
          <w:rStyle w:val="css-0"/>
          <w:rFonts w:ascii="Times New Roman" w:hAnsi="Times New Roman" w:eastAsia="Times New Roman" w:cs="Times New Roman"/>
          <w:color w:val="000000" w:themeColor="text1"/>
          <w:sz w:val="24"/>
          <w:szCs w:val="24"/>
          <w:shd w:val="clear" w:color="auto" w:fill="FFFFFF"/>
        </w:rPr>
        <w:t xml:space="preserve">inclusion according to </w:t>
      </w:r>
      <w:r w:rsidRPr="20D3C683" w:rsidR="00DF3234">
        <w:rPr>
          <w:rStyle w:val="css-0"/>
          <w:rFonts w:ascii="Times New Roman" w:hAnsi="Times New Roman" w:eastAsia="Times New Roman" w:cs="Times New Roman"/>
          <w:color w:val="000000" w:themeColor="text1"/>
          <w:sz w:val="24"/>
          <w:szCs w:val="24"/>
          <w:shd w:val="clear" w:color="auto" w:fill="FFFFFF"/>
        </w:rPr>
        <w:t>Nutbrown</w:t>
      </w:r>
      <w:r w:rsidRPr="20D3C683" w:rsidR="00DF3234">
        <w:rPr>
          <w:rStyle w:val="css-0"/>
          <w:rFonts w:ascii="Times New Roman" w:hAnsi="Times New Roman" w:eastAsia="Times New Roman" w:cs="Times New Roman"/>
          <w:color w:val="000000" w:themeColor="text1"/>
          <w:sz w:val="24"/>
          <w:szCs w:val="24"/>
          <w:shd w:val="clear" w:color="auto" w:fill="FFFFFF"/>
        </w:rPr>
        <w:t xml:space="preserve"> (2023</w:t>
      </w:r>
      <w:r w:rsidRPr="20D3C683" w:rsidR="00026893">
        <w:rPr>
          <w:rStyle w:val="css-0"/>
          <w:rFonts w:ascii="Times New Roman" w:hAnsi="Times New Roman" w:eastAsia="Times New Roman" w:cs="Times New Roman"/>
          <w:color w:val="000000" w:themeColor="text1"/>
          <w:sz w:val="24"/>
          <w:szCs w:val="24"/>
          <w:shd w:val="clear" w:color="auto" w:fill="FFFFFF"/>
        </w:rPr>
        <w:t xml:space="preserve">) </w:t>
      </w:r>
      <w:r w:rsidRPr="20D3C683" w:rsidR="008D01FD">
        <w:rPr>
          <w:rStyle w:val="css-0"/>
          <w:rFonts w:ascii="Times New Roman" w:hAnsi="Times New Roman" w:eastAsia="Times New Roman" w:cs="Times New Roman"/>
          <w:color w:val="000000" w:themeColor="text1"/>
          <w:sz w:val="24"/>
          <w:szCs w:val="24"/>
          <w:shd w:val="clear" w:color="auto" w:fill="FFFFFF"/>
        </w:rPr>
        <w:t xml:space="preserve">is synonymous with </w:t>
      </w:r>
      <w:r w:rsidRPr="20D3C683" w:rsidR="00A11C39">
        <w:rPr>
          <w:rStyle w:val="css-0"/>
          <w:rFonts w:ascii="Times New Roman" w:hAnsi="Times New Roman" w:eastAsia="Times New Roman" w:cs="Times New Roman"/>
          <w:color w:val="000000" w:themeColor="text1"/>
          <w:sz w:val="24"/>
          <w:szCs w:val="24"/>
          <w:shd w:val="clear" w:color="auto" w:fill="FFFFFF"/>
        </w:rPr>
        <w:t xml:space="preserve">collaborative </w:t>
      </w:r>
      <w:r w:rsidRPr="20D3C683" w:rsidR="00C67FCA">
        <w:rPr>
          <w:rStyle w:val="css-0"/>
          <w:rFonts w:ascii="Times New Roman" w:hAnsi="Times New Roman" w:eastAsia="Times New Roman" w:cs="Times New Roman"/>
          <w:color w:val="000000" w:themeColor="text1"/>
          <w:sz w:val="24"/>
          <w:szCs w:val="24"/>
          <w:shd w:val="clear" w:color="auto" w:fill="FFFFFF"/>
        </w:rPr>
        <w:t xml:space="preserve">partnerships alongside, children, </w:t>
      </w:r>
      <w:r w:rsidRPr="20D3C683" w:rsidR="00F159B9">
        <w:rPr>
          <w:rStyle w:val="css-0"/>
          <w:rFonts w:ascii="Times New Roman" w:hAnsi="Times New Roman" w:eastAsia="Times New Roman" w:cs="Times New Roman"/>
          <w:color w:val="000000" w:themeColor="text1"/>
          <w:sz w:val="24"/>
          <w:szCs w:val="24"/>
          <w:shd w:val="clear" w:color="auto" w:fill="FFFFFF"/>
        </w:rPr>
        <w:t xml:space="preserve">families, </w:t>
      </w:r>
      <w:r w:rsidRPr="20D3C683" w:rsidR="00F159B9">
        <w:rPr>
          <w:rStyle w:val="css-0"/>
          <w:rFonts w:ascii="Times New Roman" w:hAnsi="Times New Roman" w:eastAsia="Times New Roman" w:cs="Times New Roman"/>
          <w:color w:val="000000" w:themeColor="text1"/>
          <w:sz w:val="24"/>
          <w:szCs w:val="24"/>
          <w:shd w:val="clear" w:color="auto" w:fill="FFFFFF"/>
        </w:rPr>
        <w:t>practitioners</w:t>
      </w:r>
      <w:r w:rsidRPr="20D3C683" w:rsidR="00F159B9">
        <w:rPr>
          <w:rStyle w:val="css-0"/>
          <w:rFonts w:ascii="Times New Roman" w:hAnsi="Times New Roman" w:eastAsia="Times New Roman" w:cs="Times New Roman"/>
          <w:color w:val="000000" w:themeColor="text1"/>
          <w:sz w:val="24"/>
          <w:szCs w:val="24"/>
          <w:shd w:val="clear" w:color="auto" w:fill="FFFFFF"/>
        </w:rPr>
        <w:t xml:space="preserve"> and communities.</w:t>
      </w:r>
    </w:p>
    <w:p w:rsidR="000003AD" w:rsidP="20D3C683" w:rsidRDefault="000003AD" w14:paraId="3520CC7B" w14:textId="77777777" w14:noSpellErr="1">
      <w:pPr>
        <w:shd w:val="clear" w:color="auto" w:fill="FFFFFF" w:themeFill="background1"/>
        <w:spacing w:after="0" w:line="240" w:lineRule="auto"/>
        <w:divId w:val="1445883320"/>
        <w:rPr>
          <w:rStyle w:val="css-0"/>
          <w:rFonts w:ascii="Times New Roman" w:hAnsi="Times New Roman" w:eastAsia="Times New Roman" w:cs="Times New Roman"/>
          <w:color w:val="000000" w:themeColor="text1"/>
          <w:sz w:val="24"/>
          <w:szCs w:val="24"/>
          <w:shd w:val="clear" w:color="auto" w:fill="FFFFFF"/>
        </w:rPr>
      </w:pPr>
    </w:p>
    <w:p w:rsidRPr="005C35E6" w:rsidR="000003AD" w:rsidP="20D3C683" w:rsidRDefault="00C5076C" w14:paraId="3BD7D6DC" w14:textId="5810C53C" w14:noSpellErr="1">
      <w:pPr>
        <w:shd w:val="clear" w:color="auto" w:fill="FFFFFF" w:themeFill="background1"/>
        <w:spacing w:after="0" w:line="240" w:lineRule="auto"/>
        <w:divId w:val="1445883320"/>
        <w:rPr>
          <w:rStyle w:val="css-0"/>
          <w:rFonts w:ascii="Times New Roman" w:hAnsi="Times New Roman" w:eastAsia="Times New Roman" w:cs="Times New Roman"/>
          <w:b w:val="1"/>
          <w:bCs w:val="1"/>
          <w:color w:val="000000" w:themeColor="text1"/>
          <w:sz w:val="24"/>
          <w:szCs w:val="24"/>
          <w:u w:val="single"/>
          <w:shd w:val="clear" w:color="auto" w:fill="FFFFFF"/>
        </w:rPr>
      </w:pPr>
      <w:r w:rsidRPr="20D3C683" w:rsidR="00C5076C">
        <w:rPr>
          <w:rStyle w:val="css-0"/>
          <w:rFonts w:ascii="Times New Roman" w:hAnsi="Times New Roman" w:eastAsia="Times New Roman" w:cs="Times New Roman"/>
          <w:b w:val="1"/>
          <w:bCs w:val="1"/>
          <w:color w:val="000000" w:themeColor="text1"/>
          <w:sz w:val="24"/>
          <w:szCs w:val="24"/>
          <w:u w:val="single"/>
          <w:shd w:val="clear" w:color="auto" w:fill="FFFFFF"/>
        </w:rPr>
        <w:t>T</w:t>
      </w:r>
      <w:r w:rsidRPr="20D3C683" w:rsidR="005C35E6">
        <w:rPr>
          <w:rStyle w:val="css-0"/>
          <w:rFonts w:ascii="Times New Roman" w:hAnsi="Times New Roman" w:eastAsia="Times New Roman" w:cs="Times New Roman"/>
          <w:b w:val="1"/>
          <w:bCs w:val="1"/>
          <w:color w:val="000000" w:themeColor="text1"/>
          <w:sz w:val="24"/>
          <w:szCs w:val="24"/>
          <w:u w:val="single"/>
          <w:shd w:val="clear" w:color="auto" w:fill="FFFFFF"/>
        </w:rPr>
        <w:t>he importance of inclusive leadership</w:t>
      </w:r>
      <w:r w:rsidRPr="20D3C683" w:rsidR="00C5076C">
        <w:rPr>
          <w:rStyle w:val="css-0"/>
          <w:rFonts w:ascii="Times New Roman" w:hAnsi="Times New Roman" w:eastAsia="Times New Roman" w:cs="Times New Roman"/>
          <w:b w:val="1"/>
          <w:bCs w:val="1"/>
          <w:color w:val="000000" w:themeColor="text1"/>
          <w:sz w:val="24"/>
          <w:szCs w:val="24"/>
          <w:u w:val="single"/>
          <w:shd w:val="clear" w:color="auto" w:fill="FFFFFF"/>
        </w:rPr>
        <w:t>.</w:t>
      </w:r>
    </w:p>
    <w:p w:rsidR="005C35E6" w:rsidP="20D3C683" w:rsidRDefault="005C35E6" w14:paraId="4CF4E96E" w14:textId="77777777" w14:noSpellErr="1">
      <w:pPr>
        <w:shd w:val="clear" w:color="auto" w:fill="FFFFFF" w:themeFill="background1"/>
        <w:spacing w:after="0" w:line="240" w:lineRule="auto"/>
        <w:divId w:val="1445883320"/>
        <w:rPr>
          <w:rStyle w:val="css-0"/>
          <w:rFonts w:ascii="Times New Roman" w:hAnsi="Times New Roman" w:eastAsia="Times New Roman" w:cs="Times New Roman"/>
          <w:color w:val="000000" w:themeColor="text1"/>
          <w:sz w:val="24"/>
          <w:szCs w:val="24"/>
          <w:shd w:val="clear" w:color="auto" w:fill="FFFFFF"/>
        </w:rPr>
      </w:pPr>
    </w:p>
    <w:p w:rsidR="00060464" w:rsidP="20D3C683" w:rsidRDefault="001E63DE" w14:paraId="7FA0597D" w14:textId="77777777"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1E63DE">
        <w:rPr>
          <w:rStyle w:val="css-0"/>
          <w:rFonts w:ascii="Times New Roman" w:hAnsi="Times New Roman" w:eastAsia="Times New Roman" w:cs="Times New Roman"/>
          <w:color w:val="000000" w:themeColor="text1"/>
          <w:sz w:val="24"/>
          <w:szCs w:val="24"/>
          <w:shd w:val="clear" w:color="auto" w:fill="FFFFFF"/>
        </w:rPr>
        <w:t xml:space="preserve">The importance of inclusive leadership </w:t>
      </w:r>
      <w:r w:rsidRPr="20D3C683" w:rsidR="0046489C">
        <w:rPr>
          <w:rStyle w:val="css-0"/>
          <w:rFonts w:ascii="Times New Roman" w:hAnsi="Times New Roman" w:eastAsia="Times New Roman" w:cs="Times New Roman"/>
          <w:color w:val="000000" w:themeColor="text1"/>
          <w:sz w:val="24"/>
          <w:szCs w:val="24"/>
          <w:shd w:val="clear" w:color="auto" w:fill="FFFFFF"/>
        </w:rPr>
        <w:t xml:space="preserve">as </w:t>
      </w:r>
      <w:r w:rsidRPr="20D3C683" w:rsidR="00D66110">
        <w:rPr>
          <w:rStyle w:val="css-0"/>
          <w:rFonts w:ascii="Times New Roman" w:hAnsi="Times New Roman" w:eastAsia="Times New Roman" w:cs="Times New Roman"/>
          <w:color w:val="000000" w:themeColor="text1"/>
          <w:sz w:val="24"/>
          <w:szCs w:val="24"/>
          <w:shd w:val="clear" w:color="auto" w:fill="FFFFFF"/>
        </w:rPr>
        <w:t xml:space="preserve">suggested by </w:t>
      </w:r>
      <w:r w:rsidRPr="20D3C683" w:rsidR="006C7E29">
        <w:rPr>
          <w:rStyle w:val="css-0"/>
          <w:rFonts w:ascii="Times New Roman" w:hAnsi="Times New Roman" w:eastAsia="Times New Roman" w:cs="Times New Roman"/>
          <w:color w:val="000000" w:themeColor="text1"/>
          <w:sz w:val="24"/>
          <w:szCs w:val="24"/>
          <w:shd w:val="clear" w:color="auto" w:fill="FFFFFF"/>
        </w:rPr>
        <w:t>Childhood Education International (No Date</w:t>
      </w:r>
      <w:r w:rsidRPr="20D3C683" w:rsidR="00690314">
        <w:rPr>
          <w:rStyle w:val="css-0"/>
          <w:rFonts w:ascii="Times New Roman" w:hAnsi="Times New Roman" w:eastAsia="Times New Roman" w:cs="Times New Roman"/>
          <w:color w:val="000000" w:themeColor="text1"/>
          <w:sz w:val="24"/>
          <w:szCs w:val="24"/>
          <w:shd w:val="clear" w:color="auto" w:fill="FFFFFF"/>
        </w:rPr>
        <w:t>, p.1</w:t>
      </w:r>
      <w:r w:rsidRPr="20D3C683" w:rsidR="006C7E29">
        <w:rPr>
          <w:rStyle w:val="css-0"/>
          <w:rFonts w:ascii="Times New Roman" w:hAnsi="Times New Roman" w:eastAsia="Times New Roman" w:cs="Times New Roman"/>
          <w:color w:val="000000" w:themeColor="text1"/>
          <w:sz w:val="24"/>
          <w:szCs w:val="24"/>
          <w:shd w:val="clear" w:color="auto" w:fill="FFFFFF"/>
        </w:rPr>
        <w:t>)</w:t>
      </w:r>
      <w:r w:rsidRPr="20D3C683" w:rsidR="004C70F4">
        <w:rPr>
          <w:rStyle w:val="css-0"/>
          <w:rFonts w:ascii="Times New Roman" w:hAnsi="Times New Roman" w:eastAsia="Times New Roman" w:cs="Times New Roman"/>
          <w:color w:val="000000" w:themeColor="text1"/>
          <w:sz w:val="24"/>
          <w:szCs w:val="24"/>
          <w:shd w:val="clear" w:color="auto" w:fill="FFFFFF"/>
        </w:rPr>
        <w:t xml:space="preserve"> states that</w:t>
      </w:r>
      <w:r w:rsidRPr="20D3C683" w:rsidR="00CE3645">
        <w:rPr>
          <w:rStyle w:val="css-0"/>
          <w:rFonts w:ascii="Times New Roman" w:hAnsi="Times New Roman" w:eastAsia="Times New Roman" w:cs="Times New Roman"/>
          <w:color w:val="000000" w:themeColor="text1"/>
          <w:sz w:val="24"/>
          <w:szCs w:val="24"/>
          <w:shd w:val="clear" w:color="auto" w:fill="FFFFFF"/>
        </w:rPr>
        <w:t xml:space="preserve"> </w:t>
      </w:r>
      <w:r w:rsidRPr="20D3C683" w:rsidR="00D404BE">
        <w:rPr>
          <w:rStyle w:val="css-0"/>
          <w:rFonts w:ascii="Times New Roman" w:hAnsi="Times New Roman" w:eastAsia="Times New Roman" w:cs="Times New Roman"/>
          <w:color w:val="000000" w:themeColor="text1"/>
          <w:sz w:val="24"/>
          <w:szCs w:val="24"/>
        </w:rPr>
        <w:t>a</w:t>
      </w:r>
      <w:r w:rsidRPr="20D3C683" w:rsidR="00987CC6">
        <w:rPr>
          <w:rStyle w:val="css-0"/>
          <w:rFonts w:ascii="Times New Roman" w:hAnsi="Times New Roman" w:eastAsia="Times New Roman" w:cs="Times New Roman"/>
          <w:color w:val="000000" w:themeColor="text1"/>
          <w:sz w:val="24"/>
          <w:szCs w:val="24"/>
        </w:rPr>
        <w:t> </w:t>
      </w:r>
      <w:r w:rsidRPr="20D3C683" w:rsidR="00987CC6">
        <w:rPr>
          <w:rStyle w:val="css-1f32sl1"/>
          <w:rFonts w:ascii="Times New Roman" w:hAnsi="Times New Roman" w:eastAsia="Times New Roman" w:cs="Times New Roman"/>
          <w:color w:val="000000" w:themeColor="text1"/>
          <w:sz w:val="24"/>
          <w:szCs w:val="24"/>
        </w:rPr>
        <w:t>key </w:t>
      </w:r>
      <w:r w:rsidRPr="20D3C683" w:rsidR="00987CC6">
        <w:rPr>
          <w:rStyle w:val="css-1f32sl1"/>
          <w:rFonts w:ascii="Times New Roman" w:hAnsi="Times New Roman" w:eastAsia="Times New Roman" w:cs="Times New Roman"/>
          <w:color w:val="000000" w:themeColor="text1"/>
          <w:sz w:val="24"/>
          <w:szCs w:val="24"/>
        </w:rPr>
        <w:t>component</w:t>
      </w:r>
      <w:r w:rsidRPr="20D3C683" w:rsidR="00987CC6">
        <w:rPr>
          <w:rStyle w:val="css-1f32sl1"/>
          <w:rFonts w:ascii="Times New Roman" w:hAnsi="Times New Roman" w:eastAsia="Times New Roman" w:cs="Times New Roman"/>
          <w:color w:val="000000" w:themeColor="text1"/>
          <w:sz w:val="24"/>
          <w:szCs w:val="24"/>
        </w:rPr>
        <w:t> of initiatives </w:t>
      </w:r>
      <w:r w:rsidRPr="20D3C683" w:rsidR="00987CC6">
        <w:rPr>
          <w:rStyle w:val="css-0"/>
          <w:rFonts w:ascii="Times New Roman" w:hAnsi="Times New Roman" w:eastAsia="Times New Roman" w:cs="Times New Roman"/>
          <w:color w:val="000000" w:themeColor="text1"/>
          <w:sz w:val="24"/>
          <w:szCs w:val="24"/>
        </w:rPr>
        <w:t>to </w:t>
      </w:r>
      <w:r w:rsidRPr="20D3C683" w:rsidR="00987CC6">
        <w:rPr>
          <w:rStyle w:val="css-1f32sl1"/>
          <w:rFonts w:ascii="Times New Roman" w:hAnsi="Times New Roman" w:eastAsia="Times New Roman" w:cs="Times New Roman"/>
          <w:color w:val="000000" w:themeColor="text1"/>
          <w:sz w:val="24"/>
          <w:szCs w:val="24"/>
        </w:rPr>
        <w:t>enhance </w:t>
      </w:r>
      <w:r w:rsidRPr="20D3C683" w:rsidR="00987CC6">
        <w:rPr>
          <w:rStyle w:val="css-0"/>
          <w:rFonts w:ascii="Times New Roman" w:hAnsi="Times New Roman" w:eastAsia="Times New Roman" w:cs="Times New Roman"/>
          <w:color w:val="000000" w:themeColor="text1"/>
          <w:sz w:val="24"/>
          <w:szCs w:val="24"/>
        </w:rPr>
        <w:t>education</w:t>
      </w:r>
      <w:r w:rsidRPr="20D3C683" w:rsidR="00DE1BDC">
        <w:rPr>
          <w:rStyle w:val="css-0"/>
          <w:rFonts w:ascii="Times New Roman" w:hAnsi="Times New Roman" w:eastAsia="Times New Roman" w:cs="Times New Roman"/>
          <w:color w:val="000000" w:themeColor="text1"/>
          <w:sz w:val="24"/>
          <w:szCs w:val="24"/>
        </w:rPr>
        <w:t xml:space="preserve"> on</w:t>
      </w:r>
      <w:r w:rsidRPr="20D3C683" w:rsidR="00987CC6">
        <w:rPr>
          <w:rStyle w:val="css-0"/>
          <w:rFonts w:ascii="Times New Roman" w:hAnsi="Times New Roman" w:eastAsia="Times New Roman" w:cs="Times New Roman"/>
          <w:color w:val="000000" w:themeColor="text1"/>
          <w:sz w:val="24"/>
          <w:szCs w:val="24"/>
        </w:rPr>
        <w:t> </w:t>
      </w:r>
      <w:r w:rsidRPr="20D3C683" w:rsidR="00987CC6">
        <w:rPr>
          <w:rStyle w:val="css-1f32sl1"/>
          <w:rFonts w:ascii="Times New Roman" w:hAnsi="Times New Roman" w:eastAsia="Times New Roman" w:cs="Times New Roman"/>
          <w:color w:val="000000" w:themeColor="text1"/>
          <w:sz w:val="24"/>
          <w:szCs w:val="24"/>
        </w:rPr>
        <w:t>local</w:t>
      </w:r>
      <w:r w:rsidRPr="20D3C683" w:rsidR="00DE1BDC">
        <w:rPr>
          <w:rStyle w:val="css-1f32sl1"/>
          <w:rFonts w:ascii="Times New Roman" w:hAnsi="Times New Roman" w:eastAsia="Times New Roman" w:cs="Times New Roman"/>
          <w:color w:val="000000" w:themeColor="text1"/>
          <w:sz w:val="24"/>
          <w:szCs w:val="24"/>
        </w:rPr>
        <w:t>,</w:t>
      </w:r>
      <w:r w:rsidRPr="20D3C683" w:rsidR="00987CC6">
        <w:rPr>
          <w:rStyle w:val="css-1f32sl1"/>
          <w:rFonts w:ascii="Times New Roman" w:hAnsi="Times New Roman" w:eastAsia="Times New Roman" w:cs="Times New Roman"/>
          <w:color w:val="000000" w:themeColor="text1"/>
          <w:sz w:val="24"/>
          <w:szCs w:val="24"/>
        </w:rPr>
        <w:t> </w:t>
      </w:r>
    </w:p>
    <w:p w:rsidR="000E579F" w:rsidP="20D3C683" w:rsidRDefault="00987CC6" w14:paraId="4D0CC36B" w14:textId="77777777" w14:noSpellErr="1">
      <w:pPr>
        <w:shd w:val="clear" w:color="auto" w:fill="FFFFFF" w:themeFill="background1"/>
        <w:spacing w:after="0" w:line="240" w:lineRule="auto"/>
        <w:divId w:val="1445883320"/>
        <w:rPr>
          <w:rStyle w:val="css-0"/>
          <w:rFonts w:ascii="Times New Roman" w:hAnsi="Times New Roman" w:eastAsia="Times New Roman" w:cs="Times New Roman"/>
          <w:color w:val="000000" w:themeColor="text1"/>
          <w:sz w:val="24"/>
          <w:szCs w:val="24"/>
        </w:rPr>
      </w:pPr>
      <w:r w:rsidRPr="20D3C683" w:rsidR="00987CC6">
        <w:rPr>
          <w:rStyle w:val="css-1f32sl1"/>
          <w:rFonts w:ascii="Times New Roman" w:hAnsi="Times New Roman" w:eastAsia="Times New Roman" w:cs="Times New Roman"/>
          <w:color w:val="000000" w:themeColor="text1"/>
          <w:sz w:val="24"/>
          <w:szCs w:val="24"/>
        </w:rPr>
        <w:t>regionally, </w:t>
      </w:r>
      <w:r w:rsidRPr="20D3C683" w:rsidR="00987CC6">
        <w:rPr>
          <w:rStyle w:val="css-0"/>
          <w:rFonts w:ascii="Times New Roman" w:hAnsi="Times New Roman" w:eastAsia="Times New Roman" w:cs="Times New Roman"/>
          <w:color w:val="000000" w:themeColor="text1"/>
          <w:sz w:val="24"/>
          <w:szCs w:val="24"/>
        </w:rPr>
        <w:t>and </w:t>
      </w:r>
      <w:r w:rsidRPr="20D3C683" w:rsidR="00987CC6">
        <w:rPr>
          <w:rStyle w:val="css-1f32sl1"/>
          <w:rFonts w:ascii="Times New Roman" w:hAnsi="Times New Roman" w:eastAsia="Times New Roman" w:cs="Times New Roman"/>
          <w:color w:val="000000" w:themeColor="text1"/>
          <w:sz w:val="24"/>
          <w:szCs w:val="24"/>
        </w:rPr>
        <w:t>national</w:t>
      </w:r>
      <w:r w:rsidRPr="20D3C683" w:rsidR="00DE1BDC">
        <w:rPr>
          <w:rStyle w:val="css-1f32sl1"/>
          <w:rFonts w:ascii="Times New Roman" w:hAnsi="Times New Roman" w:eastAsia="Times New Roman" w:cs="Times New Roman"/>
          <w:color w:val="000000" w:themeColor="text1"/>
          <w:sz w:val="24"/>
          <w:szCs w:val="24"/>
        </w:rPr>
        <w:t xml:space="preserve"> levels</w:t>
      </w:r>
      <w:r w:rsidRPr="20D3C683" w:rsidR="00987CC6">
        <w:rPr>
          <w:rStyle w:val="css-1f32sl1"/>
          <w:rFonts w:ascii="Times New Roman" w:hAnsi="Times New Roman" w:eastAsia="Times New Roman" w:cs="Times New Roman"/>
          <w:color w:val="000000" w:themeColor="text1"/>
          <w:sz w:val="24"/>
          <w:szCs w:val="24"/>
        </w:rPr>
        <w:t> </w:t>
      </w:r>
      <w:r w:rsidRPr="20D3C683" w:rsidR="00987CC6">
        <w:rPr>
          <w:rStyle w:val="css-0"/>
          <w:rFonts w:ascii="Times New Roman" w:hAnsi="Times New Roman" w:eastAsia="Times New Roman" w:cs="Times New Roman"/>
          <w:color w:val="000000" w:themeColor="text1"/>
          <w:sz w:val="24"/>
          <w:szCs w:val="24"/>
        </w:rPr>
        <w:t>is</w:t>
      </w:r>
      <w:r w:rsidRPr="20D3C683" w:rsidR="009061EE">
        <w:rPr>
          <w:rStyle w:val="css-0"/>
          <w:rFonts w:ascii="Times New Roman" w:hAnsi="Times New Roman" w:eastAsia="Times New Roman" w:cs="Times New Roman"/>
          <w:color w:val="000000" w:themeColor="text1"/>
          <w:sz w:val="24"/>
          <w:szCs w:val="24"/>
        </w:rPr>
        <w:t xml:space="preserve"> the </w:t>
      </w:r>
      <w:r w:rsidRPr="20D3C683" w:rsidR="00060D91">
        <w:rPr>
          <w:rStyle w:val="css-0"/>
          <w:rFonts w:ascii="Times New Roman" w:hAnsi="Times New Roman" w:eastAsia="Times New Roman" w:cs="Times New Roman"/>
          <w:color w:val="000000" w:themeColor="text1"/>
          <w:sz w:val="24"/>
          <w:szCs w:val="24"/>
        </w:rPr>
        <w:t>implementation</w:t>
      </w:r>
      <w:r w:rsidRPr="20D3C683" w:rsidR="00973503">
        <w:rPr>
          <w:rStyle w:val="css-0"/>
          <w:rFonts w:ascii="Times New Roman" w:hAnsi="Times New Roman" w:eastAsia="Times New Roman" w:cs="Times New Roman"/>
          <w:color w:val="000000" w:themeColor="text1"/>
          <w:sz w:val="24"/>
          <w:szCs w:val="24"/>
        </w:rPr>
        <w:t xml:space="preserve"> </w:t>
      </w:r>
      <w:r w:rsidRPr="20D3C683" w:rsidR="009061EE">
        <w:rPr>
          <w:rStyle w:val="css-0"/>
          <w:rFonts w:ascii="Times New Roman" w:hAnsi="Times New Roman" w:eastAsia="Times New Roman" w:cs="Times New Roman"/>
          <w:color w:val="000000" w:themeColor="text1"/>
          <w:sz w:val="24"/>
          <w:szCs w:val="24"/>
        </w:rPr>
        <w:t>of</w:t>
      </w:r>
      <w:r w:rsidRPr="20D3C683" w:rsidR="00987CC6">
        <w:rPr>
          <w:rStyle w:val="css-0"/>
          <w:rFonts w:ascii="Times New Roman" w:hAnsi="Times New Roman" w:eastAsia="Times New Roman" w:cs="Times New Roman"/>
          <w:color w:val="000000" w:themeColor="text1"/>
          <w:sz w:val="24"/>
          <w:szCs w:val="24"/>
        </w:rPr>
        <w:t> inclusive </w:t>
      </w:r>
      <w:r w:rsidRPr="20D3C683" w:rsidR="00B32ED9">
        <w:rPr>
          <w:rStyle w:val="css-0"/>
          <w:rFonts w:ascii="Times New Roman" w:hAnsi="Times New Roman" w:eastAsia="Times New Roman" w:cs="Times New Roman"/>
          <w:color w:val="000000" w:themeColor="text1"/>
          <w:sz w:val="24"/>
          <w:szCs w:val="24"/>
        </w:rPr>
        <w:t>leadership.</w:t>
      </w:r>
      <w:r w:rsidRPr="20D3C683" w:rsidR="00B32ED9">
        <w:rPr>
          <w:rStyle w:val="css-10o52y0"/>
          <w:rFonts w:ascii="Times New Roman" w:hAnsi="Times New Roman" w:eastAsia="Times New Roman" w:cs="Times New Roman"/>
          <w:color w:val="000000" w:themeColor="text1"/>
          <w:sz w:val="24"/>
          <w:szCs w:val="24"/>
        </w:rPr>
        <w:t xml:space="preserve"> Leaders</w:t>
      </w:r>
      <w:r w:rsidRPr="20D3C683" w:rsidR="00987CC6">
        <w:rPr>
          <w:rStyle w:val="css-10o52y0"/>
          <w:rFonts w:ascii="Times New Roman" w:hAnsi="Times New Roman" w:eastAsia="Times New Roman" w:cs="Times New Roman"/>
          <w:color w:val="000000" w:themeColor="text1"/>
          <w:sz w:val="24"/>
          <w:szCs w:val="24"/>
        </w:rPr>
        <w:t> </w:t>
      </w:r>
      <w:r w:rsidRPr="20D3C683" w:rsidR="00987CC6">
        <w:rPr>
          <w:rStyle w:val="css-1fxatq4"/>
          <w:rFonts w:ascii="Times New Roman" w:hAnsi="Times New Roman" w:eastAsia="Times New Roman" w:cs="Times New Roman"/>
          <w:color w:val="000000" w:themeColor="text1"/>
          <w:sz w:val="24"/>
          <w:szCs w:val="24"/>
        </w:rPr>
        <w:t>in schools </w:t>
      </w:r>
      <w:r w:rsidRPr="20D3C683" w:rsidR="00987CC6">
        <w:rPr>
          <w:rStyle w:val="css-10o52y0"/>
          <w:rFonts w:ascii="Times New Roman" w:hAnsi="Times New Roman" w:eastAsia="Times New Roman" w:cs="Times New Roman"/>
          <w:color w:val="000000" w:themeColor="text1"/>
          <w:sz w:val="24"/>
          <w:szCs w:val="24"/>
        </w:rPr>
        <w:t>and </w:t>
      </w:r>
      <w:r w:rsidRPr="20D3C683" w:rsidR="00987CC6">
        <w:rPr>
          <w:rStyle w:val="css-1fxatq4"/>
          <w:rFonts w:ascii="Times New Roman" w:hAnsi="Times New Roman" w:eastAsia="Times New Roman" w:cs="Times New Roman"/>
          <w:color w:val="000000" w:themeColor="text1"/>
          <w:sz w:val="24"/>
          <w:szCs w:val="24"/>
        </w:rPr>
        <w:t>the </w:t>
      </w:r>
      <w:r w:rsidRPr="20D3C683" w:rsidR="00987CC6">
        <w:rPr>
          <w:rStyle w:val="css-10o52y0"/>
          <w:rFonts w:ascii="Times New Roman" w:hAnsi="Times New Roman" w:eastAsia="Times New Roman" w:cs="Times New Roman"/>
          <w:color w:val="000000" w:themeColor="text1"/>
          <w:sz w:val="24"/>
          <w:szCs w:val="24"/>
        </w:rPr>
        <w:t>education system </w:t>
      </w:r>
      <w:r w:rsidRPr="20D3C683" w:rsidR="00987CC6">
        <w:rPr>
          <w:rStyle w:val="css-1fxatq4"/>
          <w:rFonts w:ascii="Times New Roman" w:hAnsi="Times New Roman" w:eastAsia="Times New Roman" w:cs="Times New Roman"/>
          <w:color w:val="000000" w:themeColor="text1"/>
          <w:sz w:val="24"/>
          <w:szCs w:val="24"/>
        </w:rPr>
        <w:t>that </w:t>
      </w:r>
      <w:r w:rsidRPr="20D3C683" w:rsidR="00987CC6">
        <w:rPr>
          <w:rStyle w:val="css-10o52y0"/>
          <w:rFonts w:ascii="Times New Roman" w:hAnsi="Times New Roman" w:eastAsia="Times New Roman" w:cs="Times New Roman"/>
          <w:color w:val="000000" w:themeColor="text1"/>
          <w:sz w:val="24"/>
          <w:szCs w:val="24"/>
        </w:rPr>
        <w:t>are effective</w:t>
      </w:r>
      <w:r w:rsidRPr="20D3C683" w:rsidR="00406049">
        <w:rPr>
          <w:rStyle w:val="css-10o52y0"/>
          <w:rFonts w:ascii="Times New Roman" w:hAnsi="Times New Roman" w:eastAsia="Times New Roman" w:cs="Times New Roman"/>
          <w:color w:val="000000" w:themeColor="text1"/>
          <w:sz w:val="24"/>
          <w:szCs w:val="24"/>
          <w:shd w:val="clear" w:color="auto" w:fill="FFFFFF"/>
        </w:rPr>
        <w:t xml:space="preserve"> </w:t>
      </w:r>
      <w:r w:rsidRPr="20D3C683" w:rsidR="00AF27EC">
        <w:rPr>
          <w:rStyle w:val="css-10o52y0"/>
          <w:rFonts w:ascii="Times New Roman" w:hAnsi="Times New Roman" w:eastAsia="Times New Roman" w:cs="Times New Roman"/>
          <w:color w:val="000000" w:themeColor="text1"/>
          <w:sz w:val="24"/>
          <w:szCs w:val="24"/>
        </w:rPr>
        <w:t>practitioners</w:t>
      </w:r>
      <w:r w:rsidRPr="20D3C683" w:rsidR="00D6290D">
        <w:rPr>
          <w:rStyle w:val="css-10o52y0"/>
          <w:rFonts w:ascii="Times New Roman" w:hAnsi="Times New Roman" w:eastAsia="Times New Roman" w:cs="Times New Roman"/>
          <w:color w:val="000000" w:themeColor="text1"/>
          <w:sz w:val="24"/>
          <w:szCs w:val="24"/>
        </w:rPr>
        <w:t xml:space="preserve"> </w:t>
      </w:r>
      <w:r w:rsidRPr="20D3C683" w:rsidR="00987CC6">
        <w:rPr>
          <w:rStyle w:val="css-10o52y0"/>
          <w:rFonts w:ascii="Times New Roman" w:hAnsi="Times New Roman" w:eastAsia="Times New Roman" w:cs="Times New Roman"/>
          <w:color w:val="000000" w:themeColor="text1"/>
          <w:sz w:val="24"/>
          <w:szCs w:val="24"/>
        </w:rPr>
        <w:t>take</w:t>
      </w:r>
      <w:r w:rsidRPr="20D3C683" w:rsidR="000E579F">
        <w:rPr>
          <w:rStyle w:val="css-10o52y0"/>
          <w:rFonts w:ascii="Times New Roman" w:hAnsi="Times New Roman" w:eastAsia="Times New Roman" w:cs="Times New Roman"/>
          <w:color w:val="000000" w:themeColor="text1"/>
          <w:sz w:val="24"/>
          <w:szCs w:val="24"/>
        </w:rPr>
        <w:t xml:space="preserve"> </w:t>
      </w:r>
      <w:r w:rsidRPr="20D3C683" w:rsidR="00470ED4">
        <w:rPr>
          <w:rStyle w:val="css-1f32sl1"/>
          <w:rFonts w:ascii="Times New Roman" w:hAnsi="Times New Roman" w:eastAsia="Times New Roman" w:cs="Times New Roman"/>
          <w:color w:val="000000" w:themeColor="text1"/>
          <w:sz w:val="24"/>
          <w:szCs w:val="24"/>
        </w:rPr>
        <w:t>t</w:t>
      </w:r>
      <w:r w:rsidRPr="20D3C683" w:rsidR="00987CC6">
        <w:rPr>
          <w:rStyle w:val="css-1f32sl1"/>
          <w:rFonts w:ascii="Times New Roman" w:hAnsi="Times New Roman" w:eastAsia="Times New Roman" w:cs="Times New Roman"/>
          <w:color w:val="000000" w:themeColor="text1"/>
          <w:sz w:val="24"/>
          <w:szCs w:val="24"/>
        </w:rPr>
        <w:t>he </w:t>
      </w:r>
      <w:r w:rsidRPr="20D3C683" w:rsidR="00987CC6">
        <w:rPr>
          <w:rStyle w:val="css-0"/>
          <w:rFonts w:ascii="Times New Roman" w:hAnsi="Times New Roman" w:eastAsia="Times New Roman" w:cs="Times New Roman"/>
          <w:color w:val="000000" w:themeColor="text1"/>
          <w:sz w:val="24"/>
          <w:szCs w:val="24"/>
        </w:rPr>
        <w:t>time to</w:t>
      </w:r>
    </w:p>
    <w:p w:rsidR="000E579F" w:rsidP="20D3C683" w:rsidRDefault="00987CC6" w14:paraId="4DC7970C" w14:textId="1E2E04B0"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987CC6">
        <w:rPr>
          <w:rStyle w:val="css-1f32sl1"/>
          <w:rFonts w:ascii="Times New Roman" w:hAnsi="Times New Roman" w:eastAsia="Times New Roman" w:cs="Times New Roman"/>
          <w:color w:val="000000" w:themeColor="text1" w:themeTint="FF" w:themeShade="FF"/>
          <w:sz w:val="24"/>
          <w:szCs w:val="24"/>
        </w:rPr>
        <w:t>talk </w:t>
      </w:r>
      <w:r w:rsidRPr="20D3C683" w:rsidR="00987CC6">
        <w:rPr>
          <w:rStyle w:val="css-10o52y0"/>
          <w:rFonts w:ascii="Times New Roman" w:hAnsi="Times New Roman" w:eastAsia="Times New Roman" w:cs="Times New Roman"/>
          <w:color w:val="000000" w:themeColor="text1" w:themeTint="FF" w:themeShade="FF"/>
          <w:sz w:val="24"/>
          <w:szCs w:val="24"/>
        </w:rPr>
        <w:t>and listen to </w:t>
      </w:r>
      <w:r w:rsidRPr="20D3C683" w:rsidR="00987CC6">
        <w:rPr>
          <w:rStyle w:val="css-1f32sl1"/>
          <w:rFonts w:ascii="Times New Roman" w:hAnsi="Times New Roman" w:eastAsia="Times New Roman" w:cs="Times New Roman"/>
          <w:color w:val="000000" w:themeColor="text1" w:themeTint="FF" w:themeShade="FF"/>
          <w:sz w:val="24"/>
          <w:szCs w:val="24"/>
        </w:rPr>
        <w:t>everyone</w:t>
      </w:r>
      <w:r w:rsidRPr="20D3C683" w:rsidR="000813EC">
        <w:rPr>
          <w:rStyle w:val="css-1f32sl1"/>
          <w:rFonts w:ascii="Times New Roman" w:hAnsi="Times New Roman" w:eastAsia="Times New Roman" w:cs="Times New Roman"/>
          <w:color w:val="000000" w:themeColor="text1" w:themeTint="FF" w:themeShade="FF"/>
          <w:sz w:val="24"/>
          <w:szCs w:val="24"/>
        </w:rPr>
        <w:t xml:space="preserve"> </w:t>
      </w:r>
      <w:r w:rsidRPr="20D3C683" w:rsidR="00987CC6">
        <w:rPr>
          <w:rStyle w:val="css-1f32sl1"/>
          <w:rFonts w:ascii="Times New Roman" w:hAnsi="Times New Roman" w:eastAsia="Times New Roman" w:cs="Times New Roman"/>
          <w:color w:val="000000" w:themeColor="text1" w:themeTint="FF" w:themeShade="FF"/>
          <w:sz w:val="24"/>
          <w:szCs w:val="24"/>
        </w:rPr>
        <w:t>involved</w:t>
      </w:r>
      <w:r w:rsidRPr="20D3C683" w:rsidR="007F1100">
        <w:rPr>
          <w:rStyle w:val="css-1f32sl1"/>
          <w:rFonts w:ascii="Times New Roman" w:hAnsi="Times New Roman" w:eastAsia="Times New Roman" w:cs="Times New Roman"/>
          <w:color w:val="000000" w:themeColor="text1" w:themeTint="FF" w:themeShade="FF"/>
          <w:sz w:val="24"/>
          <w:szCs w:val="24"/>
        </w:rPr>
        <w:t>, including children</w:t>
      </w:r>
      <w:r w:rsidRPr="20D3C683" w:rsidR="00987CC6">
        <w:rPr>
          <w:rStyle w:val="css-1f32sl1"/>
          <w:rFonts w:ascii="Times New Roman" w:hAnsi="Times New Roman" w:eastAsia="Times New Roman" w:cs="Times New Roman"/>
          <w:color w:val="000000" w:themeColor="text1" w:themeTint="FF" w:themeShade="FF"/>
          <w:sz w:val="24"/>
          <w:szCs w:val="24"/>
        </w:rPr>
        <w:t>, </w:t>
      </w:r>
      <w:r w:rsidRPr="20D3C683" w:rsidR="00987CC6">
        <w:rPr>
          <w:rStyle w:val="css-0"/>
          <w:rFonts w:ascii="Times New Roman" w:hAnsi="Times New Roman" w:eastAsia="Times New Roman" w:cs="Times New Roman"/>
          <w:color w:val="000000" w:themeColor="text1" w:themeTint="FF" w:themeShade="FF"/>
          <w:sz w:val="24"/>
          <w:szCs w:val="24"/>
        </w:rPr>
        <w:t>parents, </w:t>
      </w:r>
      <w:r w:rsidRPr="20D3C683" w:rsidR="007F1100">
        <w:rPr>
          <w:rStyle w:val="css-0"/>
          <w:rFonts w:ascii="Times New Roman" w:hAnsi="Times New Roman" w:eastAsia="Times New Roman" w:cs="Times New Roman"/>
          <w:color w:val="000000" w:themeColor="text1" w:themeTint="FF" w:themeShade="FF"/>
          <w:sz w:val="24"/>
          <w:szCs w:val="24"/>
        </w:rPr>
        <w:t>peers</w:t>
      </w:r>
      <w:r w:rsidRPr="20D3C683" w:rsidR="007F1100">
        <w:rPr>
          <w:rStyle w:val="css-0"/>
          <w:rFonts w:ascii="Times New Roman" w:hAnsi="Times New Roman" w:eastAsia="Times New Roman" w:cs="Times New Roman"/>
          <w:color w:val="000000" w:themeColor="text1" w:themeTint="FF" w:themeShade="FF"/>
          <w:sz w:val="24"/>
          <w:szCs w:val="24"/>
        </w:rPr>
        <w:t xml:space="preserve"> </w:t>
      </w:r>
      <w:r w:rsidRPr="20D3C683" w:rsidR="00987CC6">
        <w:rPr>
          <w:rStyle w:val="css-0"/>
          <w:rFonts w:ascii="Times New Roman" w:hAnsi="Times New Roman" w:eastAsia="Times New Roman" w:cs="Times New Roman"/>
          <w:color w:val="000000" w:themeColor="text1" w:themeTint="FF" w:themeShade="FF"/>
          <w:sz w:val="24"/>
          <w:szCs w:val="24"/>
        </w:rPr>
        <w:t>and</w:t>
      </w:r>
      <w:r w:rsidRPr="20D3C683" w:rsidR="000E579F">
        <w:rPr>
          <w:rStyle w:val="css-0"/>
          <w:rFonts w:ascii="Times New Roman" w:hAnsi="Times New Roman" w:eastAsia="Times New Roman" w:cs="Times New Roman"/>
          <w:color w:val="000000" w:themeColor="text1" w:themeTint="FF" w:themeShade="FF"/>
          <w:sz w:val="24"/>
          <w:szCs w:val="24"/>
        </w:rPr>
        <w:t xml:space="preserve"> </w:t>
      </w:r>
      <w:r w:rsidRPr="20D3C683" w:rsidR="00987CC6">
        <w:rPr>
          <w:rStyle w:val="css-1f32sl1"/>
          <w:rFonts w:ascii="Times New Roman" w:hAnsi="Times New Roman" w:eastAsia="Times New Roman" w:cs="Times New Roman"/>
          <w:color w:val="000000" w:themeColor="text1" w:themeTint="FF" w:themeShade="FF"/>
          <w:sz w:val="24"/>
          <w:szCs w:val="24"/>
        </w:rPr>
        <w:t>people</w:t>
      </w:r>
      <w:r w:rsidRPr="20D3C683" w:rsidR="007F1100">
        <w:rPr>
          <w:rStyle w:val="css-1f32sl1"/>
          <w:rFonts w:ascii="Times New Roman" w:hAnsi="Times New Roman" w:eastAsia="Times New Roman" w:cs="Times New Roman"/>
          <w:color w:val="000000" w:themeColor="text1" w:themeTint="FF" w:themeShade="FF"/>
          <w:sz w:val="24"/>
          <w:szCs w:val="24"/>
        </w:rPr>
        <w:t xml:space="preserve"> within</w:t>
      </w:r>
    </w:p>
    <w:p w:rsidR="002454A2" w:rsidP="20D3C683" w:rsidRDefault="007F1100" w14:paraId="6CB4397D" w14:textId="2D7C6658" w14:noSpellErr="1">
      <w:pPr>
        <w:shd w:val="clear" w:color="auto" w:fill="FFFFFF" w:themeFill="background1"/>
        <w:spacing w:after="0" w:line="240" w:lineRule="auto"/>
        <w:divId w:val="1445883320"/>
        <w:rPr>
          <w:rStyle w:val="css-10o52y0"/>
          <w:rFonts w:ascii="Times New Roman" w:hAnsi="Times New Roman" w:eastAsia="Times New Roman" w:cs="Times New Roman"/>
          <w:color w:val="000000" w:themeColor="text1"/>
          <w:sz w:val="24"/>
          <w:szCs w:val="24"/>
        </w:rPr>
      </w:pPr>
      <w:r w:rsidRPr="20D3C683" w:rsidR="007F1100">
        <w:rPr>
          <w:rStyle w:val="css-1f32sl1"/>
          <w:rFonts w:ascii="Times New Roman" w:hAnsi="Times New Roman" w:eastAsia="Times New Roman" w:cs="Times New Roman"/>
          <w:color w:val="000000" w:themeColor="text1" w:themeTint="FF" w:themeShade="FF"/>
          <w:sz w:val="24"/>
          <w:szCs w:val="24"/>
        </w:rPr>
        <w:t>the</w:t>
      </w:r>
      <w:r w:rsidRPr="20D3C683" w:rsidR="00987CC6">
        <w:rPr>
          <w:rStyle w:val="css-1f32sl1"/>
          <w:rFonts w:ascii="Times New Roman" w:hAnsi="Times New Roman" w:eastAsia="Times New Roman" w:cs="Times New Roman"/>
          <w:color w:val="000000" w:themeColor="text1" w:themeTint="FF" w:themeShade="FF"/>
          <w:sz w:val="24"/>
          <w:szCs w:val="24"/>
        </w:rPr>
        <w:t> </w:t>
      </w:r>
      <w:r w:rsidRPr="20D3C683" w:rsidR="00987CC6">
        <w:rPr>
          <w:rStyle w:val="css-0"/>
          <w:rFonts w:ascii="Times New Roman" w:hAnsi="Times New Roman" w:eastAsia="Times New Roman" w:cs="Times New Roman"/>
          <w:color w:val="000000" w:themeColor="text1" w:themeTint="FF" w:themeShade="FF"/>
          <w:sz w:val="24"/>
          <w:szCs w:val="24"/>
        </w:rPr>
        <w:t>community.</w:t>
      </w:r>
      <w:r w:rsidRPr="20D3C683" w:rsidR="00987CC6">
        <w:rPr>
          <w:rStyle w:val="css-7gslln"/>
          <w:rFonts w:ascii="Times New Roman" w:hAnsi="Times New Roman" w:eastAsia="Times New Roman" w:cs="Times New Roman"/>
          <w:color w:val="000000" w:themeColor="text1" w:themeTint="FF" w:themeShade="FF"/>
          <w:sz w:val="24"/>
          <w:szCs w:val="24"/>
        </w:rPr>
        <w:t> </w:t>
      </w:r>
      <w:r w:rsidRPr="20D3C683" w:rsidR="00987CC6">
        <w:rPr>
          <w:rStyle w:val="css-0"/>
          <w:rFonts w:ascii="Times New Roman" w:hAnsi="Times New Roman" w:eastAsia="Times New Roman" w:cs="Times New Roman"/>
          <w:color w:val="000000" w:themeColor="text1" w:themeTint="FF" w:themeShade="FF"/>
          <w:sz w:val="24"/>
          <w:szCs w:val="24"/>
        </w:rPr>
        <w:t>These leaders also </w:t>
      </w:r>
      <w:r w:rsidRPr="20D3C683" w:rsidR="00987CC6">
        <w:rPr>
          <w:rStyle w:val="css-1f32sl1"/>
          <w:rFonts w:ascii="Times New Roman" w:hAnsi="Times New Roman" w:eastAsia="Times New Roman" w:cs="Times New Roman"/>
          <w:color w:val="000000" w:themeColor="text1" w:themeTint="FF" w:themeShade="FF"/>
          <w:sz w:val="24"/>
          <w:szCs w:val="24"/>
        </w:rPr>
        <w:t>create </w:t>
      </w:r>
      <w:r w:rsidRPr="20D3C683" w:rsidR="00987CC6">
        <w:rPr>
          <w:rStyle w:val="css-0"/>
          <w:rFonts w:ascii="Times New Roman" w:hAnsi="Times New Roman" w:eastAsia="Times New Roman" w:cs="Times New Roman"/>
          <w:color w:val="000000" w:themeColor="text1" w:themeTint="FF" w:themeShade="FF"/>
          <w:sz w:val="24"/>
          <w:szCs w:val="24"/>
        </w:rPr>
        <w:t>management</w:t>
      </w:r>
      <w:r w:rsidRPr="20D3C683" w:rsidR="00060464">
        <w:rPr>
          <w:rStyle w:val="css-0"/>
          <w:rFonts w:ascii="Times New Roman" w:hAnsi="Times New Roman" w:eastAsia="Times New Roman" w:cs="Times New Roman"/>
          <w:color w:val="000000" w:themeColor="text1" w:themeTint="FF" w:themeShade="FF"/>
          <w:sz w:val="24"/>
          <w:szCs w:val="24"/>
        </w:rPr>
        <w:t xml:space="preserve"> </w:t>
      </w:r>
      <w:r w:rsidRPr="20D3C683" w:rsidR="00987CC6">
        <w:rPr>
          <w:rStyle w:val="css-0"/>
          <w:rFonts w:ascii="Times New Roman" w:hAnsi="Times New Roman" w:eastAsia="Times New Roman" w:cs="Times New Roman"/>
          <w:color w:val="000000" w:themeColor="text1" w:themeTint="FF" w:themeShade="FF"/>
          <w:sz w:val="24"/>
          <w:szCs w:val="24"/>
        </w:rPr>
        <w:t>teams that </w:t>
      </w:r>
      <w:r w:rsidRPr="20D3C683" w:rsidR="00987CC6">
        <w:rPr>
          <w:rStyle w:val="css-1f32sl1"/>
          <w:rFonts w:ascii="Times New Roman" w:hAnsi="Times New Roman" w:eastAsia="Times New Roman" w:cs="Times New Roman"/>
          <w:color w:val="000000" w:themeColor="text1" w:themeTint="FF" w:themeShade="FF"/>
          <w:sz w:val="24"/>
          <w:szCs w:val="24"/>
        </w:rPr>
        <w:t>work</w:t>
      </w:r>
      <w:r w:rsidRPr="20D3C683" w:rsidR="00104723">
        <w:rPr>
          <w:rStyle w:val="css-1f32sl1"/>
          <w:rFonts w:ascii="Times New Roman" w:hAnsi="Times New Roman" w:eastAsia="Times New Roman" w:cs="Times New Roman"/>
          <w:color w:val="000000" w:themeColor="text1" w:themeTint="FF" w:themeShade="FF"/>
          <w:sz w:val="24"/>
          <w:szCs w:val="24"/>
        </w:rPr>
        <w:t xml:space="preserve"> </w:t>
      </w:r>
      <w:r w:rsidRPr="20D3C683" w:rsidR="00987CC6">
        <w:rPr>
          <w:rStyle w:val="css-1f32sl1"/>
          <w:rFonts w:ascii="Times New Roman" w:hAnsi="Times New Roman" w:eastAsia="Times New Roman" w:cs="Times New Roman"/>
          <w:color w:val="000000" w:themeColor="text1" w:themeTint="FF" w:themeShade="FF"/>
          <w:sz w:val="24"/>
          <w:szCs w:val="24"/>
        </w:rPr>
        <w:t>well together </w:t>
      </w:r>
      <w:r w:rsidRPr="20D3C683" w:rsidR="00987CC6">
        <w:rPr>
          <w:rStyle w:val="css-10o52y0"/>
          <w:rFonts w:ascii="Times New Roman" w:hAnsi="Times New Roman" w:eastAsia="Times New Roman" w:cs="Times New Roman"/>
          <w:color w:val="000000" w:themeColor="text1" w:themeTint="FF" w:themeShade="FF"/>
          <w:sz w:val="24"/>
          <w:szCs w:val="24"/>
        </w:rPr>
        <w:t>and</w:t>
      </w:r>
    </w:p>
    <w:p w:rsidR="00B82C53" w:rsidP="20D3C683" w:rsidRDefault="00987CC6" w14:paraId="316D4084" w14:textId="3DDA7FF5"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987CC6">
        <w:rPr>
          <w:rStyle w:val="css-10o52y0"/>
          <w:rFonts w:ascii="Times New Roman" w:hAnsi="Times New Roman" w:eastAsia="Times New Roman" w:cs="Times New Roman"/>
          <w:color w:val="000000" w:themeColor="text1" w:themeTint="FF" w:themeShade="FF"/>
          <w:sz w:val="24"/>
          <w:szCs w:val="24"/>
        </w:rPr>
        <w:t> </w:t>
      </w:r>
      <w:r w:rsidRPr="20D3C683" w:rsidR="00987CC6">
        <w:rPr>
          <w:rStyle w:val="css-1fxatq4"/>
          <w:rFonts w:ascii="Times New Roman" w:hAnsi="Times New Roman" w:eastAsia="Times New Roman" w:cs="Times New Roman"/>
          <w:color w:val="000000" w:themeColor="text1" w:themeTint="FF" w:themeShade="FF"/>
          <w:sz w:val="24"/>
          <w:szCs w:val="24"/>
        </w:rPr>
        <w:t>have </w:t>
      </w:r>
      <w:r w:rsidRPr="20D3C683" w:rsidR="00987CC6">
        <w:rPr>
          <w:rStyle w:val="css-10o52y0"/>
          <w:rFonts w:ascii="Times New Roman" w:hAnsi="Times New Roman" w:eastAsia="Times New Roman" w:cs="Times New Roman"/>
          <w:color w:val="000000" w:themeColor="text1" w:themeTint="FF" w:themeShade="FF"/>
          <w:sz w:val="24"/>
          <w:szCs w:val="24"/>
        </w:rPr>
        <w:t>a </w:t>
      </w:r>
      <w:r w:rsidRPr="20D3C683" w:rsidR="00987CC6">
        <w:rPr>
          <w:rStyle w:val="css-1fxatq4"/>
          <w:rFonts w:ascii="Times New Roman" w:hAnsi="Times New Roman" w:eastAsia="Times New Roman" w:cs="Times New Roman"/>
          <w:color w:val="000000" w:themeColor="text1" w:themeTint="FF" w:themeShade="FF"/>
          <w:sz w:val="24"/>
          <w:szCs w:val="24"/>
        </w:rPr>
        <w:t>common goal </w:t>
      </w:r>
      <w:r w:rsidRPr="20D3C683" w:rsidR="00987CC6">
        <w:rPr>
          <w:rStyle w:val="css-10o52y0"/>
          <w:rFonts w:ascii="Times New Roman" w:hAnsi="Times New Roman" w:eastAsia="Times New Roman" w:cs="Times New Roman"/>
          <w:color w:val="000000" w:themeColor="text1" w:themeTint="FF" w:themeShade="FF"/>
          <w:sz w:val="24"/>
          <w:szCs w:val="24"/>
        </w:rPr>
        <w:t>for change</w:t>
      </w:r>
      <w:r w:rsidRPr="20D3C683" w:rsidR="007F1100">
        <w:rPr>
          <w:rStyle w:val="css-10o52y0"/>
          <w:rFonts w:ascii="Times New Roman" w:hAnsi="Times New Roman" w:eastAsia="Times New Roman" w:cs="Times New Roman"/>
          <w:color w:val="000000" w:themeColor="text1" w:themeTint="FF" w:themeShade="FF"/>
          <w:sz w:val="24"/>
          <w:szCs w:val="24"/>
        </w:rPr>
        <w:t xml:space="preserve"> and improvement</w:t>
      </w:r>
      <w:r w:rsidRPr="20D3C683" w:rsidR="00987CC6">
        <w:rPr>
          <w:rStyle w:val="css-10o52y0"/>
          <w:rFonts w:ascii="Times New Roman" w:hAnsi="Times New Roman" w:eastAsia="Times New Roman" w:cs="Times New Roman"/>
          <w:color w:val="000000" w:themeColor="text1" w:themeTint="FF" w:themeShade="FF"/>
          <w:sz w:val="24"/>
          <w:szCs w:val="24"/>
        </w:rPr>
        <w:t>.</w:t>
      </w:r>
      <w:r w:rsidRPr="20D3C683" w:rsidR="00987CC6">
        <w:rPr>
          <w:rStyle w:val="css-7gslln"/>
          <w:rFonts w:ascii="Times New Roman" w:hAnsi="Times New Roman" w:eastAsia="Times New Roman" w:cs="Times New Roman"/>
          <w:color w:val="000000" w:themeColor="text1" w:themeTint="FF" w:themeShade="FF"/>
          <w:sz w:val="24"/>
          <w:szCs w:val="24"/>
        </w:rPr>
        <w:t> </w:t>
      </w:r>
      <w:r w:rsidRPr="20D3C683" w:rsidR="00987CC6">
        <w:rPr>
          <w:rStyle w:val="css-1f32sl1"/>
          <w:rFonts w:ascii="Times New Roman" w:hAnsi="Times New Roman" w:eastAsia="Times New Roman" w:cs="Times New Roman"/>
          <w:color w:val="000000" w:themeColor="text1" w:themeTint="FF" w:themeShade="FF"/>
          <w:sz w:val="24"/>
          <w:szCs w:val="24"/>
        </w:rPr>
        <w:t>Lastly, </w:t>
      </w:r>
      <w:r w:rsidRPr="20D3C683" w:rsidR="00987CC6">
        <w:rPr>
          <w:rStyle w:val="css-0"/>
          <w:rFonts w:ascii="Times New Roman" w:hAnsi="Times New Roman" w:eastAsia="Times New Roman" w:cs="Times New Roman"/>
          <w:color w:val="000000" w:themeColor="text1" w:themeTint="FF" w:themeShade="FF"/>
          <w:sz w:val="24"/>
          <w:szCs w:val="24"/>
        </w:rPr>
        <w:t>inclusive leaders are </w:t>
      </w:r>
      <w:r w:rsidRPr="20D3C683" w:rsidR="00987CC6">
        <w:rPr>
          <w:rStyle w:val="css-1f32sl1"/>
          <w:rFonts w:ascii="Times New Roman" w:hAnsi="Times New Roman" w:eastAsia="Times New Roman" w:cs="Times New Roman"/>
          <w:color w:val="000000" w:themeColor="text1" w:themeTint="FF" w:themeShade="FF"/>
          <w:sz w:val="24"/>
          <w:szCs w:val="24"/>
        </w:rPr>
        <w:t>dedicated </w:t>
      </w:r>
    </w:p>
    <w:p w:rsidR="00B82C53" w:rsidP="20D3C683" w:rsidRDefault="00987CC6" w14:paraId="1EBB8367" w14:textId="77777777">
      <w:pPr>
        <w:shd w:val="clear" w:color="auto" w:fill="FFFFFF" w:themeFill="background1"/>
        <w:spacing w:after="0" w:line="240" w:lineRule="auto"/>
        <w:divId w:val="1445883320"/>
        <w:rPr>
          <w:rStyle w:val="css-1g9q2al"/>
          <w:rFonts w:ascii="Times New Roman" w:hAnsi="Times New Roman" w:eastAsia="Times New Roman" w:cs="Times New Roman"/>
          <w:color w:val="000000" w:themeColor="text1"/>
          <w:sz w:val="24"/>
          <w:szCs w:val="24"/>
        </w:rPr>
      </w:pPr>
      <w:r w:rsidRPr="20D3C683" w:rsidR="00987CC6">
        <w:rPr>
          <w:rStyle w:val="css-0"/>
          <w:rFonts w:ascii="Times New Roman" w:hAnsi="Times New Roman" w:eastAsia="Times New Roman" w:cs="Times New Roman"/>
          <w:color w:val="000000" w:themeColor="text1" w:themeTint="FF" w:themeShade="FF"/>
          <w:sz w:val="24"/>
          <w:szCs w:val="24"/>
        </w:rPr>
        <w:t>to equity</w:t>
      </w:r>
      <w:r w:rsidRPr="20D3C683" w:rsidR="00B82C53">
        <w:rPr>
          <w:rStyle w:val="css-0"/>
          <w:rFonts w:ascii="Times New Roman" w:hAnsi="Times New Roman" w:eastAsia="Times New Roman" w:cs="Times New Roman"/>
          <w:color w:val="000000" w:themeColor="text1" w:themeTint="FF" w:themeShade="FF"/>
          <w:sz w:val="24"/>
          <w:szCs w:val="24"/>
        </w:rPr>
        <w:t xml:space="preserve"> </w:t>
      </w:r>
      <w:r w:rsidRPr="20D3C683" w:rsidR="00987CC6">
        <w:rPr>
          <w:rStyle w:val="css-0"/>
          <w:rFonts w:ascii="Times New Roman" w:hAnsi="Times New Roman" w:eastAsia="Times New Roman" w:cs="Times New Roman"/>
          <w:color w:val="000000" w:themeColor="text1" w:themeTint="FF" w:themeShade="FF"/>
          <w:sz w:val="24"/>
          <w:szCs w:val="24"/>
        </w:rPr>
        <w:t>and </w:t>
      </w:r>
      <w:r w:rsidRPr="20D3C683" w:rsidR="00987CC6">
        <w:rPr>
          <w:rStyle w:val="css-1f32sl1"/>
          <w:rFonts w:ascii="Times New Roman" w:hAnsi="Times New Roman" w:eastAsia="Times New Roman" w:cs="Times New Roman"/>
          <w:color w:val="000000" w:themeColor="text1" w:themeTint="FF" w:themeShade="FF"/>
          <w:sz w:val="24"/>
          <w:szCs w:val="24"/>
        </w:rPr>
        <w:t>giving every </w:t>
      </w:r>
      <w:r w:rsidRPr="20D3C683" w:rsidR="00987CC6">
        <w:rPr>
          <w:rStyle w:val="css-0"/>
          <w:rFonts w:ascii="Times New Roman" w:hAnsi="Times New Roman" w:eastAsia="Times New Roman" w:cs="Times New Roman"/>
          <w:color w:val="000000" w:themeColor="text1" w:themeTint="FF" w:themeShade="FF"/>
          <w:sz w:val="24"/>
          <w:szCs w:val="24"/>
        </w:rPr>
        <w:t>child </w:t>
      </w:r>
      <w:r w:rsidRPr="20D3C683" w:rsidR="00987CC6">
        <w:rPr>
          <w:rStyle w:val="css-1f32sl1"/>
          <w:rFonts w:ascii="Times New Roman" w:hAnsi="Times New Roman" w:eastAsia="Times New Roman" w:cs="Times New Roman"/>
          <w:color w:val="000000" w:themeColor="text1" w:themeTint="FF" w:themeShade="FF"/>
          <w:sz w:val="24"/>
          <w:szCs w:val="24"/>
        </w:rPr>
        <w:t>access </w:t>
      </w:r>
      <w:r w:rsidRPr="20D3C683" w:rsidR="004A4850">
        <w:rPr>
          <w:rStyle w:val="css-0"/>
          <w:rFonts w:ascii="Times New Roman" w:hAnsi="Times New Roman" w:eastAsia="Times New Roman" w:cs="Times New Roman"/>
          <w:color w:val="000000" w:themeColor="text1" w:themeTint="FF" w:themeShade="FF"/>
          <w:sz w:val="24"/>
          <w:szCs w:val="24"/>
        </w:rPr>
        <w:t>to</w:t>
      </w:r>
      <w:r w:rsidRPr="20D3C683" w:rsidR="004A4850">
        <w:rPr>
          <w:rStyle w:val="css-1f32sl1"/>
          <w:rFonts w:ascii="Times New Roman" w:hAnsi="Times New Roman" w:eastAsia="Times New Roman" w:cs="Times New Roman"/>
          <w:color w:val="000000" w:themeColor="text1" w:themeTint="FF" w:themeShade="FF"/>
          <w:sz w:val="24"/>
          <w:szCs w:val="24"/>
        </w:rPr>
        <w:t xml:space="preserve"> exemplary educational </w:t>
      </w:r>
      <w:r w:rsidRPr="20D3C683" w:rsidR="00611C35">
        <w:rPr>
          <w:rStyle w:val="css-1f32sl1"/>
          <w:rFonts w:ascii="Times New Roman" w:hAnsi="Times New Roman" w:eastAsia="Times New Roman" w:cs="Times New Roman"/>
          <w:color w:val="000000" w:themeColor="text1" w:themeTint="FF" w:themeShade="FF"/>
          <w:sz w:val="24"/>
          <w:szCs w:val="24"/>
        </w:rPr>
        <w:t>opportunities. The importance</w:t>
      </w:r>
      <w:r w:rsidRPr="20D3C683" w:rsidR="00870CF8">
        <w:rPr>
          <w:rStyle w:val="css-1f32sl1"/>
          <w:rFonts w:ascii="Times New Roman" w:hAnsi="Times New Roman" w:eastAsia="Times New Roman" w:cs="Times New Roman"/>
          <w:color w:val="000000" w:themeColor="text1" w:themeTint="FF" w:themeShade="FF"/>
          <w:sz w:val="24"/>
          <w:szCs w:val="24"/>
        </w:rPr>
        <w:t xml:space="preserve"> of</w:t>
      </w:r>
      <w:r w:rsidRPr="20D3C683" w:rsidR="00AE76BD">
        <w:rPr>
          <w:rStyle w:val="css-1f32sl1"/>
          <w:rFonts w:ascii="Times New Roman" w:hAnsi="Times New Roman" w:eastAsia="Times New Roman" w:cs="Times New Roman"/>
          <w:color w:val="000000" w:themeColor="text1" w:themeTint="FF" w:themeShade="FF"/>
          <w:sz w:val="24"/>
          <w:szCs w:val="24"/>
        </w:rPr>
        <w:t xml:space="preserve"> such</w:t>
      </w:r>
      <w:r w:rsidRPr="20D3C683" w:rsidR="00870CF8">
        <w:rPr>
          <w:rStyle w:val="css-1f32sl1"/>
          <w:rFonts w:ascii="Times New Roman" w:hAnsi="Times New Roman" w:eastAsia="Times New Roman" w:cs="Times New Roman"/>
          <w:color w:val="000000" w:themeColor="text1" w:themeTint="FF" w:themeShade="FF"/>
          <w:sz w:val="24"/>
          <w:szCs w:val="24"/>
        </w:rPr>
        <w:t xml:space="preserve"> inclusive leadership within the early years </w:t>
      </w:r>
      <w:r w:rsidRPr="20D3C683" w:rsidR="0003721E">
        <w:rPr>
          <w:rStyle w:val="css-1f32sl1"/>
          <w:rFonts w:ascii="Times New Roman" w:hAnsi="Times New Roman" w:eastAsia="Times New Roman" w:cs="Times New Roman"/>
          <w:color w:val="000000" w:themeColor="text1" w:themeTint="FF" w:themeShade="FF"/>
          <w:sz w:val="24"/>
          <w:szCs w:val="24"/>
        </w:rPr>
        <w:t>according to Rodd (2013</w:t>
      </w:r>
      <w:r w:rsidRPr="20D3C683" w:rsidR="00D96FE7">
        <w:rPr>
          <w:rStyle w:val="css-1f32sl1"/>
          <w:rFonts w:ascii="Times New Roman" w:hAnsi="Times New Roman" w:eastAsia="Times New Roman" w:cs="Times New Roman"/>
          <w:color w:val="000000" w:themeColor="text1" w:themeTint="FF" w:themeShade="FF"/>
          <w:sz w:val="24"/>
          <w:szCs w:val="24"/>
        </w:rPr>
        <w:t>, pp.35-36</w:t>
      </w:r>
      <w:r w:rsidRPr="20D3C683" w:rsidR="0003721E">
        <w:rPr>
          <w:rStyle w:val="css-1f32sl1"/>
          <w:rFonts w:ascii="Times New Roman" w:hAnsi="Times New Roman" w:eastAsia="Times New Roman" w:cs="Times New Roman"/>
          <w:color w:val="000000" w:themeColor="text1" w:themeTint="FF" w:themeShade="FF"/>
          <w:sz w:val="24"/>
          <w:szCs w:val="24"/>
        </w:rPr>
        <w:t xml:space="preserve">) </w:t>
      </w:r>
      <w:r w:rsidRPr="20D3C683" w:rsidR="00AE76BD">
        <w:rPr>
          <w:rStyle w:val="css-1f32sl1"/>
          <w:rFonts w:ascii="Times New Roman" w:hAnsi="Times New Roman" w:eastAsia="Times New Roman" w:cs="Times New Roman"/>
          <w:color w:val="000000" w:themeColor="text1" w:themeTint="FF" w:themeShade="FF"/>
          <w:sz w:val="24"/>
          <w:szCs w:val="24"/>
        </w:rPr>
        <w:t xml:space="preserve">is that it </w:t>
      </w:r>
      <w:r w:rsidRPr="20D3C683" w:rsidR="00F84D5B">
        <w:rPr>
          <w:rStyle w:val="css-1f32sl1"/>
          <w:rFonts w:ascii="Times New Roman" w:hAnsi="Times New Roman" w:eastAsia="Times New Roman" w:cs="Times New Roman"/>
          <w:color w:val="000000" w:themeColor="text1" w:themeTint="FF" w:themeShade="FF"/>
          <w:sz w:val="24"/>
          <w:szCs w:val="24"/>
        </w:rPr>
        <w:t xml:space="preserve">is not </w:t>
      </w:r>
      <w:r w:rsidRPr="20D3C683" w:rsidR="00E84791">
        <w:rPr>
          <w:rStyle w:val="css-1f32sl1"/>
          <w:rFonts w:ascii="Times New Roman" w:hAnsi="Times New Roman" w:eastAsia="Times New Roman" w:cs="Times New Roman"/>
          <w:color w:val="000000" w:themeColor="text1" w:themeTint="FF" w:themeShade="FF"/>
          <w:sz w:val="24"/>
          <w:szCs w:val="24"/>
        </w:rPr>
        <w:t>formatted based upon a system on hierarchy</w:t>
      </w:r>
      <w:r w:rsidRPr="20D3C683" w:rsidR="0043689C">
        <w:rPr>
          <w:rStyle w:val="css-1f32sl1"/>
          <w:rFonts w:ascii="Times New Roman" w:hAnsi="Times New Roman" w:eastAsia="Times New Roman" w:cs="Times New Roman"/>
          <w:color w:val="000000" w:themeColor="text1" w:themeTint="FF" w:themeShade="FF"/>
          <w:sz w:val="24"/>
          <w:szCs w:val="24"/>
        </w:rPr>
        <w:t xml:space="preserve"> or</w:t>
      </w:r>
      <w:r w:rsidRPr="20D3C683" w:rsidR="001F67F8">
        <w:rPr>
          <w:rStyle w:val="css-1f32sl1"/>
          <w:rFonts w:ascii="Times New Roman" w:hAnsi="Times New Roman" w:eastAsia="Times New Roman" w:cs="Times New Roman"/>
          <w:color w:val="000000" w:themeColor="text1" w:themeTint="FF" w:themeShade="FF"/>
          <w:sz w:val="24"/>
          <w:szCs w:val="24"/>
        </w:rPr>
        <w:t xml:space="preserve"> </w:t>
      </w:r>
      <w:r w:rsidRPr="20D3C683" w:rsidR="00E0743D">
        <w:rPr>
          <w:rStyle w:val="css-1f32sl1"/>
          <w:rFonts w:ascii="Times New Roman" w:hAnsi="Times New Roman" w:eastAsia="Times New Roman" w:cs="Times New Roman"/>
          <w:color w:val="000000" w:themeColor="text1" w:themeTint="FF" w:themeShade="FF"/>
          <w:sz w:val="24"/>
          <w:szCs w:val="24"/>
        </w:rPr>
        <w:t>exercising author</w:t>
      </w:r>
      <w:r w:rsidRPr="20D3C683" w:rsidR="00723ADB">
        <w:rPr>
          <w:rStyle w:val="css-1f32sl1"/>
          <w:rFonts w:ascii="Times New Roman" w:hAnsi="Times New Roman" w:eastAsia="Times New Roman" w:cs="Times New Roman"/>
          <w:color w:val="000000" w:themeColor="text1" w:themeTint="FF" w:themeShade="FF"/>
          <w:sz w:val="24"/>
          <w:szCs w:val="24"/>
        </w:rPr>
        <w:t xml:space="preserve">ity, instead </w:t>
      </w:r>
      <w:r w:rsidRPr="20D3C683" w:rsidR="00786106">
        <w:rPr>
          <w:rStyle w:val="css-1f32sl1"/>
          <w:rFonts w:ascii="Times New Roman" w:hAnsi="Times New Roman" w:eastAsia="Times New Roman" w:cs="Times New Roman"/>
          <w:color w:val="000000" w:themeColor="text1" w:themeTint="FF" w:themeShade="FF"/>
          <w:sz w:val="24"/>
          <w:szCs w:val="24"/>
        </w:rPr>
        <w:t xml:space="preserve">it focuses on partnerships, </w:t>
      </w:r>
      <w:r w:rsidRPr="20D3C683" w:rsidR="000D4D15">
        <w:rPr>
          <w:rStyle w:val="css-1f32sl1"/>
          <w:rFonts w:ascii="Times New Roman" w:hAnsi="Times New Roman" w:eastAsia="Times New Roman" w:cs="Times New Roman"/>
          <w:color w:val="000000" w:themeColor="text1" w:themeTint="FF" w:themeShade="FF"/>
          <w:sz w:val="24"/>
          <w:szCs w:val="24"/>
        </w:rPr>
        <w:t>commu</w:t>
      </w:r>
      <w:r w:rsidRPr="20D3C683" w:rsidR="00076975">
        <w:rPr>
          <w:rStyle w:val="css-1f32sl1"/>
          <w:rFonts w:ascii="Times New Roman" w:hAnsi="Times New Roman" w:eastAsia="Times New Roman" w:cs="Times New Roman"/>
          <w:color w:val="000000" w:themeColor="text1" w:themeTint="FF" w:themeShade="FF"/>
          <w:sz w:val="24"/>
          <w:szCs w:val="24"/>
        </w:rPr>
        <w:t>nication, and collaborations</w:t>
      </w:r>
      <w:r w:rsidRPr="20D3C683" w:rsidR="00246240">
        <w:rPr>
          <w:rStyle w:val="css-1f32sl1"/>
          <w:rFonts w:ascii="Times New Roman" w:hAnsi="Times New Roman" w:eastAsia="Times New Roman" w:cs="Times New Roman"/>
          <w:color w:val="000000" w:themeColor="text1" w:themeTint="FF" w:themeShade="FF"/>
          <w:sz w:val="24"/>
          <w:szCs w:val="24"/>
        </w:rPr>
        <w:t xml:space="preserve"> from all parties involved.</w:t>
      </w:r>
      <w:r w:rsidRPr="20D3C683" w:rsidR="002320F2">
        <w:rPr>
          <w:rStyle w:val="css-1f32sl1"/>
          <w:rFonts w:ascii="Times New Roman" w:hAnsi="Times New Roman" w:eastAsia="Times New Roman" w:cs="Times New Roman"/>
          <w:color w:val="000000" w:themeColor="text1" w:themeTint="FF" w:themeShade="FF"/>
          <w:sz w:val="24"/>
          <w:szCs w:val="24"/>
        </w:rPr>
        <w:t xml:space="preserve"> O’Farrell (No Date) also </w:t>
      </w:r>
      <w:r w:rsidRPr="20D3C683" w:rsidR="002320F2">
        <w:rPr>
          <w:rStyle w:val="css-1f32sl1"/>
          <w:rFonts w:ascii="Times New Roman" w:hAnsi="Times New Roman" w:eastAsia="Times New Roman" w:cs="Times New Roman"/>
          <w:color w:val="000000" w:themeColor="text1" w:themeTint="FF" w:themeShade="FF"/>
          <w:sz w:val="24"/>
          <w:szCs w:val="24"/>
        </w:rPr>
        <w:t>states</w:t>
      </w:r>
      <w:r w:rsidRPr="20D3C683" w:rsidR="002320F2">
        <w:rPr>
          <w:rStyle w:val="css-1f32sl1"/>
          <w:rFonts w:ascii="Times New Roman" w:hAnsi="Times New Roman" w:eastAsia="Times New Roman" w:cs="Times New Roman"/>
          <w:color w:val="000000" w:themeColor="text1" w:themeTint="FF" w:themeShade="FF"/>
          <w:sz w:val="24"/>
          <w:szCs w:val="24"/>
        </w:rPr>
        <w:t xml:space="preserve"> that </w:t>
      </w:r>
      <w:r w:rsidRPr="20D3C683" w:rsidR="005B7218">
        <w:rPr>
          <w:rStyle w:val="css-1f32sl1"/>
          <w:rFonts w:ascii="Times New Roman" w:hAnsi="Times New Roman" w:eastAsia="Times New Roman" w:cs="Times New Roman"/>
          <w:color w:val="000000" w:themeColor="text1" w:themeTint="FF" w:themeShade="FF"/>
          <w:sz w:val="24"/>
          <w:szCs w:val="24"/>
        </w:rPr>
        <w:t xml:space="preserve">at its foundation, educational leadership prioritises equity and diversity. </w:t>
      </w:r>
      <w:r w:rsidRPr="20D3C683" w:rsidR="00DA0CAD">
        <w:rPr>
          <w:rStyle w:val="css-1f32sl1"/>
          <w:rFonts w:ascii="Times New Roman" w:hAnsi="Times New Roman" w:eastAsia="Times New Roman" w:cs="Times New Roman"/>
          <w:color w:val="000000" w:themeColor="text1" w:themeTint="FF" w:themeShade="FF"/>
          <w:sz w:val="24"/>
          <w:szCs w:val="24"/>
        </w:rPr>
        <w:t>C</w:t>
      </w:r>
      <w:r w:rsidRPr="20D3C683" w:rsidR="005B7218">
        <w:rPr>
          <w:rStyle w:val="css-1f32sl1"/>
          <w:rFonts w:ascii="Times New Roman" w:hAnsi="Times New Roman" w:eastAsia="Times New Roman" w:cs="Times New Roman"/>
          <w:color w:val="000000" w:themeColor="text1" w:themeTint="FF" w:themeShade="FF"/>
          <w:sz w:val="24"/>
          <w:szCs w:val="24"/>
        </w:rPr>
        <w:t xml:space="preserve">reating an atmosphere in which each </w:t>
      </w:r>
      <w:r w:rsidRPr="20D3C683" w:rsidR="00DA0CAD">
        <w:rPr>
          <w:rStyle w:val="css-1f32sl1"/>
          <w:rFonts w:ascii="Times New Roman" w:hAnsi="Times New Roman" w:eastAsia="Times New Roman" w:cs="Times New Roman"/>
          <w:color w:val="000000" w:themeColor="text1" w:themeTint="FF" w:themeShade="FF"/>
          <w:sz w:val="24"/>
          <w:szCs w:val="24"/>
        </w:rPr>
        <w:t>child</w:t>
      </w:r>
      <w:r w:rsidRPr="20D3C683" w:rsidR="005B7218">
        <w:rPr>
          <w:rStyle w:val="css-1f32sl1"/>
          <w:rFonts w:ascii="Times New Roman" w:hAnsi="Times New Roman" w:eastAsia="Times New Roman" w:cs="Times New Roman"/>
          <w:color w:val="000000" w:themeColor="text1" w:themeTint="FF" w:themeShade="FF"/>
          <w:sz w:val="24"/>
          <w:szCs w:val="24"/>
        </w:rPr>
        <w:t xml:space="preserve"> feels appreciated, respected, and included irrespective</w:t>
      </w:r>
      <w:r w:rsidRPr="20D3C683" w:rsidR="00843E5B">
        <w:rPr>
          <w:rStyle w:val="css-1f32sl1"/>
          <w:rFonts w:ascii="Times New Roman" w:hAnsi="Times New Roman" w:eastAsia="Times New Roman" w:cs="Times New Roman"/>
          <w:color w:val="000000" w:themeColor="text1" w:themeTint="FF" w:themeShade="FF"/>
          <w:sz w:val="24"/>
          <w:szCs w:val="24"/>
        </w:rPr>
        <w:t xml:space="preserve"> of</w:t>
      </w:r>
      <w:r w:rsidRPr="20D3C683" w:rsidR="005B7218">
        <w:rPr>
          <w:rStyle w:val="css-1f32sl1"/>
          <w:rFonts w:ascii="Times New Roman" w:hAnsi="Times New Roman" w:eastAsia="Times New Roman" w:cs="Times New Roman"/>
          <w:color w:val="000000" w:themeColor="text1" w:themeTint="FF" w:themeShade="FF"/>
          <w:sz w:val="24"/>
          <w:szCs w:val="24"/>
        </w:rPr>
        <w:t xml:space="preserve"> background,</w:t>
      </w:r>
      <w:r w:rsidRPr="20D3C683" w:rsidR="00151D85">
        <w:rPr>
          <w:rStyle w:val="css-1f32sl1"/>
          <w:rFonts w:ascii="Times New Roman" w:hAnsi="Times New Roman" w:eastAsia="Times New Roman" w:cs="Times New Roman"/>
          <w:color w:val="000000" w:themeColor="text1" w:themeTint="FF" w:themeShade="FF"/>
          <w:sz w:val="24"/>
          <w:szCs w:val="24"/>
        </w:rPr>
        <w:t xml:space="preserve"> </w:t>
      </w:r>
      <w:r w:rsidRPr="20D3C683" w:rsidR="00151D85">
        <w:rPr>
          <w:rStyle w:val="css-1f32sl1"/>
          <w:rFonts w:ascii="Times New Roman" w:hAnsi="Times New Roman" w:eastAsia="Times New Roman" w:cs="Times New Roman"/>
          <w:color w:val="000000" w:themeColor="text1" w:themeTint="FF" w:themeShade="FF"/>
          <w:sz w:val="24"/>
          <w:szCs w:val="24"/>
        </w:rPr>
        <w:t>differences</w:t>
      </w:r>
      <w:r w:rsidRPr="20D3C683" w:rsidR="00151D85">
        <w:rPr>
          <w:rStyle w:val="css-1f32sl1"/>
          <w:rFonts w:ascii="Times New Roman" w:hAnsi="Times New Roman" w:eastAsia="Times New Roman" w:cs="Times New Roman"/>
          <w:color w:val="000000" w:themeColor="text1" w:themeTint="FF" w:themeShade="FF"/>
          <w:sz w:val="24"/>
          <w:szCs w:val="24"/>
        </w:rPr>
        <w:t xml:space="preserve"> or</w:t>
      </w:r>
      <w:r w:rsidRPr="20D3C683" w:rsidR="005B7218">
        <w:rPr>
          <w:rStyle w:val="css-1f32sl1"/>
          <w:rFonts w:ascii="Times New Roman" w:hAnsi="Times New Roman" w:eastAsia="Times New Roman" w:cs="Times New Roman"/>
          <w:color w:val="000000" w:themeColor="text1" w:themeTint="FF" w:themeShade="FF"/>
          <w:sz w:val="24"/>
          <w:szCs w:val="24"/>
        </w:rPr>
        <w:t xml:space="preserve"> </w:t>
      </w:r>
      <w:r w:rsidRPr="20D3C683" w:rsidR="00DA5445">
        <w:rPr>
          <w:rStyle w:val="css-1f32sl1"/>
          <w:rFonts w:ascii="Times New Roman" w:hAnsi="Times New Roman" w:eastAsia="Times New Roman" w:cs="Times New Roman"/>
          <w:color w:val="000000" w:themeColor="text1" w:themeTint="FF" w:themeShade="FF"/>
          <w:sz w:val="24"/>
          <w:szCs w:val="24"/>
        </w:rPr>
        <w:t>aptitude. Such</w:t>
      </w:r>
      <w:r w:rsidRPr="20D3C683" w:rsidR="005B7218">
        <w:rPr>
          <w:rStyle w:val="css-1f32sl1"/>
          <w:rFonts w:ascii="Times New Roman" w:hAnsi="Times New Roman" w:eastAsia="Times New Roman" w:cs="Times New Roman"/>
          <w:color w:val="000000" w:themeColor="text1" w:themeTint="FF" w:themeShade="FF"/>
          <w:sz w:val="24"/>
          <w:szCs w:val="24"/>
        </w:rPr>
        <w:t xml:space="preserve"> leadership </w:t>
      </w:r>
      <w:r w:rsidRPr="20D3C683" w:rsidR="005B7218">
        <w:rPr>
          <w:rStyle w:val="css-1f32sl1"/>
          <w:rFonts w:ascii="Times New Roman" w:hAnsi="Times New Roman" w:eastAsia="Times New Roman" w:cs="Times New Roman"/>
          <w:color w:val="000000" w:themeColor="text1" w:themeTint="FF" w:themeShade="FF"/>
          <w:sz w:val="24"/>
          <w:szCs w:val="24"/>
        </w:rPr>
        <w:t>demonstrates</w:t>
      </w:r>
      <w:r w:rsidRPr="20D3C683" w:rsidR="005B7218">
        <w:rPr>
          <w:rStyle w:val="css-1f32sl1"/>
          <w:rFonts w:ascii="Times New Roman" w:hAnsi="Times New Roman" w:eastAsia="Times New Roman" w:cs="Times New Roman"/>
          <w:color w:val="000000" w:themeColor="text1" w:themeTint="FF" w:themeShade="FF"/>
          <w:sz w:val="24"/>
          <w:szCs w:val="24"/>
        </w:rPr>
        <w:t xml:space="preserve"> a dedication t</w:t>
      </w:r>
      <w:r w:rsidRPr="20D3C683" w:rsidR="00DA5445">
        <w:rPr>
          <w:rStyle w:val="css-1f32sl1"/>
          <w:rFonts w:ascii="Times New Roman" w:hAnsi="Times New Roman" w:eastAsia="Times New Roman" w:cs="Times New Roman"/>
          <w:color w:val="000000" w:themeColor="text1" w:themeTint="FF" w:themeShade="FF"/>
          <w:sz w:val="24"/>
          <w:szCs w:val="24"/>
        </w:rPr>
        <w:t xml:space="preserve">o overcoming obstacles </w:t>
      </w:r>
      <w:r w:rsidRPr="20D3C683" w:rsidR="00DA5445">
        <w:rPr>
          <w:rStyle w:val="css-1f32sl1"/>
          <w:rFonts w:ascii="Times New Roman" w:hAnsi="Times New Roman" w:eastAsia="Times New Roman" w:cs="Times New Roman"/>
          <w:color w:val="000000" w:themeColor="text1" w:themeTint="FF" w:themeShade="FF"/>
          <w:sz w:val="24"/>
          <w:szCs w:val="24"/>
        </w:rPr>
        <w:t xml:space="preserve">in order </w:t>
      </w:r>
      <w:r w:rsidRPr="20D3C683" w:rsidR="005B7218">
        <w:rPr>
          <w:rStyle w:val="css-1f32sl1"/>
          <w:rFonts w:ascii="Times New Roman" w:hAnsi="Times New Roman" w:eastAsia="Times New Roman" w:cs="Times New Roman"/>
          <w:color w:val="000000" w:themeColor="text1" w:themeTint="FF" w:themeShade="FF"/>
          <w:sz w:val="24"/>
          <w:szCs w:val="24"/>
        </w:rPr>
        <w:t>to</w:t>
      </w:r>
      <w:r w:rsidRPr="20D3C683" w:rsidR="005B7218">
        <w:rPr>
          <w:rStyle w:val="css-1f32sl1"/>
          <w:rFonts w:ascii="Times New Roman" w:hAnsi="Times New Roman" w:eastAsia="Times New Roman" w:cs="Times New Roman"/>
          <w:color w:val="000000" w:themeColor="text1" w:themeTint="FF" w:themeShade="FF"/>
          <w:sz w:val="24"/>
          <w:szCs w:val="24"/>
        </w:rPr>
        <w:t xml:space="preserve"> learn</w:t>
      </w:r>
      <w:r w:rsidRPr="20D3C683" w:rsidR="00DA5445">
        <w:rPr>
          <w:rStyle w:val="css-1f32sl1"/>
          <w:rFonts w:ascii="Times New Roman" w:hAnsi="Times New Roman" w:eastAsia="Times New Roman" w:cs="Times New Roman"/>
          <w:color w:val="000000" w:themeColor="text1" w:themeTint="FF" w:themeShade="FF"/>
          <w:sz w:val="24"/>
          <w:szCs w:val="24"/>
        </w:rPr>
        <w:t xml:space="preserve"> </w:t>
      </w:r>
      <w:r w:rsidRPr="20D3C683" w:rsidR="005B7218">
        <w:rPr>
          <w:rStyle w:val="css-1f32sl1"/>
          <w:rFonts w:ascii="Times New Roman" w:hAnsi="Times New Roman" w:eastAsia="Times New Roman" w:cs="Times New Roman"/>
          <w:color w:val="000000" w:themeColor="text1" w:themeTint="FF" w:themeShade="FF"/>
          <w:sz w:val="24"/>
          <w:szCs w:val="24"/>
        </w:rPr>
        <w:t>and mak</w:t>
      </w:r>
      <w:r w:rsidRPr="20D3C683" w:rsidR="00DA5445">
        <w:rPr>
          <w:rStyle w:val="css-1f32sl1"/>
          <w:rFonts w:ascii="Times New Roman" w:hAnsi="Times New Roman" w:eastAsia="Times New Roman" w:cs="Times New Roman"/>
          <w:color w:val="000000" w:themeColor="text1" w:themeTint="FF" w:themeShade="FF"/>
          <w:sz w:val="24"/>
          <w:szCs w:val="24"/>
        </w:rPr>
        <w:t xml:space="preserve">e </w:t>
      </w:r>
      <w:r w:rsidRPr="20D3C683" w:rsidR="005B7218">
        <w:rPr>
          <w:rStyle w:val="css-1f32sl1"/>
          <w:rFonts w:ascii="Times New Roman" w:hAnsi="Times New Roman" w:eastAsia="Times New Roman" w:cs="Times New Roman"/>
          <w:color w:val="000000" w:themeColor="text1" w:themeTint="FF" w:themeShade="FF"/>
          <w:sz w:val="24"/>
          <w:szCs w:val="24"/>
        </w:rPr>
        <w:t xml:space="preserve">sure that every </w:t>
      </w:r>
      <w:r w:rsidRPr="20D3C683" w:rsidR="006B7985">
        <w:rPr>
          <w:rStyle w:val="css-1f32sl1"/>
          <w:rFonts w:ascii="Times New Roman" w:hAnsi="Times New Roman" w:eastAsia="Times New Roman" w:cs="Times New Roman"/>
          <w:color w:val="000000" w:themeColor="text1" w:themeTint="FF" w:themeShade="FF"/>
          <w:sz w:val="24"/>
          <w:szCs w:val="24"/>
        </w:rPr>
        <w:t xml:space="preserve">child </w:t>
      </w:r>
      <w:r w:rsidRPr="20D3C683" w:rsidR="005B7218">
        <w:rPr>
          <w:rStyle w:val="css-1f32sl1"/>
          <w:rFonts w:ascii="Times New Roman" w:hAnsi="Times New Roman" w:eastAsia="Times New Roman" w:cs="Times New Roman"/>
          <w:color w:val="000000" w:themeColor="text1" w:themeTint="FF" w:themeShade="FF"/>
          <w:sz w:val="24"/>
          <w:szCs w:val="24"/>
        </w:rPr>
        <w:t xml:space="preserve">has an equal chance to succeed, going beyond simple adherence to legal </w:t>
      </w:r>
      <w:r w:rsidRPr="20D3C683" w:rsidR="00A076B8">
        <w:rPr>
          <w:rStyle w:val="css-1f32sl1"/>
          <w:rFonts w:ascii="Times New Roman" w:hAnsi="Times New Roman" w:eastAsia="Times New Roman" w:cs="Times New Roman"/>
          <w:color w:val="000000" w:themeColor="text1" w:themeTint="FF" w:themeShade="FF"/>
          <w:sz w:val="24"/>
          <w:szCs w:val="24"/>
        </w:rPr>
        <w:t>requirements.</w:t>
      </w:r>
      <w:r w:rsidRPr="20D3C683" w:rsidR="00A076B8">
        <w:rPr>
          <w:rStyle w:val="css-0"/>
          <w:rFonts w:ascii="Times New Roman" w:hAnsi="Times New Roman" w:eastAsia="Times New Roman" w:cs="Times New Roman"/>
          <w:color w:val="000000" w:themeColor="text1" w:themeTint="FF" w:themeShade="FF"/>
          <w:sz w:val="24"/>
          <w:szCs w:val="24"/>
        </w:rPr>
        <w:t xml:space="preserve"> The</w:t>
      </w:r>
      <w:r w:rsidRPr="20D3C683" w:rsidR="00EB706D">
        <w:rPr>
          <w:rStyle w:val="css-0"/>
          <w:rFonts w:ascii="Times New Roman" w:hAnsi="Times New Roman" w:eastAsia="Times New Roman" w:cs="Times New Roman"/>
          <w:color w:val="000000" w:themeColor="text1" w:themeTint="FF" w:themeShade="FF"/>
          <w:sz w:val="24"/>
          <w:szCs w:val="24"/>
        </w:rPr>
        <w:t> </w:t>
      </w:r>
      <w:r w:rsidRPr="20D3C683" w:rsidR="00EB706D">
        <w:rPr>
          <w:rStyle w:val="css-1f32sl1"/>
          <w:rFonts w:ascii="Times New Roman" w:hAnsi="Times New Roman" w:eastAsia="Times New Roman" w:cs="Times New Roman"/>
          <w:color w:val="000000" w:themeColor="text1" w:themeTint="FF" w:themeShade="FF"/>
          <w:sz w:val="24"/>
          <w:szCs w:val="24"/>
        </w:rPr>
        <w:t>results</w:t>
      </w:r>
      <w:r w:rsidRPr="20D3C683" w:rsidR="00A076B8">
        <w:rPr>
          <w:rStyle w:val="css-1f32sl1"/>
          <w:rFonts w:ascii="Times New Roman" w:hAnsi="Times New Roman" w:eastAsia="Times New Roman" w:cs="Times New Roman"/>
          <w:color w:val="000000" w:themeColor="text1" w:themeTint="FF" w:themeShade="FF"/>
          <w:sz w:val="24"/>
          <w:szCs w:val="24"/>
        </w:rPr>
        <w:t xml:space="preserve"> of a recent study</w:t>
      </w:r>
      <w:r w:rsidRPr="20D3C683" w:rsidR="003D3827">
        <w:rPr>
          <w:rStyle w:val="css-1f32sl1"/>
          <w:rFonts w:ascii="Times New Roman" w:hAnsi="Times New Roman" w:eastAsia="Times New Roman" w:cs="Times New Roman"/>
          <w:color w:val="000000" w:themeColor="text1" w:themeTint="FF" w:themeShade="FF"/>
          <w:sz w:val="24"/>
          <w:szCs w:val="24"/>
        </w:rPr>
        <w:t xml:space="preserve"> conducted </w:t>
      </w:r>
      <w:r w:rsidRPr="20D3C683" w:rsidR="00A076B8">
        <w:rPr>
          <w:rStyle w:val="css-1f32sl1"/>
          <w:rFonts w:ascii="Times New Roman" w:hAnsi="Times New Roman" w:eastAsia="Times New Roman" w:cs="Times New Roman"/>
          <w:color w:val="000000" w:themeColor="text1" w:themeTint="FF" w:themeShade="FF"/>
          <w:sz w:val="24"/>
          <w:szCs w:val="24"/>
        </w:rPr>
        <w:t>by</w:t>
      </w:r>
      <w:r w:rsidRPr="20D3C683" w:rsidR="004D54E8">
        <w:rPr>
          <w:rStyle w:val="css-1f32sl1"/>
          <w:rFonts w:ascii="Times New Roman" w:hAnsi="Times New Roman" w:eastAsia="Times New Roman" w:cs="Times New Roman"/>
          <w:color w:val="000000" w:themeColor="text1" w:themeTint="FF" w:themeShade="FF"/>
          <w:sz w:val="24"/>
          <w:szCs w:val="24"/>
        </w:rPr>
        <w:t xml:space="preserve"> </w:t>
      </w:r>
      <w:r w:rsidRPr="20D3C683" w:rsidR="007475B8">
        <w:rPr>
          <w:rStyle w:val="css-1f32sl1"/>
          <w:rFonts w:ascii="Times New Roman" w:hAnsi="Times New Roman" w:eastAsia="Times New Roman" w:cs="Times New Roman"/>
          <w:color w:val="000000" w:themeColor="text1" w:themeTint="FF" w:themeShade="FF"/>
          <w:sz w:val="24"/>
          <w:szCs w:val="24"/>
        </w:rPr>
        <w:t>Murwanto</w:t>
      </w:r>
      <w:r w:rsidRPr="20D3C683" w:rsidR="007475B8">
        <w:rPr>
          <w:rStyle w:val="css-1f32sl1"/>
          <w:rFonts w:ascii="Times New Roman" w:hAnsi="Times New Roman" w:eastAsia="Times New Roman" w:cs="Times New Roman"/>
          <w:color w:val="000000" w:themeColor="text1" w:themeTint="FF" w:themeShade="FF"/>
          <w:sz w:val="24"/>
          <w:szCs w:val="24"/>
        </w:rPr>
        <w:t xml:space="preserve"> (2024)</w:t>
      </w:r>
      <w:r w:rsidRPr="20D3C683" w:rsidR="00A076B8">
        <w:rPr>
          <w:rStyle w:val="css-1f32sl1"/>
          <w:rFonts w:ascii="Times New Roman" w:hAnsi="Times New Roman" w:eastAsia="Times New Roman" w:cs="Times New Roman"/>
          <w:color w:val="000000" w:themeColor="text1" w:themeTint="FF" w:themeShade="FF"/>
          <w:sz w:val="24"/>
          <w:szCs w:val="24"/>
        </w:rPr>
        <w:t xml:space="preserve"> </w:t>
      </w:r>
      <w:r w:rsidRPr="20D3C683" w:rsidR="00EE3CCE">
        <w:rPr>
          <w:rStyle w:val="css-1f32sl1"/>
          <w:rFonts w:ascii="Times New Roman" w:hAnsi="Times New Roman" w:eastAsia="Times New Roman" w:cs="Times New Roman"/>
          <w:color w:val="000000" w:themeColor="text1" w:themeTint="FF" w:themeShade="FF"/>
          <w:sz w:val="24"/>
          <w:szCs w:val="24"/>
        </w:rPr>
        <w:t>indicates</w:t>
      </w:r>
      <w:r w:rsidRPr="20D3C683" w:rsidR="00EB706D">
        <w:rPr>
          <w:rStyle w:val="css-1f32sl1"/>
          <w:rFonts w:ascii="Times New Roman" w:hAnsi="Times New Roman" w:eastAsia="Times New Roman" w:cs="Times New Roman"/>
          <w:color w:val="000000" w:themeColor="text1" w:themeTint="FF" w:themeShade="FF"/>
          <w:sz w:val="24"/>
          <w:szCs w:val="24"/>
        </w:rPr>
        <w:t> </w:t>
      </w:r>
      <w:r w:rsidRPr="20D3C683" w:rsidR="00EB706D">
        <w:rPr>
          <w:rStyle w:val="css-0"/>
          <w:rFonts w:ascii="Times New Roman" w:hAnsi="Times New Roman" w:eastAsia="Times New Roman" w:cs="Times New Roman"/>
          <w:color w:val="000000" w:themeColor="text1" w:themeTint="FF" w:themeShade="FF"/>
          <w:sz w:val="24"/>
          <w:szCs w:val="24"/>
        </w:rPr>
        <w:t>that addressing</w:t>
      </w:r>
      <w:r w:rsidRPr="20D3C683" w:rsidR="004058BD">
        <w:rPr>
          <w:rStyle w:val="css-0"/>
          <w:rFonts w:ascii="Times New Roman" w:hAnsi="Times New Roman" w:eastAsia="Times New Roman" w:cs="Times New Roman"/>
          <w:color w:val="000000" w:themeColor="text1" w:themeTint="FF" w:themeShade="FF"/>
          <w:sz w:val="24"/>
          <w:szCs w:val="24"/>
        </w:rPr>
        <w:t xml:space="preserve"> </w:t>
      </w:r>
      <w:r w:rsidRPr="20D3C683" w:rsidR="00EB706D">
        <w:rPr>
          <w:rStyle w:val="css-0"/>
          <w:rFonts w:ascii="Times New Roman" w:hAnsi="Times New Roman" w:eastAsia="Times New Roman" w:cs="Times New Roman"/>
          <w:color w:val="000000" w:themeColor="text1" w:themeTint="FF" w:themeShade="FF"/>
          <w:sz w:val="24"/>
          <w:szCs w:val="24"/>
        </w:rPr>
        <w:t>issues </w:t>
      </w:r>
      <w:r w:rsidRPr="20D3C683" w:rsidR="00EB706D">
        <w:rPr>
          <w:rStyle w:val="css-1f32sl1"/>
          <w:rFonts w:ascii="Times New Roman" w:hAnsi="Times New Roman" w:eastAsia="Times New Roman" w:cs="Times New Roman"/>
          <w:color w:val="000000" w:themeColor="text1" w:themeTint="FF" w:themeShade="FF"/>
          <w:sz w:val="24"/>
          <w:szCs w:val="24"/>
        </w:rPr>
        <w:t>of </w:t>
      </w:r>
      <w:r w:rsidRPr="20D3C683" w:rsidR="00EB706D">
        <w:rPr>
          <w:rStyle w:val="css-1g9q2al"/>
          <w:rFonts w:ascii="Times New Roman" w:hAnsi="Times New Roman" w:eastAsia="Times New Roman" w:cs="Times New Roman"/>
          <w:color w:val="000000" w:themeColor="text1" w:themeTint="FF" w:themeShade="FF"/>
          <w:sz w:val="24"/>
          <w:szCs w:val="24"/>
        </w:rPr>
        <w:t>equity, social justice, and</w:t>
      </w:r>
    </w:p>
    <w:p w:rsidR="00C60330" w:rsidP="20D3C683" w:rsidRDefault="00EB706D" w14:paraId="2547E8AC" w14:textId="7C2A3C85"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EB706D">
        <w:rPr>
          <w:rStyle w:val="css-1g9q2al"/>
          <w:rFonts w:ascii="Times New Roman" w:hAnsi="Times New Roman" w:eastAsia="Times New Roman" w:cs="Times New Roman"/>
          <w:color w:val="000000" w:themeColor="text1" w:themeTint="FF" w:themeShade="FF"/>
          <w:sz w:val="24"/>
          <w:szCs w:val="24"/>
        </w:rPr>
        <w:t>diversity </w:t>
      </w:r>
      <w:r w:rsidRPr="20D3C683" w:rsidR="00EB706D">
        <w:rPr>
          <w:rStyle w:val="css-1f32sl1"/>
          <w:rFonts w:ascii="Times New Roman" w:hAnsi="Times New Roman" w:eastAsia="Times New Roman" w:cs="Times New Roman"/>
          <w:color w:val="000000" w:themeColor="text1" w:themeTint="FF" w:themeShade="FF"/>
          <w:sz w:val="24"/>
          <w:szCs w:val="24"/>
        </w:rPr>
        <w:t>requires </w:t>
      </w:r>
      <w:r w:rsidRPr="20D3C683" w:rsidR="00EB706D">
        <w:rPr>
          <w:rStyle w:val="css-0"/>
          <w:rFonts w:ascii="Times New Roman" w:hAnsi="Times New Roman" w:eastAsia="Times New Roman" w:cs="Times New Roman"/>
          <w:color w:val="000000" w:themeColor="text1" w:themeTint="FF" w:themeShade="FF"/>
          <w:sz w:val="24"/>
          <w:szCs w:val="24"/>
        </w:rPr>
        <w:t>inclusive</w:t>
      </w:r>
      <w:r w:rsidRPr="20D3C683" w:rsidR="00F60CFA">
        <w:rPr>
          <w:rStyle w:val="css-0"/>
          <w:rFonts w:ascii="Times New Roman" w:hAnsi="Times New Roman" w:eastAsia="Times New Roman" w:cs="Times New Roman"/>
          <w:color w:val="000000" w:themeColor="text1" w:themeTint="FF" w:themeShade="FF"/>
          <w:sz w:val="24"/>
          <w:szCs w:val="24"/>
        </w:rPr>
        <w:t xml:space="preserve"> </w:t>
      </w:r>
      <w:r w:rsidRPr="20D3C683" w:rsidR="00EB706D">
        <w:rPr>
          <w:rStyle w:val="css-0"/>
          <w:rFonts w:ascii="Times New Roman" w:hAnsi="Times New Roman" w:eastAsia="Times New Roman" w:cs="Times New Roman"/>
          <w:color w:val="000000" w:themeColor="text1" w:themeTint="FF" w:themeShade="FF"/>
          <w:sz w:val="24"/>
          <w:szCs w:val="24"/>
        </w:rPr>
        <w:t>leadership.</w:t>
      </w:r>
      <w:r w:rsidRPr="20D3C683" w:rsidR="00EB706D">
        <w:rPr>
          <w:rStyle w:val="css-7gslln"/>
          <w:rFonts w:ascii="Times New Roman" w:hAnsi="Times New Roman" w:eastAsia="Times New Roman" w:cs="Times New Roman"/>
          <w:color w:val="000000" w:themeColor="text1" w:themeTint="FF" w:themeShade="FF"/>
          <w:sz w:val="24"/>
          <w:szCs w:val="24"/>
        </w:rPr>
        <w:t> </w:t>
      </w:r>
      <w:r w:rsidRPr="20D3C683" w:rsidR="00EB706D">
        <w:rPr>
          <w:rStyle w:val="css-1f32sl1"/>
          <w:rFonts w:ascii="Times New Roman" w:hAnsi="Times New Roman" w:eastAsia="Times New Roman" w:cs="Times New Roman"/>
          <w:color w:val="000000" w:themeColor="text1" w:themeTint="FF" w:themeShade="FF"/>
          <w:sz w:val="24"/>
          <w:szCs w:val="24"/>
        </w:rPr>
        <w:t>Establishing</w:t>
      </w:r>
      <w:r w:rsidRPr="20D3C683" w:rsidR="004058BD">
        <w:rPr>
          <w:rStyle w:val="css-1f32sl1"/>
          <w:rFonts w:ascii="Times New Roman" w:hAnsi="Times New Roman" w:eastAsia="Times New Roman" w:cs="Times New Roman"/>
          <w:color w:val="000000" w:themeColor="text1" w:themeTint="FF" w:themeShade="FF"/>
          <w:sz w:val="24"/>
          <w:szCs w:val="24"/>
        </w:rPr>
        <w:t xml:space="preserve"> </w:t>
      </w:r>
      <w:r w:rsidRPr="20D3C683" w:rsidR="00EB706D">
        <w:rPr>
          <w:rStyle w:val="css-0"/>
          <w:rFonts w:ascii="Times New Roman" w:hAnsi="Times New Roman" w:eastAsia="Times New Roman" w:cs="Times New Roman"/>
          <w:color w:val="000000" w:themeColor="text1" w:themeTint="FF" w:themeShade="FF"/>
          <w:sz w:val="24"/>
          <w:szCs w:val="24"/>
        </w:rPr>
        <w:t>inclusi</w:t>
      </w:r>
      <w:r w:rsidRPr="20D3C683" w:rsidR="00406201">
        <w:rPr>
          <w:rStyle w:val="css-0"/>
          <w:rFonts w:ascii="Times New Roman" w:hAnsi="Times New Roman" w:eastAsia="Times New Roman" w:cs="Times New Roman"/>
          <w:color w:val="000000" w:themeColor="text1" w:themeTint="FF" w:themeShade="FF"/>
          <w:sz w:val="24"/>
          <w:szCs w:val="24"/>
        </w:rPr>
        <w:t>vity in</w:t>
      </w:r>
      <w:r w:rsidRPr="20D3C683" w:rsidR="00F84191">
        <w:rPr>
          <w:rStyle w:val="css-0"/>
          <w:rFonts w:ascii="Times New Roman" w:hAnsi="Times New Roman" w:eastAsia="Times New Roman" w:cs="Times New Roman"/>
          <w:color w:val="000000" w:themeColor="text1" w:themeTint="FF" w:themeShade="FF"/>
          <w:sz w:val="24"/>
          <w:szCs w:val="24"/>
        </w:rPr>
        <w:t xml:space="preserve"> settings</w:t>
      </w:r>
      <w:r w:rsidRPr="20D3C683" w:rsidR="004B21B2">
        <w:rPr>
          <w:rStyle w:val="css-0"/>
          <w:rFonts w:ascii="Times New Roman" w:hAnsi="Times New Roman" w:eastAsia="Times New Roman" w:cs="Times New Roman"/>
          <w:color w:val="000000" w:themeColor="text1" w:themeTint="FF" w:themeShade="FF"/>
          <w:sz w:val="24"/>
          <w:szCs w:val="24"/>
        </w:rPr>
        <w:t xml:space="preserve"> that</w:t>
      </w:r>
      <w:r w:rsidRPr="20D3C683" w:rsidR="00C60330">
        <w:rPr>
          <w:rStyle w:val="css-0"/>
          <w:rFonts w:ascii="Times New Roman" w:hAnsi="Times New Roman" w:eastAsia="Times New Roman" w:cs="Times New Roman"/>
          <w:color w:val="000000" w:themeColor="text1" w:themeTint="FF" w:themeShade="FF"/>
          <w:sz w:val="24"/>
          <w:szCs w:val="24"/>
        </w:rPr>
        <w:t xml:space="preserve"> </w:t>
      </w:r>
      <w:r w:rsidRPr="20D3C683" w:rsidR="00EB706D">
        <w:rPr>
          <w:rStyle w:val="css-1f32sl1"/>
          <w:rFonts w:ascii="Times New Roman" w:hAnsi="Times New Roman" w:eastAsia="Times New Roman" w:cs="Times New Roman"/>
          <w:color w:val="000000" w:themeColor="text1" w:themeTint="FF" w:themeShade="FF"/>
          <w:sz w:val="24"/>
          <w:szCs w:val="24"/>
        </w:rPr>
        <w:t>embrace</w:t>
      </w:r>
    </w:p>
    <w:p w:rsidR="00915E8D" w:rsidP="20D3C683" w:rsidRDefault="00EB706D" w14:paraId="68ECDCEC" w14:textId="77777777" w14:noSpellErr="1">
      <w:pPr>
        <w:shd w:val="clear" w:color="auto" w:fill="FFFFFF" w:themeFill="background1"/>
        <w:spacing w:after="0" w:line="240" w:lineRule="auto"/>
        <w:divId w:val="1445883320"/>
        <w:rPr>
          <w:rStyle w:val="css-10o52y0"/>
          <w:rFonts w:ascii="Times New Roman" w:hAnsi="Times New Roman" w:eastAsia="Times New Roman" w:cs="Times New Roman"/>
          <w:color w:val="000000" w:themeColor="text1"/>
          <w:sz w:val="24"/>
          <w:szCs w:val="24"/>
        </w:rPr>
      </w:pPr>
      <w:r w:rsidRPr="20D3C683" w:rsidR="00EB706D">
        <w:rPr>
          <w:rStyle w:val="css-0"/>
          <w:rFonts w:ascii="Times New Roman" w:hAnsi="Times New Roman" w:eastAsia="Times New Roman" w:cs="Times New Roman"/>
          <w:color w:val="000000" w:themeColor="text1" w:themeTint="FF" w:themeShade="FF"/>
          <w:sz w:val="24"/>
          <w:szCs w:val="24"/>
        </w:rPr>
        <w:t>and </w:t>
      </w:r>
      <w:r w:rsidRPr="20D3C683" w:rsidR="00EB706D">
        <w:rPr>
          <w:rStyle w:val="css-1f32sl1"/>
          <w:rFonts w:ascii="Times New Roman" w:hAnsi="Times New Roman" w:eastAsia="Times New Roman" w:cs="Times New Roman"/>
          <w:color w:val="000000" w:themeColor="text1" w:themeTint="FF" w:themeShade="FF"/>
          <w:sz w:val="24"/>
          <w:szCs w:val="24"/>
        </w:rPr>
        <w:t>promote </w:t>
      </w:r>
      <w:r w:rsidRPr="20D3C683" w:rsidR="00EB706D">
        <w:rPr>
          <w:rStyle w:val="css-10o52y0"/>
          <w:rFonts w:ascii="Times New Roman" w:hAnsi="Times New Roman" w:eastAsia="Times New Roman" w:cs="Times New Roman"/>
          <w:color w:val="000000" w:themeColor="text1" w:themeTint="FF" w:themeShade="FF"/>
          <w:sz w:val="24"/>
          <w:szCs w:val="24"/>
        </w:rPr>
        <w:t>diversity</w:t>
      </w:r>
      <w:r w:rsidRPr="20D3C683" w:rsidR="0049736B">
        <w:rPr>
          <w:rStyle w:val="css-10o52y0"/>
          <w:rFonts w:ascii="Times New Roman" w:hAnsi="Times New Roman" w:eastAsia="Times New Roman" w:cs="Times New Roman"/>
          <w:color w:val="000000" w:themeColor="text1" w:themeTint="FF" w:themeShade="FF"/>
          <w:sz w:val="24"/>
          <w:szCs w:val="24"/>
        </w:rPr>
        <w:t xml:space="preserve"> i</w:t>
      </w:r>
      <w:r w:rsidRPr="20D3C683" w:rsidR="00EB706D">
        <w:rPr>
          <w:rStyle w:val="css-10o52y0"/>
          <w:rFonts w:ascii="Times New Roman" w:hAnsi="Times New Roman" w:eastAsia="Times New Roman" w:cs="Times New Roman"/>
          <w:color w:val="000000" w:themeColor="text1" w:themeTint="FF" w:themeShade="FF"/>
          <w:sz w:val="24"/>
          <w:szCs w:val="24"/>
        </w:rPr>
        <w:t>s </w:t>
      </w:r>
      <w:r w:rsidRPr="20D3C683" w:rsidR="0049736B">
        <w:rPr>
          <w:rStyle w:val="css-10o52y0"/>
          <w:rFonts w:ascii="Times New Roman" w:hAnsi="Times New Roman" w:eastAsia="Times New Roman" w:cs="Times New Roman"/>
          <w:color w:val="000000" w:themeColor="text1" w:themeTint="FF" w:themeShade="FF"/>
          <w:sz w:val="24"/>
          <w:szCs w:val="24"/>
        </w:rPr>
        <w:t>also</w:t>
      </w:r>
      <w:r w:rsidRPr="20D3C683" w:rsidR="00B82C53">
        <w:rPr>
          <w:rStyle w:val="css-10o52y0"/>
          <w:rFonts w:ascii="Times New Roman" w:hAnsi="Times New Roman" w:eastAsia="Times New Roman" w:cs="Times New Roman"/>
          <w:color w:val="000000" w:themeColor="text1" w:themeTint="FF" w:themeShade="FF"/>
          <w:sz w:val="24"/>
          <w:szCs w:val="24"/>
        </w:rPr>
        <w:t xml:space="preserve"> </w:t>
      </w:r>
      <w:r w:rsidRPr="20D3C683" w:rsidR="00EB706D">
        <w:rPr>
          <w:rStyle w:val="css-1f32sl1"/>
          <w:rFonts w:ascii="Times New Roman" w:hAnsi="Times New Roman" w:eastAsia="Times New Roman" w:cs="Times New Roman"/>
          <w:color w:val="000000" w:themeColor="text1" w:themeTint="FF" w:themeShade="FF"/>
          <w:sz w:val="24"/>
          <w:szCs w:val="24"/>
        </w:rPr>
        <w:t>essential.</w:t>
      </w:r>
      <w:r w:rsidRPr="20D3C683" w:rsidR="0049736B">
        <w:rPr>
          <w:rStyle w:val="css-1f32sl1"/>
          <w:rFonts w:ascii="Times New Roman" w:hAnsi="Times New Roman" w:eastAsia="Times New Roman" w:cs="Times New Roman"/>
          <w:color w:val="000000" w:themeColor="text1" w:themeTint="FF" w:themeShade="FF"/>
          <w:sz w:val="24"/>
          <w:szCs w:val="24"/>
        </w:rPr>
        <w:t xml:space="preserve"> </w:t>
      </w:r>
      <w:r w:rsidRPr="20D3C683" w:rsidR="00EB706D">
        <w:rPr>
          <w:rStyle w:val="css-0"/>
          <w:rFonts w:ascii="Times New Roman" w:hAnsi="Times New Roman" w:eastAsia="Times New Roman" w:cs="Times New Roman"/>
          <w:color w:val="000000" w:themeColor="text1" w:themeTint="FF" w:themeShade="FF"/>
          <w:sz w:val="24"/>
          <w:szCs w:val="24"/>
        </w:rPr>
        <w:t>The </w:t>
      </w:r>
      <w:r w:rsidRPr="20D3C683" w:rsidR="00EB706D">
        <w:rPr>
          <w:rStyle w:val="css-1f32sl1"/>
          <w:rFonts w:ascii="Times New Roman" w:hAnsi="Times New Roman" w:eastAsia="Times New Roman" w:cs="Times New Roman"/>
          <w:color w:val="000000" w:themeColor="text1" w:themeTint="FF" w:themeShade="FF"/>
          <w:sz w:val="24"/>
          <w:szCs w:val="24"/>
        </w:rPr>
        <w:t>study </w:t>
      </w:r>
      <w:r w:rsidRPr="20D3C683" w:rsidR="00EB706D">
        <w:rPr>
          <w:rStyle w:val="css-1fxatq4"/>
          <w:rFonts w:ascii="Times New Roman" w:hAnsi="Times New Roman" w:eastAsia="Times New Roman" w:cs="Times New Roman"/>
          <w:color w:val="000000" w:themeColor="text1" w:themeTint="FF" w:themeShade="FF"/>
          <w:sz w:val="24"/>
          <w:szCs w:val="24"/>
        </w:rPr>
        <w:t>conclu</w:t>
      </w:r>
      <w:r w:rsidRPr="20D3C683" w:rsidR="002C5DDF">
        <w:rPr>
          <w:rStyle w:val="css-1fxatq4"/>
          <w:rFonts w:ascii="Times New Roman" w:hAnsi="Times New Roman" w:eastAsia="Times New Roman" w:cs="Times New Roman"/>
          <w:color w:val="000000" w:themeColor="text1" w:themeTint="FF" w:themeShade="FF"/>
          <w:sz w:val="24"/>
          <w:szCs w:val="24"/>
        </w:rPr>
        <w:t>de</w:t>
      </w:r>
      <w:r w:rsidRPr="20D3C683" w:rsidR="0098799D">
        <w:rPr>
          <w:rStyle w:val="css-1fxatq4"/>
          <w:rFonts w:ascii="Times New Roman" w:hAnsi="Times New Roman" w:eastAsia="Times New Roman" w:cs="Times New Roman"/>
          <w:color w:val="000000" w:themeColor="text1" w:themeTint="FF" w:themeShade="FF"/>
          <w:sz w:val="24"/>
          <w:szCs w:val="24"/>
        </w:rPr>
        <w:t>d t</w:t>
      </w:r>
      <w:r w:rsidRPr="20D3C683" w:rsidR="00EB706D">
        <w:rPr>
          <w:rStyle w:val="css-10o52y0"/>
          <w:rFonts w:ascii="Times New Roman" w:hAnsi="Times New Roman" w:eastAsia="Times New Roman" w:cs="Times New Roman"/>
          <w:color w:val="000000" w:themeColor="text1" w:themeTint="FF" w:themeShade="FF"/>
          <w:sz w:val="24"/>
          <w:szCs w:val="24"/>
        </w:rPr>
        <w:t>hat educational leaders</w:t>
      </w:r>
    </w:p>
    <w:p w:rsidR="00B5346B" w:rsidP="20D3C683" w:rsidRDefault="00EB706D" w14:paraId="7EA72DED" w14:textId="7941B5EA" w14:noSpellErr="1">
      <w:pPr>
        <w:shd w:val="clear" w:color="auto" w:fill="FFFFFF" w:themeFill="background1"/>
        <w:spacing w:after="0" w:line="240" w:lineRule="auto"/>
        <w:divId w:val="1445883320"/>
        <w:rPr>
          <w:rStyle w:val="css-1fxatq4"/>
          <w:rFonts w:ascii="Times New Roman" w:hAnsi="Times New Roman" w:eastAsia="Times New Roman" w:cs="Times New Roman"/>
          <w:color w:val="000000" w:themeColor="text1"/>
          <w:sz w:val="24"/>
          <w:szCs w:val="24"/>
        </w:rPr>
      </w:pPr>
      <w:r w:rsidRPr="20D3C683" w:rsidR="00EB706D">
        <w:rPr>
          <w:rStyle w:val="css-1fxatq4"/>
          <w:rFonts w:ascii="Times New Roman" w:hAnsi="Times New Roman" w:eastAsia="Times New Roman" w:cs="Times New Roman"/>
          <w:color w:val="000000" w:themeColor="text1" w:themeTint="FF" w:themeShade="FF"/>
          <w:sz w:val="24"/>
          <w:szCs w:val="24"/>
        </w:rPr>
        <w:t>may </w:t>
      </w:r>
      <w:r w:rsidRPr="20D3C683" w:rsidR="00EB706D">
        <w:rPr>
          <w:rStyle w:val="css-1f32sl1"/>
          <w:rFonts w:ascii="Times New Roman" w:hAnsi="Times New Roman" w:eastAsia="Times New Roman" w:cs="Times New Roman"/>
          <w:color w:val="000000" w:themeColor="text1" w:themeTint="FF" w:themeShade="FF"/>
          <w:sz w:val="24"/>
          <w:szCs w:val="24"/>
        </w:rPr>
        <w:t>support </w:t>
      </w:r>
      <w:r w:rsidRPr="20D3C683" w:rsidR="00EB706D">
        <w:rPr>
          <w:rStyle w:val="css-0"/>
          <w:rFonts w:ascii="Times New Roman" w:hAnsi="Times New Roman" w:eastAsia="Times New Roman" w:cs="Times New Roman"/>
          <w:color w:val="000000" w:themeColor="text1" w:themeTint="FF" w:themeShade="FF"/>
          <w:sz w:val="24"/>
          <w:szCs w:val="24"/>
        </w:rPr>
        <w:t>schools </w:t>
      </w:r>
      <w:r w:rsidRPr="20D3C683" w:rsidR="00EB706D">
        <w:rPr>
          <w:rStyle w:val="css-10o52y0"/>
          <w:rFonts w:ascii="Times New Roman" w:hAnsi="Times New Roman" w:eastAsia="Times New Roman" w:cs="Times New Roman"/>
          <w:color w:val="000000" w:themeColor="text1" w:themeTint="FF" w:themeShade="FF"/>
          <w:sz w:val="24"/>
          <w:szCs w:val="24"/>
        </w:rPr>
        <w:t>in </w:t>
      </w:r>
      <w:r w:rsidRPr="20D3C683" w:rsidR="00EB706D">
        <w:rPr>
          <w:rStyle w:val="css-1fxatq4"/>
          <w:rFonts w:ascii="Times New Roman" w:hAnsi="Times New Roman" w:eastAsia="Times New Roman" w:cs="Times New Roman"/>
          <w:color w:val="000000" w:themeColor="text1" w:themeTint="FF" w:themeShade="FF"/>
          <w:sz w:val="24"/>
          <w:szCs w:val="24"/>
        </w:rPr>
        <w:t>becoming</w:t>
      </w:r>
      <w:r w:rsidRPr="20D3C683" w:rsidR="00B5346B">
        <w:rPr>
          <w:rStyle w:val="css-1fxatq4"/>
          <w:rFonts w:ascii="Times New Roman" w:hAnsi="Times New Roman" w:eastAsia="Times New Roman" w:cs="Times New Roman"/>
          <w:color w:val="000000" w:themeColor="text1" w:themeTint="FF" w:themeShade="FF"/>
          <w:sz w:val="24"/>
          <w:szCs w:val="24"/>
        </w:rPr>
        <w:t xml:space="preserve"> </w:t>
      </w:r>
      <w:r w:rsidRPr="20D3C683" w:rsidR="005B5474">
        <w:rPr>
          <w:rStyle w:val="css-10o52y0"/>
          <w:rFonts w:ascii="Times New Roman" w:hAnsi="Times New Roman" w:eastAsia="Times New Roman" w:cs="Times New Roman"/>
          <w:color w:val="000000" w:themeColor="text1" w:themeTint="FF" w:themeShade="FF"/>
          <w:sz w:val="24"/>
          <w:szCs w:val="24"/>
        </w:rPr>
        <w:t>institutions where</w:t>
      </w:r>
      <w:r w:rsidRPr="20D3C683" w:rsidR="00EB706D">
        <w:rPr>
          <w:rStyle w:val="css-10o52y0"/>
          <w:rFonts w:ascii="Times New Roman" w:hAnsi="Times New Roman" w:eastAsia="Times New Roman" w:cs="Times New Roman"/>
          <w:color w:val="000000" w:themeColor="text1" w:themeTint="FF" w:themeShade="FF"/>
          <w:sz w:val="24"/>
          <w:szCs w:val="24"/>
        </w:rPr>
        <w:t> all </w:t>
      </w:r>
      <w:r w:rsidRPr="20D3C683" w:rsidR="00167924">
        <w:rPr>
          <w:rStyle w:val="css-10o52y0"/>
          <w:rFonts w:ascii="Times New Roman" w:hAnsi="Times New Roman" w:eastAsia="Times New Roman" w:cs="Times New Roman"/>
          <w:color w:val="000000" w:themeColor="text1" w:themeTint="FF" w:themeShade="FF"/>
          <w:sz w:val="24"/>
          <w:szCs w:val="24"/>
        </w:rPr>
        <w:t>children</w:t>
      </w:r>
      <w:r w:rsidRPr="20D3C683" w:rsidR="00892C79">
        <w:rPr>
          <w:rStyle w:val="css-10o52y0"/>
          <w:rFonts w:ascii="Times New Roman" w:hAnsi="Times New Roman" w:eastAsia="Times New Roman" w:cs="Times New Roman"/>
          <w:color w:val="000000" w:themeColor="text1" w:themeTint="FF" w:themeShade="FF"/>
          <w:sz w:val="24"/>
          <w:szCs w:val="24"/>
        </w:rPr>
        <w:t xml:space="preserve"> </w:t>
      </w:r>
      <w:r w:rsidRPr="20D3C683" w:rsidR="00167924">
        <w:rPr>
          <w:rStyle w:val="css-10o52y0"/>
          <w:rFonts w:ascii="Times New Roman" w:hAnsi="Times New Roman" w:eastAsia="Times New Roman" w:cs="Times New Roman"/>
          <w:color w:val="000000" w:themeColor="text1" w:themeTint="FF" w:themeShade="FF"/>
          <w:sz w:val="24"/>
          <w:szCs w:val="24"/>
        </w:rPr>
        <w:t>a</w:t>
      </w:r>
      <w:r w:rsidRPr="20D3C683" w:rsidR="00EB706D">
        <w:rPr>
          <w:rStyle w:val="css-10o52y0"/>
          <w:rFonts w:ascii="Times New Roman" w:hAnsi="Times New Roman" w:eastAsia="Times New Roman" w:cs="Times New Roman"/>
          <w:color w:val="000000" w:themeColor="text1" w:themeTint="FF" w:themeShade="FF"/>
          <w:sz w:val="24"/>
          <w:szCs w:val="24"/>
        </w:rPr>
        <w:t>re </w:t>
      </w:r>
      <w:r w:rsidRPr="20D3C683" w:rsidR="00EB706D">
        <w:rPr>
          <w:rStyle w:val="css-1fxatq4"/>
          <w:rFonts w:ascii="Times New Roman" w:hAnsi="Times New Roman" w:eastAsia="Times New Roman" w:cs="Times New Roman"/>
          <w:color w:val="000000" w:themeColor="text1" w:themeTint="FF" w:themeShade="FF"/>
          <w:sz w:val="24"/>
          <w:szCs w:val="24"/>
        </w:rPr>
        <w:t>acknowledged, </w:t>
      </w:r>
    </w:p>
    <w:p w:rsidR="00B5346B" w:rsidP="20D3C683" w:rsidRDefault="00EB706D" w14:paraId="210AB64B" w14:textId="1F4BB41C" w14:noSpellErr="1">
      <w:pPr>
        <w:shd w:val="clear" w:color="auto" w:fill="FFFFFF" w:themeFill="background1"/>
        <w:spacing w:after="0" w:line="240" w:lineRule="auto"/>
        <w:divId w:val="1445883320"/>
        <w:rPr>
          <w:rStyle w:val="css-lq4jk2"/>
          <w:rFonts w:ascii="Times New Roman" w:hAnsi="Times New Roman" w:eastAsia="Times New Roman" w:cs="Times New Roman"/>
          <w:color w:val="000000" w:themeColor="text1"/>
          <w:sz w:val="24"/>
          <w:szCs w:val="24"/>
        </w:rPr>
      </w:pPr>
      <w:r w:rsidRPr="20D3C683" w:rsidR="00EB706D">
        <w:rPr>
          <w:rStyle w:val="css-1f32sl1"/>
          <w:rFonts w:ascii="Times New Roman" w:hAnsi="Times New Roman" w:eastAsia="Times New Roman" w:cs="Times New Roman"/>
          <w:color w:val="000000" w:themeColor="text1" w:themeTint="FF" w:themeShade="FF"/>
          <w:sz w:val="24"/>
          <w:szCs w:val="24"/>
        </w:rPr>
        <w:t>appreciated, </w:t>
      </w:r>
      <w:r w:rsidRPr="20D3C683" w:rsidR="00EB706D">
        <w:rPr>
          <w:rStyle w:val="css-0"/>
          <w:rFonts w:ascii="Times New Roman" w:hAnsi="Times New Roman" w:eastAsia="Times New Roman" w:cs="Times New Roman"/>
          <w:color w:val="000000" w:themeColor="text1" w:themeTint="FF" w:themeShade="FF"/>
          <w:sz w:val="24"/>
          <w:szCs w:val="24"/>
        </w:rPr>
        <w:t>and </w:t>
      </w:r>
      <w:r w:rsidRPr="20D3C683" w:rsidR="00EB706D">
        <w:rPr>
          <w:rStyle w:val="css-1f32sl1"/>
          <w:rFonts w:ascii="Times New Roman" w:hAnsi="Times New Roman" w:eastAsia="Times New Roman" w:cs="Times New Roman"/>
          <w:color w:val="000000" w:themeColor="text1" w:themeTint="FF" w:themeShade="FF"/>
          <w:sz w:val="24"/>
          <w:szCs w:val="24"/>
        </w:rPr>
        <w:t>involved </w:t>
      </w:r>
      <w:r w:rsidRPr="20D3C683" w:rsidR="00EB706D">
        <w:rPr>
          <w:rStyle w:val="css-0"/>
          <w:rFonts w:ascii="Times New Roman" w:hAnsi="Times New Roman" w:eastAsia="Times New Roman" w:cs="Times New Roman"/>
          <w:color w:val="000000" w:themeColor="text1" w:themeTint="FF" w:themeShade="FF"/>
          <w:sz w:val="24"/>
          <w:szCs w:val="24"/>
        </w:rPr>
        <w:t>in the </w:t>
      </w:r>
      <w:r w:rsidRPr="20D3C683" w:rsidR="00EB706D">
        <w:rPr>
          <w:rStyle w:val="css-1f32sl1"/>
          <w:rFonts w:ascii="Times New Roman" w:hAnsi="Times New Roman" w:eastAsia="Times New Roman" w:cs="Times New Roman"/>
          <w:color w:val="000000" w:themeColor="text1" w:themeTint="FF" w:themeShade="FF"/>
          <w:sz w:val="24"/>
          <w:szCs w:val="24"/>
        </w:rPr>
        <w:t>learning</w:t>
      </w:r>
      <w:r w:rsidRPr="20D3C683" w:rsidR="00B5346B">
        <w:rPr>
          <w:rStyle w:val="css-1f32sl1"/>
          <w:rFonts w:ascii="Times New Roman" w:hAnsi="Times New Roman" w:eastAsia="Times New Roman" w:cs="Times New Roman"/>
          <w:color w:val="000000" w:themeColor="text1" w:themeTint="FF" w:themeShade="FF"/>
          <w:sz w:val="24"/>
          <w:szCs w:val="24"/>
        </w:rPr>
        <w:t xml:space="preserve"> </w:t>
      </w:r>
      <w:r w:rsidRPr="20D3C683" w:rsidR="00EB706D">
        <w:rPr>
          <w:rStyle w:val="css-10o52y0"/>
          <w:rFonts w:ascii="Times New Roman" w:hAnsi="Times New Roman" w:eastAsia="Times New Roman" w:cs="Times New Roman"/>
          <w:color w:val="000000" w:themeColor="text1" w:themeTint="FF" w:themeShade="FF"/>
          <w:sz w:val="24"/>
          <w:szCs w:val="24"/>
        </w:rPr>
        <w:t>process </w:t>
      </w:r>
      <w:r w:rsidRPr="20D3C683" w:rsidR="00C17C02">
        <w:rPr>
          <w:rStyle w:val="css-10o52y0"/>
          <w:rFonts w:ascii="Times New Roman" w:hAnsi="Times New Roman" w:eastAsia="Times New Roman" w:cs="Times New Roman"/>
          <w:color w:val="000000" w:themeColor="text1" w:themeTint="FF" w:themeShade="FF"/>
          <w:sz w:val="24"/>
          <w:szCs w:val="24"/>
        </w:rPr>
        <w:t>by</w:t>
      </w:r>
      <w:r w:rsidRPr="20D3C683" w:rsidR="00C17C02">
        <w:rPr>
          <w:rStyle w:val="css-1fxatq4"/>
          <w:rFonts w:ascii="Times New Roman" w:hAnsi="Times New Roman" w:eastAsia="Times New Roman" w:cs="Times New Roman"/>
          <w:color w:val="000000" w:themeColor="text1" w:themeTint="FF" w:themeShade="FF"/>
          <w:sz w:val="24"/>
          <w:szCs w:val="24"/>
        </w:rPr>
        <w:t xml:space="preserve"> </w:t>
      </w:r>
      <w:r w:rsidRPr="20D3C683" w:rsidR="00C17C02">
        <w:rPr>
          <w:rStyle w:val="css-1fxatq4"/>
          <w:rFonts w:ascii="Times New Roman" w:hAnsi="Times New Roman" w:eastAsia="Times New Roman" w:cs="Times New Roman"/>
          <w:color w:val="000000" w:themeColor="text1" w:themeTint="FF" w:themeShade="FF"/>
          <w:sz w:val="24"/>
          <w:szCs w:val="24"/>
        </w:rPr>
        <w:t>demonstrating</w:t>
      </w:r>
      <w:r w:rsidRPr="20D3C683" w:rsidR="00175C8D">
        <w:rPr>
          <w:rStyle w:val="css-1fxatq4"/>
          <w:rFonts w:ascii="Times New Roman" w:hAnsi="Times New Roman" w:eastAsia="Times New Roman" w:cs="Times New Roman"/>
          <w:color w:val="000000" w:themeColor="text1" w:themeTint="FF" w:themeShade="FF"/>
          <w:sz w:val="24"/>
          <w:szCs w:val="24"/>
        </w:rPr>
        <w:t xml:space="preserve"> </w:t>
      </w:r>
      <w:r w:rsidRPr="20D3C683" w:rsidR="00EB706D">
        <w:rPr>
          <w:rStyle w:val="css-10o52y0"/>
          <w:rFonts w:ascii="Times New Roman" w:hAnsi="Times New Roman" w:eastAsia="Times New Roman" w:cs="Times New Roman"/>
          <w:color w:val="000000" w:themeColor="text1" w:themeTint="FF" w:themeShade="FF"/>
          <w:sz w:val="24"/>
          <w:szCs w:val="24"/>
        </w:rPr>
        <w:t>the value </w:t>
      </w:r>
      <w:r w:rsidRPr="20D3C683" w:rsidR="00EB706D">
        <w:rPr>
          <w:rStyle w:val="css-lq4jk2"/>
          <w:rFonts w:ascii="Times New Roman" w:hAnsi="Times New Roman" w:eastAsia="Times New Roman" w:cs="Times New Roman"/>
          <w:color w:val="000000" w:themeColor="text1" w:themeTint="FF" w:themeShade="FF"/>
          <w:sz w:val="24"/>
          <w:szCs w:val="24"/>
        </w:rPr>
        <w:t>of culturally</w:t>
      </w:r>
    </w:p>
    <w:p w:rsidR="002B1C2D" w:rsidP="20D3C683" w:rsidRDefault="00EB706D" w14:paraId="0A86456D" w14:textId="6043BD99">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EB706D">
        <w:rPr>
          <w:rStyle w:val="css-lq4jk2"/>
          <w:rFonts w:ascii="Times New Roman" w:hAnsi="Times New Roman" w:eastAsia="Times New Roman" w:cs="Times New Roman"/>
          <w:color w:val="000000" w:themeColor="text1" w:themeTint="FF" w:themeShade="FF"/>
          <w:sz w:val="24"/>
          <w:szCs w:val="24"/>
        </w:rPr>
        <w:t>responsive </w:t>
      </w:r>
      <w:r w:rsidRPr="20D3C683" w:rsidR="00EB706D">
        <w:rPr>
          <w:rStyle w:val="css-1g9q2al"/>
          <w:rFonts w:ascii="Times New Roman" w:hAnsi="Times New Roman" w:eastAsia="Times New Roman" w:cs="Times New Roman"/>
          <w:color w:val="000000" w:themeColor="text1" w:themeTint="FF" w:themeShade="FF"/>
          <w:sz w:val="24"/>
          <w:szCs w:val="24"/>
        </w:rPr>
        <w:t>leadership </w:t>
      </w:r>
      <w:r w:rsidRPr="20D3C683" w:rsidR="00EB706D">
        <w:rPr>
          <w:rStyle w:val="css-0"/>
          <w:rFonts w:ascii="Times New Roman" w:hAnsi="Times New Roman" w:eastAsia="Times New Roman" w:cs="Times New Roman"/>
          <w:color w:val="000000" w:themeColor="text1" w:themeTint="FF" w:themeShade="FF"/>
          <w:sz w:val="24"/>
          <w:szCs w:val="24"/>
        </w:rPr>
        <w:t>and </w:t>
      </w:r>
      <w:r w:rsidRPr="20D3C683" w:rsidR="00EB706D">
        <w:rPr>
          <w:rStyle w:val="css-1f32sl1"/>
          <w:rFonts w:ascii="Times New Roman" w:hAnsi="Times New Roman" w:eastAsia="Times New Roman" w:cs="Times New Roman"/>
          <w:color w:val="000000" w:themeColor="text1" w:themeTint="FF" w:themeShade="FF"/>
          <w:sz w:val="24"/>
          <w:szCs w:val="24"/>
        </w:rPr>
        <w:t>engaging </w:t>
      </w:r>
      <w:r w:rsidRPr="20D3C683" w:rsidR="00EB706D">
        <w:rPr>
          <w:rStyle w:val="css-0"/>
          <w:rFonts w:ascii="Times New Roman" w:hAnsi="Times New Roman" w:eastAsia="Times New Roman" w:cs="Times New Roman"/>
          <w:color w:val="000000" w:themeColor="text1" w:themeTint="FF" w:themeShade="FF"/>
          <w:sz w:val="24"/>
          <w:szCs w:val="24"/>
        </w:rPr>
        <w:t>in inclusive leadership </w:t>
      </w:r>
      <w:r w:rsidRPr="20D3C683" w:rsidR="00EB706D">
        <w:rPr>
          <w:rStyle w:val="css-1f32sl1"/>
          <w:rFonts w:ascii="Times New Roman" w:hAnsi="Times New Roman" w:eastAsia="Times New Roman" w:cs="Times New Roman"/>
          <w:color w:val="000000" w:themeColor="text1" w:themeTint="FF" w:themeShade="FF"/>
          <w:sz w:val="24"/>
          <w:szCs w:val="24"/>
        </w:rPr>
        <w:t>practices</w:t>
      </w:r>
      <w:r w:rsidRPr="20D3C683" w:rsidR="00C30130">
        <w:rPr>
          <w:rStyle w:val="css-1f32sl1"/>
          <w:rFonts w:ascii="Times New Roman" w:hAnsi="Times New Roman" w:eastAsia="Times New Roman" w:cs="Times New Roman"/>
          <w:color w:val="000000" w:themeColor="text1" w:themeTint="FF" w:themeShade="FF"/>
          <w:sz w:val="24"/>
          <w:szCs w:val="24"/>
        </w:rPr>
        <w:t xml:space="preserve">. </w:t>
      </w:r>
      <w:r w:rsidRPr="20D3C683" w:rsidR="009B3E27">
        <w:rPr>
          <w:rStyle w:val="css-1f32sl1"/>
          <w:rFonts w:ascii="Times New Roman" w:hAnsi="Times New Roman" w:eastAsia="Times New Roman" w:cs="Times New Roman"/>
          <w:color w:val="000000" w:themeColor="text1" w:themeTint="FF" w:themeShade="FF"/>
          <w:sz w:val="24"/>
          <w:szCs w:val="24"/>
        </w:rPr>
        <w:t xml:space="preserve">of inclusive leadership suggest that </w:t>
      </w:r>
      <w:r w:rsidRPr="20D3C683" w:rsidR="00F46B8D">
        <w:rPr>
          <w:rStyle w:val="css-1f32sl1"/>
          <w:rFonts w:ascii="Times New Roman" w:hAnsi="Times New Roman" w:eastAsia="Times New Roman" w:cs="Times New Roman"/>
          <w:color w:val="000000" w:themeColor="text1" w:themeTint="FF" w:themeShade="FF"/>
          <w:sz w:val="24"/>
          <w:szCs w:val="24"/>
        </w:rPr>
        <w:t xml:space="preserve">for inclusion to be successful in schools, educators must </w:t>
      </w:r>
      <w:r w:rsidRPr="20D3C683" w:rsidR="009E1BEF">
        <w:rPr>
          <w:rStyle w:val="css-1f32sl1"/>
          <w:rFonts w:ascii="Times New Roman" w:hAnsi="Times New Roman" w:eastAsia="Times New Roman" w:cs="Times New Roman"/>
          <w:color w:val="000000" w:themeColor="text1" w:themeTint="FF" w:themeShade="FF"/>
          <w:sz w:val="24"/>
          <w:szCs w:val="24"/>
        </w:rPr>
        <w:t>be invested</w:t>
      </w:r>
      <w:r w:rsidRPr="20D3C683" w:rsidR="009554AF">
        <w:rPr>
          <w:rStyle w:val="css-1f32sl1"/>
          <w:rFonts w:ascii="Times New Roman" w:hAnsi="Times New Roman" w:eastAsia="Times New Roman" w:cs="Times New Roman"/>
          <w:color w:val="000000" w:themeColor="text1" w:themeTint="FF" w:themeShade="FF"/>
          <w:sz w:val="24"/>
          <w:szCs w:val="24"/>
        </w:rPr>
        <w:t xml:space="preserve"> in its ethos</w:t>
      </w:r>
      <w:r w:rsidRPr="20D3C683" w:rsidR="00F46B8D">
        <w:rPr>
          <w:rStyle w:val="css-1f32sl1"/>
          <w:rFonts w:ascii="Times New Roman" w:hAnsi="Times New Roman" w:eastAsia="Times New Roman" w:cs="Times New Roman"/>
          <w:color w:val="000000" w:themeColor="text1" w:themeTint="FF" w:themeShade="FF"/>
          <w:sz w:val="24"/>
          <w:szCs w:val="24"/>
        </w:rPr>
        <w:t xml:space="preserve">. However, this is insufficient on its own. </w:t>
      </w:r>
      <w:r w:rsidRPr="20D3C683" w:rsidR="007A2DBF">
        <w:rPr>
          <w:rStyle w:val="css-1f32sl1"/>
          <w:rFonts w:ascii="Times New Roman" w:hAnsi="Times New Roman" w:eastAsia="Times New Roman" w:cs="Times New Roman"/>
          <w:color w:val="000000" w:themeColor="text1" w:themeTint="FF" w:themeShade="FF"/>
          <w:sz w:val="24"/>
          <w:szCs w:val="24"/>
        </w:rPr>
        <w:t xml:space="preserve">Inclusive leadership according to Brewer (1991) and Shore </w:t>
      </w:r>
      <w:r w:rsidRPr="20D3C683" w:rsidR="007A2DBF">
        <w:rPr>
          <w:rStyle w:val="css-1f32sl1"/>
          <w:rFonts w:ascii="Times New Roman" w:hAnsi="Times New Roman" w:eastAsia="Times New Roman" w:cs="Times New Roman"/>
          <w:i w:val="1"/>
          <w:iCs w:val="1"/>
          <w:color w:val="000000" w:themeColor="text1" w:themeTint="FF" w:themeShade="FF"/>
          <w:sz w:val="24"/>
          <w:szCs w:val="24"/>
        </w:rPr>
        <w:t xml:space="preserve">et al </w:t>
      </w:r>
      <w:r w:rsidRPr="20D3C683" w:rsidR="007A2DBF">
        <w:rPr>
          <w:rStyle w:val="css-1f32sl1"/>
          <w:rFonts w:ascii="Times New Roman" w:hAnsi="Times New Roman" w:eastAsia="Times New Roman" w:cs="Times New Roman"/>
          <w:color w:val="000000" w:themeColor="text1" w:themeTint="FF" w:themeShade="FF"/>
          <w:sz w:val="24"/>
          <w:szCs w:val="24"/>
        </w:rPr>
        <w:t xml:space="preserve">(2011) cited in </w:t>
      </w:r>
      <w:r w:rsidRPr="20D3C683" w:rsidR="007A2DBF">
        <w:rPr>
          <w:rStyle w:val="css-1f32sl1"/>
          <w:rFonts w:ascii="Times New Roman" w:hAnsi="Times New Roman" w:eastAsia="Times New Roman" w:cs="Times New Roman"/>
          <w:color w:val="000000" w:themeColor="text1" w:themeTint="FF" w:themeShade="FF"/>
          <w:sz w:val="24"/>
          <w:szCs w:val="24"/>
        </w:rPr>
        <w:t>Rande</w:t>
      </w:r>
      <w:r w:rsidRPr="20D3C683" w:rsidR="00695862">
        <w:rPr>
          <w:rStyle w:val="css-1f32sl1"/>
          <w:rFonts w:ascii="Times New Roman" w:hAnsi="Times New Roman" w:eastAsia="Times New Roman" w:cs="Times New Roman"/>
          <w:color w:val="000000" w:themeColor="text1" w:themeTint="FF" w:themeShade="FF"/>
          <w:sz w:val="24"/>
          <w:szCs w:val="24"/>
        </w:rPr>
        <w:t>l</w:t>
      </w:r>
      <w:r w:rsidRPr="20D3C683" w:rsidR="007A2DBF">
        <w:rPr>
          <w:rStyle w:val="css-1f32sl1"/>
          <w:rFonts w:ascii="Times New Roman" w:hAnsi="Times New Roman" w:eastAsia="Times New Roman" w:cs="Times New Roman"/>
          <w:color w:val="000000" w:themeColor="text1" w:themeTint="FF" w:themeShade="FF"/>
          <w:sz w:val="24"/>
          <w:szCs w:val="24"/>
        </w:rPr>
        <w:t>l</w:t>
      </w:r>
      <w:r w:rsidRPr="20D3C683" w:rsidR="007A2DBF">
        <w:rPr>
          <w:rStyle w:val="css-1f32sl1"/>
          <w:rFonts w:ascii="Times New Roman" w:hAnsi="Times New Roman" w:eastAsia="Times New Roman" w:cs="Times New Roman"/>
          <w:color w:val="000000" w:themeColor="text1" w:themeTint="FF" w:themeShade="FF"/>
          <w:sz w:val="24"/>
          <w:szCs w:val="24"/>
        </w:rPr>
        <w:t xml:space="preserve"> </w:t>
      </w:r>
      <w:r w:rsidRPr="20D3C683" w:rsidR="007A2DBF">
        <w:rPr>
          <w:rStyle w:val="css-1f32sl1"/>
          <w:rFonts w:ascii="Times New Roman" w:hAnsi="Times New Roman" w:eastAsia="Times New Roman" w:cs="Times New Roman"/>
          <w:i w:val="1"/>
          <w:iCs w:val="1"/>
          <w:color w:val="000000" w:themeColor="text1" w:themeTint="FF" w:themeShade="FF"/>
          <w:sz w:val="24"/>
          <w:szCs w:val="24"/>
        </w:rPr>
        <w:t xml:space="preserve">et al </w:t>
      </w:r>
      <w:r w:rsidRPr="20D3C683" w:rsidR="007A2DBF">
        <w:rPr>
          <w:rStyle w:val="css-1f32sl1"/>
          <w:rFonts w:ascii="Times New Roman" w:hAnsi="Times New Roman" w:eastAsia="Times New Roman" w:cs="Times New Roman"/>
          <w:color w:val="000000" w:themeColor="text1" w:themeTint="FF" w:themeShade="FF"/>
          <w:sz w:val="24"/>
          <w:szCs w:val="24"/>
        </w:rPr>
        <w:t>(201</w:t>
      </w:r>
      <w:r w:rsidRPr="20D3C683" w:rsidR="00655FB3">
        <w:rPr>
          <w:rStyle w:val="css-1f32sl1"/>
          <w:rFonts w:ascii="Times New Roman" w:hAnsi="Times New Roman" w:eastAsia="Times New Roman" w:cs="Times New Roman"/>
          <w:color w:val="000000" w:themeColor="text1" w:themeTint="FF" w:themeShade="FF"/>
          <w:sz w:val="24"/>
          <w:szCs w:val="24"/>
        </w:rPr>
        <w:t>6</w:t>
      </w:r>
      <w:r w:rsidRPr="20D3C683" w:rsidR="007A2DBF">
        <w:rPr>
          <w:rStyle w:val="css-1f32sl1"/>
          <w:rFonts w:ascii="Times New Roman" w:hAnsi="Times New Roman" w:eastAsia="Times New Roman" w:cs="Times New Roman"/>
          <w:color w:val="000000" w:themeColor="text1" w:themeTint="FF" w:themeShade="FF"/>
          <w:sz w:val="24"/>
          <w:szCs w:val="24"/>
        </w:rPr>
        <w:t xml:space="preserve">, </w:t>
      </w:r>
      <w:r w:rsidRPr="20D3C683" w:rsidR="00B62977">
        <w:rPr>
          <w:rStyle w:val="css-1f32sl1"/>
          <w:rFonts w:ascii="Times New Roman" w:hAnsi="Times New Roman" w:eastAsia="Times New Roman" w:cs="Times New Roman"/>
          <w:color w:val="000000" w:themeColor="text1" w:themeTint="FF" w:themeShade="FF"/>
          <w:sz w:val="24"/>
          <w:szCs w:val="24"/>
        </w:rPr>
        <w:t>p.2</w:t>
      </w:r>
      <w:r w:rsidRPr="20D3C683" w:rsidR="007A2DBF">
        <w:rPr>
          <w:rStyle w:val="css-1f32sl1"/>
          <w:rFonts w:ascii="Times New Roman" w:hAnsi="Times New Roman" w:eastAsia="Times New Roman" w:cs="Times New Roman"/>
          <w:color w:val="000000" w:themeColor="text1" w:themeTint="FF" w:themeShade="FF"/>
          <w:sz w:val="24"/>
          <w:szCs w:val="24"/>
        </w:rPr>
        <w:t xml:space="preserve">) suggests that the use of inclusive leadership can not only </w:t>
      </w:r>
      <w:r w:rsidRPr="20D3C683" w:rsidR="007A2DBF">
        <w:rPr>
          <w:rStyle w:val="css-1f32sl1"/>
          <w:rFonts w:ascii="Times New Roman" w:hAnsi="Times New Roman" w:eastAsia="Times New Roman" w:cs="Times New Roman"/>
          <w:color w:val="000000" w:themeColor="text1" w:themeTint="FF" w:themeShade="FF"/>
          <w:sz w:val="24"/>
          <w:szCs w:val="24"/>
        </w:rPr>
        <w:t>benefit</w:t>
      </w:r>
      <w:r w:rsidRPr="20D3C683" w:rsidR="007A2DBF">
        <w:rPr>
          <w:rStyle w:val="css-1f32sl1"/>
          <w:rFonts w:ascii="Times New Roman" w:hAnsi="Times New Roman" w:eastAsia="Times New Roman" w:cs="Times New Roman"/>
          <w:color w:val="000000" w:themeColor="text1" w:themeTint="FF" w:themeShade="FF"/>
          <w:sz w:val="24"/>
          <w:szCs w:val="24"/>
        </w:rPr>
        <w:t xml:space="preserve"> diverse groups of people it can also prove effective for those of comparable groups.</w:t>
      </w:r>
      <w:r w:rsidRPr="20D3C683" w:rsidR="00C4410C">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color w:val="000000" w:themeColor="text1" w:themeTint="FF" w:themeShade="FF"/>
          <w:sz w:val="24"/>
          <w:szCs w:val="24"/>
        </w:rPr>
        <w:t xml:space="preserve">It is imperative that leadership practices firmly </w:t>
      </w:r>
      <w:r w:rsidRPr="20D3C683" w:rsidR="00F46B8D">
        <w:rPr>
          <w:rStyle w:val="css-1f32sl1"/>
          <w:rFonts w:ascii="Times New Roman" w:hAnsi="Times New Roman" w:eastAsia="Times New Roman" w:cs="Times New Roman"/>
          <w:color w:val="000000" w:themeColor="text1" w:themeTint="FF" w:themeShade="FF"/>
          <w:sz w:val="24"/>
          <w:szCs w:val="24"/>
        </w:rPr>
        <w:t>establish</w:t>
      </w:r>
      <w:r w:rsidRPr="20D3C683" w:rsidR="00F46B8D">
        <w:rPr>
          <w:rStyle w:val="css-1f32sl1"/>
          <w:rFonts w:ascii="Times New Roman" w:hAnsi="Times New Roman" w:eastAsia="Times New Roman" w:cs="Times New Roman"/>
          <w:color w:val="000000" w:themeColor="text1" w:themeTint="FF" w:themeShade="FF"/>
          <w:sz w:val="24"/>
          <w:szCs w:val="24"/>
        </w:rPr>
        <w:t xml:space="preserve"> this idea and its associated practices inside the educational institution’s culture and framework (Doyle</w:t>
      </w:r>
      <w:r w:rsidRPr="20D3C683" w:rsidR="003664F7">
        <w:rPr>
          <w:rStyle w:val="css-1f32sl1"/>
          <w:rFonts w:ascii="Times New Roman" w:hAnsi="Times New Roman" w:eastAsia="Times New Roman" w:cs="Times New Roman"/>
          <w:color w:val="000000" w:themeColor="text1" w:themeTint="FF" w:themeShade="FF"/>
          <w:sz w:val="24"/>
          <w:szCs w:val="24"/>
        </w:rPr>
        <w:t xml:space="preserve">, </w:t>
      </w:r>
      <w:r w:rsidRPr="20D3C683" w:rsidR="00BD171E">
        <w:rPr>
          <w:rStyle w:val="css-1f32sl1"/>
          <w:rFonts w:ascii="Times New Roman" w:hAnsi="Times New Roman" w:eastAsia="Times New Roman" w:cs="Times New Roman"/>
          <w:color w:val="000000" w:themeColor="text1" w:themeTint="FF" w:themeShade="FF"/>
          <w:sz w:val="24"/>
          <w:szCs w:val="24"/>
        </w:rPr>
        <w:t>2002</w:t>
      </w:r>
      <w:r w:rsidRPr="20D3C683" w:rsidR="00D746C0">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color w:val="000000" w:themeColor="text1" w:themeTint="FF" w:themeShade="FF"/>
          <w:sz w:val="24"/>
          <w:szCs w:val="24"/>
        </w:rPr>
        <w:t>Keys</w:t>
      </w:r>
      <w:r w:rsidRPr="20D3C683" w:rsidR="004A6CF9">
        <w:rPr>
          <w:rStyle w:val="css-1f32sl1"/>
          <w:rFonts w:ascii="Times New Roman" w:hAnsi="Times New Roman" w:eastAsia="Times New Roman" w:cs="Times New Roman"/>
          <w:color w:val="000000" w:themeColor="text1" w:themeTint="FF" w:themeShade="FF"/>
          <w:sz w:val="24"/>
          <w:szCs w:val="24"/>
        </w:rPr>
        <w:t xml:space="preserve">, </w:t>
      </w:r>
      <w:r w:rsidRPr="20D3C683" w:rsidR="00BD171E">
        <w:rPr>
          <w:rStyle w:val="css-1f32sl1"/>
          <w:rFonts w:ascii="Times New Roman" w:hAnsi="Times New Roman" w:eastAsia="Times New Roman" w:cs="Times New Roman"/>
          <w:color w:val="000000" w:themeColor="text1" w:themeTint="FF" w:themeShade="FF"/>
          <w:sz w:val="24"/>
          <w:szCs w:val="24"/>
        </w:rPr>
        <w:t>1999</w:t>
      </w:r>
      <w:r w:rsidRPr="20D3C683" w:rsidR="00501766">
        <w:rPr>
          <w:rStyle w:val="css-1f32sl1"/>
          <w:rFonts w:ascii="Times New Roman" w:hAnsi="Times New Roman" w:eastAsia="Times New Roman" w:cs="Times New Roman"/>
          <w:color w:val="000000" w:themeColor="text1" w:themeTint="FF" w:themeShade="FF"/>
          <w:sz w:val="24"/>
          <w:szCs w:val="24"/>
        </w:rPr>
        <w:t xml:space="preserve">, </w:t>
      </w:r>
      <w:r w:rsidRPr="20D3C683" w:rsidR="00D746C0">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color w:val="000000" w:themeColor="text1" w:themeTint="FF" w:themeShade="FF"/>
          <w:sz w:val="24"/>
          <w:szCs w:val="24"/>
        </w:rPr>
        <w:t>Mayrowetz</w:t>
      </w:r>
      <w:r w:rsidRPr="20D3C683" w:rsidR="00F46B8D">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i w:val="1"/>
          <w:iCs w:val="1"/>
          <w:color w:val="000000" w:themeColor="text1" w:themeTint="FF" w:themeShade="FF"/>
          <w:sz w:val="24"/>
          <w:szCs w:val="24"/>
        </w:rPr>
        <w:t>et al</w:t>
      </w:r>
      <w:r w:rsidRPr="20D3C683" w:rsidR="004A6CF9">
        <w:rPr>
          <w:rStyle w:val="css-1f32sl1"/>
          <w:rFonts w:ascii="Times New Roman" w:hAnsi="Times New Roman" w:eastAsia="Times New Roman" w:cs="Times New Roman"/>
          <w:color w:val="000000" w:themeColor="text1" w:themeTint="FF" w:themeShade="FF"/>
          <w:sz w:val="24"/>
          <w:szCs w:val="24"/>
        </w:rPr>
        <w:t>,</w:t>
      </w:r>
      <w:r w:rsidRPr="20D3C683" w:rsidR="00A76324">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color w:val="000000" w:themeColor="text1" w:themeTint="FF" w:themeShade="FF"/>
          <w:sz w:val="24"/>
          <w:szCs w:val="24"/>
        </w:rPr>
        <w:t>1999</w:t>
      </w:r>
      <w:r w:rsidRPr="20D3C683" w:rsidR="00501766">
        <w:rPr>
          <w:rStyle w:val="css-1f32sl1"/>
          <w:rFonts w:ascii="Times New Roman" w:hAnsi="Times New Roman" w:eastAsia="Times New Roman" w:cs="Times New Roman"/>
          <w:color w:val="000000" w:themeColor="text1" w:themeTint="FF" w:themeShade="FF"/>
          <w:sz w:val="24"/>
          <w:szCs w:val="24"/>
        </w:rPr>
        <w:t>,</w:t>
      </w:r>
      <w:r w:rsidRPr="20D3C683" w:rsidR="00F46B8D">
        <w:rPr>
          <w:rStyle w:val="css-1f32sl1"/>
          <w:rFonts w:ascii="Times New Roman" w:hAnsi="Times New Roman" w:eastAsia="Times New Roman" w:cs="Times New Roman"/>
          <w:color w:val="000000" w:themeColor="text1" w:themeTint="FF" w:themeShade="FF"/>
          <w:sz w:val="24"/>
          <w:szCs w:val="24"/>
        </w:rPr>
        <w:t xml:space="preserve"> Thousand </w:t>
      </w:r>
      <w:r w:rsidRPr="20D3C683" w:rsidR="003519BB">
        <w:rPr>
          <w:rStyle w:val="css-1f32sl1"/>
          <w:rFonts w:ascii="Times New Roman" w:hAnsi="Times New Roman" w:eastAsia="Times New Roman" w:cs="Times New Roman"/>
          <w:color w:val="000000" w:themeColor="text1" w:themeTint="FF" w:themeShade="FF"/>
          <w:sz w:val="24"/>
          <w:szCs w:val="24"/>
        </w:rPr>
        <w:t>and</w:t>
      </w:r>
      <w:r w:rsidRPr="20D3C683" w:rsidR="00F46B8D">
        <w:rPr>
          <w:rStyle w:val="css-1f32sl1"/>
          <w:rFonts w:ascii="Times New Roman" w:hAnsi="Times New Roman" w:eastAsia="Times New Roman" w:cs="Times New Roman"/>
          <w:color w:val="000000" w:themeColor="text1" w:themeTint="FF" w:themeShade="FF"/>
          <w:sz w:val="24"/>
          <w:szCs w:val="24"/>
        </w:rPr>
        <w:t xml:space="preserve"> Villa</w:t>
      </w:r>
      <w:r w:rsidRPr="20D3C683" w:rsidR="00855007">
        <w:rPr>
          <w:rStyle w:val="css-1f32sl1"/>
          <w:rFonts w:ascii="Times New Roman" w:hAnsi="Times New Roman" w:eastAsia="Times New Roman" w:cs="Times New Roman"/>
          <w:color w:val="000000" w:themeColor="text1" w:themeTint="FF" w:themeShade="FF"/>
          <w:sz w:val="24"/>
          <w:szCs w:val="24"/>
        </w:rPr>
        <w:t xml:space="preserve">, </w:t>
      </w:r>
      <w:r w:rsidRPr="20D3C683" w:rsidR="00F46B8D">
        <w:rPr>
          <w:rStyle w:val="css-1f32sl1"/>
          <w:rFonts w:ascii="Times New Roman" w:hAnsi="Times New Roman" w:eastAsia="Times New Roman" w:cs="Times New Roman"/>
          <w:color w:val="000000" w:themeColor="text1" w:themeTint="FF" w:themeShade="FF"/>
          <w:sz w:val="24"/>
          <w:szCs w:val="24"/>
        </w:rPr>
        <w:t>1994</w:t>
      </w:r>
      <w:r w:rsidRPr="20D3C683" w:rsidR="003519BB">
        <w:rPr>
          <w:rStyle w:val="css-1f32sl1"/>
          <w:rFonts w:ascii="Times New Roman" w:hAnsi="Times New Roman" w:eastAsia="Times New Roman" w:cs="Times New Roman"/>
          <w:color w:val="000000" w:themeColor="text1" w:themeTint="FF" w:themeShade="FF"/>
          <w:sz w:val="24"/>
          <w:szCs w:val="24"/>
        </w:rPr>
        <w:t xml:space="preserve"> </w:t>
      </w:r>
      <w:r w:rsidRPr="20D3C683" w:rsidR="007F6621">
        <w:rPr>
          <w:rStyle w:val="css-1f32sl1"/>
          <w:rFonts w:ascii="Times New Roman" w:hAnsi="Times New Roman" w:eastAsia="Times New Roman" w:cs="Times New Roman"/>
          <w:color w:val="000000" w:themeColor="text1" w:themeTint="FF" w:themeShade="FF"/>
          <w:sz w:val="24"/>
          <w:szCs w:val="24"/>
        </w:rPr>
        <w:t xml:space="preserve">cited in </w:t>
      </w:r>
      <w:r w:rsidRPr="20D3C683" w:rsidR="00542DDD">
        <w:rPr>
          <w:rStyle w:val="css-1f32sl1"/>
          <w:rFonts w:ascii="Times New Roman" w:hAnsi="Times New Roman" w:eastAsia="Times New Roman" w:cs="Times New Roman"/>
          <w:color w:val="000000" w:themeColor="text1" w:themeTint="FF" w:themeShade="FF"/>
          <w:sz w:val="24"/>
          <w:szCs w:val="24"/>
        </w:rPr>
        <w:t xml:space="preserve">Ryan, </w:t>
      </w:r>
      <w:r w:rsidRPr="20D3C683" w:rsidR="00494F86">
        <w:rPr>
          <w:rStyle w:val="css-1f32sl1"/>
          <w:rFonts w:ascii="Times New Roman" w:hAnsi="Times New Roman" w:eastAsia="Times New Roman" w:cs="Times New Roman"/>
          <w:color w:val="000000" w:themeColor="text1" w:themeTint="FF" w:themeShade="FF"/>
          <w:sz w:val="24"/>
          <w:szCs w:val="24"/>
        </w:rPr>
        <w:t>2007</w:t>
      </w:r>
      <w:r w:rsidRPr="20D3C683" w:rsidR="00542DDD">
        <w:rPr>
          <w:rStyle w:val="css-1f32sl1"/>
          <w:rFonts w:ascii="Times New Roman" w:hAnsi="Times New Roman" w:eastAsia="Times New Roman" w:cs="Times New Roman"/>
          <w:color w:val="000000" w:themeColor="text1" w:themeTint="FF" w:themeShade="FF"/>
          <w:sz w:val="24"/>
          <w:szCs w:val="24"/>
        </w:rPr>
        <w:t>, p.9).</w:t>
      </w:r>
      <w:r w:rsidRPr="20D3C683" w:rsidR="00D25543">
        <w:rPr>
          <w:rStyle w:val="css-1f32sl1"/>
          <w:rFonts w:ascii="Times New Roman" w:hAnsi="Times New Roman" w:eastAsia="Times New Roman" w:cs="Times New Roman"/>
          <w:color w:val="000000" w:themeColor="text1" w:themeTint="FF" w:themeShade="FF"/>
          <w:sz w:val="24"/>
          <w:szCs w:val="24"/>
        </w:rPr>
        <w:t xml:space="preserve"> </w:t>
      </w:r>
      <w:r w:rsidRPr="20D3C683" w:rsidR="004841D0">
        <w:rPr>
          <w:rStyle w:val="css-1f32sl1"/>
          <w:rFonts w:ascii="Times New Roman" w:hAnsi="Times New Roman" w:eastAsia="Times New Roman" w:cs="Times New Roman"/>
          <w:color w:val="000000" w:themeColor="text1" w:themeTint="FF" w:themeShade="FF"/>
          <w:sz w:val="24"/>
          <w:szCs w:val="24"/>
        </w:rPr>
        <w:t>Gerritsen</w:t>
      </w:r>
      <w:r w:rsidRPr="20D3C683" w:rsidR="004841D0">
        <w:rPr>
          <w:rStyle w:val="css-1f32sl1"/>
          <w:rFonts w:ascii="Times New Roman" w:hAnsi="Times New Roman" w:eastAsia="Times New Roman" w:cs="Times New Roman"/>
          <w:color w:val="000000" w:themeColor="text1" w:themeTint="FF" w:themeShade="FF"/>
          <w:sz w:val="24"/>
          <w:szCs w:val="24"/>
        </w:rPr>
        <w:t xml:space="preserve"> (</w:t>
      </w:r>
      <w:r w:rsidRPr="20D3C683" w:rsidR="00C43B17">
        <w:rPr>
          <w:rStyle w:val="css-1f32sl1"/>
          <w:rFonts w:ascii="Times New Roman" w:hAnsi="Times New Roman" w:eastAsia="Times New Roman" w:cs="Times New Roman"/>
          <w:color w:val="000000" w:themeColor="text1" w:themeTint="FF" w:themeShade="FF"/>
          <w:sz w:val="24"/>
          <w:szCs w:val="24"/>
        </w:rPr>
        <w:t xml:space="preserve">2020, p.3) states that </w:t>
      </w:r>
      <w:r w:rsidRPr="20D3C683" w:rsidR="00480714">
        <w:rPr>
          <w:rStyle w:val="css-1f32sl1"/>
          <w:rFonts w:ascii="Times New Roman" w:hAnsi="Times New Roman" w:eastAsia="Times New Roman" w:cs="Times New Roman"/>
          <w:color w:val="000000" w:themeColor="text1" w:themeTint="FF" w:themeShade="FF"/>
          <w:sz w:val="24"/>
          <w:szCs w:val="24"/>
        </w:rPr>
        <w:t xml:space="preserve">barriers to inclusive </w:t>
      </w:r>
      <w:r w:rsidRPr="20D3C683" w:rsidR="00480714">
        <w:rPr>
          <w:rStyle w:val="css-1f32sl1"/>
          <w:rFonts w:ascii="Times New Roman" w:hAnsi="Times New Roman" w:eastAsia="Times New Roman" w:cs="Times New Roman"/>
          <w:i w:val="1"/>
          <w:iCs w:val="1"/>
          <w:color w:val="000000" w:themeColor="text1" w:themeTint="FF" w:themeShade="FF"/>
          <w:sz w:val="24"/>
          <w:szCs w:val="24"/>
        </w:rPr>
        <w:t>leadership</w:t>
      </w:r>
      <w:r w:rsidRPr="20D3C683" w:rsidR="00480714">
        <w:rPr>
          <w:rStyle w:val="css-1f32sl1"/>
          <w:rFonts w:ascii="Times New Roman" w:hAnsi="Times New Roman" w:eastAsia="Times New Roman" w:cs="Times New Roman"/>
          <w:color w:val="000000" w:themeColor="text1" w:themeTint="FF" w:themeShade="FF"/>
          <w:sz w:val="24"/>
          <w:szCs w:val="24"/>
        </w:rPr>
        <w:t xml:space="preserve"> can also present </w:t>
      </w:r>
      <w:r w:rsidRPr="20D3C683" w:rsidR="003A4471">
        <w:rPr>
          <w:rStyle w:val="css-1f32sl1"/>
          <w:rFonts w:ascii="Times New Roman" w:hAnsi="Times New Roman" w:eastAsia="Times New Roman" w:cs="Times New Roman"/>
          <w:color w:val="000000" w:themeColor="text1" w:themeTint="FF" w:themeShade="FF"/>
          <w:sz w:val="24"/>
          <w:szCs w:val="24"/>
        </w:rPr>
        <w:t>with</w:t>
      </w:r>
      <w:r w:rsidRPr="20D3C683" w:rsidR="00480714">
        <w:rPr>
          <w:rStyle w:val="css-1f32sl1"/>
          <w:rFonts w:ascii="Times New Roman" w:hAnsi="Times New Roman" w:eastAsia="Times New Roman" w:cs="Times New Roman"/>
          <w:color w:val="000000" w:themeColor="text1" w:themeTint="FF" w:themeShade="FF"/>
          <w:sz w:val="24"/>
          <w:szCs w:val="24"/>
        </w:rPr>
        <w:t>in practitioners</w:t>
      </w:r>
      <w:r w:rsidRPr="20D3C683" w:rsidR="00C70D09">
        <w:rPr>
          <w:rStyle w:val="css-1f32sl1"/>
          <w:rFonts w:ascii="Times New Roman" w:hAnsi="Times New Roman" w:eastAsia="Times New Roman" w:cs="Times New Roman"/>
          <w:color w:val="000000" w:themeColor="text1" w:themeTint="FF" w:themeShade="FF"/>
          <w:sz w:val="24"/>
          <w:szCs w:val="24"/>
        </w:rPr>
        <w:t>,</w:t>
      </w:r>
      <w:r w:rsidRPr="20D3C683" w:rsidR="00480714">
        <w:rPr>
          <w:rStyle w:val="css-1f32sl1"/>
          <w:rFonts w:ascii="Times New Roman" w:hAnsi="Times New Roman" w:eastAsia="Times New Roman" w:cs="Times New Roman"/>
          <w:color w:val="000000" w:themeColor="text1" w:themeTint="FF" w:themeShade="FF"/>
          <w:sz w:val="24"/>
          <w:szCs w:val="24"/>
        </w:rPr>
        <w:t xml:space="preserve"> </w:t>
      </w:r>
      <w:r w:rsidRPr="20D3C683" w:rsidR="002622B7">
        <w:rPr>
          <w:rStyle w:val="css-1f32sl1"/>
          <w:rFonts w:ascii="Times New Roman" w:hAnsi="Times New Roman" w:eastAsia="Times New Roman" w:cs="Times New Roman"/>
          <w:color w:val="000000" w:themeColor="text1" w:themeTint="FF" w:themeShade="FF"/>
          <w:sz w:val="24"/>
          <w:szCs w:val="24"/>
        </w:rPr>
        <w:t>through lack of knowledge</w:t>
      </w:r>
      <w:r w:rsidRPr="20D3C683" w:rsidR="009C0123">
        <w:rPr>
          <w:rStyle w:val="css-1f32sl1"/>
          <w:rFonts w:ascii="Times New Roman" w:hAnsi="Times New Roman" w:eastAsia="Times New Roman" w:cs="Times New Roman"/>
          <w:color w:val="000000" w:themeColor="text1" w:themeTint="FF" w:themeShade="FF"/>
          <w:sz w:val="24"/>
          <w:szCs w:val="24"/>
        </w:rPr>
        <w:t xml:space="preserve">, </w:t>
      </w:r>
      <w:r w:rsidRPr="20D3C683" w:rsidR="00A75A91">
        <w:rPr>
          <w:rStyle w:val="css-1f32sl1"/>
          <w:rFonts w:ascii="Times New Roman" w:hAnsi="Times New Roman" w:eastAsia="Times New Roman" w:cs="Times New Roman"/>
          <w:color w:val="000000" w:themeColor="text1" w:themeTint="FF" w:themeShade="FF"/>
          <w:sz w:val="24"/>
          <w:szCs w:val="24"/>
        </w:rPr>
        <w:t xml:space="preserve">a </w:t>
      </w:r>
      <w:r w:rsidRPr="20D3C683" w:rsidR="009C0123">
        <w:rPr>
          <w:rStyle w:val="css-1f32sl1"/>
          <w:rFonts w:ascii="Times New Roman" w:hAnsi="Times New Roman" w:eastAsia="Times New Roman" w:cs="Times New Roman"/>
          <w:color w:val="000000" w:themeColor="text1" w:themeTint="FF" w:themeShade="FF"/>
          <w:sz w:val="24"/>
          <w:szCs w:val="24"/>
        </w:rPr>
        <w:t xml:space="preserve">shared </w:t>
      </w:r>
      <w:r w:rsidRPr="20D3C683" w:rsidR="00A75A91">
        <w:rPr>
          <w:rStyle w:val="css-1f32sl1"/>
          <w:rFonts w:ascii="Times New Roman" w:hAnsi="Times New Roman" w:eastAsia="Times New Roman" w:cs="Times New Roman"/>
          <w:color w:val="000000" w:themeColor="text1" w:themeTint="FF" w:themeShade="FF"/>
          <w:sz w:val="24"/>
          <w:szCs w:val="24"/>
        </w:rPr>
        <w:t xml:space="preserve">common </w:t>
      </w:r>
      <w:r w:rsidRPr="20D3C683" w:rsidR="009C0123">
        <w:rPr>
          <w:rStyle w:val="css-1f32sl1"/>
          <w:rFonts w:ascii="Times New Roman" w:hAnsi="Times New Roman" w:eastAsia="Times New Roman" w:cs="Times New Roman"/>
          <w:color w:val="000000" w:themeColor="text1" w:themeTint="FF" w:themeShade="FF"/>
          <w:sz w:val="24"/>
          <w:szCs w:val="24"/>
        </w:rPr>
        <w:t>vision,</w:t>
      </w:r>
      <w:r w:rsidRPr="20D3C683" w:rsidR="00075D75">
        <w:rPr>
          <w:rStyle w:val="css-1f32sl1"/>
          <w:rFonts w:ascii="Times New Roman" w:hAnsi="Times New Roman" w:eastAsia="Times New Roman" w:cs="Times New Roman"/>
          <w:color w:val="000000" w:themeColor="text1" w:themeTint="FF" w:themeShade="FF"/>
          <w:sz w:val="24"/>
          <w:szCs w:val="24"/>
        </w:rPr>
        <w:t xml:space="preserve"> external</w:t>
      </w:r>
      <w:r w:rsidRPr="20D3C683" w:rsidR="00EB78FB">
        <w:rPr>
          <w:rStyle w:val="css-1f32sl1"/>
          <w:rFonts w:ascii="Times New Roman" w:hAnsi="Times New Roman" w:eastAsia="Times New Roman" w:cs="Times New Roman"/>
          <w:color w:val="000000" w:themeColor="text1" w:themeTint="FF" w:themeShade="FF"/>
          <w:sz w:val="24"/>
          <w:szCs w:val="24"/>
        </w:rPr>
        <w:t xml:space="preserve"> forces</w:t>
      </w:r>
      <w:r w:rsidRPr="20D3C683" w:rsidR="00075D75">
        <w:rPr>
          <w:rStyle w:val="css-1f32sl1"/>
          <w:rFonts w:ascii="Times New Roman" w:hAnsi="Times New Roman" w:eastAsia="Times New Roman" w:cs="Times New Roman"/>
          <w:color w:val="000000" w:themeColor="text1" w:themeTint="FF" w:themeShade="FF"/>
          <w:sz w:val="24"/>
          <w:szCs w:val="24"/>
        </w:rPr>
        <w:t xml:space="preserve"> of authority</w:t>
      </w:r>
      <w:r w:rsidRPr="20D3C683" w:rsidR="004C41CC">
        <w:rPr>
          <w:rStyle w:val="css-1f32sl1"/>
          <w:rFonts w:ascii="Times New Roman" w:hAnsi="Times New Roman" w:eastAsia="Times New Roman" w:cs="Times New Roman"/>
          <w:color w:val="000000" w:themeColor="text1" w:themeTint="FF" w:themeShade="FF"/>
          <w:sz w:val="24"/>
          <w:szCs w:val="24"/>
        </w:rPr>
        <w:t xml:space="preserve"> as well as </w:t>
      </w:r>
      <w:r w:rsidRPr="20D3C683" w:rsidR="00075D75">
        <w:rPr>
          <w:rStyle w:val="css-1f32sl1"/>
          <w:rFonts w:ascii="Times New Roman" w:hAnsi="Times New Roman" w:eastAsia="Times New Roman" w:cs="Times New Roman"/>
          <w:color w:val="000000" w:themeColor="text1" w:themeTint="FF" w:themeShade="FF"/>
          <w:sz w:val="24"/>
          <w:szCs w:val="24"/>
        </w:rPr>
        <w:t>policies and procedures that are at odds with inclusive leadership</w:t>
      </w:r>
      <w:r w:rsidRPr="20D3C683" w:rsidR="004C41CC">
        <w:rPr>
          <w:rStyle w:val="css-1f32sl1"/>
          <w:rFonts w:ascii="Times New Roman" w:hAnsi="Times New Roman" w:eastAsia="Times New Roman" w:cs="Times New Roman"/>
          <w:color w:val="000000" w:themeColor="text1" w:themeTint="FF" w:themeShade="FF"/>
          <w:sz w:val="24"/>
          <w:szCs w:val="24"/>
        </w:rPr>
        <w:t xml:space="preserve">. These </w:t>
      </w:r>
      <w:r w:rsidRPr="20D3C683" w:rsidR="00075D75">
        <w:rPr>
          <w:rStyle w:val="css-1f32sl1"/>
          <w:rFonts w:ascii="Times New Roman" w:hAnsi="Times New Roman" w:eastAsia="Times New Roman" w:cs="Times New Roman"/>
          <w:color w:val="000000" w:themeColor="text1" w:themeTint="FF" w:themeShade="FF"/>
          <w:sz w:val="24"/>
          <w:szCs w:val="24"/>
        </w:rPr>
        <w:t xml:space="preserve">are </w:t>
      </w:r>
      <w:r w:rsidRPr="20D3C683" w:rsidR="4E405379">
        <w:rPr>
          <w:rStyle w:val="css-1f32sl1"/>
          <w:rFonts w:ascii="Times New Roman" w:hAnsi="Times New Roman" w:eastAsia="Times New Roman" w:cs="Times New Roman"/>
          <w:color w:val="000000" w:themeColor="text1" w:themeTint="FF" w:themeShade="FF"/>
          <w:sz w:val="24"/>
          <w:szCs w:val="24"/>
        </w:rPr>
        <w:t>additional</w:t>
      </w:r>
      <w:r w:rsidRPr="20D3C683" w:rsidR="00075D75">
        <w:rPr>
          <w:rStyle w:val="css-1f32sl1"/>
          <w:rFonts w:ascii="Times New Roman" w:hAnsi="Times New Roman" w:eastAsia="Times New Roman" w:cs="Times New Roman"/>
          <w:color w:val="000000" w:themeColor="text1" w:themeTint="FF" w:themeShade="FF"/>
          <w:sz w:val="24"/>
          <w:szCs w:val="24"/>
        </w:rPr>
        <w:t xml:space="preserve"> obstacles that keep </w:t>
      </w:r>
      <w:r w:rsidRPr="20D3C683" w:rsidR="007403B7">
        <w:rPr>
          <w:rStyle w:val="css-1f32sl1"/>
          <w:rFonts w:ascii="Times New Roman" w:hAnsi="Times New Roman" w:eastAsia="Times New Roman" w:cs="Times New Roman"/>
          <w:color w:val="000000" w:themeColor="text1" w:themeTint="FF" w:themeShade="FF"/>
          <w:sz w:val="24"/>
          <w:szCs w:val="24"/>
        </w:rPr>
        <w:t>leaders</w:t>
      </w:r>
      <w:r w:rsidRPr="20D3C683" w:rsidR="00075D75">
        <w:rPr>
          <w:rStyle w:val="css-1f32sl1"/>
          <w:rFonts w:ascii="Times New Roman" w:hAnsi="Times New Roman" w:eastAsia="Times New Roman" w:cs="Times New Roman"/>
          <w:color w:val="000000" w:themeColor="text1" w:themeTint="FF" w:themeShade="FF"/>
          <w:sz w:val="24"/>
          <w:szCs w:val="24"/>
        </w:rPr>
        <w:t xml:space="preserve"> from being inclusive.</w:t>
      </w:r>
      <w:r w:rsidRPr="20D3C683" w:rsidR="003D3827">
        <w:rPr>
          <w:rStyle w:val="css-1f32sl1"/>
          <w:rFonts w:ascii="Times New Roman" w:hAnsi="Times New Roman" w:eastAsia="Times New Roman" w:cs="Times New Roman"/>
          <w:color w:val="000000" w:themeColor="text1" w:themeTint="FF" w:themeShade="FF"/>
          <w:sz w:val="24"/>
          <w:szCs w:val="24"/>
        </w:rPr>
        <w:t xml:space="preserve"> </w:t>
      </w:r>
    </w:p>
    <w:p w:rsidR="002B1C2D" w:rsidP="20D3C683" w:rsidRDefault="002B1C2D" w14:paraId="256004C8" w14:textId="77777777"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Pr="00715084" w:rsidR="00507D08" w:rsidP="20D3C683" w:rsidRDefault="00507D08" w14:paraId="2DD610A5" w14:textId="2028B138" w14:noSpellErr="1">
      <w:pPr>
        <w:shd w:val="clear" w:color="auto" w:fill="FFFFFF" w:themeFill="background1"/>
        <w:spacing w:after="0" w:line="240" w:lineRule="auto"/>
        <w:divId w:val="1445883320"/>
        <w:rPr>
          <w:rStyle w:val="css-1f32sl1"/>
          <w:rFonts w:ascii="Times New Roman" w:hAnsi="Times New Roman" w:eastAsia="Times New Roman" w:cs="Times New Roman"/>
          <w:b w:val="1"/>
          <w:bCs w:val="1"/>
          <w:color w:val="000000" w:themeColor="text1"/>
          <w:sz w:val="24"/>
          <w:szCs w:val="24"/>
          <w:u w:val="single"/>
        </w:rPr>
      </w:pPr>
      <w:r w:rsidRPr="20D3C683" w:rsidR="00507D08">
        <w:rPr>
          <w:rStyle w:val="css-1f32sl1"/>
          <w:rFonts w:ascii="Times New Roman" w:hAnsi="Times New Roman" w:eastAsia="Times New Roman" w:cs="Times New Roman"/>
          <w:b w:val="1"/>
          <w:bCs w:val="1"/>
          <w:color w:val="000000" w:themeColor="text1" w:themeTint="FF" w:themeShade="FF"/>
          <w:sz w:val="24"/>
          <w:szCs w:val="24"/>
          <w:u w:val="single"/>
        </w:rPr>
        <w:t xml:space="preserve">What does </w:t>
      </w:r>
      <w:r w:rsidRPr="20D3C683" w:rsidR="00C5076C">
        <w:rPr>
          <w:rStyle w:val="css-1f32sl1"/>
          <w:rFonts w:ascii="Times New Roman" w:hAnsi="Times New Roman" w:eastAsia="Times New Roman" w:cs="Times New Roman"/>
          <w:b w:val="1"/>
          <w:bCs w:val="1"/>
          <w:color w:val="000000" w:themeColor="text1" w:themeTint="FF" w:themeShade="FF"/>
          <w:sz w:val="24"/>
          <w:szCs w:val="24"/>
          <w:u w:val="single"/>
        </w:rPr>
        <w:t>in</w:t>
      </w:r>
      <w:r w:rsidRPr="20D3C683" w:rsidR="00507D08">
        <w:rPr>
          <w:rStyle w:val="css-1f32sl1"/>
          <w:rFonts w:ascii="Times New Roman" w:hAnsi="Times New Roman" w:eastAsia="Times New Roman" w:cs="Times New Roman"/>
          <w:b w:val="1"/>
          <w:bCs w:val="1"/>
          <w:color w:val="000000" w:themeColor="text1" w:themeTint="FF" w:themeShade="FF"/>
          <w:sz w:val="24"/>
          <w:szCs w:val="24"/>
          <w:u w:val="single"/>
        </w:rPr>
        <w:t xml:space="preserve">clusive </w:t>
      </w:r>
      <w:r w:rsidRPr="20D3C683" w:rsidR="00C5076C">
        <w:rPr>
          <w:rStyle w:val="css-1f32sl1"/>
          <w:rFonts w:ascii="Times New Roman" w:hAnsi="Times New Roman" w:eastAsia="Times New Roman" w:cs="Times New Roman"/>
          <w:b w:val="1"/>
          <w:bCs w:val="1"/>
          <w:color w:val="000000" w:themeColor="text1" w:themeTint="FF" w:themeShade="FF"/>
          <w:sz w:val="24"/>
          <w:szCs w:val="24"/>
          <w:u w:val="single"/>
        </w:rPr>
        <w:t>l</w:t>
      </w:r>
      <w:r w:rsidRPr="20D3C683" w:rsidR="00507D08">
        <w:rPr>
          <w:rStyle w:val="css-1f32sl1"/>
          <w:rFonts w:ascii="Times New Roman" w:hAnsi="Times New Roman" w:eastAsia="Times New Roman" w:cs="Times New Roman"/>
          <w:b w:val="1"/>
          <w:bCs w:val="1"/>
          <w:color w:val="000000" w:themeColor="text1" w:themeTint="FF" w:themeShade="FF"/>
          <w:sz w:val="24"/>
          <w:szCs w:val="24"/>
          <w:u w:val="single"/>
        </w:rPr>
        <w:t xml:space="preserve">eadership look like in an </w:t>
      </w:r>
      <w:bookmarkStart w:name="_Int_sanpQjgY" w:id="1340861675"/>
      <w:r w:rsidRPr="20D3C683" w:rsidR="00507D08">
        <w:rPr>
          <w:rStyle w:val="css-1f32sl1"/>
          <w:rFonts w:ascii="Times New Roman" w:hAnsi="Times New Roman" w:eastAsia="Times New Roman" w:cs="Times New Roman"/>
          <w:b w:val="1"/>
          <w:bCs w:val="1"/>
          <w:color w:val="000000" w:themeColor="text1" w:themeTint="FF" w:themeShade="FF"/>
          <w:sz w:val="24"/>
          <w:szCs w:val="24"/>
          <w:u w:val="single"/>
        </w:rPr>
        <w:t>early years</w:t>
      </w:r>
      <w:bookmarkEnd w:id="1340861675"/>
      <w:r w:rsidRPr="20D3C683" w:rsidR="00507D08">
        <w:rPr>
          <w:rStyle w:val="css-1f32sl1"/>
          <w:rFonts w:ascii="Times New Roman" w:hAnsi="Times New Roman" w:eastAsia="Times New Roman" w:cs="Times New Roman"/>
          <w:b w:val="1"/>
          <w:bCs w:val="1"/>
          <w:color w:val="000000" w:themeColor="text1" w:themeTint="FF" w:themeShade="FF"/>
          <w:sz w:val="24"/>
          <w:szCs w:val="24"/>
          <w:u w:val="single"/>
        </w:rPr>
        <w:t xml:space="preserve"> setting?</w:t>
      </w:r>
    </w:p>
    <w:p w:rsidR="00507D08" w:rsidP="20D3C683" w:rsidRDefault="00507D08" w14:paraId="7FE7FF75" w14:textId="77777777"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003177A3" w:rsidP="20D3C683" w:rsidRDefault="00337CCB" w14:paraId="0177B844" w14:textId="547CBC8B">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337CCB">
        <w:rPr>
          <w:rStyle w:val="css-1f32sl1"/>
          <w:rFonts w:ascii="Times New Roman" w:hAnsi="Times New Roman" w:eastAsia="Times New Roman" w:cs="Times New Roman"/>
          <w:color w:val="000000" w:themeColor="text1" w:themeTint="FF" w:themeShade="FF"/>
          <w:sz w:val="24"/>
          <w:szCs w:val="24"/>
        </w:rPr>
        <w:t xml:space="preserve">Inclusive leadership within an </w:t>
      </w:r>
      <w:bookmarkStart w:name="_Int_n2PfNC9x" w:id="899030272"/>
      <w:r w:rsidRPr="20D3C683" w:rsidR="00337CCB">
        <w:rPr>
          <w:rStyle w:val="css-1f32sl1"/>
          <w:rFonts w:ascii="Times New Roman" w:hAnsi="Times New Roman" w:eastAsia="Times New Roman" w:cs="Times New Roman"/>
          <w:color w:val="000000" w:themeColor="text1" w:themeTint="FF" w:themeShade="FF"/>
          <w:sz w:val="24"/>
          <w:szCs w:val="24"/>
        </w:rPr>
        <w:t>early years</w:t>
      </w:r>
      <w:bookmarkEnd w:id="899030272"/>
      <w:r w:rsidRPr="20D3C683" w:rsidR="00337CCB">
        <w:rPr>
          <w:rStyle w:val="css-1f32sl1"/>
          <w:rFonts w:ascii="Times New Roman" w:hAnsi="Times New Roman" w:eastAsia="Times New Roman" w:cs="Times New Roman"/>
          <w:color w:val="000000" w:themeColor="text1" w:themeTint="FF" w:themeShade="FF"/>
          <w:sz w:val="24"/>
          <w:szCs w:val="24"/>
        </w:rPr>
        <w:t xml:space="preserve"> setting presents </w:t>
      </w:r>
      <w:r w:rsidRPr="20D3C683" w:rsidR="00ED567D">
        <w:rPr>
          <w:rStyle w:val="css-1f32sl1"/>
          <w:rFonts w:ascii="Times New Roman" w:hAnsi="Times New Roman" w:eastAsia="Times New Roman" w:cs="Times New Roman"/>
          <w:color w:val="000000" w:themeColor="text1" w:themeTint="FF" w:themeShade="FF"/>
          <w:sz w:val="24"/>
          <w:szCs w:val="24"/>
        </w:rPr>
        <w:t>in various forms including</w:t>
      </w:r>
      <w:r w:rsidRPr="20D3C683" w:rsidR="009F2F28">
        <w:rPr>
          <w:rStyle w:val="css-1f32sl1"/>
          <w:rFonts w:ascii="Times New Roman" w:hAnsi="Times New Roman" w:eastAsia="Times New Roman" w:cs="Times New Roman"/>
          <w:color w:val="000000" w:themeColor="text1" w:themeTint="FF" w:themeShade="FF"/>
          <w:sz w:val="24"/>
          <w:szCs w:val="24"/>
        </w:rPr>
        <w:t xml:space="preserve"> the use of </w:t>
      </w:r>
      <w:r w:rsidRPr="20D3C683" w:rsidR="009F2F28">
        <w:rPr>
          <w:rStyle w:val="css-1f32sl1"/>
          <w:rFonts w:ascii="Times New Roman" w:hAnsi="Times New Roman" w:eastAsia="Times New Roman" w:cs="Times New Roman"/>
          <w:color w:val="000000" w:themeColor="text1" w:themeTint="FF" w:themeShade="FF"/>
          <w:sz w:val="24"/>
          <w:szCs w:val="24"/>
        </w:rPr>
        <w:t>a clear vision</w:t>
      </w:r>
      <w:r w:rsidRPr="20D3C683" w:rsidR="009F2F28">
        <w:rPr>
          <w:rStyle w:val="css-1f32sl1"/>
          <w:rFonts w:ascii="Times New Roman" w:hAnsi="Times New Roman" w:eastAsia="Times New Roman" w:cs="Times New Roman"/>
          <w:color w:val="000000" w:themeColor="text1" w:themeTint="FF" w:themeShade="FF"/>
          <w:sz w:val="24"/>
          <w:szCs w:val="24"/>
        </w:rPr>
        <w:t xml:space="preserve">, holistically </w:t>
      </w:r>
      <w:r w:rsidRPr="20D3C683" w:rsidR="00455FA0">
        <w:rPr>
          <w:rStyle w:val="css-1f32sl1"/>
          <w:rFonts w:ascii="Times New Roman" w:hAnsi="Times New Roman" w:eastAsia="Times New Roman" w:cs="Times New Roman"/>
          <w:color w:val="000000" w:themeColor="text1" w:themeTint="FF" w:themeShade="FF"/>
          <w:sz w:val="24"/>
          <w:szCs w:val="24"/>
        </w:rPr>
        <w:t xml:space="preserve">lead with a focus </w:t>
      </w:r>
      <w:r w:rsidRPr="20D3C683" w:rsidR="00AB6B6B">
        <w:rPr>
          <w:rStyle w:val="css-1f32sl1"/>
          <w:rFonts w:ascii="Times New Roman" w:hAnsi="Times New Roman" w:eastAsia="Times New Roman" w:cs="Times New Roman"/>
          <w:color w:val="000000" w:themeColor="text1" w:themeTint="FF" w:themeShade="FF"/>
          <w:sz w:val="24"/>
          <w:szCs w:val="24"/>
        </w:rPr>
        <w:t xml:space="preserve">on actively motivating </w:t>
      </w:r>
      <w:r w:rsidRPr="20D3C683" w:rsidR="00276D49">
        <w:rPr>
          <w:rStyle w:val="css-1f32sl1"/>
          <w:rFonts w:ascii="Times New Roman" w:hAnsi="Times New Roman" w:eastAsia="Times New Roman" w:cs="Times New Roman"/>
          <w:color w:val="000000" w:themeColor="text1" w:themeTint="FF" w:themeShade="FF"/>
          <w:sz w:val="24"/>
          <w:szCs w:val="24"/>
        </w:rPr>
        <w:t xml:space="preserve">other </w:t>
      </w:r>
      <w:r w:rsidRPr="20D3C683" w:rsidR="00704755">
        <w:rPr>
          <w:rStyle w:val="css-1f32sl1"/>
          <w:rFonts w:ascii="Times New Roman" w:hAnsi="Times New Roman" w:eastAsia="Times New Roman" w:cs="Times New Roman"/>
          <w:color w:val="000000" w:themeColor="text1" w:themeTint="FF" w:themeShade="FF"/>
          <w:sz w:val="24"/>
          <w:szCs w:val="24"/>
        </w:rPr>
        <w:t>stakeholders (</w:t>
      </w:r>
      <w:r w:rsidRPr="20D3C683" w:rsidR="006A3257">
        <w:rPr>
          <w:rStyle w:val="css-1f32sl1"/>
          <w:rFonts w:ascii="Times New Roman" w:hAnsi="Times New Roman" w:eastAsia="Times New Roman" w:cs="Times New Roman"/>
          <w:color w:val="000000" w:themeColor="text1" w:themeTint="FF" w:themeShade="FF"/>
          <w:sz w:val="24"/>
          <w:szCs w:val="24"/>
        </w:rPr>
        <w:t>Veazey</w:t>
      </w:r>
      <w:r w:rsidRPr="20D3C683" w:rsidR="00F97030">
        <w:rPr>
          <w:rStyle w:val="css-1f32sl1"/>
          <w:rFonts w:ascii="Times New Roman" w:hAnsi="Times New Roman" w:eastAsia="Times New Roman" w:cs="Times New Roman"/>
          <w:color w:val="000000" w:themeColor="text1" w:themeTint="FF" w:themeShade="FF"/>
          <w:sz w:val="24"/>
          <w:szCs w:val="24"/>
        </w:rPr>
        <w:t>, 2018).</w:t>
      </w:r>
      <w:r w:rsidRPr="20D3C683" w:rsidR="003C032A">
        <w:rPr>
          <w:rStyle w:val="css-1f32sl1"/>
          <w:rFonts w:ascii="Times New Roman" w:hAnsi="Times New Roman" w:eastAsia="Times New Roman" w:cs="Times New Roman"/>
          <w:color w:val="000000" w:themeColor="text1" w:themeTint="FF" w:themeShade="FF"/>
          <w:sz w:val="24"/>
          <w:szCs w:val="24"/>
        </w:rPr>
        <w:t xml:space="preserve"> </w:t>
      </w:r>
      <w:r w:rsidRPr="20D3C683" w:rsidR="003C032A">
        <w:rPr>
          <w:rStyle w:val="css-1f32sl1"/>
          <w:rFonts w:ascii="Times New Roman" w:hAnsi="Times New Roman" w:eastAsia="Times New Roman" w:cs="Times New Roman"/>
          <w:color w:val="000000" w:themeColor="text1" w:themeTint="FF" w:themeShade="FF"/>
          <w:sz w:val="24"/>
          <w:szCs w:val="24"/>
        </w:rPr>
        <w:t>Nutbrown</w:t>
      </w:r>
      <w:r w:rsidRPr="20D3C683" w:rsidR="003C032A">
        <w:rPr>
          <w:rStyle w:val="css-1f32sl1"/>
          <w:rFonts w:ascii="Times New Roman" w:hAnsi="Times New Roman" w:eastAsia="Times New Roman" w:cs="Times New Roman"/>
          <w:color w:val="000000" w:themeColor="text1" w:themeTint="FF" w:themeShade="FF"/>
          <w:sz w:val="24"/>
          <w:szCs w:val="24"/>
        </w:rPr>
        <w:t xml:space="preserve"> (2023)</w:t>
      </w:r>
      <w:r w:rsidRPr="20D3C683" w:rsidR="008C7C0F">
        <w:rPr>
          <w:rStyle w:val="css-1f32sl1"/>
          <w:rFonts w:ascii="Times New Roman" w:hAnsi="Times New Roman" w:eastAsia="Times New Roman" w:cs="Times New Roman"/>
          <w:color w:val="000000" w:themeColor="text1" w:themeTint="FF" w:themeShade="FF"/>
          <w:sz w:val="24"/>
          <w:szCs w:val="24"/>
        </w:rPr>
        <w:t xml:space="preserve"> also suggests </w:t>
      </w:r>
      <w:r w:rsidRPr="20D3C683" w:rsidR="009F4538">
        <w:rPr>
          <w:rStyle w:val="css-1f32sl1"/>
          <w:rFonts w:ascii="Times New Roman" w:hAnsi="Times New Roman" w:eastAsia="Times New Roman" w:cs="Times New Roman"/>
          <w:color w:val="000000" w:themeColor="text1" w:themeTint="FF" w:themeShade="FF"/>
          <w:sz w:val="24"/>
          <w:szCs w:val="24"/>
        </w:rPr>
        <w:t xml:space="preserve">that </w:t>
      </w:r>
      <w:r w:rsidRPr="20D3C683" w:rsidR="00627C38">
        <w:rPr>
          <w:rStyle w:val="css-1f32sl1"/>
          <w:rFonts w:ascii="Times New Roman" w:hAnsi="Times New Roman" w:eastAsia="Times New Roman" w:cs="Times New Roman"/>
          <w:color w:val="000000" w:themeColor="text1" w:themeTint="FF" w:themeShade="FF"/>
          <w:sz w:val="24"/>
          <w:szCs w:val="24"/>
        </w:rPr>
        <w:t xml:space="preserve">practitioners should be aware of </w:t>
      </w:r>
      <w:r w:rsidRPr="20D3C683" w:rsidR="007318AF">
        <w:rPr>
          <w:rStyle w:val="css-1f32sl1"/>
          <w:rFonts w:ascii="Times New Roman" w:hAnsi="Times New Roman" w:eastAsia="Times New Roman" w:cs="Times New Roman"/>
          <w:color w:val="000000" w:themeColor="text1" w:themeTint="FF" w:themeShade="FF"/>
          <w:sz w:val="24"/>
          <w:szCs w:val="24"/>
        </w:rPr>
        <w:t xml:space="preserve">and able to </w:t>
      </w:r>
      <w:r w:rsidRPr="20D3C683" w:rsidR="007318AF">
        <w:rPr>
          <w:rStyle w:val="css-1f32sl1"/>
          <w:rFonts w:ascii="Times New Roman" w:hAnsi="Times New Roman" w:eastAsia="Times New Roman" w:cs="Times New Roman"/>
          <w:color w:val="000000" w:themeColor="text1" w:themeTint="FF" w:themeShade="FF"/>
          <w:sz w:val="24"/>
          <w:szCs w:val="24"/>
        </w:rPr>
        <w:t>identify</w:t>
      </w:r>
      <w:r w:rsidRPr="20D3C683" w:rsidR="007318AF">
        <w:rPr>
          <w:rStyle w:val="css-1f32sl1"/>
          <w:rFonts w:ascii="Times New Roman" w:hAnsi="Times New Roman" w:eastAsia="Times New Roman" w:cs="Times New Roman"/>
          <w:color w:val="000000" w:themeColor="text1" w:themeTint="FF" w:themeShade="FF"/>
          <w:sz w:val="24"/>
          <w:szCs w:val="24"/>
        </w:rPr>
        <w:t xml:space="preserve"> </w:t>
      </w:r>
      <w:r w:rsidRPr="20D3C683" w:rsidR="00F747AC">
        <w:rPr>
          <w:rStyle w:val="css-1f32sl1"/>
          <w:rFonts w:ascii="Times New Roman" w:hAnsi="Times New Roman" w:eastAsia="Times New Roman" w:cs="Times New Roman"/>
          <w:color w:val="000000" w:themeColor="text1" w:themeTint="FF" w:themeShade="FF"/>
          <w:sz w:val="24"/>
          <w:szCs w:val="24"/>
        </w:rPr>
        <w:t xml:space="preserve">any forms of bias that they may </w:t>
      </w:r>
      <w:r w:rsidRPr="20D3C683" w:rsidR="00587D47">
        <w:rPr>
          <w:rStyle w:val="css-1f32sl1"/>
          <w:rFonts w:ascii="Times New Roman" w:hAnsi="Times New Roman" w:eastAsia="Times New Roman" w:cs="Times New Roman"/>
          <w:color w:val="000000" w:themeColor="text1" w:themeTint="FF" w:themeShade="FF"/>
          <w:sz w:val="24"/>
          <w:szCs w:val="24"/>
        </w:rPr>
        <w:t xml:space="preserve">have and how to educate </w:t>
      </w:r>
      <w:r w:rsidRPr="20D3C683" w:rsidR="00852D40">
        <w:rPr>
          <w:rStyle w:val="css-1f32sl1"/>
          <w:rFonts w:ascii="Times New Roman" w:hAnsi="Times New Roman" w:eastAsia="Times New Roman" w:cs="Times New Roman"/>
          <w:color w:val="000000" w:themeColor="text1" w:themeTint="FF" w:themeShade="FF"/>
          <w:sz w:val="24"/>
          <w:szCs w:val="24"/>
        </w:rPr>
        <w:t xml:space="preserve">themselves </w:t>
      </w:r>
      <w:bookmarkStart w:name="_Int_GWfyKdQV" w:id="207596581"/>
      <w:r w:rsidRPr="20D3C683" w:rsidR="003D3C7C">
        <w:rPr>
          <w:rStyle w:val="css-1f32sl1"/>
          <w:rFonts w:ascii="Times New Roman" w:hAnsi="Times New Roman" w:eastAsia="Times New Roman" w:cs="Times New Roman"/>
          <w:color w:val="000000" w:themeColor="text1" w:themeTint="FF" w:themeShade="FF"/>
          <w:sz w:val="24"/>
          <w:szCs w:val="24"/>
        </w:rPr>
        <w:t>in order to</w:t>
      </w:r>
      <w:bookmarkEnd w:id="207596581"/>
      <w:r w:rsidRPr="20D3C683" w:rsidR="003D3C7C">
        <w:rPr>
          <w:rStyle w:val="css-1f32sl1"/>
          <w:rFonts w:ascii="Times New Roman" w:hAnsi="Times New Roman" w:eastAsia="Times New Roman" w:cs="Times New Roman"/>
          <w:color w:val="000000" w:themeColor="text1" w:themeTint="FF" w:themeShade="FF"/>
          <w:sz w:val="24"/>
          <w:szCs w:val="24"/>
        </w:rPr>
        <w:t xml:space="preserve"> </w:t>
      </w:r>
      <w:r w:rsidRPr="20D3C683" w:rsidR="00CA175F">
        <w:rPr>
          <w:rStyle w:val="css-1f32sl1"/>
          <w:rFonts w:ascii="Times New Roman" w:hAnsi="Times New Roman" w:eastAsia="Times New Roman" w:cs="Times New Roman"/>
          <w:color w:val="000000" w:themeColor="text1" w:themeTint="FF" w:themeShade="FF"/>
          <w:sz w:val="24"/>
          <w:szCs w:val="24"/>
        </w:rPr>
        <w:t xml:space="preserve">promote and </w:t>
      </w:r>
      <w:r w:rsidRPr="20D3C683" w:rsidR="00675205">
        <w:rPr>
          <w:rStyle w:val="css-1f32sl1"/>
          <w:rFonts w:ascii="Times New Roman" w:hAnsi="Times New Roman" w:eastAsia="Times New Roman" w:cs="Times New Roman"/>
          <w:color w:val="000000" w:themeColor="text1" w:themeTint="FF" w:themeShade="FF"/>
          <w:sz w:val="24"/>
          <w:szCs w:val="24"/>
        </w:rPr>
        <w:t>establish</w:t>
      </w:r>
      <w:r w:rsidRPr="20D3C683" w:rsidR="006D4D75">
        <w:rPr>
          <w:rStyle w:val="css-1f32sl1"/>
          <w:rFonts w:ascii="Times New Roman" w:hAnsi="Times New Roman" w:eastAsia="Times New Roman" w:cs="Times New Roman"/>
          <w:color w:val="000000" w:themeColor="text1" w:themeTint="FF" w:themeShade="FF"/>
          <w:sz w:val="24"/>
          <w:szCs w:val="24"/>
        </w:rPr>
        <w:t xml:space="preserve"> current</w:t>
      </w:r>
      <w:r w:rsidRPr="20D3C683" w:rsidR="002042B1">
        <w:rPr>
          <w:rStyle w:val="css-1f32sl1"/>
          <w:rFonts w:ascii="Times New Roman" w:hAnsi="Times New Roman" w:eastAsia="Times New Roman" w:cs="Times New Roman"/>
          <w:color w:val="000000" w:themeColor="text1" w:themeTint="FF" w:themeShade="FF"/>
          <w:sz w:val="24"/>
          <w:szCs w:val="24"/>
        </w:rPr>
        <w:t xml:space="preserve"> principle</w:t>
      </w:r>
      <w:r w:rsidRPr="20D3C683" w:rsidR="003B7CA5">
        <w:rPr>
          <w:rStyle w:val="css-1f32sl1"/>
          <w:rFonts w:ascii="Times New Roman" w:hAnsi="Times New Roman" w:eastAsia="Times New Roman" w:cs="Times New Roman"/>
          <w:color w:val="000000" w:themeColor="text1" w:themeTint="FF" w:themeShade="FF"/>
          <w:sz w:val="24"/>
          <w:szCs w:val="24"/>
        </w:rPr>
        <w:t xml:space="preserve"> within practice</w:t>
      </w:r>
      <w:r w:rsidRPr="20D3C683" w:rsidR="007D262A">
        <w:rPr>
          <w:rStyle w:val="css-1f32sl1"/>
          <w:rFonts w:ascii="Times New Roman" w:hAnsi="Times New Roman" w:eastAsia="Times New Roman" w:cs="Times New Roman"/>
          <w:color w:val="000000" w:themeColor="text1" w:themeTint="FF" w:themeShade="FF"/>
          <w:sz w:val="24"/>
          <w:szCs w:val="24"/>
        </w:rPr>
        <w:t>. Such principles can be seen within</w:t>
      </w:r>
      <w:r w:rsidRPr="20D3C683" w:rsidR="002042B1">
        <w:rPr>
          <w:rStyle w:val="css-1f32sl1"/>
          <w:rFonts w:ascii="Times New Roman" w:hAnsi="Times New Roman" w:eastAsia="Times New Roman" w:cs="Times New Roman"/>
          <w:color w:val="000000" w:themeColor="text1" w:themeTint="FF" w:themeShade="FF"/>
          <w:sz w:val="24"/>
          <w:szCs w:val="24"/>
        </w:rPr>
        <w:t xml:space="preserve"> the </w:t>
      </w:r>
      <w:r w:rsidRPr="20D3C683" w:rsidR="00DA0964">
        <w:rPr>
          <w:rStyle w:val="css-1f32sl1"/>
          <w:rFonts w:ascii="Times New Roman" w:hAnsi="Times New Roman" w:eastAsia="Times New Roman" w:cs="Times New Roman"/>
          <w:color w:val="000000" w:themeColor="text1" w:themeTint="FF" w:themeShade="FF"/>
          <w:sz w:val="24"/>
          <w:szCs w:val="24"/>
        </w:rPr>
        <w:t xml:space="preserve">Welsh Government (2024) </w:t>
      </w:r>
      <w:r w:rsidRPr="20D3C683" w:rsidR="009E181E">
        <w:rPr>
          <w:rStyle w:val="css-1f32sl1"/>
          <w:rFonts w:ascii="Times New Roman" w:hAnsi="Times New Roman" w:eastAsia="Times New Roman" w:cs="Times New Roman"/>
          <w:color w:val="000000" w:themeColor="text1" w:themeTint="FF" w:themeShade="FF"/>
          <w:sz w:val="24"/>
          <w:szCs w:val="24"/>
        </w:rPr>
        <w:t>children and young people’s plan</w:t>
      </w:r>
      <w:r w:rsidRPr="20D3C683" w:rsidR="00344735">
        <w:rPr>
          <w:rStyle w:val="css-1f32sl1"/>
          <w:rFonts w:ascii="Times New Roman" w:hAnsi="Times New Roman" w:eastAsia="Times New Roman" w:cs="Times New Roman"/>
          <w:color w:val="000000" w:themeColor="text1" w:themeTint="FF" w:themeShade="FF"/>
          <w:sz w:val="24"/>
          <w:szCs w:val="24"/>
        </w:rPr>
        <w:t xml:space="preserve"> which </w:t>
      </w:r>
      <w:r w:rsidRPr="20D3C683" w:rsidR="00D21503">
        <w:rPr>
          <w:rStyle w:val="css-1f32sl1"/>
          <w:rFonts w:ascii="Times New Roman" w:hAnsi="Times New Roman" w:eastAsia="Times New Roman" w:cs="Times New Roman"/>
          <w:color w:val="000000" w:themeColor="text1" w:themeTint="FF" w:themeShade="FF"/>
          <w:sz w:val="24"/>
          <w:szCs w:val="24"/>
        </w:rPr>
        <w:t>states commitment to</w:t>
      </w:r>
      <w:r w:rsidRPr="20D3C683" w:rsidR="001A36A6">
        <w:rPr>
          <w:rStyle w:val="css-1f32sl1"/>
          <w:rFonts w:ascii="Times New Roman" w:hAnsi="Times New Roman" w:eastAsia="Times New Roman" w:cs="Times New Roman"/>
          <w:color w:val="000000" w:themeColor="text1" w:themeTint="FF" w:themeShade="FF"/>
          <w:sz w:val="24"/>
          <w:szCs w:val="24"/>
        </w:rPr>
        <w:t xml:space="preserve"> adhering to the UNCRC</w:t>
      </w:r>
      <w:r w:rsidRPr="20D3C683" w:rsidR="00A0477E">
        <w:rPr>
          <w:rStyle w:val="css-1f32sl1"/>
          <w:rFonts w:ascii="Times New Roman" w:hAnsi="Times New Roman" w:eastAsia="Times New Roman" w:cs="Times New Roman"/>
          <w:color w:val="000000" w:themeColor="text1" w:themeTint="FF" w:themeShade="FF"/>
          <w:sz w:val="24"/>
          <w:szCs w:val="24"/>
        </w:rPr>
        <w:t xml:space="preserve">, 1989 </w:t>
      </w:r>
      <w:r w:rsidRPr="20D3C683" w:rsidR="001A36A6">
        <w:rPr>
          <w:rStyle w:val="css-1f32sl1"/>
          <w:rFonts w:ascii="Times New Roman" w:hAnsi="Times New Roman" w:eastAsia="Times New Roman" w:cs="Times New Roman"/>
          <w:color w:val="000000" w:themeColor="text1" w:themeTint="FF" w:themeShade="FF"/>
          <w:sz w:val="24"/>
          <w:szCs w:val="24"/>
        </w:rPr>
        <w:t>(United Nations Convention on</w:t>
      </w:r>
      <w:r w:rsidRPr="20D3C683" w:rsidR="001736FA">
        <w:rPr>
          <w:rStyle w:val="css-1f32sl1"/>
          <w:rFonts w:ascii="Times New Roman" w:hAnsi="Times New Roman" w:eastAsia="Times New Roman" w:cs="Times New Roman"/>
          <w:color w:val="000000" w:themeColor="text1" w:themeTint="FF" w:themeShade="FF"/>
          <w:sz w:val="24"/>
          <w:szCs w:val="24"/>
        </w:rPr>
        <w:t xml:space="preserve"> the Rights of the Child</w:t>
      </w:r>
      <w:r w:rsidRPr="20D3C683" w:rsidR="00726A3E">
        <w:rPr>
          <w:rStyle w:val="css-1f32sl1"/>
          <w:rFonts w:ascii="Times New Roman" w:hAnsi="Times New Roman" w:eastAsia="Times New Roman" w:cs="Times New Roman"/>
          <w:color w:val="000000" w:themeColor="text1" w:themeTint="FF" w:themeShade="FF"/>
          <w:sz w:val="24"/>
          <w:szCs w:val="24"/>
        </w:rPr>
        <w:t>)</w:t>
      </w:r>
      <w:r w:rsidRPr="20D3C683" w:rsidR="00A62B00">
        <w:rPr>
          <w:rStyle w:val="css-1f32sl1"/>
          <w:rFonts w:ascii="Times New Roman" w:hAnsi="Times New Roman" w:eastAsia="Times New Roman" w:cs="Times New Roman"/>
          <w:color w:val="000000" w:themeColor="text1" w:themeTint="FF" w:themeShade="FF"/>
          <w:sz w:val="24"/>
          <w:szCs w:val="24"/>
        </w:rPr>
        <w:t xml:space="preserve"> </w:t>
      </w:r>
      <w:r w:rsidRPr="20D3C683" w:rsidR="001B53B7">
        <w:rPr>
          <w:rStyle w:val="css-1f32sl1"/>
          <w:rFonts w:ascii="Times New Roman" w:hAnsi="Times New Roman" w:eastAsia="Times New Roman" w:cs="Times New Roman"/>
          <w:color w:val="000000" w:themeColor="text1" w:themeTint="FF" w:themeShade="FF"/>
          <w:sz w:val="24"/>
          <w:szCs w:val="24"/>
        </w:rPr>
        <w:t>(</w:t>
      </w:r>
      <w:r w:rsidRPr="20D3C683" w:rsidR="00BC2407">
        <w:rPr>
          <w:rStyle w:val="css-1f32sl1"/>
          <w:rFonts w:ascii="Times New Roman" w:hAnsi="Times New Roman" w:eastAsia="Times New Roman" w:cs="Times New Roman"/>
          <w:color w:val="000000" w:themeColor="text1" w:themeTint="FF" w:themeShade="FF"/>
          <w:sz w:val="24"/>
          <w:szCs w:val="24"/>
        </w:rPr>
        <w:t xml:space="preserve">United Nations Human Rights, 1989) </w:t>
      </w:r>
      <w:r w:rsidRPr="20D3C683" w:rsidR="00BE75CB">
        <w:rPr>
          <w:rStyle w:val="css-1f32sl1"/>
          <w:rFonts w:ascii="Times New Roman" w:hAnsi="Times New Roman" w:eastAsia="Times New Roman" w:cs="Times New Roman"/>
          <w:color w:val="000000" w:themeColor="text1" w:themeTint="FF" w:themeShade="FF"/>
          <w:sz w:val="24"/>
          <w:szCs w:val="24"/>
        </w:rPr>
        <w:t xml:space="preserve">and </w:t>
      </w:r>
      <w:r w:rsidRPr="20D3C683" w:rsidR="00BC2407">
        <w:rPr>
          <w:rStyle w:val="css-1f32sl1"/>
          <w:rFonts w:ascii="Times New Roman" w:hAnsi="Times New Roman" w:eastAsia="Times New Roman" w:cs="Times New Roman"/>
          <w:color w:val="000000" w:themeColor="text1" w:themeTint="FF" w:themeShade="FF"/>
          <w:sz w:val="24"/>
          <w:szCs w:val="24"/>
        </w:rPr>
        <w:t>s</w:t>
      </w:r>
      <w:r w:rsidRPr="20D3C683" w:rsidR="00A62B00">
        <w:rPr>
          <w:rStyle w:val="css-1f32sl1"/>
          <w:rFonts w:ascii="Times New Roman" w:hAnsi="Times New Roman" w:eastAsia="Times New Roman" w:cs="Times New Roman"/>
          <w:color w:val="000000" w:themeColor="text1" w:themeTint="FF" w:themeShade="FF"/>
          <w:sz w:val="24"/>
          <w:szCs w:val="24"/>
        </w:rPr>
        <w:t>upporting</w:t>
      </w:r>
      <w:r w:rsidRPr="20D3C683" w:rsidR="00726A3E">
        <w:rPr>
          <w:rStyle w:val="css-1f32sl1"/>
          <w:rFonts w:ascii="Times New Roman" w:hAnsi="Times New Roman" w:eastAsia="Times New Roman" w:cs="Times New Roman"/>
          <w:color w:val="000000" w:themeColor="text1" w:themeTint="FF" w:themeShade="FF"/>
          <w:sz w:val="24"/>
          <w:szCs w:val="24"/>
        </w:rPr>
        <w:t xml:space="preserve"> </w:t>
      </w:r>
      <w:r w:rsidRPr="20D3C683" w:rsidR="00897ED5">
        <w:rPr>
          <w:rStyle w:val="css-1f32sl1"/>
          <w:rFonts w:ascii="Times New Roman" w:hAnsi="Times New Roman" w:eastAsia="Times New Roman" w:cs="Times New Roman"/>
          <w:color w:val="000000" w:themeColor="text1" w:themeTint="FF" w:themeShade="FF"/>
          <w:sz w:val="24"/>
          <w:szCs w:val="24"/>
        </w:rPr>
        <w:t xml:space="preserve">settings to ensure children </w:t>
      </w:r>
      <w:r w:rsidRPr="20D3C683" w:rsidR="00F565E9">
        <w:rPr>
          <w:rStyle w:val="css-1f32sl1"/>
          <w:rFonts w:ascii="Times New Roman" w:hAnsi="Times New Roman" w:eastAsia="Times New Roman" w:cs="Times New Roman"/>
          <w:color w:val="000000" w:themeColor="text1" w:themeTint="FF" w:themeShade="FF"/>
          <w:sz w:val="24"/>
          <w:szCs w:val="24"/>
        </w:rPr>
        <w:t>are respected</w:t>
      </w:r>
      <w:r w:rsidRPr="20D3C683" w:rsidR="00BE75CB">
        <w:rPr>
          <w:rStyle w:val="css-1f32sl1"/>
          <w:rFonts w:ascii="Times New Roman" w:hAnsi="Times New Roman" w:eastAsia="Times New Roman" w:cs="Times New Roman"/>
          <w:color w:val="000000" w:themeColor="text1" w:themeTint="FF" w:themeShade="FF"/>
          <w:sz w:val="24"/>
          <w:szCs w:val="24"/>
        </w:rPr>
        <w:t xml:space="preserve">, </w:t>
      </w:r>
      <w:r w:rsidRPr="20D3C683" w:rsidR="00F565E9">
        <w:rPr>
          <w:rStyle w:val="css-1f32sl1"/>
          <w:rFonts w:ascii="Times New Roman" w:hAnsi="Times New Roman" w:eastAsia="Times New Roman" w:cs="Times New Roman"/>
          <w:color w:val="000000" w:themeColor="text1" w:themeTint="FF" w:themeShade="FF"/>
          <w:sz w:val="24"/>
          <w:szCs w:val="24"/>
        </w:rPr>
        <w:t xml:space="preserve"> listened</w:t>
      </w:r>
      <w:r w:rsidRPr="20D3C683" w:rsidR="00C76398">
        <w:rPr>
          <w:rStyle w:val="css-1f32sl1"/>
          <w:rFonts w:ascii="Times New Roman" w:hAnsi="Times New Roman" w:eastAsia="Times New Roman" w:cs="Times New Roman"/>
          <w:color w:val="000000" w:themeColor="text1" w:themeTint="FF" w:themeShade="FF"/>
          <w:sz w:val="24"/>
          <w:szCs w:val="24"/>
        </w:rPr>
        <w:t xml:space="preserve"> to</w:t>
      </w:r>
      <w:r w:rsidRPr="20D3C683" w:rsidR="00F565E9">
        <w:rPr>
          <w:rStyle w:val="css-1f32sl1"/>
          <w:rFonts w:ascii="Times New Roman" w:hAnsi="Times New Roman" w:eastAsia="Times New Roman" w:cs="Times New Roman"/>
          <w:color w:val="000000" w:themeColor="text1" w:themeTint="FF" w:themeShade="FF"/>
          <w:sz w:val="24"/>
          <w:szCs w:val="24"/>
        </w:rPr>
        <w:t xml:space="preserve">, </w:t>
      </w:r>
      <w:r w:rsidRPr="20D3C683" w:rsidR="00BE75CB">
        <w:rPr>
          <w:rStyle w:val="css-1f32sl1"/>
          <w:rFonts w:ascii="Times New Roman" w:hAnsi="Times New Roman" w:eastAsia="Times New Roman" w:cs="Times New Roman"/>
          <w:color w:val="000000" w:themeColor="text1" w:themeTint="FF" w:themeShade="FF"/>
          <w:sz w:val="24"/>
          <w:szCs w:val="24"/>
        </w:rPr>
        <w:t>are</w:t>
      </w:r>
      <w:r w:rsidRPr="20D3C683" w:rsidR="00F565E9">
        <w:rPr>
          <w:rStyle w:val="css-1f32sl1"/>
          <w:rFonts w:ascii="Times New Roman" w:hAnsi="Times New Roman" w:eastAsia="Times New Roman" w:cs="Times New Roman"/>
          <w:color w:val="000000" w:themeColor="text1" w:themeTint="FF" w:themeShade="FF"/>
          <w:sz w:val="24"/>
          <w:szCs w:val="24"/>
        </w:rPr>
        <w:t xml:space="preserve"> provided with </w:t>
      </w:r>
      <w:r w:rsidRPr="20D3C683" w:rsidR="00722F84">
        <w:rPr>
          <w:rStyle w:val="css-1f32sl1"/>
          <w:rFonts w:ascii="Times New Roman" w:hAnsi="Times New Roman" w:eastAsia="Times New Roman" w:cs="Times New Roman"/>
          <w:color w:val="000000" w:themeColor="text1" w:themeTint="FF" w:themeShade="FF"/>
          <w:sz w:val="24"/>
          <w:szCs w:val="24"/>
        </w:rPr>
        <w:t>quality education</w:t>
      </w:r>
      <w:r w:rsidRPr="20D3C683" w:rsidR="00F53D6A">
        <w:rPr>
          <w:rStyle w:val="css-1f32sl1"/>
          <w:rFonts w:ascii="Times New Roman" w:hAnsi="Times New Roman" w:eastAsia="Times New Roman" w:cs="Times New Roman"/>
          <w:color w:val="000000" w:themeColor="text1" w:themeTint="FF" w:themeShade="FF"/>
          <w:sz w:val="24"/>
          <w:szCs w:val="24"/>
        </w:rPr>
        <w:t xml:space="preserve"> as well as </w:t>
      </w:r>
      <w:r w:rsidRPr="20D3C683" w:rsidR="00FE1CFE">
        <w:rPr>
          <w:rStyle w:val="css-1f32sl1"/>
          <w:rFonts w:ascii="Times New Roman" w:hAnsi="Times New Roman" w:eastAsia="Times New Roman" w:cs="Times New Roman"/>
          <w:color w:val="000000" w:themeColor="text1" w:themeTint="FF" w:themeShade="FF"/>
          <w:sz w:val="24"/>
          <w:szCs w:val="24"/>
        </w:rPr>
        <w:t>protection from discrimination, neglect and abuse</w:t>
      </w:r>
      <w:r w:rsidRPr="20D3C683" w:rsidR="006328F8">
        <w:rPr>
          <w:rStyle w:val="css-1f32sl1"/>
          <w:rFonts w:ascii="Times New Roman" w:hAnsi="Times New Roman" w:eastAsia="Times New Roman" w:cs="Times New Roman"/>
          <w:color w:val="000000" w:themeColor="text1" w:themeTint="FF" w:themeShade="FF"/>
          <w:sz w:val="24"/>
          <w:szCs w:val="24"/>
        </w:rPr>
        <w:t>.</w:t>
      </w:r>
      <w:r w:rsidRPr="20D3C683" w:rsidR="00142964">
        <w:rPr>
          <w:rStyle w:val="css-1f32sl1"/>
          <w:rFonts w:ascii="Times New Roman" w:hAnsi="Times New Roman" w:eastAsia="Times New Roman" w:cs="Times New Roman"/>
          <w:color w:val="000000" w:themeColor="text1" w:themeTint="FF" w:themeShade="FF"/>
          <w:sz w:val="24"/>
          <w:szCs w:val="24"/>
        </w:rPr>
        <w:t xml:space="preserve"> </w:t>
      </w:r>
      <w:r w:rsidRPr="20D3C683" w:rsidR="007B237A">
        <w:rPr>
          <w:rStyle w:val="css-1f32sl1"/>
          <w:rFonts w:ascii="Times New Roman" w:hAnsi="Times New Roman" w:eastAsia="Times New Roman" w:cs="Times New Roman"/>
          <w:color w:val="000000" w:themeColor="text1" w:themeTint="FF" w:themeShade="FF"/>
          <w:sz w:val="24"/>
          <w:szCs w:val="24"/>
        </w:rPr>
        <w:t>The Welsh government (2024) also aims to foster equality by treating all children equitably, regardless of their family</w:t>
      </w:r>
      <w:r w:rsidRPr="20D3C683" w:rsidR="00DF7CC4">
        <w:rPr>
          <w:rStyle w:val="css-1f32sl1"/>
          <w:rFonts w:ascii="Times New Roman" w:hAnsi="Times New Roman" w:eastAsia="Times New Roman" w:cs="Times New Roman"/>
          <w:color w:val="000000" w:themeColor="text1" w:themeTint="FF" w:themeShade="FF"/>
          <w:sz w:val="24"/>
          <w:szCs w:val="24"/>
        </w:rPr>
        <w:t>/home</w:t>
      </w:r>
      <w:r w:rsidRPr="20D3C683" w:rsidR="007B237A">
        <w:rPr>
          <w:rStyle w:val="css-1f32sl1"/>
          <w:rFonts w:ascii="Times New Roman" w:hAnsi="Times New Roman" w:eastAsia="Times New Roman" w:cs="Times New Roman"/>
          <w:color w:val="000000" w:themeColor="text1" w:themeTint="FF" w:themeShade="FF"/>
          <w:sz w:val="24"/>
          <w:szCs w:val="24"/>
        </w:rPr>
        <w:t xml:space="preserve"> life, belief system, sexual orientation, age, or gender expression, </w:t>
      </w:r>
      <w:r w:rsidRPr="20D3C683" w:rsidR="00DF7CC4">
        <w:rPr>
          <w:rStyle w:val="css-1f32sl1"/>
          <w:rFonts w:ascii="Times New Roman" w:hAnsi="Times New Roman" w:eastAsia="Times New Roman" w:cs="Times New Roman"/>
          <w:color w:val="000000" w:themeColor="text1" w:themeTint="FF" w:themeShade="FF"/>
          <w:sz w:val="24"/>
          <w:szCs w:val="24"/>
        </w:rPr>
        <w:t xml:space="preserve">first language, ethnicity, </w:t>
      </w:r>
      <w:r w:rsidRPr="20D3C683" w:rsidR="007B237A">
        <w:rPr>
          <w:rStyle w:val="css-1f32sl1"/>
          <w:rFonts w:ascii="Times New Roman" w:hAnsi="Times New Roman" w:eastAsia="Times New Roman" w:cs="Times New Roman"/>
          <w:color w:val="000000" w:themeColor="text1" w:themeTint="FF" w:themeShade="FF"/>
          <w:sz w:val="24"/>
          <w:szCs w:val="24"/>
        </w:rPr>
        <w:t xml:space="preserve">and whether they are disabled or </w:t>
      </w:r>
      <w:r w:rsidRPr="20D3C683" w:rsidR="2E2133D8">
        <w:rPr>
          <w:rStyle w:val="css-1f32sl1"/>
          <w:rFonts w:ascii="Times New Roman" w:hAnsi="Times New Roman" w:eastAsia="Times New Roman" w:cs="Times New Roman"/>
          <w:color w:val="000000" w:themeColor="text1" w:themeTint="FF" w:themeShade="FF"/>
          <w:sz w:val="24"/>
          <w:szCs w:val="24"/>
        </w:rPr>
        <w:t>not. The</w:t>
      </w:r>
      <w:r w:rsidRPr="20D3C683" w:rsidR="00FF7DEE">
        <w:rPr>
          <w:rStyle w:val="css-1f32sl1"/>
          <w:rFonts w:ascii="Times New Roman" w:hAnsi="Times New Roman" w:eastAsia="Times New Roman" w:cs="Times New Roman"/>
          <w:color w:val="000000" w:themeColor="text1" w:themeTint="FF" w:themeShade="FF"/>
          <w:sz w:val="24"/>
          <w:szCs w:val="24"/>
        </w:rPr>
        <w:t xml:space="preserve"> plan</w:t>
      </w:r>
      <w:r w:rsidRPr="20D3C683" w:rsidR="00142964">
        <w:rPr>
          <w:rStyle w:val="css-1f32sl1"/>
          <w:rFonts w:ascii="Times New Roman" w:hAnsi="Times New Roman" w:eastAsia="Times New Roman" w:cs="Times New Roman"/>
          <w:color w:val="000000" w:themeColor="text1" w:themeTint="FF" w:themeShade="FF"/>
          <w:sz w:val="24"/>
          <w:szCs w:val="24"/>
        </w:rPr>
        <w:t xml:space="preserve"> itself also </w:t>
      </w:r>
      <w:r w:rsidRPr="20D3C683" w:rsidR="00142964">
        <w:rPr>
          <w:rStyle w:val="css-1f32sl1"/>
          <w:rFonts w:ascii="Times New Roman" w:hAnsi="Times New Roman" w:eastAsia="Times New Roman" w:cs="Times New Roman"/>
          <w:color w:val="000000" w:themeColor="text1" w:themeTint="FF" w:themeShade="FF"/>
          <w:sz w:val="24"/>
          <w:szCs w:val="24"/>
        </w:rPr>
        <w:t>states</w:t>
      </w:r>
      <w:r w:rsidRPr="20D3C683" w:rsidR="00142964">
        <w:rPr>
          <w:rStyle w:val="css-1f32sl1"/>
          <w:rFonts w:ascii="Times New Roman" w:hAnsi="Times New Roman" w:eastAsia="Times New Roman" w:cs="Times New Roman"/>
          <w:color w:val="000000" w:themeColor="text1" w:themeTint="FF" w:themeShade="FF"/>
          <w:sz w:val="24"/>
          <w:szCs w:val="24"/>
        </w:rPr>
        <w:t xml:space="preserve"> </w:t>
      </w:r>
      <w:r w:rsidRPr="20D3C683" w:rsidR="00A35F7F">
        <w:rPr>
          <w:rStyle w:val="css-1f32sl1"/>
          <w:rFonts w:ascii="Times New Roman" w:hAnsi="Times New Roman" w:eastAsia="Times New Roman" w:cs="Times New Roman"/>
          <w:color w:val="000000" w:themeColor="text1" w:themeTint="FF" w:themeShade="FF"/>
          <w:sz w:val="24"/>
          <w:szCs w:val="24"/>
        </w:rPr>
        <w:t xml:space="preserve">that children should be treated </w:t>
      </w:r>
      <w:r w:rsidRPr="20D3C683" w:rsidR="00D72EF8">
        <w:rPr>
          <w:rStyle w:val="css-1f32sl1"/>
          <w:rFonts w:ascii="Times New Roman" w:hAnsi="Times New Roman" w:eastAsia="Times New Roman" w:cs="Times New Roman"/>
          <w:color w:val="000000" w:themeColor="text1" w:themeTint="FF" w:themeShade="FF"/>
          <w:sz w:val="24"/>
          <w:szCs w:val="24"/>
        </w:rPr>
        <w:t xml:space="preserve">with fairness and equality regardless of </w:t>
      </w:r>
      <w:r w:rsidRPr="20D3C683" w:rsidR="0037000B">
        <w:rPr>
          <w:rStyle w:val="css-1f32sl1"/>
          <w:rFonts w:ascii="Times New Roman" w:hAnsi="Times New Roman" w:eastAsia="Times New Roman" w:cs="Times New Roman"/>
          <w:color w:val="000000" w:themeColor="text1" w:themeTint="FF" w:themeShade="FF"/>
          <w:sz w:val="24"/>
          <w:szCs w:val="24"/>
        </w:rPr>
        <w:t>n</w:t>
      </w:r>
      <w:r w:rsidRPr="20D3C683" w:rsidR="0089436B">
        <w:rPr>
          <w:rStyle w:val="css-1f32sl1"/>
          <w:rFonts w:ascii="Times New Roman" w:hAnsi="Times New Roman" w:eastAsia="Times New Roman" w:cs="Times New Roman"/>
          <w:color w:val="000000" w:themeColor="text1" w:themeTint="FF" w:themeShade="FF"/>
          <w:sz w:val="24"/>
          <w:szCs w:val="24"/>
        </w:rPr>
        <w:t>eeds</w:t>
      </w:r>
      <w:r w:rsidRPr="20D3C683" w:rsidR="00AC308A">
        <w:rPr>
          <w:rStyle w:val="css-1f32sl1"/>
          <w:rFonts w:ascii="Times New Roman" w:hAnsi="Times New Roman" w:eastAsia="Times New Roman" w:cs="Times New Roman"/>
          <w:color w:val="000000" w:themeColor="text1" w:themeTint="FF" w:themeShade="FF"/>
          <w:sz w:val="24"/>
          <w:szCs w:val="24"/>
        </w:rPr>
        <w:t xml:space="preserve">. </w:t>
      </w:r>
      <w:r w:rsidRPr="20D3C683" w:rsidR="00D94181">
        <w:rPr>
          <w:rStyle w:val="css-1f32sl1"/>
          <w:rFonts w:ascii="Times New Roman" w:hAnsi="Times New Roman" w:eastAsia="Times New Roman" w:cs="Times New Roman"/>
          <w:color w:val="000000" w:themeColor="text1" w:themeTint="FF" w:themeShade="FF"/>
          <w:sz w:val="24"/>
          <w:szCs w:val="24"/>
        </w:rPr>
        <w:t>R</w:t>
      </w:r>
      <w:r w:rsidRPr="20D3C683" w:rsidR="0037000B">
        <w:rPr>
          <w:rStyle w:val="css-1f32sl1"/>
          <w:rFonts w:ascii="Times New Roman" w:hAnsi="Times New Roman" w:eastAsia="Times New Roman" w:cs="Times New Roman"/>
          <w:color w:val="000000" w:themeColor="text1" w:themeTint="FF" w:themeShade="FF"/>
          <w:sz w:val="24"/>
          <w:szCs w:val="24"/>
        </w:rPr>
        <w:t>egular updates to services</w:t>
      </w:r>
      <w:r w:rsidRPr="20D3C683" w:rsidR="00AC308A">
        <w:rPr>
          <w:rStyle w:val="css-1f32sl1"/>
          <w:rFonts w:ascii="Times New Roman" w:hAnsi="Times New Roman" w:eastAsia="Times New Roman" w:cs="Times New Roman"/>
          <w:color w:val="000000" w:themeColor="text1" w:themeTint="FF" w:themeShade="FF"/>
          <w:sz w:val="24"/>
          <w:szCs w:val="24"/>
        </w:rPr>
        <w:t xml:space="preserve"> and </w:t>
      </w:r>
      <w:r w:rsidRPr="20D3C683" w:rsidR="0037000B">
        <w:rPr>
          <w:rStyle w:val="css-1f32sl1"/>
          <w:rFonts w:ascii="Times New Roman" w:hAnsi="Times New Roman" w:eastAsia="Times New Roman" w:cs="Times New Roman"/>
          <w:color w:val="000000" w:themeColor="text1" w:themeTint="FF" w:themeShade="FF"/>
          <w:sz w:val="24"/>
          <w:szCs w:val="24"/>
        </w:rPr>
        <w:t>provisions</w:t>
      </w:r>
      <w:r w:rsidRPr="20D3C683" w:rsidR="00521EB8">
        <w:rPr>
          <w:rStyle w:val="css-1f32sl1"/>
          <w:rFonts w:ascii="Times New Roman" w:hAnsi="Times New Roman" w:eastAsia="Times New Roman" w:cs="Times New Roman"/>
          <w:color w:val="000000" w:themeColor="text1" w:themeTint="FF" w:themeShade="FF"/>
          <w:sz w:val="24"/>
          <w:szCs w:val="24"/>
        </w:rPr>
        <w:t xml:space="preserve"> should be provided </w:t>
      </w:r>
      <w:r w:rsidRPr="20D3C683" w:rsidR="0037000B">
        <w:rPr>
          <w:rStyle w:val="css-1f32sl1"/>
          <w:rFonts w:ascii="Times New Roman" w:hAnsi="Times New Roman" w:eastAsia="Times New Roman" w:cs="Times New Roman"/>
          <w:color w:val="000000" w:themeColor="text1" w:themeTint="FF" w:themeShade="FF"/>
          <w:sz w:val="24"/>
          <w:szCs w:val="24"/>
        </w:rPr>
        <w:t>for families</w:t>
      </w:r>
      <w:r w:rsidRPr="20D3C683" w:rsidR="00D94181">
        <w:rPr>
          <w:rStyle w:val="css-1f32sl1"/>
          <w:rFonts w:ascii="Times New Roman" w:hAnsi="Times New Roman" w:eastAsia="Times New Roman" w:cs="Times New Roman"/>
          <w:color w:val="000000" w:themeColor="text1" w:themeTint="FF" w:themeShade="FF"/>
          <w:sz w:val="24"/>
          <w:szCs w:val="24"/>
        </w:rPr>
        <w:t xml:space="preserve"> </w:t>
      </w:r>
      <w:r w:rsidRPr="20D3C683" w:rsidR="45B004FA">
        <w:rPr>
          <w:rStyle w:val="css-1f32sl1"/>
          <w:rFonts w:ascii="Times New Roman" w:hAnsi="Times New Roman" w:eastAsia="Times New Roman" w:cs="Times New Roman"/>
          <w:color w:val="000000" w:themeColor="text1" w:themeTint="FF" w:themeShade="FF"/>
          <w:sz w:val="24"/>
          <w:szCs w:val="24"/>
        </w:rPr>
        <w:t>to</w:t>
      </w:r>
      <w:r w:rsidRPr="20D3C683" w:rsidR="0037000B">
        <w:rPr>
          <w:rStyle w:val="css-1f32sl1"/>
          <w:rFonts w:ascii="Times New Roman" w:hAnsi="Times New Roman" w:eastAsia="Times New Roman" w:cs="Times New Roman"/>
          <w:color w:val="000000" w:themeColor="text1" w:themeTint="FF" w:themeShade="FF"/>
          <w:sz w:val="24"/>
          <w:szCs w:val="24"/>
        </w:rPr>
        <w:t xml:space="preserve"> support and</w:t>
      </w:r>
      <w:r w:rsidRPr="20D3C683" w:rsidR="00DB4671">
        <w:rPr>
          <w:rStyle w:val="css-1f32sl1"/>
          <w:rFonts w:ascii="Times New Roman" w:hAnsi="Times New Roman" w:eastAsia="Times New Roman" w:cs="Times New Roman"/>
          <w:color w:val="000000" w:themeColor="text1" w:themeTint="FF" w:themeShade="FF"/>
          <w:sz w:val="24"/>
          <w:szCs w:val="24"/>
        </w:rPr>
        <w:t xml:space="preserve"> supply </w:t>
      </w:r>
      <w:r w:rsidRPr="20D3C683" w:rsidR="0037000B">
        <w:rPr>
          <w:rStyle w:val="css-1f32sl1"/>
          <w:rFonts w:ascii="Times New Roman" w:hAnsi="Times New Roman" w:eastAsia="Times New Roman" w:cs="Times New Roman"/>
          <w:color w:val="000000" w:themeColor="text1" w:themeTint="FF" w:themeShade="FF"/>
          <w:sz w:val="24"/>
          <w:szCs w:val="24"/>
        </w:rPr>
        <w:t>information</w:t>
      </w:r>
      <w:r w:rsidRPr="20D3C683" w:rsidR="002E2B38">
        <w:rPr>
          <w:rStyle w:val="css-1f32sl1"/>
          <w:rFonts w:ascii="Times New Roman" w:hAnsi="Times New Roman" w:eastAsia="Times New Roman" w:cs="Times New Roman"/>
          <w:color w:val="000000" w:themeColor="text1" w:themeTint="FF" w:themeShade="FF"/>
          <w:sz w:val="24"/>
          <w:szCs w:val="24"/>
        </w:rPr>
        <w:t>,</w:t>
      </w:r>
      <w:r w:rsidRPr="20D3C683" w:rsidR="0037000B">
        <w:rPr>
          <w:rStyle w:val="css-1f32sl1"/>
          <w:rFonts w:ascii="Times New Roman" w:hAnsi="Times New Roman" w:eastAsia="Times New Roman" w:cs="Times New Roman"/>
          <w:color w:val="000000" w:themeColor="text1" w:themeTint="FF" w:themeShade="FF"/>
          <w:sz w:val="24"/>
          <w:szCs w:val="24"/>
        </w:rPr>
        <w:t xml:space="preserve"> including personalised interventions</w:t>
      </w:r>
      <w:r w:rsidRPr="20D3C683" w:rsidR="00DB4671">
        <w:rPr>
          <w:rStyle w:val="css-1f32sl1"/>
          <w:rFonts w:ascii="Times New Roman" w:hAnsi="Times New Roman" w:eastAsia="Times New Roman" w:cs="Times New Roman"/>
          <w:color w:val="000000" w:themeColor="text1" w:themeTint="FF" w:themeShade="FF"/>
          <w:sz w:val="24"/>
          <w:szCs w:val="24"/>
        </w:rPr>
        <w:t xml:space="preserve"> </w:t>
      </w:r>
      <w:r w:rsidRPr="20D3C683" w:rsidR="002E2B38">
        <w:rPr>
          <w:rStyle w:val="css-1f32sl1"/>
          <w:rFonts w:ascii="Times New Roman" w:hAnsi="Times New Roman" w:eastAsia="Times New Roman" w:cs="Times New Roman"/>
          <w:color w:val="000000" w:themeColor="text1" w:themeTint="FF" w:themeShade="FF"/>
          <w:sz w:val="24"/>
          <w:szCs w:val="24"/>
        </w:rPr>
        <w:t xml:space="preserve">and </w:t>
      </w:r>
      <w:r w:rsidRPr="20D3C683" w:rsidR="0037000B">
        <w:rPr>
          <w:rStyle w:val="css-1f32sl1"/>
          <w:rFonts w:ascii="Times New Roman" w:hAnsi="Times New Roman" w:eastAsia="Times New Roman" w:cs="Times New Roman"/>
          <w:color w:val="000000" w:themeColor="text1" w:themeTint="FF" w:themeShade="FF"/>
          <w:sz w:val="24"/>
          <w:szCs w:val="24"/>
        </w:rPr>
        <w:t>ensuring</w:t>
      </w:r>
      <w:r w:rsidRPr="20D3C683" w:rsidR="00936552">
        <w:rPr>
          <w:rStyle w:val="css-1f32sl1"/>
          <w:rFonts w:ascii="Times New Roman" w:hAnsi="Times New Roman" w:eastAsia="Times New Roman" w:cs="Times New Roman"/>
          <w:color w:val="000000" w:themeColor="text1" w:themeTint="FF" w:themeShade="FF"/>
          <w:sz w:val="24"/>
          <w:szCs w:val="24"/>
        </w:rPr>
        <w:t xml:space="preserve"> children living in poverty </w:t>
      </w:r>
      <w:r w:rsidRPr="20D3C683" w:rsidR="0037000B">
        <w:rPr>
          <w:rStyle w:val="css-1f32sl1"/>
          <w:rFonts w:ascii="Times New Roman" w:hAnsi="Times New Roman" w:eastAsia="Times New Roman" w:cs="Times New Roman"/>
          <w:color w:val="000000" w:themeColor="text1" w:themeTint="FF" w:themeShade="FF"/>
          <w:sz w:val="24"/>
          <w:szCs w:val="24"/>
        </w:rPr>
        <w:t>have access to</w:t>
      </w:r>
      <w:r w:rsidRPr="20D3C683" w:rsidR="0041401F">
        <w:rPr>
          <w:rStyle w:val="css-1f32sl1"/>
          <w:rFonts w:ascii="Times New Roman" w:hAnsi="Times New Roman" w:eastAsia="Times New Roman" w:cs="Times New Roman"/>
          <w:color w:val="000000" w:themeColor="text1" w:themeTint="FF" w:themeShade="FF"/>
          <w:sz w:val="24"/>
          <w:szCs w:val="24"/>
        </w:rPr>
        <w:t xml:space="preserve"> knowledge and </w:t>
      </w:r>
      <w:r w:rsidRPr="20D3C683" w:rsidR="00E072CE">
        <w:rPr>
          <w:rStyle w:val="css-1f32sl1"/>
          <w:rFonts w:ascii="Times New Roman" w:hAnsi="Times New Roman" w:eastAsia="Times New Roman" w:cs="Times New Roman"/>
          <w:color w:val="000000" w:themeColor="text1" w:themeTint="FF" w:themeShade="FF"/>
          <w:sz w:val="24"/>
          <w:szCs w:val="24"/>
        </w:rPr>
        <w:t>education. Every child should be allowed to</w:t>
      </w:r>
      <w:r w:rsidRPr="20D3C683" w:rsidR="00963EB4">
        <w:rPr>
          <w:rStyle w:val="css-1f32sl1"/>
          <w:rFonts w:ascii="Times New Roman" w:hAnsi="Times New Roman" w:eastAsia="Times New Roman" w:cs="Times New Roman"/>
          <w:color w:val="000000" w:themeColor="text1" w:themeTint="FF" w:themeShade="FF"/>
          <w:sz w:val="24"/>
          <w:szCs w:val="24"/>
        </w:rPr>
        <w:t xml:space="preserve"> assert </w:t>
      </w:r>
      <w:r w:rsidRPr="20D3C683" w:rsidR="00E072CE">
        <w:rPr>
          <w:rStyle w:val="css-1f32sl1"/>
          <w:rFonts w:ascii="Times New Roman" w:hAnsi="Times New Roman" w:eastAsia="Times New Roman" w:cs="Times New Roman"/>
          <w:color w:val="000000" w:themeColor="text1" w:themeTint="FF" w:themeShade="FF"/>
          <w:sz w:val="24"/>
          <w:szCs w:val="24"/>
        </w:rPr>
        <w:t xml:space="preserve">their rights and be treated fairly and without discrimination. </w:t>
      </w:r>
      <w:r w:rsidRPr="20D3C683" w:rsidR="00DF01A7">
        <w:rPr>
          <w:rStyle w:val="css-1f32sl1"/>
          <w:rFonts w:ascii="Times New Roman" w:hAnsi="Times New Roman" w:eastAsia="Times New Roman" w:cs="Times New Roman"/>
          <w:color w:val="000000" w:themeColor="text1" w:themeTint="FF" w:themeShade="FF"/>
          <w:sz w:val="24"/>
          <w:szCs w:val="24"/>
        </w:rPr>
        <w:t>Providing equity to ensure</w:t>
      </w:r>
      <w:r w:rsidRPr="20D3C683" w:rsidR="00E072CE">
        <w:rPr>
          <w:rStyle w:val="css-1f32sl1"/>
          <w:rFonts w:ascii="Times New Roman" w:hAnsi="Times New Roman" w:eastAsia="Times New Roman" w:cs="Times New Roman"/>
          <w:color w:val="000000" w:themeColor="text1" w:themeTint="FF" w:themeShade="FF"/>
          <w:sz w:val="24"/>
          <w:szCs w:val="24"/>
        </w:rPr>
        <w:t xml:space="preserve"> children’s individual needs </w:t>
      </w:r>
      <w:r w:rsidRPr="20D3C683" w:rsidR="00875276">
        <w:rPr>
          <w:rStyle w:val="css-1f32sl1"/>
          <w:rFonts w:ascii="Times New Roman" w:hAnsi="Times New Roman" w:eastAsia="Times New Roman" w:cs="Times New Roman"/>
          <w:color w:val="000000" w:themeColor="text1" w:themeTint="FF" w:themeShade="FF"/>
          <w:sz w:val="24"/>
          <w:szCs w:val="24"/>
        </w:rPr>
        <w:t xml:space="preserve">are met </w:t>
      </w:r>
      <w:r w:rsidRPr="20D3C683" w:rsidR="00E072CE">
        <w:rPr>
          <w:rStyle w:val="css-1f32sl1"/>
          <w:rFonts w:ascii="Times New Roman" w:hAnsi="Times New Roman" w:eastAsia="Times New Roman" w:cs="Times New Roman"/>
          <w:color w:val="000000" w:themeColor="text1" w:themeTint="FF" w:themeShade="FF"/>
          <w:sz w:val="24"/>
          <w:szCs w:val="24"/>
        </w:rPr>
        <w:t>so that they</w:t>
      </w:r>
      <w:r w:rsidRPr="20D3C683" w:rsidR="00875276">
        <w:rPr>
          <w:rStyle w:val="css-1f32sl1"/>
          <w:rFonts w:ascii="Times New Roman" w:hAnsi="Times New Roman" w:eastAsia="Times New Roman" w:cs="Times New Roman"/>
          <w:color w:val="000000" w:themeColor="text1" w:themeTint="FF" w:themeShade="FF"/>
          <w:sz w:val="24"/>
          <w:szCs w:val="24"/>
        </w:rPr>
        <w:t xml:space="preserve"> may</w:t>
      </w:r>
      <w:r w:rsidRPr="20D3C683" w:rsidR="00E072CE">
        <w:rPr>
          <w:rStyle w:val="css-1f32sl1"/>
          <w:rFonts w:ascii="Times New Roman" w:hAnsi="Times New Roman" w:eastAsia="Times New Roman" w:cs="Times New Roman"/>
          <w:color w:val="000000" w:themeColor="text1" w:themeTint="FF" w:themeShade="FF"/>
          <w:sz w:val="24"/>
          <w:szCs w:val="24"/>
        </w:rPr>
        <w:t xml:space="preserve"> have the same opportunities as other</w:t>
      </w:r>
      <w:r w:rsidRPr="20D3C683" w:rsidR="00875276">
        <w:rPr>
          <w:rStyle w:val="css-1f32sl1"/>
          <w:rFonts w:ascii="Times New Roman" w:hAnsi="Times New Roman" w:eastAsia="Times New Roman" w:cs="Times New Roman"/>
          <w:color w:val="000000" w:themeColor="text1" w:themeTint="FF" w:themeShade="FF"/>
          <w:sz w:val="24"/>
          <w:szCs w:val="24"/>
        </w:rPr>
        <w:t xml:space="preserve"> children </w:t>
      </w:r>
      <w:r w:rsidRPr="20D3C683" w:rsidR="00E072CE">
        <w:rPr>
          <w:rStyle w:val="css-1f32sl1"/>
          <w:rFonts w:ascii="Times New Roman" w:hAnsi="Times New Roman" w:eastAsia="Times New Roman" w:cs="Times New Roman"/>
          <w:color w:val="000000" w:themeColor="text1" w:themeTint="FF" w:themeShade="FF"/>
          <w:sz w:val="24"/>
          <w:szCs w:val="24"/>
        </w:rPr>
        <w:t xml:space="preserve">to reach their full potential. This also </w:t>
      </w:r>
      <w:r w:rsidRPr="20D3C683" w:rsidR="00341074">
        <w:rPr>
          <w:rStyle w:val="css-1f32sl1"/>
          <w:rFonts w:ascii="Times New Roman" w:hAnsi="Times New Roman" w:eastAsia="Times New Roman" w:cs="Times New Roman"/>
          <w:color w:val="000000" w:themeColor="text1" w:themeTint="FF" w:themeShade="FF"/>
          <w:sz w:val="24"/>
          <w:szCs w:val="24"/>
        </w:rPr>
        <w:t xml:space="preserve">includes </w:t>
      </w:r>
      <w:r w:rsidRPr="20D3C683" w:rsidR="00E072CE">
        <w:rPr>
          <w:rStyle w:val="css-1f32sl1"/>
          <w:rFonts w:ascii="Times New Roman" w:hAnsi="Times New Roman" w:eastAsia="Times New Roman" w:cs="Times New Roman"/>
          <w:color w:val="000000" w:themeColor="text1" w:themeTint="FF" w:themeShade="FF"/>
          <w:sz w:val="24"/>
          <w:szCs w:val="24"/>
        </w:rPr>
        <w:t xml:space="preserve">reducing the barriers that </w:t>
      </w:r>
      <w:r w:rsidRPr="20D3C683" w:rsidR="00A57E14">
        <w:rPr>
          <w:rStyle w:val="css-1f32sl1"/>
          <w:rFonts w:ascii="Times New Roman" w:hAnsi="Times New Roman" w:eastAsia="Times New Roman" w:cs="Times New Roman"/>
          <w:color w:val="000000" w:themeColor="text1" w:themeTint="FF" w:themeShade="FF"/>
          <w:sz w:val="24"/>
          <w:szCs w:val="24"/>
        </w:rPr>
        <w:t>they</w:t>
      </w:r>
      <w:r w:rsidRPr="20D3C683" w:rsidR="00E072CE">
        <w:rPr>
          <w:rStyle w:val="css-1f32sl1"/>
          <w:rFonts w:ascii="Times New Roman" w:hAnsi="Times New Roman" w:eastAsia="Times New Roman" w:cs="Times New Roman"/>
          <w:color w:val="000000" w:themeColor="text1" w:themeTint="FF" w:themeShade="FF"/>
          <w:sz w:val="24"/>
          <w:szCs w:val="24"/>
        </w:rPr>
        <w:t xml:space="preserve"> </w:t>
      </w:r>
      <w:r w:rsidRPr="20D3C683" w:rsidR="00847155">
        <w:rPr>
          <w:rStyle w:val="css-1f32sl1"/>
          <w:rFonts w:ascii="Times New Roman" w:hAnsi="Times New Roman" w:eastAsia="Times New Roman" w:cs="Times New Roman"/>
          <w:color w:val="000000" w:themeColor="text1" w:themeTint="FF" w:themeShade="FF"/>
          <w:sz w:val="24"/>
          <w:szCs w:val="24"/>
        </w:rPr>
        <w:t xml:space="preserve">may </w:t>
      </w:r>
      <w:r w:rsidRPr="20D3C683" w:rsidR="00E072CE">
        <w:rPr>
          <w:rStyle w:val="css-1f32sl1"/>
          <w:rFonts w:ascii="Times New Roman" w:hAnsi="Times New Roman" w:eastAsia="Times New Roman" w:cs="Times New Roman"/>
          <w:color w:val="000000" w:themeColor="text1" w:themeTint="FF" w:themeShade="FF"/>
          <w:sz w:val="24"/>
          <w:szCs w:val="24"/>
        </w:rPr>
        <w:t xml:space="preserve">confront </w:t>
      </w:r>
      <w:bookmarkStart w:name="_Int_eJvhPwQs" w:id="230120987"/>
      <w:r w:rsidRPr="20D3C683" w:rsidR="00E072CE">
        <w:rPr>
          <w:rStyle w:val="css-1f32sl1"/>
          <w:rFonts w:ascii="Times New Roman" w:hAnsi="Times New Roman" w:eastAsia="Times New Roman" w:cs="Times New Roman"/>
          <w:color w:val="000000" w:themeColor="text1" w:themeTint="FF" w:themeShade="FF"/>
          <w:sz w:val="24"/>
          <w:szCs w:val="24"/>
        </w:rPr>
        <w:t>in order to</w:t>
      </w:r>
      <w:bookmarkEnd w:id="230120987"/>
      <w:r w:rsidRPr="20D3C683" w:rsidR="00E072CE">
        <w:rPr>
          <w:rStyle w:val="css-1f32sl1"/>
          <w:rFonts w:ascii="Times New Roman" w:hAnsi="Times New Roman" w:eastAsia="Times New Roman" w:cs="Times New Roman"/>
          <w:color w:val="000000" w:themeColor="text1" w:themeTint="FF" w:themeShade="FF"/>
          <w:sz w:val="24"/>
          <w:szCs w:val="24"/>
        </w:rPr>
        <w:t xml:space="preserve"> </w:t>
      </w:r>
      <w:r w:rsidRPr="20D3C683" w:rsidR="00E072CE">
        <w:rPr>
          <w:rStyle w:val="css-1f32sl1"/>
          <w:rFonts w:ascii="Times New Roman" w:hAnsi="Times New Roman" w:eastAsia="Times New Roman" w:cs="Times New Roman"/>
          <w:color w:val="000000" w:themeColor="text1" w:themeTint="FF" w:themeShade="FF"/>
          <w:sz w:val="24"/>
          <w:szCs w:val="24"/>
        </w:rPr>
        <w:t>accomplish</w:t>
      </w:r>
      <w:r w:rsidRPr="20D3C683" w:rsidR="00E072CE">
        <w:rPr>
          <w:rStyle w:val="css-1f32sl1"/>
          <w:rFonts w:ascii="Times New Roman" w:hAnsi="Times New Roman" w:eastAsia="Times New Roman" w:cs="Times New Roman"/>
          <w:color w:val="000000" w:themeColor="text1" w:themeTint="FF" w:themeShade="FF"/>
          <w:sz w:val="24"/>
          <w:szCs w:val="24"/>
        </w:rPr>
        <w:t xml:space="preserve"> this</w:t>
      </w:r>
      <w:r w:rsidRPr="20D3C683" w:rsidR="00A57E14">
        <w:rPr>
          <w:rStyle w:val="css-1f32sl1"/>
          <w:rFonts w:ascii="Times New Roman" w:hAnsi="Times New Roman" w:eastAsia="Times New Roman" w:cs="Times New Roman"/>
          <w:color w:val="000000" w:themeColor="text1" w:themeTint="FF" w:themeShade="FF"/>
          <w:sz w:val="24"/>
          <w:szCs w:val="24"/>
        </w:rPr>
        <w:t xml:space="preserve"> (Welsh Government, 2024).</w:t>
      </w:r>
      <w:r w:rsidRPr="20D3C683" w:rsidR="00AE6897">
        <w:rPr>
          <w:rStyle w:val="css-1f32sl1"/>
          <w:rFonts w:ascii="Times New Roman" w:hAnsi="Times New Roman" w:eastAsia="Times New Roman" w:cs="Times New Roman"/>
          <w:color w:val="000000" w:themeColor="text1" w:themeTint="FF" w:themeShade="FF"/>
          <w:sz w:val="24"/>
          <w:szCs w:val="24"/>
        </w:rPr>
        <w:t xml:space="preserve"> In practice this should provide</w:t>
      </w:r>
      <w:r w:rsidRPr="20D3C683" w:rsidR="00384125">
        <w:rPr>
          <w:rStyle w:val="css-1f32sl1"/>
          <w:rFonts w:ascii="Times New Roman" w:hAnsi="Times New Roman" w:eastAsia="Times New Roman" w:cs="Times New Roman"/>
          <w:color w:val="000000" w:themeColor="text1" w:themeTint="FF" w:themeShade="FF"/>
          <w:sz w:val="24"/>
          <w:szCs w:val="24"/>
        </w:rPr>
        <w:t xml:space="preserve"> and create</w:t>
      </w:r>
      <w:r w:rsidRPr="20D3C683" w:rsidR="00AE6897">
        <w:rPr>
          <w:rStyle w:val="css-1f32sl1"/>
          <w:rFonts w:ascii="Times New Roman" w:hAnsi="Times New Roman" w:eastAsia="Times New Roman" w:cs="Times New Roman"/>
          <w:color w:val="000000" w:themeColor="text1" w:themeTint="FF" w:themeShade="FF"/>
          <w:sz w:val="24"/>
          <w:szCs w:val="24"/>
        </w:rPr>
        <w:t xml:space="preserve"> an inclusive environment</w:t>
      </w:r>
      <w:r w:rsidRPr="20D3C683" w:rsidR="00384125">
        <w:rPr>
          <w:rStyle w:val="css-1f32sl1"/>
          <w:rFonts w:ascii="Times New Roman" w:hAnsi="Times New Roman" w:eastAsia="Times New Roman" w:cs="Times New Roman"/>
          <w:color w:val="000000" w:themeColor="text1" w:themeTint="FF" w:themeShade="FF"/>
          <w:sz w:val="24"/>
          <w:szCs w:val="24"/>
        </w:rPr>
        <w:t xml:space="preserve">. Critics </w:t>
      </w:r>
      <w:r w:rsidRPr="20D3C683" w:rsidR="00314D8B">
        <w:rPr>
          <w:rStyle w:val="css-1f32sl1"/>
          <w:rFonts w:ascii="Times New Roman" w:hAnsi="Times New Roman" w:eastAsia="Times New Roman" w:cs="Times New Roman"/>
          <w:color w:val="000000" w:themeColor="text1" w:themeTint="FF" w:themeShade="FF"/>
          <w:sz w:val="24"/>
          <w:szCs w:val="24"/>
        </w:rPr>
        <w:t xml:space="preserve">of </w:t>
      </w:r>
      <w:r w:rsidRPr="20D3C683" w:rsidR="00FC14BC">
        <w:rPr>
          <w:rStyle w:val="css-1f32sl1"/>
          <w:rFonts w:ascii="Times New Roman" w:hAnsi="Times New Roman" w:eastAsia="Times New Roman" w:cs="Times New Roman"/>
          <w:color w:val="000000" w:themeColor="text1" w:themeTint="FF" w:themeShade="FF"/>
          <w:sz w:val="24"/>
          <w:szCs w:val="24"/>
        </w:rPr>
        <w:t xml:space="preserve">inclusive leadership in early years practices suggest that </w:t>
      </w:r>
      <w:r w:rsidRPr="20D3C683" w:rsidR="00DB756E">
        <w:rPr>
          <w:rStyle w:val="css-1f32sl1"/>
          <w:rFonts w:ascii="Times New Roman" w:hAnsi="Times New Roman" w:eastAsia="Times New Roman" w:cs="Times New Roman"/>
          <w:color w:val="000000" w:themeColor="text1" w:themeTint="FF" w:themeShade="FF"/>
          <w:sz w:val="24"/>
          <w:szCs w:val="24"/>
        </w:rPr>
        <w:t xml:space="preserve">newly qualified </w:t>
      </w:r>
      <w:r w:rsidRPr="20D3C683" w:rsidR="00DC51A3">
        <w:rPr>
          <w:rStyle w:val="css-1f32sl1"/>
          <w:rFonts w:ascii="Times New Roman" w:hAnsi="Times New Roman" w:eastAsia="Times New Roman" w:cs="Times New Roman"/>
          <w:color w:val="000000" w:themeColor="text1" w:themeTint="FF" w:themeShade="FF"/>
          <w:sz w:val="24"/>
          <w:szCs w:val="24"/>
        </w:rPr>
        <w:t>early years practitioners</w:t>
      </w:r>
      <w:r w:rsidRPr="20D3C683" w:rsidR="00C95ABE">
        <w:rPr>
          <w:rStyle w:val="css-1f32sl1"/>
          <w:rFonts w:ascii="Times New Roman" w:hAnsi="Times New Roman" w:eastAsia="Times New Roman" w:cs="Times New Roman"/>
          <w:color w:val="000000" w:themeColor="text1" w:themeTint="FF" w:themeShade="FF"/>
          <w:sz w:val="24"/>
          <w:szCs w:val="24"/>
        </w:rPr>
        <w:t xml:space="preserve"> with a </w:t>
      </w:r>
      <w:r w:rsidRPr="20D3C683" w:rsidR="4337582F">
        <w:rPr>
          <w:rStyle w:val="css-1f32sl1"/>
          <w:rFonts w:ascii="Times New Roman" w:hAnsi="Times New Roman" w:eastAsia="Times New Roman" w:cs="Times New Roman"/>
          <w:color w:val="000000" w:themeColor="text1" w:themeTint="FF" w:themeShade="FF"/>
          <w:sz w:val="24"/>
          <w:szCs w:val="24"/>
        </w:rPr>
        <w:t>university</w:t>
      </w:r>
      <w:r w:rsidRPr="20D3C683" w:rsidR="00C95ABE">
        <w:rPr>
          <w:rStyle w:val="css-1f32sl1"/>
          <w:rFonts w:ascii="Times New Roman" w:hAnsi="Times New Roman" w:eastAsia="Times New Roman" w:cs="Times New Roman"/>
          <w:color w:val="000000" w:themeColor="text1" w:themeTint="FF" w:themeShade="FF"/>
          <w:sz w:val="24"/>
          <w:szCs w:val="24"/>
        </w:rPr>
        <w:t xml:space="preserve"> background </w:t>
      </w:r>
      <w:r w:rsidRPr="20D3C683" w:rsidR="00537D56">
        <w:rPr>
          <w:rStyle w:val="css-1f32sl1"/>
          <w:rFonts w:ascii="Times New Roman" w:hAnsi="Times New Roman" w:eastAsia="Times New Roman" w:cs="Times New Roman"/>
          <w:color w:val="000000" w:themeColor="text1" w:themeTint="FF" w:themeShade="FF"/>
          <w:sz w:val="24"/>
          <w:szCs w:val="24"/>
        </w:rPr>
        <w:t xml:space="preserve">had </w:t>
      </w:r>
      <w:r w:rsidRPr="20D3C683" w:rsidR="00947135">
        <w:rPr>
          <w:rStyle w:val="css-1f32sl1"/>
          <w:rFonts w:ascii="Times New Roman" w:hAnsi="Times New Roman" w:eastAsia="Times New Roman" w:cs="Times New Roman"/>
          <w:color w:val="000000" w:themeColor="text1" w:themeTint="FF" w:themeShade="FF"/>
          <w:sz w:val="24"/>
          <w:szCs w:val="24"/>
        </w:rPr>
        <w:t xml:space="preserve">a more established understanding of leadership in comparison to </w:t>
      </w:r>
      <w:r w:rsidRPr="20D3C683" w:rsidR="00C95ABE">
        <w:rPr>
          <w:rStyle w:val="css-1f32sl1"/>
          <w:rFonts w:ascii="Times New Roman" w:hAnsi="Times New Roman" w:eastAsia="Times New Roman" w:cs="Times New Roman"/>
          <w:color w:val="000000" w:themeColor="text1" w:themeTint="FF" w:themeShade="FF"/>
          <w:sz w:val="24"/>
          <w:szCs w:val="24"/>
        </w:rPr>
        <w:t>those practitioners with only experience</w:t>
      </w:r>
      <w:r w:rsidRPr="20D3C683" w:rsidR="00F95B1E">
        <w:rPr>
          <w:rStyle w:val="css-1f32sl1"/>
          <w:rFonts w:ascii="Times New Roman" w:hAnsi="Times New Roman" w:eastAsia="Times New Roman" w:cs="Times New Roman"/>
          <w:color w:val="000000" w:themeColor="text1" w:themeTint="FF" w:themeShade="FF"/>
          <w:sz w:val="24"/>
          <w:szCs w:val="24"/>
        </w:rPr>
        <w:t xml:space="preserve"> (</w:t>
      </w:r>
      <w:r w:rsidRPr="20D3C683" w:rsidR="00D86DA9">
        <w:rPr>
          <w:rStyle w:val="css-1f32sl1"/>
          <w:rFonts w:ascii="Times New Roman" w:hAnsi="Times New Roman" w:eastAsia="Times New Roman" w:cs="Times New Roman"/>
          <w:color w:val="000000" w:themeColor="text1" w:themeTint="FF" w:themeShade="FF"/>
          <w:sz w:val="24"/>
          <w:szCs w:val="24"/>
        </w:rPr>
        <w:t xml:space="preserve">Mistry and </w:t>
      </w:r>
      <w:r w:rsidRPr="20D3C683" w:rsidR="00D86DA9">
        <w:rPr>
          <w:rStyle w:val="css-1f32sl1"/>
          <w:rFonts w:ascii="Times New Roman" w:hAnsi="Times New Roman" w:eastAsia="Times New Roman" w:cs="Times New Roman"/>
          <w:color w:val="000000" w:themeColor="text1" w:themeTint="FF" w:themeShade="FF"/>
          <w:sz w:val="24"/>
          <w:szCs w:val="24"/>
        </w:rPr>
        <w:t>Sood</w:t>
      </w:r>
      <w:r w:rsidRPr="20D3C683" w:rsidR="00D86DA9">
        <w:rPr>
          <w:rStyle w:val="css-1f32sl1"/>
          <w:rFonts w:ascii="Times New Roman" w:hAnsi="Times New Roman" w:eastAsia="Times New Roman" w:cs="Times New Roman"/>
          <w:color w:val="000000" w:themeColor="text1" w:themeTint="FF" w:themeShade="FF"/>
          <w:sz w:val="24"/>
          <w:szCs w:val="24"/>
        </w:rPr>
        <w:t>, 2012)</w:t>
      </w:r>
      <w:r w:rsidRPr="20D3C683" w:rsidR="00D772CC">
        <w:rPr>
          <w:rStyle w:val="css-1f32sl1"/>
          <w:rFonts w:ascii="Times New Roman" w:hAnsi="Times New Roman" w:eastAsia="Times New Roman" w:cs="Times New Roman"/>
          <w:color w:val="000000" w:themeColor="text1" w:themeTint="FF" w:themeShade="FF"/>
          <w:sz w:val="24"/>
          <w:szCs w:val="24"/>
        </w:rPr>
        <w:t xml:space="preserve">. </w:t>
      </w:r>
      <w:r w:rsidRPr="20D3C683" w:rsidR="003177A3">
        <w:rPr>
          <w:rStyle w:val="css-1f32sl1"/>
          <w:rFonts w:ascii="Times New Roman" w:hAnsi="Times New Roman" w:eastAsia="Times New Roman" w:cs="Times New Roman"/>
          <w:color w:val="000000" w:themeColor="text1" w:themeTint="FF" w:themeShade="FF"/>
          <w:sz w:val="24"/>
          <w:szCs w:val="24"/>
        </w:rPr>
        <w:t xml:space="preserve">Results </w:t>
      </w:r>
      <w:r w:rsidRPr="20D3C683" w:rsidR="000B5C9B">
        <w:rPr>
          <w:rStyle w:val="css-1f32sl1"/>
          <w:rFonts w:ascii="Times New Roman" w:hAnsi="Times New Roman" w:eastAsia="Times New Roman" w:cs="Times New Roman"/>
          <w:color w:val="000000" w:themeColor="text1" w:themeTint="FF" w:themeShade="FF"/>
          <w:sz w:val="24"/>
          <w:szCs w:val="24"/>
        </w:rPr>
        <w:t xml:space="preserve">of a study conducted by </w:t>
      </w:r>
      <w:r w:rsidRPr="20D3C683" w:rsidR="0048314E">
        <w:rPr>
          <w:rStyle w:val="css-1f32sl1"/>
          <w:rFonts w:ascii="Times New Roman" w:hAnsi="Times New Roman" w:eastAsia="Times New Roman" w:cs="Times New Roman"/>
          <w:color w:val="000000" w:themeColor="text1" w:themeTint="FF" w:themeShade="FF"/>
          <w:sz w:val="24"/>
          <w:szCs w:val="24"/>
        </w:rPr>
        <w:t>Klevering</w:t>
      </w:r>
      <w:r w:rsidRPr="20D3C683" w:rsidR="0048314E">
        <w:rPr>
          <w:rStyle w:val="css-1f32sl1"/>
          <w:rFonts w:ascii="Times New Roman" w:hAnsi="Times New Roman" w:eastAsia="Times New Roman" w:cs="Times New Roman"/>
          <w:color w:val="000000" w:themeColor="text1" w:themeTint="FF" w:themeShade="FF"/>
          <w:sz w:val="24"/>
          <w:szCs w:val="24"/>
        </w:rPr>
        <w:t xml:space="preserve"> and </w:t>
      </w:r>
      <w:r w:rsidRPr="20D3C683" w:rsidR="0048314E">
        <w:rPr>
          <w:rStyle w:val="css-1f32sl1"/>
          <w:rFonts w:ascii="Times New Roman" w:hAnsi="Times New Roman" w:eastAsia="Times New Roman" w:cs="Times New Roman"/>
          <w:color w:val="000000" w:themeColor="text1" w:themeTint="FF" w:themeShade="FF"/>
          <w:sz w:val="24"/>
          <w:szCs w:val="24"/>
        </w:rPr>
        <w:t>McN</w:t>
      </w:r>
      <w:r w:rsidRPr="20D3C683" w:rsidR="00663FC4">
        <w:rPr>
          <w:rStyle w:val="css-1f32sl1"/>
          <w:rFonts w:ascii="Times New Roman" w:hAnsi="Times New Roman" w:eastAsia="Times New Roman" w:cs="Times New Roman"/>
          <w:color w:val="000000" w:themeColor="text1" w:themeTint="FF" w:themeShade="FF"/>
          <w:sz w:val="24"/>
          <w:szCs w:val="24"/>
        </w:rPr>
        <w:t>ae</w:t>
      </w:r>
      <w:r w:rsidRPr="20D3C683" w:rsidR="0043779E">
        <w:rPr>
          <w:rStyle w:val="css-1f32sl1"/>
          <w:rFonts w:ascii="Times New Roman" w:hAnsi="Times New Roman" w:eastAsia="Times New Roman" w:cs="Times New Roman"/>
          <w:color w:val="000000" w:themeColor="text1" w:themeTint="FF" w:themeShade="FF"/>
          <w:sz w:val="24"/>
          <w:szCs w:val="24"/>
        </w:rPr>
        <w:t xml:space="preserve"> (</w:t>
      </w:r>
      <w:r w:rsidRPr="20D3C683" w:rsidR="00093F7F">
        <w:rPr>
          <w:rStyle w:val="css-1f32sl1"/>
          <w:rFonts w:ascii="Times New Roman" w:hAnsi="Times New Roman" w:eastAsia="Times New Roman" w:cs="Times New Roman"/>
          <w:color w:val="000000" w:themeColor="text1" w:themeTint="FF" w:themeShade="FF"/>
          <w:sz w:val="24"/>
          <w:szCs w:val="24"/>
        </w:rPr>
        <w:t>2019</w:t>
      </w:r>
      <w:r w:rsidRPr="20D3C683" w:rsidR="0043779E">
        <w:rPr>
          <w:rStyle w:val="css-1f32sl1"/>
          <w:rFonts w:ascii="Times New Roman" w:hAnsi="Times New Roman" w:eastAsia="Times New Roman" w:cs="Times New Roman"/>
          <w:color w:val="000000" w:themeColor="text1" w:themeTint="FF" w:themeShade="FF"/>
          <w:sz w:val="24"/>
          <w:szCs w:val="24"/>
        </w:rPr>
        <w:t xml:space="preserve">) </w:t>
      </w:r>
      <w:r w:rsidRPr="20D3C683" w:rsidR="003177A3">
        <w:rPr>
          <w:rStyle w:val="css-1f32sl1"/>
          <w:rFonts w:ascii="Times New Roman" w:hAnsi="Times New Roman" w:eastAsia="Times New Roman" w:cs="Times New Roman"/>
          <w:color w:val="000000" w:themeColor="text1" w:themeTint="FF" w:themeShade="FF"/>
          <w:sz w:val="24"/>
          <w:szCs w:val="24"/>
        </w:rPr>
        <w:t>demonstrated</w:t>
      </w:r>
      <w:r w:rsidRPr="20D3C683" w:rsidR="003177A3">
        <w:rPr>
          <w:rStyle w:val="css-1f32sl1"/>
          <w:rFonts w:ascii="Times New Roman" w:hAnsi="Times New Roman" w:eastAsia="Times New Roman" w:cs="Times New Roman"/>
          <w:color w:val="000000" w:themeColor="text1" w:themeTint="FF" w:themeShade="FF"/>
          <w:sz w:val="24"/>
          <w:szCs w:val="24"/>
        </w:rPr>
        <w:t xml:space="preserve"> that although participants understood the importance of strong leadership in delivering quality care and education, there was considerable misunderstanding </w:t>
      </w:r>
      <w:r w:rsidRPr="20D3C683" w:rsidR="00A54DE2">
        <w:rPr>
          <w:rStyle w:val="css-1f32sl1"/>
          <w:rFonts w:ascii="Times New Roman" w:hAnsi="Times New Roman" w:eastAsia="Times New Roman" w:cs="Times New Roman"/>
          <w:color w:val="000000" w:themeColor="text1" w:themeTint="FF" w:themeShade="FF"/>
          <w:sz w:val="24"/>
          <w:szCs w:val="24"/>
        </w:rPr>
        <w:t>regarding</w:t>
      </w:r>
      <w:r w:rsidRPr="20D3C683" w:rsidR="003177A3">
        <w:rPr>
          <w:rStyle w:val="css-1f32sl1"/>
          <w:rFonts w:ascii="Times New Roman" w:hAnsi="Times New Roman" w:eastAsia="Times New Roman" w:cs="Times New Roman"/>
          <w:color w:val="000000" w:themeColor="text1" w:themeTint="FF" w:themeShade="FF"/>
          <w:sz w:val="24"/>
          <w:szCs w:val="24"/>
        </w:rPr>
        <w:t xml:space="preserve"> </w:t>
      </w:r>
      <w:r w:rsidRPr="20D3C683" w:rsidR="00A54DE2">
        <w:rPr>
          <w:rStyle w:val="css-1f32sl1"/>
          <w:rFonts w:ascii="Times New Roman" w:hAnsi="Times New Roman" w:eastAsia="Times New Roman" w:cs="Times New Roman"/>
          <w:color w:val="000000" w:themeColor="text1" w:themeTint="FF" w:themeShade="FF"/>
          <w:sz w:val="24"/>
          <w:szCs w:val="24"/>
        </w:rPr>
        <w:t xml:space="preserve">its </w:t>
      </w:r>
      <w:r w:rsidRPr="20D3C683" w:rsidR="003177A3">
        <w:rPr>
          <w:rStyle w:val="css-1f32sl1"/>
          <w:rFonts w:ascii="Times New Roman" w:hAnsi="Times New Roman" w:eastAsia="Times New Roman" w:cs="Times New Roman"/>
          <w:color w:val="000000" w:themeColor="text1" w:themeTint="FF" w:themeShade="FF"/>
          <w:sz w:val="24"/>
          <w:szCs w:val="24"/>
        </w:rPr>
        <w:t>mean</w:t>
      </w:r>
      <w:r w:rsidRPr="20D3C683" w:rsidR="00A54DE2">
        <w:rPr>
          <w:rStyle w:val="css-1f32sl1"/>
          <w:rFonts w:ascii="Times New Roman" w:hAnsi="Times New Roman" w:eastAsia="Times New Roman" w:cs="Times New Roman"/>
          <w:color w:val="000000" w:themeColor="text1" w:themeTint="FF" w:themeShade="FF"/>
          <w:sz w:val="24"/>
          <w:szCs w:val="24"/>
        </w:rPr>
        <w:t xml:space="preserve">ing </w:t>
      </w:r>
      <w:r w:rsidRPr="20D3C683" w:rsidR="003177A3">
        <w:rPr>
          <w:rStyle w:val="css-1f32sl1"/>
          <w:rFonts w:ascii="Times New Roman" w:hAnsi="Times New Roman" w:eastAsia="Times New Roman" w:cs="Times New Roman"/>
          <w:color w:val="000000" w:themeColor="text1" w:themeTint="FF" w:themeShade="FF"/>
          <w:sz w:val="24"/>
          <w:szCs w:val="24"/>
        </w:rPr>
        <w:t>and how it differed from management</w:t>
      </w:r>
      <w:r w:rsidRPr="20D3C683" w:rsidR="002F4A30">
        <w:rPr>
          <w:rStyle w:val="css-1f32sl1"/>
          <w:rFonts w:ascii="Times New Roman" w:hAnsi="Times New Roman" w:eastAsia="Times New Roman" w:cs="Times New Roman"/>
          <w:color w:val="000000" w:themeColor="text1" w:themeTint="FF" w:themeShade="FF"/>
          <w:sz w:val="24"/>
          <w:szCs w:val="24"/>
        </w:rPr>
        <w:t>.</w:t>
      </w:r>
      <w:r w:rsidRPr="20D3C683" w:rsidR="003177A3">
        <w:rPr>
          <w:rStyle w:val="css-1f32sl1"/>
          <w:rFonts w:ascii="Times New Roman" w:hAnsi="Times New Roman" w:eastAsia="Times New Roman" w:cs="Times New Roman"/>
          <w:color w:val="000000" w:themeColor="text1" w:themeTint="FF" w:themeShade="FF"/>
          <w:sz w:val="24"/>
          <w:szCs w:val="24"/>
        </w:rPr>
        <w:t xml:space="preserve"> The opportunities for each participant to learn about and exercise leadership were </w:t>
      </w:r>
      <w:r w:rsidRPr="20D3C683" w:rsidR="3143B9FE">
        <w:rPr>
          <w:rStyle w:val="css-1f32sl1"/>
          <w:rFonts w:ascii="Times New Roman" w:hAnsi="Times New Roman" w:eastAsia="Times New Roman" w:cs="Times New Roman"/>
          <w:color w:val="000000" w:themeColor="text1" w:themeTint="FF" w:themeShade="FF"/>
          <w:sz w:val="24"/>
          <w:szCs w:val="24"/>
        </w:rPr>
        <w:t>impacted</w:t>
      </w:r>
      <w:r w:rsidRPr="20D3C683" w:rsidR="003177A3">
        <w:rPr>
          <w:rStyle w:val="css-1f32sl1"/>
          <w:rFonts w:ascii="Times New Roman" w:hAnsi="Times New Roman" w:eastAsia="Times New Roman" w:cs="Times New Roman"/>
          <w:color w:val="000000" w:themeColor="text1" w:themeTint="FF" w:themeShade="FF"/>
          <w:sz w:val="24"/>
          <w:szCs w:val="24"/>
        </w:rPr>
        <w:t xml:space="preserve"> by the contextual complexity of the </w:t>
      </w:r>
      <w:r w:rsidRPr="20D3C683" w:rsidR="0013789E">
        <w:rPr>
          <w:rStyle w:val="css-1f32sl1"/>
          <w:rFonts w:ascii="Times New Roman" w:hAnsi="Times New Roman" w:eastAsia="Times New Roman" w:cs="Times New Roman"/>
          <w:color w:val="000000" w:themeColor="text1" w:themeTint="FF" w:themeShade="FF"/>
          <w:sz w:val="24"/>
          <w:szCs w:val="24"/>
        </w:rPr>
        <w:t>early years sector</w:t>
      </w:r>
      <w:r w:rsidRPr="20D3C683" w:rsidR="003177A3">
        <w:rPr>
          <w:rStyle w:val="css-1f32sl1"/>
          <w:rFonts w:ascii="Times New Roman" w:hAnsi="Times New Roman" w:eastAsia="Times New Roman" w:cs="Times New Roman"/>
          <w:color w:val="000000" w:themeColor="text1" w:themeTint="FF" w:themeShade="FF"/>
          <w:sz w:val="24"/>
          <w:szCs w:val="24"/>
        </w:rPr>
        <w:t xml:space="preserve">. The results also showed that </w:t>
      </w:r>
      <w:r w:rsidRPr="20D3C683" w:rsidR="3EE9D970">
        <w:rPr>
          <w:rStyle w:val="css-1f32sl1"/>
          <w:rFonts w:ascii="Times New Roman" w:hAnsi="Times New Roman" w:eastAsia="Times New Roman" w:cs="Times New Roman"/>
          <w:color w:val="000000" w:themeColor="text1" w:themeTint="FF" w:themeShade="FF"/>
          <w:sz w:val="24"/>
          <w:szCs w:val="24"/>
        </w:rPr>
        <w:t>to</w:t>
      </w:r>
      <w:r w:rsidRPr="20D3C683" w:rsidR="007E32E3">
        <w:rPr>
          <w:rStyle w:val="css-1f32sl1"/>
          <w:rFonts w:ascii="Times New Roman" w:hAnsi="Times New Roman" w:eastAsia="Times New Roman" w:cs="Times New Roman"/>
          <w:color w:val="000000" w:themeColor="text1" w:themeTint="FF" w:themeShade="FF"/>
          <w:sz w:val="24"/>
          <w:szCs w:val="24"/>
        </w:rPr>
        <w:t xml:space="preserve"> support</w:t>
      </w:r>
      <w:r w:rsidRPr="20D3C683" w:rsidR="003177A3">
        <w:rPr>
          <w:rStyle w:val="css-1f32sl1"/>
          <w:rFonts w:ascii="Times New Roman" w:hAnsi="Times New Roman" w:eastAsia="Times New Roman" w:cs="Times New Roman"/>
          <w:color w:val="000000" w:themeColor="text1" w:themeTint="FF" w:themeShade="FF"/>
          <w:sz w:val="24"/>
          <w:szCs w:val="24"/>
        </w:rPr>
        <w:t xml:space="preserve"> early </w:t>
      </w:r>
      <w:r w:rsidRPr="20D3C683" w:rsidR="00621458">
        <w:rPr>
          <w:rStyle w:val="css-1f32sl1"/>
          <w:rFonts w:ascii="Times New Roman" w:hAnsi="Times New Roman" w:eastAsia="Times New Roman" w:cs="Times New Roman"/>
          <w:color w:val="000000" w:themeColor="text1" w:themeTint="FF" w:themeShade="FF"/>
          <w:sz w:val="24"/>
          <w:szCs w:val="24"/>
        </w:rPr>
        <w:t>years</w:t>
      </w:r>
      <w:r w:rsidRPr="20D3C683" w:rsidR="003177A3">
        <w:rPr>
          <w:rStyle w:val="css-1f32sl1"/>
          <w:rFonts w:ascii="Times New Roman" w:hAnsi="Times New Roman" w:eastAsia="Times New Roman" w:cs="Times New Roman"/>
          <w:color w:val="000000" w:themeColor="text1" w:themeTint="FF" w:themeShade="FF"/>
          <w:sz w:val="24"/>
          <w:szCs w:val="24"/>
        </w:rPr>
        <w:t xml:space="preserve"> </w:t>
      </w:r>
      <w:r w:rsidRPr="20D3C683" w:rsidR="00621458">
        <w:rPr>
          <w:rStyle w:val="css-1f32sl1"/>
          <w:rFonts w:ascii="Times New Roman" w:hAnsi="Times New Roman" w:eastAsia="Times New Roman" w:cs="Times New Roman"/>
          <w:color w:val="000000" w:themeColor="text1" w:themeTint="FF" w:themeShade="FF"/>
          <w:sz w:val="24"/>
          <w:szCs w:val="24"/>
        </w:rPr>
        <w:t xml:space="preserve">practitioners </w:t>
      </w:r>
      <w:r w:rsidRPr="20D3C683" w:rsidR="0057053C">
        <w:rPr>
          <w:rStyle w:val="css-1f32sl1"/>
          <w:rFonts w:ascii="Times New Roman" w:hAnsi="Times New Roman" w:eastAsia="Times New Roman" w:cs="Times New Roman"/>
          <w:color w:val="000000" w:themeColor="text1" w:themeTint="FF" w:themeShade="FF"/>
          <w:sz w:val="24"/>
          <w:szCs w:val="24"/>
        </w:rPr>
        <w:t xml:space="preserve">in </w:t>
      </w:r>
      <w:r w:rsidRPr="20D3C683" w:rsidR="003177A3">
        <w:rPr>
          <w:rStyle w:val="css-1f32sl1"/>
          <w:rFonts w:ascii="Times New Roman" w:hAnsi="Times New Roman" w:eastAsia="Times New Roman" w:cs="Times New Roman"/>
          <w:color w:val="000000" w:themeColor="text1" w:themeTint="FF" w:themeShade="FF"/>
          <w:sz w:val="24"/>
          <w:szCs w:val="24"/>
        </w:rPr>
        <w:t xml:space="preserve">their leadership </w:t>
      </w:r>
      <w:r w:rsidRPr="20D3C683" w:rsidR="00944974">
        <w:rPr>
          <w:rStyle w:val="css-1f32sl1"/>
          <w:rFonts w:ascii="Times New Roman" w:hAnsi="Times New Roman" w:eastAsia="Times New Roman" w:cs="Times New Roman"/>
          <w:color w:val="000000" w:themeColor="text1" w:themeTint="FF" w:themeShade="FF"/>
          <w:sz w:val="24"/>
          <w:szCs w:val="24"/>
        </w:rPr>
        <w:t>duties</w:t>
      </w:r>
      <w:r w:rsidRPr="20D3C683" w:rsidR="003177A3">
        <w:rPr>
          <w:rStyle w:val="css-1f32sl1"/>
          <w:rFonts w:ascii="Times New Roman" w:hAnsi="Times New Roman" w:eastAsia="Times New Roman" w:cs="Times New Roman"/>
          <w:color w:val="000000" w:themeColor="text1" w:themeTint="FF" w:themeShade="FF"/>
          <w:sz w:val="24"/>
          <w:szCs w:val="24"/>
        </w:rPr>
        <w:t xml:space="preserve">, progressive and contextually </w:t>
      </w:r>
      <w:r w:rsidRPr="20D3C683" w:rsidR="003177A3">
        <w:rPr>
          <w:rStyle w:val="css-1f32sl1"/>
          <w:rFonts w:ascii="Times New Roman" w:hAnsi="Times New Roman" w:eastAsia="Times New Roman" w:cs="Times New Roman"/>
          <w:color w:val="000000" w:themeColor="text1" w:themeTint="FF" w:themeShade="FF"/>
          <w:sz w:val="24"/>
          <w:szCs w:val="24"/>
        </w:rPr>
        <w:t>appropriate approaches</w:t>
      </w:r>
      <w:r w:rsidRPr="20D3C683" w:rsidR="003177A3">
        <w:rPr>
          <w:rStyle w:val="css-1f32sl1"/>
          <w:rFonts w:ascii="Times New Roman" w:hAnsi="Times New Roman" w:eastAsia="Times New Roman" w:cs="Times New Roman"/>
          <w:color w:val="000000" w:themeColor="text1" w:themeTint="FF" w:themeShade="FF"/>
          <w:sz w:val="24"/>
          <w:szCs w:val="24"/>
        </w:rPr>
        <w:t xml:space="preserve"> to leadership learning are </w:t>
      </w:r>
      <w:r w:rsidRPr="20D3C683" w:rsidR="003177A3">
        <w:rPr>
          <w:rStyle w:val="css-1f32sl1"/>
          <w:rFonts w:ascii="Times New Roman" w:hAnsi="Times New Roman" w:eastAsia="Times New Roman" w:cs="Times New Roman"/>
          <w:color w:val="000000" w:themeColor="text1" w:themeTint="FF" w:themeShade="FF"/>
          <w:sz w:val="24"/>
          <w:szCs w:val="24"/>
        </w:rPr>
        <w:t>required</w:t>
      </w:r>
      <w:r w:rsidRPr="20D3C683" w:rsidR="003177A3">
        <w:rPr>
          <w:rStyle w:val="css-1f32sl1"/>
          <w:rFonts w:ascii="Times New Roman" w:hAnsi="Times New Roman" w:eastAsia="Times New Roman" w:cs="Times New Roman"/>
          <w:color w:val="000000" w:themeColor="text1" w:themeTint="FF" w:themeShade="FF"/>
          <w:sz w:val="24"/>
          <w:szCs w:val="24"/>
        </w:rPr>
        <w:t>.</w:t>
      </w:r>
    </w:p>
    <w:p w:rsidRPr="008F392B" w:rsidR="003177A3" w:rsidP="20D3C683" w:rsidRDefault="003177A3" w14:paraId="7E76D0D2" w14:textId="0FA32E9B"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00870CF8" w:rsidP="20D3C683" w:rsidRDefault="00870CF8" w14:paraId="3CD68793" w14:textId="2F3602A6"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00870CF8" w:rsidP="20D3C683" w:rsidRDefault="00E63038" w14:paraId="7A904F1D" w14:textId="480BC722"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r w:rsidRPr="20D3C683" w:rsidR="00E63038">
        <w:rPr>
          <w:rStyle w:val="css-1f32sl1"/>
          <w:rFonts w:ascii="Times New Roman" w:hAnsi="Times New Roman" w:eastAsia="Times New Roman" w:cs="Times New Roman"/>
          <w:b w:val="1"/>
          <w:bCs w:val="1"/>
          <w:color w:val="000000" w:themeColor="text1" w:themeTint="FF" w:themeShade="FF"/>
          <w:sz w:val="24"/>
          <w:szCs w:val="24"/>
          <w:u w:val="single"/>
        </w:rPr>
        <w:t>Scenario</w:t>
      </w:r>
      <w:r w:rsidRPr="20D3C683" w:rsidR="00E63038">
        <w:rPr>
          <w:rStyle w:val="css-1f32sl1"/>
          <w:rFonts w:ascii="Times New Roman" w:hAnsi="Times New Roman" w:eastAsia="Times New Roman" w:cs="Times New Roman"/>
          <w:color w:val="000000" w:themeColor="text1" w:themeTint="FF" w:themeShade="FF"/>
          <w:sz w:val="24"/>
          <w:szCs w:val="24"/>
        </w:rPr>
        <w:t>:</w:t>
      </w:r>
    </w:p>
    <w:p w:rsidR="00110F49" w:rsidP="20D3C683" w:rsidRDefault="00110F49" w14:paraId="68E4A0C6" w14:textId="77777777"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00110F49" w:rsidP="20D3C683" w:rsidRDefault="00110F49" w14:paraId="5275F040" w14:textId="755A69EA"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00F21DA8" w:rsidP="20D3C683" w:rsidRDefault="00F21DA8" w14:paraId="4DBF59F7" w14:textId="0E5D779D">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r w:rsidRPr="20D3C683" w:rsidR="00F21DA8">
        <w:rPr>
          <w:rStyle w:val="css-1f32sl1"/>
          <w:rFonts w:ascii="Times New Roman" w:hAnsi="Times New Roman" w:eastAsia="Times New Roman" w:cs="Times New Roman"/>
          <w:color w:val="000000" w:themeColor="text1" w:themeTint="FF" w:themeShade="FF"/>
          <w:sz w:val="24"/>
          <w:szCs w:val="24"/>
        </w:rPr>
        <w:t xml:space="preserve">Within a primary school setting a child born male, aged seven and in year two was struggling with gender identity and wanted to </w:t>
      </w:r>
      <w:r w:rsidRPr="20D3C683" w:rsidR="00F21DA8">
        <w:rPr>
          <w:rStyle w:val="css-1f32sl1"/>
          <w:rFonts w:ascii="Times New Roman" w:hAnsi="Times New Roman" w:eastAsia="Times New Roman" w:cs="Times New Roman"/>
          <w:color w:val="000000" w:themeColor="text1" w:themeTint="FF" w:themeShade="FF"/>
          <w:sz w:val="24"/>
          <w:szCs w:val="24"/>
        </w:rPr>
        <w:t>participate</w:t>
      </w:r>
      <w:r w:rsidRPr="20D3C683" w:rsidR="00F21DA8">
        <w:rPr>
          <w:rStyle w:val="css-1f32sl1"/>
          <w:rFonts w:ascii="Times New Roman" w:hAnsi="Times New Roman" w:eastAsia="Times New Roman" w:cs="Times New Roman"/>
          <w:color w:val="000000" w:themeColor="text1" w:themeTint="FF" w:themeShade="FF"/>
          <w:sz w:val="24"/>
          <w:szCs w:val="24"/>
        </w:rPr>
        <w:t xml:space="preserve"> in the </w:t>
      </w:r>
      <w:r w:rsidRPr="20D3C683" w:rsidR="30BB4DB1">
        <w:rPr>
          <w:rStyle w:val="css-1f32sl1"/>
          <w:rFonts w:ascii="Times New Roman" w:hAnsi="Times New Roman" w:eastAsia="Times New Roman" w:cs="Times New Roman"/>
          <w:color w:val="000000" w:themeColor="text1" w:themeTint="FF" w:themeShade="FF"/>
          <w:sz w:val="24"/>
          <w:szCs w:val="24"/>
        </w:rPr>
        <w:t>girl's</w:t>
      </w:r>
      <w:r w:rsidRPr="20D3C683" w:rsidR="00F21DA8">
        <w:rPr>
          <w:rStyle w:val="css-1f32sl1"/>
          <w:rFonts w:ascii="Times New Roman" w:hAnsi="Times New Roman" w:eastAsia="Times New Roman" w:cs="Times New Roman"/>
          <w:color w:val="000000" w:themeColor="text1" w:themeTint="FF" w:themeShade="FF"/>
          <w:sz w:val="24"/>
          <w:szCs w:val="24"/>
        </w:rPr>
        <w:t xml:space="preserve"> netball team. Members of </w:t>
      </w:r>
      <w:r w:rsidRPr="20D3C683" w:rsidR="3D3864F2">
        <w:rPr>
          <w:rStyle w:val="css-1f32sl1"/>
          <w:rFonts w:ascii="Times New Roman" w:hAnsi="Times New Roman" w:eastAsia="Times New Roman" w:cs="Times New Roman"/>
          <w:color w:val="000000" w:themeColor="text1" w:themeTint="FF" w:themeShade="FF"/>
          <w:sz w:val="24"/>
          <w:szCs w:val="24"/>
        </w:rPr>
        <w:t>staff had</w:t>
      </w:r>
      <w:r w:rsidRPr="20D3C683" w:rsidR="00F21DA8">
        <w:rPr>
          <w:rStyle w:val="css-1f32sl1"/>
          <w:rFonts w:ascii="Times New Roman" w:hAnsi="Times New Roman" w:eastAsia="Times New Roman" w:cs="Times New Roman"/>
          <w:color w:val="000000" w:themeColor="text1" w:themeTint="FF" w:themeShade="FF"/>
          <w:sz w:val="24"/>
          <w:szCs w:val="24"/>
        </w:rPr>
        <w:t xml:space="preserve"> approached the head teacher as they were unsure of how they should </w:t>
      </w:r>
      <w:r w:rsidRPr="20D3C683" w:rsidR="00F21DA8">
        <w:rPr>
          <w:rStyle w:val="css-1f32sl1"/>
          <w:rFonts w:ascii="Times New Roman" w:hAnsi="Times New Roman" w:eastAsia="Times New Roman" w:cs="Times New Roman"/>
          <w:color w:val="000000" w:themeColor="text1" w:themeTint="FF" w:themeShade="FF"/>
          <w:sz w:val="24"/>
          <w:szCs w:val="24"/>
        </w:rPr>
        <w:t>proceed</w:t>
      </w:r>
      <w:r w:rsidRPr="20D3C683" w:rsidR="00F21DA8">
        <w:rPr>
          <w:rStyle w:val="css-1f32sl1"/>
          <w:rFonts w:ascii="Times New Roman" w:hAnsi="Times New Roman" w:eastAsia="Times New Roman" w:cs="Times New Roman"/>
          <w:color w:val="000000" w:themeColor="text1" w:themeTint="FF" w:themeShade="FF"/>
          <w:sz w:val="24"/>
          <w:szCs w:val="24"/>
        </w:rPr>
        <w:t xml:space="preserve">. It was brought to the attention of all members of staff within </w:t>
      </w:r>
      <w:r w:rsidRPr="20D3C683" w:rsidR="695D6A51">
        <w:rPr>
          <w:rStyle w:val="css-1f32sl1"/>
          <w:rFonts w:ascii="Times New Roman" w:hAnsi="Times New Roman" w:eastAsia="Times New Roman" w:cs="Times New Roman"/>
          <w:color w:val="000000" w:themeColor="text1" w:themeTint="FF" w:themeShade="FF"/>
          <w:sz w:val="24"/>
          <w:szCs w:val="24"/>
        </w:rPr>
        <w:t>an</w:t>
      </w:r>
      <w:r w:rsidRPr="20D3C683" w:rsidR="00F21DA8">
        <w:rPr>
          <w:rStyle w:val="css-1f32sl1"/>
          <w:rFonts w:ascii="Times New Roman" w:hAnsi="Times New Roman" w:eastAsia="Times New Roman" w:cs="Times New Roman"/>
          <w:color w:val="000000" w:themeColor="text1" w:themeTint="FF" w:themeShade="FF"/>
          <w:sz w:val="24"/>
          <w:szCs w:val="24"/>
        </w:rPr>
        <w:t xml:space="preserve"> urgent staff meeting that the </w:t>
      </w:r>
      <w:r w:rsidRPr="20D3C683" w:rsidR="37D7D59F">
        <w:rPr>
          <w:rStyle w:val="css-1f32sl1"/>
          <w:rFonts w:ascii="Times New Roman" w:hAnsi="Times New Roman" w:eastAsia="Times New Roman" w:cs="Times New Roman"/>
          <w:color w:val="000000" w:themeColor="text1" w:themeTint="FF" w:themeShade="FF"/>
          <w:sz w:val="24"/>
          <w:szCs w:val="24"/>
        </w:rPr>
        <w:t>school's</w:t>
      </w:r>
      <w:r w:rsidRPr="20D3C683" w:rsidR="00F21DA8">
        <w:rPr>
          <w:rStyle w:val="css-1f32sl1"/>
          <w:rFonts w:ascii="Times New Roman" w:hAnsi="Times New Roman" w:eastAsia="Times New Roman" w:cs="Times New Roman"/>
          <w:color w:val="000000" w:themeColor="text1" w:themeTint="FF" w:themeShade="FF"/>
          <w:sz w:val="24"/>
          <w:szCs w:val="24"/>
        </w:rPr>
        <w:t xml:space="preserve"> policy and vision states that the school provides a fully inclusive environment for all children (</w:t>
      </w:r>
      <w:r w:rsidRPr="20D3C683" w:rsidR="00F21DA8">
        <w:rPr>
          <w:rStyle w:val="css-1f32sl1"/>
          <w:rFonts w:ascii="Times New Roman" w:hAnsi="Times New Roman" w:eastAsia="Times New Roman" w:cs="Times New Roman"/>
          <w:color w:val="000000" w:themeColor="text1" w:themeTint="FF" w:themeShade="FF"/>
          <w:sz w:val="24"/>
          <w:szCs w:val="24"/>
        </w:rPr>
        <w:t>Blaenbaglan</w:t>
      </w:r>
      <w:r w:rsidRPr="20D3C683" w:rsidR="00F21DA8">
        <w:rPr>
          <w:rStyle w:val="css-1f32sl1"/>
          <w:rFonts w:ascii="Times New Roman" w:hAnsi="Times New Roman" w:eastAsia="Times New Roman" w:cs="Times New Roman"/>
          <w:color w:val="000000" w:themeColor="text1" w:themeTint="FF" w:themeShade="FF"/>
          <w:sz w:val="24"/>
          <w:szCs w:val="24"/>
        </w:rPr>
        <w:t xml:space="preserve"> Primary school, 2023</w:t>
      </w:r>
      <w:r w:rsidRPr="20D3C683" w:rsidR="34FD43CC">
        <w:rPr>
          <w:rStyle w:val="css-1f32sl1"/>
          <w:rFonts w:ascii="Times New Roman" w:hAnsi="Times New Roman" w:eastAsia="Times New Roman" w:cs="Times New Roman"/>
          <w:color w:val="000000" w:themeColor="text1" w:themeTint="FF" w:themeShade="FF"/>
          <w:sz w:val="24"/>
          <w:szCs w:val="24"/>
        </w:rPr>
        <w:t>/24</w:t>
      </w:r>
      <w:r w:rsidRPr="20D3C683" w:rsidR="00F21DA8">
        <w:rPr>
          <w:rStyle w:val="css-1f32sl1"/>
          <w:rFonts w:ascii="Times New Roman" w:hAnsi="Times New Roman" w:eastAsia="Times New Roman" w:cs="Times New Roman"/>
          <w:color w:val="000000" w:themeColor="text1" w:themeTint="FF" w:themeShade="FF"/>
          <w:sz w:val="24"/>
          <w:szCs w:val="24"/>
        </w:rPr>
        <w:t>)</w:t>
      </w:r>
      <w:r w:rsidRPr="20D3C683" w:rsidR="00F21DA8">
        <w:rPr>
          <w:rStyle w:val="css-1f32sl1"/>
          <w:rFonts w:ascii="Times New Roman" w:hAnsi="Times New Roman" w:eastAsia="Times New Roman" w:cs="Times New Roman"/>
          <w:color w:val="000000" w:themeColor="text1" w:themeTint="FF" w:themeShade="FF"/>
          <w:sz w:val="24"/>
          <w:szCs w:val="24"/>
        </w:rPr>
        <w:t xml:space="preserve">. </w:t>
      </w:r>
      <w:r w:rsidRPr="20D3C683" w:rsidR="7D708F8A">
        <w:rPr>
          <w:rStyle w:val="css-1f32sl1"/>
          <w:rFonts w:ascii="Times New Roman" w:hAnsi="Times New Roman" w:eastAsia="Times New Roman" w:cs="Times New Roman"/>
          <w:color w:val="000000" w:themeColor="text1" w:themeTint="FF" w:themeShade="FF"/>
          <w:sz w:val="24"/>
          <w:szCs w:val="24"/>
        </w:rPr>
        <w:t xml:space="preserve"> </w:t>
      </w:r>
      <w:r w:rsidRPr="20D3C683" w:rsidR="7D708F8A">
        <w:rPr>
          <w:rStyle w:val="css-1f32sl1"/>
          <w:rFonts w:ascii="Times New Roman" w:hAnsi="Times New Roman" w:eastAsia="Times New Roman" w:cs="Times New Roman"/>
          <w:color w:val="000000" w:themeColor="text1" w:themeTint="FF" w:themeShade="FF"/>
          <w:sz w:val="24"/>
          <w:szCs w:val="24"/>
        </w:rPr>
        <w:t>Within t</w:t>
      </w:r>
      <w:r w:rsidRPr="20D3C683" w:rsidR="00F21DA8">
        <w:rPr>
          <w:rStyle w:val="css-1f32sl1"/>
          <w:rFonts w:ascii="Times New Roman" w:hAnsi="Times New Roman" w:eastAsia="Times New Roman" w:cs="Times New Roman"/>
          <w:color w:val="000000" w:themeColor="text1" w:themeTint="FF" w:themeShade="FF"/>
          <w:sz w:val="24"/>
          <w:szCs w:val="24"/>
        </w:rPr>
        <w:t>he school values (</w:t>
      </w:r>
      <w:r w:rsidRPr="20D3C683" w:rsidR="00F21DA8">
        <w:rPr>
          <w:rStyle w:val="css-1f32sl1"/>
          <w:rFonts w:ascii="Times New Roman" w:hAnsi="Times New Roman" w:eastAsia="Times New Roman" w:cs="Times New Roman"/>
          <w:color w:val="000000" w:themeColor="text1" w:themeTint="FF" w:themeShade="FF"/>
          <w:sz w:val="24"/>
          <w:szCs w:val="24"/>
        </w:rPr>
        <w:t>Blaenbaglan</w:t>
      </w:r>
      <w:r w:rsidRPr="20D3C683" w:rsidR="28F7CCAE">
        <w:rPr>
          <w:rStyle w:val="css-1f32sl1"/>
          <w:rFonts w:ascii="Times New Roman" w:hAnsi="Times New Roman" w:eastAsia="Times New Roman" w:cs="Times New Roman"/>
          <w:color w:val="000000" w:themeColor="text1" w:themeTint="FF" w:themeShade="FF"/>
          <w:sz w:val="24"/>
          <w:szCs w:val="24"/>
        </w:rPr>
        <w:t xml:space="preserve"> Primary School, </w:t>
      </w:r>
      <w:r w:rsidRPr="20D3C683" w:rsidR="00F21DA8">
        <w:rPr>
          <w:rStyle w:val="css-1f32sl1"/>
          <w:rFonts w:ascii="Times New Roman" w:hAnsi="Times New Roman" w:eastAsia="Times New Roman" w:cs="Times New Roman"/>
          <w:color w:val="000000" w:themeColor="text1" w:themeTint="FF" w:themeShade="FF"/>
          <w:sz w:val="24"/>
          <w:szCs w:val="24"/>
        </w:rPr>
        <w:t>2021) also confirm</w:t>
      </w:r>
      <w:r w:rsidRPr="20D3C683" w:rsidR="00856CA6">
        <w:rPr>
          <w:rStyle w:val="css-1f32sl1"/>
          <w:rFonts w:ascii="Times New Roman" w:hAnsi="Times New Roman" w:eastAsia="Times New Roman" w:cs="Times New Roman"/>
          <w:color w:val="000000" w:themeColor="text1" w:themeTint="FF" w:themeShade="FF"/>
          <w:sz w:val="24"/>
          <w:szCs w:val="24"/>
        </w:rPr>
        <w:t>ed</w:t>
      </w:r>
      <w:r w:rsidRPr="20D3C683" w:rsidR="00F21DA8">
        <w:rPr>
          <w:rStyle w:val="css-1f32sl1"/>
          <w:rFonts w:ascii="Times New Roman" w:hAnsi="Times New Roman" w:eastAsia="Times New Roman" w:cs="Times New Roman"/>
          <w:color w:val="000000" w:themeColor="text1" w:themeTint="FF" w:themeShade="FF"/>
          <w:sz w:val="24"/>
          <w:szCs w:val="24"/>
        </w:rPr>
        <w:t xml:space="preserve"> that equality for all children, practitioners and parents/carers is a priority. This is regardless of gender, disability, race, age, religion, </w:t>
      </w:r>
      <w:r w:rsidRPr="20D3C683" w:rsidR="00F21DA8">
        <w:rPr>
          <w:rStyle w:val="css-1f32sl1"/>
          <w:rFonts w:ascii="Times New Roman" w:hAnsi="Times New Roman" w:eastAsia="Times New Roman" w:cs="Times New Roman"/>
          <w:color w:val="000000" w:themeColor="text1" w:themeTint="FF" w:themeShade="FF"/>
          <w:sz w:val="24"/>
          <w:szCs w:val="24"/>
        </w:rPr>
        <w:t>background</w:t>
      </w:r>
      <w:r w:rsidRPr="20D3C683" w:rsidR="00F21DA8">
        <w:rPr>
          <w:rStyle w:val="css-1f32sl1"/>
          <w:rFonts w:ascii="Times New Roman" w:hAnsi="Times New Roman" w:eastAsia="Times New Roman" w:cs="Times New Roman"/>
          <w:color w:val="000000" w:themeColor="text1" w:themeTint="FF" w:themeShade="FF"/>
          <w:sz w:val="24"/>
          <w:szCs w:val="24"/>
        </w:rPr>
        <w:t xml:space="preserve"> or sexual orientation. The aim is to develop a positive endorsement of identity and diversity through a culture of inclusion. This follows the Welsh Government (2016) inclusion and pupil support guidance. It </w:t>
      </w:r>
      <w:r w:rsidRPr="20D3C683" w:rsidR="00F21DA8">
        <w:rPr>
          <w:rStyle w:val="css-1f32sl1"/>
          <w:rFonts w:ascii="Times New Roman" w:hAnsi="Times New Roman" w:eastAsia="Times New Roman" w:cs="Times New Roman"/>
          <w:color w:val="000000" w:themeColor="text1" w:themeTint="FF" w:themeShade="FF"/>
          <w:sz w:val="24"/>
          <w:szCs w:val="24"/>
        </w:rPr>
        <w:t>states</w:t>
      </w:r>
      <w:r w:rsidRPr="20D3C683" w:rsidR="00F21DA8">
        <w:rPr>
          <w:rStyle w:val="css-1f32sl1"/>
          <w:rFonts w:ascii="Times New Roman" w:hAnsi="Times New Roman" w:eastAsia="Times New Roman" w:cs="Times New Roman"/>
          <w:color w:val="000000" w:themeColor="text1" w:themeTint="FF" w:themeShade="FF"/>
          <w:sz w:val="24"/>
          <w:szCs w:val="24"/>
        </w:rPr>
        <w:t xml:space="preserve"> that the process of inclusion within a productive school includes the development of plans for an inclusive culture that can be linked to improvement, alongside recognising the voice of the child to ensure they feel valued and listened to. The use of inclusive leadership within this scenario proved prevalent in practitioners understanding of what it meant, including discussing concerns with other practitioners through open communication as well as ensuring equality and </w:t>
      </w:r>
      <w:r w:rsidRPr="20D3C683" w:rsidR="5860AEA2">
        <w:rPr>
          <w:rStyle w:val="css-1f32sl1"/>
          <w:rFonts w:ascii="Times New Roman" w:hAnsi="Times New Roman" w:eastAsia="Times New Roman" w:cs="Times New Roman"/>
          <w:color w:val="000000" w:themeColor="text1" w:themeTint="FF" w:themeShade="FF"/>
          <w:sz w:val="24"/>
          <w:szCs w:val="24"/>
        </w:rPr>
        <w:t>anti-discrimination</w:t>
      </w:r>
      <w:r w:rsidRPr="20D3C683" w:rsidR="00F21DA8">
        <w:rPr>
          <w:rStyle w:val="css-1f32sl1"/>
          <w:rFonts w:ascii="Times New Roman" w:hAnsi="Times New Roman" w:eastAsia="Times New Roman" w:cs="Times New Roman"/>
          <w:color w:val="000000" w:themeColor="text1" w:themeTint="FF" w:themeShade="FF"/>
          <w:sz w:val="24"/>
          <w:szCs w:val="24"/>
        </w:rPr>
        <w:t xml:space="preserve"> practices are upheld. The basic principles of inclusive leadership were informed by the head teacher who actively </w:t>
      </w:r>
      <w:r w:rsidRPr="20D3C683" w:rsidR="00F21DA8">
        <w:rPr>
          <w:rStyle w:val="css-1f32sl1"/>
          <w:rFonts w:ascii="Times New Roman" w:hAnsi="Times New Roman" w:eastAsia="Times New Roman" w:cs="Times New Roman"/>
          <w:color w:val="000000" w:themeColor="text1" w:themeTint="FF" w:themeShade="FF"/>
          <w:sz w:val="24"/>
          <w:szCs w:val="24"/>
        </w:rPr>
        <w:t>identified</w:t>
      </w:r>
      <w:r w:rsidRPr="20D3C683" w:rsidR="00F21DA8">
        <w:rPr>
          <w:rStyle w:val="css-1f32sl1"/>
          <w:rFonts w:ascii="Times New Roman" w:hAnsi="Times New Roman" w:eastAsia="Times New Roman" w:cs="Times New Roman"/>
          <w:color w:val="000000" w:themeColor="text1" w:themeTint="FF" w:themeShade="FF"/>
          <w:sz w:val="24"/>
          <w:szCs w:val="24"/>
        </w:rPr>
        <w:t xml:space="preserve"> areas within which practitioners needed further training and understanding. </w:t>
      </w:r>
    </w:p>
    <w:p w:rsidR="00F21DA8" w:rsidP="20D3C683" w:rsidRDefault="00F21DA8" w14:paraId="40EB3C03"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1B6A0C6B"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Pr="006868CA" w:rsidR="00F21DA8" w:rsidP="20D3C683" w:rsidRDefault="00F21DA8" w14:paraId="4E6B29BB"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r w:rsidRPr="20D3C683" w:rsidR="00F21DA8">
        <w:rPr>
          <w:rStyle w:val="css-1f32sl1"/>
          <w:rFonts w:ascii="Times New Roman" w:hAnsi="Times New Roman" w:eastAsia="Times New Roman" w:cs="Times New Roman"/>
          <w:b w:val="1"/>
          <w:bCs w:val="1"/>
          <w:color w:val="000000" w:themeColor="text1" w:themeTint="FF" w:themeShade="FF"/>
          <w:sz w:val="24"/>
          <w:szCs w:val="24"/>
          <w:u w:val="single"/>
        </w:rPr>
        <w:t>Inclusive leadership with children:</w:t>
      </w:r>
    </w:p>
    <w:p w:rsidR="00F21DA8" w:rsidP="20D3C683" w:rsidRDefault="00F21DA8" w14:paraId="002CC201"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312B9D63" w14:textId="769E507A">
      <w:pPr>
        <w:shd w:val="clear" w:color="auto" w:fill="FFFFFF" w:themeFill="background1"/>
        <w:spacing w:after="0" w:line="240" w:lineRule="auto"/>
        <w:rPr>
          <w:rFonts w:ascii="Times New Roman" w:hAnsi="Times New Roman" w:eastAsia="Times New Roman" w:cs="Times New Roman"/>
          <w:color w:val="000000" w:themeColor="text1" w:themeTint="FF" w:themeShade="FF"/>
          <w:sz w:val="24"/>
          <w:szCs w:val="24"/>
        </w:rPr>
      </w:pPr>
      <w:r w:rsidRPr="20D3C683" w:rsidR="00F21DA8">
        <w:rPr>
          <w:rStyle w:val="css-1f32sl1"/>
          <w:rFonts w:ascii="Times New Roman" w:hAnsi="Times New Roman" w:eastAsia="Times New Roman" w:cs="Times New Roman"/>
          <w:color w:val="000000" w:themeColor="text1"/>
          <w:sz w:val="24"/>
          <w:szCs w:val="24"/>
        </w:rPr>
        <w:t xml:space="preserve">Within this scenario promoting inclusive leadership </w:t>
      </w:r>
      <w:r w:rsidRPr="20D3C683" w:rsidR="00F21DA8">
        <w:rPr>
          <w:rStyle w:val="css-1f32sl1"/>
          <w:rFonts w:ascii="Times New Roman" w:hAnsi="Times New Roman" w:eastAsia="Times New Roman" w:cs="Times New Roman"/>
          <w:color w:val="000000" w:themeColor="text1"/>
          <w:sz w:val="24"/>
          <w:szCs w:val="24"/>
        </w:rPr>
        <w:t xml:space="preserve">is required to</w:t>
      </w:r>
      <w:r w:rsidRPr="20D3C683" w:rsidR="00F21DA8">
        <w:rPr>
          <w:rStyle w:val="css-1f32sl1"/>
          <w:rFonts w:ascii="Times New Roman" w:hAnsi="Times New Roman" w:eastAsia="Times New Roman" w:cs="Times New Roman"/>
          <w:color w:val="000000" w:themeColor="text1"/>
          <w:sz w:val="24"/>
          <w:szCs w:val="24"/>
        </w:rPr>
        <w:t xml:space="preserve"> ensure the child feels supported to express their identity and explore their feelings and emotions at their pace. It could be challenging for some children to discuss their feelings </w:t>
      </w:r>
      <w:r w:rsidRPr="20D3C683" w:rsidR="00F21DA8">
        <w:rPr>
          <w:rStyle w:val="css-1f32sl1"/>
          <w:rFonts w:ascii="Times New Roman" w:hAnsi="Times New Roman" w:eastAsia="Times New Roman" w:cs="Times New Roman"/>
          <w:color w:val="000000" w:themeColor="text1"/>
          <w:sz w:val="24"/>
          <w:szCs w:val="24"/>
        </w:rPr>
        <w:t xml:space="preserve">regarding</w:t>
      </w:r>
      <w:r w:rsidRPr="20D3C683" w:rsidR="00F21DA8">
        <w:rPr>
          <w:rStyle w:val="css-1f32sl1"/>
          <w:rFonts w:ascii="Times New Roman" w:hAnsi="Times New Roman" w:eastAsia="Times New Roman" w:cs="Times New Roman"/>
          <w:color w:val="000000" w:themeColor="text1"/>
          <w:sz w:val="24"/>
          <w:szCs w:val="24"/>
        </w:rPr>
        <w:t xml:space="preserve"> their gender identification. They may not feel comfortable discussing everything </w:t>
      </w:r>
      <w:r w:rsidRPr="20D3C683" w:rsidR="00F21DA8">
        <w:rPr>
          <w:rStyle w:val="css-1f32sl1"/>
          <w:rFonts w:ascii="Times New Roman" w:hAnsi="Times New Roman" w:eastAsia="Times New Roman" w:cs="Times New Roman"/>
          <w:color w:val="000000" w:themeColor="text1"/>
          <w:sz w:val="24"/>
          <w:szCs w:val="24"/>
        </w:rPr>
        <w:t xml:space="preserve">immediately</w:t>
      </w:r>
      <w:r w:rsidRPr="20D3C683" w:rsidR="00F21DA8">
        <w:rPr>
          <w:rStyle w:val="css-1f32sl1"/>
          <w:rFonts w:ascii="Times New Roman" w:hAnsi="Times New Roman" w:eastAsia="Times New Roman" w:cs="Times New Roman"/>
          <w:color w:val="000000" w:themeColor="text1"/>
          <w:sz w:val="24"/>
          <w:szCs w:val="24"/>
        </w:rPr>
        <w:t xml:space="preserve">. This is an opportunity for practitioners </w:t>
      </w:r>
      <w:r w:rsidRPr="20D3C683" w:rsidR="00814E9C">
        <w:rPr>
          <w:rStyle w:val="css-1f32sl1"/>
          <w:rFonts w:ascii="Times New Roman" w:hAnsi="Times New Roman" w:eastAsia="Times New Roman" w:cs="Times New Roman"/>
          <w:color w:val="000000" w:themeColor="text1"/>
          <w:sz w:val="24"/>
          <w:szCs w:val="24"/>
        </w:rPr>
        <w:t>to provide</w:t>
      </w:r>
      <w:r w:rsidRPr="20D3C683" w:rsidR="00F21DA8">
        <w:rPr>
          <w:rStyle w:val="css-1f32sl1"/>
          <w:rFonts w:ascii="Times New Roman" w:hAnsi="Times New Roman" w:eastAsia="Times New Roman" w:cs="Times New Roman"/>
          <w:color w:val="000000" w:themeColor="text1"/>
          <w:sz w:val="24"/>
          <w:szCs w:val="24"/>
        </w:rPr>
        <w:t xml:space="preserve"> positive affirmation that there is a safe space available should they wish to resume the discussion is critical (NSPCC, No Date). Young Minds (No Date) states that children having questions surrounding their gender identity can often feel isolate, </w:t>
      </w:r>
      <w:r w:rsidRPr="20D3C683" w:rsidR="00F21DA8">
        <w:rPr>
          <w:rStyle w:val="css-1f32sl1"/>
          <w:rFonts w:ascii="Times New Roman" w:hAnsi="Times New Roman" w:eastAsia="Times New Roman" w:cs="Times New Roman"/>
          <w:color w:val="000000" w:themeColor="text1"/>
          <w:sz w:val="24"/>
          <w:szCs w:val="24"/>
        </w:rPr>
        <w:t xml:space="preserve">confused</w:t>
      </w:r>
      <w:r w:rsidRPr="20D3C683" w:rsidR="00F21DA8">
        <w:rPr>
          <w:rStyle w:val="css-1f32sl1"/>
          <w:rFonts w:ascii="Times New Roman" w:hAnsi="Times New Roman" w:eastAsia="Times New Roman" w:cs="Times New Roman"/>
          <w:color w:val="000000" w:themeColor="text1"/>
          <w:sz w:val="24"/>
          <w:szCs w:val="24"/>
        </w:rPr>
        <w:t xml:space="preserve"> and anxious. It is also suggested that it is important to support their wishes to be addresses by their preferred pronoun </w:t>
      </w:r>
      <w:bookmarkStart w:name="_Int_qD6OItkP" w:id="1232114349"/>
      <w:r w:rsidRPr="20D3C683" w:rsidR="00F21DA8">
        <w:rPr>
          <w:rStyle w:val="css-1f32sl1"/>
          <w:rFonts w:ascii="Times New Roman" w:hAnsi="Times New Roman" w:eastAsia="Times New Roman" w:cs="Times New Roman"/>
          <w:color w:val="000000" w:themeColor="text1"/>
          <w:sz w:val="24"/>
          <w:szCs w:val="24"/>
        </w:rPr>
        <w:t xml:space="preserve">in order to</w:t>
      </w:r>
      <w:bookmarkEnd w:id="1232114349"/>
      <w:r w:rsidRPr="20D3C683" w:rsidR="00F21DA8">
        <w:rPr>
          <w:rStyle w:val="css-1f32sl1"/>
          <w:rFonts w:ascii="Times New Roman" w:hAnsi="Times New Roman" w:eastAsia="Times New Roman" w:cs="Times New Roman"/>
          <w:color w:val="000000" w:themeColor="text1"/>
          <w:sz w:val="24"/>
          <w:szCs w:val="24"/>
        </w:rPr>
        <w:t xml:space="preserve"> ensure respect for their preferences. The national education union (2022) states that every early childhood setting should offer a safe space for LGBT+ children and stakeholders to be themselves and feel accepted within the setting. The national education union (2022) also encourages the provision of high-quality, evidence-based practice rather than just </w:t>
      </w:r>
      <w:r w:rsidRPr="20D3C683" w:rsidR="00F21DA8">
        <w:rPr>
          <w:rStyle w:val="css-1f32sl1"/>
          <w:rFonts w:ascii="Times New Roman" w:hAnsi="Times New Roman" w:eastAsia="Times New Roman" w:cs="Times New Roman"/>
          <w:color w:val="000000" w:themeColor="text1"/>
          <w:sz w:val="24"/>
          <w:szCs w:val="24"/>
        </w:rPr>
        <w:t xml:space="preserve">complying with</w:t>
      </w:r>
      <w:r w:rsidRPr="20D3C683" w:rsidR="00F21DA8">
        <w:rPr>
          <w:rStyle w:val="css-1f32sl1"/>
          <w:rFonts w:ascii="Times New Roman" w:hAnsi="Times New Roman" w:eastAsia="Times New Roman" w:cs="Times New Roman"/>
          <w:color w:val="000000" w:themeColor="text1"/>
          <w:sz w:val="24"/>
          <w:szCs w:val="24"/>
        </w:rPr>
        <w:t xml:space="preserve"> legislative obligations. LGBT+ inclusion is crucial to a comprehensive and well-rounded education. </w:t>
      </w:r>
      <w:r w:rsidRPr="20D3C683" w:rsidR="00F21DA8">
        <w:rPr>
          <w:rStyle w:val="css-1f32sl1"/>
          <w:rFonts w:ascii="Times New Roman" w:hAnsi="Times New Roman" w:eastAsia="Times New Roman" w:cs="Times New Roman"/>
          <w:color w:val="000000" w:themeColor="text1"/>
          <w:sz w:val="24"/>
          <w:szCs w:val="24"/>
        </w:rPr>
        <w:t>Özdemir</w:t>
      </w:r>
      <w:r w:rsidRPr="20D3C683" w:rsidR="00F21DA8">
        <w:rPr>
          <w:rStyle w:val="css-1f32sl1"/>
          <w:rFonts w:ascii="Times New Roman" w:hAnsi="Times New Roman" w:eastAsia="Times New Roman" w:cs="Times New Roman"/>
          <w:color w:val="000000" w:themeColor="text1"/>
          <w:sz w:val="24"/>
          <w:szCs w:val="24"/>
        </w:rPr>
        <w:t xml:space="preserve"> </w:t>
      </w:r>
      <w:r w:rsidRPr="20D3C683" w:rsidR="00F21DA8">
        <w:rPr>
          <w:rStyle w:val="css-1f32sl1"/>
          <w:rFonts w:ascii="Times New Roman" w:hAnsi="Times New Roman" w:eastAsia="Times New Roman" w:cs="Times New Roman"/>
          <w:color w:val="000000" w:themeColor="text1"/>
          <w:sz w:val="24"/>
          <w:szCs w:val="24"/>
        </w:rPr>
        <w:t>Uluç</w:t>
      </w:r>
      <w:r w:rsidRPr="20D3C683" w:rsidR="00F21DA8">
        <w:rPr>
          <w:rStyle w:val="css-1f32sl1"/>
          <w:rFonts w:ascii="Times New Roman" w:hAnsi="Times New Roman" w:eastAsia="Times New Roman" w:cs="Times New Roman"/>
          <w:color w:val="000000" w:themeColor="text1"/>
          <w:sz w:val="24"/>
          <w:szCs w:val="24"/>
        </w:rPr>
        <w:t xml:space="preserve"> (2017) suggests that practitioners can often reinforce gender roles without realising. This can also </w:t>
      </w:r>
      <w:r w:rsidRPr="20D3C683" w:rsidR="4D6417CA">
        <w:rPr>
          <w:rStyle w:val="css-1f32sl1"/>
          <w:rFonts w:ascii="Times New Roman" w:hAnsi="Times New Roman" w:eastAsia="Times New Roman" w:cs="Times New Roman"/>
          <w:color w:val="000000" w:themeColor="text1"/>
          <w:sz w:val="24"/>
          <w:szCs w:val="24"/>
        </w:rPr>
        <w:t>be</w:t>
      </w:r>
      <w:r w:rsidRPr="20D3C683" w:rsidR="00F21DA8">
        <w:rPr>
          <w:rStyle w:val="css-1f32sl1"/>
          <w:rFonts w:ascii="Times New Roman" w:hAnsi="Times New Roman" w:eastAsia="Times New Roman" w:cs="Times New Roman"/>
          <w:color w:val="000000" w:themeColor="text1"/>
          <w:sz w:val="24"/>
          <w:szCs w:val="24"/>
        </w:rPr>
        <w:t xml:space="preserve"> seen within many schools use of school activities whereby sports such as cricket, football, </w:t>
      </w:r>
      <w:r w:rsidRPr="20D3C683" w:rsidR="00F21DA8">
        <w:rPr>
          <w:rStyle w:val="css-1f32sl1"/>
          <w:rFonts w:ascii="Times New Roman" w:hAnsi="Times New Roman" w:eastAsia="Times New Roman" w:cs="Times New Roman"/>
          <w:color w:val="000000" w:themeColor="text1"/>
          <w:sz w:val="24"/>
          <w:szCs w:val="24"/>
        </w:rPr>
        <w:t xml:space="preserve">rugby</w:t>
      </w:r>
      <w:r w:rsidRPr="20D3C683" w:rsidR="00F21DA8">
        <w:rPr>
          <w:rStyle w:val="css-1f32sl1"/>
          <w:rFonts w:ascii="Times New Roman" w:hAnsi="Times New Roman" w:eastAsia="Times New Roman" w:cs="Times New Roman"/>
          <w:color w:val="000000" w:themeColor="text1"/>
          <w:sz w:val="24"/>
          <w:szCs w:val="24"/>
        </w:rPr>
        <w:t xml:space="preserve"> and basketball are seen as male orientated and singing, drama, netball encourage female children (</w:t>
      </w:r>
      <w:r w:rsidRPr="20D3C683" w:rsidR="00F21DA8">
        <w:rPr>
          <w:rFonts w:ascii="Times New Roman" w:hAnsi="Times New Roman" w:eastAsia="Times New Roman" w:cs="Times New Roman"/>
          <w:color w:val="000000" w:themeColor="text1"/>
          <w:sz w:val="24"/>
          <w:szCs w:val="24"/>
        </w:rPr>
        <w:t>Özdemir</w:t>
      </w:r>
      <w:r w:rsidRPr="20D3C683" w:rsidR="00F21DA8">
        <w:rPr>
          <w:rFonts w:ascii="Times New Roman" w:hAnsi="Times New Roman" w:eastAsia="Times New Roman" w:cs="Times New Roman"/>
          <w:color w:val="000000" w:themeColor="text1"/>
          <w:sz w:val="24"/>
          <w:szCs w:val="24"/>
        </w:rPr>
        <w:t xml:space="preserve"> Uluç,2017). The </w:t>
      </w:r>
      <w:r w:rsidRPr="20D3C683" w:rsidR="65E0A13C">
        <w:rPr>
          <w:rFonts w:ascii="Times New Roman" w:hAnsi="Times New Roman" w:eastAsia="Times New Roman" w:cs="Times New Roman"/>
          <w:color w:val="000000" w:themeColor="text1"/>
          <w:sz w:val="24"/>
          <w:szCs w:val="24"/>
        </w:rPr>
        <w:t>Department for education</w:t>
      </w:r>
      <w:r w:rsidRPr="20D3C683" w:rsidR="00F21DA8">
        <w:rPr>
          <w:rFonts w:ascii="Times New Roman" w:hAnsi="Times New Roman" w:eastAsia="Times New Roman" w:cs="Times New Roman"/>
          <w:color w:val="000000" w:themeColor="text1"/>
          <w:sz w:val="24"/>
          <w:szCs w:val="24"/>
        </w:rPr>
        <w:t xml:space="preserve"> (202</w:t>
      </w:r>
      <w:r w:rsidRPr="20D3C683" w:rsidR="48B3D7B6">
        <w:rPr>
          <w:rFonts w:ascii="Times New Roman" w:hAnsi="Times New Roman" w:eastAsia="Times New Roman" w:cs="Times New Roman"/>
          <w:color w:val="000000" w:themeColor="text1"/>
          <w:sz w:val="24"/>
          <w:szCs w:val="24"/>
        </w:rPr>
        <w:t>3</w:t>
      </w:r>
      <w:r w:rsidRPr="20D3C683" w:rsidR="00F21DA8">
        <w:rPr>
          <w:rFonts w:ascii="Times New Roman" w:hAnsi="Times New Roman" w:eastAsia="Times New Roman" w:cs="Times New Roman"/>
          <w:color w:val="000000" w:themeColor="text1"/>
          <w:sz w:val="24"/>
          <w:szCs w:val="24"/>
        </w:rPr>
        <w:t xml:space="preserve">) states that these gender stereotypes should be </w:t>
      </w:r>
      <w:r w:rsidRPr="20D3C683" w:rsidR="00F21DA8">
        <w:rPr>
          <w:rFonts w:ascii="Times New Roman" w:hAnsi="Times New Roman" w:eastAsia="Times New Roman" w:cs="Times New Roman"/>
          <w:color w:val="000000" w:themeColor="text1"/>
          <w:sz w:val="24"/>
          <w:szCs w:val="24"/>
        </w:rPr>
        <w:t xml:space="preserve">identified</w:t>
      </w:r>
      <w:r w:rsidRPr="20D3C683" w:rsidR="00F21DA8">
        <w:rPr>
          <w:rFonts w:ascii="Times New Roman" w:hAnsi="Times New Roman" w:eastAsia="Times New Roman" w:cs="Times New Roman"/>
          <w:color w:val="000000" w:themeColor="text1"/>
          <w:sz w:val="24"/>
          <w:szCs w:val="24"/>
        </w:rPr>
        <w:t xml:space="preserve"> and responded to within the </w:t>
      </w:r>
      <w:r w:rsidRPr="20D3C683" w:rsidR="7F718A7E">
        <w:rPr>
          <w:rFonts w:ascii="Times New Roman" w:hAnsi="Times New Roman" w:eastAsia="Times New Roman" w:cs="Times New Roman"/>
          <w:color w:val="000000" w:themeColor="text1"/>
          <w:sz w:val="24"/>
          <w:szCs w:val="24"/>
        </w:rPr>
        <w:t>school's</w:t>
      </w:r>
      <w:r w:rsidRPr="20D3C683" w:rsidR="00F21DA8">
        <w:rPr>
          <w:rFonts w:ascii="Times New Roman" w:hAnsi="Times New Roman" w:eastAsia="Times New Roman" w:cs="Times New Roman"/>
          <w:color w:val="000000" w:themeColor="text1"/>
          <w:sz w:val="24"/>
          <w:szCs w:val="24"/>
        </w:rPr>
        <w:t xml:space="preserve"> culture.</w:t>
      </w:r>
      <w:r w:rsidRPr="20D3C683" w:rsidR="3FEE0077">
        <w:rPr>
          <w:rFonts w:ascii="Times New Roman" w:hAnsi="Times New Roman" w:eastAsia="Times New Roman" w:cs="Times New Roman"/>
          <w:color w:val="000000" w:themeColor="text1"/>
          <w:sz w:val="24"/>
          <w:szCs w:val="24"/>
        </w:rPr>
        <w:t xml:space="preserve"> </w:t>
      </w:r>
      <w:r w:rsidRPr="20D3C683" w:rsidR="3FEE0077">
        <w:rPr>
          <w:rFonts w:ascii="Times New Roman" w:hAnsi="Times New Roman" w:eastAsia="Times New Roman" w:cs="Times New Roman"/>
          <w:sz w:val="24"/>
          <w:szCs w:val="24"/>
        </w:rPr>
        <w:t>Spielman</w:t>
      </w:r>
      <w:r w:rsidRPr="20D3C683" w:rsidR="3FEE0077">
        <w:rPr>
          <w:rFonts w:ascii="Times New Roman" w:hAnsi="Times New Roman" w:eastAsia="Times New Roman" w:cs="Times New Roman"/>
          <w:sz w:val="24"/>
          <w:szCs w:val="24"/>
        </w:rPr>
        <w:t xml:space="preserve"> (No Date) cited in the department for education (2023) states that </w:t>
      </w:r>
      <w:r w:rsidRPr="20D3C683" w:rsidR="49754AEA">
        <w:rPr>
          <w:rFonts w:ascii="Times New Roman" w:hAnsi="Times New Roman" w:eastAsia="Times New Roman" w:cs="Times New Roman"/>
          <w:sz w:val="24"/>
          <w:szCs w:val="24"/>
        </w:rPr>
        <w:t>as an Ofsted Chief Inspector there has</w:t>
      </w:r>
      <w:r w:rsidRPr="20D3C683" w:rsidR="54CEBE10">
        <w:rPr>
          <w:rFonts w:ascii="Times New Roman" w:hAnsi="Times New Roman" w:eastAsia="Times New Roman" w:cs="Times New Roman"/>
          <w:sz w:val="24"/>
          <w:szCs w:val="24"/>
        </w:rPr>
        <w:t xml:space="preserve"> </w:t>
      </w:r>
      <w:r w:rsidRPr="20D3C683" w:rsidR="579C0AB5">
        <w:rPr>
          <w:rFonts w:ascii="Times New Roman" w:hAnsi="Times New Roman" w:eastAsia="Times New Roman" w:cs="Times New Roman"/>
          <w:sz w:val="24"/>
          <w:szCs w:val="24"/>
        </w:rPr>
        <w:t xml:space="preserve">been </w:t>
      </w:r>
      <w:r w:rsidRPr="20D3C683" w:rsidR="54CEBE10">
        <w:rPr>
          <w:rFonts w:ascii="Times New Roman" w:hAnsi="Times New Roman" w:eastAsia="Times New Roman" w:cs="Times New Roman"/>
          <w:sz w:val="24"/>
          <w:szCs w:val="24"/>
        </w:rPr>
        <w:t xml:space="preserve">a </w:t>
      </w:r>
      <w:r w:rsidRPr="20D3C683" w:rsidR="00FF41AD">
        <w:rPr>
          <w:rFonts w:ascii="Times New Roman" w:hAnsi="Times New Roman" w:eastAsia="Times New Roman" w:cs="Times New Roman"/>
          <w:sz w:val="24"/>
          <w:szCs w:val="24"/>
        </w:rPr>
        <w:t>lo</w:t>
      </w:r>
      <w:r w:rsidRPr="20D3C683" w:rsidR="00FF41AD">
        <w:rPr>
          <w:rFonts w:ascii="Times New Roman" w:hAnsi="Times New Roman" w:eastAsia="Times New Roman" w:cs="Times New Roman"/>
          <w:sz w:val="24"/>
          <w:szCs w:val="24"/>
        </w:rPr>
        <w:t>nging</w:t>
      </w:r>
      <w:r w:rsidRPr="20D3C683" w:rsidR="002F3308">
        <w:rPr>
          <w:rFonts w:ascii="Times New Roman" w:hAnsi="Times New Roman" w:eastAsia="Times New Roman" w:cs="Times New Roman"/>
          <w:sz w:val="24"/>
          <w:szCs w:val="24"/>
        </w:rPr>
        <w:t xml:space="preserve"> </w:t>
      </w:r>
      <w:r w:rsidRPr="20D3C683" w:rsidR="49754AEA">
        <w:rPr>
          <w:rFonts w:ascii="Times New Roman" w:hAnsi="Times New Roman" w:eastAsia="Times New Roman" w:cs="Times New Roman"/>
          <w:sz w:val="24"/>
          <w:szCs w:val="24"/>
        </w:rPr>
        <w:t xml:space="preserve">for clear direction for schools facing </w:t>
      </w:r>
      <w:r w:rsidRPr="20D3C683" w:rsidR="352F8790">
        <w:rPr>
          <w:rFonts w:ascii="Times New Roman" w:hAnsi="Times New Roman" w:eastAsia="Times New Roman" w:cs="Times New Roman"/>
          <w:sz w:val="24"/>
          <w:szCs w:val="24"/>
        </w:rPr>
        <w:t>complex decisions</w:t>
      </w:r>
      <w:r w:rsidRPr="20D3C683" w:rsidR="49754AEA">
        <w:rPr>
          <w:rFonts w:ascii="Times New Roman" w:hAnsi="Times New Roman" w:eastAsia="Times New Roman" w:cs="Times New Roman"/>
          <w:sz w:val="24"/>
          <w:szCs w:val="24"/>
        </w:rPr>
        <w:t xml:space="preserve"> about how to </w:t>
      </w:r>
      <w:r w:rsidRPr="20D3C683" w:rsidR="49754AEA">
        <w:rPr>
          <w:rFonts w:ascii="Times New Roman" w:hAnsi="Times New Roman" w:eastAsia="Times New Roman" w:cs="Times New Roman"/>
          <w:sz w:val="24"/>
          <w:szCs w:val="24"/>
        </w:rPr>
        <w:t xml:space="preserve">assist</w:t>
      </w:r>
      <w:r w:rsidRPr="20D3C683" w:rsidR="49754AEA">
        <w:rPr>
          <w:rFonts w:ascii="Times New Roman" w:hAnsi="Times New Roman" w:eastAsia="Times New Roman" w:cs="Times New Roman"/>
          <w:sz w:val="24"/>
          <w:szCs w:val="24"/>
        </w:rPr>
        <w:t xml:space="preserve"> </w:t>
      </w:r>
      <w:r w:rsidRPr="20D3C683" w:rsidR="02028239">
        <w:rPr>
          <w:rFonts w:ascii="Times New Roman" w:hAnsi="Times New Roman" w:eastAsia="Times New Roman" w:cs="Times New Roman"/>
          <w:sz w:val="24"/>
          <w:szCs w:val="24"/>
        </w:rPr>
        <w:t>children wh</w:t>
      </w:r>
      <w:r w:rsidRPr="20D3C683" w:rsidR="49754AEA">
        <w:rPr>
          <w:rFonts w:ascii="Times New Roman" w:hAnsi="Times New Roman" w:eastAsia="Times New Roman" w:cs="Times New Roman"/>
          <w:sz w:val="24"/>
          <w:szCs w:val="24"/>
        </w:rPr>
        <w:t>o are gender-questioning.</w:t>
      </w:r>
      <w:r w:rsidRPr="20D3C683" w:rsidR="00F21DA8">
        <w:rPr>
          <w:rFonts w:ascii="Times New Roman" w:hAnsi="Times New Roman" w:eastAsia="Times New Roman" w:cs="Times New Roman"/>
          <w:color w:val="000000" w:themeColor="text1"/>
          <w:sz w:val="24"/>
          <w:szCs w:val="24"/>
        </w:rPr>
        <w:t xml:space="preserve"> Leaders should reinforce equality by listening to the voice of the child/children when planning sporting activities. It is also important to model external agency changes in approaching gender bias. Initiatives such as women in sport (2024) encourage mix sex sporting activities, equal </w:t>
      </w:r>
      <w:r w:rsidRPr="20D3C683" w:rsidR="50330FA7">
        <w:rPr>
          <w:rFonts w:ascii="Times New Roman" w:hAnsi="Times New Roman" w:eastAsia="Times New Roman" w:cs="Times New Roman"/>
          <w:color w:val="000000" w:themeColor="text1"/>
          <w:sz w:val="24"/>
          <w:szCs w:val="24"/>
        </w:rPr>
        <w:t>opportunities</w:t>
      </w:r>
      <w:r w:rsidRPr="20D3C683" w:rsidR="55D393E4">
        <w:rPr>
          <w:rFonts w:ascii="Times New Roman" w:hAnsi="Times New Roman" w:eastAsia="Times New Roman" w:cs="Times New Roman"/>
          <w:color w:val="000000" w:themeColor="text1"/>
          <w:sz w:val="24"/>
          <w:szCs w:val="24"/>
        </w:rPr>
        <w:t xml:space="preserve"> </w:t>
      </w:r>
      <w:r w:rsidRPr="20D3C683" w:rsidR="00F21DA8">
        <w:rPr>
          <w:rFonts w:ascii="Times New Roman" w:hAnsi="Times New Roman" w:eastAsia="Times New Roman" w:cs="Times New Roman"/>
          <w:color w:val="000000" w:themeColor="text1"/>
          <w:sz w:val="24"/>
          <w:szCs w:val="24"/>
        </w:rPr>
        <w:t xml:space="preserve">and recognition for all children regardless of the gender. Providing examples of such roles in specific sports supports the promotion of breaking gender barriers (Welsh Government, 2024). </w:t>
      </w:r>
      <w:r w:rsidRPr="20D3C683" w:rsidR="00F21DA8">
        <w:rPr>
          <w:rFonts w:ascii="Times New Roman" w:hAnsi="Times New Roman" w:eastAsia="Times New Roman" w:cs="Times New Roman"/>
          <w:color w:val="000000" w:themeColor="text1"/>
          <w:sz w:val="24"/>
          <w:szCs w:val="24"/>
        </w:rPr>
        <w:t xml:space="preserve">This use of effective inclusive leadership </w:t>
      </w:r>
      <w:r w:rsidRPr="20D3C683" w:rsidR="00F21DA8">
        <w:rPr>
          <w:rFonts w:ascii="Times New Roman" w:hAnsi="Times New Roman" w:eastAsia="Times New Roman" w:cs="Times New Roman"/>
          <w:color w:val="000000" w:themeColor="text1"/>
          <w:sz w:val="24"/>
          <w:szCs w:val="24"/>
        </w:rPr>
        <w:t xml:space="preserve">establishes</w:t>
      </w:r>
      <w:r w:rsidRPr="20D3C683" w:rsidR="00F21DA8">
        <w:rPr>
          <w:rFonts w:ascii="Times New Roman" w:hAnsi="Times New Roman" w:eastAsia="Times New Roman" w:cs="Times New Roman"/>
          <w:color w:val="000000" w:themeColor="text1"/>
          <w:sz w:val="24"/>
          <w:szCs w:val="24"/>
        </w:rPr>
        <w:t xml:space="preserve"> equality and diversity thus reducing barriers (Welsh Government, 2024). It also reinforces a child centred approach and provides the child with support and advocacy to express their opinions and views. It should create an environment whereby they feel respected, empowered, enabling them to be valued as an individual for their choices and decisions (Social Care Wales, No Date). </w:t>
      </w:r>
      <w:r w:rsidRPr="20D3C683" w:rsidR="46107DD4">
        <w:rPr>
          <w:rFonts w:ascii="Times New Roman" w:hAnsi="Times New Roman" w:eastAsia="Times New Roman" w:cs="Times New Roman"/>
          <w:color w:val="000000" w:themeColor="text1"/>
          <w:sz w:val="24"/>
          <w:szCs w:val="24"/>
        </w:rPr>
        <w:t>However,</w:t>
      </w:r>
      <w:r w:rsidRPr="20D3C683" w:rsidR="00F21DA8">
        <w:rPr>
          <w:rFonts w:ascii="Times New Roman" w:hAnsi="Times New Roman" w:eastAsia="Times New Roman" w:cs="Times New Roman"/>
          <w:color w:val="000000" w:themeColor="text1"/>
          <w:sz w:val="24"/>
          <w:szCs w:val="24"/>
        </w:rPr>
        <w:t xml:space="preserve"> the Department for Education (2023) confirms that it is critical that sports </w:t>
      </w:r>
      <w:r w:rsidRPr="20D3C683" w:rsidR="00F21DA8">
        <w:rPr>
          <w:rFonts w:ascii="Times New Roman" w:hAnsi="Times New Roman" w:eastAsia="Times New Roman" w:cs="Times New Roman"/>
          <w:color w:val="000000" w:themeColor="text1"/>
          <w:sz w:val="24"/>
          <w:szCs w:val="24"/>
        </w:rPr>
        <w:t xml:space="preserve">remain</w:t>
      </w:r>
      <w:r w:rsidRPr="20D3C683" w:rsidR="00F21DA8">
        <w:rPr>
          <w:rFonts w:ascii="Times New Roman" w:hAnsi="Times New Roman" w:eastAsia="Times New Roman" w:cs="Times New Roman"/>
          <w:color w:val="000000" w:themeColor="text1"/>
          <w:sz w:val="24"/>
          <w:szCs w:val="24"/>
        </w:rPr>
        <w:t xml:space="preserve"> safe and fair. Physical disparities between children of different sexes should be considered when selecting who can </w:t>
      </w:r>
      <w:r w:rsidRPr="20D3C683" w:rsidR="00F21DA8">
        <w:rPr>
          <w:rFonts w:ascii="Times New Roman" w:hAnsi="Times New Roman" w:eastAsia="Times New Roman" w:cs="Times New Roman"/>
          <w:color w:val="000000" w:themeColor="text1"/>
          <w:sz w:val="24"/>
          <w:szCs w:val="24"/>
        </w:rPr>
        <w:t xml:space="preserve">participate</w:t>
      </w:r>
      <w:r w:rsidRPr="20D3C683" w:rsidR="00F21DA8">
        <w:rPr>
          <w:rFonts w:ascii="Times New Roman" w:hAnsi="Times New Roman" w:eastAsia="Times New Roman" w:cs="Times New Roman"/>
          <w:color w:val="000000" w:themeColor="text1"/>
          <w:sz w:val="24"/>
          <w:szCs w:val="24"/>
        </w:rPr>
        <w:t xml:space="preserve"> in games to ensure there is no risk of harm and that there is equality within the competition. A barrier to the implementation of positive inclusive practice </w:t>
      </w:r>
      <w:r w:rsidRPr="20D3C683" w:rsidR="00F21DA8">
        <w:rPr>
          <w:rFonts w:ascii="Times New Roman" w:hAnsi="Times New Roman" w:eastAsia="Times New Roman" w:cs="Times New Roman"/>
          <w:color w:val="000000" w:themeColor="text1"/>
          <w:sz w:val="24"/>
          <w:szCs w:val="24"/>
        </w:rPr>
        <w:t xml:space="preserve">regarding</w:t>
      </w:r>
      <w:r w:rsidRPr="20D3C683" w:rsidR="00F21DA8">
        <w:rPr>
          <w:rFonts w:ascii="Times New Roman" w:hAnsi="Times New Roman" w:eastAsia="Times New Roman" w:cs="Times New Roman"/>
          <w:color w:val="000000" w:themeColor="text1"/>
          <w:sz w:val="24"/>
          <w:szCs w:val="24"/>
        </w:rPr>
        <w:t xml:space="preserve"> diversity and gender equality is the lack of updated materials for use within schools. </w:t>
      </w:r>
      <w:r w:rsidRPr="20D3C683" w:rsidR="00F21DA8">
        <w:rPr>
          <w:rFonts w:ascii="Times New Roman" w:hAnsi="Times New Roman" w:eastAsia="Times New Roman" w:cs="Times New Roman"/>
          <w:color w:val="000000" w:themeColor="text1"/>
          <w:sz w:val="24"/>
          <w:szCs w:val="24"/>
        </w:rPr>
        <w:t>Özdemir</w:t>
      </w:r>
      <w:r w:rsidRPr="20D3C683" w:rsidR="00F21DA8">
        <w:rPr>
          <w:rFonts w:ascii="Times New Roman" w:hAnsi="Times New Roman" w:eastAsia="Times New Roman" w:cs="Times New Roman"/>
          <w:color w:val="000000" w:themeColor="text1"/>
          <w:sz w:val="24"/>
          <w:szCs w:val="24"/>
        </w:rPr>
        <w:t xml:space="preserve"> </w:t>
      </w:r>
      <w:r w:rsidRPr="20D3C683" w:rsidR="00F21DA8">
        <w:rPr>
          <w:rFonts w:ascii="Times New Roman" w:hAnsi="Times New Roman" w:eastAsia="Times New Roman" w:cs="Times New Roman"/>
          <w:color w:val="000000" w:themeColor="text1"/>
          <w:sz w:val="24"/>
          <w:szCs w:val="24"/>
        </w:rPr>
        <w:t>Uluç</w:t>
      </w:r>
      <w:r w:rsidRPr="20D3C683" w:rsidR="00F21DA8">
        <w:rPr>
          <w:rFonts w:ascii="Times New Roman" w:hAnsi="Times New Roman" w:eastAsia="Times New Roman" w:cs="Times New Roman"/>
          <w:color w:val="000000" w:themeColor="text1"/>
          <w:sz w:val="24"/>
          <w:szCs w:val="24"/>
        </w:rPr>
        <w:t xml:space="preserve"> (2017) </w:t>
      </w:r>
      <w:r w:rsidRPr="20D3C683" w:rsidR="00F21DA8">
        <w:rPr>
          <w:rFonts w:ascii="Times New Roman" w:hAnsi="Times New Roman" w:eastAsia="Times New Roman" w:cs="Times New Roman"/>
          <w:color w:val="000000" w:themeColor="text1"/>
          <w:sz w:val="24"/>
          <w:szCs w:val="24"/>
        </w:rPr>
        <w:t>suggests that the use of updated information</w:t>
      </w:r>
      <w:r w:rsidRPr="20D3C683" w:rsidR="00F21DA8">
        <w:rPr>
          <w:rFonts w:ascii="Times New Roman" w:hAnsi="Times New Roman" w:eastAsia="Times New Roman" w:cs="Times New Roman"/>
          <w:color w:val="000000" w:themeColor="text1"/>
          <w:sz w:val="24"/>
          <w:szCs w:val="24"/>
        </w:rPr>
        <w:t xml:space="preserve"> and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literature </w:t>
      </w:r>
      <w:r w:rsidRPr="20D3C683" w:rsidR="00F21DA8">
        <w:rPr>
          <w:rStyle w:val="Heading5Char"/>
          <w:rFonts w:ascii="Times New Roman" w:hAnsi="Times New Roman" w:eastAsia="Times New Roman" w:cs="Times New Roman"/>
          <w:color w:val="000000" w:themeColor="text1"/>
          <w:sz w:val="24"/>
          <w:szCs w:val="24"/>
          <w:shd w:val="clear" w:color="auto" w:fill="FFFFFF"/>
        </w:rPr>
        <w:t>would help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children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comprehend</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w:t>
      </w:r>
      <w:r w:rsidRPr="20D3C683" w:rsidR="00F21DA8">
        <w:rPr>
          <w:rStyle w:val="Heading5Char"/>
          <w:rFonts w:ascii="Times New Roman" w:hAnsi="Times New Roman" w:eastAsia="Times New Roman" w:cs="Times New Roman"/>
          <w:color w:val="000000" w:themeColor="text1"/>
          <w:sz w:val="24"/>
          <w:szCs w:val="24"/>
          <w:shd w:val="clear" w:color="auto" w:fill="FFFFFF"/>
        </w:rPr>
        <w:t>gender equality</w:t>
      </w:r>
      <w:r w:rsidRPr="20D3C683" w:rsidR="00F21DA8">
        <w:rPr>
          <w:rStyle w:val="Heading5Char"/>
          <w:rFonts w:ascii="Times New Roman" w:hAnsi="Times New Roman" w:eastAsia="Times New Roman" w:cs="Times New Roman"/>
          <w:i w:val="1"/>
          <w:iCs w:val="1"/>
          <w:color w:val="000000" w:themeColor="text1"/>
          <w:sz w:val="24"/>
          <w:szCs w:val="24"/>
          <w:shd w:val="clear" w:color="auto" w:fill="FFFFFF"/>
        </w:rPr>
        <w:t>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more effectively. This is also confirmed by Browne (2004)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stating</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that resources should show both genders in a variety of occupations and expressing </w:t>
      </w:r>
      <w:r w:rsidRPr="20D3C683" w:rsidR="40686537">
        <w:rPr>
          <w:rStyle w:val="Heading6Char"/>
          <w:rFonts w:ascii="Times New Roman" w:hAnsi="Times New Roman" w:eastAsia="Times New Roman" w:cs="Times New Roman"/>
          <w:i w:val="0"/>
          <w:iCs w:val="0"/>
          <w:color w:val="000000" w:themeColor="text1"/>
          <w:sz w:val="24"/>
          <w:szCs w:val="24"/>
          <w:shd w:val="clear" w:color="auto" w:fill="FFFFFF"/>
        </w:rPr>
        <w:t>varied</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emotions </w:t>
      </w:r>
      <w:r w:rsidRPr="20D3C683" w:rsidR="279C58E1">
        <w:rPr>
          <w:rStyle w:val="Heading6Char"/>
          <w:rFonts w:ascii="Times New Roman" w:hAnsi="Times New Roman" w:eastAsia="Times New Roman" w:cs="Times New Roman"/>
          <w:i w:val="0"/>
          <w:iCs w:val="0"/>
          <w:color w:val="000000" w:themeColor="text1"/>
          <w:sz w:val="24"/>
          <w:szCs w:val="24"/>
          <w:shd w:val="clear" w:color="auto" w:fill="FFFFFF"/>
        </w:rPr>
        <w:t xml:space="preserve">to</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provide non-stereotypical models.</w:t>
      </w:r>
      <w:r w:rsidRPr="20D3C683" w:rsidR="00F21DA8">
        <w:rPr>
          <w:rStyle w:val="Heading3Char"/>
          <w:rFonts w:ascii="Times New Roman" w:hAnsi="Times New Roman" w:eastAsia="Times New Roman" w:cs="Times New Roman"/>
          <w:i w:val="1"/>
          <w:iCs w:val="1"/>
          <w:color w:val="000000" w:themeColor="text1"/>
          <w:sz w:val="24"/>
          <w:szCs w:val="24"/>
          <w:shd w:val="clear" w:color="auto" w:fill="FFFFFF"/>
        </w:rPr>
        <w:t> </w:t>
      </w:r>
    </w:p>
    <w:p w:rsidR="00F21DA8" w:rsidP="20D3C683" w:rsidRDefault="00F21DA8" w14:paraId="6AC8C817" w14:textId="04F847DC">
      <w:pPr>
        <w:shd w:val="clear" w:color="auto" w:fill="FFFFFF" w:themeFill="background1"/>
        <w:spacing w:after="0" w:line="240" w:lineRule="auto"/>
        <w:rPr>
          <w:rFonts w:ascii="Times New Roman" w:hAnsi="Times New Roman" w:eastAsia="Times New Roman" w:cs="Times New Roman"/>
          <w:color w:val="000000" w:themeColor="text1" w:themeTint="FF" w:themeShade="FF"/>
          <w:sz w:val="24"/>
          <w:szCs w:val="24"/>
        </w:rPr>
      </w:pP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However, </w:t>
      </w:r>
      <w:r w:rsidRPr="20D3C683" w:rsidR="00F21DA8">
        <w:rPr>
          <w:rStyle w:val="Heading5Char"/>
          <w:rFonts w:ascii="Times New Roman" w:hAnsi="Times New Roman" w:eastAsia="Times New Roman" w:cs="Times New Roman"/>
          <w:color w:val="000000" w:themeColor="text1"/>
          <w:sz w:val="24"/>
          <w:szCs w:val="24"/>
          <w:shd w:val="clear" w:color="auto" w:fill="FFFFFF"/>
        </w:rPr>
        <w:t>even if the textbook</w:t>
      </w:r>
      <w:r w:rsidRPr="20D3C683" w:rsidR="40BACC11">
        <w:rPr>
          <w:rStyle w:val="Heading5Char"/>
          <w:rFonts w:ascii="Times New Roman" w:hAnsi="Times New Roman" w:eastAsia="Times New Roman" w:cs="Times New Roman"/>
          <w:color w:val="000000" w:themeColor="text1"/>
          <w:sz w:val="24"/>
          <w:szCs w:val="24"/>
          <w:shd w:val="clear" w:color="auto" w:fill="FFFFFF"/>
        </w:rPr>
        <w:t xml:space="preserve"> </w:t>
      </w:r>
      <w:r w:rsidRPr="20D3C683" w:rsidR="00F21DA8">
        <w:rPr>
          <w:rStyle w:val="Heading5Char"/>
          <w:rFonts w:ascii="Times New Roman" w:hAnsi="Times New Roman" w:eastAsia="Times New Roman" w:cs="Times New Roman"/>
          <w:color w:val="000000" w:themeColor="text1"/>
          <w:sz w:val="24"/>
          <w:szCs w:val="24"/>
          <w:shd w:val="clear" w:color="auto" w:fill="FFFFFF"/>
        </w:rPr>
        <w:t>content</w:t>
      </w:r>
      <w:r w:rsidRPr="20D3C683" w:rsidR="00F21DA8">
        <w:rPr>
          <w:rStyle w:val="Heading5Char"/>
          <w:rFonts w:ascii="Times New Roman" w:hAnsi="Times New Roman" w:eastAsia="Times New Roman" w:cs="Times New Roman"/>
          <w:i w:val="1"/>
          <w:iCs w:val="1"/>
          <w:color w:val="000000" w:themeColor="text1"/>
          <w:sz w:val="24"/>
          <w:szCs w:val="24"/>
          <w:shd w:val="clear" w:color="auto" w:fill="FFFFFF"/>
        </w:rPr>
        <w:t>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remains</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unchanged practitioners</w:t>
      </w:r>
      <w:r w:rsidRPr="20D3C683" w:rsidR="00F21DA8">
        <w:rPr>
          <w:rStyle w:val="Heading5Char"/>
          <w:rFonts w:ascii="Times New Roman" w:hAnsi="Times New Roman" w:eastAsia="Times New Roman" w:cs="Times New Roman"/>
          <w:color w:val="000000" w:themeColor="text1"/>
          <w:sz w:val="24"/>
          <w:szCs w:val="24"/>
          <w:shd w:val="clear" w:color="auto" w:fill="FFFFFF"/>
        </w:rPr>
        <w:t> can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use</w:t>
      </w:r>
      <w:r w:rsidRPr="20D3C683" w:rsidR="53A4C496">
        <w:rPr>
          <w:rStyle w:val="Heading6Char"/>
          <w:rFonts w:ascii="Times New Roman" w:hAnsi="Times New Roman" w:eastAsia="Times New Roman" w:cs="Times New Roman"/>
          <w:i w:val="0"/>
          <w:iCs w:val="0"/>
          <w:color w:val="000000" w:themeColor="text1"/>
          <w:sz w:val="24"/>
          <w:szCs w:val="24"/>
          <w:shd w:val="clear" w:color="auto" w:fill="FFFFFF"/>
        </w:rPr>
        <w:t xml:space="preserve"> </w:t>
      </w:r>
      <w:r w:rsidRPr="20D3C683" w:rsidR="00F21DA8">
        <w:rPr>
          <w:rStyle w:val="Heading5Char"/>
          <w:rFonts w:ascii="Times New Roman" w:hAnsi="Times New Roman" w:eastAsia="Times New Roman" w:cs="Times New Roman"/>
          <w:color w:val="000000" w:themeColor="text1"/>
          <w:sz w:val="24"/>
          <w:szCs w:val="24"/>
          <w:shd w:val="clear" w:color="auto" w:fill="FFFFFF"/>
        </w:rPr>
        <w:t xml:space="preserve">these</w:t>
      </w:r>
      <w:r w:rsidRPr="20D3C683" w:rsidR="00F21DA8">
        <w:rPr>
          <w:rStyle w:val="Heading5Char"/>
          <w:rFonts w:ascii="Times New Roman" w:hAnsi="Times New Roman" w:eastAsia="Times New Roman" w:cs="Times New Roman"/>
          <w:i w:val="1"/>
          <w:iCs w:val="1"/>
          <w:color w:val="000000" w:themeColor="text1"/>
          <w:sz w:val="24"/>
          <w:szCs w:val="24"/>
          <w:shd w:val="clear" w:color="auto" w:fill="FFFFFF"/>
        </w:rPr>
        <w:t> </w:t>
      </w:r>
    </w:p>
    <w:p w:rsidR="00F21DA8" w:rsidP="20D3C683" w:rsidRDefault="00F21DA8" w14:paraId="29F60D28" w14:textId="1358530A">
      <w:pPr>
        <w:shd w:val="clear" w:color="auto" w:fill="FFFFFF" w:themeFill="background1"/>
        <w:spacing w:after="0" w:line="240" w:lineRule="auto"/>
        <w:rPr>
          <w:rFonts w:ascii="Times New Roman" w:hAnsi="Times New Roman" w:eastAsia="Times New Roman" w:cs="Times New Roman"/>
          <w:color w:val="000000" w:themeColor="text1" w:themeTint="FF" w:themeShade="FF"/>
          <w:sz w:val="24"/>
          <w:szCs w:val="24"/>
        </w:rPr>
      </w:pP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instances </w:t>
      </w:r>
      <w:r w:rsidRPr="20D3C683" w:rsidR="00F21DA8">
        <w:rPr>
          <w:rStyle w:val="Heading5Char"/>
          <w:rFonts w:ascii="Times New Roman" w:hAnsi="Times New Roman" w:eastAsia="Times New Roman" w:cs="Times New Roman"/>
          <w:color w:val="000000" w:themeColor="text1"/>
          <w:sz w:val="24"/>
          <w:szCs w:val="24"/>
          <w:shd w:val="clear" w:color="auto" w:fill="FFFFFF"/>
        </w:rPr>
        <w:t>to</w:t>
      </w:r>
      <w:r w:rsidRPr="20D3C683" w:rsidR="00F21DA8">
        <w:rPr>
          <w:rStyle w:val="Heading5Char"/>
          <w:rFonts w:ascii="Times New Roman" w:hAnsi="Times New Roman" w:eastAsia="Times New Roman" w:cs="Times New Roman"/>
          <w:i w:val="1"/>
          <w:iCs w:val="1"/>
          <w:color w:val="000000" w:themeColor="text1"/>
          <w:sz w:val="24"/>
          <w:szCs w:val="24"/>
          <w:shd w:val="clear" w:color="auto" w:fill="FFFFFF"/>
        </w:rPr>
        <w:t>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demonstrate</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w:t>
      </w:r>
      <w:r w:rsidRPr="20D3C683" w:rsidR="00F21DA8">
        <w:rPr>
          <w:rStyle w:val="Heading5Char"/>
          <w:rFonts w:ascii="Times New Roman" w:hAnsi="Times New Roman" w:eastAsia="Times New Roman" w:cs="Times New Roman"/>
          <w:color w:val="000000" w:themeColor="text1"/>
          <w:sz w:val="24"/>
          <w:szCs w:val="24"/>
          <w:shd w:val="clear" w:color="auto" w:fill="FFFFFF"/>
        </w:rPr>
        <w:t>gender</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 xml:space="preserve"> inequity.</w:t>
      </w:r>
      <w:r w:rsidRPr="20D3C683" w:rsidR="00F21DA8">
        <w:rPr>
          <w:rStyle w:val="Heading5Char"/>
          <w:rFonts w:ascii="Times New Roman" w:hAnsi="Times New Roman" w:eastAsia="Times New Roman" w:cs="Times New Roman"/>
          <w:color w:val="000000" w:themeColor="text1"/>
          <w:sz w:val="24"/>
          <w:szCs w:val="24"/>
          <w:shd w:val="clear" w:color="auto" w:fill="FFFFFF"/>
        </w:rPr>
        <w:t xml:space="preserve"> This</w:t>
      </w:r>
      <w:r w:rsidRPr="20D3C683" w:rsidR="00F21DA8">
        <w:rPr>
          <w:rStyle w:val="Heading5Char"/>
          <w:rFonts w:ascii="Times New Roman" w:hAnsi="Times New Roman" w:eastAsia="Times New Roman" w:cs="Times New Roman"/>
          <w:i w:val="1"/>
          <w:iCs w:val="1"/>
          <w:color w:val="000000" w:themeColor="text1"/>
          <w:sz w:val="24"/>
          <w:szCs w:val="24"/>
          <w:shd w:val="clear" w:color="auto" w:fill="FFFFFF"/>
        </w:rPr>
        <w:t>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educates children to</w:t>
      </w:r>
      <w:r w:rsidRPr="20D3C683" w:rsidR="00F21DA8">
        <w:rPr>
          <w:rStyle w:val="Heading5Char"/>
          <w:rFonts w:ascii="Times New Roman" w:hAnsi="Times New Roman" w:eastAsia="Times New Roman" w:cs="Times New Roman"/>
          <w:color w:val="000000" w:themeColor="text1"/>
          <w:sz w:val="24"/>
          <w:szCs w:val="24"/>
          <w:shd w:val="clear" w:color="auto" w:fill="FFFFFF"/>
        </w:rPr>
        <w:t> think critically</w:t>
      </w:r>
      <w:r w:rsidRPr="20D3C683" w:rsidR="00F21DA8">
        <w:rPr>
          <w:rStyle w:val="Heading5Char"/>
          <w:rFonts w:ascii="Times New Roman" w:hAnsi="Times New Roman" w:eastAsia="Times New Roman" w:cs="Times New Roman"/>
          <w:color w:val="000000" w:themeColor="text1"/>
          <w:sz w:val="24"/>
          <w:szCs w:val="24"/>
          <w:shd w:val="clear" w:color="auto" w:fill="FFFFFF"/>
        </w:rPr>
        <w:t xml:space="preserve"> </w:t>
      </w:r>
      <w:r w:rsidRPr="20D3C683" w:rsidR="00F21DA8">
        <w:rPr>
          <w:rStyle w:val="Heading5Char"/>
          <w:rFonts w:ascii="Times New Roman" w:hAnsi="Times New Roman" w:eastAsia="Times New Roman" w:cs="Times New Roman"/>
          <w:color w:val="000000" w:themeColor="text1"/>
          <w:sz w:val="24"/>
          <w:szCs w:val="24"/>
          <w:shd w:val="clear" w:color="auto" w:fill="FFFFFF"/>
        </w:rPr>
        <w:t>about </w:t>
      </w:r>
    </w:p>
    <w:p w:rsidR="00F21DA8" w:rsidP="20D3C683" w:rsidRDefault="00F21DA8" w14:paraId="4DF23A5A" w14:textId="2CD5E8BF">
      <w:pPr>
        <w:shd w:val="clear" w:color="auto" w:fill="FFFFFF" w:themeFill="background1"/>
        <w:spacing w:after="0" w:line="240" w:lineRule="auto"/>
        <w:rPr>
          <w:rFonts w:ascii="Times New Roman" w:hAnsi="Times New Roman" w:eastAsia="Times New Roman" w:cs="Times New Roman"/>
          <w:color w:val="000000" w:themeColor="text1"/>
          <w:sz w:val="24"/>
          <w:szCs w:val="24"/>
          <w:shd w:val="clear" w:color="auto" w:fill="FFFFFF"/>
        </w:rPr>
      </w:pPr>
      <w:r w:rsidRPr="20D3C683" w:rsidR="00F21DA8">
        <w:rPr>
          <w:rStyle w:val="Heading5Char"/>
          <w:rFonts w:ascii="Times New Roman" w:hAnsi="Times New Roman" w:eastAsia="Times New Roman" w:cs="Times New Roman"/>
          <w:color w:val="000000" w:themeColor="text1"/>
          <w:sz w:val="24"/>
          <w:szCs w:val="24"/>
          <w:shd w:val="clear" w:color="auto" w:fill="FFFFFF"/>
        </w:rPr>
        <w:t>the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things</w:t>
      </w:r>
      <w:r w:rsidRPr="20D3C683" w:rsidR="00F21DA8">
        <w:rPr>
          <w:rStyle w:val="Heading6Char"/>
          <w:rFonts w:ascii="Times New Roman" w:hAnsi="Times New Roman" w:eastAsia="Times New Roman" w:cs="Times New Roman"/>
          <w:color w:val="000000" w:themeColor="text1"/>
          <w:sz w:val="24"/>
          <w:szCs w:val="24"/>
          <w:shd w:val="clear" w:color="auto" w:fill="FFFFFF"/>
        </w:rPr>
        <w:t> </w:t>
      </w:r>
      <w:r w:rsidRPr="20D3C683" w:rsidR="00F21DA8">
        <w:rPr>
          <w:rStyle w:val="Heading5Char"/>
          <w:rFonts w:ascii="Times New Roman" w:hAnsi="Times New Roman" w:eastAsia="Times New Roman" w:cs="Times New Roman"/>
          <w:color w:val="000000" w:themeColor="text1"/>
          <w:sz w:val="24"/>
          <w:szCs w:val="24"/>
          <w:shd w:val="clear" w:color="auto" w:fill="FFFFFF"/>
        </w:rPr>
        <w:t>they read, which is </w:t>
      </w:r>
      <w:r w:rsidRPr="20D3C683" w:rsidR="00F21DA8">
        <w:rPr>
          <w:rStyle w:val="Heading6Char"/>
          <w:rFonts w:ascii="Times New Roman" w:hAnsi="Times New Roman" w:eastAsia="Times New Roman" w:cs="Times New Roman"/>
          <w:i w:val="0"/>
          <w:iCs w:val="0"/>
          <w:color w:val="000000" w:themeColor="text1"/>
          <w:sz w:val="24"/>
          <w:szCs w:val="24"/>
          <w:shd w:val="clear" w:color="auto" w:fill="FFFFFF"/>
        </w:rPr>
        <w:t>especially</w:t>
      </w:r>
      <w:r w:rsidRPr="20D3C683" w:rsidR="00F21DA8">
        <w:rPr>
          <w:rStyle w:val="Heading6Char"/>
          <w:rFonts w:ascii="Times New Roman" w:hAnsi="Times New Roman" w:eastAsia="Times New Roman" w:cs="Times New Roman"/>
          <w:color w:val="000000" w:themeColor="text1"/>
          <w:sz w:val="24"/>
          <w:szCs w:val="24"/>
          <w:shd w:val="clear" w:color="auto" w:fill="FFFFFF"/>
        </w:rPr>
        <w:t> </w:t>
      </w:r>
      <w:r w:rsidRPr="20D3C683" w:rsidR="00F21DA8">
        <w:rPr>
          <w:rStyle w:val="Heading5Char"/>
          <w:rFonts w:ascii="Times New Roman" w:hAnsi="Times New Roman" w:eastAsia="Times New Roman" w:cs="Times New Roman"/>
          <w:color w:val="000000" w:themeColor="text1"/>
          <w:sz w:val="24"/>
          <w:szCs w:val="24"/>
          <w:shd w:val="clear" w:color="auto" w:fill="FFFFFF"/>
        </w:rPr>
        <w:t>important</w:t>
      </w:r>
      <w:r w:rsidRPr="20D3C683" w:rsidR="00F21DA8">
        <w:rPr>
          <w:rStyle w:val="Heading5Char"/>
          <w:rFonts w:ascii="Times New Roman" w:hAnsi="Times New Roman" w:eastAsia="Times New Roman" w:cs="Times New Roman"/>
          <w:color w:val="000000" w:themeColor="text1"/>
          <w:sz w:val="24"/>
          <w:szCs w:val="24"/>
          <w:shd w:val="clear" w:color="auto" w:fill="FFFFFF"/>
        </w:rPr>
        <w:t xml:space="preserve">. Adults who are not related to the child, including teachers, coaches, or other relatives, can offer important support, providing a safe space to talk without feeling judged </w:t>
      </w:r>
      <w:r w:rsidRPr="20D3C683" w:rsidR="0045756B">
        <w:rPr>
          <w:rStyle w:val="Heading5Char"/>
          <w:rFonts w:ascii="Times New Roman" w:hAnsi="Times New Roman" w:eastAsia="Times New Roman" w:cs="Times New Roman"/>
          <w:color w:val="000000" w:themeColor="text1"/>
          <w:sz w:val="24"/>
          <w:szCs w:val="24"/>
          <w:shd w:val="clear" w:color="auto" w:fill="FFFFFF"/>
        </w:rPr>
        <w:t xml:space="preserve">and </w:t>
      </w:r>
      <w:r w:rsidRPr="20D3C683" w:rsidR="00F21DA8">
        <w:rPr>
          <w:rStyle w:val="Heading5Char"/>
          <w:rFonts w:ascii="Times New Roman" w:hAnsi="Times New Roman" w:eastAsia="Times New Roman" w:cs="Times New Roman"/>
          <w:color w:val="000000" w:themeColor="text1"/>
          <w:sz w:val="24"/>
          <w:szCs w:val="24"/>
          <w:shd w:val="clear" w:color="auto" w:fill="FFFFFF"/>
        </w:rPr>
        <w:t>can help a child feel less alone and accepted (NSPCC, No Date).</w:t>
      </w:r>
    </w:p>
    <w:p w:rsidRPr="001D76A1" w:rsidR="00F21DA8" w:rsidP="20D3C683" w:rsidRDefault="00F21DA8" w14:paraId="60B564DC"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29EB47C8"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422D80CC"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373358" w:rsidP="20D3C683" w:rsidRDefault="00F21DA8" w14:paraId="2A9F888F"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r w:rsidRPr="20D3C683" w:rsidR="00F21DA8">
        <w:rPr>
          <w:rStyle w:val="css-1f32sl1"/>
          <w:rFonts w:ascii="Times New Roman" w:hAnsi="Times New Roman" w:eastAsia="Times New Roman" w:cs="Times New Roman"/>
          <w:b w:val="1"/>
          <w:bCs w:val="1"/>
          <w:color w:val="000000" w:themeColor="text1" w:themeTint="FF" w:themeShade="FF"/>
          <w:sz w:val="24"/>
          <w:szCs w:val="24"/>
          <w:u w:val="single"/>
        </w:rPr>
        <w:t>Inclusive leadership with families</w:t>
      </w:r>
    </w:p>
    <w:p w:rsidR="00373358" w:rsidP="20D3C683" w:rsidRDefault="00373358" w14:paraId="40A80E86"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p>
    <w:p w:rsidRPr="00F21DA8" w:rsidR="00F21DA8" w:rsidP="20D3C683" w:rsidRDefault="00F21DA8" w14:paraId="189D896C" w14:textId="1ABDFE25">
      <w:pPr>
        <w:shd w:val="clear" w:color="auto" w:fill="FFFFFF" w:themeFill="background1"/>
        <w:spacing w:after="0" w:line="240" w:lineRule="auto"/>
        <w:rPr>
          <w:rStyle w:val="css-10o52y0"/>
          <w:rFonts w:ascii="Times New Roman" w:hAnsi="Times New Roman" w:eastAsia="Times New Roman" w:cs="Times New Roman"/>
          <w:b w:val="1"/>
          <w:bCs w:val="1"/>
          <w:color w:val="000000" w:themeColor="text1"/>
          <w:sz w:val="24"/>
          <w:szCs w:val="24"/>
          <w:u w:val="single"/>
        </w:rPr>
      </w:pPr>
      <w:r w:rsidRPr="20D3C683" w:rsidR="00F21DA8">
        <w:rPr>
          <w:rStyle w:val="css-1f32sl1"/>
          <w:rFonts w:ascii="Times New Roman" w:hAnsi="Times New Roman" w:eastAsia="Times New Roman" w:cs="Times New Roman"/>
          <w:color w:val="000000" w:themeColor="text1" w:themeTint="FF" w:themeShade="FF"/>
          <w:sz w:val="24"/>
          <w:szCs w:val="24"/>
        </w:rPr>
        <w:t xml:space="preserve">Not only is it important to listen to children but the voice of the families provides practitioner with not only an understanding of the needs of the child but of the </w:t>
      </w:r>
      <w:r w:rsidRPr="20D3C683" w:rsidR="1F1B56B6">
        <w:rPr>
          <w:rStyle w:val="css-1f32sl1"/>
          <w:rFonts w:ascii="Times New Roman" w:hAnsi="Times New Roman" w:eastAsia="Times New Roman" w:cs="Times New Roman"/>
          <w:color w:val="000000" w:themeColor="text1" w:themeTint="FF" w:themeShade="FF"/>
          <w:sz w:val="24"/>
          <w:szCs w:val="24"/>
        </w:rPr>
        <w:t>often-sensitive</w:t>
      </w:r>
      <w:r w:rsidRPr="20D3C683" w:rsidR="00F21DA8">
        <w:rPr>
          <w:rStyle w:val="css-1f32sl1"/>
          <w:rFonts w:ascii="Times New Roman" w:hAnsi="Times New Roman" w:eastAsia="Times New Roman" w:cs="Times New Roman"/>
          <w:color w:val="000000" w:themeColor="text1" w:themeTint="FF" w:themeShade="FF"/>
          <w:sz w:val="24"/>
          <w:szCs w:val="24"/>
        </w:rPr>
        <w:t xml:space="preserve"> nature of the concern. Opening lines communication to ensure inclusive practice is being upheld is important in developing pedagogies within a setting (</w:t>
      </w:r>
      <w:r w:rsidRPr="20D3C683" w:rsidR="00F21DA8">
        <w:rPr>
          <w:rStyle w:val="css-1f32sl1"/>
          <w:rFonts w:ascii="Times New Roman" w:hAnsi="Times New Roman" w:eastAsia="Times New Roman" w:cs="Times New Roman"/>
          <w:color w:val="000000" w:themeColor="text1" w:themeTint="FF" w:themeShade="FF"/>
          <w:sz w:val="24"/>
          <w:szCs w:val="24"/>
        </w:rPr>
        <w:t>Nutbrown</w:t>
      </w:r>
      <w:r w:rsidRPr="20D3C683" w:rsidR="00F21DA8">
        <w:rPr>
          <w:rStyle w:val="css-1f32sl1"/>
          <w:rFonts w:ascii="Times New Roman" w:hAnsi="Times New Roman" w:eastAsia="Times New Roman" w:cs="Times New Roman"/>
          <w:color w:val="000000" w:themeColor="text1" w:themeTint="FF" w:themeShade="FF"/>
          <w:sz w:val="24"/>
          <w:szCs w:val="24"/>
        </w:rPr>
        <w:t xml:space="preserve">, </w:t>
      </w:r>
      <w:r w:rsidRPr="20D3C683" w:rsidR="00F21DA8">
        <w:rPr>
          <w:rStyle w:val="css-1f32sl1"/>
          <w:rFonts w:ascii="Times New Roman" w:hAnsi="Times New Roman" w:eastAsia="Times New Roman" w:cs="Times New Roman"/>
          <w:color w:val="000000" w:themeColor="text1" w:themeTint="FF" w:themeShade="FF"/>
          <w:sz w:val="24"/>
          <w:szCs w:val="24"/>
        </w:rPr>
        <w:t>Clough</w:t>
      </w:r>
      <w:r w:rsidRPr="20D3C683" w:rsidR="00F21DA8">
        <w:rPr>
          <w:rStyle w:val="css-1f32sl1"/>
          <w:rFonts w:ascii="Times New Roman" w:hAnsi="Times New Roman" w:eastAsia="Times New Roman" w:cs="Times New Roman"/>
          <w:color w:val="000000" w:themeColor="text1" w:themeTint="FF" w:themeShade="FF"/>
          <w:sz w:val="24"/>
          <w:szCs w:val="24"/>
        </w:rPr>
        <w:t xml:space="preserve"> and Atherton, 20</w:t>
      </w:r>
      <w:r w:rsidRPr="20D3C683" w:rsidR="7D76B8E5">
        <w:rPr>
          <w:rStyle w:val="css-1f32sl1"/>
          <w:rFonts w:ascii="Times New Roman" w:hAnsi="Times New Roman" w:eastAsia="Times New Roman" w:cs="Times New Roman"/>
          <w:color w:val="000000" w:themeColor="text1" w:themeTint="FF" w:themeShade="FF"/>
          <w:sz w:val="24"/>
          <w:szCs w:val="24"/>
        </w:rPr>
        <w:t>13</w:t>
      </w:r>
      <w:r w:rsidRPr="20D3C683" w:rsidR="00F21DA8">
        <w:rPr>
          <w:rStyle w:val="css-1f32sl1"/>
          <w:rFonts w:ascii="Times New Roman" w:hAnsi="Times New Roman" w:eastAsia="Times New Roman" w:cs="Times New Roman"/>
          <w:color w:val="000000" w:themeColor="text1" w:themeTint="FF" w:themeShade="FF"/>
          <w:sz w:val="24"/>
          <w:szCs w:val="24"/>
        </w:rPr>
        <w:t xml:space="preserve">). Within the scenario discussed the child’s family was very approachable and requested to be kept up to date with school policies and any external information or workshops available. Henderson and </w:t>
      </w:r>
      <w:r w:rsidRPr="20D3C683" w:rsidR="00F21DA8">
        <w:rPr>
          <w:rStyle w:val="css-1f32sl1"/>
          <w:rFonts w:ascii="Times New Roman" w:hAnsi="Times New Roman" w:eastAsia="Times New Roman" w:cs="Times New Roman"/>
          <w:color w:val="000000" w:themeColor="text1" w:themeTint="FF" w:themeShade="FF"/>
          <w:sz w:val="24"/>
          <w:szCs w:val="24"/>
        </w:rPr>
        <w:t>Mapp</w:t>
      </w:r>
      <w:r w:rsidRPr="20D3C683" w:rsidR="00F21DA8">
        <w:rPr>
          <w:rStyle w:val="css-1f32sl1"/>
          <w:rFonts w:ascii="Times New Roman" w:hAnsi="Times New Roman" w:eastAsia="Times New Roman" w:cs="Times New Roman"/>
          <w:color w:val="000000" w:themeColor="text1" w:themeTint="FF" w:themeShade="FF"/>
          <w:sz w:val="24"/>
          <w:szCs w:val="24"/>
        </w:rPr>
        <w:t xml:space="preserve"> (2002) cited in </w:t>
      </w:r>
      <w:r w:rsidRPr="20D3C683" w:rsidR="00F21DA8">
        <w:rPr>
          <w:rStyle w:val="css-1f32sl1"/>
          <w:rFonts w:ascii="Times New Roman" w:hAnsi="Times New Roman" w:eastAsia="Times New Roman" w:cs="Times New Roman"/>
          <w:color w:val="000000" w:themeColor="text1" w:themeTint="FF" w:themeShade="FF"/>
          <w:sz w:val="24"/>
          <w:szCs w:val="24"/>
        </w:rPr>
        <w:t>Scanlan</w:t>
      </w:r>
      <w:r w:rsidRPr="20D3C683" w:rsidR="00F21DA8">
        <w:rPr>
          <w:rStyle w:val="css-1f32sl1"/>
          <w:rFonts w:ascii="Times New Roman" w:hAnsi="Times New Roman" w:eastAsia="Times New Roman" w:cs="Times New Roman"/>
          <w:color w:val="000000" w:themeColor="text1" w:themeTint="FF" w:themeShade="FF"/>
          <w:sz w:val="24"/>
          <w:szCs w:val="24"/>
        </w:rPr>
        <w:t xml:space="preserve"> and Johnson (2021, p.234) suggests that research </w:t>
      </w:r>
      <w:r w:rsidRPr="20D3C683" w:rsidR="00F21DA8">
        <w:rPr>
          <w:rStyle w:val="css-1f32sl1"/>
          <w:rFonts w:ascii="Times New Roman" w:hAnsi="Times New Roman" w:eastAsia="Times New Roman" w:cs="Times New Roman"/>
          <w:color w:val="000000" w:themeColor="text1" w:themeTint="FF" w:themeShade="FF"/>
          <w:sz w:val="24"/>
          <w:szCs w:val="24"/>
        </w:rPr>
        <w:t>indicates</w:t>
      </w:r>
      <w:r w:rsidRPr="20D3C683" w:rsidR="00F21DA8">
        <w:rPr>
          <w:rStyle w:val="css-1f32sl1"/>
          <w:rFonts w:ascii="Times New Roman" w:hAnsi="Times New Roman" w:eastAsia="Times New Roman" w:cs="Times New Roman"/>
          <w:color w:val="000000" w:themeColor="text1" w:themeTint="FF" w:themeShade="FF"/>
          <w:sz w:val="24"/>
          <w:szCs w:val="24"/>
        </w:rPr>
        <w:t> </w:t>
      </w:r>
      <w:r w:rsidRPr="20D3C683" w:rsidR="00F21DA8">
        <w:rPr>
          <w:rStyle w:val="css-0"/>
          <w:rFonts w:ascii="Times New Roman" w:hAnsi="Times New Roman" w:eastAsia="Times New Roman" w:cs="Times New Roman"/>
          <w:color w:val="000000" w:themeColor="text1" w:themeTint="FF" w:themeShade="FF"/>
          <w:sz w:val="24"/>
          <w:szCs w:val="24"/>
        </w:rPr>
        <w:t>that schools where parent engagement </w:t>
      </w:r>
      <w:r w:rsidRPr="20D3C683" w:rsidR="00F21DA8">
        <w:rPr>
          <w:rStyle w:val="css-1f32sl1"/>
          <w:rFonts w:ascii="Times New Roman" w:hAnsi="Times New Roman" w:eastAsia="Times New Roman" w:cs="Times New Roman"/>
          <w:color w:val="000000" w:themeColor="text1" w:themeTint="FF" w:themeShade="FF"/>
          <w:sz w:val="24"/>
          <w:szCs w:val="24"/>
        </w:rPr>
        <w:t>is positively correlated </w:t>
      </w:r>
      <w:r w:rsidRPr="20D3C683" w:rsidR="00F21DA8">
        <w:rPr>
          <w:rStyle w:val="css-0"/>
          <w:rFonts w:ascii="Times New Roman" w:hAnsi="Times New Roman" w:eastAsia="Times New Roman" w:cs="Times New Roman"/>
          <w:color w:val="000000" w:themeColor="text1" w:themeTint="FF" w:themeShade="FF"/>
          <w:sz w:val="24"/>
          <w:szCs w:val="24"/>
        </w:rPr>
        <w:t>with </w:t>
      </w:r>
      <w:r w:rsidRPr="20D3C683" w:rsidR="00F21DA8">
        <w:rPr>
          <w:rStyle w:val="css-10o52y0"/>
          <w:rFonts w:ascii="Times New Roman" w:hAnsi="Times New Roman" w:eastAsia="Times New Roman" w:cs="Times New Roman"/>
          <w:color w:val="000000" w:themeColor="text1" w:themeTint="FF" w:themeShade="FF"/>
          <w:sz w:val="24"/>
          <w:szCs w:val="24"/>
        </w:rPr>
        <w:t>student</w:t>
      </w:r>
    </w:p>
    <w:p w:rsidRPr="003A1F5E" w:rsidR="00F21DA8" w:rsidP="20D3C683" w:rsidRDefault="00F21DA8" w14:paraId="6EADC621" w14:textId="77777777" w14:noSpellErr="1">
      <w:pPr>
        <w:pStyle w:val="Heading6"/>
        <w:shd w:val="clear" w:color="auto" w:fill="FFFFFF" w:themeFill="background1"/>
        <w:spacing w:line="240" w:lineRule="auto"/>
        <w:rPr>
          <w:rStyle w:val="css-10o52y0"/>
          <w:rFonts w:ascii="Times New Roman" w:hAnsi="Times New Roman" w:eastAsia="Times New Roman" w:cs="Times New Roman"/>
          <w:i w:val="0"/>
          <w:iCs w:val="0"/>
          <w:color w:val="000000" w:themeColor="text1"/>
          <w:sz w:val="24"/>
          <w:szCs w:val="24"/>
        </w:rPr>
      </w:pPr>
      <w:r w:rsidRPr="20D3C683" w:rsidR="00F21DA8">
        <w:rPr>
          <w:rStyle w:val="css-10o52y0"/>
          <w:rFonts w:ascii="Times New Roman" w:hAnsi="Times New Roman" w:eastAsia="Times New Roman" w:cs="Times New Roman"/>
          <w:i w:val="0"/>
          <w:iCs w:val="0"/>
          <w:color w:val="000000" w:themeColor="text1" w:themeTint="FF" w:themeShade="FF"/>
          <w:sz w:val="24"/>
          <w:szCs w:val="24"/>
        </w:rPr>
        <w:t>learning growth </w:t>
      </w:r>
      <w:r w:rsidRPr="20D3C683" w:rsidR="00F21DA8">
        <w:rPr>
          <w:rStyle w:val="css-1fxatq4"/>
          <w:rFonts w:ascii="Times New Roman" w:hAnsi="Times New Roman" w:eastAsia="Times New Roman" w:cs="Times New Roman"/>
          <w:i w:val="0"/>
          <w:iCs w:val="0"/>
          <w:color w:val="000000" w:themeColor="text1" w:themeTint="FF" w:themeShade="FF"/>
          <w:sz w:val="24"/>
          <w:szCs w:val="24"/>
        </w:rPr>
        <w:t>have </w:t>
      </w:r>
      <w:r w:rsidRPr="20D3C683" w:rsidR="00F21DA8">
        <w:rPr>
          <w:rStyle w:val="css-10o52y0"/>
          <w:rFonts w:ascii="Times New Roman" w:hAnsi="Times New Roman" w:eastAsia="Times New Roman" w:cs="Times New Roman"/>
          <w:i w:val="0"/>
          <w:iCs w:val="0"/>
          <w:color w:val="000000" w:themeColor="text1" w:themeTint="FF" w:themeShade="FF"/>
          <w:sz w:val="24"/>
          <w:szCs w:val="24"/>
        </w:rPr>
        <w:t>a </w:t>
      </w:r>
      <w:r w:rsidRPr="20D3C683" w:rsidR="00F21DA8">
        <w:rPr>
          <w:rStyle w:val="css-1fxatq4"/>
          <w:rFonts w:ascii="Times New Roman" w:hAnsi="Times New Roman" w:eastAsia="Times New Roman" w:cs="Times New Roman"/>
          <w:i w:val="0"/>
          <w:iCs w:val="0"/>
          <w:color w:val="000000" w:themeColor="text1" w:themeTint="FF" w:themeShade="FF"/>
          <w:sz w:val="24"/>
          <w:szCs w:val="24"/>
        </w:rPr>
        <w:t>variety </w:t>
      </w:r>
      <w:r w:rsidRPr="20D3C683" w:rsidR="00F21DA8">
        <w:rPr>
          <w:rStyle w:val="css-10o52y0"/>
          <w:rFonts w:ascii="Times New Roman" w:hAnsi="Times New Roman" w:eastAsia="Times New Roman" w:cs="Times New Roman"/>
          <w:i w:val="0"/>
          <w:iCs w:val="0"/>
          <w:color w:val="000000" w:themeColor="text1" w:themeTint="FF" w:themeShade="FF"/>
          <w:sz w:val="24"/>
          <w:szCs w:val="24"/>
        </w:rPr>
        <w:t>of </w:t>
      </w:r>
      <w:r w:rsidRPr="20D3C683" w:rsidR="00F21DA8">
        <w:rPr>
          <w:rStyle w:val="css-1fxatq4"/>
          <w:rFonts w:ascii="Times New Roman" w:hAnsi="Times New Roman" w:eastAsia="Times New Roman" w:cs="Times New Roman"/>
          <w:i w:val="0"/>
          <w:iCs w:val="0"/>
          <w:color w:val="000000" w:themeColor="text1" w:themeTint="FF" w:themeShade="FF"/>
          <w:sz w:val="24"/>
          <w:szCs w:val="24"/>
        </w:rPr>
        <w:t>characteristics, including developing </w:t>
      </w:r>
      <w:r w:rsidRPr="20D3C683" w:rsidR="00F21DA8">
        <w:rPr>
          <w:rStyle w:val="css-10o52y0"/>
          <w:rFonts w:ascii="Times New Roman" w:hAnsi="Times New Roman" w:eastAsia="Times New Roman" w:cs="Times New Roman"/>
          <w:i w:val="0"/>
          <w:iCs w:val="0"/>
          <w:color w:val="000000" w:themeColor="text1" w:themeTint="FF" w:themeShade="FF"/>
          <w:sz w:val="24"/>
          <w:szCs w:val="24"/>
        </w:rPr>
        <w:t>collaborative, trusting </w:t>
      </w:r>
    </w:p>
    <w:p w:rsidRPr="003A1F5E" w:rsidR="00F21DA8" w:rsidP="20D3C683" w:rsidRDefault="00F21DA8" w14:paraId="1B96CE49" w14:textId="77777777" w14:noSpellErr="1">
      <w:pPr>
        <w:pStyle w:val="Heading6"/>
        <w:shd w:val="clear" w:color="auto" w:fill="FFFFFF" w:themeFill="background1"/>
        <w:spacing w:before="0" w:line="240" w:lineRule="auto"/>
        <w:rPr>
          <w:rStyle w:val="css-10o52y0"/>
          <w:rFonts w:ascii="Times New Roman" w:hAnsi="Times New Roman" w:eastAsia="Times New Roman" w:cs="Times New Roman"/>
          <w:i w:val="0"/>
          <w:iCs w:val="0"/>
          <w:color w:val="000000" w:themeColor="text1"/>
          <w:sz w:val="24"/>
          <w:szCs w:val="24"/>
        </w:rPr>
      </w:pPr>
      <w:r w:rsidRPr="20D3C683" w:rsidR="00F21DA8">
        <w:rPr>
          <w:rStyle w:val="css-lq4jk2"/>
          <w:rFonts w:ascii="Times New Roman" w:hAnsi="Times New Roman" w:eastAsia="Times New Roman" w:cs="Times New Roman"/>
          <w:i w:val="0"/>
          <w:iCs w:val="0"/>
          <w:color w:val="000000" w:themeColor="text1" w:themeTint="FF" w:themeShade="FF"/>
          <w:sz w:val="24"/>
          <w:szCs w:val="24"/>
        </w:rPr>
        <w:t>relationships with families and </w:t>
      </w:r>
      <w:r w:rsidRPr="20D3C683" w:rsidR="00F21DA8">
        <w:rPr>
          <w:rStyle w:val="css-10o52y0"/>
          <w:rFonts w:ascii="Times New Roman" w:hAnsi="Times New Roman" w:eastAsia="Times New Roman" w:cs="Times New Roman"/>
          <w:i w:val="0"/>
          <w:iCs w:val="0"/>
          <w:color w:val="000000" w:themeColor="text1" w:themeTint="FF" w:themeShade="FF"/>
          <w:sz w:val="24"/>
          <w:szCs w:val="24"/>
        </w:rPr>
        <w:t>the community, </w:t>
      </w:r>
      <w:r w:rsidRPr="20D3C683" w:rsidR="00F21DA8">
        <w:rPr>
          <w:rStyle w:val="css-1fxatq4"/>
          <w:rFonts w:ascii="Times New Roman" w:hAnsi="Times New Roman" w:eastAsia="Times New Roman" w:cs="Times New Roman"/>
          <w:i w:val="0"/>
          <w:iCs w:val="0"/>
          <w:color w:val="000000" w:themeColor="text1" w:themeTint="FF" w:themeShade="FF"/>
          <w:sz w:val="24"/>
          <w:szCs w:val="24"/>
        </w:rPr>
        <w:t>identifying</w:t>
      </w:r>
      <w:r w:rsidRPr="20D3C683" w:rsidR="00F21DA8">
        <w:rPr>
          <w:rStyle w:val="css-1fxatq4"/>
          <w:rFonts w:ascii="Times New Roman" w:hAnsi="Times New Roman" w:eastAsia="Times New Roman" w:cs="Times New Roman"/>
          <w:i w:val="0"/>
          <w:iCs w:val="0"/>
          <w:color w:val="000000" w:themeColor="text1" w:themeTint="FF" w:themeShade="FF"/>
          <w:sz w:val="24"/>
          <w:szCs w:val="24"/>
        </w:rPr>
        <w:t> </w:t>
      </w:r>
      <w:r w:rsidRPr="20D3C683" w:rsidR="00F21DA8">
        <w:rPr>
          <w:rStyle w:val="css-10o52y0"/>
          <w:rFonts w:ascii="Times New Roman" w:hAnsi="Times New Roman" w:eastAsia="Times New Roman" w:cs="Times New Roman"/>
          <w:i w:val="0"/>
          <w:iCs w:val="0"/>
          <w:color w:val="000000" w:themeColor="text1" w:themeTint="FF" w:themeShade="FF"/>
          <w:sz w:val="24"/>
          <w:szCs w:val="24"/>
        </w:rPr>
        <w:t>and </w:t>
      </w:r>
      <w:r w:rsidRPr="20D3C683" w:rsidR="00F21DA8">
        <w:rPr>
          <w:rStyle w:val="css-1fxatq4"/>
          <w:rFonts w:ascii="Times New Roman" w:hAnsi="Times New Roman" w:eastAsia="Times New Roman" w:cs="Times New Roman"/>
          <w:i w:val="0"/>
          <w:iCs w:val="0"/>
          <w:color w:val="000000" w:themeColor="text1" w:themeTint="FF" w:themeShade="FF"/>
          <w:sz w:val="24"/>
          <w:szCs w:val="24"/>
        </w:rPr>
        <w:t>meeting </w:t>
      </w:r>
      <w:r w:rsidRPr="20D3C683" w:rsidR="00F21DA8">
        <w:rPr>
          <w:rStyle w:val="css-10o52y0"/>
          <w:rFonts w:ascii="Times New Roman" w:hAnsi="Times New Roman" w:eastAsia="Times New Roman" w:cs="Times New Roman"/>
          <w:i w:val="0"/>
          <w:iCs w:val="0"/>
          <w:color w:val="000000" w:themeColor="text1" w:themeTint="FF" w:themeShade="FF"/>
          <w:sz w:val="24"/>
          <w:szCs w:val="24"/>
        </w:rPr>
        <w:t>the diverse needs of</w:t>
      </w:r>
    </w:p>
    <w:p w:rsidR="00F21DA8" w:rsidP="20D3C683" w:rsidRDefault="00F21DA8" w14:paraId="03748863" w14:textId="77777777">
      <w:pPr>
        <w:pStyle w:val="Heading6"/>
        <w:shd w:val="clear" w:color="auto" w:fill="FFFFFF" w:themeFill="background1"/>
        <w:spacing w:line="240" w:lineRule="auto"/>
        <w:rPr>
          <w:rStyle w:val="css-lq4jk2"/>
          <w:rFonts w:ascii="Times New Roman" w:hAnsi="Times New Roman" w:eastAsia="Times New Roman" w:cs="Times New Roman"/>
          <w:i w:val="0"/>
          <w:iCs w:val="0"/>
          <w:color w:val="000000" w:themeColor="text1"/>
          <w:sz w:val="24"/>
          <w:szCs w:val="24"/>
        </w:rPr>
      </w:pPr>
      <w:r w:rsidRPr="20D3C683" w:rsidR="00F21DA8">
        <w:rPr>
          <w:rStyle w:val="css-10o52y0"/>
          <w:rFonts w:ascii="Times New Roman" w:hAnsi="Times New Roman" w:eastAsia="Times New Roman" w:cs="Times New Roman"/>
          <w:i w:val="0"/>
          <w:iCs w:val="0"/>
          <w:color w:val="000000" w:themeColor="text1" w:themeTint="FF" w:themeShade="FF"/>
          <w:sz w:val="24"/>
          <w:szCs w:val="24"/>
        </w:rPr>
        <w:t>families, and sharing </w:t>
      </w:r>
      <w:r w:rsidRPr="20D3C683" w:rsidR="00F21DA8">
        <w:rPr>
          <w:rStyle w:val="css-1fxatq4"/>
          <w:rFonts w:ascii="Times New Roman" w:hAnsi="Times New Roman" w:eastAsia="Times New Roman" w:cs="Times New Roman"/>
          <w:i w:val="0"/>
          <w:iCs w:val="0"/>
          <w:color w:val="000000" w:themeColor="text1" w:themeTint="FF" w:themeShade="FF"/>
          <w:sz w:val="24"/>
          <w:szCs w:val="24"/>
        </w:rPr>
        <w:t>authority </w:t>
      </w:r>
      <w:r w:rsidRPr="20D3C683" w:rsidR="00F21DA8">
        <w:rPr>
          <w:rStyle w:val="css-10o52y0"/>
          <w:rFonts w:ascii="Times New Roman" w:hAnsi="Times New Roman" w:eastAsia="Times New Roman" w:cs="Times New Roman"/>
          <w:i w:val="0"/>
          <w:iCs w:val="0"/>
          <w:color w:val="000000" w:themeColor="text1" w:themeTint="FF" w:themeShade="FF"/>
          <w:sz w:val="24"/>
          <w:szCs w:val="24"/>
        </w:rPr>
        <w:t>and responsibility in </w:t>
      </w:r>
      <w:r w:rsidRPr="20D3C683" w:rsidR="00F21DA8">
        <w:rPr>
          <w:rStyle w:val="css-1f32sl1"/>
          <w:rFonts w:ascii="Times New Roman" w:hAnsi="Times New Roman" w:eastAsia="Times New Roman" w:cs="Times New Roman"/>
          <w:i w:val="0"/>
          <w:iCs w:val="0"/>
          <w:color w:val="000000" w:themeColor="text1" w:themeTint="FF" w:themeShade="FF"/>
          <w:sz w:val="24"/>
          <w:szCs w:val="24"/>
        </w:rPr>
        <w:t>genuine </w:t>
      </w:r>
      <w:r w:rsidRPr="20D3C683" w:rsidR="00F21DA8">
        <w:rPr>
          <w:rStyle w:val="css-0"/>
          <w:rFonts w:ascii="Times New Roman" w:hAnsi="Times New Roman" w:eastAsia="Times New Roman" w:cs="Times New Roman"/>
          <w:i w:val="0"/>
          <w:iCs w:val="0"/>
          <w:color w:val="000000" w:themeColor="text1" w:themeTint="FF" w:themeShade="FF"/>
          <w:sz w:val="24"/>
          <w:szCs w:val="24"/>
        </w:rPr>
        <w:t xml:space="preserve">partnerships. </w:t>
      </w:r>
      <w:r w:rsidRPr="20D3C683" w:rsidR="00F21DA8">
        <w:rPr>
          <w:rStyle w:val="css-0"/>
          <w:rFonts w:ascii="Times New Roman" w:hAnsi="Times New Roman" w:eastAsia="Times New Roman" w:cs="Times New Roman"/>
          <w:i w:val="0"/>
          <w:iCs w:val="0"/>
          <w:color w:val="000000" w:themeColor="text1" w:themeTint="FF" w:themeShade="FF"/>
          <w:sz w:val="24"/>
          <w:szCs w:val="24"/>
        </w:rPr>
        <w:t>Crisol</w:t>
      </w:r>
      <w:r w:rsidRPr="20D3C683" w:rsidR="00F21DA8">
        <w:rPr>
          <w:rStyle w:val="css-0"/>
          <w:rFonts w:ascii="Times New Roman" w:hAnsi="Times New Roman" w:eastAsia="Times New Roman" w:cs="Times New Roman"/>
          <w:i w:val="0"/>
          <w:iCs w:val="0"/>
          <w:color w:val="000000" w:themeColor="text1" w:themeTint="FF" w:themeShade="FF"/>
          <w:sz w:val="24"/>
          <w:szCs w:val="24"/>
        </w:rPr>
        <w:t xml:space="preserve">-Moya </w:t>
      </w:r>
      <w:r w:rsidRPr="20D3C683" w:rsidR="00F21DA8">
        <w:rPr>
          <w:rStyle w:val="css-0"/>
          <w:rFonts w:ascii="Times New Roman" w:hAnsi="Times New Roman" w:eastAsia="Times New Roman" w:cs="Times New Roman"/>
          <w:color w:val="000000" w:themeColor="text1" w:themeTint="FF" w:themeShade="FF"/>
          <w:sz w:val="24"/>
          <w:szCs w:val="24"/>
        </w:rPr>
        <w:t xml:space="preserve">et al </w:t>
      </w:r>
      <w:r w:rsidRPr="20D3C683" w:rsidR="00F21DA8">
        <w:rPr>
          <w:rStyle w:val="css-0"/>
          <w:rFonts w:ascii="Times New Roman" w:hAnsi="Times New Roman" w:eastAsia="Times New Roman" w:cs="Times New Roman"/>
          <w:i w:val="0"/>
          <w:iCs w:val="0"/>
          <w:color w:val="000000" w:themeColor="text1" w:themeTint="FF" w:themeShade="FF"/>
          <w:sz w:val="24"/>
          <w:szCs w:val="24"/>
        </w:rPr>
        <w:t xml:space="preserve">(2022) states that </w:t>
      </w:r>
      <w:bookmarkStart w:name="_Int_BSdV16HY" w:id="472321826"/>
      <w:r w:rsidRPr="20D3C683" w:rsidR="00F21DA8">
        <w:rPr>
          <w:rStyle w:val="css-0"/>
          <w:rFonts w:ascii="Times New Roman" w:hAnsi="Times New Roman" w:eastAsia="Times New Roman" w:cs="Times New Roman"/>
          <w:i w:val="0"/>
          <w:iCs w:val="0"/>
          <w:color w:val="000000" w:themeColor="text1" w:themeTint="FF" w:themeShade="FF"/>
          <w:sz w:val="24"/>
          <w:szCs w:val="24"/>
        </w:rPr>
        <w:t>i</w:t>
      </w:r>
      <w:r w:rsidRPr="20D3C683" w:rsidR="00F21DA8">
        <w:rPr>
          <w:rFonts w:ascii="Times New Roman" w:hAnsi="Times New Roman" w:eastAsia="Times New Roman" w:cs="Times New Roman"/>
          <w:i w:val="0"/>
          <w:iCs w:val="0"/>
          <w:color w:val="000000" w:themeColor="text1" w:themeTint="FF" w:themeShade="FF"/>
          <w:sz w:val="24"/>
          <w:szCs w:val="24"/>
        </w:rPr>
        <w:t>n order to</w:t>
      </w:r>
      <w:bookmarkEnd w:id="472321826"/>
      <w:r w:rsidRPr="20D3C683" w:rsidR="00F21DA8">
        <w:rPr>
          <w:rFonts w:ascii="Times New Roman" w:hAnsi="Times New Roman" w:eastAsia="Times New Roman" w:cs="Times New Roman"/>
          <w:i w:val="0"/>
          <w:iCs w:val="0"/>
          <w:color w:val="000000" w:themeColor="text1" w:themeTint="FF" w:themeShade="FF"/>
          <w:sz w:val="24"/>
          <w:szCs w:val="24"/>
        </w:rPr>
        <w:t xml:space="preserve"> advance towards to an authentically inclusive education where families are valued, represented, and encouraged we must conduct inclusive research and involve families in the evaluation of the current state of education as well as the process of making improvements. Providing families with relevant information is important in creating communication and limiting barriers. The NSPCC (No Date) suggests that t</w:t>
      </w:r>
      <w:r w:rsidRPr="20D3C683" w:rsidR="00F21DA8">
        <w:rPr>
          <w:rStyle w:val="css-1f32sl1"/>
          <w:rFonts w:ascii="Times New Roman" w:hAnsi="Times New Roman" w:eastAsia="Times New Roman" w:cs="Times New Roman"/>
          <w:i w:val="0"/>
          <w:iCs w:val="0"/>
          <w:color w:val="000000" w:themeColor="text1" w:themeTint="FF" w:themeShade="FF"/>
          <w:sz w:val="24"/>
          <w:szCs w:val="24"/>
        </w:rPr>
        <w:t>alking </w:t>
      </w:r>
      <w:r w:rsidRPr="20D3C683" w:rsidR="00F21DA8">
        <w:rPr>
          <w:rStyle w:val="css-lq4jk2"/>
          <w:rFonts w:ascii="Times New Roman" w:hAnsi="Times New Roman" w:eastAsia="Times New Roman" w:cs="Times New Roman"/>
          <w:i w:val="0"/>
          <w:iCs w:val="0"/>
          <w:color w:val="000000" w:themeColor="text1" w:themeTint="FF" w:themeShade="FF"/>
          <w:sz w:val="24"/>
          <w:szCs w:val="24"/>
        </w:rPr>
        <w:t>to other</w:t>
      </w:r>
    </w:p>
    <w:p w:rsidRPr="00276500" w:rsidR="00F21DA8" w:rsidP="20D3C683" w:rsidRDefault="00F21DA8" w14:paraId="28A0E47B" w14:textId="33C771D7" w14:noSpellErr="1">
      <w:pPr>
        <w:pStyle w:val="Heading6"/>
        <w:shd w:val="clear" w:color="auto" w:fill="FFFFFF" w:themeFill="background1"/>
        <w:spacing w:line="240" w:lineRule="auto"/>
        <w:rPr>
          <w:rFonts w:ascii="Times New Roman" w:hAnsi="Times New Roman" w:eastAsia="Times New Roman" w:cs="Times New Roman"/>
          <w:i w:val="0"/>
          <w:iCs w:val="0"/>
          <w:color w:val="000000" w:themeColor="text1"/>
          <w:sz w:val="24"/>
          <w:szCs w:val="24"/>
        </w:rPr>
      </w:pPr>
      <w:r w:rsidRPr="20D3C683" w:rsidR="00F21DA8">
        <w:rPr>
          <w:rStyle w:val="css-lq4jk2"/>
          <w:rFonts w:ascii="Times New Roman" w:hAnsi="Times New Roman" w:eastAsia="Times New Roman" w:cs="Times New Roman"/>
          <w:i w:val="0"/>
          <w:iCs w:val="0"/>
          <w:color w:val="000000" w:themeColor="text1" w:themeTint="FF" w:themeShade="FF"/>
          <w:sz w:val="24"/>
          <w:szCs w:val="24"/>
        </w:rPr>
        <w:t>families in </w:t>
      </w:r>
      <w:r w:rsidRPr="20D3C683" w:rsidR="00F21DA8">
        <w:rPr>
          <w:rStyle w:val="css-1fxatq4"/>
          <w:rFonts w:ascii="Times New Roman" w:hAnsi="Times New Roman" w:eastAsia="Times New Roman" w:cs="Times New Roman"/>
          <w:i w:val="0"/>
          <w:iCs w:val="0"/>
          <w:color w:val="000000" w:themeColor="text1" w:themeTint="FF" w:themeShade="FF"/>
          <w:sz w:val="24"/>
          <w:szCs w:val="24"/>
        </w:rPr>
        <w:t>comparable circumstances </w:t>
      </w:r>
      <w:r w:rsidRPr="20D3C683" w:rsidR="00F21DA8">
        <w:rPr>
          <w:rStyle w:val="css-10o52y0"/>
          <w:rFonts w:ascii="Times New Roman" w:hAnsi="Times New Roman" w:eastAsia="Times New Roman" w:cs="Times New Roman"/>
          <w:i w:val="0"/>
          <w:iCs w:val="0"/>
          <w:color w:val="000000" w:themeColor="text1" w:themeTint="FF" w:themeShade="FF"/>
          <w:sz w:val="24"/>
          <w:szCs w:val="24"/>
        </w:rPr>
        <w:t>and joining a support group </w:t>
      </w:r>
      <w:r w:rsidRPr="20D3C683" w:rsidR="00F21DA8">
        <w:rPr>
          <w:rStyle w:val="css-0"/>
          <w:rFonts w:ascii="Times New Roman" w:hAnsi="Times New Roman" w:eastAsia="Times New Roman" w:cs="Times New Roman"/>
          <w:i w:val="0"/>
          <w:iCs w:val="0"/>
          <w:color w:val="000000" w:themeColor="text1" w:themeTint="FF" w:themeShade="FF"/>
          <w:sz w:val="24"/>
          <w:szCs w:val="24"/>
        </w:rPr>
        <w:t>can </w:t>
      </w:r>
      <w:r w:rsidRPr="20D3C683" w:rsidR="00F21DA8">
        <w:rPr>
          <w:rStyle w:val="css-1f32sl1"/>
          <w:rFonts w:ascii="Times New Roman" w:hAnsi="Times New Roman" w:eastAsia="Times New Roman" w:cs="Times New Roman"/>
          <w:i w:val="0"/>
          <w:iCs w:val="0"/>
          <w:color w:val="000000" w:themeColor="text1" w:themeTint="FF" w:themeShade="FF"/>
          <w:sz w:val="24"/>
          <w:szCs w:val="24"/>
        </w:rPr>
        <w:t>be very beneficial</w:t>
      </w:r>
      <w:r w:rsidRPr="20D3C683" w:rsidR="00F21DA8">
        <w:rPr>
          <w:rStyle w:val="css-1fxatq4"/>
          <w:rFonts w:ascii="Times New Roman" w:hAnsi="Times New Roman" w:eastAsia="Times New Roman" w:cs="Times New Roman"/>
          <w:i w:val="0"/>
          <w:iCs w:val="0"/>
          <w:color w:val="000000" w:themeColor="text1" w:themeTint="FF" w:themeShade="FF"/>
          <w:sz w:val="24"/>
          <w:szCs w:val="24"/>
        </w:rPr>
        <w:t xml:space="preserve">, as well as speaking to the </w:t>
      </w:r>
      <w:r w:rsidRPr="20D3C683" w:rsidR="583D40FF">
        <w:rPr>
          <w:rStyle w:val="css-1fxatq4"/>
          <w:rFonts w:ascii="Times New Roman" w:hAnsi="Times New Roman" w:eastAsia="Times New Roman" w:cs="Times New Roman"/>
          <w:i w:val="0"/>
          <w:iCs w:val="0"/>
          <w:color w:val="000000" w:themeColor="text1" w:themeTint="FF" w:themeShade="FF"/>
          <w:sz w:val="24"/>
          <w:szCs w:val="24"/>
        </w:rPr>
        <w:t>family's</w:t>
      </w:r>
      <w:r w:rsidRPr="20D3C683" w:rsidR="00F21DA8">
        <w:rPr>
          <w:rStyle w:val="css-1fxatq4"/>
          <w:rFonts w:ascii="Times New Roman" w:hAnsi="Times New Roman" w:eastAsia="Times New Roman" w:cs="Times New Roman"/>
          <w:i w:val="0"/>
          <w:iCs w:val="0"/>
          <w:color w:val="000000" w:themeColor="text1" w:themeTint="FF" w:themeShade="FF"/>
          <w:sz w:val="24"/>
          <w:szCs w:val="24"/>
        </w:rPr>
        <w:t xml:space="preserve"> general practitioner for further advice or referral to a counselling service if </w:t>
      </w:r>
      <w:r w:rsidRPr="20D3C683" w:rsidR="00F21DA8">
        <w:rPr>
          <w:rStyle w:val="css-1fxatq4"/>
          <w:rFonts w:ascii="Times New Roman" w:hAnsi="Times New Roman" w:eastAsia="Times New Roman" w:cs="Times New Roman"/>
          <w:i w:val="0"/>
          <w:iCs w:val="0"/>
          <w:color w:val="000000" w:themeColor="text1" w:themeTint="FF" w:themeShade="FF"/>
          <w:sz w:val="24"/>
          <w:szCs w:val="24"/>
        </w:rPr>
        <w:t>required</w:t>
      </w:r>
      <w:r w:rsidRPr="20D3C683" w:rsidR="00F21DA8">
        <w:rPr>
          <w:rStyle w:val="css-1fxatq4"/>
          <w:rFonts w:ascii="Times New Roman" w:hAnsi="Times New Roman" w:eastAsia="Times New Roman" w:cs="Times New Roman"/>
          <w:i w:val="0"/>
          <w:iCs w:val="0"/>
          <w:color w:val="000000" w:themeColor="text1" w:themeTint="FF" w:themeShade="FF"/>
          <w:sz w:val="24"/>
          <w:szCs w:val="24"/>
        </w:rPr>
        <w:t xml:space="preserve">. The Department for Education (2023) guidance </w:t>
      </w:r>
      <w:r w:rsidRPr="20D3C683" w:rsidR="262957AC">
        <w:rPr>
          <w:rStyle w:val="css-1fxatq4"/>
          <w:rFonts w:ascii="Times New Roman" w:hAnsi="Times New Roman" w:eastAsia="Times New Roman" w:cs="Times New Roman"/>
          <w:i w:val="0"/>
          <w:iCs w:val="0"/>
          <w:color w:val="000000" w:themeColor="text1" w:themeTint="FF" w:themeShade="FF"/>
          <w:sz w:val="24"/>
          <w:szCs w:val="24"/>
        </w:rPr>
        <w:t>advice suggests</w:t>
      </w:r>
      <w:r w:rsidRPr="20D3C683" w:rsidR="00F21DA8">
        <w:rPr>
          <w:rStyle w:val="css-1fxatq4"/>
          <w:rFonts w:ascii="Times New Roman" w:hAnsi="Times New Roman" w:eastAsia="Times New Roman" w:cs="Times New Roman"/>
          <w:i w:val="0"/>
          <w:iCs w:val="0"/>
          <w:color w:val="000000" w:themeColor="text1" w:themeTint="FF" w:themeShade="FF"/>
          <w:sz w:val="24"/>
          <w:szCs w:val="24"/>
        </w:rPr>
        <w:t xml:space="preserve"> that school</w:t>
      </w:r>
      <w:r w:rsidRPr="20D3C683" w:rsidR="0901033B">
        <w:rPr>
          <w:rStyle w:val="css-1fxatq4"/>
          <w:rFonts w:ascii="Times New Roman" w:hAnsi="Times New Roman" w:eastAsia="Times New Roman" w:cs="Times New Roman"/>
          <w:i w:val="0"/>
          <w:iCs w:val="0"/>
          <w:color w:val="000000" w:themeColor="text1" w:themeTint="FF" w:themeShade="FF"/>
          <w:sz w:val="24"/>
          <w:szCs w:val="24"/>
        </w:rPr>
        <w:t>s</w:t>
      </w:r>
      <w:r w:rsidRPr="20D3C683" w:rsidR="00F21DA8">
        <w:rPr>
          <w:rStyle w:val="css-1fxatq4"/>
          <w:rFonts w:ascii="Times New Roman" w:hAnsi="Times New Roman" w:eastAsia="Times New Roman" w:cs="Times New Roman"/>
          <w:i w:val="0"/>
          <w:iCs w:val="0"/>
          <w:color w:val="000000" w:themeColor="text1" w:themeTint="FF" w:themeShade="FF"/>
          <w:sz w:val="24"/>
          <w:szCs w:val="24"/>
        </w:rPr>
        <w:t xml:space="preserve"> should notify parents when a child seeks a change of gender/title. Directions should be provided to them to access resources outside of the school setting for further information, such as counselling or medical support. An exception to this is where practitioners believe that alerting the parents could put the youngster at serious risk of injury or harm. </w:t>
      </w:r>
    </w:p>
    <w:p w:rsidRPr="003A1F5E" w:rsidR="00F21DA8" w:rsidP="20D3C683" w:rsidRDefault="00F21DA8" w14:paraId="3F6A0419" w14:textId="77777777" w14:noSpellErr="1">
      <w:pPr>
        <w:pStyle w:val="Heading6"/>
        <w:shd w:val="clear" w:color="auto" w:fill="FFFFFF" w:themeFill="background1"/>
        <w:spacing w:line="240" w:lineRule="auto"/>
        <w:rPr>
          <w:rFonts w:ascii="Times New Roman" w:hAnsi="Times New Roman" w:eastAsia="Times New Roman" w:cs="Times New Roman"/>
          <w:i w:val="0"/>
          <w:iCs w:val="0"/>
          <w:color w:val="000000" w:themeColor="text1"/>
          <w:sz w:val="24"/>
          <w:szCs w:val="24"/>
        </w:rPr>
      </w:pPr>
    </w:p>
    <w:p w:rsidRPr="00364D10" w:rsidR="00F21DA8" w:rsidP="20D3C683" w:rsidRDefault="00F21DA8" w14:paraId="612BFC83"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0A5D3FCF" w14:noSpellErr="1" w14:textId="136B4014">
      <w:pPr>
        <w:pStyle w:val="Normal"/>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Pr="0070309A" w:rsidR="00F21DA8" w:rsidP="20D3C683" w:rsidRDefault="00F21DA8" w14:paraId="36659190"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r w:rsidRPr="20D3C683" w:rsidR="00F21DA8">
        <w:rPr>
          <w:rStyle w:val="css-1f32sl1"/>
          <w:rFonts w:ascii="Times New Roman" w:hAnsi="Times New Roman" w:eastAsia="Times New Roman" w:cs="Times New Roman"/>
          <w:b w:val="1"/>
          <w:bCs w:val="1"/>
          <w:color w:val="000000" w:themeColor="text1" w:themeTint="FF" w:themeShade="FF"/>
          <w:sz w:val="24"/>
          <w:szCs w:val="24"/>
          <w:u w:val="single"/>
        </w:rPr>
        <w:t>Inclusive leadership: Practitioners:</w:t>
      </w:r>
    </w:p>
    <w:p w:rsidRPr="0070309A" w:rsidR="00F21DA8" w:rsidP="20D3C683" w:rsidRDefault="00F21DA8" w14:paraId="718DFEFA"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p>
    <w:p w:rsidR="00F21DA8" w:rsidP="20D3C683" w:rsidRDefault="00F21DA8" w14:paraId="6F7BA977"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2E4EC5F8" w14:textId="03D7B28E">
      <w:pPr>
        <w:shd w:val="clear" w:color="auto" w:fill="FFFFFF" w:themeFill="background1"/>
        <w:spacing w:after="0" w:line="240" w:lineRule="auto"/>
        <w:rPr>
          <w:rStyle w:val="css-1f32sl1"/>
          <w:rFonts w:ascii="Times New Roman" w:hAnsi="Times New Roman" w:eastAsia="Times New Roman" w:cs="Times New Roman"/>
          <w:color w:val="000000" w:themeColor="text1" w:themeTint="FF" w:themeShade="FF"/>
          <w:sz w:val="24"/>
          <w:szCs w:val="24"/>
        </w:rPr>
      </w:pPr>
      <w:r w:rsidRPr="20D3C683" w:rsidR="00F21DA8">
        <w:rPr>
          <w:rStyle w:val="css-1f32sl1"/>
          <w:rFonts w:ascii="Times New Roman" w:hAnsi="Times New Roman" w:eastAsia="Times New Roman" w:cs="Times New Roman"/>
          <w:color w:val="000000" w:themeColor="text1" w:themeTint="FF" w:themeShade="FF"/>
          <w:sz w:val="24"/>
          <w:szCs w:val="24"/>
        </w:rPr>
        <w:t xml:space="preserve">Practitioners within the setting agreed that they understood the concept but were not sure how to implement it into daily practice, how to address the child’s parents to discuss the current issues without causing offence as well as other children's questions within the class. The Welsh Government (2016) suggests that in comparison to their peer group, children who are at risk of social exclusion and disengagement are more vulnerable, have a wider range of needs, and need </w:t>
      </w:r>
      <w:r w:rsidRPr="20D3C683" w:rsidR="00F21DA8">
        <w:rPr>
          <w:rStyle w:val="css-1f32sl1"/>
          <w:rFonts w:ascii="Times New Roman" w:hAnsi="Times New Roman" w:eastAsia="Times New Roman" w:cs="Times New Roman"/>
          <w:color w:val="000000" w:themeColor="text1" w:themeTint="FF" w:themeShade="FF"/>
          <w:sz w:val="24"/>
          <w:szCs w:val="24"/>
        </w:rPr>
        <w:t>additional</w:t>
      </w:r>
      <w:r w:rsidRPr="20D3C683" w:rsidR="00F21DA8">
        <w:rPr>
          <w:rStyle w:val="css-1f32sl1"/>
          <w:rFonts w:ascii="Times New Roman" w:hAnsi="Times New Roman" w:eastAsia="Times New Roman" w:cs="Times New Roman"/>
          <w:color w:val="000000" w:themeColor="text1" w:themeTint="FF" w:themeShade="FF"/>
          <w:sz w:val="24"/>
          <w:szCs w:val="24"/>
        </w:rPr>
        <w:t xml:space="preserve"> assistance. Schools should be aware that this can make students more at risk of bullying. Therefore, schools should encourage a whole-school approach to inclusion through their school ethos, the use and implementation of the new curriculum promotion of diversity, anti-bullying policies and strategies, and personal and social education (PSE) classes, according to </w:t>
      </w:r>
      <w:r w:rsidRPr="20D3C683" w:rsidR="00F21DA8">
        <w:rPr>
          <w:rStyle w:val="css-1f32sl1"/>
          <w:rFonts w:ascii="Times New Roman" w:hAnsi="Times New Roman" w:eastAsia="Times New Roman" w:cs="Times New Roman"/>
          <w:color w:val="000000" w:themeColor="text1" w:themeTint="FF" w:themeShade="FF"/>
          <w:sz w:val="24"/>
          <w:szCs w:val="24"/>
        </w:rPr>
        <w:t>Estyn’s</w:t>
      </w:r>
      <w:r w:rsidRPr="20D3C683" w:rsidR="00F21DA8">
        <w:rPr>
          <w:rStyle w:val="css-1f32sl1"/>
          <w:rFonts w:ascii="Times New Roman" w:hAnsi="Times New Roman" w:eastAsia="Times New Roman" w:cs="Times New Roman"/>
          <w:color w:val="000000" w:themeColor="text1" w:themeTint="FF" w:themeShade="FF"/>
          <w:sz w:val="24"/>
          <w:szCs w:val="24"/>
        </w:rPr>
        <w:t xml:space="preserve"> thematic review report action against bullying (2014). The Department for Education serious case review (201</w:t>
      </w:r>
      <w:r w:rsidRPr="20D3C683" w:rsidR="6898918E">
        <w:rPr>
          <w:rStyle w:val="css-1f32sl1"/>
          <w:rFonts w:ascii="Times New Roman" w:hAnsi="Times New Roman" w:eastAsia="Times New Roman" w:cs="Times New Roman"/>
          <w:color w:val="000000" w:themeColor="text1" w:themeTint="FF" w:themeShade="FF"/>
          <w:sz w:val="24"/>
          <w:szCs w:val="24"/>
        </w:rPr>
        <w:t>6</w:t>
      </w:r>
      <w:r w:rsidRPr="20D3C683" w:rsidR="00F21DA8">
        <w:rPr>
          <w:rStyle w:val="css-1f32sl1"/>
          <w:rFonts w:ascii="Times New Roman" w:hAnsi="Times New Roman" w:eastAsia="Times New Roman" w:cs="Times New Roman"/>
          <w:color w:val="000000" w:themeColor="text1" w:themeTint="FF" w:themeShade="FF"/>
          <w:sz w:val="24"/>
          <w:szCs w:val="24"/>
        </w:rPr>
        <w:t xml:space="preserve">) states that training for practitioners needs to be </w:t>
      </w:r>
      <w:r w:rsidRPr="20D3C683" w:rsidR="00F21DA8">
        <w:rPr>
          <w:rStyle w:val="css-1f32sl1"/>
          <w:rFonts w:ascii="Times New Roman" w:hAnsi="Times New Roman" w:eastAsia="Times New Roman" w:cs="Times New Roman"/>
          <w:color w:val="000000" w:themeColor="text1" w:themeTint="FF" w:themeShade="FF"/>
          <w:sz w:val="24"/>
          <w:szCs w:val="24"/>
        </w:rPr>
        <w:t>appropriate for</w:t>
      </w:r>
      <w:r w:rsidRPr="20D3C683" w:rsidR="00F21DA8">
        <w:rPr>
          <w:rStyle w:val="css-1f32sl1"/>
          <w:rFonts w:ascii="Times New Roman" w:hAnsi="Times New Roman" w:eastAsia="Times New Roman" w:cs="Times New Roman"/>
          <w:color w:val="000000" w:themeColor="text1" w:themeTint="FF" w:themeShade="FF"/>
          <w:sz w:val="24"/>
          <w:szCs w:val="24"/>
        </w:rPr>
        <w:t xml:space="preserve"> specific role and responsibilities as well as training being irregular and often lacks purpose. Recommendations </w:t>
      </w:r>
      <w:r w:rsidRPr="20D3C683" w:rsidR="00F21DA8">
        <w:rPr>
          <w:rStyle w:val="css-1f32sl1"/>
          <w:rFonts w:ascii="Times New Roman" w:hAnsi="Times New Roman" w:eastAsia="Times New Roman" w:cs="Times New Roman"/>
          <w:color w:val="000000" w:themeColor="text1" w:themeTint="FF" w:themeShade="FF"/>
          <w:sz w:val="24"/>
          <w:szCs w:val="24"/>
        </w:rPr>
        <w:t>indicate</w:t>
      </w:r>
      <w:r w:rsidRPr="20D3C683" w:rsidR="00F21DA8">
        <w:rPr>
          <w:rStyle w:val="css-1f32sl1"/>
          <w:rFonts w:ascii="Times New Roman" w:hAnsi="Times New Roman" w:eastAsia="Times New Roman" w:cs="Times New Roman"/>
          <w:color w:val="000000" w:themeColor="text1" w:themeTint="FF" w:themeShade="FF"/>
          <w:sz w:val="24"/>
          <w:szCs w:val="24"/>
        </w:rPr>
        <w:t xml:space="preserve"> that practitioners should </w:t>
      </w:r>
      <w:r w:rsidRPr="20D3C683" w:rsidR="00F21DA8">
        <w:rPr>
          <w:rStyle w:val="css-1f32sl1"/>
          <w:rFonts w:ascii="Times New Roman" w:hAnsi="Times New Roman" w:eastAsia="Times New Roman" w:cs="Times New Roman"/>
          <w:color w:val="000000" w:themeColor="text1" w:themeTint="FF" w:themeShade="FF"/>
          <w:sz w:val="24"/>
          <w:szCs w:val="24"/>
        </w:rPr>
        <w:t>participate</w:t>
      </w:r>
      <w:r w:rsidRPr="20D3C683" w:rsidR="00F21DA8">
        <w:rPr>
          <w:rStyle w:val="css-1f32sl1"/>
          <w:rFonts w:ascii="Times New Roman" w:hAnsi="Times New Roman" w:eastAsia="Times New Roman" w:cs="Times New Roman"/>
          <w:color w:val="000000" w:themeColor="text1" w:themeTint="FF" w:themeShade="FF"/>
          <w:sz w:val="24"/>
          <w:szCs w:val="24"/>
        </w:rPr>
        <w:t xml:space="preserve"> in a Continuous Professional Development (CPD) programme </w:t>
      </w:r>
      <w:r w:rsidRPr="20D3C683" w:rsidR="6C9BAD14">
        <w:rPr>
          <w:rStyle w:val="css-1f32sl1"/>
          <w:rFonts w:ascii="Times New Roman" w:hAnsi="Times New Roman" w:eastAsia="Times New Roman" w:cs="Times New Roman"/>
          <w:color w:val="000000" w:themeColor="text1" w:themeTint="FF" w:themeShade="FF"/>
          <w:sz w:val="24"/>
          <w:szCs w:val="24"/>
        </w:rPr>
        <w:t>to</w:t>
      </w:r>
      <w:r w:rsidRPr="20D3C683" w:rsidR="00F21DA8">
        <w:rPr>
          <w:rStyle w:val="css-1f32sl1"/>
          <w:rFonts w:ascii="Times New Roman" w:hAnsi="Times New Roman" w:eastAsia="Times New Roman" w:cs="Times New Roman"/>
          <w:color w:val="000000" w:themeColor="text1" w:themeTint="FF" w:themeShade="FF"/>
          <w:sz w:val="24"/>
          <w:szCs w:val="24"/>
        </w:rPr>
        <w:t xml:space="preserve"> </w:t>
      </w:r>
      <w:r w:rsidRPr="20D3C683" w:rsidR="00F21DA8">
        <w:rPr>
          <w:rStyle w:val="css-1f32sl1"/>
          <w:rFonts w:ascii="Times New Roman" w:hAnsi="Times New Roman" w:eastAsia="Times New Roman" w:cs="Times New Roman"/>
          <w:color w:val="000000" w:themeColor="text1" w:themeTint="FF" w:themeShade="FF"/>
          <w:sz w:val="24"/>
          <w:szCs w:val="24"/>
        </w:rPr>
        <w:t>facilitate</w:t>
      </w:r>
      <w:r w:rsidRPr="20D3C683" w:rsidR="00F21DA8">
        <w:rPr>
          <w:rStyle w:val="css-1f32sl1"/>
          <w:rFonts w:ascii="Times New Roman" w:hAnsi="Times New Roman" w:eastAsia="Times New Roman" w:cs="Times New Roman"/>
          <w:color w:val="000000" w:themeColor="text1" w:themeTint="FF" w:themeShade="FF"/>
          <w:sz w:val="24"/>
          <w:szCs w:val="24"/>
        </w:rPr>
        <w:t xml:space="preserve"> deeper learning and overcome barriers to good practice. Programmes should focus on developing and </w:t>
      </w:r>
      <w:r w:rsidRPr="20D3C683" w:rsidR="04E0B9E2">
        <w:rPr>
          <w:rStyle w:val="css-1f32sl1"/>
          <w:rFonts w:ascii="Times New Roman" w:hAnsi="Times New Roman" w:eastAsia="Times New Roman" w:cs="Times New Roman"/>
          <w:color w:val="000000" w:themeColor="text1" w:themeTint="FF" w:themeShade="FF"/>
          <w:sz w:val="24"/>
          <w:szCs w:val="24"/>
        </w:rPr>
        <w:t>strengthening interpersonal</w:t>
      </w:r>
      <w:r w:rsidRPr="20D3C683" w:rsidR="00F21DA8">
        <w:rPr>
          <w:rStyle w:val="css-1f32sl1"/>
          <w:rFonts w:ascii="Times New Roman" w:hAnsi="Times New Roman" w:eastAsia="Times New Roman" w:cs="Times New Roman"/>
          <w:color w:val="000000" w:themeColor="text1" w:themeTint="FF" w:themeShade="FF"/>
          <w:sz w:val="24"/>
          <w:szCs w:val="24"/>
        </w:rPr>
        <w:t xml:space="preserve"> skills in addition to legal and workplace requirements in all forms of learning environments, supervision, and professional development. </w:t>
      </w:r>
    </w:p>
    <w:p w:rsidR="00F21DA8" w:rsidP="20D3C683" w:rsidRDefault="00F21DA8" w14:paraId="7621229A" w14:textId="62BDDD93">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r w:rsidRPr="20D3C683" w:rsidR="00F21DA8">
        <w:rPr>
          <w:rStyle w:val="css-1f32sl1"/>
          <w:rFonts w:ascii="Times New Roman" w:hAnsi="Times New Roman" w:eastAsia="Times New Roman" w:cs="Times New Roman"/>
          <w:color w:val="000000" w:themeColor="text1" w:themeTint="FF" w:themeShade="FF"/>
          <w:sz w:val="24"/>
          <w:szCs w:val="24"/>
        </w:rPr>
        <w:t xml:space="preserve">Social development direct (2022) also suggests practitioners undertake professional development programmes focusing on inclusion and how to challenge gender bias and stereotyping. According to the Department for Education (2023) practitioners and other children should not have to use a requested change in pronoun, rather alternatives should be found, such as using surname. This contradicts Mentally Healthy Schools (No Date) that suggests that initiatives that could be taken to support inclusive practice could be to use the preferred pronoun as well as allowing the exploration of this and ability to </w:t>
      </w:r>
      <w:r w:rsidRPr="20D3C683" w:rsidR="4D410C7B">
        <w:rPr>
          <w:rStyle w:val="css-1f32sl1"/>
          <w:rFonts w:ascii="Times New Roman" w:hAnsi="Times New Roman" w:eastAsia="Times New Roman" w:cs="Times New Roman"/>
          <w:color w:val="000000" w:themeColor="text1" w:themeTint="FF" w:themeShade="FF"/>
          <w:sz w:val="24"/>
          <w:szCs w:val="24"/>
        </w:rPr>
        <w:t>revert</w:t>
      </w:r>
      <w:r w:rsidRPr="20D3C683" w:rsidR="00F21DA8">
        <w:rPr>
          <w:rStyle w:val="css-1f32sl1"/>
          <w:rFonts w:ascii="Times New Roman" w:hAnsi="Times New Roman" w:eastAsia="Times New Roman" w:cs="Times New Roman"/>
          <w:color w:val="000000" w:themeColor="text1" w:themeTint="FF" w:themeShade="FF"/>
          <w:sz w:val="24"/>
          <w:szCs w:val="24"/>
        </w:rPr>
        <w:t xml:space="preserve"> to their birth name. It is also suggested that practitioners discuss concepts of inclusion and diversity with the entire class. </w:t>
      </w:r>
      <w:r w:rsidRPr="20D3C683" w:rsidR="00F21DA8">
        <w:rPr>
          <w:rStyle w:val="css-1f32sl1"/>
          <w:rFonts w:ascii="Times New Roman" w:hAnsi="Times New Roman" w:eastAsia="Times New Roman" w:cs="Times New Roman"/>
          <w:color w:val="000000" w:themeColor="text1" w:themeTint="FF" w:themeShade="FF"/>
          <w:sz w:val="24"/>
          <w:szCs w:val="24"/>
        </w:rPr>
        <w:t>Assisting</w:t>
      </w:r>
      <w:r w:rsidRPr="20D3C683" w:rsidR="00F21DA8">
        <w:rPr>
          <w:rStyle w:val="css-1f32sl1"/>
          <w:rFonts w:ascii="Times New Roman" w:hAnsi="Times New Roman" w:eastAsia="Times New Roman" w:cs="Times New Roman"/>
          <w:color w:val="000000" w:themeColor="text1" w:themeTint="FF" w:themeShade="FF"/>
          <w:sz w:val="24"/>
          <w:szCs w:val="24"/>
        </w:rPr>
        <w:t xml:space="preserve"> children in </w:t>
      </w:r>
      <w:r w:rsidRPr="20D3C683" w:rsidR="00F21DA8">
        <w:rPr>
          <w:rStyle w:val="css-1f32sl1"/>
          <w:rFonts w:ascii="Times New Roman" w:hAnsi="Times New Roman" w:eastAsia="Times New Roman" w:cs="Times New Roman"/>
          <w:color w:val="000000" w:themeColor="text1" w:themeTint="FF" w:themeShade="FF"/>
          <w:sz w:val="24"/>
          <w:szCs w:val="24"/>
        </w:rPr>
        <w:t>maintaining</w:t>
      </w:r>
      <w:r w:rsidRPr="20D3C683" w:rsidR="00F21DA8">
        <w:rPr>
          <w:rStyle w:val="css-1f32sl1"/>
          <w:rFonts w:ascii="Times New Roman" w:hAnsi="Times New Roman" w:eastAsia="Times New Roman" w:cs="Times New Roman"/>
          <w:color w:val="000000" w:themeColor="text1" w:themeTint="FF" w:themeShade="FF"/>
          <w:sz w:val="24"/>
          <w:szCs w:val="24"/>
        </w:rPr>
        <w:t xml:space="preserve"> an open mind by </w:t>
      </w:r>
      <w:r w:rsidRPr="20D3C683" w:rsidR="00F21DA8">
        <w:rPr>
          <w:rStyle w:val="css-1f32sl1"/>
          <w:rFonts w:ascii="Times New Roman" w:hAnsi="Times New Roman" w:eastAsia="Times New Roman" w:cs="Times New Roman"/>
          <w:color w:val="000000" w:themeColor="text1" w:themeTint="FF" w:themeShade="FF"/>
          <w:sz w:val="24"/>
          <w:szCs w:val="24"/>
        </w:rPr>
        <w:t>demonstrating</w:t>
      </w:r>
      <w:r w:rsidRPr="20D3C683" w:rsidR="00F21DA8">
        <w:rPr>
          <w:rStyle w:val="css-1f32sl1"/>
          <w:rFonts w:ascii="Times New Roman" w:hAnsi="Times New Roman" w:eastAsia="Times New Roman" w:cs="Times New Roman"/>
          <w:color w:val="000000" w:themeColor="text1" w:themeTint="FF" w:themeShade="FF"/>
          <w:sz w:val="24"/>
          <w:szCs w:val="24"/>
        </w:rPr>
        <w:t xml:space="preserve"> polite curiosity without endorsing or disputing their viewpoint (Mentally Healthy Schools, No Date). </w:t>
      </w:r>
    </w:p>
    <w:p w:rsidR="00F21DA8" w:rsidP="20D3C683" w:rsidRDefault="00F21DA8" w14:paraId="70396F32"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666BB7BD"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4D74C120" w14:textId="77777777" w14:noSpellErr="1">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p>
    <w:p w:rsidR="00F21DA8" w:rsidP="20D3C683" w:rsidRDefault="00F21DA8" w14:paraId="1321BEF2"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r w:rsidRPr="20D3C683" w:rsidR="00F21DA8">
        <w:rPr>
          <w:rStyle w:val="css-1f32sl1"/>
          <w:rFonts w:ascii="Times New Roman" w:hAnsi="Times New Roman" w:eastAsia="Times New Roman" w:cs="Times New Roman"/>
          <w:b w:val="1"/>
          <w:bCs w:val="1"/>
          <w:color w:val="000000" w:themeColor="text1" w:themeTint="FF" w:themeShade="FF"/>
          <w:sz w:val="24"/>
          <w:szCs w:val="24"/>
          <w:u w:val="single"/>
        </w:rPr>
        <w:t xml:space="preserve">Inclusive leadership with communities: </w:t>
      </w:r>
    </w:p>
    <w:p w:rsidR="00F21DA8" w:rsidP="20D3C683" w:rsidRDefault="00F21DA8" w14:paraId="10A706FC" w14:textId="77777777" w14:noSpellErr="1">
      <w:pPr>
        <w:shd w:val="clear" w:color="auto" w:fill="FFFFFF" w:themeFill="background1"/>
        <w:spacing w:after="0" w:line="240" w:lineRule="auto"/>
        <w:rPr>
          <w:rStyle w:val="css-1f32sl1"/>
          <w:rFonts w:ascii="Times New Roman" w:hAnsi="Times New Roman" w:eastAsia="Times New Roman" w:cs="Times New Roman"/>
          <w:b w:val="1"/>
          <w:bCs w:val="1"/>
          <w:color w:val="000000" w:themeColor="text1"/>
          <w:sz w:val="24"/>
          <w:szCs w:val="24"/>
          <w:u w:val="single"/>
        </w:rPr>
      </w:pPr>
    </w:p>
    <w:p w:rsidR="00F21DA8" w:rsidP="20D3C683" w:rsidRDefault="00F21DA8" w14:paraId="72C3A672" w14:textId="09CC799D" w14:noSpellErr="1">
      <w:pPr>
        <w:shd w:val="clear" w:color="auto" w:fill="FFFFFF" w:themeFill="background1"/>
        <w:spacing w:after="0" w:line="240" w:lineRule="auto"/>
        <w:rPr>
          <w:rStyle w:val="css-0"/>
          <w:rFonts w:ascii="Times New Roman" w:hAnsi="Times New Roman" w:eastAsia="Times New Roman" w:cs="Times New Roman"/>
          <w:color w:val="000000" w:themeColor="text1"/>
          <w:sz w:val="24"/>
          <w:szCs w:val="24"/>
          <w:shd w:val="clear" w:color="auto" w:fill="FFFFFF"/>
        </w:rPr>
      </w:pPr>
      <w:r w:rsidRPr="20D3C683" w:rsidR="00F21DA8">
        <w:rPr>
          <w:rStyle w:val="css-1f32sl1"/>
          <w:rFonts w:ascii="Times New Roman" w:hAnsi="Times New Roman" w:eastAsia="Times New Roman" w:cs="Times New Roman"/>
          <w:color w:val="000000" w:themeColor="text1"/>
          <w:sz w:val="24"/>
          <w:szCs w:val="24"/>
        </w:rPr>
        <w:t xml:space="preserve">Implementation of inclusive practice within communities through the school system to encourage diversity and communication between all stakeholders can be seen in Bronfenbrenner’s ecological model. The model provides an understanding of the influences </w:t>
      </w:r>
      <w:r w:rsidRPr="20D3C683" w:rsidR="00F21DA8">
        <w:rPr>
          <w:rStyle w:val="css-1f32sl1"/>
          <w:rFonts w:ascii="Times New Roman" w:hAnsi="Times New Roman" w:eastAsia="Times New Roman" w:cs="Times New Roman"/>
          <w:color w:val="000000" w:themeColor="text1"/>
          <w:sz w:val="24"/>
          <w:szCs w:val="24"/>
        </w:rPr>
        <w:t xml:space="preserve">numerous</w:t>
      </w:r>
      <w:r w:rsidRPr="20D3C683" w:rsidR="00F21DA8">
        <w:rPr>
          <w:rStyle w:val="css-1f32sl1"/>
          <w:rFonts w:ascii="Times New Roman" w:hAnsi="Times New Roman" w:eastAsia="Times New Roman" w:cs="Times New Roman"/>
          <w:color w:val="000000" w:themeColor="text1"/>
          <w:sz w:val="24"/>
          <w:szCs w:val="24"/>
        </w:rPr>
        <w:t xml:space="preserve"> factors including, the environment, families, communities, friends, school can have </w:t>
      </w:r>
      <w:r w:rsidRPr="20D3C683" w:rsidR="00F21DA8">
        <w:rPr>
          <w:rStyle w:val="css-1f32sl1"/>
          <w:rFonts w:ascii="Times New Roman" w:hAnsi="Times New Roman" w:eastAsia="Times New Roman" w:cs="Times New Roman"/>
          <w:color w:val="000000" w:themeColor="text1"/>
          <w:sz w:val="24"/>
          <w:szCs w:val="24"/>
        </w:rPr>
        <w:t>on a child’s development.</w:t>
      </w:r>
      <w:r w:rsidRPr="20D3C683" w:rsidR="00F21DA8">
        <w:rPr>
          <w:rStyle w:val="css-1f32sl1"/>
          <w:rFonts w:ascii="Times New Roman" w:hAnsi="Times New Roman" w:eastAsia="Times New Roman" w:cs="Times New Roman"/>
          <w:color w:val="000000" w:themeColor="text1"/>
          <w:sz w:val="24"/>
          <w:szCs w:val="24"/>
        </w:rPr>
        <w:t xml:space="preserve"> </w:t>
      </w:r>
      <w:r w:rsidRPr="20D3C683" w:rsidR="3E75C81A">
        <w:rPr>
          <w:rStyle w:val="css-1f32sl1"/>
          <w:rFonts w:ascii="Times New Roman" w:hAnsi="Times New Roman" w:eastAsia="Times New Roman" w:cs="Times New Roman"/>
          <w:color w:val="000000" w:themeColor="text1"/>
          <w:sz w:val="24"/>
          <w:szCs w:val="24"/>
          <w:shd w:val="clear" w:color="auto" w:fill="FFFFFF"/>
        </w:rPr>
        <w:t>It is</w:t>
      </w:r>
      <w:r w:rsidRPr="20D3C683" w:rsidR="00F21DA8">
        <w:rPr>
          <w:rStyle w:val="css-1f32sl1"/>
          <w:rFonts w:ascii="Times New Roman" w:hAnsi="Times New Roman" w:eastAsia="Times New Roman" w:cs="Times New Roman"/>
          <w:color w:val="000000" w:themeColor="text1"/>
          <w:sz w:val="24"/>
          <w:szCs w:val="24"/>
          <w:shd w:val="clear" w:color="auto" w:fill="FFFFFF"/>
        </w:rPr>
        <w:t> critical</w:t>
      </w:r>
      <w:r w:rsidRPr="20D3C683" w:rsidR="00F21DA8">
        <w:rPr>
          <w:rStyle w:val="css-1f32sl1"/>
          <w:rFonts w:ascii="Times New Roman" w:hAnsi="Times New Roman" w:eastAsia="Times New Roman" w:cs="Times New Roman"/>
          <w:color w:val="000000" w:themeColor="text1"/>
          <w:sz w:val="24"/>
          <w:szCs w:val="24"/>
          <w:shd w:val="clear" w:color="auto" w:fill="FFFFFF"/>
        </w:rPr>
        <w:t xml:space="preserve"> for practitioners</w:t>
      </w:r>
      <w:r w:rsidRPr="20D3C683" w:rsidR="00F21DA8">
        <w:rPr>
          <w:rStyle w:val="css-1f32sl1"/>
          <w:rFonts w:ascii="Times New Roman" w:hAnsi="Times New Roman" w:eastAsia="Times New Roman" w:cs="Times New Roman"/>
          <w:color w:val="000000" w:themeColor="text1"/>
          <w:sz w:val="24"/>
          <w:szCs w:val="24"/>
          <w:shd w:val="clear" w:color="auto" w:fill="FFFFFF"/>
        </w:rPr>
        <w:t> to </w:t>
      </w:r>
      <w:r w:rsidRPr="20D3C683" w:rsidR="00F21DA8">
        <w:rPr>
          <w:rStyle w:val="css-1f32sl1"/>
          <w:rFonts w:ascii="Times New Roman" w:hAnsi="Times New Roman" w:eastAsia="Times New Roman" w:cs="Times New Roman"/>
          <w:color w:val="000000" w:themeColor="text1"/>
          <w:sz w:val="24"/>
          <w:szCs w:val="24"/>
          <w:shd w:val="clear" w:color="auto" w:fill="FFFFFF"/>
        </w:rPr>
        <w:t>comprehend</w:t>
      </w:r>
      <w:r w:rsidRPr="20D3C683" w:rsidR="00F21DA8">
        <w:rPr>
          <w:rStyle w:val="css-1f32sl1"/>
          <w:rFonts w:ascii="Times New Roman" w:hAnsi="Times New Roman" w:eastAsia="Times New Roman" w:cs="Times New Roman"/>
          <w:color w:val="000000" w:themeColor="text1"/>
          <w:sz w:val="24"/>
          <w:szCs w:val="24"/>
          <w:shd w:val="clear" w:color="auto" w:fill="FFFFFF"/>
        </w:rPr>
        <w:t> </w:t>
      </w:r>
      <w:r w:rsidRPr="20D3C683" w:rsidR="00F21DA8">
        <w:rPr>
          <w:rStyle w:val="css-0"/>
          <w:rFonts w:ascii="Times New Roman" w:hAnsi="Times New Roman" w:eastAsia="Times New Roman" w:cs="Times New Roman"/>
          <w:color w:val="000000" w:themeColor="text1"/>
          <w:sz w:val="24"/>
          <w:szCs w:val="24"/>
          <w:shd w:val="clear" w:color="auto" w:fill="FFFFFF"/>
        </w:rPr>
        <w:t>these </w:t>
      </w:r>
      <w:r w:rsidRPr="20D3C683" w:rsidR="00F21DA8">
        <w:rPr>
          <w:rStyle w:val="css-1f32sl1"/>
          <w:rFonts w:ascii="Times New Roman" w:hAnsi="Times New Roman" w:eastAsia="Times New Roman" w:cs="Times New Roman"/>
          <w:color w:val="000000" w:themeColor="text1"/>
          <w:sz w:val="24"/>
          <w:szCs w:val="24"/>
          <w:shd w:val="clear" w:color="auto" w:fill="FFFFFF"/>
        </w:rPr>
        <w:t>factors </w:t>
      </w:r>
      <w:r w:rsidRPr="20D3C683" w:rsidR="00F21DA8">
        <w:rPr>
          <w:rStyle w:val="css-0"/>
          <w:rFonts w:ascii="Times New Roman" w:hAnsi="Times New Roman" w:eastAsia="Times New Roman" w:cs="Times New Roman"/>
          <w:color w:val="000000" w:themeColor="text1"/>
          <w:sz w:val="24"/>
          <w:szCs w:val="24"/>
          <w:shd w:val="clear" w:color="auto" w:fill="FFFFFF"/>
        </w:rPr>
        <w:t>and </w:t>
      </w:r>
      <w:r w:rsidRPr="20D3C683" w:rsidR="7924963D">
        <w:rPr>
          <w:rStyle w:val="css-0"/>
          <w:rFonts w:ascii="Times New Roman" w:hAnsi="Times New Roman" w:eastAsia="Times New Roman" w:cs="Times New Roman"/>
          <w:color w:val="000000" w:themeColor="text1"/>
          <w:sz w:val="24"/>
          <w:szCs w:val="24"/>
          <w:shd w:val="clear" w:color="auto" w:fill="FFFFFF"/>
        </w:rPr>
        <w:t>the</w:t>
      </w:r>
    </w:p>
    <w:p w:rsidR="00F21DA8" w:rsidP="20D3C683" w:rsidRDefault="00F21DA8" w14:paraId="4EFA6895" w14:textId="5B282CA4">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r w:rsidRPr="20D3C683" w:rsidR="00F21DA8">
        <w:rPr>
          <w:rStyle w:val="css-1f32sl1"/>
          <w:rFonts w:ascii="Times New Roman" w:hAnsi="Times New Roman" w:eastAsia="Times New Roman" w:cs="Times New Roman"/>
          <w:color w:val="000000" w:themeColor="text1"/>
          <w:sz w:val="24"/>
          <w:szCs w:val="24"/>
          <w:shd w:val="clear" w:color="auto" w:fill="FFFFFF"/>
        </w:rPr>
        <w:t>intricate relationships</w:t>
      </w:r>
      <w:r w:rsidRPr="20D3C683" w:rsidR="00F21DA8">
        <w:rPr>
          <w:rStyle w:val="css-1f32sl1"/>
          <w:rFonts w:ascii="Times New Roman" w:hAnsi="Times New Roman" w:eastAsia="Times New Roman" w:cs="Times New Roman"/>
          <w:color w:val="000000" w:themeColor="text1"/>
          <w:sz w:val="24"/>
          <w:szCs w:val="24"/>
          <w:shd w:val="clear" w:color="auto" w:fill="FFFFFF"/>
        </w:rPr>
        <w:t>,</w:t>
      </w:r>
      <w:r w:rsidRPr="20D3C683" w:rsidR="00F21DA8">
        <w:rPr>
          <w:rStyle w:val="css-1f32sl1"/>
          <w:rFonts w:ascii="Times New Roman" w:hAnsi="Times New Roman" w:eastAsia="Times New Roman" w:cs="Times New Roman"/>
          <w:color w:val="000000" w:themeColor="text1"/>
          <w:sz w:val="24"/>
          <w:szCs w:val="24"/>
          <w:shd w:val="clear" w:color="auto" w:fill="FFFFFF"/>
        </w:rPr>
        <w:t> </w:t>
      </w:r>
      <w:r w:rsidRPr="20D3C683" w:rsidR="00F21DA8">
        <w:rPr>
          <w:rStyle w:val="css-0"/>
          <w:rFonts w:ascii="Times New Roman" w:hAnsi="Times New Roman" w:eastAsia="Times New Roman" w:cs="Times New Roman"/>
          <w:color w:val="000000" w:themeColor="text1"/>
          <w:sz w:val="24"/>
          <w:szCs w:val="24"/>
          <w:shd w:val="clear" w:color="auto" w:fill="FFFFFF"/>
        </w:rPr>
        <w:t>to </w:t>
      </w:r>
      <w:r w:rsidRPr="20D3C683" w:rsidR="00F21DA8">
        <w:rPr>
          <w:rStyle w:val="css-1f32sl1"/>
          <w:rFonts w:ascii="Times New Roman" w:hAnsi="Times New Roman" w:eastAsia="Times New Roman" w:cs="Times New Roman"/>
          <w:color w:val="000000" w:themeColor="text1"/>
          <w:sz w:val="24"/>
          <w:szCs w:val="24"/>
          <w:shd w:val="clear" w:color="auto" w:fill="FFFFFF"/>
        </w:rPr>
        <w:t>provide </w:t>
      </w:r>
      <w:r w:rsidRPr="20D3C683" w:rsidR="00F21DA8">
        <w:rPr>
          <w:rStyle w:val="css-0"/>
          <w:rFonts w:ascii="Times New Roman" w:hAnsi="Times New Roman" w:eastAsia="Times New Roman" w:cs="Times New Roman"/>
          <w:color w:val="000000" w:themeColor="text1"/>
          <w:sz w:val="24"/>
          <w:szCs w:val="24"/>
          <w:shd w:val="clear" w:color="auto" w:fill="FFFFFF"/>
        </w:rPr>
        <w:t>supportive interventions that </w:t>
      </w:r>
      <w:r w:rsidRPr="20D3C683" w:rsidR="00F21DA8">
        <w:rPr>
          <w:rStyle w:val="css-1f32sl1"/>
          <w:rFonts w:ascii="Times New Roman" w:hAnsi="Times New Roman" w:eastAsia="Times New Roman" w:cs="Times New Roman"/>
          <w:color w:val="000000" w:themeColor="text1"/>
          <w:sz w:val="24"/>
          <w:szCs w:val="24"/>
          <w:shd w:val="clear" w:color="auto" w:fill="FFFFFF"/>
        </w:rPr>
        <w:t>promote </w:t>
      </w:r>
      <w:r w:rsidRPr="20D3C683" w:rsidR="00F21DA8">
        <w:rPr>
          <w:rStyle w:val="css-10o52y0"/>
          <w:rFonts w:ascii="Times New Roman" w:hAnsi="Times New Roman" w:eastAsia="Times New Roman" w:cs="Times New Roman"/>
          <w:color w:val="000000" w:themeColor="text1"/>
          <w:sz w:val="24"/>
          <w:szCs w:val="24"/>
          <w:shd w:val="clear" w:color="auto" w:fill="FFFFFF"/>
        </w:rPr>
        <w:t>healthy development</w:t>
      </w:r>
      <w:r w:rsidRPr="20D3C683" w:rsidR="00F21DA8">
        <w:rPr>
          <w:rStyle w:val="css-10o52y0"/>
          <w:rFonts w:ascii="Times New Roman" w:hAnsi="Times New Roman" w:eastAsia="Times New Roman" w:cs="Times New Roman"/>
          <w:color w:val="000000" w:themeColor="text1"/>
          <w:sz w:val="24"/>
          <w:szCs w:val="24"/>
          <w:shd w:val="clear" w:color="auto" w:fill="FFFFFF"/>
        </w:rPr>
        <w:t xml:space="preserve"> and inclusive practice (Cherry, 2023). </w:t>
      </w:r>
      <w:r w:rsidRPr="20D3C683" w:rsidR="00F21DA8">
        <w:rPr>
          <w:rStyle w:val="css-1f32sl1"/>
          <w:rFonts w:ascii="Times New Roman" w:hAnsi="Times New Roman" w:eastAsia="Times New Roman" w:cs="Times New Roman"/>
          <w:color w:val="000000" w:themeColor="text1"/>
          <w:sz w:val="24"/>
          <w:szCs w:val="24"/>
        </w:rPr>
        <w:t>T</w:t>
      </w:r>
      <w:r w:rsidRPr="20D3C683" w:rsidR="00F21DA8">
        <w:rPr>
          <w:rStyle w:val="css-1f32sl1"/>
          <w:rFonts w:ascii="Times New Roman" w:hAnsi="Times New Roman" w:eastAsia="Times New Roman" w:cs="Times New Roman"/>
          <w:color w:val="000000" w:themeColor="text1"/>
          <w:sz w:val="24"/>
          <w:szCs w:val="24"/>
        </w:rPr>
        <w:t xml:space="preserve">he classroom </w:t>
      </w:r>
      <w:bookmarkStart w:name="_Int_Jf7sNQtA" w:id="945878318"/>
      <w:r w:rsidRPr="20D3C683" w:rsidR="00F21DA8">
        <w:rPr>
          <w:rStyle w:val="css-1f32sl1"/>
          <w:rFonts w:ascii="Times New Roman" w:hAnsi="Times New Roman" w:eastAsia="Times New Roman" w:cs="Times New Roman"/>
          <w:color w:val="000000" w:themeColor="text1"/>
          <w:sz w:val="24"/>
          <w:szCs w:val="24"/>
        </w:rPr>
        <w:t xml:space="preserve">is a reflection of</w:t>
      </w:r>
      <w:bookmarkEnd w:id="945878318"/>
      <w:r w:rsidRPr="20D3C683" w:rsidR="00F21DA8">
        <w:rPr>
          <w:rStyle w:val="css-1f32sl1"/>
          <w:rFonts w:ascii="Times New Roman" w:hAnsi="Times New Roman" w:eastAsia="Times New Roman" w:cs="Times New Roman"/>
          <w:color w:val="000000" w:themeColor="text1"/>
          <w:sz w:val="24"/>
          <w:szCs w:val="24"/>
        </w:rPr>
        <w:t xml:space="preserve"> society, it should </w:t>
      </w:r>
      <w:r w:rsidRPr="20D3C683" w:rsidR="00F21DA8">
        <w:rPr>
          <w:rStyle w:val="css-1f32sl1"/>
          <w:rFonts w:ascii="Times New Roman" w:hAnsi="Times New Roman" w:eastAsia="Times New Roman" w:cs="Times New Roman"/>
          <w:color w:val="000000" w:themeColor="text1"/>
          <w:sz w:val="24"/>
          <w:szCs w:val="24"/>
        </w:rPr>
        <w:t xml:space="preserve">represent</w:t>
      </w:r>
      <w:r w:rsidRPr="20D3C683" w:rsidR="00F21DA8">
        <w:rPr>
          <w:rStyle w:val="css-1f32sl1"/>
          <w:rFonts w:ascii="Times New Roman" w:hAnsi="Times New Roman" w:eastAsia="Times New Roman" w:cs="Times New Roman"/>
          <w:color w:val="000000" w:themeColor="text1"/>
          <w:sz w:val="24"/>
          <w:szCs w:val="24"/>
        </w:rPr>
        <w:t xml:space="preserve"> and celebrate the </w:t>
      </w:r>
      <w:r w:rsidRPr="20D3C683" w:rsidR="00F21DA8">
        <w:rPr>
          <w:rStyle w:val="css-1f32sl1"/>
          <w:rFonts w:ascii="Times New Roman" w:hAnsi="Times New Roman" w:eastAsia="Times New Roman" w:cs="Times New Roman"/>
          <w:color w:val="000000" w:themeColor="text1"/>
          <w:sz w:val="24"/>
          <w:szCs w:val="24"/>
        </w:rPr>
        <w:t>varying levels of diversity</w:t>
      </w:r>
      <w:r w:rsidRPr="20D3C683" w:rsidR="00F21DA8">
        <w:rPr>
          <w:rStyle w:val="css-1f32sl1"/>
          <w:rFonts w:ascii="Times New Roman" w:hAnsi="Times New Roman" w:eastAsia="Times New Roman" w:cs="Times New Roman"/>
          <w:color w:val="000000" w:themeColor="text1"/>
          <w:sz w:val="24"/>
          <w:szCs w:val="24"/>
        </w:rPr>
        <w:t xml:space="preserve">. </w:t>
      </w:r>
      <w:r w:rsidRPr="20D3C683" w:rsidR="00F21DA8">
        <w:rPr>
          <w:rStyle w:val="css-1f32sl1"/>
          <w:rFonts w:ascii="Times New Roman" w:hAnsi="Times New Roman" w:eastAsia="Times New Roman" w:cs="Times New Roman"/>
          <w:color w:val="000000" w:themeColor="text1"/>
          <w:sz w:val="24"/>
          <w:szCs w:val="24"/>
        </w:rPr>
        <w:t xml:space="preserve">Settings </w:t>
      </w:r>
      <w:r w:rsidRPr="20D3C683" w:rsidR="00F21DA8">
        <w:rPr>
          <w:rStyle w:val="css-1f32sl1"/>
          <w:rFonts w:ascii="Times New Roman" w:hAnsi="Times New Roman" w:eastAsia="Times New Roman" w:cs="Times New Roman"/>
          <w:color w:val="000000" w:themeColor="text1"/>
          <w:sz w:val="24"/>
          <w:szCs w:val="24"/>
        </w:rPr>
        <w:t xml:space="preserve">can </w:t>
      </w:r>
      <w:r w:rsidRPr="20D3C683" w:rsidR="00F21DA8">
        <w:rPr>
          <w:rStyle w:val="css-1f32sl1"/>
          <w:rFonts w:ascii="Times New Roman" w:hAnsi="Times New Roman" w:eastAsia="Times New Roman" w:cs="Times New Roman"/>
          <w:color w:val="000000" w:themeColor="text1"/>
          <w:sz w:val="24"/>
          <w:szCs w:val="24"/>
        </w:rPr>
        <w:t>establish</w:t>
      </w:r>
      <w:r w:rsidRPr="20D3C683" w:rsidR="00F21DA8">
        <w:rPr>
          <w:rStyle w:val="css-1f32sl1"/>
          <w:rFonts w:ascii="Times New Roman" w:hAnsi="Times New Roman" w:eastAsia="Times New Roman" w:cs="Times New Roman"/>
          <w:color w:val="000000" w:themeColor="text1"/>
          <w:sz w:val="24"/>
          <w:szCs w:val="24"/>
        </w:rPr>
        <w:t xml:space="preserve"> a</w:t>
      </w:r>
      <w:r w:rsidRPr="20D3C683" w:rsidR="00F21DA8">
        <w:rPr>
          <w:rStyle w:val="css-1f32sl1"/>
          <w:rFonts w:ascii="Times New Roman" w:hAnsi="Times New Roman" w:eastAsia="Times New Roman" w:cs="Times New Roman"/>
          <w:color w:val="000000" w:themeColor="text1"/>
          <w:sz w:val="24"/>
          <w:szCs w:val="24"/>
        </w:rPr>
        <w:t xml:space="preserve"> safe s</w:t>
      </w:r>
      <w:r w:rsidRPr="20D3C683" w:rsidR="00F21DA8">
        <w:rPr>
          <w:rStyle w:val="css-1f32sl1"/>
          <w:rFonts w:ascii="Times New Roman" w:hAnsi="Times New Roman" w:eastAsia="Times New Roman" w:cs="Times New Roman"/>
          <w:color w:val="000000" w:themeColor="text1"/>
          <w:sz w:val="24"/>
          <w:szCs w:val="24"/>
        </w:rPr>
        <w:t xml:space="preserve">pace </w:t>
      </w:r>
      <w:r w:rsidRPr="20D3C683" w:rsidR="00F21DA8">
        <w:rPr>
          <w:rStyle w:val="css-1f32sl1"/>
          <w:rFonts w:ascii="Times New Roman" w:hAnsi="Times New Roman" w:eastAsia="Times New Roman" w:cs="Times New Roman"/>
          <w:color w:val="000000" w:themeColor="text1"/>
          <w:sz w:val="24"/>
          <w:szCs w:val="24"/>
        </w:rPr>
        <w:t>where all children feel seen, respected, and valued by putting into practice practical solutions</w:t>
      </w:r>
      <w:r w:rsidRPr="20D3C683" w:rsidR="00F21DA8">
        <w:rPr>
          <w:rStyle w:val="css-1f32sl1"/>
          <w:rFonts w:ascii="Times New Roman" w:hAnsi="Times New Roman" w:eastAsia="Times New Roman" w:cs="Times New Roman"/>
          <w:color w:val="000000" w:themeColor="text1"/>
          <w:sz w:val="24"/>
          <w:szCs w:val="24"/>
        </w:rPr>
        <w:t xml:space="preserve"> including active community involvement (</w:t>
      </w:r>
      <w:r w:rsidRPr="20D3C683" w:rsidR="00F21DA8">
        <w:rPr>
          <w:rStyle w:val="css-1f32sl1"/>
          <w:rFonts w:ascii="Times New Roman" w:hAnsi="Times New Roman" w:eastAsia="Times New Roman" w:cs="Times New Roman"/>
          <w:color w:val="000000" w:themeColor="text1"/>
          <w:sz w:val="24"/>
          <w:szCs w:val="24"/>
        </w:rPr>
        <w:t>Leas</w:t>
      </w:r>
      <w:r w:rsidRPr="20D3C683" w:rsidR="1982D3F9">
        <w:rPr>
          <w:rStyle w:val="css-1f32sl1"/>
          <w:rFonts w:ascii="Times New Roman" w:hAnsi="Times New Roman" w:eastAsia="Times New Roman" w:cs="Times New Roman"/>
          <w:color w:val="000000" w:themeColor="text1"/>
          <w:sz w:val="24"/>
          <w:szCs w:val="24"/>
        </w:rPr>
        <w:t>k</w:t>
      </w:r>
      <w:r w:rsidRPr="20D3C683" w:rsidR="1982D3F9">
        <w:rPr>
          <w:rStyle w:val="css-1f32sl1"/>
          <w:rFonts w:ascii="Times New Roman" w:hAnsi="Times New Roman" w:eastAsia="Times New Roman" w:cs="Times New Roman"/>
          <w:color w:val="000000" w:themeColor="text1"/>
          <w:sz w:val="24"/>
          <w:szCs w:val="24"/>
        </w:rPr>
        <w:t xml:space="preserve"> and Carroll</w:t>
      </w:r>
      <w:r w:rsidRPr="20D3C683" w:rsidR="00F21DA8">
        <w:rPr>
          <w:rStyle w:val="css-1f32sl1"/>
          <w:rFonts w:ascii="Times New Roman" w:hAnsi="Times New Roman" w:eastAsia="Times New Roman" w:cs="Times New Roman"/>
          <w:color w:val="000000" w:themeColor="text1"/>
          <w:sz w:val="24"/>
          <w:szCs w:val="24"/>
        </w:rPr>
        <w:t>,</w:t>
      </w:r>
      <w:r w:rsidRPr="20D3C683" w:rsidR="0610DA0E">
        <w:rPr>
          <w:rStyle w:val="css-1f32sl1"/>
          <w:rFonts w:ascii="Times New Roman" w:hAnsi="Times New Roman" w:eastAsia="Times New Roman" w:cs="Times New Roman"/>
          <w:color w:val="000000" w:themeColor="text1"/>
          <w:sz w:val="24"/>
          <w:szCs w:val="24"/>
        </w:rPr>
        <w:t xml:space="preserve"> 2011</w:t>
      </w:r>
      <w:r w:rsidRPr="20D3C683" w:rsidR="00F21DA8">
        <w:rPr>
          <w:rStyle w:val="css-1f32sl1"/>
          <w:rFonts w:ascii="Times New Roman" w:hAnsi="Times New Roman" w:eastAsia="Times New Roman" w:cs="Times New Roman"/>
          <w:color w:val="000000" w:themeColor="text1"/>
          <w:sz w:val="24"/>
          <w:szCs w:val="24"/>
        </w:rPr>
        <w:t xml:space="preserve">). </w:t>
      </w:r>
    </w:p>
    <w:p w:rsidRPr="0079786B" w:rsidR="00F21DA8" w:rsidP="20D3C683" w:rsidRDefault="00F21DA8" w14:paraId="778AF870" w14:textId="2276A922">
      <w:pPr>
        <w:shd w:val="clear" w:color="auto" w:fill="FFFFFF" w:themeFill="background1"/>
        <w:spacing w:after="0" w:line="240" w:lineRule="auto"/>
        <w:rPr>
          <w:rStyle w:val="css-1f32sl1"/>
          <w:rFonts w:ascii="Times New Roman" w:hAnsi="Times New Roman" w:eastAsia="Times New Roman" w:cs="Times New Roman"/>
          <w:color w:val="000000" w:themeColor="text1"/>
          <w:sz w:val="24"/>
          <w:szCs w:val="24"/>
        </w:rPr>
      </w:pPr>
      <w:r w:rsidRPr="20D3C683" w:rsidR="00F21DA8">
        <w:rPr>
          <w:rStyle w:val="css-1f32sl1"/>
          <w:rFonts w:ascii="Times New Roman" w:hAnsi="Times New Roman" w:eastAsia="Times New Roman" w:cs="Times New Roman"/>
          <w:color w:val="000000" w:themeColor="text1" w:themeTint="FF" w:themeShade="FF"/>
          <w:sz w:val="24"/>
          <w:szCs w:val="24"/>
        </w:rPr>
        <w:t xml:space="preserve">The Department of Education (2016, p.10) suggest that children and </w:t>
      </w:r>
      <w:r w:rsidRPr="20D3C683" w:rsidR="2105B371">
        <w:rPr>
          <w:rStyle w:val="css-1f32sl1"/>
          <w:rFonts w:ascii="Times New Roman" w:hAnsi="Times New Roman" w:eastAsia="Times New Roman" w:cs="Times New Roman"/>
          <w:color w:val="000000" w:themeColor="text1" w:themeTint="FF" w:themeShade="FF"/>
          <w:sz w:val="24"/>
          <w:szCs w:val="24"/>
        </w:rPr>
        <w:t>schools'</w:t>
      </w:r>
      <w:r w:rsidRPr="20D3C683" w:rsidR="00F21DA8">
        <w:rPr>
          <w:rStyle w:val="css-1f32sl1"/>
          <w:rFonts w:ascii="Times New Roman" w:hAnsi="Times New Roman" w:eastAsia="Times New Roman" w:cs="Times New Roman"/>
          <w:color w:val="000000" w:themeColor="text1" w:themeTint="FF" w:themeShade="FF"/>
          <w:sz w:val="24"/>
          <w:szCs w:val="24"/>
        </w:rPr>
        <w:t xml:space="preserve"> function within a context that is provided by their families and communities. Schools must </w:t>
      </w:r>
      <w:r w:rsidRPr="20D3C683" w:rsidR="00F21DA8">
        <w:rPr>
          <w:rStyle w:val="css-1f32sl1"/>
          <w:rFonts w:ascii="Times New Roman" w:hAnsi="Times New Roman" w:eastAsia="Times New Roman" w:cs="Times New Roman"/>
          <w:color w:val="000000" w:themeColor="text1" w:themeTint="FF" w:themeShade="FF"/>
          <w:sz w:val="24"/>
          <w:szCs w:val="24"/>
        </w:rPr>
        <w:t>initiate</w:t>
      </w:r>
      <w:r w:rsidRPr="20D3C683" w:rsidR="00F21DA8">
        <w:rPr>
          <w:rStyle w:val="css-1f32sl1"/>
          <w:rFonts w:ascii="Times New Roman" w:hAnsi="Times New Roman" w:eastAsia="Times New Roman" w:cs="Times New Roman"/>
          <w:color w:val="000000" w:themeColor="text1" w:themeTint="FF" w:themeShade="FF"/>
          <w:sz w:val="24"/>
          <w:szCs w:val="24"/>
        </w:rPr>
        <w:t xml:space="preserve"> creative strategies for interacting with families and the community. Community involvement could include activities that promote the LGBTQIAN community, this may be class discussions during pride month, creating a class banner having a day dedicated to equality and diversity where children are encouraged to </w:t>
      </w:r>
      <w:r w:rsidRPr="20D3C683" w:rsidR="00F21DA8">
        <w:rPr>
          <w:rStyle w:val="css-1f32sl1"/>
          <w:rFonts w:ascii="Times New Roman" w:hAnsi="Times New Roman" w:eastAsia="Times New Roman" w:cs="Times New Roman"/>
          <w:color w:val="000000" w:themeColor="text1" w:themeTint="FF" w:themeShade="FF"/>
          <w:sz w:val="24"/>
          <w:szCs w:val="24"/>
        </w:rPr>
        <w:t>warrant</w:t>
      </w:r>
      <w:r w:rsidRPr="20D3C683" w:rsidR="00F21DA8">
        <w:rPr>
          <w:rStyle w:val="css-1f32sl1"/>
          <w:rFonts w:ascii="Times New Roman" w:hAnsi="Times New Roman" w:eastAsia="Times New Roman" w:cs="Times New Roman"/>
          <w:color w:val="000000" w:themeColor="text1" w:themeTint="FF" w:themeShade="FF"/>
          <w:sz w:val="24"/>
          <w:szCs w:val="24"/>
        </w:rPr>
        <w:t xml:space="preserve"> a variety of colour. </w:t>
      </w:r>
      <w:r w:rsidRPr="20D3C683" w:rsidR="00F21DA8">
        <w:rPr>
          <w:rStyle w:val="css-1f32sl1"/>
          <w:rFonts w:ascii="Times New Roman" w:hAnsi="Times New Roman" w:eastAsia="Times New Roman" w:cs="Times New Roman"/>
          <w:color w:val="000000" w:themeColor="text1" w:themeTint="FF" w:themeShade="FF"/>
          <w:sz w:val="24"/>
          <w:szCs w:val="24"/>
        </w:rPr>
        <w:t>Twinkl</w:t>
      </w:r>
      <w:r w:rsidRPr="20D3C683" w:rsidR="00F21DA8">
        <w:rPr>
          <w:rStyle w:val="css-1f32sl1"/>
          <w:rFonts w:ascii="Times New Roman" w:hAnsi="Times New Roman" w:eastAsia="Times New Roman" w:cs="Times New Roman"/>
          <w:color w:val="000000" w:themeColor="text1" w:themeTint="FF" w:themeShade="FF"/>
          <w:sz w:val="24"/>
          <w:szCs w:val="24"/>
        </w:rPr>
        <w:t xml:space="preserve"> (No Date) also suggests baking rainbow cupcakes to sell within school with profits also going to a LGBTQIAN charity. Having the children involved in community relationships according to Brown and </w:t>
      </w:r>
      <w:r w:rsidRPr="20D3C683" w:rsidR="00F21DA8">
        <w:rPr>
          <w:rStyle w:val="css-1f32sl1"/>
          <w:rFonts w:ascii="Times New Roman" w:hAnsi="Times New Roman" w:eastAsia="Times New Roman" w:cs="Times New Roman"/>
          <w:color w:val="000000" w:themeColor="text1" w:themeTint="FF" w:themeShade="FF"/>
          <w:sz w:val="24"/>
          <w:szCs w:val="24"/>
        </w:rPr>
        <w:t>Palaiologou</w:t>
      </w:r>
      <w:r w:rsidRPr="20D3C683" w:rsidR="00F21DA8">
        <w:rPr>
          <w:rStyle w:val="css-1f32sl1"/>
          <w:rFonts w:ascii="Times New Roman" w:hAnsi="Times New Roman" w:eastAsia="Times New Roman" w:cs="Times New Roman"/>
          <w:color w:val="000000" w:themeColor="text1" w:themeTint="FF" w:themeShade="FF"/>
          <w:sz w:val="24"/>
          <w:szCs w:val="24"/>
        </w:rPr>
        <w:t xml:space="preserve"> (2016, p.76) allows and provides children to become social citizens, recognising their individual place within society. This is </w:t>
      </w:r>
      <w:r w:rsidRPr="20D3C683" w:rsidR="4BA11448">
        <w:rPr>
          <w:rStyle w:val="css-1f32sl1"/>
          <w:rFonts w:ascii="Times New Roman" w:hAnsi="Times New Roman" w:eastAsia="Times New Roman" w:cs="Times New Roman"/>
          <w:color w:val="000000" w:themeColor="text1" w:themeTint="FF" w:themeShade="FF"/>
          <w:sz w:val="24"/>
          <w:szCs w:val="24"/>
        </w:rPr>
        <w:t>concurred</w:t>
      </w:r>
      <w:r w:rsidRPr="20D3C683" w:rsidR="00F21DA8">
        <w:rPr>
          <w:rStyle w:val="css-1f32sl1"/>
          <w:rFonts w:ascii="Times New Roman" w:hAnsi="Times New Roman" w:eastAsia="Times New Roman" w:cs="Times New Roman"/>
          <w:color w:val="000000" w:themeColor="text1" w:themeTint="FF" w:themeShade="FF"/>
          <w:sz w:val="24"/>
          <w:szCs w:val="24"/>
        </w:rPr>
        <w:t xml:space="preserve"> by the Welsh Government (202</w:t>
      </w:r>
      <w:r w:rsidRPr="20D3C683" w:rsidR="34736CC6">
        <w:rPr>
          <w:rStyle w:val="css-1f32sl1"/>
          <w:rFonts w:ascii="Times New Roman" w:hAnsi="Times New Roman" w:eastAsia="Times New Roman" w:cs="Times New Roman"/>
          <w:color w:val="000000" w:themeColor="text1" w:themeTint="FF" w:themeShade="FF"/>
          <w:sz w:val="24"/>
          <w:szCs w:val="24"/>
        </w:rPr>
        <w:t>2</w:t>
      </w:r>
      <w:r w:rsidRPr="20D3C683" w:rsidR="00F21DA8">
        <w:rPr>
          <w:rStyle w:val="css-1f32sl1"/>
          <w:rFonts w:ascii="Times New Roman" w:hAnsi="Times New Roman" w:eastAsia="Times New Roman" w:cs="Times New Roman"/>
          <w:color w:val="000000" w:themeColor="text1" w:themeTint="FF" w:themeShade="FF"/>
          <w:sz w:val="24"/>
          <w:szCs w:val="24"/>
        </w:rPr>
        <w:t xml:space="preserve">) that </w:t>
      </w:r>
      <w:r w:rsidRPr="20D3C683" w:rsidR="00F21DA8">
        <w:rPr>
          <w:rStyle w:val="css-1f32sl1"/>
          <w:rFonts w:ascii="Times New Roman" w:hAnsi="Times New Roman" w:eastAsia="Times New Roman" w:cs="Times New Roman"/>
          <w:color w:val="000000" w:themeColor="text1" w:themeTint="FF" w:themeShade="FF"/>
          <w:sz w:val="24"/>
          <w:szCs w:val="24"/>
        </w:rPr>
        <w:t>states</w:t>
      </w:r>
      <w:r w:rsidRPr="20D3C683" w:rsidR="00F21DA8">
        <w:rPr>
          <w:rStyle w:val="css-1f32sl1"/>
          <w:rFonts w:ascii="Times New Roman" w:hAnsi="Times New Roman" w:eastAsia="Times New Roman" w:cs="Times New Roman"/>
          <w:color w:val="000000" w:themeColor="text1" w:themeTint="FF" w:themeShade="FF"/>
          <w:sz w:val="24"/>
          <w:szCs w:val="24"/>
        </w:rPr>
        <w:t xml:space="preserve"> the benefits of community engagement allows schools to positively </w:t>
      </w:r>
      <w:r w:rsidRPr="20D3C683" w:rsidR="00F21DA8">
        <w:rPr>
          <w:rStyle w:val="css-1f32sl1"/>
          <w:rFonts w:ascii="Times New Roman" w:hAnsi="Times New Roman" w:eastAsia="Times New Roman" w:cs="Times New Roman"/>
          <w:color w:val="000000" w:themeColor="text1" w:themeTint="FF" w:themeShade="FF"/>
          <w:sz w:val="24"/>
          <w:szCs w:val="24"/>
        </w:rPr>
        <w:t>impact</w:t>
      </w:r>
      <w:r w:rsidRPr="20D3C683" w:rsidR="00F21DA8">
        <w:rPr>
          <w:rStyle w:val="css-1f32sl1"/>
          <w:rFonts w:ascii="Times New Roman" w:hAnsi="Times New Roman" w:eastAsia="Times New Roman" w:cs="Times New Roman"/>
          <w:color w:val="000000" w:themeColor="text1" w:themeTint="FF" w:themeShade="FF"/>
          <w:sz w:val="24"/>
          <w:szCs w:val="24"/>
        </w:rPr>
        <w:t xml:space="preserve"> community life and foster community collaboration and cohesion.</w:t>
      </w:r>
    </w:p>
    <w:p w:rsidR="00F21DA8" w:rsidP="20D3C683" w:rsidRDefault="00F21DA8" w14:paraId="2969D880" w14:textId="77777777" w14:noSpellErr="1">
      <w:pPr>
        <w:rPr>
          <w:rFonts w:ascii="Times New Roman" w:hAnsi="Times New Roman" w:eastAsia="Times New Roman" w:cs="Times New Roman"/>
          <w:sz w:val="24"/>
          <w:szCs w:val="24"/>
        </w:rPr>
      </w:pPr>
    </w:p>
    <w:p w:rsidR="00611C35" w:rsidP="20D3C683" w:rsidRDefault="00611C35" w14:paraId="4456EE10" w14:textId="77777777" w14:noSpellErr="1">
      <w:pPr>
        <w:shd w:val="clear" w:color="auto" w:fill="FFFFFF" w:themeFill="background1"/>
        <w:spacing w:after="0" w:line="240" w:lineRule="auto"/>
        <w:divId w:val="1445883320"/>
        <w:rPr>
          <w:rStyle w:val="css-1f32sl1"/>
          <w:rFonts w:ascii="Times New Roman" w:hAnsi="Times New Roman" w:eastAsia="Times New Roman" w:cs="Times New Roman"/>
          <w:color w:val="000000" w:themeColor="text1"/>
          <w:sz w:val="24"/>
          <w:szCs w:val="24"/>
        </w:rPr>
      </w:pPr>
    </w:p>
    <w:p w:rsidRPr="00611C35" w:rsidR="00E204BE" w:rsidP="20D3C683" w:rsidRDefault="00611C35" w14:paraId="40F7D3B9" w14:textId="4B2E22A5" w14:noSpellErr="1">
      <w:pPr>
        <w:shd w:val="clear" w:color="auto" w:fill="FFFFFF" w:themeFill="background1"/>
        <w:spacing w:after="0" w:line="240" w:lineRule="auto"/>
        <w:divId w:val="1445883320"/>
        <w:rPr>
          <w:rFonts w:ascii="Times New Roman" w:hAnsi="Times New Roman" w:eastAsia="Times New Roman" w:cs="Times New Roman"/>
          <w:color w:val="000000" w:themeColor="text1"/>
          <w:sz w:val="24"/>
          <w:szCs w:val="24"/>
        </w:rPr>
      </w:pPr>
      <w:r w:rsidRPr="20D3C683" w:rsidR="00611C35">
        <w:rPr>
          <w:rStyle w:val="css-1f32sl1"/>
          <w:rFonts w:ascii="Times New Roman" w:hAnsi="Times New Roman" w:eastAsia="Times New Roman" w:cs="Times New Roman"/>
          <w:b w:val="1"/>
          <w:bCs w:val="1"/>
          <w:color w:val="000000" w:themeColor="text1" w:themeTint="FF" w:themeShade="FF"/>
          <w:sz w:val="24"/>
          <w:szCs w:val="24"/>
        </w:rPr>
        <w:t>S</w:t>
      </w:r>
      <w:r w:rsidRPr="20D3C683" w:rsidR="00EA14CF">
        <w:rPr>
          <w:rFonts w:ascii="Times New Roman" w:hAnsi="Times New Roman" w:eastAsia="Times New Roman" w:cs="Times New Roman"/>
          <w:b w:val="1"/>
          <w:bCs w:val="1"/>
          <w:sz w:val="24"/>
          <w:szCs w:val="24"/>
          <w:u w:val="single"/>
        </w:rPr>
        <w:t xml:space="preserve">ection 2. </w:t>
      </w:r>
      <w:r w:rsidRPr="20D3C683" w:rsidR="00B746B7">
        <w:rPr>
          <w:rFonts w:ascii="Times New Roman" w:hAnsi="Times New Roman" w:eastAsia="Times New Roman" w:cs="Times New Roman"/>
          <w:b w:val="1"/>
          <w:bCs w:val="1"/>
          <w:sz w:val="24"/>
          <w:szCs w:val="24"/>
          <w:u w:val="single"/>
        </w:rPr>
        <w:t>Critical Evaluation.</w:t>
      </w:r>
    </w:p>
    <w:p w:rsidRPr="002846B4" w:rsidR="00E204BE" w:rsidP="20D3C683" w:rsidRDefault="00E204BE" w14:paraId="65474C8A" w14:textId="77777777" w14:noSpellErr="1">
      <w:pPr>
        <w:rPr>
          <w:rFonts w:ascii="Times New Roman" w:hAnsi="Times New Roman" w:eastAsia="Times New Roman" w:cs="Times New Roman"/>
          <w:b w:val="1"/>
          <w:bCs w:val="1"/>
          <w:sz w:val="24"/>
          <w:szCs w:val="24"/>
          <w:u w:val="single"/>
        </w:rPr>
      </w:pPr>
    </w:p>
    <w:p w:rsidR="00E05E32" w:rsidP="20D3C683" w:rsidRDefault="3E501D31" w14:paraId="7BE590A4" w14:textId="4C37548E" w14:noSpellErr="1">
      <w:pPr>
        <w:widowControl w:val="0"/>
        <w:spacing w:after="0" w:line="240" w:lineRule="auto"/>
        <w:rPr>
          <w:rFonts w:ascii="Times New Roman" w:hAnsi="Times New Roman" w:eastAsia="Times New Roman" w:cs="Times New Roman"/>
          <w:sz w:val="24"/>
          <w:szCs w:val="24"/>
        </w:rPr>
      </w:pPr>
      <w:r w:rsidRPr="20D3C683" w:rsidR="3E501D31">
        <w:rPr>
          <w:rFonts w:ascii="Times New Roman" w:hAnsi="Times New Roman" w:eastAsia="Times New Roman" w:cs="Times New Roman"/>
          <w:sz w:val="24"/>
          <w:szCs w:val="24"/>
        </w:rPr>
        <w:t xml:space="preserve">When critically analysing the UNCRC (United Nations Convention on the rights of the child) 1989, it is important to understand the obligations it holds. According to save the children (No Date) </w:t>
      </w:r>
      <w:r w:rsidRPr="20D3C683" w:rsidR="3C8F5C8A">
        <w:rPr>
          <w:rFonts w:ascii="Times New Roman" w:hAnsi="Times New Roman" w:eastAsia="Times New Roman" w:cs="Times New Roman"/>
          <w:sz w:val="24"/>
          <w:szCs w:val="24"/>
        </w:rPr>
        <w:t xml:space="preserve">the UNCRC is </w:t>
      </w:r>
      <w:r w:rsidRPr="20D3C683" w:rsidR="3E501D31">
        <w:rPr>
          <w:rFonts w:ascii="Times New Roman" w:hAnsi="Times New Roman" w:eastAsia="Times New Roman" w:cs="Times New Roman"/>
          <w:sz w:val="24"/>
          <w:szCs w:val="24"/>
        </w:rPr>
        <w:t xml:space="preserve">an internationally enforceable legal agreement that outlines every </w:t>
      </w:r>
    </w:p>
    <w:p w:rsidR="00E05E32" w:rsidP="20D3C683" w:rsidRDefault="3E501D31" w14:paraId="563FE392" w14:textId="18E576D1" w14:noSpellErr="1">
      <w:pPr>
        <w:widowControl w:val="0"/>
        <w:spacing w:after="0" w:line="240" w:lineRule="auto"/>
        <w:rPr>
          <w:rFonts w:ascii="Times New Roman" w:hAnsi="Times New Roman" w:eastAsia="Times New Roman" w:cs="Times New Roman"/>
          <w:sz w:val="24"/>
          <w:szCs w:val="24"/>
        </w:rPr>
      </w:pPr>
      <w:r w:rsidRPr="20D3C683" w:rsidR="3E501D31">
        <w:rPr>
          <w:rFonts w:ascii="Times New Roman" w:hAnsi="Times New Roman" w:eastAsia="Times New Roman" w:cs="Times New Roman"/>
          <w:sz w:val="24"/>
          <w:szCs w:val="24"/>
        </w:rPr>
        <w:t>child's civil, political, economic, social, and cultural rights, irrespective of that child's ability,</w:t>
      </w:r>
    </w:p>
    <w:p w:rsidR="00E05E32" w:rsidP="20D3C683" w:rsidRDefault="3E501D31" w14:paraId="55851223" w14:textId="2CE90E2A">
      <w:pPr>
        <w:widowControl w:val="0"/>
        <w:spacing w:after="0" w:line="240" w:lineRule="auto"/>
        <w:rPr>
          <w:rFonts w:ascii="Times New Roman" w:hAnsi="Times New Roman" w:eastAsia="Times New Roman" w:cs="Times New Roman"/>
          <w:sz w:val="24"/>
          <w:szCs w:val="24"/>
        </w:rPr>
      </w:pPr>
      <w:r w:rsidRPr="20D3C683" w:rsidR="3E501D31">
        <w:rPr>
          <w:rFonts w:ascii="Times New Roman" w:hAnsi="Times New Roman" w:eastAsia="Times New Roman" w:cs="Times New Roman"/>
          <w:sz w:val="24"/>
          <w:szCs w:val="24"/>
        </w:rPr>
        <w:t>race, or religion.</w:t>
      </w:r>
      <w:r w:rsidRPr="20D3C683" w:rsidR="3C90139B">
        <w:rPr>
          <w:rFonts w:ascii="Times New Roman" w:hAnsi="Times New Roman" w:eastAsia="Times New Roman" w:cs="Times New Roman"/>
          <w:sz w:val="24"/>
          <w:szCs w:val="24"/>
        </w:rPr>
        <w:t xml:space="preserve"> The Rights of Children and Young People (Wales) Measure 2011, requires all Welsh Government Ministers to legally consider the UNCRC in all their</w:t>
      </w:r>
      <w:r w:rsidRPr="20D3C683" w:rsidR="33110C27">
        <w:rPr>
          <w:rFonts w:ascii="Times New Roman" w:hAnsi="Times New Roman" w:eastAsia="Times New Roman" w:cs="Times New Roman"/>
          <w:sz w:val="24"/>
          <w:szCs w:val="24"/>
        </w:rPr>
        <w:t xml:space="preserve"> </w:t>
      </w:r>
      <w:r w:rsidRPr="20D3C683" w:rsidR="3C90139B">
        <w:rPr>
          <w:rFonts w:ascii="Times New Roman" w:hAnsi="Times New Roman" w:eastAsia="Times New Roman" w:cs="Times New Roman"/>
          <w:sz w:val="24"/>
          <w:szCs w:val="24"/>
        </w:rPr>
        <w:t>responsibilities</w:t>
      </w:r>
      <w:r w:rsidRPr="20D3C683" w:rsidR="417E47C1">
        <w:rPr>
          <w:rFonts w:ascii="Times New Roman" w:hAnsi="Times New Roman" w:eastAsia="Times New Roman" w:cs="Times New Roman"/>
          <w:sz w:val="24"/>
          <w:szCs w:val="24"/>
        </w:rPr>
        <w:t xml:space="preserve"> (Children's Legal Centre Wales, 2023). </w:t>
      </w:r>
      <w:r w:rsidRPr="20D3C683" w:rsidR="3E501D31">
        <w:rPr>
          <w:rFonts w:ascii="Times New Roman" w:hAnsi="Times New Roman" w:eastAsia="Times New Roman" w:cs="Times New Roman"/>
          <w:sz w:val="24"/>
          <w:szCs w:val="24"/>
        </w:rPr>
        <w:t>It consists of 54 articles that specifies the</w:t>
      </w:r>
      <w:r w:rsidRPr="20D3C683" w:rsidR="67D2932C">
        <w:rPr>
          <w:rFonts w:ascii="Times New Roman" w:hAnsi="Times New Roman" w:eastAsia="Times New Roman" w:cs="Times New Roman"/>
          <w:sz w:val="24"/>
          <w:szCs w:val="24"/>
        </w:rPr>
        <w:t xml:space="preserve"> countries</w:t>
      </w:r>
      <w:r w:rsidRPr="20D3C683" w:rsidR="3E501D31">
        <w:rPr>
          <w:rFonts w:ascii="Times New Roman" w:hAnsi="Times New Roman" w:eastAsia="Times New Roman" w:cs="Times New Roman"/>
          <w:sz w:val="24"/>
          <w:szCs w:val="24"/>
        </w:rPr>
        <w:t xml:space="preserve"> governments duty to meet the requirements set by international law.</w:t>
      </w:r>
      <w:r w:rsidRPr="20D3C683" w:rsidR="0DC8DB3C">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Lievens</w:t>
      </w:r>
      <w:r w:rsidRPr="20D3C683" w:rsidR="3E501D31">
        <w:rPr>
          <w:rFonts w:ascii="Times New Roman" w:hAnsi="Times New Roman" w:eastAsia="Times New Roman" w:cs="Times New Roman"/>
          <w:sz w:val="24"/>
          <w:szCs w:val="24"/>
        </w:rPr>
        <w:t xml:space="preserve"> (No Date) states that</w:t>
      </w:r>
      <w:r w:rsidRPr="20D3C683" w:rsidR="631CC332">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the United</w:t>
      </w:r>
      <w:r w:rsidRPr="20D3C683" w:rsidR="6B60EFB2">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 xml:space="preserve">Nations Convention on the Rights of the Child incorporates the principle </w:t>
      </w:r>
    </w:p>
    <w:p w:rsidR="00E05E32" w:rsidP="20D3C683" w:rsidRDefault="3E501D31" w14:paraId="02D99645" w14:textId="6D6E849B" w14:noSpellErr="1">
      <w:pPr>
        <w:widowControl w:val="0"/>
        <w:spacing w:after="0" w:line="240" w:lineRule="auto"/>
        <w:rPr>
          <w:rFonts w:ascii="Times New Roman" w:hAnsi="Times New Roman" w:eastAsia="Times New Roman" w:cs="Times New Roman"/>
          <w:sz w:val="24"/>
          <w:szCs w:val="24"/>
        </w:rPr>
      </w:pPr>
      <w:r w:rsidRPr="20D3C683" w:rsidR="3E501D31">
        <w:rPr>
          <w:rFonts w:ascii="Times New Roman" w:hAnsi="Times New Roman" w:eastAsia="Times New Roman" w:cs="Times New Roman"/>
          <w:sz w:val="24"/>
          <w:szCs w:val="24"/>
        </w:rPr>
        <w:t xml:space="preserve">that every child should be </w:t>
      </w:r>
      <w:r w:rsidRPr="20D3C683" w:rsidR="3E501D31">
        <w:rPr>
          <w:rFonts w:ascii="Times New Roman" w:hAnsi="Times New Roman" w:eastAsia="Times New Roman" w:cs="Times New Roman"/>
          <w:sz w:val="24"/>
          <w:szCs w:val="24"/>
        </w:rPr>
        <w:t>identified</w:t>
      </w:r>
      <w:r w:rsidRPr="20D3C683" w:rsidR="3E501D31">
        <w:rPr>
          <w:rFonts w:ascii="Times New Roman" w:hAnsi="Times New Roman" w:eastAsia="Times New Roman" w:cs="Times New Roman"/>
          <w:sz w:val="24"/>
          <w:szCs w:val="24"/>
        </w:rPr>
        <w:t>, valued, and safeguarded as a</w:t>
      </w:r>
      <w:r w:rsidRPr="20D3C683" w:rsidR="1DB8CC15">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 xml:space="preserve">human being with rights, </w:t>
      </w:r>
    </w:p>
    <w:p w:rsidR="00C071BE" w:rsidP="20D3C683" w:rsidRDefault="3E501D31" w14:paraId="57553DE4" w14:textId="6682B347">
      <w:pPr>
        <w:widowControl w:val="0"/>
        <w:spacing w:after="0" w:line="240" w:lineRule="auto"/>
        <w:rPr>
          <w:rFonts w:ascii="Times New Roman" w:hAnsi="Times New Roman" w:eastAsia="Times New Roman" w:cs="Times New Roman"/>
          <w:sz w:val="24"/>
          <w:szCs w:val="24"/>
        </w:rPr>
      </w:pPr>
      <w:r w:rsidRPr="20D3C683" w:rsidR="3E501D31">
        <w:rPr>
          <w:rFonts w:ascii="Times New Roman" w:hAnsi="Times New Roman" w:eastAsia="Times New Roman" w:cs="Times New Roman"/>
          <w:sz w:val="24"/>
          <w:szCs w:val="24"/>
        </w:rPr>
        <w:t>as well as a</w:t>
      </w:r>
      <w:r w:rsidRPr="20D3C683" w:rsidR="4D95BEFC">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unique and valuable individual</w:t>
      </w:r>
      <w:r w:rsidRPr="20D3C683" w:rsidR="13BEAFA9">
        <w:rPr>
          <w:rFonts w:ascii="Times New Roman" w:hAnsi="Times New Roman" w:eastAsia="Times New Roman" w:cs="Times New Roman"/>
          <w:sz w:val="24"/>
          <w:szCs w:val="24"/>
        </w:rPr>
        <w:t xml:space="preserve"> within society</w:t>
      </w:r>
      <w:r w:rsidRPr="20D3C683" w:rsidR="2BB41BA4">
        <w:rPr>
          <w:rFonts w:ascii="Times New Roman" w:hAnsi="Times New Roman" w:eastAsia="Times New Roman" w:cs="Times New Roman"/>
          <w:sz w:val="24"/>
          <w:szCs w:val="24"/>
        </w:rPr>
        <w:t xml:space="preserve"> and</w:t>
      </w:r>
      <w:r w:rsidRPr="20D3C683" w:rsidR="3E501D31">
        <w:rPr>
          <w:rFonts w:ascii="Times New Roman" w:hAnsi="Times New Roman" w:eastAsia="Times New Roman" w:cs="Times New Roman"/>
          <w:sz w:val="24"/>
          <w:szCs w:val="24"/>
        </w:rPr>
        <w:t xml:space="preserve"> applies to all individua</w:t>
      </w:r>
      <w:r w:rsidRPr="20D3C683" w:rsidR="7E470A50">
        <w:rPr>
          <w:rFonts w:ascii="Times New Roman" w:hAnsi="Times New Roman" w:eastAsia="Times New Roman" w:cs="Times New Roman"/>
          <w:sz w:val="24"/>
          <w:szCs w:val="24"/>
        </w:rPr>
        <w:t>ls</w:t>
      </w:r>
      <w:r w:rsidRPr="20D3C683" w:rsidR="53947275">
        <w:rPr>
          <w:rFonts w:ascii="Times New Roman" w:hAnsi="Times New Roman" w:eastAsia="Times New Roman" w:cs="Times New Roman"/>
          <w:sz w:val="24"/>
          <w:szCs w:val="24"/>
        </w:rPr>
        <w:t xml:space="preserve"> </w:t>
      </w:r>
      <w:r w:rsidRPr="20D3C683" w:rsidR="3E501D31">
        <w:rPr>
          <w:rFonts w:ascii="Times New Roman" w:hAnsi="Times New Roman" w:eastAsia="Times New Roman" w:cs="Times New Roman"/>
          <w:sz w:val="24"/>
          <w:szCs w:val="24"/>
        </w:rPr>
        <w:t>under the age of 18.</w:t>
      </w:r>
      <w:r w:rsidRPr="20D3C683" w:rsidR="1920739F">
        <w:rPr>
          <w:rFonts w:ascii="Times New Roman" w:hAnsi="Times New Roman" w:eastAsia="Times New Roman" w:cs="Times New Roman"/>
          <w:sz w:val="24"/>
          <w:szCs w:val="24"/>
        </w:rPr>
        <w:t xml:space="preserve"> </w:t>
      </w:r>
      <w:r w:rsidRPr="20D3C683" w:rsidR="105CB320">
        <w:rPr>
          <w:rFonts w:ascii="Times New Roman" w:hAnsi="Times New Roman" w:eastAsia="Times New Roman" w:cs="Times New Roman"/>
          <w:sz w:val="24"/>
          <w:szCs w:val="24"/>
        </w:rPr>
        <w:t xml:space="preserve">Freeman (1998) and Pugh </w:t>
      </w:r>
      <w:r w:rsidRPr="20D3C683" w:rsidR="051F8EC1">
        <w:rPr>
          <w:rFonts w:ascii="Times New Roman" w:hAnsi="Times New Roman" w:eastAsia="Times New Roman" w:cs="Times New Roman"/>
          <w:sz w:val="24"/>
          <w:szCs w:val="24"/>
        </w:rPr>
        <w:t>(</w:t>
      </w:r>
      <w:r w:rsidRPr="20D3C683" w:rsidR="105CB320">
        <w:rPr>
          <w:rFonts w:ascii="Times New Roman" w:hAnsi="Times New Roman" w:eastAsia="Times New Roman" w:cs="Times New Roman"/>
          <w:sz w:val="24"/>
          <w:szCs w:val="24"/>
        </w:rPr>
        <w:t>2015</w:t>
      </w:r>
      <w:r w:rsidRPr="20D3C683" w:rsidR="711F1E17">
        <w:rPr>
          <w:rFonts w:ascii="Times New Roman" w:hAnsi="Times New Roman" w:eastAsia="Times New Roman" w:cs="Times New Roman"/>
          <w:sz w:val="24"/>
          <w:szCs w:val="24"/>
        </w:rPr>
        <w:t>) cited in Robson (</w:t>
      </w:r>
      <w:r w:rsidRPr="20D3C683" w:rsidR="7E7B9C64">
        <w:rPr>
          <w:rFonts w:ascii="Times New Roman" w:hAnsi="Times New Roman" w:eastAsia="Times New Roman" w:cs="Times New Roman"/>
          <w:sz w:val="24"/>
          <w:szCs w:val="24"/>
        </w:rPr>
        <w:t>No Date</w:t>
      </w:r>
      <w:r w:rsidRPr="20D3C683" w:rsidR="1164D730">
        <w:rPr>
          <w:rFonts w:ascii="Times New Roman" w:hAnsi="Times New Roman" w:eastAsia="Times New Roman" w:cs="Times New Roman"/>
          <w:sz w:val="24"/>
          <w:szCs w:val="24"/>
        </w:rPr>
        <w:t>, p.6</w:t>
      </w:r>
      <w:r w:rsidRPr="20D3C683" w:rsidR="7E7B9C64">
        <w:rPr>
          <w:rFonts w:ascii="Times New Roman" w:hAnsi="Times New Roman" w:eastAsia="Times New Roman" w:cs="Times New Roman"/>
          <w:sz w:val="24"/>
          <w:szCs w:val="24"/>
        </w:rPr>
        <w:t xml:space="preserve">) suggests that </w:t>
      </w:r>
      <w:r w:rsidRPr="20D3C683" w:rsidR="5D331EF0">
        <w:rPr>
          <w:rFonts w:ascii="Times New Roman" w:hAnsi="Times New Roman" w:eastAsia="Times New Roman" w:cs="Times New Roman"/>
          <w:sz w:val="24"/>
          <w:szCs w:val="24"/>
        </w:rPr>
        <w:t xml:space="preserve">lack of awareness of children's rights is often linked to </w:t>
      </w:r>
      <w:r w:rsidRPr="20D3C683" w:rsidR="4F22504C">
        <w:rPr>
          <w:rFonts w:ascii="Times New Roman" w:hAnsi="Times New Roman" w:eastAsia="Times New Roman" w:cs="Times New Roman"/>
          <w:sz w:val="24"/>
          <w:szCs w:val="24"/>
        </w:rPr>
        <w:t>practitioners'</w:t>
      </w:r>
      <w:r w:rsidRPr="20D3C683" w:rsidR="5D331EF0">
        <w:rPr>
          <w:rFonts w:ascii="Times New Roman" w:hAnsi="Times New Roman" w:eastAsia="Times New Roman" w:cs="Times New Roman"/>
          <w:sz w:val="24"/>
          <w:szCs w:val="24"/>
        </w:rPr>
        <w:t xml:space="preserve"> inefficient application of the UNCRC, which can have a significant impact on children's life and how adults perceive them. According to </w:t>
      </w:r>
      <w:r w:rsidRPr="20D3C683" w:rsidR="5D331EF0">
        <w:rPr>
          <w:rFonts w:ascii="Times New Roman" w:hAnsi="Times New Roman" w:eastAsia="Times New Roman" w:cs="Times New Roman"/>
          <w:sz w:val="24"/>
          <w:szCs w:val="24"/>
        </w:rPr>
        <w:t>Quennerstedt</w:t>
      </w:r>
      <w:r w:rsidRPr="20D3C683" w:rsidR="5D331EF0">
        <w:rPr>
          <w:rFonts w:ascii="Times New Roman" w:hAnsi="Times New Roman" w:eastAsia="Times New Roman" w:cs="Times New Roman"/>
          <w:sz w:val="24"/>
          <w:szCs w:val="24"/>
        </w:rPr>
        <w:t xml:space="preserve"> (2013)</w:t>
      </w:r>
      <w:r w:rsidRPr="20D3C683" w:rsidR="7D50965F">
        <w:rPr>
          <w:rFonts w:ascii="Times New Roman" w:hAnsi="Times New Roman" w:eastAsia="Times New Roman" w:cs="Times New Roman"/>
          <w:sz w:val="24"/>
          <w:szCs w:val="24"/>
        </w:rPr>
        <w:t xml:space="preserve"> cited in Robson (No Date</w:t>
      </w:r>
      <w:r w:rsidRPr="20D3C683" w:rsidR="09FCB63D">
        <w:rPr>
          <w:rFonts w:ascii="Times New Roman" w:hAnsi="Times New Roman" w:eastAsia="Times New Roman" w:cs="Times New Roman"/>
          <w:sz w:val="24"/>
          <w:szCs w:val="24"/>
        </w:rPr>
        <w:t>, p.6</w:t>
      </w:r>
      <w:r w:rsidRPr="20D3C683" w:rsidR="7D50965F">
        <w:rPr>
          <w:rFonts w:ascii="Times New Roman" w:hAnsi="Times New Roman" w:eastAsia="Times New Roman" w:cs="Times New Roman"/>
          <w:sz w:val="24"/>
          <w:szCs w:val="24"/>
        </w:rPr>
        <w:t>) states that</w:t>
      </w:r>
      <w:r w:rsidRPr="20D3C683" w:rsidR="5D331EF0">
        <w:rPr>
          <w:rFonts w:ascii="Times New Roman" w:hAnsi="Times New Roman" w:eastAsia="Times New Roman" w:cs="Times New Roman"/>
          <w:sz w:val="24"/>
          <w:szCs w:val="24"/>
        </w:rPr>
        <w:t xml:space="preserve"> academics should take a critical st</w:t>
      </w:r>
      <w:r w:rsidRPr="20D3C683" w:rsidR="092DEB33">
        <w:rPr>
          <w:rFonts w:ascii="Times New Roman" w:hAnsi="Times New Roman" w:eastAsia="Times New Roman" w:cs="Times New Roman"/>
          <w:sz w:val="24"/>
          <w:szCs w:val="24"/>
        </w:rPr>
        <w:t>andpoint</w:t>
      </w:r>
      <w:r w:rsidRPr="20D3C683" w:rsidR="5D331EF0">
        <w:rPr>
          <w:rFonts w:ascii="Times New Roman" w:hAnsi="Times New Roman" w:eastAsia="Times New Roman" w:cs="Times New Roman"/>
          <w:sz w:val="24"/>
          <w:szCs w:val="24"/>
        </w:rPr>
        <w:t xml:space="preserve"> </w:t>
      </w:r>
      <w:r w:rsidRPr="20D3C683" w:rsidR="5D331EF0">
        <w:rPr>
          <w:rFonts w:ascii="Times New Roman" w:hAnsi="Times New Roman" w:eastAsia="Times New Roman" w:cs="Times New Roman"/>
          <w:sz w:val="24"/>
          <w:szCs w:val="24"/>
        </w:rPr>
        <w:t>regarding</w:t>
      </w:r>
      <w:r w:rsidRPr="20D3C683" w:rsidR="5D331EF0">
        <w:rPr>
          <w:rFonts w:ascii="Times New Roman" w:hAnsi="Times New Roman" w:eastAsia="Times New Roman" w:cs="Times New Roman"/>
          <w:sz w:val="24"/>
          <w:szCs w:val="24"/>
        </w:rPr>
        <w:t xml:space="preserve"> the UNCRC's </w:t>
      </w:r>
      <w:r w:rsidRPr="20D3C683" w:rsidR="07F31036">
        <w:rPr>
          <w:rFonts w:ascii="Times New Roman" w:hAnsi="Times New Roman" w:eastAsia="Times New Roman" w:cs="Times New Roman"/>
          <w:sz w:val="24"/>
          <w:szCs w:val="24"/>
        </w:rPr>
        <w:t>placement</w:t>
      </w:r>
      <w:r w:rsidRPr="20D3C683" w:rsidR="5D331EF0">
        <w:rPr>
          <w:rFonts w:ascii="Times New Roman" w:hAnsi="Times New Roman" w:eastAsia="Times New Roman" w:cs="Times New Roman"/>
          <w:sz w:val="24"/>
          <w:szCs w:val="24"/>
        </w:rPr>
        <w:t xml:space="preserve"> as a formal document. They should acknowledge that it is a product of its time and that as such</w:t>
      </w:r>
      <w:r w:rsidRPr="20D3C683" w:rsidR="45F86413">
        <w:rPr>
          <w:rFonts w:ascii="Times New Roman" w:hAnsi="Times New Roman" w:eastAsia="Times New Roman" w:cs="Times New Roman"/>
          <w:sz w:val="24"/>
          <w:szCs w:val="24"/>
        </w:rPr>
        <w:t xml:space="preserve"> </w:t>
      </w:r>
      <w:r w:rsidRPr="20D3C683" w:rsidR="5D331EF0">
        <w:rPr>
          <w:rFonts w:ascii="Times New Roman" w:hAnsi="Times New Roman" w:eastAsia="Times New Roman" w:cs="Times New Roman"/>
          <w:sz w:val="24"/>
          <w:szCs w:val="24"/>
        </w:rPr>
        <w:t>its applicability to children's li</w:t>
      </w:r>
      <w:r w:rsidRPr="20D3C683" w:rsidR="2C4C03DE">
        <w:rPr>
          <w:rFonts w:ascii="Times New Roman" w:hAnsi="Times New Roman" w:eastAsia="Times New Roman" w:cs="Times New Roman"/>
          <w:sz w:val="24"/>
          <w:szCs w:val="24"/>
        </w:rPr>
        <w:t>ves</w:t>
      </w:r>
      <w:r w:rsidRPr="20D3C683" w:rsidR="5D331EF0">
        <w:rPr>
          <w:rFonts w:ascii="Times New Roman" w:hAnsi="Times New Roman" w:eastAsia="Times New Roman" w:cs="Times New Roman"/>
          <w:sz w:val="24"/>
          <w:szCs w:val="24"/>
        </w:rPr>
        <w:t xml:space="preserve"> needs to be continuously examined.</w:t>
      </w:r>
      <w:r w:rsidRPr="20D3C683" w:rsidR="105CB320">
        <w:rPr>
          <w:rFonts w:ascii="Times New Roman" w:hAnsi="Times New Roman" w:eastAsia="Times New Roman" w:cs="Times New Roman"/>
          <w:sz w:val="24"/>
          <w:szCs w:val="24"/>
        </w:rPr>
        <w:t xml:space="preserve"> </w:t>
      </w:r>
      <w:r w:rsidRPr="20D3C683" w:rsidR="1E78E646">
        <w:rPr>
          <w:rFonts w:ascii="Times New Roman" w:hAnsi="Times New Roman" w:eastAsia="Times New Roman" w:cs="Times New Roman"/>
          <w:sz w:val="24"/>
          <w:szCs w:val="24"/>
        </w:rPr>
        <w:t>Reynaert</w:t>
      </w:r>
      <w:r w:rsidRPr="20D3C683" w:rsidR="1E78E646">
        <w:rPr>
          <w:rFonts w:ascii="Times New Roman" w:hAnsi="Times New Roman" w:eastAsia="Times New Roman" w:cs="Times New Roman"/>
          <w:sz w:val="24"/>
          <w:szCs w:val="24"/>
        </w:rPr>
        <w:t xml:space="preserve"> </w:t>
      </w:r>
      <w:r w:rsidRPr="20D3C683" w:rsidR="1E78E646">
        <w:rPr>
          <w:rFonts w:ascii="Times New Roman" w:hAnsi="Times New Roman" w:eastAsia="Times New Roman" w:cs="Times New Roman"/>
          <w:i w:val="1"/>
          <w:iCs w:val="1"/>
          <w:sz w:val="24"/>
          <w:szCs w:val="24"/>
        </w:rPr>
        <w:t xml:space="preserve">et al </w:t>
      </w:r>
      <w:r w:rsidRPr="20D3C683" w:rsidR="1E78E646">
        <w:rPr>
          <w:rFonts w:ascii="Times New Roman" w:hAnsi="Times New Roman" w:eastAsia="Times New Roman" w:cs="Times New Roman"/>
          <w:sz w:val="24"/>
          <w:szCs w:val="24"/>
        </w:rPr>
        <w:t>(2010) cited in Robson (No Date</w:t>
      </w:r>
      <w:r w:rsidRPr="20D3C683" w:rsidR="309D53EC">
        <w:rPr>
          <w:rFonts w:ascii="Times New Roman" w:hAnsi="Times New Roman" w:eastAsia="Times New Roman" w:cs="Times New Roman"/>
          <w:sz w:val="24"/>
          <w:szCs w:val="24"/>
        </w:rPr>
        <w:t>, p.7</w:t>
      </w:r>
      <w:r w:rsidRPr="20D3C683" w:rsidR="1E78E646">
        <w:rPr>
          <w:rFonts w:ascii="Times New Roman" w:hAnsi="Times New Roman" w:eastAsia="Times New Roman" w:cs="Times New Roman"/>
          <w:sz w:val="24"/>
          <w:szCs w:val="24"/>
        </w:rPr>
        <w:t>) also suggests that d</w:t>
      </w:r>
      <w:r w:rsidRPr="20D3C683" w:rsidR="117599D3">
        <w:rPr>
          <w:rFonts w:ascii="Times New Roman" w:hAnsi="Times New Roman" w:eastAsia="Times New Roman" w:cs="Times New Roman"/>
          <w:sz w:val="24"/>
          <w:szCs w:val="24"/>
        </w:rPr>
        <w:t>ue to</w:t>
      </w:r>
      <w:r w:rsidRPr="20D3C683" w:rsidR="1E78E646">
        <w:rPr>
          <w:rFonts w:ascii="Times New Roman" w:hAnsi="Times New Roman" w:eastAsia="Times New Roman" w:cs="Times New Roman"/>
          <w:sz w:val="24"/>
          <w:szCs w:val="24"/>
        </w:rPr>
        <w:t xml:space="preserve"> the UNCRC </w:t>
      </w:r>
      <w:r w:rsidRPr="20D3C683" w:rsidR="02DBCCCD">
        <w:rPr>
          <w:rFonts w:ascii="Times New Roman" w:hAnsi="Times New Roman" w:eastAsia="Times New Roman" w:cs="Times New Roman"/>
          <w:sz w:val="24"/>
          <w:szCs w:val="24"/>
        </w:rPr>
        <w:t>being within</w:t>
      </w:r>
      <w:r w:rsidRPr="20D3C683" w:rsidR="1E78E646">
        <w:rPr>
          <w:rFonts w:ascii="Times New Roman" w:hAnsi="Times New Roman" w:eastAsia="Times New Roman" w:cs="Times New Roman"/>
          <w:sz w:val="24"/>
          <w:szCs w:val="24"/>
        </w:rPr>
        <w:t xml:space="preserve"> an existing legal framework, it </w:t>
      </w:r>
      <w:r w:rsidRPr="20D3C683" w:rsidR="18A9A9C6">
        <w:rPr>
          <w:rFonts w:ascii="Times New Roman" w:hAnsi="Times New Roman" w:eastAsia="Times New Roman" w:cs="Times New Roman"/>
          <w:sz w:val="24"/>
          <w:szCs w:val="24"/>
        </w:rPr>
        <w:t>could</w:t>
      </w:r>
      <w:r w:rsidRPr="20D3C683" w:rsidR="1E78E646">
        <w:rPr>
          <w:rFonts w:ascii="Times New Roman" w:hAnsi="Times New Roman" w:eastAsia="Times New Roman" w:cs="Times New Roman"/>
          <w:sz w:val="24"/>
          <w:szCs w:val="24"/>
        </w:rPr>
        <w:t xml:space="preserve"> be regarded as a </w:t>
      </w:r>
      <w:r w:rsidRPr="20D3C683" w:rsidR="5E31932C">
        <w:rPr>
          <w:rFonts w:ascii="Times New Roman" w:hAnsi="Times New Roman" w:eastAsia="Times New Roman" w:cs="Times New Roman"/>
          <w:sz w:val="24"/>
          <w:szCs w:val="24"/>
        </w:rPr>
        <w:t>requirement</w:t>
      </w:r>
      <w:r w:rsidRPr="20D3C683" w:rsidR="1E78E646">
        <w:rPr>
          <w:rFonts w:ascii="Times New Roman" w:hAnsi="Times New Roman" w:eastAsia="Times New Roman" w:cs="Times New Roman"/>
          <w:sz w:val="24"/>
          <w:szCs w:val="24"/>
        </w:rPr>
        <w:t xml:space="preserve"> for early childhood education policy-making that </w:t>
      </w:r>
      <w:r w:rsidRPr="20D3C683" w:rsidR="423CC0EF">
        <w:rPr>
          <w:rFonts w:ascii="Times New Roman" w:hAnsi="Times New Roman" w:eastAsia="Times New Roman" w:cs="Times New Roman"/>
          <w:sz w:val="24"/>
          <w:szCs w:val="24"/>
        </w:rPr>
        <w:t>demands</w:t>
      </w:r>
      <w:r w:rsidRPr="20D3C683" w:rsidR="1E78E646">
        <w:rPr>
          <w:rFonts w:ascii="Times New Roman" w:hAnsi="Times New Roman" w:eastAsia="Times New Roman" w:cs="Times New Roman"/>
          <w:sz w:val="24"/>
          <w:szCs w:val="24"/>
        </w:rPr>
        <w:t xml:space="preserve"> a top-down implementation approach in which rights are </w:t>
      </w:r>
      <w:r w:rsidRPr="20D3C683" w:rsidR="1E78E646">
        <w:rPr>
          <w:rFonts w:ascii="Times New Roman" w:hAnsi="Times New Roman" w:eastAsia="Times New Roman" w:cs="Times New Roman"/>
          <w:sz w:val="24"/>
          <w:szCs w:val="24"/>
        </w:rPr>
        <w:t>objectives</w:t>
      </w:r>
      <w:r w:rsidRPr="20D3C683" w:rsidR="1E78E646">
        <w:rPr>
          <w:rFonts w:ascii="Times New Roman" w:hAnsi="Times New Roman" w:eastAsia="Times New Roman" w:cs="Times New Roman"/>
          <w:sz w:val="24"/>
          <w:szCs w:val="24"/>
        </w:rPr>
        <w:t xml:space="preserve"> to be met. </w:t>
      </w:r>
      <w:r w:rsidRPr="20D3C683" w:rsidR="1C73F374">
        <w:rPr>
          <w:rFonts w:ascii="Times New Roman" w:hAnsi="Times New Roman" w:eastAsia="Times New Roman" w:cs="Times New Roman"/>
          <w:sz w:val="24"/>
          <w:szCs w:val="24"/>
        </w:rPr>
        <w:t>A</w:t>
      </w:r>
      <w:r w:rsidRPr="20D3C683" w:rsidR="1E78E646">
        <w:rPr>
          <w:rFonts w:ascii="Times New Roman" w:hAnsi="Times New Roman" w:eastAsia="Times New Roman" w:cs="Times New Roman"/>
          <w:sz w:val="24"/>
          <w:szCs w:val="24"/>
        </w:rPr>
        <w:t xml:space="preserve">dopting this perspective on the UNCRC makes it more instructional for policy and practice than it is for understanding children's lives and directing activities to realise children's rights in various circumstances. </w:t>
      </w:r>
      <w:r w:rsidRPr="20D3C683" w:rsidR="0A1918AD">
        <w:rPr>
          <w:rFonts w:ascii="Times New Roman" w:hAnsi="Times New Roman" w:eastAsia="Times New Roman" w:cs="Times New Roman"/>
          <w:sz w:val="24"/>
          <w:szCs w:val="24"/>
        </w:rPr>
        <w:t xml:space="preserve">It is </w:t>
      </w:r>
      <w:r w:rsidRPr="20D3C683" w:rsidR="1E78E646">
        <w:rPr>
          <w:rFonts w:ascii="Times New Roman" w:hAnsi="Times New Roman" w:eastAsia="Times New Roman" w:cs="Times New Roman"/>
          <w:sz w:val="24"/>
          <w:szCs w:val="24"/>
        </w:rPr>
        <w:t>suggest</w:t>
      </w:r>
      <w:r w:rsidRPr="20D3C683" w:rsidR="664B6542">
        <w:rPr>
          <w:rFonts w:ascii="Times New Roman" w:hAnsi="Times New Roman" w:eastAsia="Times New Roman" w:cs="Times New Roman"/>
          <w:sz w:val="24"/>
          <w:szCs w:val="24"/>
        </w:rPr>
        <w:t>ed</w:t>
      </w:r>
      <w:r w:rsidRPr="20D3C683" w:rsidR="1E78E646">
        <w:rPr>
          <w:rFonts w:ascii="Times New Roman" w:hAnsi="Times New Roman" w:eastAsia="Times New Roman" w:cs="Times New Roman"/>
          <w:sz w:val="24"/>
          <w:szCs w:val="24"/>
        </w:rPr>
        <w:t xml:space="preserve"> that this requires a change in emphasis from the </w:t>
      </w:r>
      <w:r w:rsidRPr="20D3C683" w:rsidR="3960F9FE">
        <w:rPr>
          <w:rFonts w:ascii="Times New Roman" w:hAnsi="Times New Roman" w:eastAsia="Times New Roman" w:cs="Times New Roman"/>
          <w:sz w:val="24"/>
          <w:szCs w:val="24"/>
        </w:rPr>
        <w:t>c</w:t>
      </w:r>
      <w:r w:rsidRPr="20D3C683" w:rsidR="1E78E646">
        <w:rPr>
          <w:rFonts w:ascii="Times New Roman" w:hAnsi="Times New Roman" w:eastAsia="Times New Roman" w:cs="Times New Roman"/>
          <w:sz w:val="24"/>
          <w:szCs w:val="24"/>
        </w:rPr>
        <w:t xml:space="preserve">onvention as a formal document to one that connects it to the experiences of children in their environments. </w:t>
      </w:r>
      <w:r w:rsidRPr="20D3C683" w:rsidR="18968F53">
        <w:rPr>
          <w:rFonts w:ascii="Times New Roman" w:hAnsi="Times New Roman" w:eastAsia="Times New Roman" w:cs="Times New Roman"/>
          <w:sz w:val="24"/>
          <w:szCs w:val="24"/>
        </w:rPr>
        <w:t>The Safeguarding Alliance (</w:t>
      </w:r>
      <w:r w:rsidRPr="20D3C683" w:rsidR="68468DC6">
        <w:rPr>
          <w:rFonts w:ascii="Times New Roman" w:hAnsi="Times New Roman" w:eastAsia="Times New Roman" w:cs="Times New Roman"/>
          <w:sz w:val="24"/>
          <w:szCs w:val="24"/>
        </w:rPr>
        <w:t>2023</w:t>
      </w:r>
      <w:r w:rsidRPr="20D3C683" w:rsidR="18968F53">
        <w:rPr>
          <w:rFonts w:ascii="Times New Roman" w:hAnsi="Times New Roman" w:eastAsia="Times New Roman" w:cs="Times New Roman"/>
          <w:sz w:val="24"/>
          <w:szCs w:val="24"/>
        </w:rPr>
        <w:t>) states that annual evaluations ought to be an integral aspect of proactive governance in the context of education</w:t>
      </w:r>
      <w:r w:rsidRPr="20D3C683" w:rsidR="34FCA0C8">
        <w:rPr>
          <w:rFonts w:ascii="Times New Roman" w:hAnsi="Times New Roman" w:eastAsia="Times New Roman" w:cs="Times New Roman"/>
          <w:sz w:val="24"/>
          <w:szCs w:val="24"/>
        </w:rPr>
        <w:t>al inclusive leadership</w:t>
      </w:r>
      <w:r w:rsidRPr="20D3C683" w:rsidR="18968F53">
        <w:rPr>
          <w:rFonts w:ascii="Times New Roman" w:hAnsi="Times New Roman" w:eastAsia="Times New Roman" w:cs="Times New Roman"/>
          <w:sz w:val="24"/>
          <w:szCs w:val="24"/>
        </w:rPr>
        <w:t>.</w:t>
      </w:r>
      <w:r w:rsidRPr="20D3C683" w:rsidR="6359AD55">
        <w:rPr>
          <w:rFonts w:ascii="Times New Roman" w:hAnsi="Times New Roman" w:eastAsia="Times New Roman" w:cs="Times New Roman"/>
          <w:sz w:val="24"/>
          <w:szCs w:val="24"/>
        </w:rPr>
        <w:t xml:space="preserve"> A proactive approach would provide </w:t>
      </w:r>
      <w:r w:rsidRPr="20D3C683" w:rsidR="7F1D9466">
        <w:rPr>
          <w:rFonts w:ascii="Times New Roman" w:hAnsi="Times New Roman" w:eastAsia="Times New Roman" w:cs="Times New Roman"/>
          <w:sz w:val="24"/>
          <w:szCs w:val="24"/>
        </w:rPr>
        <w:t xml:space="preserve">continuous improvements within education. </w:t>
      </w:r>
      <w:r w:rsidRPr="20D3C683" w:rsidR="0A2A0452">
        <w:rPr>
          <w:rFonts w:ascii="Times New Roman" w:hAnsi="Times New Roman" w:eastAsia="Times New Roman" w:cs="Times New Roman"/>
          <w:sz w:val="24"/>
          <w:szCs w:val="24"/>
        </w:rPr>
        <w:t xml:space="preserve">Policies should be continuously reviewed to ensure they still meet the organization's changing needs. Laws, standards, and practices change, and schools adapt. Although the language of the UNCRC is fixed, its governance of issues like as altering societal norms, political environments, and the introduction of new </w:t>
      </w:r>
      <w:r w:rsidRPr="20D3C683" w:rsidR="71D5D62E">
        <w:rPr>
          <w:rFonts w:ascii="Times New Roman" w:hAnsi="Times New Roman" w:eastAsia="Times New Roman" w:cs="Times New Roman"/>
          <w:sz w:val="24"/>
          <w:szCs w:val="24"/>
        </w:rPr>
        <w:t xml:space="preserve">threats </w:t>
      </w:r>
      <w:r w:rsidRPr="20D3C683" w:rsidR="0A2A0452">
        <w:rPr>
          <w:rFonts w:ascii="Times New Roman" w:hAnsi="Times New Roman" w:eastAsia="Times New Roman" w:cs="Times New Roman"/>
          <w:sz w:val="24"/>
          <w:szCs w:val="24"/>
        </w:rPr>
        <w:t>to children's welfare that require safeguarding</w:t>
      </w:r>
      <w:r w:rsidRPr="20D3C683" w:rsidR="73E58280">
        <w:rPr>
          <w:rFonts w:ascii="Times New Roman" w:hAnsi="Times New Roman" w:eastAsia="Times New Roman" w:cs="Times New Roman"/>
          <w:sz w:val="24"/>
          <w:szCs w:val="24"/>
        </w:rPr>
        <w:t xml:space="preserve">. </w:t>
      </w:r>
      <w:r w:rsidRPr="20D3C683" w:rsidR="08D899E7">
        <w:rPr>
          <w:rFonts w:ascii="Times New Roman" w:hAnsi="Times New Roman" w:eastAsia="Times New Roman" w:cs="Times New Roman"/>
          <w:sz w:val="24"/>
          <w:szCs w:val="24"/>
        </w:rPr>
        <w:t xml:space="preserve">Article </w:t>
      </w:r>
      <w:r w:rsidRPr="20D3C683" w:rsidR="00C7C423">
        <w:rPr>
          <w:rFonts w:ascii="Times New Roman" w:hAnsi="Times New Roman" w:eastAsia="Times New Roman" w:cs="Times New Roman"/>
          <w:sz w:val="24"/>
          <w:szCs w:val="24"/>
        </w:rPr>
        <w:t>two</w:t>
      </w:r>
      <w:r w:rsidRPr="20D3C683" w:rsidR="08D899E7">
        <w:rPr>
          <w:rFonts w:ascii="Times New Roman" w:hAnsi="Times New Roman" w:eastAsia="Times New Roman" w:cs="Times New Roman"/>
          <w:sz w:val="24"/>
          <w:szCs w:val="24"/>
        </w:rPr>
        <w:t xml:space="preserve"> of the Convention states that </w:t>
      </w:r>
      <w:r w:rsidRPr="20D3C683" w:rsidR="10305A60">
        <w:rPr>
          <w:rFonts w:ascii="Times New Roman" w:hAnsi="Times New Roman" w:eastAsia="Times New Roman" w:cs="Times New Roman"/>
          <w:sz w:val="24"/>
          <w:szCs w:val="24"/>
        </w:rPr>
        <w:t xml:space="preserve">a </w:t>
      </w:r>
      <w:r w:rsidRPr="20D3C683" w:rsidR="08D899E7">
        <w:rPr>
          <w:rFonts w:ascii="Times New Roman" w:hAnsi="Times New Roman" w:eastAsia="Times New Roman" w:cs="Times New Roman"/>
          <w:sz w:val="24"/>
          <w:szCs w:val="24"/>
        </w:rPr>
        <w:t>child</w:t>
      </w:r>
      <w:r w:rsidRPr="20D3C683" w:rsidR="08D42056">
        <w:rPr>
          <w:rFonts w:ascii="Times New Roman" w:hAnsi="Times New Roman" w:eastAsia="Times New Roman" w:cs="Times New Roman"/>
          <w:sz w:val="24"/>
          <w:szCs w:val="24"/>
        </w:rPr>
        <w:t xml:space="preserve"> has </w:t>
      </w:r>
      <w:r w:rsidRPr="20D3C683" w:rsidR="3D260F90">
        <w:rPr>
          <w:rFonts w:ascii="Times New Roman" w:hAnsi="Times New Roman" w:eastAsia="Times New Roman" w:cs="Times New Roman"/>
          <w:sz w:val="24"/>
          <w:szCs w:val="24"/>
        </w:rPr>
        <w:t xml:space="preserve">the </w:t>
      </w:r>
      <w:r w:rsidRPr="20D3C683" w:rsidR="08D42056">
        <w:rPr>
          <w:rFonts w:ascii="Times New Roman" w:hAnsi="Times New Roman" w:eastAsia="Times New Roman" w:cs="Times New Roman"/>
          <w:sz w:val="24"/>
          <w:szCs w:val="24"/>
        </w:rPr>
        <w:t>right to</w:t>
      </w:r>
      <w:r w:rsidRPr="20D3C683" w:rsidR="08D899E7">
        <w:rPr>
          <w:rFonts w:ascii="Times New Roman" w:hAnsi="Times New Roman" w:eastAsia="Times New Roman" w:cs="Times New Roman"/>
          <w:sz w:val="24"/>
          <w:szCs w:val="24"/>
        </w:rPr>
        <w:t xml:space="preserve"> dignity</w:t>
      </w:r>
      <w:r w:rsidRPr="20D3C683" w:rsidR="49F35BC2">
        <w:rPr>
          <w:rFonts w:ascii="Times New Roman" w:hAnsi="Times New Roman" w:eastAsia="Times New Roman" w:cs="Times New Roman"/>
          <w:sz w:val="24"/>
          <w:szCs w:val="24"/>
        </w:rPr>
        <w:t xml:space="preserve"> without discrimination</w:t>
      </w:r>
      <w:r w:rsidRPr="20D3C683" w:rsidR="08D899E7">
        <w:rPr>
          <w:rFonts w:ascii="Times New Roman" w:hAnsi="Times New Roman" w:eastAsia="Times New Roman" w:cs="Times New Roman"/>
          <w:sz w:val="24"/>
          <w:szCs w:val="24"/>
        </w:rPr>
        <w:t xml:space="preserve"> </w:t>
      </w:r>
      <w:r w:rsidRPr="20D3C683" w:rsidR="7AECA8BD">
        <w:rPr>
          <w:rFonts w:ascii="Times New Roman" w:hAnsi="Times New Roman" w:eastAsia="Times New Roman" w:cs="Times New Roman"/>
          <w:sz w:val="24"/>
          <w:szCs w:val="24"/>
        </w:rPr>
        <w:t xml:space="preserve">regardless of, gender, ethnicity, </w:t>
      </w:r>
      <w:r w:rsidRPr="20D3C683" w:rsidR="08D899E7">
        <w:rPr>
          <w:rFonts w:ascii="Times New Roman" w:hAnsi="Times New Roman" w:eastAsia="Times New Roman" w:cs="Times New Roman"/>
          <w:sz w:val="24"/>
          <w:szCs w:val="24"/>
        </w:rPr>
        <w:t>abilit</w:t>
      </w:r>
      <w:r w:rsidRPr="20D3C683" w:rsidR="3BB46936">
        <w:rPr>
          <w:rFonts w:ascii="Times New Roman" w:hAnsi="Times New Roman" w:eastAsia="Times New Roman" w:cs="Times New Roman"/>
          <w:sz w:val="24"/>
          <w:szCs w:val="24"/>
        </w:rPr>
        <w:t xml:space="preserve">ies, </w:t>
      </w:r>
      <w:r w:rsidRPr="20D3C683" w:rsidR="3BB46936">
        <w:rPr>
          <w:rFonts w:ascii="Times New Roman" w:hAnsi="Times New Roman" w:eastAsia="Times New Roman" w:cs="Times New Roman"/>
          <w:sz w:val="24"/>
          <w:szCs w:val="24"/>
        </w:rPr>
        <w:t>race</w:t>
      </w:r>
      <w:r w:rsidRPr="20D3C683" w:rsidR="3BB46936">
        <w:rPr>
          <w:rFonts w:ascii="Times New Roman" w:hAnsi="Times New Roman" w:eastAsia="Times New Roman" w:cs="Times New Roman"/>
          <w:sz w:val="24"/>
          <w:szCs w:val="24"/>
        </w:rPr>
        <w:t xml:space="preserve"> or background</w:t>
      </w:r>
      <w:r w:rsidRPr="20D3C683" w:rsidR="5EEBF056">
        <w:rPr>
          <w:rFonts w:ascii="Times New Roman" w:hAnsi="Times New Roman" w:eastAsia="Times New Roman" w:cs="Times New Roman"/>
          <w:sz w:val="24"/>
          <w:szCs w:val="24"/>
        </w:rPr>
        <w:t xml:space="preserve"> </w:t>
      </w:r>
      <w:r w:rsidRPr="20D3C683" w:rsidR="2E7139ED">
        <w:rPr>
          <w:rFonts w:ascii="Times New Roman" w:hAnsi="Times New Roman" w:eastAsia="Times New Roman" w:cs="Times New Roman"/>
          <w:sz w:val="24"/>
          <w:szCs w:val="24"/>
        </w:rPr>
        <w:t>(</w:t>
      </w:r>
      <w:r w:rsidRPr="20D3C683" w:rsidR="5D385286">
        <w:rPr>
          <w:rFonts w:ascii="Times New Roman" w:hAnsi="Times New Roman" w:eastAsia="Times New Roman" w:cs="Times New Roman"/>
          <w:sz w:val="24"/>
          <w:szCs w:val="24"/>
        </w:rPr>
        <w:t>UNICEF</w:t>
      </w:r>
      <w:r w:rsidRPr="20D3C683" w:rsidR="5EEBF056">
        <w:rPr>
          <w:rFonts w:ascii="Times New Roman" w:hAnsi="Times New Roman" w:eastAsia="Times New Roman" w:cs="Times New Roman"/>
          <w:sz w:val="24"/>
          <w:szCs w:val="24"/>
        </w:rPr>
        <w:t>, No Date).</w:t>
      </w:r>
      <w:r w:rsidRPr="20D3C683" w:rsidR="72AF16E4">
        <w:rPr>
          <w:rFonts w:ascii="Times New Roman" w:hAnsi="Times New Roman" w:eastAsia="Times New Roman" w:cs="Times New Roman"/>
          <w:sz w:val="24"/>
          <w:szCs w:val="24"/>
        </w:rPr>
        <w:t xml:space="preserve"> Article </w:t>
      </w:r>
      <w:r w:rsidRPr="20D3C683" w:rsidR="295600A0">
        <w:rPr>
          <w:rFonts w:ascii="Times New Roman" w:hAnsi="Times New Roman" w:eastAsia="Times New Roman" w:cs="Times New Roman"/>
          <w:sz w:val="24"/>
          <w:szCs w:val="24"/>
        </w:rPr>
        <w:t xml:space="preserve">two can also link respectively alongside article </w:t>
      </w:r>
      <w:r w:rsidRPr="20D3C683" w:rsidR="264F71F1">
        <w:rPr>
          <w:rFonts w:ascii="Times New Roman" w:hAnsi="Times New Roman" w:eastAsia="Times New Roman" w:cs="Times New Roman"/>
          <w:sz w:val="24"/>
          <w:szCs w:val="24"/>
        </w:rPr>
        <w:t>twenty-eight</w:t>
      </w:r>
      <w:r w:rsidRPr="20D3C683" w:rsidR="295600A0">
        <w:rPr>
          <w:rFonts w:ascii="Times New Roman" w:hAnsi="Times New Roman" w:eastAsia="Times New Roman" w:cs="Times New Roman"/>
          <w:sz w:val="24"/>
          <w:szCs w:val="24"/>
        </w:rPr>
        <w:t xml:space="preserve"> </w:t>
      </w:r>
      <w:r w:rsidRPr="20D3C683" w:rsidR="28A54DBE">
        <w:rPr>
          <w:rFonts w:ascii="Times New Roman" w:hAnsi="Times New Roman" w:eastAsia="Times New Roman" w:cs="Times New Roman"/>
          <w:sz w:val="24"/>
          <w:szCs w:val="24"/>
        </w:rPr>
        <w:t>and</w:t>
      </w:r>
      <w:r w:rsidRPr="20D3C683" w:rsidR="1A18CDED">
        <w:rPr>
          <w:rFonts w:ascii="Times New Roman" w:hAnsi="Times New Roman" w:eastAsia="Times New Roman" w:cs="Times New Roman"/>
          <w:sz w:val="24"/>
          <w:szCs w:val="24"/>
        </w:rPr>
        <w:t xml:space="preserve"> </w:t>
      </w:r>
      <w:r w:rsidRPr="20D3C683" w:rsidR="6DBE1682">
        <w:rPr>
          <w:rFonts w:ascii="Times New Roman" w:hAnsi="Times New Roman" w:eastAsia="Times New Roman" w:cs="Times New Roman"/>
          <w:sz w:val="24"/>
          <w:szCs w:val="24"/>
        </w:rPr>
        <w:t xml:space="preserve">twenty-nine. </w:t>
      </w:r>
      <w:r w:rsidRPr="20D3C683" w:rsidR="73CB03E3">
        <w:rPr>
          <w:rFonts w:ascii="Times New Roman" w:hAnsi="Times New Roman" w:eastAsia="Times New Roman" w:cs="Times New Roman"/>
          <w:sz w:val="24"/>
          <w:szCs w:val="24"/>
        </w:rPr>
        <w:t xml:space="preserve">Article </w:t>
      </w:r>
      <w:r w:rsidRPr="20D3C683" w:rsidR="02D7581B">
        <w:rPr>
          <w:rFonts w:ascii="Times New Roman" w:hAnsi="Times New Roman" w:eastAsia="Times New Roman" w:cs="Times New Roman"/>
          <w:sz w:val="24"/>
          <w:szCs w:val="24"/>
        </w:rPr>
        <w:t>twenty-eight</w:t>
      </w:r>
      <w:r w:rsidRPr="20D3C683" w:rsidR="6DBE1682">
        <w:rPr>
          <w:rFonts w:ascii="Times New Roman" w:hAnsi="Times New Roman" w:eastAsia="Times New Roman" w:cs="Times New Roman"/>
          <w:sz w:val="24"/>
          <w:szCs w:val="24"/>
        </w:rPr>
        <w:t xml:space="preserve"> state</w:t>
      </w:r>
      <w:r w:rsidRPr="20D3C683" w:rsidR="0C6EAAD9">
        <w:rPr>
          <w:rFonts w:ascii="Times New Roman" w:hAnsi="Times New Roman" w:eastAsia="Times New Roman" w:cs="Times New Roman"/>
          <w:sz w:val="24"/>
          <w:szCs w:val="24"/>
        </w:rPr>
        <w:t>s</w:t>
      </w:r>
      <w:r w:rsidRPr="20D3C683" w:rsidR="6DBE1682">
        <w:rPr>
          <w:rFonts w:ascii="Times New Roman" w:hAnsi="Times New Roman" w:eastAsia="Times New Roman" w:cs="Times New Roman"/>
          <w:sz w:val="24"/>
          <w:szCs w:val="24"/>
        </w:rPr>
        <w:t xml:space="preserve"> that every child has the right to an education</w:t>
      </w:r>
      <w:r w:rsidRPr="20D3C683" w:rsidR="12BBB8F2">
        <w:rPr>
          <w:rFonts w:ascii="Times New Roman" w:hAnsi="Times New Roman" w:eastAsia="Times New Roman" w:cs="Times New Roman"/>
          <w:sz w:val="24"/>
          <w:szCs w:val="24"/>
        </w:rPr>
        <w:t xml:space="preserve">, respecting a child’s </w:t>
      </w:r>
      <w:r w:rsidRPr="20D3C683" w:rsidR="096C9DE8">
        <w:rPr>
          <w:rFonts w:ascii="Times New Roman" w:hAnsi="Times New Roman" w:eastAsia="Times New Roman" w:cs="Times New Roman"/>
          <w:sz w:val="24"/>
          <w:szCs w:val="24"/>
        </w:rPr>
        <w:t>dignity</w:t>
      </w:r>
      <w:r w:rsidRPr="20D3C683" w:rsidR="605DAFD6">
        <w:rPr>
          <w:rFonts w:ascii="Times New Roman" w:hAnsi="Times New Roman" w:eastAsia="Times New Roman" w:cs="Times New Roman"/>
          <w:sz w:val="24"/>
          <w:szCs w:val="24"/>
        </w:rPr>
        <w:t xml:space="preserve"> promoting equal </w:t>
      </w:r>
      <w:r w:rsidRPr="20D3C683" w:rsidR="0DF8030B">
        <w:rPr>
          <w:rFonts w:ascii="Times New Roman" w:hAnsi="Times New Roman" w:eastAsia="Times New Roman" w:cs="Times New Roman"/>
          <w:sz w:val="24"/>
          <w:szCs w:val="24"/>
        </w:rPr>
        <w:t>opportunities</w:t>
      </w:r>
      <w:r w:rsidRPr="20D3C683" w:rsidR="605DAFD6">
        <w:rPr>
          <w:rFonts w:ascii="Times New Roman" w:hAnsi="Times New Roman" w:eastAsia="Times New Roman" w:cs="Times New Roman"/>
          <w:sz w:val="24"/>
          <w:szCs w:val="24"/>
        </w:rPr>
        <w:t>.</w:t>
      </w:r>
      <w:r w:rsidRPr="20D3C683" w:rsidR="431F29D9">
        <w:rPr>
          <w:rFonts w:ascii="Times New Roman" w:hAnsi="Times New Roman" w:eastAsia="Times New Roman" w:cs="Times New Roman"/>
          <w:sz w:val="24"/>
          <w:szCs w:val="24"/>
        </w:rPr>
        <w:t xml:space="preserve"> Article twenty-nine affirms that education should </w:t>
      </w:r>
      <w:r w:rsidRPr="20D3C683" w:rsidR="68812F00">
        <w:rPr>
          <w:rFonts w:ascii="Times New Roman" w:hAnsi="Times New Roman" w:eastAsia="Times New Roman" w:cs="Times New Roman"/>
          <w:sz w:val="24"/>
          <w:szCs w:val="24"/>
        </w:rPr>
        <w:t>nurture and d</w:t>
      </w:r>
      <w:r w:rsidRPr="20D3C683" w:rsidR="431F29D9">
        <w:rPr>
          <w:rFonts w:ascii="Times New Roman" w:hAnsi="Times New Roman" w:eastAsia="Times New Roman" w:cs="Times New Roman"/>
          <w:sz w:val="24"/>
          <w:szCs w:val="24"/>
        </w:rPr>
        <w:t xml:space="preserve">evelop </w:t>
      </w:r>
      <w:r w:rsidRPr="20D3C683" w:rsidR="209DDBC2">
        <w:rPr>
          <w:rFonts w:ascii="Times New Roman" w:hAnsi="Times New Roman" w:eastAsia="Times New Roman" w:cs="Times New Roman"/>
          <w:sz w:val="24"/>
          <w:szCs w:val="24"/>
        </w:rPr>
        <w:t xml:space="preserve">a </w:t>
      </w:r>
      <w:r w:rsidRPr="20D3C683" w:rsidR="5902112E">
        <w:rPr>
          <w:rFonts w:ascii="Times New Roman" w:hAnsi="Times New Roman" w:eastAsia="Times New Roman" w:cs="Times New Roman"/>
          <w:sz w:val="24"/>
          <w:szCs w:val="24"/>
        </w:rPr>
        <w:t>child's</w:t>
      </w:r>
      <w:r w:rsidRPr="20D3C683" w:rsidR="431F29D9">
        <w:rPr>
          <w:rFonts w:ascii="Times New Roman" w:hAnsi="Times New Roman" w:eastAsia="Times New Roman" w:cs="Times New Roman"/>
          <w:sz w:val="24"/>
          <w:szCs w:val="24"/>
        </w:rPr>
        <w:t xml:space="preserve"> skills,</w:t>
      </w:r>
      <w:r w:rsidRPr="20D3C683" w:rsidR="0AC298BB">
        <w:rPr>
          <w:rFonts w:ascii="Times New Roman" w:hAnsi="Times New Roman" w:eastAsia="Times New Roman" w:cs="Times New Roman"/>
          <w:sz w:val="24"/>
          <w:szCs w:val="24"/>
        </w:rPr>
        <w:t xml:space="preserve"> </w:t>
      </w:r>
      <w:r w:rsidRPr="20D3C683" w:rsidR="6610C506">
        <w:rPr>
          <w:rFonts w:ascii="Times New Roman" w:hAnsi="Times New Roman" w:eastAsia="Times New Roman" w:cs="Times New Roman"/>
          <w:sz w:val="24"/>
          <w:szCs w:val="24"/>
        </w:rPr>
        <w:t>personality</w:t>
      </w:r>
      <w:r w:rsidRPr="20D3C683" w:rsidR="431F29D9">
        <w:rPr>
          <w:rFonts w:ascii="Times New Roman" w:hAnsi="Times New Roman" w:eastAsia="Times New Roman" w:cs="Times New Roman"/>
          <w:sz w:val="24"/>
          <w:szCs w:val="24"/>
        </w:rPr>
        <w:t xml:space="preserve"> and abilities. Children should be taught to respect human rights</w:t>
      </w:r>
      <w:r w:rsidRPr="20D3C683" w:rsidR="1D0D325D">
        <w:rPr>
          <w:rFonts w:ascii="Times New Roman" w:hAnsi="Times New Roman" w:eastAsia="Times New Roman" w:cs="Times New Roman"/>
          <w:sz w:val="24"/>
          <w:szCs w:val="24"/>
        </w:rPr>
        <w:t xml:space="preserve"> including </w:t>
      </w:r>
      <w:r w:rsidRPr="20D3C683" w:rsidR="431F29D9">
        <w:rPr>
          <w:rFonts w:ascii="Times New Roman" w:hAnsi="Times New Roman" w:eastAsia="Times New Roman" w:cs="Times New Roman"/>
          <w:sz w:val="24"/>
          <w:szCs w:val="24"/>
        </w:rPr>
        <w:t xml:space="preserve">their parents, </w:t>
      </w:r>
      <w:r w:rsidRPr="20D3C683" w:rsidR="404CD702">
        <w:rPr>
          <w:rFonts w:ascii="Times New Roman" w:hAnsi="Times New Roman" w:eastAsia="Times New Roman" w:cs="Times New Roman"/>
          <w:sz w:val="24"/>
          <w:szCs w:val="24"/>
        </w:rPr>
        <w:t>diverse cultures</w:t>
      </w:r>
      <w:r w:rsidRPr="20D3C683" w:rsidR="431F29D9">
        <w:rPr>
          <w:rFonts w:ascii="Times New Roman" w:hAnsi="Times New Roman" w:eastAsia="Times New Roman" w:cs="Times New Roman"/>
          <w:sz w:val="24"/>
          <w:szCs w:val="24"/>
        </w:rPr>
        <w:t>, and the environment.</w:t>
      </w:r>
      <w:r w:rsidRPr="20D3C683" w:rsidR="2B04FC9A">
        <w:rPr>
          <w:rFonts w:ascii="Times New Roman" w:hAnsi="Times New Roman" w:eastAsia="Times New Roman" w:cs="Times New Roman"/>
          <w:sz w:val="24"/>
          <w:szCs w:val="24"/>
        </w:rPr>
        <w:t xml:space="preserve"> The Centre for Studies on Inclusive Education (No Date) states that n</w:t>
      </w:r>
      <w:r w:rsidRPr="20D3C683" w:rsidR="08D899E7">
        <w:rPr>
          <w:rFonts w:ascii="Times New Roman" w:hAnsi="Times New Roman" w:eastAsia="Times New Roman" w:cs="Times New Roman"/>
          <w:sz w:val="24"/>
          <w:szCs w:val="24"/>
        </w:rPr>
        <w:t xml:space="preserve">ot adhering to the standards outlined in article </w:t>
      </w:r>
      <w:r w:rsidRPr="20D3C683" w:rsidR="4443BCAB">
        <w:rPr>
          <w:rFonts w:ascii="Times New Roman" w:hAnsi="Times New Roman" w:eastAsia="Times New Roman" w:cs="Times New Roman"/>
          <w:sz w:val="24"/>
          <w:szCs w:val="24"/>
        </w:rPr>
        <w:t>twenty-nine</w:t>
      </w:r>
      <w:r w:rsidRPr="20D3C683" w:rsidR="08D899E7">
        <w:rPr>
          <w:rFonts w:ascii="Times New Roman" w:hAnsi="Times New Roman" w:eastAsia="Times New Roman" w:cs="Times New Roman"/>
          <w:sz w:val="24"/>
          <w:szCs w:val="24"/>
        </w:rPr>
        <w:t xml:space="preserve"> can </w:t>
      </w:r>
      <w:r w:rsidRPr="20D3C683" w:rsidR="03C21429">
        <w:rPr>
          <w:rFonts w:ascii="Times New Roman" w:hAnsi="Times New Roman" w:eastAsia="Times New Roman" w:cs="Times New Roman"/>
          <w:sz w:val="24"/>
          <w:szCs w:val="24"/>
        </w:rPr>
        <w:t>be connected to article twenty-</w:t>
      </w:r>
      <w:r w:rsidRPr="20D3C683" w:rsidR="387224C4">
        <w:rPr>
          <w:rFonts w:ascii="Times New Roman" w:hAnsi="Times New Roman" w:eastAsia="Times New Roman" w:cs="Times New Roman"/>
          <w:sz w:val="24"/>
          <w:szCs w:val="24"/>
        </w:rPr>
        <w:t xml:space="preserve">eight of the convention, </w:t>
      </w:r>
      <w:r w:rsidRPr="20D3C683" w:rsidR="08D899E7">
        <w:rPr>
          <w:rFonts w:ascii="Times New Roman" w:hAnsi="Times New Roman" w:eastAsia="Times New Roman" w:cs="Times New Roman"/>
          <w:sz w:val="24"/>
          <w:szCs w:val="24"/>
        </w:rPr>
        <w:t>denying a</w:t>
      </w:r>
      <w:r w:rsidRPr="20D3C683" w:rsidR="2BF1CEF9">
        <w:rPr>
          <w:rFonts w:ascii="Times New Roman" w:hAnsi="Times New Roman" w:eastAsia="Times New Roman" w:cs="Times New Roman"/>
          <w:sz w:val="24"/>
          <w:szCs w:val="24"/>
        </w:rPr>
        <w:t xml:space="preserve"> child </w:t>
      </w:r>
      <w:r w:rsidRPr="20D3C683" w:rsidR="08D899E7">
        <w:rPr>
          <w:rFonts w:ascii="Times New Roman" w:hAnsi="Times New Roman" w:eastAsia="Times New Roman" w:cs="Times New Roman"/>
          <w:sz w:val="24"/>
          <w:szCs w:val="24"/>
        </w:rPr>
        <w:t>access to educational opportunities.</w:t>
      </w:r>
      <w:r w:rsidRPr="20D3C683" w:rsidR="5A764AC4">
        <w:rPr>
          <w:rFonts w:ascii="Times New Roman" w:hAnsi="Times New Roman" w:eastAsia="Times New Roman" w:cs="Times New Roman"/>
          <w:sz w:val="24"/>
          <w:szCs w:val="24"/>
        </w:rPr>
        <w:t xml:space="preserve"> A</w:t>
      </w:r>
      <w:r w:rsidRPr="20D3C683" w:rsidR="08D899E7">
        <w:rPr>
          <w:rFonts w:ascii="Times New Roman" w:hAnsi="Times New Roman" w:eastAsia="Times New Roman" w:cs="Times New Roman"/>
          <w:sz w:val="24"/>
          <w:szCs w:val="24"/>
        </w:rPr>
        <w:t>n example</w:t>
      </w:r>
      <w:r w:rsidRPr="20D3C683" w:rsidR="19CECB66">
        <w:rPr>
          <w:rFonts w:ascii="Times New Roman" w:hAnsi="Times New Roman" w:eastAsia="Times New Roman" w:cs="Times New Roman"/>
          <w:sz w:val="24"/>
          <w:szCs w:val="24"/>
        </w:rPr>
        <w:t xml:space="preserve"> of preventing or </w:t>
      </w:r>
      <w:r w:rsidRPr="20D3C683" w:rsidR="73556A2D">
        <w:rPr>
          <w:rFonts w:ascii="Times New Roman" w:hAnsi="Times New Roman" w:eastAsia="Times New Roman" w:cs="Times New Roman"/>
          <w:sz w:val="24"/>
          <w:szCs w:val="24"/>
        </w:rPr>
        <w:t>hindering educational</w:t>
      </w:r>
      <w:r w:rsidRPr="20D3C683" w:rsidR="08D899E7">
        <w:rPr>
          <w:rFonts w:ascii="Times New Roman" w:hAnsi="Times New Roman" w:eastAsia="Times New Roman" w:cs="Times New Roman"/>
          <w:sz w:val="24"/>
          <w:szCs w:val="24"/>
        </w:rPr>
        <w:t xml:space="preserve"> opportunities</w:t>
      </w:r>
      <w:r w:rsidRPr="20D3C683" w:rsidR="3A5A4AFB">
        <w:rPr>
          <w:rFonts w:ascii="Times New Roman" w:hAnsi="Times New Roman" w:eastAsia="Times New Roman" w:cs="Times New Roman"/>
          <w:sz w:val="24"/>
          <w:szCs w:val="24"/>
        </w:rPr>
        <w:t xml:space="preserve"> may include</w:t>
      </w:r>
      <w:r w:rsidRPr="20D3C683" w:rsidR="08D899E7">
        <w:rPr>
          <w:rFonts w:ascii="Times New Roman" w:hAnsi="Times New Roman" w:eastAsia="Times New Roman" w:cs="Times New Roman"/>
          <w:sz w:val="24"/>
          <w:szCs w:val="24"/>
        </w:rPr>
        <w:t xml:space="preserve"> environments that discourage girls' participation, and</w:t>
      </w:r>
      <w:r w:rsidRPr="20D3C683" w:rsidR="6D1AD0ED">
        <w:rPr>
          <w:rFonts w:ascii="Times New Roman" w:hAnsi="Times New Roman" w:eastAsia="Times New Roman" w:cs="Times New Roman"/>
          <w:sz w:val="24"/>
          <w:szCs w:val="24"/>
        </w:rPr>
        <w:t xml:space="preserve"> a</w:t>
      </w:r>
      <w:r w:rsidRPr="20D3C683" w:rsidR="08D899E7">
        <w:rPr>
          <w:rFonts w:ascii="Times New Roman" w:hAnsi="Times New Roman" w:eastAsia="Times New Roman" w:cs="Times New Roman"/>
          <w:sz w:val="24"/>
          <w:szCs w:val="24"/>
        </w:rPr>
        <w:t xml:space="preserve"> </w:t>
      </w:r>
      <w:r w:rsidRPr="20D3C683" w:rsidR="054426B5">
        <w:rPr>
          <w:rFonts w:ascii="Times New Roman" w:hAnsi="Times New Roman" w:eastAsia="Times New Roman" w:cs="Times New Roman"/>
          <w:sz w:val="24"/>
          <w:szCs w:val="24"/>
        </w:rPr>
        <w:t>curriculum</w:t>
      </w:r>
      <w:r w:rsidRPr="20D3C683" w:rsidR="08D899E7">
        <w:rPr>
          <w:rFonts w:ascii="Times New Roman" w:hAnsi="Times New Roman" w:eastAsia="Times New Roman" w:cs="Times New Roman"/>
          <w:sz w:val="24"/>
          <w:szCs w:val="24"/>
        </w:rPr>
        <w:t xml:space="preserve"> that </w:t>
      </w:r>
      <w:r w:rsidRPr="20D3C683" w:rsidR="0B7A5FAC">
        <w:rPr>
          <w:rFonts w:ascii="Times New Roman" w:hAnsi="Times New Roman" w:eastAsia="Times New Roman" w:cs="Times New Roman"/>
          <w:sz w:val="24"/>
          <w:szCs w:val="24"/>
        </w:rPr>
        <w:t xml:space="preserve">is </w:t>
      </w:r>
      <w:r w:rsidRPr="20D3C683" w:rsidR="08D899E7">
        <w:rPr>
          <w:rFonts w:ascii="Times New Roman" w:hAnsi="Times New Roman" w:eastAsia="Times New Roman" w:cs="Times New Roman"/>
          <w:sz w:val="24"/>
          <w:szCs w:val="24"/>
        </w:rPr>
        <w:t>incompatible with the principles of gender equality</w:t>
      </w:r>
      <w:r w:rsidRPr="20D3C683" w:rsidR="765FF0E7">
        <w:rPr>
          <w:rFonts w:ascii="Times New Roman" w:hAnsi="Times New Roman" w:eastAsia="Times New Roman" w:cs="Times New Roman"/>
          <w:sz w:val="24"/>
          <w:szCs w:val="24"/>
        </w:rPr>
        <w:t xml:space="preserve">. This </w:t>
      </w:r>
      <w:r w:rsidRPr="20D3C683" w:rsidR="08D899E7">
        <w:rPr>
          <w:rFonts w:ascii="Times New Roman" w:hAnsi="Times New Roman" w:eastAsia="Times New Roman" w:cs="Times New Roman"/>
          <w:sz w:val="24"/>
          <w:szCs w:val="24"/>
        </w:rPr>
        <w:t>can serve to reinforce gender discrimination.</w:t>
      </w:r>
      <w:r w:rsidRPr="20D3C683" w:rsidR="6BF8C230">
        <w:rPr>
          <w:rFonts w:ascii="Times New Roman" w:hAnsi="Times New Roman" w:eastAsia="Times New Roman" w:cs="Times New Roman"/>
          <w:sz w:val="24"/>
          <w:szCs w:val="24"/>
        </w:rPr>
        <w:t xml:space="preserve"> This form of discrimination according to </w:t>
      </w:r>
      <w:r w:rsidRPr="20D3C683" w:rsidR="400D44A3">
        <w:rPr>
          <w:rFonts w:ascii="Times New Roman" w:hAnsi="Times New Roman" w:eastAsia="Times New Roman" w:cs="Times New Roman"/>
          <w:sz w:val="24"/>
          <w:szCs w:val="24"/>
        </w:rPr>
        <w:t>Murwanto</w:t>
      </w:r>
      <w:r w:rsidRPr="20D3C683" w:rsidR="400D44A3">
        <w:rPr>
          <w:rFonts w:ascii="Times New Roman" w:hAnsi="Times New Roman" w:eastAsia="Times New Roman" w:cs="Times New Roman"/>
          <w:sz w:val="24"/>
          <w:szCs w:val="24"/>
        </w:rPr>
        <w:t xml:space="preserve"> (2024, p.93) suggests that inclusive leadership should promote </w:t>
      </w:r>
      <w:r w:rsidRPr="20D3C683" w:rsidR="524645EB">
        <w:rPr>
          <w:rFonts w:ascii="Times New Roman" w:hAnsi="Times New Roman" w:eastAsia="Times New Roman" w:cs="Times New Roman"/>
          <w:sz w:val="24"/>
          <w:szCs w:val="24"/>
        </w:rPr>
        <w:t xml:space="preserve">diversity and anti-discriminatory practices. Following the articles </w:t>
      </w:r>
      <w:r w:rsidRPr="20D3C683" w:rsidR="5064F0D7">
        <w:rPr>
          <w:rFonts w:ascii="Times New Roman" w:hAnsi="Times New Roman" w:eastAsia="Times New Roman" w:cs="Times New Roman"/>
          <w:sz w:val="24"/>
          <w:szCs w:val="24"/>
        </w:rPr>
        <w:t>within the UNCRC should align with the enablement of an inclusive culture.</w:t>
      </w:r>
      <w:r w:rsidRPr="20D3C683" w:rsidR="375BDA88">
        <w:rPr>
          <w:rFonts w:ascii="Times New Roman" w:hAnsi="Times New Roman" w:eastAsia="Times New Roman" w:cs="Times New Roman"/>
          <w:sz w:val="24"/>
          <w:szCs w:val="24"/>
        </w:rPr>
        <w:t xml:space="preserve"> </w:t>
      </w:r>
      <w:r w:rsidRPr="20D3C683" w:rsidR="54641770">
        <w:rPr>
          <w:rFonts w:ascii="Times New Roman" w:hAnsi="Times New Roman" w:eastAsia="Times New Roman" w:cs="Times New Roman"/>
          <w:sz w:val="24"/>
          <w:szCs w:val="24"/>
        </w:rPr>
        <w:t xml:space="preserve">The Curriculum and Assessment (Wales) Act (2021) states that all </w:t>
      </w:r>
      <w:r w:rsidRPr="20D3C683" w:rsidR="6C5333F5">
        <w:rPr>
          <w:rFonts w:ascii="Times New Roman" w:hAnsi="Times New Roman" w:eastAsia="Times New Roman" w:cs="Times New Roman"/>
          <w:sz w:val="24"/>
          <w:szCs w:val="24"/>
        </w:rPr>
        <w:t xml:space="preserve">practitioners </w:t>
      </w:r>
      <w:r w:rsidRPr="20D3C683" w:rsidR="2B2E0629">
        <w:rPr>
          <w:rFonts w:ascii="Times New Roman" w:hAnsi="Times New Roman" w:eastAsia="Times New Roman" w:cs="Times New Roman"/>
          <w:sz w:val="24"/>
          <w:szCs w:val="24"/>
        </w:rPr>
        <w:t>should</w:t>
      </w:r>
      <w:r w:rsidRPr="20D3C683" w:rsidR="6C5333F5">
        <w:rPr>
          <w:rFonts w:ascii="Times New Roman" w:hAnsi="Times New Roman" w:eastAsia="Times New Roman" w:cs="Times New Roman"/>
          <w:sz w:val="24"/>
          <w:szCs w:val="24"/>
        </w:rPr>
        <w:t xml:space="preserve"> increase</w:t>
      </w:r>
      <w:r w:rsidRPr="20D3C683" w:rsidR="12B9FFD3">
        <w:rPr>
          <w:rFonts w:ascii="Times New Roman" w:hAnsi="Times New Roman" w:eastAsia="Times New Roman" w:cs="Times New Roman"/>
          <w:sz w:val="24"/>
          <w:szCs w:val="24"/>
        </w:rPr>
        <w:t xml:space="preserve"> their</w:t>
      </w:r>
      <w:r w:rsidRPr="20D3C683" w:rsidR="6C5333F5">
        <w:rPr>
          <w:rFonts w:ascii="Times New Roman" w:hAnsi="Times New Roman" w:eastAsia="Times New Roman" w:cs="Times New Roman"/>
          <w:sz w:val="24"/>
          <w:szCs w:val="24"/>
        </w:rPr>
        <w:t xml:space="preserve"> awareness and comprehension of children's </w:t>
      </w:r>
      <w:r w:rsidRPr="20D3C683" w:rsidR="4F7C4875">
        <w:rPr>
          <w:rFonts w:ascii="Times New Roman" w:hAnsi="Times New Roman" w:eastAsia="Times New Roman" w:cs="Times New Roman"/>
          <w:sz w:val="24"/>
          <w:szCs w:val="24"/>
        </w:rPr>
        <w:t>human rights under the convention</w:t>
      </w:r>
      <w:r w:rsidRPr="20D3C683" w:rsidR="369F3409">
        <w:rPr>
          <w:rFonts w:ascii="Times New Roman" w:hAnsi="Times New Roman" w:eastAsia="Times New Roman" w:cs="Times New Roman"/>
          <w:sz w:val="24"/>
          <w:szCs w:val="24"/>
        </w:rPr>
        <w:t>. Regular plans and reviews should be undertaken</w:t>
      </w:r>
      <w:r w:rsidRPr="20D3C683" w:rsidR="66E52255">
        <w:rPr>
          <w:rFonts w:ascii="Times New Roman" w:hAnsi="Times New Roman" w:eastAsia="Times New Roman" w:cs="Times New Roman"/>
          <w:sz w:val="24"/>
          <w:szCs w:val="24"/>
        </w:rPr>
        <w:t xml:space="preserve"> and implemented to ensure consistency</w:t>
      </w:r>
      <w:r w:rsidRPr="20D3C683" w:rsidR="369F3409">
        <w:rPr>
          <w:rFonts w:ascii="Times New Roman" w:hAnsi="Times New Roman" w:eastAsia="Times New Roman" w:cs="Times New Roman"/>
          <w:sz w:val="24"/>
          <w:szCs w:val="24"/>
        </w:rPr>
        <w:t xml:space="preserve"> as well as providing professional development </w:t>
      </w:r>
      <w:r w:rsidRPr="20D3C683" w:rsidR="01F8E334">
        <w:rPr>
          <w:rFonts w:ascii="Times New Roman" w:hAnsi="Times New Roman" w:eastAsia="Times New Roman" w:cs="Times New Roman"/>
          <w:sz w:val="24"/>
          <w:szCs w:val="24"/>
        </w:rPr>
        <w:t>programmes for practitioners to fully understand the requirements of the UNCRC</w:t>
      </w:r>
      <w:r w:rsidRPr="20D3C683" w:rsidR="311951EC">
        <w:rPr>
          <w:rFonts w:ascii="Times New Roman" w:hAnsi="Times New Roman" w:eastAsia="Times New Roman" w:cs="Times New Roman"/>
          <w:sz w:val="24"/>
          <w:szCs w:val="24"/>
        </w:rPr>
        <w:t xml:space="preserve"> within a setting</w:t>
      </w:r>
      <w:r w:rsidRPr="20D3C683" w:rsidR="5E439EB7">
        <w:rPr>
          <w:rFonts w:ascii="Times New Roman" w:hAnsi="Times New Roman" w:eastAsia="Times New Roman" w:cs="Times New Roman"/>
          <w:sz w:val="24"/>
          <w:szCs w:val="24"/>
        </w:rPr>
        <w:t>. Inclusive leaders should also ensure there is a clear understanding of</w:t>
      </w:r>
      <w:r w:rsidRPr="20D3C683" w:rsidR="39E3B606">
        <w:rPr>
          <w:rFonts w:ascii="Times New Roman" w:hAnsi="Times New Roman" w:eastAsia="Times New Roman" w:cs="Times New Roman"/>
          <w:sz w:val="24"/>
          <w:szCs w:val="24"/>
        </w:rPr>
        <w:t xml:space="preserve"> </w:t>
      </w:r>
      <w:r w:rsidRPr="20D3C683" w:rsidR="7590B86F">
        <w:rPr>
          <w:rFonts w:ascii="Times New Roman" w:hAnsi="Times New Roman" w:eastAsia="Times New Roman" w:cs="Times New Roman"/>
          <w:sz w:val="24"/>
          <w:szCs w:val="24"/>
        </w:rPr>
        <w:t>practitioner's</w:t>
      </w:r>
      <w:r w:rsidRPr="20D3C683" w:rsidR="5E439EB7">
        <w:rPr>
          <w:rFonts w:ascii="Times New Roman" w:hAnsi="Times New Roman" w:eastAsia="Times New Roman" w:cs="Times New Roman"/>
          <w:sz w:val="24"/>
          <w:szCs w:val="24"/>
        </w:rPr>
        <w:t xml:space="preserve"> </w:t>
      </w:r>
      <w:r w:rsidRPr="20D3C683" w:rsidR="3E2F58F5">
        <w:rPr>
          <w:rFonts w:ascii="Times New Roman" w:hAnsi="Times New Roman" w:eastAsia="Times New Roman" w:cs="Times New Roman"/>
          <w:sz w:val="24"/>
          <w:szCs w:val="24"/>
        </w:rPr>
        <w:t>responsibilities</w:t>
      </w:r>
      <w:r w:rsidRPr="20D3C683" w:rsidR="35C3A9BF">
        <w:rPr>
          <w:rFonts w:ascii="Times New Roman" w:hAnsi="Times New Roman" w:eastAsia="Times New Roman" w:cs="Times New Roman"/>
          <w:sz w:val="24"/>
          <w:szCs w:val="24"/>
        </w:rPr>
        <w:t xml:space="preserve"> linking</w:t>
      </w:r>
      <w:r w:rsidRPr="20D3C683" w:rsidR="11858DC8">
        <w:rPr>
          <w:rFonts w:ascii="Times New Roman" w:hAnsi="Times New Roman" w:eastAsia="Times New Roman" w:cs="Times New Roman"/>
          <w:sz w:val="24"/>
          <w:szCs w:val="24"/>
        </w:rPr>
        <w:t xml:space="preserve"> the principles of the UNCRC in practice </w:t>
      </w:r>
      <w:r w:rsidRPr="20D3C683" w:rsidR="795178E0">
        <w:rPr>
          <w:rFonts w:ascii="Times New Roman" w:hAnsi="Times New Roman" w:eastAsia="Times New Roman" w:cs="Times New Roman"/>
          <w:sz w:val="24"/>
          <w:szCs w:val="24"/>
        </w:rPr>
        <w:t>(Children's Commissioner for Wales, No Date</w:t>
      </w:r>
      <w:r w:rsidRPr="20D3C683" w:rsidR="4D006D98">
        <w:rPr>
          <w:rFonts w:ascii="Times New Roman" w:hAnsi="Times New Roman" w:eastAsia="Times New Roman" w:cs="Times New Roman"/>
          <w:sz w:val="24"/>
          <w:szCs w:val="24"/>
        </w:rPr>
        <w:t>, p.3</w:t>
      </w:r>
      <w:r w:rsidRPr="20D3C683" w:rsidR="795178E0">
        <w:rPr>
          <w:rFonts w:ascii="Times New Roman" w:hAnsi="Times New Roman" w:eastAsia="Times New Roman" w:cs="Times New Roman"/>
          <w:sz w:val="24"/>
          <w:szCs w:val="24"/>
        </w:rPr>
        <w:t xml:space="preserve">). </w:t>
      </w:r>
      <w:r w:rsidRPr="20D3C683" w:rsidR="00BA324F">
        <w:rPr>
          <w:rFonts w:ascii="Times New Roman" w:hAnsi="Times New Roman" w:eastAsia="Times New Roman" w:cs="Times New Roman"/>
          <w:sz w:val="24"/>
          <w:szCs w:val="24"/>
        </w:rPr>
        <w:t>When critically analysing whether the UNCRC enables inclusive leadership it is important to note that implementing an inclusive education </w:t>
      </w:r>
    </w:p>
    <w:p w:rsidR="00BA324F" w:rsidP="20D3C683" w:rsidRDefault="00BA324F" w14:paraId="3EE3B7FF" w14:textId="22606D46">
      <w:pPr>
        <w:widowControl w:val="0"/>
        <w:spacing w:after="0" w:line="240" w:lineRule="auto"/>
        <w:rPr>
          <w:rFonts w:ascii="Times New Roman" w:hAnsi="Times New Roman" w:eastAsia="Times New Roman" w:cs="Times New Roman"/>
          <w:sz w:val="24"/>
          <w:szCs w:val="24"/>
        </w:rPr>
      </w:pPr>
      <w:r w:rsidRPr="20D3C683" w:rsidR="00BA324F">
        <w:rPr>
          <w:rFonts w:ascii="Times New Roman" w:hAnsi="Times New Roman" w:eastAsia="Times New Roman" w:cs="Times New Roman"/>
          <w:sz w:val="24"/>
          <w:szCs w:val="24"/>
        </w:rPr>
        <w:t>systems </w:t>
      </w:r>
      <w:r w:rsidRPr="20D3C683" w:rsidR="6FD9AE78">
        <w:rPr>
          <w:rFonts w:ascii="Times New Roman" w:hAnsi="Times New Roman" w:eastAsia="Times New Roman" w:cs="Times New Roman"/>
          <w:sz w:val="24"/>
          <w:szCs w:val="24"/>
        </w:rPr>
        <w:t>are</w:t>
      </w:r>
      <w:r w:rsidRPr="20D3C683" w:rsidR="00BA324F">
        <w:rPr>
          <w:rFonts w:ascii="Times New Roman" w:hAnsi="Times New Roman" w:eastAsia="Times New Roman" w:cs="Times New Roman"/>
          <w:sz w:val="24"/>
          <w:szCs w:val="24"/>
        </w:rPr>
        <w:t> not straightforward. Integration without systemic changes in organisation, teaching styles, and learning methodologies might </w:t>
      </w:r>
      <w:r w:rsidRPr="20D3C683" w:rsidR="530FEC27">
        <w:rPr>
          <w:rFonts w:ascii="Times New Roman" w:hAnsi="Times New Roman" w:eastAsia="Times New Roman" w:cs="Times New Roman"/>
          <w:sz w:val="24"/>
          <w:szCs w:val="24"/>
        </w:rPr>
        <w:t>generate</w:t>
      </w:r>
      <w:r w:rsidRPr="20D3C683" w:rsidR="00BA324F">
        <w:rPr>
          <w:rFonts w:ascii="Times New Roman" w:hAnsi="Times New Roman" w:eastAsia="Times New Roman" w:cs="Times New Roman"/>
          <w:sz w:val="24"/>
          <w:szCs w:val="24"/>
        </w:rPr>
        <w:t> higher levels of exclusion given that children with various needs are placed into an unaccommodating system (Sharma, 2015).</w:t>
      </w:r>
    </w:p>
    <w:p w:rsidR="00C071BE" w:rsidP="20D3C683" w:rsidRDefault="00BA324F" w14:paraId="7A5858D0" w14:textId="6D59B004" w14:noSpellErr="1">
      <w:pPr>
        <w:widowControl w:val="0"/>
        <w:spacing w:after="0" w:line="240" w:lineRule="auto"/>
        <w:rPr>
          <w:rFonts w:ascii="Times New Roman" w:hAnsi="Times New Roman" w:eastAsia="Times New Roman" w:cs="Times New Roman"/>
          <w:sz w:val="24"/>
          <w:szCs w:val="24"/>
        </w:rPr>
      </w:pPr>
      <w:r w:rsidRPr="20D3C683" w:rsidR="00BA324F">
        <w:rPr>
          <w:rFonts w:ascii="Times New Roman" w:hAnsi="Times New Roman" w:eastAsia="Times New Roman" w:cs="Times New Roman"/>
          <w:sz w:val="24"/>
          <w:szCs w:val="24"/>
        </w:rPr>
        <w:t>Arnold (2021) suggests that rather than</w:t>
      </w:r>
      <w:r w:rsidRPr="20D3C683" w:rsidR="00C071BE">
        <w:rPr>
          <w:rFonts w:ascii="Times New Roman" w:hAnsi="Times New Roman" w:eastAsia="Times New Roman" w:cs="Times New Roman"/>
          <w:sz w:val="24"/>
          <w:szCs w:val="24"/>
        </w:rPr>
        <w:t xml:space="preserve"> a</w:t>
      </w:r>
      <w:r w:rsidRPr="20D3C683" w:rsidR="00BA324F">
        <w:rPr>
          <w:rFonts w:ascii="Times New Roman" w:hAnsi="Times New Roman" w:eastAsia="Times New Roman" w:cs="Times New Roman"/>
          <w:sz w:val="24"/>
          <w:szCs w:val="24"/>
        </w:rPr>
        <w:t>rguing that inclusive education should be optional,</w:t>
      </w:r>
    </w:p>
    <w:p w:rsidR="00060790" w:rsidP="20D3C683" w:rsidRDefault="00BA324F" w14:paraId="2D0C18AF" w14:textId="37BCB126" w14:noSpellErr="1">
      <w:pPr>
        <w:widowControl w:val="0"/>
        <w:spacing w:after="0" w:line="240" w:lineRule="auto"/>
        <w:rPr>
          <w:rFonts w:ascii="Times New Roman" w:hAnsi="Times New Roman" w:eastAsia="Times New Roman" w:cs="Times New Roman"/>
          <w:sz w:val="24"/>
          <w:szCs w:val="24"/>
        </w:rPr>
      </w:pPr>
      <w:r w:rsidRPr="20D3C683" w:rsidR="00BA324F">
        <w:rPr>
          <w:rFonts w:ascii="Times New Roman" w:hAnsi="Times New Roman" w:eastAsia="Times New Roman" w:cs="Times New Roman"/>
          <w:sz w:val="24"/>
          <w:szCs w:val="24"/>
        </w:rPr>
        <w:t>organisations and practitioners</w:t>
      </w:r>
      <w:r w:rsidRPr="20D3C683" w:rsidR="00060790">
        <w:rPr>
          <w:rFonts w:ascii="Times New Roman" w:hAnsi="Times New Roman" w:eastAsia="Times New Roman" w:cs="Times New Roman"/>
          <w:sz w:val="24"/>
          <w:szCs w:val="24"/>
        </w:rPr>
        <w:t xml:space="preserve"> </w:t>
      </w:r>
      <w:r w:rsidRPr="20D3C683" w:rsidR="00BA324F">
        <w:rPr>
          <w:rFonts w:ascii="Times New Roman" w:hAnsi="Times New Roman" w:eastAsia="Times New Roman" w:cs="Times New Roman"/>
          <w:sz w:val="24"/>
          <w:szCs w:val="24"/>
        </w:rPr>
        <w:t>should be working to create a system of inclusive education </w:t>
      </w:r>
    </w:p>
    <w:p w:rsidR="00BA324F" w:rsidP="20D3C683" w:rsidRDefault="00BA324F" w14:paraId="4C8C33EE" w14:textId="02CCE607">
      <w:pPr>
        <w:widowControl w:val="0"/>
        <w:spacing w:after="0" w:line="240" w:lineRule="auto"/>
        <w:rPr>
          <w:rFonts w:ascii="Times New Roman" w:hAnsi="Times New Roman" w:eastAsia="Times New Roman" w:cs="Times New Roman"/>
          <w:sz w:val="24"/>
          <w:szCs w:val="24"/>
        </w:rPr>
      </w:pPr>
      <w:r w:rsidRPr="20D3C683" w:rsidR="00BA324F">
        <w:rPr>
          <w:rFonts w:ascii="Times New Roman" w:hAnsi="Times New Roman" w:eastAsia="Times New Roman" w:cs="Times New Roman"/>
          <w:sz w:val="24"/>
          <w:szCs w:val="24"/>
        </w:rPr>
        <w:t>that enriches the community on all levels and not push children</w:t>
      </w:r>
      <w:r w:rsidRPr="20D3C683" w:rsidR="00060790">
        <w:rPr>
          <w:rFonts w:ascii="Times New Roman" w:hAnsi="Times New Roman" w:eastAsia="Times New Roman" w:cs="Times New Roman"/>
          <w:sz w:val="24"/>
          <w:szCs w:val="24"/>
        </w:rPr>
        <w:t xml:space="preserve"> in</w:t>
      </w:r>
      <w:r w:rsidRPr="20D3C683" w:rsidR="00BA324F">
        <w:rPr>
          <w:rFonts w:ascii="Times New Roman" w:hAnsi="Times New Roman" w:eastAsia="Times New Roman" w:cs="Times New Roman"/>
          <w:sz w:val="24"/>
          <w:szCs w:val="24"/>
        </w:rPr>
        <w:t>to an educational system that </w:t>
      </w:r>
      <w:r w:rsidRPr="20D3C683" w:rsidR="63FFE994">
        <w:rPr>
          <w:rFonts w:ascii="Times New Roman" w:hAnsi="Times New Roman" w:eastAsia="Times New Roman" w:cs="Times New Roman"/>
          <w:sz w:val="24"/>
          <w:szCs w:val="24"/>
        </w:rPr>
        <w:t>m</w:t>
      </w:r>
      <w:r w:rsidRPr="20D3C683" w:rsidR="00BA324F">
        <w:rPr>
          <w:rFonts w:ascii="Times New Roman" w:hAnsi="Times New Roman" w:eastAsia="Times New Roman" w:cs="Times New Roman"/>
          <w:sz w:val="24"/>
          <w:szCs w:val="24"/>
        </w:rPr>
        <w:t xml:space="preserve">arginalises and excludes them. This </w:t>
      </w:r>
      <w:r w:rsidRPr="20D3C683" w:rsidR="47B1F4F6">
        <w:rPr>
          <w:rFonts w:ascii="Times New Roman" w:hAnsi="Times New Roman" w:eastAsia="Times New Roman" w:cs="Times New Roman"/>
          <w:sz w:val="24"/>
          <w:szCs w:val="24"/>
        </w:rPr>
        <w:t>contends</w:t>
      </w:r>
      <w:r w:rsidRPr="20D3C683" w:rsidR="00BA324F">
        <w:rPr>
          <w:rFonts w:ascii="Times New Roman" w:hAnsi="Times New Roman" w:eastAsia="Times New Roman" w:cs="Times New Roman"/>
          <w:sz w:val="24"/>
          <w:szCs w:val="24"/>
        </w:rPr>
        <w:t xml:space="preserve"> with the concept of inclusive</w:t>
      </w:r>
      <w:r w:rsidRPr="20D3C683" w:rsidR="41C30C33">
        <w:rPr>
          <w:rFonts w:ascii="Times New Roman" w:hAnsi="Times New Roman" w:eastAsia="Times New Roman" w:cs="Times New Roman"/>
          <w:sz w:val="24"/>
          <w:szCs w:val="24"/>
        </w:rPr>
        <w:t xml:space="preserve"> </w:t>
      </w:r>
      <w:r w:rsidRPr="20D3C683" w:rsidR="00BA324F">
        <w:rPr>
          <w:rFonts w:ascii="Times New Roman" w:hAnsi="Times New Roman" w:eastAsia="Times New Roman" w:cs="Times New Roman"/>
          <w:sz w:val="24"/>
          <w:szCs w:val="24"/>
        </w:rPr>
        <w:t xml:space="preserve">leadership. This </w:t>
      </w:r>
      <w:r w:rsidRPr="20D3C683" w:rsidR="00060790">
        <w:rPr>
          <w:rFonts w:ascii="Times New Roman" w:hAnsi="Times New Roman" w:eastAsia="Times New Roman" w:cs="Times New Roman"/>
          <w:sz w:val="24"/>
          <w:szCs w:val="24"/>
        </w:rPr>
        <w:t>criticism</w:t>
      </w:r>
      <w:r w:rsidRPr="20D3C683" w:rsidR="00BA324F">
        <w:rPr>
          <w:rFonts w:ascii="Times New Roman" w:hAnsi="Times New Roman" w:eastAsia="Times New Roman" w:cs="Times New Roman"/>
          <w:sz w:val="24"/>
          <w:szCs w:val="24"/>
        </w:rPr>
        <w:t xml:space="preserve"> of the UNCRC is concurred by Alderson (2018) that states parents, children, </w:t>
      </w:r>
      <w:r w:rsidRPr="20D3C683" w:rsidR="00BA324F">
        <w:rPr>
          <w:rFonts w:ascii="Times New Roman" w:hAnsi="Times New Roman" w:eastAsia="Times New Roman" w:cs="Times New Roman"/>
          <w:sz w:val="24"/>
          <w:szCs w:val="24"/>
        </w:rPr>
        <w:t>society</w:t>
      </w:r>
      <w:r w:rsidRPr="20D3C683" w:rsidR="00BA324F">
        <w:rPr>
          <w:rFonts w:ascii="Times New Roman" w:hAnsi="Times New Roman" w:eastAsia="Times New Roman" w:cs="Times New Roman"/>
          <w:sz w:val="24"/>
          <w:szCs w:val="24"/>
        </w:rPr>
        <w:t xml:space="preserve"> and policy makers need to be informed of what the rights within the UNCRC mean and what it involves in practice </w:t>
      </w:r>
      <w:r w:rsidRPr="20D3C683" w:rsidR="39AFA1B9">
        <w:rPr>
          <w:rFonts w:ascii="Times New Roman" w:hAnsi="Times New Roman" w:eastAsia="Times New Roman" w:cs="Times New Roman"/>
          <w:sz w:val="24"/>
          <w:szCs w:val="24"/>
        </w:rPr>
        <w:t>to</w:t>
      </w:r>
      <w:r w:rsidRPr="20D3C683" w:rsidR="00BA324F">
        <w:rPr>
          <w:rFonts w:ascii="Times New Roman" w:hAnsi="Times New Roman" w:eastAsia="Times New Roman" w:cs="Times New Roman"/>
          <w:sz w:val="24"/>
          <w:szCs w:val="24"/>
        </w:rPr>
        <w:t xml:space="preserve"> create a culture of inclusivity within education.</w:t>
      </w:r>
    </w:p>
    <w:p w:rsidR="00E05E32" w:rsidP="20D3C683" w:rsidRDefault="6C5333F5" w14:paraId="0D55421A" w14:textId="39B12227" w14:noSpellErr="1">
      <w:pPr>
        <w:widowControl w:val="0"/>
        <w:spacing w:after="0" w:line="240" w:lineRule="auto"/>
        <w:rPr>
          <w:rFonts w:ascii="Times New Roman" w:hAnsi="Times New Roman" w:eastAsia="Times New Roman" w:cs="Times New Roman"/>
          <w:sz w:val="24"/>
          <w:szCs w:val="24"/>
        </w:rPr>
      </w:pPr>
      <w:r w:rsidRPr="20D3C683" w:rsidR="6C5333F5">
        <w:rPr>
          <w:rFonts w:ascii="Times New Roman" w:hAnsi="Times New Roman" w:eastAsia="Times New Roman" w:cs="Times New Roman"/>
          <w:sz w:val="24"/>
          <w:szCs w:val="24"/>
        </w:rPr>
        <w:t xml:space="preserve"> </w:t>
      </w:r>
    </w:p>
    <w:p w:rsidR="00BD71B0" w:rsidP="20D3C683" w:rsidRDefault="00BD71B0" w14:paraId="383146BE" w14:textId="1F0F88F8" w14:noSpellErr="1">
      <w:pPr>
        <w:widowControl w:val="0"/>
        <w:spacing w:after="0" w:line="240" w:lineRule="auto"/>
        <w:rPr>
          <w:rFonts w:ascii="Times New Roman" w:hAnsi="Times New Roman" w:eastAsia="Times New Roman" w:cs="Times New Roman"/>
          <w:b w:val="1"/>
          <w:bCs w:val="1"/>
          <w:sz w:val="24"/>
          <w:szCs w:val="24"/>
          <w:u w:val="single"/>
        </w:rPr>
      </w:pPr>
    </w:p>
    <w:p w:rsidR="00E05E32" w:rsidP="20D3C683" w:rsidRDefault="00A50C16" w14:paraId="782C3F12" w14:textId="709EFADC" w14:noSpellErr="1">
      <w:pPr>
        <w:widowControl w:val="0"/>
        <w:spacing w:after="0" w:line="240" w:lineRule="auto"/>
        <w:rPr>
          <w:rFonts w:ascii="Times New Roman" w:hAnsi="Times New Roman" w:eastAsia="Times New Roman" w:cs="Times New Roman"/>
          <w:sz w:val="24"/>
          <w:szCs w:val="24"/>
        </w:rPr>
      </w:pPr>
      <w:r w:rsidRPr="20D3C683" w:rsidR="00A50C16">
        <w:rPr>
          <w:rFonts w:ascii="Times New Roman" w:hAnsi="Times New Roman" w:eastAsia="Times New Roman" w:cs="Times New Roman"/>
          <w:b w:val="1"/>
          <w:bCs w:val="1"/>
          <w:sz w:val="24"/>
          <w:szCs w:val="24"/>
          <w:u w:val="single"/>
        </w:rPr>
        <w:t xml:space="preserve">Section 3: </w:t>
      </w:r>
      <w:r w:rsidRPr="20D3C683" w:rsidR="00CD430B">
        <w:rPr>
          <w:rFonts w:ascii="Times New Roman" w:hAnsi="Times New Roman" w:eastAsia="Times New Roman" w:cs="Times New Roman"/>
          <w:b w:val="1"/>
          <w:bCs w:val="1"/>
          <w:sz w:val="24"/>
          <w:szCs w:val="24"/>
          <w:u w:val="single"/>
        </w:rPr>
        <w:t>Blog</w:t>
      </w:r>
      <w:r w:rsidRPr="20D3C683" w:rsidR="00B746B7">
        <w:rPr>
          <w:rFonts w:ascii="Times New Roman" w:hAnsi="Times New Roman" w:eastAsia="Times New Roman" w:cs="Times New Roman"/>
          <w:sz w:val="24"/>
          <w:szCs w:val="24"/>
        </w:rPr>
        <w:t>.</w:t>
      </w:r>
    </w:p>
    <w:p w:rsidR="00B746B7" w:rsidP="20D3C683" w:rsidRDefault="00B746B7" w14:paraId="365E418A" w14:textId="31C17897" w14:noSpellErr="1">
      <w:pPr>
        <w:rPr>
          <w:rFonts w:ascii="Times New Roman" w:hAnsi="Times New Roman" w:eastAsia="Times New Roman" w:cs="Times New Roman"/>
          <w:sz w:val="24"/>
          <w:szCs w:val="24"/>
        </w:rPr>
      </w:pPr>
    </w:p>
    <w:p w:rsidR="4151371C" w:rsidP="20D3C683" w:rsidRDefault="4151371C" w14:paraId="787C4DB1" w14:textId="3792B84B">
      <w:pPr>
        <w:spacing w:after="0" w:afterAutospacing="off" w:line="240" w:lineRule="auto"/>
        <w:rPr>
          <w:rFonts w:ascii="Times New Roman" w:hAnsi="Times New Roman" w:eastAsia="Times New Roman" w:cs="Times New Roman"/>
          <w:sz w:val="24"/>
          <w:szCs w:val="24"/>
        </w:rPr>
      </w:pPr>
      <w:r w:rsidRPr="20D3C683" w:rsidR="00EE344C">
        <w:rPr>
          <w:rFonts w:ascii="Times New Roman" w:hAnsi="Times New Roman" w:eastAsia="Times New Roman" w:cs="Times New Roman"/>
          <w:sz w:val="24"/>
          <w:szCs w:val="24"/>
        </w:rPr>
        <w:t xml:space="preserve">Promoting inclusive leadership practices within </w:t>
      </w:r>
      <w:r w:rsidRPr="20D3C683" w:rsidR="1B964C4B">
        <w:rPr>
          <w:rFonts w:ascii="Times New Roman" w:hAnsi="Times New Roman" w:eastAsia="Times New Roman" w:cs="Times New Roman"/>
          <w:sz w:val="24"/>
          <w:szCs w:val="24"/>
        </w:rPr>
        <w:t>an</w:t>
      </w:r>
      <w:r w:rsidRPr="20D3C683" w:rsidR="00EE344C">
        <w:rPr>
          <w:rFonts w:ascii="Times New Roman" w:hAnsi="Times New Roman" w:eastAsia="Times New Roman" w:cs="Times New Roman"/>
          <w:sz w:val="24"/>
          <w:szCs w:val="24"/>
        </w:rPr>
        <w:t xml:space="preserve"> early </w:t>
      </w:r>
      <w:r w:rsidRPr="20D3C683" w:rsidR="3C8342DA">
        <w:rPr>
          <w:rFonts w:ascii="Times New Roman" w:hAnsi="Times New Roman" w:eastAsia="Times New Roman" w:cs="Times New Roman"/>
          <w:sz w:val="24"/>
          <w:szCs w:val="24"/>
        </w:rPr>
        <w:t>year's</w:t>
      </w:r>
      <w:r w:rsidRPr="20D3C683" w:rsidR="00EE344C">
        <w:rPr>
          <w:rFonts w:ascii="Times New Roman" w:hAnsi="Times New Roman" w:eastAsia="Times New Roman" w:cs="Times New Roman"/>
          <w:sz w:val="24"/>
          <w:szCs w:val="24"/>
        </w:rPr>
        <w:t xml:space="preserve"> setting </w:t>
      </w:r>
      <w:r w:rsidRPr="20D3C683" w:rsidR="0050755B">
        <w:rPr>
          <w:rFonts w:ascii="Times New Roman" w:hAnsi="Times New Roman" w:eastAsia="Times New Roman" w:cs="Times New Roman"/>
          <w:sz w:val="24"/>
          <w:szCs w:val="24"/>
        </w:rPr>
        <w:t xml:space="preserve">can be seen within </w:t>
      </w:r>
      <w:r w:rsidRPr="20D3C683" w:rsidR="006452C8">
        <w:rPr>
          <w:rFonts w:ascii="Times New Roman" w:hAnsi="Times New Roman" w:eastAsia="Times New Roman" w:cs="Times New Roman"/>
          <w:sz w:val="24"/>
          <w:szCs w:val="24"/>
        </w:rPr>
        <w:t xml:space="preserve">various </w:t>
      </w:r>
      <w:r w:rsidRPr="20D3C683" w:rsidR="00B12838">
        <w:rPr>
          <w:rFonts w:ascii="Times New Roman" w:hAnsi="Times New Roman" w:eastAsia="Times New Roman" w:cs="Times New Roman"/>
          <w:sz w:val="24"/>
          <w:szCs w:val="24"/>
        </w:rPr>
        <w:t xml:space="preserve">methodologies and theories. These as a </w:t>
      </w:r>
      <w:r w:rsidRPr="20D3C683" w:rsidR="00201059">
        <w:rPr>
          <w:rFonts w:ascii="Times New Roman" w:hAnsi="Times New Roman" w:eastAsia="Times New Roman" w:cs="Times New Roman"/>
          <w:sz w:val="24"/>
          <w:szCs w:val="24"/>
        </w:rPr>
        <w:t>platform or information base are highly valuable however as a practitioner</w:t>
      </w:r>
      <w:r w:rsidRPr="20D3C683" w:rsidR="00246637">
        <w:rPr>
          <w:rFonts w:ascii="Times New Roman" w:hAnsi="Times New Roman" w:eastAsia="Times New Roman" w:cs="Times New Roman"/>
          <w:sz w:val="24"/>
          <w:szCs w:val="24"/>
        </w:rPr>
        <w:t xml:space="preserve"> </w:t>
      </w:r>
      <w:r w:rsidRPr="20D3C683" w:rsidR="00EA2075">
        <w:rPr>
          <w:rFonts w:ascii="Times New Roman" w:hAnsi="Times New Roman" w:eastAsia="Times New Roman" w:cs="Times New Roman"/>
          <w:sz w:val="24"/>
          <w:szCs w:val="24"/>
        </w:rPr>
        <w:t xml:space="preserve">are we given </w:t>
      </w:r>
      <w:r w:rsidRPr="20D3C683" w:rsidR="00AF26F1">
        <w:rPr>
          <w:rFonts w:ascii="Times New Roman" w:hAnsi="Times New Roman" w:eastAsia="Times New Roman" w:cs="Times New Roman"/>
          <w:sz w:val="24"/>
          <w:szCs w:val="24"/>
        </w:rPr>
        <w:t xml:space="preserve">enough support and guidance to promote </w:t>
      </w:r>
      <w:r w:rsidRPr="20D3C683" w:rsidR="00403053">
        <w:rPr>
          <w:rFonts w:ascii="Times New Roman" w:hAnsi="Times New Roman" w:eastAsia="Times New Roman" w:cs="Times New Roman"/>
          <w:sz w:val="24"/>
          <w:szCs w:val="24"/>
        </w:rPr>
        <w:t xml:space="preserve">an inclusive gender </w:t>
      </w:r>
      <w:r w:rsidRPr="20D3C683" w:rsidR="0049382B">
        <w:rPr>
          <w:rFonts w:ascii="Times New Roman" w:hAnsi="Times New Roman" w:eastAsia="Times New Roman" w:cs="Times New Roman"/>
          <w:sz w:val="24"/>
          <w:szCs w:val="24"/>
        </w:rPr>
        <w:t xml:space="preserve">equal environment within schools? </w:t>
      </w:r>
      <w:r w:rsidRPr="20D3C683" w:rsidR="725B5E09">
        <w:rPr>
          <w:rFonts w:ascii="Times New Roman" w:hAnsi="Times New Roman" w:eastAsia="Times New Roman" w:cs="Times New Roman"/>
          <w:sz w:val="24"/>
          <w:szCs w:val="24"/>
        </w:rPr>
        <w:t>The United Nations Educational, Scientific and Cultural Organisation (</w:t>
      </w:r>
      <w:r w:rsidRPr="20D3C683" w:rsidR="01FB0C72">
        <w:rPr>
          <w:rFonts w:ascii="Times New Roman" w:hAnsi="Times New Roman" w:eastAsia="Times New Roman" w:cs="Times New Roman"/>
          <w:sz w:val="24"/>
          <w:szCs w:val="24"/>
        </w:rPr>
        <w:t>2017</w:t>
      </w:r>
      <w:r w:rsidRPr="20D3C683" w:rsidR="725B5E09">
        <w:rPr>
          <w:rFonts w:ascii="Times New Roman" w:hAnsi="Times New Roman" w:eastAsia="Times New Roman" w:cs="Times New Roman"/>
          <w:sz w:val="24"/>
          <w:szCs w:val="24"/>
        </w:rPr>
        <w:t xml:space="preserve">) states that </w:t>
      </w:r>
      <w:bookmarkStart w:name="_Int_3D2lras4" w:id="1513933325"/>
      <w:r w:rsidRPr="20D3C683" w:rsidR="725B5E09">
        <w:rPr>
          <w:rFonts w:ascii="Times New Roman" w:hAnsi="Times New Roman" w:eastAsia="Times New Roman" w:cs="Times New Roman"/>
          <w:sz w:val="24"/>
          <w:szCs w:val="24"/>
        </w:rPr>
        <w:t>in order to</w:t>
      </w:r>
      <w:bookmarkEnd w:id="1513933325"/>
      <w:r w:rsidRPr="20D3C683" w:rsidR="725B5E09">
        <w:rPr>
          <w:rFonts w:ascii="Times New Roman" w:hAnsi="Times New Roman" w:eastAsia="Times New Roman" w:cs="Times New Roman"/>
          <w:sz w:val="24"/>
          <w:szCs w:val="24"/>
        </w:rPr>
        <w:t xml:space="preserve"> fully promote in</w:t>
      </w:r>
      <w:r w:rsidRPr="20D3C683" w:rsidR="53D97280">
        <w:rPr>
          <w:rFonts w:ascii="Times New Roman" w:hAnsi="Times New Roman" w:eastAsia="Times New Roman" w:cs="Times New Roman"/>
          <w:sz w:val="24"/>
          <w:szCs w:val="24"/>
        </w:rPr>
        <w:t>clusive gender</w:t>
      </w:r>
      <w:r w:rsidRPr="20D3C683" w:rsidR="3E05691F">
        <w:rPr>
          <w:rFonts w:ascii="Times New Roman" w:hAnsi="Times New Roman" w:eastAsia="Times New Roman" w:cs="Times New Roman"/>
          <w:sz w:val="24"/>
          <w:szCs w:val="24"/>
        </w:rPr>
        <w:t xml:space="preserve"> equality a</w:t>
      </w:r>
      <w:r w:rsidRPr="20D3C683" w:rsidR="53D97280">
        <w:rPr>
          <w:rFonts w:ascii="Times New Roman" w:hAnsi="Times New Roman" w:eastAsia="Times New Roman" w:cs="Times New Roman"/>
          <w:sz w:val="24"/>
          <w:szCs w:val="24"/>
        </w:rPr>
        <w:t xml:space="preserve"> setting require</w:t>
      </w:r>
      <w:r w:rsidRPr="20D3C683" w:rsidR="07D325B3">
        <w:rPr>
          <w:rFonts w:ascii="Times New Roman" w:hAnsi="Times New Roman" w:eastAsia="Times New Roman" w:cs="Times New Roman"/>
          <w:sz w:val="24"/>
          <w:szCs w:val="24"/>
        </w:rPr>
        <w:t>s</w:t>
      </w:r>
      <w:r w:rsidRPr="20D3C683" w:rsidR="53D97280">
        <w:rPr>
          <w:rFonts w:ascii="Times New Roman" w:hAnsi="Times New Roman" w:eastAsia="Times New Roman" w:cs="Times New Roman"/>
          <w:sz w:val="24"/>
          <w:szCs w:val="24"/>
        </w:rPr>
        <w:t xml:space="preserve"> materials and literature that are unbiased</w:t>
      </w:r>
      <w:r w:rsidRPr="20D3C683" w:rsidR="58FE95C1">
        <w:rPr>
          <w:rFonts w:ascii="Times New Roman" w:hAnsi="Times New Roman" w:eastAsia="Times New Roman" w:cs="Times New Roman"/>
          <w:sz w:val="24"/>
          <w:szCs w:val="24"/>
        </w:rPr>
        <w:t xml:space="preserve"> and promote </w:t>
      </w:r>
      <w:r w:rsidRPr="20D3C683" w:rsidR="3AE40CD2">
        <w:rPr>
          <w:rFonts w:ascii="Times New Roman" w:hAnsi="Times New Roman" w:eastAsia="Times New Roman" w:cs="Times New Roman"/>
          <w:sz w:val="24"/>
          <w:szCs w:val="24"/>
        </w:rPr>
        <w:t xml:space="preserve">gender responsiveness. It also </w:t>
      </w:r>
      <w:r w:rsidRPr="20D3C683" w:rsidR="3AE40CD2">
        <w:rPr>
          <w:rFonts w:ascii="Times New Roman" w:hAnsi="Times New Roman" w:eastAsia="Times New Roman" w:cs="Times New Roman"/>
          <w:sz w:val="24"/>
          <w:szCs w:val="24"/>
        </w:rPr>
        <w:t>states</w:t>
      </w:r>
      <w:r w:rsidRPr="20D3C683" w:rsidR="3AE40CD2">
        <w:rPr>
          <w:rFonts w:ascii="Times New Roman" w:hAnsi="Times New Roman" w:eastAsia="Times New Roman" w:cs="Times New Roman"/>
          <w:sz w:val="24"/>
          <w:szCs w:val="24"/>
        </w:rPr>
        <w:t xml:space="preserve"> that this </w:t>
      </w:r>
      <w:r w:rsidRPr="20D3C683" w:rsidR="3AE40CD2">
        <w:rPr>
          <w:rFonts w:ascii="Times New Roman" w:hAnsi="Times New Roman" w:eastAsia="Times New Roman" w:cs="Times New Roman"/>
          <w:sz w:val="24"/>
          <w:szCs w:val="24"/>
        </w:rPr>
        <w:t>perception</w:t>
      </w:r>
      <w:r w:rsidRPr="20D3C683" w:rsidR="3AE40CD2">
        <w:rPr>
          <w:rFonts w:ascii="Times New Roman" w:hAnsi="Times New Roman" w:eastAsia="Times New Roman" w:cs="Times New Roman"/>
          <w:sz w:val="24"/>
          <w:szCs w:val="24"/>
        </w:rPr>
        <w:t xml:space="preserve"> </w:t>
      </w:r>
      <w:r w:rsidRPr="20D3C683" w:rsidR="16D61BD4">
        <w:rPr>
          <w:rFonts w:ascii="Times New Roman" w:hAnsi="Times New Roman" w:eastAsia="Times New Roman" w:cs="Times New Roman"/>
          <w:sz w:val="24"/>
          <w:szCs w:val="24"/>
        </w:rPr>
        <w:t>using</w:t>
      </w:r>
      <w:r w:rsidRPr="20D3C683" w:rsidR="3AE40CD2">
        <w:rPr>
          <w:rFonts w:ascii="Times New Roman" w:hAnsi="Times New Roman" w:eastAsia="Times New Roman" w:cs="Times New Roman"/>
          <w:sz w:val="24"/>
          <w:szCs w:val="24"/>
        </w:rPr>
        <w:t xml:space="preserve"> media and texts can influence the way within which they </w:t>
      </w:r>
      <w:r w:rsidRPr="20D3C683" w:rsidR="011E25FD">
        <w:rPr>
          <w:rFonts w:ascii="Times New Roman" w:hAnsi="Times New Roman" w:eastAsia="Times New Roman" w:cs="Times New Roman"/>
          <w:sz w:val="24"/>
          <w:szCs w:val="24"/>
        </w:rPr>
        <w:t>perceive</w:t>
      </w:r>
      <w:r w:rsidRPr="20D3C683" w:rsidR="3AE40CD2">
        <w:rPr>
          <w:rFonts w:ascii="Times New Roman" w:hAnsi="Times New Roman" w:eastAsia="Times New Roman" w:cs="Times New Roman"/>
          <w:sz w:val="24"/>
          <w:szCs w:val="24"/>
        </w:rPr>
        <w:t xml:space="preserve"> t</w:t>
      </w:r>
      <w:r w:rsidRPr="20D3C683" w:rsidR="4D0575B1">
        <w:rPr>
          <w:rFonts w:ascii="Times New Roman" w:hAnsi="Times New Roman" w:eastAsia="Times New Roman" w:cs="Times New Roman"/>
          <w:sz w:val="24"/>
          <w:szCs w:val="24"/>
        </w:rPr>
        <w:t>hemselves internally and within society.</w:t>
      </w:r>
      <w:r w:rsidRPr="20D3C683" w:rsidR="2BD3992B">
        <w:rPr>
          <w:rFonts w:ascii="Times New Roman" w:hAnsi="Times New Roman" w:eastAsia="Times New Roman" w:cs="Times New Roman"/>
          <w:sz w:val="24"/>
          <w:szCs w:val="24"/>
        </w:rPr>
        <w:t xml:space="preserve"> Gender stereotypes that persist in the school environment reinforce gendered cultural roles (male and female) through the language used inside the classroom and textbooks, as well as through the differentiated treatment that boys and girls receive depending on their gender. All of which hinders the promotion of gender equality, some </w:t>
      </w:r>
      <w:r w:rsidRPr="20D3C683" w:rsidR="3202764E">
        <w:rPr>
          <w:rFonts w:ascii="Times New Roman" w:hAnsi="Times New Roman" w:eastAsia="Times New Roman" w:cs="Times New Roman"/>
          <w:sz w:val="24"/>
          <w:szCs w:val="24"/>
        </w:rPr>
        <w:t xml:space="preserve">scholars </w:t>
      </w:r>
      <w:r w:rsidRPr="20D3C683" w:rsidR="2BD3992B">
        <w:rPr>
          <w:rFonts w:ascii="Times New Roman" w:hAnsi="Times New Roman" w:eastAsia="Times New Roman" w:cs="Times New Roman"/>
          <w:sz w:val="24"/>
          <w:szCs w:val="24"/>
        </w:rPr>
        <w:t>consider it to be one of the main deficiencies in education</w:t>
      </w:r>
      <w:r w:rsidRPr="20D3C683" w:rsidR="7AE570F7">
        <w:rPr>
          <w:rFonts w:ascii="Times New Roman" w:hAnsi="Times New Roman" w:eastAsia="Times New Roman" w:cs="Times New Roman"/>
          <w:sz w:val="24"/>
          <w:szCs w:val="24"/>
        </w:rPr>
        <w:t xml:space="preserve"> (Simon, 2010 cited in </w:t>
      </w:r>
      <w:r w:rsidRPr="20D3C683" w:rsidR="7AE570F7">
        <w:rPr>
          <w:rFonts w:ascii="Times New Roman" w:hAnsi="Times New Roman" w:eastAsia="Times New Roman" w:cs="Times New Roman"/>
          <w:sz w:val="24"/>
          <w:szCs w:val="24"/>
        </w:rPr>
        <w:t>Aragonés</w:t>
      </w:r>
      <w:r w:rsidRPr="20D3C683" w:rsidR="7AE570F7">
        <w:rPr>
          <w:rFonts w:ascii="Times New Roman" w:hAnsi="Times New Roman" w:eastAsia="Times New Roman" w:cs="Times New Roman"/>
          <w:sz w:val="24"/>
          <w:szCs w:val="24"/>
        </w:rPr>
        <w:t>-González, 2020).</w:t>
      </w:r>
      <w:r w:rsidRPr="20D3C683" w:rsidR="1499293C">
        <w:rPr>
          <w:rFonts w:ascii="Times New Roman" w:hAnsi="Times New Roman" w:eastAsia="Times New Roman" w:cs="Times New Roman"/>
          <w:sz w:val="24"/>
          <w:szCs w:val="24"/>
        </w:rPr>
        <w:t xml:space="preserve">Welcoming Schools (No Date) also suggests that </w:t>
      </w:r>
      <w:r w:rsidRPr="20D3C683" w:rsidR="1C4EE494">
        <w:rPr>
          <w:rFonts w:ascii="Times New Roman" w:hAnsi="Times New Roman" w:eastAsia="Times New Roman" w:cs="Times New Roman"/>
          <w:sz w:val="24"/>
          <w:szCs w:val="24"/>
        </w:rPr>
        <w:t xml:space="preserve">the use of encouraging children to </w:t>
      </w:r>
      <w:r w:rsidRPr="20D3C683" w:rsidR="0E4AC929">
        <w:rPr>
          <w:rFonts w:ascii="Times New Roman" w:hAnsi="Times New Roman" w:eastAsia="Times New Roman" w:cs="Times New Roman"/>
          <w:sz w:val="24"/>
          <w:szCs w:val="24"/>
        </w:rPr>
        <w:t>actively</w:t>
      </w:r>
      <w:r w:rsidRPr="20D3C683" w:rsidR="1C4EE494">
        <w:rPr>
          <w:rFonts w:ascii="Times New Roman" w:hAnsi="Times New Roman" w:eastAsia="Times New Roman" w:cs="Times New Roman"/>
          <w:sz w:val="24"/>
          <w:szCs w:val="24"/>
        </w:rPr>
        <w:t xml:space="preserve"> examine representations of </w:t>
      </w:r>
      <w:r w:rsidRPr="20D3C683" w:rsidR="1B59FC50">
        <w:rPr>
          <w:rFonts w:ascii="Times New Roman" w:hAnsi="Times New Roman" w:eastAsia="Times New Roman" w:cs="Times New Roman"/>
          <w:sz w:val="24"/>
          <w:szCs w:val="24"/>
        </w:rPr>
        <w:t>stereotypes</w:t>
      </w:r>
      <w:r w:rsidRPr="20D3C683" w:rsidR="1C4EE494">
        <w:rPr>
          <w:rFonts w:ascii="Times New Roman" w:hAnsi="Times New Roman" w:eastAsia="Times New Roman" w:cs="Times New Roman"/>
          <w:sz w:val="24"/>
          <w:szCs w:val="24"/>
        </w:rPr>
        <w:t xml:space="preserve"> with </w:t>
      </w:r>
      <w:r w:rsidRPr="20D3C683" w:rsidR="5424CEAD">
        <w:rPr>
          <w:rFonts w:ascii="Times New Roman" w:hAnsi="Times New Roman" w:eastAsia="Times New Roman" w:cs="Times New Roman"/>
          <w:sz w:val="24"/>
          <w:szCs w:val="24"/>
        </w:rPr>
        <w:t>literature</w:t>
      </w:r>
      <w:r w:rsidRPr="20D3C683" w:rsidR="1C4EE494">
        <w:rPr>
          <w:rFonts w:ascii="Times New Roman" w:hAnsi="Times New Roman" w:eastAsia="Times New Roman" w:cs="Times New Roman"/>
          <w:sz w:val="24"/>
          <w:szCs w:val="24"/>
        </w:rPr>
        <w:t xml:space="preserve">, media, and toys </w:t>
      </w:r>
      <w:r w:rsidRPr="20D3C683" w:rsidR="760E70CD">
        <w:rPr>
          <w:rFonts w:ascii="Times New Roman" w:hAnsi="Times New Roman" w:eastAsia="Times New Roman" w:cs="Times New Roman"/>
          <w:sz w:val="24"/>
          <w:szCs w:val="24"/>
        </w:rPr>
        <w:t xml:space="preserve">provides an understanding and appreciation of each other as individuals. </w:t>
      </w:r>
      <w:r w:rsidRPr="20D3C683" w:rsidR="432D6FD5">
        <w:rPr>
          <w:rFonts w:ascii="Times New Roman" w:hAnsi="Times New Roman" w:eastAsia="Times New Roman" w:cs="Times New Roman"/>
          <w:sz w:val="24"/>
          <w:szCs w:val="24"/>
        </w:rPr>
        <w:t xml:space="preserve">Stonewall (No Date) suggests </w:t>
      </w:r>
      <w:r w:rsidRPr="20D3C683" w:rsidR="507EE4C9">
        <w:rPr>
          <w:rFonts w:ascii="Times New Roman" w:hAnsi="Times New Roman" w:eastAsia="Times New Roman" w:cs="Times New Roman"/>
          <w:sz w:val="24"/>
          <w:szCs w:val="24"/>
        </w:rPr>
        <w:t>several</w:t>
      </w:r>
      <w:r w:rsidRPr="20D3C683" w:rsidR="432D6FD5">
        <w:rPr>
          <w:rFonts w:ascii="Times New Roman" w:hAnsi="Times New Roman" w:eastAsia="Times New Roman" w:cs="Times New Roman"/>
          <w:sz w:val="24"/>
          <w:szCs w:val="24"/>
        </w:rPr>
        <w:t xml:space="preserve"> LGBTQ+ inclusive books </w:t>
      </w:r>
      <w:r w:rsidRPr="20D3C683" w:rsidR="0E6A04C9">
        <w:rPr>
          <w:rFonts w:ascii="Times New Roman" w:hAnsi="Times New Roman" w:eastAsia="Times New Roman" w:cs="Times New Roman"/>
          <w:sz w:val="24"/>
          <w:szCs w:val="24"/>
        </w:rPr>
        <w:t>to support challenging gender stereotypes in</w:t>
      </w:r>
      <w:r w:rsidRPr="20D3C683" w:rsidR="432D6FD5">
        <w:rPr>
          <w:rFonts w:ascii="Times New Roman" w:hAnsi="Times New Roman" w:eastAsia="Times New Roman" w:cs="Times New Roman"/>
          <w:sz w:val="24"/>
          <w:szCs w:val="24"/>
        </w:rPr>
        <w:t xml:space="preserve"> the early years including, ‘</w:t>
      </w:r>
      <w:r w:rsidRPr="20D3C683" w:rsidR="25338FED">
        <w:rPr>
          <w:rFonts w:ascii="Times New Roman" w:hAnsi="Times New Roman" w:eastAsia="Times New Roman" w:cs="Times New Roman"/>
          <w:sz w:val="24"/>
          <w:szCs w:val="24"/>
        </w:rPr>
        <w:t>Girls can do anything</w:t>
      </w:r>
      <w:r w:rsidRPr="20D3C683" w:rsidR="46D2E38A">
        <w:rPr>
          <w:rFonts w:ascii="Times New Roman" w:hAnsi="Times New Roman" w:eastAsia="Times New Roman" w:cs="Times New Roman"/>
          <w:sz w:val="24"/>
          <w:szCs w:val="24"/>
        </w:rPr>
        <w:t>,’</w:t>
      </w:r>
      <w:r w:rsidRPr="20D3C683" w:rsidR="25338FED">
        <w:rPr>
          <w:rFonts w:ascii="Times New Roman" w:hAnsi="Times New Roman" w:eastAsia="Times New Roman" w:cs="Times New Roman"/>
          <w:sz w:val="24"/>
          <w:szCs w:val="24"/>
        </w:rPr>
        <w:t xml:space="preserve"> and ‘Jacob’s New Dress</w:t>
      </w:r>
      <w:r w:rsidRPr="20D3C683" w:rsidR="3BDF9696">
        <w:rPr>
          <w:rFonts w:ascii="Times New Roman" w:hAnsi="Times New Roman" w:eastAsia="Times New Roman" w:cs="Times New Roman"/>
          <w:sz w:val="24"/>
          <w:szCs w:val="24"/>
        </w:rPr>
        <w:t>.’</w:t>
      </w:r>
      <w:r w:rsidRPr="20D3C683" w:rsidR="09BDD90D">
        <w:rPr>
          <w:rFonts w:ascii="Times New Roman" w:hAnsi="Times New Roman" w:eastAsia="Times New Roman" w:cs="Times New Roman"/>
          <w:sz w:val="24"/>
          <w:szCs w:val="24"/>
        </w:rPr>
        <w:t xml:space="preserve"> </w:t>
      </w:r>
      <w:r w:rsidRPr="20D3C683" w:rsidR="5AFFE967">
        <w:rPr>
          <w:rFonts w:ascii="Times New Roman" w:hAnsi="Times New Roman" w:eastAsia="Times New Roman" w:cs="Times New Roman"/>
          <w:sz w:val="24"/>
          <w:szCs w:val="24"/>
        </w:rPr>
        <w:t xml:space="preserve">Let toys be toys (No Date) states that practitioner challenging gender stereotypes can also be </w:t>
      </w:r>
      <w:r w:rsidRPr="20D3C683" w:rsidR="5049AB45">
        <w:rPr>
          <w:rFonts w:ascii="Times New Roman" w:hAnsi="Times New Roman" w:eastAsia="Times New Roman" w:cs="Times New Roman"/>
          <w:sz w:val="24"/>
          <w:szCs w:val="24"/>
        </w:rPr>
        <w:t xml:space="preserve">beneficial in providing a role model for questioning </w:t>
      </w:r>
      <w:r w:rsidRPr="20D3C683" w:rsidR="32EA611F">
        <w:rPr>
          <w:rFonts w:ascii="Times New Roman" w:hAnsi="Times New Roman" w:eastAsia="Times New Roman" w:cs="Times New Roman"/>
          <w:sz w:val="24"/>
          <w:szCs w:val="24"/>
        </w:rPr>
        <w:t>ideas of gender discrimination. For example, if a boy were to say ‘ boys do</w:t>
      </w:r>
      <w:r w:rsidRPr="20D3C683" w:rsidR="4E5A6110">
        <w:rPr>
          <w:rFonts w:ascii="Times New Roman" w:hAnsi="Times New Roman" w:eastAsia="Times New Roman" w:cs="Times New Roman"/>
          <w:sz w:val="24"/>
          <w:szCs w:val="24"/>
        </w:rPr>
        <w:t xml:space="preserve"> not wear pink’</w:t>
      </w:r>
      <w:r w:rsidRPr="20D3C683" w:rsidR="7B17CE9D">
        <w:rPr>
          <w:rFonts w:ascii="Times New Roman" w:hAnsi="Times New Roman" w:eastAsia="Times New Roman" w:cs="Times New Roman"/>
          <w:sz w:val="24"/>
          <w:szCs w:val="24"/>
        </w:rPr>
        <w:t>,</w:t>
      </w:r>
      <w:r w:rsidRPr="20D3C683" w:rsidR="4E5A6110">
        <w:rPr>
          <w:rFonts w:ascii="Times New Roman" w:hAnsi="Times New Roman" w:eastAsia="Times New Roman" w:cs="Times New Roman"/>
          <w:sz w:val="24"/>
          <w:szCs w:val="24"/>
        </w:rPr>
        <w:t xml:space="preserve"> the practitioner could respond with, ‘why not Ken does in the film Barbie’ or if a girl were</w:t>
      </w:r>
      <w:r w:rsidRPr="20D3C683" w:rsidR="4E58EB9D">
        <w:rPr>
          <w:rFonts w:ascii="Times New Roman" w:hAnsi="Times New Roman" w:eastAsia="Times New Roman" w:cs="Times New Roman"/>
          <w:sz w:val="24"/>
          <w:szCs w:val="24"/>
        </w:rPr>
        <w:t xml:space="preserve"> to say, ‘boys </w:t>
      </w:r>
      <w:r w:rsidRPr="20D3C683" w:rsidR="452F53D3">
        <w:rPr>
          <w:rFonts w:ascii="Times New Roman" w:hAnsi="Times New Roman" w:eastAsia="Times New Roman" w:cs="Times New Roman"/>
          <w:sz w:val="24"/>
          <w:szCs w:val="24"/>
        </w:rPr>
        <w:t>cannot</w:t>
      </w:r>
      <w:r w:rsidRPr="20D3C683" w:rsidR="4E58EB9D">
        <w:rPr>
          <w:rFonts w:ascii="Times New Roman" w:hAnsi="Times New Roman" w:eastAsia="Times New Roman" w:cs="Times New Roman"/>
          <w:sz w:val="24"/>
          <w:szCs w:val="24"/>
        </w:rPr>
        <w:t xml:space="preserve"> play netball’ a response could be, ‘ it</w:t>
      </w:r>
      <w:r w:rsidRPr="20D3C683" w:rsidR="7C31910C">
        <w:rPr>
          <w:rFonts w:ascii="Times New Roman" w:hAnsi="Times New Roman" w:eastAsia="Times New Roman" w:cs="Times New Roman"/>
          <w:sz w:val="24"/>
          <w:szCs w:val="24"/>
        </w:rPr>
        <w:t xml:space="preserve"> is very similar to basketball, so why not?’. These also offer</w:t>
      </w:r>
      <w:r w:rsidRPr="20D3C683" w:rsidR="4D484313">
        <w:rPr>
          <w:rFonts w:ascii="Times New Roman" w:hAnsi="Times New Roman" w:eastAsia="Times New Roman" w:cs="Times New Roman"/>
          <w:sz w:val="24"/>
          <w:szCs w:val="24"/>
        </w:rPr>
        <w:t xml:space="preserve"> an</w:t>
      </w:r>
      <w:r w:rsidRPr="20D3C683" w:rsidR="7C31910C">
        <w:rPr>
          <w:rFonts w:ascii="Times New Roman" w:hAnsi="Times New Roman" w:eastAsia="Times New Roman" w:cs="Times New Roman"/>
          <w:sz w:val="24"/>
          <w:szCs w:val="24"/>
        </w:rPr>
        <w:t xml:space="preserve"> </w:t>
      </w:r>
      <w:r w:rsidRPr="20D3C683" w:rsidR="08A0BA20">
        <w:rPr>
          <w:rFonts w:ascii="Times New Roman" w:hAnsi="Times New Roman" w:eastAsia="Times New Roman" w:cs="Times New Roman"/>
          <w:sz w:val="24"/>
          <w:szCs w:val="24"/>
        </w:rPr>
        <w:t>opportunity</w:t>
      </w:r>
      <w:r w:rsidRPr="20D3C683" w:rsidR="7C31910C">
        <w:rPr>
          <w:rFonts w:ascii="Times New Roman" w:hAnsi="Times New Roman" w:eastAsia="Times New Roman" w:cs="Times New Roman"/>
          <w:sz w:val="24"/>
          <w:szCs w:val="24"/>
        </w:rPr>
        <w:t xml:space="preserve"> for open discussions </w:t>
      </w:r>
      <w:r w:rsidRPr="20D3C683" w:rsidR="1418B08F">
        <w:rPr>
          <w:rFonts w:ascii="Times New Roman" w:hAnsi="Times New Roman" w:eastAsia="Times New Roman" w:cs="Times New Roman"/>
          <w:sz w:val="24"/>
          <w:szCs w:val="24"/>
        </w:rPr>
        <w:t xml:space="preserve">and learning. </w:t>
      </w:r>
      <w:r w:rsidRPr="20D3C683" w:rsidR="09BDD90D">
        <w:rPr>
          <w:rFonts w:ascii="Times New Roman" w:hAnsi="Times New Roman" w:eastAsia="Times New Roman" w:cs="Times New Roman"/>
          <w:sz w:val="24"/>
          <w:szCs w:val="24"/>
        </w:rPr>
        <w:t>Ainscow</w:t>
      </w:r>
      <w:r w:rsidRPr="20D3C683" w:rsidR="09BDD90D">
        <w:rPr>
          <w:rFonts w:ascii="Times New Roman" w:hAnsi="Times New Roman" w:eastAsia="Times New Roman" w:cs="Times New Roman"/>
          <w:sz w:val="24"/>
          <w:szCs w:val="24"/>
        </w:rPr>
        <w:t xml:space="preserve"> (2005) states that </w:t>
      </w:r>
      <w:r w:rsidRPr="20D3C683" w:rsidR="00AF14EB">
        <w:rPr>
          <w:rFonts w:ascii="Times New Roman" w:hAnsi="Times New Roman" w:eastAsia="Times New Roman" w:cs="Times New Roman"/>
          <w:sz w:val="24"/>
          <w:szCs w:val="24"/>
        </w:rPr>
        <w:t>to</w:t>
      </w:r>
      <w:r w:rsidRPr="20D3C683" w:rsidR="09BDD90D">
        <w:rPr>
          <w:rFonts w:ascii="Times New Roman" w:hAnsi="Times New Roman" w:eastAsia="Times New Roman" w:cs="Times New Roman"/>
          <w:sz w:val="24"/>
          <w:szCs w:val="24"/>
        </w:rPr>
        <w:t xml:space="preserve"> influence current practices within </w:t>
      </w:r>
      <w:r w:rsidRPr="20D3C683" w:rsidR="76F29101">
        <w:rPr>
          <w:rFonts w:ascii="Times New Roman" w:hAnsi="Times New Roman" w:eastAsia="Times New Roman" w:cs="Times New Roman"/>
          <w:sz w:val="24"/>
          <w:szCs w:val="24"/>
        </w:rPr>
        <w:t>school's</w:t>
      </w:r>
      <w:r w:rsidRPr="20D3C683" w:rsidR="09BDD90D">
        <w:rPr>
          <w:rFonts w:ascii="Times New Roman" w:hAnsi="Times New Roman" w:eastAsia="Times New Roman" w:cs="Times New Roman"/>
          <w:sz w:val="24"/>
          <w:szCs w:val="24"/>
        </w:rPr>
        <w:t xml:space="preserve"> barriers </w:t>
      </w:r>
      <w:r w:rsidRPr="20D3C683" w:rsidR="499DA18A">
        <w:rPr>
          <w:rFonts w:ascii="Times New Roman" w:hAnsi="Times New Roman" w:eastAsia="Times New Roman" w:cs="Times New Roman"/>
          <w:sz w:val="24"/>
          <w:szCs w:val="24"/>
        </w:rPr>
        <w:t>that exist promoting the use of gender stereotypes need to be changed.</w:t>
      </w:r>
      <w:r w:rsidRPr="20D3C683" w:rsidR="24830608">
        <w:rPr>
          <w:rFonts w:ascii="Times New Roman" w:hAnsi="Times New Roman" w:eastAsia="Times New Roman" w:cs="Times New Roman"/>
          <w:sz w:val="24"/>
          <w:szCs w:val="24"/>
        </w:rPr>
        <w:t xml:space="preserve"> </w:t>
      </w:r>
      <w:r w:rsidRPr="20D3C683" w:rsidR="674EF3A6">
        <w:rPr>
          <w:rFonts w:ascii="Times New Roman" w:hAnsi="Times New Roman" w:eastAsia="Times New Roman" w:cs="Times New Roman"/>
          <w:sz w:val="24"/>
          <w:szCs w:val="24"/>
        </w:rPr>
        <w:t xml:space="preserve">The effects of heteronormativity in early childhood are </w:t>
      </w:r>
      <w:r w:rsidRPr="20D3C683" w:rsidR="674EF3A6">
        <w:rPr>
          <w:rFonts w:ascii="Times New Roman" w:hAnsi="Times New Roman" w:eastAsia="Times New Roman" w:cs="Times New Roman"/>
          <w:sz w:val="24"/>
          <w:szCs w:val="24"/>
        </w:rPr>
        <w:t>evident</w:t>
      </w:r>
      <w:r w:rsidRPr="20D3C683" w:rsidR="674EF3A6">
        <w:rPr>
          <w:rFonts w:ascii="Times New Roman" w:hAnsi="Times New Roman" w:eastAsia="Times New Roman" w:cs="Times New Roman"/>
          <w:sz w:val="24"/>
          <w:szCs w:val="24"/>
        </w:rPr>
        <w:t xml:space="preserve"> in the ways that girls and boys are expected to play, dress, and behave in</w:t>
      </w:r>
      <w:r w:rsidRPr="20D3C683" w:rsidR="5DF3DE26">
        <w:rPr>
          <w:rFonts w:ascii="Times New Roman" w:hAnsi="Times New Roman" w:eastAsia="Times New Roman" w:cs="Times New Roman"/>
          <w:sz w:val="24"/>
          <w:szCs w:val="24"/>
        </w:rPr>
        <w:t xml:space="preserve"> gender specific</w:t>
      </w:r>
      <w:r w:rsidRPr="20D3C683" w:rsidR="674EF3A6">
        <w:rPr>
          <w:rFonts w:ascii="Times New Roman" w:hAnsi="Times New Roman" w:eastAsia="Times New Roman" w:cs="Times New Roman"/>
          <w:sz w:val="24"/>
          <w:szCs w:val="24"/>
        </w:rPr>
        <w:t xml:space="preserve"> ways by society, either openly or implicitly. For instance, when boys </w:t>
      </w:r>
      <w:r w:rsidRPr="20D3C683" w:rsidR="674EF3A6">
        <w:rPr>
          <w:rFonts w:ascii="Times New Roman" w:hAnsi="Times New Roman" w:eastAsia="Times New Roman" w:cs="Times New Roman"/>
          <w:sz w:val="24"/>
          <w:szCs w:val="24"/>
        </w:rPr>
        <w:t>are required to</w:t>
      </w:r>
      <w:r w:rsidRPr="20D3C683" w:rsidR="674EF3A6">
        <w:rPr>
          <w:rFonts w:ascii="Times New Roman" w:hAnsi="Times New Roman" w:eastAsia="Times New Roman" w:cs="Times New Roman"/>
          <w:sz w:val="24"/>
          <w:szCs w:val="24"/>
        </w:rPr>
        <w:t xml:space="preserve"> engage in rough </w:t>
      </w:r>
      <w:r w:rsidRPr="20D3C683" w:rsidR="67AC9D2C">
        <w:rPr>
          <w:rFonts w:ascii="Times New Roman" w:hAnsi="Times New Roman" w:eastAsia="Times New Roman" w:cs="Times New Roman"/>
          <w:sz w:val="24"/>
          <w:szCs w:val="24"/>
        </w:rPr>
        <w:t xml:space="preserve">play </w:t>
      </w:r>
      <w:r w:rsidRPr="20D3C683" w:rsidR="674EF3A6">
        <w:rPr>
          <w:rFonts w:ascii="Times New Roman" w:hAnsi="Times New Roman" w:eastAsia="Times New Roman" w:cs="Times New Roman"/>
          <w:sz w:val="24"/>
          <w:szCs w:val="24"/>
        </w:rPr>
        <w:t>while girls are given dolls to take care of</w:t>
      </w:r>
      <w:r w:rsidRPr="20D3C683" w:rsidR="616B674E">
        <w:rPr>
          <w:rFonts w:ascii="Times New Roman" w:hAnsi="Times New Roman" w:eastAsia="Times New Roman" w:cs="Times New Roman"/>
          <w:sz w:val="24"/>
          <w:szCs w:val="24"/>
        </w:rPr>
        <w:t xml:space="preserve">. Therefore, in the early years, achieving equity and social justice </w:t>
      </w:r>
      <w:r w:rsidRPr="20D3C683" w:rsidR="616B674E">
        <w:rPr>
          <w:rFonts w:ascii="Times New Roman" w:hAnsi="Times New Roman" w:eastAsia="Times New Roman" w:cs="Times New Roman"/>
          <w:sz w:val="24"/>
          <w:szCs w:val="24"/>
        </w:rPr>
        <w:t>requires</w:t>
      </w:r>
      <w:r w:rsidRPr="20D3C683" w:rsidR="616B674E">
        <w:rPr>
          <w:rFonts w:ascii="Times New Roman" w:hAnsi="Times New Roman" w:eastAsia="Times New Roman" w:cs="Times New Roman"/>
          <w:sz w:val="24"/>
          <w:szCs w:val="24"/>
        </w:rPr>
        <w:t xml:space="preserve"> unlearning behaviours </w:t>
      </w:r>
      <w:r w:rsidRPr="20D3C683" w:rsidR="616B674E">
        <w:rPr>
          <w:rFonts w:ascii="Times New Roman" w:hAnsi="Times New Roman" w:eastAsia="Times New Roman" w:cs="Times New Roman"/>
          <w:sz w:val="24"/>
          <w:szCs w:val="24"/>
        </w:rPr>
        <w:t>estab</w:t>
      </w:r>
      <w:r w:rsidRPr="20D3C683" w:rsidR="510D1115">
        <w:rPr>
          <w:rFonts w:ascii="Times New Roman" w:hAnsi="Times New Roman" w:eastAsia="Times New Roman" w:cs="Times New Roman"/>
          <w:sz w:val="24"/>
          <w:szCs w:val="24"/>
        </w:rPr>
        <w:t>lished</w:t>
      </w:r>
      <w:r w:rsidRPr="20D3C683" w:rsidR="510D1115">
        <w:rPr>
          <w:rFonts w:ascii="Times New Roman" w:hAnsi="Times New Roman" w:eastAsia="Times New Roman" w:cs="Times New Roman"/>
          <w:sz w:val="24"/>
          <w:szCs w:val="24"/>
        </w:rPr>
        <w:t xml:space="preserve"> of</w:t>
      </w:r>
      <w:r w:rsidRPr="20D3C683" w:rsidR="616B674E">
        <w:rPr>
          <w:rFonts w:ascii="Times New Roman" w:hAnsi="Times New Roman" w:eastAsia="Times New Roman" w:cs="Times New Roman"/>
          <w:sz w:val="24"/>
          <w:szCs w:val="24"/>
        </w:rPr>
        <w:t xml:space="preserve"> heteronormativity.</w:t>
      </w:r>
      <w:r w:rsidRPr="20D3C683" w:rsidR="674EF3A6">
        <w:rPr>
          <w:rFonts w:ascii="Times New Roman" w:hAnsi="Times New Roman" w:eastAsia="Times New Roman" w:cs="Times New Roman"/>
          <w:sz w:val="24"/>
          <w:szCs w:val="24"/>
        </w:rPr>
        <w:t xml:space="preserve"> </w:t>
      </w:r>
      <w:r w:rsidRPr="20D3C683" w:rsidR="768A6EE9">
        <w:rPr>
          <w:rFonts w:ascii="Times New Roman" w:hAnsi="Times New Roman" w:eastAsia="Times New Roman" w:cs="Times New Roman"/>
          <w:sz w:val="24"/>
          <w:szCs w:val="24"/>
        </w:rPr>
        <w:t xml:space="preserve">Encouraging children to explore and challenge the moving forward toward an inclusive practice </w:t>
      </w:r>
      <w:r w:rsidRPr="20D3C683" w:rsidR="24830608">
        <w:rPr>
          <w:rFonts w:ascii="Times New Roman" w:hAnsi="Times New Roman" w:eastAsia="Times New Roman" w:cs="Times New Roman"/>
          <w:sz w:val="24"/>
          <w:szCs w:val="24"/>
        </w:rPr>
        <w:t>(</w:t>
      </w:r>
      <w:r w:rsidRPr="20D3C683" w:rsidR="24830608">
        <w:rPr>
          <w:rFonts w:ascii="Times New Roman" w:hAnsi="Times New Roman" w:eastAsia="Times New Roman" w:cs="Times New Roman"/>
          <w:sz w:val="24"/>
          <w:szCs w:val="24"/>
        </w:rPr>
        <w:t>Benham</w:t>
      </w:r>
      <w:r w:rsidRPr="20D3C683" w:rsidR="24830608">
        <w:rPr>
          <w:rFonts w:ascii="Times New Roman" w:hAnsi="Times New Roman" w:eastAsia="Times New Roman" w:cs="Times New Roman"/>
          <w:sz w:val="24"/>
          <w:szCs w:val="24"/>
        </w:rPr>
        <w:t xml:space="preserve"> and </w:t>
      </w:r>
      <w:r w:rsidRPr="20D3C683" w:rsidR="24830608">
        <w:rPr>
          <w:rFonts w:ascii="Times New Roman" w:hAnsi="Times New Roman" w:eastAsia="Times New Roman" w:cs="Times New Roman"/>
          <w:sz w:val="24"/>
          <w:szCs w:val="24"/>
        </w:rPr>
        <w:t>Tembo</w:t>
      </w:r>
      <w:r w:rsidRPr="20D3C683" w:rsidR="24830608">
        <w:rPr>
          <w:rFonts w:ascii="Times New Roman" w:hAnsi="Times New Roman" w:eastAsia="Times New Roman" w:cs="Times New Roman"/>
          <w:sz w:val="24"/>
          <w:szCs w:val="24"/>
        </w:rPr>
        <w:t>, 2022)</w:t>
      </w:r>
      <w:r w:rsidRPr="20D3C683" w:rsidR="612334D6">
        <w:rPr>
          <w:rFonts w:ascii="Times New Roman" w:hAnsi="Times New Roman" w:eastAsia="Times New Roman" w:cs="Times New Roman"/>
          <w:sz w:val="24"/>
          <w:szCs w:val="24"/>
        </w:rPr>
        <w:t xml:space="preserve">. </w:t>
      </w:r>
      <w:r w:rsidRPr="20D3C683" w:rsidR="78A76BF0">
        <w:rPr>
          <w:rFonts w:ascii="Times New Roman" w:hAnsi="Times New Roman" w:eastAsia="Times New Roman" w:cs="Times New Roman"/>
          <w:sz w:val="24"/>
          <w:szCs w:val="24"/>
        </w:rPr>
        <w:t>Simon (20</w:t>
      </w:r>
      <w:r w:rsidRPr="20D3C683" w:rsidR="59DA30EC">
        <w:rPr>
          <w:rFonts w:ascii="Times New Roman" w:hAnsi="Times New Roman" w:eastAsia="Times New Roman" w:cs="Times New Roman"/>
          <w:sz w:val="24"/>
          <w:szCs w:val="24"/>
        </w:rPr>
        <w:t>00</w:t>
      </w:r>
      <w:r w:rsidRPr="20D3C683" w:rsidR="78A76BF0">
        <w:rPr>
          <w:rFonts w:ascii="Times New Roman" w:hAnsi="Times New Roman" w:eastAsia="Times New Roman" w:cs="Times New Roman"/>
          <w:sz w:val="24"/>
          <w:szCs w:val="24"/>
        </w:rPr>
        <w:t>)</w:t>
      </w:r>
      <w:r w:rsidRPr="20D3C683" w:rsidR="2F6CE2C2">
        <w:rPr>
          <w:rFonts w:ascii="Times New Roman" w:hAnsi="Times New Roman" w:eastAsia="Times New Roman" w:cs="Times New Roman"/>
          <w:sz w:val="24"/>
          <w:szCs w:val="24"/>
        </w:rPr>
        <w:t xml:space="preserve"> cited in </w:t>
      </w:r>
      <w:r w:rsidRPr="20D3C683" w:rsidR="2F6CE2C2">
        <w:rPr>
          <w:rFonts w:ascii="Times New Roman" w:hAnsi="Times New Roman" w:eastAsia="Times New Roman" w:cs="Times New Roman"/>
          <w:sz w:val="24"/>
          <w:szCs w:val="24"/>
        </w:rPr>
        <w:t>Aragonés</w:t>
      </w:r>
      <w:r w:rsidRPr="20D3C683" w:rsidR="2F6CE2C2">
        <w:rPr>
          <w:rFonts w:ascii="Times New Roman" w:hAnsi="Times New Roman" w:eastAsia="Times New Roman" w:cs="Times New Roman"/>
          <w:sz w:val="24"/>
          <w:szCs w:val="24"/>
        </w:rPr>
        <w:t>-González (2020)</w:t>
      </w:r>
      <w:r w:rsidRPr="20D3C683" w:rsidR="78A76BF0">
        <w:rPr>
          <w:rFonts w:ascii="Times New Roman" w:hAnsi="Times New Roman" w:eastAsia="Times New Roman" w:cs="Times New Roman"/>
          <w:sz w:val="24"/>
          <w:szCs w:val="24"/>
        </w:rPr>
        <w:t xml:space="preserve"> also confirms that</w:t>
      </w:r>
      <w:r w:rsidRPr="20D3C683" w:rsidR="25E28C26">
        <w:rPr>
          <w:rFonts w:ascii="Times New Roman" w:hAnsi="Times New Roman" w:eastAsia="Times New Roman" w:cs="Times New Roman"/>
          <w:sz w:val="24"/>
          <w:szCs w:val="24"/>
        </w:rPr>
        <w:t xml:space="preserve"> gender discrepancies are a result of the dominant views of society being replicated and transmitted in the school environment, which is the primary socialisation agent</w:t>
      </w:r>
      <w:r w:rsidRPr="20D3C683" w:rsidR="5A997CFE">
        <w:rPr>
          <w:rFonts w:ascii="Times New Roman" w:hAnsi="Times New Roman" w:eastAsia="Times New Roman" w:cs="Times New Roman"/>
          <w:sz w:val="24"/>
          <w:szCs w:val="24"/>
        </w:rPr>
        <w:t>.</w:t>
      </w:r>
      <w:r w:rsidRPr="20D3C683" w:rsidR="502EE585">
        <w:rPr>
          <w:rFonts w:ascii="Times New Roman" w:hAnsi="Times New Roman" w:eastAsia="Times New Roman" w:cs="Times New Roman"/>
          <w:sz w:val="24"/>
          <w:szCs w:val="24"/>
        </w:rPr>
        <w:t xml:space="preserve"> </w:t>
      </w:r>
      <w:r w:rsidRPr="20D3C683" w:rsidR="580A73A5">
        <w:rPr>
          <w:rFonts w:ascii="Times New Roman" w:hAnsi="Times New Roman" w:eastAsia="Times New Roman" w:cs="Times New Roman"/>
          <w:sz w:val="24"/>
          <w:szCs w:val="24"/>
        </w:rPr>
        <w:t>Ainscow</w:t>
      </w:r>
      <w:r w:rsidRPr="20D3C683" w:rsidR="580A73A5">
        <w:rPr>
          <w:rFonts w:ascii="Times New Roman" w:hAnsi="Times New Roman" w:eastAsia="Times New Roman" w:cs="Times New Roman"/>
          <w:sz w:val="24"/>
          <w:szCs w:val="24"/>
        </w:rPr>
        <w:t xml:space="preserve"> (2020) also suggests that from the World Forum on Education in May 2015 </w:t>
      </w:r>
      <w:r w:rsidRPr="20D3C683" w:rsidR="0AB7C8A5">
        <w:rPr>
          <w:rFonts w:ascii="Times New Roman" w:hAnsi="Times New Roman" w:eastAsia="Times New Roman" w:cs="Times New Roman"/>
          <w:sz w:val="24"/>
          <w:szCs w:val="24"/>
        </w:rPr>
        <w:t>and the UNESCO publication of the Education 2030 Framework for Action</w:t>
      </w:r>
      <w:r w:rsidRPr="20D3C683" w:rsidR="7CCEFBA4">
        <w:rPr>
          <w:rFonts w:ascii="Times New Roman" w:hAnsi="Times New Roman" w:eastAsia="Times New Roman" w:cs="Times New Roman"/>
          <w:sz w:val="24"/>
          <w:szCs w:val="24"/>
        </w:rPr>
        <w:t xml:space="preserve"> highlights equity and inclusion as the cornerstones of high-quality education. Additionally, it emphasises how important it is to address inequities and inequalities in access, participation, and learning outcomes, as well as all types of exclusion and marginalisation within education. </w:t>
      </w:r>
    </w:p>
    <w:p w:rsidR="20D3C683" w:rsidP="20D3C683" w:rsidRDefault="20D3C683" w14:paraId="2F765C79" w14:textId="552404DF">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4A8D7E96" w14:textId="67AAD2A2">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378A25AC" w14:textId="7610ACBA">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4DD9A306" w14:textId="78EA3FD5">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021E4856" w14:textId="11A119E2">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243473B1" w14:textId="62E22FC7">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577A7CF4" w14:textId="5DB4247E">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174E58BA" w14:textId="555D6B86">
      <w:pPr>
        <w:pStyle w:val="Normal"/>
        <w:spacing w:after="0" w:afterAutospacing="off" w:line="240" w:lineRule="auto"/>
        <w:rPr>
          <w:rFonts w:ascii="Times New Roman" w:hAnsi="Times New Roman" w:eastAsia="Times New Roman" w:cs="Times New Roman"/>
          <w:sz w:val="24"/>
          <w:szCs w:val="24"/>
        </w:rPr>
      </w:pPr>
    </w:p>
    <w:p w:rsidR="20D3C683" w:rsidP="20D3C683" w:rsidRDefault="20D3C683" w14:paraId="45624BF3" w14:textId="3176AD48">
      <w:pPr>
        <w:pStyle w:val="Normal"/>
        <w:rPr>
          <w:rFonts w:ascii="Times New Roman" w:hAnsi="Times New Roman" w:eastAsia="Times New Roman" w:cs="Times New Roman"/>
          <w:sz w:val="24"/>
          <w:szCs w:val="24"/>
        </w:rPr>
      </w:pPr>
    </w:p>
    <w:p w:rsidR="00DA3BDE" w:rsidP="20D3C683" w:rsidRDefault="00DA3BDE" w14:paraId="204C3B8E" w14:textId="1027CE19" w14:noSpellErr="1">
      <w:pPr>
        <w:rPr>
          <w:rFonts w:ascii="Times New Roman" w:hAnsi="Times New Roman" w:eastAsia="Times New Roman" w:cs="Times New Roman"/>
          <w:sz w:val="24"/>
          <w:szCs w:val="24"/>
        </w:rPr>
      </w:pPr>
    </w:p>
    <w:p w:rsidR="00DA3BDE" w:rsidP="20D3C683" w:rsidRDefault="00DA3BDE" w14:paraId="2CAABB9D" w14:textId="25ED9BB9" w14:noSpellErr="1">
      <w:pPr>
        <w:rPr>
          <w:rFonts w:ascii="Times New Roman" w:hAnsi="Times New Roman" w:eastAsia="Times New Roman" w:cs="Times New Roman"/>
          <w:b w:val="1"/>
          <w:bCs w:val="1"/>
          <w:sz w:val="24"/>
          <w:szCs w:val="24"/>
          <w:u w:val="single"/>
        </w:rPr>
      </w:pPr>
      <w:r w:rsidRPr="20D3C683" w:rsidR="00DA3BDE">
        <w:rPr>
          <w:rFonts w:ascii="Times New Roman" w:hAnsi="Times New Roman" w:eastAsia="Times New Roman" w:cs="Times New Roman"/>
          <w:b w:val="1"/>
          <w:bCs w:val="1"/>
          <w:sz w:val="24"/>
          <w:szCs w:val="24"/>
          <w:u w:val="single"/>
        </w:rPr>
        <w:t>References</w:t>
      </w:r>
      <w:r w:rsidRPr="20D3C683" w:rsidR="00845100">
        <w:rPr>
          <w:rFonts w:ascii="Times New Roman" w:hAnsi="Times New Roman" w:eastAsia="Times New Roman" w:cs="Times New Roman"/>
          <w:b w:val="1"/>
          <w:bCs w:val="1"/>
          <w:sz w:val="24"/>
          <w:szCs w:val="24"/>
          <w:u w:val="single"/>
        </w:rPr>
        <w:t>:</w:t>
      </w:r>
    </w:p>
    <w:p w:rsidRPr="00845100" w:rsidR="00845100" w:rsidP="20D3C683" w:rsidRDefault="00845100" w14:paraId="2BE44A3F" w14:textId="5BA66CFB" w14:noSpellErr="1">
      <w:pPr>
        <w:rPr>
          <w:rFonts w:ascii="Times New Roman" w:hAnsi="Times New Roman" w:eastAsia="Times New Roman" w:cs="Times New Roman"/>
          <w:b w:val="1"/>
          <w:bCs w:val="1"/>
          <w:sz w:val="24"/>
          <w:szCs w:val="24"/>
          <w:u w:val="single"/>
        </w:rPr>
      </w:pPr>
    </w:p>
    <w:p w:rsidRPr="00845100" w:rsidR="00845100" w:rsidP="20D3C683" w:rsidRDefault="60D9B032" w14:paraId="4A07E5EF" w14:textId="291A9AA4">
      <w:pPr>
        <w:rPr>
          <w:rFonts w:ascii="Times New Roman" w:hAnsi="Times New Roman" w:eastAsia="Times New Roman" w:cs="Times New Roman"/>
          <w:sz w:val="24"/>
          <w:szCs w:val="24"/>
        </w:rPr>
      </w:pPr>
      <w:r w:rsidRPr="20D3C683" w:rsidR="60D9B032">
        <w:rPr>
          <w:rFonts w:ascii="Times New Roman" w:hAnsi="Times New Roman" w:eastAsia="Times New Roman" w:cs="Times New Roman"/>
          <w:sz w:val="24"/>
          <w:szCs w:val="24"/>
        </w:rPr>
        <w:t>Ainscow</w:t>
      </w:r>
      <w:r w:rsidRPr="20D3C683" w:rsidR="60D9B032">
        <w:rPr>
          <w:rFonts w:ascii="Times New Roman" w:hAnsi="Times New Roman" w:eastAsia="Times New Roman" w:cs="Times New Roman"/>
          <w:sz w:val="24"/>
          <w:szCs w:val="24"/>
        </w:rPr>
        <w:t xml:space="preserve">, M. (2005) </w:t>
      </w:r>
      <w:r w:rsidRPr="20D3C683" w:rsidR="2D6B2590">
        <w:rPr>
          <w:rFonts w:ascii="Times New Roman" w:hAnsi="Times New Roman" w:eastAsia="Times New Roman" w:cs="Times New Roman"/>
          <w:sz w:val="24"/>
          <w:szCs w:val="24"/>
        </w:rPr>
        <w:t>‘</w:t>
      </w:r>
      <w:r w:rsidRPr="20D3C683" w:rsidR="60D9B032">
        <w:rPr>
          <w:rFonts w:ascii="Times New Roman" w:hAnsi="Times New Roman" w:eastAsia="Times New Roman" w:cs="Times New Roman"/>
          <w:sz w:val="24"/>
          <w:szCs w:val="24"/>
        </w:rPr>
        <w:t>Developing inclusive education systems: what are the levels for change?</w:t>
      </w:r>
      <w:r w:rsidRPr="20D3C683" w:rsidR="5BFECA4C">
        <w:rPr>
          <w:rFonts w:ascii="Times New Roman" w:hAnsi="Times New Roman" w:eastAsia="Times New Roman" w:cs="Times New Roman"/>
          <w:sz w:val="24"/>
          <w:szCs w:val="24"/>
        </w:rPr>
        <w:t xml:space="preserve">’, </w:t>
      </w:r>
      <w:r w:rsidRPr="20D3C683" w:rsidR="5BFECA4C">
        <w:rPr>
          <w:rFonts w:ascii="Times New Roman" w:hAnsi="Times New Roman" w:eastAsia="Times New Roman" w:cs="Times New Roman"/>
          <w:i w:val="1"/>
          <w:iCs w:val="1"/>
          <w:sz w:val="24"/>
          <w:szCs w:val="24"/>
        </w:rPr>
        <w:t>Journal of Educational Change,</w:t>
      </w:r>
      <w:r w:rsidRPr="20D3C683" w:rsidR="5BFECA4C">
        <w:rPr>
          <w:rFonts w:ascii="Times New Roman" w:hAnsi="Times New Roman" w:eastAsia="Times New Roman" w:cs="Times New Roman"/>
          <w:sz w:val="24"/>
          <w:szCs w:val="24"/>
        </w:rPr>
        <w:t xml:space="preserve"> 6, pp.109–124.</w:t>
      </w:r>
      <w:r w:rsidRPr="20D3C683" w:rsidR="73F627A5">
        <w:rPr>
          <w:rFonts w:ascii="Times New Roman" w:hAnsi="Times New Roman" w:eastAsia="Times New Roman" w:cs="Times New Roman"/>
          <w:sz w:val="24"/>
          <w:szCs w:val="24"/>
        </w:rPr>
        <w:t xml:space="preserve"> </w:t>
      </w:r>
      <w:r w:rsidRPr="20D3C683" w:rsidR="60D9B032">
        <w:rPr>
          <w:rFonts w:ascii="Times New Roman" w:hAnsi="Times New Roman" w:eastAsia="Times New Roman" w:cs="Times New Roman"/>
          <w:sz w:val="24"/>
          <w:szCs w:val="24"/>
        </w:rPr>
        <w:t xml:space="preserve">Available at: </w:t>
      </w:r>
      <w:hyperlink r:id="R9408e1018e854767">
        <w:r w:rsidRPr="20D3C683" w:rsidR="32E29258">
          <w:rPr>
            <w:rStyle w:val="Hyperlink"/>
            <w:rFonts w:ascii="Times New Roman" w:hAnsi="Times New Roman" w:eastAsia="Times New Roman" w:cs="Times New Roman"/>
            <w:sz w:val="24"/>
            <w:szCs w:val="24"/>
          </w:rPr>
          <w:t>https://www.mcgill.ca/humanrights/files/humanrights/2013-02-18_developing_inclusive_education_systems.pdf</w:t>
        </w:r>
      </w:hyperlink>
      <w:r w:rsidRPr="20D3C683" w:rsidR="32E29258">
        <w:rPr>
          <w:rFonts w:ascii="Times New Roman" w:hAnsi="Times New Roman" w:eastAsia="Times New Roman" w:cs="Times New Roman"/>
          <w:sz w:val="24"/>
          <w:szCs w:val="24"/>
        </w:rPr>
        <w:t xml:space="preserve"> (Accessed: 11 May 2024). </w:t>
      </w:r>
    </w:p>
    <w:p w:rsidRPr="00845100" w:rsidR="00845100" w:rsidP="20D3C683" w:rsidRDefault="00845100" w14:paraId="3074574A" w14:textId="7F1B0278" w14:noSpellErr="1">
      <w:pPr>
        <w:rPr>
          <w:rFonts w:ascii="Times New Roman" w:hAnsi="Times New Roman" w:eastAsia="Times New Roman" w:cs="Times New Roman"/>
          <w:sz w:val="24"/>
          <w:szCs w:val="24"/>
        </w:rPr>
      </w:pPr>
    </w:p>
    <w:p w:rsidR="00845100" w:rsidP="20D3C683" w:rsidRDefault="229142A3" w14:paraId="7269585F" w14:textId="17E72497">
      <w:pPr>
        <w:rPr>
          <w:rFonts w:ascii="Times New Roman" w:hAnsi="Times New Roman" w:eastAsia="Times New Roman" w:cs="Times New Roman"/>
          <w:sz w:val="24"/>
          <w:szCs w:val="24"/>
        </w:rPr>
      </w:pPr>
      <w:r w:rsidRPr="20D3C683" w:rsidR="229142A3">
        <w:rPr>
          <w:rFonts w:ascii="Times New Roman" w:hAnsi="Times New Roman" w:eastAsia="Times New Roman" w:cs="Times New Roman"/>
          <w:sz w:val="24"/>
          <w:szCs w:val="24"/>
        </w:rPr>
        <w:t>Ainscow</w:t>
      </w:r>
      <w:r w:rsidRPr="20D3C683" w:rsidR="229142A3">
        <w:rPr>
          <w:rFonts w:ascii="Times New Roman" w:hAnsi="Times New Roman" w:eastAsia="Times New Roman" w:cs="Times New Roman"/>
          <w:sz w:val="24"/>
          <w:szCs w:val="24"/>
        </w:rPr>
        <w:t>, M. (2020) ‘Promoting inclusion and equity in education: lessons from international experiences’,</w:t>
      </w:r>
      <w:r w:rsidRPr="20D3C683" w:rsidR="229142A3">
        <w:rPr>
          <w:rFonts w:ascii="Times New Roman" w:hAnsi="Times New Roman" w:eastAsia="Times New Roman" w:cs="Times New Roman"/>
          <w:i w:val="1"/>
          <w:iCs w:val="1"/>
          <w:sz w:val="24"/>
          <w:szCs w:val="24"/>
        </w:rPr>
        <w:t xml:space="preserve"> Nordic Journal of Studies in Educational Policy</w:t>
      </w:r>
      <w:r w:rsidRPr="20D3C683" w:rsidR="766FC5AE">
        <w:rPr>
          <w:rFonts w:ascii="Times New Roman" w:hAnsi="Times New Roman" w:eastAsia="Times New Roman" w:cs="Times New Roman"/>
          <w:i w:val="1"/>
          <w:iCs w:val="1"/>
          <w:sz w:val="24"/>
          <w:szCs w:val="24"/>
        </w:rPr>
        <w:t>,</w:t>
      </w:r>
      <w:r w:rsidRPr="20D3C683" w:rsidR="766FC5AE">
        <w:rPr>
          <w:rFonts w:ascii="Times New Roman" w:hAnsi="Times New Roman" w:eastAsia="Times New Roman" w:cs="Times New Roman"/>
          <w:sz w:val="24"/>
          <w:szCs w:val="24"/>
        </w:rPr>
        <w:t xml:space="preserve"> 6(1), pp.7-16. Available at: </w:t>
      </w:r>
      <w:hyperlink r:id="Rb1ac2fa4fa8f42a2">
        <w:r w:rsidRPr="20D3C683" w:rsidR="67DCCE08">
          <w:rPr>
            <w:rStyle w:val="Hyperlink"/>
            <w:rFonts w:ascii="Times New Roman" w:hAnsi="Times New Roman" w:eastAsia="Times New Roman" w:cs="Times New Roman"/>
            <w:sz w:val="24"/>
            <w:szCs w:val="24"/>
          </w:rPr>
          <w:t>https://www.tandfonline.com/doi/full/10.1080/20020317.2020.1729587</w:t>
        </w:r>
      </w:hyperlink>
      <w:r w:rsidRPr="20D3C683" w:rsidR="67DCCE08">
        <w:rPr>
          <w:rFonts w:ascii="Times New Roman" w:hAnsi="Times New Roman" w:eastAsia="Times New Roman" w:cs="Times New Roman"/>
          <w:sz w:val="24"/>
          <w:szCs w:val="24"/>
        </w:rPr>
        <w:t xml:space="preserve"> (Accessed: 12 May 2024). </w:t>
      </w:r>
    </w:p>
    <w:p w:rsidR="00D40A2C" w:rsidP="20D3C683" w:rsidRDefault="00D40A2C" w14:paraId="567FE517" w14:textId="77777777" w14:noSpellErr="1">
      <w:pPr>
        <w:rPr>
          <w:rFonts w:ascii="Times New Roman" w:hAnsi="Times New Roman" w:eastAsia="Times New Roman" w:cs="Times New Roman"/>
          <w:sz w:val="24"/>
          <w:szCs w:val="24"/>
        </w:rPr>
      </w:pPr>
    </w:p>
    <w:p w:rsidR="0030491E" w:rsidP="20D3C683" w:rsidRDefault="0030491E" w14:paraId="6391E8D5" w14:textId="5750484D">
      <w:pPr>
        <w:rPr>
          <w:rFonts w:ascii="Times New Roman" w:hAnsi="Times New Roman" w:eastAsia="Times New Roman" w:cs="Times New Roman"/>
          <w:sz w:val="24"/>
          <w:szCs w:val="24"/>
        </w:rPr>
      </w:pPr>
      <w:r w:rsidRPr="20D3C683" w:rsidR="0030491E">
        <w:rPr>
          <w:rFonts w:ascii="Times New Roman" w:hAnsi="Times New Roman" w:eastAsia="Times New Roman" w:cs="Times New Roman"/>
          <w:sz w:val="24"/>
          <w:szCs w:val="24"/>
        </w:rPr>
        <w:t>Alderson, P. (2018) ‘Common Criticisms of Children’s Rights and 25 Years of the IJCR’, in Freeman, M. (</w:t>
      </w:r>
      <w:r w:rsidRPr="20D3C683" w:rsidR="0030491E">
        <w:rPr>
          <w:rFonts w:ascii="Times New Roman" w:hAnsi="Times New Roman" w:eastAsia="Times New Roman" w:cs="Times New Roman"/>
          <w:sz w:val="24"/>
          <w:szCs w:val="24"/>
        </w:rPr>
        <w:t>eds</w:t>
      </w:r>
      <w:r w:rsidRPr="20D3C683" w:rsidR="0030491E">
        <w:rPr>
          <w:rFonts w:ascii="Times New Roman" w:hAnsi="Times New Roman" w:eastAsia="Times New Roman" w:cs="Times New Roman"/>
          <w:sz w:val="24"/>
          <w:szCs w:val="24"/>
        </w:rPr>
        <w:t xml:space="preserve">) Children’s Rights: New Issues, New Themes, New Perspectives, pp.39-50. Available at: </w:t>
      </w:r>
      <w:hyperlink r:id="R73e4be8e1e4b4cca">
        <w:r w:rsidRPr="20D3C683" w:rsidR="0030491E">
          <w:rPr>
            <w:rStyle w:val="Hyperlink"/>
            <w:rFonts w:ascii="Times New Roman" w:hAnsi="Times New Roman" w:eastAsia="Times New Roman" w:cs="Times New Roman"/>
            <w:sz w:val="24"/>
            <w:szCs w:val="24"/>
          </w:rPr>
          <w:t>https://discovery.ucl.ac.uk/10054153/3/Alderson_Common%20Criticisms%20of%20Children%E2%80%99s%20Rights.pdf</w:t>
        </w:r>
      </w:hyperlink>
      <w:r w:rsidRPr="20D3C683" w:rsidR="0030491E">
        <w:rPr>
          <w:rFonts w:ascii="Times New Roman" w:hAnsi="Times New Roman" w:eastAsia="Times New Roman" w:cs="Times New Roman"/>
          <w:sz w:val="24"/>
          <w:szCs w:val="24"/>
        </w:rPr>
        <w:t xml:space="preserve"> (Accessed: 13 May 2024).</w:t>
      </w:r>
    </w:p>
    <w:p w:rsidR="0030491E" w:rsidP="20D3C683" w:rsidRDefault="0030491E" w14:paraId="6F9E3141" w14:textId="77777777" w14:noSpellErr="1">
      <w:pPr>
        <w:rPr>
          <w:rFonts w:ascii="Times New Roman" w:hAnsi="Times New Roman" w:eastAsia="Times New Roman" w:cs="Times New Roman"/>
          <w:sz w:val="24"/>
          <w:szCs w:val="24"/>
        </w:rPr>
      </w:pPr>
    </w:p>
    <w:p w:rsidRPr="00845100" w:rsidR="0030491E" w:rsidP="20D3C683" w:rsidRDefault="0030491E" w14:paraId="22D490D0" w14:textId="3DD2A91D" w14:noSpellErr="1">
      <w:pPr>
        <w:rPr>
          <w:rFonts w:ascii="Times New Roman" w:hAnsi="Times New Roman" w:eastAsia="Times New Roman" w:cs="Times New Roman"/>
          <w:sz w:val="24"/>
          <w:szCs w:val="24"/>
        </w:rPr>
      </w:pPr>
      <w:r w:rsidRPr="20D3C683" w:rsidR="0030491E">
        <w:rPr>
          <w:rFonts w:ascii="Times New Roman" w:hAnsi="Times New Roman" w:eastAsia="Times New Roman" w:cs="Times New Roman"/>
          <w:sz w:val="24"/>
          <w:szCs w:val="24"/>
        </w:rPr>
        <w:t xml:space="preserve">Arnold, L. (2021) Inclusive Education and inclusive society – A fundamental rethink and the role of academics. Available at: </w:t>
      </w:r>
      <w:hyperlink r:id="R2a9fab5c816d4bdf">
        <w:r w:rsidRPr="20D3C683" w:rsidR="0030491E">
          <w:rPr>
            <w:rStyle w:val="Hyperlink"/>
            <w:rFonts w:ascii="Times New Roman" w:hAnsi="Times New Roman" w:eastAsia="Times New Roman" w:cs="Times New Roman"/>
            <w:sz w:val="24"/>
            <w:szCs w:val="24"/>
          </w:rPr>
          <w:t>https://www.allfie.org.uk/inclusion-now-60/inclusive-education-and-inclusive-society-a-fundamental-rethink-and-the-role-of-academics/</w:t>
        </w:r>
      </w:hyperlink>
      <w:r w:rsidRPr="20D3C683" w:rsidR="0030491E">
        <w:rPr>
          <w:rFonts w:ascii="Times New Roman" w:hAnsi="Times New Roman" w:eastAsia="Times New Roman" w:cs="Times New Roman"/>
          <w:sz w:val="24"/>
          <w:szCs w:val="24"/>
        </w:rPr>
        <w:t xml:space="preserve"> (Accessed: 13 May 2024).</w:t>
      </w:r>
    </w:p>
    <w:p w:rsidRPr="00845100" w:rsidR="00845100" w:rsidP="20D3C683" w:rsidRDefault="00845100" w14:paraId="7B5D1335" w14:textId="32289FF8" w14:noSpellErr="1">
      <w:pPr>
        <w:rPr>
          <w:rFonts w:ascii="Times New Roman" w:hAnsi="Times New Roman" w:eastAsia="Times New Roman" w:cs="Times New Roman"/>
          <w:sz w:val="24"/>
          <w:szCs w:val="24"/>
        </w:rPr>
      </w:pPr>
    </w:p>
    <w:p w:rsidRPr="00845100" w:rsidR="00845100" w:rsidP="20D3C683" w:rsidRDefault="43AA0A90" w14:paraId="67E23227" w14:textId="48957E3F">
      <w:pPr>
        <w:rPr>
          <w:rFonts w:ascii="Times New Roman" w:hAnsi="Times New Roman" w:eastAsia="Times New Roman" w:cs="Times New Roman"/>
          <w:sz w:val="24"/>
          <w:szCs w:val="24"/>
        </w:rPr>
      </w:pPr>
      <w:r w:rsidRPr="20D3C683" w:rsidR="43AA0A90">
        <w:rPr>
          <w:rFonts w:ascii="Times New Roman" w:hAnsi="Times New Roman" w:eastAsia="Times New Roman" w:cs="Times New Roman"/>
          <w:sz w:val="24"/>
          <w:szCs w:val="24"/>
        </w:rPr>
        <w:t>Benham</w:t>
      </w:r>
      <w:r w:rsidRPr="20D3C683" w:rsidR="43AA0A90">
        <w:rPr>
          <w:rFonts w:ascii="Times New Roman" w:hAnsi="Times New Roman" w:eastAsia="Times New Roman" w:cs="Times New Roman"/>
          <w:sz w:val="24"/>
          <w:szCs w:val="24"/>
        </w:rPr>
        <w:t xml:space="preserve">, F. and </w:t>
      </w:r>
      <w:r w:rsidRPr="20D3C683" w:rsidR="43AA0A90">
        <w:rPr>
          <w:rFonts w:ascii="Times New Roman" w:hAnsi="Times New Roman" w:eastAsia="Times New Roman" w:cs="Times New Roman"/>
          <w:sz w:val="24"/>
          <w:szCs w:val="24"/>
        </w:rPr>
        <w:t>Tembo</w:t>
      </w:r>
      <w:r w:rsidRPr="20D3C683" w:rsidR="43AA0A90">
        <w:rPr>
          <w:rFonts w:ascii="Times New Roman" w:hAnsi="Times New Roman" w:eastAsia="Times New Roman" w:cs="Times New Roman"/>
          <w:sz w:val="24"/>
          <w:szCs w:val="24"/>
        </w:rPr>
        <w:t xml:space="preserve">, S. (2022) </w:t>
      </w:r>
      <w:r w:rsidRPr="20D3C683" w:rsidR="43AA0A90">
        <w:rPr>
          <w:rFonts w:ascii="Times New Roman" w:hAnsi="Times New Roman" w:eastAsia="Times New Roman" w:cs="Times New Roman"/>
          <w:i w:val="1"/>
          <w:iCs w:val="1"/>
          <w:sz w:val="24"/>
          <w:szCs w:val="24"/>
        </w:rPr>
        <w:t>Heteronormativity in early childhood.</w:t>
      </w:r>
      <w:r w:rsidRPr="20D3C683" w:rsidR="43AA0A90">
        <w:rPr>
          <w:rFonts w:ascii="Times New Roman" w:hAnsi="Times New Roman" w:eastAsia="Times New Roman" w:cs="Times New Roman"/>
          <w:sz w:val="24"/>
          <w:szCs w:val="24"/>
        </w:rPr>
        <w:t xml:space="preserve"> Available at: </w:t>
      </w:r>
      <w:hyperlink r:id="Rab93846fd3bf4cb8">
        <w:r w:rsidRPr="20D3C683" w:rsidR="43AA0A90">
          <w:rPr>
            <w:rStyle w:val="Hyperlink"/>
            <w:rFonts w:ascii="Times New Roman" w:hAnsi="Times New Roman" w:eastAsia="Times New Roman" w:cs="Times New Roman"/>
            <w:sz w:val="24"/>
            <w:szCs w:val="24"/>
          </w:rPr>
          <w:t>https://www.famly.co/blog/heteronormativity-in-early-childhood</w:t>
        </w:r>
      </w:hyperlink>
      <w:r w:rsidRPr="20D3C683" w:rsidR="43AA0A90">
        <w:rPr>
          <w:rFonts w:ascii="Times New Roman" w:hAnsi="Times New Roman" w:eastAsia="Times New Roman" w:cs="Times New Roman"/>
          <w:sz w:val="24"/>
          <w:szCs w:val="24"/>
        </w:rPr>
        <w:t xml:space="preserve"> (Accessed: 11 May 2024). </w:t>
      </w:r>
    </w:p>
    <w:p w:rsidRPr="00845100" w:rsidR="00845100" w:rsidP="20D3C683" w:rsidRDefault="00845100" w14:paraId="0FFFCE63" w14:textId="07990D10" w14:noSpellErr="1">
      <w:pPr>
        <w:rPr>
          <w:rFonts w:ascii="Times New Roman" w:hAnsi="Times New Roman" w:eastAsia="Times New Roman" w:cs="Times New Roman"/>
          <w:sz w:val="24"/>
          <w:szCs w:val="24"/>
        </w:rPr>
      </w:pPr>
    </w:p>
    <w:p w:rsidRPr="00845100" w:rsidR="00845100" w:rsidP="20D3C683" w:rsidRDefault="00845100" w14:paraId="2B187E9D" w14:textId="433A1A7E">
      <w:pPr>
        <w:rPr>
          <w:rFonts w:ascii="Times New Roman" w:hAnsi="Times New Roman" w:eastAsia="Times New Roman" w:cs="Times New Roman"/>
          <w:sz w:val="24"/>
          <w:szCs w:val="24"/>
        </w:rPr>
      </w:pPr>
      <w:r w:rsidRPr="20D3C683" w:rsidR="00845100">
        <w:rPr>
          <w:rFonts w:ascii="Times New Roman" w:hAnsi="Times New Roman" w:eastAsia="Times New Roman" w:cs="Times New Roman"/>
          <w:sz w:val="24"/>
          <w:szCs w:val="24"/>
        </w:rPr>
        <w:t>Blaenbaglan</w:t>
      </w:r>
      <w:r w:rsidRPr="20D3C683" w:rsidR="00845100">
        <w:rPr>
          <w:rFonts w:ascii="Times New Roman" w:hAnsi="Times New Roman" w:eastAsia="Times New Roman" w:cs="Times New Roman"/>
          <w:sz w:val="24"/>
          <w:szCs w:val="24"/>
        </w:rPr>
        <w:t xml:space="preserve"> Primary School (202</w:t>
      </w:r>
      <w:r w:rsidRPr="20D3C683" w:rsidR="07B95CC6">
        <w:rPr>
          <w:rFonts w:ascii="Times New Roman" w:hAnsi="Times New Roman" w:eastAsia="Times New Roman" w:cs="Times New Roman"/>
          <w:sz w:val="24"/>
          <w:szCs w:val="24"/>
        </w:rPr>
        <w:t>3/2024</w:t>
      </w:r>
      <w:r w:rsidRPr="20D3C683" w:rsidR="00845100">
        <w:rPr>
          <w:rFonts w:ascii="Times New Roman" w:hAnsi="Times New Roman" w:eastAsia="Times New Roman" w:cs="Times New Roman"/>
          <w:sz w:val="24"/>
          <w:szCs w:val="24"/>
        </w:rPr>
        <w:t>)</w:t>
      </w:r>
      <w:r w:rsidRPr="20D3C683" w:rsidR="31681242">
        <w:rPr>
          <w:rFonts w:ascii="Times New Roman" w:hAnsi="Times New Roman" w:eastAsia="Times New Roman" w:cs="Times New Roman"/>
          <w:sz w:val="24"/>
          <w:szCs w:val="24"/>
        </w:rPr>
        <w:t xml:space="preserve"> </w:t>
      </w:r>
      <w:r w:rsidRPr="20D3C683" w:rsidR="31681242">
        <w:rPr>
          <w:rFonts w:ascii="Times New Roman" w:hAnsi="Times New Roman" w:eastAsia="Times New Roman" w:cs="Times New Roman"/>
          <w:i w:val="1"/>
          <w:iCs w:val="1"/>
          <w:sz w:val="24"/>
          <w:szCs w:val="24"/>
        </w:rPr>
        <w:t>Rights Respecting Behaviour Policy</w:t>
      </w:r>
      <w:r w:rsidRPr="20D3C683" w:rsidR="31681242">
        <w:rPr>
          <w:rFonts w:ascii="Times New Roman" w:hAnsi="Times New Roman" w:eastAsia="Times New Roman" w:cs="Times New Roman"/>
          <w:sz w:val="24"/>
          <w:szCs w:val="24"/>
        </w:rPr>
        <w:t xml:space="preserve">. Available at: </w:t>
      </w:r>
      <w:hyperlink r:id="Rdf2eccb3d43c4d65">
        <w:r w:rsidRPr="20D3C683" w:rsidR="31681242">
          <w:rPr>
            <w:rStyle w:val="Hyperlink"/>
            <w:rFonts w:ascii="Times New Roman" w:hAnsi="Times New Roman" w:eastAsia="Times New Roman" w:cs="Times New Roman"/>
            <w:sz w:val="24"/>
            <w:szCs w:val="24"/>
          </w:rPr>
          <w:t>https://cdnfiles.j2bloggy.com/30631_b/wp-content/uploads/2023/12/Rights-Respecting-Behaviour-Discipline-Policy-05.10.23.pdf</w:t>
        </w:r>
      </w:hyperlink>
      <w:r w:rsidRPr="20D3C683" w:rsidR="31681242">
        <w:rPr>
          <w:rFonts w:ascii="Times New Roman" w:hAnsi="Times New Roman" w:eastAsia="Times New Roman" w:cs="Times New Roman"/>
          <w:sz w:val="24"/>
          <w:szCs w:val="24"/>
        </w:rPr>
        <w:t xml:space="preserve"> (Accessed: 8 May 2024). </w:t>
      </w:r>
    </w:p>
    <w:p w:rsidRPr="000A6548" w:rsidR="00A469F8" w:rsidP="20D3C683" w:rsidRDefault="00A469F8" w14:paraId="432B8F26" w14:textId="57B23ED0" w14:noSpellErr="1">
      <w:pPr>
        <w:rPr>
          <w:rFonts w:ascii="Times New Roman" w:hAnsi="Times New Roman" w:eastAsia="Times New Roman" w:cs="Times New Roman"/>
          <w:sz w:val="24"/>
          <w:szCs w:val="24"/>
        </w:rPr>
      </w:pPr>
    </w:p>
    <w:p w:rsidRPr="000A6548" w:rsidR="00A469F8" w:rsidP="20D3C683" w:rsidRDefault="2C639459" w14:paraId="1182302F" w14:textId="6D25BABF">
      <w:pPr>
        <w:rPr>
          <w:rFonts w:ascii="Times New Roman" w:hAnsi="Times New Roman" w:eastAsia="Times New Roman" w:cs="Times New Roman"/>
          <w:sz w:val="24"/>
          <w:szCs w:val="24"/>
        </w:rPr>
      </w:pPr>
      <w:r w:rsidRPr="20D3C683" w:rsidR="2C639459">
        <w:rPr>
          <w:rFonts w:ascii="Times New Roman" w:hAnsi="Times New Roman" w:eastAsia="Times New Roman" w:cs="Times New Roman"/>
          <w:sz w:val="24"/>
          <w:szCs w:val="24"/>
        </w:rPr>
        <w:t>Blaenbaglan</w:t>
      </w:r>
      <w:r w:rsidRPr="20D3C683" w:rsidR="2C639459">
        <w:rPr>
          <w:rFonts w:ascii="Times New Roman" w:hAnsi="Times New Roman" w:eastAsia="Times New Roman" w:cs="Times New Roman"/>
          <w:sz w:val="24"/>
          <w:szCs w:val="24"/>
        </w:rPr>
        <w:t xml:space="preserve"> Primary School (2021</w:t>
      </w:r>
      <w:r w:rsidRPr="20D3C683" w:rsidR="27A589E5">
        <w:rPr>
          <w:rFonts w:ascii="Times New Roman" w:hAnsi="Times New Roman" w:eastAsia="Times New Roman" w:cs="Times New Roman"/>
          <w:sz w:val="24"/>
          <w:szCs w:val="24"/>
        </w:rPr>
        <w:t xml:space="preserve">-2025) </w:t>
      </w:r>
      <w:r w:rsidRPr="20D3C683" w:rsidR="27A589E5">
        <w:rPr>
          <w:rFonts w:ascii="Times New Roman" w:hAnsi="Times New Roman" w:eastAsia="Times New Roman" w:cs="Times New Roman"/>
          <w:i w:val="1"/>
          <w:iCs w:val="1"/>
          <w:sz w:val="24"/>
          <w:szCs w:val="24"/>
        </w:rPr>
        <w:t>Strategic Equality Plan</w:t>
      </w:r>
      <w:r w:rsidRPr="20D3C683" w:rsidR="27A589E5">
        <w:rPr>
          <w:rFonts w:ascii="Times New Roman" w:hAnsi="Times New Roman" w:eastAsia="Times New Roman" w:cs="Times New Roman"/>
          <w:sz w:val="24"/>
          <w:szCs w:val="24"/>
        </w:rPr>
        <w:t xml:space="preserve">. Available at: </w:t>
      </w:r>
      <w:hyperlink r:id="R22b2c750c5d3414b">
        <w:r w:rsidRPr="20D3C683" w:rsidR="27A589E5">
          <w:rPr>
            <w:rStyle w:val="Hyperlink"/>
            <w:rFonts w:ascii="Times New Roman" w:hAnsi="Times New Roman" w:eastAsia="Times New Roman" w:cs="Times New Roman"/>
            <w:sz w:val="24"/>
            <w:szCs w:val="24"/>
          </w:rPr>
          <w:t>http://d6vsczyu1rky0.cloudfront.net/30631_b/wp-content/uploads/2021/10/Strategic-Equality-Plan-21.25.docx.pdf</w:t>
        </w:r>
      </w:hyperlink>
      <w:r w:rsidRPr="20D3C683" w:rsidR="27A589E5">
        <w:rPr>
          <w:rFonts w:ascii="Times New Roman" w:hAnsi="Times New Roman" w:eastAsia="Times New Roman" w:cs="Times New Roman"/>
          <w:sz w:val="24"/>
          <w:szCs w:val="24"/>
        </w:rPr>
        <w:t xml:space="preserve"> (Accessed: 9 May 2024). </w:t>
      </w:r>
    </w:p>
    <w:p w:rsidRPr="000A6548" w:rsidR="00A469F8" w:rsidP="20D3C683" w:rsidRDefault="00A469F8" w14:paraId="0355A037" w14:textId="1719B085" w14:noSpellErr="1">
      <w:pPr>
        <w:rPr>
          <w:rFonts w:ascii="Times New Roman" w:hAnsi="Times New Roman" w:eastAsia="Times New Roman" w:cs="Times New Roman"/>
          <w:sz w:val="24"/>
          <w:szCs w:val="24"/>
        </w:rPr>
      </w:pPr>
    </w:p>
    <w:p w:rsidRPr="000A6548" w:rsidR="00A469F8" w:rsidP="20D3C683" w:rsidRDefault="4F4A9BC0" w14:paraId="0506FA43" w14:textId="50B3FD5F">
      <w:pPr>
        <w:rPr>
          <w:rFonts w:ascii="Times New Roman" w:hAnsi="Times New Roman" w:eastAsia="Times New Roman" w:cs="Times New Roman"/>
          <w:sz w:val="24"/>
          <w:szCs w:val="24"/>
        </w:rPr>
      </w:pPr>
      <w:r w:rsidRPr="20D3C683" w:rsidR="4F4A9BC0">
        <w:rPr>
          <w:rFonts w:ascii="Times New Roman" w:hAnsi="Times New Roman" w:eastAsia="Times New Roman" w:cs="Times New Roman"/>
          <w:sz w:val="24"/>
          <w:szCs w:val="24"/>
        </w:rPr>
        <w:t xml:space="preserve">Brown, Z. </w:t>
      </w:r>
      <w:r w:rsidRPr="20D3C683" w:rsidR="75B54554">
        <w:rPr>
          <w:rFonts w:ascii="Times New Roman" w:hAnsi="Times New Roman" w:eastAsia="Times New Roman" w:cs="Times New Roman"/>
          <w:sz w:val="24"/>
          <w:szCs w:val="24"/>
        </w:rPr>
        <w:t xml:space="preserve">and </w:t>
      </w:r>
      <w:r w:rsidRPr="20D3C683" w:rsidR="75B54554">
        <w:rPr>
          <w:rFonts w:ascii="Times New Roman" w:hAnsi="Times New Roman" w:eastAsia="Times New Roman" w:cs="Times New Roman"/>
          <w:sz w:val="24"/>
          <w:szCs w:val="24"/>
        </w:rPr>
        <w:t>Palaiologou</w:t>
      </w:r>
      <w:r w:rsidRPr="20D3C683" w:rsidR="75B54554">
        <w:rPr>
          <w:rFonts w:ascii="Times New Roman" w:hAnsi="Times New Roman" w:eastAsia="Times New Roman" w:cs="Times New Roman"/>
          <w:sz w:val="24"/>
          <w:szCs w:val="24"/>
        </w:rPr>
        <w:t>, I. (2016) ‘Inclusive practice in early childhood education’, in Brow</w:t>
      </w:r>
      <w:r w:rsidRPr="20D3C683" w:rsidR="579F8626">
        <w:rPr>
          <w:rFonts w:ascii="Times New Roman" w:hAnsi="Times New Roman" w:eastAsia="Times New Roman" w:cs="Times New Roman"/>
          <w:sz w:val="24"/>
          <w:szCs w:val="24"/>
        </w:rPr>
        <w:t>n, Z (</w:t>
      </w:r>
      <w:r w:rsidRPr="20D3C683" w:rsidR="579F8626">
        <w:rPr>
          <w:rFonts w:ascii="Times New Roman" w:hAnsi="Times New Roman" w:eastAsia="Times New Roman" w:cs="Times New Roman"/>
          <w:sz w:val="24"/>
          <w:szCs w:val="24"/>
        </w:rPr>
        <w:t>eds</w:t>
      </w:r>
      <w:r w:rsidRPr="20D3C683" w:rsidR="579F8626">
        <w:rPr>
          <w:rFonts w:ascii="Times New Roman" w:hAnsi="Times New Roman" w:eastAsia="Times New Roman" w:cs="Times New Roman"/>
          <w:sz w:val="24"/>
          <w:szCs w:val="24"/>
        </w:rPr>
        <w:t xml:space="preserve">) </w:t>
      </w:r>
      <w:r w:rsidRPr="20D3C683" w:rsidR="579F8626">
        <w:rPr>
          <w:rFonts w:ascii="Times New Roman" w:hAnsi="Times New Roman" w:eastAsia="Times New Roman" w:cs="Times New Roman"/>
          <w:i w:val="1"/>
          <w:iCs w:val="1"/>
          <w:sz w:val="24"/>
          <w:szCs w:val="24"/>
        </w:rPr>
        <w:t>Inclusive Education: Perspectives on pedagogy, policy and practice</w:t>
      </w:r>
      <w:r w:rsidRPr="20D3C683" w:rsidR="579F8626">
        <w:rPr>
          <w:rFonts w:ascii="Times New Roman" w:hAnsi="Times New Roman" w:eastAsia="Times New Roman" w:cs="Times New Roman"/>
          <w:sz w:val="24"/>
          <w:szCs w:val="24"/>
        </w:rPr>
        <w:t xml:space="preserve">. London. Routledge. </w:t>
      </w:r>
    </w:p>
    <w:p w:rsidRPr="000A6548" w:rsidR="00A469F8" w:rsidP="20D3C683" w:rsidRDefault="00A469F8" w14:paraId="67616864" w14:textId="55E2162D" w14:noSpellErr="1">
      <w:pPr>
        <w:rPr>
          <w:rFonts w:ascii="Times New Roman" w:hAnsi="Times New Roman" w:eastAsia="Times New Roman" w:cs="Times New Roman"/>
          <w:sz w:val="24"/>
          <w:szCs w:val="24"/>
        </w:rPr>
      </w:pPr>
    </w:p>
    <w:p w:rsidRPr="000A6548" w:rsidR="00A469F8" w:rsidP="20D3C683" w:rsidRDefault="2A18241F" w14:paraId="5F47D671" w14:textId="6D6217E9" w14:noSpellErr="1">
      <w:pPr>
        <w:rPr>
          <w:rFonts w:ascii="Times New Roman" w:hAnsi="Times New Roman" w:eastAsia="Times New Roman" w:cs="Times New Roman"/>
          <w:sz w:val="24"/>
          <w:szCs w:val="24"/>
        </w:rPr>
      </w:pPr>
      <w:r w:rsidRPr="20D3C683" w:rsidR="2A18241F">
        <w:rPr>
          <w:rFonts w:ascii="Times New Roman" w:hAnsi="Times New Roman" w:eastAsia="Times New Roman" w:cs="Times New Roman"/>
          <w:sz w:val="24"/>
          <w:szCs w:val="24"/>
        </w:rPr>
        <w:t xml:space="preserve">Browne, N. (2004) </w:t>
      </w:r>
      <w:r w:rsidRPr="20D3C683" w:rsidR="2A18241F">
        <w:rPr>
          <w:rFonts w:ascii="Times New Roman" w:hAnsi="Times New Roman" w:eastAsia="Times New Roman" w:cs="Times New Roman"/>
          <w:i w:val="1"/>
          <w:iCs w:val="1"/>
          <w:sz w:val="24"/>
          <w:szCs w:val="24"/>
        </w:rPr>
        <w:t>Gender Equity in the Early Years</w:t>
      </w:r>
      <w:r w:rsidRPr="20D3C683" w:rsidR="2A18241F">
        <w:rPr>
          <w:rFonts w:ascii="Times New Roman" w:hAnsi="Times New Roman" w:eastAsia="Times New Roman" w:cs="Times New Roman"/>
          <w:sz w:val="24"/>
          <w:szCs w:val="24"/>
        </w:rPr>
        <w:t xml:space="preserve">. Available at: </w:t>
      </w:r>
      <w:hyperlink r:id="Rb7669b59d8a341c7">
        <w:r w:rsidRPr="20D3C683" w:rsidR="2A18241F">
          <w:rPr>
            <w:rStyle w:val="Hyperlink"/>
            <w:rFonts w:ascii="Times New Roman" w:hAnsi="Times New Roman" w:eastAsia="Times New Roman" w:cs="Times New Roman"/>
            <w:sz w:val="24"/>
            <w:szCs w:val="24"/>
          </w:rPr>
          <w:t>https://www.researchgate.net/publication/234707011_Gender_Equity_in_the_Early_Years</w:t>
        </w:r>
      </w:hyperlink>
      <w:r w:rsidRPr="20D3C683" w:rsidR="2A18241F">
        <w:rPr>
          <w:rFonts w:ascii="Times New Roman" w:hAnsi="Times New Roman" w:eastAsia="Times New Roman" w:cs="Times New Roman"/>
          <w:sz w:val="24"/>
          <w:szCs w:val="24"/>
        </w:rPr>
        <w:t xml:space="preserve"> </w:t>
      </w:r>
      <w:r w:rsidRPr="20D3C683" w:rsidR="65403644">
        <w:rPr>
          <w:rFonts w:ascii="Times New Roman" w:hAnsi="Times New Roman" w:eastAsia="Times New Roman" w:cs="Times New Roman"/>
          <w:sz w:val="24"/>
          <w:szCs w:val="24"/>
        </w:rPr>
        <w:t xml:space="preserve"> (Accessed: 11 May 2024). </w:t>
      </w:r>
    </w:p>
    <w:p w:rsidR="2475C539" w:rsidP="20D3C683" w:rsidRDefault="2475C539" w14:paraId="1465DAB7" w14:textId="4CA28714" w14:noSpellErr="1">
      <w:pPr>
        <w:rPr>
          <w:rFonts w:ascii="Times New Roman" w:hAnsi="Times New Roman" w:eastAsia="Times New Roman" w:cs="Times New Roman"/>
          <w:sz w:val="24"/>
          <w:szCs w:val="24"/>
        </w:rPr>
      </w:pPr>
    </w:p>
    <w:p w:rsidR="2C4E1943" w:rsidP="20D3C683" w:rsidRDefault="2C4E1943" w14:paraId="3F2AC41B" w14:textId="38FD8F3F" w14:noSpellErr="1">
      <w:pPr>
        <w:rPr>
          <w:rFonts w:ascii="Times New Roman" w:hAnsi="Times New Roman" w:eastAsia="Times New Roman" w:cs="Times New Roman"/>
          <w:sz w:val="24"/>
          <w:szCs w:val="24"/>
        </w:rPr>
      </w:pPr>
      <w:r w:rsidRPr="20D3C683" w:rsidR="2C4E1943">
        <w:rPr>
          <w:rFonts w:ascii="Times New Roman" w:hAnsi="Times New Roman" w:eastAsia="Times New Roman" w:cs="Times New Roman"/>
          <w:sz w:val="24"/>
          <w:szCs w:val="24"/>
        </w:rPr>
        <w:t>Centre for Studies on Inclusive Education (No Date)</w:t>
      </w:r>
      <w:r w:rsidRPr="20D3C683" w:rsidR="5BD670DA">
        <w:rPr>
          <w:rFonts w:ascii="Times New Roman" w:hAnsi="Times New Roman" w:eastAsia="Times New Roman" w:cs="Times New Roman"/>
          <w:sz w:val="24"/>
          <w:szCs w:val="24"/>
        </w:rPr>
        <w:t xml:space="preserve"> </w:t>
      </w:r>
      <w:r w:rsidRPr="20D3C683" w:rsidR="5BD670DA">
        <w:rPr>
          <w:rFonts w:ascii="Times New Roman" w:hAnsi="Times New Roman" w:eastAsia="Times New Roman" w:cs="Times New Roman"/>
          <w:i w:val="1"/>
          <w:iCs w:val="1"/>
          <w:sz w:val="24"/>
          <w:szCs w:val="24"/>
        </w:rPr>
        <w:t>The UN Convention on the Rights of the Child</w:t>
      </w:r>
      <w:r w:rsidRPr="20D3C683" w:rsidR="5BD670DA">
        <w:rPr>
          <w:rFonts w:ascii="Times New Roman" w:hAnsi="Times New Roman" w:eastAsia="Times New Roman" w:cs="Times New Roman"/>
          <w:sz w:val="24"/>
          <w:szCs w:val="24"/>
        </w:rPr>
        <w:t xml:space="preserve">. Available at: </w:t>
      </w:r>
      <w:hyperlink r:id="Rd213478d7e8f418c">
        <w:r w:rsidRPr="20D3C683" w:rsidR="2C4E1943">
          <w:rPr>
            <w:rStyle w:val="Hyperlink"/>
            <w:rFonts w:ascii="Times New Roman" w:hAnsi="Times New Roman" w:eastAsia="Times New Roman" w:cs="Times New Roman"/>
            <w:sz w:val="24"/>
            <w:szCs w:val="24"/>
          </w:rPr>
          <w:t>https://www.csie.org.uk/inclusion/child-rights.shtml</w:t>
        </w:r>
      </w:hyperlink>
      <w:r w:rsidRPr="20D3C683" w:rsidR="2C4E1943">
        <w:rPr>
          <w:rFonts w:ascii="Times New Roman" w:hAnsi="Times New Roman" w:eastAsia="Times New Roman" w:cs="Times New Roman"/>
          <w:sz w:val="24"/>
          <w:szCs w:val="24"/>
        </w:rPr>
        <w:t xml:space="preserve"> (Accessed: 13 May 2024). </w:t>
      </w:r>
    </w:p>
    <w:p w:rsidRPr="000A6548" w:rsidR="00A469F8" w:rsidP="20D3C683" w:rsidRDefault="00A469F8" w14:paraId="753530C8" w14:textId="12A076FE" w14:noSpellErr="1">
      <w:pPr>
        <w:rPr>
          <w:rFonts w:ascii="Times New Roman" w:hAnsi="Times New Roman" w:eastAsia="Times New Roman" w:cs="Times New Roman"/>
          <w:sz w:val="24"/>
          <w:szCs w:val="24"/>
        </w:rPr>
      </w:pPr>
    </w:p>
    <w:p w:rsidRPr="000A6548" w:rsidR="00A469F8" w:rsidP="20D3C683" w:rsidRDefault="43A1E6DE" w14:paraId="3E82D81D" w14:textId="327E0506" w14:noSpellErr="1">
      <w:pPr>
        <w:rPr>
          <w:rFonts w:ascii="Times New Roman" w:hAnsi="Times New Roman" w:eastAsia="Times New Roman" w:cs="Times New Roman"/>
          <w:sz w:val="24"/>
          <w:szCs w:val="24"/>
        </w:rPr>
      </w:pPr>
      <w:r w:rsidRPr="20D3C683" w:rsidR="43A1E6DE">
        <w:rPr>
          <w:rFonts w:ascii="Times New Roman" w:hAnsi="Times New Roman" w:eastAsia="Times New Roman" w:cs="Times New Roman"/>
          <w:sz w:val="24"/>
          <w:szCs w:val="24"/>
        </w:rPr>
        <w:t xml:space="preserve">Cherry, K. (2023) </w:t>
      </w:r>
      <w:r w:rsidRPr="20D3C683" w:rsidR="43A1E6DE">
        <w:rPr>
          <w:rFonts w:ascii="Times New Roman" w:hAnsi="Times New Roman" w:eastAsia="Times New Roman" w:cs="Times New Roman"/>
          <w:i w:val="1"/>
          <w:iCs w:val="1"/>
          <w:sz w:val="24"/>
          <w:szCs w:val="24"/>
        </w:rPr>
        <w:t xml:space="preserve">A Comprehensive Guide to the Bronfenbrenner Ecological Model. </w:t>
      </w:r>
      <w:r w:rsidRPr="20D3C683" w:rsidR="43A1E6DE">
        <w:rPr>
          <w:rFonts w:ascii="Times New Roman" w:hAnsi="Times New Roman" w:eastAsia="Times New Roman" w:cs="Times New Roman"/>
          <w:sz w:val="24"/>
          <w:szCs w:val="24"/>
        </w:rPr>
        <w:t xml:space="preserve">Available at: </w:t>
      </w:r>
      <w:hyperlink r:id="R94842e43c0684bd6">
        <w:r w:rsidRPr="20D3C683" w:rsidR="43A1E6DE">
          <w:rPr>
            <w:rStyle w:val="Hyperlink"/>
            <w:rFonts w:ascii="Times New Roman" w:hAnsi="Times New Roman" w:eastAsia="Times New Roman" w:cs="Times New Roman"/>
            <w:sz w:val="24"/>
            <w:szCs w:val="24"/>
          </w:rPr>
          <w:t>https://www.verywellmind.com/bronfenbrenner-ecological-model-7643403</w:t>
        </w:r>
      </w:hyperlink>
      <w:r w:rsidRPr="20D3C683" w:rsidR="43A1E6DE">
        <w:rPr>
          <w:rFonts w:ascii="Times New Roman" w:hAnsi="Times New Roman" w:eastAsia="Times New Roman" w:cs="Times New Roman"/>
          <w:sz w:val="24"/>
          <w:szCs w:val="24"/>
        </w:rPr>
        <w:t xml:space="preserve"> (A</w:t>
      </w:r>
      <w:r w:rsidRPr="20D3C683" w:rsidR="4388A395">
        <w:rPr>
          <w:rFonts w:ascii="Times New Roman" w:hAnsi="Times New Roman" w:eastAsia="Times New Roman" w:cs="Times New Roman"/>
          <w:sz w:val="24"/>
          <w:szCs w:val="24"/>
        </w:rPr>
        <w:t xml:space="preserve">ccessed: 10 May 2024). </w:t>
      </w:r>
    </w:p>
    <w:p w:rsidRPr="000A6548" w:rsidR="00A469F8" w:rsidP="20D3C683" w:rsidRDefault="00A469F8" w14:paraId="2849F168" w14:textId="38BFBB65" w14:noSpellErr="1">
      <w:pPr>
        <w:rPr>
          <w:rFonts w:ascii="Times New Roman" w:hAnsi="Times New Roman" w:eastAsia="Times New Roman" w:cs="Times New Roman"/>
          <w:sz w:val="24"/>
          <w:szCs w:val="24"/>
        </w:rPr>
      </w:pPr>
    </w:p>
    <w:p w:rsidRPr="000A6548" w:rsidR="00B5558E" w:rsidP="20D3C683" w:rsidRDefault="00B5558E" w14:paraId="4CACFF47" w14:textId="632205D1" w14:noSpellErr="1">
      <w:pPr>
        <w:rPr>
          <w:rFonts w:ascii="Times New Roman" w:hAnsi="Times New Roman" w:eastAsia="Times New Roman" w:cs="Times New Roman"/>
          <w:sz w:val="24"/>
          <w:szCs w:val="24"/>
        </w:rPr>
      </w:pPr>
      <w:r w:rsidRPr="20D3C683" w:rsidR="00B5558E">
        <w:rPr>
          <w:rFonts w:ascii="Times New Roman" w:hAnsi="Times New Roman" w:eastAsia="Times New Roman" w:cs="Times New Roman"/>
          <w:sz w:val="24"/>
          <w:szCs w:val="24"/>
        </w:rPr>
        <w:t>Childhood Education International (No Date)</w:t>
      </w:r>
      <w:r w:rsidRPr="20D3C683" w:rsidR="00690314">
        <w:rPr>
          <w:rFonts w:ascii="Times New Roman" w:hAnsi="Times New Roman" w:eastAsia="Times New Roman" w:cs="Times New Roman"/>
          <w:sz w:val="24"/>
          <w:szCs w:val="24"/>
        </w:rPr>
        <w:t xml:space="preserve"> </w:t>
      </w:r>
      <w:r w:rsidRPr="20D3C683" w:rsidR="00155A59">
        <w:rPr>
          <w:rFonts w:ascii="Times New Roman" w:hAnsi="Times New Roman" w:eastAsia="Times New Roman" w:cs="Times New Roman"/>
          <w:i w:val="1"/>
          <w:iCs w:val="1"/>
          <w:sz w:val="24"/>
          <w:szCs w:val="24"/>
        </w:rPr>
        <w:t xml:space="preserve">Inclusive Leadership in Education. </w:t>
      </w:r>
      <w:r w:rsidRPr="20D3C683" w:rsidR="00155A59">
        <w:rPr>
          <w:rFonts w:ascii="Times New Roman" w:hAnsi="Times New Roman" w:eastAsia="Times New Roman" w:cs="Times New Roman"/>
          <w:sz w:val="24"/>
          <w:szCs w:val="24"/>
        </w:rPr>
        <w:t xml:space="preserve">Available at: </w:t>
      </w:r>
      <w:hyperlink r:id="R05d7fe0c98cf4930">
        <w:r w:rsidRPr="20D3C683" w:rsidR="000A6548">
          <w:rPr>
            <w:rStyle w:val="Hyperlink"/>
            <w:rFonts w:ascii="Times New Roman" w:hAnsi="Times New Roman" w:eastAsia="Times New Roman" w:cs="Times New Roman"/>
            <w:sz w:val="24"/>
            <w:szCs w:val="24"/>
          </w:rPr>
          <w:t>https://ceinternational1892.org/wp-content/uploads/2021/07/InclusiveLeadershipBriefJuly2021.pdf</w:t>
        </w:r>
      </w:hyperlink>
      <w:r w:rsidRPr="20D3C683" w:rsidR="000A6548">
        <w:rPr>
          <w:rFonts w:ascii="Times New Roman" w:hAnsi="Times New Roman" w:eastAsia="Times New Roman" w:cs="Times New Roman"/>
          <w:sz w:val="24"/>
          <w:szCs w:val="24"/>
        </w:rPr>
        <w:t xml:space="preserve"> (Accessed: 25 May 2024).</w:t>
      </w:r>
    </w:p>
    <w:p w:rsidR="2475C539" w:rsidP="20D3C683" w:rsidRDefault="2475C539" w14:paraId="64838684" w14:textId="77BD1FF2" w14:noSpellErr="1">
      <w:pPr>
        <w:rPr>
          <w:rFonts w:ascii="Times New Roman" w:hAnsi="Times New Roman" w:eastAsia="Times New Roman" w:cs="Times New Roman"/>
          <w:sz w:val="24"/>
          <w:szCs w:val="24"/>
        </w:rPr>
      </w:pPr>
    </w:p>
    <w:p w:rsidR="447CDFE0" w:rsidP="20D3C683" w:rsidRDefault="447CDFE0" w14:paraId="54D37D88" w14:textId="411242A5">
      <w:pPr>
        <w:rPr>
          <w:rFonts w:ascii="Times New Roman" w:hAnsi="Times New Roman" w:eastAsia="Times New Roman" w:cs="Times New Roman"/>
          <w:sz w:val="24"/>
          <w:szCs w:val="24"/>
        </w:rPr>
      </w:pPr>
      <w:r w:rsidRPr="20D3C683" w:rsidR="447CDFE0">
        <w:rPr>
          <w:rFonts w:ascii="Times New Roman" w:hAnsi="Times New Roman" w:eastAsia="Times New Roman" w:cs="Times New Roman"/>
          <w:sz w:val="24"/>
          <w:szCs w:val="24"/>
        </w:rPr>
        <w:t>Children's Legal Centre for Wales (2023)</w:t>
      </w:r>
      <w:r w:rsidRPr="20D3C683" w:rsidR="447CDFE0">
        <w:rPr>
          <w:rFonts w:ascii="Times New Roman" w:hAnsi="Times New Roman" w:eastAsia="Times New Roman" w:cs="Times New Roman"/>
          <w:i w:val="1"/>
          <w:iCs w:val="1"/>
          <w:sz w:val="24"/>
          <w:szCs w:val="24"/>
        </w:rPr>
        <w:t xml:space="preserve"> Implementing the UNCRC in Wales: effective structures and mechanisms for children</w:t>
      </w:r>
      <w:r w:rsidRPr="20D3C683" w:rsidR="447CDFE0">
        <w:rPr>
          <w:rFonts w:ascii="Times New Roman" w:hAnsi="Times New Roman" w:eastAsia="Times New Roman" w:cs="Times New Roman"/>
          <w:sz w:val="24"/>
          <w:szCs w:val="24"/>
        </w:rPr>
        <w:t xml:space="preserve">. Available at: </w:t>
      </w:r>
      <w:hyperlink r:id="R4d0dc356b05b494f">
        <w:r w:rsidRPr="20D3C683" w:rsidR="447CDFE0">
          <w:rPr>
            <w:rStyle w:val="Hyperlink"/>
            <w:rFonts w:ascii="Times New Roman" w:hAnsi="Times New Roman" w:eastAsia="Times New Roman" w:cs="Times New Roman"/>
            <w:sz w:val="24"/>
            <w:szCs w:val="24"/>
          </w:rPr>
          <w:t>https://childrenslegalcentre.wales/implementing-the-uncrc-in-wales-effective-structures-and-mechanisms-for-children/</w:t>
        </w:r>
      </w:hyperlink>
      <w:r w:rsidRPr="20D3C683" w:rsidR="447CDFE0">
        <w:rPr>
          <w:rFonts w:ascii="Times New Roman" w:hAnsi="Times New Roman" w:eastAsia="Times New Roman" w:cs="Times New Roman"/>
          <w:sz w:val="24"/>
          <w:szCs w:val="24"/>
        </w:rPr>
        <w:t xml:space="preserve"> </w:t>
      </w:r>
      <w:r w:rsidRPr="20D3C683" w:rsidR="2D4D7288">
        <w:rPr>
          <w:rFonts w:ascii="Times New Roman" w:hAnsi="Times New Roman" w:eastAsia="Times New Roman" w:cs="Times New Roman"/>
          <w:sz w:val="24"/>
          <w:szCs w:val="24"/>
        </w:rPr>
        <w:t>(</w:t>
      </w:r>
      <w:r w:rsidRPr="20D3C683" w:rsidR="447CDFE0">
        <w:rPr>
          <w:rFonts w:ascii="Times New Roman" w:hAnsi="Times New Roman" w:eastAsia="Times New Roman" w:cs="Times New Roman"/>
          <w:sz w:val="24"/>
          <w:szCs w:val="24"/>
        </w:rPr>
        <w:t xml:space="preserve">Accessed: 12 May 2024). </w:t>
      </w:r>
    </w:p>
    <w:p w:rsidR="447CDFE0" w:rsidP="20D3C683" w:rsidRDefault="447CDFE0" w14:paraId="401B44AE" w14:textId="4A3C178F" w14:noSpellErr="1">
      <w:pPr>
        <w:rPr>
          <w:rFonts w:ascii="Times New Roman" w:hAnsi="Times New Roman" w:eastAsia="Times New Roman" w:cs="Times New Roman"/>
          <w:sz w:val="24"/>
          <w:szCs w:val="24"/>
        </w:rPr>
      </w:pPr>
      <w:r w:rsidRPr="20D3C683" w:rsidR="447CDFE0">
        <w:rPr>
          <w:rFonts w:ascii="Times New Roman" w:hAnsi="Times New Roman" w:eastAsia="Times New Roman" w:cs="Times New Roman"/>
          <w:sz w:val="24"/>
          <w:szCs w:val="24"/>
        </w:rPr>
        <w:t xml:space="preserve"> </w:t>
      </w:r>
    </w:p>
    <w:p w:rsidR="51AAE221" w:rsidP="20D3C683" w:rsidRDefault="51AAE221" w14:paraId="2E3598F8" w14:textId="189C242C" w14:noSpellErr="1">
      <w:pPr>
        <w:rPr>
          <w:rFonts w:ascii="Times New Roman" w:hAnsi="Times New Roman" w:eastAsia="Times New Roman" w:cs="Times New Roman"/>
          <w:sz w:val="24"/>
          <w:szCs w:val="24"/>
        </w:rPr>
      </w:pPr>
      <w:r w:rsidRPr="20D3C683" w:rsidR="51AAE221">
        <w:rPr>
          <w:rFonts w:ascii="Times New Roman" w:hAnsi="Times New Roman" w:eastAsia="Times New Roman" w:cs="Times New Roman"/>
          <w:sz w:val="24"/>
          <w:szCs w:val="24"/>
        </w:rPr>
        <w:t xml:space="preserve">Children's Commissioner for Wales (No Date) </w:t>
      </w:r>
      <w:r w:rsidRPr="20D3C683" w:rsidR="51AAE221">
        <w:rPr>
          <w:rFonts w:ascii="Times New Roman" w:hAnsi="Times New Roman" w:eastAsia="Times New Roman" w:cs="Times New Roman"/>
          <w:i w:val="1"/>
          <w:iCs w:val="1"/>
          <w:sz w:val="24"/>
          <w:szCs w:val="24"/>
        </w:rPr>
        <w:t>The Right Way.</w:t>
      </w:r>
      <w:r w:rsidRPr="20D3C683" w:rsidR="51AAE221">
        <w:rPr>
          <w:rFonts w:ascii="Times New Roman" w:hAnsi="Times New Roman" w:eastAsia="Times New Roman" w:cs="Times New Roman"/>
          <w:sz w:val="24"/>
          <w:szCs w:val="24"/>
        </w:rPr>
        <w:t xml:space="preserve"> Available at: </w:t>
      </w:r>
      <w:hyperlink r:id="R45c1d4783af643ae">
        <w:r w:rsidRPr="20D3C683" w:rsidR="51AAE221">
          <w:rPr>
            <w:rStyle w:val="Hyperlink"/>
            <w:rFonts w:ascii="Times New Roman" w:hAnsi="Times New Roman" w:eastAsia="Times New Roman" w:cs="Times New Roman"/>
            <w:sz w:val="24"/>
            <w:szCs w:val="24"/>
          </w:rPr>
          <w:t>https://www.childcomwales.org.uk/wp-content/uploads/2024/02/202402-Childrens-Commissioner-for-Wales-Right-Way-Education-English.pdf</w:t>
        </w:r>
      </w:hyperlink>
      <w:r w:rsidRPr="20D3C683" w:rsidR="51AAE221">
        <w:rPr>
          <w:rFonts w:ascii="Times New Roman" w:hAnsi="Times New Roman" w:eastAsia="Times New Roman" w:cs="Times New Roman"/>
          <w:sz w:val="24"/>
          <w:szCs w:val="24"/>
        </w:rPr>
        <w:t xml:space="preserve"> (Accessed: 13 May 2024). </w:t>
      </w:r>
    </w:p>
    <w:p w:rsidR="4151371C" w:rsidP="20D3C683" w:rsidRDefault="4151371C" w14:paraId="04C64B9D" w14:textId="73672692" w14:noSpellErr="1">
      <w:pPr>
        <w:rPr>
          <w:rFonts w:ascii="Times New Roman" w:hAnsi="Times New Roman" w:eastAsia="Times New Roman" w:cs="Times New Roman"/>
          <w:sz w:val="24"/>
          <w:szCs w:val="24"/>
        </w:rPr>
      </w:pPr>
    </w:p>
    <w:p w:rsidR="4151371C" w:rsidP="20D3C683" w:rsidRDefault="4151371C" w14:paraId="4276EE85" w14:textId="25DF4952" w14:noSpellErr="1">
      <w:pPr>
        <w:rPr>
          <w:rFonts w:ascii="Times New Roman" w:hAnsi="Times New Roman" w:eastAsia="Times New Roman" w:cs="Times New Roman"/>
          <w:sz w:val="24"/>
          <w:szCs w:val="24"/>
          <w:lang w:val="en-US"/>
        </w:rPr>
      </w:pPr>
    </w:p>
    <w:p w:rsidR="28D14AB0" w:rsidP="20D3C683" w:rsidRDefault="28D14AB0" w14:paraId="78D1DE94" w14:textId="2388BEDF">
      <w:pPr>
        <w:rPr>
          <w:rFonts w:ascii="Times New Roman" w:hAnsi="Times New Roman" w:eastAsia="Times New Roman" w:cs="Times New Roman"/>
          <w:sz w:val="24"/>
          <w:szCs w:val="24"/>
          <w:lang w:val="en-US"/>
        </w:rPr>
      </w:pPr>
      <w:r w:rsidRPr="20D3C683" w:rsidR="28D14AB0">
        <w:rPr>
          <w:rFonts w:ascii="Times New Roman" w:hAnsi="Times New Roman" w:eastAsia="Times New Roman" w:cs="Times New Roman"/>
          <w:sz w:val="24"/>
          <w:szCs w:val="24"/>
          <w:lang w:val="en-US"/>
        </w:rPr>
        <w:t>Crisol</w:t>
      </w:r>
      <w:r w:rsidRPr="20D3C683" w:rsidR="28D14AB0">
        <w:rPr>
          <w:rFonts w:ascii="Times New Roman" w:hAnsi="Times New Roman" w:eastAsia="Times New Roman" w:cs="Times New Roman"/>
          <w:sz w:val="24"/>
          <w:szCs w:val="24"/>
          <w:lang w:val="en-US"/>
        </w:rPr>
        <w:t xml:space="preserve"> Moya, E.,</w:t>
      </w:r>
      <w:r w:rsidRPr="20D3C683" w:rsidR="6CA24045">
        <w:rPr>
          <w:rFonts w:ascii="Times New Roman" w:hAnsi="Times New Roman" w:eastAsia="Times New Roman" w:cs="Times New Roman"/>
          <w:sz w:val="24"/>
          <w:szCs w:val="24"/>
          <w:lang w:val="en-US"/>
        </w:rPr>
        <w:t xml:space="preserve"> Asunción </w:t>
      </w:r>
      <w:r w:rsidRPr="20D3C683" w:rsidR="284DF498">
        <w:rPr>
          <w:rFonts w:ascii="Times New Roman" w:hAnsi="Times New Roman" w:eastAsia="Times New Roman" w:cs="Times New Roman"/>
          <w:sz w:val="24"/>
          <w:szCs w:val="24"/>
          <w:lang w:val="en-US"/>
        </w:rPr>
        <w:t xml:space="preserve">Romero </w:t>
      </w:r>
      <w:r w:rsidRPr="20D3C683" w:rsidR="6CA24045">
        <w:rPr>
          <w:rFonts w:ascii="Times New Roman" w:hAnsi="Times New Roman" w:eastAsia="Times New Roman" w:cs="Times New Roman"/>
          <w:sz w:val="24"/>
          <w:szCs w:val="24"/>
          <w:lang w:val="en-US"/>
        </w:rPr>
        <w:t>Lopez, M., Burgos-</w:t>
      </w:r>
      <w:r w:rsidRPr="20D3C683" w:rsidR="6CA24045">
        <w:rPr>
          <w:rFonts w:ascii="Times New Roman" w:hAnsi="Times New Roman" w:eastAsia="Times New Roman" w:cs="Times New Roman"/>
          <w:sz w:val="24"/>
          <w:szCs w:val="24"/>
          <w:lang w:val="en-US"/>
        </w:rPr>
        <w:t>Garcí</w:t>
      </w:r>
      <w:r w:rsidRPr="20D3C683" w:rsidR="6CA24045">
        <w:rPr>
          <w:rFonts w:ascii="Times New Roman" w:hAnsi="Times New Roman" w:eastAsia="Times New Roman" w:cs="Times New Roman"/>
          <w:sz w:val="24"/>
          <w:szCs w:val="24"/>
          <w:lang w:val="en-US"/>
        </w:rPr>
        <w:t xml:space="preserve">, A., and </w:t>
      </w:r>
      <w:r w:rsidRPr="20D3C683" w:rsidR="1AFCC3BB">
        <w:rPr>
          <w:rFonts w:ascii="Times New Roman" w:hAnsi="Times New Roman" w:eastAsia="Times New Roman" w:cs="Times New Roman"/>
          <w:sz w:val="24"/>
          <w:szCs w:val="24"/>
          <w:lang w:val="en-US"/>
        </w:rPr>
        <w:t>S</w:t>
      </w:r>
      <w:r w:rsidRPr="20D3C683" w:rsidR="6CA24045">
        <w:rPr>
          <w:rFonts w:ascii="Times New Roman" w:hAnsi="Times New Roman" w:eastAsia="Times New Roman" w:cs="Times New Roman"/>
          <w:sz w:val="24"/>
          <w:szCs w:val="24"/>
          <w:lang w:val="en-US"/>
        </w:rPr>
        <w:t>ánchez-Hernández,</w:t>
      </w:r>
      <w:r w:rsidRPr="20D3C683" w:rsidR="58014C0B">
        <w:rPr>
          <w:rFonts w:ascii="Times New Roman" w:hAnsi="Times New Roman" w:eastAsia="Times New Roman" w:cs="Times New Roman"/>
          <w:sz w:val="24"/>
          <w:szCs w:val="24"/>
          <w:lang w:val="en-US"/>
        </w:rPr>
        <w:t xml:space="preserve"> Y. (2022) ‘Inclusive Leadership from the Family Perspective in Compulsory Education’, </w:t>
      </w:r>
      <w:r w:rsidRPr="20D3C683" w:rsidR="58014C0B">
        <w:rPr>
          <w:rFonts w:ascii="Times New Roman" w:hAnsi="Times New Roman" w:eastAsia="Times New Roman" w:cs="Times New Roman"/>
          <w:i w:val="1"/>
          <w:iCs w:val="1"/>
          <w:sz w:val="24"/>
          <w:szCs w:val="24"/>
          <w:lang w:val="en-US"/>
        </w:rPr>
        <w:t>Journal of New Approaches in Educational Research</w:t>
      </w:r>
      <w:r w:rsidRPr="20D3C683" w:rsidR="435E2DFE">
        <w:rPr>
          <w:rFonts w:ascii="Times New Roman" w:hAnsi="Times New Roman" w:eastAsia="Times New Roman" w:cs="Times New Roman"/>
          <w:i w:val="1"/>
          <w:iCs w:val="1"/>
          <w:sz w:val="24"/>
          <w:szCs w:val="24"/>
          <w:lang w:val="en-US"/>
        </w:rPr>
        <w:t>,</w:t>
      </w:r>
      <w:r w:rsidRPr="20D3C683" w:rsidR="58014C0B">
        <w:rPr>
          <w:rFonts w:ascii="Times New Roman" w:hAnsi="Times New Roman" w:eastAsia="Times New Roman" w:cs="Times New Roman"/>
          <w:sz w:val="24"/>
          <w:szCs w:val="24"/>
          <w:lang w:val="en-US"/>
        </w:rPr>
        <w:t xml:space="preserve"> 11</w:t>
      </w:r>
      <w:r w:rsidRPr="20D3C683" w:rsidR="62700E65">
        <w:rPr>
          <w:rFonts w:ascii="Times New Roman" w:hAnsi="Times New Roman" w:eastAsia="Times New Roman" w:cs="Times New Roman"/>
          <w:sz w:val="24"/>
          <w:szCs w:val="24"/>
          <w:lang w:val="en-US"/>
        </w:rPr>
        <w:t>(2),</w:t>
      </w:r>
      <w:r w:rsidRPr="20D3C683" w:rsidR="318C992D">
        <w:rPr>
          <w:rFonts w:ascii="Times New Roman" w:hAnsi="Times New Roman" w:eastAsia="Times New Roman" w:cs="Times New Roman"/>
          <w:sz w:val="24"/>
          <w:szCs w:val="24"/>
          <w:lang w:val="en-US"/>
        </w:rPr>
        <w:t xml:space="preserve"> pp.</w:t>
      </w:r>
      <w:r w:rsidRPr="20D3C683" w:rsidR="58014C0B">
        <w:rPr>
          <w:rFonts w:ascii="Times New Roman" w:hAnsi="Times New Roman" w:eastAsia="Times New Roman" w:cs="Times New Roman"/>
          <w:sz w:val="24"/>
          <w:szCs w:val="24"/>
          <w:lang w:val="en-US"/>
        </w:rPr>
        <w:t xml:space="preserve"> 226-245.</w:t>
      </w:r>
      <w:r w:rsidRPr="20D3C683" w:rsidR="0DE85380">
        <w:rPr>
          <w:rFonts w:ascii="Times New Roman" w:hAnsi="Times New Roman" w:eastAsia="Times New Roman" w:cs="Times New Roman"/>
          <w:sz w:val="24"/>
          <w:szCs w:val="24"/>
          <w:lang w:val="en-US"/>
        </w:rPr>
        <w:t xml:space="preserve"> Available at: </w:t>
      </w:r>
      <w:hyperlink r:id="R80166883640d4868">
        <w:r w:rsidRPr="20D3C683" w:rsidR="0DE85380">
          <w:rPr>
            <w:rStyle w:val="Hyperlink"/>
            <w:rFonts w:ascii="Times New Roman" w:hAnsi="Times New Roman" w:eastAsia="Times New Roman" w:cs="Times New Roman"/>
            <w:sz w:val="24"/>
            <w:szCs w:val="24"/>
            <w:lang w:val="en-US"/>
          </w:rPr>
          <w:t>https://www.researchgate.net/publication/362023902_Inclusive_Leadership_From_the_Family_Perspective_in_Compulsory_Education/citation/download</w:t>
        </w:r>
      </w:hyperlink>
      <w:r w:rsidRPr="20D3C683" w:rsidR="0DE85380">
        <w:rPr>
          <w:rFonts w:ascii="Times New Roman" w:hAnsi="Times New Roman" w:eastAsia="Times New Roman" w:cs="Times New Roman"/>
          <w:sz w:val="24"/>
          <w:szCs w:val="24"/>
          <w:lang w:val="en-US"/>
        </w:rPr>
        <w:t xml:space="preserve"> (Accessed: 10 May 2024). </w:t>
      </w:r>
    </w:p>
    <w:p w:rsidR="4151371C" w:rsidP="20D3C683" w:rsidRDefault="4151371C" w14:paraId="2FD812E3" w14:noSpellErr="1" w14:textId="3D634350">
      <w:pPr>
        <w:pStyle w:val="Normal"/>
        <w:rPr>
          <w:rFonts w:ascii="Times New Roman" w:hAnsi="Times New Roman" w:eastAsia="Times New Roman" w:cs="Times New Roman"/>
          <w:sz w:val="24"/>
          <w:szCs w:val="24"/>
        </w:rPr>
      </w:pPr>
    </w:p>
    <w:p w:rsidR="06DC2D7E" w:rsidP="20D3C683" w:rsidRDefault="06DC2D7E" w14:paraId="73D7339C" w14:textId="0197E992" w14:noSpellErr="1">
      <w:pPr>
        <w:rPr>
          <w:rFonts w:ascii="Times New Roman" w:hAnsi="Times New Roman" w:eastAsia="Times New Roman" w:cs="Times New Roman"/>
          <w:sz w:val="24"/>
          <w:szCs w:val="24"/>
        </w:rPr>
      </w:pPr>
      <w:r w:rsidRPr="20D3C683" w:rsidR="06DC2D7E">
        <w:rPr>
          <w:rFonts w:ascii="Times New Roman" w:hAnsi="Times New Roman" w:eastAsia="Times New Roman" w:cs="Times New Roman"/>
          <w:sz w:val="24"/>
          <w:szCs w:val="24"/>
        </w:rPr>
        <w:t>Department for Education (2023)</w:t>
      </w:r>
      <w:r w:rsidRPr="20D3C683" w:rsidR="06DC2D7E">
        <w:rPr>
          <w:rFonts w:ascii="Times New Roman" w:hAnsi="Times New Roman" w:eastAsia="Times New Roman" w:cs="Times New Roman"/>
          <w:i w:val="1"/>
          <w:iCs w:val="1"/>
          <w:sz w:val="24"/>
          <w:szCs w:val="24"/>
        </w:rPr>
        <w:t xml:space="preserve"> Parent first approach at the core of new guidance on gender questioning children. </w:t>
      </w:r>
      <w:r w:rsidRPr="20D3C683" w:rsidR="06DC2D7E">
        <w:rPr>
          <w:rFonts w:ascii="Times New Roman" w:hAnsi="Times New Roman" w:eastAsia="Times New Roman" w:cs="Times New Roman"/>
          <w:sz w:val="24"/>
          <w:szCs w:val="24"/>
        </w:rPr>
        <w:t xml:space="preserve">Available at:  </w:t>
      </w:r>
      <w:hyperlink r:id="R187532943f7b40ea">
        <w:r w:rsidRPr="20D3C683" w:rsidR="06DC2D7E">
          <w:rPr>
            <w:rStyle w:val="Hyperlink"/>
            <w:rFonts w:ascii="Times New Roman" w:hAnsi="Times New Roman" w:eastAsia="Times New Roman" w:cs="Times New Roman"/>
            <w:sz w:val="24"/>
            <w:szCs w:val="24"/>
          </w:rPr>
          <w:t>https://www.gov.uk/government/news/parent-first-approach-at-the-core-of-new-guidance-on-gender-questioning-children</w:t>
        </w:r>
      </w:hyperlink>
      <w:r w:rsidRPr="20D3C683" w:rsidR="06DC2D7E">
        <w:rPr>
          <w:rFonts w:ascii="Times New Roman" w:hAnsi="Times New Roman" w:eastAsia="Times New Roman" w:cs="Times New Roman"/>
          <w:sz w:val="24"/>
          <w:szCs w:val="24"/>
        </w:rPr>
        <w:t xml:space="preserve"> (Accessed: 8 May 2024).</w:t>
      </w:r>
    </w:p>
    <w:p w:rsidR="4151371C" w:rsidP="20D3C683" w:rsidRDefault="4151371C" w14:paraId="2EA6CAF9" w14:textId="2C23C9A7" w14:noSpellErr="1">
      <w:pPr>
        <w:rPr>
          <w:rFonts w:ascii="Times New Roman" w:hAnsi="Times New Roman" w:eastAsia="Times New Roman" w:cs="Times New Roman"/>
          <w:sz w:val="24"/>
          <w:szCs w:val="24"/>
        </w:rPr>
      </w:pPr>
    </w:p>
    <w:p w:rsidR="48DEF898" w:rsidP="20D3C683" w:rsidRDefault="48DEF898" w14:paraId="5776B636" w14:textId="50D0030D" w14:noSpellErr="1">
      <w:pPr>
        <w:rPr>
          <w:rFonts w:ascii="Times New Roman" w:hAnsi="Times New Roman" w:eastAsia="Times New Roman" w:cs="Times New Roman"/>
          <w:sz w:val="24"/>
          <w:szCs w:val="24"/>
        </w:rPr>
      </w:pPr>
      <w:r w:rsidRPr="20D3C683" w:rsidR="48DEF898">
        <w:rPr>
          <w:rFonts w:ascii="Times New Roman" w:hAnsi="Times New Roman" w:eastAsia="Times New Roman" w:cs="Times New Roman"/>
          <w:sz w:val="24"/>
          <w:szCs w:val="24"/>
        </w:rPr>
        <w:t>Department for Education (2016)</w:t>
      </w:r>
      <w:r w:rsidRPr="20D3C683" w:rsidR="48DEF898">
        <w:rPr>
          <w:rFonts w:ascii="Times New Roman" w:hAnsi="Times New Roman" w:eastAsia="Times New Roman" w:cs="Times New Roman"/>
          <w:i w:val="1"/>
          <w:iCs w:val="1"/>
          <w:sz w:val="24"/>
          <w:szCs w:val="24"/>
        </w:rPr>
        <w:t xml:space="preserve"> </w:t>
      </w:r>
      <w:r w:rsidRPr="20D3C683" w:rsidR="2EF14E3A">
        <w:rPr>
          <w:rFonts w:ascii="Times New Roman" w:hAnsi="Times New Roman" w:eastAsia="Times New Roman" w:cs="Times New Roman"/>
          <w:i w:val="1"/>
          <w:iCs w:val="1"/>
          <w:sz w:val="24"/>
          <w:szCs w:val="24"/>
        </w:rPr>
        <w:t>Analysis of serious case reviews: 2011-2014</w:t>
      </w:r>
      <w:r w:rsidRPr="20D3C683" w:rsidR="2EF14E3A">
        <w:rPr>
          <w:rFonts w:ascii="Times New Roman" w:hAnsi="Times New Roman" w:eastAsia="Times New Roman" w:cs="Times New Roman"/>
          <w:sz w:val="24"/>
          <w:szCs w:val="24"/>
        </w:rPr>
        <w:t xml:space="preserve">. Available at: </w:t>
      </w:r>
      <w:hyperlink r:id="Rba7cc7ec0b304ae3">
        <w:r w:rsidRPr="20D3C683" w:rsidR="2EF14E3A">
          <w:rPr>
            <w:rStyle w:val="Hyperlink"/>
            <w:rFonts w:ascii="Times New Roman" w:hAnsi="Times New Roman" w:eastAsia="Times New Roman" w:cs="Times New Roman"/>
            <w:sz w:val="24"/>
            <w:szCs w:val="24"/>
          </w:rPr>
          <w:t>https://www.gov.uk/government/publications/analysis-of-serious-case-reviews-2011-to-2014</w:t>
        </w:r>
      </w:hyperlink>
      <w:r w:rsidRPr="20D3C683" w:rsidR="2EF14E3A">
        <w:rPr>
          <w:rFonts w:ascii="Times New Roman" w:hAnsi="Times New Roman" w:eastAsia="Times New Roman" w:cs="Times New Roman"/>
          <w:sz w:val="24"/>
          <w:szCs w:val="24"/>
        </w:rPr>
        <w:t xml:space="preserve"> (Accessed: 10 May 2024). </w:t>
      </w:r>
    </w:p>
    <w:p w:rsidR="00B5558E" w:rsidP="20D3C683" w:rsidRDefault="00B5558E" w14:paraId="1E4CA1C4" w14:textId="77777777" w14:noSpellErr="1">
      <w:pPr>
        <w:rPr>
          <w:rFonts w:ascii="Times New Roman" w:hAnsi="Times New Roman" w:eastAsia="Times New Roman" w:cs="Times New Roman"/>
          <w:b w:val="1"/>
          <w:bCs w:val="1"/>
          <w:sz w:val="24"/>
          <w:szCs w:val="24"/>
          <w:u w:val="single"/>
        </w:rPr>
      </w:pPr>
    </w:p>
    <w:p w:rsidRPr="00F71426" w:rsidR="00A469F8" w:rsidP="20D3C683" w:rsidRDefault="00A469F8" w14:paraId="34671783" w14:textId="19697EF4" w14:noSpellErr="1">
      <w:pPr>
        <w:rPr>
          <w:rFonts w:ascii="Times New Roman" w:hAnsi="Times New Roman" w:eastAsia="Times New Roman" w:cs="Times New Roman"/>
          <w:b w:val="1"/>
          <w:bCs w:val="1"/>
          <w:sz w:val="24"/>
          <w:szCs w:val="24"/>
          <w:u w:val="single"/>
        </w:rPr>
      </w:pPr>
      <w:r w:rsidRPr="20D3C683" w:rsidR="00A469F8">
        <w:rPr>
          <w:rFonts w:ascii="Times New Roman" w:hAnsi="Times New Roman" w:eastAsia="Times New Roman" w:cs="Times New Roman"/>
          <w:sz w:val="24"/>
          <w:szCs w:val="24"/>
        </w:rPr>
        <w:t xml:space="preserve">Early Years Matters (2023) </w:t>
      </w:r>
      <w:r w:rsidRPr="20D3C683" w:rsidR="00F71426">
        <w:rPr>
          <w:rFonts w:ascii="Times New Roman" w:hAnsi="Times New Roman" w:eastAsia="Times New Roman" w:cs="Times New Roman"/>
          <w:i w:val="1"/>
          <w:iCs w:val="1"/>
          <w:sz w:val="24"/>
          <w:szCs w:val="24"/>
        </w:rPr>
        <w:t>Leadership</w:t>
      </w:r>
      <w:r w:rsidRPr="20D3C683" w:rsidR="00F71426">
        <w:rPr>
          <w:rFonts w:ascii="Times New Roman" w:hAnsi="Times New Roman" w:eastAsia="Times New Roman" w:cs="Times New Roman"/>
          <w:sz w:val="24"/>
          <w:szCs w:val="24"/>
        </w:rPr>
        <w:t xml:space="preserve">. Available at: </w:t>
      </w:r>
      <w:hyperlink r:id="R94e9297417934974">
        <w:r w:rsidRPr="20D3C683" w:rsidR="00F71426">
          <w:rPr>
            <w:rStyle w:val="Hyperlink"/>
            <w:rFonts w:ascii="Times New Roman" w:hAnsi="Times New Roman" w:eastAsia="Times New Roman" w:cs="Times New Roman"/>
            <w:sz w:val="24"/>
            <w:szCs w:val="24"/>
          </w:rPr>
          <w:t>https://www.earlyyearsmatters.co.uk/our-services/school-and-nursery-improvement-partner/leading-learning/</w:t>
        </w:r>
      </w:hyperlink>
      <w:r w:rsidRPr="20D3C683" w:rsidR="00F71426">
        <w:rPr>
          <w:rFonts w:ascii="Times New Roman" w:hAnsi="Times New Roman" w:eastAsia="Times New Roman" w:cs="Times New Roman"/>
          <w:sz w:val="24"/>
          <w:szCs w:val="24"/>
        </w:rPr>
        <w:t xml:space="preserve"> (Accessed: 24 May 2024).</w:t>
      </w:r>
    </w:p>
    <w:p w:rsidR="4151371C" w:rsidP="20D3C683" w:rsidRDefault="4151371C" w14:paraId="49010E0E" w14:textId="3A5797C7" w14:noSpellErr="1">
      <w:pPr>
        <w:rPr>
          <w:rFonts w:ascii="Times New Roman" w:hAnsi="Times New Roman" w:eastAsia="Times New Roman" w:cs="Times New Roman"/>
          <w:sz w:val="24"/>
          <w:szCs w:val="24"/>
        </w:rPr>
      </w:pPr>
    </w:p>
    <w:p w:rsidR="46404A29" w:rsidP="20D3C683" w:rsidRDefault="46404A29" w14:paraId="28CC4085" w14:textId="48324F9E">
      <w:pPr>
        <w:rPr>
          <w:rFonts w:ascii="Times New Roman" w:hAnsi="Times New Roman" w:eastAsia="Times New Roman" w:cs="Times New Roman"/>
          <w:sz w:val="24"/>
          <w:szCs w:val="24"/>
        </w:rPr>
      </w:pPr>
      <w:r w:rsidRPr="20D3C683" w:rsidR="46404A29">
        <w:rPr>
          <w:rFonts w:ascii="Times New Roman" w:hAnsi="Times New Roman" w:eastAsia="Times New Roman" w:cs="Times New Roman"/>
          <w:sz w:val="24"/>
          <w:szCs w:val="24"/>
        </w:rPr>
        <w:t>Estyn</w:t>
      </w:r>
      <w:r w:rsidRPr="20D3C683" w:rsidR="46404A29">
        <w:rPr>
          <w:rFonts w:ascii="Times New Roman" w:hAnsi="Times New Roman" w:eastAsia="Times New Roman" w:cs="Times New Roman"/>
          <w:sz w:val="24"/>
          <w:szCs w:val="24"/>
        </w:rPr>
        <w:t xml:space="preserve"> (2014) </w:t>
      </w:r>
      <w:r w:rsidRPr="20D3C683" w:rsidR="46404A29">
        <w:rPr>
          <w:rFonts w:ascii="Times New Roman" w:hAnsi="Times New Roman" w:eastAsia="Times New Roman" w:cs="Times New Roman"/>
          <w:i w:val="1"/>
          <w:iCs w:val="1"/>
          <w:sz w:val="24"/>
          <w:szCs w:val="24"/>
        </w:rPr>
        <w:t>Action on bullying- June 2014</w:t>
      </w:r>
      <w:r w:rsidRPr="20D3C683" w:rsidR="46404A29">
        <w:rPr>
          <w:rFonts w:ascii="Times New Roman" w:hAnsi="Times New Roman" w:eastAsia="Times New Roman" w:cs="Times New Roman"/>
          <w:sz w:val="24"/>
          <w:szCs w:val="24"/>
        </w:rPr>
        <w:t xml:space="preserve">. Available at: </w:t>
      </w:r>
      <w:hyperlink r:id="R45f2e1631b064c0b">
        <w:r w:rsidRPr="20D3C683" w:rsidR="46404A29">
          <w:rPr>
            <w:rStyle w:val="Hyperlink"/>
            <w:rFonts w:ascii="Times New Roman" w:hAnsi="Times New Roman" w:eastAsia="Times New Roman" w:cs="Times New Roman"/>
            <w:sz w:val="24"/>
            <w:szCs w:val="24"/>
          </w:rPr>
          <w:t>https://www.estyn.gov.wales/thematic-report/action-bullying-june-2014</w:t>
        </w:r>
      </w:hyperlink>
      <w:r w:rsidRPr="20D3C683" w:rsidR="46404A29">
        <w:rPr>
          <w:rFonts w:ascii="Times New Roman" w:hAnsi="Times New Roman" w:eastAsia="Times New Roman" w:cs="Times New Roman"/>
          <w:sz w:val="24"/>
          <w:szCs w:val="24"/>
        </w:rPr>
        <w:t xml:space="preserve"> (Accessed: 9 May 2024).</w:t>
      </w:r>
    </w:p>
    <w:p w:rsidR="4151371C" w:rsidP="20D3C683" w:rsidRDefault="4151371C" w14:paraId="28E0DDB7" w14:textId="3FE226CB" w14:noSpellErr="1">
      <w:pPr>
        <w:rPr>
          <w:rFonts w:ascii="Times New Roman" w:hAnsi="Times New Roman" w:eastAsia="Times New Roman" w:cs="Times New Roman"/>
          <w:sz w:val="24"/>
          <w:szCs w:val="24"/>
        </w:rPr>
      </w:pPr>
    </w:p>
    <w:p w:rsidR="00890CAD" w:rsidP="20D3C683" w:rsidRDefault="00890CAD" w14:paraId="22E2BA07" w14:textId="73CD4BDC">
      <w:pPr>
        <w:rPr>
          <w:rFonts w:ascii="Times New Roman" w:hAnsi="Times New Roman" w:eastAsia="Times New Roman" w:cs="Times New Roman"/>
          <w:sz w:val="24"/>
          <w:szCs w:val="24"/>
        </w:rPr>
      </w:pPr>
      <w:r w:rsidRPr="20D3C683" w:rsidR="00890CAD">
        <w:rPr>
          <w:rFonts w:ascii="Times New Roman" w:hAnsi="Times New Roman" w:eastAsia="Times New Roman" w:cs="Times New Roman"/>
          <w:sz w:val="24"/>
          <w:szCs w:val="24"/>
        </w:rPr>
        <w:t>Ferdman</w:t>
      </w:r>
      <w:r w:rsidRPr="20D3C683" w:rsidR="00515A95">
        <w:rPr>
          <w:rFonts w:ascii="Times New Roman" w:hAnsi="Times New Roman" w:eastAsia="Times New Roman" w:cs="Times New Roman"/>
          <w:sz w:val="24"/>
          <w:szCs w:val="24"/>
        </w:rPr>
        <w:t xml:space="preserve">, </w:t>
      </w:r>
      <w:r w:rsidRPr="20D3C683" w:rsidR="2D9AD30E">
        <w:rPr>
          <w:rFonts w:ascii="Times New Roman" w:hAnsi="Times New Roman" w:eastAsia="Times New Roman" w:cs="Times New Roman"/>
          <w:sz w:val="24"/>
          <w:szCs w:val="24"/>
        </w:rPr>
        <w:t>B.M.,</w:t>
      </w:r>
      <w:r w:rsidRPr="20D3C683" w:rsidR="00F87F31">
        <w:rPr>
          <w:rFonts w:ascii="Times New Roman" w:hAnsi="Times New Roman" w:eastAsia="Times New Roman" w:cs="Times New Roman"/>
          <w:sz w:val="24"/>
          <w:szCs w:val="24"/>
        </w:rPr>
        <w:t xml:space="preserve"> </w:t>
      </w:r>
      <w:r w:rsidRPr="20D3C683" w:rsidR="007A2848">
        <w:rPr>
          <w:rFonts w:ascii="Times New Roman" w:hAnsi="Times New Roman" w:eastAsia="Times New Roman" w:cs="Times New Roman"/>
          <w:sz w:val="24"/>
          <w:szCs w:val="24"/>
        </w:rPr>
        <w:t xml:space="preserve">Prime, J. </w:t>
      </w:r>
      <w:r w:rsidRPr="20D3C683" w:rsidR="00A90AB7">
        <w:rPr>
          <w:rFonts w:ascii="Times New Roman" w:hAnsi="Times New Roman" w:eastAsia="Times New Roman" w:cs="Times New Roman"/>
          <w:sz w:val="24"/>
          <w:szCs w:val="24"/>
        </w:rPr>
        <w:t>a</w:t>
      </w:r>
      <w:r w:rsidRPr="20D3C683" w:rsidR="007A2848">
        <w:rPr>
          <w:rFonts w:ascii="Times New Roman" w:hAnsi="Times New Roman" w:eastAsia="Times New Roman" w:cs="Times New Roman"/>
          <w:sz w:val="24"/>
          <w:szCs w:val="24"/>
        </w:rPr>
        <w:t xml:space="preserve">nd </w:t>
      </w:r>
      <w:r w:rsidRPr="20D3C683" w:rsidR="00A90AB7">
        <w:rPr>
          <w:rFonts w:ascii="Times New Roman" w:hAnsi="Times New Roman" w:eastAsia="Times New Roman" w:cs="Times New Roman"/>
          <w:sz w:val="24"/>
          <w:szCs w:val="24"/>
        </w:rPr>
        <w:t>Riggio</w:t>
      </w:r>
      <w:r w:rsidRPr="20D3C683" w:rsidR="00A90AB7">
        <w:rPr>
          <w:rFonts w:ascii="Times New Roman" w:hAnsi="Times New Roman" w:eastAsia="Times New Roman" w:cs="Times New Roman"/>
          <w:sz w:val="24"/>
          <w:szCs w:val="24"/>
        </w:rPr>
        <w:t xml:space="preserve">, </w:t>
      </w:r>
      <w:r w:rsidRPr="20D3C683" w:rsidR="25896B07">
        <w:rPr>
          <w:rFonts w:ascii="Times New Roman" w:hAnsi="Times New Roman" w:eastAsia="Times New Roman" w:cs="Times New Roman"/>
          <w:sz w:val="24"/>
          <w:szCs w:val="24"/>
        </w:rPr>
        <w:t>R.E. (</w:t>
      </w:r>
      <w:r w:rsidRPr="20D3C683" w:rsidR="00890CAD">
        <w:rPr>
          <w:rFonts w:ascii="Times New Roman" w:hAnsi="Times New Roman" w:eastAsia="Times New Roman" w:cs="Times New Roman"/>
          <w:sz w:val="24"/>
          <w:szCs w:val="24"/>
        </w:rPr>
        <w:t xml:space="preserve">2021) </w:t>
      </w:r>
      <w:r w:rsidRPr="20D3C683" w:rsidR="00873FFD">
        <w:rPr>
          <w:rFonts w:ascii="Times New Roman" w:hAnsi="Times New Roman" w:eastAsia="Times New Roman" w:cs="Times New Roman"/>
          <w:i w:val="1"/>
          <w:iCs w:val="1"/>
          <w:sz w:val="24"/>
          <w:szCs w:val="24"/>
        </w:rPr>
        <w:t xml:space="preserve">Inclusive Leadership: </w:t>
      </w:r>
      <w:r w:rsidRPr="20D3C683" w:rsidR="00A5032B">
        <w:rPr>
          <w:rFonts w:ascii="Times New Roman" w:hAnsi="Times New Roman" w:eastAsia="Times New Roman" w:cs="Times New Roman"/>
          <w:i w:val="1"/>
          <w:iCs w:val="1"/>
          <w:sz w:val="24"/>
          <w:szCs w:val="24"/>
        </w:rPr>
        <w:t xml:space="preserve">Transforming </w:t>
      </w:r>
      <w:r w:rsidRPr="20D3C683" w:rsidR="009D2EAF">
        <w:rPr>
          <w:rFonts w:ascii="Times New Roman" w:hAnsi="Times New Roman" w:eastAsia="Times New Roman" w:cs="Times New Roman"/>
          <w:i w:val="1"/>
          <w:iCs w:val="1"/>
          <w:sz w:val="24"/>
          <w:szCs w:val="24"/>
        </w:rPr>
        <w:t xml:space="preserve">Diverse </w:t>
      </w:r>
      <w:r w:rsidRPr="20D3C683" w:rsidR="00A26B5B">
        <w:rPr>
          <w:rFonts w:ascii="Times New Roman" w:hAnsi="Times New Roman" w:eastAsia="Times New Roman" w:cs="Times New Roman"/>
          <w:i w:val="1"/>
          <w:iCs w:val="1"/>
          <w:sz w:val="24"/>
          <w:szCs w:val="24"/>
        </w:rPr>
        <w:t>L</w:t>
      </w:r>
      <w:r w:rsidRPr="20D3C683" w:rsidR="009D2EAF">
        <w:rPr>
          <w:rFonts w:ascii="Times New Roman" w:hAnsi="Times New Roman" w:eastAsia="Times New Roman" w:cs="Times New Roman"/>
          <w:i w:val="1"/>
          <w:iCs w:val="1"/>
          <w:sz w:val="24"/>
          <w:szCs w:val="24"/>
        </w:rPr>
        <w:t>ives</w:t>
      </w:r>
      <w:r w:rsidRPr="20D3C683" w:rsidR="00A26B5B">
        <w:rPr>
          <w:rFonts w:ascii="Times New Roman" w:hAnsi="Times New Roman" w:eastAsia="Times New Roman" w:cs="Times New Roman"/>
          <w:i w:val="1"/>
          <w:iCs w:val="1"/>
          <w:sz w:val="24"/>
          <w:szCs w:val="24"/>
        </w:rPr>
        <w:t>, Workplaces and Societies.</w:t>
      </w:r>
      <w:r w:rsidRPr="20D3C683" w:rsidR="00D96E0C">
        <w:rPr>
          <w:rFonts w:ascii="Times New Roman" w:hAnsi="Times New Roman" w:eastAsia="Times New Roman" w:cs="Times New Roman"/>
          <w:i w:val="1"/>
          <w:iCs w:val="1"/>
          <w:sz w:val="24"/>
          <w:szCs w:val="24"/>
        </w:rPr>
        <w:t xml:space="preserve"> </w:t>
      </w:r>
      <w:r w:rsidRPr="20D3C683" w:rsidR="00184A31">
        <w:rPr>
          <w:rFonts w:ascii="Times New Roman" w:hAnsi="Times New Roman" w:eastAsia="Times New Roman" w:cs="Times New Roman"/>
          <w:sz w:val="24"/>
          <w:szCs w:val="24"/>
        </w:rPr>
        <w:t>New York. Routledge.</w:t>
      </w:r>
    </w:p>
    <w:p w:rsidR="009D39D5" w:rsidP="20D3C683" w:rsidRDefault="009D39D5" w14:paraId="7A1CFF0D" w14:textId="77777777" w14:noSpellErr="1">
      <w:pPr>
        <w:rPr>
          <w:rFonts w:ascii="Times New Roman" w:hAnsi="Times New Roman" w:eastAsia="Times New Roman" w:cs="Times New Roman"/>
          <w:sz w:val="24"/>
          <w:szCs w:val="24"/>
        </w:rPr>
      </w:pPr>
    </w:p>
    <w:p w:rsidR="00D7050A" w:rsidP="20D3C683" w:rsidRDefault="009D39D5" w14:paraId="14A78FE4" w14:textId="417EF475">
      <w:pPr>
        <w:rPr>
          <w:rFonts w:ascii="Times New Roman" w:hAnsi="Times New Roman" w:eastAsia="Times New Roman" w:cs="Times New Roman"/>
          <w:sz w:val="24"/>
          <w:szCs w:val="24"/>
        </w:rPr>
      </w:pPr>
      <w:r w:rsidRPr="20D3C683" w:rsidR="009D39D5">
        <w:rPr>
          <w:rFonts w:ascii="Times New Roman" w:hAnsi="Times New Roman" w:eastAsia="Times New Roman" w:cs="Times New Roman"/>
          <w:sz w:val="24"/>
          <w:szCs w:val="24"/>
        </w:rPr>
        <w:t>Gerritsen</w:t>
      </w:r>
      <w:r w:rsidRPr="20D3C683" w:rsidR="009D39D5">
        <w:rPr>
          <w:rFonts w:ascii="Times New Roman" w:hAnsi="Times New Roman" w:eastAsia="Times New Roman" w:cs="Times New Roman"/>
          <w:sz w:val="24"/>
          <w:szCs w:val="24"/>
        </w:rPr>
        <w:t>, R. (20</w:t>
      </w:r>
      <w:r w:rsidRPr="20D3C683" w:rsidR="00040289">
        <w:rPr>
          <w:rFonts w:ascii="Times New Roman" w:hAnsi="Times New Roman" w:eastAsia="Times New Roman" w:cs="Times New Roman"/>
          <w:sz w:val="24"/>
          <w:szCs w:val="24"/>
        </w:rPr>
        <w:t xml:space="preserve">20) </w:t>
      </w:r>
      <w:r w:rsidRPr="20D3C683" w:rsidR="42486FC4">
        <w:rPr>
          <w:rFonts w:ascii="Times New Roman" w:hAnsi="Times New Roman" w:eastAsia="Times New Roman" w:cs="Times New Roman"/>
          <w:sz w:val="24"/>
          <w:szCs w:val="24"/>
        </w:rPr>
        <w:t>‘Barriers</w:t>
      </w:r>
      <w:r w:rsidRPr="20D3C683" w:rsidR="00633505">
        <w:rPr>
          <w:rFonts w:ascii="Times New Roman" w:hAnsi="Times New Roman" w:eastAsia="Times New Roman" w:cs="Times New Roman"/>
          <w:sz w:val="24"/>
          <w:szCs w:val="24"/>
        </w:rPr>
        <w:t xml:space="preserve"> and facilitators to inclusive leadership’, </w:t>
      </w:r>
      <w:r w:rsidRPr="20D3C683" w:rsidR="004600D4">
        <w:rPr>
          <w:rFonts w:ascii="Times New Roman" w:hAnsi="Times New Roman" w:eastAsia="Times New Roman" w:cs="Times New Roman"/>
          <w:i w:val="1"/>
          <w:iCs w:val="1"/>
          <w:sz w:val="24"/>
          <w:szCs w:val="24"/>
        </w:rPr>
        <w:t>Radbourne</w:t>
      </w:r>
      <w:r w:rsidRPr="20D3C683" w:rsidR="004600D4">
        <w:rPr>
          <w:rFonts w:ascii="Times New Roman" w:hAnsi="Times New Roman" w:eastAsia="Times New Roman" w:cs="Times New Roman"/>
          <w:i w:val="1"/>
          <w:iCs w:val="1"/>
          <w:sz w:val="24"/>
          <w:szCs w:val="24"/>
        </w:rPr>
        <w:t xml:space="preserve"> University</w:t>
      </w:r>
      <w:r w:rsidRPr="20D3C683" w:rsidR="00260894">
        <w:rPr>
          <w:rFonts w:ascii="Times New Roman" w:hAnsi="Times New Roman" w:eastAsia="Times New Roman" w:cs="Times New Roman"/>
          <w:sz w:val="24"/>
          <w:szCs w:val="24"/>
        </w:rPr>
        <w:t xml:space="preserve">. Available at: </w:t>
      </w:r>
      <w:hyperlink r:id="R9d37cf31f48d4246">
        <w:r w:rsidRPr="20D3C683" w:rsidR="00260894">
          <w:rPr>
            <w:rStyle w:val="Hyperlink"/>
            <w:rFonts w:ascii="Times New Roman" w:hAnsi="Times New Roman" w:eastAsia="Times New Roman" w:cs="Times New Roman"/>
            <w:sz w:val="24"/>
            <w:szCs w:val="24"/>
          </w:rPr>
          <w:t>https://theses.ubn.ru.nl/bitstreams/fd07af99-e522-48ad-9f55-1b167c497a1e/download</w:t>
        </w:r>
      </w:hyperlink>
      <w:r w:rsidRPr="20D3C683" w:rsidR="007B1A7C">
        <w:rPr>
          <w:rFonts w:ascii="Times New Roman" w:hAnsi="Times New Roman" w:eastAsia="Times New Roman" w:cs="Times New Roman"/>
          <w:sz w:val="24"/>
          <w:szCs w:val="24"/>
        </w:rPr>
        <w:t xml:space="preserve"> (Accessed: 28 May 2024).</w:t>
      </w:r>
    </w:p>
    <w:p w:rsidR="4151371C" w:rsidP="20D3C683" w:rsidRDefault="4151371C" w14:paraId="757C5AAE" w14:textId="0A75E01B" w14:noSpellErr="1">
      <w:pPr>
        <w:rPr>
          <w:rFonts w:ascii="Times New Roman" w:hAnsi="Times New Roman" w:eastAsia="Times New Roman" w:cs="Times New Roman"/>
          <w:sz w:val="24"/>
          <w:szCs w:val="24"/>
        </w:rPr>
      </w:pPr>
    </w:p>
    <w:p w:rsidR="178B5FDF" w:rsidP="20D3C683" w:rsidRDefault="178B5FDF" w14:paraId="7B275E2E" w14:textId="2DD705AB">
      <w:pPr>
        <w:rPr>
          <w:rFonts w:ascii="Times New Roman" w:hAnsi="Times New Roman" w:eastAsia="Times New Roman" w:cs="Times New Roman"/>
          <w:sz w:val="24"/>
          <w:szCs w:val="24"/>
          <w:lang w:val="en-US"/>
        </w:rPr>
      </w:pPr>
      <w:r w:rsidRPr="20D3C683" w:rsidR="178B5FDF">
        <w:rPr>
          <w:rFonts w:ascii="Times New Roman" w:hAnsi="Times New Roman" w:eastAsia="Times New Roman" w:cs="Times New Roman"/>
          <w:sz w:val="24"/>
          <w:szCs w:val="24"/>
          <w:lang w:val="en-US"/>
        </w:rPr>
        <w:t>Aragonés</w:t>
      </w:r>
      <w:r w:rsidRPr="20D3C683" w:rsidR="178B5FDF">
        <w:rPr>
          <w:rFonts w:ascii="Times New Roman" w:hAnsi="Times New Roman" w:eastAsia="Times New Roman" w:cs="Times New Roman"/>
          <w:sz w:val="24"/>
          <w:szCs w:val="24"/>
          <w:lang w:val="en-US"/>
        </w:rPr>
        <w:t>-González, M., Rosser-</w:t>
      </w:r>
      <w:r w:rsidRPr="20D3C683" w:rsidR="178B5FDF">
        <w:rPr>
          <w:rFonts w:ascii="Times New Roman" w:hAnsi="Times New Roman" w:eastAsia="Times New Roman" w:cs="Times New Roman"/>
          <w:sz w:val="24"/>
          <w:szCs w:val="24"/>
          <w:lang w:val="en-US"/>
        </w:rPr>
        <w:t>Limiñana</w:t>
      </w:r>
      <w:r w:rsidRPr="20D3C683" w:rsidR="178B5FDF">
        <w:rPr>
          <w:rFonts w:ascii="Times New Roman" w:hAnsi="Times New Roman" w:eastAsia="Times New Roman" w:cs="Times New Roman"/>
          <w:sz w:val="24"/>
          <w:szCs w:val="24"/>
          <w:lang w:val="en-US"/>
        </w:rPr>
        <w:t xml:space="preserve">, A. and Gil-González, D. (2020) </w:t>
      </w:r>
      <w:r w:rsidRPr="20D3C683" w:rsidR="39FA5124">
        <w:rPr>
          <w:rFonts w:ascii="Times New Roman" w:hAnsi="Times New Roman" w:eastAsia="Times New Roman" w:cs="Times New Roman"/>
          <w:sz w:val="24"/>
          <w:szCs w:val="24"/>
          <w:lang w:val="en-US"/>
        </w:rPr>
        <w:t>‘</w:t>
      </w:r>
      <w:r w:rsidRPr="20D3C683" w:rsidR="7EA4ECFF">
        <w:rPr>
          <w:rFonts w:ascii="Times New Roman" w:hAnsi="Times New Roman" w:eastAsia="Times New Roman" w:cs="Times New Roman"/>
          <w:sz w:val="24"/>
          <w:szCs w:val="24"/>
          <w:lang w:val="en-US"/>
        </w:rPr>
        <w:t xml:space="preserve">Coeducation and gender equality in education systems: A scoping review’, </w:t>
      </w:r>
      <w:r w:rsidRPr="20D3C683" w:rsidR="7EA4ECFF">
        <w:rPr>
          <w:rFonts w:ascii="Times New Roman" w:hAnsi="Times New Roman" w:eastAsia="Times New Roman" w:cs="Times New Roman"/>
          <w:i w:val="1"/>
          <w:iCs w:val="1"/>
          <w:sz w:val="24"/>
          <w:szCs w:val="24"/>
          <w:lang w:val="en-US"/>
        </w:rPr>
        <w:t>Science Direct,</w:t>
      </w:r>
      <w:r w:rsidRPr="20D3C683" w:rsidR="7EA4ECFF">
        <w:rPr>
          <w:rFonts w:ascii="Times New Roman" w:hAnsi="Times New Roman" w:eastAsia="Times New Roman" w:cs="Times New Roman"/>
          <w:sz w:val="24"/>
          <w:szCs w:val="24"/>
          <w:lang w:val="en-US"/>
        </w:rPr>
        <w:t xml:space="preserve"> 111. Available at: </w:t>
      </w:r>
      <w:hyperlink r:id="R3a8fe676a5d44d13">
        <w:r w:rsidRPr="20D3C683" w:rsidR="7EA4ECFF">
          <w:rPr>
            <w:rStyle w:val="Hyperlink"/>
            <w:rFonts w:ascii="Times New Roman" w:hAnsi="Times New Roman" w:eastAsia="Times New Roman" w:cs="Times New Roman"/>
            <w:sz w:val="24"/>
            <w:szCs w:val="24"/>
            <w:lang w:val="en-US"/>
          </w:rPr>
          <w:t>https://www.sciencedirect.com/science/article/abs/pii/S0190740919311077</w:t>
        </w:r>
      </w:hyperlink>
      <w:r w:rsidRPr="20D3C683" w:rsidR="7EA4ECFF">
        <w:rPr>
          <w:rFonts w:ascii="Times New Roman" w:hAnsi="Times New Roman" w:eastAsia="Times New Roman" w:cs="Times New Roman"/>
          <w:sz w:val="24"/>
          <w:szCs w:val="24"/>
          <w:lang w:val="en-US"/>
        </w:rPr>
        <w:t xml:space="preserve"> (Accessed:</w:t>
      </w:r>
      <w:r w:rsidRPr="20D3C683" w:rsidR="5E48568C">
        <w:rPr>
          <w:rFonts w:ascii="Times New Roman" w:hAnsi="Times New Roman" w:eastAsia="Times New Roman" w:cs="Times New Roman"/>
          <w:sz w:val="24"/>
          <w:szCs w:val="24"/>
          <w:lang w:val="en-US"/>
        </w:rPr>
        <w:t xml:space="preserve"> 13 May 2024). </w:t>
      </w:r>
    </w:p>
    <w:p w:rsidR="4151371C" w:rsidP="20D3C683" w:rsidRDefault="4151371C" w14:paraId="6FDDAF8D" w14:textId="1CF2553B" w14:noSpellErr="1">
      <w:pPr>
        <w:rPr>
          <w:rFonts w:ascii="Times New Roman" w:hAnsi="Times New Roman" w:eastAsia="Times New Roman" w:cs="Times New Roman"/>
          <w:sz w:val="24"/>
          <w:szCs w:val="24"/>
          <w:lang w:val="es-ES"/>
        </w:rPr>
      </w:pPr>
    </w:p>
    <w:p w:rsidR="4151371C" w:rsidP="20D3C683" w:rsidRDefault="4151371C" w14:paraId="08DDE3E1" w14:textId="7FC1C1D5" w14:noSpellErr="1">
      <w:pPr>
        <w:rPr>
          <w:rFonts w:ascii="Times New Roman" w:hAnsi="Times New Roman" w:eastAsia="Times New Roman" w:cs="Times New Roman"/>
          <w:sz w:val="24"/>
          <w:szCs w:val="24"/>
        </w:rPr>
      </w:pPr>
    </w:p>
    <w:p w:rsidR="732F00A1" w:rsidP="20D3C683" w:rsidRDefault="732F00A1" w14:paraId="4AAE8DDA" w14:textId="730F2C2E">
      <w:pPr>
        <w:rPr>
          <w:rFonts w:ascii="Times New Roman" w:hAnsi="Times New Roman" w:eastAsia="Times New Roman" w:cs="Times New Roman"/>
          <w:sz w:val="24"/>
          <w:szCs w:val="24"/>
        </w:rPr>
      </w:pPr>
      <w:r w:rsidRPr="20D3C683" w:rsidR="732F00A1">
        <w:rPr>
          <w:rFonts w:ascii="Times New Roman" w:hAnsi="Times New Roman" w:eastAsia="Times New Roman" w:cs="Times New Roman"/>
          <w:sz w:val="24"/>
          <w:szCs w:val="24"/>
        </w:rPr>
        <w:t>GOV</w:t>
      </w:r>
      <w:r w:rsidRPr="20D3C683" w:rsidR="7AD14575">
        <w:rPr>
          <w:rFonts w:ascii="Times New Roman" w:hAnsi="Times New Roman" w:eastAsia="Times New Roman" w:cs="Times New Roman"/>
          <w:sz w:val="24"/>
          <w:szCs w:val="24"/>
        </w:rPr>
        <w:t xml:space="preserve"> </w:t>
      </w:r>
      <w:r w:rsidRPr="20D3C683" w:rsidR="732F00A1">
        <w:rPr>
          <w:rFonts w:ascii="Times New Roman" w:hAnsi="Times New Roman" w:eastAsia="Times New Roman" w:cs="Times New Roman"/>
          <w:sz w:val="24"/>
          <w:szCs w:val="24"/>
        </w:rPr>
        <w:t xml:space="preserve">UK (2024) </w:t>
      </w:r>
      <w:r w:rsidRPr="20D3C683" w:rsidR="732F00A1">
        <w:rPr>
          <w:rFonts w:ascii="Times New Roman" w:hAnsi="Times New Roman" w:eastAsia="Times New Roman" w:cs="Times New Roman"/>
          <w:i w:val="1"/>
          <w:iCs w:val="1"/>
          <w:sz w:val="24"/>
          <w:szCs w:val="24"/>
        </w:rPr>
        <w:t>How we are ensuring boys and girls have the same opportunities for school sport</w:t>
      </w:r>
      <w:r w:rsidRPr="20D3C683" w:rsidR="732F00A1">
        <w:rPr>
          <w:rFonts w:ascii="Times New Roman" w:hAnsi="Times New Roman" w:eastAsia="Times New Roman" w:cs="Times New Roman"/>
          <w:sz w:val="24"/>
          <w:szCs w:val="24"/>
        </w:rPr>
        <w:t xml:space="preserve">. Available at: </w:t>
      </w:r>
      <w:hyperlink r:id="Rd0c83a4893ad4b0a">
        <w:r w:rsidRPr="20D3C683" w:rsidR="0C1DA93D">
          <w:rPr>
            <w:rStyle w:val="Hyperlink"/>
            <w:rFonts w:ascii="Times New Roman" w:hAnsi="Times New Roman" w:eastAsia="Times New Roman" w:cs="Times New Roman"/>
            <w:sz w:val="24"/>
            <w:szCs w:val="24"/>
          </w:rPr>
          <w:t>https://educationhub.blog.gov.uk/2024/03/25/how-ensuring-boys-girls-have-same-opportunities-school-sport/</w:t>
        </w:r>
      </w:hyperlink>
      <w:r w:rsidRPr="20D3C683" w:rsidR="0C1DA93D">
        <w:rPr>
          <w:rFonts w:ascii="Times New Roman" w:hAnsi="Times New Roman" w:eastAsia="Times New Roman" w:cs="Times New Roman"/>
          <w:sz w:val="24"/>
          <w:szCs w:val="24"/>
        </w:rPr>
        <w:t xml:space="preserve"> (Accessed: 8 May 2024).</w:t>
      </w:r>
    </w:p>
    <w:p w:rsidR="00DA07D6" w:rsidP="20D3C683" w:rsidRDefault="00DA07D6" w14:paraId="7EA80EA2" w14:textId="77777777" w14:noSpellErr="1">
      <w:pPr>
        <w:rPr>
          <w:rFonts w:ascii="Times New Roman" w:hAnsi="Times New Roman" w:eastAsia="Times New Roman" w:cs="Times New Roman"/>
          <w:sz w:val="24"/>
          <w:szCs w:val="24"/>
        </w:rPr>
      </w:pPr>
    </w:p>
    <w:p w:rsidR="00DA07D6" w:rsidP="20D3C683" w:rsidRDefault="00DA07D6" w14:paraId="74280DF4" w14:textId="34F9BEBD">
      <w:pPr>
        <w:rPr>
          <w:rFonts w:ascii="Times New Roman" w:hAnsi="Times New Roman" w:eastAsia="Times New Roman" w:cs="Times New Roman"/>
          <w:sz w:val="24"/>
          <w:szCs w:val="24"/>
        </w:rPr>
      </w:pPr>
      <w:r w:rsidRPr="20D3C683" w:rsidR="00DA07D6">
        <w:rPr>
          <w:rFonts w:ascii="Times New Roman" w:hAnsi="Times New Roman" w:eastAsia="Times New Roman" w:cs="Times New Roman"/>
          <w:sz w:val="24"/>
          <w:szCs w:val="24"/>
        </w:rPr>
        <w:t>Korkmaz</w:t>
      </w:r>
      <w:r w:rsidRPr="20D3C683" w:rsidR="00DA07D6">
        <w:rPr>
          <w:rFonts w:ascii="Times New Roman" w:hAnsi="Times New Roman" w:eastAsia="Times New Roman" w:cs="Times New Roman"/>
          <w:sz w:val="24"/>
          <w:szCs w:val="24"/>
        </w:rPr>
        <w:t>, A.V.</w:t>
      </w:r>
      <w:r w:rsidRPr="20D3C683" w:rsidR="5D262653">
        <w:rPr>
          <w:rFonts w:ascii="Times New Roman" w:hAnsi="Times New Roman" w:eastAsia="Times New Roman" w:cs="Times New Roman"/>
          <w:sz w:val="24"/>
          <w:szCs w:val="24"/>
        </w:rPr>
        <w:t>,</w:t>
      </w:r>
      <w:r w:rsidRPr="20D3C683" w:rsidR="00DA07D6">
        <w:rPr>
          <w:rFonts w:ascii="Times New Roman" w:hAnsi="Times New Roman" w:eastAsia="Times New Roman" w:cs="Times New Roman"/>
          <w:sz w:val="24"/>
          <w:szCs w:val="24"/>
        </w:rPr>
        <w:t xml:space="preserve"> Van Egan, M.L.</w:t>
      </w:r>
      <w:r w:rsidRPr="20D3C683" w:rsidR="70E9CBE3">
        <w:rPr>
          <w:rFonts w:ascii="Times New Roman" w:hAnsi="Times New Roman" w:eastAsia="Times New Roman" w:cs="Times New Roman"/>
          <w:sz w:val="24"/>
          <w:szCs w:val="24"/>
        </w:rPr>
        <w:t xml:space="preserve">, </w:t>
      </w:r>
      <w:r w:rsidRPr="20D3C683" w:rsidR="00DA07D6">
        <w:rPr>
          <w:rFonts w:ascii="Times New Roman" w:hAnsi="Times New Roman" w:eastAsia="Times New Roman" w:cs="Times New Roman"/>
          <w:sz w:val="24"/>
          <w:szCs w:val="24"/>
        </w:rPr>
        <w:t>Knappert</w:t>
      </w:r>
      <w:r w:rsidRPr="20D3C683" w:rsidR="00DA07D6">
        <w:rPr>
          <w:rFonts w:ascii="Times New Roman" w:hAnsi="Times New Roman" w:eastAsia="Times New Roman" w:cs="Times New Roman"/>
          <w:sz w:val="24"/>
          <w:szCs w:val="24"/>
        </w:rPr>
        <w:t xml:space="preserve">, L. </w:t>
      </w:r>
      <w:r w:rsidRPr="20D3C683" w:rsidR="286192F9">
        <w:rPr>
          <w:rFonts w:ascii="Times New Roman" w:hAnsi="Times New Roman" w:eastAsia="Times New Roman" w:cs="Times New Roman"/>
          <w:sz w:val="24"/>
          <w:szCs w:val="24"/>
        </w:rPr>
        <w:t>a</w:t>
      </w:r>
      <w:r w:rsidRPr="20D3C683" w:rsidR="00DA07D6">
        <w:rPr>
          <w:rFonts w:ascii="Times New Roman" w:hAnsi="Times New Roman" w:eastAsia="Times New Roman" w:cs="Times New Roman"/>
          <w:sz w:val="24"/>
          <w:szCs w:val="24"/>
        </w:rPr>
        <w:t xml:space="preserve">nd </w:t>
      </w:r>
      <w:r w:rsidRPr="20D3C683" w:rsidR="00DA07D6">
        <w:rPr>
          <w:rFonts w:ascii="Times New Roman" w:hAnsi="Times New Roman" w:eastAsia="Times New Roman" w:cs="Times New Roman"/>
          <w:sz w:val="24"/>
          <w:szCs w:val="24"/>
        </w:rPr>
        <w:t>Schalk</w:t>
      </w:r>
      <w:r w:rsidRPr="20D3C683" w:rsidR="00DA07D6">
        <w:rPr>
          <w:rFonts w:ascii="Times New Roman" w:hAnsi="Times New Roman" w:eastAsia="Times New Roman" w:cs="Times New Roman"/>
          <w:sz w:val="24"/>
          <w:szCs w:val="24"/>
        </w:rPr>
        <w:t xml:space="preserve">, R. (2022) ‘About and beyond leading uniqueness and belongingness: A systematic review of inclusive leadership research’, </w:t>
      </w:r>
      <w:r w:rsidRPr="20D3C683" w:rsidR="00DA07D6">
        <w:rPr>
          <w:rFonts w:ascii="Times New Roman" w:hAnsi="Times New Roman" w:eastAsia="Times New Roman" w:cs="Times New Roman"/>
          <w:i w:val="1"/>
          <w:iCs w:val="1"/>
          <w:sz w:val="24"/>
          <w:szCs w:val="24"/>
        </w:rPr>
        <w:t>Science Direct</w:t>
      </w:r>
      <w:r w:rsidRPr="20D3C683" w:rsidR="00DA07D6">
        <w:rPr>
          <w:rFonts w:ascii="Times New Roman" w:hAnsi="Times New Roman" w:eastAsia="Times New Roman" w:cs="Times New Roman"/>
          <w:sz w:val="24"/>
          <w:szCs w:val="24"/>
        </w:rPr>
        <w:t xml:space="preserve">, 32(4). Available at: </w:t>
      </w:r>
      <w:hyperlink r:id="Rc54043051eb64bb0">
        <w:r w:rsidRPr="20D3C683" w:rsidR="00DA07D6">
          <w:rPr>
            <w:rStyle w:val="Hyperlink"/>
            <w:rFonts w:ascii="Times New Roman" w:hAnsi="Times New Roman" w:eastAsia="Times New Roman" w:cs="Times New Roman"/>
            <w:sz w:val="24"/>
            <w:szCs w:val="24"/>
          </w:rPr>
          <w:t>https://doi.org/10.1016/j.hrmr.2022.100894</w:t>
        </w:r>
      </w:hyperlink>
      <w:r w:rsidRPr="20D3C683" w:rsidR="00DA07D6">
        <w:rPr>
          <w:rFonts w:ascii="Times New Roman" w:hAnsi="Times New Roman" w:eastAsia="Times New Roman" w:cs="Times New Roman"/>
          <w:sz w:val="24"/>
          <w:szCs w:val="24"/>
        </w:rPr>
        <w:t>. (Accessed: 24 May 2024).</w:t>
      </w:r>
    </w:p>
    <w:p w:rsidR="4151371C" w:rsidP="20D3C683" w:rsidRDefault="4151371C" w14:paraId="470B65B1" w14:textId="1916FD20" w14:noSpellErr="1">
      <w:pPr>
        <w:rPr>
          <w:rFonts w:ascii="Times New Roman" w:hAnsi="Times New Roman" w:eastAsia="Times New Roman" w:cs="Times New Roman"/>
          <w:sz w:val="24"/>
          <w:szCs w:val="24"/>
        </w:rPr>
      </w:pPr>
    </w:p>
    <w:p w:rsidR="00590934" w:rsidP="20D3C683" w:rsidRDefault="00DA07D6" w14:paraId="6E2CFABE" w14:textId="5C27AF02">
      <w:pPr>
        <w:rPr>
          <w:rFonts w:ascii="Times New Roman" w:hAnsi="Times New Roman" w:eastAsia="Times New Roman" w:cs="Times New Roman"/>
          <w:sz w:val="24"/>
          <w:szCs w:val="24"/>
        </w:rPr>
      </w:pPr>
      <w:r w:rsidRPr="20D3C683" w:rsidR="00DA07D6">
        <w:rPr>
          <w:rFonts w:ascii="Times New Roman" w:hAnsi="Times New Roman" w:eastAsia="Times New Roman" w:cs="Times New Roman"/>
          <w:sz w:val="24"/>
          <w:szCs w:val="24"/>
        </w:rPr>
        <w:t>Klevering</w:t>
      </w:r>
      <w:r w:rsidRPr="20D3C683" w:rsidR="00DA07D6">
        <w:rPr>
          <w:rFonts w:ascii="Times New Roman" w:hAnsi="Times New Roman" w:eastAsia="Times New Roman" w:cs="Times New Roman"/>
          <w:sz w:val="24"/>
          <w:szCs w:val="24"/>
        </w:rPr>
        <w:t xml:space="preserve">, </w:t>
      </w:r>
      <w:r w:rsidRPr="20D3C683" w:rsidR="007A1EC7">
        <w:rPr>
          <w:rFonts w:ascii="Times New Roman" w:hAnsi="Times New Roman" w:eastAsia="Times New Roman" w:cs="Times New Roman"/>
          <w:sz w:val="24"/>
          <w:szCs w:val="24"/>
        </w:rPr>
        <w:t xml:space="preserve">N. and </w:t>
      </w:r>
      <w:r w:rsidRPr="20D3C683" w:rsidR="007A1EC7">
        <w:rPr>
          <w:rFonts w:ascii="Times New Roman" w:hAnsi="Times New Roman" w:eastAsia="Times New Roman" w:cs="Times New Roman"/>
          <w:sz w:val="24"/>
          <w:szCs w:val="24"/>
        </w:rPr>
        <w:t>McNae</w:t>
      </w:r>
      <w:r w:rsidRPr="20D3C683" w:rsidR="007A1EC7">
        <w:rPr>
          <w:rFonts w:ascii="Times New Roman" w:hAnsi="Times New Roman" w:eastAsia="Times New Roman" w:cs="Times New Roman"/>
          <w:sz w:val="24"/>
          <w:szCs w:val="24"/>
        </w:rPr>
        <w:t xml:space="preserve">, R. </w:t>
      </w:r>
      <w:r w:rsidRPr="20D3C683" w:rsidR="003E0591">
        <w:rPr>
          <w:rFonts w:ascii="Times New Roman" w:hAnsi="Times New Roman" w:eastAsia="Times New Roman" w:cs="Times New Roman"/>
          <w:sz w:val="24"/>
          <w:szCs w:val="24"/>
        </w:rPr>
        <w:t xml:space="preserve">(2019) </w:t>
      </w:r>
      <w:r w:rsidRPr="20D3C683" w:rsidR="00150062">
        <w:rPr>
          <w:rFonts w:ascii="Times New Roman" w:hAnsi="Times New Roman" w:eastAsia="Times New Roman" w:cs="Times New Roman"/>
          <w:sz w:val="24"/>
          <w:szCs w:val="24"/>
        </w:rPr>
        <w:t>‘</w:t>
      </w:r>
      <w:r w:rsidRPr="20D3C683" w:rsidR="00863617">
        <w:rPr>
          <w:rFonts w:ascii="Times New Roman" w:hAnsi="Times New Roman" w:eastAsia="Times New Roman" w:cs="Times New Roman"/>
          <w:sz w:val="24"/>
          <w:szCs w:val="24"/>
        </w:rPr>
        <w:t>Making sense of leadership in early childhood education: Tensions and complexities between concepts and practices</w:t>
      </w:r>
      <w:r w:rsidRPr="20D3C683" w:rsidR="00D848A5">
        <w:rPr>
          <w:rFonts w:ascii="Times New Roman" w:hAnsi="Times New Roman" w:eastAsia="Times New Roman" w:cs="Times New Roman"/>
          <w:sz w:val="24"/>
          <w:szCs w:val="24"/>
        </w:rPr>
        <w:t>’,</w:t>
      </w:r>
      <w:r w:rsidRPr="20D3C683" w:rsidR="00D848A5">
        <w:rPr>
          <w:rFonts w:ascii="Times New Roman" w:hAnsi="Times New Roman" w:eastAsia="Times New Roman" w:cs="Times New Roman"/>
          <w:i w:val="1"/>
          <w:iCs w:val="1"/>
          <w:sz w:val="24"/>
          <w:szCs w:val="24"/>
        </w:rPr>
        <w:t xml:space="preserve"> </w:t>
      </w:r>
      <w:r w:rsidRPr="20D3C683" w:rsidR="00836F0E">
        <w:rPr>
          <w:rFonts w:ascii="Times New Roman" w:hAnsi="Times New Roman" w:eastAsia="Times New Roman" w:cs="Times New Roman"/>
          <w:i w:val="1"/>
          <w:iCs w:val="1"/>
          <w:sz w:val="24"/>
          <w:szCs w:val="24"/>
        </w:rPr>
        <w:t xml:space="preserve">Journal of Educational Leadership, </w:t>
      </w:r>
      <w:r w:rsidRPr="20D3C683" w:rsidR="00836F0E">
        <w:rPr>
          <w:rFonts w:ascii="Times New Roman" w:hAnsi="Times New Roman" w:eastAsia="Times New Roman" w:cs="Times New Roman"/>
          <w:i w:val="1"/>
          <w:iCs w:val="1"/>
          <w:sz w:val="24"/>
          <w:szCs w:val="24"/>
        </w:rPr>
        <w:t>Policy</w:t>
      </w:r>
      <w:r w:rsidRPr="20D3C683" w:rsidR="00836F0E">
        <w:rPr>
          <w:rFonts w:ascii="Times New Roman" w:hAnsi="Times New Roman" w:eastAsia="Times New Roman" w:cs="Times New Roman"/>
          <w:sz w:val="24"/>
          <w:szCs w:val="24"/>
        </w:rPr>
        <w:t xml:space="preserve"> and Practice</w:t>
      </w:r>
      <w:r w:rsidRPr="20D3C683" w:rsidR="0012012A">
        <w:rPr>
          <w:rFonts w:ascii="Times New Roman" w:hAnsi="Times New Roman" w:eastAsia="Times New Roman" w:cs="Times New Roman"/>
          <w:sz w:val="24"/>
          <w:szCs w:val="24"/>
        </w:rPr>
        <w:t>,</w:t>
      </w:r>
      <w:r w:rsidRPr="20D3C683" w:rsidR="00836F0E">
        <w:rPr>
          <w:rFonts w:ascii="Times New Roman" w:hAnsi="Times New Roman" w:eastAsia="Times New Roman" w:cs="Times New Roman"/>
          <w:sz w:val="24"/>
          <w:szCs w:val="24"/>
        </w:rPr>
        <w:t xml:space="preserve"> 33(1)</w:t>
      </w:r>
      <w:r w:rsidRPr="20D3C683" w:rsidR="0012012A">
        <w:rPr>
          <w:rFonts w:ascii="Times New Roman" w:hAnsi="Times New Roman" w:eastAsia="Times New Roman" w:cs="Times New Roman"/>
          <w:sz w:val="24"/>
          <w:szCs w:val="24"/>
        </w:rPr>
        <w:t xml:space="preserve"> pp.</w:t>
      </w:r>
      <w:r w:rsidRPr="20D3C683" w:rsidR="00836F0E">
        <w:rPr>
          <w:rFonts w:ascii="Times New Roman" w:hAnsi="Times New Roman" w:eastAsia="Times New Roman" w:cs="Times New Roman"/>
          <w:sz w:val="24"/>
          <w:szCs w:val="24"/>
        </w:rPr>
        <w:t>5-17</w:t>
      </w:r>
      <w:r w:rsidRPr="20D3C683" w:rsidR="0012012A">
        <w:rPr>
          <w:rFonts w:ascii="Times New Roman" w:hAnsi="Times New Roman" w:eastAsia="Times New Roman" w:cs="Times New Roman"/>
          <w:sz w:val="24"/>
          <w:szCs w:val="24"/>
        </w:rPr>
        <w:t xml:space="preserve">. Available at: </w:t>
      </w:r>
      <w:hyperlink r:id="R66b1deef502147b0">
        <w:r w:rsidRPr="20D3C683" w:rsidR="002D3D35">
          <w:rPr>
            <w:rStyle w:val="Hyperlink"/>
            <w:rFonts w:ascii="Times New Roman" w:hAnsi="Times New Roman" w:eastAsia="Times New Roman" w:cs="Times New Roman"/>
            <w:sz w:val="24"/>
            <w:szCs w:val="24"/>
          </w:rPr>
          <w:t>https://www.researchgate.net/publication/334242838_Making_sense_of_leadership_in_early_childhood_education_Tensions_and_complexities_between_concepts_and_practices</w:t>
        </w:r>
      </w:hyperlink>
      <w:r w:rsidRPr="20D3C683" w:rsidR="002D3D35">
        <w:rPr>
          <w:rFonts w:ascii="Times New Roman" w:hAnsi="Times New Roman" w:eastAsia="Times New Roman" w:cs="Times New Roman"/>
          <w:sz w:val="24"/>
          <w:szCs w:val="24"/>
        </w:rPr>
        <w:t xml:space="preserve"> (Accessed: 29 May 2024).</w:t>
      </w:r>
    </w:p>
    <w:p w:rsidR="4151371C" w:rsidP="20D3C683" w:rsidRDefault="4151371C" w14:paraId="00447540" w14:textId="6ADB2A8A" w14:noSpellErr="1">
      <w:pPr>
        <w:rPr>
          <w:rFonts w:ascii="Times New Roman" w:hAnsi="Times New Roman" w:eastAsia="Times New Roman" w:cs="Times New Roman"/>
          <w:sz w:val="24"/>
          <w:szCs w:val="24"/>
        </w:rPr>
      </w:pPr>
    </w:p>
    <w:p w:rsidR="4151371C" w:rsidP="20D3C683" w:rsidRDefault="4151371C" w14:paraId="7A985B0C" w14:textId="6DEA2DF4" w14:noSpellErr="1">
      <w:pPr>
        <w:rPr>
          <w:rFonts w:ascii="Times New Roman" w:hAnsi="Times New Roman" w:eastAsia="Times New Roman" w:cs="Times New Roman"/>
          <w:sz w:val="24"/>
          <w:szCs w:val="24"/>
        </w:rPr>
      </w:pPr>
    </w:p>
    <w:p w:rsidR="68A17167" w:rsidP="20D3C683" w:rsidRDefault="68A17167" w14:paraId="14936F27" w14:textId="22F08B12">
      <w:pPr>
        <w:rPr>
          <w:rFonts w:ascii="Times New Roman" w:hAnsi="Times New Roman" w:eastAsia="Times New Roman" w:cs="Times New Roman"/>
          <w:sz w:val="24"/>
          <w:szCs w:val="24"/>
        </w:rPr>
      </w:pPr>
      <w:r w:rsidRPr="20D3C683" w:rsidR="68A17167">
        <w:rPr>
          <w:rFonts w:ascii="Times New Roman" w:hAnsi="Times New Roman" w:eastAsia="Times New Roman" w:cs="Times New Roman"/>
          <w:sz w:val="24"/>
          <w:szCs w:val="24"/>
        </w:rPr>
        <w:t>Leask</w:t>
      </w:r>
      <w:r w:rsidRPr="20D3C683" w:rsidR="68A17167">
        <w:rPr>
          <w:rFonts w:ascii="Times New Roman" w:hAnsi="Times New Roman" w:eastAsia="Times New Roman" w:cs="Times New Roman"/>
          <w:sz w:val="24"/>
          <w:szCs w:val="24"/>
        </w:rPr>
        <w:t>, B. and Carroll, J. (2011)</w:t>
      </w:r>
      <w:r w:rsidRPr="20D3C683" w:rsidR="1F2CF095">
        <w:rPr>
          <w:rFonts w:ascii="Times New Roman" w:hAnsi="Times New Roman" w:eastAsia="Times New Roman" w:cs="Times New Roman"/>
          <w:sz w:val="24"/>
          <w:szCs w:val="24"/>
        </w:rPr>
        <w:t xml:space="preserve"> </w:t>
      </w:r>
      <w:r w:rsidRPr="20D3C683" w:rsidR="1F2CF095">
        <w:rPr>
          <w:rFonts w:ascii="Times New Roman" w:hAnsi="Times New Roman" w:eastAsia="Times New Roman" w:cs="Times New Roman"/>
          <w:i w:val="1"/>
          <w:iCs w:val="1"/>
          <w:sz w:val="24"/>
          <w:szCs w:val="24"/>
        </w:rPr>
        <w:t>Moving beyond ‘wishing and hoping’: internationalisation and student experiences of inclusion and engagement</w:t>
      </w:r>
      <w:r w:rsidRPr="20D3C683" w:rsidR="1F2CF095">
        <w:rPr>
          <w:rFonts w:ascii="Times New Roman" w:hAnsi="Times New Roman" w:eastAsia="Times New Roman" w:cs="Times New Roman"/>
          <w:sz w:val="24"/>
          <w:szCs w:val="24"/>
        </w:rPr>
        <w:t>.</w:t>
      </w:r>
      <w:r w:rsidRPr="20D3C683" w:rsidR="68A17167">
        <w:rPr>
          <w:rFonts w:ascii="Times New Roman" w:hAnsi="Times New Roman" w:eastAsia="Times New Roman" w:cs="Times New Roman"/>
          <w:sz w:val="24"/>
          <w:szCs w:val="24"/>
        </w:rPr>
        <w:t xml:space="preserve"> Available at: </w:t>
      </w:r>
      <w:hyperlink r:id="R0e43dd91d3bd4872">
        <w:r w:rsidRPr="20D3C683" w:rsidR="68A17167">
          <w:rPr>
            <w:rStyle w:val="Hyperlink"/>
            <w:rFonts w:ascii="Times New Roman" w:hAnsi="Times New Roman" w:eastAsia="Times New Roman" w:cs="Times New Roman"/>
            <w:sz w:val="24"/>
            <w:szCs w:val="24"/>
          </w:rPr>
          <w:t>https://www.tandfonline.com/doi/abs/10.1080/07294360.2011.598454</w:t>
        </w:r>
      </w:hyperlink>
      <w:r w:rsidRPr="20D3C683" w:rsidR="68A17167">
        <w:rPr>
          <w:rFonts w:ascii="Times New Roman" w:hAnsi="Times New Roman" w:eastAsia="Times New Roman" w:cs="Times New Roman"/>
          <w:sz w:val="24"/>
          <w:szCs w:val="24"/>
        </w:rPr>
        <w:t xml:space="preserve"> </w:t>
      </w:r>
      <w:r w:rsidRPr="20D3C683" w:rsidR="34A77A52">
        <w:rPr>
          <w:rFonts w:ascii="Times New Roman" w:hAnsi="Times New Roman" w:eastAsia="Times New Roman" w:cs="Times New Roman"/>
          <w:sz w:val="24"/>
          <w:szCs w:val="24"/>
        </w:rPr>
        <w:t xml:space="preserve">(Accessed: 10 May 2024). </w:t>
      </w:r>
    </w:p>
    <w:p w:rsidR="4151371C" w:rsidP="20D3C683" w:rsidRDefault="4151371C" w14:paraId="13299E17" w14:textId="1FB7ADD2" w14:noSpellErr="1">
      <w:pPr>
        <w:rPr>
          <w:rFonts w:ascii="Times New Roman" w:hAnsi="Times New Roman" w:eastAsia="Times New Roman" w:cs="Times New Roman"/>
          <w:sz w:val="24"/>
          <w:szCs w:val="24"/>
        </w:rPr>
      </w:pPr>
    </w:p>
    <w:p w:rsidR="2A1611E6" w:rsidP="20D3C683" w:rsidRDefault="2A1611E6" w14:paraId="66544DA2" w14:textId="178BCA8C" w14:noSpellErr="1">
      <w:pPr>
        <w:rPr>
          <w:rFonts w:ascii="Times New Roman" w:hAnsi="Times New Roman" w:eastAsia="Times New Roman" w:cs="Times New Roman"/>
          <w:sz w:val="24"/>
          <w:szCs w:val="24"/>
        </w:rPr>
      </w:pPr>
      <w:r w:rsidRPr="20D3C683" w:rsidR="2A1611E6">
        <w:rPr>
          <w:rFonts w:ascii="Times New Roman" w:hAnsi="Times New Roman" w:eastAsia="Times New Roman" w:cs="Times New Roman"/>
          <w:sz w:val="24"/>
          <w:szCs w:val="24"/>
        </w:rPr>
        <w:t xml:space="preserve">Let Toys Be Toys (No Date) </w:t>
      </w:r>
      <w:r w:rsidRPr="20D3C683" w:rsidR="2A1611E6">
        <w:rPr>
          <w:rFonts w:ascii="Times New Roman" w:hAnsi="Times New Roman" w:eastAsia="Times New Roman" w:cs="Times New Roman"/>
          <w:i w:val="1"/>
          <w:iCs w:val="1"/>
          <w:sz w:val="24"/>
          <w:szCs w:val="24"/>
        </w:rPr>
        <w:t xml:space="preserve">Ten ways to challenge gender stereotypes in the classroom. </w:t>
      </w:r>
      <w:r w:rsidRPr="20D3C683" w:rsidR="2A1611E6">
        <w:rPr>
          <w:rFonts w:ascii="Times New Roman" w:hAnsi="Times New Roman" w:eastAsia="Times New Roman" w:cs="Times New Roman"/>
          <w:sz w:val="24"/>
          <w:szCs w:val="24"/>
        </w:rPr>
        <w:t xml:space="preserve">Available at: </w:t>
      </w:r>
      <w:hyperlink r:id="R9aa4e35ef89e4f36">
        <w:r w:rsidRPr="20D3C683" w:rsidR="2A1611E6">
          <w:rPr>
            <w:rStyle w:val="Hyperlink"/>
            <w:rFonts w:ascii="Times New Roman" w:hAnsi="Times New Roman" w:eastAsia="Times New Roman" w:cs="Times New Roman"/>
            <w:sz w:val="24"/>
            <w:szCs w:val="24"/>
          </w:rPr>
          <w:t>https://www.lettoysbetoys.org.uk/resources/ten-ways-to-challenge-gender-stereotypes-in-the-classroom/</w:t>
        </w:r>
      </w:hyperlink>
      <w:r w:rsidRPr="20D3C683" w:rsidR="2A1611E6">
        <w:rPr>
          <w:rFonts w:ascii="Times New Roman" w:hAnsi="Times New Roman" w:eastAsia="Times New Roman" w:cs="Times New Roman"/>
          <w:sz w:val="24"/>
          <w:szCs w:val="24"/>
        </w:rPr>
        <w:t xml:space="preserve"> (Accessed: 12 May 2024). </w:t>
      </w:r>
    </w:p>
    <w:p w:rsidR="2475C539" w:rsidP="20D3C683" w:rsidRDefault="2475C539" w14:paraId="22289F9A" w14:textId="725A10C9" w14:noSpellErr="1">
      <w:pPr>
        <w:rPr>
          <w:rFonts w:ascii="Times New Roman" w:hAnsi="Times New Roman" w:eastAsia="Times New Roman" w:cs="Times New Roman"/>
          <w:sz w:val="24"/>
          <w:szCs w:val="24"/>
        </w:rPr>
      </w:pPr>
    </w:p>
    <w:p w:rsidR="04922803" w:rsidP="20D3C683" w:rsidRDefault="04922803" w14:paraId="56193581" w14:textId="7FF249A6">
      <w:pPr>
        <w:rPr>
          <w:rFonts w:ascii="Times New Roman" w:hAnsi="Times New Roman" w:eastAsia="Times New Roman" w:cs="Times New Roman"/>
          <w:sz w:val="24"/>
          <w:szCs w:val="24"/>
        </w:rPr>
      </w:pPr>
      <w:r w:rsidRPr="20D3C683" w:rsidR="04922803">
        <w:rPr>
          <w:rFonts w:ascii="Times New Roman" w:hAnsi="Times New Roman" w:eastAsia="Times New Roman" w:cs="Times New Roman"/>
          <w:sz w:val="24"/>
          <w:szCs w:val="24"/>
        </w:rPr>
        <w:t>Lievens</w:t>
      </w:r>
      <w:r w:rsidRPr="20D3C683" w:rsidR="04922803">
        <w:rPr>
          <w:rFonts w:ascii="Times New Roman" w:hAnsi="Times New Roman" w:eastAsia="Times New Roman" w:cs="Times New Roman"/>
          <w:sz w:val="24"/>
          <w:szCs w:val="24"/>
        </w:rPr>
        <w:t xml:space="preserve">, E. (No Date) </w:t>
      </w:r>
      <w:r w:rsidRPr="20D3C683" w:rsidR="04922803">
        <w:rPr>
          <w:rFonts w:ascii="Times New Roman" w:hAnsi="Times New Roman" w:eastAsia="Times New Roman" w:cs="Times New Roman"/>
          <w:i w:val="1"/>
          <w:iCs w:val="1"/>
          <w:sz w:val="24"/>
          <w:szCs w:val="24"/>
        </w:rPr>
        <w:t>The United Nations Convention on the rights of the child and what it means for online services</w:t>
      </w:r>
      <w:r w:rsidRPr="20D3C683" w:rsidR="04922803">
        <w:rPr>
          <w:rFonts w:ascii="Times New Roman" w:hAnsi="Times New Roman" w:eastAsia="Times New Roman" w:cs="Times New Roman"/>
          <w:sz w:val="24"/>
          <w:szCs w:val="24"/>
        </w:rPr>
        <w:t xml:space="preserve">. Available at: </w:t>
      </w:r>
      <w:hyperlink r:id="Rd24c5d7444264484">
        <w:r w:rsidRPr="20D3C683" w:rsidR="04922803">
          <w:rPr>
            <w:rStyle w:val="Hyperlink"/>
            <w:rFonts w:ascii="Times New Roman" w:hAnsi="Times New Roman" w:eastAsia="Times New Roman" w:cs="Times New Roman"/>
            <w:sz w:val="24"/>
            <w:szCs w:val="24"/>
          </w:rPr>
          <w:t>https://ico.org.uk/for-organisations/uk-gdpr-guidance-and-resources/childrens-information/childrens-code-guidance-and-resources/how-to-use-our-guidance-for-standard-one-best-interests-of-the-child/the-united-nations-convention-on-the-rights-of-the-child/</w:t>
        </w:r>
      </w:hyperlink>
      <w:r w:rsidRPr="20D3C683" w:rsidR="04922803">
        <w:rPr>
          <w:rFonts w:ascii="Times New Roman" w:hAnsi="Times New Roman" w:eastAsia="Times New Roman" w:cs="Times New Roman"/>
          <w:sz w:val="24"/>
          <w:szCs w:val="24"/>
        </w:rPr>
        <w:t xml:space="preserve"> (Accessed: 10 May 2024).</w:t>
      </w:r>
    </w:p>
    <w:p w:rsidR="4151371C" w:rsidP="20D3C683" w:rsidRDefault="4151371C" w14:paraId="64228708" w14:textId="2D9DB2FF" w14:noSpellErr="1">
      <w:pPr>
        <w:rPr>
          <w:rFonts w:ascii="Times New Roman" w:hAnsi="Times New Roman" w:eastAsia="Times New Roman" w:cs="Times New Roman"/>
          <w:sz w:val="24"/>
          <w:szCs w:val="24"/>
        </w:rPr>
      </w:pPr>
    </w:p>
    <w:p w:rsidR="1F92D190" w:rsidP="20D3C683" w:rsidRDefault="1F92D190" w14:paraId="4E64474B" w14:textId="3277C116">
      <w:pPr>
        <w:rPr>
          <w:rFonts w:ascii="Times New Roman" w:hAnsi="Times New Roman" w:eastAsia="Times New Roman" w:cs="Times New Roman"/>
          <w:sz w:val="24"/>
          <w:szCs w:val="24"/>
        </w:rPr>
      </w:pPr>
      <w:r w:rsidRPr="20D3C683" w:rsidR="1F92D190">
        <w:rPr>
          <w:rFonts w:ascii="Times New Roman" w:hAnsi="Times New Roman" w:eastAsia="Times New Roman" w:cs="Times New Roman"/>
          <w:sz w:val="24"/>
          <w:szCs w:val="24"/>
        </w:rPr>
        <w:t xml:space="preserve">Mentally Healthy Schools (No Date) </w:t>
      </w:r>
      <w:r w:rsidRPr="20D3C683" w:rsidR="1F92D190">
        <w:rPr>
          <w:rFonts w:ascii="Times New Roman" w:hAnsi="Times New Roman" w:eastAsia="Times New Roman" w:cs="Times New Roman"/>
          <w:i w:val="1"/>
          <w:iCs w:val="1"/>
          <w:sz w:val="24"/>
          <w:szCs w:val="24"/>
        </w:rPr>
        <w:t>Gender Identity</w:t>
      </w:r>
      <w:r w:rsidRPr="20D3C683" w:rsidR="1F92D190">
        <w:rPr>
          <w:rFonts w:ascii="Times New Roman" w:hAnsi="Times New Roman" w:eastAsia="Times New Roman" w:cs="Times New Roman"/>
          <w:sz w:val="24"/>
          <w:szCs w:val="24"/>
        </w:rPr>
        <w:t xml:space="preserve">. Available at: </w:t>
      </w:r>
      <w:hyperlink r:id="R593810f1a0274ce0">
        <w:r w:rsidRPr="20D3C683" w:rsidR="1F92D190">
          <w:rPr>
            <w:rStyle w:val="Hyperlink"/>
            <w:rFonts w:ascii="Times New Roman" w:hAnsi="Times New Roman" w:eastAsia="Times New Roman" w:cs="Times New Roman"/>
            <w:sz w:val="24"/>
            <w:szCs w:val="24"/>
          </w:rPr>
          <w:t>https://www.mentallyhealthyschools.org.uk/factors-that-impact-mental-health/vulnerable-children/gender-identity/</w:t>
        </w:r>
      </w:hyperlink>
      <w:r w:rsidRPr="20D3C683" w:rsidR="1F92D190">
        <w:rPr>
          <w:rFonts w:ascii="Times New Roman" w:hAnsi="Times New Roman" w:eastAsia="Times New Roman" w:cs="Times New Roman"/>
          <w:sz w:val="24"/>
          <w:szCs w:val="24"/>
        </w:rPr>
        <w:t xml:space="preserve"> (Accessed: 9 May 2024). </w:t>
      </w:r>
    </w:p>
    <w:p w:rsidR="00562AC2" w:rsidP="20D3C683" w:rsidRDefault="00562AC2" w14:paraId="1FA5B1ED" w14:textId="77777777" w14:noSpellErr="1">
      <w:pPr>
        <w:rPr>
          <w:rFonts w:ascii="Times New Roman" w:hAnsi="Times New Roman" w:eastAsia="Times New Roman" w:cs="Times New Roman"/>
          <w:sz w:val="24"/>
          <w:szCs w:val="24"/>
        </w:rPr>
      </w:pPr>
    </w:p>
    <w:p w:rsidRPr="004650A1" w:rsidR="00360B11" w:rsidP="4151371C" w:rsidRDefault="00D7050A" w14:paraId="4267F72B" w14:textId="1DBF6E96">
      <w:pPr>
        <w:pStyle w:val="Heading1"/>
        <w:shd w:val="clear" w:color="auto" w:fill="FFFFFF" w:themeFill="background1"/>
        <w:spacing w:before="0" w:after="0"/>
        <w:divId w:val="2077391864"/>
        <w:rPr>
          <w:rFonts w:ascii="Times New Roman" w:hAnsi="Times New Roman" w:eastAsia="Times New Roman" w:cs="Times New Roman"/>
          <w:color w:val="000000" w:themeColor="text1"/>
          <w:sz w:val="24"/>
          <w:szCs w:val="24"/>
        </w:rPr>
      </w:pPr>
      <w:r w:rsidRPr="20D3C683" w:rsidR="00D7050A">
        <w:rPr>
          <w:rFonts w:ascii="Times New Roman" w:hAnsi="Times New Roman" w:eastAsia="Times New Roman" w:cs="Times New Roman"/>
          <w:color w:val="000000" w:themeColor="text1" w:themeTint="FF" w:themeShade="FF"/>
          <w:sz w:val="24"/>
          <w:szCs w:val="24"/>
        </w:rPr>
        <w:t>Murwanto</w:t>
      </w:r>
      <w:r w:rsidRPr="20D3C683" w:rsidR="00D7050A">
        <w:rPr>
          <w:rFonts w:ascii="Times New Roman" w:hAnsi="Times New Roman" w:eastAsia="Times New Roman" w:cs="Times New Roman"/>
          <w:color w:val="000000" w:themeColor="text1" w:themeTint="FF" w:themeShade="FF"/>
          <w:sz w:val="24"/>
          <w:szCs w:val="24"/>
        </w:rPr>
        <w:t xml:space="preserve">, </w:t>
      </w:r>
      <w:r w:rsidRPr="20D3C683" w:rsidR="00B95529">
        <w:rPr>
          <w:rFonts w:ascii="Times New Roman" w:hAnsi="Times New Roman" w:eastAsia="Times New Roman" w:cs="Times New Roman"/>
          <w:color w:val="000000" w:themeColor="text1" w:themeTint="FF" w:themeShade="FF"/>
          <w:sz w:val="24"/>
          <w:szCs w:val="24"/>
        </w:rPr>
        <w:t xml:space="preserve">P. (2024) </w:t>
      </w:r>
      <w:r w:rsidRPr="20D3C683" w:rsidR="00325A01">
        <w:rPr>
          <w:rFonts w:ascii="Times New Roman" w:hAnsi="Times New Roman" w:eastAsia="Times New Roman" w:cs="Times New Roman"/>
          <w:color w:val="000000" w:themeColor="text1" w:themeTint="FF" w:themeShade="FF"/>
          <w:sz w:val="24"/>
          <w:szCs w:val="24"/>
        </w:rPr>
        <w:t>‘DEVELOPING AND PRACTICING INCLUSIVE LEADERSHIP IN SCHOOLS</w:t>
      </w:r>
      <w:r w:rsidRPr="20D3C683" w:rsidR="00964270">
        <w:rPr>
          <w:rFonts w:ascii="Times New Roman" w:hAnsi="Times New Roman" w:eastAsia="Times New Roman" w:cs="Times New Roman"/>
          <w:color w:val="000000" w:themeColor="text1" w:themeTint="FF" w:themeShade="FF"/>
          <w:sz w:val="24"/>
          <w:szCs w:val="24"/>
        </w:rPr>
        <w:t>’,</w:t>
      </w:r>
      <w:r w:rsidRPr="20D3C683" w:rsidR="00C329C7">
        <w:rPr>
          <w:rFonts w:ascii="Times New Roman" w:hAnsi="Times New Roman" w:eastAsia="Times New Roman" w:cs="Times New Roman"/>
          <w:color w:val="000000" w:themeColor="text1" w:themeTint="FF" w:themeShade="FF"/>
          <w:sz w:val="24"/>
          <w:szCs w:val="24"/>
        </w:rPr>
        <w:t xml:space="preserve"> </w:t>
      </w:r>
      <w:r w:rsidRPr="20D3C683" w:rsidR="00C329C7">
        <w:rPr>
          <w:rFonts w:ascii="Times New Roman" w:hAnsi="Times New Roman" w:eastAsia="Times New Roman" w:cs="Times New Roman"/>
          <w:i w:val="1"/>
          <w:iCs w:val="1"/>
          <w:color w:val="000000" w:themeColor="text1" w:themeTint="FF" w:themeShade="FF"/>
          <w:sz w:val="24"/>
          <w:szCs w:val="24"/>
        </w:rPr>
        <w:t>P</w:t>
      </w:r>
      <w:r w:rsidRPr="20D3C683" w:rsidR="0088653F">
        <w:rPr>
          <w:rFonts w:ascii="Times New Roman" w:hAnsi="Times New Roman" w:eastAsia="Times New Roman" w:cs="Times New Roman"/>
          <w:i w:val="1"/>
          <w:iCs w:val="1"/>
          <w:color w:val="000000" w:themeColor="text1" w:themeTint="FF" w:themeShade="FF"/>
          <w:sz w:val="24"/>
          <w:szCs w:val="24"/>
        </w:rPr>
        <w:t xml:space="preserve">rogress </w:t>
      </w:r>
      <w:r w:rsidRPr="20D3C683" w:rsidR="00BC5A2D">
        <w:rPr>
          <w:rFonts w:ascii="Times New Roman" w:hAnsi="Times New Roman" w:eastAsia="Times New Roman" w:cs="Times New Roman"/>
          <w:i w:val="1"/>
          <w:iCs w:val="1"/>
          <w:color w:val="000000" w:themeColor="text1" w:themeTint="FF" w:themeShade="FF"/>
          <w:sz w:val="24"/>
          <w:szCs w:val="24"/>
        </w:rPr>
        <w:t>Pendidikan</w:t>
      </w:r>
      <w:r w:rsidRPr="20D3C683" w:rsidR="00BC5A2D">
        <w:rPr>
          <w:rFonts w:ascii="Times New Roman" w:hAnsi="Times New Roman" w:eastAsia="Times New Roman" w:cs="Times New Roman"/>
          <w:color w:val="000000" w:themeColor="text1" w:themeTint="FF" w:themeShade="FF"/>
          <w:sz w:val="24"/>
          <w:szCs w:val="24"/>
        </w:rPr>
        <w:t>,</w:t>
      </w:r>
      <w:r w:rsidRPr="20D3C683" w:rsidR="00964270">
        <w:rPr>
          <w:rFonts w:ascii="Times New Roman" w:hAnsi="Times New Roman" w:eastAsia="Times New Roman" w:cs="Times New Roman"/>
          <w:color w:val="000000" w:themeColor="text1" w:themeTint="FF" w:themeShade="FF"/>
          <w:sz w:val="24"/>
          <w:szCs w:val="24"/>
        </w:rPr>
        <w:t xml:space="preserve"> </w:t>
      </w:r>
      <w:r w:rsidRPr="20D3C683" w:rsidR="008F448A">
        <w:rPr>
          <w:rFonts w:ascii="Times New Roman" w:hAnsi="Times New Roman" w:eastAsia="Times New Roman" w:cs="Times New Roman"/>
          <w:color w:val="000000" w:themeColor="text1" w:themeTint="FF" w:themeShade="FF"/>
          <w:sz w:val="24"/>
          <w:szCs w:val="24"/>
        </w:rPr>
        <w:t>5(1)</w:t>
      </w:r>
      <w:r w:rsidRPr="20D3C683" w:rsidR="00452CE5">
        <w:rPr>
          <w:rFonts w:ascii="Times New Roman" w:hAnsi="Times New Roman" w:eastAsia="Times New Roman" w:cs="Times New Roman"/>
          <w:color w:val="000000" w:themeColor="text1" w:themeTint="FF" w:themeShade="FF"/>
          <w:sz w:val="24"/>
          <w:szCs w:val="24"/>
        </w:rPr>
        <w:t xml:space="preserve"> pp.</w:t>
      </w:r>
      <w:r w:rsidRPr="20D3C683" w:rsidR="008F448A">
        <w:rPr>
          <w:rFonts w:ascii="Times New Roman" w:hAnsi="Times New Roman" w:eastAsia="Times New Roman" w:cs="Times New Roman"/>
          <w:color w:val="000000" w:themeColor="text1" w:themeTint="FF" w:themeShade="FF"/>
          <w:sz w:val="24"/>
          <w:szCs w:val="24"/>
        </w:rPr>
        <w:t>93-100</w:t>
      </w:r>
      <w:r w:rsidRPr="20D3C683" w:rsidR="00BC5A2D">
        <w:rPr>
          <w:rFonts w:ascii="Times New Roman" w:hAnsi="Times New Roman" w:eastAsia="Times New Roman" w:cs="Times New Roman"/>
          <w:color w:val="000000" w:themeColor="text1" w:themeTint="FF" w:themeShade="FF"/>
          <w:sz w:val="24"/>
          <w:szCs w:val="24"/>
        </w:rPr>
        <w:t>. Available at:</w:t>
      </w:r>
      <w:r w:rsidRPr="20D3C683" w:rsidR="007A3429">
        <w:rPr>
          <w:rFonts w:ascii="Times New Roman" w:hAnsi="Times New Roman" w:eastAsia="Times New Roman" w:cs="Times New Roman"/>
          <w:color w:val="000000" w:themeColor="text1" w:themeTint="FF" w:themeShade="FF"/>
          <w:sz w:val="24"/>
          <w:szCs w:val="24"/>
        </w:rPr>
        <w:t xml:space="preserve"> </w:t>
      </w:r>
      <w:hyperlink r:id="Ra007e44b39064c8e">
        <w:r w:rsidRPr="20D3C683" w:rsidR="401FE2CE">
          <w:rPr>
            <w:rStyle w:val="Hyperlink"/>
            <w:rFonts w:ascii="Times New Roman" w:hAnsi="Times New Roman" w:eastAsia="Times New Roman" w:cs="Times New Roman"/>
            <w:sz w:val="24"/>
            <w:szCs w:val="24"/>
          </w:rPr>
          <w:t>https://doi.org/10.29303/prospek.v5i1.710</w:t>
        </w:r>
      </w:hyperlink>
      <w:r w:rsidRPr="20D3C683" w:rsidR="401FE2CE">
        <w:rPr>
          <w:rFonts w:ascii="Times New Roman" w:hAnsi="Times New Roman" w:eastAsia="Times New Roman" w:cs="Times New Roman"/>
          <w:color w:val="000000" w:themeColor="text1" w:themeTint="FF" w:themeShade="FF"/>
          <w:sz w:val="24"/>
          <w:szCs w:val="24"/>
        </w:rPr>
        <w:t xml:space="preserve"> </w:t>
      </w:r>
      <w:r w:rsidRPr="20D3C683" w:rsidR="00360B11">
        <w:rPr>
          <w:rFonts w:ascii="Times New Roman" w:hAnsi="Times New Roman" w:eastAsia="Times New Roman" w:cs="Times New Roman"/>
          <w:color w:val="000000" w:themeColor="text1" w:themeTint="FF" w:themeShade="FF"/>
          <w:sz w:val="24"/>
          <w:szCs w:val="24"/>
        </w:rPr>
        <w:t>(Accessed: 27 May 2024).</w:t>
      </w:r>
    </w:p>
    <w:p w:rsidR="000E4E88" w:rsidP="20D3C683" w:rsidRDefault="000E4E88" w14:paraId="73DF5911" w14:textId="77777777" w14:noSpellErr="1">
      <w:pPr>
        <w:rPr>
          <w:rFonts w:ascii="Times New Roman" w:hAnsi="Times New Roman" w:eastAsia="Times New Roman" w:cs="Times New Roman"/>
          <w:sz w:val="24"/>
          <w:szCs w:val="24"/>
        </w:rPr>
      </w:pPr>
    </w:p>
    <w:p w:rsidR="000E4E88" w:rsidP="20D3C683" w:rsidRDefault="001F356D" w14:paraId="02C3AD33" w14:textId="781C7BC1">
      <w:pPr>
        <w:rPr>
          <w:rFonts w:ascii="Times New Roman" w:hAnsi="Times New Roman" w:eastAsia="Times New Roman" w:cs="Times New Roman"/>
          <w:sz w:val="24"/>
          <w:szCs w:val="24"/>
        </w:rPr>
      </w:pPr>
      <w:r w:rsidRPr="20D3C683" w:rsidR="001F356D">
        <w:rPr>
          <w:rFonts w:ascii="Times New Roman" w:hAnsi="Times New Roman" w:eastAsia="Times New Roman" w:cs="Times New Roman"/>
          <w:sz w:val="24"/>
          <w:szCs w:val="24"/>
        </w:rPr>
        <w:t xml:space="preserve">Mistry, M. and </w:t>
      </w:r>
      <w:r w:rsidRPr="20D3C683" w:rsidR="001F356D">
        <w:rPr>
          <w:rFonts w:ascii="Times New Roman" w:hAnsi="Times New Roman" w:eastAsia="Times New Roman" w:cs="Times New Roman"/>
          <w:sz w:val="24"/>
          <w:szCs w:val="24"/>
        </w:rPr>
        <w:t>Sood</w:t>
      </w:r>
      <w:r w:rsidRPr="20D3C683" w:rsidR="001F356D">
        <w:rPr>
          <w:rFonts w:ascii="Times New Roman" w:hAnsi="Times New Roman" w:eastAsia="Times New Roman" w:cs="Times New Roman"/>
          <w:sz w:val="24"/>
          <w:szCs w:val="24"/>
        </w:rPr>
        <w:t xml:space="preserve">, </w:t>
      </w:r>
      <w:r w:rsidRPr="20D3C683" w:rsidR="000C5992">
        <w:rPr>
          <w:rFonts w:ascii="Times New Roman" w:hAnsi="Times New Roman" w:eastAsia="Times New Roman" w:cs="Times New Roman"/>
          <w:sz w:val="24"/>
          <w:szCs w:val="24"/>
        </w:rPr>
        <w:t>K. (2012) ‘</w:t>
      </w:r>
      <w:r w:rsidRPr="20D3C683" w:rsidR="00440466">
        <w:rPr>
          <w:rFonts w:ascii="Times New Roman" w:hAnsi="Times New Roman" w:eastAsia="Times New Roman" w:cs="Times New Roman"/>
          <w:sz w:val="24"/>
          <w:szCs w:val="24"/>
        </w:rPr>
        <w:t xml:space="preserve">Challenges of Early Years leadership preparation: a comparison between early and experienced Early Years practitioners in England’, </w:t>
      </w:r>
      <w:r w:rsidRPr="20D3C683" w:rsidR="00652780">
        <w:rPr>
          <w:rFonts w:ascii="Times New Roman" w:hAnsi="Times New Roman" w:eastAsia="Times New Roman" w:cs="Times New Roman"/>
          <w:i w:val="1"/>
          <w:iCs w:val="1"/>
          <w:sz w:val="24"/>
          <w:szCs w:val="24"/>
        </w:rPr>
        <w:t>Management in Education,</w:t>
      </w:r>
      <w:r w:rsidRPr="20D3C683" w:rsidR="00652780">
        <w:rPr>
          <w:rFonts w:ascii="Times New Roman" w:hAnsi="Times New Roman" w:eastAsia="Times New Roman" w:cs="Times New Roman"/>
          <w:sz w:val="24"/>
          <w:szCs w:val="24"/>
        </w:rPr>
        <w:t xml:space="preserve"> 26(1)</w:t>
      </w:r>
      <w:r w:rsidRPr="20D3C683" w:rsidR="00AC5F0B">
        <w:rPr>
          <w:rFonts w:ascii="Times New Roman" w:hAnsi="Times New Roman" w:eastAsia="Times New Roman" w:cs="Times New Roman"/>
          <w:sz w:val="24"/>
          <w:szCs w:val="24"/>
        </w:rPr>
        <w:t xml:space="preserve"> </w:t>
      </w:r>
      <w:r w:rsidRPr="20D3C683" w:rsidR="00C408F6">
        <w:rPr>
          <w:rFonts w:ascii="Times New Roman" w:hAnsi="Times New Roman" w:eastAsia="Times New Roman" w:cs="Times New Roman"/>
          <w:sz w:val="24"/>
          <w:szCs w:val="24"/>
        </w:rPr>
        <w:t>pp.</w:t>
      </w:r>
      <w:r w:rsidRPr="20D3C683" w:rsidR="00652780">
        <w:rPr>
          <w:rFonts w:ascii="Times New Roman" w:hAnsi="Times New Roman" w:eastAsia="Times New Roman" w:cs="Times New Roman"/>
          <w:sz w:val="24"/>
          <w:szCs w:val="24"/>
        </w:rPr>
        <w:t xml:space="preserve"> 28-37.</w:t>
      </w:r>
      <w:r w:rsidRPr="20D3C683" w:rsidR="009A7C5C">
        <w:rPr>
          <w:rFonts w:ascii="Times New Roman" w:hAnsi="Times New Roman" w:eastAsia="Times New Roman" w:cs="Times New Roman"/>
          <w:sz w:val="24"/>
          <w:szCs w:val="24"/>
        </w:rPr>
        <w:t xml:space="preserve"> Available at: </w:t>
      </w:r>
      <w:hyperlink r:id="R81667bfc0178400e">
        <w:r w:rsidRPr="20D3C683" w:rsidR="008029B5">
          <w:rPr>
            <w:rStyle w:val="Hyperlink"/>
            <w:rFonts w:ascii="Times New Roman" w:hAnsi="Times New Roman" w:eastAsia="Times New Roman" w:cs="Times New Roman"/>
            <w:sz w:val="24"/>
            <w:szCs w:val="24"/>
          </w:rPr>
          <w:t>https://doi.org/10.1177/0892020611427068</w:t>
        </w:r>
      </w:hyperlink>
      <w:r w:rsidRPr="20D3C683" w:rsidR="008029B5">
        <w:rPr>
          <w:rFonts w:ascii="Times New Roman" w:hAnsi="Times New Roman" w:eastAsia="Times New Roman" w:cs="Times New Roman"/>
          <w:sz w:val="24"/>
          <w:szCs w:val="24"/>
        </w:rPr>
        <w:t xml:space="preserve"> (Accessed: </w:t>
      </w:r>
      <w:r w:rsidRPr="20D3C683" w:rsidR="00305862">
        <w:rPr>
          <w:rFonts w:ascii="Times New Roman" w:hAnsi="Times New Roman" w:eastAsia="Times New Roman" w:cs="Times New Roman"/>
          <w:sz w:val="24"/>
          <w:szCs w:val="24"/>
        </w:rPr>
        <w:t>29 May 2024).</w:t>
      </w:r>
    </w:p>
    <w:p w:rsidR="4151371C" w:rsidP="20D3C683" w:rsidRDefault="4151371C" w14:paraId="326998BD" w14:textId="171A02E5" w14:noSpellErr="1">
      <w:pPr>
        <w:rPr>
          <w:rFonts w:ascii="Times New Roman" w:hAnsi="Times New Roman" w:eastAsia="Times New Roman" w:cs="Times New Roman"/>
          <w:sz w:val="24"/>
          <w:szCs w:val="24"/>
        </w:rPr>
      </w:pPr>
    </w:p>
    <w:p w:rsidR="4D5901F2" w:rsidP="20D3C683" w:rsidRDefault="4D5901F2" w14:paraId="21228F36" w14:textId="0B12C8CA" w14:noSpellErr="1">
      <w:pPr>
        <w:rPr>
          <w:rFonts w:ascii="Times New Roman" w:hAnsi="Times New Roman" w:eastAsia="Times New Roman" w:cs="Times New Roman"/>
          <w:sz w:val="24"/>
          <w:szCs w:val="24"/>
        </w:rPr>
      </w:pPr>
      <w:r w:rsidRPr="20D3C683" w:rsidR="4D5901F2">
        <w:rPr>
          <w:rFonts w:ascii="Times New Roman" w:hAnsi="Times New Roman" w:eastAsia="Times New Roman" w:cs="Times New Roman"/>
          <w:sz w:val="24"/>
          <w:szCs w:val="24"/>
        </w:rPr>
        <w:t xml:space="preserve">NSPCC (No Date) </w:t>
      </w:r>
      <w:r w:rsidRPr="20D3C683" w:rsidR="4D5901F2">
        <w:rPr>
          <w:rFonts w:ascii="Times New Roman" w:hAnsi="Times New Roman" w:eastAsia="Times New Roman" w:cs="Times New Roman"/>
          <w:i w:val="1"/>
          <w:iCs w:val="1"/>
          <w:sz w:val="24"/>
          <w:szCs w:val="24"/>
        </w:rPr>
        <w:t>Gender Identity.</w:t>
      </w:r>
      <w:r w:rsidRPr="20D3C683" w:rsidR="4D5901F2">
        <w:rPr>
          <w:rFonts w:ascii="Times New Roman" w:hAnsi="Times New Roman" w:eastAsia="Times New Roman" w:cs="Times New Roman"/>
          <w:sz w:val="24"/>
          <w:szCs w:val="24"/>
        </w:rPr>
        <w:t xml:space="preserve"> Available at: </w:t>
      </w:r>
      <w:hyperlink r:id="R585f73c168274268">
        <w:r w:rsidRPr="20D3C683" w:rsidR="4D5901F2">
          <w:rPr>
            <w:rStyle w:val="Hyperlink"/>
            <w:rFonts w:ascii="Times New Roman" w:hAnsi="Times New Roman" w:eastAsia="Times New Roman" w:cs="Times New Roman"/>
            <w:sz w:val="24"/>
            <w:szCs w:val="24"/>
          </w:rPr>
          <w:t>https://www.nspcc.org.uk/keeping-children-safe/sex-relationships/gender-identity/</w:t>
        </w:r>
      </w:hyperlink>
      <w:r w:rsidRPr="20D3C683" w:rsidR="4D5901F2">
        <w:rPr>
          <w:rFonts w:ascii="Times New Roman" w:hAnsi="Times New Roman" w:eastAsia="Times New Roman" w:cs="Times New Roman"/>
          <w:sz w:val="24"/>
          <w:szCs w:val="24"/>
        </w:rPr>
        <w:t xml:space="preserve"> (Accessed: 8 May 2024). </w:t>
      </w:r>
    </w:p>
    <w:p w:rsidR="00AC2222" w:rsidP="20D3C683" w:rsidRDefault="00AC2222" w14:paraId="3F257530" w14:textId="77777777" w14:noSpellErr="1">
      <w:pPr>
        <w:rPr>
          <w:rFonts w:ascii="Times New Roman" w:hAnsi="Times New Roman" w:eastAsia="Times New Roman" w:cs="Times New Roman"/>
          <w:sz w:val="24"/>
          <w:szCs w:val="24"/>
        </w:rPr>
      </w:pPr>
    </w:p>
    <w:p w:rsidR="00AC2222" w:rsidP="20D3C683" w:rsidRDefault="00AC2222" w14:paraId="73E1F968" w14:textId="5160EAB3">
      <w:pPr>
        <w:rPr>
          <w:rFonts w:ascii="Times New Roman" w:hAnsi="Times New Roman" w:eastAsia="Times New Roman" w:cs="Times New Roman"/>
          <w:sz w:val="24"/>
          <w:szCs w:val="24"/>
        </w:rPr>
      </w:pPr>
      <w:r w:rsidRPr="20D3C683" w:rsidR="00AC2222">
        <w:rPr>
          <w:rFonts w:ascii="Times New Roman" w:hAnsi="Times New Roman" w:eastAsia="Times New Roman" w:cs="Times New Roman"/>
          <w:sz w:val="24"/>
          <w:szCs w:val="24"/>
        </w:rPr>
        <w:t>Nutbrown</w:t>
      </w:r>
      <w:r w:rsidRPr="20D3C683" w:rsidR="00AC2222">
        <w:rPr>
          <w:rFonts w:ascii="Times New Roman" w:hAnsi="Times New Roman" w:eastAsia="Times New Roman" w:cs="Times New Roman"/>
          <w:sz w:val="24"/>
          <w:szCs w:val="24"/>
        </w:rPr>
        <w:t>, C. (2023)</w:t>
      </w:r>
      <w:r w:rsidRPr="20D3C683" w:rsidR="00E8459C">
        <w:rPr>
          <w:rFonts w:ascii="Times New Roman" w:hAnsi="Times New Roman" w:eastAsia="Times New Roman" w:cs="Times New Roman"/>
          <w:sz w:val="24"/>
          <w:szCs w:val="24"/>
        </w:rPr>
        <w:t xml:space="preserve"> </w:t>
      </w:r>
      <w:r w:rsidRPr="20D3C683" w:rsidR="453F4BBC">
        <w:rPr>
          <w:rFonts w:ascii="Times New Roman" w:hAnsi="Times New Roman" w:eastAsia="Times New Roman" w:cs="Times New Roman"/>
          <w:sz w:val="24"/>
          <w:szCs w:val="24"/>
        </w:rPr>
        <w:t>‘Inclusion</w:t>
      </w:r>
      <w:r w:rsidRPr="20D3C683" w:rsidR="0048719E">
        <w:rPr>
          <w:rFonts w:ascii="Times New Roman" w:hAnsi="Times New Roman" w:eastAsia="Times New Roman" w:cs="Times New Roman"/>
          <w:sz w:val="24"/>
          <w:szCs w:val="24"/>
        </w:rPr>
        <w:t xml:space="preserve"> </w:t>
      </w:r>
      <w:r w:rsidRPr="20D3C683" w:rsidR="004137EB">
        <w:rPr>
          <w:rFonts w:ascii="Times New Roman" w:hAnsi="Times New Roman" w:eastAsia="Times New Roman" w:cs="Times New Roman"/>
          <w:sz w:val="24"/>
          <w:szCs w:val="24"/>
        </w:rPr>
        <w:t xml:space="preserve">in Early </w:t>
      </w:r>
      <w:r w:rsidRPr="20D3C683" w:rsidR="005C4DA4">
        <w:rPr>
          <w:rFonts w:ascii="Times New Roman" w:hAnsi="Times New Roman" w:eastAsia="Times New Roman" w:cs="Times New Roman"/>
          <w:sz w:val="24"/>
          <w:szCs w:val="24"/>
        </w:rPr>
        <w:t xml:space="preserve">Years </w:t>
      </w:r>
      <w:r w:rsidRPr="20D3C683" w:rsidR="009C4D97">
        <w:rPr>
          <w:rFonts w:ascii="Times New Roman" w:hAnsi="Times New Roman" w:eastAsia="Times New Roman" w:cs="Times New Roman"/>
          <w:sz w:val="24"/>
          <w:szCs w:val="24"/>
        </w:rPr>
        <w:t>–</w:t>
      </w:r>
      <w:r w:rsidRPr="20D3C683" w:rsidR="005C4DA4">
        <w:rPr>
          <w:rFonts w:ascii="Times New Roman" w:hAnsi="Times New Roman" w:eastAsia="Times New Roman" w:cs="Times New Roman"/>
          <w:sz w:val="24"/>
          <w:szCs w:val="24"/>
        </w:rPr>
        <w:t xml:space="preserve"> </w:t>
      </w:r>
      <w:r w:rsidRPr="20D3C683" w:rsidR="009C4D97">
        <w:rPr>
          <w:rFonts w:ascii="Times New Roman" w:hAnsi="Times New Roman" w:eastAsia="Times New Roman" w:cs="Times New Roman"/>
          <w:sz w:val="24"/>
          <w:szCs w:val="24"/>
        </w:rPr>
        <w:t xml:space="preserve">What </w:t>
      </w:r>
      <w:r w:rsidRPr="20D3C683" w:rsidR="00E8459C">
        <w:rPr>
          <w:rFonts w:ascii="Times New Roman" w:hAnsi="Times New Roman" w:eastAsia="Times New Roman" w:cs="Times New Roman"/>
          <w:sz w:val="24"/>
          <w:szCs w:val="24"/>
        </w:rPr>
        <w:t xml:space="preserve">is it? ‘, </w:t>
      </w:r>
      <w:r w:rsidRPr="20D3C683" w:rsidR="00E8459C">
        <w:rPr>
          <w:rFonts w:ascii="Times New Roman" w:hAnsi="Times New Roman" w:eastAsia="Times New Roman" w:cs="Times New Roman"/>
          <w:i w:val="1"/>
          <w:iCs w:val="1"/>
          <w:sz w:val="24"/>
          <w:szCs w:val="24"/>
        </w:rPr>
        <w:t xml:space="preserve">Teach </w:t>
      </w:r>
      <w:r w:rsidRPr="20D3C683" w:rsidR="00593F53">
        <w:rPr>
          <w:rFonts w:ascii="Times New Roman" w:hAnsi="Times New Roman" w:eastAsia="Times New Roman" w:cs="Times New Roman"/>
          <w:i w:val="1"/>
          <w:iCs w:val="1"/>
          <w:sz w:val="24"/>
          <w:szCs w:val="24"/>
        </w:rPr>
        <w:t>Early Years</w:t>
      </w:r>
      <w:r w:rsidRPr="20D3C683" w:rsidR="00593F53">
        <w:rPr>
          <w:rFonts w:ascii="Times New Roman" w:hAnsi="Times New Roman" w:eastAsia="Times New Roman" w:cs="Times New Roman"/>
          <w:sz w:val="24"/>
          <w:szCs w:val="24"/>
        </w:rPr>
        <w:t xml:space="preserve">. Available at: </w:t>
      </w:r>
      <w:hyperlink r:id="Rcbafb1bcc8c3440d">
        <w:r w:rsidRPr="20D3C683" w:rsidR="006D6D20">
          <w:rPr>
            <w:rStyle w:val="Hyperlink"/>
            <w:rFonts w:ascii="Times New Roman" w:hAnsi="Times New Roman" w:eastAsia="Times New Roman" w:cs="Times New Roman"/>
            <w:sz w:val="24"/>
            <w:szCs w:val="24"/>
          </w:rPr>
          <w:t>https://www.teachearlyyears.com/a-unique-child/view/inclusion-in-early-years-settings</w:t>
        </w:r>
      </w:hyperlink>
      <w:r w:rsidRPr="20D3C683" w:rsidR="006D6D20">
        <w:rPr>
          <w:rFonts w:ascii="Times New Roman" w:hAnsi="Times New Roman" w:eastAsia="Times New Roman" w:cs="Times New Roman"/>
          <w:sz w:val="24"/>
          <w:szCs w:val="24"/>
        </w:rPr>
        <w:t xml:space="preserve"> (Accessed: 29 May 2024).</w:t>
      </w:r>
    </w:p>
    <w:p w:rsidR="4151371C" w:rsidP="20D3C683" w:rsidRDefault="4151371C" w14:paraId="6E1BF517" w14:textId="6555B50A" w14:noSpellErr="1">
      <w:pPr>
        <w:rPr>
          <w:rFonts w:ascii="Times New Roman" w:hAnsi="Times New Roman" w:eastAsia="Times New Roman" w:cs="Times New Roman"/>
          <w:sz w:val="24"/>
          <w:szCs w:val="24"/>
        </w:rPr>
      </w:pPr>
    </w:p>
    <w:p w:rsidR="4AD0248F" w:rsidP="20D3C683" w:rsidRDefault="4AD0248F" w14:paraId="5B241DF1" w14:textId="4561F23D">
      <w:pPr>
        <w:rPr>
          <w:rFonts w:ascii="Times New Roman" w:hAnsi="Times New Roman" w:eastAsia="Times New Roman" w:cs="Times New Roman"/>
          <w:sz w:val="24"/>
          <w:szCs w:val="24"/>
        </w:rPr>
      </w:pPr>
      <w:r w:rsidRPr="20D3C683" w:rsidR="4AD0248F">
        <w:rPr>
          <w:rFonts w:ascii="Times New Roman" w:hAnsi="Times New Roman" w:eastAsia="Times New Roman" w:cs="Times New Roman"/>
          <w:sz w:val="24"/>
          <w:szCs w:val="24"/>
        </w:rPr>
        <w:t>Nutbrown</w:t>
      </w:r>
      <w:r w:rsidRPr="20D3C683" w:rsidR="4AD0248F">
        <w:rPr>
          <w:rFonts w:ascii="Times New Roman" w:hAnsi="Times New Roman" w:eastAsia="Times New Roman" w:cs="Times New Roman"/>
          <w:sz w:val="24"/>
          <w:szCs w:val="24"/>
        </w:rPr>
        <w:t>, C., Clough, P., Atherton, F. (</w:t>
      </w:r>
      <w:r w:rsidRPr="20D3C683" w:rsidR="7E82A592">
        <w:rPr>
          <w:rFonts w:ascii="Times New Roman" w:hAnsi="Times New Roman" w:eastAsia="Times New Roman" w:cs="Times New Roman"/>
          <w:sz w:val="24"/>
          <w:szCs w:val="24"/>
        </w:rPr>
        <w:t xml:space="preserve">2013) </w:t>
      </w:r>
      <w:r w:rsidRPr="20D3C683" w:rsidR="7E82A592">
        <w:rPr>
          <w:rFonts w:ascii="Times New Roman" w:hAnsi="Times New Roman" w:eastAsia="Times New Roman" w:cs="Times New Roman"/>
          <w:i w:val="1"/>
          <w:iCs w:val="1"/>
          <w:sz w:val="24"/>
          <w:szCs w:val="24"/>
        </w:rPr>
        <w:t>Inclusion in the Early Years</w:t>
      </w:r>
      <w:r w:rsidRPr="20D3C683" w:rsidR="7E82A592">
        <w:rPr>
          <w:rFonts w:ascii="Times New Roman" w:hAnsi="Times New Roman" w:eastAsia="Times New Roman" w:cs="Times New Roman"/>
          <w:sz w:val="24"/>
          <w:szCs w:val="24"/>
        </w:rPr>
        <w:t xml:space="preserve">. London. Sage Publications Ltd. </w:t>
      </w:r>
    </w:p>
    <w:p w:rsidR="0049297A" w:rsidP="20D3C683" w:rsidRDefault="0049297A" w14:paraId="24F9C02D" w14:textId="7BF1598F" w14:noSpellErr="1">
      <w:pPr>
        <w:rPr>
          <w:rFonts w:ascii="Times New Roman" w:hAnsi="Times New Roman" w:eastAsia="Times New Roman" w:cs="Times New Roman"/>
          <w:sz w:val="24"/>
          <w:szCs w:val="24"/>
        </w:rPr>
      </w:pPr>
    </w:p>
    <w:p w:rsidR="002B1862" w:rsidP="20D3C683" w:rsidRDefault="002B1862" w14:paraId="43EEBA73" w14:textId="57F6752A" w14:noSpellErr="1">
      <w:pPr>
        <w:rPr>
          <w:rFonts w:ascii="Times New Roman" w:hAnsi="Times New Roman" w:eastAsia="Times New Roman" w:cs="Times New Roman"/>
          <w:sz w:val="24"/>
          <w:szCs w:val="24"/>
        </w:rPr>
      </w:pPr>
      <w:r w:rsidRPr="20D3C683" w:rsidR="002B1862">
        <w:rPr>
          <w:rFonts w:ascii="Times New Roman" w:hAnsi="Times New Roman" w:eastAsia="Times New Roman" w:cs="Times New Roman"/>
          <w:sz w:val="24"/>
          <w:szCs w:val="24"/>
        </w:rPr>
        <w:t>O’Farrell</w:t>
      </w:r>
      <w:r w:rsidRPr="20D3C683" w:rsidR="00A450B3">
        <w:rPr>
          <w:rFonts w:ascii="Times New Roman" w:hAnsi="Times New Roman" w:eastAsia="Times New Roman" w:cs="Times New Roman"/>
          <w:sz w:val="24"/>
          <w:szCs w:val="24"/>
        </w:rPr>
        <w:t>, C</w:t>
      </w:r>
      <w:r w:rsidRPr="20D3C683" w:rsidR="002B1862">
        <w:rPr>
          <w:rFonts w:ascii="Times New Roman" w:hAnsi="Times New Roman" w:eastAsia="Times New Roman" w:cs="Times New Roman"/>
          <w:sz w:val="24"/>
          <w:szCs w:val="24"/>
        </w:rPr>
        <w:t xml:space="preserve">. (No Date) </w:t>
      </w:r>
      <w:r w:rsidRPr="20D3C683" w:rsidR="001E5CCD">
        <w:rPr>
          <w:rFonts w:ascii="Times New Roman" w:hAnsi="Times New Roman" w:eastAsia="Times New Roman" w:cs="Times New Roman"/>
          <w:i w:val="1"/>
          <w:iCs w:val="1"/>
          <w:sz w:val="24"/>
          <w:szCs w:val="24"/>
        </w:rPr>
        <w:t>Inclusive Educational Leadership: Fostering Equity and Excellence in Schools</w:t>
      </w:r>
      <w:r w:rsidRPr="20D3C683" w:rsidR="00F44EF3">
        <w:rPr>
          <w:rFonts w:ascii="Times New Roman" w:hAnsi="Times New Roman" w:eastAsia="Times New Roman" w:cs="Times New Roman"/>
          <w:i w:val="1"/>
          <w:iCs w:val="1"/>
          <w:sz w:val="24"/>
          <w:szCs w:val="24"/>
        </w:rPr>
        <w:t xml:space="preserve">. </w:t>
      </w:r>
      <w:r w:rsidRPr="20D3C683" w:rsidR="00F44EF3">
        <w:rPr>
          <w:rFonts w:ascii="Times New Roman" w:hAnsi="Times New Roman" w:eastAsia="Times New Roman" w:cs="Times New Roman"/>
          <w:sz w:val="24"/>
          <w:szCs w:val="24"/>
        </w:rPr>
        <w:t xml:space="preserve">Available at: </w:t>
      </w:r>
      <w:hyperlink r:id="Rda4b3a5eaf6f4d31">
        <w:r w:rsidRPr="20D3C683" w:rsidR="00B06A1F">
          <w:rPr>
            <w:rStyle w:val="Hyperlink"/>
            <w:rFonts w:ascii="Times New Roman" w:hAnsi="Times New Roman" w:eastAsia="Times New Roman" w:cs="Times New Roman"/>
            <w:sz w:val="24"/>
            <w:szCs w:val="24"/>
          </w:rPr>
          <w:t>https://www.gesseducation.com/gess-talks/articles/inclusive-educational-leadership-fostering-equity-and-excellence-in-schools</w:t>
        </w:r>
      </w:hyperlink>
      <w:r w:rsidRPr="20D3C683" w:rsidR="00B06A1F">
        <w:rPr>
          <w:rFonts w:ascii="Times New Roman" w:hAnsi="Times New Roman" w:eastAsia="Times New Roman" w:cs="Times New Roman"/>
          <w:sz w:val="24"/>
          <w:szCs w:val="24"/>
        </w:rPr>
        <w:t xml:space="preserve"> (Accessed: 26 May 2024).</w:t>
      </w:r>
    </w:p>
    <w:p w:rsidR="00B62977" w:rsidP="20D3C683" w:rsidRDefault="00B62977" w14:paraId="10D24CB4" w14:textId="77777777" w14:noSpellErr="1">
      <w:pPr>
        <w:rPr>
          <w:rFonts w:ascii="Times New Roman" w:hAnsi="Times New Roman" w:eastAsia="Times New Roman" w:cs="Times New Roman"/>
          <w:sz w:val="24"/>
          <w:szCs w:val="24"/>
        </w:rPr>
      </w:pPr>
    </w:p>
    <w:p w:rsidR="003C16AE" w:rsidP="20D3C683" w:rsidRDefault="008B0D56" w14:paraId="62E916B4" w14:textId="53139F18">
      <w:pPr>
        <w:rPr>
          <w:rFonts w:ascii="Times New Roman" w:hAnsi="Times New Roman" w:eastAsia="Times New Roman" w:cs="Times New Roman"/>
          <w:sz w:val="24"/>
          <w:szCs w:val="24"/>
        </w:rPr>
      </w:pPr>
      <w:r w:rsidRPr="20D3C683" w:rsidR="008B0D56">
        <w:rPr>
          <w:rFonts w:ascii="Times New Roman" w:hAnsi="Times New Roman" w:eastAsia="Times New Roman" w:cs="Times New Roman"/>
          <w:sz w:val="24"/>
          <w:szCs w:val="24"/>
        </w:rPr>
        <w:t>Rande</w:t>
      </w:r>
      <w:r w:rsidRPr="20D3C683" w:rsidR="005720CD">
        <w:rPr>
          <w:rFonts w:ascii="Times New Roman" w:hAnsi="Times New Roman" w:eastAsia="Times New Roman" w:cs="Times New Roman"/>
          <w:sz w:val="24"/>
          <w:szCs w:val="24"/>
        </w:rPr>
        <w:t>l</w:t>
      </w:r>
      <w:r w:rsidRPr="20D3C683" w:rsidR="008B0D56">
        <w:rPr>
          <w:rFonts w:ascii="Times New Roman" w:hAnsi="Times New Roman" w:eastAsia="Times New Roman" w:cs="Times New Roman"/>
          <w:sz w:val="24"/>
          <w:szCs w:val="24"/>
        </w:rPr>
        <w:t>l</w:t>
      </w:r>
      <w:r w:rsidRPr="20D3C683" w:rsidR="00D27F25">
        <w:rPr>
          <w:rFonts w:ascii="Times New Roman" w:hAnsi="Times New Roman" w:eastAsia="Times New Roman" w:cs="Times New Roman"/>
          <w:sz w:val="24"/>
          <w:szCs w:val="24"/>
        </w:rPr>
        <w:t>, A.E.</w:t>
      </w:r>
      <w:r w:rsidRPr="20D3C683" w:rsidR="17269D02">
        <w:rPr>
          <w:rFonts w:ascii="Times New Roman" w:hAnsi="Times New Roman" w:eastAsia="Times New Roman" w:cs="Times New Roman"/>
          <w:sz w:val="24"/>
          <w:szCs w:val="24"/>
        </w:rPr>
        <w:t>,</w:t>
      </w:r>
      <w:r w:rsidRPr="20D3C683" w:rsidR="00A8203B">
        <w:rPr>
          <w:rFonts w:ascii="Times New Roman" w:hAnsi="Times New Roman" w:eastAsia="Times New Roman" w:cs="Times New Roman"/>
          <w:sz w:val="24"/>
          <w:szCs w:val="24"/>
        </w:rPr>
        <w:t xml:space="preserve"> </w:t>
      </w:r>
      <w:r w:rsidRPr="20D3C683" w:rsidR="00EE1A3E">
        <w:rPr>
          <w:rFonts w:ascii="Times New Roman" w:hAnsi="Times New Roman" w:eastAsia="Times New Roman" w:cs="Times New Roman"/>
          <w:sz w:val="24"/>
          <w:szCs w:val="24"/>
        </w:rPr>
        <w:t xml:space="preserve">Galvin, </w:t>
      </w:r>
      <w:r w:rsidRPr="20D3C683" w:rsidR="00FE6DAA">
        <w:rPr>
          <w:rFonts w:ascii="Times New Roman" w:hAnsi="Times New Roman" w:eastAsia="Times New Roman" w:cs="Times New Roman"/>
          <w:sz w:val="24"/>
          <w:szCs w:val="24"/>
        </w:rPr>
        <w:t>B.M.</w:t>
      </w:r>
      <w:r w:rsidRPr="20D3C683" w:rsidR="78E55054">
        <w:rPr>
          <w:rFonts w:ascii="Times New Roman" w:hAnsi="Times New Roman" w:eastAsia="Times New Roman" w:cs="Times New Roman"/>
          <w:sz w:val="24"/>
          <w:szCs w:val="24"/>
        </w:rPr>
        <w:t xml:space="preserve">, </w:t>
      </w:r>
      <w:r w:rsidRPr="20D3C683" w:rsidR="00FE6DAA">
        <w:rPr>
          <w:rFonts w:ascii="Times New Roman" w:hAnsi="Times New Roman" w:eastAsia="Times New Roman" w:cs="Times New Roman"/>
          <w:sz w:val="24"/>
          <w:szCs w:val="24"/>
        </w:rPr>
        <w:t xml:space="preserve">Shore, </w:t>
      </w:r>
      <w:r w:rsidRPr="20D3C683" w:rsidR="009C4821">
        <w:rPr>
          <w:rFonts w:ascii="Times New Roman" w:hAnsi="Times New Roman" w:eastAsia="Times New Roman" w:cs="Times New Roman"/>
          <w:sz w:val="24"/>
          <w:szCs w:val="24"/>
        </w:rPr>
        <w:t>L. M.</w:t>
      </w:r>
      <w:r w:rsidRPr="20D3C683" w:rsidR="01908AB6">
        <w:rPr>
          <w:rFonts w:ascii="Times New Roman" w:hAnsi="Times New Roman" w:eastAsia="Times New Roman" w:cs="Times New Roman"/>
          <w:sz w:val="24"/>
          <w:szCs w:val="24"/>
        </w:rPr>
        <w:t>,</w:t>
      </w:r>
      <w:r w:rsidRPr="20D3C683" w:rsidR="009C4821">
        <w:rPr>
          <w:rFonts w:ascii="Times New Roman" w:hAnsi="Times New Roman" w:eastAsia="Times New Roman" w:cs="Times New Roman"/>
          <w:sz w:val="24"/>
          <w:szCs w:val="24"/>
        </w:rPr>
        <w:t xml:space="preserve"> </w:t>
      </w:r>
      <w:r w:rsidRPr="20D3C683" w:rsidR="00903D1B">
        <w:rPr>
          <w:rFonts w:ascii="Times New Roman" w:hAnsi="Times New Roman" w:eastAsia="Times New Roman" w:cs="Times New Roman"/>
          <w:sz w:val="24"/>
          <w:szCs w:val="24"/>
        </w:rPr>
        <w:t>Ehrhard,</w:t>
      </w:r>
      <w:r w:rsidRPr="20D3C683" w:rsidR="00243D1B">
        <w:rPr>
          <w:rFonts w:ascii="Times New Roman" w:hAnsi="Times New Roman" w:eastAsia="Times New Roman" w:cs="Times New Roman"/>
          <w:sz w:val="24"/>
          <w:szCs w:val="24"/>
        </w:rPr>
        <w:t>K.H</w:t>
      </w:r>
      <w:r w:rsidRPr="20D3C683" w:rsidR="00243D1B">
        <w:rPr>
          <w:rFonts w:ascii="Times New Roman" w:hAnsi="Times New Roman" w:eastAsia="Times New Roman" w:cs="Times New Roman"/>
          <w:sz w:val="24"/>
          <w:szCs w:val="24"/>
        </w:rPr>
        <w:t>.</w:t>
      </w:r>
      <w:r w:rsidRPr="20D3C683" w:rsidR="0C4FE7ED">
        <w:rPr>
          <w:rFonts w:ascii="Times New Roman" w:hAnsi="Times New Roman" w:eastAsia="Times New Roman" w:cs="Times New Roman"/>
          <w:sz w:val="24"/>
          <w:szCs w:val="24"/>
        </w:rPr>
        <w:t>,</w:t>
      </w:r>
      <w:r w:rsidRPr="20D3C683" w:rsidR="00243D1B">
        <w:rPr>
          <w:rFonts w:ascii="Times New Roman" w:hAnsi="Times New Roman" w:eastAsia="Times New Roman" w:cs="Times New Roman"/>
          <w:sz w:val="24"/>
          <w:szCs w:val="24"/>
        </w:rPr>
        <w:t xml:space="preserve"> </w:t>
      </w:r>
      <w:r w:rsidRPr="20D3C683" w:rsidR="005E4060">
        <w:rPr>
          <w:rFonts w:ascii="Times New Roman" w:hAnsi="Times New Roman" w:eastAsia="Times New Roman" w:cs="Times New Roman"/>
          <w:sz w:val="24"/>
          <w:szCs w:val="24"/>
        </w:rPr>
        <w:t xml:space="preserve">Chung, </w:t>
      </w:r>
      <w:r w:rsidRPr="20D3C683" w:rsidR="00330527">
        <w:rPr>
          <w:rFonts w:ascii="Times New Roman" w:hAnsi="Times New Roman" w:eastAsia="Times New Roman" w:cs="Times New Roman"/>
          <w:sz w:val="24"/>
          <w:szCs w:val="24"/>
        </w:rPr>
        <w:t>B.G</w:t>
      </w:r>
      <w:r w:rsidRPr="20D3C683" w:rsidR="39C97AFF">
        <w:rPr>
          <w:rFonts w:ascii="Times New Roman" w:hAnsi="Times New Roman" w:eastAsia="Times New Roman" w:cs="Times New Roman"/>
          <w:sz w:val="24"/>
          <w:szCs w:val="24"/>
        </w:rPr>
        <w:t>.,</w:t>
      </w:r>
      <w:r w:rsidRPr="20D3C683" w:rsidR="00330527">
        <w:rPr>
          <w:rFonts w:ascii="Times New Roman" w:hAnsi="Times New Roman" w:eastAsia="Times New Roman" w:cs="Times New Roman"/>
          <w:sz w:val="24"/>
          <w:szCs w:val="24"/>
        </w:rPr>
        <w:t xml:space="preserve"> </w:t>
      </w:r>
      <w:r w:rsidRPr="20D3C683" w:rsidR="00B94535">
        <w:rPr>
          <w:rFonts w:ascii="Times New Roman" w:hAnsi="Times New Roman" w:eastAsia="Times New Roman" w:cs="Times New Roman"/>
          <w:sz w:val="24"/>
          <w:szCs w:val="24"/>
        </w:rPr>
        <w:t xml:space="preserve">Dean, M.A. and </w:t>
      </w:r>
      <w:r w:rsidRPr="20D3C683" w:rsidR="00F168E6">
        <w:rPr>
          <w:rFonts w:ascii="Times New Roman" w:hAnsi="Times New Roman" w:eastAsia="Times New Roman" w:cs="Times New Roman"/>
          <w:sz w:val="24"/>
          <w:szCs w:val="24"/>
        </w:rPr>
        <w:t>Kedharnath</w:t>
      </w:r>
      <w:r w:rsidRPr="20D3C683" w:rsidR="00F168E6">
        <w:rPr>
          <w:rFonts w:ascii="Times New Roman" w:hAnsi="Times New Roman" w:eastAsia="Times New Roman" w:cs="Times New Roman"/>
          <w:sz w:val="24"/>
          <w:szCs w:val="24"/>
        </w:rPr>
        <w:t xml:space="preserve">, </w:t>
      </w:r>
      <w:r w:rsidRPr="20D3C683" w:rsidR="006F16AE">
        <w:rPr>
          <w:rFonts w:ascii="Times New Roman" w:hAnsi="Times New Roman" w:eastAsia="Times New Roman" w:cs="Times New Roman"/>
          <w:sz w:val="24"/>
          <w:szCs w:val="24"/>
        </w:rPr>
        <w:t>U. (</w:t>
      </w:r>
      <w:r w:rsidRPr="20D3C683" w:rsidR="00F23CC5">
        <w:rPr>
          <w:rFonts w:ascii="Times New Roman" w:hAnsi="Times New Roman" w:eastAsia="Times New Roman" w:cs="Times New Roman"/>
          <w:sz w:val="24"/>
          <w:szCs w:val="24"/>
        </w:rPr>
        <w:t>201</w:t>
      </w:r>
      <w:r w:rsidRPr="20D3C683" w:rsidR="0044477F">
        <w:rPr>
          <w:rFonts w:ascii="Times New Roman" w:hAnsi="Times New Roman" w:eastAsia="Times New Roman" w:cs="Times New Roman"/>
          <w:sz w:val="24"/>
          <w:szCs w:val="24"/>
        </w:rPr>
        <w:t>6</w:t>
      </w:r>
      <w:r w:rsidRPr="20D3C683" w:rsidR="00F23CC5">
        <w:rPr>
          <w:rFonts w:ascii="Times New Roman" w:hAnsi="Times New Roman" w:eastAsia="Times New Roman" w:cs="Times New Roman"/>
          <w:sz w:val="24"/>
          <w:szCs w:val="24"/>
        </w:rPr>
        <w:t xml:space="preserve">) </w:t>
      </w:r>
      <w:r w:rsidRPr="20D3C683" w:rsidR="0084637E">
        <w:rPr>
          <w:rFonts w:ascii="Times New Roman" w:hAnsi="Times New Roman" w:eastAsia="Times New Roman" w:cs="Times New Roman"/>
          <w:sz w:val="24"/>
          <w:szCs w:val="24"/>
        </w:rPr>
        <w:t>‘Inclusive leadership: Realizing positive outcomes through belongingness and being valued for uniqueness</w:t>
      </w:r>
      <w:r w:rsidRPr="20D3C683" w:rsidR="1DB82441">
        <w:rPr>
          <w:rFonts w:ascii="Times New Roman" w:hAnsi="Times New Roman" w:eastAsia="Times New Roman" w:cs="Times New Roman"/>
          <w:sz w:val="24"/>
          <w:szCs w:val="24"/>
        </w:rPr>
        <w:t>’,</w:t>
      </w:r>
      <w:r w:rsidRPr="20D3C683" w:rsidR="00B66637">
        <w:rPr>
          <w:rFonts w:ascii="Times New Roman" w:hAnsi="Times New Roman" w:eastAsia="Times New Roman" w:cs="Times New Roman"/>
          <w:sz w:val="24"/>
          <w:szCs w:val="24"/>
        </w:rPr>
        <w:t xml:space="preserve"> </w:t>
      </w:r>
      <w:r w:rsidRPr="20D3C683" w:rsidR="00B66637">
        <w:rPr>
          <w:rFonts w:ascii="Times New Roman" w:hAnsi="Times New Roman" w:eastAsia="Times New Roman" w:cs="Times New Roman"/>
          <w:i w:val="1"/>
          <w:iCs w:val="1"/>
          <w:sz w:val="24"/>
          <w:szCs w:val="24"/>
        </w:rPr>
        <w:t xml:space="preserve">Human </w:t>
      </w:r>
      <w:r w:rsidRPr="20D3C683" w:rsidR="008D593E">
        <w:rPr>
          <w:rFonts w:ascii="Times New Roman" w:hAnsi="Times New Roman" w:eastAsia="Times New Roman" w:cs="Times New Roman"/>
          <w:i w:val="1"/>
          <w:iCs w:val="1"/>
          <w:sz w:val="24"/>
          <w:szCs w:val="24"/>
        </w:rPr>
        <w:t xml:space="preserve">Resource </w:t>
      </w:r>
      <w:r w:rsidRPr="20D3C683" w:rsidR="00441D65">
        <w:rPr>
          <w:rFonts w:ascii="Times New Roman" w:hAnsi="Times New Roman" w:eastAsia="Times New Roman" w:cs="Times New Roman"/>
          <w:i w:val="1"/>
          <w:iCs w:val="1"/>
          <w:sz w:val="24"/>
          <w:szCs w:val="24"/>
        </w:rPr>
        <w:t>Management Review</w:t>
      </w:r>
      <w:r w:rsidRPr="20D3C683" w:rsidR="00042CEC">
        <w:rPr>
          <w:rFonts w:ascii="Times New Roman" w:hAnsi="Times New Roman" w:eastAsia="Times New Roman" w:cs="Times New Roman"/>
          <w:i w:val="1"/>
          <w:iCs w:val="1"/>
          <w:sz w:val="24"/>
          <w:szCs w:val="24"/>
        </w:rPr>
        <w:t xml:space="preserve">. </w:t>
      </w:r>
      <w:r w:rsidRPr="20D3C683" w:rsidR="00042CEC">
        <w:rPr>
          <w:rFonts w:ascii="Times New Roman" w:hAnsi="Times New Roman" w:eastAsia="Times New Roman" w:cs="Times New Roman"/>
          <w:sz w:val="24"/>
          <w:szCs w:val="24"/>
        </w:rPr>
        <w:t xml:space="preserve">Available at: </w:t>
      </w:r>
      <w:hyperlink r:id="R46df315024f141be">
        <w:r w:rsidRPr="20D3C683" w:rsidR="00042CEC">
          <w:rPr>
            <w:rStyle w:val="Hyperlink"/>
            <w:rFonts w:ascii="Times New Roman" w:hAnsi="Times New Roman" w:eastAsia="Times New Roman" w:cs="Times New Roman"/>
            <w:sz w:val="24"/>
            <w:szCs w:val="24"/>
          </w:rPr>
          <w:t>http://dx.doi.org/10.1016/j.hrmr.2017.07.002</w:t>
        </w:r>
      </w:hyperlink>
      <w:r w:rsidRPr="20D3C683" w:rsidR="00042CEC">
        <w:rPr>
          <w:rFonts w:ascii="Times New Roman" w:hAnsi="Times New Roman" w:eastAsia="Times New Roman" w:cs="Times New Roman"/>
          <w:sz w:val="24"/>
          <w:szCs w:val="24"/>
        </w:rPr>
        <w:t xml:space="preserve"> (Accessed: 28 May 2024).</w:t>
      </w:r>
    </w:p>
    <w:p w:rsidR="00042CEC" w:rsidP="20D3C683" w:rsidRDefault="00042CEC" w14:paraId="7241E3A1" w14:textId="6D67197D" w14:noSpellErr="1">
      <w:pPr>
        <w:rPr>
          <w:rFonts w:ascii="Times New Roman" w:hAnsi="Times New Roman" w:eastAsia="Times New Roman" w:cs="Times New Roman"/>
          <w:sz w:val="24"/>
          <w:szCs w:val="24"/>
        </w:rPr>
      </w:pPr>
    </w:p>
    <w:p w:rsidR="00042CEC" w:rsidP="20D3C683" w:rsidRDefault="740FABC1" w14:paraId="251E09B5" w14:textId="023B4346" w14:noSpellErr="1">
      <w:pPr>
        <w:rPr>
          <w:rFonts w:ascii="Times New Roman" w:hAnsi="Times New Roman" w:eastAsia="Times New Roman" w:cs="Times New Roman"/>
          <w:sz w:val="24"/>
          <w:szCs w:val="24"/>
        </w:rPr>
      </w:pPr>
      <w:r w:rsidRPr="20D3C683" w:rsidR="740FABC1">
        <w:rPr>
          <w:rFonts w:ascii="Times New Roman" w:hAnsi="Times New Roman" w:eastAsia="Times New Roman" w:cs="Times New Roman"/>
          <w:sz w:val="24"/>
          <w:szCs w:val="24"/>
        </w:rPr>
        <w:t>Robson, R. (No Date)</w:t>
      </w:r>
      <w:r w:rsidRPr="20D3C683" w:rsidR="740FABC1">
        <w:rPr>
          <w:rFonts w:ascii="Times New Roman" w:hAnsi="Times New Roman" w:eastAsia="Times New Roman" w:cs="Times New Roman"/>
          <w:i w:val="1"/>
          <w:iCs w:val="1"/>
          <w:sz w:val="24"/>
          <w:szCs w:val="24"/>
        </w:rPr>
        <w:t xml:space="preserve"> </w:t>
      </w:r>
      <w:r w:rsidRPr="20D3C683" w:rsidR="563A7745">
        <w:rPr>
          <w:rFonts w:ascii="Times New Roman" w:hAnsi="Times New Roman" w:eastAsia="Times New Roman" w:cs="Times New Roman"/>
          <w:i w:val="1"/>
          <w:iCs w:val="1"/>
          <w:sz w:val="24"/>
          <w:szCs w:val="24"/>
        </w:rPr>
        <w:t>‘</w:t>
      </w:r>
      <w:r w:rsidRPr="20D3C683" w:rsidR="641DCCC4">
        <w:rPr>
          <w:rFonts w:ascii="Times New Roman" w:hAnsi="Times New Roman" w:eastAsia="Times New Roman" w:cs="Times New Roman"/>
          <w:sz w:val="24"/>
          <w:szCs w:val="24"/>
        </w:rPr>
        <w:t>Early Years Teachers and young children’s rights: the need for critical dialogue</w:t>
      </w:r>
      <w:r w:rsidRPr="20D3C683" w:rsidR="277C2FF1">
        <w:rPr>
          <w:rFonts w:ascii="Times New Roman" w:hAnsi="Times New Roman" w:eastAsia="Times New Roman" w:cs="Times New Roman"/>
          <w:sz w:val="24"/>
          <w:szCs w:val="24"/>
        </w:rPr>
        <w:t>’,</w:t>
      </w:r>
      <w:r w:rsidRPr="20D3C683" w:rsidR="277C2FF1">
        <w:rPr>
          <w:rFonts w:ascii="Times New Roman" w:hAnsi="Times New Roman" w:eastAsia="Times New Roman" w:cs="Times New Roman"/>
          <w:sz w:val="24"/>
          <w:szCs w:val="24"/>
        </w:rPr>
        <w:t xml:space="preserve"> University of East London, 6(1) May 2016 pp. 6-11</w:t>
      </w:r>
      <w:r w:rsidRPr="20D3C683" w:rsidR="641DCCC4">
        <w:rPr>
          <w:rFonts w:ascii="Times New Roman" w:hAnsi="Times New Roman" w:eastAsia="Times New Roman" w:cs="Times New Roman"/>
          <w:i w:val="1"/>
          <w:iCs w:val="1"/>
          <w:sz w:val="24"/>
          <w:szCs w:val="24"/>
        </w:rPr>
        <w:t xml:space="preserve">. </w:t>
      </w:r>
      <w:r w:rsidRPr="20D3C683" w:rsidR="641DCCC4">
        <w:rPr>
          <w:rFonts w:ascii="Times New Roman" w:hAnsi="Times New Roman" w:eastAsia="Times New Roman" w:cs="Times New Roman"/>
          <w:sz w:val="24"/>
          <w:szCs w:val="24"/>
        </w:rPr>
        <w:t xml:space="preserve">Available at: </w:t>
      </w:r>
      <w:hyperlink r:id="R153427f4a2154684">
        <w:r w:rsidRPr="20D3C683" w:rsidR="641DCCC4">
          <w:rPr>
            <w:rStyle w:val="Hyperlink"/>
            <w:rFonts w:ascii="Times New Roman" w:hAnsi="Times New Roman" w:eastAsia="Times New Roman" w:cs="Times New Roman"/>
            <w:sz w:val="24"/>
            <w:szCs w:val="24"/>
          </w:rPr>
          <w:t>https://uel.ac.uk/sites/default/files/rite-may-16-robson.pdf</w:t>
        </w:r>
      </w:hyperlink>
      <w:r w:rsidRPr="20D3C683" w:rsidR="641DCCC4">
        <w:rPr>
          <w:rFonts w:ascii="Times New Roman" w:hAnsi="Times New Roman" w:eastAsia="Times New Roman" w:cs="Times New Roman"/>
          <w:sz w:val="24"/>
          <w:szCs w:val="24"/>
        </w:rPr>
        <w:t xml:space="preserve"> (Accessed: 12 May 2024). </w:t>
      </w:r>
    </w:p>
    <w:p w:rsidR="00042CEC" w:rsidP="20D3C683" w:rsidRDefault="00042CEC" w14:paraId="67FCA79B" w14:textId="0144973D" w14:noSpellErr="1">
      <w:pPr>
        <w:rPr>
          <w:rFonts w:ascii="Times New Roman" w:hAnsi="Times New Roman" w:eastAsia="Times New Roman" w:cs="Times New Roman"/>
          <w:sz w:val="24"/>
          <w:szCs w:val="24"/>
        </w:rPr>
      </w:pPr>
    </w:p>
    <w:p w:rsidR="003C16AE" w:rsidP="20D3C683" w:rsidRDefault="003C16AE" w14:paraId="0C3BFDCC" w14:textId="73201C25" w14:noSpellErr="1">
      <w:pPr>
        <w:rPr>
          <w:rFonts w:ascii="Times New Roman" w:hAnsi="Times New Roman" w:eastAsia="Times New Roman" w:cs="Times New Roman"/>
          <w:sz w:val="24"/>
          <w:szCs w:val="24"/>
        </w:rPr>
      </w:pPr>
      <w:r w:rsidRPr="20D3C683" w:rsidR="003C16AE">
        <w:rPr>
          <w:rFonts w:ascii="Times New Roman" w:hAnsi="Times New Roman" w:eastAsia="Times New Roman" w:cs="Times New Roman"/>
          <w:sz w:val="24"/>
          <w:szCs w:val="24"/>
        </w:rPr>
        <w:t xml:space="preserve">Rodd, </w:t>
      </w:r>
      <w:r w:rsidRPr="20D3C683" w:rsidR="00512970">
        <w:rPr>
          <w:rFonts w:ascii="Times New Roman" w:hAnsi="Times New Roman" w:eastAsia="Times New Roman" w:cs="Times New Roman"/>
          <w:sz w:val="24"/>
          <w:szCs w:val="24"/>
        </w:rPr>
        <w:t xml:space="preserve">J. (2013) </w:t>
      </w:r>
      <w:r w:rsidRPr="20D3C683" w:rsidR="001E77A3">
        <w:rPr>
          <w:rFonts w:ascii="Times New Roman" w:hAnsi="Times New Roman" w:eastAsia="Times New Roman" w:cs="Times New Roman"/>
          <w:i w:val="1"/>
          <w:iCs w:val="1"/>
          <w:sz w:val="24"/>
          <w:szCs w:val="24"/>
        </w:rPr>
        <w:t>Leadership in early childhood:</w:t>
      </w:r>
      <w:r w:rsidRPr="20D3C683" w:rsidR="005E238F">
        <w:rPr>
          <w:rFonts w:ascii="Times New Roman" w:hAnsi="Times New Roman" w:eastAsia="Times New Roman" w:cs="Times New Roman"/>
          <w:i w:val="1"/>
          <w:iCs w:val="1"/>
          <w:sz w:val="24"/>
          <w:szCs w:val="24"/>
        </w:rPr>
        <w:t xml:space="preserve"> A </w:t>
      </w:r>
      <w:r w:rsidRPr="20D3C683" w:rsidR="00E34A83">
        <w:rPr>
          <w:rFonts w:ascii="Times New Roman" w:hAnsi="Times New Roman" w:eastAsia="Times New Roman" w:cs="Times New Roman"/>
          <w:i w:val="1"/>
          <w:iCs w:val="1"/>
          <w:sz w:val="24"/>
          <w:szCs w:val="24"/>
        </w:rPr>
        <w:t>pathway to professionalism.</w:t>
      </w:r>
      <w:r w:rsidRPr="20D3C683" w:rsidR="00E34A83">
        <w:rPr>
          <w:rFonts w:ascii="Times New Roman" w:hAnsi="Times New Roman" w:eastAsia="Times New Roman" w:cs="Times New Roman"/>
          <w:sz w:val="24"/>
          <w:szCs w:val="24"/>
        </w:rPr>
        <w:t xml:space="preserve"> Maidenhead</w:t>
      </w:r>
      <w:r w:rsidRPr="20D3C683" w:rsidR="546BE000">
        <w:rPr>
          <w:rFonts w:ascii="Times New Roman" w:hAnsi="Times New Roman" w:eastAsia="Times New Roman" w:cs="Times New Roman"/>
          <w:sz w:val="24"/>
          <w:szCs w:val="24"/>
        </w:rPr>
        <w:t>.</w:t>
      </w:r>
      <w:r w:rsidRPr="20D3C683" w:rsidR="00E34A83">
        <w:rPr>
          <w:rFonts w:ascii="Times New Roman" w:hAnsi="Times New Roman" w:eastAsia="Times New Roman" w:cs="Times New Roman"/>
          <w:sz w:val="24"/>
          <w:szCs w:val="24"/>
        </w:rPr>
        <w:t xml:space="preserve"> Open University Press.</w:t>
      </w:r>
    </w:p>
    <w:p w:rsidR="4151371C" w:rsidP="20D3C683" w:rsidRDefault="4151371C" w14:paraId="1D90D413" w14:textId="6DACE3B1" w14:noSpellErr="1">
      <w:pPr>
        <w:rPr>
          <w:rFonts w:ascii="Times New Roman" w:hAnsi="Times New Roman" w:eastAsia="Times New Roman" w:cs="Times New Roman"/>
          <w:sz w:val="24"/>
          <w:szCs w:val="24"/>
        </w:rPr>
      </w:pPr>
    </w:p>
    <w:p w:rsidR="00DF1BBD" w:rsidP="20D3C683" w:rsidRDefault="00384FB5" w14:paraId="7A7E490F" w14:textId="1D7FC586" w14:noSpellErr="1">
      <w:pPr>
        <w:rPr>
          <w:rFonts w:ascii="Times New Roman" w:hAnsi="Times New Roman" w:eastAsia="Times New Roman" w:cs="Times New Roman"/>
          <w:i w:val="1"/>
          <w:iCs w:val="1"/>
          <w:color w:val="222222"/>
          <w:sz w:val="24"/>
          <w:szCs w:val="24"/>
          <w:shd w:val="clear" w:color="auto" w:fill="FFFFFF"/>
        </w:rPr>
      </w:pPr>
      <w:r w:rsidRPr="20D3C683" w:rsidR="00384FB5">
        <w:rPr>
          <w:rFonts w:ascii="Times New Roman" w:hAnsi="Times New Roman" w:eastAsia="Times New Roman" w:cs="Times New Roman"/>
          <w:sz w:val="24"/>
          <w:szCs w:val="24"/>
        </w:rPr>
        <w:t xml:space="preserve">Ryan, </w:t>
      </w:r>
      <w:r w:rsidRPr="20D3C683" w:rsidR="00CB6245">
        <w:rPr>
          <w:rFonts w:ascii="Times New Roman" w:hAnsi="Times New Roman" w:eastAsia="Times New Roman" w:cs="Times New Roman"/>
          <w:sz w:val="24"/>
          <w:szCs w:val="24"/>
        </w:rPr>
        <w:t>J. (</w:t>
      </w:r>
      <w:r w:rsidRPr="20D3C683" w:rsidR="00494F86">
        <w:rPr>
          <w:rFonts w:ascii="Times New Roman" w:hAnsi="Times New Roman" w:eastAsia="Times New Roman" w:cs="Times New Roman"/>
          <w:sz w:val="24"/>
          <w:szCs w:val="24"/>
        </w:rPr>
        <w:t>2007</w:t>
      </w:r>
      <w:r w:rsidRPr="20D3C683" w:rsidR="3D16E95A">
        <w:rPr>
          <w:rFonts w:ascii="Times New Roman" w:hAnsi="Times New Roman" w:eastAsia="Times New Roman" w:cs="Times New Roman"/>
          <w:sz w:val="24"/>
          <w:szCs w:val="24"/>
        </w:rPr>
        <w:t>) ‘</w:t>
      </w:r>
      <w:r w:rsidRPr="20D3C683" w:rsidR="004F1DA4">
        <w:rPr>
          <w:rFonts w:ascii="Times New Roman" w:hAnsi="Times New Roman" w:eastAsia="Times New Roman" w:cs="Times New Roman"/>
          <w:sz w:val="24"/>
          <w:szCs w:val="24"/>
        </w:rPr>
        <w:t>Inclusive Leadership</w:t>
      </w:r>
      <w:r w:rsidRPr="20D3C683" w:rsidR="005C71E1">
        <w:rPr>
          <w:rFonts w:ascii="Times New Roman" w:hAnsi="Times New Roman" w:eastAsia="Times New Roman" w:cs="Times New Roman"/>
          <w:sz w:val="24"/>
          <w:szCs w:val="24"/>
        </w:rPr>
        <w:t>: A Review</w:t>
      </w:r>
      <w:r w:rsidRPr="20D3C683" w:rsidR="00F011B0">
        <w:rPr>
          <w:rFonts w:ascii="Times New Roman" w:hAnsi="Times New Roman" w:eastAsia="Times New Roman" w:cs="Times New Roman"/>
          <w:sz w:val="24"/>
          <w:szCs w:val="24"/>
        </w:rPr>
        <w:t xml:space="preserve">’, </w:t>
      </w:r>
      <w:r w:rsidRPr="20D3C683" w:rsidR="000A5A20">
        <w:rPr>
          <w:rFonts w:ascii="Times New Roman" w:hAnsi="Times New Roman" w:eastAsia="Times New Roman" w:cs="Times New Roman"/>
          <w:i w:val="1"/>
          <w:iCs w:val="1"/>
          <w:sz w:val="24"/>
          <w:szCs w:val="24"/>
        </w:rPr>
        <w:t xml:space="preserve">Journal of Educational </w:t>
      </w:r>
      <w:r w:rsidRPr="20D3C683" w:rsidR="002436DB">
        <w:rPr>
          <w:rFonts w:ascii="Times New Roman" w:hAnsi="Times New Roman" w:eastAsia="Times New Roman" w:cs="Times New Roman"/>
          <w:i w:val="1"/>
          <w:iCs w:val="1"/>
          <w:sz w:val="24"/>
          <w:szCs w:val="24"/>
        </w:rPr>
        <w:t>Administrations</w:t>
      </w:r>
      <w:r w:rsidRPr="20D3C683" w:rsidR="00753E2B">
        <w:rPr>
          <w:rFonts w:ascii="Times New Roman" w:hAnsi="Times New Roman" w:eastAsia="Times New Roman" w:cs="Times New Roman"/>
          <w:i w:val="1"/>
          <w:iCs w:val="1"/>
          <w:sz w:val="24"/>
          <w:szCs w:val="24"/>
        </w:rPr>
        <w:t xml:space="preserve"> and Foundations</w:t>
      </w:r>
      <w:r w:rsidRPr="20D3C683" w:rsidR="009F57D7">
        <w:rPr>
          <w:rFonts w:ascii="Times New Roman" w:hAnsi="Times New Roman" w:eastAsia="Times New Roman" w:cs="Times New Roman"/>
          <w:i w:val="1"/>
          <w:iCs w:val="1"/>
          <w:sz w:val="24"/>
          <w:szCs w:val="24"/>
        </w:rPr>
        <w:t xml:space="preserve">, </w:t>
      </w:r>
      <w:r w:rsidRPr="20D3C683" w:rsidR="009F57D7">
        <w:rPr>
          <w:rFonts w:ascii="Times New Roman" w:hAnsi="Times New Roman" w:eastAsia="Times New Roman" w:cs="Times New Roman"/>
          <w:color w:val="222222"/>
          <w:sz w:val="24"/>
          <w:szCs w:val="24"/>
          <w:shd w:val="clear" w:color="auto" w:fill="FFFFFF"/>
        </w:rPr>
        <w:t>18</w:t>
      </w:r>
      <w:r w:rsidRPr="20D3C683" w:rsidR="00A9046C">
        <w:rPr>
          <w:rFonts w:ascii="Times New Roman" w:hAnsi="Times New Roman" w:eastAsia="Times New Roman" w:cs="Times New Roman"/>
          <w:color w:val="222222"/>
          <w:sz w:val="24"/>
          <w:szCs w:val="24"/>
          <w:shd w:val="clear" w:color="auto" w:fill="FFFFFF"/>
        </w:rPr>
        <w:t>(</w:t>
      </w:r>
      <w:r w:rsidRPr="20D3C683" w:rsidR="009F57D7">
        <w:rPr>
          <w:rFonts w:ascii="Times New Roman" w:hAnsi="Times New Roman" w:eastAsia="Times New Roman" w:cs="Times New Roman"/>
          <w:color w:val="222222"/>
          <w:sz w:val="24"/>
          <w:szCs w:val="24"/>
          <w:shd w:val="clear" w:color="auto" w:fill="FFFFFF"/>
        </w:rPr>
        <w:t>1-2)</w:t>
      </w:r>
      <w:r w:rsidRPr="20D3C683" w:rsidR="00452CE5">
        <w:rPr>
          <w:rFonts w:ascii="Times New Roman" w:hAnsi="Times New Roman" w:eastAsia="Times New Roman" w:cs="Times New Roman"/>
          <w:color w:val="222222"/>
          <w:sz w:val="24"/>
          <w:szCs w:val="24"/>
          <w:shd w:val="clear" w:color="auto" w:fill="FFFFFF"/>
        </w:rPr>
        <w:t xml:space="preserve"> pp.</w:t>
      </w:r>
      <w:r w:rsidRPr="20D3C683" w:rsidR="009F57D7">
        <w:rPr>
          <w:rFonts w:ascii="Times New Roman" w:hAnsi="Times New Roman" w:eastAsia="Times New Roman" w:cs="Times New Roman"/>
          <w:color w:val="222222"/>
          <w:sz w:val="24"/>
          <w:szCs w:val="24"/>
          <w:shd w:val="clear" w:color="auto" w:fill="FFFFFF"/>
        </w:rPr>
        <w:t xml:space="preserve"> 92-125</w:t>
      </w:r>
      <w:r w:rsidRPr="20D3C683" w:rsidR="00452CE5">
        <w:rPr>
          <w:rFonts w:ascii="Times New Roman" w:hAnsi="Times New Roman" w:eastAsia="Times New Roman" w:cs="Times New Roman"/>
          <w:color w:val="222222"/>
          <w:sz w:val="24"/>
          <w:szCs w:val="24"/>
          <w:shd w:val="clear" w:color="auto" w:fill="FFFFFF"/>
        </w:rPr>
        <w:t xml:space="preserve">. Available at: </w:t>
      </w:r>
      <w:hyperlink w:history="1" r:id="Rb4d73c8d713143c0">
        <w:r w:rsidRPr="20D3C683" w:rsidR="007D3254">
          <w:rPr>
            <w:rStyle w:val="Hyperlink"/>
            <w:rFonts w:ascii="Times New Roman" w:hAnsi="Times New Roman" w:eastAsia="Times New Roman" w:cs="Times New Roman"/>
            <w:sz w:val="24"/>
            <w:szCs w:val="24"/>
            <w:shd w:val="clear" w:color="auto" w:fill="FFFFFF"/>
          </w:rPr>
          <w:t>https://citeseerx.ist.psu.edu/documentrepid=rep1&amp;type=pdf&amp;doi=e092efa4c509c4602c6c3246c73a713a6b72480f</w:t>
        </w:r>
      </w:hyperlink>
      <w:r w:rsidRPr="20D3C683" w:rsidR="007D3254">
        <w:rPr>
          <w:rFonts w:ascii="Times New Roman" w:hAnsi="Times New Roman" w:eastAsia="Times New Roman" w:cs="Times New Roman"/>
          <w:color w:val="222222"/>
          <w:sz w:val="24"/>
          <w:szCs w:val="24"/>
          <w:shd w:val="clear" w:color="auto" w:fill="FFFFFF"/>
        </w:rPr>
        <w:t xml:space="preserve"> (Accessed: 28 May 2024).</w:t>
      </w:r>
    </w:p>
    <w:p w:rsidR="2475C539" w:rsidP="20D3C683" w:rsidRDefault="2475C539" w14:paraId="753C5004" w14:textId="3EF3CCFF" w14:noSpellErr="1">
      <w:pPr>
        <w:rPr>
          <w:rFonts w:ascii="Times New Roman" w:hAnsi="Times New Roman" w:eastAsia="Times New Roman" w:cs="Times New Roman"/>
          <w:sz w:val="24"/>
          <w:szCs w:val="24"/>
        </w:rPr>
      </w:pPr>
    </w:p>
    <w:p w:rsidR="2B4C0030" w:rsidP="20D3C683" w:rsidRDefault="2B4C0030" w14:paraId="1B3FD4BB" w14:textId="00401390" w14:noSpellErr="1">
      <w:pPr>
        <w:rPr>
          <w:rFonts w:ascii="Times New Roman" w:hAnsi="Times New Roman" w:eastAsia="Times New Roman" w:cs="Times New Roman"/>
          <w:sz w:val="24"/>
          <w:szCs w:val="24"/>
        </w:rPr>
      </w:pPr>
      <w:r w:rsidRPr="20D3C683" w:rsidR="2B4C0030">
        <w:rPr>
          <w:rFonts w:ascii="Times New Roman" w:hAnsi="Times New Roman" w:eastAsia="Times New Roman" w:cs="Times New Roman"/>
          <w:sz w:val="24"/>
          <w:szCs w:val="24"/>
        </w:rPr>
        <w:t xml:space="preserve">Save the children (No Date) </w:t>
      </w:r>
      <w:r w:rsidRPr="20D3C683" w:rsidR="2B4C0030">
        <w:rPr>
          <w:rFonts w:ascii="Times New Roman" w:hAnsi="Times New Roman" w:eastAsia="Times New Roman" w:cs="Times New Roman"/>
          <w:i w:val="1"/>
          <w:iCs w:val="1"/>
          <w:sz w:val="24"/>
          <w:szCs w:val="24"/>
        </w:rPr>
        <w:t>UN Convention on the rights of the child (UNCRC)</w:t>
      </w:r>
      <w:r w:rsidRPr="20D3C683" w:rsidR="2B4C0030">
        <w:rPr>
          <w:rFonts w:ascii="Times New Roman" w:hAnsi="Times New Roman" w:eastAsia="Times New Roman" w:cs="Times New Roman"/>
          <w:sz w:val="24"/>
          <w:szCs w:val="24"/>
        </w:rPr>
        <w:t xml:space="preserve">. Available at: </w:t>
      </w:r>
      <w:hyperlink r:id="Re82297e12e8948dd">
        <w:r w:rsidRPr="20D3C683" w:rsidR="2B4C0030">
          <w:rPr>
            <w:rStyle w:val="Hyperlink"/>
            <w:rFonts w:ascii="Times New Roman" w:hAnsi="Times New Roman" w:eastAsia="Times New Roman" w:cs="Times New Roman"/>
            <w:sz w:val="24"/>
            <w:szCs w:val="24"/>
          </w:rPr>
          <w:t>https://www.savethechildren.org.uk/what-we-do/childrens-rights/united-nations-convention-of-the-rights-of-the-child</w:t>
        </w:r>
      </w:hyperlink>
      <w:r w:rsidRPr="20D3C683" w:rsidR="2B4C0030">
        <w:rPr>
          <w:rFonts w:ascii="Times New Roman" w:hAnsi="Times New Roman" w:eastAsia="Times New Roman" w:cs="Times New Roman"/>
          <w:sz w:val="24"/>
          <w:szCs w:val="24"/>
        </w:rPr>
        <w:t xml:space="preserve"> (Accessed: 11 May 2024).</w:t>
      </w:r>
    </w:p>
    <w:p w:rsidRPr="00A26B5B" w:rsidR="009F57D7" w:rsidP="20D3C683" w:rsidRDefault="009F57D7" w14:paraId="24B70D0A" w14:textId="74FA92B1" w14:noSpellErr="1">
      <w:pPr>
        <w:rPr>
          <w:rFonts w:ascii="Times New Roman" w:hAnsi="Times New Roman" w:eastAsia="Times New Roman" w:cs="Times New Roman"/>
          <w:sz w:val="24"/>
          <w:szCs w:val="24"/>
        </w:rPr>
      </w:pPr>
    </w:p>
    <w:p w:rsidR="627A4ACF" w:rsidP="20D3C683" w:rsidRDefault="627A4ACF" w14:paraId="5DAE6C6C" w14:textId="415A620B">
      <w:pPr>
        <w:rPr>
          <w:rFonts w:ascii="Times New Roman" w:hAnsi="Times New Roman" w:eastAsia="Times New Roman" w:cs="Times New Roman"/>
          <w:i w:val="1"/>
          <w:iCs w:val="1"/>
          <w:sz w:val="24"/>
          <w:szCs w:val="24"/>
        </w:rPr>
      </w:pPr>
      <w:r w:rsidRPr="20D3C683" w:rsidR="627A4ACF">
        <w:rPr>
          <w:rFonts w:ascii="Times New Roman" w:hAnsi="Times New Roman" w:eastAsia="Times New Roman" w:cs="Times New Roman"/>
          <w:sz w:val="24"/>
          <w:szCs w:val="24"/>
        </w:rPr>
        <w:t>Scanlan</w:t>
      </w:r>
      <w:r w:rsidRPr="20D3C683" w:rsidR="627A4ACF">
        <w:rPr>
          <w:rFonts w:ascii="Times New Roman" w:hAnsi="Times New Roman" w:eastAsia="Times New Roman" w:cs="Times New Roman"/>
          <w:sz w:val="24"/>
          <w:szCs w:val="24"/>
        </w:rPr>
        <w:t>, M. and Johnson, L. (2020)</w:t>
      </w:r>
      <w:r w:rsidRPr="20D3C683" w:rsidR="10CE19B1">
        <w:rPr>
          <w:rFonts w:ascii="Times New Roman" w:hAnsi="Times New Roman" w:eastAsia="Times New Roman" w:cs="Times New Roman"/>
          <w:sz w:val="24"/>
          <w:szCs w:val="24"/>
        </w:rPr>
        <w:t>’ Inclusive Leadership on the Social Frontiers’, in</w:t>
      </w:r>
      <w:r w:rsidRPr="20D3C683" w:rsidR="49325E49">
        <w:rPr>
          <w:rFonts w:ascii="Times New Roman" w:hAnsi="Times New Roman" w:eastAsia="Times New Roman" w:cs="Times New Roman"/>
          <w:sz w:val="24"/>
          <w:szCs w:val="24"/>
        </w:rPr>
        <w:t xml:space="preserve"> </w:t>
      </w:r>
      <w:r w:rsidRPr="20D3C683" w:rsidR="49325E49">
        <w:rPr>
          <w:rFonts w:ascii="Times New Roman" w:hAnsi="Times New Roman" w:eastAsia="Times New Roman" w:cs="Times New Roman"/>
          <w:sz w:val="24"/>
          <w:szCs w:val="24"/>
        </w:rPr>
        <w:t>Theoharis</w:t>
      </w:r>
      <w:r w:rsidRPr="20D3C683" w:rsidR="49325E49">
        <w:rPr>
          <w:rFonts w:ascii="Times New Roman" w:hAnsi="Times New Roman" w:eastAsia="Times New Roman" w:cs="Times New Roman"/>
          <w:sz w:val="24"/>
          <w:szCs w:val="24"/>
        </w:rPr>
        <w:t xml:space="preserve">, G. and </w:t>
      </w:r>
      <w:r w:rsidRPr="20D3C683" w:rsidR="49325E49">
        <w:rPr>
          <w:rFonts w:ascii="Times New Roman" w:hAnsi="Times New Roman" w:eastAsia="Times New Roman" w:cs="Times New Roman"/>
          <w:sz w:val="24"/>
          <w:szCs w:val="24"/>
        </w:rPr>
        <w:t>Scanlan</w:t>
      </w:r>
      <w:r w:rsidRPr="20D3C683" w:rsidR="49325E49">
        <w:rPr>
          <w:rFonts w:ascii="Times New Roman" w:hAnsi="Times New Roman" w:eastAsia="Times New Roman" w:cs="Times New Roman"/>
          <w:sz w:val="24"/>
          <w:szCs w:val="24"/>
        </w:rPr>
        <w:t>, M</w:t>
      </w:r>
      <w:r w:rsidRPr="20D3C683" w:rsidR="5BD65BD5">
        <w:rPr>
          <w:rFonts w:ascii="Times New Roman" w:hAnsi="Times New Roman" w:eastAsia="Times New Roman" w:cs="Times New Roman"/>
          <w:sz w:val="24"/>
          <w:szCs w:val="24"/>
        </w:rPr>
        <w:t xml:space="preserve">. </w:t>
      </w:r>
      <w:r w:rsidRPr="20D3C683" w:rsidR="49325E49">
        <w:rPr>
          <w:rFonts w:ascii="Times New Roman" w:hAnsi="Times New Roman" w:eastAsia="Times New Roman" w:cs="Times New Roman"/>
          <w:sz w:val="24"/>
          <w:szCs w:val="24"/>
        </w:rPr>
        <w:t>(</w:t>
      </w:r>
      <w:r w:rsidRPr="20D3C683" w:rsidR="49325E49">
        <w:rPr>
          <w:rFonts w:ascii="Times New Roman" w:hAnsi="Times New Roman" w:eastAsia="Times New Roman" w:cs="Times New Roman"/>
          <w:sz w:val="24"/>
          <w:szCs w:val="24"/>
        </w:rPr>
        <w:t>eds</w:t>
      </w:r>
      <w:r w:rsidRPr="20D3C683" w:rsidR="49325E49">
        <w:rPr>
          <w:rFonts w:ascii="Times New Roman" w:hAnsi="Times New Roman" w:eastAsia="Times New Roman" w:cs="Times New Roman"/>
          <w:sz w:val="24"/>
          <w:szCs w:val="24"/>
        </w:rPr>
        <w:t xml:space="preserve">) </w:t>
      </w:r>
      <w:r w:rsidRPr="20D3C683" w:rsidR="5225F7D4">
        <w:rPr>
          <w:rFonts w:ascii="Times New Roman" w:hAnsi="Times New Roman" w:eastAsia="Times New Roman" w:cs="Times New Roman"/>
          <w:i w:val="1"/>
          <w:iCs w:val="1"/>
          <w:sz w:val="24"/>
          <w:szCs w:val="24"/>
        </w:rPr>
        <w:t>Leadership for Increasingly Diverse Schools</w:t>
      </w:r>
      <w:r w:rsidRPr="20D3C683" w:rsidR="17940F8A">
        <w:rPr>
          <w:rFonts w:ascii="Times New Roman" w:hAnsi="Times New Roman" w:eastAsia="Times New Roman" w:cs="Times New Roman"/>
          <w:i w:val="1"/>
          <w:iCs w:val="1"/>
          <w:sz w:val="24"/>
          <w:szCs w:val="24"/>
        </w:rPr>
        <w:t xml:space="preserve">. </w:t>
      </w:r>
      <w:r w:rsidRPr="20D3C683" w:rsidR="17940F8A">
        <w:rPr>
          <w:rFonts w:ascii="Times New Roman" w:hAnsi="Times New Roman" w:eastAsia="Times New Roman" w:cs="Times New Roman"/>
          <w:sz w:val="24"/>
          <w:szCs w:val="24"/>
        </w:rPr>
        <w:t>2</w:t>
      </w:r>
      <w:r w:rsidRPr="20D3C683" w:rsidR="6A51F68B">
        <w:rPr>
          <w:rFonts w:ascii="Times New Roman" w:hAnsi="Times New Roman" w:eastAsia="Times New Roman" w:cs="Times New Roman"/>
          <w:sz w:val="24"/>
          <w:szCs w:val="24"/>
          <w:vertAlign w:val="superscript"/>
        </w:rPr>
        <w:t>nd</w:t>
      </w:r>
      <w:r w:rsidRPr="20D3C683" w:rsidR="6A51F68B">
        <w:rPr>
          <w:rFonts w:ascii="Times New Roman" w:hAnsi="Times New Roman" w:eastAsia="Times New Roman" w:cs="Times New Roman"/>
          <w:sz w:val="24"/>
          <w:szCs w:val="24"/>
        </w:rPr>
        <w:t xml:space="preserve"> </w:t>
      </w:r>
      <w:r w:rsidRPr="20D3C683" w:rsidR="6A51F68B">
        <w:rPr>
          <w:rFonts w:ascii="Times New Roman" w:hAnsi="Times New Roman" w:eastAsia="Times New Roman" w:cs="Times New Roman"/>
          <w:sz w:val="24"/>
          <w:szCs w:val="24"/>
        </w:rPr>
        <w:t>edn</w:t>
      </w:r>
      <w:r w:rsidRPr="20D3C683" w:rsidR="6A51F68B">
        <w:rPr>
          <w:rFonts w:ascii="Times New Roman" w:hAnsi="Times New Roman" w:eastAsia="Times New Roman" w:cs="Times New Roman"/>
          <w:sz w:val="24"/>
          <w:szCs w:val="24"/>
        </w:rPr>
        <w:t>.</w:t>
      </w:r>
      <w:r w:rsidRPr="20D3C683" w:rsidR="17940F8A">
        <w:rPr>
          <w:rFonts w:ascii="Times New Roman" w:hAnsi="Times New Roman" w:eastAsia="Times New Roman" w:cs="Times New Roman"/>
          <w:i w:val="1"/>
          <w:iCs w:val="1"/>
          <w:sz w:val="24"/>
          <w:szCs w:val="24"/>
        </w:rPr>
        <w:t xml:space="preserve"> </w:t>
      </w:r>
      <w:r w:rsidRPr="20D3C683" w:rsidR="17940F8A">
        <w:rPr>
          <w:rFonts w:ascii="Times New Roman" w:hAnsi="Times New Roman" w:eastAsia="Times New Roman" w:cs="Times New Roman"/>
          <w:sz w:val="24"/>
          <w:szCs w:val="24"/>
        </w:rPr>
        <w:t xml:space="preserve">London. Routledge. </w:t>
      </w:r>
    </w:p>
    <w:p w:rsidR="4151371C" w:rsidP="20D3C683" w:rsidRDefault="4151371C" w14:paraId="15A90FF2" w14:textId="3C40B4EF" w14:noSpellErr="1">
      <w:pPr>
        <w:rPr>
          <w:rFonts w:ascii="Times New Roman" w:hAnsi="Times New Roman" w:eastAsia="Times New Roman" w:cs="Times New Roman"/>
          <w:sz w:val="24"/>
          <w:szCs w:val="24"/>
        </w:rPr>
      </w:pPr>
    </w:p>
    <w:p w:rsidR="00504371" w:rsidP="20D3C683" w:rsidRDefault="00504371" w14:paraId="6D246248" w14:textId="3A574963" w14:noSpellErr="1">
      <w:pPr>
        <w:rPr>
          <w:rFonts w:ascii="Times New Roman" w:hAnsi="Times New Roman" w:eastAsia="Times New Roman" w:cs="Times New Roman"/>
          <w:sz w:val="24"/>
          <w:szCs w:val="24"/>
        </w:rPr>
      </w:pPr>
      <w:r w:rsidRPr="20D3C683" w:rsidR="00504371">
        <w:rPr>
          <w:rFonts w:ascii="Times New Roman" w:hAnsi="Times New Roman" w:eastAsia="Times New Roman" w:cs="Times New Roman"/>
          <w:sz w:val="24"/>
          <w:szCs w:val="24"/>
        </w:rPr>
        <w:t xml:space="preserve">Sharma, A. (2015) ‘Perspectives on Inclusive Education with Reference to United Nations’, Universal Journal of Educational Research, 3(5) pp.317-321. Available at: </w:t>
      </w:r>
      <w:hyperlink r:id="R561c271c57dc47d7">
        <w:r w:rsidRPr="20D3C683" w:rsidR="00504371">
          <w:rPr>
            <w:rStyle w:val="Hyperlink"/>
            <w:rFonts w:ascii="Times New Roman" w:hAnsi="Times New Roman" w:eastAsia="Times New Roman" w:cs="Times New Roman"/>
            <w:sz w:val="24"/>
            <w:szCs w:val="24"/>
          </w:rPr>
          <w:t>https://eric.ed.gov/?id=EJ1062315</w:t>
        </w:r>
      </w:hyperlink>
      <w:r w:rsidRPr="20D3C683" w:rsidR="00504371">
        <w:rPr>
          <w:rFonts w:ascii="Times New Roman" w:hAnsi="Times New Roman" w:eastAsia="Times New Roman" w:cs="Times New Roman"/>
          <w:sz w:val="24"/>
          <w:szCs w:val="24"/>
        </w:rPr>
        <w:t xml:space="preserve"> (Accessed: 13 May 2024).</w:t>
      </w:r>
    </w:p>
    <w:p w:rsidR="00504371" w:rsidP="20D3C683" w:rsidRDefault="00504371" w14:paraId="27DB512E" w14:textId="77777777" w14:noSpellErr="1">
      <w:pPr>
        <w:rPr>
          <w:rFonts w:ascii="Times New Roman" w:hAnsi="Times New Roman" w:eastAsia="Times New Roman" w:cs="Times New Roman"/>
          <w:sz w:val="24"/>
          <w:szCs w:val="24"/>
        </w:rPr>
      </w:pPr>
    </w:p>
    <w:p w:rsidR="00DA3BDE" w:rsidP="20D3C683" w:rsidRDefault="00937F57" w14:paraId="24CB524F" w14:textId="5C4B6CFF">
      <w:pPr>
        <w:rPr>
          <w:rFonts w:ascii="Times New Roman" w:hAnsi="Times New Roman" w:eastAsia="Times New Roman" w:cs="Times New Roman"/>
          <w:sz w:val="24"/>
          <w:szCs w:val="24"/>
        </w:rPr>
      </w:pPr>
      <w:r w:rsidRPr="20D3C683" w:rsidR="00937F57">
        <w:rPr>
          <w:rFonts w:ascii="Times New Roman" w:hAnsi="Times New Roman" w:eastAsia="Times New Roman" w:cs="Times New Roman"/>
          <w:sz w:val="24"/>
          <w:szCs w:val="24"/>
        </w:rPr>
        <w:t>Siraj</w:t>
      </w:r>
      <w:r w:rsidRPr="20D3C683" w:rsidR="00937F57">
        <w:rPr>
          <w:rFonts w:ascii="Times New Roman" w:hAnsi="Times New Roman" w:eastAsia="Times New Roman" w:cs="Times New Roman"/>
          <w:sz w:val="24"/>
          <w:szCs w:val="24"/>
        </w:rPr>
        <w:t xml:space="preserve">-Blatchford, </w:t>
      </w:r>
      <w:r w:rsidRPr="20D3C683" w:rsidR="0025198C">
        <w:rPr>
          <w:rFonts w:ascii="Times New Roman" w:hAnsi="Times New Roman" w:eastAsia="Times New Roman" w:cs="Times New Roman"/>
          <w:sz w:val="24"/>
          <w:szCs w:val="24"/>
        </w:rPr>
        <w:t>I</w:t>
      </w:r>
      <w:r w:rsidRPr="20D3C683" w:rsidR="005202DA">
        <w:rPr>
          <w:rFonts w:ascii="Times New Roman" w:hAnsi="Times New Roman" w:eastAsia="Times New Roman" w:cs="Times New Roman"/>
          <w:sz w:val="24"/>
          <w:szCs w:val="24"/>
        </w:rPr>
        <w:t xml:space="preserve">. </w:t>
      </w:r>
      <w:r w:rsidRPr="20D3C683" w:rsidR="0025236D">
        <w:rPr>
          <w:rFonts w:ascii="Times New Roman" w:hAnsi="Times New Roman" w:eastAsia="Times New Roman" w:cs="Times New Roman"/>
          <w:sz w:val="24"/>
          <w:szCs w:val="24"/>
        </w:rPr>
        <w:t xml:space="preserve">and </w:t>
      </w:r>
      <w:r w:rsidRPr="20D3C683" w:rsidR="0025236D">
        <w:rPr>
          <w:rFonts w:ascii="Times New Roman" w:hAnsi="Times New Roman" w:eastAsia="Times New Roman" w:cs="Times New Roman"/>
          <w:sz w:val="24"/>
          <w:szCs w:val="24"/>
        </w:rPr>
        <w:t>Hallet</w:t>
      </w:r>
      <w:r w:rsidRPr="20D3C683" w:rsidR="0025236D">
        <w:rPr>
          <w:rFonts w:ascii="Times New Roman" w:hAnsi="Times New Roman" w:eastAsia="Times New Roman" w:cs="Times New Roman"/>
          <w:sz w:val="24"/>
          <w:szCs w:val="24"/>
        </w:rPr>
        <w:t>, E. (2014</w:t>
      </w:r>
      <w:r w:rsidRPr="20D3C683" w:rsidR="1DF7D4CE">
        <w:rPr>
          <w:rFonts w:ascii="Times New Roman" w:hAnsi="Times New Roman" w:eastAsia="Times New Roman" w:cs="Times New Roman"/>
          <w:sz w:val="24"/>
          <w:szCs w:val="24"/>
        </w:rPr>
        <w:t xml:space="preserve">) </w:t>
      </w:r>
      <w:r w:rsidRPr="20D3C683" w:rsidR="1DF7D4CE">
        <w:rPr>
          <w:rFonts w:ascii="Times New Roman" w:hAnsi="Times New Roman" w:eastAsia="Times New Roman" w:cs="Times New Roman"/>
          <w:i w:val="1"/>
          <w:iCs w:val="1"/>
          <w:sz w:val="24"/>
          <w:szCs w:val="24"/>
        </w:rPr>
        <w:t>Effective</w:t>
      </w:r>
      <w:r w:rsidRPr="20D3C683" w:rsidR="00905425">
        <w:rPr>
          <w:rFonts w:ascii="Times New Roman" w:hAnsi="Times New Roman" w:eastAsia="Times New Roman" w:cs="Times New Roman"/>
          <w:i w:val="1"/>
          <w:iCs w:val="1"/>
          <w:sz w:val="24"/>
          <w:szCs w:val="24"/>
        </w:rPr>
        <w:t xml:space="preserve"> and Caring Leadership in </w:t>
      </w:r>
      <w:r w:rsidRPr="20D3C683" w:rsidR="00351D9A">
        <w:rPr>
          <w:rFonts w:ascii="Times New Roman" w:hAnsi="Times New Roman" w:eastAsia="Times New Roman" w:cs="Times New Roman"/>
          <w:i w:val="1"/>
          <w:iCs w:val="1"/>
          <w:sz w:val="24"/>
          <w:szCs w:val="24"/>
        </w:rPr>
        <w:t xml:space="preserve">the Early Years. </w:t>
      </w:r>
      <w:r w:rsidRPr="20D3C683" w:rsidR="00F1267A">
        <w:rPr>
          <w:rFonts w:ascii="Times New Roman" w:hAnsi="Times New Roman" w:eastAsia="Times New Roman" w:cs="Times New Roman"/>
          <w:sz w:val="24"/>
          <w:szCs w:val="24"/>
        </w:rPr>
        <w:t>London</w:t>
      </w:r>
      <w:r w:rsidRPr="20D3C683" w:rsidR="6F23DB6E">
        <w:rPr>
          <w:rFonts w:ascii="Times New Roman" w:hAnsi="Times New Roman" w:eastAsia="Times New Roman" w:cs="Times New Roman"/>
          <w:sz w:val="24"/>
          <w:szCs w:val="24"/>
        </w:rPr>
        <w:t>.</w:t>
      </w:r>
      <w:r w:rsidRPr="20D3C683" w:rsidR="00F1267A">
        <w:rPr>
          <w:rFonts w:ascii="Times New Roman" w:hAnsi="Times New Roman" w:eastAsia="Times New Roman" w:cs="Times New Roman"/>
          <w:sz w:val="24"/>
          <w:szCs w:val="24"/>
        </w:rPr>
        <w:t xml:space="preserve"> Sage Publications Limited.</w:t>
      </w:r>
    </w:p>
    <w:p w:rsidR="4151371C" w:rsidP="20D3C683" w:rsidRDefault="4151371C" w14:paraId="4EF1C3A0" w14:textId="4433B706" w14:noSpellErr="1">
      <w:pPr>
        <w:rPr>
          <w:rFonts w:ascii="Times New Roman" w:hAnsi="Times New Roman" w:eastAsia="Times New Roman" w:cs="Times New Roman"/>
          <w:sz w:val="24"/>
          <w:szCs w:val="24"/>
        </w:rPr>
      </w:pPr>
    </w:p>
    <w:p w:rsidR="57609E76" w:rsidP="20D3C683" w:rsidRDefault="57609E76" w14:paraId="34DA9AD8" w14:textId="2CAEA370" w14:noSpellErr="1">
      <w:pPr>
        <w:rPr>
          <w:rFonts w:ascii="Times New Roman" w:hAnsi="Times New Roman" w:eastAsia="Times New Roman" w:cs="Times New Roman"/>
          <w:sz w:val="24"/>
          <w:szCs w:val="24"/>
        </w:rPr>
      </w:pPr>
      <w:r w:rsidRPr="20D3C683" w:rsidR="57609E76">
        <w:rPr>
          <w:rFonts w:ascii="Times New Roman" w:hAnsi="Times New Roman" w:eastAsia="Times New Roman" w:cs="Times New Roman"/>
          <w:sz w:val="24"/>
          <w:szCs w:val="24"/>
        </w:rPr>
        <w:t>Social Care Wales (</w:t>
      </w:r>
      <w:r w:rsidRPr="20D3C683" w:rsidR="1B4AFB12">
        <w:rPr>
          <w:rFonts w:ascii="Times New Roman" w:hAnsi="Times New Roman" w:eastAsia="Times New Roman" w:cs="Times New Roman"/>
          <w:sz w:val="24"/>
          <w:szCs w:val="24"/>
        </w:rPr>
        <w:t xml:space="preserve">No Date) </w:t>
      </w:r>
      <w:r w:rsidRPr="20D3C683" w:rsidR="1B4AFB12">
        <w:rPr>
          <w:rFonts w:ascii="Times New Roman" w:hAnsi="Times New Roman" w:eastAsia="Times New Roman" w:cs="Times New Roman"/>
          <w:i w:val="1"/>
          <w:iCs w:val="1"/>
          <w:sz w:val="24"/>
          <w:szCs w:val="24"/>
        </w:rPr>
        <w:t>A Child Centred Approach</w:t>
      </w:r>
      <w:r w:rsidRPr="20D3C683" w:rsidR="1B4AFB12">
        <w:rPr>
          <w:rFonts w:ascii="Times New Roman" w:hAnsi="Times New Roman" w:eastAsia="Times New Roman" w:cs="Times New Roman"/>
          <w:sz w:val="24"/>
          <w:szCs w:val="24"/>
        </w:rPr>
        <w:t xml:space="preserve">. Available at: </w:t>
      </w:r>
      <w:hyperlink r:id="R4111750029dc4c4d">
        <w:r w:rsidRPr="20D3C683" w:rsidR="6E3B324E">
          <w:rPr>
            <w:rStyle w:val="Hyperlink"/>
            <w:rFonts w:ascii="Times New Roman" w:hAnsi="Times New Roman" w:eastAsia="Times New Roman" w:cs="Times New Roman"/>
            <w:sz w:val="24"/>
            <w:szCs w:val="24"/>
          </w:rPr>
          <w:t>http://socialcarewales/cms-assets/documents/hub-downloads/Section-1b-A-Child-Centred</w:t>
        </w:r>
        <w:r w:rsidRPr="20D3C683" w:rsidR="31C8AD14">
          <w:rPr>
            <w:rStyle w:val="Hyperlink"/>
            <w:rFonts w:ascii="Times New Roman" w:hAnsi="Times New Roman" w:eastAsia="Times New Roman" w:cs="Times New Roman"/>
            <w:sz w:val="24"/>
            <w:szCs w:val="24"/>
          </w:rPr>
          <w:t>-Approach.pptx</w:t>
        </w:r>
      </w:hyperlink>
      <w:r w:rsidRPr="20D3C683" w:rsidR="31C8AD14">
        <w:rPr>
          <w:rFonts w:ascii="Times New Roman" w:hAnsi="Times New Roman" w:eastAsia="Times New Roman" w:cs="Times New Roman"/>
          <w:sz w:val="24"/>
          <w:szCs w:val="24"/>
        </w:rPr>
        <w:t xml:space="preserve"> (Accessed: 10 May 2024). </w:t>
      </w:r>
    </w:p>
    <w:p w:rsidR="4151371C" w:rsidP="20D3C683" w:rsidRDefault="4151371C" w14:paraId="32969D68" w14:textId="2F689391" w14:noSpellErr="1">
      <w:pPr>
        <w:rPr>
          <w:rFonts w:ascii="Times New Roman" w:hAnsi="Times New Roman" w:eastAsia="Times New Roman" w:cs="Times New Roman"/>
          <w:sz w:val="24"/>
          <w:szCs w:val="24"/>
        </w:rPr>
      </w:pPr>
    </w:p>
    <w:p w:rsidR="0392D5FE" w:rsidP="20D3C683" w:rsidRDefault="0392D5FE" w14:paraId="07E09D46" w14:textId="16CBBE08" w14:noSpellErr="1">
      <w:pPr>
        <w:rPr>
          <w:rFonts w:ascii="Times New Roman" w:hAnsi="Times New Roman" w:eastAsia="Times New Roman" w:cs="Times New Roman"/>
          <w:sz w:val="24"/>
          <w:szCs w:val="24"/>
        </w:rPr>
      </w:pPr>
      <w:r w:rsidRPr="20D3C683" w:rsidR="0392D5FE">
        <w:rPr>
          <w:rFonts w:ascii="Times New Roman" w:hAnsi="Times New Roman" w:eastAsia="Times New Roman" w:cs="Times New Roman"/>
          <w:sz w:val="24"/>
          <w:szCs w:val="24"/>
        </w:rPr>
        <w:t xml:space="preserve">Social Development Direct (2022) </w:t>
      </w:r>
      <w:r w:rsidRPr="20D3C683" w:rsidR="0392D5FE">
        <w:rPr>
          <w:rFonts w:ascii="Times New Roman" w:hAnsi="Times New Roman" w:eastAsia="Times New Roman" w:cs="Times New Roman"/>
          <w:i w:val="1"/>
          <w:iCs w:val="1"/>
          <w:sz w:val="24"/>
          <w:szCs w:val="24"/>
        </w:rPr>
        <w:t>Why is LGBTQI+ inclusive education so important and what can be done?</w:t>
      </w:r>
      <w:r w:rsidRPr="20D3C683" w:rsidR="0392D5FE">
        <w:rPr>
          <w:rFonts w:ascii="Times New Roman" w:hAnsi="Times New Roman" w:eastAsia="Times New Roman" w:cs="Times New Roman"/>
          <w:sz w:val="24"/>
          <w:szCs w:val="24"/>
        </w:rPr>
        <w:t xml:space="preserve"> Available at: </w:t>
      </w:r>
      <w:hyperlink r:id="R79f368acde094b20">
        <w:r w:rsidRPr="20D3C683" w:rsidR="77F88667">
          <w:rPr>
            <w:rStyle w:val="Hyperlink"/>
            <w:rFonts w:ascii="Times New Roman" w:hAnsi="Times New Roman" w:eastAsia="Times New Roman" w:cs="Times New Roman"/>
            <w:sz w:val="24"/>
            <w:szCs w:val="24"/>
          </w:rPr>
          <w:t>https://sddirect.org.uk/blog-article/why-lgbtqi-inclusive-education-so-important-and-what-can-be-done</w:t>
        </w:r>
      </w:hyperlink>
      <w:r w:rsidRPr="20D3C683" w:rsidR="77F88667">
        <w:rPr>
          <w:rFonts w:ascii="Times New Roman" w:hAnsi="Times New Roman" w:eastAsia="Times New Roman" w:cs="Times New Roman"/>
          <w:sz w:val="24"/>
          <w:szCs w:val="24"/>
        </w:rPr>
        <w:t xml:space="preserve"> (Accessed: 9 May 2024). </w:t>
      </w:r>
    </w:p>
    <w:p w:rsidR="4151371C" w:rsidP="20D3C683" w:rsidRDefault="4151371C" w14:paraId="18D39DD6" w14:textId="5AB28E6C" w14:noSpellErr="1">
      <w:pPr>
        <w:rPr>
          <w:rFonts w:ascii="Times New Roman" w:hAnsi="Times New Roman" w:eastAsia="Times New Roman" w:cs="Times New Roman"/>
          <w:sz w:val="24"/>
          <w:szCs w:val="24"/>
        </w:rPr>
      </w:pPr>
    </w:p>
    <w:p w:rsidR="054E16DB" w:rsidP="20D3C683" w:rsidRDefault="054E16DB" w14:paraId="52430A60" w14:textId="1EFE9A87" w14:noSpellErr="1">
      <w:pPr>
        <w:rPr>
          <w:rFonts w:ascii="Times New Roman" w:hAnsi="Times New Roman" w:eastAsia="Times New Roman" w:cs="Times New Roman"/>
          <w:sz w:val="24"/>
          <w:szCs w:val="24"/>
        </w:rPr>
      </w:pPr>
      <w:r w:rsidRPr="20D3C683" w:rsidR="054E16DB">
        <w:rPr>
          <w:rFonts w:ascii="Times New Roman" w:hAnsi="Times New Roman" w:eastAsia="Times New Roman" w:cs="Times New Roman"/>
          <w:sz w:val="24"/>
          <w:szCs w:val="24"/>
        </w:rPr>
        <w:t xml:space="preserve">Stonewall (No Date) </w:t>
      </w:r>
      <w:r w:rsidRPr="20D3C683" w:rsidR="054E16DB">
        <w:rPr>
          <w:rFonts w:ascii="Times New Roman" w:hAnsi="Times New Roman" w:eastAsia="Times New Roman" w:cs="Times New Roman"/>
          <w:i w:val="1"/>
          <w:iCs w:val="1"/>
          <w:sz w:val="24"/>
          <w:szCs w:val="24"/>
        </w:rPr>
        <w:t>LGBTQ+ Inclusive books for children ages 5-7.</w:t>
      </w:r>
      <w:r w:rsidRPr="20D3C683" w:rsidR="054E16DB">
        <w:rPr>
          <w:rFonts w:ascii="Times New Roman" w:hAnsi="Times New Roman" w:eastAsia="Times New Roman" w:cs="Times New Roman"/>
          <w:sz w:val="24"/>
          <w:szCs w:val="24"/>
        </w:rPr>
        <w:t xml:space="preserve"> Available at: </w:t>
      </w:r>
      <w:hyperlink r:id="R47806aea267b4794">
        <w:r w:rsidRPr="20D3C683" w:rsidR="054E16DB">
          <w:rPr>
            <w:rStyle w:val="Hyperlink"/>
            <w:rFonts w:ascii="Times New Roman" w:hAnsi="Times New Roman" w:eastAsia="Times New Roman" w:cs="Times New Roman"/>
            <w:sz w:val="24"/>
            <w:szCs w:val="24"/>
          </w:rPr>
          <w:t>https://www.stonewall.org.uk/lgbtq-inclusive-books-children-aged-5-7</w:t>
        </w:r>
      </w:hyperlink>
      <w:r w:rsidRPr="20D3C683" w:rsidR="054E16DB">
        <w:rPr>
          <w:rFonts w:ascii="Times New Roman" w:hAnsi="Times New Roman" w:eastAsia="Times New Roman" w:cs="Times New Roman"/>
          <w:sz w:val="24"/>
          <w:szCs w:val="24"/>
        </w:rPr>
        <w:t xml:space="preserve"> (Accessed: 11 May 2024). </w:t>
      </w:r>
    </w:p>
    <w:p w:rsidR="4151371C" w:rsidP="20D3C683" w:rsidRDefault="4151371C" w14:paraId="48EA2B2B" w14:textId="6EB5A0BD" w14:noSpellErr="1">
      <w:pPr>
        <w:rPr>
          <w:rFonts w:ascii="Times New Roman" w:hAnsi="Times New Roman" w:eastAsia="Times New Roman" w:cs="Times New Roman"/>
          <w:sz w:val="24"/>
          <w:szCs w:val="24"/>
        </w:rPr>
      </w:pPr>
    </w:p>
    <w:p w:rsidR="47EE51AD" w:rsidP="20D3C683" w:rsidRDefault="47EE51AD" w14:paraId="0E6E3286" w14:textId="5868D4F3" w14:noSpellErr="1">
      <w:pPr>
        <w:rPr>
          <w:rFonts w:ascii="Times New Roman" w:hAnsi="Times New Roman" w:eastAsia="Times New Roman" w:cs="Times New Roman"/>
          <w:sz w:val="24"/>
          <w:szCs w:val="24"/>
        </w:rPr>
      </w:pPr>
      <w:r w:rsidRPr="20D3C683" w:rsidR="47EE51AD">
        <w:rPr>
          <w:rFonts w:ascii="Times New Roman" w:hAnsi="Times New Roman" w:eastAsia="Times New Roman" w:cs="Times New Roman"/>
          <w:sz w:val="24"/>
          <w:szCs w:val="24"/>
        </w:rPr>
        <w:t>The National Education Union (2022)</w:t>
      </w:r>
      <w:r w:rsidRPr="20D3C683" w:rsidR="47EE51AD">
        <w:rPr>
          <w:rFonts w:ascii="Times New Roman" w:hAnsi="Times New Roman" w:eastAsia="Times New Roman" w:cs="Times New Roman"/>
          <w:i w:val="1"/>
          <w:iCs w:val="1"/>
          <w:sz w:val="24"/>
          <w:szCs w:val="24"/>
        </w:rPr>
        <w:t xml:space="preserve"> LGBT+ Inclusion.</w:t>
      </w:r>
      <w:r w:rsidRPr="20D3C683" w:rsidR="47EE51AD">
        <w:rPr>
          <w:rFonts w:ascii="Times New Roman" w:hAnsi="Times New Roman" w:eastAsia="Times New Roman" w:cs="Times New Roman"/>
          <w:sz w:val="24"/>
          <w:szCs w:val="24"/>
        </w:rPr>
        <w:t xml:space="preserve"> Available at: </w:t>
      </w:r>
      <w:hyperlink r:id="R96806a6fcbe54cc7">
        <w:r w:rsidRPr="20D3C683" w:rsidR="47EE51AD">
          <w:rPr>
            <w:rStyle w:val="Hyperlink"/>
            <w:rFonts w:ascii="Times New Roman" w:hAnsi="Times New Roman" w:eastAsia="Times New Roman" w:cs="Times New Roman"/>
            <w:sz w:val="24"/>
            <w:szCs w:val="24"/>
          </w:rPr>
          <w:t>https://neu.org.uk/sites/default/files/2023-02/NEU1451%20LGBT%2B%20Guidance%202022%20revision.pdf</w:t>
        </w:r>
      </w:hyperlink>
      <w:r w:rsidRPr="20D3C683" w:rsidR="47EE51AD">
        <w:rPr>
          <w:rFonts w:ascii="Times New Roman" w:hAnsi="Times New Roman" w:eastAsia="Times New Roman" w:cs="Times New Roman"/>
          <w:sz w:val="24"/>
          <w:szCs w:val="24"/>
        </w:rPr>
        <w:t xml:space="preserve"> (Accessed: 9 May 2024)</w:t>
      </w:r>
      <w:r w:rsidRPr="20D3C683" w:rsidR="47A47396">
        <w:rPr>
          <w:rFonts w:ascii="Times New Roman" w:hAnsi="Times New Roman" w:eastAsia="Times New Roman" w:cs="Times New Roman"/>
          <w:sz w:val="24"/>
          <w:szCs w:val="24"/>
        </w:rPr>
        <w:t xml:space="preserve">. </w:t>
      </w:r>
    </w:p>
    <w:p w:rsidR="4151371C" w:rsidP="20D3C683" w:rsidRDefault="4151371C" w14:paraId="466C891C" w14:textId="2D99C25A" w14:noSpellErr="1">
      <w:pPr>
        <w:rPr>
          <w:rFonts w:ascii="Times New Roman" w:hAnsi="Times New Roman" w:eastAsia="Times New Roman" w:cs="Times New Roman"/>
          <w:sz w:val="24"/>
          <w:szCs w:val="24"/>
        </w:rPr>
      </w:pPr>
    </w:p>
    <w:p w:rsidR="4151371C" w:rsidP="20D3C683" w:rsidRDefault="084E8467" w14:paraId="15546915" w14:textId="503F9383" w14:noSpellErr="1">
      <w:pPr>
        <w:rPr>
          <w:rFonts w:ascii="Times New Roman" w:hAnsi="Times New Roman" w:eastAsia="Times New Roman" w:cs="Times New Roman"/>
          <w:sz w:val="24"/>
          <w:szCs w:val="24"/>
        </w:rPr>
      </w:pPr>
      <w:r w:rsidRPr="20D3C683" w:rsidR="084E8467">
        <w:rPr>
          <w:rFonts w:ascii="Times New Roman" w:hAnsi="Times New Roman" w:eastAsia="Times New Roman" w:cs="Times New Roman"/>
          <w:sz w:val="24"/>
          <w:szCs w:val="24"/>
        </w:rPr>
        <w:t xml:space="preserve">The Safeguarding Alliance. (2023) </w:t>
      </w:r>
      <w:r w:rsidRPr="20D3C683" w:rsidR="084E8467">
        <w:rPr>
          <w:rFonts w:ascii="Times New Roman" w:hAnsi="Times New Roman" w:eastAsia="Times New Roman" w:cs="Times New Roman"/>
          <w:i w:val="1"/>
          <w:iCs w:val="1"/>
          <w:sz w:val="24"/>
          <w:szCs w:val="24"/>
        </w:rPr>
        <w:t xml:space="preserve">The UNCRC – is it time for review? </w:t>
      </w:r>
      <w:r w:rsidRPr="20D3C683" w:rsidR="1011CCA6">
        <w:rPr>
          <w:rFonts w:ascii="Times New Roman" w:hAnsi="Times New Roman" w:eastAsia="Times New Roman" w:cs="Times New Roman"/>
          <w:sz w:val="24"/>
          <w:szCs w:val="24"/>
        </w:rPr>
        <w:t xml:space="preserve">Available at: </w:t>
      </w:r>
      <w:hyperlink r:id="R303b290a9b3041eb">
        <w:r w:rsidRPr="20D3C683" w:rsidR="1011CCA6">
          <w:rPr>
            <w:rStyle w:val="Hyperlink"/>
            <w:rFonts w:ascii="Times New Roman" w:hAnsi="Times New Roman" w:eastAsia="Times New Roman" w:cs="Times New Roman"/>
            <w:sz w:val="24"/>
            <w:szCs w:val="24"/>
          </w:rPr>
          <w:t>https://www.thesafeguardingalliance.org.uk/the-uncrc-is-it-time-for-review/</w:t>
        </w:r>
      </w:hyperlink>
      <w:r w:rsidRPr="20D3C683" w:rsidR="1011CCA6">
        <w:rPr>
          <w:rFonts w:ascii="Times New Roman" w:hAnsi="Times New Roman" w:eastAsia="Times New Roman" w:cs="Times New Roman"/>
          <w:sz w:val="24"/>
          <w:szCs w:val="24"/>
        </w:rPr>
        <w:t xml:space="preserve"> (Accessed: 12 May 2024). </w:t>
      </w:r>
    </w:p>
    <w:p w:rsidR="4151371C" w:rsidP="20D3C683" w:rsidRDefault="4151371C" w14:paraId="3D847DE2" w14:textId="7AA152B3" w14:noSpellErr="1">
      <w:pPr>
        <w:rPr>
          <w:rFonts w:ascii="Times New Roman" w:hAnsi="Times New Roman" w:eastAsia="Times New Roman" w:cs="Times New Roman"/>
          <w:sz w:val="24"/>
          <w:szCs w:val="24"/>
        </w:rPr>
      </w:pPr>
    </w:p>
    <w:p w:rsidR="47A47396" w:rsidP="20D3C683" w:rsidRDefault="47A47396" w14:paraId="09B9A12C" w14:textId="1B64D142">
      <w:pPr>
        <w:rPr>
          <w:rFonts w:ascii="Times New Roman" w:hAnsi="Times New Roman" w:eastAsia="Times New Roman" w:cs="Times New Roman"/>
          <w:sz w:val="24"/>
          <w:szCs w:val="24"/>
        </w:rPr>
      </w:pPr>
      <w:r w:rsidRPr="20D3C683" w:rsidR="47A47396">
        <w:rPr>
          <w:rFonts w:ascii="Times New Roman" w:hAnsi="Times New Roman" w:eastAsia="Times New Roman" w:cs="Times New Roman"/>
          <w:sz w:val="24"/>
          <w:szCs w:val="24"/>
        </w:rPr>
        <w:t>Twinkl</w:t>
      </w:r>
      <w:r w:rsidRPr="20D3C683" w:rsidR="47A47396">
        <w:rPr>
          <w:rFonts w:ascii="Times New Roman" w:hAnsi="Times New Roman" w:eastAsia="Times New Roman" w:cs="Times New Roman"/>
          <w:sz w:val="24"/>
          <w:szCs w:val="24"/>
        </w:rPr>
        <w:t xml:space="preserve"> (No Date) </w:t>
      </w:r>
      <w:r w:rsidRPr="20D3C683" w:rsidR="47A47396">
        <w:rPr>
          <w:rFonts w:ascii="Times New Roman" w:hAnsi="Times New Roman" w:eastAsia="Times New Roman" w:cs="Times New Roman"/>
          <w:i w:val="1"/>
          <w:iCs w:val="1"/>
          <w:sz w:val="24"/>
          <w:szCs w:val="24"/>
        </w:rPr>
        <w:t>20 Fantastic Pride Month Activities for Schools.</w:t>
      </w:r>
      <w:r w:rsidRPr="20D3C683" w:rsidR="47A47396">
        <w:rPr>
          <w:rFonts w:ascii="Times New Roman" w:hAnsi="Times New Roman" w:eastAsia="Times New Roman" w:cs="Times New Roman"/>
          <w:sz w:val="24"/>
          <w:szCs w:val="24"/>
        </w:rPr>
        <w:t xml:space="preserve"> Available at: </w:t>
      </w:r>
      <w:hyperlink r:id="Rb91083042c0b44d4">
        <w:r w:rsidRPr="20D3C683" w:rsidR="47A47396">
          <w:rPr>
            <w:rStyle w:val="Hyperlink"/>
            <w:rFonts w:ascii="Times New Roman" w:hAnsi="Times New Roman" w:eastAsia="Times New Roman" w:cs="Times New Roman"/>
            <w:sz w:val="24"/>
            <w:szCs w:val="24"/>
          </w:rPr>
          <w:t>https://www.twinkl.co.uk/blog/pride-month-activities-school-usa</w:t>
        </w:r>
      </w:hyperlink>
      <w:r w:rsidRPr="20D3C683" w:rsidR="47A47396">
        <w:rPr>
          <w:rFonts w:ascii="Times New Roman" w:hAnsi="Times New Roman" w:eastAsia="Times New Roman" w:cs="Times New Roman"/>
          <w:sz w:val="24"/>
          <w:szCs w:val="24"/>
        </w:rPr>
        <w:t xml:space="preserve"> (Accessed: 9 May 2024). </w:t>
      </w:r>
    </w:p>
    <w:p w:rsidR="4151371C" w:rsidP="20D3C683" w:rsidRDefault="4151371C" w14:paraId="2A157BAB" w14:textId="5968F9C5" w14:noSpellErr="1">
      <w:pPr>
        <w:rPr>
          <w:rFonts w:ascii="Times New Roman" w:hAnsi="Times New Roman" w:eastAsia="Times New Roman" w:cs="Times New Roman"/>
          <w:sz w:val="24"/>
          <w:szCs w:val="24"/>
        </w:rPr>
      </w:pPr>
    </w:p>
    <w:p w:rsidR="55C55839" w:rsidP="4151371C" w:rsidRDefault="55C55839" w14:paraId="10CC966D" w14:textId="09E2C1DF">
      <w:pPr>
        <w:pStyle w:val="Heading1"/>
        <w:spacing w:before="0" w:after="322"/>
        <w:rPr>
          <w:rFonts w:ascii="Times New Roman" w:hAnsi="Times New Roman" w:eastAsia="Times New Roman" w:cs="Times New Roman"/>
          <w:color w:val="auto"/>
          <w:sz w:val="24"/>
          <w:szCs w:val="24"/>
        </w:rPr>
      </w:pPr>
      <w:r w:rsidRPr="20D3C683" w:rsidR="55C55839">
        <w:rPr>
          <w:rStyle w:val="css-1f32sl1"/>
          <w:rFonts w:ascii="Times New Roman" w:hAnsi="Times New Roman" w:eastAsia="Times New Roman" w:cs="Times New Roman"/>
          <w:color w:val="000000" w:themeColor="text1" w:themeTint="FF" w:themeShade="FF"/>
          <w:sz w:val="24"/>
          <w:szCs w:val="24"/>
        </w:rPr>
        <w:t>Özdemir</w:t>
      </w:r>
      <w:r w:rsidRPr="20D3C683" w:rsidR="55C55839">
        <w:rPr>
          <w:rStyle w:val="css-1f32sl1"/>
          <w:rFonts w:ascii="Times New Roman" w:hAnsi="Times New Roman" w:eastAsia="Times New Roman" w:cs="Times New Roman"/>
          <w:color w:val="000000" w:themeColor="text1" w:themeTint="FF" w:themeShade="FF"/>
          <w:sz w:val="24"/>
          <w:szCs w:val="24"/>
        </w:rPr>
        <w:t xml:space="preserve"> </w:t>
      </w:r>
      <w:r w:rsidRPr="20D3C683" w:rsidR="55C55839">
        <w:rPr>
          <w:rStyle w:val="css-1f32sl1"/>
          <w:rFonts w:ascii="Times New Roman" w:hAnsi="Times New Roman" w:eastAsia="Times New Roman" w:cs="Times New Roman"/>
          <w:color w:val="000000" w:themeColor="text1" w:themeTint="FF" w:themeShade="FF"/>
          <w:sz w:val="24"/>
          <w:szCs w:val="24"/>
        </w:rPr>
        <w:t>Uluç</w:t>
      </w:r>
      <w:r w:rsidRPr="20D3C683" w:rsidR="55C55839">
        <w:rPr>
          <w:rStyle w:val="css-1f32sl1"/>
          <w:rFonts w:ascii="Times New Roman" w:hAnsi="Times New Roman" w:eastAsia="Times New Roman" w:cs="Times New Roman"/>
          <w:color w:val="000000" w:themeColor="text1" w:themeTint="FF" w:themeShade="FF"/>
          <w:sz w:val="24"/>
          <w:szCs w:val="24"/>
        </w:rPr>
        <w:t xml:space="preserve">, F. (2017) </w:t>
      </w:r>
      <w:r w:rsidRPr="20D3C683" w:rsidR="55C55839">
        <w:rPr>
          <w:rStyle w:val="css-1f32sl1"/>
          <w:rFonts w:ascii="Times New Roman" w:hAnsi="Times New Roman" w:eastAsia="Times New Roman" w:cs="Times New Roman"/>
          <w:color w:val="auto"/>
          <w:sz w:val="24"/>
          <w:szCs w:val="24"/>
        </w:rPr>
        <w:t>‘</w:t>
      </w:r>
      <w:r w:rsidRPr="20D3C683" w:rsidR="55C55839">
        <w:rPr>
          <w:rFonts w:ascii="Times New Roman" w:hAnsi="Times New Roman" w:eastAsia="Times New Roman" w:cs="Times New Roman"/>
          <w:i w:val="1"/>
          <w:iCs w:val="1"/>
          <w:color w:val="auto"/>
          <w:sz w:val="24"/>
          <w:szCs w:val="24"/>
        </w:rPr>
        <w:t xml:space="preserve">How to approach teaching gender equality to </w:t>
      </w:r>
      <w:r w:rsidRPr="20D3C683" w:rsidR="760D56B2">
        <w:rPr>
          <w:rFonts w:ascii="Times New Roman" w:hAnsi="Times New Roman" w:eastAsia="Times New Roman" w:cs="Times New Roman"/>
          <w:i w:val="1"/>
          <w:iCs w:val="1"/>
          <w:color w:val="auto"/>
          <w:sz w:val="24"/>
          <w:szCs w:val="24"/>
        </w:rPr>
        <w:t>boys'</w:t>
      </w:r>
      <w:r w:rsidRPr="20D3C683" w:rsidR="55C55839">
        <w:rPr>
          <w:rFonts w:ascii="Times New Roman" w:hAnsi="Times New Roman" w:eastAsia="Times New Roman" w:cs="Times New Roman"/>
          <w:i w:val="1"/>
          <w:iCs w:val="1"/>
          <w:color w:val="auto"/>
          <w:sz w:val="24"/>
          <w:szCs w:val="24"/>
        </w:rPr>
        <w:t xml:space="preserve"> and girls</w:t>
      </w:r>
      <w:r w:rsidRPr="20D3C683" w:rsidR="55C55839">
        <w:rPr>
          <w:rFonts w:ascii="Times New Roman" w:hAnsi="Times New Roman" w:eastAsia="Times New Roman" w:cs="Times New Roman"/>
          <w:color w:val="auto"/>
          <w:sz w:val="24"/>
          <w:szCs w:val="24"/>
        </w:rPr>
        <w:t>’, British Council. Available at</w:t>
      </w:r>
      <w:r w:rsidRPr="20D3C683" w:rsidR="30EB2D59">
        <w:rPr>
          <w:rFonts w:ascii="Times New Roman" w:hAnsi="Times New Roman" w:eastAsia="Times New Roman" w:cs="Times New Roman"/>
          <w:color w:val="auto"/>
          <w:sz w:val="24"/>
          <w:szCs w:val="24"/>
        </w:rPr>
        <w:t>:</w:t>
      </w:r>
      <w:r w:rsidRPr="20D3C683" w:rsidR="30EB2D59">
        <w:rPr>
          <w:rFonts w:ascii="Times New Roman" w:hAnsi="Times New Roman" w:eastAsia="Times New Roman" w:cs="Times New Roman"/>
          <w:sz w:val="24"/>
          <w:szCs w:val="24"/>
        </w:rPr>
        <w:t xml:space="preserve"> </w:t>
      </w:r>
      <w:hyperlink r:id="Rbb40aab409834a97">
        <w:r w:rsidRPr="20D3C683" w:rsidR="30EB2D59">
          <w:rPr>
            <w:rStyle w:val="Hyperlink"/>
            <w:rFonts w:ascii="Times New Roman" w:hAnsi="Times New Roman" w:eastAsia="Times New Roman" w:cs="Times New Roman"/>
            <w:sz w:val="24"/>
            <w:szCs w:val="24"/>
          </w:rPr>
          <w:t>https://www.britishcouncil.org/voices-magazine/how-approach-teaching-gender-equality-boys-and-girls</w:t>
        </w:r>
      </w:hyperlink>
      <w:r w:rsidRPr="20D3C683" w:rsidR="30EB2D59">
        <w:rPr>
          <w:rFonts w:ascii="Times New Roman" w:hAnsi="Times New Roman" w:eastAsia="Times New Roman" w:cs="Times New Roman"/>
          <w:sz w:val="24"/>
          <w:szCs w:val="24"/>
        </w:rPr>
        <w:t xml:space="preserve"> </w:t>
      </w:r>
      <w:r w:rsidRPr="20D3C683" w:rsidR="30EB2D59">
        <w:rPr>
          <w:rFonts w:ascii="Times New Roman" w:hAnsi="Times New Roman" w:eastAsia="Times New Roman" w:cs="Times New Roman"/>
          <w:color w:val="auto"/>
          <w:sz w:val="24"/>
          <w:szCs w:val="24"/>
        </w:rPr>
        <w:t xml:space="preserve">(Accessed: 9 May 2024). </w:t>
      </w:r>
    </w:p>
    <w:p w:rsidR="2475C539" w:rsidP="20D3C683" w:rsidRDefault="2475C539" w14:paraId="7FFD75E3" w14:textId="739275E7" w14:noSpellErr="1">
      <w:pPr>
        <w:rPr>
          <w:rFonts w:ascii="Times New Roman" w:hAnsi="Times New Roman" w:eastAsia="Times New Roman" w:cs="Times New Roman"/>
          <w:sz w:val="24"/>
          <w:szCs w:val="24"/>
        </w:rPr>
      </w:pPr>
    </w:p>
    <w:p w:rsidR="1BA809C1" w:rsidP="20D3C683" w:rsidRDefault="1BA809C1" w14:paraId="2CD3CAB0" w14:textId="47AEB0E3">
      <w:pPr>
        <w:rPr>
          <w:rFonts w:ascii="Times New Roman" w:hAnsi="Times New Roman" w:eastAsia="Times New Roman" w:cs="Times New Roman"/>
          <w:sz w:val="24"/>
          <w:szCs w:val="24"/>
        </w:rPr>
      </w:pPr>
      <w:r w:rsidRPr="20D3C683" w:rsidR="1BA809C1">
        <w:rPr>
          <w:rFonts w:ascii="Times New Roman" w:hAnsi="Times New Roman" w:eastAsia="Times New Roman" w:cs="Times New Roman"/>
          <w:sz w:val="24"/>
          <w:szCs w:val="24"/>
        </w:rPr>
        <w:t>Unicef</w:t>
      </w:r>
      <w:r w:rsidRPr="20D3C683" w:rsidR="1BA809C1">
        <w:rPr>
          <w:rFonts w:ascii="Times New Roman" w:hAnsi="Times New Roman" w:eastAsia="Times New Roman" w:cs="Times New Roman"/>
          <w:sz w:val="24"/>
          <w:szCs w:val="24"/>
        </w:rPr>
        <w:t xml:space="preserve"> (No Date) </w:t>
      </w:r>
      <w:r w:rsidRPr="20D3C683" w:rsidR="30C92820">
        <w:rPr>
          <w:rFonts w:ascii="Times New Roman" w:hAnsi="Times New Roman" w:eastAsia="Times New Roman" w:cs="Times New Roman"/>
          <w:i w:val="1"/>
          <w:iCs w:val="1"/>
          <w:sz w:val="24"/>
          <w:szCs w:val="24"/>
        </w:rPr>
        <w:t>Summary of the UN convention</w:t>
      </w:r>
      <w:r w:rsidRPr="20D3C683" w:rsidR="30C92820">
        <w:rPr>
          <w:rFonts w:ascii="Times New Roman" w:hAnsi="Times New Roman" w:eastAsia="Times New Roman" w:cs="Times New Roman"/>
          <w:sz w:val="24"/>
          <w:szCs w:val="24"/>
        </w:rPr>
        <w:t xml:space="preserve">. Available at: </w:t>
      </w:r>
      <w:hyperlink r:id="R0dbece9bab004d70">
        <w:r w:rsidRPr="20D3C683" w:rsidR="1BA809C1">
          <w:rPr>
            <w:rStyle w:val="Hyperlink"/>
            <w:rFonts w:ascii="Times New Roman" w:hAnsi="Times New Roman" w:eastAsia="Times New Roman" w:cs="Times New Roman"/>
            <w:sz w:val="24"/>
            <w:szCs w:val="24"/>
          </w:rPr>
          <w:t>https://www.unicef.org.uk/wp-content/uploads/2019/10/UNCRC_summary-1_1.pdf</w:t>
        </w:r>
      </w:hyperlink>
      <w:r w:rsidRPr="20D3C683" w:rsidR="1BA809C1">
        <w:rPr>
          <w:rFonts w:ascii="Times New Roman" w:hAnsi="Times New Roman" w:eastAsia="Times New Roman" w:cs="Times New Roman"/>
          <w:sz w:val="24"/>
          <w:szCs w:val="24"/>
        </w:rPr>
        <w:t xml:space="preserve"> (Accessed: 12 May 2024). </w:t>
      </w:r>
    </w:p>
    <w:p w:rsidR="4151371C" w:rsidP="20D3C683" w:rsidRDefault="4151371C" w14:paraId="0B459AE9" w14:textId="5C285089" w14:noSpellErr="1">
      <w:pPr>
        <w:rPr>
          <w:rFonts w:ascii="Times New Roman" w:hAnsi="Times New Roman" w:eastAsia="Times New Roman" w:cs="Times New Roman"/>
          <w:sz w:val="24"/>
          <w:szCs w:val="24"/>
        </w:rPr>
      </w:pPr>
    </w:p>
    <w:p w:rsidR="3C0F5656" w:rsidP="20D3C683" w:rsidRDefault="3C0F5656" w14:paraId="2AA68148" w14:textId="43D0D3BC" w14:noSpellErr="1">
      <w:pPr>
        <w:rPr>
          <w:rStyle w:val="css-1f32sl1"/>
          <w:rFonts w:ascii="Times New Roman" w:hAnsi="Times New Roman" w:eastAsia="Times New Roman" w:cs="Times New Roman"/>
          <w:color w:val="000000" w:themeColor="text1"/>
          <w:sz w:val="24"/>
          <w:szCs w:val="24"/>
        </w:rPr>
      </w:pPr>
      <w:r w:rsidRPr="20D3C683" w:rsidR="3C0F5656">
        <w:rPr>
          <w:rStyle w:val="css-1f32sl1"/>
          <w:rFonts w:ascii="Times New Roman" w:hAnsi="Times New Roman" w:eastAsia="Times New Roman" w:cs="Times New Roman"/>
          <w:color w:val="000000" w:themeColor="text1" w:themeTint="FF" w:themeShade="FF"/>
          <w:sz w:val="24"/>
          <w:szCs w:val="24"/>
        </w:rPr>
        <w:t>United Nations Educational, Scientific and Cultural Organisation (</w:t>
      </w:r>
      <w:r w:rsidRPr="20D3C683" w:rsidR="4E5E9E62">
        <w:rPr>
          <w:rStyle w:val="css-1f32sl1"/>
          <w:rFonts w:ascii="Times New Roman" w:hAnsi="Times New Roman" w:eastAsia="Times New Roman" w:cs="Times New Roman"/>
          <w:color w:val="000000" w:themeColor="text1" w:themeTint="FF" w:themeShade="FF"/>
          <w:sz w:val="24"/>
          <w:szCs w:val="24"/>
        </w:rPr>
        <w:t>2017</w:t>
      </w:r>
      <w:r w:rsidRPr="20D3C683" w:rsidR="3C0F5656">
        <w:rPr>
          <w:rStyle w:val="css-1f32sl1"/>
          <w:rFonts w:ascii="Times New Roman" w:hAnsi="Times New Roman" w:eastAsia="Times New Roman" w:cs="Times New Roman"/>
          <w:color w:val="000000" w:themeColor="text1" w:themeTint="FF" w:themeShade="FF"/>
          <w:sz w:val="24"/>
          <w:szCs w:val="24"/>
        </w:rPr>
        <w:t xml:space="preserve">) </w:t>
      </w:r>
      <w:r w:rsidRPr="20D3C683" w:rsidR="3C0F5656">
        <w:rPr>
          <w:rStyle w:val="css-1f32sl1"/>
          <w:rFonts w:ascii="Times New Roman" w:hAnsi="Times New Roman" w:eastAsia="Times New Roman" w:cs="Times New Roman"/>
          <w:i w:val="1"/>
          <w:iCs w:val="1"/>
          <w:color w:val="000000" w:themeColor="text1" w:themeTint="FF" w:themeShade="FF"/>
          <w:sz w:val="24"/>
          <w:szCs w:val="24"/>
        </w:rPr>
        <w:t>Gender Equa</w:t>
      </w:r>
      <w:r w:rsidRPr="20D3C683" w:rsidR="4336E4F9">
        <w:rPr>
          <w:rStyle w:val="css-1f32sl1"/>
          <w:rFonts w:ascii="Times New Roman" w:hAnsi="Times New Roman" w:eastAsia="Times New Roman" w:cs="Times New Roman"/>
          <w:i w:val="1"/>
          <w:iCs w:val="1"/>
          <w:color w:val="000000" w:themeColor="text1" w:themeTint="FF" w:themeShade="FF"/>
          <w:sz w:val="24"/>
          <w:szCs w:val="24"/>
        </w:rPr>
        <w:t xml:space="preserve">lity through school: providing a safe and inclusive learning </w:t>
      </w:r>
      <w:r w:rsidRPr="20D3C683" w:rsidR="61ADC396">
        <w:rPr>
          <w:rStyle w:val="css-1f32sl1"/>
          <w:rFonts w:ascii="Times New Roman" w:hAnsi="Times New Roman" w:eastAsia="Times New Roman" w:cs="Times New Roman"/>
          <w:i w:val="1"/>
          <w:iCs w:val="1"/>
          <w:color w:val="000000" w:themeColor="text1" w:themeTint="FF" w:themeShade="FF"/>
          <w:sz w:val="24"/>
          <w:szCs w:val="24"/>
        </w:rPr>
        <w:t>environment</w:t>
      </w:r>
      <w:r w:rsidRPr="20D3C683" w:rsidR="4336E4F9">
        <w:rPr>
          <w:rStyle w:val="css-1f32sl1"/>
          <w:rFonts w:ascii="Times New Roman" w:hAnsi="Times New Roman" w:eastAsia="Times New Roman" w:cs="Times New Roman"/>
          <w:i w:val="1"/>
          <w:iCs w:val="1"/>
          <w:color w:val="000000" w:themeColor="text1" w:themeTint="FF" w:themeShade="FF"/>
          <w:sz w:val="24"/>
          <w:szCs w:val="24"/>
        </w:rPr>
        <w:t>.</w:t>
      </w:r>
      <w:r w:rsidRPr="20D3C683" w:rsidR="4336E4F9">
        <w:rPr>
          <w:rStyle w:val="css-1f32sl1"/>
          <w:rFonts w:ascii="Times New Roman" w:hAnsi="Times New Roman" w:eastAsia="Times New Roman" w:cs="Times New Roman"/>
          <w:color w:val="000000" w:themeColor="text1" w:themeTint="FF" w:themeShade="FF"/>
          <w:sz w:val="24"/>
          <w:szCs w:val="24"/>
        </w:rPr>
        <w:t xml:space="preserve"> Available at: </w:t>
      </w:r>
      <w:hyperlink r:id="R78b57d22a1784346">
        <w:r w:rsidRPr="20D3C683" w:rsidR="2D96845D">
          <w:rPr>
            <w:rStyle w:val="Hyperlink"/>
            <w:rFonts w:ascii="Times New Roman" w:hAnsi="Times New Roman" w:eastAsia="Times New Roman" w:cs="Times New Roman"/>
            <w:sz w:val="24"/>
            <w:szCs w:val="24"/>
          </w:rPr>
          <w:t>https://gem-report-2017.unesco.org/en/chapter/gender_accountability_through_school/</w:t>
        </w:r>
      </w:hyperlink>
      <w:r w:rsidRPr="20D3C683" w:rsidR="2D96845D">
        <w:rPr>
          <w:rStyle w:val="css-1f32sl1"/>
          <w:rFonts w:ascii="Times New Roman" w:hAnsi="Times New Roman" w:eastAsia="Times New Roman" w:cs="Times New Roman"/>
          <w:color w:val="000000" w:themeColor="text1" w:themeTint="FF" w:themeShade="FF"/>
          <w:sz w:val="24"/>
          <w:szCs w:val="24"/>
        </w:rPr>
        <w:t xml:space="preserve"> (Accessed: 10 May 2024). </w:t>
      </w:r>
    </w:p>
    <w:p w:rsidR="4151371C" w:rsidP="20D3C683" w:rsidRDefault="4151371C" w14:paraId="17F6EB44" w14:textId="7E22138E" w14:noSpellErr="1">
      <w:pPr>
        <w:rPr>
          <w:rStyle w:val="css-1f32sl1"/>
          <w:rFonts w:ascii="Times New Roman" w:hAnsi="Times New Roman" w:eastAsia="Times New Roman" w:cs="Times New Roman"/>
          <w:color w:val="000000" w:themeColor="text1"/>
          <w:sz w:val="24"/>
          <w:szCs w:val="24"/>
        </w:rPr>
      </w:pPr>
    </w:p>
    <w:p w:rsidRPr="00FC3FB3" w:rsidR="00842841" w:rsidP="20D3C683" w:rsidRDefault="00842841" w14:paraId="67B4EEDD" w14:textId="04AEC599" w14:noSpellErr="1">
      <w:pPr>
        <w:rPr>
          <w:rFonts w:ascii="Times New Roman" w:hAnsi="Times New Roman" w:eastAsia="Times New Roman" w:cs="Times New Roman"/>
          <w:sz w:val="24"/>
          <w:szCs w:val="24"/>
        </w:rPr>
      </w:pPr>
      <w:r w:rsidRPr="20D3C683" w:rsidR="00842841">
        <w:rPr>
          <w:rFonts w:ascii="Times New Roman" w:hAnsi="Times New Roman" w:eastAsia="Times New Roman" w:cs="Times New Roman"/>
          <w:sz w:val="24"/>
          <w:szCs w:val="24"/>
        </w:rPr>
        <w:t xml:space="preserve">United </w:t>
      </w:r>
      <w:r w:rsidRPr="20D3C683" w:rsidR="0093469B">
        <w:rPr>
          <w:rFonts w:ascii="Times New Roman" w:hAnsi="Times New Roman" w:eastAsia="Times New Roman" w:cs="Times New Roman"/>
          <w:sz w:val="24"/>
          <w:szCs w:val="24"/>
        </w:rPr>
        <w:t xml:space="preserve">Nations </w:t>
      </w:r>
      <w:r w:rsidRPr="20D3C683" w:rsidR="00697F0B">
        <w:rPr>
          <w:rFonts w:ascii="Times New Roman" w:hAnsi="Times New Roman" w:eastAsia="Times New Roman" w:cs="Times New Roman"/>
          <w:sz w:val="24"/>
          <w:szCs w:val="24"/>
        </w:rPr>
        <w:t>Human Rights (</w:t>
      </w:r>
      <w:r w:rsidRPr="20D3C683" w:rsidR="009C4A5A">
        <w:rPr>
          <w:rFonts w:ascii="Times New Roman" w:hAnsi="Times New Roman" w:eastAsia="Times New Roman" w:cs="Times New Roman"/>
          <w:sz w:val="24"/>
          <w:szCs w:val="24"/>
        </w:rPr>
        <w:t xml:space="preserve">1989) </w:t>
      </w:r>
      <w:r w:rsidRPr="20D3C683" w:rsidR="003F0863">
        <w:rPr>
          <w:rFonts w:ascii="Times New Roman" w:hAnsi="Times New Roman" w:eastAsia="Times New Roman" w:cs="Times New Roman"/>
          <w:i w:val="1"/>
          <w:iCs w:val="1"/>
          <w:sz w:val="24"/>
          <w:szCs w:val="24"/>
        </w:rPr>
        <w:t>Convention on the Rights of the Child.</w:t>
      </w:r>
      <w:r w:rsidRPr="20D3C683" w:rsidR="00FC3FB3">
        <w:rPr>
          <w:rFonts w:ascii="Times New Roman" w:hAnsi="Times New Roman" w:eastAsia="Times New Roman" w:cs="Times New Roman"/>
          <w:sz w:val="24"/>
          <w:szCs w:val="24"/>
        </w:rPr>
        <w:t xml:space="preserve"> Available at: </w:t>
      </w:r>
      <w:hyperlink r:id="Rd2e1e2e2fc6244e3">
        <w:r w:rsidRPr="20D3C683" w:rsidR="00296FA3">
          <w:rPr>
            <w:rStyle w:val="Hyperlink"/>
            <w:rFonts w:ascii="Times New Roman" w:hAnsi="Times New Roman" w:eastAsia="Times New Roman" w:cs="Times New Roman"/>
            <w:sz w:val="24"/>
            <w:szCs w:val="24"/>
          </w:rPr>
          <w:t>https://www.ohchr.org/en/instruments-mechanisms/instruments/convention-rights-child</w:t>
        </w:r>
      </w:hyperlink>
      <w:r w:rsidRPr="20D3C683" w:rsidR="00296FA3">
        <w:rPr>
          <w:rFonts w:ascii="Times New Roman" w:hAnsi="Times New Roman" w:eastAsia="Times New Roman" w:cs="Times New Roman"/>
          <w:sz w:val="24"/>
          <w:szCs w:val="24"/>
        </w:rPr>
        <w:t xml:space="preserve"> (Accessed: 29 May 2024).</w:t>
      </w:r>
    </w:p>
    <w:p w:rsidR="00A612A5" w:rsidP="20D3C683" w:rsidRDefault="00A612A5" w14:paraId="4320BD17" w14:textId="77777777" w14:noSpellErr="1">
      <w:pPr>
        <w:rPr>
          <w:rFonts w:ascii="Times New Roman" w:hAnsi="Times New Roman" w:eastAsia="Times New Roman" w:cs="Times New Roman"/>
          <w:sz w:val="24"/>
          <w:szCs w:val="24"/>
        </w:rPr>
      </w:pPr>
    </w:p>
    <w:p w:rsidR="00ED52CB" w:rsidP="20D3C683" w:rsidRDefault="00A612A5" w14:paraId="5EFADD3F" w14:textId="73FB657E">
      <w:pPr>
        <w:rPr>
          <w:rFonts w:ascii="Times New Roman" w:hAnsi="Times New Roman" w:eastAsia="Times New Roman" w:cs="Times New Roman"/>
          <w:sz w:val="24"/>
          <w:szCs w:val="24"/>
        </w:rPr>
      </w:pPr>
      <w:r w:rsidRPr="20D3C683" w:rsidR="00A612A5">
        <w:rPr>
          <w:rFonts w:ascii="Times New Roman" w:hAnsi="Times New Roman" w:eastAsia="Times New Roman" w:cs="Times New Roman"/>
          <w:sz w:val="24"/>
          <w:szCs w:val="24"/>
        </w:rPr>
        <w:t>Veazey</w:t>
      </w:r>
      <w:r w:rsidRPr="20D3C683" w:rsidR="00A612A5">
        <w:rPr>
          <w:rFonts w:ascii="Times New Roman" w:hAnsi="Times New Roman" w:eastAsia="Times New Roman" w:cs="Times New Roman"/>
          <w:sz w:val="24"/>
          <w:szCs w:val="24"/>
        </w:rPr>
        <w:t xml:space="preserve">, </w:t>
      </w:r>
      <w:r w:rsidRPr="20D3C683" w:rsidR="002248BE">
        <w:rPr>
          <w:rFonts w:ascii="Times New Roman" w:hAnsi="Times New Roman" w:eastAsia="Times New Roman" w:cs="Times New Roman"/>
          <w:sz w:val="24"/>
          <w:szCs w:val="24"/>
        </w:rPr>
        <w:t xml:space="preserve">R. (2018) </w:t>
      </w:r>
      <w:r w:rsidRPr="20D3C683" w:rsidR="00EE0C4A">
        <w:rPr>
          <w:rFonts w:ascii="Times New Roman" w:hAnsi="Times New Roman" w:eastAsia="Times New Roman" w:cs="Times New Roman"/>
          <w:i w:val="1"/>
          <w:iCs w:val="1"/>
          <w:sz w:val="24"/>
          <w:szCs w:val="24"/>
        </w:rPr>
        <w:t xml:space="preserve">Leadership in Early Years: </w:t>
      </w:r>
      <w:r w:rsidRPr="20D3C683" w:rsidR="0011039F">
        <w:rPr>
          <w:rFonts w:ascii="Times New Roman" w:hAnsi="Times New Roman" w:eastAsia="Times New Roman" w:cs="Times New Roman"/>
          <w:i w:val="1"/>
          <w:iCs w:val="1"/>
          <w:sz w:val="24"/>
          <w:szCs w:val="24"/>
        </w:rPr>
        <w:t xml:space="preserve">How </w:t>
      </w:r>
      <w:r w:rsidRPr="20D3C683" w:rsidR="21D25F9B">
        <w:rPr>
          <w:rFonts w:ascii="Times New Roman" w:hAnsi="Times New Roman" w:eastAsia="Times New Roman" w:cs="Times New Roman"/>
          <w:i w:val="1"/>
          <w:iCs w:val="1"/>
          <w:sz w:val="24"/>
          <w:szCs w:val="24"/>
        </w:rPr>
        <w:t>to</w:t>
      </w:r>
      <w:r w:rsidRPr="20D3C683" w:rsidR="0011039F">
        <w:rPr>
          <w:rFonts w:ascii="Times New Roman" w:hAnsi="Times New Roman" w:eastAsia="Times New Roman" w:cs="Times New Roman"/>
          <w:i w:val="1"/>
          <w:iCs w:val="1"/>
          <w:sz w:val="24"/>
          <w:szCs w:val="24"/>
        </w:rPr>
        <w:t xml:space="preserve"> Be </w:t>
      </w:r>
      <w:r w:rsidRPr="20D3C683" w:rsidR="266794F4">
        <w:rPr>
          <w:rFonts w:ascii="Times New Roman" w:hAnsi="Times New Roman" w:eastAsia="Times New Roman" w:cs="Times New Roman"/>
          <w:i w:val="1"/>
          <w:iCs w:val="1"/>
          <w:sz w:val="24"/>
          <w:szCs w:val="24"/>
        </w:rPr>
        <w:t>a</w:t>
      </w:r>
      <w:r w:rsidRPr="20D3C683" w:rsidR="0011039F">
        <w:rPr>
          <w:rFonts w:ascii="Times New Roman" w:hAnsi="Times New Roman" w:eastAsia="Times New Roman" w:cs="Times New Roman"/>
          <w:i w:val="1"/>
          <w:iCs w:val="1"/>
          <w:sz w:val="24"/>
          <w:szCs w:val="24"/>
        </w:rPr>
        <w:t xml:space="preserve"> Better Leader</w:t>
      </w:r>
      <w:r w:rsidRPr="20D3C683" w:rsidR="0011039F">
        <w:rPr>
          <w:rFonts w:ascii="Times New Roman" w:hAnsi="Times New Roman" w:eastAsia="Times New Roman" w:cs="Times New Roman"/>
          <w:sz w:val="24"/>
          <w:szCs w:val="24"/>
        </w:rPr>
        <w:t>.</w:t>
      </w:r>
      <w:r w:rsidRPr="20D3C683" w:rsidR="004D0183">
        <w:rPr>
          <w:rFonts w:ascii="Times New Roman" w:hAnsi="Times New Roman" w:eastAsia="Times New Roman" w:cs="Times New Roman"/>
          <w:sz w:val="24"/>
          <w:szCs w:val="24"/>
        </w:rPr>
        <w:t xml:space="preserve"> Available at</w:t>
      </w:r>
      <w:r w:rsidRPr="20D3C683" w:rsidR="00720A0C">
        <w:rPr>
          <w:rFonts w:ascii="Times New Roman" w:hAnsi="Times New Roman" w:eastAsia="Times New Roman" w:cs="Times New Roman"/>
          <w:sz w:val="24"/>
          <w:szCs w:val="24"/>
        </w:rPr>
        <w:t xml:space="preserve">: </w:t>
      </w:r>
      <w:hyperlink r:id="Re292cb316ad84674">
        <w:r w:rsidRPr="20D3C683" w:rsidR="00720A0C">
          <w:rPr>
            <w:rStyle w:val="Hyperlink"/>
            <w:rFonts w:ascii="Times New Roman" w:hAnsi="Times New Roman" w:eastAsia="Times New Roman" w:cs="Times New Roman"/>
            <w:sz w:val="24"/>
            <w:szCs w:val="24"/>
          </w:rPr>
          <w:t>https://www.famly.co/blog/leadership-in-early-years</w:t>
        </w:r>
      </w:hyperlink>
      <w:r w:rsidRPr="20D3C683" w:rsidR="00720A0C">
        <w:rPr>
          <w:rFonts w:ascii="Times New Roman" w:hAnsi="Times New Roman" w:eastAsia="Times New Roman" w:cs="Times New Roman"/>
          <w:sz w:val="24"/>
          <w:szCs w:val="24"/>
        </w:rPr>
        <w:t xml:space="preserve"> (Accessed: 28 May 2024).</w:t>
      </w:r>
    </w:p>
    <w:p w:rsidRPr="00EC2600" w:rsidR="00EC2600" w:rsidP="20D3C683" w:rsidRDefault="00EC2600" w14:paraId="6FB5520E" w14:textId="33FB1B8E" w14:noSpellErr="1">
      <w:pPr>
        <w:rPr>
          <w:rFonts w:ascii="Times New Roman" w:hAnsi="Times New Roman" w:eastAsia="Times New Roman" w:cs="Times New Roman"/>
          <w:sz w:val="24"/>
          <w:szCs w:val="24"/>
        </w:rPr>
      </w:pPr>
    </w:p>
    <w:p w:rsidRPr="00EC2600" w:rsidR="00EC2600" w:rsidP="20D3C683" w:rsidRDefault="7D13064F" w14:paraId="775F4DC3" w14:textId="58957604" w14:noSpellErr="1">
      <w:pPr>
        <w:rPr>
          <w:rFonts w:ascii="Times New Roman" w:hAnsi="Times New Roman" w:eastAsia="Times New Roman" w:cs="Times New Roman"/>
          <w:sz w:val="24"/>
          <w:szCs w:val="24"/>
        </w:rPr>
      </w:pPr>
      <w:r w:rsidRPr="20D3C683" w:rsidR="7D13064F">
        <w:rPr>
          <w:rFonts w:ascii="Times New Roman" w:hAnsi="Times New Roman" w:eastAsia="Times New Roman" w:cs="Times New Roman"/>
          <w:sz w:val="24"/>
          <w:szCs w:val="24"/>
        </w:rPr>
        <w:t xml:space="preserve">Welcoming Schools (No Date) </w:t>
      </w:r>
      <w:r w:rsidRPr="20D3C683" w:rsidR="7D13064F">
        <w:rPr>
          <w:rFonts w:ascii="Times New Roman" w:hAnsi="Times New Roman" w:eastAsia="Times New Roman" w:cs="Times New Roman"/>
          <w:i w:val="1"/>
          <w:iCs w:val="1"/>
          <w:sz w:val="24"/>
          <w:szCs w:val="24"/>
        </w:rPr>
        <w:t>Developing a Gender Inclusive School</w:t>
      </w:r>
      <w:r w:rsidRPr="20D3C683" w:rsidR="7D13064F">
        <w:rPr>
          <w:rFonts w:ascii="Times New Roman" w:hAnsi="Times New Roman" w:eastAsia="Times New Roman" w:cs="Times New Roman"/>
          <w:sz w:val="24"/>
          <w:szCs w:val="24"/>
        </w:rPr>
        <w:t xml:space="preserve">. Available at: </w:t>
      </w:r>
      <w:hyperlink r:id="R2524c6e4242d4d6a">
        <w:r w:rsidRPr="20D3C683" w:rsidR="1E68E4ED">
          <w:rPr>
            <w:rStyle w:val="Hyperlink"/>
            <w:rFonts w:ascii="Times New Roman" w:hAnsi="Times New Roman" w:eastAsia="Times New Roman" w:cs="Times New Roman"/>
            <w:sz w:val="24"/>
            <w:szCs w:val="24"/>
          </w:rPr>
          <w:t>https://welcomingschools.org/resources/framework-for-developing-a-gender-inclusive-school</w:t>
        </w:r>
      </w:hyperlink>
      <w:r w:rsidRPr="20D3C683" w:rsidR="1E68E4ED">
        <w:rPr>
          <w:rFonts w:ascii="Times New Roman" w:hAnsi="Times New Roman" w:eastAsia="Times New Roman" w:cs="Times New Roman"/>
          <w:sz w:val="24"/>
          <w:szCs w:val="24"/>
        </w:rPr>
        <w:t xml:space="preserve"> (Accessed: 12 May 2024). </w:t>
      </w:r>
    </w:p>
    <w:p w:rsidRPr="00EC2600" w:rsidR="00EC2600" w:rsidP="20D3C683" w:rsidRDefault="00EC2600" w14:paraId="3A119B9B" w14:textId="584C9EF2" w14:noSpellErr="1">
      <w:pPr>
        <w:rPr>
          <w:rFonts w:ascii="Times New Roman" w:hAnsi="Times New Roman" w:eastAsia="Times New Roman" w:cs="Times New Roman"/>
          <w:sz w:val="24"/>
          <w:szCs w:val="24"/>
        </w:rPr>
      </w:pPr>
    </w:p>
    <w:p w:rsidRPr="00EC2600" w:rsidR="00EC2600" w:rsidP="20D3C683" w:rsidRDefault="27470C57" w14:paraId="4E0F45BF" w14:textId="54578D34" w14:noSpellErr="1">
      <w:pPr>
        <w:rPr>
          <w:rFonts w:ascii="Times New Roman" w:hAnsi="Times New Roman" w:eastAsia="Times New Roman" w:cs="Times New Roman"/>
          <w:sz w:val="24"/>
          <w:szCs w:val="24"/>
        </w:rPr>
      </w:pPr>
      <w:r w:rsidRPr="20D3C683" w:rsidR="27470C57">
        <w:rPr>
          <w:rFonts w:ascii="Times New Roman" w:hAnsi="Times New Roman" w:eastAsia="Times New Roman" w:cs="Times New Roman"/>
          <w:sz w:val="24"/>
          <w:szCs w:val="24"/>
        </w:rPr>
        <w:t xml:space="preserve">Welsh Government (No Date) </w:t>
      </w:r>
      <w:r w:rsidRPr="20D3C683" w:rsidR="27470C57">
        <w:rPr>
          <w:rFonts w:ascii="Times New Roman" w:hAnsi="Times New Roman" w:eastAsia="Times New Roman" w:cs="Times New Roman"/>
          <w:i w:val="1"/>
          <w:iCs w:val="1"/>
          <w:sz w:val="24"/>
          <w:szCs w:val="24"/>
        </w:rPr>
        <w:t xml:space="preserve">Pointers for Practice: Taking a Child-centred Approach. </w:t>
      </w:r>
      <w:r w:rsidRPr="20D3C683" w:rsidR="4372274E">
        <w:rPr>
          <w:rFonts w:ascii="Times New Roman" w:hAnsi="Times New Roman" w:eastAsia="Times New Roman" w:cs="Times New Roman"/>
          <w:sz w:val="24"/>
          <w:szCs w:val="24"/>
        </w:rPr>
        <w:t xml:space="preserve">Available at: </w:t>
      </w:r>
      <w:hyperlink r:id="R3073b5d267c3467d">
        <w:r w:rsidRPr="20D3C683" w:rsidR="4372274E">
          <w:rPr>
            <w:rStyle w:val="Hyperlink"/>
            <w:rFonts w:ascii="Times New Roman" w:hAnsi="Times New Roman" w:eastAsia="Times New Roman" w:cs="Times New Roman"/>
            <w:sz w:val="24"/>
            <w:szCs w:val="24"/>
          </w:rPr>
          <w:t>https://safeguarding.wales/en/chi-i/chi-i-cp/c1p-p1/</w:t>
        </w:r>
      </w:hyperlink>
      <w:r w:rsidRPr="20D3C683" w:rsidR="4372274E">
        <w:rPr>
          <w:rFonts w:ascii="Times New Roman" w:hAnsi="Times New Roman" w:eastAsia="Times New Roman" w:cs="Times New Roman"/>
          <w:sz w:val="24"/>
          <w:szCs w:val="24"/>
        </w:rPr>
        <w:t xml:space="preserve"> (Accessed: 8 May 2024).</w:t>
      </w:r>
    </w:p>
    <w:p w:rsidRPr="00EC2600" w:rsidR="00EC2600" w:rsidP="20D3C683" w:rsidRDefault="00EC2600" w14:paraId="55E5970E" w14:textId="4497AC9E" w14:noSpellErr="1">
      <w:pPr>
        <w:rPr>
          <w:rFonts w:ascii="Times New Roman" w:hAnsi="Times New Roman" w:eastAsia="Times New Roman" w:cs="Times New Roman"/>
          <w:sz w:val="24"/>
          <w:szCs w:val="24"/>
        </w:rPr>
      </w:pPr>
    </w:p>
    <w:p w:rsidRPr="00750EE6" w:rsidR="00FC4DDE" w:rsidP="20D3C683" w:rsidRDefault="007D4971" w14:paraId="154DA2E1" w14:textId="33873EE0" w14:noSpellErr="1">
      <w:pPr>
        <w:rPr>
          <w:rFonts w:ascii="Times New Roman" w:hAnsi="Times New Roman" w:eastAsia="Times New Roman" w:cs="Times New Roman"/>
          <w:sz w:val="24"/>
          <w:szCs w:val="24"/>
        </w:rPr>
      </w:pPr>
      <w:r w:rsidRPr="20D3C683" w:rsidR="007D4971">
        <w:rPr>
          <w:rFonts w:ascii="Times New Roman" w:hAnsi="Times New Roman" w:eastAsia="Times New Roman" w:cs="Times New Roman"/>
          <w:sz w:val="24"/>
          <w:szCs w:val="24"/>
        </w:rPr>
        <w:t xml:space="preserve">Welsh Government (2024) </w:t>
      </w:r>
      <w:r w:rsidRPr="20D3C683" w:rsidR="00ED52CB">
        <w:rPr>
          <w:rFonts w:ascii="Times New Roman" w:hAnsi="Times New Roman" w:eastAsia="Times New Roman" w:cs="Times New Roman"/>
          <w:i w:val="1"/>
          <w:iCs w:val="1"/>
          <w:sz w:val="24"/>
          <w:szCs w:val="24"/>
        </w:rPr>
        <w:t>Children and young people's plan</w:t>
      </w:r>
      <w:r w:rsidRPr="20D3C683" w:rsidR="007D4971">
        <w:rPr>
          <w:rFonts w:ascii="Times New Roman" w:hAnsi="Times New Roman" w:eastAsia="Times New Roman" w:cs="Times New Roman"/>
          <w:sz w:val="24"/>
          <w:szCs w:val="24"/>
        </w:rPr>
        <w:t xml:space="preserve">. Available at: </w:t>
      </w:r>
      <w:hyperlink r:id="R38c10841e5484f71">
        <w:r w:rsidRPr="20D3C683" w:rsidR="001D0373">
          <w:rPr>
            <w:rStyle w:val="Hyperlink"/>
            <w:rFonts w:ascii="Times New Roman" w:hAnsi="Times New Roman" w:eastAsia="Times New Roman" w:cs="Times New Roman"/>
            <w:sz w:val="24"/>
            <w:szCs w:val="24"/>
          </w:rPr>
          <w:t>https://www.gov.wales/children-and-young-peoples-plan</w:t>
        </w:r>
      </w:hyperlink>
      <w:r w:rsidRPr="20D3C683" w:rsidR="001D0373">
        <w:rPr>
          <w:rFonts w:ascii="Times New Roman" w:hAnsi="Times New Roman" w:eastAsia="Times New Roman" w:cs="Times New Roman"/>
          <w:sz w:val="24"/>
          <w:szCs w:val="24"/>
        </w:rPr>
        <w:t xml:space="preserve"> (Accessed: 29 May 2024).</w:t>
      </w:r>
    </w:p>
    <w:p w:rsidR="4151371C" w:rsidP="20D3C683" w:rsidRDefault="4151371C" w14:paraId="3501DC94" w14:textId="5EDB601E" w14:noSpellErr="1">
      <w:pPr>
        <w:rPr>
          <w:rFonts w:ascii="Times New Roman" w:hAnsi="Times New Roman" w:eastAsia="Times New Roman" w:cs="Times New Roman"/>
          <w:sz w:val="24"/>
          <w:szCs w:val="24"/>
        </w:rPr>
      </w:pPr>
    </w:p>
    <w:p w:rsidR="2A5DBE7A" w:rsidP="20D3C683" w:rsidRDefault="2A5DBE7A" w14:paraId="1EA82F80" w14:textId="1EFEFEF9" w14:noSpellErr="1">
      <w:pPr>
        <w:rPr>
          <w:rFonts w:ascii="Times New Roman" w:hAnsi="Times New Roman" w:eastAsia="Times New Roman" w:cs="Times New Roman"/>
          <w:sz w:val="24"/>
          <w:szCs w:val="24"/>
        </w:rPr>
      </w:pPr>
      <w:r w:rsidRPr="20D3C683" w:rsidR="2A5DBE7A">
        <w:rPr>
          <w:rFonts w:ascii="Times New Roman" w:hAnsi="Times New Roman" w:eastAsia="Times New Roman" w:cs="Times New Roman"/>
          <w:sz w:val="24"/>
          <w:szCs w:val="24"/>
        </w:rPr>
        <w:t xml:space="preserve">Welsh Government (2022) </w:t>
      </w:r>
      <w:r w:rsidRPr="20D3C683" w:rsidR="2A5DBE7A">
        <w:rPr>
          <w:rFonts w:ascii="Times New Roman" w:hAnsi="Times New Roman" w:eastAsia="Times New Roman" w:cs="Times New Roman"/>
          <w:i w:val="1"/>
          <w:iCs w:val="1"/>
          <w:sz w:val="24"/>
          <w:szCs w:val="24"/>
        </w:rPr>
        <w:t>Community Focused Schools.</w:t>
      </w:r>
      <w:r w:rsidRPr="20D3C683" w:rsidR="2A5DBE7A">
        <w:rPr>
          <w:rFonts w:ascii="Times New Roman" w:hAnsi="Times New Roman" w:eastAsia="Times New Roman" w:cs="Times New Roman"/>
          <w:sz w:val="24"/>
          <w:szCs w:val="24"/>
        </w:rPr>
        <w:t xml:space="preserve"> Available at: </w:t>
      </w:r>
      <w:hyperlink r:id="R1c8b8ba41f1e42cd">
        <w:r w:rsidRPr="20D3C683" w:rsidR="2A5DBE7A">
          <w:rPr>
            <w:rStyle w:val="Hyperlink"/>
            <w:rFonts w:ascii="Times New Roman" w:hAnsi="Times New Roman" w:eastAsia="Times New Roman" w:cs="Times New Roman"/>
            <w:sz w:val="24"/>
            <w:szCs w:val="24"/>
          </w:rPr>
          <w:t>https://www.gov.wales/sites/default/files/pdf-versions/2024/2/4/1708614958/community-focused-schools.pdf</w:t>
        </w:r>
      </w:hyperlink>
      <w:r w:rsidRPr="20D3C683" w:rsidR="2A5DBE7A">
        <w:rPr>
          <w:rFonts w:ascii="Times New Roman" w:hAnsi="Times New Roman" w:eastAsia="Times New Roman" w:cs="Times New Roman"/>
          <w:sz w:val="24"/>
          <w:szCs w:val="24"/>
        </w:rPr>
        <w:t xml:space="preserve"> (Accessed: 7 May 2024). </w:t>
      </w:r>
    </w:p>
    <w:p w:rsidR="4151371C" w:rsidP="20D3C683" w:rsidRDefault="4151371C" w14:paraId="283C8390" w14:textId="474CF7CC" w14:noSpellErr="1">
      <w:pPr>
        <w:rPr>
          <w:rFonts w:ascii="Times New Roman" w:hAnsi="Times New Roman" w:eastAsia="Times New Roman" w:cs="Times New Roman"/>
          <w:sz w:val="24"/>
          <w:szCs w:val="24"/>
        </w:rPr>
      </w:pPr>
    </w:p>
    <w:p w:rsidR="33B7C404" w:rsidP="20D3C683" w:rsidRDefault="33B7C404" w14:paraId="098F1CDD" w14:textId="3C4ACDB5" w14:noSpellErr="1">
      <w:pPr>
        <w:rPr>
          <w:rFonts w:ascii="Times New Roman" w:hAnsi="Times New Roman" w:eastAsia="Times New Roman" w:cs="Times New Roman"/>
          <w:sz w:val="24"/>
          <w:szCs w:val="24"/>
        </w:rPr>
      </w:pPr>
      <w:r w:rsidRPr="20D3C683" w:rsidR="33B7C404">
        <w:rPr>
          <w:rFonts w:ascii="Times New Roman" w:hAnsi="Times New Roman" w:eastAsia="Times New Roman" w:cs="Times New Roman"/>
          <w:sz w:val="24"/>
          <w:szCs w:val="24"/>
        </w:rPr>
        <w:t>Welsh Government (2016)</w:t>
      </w:r>
      <w:r w:rsidRPr="20D3C683" w:rsidR="2E0ECA2A">
        <w:rPr>
          <w:rFonts w:ascii="Times New Roman" w:hAnsi="Times New Roman" w:eastAsia="Times New Roman" w:cs="Times New Roman"/>
          <w:sz w:val="24"/>
          <w:szCs w:val="24"/>
        </w:rPr>
        <w:t xml:space="preserve"> </w:t>
      </w:r>
      <w:r w:rsidRPr="20D3C683" w:rsidR="2E0ECA2A">
        <w:rPr>
          <w:rFonts w:ascii="Times New Roman" w:hAnsi="Times New Roman" w:eastAsia="Times New Roman" w:cs="Times New Roman"/>
          <w:i w:val="1"/>
          <w:iCs w:val="1"/>
          <w:sz w:val="24"/>
          <w:szCs w:val="24"/>
        </w:rPr>
        <w:t>Guidance:</w:t>
      </w:r>
      <w:r w:rsidRPr="20D3C683" w:rsidR="33B7C404">
        <w:rPr>
          <w:rFonts w:ascii="Times New Roman" w:hAnsi="Times New Roman" w:eastAsia="Times New Roman" w:cs="Times New Roman"/>
          <w:i w:val="1"/>
          <w:iCs w:val="1"/>
          <w:sz w:val="24"/>
          <w:szCs w:val="24"/>
        </w:rPr>
        <w:t xml:space="preserve"> Inclusion and </w:t>
      </w:r>
      <w:r w:rsidRPr="20D3C683" w:rsidR="74163411">
        <w:rPr>
          <w:rFonts w:ascii="Times New Roman" w:hAnsi="Times New Roman" w:eastAsia="Times New Roman" w:cs="Times New Roman"/>
          <w:i w:val="1"/>
          <w:iCs w:val="1"/>
          <w:sz w:val="24"/>
          <w:szCs w:val="24"/>
        </w:rPr>
        <w:t>Pupil Support</w:t>
      </w:r>
      <w:r w:rsidRPr="20D3C683" w:rsidR="74163411">
        <w:rPr>
          <w:rFonts w:ascii="Times New Roman" w:hAnsi="Times New Roman" w:eastAsia="Times New Roman" w:cs="Times New Roman"/>
          <w:sz w:val="24"/>
          <w:szCs w:val="24"/>
        </w:rPr>
        <w:t>.</w:t>
      </w:r>
      <w:r w:rsidRPr="20D3C683" w:rsidR="1CCBD36B">
        <w:rPr>
          <w:rFonts w:ascii="Times New Roman" w:hAnsi="Times New Roman" w:eastAsia="Times New Roman" w:cs="Times New Roman"/>
          <w:sz w:val="24"/>
          <w:szCs w:val="24"/>
        </w:rPr>
        <w:t xml:space="preserve"> Available at: </w:t>
      </w:r>
      <w:hyperlink r:id="Rb8ce0c389df24e38">
        <w:r w:rsidRPr="20D3C683" w:rsidR="1CCBD36B">
          <w:rPr>
            <w:rStyle w:val="Hyperlink"/>
            <w:rFonts w:ascii="Times New Roman" w:hAnsi="Times New Roman" w:eastAsia="Times New Roman" w:cs="Times New Roman"/>
            <w:sz w:val="24"/>
            <w:szCs w:val="24"/>
          </w:rPr>
          <w:t>http://d6vsczyu1rky0.cloudfront.net/30631_b/wp-content/uploads/2021/10/Strategic-Equality-Plan-21.25.docx.pdf</w:t>
        </w:r>
      </w:hyperlink>
      <w:r w:rsidRPr="20D3C683" w:rsidR="1CCBD36B">
        <w:rPr>
          <w:rFonts w:ascii="Times New Roman" w:hAnsi="Times New Roman" w:eastAsia="Times New Roman" w:cs="Times New Roman"/>
          <w:sz w:val="24"/>
          <w:szCs w:val="24"/>
        </w:rPr>
        <w:t xml:space="preserve"> (Accessed: 9 May 2024). </w:t>
      </w:r>
    </w:p>
    <w:p w:rsidR="4151371C" w:rsidP="20D3C683" w:rsidRDefault="4151371C" w14:paraId="52B6FB5B" w14:textId="58D6D11A" w14:noSpellErr="1">
      <w:pPr>
        <w:rPr>
          <w:rFonts w:ascii="Times New Roman" w:hAnsi="Times New Roman" w:eastAsia="Times New Roman" w:cs="Times New Roman"/>
          <w:sz w:val="24"/>
          <w:szCs w:val="24"/>
        </w:rPr>
      </w:pPr>
    </w:p>
    <w:p w:rsidR="133D9E23" w:rsidP="20D3C683" w:rsidRDefault="133D9E23" w14:paraId="14911607" w14:textId="2010C1FC" w14:noSpellErr="1">
      <w:pPr>
        <w:rPr>
          <w:rFonts w:ascii="Times New Roman" w:hAnsi="Times New Roman" w:eastAsia="Times New Roman" w:cs="Times New Roman"/>
          <w:sz w:val="24"/>
          <w:szCs w:val="24"/>
        </w:rPr>
      </w:pPr>
      <w:r w:rsidRPr="20D3C683" w:rsidR="133D9E23">
        <w:rPr>
          <w:rFonts w:ascii="Times New Roman" w:hAnsi="Times New Roman" w:eastAsia="Times New Roman" w:cs="Times New Roman"/>
          <w:sz w:val="24"/>
          <w:szCs w:val="24"/>
        </w:rPr>
        <w:t xml:space="preserve">Women in Sport (2024) </w:t>
      </w:r>
      <w:r w:rsidRPr="20D3C683" w:rsidR="133D9E23">
        <w:rPr>
          <w:rFonts w:ascii="Times New Roman" w:hAnsi="Times New Roman" w:eastAsia="Times New Roman" w:cs="Times New Roman"/>
          <w:i w:val="1"/>
          <w:iCs w:val="1"/>
          <w:sz w:val="24"/>
          <w:szCs w:val="24"/>
        </w:rPr>
        <w:t>Teachers Resource: Creating Mini Allies</w:t>
      </w:r>
      <w:r w:rsidRPr="20D3C683" w:rsidR="133D9E23">
        <w:rPr>
          <w:rFonts w:ascii="Times New Roman" w:hAnsi="Times New Roman" w:eastAsia="Times New Roman" w:cs="Times New Roman"/>
          <w:sz w:val="24"/>
          <w:szCs w:val="24"/>
        </w:rPr>
        <w:t xml:space="preserve">. Available at: </w:t>
      </w:r>
      <w:hyperlink r:id="Rd560be2513d14ca0">
        <w:r w:rsidRPr="20D3C683" w:rsidR="133D9E23">
          <w:rPr>
            <w:rStyle w:val="Hyperlink"/>
            <w:rFonts w:ascii="Times New Roman" w:hAnsi="Times New Roman" w:eastAsia="Times New Roman" w:cs="Times New Roman"/>
            <w:sz w:val="24"/>
            <w:szCs w:val="24"/>
          </w:rPr>
          <w:t>https://womeninsport.org/resource/teachers-toolkit-creating-mini-allies/</w:t>
        </w:r>
      </w:hyperlink>
      <w:r w:rsidRPr="20D3C683" w:rsidR="133D9E23">
        <w:rPr>
          <w:rFonts w:ascii="Times New Roman" w:hAnsi="Times New Roman" w:eastAsia="Times New Roman" w:cs="Times New Roman"/>
          <w:sz w:val="24"/>
          <w:szCs w:val="24"/>
        </w:rPr>
        <w:t xml:space="preserve"> (Acce</w:t>
      </w:r>
      <w:r w:rsidRPr="20D3C683" w:rsidR="5A75AD95">
        <w:rPr>
          <w:rFonts w:ascii="Times New Roman" w:hAnsi="Times New Roman" w:eastAsia="Times New Roman" w:cs="Times New Roman"/>
          <w:sz w:val="24"/>
          <w:szCs w:val="24"/>
        </w:rPr>
        <w:t xml:space="preserve">ssed: 9 May 2024). </w:t>
      </w:r>
    </w:p>
    <w:p w:rsidR="4151371C" w:rsidP="20D3C683" w:rsidRDefault="4151371C" w14:paraId="0798035D" w14:textId="06624032" w14:noSpellErr="1">
      <w:pPr>
        <w:rPr>
          <w:rFonts w:ascii="Times New Roman" w:hAnsi="Times New Roman" w:eastAsia="Times New Roman" w:cs="Times New Roman"/>
          <w:sz w:val="24"/>
          <w:szCs w:val="24"/>
        </w:rPr>
      </w:pPr>
    </w:p>
    <w:p w:rsidR="0024C12C" w:rsidP="20D3C683" w:rsidRDefault="0024C12C" w14:paraId="0A813BBB" w14:textId="0906BC7A" w14:noSpellErr="1">
      <w:pPr>
        <w:rPr>
          <w:rFonts w:ascii="Times New Roman" w:hAnsi="Times New Roman" w:eastAsia="Times New Roman" w:cs="Times New Roman"/>
          <w:sz w:val="24"/>
          <w:szCs w:val="24"/>
        </w:rPr>
      </w:pPr>
      <w:r w:rsidRPr="20D3C683" w:rsidR="0024C12C">
        <w:rPr>
          <w:rFonts w:ascii="Times New Roman" w:hAnsi="Times New Roman" w:eastAsia="Times New Roman" w:cs="Times New Roman"/>
          <w:sz w:val="24"/>
          <w:szCs w:val="24"/>
        </w:rPr>
        <w:t xml:space="preserve">Young Minds (No Date) </w:t>
      </w:r>
      <w:r w:rsidRPr="20D3C683" w:rsidR="0024C12C">
        <w:rPr>
          <w:rFonts w:ascii="Times New Roman" w:hAnsi="Times New Roman" w:eastAsia="Times New Roman" w:cs="Times New Roman"/>
          <w:i w:val="1"/>
          <w:iCs w:val="1"/>
          <w:sz w:val="24"/>
          <w:szCs w:val="24"/>
        </w:rPr>
        <w:t>Gender Identity</w:t>
      </w:r>
      <w:r w:rsidRPr="20D3C683" w:rsidR="0024C12C">
        <w:rPr>
          <w:rFonts w:ascii="Times New Roman" w:hAnsi="Times New Roman" w:eastAsia="Times New Roman" w:cs="Times New Roman"/>
          <w:sz w:val="24"/>
          <w:szCs w:val="24"/>
        </w:rPr>
        <w:t xml:space="preserve">. Available at: </w:t>
      </w:r>
      <w:hyperlink r:id="Rd446f77ae33f4102">
        <w:r w:rsidRPr="20D3C683" w:rsidR="0024C12C">
          <w:rPr>
            <w:rStyle w:val="Hyperlink"/>
            <w:rFonts w:ascii="Times New Roman" w:hAnsi="Times New Roman" w:eastAsia="Times New Roman" w:cs="Times New Roman"/>
            <w:sz w:val="24"/>
            <w:szCs w:val="24"/>
          </w:rPr>
          <w:t>https://www.youngminds.org.uk/parent/parents-a-z-mental-health-guide/gender-identity/</w:t>
        </w:r>
      </w:hyperlink>
      <w:r w:rsidRPr="20D3C683" w:rsidR="0024C12C">
        <w:rPr>
          <w:rFonts w:ascii="Times New Roman" w:hAnsi="Times New Roman" w:eastAsia="Times New Roman" w:cs="Times New Roman"/>
          <w:sz w:val="24"/>
          <w:szCs w:val="24"/>
        </w:rPr>
        <w:t xml:space="preserve"> (Accessed: 9 May 2024).</w:t>
      </w:r>
    </w:p>
    <w:sectPr w:rsidR="0024C12C">
      <w:headerReference w:type="default" r:id="rId60"/>
      <w:footerReference w:type="default" r:id="rId6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1529" w:rsidP="00BA324F" w:rsidRDefault="00311529" w14:paraId="0809AEAF" w14:textId="77777777">
      <w:pPr>
        <w:spacing w:after="0" w:line="240" w:lineRule="auto"/>
      </w:pPr>
      <w:r>
        <w:separator/>
      </w:r>
    </w:p>
  </w:endnote>
  <w:endnote w:type="continuationSeparator" w:id="0">
    <w:p w:rsidR="00311529" w:rsidP="00BA324F" w:rsidRDefault="00311529" w14:paraId="071CF3A4" w14:textId="77777777">
      <w:pPr>
        <w:spacing w:after="0" w:line="240" w:lineRule="auto"/>
      </w:pPr>
      <w:r>
        <w:continuationSeparator/>
      </w:r>
    </w:p>
  </w:endnote>
  <w:endnote w:type="continuationNotice" w:id="1">
    <w:p w:rsidR="00311529" w:rsidRDefault="00311529" w14:paraId="3FA4DF0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75C539" w:rsidTr="2475C539" w14:paraId="369AC975" w14:textId="77777777">
      <w:trPr>
        <w:trHeight w:val="300"/>
      </w:trPr>
      <w:tc>
        <w:tcPr>
          <w:tcW w:w="3005" w:type="dxa"/>
        </w:tcPr>
        <w:p w:rsidR="2475C539" w:rsidP="2475C539" w:rsidRDefault="2475C539" w14:paraId="0C2D47E8" w14:textId="12D4348C">
          <w:pPr>
            <w:pStyle w:val="Header"/>
            <w:ind w:left="-115"/>
          </w:pPr>
        </w:p>
      </w:tc>
      <w:tc>
        <w:tcPr>
          <w:tcW w:w="3005" w:type="dxa"/>
        </w:tcPr>
        <w:p w:rsidR="2475C539" w:rsidP="2475C539" w:rsidRDefault="2475C539" w14:paraId="29F08D3A" w14:textId="7F244FAC">
          <w:pPr>
            <w:pStyle w:val="Header"/>
            <w:jc w:val="center"/>
          </w:pPr>
        </w:p>
      </w:tc>
      <w:tc>
        <w:tcPr>
          <w:tcW w:w="3005" w:type="dxa"/>
        </w:tcPr>
        <w:p w:rsidR="2475C539" w:rsidP="2475C539" w:rsidRDefault="2475C539" w14:paraId="11CA0559" w14:textId="5D2AFFC4">
          <w:pPr>
            <w:pStyle w:val="Header"/>
            <w:ind w:right="-115"/>
            <w:jc w:val="right"/>
          </w:pPr>
          <w:r>
            <w:fldChar w:fldCharType="begin"/>
          </w:r>
          <w:r>
            <w:instrText>PAGE</w:instrText>
          </w:r>
          <w:r w:rsidR="00531FE7">
            <w:fldChar w:fldCharType="separate"/>
          </w:r>
          <w:r>
            <w:fldChar w:fldCharType="end"/>
          </w:r>
        </w:p>
      </w:tc>
    </w:tr>
  </w:tbl>
  <w:p w:rsidR="00BA324F" w:rsidRDefault="00BA324F" w14:paraId="4E33B691" w14:textId="15358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1529" w:rsidP="00BA324F" w:rsidRDefault="00311529" w14:paraId="09C995A4" w14:textId="77777777">
      <w:pPr>
        <w:spacing w:after="0" w:line="240" w:lineRule="auto"/>
      </w:pPr>
      <w:r>
        <w:separator/>
      </w:r>
    </w:p>
  </w:footnote>
  <w:footnote w:type="continuationSeparator" w:id="0">
    <w:p w:rsidR="00311529" w:rsidP="00BA324F" w:rsidRDefault="00311529" w14:paraId="2F02E065" w14:textId="77777777">
      <w:pPr>
        <w:spacing w:after="0" w:line="240" w:lineRule="auto"/>
      </w:pPr>
      <w:r>
        <w:continuationSeparator/>
      </w:r>
    </w:p>
  </w:footnote>
  <w:footnote w:type="continuationNotice" w:id="1">
    <w:p w:rsidR="00311529" w:rsidRDefault="00311529" w14:paraId="42CEB0A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75C539" w:rsidTr="20D3C683" w14:paraId="0F315B25" w14:textId="77777777">
      <w:trPr>
        <w:trHeight w:val="300"/>
      </w:trPr>
      <w:tc>
        <w:tcPr>
          <w:tcW w:w="3005" w:type="dxa"/>
          <w:tcMar/>
        </w:tcPr>
        <w:p w:rsidR="2475C539" w:rsidP="2475C539" w:rsidRDefault="2475C539" w14:paraId="7CCB365D" w14:textId="6A0752B2">
          <w:pPr>
            <w:pStyle w:val="Header"/>
            <w:ind w:left="-115"/>
          </w:pPr>
          <w:r>
            <w:t>Module Code: ECEY6004</w:t>
          </w:r>
        </w:p>
      </w:tc>
      <w:tc>
        <w:tcPr>
          <w:tcW w:w="3005" w:type="dxa"/>
          <w:tcMar/>
        </w:tcPr>
        <w:p w:rsidR="2475C539" w:rsidP="2475C539" w:rsidRDefault="2475C539" w14:paraId="518D4DA9" w14:textId="63D36D59">
          <w:pPr>
            <w:pStyle w:val="Header"/>
            <w:jc w:val="center"/>
          </w:pPr>
          <w:r>
            <w:t xml:space="preserve">   Student Number: 1001407</w:t>
          </w:r>
        </w:p>
      </w:tc>
      <w:tc>
        <w:tcPr>
          <w:tcW w:w="3005" w:type="dxa"/>
          <w:tcMar/>
        </w:tcPr>
        <w:p w:rsidR="2475C539" w:rsidP="2475C539" w:rsidRDefault="2475C539" w14:paraId="0AB70920" w14:textId="5675EFD0">
          <w:pPr>
            <w:pStyle w:val="Header"/>
            <w:ind w:right="-115"/>
            <w:jc w:val="right"/>
          </w:pPr>
          <w:r w:rsidR="20D3C683">
            <w:rPr/>
            <w:t>Word Count:</w:t>
          </w:r>
          <w:r w:rsidR="20D3C683">
            <w:rPr/>
            <w:t xml:space="preserve"> 3773</w:t>
          </w:r>
          <w:r w:rsidR="20D3C683">
            <w:rPr/>
            <w:t xml:space="preserve"> </w:t>
          </w:r>
        </w:p>
      </w:tc>
    </w:tr>
  </w:tbl>
  <w:p w:rsidR="00BA324F" w:rsidRDefault="00BA324F" w14:paraId="298F5CC3" w14:textId="3215B36D">
    <w:pPr>
      <w:pStyle w:val="Header"/>
    </w:pPr>
  </w:p>
</w:hdr>
</file>

<file path=word/intelligence2.xml><?xml version="1.0" encoding="utf-8"?>
<int2:intelligence xmlns:int2="http://schemas.microsoft.com/office/intelligence/2020/intelligence">
  <int2:observations>
    <int2:textHash int2:hashCode="VLpG/9n9ZlnUYI" int2:id="J7bthNlC">
      <int2:state int2:type="AugLoop_Text_Critique" int2:value="Rejected"/>
    </int2:textHash>
    <int2:textHash int2:hashCode="XmqYY6Mh2b4mzA" int2:id="g1ZwHfTo">
      <int2:state int2:type="AugLoop_Text_Critique" int2:value="Rejected"/>
    </int2:textHash>
    <int2:textHash int2:hashCode="+RFeBULiHPlp9F" int2:id="upqG602Q">
      <int2:state int2:type="AugLoop_Text_Critique" int2:value="Rejected"/>
    </int2:textHash>
    <int2:textHash int2:hashCode="vdxz24qdgvoR/x" int2:id="BcGl6G1v">
      <int2:state int2:type="AugLoop_Text_Critique" int2:value="Rejected"/>
    </int2:textHash>
    <int2:textHash int2:hashCode="cHaoypQpuW3LkW" int2:id="K0u02mYS">
      <int2:state int2:type="AugLoop_Text_Critique" int2:value="Rejected"/>
    </int2:textHash>
    <int2:textHash int2:hashCode="l6UMVW0sC7Av4M" int2:id="ibVRr8zJ">
      <int2:state int2:type="AugLoop_Text_Critique" int2:value="Rejected"/>
    </int2:textHash>
    <int2:textHash int2:hashCode="H4mBHUfBTlrqI+" int2:id="w6BTislG">
      <int2:state int2:type="AugLoop_Text_Critique" int2:value="Rejected"/>
    </int2:textHash>
    <int2:textHash int2:hashCode="3r0tfJgId/AS5o" int2:id="T34lmJYK">
      <int2:state int2:type="AugLoop_Text_Critique" int2:value="Rejected"/>
    </int2:textHash>
    <int2:textHash int2:hashCode="PKbpEgfDBAgfAO" int2:id="xkEsLH8J">
      <int2:state int2:type="AugLoop_Text_Critique" int2:value="Rejected"/>
    </int2:textHash>
    <int2:textHash int2:hashCode="F6mGesdBsVYThX" int2:id="KxyZgTWy">
      <int2:state int2:type="AugLoop_Text_Critique" int2:value="Rejected"/>
    </int2:textHash>
    <int2:textHash int2:hashCode="LISZoLzVs+ncAI" int2:id="eiIMPMhY">
      <int2:state int2:type="AugLoop_Text_Critique" int2:value="Rejected"/>
    </int2:textHash>
    <int2:bookmark int2:bookmarkName="_Int_eJvhPwQs" int2:invalidationBookmarkName="" int2:hashCode="e0dMsLOcF3PXGS" int2:id="Gzy3KCTC">
      <int2:state int2:type="AugLoop_Text_Critique" int2:value="Rejected"/>
    </int2:bookmark>
    <int2:bookmark int2:bookmarkName="_Int_3D2lras4" int2:invalidationBookmarkName="" int2:hashCode="e0dMsLOcF3PXGS" int2:id="OSdZU5Kz">
      <int2:state int2:type="AugLoop_Text_Critique" int2:value="Rejected"/>
    </int2:bookmark>
    <int2:bookmark int2:bookmarkName="_Int_Jf7sNQtA" int2:invalidationBookmarkName="" int2:hashCode="DIOaWUOZSj57hA" int2:id="v3Tf1d39">
      <int2:state int2:type="AugLoop_Text_Critique" int2:value="Rejected"/>
    </int2:bookmark>
    <int2:bookmark int2:bookmarkName="_Int_BSdV16HY" int2:invalidationBookmarkName="" int2:hashCode="e0dMsLOcF3PXGS" int2:id="JeIKSWnq">
      <int2:state int2:type="AugLoop_Text_Critique" int2:value="Rejected"/>
    </int2:bookmark>
    <int2:bookmark int2:bookmarkName="_Int_qD6OItkP" int2:invalidationBookmarkName="" int2:hashCode="e0dMsLOcF3PXGS" int2:id="869Qi1up">
      <int2:state int2:type="AugLoop_Text_Critique" int2:value="Rejected"/>
    </int2:bookmark>
    <int2:bookmark int2:bookmarkName="_Int_GWfyKdQV" int2:invalidationBookmarkName="" int2:hashCode="e0dMsLOcF3PXGS" int2:id="2WJ5KSlm">
      <int2:state int2:type="AugLoop_Text_Critique" int2:value="Rejected"/>
    </int2:bookmark>
    <int2:bookmark int2:bookmarkName="_Int_sanpQjgY" int2:invalidationBookmarkName="" int2:hashCode="rophPxaTgp5Fz8" int2:id="vJuOvlWN">
      <int2:state int2:type="AugLoop_Text_Critique" int2:value="Rejected"/>
    </int2:bookmark>
    <int2:bookmark int2:bookmarkName="_Int_n2PfNC9x" int2:invalidationBookmarkName="" int2:hashCode="rophPxaTgp5Fz8" int2:id="eOI4yGv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E32"/>
    <w:rsid w:val="000003AD"/>
    <w:rsid w:val="000039BC"/>
    <w:rsid w:val="00006A3C"/>
    <w:rsid w:val="000120A7"/>
    <w:rsid w:val="00022A9D"/>
    <w:rsid w:val="000235E5"/>
    <w:rsid w:val="00026893"/>
    <w:rsid w:val="00026DB6"/>
    <w:rsid w:val="00033D61"/>
    <w:rsid w:val="00034FA8"/>
    <w:rsid w:val="0003721E"/>
    <w:rsid w:val="00040289"/>
    <w:rsid w:val="00042CEC"/>
    <w:rsid w:val="00052A3F"/>
    <w:rsid w:val="00056EDA"/>
    <w:rsid w:val="00060464"/>
    <w:rsid w:val="00060790"/>
    <w:rsid w:val="00060D91"/>
    <w:rsid w:val="000622D9"/>
    <w:rsid w:val="000650A4"/>
    <w:rsid w:val="00067DA0"/>
    <w:rsid w:val="00075D75"/>
    <w:rsid w:val="00076975"/>
    <w:rsid w:val="000813EC"/>
    <w:rsid w:val="00081C99"/>
    <w:rsid w:val="00082E60"/>
    <w:rsid w:val="00083BC7"/>
    <w:rsid w:val="00093F7F"/>
    <w:rsid w:val="00095636"/>
    <w:rsid w:val="000A5A20"/>
    <w:rsid w:val="000A6548"/>
    <w:rsid w:val="000A6846"/>
    <w:rsid w:val="000B5C9B"/>
    <w:rsid w:val="000C5992"/>
    <w:rsid w:val="000D4D15"/>
    <w:rsid w:val="000E4061"/>
    <w:rsid w:val="000E4E88"/>
    <w:rsid w:val="000E579F"/>
    <w:rsid w:val="000E5C48"/>
    <w:rsid w:val="000F0441"/>
    <w:rsid w:val="000F7BC4"/>
    <w:rsid w:val="00104723"/>
    <w:rsid w:val="0011039F"/>
    <w:rsid w:val="00110F49"/>
    <w:rsid w:val="00114F27"/>
    <w:rsid w:val="0012012A"/>
    <w:rsid w:val="00121F9F"/>
    <w:rsid w:val="0013789E"/>
    <w:rsid w:val="001401D4"/>
    <w:rsid w:val="00142964"/>
    <w:rsid w:val="00144871"/>
    <w:rsid w:val="00145B38"/>
    <w:rsid w:val="00148EAB"/>
    <w:rsid w:val="00150062"/>
    <w:rsid w:val="00151D85"/>
    <w:rsid w:val="00154CF2"/>
    <w:rsid w:val="00155A59"/>
    <w:rsid w:val="00167924"/>
    <w:rsid w:val="001736FA"/>
    <w:rsid w:val="00175C8D"/>
    <w:rsid w:val="0018370A"/>
    <w:rsid w:val="00184A31"/>
    <w:rsid w:val="001972BF"/>
    <w:rsid w:val="001A0931"/>
    <w:rsid w:val="001A16C1"/>
    <w:rsid w:val="001A36A6"/>
    <w:rsid w:val="001B3B7B"/>
    <w:rsid w:val="001B53B7"/>
    <w:rsid w:val="001B64CC"/>
    <w:rsid w:val="001B6F9E"/>
    <w:rsid w:val="001C582B"/>
    <w:rsid w:val="001D0373"/>
    <w:rsid w:val="001D78C0"/>
    <w:rsid w:val="001E5CCD"/>
    <w:rsid w:val="001E63DE"/>
    <w:rsid w:val="001E77A3"/>
    <w:rsid w:val="001F356D"/>
    <w:rsid w:val="001F67F8"/>
    <w:rsid w:val="00201059"/>
    <w:rsid w:val="00203C43"/>
    <w:rsid w:val="002042B1"/>
    <w:rsid w:val="00213A45"/>
    <w:rsid w:val="002232EE"/>
    <w:rsid w:val="002248BE"/>
    <w:rsid w:val="00227E77"/>
    <w:rsid w:val="002320F2"/>
    <w:rsid w:val="002436DB"/>
    <w:rsid w:val="00243D1B"/>
    <w:rsid w:val="002454A2"/>
    <w:rsid w:val="00246240"/>
    <w:rsid w:val="00246637"/>
    <w:rsid w:val="0024C12C"/>
    <w:rsid w:val="0025198C"/>
    <w:rsid w:val="0025236D"/>
    <w:rsid w:val="00260894"/>
    <w:rsid w:val="002622B7"/>
    <w:rsid w:val="00276D49"/>
    <w:rsid w:val="002846B4"/>
    <w:rsid w:val="00286A2E"/>
    <w:rsid w:val="00296FA3"/>
    <w:rsid w:val="002A59EB"/>
    <w:rsid w:val="002A6501"/>
    <w:rsid w:val="002B0E62"/>
    <w:rsid w:val="002B1862"/>
    <w:rsid w:val="002B1C2D"/>
    <w:rsid w:val="002C5DDF"/>
    <w:rsid w:val="002C7FF4"/>
    <w:rsid w:val="002D3D35"/>
    <w:rsid w:val="002D5597"/>
    <w:rsid w:val="002D6F93"/>
    <w:rsid w:val="002E1EB9"/>
    <w:rsid w:val="002E2B38"/>
    <w:rsid w:val="002E3A81"/>
    <w:rsid w:val="002E78A6"/>
    <w:rsid w:val="002F0395"/>
    <w:rsid w:val="002F3308"/>
    <w:rsid w:val="002F4A30"/>
    <w:rsid w:val="00304435"/>
    <w:rsid w:val="0030491E"/>
    <w:rsid w:val="00305862"/>
    <w:rsid w:val="00311529"/>
    <w:rsid w:val="00314D8B"/>
    <w:rsid w:val="00316811"/>
    <w:rsid w:val="003177A3"/>
    <w:rsid w:val="00320683"/>
    <w:rsid w:val="00325A01"/>
    <w:rsid w:val="00326549"/>
    <w:rsid w:val="00330527"/>
    <w:rsid w:val="0033371C"/>
    <w:rsid w:val="00337CCB"/>
    <w:rsid w:val="00341074"/>
    <w:rsid w:val="00344735"/>
    <w:rsid w:val="00347D67"/>
    <w:rsid w:val="003519BB"/>
    <w:rsid w:val="00351D9A"/>
    <w:rsid w:val="00355352"/>
    <w:rsid w:val="00360B11"/>
    <w:rsid w:val="003664F7"/>
    <w:rsid w:val="0037000B"/>
    <w:rsid w:val="00373358"/>
    <w:rsid w:val="00376CF3"/>
    <w:rsid w:val="00384125"/>
    <w:rsid w:val="00384FB5"/>
    <w:rsid w:val="003A4471"/>
    <w:rsid w:val="003B03DA"/>
    <w:rsid w:val="003B10AB"/>
    <w:rsid w:val="003B5FDB"/>
    <w:rsid w:val="003B7CA5"/>
    <w:rsid w:val="003C032A"/>
    <w:rsid w:val="003C16AE"/>
    <w:rsid w:val="003C785E"/>
    <w:rsid w:val="003D3827"/>
    <w:rsid w:val="003D3C7C"/>
    <w:rsid w:val="003E0591"/>
    <w:rsid w:val="003E10DE"/>
    <w:rsid w:val="003E3B05"/>
    <w:rsid w:val="003F0863"/>
    <w:rsid w:val="003F53B0"/>
    <w:rsid w:val="00403053"/>
    <w:rsid w:val="004058BD"/>
    <w:rsid w:val="00406049"/>
    <w:rsid w:val="00406201"/>
    <w:rsid w:val="004137EB"/>
    <w:rsid w:val="0041401F"/>
    <w:rsid w:val="00426E8A"/>
    <w:rsid w:val="0043689C"/>
    <w:rsid w:val="0043779E"/>
    <w:rsid w:val="00440466"/>
    <w:rsid w:val="00441D65"/>
    <w:rsid w:val="0044477F"/>
    <w:rsid w:val="00452CE5"/>
    <w:rsid w:val="00455FA0"/>
    <w:rsid w:val="0045756B"/>
    <w:rsid w:val="004600D4"/>
    <w:rsid w:val="0046489C"/>
    <w:rsid w:val="004650A1"/>
    <w:rsid w:val="00470ED4"/>
    <w:rsid w:val="00480131"/>
    <w:rsid w:val="00480714"/>
    <w:rsid w:val="0048314E"/>
    <w:rsid w:val="004841D0"/>
    <w:rsid w:val="0048719E"/>
    <w:rsid w:val="00491336"/>
    <w:rsid w:val="0049247D"/>
    <w:rsid w:val="0049297A"/>
    <w:rsid w:val="0049382B"/>
    <w:rsid w:val="00494F86"/>
    <w:rsid w:val="0049736B"/>
    <w:rsid w:val="004A0113"/>
    <w:rsid w:val="004A31E8"/>
    <w:rsid w:val="004A4850"/>
    <w:rsid w:val="004A6CF9"/>
    <w:rsid w:val="004B156B"/>
    <w:rsid w:val="004B21B2"/>
    <w:rsid w:val="004B3A98"/>
    <w:rsid w:val="004B60E0"/>
    <w:rsid w:val="004C41CC"/>
    <w:rsid w:val="004C4870"/>
    <w:rsid w:val="004C70F4"/>
    <w:rsid w:val="004D0183"/>
    <w:rsid w:val="004D54E8"/>
    <w:rsid w:val="004E6F53"/>
    <w:rsid w:val="004E7488"/>
    <w:rsid w:val="004F0A24"/>
    <w:rsid w:val="004F1DA4"/>
    <w:rsid w:val="004F5BDD"/>
    <w:rsid w:val="004F6F41"/>
    <w:rsid w:val="005002C8"/>
    <w:rsid w:val="00501766"/>
    <w:rsid w:val="0050431B"/>
    <w:rsid w:val="00504371"/>
    <w:rsid w:val="005052F0"/>
    <w:rsid w:val="0050755B"/>
    <w:rsid w:val="00507D08"/>
    <w:rsid w:val="00512970"/>
    <w:rsid w:val="0051421C"/>
    <w:rsid w:val="00515A95"/>
    <w:rsid w:val="00516674"/>
    <w:rsid w:val="005202DA"/>
    <w:rsid w:val="00521EB8"/>
    <w:rsid w:val="00522051"/>
    <w:rsid w:val="00537D56"/>
    <w:rsid w:val="00542DDD"/>
    <w:rsid w:val="005512BA"/>
    <w:rsid w:val="00562AC2"/>
    <w:rsid w:val="00567A29"/>
    <w:rsid w:val="0057053C"/>
    <w:rsid w:val="005720CD"/>
    <w:rsid w:val="00587D47"/>
    <w:rsid w:val="00590934"/>
    <w:rsid w:val="00593F53"/>
    <w:rsid w:val="005A2E18"/>
    <w:rsid w:val="005A6332"/>
    <w:rsid w:val="005B5474"/>
    <w:rsid w:val="005B7218"/>
    <w:rsid w:val="005C35E6"/>
    <w:rsid w:val="005C4DA4"/>
    <w:rsid w:val="005C71E1"/>
    <w:rsid w:val="005E238F"/>
    <w:rsid w:val="005E4060"/>
    <w:rsid w:val="00611C35"/>
    <w:rsid w:val="00621458"/>
    <w:rsid w:val="00621600"/>
    <w:rsid w:val="00622B1B"/>
    <w:rsid w:val="00627C38"/>
    <w:rsid w:val="00630A5E"/>
    <w:rsid w:val="006328F8"/>
    <w:rsid w:val="00633505"/>
    <w:rsid w:val="006452C8"/>
    <w:rsid w:val="00652780"/>
    <w:rsid w:val="00652991"/>
    <w:rsid w:val="00655FB3"/>
    <w:rsid w:val="00663FC4"/>
    <w:rsid w:val="00670D76"/>
    <w:rsid w:val="00671EA3"/>
    <w:rsid w:val="00671FF0"/>
    <w:rsid w:val="006738A3"/>
    <w:rsid w:val="00675205"/>
    <w:rsid w:val="00690314"/>
    <w:rsid w:val="006915A6"/>
    <w:rsid w:val="006918EC"/>
    <w:rsid w:val="00695862"/>
    <w:rsid w:val="00697F0B"/>
    <w:rsid w:val="006A3257"/>
    <w:rsid w:val="006A6E29"/>
    <w:rsid w:val="006B189E"/>
    <w:rsid w:val="006B7985"/>
    <w:rsid w:val="006C7E29"/>
    <w:rsid w:val="006D2119"/>
    <w:rsid w:val="006D4D75"/>
    <w:rsid w:val="006D6D20"/>
    <w:rsid w:val="006E485B"/>
    <w:rsid w:val="006E7B62"/>
    <w:rsid w:val="006F16AE"/>
    <w:rsid w:val="00704755"/>
    <w:rsid w:val="0070594D"/>
    <w:rsid w:val="00715084"/>
    <w:rsid w:val="00716E84"/>
    <w:rsid w:val="007173D6"/>
    <w:rsid w:val="00720A0C"/>
    <w:rsid w:val="00722F84"/>
    <w:rsid w:val="00723ADB"/>
    <w:rsid w:val="00726A3E"/>
    <w:rsid w:val="007318AF"/>
    <w:rsid w:val="007403B7"/>
    <w:rsid w:val="00741037"/>
    <w:rsid w:val="00744728"/>
    <w:rsid w:val="00746286"/>
    <w:rsid w:val="007475B8"/>
    <w:rsid w:val="00750EE6"/>
    <w:rsid w:val="00752F2E"/>
    <w:rsid w:val="00753E2B"/>
    <w:rsid w:val="00762EE9"/>
    <w:rsid w:val="00781B77"/>
    <w:rsid w:val="00783AB6"/>
    <w:rsid w:val="00785B87"/>
    <w:rsid w:val="00786106"/>
    <w:rsid w:val="007A1EC7"/>
    <w:rsid w:val="007A2848"/>
    <w:rsid w:val="007A2DBF"/>
    <w:rsid w:val="007A3429"/>
    <w:rsid w:val="007A6151"/>
    <w:rsid w:val="007A7D09"/>
    <w:rsid w:val="007B1A7C"/>
    <w:rsid w:val="007B237A"/>
    <w:rsid w:val="007C65D4"/>
    <w:rsid w:val="007D262A"/>
    <w:rsid w:val="007D3254"/>
    <w:rsid w:val="007D4971"/>
    <w:rsid w:val="007E32E3"/>
    <w:rsid w:val="007E5A5A"/>
    <w:rsid w:val="007E6E79"/>
    <w:rsid w:val="007F1100"/>
    <w:rsid w:val="007F155E"/>
    <w:rsid w:val="007F6621"/>
    <w:rsid w:val="008029B5"/>
    <w:rsid w:val="00811DB6"/>
    <w:rsid w:val="00814E9C"/>
    <w:rsid w:val="00815AEF"/>
    <w:rsid w:val="00834FE9"/>
    <w:rsid w:val="00836F0E"/>
    <w:rsid w:val="008424D6"/>
    <w:rsid w:val="00842841"/>
    <w:rsid w:val="0084293B"/>
    <w:rsid w:val="00843E5B"/>
    <w:rsid w:val="00844BDC"/>
    <w:rsid w:val="00845100"/>
    <w:rsid w:val="0084637E"/>
    <w:rsid w:val="00847155"/>
    <w:rsid w:val="00852D40"/>
    <w:rsid w:val="00855007"/>
    <w:rsid w:val="00856CA6"/>
    <w:rsid w:val="00861271"/>
    <w:rsid w:val="00863617"/>
    <w:rsid w:val="008706A1"/>
    <w:rsid w:val="00870CF8"/>
    <w:rsid w:val="00873FFD"/>
    <w:rsid w:val="00875276"/>
    <w:rsid w:val="0088653F"/>
    <w:rsid w:val="00890CAD"/>
    <w:rsid w:val="00892C79"/>
    <w:rsid w:val="0089436B"/>
    <w:rsid w:val="00897ED5"/>
    <w:rsid w:val="008B0D56"/>
    <w:rsid w:val="008C7C0F"/>
    <w:rsid w:val="008D01FD"/>
    <w:rsid w:val="008D51BB"/>
    <w:rsid w:val="008D593E"/>
    <w:rsid w:val="008D7D46"/>
    <w:rsid w:val="008E2E9C"/>
    <w:rsid w:val="008F392B"/>
    <w:rsid w:val="008F448A"/>
    <w:rsid w:val="00903D1B"/>
    <w:rsid w:val="00905425"/>
    <w:rsid w:val="009061EE"/>
    <w:rsid w:val="00915E8D"/>
    <w:rsid w:val="0092273B"/>
    <w:rsid w:val="0093469B"/>
    <w:rsid w:val="00936552"/>
    <w:rsid w:val="00937F57"/>
    <w:rsid w:val="0094028C"/>
    <w:rsid w:val="00944974"/>
    <w:rsid w:val="00944C93"/>
    <w:rsid w:val="00947135"/>
    <w:rsid w:val="009554AF"/>
    <w:rsid w:val="00955531"/>
    <w:rsid w:val="00955BC0"/>
    <w:rsid w:val="00963EB4"/>
    <w:rsid w:val="00964270"/>
    <w:rsid w:val="009659E9"/>
    <w:rsid w:val="00973503"/>
    <w:rsid w:val="009851AA"/>
    <w:rsid w:val="0098799D"/>
    <w:rsid w:val="00987CC6"/>
    <w:rsid w:val="009A25D1"/>
    <w:rsid w:val="009A625A"/>
    <w:rsid w:val="009A7C5C"/>
    <w:rsid w:val="009B37DD"/>
    <w:rsid w:val="009B3E27"/>
    <w:rsid w:val="009C0123"/>
    <w:rsid w:val="009C4821"/>
    <w:rsid w:val="009C4A5A"/>
    <w:rsid w:val="009C4D97"/>
    <w:rsid w:val="009D2EAF"/>
    <w:rsid w:val="009D39D5"/>
    <w:rsid w:val="009D64D7"/>
    <w:rsid w:val="009D74C2"/>
    <w:rsid w:val="009E181E"/>
    <w:rsid w:val="009E1BEF"/>
    <w:rsid w:val="009E4B9E"/>
    <w:rsid w:val="009F2F28"/>
    <w:rsid w:val="009F4538"/>
    <w:rsid w:val="009F4B67"/>
    <w:rsid w:val="009F57D7"/>
    <w:rsid w:val="009F6109"/>
    <w:rsid w:val="00A0477E"/>
    <w:rsid w:val="00A076B8"/>
    <w:rsid w:val="00A11C39"/>
    <w:rsid w:val="00A11D2F"/>
    <w:rsid w:val="00A2085E"/>
    <w:rsid w:val="00A26B5B"/>
    <w:rsid w:val="00A35F7F"/>
    <w:rsid w:val="00A450B3"/>
    <w:rsid w:val="00A469F8"/>
    <w:rsid w:val="00A5032B"/>
    <w:rsid w:val="00A50C16"/>
    <w:rsid w:val="00A54DE2"/>
    <w:rsid w:val="00A57E14"/>
    <w:rsid w:val="00A612A5"/>
    <w:rsid w:val="00A62B00"/>
    <w:rsid w:val="00A75A91"/>
    <w:rsid w:val="00A76324"/>
    <w:rsid w:val="00A8203B"/>
    <w:rsid w:val="00A9046C"/>
    <w:rsid w:val="00A90AB7"/>
    <w:rsid w:val="00AA0E4C"/>
    <w:rsid w:val="00AB6B6B"/>
    <w:rsid w:val="00AC02E1"/>
    <w:rsid w:val="00AC2222"/>
    <w:rsid w:val="00AC308A"/>
    <w:rsid w:val="00AC3E86"/>
    <w:rsid w:val="00AC5F0B"/>
    <w:rsid w:val="00AD5EB1"/>
    <w:rsid w:val="00AE5390"/>
    <w:rsid w:val="00AE6897"/>
    <w:rsid w:val="00AE7306"/>
    <w:rsid w:val="00AE76BD"/>
    <w:rsid w:val="00AF14EB"/>
    <w:rsid w:val="00AF26F1"/>
    <w:rsid w:val="00AF27EC"/>
    <w:rsid w:val="00B06A1F"/>
    <w:rsid w:val="00B11DE8"/>
    <w:rsid w:val="00B12838"/>
    <w:rsid w:val="00B32ED9"/>
    <w:rsid w:val="00B43AA6"/>
    <w:rsid w:val="00B456BC"/>
    <w:rsid w:val="00B532FA"/>
    <w:rsid w:val="00B5346B"/>
    <w:rsid w:val="00B5558E"/>
    <w:rsid w:val="00B62977"/>
    <w:rsid w:val="00B66637"/>
    <w:rsid w:val="00B67470"/>
    <w:rsid w:val="00B746B7"/>
    <w:rsid w:val="00B82C53"/>
    <w:rsid w:val="00B901F0"/>
    <w:rsid w:val="00B94535"/>
    <w:rsid w:val="00B95529"/>
    <w:rsid w:val="00BA324F"/>
    <w:rsid w:val="00BB037E"/>
    <w:rsid w:val="00BB43E3"/>
    <w:rsid w:val="00BC2407"/>
    <w:rsid w:val="00BC27FB"/>
    <w:rsid w:val="00BC30B8"/>
    <w:rsid w:val="00BC3F0E"/>
    <w:rsid w:val="00BC5A2D"/>
    <w:rsid w:val="00BD0828"/>
    <w:rsid w:val="00BD171E"/>
    <w:rsid w:val="00BD71B0"/>
    <w:rsid w:val="00BE75CB"/>
    <w:rsid w:val="00C071BE"/>
    <w:rsid w:val="00C100F1"/>
    <w:rsid w:val="00C11C58"/>
    <w:rsid w:val="00C17C02"/>
    <w:rsid w:val="00C30130"/>
    <w:rsid w:val="00C30FC5"/>
    <w:rsid w:val="00C31A13"/>
    <w:rsid w:val="00C329C7"/>
    <w:rsid w:val="00C36902"/>
    <w:rsid w:val="00C372CC"/>
    <w:rsid w:val="00C408F6"/>
    <w:rsid w:val="00C43B17"/>
    <w:rsid w:val="00C4410C"/>
    <w:rsid w:val="00C5076C"/>
    <w:rsid w:val="00C52B0A"/>
    <w:rsid w:val="00C52B5A"/>
    <w:rsid w:val="00C60330"/>
    <w:rsid w:val="00C6154B"/>
    <w:rsid w:val="00C67FCA"/>
    <w:rsid w:val="00C70D09"/>
    <w:rsid w:val="00C7219C"/>
    <w:rsid w:val="00C728D7"/>
    <w:rsid w:val="00C76398"/>
    <w:rsid w:val="00C7C423"/>
    <w:rsid w:val="00C95ABE"/>
    <w:rsid w:val="00CA175F"/>
    <w:rsid w:val="00CA3A97"/>
    <w:rsid w:val="00CB20DA"/>
    <w:rsid w:val="00CB5725"/>
    <w:rsid w:val="00CB6245"/>
    <w:rsid w:val="00CC26AB"/>
    <w:rsid w:val="00CD430B"/>
    <w:rsid w:val="00CD718B"/>
    <w:rsid w:val="00CE3645"/>
    <w:rsid w:val="00CF23D9"/>
    <w:rsid w:val="00CF730D"/>
    <w:rsid w:val="00D00342"/>
    <w:rsid w:val="00D046AD"/>
    <w:rsid w:val="00D04F7C"/>
    <w:rsid w:val="00D050A0"/>
    <w:rsid w:val="00D1204A"/>
    <w:rsid w:val="00D166C4"/>
    <w:rsid w:val="00D21503"/>
    <w:rsid w:val="00D25543"/>
    <w:rsid w:val="00D27F25"/>
    <w:rsid w:val="00D35771"/>
    <w:rsid w:val="00D404BE"/>
    <w:rsid w:val="00D40A2C"/>
    <w:rsid w:val="00D47D25"/>
    <w:rsid w:val="00D50071"/>
    <w:rsid w:val="00D5770A"/>
    <w:rsid w:val="00D6290D"/>
    <w:rsid w:val="00D66110"/>
    <w:rsid w:val="00D7050A"/>
    <w:rsid w:val="00D72EF8"/>
    <w:rsid w:val="00D73C64"/>
    <w:rsid w:val="00D746C0"/>
    <w:rsid w:val="00D772CC"/>
    <w:rsid w:val="00D848A5"/>
    <w:rsid w:val="00D86DA9"/>
    <w:rsid w:val="00D907B0"/>
    <w:rsid w:val="00D94181"/>
    <w:rsid w:val="00D96E0C"/>
    <w:rsid w:val="00D96FE7"/>
    <w:rsid w:val="00DA07D6"/>
    <w:rsid w:val="00DA0964"/>
    <w:rsid w:val="00DA0CAD"/>
    <w:rsid w:val="00DA3AAC"/>
    <w:rsid w:val="00DA3BDE"/>
    <w:rsid w:val="00DA5445"/>
    <w:rsid w:val="00DB4671"/>
    <w:rsid w:val="00DB6A46"/>
    <w:rsid w:val="00DB756E"/>
    <w:rsid w:val="00DC4E58"/>
    <w:rsid w:val="00DC51A3"/>
    <w:rsid w:val="00DE1BDC"/>
    <w:rsid w:val="00DE559F"/>
    <w:rsid w:val="00DF01A7"/>
    <w:rsid w:val="00DF1BBD"/>
    <w:rsid w:val="00DF3234"/>
    <w:rsid w:val="00DF660A"/>
    <w:rsid w:val="00DF7CC4"/>
    <w:rsid w:val="00E02EF3"/>
    <w:rsid w:val="00E04B28"/>
    <w:rsid w:val="00E05E32"/>
    <w:rsid w:val="00E072CE"/>
    <w:rsid w:val="00E0743D"/>
    <w:rsid w:val="00E204BE"/>
    <w:rsid w:val="00E22FE6"/>
    <w:rsid w:val="00E25EAF"/>
    <w:rsid w:val="00E34A83"/>
    <w:rsid w:val="00E557F4"/>
    <w:rsid w:val="00E63038"/>
    <w:rsid w:val="00E66746"/>
    <w:rsid w:val="00E7284A"/>
    <w:rsid w:val="00E8459C"/>
    <w:rsid w:val="00E84791"/>
    <w:rsid w:val="00E927CF"/>
    <w:rsid w:val="00E96DB2"/>
    <w:rsid w:val="00EA14CF"/>
    <w:rsid w:val="00EA2075"/>
    <w:rsid w:val="00EB706D"/>
    <w:rsid w:val="00EB70D2"/>
    <w:rsid w:val="00EB78FB"/>
    <w:rsid w:val="00EC0234"/>
    <w:rsid w:val="00EC2600"/>
    <w:rsid w:val="00EC3BF7"/>
    <w:rsid w:val="00ED52CB"/>
    <w:rsid w:val="00ED567D"/>
    <w:rsid w:val="00ED58A0"/>
    <w:rsid w:val="00ED685D"/>
    <w:rsid w:val="00EE0C4A"/>
    <w:rsid w:val="00EE1A3E"/>
    <w:rsid w:val="00EE344C"/>
    <w:rsid w:val="00EE3CCE"/>
    <w:rsid w:val="00EF10DF"/>
    <w:rsid w:val="00EF3C1C"/>
    <w:rsid w:val="00EF6C0F"/>
    <w:rsid w:val="00EF7808"/>
    <w:rsid w:val="00F011B0"/>
    <w:rsid w:val="00F06516"/>
    <w:rsid w:val="00F11A41"/>
    <w:rsid w:val="00F1267A"/>
    <w:rsid w:val="00F159B9"/>
    <w:rsid w:val="00F168E6"/>
    <w:rsid w:val="00F17444"/>
    <w:rsid w:val="00F20E2A"/>
    <w:rsid w:val="00F21DA8"/>
    <w:rsid w:val="00F23CC5"/>
    <w:rsid w:val="00F34464"/>
    <w:rsid w:val="00F3720E"/>
    <w:rsid w:val="00F414B1"/>
    <w:rsid w:val="00F44EF3"/>
    <w:rsid w:val="00F46B8D"/>
    <w:rsid w:val="00F53D6A"/>
    <w:rsid w:val="00F565E9"/>
    <w:rsid w:val="00F60CFA"/>
    <w:rsid w:val="00F71426"/>
    <w:rsid w:val="00F747AC"/>
    <w:rsid w:val="00F834FE"/>
    <w:rsid w:val="00F84191"/>
    <w:rsid w:val="00F84D5B"/>
    <w:rsid w:val="00F87F31"/>
    <w:rsid w:val="00F9058C"/>
    <w:rsid w:val="00F95B1E"/>
    <w:rsid w:val="00F97030"/>
    <w:rsid w:val="00FA0EC1"/>
    <w:rsid w:val="00FA261F"/>
    <w:rsid w:val="00FBAA5C"/>
    <w:rsid w:val="00FC14BC"/>
    <w:rsid w:val="00FC3A93"/>
    <w:rsid w:val="00FC3FB3"/>
    <w:rsid w:val="00FC4DDE"/>
    <w:rsid w:val="00FE1CFE"/>
    <w:rsid w:val="00FE6DAA"/>
    <w:rsid w:val="00FE747C"/>
    <w:rsid w:val="00FF41AD"/>
    <w:rsid w:val="00FF7DEE"/>
    <w:rsid w:val="011E25FD"/>
    <w:rsid w:val="016AC4F7"/>
    <w:rsid w:val="018B1C3A"/>
    <w:rsid w:val="01908AB6"/>
    <w:rsid w:val="01ACF137"/>
    <w:rsid w:val="01F8E334"/>
    <w:rsid w:val="01FB0C72"/>
    <w:rsid w:val="02028239"/>
    <w:rsid w:val="020A3721"/>
    <w:rsid w:val="028C7A85"/>
    <w:rsid w:val="02ABABAA"/>
    <w:rsid w:val="02D7581B"/>
    <w:rsid w:val="02DBCCCD"/>
    <w:rsid w:val="03049BC8"/>
    <w:rsid w:val="03408F2D"/>
    <w:rsid w:val="034770AF"/>
    <w:rsid w:val="03499CB6"/>
    <w:rsid w:val="0392D5FE"/>
    <w:rsid w:val="03A55606"/>
    <w:rsid w:val="03B6915A"/>
    <w:rsid w:val="03C21429"/>
    <w:rsid w:val="03DA5EB5"/>
    <w:rsid w:val="03E37B70"/>
    <w:rsid w:val="044EC77A"/>
    <w:rsid w:val="04922803"/>
    <w:rsid w:val="04B6772A"/>
    <w:rsid w:val="04E0B9E2"/>
    <w:rsid w:val="04F670A7"/>
    <w:rsid w:val="051F8EC1"/>
    <w:rsid w:val="053D2BB3"/>
    <w:rsid w:val="054426B5"/>
    <w:rsid w:val="054E16DB"/>
    <w:rsid w:val="0566F4F6"/>
    <w:rsid w:val="056EEAFA"/>
    <w:rsid w:val="05E8A8B6"/>
    <w:rsid w:val="0610DA0E"/>
    <w:rsid w:val="063AB549"/>
    <w:rsid w:val="065001D4"/>
    <w:rsid w:val="066F01AE"/>
    <w:rsid w:val="06BA2565"/>
    <w:rsid w:val="06BD539B"/>
    <w:rsid w:val="06D52762"/>
    <w:rsid w:val="06DC2D7E"/>
    <w:rsid w:val="06F64BFD"/>
    <w:rsid w:val="071D1831"/>
    <w:rsid w:val="07240EB2"/>
    <w:rsid w:val="07B95CC6"/>
    <w:rsid w:val="07D325B3"/>
    <w:rsid w:val="07EAE61F"/>
    <w:rsid w:val="07F31036"/>
    <w:rsid w:val="082DF8DE"/>
    <w:rsid w:val="084E8467"/>
    <w:rsid w:val="089D374F"/>
    <w:rsid w:val="08A0BA20"/>
    <w:rsid w:val="08A2F450"/>
    <w:rsid w:val="08D42056"/>
    <w:rsid w:val="08D899E7"/>
    <w:rsid w:val="0901033B"/>
    <w:rsid w:val="09080692"/>
    <w:rsid w:val="092DEB33"/>
    <w:rsid w:val="093642C2"/>
    <w:rsid w:val="0945633D"/>
    <w:rsid w:val="096C9DE8"/>
    <w:rsid w:val="09A07FF6"/>
    <w:rsid w:val="09BDD90D"/>
    <w:rsid w:val="09FC0F71"/>
    <w:rsid w:val="09FCB63D"/>
    <w:rsid w:val="0A17668D"/>
    <w:rsid w:val="0A1918AD"/>
    <w:rsid w:val="0A1A4CD5"/>
    <w:rsid w:val="0A2A0452"/>
    <w:rsid w:val="0AA4B714"/>
    <w:rsid w:val="0AB7C8A5"/>
    <w:rsid w:val="0AC298BB"/>
    <w:rsid w:val="0AF54246"/>
    <w:rsid w:val="0B572C94"/>
    <w:rsid w:val="0B7A5FAC"/>
    <w:rsid w:val="0BAF4DD0"/>
    <w:rsid w:val="0BBAE212"/>
    <w:rsid w:val="0BE4942D"/>
    <w:rsid w:val="0C1DA93D"/>
    <w:rsid w:val="0C1E0655"/>
    <w:rsid w:val="0C4FE7ED"/>
    <w:rsid w:val="0C67D1DA"/>
    <w:rsid w:val="0C6EAAD9"/>
    <w:rsid w:val="0C7EF3EA"/>
    <w:rsid w:val="0C93806F"/>
    <w:rsid w:val="0CA8E5C1"/>
    <w:rsid w:val="0CF011E6"/>
    <w:rsid w:val="0D756BF4"/>
    <w:rsid w:val="0DC8DB3C"/>
    <w:rsid w:val="0DCCA352"/>
    <w:rsid w:val="0DE17D39"/>
    <w:rsid w:val="0DE85380"/>
    <w:rsid w:val="0DF8030B"/>
    <w:rsid w:val="0E352138"/>
    <w:rsid w:val="0E3E0A4D"/>
    <w:rsid w:val="0E46DE17"/>
    <w:rsid w:val="0E4AC929"/>
    <w:rsid w:val="0E4E609E"/>
    <w:rsid w:val="0E644C20"/>
    <w:rsid w:val="0E6A04C9"/>
    <w:rsid w:val="0E77FD36"/>
    <w:rsid w:val="0EE95694"/>
    <w:rsid w:val="0EFECD4A"/>
    <w:rsid w:val="0F40B2AA"/>
    <w:rsid w:val="0F7D2FEB"/>
    <w:rsid w:val="0F8A8090"/>
    <w:rsid w:val="0FE77BD5"/>
    <w:rsid w:val="1011CCA6"/>
    <w:rsid w:val="10305A60"/>
    <w:rsid w:val="104F3BFC"/>
    <w:rsid w:val="105CB320"/>
    <w:rsid w:val="10CE19B1"/>
    <w:rsid w:val="10E453EF"/>
    <w:rsid w:val="11313F6F"/>
    <w:rsid w:val="1164D730"/>
    <w:rsid w:val="1171C85D"/>
    <w:rsid w:val="117599D3"/>
    <w:rsid w:val="117C6904"/>
    <w:rsid w:val="11858DC8"/>
    <w:rsid w:val="11E22996"/>
    <w:rsid w:val="11EF9004"/>
    <w:rsid w:val="123A96E8"/>
    <w:rsid w:val="124064F2"/>
    <w:rsid w:val="12B9FFD3"/>
    <w:rsid w:val="12BBB8F2"/>
    <w:rsid w:val="12F4249B"/>
    <w:rsid w:val="133D9E23"/>
    <w:rsid w:val="13BEAFA9"/>
    <w:rsid w:val="13EB83FF"/>
    <w:rsid w:val="1418B08F"/>
    <w:rsid w:val="14421039"/>
    <w:rsid w:val="145DC119"/>
    <w:rsid w:val="146E5C62"/>
    <w:rsid w:val="14866286"/>
    <w:rsid w:val="1499293C"/>
    <w:rsid w:val="14C3671E"/>
    <w:rsid w:val="14E955EC"/>
    <w:rsid w:val="14EE8D17"/>
    <w:rsid w:val="1501EBFE"/>
    <w:rsid w:val="150994B7"/>
    <w:rsid w:val="1516CA7A"/>
    <w:rsid w:val="152F9CBE"/>
    <w:rsid w:val="15670DC2"/>
    <w:rsid w:val="15AA025A"/>
    <w:rsid w:val="1609383F"/>
    <w:rsid w:val="16415A19"/>
    <w:rsid w:val="16627738"/>
    <w:rsid w:val="16780364"/>
    <w:rsid w:val="169217BD"/>
    <w:rsid w:val="16D61BD4"/>
    <w:rsid w:val="170E4AEA"/>
    <w:rsid w:val="17269D02"/>
    <w:rsid w:val="178AE7FB"/>
    <w:rsid w:val="178B5FDF"/>
    <w:rsid w:val="17926D0F"/>
    <w:rsid w:val="17940F8A"/>
    <w:rsid w:val="181A406E"/>
    <w:rsid w:val="181E23AD"/>
    <w:rsid w:val="18310986"/>
    <w:rsid w:val="186A237F"/>
    <w:rsid w:val="186F81FD"/>
    <w:rsid w:val="187996B2"/>
    <w:rsid w:val="18968F53"/>
    <w:rsid w:val="18A9A9C6"/>
    <w:rsid w:val="18C95848"/>
    <w:rsid w:val="191A812D"/>
    <w:rsid w:val="1920739F"/>
    <w:rsid w:val="19398C69"/>
    <w:rsid w:val="193ABD88"/>
    <w:rsid w:val="195599F7"/>
    <w:rsid w:val="195DE2BA"/>
    <w:rsid w:val="1982D3F9"/>
    <w:rsid w:val="19CECB66"/>
    <w:rsid w:val="19EE98CB"/>
    <w:rsid w:val="1A18CDED"/>
    <w:rsid w:val="1A1CA825"/>
    <w:rsid w:val="1A295CBD"/>
    <w:rsid w:val="1A885EF6"/>
    <w:rsid w:val="1AFCC3BB"/>
    <w:rsid w:val="1B0496B6"/>
    <w:rsid w:val="1B4AFB12"/>
    <w:rsid w:val="1B59FC50"/>
    <w:rsid w:val="1B712CA4"/>
    <w:rsid w:val="1B8C9401"/>
    <w:rsid w:val="1B964C4B"/>
    <w:rsid w:val="1B9F4644"/>
    <w:rsid w:val="1BA809C1"/>
    <w:rsid w:val="1BABE21A"/>
    <w:rsid w:val="1BEBCE4B"/>
    <w:rsid w:val="1C05BEEF"/>
    <w:rsid w:val="1C4EE494"/>
    <w:rsid w:val="1C73F374"/>
    <w:rsid w:val="1CCBD36B"/>
    <w:rsid w:val="1CD46D71"/>
    <w:rsid w:val="1CD7D39D"/>
    <w:rsid w:val="1CF49287"/>
    <w:rsid w:val="1CF556F0"/>
    <w:rsid w:val="1D0D325D"/>
    <w:rsid w:val="1D1F8D9E"/>
    <w:rsid w:val="1D22FF28"/>
    <w:rsid w:val="1D625F59"/>
    <w:rsid w:val="1D6A5152"/>
    <w:rsid w:val="1D7E7267"/>
    <w:rsid w:val="1DB82441"/>
    <w:rsid w:val="1DB8CC15"/>
    <w:rsid w:val="1DDB7993"/>
    <w:rsid w:val="1DF7D4CE"/>
    <w:rsid w:val="1E334C8A"/>
    <w:rsid w:val="1E3C3DD1"/>
    <w:rsid w:val="1E68E4ED"/>
    <w:rsid w:val="1E78E646"/>
    <w:rsid w:val="1EE2C4A6"/>
    <w:rsid w:val="1F182389"/>
    <w:rsid w:val="1F1B56B6"/>
    <w:rsid w:val="1F2CF095"/>
    <w:rsid w:val="1F6A8DF7"/>
    <w:rsid w:val="1F92D190"/>
    <w:rsid w:val="1F995E5E"/>
    <w:rsid w:val="1FDDBFDC"/>
    <w:rsid w:val="201CD8CD"/>
    <w:rsid w:val="2054B856"/>
    <w:rsid w:val="2075BAE4"/>
    <w:rsid w:val="209DDBC2"/>
    <w:rsid w:val="20C82413"/>
    <w:rsid w:val="20D3C683"/>
    <w:rsid w:val="20E8954C"/>
    <w:rsid w:val="2105B371"/>
    <w:rsid w:val="210E7C4E"/>
    <w:rsid w:val="2144CF36"/>
    <w:rsid w:val="215DC431"/>
    <w:rsid w:val="21783745"/>
    <w:rsid w:val="21D25F9B"/>
    <w:rsid w:val="21D304F1"/>
    <w:rsid w:val="22410009"/>
    <w:rsid w:val="229142A3"/>
    <w:rsid w:val="22EED9F9"/>
    <w:rsid w:val="237771C2"/>
    <w:rsid w:val="23974537"/>
    <w:rsid w:val="239FFFE9"/>
    <w:rsid w:val="23FD9FBC"/>
    <w:rsid w:val="240F1002"/>
    <w:rsid w:val="2455D883"/>
    <w:rsid w:val="2468809E"/>
    <w:rsid w:val="2475C539"/>
    <w:rsid w:val="24830608"/>
    <w:rsid w:val="2505EF9A"/>
    <w:rsid w:val="25338FED"/>
    <w:rsid w:val="25896B07"/>
    <w:rsid w:val="25AAFE03"/>
    <w:rsid w:val="25B37BB3"/>
    <w:rsid w:val="25BF782B"/>
    <w:rsid w:val="25E28C26"/>
    <w:rsid w:val="25F39A89"/>
    <w:rsid w:val="262957AC"/>
    <w:rsid w:val="263A1FBE"/>
    <w:rsid w:val="264F71F1"/>
    <w:rsid w:val="266794F4"/>
    <w:rsid w:val="26841C91"/>
    <w:rsid w:val="26B624AD"/>
    <w:rsid w:val="26B7EBF6"/>
    <w:rsid w:val="26EC0807"/>
    <w:rsid w:val="27470C57"/>
    <w:rsid w:val="277C2FF1"/>
    <w:rsid w:val="27935A95"/>
    <w:rsid w:val="279C2878"/>
    <w:rsid w:val="279C58E1"/>
    <w:rsid w:val="27A589E5"/>
    <w:rsid w:val="27B21335"/>
    <w:rsid w:val="280DD9C0"/>
    <w:rsid w:val="28196E3C"/>
    <w:rsid w:val="284DF498"/>
    <w:rsid w:val="28504FFC"/>
    <w:rsid w:val="286192F9"/>
    <w:rsid w:val="28804A77"/>
    <w:rsid w:val="28A54DBE"/>
    <w:rsid w:val="28AEA19D"/>
    <w:rsid w:val="28D14AB0"/>
    <w:rsid w:val="28F7CCAE"/>
    <w:rsid w:val="2905CD76"/>
    <w:rsid w:val="2923760E"/>
    <w:rsid w:val="292DA856"/>
    <w:rsid w:val="29504A8A"/>
    <w:rsid w:val="295600A0"/>
    <w:rsid w:val="29714A1F"/>
    <w:rsid w:val="2A115A8C"/>
    <w:rsid w:val="2A1611E6"/>
    <w:rsid w:val="2A18241F"/>
    <w:rsid w:val="2A1EAB3C"/>
    <w:rsid w:val="2A5DBE7A"/>
    <w:rsid w:val="2A72EEE4"/>
    <w:rsid w:val="2AAEF665"/>
    <w:rsid w:val="2AEED536"/>
    <w:rsid w:val="2B04FC9A"/>
    <w:rsid w:val="2B2E0629"/>
    <w:rsid w:val="2B4C0030"/>
    <w:rsid w:val="2B73BC78"/>
    <w:rsid w:val="2B89A9A3"/>
    <w:rsid w:val="2BB41BA4"/>
    <w:rsid w:val="2BD3992B"/>
    <w:rsid w:val="2BD98885"/>
    <w:rsid w:val="2BF1CEF9"/>
    <w:rsid w:val="2BFE0062"/>
    <w:rsid w:val="2C02C897"/>
    <w:rsid w:val="2C0856FD"/>
    <w:rsid w:val="2C4C03DE"/>
    <w:rsid w:val="2C4E1943"/>
    <w:rsid w:val="2C62CF27"/>
    <w:rsid w:val="2C639459"/>
    <w:rsid w:val="2C9679CD"/>
    <w:rsid w:val="2CE4C890"/>
    <w:rsid w:val="2D238EB9"/>
    <w:rsid w:val="2D4D7288"/>
    <w:rsid w:val="2D6B2590"/>
    <w:rsid w:val="2D96845D"/>
    <w:rsid w:val="2D9AD30E"/>
    <w:rsid w:val="2DB3AE90"/>
    <w:rsid w:val="2DD32D34"/>
    <w:rsid w:val="2E0ECA2A"/>
    <w:rsid w:val="2E19ABFD"/>
    <w:rsid w:val="2E2133D8"/>
    <w:rsid w:val="2E5AE13B"/>
    <w:rsid w:val="2E7139ED"/>
    <w:rsid w:val="2E75F103"/>
    <w:rsid w:val="2EF14E3A"/>
    <w:rsid w:val="2F2A1FFF"/>
    <w:rsid w:val="2F6CE2C2"/>
    <w:rsid w:val="2F774144"/>
    <w:rsid w:val="2F81ECFC"/>
    <w:rsid w:val="2F85E0C5"/>
    <w:rsid w:val="30764E40"/>
    <w:rsid w:val="309D53EC"/>
    <w:rsid w:val="30BB4DB1"/>
    <w:rsid w:val="30C92820"/>
    <w:rsid w:val="30E83C2B"/>
    <w:rsid w:val="30EB2D59"/>
    <w:rsid w:val="30EBE764"/>
    <w:rsid w:val="310F5DD0"/>
    <w:rsid w:val="311951EC"/>
    <w:rsid w:val="3123CC17"/>
    <w:rsid w:val="3143B9FE"/>
    <w:rsid w:val="315D9F27"/>
    <w:rsid w:val="31681242"/>
    <w:rsid w:val="316DE1DA"/>
    <w:rsid w:val="318C992D"/>
    <w:rsid w:val="319460BF"/>
    <w:rsid w:val="31C8AD14"/>
    <w:rsid w:val="3202764E"/>
    <w:rsid w:val="328124A6"/>
    <w:rsid w:val="32E29258"/>
    <w:rsid w:val="32E2E2AF"/>
    <w:rsid w:val="32EA611F"/>
    <w:rsid w:val="33110C27"/>
    <w:rsid w:val="33B7C404"/>
    <w:rsid w:val="343C01A1"/>
    <w:rsid w:val="34736CC6"/>
    <w:rsid w:val="34A77A52"/>
    <w:rsid w:val="34FCA0C8"/>
    <w:rsid w:val="34FD43CC"/>
    <w:rsid w:val="352BFB0F"/>
    <w:rsid w:val="352F8790"/>
    <w:rsid w:val="35C3A9BF"/>
    <w:rsid w:val="3601C723"/>
    <w:rsid w:val="364A992C"/>
    <w:rsid w:val="369F3409"/>
    <w:rsid w:val="37194FE1"/>
    <w:rsid w:val="3733484B"/>
    <w:rsid w:val="375BDA88"/>
    <w:rsid w:val="376FF9F1"/>
    <w:rsid w:val="37BA83CF"/>
    <w:rsid w:val="37D43B82"/>
    <w:rsid w:val="37D7D59F"/>
    <w:rsid w:val="381E19B3"/>
    <w:rsid w:val="38382FD9"/>
    <w:rsid w:val="3868D1C4"/>
    <w:rsid w:val="38705EB3"/>
    <w:rsid w:val="387224C4"/>
    <w:rsid w:val="38A37CA3"/>
    <w:rsid w:val="38DEB2A7"/>
    <w:rsid w:val="393FA58A"/>
    <w:rsid w:val="3960F9FE"/>
    <w:rsid w:val="398F63F5"/>
    <w:rsid w:val="39AFA1B9"/>
    <w:rsid w:val="39C97AFF"/>
    <w:rsid w:val="39E3B606"/>
    <w:rsid w:val="39F2F728"/>
    <w:rsid w:val="39FA5124"/>
    <w:rsid w:val="3A5A4AFB"/>
    <w:rsid w:val="3A6D7EA5"/>
    <w:rsid w:val="3A83FB4A"/>
    <w:rsid w:val="3A9ECC1C"/>
    <w:rsid w:val="3AA89D7A"/>
    <w:rsid w:val="3ACC0535"/>
    <w:rsid w:val="3AE40CD2"/>
    <w:rsid w:val="3B0ABA1C"/>
    <w:rsid w:val="3B0BA122"/>
    <w:rsid w:val="3B2EF56D"/>
    <w:rsid w:val="3B63E4C2"/>
    <w:rsid w:val="3B994786"/>
    <w:rsid w:val="3BAB42B5"/>
    <w:rsid w:val="3BABC198"/>
    <w:rsid w:val="3BAF1B80"/>
    <w:rsid w:val="3BB46936"/>
    <w:rsid w:val="3BB9DE13"/>
    <w:rsid w:val="3BBC4840"/>
    <w:rsid w:val="3BBF2F85"/>
    <w:rsid w:val="3BDF9696"/>
    <w:rsid w:val="3C0F5656"/>
    <w:rsid w:val="3C8342DA"/>
    <w:rsid w:val="3C8F5C8A"/>
    <w:rsid w:val="3C90139B"/>
    <w:rsid w:val="3CB396BD"/>
    <w:rsid w:val="3CE730AA"/>
    <w:rsid w:val="3D16E95A"/>
    <w:rsid w:val="3D260F90"/>
    <w:rsid w:val="3D3864F2"/>
    <w:rsid w:val="3D4F8665"/>
    <w:rsid w:val="3D5EF195"/>
    <w:rsid w:val="3D8963FB"/>
    <w:rsid w:val="3D93FA47"/>
    <w:rsid w:val="3DB912BE"/>
    <w:rsid w:val="3E05691F"/>
    <w:rsid w:val="3E1A08B1"/>
    <w:rsid w:val="3E2F58F5"/>
    <w:rsid w:val="3E501D31"/>
    <w:rsid w:val="3E6693D6"/>
    <w:rsid w:val="3E66BAC2"/>
    <w:rsid w:val="3E75C81A"/>
    <w:rsid w:val="3EE9D970"/>
    <w:rsid w:val="3F63BB71"/>
    <w:rsid w:val="3FDD144C"/>
    <w:rsid w:val="3FEE0077"/>
    <w:rsid w:val="400D44A3"/>
    <w:rsid w:val="401BBE5D"/>
    <w:rsid w:val="401FE2CE"/>
    <w:rsid w:val="40278BCA"/>
    <w:rsid w:val="404CD702"/>
    <w:rsid w:val="40557D20"/>
    <w:rsid w:val="40686537"/>
    <w:rsid w:val="4076CCAF"/>
    <w:rsid w:val="40832515"/>
    <w:rsid w:val="40B9A0C1"/>
    <w:rsid w:val="40BACC11"/>
    <w:rsid w:val="40CE6F03"/>
    <w:rsid w:val="40E658B6"/>
    <w:rsid w:val="41280B3F"/>
    <w:rsid w:val="4151371C"/>
    <w:rsid w:val="417E47C1"/>
    <w:rsid w:val="41C30C33"/>
    <w:rsid w:val="423CC0EF"/>
    <w:rsid w:val="42486FC4"/>
    <w:rsid w:val="4298AB68"/>
    <w:rsid w:val="429BDA6A"/>
    <w:rsid w:val="429F6714"/>
    <w:rsid w:val="42A7149E"/>
    <w:rsid w:val="42BFFF20"/>
    <w:rsid w:val="43093CD7"/>
    <w:rsid w:val="431F29D9"/>
    <w:rsid w:val="4328F3F4"/>
    <w:rsid w:val="432D6FD5"/>
    <w:rsid w:val="4336E4F9"/>
    <w:rsid w:val="4337582F"/>
    <w:rsid w:val="435E2DFE"/>
    <w:rsid w:val="436E143B"/>
    <w:rsid w:val="4372274E"/>
    <w:rsid w:val="4388A395"/>
    <w:rsid w:val="43A1E6DE"/>
    <w:rsid w:val="43AA0A90"/>
    <w:rsid w:val="43BA2A51"/>
    <w:rsid w:val="43C5F0C8"/>
    <w:rsid w:val="440DE5E8"/>
    <w:rsid w:val="4429F4E3"/>
    <w:rsid w:val="4433D0CA"/>
    <w:rsid w:val="4433F82B"/>
    <w:rsid w:val="4443BCAB"/>
    <w:rsid w:val="444AC329"/>
    <w:rsid w:val="447CDFE0"/>
    <w:rsid w:val="448CB657"/>
    <w:rsid w:val="44EC0FD0"/>
    <w:rsid w:val="452F53D3"/>
    <w:rsid w:val="453F4BBC"/>
    <w:rsid w:val="459203DC"/>
    <w:rsid w:val="45B004FA"/>
    <w:rsid w:val="45F7488E"/>
    <w:rsid w:val="45F86413"/>
    <w:rsid w:val="45FAA391"/>
    <w:rsid w:val="46107DD4"/>
    <w:rsid w:val="46129044"/>
    <w:rsid w:val="46404A29"/>
    <w:rsid w:val="4653BB14"/>
    <w:rsid w:val="469ADA73"/>
    <w:rsid w:val="46D2E38A"/>
    <w:rsid w:val="471096A2"/>
    <w:rsid w:val="47123223"/>
    <w:rsid w:val="4713220E"/>
    <w:rsid w:val="471DE2AB"/>
    <w:rsid w:val="4744BC61"/>
    <w:rsid w:val="479B0C4B"/>
    <w:rsid w:val="47A47396"/>
    <w:rsid w:val="47B1F4F6"/>
    <w:rsid w:val="47EE51AD"/>
    <w:rsid w:val="4842A176"/>
    <w:rsid w:val="48950EBD"/>
    <w:rsid w:val="48B3D7B6"/>
    <w:rsid w:val="48DEF898"/>
    <w:rsid w:val="491197A8"/>
    <w:rsid w:val="491B482D"/>
    <w:rsid w:val="4924D6A3"/>
    <w:rsid w:val="49325E49"/>
    <w:rsid w:val="49754AEA"/>
    <w:rsid w:val="499DA18A"/>
    <w:rsid w:val="49F35BC2"/>
    <w:rsid w:val="4A36568A"/>
    <w:rsid w:val="4A4B6605"/>
    <w:rsid w:val="4AAC31BA"/>
    <w:rsid w:val="4AD0248F"/>
    <w:rsid w:val="4B332EF9"/>
    <w:rsid w:val="4B369084"/>
    <w:rsid w:val="4B5181A8"/>
    <w:rsid w:val="4BA11448"/>
    <w:rsid w:val="4BC0FFFD"/>
    <w:rsid w:val="4C1734AC"/>
    <w:rsid w:val="4C4D929F"/>
    <w:rsid w:val="4C923747"/>
    <w:rsid w:val="4C9EA1EA"/>
    <w:rsid w:val="4CC17924"/>
    <w:rsid w:val="4CDC371E"/>
    <w:rsid w:val="4D006D98"/>
    <w:rsid w:val="4D05468F"/>
    <w:rsid w:val="4D0575B1"/>
    <w:rsid w:val="4D410C7B"/>
    <w:rsid w:val="4D484313"/>
    <w:rsid w:val="4D5901F2"/>
    <w:rsid w:val="4D6417CA"/>
    <w:rsid w:val="4D66EE1C"/>
    <w:rsid w:val="4D711061"/>
    <w:rsid w:val="4D95BEFC"/>
    <w:rsid w:val="4DB2EC3C"/>
    <w:rsid w:val="4E1597A7"/>
    <w:rsid w:val="4E175CBF"/>
    <w:rsid w:val="4E405379"/>
    <w:rsid w:val="4E58EB9D"/>
    <w:rsid w:val="4E5A6110"/>
    <w:rsid w:val="4E5E9E62"/>
    <w:rsid w:val="4EA60509"/>
    <w:rsid w:val="4EA93A71"/>
    <w:rsid w:val="4EDCADCD"/>
    <w:rsid w:val="4F22504C"/>
    <w:rsid w:val="4F2921AC"/>
    <w:rsid w:val="4F3AB1B5"/>
    <w:rsid w:val="4F43185F"/>
    <w:rsid w:val="4F44462C"/>
    <w:rsid w:val="4F4A9BC0"/>
    <w:rsid w:val="4F53AF99"/>
    <w:rsid w:val="4F592A6B"/>
    <w:rsid w:val="4F6EEFCA"/>
    <w:rsid w:val="4F7C4875"/>
    <w:rsid w:val="4F9441B2"/>
    <w:rsid w:val="4F9568A0"/>
    <w:rsid w:val="502EE585"/>
    <w:rsid w:val="50330FA7"/>
    <w:rsid w:val="5049AB45"/>
    <w:rsid w:val="5064F0D7"/>
    <w:rsid w:val="507EE4C9"/>
    <w:rsid w:val="50923130"/>
    <w:rsid w:val="5098594D"/>
    <w:rsid w:val="510D1115"/>
    <w:rsid w:val="51AAE221"/>
    <w:rsid w:val="51D29412"/>
    <w:rsid w:val="51E1BD48"/>
    <w:rsid w:val="51F3E757"/>
    <w:rsid w:val="5203A94B"/>
    <w:rsid w:val="5225F7D4"/>
    <w:rsid w:val="5242CE83"/>
    <w:rsid w:val="524645EB"/>
    <w:rsid w:val="5284268F"/>
    <w:rsid w:val="528F136F"/>
    <w:rsid w:val="52B0B810"/>
    <w:rsid w:val="52C023E5"/>
    <w:rsid w:val="52DF4542"/>
    <w:rsid w:val="52E74D69"/>
    <w:rsid w:val="530FEC27"/>
    <w:rsid w:val="53108CEF"/>
    <w:rsid w:val="5334F112"/>
    <w:rsid w:val="538AE00A"/>
    <w:rsid w:val="53947275"/>
    <w:rsid w:val="53A05F58"/>
    <w:rsid w:val="53A4C496"/>
    <w:rsid w:val="53D97280"/>
    <w:rsid w:val="5404D1C1"/>
    <w:rsid w:val="5424CEAD"/>
    <w:rsid w:val="54641770"/>
    <w:rsid w:val="546BE000"/>
    <w:rsid w:val="547CA08B"/>
    <w:rsid w:val="54A04E7F"/>
    <w:rsid w:val="54CEBE10"/>
    <w:rsid w:val="54D1A230"/>
    <w:rsid w:val="54EF8F9C"/>
    <w:rsid w:val="5545FC57"/>
    <w:rsid w:val="554A774C"/>
    <w:rsid w:val="5570D157"/>
    <w:rsid w:val="55C55839"/>
    <w:rsid w:val="55D393E4"/>
    <w:rsid w:val="55DC1D27"/>
    <w:rsid w:val="55E23A7E"/>
    <w:rsid w:val="55EE4384"/>
    <w:rsid w:val="563A7745"/>
    <w:rsid w:val="56762BE6"/>
    <w:rsid w:val="5678D99B"/>
    <w:rsid w:val="56E88D36"/>
    <w:rsid w:val="56EED7D6"/>
    <w:rsid w:val="571D9BAF"/>
    <w:rsid w:val="574EFB74"/>
    <w:rsid w:val="57609E76"/>
    <w:rsid w:val="579C0AB5"/>
    <w:rsid w:val="579F8626"/>
    <w:rsid w:val="57E1CF15"/>
    <w:rsid w:val="57FE650C"/>
    <w:rsid w:val="58014C0B"/>
    <w:rsid w:val="580A73A5"/>
    <w:rsid w:val="583D40FF"/>
    <w:rsid w:val="5856B282"/>
    <w:rsid w:val="5860AEA2"/>
    <w:rsid w:val="586CC5D0"/>
    <w:rsid w:val="58FE95C1"/>
    <w:rsid w:val="5902112E"/>
    <w:rsid w:val="5993F802"/>
    <w:rsid w:val="599673BF"/>
    <w:rsid w:val="599B2FA9"/>
    <w:rsid w:val="59C81AC0"/>
    <w:rsid w:val="59DA30EC"/>
    <w:rsid w:val="5A0800D8"/>
    <w:rsid w:val="5A13BEFE"/>
    <w:rsid w:val="5A46EE33"/>
    <w:rsid w:val="5A75AD95"/>
    <w:rsid w:val="5A764AC4"/>
    <w:rsid w:val="5A8D0300"/>
    <w:rsid w:val="5A997CFE"/>
    <w:rsid w:val="5AA5C6D9"/>
    <w:rsid w:val="5AA9F6D3"/>
    <w:rsid w:val="5AFFE967"/>
    <w:rsid w:val="5B52CEEE"/>
    <w:rsid w:val="5B6022E5"/>
    <w:rsid w:val="5B92B0B1"/>
    <w:rsid w:val="5BD65BD5"/>
    <w:rsid w:val="5BD670DA"/>
    <w:rsid w:val="5BFECA4C"/>
    <w:rsid w:val="5C0A5EC1"/>
    <w:rsid w:val="5C0E453E"/>
    <w:rsid w:val="5CE5F812"/>
    <w:rsid w:val="5D262653"/>
    <w:rsid w:val="5D331EF0"/>
    <w:rsid w:val="5D385286"/>
    <w:rsid w:val="5D673283"/>
    <w:rsid w:val="5DBD68A4"/>
    <w:rsid w:val="5DF3DE26"/>
    <w:rsid w:val="5E063382"/>
    <w:rsid w:val="5E31932C"/>
    <w:rsid w:val="5E439EB7"/>
    <w:rsid w:val="5E48568C"/>
    <w:rsid w:val="5E5D3C64"/>
    <w:rsid w:val="5E6C44DB"/>
    <w:rsid w:val="5E766B42"/>
    <w:rsid w:val="5E991142"/>
    <w:rsid w:val="5EA954E4"/>
    <w:rsid w:val="5EAA1FD9"/>
    <w:rsid w:val="5EC96DEF"/>
    <w:rsid w:val="5EEBF056"/>
    <w:rsid w:val="5F045517"/>
    <w:rsid w:val="5F18EFD6"/>
    <w:rsid w:val="5F606D32"/>
    <w:rsid w:val="5F69621C"/>
    <w:rsid w:val="5F815B22"/>
    <w:rsid w:val="5F9FB75E"/>
    <w:rsid w:val="5FC7AFEE"/>
    <w:rsid w:val="6027337B"/>
    <w:rsid w:val="60513762"/>
    <w:rsid w:val="605DAFD6"/>
    <w:rsid w:val="60D9B032"/>
    <w:rsid w:val="612334D6"/>
    <w:rsid w:val="613438F9"/>
    <w:rsid w:val="616B674E"/>
    <w:rsid w:val="6174E297"/>
    <w:rsid w:val="61803A3D"/>
    <w:rsid w:val="61821254"/>
    <w:rsid w:val="61ADC396"/>
    <w:rsid w:val="626031D6"/>
    <w:rsid w:val="62700E65"/>
    <w:rsid w:val="627A4ACF"/>
    <w:rsid w:val="62E6990A"/>
    <w:rsid w:val="631CC332"/>
    <w:rsid w:val="6359AD55"/>
    <w:rsid w:val="63854A87"/>
    <w:rsid w:val="63AC53D5"/>
    <w:rsid w:val="63C24F0F"/>
    <w:rsid w:val="63E5EA5A"/>
    <w:rsid w:val="63EF5A52"/>
    <w:rsid w:val="63FFE994"/>
    <w:rsid w:val="6412D934"/>
    <w:rsid w:val="641DCCC4"/>
    <w:rsid w:val="6434746B"/>
    <w:rsid w:val="64395A87"/>
    <w:rsid w:val="6440FA45"/>
    <w:rsid w:val="646A9562"/>
    <w:rsid w:val="6474AE02"/>
    <w:rsid w:val="648552B3"/>
    <w:rsid w:val="64BA90EE"/>
    <w:rsid w:val="64E12569"/>
    <w:rsid w:val="64E81190"/>
    <w:rsid w:val="64FD211A"/>
    <w:rsid w:val="65403644"/>
    <w:rsid w:val="6549B26B"/>
    <w:rsid w:val="65855C93"/>
    <w:rsid w:val="65A66FAE"/>
    <w:rsid w:val="65E0A13C"/>
    <w:rsid w:val="65EA4EC0"/>
    <w:rsid w:val="65F6FFEC"/>
    <w:rsid w:val="6610C506"/>
    <w:rsid w:val="66130356"/>
    <w:rsid w:val="66488E67"/>
    <w:rsid w:val="664B6542"/>
    <w:rsid w:val="6651B080"/>
    <w:rsid w:val="667E8BAF"/>
    <w:rsid w:val="6688EC51"/>
    <w:rsid w:val="6690C796"/>
    <w:rsid w:val="66C47F10"/>
    <w:rsid w:val="66E52255"/>
    <w:rsid w:val="66F67A06"/>
    <w:rsid w:val="674EF3A6"/>
    <w:rsid w:val="676A0FE5"/>
    <w:rsid w:val="676F5872"/>
    <w:rsid w:val="676FAFC7"/>
    <w:rsid w:val="6775F4EC"/>
    <w:rsid w:val="67AC9D2C"/>
    <w:rsid w:val="67D2932C"/>
    <w:rsid w:val="67DCCE08"/>
    <w:rsid w:val="67E67F20"/>
    <w:rsid w:val="67F10D4F"/>
    <w:rsid w:val="68125EF4"/>
    <w:rsid w:val="68468DC6"/>
    <w:rsid w:val="685C6F3B"/>
    <w:rsid w:val="686A4BCA"/>
    <w:rsid w:val="68812F00"/>
    <w:rsid w:val="6898918E"/>
    <w:rsid w:val="68A17167"/>
    <w:rsid w:val="693F4016"/>
    <w:rsid w:val="695D6A51"/>
    <w:rsid w:val="69FBB0CF"/>
    <w:rsid w:val="6A240798"/>
    <w:rsid w:val="6A4ACDB4"/>
    <w:rsid w:val="6A51F68B"/>
    <w:rsid w:val="6A86DFB1"/>
    <w:rsid w:val="6AA027AE"/>
    <w:rsid w:val="6B301CF9"/>
    <w:rsid w:val="6B5770BD"/>
    <w:rsid w:val="6B5F48AE"/>
    <w:rsid w:val="6B60EFB2"/>
    <w:rsid w:val="6BA6226B"/>
    <w:rsid w:val="6BDECA5D"/>
    <w:rsid w:val="6BF8C230"/>
    <w:rsid w:val="6C084C30"/>
    <w:rsid w:val="6C14C41E"/>
    <w:rsid w:val="6C27D117"/>
    <w:rsid w:val="6C5333F5"/>
    <w:rsid w:val="6C9BAD14"/>
    <w:rsid w:val="6CA24045"/>
    <w:rsid w:val="6CC4F36C"/>
    <w:rsid w:val="6D1AD0ED"/>
    <w:rsid w:val="6D3341B3"/>
    <w:rsid w:val="6D423BB7"/>
    <w:rsid w:val="6D57B00E"/>
    <w:rsid w:val="6D6F324E"/>
    <w:rsid w:val="6D722853"/>
    <w:rsid w:val="6D7D4CCF"/>
    <w:rsid w:val="6D7F6E5A"/>
    <w:rsid w:val="6D953530"/>
    <w:rsid w:val="6DBE1682"/>
    <w:rsid w:val="6DF23F5E"/>
    <w:rsid w:val="6DF261EA"/>
    <w:rsid w:val="6E3B324E"/>
    <w:rsid w:val="6E5AEA1A"/>
    <w:rsid w:val="6E6AB75F"/>
    <w:rsid w:val="6E8A07E5"/>
    <w:rsid w:val="6ED59EA3"/>
    <w:rsid w:val="6F23DB6E"/>
    <w:rsid w:val="6F29891C"/>
    <w:rsid w:val="6F4C05F9"/>
    <w:rsid w:val="6F935A48"/>
    <w:rsid w:val="6FD9AE78"/>
    <w:rsid w:val="6FE8D017"/>
    <w:rsid w:val="705C3B5C"/>
    <w:rsid w:val="70A3426E"/>
    <w:rsid w:val="70C5F5F6"/>
    <w:rsid w:val="70E9CBE3"/>
    <w:rsid w:val="711193C9"/>
    <w:rsid w:val="711F1E17"/>
    <w:rsid w:val="717C9104"/>
    <w:rsid w:val="71BE2F6F"/>
    <w:rsid w:val="71D5D62E"/>
    <w:rsid w:val="71EA419E"/>
    <w:rsid w:val="725B5E09"/>
    <w:rsid w:val="726A2810"/>
    <w:rsid w:val="726A3FCE"/>
    <w:rsid w:val="7289D075"/>
    <w:rsid w:val="72AF16E4"/>
    <w:rsid w:val="72CDE2A9"/>
    <w:rsid w:val="72FA8168"/>
    <w:rsid w:val="7307D1D0"/>
    <w:rsid w:val="73086C1D"/>
    <w:rsid w:val="730F9EBB"/>
    <w:rsid w:val="731E429E"/>
    <w:rsid w:val="732F00A1"/>
    <w:rsid w:val="73556A2D"/>
    <w:rsid w:val="737BDA95"/>
    <w:rsid w:val="73CB03E3"/>
    <w:rsid w:val="73CEE700"/>
    <w:rsid w:val="73D07C27"/>
    <w:rsid w:val="73DD190E"/>
    <w:rsid w:val="73E58280"/>
    <w:rsid w:val="73ED792B"/>
    <w:rsid w:val="73F627A5"/>
    <w:rsid w:val="74096642"/>
    <w:rsid w:val="740FABC1"/>
    <w:rsid w:val="74163411"/>
    <w:rsid w:val="7430BF0A"/>
    <w:rsid w:val="74A5068D"/>
    <w:rsid w:val="74C0A99B"/>
    <w:rsid w:val="74C99D69"/>
    <w:rsid w:val="7511D65C"/>
    <w:rsid w:val="7590B86F"/>
    <w:rsid w:val="759E7213"/>
    <w:rsid w:val="75B54554"/>
    <w:rsid w:val="75B5D0A5"/>
    <w:rsid w:val="760D56B2"/>
    <w:rsid w:val="760E70CD"/>
    <w:rsid w:val="7612E50F"/>
    <w:rsid w:val="764D49D6"/>
    <w:rsid w:val="76518A67"/>
    <w:rsid w:val="765FF0E7"/>
    <w:rsid w:val="7665C107"/>
    <w:rsid w:val="766FC5AE"/>
    <w:rsid w:val="768A6EE9"/>
    <w:rsid w:val="76B86556"/>
    <w:rsid w:val="76EC7AD3"/>
    <w:rsid w:val="76F058F3"/>
    <w:rsid w:val="76F29101"/>
    <w:rsid w:val="777E6A0B"/>
    <w:rsid w:val="777F11D4"/>
    <w:rsid w:val="7799756F"/>
    <w:rsid w:val="77F88667"/>
    <w:rsid w:val="78281A9D"/>
    <w:rsid w:val="783BEB63"/>
    <w:rsid w:val="786E95F6"/>
    <w:rsid w:val="78A76BF0"/>
    <w:rsid w:val="78D0DF41"/>
    <w:rsid w:val="78E55054"/>
    <w:rsid w:val="7920B6CA"/>
    <w:rsid w:val="7924963D"/>
    <w:rsid w:val="795178E0"/>
    <w:rsid w:val="79C06362"/>
    <w:rsid w:val="79F430EC"/>
    <w:rsid w:val="7A1C1FD6"/>
    <w:rsid w:val="7A44CF96"/>
    <w:rsid w:val="7A4A390B"/>
    <w:rsid w:val="7A7B73FA"/>
    <w:rsid w:val="7A92CC91"/>
    <w:rsid w:val="7AA83804"/>
    <w:rsid w:val="7AD14575"/>
    <w:rsid w:val="7AE570F7"/>
    <w:rsid w:val="7AECA8BD"/>
    <w:rsid w:val="7B17CE9D"/>
    <w:rsid w:val="7B33AA9D"/>
    <w:rsid w:val="7B596D2C"/>
    <w:rsid w:val="7B71553A"/>
    <w:rsid w:val="7BB776D7"/>
    <w:rsid w:val="7BD2CF74"/>
    <w:rsid w:val="7C0BABED"/>
    <w:rsid w:val="7C31910C"/>
    <w:rsid w:val="7C3F7431"/>
    <w:rsid w:val="7C5E7BA8"/>
    <w:rsid w:val="7C808563"/>
    <w:rsid w:val="7CCEFBA4"/>
    <w:rsid w:val="7CDFD209"/>
    <w:rsid w:val="7D0BF556"/>
    <w:rsid w:val="7D13064F"/>
    <w:rsid w:val="7D39B189"/>
    <w:rsid w:val="7D50965F"/>
    <w:rsid w:val="7D708F8A"/>
    <w:rsid w:val="7D76B8E5"/>
    <w:rsid w:val="7D8979F6"/>
    <w:rsid w:val="7DA100F8"/>
    <w:rsid w:val="7DA4A5A6"/>
    <w:rsid w:val="7E470A50"/>
    <w:rsid w:val="7E4D92FF"/>
    <w:rsid w:val="7E7B9C64"/>
    <w:rsid w:val="7E82A592"/>
    <w:rsid w:val="7EA0A42D"/>
    <w:rsid w:val="7EA4ECFF"/>
    <w:rsid w:val="7ECEA903"/>
    <w:rsid w:val="7EF5FADC"/>
    <w:rsid w:val="7F1D9466"/>
    <w:rsid w:val="7F718A7E"/>
    <w:rsid w:val="7FC35263"/>
    <w:rsid w:val="7FD101ED"/>
    <w:rsid w:val="7FD47633"/>
    <w:rsid w:val="7FF98B4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0C0A14C"/>
  <w15:chartTrackingRefBased/>
  <w15:docId w15:val="{41F445D0-3D8A-4D96-9648-0DF761F9C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05E3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E3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E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E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E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05E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E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E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E3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05E3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05E3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05E3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05E3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05E32"/>
    <w:rPr>
      <w:rFonts w:eastAsiaTheme="majorEastAsia" w:cstheme="majorBidi"/>
      <w:color w:val="0F4761" w:themeColor="accent1" w:themeShade="BF"/>
    </w:rPr>
  </w:style>
  <w:style w:type="character" w:styleId="Heading6Char" w:customStyle="1">
    <w:name w:val="Heading 6 Char"/>
    <w:basedOn w:val="DefaultParagraphFont"/>
    <w:link w:val="Heading6"/>
    <w:uiPriority w:val="9"/>
    <w:rsid w:val="00E05E3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05E3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05E3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05E32"/>
    <w:rPr>
      <w:rFonts w:eastAsiaTheme="majorEastAsia" w:cstheme="majorBidi"/>
      <w:color w:val="272727" w:themeColor="text1" w:themeTint="D8"/>
    </w:rPr>
  </w:style>
  <w:style w:type="paragraph" w:styleId="Title">
    <w:name w:val="Title"/>
    <w:basedOn w:val="Normal"/>
    <w:next w:val="Normal"/>
    <w:link w:val="TitleChar"/>
    <w:uiPriority w:val="10"/>
    <w:qFormat/>
    <w:rsid w:val="00E05E3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05E3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05E3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05E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E32"/>
    <w:pPr>
      <w:spacing w:before="160"/>
      <w:jc w:val="center"/>
    </w:pPr>
    <w:rPr>
      <w:i/>
      <w:iCs/>
      <w:color w:val="404040" w:themeColor="text1" w:themeTint="BF"/>
    </w:rPr>
  </w:style>
  <w:style w:type="character" w:styleId="QuoteChar" w:customStyle="1">
    <w:name w:val="Quote Char"/>
    <w:basedOn w:val="DefaultParagraphFont"/>
    <w:link w:val="Quote"/>
    <w:uiPriority w:val="29"/>
    <w:rsid w:val="00E05E32"/>
    <w:rPr>
      <w:i/>
      <w:iCs/>
      <w:color w:val="404040" w:themeColor="text1" w:themeTint="BF"/>
    </w:rPr>
  </w:style>
  <w:style w:type="paragraph" w:styleId="ListParagraph">
    <w:name w:val="List Paragraph"/>
    <w:basedOn w:val="Normal"/>
    <w:uiPriority w:val="34"/>
    <w:qFormat/>
    <w:rsid w:val="00E05E32"/>
    <w:pPr>
      <w:ind w:left="720"/>
      <w:contextualSpacing/>
    </w:pPr>
  </w:style>
  <w:style w:type="character" w:styleId="IntenseEmphasis">
    <w:name w:val="Intense Emphasis"/>
    <w:basedOn w:val="DefaultParagraphFont"/>
    <w:uiPriority w:val="21"/>
    <w:qFormat/>
    <w:rsid w:val="00E05E32"/>
    <w:rPr>
      <w:i/>
      <w:iCs/>
      <w:color w:val="0F4761" w:themeColor="accent1" w:themeShade="BF"/>
    </w:rPr>
  </w:style>
  <w:style w:type="paragraph" w:styleId="IntenseQuote">
    <w:name w:val="Intense Quote"/>
    <w:basedOn w:val="Normal"/>
    <w:next w:val="Normal"/>
    <w:link w:val="IntenseQuoteChar"/>
    <w:uiPriority w:val="30"/>
    <w:qFormat/>
    <w:rsid w:val="00E05E3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05E32"/>
    <w:rPr>
      <w:i/>
      <w:iCs/>
      <w:color w:val="0F4761" w:themeColor="accent1" w:themeShade="BF"/>
    </w:rPr>
  </w:style>
  <w:style w:type="character" w:styleId="IntenseReference">
    <w:name w:val="Intense Reference"/>
    <w:basedOn w:val="DefaultParagraphFont"/>
    <w:uiPriority w:val="32"/>
    <w:qFormat/>
    <w:rsid w:val="00E05E32"/>
    <w:rPr>
      <w:b/>
      <w:bCs/>
      <w:smallCaps/>
      <w:color w:val="0F4761" w:themeColor="accent1" w:themeShade="BF"/>
      <w:spacing w:val="5"/>
    </w:rPr>
  </w:style>
  <w:style w:type="character" w:styleId="css-7gslln" w:customStyle="1">
    <w:name w:val="css-7gslln"/>
    <w:basedOn w:val="DefaultParagraphFont"/>
    <w:rsid w:val="00316811"/>
  </w:style>
  <w:style w:type="character" w:styleId="css-1f32sl1" w:customStyle="1">
    <w:name w:val="css-1f32sl1"/>
    <w:basedOn w:val="DefaultParagraphFont"/>
    <w:rsid w:val="00316811"/>
  </w:style>
  <w:style w:type="character" w:styleId="css-0" w:customStyle="1">
    <w:name w:val="css-0"/>
    <w:basedOn w:val="DefaultParagraphFont"/>
    <w:rsid w:val="00316811"/>
  </w:style>
  <w:style w:type="character" w:styleId="css-10o52y0" w:customStyle="1">
    <w:name w:val="css-10o52y0"/>
    <w:basedOn w:val="DefaultParagraphFont"/>
    <w:rsid w:val="00316811"/>
  </w:style>
  <w:style w:type="character" w:styleId="css-1fxatq4" w:customStyle="1">
    <w:name w:val="css-1fxatq4"/>
    <w:basedOn w:val="DefaultParagraphFont"/>
    <w:rsid w:val="00316811"/>
  </w:style>
  <w:style w:type="character" w:styleId="css-1g9q2al" w:customStyle="1">
    <w:name w:val="css-1g9q2al"/>
    <w:basedOn w:val="DefaultParagraphFont"/>
    <w:rsid w:val="00316811"/>
  </w:style>
  <w:style w:type="character" w:styleId="Hyperlink">
    <w:name w:val="Hyperlink"/>
    <w:basedOn w:val="DefaultParagraphFont"/>
    <w:uiPriority w:val="99"/>
    <w:unhideWhenUsed/>
    <w:rsid w:val="00F71426"/>
    <w:rPr>
      <w:color w:val="467886" w:themeColor="hyperlink"/>
      <w:u w:val="single"/>
    </w:rPr>
  </w:style>
  <w:style w:type="character" w:styleId="UnresolvedMention">
    <w:name w:val="Unresolved Mention"/>
    <w:basedOn w:val="DefaultParagraphFont"/>
    <w:uiPriority w:val="99"/>
    <w:semiHidden/>
    <w:unhideWhenUsed/>
    <w:rsid w:val="00F71426"/>
    <w:rPr>
      <w:color w:val="605E5C"/>
      <w:shd w:val="clear" w:color="auto" w:fill="E1DFDD"/>
    </w:rPr>
  </w:style>
  <w:style w:type="character" w:styleId="css-ork8mx" w:customStyle="1">
    <w:name w:val="css-ork8mx"/>
    <w:basedOn w:val="DefaultParagraphFont"/>
    <w:rsid w:val="00987CC6"/>
  </w:style>
  <w:style w:type="character" w:styleId="css-lq4jk2" w:customStyle="1">
    <w:name w:val="css-lq4jk2"/>
    <w:basedOn w:val="DefaultParagraphFont"/>
    <w:rsid w:val="00EB706D"/>
  </w:style>
  <w:style w:type="paragraph" w:styleId="Header">
    <w:name w:val="header"/>
    <w:basedOn w:val="Normal"/>
    <w:link w:val="HeaderChar"/>
    <w:uiPriority w:val="99"/>
    <w:unhideWhenUsed/>
    <w:rsid w:val="00BA324F"/>
    <w:pPr>
      <w:tabs>
        <w:tab w:val="center" w:pos="4513"/>
        <w:tab w:val="right" w:pos="9026"/>
      </w:tabs>
      <w:spacing w:after="0" w:line="240" w:lineRule="auto"/>
    </w:pPr>
  </w:style>
  <w:style w:type="character" w:styleId="HeaderChar" w:customStyle="1">
    <w:name w:val="Header Char"/>
    <w:basedOn w:val="DefaultParagraphFont"/>
    <w:link w:val="Header"/>
    <w:uiPriority w:val="99"/>
    <w:rsid w:val="00BA324F"/>
  </w:style>
  <w:style w:type="paragraph" w:styleId="Footer">
    <w:name w:val="footer"/>
    <w:basedOn w:val="Normal"/>
    <w:link w:val="FooterChar"/>
    <w:uiPriority w:val="99"/>
    <w:unhideWhenUsed/>
    <w:rsid w:val="00BA324F"/>
    <w:pPr>
      <w:tabs>
        <w:tab w:val="center" w:pos="4513"/>
        <w:tab w:val="right" w:pos="9026"/>
      </w:tabs>
      <w:spacing w:after="0" w:line="240" w:lineRule="auto"/>
    </w:pPr>
  </w:style>
  <w:style w:type="character" w:styleId="FooterChar" w:customStyle="1">
    <w:name w:val="Footer Char"/>
    <w:basedOn w:val="DefaultParagraphFont"/>
    <w:link w:val="Footer"/>
    <w:uiPriority w:val="99"/>
    <w:rsid w:val="00BA324F"/>
  </w:style>
  <w:style w:type="table" w:styleId="TableGrid">
    <w:name w:val="Table Grid"/>
    <w:basedOn w:val="TableNormal"/>
    <w:uiPriority w:val="59"/>
    <w:rsid w:val="00BA324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761980">
      <w:bodyDiv w:val="1"/>
      <w:marLeft w:val="0"/>
      <w:marRight w:val="0"/>
      <w:marTop w:val="0"/>
      <w:marBottom w:val="0"/>
      <w:divBdr>
        <w:top w:val="none" w:sz="0" w:space="0" w:color="auto"/>
        <w:left w:val="none" w:sz="0" w:space="0" w:color="auto"/>
        <w:bottom w:val="none" w:sz="0" w:space="0" w:color="auto"/>
        <w:right w:val="none" w:sz="0" w:space="0" w:color="auto"/>
      </w:divBdr>
    </w:div>
    <w:div w:id="1853648118">
      <w:bodyDiv w:val="1"/>
      <w:marLeft w:val="0"/>
      <w:marRight w:val="0"/>
      <w:marTop w:val="0"/>
      <w:marBottom w:val="0"/>
      <w:divBdr>
        <w:top w:val="none" w:sz="0" w:space="0" w:color="auto"/>
        <w:left w:val="none" w:sz="0" w:space="0" w:color="auto"/>
        <w:bottom w:val="none" w:sz="0" w:space="0" w:color="auto"/>
        <w:right w:val="none" w:sz="0" w:space="0" w:color="auto"/>
      </w:divBdr>
      <w:divsChild>
        <w:div w:id="1267418602">
          <w:marLeft w:val="0"/>
          <w:marRight w:val="0"/>
          <w:marTop w:val="0"/>
          <w:marBottom w:val="0"/>
          <w:divBdr>
            <w:top w:val="none" w:sz="0" w:space="0" w:color="auto"/>
            <w:left w:val="none" w:sz="0" w:space="0" w:color="auto"/>
            <w:bottom w:val="none" w:sz="0" w:space="0" w:color="auto"/>
            <w:right w:val="none" w:sz="0" w:space="0" w:color="auto"/>
          </w:divBdr>
          <w:divsChild>
            <w:div w:id="1445883320">
              <w:marLeft w:val="0"/>
              <w:marRight w:val="0"/>
              <w:marTop w:val="0"/>
              <w:marBottom w:val="0"/>
              <w:divBdr>
                <w:top w:val="none" w:sz="0" w:space="0" w:color="auto"/>
                <w:left w:val="none" w:sz="0" w:space="0" w:color="auto"/>
                <w:bottom w:val="single" w:sz="6" w:space="0" w:color="DCDFE4"/>
                <w:right w:val="none" w:sz="0" w:space="0" w:color="auto"/>
              </w:divBdr>
            </w:div>
          </w:divsChild>
        </w:div>
      </w:divsChild>
    </w:div>
    <w:div w:id="2077391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63" /><Relationship Type="http://schemas.openxmlformats.org/officeDocument/2006/relationships/settings" Target="settings.xml" Id="rId2" /><Relationship Type="http://schemas.openxmlformats.org/officeDocument/2006/relationships/endnotes" Target="endnotes.xml" Id="rId5" /><Relationship Type="http://schemas.openxmlformats.org/officeDocument/2006/relationships/footer" Target="footer1.xml" Id="rId61" /><Relationship Type="http://schemas.openxmlformats.org/officeDocument/2006/relationships/webSettings" Target="webSettings.xml" Id="rId3" /><Relationship Type="http://schemas.openxmlformats.org/officeDocument/2006/relationships/fontTable" Target="fontTable.xml" Id="rId62" /><Relationship Type="http://schemas.openxmlformats.org/officeDocument/2006/relationships/styles" Target="styles.xml" Id="rId1" /><Relationship Type="http://schemas.openxmlformats.org/officeDocument/2006/relationships/header" Target="header1.xml" Id="rId60" /><Relationship Type="http://schemas.openxmlformats.org/officeDocument/2006/relationships/footnotes" Target="footnotes.xml" Id="rId4" /><Relationship Type="http://schemas.openxmlformats.org/officeDocument/2006/relationships/hyperlink" Target="https://www.mcgill.ca/humanrights/files/humanrights/2013-02-18_developing_inclusive_education_systems.pdf" TargetMode="External" Id="R9408e1018e854767" /><Relationship Type="http://schemas.openxmlformats.org/officeDocument/2006/relationships/hyperlink" Target="https://www.tandfonline.com/doi/full/10.1080/20020317.2020.1729587" TargetMode="External" Id="Rb1ac2fa4fa8f42a2" /><Relationship Type="http://schemas.openxmlformats.org/officeDocument/2006/relationships/hyperlink" Target="https://discovery.ucl.ac.uk/10054153/3/Alderson_Common%20Criticisms%20of%20Children%E2%80%99s%20Rights.pdf" TargetMode="External" Id="R73e4be8e1e4b4cca" /><Relationship Type="http://schemas.openxmlformats.org/officeDocument/2006/relationships/hyperlink" Target="https://www.allfie.org.uk/inclusion-now-60/inclusive-education-and-inclusive-society-a-fundamental-rethink-and-the-role-of-academics/" TargetMode="External" Id="R2a9fab5c816d4bdf" /><Relationship Type="http://schemas.openxmlformats.org/officeDocument/2006/relationships/hyperlink" Target="https://www.famly.co/blog/heteronormativity-in-early-childhood" TargetMode="External" Id="Rab93846fd3bf4cb8" /><Relationship Type="http://schemas.openxmlformats.org/officeDocument/2006/relationships/hyperlink" Target="https://cdnfiles.j2bloggy.com/30631_b/wp-content/uploads/2023/12/Rights-Respecting-Behaviour-Discipline-Policy-05.10.23.pdf" TargetMode="External" Id="Rdf2eccb3d43c4d65" /><Relationship Type="http://schemas.openxmlformats.org/officeDocument/2006/relationships/hyperlink" Target="http://d6vsczyu1rky0.cloudfront.net/30631_b/wp-content/uploads/2021/10/Strategic-Equality-Plan-21.25.docx.pdf" TargetMode="External" Id="R22b2c750c5d3414b" /><Relationship Type="http://schemas.openxmlformats.org/officeDocument/2006/relationships/hyperlink" Target="https://www.researchgate.net/publication/234707011_Gender_Equity_in_the_Early_Years" TargetMode="External" Id="Rb7669b59d8a341c7" /><Relationship Type="http://schemas.openxmlformats.org/officeDocument/2006/relationships/hyperlink" Target="https://www.csie.org.uk/inclusion/child-rights.shtml" TargetMode="External" Id="Rd213478d7e8f418c" /><Relationship Type="http://schemas.openxmlformats.org/officeDocument/2006/relationships/hyperlink" Target="https://www.verywellmind.com/bronfenbrenner-ecological-model-7643403" TargetMode="External" Id="R94842e43c0684bd6" /><Relationship Type="http://schemas.openxmlformats.org/officeDocument/2006/relationships/hyperlink" Target="https://ceinternational1892.org/wp-content/uploads/2021/07/InclusiveLeadershipBriefJuly2021.pdf" TargetMode="External" Id="R05d7fe0c98cf4930" /><Relationship Type="http://schemas.openxmlformats.org/officeDocument/2006/relationships/hyperlink" Target="https://childrenslegalcentre.wales/implementing-the-uncrc-in-wales-effective-structures-and-mechanisms-for-children/" TargetMode="External" Id="R4d0dc356b05b494f" /><Relationship Type="http://schemas.openxmlformats.org/officeDocument/2006/relationships/hyperlink" Target="https://www.childcomwales.org.uk/wp-content/uploads/2024/02/202402-Childrens-Commissioner-for-Wales-Right-Way-Education-English.pdf" TargetMode="External" Id="R45c1d4783af643ae" /><Relationship Type="http://schemas.openxmlformats.org/officeDocument/2006/relationships/hyperlink" Target="https://www.researchgate.net/publication/362023902_Inclusive_Leadership_From_the_Family_Perspective_in_Compulsory_Education/citation/download" TargetMode="External" Id="R80166883640d4868" /><Relationship Type="http://schemas.openxmlformats.org/officeDocument/2006/relationships/hyperlink" Target="https://www.gov.uk/government/news/parent-first-approach-at-the-core-of-new-guidance-on-gender-questioning-children" TargetMode="External" Id="R187532943f7b40ea" /><Relationship Type="http://schemas.openxmlformats.org/officeDocument/2006/relationships/hyperlink" Target="https://www.gov.uk/government/publications/analysis-of-serious-case-reviews-2011-to-2014" TargetMode="External" Id="Rba7cc7ec0b304ae3" /><Relationship Type="http://schemas.openxmlformats.org/officeDocument/2006/relationships/hyperlink" Target="https://www.earlyyearsmatters.co.uk/our-services/school-and-nursery-improvement-partner/leading-learning/" TargetMode="External" Id="R94e9297417934974" /><Relationship Type="http://schemas.openxmlformats.org/officeDocument/2006/relationships/hyperlink" Target="https://www.estyn.gov.wales/thematic-report/action-bullying-june-2014" TargetMode="External" Id="R45f2e1631b064c0b" /><Relationship Type="http://schemas.openxmlformats.org/officeDocument/2006/relationships/hyperlink" Target="https://theses.ubn.ru.nl/bitstreams/fd07af99-e522-48ad-9f55-1b167c497a1e/download" TargetMode="External" Id="R9d37cf31f48d4246" /><Relationship Type="http://schemas.openxmlformats.org/officeDocument/2006/relationships/hyperlink" Target="https://www.sciencedirect.com/science/article/abs/pii/S0190740919311077" TargetMode="External" Id="R3a8fe676a5d44d13" /><Relationship Type="http://schemas.openxmlformats.org/officeDocument/2006/relationships/hyperlink" Target="https://educationhub.blog.gov.uk/2024/03/25/how-ensuring-boys-girls-have-same-opportunities-school-sport/" TargetMode="External" Id="Rd0c83a4893ad4b0a" /><Relationship Type="http://schemas.openxmlformats.org/officeDocument/2006/relationships/hyperlink" Target="https://doi.org/10.1016/j.hrmr.2022.100894" TargetMode="External" Id="Rc54043051eb64bb0" /><Relationship Type="http://schemas.openxmlformats.org/officeDocument/2006/relationships/hyperlink" Target="https://www.researchgate.net/publication/334242838_Making_sense_of_leadership_in_early_childhood_education_Tensions_and_complexities_between_concepts_and_practices" TargetMode="External" Id="R66b1deef502147b0" /><Relationship Type="http://schemas.openxmlformats.org/officeDocument/2006/relationships/hyperlink" Target="https://www.tandfonline.com/doi/abs/10.1080/07294360.2011.598454" TargetMode="External" Id="R0e43dd91d3bd4872" /><Relationship Type="http://schemas.openxmlformats.org/officeDocument/2006/relationships/hyperlink" Target="https://www.lettoysbetoys.org.uk/resources/ten-ways-to-challenge-gender-stereotypes-in-the-classroom/" TargetMode="External" Id="R9aa4e35ef89e4f36"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d24c5d7444264484" /><Relationship Type="http://schemas.openxmlformats.org/officeDocument/2006/relationships/hyperlink" Target="https://www.mentallyhealthyschools.org.uk/factors-that-impact-mental-health/vulnerable-children/gender-identity/" TargetMode="External" Id="R593810f1a0274ce0" /><Relationship Type="http://schemas.openxmlformats.org/officeDocument/2006/relationships/hyperlink" Target="https://doi.org/10.29303/prospek.v5i1.710" TargetMode="External" Id="Ra007e44b39064c8e" /><Relationship Type="http://schemas.openxmlformats.org/officeDocument/2006/relationships/hyperlink" Target="https://doi.org/10.1177/0892020611427068" TargetMode="External" Id="R81667bfc0178400e" /><Relationship Type="http://schemas.openxmlformats.org/officeDocument/2006/relationships/hyperlink" Target="https://www.nspcc.org.uk/keeping-children-safe/sex-relationships/gender-identity/" TargetMode="External" Id="R585f73c168274268" /><Relationship Type="http://schemas.openxmlformats.org/officeDocument/2006/relationships/hyperlink" Target="https://www.teachearlyyears.com/a-unique-child/view/inclusion-in-early-years-settings" TargetMode="External" Id="Rcbafb1bcc8c3440d" /><Relationship Type="http://schemas.openxmlformats.org/officeDocument/2006/relationships/hyperlink" Target="https://www.gesseducation.com/gess-talks/articles/inclusive-educational-leadership-fostering-equity-and-excellence-in-schools" TargetMode="External" Id="Rda4b3a5eaf6f4d31" /><Relationship Type="http://schemas.openxmlformats.org/officeDocument/2006/relationships/hyperlink" Target="http://dx.doi.org/10.1016/j.hrmr.2017.07.002" TargetMode="External" Id="R46df315024f141be" /><Relationship Type="http://schemas.openxmlformats.org/officeDocument/2006/relationships/hyperlink" Target="https://uel.ac.uk/sites/default/files/rite-may-16-robson.pdf" TargetMode="External" Id="R153427f4a2154684" /><Relationship Type="http://schemas.openxmlformats.org/officeDocument/2006/relationships/hyperlink" Target="https://citeseerx.ist.psu.edu/document?repid=rep1&amp;type=pdf&amp;doi=e092efa4c509c4602c6c3246c73a713a6b72480f" TargetMode="External" Id="Rb4d73c8d713143c0" /><Relationship Type="http://schemas.openxmlformats.org/officeDocument/2006/relationships/hyperlink" Target="https://www.savethechildren.org.uk/what-we-do/childrens-rights/united-nations-convention-of-the-rights-of-the-child" TargetMode="External" Id="Re82297e12e8948dd" /><Relationship Type="http://schemas.openxmlformats.org/officeDocument/2006/relationships/hyperlink" Target="https://eric.ed.gov/?id=EJ1062315" TargetMode="External" Id="R561c271c57dc47d7" /><Relationship Type="http://schemas.openxmlformats.org/officeDocument/2006/relationships/hyperlink" Target="http://socialcarewales/cms-assets/documents/hub-downloads/Section-1b-A-Child-Centred-Approach.pptx" TargetMode="External" Id="R4111750029dc4c4d" /><Relationship Type="http://schemas.openxmlformats.org/officeDocument/2006/relationships/hyperlink" Target="https://sddirect.org.uk/blog-article/why-lgbtqi-inclusive-education-so-important-and-what-can-be-done" TargetMode="External" Id="R79f368acde094b20" /><Relationship Type="http://schemas.openxmlformats.org/officeDocument/2006/relationships/hyperlink" Target="https://www.stonewall.org.uk/lgbtq-inclusive-books-children-aged-5-7" TargetMode="External" Id="R47806aea267b4794" /><Relationship Type="http://schemas.openxmlformats.org/officeDocument/2006/relationships/hyperlink" Target="https://neu.org.uk/sites/default/files/2023-02/NEU1451%20LGBT%2B%20Guidance%202022%20revision.pdf" TargetMode="External" Id="R96806a6fcbe54cc7" /><Relationship Type="http://schemas.openxmlformats.org/officeDocument/2006/relationships/hyperlink" Target="https://www.thesafeguardingalliance.org.uk/the-uncrc-is-it-time-for-review/" TargetMode="External" Id="R303b290a9b3041eb" /><Relationship Type="http://schemas.openxmlformats.org/officeDocument/2006/relationships/hyperlink" Target="https://www.twinkl.co.uk/blog/pride-month-activities-school-usa" TargetMode="External" Id="Rb91083042c0b44d4" /><Relationship Type="http://schemas.openxmlformats.org/officeDocument/2006/relationships/hyperlink" Target="https://www.britishcouncil.org/voices-magazine/how-approach-teaching-gender-equality-boys-and-girls" TargetMode="External" Id="Rbb40aab409834a97" /><Relationship Type="http://schemas.openxmlformats.org/officeDocument/2006/relationships/hyperlink" Target="https://www.unicef.org.uk/wp-content/uploads/2019/10/UNCRC_summary-1_1.pdf" TargetMode="External" Id="R0dbece9bab004d70" /><Relationship Type="http://schemas.openxmlformats.org/officeDocument/2006/relationships/hyperlink" Target="https://gem-report-2017.unesco.org/en/chapter/gender_accountability_through_school/" TargetMode="External" Id="R78b57d22a1784346" /><Relationship Type="http://schemas.openxmlformats.org/officeDocument/2006/relationships/hyperlink" Target="https://www.ohchr.org/en/instruments-mechanisms/instruments/convention-rights-child" TargetMode="External" Id="Rd2e1e2e2fc6244e3" /><Relationship Type="http://schemas.openxmlformats.org/officeDocument/2006/relationships/hyperlink" Target="https://www.famly.co/blog/leadership-in-early-years" TargetMode="External" Id="Re292cb316ad84674" /><Relationship Type="http://schemas.openxmlformats.org/officeDocument/2006/relationships/hyperlink" Target="https://welcomingschools.org/resources/framework-for-developing-a-gender-inclusive-school" TargetMode="External" Id="R2524c6e4242d4d6a" /><Relationship Type="http://schemas.openxmlformats.org/officeDocument/2006/relationships/hyperlink" Target="https://safeguarding.wales/en/chi-i/chi-i-cp/c1p-p1/" TargetMode="External" Id="R3073b5d267c3467d" /><Relationship Type="http://schemas.openxmlformats.org/officeDocument/2006/relationships/hyperlink" Target="https://www.gov.wales/children-and-young-peoples-plan" TargetMode="External" Id="R38c10841e5484f71" /><Relationship Type="http://schemas.openxmlformats.org/officeDocument/2006/relationships/hyperlink" Target="https://www.gov.wales/sites/default/files/pdf-versions/2024/2/4/1708614958/community-focused-schools.pdf" TargetMode="External" Id="R1c8b8ba41f1e42cd" /><Relationship Type="http://schemas.openxmlformats.org/officeDocument/2006/relationships/hyperlink" Target="http://d6vsczyu1rky0.cloudfront.net/30631_b/wp-content/uploads/2021/10/Strategic-Equality-Plan-21.25.docx.pdf" TargetMode="External" Id="Rb8ce0c389df24e38" /><Relationship Type="http://schemas.openxmlformats.org/officeDocument/2006/relationships/hyperlink" Target="https://womeninsport.org/resource/teachers-toolkit-creating-mini-allies/" TargetMode="External" Id="Rd560be2513d14ca0" /><Relationship Type="http://schemas.openxmlformats.org/officeDocument/2006/relationships/hyperlink" Target="https://www.youngminds.org.uk/parent/parents-a-z-mental-health-guide/gender-identity/" TargetMode="External" Id="Rd446f77ae33f4102" /><Relationship Type="http://schemas.microsoft.com/office/2020/10/relationships/intelligence" Target="intelligence2.xml" Id="Rfb7e20b150c14b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Richardson</dc:creator>
  <keywords/>
  <dc:description/>
  <lastModifiedBy>Natalie Richardson (1001407)</lastModifiedBy>
  <revision>20</revision>
  <dcterms:created xsi:type="dcterms:W3CDTF">2024-06-13T10:46:00.0000000Z</dcterms:created>
  <dcterms:modified xsi:type="dcterms:W3CDTF">2024-06-13T11:02:32.5663706Z</dcterms:modified>
</coreProperties>
</file>