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03D5EF" w14:textId="096D5556" w:rsidR="00DF5340" w:rsidRDefault="00DF5340">
      <w:pPr>
        <w:rPr>
          <w:sz w:val="22"/>
          <w:szCs w:val="22"/>
          <w:lang w:val="en-GB"/>
        </w:rPr>
      </w:pPr>
    </w:p>
    <w:p w14:paraId="622272AE" w14:textId="590B2E8D" w:rsidR="00DF5340" w:rsidRDefault="00DF5340">
      <w:pPr>
        <w:rPr>
          <w:sz w:val="22"/>
          <w:szCs w:val="22"/>
          <w:lang w:val="en-GB"/>
        </w:rPr>
      </w:pPr>
    </w:p>
    <w:p w14:paraId="5E96624A" w14:textId="34F9596A" w:rsidR="00DF5340" w:rsidRDefault="00DF5340">
      <w:pPr>
        <w:rPr>
          <w:sz w:val="22"/>
          <w:szCs w:val="22"/>
          <w:lang w:val="en-GB"/>
        </w:rPr>
      </w:pPr>
    </w:p>
    <w:p w14:paraId="6D8D1544" w14:textId="53FF3EAF" w:rsidR="00DF5340" w:rsidRDefault="00DF5340">
      <w:pPr>
        <w:rPr>
          <w:sz w:val="22"/>
          <w:szCs w:val="22"/>
          <w:lang w:val="en-GB"/>
        </w:rPr>
      </w:pPr>
    </w:p>
    <w:p w14:paraId="5875CCA9" w14:textId="593E03CD" w:rsidR="00DF5340" w:rsidRDefault="008561A5">
      <w:pPr>
        <w:rPr>
          <w:sz w:val="22"/>
          <w:szCs w:val="22"/>
          <w:lang w:val="en-GB"/>
        </w:rPr>
      </w:pPr>
      <w:r>
        <w:rPr>
          <w:rFonts w:ascii="Helvetica" w:hAnsi="Helvetica" w:cs="Helvetica"/>
          <w:noProof/>
          <w:lang w:eastAsia="fr-FR"/>
        </w:rPr>
        <w:drawing>
          <wp:anchor distT="0" distB="0" distL="114300" distR="114300" simplePos="0" relativeHeight="251660288" behindDoc="0" locked="0" layoutInCell="1" allowOverlap="1" wp14:anchorId="62E6F0BE" wp14:editId="0807792B">
            <wp:simplePos x="0" y="0"/>
            <wp:positionH relativeFrom="column">
              <wp:posOffset>-48895</wp:posOffset>
            </wp:positionH>
            <wp:positionV relativeFrom="paragraph">
              <wp:posOffset>247015</wp:posOffset>
            </wp:positionV>
            <wp:extent cx="3054985" cy="1717040"/>
            <wp:effectExtent l="0" t="0" r="0" b="10160"/>
            <wp:wrapTight wrapText="bothSides">
              <wp:wrapPolygon edited="0">
                <wp:start x="0" y="0"/>
                <wp:lineTo x="0" y="21408"/>
                <wp:lineTo x="21371" y="21408"/>
                <wp:lineTo x="21371"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4985" cy="1717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94C15" w14:textId="4380A08B" w:rsidR="00DF5340" w:rsidRDefault="00206E67">
      <w:pPr>
        <w:rPr>
          <w:sz w:val="22"/>
          <w:szCs w:val="22"/>
          <w:lang w:val="en-GB"/>
        </w:rPr>
      </w:pPr>
      <w:r>
        <w:rPr>
          <w:rFonts w:ascii="Helvetica" w:hAnsi="Helvetica" w:cs="Helvetica"/>
          <w:noProof/>
          <w:lang w:eastAsia="fr-FR"/>
        </w:rPr>
        <mc:AlternateContent>
          <mc:Choice Requires="wps">
            <w:drawing>
              <wp:anchor distT="0" distB="0" distL="114300" distR="114300" simplePos="0" relativeHeight="251663360" behindDoc="0" locked="0" layoutInCell="1" allowOverlap="1" wp14:anchorId="389BCBF0" wp14:editId="38CCC59E">
                <wp:simplePos x="0" y="0"/>
                <wp:positionH relativeFrom="column">
                  <wp:posOffset>3380740</wp:posOffset>
                </wp:positionH>
                <wp:positionV relativeFrom="paragraph">
                  <wp:posOffset>1907540</wp:posOffset>
                </wp:positionV>
                <wp:extent cx="1143000" cy="914400"/>
                <wp:effectExtent l="50800" t="0" r="25400" b="101600"/>
                <wp:wrapNone/>
                <wp:docPr id="10" name="Connecteur en arc 10"/>
                <wp:cNvGraphicFramePr/>
                <a:graphic xmlns:a="http://schemas.openxmlformats.org/drawingml/2006/main">
                  <a:graphicData uri="http://schemas.microsoft.com/office/word/2010/wordprocessingShape">
                    <wps:wsp>
                      <wps:cNvCnPr/>
                      <wps:spPr>
                        <a:xfrm flipH="1">
                          <a:off x="0" y="0"/>
                          <a:ext cx="1143000" cy="914400"/>
                        </a:xfrm>
                        <a:prstGeom prst="curvedConnector3">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2BD15E6"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onnecteur en arc 10" o:spid="_x0000_s1026" type="#_x0000_t38" style="position:absolute;margin-left:266.2pt;margin-top:150.2pt;width:90pt;height:1in;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" adj="10800" strokecolor="#5b9bd5 [3204]" strokeweight="1pt">
                <v:stroke endarrow="block" joinstyle="miter"/>
              </v:shape>
            </w:pict>
          </mc:Fallback>
        </mc:AlternateContent>
      </w:r>
      <w:r>
        <w:rPr>
          <w:rFonts w:ascii="Helvetica" w:hAnsi="Helvetica" w:cs="Helvetica"/>
          <w:noProof/>
          <w:lang w:eastAsia="fr-FR"/>
        </w:rPr>
        <mc:AlternateContent>
          <mc:Choice Requires="wps">
            <w:drawing>
              <wp:anchor distT="0" distB="0" distL="114300" distR="114300" simplePos="0" relativeHeight="251662336" behindDoc="0" locked="0" layoutInCell="1" allowOverlap="1" wp14:anchorId="3EA138B7" wp14:editId="1CA9E7A2">
                <wp:simplePos x="0" y="0"/>
                <wp:positionH relativeFrom="column">
                  <wp:posOffset>1551939</wp:posOffset>
                </wp:positionH>
                <wp:positionV relativeFrom="paragraph">
                  <wp:posOffset>1907540</wp:posOffset>
                </wp:positionV>
                <wp:extent cx="685800" cy="1028700"/>
                <wp:effectExtent l="50800" t="50800" r="25400" b="38100"/>
                <wp:wrapNone/>
                <wp:docPr id="9" name="Connecteur en arc 9"/>
                <wp:cNvGraphicFramePr/>
                <a:graphic xmlns:a="http://schemas.openxmlformats.org/drawingml/2006/main">
                  <a:graphicData uri="http://schemas.microsoft.com/office/word/2010/wordprocessingShape">
                    <wps:wsp>
                      <wps:cNvCnPr/>
                      <wps:spPr>
                        <a:xfrm flipH="1" flipV="1">
                          <a:off x="0" y="0"/>
                          <a:ext cx="685800" cy="1028700"/>
                        </a:xfrm>
                        <a:prstGeom prst="curvedConnector3">
                          <a:avLst>
                            <a:gd name="adj1" fmla="val 74074"/>
                          </a:avLst>
                        </a:prstGeom>
                        <a:ln w="19050">
                          <a:prstDash val="sysDash"/>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A408D2" id="Connecteur en arc 9" o:spid="_x0000_s1026" type="#_x0000_t38" style="position:absolute;margin-left:122.2pt;margin-top:150.2pt;width:54pt;height:81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" adj="16000" strokecolor="#5b9bd5 [3204]" strokeweight="1.5pt">
                <v:stroke dashstyle="3 1" endarrow="block" joinstyle="miter"/>
              </v:shape>
            </w:pict>
          </mc:Fallback>
        </mc:AlternateContent>
      </w:r>
      <w:r w:rsidR="008561A5">
        <w:rPr>
          <w:rFonts w:ascii="Helvetica" w:hAnsi="Helvetica" w:cs="Helvetica"/>
          <w:noProof/>
          <w:lang w:eastAsia="fr-FR"/>
        </w:rPr>
        <w:drawing>
          <wp:anchor distT="0" distB="0" distL="114300" distR="114300" simplePos="0" relativeHeight="251659264" behindDoc="0" locked="0" layoutInCell="1" allowOverlap="1" wp14:anchorId="25BC5FE1" wp14:editId="2939AE5D">
            <wp:simplePos x="0" y="0"/>
            <wp:positionH relativeFrom="column">
              <wp:posOffset>3266440</wp:posOffset>
            </wp:positionH>
            <wp:positionV relativeFrom="paragraph">
              <wp:posOffset>78740</wp:posOffset>
            </wp:positionV>
            <wp:extent cx="2575560" cy="1717040"/>
            <wp:effectExtent l="0" t="0" r="0" b="10160"/>
            <wp:wrapTight wrapText="bothSides">
              <wp:wrapPolygon edited="0">
                <wp:start x="0" y="0"/>
                <wp:lineTo x="0" y="21408"/>
                <wp:lineTo x="21302" y="21408"/>
                <wp:lineTo x="21302"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5560" cy="1717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F034B5" w14:textId="428A94D6" w:rsidR="00DF5340" w:rsidRDefault="00DF5340">
      <w:pPr>
        <w:rPr>
          <w:sz w:val="22"/>
          <w:szCs w:val="22"/>
          <w:lang w:val="en-GB"/>
        </w:rPr>
      </w:pPr>
    </w:p>
    <w:p w14:paraId="1822C000" w14:textId="0FA6041E" w:rsidR="00DF5340" w:rsidRDefault="00DF5340">
      <w:pPr>
        <w:rPr>
          <w:sz w:val="22"/>
          <w:szCs w:val="22"/>
          <w:lang w:val="en-GB"/>
        </w:rPr>
      </w:pPr>
    </w:p>
    <w:p w14:paraId="082C74FA" w14:textId="59983435" w:rsidR="00DF5340" w:rsidRDefault="00DF5340">
      <w:pPr>
        <w:rPr>
          <w:sz w:val="22"/>
          <w:szCs w:val="22"/>
          <w:lang w:val="en-GB"/>
        </w:rPr>
      </w:pPr>
    </w:p>
    <w:p w14:paraId="2FC546A4" w14:textId="2A33F8AE" w:rsidR="00DF5340" w:rsidRDefault="00DF5340">
      <w:pPr>
        <w:rPr>
          <w:sz w:val="22"/>
          <w:szCs w:val="22"/>
          <w:lang w:val="en-GB"/>
        </w:rPr>
      </w:pPr>
    </w:p>
    <w:p w14:paraId="1CA0C057" w14:textId="77777777" w:rsidR="005863DB" w:rsidRDefault="005863DB">
      <w:pPr>
        <w:rPr>
          <w:sz w:val="22"/>
          <w:szCs w:val="22"/>
          <w:lang w:val="en-GB"/>
        </w:rPr>
      </w:pPr>
    </w:p>
    <w:p w14:paraId="76A299C9" w14:textId="77777777" w:rsidR="0091507C" w:rsidRDefault="0091507C" w:rsidP="0091507C">
      <w:pPr>
        <w:rPr>
          <w:sz w:val="22"/>
          <w:szCs w:val="22"/>
          <w:lang w:val="en-GB"/>
        </w:rPr>
      </w:pPr>
    </w:p>
    <w:p w14:paraId="582E138C" w14:textId="5D6FB839" w:rsidR="00DF5340" w:rsidRPr="00DF5340" w:rsidRDefault="00DF5340" w:rsidP="00440C4A">
      <w:pPr>
        <w:ind w:left="708" w:firstLine="708"/>
        <w:rPr>
          <w:b/>
          <w:sz w:val="32"/>
          <w:szCs w:val="32"/>
          <w:lang w:val="en-GB"/>
        </w:rPr>
      </w:pPr>
      <w:r w:rsidRPr="00DF5340">
        <w:rPr>
          <w:b/>
          <w:sz w:val="32"/>
          <w:szCs w:val="32"/>
          <w:lang w:val="en-GB"/>
        </w:rPr>
        <w:t xml:space="preserve">- </w:t>
      </w:r>
      <w:r w:rsidR="00440C4A">
        <w:rPr>
          <w:b/>
          <w:sz w:val="32"/>
          <w:szCs w:val="32"/>
          <w:lang w:val="en-GB"/>
        </w:rPr>
        <w:t>C</w:t>
      </w:r>
      <w:r w:rsidR="0091507C">
        <w:rPr>
          <w:b/>
          <w:sz w:val="32"/>
          <w:szCs w:val="32"/>
          <w:lang w:val="en-GB"/>
        </w:rPr>
        <w:t>ar manufacturer</w:t>
      </w:r>
      <w:r w:rsidR="00F210C8">
        <w:rPr>
          <w:b/>
          <w:sz w:val="32"/>
          <w:szCs w:val="32"/>
          <w:lang w:val="en-GB"/>
        </w:rPr>
        <w:t xml:space="preserve"> sector</w:t>
      </w:r>
      <w:r w:rsidR="0091507C">
        <w:rPr>
          <w:b/>
          <w:sz w:val="32"/>
          <w:szCs w:val="32"/>
          <w:lang w:val="en-GB"/>
        </w:rPr>
        <w:t xml:space="preserve">: </w:t>
      </w:r>
      <w:r w:rsidR="00440C4A">
        <w:rPr>
          <w:b/>
          <w:sz w:val="32"/>
          <w:szCs w:val="32"/>
          <w:lang w:val="en-GB"/>
        </w:rPr>
        <w:t xml:space="preserve">case of </w:t>
      </w:r>
      <w:r w:rsidRPr="00DF5340">
        <w:rPr>
          <w:b/>
          <w:sz w:val="32"/>
          <w:szCs w:val="32"/>
          <w:lang w:val="en-GB"/>
        </w:rPr>
        <w:t>RENAULT -</w:t>
      </w:r>
    </w:p>
    <w:p w14:paraId="71B0FF2A" w14:textId="46EAC416" w:rsidR="00DF5340" w:rsidRPr="00DF5340" w:rsidRDefault="00DF5340" w:rsidP="00DF5340">
      <w:pPr>
        <w:pBdr>
          <w:top w:val="single" w:sz="4" w:space="1" w:color="auto"/>
        </w:pBdr>
        <w:jc w:val="center"/>
        <w:rPr>
          <w:i/>
          <w:sz w:val="28"/>
          <w:szCs w:val="32"/>
          <w:lang w:val="en-GB"/>
        </w:rPr>
      </w:pPr>
      <w:r w:rsidRPr="00DF5340">
        <w:rPr>
          <w:i/>
          <w:sz w:val="28"/>
          <w:szCs w:val="32"/>
          <w:lang w:val="en-GB"/>
        </w:rPr>
        <w:t>A business case for artificial intelligence application to managing people</w:t>
      </w:r>
    </w:p>
    <w:p w14:paraId="43288F8E" w14:textId="39F6B9D2" w:rsidR="00DF5340" w:rsidRDefault="00206E67">
      <w:pPr>
        <w:rPr>
          <w:sz w:val="22"/>
          <w:szCs w:val="22"/>
          <w:lang w:val="en-GB"/>
        </w:rPr>
      </w:pPr>
      <w:r>
        <w:rPr>
          <w:rFonts w:ascii="Helvetica" w:hAnsi="Helvetica" w:cs="Helvetica"/>
          <w:noProof/>
          <w:lang w:eastAsia="fr-FR"/>
        </w:rPr>
        <mc:AlternateContent>
          <mc:Choice Requires="wps">
            <w:drawing>
              <wp:anchor distT="0" distB="0" distL="114300" distR="114300" simplePos="0" relativeHeight="251661312" behindDoc="0" locked="0" layoutInCell="1" allowOverlap="1" wp14:anchorId="47DFBCB2" wp14:editId="476B8EF2">
                <wp:simplePos x="0" y="0"/>
                <wp:positionH relativeFrom="column">
                  <wp:posOffset>2807970</wp:posOffset>
                </wp:positionH>
                <wp:positionV relativeFrom="paragraph">
                  <wp:posOffset>124460</wp:posOffset>
                </wp:positionV>
                <wp:extent cx="1257935" cy="1369060"/>
                <wp:effectExtent l="0" t="0" r="62865" b="2540"/>
                <wp:wrapThrough wrapText="bothSides">
                  <wp:wrapPolygon edited="0">
                    <wp:start x="14829" y="801"/>
                    <wp:lineTo x="19626" y="7213"/>
                    <wp:lineTo x="20499" y="13625"/>
                    <wp:lineTo x="13957" y="21239"/>
                    <wp:lineTo x="15701" y="21239"/>
                    <wp:lineTo x="18754" y="20037"/>
                    <wp:lineTo x="22243" y="14026"/>
                    <wp:lineTo x="22243" y="7213"/>
                    <wp:lineTo x="17010" y="1202"/>
                    <wp:lineTo x="16573" y="801"/>
                    <wp:lineTo x="14829" y="801"/>
                  </wp:wrapPolygon>
                </wp:wrapThrough>
                <wp:docPr id="6" name="Arc 6"/>
                <wp:cNvGraphicFramePr/>
                <a:graphic xmlns:a="http://schemas.openxmlformats.org/drawingml/2006/main">
                  <a:graphicData uri="http://schemas.microsoft.com/office/word/2010/wordprocessingShape">
                    <wps:wsp>
                      <wps:cNvSpPr/>
                      <wps:spPr>
                        <a:xfrm>
                          <a:off x="0" y="0"/>
                          <a:ext cx="1257935" cy="1369060"/>
                        </a:xfrm>
                        <a:prstGeom prst="arc">
                          <a:avLst>
                            <a:gd name="adj1" fmla="val 17643938"/>
                            <a:gd name="adj2" fmla="val 4191343"/>
                          </a:avLst>
                        </a:prstGeom>
                        <a:ln w="28575">
                          <a:prstDash val="sys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F5261B" id="Arc 6" o:spid="_x0000_s1026" style="position:absolute;margin-left:221.1pt;margin-top:9.8pt;width:99.05pt;height:107.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57935,13690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" path="m903922,68872nsc1126909,186830,1265420,436351,1257625,706051,1249761,978158,1094487,1219329,862172,1320269l628968,684530,903922,68872xem903922,68872nfc1126909,186830,1265420,436351,1257625,706051,1249761,978158,1094487,1219329,862172,1320269e" filled="f" strokecolor="#5b9bd5 [3204]" strokeweight="2.25pt">
                <v:stroke dashstyle="3 1" joinstyle="miter"/>
                <v:path arrowok="t" o:connecttype="custom" o:connectlocs="903922,68872;1257625,706051;862172,1320269" o:connectangles="0,0,0"/>
                <w10:wrap type="through"/>
              </v:shape>
            </w:pict>
          </mc:Fallback>
        </mc:AlternateContent>
      </w:r>
    </w:p>
    <w:p w14:paraId="4A458BFF" w14:textId="20A6CC42" w:rsidR="00DF5340" w:rsidRDefault="00DF5340">
      <w:pPr>
        <w:rPr>
          <w:sz w:val="22"/>
          <w:szCs w:val="22"/>
          <w:lang w:val="en-GB"/>
        </w:rPr>
      </w:pPr>
    </w:p>
    <w:p w14:paraId="4D3F0551" w14:textId="35B2BBDD" w:rsidR="00C2578C" w:rsidRPr="001A555B" w:rsidRDefault="00DF5340" w:rsidP="001A555B">
      <w:pPr>
        <w:rPr>
          <w:sz w:val="22"/>
          <w:szCs w:val="22"/>
          <w:lang w:val="en-GB"/>
        </w:rPr>
      </w:pPr>
      <w:r>
        <w:rPr>
          <w:rFonts w:ascii="Helvetica" w:hAnsi="Helvetica" w:cs="Helvetica"/>
          <w:noProof/>
          <w:lang w:eastAsia="fr-FR"/>
        </w:rPr>
        <w:drawing>
          <wp:anchor distT="0" distB="0" distL="114300" distR="114300" simplePos="0" relativeHeight="251658240" behindDoc="0" locked="0" layoutInCell="1" allowOverlap="1" wp14:anchorId="7B24108F" wp14:editId="726F3724">
            <wp:simplePos x="0" y="0"/>
            <wp:positionH relativeFrom="column">
              <wp:posOffset>1325245</wp:posOffset>
            </wp:positionH>
            <wp:positionV relativeFrom="paragraph">
              <wp:posOffset>349885</wp:posOffset>
            </wp:positionV>
            <wp:extent cx="3035935" cy="3035935"/>
            <wp:effectExtent l="0" t="0" r="12065" b="12065"/>
            <wp:wrapTight wrapText="bothSides">
              <wp:wrapPolygon edited="0">
                <wp:start x="0" y="0"/>
                <wp:lineTo x="0" y="21505"/>
                <wp:lineTo x="21505" y="21505"/>
                <wp:lineTo x="21505"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935" cy="303593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szCs w:val="22"/>
          <w:lang w:val="en-GB"/>
        </w:rPr>
        <w:br w:type="page"/>
      </w:r>
    </w:p>
    <w:p w14:paraId="2CDA9ECE" w14:textId="77777777" w:rsidR="007B7BBD" w:rsidRDefault="007B7BBD" w:rsidP="005863DB">
      <w:pPr>
        <w:pStyle w:val="Titre1"/>
        <w:rPr>
          <w:lang w:val="en-GB"/>
        </w:rPr>
      </w:pPr>
      <w:bookmarkStart w:id="0" w:name="_Toc532373906"/>
    </w:p>
    <w:p w14:paraId="232377B0" w14:textId="77777777" w:rsidR="005863DB" w:rsidRDefault="005863DB" w:rsidP="005863DB">
      <w:pPr>
        <w:pStyle w:val="Titre1"/>
        <w:rPr>
          <w:lang w:val="en-GB"/>
        </w:rPr>
      </w:pPr>
      <w:bookmarkStart w:id="1" w:name="_Toc532479338"/>
      <w:r>
        <w:rPr>
          <w:lang w:val="en-GB"/>
        </w:rPr>
        <w:t>Executive summary</w:t>
      </w:r>
      <w:bookmarkEnd w:id="0"/>
      <w:bookmarkEnd w:id="1"/>
    </w:p>
    <w:p w14:paraId="22B368A4" w14:textId="77777777" w:rsidR="005863DB" w:rsidRDefault="005863DB" w:rsidP="005863DB">
      <w:pPr>
        <w:rPr>
          <w:lang w:val="en-GB"/>
        </w:rPr>
      </w:pPr>
      <w:r>
        <w:rPr>
          <w:lang w:val="en-GB"/>
        </w:rPr>
        <w:tab/>
      </w:r>
    </w:p>
    <w:p w14:paraId="56FDB8E6" w14:textId="77777777" w:rsidR="008A1261" w:rsidRDefault="008A1261" w:rsidP="00342438">
      <w:pPr>
        <w:spacing w:line="360" w:lineRule="auto"/>
        <w:ind w:firstLine="708"/>
        <w:jc w:val="both"/>
        <w:rPr>
          <w:sz w:val="22"/>
          <w:lang w:val="en-GB"/>
        </w:rPr>
      </w:pPr>
    </w:p>
    <w:p w14:paraId="34A43AA4" w14:textId="78E5F309" w:rsidR="005863DB" w:rsidRPr="004B0C79" w:rsidRDefault="008B2A7A" w:rsidP="004B0C79">
      <w:pPr>
        <w:spacing w:line="360" w:lineRule="auto"/>
        <w:ind w:firstLine="708"/>
        <w:jc w:val="both"/>
        <w:rPr>
          <w:sz w:val="22"/>
          <w:lang w:val="en-GB"/>
        </w:rPr>
      </w:pPr>
      <w:r w:rsidRPr="008B2A7A">
        <w:rPr>
          <w:sz w:val="22"/>
          <w:lang w:val="en-GB"/>
        </w:rPr>
        <w:t xml:space="preserve">This report will cover the application of artificial intelligence in managing people. It will explain what are the different advantages of new technologies in the management, especially in the four areas of human resources management and how they operate. For lean the facts, the report will take the example of the car industry sector, in particular, Renault. This sector is constantly innovated in terms of production and management. Thus, it is a good way to analyse how the establishment of AI is impacting the work of the human resources team and employees generally. Moreover, some recommendation will be made to improve the company’s management and cope with disadvantages and ethical issues. </w:t>
      </w:r>
      <w:r w:rsidR="005863DB">
        <w:rPr>
          <w:lang w:val="en-GB"/>
        </w:rPr>
        <w:br w:type="page"/>
      </w:r>
    </w:p>
    <w:p w14:paraId="4336EACD" w14:textId="77777777" w:rsidR="007B7BBD" w:rsidRDefault="007B7BBD" w:rsidP="00FF30FF">
      <w:pPr>
        <w:pStyle w:val="Titre1"/>
        <w:rPr>
          <w:lang w:val="en-GB"/>
        </w:rPr>
      </w:pPr>
      <w:bookmarkStart w:id="2" w:name="_Toc532373907"/>
    </w:p>
    <w:p w14:paraId="12560FD0" w14:textId="4CDC25D5" w:rsidR="00FF30FF" w:rsidRDefault="005863DB" w:rsidP="00FF30FF">
      <w:pPr>
        <w:pStyle w:val="Titre1"/>
        <w:rPr>
          <w:lang w:val="en-GB"/>
        </w:rPr>
      </w:pPr>
      <w:bookmarkStart w:id="3" w:name="_Toc532479339"/>
      <w:r>
        <w:rPr>
          <w:lang w:val="en-GB"/>
        </w:rPr>
        <w:t>Contents Page</w:t>
      </w:r>
      <w:bookmarkEnd w:id="2"/>
      <w:bookmarkEnd w:id="3"/>
    </w:p>
    <w:p w14:paraId="5A827BC5" w14:textId="77777777" w:rsidR="003F279C" w:rsidRDefault="003F279C" w:rsidP="003F279C"/>
    <w:p w14:paraId="4BA5B396" w14:textId="77777777" w:rsidR="005863DB" w:rsidRDefault="005863DB" w:rsidP="003F279C">
      <w:bookmarkStart w:id="4" w:name="_GoBack"/>
      <w:bookmarkEnd w:id="4"/>
    </w:p>
    <w:sdt>
      <w:sdtPr>
        <w:rPr>
          <w:b w:val="0"/>
          <w:bCs w:val="0"/>
        </w:rPr>
        <w:id w:val="539177096"/>
        <w:docPartObj>
          <w:docPartGallery w:val="Table of Contents"/>
          <w:docPartUnique/>
        </w:docPartObj>
      </w:sdtPr>
      <w:sdtEndPr>
        <w:rPr>
          <w:noProof/>
        </w:rPr>
      </w:sdtEndPr>
      <w:sdtContent>
        <w:p w14:paraId="6B9BCD3C" w14:textId="1FBCDF95" w:rsidR="00C95379" w:rsidRDefault="003F279C" w:rsidP="00C95379">
          <w:pPr>
            <w:pStyle w:val="TM1"/>
            <w:tabs>
              <w:tab w:val="right" w:leader="dot" w:pos="9056"/>
            </w:tabs>
            <w:rPr>
              <w:rFonts w:eastAsiaTheme="minorEastAsia"/>
              <w:b w:val="0"/>
              <w:bCs w:val="0"/>
              <w:noProof/>
              <w:lang w:eastAsia="fr-FR"/>
            </w:rPr>
          </w:pPr>
          <w:r>
            <w:rPr>
              <w:rFonts w:asciiTheme="majorHAnsi" w:eastAsiaTheme="majorEastAsia" w:hAnsiTheme="majorHAnsi" w:cstheme="majorBidi"/>
              <w:b w:val="0"/>
              <w:bCs w:val="0"/>
              <w:color w:val="2E74B5" w:themeColor="accent1" w:themeShade="BF"/>
              <w:sz w:val="28"/>
              <w:szCs w:val="28"/>
              <w:lang w:eastAsia="fr-FR"/>
            </w:rPr>
            <w:fldChar w:fldCharType="begin"/>
          </w:r>
          <w:r>
            <w:instrText>TOC \o "1-3" \h \z \u</w:instrText>
          </w:r>
          <w:r>
            <w:rPr>
              <w:rFonts w:asciiTheme="majorHAnsi" w:eastAsiaTheme="majorEastAsia" w:hAnsiTheme="majorHAnsi" w:cstheme="majorBidi"/>
              <w:b w:val="0"/>
              <w:bCs w:val="0"/>
              <w:color w:val="2E74B5" w:themeColor="accent1" w:themeShade="BF"/>
              <w:sz w:val="28"/>
              <w:szCs w:val="28"/>
              <w:lang w:eastAsia="fr-FR"/>
            </w:rPr>
            <w:fldChar w:fldCharType="separate"/>
          </w:r>
        </w:p>
        <w:p w14:paraId="531D64A4" w14:textId="77777777" w:rsidR="00C95379" w:rsidRDefault="00CC74C5">
          <w:pPr>
            <w:pStyle w:val="TM1"/>
            <w:tabs>
              <w:tab w:val="right" w:leader="dot" w:pos="9056"/>
            </w:tabs>
            <w:rPr>
              <w:rFonts w:eastAsiaTheme="minorEastAsia"/>
              <w:b w:val="0"/>
              <w:bCs w:val="0"/>
              <w:noProof/>
              <w:lang w:eastAsia="fr-FR"/>
            </w:rPr>
          </w:pPr>
          <w:hyperlink w:anchor="_Toc532479340" w:history="1">
            <w:r w:rsidR="00C95379" w:rsidRPr="00E36B7D">
              <w:rPr>
                <w:rStyle w:val="Lienhypertexte"/>
                <w:noProof/>
                <w:lang w:val="en-GB"/>
              </w:rPr>
              <w:t>Introduction</w:t>
            </w:r>
            <w:r w:rsidR="00C95379">
              <w:rPr>
                <w:noProof/>
                <w:webHidden/>
              </w:rPr>
              <w:tab/>
            </w:r>
            <w:r w:rsidR="00C95379">
              <w:rPr>
                <w:noProof/>
                <w:webHidden/>
              </w:rPr>
              <w:fldChar w:fldCharType="begin"/>
            </w:r>
            <w:r w:rsidR="00C95379">
              <w:rPr>
                <w:noProof/>
                <w:webHidden/>
              </w:rPr>
              <w:instrText xml:space="preserve"> PAGEREF _Toc532479340 \h </w:instrText>
            </w:r>
            <w:r w:rsidR="00C95379">
              <w:rPr>
                <w:noProof/>
                <w:webHidden/>
              </w:rPr>
            </w:r>
            <w:r w:rsidR="00C95379">
              <w:rPr>
                <w:noProof/>
                <w:webHidden/>
              </w:rPr>
              <w:fldChar w:fldCharType="separate"/>
            </w:r>
            <w:r w:rsidR="00EF518E">
              <w:rPr>
                <w:noProof/>
                <w:webHidden/>
              </w:rPr>
              <w:t>1</w:t>
            </w:r>
            <w:r w:rsidR="00C95379">
              <w:rPr>
                <w:noProof/>
                <w:webHidden/>
              </w:rPr>
              <w:fldChar w:fldCharType="end"/>
            </w:r>
          </w:hyperlink>
        </w:p>
        <w:p w14:paraId="2BDA280E" w14:textId="77777777" w:rsidR="00C95379" w:rsidRDefault="00C95379">
          <w:pPr>
            <w:pStyle w:val="TM2"/>
            <w:tabs>
              <w:tab w:val="left" w:pos="720"/>
              <w:tab w:val="right" w:leader="dot" w:pos="9056"/>
            </w:tabs>
            <w:rPr>
              <w:rStyle w:val="Lienhypertexte"/>
              <w:noProof/>
            </w:rPr>
          </w:pPr>
        </w:p>
        <w:p w14:paraId="29AACC82" w14:textId="77777777" w:rsidR="00C95379" w:rsidRDefault="00CC74C5">
          <w:pPr>
            <w:pStyle w:val="TM2"/>
            <w:tabs>
              <w:tab w:val="left" w:pos="720"/>
              <w:tab w:val="right" w:leader="dot" w:pos="9056"/>
            </w:tabs>
            <w:rPr>
              <w:rFonts w:eastAsiaTheme="minorEastAsia"/>
              <w:b w:val="0"/>
              <w:bCs w:val="0"/>
              <w:noProof/>
              <w:sz w:val="24"/>
              <w:szCs w:val="24"/>
              <w:lang w:eastAsia="fr-FR"/>
            </w:rPr>
          </w:pPr>
          <w:hyperlink w:anchor="_Toc532479341" w:history="1">
            <w:r w:rsidR="00C95379" w:rsidRPr="00E36B7D">
              <w:rPr>
                <w:rStyle w:val="Lienhypertexte"/>
                <w:noProof/>
              </w:rPr>
              <w:t>1.</w:t>
            </w:r>
            <w:r w:rsidR="00C95379">
              <w:rPr>
                <w:rFonts w:eastAsiaTheme="minorEastAsia"/>
                <w:b w:val="0"/>
                <w:bCs w:val="0"/>
                <w:noProof/>
                <w:sz w:val="24"/>
                <w:szCs w:val="24"/>
                <w:lang w:eastAsia="fr-FR"/>
              </w:rPr>
              <w:tab/>
            </w:r>
            <w:r w:rsidR="00C95379" w:rsidRPr="00E36B7D">
              <w:rPr>
                <w:rStyle w:val="Lienhypertexte"/>
                <w:noProof/>
              </w:rPr>
              <w:t>What is AI technology? How AI is impacting people management?</w:t>
            </w:r>
            <w:r w:rsidR="00C95379">
              <w:rPr>
                <w:noProof/>
                <w:webHidden/>
              </w:rPr>
              <w:tab/>
            </w:r>
            <w:r w:rsidR="00C95379">
              <w:rPr>
                <w:noProof/>
                <w:webHidden/>
              </w:rPr>
              <w:fldChar w:fldCharType="begin"/>
            </w:r>
            <w:r w:rsidR="00C95379">
              <w:rPr>
                <w:noProof/>
                <w:webHidden/>
              </w:rPr>
              <w:instrText xml:space="preserve"> PAGEREF _Toc532479341 \h </w:instrText>
            </w:r>
            <w:r w:rsidR="00C95379">
              <w:rPr>
                <w:noProof/>
                <w:webHidden/>
              </w:rPr>
            </w:r>
            <w:r w:rsidR="00C95379">
              <w:rPr>
                <w:noProof/>
                <w:webHidden/>
              </w:rPr>
              <w:fldChar w:fldCharType="separate"/>
            </w:r>
            <w:r w:rsidR="00EF518E">
              <w:rPr>
                <w:noProof/>
                <w:webHidden/>
              </w:rPr>
              <w:t>1</w:t>
            </w:r>
            <w:r w:rsidR="00C95379">
              <w:rPr>
                <w:noProof/>
                <w:webHidden/>
              </w:rPr>
              <w:fldChar w:fldCharType="end"/>
            </w:r>
          </w:hyperlink>
        </w:p>
        <w:p w14:paraId="6B3F5B27" w14:textId="77777777" w:rsidR="00C95379" w:rsidRDefault="00C95379">
          <w:pPr>
            <w:pStyle w:val="TM2"/>
            <w:tabs>
              <w:tab w:val="right" w:leader="dot" w:pos="9056"/>
            </w:tabs>
            <w:rPr>
              <w:rStyle w:val="Lienhypertexte"/>
              <w:noProof/>
            </w:rPr>
          </w:pPr>
        </w:p>
        <w:p w14:paraId="18746468" w14:textId="77777777" w:rsidR="00C95379" w:rsidRDefault="00CC74C5">
          <w:pPr>
            <w:pStyle w:val="TM2"/>
            <w:tabs>
              <w:tab w:val="right" w:leader="dot" w:pos="9056"/>
            </w:tabs>
            <w:rPr>
              <w:rFonts w:eastAsiaTheme="minorEastAsia"/>
              <w:b w:val="0"/>
              <w:bCs w:val="0"/>
              <w:noProof/>
              <w:sz w:val="24"/>
              <w:szCs w:val="24"/>
              <w:lang w:eastAsia="fr-FR"/>
            </w:rPr>
          </w:pPr>
          <w:hyperlink w:anchor="_Toc532479342" w:history="1">
            <w:r w:rsidR="00C95379" w:rsidRPr="00E36B7D">
              <w:rPr>
                <w:rStyle w:val="Lienhypertexte"/>
                <w:noProof/>
              </w:rPr>
              <w:t>2.    The benefits of adopting AI technology.</w:t>
            </w:r>
            <w:r w:rsidR="00C95379">
              <w:rPr>
                <w:noProof/>
                <w:webHidden/>
              </w:rPr>
              <w:tab/>
            </w:r>
            <w:r w:rsidR="00C95379">
              <w:rPr>
                <w:noProof/>
                <w:webHidden/>
              </w:rPr>
              <w:fldChar w:fldCharType="begin"/>
            </w:r>
            <w:r w:rsidR="00C95379">
              <w:rPr>
                <w:noProof/>
                <w:webHidden/>
              </w:rPr>
              <w:instrText xml:space="preserve"> PAGEREF _Toc532479342 \h </w:instrText>
            </w:r>
            <w:r w:rsidR="00C95379">
              <w:rPr>
                <w:noProof/>
                <w:webHidden/>
              </w:rPr>
            </w:r>
            <w:r w:rsidR="00C95379">
              <w:rPr>
                <w:noProof/>
                <w:webHidden/>
              </w:rPr>
              <w:fldChar w:fldCharType="separate"/>
            </w:r>
            <w:r w:rsidR="00EF518E">
              <w:rPr>
                <w:noProof/>
                <w:webHidden/>
              </w:rPr>
              <w:t>2</w:t>
            </w:r>
            <w:r w:rsidR="00C95379">
              <w:rPr>
                <w:noProof/>
                <w:webHidden/>
              </w:rPr>
              <w:fldChar w:fldCharType="end"/>
            </w:r>
          </w:hyperlink>
        </w:p>
        <w:p w14:paraId="7898DE9A" w14:textId="77777777" w:rsidR="00C95379" w:rsidRDefault="00C95379">
          <w:pPr>
            <w:pStyle w:val="TM2"/>
            <w:tabs>
              <w:tab w:val="left" w:pos="720"/>
              <w:tab w:val="right" w:leader="dot" w:pos="9056"/>
            </w:tabs>
            <w:rPr>
              <w:rStyle w:val="Lienhypertexte"/>
              <w:noProof/>
            </w:rPr>
          </w:pPr>
        </w:p>
        <w:p w14:paraId="443CA0B4" w14:textId="77777777" w:rsidR="00C95379" w:rsidRDefault="00CC74C5">
          <w:pPr>
            <w:pStyle w:val="TM2"/>
            <w:tabs>
              <w:tab w:val="left" w:pos="720"/>
              <w:tab w:val="right" w:leader="dot" w:pos="9056"/>
            </w:tabs>
            <w:rPr>
              <w:rFonts w:eastAsiaTheme="minorEastAsia"/>
              <w:b w:val="0"/>
              <w:bCs w:val="0"/>
              <w:noProof/>
              <w:sz w:val="24"/>
              <w:szCs w:val="24"/>
              <w:lang w:eastAsia="fr-FR"/>
            </w:rPr>
          </w:pPr>
          <w:hyperlink w:anchor="_Toc532479343" w:history="1">
            <w:r w:rsidR="00C95379" w:rsidRPr="00E36B7D">
              <w:rPr>
                <w:rStyle w:val="Lienhypertexte"/>
                <w:noProof/>
              </w:rPr>
              <w:t>3.</w:t>
            </w:r>
            <w:r w:rsidR="00C95379">
              <w:rPr>
                <w:rFonts w:eastAsiaTheme="minorEastAsia"/>
                <w:b w:val="0"/>
                <w:bCs w:val="0"/>
                <w:noProof/>
                <w:sz w:val="24"/>
                <w:szCs w:val="24"/>
                <w:lang w:eastAsia="fr-FR"/>
              </w:rPr>
              <w:tab/>
            </w:r>
            <w:r w:rsidR="00C95379" w:rsidRPr="00E36B7D">
              <w:rPr>
                <w:rStyle w:val="Lienhypertexte"/>
                <w:noProof/>
              </w:rPr>
              <w:t>Implementation of AI in the Renault’s group, and its competitors.</w:t>
            </w:r>
            <w:r w:rsidR="00C95379">
              <w:rPr>
                <w:noProof/>
                <w:webHidden/>
              </w:rPr>
              <w:tab/>
            </w:r>
            <w:r w:rsidR="00C95379">
              <w:rPr>
                <w:noProof/>
                <w:webHidden/>
              </w:rPr>
              <w:fldChar w:fldCharType="begin"/>
            </w:r>
            <w:r w:rsidR="00C95379">
              <w:rPr>
                <w:noProof/>
                <w:webHidden/>
              </w:rPr>
              <w:instrText xml:space="preserve"> PAGEREF _Toc532479343 \h </w:instrText>
            </w:r>
            <w:r w:rsidR="00C95379">
              <w:rPr>
                <w:noProof/>
                <w:webHidden/>
              </w:rPr>
            </w:r>
            <w:r w:rsidR="00C95379">
              <w:rPr>
                <w:noProof/>
                <w:webHidden/>
              </w:rPr>
              <w:fldChar w:fldCharType="separate"/>
            </w:r>
            <w:r w:rsidR="00EF518E">
              <w:rPr>
                <w:noProof/>
                <w:webHidden/>
              </w:rPr>
              <w:t>3</w:t>
            </w:r>
            <w:r w:rsidR="00C95379">
              <w:rPr>
                <w:noProof/>
                <w:webHidden/>
              </w:rPr>
              <w:fldChar w:fldCharType="end"/>
            </w:r>
          </w:hyperlink>
        </w:p>
        <w:p w14:paraId="1BA0A878" w14:textId="77777777" w:rsidR="00C95379" w:rsidRDefault="00C95379">
          <w:pPr>
            <w:pStyle w:val="TM2"/>
            <w:tabs>
              <w:tab w:val="left" w:pos="720"/>
              <w:tab w:val="right" w:leader="dot" w:pos="9056"/>
            </w:tabs>
            <w:rPr>
              <w:rStyle w:val="Lienhypertexte"/>
              <w:noProof/>
            </w:rPr>
          </w:pPr>
        </w:p>
        <w:p w14:paraId="64EDF8B3" w14:textId="77777777" w:rsidR="00C95379" w:rsidRDefault="00CC74C5">
          <w:pPr>
            <w:pStyle w:val="TM2"/>
            <w:tabs>
              <w:tab w:val="left" w:pos="720"/>
              <w:tab w:val="right" w:leader="dot" w:pos="9056"/>
            </w:tabs>
            <w:rPr>
              <w:rFonts w:eastAsiaTheme="minorEastAsia"/>
              <w:b w:val="0"/>
              <w:bCs w:val="0"/>
              <w:noProof/>
              <w:sz w:val="24"/>
              <w:szCs w:val="24"/>
              <w:lang w:eastAsia="fr-FR"/>
            </w:rPr>
          </w:pPr>
          <w:hyperlink w:anchor="_Toc532479344" w:history="1">
            <w:r w:rsidR="00C95379" w:rsidRPr="00E36B7D">
              <w:rPr>
                <w:rStyle w:val="Lienhypertexte"/>
                <w:noProof/>
              </w:rPr>
              <w:t>4.</w:t>
            </w:r>
            <w:r w:rsidR="00C95379">
              <w:rPr>
                <w:rFonts w:eastAsiaTheme="minorEastAsia"/>
                <w:b w:val="0"/>
                <w:bCs w:val="0"/>
                <w:noProof/>
                <w:sz w:val="24"/>
                <w:szCs w:val="24"/>
                <w:lang w:eastAsia="fr-FR"/>
              </w:rPr>
              <w:tab/>
            </w:r>
            <w:r w:rsidR="00C95379" w:rsidRPr="00E36B7D">
              <w:rPr>
                <w:rStyle w:val="Lienhypertexte"/>
                <w:noProof/>
              </w:rPr>
              <w:t>Recommendations and how the company can support the changes.</w:t>
            </w:r>
            <w:r w:rsidR="00C95379">
              <w:rPr>
                <w:noProof/>
                <w:webHidden/>
              </w:rPr>
              <w:tab/>
            </w:r>
            <w:r w:rsidR="00C95379">
              <w:rPr>
                <w:noProof/>
                <w:webHidden/>
              </w:rPr>
              <w:fldChar w:fldCharType="begin"/>
            </w:r>
            <w:r w:rsidR="00C95379">
              <w:rPr>
                <w:noProof/>
                <w:webHidden/>
              </w:rPr>
              <w:instrText xml:space="preserve"> PAGEREF _Toc532479344 \h </w:instrText>
            </w:r>
            <w:r w:rsidR="00C95379">
              <w:rPr>
                <w:noProof/>
                <w:webHidden/>
              </w:rPr>
            </w:r>
            <w:r w:rsidR="00C95379">
              <w:rPr>
                <w:noProof/>
                <w:webHidden/>
              </w:rPr>
              <w:fldChar w:fldCharType="separate"/>
            </w:r>
            <w:r w:rsidR="00EF518E">
              <w:rPr>
                <w:noProof/>
                <w:webHidden/>
              </w:rPr>
              <w:t>4</w:t>
            </w:r>
            <w:r w:rsidR="00C95379">
              <w:rPr>
                <w:noProof/>
                <w:webHidden/>
              </w:rPr>
              <w:fldChar w:fldCharType="end"/>
            </w:r>
          </w:hyperlink>
        </w:p>
        <w:p w14:paraId="7D6BB412" w14:textId="77777777" w:rsidR="00C95379" w:rsidRDefault="00C95379">
          <w:pPr>
            <w:pStyle w:val="TM2"/>
            <w:tabs>
              <w:tab w:val="left" w:pos="720"/>
              <w:tab w:val="right" w:leader="dot" w:pos="9056"/>
            </w:tabs>
            <w:rPr>
              <w:rStyle w:val="Lienhypertexte"/>
              <w:noProof/>
            </w:rPr>
          </w:pPr>
        </w:p>
        <w:p w14:paraId="27E80463" w14:textId="0976CF4C" w:rsidR="00C95379" w:rsidRDefault="00CC74C5" w:rsidP="00C95379">
          <w:pPr>
            <w:pStyle w:val="TM2"/>
            <w:tabs>
              <w:tab w:val="left" w:pos="720"/>
              <w:tab w:val="right" w:leader="dot" w:pos="9056"/>
            </w:tabs>
            <w:rPr>
              <w:rStyle w:val="Lienhypertexte"/>
              <w:noProof/>
            </w:rPr>
          </w:pPr>
          <w:hyperlink w:anchor="_Toc532479345" w:history="1">
            <w:r w:rsidR="00C95379" w:rsidRPr="00E36B7D">
              <w:rPr>
                <w:rStyle w:val="Lienhypertexte"/>
                <w:noProof/>
              </w:rPr>
              <w:t>5.</w:t>
            </w:r>
            <w:r w:rsidR="00C95379">
              <w:rPr>
                <w:rFonts w:eastAsiaTheme="minorEastAsia"/>
                <w:b w:val="0"/>
                <w:bCs w:val="0"/>
                <w:noProof/>
                <w:sz w:val="24"/>
                <w:szCs w:val="24"/>
                <w:lang w:eastAsia="fr-FR"/>
              </w:rPr>
              <w:tab/>
            </w:r>
            <w:r w:rsidR="00C95379" w:rsidRPr="00E36B7D">
              <w:rPr>
                <w:rStyle w:val="Lienhypertexte"/>
                <w:noProof/>
              </w:rPr>
              <w:t>The disadvantages, risks and costs.</w:t>
            </w:r>
            <w:r w:rsidR="00C95379">
              <w:rPr>
                <w:noProof/>
                <w:webHidden/>
              </w:rPr>
              <w:tab/>
            </w:r>
            <w:r w:rsidR="00C95379">
              <w:rPr>
                <w:noProof/>
                <w:webHidden/>
              </w:rPr>
              <w:fldChar w:fldCharType="begin"/>
            </w:r>
            <w:r w:rsidR="00C95379">
              <w:rPr>
                <w:noProof/>
                <w:webHidden/>
              </w:rPr>
              <w:instrText xml:space="preserve"> PAGEREF _Toc532479345 \h </w:instrText>
            </w:r>
            <w:r w:rsidR="00C95379">
              <w:rPr>
                <w:noProof/>
                <w:webHidden/>
              </w:rPr>
            </w:r>
            <w:r w:rsidR="00C95379">
              <w:rPr>
                <w:noProof/>
                <w:webHidden/>
              </w:rPr>
              <w:fldChar w:fldCharType="separate"/>
            </w:r>
            <w:r w:rsidR="00EF518E">
              <w:rPr>
                <w:noProof/>
                <w:webHidden/>
              </w:rPr>
              <w:t>6</w:t>
            </w:r>
            <w:r w:rsidR="00C95379">
              <w:rPr>
                <w:noProof/>
                <w:webHidden/>
              </w:rPr>
              <w:fldChar w:fldCharType="end"/>
            </w:r>
          </w:hyperlink>
        </w:p>
        <w:p w14:paraId="20D5263F" w14:textId="77777777" w:rsidR="00C95379" w:rsidRPr="00C95379" w:rsidRDefault="00C95379" w:rsidP="00C95379">
          <w:pPr>
            <w:rPr>
              <w:noProof/>
              <w:lang w:eastAsia="fr-FR"/>
            </w:rPr>
          </w:pPr>
        </w:p>
        <w:p w14:paraId="0AFD0889" w14:textId="3A691CC8" w:rsidR="00C95379" w:rsidRDefault="00CC74C5">
          <w:pPr>
            <w:pStyle w:val="TM1"/>
            <w:tabs>
              <w:tab w:val="right" w:leader="dot" w:pos="9056"/>
            </w:tabs>
            <w:rPr>
              <w:rFonts w:eastAsiaTheme="minorEastAsia"/>
              <w:b w:val="0"/>
              <w:bCs w:val="0"/>
              <w:noProof/>
              <w:lang w:eastAsia="fr-FR"/>
            </w:rPr>
          </w:pPr>
          <w:hyperlink w:anchor="_Toc532479346" w:history="1">
            <w:r w:rsidR="00C95379" w:rsidRPr="00E36B7D">
              <w:rPr>
                <w:rStyle w:val="Lienhypertexte"/>
                <w:noProof/>
                <w:lang w:val="en-GB"/>
              </w:rPr>
              <w:t>CONCLUSION</w:t>
            </w:r>
            <w:r w:rsidR="00C95379">
              <w:rPr>
                <w:noProof/>
                <w:webHidden/>
              </w:rPr>
              <w:tab/>
            </w:r>
            <w:r w:rsidR="00C95379">
              <w:rPr>
                <w:noProof/>
                <w:webHidden/>
              </w:rPr>
              <w:fldChar w:fldCharType="begin"/>
            </w:r>
            <w:r w:rsidR="00C95379">
              <w:rPr>
                <w:noProof/>
                <w:webHidden/>
              </w:rPr>
              <w:instrText xml:space="preserve"> PAGEREF _Toc532479346 \h </w:instrText>
            </w:r>
            <w:r w:rsidR="00C95379">
              <w:rPr>
                <w:noProof/>
                <w:webHidden/>
              </w:rPr>
            </w:r>
            <w:r w:rsidR="00C95379">
              <w:rPr>
                <w:noProof/>
                <w:webHidden/>
              </w:rPr>
              <w:fldChar w:fldCharType="separate"/>
            </w:r>
            <w:r w:rsidR="00EF518E">
              <w:rPr>
                <w:noProof/>
                <w:webHidden/>
              </w:rPr>
              <w:t>7</w:t>
            </w:r>
            <w:r w:rsidR="00C95379">
              <w:rPr>
                <w:noProof/>
                <w:webHidden/>
              </w:rPr>
              <w:fldChar w:fldCharType="end"/>
            </w:r>
          </w:hyperlink>
        </w:p>
        <w:p w14:paraId="7DC52D91" w14:textId="77777777" w:rsidR="00E65BDC" w:rsidRPr="00E65BDC" w:rsidRDefault="00E65BDC" w:rsidP="00E65BDC">
          <w:pPr>
            <w:rPr>
              <w:noProof/>
              <w:lang w:eastAsia="fr-FR"/>
            </w:rPr>
          </w:pPr>
        </w:p>
        <w:p w14:paraId="633CF28D" w14:textId="77777777" w:rsidR="00C95379" w:rsidRDefault="00CC74C5">
          <w:pPr>
            <w:pStyle w:val="TM1"/>
            <w:tabs>
              <w:tab w:val="right" w:leader="dot" w:pos="9056"/>
            </w:tabs>
            <w:rPr>
              <w:rFonts w:eastAsiaTheme="minorEastAsia"/>
              <w:b w:val="0"/>
              <w:bCs w:val="0"/>
              <w:noProof/>
              <w:lang w:eastAsia="fr-FR"/>
            </w:rPr>
          </w:pPr>
          <w:hyperlink w:anchor="_Toc532479347" w:history="1">
            <w:r w:rsidR="00C95379" w:rsidRPr="00E36B7D">
              <w:rPr>
                <w:rStyle w:val="Lienhypertexte"/>
                <w:noProof/>
              </w:rPr>
              <w:t>REFERENCES</w:t>
            </w:r>
            <w:r w:rsidR="00C95379">
              <w:rPr>
                <w:noProof/>
                <w:webHidden/>
              </w:rPr>
              <w:tab/>
            </w:r>
            <w:r w:rsidR="00C95379">
              <w:rPr>
                <w:noProof/>
                <w:webHidden/>
              </w:rPr>
              <w:fldChar w:fldCharType="begin"/>
            </w:r>
            <w:r w:rsidR="00C95379">
              <w:rPr>
                <w:noProof/>
                <w:webHidden/>
              </w:rPr>
              <w:instrText xml:space="preserve"> PAGEREF _Toc532479347 \h </w:instrText>
            </w:r>
            <w:r w:rsidR="00C95379">
              <w:rPr>
                <w:noProof/>
                <w:webHidden/>
              </w:rPr>
            </w:r>
            <w:r w:rsidR="00C95379">
              <w:rPr>
                <w:noProof/>
                <w:webHidden/>
              </w:rPr>
              <w:fldChar w:fldCharType="separate"/>
            </w:r>
            <w:r w:rsidR="00EF518E">
              <w:rPr>
                <w:noProof/>
                <w:webHidden/>
              </w:rPr>
              <w:t>8</w:t>
            </w:r>
            <w:r w:rsidR="00C95379">
              <w:rPr>
                <w:noProof/>
                <w:webHidden/>
              </w:rPr>
              <w:fldChar w:fldCharType="end"/>
            </w:r>
          </w:hyperlink>
        </w:p>
        <w:p w14:paraId="5AD328C7" w14:textId="14DECEE8" w:rsidR="003F279C" w:rsidRPr="003F279C" w:rsidRDefault="003F279C" w:rsidP="003F279C">
          <w:pPr>
            <w:sectPr w:rsidR="003F279C" w:rsidRPr="003F279C" w:rsidSect="00C010B9">
              <w:headerReference w:type="default" r:id="rId11"/>
              <w:footerReference w:type="even" r:id="rId12"/>
              <w:footerReference w:type="default" r:id="rId13"/>
              <w:pgSz w:w="11900" w:h="16840"/>
              <w:pgMar w:top="1417" w:right="1417" w:bottom="1417" w:left="1417" w:header="720" w:footer="720" w:gutter="0"/>
              <w:pgNumType w:start="1"/>
              <w:cols w:space="720"/>
              <w:docGrid w:linePitch="360"/>
            </w:sectPr>
          </w:pPr>
          <w:r>
            <w:rPr>
              <w:b/>
              <w:bCs/>
              <w:noProof/>
            </w:rPr>
            <w:fldChar w:fldCharType="end"/>
          </w:r>
        </w:p>
      </w:sdtContent>
    </w:sdt>
    <w:p w14:paraId="3DE3CA32" w14:textId="316A4C9C" w:rsidR="002810C8" w:rsidRPr="0056159C" w:rsidRDefault="00F53CA9" w:rsidP="00F53CA9">
      <w:pPr>
        <w:pStyle w:val="Titre1"/>
        <w:rPr>
          <w:lang w:val="en-GB"/>
        </w:rPr>
      </w:pPr>
      <w:bookmarkStart w:id="5" w:name="_Toc532479340"/>
      <w:bookmarkStart w:id="6" w:name="_Toc531623880"/>
      <w:r>
        <w:rPr>
          <w:lang w:val="en-GB"/>
        </w:rPr>
        <w:lastRenderedPageBreak/>
        <w:t>Introduction</w:t>
      </w:r>
      <w:bookmarkEnd w:id="5"/>
    </w:p>
    <w:p w14:paraId="66D0A76B" w14:textId="77777777" w:rsidR="002810C8" w:rsidRPr="0056159C" w:rsidRDefault="002810C8" w:rsidP="002810C8">
      <w:pPr>
        <w:jc w:val="both"/>
        <w:rPr>
          <w:sz w:val="22"/>
          <w:szCs w:val="22"/>
          <w:lang w:val="en-GB"/>
        </w:rPr>
      </w:pPr>
    </w:p>
    <w:p w14:paraId="22BCE20B" w14:textId="77777777" w:rsidR="009531D0" w:rsidRDefault="009531D0" w:rsidP="00C777F8">
      <w:pPr>
        <w:spacing w:line="360" w:lineRule="auto"/>
        <w:ind w:firstLine="708"/>
        <w:jc w:val="both"/>
        <w:rPr>
          <w:sz w:val="22"/>
          <w:szCs w:val="22"/>
          <w:lang w:val="en-GB"/>
        </w:rPr>
      </w:pPr>
    </w:p>
    <w:p w14:paraId="5FE9C5F4" w14:textId="0F9B022C" w:rsidR="008E5382" w:rsidRDefault="002810C8" w:rsidP="00783726">
      <w:pPr>
        <w:spacing w:line="360" w:lineRule="auto"/>
        <w:ind w:firstLine="708"/>
        <w:jc w:val="both"/>
        <w:rPr>
          <w:sz w:val="22"/>
          <w:szCs w:val="22"/>
          <w:lang w:val="en-GB"/>
        </w:rPr>
      </w:pPr>
      <w:r w:rsidRPr="0056159C">
        <w:rPr>
          <w:sz w:val="22"/>
          <w:szCs w:val="22"/>
          <w:lang w:val="en-GB"/>
        </w:rPr>
        <w:t xml:space="preserve">The report considers the case </w:t>
      </w:r>
      <w:r w:rsidR="00A252E8">
        <w:rPr>
          <w:sz w:val="22"/>
          <w:szCs w:val="22"/>
          <w:lang w:val="en-GB"/>
        </w:rPr>
        <w:t>of Renault’s group. This organis</w:t>
      </w:r>
      <w:r w:rsidRPr="0056159C">
        <w:rPr>
          <w:sz w:val="22"/>
          <w:szCs w:val="22"/>
          <w:lang w:val="en-GB"/>
        </w:rPr>
        <w:t>ation is a French multinational car manufacturer. It was created in 1898 and never stop innovating since this year. The Renault family has founded a public limited company, which today be part of the biggest international automaker. The headquarter is based in Paris, in France. Every year the group sell more than 3 700 000 vehicles thanks to 181 344 employees in</w:t>
      </w:r>
      <w:r w:rsidR="00577F65">
        <w:rPr>
          <w:sz w:val="22"/>
          <w:szCs w:val="22"/>
          <w:lang w:val="en-GB"/>
        </w:rPr>
        <w:t xml:space="preserve"> 2017 (</w:t>
      </w:r>
      <w:r w:rsidR="00AA3373">
        <w:rPr>
          <w:sz w:val="22"/>
          <w:szCs w:val="22"/>
          <w:lang w:val="en-GB"/>
        </w:rPr>
        <w:t xml:space="preserve">Renault, </w:t>
      </w:r>
      <w:r w:rsidRPr="0056159C">
        <w:rPr>
          <w:sz w:val="22"/>
          <w:szCs w:val="22"/>
          <w:lang w:val="en-GB"/>
        </w:rPr>
        <w:t xml:space="preserve">2017). A big industry as Renault has a strong management strategy and use technology to improve its structure and improve the employees’ conditions. Nowadays, in the automobile manufacturer as in every sector, new technologies could be a real benefit for companies. Market issues and global environmental problems, in the VUCA world (volatility, uncertainty, complexity and ambiguity environment) make companies do organizational changes. The technology development generates adaptation challenges for organizations for in the end achieve competitive advantages. </w:t>
      </w:r>
    </w:p>
    <w:p w14:paraId="2F56C987" w14:textId="77777777" w:rsidR="00783726" w:rsidRPr="00783726" w:rsidRDefault="00783726" w:rsidP="00783726">
      <w:pPr>
        <w:spacing w:line="360" w:lineRule="auto"/>
        <w:ind w:firstLine="708"/>
        <w:jc w:val="both"/>
        <w:rPr>
          <w:sz w:val="22"/>
          <w:szCs w:val="22"/>
          <w:lang w:val="en-GB"/>
        </w:rPr>
      </w:pPr>
    </w:p>
    <w:p w14:paraId="4E147D06" w14:textId="2840EBE7" w:rsidR="002810C8" w:rsidRPr="0056159C" w:rsidRDefault="00617EE6" w:rsidP="00617EE6">
      <w:pPr>
        <w:pStyle w:val="Titre2"/>
        <w:numPr>
          <w:ilvl w:val="0"/>
          <w:numId w:val="19"/>
        </w:numPr>
        <w:spacing w:line="360" w:lineRule="auto"/>
      </w:pPr>
      <w:bookmarkStart w:id="7" w:name="_Toc532479341"/>
      <w:r>
        <w:t xml:space="preserve">What is AI technology? How AI </w:t>
      </w:r>
      <w:r w:rsidR="002810C8" w:rsidRPr="00582C78">
        <w:t>is impacting people management</w:t>
      </w:r>
      <w:r>
        <w:t>?</w:t>
      </w:r>
      <w:bookmarkEnd w:id="7"/>
    </w:p>
    <w:p w14:paraId="030D2C52" w14:textId="77777777" w:rsidR="002810C8" w:rsidRPr="0056159C" w:rsidRDefault="002810C8" w:rsidP="00C777F8">
      <w:pPr>
        <w:spacing w:line="360" w:lineRule="auto"/>
        <w:jc w:val="both"/>
        <w:rPr>
          <w:sz w:val="22"/>
          <w:szCs w:val="22"/>
          <w:lang w:val="en-GB"/>
        </w:rPr>
      </w:pPr>
    </w:p>
    <w:p w14:paraId="2B69F0CD" w14:textId="27F5F585" w:rsidR="002810C8" w:rsidRPr="0056159C" w:rsidRDefault="002810C8" w:rsidP="00C777F8">
      <w:pPr>
        <w:spacing w:line="360" w:lineRule="auto"/>
        <w:ind w:firstLine="360"/>
        <w:jc w:val="both"/>
        <w:rPr>
          <w:sz w:val="22"/>
          <w:szCs w:val="22"/>
          <w:lang w:val="en-GB"/>
        </w:rPr>
      </w:pPr>
      <w:r w:rsidRPr="0056159C">
        <w:rPr>
          <w:sz w:val="22"/>
          <w:szCs w:val="22"/>
          <w:lang w:val="en-GB"/>
        </w:rPr>
        <w:t xml:space="preserve">First, “human resources management is making sure the business objectives are met through people whilst also making sure workers are ethically treated, looked after and engaged” </w:t>
      </w:r>
      <w:r w:rsidRPr="00426F96">
        <w:rPr>
          <w:sz w:val="22"/>
          <w:szCs w:val="22"/>
          <w:lang w:val="en-GB"/>
        </w:rPr>
        <w:t>(Heale</w:t>
      </w:r>
      <w:r w:rsidR="00C374BC" w:rsidRPr="00426F96">
        <w:rPr>
          <w:sz w:val="22"/>
          <w:szCs w:val="22"/>
          <w:lang w:val="en-GB"/>
        </w:rPr>
        <w:t>y-Benson, 2018a</w:t>
      </w:r>
      <w:r w:rsidRPr="00426F96">
        <w:rPr>
          <w:sz w:val="22"/>
          <w:szCs w:val="22"/>
          <w:lang w:val="en-GB"/>
        </w:rPr>
        <w:t>).</w:t>
      </w:r>
      <w:r w:rsidRPr="0056159C">
        <w:rPr>
          <w:sz w:val="22"/>
          <w:szCs w:val="22"/>
          <w:lang w:val="en-GB"/>
        </w:rPr>
        <w:t xml:space="preserve"> It’s really important to manage correctly employees in a company because, as Richard Branson said, “success in a company is all about people”. Hence the arrival of AI in this department to allow the improvement of the employee’s work, because “people management activities can and lead to improved organizational per</w:t>
      </w:r>
      <w:r w:rsidR="00C374BC">
        <w:rPr>
          <w:sz w:val="22"/>
          <w:szCs w:val="22"/>
          <w:lang w:val="en-GB"/>
        </w:rPr>
        <w:t>formance” (</w:t>
      </w:r>
      <w:r w:rsidR="00222B46">
        <w:rPr>
          <w:sz w:val="22"/>
          <w:szCs w:val="22"/>
          <w:lang w:val="en-GB"/>
        </w:rPr>
        <w:t>Hutchinson, 2013</w:t>
      </w:r>
      <w:r w:rsidRPr="0056159C">
        <w:rPr>
          <w:sz w:val="22"/>
          <w:szCs w:val="22"/>
          <w:lang w:val="en-GB"/>
        </w:rPr>
        <w:t xml:space="preserve">). People management cover 4 key areas: </w:t>
      </w:r>
    </w:p>
    <w:p w14:paraId="5D61A37E" w14:textId="77777777" w:rsidR="00D56EA0" w:rsidRDefault="002810C8" w:rsidP="00C777F8">
      <w:pPr>
        <w:pStyle w:val="Pardeliste"/>
        <w:numPr>
          <w:ilvl w:val="0"/>
          <w:numId w:val="17"/>
        </w:numPr>
        <w:spacing w:line="360" w:lineRule="auto"/>
        <w:jc w:val="both"/>
        <w:rPr>
          <w:sz w:val="22"/>
          <w:szCs w:val="22"/>
          <w:lang w:val="en-GB"/>
        </w:rPr>
      </w:pPr>
      <w:r w:rsidRPr="00D56EA0">
        <w:rPr>
          <w:sz w:val="22"/>
          <w:szCs w:val="22"/>
          <w:lang w:val="en-GB"/>
        </w:rPr>
        <w:t>Recruitment, to attract and bring talent to fill the business need</w:t>
      </w:r>
    </w:p>
    <w:p w14:paraId="2DCA3868" w14:textId="1F606351" w:rsidR="00D56EA0" w:rsidRDefault="002810C8" w:rsidP="00C777F8">
      <w:pPr>
        <w:pStyle w:val="Pardeliste"/>
        <w:numPr>
          <w:ilvl w:val="0"/>
          <w:numId w:val="17"/>
        </w:numPr>
        <w:spacing w:line="360" w:lineRule="auto"/>
        <w:jc w:val="both"/>
        <w:rPr>
          <w:sz w:val="22"/>
          <w:szCs w:val="22"/>
          <w:lang w:val="en-GB"/>
        </w:rPr>
      </w:pPr>
      <w:r w:rsidRPr="00D56EA0">
        <w:rPr>
          <w:sz w:val="22"/>
          <w:szCs w:val="22"/>
          <w:lang w:val="en-GB"/>
        </w:rPr>
        <w:t xml:space="preserve">Learning and development, to help employees to learn and develop to reach their potential, </w:t>
      </w:r>
      <w:r w:rsidR="0097254C">
        <w:rPr>
          <w:sz w:val="22"/>
          <w:szCs w:val="22"/>
          <w:lang w:val="en-GB"/>
        </w:rPr>
        <w:t xml:space="preserve">like so </w:t>
      </w:r>
      <w:r w:rsidRPr="00D56EA0">
        <w:rPr>
          <w:sz w:val="22"/>
          <w:szCs w:val="22"/>
          <w:lang w:val="en-GB"/>
        </w:rPr>
        <w:t>improve their skills</w:t>
      </w:r>
    </w:p>
    <w:p w14:paraId="0E41C851" w14:textId="77777777" w:rsidR="00D56EA0" w:rsidRDefault="002810C8" w:rsidP="00C777F8">
      <w:pPr>
        <w:pStyle w:val="Pardeliste"/>
        <w:numPr>
          <w:ilvl w:val="0"/>
          <w:numId w:val="17"/>
        </w:numPr>
        <w:spacing w:line="360" w:lineRule="auto"/>
        <w:jc w:val="both"/>
        <w:rPr>
          <w:sz w:val="22"/>
          <w:szCs w:val="22"/>
          <w:lang w:val="en-GB"/>
        </w:rPr>
      </w:pPr>
      <w:r w:rsidRPr="00D56EA0">
        <w:rPr>
          <w:sz w:val="22"/>
          <w:szCs w:val="22"/>
          <w:lang w:val="en-GB"/>
        </w:rPr>
        <w:t>Employee engagement, to improve employ feel and relationship in-house.</w:t>
      </w:r>
    </w:p>
    <w:p w14:paraId="311516F4" w14:textId="0CAE87D2" w:rsidR="002810C8" w:rsidRPr="00D56EA0" w:rsidRDefault="002810C8" w:rsidP="00C777F8">
      <w:pPr>
        <w:pStyle w:val="Pardeliste"/>
        <w:numPr>
          <w:ilvl w:val="0"/>
          <w:numId w:val="17"/>
        </w:numPr>
        <w:spacing w:line="360" w:lineRule="auto"/>
        <w:jc w:val="both"/>
        <w:rPr>
          <w:sz w:val="22"/>
          <w:szCs w:val="22"/>
          <w:lang w:val="en-GB"/>
        </w:rPr>
      </w:pPr>
      <w:r w:rsidRPr="00D56EA0">
        <w:rPr>
          <w:sz w:val="22"/>
          <w:szCs w:val="22"/>
          <w:lang w:val="en-GB"/>
        </w:rPr>
        <w:t>Performance management, to reward employees in terms of performance</w:t>
      </w:r>
    </w:p>
    <w:p w14:paraId="111E4EC8" w14:textId="77777777" w:rsidR="002810C8" w:rsidRPr="0056159C" w:rsidRDefault="002810C8" w:rsidP="00C777F8">
      <w:pPr>
        <w:spacing w:line="360" w:lineRule="auto"/>
        <w:jc w:val="both"/>
        <w:rPr>
          <w:sz w:val="22"/>
          <w:szCs w:val="22"/>
          <w:lang w:val="en-GB"/>
        </w:rPr>
      </w:pPr>
    </w:p>
    <w:p w14:paraId="52C114B7" w14:textId="121F65D5" w:rsidR="002810C8" w:rsidRPr="0056159C" w:rsidRDefault="002810C8" w:rsidP="00C777F8">
      <w:pPr>
        <w:spacing w:line="360" w:lineRule="auto"/>
        <w:jc w:val="both"/>
        <w:rPr>
          <w:sz w:val="22"/>
          <w:szCs w:val="22"/>
          <w:lang w:val="en-GB"/>
        </w:rPr>
      </w:pPr>
      <w:r w:rsidRPr="0056159C">
        <w:rPr>
          <w:sz w:val="22"/>
          <w:szCs w:val="22"/>
          <w:lang w:val="en-GB"/>
        </w:rPr>
        <w:t>Since “the first experiments in AI were</w:t>
      </w:r>
      <w:r w:rsidR="00C374BC">
        <w:rPr>
          <w:sz w:val="22"/>
          <w:szCs w:val="22"/>
          <w:lang w:val="en-GB"/>
        </w:rPr>
        <w:t xml:space="preserve"> conducted in the 1950s” (</w:t>
      </w:r>
      <w:proofErr w:type="spellStart"/>
      <w:r w:rsidRPr="0056159C">
        <w:rPr>
          <w:sz w:val="22"/>
          <w:szCs w:val="22"/>
          <w:lang w:val="en-GB"/>
        </w:rPr>
        <w:t>Scheweyer</w:t>
      </w:r>
      <w:proofErr w:type="spellEnd"/>
      <w:r w:rsidRPr="0056159C">
        <w:rPr>
          <w:sz w:val="22"/>
          <w:szCs w:val="22"/>
          <w:lang w:val="en-GB"/>
        </w:rPr>
        <w:t xml:space="preserve">, 2018), technologies have grown a lot and quickly. AI is “the theory and development of computer systems able to perform tasks that normally require human intelligence” (Oxford, 2018). People say that AI is “the future of work”. Unlike “traditional performance management approaches which are focused primarily on business </w:t>
      </w:r>
      <w:r w:rsidR="00C374BC">
        <w:rPr>
          <w:sz w:val="22"/>
          <w:szCs w:val="22"/>
          <w:lang w:val="en-GB"/>
        </w:rPr>
        <w:t>efficiency and process” (</w:t>
      </w:r>
      <w:r w:rsidRPr="0056159C">
        <w:rPr>
          <w:sz w:val="22"/>
          <w:szCs w:val="22"/>
          <w:lang w:val="en-GB"/>
        </w:rPr>
        <w:t>Vasudeva</w:t>
      </w:r>
      <w:r w:rsidR="00C374BC">
        <w:rPr>
          <w:sz w:val="22"/>
          <w:szCs w:val="22"/>
          <w:lang w:val="en-GB"/>
        </w:rPr>
        <w:t xml:space="preserve"> et. al</w:t>
      </w:r>
      <w:r w:rsidRPr="0056159C">
        <w:rPr>
          <w:sz w:val="22"/>
          <w:szCs w:val="22"/>
          <w:lang w:val="en-GB"/>
        </w:rPr>
        <w:t xml:space="preserve">, 2017), AI’s purpose is to increase human engagement, </w:t>
      </w:r>
      <w:r w:rsidRPr="0056159C">
        <w:rPr>
          <w:sz w:val="22"/>
          <w:szCs w:val="22"/>
          <w:lang w:val="en-GB"/>
        </w:rPr>
        <w:lastRenderedPageBreak/>
        <w:t>ende</w:t>
      </w:r>
      <w:r w:rsidR="00C374BC">
        <w:rPr>
          <w:sz w:val="22"/>
          <w:szCs w:val="22"/>
          <w:lang w:val="en-GB"/>
        </w:rPr>
        <w:t xml:space="preserve">avour and performance </w:t>
      </w:r>
      <w:r w:rsidR="00C374BC" w:rsidRPr="00FD4073">
        <w:rPr>
          <w:sz w:val="22"/>
          <w:szCs w:val="22"/>
          <w:lang w:val="en-GB"/>
        </w:rPr>
        <w:t>(</w:t>
      </w:r>
      <w:r w:rsidRPr="00FD4073">
        <w:rPr>
          <w:sz w:val="22"/>
          <w:szCs w:val="22"/>
          <w:lang w:val="en-GB"/>
        </w:rPr>
        <w:t xml:space="preserve">Healey-Benson, </w:t>
      </w:r>
      <w:r w:rsidR="00C374BC" w:rsidRPr="00FD4073">
        <w:rPr>
          <w:sz w:val="22"/>
          <w:szCs w:val="22"/>
          <w:lang w:val="en-GB"/>
        </w:rPr>
        <w:t>2018b</w:t>
      </w:r>
      <w:r w:rsidRPr="00FD4073">
        <w:rPr>
          <w:sz w:val="22"/>
          <w:szCs w:val="22"/>
          <w:lang w:val="en-GB"/>
        </w:rPr>
        <w:t xml:space="preserve">) through the understanding of employees’ behaviour, the prediction of their performance, and the improvement of the wellbeing in work. In this way, employees can do properly their job and produce better results. Advances in terms of technology for people management are driven by “big data, productive analytics, a rise in computing power, increased connectivity, new methods of human-machine interaction and advances in transmitting digital directives to the physical world” (Healey-Benson, </w:t>
      </w:r>
      <w:r w:rsidR="002D1AC6" w:rsidRPr="00FD4073">
        <w:rPr>
          <w:sz w:val="22"/>
          <w:szCs w:val="22"/>
          <w:lang w:val="en-GB"/>
        </w:rPr>
        <w:t>2018c</w:t>
      </w:r>
      <w:r w:rsidRPr="00FD4073">
        <w:rPr>
          <w:sz w:val="22"/>
          <w:szCs w:val="22"/>
          <w:lang w:val="en-GB"/>
        </w:rPr>
        <w:t>).</w:t>
      </w:r>
      <w:r w:rsidRPr="0056159C">
        <w:rPr>
          <w:sz w:val="22"/>
          <w:szCs w:val="22"/>
          <w:lang w:val="en-GB"/>
        </w:rPr>
        <w:t xml:space="preserve"> AI has a real impact on people management, especially through software which has simplified the analysis of data. Thus, employees’ issues and organizations’ problems can be solved, like discrimination, the weak of training, and the lack of rewards, thanks to digital learning solutions. The aim is to ensure the effectiveness of HR functions. “A recent survey found that 38% of enterprises are already using AI in their workplace with 62% exp</w:t>
      </w:r>
      <w:r w:rsidR="00C374BC">
        <w:rPr>
          <w:sz w:val="22"/>
          <w:szCs w:val="22"/>
          <w:lang w:val="en-GB"/>
        </w:rPr>
        <w:t>ecting to use it by 2018” (</w:t>
      </w:r>
      <w:r w:rsidRPr="0056159C">
        <w:rPr>
          <w:sz w:val="22"/>
          <w:szCs w:val="22"/>
          <w:lang w:val="en-GB"/>
        </w:rPr>
        <w:t>In, 2017). People must acquire new skills and qualifications and become adaptive thinking because their work environment is modified. Even so, it is important to take on board that “ethical issues have to be considered befor</w:t>
      </w:r>
      <w:r w:rsidR="00C374BC">
        <w:rPr>
          <w:sz w:val="22"/>
          <w:szCs w:val="22"/>
          <w:lang w:val="en-GB"/>
        </w:rPr>
        <w:t>e decisions are made” (</w:t>
      </w:r>
      <w:r w:rsidRPr="0056159C">
        <w:rPr>
          <w:sz w:val="22"/>
          <w:szCs w:val="22"/>
          <w:lang w:val="en-GB"/>
        </w:rPr>
        <w:t>Rees</w:t>
      </w:r>
      <w:r w:rsidR="00C374BC">
        <w:rPr>
          <w:sz w:val="22"/>
          <w:szCs w:val="22"/>
          <w:lang w:val="en-GB"/>
        </w:rPr>
        <w:t xml:space="preserve"> et</w:t>
      </w:r>
      <w:r w:rsidR="002D1AC6">
        <w:rPr>
          <w:sz w:val="22"/>
          <w:szCs w:val="22"/>
          <w:lang w:val="en-GB"/>
        </w:rPr>
        <w:t>. Al,</w:t>
      </w:r>
      <w:r w:rsidRPr="0056159C">
        <w:rPr>
          <w:sz w:val="22"/>
          <w:szCs w:val="22"/>
          <w:lang w:val="en-GB"/>
        </w:rPr>
        <w:t xml:space="preserve"> </w:t>
      </w:r>
      <w:r w:rsidR="00C374BC">
        <w:rPr>
          <w:sz w:val="22"/>
          <w:szCs w:val="22"/>
          <w:lang w:val="en-GB"/>
        </w:rPr>
        <w:t>2015, p</w:t>
      </w:r>
      <w:r w:rsidRPr="0056159C">
        <w:rPr>
          <w:sz w:val="22"/>
          <w:szCs w:val="22"/>
          <w:lang w:val="en-GB"/>
        </w:rPr>
        <w:t xml:space="preserve">98) and before AI are implanted in companies. </w:t>
      </w:r>
    </w:p>
    <w:p w14:paraId="33411E8B" w14:textId="77777777" w:rsidR="008E5382" w:rsidRDefault="008E5382" w:rsidP="00C777F8">
      <w:pPr>
        <w:pStyle w:val="Titre2"/>
        <w:numPr>
          <w:ilvl w:val="0"/>
          <w:numId w:val="0"/>
        </w:numPr>
        <w:spacing w:line="360" w:lineRule="auto"/>
        <w:ind w:left="720" w:hanging="360"/>
      </w:pPr>
    </w:p>
    <w:p w14:paraId="52931B56" w14:textId="4C16C114" w:rsidR="008E5382" w:rsidRPr="008E5382" w:rsidRDefault="00617EE6" w:rsidP="00C777F8">
      <w:pPr>
        <w:pStyle w:val="Titre2"/>
        <w:numPr>
          <w:ilvl w:val="0"/>
          <w:numId w:val="0"/>
        </w:numPr>
        <w:spacing w:line="360" w:lineRule="auto"/>
        <w:ind w:left="720" w:hanging="360"/>
      </w:pPr>
      <w:bookmarkStart w:id="8" w:name="_Toc532479342"/>
      <w:r>
        <w:t>2.</w:t>
      </w:r>
      <w:r w:rsidR="002810C8" w:rsidRPr="00582C78">
        <w:t xml:space="preserve">    </w:t>
      </w:r>
      <w:r>
        <w:t>T</w:t>
      </w:r>
      <w:r w:rsidR="002810C8" w:rsidRPr="00582C78">
        <w:t xml:space="preserve">he benefits of adopting </w:t>
      </w:r>
      <w:r>
        <w:t>AI technology.</w:t>
      </w:r>
      <w:bookmarkEnd w:id="8"/>
      <w:r>
        <w:t xml:space="preserve"> </w:t>
      </w:r>
    </w:p>
    <w:p w14:paraId="4990888D" w14:textId="77777777" w:rsidR="002810C8" w:rsidRPr="0056159C" w:rsidRDefault="002810C8" w:rsidP="00C777F8">
      <w:pPr>
        <w:spacing w:line="360" w:lineRule="auto"/>
        <w:jc w:val="both"/>
        <w:rPr>
          <w:sz w:val="22"/>
          <w:szCs w:val="22"/>
          <w:lang w:val="en-GB"/>
        </w:rPr>
      </w:pPr>
    </w:p>
    <w:p w14:paraId="48D35DF7" w14:textId="4FD159A5" w:rsidR="002810C8" w:rsidRPr="0056159C" w:rsidRDefault="002810C8" w:rsidP="00C777F8">
      <w:pPr>
        <w:spacing w:line="360" w:lineRule="auto"/>
        <w:ind w:firstLine="360"/>
        <w:jc w:val="both"/>
        <w:rPr>
          <w:sz w:val="22"/>
          <w:szCs w:val="22"/>
          <w:lang w:val="en-GB"/>
        </w:rPr>
      </w:pPr>
      <w:r w:rsidRPr="0056159C">
        <w:rPr>
          <w:sz w:val="22"/>
          <w:szCs w:val="22"/>
          <w:lang w:val="en-GB"/>
        </w:rPr>
        <w:t>Companies have to adopt these approaches in terms of AI for having the most innovated management strategy, help ensure competitive advantage and improve overa</w:t>
      </w:r>
      <w:r w:rsidR="0097254C">
        <w:rPr>
          <w:sz w:val="22"/>
          <w:szCs w:val="22"/>
          <w:lang w:val="en-GB"/>
        </w:rPr>
        <w:t>ll business performance. Organis</w:t>
      </w:r>
      <w:r w:rsidRPr="0056159C">
        <w:rPr>
          <w:sz w:val="22"/>
          <w:szCs w:val="22"/>
          <w:lang w:val="en-GB"/>
        </w:rPr>
        <w:t>ations must motivate employees to perform at their best, that include autonomy, purpose, learning, inc</w:t>
      </w:r>
      <w:r w:rsidR="00C374BC">
        <w:rPr>
          <w:sz w:val="22"/>
          <w:szCs w:val="22"/>
          <w:lang w:val="en-GB"/>
        </w:rPr>
        <w:t>lusion, and appreciation (</w:t>
      </w:r>
      <w:proofErr w:type="spellStart"/>
      <w:r w:rsidRPr="0056159C">
        <w:rPr>
          <w:sz w:val="22"/>
          <w:szCs w:val="22"/>
          <w:lang w:val="en-GB"/>
        </w:rPr>
        <w:t>Scheweyer</w:t>
      </w:r>
      <w:proofErr w:type="spellEnd"/>
      <w:r w:rsidRPr="0056159C">
        <w:rPr>
          <w:sz w:val="22"/>
          <w:szCs w:val="22"/>
          <w:lang w:val="en-GB"/>
        </w:rPr>
        <w:t xml:space="preserve">, 2018). Thus, many benefits have emerged through the application of AI in the 4 areas of human resources management. </w:t>
      </w:r>
    </w:p>
    <w:p w14:paraId="6FC8B747" w14:textId="77777777" w:rsidR="002810C8" w:rsidRPr="0056159C" w:rsidRDefault="002810C8" w:rsidP="00C777F8">
      <w:pPr>
        <w:spacing w:line="360" w:lineRule="auto"/>
        <w:jc w:val="both"/>
        <w:rPr>
          <w:sz w:val="22"/>
          <w:szCs w:val="22"/>
          <w:lang w:val="en-GB"/>
        </w:rPr>
      </w:pPr>
    </w:p>
    <w:p w14:paraId="022C03E0" w14:textId="08B12B73" w:rsidR="002810C8" w:rsidRPr="0056159C" w:rsidRDefault="002810C8" w:rsidP="00C777F8">
      <w:pPr>
        <w:spacing w:line="360" w:lineRule="auto"/>
        <w:jc w:val="both"/>
        <w:rPr>
          <w:sz w:val="22"/>
          <w:szCs w:val="22"/>
          <w:lang w:val="en-GB"/>
        </w:rPr>
      </w:pPr>
      <w:r w:rsidRPr="0056159C">
        <w:rPr>
          <w:sz w:val="22"/>
          <w:szCs w:val="22"/>
          <w:lang w:val="en-GB"/>
        </w:rPr>
        <w:t>In a general point of view, AI eliminates some repetitive tasks and make cost and time savings. Through recruiting automation with recruiting software, sourcing tools, and social media recruiting, AI improves the process of hiring. In 2018, thanks to Chatbot AI (computer program or a dialogue system), “Unilever has reduced time to hire from more than four months to about four weeks while reducing recruiter screen</w:t>
      </w:r>
      <w:r w:rsidR="00C374BC">
        <w:rPr>
          <w:sz w:val="22"/>
          <w:szCs w:val="22"/>
          <w:lang w:val="en-GB"/>
        </w:rPr>
        <w:t>ing time by 75 per cent” (</w:t>
      </w:r>
      <w:proofErr w:type="spellStart"/>
      <w:r w:rsidRPr="0056159C">
        <w:rPr>
          <w:sz w:val="22"/>
          <w:szCs w:val="22"/>
          <w:lang w:val="en-GB"/>
        </w:rPr>
        <w:t>Scheweyer</w:t>
      </w:r>
      <w:proofErr w:type="spellEnd"/>
      <w:r w:rsidRPr="0056159C">
        <w:rPr>
          <w:sz w:val="22"/>
          <w:szCs w:val="22"/>
          <w:lang w:val="en-GB"/>
        </w:rPr>
        <w:t>, 2018). The purpose is to have better Job-Candidate matching because “it may be necessary to examine the match between people’s abilities and needs w</w:t>
      </w:r>
      <w:r w:rsidR="00E4546A">
        <w:rPr>
          <w:sz w:val="22"/>
          <w:szCs w:val="22"/>
          <w:lang w:val="en-GB"/>
        </w:rPr>
        <w:t xml:space="preserve">ith job requirements” (Rees and </w:t>
      </w:r>
      <w:r w:rsidRPr="0056159C">
        <w:rPr>
          <w:sz w:val="22"/>
          <w:szCs w:val="22"/>
          <w:lang w:val="en-GB"/>
        </w:rPr>
        <w:t>Porter, 2015), and also have a proactive communication and better sourcing information. By means of algorithms people can be identified faster</w:t>
      </w:r>
      <w:r w:rsidR="00C374BC">
        <w:rPr>
          <w:sz w:val="22"/>
          <w:szCs w:val="22"/>
          <w:lang w:val="en-GB"/>
        </w:rPr>
        <w:t>, more precisely, fairer (</w:t>
      </w:r>
      <w:proofErr w:type="spellStart"/>
      <w:r w:rsidRPr="0056159C">
        <w:rPr>
          <w:sz w:val="22"/>
          <w:szCs w:val="22"/>
          <w:lang w:val="en-GB"/>
        </w:rPr>
        <w:t>Taska</w:t>
      </w:r>
      <w:proofErr w:type="spellEnd"/>
      <w:r w:rsidRPr="0056159C">
        <w:rPr>
          <w:sz w:val="22"/>
          <w:szCs w:val="22"/>
          <w:lang w:val="en-GB"/>
        </w:rPr>
        <w:t>, 2018), and it allows to reduce discrimination.</w:t>
      </w:r>
    </w:p>
    <w:p w14:paraId="4C8D2FBA" w14:textId="77777777" w:rsidR="00C374BC" w:rsidRDefault="00C374BC" w:rsidP="00C777F8">
      <w:pPr>
        <w:spacing w:line="360" w:lineRule="auto"/>
        <w:jc w:val="both"/>
        <w:rPr>
          <w:sz w:val="22"/>
          <w:szCs w:val="22"/>
          <w:lang w:val="en-GB"/>
        </w:rPr>
      </w:pPr>
    </w:p>
    <w:p w14:paraId="6D9D5D32" w14:textId="547F09F0" w:rsidR="002810C8" w:rsidRPr="0056159C" w:rsidRDefault="002810C8" w:rsidP="00C777F8">
      <w:pPr>
        <w:spacing w:line="360" w:lineRule="auto"/>
        <w:jc w:val="both"/>
        <w:rPr>
          <w:sz w:val="22"/>
          <w:szCs w:val="22"/>
          <w:lang w:val="en-GB"/>
        </w:rPr>
      </w:pPr>
      <w:r w:rsidRPr="0056159C">
        <w:rPr>
          <w:sz w:val="22"/>
          <w:szCs w:val="22"/>
          <w:lang w:val="en-GB"/>
        </w:rPr>
        <w:t>Concerning le</w:t>
      </w:r>
      <w:r w:rsidR="00E4546A">
        <w:rPr>
          <w:sz w:val="22"/>
          <w:szCs w:val="22"/>
          <w:lang w:val="en-GB"/>
        </w:rPr>
        <w:t>arning and development, “organis</w:t>
      </w:r>
      <w:r w:rsidRPr="0056159C">
        <w:rPr>
          <w:sz w:val="22"/>
          <w:szCs w:val="22"/>
          <w:lang w:val="en-GB"/>
        </w:rPr>
        <w:t>ations spend more than $350 billion on workplace training eac</w:t>
      </w:r>
      <w:r w:rsidR="00E4546A">
        <w:rPr>
          <w:sz w:val="22"/>
          <w:szCs w:val="22"/>
          <w:lang w:val="en-GB"/>
        </w:rPr>
        <w:t>h year” (</w:t>
      </w:r>
      <w:proofErr w:type="spellStart"/>
      <w:r w:rsidRPr="0056159C">
        <w:rPr>
          <w:sz w:val="22"/>
          <w:szCs w:val="22"/>
          <w:lang w:val="en-GB"/>
        </w:rPr>
        <w:t>Scheweyer</w:t>
      </w:r>
      <w:proofErr w:type="spellEnd"/>
      <w:r w:rsidRPr="0056159C">
        <w:rPr>
          <w:sz w:val="22"/>
          <w:szCs w:val="22"/>
          <w:lang w:val="en-GB"/>
        </w:rPr>
        <w:t xml:space="preserve">, 2018), and it is a long time process. AI offers predictive analysis to </w:t>
      </w:r>
      <w:r w:rsidRPr="0056159C">
        <w:rPr>
          <w:sz w:val="22"/>
          <w:szCs w:val="22"/>
          <w:lang w:val="en-GB"/>
        </w:rPr>
        <w:lastRenderedPageBreak/>
        <w:t>know when people require learning and increase retention, and new methods of training like e-learning (</w:t>
      </w:r>
      <w:r w:rsidR="00222B46">
        <w:rPr>
          <w:sz w:val="22"/>
          <w:szCs w:val="22"/>
          <w:lang w:val="en-GB"/>
        </w:rPr>
        <w:t>Rees, 2015</w:t>
      </w:r>
      <w:r w:rsidRPr="0056159C">
        <w:rPr>
          <w:sz w:val="22"/>
          <w:szCs w:val="22"/>
          <w:lang w:val="en-GB"/>
        </w:rPr>
        <w:t xml:space="preserve">), with micro-Learning, videos, mobile learning, game-based learning. Thereby, employees can improve their skills in time and have good training corresponding to their needs to drive business performance. </w:t>
      </w:r>
    </w:p>
    <w:p w14:paraId="5F6CD972" w14:textId="77777777" w:rsidR="00C374BC" w:rsidRDefault="00C374BC" w:rsidP="00C777F8">
      <w:pPr>
        <w:spacing w:line="360" w:lineRule="auto"/>
        <w:jc w:val="both"/>
        <w:rPr>
          <w:sz w:val="22"/>
          <w:szCs w:val="22"/>
          <w:lang w:val="en-GB"/>
        </w:rPr>
      </w:pPr>
    </w:p>
    <w:p w14:paraId="490D498B" w14:textId="59926343" w:rsidR="002810C8" w:rsidRPr="0056159C" w:rsidRDefault="002810C8" w:rsidP="00C777F8">
      <w:pPr>
        <w:spacing w:line="360" w:lineRule="auto"/>
        <w:jc w:val="both"/>
        <w:rPr>
          <w:sz w:val="22"/>
          <w:szCs w:val="22"/>
          <w:lang w:val="en-GB"/>
        </w:rPr>
      </w:pPr>
      <w:r w:rsidRPr="0056159C">
        <w:rPr>
          <w:sz w:val="22"/>
          <w:szCs w:val="22"/>
          <w:lang w:val="en-GB"/>
        </w:rPr>
        <w:t>About the collection of data, information must properly analyse to understand employee’s behaviour and develop a retention strategy. AI act through automates feedback, learning algorithms, mobile apps for staff, and application to awards employees about their performance in work. Technology has revolutionising employee wellbeing and engagement, it helps increase levels of engagement, promote co-operation, network</w:t>
      </w:r>
      <w:r w:rsidR="00E4546A">
        <w:rPr>
          <w:sz w:val="22"/>
          <w:szCs w:val="22"/>
          <w:lang w:val="en-GB"/>
        </w:rPr>
        <w:t xml:space="preserve"> and reduce conflicts </w:t>
      </w:r>
      <w:r w:rsidR="00E4546A" w:rsidRPr="00FD4073">
        <w:rPr>
          <w:sz w:val="22"/>
          <w:szCs w:val="22"/>
          <w:lang w:val="en-GB"/>
        </w:rPr>
        <w:t>(</w:t>
      </w:r>
      <w:r w:rsidRPr="00FD4073">
        <w:rPr>
          <w:sz w:val="22"/>
          <w:szCs w:val="22"/>
          <w:lang w:val="en-GB"/>
        </w:rPr>
        <w:t xml:space="preserve">Healey-Benson, </w:t>
      </w:r>
      <w:r w:rsidR="00E4546A" w:rsidRPr="00FD4073">
        <w:rPr>
          <w:sz w:val="22"/>
          <w:szCs w:val="22"/>
          <w:lang w:val="en-GB"/>
        </w:rPr>
        <w:t>2018</w:t>
      </w:r>
      <w:r w:rsidR="002D1AC6" w:rsidRPr="00FD4073">
        <w:rPr>
          <w:sz w:val="22"/>
          <w:szCs w:val="22"/>
          <w:lang w:val="en-GB"/>
        </w:rPr>
        <w:t>d</w:t>
      </w:r>
      <w:r w:rsidRPr="00FD4073">
        <w:rPr>
          <w:sz w:val="22"/>
          <w:szCs w:val="22"/>
          <w:lang w:val="en-GB"/>
        </w:rPr>
        <w:t>).</w:t>
      </w:r>
    </w:p>
    <w:p w14:paraId="6DDED350" w14:textId="77777777" w:rsidR="00C374BC" w:rsidRDefault="00C374BC" w:rsidP="00DB4847">
      <w:pPr>
        <w:spacing w:line="360" w:lineRule="auto"/>
        <w:jc w:val="both"/>
        <w:rPr>
          <w:sz w:val="22"/>
          <w:szCs w:val="22"/>
          <w:lang w:val="en-GB"/>
        </w:rPr>
      </w:pPr>
    </w:p>
    <w:p w14:paraId="5C03667F" w14:textId="5768C502" w:rsidR="008E5382" w:rsidRPr="00DB4847" w:rsidRDefault="002810C8" w:rsidP="00DB4847">
      <w:pPr>
        <w:spacing w:line="360" w:lineRule="auto"/>
        <w:jc w:val="both"/>
        <w:rPr>
          <w:sz w:val="22"/>
          <w:szCs w:val="22"/>
          <w:lang w:val="en-GB"/>
        </w:rPr>
      </w:pPr>
      <w:r w:rsidRPr="0056159C">
        <w:rPr>
          <w:sz w:val="22"/>
          <w:szCs w:val="22"/>
          <w:lang w:val="en-GB"/>
        </w:rPr>
        <w:t>Thanks to AI work become easier, people low stressful, more motivated, and dare to talk about problems. Through AI, managers are helped in terms of decision making and companies could use new strategies and process. There are many benefits, especially because “technology can predict problems and prescribes s</w:t>
      </w:r>
      <w:r w:rsidR="00C374BC">
        <w:rPr>
          <w:sz w:val="22"/>
          <w:szCs w:val="22"/>
          <w:lang w:val="en-GB"/>
        </w:rPr>
        <w:t>olutions” (</w:t>
      </w:r>
      <w:r w:rsidRPr="0056159C">
        <w:rPr>
          <w:sz w:val="22"/>
          <w:szCs w:val="22"/>
          <w:lang w:val="en-GB"/>
        </w:rPr>
        <w:t xml:space="preserve">Barnett, 2016). The aim is to link together performance, motivation, individual goals, departmental purpose and organisational objectives” (Boxall and Purcell, 2016). </w:t>
      </w:r>
    </w:p>
    <w:p w14:paraId="1308D244" w14:textId="77777777" w:rsidR="008E5382" w:rsidRDefault="008E5382" w:rsidP="00C777F8">
      <w:pPr>
        <w:pStyle w:val="Titre2"/>
        <w:numPr>
          <w:ilvl w:val="0"/>
          <w:numId w:val="0"/>
        </w:numPr>
        <w:spacing w:line="360" w:lineRule="auto"/>
        <w:ind w:left="720" w:hanging="360"/>
      </w:pPr>
    </w:p>
    <w:p w14:paraId="6A078CA3" w14:textId="51B9B902" w:rsidR="002810C8" w:rsidRPr="0056159C" w:rsidRDefault="00617EE6" w:rsidP="00783726">
      <w:pPr>
        <w:pStyle w:val="Titre2"/>
        <w:numPr>
          <w:ilvl w:val="0"/>
          <w:numId w:val="20"/>
        </w:numPr>
        <w:spacing w:line="360" w:lineRule="auto"/>
      </w:pPr>
      <w:bookmarkStart w:id="9" w:name="_Toc532479343"/>
      <w:r>
        <w:t xml:space="preserve">Implementation of AI in </w:t>
      </w:r>
      <w:r w:rsidR="000E62D8">
        <w:t>the Renault’s group</w:t>
      </w:r>
      <w:r w:rsidR="00C374BC">
        <w:t>,</w:t>
      </w:r>
      <w:r w:rsidR="000E62D8">
        <w:t xml:space="preserve"> </w:t>
      </w:r>
      <w:r w:rsidR="00C374BC">
        <w:t xml:space="preserve">and its </w:t>
      </w:r>
      <w:r w:rsidR="002810C8" w:rsidRPr="00582C78">
        <w:t>competitors</w:t>
      </w:r>
      <w:r w:rsidR="000E62D8">
        <w:t>.</w:t>
      </w:r>
      <w:bookmarkEnd w:id="9"/>
      <w:r w:rsidR="000E62D8">
        <w:t xml:space="preserve"> </w:t>
      </w:r>
    </w:p>
    <w:p w14:paraId="3EAB4898" w14:textId="77777777" w:rsidR="002810C8" w:rsidRPr="0056159C" w:rsidRDefault="002810C8" w:rsidP="00C777F8">
      <w:pPr>
        <w:spacing w:line="360" w:lineRule="auto"/>
        <w:jc w:val="both"/>
        <w:rPr>
          <w:sz w:val="22"/>
          <w:szCs w:val="22"/>
          <w:lang w:val="en-GB"/>
        </w:rPr>
      </w:pPr>
    </w:p>
    <w:p w14:paraId="4C0CC0F7" w14:textId="77777777" w:rsidR="002810C8" w:rsidRPr="0056159C" w:rsidRDefault="002810C8" w:rsidP="00C777F8">
      <w:pPr>
        <w:spacing w:line="360" w:lineRule="auto"/>
        <w:ind w:firstLine="360"/>
        <w:jc w:val="both"/>
        <w:rPr>
          <w:sz w:val="22"/>
          <w:szCs w:val="22"/>
          <w:lang w:val="en-GB"/>
        </w:rPr>
      </w:pPr>
      <w:r w:rsidRPr="0056159C">
        <w:rPr>
          <w:sz w:val="22"/>
          <w:szCs w:val="22"/>
          <w:lang w:val="en-GB"/>
        </w:rPr>
        <w:t xml:space="preserve">Car manufactory must be continuously creative and innovative. They need to satisfy the constant need from customers and make a profit, so employees must feel good in work to accomplish correctly their job. </w:t>
      </w:r>
    </w:p>
    <w:p w14:paraId="2053A417" w14:textId="77777777" w:rsidR="002810C8" w:rsidRPr="0056159C" w:rsidRDefault="002810C8" w:rsidP="00C777F8">
      <w:pPr>
        <w:spacing w:line="360" w:lineRule="auto"/>
        <w:jc w:val="both"/>
        <w:rPr>
          <w:sz w:val="22"/>
          <w:szCs w:val="22"/>
          <w:lang w:val="en-GB"/>
        </w:rPr>
      </w:pPr>
    </w:p>
    <w:p w14:paraId="5CFB5E43" w14:textId="5FF6D4BC" w:rsidR="00C374BC" w:rsidRDefault="002810C8" w:rsidP="00C777F8">
      <w:pPr>
        <w:spacing w:line="360" w:lineRule="auto"/>
        <w:jc w:val="both"/>
        <w:rPr>
          <w:sz w:val="22"/>
          <w:szCs w:val="22"/>
          <w:lang w:val="en-GB"/>
        </w:rPr>
      </w:pPr>
      <w:r w:rsidRPr="0056159C">
        <w:rPr>
          <w:sz w:val="22"/>
          <w:szCs w:val="22"/>
          <w:lang w:val="en-GB"/>
        </w:rPr>
        <w:t>In the case of the Renault group, the company use AI for years. First, it uses it inside the production and innovation services with especially automatic, connected and electric vehicles. The company has to align itself with the trends sectors and the competitors, because “an organisation is influenced by internal and external factors, which can cause changes in the company’s management. These factors can be digital data, the redefinition of work, and t</w:t>
      </w:r>
      <w:r w:rsidR="00F73B1E">
        <w:rPr>
          <w:sz w:val="22"/>
          <w:szCs w:val="22"/>
          <w:lang w:val="en-GB"/>
        </w:rPr>
        <w:t>he on-demand economy” (</w:t>
      </w:r>
      <w:r w:rsidRPr="00FD4073">
        <w:rPr>
          <w:sz w:val="22"/>
          <w:szCs w:val="22"/>
          <w:lang w:val="en-GB"/>
        </w:rPr>
        <w:t xml:space="preserve">Healey-Benson, </w:t>
      </w:r>
      <w:r w:rsidR="00F73B1E" w:rsidRPr="00FD4073">
        <w:rPr>
          <w:sz w:val="22"/>
          <w:szCs w:val="22"/>
          <w:lang w:val="en-GB"/>
        </w:rPr>
        <w:t>2018</w:t>
      </w:r>
      <w:r w:rsidR="002D1AC6" w:rsidRPr="00FD4073">
        <w:rPr>
          <w:sz w:val="22"/>
          <w:szCs w:val="22"/>
          <w:lang w:val="en-GB"/>
        </w:rPr>
        <w:t>e</w:t>
      </w:r>
      <w:r w:rsidRPr="00FD4073">
        <w:rPr>
          <w:sz w:val="22"/>
          <w:szCs w:val="22"/>
          <w:lang w:val="en-GB"/>
        </w:rPr>
        <w:t>).</w:t>
      </w:r>
      <w:r w:rsidRPr="0056159C">
        <w:rPr>
          <w:sz w:val="22"/>
          <w:szCs w:val="22"/>
          <w:lang w:val="en-GB"/>
        </w:rPr>
        <w:t xml:space="preserve"> Renault use also AI in the human r</w:t>
      </w:r>
      <w:r w:rsidR="00F73B1E">
        <w:rPr>
          <w:sz w:val="22"/>
          <w:szCs w:val="22"/>
          <w:lang w:val="en-GB"/>
        </w:rPr>
        <w:t>esources management. The organis</w:t>
      </w:r>
      <w:r w:rsidRPr="0056159C">
        <w:rPr>
          <w:sz w:val="22"/>
          <w:szCs w:val="22"/>
          <w:lang w:val="en-GB"/>
        </w:rPr>
        <w:t>ation’s objectives are to “provide varied human resources, adapted continually the employees’ skills to the company’s need, and contribute to the quality of th</w:t>
      </w:r>
      <w:r w:rsidR="00F73B1E">
        <w:rPr>
          <w:sz w:val="22"/>
          <w:szCs w:val="22"/>
          <w:lang w:val="en-GB"/>
        </w:rPr>
        <w:t>e management” (Renault, 2018</w:t>
      </w:r>
      <w:r w:rsidRPr="0056159C">
        <w:rPr>
          <w:sz w:val="22"/>
          <w:szCs w:val="22"/>
          <w:lang w:val="en-GB"/>
        </w:rPr>
        <w:t>). It wants to resolve some ethical issues, especially discrimination, every employee must have the same opportunities in terms of recruitment and career advancement at the company. Renault’s managers want to help all employees to find their place and blossom within the company. With the arrival of AI and new methods of work, the company must adapt its management.</w:t>
      </w:r>
    </w:p>
    <w:p w14:paraId="11DF62CA" w14:textId="77777777" w:rsidR="00C374BC" w:rsidRDefault="00C374BC" w:rsidP="00C777F8">
      <w:pPr>
        <w:spacing w:line="360" w:lineRule="auto"/>
        <w:jc w:val="both"/>
        <w:rPr>
          <w:sz w:val="22"/>
          <w:szCs w:val="22"/>
          <w:lang w:val="en-GB"/>
        </w:rPr>
      </w:pPr>
    </w:p>
    <w:p w14:paraId="43CAD076" w14:textId="7506198B" w:rsidR="002810C8" w:rsidRPr="0056159C" w:rsidRDefault="002810C8" w:rsidP="00C777F8">
      <w:pPr>
        <w:spacing w:line="360" w:lineRule="auto"/>
        <w:jc w:val="both"/>
        <w:rPr>
          <w:sz w:val="22"/>
          <w:szCs w:val="22"/>
          <w:lang w:val="en-GB"/>
        </w:rPr>
      </w:pPr>
      <w:r w:rsidRPr="0056159C">
        <w:rPr>
          <w:sz w:val="22"/>
          <w:szCs w:val="22"/>
          <w:lang w:val="en-GB"/>
        </w:rPr>
        <w:t xml:space="preserve"> “The learning &amp; development department supports management committees in their digital transformation through learning expeditions objectives.” Thus, Renault’s group promote diversity, support the education and training by way of the Renault foundation (an organization which promote inclusion and sustainable mobility), and especially develop itself in terms of m</w:t>
      </w:r>
      <w:r w:rsidR="00222B46">
        <w:rPr>
          <w:sz w:val="22"/>
          <w:szCs w:val="22"/>
          <w:lang w:val="en-GB"/>
        </w:rPr>
        <w:t>ethods of management through AI</w:t>
      </w:r>
      <w:r w:rsidR="00F73B1E">
        <w:rPr>
          <w:sz w:val="22"/>
          <w:szCs w:val="22"/>
          <w:lang w:val="en-GB"/>
        </w:rPr>
        <w:t xml:space="preserve"> (Renault, 2018</w:t>
      </w:r>
      <w:r w:rsidRPr="0056159C">
        <w:rPr>
          <w:sz w:val="22"/>
          <w:szCs w:val="22"/>
          <w:lang w:val="en-GB"/>
        </w:rPr>
        <w:t>). The Renault’s HR policy is centred on the engagement and skills improvement of employees. To increase these, the company use a legible recognition system which rewards individuals and group performance. Through software, in-house communication is improved and employees can ass</w:t>
      </w:r>
      <w:r w:rsidR="00F73B1E">
        <w:rPr>
          <w:sz w:val="22"/>
          <w:szCs w:val="22"/>
          <w:lang w:val="en-GB"/>
        </w:rPr>
        <w:t>ert their project ideas (</w:t>
      </w:r>
      <w:r w:rsidRPr="0056159C">
        <w:rPr>
          <w:sz w:val="22"/>
          <w:szCs w:val="22"/>
          <w:lang w:val="en-GB"/>
        </w:rPr>
        <w:t>Francois, 2012).</w:t>
      </w:r>
    </w:p>
    <w:p w14:paraId="56AC0AFE" w14:textId="77777777" w:rsidR="002810C8" w:rsidRPr="0056159C" w:rsidRDefault="002810C8" w:rsidP="00C777F8">
      <w:pPr>
        <w:spacing w:line="360" w:lineRule="auto"/>
        <w:jc w:val="both"/>
        <w:rPr>
          <w:sz w:val="22"/>
          <w:szCs w:val="22"/>
          <w:lang w:val="en-GB"/>
        </w:rPr>
      </w:pPr>
    </w:p>
    <w:p w14:paraId="212EA118" w14:textId="2E41D87F" w:rsidR="002810C8" w:rsidRPr="0056159C" w:rsidRDefault="002810C8" w:rsidP="00C777F8">
      <w:pPr>
        <w:spacing w:line="360" w:lineRule="auto"/>
        <w:jc w:val="both"/>
        <w:rPr>
          <w:sz w:val="22"/>
          <w:szCs w:val="22"/>
          <w:lang w:val="en-GB"/>
        </w:rPr>
      </w:pPr>
      <w:r w:rsidRPr="0056159C">
        <w:rPr>
          <w:sz w:val="22"/>
          <w:szCs w:val="22"/>
          <w:lang w:val="en-GB"/>
        </w:rPr>
        <w:t>Regarding competitors in the car industry sector, companies do not have strategic plans in terms of managing people. Car manufacturer “regularly lack the time to institute management and leadership</w:t>
      </w:r>
      <w:r w:rsidR="00F73B1E">
        <w:rPr>
          <w:sz w:val="22"/>
          <w:szCs w:val="22"/>
          <w:lang w:val="en-GB"/>
        </w:rPr>
        <w:t xml:space="preserve"> development programs” (</w:t>
      </w:r>
      <w:r w:rsidRPr="0056159C">
        <w:rPr>
          <w:sz w:val="22"/>
          <w:szCs w:val="22"/>
          <w:lang w:val="en-GB"/>
        </w:rPr>
        <w:t>Morley, 2018). Thus, thanks to AI, companies like Renault can stand out from the crowd and have competitive advantages. The most important points are to facilitate the employee work, analyse the market and examine their own statistics. “Human resources management is one of the key factors for the success of the auto manufacturing companies in Japan”. Toyota Motor Corporation is a rival. The group improve the training scale through a new technologic process, “worker productivity gains have been enhanced through the app</w:t>
      </w:r>
      <w:r w:rsidR="00222B46">
        <w:rPr>
          <w:sz w:val="22"/>
          <w:szCs w:val="22"/>
          <w:lang w:val="en-GB"/>
        </w:rPr>
        <w:t>lication of suggestion programs</w:t>
      </w:r>
      <w:r w:rsidRPr="0056159C">
        <w:rPr>
          <w:sz w:val="22"/>
          <w:szCs w:val="22"/>
          <w:lang w:val="en-GB"/>
        </w:rPr>
        <w:t xml:space="preserve">” </w:t>
      </w:r>
      <w:r w:rsidR="00AE6F6A">
        <w:rPr>
          <w:sz w:val="22"/>
          <w:szCs w:val="22"/>
          <w:lang w:val="en-GB"/>
        </w:rPr>
        <w:t>(</w:t>
      </w:r>
      <w:r w:rsidR="00AE6F6A" w:rsidRPr="000E4983">
        <w:rPr>
          <w:sz w:val="22"/>
          <w:szCs w:val="22"/>
        </w:rPr>
        <w:t>Wan, 2001</w:t>
      </w:r>
      <w:r w:rsidR="00AE6F6A">
        <w:rPr>
          <w:sz w:val="22"/>
          <w:szCs w:val="22"/>
        </w:rPr>
        <w:t>)</w:t>
      </w:r>
      <w:r w:rsidR="00222B46">
        <w:rPr>
          <w:sz w:val="22"/>
          <w:szCs w:val="22"/>
        </w:rPr>
        <w:t>.</w:t>
      </w:r>
    </w:p>
    <w:p w14:paraId="363987F3" w14:textId="77777777" w:rsidR="00783726" w:rsidRPr="00783726" w:rsidRDefault="00783726" w:rsidP="00783726"/>
    <w:p w14:paraId="7878CA07" w14:textId="2F47850B" w:rsidR="002810C8" w:rsidRPr="00582C78" w:rsidRDefault="00DB3645" w:rsidP="00783726">
      <w:pPr>
        <w:pStyle w:val="Titre2"/>
        <w:numPr>
          <w:ilvl w:val="0"/>
          <w:numId w:val="20"/>
        </w:numPr>
        <w:spacing w:line="360" w:lineRule="auto"/>
      </w:pPr>
      <w:bookmarkStart w:id="10" w:name="_Toc532479344"/>
      <w:r>
        <w:t xml:space="preserve">Recommendations </w:t>
      </w:r>
      <w:r w:rsidR="00783726">
        <w:t>and h</w:t>
      </w:r>
      <w:r w:rsidR="002810C8" w:rsidRPr="00582C78">
        <w:t xml:space="preserve">ow the </w:t>
      </w:r>
      <w:r w:rsidR="00783726">
        <w:t>company</w:t>
      </w:r>
      <w:r w:rsidR="002810C8" w:rsidRPr="00582C78">
        <w:t xml:space="preserve"> can support the changes.</w:t>
      </w:r>
      <w:bookmarkEnd w:id="10"/>
    </w:p>
    <w:p w14:paraId="4CEB58F1" w14:textId="77777777" w:rsidR="002810C8" w:rsidRPr="0056159C" w:rsidRDefault="002810C8" w:rsidP="00C777F8">
      <w:pPr>
        <w:spacing w:line="360" w:lineRule="auto"/>
        <w:jc w:val="both"/>
        <w:rPr>
          <w:sz w:val="22"/>
          <w:szCs w:val="22"/>
          <w:lang w:val="en-GB"/>
        </w:rPr>
      </w:pPr>
    </w:p>
    <w:p w14:paraId="7CBB3655" w14:textId="302540C3" w:rsidR="003E72E0" w:rsidRDefault="002810C8" w:rsidP="00EB28D1">
      <w:pPr>
        <w:spacing w:line="360" w:lineRule="auto"/>
        <w:ind w:firstLine="360"/>
        <w:jc w:val="both"/>
        <w:rPr>
          <w:sz w:val="22"/>
          <w:szCs w:val="22"/>
          <w:lang w:val="en-GB"/>
        </w:rPr>
      </w:pPr>
      <w:r w:rsidRPr="0056159C">
        <w:rPr>
          <w:sz w:val="22"/>
          <w:szCs w:val="22"/>
          <w:lang w:val="en-GB"/>
        </w:rPr>
        <w:t>The Renault’s group try to be an innovator in terms of AI and improve its people management, but it can make enhancement. To adopt new methods of management, it is important to first make a SWOT analysis. Thus, the company could know more about the internal factors like staff flexibility, attitudes to change, equipment, opportunities, through strengths and weaknesses, and also about external factors (political, economic, socio-cultural, technological, legal, environmental), through opportunities and threats. An environmental analysis is important to HR planning, because” trends influencing the world of work, the structure of work and the way people work”. Moreover, operating in the digital world demands new skills, strategic f</w:t>
      </w:r>
      <w:r w:rsidR="00FF175B">
        <w:rPr>
          <w:sz w:val="22"/>
          <w:szCs w:val="22"/>
          <w:lang w:val="en-GB"/>
        </w:rPr>
        <w:t xml:space="preserve">ocus, and organisation </w:t>
      </w:r>
      <w:r w:rsidR="00FF175B" w:rsidRPr="00FD4073">
        <w:rPr>
          <w:sz w:val="22"/>
          <w:szCs w:val="22"/>
          <w:lang w:val="en-GB"/>
        </w:rPr>
        <w:t>models (</w:t>
      </w:r>
      <w:r w:rsidRPr="00FD4073">
        <w:rPr>
          <w:sz w:val="22"/>
          <w:szCs w:val="22"/>
          <w:lang w:val="en-GB"/>
        </w:rPr>
        <w:t xml:space="preserve">Healey-Benson, </w:t>
      </w:r>
      <w:r w:rsidR="00FF175B" w:rsidRPr="00FD4073">
        <w:rPr>
          <w:sz w:val="22"/>
          <w:szCs w:val="22"/>
          <w:lang w:val="en-GB"/>
        </w:rPr>
        <w:t>2018</w:t>
      </w:r>
      <w:r w:rsidR="002D1AC6" w:rsidRPr="00FD4073">
        <w:rPr>
          <w:sz w:val="22"/>
          <w:szCs w:val="22"/>
          <w:lang w:val="en-GB"/>
        </w:rPr>
        <w:t>f</w:t>
      </w:r>
      <w:r w:rsidRPr="00FD4073">
        <w:rPr>
          <w:sz w:val="22"/>
          <w:szCs w:val="22"/>
          <w:lang w:val="en-GB"/>
        </w:rPr>
        <w:t>).</w:t>
      </w:r>
      <w:r w:rsidRPr="0056159C">
        <w:rPr>
          <w:sz w:val="22"/>
          <w:szCs w:val="22"/>
          <w:lang w:val="en-GB"/>
        </w:rPr>
        <w:t xml:space="preserve"> Thus, Renault has to establish a new business model, it is certainly the best solution to be compatible with these new approaches to work. The company must improve its communication in-house because employees need more information to work in team. There is a system, whose name is Slack, which allows people to exchange with each other inside a company to talk about a project, a collaborative work or trade information. The purpose is to centralise all the communication flow to maximise the employee’s productivity. Companies can also transform the call centre and increase productivity </w:t>
      </w:r>
      <w:r w:rsidRPr="0056159C">
        <w:rPr>
          <w:sz w:val="22"/>
          <w:szCs w:val="22"/>
          <w:lang w:val="en-GB"/>
        </w:rPr>
        <w:lastRenderedPageBreak/>
        <w:t>through Chatbot, a program which adapts responses to fit a situation (Sprout social, 2018). It also may be interesting for the company to use more data and improve their analysis. HR team have to support digital transformation through employee’s training. People in the company must be adaptive thinking to be able to make new tasks and work daily with technologies. However, Renault must control the using of AI because “ethics are at the heart of professionalism” (CIPD, 2018). The organization has to regulate its activities especially the quantitative and qualitative data collection, and respect privacy and diversity.</w:t>
      </w:r>
    </w:p>
    <w:p w14:paraId="20324E1C" w14:textId="77777777" w:rsidR="00EB28D1" w:rsidRDefault="00EB28D1" w:rsidP="00EB28D1">
      <w:pPr>
        <w:spacing w:line="360" w:lineRule="auto"/>
        <w:ind w:firstLine="360"/>
        <w:jc w:val="both"/>
        <w:rPr>
          <w:sz w:val="22"/>
          <w:szCs w:val="22"/>
          <w:lang w:val="en-GB"/>
        </w:rPr>
      </w:pPr>
    </w:p>
    <w:p w14:paraId="04114350" w14:textId="255019AC" w:rsidR="00825D24" w:rsidRPr="003E72E0" w:rsidRDefault="003E72E0" w:rsidP="00825D24">
      <w:pPr>
        <w:spacing w:line="360" w:lineRule="auto"/>
        <w:ind w:firstLine="360"/>
        <w:jc w:val="both"/>
        <w:rPr>
          <w:sz w:val="22"/>
          <w:szCs w:val="22"/>
          <w:u w:val="single"/>
          <w:lang w:val="en-GB"/>
        </w:rPr>
      </w:pPr>
      <w:r w:rsidRPr="003E72E0">
        <w:rPr>
          <w:sz w:val="22"/>
          <w:szCs w:val="22"/>
          <w:u w:val="single"/>
          <w:lang w:val="en-GB"/>
        </w:rPr>
        <w:t>PESTLE</w:t>
      </w:r>
      <w:r w:rsidR="00825D24">
        <w:rPr>
          <w:sz w:val="22"/>
          <w:szCs w:val="22"/>
          <w:u w:val="single"/>
          <w:lang w:val="en-GB"/>
        </w:rPr>
        <w:t xml:space="preserve"> (external factors)</w:t>
      </w:r>
      <w:r w:rsidRPr="003E72E0">
        <w:rPr>
          <w:sz w:val="22"/>
          <w:szCs w:val="22"/>
          <w:u w:val="single"/>
          <w:lang w:val="en-GB"/>
        </w:rPr>
        <w:t>: Car industry</w:t>
      </w:r>
    </w:p>
    <w:tbl>
      <w:tblPr>
        <w:tblStyle w:val="TableauGrille6Couleur-Accentuation3"/>
        <w:tblW w:w="0" w:type="auto"/>
        <w:tblLook w:val="04A0" w:firstRow="1" w:lastRow="0" w:firstColumn="1" w:lastColumn="0" w:noHBand="0" w:noVBand="1"/>
      </w:tblPr>
      <w:tblGrid>
        <w:gridCol w:w="2329"/>
        <w:gridCol w:w="6727"/>
      </w:tblGrid>
      <w:tr w:rsidR="00B06E52" w14:paraId="16439524" w14:textId="77777777" w:rsidTr="00DE7E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9" w:type="dxa"/>
          </w:tcPr>
          <w:p w14:paraId="46489E89" w14:textId="645B6038" w:rsidR="003E72E0" w:rsidRPr="00167CC9" w:rsidRDefault="003E72E0" w:rsidP="00C777F8">
            <w:pPr>
              <w:spacing w:line="360" w:lineRule="auto"/>
              <w:jc w:val="both"/>
              <w:rPr>
                <w:color w:val="000000" w:themeColor="text1"/>
                <w:sz w:val="22"/>
                <w:szCs w:val="22"/>
                <w:lang w:val="en-GB"/>
              </w:rPr>
            </w:pPr>
            <w:r w:rsidRPr="00167CC9">
              <w:rPr>
                <w:color w:val="000000" w:themeColor="text1"/>
                <w:sz w:val="22"/>
                <w:szCs w:val="22"/>
                <w:lang w:val="en-GB"/>
              </w:rPr>
              <w:t>Political</w:t>
            </w:r>
          </w:p>
        </w:tc>
        <w:tc>
          <w:tcPr>
            <w:tcW w:w="6727" w:type="dxa"/>
          </w:tcPr>
          <w:p w14:paraId="4D2E2ABE" w14:textId="21B6E3C6" w:rsidR="00B06E52" w:rsidRPr="00167CC9" w:rsidRDefault="00CD68FD" w:rsidP="00167CC9">
            <w:pPr>
              <w:pStyle w:val="Pardeliste"/>
              <w:numPr>
                <w:ilvl w:val="0"/>
                <w:numId w:val="29"/>
              </w:num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szCs w:val="22"/>
                <w:lang w:val="en-GB"/>
              </w:rPr>
            </w:pPr>
            <w:r w:rsidRPr="00167CC9">
              <w:rPr>
                <w:b w:val="0"/>
                <w:color w:val="000000" w:themeColor="text1"/>
                <w:sz w:val="22"/>
                <w:szCs w:val="22"/>
                <w:lang w:val="en-GB"/>
              </w:rPr>
              <w:t>R</w:t>
            </w:r>
            <w:r w:rsidR="00186235" w:rsidRPr="00167CC9">
              <w:rPr>
                <w:b w:val="0"/>
                <w:color w:val="000000" w:themeColor="text1"/>
                <w:sz w:val="22"/>
                <w:szCs w:val="22"/>
                <w:lang w:val="en-GB"/>
              </w:rPr>
              <w:t>egulation</w:t>
            </w:r>
            <w:r w:rsidR="00B06E52" w:rsidRPr="00167CC9">
              <w:rPr>
                <w:b w:val="0"/>
                <w:color w:val="000000" w:themeColor="text1"/>
                <w:sz w:val="22"/>
                <w:szCs w:val="22"/>
                <w:lang w:val="en-GB"/>
              </w:rPr>
              <w:t>s</w:t>
            </w:r>
          </w:p>
          <w:p w14:paraId="2B0E3BBA" w14:textId="77777777" w:rsidR="00B06E52" w:rsidRPr="00167CC9" w:rsidRDefault="00B06E52" w:rsidP="00167CC9">
            <w:pPr>
              <w:pStyle w:val="Pardeliste"/>
              <w:numPr>
                <w:ilvl w:val="0"/>
                <w:numId w:val="29"/>
              </w:num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szCs w:val="22"/>
                <w:lang w:val="en-GB"/>
              </w:rPr>
            </w:pPr>
            <w:r w:rsidRPr="00167CC9">
              <w:rPr>
                <w:b w:val="0"/>
                <w:color w:val="000000" w:themeColor="text1"/>
                <w:sz w:val="22"/>
                <w:szCs w:val="22"/>
                <w:lang w:val="en-GB"/>
              </w:rPr>
              <w:t>Low emission vehicles</w:t>
            </w:r>
          </w:p>
          <w:p w14:paraId="19E5D5AC" w14:textId="77777777" w:rsidR="00B06E52" w:rsidRPr="00167CC9" w:rsidRDefault="00B06E52" w:rsidP="00167CC9">
            <w:pPr>
              <w:pStyle w:val="Pardeliste"/>
              <w:numPr>
                <w:ilvl w:val="0"/>
                <w:numId w:val="29"/>
              </w:num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szCs w:val="22"/>
                <w:lang w:val="en-GB"/>
              </w:rPr>
            </w:pPr>
            <w:r w:rsidRPr="00167CC9">
              <w:rPr>
                <w:b w:val="0"/>
                <w:color w:val="000000" w:themeColor="text1"/>
                <w:sz w:val="22"/>
                <w:szCs w:val="22"/>
                <w:lang w:val="en-GB"/>
              </w:rPr>
              <w:t>Environment friendly vehicles</w:t>
            </w:r>
          </w:p>
          <w:p w14:paraId="2CFD1952" w14:textId="77777777" w:rsidR="00B06E52" w:rsidRPr="00167CC9" w:rsidRDefault="00B06E52" w:rsidP="00167CC9">
            <w:pPr>
              <w:pStyle w:val="Pardeliste"/>
              <w:numPr>
                <w:ilvl w:val="0"/>
                <w:numId w:val="29"/>
              </w:numPr>
              <w:spacing w:line="360" w:lineRule="auto"/>
              <w:jc w:val="both"/>
              <w:cnfStyle w:val="100000000000" w:firstRow="1" w:lastRow="0" w:firstColumn="0" w:lastColumn="0" w:oddVBand="0" w:evenVBand="0" w:oddHBand="0" w:evenHBand="0" w:firstRowFirstColumn="0" w:firstRowLastColumn="0" w:lastRowFirstColumn="0" w:lastRowLastColumn="0"/>
              <w:rPr>
                <w:b w:val="0"/>
                <w:color w:val="000000" w:themeColor="text1"/>
                <w:sz w:val="22"/>
                <w:szCs w:val="22"/>
                <w:lang w:val="en-GB"/>
              </w:rPr>
            </w:pPr>
            <w:r w:rsidRPr="00167CC9">
              <w:rPr>
                <w:b w:val="0"/>
                <w:color w:val="000000" w:themeColor="text1"/>
                <w:sz w:val="22"/>
                <w:szCs w:val="22"/>
                <w:lang w:val="en-GB"/>
              </w:rPr>
              <w:t>Different to each country</w:t>
            </w:r>
          </w:p>
          <w:p w14:paraId="6AF6B9D2" w14:textId="38E9620C" w:rsidR="003E72E0" w:rsidRPr="00167CC9" w:rsidRDefault="00B06E52" w:rsidP="00167CC9">
            <w:pPr>
              <w:pStyle w:val="Pardeliste"/>
              <w:numPr>
                <w:ilvl w:val="0"/>
                <w:numId w:val="29"/>
              </w:numPr>
              <w:spacing w:line="360" w:lineRule="auto"/>
              <w:jc w:val="both"/>
              <w:cnfStyle w:val="100000000000" w:firstRow="1" w:lastRow="0" w:firstColumn="0" w:lastColumn="0" w:oddVBand="0" w:evenVBand="0" w:oddHBand="0" w:evenHBand="0" w:firstRowFirstColumn="0" w:firstRowLastColumn="0" w:lastRowFirstColumn="0" w:lastRowLastColumn="0"/>
              <w:rPr>
                <w:color w:val="000000" w:themeColor="text1"/>
                <w:sz w:val="22"/>
                <w:szCs w:val="22"/>
                <w:lang w:val="en-GB"/>
              </w:rPr>
            </w:pPr>
            <w:r w:rsidRPr="00167CC9">
              <w:rPr>
                <w:b w:val="0"/>
                <w:color w:val="000000" w:themeColor="text1"/>
                <w:sz w:val="22"/>
                <w:szCs w:val="22"/>
                <w:lang w:val="en-GB"/>
              </w:rPr>
              <w:t>T</w:t>
            </w:r>
            <w:r w:rsidR="00186235" w:rsidRPr="00167CC9">
              <w:rPr>
                <w:b w:val="0"/>
                <w:color w:val="000000" w:themeColor="text1"/>
                <w:sz w:val="22"/>
                <w:szCs w:val="22"/>
                <w:lang w:val="en-GB"/>
              </w:rPr>
              <w:t>axes</w:t>
            </w:r>
          </w:p>
        </w:tc>
      </w:tr>
      <w:tr w:rsidR="00B06E52" w14:paraId="388F10F2" w14:textId="77777777" w:rsidTr="00DE7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9" w:type="dxa"/>
          </w:tcPr>
          <w:p w14:paraId="39BD56A0" w14:textId="04C11C3C" w:rsidR="003E72E0" w:rsidRPr="00167CC9" w:rsidRDefault="003E72E0" w:rsidP="00C777F8">
            <w:pPr>
              <w:spacing w:line="360" w:lineRule="auto"/>
              <w:jc w:val="both"/>
              <w:rPr>
                <w:color w:val="000000" w:themeColor="text1"/>
                <w:sz w:val="22"/>
                <w:szCs w:val="22"/>
                <w:lang w:val="en-GB"/>
              </w:rPr>
            </w:pPr>
            <w:r w:rsidRPr="00167CC9">
              <w:rPr>
                <w:color w:val="000000" w:themeColor="text1"/>
                <w:sz w:val="22"/>
                <w:szCs w:val="22"/>
                <w:lang w:val="en-GB"/>
              </w:rPr>
              <w:t>Economic</w:t>
            </w:r>
          </w:p>
        </w:tc>
        <w:tc>
          <w:tcPr>
            <w:tcW w:w="6727" w:type="dxa"/>
          </w:tcPr>
          <w:p w14:paraId="64D30E5D" w14:textId="77777777" w:rsidR="00B06E52"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Economic crisis</w:t>
            </w:r>
          </w:p>
          <w:p w14:paraId="2FB11C15" w14:textId="5DCFAB9E" w:rsidR="003E72E0"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T</w:t>
            </w:r>
            <w:r w:rsidR="00186235" w:rsidRPr="00167CC9">
              <w:rPr>
                <w:color w:val="000000" w:themeColor="text1"/>
                <w:sz w:val="22"/>
                <w:szCs w:val="22"/>
                <w:lang w:val="en-GB"/>
              </w:rPr>
              <w:t>axes on the high priced vehicles</w:t>
            </w:r>
          </w:p>
        </w:tc>
      </w:tr>
      <w:tr w:rsidR="00B06E52" w14:paraId="2F4FED2A" w14:textId="77777777" w:rsidTr="00DE7E03">
        <w:tc>
          <w:tcPr>
            <w:cnfStyle w:val="001000000000" w:firstRow="0" w:lastRow="0" w:firstColumn="1" w:lastColumn="0" w:oddVBand="0" w:evenVBand="0" w:oddHBand="0" w:evenHBand="0" w:firstRowFirstColumn="0" w:firstRowLastColumn="0" w:lastRowFirstColumn="0" w:lastRowLastColumn="0"/>
            <w:tcW w:w="2329" w:type="dxa"/>
          </w:tcPr>
          <w:p w14:paraId="6389DA0C" w14:textId="0FDAF402" w:rsidR="003E72E0" w:rsidRPr="00167CC9" w:rsidRDefault="003E72E0" w:rsidP="00C777F8">
            <w:pPr>
              <w:spacing w:line="360" w:lineRule="auto"/>
              <w:jc w:val="both"/>
              <w:rPr>
                <w:color w:val="000000" w:themeColor="text1"/>
                <w:sz w:val="22"/>
                <w:szCs w:val="22"/>
                <w:lang w:val="en-GB"/>
              </w:rPr>
            </w:pPr>
            <w:r w:rsidRPr="00167CC9">
              <w:rPr>
                <w:color w:val="000000" w:themeColor="text1"/>
                <w:sz w:val="22"/>
                <w:szCs w:val="22"/>
                <w:lang w:val="en-GB"/>
              </w:rPr>
              <w:t>Socio-cultural</w:t>
            </w:r>
          </w:p>
        </w:tc>
        <w:tc>
          <w:tcPr>
            <w:tcW w:w="6727" w:type="dxa"/>
          </w:tcPr>
          <w:p w14:paraId="21027CEC" w14:textId="77777777" w:rsidR="00B06E52" w:rsidRPr="00167CC9" w:rsidRDefault="00B06E52" w:rsidP="00167CC9">
            <w:pPr>
              <w:pStyle w:val="Pardeliste"/>
              <w:numPr>
                <w:ilvl w:val="0"/>
                <w:numId w:val="29"/>
              </w:num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Trends</w:t>
            </w:r>
          </w:p>
          <w:p w14:paraId="3A7ED8CC" w14:textId="37A0D359" w:rsidR="003E72E0" w:rsidRPr="00167CC9" w:rsidRDefault="00B06E52" w:rsidP="00167CC9">
            <w:pPr>
              <w:pStyle w:val="Pardeliste"/>
              <w:numPr>
                <w:ilvl w:val="0"/>
                <w:numId w:val="29"/>
              </w:num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U</w:t>
            </w:r>
            <w:r w:rsidR="00436172" w:rsidRPr="00167CC9">
              <w:rPr>
                <w:color w:val="000000" w:themeColor="text1"/>
                <w:sz w:val="22"/>
                <w:szCs w:val="22"/>
                <w:lang w:val="en-GB"/>
              </w:rPr>
              <w:t>se of social media</w:t>
            </w:r>
          </w:p>
        </w:tc>
      </w:tr>
      <w:tr w:rsidR="00B06E52" w14:paraId="07C6104A" w14:textId="77777777" w:rsidTr="00DE7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9" w:type="dxa"/>
          </w:tcPr>
          <w:p w14:paraId="284A430B" w14:textId="4E4089F8" w:rsidR="003E72E0" w:rsidRPr="00167CC9" w:rsidRDefault="003E72E0" w:rsidP="00C777F8">
            <w:pPr>
              <w:spacing w:line="360" w:lineRule="auto"/>
              <w:jc w:val="both"/>
              <w:rPr>
                <w:color w:val="000000" w:themeColor="text1"/>
                <w:sz w:val="22"/>
                <w:szCs w:val="22"/>
                <w:lang w:val="en-GB"/>
              </w:rPr>
            </w:pPr>
            <w:r w:rsidRPr="00167CC9">
              <w:rPr>
                <w:color w:val="000000" w:themeColor="text1"/>
                <w:sz w:val="22"/>
                <w:szCs w:val="22"/>
                <w:lang w:val="en-GB"/>
              </w:rPr>
              <w:t xml:space="preserve">Technological </w:t>
            </w:r>
          </w:p>
        </w:tc>
        <w:tc>
          <w:tcPr>
            <w:tcW w:w="6727" w:type="dxa"/>
          </w:tcPr>
          <w:p w14:paraId="011D4686" w14:textId="77777777" w:rsidR="00B06E52"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Innovations</w:t>
            </w:r>
          </w:p>
          <w:p w14:paraId="50B6173C" w14:textId="77777777" w:rsidR="00B06E52"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I</w:t>
            </w:r>
            <w:r w:rsidR="00186235" w:rsidRPr="00167CC9">
              <w:rPr>
                <w:color w:val="000000" w:themeColor="text1"/>
                <w:sz w:val="22"/>
                <w:szCs w:val="22"/>
                <w:lang w:val="en-GB"/>
              </w:rPr>
              <w:t>nvestmen</w:t>
            </w:r>
            <w:r w:rsidRPr="00167CC9">
              <w:rPr>
                <w:color w:val="000000" w:themeColor="text1"/>
                <w:sz w:val="22"/>
                <w:szCs w:val="22"/>
                <w:lang w:val="en-GB"/>
              </w:rPr>
              <w:t>t in research and development</w:t>
            </w:r>
          </w:p>
          <w:p w14:paraId="5C9048F7" w14:textId="77777777" w:rsidR="00B06E52"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Low emission</w:t>
            </w:r>
          </w:p>
          <w:p w14:paraId="670C8A48" w14:textId="77777777" w:rsidR="00B06E52"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Fuel efficient</w:t>
            </w:r>
          </w:p>
          <w:p w14:paraId="59A025CA" w14:textId="77777777" w:rsidR="003E72E0"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H</w:t>
            </w:r>
            <w:r w:rsidR="00186235" w:rsidRPr="00167CC9">
              <w:rPr>
                <w:color w:val="000000" w:themeColor="text1"/>
                <w:sz w:val="22"/>
                <w:szCs w:val="22"/>
                <w:lang w:val="en-GB"/>
              </w:rPr>
              <w:t>igh mileage vehicles</w:t>
            </w:r>
          </w:p>
          <w:p w14:paraId="43FACE38" w14:textId="6FD6A25A" w:rsidR="00584B9C" w:rsidRPr="00167CC9" w:rsidRDefault="00584B9C"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Automatic and electric vehicles</w:t>
            </w:r>
          </w:p>
        </w:tc>
      </w:tr>
      <w:tr w:rsidR="00B06E52" w14:paraId="680D0DF9" w14:textId="77777777" w:rsidTr="00DE7E03">
        <w:tc>
          <w:tcPr>
            <w:cnfStyle w:val="001000000000" w:firstRow="0" w:lastRow="0" w:firstColumn="1" w:lastColumn="0" w:oddVBand="0" w:evenVBand="0" w:oddHBand="0" w:evenHBand="0" w:firstRowFirstColumn="0" w:firstRowLastColumn="0" w:lastRowFirstColumn="0" w:lastRowLastColumn="0"/>
            <w:tcW w:w="2329" w:type="dxa"/>
          </w:tcPr>
          <w:p w14:paraId="546BA778" w14:textId="6721DAAC" w:rsidR="003E72E0" w:rsidRPr="00167CC9" w:rsidRDefault="003E72E0" w:rsidP="00C777F8">
            <w:pPr>
              <w:spacing w:line="360" w:lineRule="auto"/>
              <w:jc w:val="both"/>
              <w:rPr>
                <w:color w:val="000000" w:themeColor="text1"/>
                <w:sz w:val="22"/>
                <w:szCs w:val="22"/>
                <w:lang w:val="en-GB"/>
              </w:rPr>
            </w:pPr>
            <w:r w:rsidRPr="00167CC9">
              <w:rPr>
                <w:color w:val="000000" w:themeColor="text1"/>
                <w:sz w:val="22"/>
                <w:szCs w:val="22"/>
                <w:lang w:val="en-GB"/>
              </w:rPr>
              <w:t>Legal</w:t>
            </w:r>
          </w:p>
        </w:tc>
        <w:tc>
          <w:tcPr>
            <w:tcW w:w="6727" w:type="dxa"/>
          </w:tcPr>
          <w:p w14:paraId="72DB98A5" w14:textId="77777777" w:rsidR="00B06E52" w:rsidRPr="00167CC9" w:rsidRDefault="00B06E52" w:rsidP="00167CC9">
            <w:pPr>
              <w:pStyle w:val="Pardeliste"/>
              <w:numPr>
                <w:ilvl w:val="0"/>
                <w:numId w:val="29"/>
              </w:num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L</w:t>
            </w:r>
            <w:r w:rsidR="00186235" w:rsidRPr="00167CC9">
              <w:rPr>
                <w:color w:val="000000" w:themeColor="text1"/>
                <w:sz w:val="22"/>
                <w:szCs w:val="22"/>
                <w:lang w:val="en-GB"/>
              </w:rPr>
              <w:t xml:space="preserve">aws related </w:t>
            </w:r>
            <w:r w:rsidRPr="00167CC9">
              <w:rPr>
                <w:color w:val="000000" w:themeColor="text1"/>
                <w:sz w:val="22"/>
                <w:szCs w:val="22"/>
                <w:lang w:val="en-GB"/>
              </w:rPr>
              <w:t>to product quality and safety</w:t>
            </w:r>
          </w:p>
          <w:p w14:paraId="7C232394" w14:textId="3A7B18E1" w:rsidR="00B06E52" w:rsidRPr="00167CC9" w:rsidRDefault="00B06E52" w:rsidP="00167CC9">
            <w:pPr>
              <w:pStyle w:val="Pardeliste"/>
              <w:numPr>
                <w:ilvl w:val="0"/>
                <w:numId w:val="29"/>
              </w:num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Environmental laws</w:t>
            </w:r>
            <w:r w:rsidR="004A605A" w:rsidRPr="00167CC9">
              <w:rPr>
                <w:color w:val="000000" w:themeColor="text1"/>
                <w:sz w:val="22"/>
                <w:szCs w:val="22"/>
                <w:lang w:val="en-GB"/>
              </w:rPr>
              <w:t>: strict emission control</w:t>
            </w:r>
          </w:p>
          <w:p w14:paraId="41049676" w14:textId="3542CDC6" w:rsidR="003E72E0" w:rsidRPr="00167CC9" w:rsidRDefault="00B06E52" w:rsidP="00167CC9">
            <w:pPr>
              <w:pStyle w:val="Pardeliste"/>
              <w:numPr>
                <w:ilvl w:val="0"/>
                <w:numId w:val="29"/>
              </w:num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T</w:t>
            </w:r>
            <w:r w:rsidR="00186235" w:rsidRPr="00167CC9">
              <w:rPr>
                <w:color w:val="000000" w:themeColor="text1"/>
                <w:sz w:val="22"/>
                <w:szCs w:val="22"/>
                <w:lang w:val="en-GB"/>
              </w:rPr>
              <w:t>ax laws</w:t>
            </w:r>
          </w:p>
        </w:tc>
      </w:tr>
      <w:tr w:rsidR="00B06E52" w14:paraId="4EC528CE" w14:textId="77777777" w:rsidTr="00DE7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9" w:type="dxa"/>
          </w:tcPr>
          <w:p w14:paraId="57DDF2E1" w14:textId="6B18E62A" w:rsidR="003E72E0" w:rsidRPr="00167CC9" w:rsidRDefault="003E72E0" w:rsidP="00C777F8">
            <w:pPr>
              <w:spacing w:line="360" w:lineRule="auto"/>
              <w:jc w:val="both"/>
              <w:rPr>
                <w:color w:val="000000" w:themeColor="text1"/>
                <w:sz w:val="22"/>
                <w:szCs w:val="22"/>
                <w:lang w:val="en-GB"/>
              </w:rPr>
            </w:pPr>
            <w:r w:rsidRPr="00167CC9">
              <w:rPr>
                <w:color w:val="000000" w:themeColor="text1"/>
                <w:sz w:val="22"/>
                <w:szCs w:val="22"/>
                <w:lang w:val="en-GB"/>
              </w:rPr>
              <w:t xml:space="preserve">Environmental </w:t>
            </w:r>
          </w:p>
        </w:tc>
        <w:tc>
          <w:tcPr>
            <w:tcW w:w="6727" w:type="dxa"/>
          </w:tcPr>
          <w:p w14:paraId="195405F0" w14:textId="77777777" w:rsidR="00B06E52"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Carbon emission</w:t>
            </w:r>
          </w:p>
          <w:p w14:paraId="3550C3D2" w14:textId="18054600" w:rsidR="00B06E52" w:rsidRPr="00167CC9" w:rsidRDefault="004A605A"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Environment friendliness and p</w:t>
            </w:r>
            <w:r w:rsidR="00186235" w:rsidRPr="00167CC9">
              <w:rPr>
                <w:color w:val="000000" w:themeColor="text1"/>
                <w:sz w:val="22"/>
                <w:szCs w:val="22"/>
                <w:lang w:val="en-GB"/>
              </w:rPr>
              <w:t>ollution control</w:t>
            </w:r>
          </w:p>
          <w:p w14:paraId="78BB9161" w14:textId="05508457" w:rsidR="003E72E0" w:rsidRPr="00167CC9" w:rsidRDefault="00B06E52" w:rsidP="00167CC9">
            <w:pPr>
              <w:pStyle w:val="Pardeliste"/>
              <w:numPr>
                <w:ilvl w:val="0"/>
                <w:numId w:val="29"/>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167CC9">
              <w:rPr>
                <w:color w:val="000000" w:themeColor="text1"/>
                <w:sz w:val="22"/>
                <w:szCs w:val="22"/>
                <w:lang w:val="en-GB"/>
              </w:rPr>
              <w:t>H</w:t>
            </w:r>
            <w:r w:rsidR="00436172" w:rsidRPr="00167CC9">
              <w:rPr>
                <w:color w:val="000000" w:themeColor="text1"/>
                <w:sz w:val="22"/>
                <w:szCs w:val="22"/>
                <w:lang w:val="en-GB"/>
              </w:rPr>
              <w:t>ybrid and electric vehicles</w:t>
            </w:r>
          </w:p>
        </w:tc>
      </w:tr>
    </w:tbl>
    <w:p w14:paraId="5EA6F91E" w14:textId="77777777" w:rsidR="00F42914" w:rsidRDefault="00F42914" w:rsidP="00825D24">
      <w:pPr>
        <w:pStyle w:val="Titre2"/>
        <w:numPr>
          <w:ilvl w:val="0"/>
          <w:numId w:val="0"/>
        </w:numPr>
        <w:spacing w:line="360" w:lineRule="auto"/>
      </w:pPr>
    </w:p>
    <w:p w14:paraId="1C27F0F5" w14:textId="77777777" w:rsidR="00EB28D1" w:rsidRDefault="00EB28D1" w:rsidP="00EB28D1"/>
    <w:p w14:paraId="4353BB39" w14:textId="77777777" w:rsidR="00EB28D1" w:rsidRDefault="00EB28D1" w:rsidP="00EB28D1"/>
    <w:p w14:paraId="7E4259D6" w14:textId="77777777" w:rsidR="00EB28D1" w:rsidRDefault="00EB28D1" w:rsidP="00EB28D1"/>
    <w:p w14:paraId="527D68AB" w14:textId="77777777" w:rsidR="00EB28D1" w:rsidRPr="00EB28D1" w:rsidRDefault="00EB28D1" w:rsidP="00EB28D1"/>
    <w:p w14:paraId="40F9727A" w14:textId="7338A94D" w:rsidR="002810C8" w:rsidRPr="00582C78" w:rsidRDefault="00783726" w:rsidP="00783726">
      <w:pPr>
        <w:pStyle w:val="Titre2"/>
        <w:numPr>
          <w:ilvl w:val="0"/>
          <w:numId w:val="20"/>
        </w:numPr>
        <w:spacing w:line="360" w:lineRule="auto"/>
      </w:pPr>
      <w:r>
        <w:lastRenderedPageBreak/>
        <w:t xml:space="preserve"> </w:t>
      </w:r>
      <w:bookmarkStart w:id="11" w:name="_Toc532479345"/>
      <w:r>
        <w:t xml:space="preserve">The disadvantages, risks and </w:t>
      </w:r>
      <w:r w:rsidR="002810C8" w:rsidRPr="00582C78">
        <w:t>costs</w:t>
      </w:r>
      <w:r>
        <w:t>.</w:t>
      </w:r>
      <w:bookmarkEnd w:id="11"/>
      <w:r>
        <w:t xml:space="preserve"> </w:t>
      </w:r>
    </w:p>
    <w:p w14:paraId="3CA980FF" w14:textId="77777777" w:rsidR="002810C8" w:rsidRPr="0056159C" w:rsidRDefault="002810C8" w:rsidP="00C777F8">
      <w:pPr>
        <w:spacing w:line="360" w:lineRule="auto"/>
        <w:jc w:val="both"/>
        <w:rPr>
          <w:sz w:val="22"/>
          <w:szCs w:val="22"/>
          <w:lang w:val="en-GB"/>
        </w:rPr>
      </w:pPr>
    </w:p>
    <w:p w14:paraId="54093C5B" w14:textId="5482A112" w:rsidR="002810C8" w:rsidRDefault="002810C8" w:rsidP="00C777F8">
      <w:pPr>
        <w:spacing w:line="360" w:lineRule="auto"/>
        <w:ind w:firstLine="360"/>
        <w:jc w:val="both"/>
        <w:rPr>
          <w:sz w:val="22"/>
          <w:szCs w:val="22"/>
          <w:lang w:val="en-GB"/>
        </w:rPr>
      </w:pPr>
      <w:r w:rsidRPr="0056159C">
        <w:rPr>
          <w:sz w:val="22"/>
          <w:szCs w:val="22"/>
          <w:lang w:val="en-GB"/>
        </w:rPr>
        <w:t>In this new age of new technologies and never stop innovating in terms of AI, companies are confronted with ethical issues. Despite all the benefits that occurred from AI, some disadvantages and ethical issues exist. It could have failures because of the complexity of digital programs. There is also a possibility of cyber-attacks, so a control department must be creating. Regarding ethical issues, discrimination in recruitment is reduced and human bias is eliminating, but unfortunately, “AI may displace huge sectors of the workforce”. People are the ones most affected by the changes in the digital workplace. Thus, concerning people in work, “73% think technology can never replace the human mind” (PWC, 2018), but the autonomy removes some human jobs and generates the loss of competent employees. The working environment is altered and people’s habit is impacted. Employees requiring to acquire new skills and qualifications, they must know how to use these new tools of work, so it can take time. Companies have to establish training support to make employees comfortable with AI. Moreover, AI has a high cost, especially about the arranging and the maintenance of the program and software. Decisions can be made from incomplete data (e.g. exclude certain groups of employees, part-time employees or contractors), the analysis must be done properly. Thus, technology has to be regulated.</w:t>
      </w:r>
    </w:p>
    <w:p w14:paraId="46AFD501" w14:textId="77777777" w:rsidR="00F42914" w:rsidRDefault="00F42914" w:rsidP="00C777F8">
      <w:pPr>
        <w:pStyle w:val="Titre1"/>
        <w:pBdr>
          <w:bottom w:val="none" w:sz="0" w:space="0" w:color="auto"/>
        </w:pBdr>
        <w:rPr>
          <w:lang w:val="en-GB"/>
        </w:rPr>
      </w:pPr>
    </w:p>
    <w:p w14:paraId="13A37EBB" w14:textId="2EC24C44" w:rsidR="009531D0" w:rsidRPr="00C56CEE" w:rsidRDefault="00C777F8" w:rsidP="00C56CEE">
      <w:pPr>
        <w:rPr>
          <w:rFonts w:asciiTheme="majorHAnsi" w:eastAsiaTheme="majorEastAsia" w:hAnsiTheme="majorHAnsi" w:cstheme="majorBidi"/>
          <w:color w:val="2E74B5" w:themeColor="accent1" w:themeShade="BF"/>
          <w:sz w:val="32"/>
          <w:szCs w:val="32"/>
          <w:lang w:val="en-GB"/>
        </w:rPr>
      </w:pPr>
      <w:r>
        <w:rPr>
          <w:lang w:val="en-GB"/>
        </w:rPr>
        <w:br w:type="page"/>
      </w:r>
    </w:p>
    <w:p w14:paraId="53C381A1" w14:textId="4DAF4B35" w:rsidR="005760E4" w:rsidRPr="005760E4" w:rsidRDefault="002810C8" w:rsidP="005760E4">
      <w:pPr>
        <w:pStyle w:val="Titre1"/>
        <w:rPr>
          <w:lang w:val="en-GB"/>
        </w:rPr>
      </w:pPr>
      <w:bookmarkStart w:id="12" w:name="_Toc532479346"/>
      <w:r w:rsidRPr="0056159C">
        <w:rPr>
          <w:lang w:val="en-GB"/>
        </w:rPr>
        <w:lastRenderedPageBreak/>
        <w:t>CONCLUSION</w:t>
      </w:r>
      <w:bookmarkEnd w:id="12"/>
    </w:p>
    <w:p w14:paraId="0E50D2AF" w14:textId="77777777" w:rsidR="005760E4" w:rsidRDefault="005760E4" w:rsidP="00C777F8">
      <w:pPr>
        <w:spacing w:line="360" w:lineRule="auto"/>
        <w:ind w:firstLine="708"/>
        <w:jc w:val="both"/>
        <w:rPr>
          <w:sz w:val="22"/>
          <w:szCs w:val="22"/>
          <w:lang w:val="en-GB"/>
        </w:rPr>
      </w:pPr>
    </w:p>
    <w:p w14:paraId="257FE25C" w14:textId="5CB5DEB7" w:rsidR="000C7E39" w:rsidRDefault="000C7E39" w:rsidP="00DE7E03">
      <w:pPr>
        <w:spacing w:line="360" w:lineRule="auto"/>
        <w:ind w:firstLine="708"/>
        <w:jc w:val="both"/>
        <w:rPr>
          <w:sz w:val="22"/>
          <w:szCs w:val="22"/>
          <w:lang w:val="en-GB"/>
        </w:rPr>
      </w:pPr>
      <w:r w:rsidRPr="000C7E39">
        <w:rPr>
          <w:sz w:val="22"/>
          <w:szCs w:val="22"/>
          <w:lang w:val="en-GB"/>
        </w:rPr>
        <w:t>To conclude, the company have to continue using AI in its managed to improve its work and it must take the recommendations into consideration. Given the disadvantages and ethical issues identified in the report have the potential to undermine the benefits of the AI implementation is it very key for the organisation to have plans in place to mitigate or reduce their impact. Thus, here are the different solutions to resolve these problems:</w:t>
      </w:r>
    </w:p>
    <w:p w14:paraId="19BDC614" w14:textId="77777777" w:rsidR="00DE7E03" w:rsidRDefault="00DE7E03" w:rsidP="00DE7E03">
      <w:pPr>
        <w:spacing w:line="360" w:lineRule="auto"/>
        <w:ind w:firstLine="708"/>
        <w:jc w:val="both"/>
        <w:rPr>
          <w:sz w:val="22"/>
          <w:szCs w:val="22"/>
          <w:lang w:val="en-GB"/>
        </w:rPr>
      </w:pPr>
    </w:p>
    <w:tbl>
      <w:tblPr>
        <w:tblStyle w:val="TableauListe7Couleur-Accentuation3"/>
        <w:tblW w:w="0" w:type="auto"/>
        <w:tblLook w:val="04A0" w:firstRow="1" w:lastRow="0" w:firstColumn="1" w:lastColumn="0" w:noHBand="0" w:noVBand="1"/>
      </w:tblPr>
      <w:tblGrid>
        <w:gridCol w:w="2959"/>
        <w:gridCol w:w="6097"/>
      </w:tblGrid>
      <w:tr w:rsidR="00A002EE" w14:paraId="66CA6607" w14:textId="77777777" w:rsidTr="00DE7E0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9" w:type="dxa"/>
          </w:tcPr>
          <w:p w14:paraId="09D8A7EC" w14:textId="5AA3403A" w:rsidR="00A002EE" w:rsidRPr="00DE7E03" w:rsidRDefault="00A002EE" w:rsidP="00A002EE">
            <w:pPr>
              <w:spacing w:line="360" w:lineRule="auto"/>
              <w:jc w:val="center"/>
              <w:rPr>
                <w:b/>
                <w:color w:val="000000" w:themeColor="text1"/>
                <w:sz w:val="22"/>
                <w:szCs w:val="22"/>
                <w:lang w:val="en-GB"/>
              </w:rPr>
            </w:pPr>
            <w:r w:rsidRPr="00DE7E03">
              <w:rPr>
                <w:b/>
                <w:color w:val="000000" w:themeColor="text1"/>
                <w:sz w:val="22"/>
                <w:szCs w:val="22"/>
                <w:lang w:val="en-GB"/>
              </w:rPr>
              <w:t>Human resources areas</w:t>
            </w:r>
          </w:p>
        </w:tc>
        <w:tc>
          <w:tcPr>
            <w:tcW w:w="6097" w:type="dxa"/>
          </w:tcPr>
          <w:p w14:paraId="57AEC50D" w14:textId="43E3E8A8" w:rsidR="00A002EE" w:rsidRPr="00DE7E03" w:rsidRDefault="00A002EE" w:rsidP="00A002EE">
            <w:pPr>
              <w:spacing w:line="360" w:lineRule="auto"/>
              <w:jc w:val="center"/>
              <w:cnfStyle w:val="100000000000" w:firstRow="1" w:lastRow="0" w:firstColumn="0" w:lastColumn="0" w:oddVBand="0" w:evenVBand="0" w:oddHBand="0" w:evenHBand="0" w:firstRowFirstColumn="0" w:firstRowLastColumn="0" w:lastRowFirstColumn="0" w:lastRowLastColumn="0"/>
              <w:rPr>
                <w:b/>
                <w:color w:val="000000" w:themeColor="text1"/>
                <w:sz w:val="22"/>
                <w:szCs w:val="22"/>
                <w:lang w:val="en-GB"/>
              </w:rPr>
            </w:pPr>
            <w:r w:rsidRPr="00DE7E03">
              <w:rPr>
                <w:b/>
                <w:color w:val="000000" w:themeColor="text1"/>
                <w:sz w:val="22"/>
                <w:szCs w:val="22"/>
                <w:lang w:val="en-GB"/>
              </w:rPr>
              <w:t>Ethical issues and recommendations</w:t>
            </w:r>
          </w:p>
        </w:tc>
      </w:tr>
      <w:tr w:rsidR="00A002EE" w14:paraId="4398F67A" w14:textId="77777777" w:rsidTr="00DE7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9" w:type="dxa"/>
          </w:tcPr>
          <w:p w14:paraId="7DB9005E" w14:textId="2D55963F" w:rsidR="00A002EE" w:rsidRPr="00167CC9" w:rsidRDefault="00A002EE" w:rsidP="00800E32">
            <w:pPr>
              <w:spacing w:line="360" w:lineRule="auto"/>
              <w:jc w:val="both"/>
              <w:rPr>
                <w:b/>
                <w:color w:val="000000" w:themeColor="text1"/>
                <w:sz w:val="22"/>
                <w:szCs w:val="22"/>
                <w:lang w:val="en-GB"/>
              </w:rPr>
            </w:pPr>
            <w:r w:rsidRPr="00167CC9">
              <w:rPr>
                <w:b/>
                <w:color w:val="000000" w:themeColor="text1"/>
                <w:sz w:val="22"/>
                <w:szCs w:val="22"/>
                <w:lang w:val="en-GB"/>
              </w:rPr>
              <w:t xml:space="preserve">Recruitment </w:t>
            </w:r>
          </w:p>
        </w:tc>
        <w:tc>
          <w:tcPr>
            <w:tcW w:w="6097" w:type="dxa"/>
          </w:tcPr>
          <w:p w14:paraId="5920D863" w14:textId="2D17D937" w:rsidR="00A002EE" w:rsidRPr="00DE7E03" w:rsidRDefault="000A7E92" w:rsidP="00A002EE">
            <w:pPr>
              <w:pStyle w:val="Pardeliste"/>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DE7E03">
              <w:rPr>
                <w:color w:val="000000" w:themeColor="text1"/>
                <w:sz w:val="22"/>
                <w:szCs w:val="22"/>
                <w:lang w:val="en-GB"/>
              </w:rPr>
              <w:t>Reduce</w:t>
            </w:r>
            <w:r w:rsidR="00A002EE" w:rsidRPr="00DE7E03">
              <w:rPr>
                <w:color w:val="000000" w:themeColor="text1"/>
                <w:sz w:val="22"/>
                <w:szCs w:val="22"/>
                <w:lang w:val="en-GB"/>
              </w:rPr>
              <w:t xml:space="preserve"> </w:t>
            </w:r>
            <w:r w:rsidR="002F144B" w:rsidRPr="00DE7E03">
              <w:rPr>
                <w:color w:val="000000" w:themeColor="text1"/>
                <w:sz w:val="22"/>
                <w:szCs w:val="22"/>
                <w:lang w:val="en-GB"/>
              </w:rPr>
              <w:t xml:space="preserve">the </w:t>
            </w:r>
            <w:r w:rsidR="00A002EE" w:rsidRPr="00DE7E03">
              <w:rPr>
                <w:color w:val="000000" w:themeColor="text1"/>
                <w:sz w:val="22"/>
                <w:szCs w:val="22"/>
                <w:lang w:val="en-GB"/>
              </w:rPr>
              <w:t xml:space="preserve">discrimination </w:t>
            </w:r>
          </w:p>
          <w:p w14:paraId="06F4F0DF" w14:textId="77777777" w:rsidR="000A7E92" w:rsidRPr="00DE7E03" w:rsidRDefault="002F144B" w:rsidP="00A002EE">
            <w:pPr>
              <w:pStyle w:val="Pardeliste"/>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DE7E03">
              <w:rPr>
                <w:color w:val="000000" w:themeColor="text1"/>
                <w:sz w:val="22"/>
                <w:szCs w:val="22"/>
                <w:lang w:val="en-GB"/>
              </w:rPr>
              <w:t xml:space="preserve">Extend the retention </w:t>
            </w:r>
          </w:p>
          <w:p w14:paraId="3D501095" w14:textId="1E5CC119" w:rsidR="002F144B" w:rsidRPr="00DE7E03" w:rsidRDefault="002F144B" w:rsidP="00A002EE">
            <w:pPr>
              <w:pStyle w:val="Pardeliste"/>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2"/>
                <w:szCs w:val="22"/>
                <w:lang w:val="en-GB"/>
              </w:rPr>
            </w:pPr>
            <w:r w:rsidRPr="00DE7E03">
              <w:rPr>
                <w:color w:val="000000" w:themeColor="text1"/>
                <w:sz w:val="22"/>
                <w:szCs w:val="22"/>
                <w:lang w:val="en-GB"/>
              </w:rPr>
              <w:t xml:space="preserve">Use </w:t>
            </w:r>
            <w:r w:rsidR="00B04B9E" w:rsidRPr="00DE7E03">
              <w:rPr>
                <w:color w:val="000000" w:themeColor="text1"/>
                <w:sz w:val="22"/>
                <w:szCs w:val="22"/>
                <w:lang w:val="en-GB"/>
              </w:rPr>
              <w:t xml:space="preserve">software </w:t>
            </w:r>
          </w:p>
        </w:tc>
      </w:tr>
      <w:tr w:rsidR="00A002EE" w14:paraId="582C9D2B" w14:textId="77777777" w:rsidTr="00DE7E03">
        <w:tc>
          <w:tcPr>
            <w:cnfStyle w:val="001000000000" w:firstRow="0" w:lastRow="0" w:firstColumn="1" w:lastColumn="0" w:oddVBand="0" w:evenVBand="0" w:oddHBand="0" w:evenHBand="0" w:firstRowFirstColumn="0" w:firstRowLastColumn="0" w:lastRowFirstColumn="0" w:lastRowLastColumn="0"/>
            <w:tcW w:w="2959" w:type="dxa"/>
          </w:tcPr>
          <w:p w14:paraId="5E3471B2" w14:textId="4771CC06" w:rsidR="00A002EE" w:rsidRPr="00167CC9" w:rsidRDefault="00A002EE" w:rsidP="00800E32">
            <w:pPr>
              <w:spacing w:line="360" w:lineRule="auto"/>
              <w:jc w:val="both"/>
              <w:rPr>
                <w:b/>
                <w:color w:val="000000" w:themeColor="text1"/>
                <w:sz w:val="22"/>
                <w:szCs w:val="22"/>
                <w:lang w:val="en-GB"/>
              </w:rPr>
            </w:pPr>
            <w:r w:rsidRPr="00167CC9">
              <w:rPr>
                <w:b/>
                <w:color w:val="000000" w:themeColor="text1"/>
                <w:sz w:val="22"/>
                <w:szCs w:val="22"/>
                <w:lang w:val="en-GB"/>
              </w:rPr>
              <w:t xml:space="preserve">Employee engagement </w:t>
            </w:r>
          </w:p>
        </w:tc>
        <w:tc>
          <w:tcPr>
            <w:tcW w:w="6097" w:type="dxa"/>
          </w:tcPr>
          <w:p w14:paraId="5CF603B7" w14:textId="77777777" w:rsidR="00A002EE" w:rsidRPr="00DE7E03" w:rsidRDefault="00B04B9E" w:rsidP="00B04B9E">
            <w:pPr>
              <w:pStyle w:val="Pardeliste"/>
              <w:numPr>
                <w:ilvl w:val="0"/>
                <w:numId w:val="22"/>
              </w:numPr>
              <w:spacing w:line="360" w:lineRule="auto"/>
              <w:jc w:val="both"/>
              <w:cnfStyle w:val="000000000000" w:firstRow="0" w:lastRow="0" w:firstColumn="0" w:lastColumn="0" w:oddVBand="0" w:evenVBand="0" w:oddHBand="0" w:evenHBand="0" w:firstRowFirstColumn="0" w:firstRowLastColumn="0" w:lastRowFirstColumn="0" w:lastRowLastColumn="0"/>
              <w:rPr>
                <w:b/>
                <w:color w:val="000000" w:themeColor="text1"/>
                <w:sz w:val="22"/>
                <w:szCs w:val="22"/>
                <w:lang w:val="en-GB"/>
              </w:rPr>
            </w:pPr>
            <w:r w:rsidRPr="00DE7E03">
              <w:rPr>
                <w:color w:val="000000" w:themeColor="text1"/>
                <w:sz w:val="22"/>
                <w:szCs w:val="22"/>
                <w:lang w:val="en-GB"/>
              </w:rPr>
              <w:t>More feedback</w:t>
            </w:r>
          </w:p>
          <w:p w14:paraId="1CFAAF87" w14:textId="10BC2ED1" w:rsidR="00B04B9E" w:rsidRPr="00DE7E03" w:rsidRDefault="00B04B9E" w:rsidP="00B04B9E">
            <w:pPr>
              <w:pStyle w:val="Pardeliste"/>
              <w:numPr>
                <w:ilvl w:val="0"/>
                <w:numId w:val="22"/>
              </w:numPr>
              <w:spacing w:line="360" w:lineRule="auto"/>
              <w:jc w:val="both"/>
              <w:cnfStyle w:val="000000000000" w:firstRow="0" w:lastRow="0" w:firstColumn="0" w:lastColumn="0" w:oddVBand="0" w:evenVBand="0" w:oddHBand="0" w:evenHBand="0" w:firstRowFirstColumn="0" w:firstRowLastColumn="0" w:lastRowFirstColumn="0" w:lastRowLastColumn="0"/>
              <w:rPr>
                <w:b/>
                <w:color w:val="000000" w:themeColor="text1"/>
                <w:sz w:val="22"/>
                <w:szCs w:val="22"/>
                <w:lang w:val="en-GB"/>
              </w:rPr>
            </w:pPr>
            <w:r w:rsidRPr="00DE7E03">
              <w:rPr>
                <w:color w:val="000000" w:themeColor="text1"/>
                <w:sz w:val="22"/>
                <w:szCs w:val="22"/>
                <w:lang w:val="en-GB"/>
              </w:rPr>
              <w:t>Improve the rewards</w:t>
            </w:r>
          </w:p>
        </w:tc>
      </w:tr>
      <w:tr w:rsidR="00A002EE" w14:paraId="11DA4606" w14:textId="77777777" w:rsidTr="00DE7E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9" w:type="dxa"/>
          </w:tcPr>
          <w:p w14:paraId="42964D44" w14:textId="64F97020" w:rsidR="00A002EE" w:rsidRPr="00167CC9" w:rsidRDefault="00A002EE" w:rsidP="00800E32">
            <w:pPr>
              <w:spacing w:line="360" w:lineRule="auto"/>
              <w:jc w:val="both"/>
              <w:rPr>
                <w:b/>
                <w:color w:val="000000" w:themeColor="text1"/>
                <w:sz w:val="22"/>
                <w:szCs w:val="22"/>
                <w:lang w:val="en-GB"/>
              </w:rPr>
            </w:pPr>
            <w:r w:rsidRPr="00167CC9">
              <w:rPr>
                <w:b/>
                <w:color w:val="000000" w:themeColor="text1"/>
                <w:sz w:val="22"/>
                <w:szCs w:val="22"/>
                <w:lang w:val="en-GB"/>
              </w:rPr>
              <w:t xml:space="preserve">Learning and development </w:t>
            </w:r>
          </w:p>
        </w:tc>
        <w:tc>
          <w:tcPr>
            <w:tcW w:w="6097" w:type="dxa"/>
          </w:tcPr>
          <w:p w14:paraId="7C6B94C4" w14:textId="77777777" w:rsidR="00A002EE" w:rsidRPr="00DE7E03" w:rsidRDefault="00B04B9E" w:rsidP="00B04B9E">
            <w:pPr>
              <w:pStyle w:val="Pardeliste"/>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b/>
                <w:color w:val="000000" w:themeColor="text1"/>
                <w:sz w:val="22"/>
                <w:szCs w:val="22"/>
                <w:lang w:val="en-GB"/>
              </w:rPr>
            </w:pPr>
            <w:r w:rsidRPr="00DE7E03">
              <w:rPr>
                <w:color w:val="000000" w:themeColor="text1"/>
                <w:sz w:val="22"/>
                <w:szCs w:val="22"/>
                <w:lang w:val="en-GB"/>
              </w:rPr>
              <w:t xml:space="preserve">Increase the data quantity and quality </w:t>
            </w:r>
          </w:p>
          <w:p w14:paraId="1B1F10F5" w14:textId="534FA21A" w:rsidR="00B04B9E" w:rsidRPr="00DE7E03" w:rsidRDefault="00B04B9E" w:rsidP="00B04B9E">
            <w:pPr>
              <w:pStyle w:val="Pardeliste"/>
              <w:numPr>
                <w:ilvl w:val="0"/>
                <w:numId w:val="22"/>
              </w:numPr>
              <w:spacing w:line="360" w:lineRule="auto"/>
              <w:jc w:val="both"/>
              <w:cnfStyle w:val="000000100000" w:firstRow="0" w:lastRow="0" w:firstColumn="0" w:lastColumn="0" w:oddVBand="0" w:evenVBand="0" w:oddHBand="1" w:evenHBand="0" w:firstRowFirstColumn="0" w:firstRowLastColumn="0" w:lastRowFirstColumn="0" w:lastRowLastColumn="0"/>
              <w:rPr>
                <w:b/>
                <w:color w:val="000000" w:themeColor="text1"/>
                <w:sz w:val="22"/>
                <w:szCs w:val="22"/>
                <w:lang w:val="en-GB"/>
              </w:rPr>
            </w:pPr>
            <w:r w:rsidRPr="00DE7E03">
              <w:rPr>
                <w:color w:val="000000" w:themeColor="text1"/>
                <w:sz w:val="22"/>
                <w:szCs w:val="22"/>
                <w:lang w:val="en-GB"/>
              </w:rPr>
              <w:t xml:space="preserve">Use predictive analysis to </w:t>
            </w:r>
            <w:r w:rsidR="00BD6D4C" w:rsidRPr="00DE7E03">
              <w:rPr>
                <w:color w:val="000000" w:themeColor="text1"/>
                <w:sz w:val="22"/>
                <w:szCs w:val="22"/>
                <w:lang w:val="en-GB"/>
              </w:rPr>
              <w:t>properly train employees</w:t>
            </w:r>
          </w:p>
        </w:tc>
      </w:tr>
      <w:tr w:rsidR="00A002EE" w14:paraId="2069B74E" w14:textId="77777777" w:rsidTr="00DE7E03">
        <w:tc>
          <w:tcPr>
            <w:cnfStyle w:val="001000000000" w:firstRow="0" w:lastRow="0" w:firstColumn="1" w:lastColumn="0" w:oddVBand="0" w:evenVBand="0" w:oddHBand="0" w:evenHBand="0" w:firstRowFirstColumn="0" w:firstRowLastColumn="0" w:lastRowFirstColumn="0" w:lastRowLastColumn="0"/>
            <w:tcW w:w="2959" w:type="dxa"/>
          </w:tcPr>
          <w:p w14:paraId="7DBCFE70" w14:textId="46371252" w:rsidR="00A002EE" w:rsidRPr="00167CC9" w:rsidRDefault="00A002EE" w:rsidP="00800E32">
            <w:pPr>
              <w:spacing w:line="360" w:lineRule="auto"/>
              <w:jc w:val="both"/>
              <w:rPr>
                <w:b/>
                <w:color w:val="000000" w:themeColor="text1"/>
                <w:sz w:val="22"/>
                <w:szCs w:val="22"/>
                <w:lang w:val="en-GB"/>
              </w:rPr>
            </w:pPr>
            <w:r w:rsidRPr="00167CC9">
              <w:rPr>
                <w:b/>
                <w:color w:val="000000" w:themeColor="text1"/>
                <w:sz w:val="22"/>
                <w:szCs w:val="22"/>
                <w:lang w:val="en-GB"/>
              </w:rPr>
              <w:t xml:space="preserve">Performance management </w:t>
            </w:r>
          </w:p>
        </w:tc>
        <w:tc>
          <w:tcPr>
            <w:tcW w:w="6097" w:type="dxa"/>
          </w:tcPr>
          <w:p w14:paraId="5679F99C" w14:textId="04E1641E" w:rsidR="00BD6D4C" w:rsidRPr="00DE7E03" w:rsidRDefault="002852D8" w:rsidP="002852D8">
            <w:pPr>
              <w:pStyle w:val="Pardeliste"/>
              <w:numPr>
                <w:ilvl w:val="0"/>
                <w:numId w:val="22"/>
              </w:numPr>
              <w:spacing w:line="360" w:lineRule="auto"/>
              <w:jc w:val="both"/>
              <w:cnfStyle w:val="000000000000" w:firstRow="0" w:lastRow="0" w:firstColumn="0" w:lastColumn="0" w:oddVBand="0" w:evenVBand="0" w:oddHBand="0" w:evenHBand="0" w:firstRowFirstColumn="0" w:firstRowLastColumn="0" w:lastRowFirstColumn="0" w:lastRowLastColumn="0"/>
              <w:rPr>
                <w:b/>
                <w:color w:val="000000" w:themeColor="text1"/>
                <w:sz w:val="22"/>
                <w:szCs w:val="22"/>
                <w:lang w:val="en-GB"/>
              </w:rPr>
            </w:pPr>
            <w:r w:rsidRPr="00DE7E03">
              <w:rPr>
                <w:color w:val="000000" w:themeColor="text1"/>
                <w:sz w:val="22"/>
                <w:szCs w:val="22"/>
                <w:lang w:val="en-GB"/>
              </w:rPr>
              <w:t>Observation</w:t>
            </w:r>
            <w:r w:rsidR="00BD6D4C" w:rsidRPr="00DE7E03">
              <w:rPr>
                <w:color w:val="000000" w:themeColor="text1"/>
                <w:sz w:val="22"/>
                <w:szCs w:val="22"/>
                <w:lang w:val="en-GB"/>
              </w:rPr>
              <w:t xml:space="preserve"> </w:t>
            </w:r>
            <w:r w:rsidRPr="00DE7E03">
              <w:rPr>
                <w:color w:val="000000" w:themeColor="text1"/>
                <w:sz w:val="22"/>
                <w:szCs w:val="22"/>
                <w:lang w:val="en-GB"/>
              </w:rPr>
              <w:t>and analysis of</w:t>
            </w:r>
            <w:r w:rsidR="00BD6D4C" w:rsidRPr="00DE7E03">
              <w:rPr>
                <w:color w:val="000000" w:themeColor="text1"/>
                <w:sz w:val="22"/>
                <w:szCs w:val="22"/>
                <w:lang w:val="en-GB"/>
              </w:rPr>
              <w:t xml:space="preserve"> work </w:t>
            </w:r>
          </w:p>
        </w:tc>
      </w:tr>
    </w:tbl>
    <w:p w14:paraId="2064A517" w14:textId="77777777" w:rsidR="00DE7E03" w:rsidRPr="00566531" w:rsidRDefault="00DE7E03" w:rsidP="006E09B2">
      <w:pPr>
        <w:spacing w:line="360" w:lineRule="auto"/>
        <w:jc w:val="both"/>
        <w:rPr>
          <w:sz w:val="22"/>
          <w:szCs w:val="22"/>
          <w:lang w:val="en-GB"/>
        </w:rPr>
      </w:pPr>
    </w:p>
    <w:p w14:paraId="166C1EA2" w14:textId="77EBE488" w:rsidR="00F72A1B" w:rsidRDefault="00DD03B9" w:rsidP="00F72A1B">
      <w:pPr>
        <w:spacing w:line="360" w:lineRule="auto"/>
        <w:ind w:firstLine="708"/>
        <w:jc w:val="both"/>
        <w:rPr>
          <w:sz w:val="22"/>
          <w:szCs w:val="22"/>
          <w:lang w:val="en-GB"/>
        </w:rPr>
      </w:pPr>
      <w:r>
        <w:rPr>
          <w:sz w:val="22"/>
          <w:szCs w:val="22"/>
          <w:lang w:val="en-GB"/>
        </w:rPr>
        <w:t xml:space="preserve">Finally, </w:t>
      </w:r>
      <w:r w:rsidR="00F72A1B" w:rsidRPr="0056159C">
        <w:rPr>
          <w:sz w:val="22"/>
          <w:szCs w:val="22"/>
          <w:lang w:val="en-GB"/>
        </w:rPr>
        <w:t xml:space="preserve">AI as a good impact on people management. It became an essential factor and a competitive advantage in the management of big companies. </w:t>
      </w:r>
      <w:r w:rsidR="00F72A1B">
        <w:rPr>
          <w:sz w:val="22"/>
          <w:szCs w:val="22"/>
          <w:lang w:val="en-GB"/>
        </w:rPr>
        <w:t xml:space="preserve">It allows to make cost and time saving. Moreover, </w:t>
      </w:r>
      <w:r w:rsidR="00F72A1B" w:rsidRPr="0056159C">
        <w:rPr>
          <w:sz w:val="22"/>
          <w:szCs w:val="22"/>
          <w:lang w:val="en-GB"/>
        </w:rPr>
        <w:t>AI is in a constant evolution, but the human has some aspect that A</w:t>
      </w:r>
      <w:r w:rsidR="00F72A1B">
        <w:rPr>
          <w:sz w:val="22"/>
          <w:szCs w:val="22"/>
          <w:lang w:val="en-GB"/>
        </w:rPr>
        <w:t>I could not replace and e</w:t>
      </w:r>
      <w:r w:rsidR="00F72A1B" w:rsidRPr="0056159C">
        <w:rPr>
          <w:sz w:val="22"/>
          <w:szCs w:val="22"/>
          <w:lang w:val="en-GB"/>
        </w:rPr>
        <w:t>thical issues have to take on board. Now, HR team research “people who have a variety of skills, can step into multiple roles and quickly react and pivot their capabil</w:t>
      </w:r>
      <w:r w:rsidR="00F72A1B">
        <w:rPr>
          <w:sz w:val="22"/>
          <w:szCs w:val="22"/>
          <w:lang w:val="en-GB"/>
        </w:rPr>
        <w:t>ities in response to disruption” (</w:t>
      </w:r>
      <w:r w:rsidR="00F72A1B" w:rsidRPr="0056159C">
        <w:rPr>
          <w:sz w:val="22"/>
          <w:szCs w:val="22"/>
          <w:lang w:val="en-GB"/>
        </w:rPr>
        <w:t>Vasudeva</w:t>
      </w:r>
      <w:r w:rsidR="00F72A1B">
        <w:rPr>
          <w:sz w:val="22"/>
          <w:szCs w:val="22"/>
          <w:lang w:val="en-GB"/>
        </w:rPr>
        <w:t xml:space="preserve"> et. al, 2017). </w:t>
      </w:r>
      <w:r w:rsidR="00F72A1B" w:rsidRPr="0056159C">
        <w:rPr>
          <w:sz w:val="22"/>
          <w:szCs w:val="22"/>
          <w:lang w:val="en-GB"/>
        </w:rPr>
        <w:t>To help mitigate any disadvantages, the company must make more predictive analysis to anticipate any possible problem and increase the communication between human resources managers and employees</w:t>
      </w:r>
      <w:r w:rsidR="00F72A1B">
        <w:rPr>
          <w:sz w:val="22"/>
          <w:szCs w:val="22"/>
          <w:lang w:val="en-GB"/>
        </w:rPr>
        <w:t xml:space="preserve">, and of course train employees to these new changes. </w:t>
      </w:r>
    </w:p>
    <w:p w14:paraId="134F7B07" w14:textId="2D8C2444" w:rsidR="007B7BBD" w:rsidRPr="00C56CEE" w:rsidRDefault="00EB7C50" w:rsidP="00C56CEE">
      <w:pPr>
        <w:rPr>
          <w:rFonts w:asciiTheme="majorHAnsi" w:eastAsiaTheme="majorEastAsia" w:hAnsiTheme="majorHAnsi" w:cstheme="majorBidi"/>
          <w:color w:val="2E74B5" w:themeColor="accent1" w:themeShade="BF"/>
          <w:sz w:val="22"/>
          <w:szCs w:val="22"/>
        </w:rPr>
      </w:pPr>
      <w:r w:rsidRPr="00566531">
        <w:rPr>
          <w:sz w:val="22"/>
          <w:szCs w:val="22"/>
        </w:rPr>
        <w:br w:type="page"/>
      </w:r>
    </w:p>
    <w:p w14:paraId="6B3CA7AE" w14:textId="6C9FB05C" w:rsidR="00634168" w:rsidRPr="00DB7C1C" w:rsidRDefault="00157C7B" w:rsidP="00BE0AB3">
      <w:pPr>
        <w:pStyle w:val="Titre1"/>
        <w:rPr>
          <w:sz w:val="28"/>
          <w:szCs w:val="28"/>
          <w:lang w:val="en-GB"/>
        </w:rPr>
      </w:pPr>
      <w:bookmarkStart w:id="13" w:name="_Toc532479347"/>
      <w:r>
        <w:rPr>
          <w:sz w:val="28"/>
          <w:szCs w:val="28"/>
        </w:rPr>
        <w:lastRenderedPageBreak/>
        <w:t>RE</w:t>
      </w:r>
      <w:r w:rsidR="00C374BC">
        <w:rPr>
          <w:sz w:val="28"/>
          <w:szCs w:val="28"/>
        </w:rPr>
        <w:t>FERENC</w:t>
      </w:r>
      <w:r w:rsidR="00BE0AB3" w:rsidRPr="00DB7C1C">
        <w:rPr>
          <w:sz w:val="28"/>
          <w:szCs w:val="28"/>
        </w:rPr>
        <w:t>ES</w:t>
      </w:r>
      <w:bookmarkEnd w:id="6"/>
      <w:bookmarkEnd w:id="13"/>
    </w:p>
    <w:p w14:paraId="651BB16B" w14:textId="77777777" w:rsidR="00560776" w:rsidRDefault="00560776" w:rsidP="00560776">
      <w:pPr>
        <w:widowControl w:val="0"/>
        <w:autoSpaceDE w:val="0"/>
        <w:autoSpaceDN w:val="0"/>
        <w:adjustRightInd w:val="0"/>
        <w:jc w:val="both"/>
        <w:rPr>
          <w:rFonts w:cs="Roboto"/>
          <w:sz w:val="22"/>
          <w:szCs w:val="22"/>
          <w:lang w:val="en-GB"/>
        </w:rPr>
      </w:pPr>
    </w:p>
    <w:p w14:paraId="5E92C766" w14:textId="0165E298" w:rsidR="00560776" w:rsidRPr="009E5A46" w:rsidRDefault="00560776" w:rsidP="009E5A46">
      <w:pPr>
        <w:widowControl w:val="0"/>
        <w:autoSpaceDE w:val="0"/>
        <w:autoSpaceDN w:val="0"/>
        <w:adjustRightInd w:val="0"/>
        <w:jc w:val="both"/>
        <w:rPr>
          <w:rFonts w:cs="Roboto"/>
          <w:sz w:val="21"/>
          <w:szCs w:val="22"/>
          <w:lang w:val="en-GB"/>
        </w:rPr>
      </w:pPr>
      <w:r w:rsidRPr="009E5A46">
        <w:rPr>
          <w:rFonts w:cs="Roboto"/>
          <w:sz w:val="21"/>
          <w:szCs w:val="22"/>
          <w:lang w:val="en-GB"/>
        </w:rPr>
        <w:t>Bailey, 1993, Managing peopl</w:t>
      </w:r>
      <w:r w:rsidR="00BD31FC" w:rsidRPr="009E5A46">
        <w:rPr>
          <w:rFonts w:cs="Roboto"/>
          <w:sz w:val="21"/>
          <w:szCs w:val="22"/>
          <w:lang w:val="en-GB"/>
        </w:rPr>
        <w:t>e and technological change</w:t>
      </w:r>
      <w:r w:rsidR="002B5B38" w:rsidRPr="009E5A46">
        <w:rPr>
          <w:rFonts w:cs="Roboto"/>
          <w:sz w:val="21"/>
          <w:szCs w:val="22"/>
          <w:lang w:val="en-GB"/>
        </w:rPr>
        <w:t>, a</w:t>
      </w:r>
      <w:r w:rsidR="00421594" w:rsidRPr="009E5A46">
        <w:rPr>
          <w:rFonts w:cs="Roboto"/>
          <w:sz w:val="21"/>
          <w:szCs w:val="22"/>
          <w:lang w:val="en-GB"/>
        </w:rPr>
        <w:t xml:space="preserve">ccessed on </w:t>
      </w:r>
      <w:r w:rsidR="002B5B38" w:rsidRPr="009E5A46">
        <w:rPr>
          <w:rFonts w:cs="Roboto"/>
          <w:sz w:val="21"/>
          <w:szCs w:val="22"/>
          <w:lang w:val="en-GB"/>
        </w:rPr>
        <w:t>November 2018.</w:t>
      </w:r>
    </w:p>
    <w:p w14:paraId="718AF8D6" w14:textId="77777777" w:rsidR="00560776" w:rsidRPr="009E5A46" w:rsidRDefault="00560776" w:rsidP="009E5A46">
      <w:pPr>
        <w:jc w:val="both"/>
        <w:rPr>
          <w:sz w:val="21"/>
          <w:szCs w:val="22"/>
          <w:lang w:val="en-GB"/>
        </w:rPr>
      </w:pPr>
    </w:p>
    <w:p w14:paraId="7141E80A" w14:textId="5DCC4AFE"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Barnett, 2016, The business journals, </w:t>
      </w:r>
      <w:r w:rsidRPr="009E5A46">
        <w:rPr>
          <w:rFonts w:cs="GuardianEgypACBJWeb-Semibold"/>
          <w:bCs/>
          <w:color w:val="1A1A1A"/>
          <w:sz w:val="21"/>
          <w:szCs w:val="22"/>
          <w:lang w:val="en-GB"/>
        </w:rPr>
        <w:t xml:space="preserve">The role of artificial intelligence in people management, </w:t>
      </w:r>
      <w:r w:rsidRPr="009E5A46">
        <w:rPr>
          <w:rFonts w:cs="Roboto"/>
          <w:sz w:val="21"/>
          <w:szCs w:val="22"/>
          <w:lang w:val="en-GB"/>
        </w:rPr>
        <w:t xml:space="preserve">available at: </w:t>
      </w:r>
      <w:hyperlink r:id="rId14" w:history="1">
        <w:r w:rsidRPr="009E5A46">
          <w:rPr>
            <w:rStyle w:val="Lienhypertexte"/>
            <w:rFonts w:cs="Roboto"/>
            <w:sz w:val="21"/>
            <w:szCs w:val="22"/>
            <w:lang w:val="en-GB"/>
          </w:rPr>
          <w:t>https://www.bizjournals.com/bizjournals/how-to/human-resources/2016/06/the-role-of-artificial-intelligence-in-people.html</w:t>
        </w:r>
      </w:hyperlink>
      <w:r w:rsidR="002B5B38" w:rsidRPr="009E5A46">
        <w:rPr>
          <w:rFonts w:cs="Roboto"/>
          <w:sz w:val="21"/>
          <w:szCs w:val="22"/>
          <w:lang w:val="en-GB"/>
        </w:rPr>
        <w:t>, accessed on December 2018</w:t>
      </w:r>
      <w:r w:rsidR="002B5B38" w:rsidRPr="009E5A46">
        <w:rPr>
          <w:rFonts w:cs="Roboto"/>
          <w:sz w:val="21"/>
          <w:szCs w:val="22"/>
          <w:lang w:val="en-GB"/>
        </w:rPr>
        <w:t>.</w:t>
      </w:r>
    </w:p>
    <w:p w14:paraId="15D7FC89" w14:textId="77777777" w:rsidR="00BD31FC" w:rsidRPr="009E5A46" w:rsidRDefault="00BD31FC" w:rsidP="009E5A46">
      <w:pPr>
        <w:widowControl w:val="0"/>
        <w:autoSpaceDE w:val="0"/>
        <w:autoSpaceDN w:val="0"/>
        <w:adjustRightInd w:val="0"/>
        <w:jc w:val="both"/>
        <w:rPr>
          <w:rFonts w:cs="Roboto"/>
          <w:sz w:val="21"/>
          <w:szCs w:val="22"/>
          <w:lang w:val="en-GB"/>
        </w:rPr>
      </w:pPr>
    </w:p>
    <w:p w14:paraId="19FFC23A" w14:textId="6C2EE321"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Renault, 2018, Commercial Renault website, available at:  </w:t>
      </w:r>
      <w:hyperlink r:id="rId15" w:history="1">
        <w:r w:rsidRPr="009E5A46">
          <w:rPr>
            <w:rStyle w:val="Lienhypertexte"/>
            <w:rFonts w:cs="Roboto"/>
            <w:sz w:val="21"/>
            <w:szCs w:val="22"/>
            <w:lang w:val="en-GB"/>
          </w:rPr>
          <w:t>https://www.renault.co.uk</w:t>
        </w:r>
      </w:hyperlink>
      <w:r w:rsidRPr="009E5A46">
        <w:rPr>
          <w:rFonts w:cs="Roboto"/>
          <w:sz w:val="21"/>
          <w:szCs w:val="22"/>
          <w:lang w:val="en-GB"/>
        </w:rPr>
        <w:t xml:space="preserve">  /  </w:t>
      </w:r>
      <w:hyperlink r:id="rId16" w:anchor="/fr/les-chiffres-cle" w:history="1">
        <w:r w:rsidRPr="009E5A46">
          <w:rPr>
            <w:rStyle w:val="Lienhypertexte"/>
            <w:rFonts w:cs="Roboto"/>
            <w:sz w:val="21"/>
            <w:szCs w:val="22"/>
            <w:lang w:val="en-GB"/>
          </w:rPr>
          <w:t>https://rapport-annuel.groupe.renault.com/#/fr/les-chiffres-cle</w:t>
        </w:r>
      </w:hyperlink>
      <w:r w:rsidRPr="009E5A46">
        <w:rPr>
          <w:rStyle w:val="Lienhypertexte"/>
          <w:rFonts w:cs="Roboto"/>
          <w:sz w:val="21"/>
          <w:szCs w:val="22"/>
          <w:u w:val="none"/>
          <w:lang w:val="en-GB"/>
        </w:rPr>
        <w:t xml:space="preserve"> </w:t>
      </w:r>
      <w:r w:rsidRPr="009E5A46">
        <w:rPr>
          <w:rStyle w:val="Lienhypertexte"/>
          <w:rFonts w:cs="Roboto"/>
          <w:color w:val="000000" w:themeColor="text1"/>
          <w:sz w:val="21"/>
          <w:szCs w:val="22"/>
          <w:u w:val="none"/>
          <w:lang w:val="en-GB"/>
        </w:rPr>
        <w:t xml:space="preserve"> /  </w:t>
      </w:r>
      <w:hyperlink r:id="rId17" w:history="1">
        <w:r w:rsidRPr="009E5A46">
          <w:rPr>
            <w:rStyle w:val="Lienhypertexte"/>
            <w:sz w:val="21"/>
            <w:szCs w:val="22"/>
            <w:lang w:val="en-GB"/>
          </w:rPr>
          <w:t>https://group.renault.com/en/talent/our-career-areas/engineering/</w:t>
        </w:r>
      </w:hyperlink>
      <w:r w:rsidR="002B5B38" w:rsidRPr="009E5A46">
        <w:rPr>
          <w:rFonts w:cs="Roboto"/>
          <w:sz w:val="21"/>
          <w:szCs w:val="22"/>
          <w:lang w:val="en-GB"/>
        </w:rPr>
        <w:t>, accessed on December 2018</w:t>
      </w:r>
      <w:r w:rsidR="002B5B38" w:rsidRPr="009E5A46">
        <w:rPr>
          <w:rFonts w:cs="Roboto"/>
          <w:sz w:val="21"/>
          <w:szCs w:val="22"/>
          <w:lang w:val="en-GB"/>
        </w:rPr>
        <w:t>.</w:t>
      </w:r>
    </w:p>
    <w:p w14:paraId="03CAF63A" w14:textId="77777777" w:rsidR="00BD31FC" w:rsidRPr="009E5A46" w:rsidRDefault="00BD31FC" w:rsidP="009E5A46">
      <w:pPr>
        <w:jc w:val="both"/>
        <w:rPr>
          <w:sz w:val="21"/>
          <w:szCs w:val="22"/>
          <w:lang w:val="en-GB"/>
        </w:rPr>
      </w:pPr>
    </w:p>
    <w:p w14:paraId="4C59B8DD" w14:textId="2158F154" w:rsidR="00560776" w:rsidRPr="009E5A46" w:rsidRDefault="00560776" w:rsidP="009E5A46">
      <w:pPr>
        <w:jc w:val="both"/>
        <w:rPr>
          <w:sz w:val="21"/>
          <w:szCs w:val="22"/>
          <w:lang w:val="en-GB"/>
        </w:rPr>
      </w:pPr>
      <w:r w:rsidRPr="009E5A46">
        <w:rPr>
          <w:sz w:val="21"/>
          <w:szCs w:val="22"/>
          <w:lang w:val="en-GB"/>
        </w:rPr>
        <w:t xml:space="preserve">Curtin, 2017, </w:t>
      </w:r>
      <w:proofErr w:type="spellStart"/>
      <w:r w:rsidRPr="009E5A46">
        <w:rPr>
          <w:sz w:val="21"/>
          <w:szCs w:val="22"/>
          <w:lang w:val="en-GB"/>
        </w:rPr>
        <w:t>Inc</w:t>
      </w:r>
      <w:proofErr w:type="spellEnd"/>
      <w:r w:rsidRPr="009E5A46">
        <w:rPr>
          <w:sz w:val="21"/>
          <w:szCs w:val="22"/>
          <w:lang w:val="en-GB"/>
        </w:rPr>
        <w:t xml:space="preserve">, available at: </w:t>
      </w:r>
      <w:hyperlink r:id="rId18" w:history="1">
        <w:r w:rsidRPr="009E5A46">
          <w:rPr>
            <w:rStyle w:val="Lienhypertexte"/>
            <w:sz w:val="21"/>
            <w:szCs w:val="22"/>
            <w:lang w:val="en-GB"/>
          </w:rPr>
          <w:t>https://www.inc.com/melanie-curtin/the-10-top-skills-that-will-land-you-high-paying-jobs-by-2020-according-to-world-economic-forum.html</w:t>
        </w:r>
      </w:hyperlink>
      <w:r w:rsidR="002B5B38" w:rsidRPr="009E5A46">
        <w:rPr>
          <w:rFonts w:cs="Roboto"/>
          <w:sz w:val="21"/>
          <w:szCs w:val="22"/>
          <w:lang w:val="en-GB"/>
        </w:rPr>
        <w:t xml:space="preserve">, </w:t>
      </w:r>
      <w:r w:rsidR="002B5B38" w:rsidRPr="009E5A46">
        <w:rPr>
          <w:rFonts w:cs="Roboto"/>
          <w:sz w:val="21"/>
          <w:szCs w:val="22"/>
          <w:lang w:val="en-GB"/>
        </w:rPr>
        <w:t>accessed on December 2018</w:t>
      </w:r>
      <w:r w:rsidR="002B5B38" w:rsidRPr="009E5A46">
        <w:rPr>
          <w:rFonts w:cs="Roboto"/>
          <w:sz w:val="21"/>
          <w:szCs w:val="22"/>
          <w:lang w:val="en-GB"/>
        </w:rPr>
        <w:t>.</w:t>
      </w:r>
    </w:p>
    <w:p w14:paraId="55C0DBD2" w14:textId="77777777" w:rsidR="00560776" w:rsidRPr="009E5A46" w:rsidRDefault="00560776" w:rsidP="009E5A46">
      <w:pPr>
        <w:jc w:val="both"/>
        <w:rPr>
          <w:sz w:val="21"/>
          <w:szCs w:val="22"/>
          <w:lang w:val="en-GB"/>
        </w:rPr>
      </w:pPr>
    </w:p>
    <w:p w14:paraId="5A383AB0" w14:textId="487A92A7" w:rsidR="00BD31FC" w:rsidRPr="009E5A46" w:rsidRDefault="00BD31FC" w:rsidP="009E5A46">
      <w:pPr>
        <w:jc w:val="both"/>
        <w:rPr>
          <w:sz w:val="21"/>
          <w:szCs w:val="22"/>
          <w:lang w:val="en-GB"/>
        </w:rPr>
      </w:pPr>
      <w:r w:rsidRPr="009E5A46">
        <w:rPr>
          <w:sz w:val="21"/>
          <w:szCs w:val="22"/>
          <w:lang w:val="en-GB"/>
        </w:rPr>
        <w:t xml:space="preserve">Deloitte, </w:t>
      </w:r>
      <w:r w:rsidRPr="009E5A46">
        <w:rPr>
          <w:rFonts w:cs="OpenSans"/>
          <w:color w:val="262626"/>
          <w:sz w:val="21"/>
          <w:szCs w:val="22"/>
          <w:lang w:val="en-GB"/>
        </w:rPr>
        <w:t xml:space="preserve">2017 Global Human Capital Trends, available at: </w:t>
      </w:r>
      <w:hyperlink r:id="rId19" w:history="1">
        <w:r w:rsidRPr="009E5A46">
          <w:rPr>
            <w:rStyle w:val="Lienhypertexte"/>
            <w:sz w:val="21"/>
            <w:szCs w:val="22"/>
            <w:lang w:val="en-GB"/>
          </w:rPr>
          <w:t>https://www2.deloitte.com/insights/us/en/multimedia/videos/human-capital-trends.html</w:t>
        </w:r>
      </w:hyperlink>
      <w:r w:rsidR="002B5B38" w:rsidRPr="009E5A46">
        <w:rPr>
          <w:rFonts w:cs="Roboto"/>
          <w:sz w:val="21"/>
          <w:szCs w:val="22"/>
          <w:lang w:val="en-GB"/>
        </w:rPr>
        <w:t>, accessed on December 2018</w:t>
      </w:r>
      <w:r w:rsidR="002B5B38" w:rsidRPr="009E5A46">
        <w:rPr>
          <w:rFonts w:cs="Roboto"/>
          <w:sz w:val="21"/>
          <w:szCs w:val="22"/>
          <w:lang w:val="en-GB"/>
        </w:rPr>
        <w:t>.</w:t>
      </w:r>
    </w:p>
    <w:p w14:paraId="7BD09498" w14:textId="77777777" w:rsidR="00BD31FC" w:rsidRPr="009E5A46" w:rsidRDefault="00BD31FC" w:rsidP="009E5A46">
      <w:pPr>
        <w:widowControl w:val="0"/>
        <w:autoSpaceDE w:val="0"/>
        <w:autoSpaceDN w:val="0"/>
        <w:adjustRightInd w:val="0"/>
        <w:jc w:val="both"/>
        <w:rPr>
          <w:rFonts w:cs="Roboto"/>
          <w:sz w:val="21"/>
          <w:szCs w:val="22"/>
          <w:lang w:val="en-GB"/>
        </w:rPr>
      </w:pPr>
    </w:p>
    <w:p w14:paraId="3E882B99" w14:textId="0A21A9C5"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Francois, 2012, Slide share, available at: </w:t>
      </w:r>
      <w:hyperlink r:id="rId20" w:history="1">
        <w:r w:rsidRPr="009E5A46">
          <w:rPr>
            <w:rStyle w:val="Lienhypertexte"/>
            <w:rFonts w:cs="Roboto"/>
            <w:sz w:val="21"/>
            <w:szCs w:val="22"/>
            <w:lang w:val="en-GB"/>
          </w:rPr>
          <w:t>https://www.slideshare.net/ladykichigai/stratgie-dentreprise-renault</w:t>
        </w:r>
      </w:hyperlink>
      <w:r w:rsidR="002B5B38" w:rsidRPr="009E5A46">
        <w:rPr>
          <w:rFonts w:cs="Roboto"/>
          <w:sz w:val="21"/>
          <w:szCs w:val="22"/>
          <w:lang w:val="en-GB"/>
        </w:rPr>
        <w:t>, accessed on December 2018</w:t>
      </w:r>
      <w:r w:rsidR="002B5B38" w:rsidRPr="009E5A46">
        <w:rPr>
          <w:rFonts w:cs="Roboto"/>
          <w:sz w:val="21"/>
          <w:szCs w:val="22"/>
          <w:lang w:val="en-GB"/>
        </w:rPr>
        <w:t>.</w:t>
      </w:r>
    </w:p>
    <w:p w14:paraId="7EDE2226" w14:textId="77777777" w:rsidR="009E5A46" w:rsidRPr="009E5A46" w:rsidRDefault="00BD31FC" w:rsidP="009E5A46">
      <w:pPr>
        <w:pStyle w:val="Normalweb"/>
        <w:rPr>
          <w:rFonts w:asciiTheme="minorHAnsi" w:hAnsiTheme="minorHAnsi"/>
          <w:sz w:val="21"/>
          <w:szCs w:val="22"/>
          <w:lang w:val="en-GB"/>
        </w:rPr>
      </w:pPr>
      <w:r w:rsidRPr="009E5A46">
        <w:rPr>
          <w:rFonts w:asciiTheme="minorHAnsi" w:hAnsiTheme="minorHAnsi"/>
          <w:sz w:val="21"/>
          <w:szCs w:val="22"/>
          <w:lang w:val="en-GB"/>
        </w:rPr>
        <w:t>Healey-Benson, F. 2018a</w:t>
      </w:r>
      <w:r w:rsidR="003B3B11" w:rsidRPr="009E5A46">
        <w:rPr>
          <w:rFonts w:asciiTheme="minorHAnsi" w:hAnsiTheme="minorHAnsi"/>
          <w:sz w:val="21"/>
          <w:szCs w:val="22"/>
          <w:lang w:val="en-GB"/>
        </w:rPr>
        <w:t>/b/c/e/f</w:t>
      </w:r>
      <w:r w:rsidRPr="009E5A46">
        <w:rPr>
          <w:rFonts w:asciiTheme="minorHAnsi" w:hAnsiTheme="minorHAnsi"/>
          <w:sz w:val="21"/>
          <w:szCs w:val="22"/>
          <w:lang w:val="en-GB"/>
        </w:rPr>
        <w:t>, Lesson 1: Introduction to AI and Managing People, 3</w:t>
      </w:r>
      <w:r w:rsidRPr="009E5A46">
        <w:rPr>
          <w:rFonts w:asciiTheme="minorHAnsi" w:hAnsiTheme="minorHAnsi"/>
          <w:sz w:val="21"/>
          <w:szCs w:val="22"/>
          <w:vertAlign w:val="superscript"/>
          <w:lang w:val="en-GB"/>
        </w:rPr>
        <w:t>RD</w:t>
      </w:r>
      <w:r w:rsidR="009E5A46" w:rsidRPr="009E5A46">
        <w:rPr>
          <w:rFonts w:asciiTheme="minorHAnsi" w:hAnsiTheme="minorHAnsi"/>
          <w:sz w:val="21"/>
          <w:szCs w:val="22"/>
          <w:lang w:val="en-GB"/>
        </w:rPr>
        <w:t xml:space="preserve"> October, 201</w:t>
      </w:r>
      <w:r w:rsidRPr="009E5A46">
        <w:rPr>
          <w:rFonts w:asciiTheme="minorHAnsi" w:hAnsiTheme="minorHAnsi"/>
          <w:sz w:val="21"/>
          <w:szCs w:val="22"/>
          <w:lang w:val="en-GB"/>
        </w:rPr>
        <w:t>8 Managing People, Swansea Business School, UWTSD</w:t>
      </w:r>
      <w:r w:rsidR="002B5B38" w:rsidRPr="009E5A46">
        <w:rPr>
          <w:rFonts w:asciiTheme="minorHAnsi" w:hAnsiTheme="minorHAnsi"/>
          <w:sz w:val="21"/>
          <w:szCs w:val="22"/>
          <w:lang w:val="en-GB"/>
        </w:rPr>
        <w:t>.</w:t>
      </w:r>
      <w:r w:rsidR="009E5A46" w:rsidRPr="009E5A46">
        <w:rPr>
          <w:rFonts w:asciiTheme="minorHAnsi" w:hAnsiTheme="minorHAnsi"/>
          <w:sz w:val="21"/>
          <w:szCs w:val="22"/>
          <w:lang w:val="en-GB"/>
        </w:rPr>
        <w:t xml:space="preserve"> </w:t>
      </w:r>
    </w:p>
    <w:p w14:paraId="0E7DFA92" w14:textId="2AD10B09" w:rsidR="001301D7" w:rsidRPr="009E5A46" w:rsidRDefault="001301D7" w:rsidP="009E5A46">
      <w:pPr>
        <w:pStyle w:val="Normalweb"/>
        <w:rPr>
          <w:rFonts w:asciiTheme="minorHAnsi" w:hAnsiTheme="minorHAnsi"/>
          <w:sz w:val="21"/>
          <w:szCs w:val="22"/>
          <w:lang w:val="en-GB"/>
        </w:rPr>
      </w:pPr>
      <w:r w:rsidRPr="009E5A46">
        <w:rPr>
          <w:rFonts w:asciiTheme="minorHAnsi" w:hAnsiTheme="minorHAnsi"/>
          <w:sz w:val="21"/>
          <w:szCs w:val="22"/>
          <w:lang w:val="en-GB"/>
        </w:rPr>
        <w:t>Healey-Benson, F. 2018d</w:t>
      </w:r>
      <w:r w:rsidR="005D1765" w:rsidRPr="009E5A46">
        <w:rPr>
          <w:rFonts w:asciiTheme="minorHAnsi" w:hAnsiTheme="minorHAnsi"/>
          <w:sz w:val="21"/>
          <w:szCs w:val="22"/>
          <w:lang w:val="en-GB"/>
        </w:rPr>
        <w:t>, Lesson 5</w:t>
      </w:r>
      <w:r w:rsidRPr="009E5A46">
        <w:rPr>
          <w:rFonts w:asciiTheme="minorHAnsi" w:hAnsiTheme="minorHAnsi"/>
          <w:sz w:val="21"/>
          <w:szCs w:val="22"/>
          <w:lang w:val="en-GB"/>
        </w:rPr>
        <w:t xml:space="preserve">: </w:t>
      </w:r>
      <w:r w:rsidR="005D1765" w:rsidRPr="009E5A46">
        <w:rPr>
          <w:rFonts w:asciiTheme="minorHAnsi" w:hAnsiTheme="minorHAnsi"/>
          <w:sz w:val="21"/>
          <w:szCs w:val="22"/>
          <w:lang w:val="en-GB"/>
        </w:rPr>
        <w:t>Retention and employee engagement</w:t>
      </w:r>
      <w:r w:rsidRPr="009E5A46">
        <w:rPr>
          <w:rFonts w:asciiTheme="minorHAnsi" w:hAnsiTheme="minorHAnsi"/>
          <w:sz w:val="21"/>
          <w:szCs w:val="22"/>
          <w:lang w:val="en-GB"/>
        </w:rPr>
        <w:t xml:space="preserve">, </w:t>
      </w:r>
      <w:r w:rsidR="005D1765" w:rsidRPr="009E5A46">
        <w:rPr>
          <w:rFonts w:asciiTheme="minorHAnsi" w:hAnsiTheme="minorHAnsi"/>
          <w:sz w:val="21"/>
          <w:szCs w:val="22"/>
          <w:lang w:val="en-GB"/>
        </w:rPr>
        <w:t xml:space="preserve">31th </w:t>
      </w:r>
      <w:r w:rsidRPr="009E5A46">
        <w:rPr>
          <w:rFonts w:asciiTheme="minorHAnsi" w:hAnsiTheme="minorHAnsi"/>
          <w:sz w:val="21"/>
          <w:szCs w:val="22"/>
          <w:lang w:val="en-GB"/>
        </w:rPr>
        <w:t>October, 2018 Managing People, Swansea Business School, UWTSD</w:t>
      </w:r>
      <w:r w:rsidR="002B5B38" w:rsidRPr="009E5A46">
        <w:rPr>
          <w:rFonts w:asciiTheme="minorHAnsi" w:hAnsiTheme="minorHAnsi"/>
          <w:sz w:val="21"/>
          <w:szCs w:val="22"/>
          <w:lang w:val="en-GB"/>
        </w:rPr>
        <w:t>.</w:t>
      </w:r>
    </w:p>
    <w:p w14:paraId="191DEAE7" w14:textId="053AFF79"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Hutchinson, 2013, Performance managemen</w:t>
      </w:r>
      <w:r w:rsidR="002B5B38" w:rsidRPr="009E5A46">
        <w:rPr>
          <w:rFonts w:cs="Roboto"/>
          <w:sz w:val="21"/>
          <w:szCs w:val="22"/>
          <w:lang w:val="en-GB"/>
        </w:rPr>
        <w:t>t (theory and practise), page 1</w:t>
      </w:r>
      <w:r w:rsidR="002B5B38" w:rsidRPr="009E5A46">
        <w:rPr>
          <w:rFonts w:cs="Roboto"/>
          <w:sz w:val="21"/>
          <w:szCs w:val="22"/>
          <w:lang w:val="en-GB"/>
        </w:rPr>
        <w:t xml:space="preserve">, accessed on </w:t>
      </w:r>
      <w:r w:rsidR="002B5B38" w:rsidRPr="009E5A46">
        <w:rPr>
          <w:rFonts w:cs="Roboto"/>
          <w:sz w:val="21"/>
          <w:szCs w:val="22"/>
          <w:lang w:val="en-GB"/>
        </w:rPr>
        <w:t>Nov</w:t>
      </w:r>
      <w:r w:rsidR="002B5B38" w:rsidRPr="009E5A46">
        <w:rPr>
          <w:rFonts w:cs="Roboto"/>
          <w:sz w:val="21"/>
          <w:szCs w:val="22"/>
          <w:lang w:val="en-GB"/>
        </w:rPr>
        <w:t>ember 2018</w:t>
      </w:r>
      <w:r w:rsidR="002B5B38" w:rsidRPr="009E5A46">
        <w:rPr>
          <w:rFonts w:cs="Roboto"/>
          <w:sz w:val="21"/>
          <w:szCs w:val="22"/>
          <w:lang w:val="en-GB"/>
        </w:rPr>
        <w:t>.</w:t>
      </w:r>
    </w:p>
    <w:p w14:paraId="2BC965D4" w14:textId="77777777" w:rsidR="00BD31FC" w:rsidRPr="009E5A46" w:rsidRDefault="00BD31FC" w:rsidP="009E5A46">
      <w:pPr>
        <w:widowControl w:val="0"/>
        <w:autoSpaceDE w:val="0"/>
        <w:autoSpaceDN w:val="0"/>
        <w:adjustRightInd w:val="0"/>
        <w:jc w:val="both"/>
        <w:rPr>
          <w:rFonts w:cs="Roboto"/>
          <w:sz w:val="21"/>
          <w:szCs w:val="22"/>
          <w:lang w:val="en-GB"/>
        </w:rPr>
      </w:pPr>
    </w:p>
    <w:p w14:paraId="685449EA" w14:textId="58E285FC"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In, 2017, Personal today, </w:t>
      </w:r>
      <w:r w:rsidRPr="009E5A46">
        <w:rPr>
          <w:rFonts w:cs="Georgia"/>
          <w:color w:val="1A1718"/>
          <w:sz w:val="21"/>
          <w:szCs w:val="22"/>
          <w:lang w:val="en-GB"/>
        </w:rPr>
        <w:t>Ten ways HR tech leaders can make the most of artificial intelligence, available at:</w:t>
      </w:r>
      <w:r w:rsidRPr="009E5A46">
        <w:rPr>
          <w:rFonts w:cs="Roboto"/>
          <w:sz w:val="21"/>
          <w:szCs w:val="22"/>
          <w:lang w:val="en-GB"/>
        </w:rPr>
        <w:t xml:space="preserve"> </w:t>
      </w:r>
      <w:hyperlink r:id="rId21" w:history="1">
        <w:r w:rsidRPr="009E5A46">
          <w:rPr>
            <w:rStyle w:val="Lienhypertexte"/>
            <w:rFonts w:cs="Roboto"/>
            <w:sz w:val="21"/>
            <w:szCs w:val="22"/>
            <w:lang w:val="en-GB"/>
          </w:rPr>
          <w:t>https://www.personneltoday.com/hr/ten-ways-hr-tech-leaders-can-make-artificial-intelligence/</w:t>
        </w:r>
      </w:hyperlink>
      <w:r w:rsidR="002B5B38" w:rsidRPr="009E5A46">
        <w:rPr>
          <w:rFonts w:cs="Roboto"/>
          <w:sz w:val="21"/>
          <w:szCs w:val="22"/>
          <w:lang w:val="en-GB"/>
        </w:rPr>
        <w:t>, accessed on December 2018</w:t>
      </w:r>
      <w:r w:rsidR="002B5B38" w:rsidRPr="009E5A46">
        <w:rPr>
          <w:rFonts w:cs="Roboto"/>
          <w:sz w:val="21"/>
          <w:szCs w:val="22"/>
          <w:lang w:val="en-GB"/>
        </w:rPr>
        <w:t>.</w:t>
      </w:r>
    </w:p>
    <w:p w14:paraId="04A48881" w14:textId="77777777" w:rsidR="00BD31FC" w:rsidRPr="009E5A46" w:rsidRDefault="00BD31FC" w:rsidP="009E5A46">
      <w:pPr>
        <w:jc w:val="both"/>
        <w:rPr>
          <w:sz w:val="21"/>
          <w:szCs w:val="22"/>
          <w:lang w:val="en-GB"/>
        </w:rPr>
      </w:pPr>
    </w:p>
    <w:p w14:paraId="37155EF5" w14:textId="38D4DB01" w:rsidR="00BD31FC" w:rsidRPr="009E5A46" w:rsidRDefault="00BD31FC" w:rsidP="009E5A46">
      <w:pPr>
        <w:jc w:val="both"/>
        <w:rPr>
          <w:sz w:val="21"/>
          <w:szCs w:val="22"/>
          <w:lang w:val="en-GB"/>
        </w:rPr>
      </w:pPr>
      <w:proofErr w:type="spellStart"/>
      <w:r w:rsidRPr="009E5A46">
        <w:rPr>
          <w:sz w:val="21"/>
          <w:szCs w:val="22"/>
          <w:lang w:val="en-GB"/>
        </w:rPr>
        <w:t>Kolbjornsrud</w:t>
      </w:r>
      <w:proofErr w:type="spellEnd"/>
      <w:r w:rsidRPr="009E5A46">
        <w:rPr>
          <w:sz w:val="21"/>
          <w:szCs w:val="22"/>
          <w:lang w:val="en-GB"/>
        </w:rPr>
        <w:t xml:space="preserve">, </w:t>
      </w:r>
      <w:proofErr w:type="spellStart"/>
      <w:r w:rsidRPr="009E5A46">
        <w:rPr>
          <w:sz w:val="21"/>
          <w:szCs w:val="22"/>
          <w:lang w:val="en-GB"/>
        </w:rPr>
        <w:t>Amico</w:t>
      </w:r>
      <w:proofErr w:type="spellEnd"/>
      <w:r w:rsidRPr="009E5A46">
        <w:rPr>
          <w:sz w:val="21"/>
          <w:szCs w:val="22"/>
          <w:lang w:val="en-GB"/>
        </w:rPr>
        <w:t xml:space="preserve">, Thomas, </w:t>
      </w:r>
      <w:r w:rsidRPr="009E5A46">
        <w:rPr>
          <w:rFonts w:cs="CopyrightKlimTypeFoundry-NotLic"/>
          <w:color w:val="000000" w:themeColor="text1"/>
          <w:sz w:val="21"/>
          <w:szCs w:val="22"/>
          <w:lang w:val="en-GB"/>
        </w:rPr>
        <w:t>2016,</w:t>
      </w:r>
      <w:r w:rsidRPr="009E5A46">
        <w:rPr>
          <w:rFonts w:ascii="CopyrightKlimTypeFoundry-NotLic" w:hAnsi="CopyrightKlimTypeFoundry-NotLic" w:cs="CopyrightKlimTypeFoundry-NotLic"/>
          <w:color w:val="000000" w:themeColor="text1"/>
          <w:sz w:val="34"/>
          <w:szCs w:val="36"/>
          <w:lang w:val="en-GB"/>
        </w:rPr>
        <w:t xml:space="preserve"> </w:t>
      </w:r>
      <w:r w:rsidRPr="009E5A46">
        <w:rPr>
          <w:rFonts w:cs="Roboto"/>
          <w:sz w:val="21"/>
          <w:szCs w:val="22"/>
          <w:lang w:val="en-GB"/>
        </w:rPr>
        <w:t xml:space="preserve">HBR, </w:t>
      </w:r>
      <w:r w:rsidRPr="009E5A46">
        <w:rPr>
          <w:rFonts w:cs="CopyrightKlimTypeFoundry-NotLic"/>
          <w:bCs/>
          <w:color w:val="1A1A1A"/>
          <w:sz w:val="21"/>
          <w:szCs w:val="22"/>
          <w:lang w:val="en-GB"/>
        </w:rPr>
        <w:t>How Artificial Intelligence Will Redefine Management,</w:t>
      </w:r>
      <w:r w:rsidRPr="009E5A46">
        <w:rPr>
          <w:rFonts w:cs="Roboto"/>
          <w:sz w:val="21"/>
          <w:szCs w:val="22"/>
          <w:lang w:val="en-GB"/>
        </w:rPr>
        <w:t xml:space="preserve"> available at: </w:t>
      </w:r>
      <w:hyperlink r:id="rId22" w:history="1">
        <w:r w:rsidRPr="009E5A46">
          <w:rPr>
            <w:rStyle w:val="Lienhypertexte"/>
            <w:rFonts w:cs="Roboto"/>
            <w:sz w:val="21"/>
            <w:szCs w:val="22"/>
            <w:lang w:val="en-GB"/>
          </w:rPr>
          <w:t>https://hbr.org/2016/11/how-artificial-intelligence-will-redefine-management</w:t>
        </w:r>
      </w:hyperlink>
      <w:r w:rsidR="002B5B38" w:rsidRPr="009E5A46">
        <w:rPr>
          <w:rFonts w:cs="Roboto"/>
          <w:sz w:val="21"/>
          <w:szCs w:val="22"/>
          <w:lang w:val="en-GB"/>
        </w:rPr>
        <w:t>, accessed on December 2018</w:t>
      </w:r>
      <w:r w:rsidR="002B5B38" w:rsidRPr="009E5A46">
        <w:rPr>
          <w:rFonts w:cs="Roboto"/>
          <w:sz w:val="21"/>
          <w:szCs w:val="22"/>
          <w:lang w:val="en-GB"/>
        </w:rPr>
        <w:t>.</w:t>
      </w:r>
    </w:p>
    <w:p w14:paraId="49E8A948" w14:textId="77777777" w:rsidR="00BD31FC" w:rsidRPr="009E5A46" w:rsidRDefault="00BD31FC" w:rsidP="009E5A46">
      <w:pPr>
        <w:widowControl w:val="0"/>
        <w:autoSpaceDE w:val="0"/>
        <w:autoSpaceDN w:val="0"/>
        <w:adjustRightInd w:val="0"/>
        <w:jc w:val="both"/>
        <w:rPr>
          <w:rFonts w:cs="Roboto"/>
          <w:sz w:val="21"/>
          <w:szCs w:val="22"/>
          <w:lang w:val="en-GB"/>
        </w:rPr>
      </w:pPr>
    </w:p>
    <w:p w14:paraId="618808E0" w14:textId="61093220" w:rsidR="00BD31FC" w:rsidRPr="009E5A46" w:rsidRDefault="00BD31FC" w:rsidP="009E5A46">
      <w:pPr>
        <w:widowControl w:val="0"/>
        <w:autoSpaceDE w:val="0"/>
        <w:autoSpaceDN w:val="0"/>
        <w:adjustRightInd w:val="0"/>
        <w:jc w:val="both"/>
        <w:rPr>
          <w:rFonts w:cs="Roboto"/>
          <w:sz w:val="21"/>
          <w:szCs w:val="22"/>
          <w:lang w:val="en-GB"/>
        </w:rPr>
      </w:pPr>
      <w:proofErr w:type="spellStart"/>
      <w:r w:rsidRPr="009E5A46">
        <w:rPr>
          <w:rFonts w:cs="Roboto"/>
          <w:sz w:val="21"/>
          <w:szCs w:val="22"/>
          <w:lang w:val="en-GB"/>
        </w:rPr>
        <w:t>McCalman</w:t>
      </w:r>
      <w:proofErr w:type="spellEnd"/>
      <w:r w:rsidRPr="009E5A46">
        <w:rPr>
          <w:rFonts w:cs="Roboto"/>
          <w:sz w:val="21"/>
          <w:szCs w:val="22"/>
          <w:lang w:val="en-GB"/>
        </w:rPr>
        <w:t>, Robert A. Paton, Sabrina Siebert, 2016, Change management / A gui</w:t>
      </w:r>
      <w:r w:rsidR="002B5B38" w:rsidRPr="009E5A46">
        <w:rPr>
          <w:rFonts w:cs="Roboto"/>
          <w:sz w:val="21"/>
          <w:szCs w:val="22"/>
          <w:lang w:val="en-GB"/>
        </w:rPr>
        <w:t>de to effective implementation</w:t>
      </w:r>
      <w:r w:rsidR="002B5B38" w:rsidRPr="009E5A46">
        <w:rPr>
          <w:rFonts w:cs="Roboto"/>
          <w:sz w:val="21"/>
          <w:szCs w:val="22"/>
          <w:lang w:val="en-GB"/>
        </w:rPr>
        <w:t xml:space="preserve">, accessed on </w:t>
      </w:r>
      <w:r w:rsidR="002B5B38" w:rsidRPr="009E5A46">
        <w:rPr>
          <w:rFonts w:cs="Roboto"/>
          <w:sz w:val="21"/>
          <w:szCs w:val="22"/>
          <w:lang w:val="en-GB"/>
        </w:rPr>
        <w:t>November</w:t>
      </w:r>
      <w:r w:rsidR="002B5B38" w:rsidRPr="009E5A46">
        <w:rPr>
          <w:rFonts w:cs="Roboto"/>
          <w:sz w:val="21"/>
          <w:szCs w:val="22"/>
          <w:lang w:val="en-GB"/>
        </w:rPr>
        <w:t xml:space="preserve"> 2018</w:t>
      </w:r>
      <w:r w:rsidR="002B5B38" w:rsidRPr="009E5A46">
        <w:rPr>
          <w:rFonts w:cs="Roboto"/>
          <w:sz w:val="21"/>
          <w:szCs w:val="22"/>
          <w:lang w:val="en-GB"/>
        </w:rPr>
        <w:t>.</w:t>
      </w:r>
    </w:p>
    <w:p w14:paraId="5C4D2B54" w14:textId="77777777" w:rsidR="00BD31FC" w:rsidRPr="009E5A46" w:rsidRDefault="00BD31FC" w:rsidP="009E5A46">
      <w:pPr>
        <w:jc w:val="both"/>
        <w:rPr>
          <w:sz w:val="21"/>
          <w:szCs w:val="22"/>
          <w:lang w:val="en-GB"/>
        </w:rPr>
      </w:pPr>
    </w:p>
    <w:p w14:paraId="329DB68A" w14:textId="35F70861" w:rsidR="00560776" w:rsidRPr="009E5A46" w:rsidRDefault="00560776" w:rsidP="009E5A46">
      <w:pPr>
        <w:jc w:val="both"/>
        <w:rPr>
          <w:sz w:val="21"/>
          <w:szCs w:val="22"/>
          <w:lang w:val="en-GB"/>
        </w:rPr>
      </w:pPr>
      <w:proofErr w:type="spellStart"/>
      <w:r w:rsidRPr="009E5A46">
        <w:rPr>
          <w:sz w:val="21"/>
          <w:szCs w:val="22"/>
          <w:lang w:val="en-GB"/>
        </w:rPr>
        <w:t>Mondal</w:t>
      </w:r>
      <w:proofErr w:type="spellEnd"/>
      <w:r w:rsidRPr="009E5A46">
        <w:rPr>
          <w:sz w:val="21"/>
          <w:szCs w:val="22"/>
          <w:lang w:val="en-GB"/>
        </w:rPr>
        <w:t xml:space="preserve">, 2017, Talent culture, </w:t>
      </w:r>
      <w:r w:rsidRPr="009E5A46">
        <w:rPr>
          <w:rFonts w:cs="Lato-Regular"/>
          <w:color w:val="2C2C2C"/>
          <w:sz w:val="21"/>
          <w:szCs w:val="22"/>
          <w:lang w:val="en-GB"/>
        </w:rPr>
        <w:t>Five Facts About Using A Recruitment Chatbot,</w:t>
      </w:r>
      <w:r w:rsidRPr="009E5A46">
        <w:rPr>
          <w:rFonts w:ascii="Lato-Regular" w:hAnsi="Lato-Regular" w:cs="Lato-Regular"/>
          <w:color w:val="2C2C2C"/>
          <w:sz w:val="58"/>
          <w:szCs w:val="60"/>
          <w:lang w:val="en-GB"/>
        </w:rPr>
        <w:t xml:space="preserve"> </w:t>
      </w:r>
      <w:r w:rsidRPr="009E5A46">
        <w:rPr>
          <w:sz w:val="21"/>
          <w:szCs w:val="22"/>
          <w:lang w:val="en-GB"/>
        </w:rPr>
        <w:t xml:space="preserve">available at: </w:t>
      </w:r>
      <w:hyperlink r:id="rId23" w:history="1">
        <w:r w:rsidRPr="009E5A46">
          <w:rPr>
            <w:rStyle w:val="Lienhypertexte"/>
            <w:sz w:val="21"/>
            <w:szCs w:val="22"/>
            <w:lang w:val="en-GB"/>
          </w:rPr>
          <w:t>https://talentculture.com/five-facts-about-using-a-recruitment-chatbot/</w:t>
        </w:r>
      </w:hyperlink>
      <w:r w:rsidR="002B5B38" w:rsidRPr="009E5A46">
        <w:rPr>
          <w:rFonts w:cs="Roboto"/>
          <w:sz w:val="21"/>
          <w:szCs w:val="22"/>
          <w:lang w:val="en-GB"/>
        </w:rPr>
        <w:t>, accessed on December 2018</w:t>
      </w:r>
      <w:r w:rsidR="002B5B38" w:rsidRPr="009E5A46">
        <w:rPr>
          <w:rFonts w:cs="Roboto"/>
          <w:sz w:val="21"/>
          <w:szCs w:val="22"/>
          <w:lang w:val="en-GB"/>
        </w:rPr>
        <w:t>.</w:t>
      </w:r>
    </w:p>
    <w:p w14:paraId="2526967B" w14:textId="77777777" w:rsidR="00FB3335" w:rsidRPr="009E5A46" w:rsidRDefault="00FB3335" w:rsidP="009E5A46">
      <w:pPr>
        <w:jc w:val="both"/>
        <w:rPr>
          <w:sz w:val="21"/>
          <w:szCs w:val="22"/>
          <w:lang w:val="en-GB"/>
        </w:rPr>
      </w:pPr>
    </w:p>
    <w:p w14:paraId="10EF6CA4" w14:textId="4CE2DAF7"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Morley, 2018, </w:t>
      </w:r>
      <w:proofErr w:type="spellStart"/>
      <w:r w:rsidRPr="009E5A46">
        <w:rPr>
          <w:rFonts w:cs="Roboto"/>
          <w:sz w:val="21"/>
          <w:szCs w:val="22"/>
          <w:lang w:val="en-GB"/>
        </w:rPr>
        <w:t>Chron</w:t>
      </w:r>
      <w:proofErr w:type="spellEnd"/>
      <w:r w:rsidRPr="009E5A46">
        <w:rPr>
          <w:rFonts w:cs="Roboto"/>
          <w:sz w:val="21"/>
          <w:szCs w:val="22"/>
          <w:lang w:val="en-GB"/>
        </w:rPr>
        <w:t xml:space="preserve">, </w:t>
      </w:r>
      <w:r w:rsidRPr="009E5A46">
        <w:rPr>
          <w:rFonts w:cs="AdelleBasic-Bold"/>
          <w:sz w:val="21"/>
          <w:szCs w:val="22"/>
          <w:lang w:val="en-GB"/>
        </w:rPr>
        <w:t xml:space="preserve">Human Resources Challenges in the Auto Industry, available at: </w:t>
      </w:r>
      <w:hyperlink r:id="rId24" w:history="1">
        <w:r w:rsidRPr="009E5A46">
          <w:rPr>
            <w:rStyle w:val="Lienhypertexte"/>
            <w:rFonts w:cs="Roboto"/>
            <w:sz w:val="21"/>
            <w:szCs w:val="22"/>
            <w:lang w:val="en-GB"/>
          </w:rPr>
          <w:t>https://smallbusiness.chron.com/human-resources-challenges-auto-industry-76339.html</w:t>
        </w:r>
      </w:hyperlink>
      <w:r w:rsidR="002B5B38" w:rsidRPr="009E5A46">
        <w:rPr>
          <w:rFonts w:cs="Roboto"/>
          <w:sz w:val="21"/>
          <w:szCs w:val="22"/>
          <w:lang w:val="en-GB"/>
        </w:rPr>
        <w:t>, accessed on December 2018</w:t>
      </w:r>
      <w:r w:rsidR="002B5B38" w:rsidRPr="009E5A46">
        <w:rPr>
          <w:rFonts w:cs="Roboto"/>
          <w:sz w:val="21"/>
          <w:szCs w:val="22"/>
          <w:lang w:val="en-GB"/>
        </w:rPr>
        <w:t>.</w:t>
      </w:r>
    </w:p>
    <w:p w14:paraId="4C278899" w14:textId="77777777" w:rsidR="00BD31FC" w:rsidRPr="009E5A46" w:rsidRDefault="00BD31FC" w:rsidP="009E5A46">
      <w:pPr>
        <w:jc w:val="both"/>
        <w:rPr>
          <w:sz w:val="21"/>
          <w:szCs w:val="22"/>
          <w:lang w:val="en-GB"/>
        </w:rPr>
      </w:pPr>
    </w:p>
    <w:p w14:paraId="4050C79A" w14:textId="1708EFC3" w:rsidR="00BD31FC" w:rsidRPr="009E5A46" w:rsidRDefault="00BD31FC" w:rsidP="009E5A46">
      <w:pPr>
        <w:jc w:val="both"/>
        <w:rPr>
          <w:sz w:val="21"/>
          <w:szCs w:val="22"/>
          <w:lang w:val="en-GB"/>
        </w:rPr>
      </w:pPr>
      <w:r w:rsidRPr="009E5A46">
        <w:rPr>
          <w:sz w:val="21"/>
          <w:szCs w:val="22"/>
          <w:lang w:val="en-GB"/>
        </w:rPr>
        <w:t>Nunn, 2018, Forbes,</w:t>
      </w:r>
      <w:r w:rsidRPr="009E5A46">
        <w:rPr>
          <w:rFonts w:ascii="Merriweather-Bold" w:hAnsi="Merriweather-Bold" w:cs="Merriweather-Bold"/>
          <w:bCs/>
          <w:color w:val="262626"/>
          <w:sz w:val="70"/>
          <w:szCs w:val="72"/>
          <w:lang w:val="en-GB"/>
        </w:rPr>
        <w:t xml:space="preserve"> </w:t>
      </w:r>
      <w:r w:rsidRPr="009E5A46">
        <w:rPr>
          <w:rFonts w:cs="Merriweather-Bold"/>
          <w:bCs/>
          <w:color w:val="262626"/>
          <w:sz w:val="21"/>
          <w:szCs w:val="22"/>
          <w:lang w:val="en-GB"/>
        </w:rPr>
        <w:t>How AI Is Transforming HR Departments,</w:t>
      </w:r>
      <w:r w:rsidRPr="009E5A46">
        <w:rPr>
          <w:sz w:val="21"/>
          <w:szCs w:val="22"/>
          <w:lang w:val="en-GB"/>
        </w:rPr>
        <w:t xml:space="preserve"> available at: </w:t>
      </w:r>
      <w:hyperlink r:id="rId25" w:anchor="187551cf1c0f" w:history="1">
        <w:r w:rsidRPr="009E5A46">
          <w:rPr>
            <w:rStyle w:val="Lienhypertexte"/>
            <w:sz w:val="21"/>
            <w:szCs w:val="22"/>
            <w:lang w:val="en-GB"/>
          </w:rPr>
          <w:t>https://www.forbes.com/sites/forbestechcouncil/2018/05/09/how-ai-is-transforming-hr-departments/#187551cf1c0f</w:t>
        </w:r>
      </w:hyperlink>
      <w:r w:rsidR="002B5B38" w:rsidRPr="009E5A46">
        <w:rPr>
          <w:rFonts w:cs="Roboto"/>
          <w:sz w:val="21"/>
          <w:szCs w:val="22"/>
          <w:lang w:val="en-GB"/>
        </w:rPr>
        <w:t>, accessed on December 2018</w:t>
      </w:r>
      <w:r w:rsidR="002B5B38" w:rsidRPr="009E5A46">
        <w:rPr>
          <w:rFonts w:cs="Roboto"/>
          <w:sz w:val="21"/>
          <w:szCs w:val="22"/>
          <w:lang w:val="en-GB"/>
        </w:rPr>
        <w:t>.</w:t>
      </w:r>
    </w:p>
    <w:p w14:paraId="76063436" w14:textId="77777777" w:rsidR="00BD31FC" w:rsidRPr="009E5A46" w:rsidRDefault="00BD31FC" w:rsidP="009E5A46">
      <w:pPr>
        <w:jc w:val="both"/>
        <w:rPr>
          <w:sz w:val="21"/>
          <w:szCs w:val="22"/>
          <w:lang w:val="en-GB"/>
        </w:rPr>
      </w:pPr>
    </w:p>
    <w:p w14:paraId="0DF4DCC1" w14:textId="6407B71E" w:rsidR="00BD31FC" w:rsidRPr="009E5A46" w:rsidRDefault="00BD31FC" w:rsidP="009E5A46">
      <w:pPr>
        <w:jc w:val="both"/>
        <w:rPr>
          <w:sz w:val="21"/>
          <w:szCs w:val="22"/>
          <w:lang w:val="en-GB"/>
        </w:rPr>
      </w:pPr>
      <w:proofErr w:type="spellStart"/>
      <w:r w:rsidRPr="009E5A46">
        <w:rPr>
          <w:sz w:val="21"/>
          <w:szCs w:val="22"/>
          <w:lang w:val="en-GB"/>
        </w:rPr>
        <w:lastRenderedPageBreak/>
        <w:t>Polli</w:t>
      </w:r>
      <w:proofErr w:type="spellEnd"/>
      <w:r w:rsidRPr="009E5A46">
        <w:rPr>
          <w:sz w:val="21"/>
          <w:szCs w:val="22"/>
          <w:lang w:val="en-GB"/>
        </w:rPr>
        <w:t xml:space="preserve">, 2018, Forbes, </w:t>
      </w:r>
      <w:r w:rsidRPr="009E5A46">
        <w:rPr>
          <w:rFonts w:cs="Merriweather-Bold"/>
          <w:bCs/>
          <w:color w:val="262626"/>
          <w:sz w:val="21"/>
          <w:szCs w:val="22"/>
          <w:lang w:val="en-GB"/>
        </w:rPr>
        <w:t>How AI Will Make Our Workplace Fair With Diversity Tech Stack,</w:t>
      </w:r>
      <w:r w:rsidRPr="009E5A46">
        <w:rPr>
          <w:rFonts w:ascii="Merriweather-Bold" w:hAnsi="Merriweather-Bold" w:cs="Merriweather-Bold"/>
          <w:b/>
          <w:bCs/>
          <w:color w:val="262626"/>
          <w:sz w:val="70"/>
          <w:szCs w:val="72"/>
          <w:lang w:val="en-GB"/>
        </w:rPr>
        <w:t xml:space="preserve"> </w:t>
      </w:r>
      <w:r w:rsidRPr="009E5A46">
        <w:rPr>
          <w:sz w:val="21"/>
          <w:szCs w:val="22"/>
          <w:lang w:val="en-GB"/>
        </w:rPr>
        <w:t xml:space="preserve">available at: </w:t>
      </w:r>
      <w:hyperlink r:id="rId26" w:anchor="114f036c1bc2" w:history="1">
        <w:r w:rsidRPr="009E5A46">
          <w:rPr>
            <w:rStyle w:val="Lienhypertexte"/>
            <w:sz w:val="21"/>
            <w:szCs w:val="22"/>
            <w:lang w:val="en-GB"/>
          </w:rPr>
          <w:t>https://www.forbes.com/sites/fridapolli/2018/05/10/diversity-tech-stack-how-ai-will-make-our-workplace-fair/#114f036c1bc2</w:t>
        </w:r>
      </w:hyperlink>
      <w:r w:rsidR="002B5B38" w:rsidRPr="009E5A46">
        <w:rPr>
          <w:rFonts w:cs="Roboto"/>
          <w:sz w:val="21"/>
          <w:szCs w:val="22"/>
          <w:lang w:val="en-GB"/>
        </w:rPr>
        <w:t>, accessed on December 2018</w:t>
      </w:r>
      <w:r w:rsidR="002B5B38" w:rsidRPr="009E5A46">
        <w:rPr>
          <w:rFonts w:cs="Roboto"/>
          <w:sz w:val="21"/>
          <w:szCs w:val="22"/>
          <w:lang w:val="en-GB"/>
        </w:rPr>
        <w:t>.</w:t>
      </w:r>
    </w:p>
    <w:p w14:paraId="05C583CD" w14:textId="77777777" w:rsidR="00BD31FC" w:rsidRPr="009E5A46" w:rsidRDefault="00BD31FC" w:rsidP="009E5A46">
      <w:pPr>
        <w:jc w:val="both"/>
        <w:rPr>
          <w:rFonts w:cs="Roboto"/>
          <w:color w:val="1A1A1A"/>
          <w:sz w:val="21"/>
          <w:szCs w:val="22"/>
          <w:lang w:val="en-GB"/>
        </w:rPr>
      </w:pPr>
    </w:p>
    <w:p w14:paraId="054D8A84" w14:textId="41A4A2D6" w:rsidR="00BD31FC" w:rsidRPr="009E5A46" w:rsidRDefault="00BD31FC" w:rsidP="009E5A46">
      <w:pPr>
        <w:jc w:val="both"/>
        <w:rPr>
          <w:sz w:val="21"/>
          <w:szCs w:val="22"/>
          <w:lang w:val="en-GB"/>
        </w:rPr>
      </w:pPr>
      <w:proofErr w:type="spellStart"/>
      <w:r w:rsidRPr="009E5A46">
        <w:rPr>
          <w:rFonts w:cs="Roboto"/>
          <w:color w:val="1A1A1A"/>
          <w:sz w:val="21"/>
          <w:szCs w:val="22"/>
          <w:lang w:val="en-GB"/>
        </w:rPr>
        <w:t>Pratap</w:t>
      </w:r>
      <w:proofErr w:type="spellEnd"/>
      <w:r w:rsidRPr="009E5A46">
        <w:rPr>
          <w:rFonts w:cs="Roboto"/>
          <w:color w:val="1A1A1A"/>
          <w:sz w:val="21"/>
          <w:szCs w:val="22"/>
          <w:lang w:val="en-GB"/>
        </w:rPr>
        <w:t xml:space="preserve">, 2016, </w:t>
      </w:r>
      <w:proofErr w:type="spellStart"/>
      <w:r w:rsidRPr="009E5A46">
        <w:rPr>
          <w:rFonts w:cs="Roboto"/>
          <w:color w:val="1A1A1A"/>
          <w:sz w:val="21"/>
          <w:szCs w:val="22"/>
          <w:lang w:val="en-GB"/>
        </w:rPr>
        <w:t>Cheshnotes</w:t>
      </w:r>
      <w:proofErr w:type="spellEnd"/>
      <w:r w:rsidRPr="009E5A46">
        <w:rPr>
          <w:rFonts w:cs="Roboto"/>
          <w:color w:val="1A1A1A"/>
          <w:sz w:val="21"/>
          <w:szCs w:val="22"/>
          <w:lang w:val="en-GB"/>
        </w:rPr>
        <w:t xml:space="preserve">, </w:t>
      </w:r>
      <w:r w:rsidRPr="009E5A46">
        <w:rPr>
          <w:rFonts w:cs="Raleway"/>
          <w:color w:val="1A1A1A"/>
          <w:sz w:val="21"/>
          <w:szCs w:val="22"/>
          <w:lang w:val="en-GB"/>
        </w:rPr>
        <w:t>A PESTEL Analysis of the automotive/automobile industry</w:t>
      </w:r>
      <w:r w:rsidRPr="009E5A46">
        <w:rPr>
          <w:rFonts w:ascii="Roboto" w:hAnsi="Roboto" w:cs="Roboto"/>
          <w:color w:val="1A1A1A"/>
          <w:sz w:val="21"/>
          <w:szCs w:val="22"/>
          <w:lang w:val="en-GB"/>
        </w:rPr>
        <w:t xml:space="preserve"> </w:t>
      </w:r>
      <w:r w:rsidRPr="009E5A46">
        <w:rPr>
          <w:sz w:val="21"/>
          <w:szCs w:val="22"/>
          <w:lang w:val="en-GB"/>
        </w:rPr>
        <w:t xml:space="preserve">Available at: </w:t>
      </w:r>
      <w:hyperlink r:id="rId27" w:history="1">
        <w:r w:rsidRPr="009E5A46">
          <w:rPr>
            <w:rStyle w:val="Lienhypertexte"/>
            <w:sz w:val="21"/>
            <w:szCs w:val="22"/>
            <w:lang w:val="en-GB"/>
          </w:rPr>
          <w:t>https://www.cheshnotes.com/2016/09/automotive-industry-pestel/</w:t>
        </w:r>
      </w:hyperlink>
      <w:r w:rsidR="002B5B38" w:rsidRPr="009E5A46">
        <w:rPr>
          <w:rFonts w:cs="Roboto"/>
          <w:sz w:val="21"/>
          <w:szCs w:val="22"/>
          <w:lang w:val="en-GB"/>
        </w:rPr>
        <w:t>, accessed on December 2018</w:t>
      </w:r>
      <w:r w:rsidR="002B5B38" w:rsidRPr="009E5A46">
        <w:rPr>
          <w:rFonts w:cs="Roboto"/>
          <w:sz w:val="21"/>
          <w:szCs w:val="22"/>
          <w:lang w:val="en-GB"/>
        </w:rPr>
        <w:t>.</w:t>
      </w:r>
    </w:p>
    <w:p w14:paraId="704FABB4" w14:textId="77777777" w:rsidR="00555855" w:rsidRPr="009E5A46" w:rsidRDefault="00555855" w:rsidP="009E5A46">
      <w:pPr>
        <w:widowControl w:val="0"/>
        <w:autoSpaceDE w:val="0"/>
        <w:autoSpaceDN w:val="0"/>
        <w:adjustRightInd w:val="0"/>
        <w:jc w:val="both"/>
        <w:rPr>
          <w:rFonts w:cs="Roboto"/>
          <w:sz w:val="21"/>
          <w:szCs w:val="22"/>
          <w:lang w:val="en-GB"/>
        </w:rPr>
      </w:pPr>
    </w:p>
    <w:p w14:paraId="61804215" w14:textId="432370A1" w:rsidR="00555855" w:rsidRPr="009E5A46" w:rsidRDefault="00555855" w:rsidP="009E5A46">
      <w:pPr>
        <w:widowControl w:val="0"/>
        <w:autoSpaceDE w:val="0"/>
        <w:autoSpaceDN w:val="0"/>
        <w:adjustRightInd w:val="0"/>
        <w:jc w:val="both"/>
        <w:rPr>
          <w:rFonts w:cs="Roboto"/>
          <w:sz w:val="21"/>
          <w:szCs w:val="22"/>
          <w:lang w:val="en-GB"/>
        </w:rPr>
      </w:pPr>
      <w:r w:rsidRPr="009E5A46">
        <w:rPr>
          <w:rFonts w:cs="Roboto"/>
          <w:sz w:val="21"/>
          <w:szCs w:val="22"/>
          <w:lang w:val="en-GB"/>
        </w:rPr>
        <w:t>Rees, Porter, 2015, Skills of management and leadership / Managing people in organizations, page 2/16/42/98/125/240/337</w:t>
      </w:r>
      <w:r w:rsidR="002B5B38" w:rsidRPr="009E5A46">
        <w:rPr>
          <w:rFonts w:cs="Roboto"/>
          <w:sz w:val="21"/>
          <w:szCs w:val="22"/>
          <w:lang w:val="en-GB"/>
        </w:rPr>
        <w:t>, accessed on December 2018</w:t>
      </w:r>
      <w:r w:rsidR="002B5B38" w:rsidRPr="009E5A46">
        <w:rPr>
          <w:rFonts w:cs="Roboto"/>
          <w:sz w:val="21"/>
          <w:szCs w:val="22"/>
          <w:lang w:val="en-GB"/>
        </w:rPr>
        <w:t>.</w:t>
      </w:r>
    </w:p>
    <w:p w14:paraId="17AB95CD" w14:textId="77777777" w:rsidR="00555855" w:rsidRPr="009E5A46" w:rsidRDefault="00555855" w:rsidP="009E5A46">
      <w:pPr>
        <w:jc w:val="both"/>
        <w:rPr>
          <w:sz w:val="21"/>
          <w:szCs w:val="22"/>
          <w:lang w:val="en-GB"/>
        </w:rPr>
      </w:pPr>
    </w:p>
    <w:p w14:paraId="2C9EA527" w14:textId="7CA438C9" w:rsidR="00555855" w:rsidRPr="009E5A46" w:rsidRDefault="00555855"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Renault, available at: </w:t>
      </w:r>
      <w:hyperlink r:id="rId28" w:history="1">
        <w:r w:rsidRPr="009E5A46">
          <w:rPr>
            <w:rStyle w:val="Lienhypertexte"/>
            <w:rFonts w:cs="Roboto"/>
            <w:sz w:val="21"/>
            <w:szCs w:val="22"/>
            <w:lang w:val="en-GB"/>
          </w:rPr>
          <w:t>https://group.renault.com/en/our-commitments/our-corporate-and-social-responsibility/</w:t>
        </w:r>
      </w:hyperlink>
      <w:r w:rsidR="002B5B38" w:rsidRPr="009E5A46">
        <w:rPr>
          <w:rFonts w:cs="Roboto"/>
          <w:sz w:val="21"/>
          <w:szCs w:val="22"/>
          <w:lang w:val="en-GB"/>
        </w:rPr>
        <w:t>, accessed on December 2018</w:t>
      </w:r>
      <w:r w:rsidR="002B5B38" w:rsidRPr="009E5A46">
        <w:rPr>
          <w:rFonts w:cs="Roboto"/>
          <w:sz w:val="21"/>
          <w:szCs w:val="22"/>
          <w:lang w:val="en-GB"/>
        </w:rPr>
        <w:t>.</w:t>
      </w:r>
    </w:p>
    <w:p w14:paraId="5D328E2D" w14:textId="77777777" w:rsidR="00555855" w:rsidRPr="009E5A46" w:rsidRDefault="00555855" w:rsidP="009E5A46">
      <w:pPr>
        <w:jc w:val="both"/>
        <w:rPr>
          <w:sz w:val="21"/>
          <w:szCs w:val="22"/>
          <w:lang w:val="en-GB"/>
        </w:rPr>
      </w:pPr>
    </w:p>
    <w:p w14:paraId="6A08C0C4" w14:textId="31D9692A"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Rogers, 2018, Ultimate software, How AI is transforming people management and HCM, available at: </w:t>
      </w:r>
      <w:hyperlink r:id="rId29" w:history="1">
        <w:r w:rsidRPr="009E5A46">
          <w:rPr>
            <w:rStyle w:val="Lienhypertexte"/>
            <w:rFonts w:cs="Roboto"/>
            <w:sz w:val="21"/>
            <w:szCs w:val="22"/>
            <w:lang w:val="en-GB"/>
          </w:rPr>
          <w:t>https://blog.ultimatesoftware.com/ai-people-management-hcm/</w:t>
        </w:r>
      </w:hyperlink>
      <w:r w:rsidR="002B5B38" w:rsidRPr="009E5A46">
        <w:rPr>
          <w:rFonts w:cs="Roboto"/>
          <w:sz w:val="21"/>
          <w:szCs w:val="22"/>
          <w:lang w:val="en-GB"/>
        </w:rPr>
        <w:t>, accessed on December 2018</w:t>
      </w:r>
      <w:r w:rsidR="002B5B38" w:rsidRPr="009E5A46">
        <w:rPr>
          <w:rFonts w:cs="Roboto"/>
          <w:sz w:val="21"/>
          <w:szCs w:val="22"/>
          <w:lang w:val="en-GB"/>
        </w:rPr>
        <w:t>.</w:t>
      </w:r>
    </w:p>
    <w:p w14:paraId="6CD7FF42" w14:textId="77777777" w:rsidR="00BD31FC" w:rsidRPr="009E5A46" w:rsidRDefault="00BD31FC" w:rsidP="009E5A46">
      <w:pPr>
        <w:jc w:val="both"/>
        <w:rPr>
          <w:sz w:val="21"/>
          <w:szCs w:val="22"/>
          <w:lang w:val="en-GB"/>
        </w:rPr>
      </w:pPr>
    </w:p>
    <w:p w14:paraId="17198519" w14:textId="0875FF8D" w:rsidR="00A96D30" w:rsidRPr="009E5A46" w:rsidRDefault="00FB3335" w:rsidP="009E5A46">
      <w:pPr>
        <w:jc w:val="both"/>
        <w:rPr>
          <w:sz w:val="21"/>
          <w:szCs w:val="22"/>
          <w:lang w:val="en-GB"/>
        </w:rPr>
      </w:pPr>
      <w:r w:rsidRPr="009E5A46">
        <w:rPr>
          <w:sz w:val="21"/>
          <w:szCs w:val="22"/>
          <w:lang w:val="en-GB"/>
        </w:rPr>
        <w:t xml:space="preserve">Riley, 2018, CNBC, </w:t>
      </w:r>
      <w:r w:rsidRPr="009E5A46">
        <w:rPr>
          <w:rFonts w:cs="--unknown-1--"/>
          <w:bCs/>
          <w:color w:val="262626"/>
          <w:sz w:val="21"/>
          <w:szCs w:val="22"/>
          <w:lang w:val="en-GB"/>
        </w:rPr>
        <w:t xml:space="preserve">Get ready, this year your next job interview may be with an A.I. robot, available at: </w:t>
      </w:r>
      <w:hyperlink r:id="rId30" w:history="1">
        <w:r w:rsidRPr="009E5A46">
          <w:rPr>
            <w:rStyle w:val="Lienhypertexte"/>
            <w:sz w:val="21"/>
            <w:szCs w:val="22"/>
            <w:lang w:val="en-GB"/>
          </w:rPr>
          <w:t>https://www.cnbc.com/2018/03/13/ai-job-recruiting-tools-offered-by-hirevue-mya-other-start-ups.html</w:t>
        </w:r>
      </w:hyperlink>
      <w:r w:rsidR="002B5B38" w:rsidRPr="009E5A46">
        <w:rPr>
          <w:rFonts w:cs="Roboto"/>
          <w:sz w:val="21"/>
          <w:szCs w:val="22"/>
          <w:lang w:val="en-GB"/>
        </w:rPr>
        <w:t>, accessed on December 2018</w:t>
      </w:r>
      <w:r w:rsidR="002B5B38" w:rsidRPr="009E5A46">
        <w:rPr>
          <w:rFonts w:cs="Roboto"/>
          <w:sz w:val="21"/>
          <w:szCs w:val="22"/>
          <w:lang w:val="en-GB"/>
        </w:rPr>
        <w:t>.</w:t>
      </w:r>
    </w:p>
    <w:p w14:paraId="40D25E56" w14:textId="77777777" w:rsidR="00555855" w:rsidRPr="009E5A46" w:rsidRDefault="00555855" w:rsidP="009E5A46">
      <w:pPr>
        <w:jc w:val="both"/>
        <w:rPr>
          <w:sz w:val="21"/>
          <w:szCs w:val="22"/>
          <w:lang w:val="en-GB"/>
        </w:rPr>
      </w:pPr>
    </w:p>
    <w:p w14:paraId="491F99A0" w14:textId="7E2C66F0" w:rsidR="00BD31FC" w:rsidRPr="009E5A46" w:rsidRDefault="00BD31FC" w:rsidP="009E5A46">
      <w:pPr>
        <w:widowControl w:val="0"/>
        <w:autoSpaceDE w:val="0"/>
        <w:autoSpaceDN w:val="0"/>
        <w:adjustRightInd w:val="0"/>
        <w:jc w:val="both"/>
        <w:rPr>
          <w:rFonts w:cs="Roboto"/>
          <w:sz w:val="21"/>
          <w:szCs w:val="22"/>
          <w:lang w:val="en-GB"/>
        </w:rPr>
      </w:pPr>
      <w:proofErr w:type="spellStart"/>
      <w:r w:rsidRPr="009E5A46">
        <w:rPr>
          <w:rFonts w:cs="Roboto"/>
          <w:sz w:val="21"/>
          <w:szCs w:val="22"/>
          <w:lang w:val="en-GB"/>
        </w:rPr>
        <w:t>Scheweyer</w:t>
      </w:r>
      <w:proofErr w:type="spellEnd"/>
      <w:r w:rsidRPr="009E5A46">
        <w:rPr>
          <w:rFonts w:cs="Roboto"/>
          <w:sz w:val="21"/>
          <w:szCs w:val="22"/>
          <w:lang w:val="en-GB"/>
        </w:rPr>
        <w:t xml:space="preserve">, 2018, IRF, </w:t>
      </w:r>
      <w:r w:rsidRPr="009E5A46">
        <w:rPr>
          <w:rFonts w:cs="OpenSans-Regular"/>
          <w:color w:val="262626"/>
          <w:sz w:val="21"/>
          <w:szCs w:val="22"/>
          <w:lang w:val="en-GB"/>
        </w:rPr>
        <w:t>Predictive Analytics and Artificial Intelligence in People Management,</w:t>
      </w:r>
      <w:r w:rsidRPr="009E5A46">
        <w:rPr>
          <w:rFonts w:cs="Roboto"/>
          <w:sz w:val="21"/>
          <w:szCs w:val="22"/>
          <w:lang w:val="en-GB"/>
        </w:rPr>
        <w:t xml:space="preserve"> available at: </w:t>
      </w:r>
      <w:hyperlink r:id="rId31" w:history="1">
        <w:r w:rsidRPr="009E5A46">
          <w:rPr>
            <w:rStyle w:val="Lienhypertexte"/>
            <w:rFonts w:cs="Roboto"/>
            <w:sz w:val="21"/>
            <w:szCs w:val="22"/>
            <w:lang w:val="en-GB"/>
          </w:rPr>
          <w:t>http://theirf.org/research/predictive-analytics-and-artificial-intelligence-in-people-management/2527/</w:t>
        </w:r>
      </w:hyperlink>
      <w:r w:rsidR="002B5B38" w:rsidRPr="009E5A46">
        <w:rPr>
          <w:rFonts w:cs="Roboto"/>
          <w:sz w:val="21"/>
          <w:szCs w:val="22"/>
          <w:lang w:val="en-GB"/>
        </w:rPr>
        <w:t>, accessed on December 2018</w:t>
      </w:r>
      <w:r w:rsidR="002B5B38" w:rsidRPr="009E5A46">
        <w:rPr>
          <w:rFonts w:cs="Roboto"/>
          <w:sz w:val="21"/>
          <w:szCs w:val="22"/>
          <w:lang w:val="en-GB"/>
        </w:rPr>
        <w:t>.</w:t>
      </w:r>
    </w:p>
    <w:p w14:paraId="5C556E82" w14:textId="77777777" w:rsidR="00BD31FC" w:rsidRPr="009E5A46" w:rsidRDefault="00BD31FC" w:rsidP="009E5A46">
      <w:pPr>
        <w:jc w:val="both"/>
        <w:rPr>
          <w:rFonts w:cs="WebFontFont"/>
          <w:bCs/>
          <w:color w:val="262626"/>
          <w:sz w:val="21"/>
          <w:szCs w:val="22"/>
          <w:lang w:val="en-GB"/>
        </w:rPr>
      </w:pPr>
    </w:p>
    <w:p w14:paraId="4CF605D7" w14:textId="22A3BA3C" w:rsidR="00555855" w:rsidRPr="009E5A46" w:rsidRDefault="00555855" w:rsidP="009E5A46">
      <w:pPr>
        <w:jc w:val="both"/>
        <w:rPr>
          <w:sz w:val="21"/>
          <w:szCs w:val="22"/>
          <w:lang w:val="en-GB"/>
        </w:rPr>
      </w:pPr>
      <w:r w:rsidRPr="009E5A46">
        <w:rPr>
          <w:rFonts w:cs="WebFontFont"/>
          <w:bCs/>
          <w:color w:val="262626"/>
          <w:sz w:val="21"/>
          <w:szCs w:val="22"/>
          <w:lang w:val="en-GB"/>
        </w:rPr>
        <w:t>Stewart, 2018, The drum, Renault is using artificial intelligence to run its influencer marketing campaigns, available at:</w:t>
      </w:r>
      <w:r w:rsidRPr="009E5A46">
        <w:rPr>
          <w:rFonts w:ascii="WebFontFont" w:hAnsi="WebFontFont" w:cs="WebFontFont"/>
          <w:b/>
          <w:bCs/>
          <w:color w:val="262626"/>
          <w:sz w:val="82"/>
          <w:szCs w:val="84"/>
          <w:lang w:val="en-GB"/>
        </w:rPr>
        <w:t xml:space="preserve"> </w:t>
      </w:r>
      <w:r w:rsidRPr="009E5A46">
        <w:rPr>
          <w:sz w:val="21"/>
          <w:szCs w:val="22"/>
          <w:lang w:val="en-GB"/>
        </w:rPr>
        <w:t xml:space="preserve"> </w:t>
      </w:r>
      <w:hyperlink r:id="rId32" w:history="1">
        <w:r w:rsidRPr="009E5A46">
          <w:rPr>
            <w:rStyle w:val="Lienhypertexte"/>
            <w:sz w:val="21"/>
            <w:szCs w:val="22"/>
            <w:lang w:val="en-GB"/>
          </w:rPr>
          <w:t>https://www.thedrum.com/news/2018/05/24/renault-using-artificial-intelligence-run-its-influencer-marketing-campaigns</w:t>
        </w:r>
      </w:hyperlink>
      <w:r w:rsidR="002B5B38" w:rsidRPr="009E5A46">
        <w:rPr>
          <w:rFonts w:cs="Roboto"/>
          <w:sz w:val="21"/>
          <w:szCs w:val="22"/>
          <w:lang w:val="en-GB"/>
        </w:rPr>
        <w:t>, accessed on December 2018</w:t>
      </w:r>
      <w:r w:rsidR="002B5B38" w:rsidRPr="009E5A46">
        <w:rPr>
          <w:rFonts w:cs="Roboto"/>
          <w:sz w:val="21"/>
          <w:szCs w:val="22"/>
          <w:lang w:val="en-GB"/>
        </w:rPr>
        <w:t>.</w:t>
      </w:r>
    </w:p>
    <w:p w14:paraId="22927605" w14:textId="77777777" w:rsidR="00555855" w:rsidRPr="009E5A46" w:rsidRDefault="00555855" w:rsidP="009E5A46">
      <w:pPr>
        <w:jc w:val="both"/>
        <w:rPr>
          <w:sz w:val="21"/>
          <w:szCs w:val="22"/>
          <w:lang w:val="en-GB"/>
        </w:rPr>
      </w:pPr>
    </w:p>
    <w:p w14:paraId="036EA219" w14:textId="14FA3FB4" w:rsidR="00560776"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Vasudeva, Good, </w:t>
      </w:r>
      <w:proofErr w:type="spellStart"/>
      <w:r w:rsidRPr="009E5A46">
        <w:rPr>
          <w:rFonts w:cs="Roboto"/>
          <w:sz w:val="21"/>
          <w:szCs w:val="22"/>
          <w:lang w:val="en-GB"/>
        </w:rPr>
        <w:t>Eerenstein</w:t>
      </w:r>
      <w:proofErr w:type="spellEnd"/>
      <w:r w:rsidRPr="009E5A46">
        <w:rPr>
          <w:rFonts w:cs="Roboto"/>
          <w:sz w:val="21"/>
          <w:szCs w:val="22"/>
          <w:lang w:val="en-GB"/>
        </w:rPr>
        <w:t>, 2017, Technology reinvents performance managem</w:t>
      </w:r>
      <w:r w:rsidR="002B5B38" w:rsidRPr="009E5A46">
        <w:rPr>
          <w:rFonts w:cs="Roboto"/>
          <w:sz w:val="21"/>
          <w:szCs w:val="22"/>
          <w:lang w:val="en-GB"/>
        </w:rPr>
        <w:t>ent, Accenture strategy, page 4</w:t>
      </w:r>
      <w:r w:rsidR="002B5B38" w:rsidRPr="009E5A46">
        <w:rPr>
          <w:rFonts w:cs="Roboto"/>
          <w:sz w:val="21"/>
          <w:szCs w:val="22"/>
          <w:lang w:val="en-GB"/>
        </w:rPr>
        <w:t xml:space="preserve">, accessed on </w:t>
      </w:r>
      <w:r w:rsidR="002B5B38" w:rsidRPr="009E5A46">
        <w:rPr>
          <w:rFonts w:cs="Roboto"/>
          <w:sz w:val="21"/>
          <w:szCs w:val="22"/>
          <w:lang w:val="en-GB"/>
        </w:rPr>
        <w:t>Nov</w:t>
      </w:r>
      <w:r w:rsidR="002B5B38" w:rsidRPr="009E5A46">
        <w:rPr>
          <w:rFonts w:cs="Roboto"/>
          <w:sz w:val="21"/>
          <w:szCs w:val="22"/>
          <w:lang w:val="en-GB"/>
        </w:rPr>
        <w:t>ember 2018</w:t>
      </w:r>
      <w:r w:rsidR="002B5B38" w:rsidRPr="009E5A46">
        <w:rPr>
          <w:rFonts w:cs="Roboto"/>
          <w:sz w:val="21"/>
          <w:szCs w:val="22"/>
          <w:lang w:val="en-GB"/>
        </w:rPr>
        <w:t>.</w:t>
      </w:r>
    </w:p>
    <w:p w14:paraId="57E8B642" w14:textId="157A30B2" w:rsidR="00BD31FC" w:rsidRPr="009E5A46" w:rsidRDefault="00BD31FC" w:rsidP="009E5A46">
      <w:pPr>
        <w:pStyle w:val="Normalweb"/>
        <w:jc w:val="both"/>
        <w:rPr>
          <w:rFonts w:asciiTheme="minorHAnsi" w:hAnsiTheme="minorHAnsi"/>
          <w:sz w:val="21"/>
          <w:szCs w:val="22"/>
          <w:lang w:val="en-GB"/>
        </w:rPr>
      </w:pPr>
      <w:r w:rsidRPr="009E5A46">
        <w:rPr>
          <w:rFonts w:asciiTheme="minorHAnsi" w:hAnsiTheme="minorHAnsi"/>
          <w:sz w:val="21"/>
          <w:szCs w:val="22"/>
          <w:lang w:val="en-GB"/>
        </w:rPr>
        <w:t xml:space="preserve">Wan, 2001, Education and Training in the Auto Manufacturing Industry, available at : </w:t>
      </w:r>
      <w:hyperlink r:id="rId33" w:history="1">
        <w:r w:rsidRPr="009E5A46">
          <w:rPr>
            <w:rStyle w:val="Lienhypertexte"/>
            <w:rFonts w:asciiTheme="minorHAnsi" w:hAnsiTheme="minorHAnsi"/>
            <w:sz w:val="21"/>
            <w:szCs w:val="22"/>
            <w:lang w:val="en-GB"/>
          </w:rPr>
          <w:t>http://www.who.int/hrh/en/HRDJ_5_05.pdf</w:t>
        </w:r>
      </w:hyperlink>
      <w:r w:rsidR="002B5B38" w:rsidRPr="009E5A46">
        <w:rPr>
          <w:rFonts w:asciiTheme="minorHAnsi" w:hAnsiTheme="minorHAnsi" w:cs="Roboto"/>
          <w:sz w:val="21"/>
          <w:szCs w:val="22"/>
          <w:lang w:val="en-GB"/>
        </w:rPr>
        <w:t>, accessed on December 2018</w:t>
      </w:r>
      <w:r w:rsidR="002B5B38" w:rsidRPr="009E5A46">
        <w:rPr>
          <w:rFonts w:asciiTheme="minorHAnsi" w:hAnsiTheme="minorHAnsi" w:cs="Roboto"/>
          <w:sz w:val="21"/>
          <w:szCs w:val="22"/>
          <w:lang w:val="en-GB"/>
        </w:rPr>
        <w:t>.</w:t>
      </w:r>
    </w:p>
    <w:p w14:paraId="6705EDB7" w14:textId="01D6A5CF" w:rsidR="00BD31FC" w:rsidRPr="009E5A46" w:rsidRDefault="00BD31FC" w:rsidP="009E5A46">
      <w:pPr>
        <w:widowControl w:val="0"/>
        <w:autoSpaceDE w:val="0"/>
        <w:autoSpaceDN w:val="0"/>
        <w:adjustRightInd w:val="0"/>
        <w:jc w:val="both"/>
        <w:rPr>
          <w:rFonts w:cs="Roboto"/>
          <w:sz w:val="21"/>
          <w:szCs w:val="22"/>
          <w:lang w:val="en-GB"/>
        </w:rPr>
      </w:pPr>
      <w:r w:rsidRPr="009E5A46">
        <w:rPr>
          <w:rFonts w:cs="Roboto"/>
          <w:sz w:val="21"/>
          <w:szCs w:val="22"/>
          <w:lang w:val="en-GB"/>
        </w:rPr>
        <w:t xml:space="preserve">Wong, 2016, Berkeley Haas, How AI is reshaping management, available at: </w:t>
      </w:r>
      <w:hyperlink r:id="rId34" w:history="1">
        <w:r w:rsidRPr="009E5A46">
          <w:rPr>
            <w:rStyle w:val="Lienhypertexte"/>
            <w:rFonts w:cs="Roboto"/>
            <w:sz w:val="21"/>
            <w:szCs w:val="22"/>
            <w:lang w:val="en-GB"/>
          </w:rPr>
          <w:t>https://cmr.berkeley.edu/blog/2016/6/ai/</w:t>
        </w:r>
      </w:hyperlink>
      <w:r w:rsidR="002B5B38" w:rsidRPr="009E5A46">
        <w:rPr>
          <w:rFonts w:cs="Roboto"/>
          <w:sz w:val="21"/>
          <w:szCs w:val="22"/>
          <w:lang w:val="en-GB"/>
        </w:rPr>
        <w:t>, accessed on December 2018</w:t>
      </w:r>
      <w:r w:rsidR="002B5B38" w:rsidRPr="009E5A46">
        <w:rPr>
          <w:rFonts w:cs="Roboto"/>
          <w:sz w:val="21"/>
          <w:szCs w:val="22"/>
          <w:lang w:val="en-GB"/>
        </w:rPr>
        <w:t>.</w:t>
      </w:r>
    </w:p>
    <w:p w14:paraId="697D6F6D" w14:textId="77777777" w:rsidR="00BD31FC" w:rsidRPr="009E5A46" w:rsidRDefault="00BD31FC" w:rsidP="009E5A46">
      <w:pPr>
        <w:widowControl w:val="0"/>
        <w:autoSpaceDE w:val="0"/>
        <w:autoSpaceDN w:val="0"/>
        <w:adjustRightInd w:val="0"/>
        <w:jc w:val="both"/>
        <w:rPr>
          <w:rFonts w:cs="Roboto"/>
          <w:color w:val="0E0E0E"/>
          <w:sz w:val="21"/>
          <w:szCs w:val="22"/>
          <w:lang w:val="en-GB"/>
        </w:rPr>
      </w:pPr>
    </w:p>
    <w:p w14:paraId="5CFD130E" w14:textId="415C0272" w:rsidR="00ED345A" w:rsidRPr="009E5A46" w:rsidRDefault="00566BB1" w:rsidP="009E5A46">
      <w:pPr>
        <w:widowControl w:val="0"/>
        <w:autoSpaceDE w:val="0"/>
        <w:autoSpaceDN w:val="0"/>
        <w:adjustRightInd w:val="0"/>
        <w:jc w:val="both"/>
        <w:rPr>
          <w:sz w:val="21"/>
          <w:szCs w:val="22"/>
          <w:lang w:val="en-GB"/>
        </w:rPr>
      </w:pPr>
      <w:r w:rsidRPr="009E5A46">
        <w:rPr>
          <w:rFonts w:cs="Roboto"/>
          <w:color w:val="0E0E0E"/>
          <w:sz w:val="21"/>
          <w:szCs w:val="22"/>
          <w:lang w:val="en-GB"/>
        </w:rPr>
        <w:t xml:space="preserve">2017, </w:t>
      </w:r>
      <w:hyperlink r:id="rId35" w:history="1">
        <w:r w:rsidRPr="009E5A46">
          <w:rPr>
            <w:rFonts w:cs="Roboto"/>
            <w:color w:val="0A0A0A"/>
            <w:sz w:val="21"/>
            <w:szCs w:val="22"/>
            <w:lang w:val="en-GB"/>
          </w:rPr>
          <w:t>EYUK Careers</w:t>
        </w:r>
      </w:hyperlink>
      <w:r w:rsidRPr="009E5A46">
        <w:rPr>
          <w:rFonts w:cs="Roboto"/>
          <w:sz w:val="21"/>
          <w:szCs w:val="22"/>
          <w:lang w:val="en-GB"/>
        </w:rPr>
        <w:t xml:space="preserve">, </w:t>
      </w:r>
      <w:r w:rsidRPr="009E5A46">
        <w:rPr>
          <w:rFonts w:cs="Roboto"/>
          <w:color w:val="0E0E0E"/>
          <w:sz w:val="21"/>
          <w:szCs w:val="22"/>
          <w:lang w:val="en-GB"/>
        </w:rPr>
        <w:t xml:space="preserve">The Future of Work - adapting your skills and 'selves' to succeed, available at: </w:t>
      </w:r>
      <w:hyperlink r:id="rId36" w:history="1">
        <w:r w:rsidR="00ED345A" w:rsidRPr="009E5A46">
          <w:rPr>
            <w:rStyle w:val="Lienhypertexte"/>
            <w:sz w:val="21"/>
            <w:szCs w:val="22"/>
            <w:lang w:val="en-GB"/>
          </w:rPr>
          <w:t>https://www.youtube.com/watch?v=5BKEtruJAEw</w:t>
        </w:r>
      </w:hyperlink>
      <w:r w:rsidR="002B5B38" w:rsidRPr="009E5A46">
        <w:rPr>
          <w:rFonts w:cs="Roboto"/>
          <w:sz w:val="21"/>
          <w:szCs w:val="22"/>
          <w:lang w:val="en-GB"/>
        </w:rPr>
        <w:t>, accessed on December 2018</w:t>
      </w:r>
      <w:r w:rsidR="002B5B38" w:rsidRPr="009E5A46">
        <w:rPr>
          <w:rFonts w:cs="Roboto"/>
          <w:sz w:val="21"/>
          <w:szCs w:val="22"/>
          <w:lang w:val="en-GB"/>
        </w:rPr>
        <w:t>.</w:t>
      </w:r>
    </w:p>
    <w:p w14:paraId="37CE85BC" w14:textId="77777777" w:rsidR="004C5496" w:rsidRPr="009E5A46" w:rsidRDefault="004C5496" w:rsidP="009E5A46">
      <w:pPr>
        <w:widowControl w:val="0"/>
        <w:autoSpaceDE w:val="0"/>
        <w:autoSpaceDN w:val="0"/>
        <w:adjustRightInd w:val="0"/>
        <w:jc w:val="both"/>
        <w:rPr>
          <w:rFonts w:cs="Roboto"/>
          <w:sz w:val="21"/>
          <w:szCs w:val="22"/>
          <w:lang w:val="en-GB"/>
        </w:rPr>
      </w:pPr>
    </w:p>
    <w:p w14:paraId="25AFED62" w14:textId="185CF627" w:rsidR="00BD31FC" w:rsidRPr="009E5A46" w:rsidRDefault="00BD31FC" w:rsidP="009E5A46">
      <w:pPr>
        <w:jc w:val="both"/>
        <w:rPr>
          <w:sz w:val="21"/>
          <w:szCs w:val="22"/>
          <w:lang w:val="en-GB"/>
        </w:rPr>
      </w:pPr>
      <w:r w:rsidRPr="009E5A46">
        <w:rPr>
          <w:sz w:val="21"/>
          <w:szCs w:val="22"/>
          <w:lang w:val="en-GB"/>
        </w:rPr>
        <w:t xml:space="preserve">2018, All business, available at: </w:t>
      </w:r>
      <w:hyperlink r:id="rId37" w:history="1">
        <w:r w:rsidRPr="009E5A46">
          <w:rPr>
            <w:rStyle w:val="Lienhypertexte"/>
            <w:sz w:val="21"/>
            <w:szCs w:val="22"/>
            <w:lang w:val="en-GB"/>
          </w:rPr>
          <w:t>https://aibusiness.com/the-role-of-artificial-intelligence-in-people-management/</w:t>
        </w:r>
      </w:hyperlink>
      <w:r w:rsidR="002B5B38" w:rsidRPr="009E5A46">
        <w:rPr>
          <w:sz w:val="21"/>
          <w:szCs w:val="22"/>
          <w:lang w:val="en-GB"/>
        </w:rPr>
        <w:t>,</w:t>
      </w:r>
      <w:r w:rsidR="002B5B38" w:rsidRPr="009E5A46">
        <w:rPr>
          <w:rFonts w:cs="Roboto"/>
          <w:sz w:val="21"/>
          <w:szCs w:val="22"/>
          <w:lang w:val="en-GB"/>
        </w:rPr>
        <w:t xml:space="preserve"> accessed on December 2018</w:t>
      </w:r>
      <w:r w:rsidR="002B5B38" w:rsidRPr="009E5A46">
        <w:rPr>
          <w:rFonts w:cs="Roboto"/>
          <w:sz w:val="21"/>
          <w:szCs w:val="22"/>
          <w:lang w:val="en-GB"/>
        </w:rPr>
        <w:t>.</w:t>
      </w:r>
    </w:p>
    <w:p w14:paraId="28E7BE62" w14:textId="77777777" w:rsidR="006A6F8C" w:rsidRPr="009E5A46" w:rsidRDefault="006A6F8C" w:rsidP="009E5A46">
      <w:pPr>
        <w:widowControl w:val="0"/>
        <w:autoSpaceDE w:val="0"/>
        <w:autoSpaceDN w:val="0"/>
        <w:adjustRightInd w:val="0"/>
        <w:jc w:val="both"/>
        <w:rPr>
          <w:rFonts w:cs="Roboto"/>
          <w:sz w:val="21"/>
          <w:szCs w:val="22"/>
          <w:lang w:val="en-GB"/>
        </w:rPr>
      </w:pPr>
    </w:p>
    <w:p w14:paraId="5EED6EAF" w14:textId="04A0655B" w:rsidR="00BD31FC" w:rsidRPr="009E5A46" w:rsidRDefault="00BD31FC" w:rsidP="009E5A46">
      <w:pPr>
        <w:jc w:val="both"/>
        <w:rPr>
          <w:sz w:val="21"/>
          <w:szCs w:val="22"/>
          <w:lang w:val="en-GB"/>
        </w:rPr>
      </w:pPr>
      <w:r w:rsidRPr="009E5A46">
        <w:rPr>
          <w:sz w:val="21"/>
          <w:szCs w:val="22"/>
          <w:lang w:val="en-GB"/>
        </w:rPr>
        <w:t xml:space="preserve">2018, CIPD, available at: </w:t>
      </w:r>
      <w:hyperlink r:id="rId38" w:history="1">
        <w:r w:rsidRPr="009E5A46">
          <w:rPr>
            <w:rStyle w:val="Lienhypertexte"/>
            <w:sz w:val="21"/>
            <w:szCs w:val="22"/>
            <w:lang w:val="en-GB"/>
          </w:rPr>
          <w:t>https://www.cipd.co.uk/knowledge/culture/ethics/role-hr-factsheet</w:t>
        </w:r>
      </w:hyperlink>
      <w:r w:rsidR="002B5B38" w:rsidRPr="009E5A46">
        <w:rPr>
          <w:rFonts w:cs="Roboto"/>
          <w:sz w:val="21"/>
          <w:szCs w:val="22"/>
          <w:lang w:val="en-GB"/>
        </w:rPr>
        <w:t>, accessed on December 2018</w:t>
      </w:r>
      <w:r w:rsidR="002B5B38" w:rsidRPr="009E5A46">
        <w:rPr>
          <w:rFonts w:cs="Roboto"/>
          <w:sz w:val="21"/>
          <w:szCs w:val="22"/>
          <w:lang w:val="en-GB"/>
        </w:rPr>
        <w:t>.</w:t>
      </w:r>
    </w:p>
    <w:p w14:paraId="09D2D22C" w14:textId="77777777" w:rsidR="009A1837" w:rsidRPr="009E5A46" w:rsidRDefault="009A1837" w:rsidP="009E5A46">
      <w:pPr>
        <w:widowControl w:val="0"/>
        <w:autoSpaceDE w:val="0"/>
        <w:autoSpaceDN w:val="0"/>
        <w:adjustRightInd w:val="0"/>
        <w:jc w:val="both"/>
        <w:rPr>
          <w:rFonts w:cs="Roboto"/>
          <w:sz w:val="21"/>
          <w:szCs w:val="22"/>
          <w:lang w:val="en-GB"/>
        </w:rPr>
      </w:pPr>
    </w:p>
    <w:p w14:paraId="680207AB" w14:textId="7876E79D" w:rsidR="007F5995" w:rsidRPr="009E5A46" w:rsidRDefault="007F5995" w:rsidP="009E5A46">
      <w:pPr>
        <w:jc w:val="both"/>
        <w:rPr>
          <w:sz w:val="21"/>
          <w:szCs w:val="22"/>
          <w:lang w:val="en-GB"/>
        </w:rPr>
      </w:pPr>
      <w:r w:rsidRPr="009E5A46">
        <w:rPr>
          <w:sz w:val="21"/>
          <w:szCs w:val="22"/>
          <w:lang w:val="en-GB"/>
        </w:rPr>
        <w:t xml:space="preserve">2018, PWC, Available at: </w:t>
      </w:r>
      <w:hyperlink r:id="rId39" w:history="1">
        <w:r w:rsidRPr="009E5A46">
          <w:rPr>
            <w:rStyle w:val="Lienhypertexte"/>
            <w:sz w:val="21"/>
            <w:szCs w:val="22"/>
            <w:lang w:val="en-GB"/>
          </w:rPr>
          <w:t>https://www.pwc.co.uk/services/economics-policy/insights/the-impact-of-automation-on-jobs.html</w:t>
        </w:r>
      </w:hyperlink>
      <w:r w:rsidR="002B5B38" w:rsidRPr="009E5A46">
        <w:rPr>
          <w:rFonts w:cs="Roboto"/>
          <w:sz w:val="21"/>
          <w:szCs w:val="22"/>
          <w:lang w:val="en-GB"/>
        </w:rPr>
        <w:t>, accessed on December 2018</w:t>
      </w:r>
      <w:r w:rsidR="002B5B38" w:rsidRPr="009E5A46">
        <w:rPr>
          <w:rFonts w:cs="Roboto"/>
          <w:sz w:val="21"/>
          <w:szCs w:val="22"/>
          <w:lang w:val="en-GB"/>
        </w:rPr>
        <w:t>.</w:t>
      </w:r>
    </w:p>
    <w:p w14:paraId="5D5179AA" w14:textId="77777777" w:rsidR="007E66ED" w:rsidRPr="009E5A46" w:rsidRDefault="007E66ED" w:rsidP="009E5A46">
      <w:pPr>
        <w:widowControl w:val="0"/>
        <w:autoSpaceDE w:val="0"/>
        <w:autoSpaceDN w:val="0"/>
        <w:adjustRightInd w:val="0"/>
        <w:rPr>
          <w:rFonts w:cs="Roboto"/>
          <w:sz w:val="21"/>
          <w:szCs w:val="22"/>
          <w:lang w:val="en-GB"/>
        </w:rPr>
      </w:pPr>
    </w:p>
    <w:p w14:paraId="1FCA7443" w14:textId="77777777" w:rsidR="007F5995" w:rsidRPr="009E5A46" w:rsidRDefault="007F5995" w:rsidP="009E5A46">
      <w:pPr>
        <w:jc w:val="both"/>
        <w:rPr>
          <w:sz w:val="21"/>
          <w:szCs w:val="22"/>
          <w:lang w:val="en-GB"/>
        </w:rPr>
      </w:pPr>
      <w:r w:rsidRPr="009E5A46">
        <w:rPr>
          <w:sz w:val="21"/>
          <w:szCs w:val="22"/>
          <w:lang w:val="en-GB"/>
        </w:rPr>
        <w:t xml:space="preserve">2018, Sprout social, The complete guide to Chatbot in 2018, available at: </w:t>
      </w:r>
      <w:hyperlink r:id="rId40" w:history="1">
        <w:r w:rsidRPr="009E5A46">
          <w:rPr>
            <w:rStyle w:val="Lienhypertexte"/>
            <w:sz w:val="21"/>
            <w:szCs w:val="22"/>
            <w:lang w:val="en-GB"/>
          </w:rPr>
          <w:t>https://sproutsocial.com/insights/topics/chatbots/</w:t>
        </w:r>
      </w:hyperlink>
      <w:r w:rsidRPr="009E5A46">
        <w:rPr>
          <w:sz w:val="21"/>
          <w:szCs w:val="22"/>
          <w:lang w:val="en-GB"/>
        </w:rPr>
        <w:t xml:space="preserve"> </w:t>
      </w:r>
    </w:p>
    <w:p w14:paraId="670AAE37" w14:textId="77777777" w:rsidR="007F5995" w:rsidRPr="00F513F0" w:rsidRDefault="007F5995" w:rsidP="00566BB1">
      <w:pPr>
        <w:widowControl w:val="0"/>
        <w:autoSpaceDE w:val="0"/>
        <w:autoSpaceDN w:val="0"/>
        <w:adjustRightInd w:val="0"/>
        <w:rPr>
          <w:rFonts w:cs="Roboto"/>
          <w:sz w:val="22"/>
          <w:szCs w:val="22"/>
          <w:lang w:val="en-GB"/>
        </w:rPr>
      </w:pPr>
    </w:p>
    <w:sectPr w:rsidR="007F5995" w:rsidRPr="00F513F0" w:rsidSect="00C010B9">
      <w:footerReference w:type="default" r:id="rId41"/>
      <w:pgSz w:w="11900" w:h="16840"/>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8EBB39" w14:textId="77777777" w:rsidR="00CC74C5" w:rsidRDefault="00CC74C5" w:rsidP="00C87DB6">
      <w:r>
        <w:separator/>
      </w:r>
    </w:p>
  </w:endnote>
  <w:endnote w:type="continuationSeparator" w:id="0">
    <w:p w14:paraId="1E519757" w14:textId="77777777" w:rsidR="00CC74C5" w:rsidRDefault="00CC74C5" w:rsidP="00C87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Roboto">
    <w:panose1 w:val="00000000000000000000"/>
    <w:charset w:val="00"/>
    <w:family w:val="auto"/>
    <w:pitch w:val="variable"/>
    <w:sig w:usb0="E00002EF" w:usb1="4800205B" w:usb2="14A00020" w:usb3="00000000" w:csb0="0000019F" w:csb1="00000000"/>
  </w:font>
  <w:font w:name="GuardianEgypACBJWeb-Semibold">
    <w:altName w:val="Calibri"/>
    <w:panose1 w:val="00000000000000000000"/>
    <w:charset w:val="00"/>
    <w:family w:val="auto"/>
    <w:notTrueType/>
    <w:pitch w:val="default"/>
    <w:sig w:usb0="00000003" w:usb1="00000000" w:usb2="00000000" w:usb3="00000000" w:csb0="00000001" w:csb1="00000000"/>
  </w:font>
  <w:font w:name="OpenSans">
    <w:altName w:val="Calibri"/>
    <w:panose1 w:val="00000000000000000000"/>
    <w:charset w:val="00"/>
    <w:family w:val="auto"/>
    <w:notTrueType/>
    <w:pitch w:val="default"/>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CopyrightKlimTypeFoundry-NotLic">
    <w:altName w:val="Calibri"/>
    <w:panose1 w:val="00000000000000000000"/>
    <w:charset w:val="00"/>
    <w:family w:val="auto"/>
    <w:notTrueType/>
    <w:pitch w:val="default"/>
    <w:sig w:usb0="00000003" w:usb1="00000000" w:usb2="00000000" w:usb3="00000000" w:csb0="00000001" w:csb1="00000000"/>
  </w:font>
  <w:font w:name="Lato-Regular">
    <w:altName w:val="Calibri"/>
    <w:panose1 w:val="00000000000000000000"/>
    <w:charset w:val="00"/>
    <w:family w:val="auto"/>
    <w:notTrueType/>
    <w:pitch w:val="default"/>
    <w:sig w:usb0="00000003" w:usb1="00000000" w:usb2="00000000" w:usb3="00000000" w:csb0="00000001" w:csb1="00000000"/>
  </w:font>
  <w:font w:name="AdelleBasic-Bold">
    <w:altName w:val="Calibri"/>
    <w:panose1 w:val="00000000000000000000"/>
    <w:charset w:val="00"/>
    <w:family w:val="auto"/>
    <w:notTrueType/>
    <w:pitch w:val="default"/>
    <w:sig w:usb0="00000003" w:usb1="00000000" w:usb2="00000000" w:usb3="00000000" w:csb0="00000001" w:csb1="00000000"/>
  </w:font>
  <w:font w:name="Merriweather-Bold">
    <w:altName w:val="Calibri"/>
    <w:panose1 w:val="00000000000000000000"/>
    <w:charset w:val="00"/>
    <w:family w:val="auto"/>
    <w:notTrueType/>
    <w:pitch w:val="default"/>
    <w:sig w:usb0="00000003" w:usb1="00000000" w:usb2="00000000" w:usb3="00000000" w:csb0="00000001" w:csb1="00000000"/>
  </w:font>
  <w:font w:name="Raleway">
    <w:panose1 w:val="020B0503030101060003"/>
    <w:charset w:val="00"/>
    <w:family w:val="auto"/>
    <w:pitch w:val="variable"/>
    <w:sig w:usb0="A00002FF" w:usb1="5000205B" w:usb2="00000000" w:usb3="00000000" w:csb0="00000097" w:csb1="00000000"/>
  </w:font>
  <w:font w:name="--unknown-1--">
    <w:altName w:val="Calibri"/>
    <w:panose1 w:val="00000000000000000000"/>
    <w:charset w:val="00"/>
    <w:family w:val="auto"/>
    <w:notTrueType/>
    <w:pitch w:val="default"/>
    <w:sig w:usb0="00000003" w:usb1="00000000" w:usb2="00000000" w:usb3="00000000" w:csb0="00000001" w:csb1="00000000"/>
  </w:font>
  <w:font w:name="OpenSans-Regular">
    <w:altName w:val="Calibri"/>
    <w:panose1 w:val="00000000000000000000"/>
    <w:charset w:val="00"/>
    <w:family w:val="auto"/>
    <w:notTrueType/>
    <w:pitch w:val="default"/>
    <w:sig w:usb0="00000003" w:usb1="00000000" w:usb2="00000000" w:usb3="00000000" w:csb0="00000001" w:csb1="00000000"/>
  </w:font>
  <w:font w:name="WebFontFont">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FE47D7" w14:textId="77777777" w:rsidR="00E4312A" w:rsidRDefault="00E4312A" w:rsidP="00E4312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73A19D8" w14:textId="77777777" w:rsidR="00E4312A" w:rsidRDefault="00E4312A" w:rsidP="00C87DB6">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F60E3" w14:textId="2889CF15" w:rsidR="00E4312A" w:rsidRDefault="00E4312A" w:rsidP="008561A5">
    <w:pPr>
      <w:pStyle w:val="Pieddepage"/>
      <w:ind w:right="360"/>
    </w:pPr>
    <w:r>
      <w:t>Chloé JUGAN</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98C48" w14:textId="77777777" w:rsidR="003F279C" w:rsidRDefault="003F279C" w:rsidP="00E4312A">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EF518E">
      <w:rPr>
        <w:rStyle w:val="Numrodepage"/>
        <w:noProof/>
      </w:rPr>
      <w:t>1</w:t>
    </w:r>
    <w:r>
      <w:rPr>
        <w:rStyle w:val="Numrodepage"/>
      </w:rPr>
      <w:fldChar w:fldCharType="end"/>
    </w:r>
  </w:p>
  <w:p w14:paraId="17B7732F" w14:textId="77777777" w:rsidR="003F279C" w:rsidRDefault="003F279C" w:rsidP="008561A5">
    <w:pPr>
      <w:pStyle w:val="Pieddepage"/>
      <w:ind w:right="360"/>
    </w:pPr>
    <w:r>
      <w:t>Chloé JUGAN</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63480D" w14:textId="77777777" w:rsidR="00CC74C5" w:rsidRDefault="00CC74C5" w:rsidP="00C87DB6">
      <w:r>
        <w:separator/>
      </w:r>
    </w:p>
  </w:footnote>
  <w:footnote w:type="continuationSeparator" w:id="0">
    <w:p w14:paraId="69D11156" w14:textId="77777777" w:rsidR="00CC74C5" w:rsidRDefault="00CC74C5" w:rsidP="00C87DB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737E2" w14:textId="629C3012" w:rsidR="00E4312A" w:rsidRDefault="00E4312A">
    <w:pPr>
      <w:pStyle w:val="En-tte"/>
    </w:pPr>
    <w:r>
      <w:rPr>
        <w:rFonts w:ascii="Helvetica" w:hAnsi="Helvetica" w:cs="Helvetica"/>
        <w:noProof/>
        <w:lang w:eastAsia="fr-FR"/>
      </w:rPr>
      <w:drawing>
        <wp:anchor distT="0" distB="0" distL="114300" distR="114300" simplePos="0" relativeHeight="251659264" behindDoc="0" locked="0" layoutInCell="1" allowOverlap="1" wp14:anchorId="40ED571B" wp14:editId="1B42815D">
          <wp:simplePos x="0" y="0"/>
          <wp:positionH relativeFrom="column">
            <wp:posOffset>-49530</wp:posOffset>
          </wp:positionH>
          <wp:positionV relativeFrom="paragraph">
            <wp:posOffset>-223520</wp:posOffset>
          </wp:positionV>
          <wp:extent cx="1694815" cy="563245"/>
          <wp:effectExtent l="0" t="0" r="6985" b="0"/>
          <wp:wrapTight wrapText="bothSides">
            <wp:wrapPolygon edited="0">
              <wp:start x="0" y="0"/>
              <wp:lineTo x="0" y="20455"/>
              <wp:lineTo x="21365" y="20455"/>
              <wp:lineTo x="21365" y="0"/>
              <wp:lineTo x="0" y="0"/>
            </wp:wrapPolygon>
          </wp:wrapTight>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56324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C87DB6">
      <w:rPr>
        <w:lang w:val="en-GB"/>
      </w:rPr>
      <w:t>Managing people / Assessment 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5.5pt;height:15.5pt" o:bullet="t">
        <v:imagedata r:id="rId1" o:title="/var/folders/s6/g3wvmsvn6cxdtbghfbp1fk900000gn/T/com.microsoft.Word/Word Work File L_806544327"/>
      </v:shape>
    </w:pict>
  </w:numPicBullet>
  <w:abstractNum w:abstractNumId="0">
    <w:nsid w:val="0E5B5D7F"/>
    <w:multiLevelType w:val="hybridMultilevel"/>
    <w:tmpl w:val="E4460716"/>
    <w:lvl w:ilvl="0" w:tplc="225EC0A4">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F0860E8"/>
    <w:multiLevelType w:val="hybridMultilevel"/>
    <w:tmpl w:val="8F985474"/>
    <w:lvl w:ilvl="0" w:tplc="6FC2ED1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8634FB4"/>
    <w:multiLevelType w:val="hybridMultilevel"/>
    <w:tmpl w:val="0CD0D0F2"/>
    <w:lvl w:ilvl="0" w:tplc="7C36A8B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BF829F4"/>
    <w:multiLevelType w:val="hybridMultilevel"/>
    <w:tmpl w:val="5D144838"/>
    <w:lvl w:ilvl="0" w:tplc="26CCDA2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4946D3D"/>
    <w:multiLevelType w:val="hybridMultilevel"/>
    <w:tmpl w:val="17BC069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69E32DF"/>
    <w:multiLevelType w:val="hybridMultilevel"/>
    <w:tmpl w:val="866666AC"/>
    <w:lvl w:ilvl="0" w:tplc="6FC2ED1A">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8A458FF"/>
    <w:multiLevelType w:val="hybridMultilevel"/>
    <w:tmpl w:val="B970A196"/>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8043E24"/>
    <w:multiLevelType w:val="hybridMultilevel"/>
    <w:tmpl w:val="3BCC596C"/>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38B5361C"/>
    <w:multiLevelType w:val="hybridMultilevel"/>
    <w:tmpl w:val="43266E9C"/>
    <w:lvl w:ilvl="0" w:tplc="2974AF6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AEB7BF4"/>
    <w:multiLevelType w:val="hybridMultilevel"/>
    <w:tmpl w:val="1CC61D46"/>
    <w:lvl w:ilvl="0" w:tplc="2974AF6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3F696E47"/>
    <w:multiLevelType w:val="hybridMultilevel"/>
    <w:tmpl w:val="EE9A4A4E"/>
    <w:lvl w:ilvl="0" w:tplc="2974AF6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0FD78C4"/>
    <w:multiLevelType w:val="hybridMultilevel"/>
    <w:tmpl w:val="8F7CF26C"/>
    <w:lvl w:ilvl="0" w:tplc="6FC2ED1A">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nsid w:val="567222C5"/>
    <w:multiLevelType w:val="hybridMultilevel"/>
    <w:tmpl w:val="451CB41E"/>
    <w:lvl w:ilvl="0" w:tplc="CDB4162E">
      <w:numFmt w:val="bullet"/>
      <w:lvlText w:val="-"/>
      <w:lvlJc w:val="left"/>
      <w:pPr>
        <w:ind w:left="1440" w:hanging="360"/>
      </w:pPr>
      <w:rPr>
        <w:rFonts w:ascii="Calibri" w:eastAsiaTheme="minorHAnsi" w:hAnsi="Calibri" w:cstheme="minorBidi"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59763CC1"/>
    <w:multiLevelType w:val="hybridMultilevel"/>
    <w:tmpl w:val="F436450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59781CBB"/>
    <w:multiLevelType w:val="hybridMultilevel"/>
    <w:tmpl w:val="BA7E0706"/>
    <w:lvl w:ilvl="0" w:tplc="CD6892A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A983D8F"/>
    <w:multiLevelType w:val="hybridMultilevel"/>
    <w:tmpl w:val="A392898C"/>
    <w:lvl w:ilvl="0" w:tplc="9686F8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B8F4AFF"/>
    <w:multiLevelType w:val="hybridMultilevel"/>
    <w:tmpl w:val="A394DF1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19F579D"/>
    <w:multiLevelType w:val="hybridMultilevel"/>
    <w:tmpl w:val="E492718A"/>
    <w:lvl w:ilvl="0" w:tplc="BB14869E">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5CF0BF3"/>
    <w:multiLevelType w:val="hybridMultilevel"/>
    <w:tmpl w:val="C16847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677009F2"/>
    <w:multiLevelType w:val="hybridMultilevel"/>
    <w:tmpl w:val="702601F2"/>
    <w:lvl w:ilvl="0" w:tplc="FC222FC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78824FE"/>
    <w:multiLevelType w:val="hybridMultilevel"/>
    <w:tmpl w:val="F0E0854A"/>
    <w:lvl w:ilvl="0" w:tplc="C818BB2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686543B2"/>
    <w:multiLevelType w:val="hybridMultilevel"/>
    <w:tmpl w:val="16B0C4F8"/>
    <w:lvl w:ilvl="0" w:tplc="564052DC">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nsid w:val="6EC24743"/>
    <w:multiLevelType w:val="hybridMultilevel"/>
    <w:tmpl w:val="A516ADE6"/>
    <w:lvl w:ilvl="0" w:tplc="0310EE82">
      <w:start w:val="2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50D45A8"/>
    <w:multiLevelType w:val="hybridMultilevel"/>
    <w:tmpl w:val="95626ADC"/>
    <w:lvl w:ilvl="0" w:tplc="0C102848">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783C6B1D"/>
    <w:multiLevelType w:val="hybridMultilevel"/>
    <w:tmpl w:val="1C1846E8"/>
    <w:lvl w:ilvl="0" w:tplc="2974AF60">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7870213C"/>
    <w:multiLevelType w:val="hybridMultilevel"/>
    <w:tmpl w:val="6E9CC884"/>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B147D08"/>
    <w:multiLevelType w:val="hybridMultilevel"/>
    <w:tmpl w:val="067AF276"/>
    <w:lvl w:ilvl="0" w:tplc="5A6EBE66">
      <w:start w:val="1"/>
      <w:numFmt w:val="decimal"/>
      <w:pStyle w:val="Titr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7C454650"/>
    <w:multiLevelType w:val="hybridMultilevel"/>
    <w:tmpl w:val="67A6D68A"/>
    <w:lvl w:ilvl="0" w:tplc="257ED77C">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DF20622"/>
    <w:multiLevelType w:val="hybridMultilevel"/>
    <w:tmpl w:val="C70A81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7"/>
  </w:num>
  <w:num w:numId="2">
    <w:abstractNumId w:val="23"/>
  </w:num>
  <w:num w:numId="3">
    <w:abstractNumId w:val="19"/>
  </w:num>
  <w:num w:numId="4">
    <w:abstractNumId w:val="1"/>
  </w:num>
  <w:num w:numId="5">
    <w:abstractNumId w:val="15"/>
  </w:num>
  <w:num w:numId="6">
    <w:abstractNumId w:val="17"/>
  </w:num>
  <w:num w:numId="7">
    <w:abstractNumId w:val="18"/>
  </w:num>
  <w:num w:numId="8">
    <w:abstractNumId w:val="26"/>
  </w:num>
  <w:num w:numId="9">
    <w:abstractNumId w:val="14"/>
  </w:num>
  <w:num w:numId="10">
    <w:abstractNumId w:val="21"/>
  </w:num>
  <w:num w:numId="11">
    <w:abstractNumId w:val="12"/>
  </w:num>
  <w:num w:numId="12">
    <w:abstractNumId w:val="8"/>
  </w:num>
  <w:num w:numId="13">
    <w:abstractNumId w:val="2"/>
  </w:num>
  <w:num w:numId="14">
    <w:abstractNumId w:val="10"/>
  </w:num>
  <w:num w:numId="15">
    <w:abstractNumId w:val="22"/>
  </w:num>
  <w:num w:numId="16">
    <w:abstractNumId w:val="9"/>
  </w:num>
  <w:num w:numId="17">
    <w:abstractNumId w:val="24"/>
  </w:num>
  <w:num w:numId="18">
    <w:abstractNumId w:val="3"/>
  </w:num>
  <w:num w:numId="19">
    <w:abstractNumId w:val="13"/>
  </w:num>
  <w:num w:numId="20">
    <w:abstractNumId w:val="6"/>
  </w:num>
  <w:num w:numId="21">
    <w:abstractNumId w:val="0"/>
  </w:num>
  <w:num w:numId="22">
    <w:abstractNumId w:val="20"/>
  </w:num>
  <w:num w:numId="23">
    <w:abstractNumId w:val="16"/>
  </w:num>
  <w:num w:numId="24">
    <w:abstractNumId w:val="4"/>
  </w:num>
  <w:num w:numId="25">
    <w:abstractNumId w:val="5"/>
  </w:num>
  <w:num w:numId="26">
    <w:abstractNumId w:val="25"/>
  </w:num>
  <w:num w:numId="27">
    <w:abstractNumId w:val="28"/>
  </w:num>
  <w:num w:numId="28">
    <w:abstractNumId w:val="11"/>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D21"/>
    <w:rsid w:val="00003278"/>
    <w:rsid w:val="00006CCC"/>
    <w:rsid w:val="000100C1"/>
    <w:rsid w:val="000112B8"/>
    <w:rsid w:val="00013094"/>
    <w:rsid w:val="00017114"/>
    <w:rsid w:val="000204D5"/>
    <w:rsid w:val="000239AD"/>
    <w:rsid w:val="00025BE4"/>
    <w:rsid w:val="00033C3D"/>
    <w:rsid w:val="00036B00"/>
    <w:rsid w:val="00036D2F"/>
    <w:rsid w:val="0004165F"/>
    <w:rsid w:val="00041C71"/>
    <w:rsid w:val="000459F2"/>
    <w:rsid w:val="00047623"/>
    <w:rsid w:val="00052772"/>
    <w:rsid w:val="0005402C"/>
    <w:rsid w:val="00065001"/>
    <w:rsid w:val="00067A84"/>
    <w:rsid w:val="00070B46"/>
    <w:rsid w:val="000710E1"/>
    <w:rsid w:val="00071846"/>
    <w:rsid w:val="00077FFD"/>
    <w:rsid w:val="000837B9"/>
    <w:rsid w:val="00085625"/>
    <w:rsid w:val="00090254"/>
    <w:rsid w:val="00092445"/>
    <w:rsid w:val="0009559A"/>
    <w:rsid w:val="00095E01"/>
    <w:rsid w:val="000966A0"/>
    <w:rsid w:val="000A443B"/>
    <w:rsid w:val="000A4FD1"/>
    <w:rsid w:val="000A6FFF"/>
    <w:rsid w:val="000A7E92"/>
    <w:rsid w:val="000B093E"/>
    <w:rsid w:val="000B469E"/>
    <w:rsid w:val="000B5FD7"/>
    <w:rsid w:val="000B7D51"/>
    <w:rsid w:val="000C03EF"/>
    <w:rsid w:val="000C1589"/>
    <w:rsid w:val="000C3BA2"/>
    <w:rsid w:val="000C476F"/>
    <w:rsid w:val="000C50A0"/>
    <w:rsid w:val="000C7E39"/>
    <w:rsid w:val="000D0E7E"/>
    <w:rsid w:val="000D10BD"/>
    <w:rsid w:val="000D1516"/>
    <w:rsid w:val="000D323D"/>
    <w:rsid w:val="000D6C0D"/>
    <w:rsid w:val="000E0E17"/>
    <w:rsid w:val="000E32B6"/>
    <w:rsid w:val="000E4983"/>
    <w:rsid w:val="000E5886"/>
    <w:rsid w:val="000E62D8"/>
    <w:rsid w:val="000E6755"/>
    <w:rsid w:val="000E70AB"/>
    <w:rsid w:val="000E7B1F"/>
    <w:rsid w:val="000F1890"/>
    <w:rsid w:val="000F46BE"/>
    <w:rsid w:val="000F7AB7"/>
    <w:rsid w:val="00104216"/>
    <w:rsid w:val="00105917"/>
    <w:rsid w:val="001165F4"/>
    <w:rsid w:val="00120E33"/>
    <w:rsid w:val="00121D00"/>
    <w:rsid w:val="00122351"/>
    <w:rsid w:val="001259FE"/>
    <w:rsid w:val="001301D7"/>
    <w:rsid w:val="00132D75"/>
    <w:rsid w:val="00136983"/>
    <w:rsid w:val="0014113A"/>
    <w:rsid w:val="00142715"/>
    <w:rsid w:val="001513B5"/>
    <w:rsid w:val="001515AB"/>
    <w:rsid w:val="00151665"/>
    <w:rsid w:val="001525E1"/>
    <w:rsid w:val="001528B1"/>
    <w:rsid w:val="00153754"/>
    <w:rsid w:val="001558E2"/>
    <w:rsid w:val="00157C7B"/>
    <w:rsid w:val="0016226D"/>
    <w:rsid w:val="001628A2"/>
    <w:rsid w:val="00162957"/>
    <w:rsid w:val="00162AD0"/>
    <w:rsid w:val="0016385A"/>
    <w:rsid w:val="00163FC3"/>
    <w:rsid w:val="001643E1"/>
    <w:rsid w:val="00164C0D"/>
    <w:rsid w:val="00165C6D"/>
    <w:rsid w:val="00167CC9"/>
    <w:rsid w:val="001707CF"/>
    <w:rsid w:val="001725E9"/>
    <w:rsid w:val="00173914"/>
    <w:rsid w:val="00174A2A"/>
    <w:rsid w:val="00182A7A"/>
    <w:rsid w:val="00186235"/>
    <w:rsid w:val="0018760C"/>
    <w:rsid w:val="001908A7"/>
    <w:rsid w:val="00192413"/>
    <w:rsid w:val="0019462D"/>
    <w:rsid w:val="00195104"/>
    <w:rsid w:val="001954DE"/>
    <w:rsid w:val="00195B18"/>
    <w:rsid w:val="001974EF"/>
    <w:rsid w:val="001A15A9"/>
    <w:rsid w:val="001A555B"/>
    <w:rsid w:val="001A662B"/>
    <w:rsid w:val="001B74C3"/>
    <w:rsid w:val="001C0FA4"/>
    <w:rsid w:val="001C1FAE"/>
    <w:rsid w:val="001C4DB3"/>
    <w:rsid w:val="001C6A4E"/>
    <w:rsid w:val="001D0AEB"/>
    <w:rsid w:val="001D0D4B"/>
    <w:rsid w:val="001E19A8"/>
    <w:rsid w:val="001E42E0"/>
    <w:rsid w:val="001E53E3"/>
    <w:rsid w:val="001F0149"/>
    <w:rsid w:val="001F179C"/>
    <w:rsid w:val="001F2C30"/>
    <w:rsid w:val="001F398F"/>
    <w:rsid w:val="001F3B08"/>
    <w:rsid w:val="001F403A"/>
    <w:rsid w:val="001F4682"/>
    <w:rsid w:val="001F7349"/>
    <w:rsid w:val="00206E67"/>
    <w:rsid w:val="002226E0"/>
    <w:rsid w:val="00222B46"/>
    <w:rsid w:val="00222EDD"/>
    <w:rsid w:val="002230B6"/>
    <w:rsid w:val="00227731"/>
    <w:rsid w:val="00230758"/>
    <w:rsid w:val="00232D0C"/>
    <w:rsid w:val="00233F3A"/>
    <w:rsid w:val="00234826"/>
    <w:rsid w:val="00234FF1"/>
    <w:rsid w:val="00237999"/>
    <w:rsid w:val="00241C88"/>
    <w:rsid w:val="00242E1C"/>
    <w:rsid w:val="00244883"/>
    <w:rsid w:val="00252B0D"/>
    <w:rsid w:val="0025329C"/>
    <w:rsid w:val="0025521F"/>
    <w:rsid w:val="002555A0"/>
    <w:rsid w:val="00255B24"/>
    <w:rsid w:val="002605F6"/>
    <w:rsid w:val="00262346"/>
    <w:rsid w:val="00262E8F"/>
    <w:rsid w:val="00263B74"/>
    <w:rsid w:val="00265500"/>
    <w:rsid w:val="002709F9"/>
    <w:rsid w:val="00271D8F"/>
    <w:rsid w:val="00273341"/>
    <w:rsid w:val="00273480"/>
    <w:rsid w:val="002739DC"/>
    <w:rsid w:val="002810C8"/>
    <w:rsid w:val="002842B3"/>
    <w:rsid w:val="002852D8"/>
    <w:rsid w:val="00286F4B"/>
    <w:rsid w:val="00287C4C"/>
    <w:rsid w:val="002908F2"/>
    <w:rsid w:val="00297644"/>
    <w:rsid w:val="002A0D65"/>
    <w:rsid w:val="002A1744"/>
    <w:rsid w:val="002A2DDA"/>
    <w:rsid w:val="002A35F5"/>
    <w:rsid w:val="002A5AB1"/>
    <w:rsid w:val="002A62B6"/>
    <w:rsid w:val="002A643E"/>
    <w:rsid w:val="002B1178"/>
    <w:rsid w:val="002B187E"/>
    <w:rsid w:val="002B20A3"/>
    <w:rsid w:val="002B390E"/>
    <w:rsid w:val="002B5B38"/>
    <w:rsid w:val="002B6BCD"/>
    <w:rsid w:val="002C4CCC"/>
    <w:rsid w:val="002C63AD"/>
    <w:rsid w:val="002C6B9B"/>
    <w:rsid w:val="002D1AC6"/>
    <w:rsid w:val="002D258D"/>
    <w:rsid w:val="002D2CCC"/>
    <w:rsid w:val="002D4A12"/>
    <w:rsid w:val="002E0A9C"/>
    <w:rsid w:val="002E3F03"/>
    <w:rsid w:val="002F144B"/>
    <w:rsid w:val="002F731A"/>
    <w:rsid w:val="002F7C92"/>
    <w:rsid w:val="0030188D"/>
    <w:rsid w:val="00301EFA"/>
    <w:rsid w:val="0030257E"/>
    <w:rsid w:val="003034CA"/>
    <w:rsid w:val="00303708"/>
    <w:rsid w:val="00303FBE"/>
    <w:rsid w:val="003044D3"/>
    <w:rsid w:val="00305C4D"/>
    <w:rsid w:val="00311242"/>
    <w:rsid w:val="00311E3B"/>
    <w:rsid w:val="0031261A"/>
    <w:rsid w:val="00314020"/>
    <w:rsid w:val="00315F95"/>
    <w:rsid w:val="00316F47"/>
    <w:rsid w:val="00321CB5"/>
    <w:rsid w:val="00322D46"/>
    <w:rsid w:val="0033149F"/>
    <w:rsid w:val="0033196B"/>
    <w:rsid w:val="00333F08"/>
    <w:rsid w:val="00333FD1"/>
    <w:rsid w:val="00334CCD"/>
    <w:rsid w:val="00334F05"/>
    <w:rsid w:val="0033606C"/>
    <w:rsid w:val="00337AAD"/>
    <w:rsid w:val="00342438"/>
    <w:rsid w:val="00344F8D"/>
    <w:rsid w:val="0035276F"/>
    <w:rsid w:val="00353B87"/>
    <w:rsid w:val="003543D1"/>
    <w:rsid w:val="0035459C"/>
    <w:rsid w:val="003571CA"/>
    <w:rsid w:val="003578A6"/>
    <w:rsid w:val="00357A5E"/>
    <w:rsid w:val="00357CEF"/>
    <w:rsid w:val="0036116D"/>
    <w:rsid w:val="003648A0"/>
    <w:rsid w:val="003665FD"/>
    <w:rsid w:val="00372910"/>
    <w:rsid w:val="00374DC5"/>
    <w:rsid w:val="00375D1C"/>
    <w:rsid w:val="00375D21"/>
    <w:rsid w:val="00382CAF"/>
    <w:rsid w:val="00385EA5"/>
    <w:rsid w:val="003911A0"/>
    <w:rsid w:val="00392167"/>
    <w:rsid w:val="00392347"/>
    <w:rsid w:val="00396546"/>
    <w:rsid w:val="00396644"/>
    <w:rsid w:val="003A2E37"/>
    <w:rsid w:val="003A31C4"/>
    <w:rsid w:val="003A517A"/>
    <w:rsid w:val="003A545B"/>
    <w:rsid w:val="003A7E87"/>
    <w:rsid w:val="003B18C0"/>
    <w:rsid w:val="003B2992"/>
    <w:rsid w:val="003B3B11"/>
    <w:rsid w:val="003B6462"/>
    <w:rsid w:val="003B6A56"/>
    <w:rsid w:val="003B7E60"/>
    <w:rsid w:val="003C0C41"/>
    <w:rsid w:val="003C33EE"/>
    <w:rsid w:val="003C623E"/>
    <w:rsid w:val="003D065F"/>
    <w:rsid w:val="003D0A23"/>
    <w:rsid w:val="003D1AA4"/>
    <w:rsid w:val="003D27D3"/>
    <w:rsid w:val="003D449D"/>
    <w:rsid w:val="003D64A6"/>
    <w:rsid w:val="003E0878"/>
    <w:rsid w:val="003E1454"/>
    <w:rsid w:val="003E30F3"/>
    <w:rsid w:val="003E409A"/>
    <w:rsid w:val="003E46AB"/>
    <w:rsid w:val="003E72E0"/>
    <w:rsid w:val="003E7C33"/>
    <w:rsid w:val="003E7FE7"/>
    <w:rsid w:val="003F0FC6"/>
    <w:rsid w:val="003F2034"/>
    <w:rsid w:val="003F208E"/>
    <w:rsid w:val="003F279C"/>
    <w:rsid w:val="003F31C3"/>
    <w:rsid w:val="003F3754"/>
    <w:rsid w:val="003F5389"/>
    <w:rsid w:val="003F5F7D"/>
    <w:rsid w:val="00402DC3"/>
    <w:rsid w:val="00405314"/>
    <w:rsid w:val="004058C9"/>
    <w:rsid w:val="00407BF6"/>
    <w:rsid w:val="00411BFF"/>
    <w:rsid w:val="00413C0E"/>
    <w:rsid w:val="00414516"/>
    <w:rsid w:val="00415249"/>
    <w:rsid w:val="00417FFB"/>
    <w:rsid w:val="0042071F"/>
    <w:rsid w:val="00421594"/>
    <w:rsid w:val="004222AF"/>
    <w:rsid w:val="004232A9"/>
    <w:rsid w:val="00423675"/>
    <w:rsid w:val="00424058"/>
    <w:rsid w:val="00426F96"/>
    <w:rsid w:val="0042715F"/>
    <w:rsid w:val="004273D3"/>
    <w:rsid w:val="00433D2F"/>
    <w:rsid w:val="004345C0"/>
    <w:rsid w:val="00436172"/>
    <w:rsid w:val="00436474"/>
    <w:rsid w:val="00440C4A"/>
    <w:rsid w:val="00444555"/>
    <w:rsid w:val="00445EF0"/>
    <w:rsid w:val="0045182B"/>
    <w:rsid w:val="004519A9"/>
    <w:rsid w:val="00451B58"/>
    <w:rsid w:val="00453A5A"/>
    <w:rsid w:val="00453C88"/>
    <w:rsid w:val="0046612E"/>
    <w:rsid w:val="00472390"/>
    <w:rsid w:val="00473B8F"/>
    <w:rsid w:val="0047495D"/>
    <w:rsid w:val="0047557D"/>
    <w:rsid w:val="00475AEB"/>
    <w:rsid w:val="00480364"/>
    <w:rsid w:val="00481F63"/>
    <w:rsid w:val="0048374D"/>
    <w:rsid w:val="004902A2"/>
    <w:rsid w:val="00490FBA"/>
    <w:rsid w:val="0049263E"/>
    <w:rsid w:val="0049596F"/>
    <w:rsid w:val="004A2354"/>
    <w:rsid w:val="004A320C"/>
    <w:rsid w:val="004A4D42"/>
    <w:rsid w:val="004A5EDE"/>
    <w:rsid w:val="004A605A"/>
    <w:rsid w:val="004A79BC"/>
    <w:rsid w:val="004B017A"/>
    <w:rsid w:val="004B0C79"/>
    <w:rsid w:val="004B2C65"/>
    <w:rsid w:val="004B6F98"/>
    <w:rsid w:val="004B714B"/>
    <w:rsid w:val="004C0618"/>
    <w:rsid w:val="004C3EC0"/>
    <w:rsid w:val="004C5496"/>
    <w:rsid w:val="004C78E9"/>
    <w:rsid w:val="004D1283"/>
    <w:rsid w:val="004D383E"/>
    <w:rsid w:val="004D38E0"/>
    <w:rsid w:val="004D3BC6"/>
    <w:rsid w:val="004D5DD5"/>
    <w:rsid w:val="004D6C55"/>
    <w:rsid w:val="004D6D4A"/>
    <w:rsid w:val="004E0319"/>
    <w:rsid w:val="004E18E2"/>
    <w:rsid w:val="004E1953"/>
    <w:rsid w:val="004E3D69"/>
    <w:rsid w:val="004E3E47"/>
    <w:rsid w:val="004E513D"/>
    <w:rsid w:val="004E733E"/>
    <w:rsid w:val="004E78D7"/>
    <w:rsid w:val="004F2107"/>
    <w:rsid w:val="004F3816"/>
    <w:rsid w:val="004F3B47"/>
    <w:rsid w:val="004F6919"/>
    <w:rsid w:val="004F6CC4"/>
    <w:rsid w:val="005017E0"/>
    <w:rsid w:val="00504467"/>
    <w:rsid w:val="00505539"/>
    <w:rsid w:val="00505A7C"/>
    <w:rsid w:val="00512242"/>
    <w:rsid w:val="00516890"/>
    <w:rsid w:val="00522C6A"/>
    <w:rsid w:val="0052353E"/>
    <w:rsid w:val="0052399F"/>
    <w:rsid w:val="005249DB"/>
    <w:rsid w:val="00526E8C"/>
    <w:rsid w:val="00534B04"/>
    <w:rsid w:val="00536082"/>
    <w:rsid w:val="00540147"/>
    <w:rsid w:val="00542FF5"/>
    <w:rsid w:val="0054476B"/>
    <w:rsid w:val="00545340"/>
    <w:rsid w:val="00551ED8"/>
    <w:rsid w:val="005527C6"/>
    <w:rsid w:val="00554CDB"/>
    <w:rsid w:val="00555855"/>
    <w:rsid w:val="005558EC"/>
    <w:rsid w:val="00555BE3"/>
    <w:rsid w:val="00560776"/>
    <w:rsid w:val="0056270F"/>
    <w:rsid w:val="00566531"/>
    <w:rsid w:val="00566BB1"/>
    <w:rsid w:val="0056712C"/>
    <w:rsid w:val="0056753E"/>
    <w:rsid w:val="00571D2E"/>
    <w:rsid w:val="00571D6B"/>
    <w:rsid w:val="00572B17"/>
    <w:rsid w:val="00573C34"/>
    <w:rsid w:val="005760E4"/>
    <w:rsid w:val="00577F65"/>
    <w:rsid w:val="005805B8"/>
    <w:rsid w:val="00581796"/>
    <w:rsid w:val="00582FC3"/>
    <w:rsid w:val="00584B9C"/>
    <w:rsid w:val="0058509F"/>
    <w:rsid w:val="00585DD2"/>
    <w:rsid w:val="005863DB"/>
    <w:rsid w:val="00586EFA"/>
    <w:rsid w:val="00590C12"/>
    <w:rsid w:val="00592071"/>
    <w:rsid w:val="00592CE9"/>
    <w:rsid w:val="00593A34"/>
    <w:rsid w:val="00594F5A"/>
    <w:rsid w:val="00595B23"/>
    <w:rsid w:val="005964BD"/>
    <w:rsid w:val="00596AC9"/>
    <w:rsid w:val="00596D2A"/>
    <w:rsid w:val="005979E4"/>
    <w:rsid w:val="005A05E8"/>
    <w:rsid w:val="005A16D7"/>
    <w:rsid w:val="005A2014"/>
    <w:rsid w:val="005A2BA8"/>
    <w:rsid w:val="005A3AFC"/>
    <w:rsid w:val="005A466A"/>
    <w:rsid w:val="005A469F"/>
    <w:rsid w:val="005A4B07"/>
    <w:rsid w:val="005A4C8F"/>
    <w:rsid w:val="005B007F"/>
    <w:rsid w:val="005B1F16"/>
    <w:rsid w:val="005B2A4F"/>
    <w:rsid w:val="005B2B14"/>
    <w:rsid w:val="005B4947"/>
    <w:rsid w:val="005B4EEE"/>
    <w:rsid w:val="005B607D"/>
    <w:rsid w:val="005B69A2"/>
    <w:rsid w:val="005B759A"/>
    <w:rsid w:val="005C0331"/>
    <w:rsid w:val="005C2021"/>
    <w:rsid w:val="005C2807"/>
    <w:rsid w:val="005C5D75"/>
    <w:rsid w:val="005C60D8"/>
    <w:rsid w:val="005D016B"/>
    <w:rsid w:val="005D1765"/>
    <w:rsid w:val="005D2D48"/>
    <w:rsid w:val="005D60A2"/>
    <w:rsid w:val="005D7427"/>
    <w:rsid w:val="005E0216"/>
    <w:rsid w:val="005E6250"/>
    <w:rsid w:val="005F004D"/>
    <w:rsid w:val="005F0D22"/>
    <w:rsid w:val="005F31F5"/>
    <w:rsid w:val="006001B1"/>
    <w:rsid w:val="00604F9F"/>
    <w:rsid w:val="0060667B"/>
    <w:rsid w:val="0061021E"/>
    <w:rsid w:val="0061171E"/>
    <w:rsid w:val="0061446D"/>
    <w:rsid w:val="00617AB5"/>
    <w:rsid w:val="00617EE6"/>
    <w:rsid w:val="00620CD4"/>
    <w:rsid w:val="006226EF"/>
    <w:rsid w:val="00622B49"/>
    <w:rsid w:val="00626F34"/>
    <w:rsid w:val="0063266C"/>
    <w:rsid w:val="00634168"/>
    <w:rsid w:val="00635921"/>
    <w:rsid w:val="00636101"/>
    <w:rsid w:val="006453F7"/>
    <w:rsid w:val="00645648"/>
    <w:rsid w:val="00646B44"/>
    <w:rsid w:val="0065076C"/>
    <w:rsid w:val="006520BC"/>
    <w:rsid w:val="00655EEC"/>
    <w:rsid w:val="006616FB"/>
    <w:rsid w:val="0066199F"/>
    <w:rsid w:val="00663619"/>
    <w:rsid w:val="00665E54"/>
    <w:rsid w:val="00667304"/>
    <w:rsid w:val="006719E7"/>
    <w:rsid w:val="006726D8"/>
    <w:rsid w:val="00672B56"/>
    <w:rsid w:val="00674857"/>
    <w:rsid w:val="00683DCE"/>
    <w:rsid w:val="0068647F"/>
    <w:rsid w:val="00690885"/>
    <w:rsid w:val="00693A5D"/>
    <w:rsid w:val="006A0C0D"/>
    <w:rsid w:val="006A2D32"/>
    <w:rsid w:val="006A2E4F"/>
    <w:rsid w:val="006A352D"/>
    <w:rsid w:val="006A6F8C"/>
    <w:rsid w:val="006B07F4"/>
    <w:rsid w:val="006B291F"/>
    <w:rsid w:val="006B368E"/>
    <w:rsid w:val="006B5DFC"/>
    <w:rsid w:val="006B658B"/>
    <w:rsid w:val="006C11A4"/>
    <w:rsid w:val="006C12D4"/>
    <w:rsid w:val="006C33AB"/>
    <w:rsid w:val="006C5E36"/>
    <w:rsid w:val="006D114F"/>
    <w:rsid w:val="006D5E52"/>
    <w:rsid w:val="006D6894"/>
    <w:rsid w:val="006E0585"/>
    <w:rsid w:val="006E09B2"/>
    <w:rsid w:val="006E1DAA"/>
    <w:rsid w:val="006E4063"/>
    <w:rsid w:val="006E4754"/>
    <w:rsid w:val="006F6D6B"/>
    <w:rsid w:val="006F7B1D"/>
    <w:rsid w:val="007037A8"/>
    <w:rsid w:val="00711512"/>
    <w:rsid w:val="0071199B"/>
    <w:rsid w:val="0071504D"/>
    <w:rsid w:val="007154C9"/>
    <w:rsid w:val="007220FE"/>
    <w:rsid w:val="00722472"/>
    <w:rsid w:val="00722A8B"/>
    <w:rsid w:val="00723558"/>
    <w:rsid w:val="00726ED0"/>
    <w:rsid w:val="00727490"/>
    <w:rsid w:val="007278E8"/>
    <w:rsid w:val="00730784"/>
    <w:rsid w:val="00731FDC"/>
    <w:rsid w:val="00733D10"/>
    <w:rsid w:val="00737C2F"/>
    <w:rsid w:val="007455BD"/>
    <w:rsid w:val="00746B00"/>
    <w:rsid w:val="00751789"/>
    <w:rsid w:val="00753231"/>
    <w:rsid w:val="00754052"/>
    <w:rsid w:val="00754769"/>
    <w:rsid w:val="00755F23"/>
    <w:rsid w:val="00760499"/>
    <w:rsid w:val="007654A5"/>
    <w:rsid w:val="00770141"/>
    <w:rsid w:val="00770B15"/>
    <w:rsid w:val="0077252D"/>
    <w:rsid w:val="00775331"/>
    <w:rsid w:val="0077622B"/>
    <w:rsid w:val="0077799E"/>
    <w:rsid w:val="00783726"/>
    <w:rsid w:val="00786683"/>
    <w:rsid w:val="00786962"/>
    <w:rsid w:val="00793044"/>
    <w:rsid w:val="00795B68"/>
    <w:rsid w:val="00796092"/>
    <w:rsid w:val="007A3D4C"/>
    <w:rsid w:val="007A7858"/>
    <w:rsid w:val="007B74DA"/>
    <w:rsid w:val="007B7BBD"/>
    <w:rsid w:val="007C1C84"/>
    <w:rsid w:val="007C2297"/>
    <w:rsid w:val="007C29AC"/>
    <w:rsid w:val="007C29BE"/>
    <w:rsid w:val="007C34F3"/>
    <w:rsid w:val="007C3748"/>
    <w:rsid w:val="007E29F2"/>
    <w:rsid w:val="007E3044"/>
    <w:rsid w:val="007E6206"/>
    <w:rsid w:val="007E66ED"/>
    <w:rsid w:val="007F16CE"/>
    <w:rsid w:val="007F1C63"/>
    <w:rsid w:val="007F2174"/>
    <w:rsid w:val="007F4380"/>
    <w:rsid w:val="007F5995"/>
    <w:rsid w:val="007F637A"/>
    <w:rsid w:val="00800027"/>
    <w:rsid w:val="008005D3"/>
    <w:rsid w:val="00800731"/>
    <w:rsid w:val="00800E32"/>
    <w:rsid w:val="0080447A"/>
    <w:rsid w:val="00820A74"/>
    <w:rsid w:val="00821B99"/>
    <w:rsid w:val="00823D9C"/>
    <w:rsid w:val="00825D24"/>
    <w:rsid w:val="00827B3E"/>
    <w:rsid w:val="00832DC3"/>
    <w:rsid w:val="00836253"/>
    <w:rsid w:val="0083676D"/>
    <w:rsid w:val="0083746D"/>
    <w:rsid w:val="0084265B"/>
    <w:rsid w:val="00843096"/>
    <w:rsid w:val="00846031"/>
    <w:rsid w:val="00846760"/>
    <w:rsid w:val="00850325"/>
    <w:rsid w:val="0085041E"/>
    <w:rsid w:val="00854304"/>
    <w:rsid w:val="008561A5"/>
    <w:rsid w:val="0086063A"/>
    <w:rsid w:val="00863985"/>
    <w:rsid w:val="0086419A"/>
    <w:rsid w:val="00866F89"/>
    <w:rsid w:val="00867EFF"/>
    <w:rsid w:val="00870BAA"/>
    <w:rsid w:val="008713FF"/>
    <w:rsid w:val="00872240"/>
    <w:rsid w:val="008754BD"/>
    <w:rsid w:val="00885C97"/>
    <w:rsid w:val="00891D0C"/>
    <w:rsid w:val="008923AA"/>
    <w:rsid w:val="00893C17"/>
    <w:rsid w:val="00894CC2"/>
    <w:rsid w:val="00896545"/>
    <w:rsid w:val="00897E14"/>
    <w:rsid w:val="008A1261"/>
    <w:rsid w:val="008A22C3"/>
    <w:rsid w:val="008A278D"/>
    <w:rsid w:val="008A3535"/>
    <w:rsid w:val="008A4976"/>
    <w:rsid w:val="008A5213"/>
    <w:rsid w:val="008A5A59"/>
    <w:rsid w:val="008A68C7"/>
    <w:rsid w:val="008B0E8F"/>
    <w:rsid w:val="008B2A7A"/>
    <w:rsid w:val="008B2B57"/>
    <w:rsid w:val="008C3640"/>
    <w:rsid w:val="008C4914"/>
    <w:rsid w:val="008C5DD5"/>
    <w:rsid w:val="008C7FDE"/>
    <w:rsid w:val="008D1101"/>
    <w:rsid w:val="008D7479"/>
    <w:rsid w:val="008E1778"/>
    <w:rsid w:val="008E1859"/>
    <w:rsid w:val="008E5382"/>
    <w:rsid w:val="008E67D5"/>
    <w:rsid w:val="008E71B5"/>
    <w:rsid w:val="008F0CAD"/>
    <w:rsid w:val="008F1790"/>
    <w:rsid w:val="008F50BC"/>
    <w:rsid w:val="009001CE"/>
    <w:rsid w:val="00900A54"/>
    <w:rsid w:val="009073D7"/>
    <w:rsid w:val="00910935"/>
    <w:rsid w:val="00912A53"/>
    <w:rsid w:val="00913521"/>
    <w:rsid w:val="00915022"/>
    <w:rsid w:val="0091507C"/>
    <w:rsid w:val="00917659"/>
    <w:rsid w:val="00921D2E"/>
    <w:rsid w:val="00924EF5"/>
    <w:rsid w:val="00925ECC"/>
    <w:rsid w:val="00934120"/>
    <w:rsid w:val="009343C7"/>
    <w:rsid w:val="00934BAB"/>
    <w:rsid w:val="00936B8A"/>
    <w:rsid w:val="00936D47"/>
    <w:rsid w:val="00940569"/>
    <w:rsid w:val="00941BB2"/>
    <w:rsid w:val="00942156"/>
    <w:rsid w:val="009464C7"/>
    <w:rsid w:val="00947785"/>
    <w:rsid w:val="009501BB"/>
    <w:rsid w:val="00952B54"/>
    <w:rsid w:val="009531D0"/>
    <w:rsid w:val="00955F11"/>
    <w:rsid w:val="0095601B"/>
    <w:rsid w:val="00960F83"/>
    <w:rsid w:val="009629EE"/>
    <w:rsid w:val="00964301"/>
    <w:rsid w:val="0097254C"/>
    <w:rsid w:val="00973DEF"/>
    <w:rsid w:val="00977133"/>
    <w:rsid w:val="00983F56"/>
    <w:rsid w:val="009919CD"/>
    <w:rsid w:val="00993D63"/>
    <w:rsid w:val="009955DC"/>
    <w:rsid w:val="00996115"/>
    <w:rsid w:val="00997008"/>
    <w:rsid w:val="00997439"/>
    <w:rsid w:val="00997FCE"/>
    <w:rsid w:val="009A10E3"/>
    <w:rsid w:val="009A1837"/>
    <w:rsid w:val="009A2725"/>
    <w:rsid w:val="009A4863"/>
    <w:rsid w:val="009A5B27"/>
    <w:rsid w:val="009A6C98"/>
    <w:rsid w:val="009A76E5"/>
    <w:rsid w:val="009B1EA3"/>
    <w:rsid w:val="009B5075"/>
    <w:rsid w:val="009B67C0"/>
    <w:rsid w:val="009C7C6C"/>
    <w:rsid w:val="009D153D"/>
    <w:rsid w:val="009D2654"/>
    <w:rsid w:val="009D36D2"/>
    <w:rsid w:val="009D4A1D"/>
    <w:rsid w:val="009D5192"/>
    <w:rsid w:val="009D5650"/>
    <w:rsid w:val="009D6BC1"/>
    <w:rsid w:val="009E1BC6"/>
    <w:rsid w:val="009E363A"/>
    <w:rsid w:val="009E4534"/>
    <w:rsid w:val="009E5A46"/>
    <w:rsid w:val="009F2F05"/>
    <w:rsid w:val="009F2F77"/>
    <w:rsid w:val="009F3BCC"/>
    <w:rsid w:val="009F4EE7"/>
    <w:rsid w:val="009F607B"/>
    <w:rsid w:val="00A002EE"/>
    <w:rsid w:val="00A07442"/>
    <w:rsid w:val="00A076C9"/>
    <w:rsid w:val="00A13243"/>
    <w:rsid w:val="00A138DF"/>
    <w:rsid w:val="00A208CC"/>
    <w:rsid w:val="00A21BBB"/>
    <w:rsid w:val="00A23159"/>
    <w:rsid w:val="00A252E8"/>
    <w:rsid w:val="00A25759"/>
    <w:rsid w:val="00A33A7E"/>
    <w:rsid w:val="00A34D77"/>
    <w:rsid w:val="00A368A0"/>
    <w:rsid w:val="00A36A02"/>
    <w:rsid w:val="00A36C2D"/>
    <w:rsid w:val="00A43740"/>
    <w:rsid w:val="00A46DA2"/>
    <w:rsid w:val="00A55D07"/>
    <w:rsid w:val="00A56884"/>
    <w:rsid w:val="00A6167C"/>
    <w:rsid w:val="00A7281D"/>
    <w:rsid w:val="00A72918"/>
    <w:rsid w:val="00A75A50"/>
    <w:rsid w:val="00A80C74"/>
    <w:rsid w:val="00A80E30"/>
    <w:rsid w:val="00A84327"/>
    <w:rsid w:val="00A84769"/>
    <w:rsid w:val="00A84861"/>
    <w:rsid w:val="00A91497"/>
    <w:rsid w:val="00A92BD1"/>
    <w:rsid w:val="00A92C7B"/>
    <w:rsid w:val="00A9417F"/>
    <w:rsid w:val="00A96D30"/>
    <w:rsid w:val="00A96F92"/>
    <w:rsid w:val="00AA083C"/>
    <w:rsid w:val="00AA12AB"/>
    <w:rsid w:val="00AA3373"/>
    <w:rsid w:val="00AA5EAF"/>
    <w:rsid w:val="00AA7CFE"/>
    <w:rsid w:val="00AB0A44"/>
    <w:rsid w:val="00AB1335"/>
    <w:rsid w:val="00AB14C6"/>
    <w:rsid w:val="00AB6154"/>
    <w:rsid w:val="00AB767A"/>
    <w:rsid w:val="00AC2DDE"/>
    <w:rsid w:val="00AC6ACE"/>
    <w:rsid w:val="00AC741C"/>
    <w:rsid w:val="00AD5CF8"/>
    <w:rsid w:val="00AD72D6"/>
    <w:rsid w:val="00AD74BB"/>
    <w:rsid w:val="00AE17EF"/>
    <w:rsid w:val="00AE4A9A"/>
    <w:rsid w:val="00AE6F6A"/>
    <w:rsid w:val="00AE7114"/>
    <w:rsid w:val="00AE7365"/>
    <w:rsid w:val="00AF0F9E"/>
    <w:rsid w:val="00AF18AC"/>
    <w:rsid w:val="00AF27BC"/>
    <w:rsid w:val="00AF37C1"/>
    <w:rsid w:val="00AF3CED"/>
    <w:rsid w:val="00AF663B"/>
    <w:rsid w:val="00B00C36"/>
    <w:rsid w:val="00B00D1D"/>
    <w:rsid w:val="00B01206"/>
    <w:rsid w:val="00B01F55"/>
    <w:rsid w:val="00B04B9E"/>
    <w:rsid w:val="00B06E52"/>
    <w:rsid w:val="00B10279"/>
    <w:rsid w:val="00B104AC"/>
    <w:rsid w:val="00B15544"/>
    <w:rsid w:val="00B200E5"/>
    <w:rsid w:val="00B206E8"/>
    <w:rsid w:val="00B210B7"/>
    <w:rsid w:val="00B23509"/>
    <w:rsid w:val="00B273C5"/>
    <w:rsid w:val="00B27F34"/>
    <w:rsid w:val="00B30A47"/>
    <w:rsid w:val="00B32413"/>
    <w:rsid w:val="00B3458F"/>
    <w:rsid w:val="00B35624"/>
    <w:rsid w:val="00B35872"/>
    <w:rsid w:val="00B37EA5"/>
    <w:rsid w:val="00B41238"/>
    <w:rsid w:val="00B44A2A"/>
    <w:rsid w:val="00B5045D"/>
    <w:rsid w:val="00B51717"/>
    <w:rsid w:val="00B52A75"/>
    <w:rsid w:val="00B60366"/>
    <w:rsid w:val="00B643AA"/>
    <w:rsid w:val="00B6508E"/>
    <w:rsid w:val="00B65216"/>
    <w:rsid w:val="00B65BDF"/>
    <w:rsid w:val="00B67194"/>
    <w:rsid w:val="00B672A4"/>
    <w:rsid w:val="00B67874"/>
    <w:rsid w:val="00B70596"/>
    <w:rsid w:val="00B719E4"/>
    <w:rsid w:val="00B72875"/>
    <w:rsid w:val="00B73565"/>
    <w:rsid w:val="00B737DC"/>
    <w:rsid w:val="00B75964"/>
    <w:rsid w:val="00B76FF9"/>
    <w:rsid w:val="00B83FBC"/>
    <w:rsid w:val="00B846D9"/>
    <w:rsid w:val="00B864B1"/>
    <w:rsid w:val="00B93F73"/>
    <w:rsid w:val="00B94700"/>
    <w:rsid w:val="00B96D6D"/>
    <w:rsid w:val="00BA0866"/>
    <w:rsid w:val="00BA09EC"/>
    <w:rsid w:val="00BA2BB5"/>
    <w:rsid w:val="00BA3EA1"/>
    <w:rsid w:val="00BA6946"/>
    <w:rsid w:val="00BB1804"/>
    <w:rsid w:val="00BB2555"/>
    <w:rsid w:val="00BB2DB2"/>
    <w:rsid w:val="00BB5C5C"/>
    <w:rsid w:val="00BC2731"/>
    <w:rsid w:val="00BC4979"/>
    <w:rsid w:val="00BC508F"/>
    <w:rsid w:val="00BC5CFA"/>
    <w:rsid w:val="00BD20D6"/>
    <w:rsid w:val="00BD231B"/>
    <w:rsid w:val="00BD31FC"/>
    <w:rsid w:val="00BD382F"/>
    <w:rsid w:val="00BD6BB4"/>
    <w:rsid w:val="00BD6D4C"/>
    <w:rsid w:val="00BE0AB3"/>
    <w:rsid w:val="00BE0BE7"/>
    <w:rsid w:val="00BE1AA8"/>
    <w:rsid w:val="00BE1BA1"/>
    <w:rsid w:val="00BE3C42"/>
    <w:rsid w:val="00BF1963"/>
    <w:rsid w:val="00BF2BC9"/>
    <w:rsid w:val="00BF687C"/>
    <w:rsid w:val="00BF70D6"/>
    <w:rsid w:val="00C010B9"/>
    <w:rsid w:val="00C01B12"/>
    <w:rsid w:val="00C068B0"/>
    <w:rsid w:val="00C06BF5"/>
    <w:rsid w:val="00C16A3B"/>
    <w:rsid w:val="00C2046E"/>
    <w:rsid w:val="00C20519"/>
    <w:rsid w:val="00C2578C"/>
    <w:rsid w:val="00C32179"/>
    <w:rsid w:val="00C346D1"/>
    <w:rsid w:val="00C374BC"/>
    <w:rsid w:val="00C406AA"/>
    <w:rsid w:val="00C41C8B"/>
    <w:rsid w:val="00C43930"/>
    <w:rsid w:val="00C47F16"/>
    <w:rsid w:val="00C50E9A"/>
    <w:rsid w:val="00C511F0"/>
    <w:rsid w:val="00C56CEE"/>
    <w:rsid w:val="00C60D2C"/>
    <w:rsid w:val="00C6227C"/>
    <w:rsid w:val="00C624AD"/>
    <w:rsid w:val="00C64843"/>
    <w:rsid w:val="00C65C68"/>
    <w:rsid w:val="00C74168"/>
    <w:rsid w:val="00C74423"/>
    <w:rsid w:val="00C74F36"/>
    <w:rsid w:val="00C76896"/>
    <w:rsid w:val="00C777F8"/>
    <w:rsid w:val="00C80E7B"/>
    <w:rsid w:val="00C83BC4"/>
    <w:rsid w:val="00C84512"/>
    <w:rsid w:val="00C84899"/>
    <w:rsid w:val="00C8517C"/>
    <w:rsid w:val="00C87334"/>
    <w:rsid w:val="00C87DB6"/>
    <w:rsid w:val="00C9090F"/>
    <w:rsid w:val="00C93281"/>
    <w:rsid w:val="00C9381A"/>
    <w:rsid w:val="00C951FF"/>
    <w:rsid w:val="00C95379"/>
    <w:rsid w:val="00C95E73"/>
    <w:rsid w:val="00C96FF2"/>
    <w:rsid w:val="00CA36FE"/>
    <w:rsid w:val="00CB3D3A"/>
    <w:rsid w:val="00CB5D58"/>
    <w:rsid w:val="00CB5DD0"/>
    <w:rsid w:val="00CB74B9"/>
    <w:rsid w:val="00CC12F7"/>
    <w:rsid w:val="00CC4D8B"/>
    <w:rsid w:val="00CC724C"/>
    <w:rsid w:val="00CC74C5"/>
    <w:rsid w:val="00CD02C9"/>
    <w:rsid w:val="00CD5EDA"/>
    <w:rsid w:val="00CD68FD"/>
    <w:rsid w:val="00CE225C"/>
    <w:rsid w:val="00CE2A50"/>
    <w:rsid w:val="00CF2A49"/>
    <w:rsid w:val="00CF2B19"/>
    <w:rsid w:val="00CF60BA"/>
    <w:rsid w:val="00CF6B83"/>
    <w:rsid w:val="00D04FB9"/>
    <w:rsid w:val="00D06D0B"/>
    <w:rsid w:val="00D07EC6"/>
    <w:rsid w:val="00D13403"/>
    <w:rsid w:val="00D236EB"/>
    <w:rsid w:val="00D2750D"/>
    <w:rsid w:val="00D31A9F"/>
    <w:rsid w:val="00D338F9"/>
    <w:rsid w:val="00D34A82"/>
    <w:rsid w:val="00D35004"/>
    <w:rsid w:val="00D40EE9"/>
    <w:rsid w:val="00D42AF2"/>
    <w:rsid w:val="00D43F89"/>
    <w:rsid w:val="00D53123"/>
    <w:rsid w:val="00D56EA0"/>
    <w:rsid w:val="00D573C9"/>
    <w:rsid w:val="00D57FD5"/>
    <w:rsid w:val="00D612FA"/>
    <w:rsid w:val="00D62ABB"/>
    <w:rsid w:val="00D6409F"/>
    <w:rsid w:val="00D65558"/>
    <w:rsid w:val="00D665D5"/>
    <w:rsid w:val="00D66DB4"/>
    <w:rsid w:val="00D72561"/>
    <w:rsid w:val="00D7354C"/>
    <w:rsid w:val="00D74531"/>
    <w:rsid w:val="00D74588"/>
    <w:rsid w:val="00D7611A"/>
    <w:rsid w:val="00D76600"/>
    <w:rsid w:val="00D76FBD"/>
    <w:rsid w:val="00D80178"/>
    <w:rsid w:val="00D80BF8"/>
    <w:rsid w:val="00D845A8"/>
    <w:rsid w:val="00D85CD7"/>
    <w:rsid w:val="00D87654"/>
    <w:rsid w:val="00D90BC0"/>
    <w:rsid w:val="00D9452F"/>
    <w:rsid w:val="00D95FB1"/>
    <w:rsid w:val="00D96598"/>
    <w:rsid w:val="00D96981"/>
    <w:rsid w:val="00D97B4B"/>
    <w:rsid w:val="00DA0ED6"/>
    <w:rsid w:val="00DA3A41"/>
    <w:rsid w:val="00DA3E78"/>
    <w:rsid w:val="00DA4C35"/>
    <w:rsid w:val="00DA56B7"/>
    <w:rsid w:val="00DA5FFE"/>
    <w:rsid w:val="00DA7DDE"/>
    <w:rsid w:val="00DB0EF5"/>
    <w:rsid w:val="00DB33BD"/>
    <w:rsid w:val="00DB3645"/>
    <w:rsid w:val="00DB4847"/>
    <w:rsid w:val="00DB5956"/>
    <w:rsid w:val="00DB7C1C"/>
    <w:rsid w:val="00DC3AE5"/>
    <w:rsid w:val="00DC3E73"/>
    <w:rsid w:val="00DC40A6"/>
    <w:rsid w:val="00DC432E"/>
    <w:rsid w:val="00DC44ED"/>
    <w:rsid w:val="00DC7282"/>
    <w:rsid w:val="00DC7BB6"/>
    <w:rsid w:val="00DC7D78"/>
    <w:rsid w:val="00DD03B9"/>
    <w:rsid w:val="00DD504D"/>
    <w:rsid w:val="00DE3E0F"/>
    <w:rsid w:val="00DE5BBD"/>
    <w:rsid w:val="00DE5EA1"/>
    <w:rsid w:val="00DE7E03"/>
    <w:rsid w:val="00DF098C"/>
    <w:rsid w:val="00DF453C"/>
    <w:rsid w:val="00DF45C5"/>
    <w:rsid w:val="00DF5340"/>
    <w:rsid w:val="00DF5540"/>
    <w:rsid w:val="00E02AB8"/>
    <w:rsid w:val="00E13033"/>
    <w:rsid w:val="00E14B6A"/>
    <w:rsid w:val="00E15AE4"/>
    <w:rsid w:val="00E16581"/>
    <w:rsid w:val="00E22FEF"/>
    <w:rsid w:val="00E23F2E"/>
    <w:rsid w:val="00E24942"/>
    <w:rsid w:val="00E26269"/>
    <w:rsid w:val="00E26F50"/>
    <w:rsid w:val="00E31EC1"/>
    <w:rsid w:val="00E368AD"/>
    <w:rsid w:val="00E400E7"/>
    <w:rsid w:val="00E42CA5"/>
    <w:rsid w:val="00E42F86"/>
    <w:rsid w:val="00E4312A"/>
    <w:rsid w:val="00E4546A"/>
    <w:rsid w:val="00E52597"/>
    <w:rsid w:val="00E5291A"/>
    <w:rsid w:val="00E535C3"/>
    <w:rsid w:val="00E55968"/>
    <w:rsid w:val="00E566E3"/>
    <w:rsid w:val="00E5691A"/>
    <w:rsid w:val="00E65BDC"/>
    <w:rsid w:val="00E7147F"/>
    <w:rsid w:val="00E7149E"/>
    <w:rsid w:val="00E73A14"/>
    <w:rsid w:val="00E744A8"/>
    <w:rsid w:val="00E75D18"/>
    <w:rsid w:val="00E81962"/>
    <w:rsid w:val="00E9103F"/>
    <w:rsid w:val="00E93C3D"/>
    <w:rsid w:val="00EA57FF"/>
    <w:rsid w:val="00EA5EB5"/>
    <w:rsid w:val="00EB1AB7"/>
    <w:rsid w:val="00EB28D1"/>
    <w:rsid w:val="00EB5456"/>
    <w:rsid w:val="00EB63AE"/>
    <w:rsid w:val="00EB689F"/>
    <w:rsid w:val="00EB7810"/>
    <w:rsid w:val="00EB7C50"/>
    <w:rsid w:val="00EC1597"/>
    <w:rsid w:val="00EC3414"/>
    <w:rsid w:val="00EC4123"/>
    <w:rsid w:val="00EC74C9"/>
    <w:rsid w:val="00ED0527"/>
    <w:rsid w:val="00ED25AC"/>
    <w:rsid w:val="00ED345A"/>
    <w:rsid w:val="00ED3CF4"/>
    <w:rsid w:val="00ED4A81"/>
    <w:rsid w:val="00ED5511"/>
    <w:rsid w:val="00EE2078"/>
    <w:rsid w:val="00EE3AD8"/>
    <w:rsid w:val="00EE41BC"/>
    <w:rsid w:val="00EE516B"/>
    <w:rsid w:val="00EE626C"/>
    <w:rsid w:val="00EF0213"/>
    <w:rsid w:val="00EF1AE1"/>
    <w:rsid w:val="00EF299F"/>
    <w:rsid w:val="00EF2C72"/>
    <w:rsid w:val="00EF3626"/>
    <w:rsid w:val="00EF4ED6"/>
    <w:rsid w:val="00EF518E"/>
    <w:rsid w:val="00EF71A5"/>
    <w:rsid w:val="00EF7CFE"/>
    <w:rsid w:val="00F03E2B"/>
    <w:rsid w:val="00F20AF4"/>
    <w:rsid w:val="00F210C8"/>
    <w:rsid w:val="00F2355E"/>
    <w:rsid w:val="00F24255"/>
    <w:rsid w:val="00F26E0A"/>
    <w:rsid w:val="00F40062"/>
    <w:rsid w:val="00F42914"/>
    <w:rsid w:val="00F463DD"/>
    <w:rsid w:val="00F46F7B"/>
    <w:rsid w:val="00F476B1"/>
    <w:rsid w:val="00F5023D"/>
    <w:rsid w:val="00F5061F"/>
    <w:rsid w:val="00F507E0"/>
    <w:rsid w:val="00F513F0"/>
    <w:rsid w:val="00F52A5F"/>
    <w:rsid w:val="00F53CA9"/>
    <w:rsid w:val="00F540A9"/>
    <w:rsid w:val="00F5504D"/>
    <w:rsid w:val="00F564C6"/>
    <w:rsid w:val="00F572FC"/>
    <w:rsid w:val="00F61D14"/>
    <w:rsid w:val="00F64089"/>
    <w:rsid w:val="00F70020"/>
    <w:rsid w:val="00F70AAD"/>
    <w:rsid w:val="00F70F55"/>
    <w:rsid w:val="00F72A1B"/>
    <w:rsid w:val="00F73B1E"/>
    <w:rsid w:val="00F74DE2"/>
    <w:rsid w:val="00F81532"/>
    <w:rsid w:val="00F8335D"/>
    <w:rsid w:val="00F83686"/>
    <w:rsid w:val="00F8395B"/>
    <w:rsid w:val="00F870B1"/>
    <w:rsid w:val="00F90E83"/>
    <w:rsid w:val="00F92D3B"/>
    <w:rsid w:val="00FA3D44"/>
    <w:rsid w:val="00FA57B9"/>
    <w:rsid w:val="00FB18C1"/>
    <w:rsid w:val="00FB1A1F"/>
    <w:rsid w:val="00FB3335"/>
    <w:rsid w:val="00FB40D9"/>
    <w:rsid w:val="00FB49B1"/>
    <w:rsid w:val="00FB5092"/>
    <w:rsid w:val="00FB5259"/>
    <w:rsid w:val="00FB72D9"/>
    <w:rsid w:val="00FC1C28"/>
    <w:rsid w:val="00FC4876"/>
    <w:rsid w:val="00FC4E67"/>
    <w:rsid w:val="00FD1422"/>
    <w:rsid w:val="00FD356D"/>
    <w:rsid w:val="00FD3C0E"/>
    <w:rsid w:val="00FD3F62"/>
    <w:rsid w:val="00FD4073"/>
    <w:rsid w:val="00FD6BA3"/>
    <w:rsid w:val="00FE08CA"/>
    <w:rsid w:val="00FE1A76"/>
    <w:rsid w:val="00FE6594"/>
    <w:rsid w:val="00FF0BD5"/>
    <w:rsid w:val="00FF175B"/>
    <w:rsid w:val="00FF30FF"/>
    <w:rsid w:val="00FF64FC"/>
    <w:rsid w:val="00FF780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00C1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00027"/>
  </w:style>
  <w:style w:type="paragraph" w:styleId="Titre1">
    <w:name w:val="heading 1"/>
    <w:basedOn w:val="Normal"/>
    <w:next w:val="Normal"/>
    <w:link w:val="Titre1Car"/>
    <w:uiPriority w:val="9"/>
    <w:qFormat/>
    <w:rsid w:val="0054476B"/>
    <w:pPr>
      <w:keepNext/>
      <w:keepLines/>
      <w:pBdr>
        <w:bottom w:val="single" w:sz="4" w:space="1" w:color="auto"/>
      </w:pBdr>
      <w:spacing w:before="24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Pardeliste"/>
    <w:next w:val="Normal"/>
    <w:link w:val="Titre2Car"/>
    <w:uiPriority w:val="9"/>
    <w:unhideWhenUsed/>
    <w:qFormat/>
    <w:rsid w:val="00594F5A"/>
    <w:pPr>
      <w:numPr>
        <w:numId w:val="8"/>
      </w:numPr>
      <w:jc w:val="both"/>
      <w:outlineLvl w:val="1"/>
    </w:pPr>
    <w:rPr>
      <w:color w:val="FF0000"/>
      <w:sz w:val="22"/>
      <w:szCs w:val="22"/>
      <w:lang w:val="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375D21"/>
    <w:pPr>
      <w:ind w:left="720"/>
      <w:contextualSpacing/>
    </w:pPr>
  </w:style>
  <w:style w:type="character" w:customStyle="1" w:styleId="Titre1Car">
    <w:name w:val="Titre 1 Car"/>
    <w:basedOn w:val="Policepardfaut"/>
    <w:link w:val="Titre1"/>
    <w:uiPriority w:val="9"/>
    <w:rsid w:val="0054476B"/>
    <w:rPr>
      <w:rFonts w:asciiTheme="majorHAnsi" w:eastAsiaTheme="majorEastAsia" w:hAnsiTheme="majorHAnsi" w:cstheme="majorBidi"/>
      <w:color w:val="2E74B5" w:themeColor="accent1" w:themeShade="BF"/>
      <w:sz w:val="32"/>
      <w:szCs w:val="32"/>
    </w:rPr>
  </w:style>
  <w:style w:type="character" w:styleId="Lienhypertexte">
    <w:name w:val="Hyperlink"/>
    <w:basedOn w:val="Policepardfaut"/>
    <w:uiPriority w:val="99"/>
    <w:unhideWhenUsed/>
    <w:rsid w:val="00BE0AB3"/>
    <w:rPr>
      <w:color w:val="0563C1" w:themeColor="hyperlink"/>
      <w:u w:val="single"/>
    </w:rPr>
  </w:style>
  <w:style w:type="character" w:styleId="Lienhypertextevisit">
    <w:name w:val="FollowedHyperlink"/>
    <w:basedOn w:val="Policepardfaut"/>
    <w:uiPriority w:val="99"/>
    <w:semiHidden/>
    <w:unhideWhenUsed/>
    <w:rsid w:val="005F0D22"/>
    <w:rPr>
      <w:color w:val="954F72" w:themeColor="followedHyperlink"/>
      <w:u w:val="single"/>
    </w:rPr>
  </w:style>
  <w:style w:type="paragraph" w:styleId="En-tte">
    <w:name w:val="header"/>
    <w:basedOn w:val="Normal"/>
    <w:link w:val="En-tteCar"/>
    <w:uiPriority w:val="99"/>
    <w:unhideWhenUsed/>
    <w:rsid w:val="00C87DB6"/>
    <w:pPr>
      <w:tabs>
        <w:tab w:val="center" w:pos="4536"/>
        <w:tab w:val="right" w:pos="9072"/>
      </w:tabs>
    </w:pPr>
  </w:style>
  <w:style w:type="character" w:customStyle="1" w:styleId="En-tteCar">
    <w:name w:val="En-tête Car"/>
    <w:basedOn w:val="Policepardfaut"/>
    <w:link w:val="En-tte"/>
    <w:uiPriority w:val="99"/>
    <w:rsid w:val="00C87DB6"/>
  </w:style>
  <w:style w:type="paragraph" w:styleId="Pieddepage">
    <w:name w:val="footer"/>
    <w:basedOn w:val="Normal"/>
    <w:link w:val="PieddepageCar"/>
    <w:uiPriority w:val="99"/>
    <w:unhideWhenUsed/>
    <w:rsid w:val="00C87DB6"/>
    <w:pPr>
      <w:tabs>
        <w:tab w:val="center" w:pos="4536"/>
        <w:tab w:val="right" w:pos="9072"/>
      </w:tabs>
    </w:pPr>
  </w:style>
  <w:style w:type="character" w:customStyle="1" w:styleId="PieddepageCar">
    <w:name w:val="Pied de page Car"/>
    <w:basedOn w:val="Policepardfaut"/>
    <w:link w:val="Pieddepage"/>
    <w:uiPriority w:val="99"/>
    <w:rsid w:val="00C87DB6"/>
  </w:style>
  <w:style w:type="character" w:styleId="Numrodepage">
    <w:name w:val="page number"/>
    <w:basedOn w:val="Policepardfaut"/>
    <w:uiPriority w:val="99"/>
    <w:semiHidden/>
    <w:unhideWhenUsed/>
    <w:rsid w:val="00C87DB6"/>
  </w:style>
  <w:style w:type="paragraph" w:styleId="Normalweb">
    <w:name w:val="Normal (Web)"/>
    <w:basedOn w:val="Normal"/>
    <w:uiPriority w:val="99"/>
    <w:unhideWhenUsed/>
    <w:rsid w:val="001954DE"/>
    <w:pPr>
      <w:spacing w:before="100" w:beforeAutospacing="1" w:after="100" w:afterAutospacing="1"/>
    </w:pPr>
    <w:rPr>
      <w:rFonts w:ascii="Times New Roman" w:hAnsi="Times New Roman" w:cs="Times New Roman"/>
      <w:lang w:eastAsia="fr-FR"/>
    </w:rPr>
  </w:style>
  <w:style w:type="character" w:customStyle="1" w:styleId="Titre2Car">
    <w:name w:val="Titre 2 Car"/>
    <w:basedOn w:val="Policepardfaut"/>
    <w:link w:val="Titre2"/>
    <w:uiPriority w:val="9"/>
    <w:rsid w:val="00594F5A"/>
    <w:rPr>
      <w:color w:val="FF0000"/>
      <w:sz w:val="22"/>
      <w:szCs w:val="22"/>
      <w:lang w:val="en-GB"/>
    </w:rPr>
  </w:style>
  <w:style w:type="paragraph" w:styleId="En-ttedetabledesmatires">
    <w:name w:val="TOC Heading"/>
    <w:basedOn w:val="Titre1"/>
    <w:next w:val="Normal"/>
    <w:uiPriority w:val="39"/>
    <w:unhideWhenUsed/>
    <w:qFormat/>
    <w:rsid w:val="0005402C"/>
    <w:pPr>
      <w:pBdr>
        <w:bottom w:val="none" w:sz="0" w:space="0" w:color="auto"/>
      </w:pBdr>
      <w:spacing w:before="480" w:line="276" w:lineRule="auto"/>
      <w:outlineLvl w:val="9"/>
    </w:pPr>
    <w:rPr>
      <w:b/>
      <w:bCs/>
      <w:sz w:val="28"/>
      <w:szCs w:val="28"/>
      <w:lang w:eastAsia="fr-FR"/>
    </w:rPr>
  </w:style>
  <w:style w:type="paragraph" w:styleId="TM1">
    <w:name w:val="toc 1"/>
    <w:basedOn w:val="Normal"/>
    <w:next w:val="Normal"/>
    <w:autoRedefine/>
    <w:uiPriority w:val="39"/>
    <w:unhideWhenUsed/>
    <w:rsid w:val="0005402C"/>
    <w:pPr>
      <w:spacing w:before="120"/>
    </w:pPr>
    <w:rPr>
      <w:b/>
      <w:bCs/>
    </w:rPr>
  </w:style>
  <w:style w:type="paragraph" w:styleId="TM2">
    <w:name w:val="toc 2"/>
    <w:basedOn w:val="Normal"/>
    <w:next w:val="Normal"/>
    <w:autoRedefine/>
    <w:uiPriority w:val="39"/>
    <w:unhideWhenUsed/>
    <w:rsid w:val="0005402C"/>
    <w:pPr>
      <w:ind w:left="240"/>
    </w:pPr>
    <w:rPr>
      <w:b/>
      <w:bCs/>
      <w:sz w:val="22"/>
      <w:szCs w:val="22"/>
    </w:rPr>
  </w:style>
  <w:style w:type="paragraph" w:styleId="TM3">
    <w:name w:val="toc 3"/>
    <w:basedOn w:val="Normal"/>
    <w:next w:val="Normal"/>
    <w:autoRedefine/>
    <w:uiPriority w:val="39"/>
    <w:semiHidden/>
    <w:unhideWhenUsed/>
    <w:rsid w:val="0005402C"/>
    <w:pPr>
      <w:ind w:left="480"/>
    </w:pPr>
    <w:rPr>
      <w:sz w:val="22"/>
      <w:szCs w:val="22"/>
    </w:rPr>
  </w:style>
  <w:style w:type="paragraph" w:styleId="TM4">
    <w:name w:val="toc 4"/>
    <w:basedOn w:val="Normal"/>
    <w:next w:val="Normal"/>
    <w:autoRedefine/>
    <w:uiPriority w:val="39"/>
    <w:semiHidden/>
    <w:unhideWhenUsed/>
    <w:rsid w:val="0005402C"/>
    <w:pPr>
      <w:ind w:left="720"/>
    </w:pPr>
    <w:rPr>
      <w:sz w:val="20"/>
      <w:szCs w:val="20"/>
    </w:rPr>
  </w:style>
  <w:style w:type="paragraph" w:styleId="TM5">
    <w:name w:val="toc 5"/>
    <w:basedOn w:val="Normal"/>
    <w:next w:val="Normal"/>
    <w:autoRedefine/>
    <w:uiPriority w:val="39"/>
    <w:semiHidden/>
    <w:unhideWhenUsed/>
    <w:rsid w:val="0005402C"/>
    <w:pPr>
      <w:ind w:left="960"/>
    </w:pPr>
    <w:rPr>
      <w:sz w:val="20"/>
      <w:szCs w:val="20"/>
    </w:rPr>
  </w:style>
  <w:style w:type="paragraph" w:styleId="TM6">
    <w:name w:val="toc 6"/>
    <w:basedOn w:val="Normal"/>
    <w:next w:val="Normal"/>
    <w:autoRedefine/>
    <w:uiPriority w:val="39"/>
    <w:semiHidden/>
    <w:unhideWhenUsed/>
    <w:rsid w:val="0005402C"/>
    <w:pPr>
      <w:ind w:left="1200"/>
    </w:pPr>
    <w:rPr>
      <w:sz w:val="20"/>
      <w:szCs w:val="20"/>
    </w:rPr>
  </w:style>
  <w:style w:type="paragraph" w:styleId="TM7">
    <w:name w:val="toc 7"/>
    <w:basedOn w:val="Normal"/>
    <w:next w:val="Normal"/>
    <w:autoRedefine/>
    <w:uiPriority w:val="39"/>
    <w:semiHidden/>
    <w:unhideWhenUsed/>
    <w:rsid w:val="0005402C"/>
    <w:pPr>
      <w:ind w:left="1440"/>
    </w:pPr>
    <w:rPr>
      <w:sz w:val="20"/>
      <w:szCs w:val="20"/>
    </w:rPr>
  </w:style>
  <w:style w:type="paragraph" w:styleId="TM8">
    <w:name w:val="toc 8"/>
    <w:basedOn w:val="Normal"/>
    <w:next w:val="Normal"/>
    <w:autoRedefine/>
    <w:uiPriority w:val="39"/>
    <w:semiHidden/>
    <w:unhideWhenUsed/>
    <w:rsid w:val="0005402C"/>
    <w:pPr>
      <w:ind w:left="1680"/>
    </w:pPr>
    <w:rPr>
      <w:sz w:val="20"/>
      <w:szCs w:val="20"/>
    </w:rPr>
  </w:style>
  <w:style w:type="paragraph" w:styleId="TM9">
    <w:name w:val="toc 9"/>
    <w:basedOn w:val="Normal"/>
    <w:next w:val="Normal"/>
    <w:autoRedefine/>
    <w:uiPriority w:val="39"/>
    <w:semiHidden/>
    <w:unhideWhenUsed/>
    <w:rsid w:val="0005402C"/>
    <w:pPr>
      <w:ind w:left="1920"/>
    </w:pPr>
    <w:rPr>
      <w:sz w:val="20"/>
      <w:szCs w:val="20"/>
    </w:rPr>
  </w:style>
  <w:style w:type="table" w:styleId="Grilledutableau">
    <w:name w:val="Table Grid"/>
    <w:basedOn w:val="TableauNormal"/>
    <w:uiPriority w:val="39"/>
    <w:rsid w:val="00733D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Grille5Fonc-Accentuation3">
    <w:name w:val="Grid Table 5 Dark Accent 3"/>
    <w:basedOn w:val="TableauNormal"/>
    <w:uiPriority w:val="50"/>
    <w:rsid w:val="00DE7E03"/>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eauListe7Couleur-Accentuation3">
    <w:name w:val="List Table 7 Colorful Accent 3"/>
    <w:basedOn w:val="TableauNormal"/>
    <w:uiPriority w:val="52"/>
    <w:rsid w:val="00DE7E03"/>
    <w:rPr>
      <w:color w:val="7B7B7B" w:themeColor="accent3"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Grille6Couleur-Accentuation3">
    <w:name w:val="Grid Table 6 Colorful Accent 3"/>
    <w:basedOn w:val="TableauNormal"/>
    <w:uiPriority w:val="51"/>
    <w:rsid w:val="00DE7E03"/>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Grille6Couleur">
    <w:name w:val="Grid Table 6 Colorful"/>
    <w:basedOn w:val="TableauNormal"/>
    <w:uiPriority w:val="51"/>
    <w:rsid w:val="00DE7E03"/>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443848">
      <w:bodyDiv w:val="1"/>
      <w:marLeft w:val="0"/>
      <w:marRight w:val="0"/>
      <w:marTop w:val="0"/>
      <w:marBottom w:val="0"/>
      <w:divBdr>
        <w:top w:val="none" w:sz="0" w:space="0" w:color="auto"/>
        <w:left w:val="none" w:sz="0" w:space="0" w:color="auto"/>
        <w:bottom w:val="none" w:sz="0" w:space="0" w:color="auto"/>
        <w:right w:val="none" w:sz="0" w:space="0" w:color="auto"/>
      </w:divBdr>
      <w:divsChild>
        <w:div w:id="547188425">
          <w:marLeft w:val="0"/>
          <w:marRight w:val="0"/>
          <w:marTop w:val="0"/>
          <w:marBottom w:val="0"/>
          <w:divBdr>
            <w:top w:val="none" w:sz="0" w:space="0" w:color="auto"/>
            <w:left w:val="none" w:sz="0" w:space="0" w:color="auto"/>
            <w:bottom w:val="none" w:sz="0" w:space="0" w:color="auto"/>
            <w:right w:val="none" w:sz="0" w:space="0" w:color="auto"/>
          </w:divBdr>
          <w:divsChild>
            <w:div w:id="1872760320">
              <w:marLeft w:val="0"/>
              <w:marRight w:val="0"/>
              <w:marTop w:val="0"/>
              <w:marBottom w:val="0"/>
              <w:divBdr>
                <w:top w:val="none" w:sz="0" w:space="0" w:color="auto"/>
                <w:left w:val="none" w:sz="0" w:space="0" w:color="auto"/>
                <w:bottom w:val="none" w:sz="0" w:space="0" w:color="auto"/>
                <w:right w:val="none" w:sz="0" w:space="0" w:color="auto"/>
              </w:divBdr>
              <w:divsChild>
                <w:div w:id="5060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47680">
      <w:bodyDiv w:val="1"/>
      <w:marLeft w:val="0"/>
      <w:marRight w:val="0"/>
      <w:marTop w:val="0"/>
      <w:marBottom w:val="0"/>
      <w:divBdr>
        <w:top w:val="none" w:sz="0" w:space="0" w:color="auto"/>
        <w:left w:val="none" w:sz="0" w:space="0" w:color="auto"/>
        <w:bottom w:val="none" w:sz="0" w:space="0" w:color="auto"/>
        <w:right w:val="none" w:sz="0" w:space="0" w:color="auto"/>
      </w:divBdr>
      <w:divsChild>
        <w:div w:id="316343048">
          <w:marLeft w:val="0"/>
          <w:marRight w:val="0"/>
          <w:marTop w:val="0"/>
          <w:marBottom w:val="0"/>
          <w:divBdr>
            <w:top w:val="none" w:sz="0" w:space="0" w:color="auto"/>
            <w:left w:val="none" w:sz="0" w:space="0" w:color="auto"/>
            <w:bottom w:val="none" w:sz="0" w:space="0" w:color="auto"/>
            <w:right w:val="none" w:sz="0" w:space="0" w:color="auto"/>
          </w:divBdr>
          <w:divsChild>
            <w:div w:id="1642152238">
              <w:marLeft w:val="0"/>
              <w:marRight w:val="0"/>
              <w:marTop w:val="0"/>
              <w:marBottom w:val="0"/>
              <w:divBdr>
                <w:top w:val="none" w:sz="0" w:space="0" w:color="auto"/>
                <w:left w:val="none" w:sz="0" w:space="0" w:color="auto"/>
                <w:bottom w:val="none" w:sz="0" w:space="0" w:color="auto"/>
                <w:right w:val="none" w:sz="0" w:space="0" w:color="auto"/>
              </w:divBdr>
              <w:divsChild>
                <w:div w:id="172617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882549">
      <w:bodyDiv w:val="1"/>
      <w:marLeft w:val="0"/>
      <w:marRight w:val="0"/>
      <w:marTop w:val="0"/>
      <w:marBottom w:val="0"/>
      <w:divBdr>
        <w:top w:val="none" w:sz="0" w:space="0" w:color="auto"/>
        <w:left w:val="none" w:sz="0" w:space="0" w:color="auto"/>
        <w:bottom w:val="none" w:sz="0" w:space="0" w:color="auto"/>
        <w:right w:val="none" w:sz="0" w:space="0" w:color="auto"/>
      </w:divBdr>
    </w:div>
    <w:div w:id="1575965492">
      <w:bodyDiv w:val="1"/>
      <w:marLeft w:val="0"/>
      <w:marRight w:val="0"/>
      <w:marTop w:val="0"/>
      <w:marBottom w:val="0"/>
      <w:divBdr>
        <w:top w:val="none" w:sz="0" w:space="0" w:color="auto"/>
        <w:left w:val="none" w:sz="0" w:space="0" w:color="auto"/>
        <w:bottom w:val="none" w:sz="0" w:space="0" w:color="auto"/>
        <w:right w:val="none" w:sz="0" w:space="0" w:color="auto"/>
      </w:divBdr>
    </w:div>
    <w:div w:id="1642616377">
      <w:bodyDiv w:val="1"/>
      <w:marLeft w:val="0"/>
      <w:marRight w:val="0"/>
      <w:marTop w:val="0"/>
      <w:marBottom w:val="0"/>
      <w:divBdr>
        <w:top w:val="none" w:sz="0" w:space="0" w:color="auto"/>
        <w:left w:val="none" w:sz="0" w:space="0" w:color="auto"/>
        <w:bottom w:val="none" w:sz="0" w:space="0" w:color="auto"/>
        <w:right w:val="none" w:sz="0" w:space="0" w:color="auto"/>
      </w:divBdr>
    </w:div>
    <w:div w:id="1787306411">
      <w:bodyDiv w:val="1"/>
      <w:marLeft w:val="0"/>
      <w:marRight w:val="0"/>
      <w:marTop w:val="0"/>
      <w:marBottom w:val="0"/>
      <w:divBdr>
        <w:top w:val="none" w:sz="0" w:space="0" w:color="auto"/>
        <w:left w:val="none" w:sz="0" w:space="0" w:color="auto"/>
        <w:bottom w:val="none" w:sz="0" w:space="0" w:color="auto"/>
        <w:right w:val="none" w:sz="0" w:space="0" w:color="auto"/>
      </w:divBdr>
    </w:div>
    <w:div w:id="1893880390">
      <w:bodyDiv w:val="1"/>
      <w:marLeft w:val="0"/>
      <w:marRight w:val="0"/>
      <w:marTop w:val="0"/>
      <w:marBottom w:val="0"/>
      <w:divBdr>
        <w:top w:val="none" w:sz="0" w:space="0" w:color="auto"/>
        <w:left w:val="none" w:sz="0" w:space="0" w:color="auto"/>
        <w:bottom w:val="none" w:sz="0" w:space="0" w:color="auto"/>
        <w:right w:val="none" w:sz="0" w:space="0" w:color="auto"/>
      </w:divBdr>
    </w:div>
    <w:div w:id="19668895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slideshare.net/ladykichigai/stratgie-dentreprise-renault" TargetMode="External"/><Relationship Id="rId21" Type="http://schemas.openxmlformats.org/officeDocument/2006/relationships/hyperlink" Target="https://www.personneltoday.com/hr/ten-ways-hr-tech-leaders-can-make-artificial-intelligence/" TargetMode="External"/><Relationship Id="rId22" Type="http://schemas.openxmlformats.org/officeDocument/2006/relationships/hyperlink" Target="https://hbr.org/2016/11/how-artificial-intelligence-will-redefine-management" TargetMode="External"/><Relationship Id="rId23" Type="http://schemas.openxmlformats.org/officeDocument/2006/relationships/hyperlink" Target="https://talentculture.com/five-facts-about-using-a-recruitment-chatbot/" TargetMode="External"/><Relationship Id="rId24" Type="http://schemas.openxmlformats.org/officeDocument/2006/relationships/hyperlink" Target="https://smallbusiness.chron.com/human-resources-challenges-auto-industry-76339.html" TargetMode="External"/><Relationship Id="rId25" Type="http://schemas.openxmlformats.org/officeDocument/2006/relationships/hyperlink" Target="https://www.forbes.com/sites/forbestechcouncil/2018/05/09/how-ai-is-transforming-hr-departments/" TargetMode="External"/><Relationship Id="rId26" Type="http://schemas.openxmlformats.org/officeDocument/2006/relationships/hyperlink" Target="https://www.forbes.com/sites/fridapolli/2018/05/10/diversity-tech-stack-how-ai-will-make-our-workplace-fair/" TargetMode="External"/><Relationship Id="rId27" Type="http://schemas.openxmlformats.org/officeDocument/2006/relationships/hyperlink" Target="https://www.cheshnotes.com/2016/09/automotive-industry-pestel/" TargetMode="External"/><Relationship Id="rId28" Type="http://schemas.openxmlformats.org/officeDocument/2006/relationships/hyperlink" Target="https://group.renault.com/en/our-commitments/our-corporate-and-social-responsibility/" TargetMode="External"/><Relationship Id="rId29" Type="http://schemas.openxmlformats.org/officeDocument/2006/relationships/hyperlink" Target="https://blog.ultimatesoftware.com/ai-people-management-hcm/"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www.cnbc.com/2018/03/13/ai-job-recruiting-tools-offered-by-hirevue-mya-other-start-ups.html" TargetMode="External"/><Relationship Id="rId31" Type="http://schemas.openxmlformats.org/officeDocument/2006/relationships/hyperlink" Target="http://theirf.org/research/predictive-analytics-and-artificial-intelligence-in-people-management/2527/" TargetMode="External"/><Relationship Id="rId32" Type="http://schemas.openxmlformats.org/officeDocument/2006/relationships/hyperlink" Target="https://www.thedrum.com/news/2018/05/24/renault-using-artificial-intelligence-run-its-influencer-marketing-campaigns" TargetMode="External"/><Relationship Id="rId9" Type="http://schemas.openxmlformats.org/officeDocument/2006/relationships/image" Target="media/image3.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2.jpeg"/><Relationship Id="rId33" Type="http://schemas.openxmlformats.org/officeDocument/2006/relationships/hyperlink" Target="http://www.who.int/hrh/en/HRDJ_5_05.pdf" TargetMode="External"/><Relationship Id="rId34" Type="http://schemas.openxmlformats.org/officeDocument/2006/relationships/hyperlink" Target="https://cmr.berkeley.edu/blog/2016/6/ai/" TargetMode="External"/><Relationship Id="rId35" Type="http://schemas.openxmlformats.org/officeDocument/2006/relationships/hyperlink" Target="https://www.youtube.com/channel/UCI9tLQ9dgDHOsxprNwORRVQ" TargetMode="External"/><Relationship Id="rId36" Type="http://schemas.openxmlformats.org/officeDocument/2006/relationships/hyperlink" Target="https://www.youtube.com/watch?v=5BKEtruJAEw" TargetMode="External"/><Relationship Id="rId10" Type="http://schemas.openxmlformats.org/officeDocument/2006/relationships/image" Target="media/image4.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yperlink" Target="https://www.bizjournals.com/bizjournals/how-to/human-resources/2016/06/the-role-of-artificial-intelligence-in-people.html" TargetMode="External"/><Relationship Id="rId15" Type="http://schemas.openxmlformats.org/officeDocument/2006/relationships/hyperlink" Target="https://www.renault.co.uk" TargetMode="External"/><Relationship Id="rId16" Type="http://schemas.openxmlformats.org/officeDocument/2006/relationships/hyperlink" Target="https://rapport-annuel.groupe.renault.com/" TargetMode="External"/><Relationship Id="rId17" Type="http://schemas.openxmlformats.org/officeDocument/2006/relationships/hyperlink" Target="https://group.renault.com/en/talent/our-career-areas/engineering/" TargetMode="External"/><Relationship Id="rId18" Type="http://schemas.openxmlformats.org/officeDocument/2006/relationships/hyperlink" Target="https://www.inc.com/melanie-curtin/the-10-top-skills-that-will-land-you-high-paying-jobs-by-2020-according-to-world-economic-forum.html" TargetMode="External"/><Relationship Id="rId19" Type="http://schemas.openxmlformats.org/officeDocument/2006/relationships/hyperlink" Target="https://www2.deloitte.com/insights/us/en/multimedia/videos/human-capital-trends.html" TargetMode="External"/><Relationship Id="rId37" Type="http://schemas.openxmlformats.org/officeDocument/2006/relationships/hyperlink" Target="https://aibusiness.com/the-role-of-artificial-intelligence-in-people-management/" TargetMode="External"/><Relationship Id="rId38" Type="http://schemas.openxmlformats.org/officeDocument/2006/relationships/hyperlink" Target="https://www.cipd.co.uk/knowledge/culture/ethics/role-hr-factsheet" TargetMode="External"/><Relationship Id="rId39" Type="http://schemas.openxmlformats.org/officeDocument/2006/relationships/hyperlink" Target="https://www.pwc.co.uk/services/economics-policy/insights/the-impact-of-automation-on-jobs.html" TargetMode="External"/><Relationship Id="rId40" Type="http://schemas.openxmlformats.org/officeDocument/2006/relationships/hyperlink" Target="https://sproutsocial.com/insights/topics/chatbots/" TargetMode="External"/><Relationship Id="rId41" Type="http://schemas.openxmlformats.org/officeDocument/2006/relationships/footer" Target="footer3.xml"/><Relationship Id="rId42" Type="http://schemas.openxmlformats.org/officeDocument/2006/relationships/fontTable" Target="fontTable.xm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C522545-3F10-6941-A34C-80B425F1A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2044</TotalTime>
  <Pages>12</Pages>
  <Words>3862</Words>
  <Characters>21244</Characters>
  <Application>Microsoft Macintosh Word</Application>
  <DocSecurity>0</DocSecurity>
  <Lines>177</Lines>
  <Paragraphs>50</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25056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chloé jugan</dc:creator>
  <cp:keywords/>
  <dc:description/>
  <cp:lastModifiedBy>chloé jugan</cp:lastModifiedBy>
  <cp:revision>493</cp:revision>
  <dcterms:created xsi:type="dcterms:W3CDTF">2018-10-11T13:30:00Z</dcterms:created>
  <dcterms:modified xsi:type="dcterms:W3CDTF">2018-12-13T17:37:00Z</dcterms:modified>
</cp:coreProperties>
</file>