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824A1" w14:textId="29C54399" w:rsidR="00B00412" w:rsidRDefault="00E06363" w:rsidP="00E06363">
      <w:pPr>
        <w:jc w:val="center"/>
      </w:pPr>
      <w:r>
        <w:rPr>
          <w:noProof/>
        </w:rPr>
        <w:drawing>
          <wp:inline distT="0" distB="0" distL="0" distR="0" wp14:anchorId="756CF9F2" wp14:editId="5DAB39FD">
            <wp:extent cx="4333875" cy="1057275"/>
            <wp:effectExtent l="0" t="0" r="9525"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33875" cy="1057275"/>
                    </a:xfrm>
                    <a:prstGeom prst="rect">
                      <a:avLst/>
                    </a:prstGeom>
                  </pic:spPr>
                </pic:pic>
              </a:graphicData>
            </a:graphic>
          </wp:inline>
        </w:drawing>
      </w:r>
    </w:p>
    <w:p w14:paraId="0FBF065F" w14:textId="2E64306C" w:rsidR="00E06363" w:rsidRDefault="00E06363" w:rsidP="00E06363">
      <w:pPr>
        <w:jc w:val="center"/>
      </w:pPr>
    </w:p>
    <w:p w14:paraId="54A264C4" w14:textId="7500A29E" w:rsidR="00E06363" w:rsidRDefault="00E06363" w:rsidP="00E06363">
      <w:pPr>
        <w:jc w:val="center"/>
      </w:pPr>
    </w:p>
    <w:p w14:paraId="346B8B6C" w14:textId="1CD08A2D" w:rsidR="00E06363" w:rsidRDefault="00E06363" w:rsidP="00E06363">
      <w:pPr>
        <w:jc w:val="center"/>
      </w:pPr>
    </w:p>
    <w:p w14:paraId="07518EF5" w14:textId="5EE5FFBB" w:rsidR="00E06363" w:rsidRDefault="00E06363" w:rsidP="00E06363">
      <w:pPr>
        <w:jc w:val="center"/>
      </w:pPr>
    </w:p>
    <w:p w14:paraId="389081A6" w14:textId="1ACA998B" w:rsidR="00E06363" w:rsidRDefault="00E06363" w:rsidP="00E06363">
      <w:pPr>
        <w:jc w:val="center"/>
      </w:pPr>
    </w:p>
    <w:p w14:paraId="697133F9" w14:textId="36E3C66D" w:rsidR="00E06363" w:rsidRDefault="00E06363" w:rsidP="00E06363">
      <w:pPr>
        <w:jc w:val="center"/>
      </w:pPr>
    </w:p>
    <w:p w14:paraId="5B401DCF" w14:textId="5FB0E301" w:rsidR="00E06363" w:rsidRDefault="00E06363" w:rsidP="00E06363">
      <w:pPr>
        <w:jc w:val="center"/>
        <w:rPr>
          <w:rFonts w:ascii="Arial" w:hAnsi="Arial" w:cs="Arial"/>
        </w:rPr>
      </w:pPr>
      <w:r>
        <w:rPr>
          <w:rFonts w:ascii="Arial" w:hAnsi="Arial" w:cs="Arial"/>
        </w:rPr>
        <w:t>LEADERSHIP AND MANAGEMENT SKILLLS FOR THE WORKPLACE</w:t>
      </w:r>
    </w:p>
    <w:p w14:paraId="20017CE6" w14:textId="45D8FF1A" w:rsidR="00E06363" w:rsidRDefault="00E06363" w:rsidP="00E06363">
      <w:pPr>
        <w:rPr>
          <w:rFonts w:ascii="Arial" w:hAnsi="Arial" w:cs="Arial"/>
        </w:rPr>
      </w:pPr>
    </w:p>
    <w:p w14:paraId="30BF5C11" w14:textId="383BC6ED" w:rsidR="00E06363" w:rsidRDefault="00E06363" w:rsidP="00E06363">
      <w:pPr>
        <w:rPr>
          <w:rFonts w:ascii="Arial" w:hAnsi="Arial" w:cs="Arial"/>
        </w:rPr>
      </w:pPr>
    </w:p>
    <w:p w14:paraId="684B4843" w14:textId="4C3EF616" w:rsidR="00E06363" w:rsidRDefault="00E06363" w:rsidP="00E06363">
      <w:pPr>
        <w:jc w:val="center"/>
        <w:rPr>
          <w:rFonts w:ascii="Arial" w:hAnsi="Arial" w:cs="Arial"/>
        </w:rPr>
      </w:pPr>
      <w:r>
        <w:rPr>
          <w:rFonts w:ascii="Arial" w:hAnsi="Arial" w:cs="Arial"/>
        </w:rPr>
        <w:t>DEVELOPING WORKPLACE CRITICAL THINKING</w:t>
      </w:r>
    </w:p>
    <w:p w14:paraId="26738602" w14:textId="38E8B04D" w:rsidR="008B4EBD" w:rsidRDefault="008B4EBD" w:rsidP="00E06363">
      <w:pPr>
        <w:jc w:val="center"/>
        <w:rPr>
          <w:rFonts w:ascii="Arial" w:hAnsi="Arial" w:cs="Arial"/>
        </w:rPr>
      </w:pPr>
    </w:p>
    <w:p w14:paraId="51C04EF1" w14:textId="59A14CA4" w:rsidR="008B4EBD" w:rsidRDefault="008B4EBD" w:rsidP="00E06363">
      <w:pPr>
        <w:jc w:val="center"/>
        <w:rPr>
          <w:rFonts w:ascii="Arial" w:hAnsi="Arial" w:cs="Arial"/>
        </w:rPr>
      </w:pPr>
    </w:p>
    <w:p w14:paraId="1C06084C" w14:textId="2E79017C" w:rsidR="008B4EBD" w:rsidRDefault="008B4EBD" w:rsidP="00E06363">
      <w:pPr>
        <w:jc w:val="center"/>
        <w:rPr>
          <w:rFonts w:ascii="Arial" w:hAnsi="Arial" w:cs="Arial"/>
        </w:rPr>
      </w:pPr>
    </w:p>
    <w:p w14:paraId="733ABC86" w14:textId="77777777" w:rsidR="008B4EBD" w:rsidRDefault="008B4EBD" w:rsidP="00E06363">
      <w:pPr>
        <w:jc w:val="center"/>
        <w:rPr>
          <w:rFonts w:ascii="Arial" w:hAnsi="Arial" w:cs="Arial"/>
        </w:rPr>
      </w:pPr>
    </w:p>
    <w:p w14:paraId="6DB3E096" w14:textId="28BBBD19" w:rsidR="00E06363" w:rsidRDefault="00E06363" w:rsidP="00E06363">
      <w:pPr>
        <w:jc w:val="center"/>
        <w:rPr>
          <w:rFonts w:ascii="Arial" w:hAnsi="Arial" w:cs="Arial"/>
        </w:rPr>
      </w:pPr>
    </w:p>
    <w:p w14:paraId="4552436B" w14:textId="7FF149D1" w:rsidR="00E06363" w:rsidRDefault="00E06363" w:rsidP="00E06363">
      <w:pPr>
        <w:jc w:val="center"/>
        <w:rPr>
          <w:rFonts w:ascii="Arial" w:hAnsi="Arial" w:cs="Arial"/>
        </w:rPr>
      </w:pPr>
    </w:p>
    <w:p w14:paraId="66A9D0FB" w14:textId="4655974B" w:rsidR="00E06363" w:rsidRDefault="00E06363" w:rsidP="00E06363">
      <w:pPr>
        <w:rPr>
          <w:rFonts w:ascii="Arial" w:hAnsi="Arial" w:cs="Arial"/>
        </w:rPr>
      </w:pPr>
      <w:r>
        <w:rPr>
          <w:rFonts w:ascii="Arial" w:hAnsi="Arial" w:cs="Arial"/>
        </w:rPr>
        <w:t>Student: Maria Angelova</w:t>
      </w:r>
    </w:p>
    <w:p w14:paraId="5C99EF89" w14:textId="37B4B3DB" w:rsidR="00E06363" w:rsidRDefault="00E06363" w:rsidP="00E06363">
      <w:pPr>
        <w:rPr>
          <w:rFonts w:ascii="Arial" w:hAnsi="Arial" w:cs="Arial"/>
        </w:rPr>
      </w:pPr>
      <w:r>
        <w:rPr>
          <w:rFonts w:ascii="Arial" w:hAnsi="Arial" w:cs="Arial"/>
        </w:rPr>
        <w:t>Student number: 2109919</w:t>
      </w:r>
    </w:p>
    <w:p w14:paraId="2A6497BA" w14:textId="4D298BBA" w:rsidR="00E06363" w:rsidRDefault="00E06363" w:rsidP="00E06363">
      <w:pPr>
        <w:rPr>
          <w:rFonts w:ascii="Arial" w:hAnsi="Arial" w:cs="Arial"/>
        </w:rPr>
      </w:pPr>
      <w:r>
        <w:rPr>
          <w:rFonts w:ascii="Arial" w:hAnsi="Arial" w:cs="Arial"/>
        </w:rPr>
        <w:t>Modul: Developing workplace critical thinking</w:t>
      </w:r>
    </w:p>
    <w:p w14:paraId="4DE25029" w14:textId="6066896E" w:rsidR="00E06363" w:rsidRDefault="00E06363" w:rsidP="00E06363">
      <w:pPr>
        <w:rPr>
          <w:rFonts w:ascii="Arial" w:hAnsi="Arial" w:cs="Arial"/>
        </w:rPr>
      </w:pPr>
      <w:r>
        <w:rPr>
          <w:rFonts w:ascii="Arial" w:hAnsi="Arial" w:cs="Arial"/>
        </w:rPr>
        <w:t>Modul number:</w:t>
      </w:r>
      <w:r w:rsidR="008B4EBD">
        <w:rPr>
          <w:rFonts w:ascii="Arial" w:hAnsi="Arial" w:cs="Arial"/>
        </w:rPr>
        <w:t xml:space="preserve"> BMSW5101</w:t>
      </w:r>
    </w:p>
    <w:p w14:paraId="58B31973" w14:textId="2F5F4FA6" w:rsidR="008B4EBD" w:rsidRDefault="008B4EBD" w:rsidP="00E06363">
      <w:pPr>
        <w:rPr>
          <w:rFonts w:ascii="Arial" w:hAnsi="Arial" w:cs="Arial"/>
        </w:rPr>
      </w:pPr>
      <w:r>
        <w:rPr>
          <w:rFonts w:ascii="Arial" w:hAnsi="Arial" w:cs="Arial"/>
        </w:rPr>
        <w:t xml:space="preserve">Lecturer: Zahra </w:t>
      </w:r>
      <w:proofErr w:type="spellStart"/>
      <w:r>
        <w:rPr>
          <w:rFonts w:ascii="Arial" w:hAnsi="Arial" w:cs="Arial"/>
        </w:rPr>
        <w:t>Mahammadnazari</w:t>
      </w:r>
      <w:proofErr w:type="spellEnd"/>
      <w:r>
        <w:rPr>
          <w:rFonts w:ascii="Arial" w:hAnsi="Arial" w:cs="Arial"/>
        </w:rPr>
        <w:t xml:space="preserve"> </w:t>
      </w:r>
    </w:p>
    <w:p w14:paraId="767F6D97" w14:textId="119C3557" w:rsidR="008B4EBD" w:rsidRDefault="008B4EBD" w:rsidP="00E06363">
      <w:pPr>
        <w:rPr>
          <w:rFonts w:ascii="Arial" w:hAnsi="Arial" w:cs="Arial"/>
        </w:rPr>
      </w:pPr>
    </w:p>
    <w:p w14:paraId="30B70B45" w14:textId="79382689" w:rsidR="008B4EBD" w:rsidRDefault="008B4EBD" w:rsidP="00E06363">
      <w:pPr>
        <w:rPr>
          <w:rFonts w:ascii="Arial" w:hAnsi="Arial" w:cs="Arial"/>
        </w:rPr>
      </w:pPr>
    </w:p>
    <w:p w14:paraId="7A2B591E" w14:textId="6C06BDC5" w:rsidR="008B4EBD" w:rsidRDefault="008B4EBD" w:rsidP="00E06363">
      <w:pPr>
        <w:rPr>
          <w:rFonts w:ascii="Arial" w:hAnsi="Arial" w:cs="Arial"/>
        </w:rPr>
      </w:pPr>
    </w:p>
    <w:p w14:paraId="59AB21BB" w14:textId="1539E3D2" w:rsidR="008B4EBD" w:rsidRDefault="008B4EBD" w:rsidP="00E06363">
      <w:pPr>
        <w:rPr>
          <w:rFonts w:ascii="Arial" w:hAnsi="Arial" w:cs="Arial"/>
        </w:rPr>
      </w:pPr>
    </w:p>
    <w:p w14:paraId="68E59D71" w14:textId="4BD5F40F" w:rsidR="008B4EBD" w:rsidRDefault="008B4EBD" w:rsidP="00E06363">
      <w:pPr>
        <w:rPr>
          <w:rFonts w:ascii="Arial" w:hAnsi="Arial" w:cs="Arial"/>
        </w:rPr>
      </w:pPr>
    </w:p>
    <w:p w14:paraId="6A00AE86" w14:textId="37344B08" w:rsidR="008B4EBD" w:rsidRDefault="008B4EBD" w:rsidP="00E06363">
      <w:pPr>
        <w:rPr>
          <w:rFonts w:ascii="Arial" w:hAnsi="Arial" w:cs="Arial"/>
        </w:rPr>
      </w:pPr>
    </w:p>
    <w:p w14:paraId="6C2F5183" w14:textId="6E570619" w:rsidR="008B4EBD" w:rsidRDefault="008B4EBD" w:rsidP="00E06363">
      <w:pPr>
        <w:rPr>
          <w:rFonts w:ascii="Arial" w:hAnsi="Arial" w:cs="Arial"/>
        </w:rPr>
      </w:pPr>
    </w:p>
    <w:p w14:paraId="1B91E27F" w14:textId="240AAD81" w:rsidR="008B4EBD" w:rsidRPr="009D2325" w:rsidRDefault="00EB4762" w:rsidP="009D2325">
      <w:pPr>
        <w:spacing w:line="360" w:lineRule="auto"/>
        <w:rPr>
          <w:rFonts w:ascii="Arial" w:hAnsi="Arial" w:cs="Arial"/>
        </w:rPr>
      </w:pPr>
      <w:r w:rsidRPr="009D2325">
        <w:rPr>
          <w:rFonts w:ascii="Arial" w:hAnsi="Arial" w:cs="Arial"/>
        </w:rPr>
        <w:lastRenderedPageBreak/>
        <w:t>Table of Contents</w:t>
      </w:r>
    </w:p>
    <w:p w14:paraId="48AEF246" w14:textId="17B9D5DF" w:rsidR="00EB4762" w:rsidRPr="009D2325" w:rsidRDefault="00EB4762" w:rsidP="009D2325">
      <w:pPr>
        <w:spacing w:line="360" w:lineRule="auto"/>
        <w:rPr>
          <w:rFonts w:ascii="Arial" w:hAnsi="Arial" w:cs="Arial"/>
        </w:rPr>
      </w:pPr>
      <w:r w:rsidRPr="009D2325">
        <w:rPr>
          <w:rFonts w:ascii="Arial" w:hAnsi="Arial" w:cs="Arial"/>
        </w:rPr>
        <w:t>1. Introductio</w:t>
      </w:r>
      <w:r w:rsidR="00903DE4" w:rsidRPr="009D2325">
        <w:rPr>
          <w:rFonts w:ascii="Arial" w:hAnsi="Arial" w:cs="Arial"/>
        </w:rPr>
        <w:t>n</w:t>
      </w:r>
    </w:p>
    <w:p w14:paraId="4F4E912C" w14:textId="3E6AB3A0" w:rsidR="00903DE4" w:rsidRPr="009D2325" w:rsidRDefault="00903DE4" w:rsidP="009D2325">
      <w:pPr>
        <w:spacing w:line="360" w:lineRule="auto"/>
        <w:rPr>
          <w:rFonts w:ascii="Arial" w:hAnsi="Arial" w:cs="Arial"/>
        </w:rPr>
      </w:pPr>
      <w:r w:rsidRPr="009D2325">
        <w:rPr>
          <w:rFonts w:ascii="Arial" w:hAnsi="Arial" w:cs="Arial"/>
        </w:rPr>
        <w:t>2. The theory of manag</w:t>
      </w:r>
      <w:r w:rsidR="006E0907" w:rsidRPr="009D2325">
        <w:rPr>
          <w:rFonts w:ascii="Arial" w:hAnsi="Arial" w:cs="Arial"/>
        </w:rPr>
        <w:t>e</w:t>
      </w:r>
      <w:r w:rsidRPr="009D2325">
        <w:rPr>
          <w:rFonts w:ascii="Arial" w:hAnsi="Arial" w:cs="Arial"/>
        </w:rPr>
        <w:t>ment</w:t>
      </w:r>
    </w:p>
    <w:p w14:paraId="1E79C47D" w14:textId="73E86CF6" w:rsidR="006E0907" w:rsidRPr="009D2325" w:rsidRDefault="006E0907" w:rsidP="009D2325">
      <w:pPr>
        <w:spacing w:line="360" w:lineRule="auto"/>
        <w:rPr>
          <w:rFonts w:ascii="Arial" w:hAnsi="Arial" w:cs="Arial"/>
        </w:rPr>
      </w:pPr>
      <w:r w:rsidRPr="009D2325">
        <w:rPr>
          <w:rFonts w:ascii="Arial" w:hAnsi="Arial" w:cs="Arial"/>
        </w:rPr>
        <w:t>a)The Impact of Technology on Management Theories</w:t>
      </w:r>
    </w:p>
    <w:p w14:paraId="3393A271" w14:textId="2AE6CDFA" w:rsidR="006E0907" w:rsidRPr="009D2325" w:rsidRDefault="006E0907" w:rsidP="009D2325">
      <w:pPr>
        <w:spacing w:line="360" w:lineRule="auto"/>
        <w:rPr>
          <w:rFonts w:ascii="Arial" w:hAnsi="Arial" w:cs="Arial"/>
        </w:rPr>
      </w:pPr>
      <w:r w:rsidRPr="009D2325">
        <w:rPr>
          <w:rFonts w:ascii="Arial" w:hAnsi="Arial" w:cs="Arial"/>
        </w:rPr>
        <w:t>b) Maximize Employee Productivity</w:t>
      </w:r>
    </w:p>
    <w:p w14:paraId="7378A923" w14:textId="1B9DABD6" w:rsidR="000A5575" w:rsidRPr="009D2325" w:rsidRDefault="000A5575" w:rsidP="009D2325">
      <w:pPr>
        <w:spacing w:line="360" w:lineRule="auto"/>
        <w:rPr>
          <w:rFonts w:ascii="Arial" w:hAnsi="Arial" w:cs="Arial"/>
        </w:rPr>
      </w:pPr>
      <w:r w:rsidRPr="009D2325">
        <w:rPr>
          <w:rFonts w:ascii="Arial" w:hAnsi="Arial" w:cs="Arial"/>
        </w:rPr>
        <w:t>c) Decision Making</w:t>
      </w:r>
    </w:p>
    <w:p w14:paraId="0AD5EF50" w14:textId="3AA4F45E" w:rsidR="000A5575" w:rsidRPr="009D2325" w:rsidRDefault="000A5575" w:rsidP="009D2325">
      <w:pPr>
        <w:spacing w:line="360" w:lineRule="auto"/>
        <w:rPr>
          <w:rFonts w:ascii="Arial" w:hAnsi="Arial" w:cs="Arial"/>
        </w:rPr>
      </w:pPr>
      <w:r w:rsidRPr="009D2325">
        <w:rPr>
          <w:rFonts w:ascii="Arial" w:hAnsi="Arial" w:cs="Arial"/>
        </w:rPr>
        <w:t>d) Employee Prod</w:t>
      </w:r>
      <w:r w:rsidR="002E5FA6" w:rsidRPr="009D2325">
        <w:rPr>
          <w:rFonts w:ascii="Arial" w:hAnsi="Arial" w:cs="Arial"/>
        </w:rPr>
        <w:t>uctivity</w:t>
      </w:r>
    </w:p>
    <w:p w14:paraId="653F896C" w14:textId="14941A22" w:rsidR="002E5FA6" w:rsidRPr="009D2325" w:rsidRDefault="002E5FA6" w:rsidP="009D2325">
      <w:pPr>
        <w:spacing w:line="360" w:lineRule="auto"/>
        <w:rPr>
          <w:rFonts w:ascii="Arial" w:hAnsi="Arial" w:cs="Arial"/>
        </w:rPr>
      </w:pPr>
      <w:r w:rsidRPr="009D2325">
        <w:rPr>
          <w:rFonts w:ascii="Arial" w:hAnsi="Arial" w:cs="Arial"/>
        </w:rPr>
        <w:t>e) Increase Staff Participation</w:t>
      </w:r>
    </w:p>
    <w:p w14:paraId="10BB3464" w14:textId="46027C4F" w:rsidR="002E5FA6" w:rsidRPr="009D2325" w:rsidRDefault="002E5FA6" w:rsidP="009D2325">
      <w:pPr>
        <w:spacing w:line="360" w:lineRule="auto"/>
        <w:rPr>
          <w:rFonts w:ascii="Arial" w:hAnsi="Arial" w:cs="Arial"/>
        </w:rPr>
      </w:pPr>
      <w:r w:rsidRPr="009D2325">
        <w:rPr>
          <w:rFonts w:ascii="Arial" w:hAnsi="Arial" w:cs="Arial"/>
        </w:rPr>
        <w:t>f) Global Changes</w:t>
      </w:r>
    </w:p>
    <w:p w14:paraId="6867A9F4" w14:textId="2F75EDDD" w:rsidR="002E5FA6" w:rsidRPr="009D2325" w:rsidRDefault="002E5FA6" w:rsidP="009D2325">
      <w:pPr>
        <w:spacing w:line="360" w:lineRule="auto"/>
        <w:rPr>
          <w:rFonts w:ascii="Arial" w:hAnsi="Arial" w:cs="Arial"/>
        </w:rPr>
      </w:pPr>
      <w:r w:rsidRPr="009D2325">
        <w:rPr>
          <w:rFonts w:ascii="Arial" w:hAnsi="Arial" w:cs="Arial"/>
        </w:rPr>
        <w:t xml:space="preserve">3. Advantage and disadvantage of the chosen theory of </w:t>
      </w:r>
      <w:r w:rsidR="00316176" w:rsidRPr="009D2325">
        <w:rPr>
          <w:rFonts w:ascii="Arial" w:hAnsi="Arial" w:cs="Arial"/>
        </w:rPr>
        <w:t>management.</w:t>
      </w:r>
    </w:p>
    <w:p w14:paraId="5A33141F" w14:textId="537EE2FC" w:rsidR="00316176" w:rsidRPr="009D2325" w:rsidRDefault="00316176" w:rsidP="009D2325">
      <w:pPr>
        <w:spacing w:line="360" w:lineRule="auto"/>
        <w:rPr>
          <w:rFonts w:ascii="Arial" w:hAnsi="Arial" w:cs="Arial"/>
        </w:rPr>
      </w:pPr>
      <w:r w:rsidRPr="009D2325">
        <w:rPr>
          <w:rFonts w:ascii="Arial" w:hAnsi="Arial" w:cs="Arial"/>
        </w:rPr>
        <w:t>a) Scientific Management theory by Taylor</w:t>
      </w:r>
    </w:p>
    <w:p w14:paraId="45D6BA3C" w14:textId="6605B6E4" w:rsidR="00316176" w:rsidRPr="009D2325" w:rsidRDefault="00316176" w:rsidP="009D2325">
      <w:pPr>
        <w:spacing w:line="360" w:lineRule="auto"/>
        <w:rPr>
          <w:rFonts w:ascii="Arial" w:hAnsi="Arial" w:cs="Arial"/>
        </w:rPr>
      </w:pPr>
      <w:r w:rsidRPr="009D2325">
        <w:rPr>
          <w:rFonts w:ascii="Arial" w:hAnsi="Arial" w:cs="Arial"/>
        </w:rPr>
        <w:t>b) Functions of Scientific Management theory</w:t>
      </w:r>
    </w:p>
    <w:p w14:paraId="04463C39" w14:textId="20883CF0" w:rsidR="00B625E7" w:rsidRPr="009D2325" w:rsidRDefault="00B625E7" w:rsidP="009D2325">
      <w:pPr>
        <w:spacing w:line="360" w:lineRule="auto"/>
        <w:rPr>
          <w:rFonts w:ascii="Arial" w:hAnsi="Arial" w:cs="Arial"/>
        </w:rPr>
      </w:pPr>
      <w:r w:rsidRPr="009D2325">
        <w:rPr>
          <w:rFonts w:ascii="Arial" w:hAnsi="Arial" w:cs="Arial"/>
        </w:rPr>
        <w:t xml:space="preserve">c) </w:t>
      </w:r>
      <w:r w:rsidR="00973D52" w:rsidRPr="009D2325">
        <w:rPr>
          <w:rFonts w:ascii="Arial" w:hAnsi="Arial" w:cs="Arial"/>
        </w:rPr>
        <w:t>Advantage and Disadvantages of Scientific Management theory</w:t>
      </w:r>
    </w:p>
    <w:p w14:paraId="259695C3" w14:textId="1636EC1D" w:rsidR="00973D52" w:rsidRPr="009D2325" w:rsidRDefault="00973D52" w:rsidP="009D2325">
      <w:pPr>
        <w:spacing w:line="360" w:lineRule="auto"/>
        <w:rPr>
          <w:rFonts w:ascii="Arial" w:hAnsi="Arial" w:cs="Arial"/>
        </w:rPr>
      </w:pPr>
      <w:r w:rsidRPr="009D2325">
        <w:rPr>
          <w:rFonts w:ascii="Arial" w:hAnsi="Arial" w:cs="Arial"/>
        </w:rPr>
        <w:t>4. How conflict might be resolved within the company</w:t>
      </w:r>
    </w:p>
    <w:p w14:paraId="6254271A" w14:textId="5E9AB3B1" w:rsidR="00625648" w:rsidRPr="009D2325" w:rsidRDefault="00071919"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5. Manage and Resolve in the Workplace</w:t>
      </w:r>
    </w:p>
    <w:p w14:paraId="6FEC8230" w14:textId="4B00F1FC" w:rsidR="00625648" w:rsidRPr="009D2325" w:rsidRDefault="00625648"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a) Clarify what is the source of problem</w:t>
      </w:r>
    </w:p>
    <w:p w14:paraId="7E502703" w14:textId="272A1EEE" w:rsidR="00625648" w:rsidRPr="009D2325" w:rsidRDefault="00625648"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b) Find a safe and private place to talk</w:t>
      </w:r>
    </w:p>
    <w:p w14:paraId="15F15D57" w14:textId="2C8E9A90" w:rsidR="00625648" w:rsidRPr="009D2325" w:rsidRDefault="00625648"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c) Listen actively and let everyone have their say</w:t>
      </w:r>
    </w:p>
    <w:p w14:paraId="75CC5A87" w14:textId="5CBA20F2" w:rsidR="00625648" w:rsidRPr="009D2325" w:rsidRDefault="00625648"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d) Investigate the situation</w:t>
      </w:r>
    </w:p>
    <w:p w14:paraId="59184DF3" w14:textId="30C8476A" w:rsidR="00625648" w:rsidRPr="009D2325" w:rsidRDefault="00625648"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e) Determine ways to meet the common goal</w:t>
      </w:r>
    </w:p>
    <w:p w14:paraId="0E68804F" w14:textId="58C1D9BA" w:rsidR="00625648" w:rsidRPr="009D2325" w:rsidRDefault="00625648"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f) Agree on the best solution and determine the responsibilities each party has in the resolution</w:t>
      </w:r>
    </w:p>
    <w:p w14:paraId="1FCA9A2D" w14:textId="5236CB46" w:rsidR="00625648" w:rsidRPr="009D2325" w:rsidRDefault="00625648"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g) Evaluate how things are going and decide preventative strategies for the future</w:t>
      </w:r>
    </w:p>
    <w:p w14:paraId="1B210EDA" w14:textId="5488FC51" w:rsidR="00E25314" w:rsidRPr="009D2325" w:rsidRDefault="00E25314"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 xml:space="preserve">6. Conclusions </w:t>
      </w:r>
    </w:p>
    <w:p w14:paraId="26448B97" w14:textId="38BCAEE7" w:rsidR="00E25314" w:rsidRPr="009D2325" w:rsidRDefault="00E25314"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7.References</w:t>
      </w:r>
    </w:p>
    <w:p w14:paraId="540CD679" w14:textId="77777777" w:rsidR="00071919" w:rsidRPr="009D2325" w:rsidRDefault="00071919" w:rsidP="009D2325">
      <w:pPr>
        <w:spacing w:line="360" w:lineRule="auto"/>
        <w:rPr>
          <w:rFonts w:ascii="Arial" w:hAnsi="Arial" w:cs="Arial"/>
        </w:rPr>
      </w:pPr>
    </w:p>
    <w:p w14:paraId="316F9850" w14:textId="77777777" w:rsidR="00903DE4" w:rsidRPr="009D2325" w:rsidRDefault="00903DE4" w:rsidP="009D2325">
      <w:pPr>
        <w:spacing w:line="360" w:lineRule="auto"/>
        <w:rPr>
          <w:rFonts w:ascii="Arial" w:hAnsi="Arial" w:cs="Arial"/>
        </w:rPr>
      </w:pPr>
    </w:p>
    <w:p w14:paraId="394DEC95" w14:textId="0296E9F4" w:rsidR="00566041" w:rsidRPr="00FC51E7" w:rsidRDefault="00FC51E7" w:rsidP="00FC51E7">
      <w:pPr>
        <w:spacing w:line="360" w:lineRule="auto"/>
        <w:rPr>
          <w:rFonts w:ascii="Arial" w:hAnsi="Arial" w:cs="Arial"/>
        </w:rPr>
      </w:pPr>
      <w:r>
        <w:rPr>
          <w:rFonts w:ascii="Arial" w:hAnsi="Arial" w:cs="Arial"/>
        </w:rPr>
        <w:lastRenderedPageBreak/>
        <w:t>1</w:t>
      </w:r>
      <w:r w:rsidR="00E048B5">
        <w:rPr>
          <w:rFonts w:ascii="Arial" w:hAnsi="Arial" w:cs="Arial"/>
        </w:rPr>
        <w:t>.</w:t>
      </w:r>
      <w:r w:rsidR="00566041" w:rsidRPr="00FC51E7">
        <w:rPr>
          <w:rFonts w:ascii="Arial" w:hAnsi="Arial" w:cs="Arial"/>
        </w:rPr>
        <w:t>Introduction</w:t>
      </w:r>
    </w:p>
    <w:p w14:paraId="39D0E10F" w14:textId="468FB38E" w:rsidR="00566041" w:rsidRPr="009D2325" w:rsidRDefault="00566041" w:rsidP="009D2325">
      <w:pPr>
        <w:spacing w:line="360" w:lineRule="auto"/>
        <w:jc w:val="both"/>
        <w:rPr>
          <w:rFonts w:ascii="Arial" w:hAnsi="Arial" w:cs="Arial"/>
          <w:color w:val="1A1A1A"/>
          <w:shd w:val="clear" w:color="auto" w:fill="FFFFFF"/>
        </w:rPr>
      </w:pPr>
      <w:r w:rsidRPr="009D2325">
        <w:rPr>
          <w:rFonts w:ascii="Arial" w:hAnsi="Arial" w:cs="Arial"/>
          <w:bCs/>
          <w:color w:val="202124"/>
          <w:shd w:val="clear" w:color="auto" w:fill="FFFFFF"/>
        </w:rPr>
        <w:t>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 xml:space="preserve">s is American </w:t>
      </w:r>
      <w:proofErr w:type="gramStart"/>
      <w:r w:rsidRPr="009D2325">
        <w:rPr>
          <w:rFonts w:ascii="Arial" w:hAnsi="Arial" w:cs="Arial"/>
          <w:bCs/>
          <w:color w:val="202124"/>
          <w:shd w:val="clear" w:color="auto" w:fill="FFFFFF"/>
        </w:rPr>
        <w:t>fast food</w:t>
      </w:r>
      <w:proofErr w:type="gramEnd"/>
      <w:r w:rsidRPr="009D2325">
        <w:rPr>
          <w:rFonts w:ascii="Arial" w:hAnsi="Arial" w:cs="Arial"/>
          <w:bCs/>
          <w:color w:val="202124"/>
          <w:shd w:val="clear" w:color="auto" w:fill="FFFFFF"/>
        </w:rPr>
        <w:t xml:space="preserve"> company that was started in 1940 by Richard and Maurice McDonald in San Bernardino, California</w:t>
      </w:r>
      <w:r w:rsidRPr="009D2325">
        <w:rPr>
          <w:rFonts w:ascii="Arial" w:hAnsi="Arial" w:cs="Arial"/>
          <w:color w:val="202124"/>
          <w:shd w:val="clear" w:color="auto" w:fill="FFFFFF"/>
        </w:rPr>
        <w:t>. This corporation is one of the world</w:t>
      </w:r>
      <w:r w:rsidR="00973D52" w:rsidRPr="009D2325">
        <w:rPr>
          <w:rFonts w:ascii="Arial" w:hAnsi="Arial" w:cs="Arial"/>
          <w:color w:val="202124"/>
          <w:shd w:val="clear" w:color="auto" w:fill="FFFFFF"/>
        </w:rPr>
        <w:t>’</w:t>
      </w:r>
      <w:r w:rsidRPr="009D2325">
        <w:rPr>
          <w:rFonts w:ascii="Arial" w:hAnsi="Arial" w:cs="Arial"/>
          <w:color w:val="202124"/>
          <w:shd w:val="clear" w:color="auto" w:fill="FFFFFF"/>
        </w:rPr>
        <w:t>s biggest chain of Hamburger fast food eateries that is serving in excess of 58 million clients day by day.</w:t>
      </w:r>
      <w:r w:rsidRPr="009D2325">
        <w:rPr>
          <w:rStyle w:val="Strong"/>
          <w:rFonts w:ascii="Arial" w:hAnsi="Arial" w:cs="Arial"/>
          <w:color w:val="1A1A1A"/>
          <w:shd w:val="clear" w:color="auto" w:fill="FFFFFF"/>
        </w:rPr>
        <w:t xml:space="preserve"> </w:t>
      </w:r>
      <w:r w:rsidRPr="00FC51E7">
        <w:rPr>
          <w:rStyle w:val="Strong"/>
          <w:rFonts w:ascii="Arial" w:hAnsi="Arial" w:cs="Arial"/>
          <w:b w:val="0"/>
          <w:bCs w:val="0"/>
          <w:color w:val="1A1A1A"/>
          <w:shd w:val="clear" w:color="auto" w:fill="FFFFFF"/>
        </w:rPr>
        <w:t>McDonald’s</w:t>
      </w:r>
      <w:r w:rsidRPr="009D2325">
        <w:rPr>
          <w:rFonts w:ascii="Arial" w:hAnsi="Arial" w:cs="Arial"/>
          <w:color w:val="1A1A1A"/>
          <w:shd w:val="clear" w:color="auto" w:fill="FFFFFF"/>
        </w:rPr>
        <w:t>, in full </w:t>
      </w:r>
      <w:r w:rsidRPr="00FC51E7">
        <w:rPr>
          <w:rStyle w:val="Strong"/>
          <w:rFonts w:ascii="Arial" w:hAnsi="Arial" w:cs="Arial"/>
          <w:b w:val="0"/>
          <w:bCs w:val="0"/>
          <w:color w:val="1A1A1A"/>
          <w:shd w:val="clear" w:color="auto" w:fill="FFFFFF"/>
        </w:rPr>
        <w:t>McDonald’s Corporation</w:t>
      </w:r>
      <w:r w:rsidRPr="00FC51E7">
        <w:rPr>
          <w:rFonts w:ascii="Arial" w:hAnsi="Arial" w:cs="Arial"/>
          <w:b/>
          <w:bCs/>
          <w:color w:val="1A1A1A"/>
          <w:shd w:val="clear" w:color="auto" w:fill="FFFFFF"/>
        </w:rPr>
        <w:t>,</w:t>
      </w:r>
      <w:r w:rsidRPr="009D2325">
        <w:rPr>
          <w:rFonts w:ascii="Arial" w:hAnsi="Arial" w:cs="Arial"/>
          <w:b/>
          <w:color w:val="1A1A1A"/>
          <w:shd w:val="clear" w:color="auto" w:fill="FFFFFF"/>
        </w:rPr>
        <w:t xml:space="preserve"> </w:t>
      </w:r>
      <w:r w:rsidRPr="009D2325">
        <w:rPr>
          <w:rFonts w:ascii="Arial" w:hAnsi="Arial" w:cs="Arial"/>
          <w:color w:val="1A1A1A"/>
          <w:shd w:val="clear" w:color="auto" w:fill="FFFFFF"/>
        </w:rPr>
        <w:t>especially its Big Macs. Company headquarters are in </w:t>
      </w:r>
      <w:r w:rsidRPr="009D2325">
        <w:rPr>
          <w:rFonts w:ascii="Arial" w:hAnsi="Arial" w:cs="Arial"/>
          <w:shd w:val="clear" w:color="auto" w:fill="FFFFFF"/>
        </w:rPr>
        <w:t>Chicago</w:t>
      </w:r>
      <w:r w:rsidRPr="009D2325">
        <w:rPr>
          <w:rFonts w:ascii="Arial" w:hAnsi="Arial" w:cs="Arial"/>
          <w:color w:val="1A1A1A"/>
          <w:shd w:val="clear" w:color="auto" w:fill="FFFFFF"/>
        </w:rPr>
        <w:t>.</w:t>
      </w:r>
    </w:p>
    <w:p w14:paraId="1D56DF0F" w14:textId="701C2594" w:rsidR="00566041" w:rsidRPr="009D2325" w:rsidRDefault="00566041" w:rsidP="009D2325">
      <w:pPr>
        <w:spacing w:line="360" w:lineRule="auto"/>
        <w:jc w:val="both"/>
        <w:rPr>
          <w:rFonts w:ascii="Arial" w:hAnsi="Arial" w:cs="Arial"/>
          <w:bCs/>
          <w:color w:val="202124"/>
          <w:shd w:val="clear" w:color="auto" w:fill="FFFFFF"/>
        </w:rPr>
      </w:pPr>
      <w:r w:rsidRPr="009D2325">
        <w:rPr>
          <w:rFonts w:ascii="Arial" w:hAnsi="Arial" w:cs="Arial"/>
          <w:bCs/>
          <w:color w:val="202124"/>
          <w:shd w:val="clear" w:color="auto" w:fill="FFFFFF"/>
        </w:rPr>
        <w:t>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has several ethical and social responsibility policies in place throughout their solely owned and franchised companies. These policies include placing the customer experience at the core of what they do, committing to their employees by nurturing their talent and rewarding their achievements, maintaining high standards regarding the conduct for business, and giving back to the communities in which they are established. All of these values are infiltrated through all levels of the company, which keeps McDonald's thriving as a successful fast food chain restaurant.</w:t>
      </w:r>
      <w:r w:rsidRPr="009D2325">
        <w:rPr>
          <w:rFonts w:ascii="Arial" w:hAnsi="Arial" w:cs="Arial"/>
          <w:bCs/>
          <w:color w:val="202124"/>
          <w:shd w:val="clear" w:color="auto" w:fill="FFFFFF"/>
        </w:rPr>
        <w:br/>
      </w:r>
      <w:r w:rsidRPr="009D2325">
        <w:rPr>
          <w:rFonts w:ascii="Arial" w:hAnsi="Arial" w:cs="Arial"/>
          <w:bCs/>
          <w:color w:val="202124"/>
          <w:shd w:val="clear" w:color="auto" w:fill="FFFFFF"/>
        </w:rPr>
        <w:br/>
        <w:t>Risk management is imperative to 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They have a risk assessment tool that they use to determine the country risk: which pertains to the specific country/region they are located in; industry risk: pertains to supplies produce; and facility risk: which is a combination of both country and risk groundwork. These factors are all part of the risk assessment tool that is used in each of their companies to help them with risk management.</w:t>
      </w:r>
    </w:p>
    <w:p w14:paraId="28B7F76D" w14:textId="20FB7793" w:rsidR="00566041" w:rsidRPr="009D2325" w:rsidRDefault="00566041" w:rsidP="009D2325">
      <w:pPr>
        <w:spacing w:line="360" w:lineRule="auto"/>
        <w:jc w:val="both"/>
        <w:rPr>
          <w:rFonts w:ascii="Arial" w:hAnsi="Arial" w:cs="Arial"/>
          <w:bCs/>
          <w:color w:val="202124"/>
          <w:shd w:val="clear" w:color="auto" w:fill="FFFFFF"/>
        </w:rPr>
      </w:pPr>
      <w:r w:rsidRPr="009D2325">
        <w:rPr>
          <w:rFonts w:ascii="Arial" w:hAnsi="Arial" w:cs="Arial"/>
          <w:bCs/>
          <w:color w:val="202124"/>
          <w:shd w:val="clear" w:color="auto" w:fill="FFFFFF"/>
        </w:rPr>
        <w:br/>
        <w:t>Security features in 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includes their security camera systems within the facilities to continuously monitor all activity in and around the restaurants to ensure the safety for the workers as well as customers. 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use these security cameras also in regards to workers’ compensation claims or liability lawsuit claims from consumers. 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also monitors their computer software systems with an ACS system that monitors the technological factors of their business.</w:t>
      </w:r>
    </w:p>
    <w:p w14:paraId="293A9325" w14:textId="4406FA9C" w:rsidR="00903DE4" w:rsidRPr="009D2325" w:rsidRDefault="00566041" w:rsidP="009D2325">
      <w:pPr>
        <w:spacing w:line="360" w:lineRule="auto"/>
        <w:jc w:val="both"/>
        <w:rPr>
          <w:rFonts w:ascii="Arial" w:hAnsi="Arial" w:cs="Arial"/>
          <w:bCs/>
          <w:color w:val="202124"/>
          <w:shd w:val="clear" w:color="auto" w:fill="FFFFFF"/>
        </w:rPr>
      </w:pPr>
      <w:r w:rsidRPr="009D2325">
        <w:rPr>
          <w:rFonts w:ascii="Arial" w:hAnsi="Arial" w:cs="Arial"/>
          <w:bCs/>
          <w:color w:val="202124"/>
          <w:shd w:val="clear" w:color="auto" w:fill="FFFFFF"/>
        </w:rPr>
        <w:t>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originally started as a small hamburger stand in Bernardino, California, owned by Dick and Mac McDonald. With determination to enhance their business Dick and Mac closed their business for three months and re-opened December 1948 as a self-service drive-in restaurant,</w:t>
      </w:r>
      <w:r w:rsidR="00903DE4" w:rsidRPr="009D2325">
        <w:rPr>
          <w:rFonts w:ascii="Arial" w:hAnsi="Arial" w:cs="Arial"/>
          <w:bCs/>
          <w:color w:val="202124"/>
          <w:shd w:val="clear" w:color="auto" w:fill="FFFFFF"/>
        </w:rPr>
        <w:t xml:space="preserve"> serving only nine items: hamburger, cheeseburger, potato chips, milk, coffee, and slices of pie. (</w:t>
      </w:r>
      <w:hyperlink r:id="rId9" w:history="1">
        <w:r w:rsidR="00973D52" w:rsidRPr="009D2325">
          <w:rPr>
            <w:rStyle w:val="Hyperlink"/>
            <w:rFonts w:ascii="Arial" w:hAnsi="Arial" w:cs="Arial"/>
            <w:bCs/>
            <w:shd w:val="clear" w:color="auto" w:fill="FFFFFF"/>
          </w:rPr>
          <w:t>http://www</w:t>
        </w:r>
      </w:hyperlink>
      <w:r w:rsidR="00903DE4" w:rsidRPr="009D2325">
        <w:rPr>
          <w:rFonts w:ascii="Arial" w:hAnsi="Arial" w:cs="Arial"/>
          <w:bCs/>
          <w:color w:val="202124"/>
          <w:shd w:val="clear" w:color="auto" w:fill="FFFFFF"/>
        </w:rPr>
        <w:t>.marketlineinfo.com/)</w:t>
      </w:r>
    </w:p>
    <w:p w14:paraId="5177EDDA" w14:textId="4140D398" w:rsidR="00566041" w:rsidRPr="009D2325" w:rsidRDefault="00566041" w:rsidP="009D2325">
      <w:pPr>
        <w:spacing w:line="360" w:lineRule="auto"/>
        <w:rPr>
          <w:rFonts w:ascii="Arial" w:hAnsi="Arial" w:cs="Arial"/>
        </w:rPr>
      </w:pPr>
    </w:p>
    <w:p w14:paraId="6F023506" w14:textId="6C0085A2" w:rsidR="00903DE4" w:rsidRPr="009D2325" w:rsidRDefault="00903DE4" w:rsidP="009D2325">
      <w:pPr>
        <w:spacing w:line="360" w:lineRule="auto"/>
        <w:rPr>
          <w:rFonts w:ascii="Arial" w:hAnsi="Arial" w:cs="Arial"/>
          <w:bCs/>
          <w:color w:val="202124"/>
          <w:shd w:val="clear" w:color="auto" w:fill="FFFFFF"/>
        </w:rPr>
      </w:pPr>
      <w:r w:rsidRPr="009D2325">
        <w:rPr>
          <w:rFonts w:ascii="Arial" w:hAnsi="Arial" w:cs="Arial"/>
          <w:bCs/>
          <w:color w:val="202124"/>
          <w:shd w:val="clear" w:color="auto" w:fill="FFFFFF"/>
        </w:rPr>
        <w:t>In 1954 Ray Kroc, a Multimixer salesman, visits 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and learns that the</w:t>
      </w:r>
    </w:p>
    <w:p w14:paraId="5ACCD1A5" w14:textId="77777777" w:rsidR="00903DE4" w:rsidRPr="009D2325" w:rsidRDefault="00903DE4" w:rsidP="009D2325">
      <w:pPr>
        <w:spacing w:line="360" w:lineRule="auto"/>
        <w:jc w:val="center"/>
        <w:rPr>
          <w:rFonts w:ascii="Arial" w:hAnsi="Arial" w:cs="Arial"/>
        </w:rPr>
      </w:pPr>
    </w:p>
    <w:p w14:paraId="581E9746" w14:textId="6537ADBF" w:rsidR="00566041" w:rsidRPr="009D2325" w:rsidRDefault="00903DE4" w:rsidP="00E06363">
      <w:pPr>
        <w:rPr>
          <w:rFonts w:ascii="Arial" w:hAnsi="Arial" w:cs="Arial"/>
        </w:rPr>
      </w:pPr>
      <w:r w:rsidRPr="009D2325">
        <w:rPr>
          <w:rFonts w:ascii="Arial" w:hAnsi="Arial" w:cs="Arial"/>
          <w:bCs/>
          <w:noProof/>
          <w:color w:val="202124"/>
          <w:shd w:val="clear" w:color="auto" w:fill="FFFFFF"/>
        </w:rPr>
        <w:lastRenderedPageBreak/>
        <w:drawing>
          <wp:inline distT="0" distB="0" distL="0" distR="0" wp14:anchorId="0A37058F" wp14:editId="7BDCEB31">
            <wp:extent cx="5438775" cy="3600450"/>
            <wp:effectExtent l="0" t="0" r="9525" b="0"/>
            <wp:docPr id="2" name="Picture 2" descr="http://1.bp.blogspot.com/_aTdbNBdLPfA/S_nI1QtUxoI/AAAAAAAAACM/LdT-zzkvRVU/s200/new+McDonald%27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474627639389243010" descr="http://1.bp.blogspot.com/_aTdbNBdLPfA/S_nI1QtUxoI/AAAAAAAAACM/LdT-zzkvRVU/s200/new+McDonald%27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2357" cy="3622681"/>
                    </a:xfrm>
                    <a:prstGeom prst="rect">
                      <a:avLst/>
                    </a:prstGeom>
                    <a:noFill/>
                    <a:ln>
                      <a:noFill/>
                    </a:ln>
                  </pic:spPr>
                </pic:pic>
              </a:graphicData>
            </a:graphic>
          </wp:inline>
        </w:drawing>
      </w:r>
    </w:p>
    <w:p w14:paraId="2411730C" w14:textId="35205F8C" w:rsidR="00903DE4" w:rsidRPr="009D2325" w:rsidRDefault="00903DE4" w:rsidP="00E06363">
      <w:pPr>
        <w:rPr>
          <w:rFonts w:ascii="Arial" w:hAnsi="Arial" w:cs="Arial"/>
        </w:rPr>
      </w:pPr>
    </w:p>
    <w:p w14:paraId="35FE41AC" w14:textId="762A25B8" w:rsidR="00903DE4" w:rsidRPr="009D2325" w:rsidRDefault="00903DE4" w:rsidP="00E06363">
      <w:pPr>
        <w:rPr>
          <w:rFonts w:ascii="Arial" w:hAnsi="Arial" w:cs="Arial"/>
        </w:rPr>
      </w:pPr>
    </w:p>
    <w:p w14:paraId="7B8DAE8E" w14:textId="338565A2" w:rsidR="00903DE4" w:rsidRPr="009D2325" w:rsidRDefault="00903DE4" w:rsidP="009D2325">
      <w:pPr>
        <w:spacing w:line="360" w:lineRule="auto"/>
        <w:jc w:val="both"/>
        <w:rPr>
          <w:rFonts w:ascii="Arial" w:hAnsi="Arial" w:cs="Arial"/>
          <w:bCs/>
          <w:color w:val="202124"/>
          <w:shd w:val="clear" w:color="auto" w:fill="FFFFFF"/>
        </w:rPr>
      </w:pPr>
      <w:r w:rsidRPr="009D2325">
        <w:rPr>
          <w:rFonts w:ascii="Arial" w:hAnsi="Arial" w:cs="Arial"/>
          <w:bCs/>
          <w:color w:val="202124"/>
          <w:shd w:val="clear" w:color="auto" w:fill="FFFFFF"/>
        </w:rPr>
        <w:t>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brothers are looking to go nationwide. Kroc then pursues his interest in the hamburger business and signs a franchise agreement with Dick and Mac McDonald opening his first 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in Des Plaines, Illinois on April 15, 1955. (</w:t>
      </w:r>
      <w:hyperlink r:id="rId11" w:history="1">
        <w:r w:rsidR="00973D52" w:rsidRPr="009D2325">
          <w:rPr>
            <w:rStyle w:val="Hyperlink"/>
            <w:rFonts w:ascii="Arial" w:hAnsi="Arial" w:cs="Arial"/>
            <w:bCs/>
            <w:shd w:val="clear" w:color="auto" w:fill="FFFFFF"/>
          </w:rPr>
          <w:t>http://www</w:t>
        </w:r>
      </w:hyperlink>
      <w:r w:rsidRPr="009D2325">
        <w:rPr>
          <w:rFonts w:ascii="Arial" w:hAnsi="Arial" w:cs="Arial"/>
          <w:bCs/>
          <w:color w:val="202124"/>
          <w:shd w:val="clear" w:color="auto" w:fill="FFFFFF"/>
        </w:rPr>
        <w:t>.mcdonalds.com/) From that moment on McDonald</w:t>
      </w:r>
      <w:r w:rsidR="00973D52" w:rsidRPr="009D2325">
        <w:rPr>
          <w:rFonts w:ascii="Arial" w:hAnsi="Arial" w:cs="Arial"/>
          <w:bCs/>
          <w:color w:val="202124"/>
          <w:shd w:val="clear" w:color="auto" w:fill="FFFFFF"/>
        </w:rPr>
        <w:t>’</w:t>
      </w:r>
      <w:r w:rsidRPr="009D2325">
        <w:rPr>
          <w:rFonts w:ascii="Arial" w:hAnsi="Arial" w:cs="Arial"/>
          <w:bCs/>
          <w:color w:val="202124"/>
          <w:shd w:val="clear" w:color="auto" w:fill="FFFFFF"/>
        </w:rPr>
        <w:t>s has continued to grow and thrive as the well-known successful fast-food restaurant that we know today”.</w:t>
      </w:r>
    </w:p>
    <w:p w14:paraId="589E3DAF" w14:textId="49B1494D" w:rsidR="00903DE4" w:rsidRPr="009D2325" w:rsidRDefault="00903DE4" w:rsidP="009D2325">
      <w:pPr>
        <w:spacing w:line="360" w:lineRule="auto"/>
        <w:jc w:val="both"/>
        <w:rPr>
          <w:rFonts w:ascii="Arial" w:hAnsi="Arial" w:cs="Arial"/>
          <w:bCs/>
          <w:color w:val="202124"/>
          <w:shd w:val="clear" w:color="auto" w:fill="FFFFFF"/>
        </w:rPr>
      </w:pPr>
    </w:p>
    <w:p w14:paraId="3155E9F0" w14:textId="47FC634B" w:rsidR="00903DE4" w:rsidRPr="009D2325" w:rsidRDefault="00903DE4" w:rsidP="009D2325">
      <w:pPr>
        <w:spacing w:line="360" w:lineRule="auto"/>
        <w:jc w:val="both"/>
        <w:rPr>
          <w:rFonts w:ascii="Arial" w:hAnsi="Arial" w:cs="Arial"/>
          <w:bCs/>
          <w:color w:val="202124"/>
          <w:shd w:val="clear" w:color="auto" w:fill="FFFFFF"/>
        </w:rPr>
      </w:pPr>
    </w:p>
    <w:p w14:paraId="387A1C8C" w14:textId="3FA5FAB4" w:rsidR="00903DE4" w:rsidRPr="009D2325" w:rsidRDefault="00903DE4" w:rsidP="009D2325">
      <w:pPr>
        <w:spacing w:line="360" w:lineRule="auto"/>
        <w:jc w:val="both"/>
        <w:rPr>
          <w:rFonts w:ascii="Arial" w:hAnsi="Arial" w:cs="Arial"/>
          <w:bCs/>
          <w:color w:val="202124"/>
          <w:shd w:val="clear" w:color="auto" w:fill="FFFFFF"/>
        </w:rPr>
      </w:pPr>
    </w:p>
    <w:p w14:paraId="5D8FAF0B" w14:textId="6C3B2929" w:rsidR="00903DE4" w:rsidRPr="009D2325" w:rsidRDefault="00903DE4" w:rsidP="009D2325">
      <w:pPr>
        <w:spacing w:line="360" w:lineRule="auto"/>
        <w:jc w:val="both"/>
        <w:rPr>
          <w:rFonts w:ascii="Arial" w:hAnsi="Arial" w:cs="Arial"/>
          <w:bCs/>
          <w:color w:val="202124"/>
          <w:shd w:val="clear" w:color="auto" w:fill="FFFFFF"/>
        </w:rPr>
      </w:pPr>
    </w:p>
    <w:p w14:paraId="34A706E0" w14:textId="06BF9852" w:rsidR="00903DE4" w:rsidRPr="009D2325" w:rsidRDefault="00903DE4" w:rsidP="009D2325">
      <w:pPr>
        <w:spacing w:line="360" w:lineRule="auto"/>
        <w:jc w:val="both"/>
        <w:rPr>
          <w:rFonts w:ascii="Arial" w:hAnsi="Arial" w:cs="Arial"/>
          <w:bCs/>
          <w:color w:val="202124"/>
          <w:shd w:val="clear" w:color="auto" w:fill="FFFFFF"/>
        </w:rPr>
      </w:pPr>
    </w:p>
    <w:p w14:paraId="7F432633" w14:textId="4E1D7D5E" w:rsidR="00903DE4" w:rsidRPr="009D2325" w:rsidRDefault="00903DE4" w:rsidP="009D2325">
      <w:pPr>
        <w:spacing w:line="360" w:lineRule="auto"/>
        <w:jc w:val="both"/>
        <w:rPr>
          <w:rFonts w:ascii="Arial" w:hAnsi="Arial" w:cs="Arial"/>
          <w:bCs/>
          <w:color w:val="202124"/>
          <w:shd w:val="clear" w:color="auto" w:fill="FFFFFF"/>
        </w:rPr>
      </w:pPr>
    </w:p>
    <w:p w14:paraId="51FE35CF" w14:textId="20632C1B" w:rsidR="00903DE4" w:rsidRPr="009D2325" w:rsidRDefault="00903DE4" w:rsidP="009D2325">
      <w:pPr>
        <w:spacing w:line="360" w:lineRule="auto"/>
        <w:jc w:val="both"/>
        <w:rPr>
          <w:rFonts w:ascii="Arial" w:hAnsi="Arial" w:cs="Arial"/>
          <w:bCs/>
          <w:color w:val="202124"/>
          <w:shd w:val="clear" w:color="auto" w:fill="FFFFFF"/>
        </w:rPr>
      </w:pPr>
    </w:p>
    <w:p w14:paraId="179FBC7C" w14:textId="126D6D92" w:rsidR="00903DE4" w:rsidRPr="009D2325" w:rsidRDefault="00903DE4" w:rsidP="009D2325">
      <w:pPr>
        <w:spacing w:line="360" w:lineRule="auto"/>
        <w:jc w:val="both"/>
        <w:rPr>
          <w:rFonts w:ascii="Arial" w:hAnsi="Arial" w:cs="Arial"/>
          <w:bCs/>
          <w:color w:val="202124"/>
          <w:shd w:val="clear" w:color="auto" w:fill="FFFFFF"/>
        </w:rPr>
      </w:pPr>
      <w:r w:rsidRPr="009D2325">
        <w:rPr>
          <w:rFonts w:ascii="Arial" w:hAnsi="Arial" w:cs="Arial"/>
          <w:bCs/>
          <w:color w:val="202124"/>
          <w:shd w:val="clear" w:color="auto" w:fill="FFFFFF"/>
        </w:rPr>
        <w:t>2. The theory of management you know or assume to be implemented by the company</w:t>
      </w:r>
    </w:p>
    <w:p w14:paraId="411D1FA4" w14:textId="4155CBA4" w:rsidR="00903DE4" w:rsidRPr="009D2325" w:rsidRDefault="00903DE4" w:rsidP="009D2325">
      <w:pPr>
        <w:spacing w:line="360" w:lineRule="auto"/>
        <w:jc w:val="both"/>
        <w:rPr>
          <w:rFonts w:ascii="Arial" w:hAnsi="Arial" w:cs="Arial"/>
        </w:rPr>
      </w:pPr>
      <w:r w:rsidRPr="009D2325">
        <w:rPr>
          <w:rFonts w:ascii="Arial" w:hAnsi="Arial" w:cs="Arial"/>
        </w:rPr>
        <w:t>“McDonald</w:t>
      </w:r>
      <w:r w:rsidR="00973D52" w:rsidRPr="009D2325">
        <w:rPr>
          <w:rFonts w:ascii="Arial" w:hAnsi="Arial" w:cs="Arial"/>
        </w:rPr>
        <w:t>’</w:t>
      </w:r>
      <w:r w:rsidRPr="009D2325">
        <w:rPr>
          <w:rFonts w:ascii="Arial" w:hAnsi="Arial" w:cs="Arial"/>
        </w:rPr>
        <w:t xml:space="preserve">s demonstrates the scientific management principles in its business operations from three aspects, which are by developing employees with scientific education, creating an </w:t>
      </w:r>
      <w:r w:rsidRPr="009D2325">
        <w:rPr>
          <w:rFonts w:ascii="Arial" w:hAnsi="Arial" w:cs="Arial"/>
        </w:rPr>
        <w:lastRenderedPageBreak/>
        <w:t>efficient incentive system and setting standard method for every job performed (</w:t>
      </w:r>
      <w:proofErr w:type="spellStart"/>
      <w:r w:rsidRPr="009D2325">
        <w:rPr>
          <w:rFonts w:ascii="Arial" w:hAnsi="Arial" w:cs="Arial"/>
        </w:rPr>
        <w:t>Alifoster</w:t>
      </w:r>
      <w:proofErr w:type="spellEnd"/>
      <w:r w:rsidRPr="009D2325">
        <w:rPr>
          <w:rFonts w:ascii="Arial" w:hAnsi="Arial" w:cs="Arial"/>
        </w:rPr>
        <w:t>, 2012). Bureaucratic management is a theory of management, studied and developed by Frederick W. Taylor, which analyses and orchestrated workflow.</w:t>
      </w:r>
    </w:p>
    <w:p w14:paraId="758C19DA" w14:textId="1EBCEF6F" w:rsidR="006E0907" w:rsidRPr="009D2325" w:rsidRDefault="00973D52" w:rsidP="009D2325">
      <w:pPr>
        <w:spacing w:line="360" w:lineRule="auto"/>
        <w:jc w:val="both"/>
        <w:rPr>
          <w:rFonts w:ascii="Arial" w:hAnsi="Arial" w:cs="Arial"/>
        </w:rPr>
      </w:pPr>
      <w:r w:rsidRPr="009D2325">
        <w:rPr>
          <w:rFonts w:ascii="Arial" w:hAnsi="Arial" w:cs="Arial"/>
        </w:rPr>
        <w:t>A</w:t>
      </w:r>
      <w:r w:rsidR="006E0907" w:rsidRPr="009D2325">
        <w:rPr>
          <w:rFonts w:ascii="Arial" w:hAnsi="Arial" w:cs="Arial"/>
        </w:rPr>
        <w:t>) The Impact of Technology on Management Theories</w:t>
      </w:r>
      <w:r w:rsidR="00316176" w:rsidRPr="009D2325">
        <w:rPr>
          <w:rFonts w:ascii="Arial" w:hAnsi="Arial" w:cs="Arial"/>
        </w:rPr>
        <w:t>:</w:t>
      </w:r>
    </w:p>
    <w:p w14:paraId="0AFDA59B" w14:textId="1383344F" w:rsidR="006E0907" w:rsidRPr="009D2325" w:rsidRDefault="006E0907" w:rsidP="009D2325">
      <w:pPr>
        <w:pStyle w:val="pw-post-body-paragraph"/>
        <w:spacing w:before="480" w:beforeAutospacing="0" w:after="0" w:afterAutospacing="0" w:line="360" w:lineRule="auto"/>
        <w:jc w:val="both"/>
        <w:rPr>
          <w:rFonts w:ascii="Arial" w:hAnsi="Arial" w:cs="Arial"/>
          <w:color w:val="292929"/>
          <w:spacing w:val="-1"/>
          <w:sz w:val="22"/>
          <w:szCs w:val="22"/>
        </w:rPr>
      </w:pPr>
      <w:r w:rsidRPr="009D2325">
        <w:rPr>
          <w:rFonts w:ascii="Arial" w:hAnsi="Arial" w:cs="Arial"/>
          <w:color w:val="292929"/>
          <w:spacing w:val="-1"/>
          <w:sz w:val="22"/>
          <w:szCs w:val="22"/>
        </w:rPr>
        <w:t xml:space="preserve">Academics and business owners periodically come up with theories for increasing worker output while keeping the same number of workers </w:t>
      </w:r>
      <w:r w:rsidRPr="009D2325">
        <w:rPr>
          <w:rFonts w:ascii="Arial" w:hAnsi="Arial" w:cs="Arial"/>
          <w:color w:val="000000" w:themeColor="text1"/>
          <w:spacing w:val="-1"/>
          <w:sz w:val="22"/>
          <w:szCs w:val="22"/>
        </w:rPr>
        <w:t>through </w:t>
      </w:r>
      <w:r w:rsidRPr="009D2325">
        <w:rPr>
          <w:rStyle w:val="Strong"/>
          <w:rFonts w:ascii="Arial" w:hAnsi="Arial" w:cs="Arial"/>
          <w:b w:val="0"/>
          <w:bCs w:val="0"/>
          <w:color w:val="000000" w:themeColor="text1"/>
          <w:spacing w:val="-1"/>
          <w:sz w:val="22"/>
          <w:szCs w:val="22"/>
        </w:rPr>
        <w:t>modern management theories.</w:t>
      </w:r>
      <w:r w:rsidRPr="009D2325">
        <w:rPr>
          <w:rFonts w:ascii="Arial" w:hAnsi="Arial" w:cs="Arial"/>
          <w:color w:val="000000" w:themeColor="text1"/>
          <w:spacing w:val="-1"/>
          <w:sz w:val="22"/>
          <w:szCs w:val="22"/>
        </w:rPr>
        <w:t xml:space="preserve"> According to political science professor Dr. Yasin </w:t>
      </w:r>
      <w:proofErr w:type="spellStart"/>
      <w:r w:rsidRPr="009D2325">
        <w:rPr>
          <w:rFonts w:ascii="Arial" w:hAnsi="Arial" w:cs="Arial"/>
          <w:color w:val="000000" w:themeColor="text1"/>
          <w:spacing w:val="-1"/>
          <w:sz w:val="22"/>
          <w:szCs w:val="22"/>
        </w:rPr>
        <w:t>Olum</w:t>
      </w:r>
      <w:proofErr w:type="spellEnd"/>
      <w:r w:rsidRPr="009D2325">
        <w:rPr>
          <w:rFonts w:ascii="Arial" w:hAnsi="Arial" w:cs="Arial"/>
          <w:color w:val="000000" w:themeColor="text1"/>
          <w:spacing w:val="-1"/>
          <w:sz w:val="22"/>
          <w:szCs w:val="22"/>
        </w:rPr>
        <w:t xml:space="preserve">, modern management is the era of management </w:t>
      </w:r>
      <w:r w:rsidRPr="009D2325">
        <w:rPr>
          <w:rFonts w:ascii="Arial" w:hAnsi="Arial" w:cs="Arial"/>
          <w:color w:val="292929"/>
          <w:spacing w:val="-1"/>
          <w:sz w:val="22"/>
          <w:szCs w:val="22"/>
        </w:rPr>
        <w:t>that began in the 1880s and 1890s with Frederick Taylor, who argued for the abandonment of old management practices for empirically backed best practices. To maximize productivity, managers must understand the latest best practices (</w:t>
      </w:r>
      <w:proofErr w:type="spellStart"/>
      <w:r w:rsidRPr="009D2325">
        <w:rPr>
          <w:rFonts w:ascii="Arial" w:hAnsi="Arial" w:cs="Arial"/>
          <w:color w:val="292929"/>
          <w:spacing w:val="-1"/>
          <w:sz w:val="22"/>
          <w:szCs w:val="22"/>
        </w:rPr>
        <w:t>Olum</w:t>
      </w:r>
      <w:proofErr w:type="spellEnd"/>
      <w:r w:rsidRPr="009D2325">
        <w:rPr>
          <w:rFonts w:ascii="Arial" w:hAnsi="Arial" w:cs="Arial"/>
          <w:color w:val="292929"/>
          <w:spacing w:val="-1"/>
          <w:sz w:val="22"/>
          <w:szCs w:val="22"/>
        </w:rPr>
        <w:t>, 2004).</w:t>
      </w:r>
    </w:p>
    <w:p w14:paraId="2B7A63D6" w14:textId="63D7518B" w:rsidR="006E0907" w:rsidRPr="009D2325" w:rsidRDefault="006E0907" w:rsidP="009D2325">
      <w:pPr>
        <w:pStyle w:val="pw-post-body-paragraph"/>
        <w:spacing w:before="480" w:beforeAutospacing="0" w:after="0" w:afterAutospacing="0" w:line="360" w:lineRule="auto"/>
        <w:jc w:val="both"/>
        <w:rPr>
          <w:rFonts w:ascii="Arial" w:hAnsi="Arial" w:cs="Arial"/>
          <w:color w:val="292929"/>
          <w:spacing w:val="-1"/>
          <w:sz w:val="22"/>
          <w:szCs w:val="22"/>
        </w:rPr>
      </w:pPr>
      <w:r w:rsidRPr="009D2325">
        <w:rPr>
          <w:rFonts w:ascii="Arial" w:hAnsi="Arial" w:cs="Arial"/>
          <w:color w:val="292929"/>
          <w:spacing w:val="-1"/>
          <w:sz w:val="22"/>
          <w:szCs w:val="22"/>
        </w:rPr>
        <w:t>b) Maximize Employee Productivity</w:t>
      </w:r>
      <w:r w:rsidR="00316176" w:rsidRPr="009D2325">
        <w:rPr>
          <w:rFonts w:ascii="Arial" w:hAnsi="Arial" w:cs="Arial"/>
          <w:color w:val="292929"/>
          <w:spacing w:val="-1"/>
          <w:sz w:val="22"/>
          <w:szCs w:val="22"/>
        </w:rPr>
        <w:t>:</w:t>
      </w:r>
    </w:p>
    <w:p w14:paraId="217EB633" w14:textId="3FB1ECD8" w:rsidR="006E0907" w:rsidRPr="009D2325" w:rsidRDefault="000A5575" w:rsidP="009D2325">
      <w:pPr>
        <w:pStyle w:val="pw-post-body-paragraph"/>
        <w:spacing w:before="480" w:beforeAutospacing="0" w:after="0" w:afterAutospacing="0" w:line="360" w:lineRule="auto"/>
        <w:rPr>
          <w:rFonts w:ascii="Arial" w:hAnsi="Arial" w:cs="Arial"/>
          <w:sz w:val="22"/>
          <w:szCs w:val="22"/>
        </w:rPr>
      </w:pPr>
      <w:r w:rsidRPr="009D2325">
        <w:rPr>
          <w:rFonts w:ascii="Arial" w:hAnsi="Arial" w:cs="Arial"/>
          <w:sz w:val="22"/>
          <w:szCs w:val="22"/>
        </w:rPr>
        <w:t>Modern management theories help businesses maximize production by using human resources to their maximum potential. Fredrick Taylor</w:t>
      </w:r>
      <w:r w:rsidR="00973D52" w:rsidRPr="009D2325">
        <w:rPr>
          <w:rFonts w:ascii="Arial" w:hAnsi="Arial" w:cs="Arial"/>
          <w:sz w:val="22"/>
          <w:szCs w:val="22"/>
        </w:rPr>
        <w:t>’</w:t>
      </w:r>
      <w:r w:rsidRPr="009D2325">
        <w:rPr>
          <w:rFonts w:ascii="Arial" w:hAnsi="Arial" w:cs="Arial"/>
          <w:sz w:val="22"/>
          <w:szCs w:val="22"/>
        </w:rPr>
        <w:t xml:space="preserve">s theory of scientific management </w:t>
      </w:r>
      <w:r w:rsidRPr="009D2325">
        <w:rPr>
          <w:rFonts w:ascii="Arial" w:hAnsi="Arial" w:cs="Arial"/>
          <w:color w:val="292929"/>
          <w:spacing w:val="-1"/>
          <w:sz w:val="22"/>
          <w:szCs w:val="22"/>
        </w:rPr>
        <w:t>(</w:t>
      </w:r>
      <w:proofErr w:type="spellStart"/>
      <w:r w:rsidRPr="009D2325">
        <w:rPr>
          <w:rFonts w:ascii="Arial" w:hAnsi="Arial" w:cs="Arial"/>
          <w:color w:val="292929"/>
          <w:spacing w:val="-1"/>
          <w:sz w:val="22"/>
          <w:szCs w:val="22"/>
        </w:rPr>
        <w:t>Olum</w:t>
      </w:r>
      <w:proofErr w:type="spellEnd"/>
      <w:r w:rsidRPr="009D2325">
        <w:rPr>
          <w:rFonts w:ascii="Arial" w:hAnsi="Arial" w:cs="Arial"/>
          <w:color w:val="292929"/>
          <w:spacing w:val="-1"/>
          <w:sz w:val="22"/>
          <w:szCs w:val="22"/>
        </w:rPr>
        <w:t>, 2004)</w:t>
      </w:r>
      <w:r w:rsidRPr="009D2325">
        <w:rPr>
          <w:rFonts w:ascii="Arial" w:hAnsi="Arial" w:cs="Arial"/>
          <w:sz w:val="22"/>
          <w:szCs w:val="22"/>
        </w:rPr>
        <w:t xml:space="preserve"> held that businesses could maximize the productivity of unskilled workers by first observing work processes and then developing best practices. Businesses do whatever possible to develop workers towards their maximum efficiency and potential</w:t>
      </w:r>
    </w:p>
    <w:p w14:paraId="4DAB645A" w14:textId="56601A96" w:rsidR="000A5575" w:rsidRPr="009D2325" w:rsidRDefault="000A5575" w:rsidP="009D2325">
      <w:pPr>
        <w:pStyle w:val="pw-post-body-paragraph"/>
        <w:spacing w:before="480" w:beforeAutospacing="0" w:after="0" w:afterAutospacing="0" w:line="360" w:lineRule="auto"/>
        <w:rPr>
          <w:rFonts w:ascii="Arial" w:hAnsi="Arial" w:cs="Arial"/>
          <w:sz w:val="22"/>
          <w:szCs w:val="22"/>
        </w:rPr>
      </w:pPr>
      <w:r w:rsidRPr="009D2325">
        <w:rPr>
          <w:rFonts w:ascii="Arial" w:hAnsi="Arial" w:cs="Arial"/>
          <w:sz w:val="22"/>
          <w:szCs w:val="22"/>
        </w:rPr>
        <w:t>c) Decision Making</w:t>
      </w:r>
      <w:r w:rsidR="00316176" w:rsidRPr="009D2325">
        <w:rPr>
          <w:rFonts w:ascii="Arial" w:hAnsi="Arial" w:cs="Arial"/>
          <w:sz w:val="22"/>
          <w:szCs w:val="22"/>
        </w:rPr>
        <w:t>:</w:t>
      </w:r>
    </w:p>
    <w:p w14:paraId="6A1CF875" w14:textId="38D036BB" w:rsidR="000A5575" w:rsidRPr="009D2325" w:rsidRDefault="000A5575" w:rsidP="009D2325">
      <w:pPr>
        <w:pStyle w:val="pw-post-body-paragraph"/>
        <w:spacing w:before="480" w:beforeAutospacing="0" w:after="0" w:afterAutospacing="0" w:line="360" w:lineRule="auto"/>
        <w:rPr>
          <w:rFonts w:ascii="Arial" w:hAnsi="Arial" w:cs="Arial"/>
          <w:color w:val="292929"/>
          <w:spacing w:val="-1"/>
          <w:sz w:val="22"/>
          <w:szCs w:val="22"/>
        </w:rPr>
      </w:pPr>
      <w:r w:rsidRPr="009D2325">
        <w:rPr>
          <w:rFonts w:ascii="Arial" w:hAnsi="Arial" w:cs="Arial"/>
          <w:color w:val="292929"/>
          <w:spacing w:val="-1"/>
          <w:sz w:val="22"/>
          <w:szCs w:val="22"/>
        </w:rPr>
        <w:t>Max Weber theorized that hierarchical systems encourage informed decision making. In the 1990s, the theory of hierarchy delayering emerged (</w:t>
      </w:r>
      <w:proofErr w:type="spellStart"/>
      <w:r w:rsidRPr="009D2325">
        <w:rPr>
          <w:rFonts w:ascii="Arial" w:hAnsi="Arial" w:cs="Arial"/>
          <w:color w:val="292929"/>
          <w:spacing w:val="-1"/>
          <w:sz w:val="22"/>
          <w:szCs w:val="22"/>
        </w:rPr>
        <w:t>Olum</w:t>
      </w:r>
      <w:proofErr w:type="spellEnd"/>
      <w:r w:rsidRPr="009D2325">
        <w:rPr>
          <w:rFonts w:ascii="Arial" w:hAnsi="Arial" w:cs="Arial"/>
          <w:color w:val="292929"/>
          <w:spacing w:val="-1"/>
          <w:sz w:val="22"/>
          <w:szCs w:val="22"/>
        </w:rPr>
        <w:t>, 2004). A report for the Institute for Employment Studies argues that flattening the hierarchy would shorten communication paths, stimulate local innovation, speed up decision making and create an environment where managers were more closely involved in the production. Flattening out hierarchy means removing overhead and reducing bureaucracy</w:t>
      </w:r>
    </w:p>
    <w:p w14:paraId="26D0668C" w14:textId="3FE8C535" w:rsidR="000A5575" w:rsidRPr="009D2325" w:rsidRDefault="000A5575" w:rsidP="009D2325">
      <w:pPr>
        <w:pStyle w:val="pw-post-body-paragraph"/>
        <w:spacing w:before="480" w:beforeAutospacing="0" w:after="0" w:afterAutospacing="0" w:line="360" w:lineRule="auto"/>
        <w:rPr>
          <w:rFonts w:ascii="Arial" w:hAnsi="Arial" w:cs="Arial"/>
          <w:color w:val="292929"/>
          <w:spacing w:val="-1"/>
          <w:sz w:val="22"/>
          <w:szCs w:val="22"/>
        </w:rPr>
      </w:pPr>
      <w:r w:rsidRPr="009D2325">
        <w:rPr>
          <w:rFonts w:ascii="Arial" w:hAnsi="Arial" w:cs="Arial"/>
          <w:color w:val="292929"/>
          <w:spacing w:val="-1"/>
          <w:sz w:val="22"/>
          <w:szCs w:val="22"/>
        </w:rPr>
        <w:t>d) Employee Productivity</w:t>
      </w:r>
      <w:r w:rsidR="00316176" w:rsidRPr="009D2325">
        <w:rPr>
          <w:rFonts w:ascii="Arial" w:hAnsi="Arial" w:cs="Arial"/>
          <w:color w:val="292929"/>
          <w:spacing w:val="-1"/>
          <w:sz w:val="22"/>
          <w:szCs w:val="22"/>
        </w:rPr>
        <w:t>:</w:t>
      </w:r>
    </w:p>
    <w:p w14:paraId="09B69398" w14:textId="77777777" w:rsidR="002E5FA6" w:rsidRPr="009D2325" w:rsidRDefault="002E5FA6" w:rsidP="009D2325">
      <w:pPr>
        <w:pStyle w:val="pw-post-body-paragraph"/>
        <w:spacing w:before="480" w:beforeAutospacing="0" w:after="0" w:afterAutospacing="0" w:line="360" w:lineRule="auto"/>
        <w:jc w:val="both"/>
        <w:rPr>
          <w:rFonts w:ascii="Arial" w:hAnsi="Arial" w:cs="Arial"/>
          <w:color w:val="292929"/>
          <w:spacing w:val="-1"/>
          <w:sz w:val="22"/>
          <w:szCs w:val="22"/>
        </w:rPr>
      </w:pPr>
      <w:r w:rsidRPr="009D2325">
        <w:rPr>
          <w:rFonts w:ascii="Arial" w:hAnsi="Arial" w:cs="Arial"/>
          <w:color w:val="292929"/>
          <w:spacing w:val="-1"/>
          <w:sz w:val="22"/>
          <w:szCs w:val="22"/>
        </w:rPr>
        <w:t xml:space="preserve">Modern management theories help businesses maximize production by using human resources to their maximum potential. Businesses do whatever possible to develop workers towards their maximum efficiency and potential. Fredrick Taylor’s theory of scientific </w:t>
      </w:r>
      <w:r w:rsidRPr="009D2325">
        <w:rPr>
          <w:rFonts w:ascii="Arial" w:hAnsi="Arial" w:cs="Arial"/>
          <w:color w:val="292929"/>
          <w:spacing w:val="-1"/>
          <w:sz w:val="22"/>
          <w:szCs w:val="22"/>
        </w:rPr>
        <w:lastRenderedPageBreak/>
        <w:t>management held that businesses could maximize the productivity of unskilled workers by first observing work processes and then developing best practices. Taylor’s theory builds on Adam Smith’s theory of the division of labor, which ensures that each worker becomes increasingly more skilled at a particular task, allowing each worker to become as productive as possible (</w:t>
      </w:r>
      <w:proofErr w:type="spellStart"/>
      <w:r w:rsidRPr="009D2325">
        <w:rPr>
          <w:rFonts w:ascii="Arial" w:hAnsi="Arial" w:cs="Arial"/>
          <w:color w:val="292929"/>
          <w:spacing w:val="-1"/>
          <w:sz w:val="22"/>
          <w:szCs w:val="22"/>
        </w:rPr>
        <w:t>Olum</w:t>
      </w:r>
      <w:proofErr w:type="spellEnd"/>
      <w:r w:rsidRPr="009D2325">
        <w:rPr>
          <w:rFonts w:ascii="Arial" w:hAnsi="Arial" w:cs="Arial"/>
          <w:color w:val="292929"/>
          <w:spacing w:val="-1"/>
          <w:sz w:val="22"/>
          <w:szCs w:val="22"/>
        </w:rPr>
        <w:t>, 2004).</w:t>
      </w:r>
    </w:p>
    <w:p w14:paraId="027EEA4E" w14:textId="5FE25E7D" w:rsidR="002E5FA6" w:rsidRPr="009D2325" w:rsidRDefault="002E5FA6" w:rsidP="009D2325">
      <w:pPr>
        <w:pStyle w:val="pw-post-body-paragraph"/>
        <w:spacing w:before="480" w:beforeAutospacing="0" w:after="0" w:afterAutospacing="0" w:line="360" w:lineRule="auto"/>
        <w:rPr>
          <w:rFonts w:ascii="Arial" w:hAnsi="Arial" w:cs="Arial"/>
          <w:color w:val="292929"/>
          <w:spacing w:val="-1"/>
          <w:sz w:val="22"/>
          <w:szCs w:val="22"/>
        </w:rPr>
      </w:pPr>
      <w:r w:rsidRPr="009D2325">
        <w:rPr>
          <w:rFonts w:ascii="Arial" w:hAnsi="Arial" w:cs="Arial"/>
          <w:color w:val="292929"/>
          <w:spacing w:val="-1"/>
          <w:sz w:val="22"/>
          <w:szCs w:val="22"/>
        </w:rPr>
        <w:t>e) Increase Staff Participation</w:t>
      </w:r>
      <w:r w:rsidR="00316176" w:rsidRPr="009D2325">
        <w:rPr>
          <w:rFonts w:ascii="Arial" w:hAnsi="Arial" w:cs="Arial"/>
          <w:color w:val="292929"/>
          <w:spacing w:val="-1"/>
          <w:sz w:val="22"/>
          <w:szCs w:val="22"/>
        </w:rPr>
        <w:t>:</w:t>
      </w:r>
    </w:p>
    <w:p w14:paraId="0600D01B" w14:textId="7D7A919F" w:rsidR="002E5FA6" w:rsidRPr="009D2325" w:rsidRDefault="002E5FA6" w:rsidP="009D2325">
      <w:pPr>
        <w:pStyle w:val="pw-post-body-paragraph"/>
        <w:spacing w:before="480" w:beforeAutospacing="0" w:after="0" w:afterAutospacing="0" w:line="360" w:lineRule="auto"/>
        <w:rPr>
          <w:rFonts w:ascii="Arial" w:hAnsi="Arial" w:cs="Arial"/>
          <w:color w:val="292929"/>
          <w:spacing w:val="-1"/>
          <w:sz w:val="22"/>
          <w:szCs w:val="22"/>
        </w:rPr>
      </w:pPr>
      <w:r w:rsidRPr="009D2325">
        <w:rPr>
          <w:rFonts w:ascii="Arial" w:hAnsi="Arial" w:cs="Arial"/>
          <w:color w:val="292929"/>
          <w:spacing w:val="-1"/>
          <w:sz w:val="22"/>
          <w:szCs w:val="22"/>
        </w:rPr>
        <w:t>Management theories of the 1930s focused on interpersonal relationships in the workplace, called the human relations approach. Businesses gave the staff more influence over decisions within the workplace. The human relations theory focused more on the psychological and sociological aspects of management, using Abraham Maslow’s theories of motivation and Chris Argyris’ ideas on how company structure interferes with satisfaction</w:t>
      </w:r>
    </w:p>
    <w:p w14:paraId="62318250" w14:textId="0A4FD241" w:rsidR="002E5FA6" w:rsidRPr="009D2325" w:rsidRDefault="002E5FA6" w:rsidP="009D2325">
      <w:pPr>
        <w:pStyle w:val="pw-post-body-paragraph"/>
        <w:spacing w:before="480" w:beforeAutospacing="0" w:after="0" w:afterAutospacing="0" w:line="360" w:lineRule="auto"/>
        <w:rPr>
          <w:rFonts w:ascii="Arial" w:hAnsi="Arial" w:cs="Arial"/>
          <w:color w:val="292929"/>
          <w:spacing w:val="-1"/>
          <w:sz w:val="22"/>
          <w:szCs w:val="22"/>
        </w:rPr>
      </w:pPr>
      <w:r w:rsidRPr="009D2325">
        <w:rPr>
          <w:rFonts w:ascii="Arial" w:hAnsi="Arial" w:cs="Arial"/>
          <w:color w:val="292929"/>
          <w:spacing w:val="-1"/>
          <w:sz w:val="22"/>
          <w:szCs w:val="22"/>
        </w:rPr>
        <w:t>f) Global Changes</w:t>
      </w:r>
      <w:r w:rsidR="00316176" w:rsidRPr="009D2325">
        <w:rPr>
          <w:rFonts w:ascii="Arial" w:hAnsi="Arial" w:cs="Arial"/>
          <w:color w:val="292929"/>
          <w:spacing w:val="-1"/>
          <w:sz w:val="22"/>
          <w:szCs w:val="22"/>
        </w:rPr>
        <w:t>:</w:t>
      </w:r>
    </w:p>
    <w:p w14:paraId="285C519D" w14:textId="049BE2C5" w:rsidR="002E5FA6" w:rsidRPr="009D2325" w:rsidRDefault="002E5FA6" w:rsidP="009D2325">
      <w:pPr>
        <w:pStyle w:val="pw-post-body-paragraph"/>
        <w:spacing w:before="480" w:beforeAutospacing="0" w:after="0" w:afterAutospacing="0" w:line="360" w:lineRule="auto"/>
        <w:rPr>
          <w:rFonts w:ascii="Arial" w:hAnsi="Arial" w:cs="Arial"/>
          <w:color w:val="292929"/>
          <w:spacing w:val="-1"/>
          <w:sz w:val="22"/>
          <w:szCs w:val="22"/>
        </w:rPr>
      </w:pPr>
      <w:r w:rsidRPr="009D2325">
        <w:rPr>
          <w:rFonts w:ascii="Arial" w:hAnsi="Arial" w:cs="Arial"/>
          <w:color w:val="292929"/>
          <w:spacing w:val="-1"/>
          <w:sz w:val="22"/>
          <w:szCs w:val="22"/>
        </w:rPr>
        <w:t xml:space="preserve">Globalization theories </w:t>
      </w:r>
      <w:proofErr w:type="gramStart"/>
      <w:r w:rsidRPr="009D2325">
        <w:rPr>
          <w:rFonts w:ascii="Arial" w:hAnsi="Arial" w:cs="Arial"/>
          <w:color w:val="292929"/>
          <w:spacing w:val="-1"/>
          <w:sz w:val="22"/>
          <w:szCs w:val="22"/>
        </w:rPr>
        <w:t>take into account</w:t>
      </w:r>
      <w:proofErr w:type="gramEnd"/>
      <w:r w:rsidRPr="009D2325">
        <w:rPr>
          <w:rFonts w:ascii="Arial" w:hAnsi="Arial" w:cs="Arial"/>
          <w:color w:val="292929"/>
          <w:spacing w:val="-1"/>
          <w:sz w:val="22"/>
          <w:szCs w:val="22"/>
        </w:rPr>
        <w:t xml:space="preserve"> changes occurring throughout the world and how these changes influence business. The globalization theories hold that the business world is becoming increasingly more interconnected and many enterprises are engaging in business with other international companies, investing, hiring overseas workers and handling overseas distribution chains. Globalization is partially driven by the development of information technologies such as the Internet</w:t>
      </w:r>
    </w:p>
    <w:p w14:paraId="6B57542A" w14:textId="542CD946" w:rsidR="00316176" w:rsidRPr="009D2325" w:rsidRDefault="00316176" w:rsidP="009D2325">
      <w:pPr>
        <w:pStyle w:val="pw-post-body-paragraph"/>
        <w:spacing w:before="480" w:beforeAutospacing="0" w:after="0" w:afterAutospacing="0" w:line="360" w:lineRule="auto"/>
        <w:rPr>
          <w:rFonts w:ascii="Arial" w:hAnsi="Arial" w:cs="Arial"/>
          <w:color w:val="292929"/>
          <w:spacing w:val="-1"/>
          <w:sz w:val="22"/>
          <w:szCs w:val="22"/>
        </w:rPr>
      </w:pPr>
      <w:r w:rsidRPr="009D2325">
        <w:rPr>
          <w:rFonts w:ascii="Arial" w:hAnsi="Arial" w:cs="Arial"/>
          <w:color w:val="292929"/>
          <w:spacing w:val="-1"/>
          <w:sz w:val="22"/>
          <w:szCs w:val="22"/>
        </w:rPr>
        <w:t>3. Advantage and disadvantage of the chosen theory of management</w:t>
      </w:r>
    </w:p>
    <w:p w14:paraId="3FDA5591" w14:textId="6E60DD9A" w:rsidR="00316176" w:rsidRPr="009D2325" w:rsidRDefault="00316176" w:rsidP="009D2325">
      <w:pPr>
        <w:pStyle w:val="pw-post-body-paragraph"/>
        <w:spacing w:before="480" w:beforeAutospacing="0" w:after="0" w:afterAutospacing="0" w:line="360" w:lineRule="auto"/>
        <w:rPr>
          <w:rFonts w:ascii="Arial" w:hAnsi="Arial" w:cs="Arial"/>
          <w:color w:val="202124"/>
          <w:sz w:val="22"/>
          <w:szCs w:val="22"/>
          <w:shd w:val="clear" w:color="auto" w:fill="FFFFFF"/>
        </w:rPr>
      </w:pPr>
      <w:r w:rsidRPr="009D2325">
        <w:rPr>
          <w:rFonts w:ascii="Arial" w:hAnsi="Arial" w:cs="Arial"/>
          <w:color w:val="202124"/>
          <w:sz w:val="22"/>
          <w:szCs w:val="22"/>
          <w:shd w:val="clear" w:color="auto" w:fill="FFFFFF"/>
        </w:rPr>
        <w:t>“Scientific knowledge is logical and reasonable; it is always systematic, standardized, and approved. The primary goal of scientific management theory is to improve economic efficiency, particularly worker productivity. This idea is regarded as one of the first and finest attempts to apply science to the management of processes.</w:t>
      </w:r>
    </w:p>
    <w:p w14:paraId="15225655" w14:textId="15EAFEA1" w:rsidR="00316176" w:rsidRPr="009D2325" w:rsidRDefault="00316176" w:rsidP="009D2325">
      <w:pPr>
        <w:pStyle w:val="pw-post-body-paragraph"/>
        <w:spacing w:before="480" w:beforeAutospacing="0" w:after="0" w:afterAutospacing="0" w:line="360" w:lineRule="auto"/>
        <w:rPr>
          <w:rFonts w:ascii="Arial" w:hAnsi="Arial" w:cs="Arial"/>
          <w:color w:val="202124"/>
          <w:sz w:val="22"/>
          <w:szCs w:val="22"/>
          <w:shd w:val="clear" w:color="auto" w:fill="FFFFFF"/>
        </w:rPr>
      </w:pPr>
      <w:r w:rsidRPr="009D2325">
        <w:rPr>
          <w:rFonts w:ascii="Arial" w:hAnsi="Arial" w:cs="Arial"/>
          <w:color w:val="202124"/>
          <w:sz w:val="22"/>
          <w:szCs w:val="22"/>
          <w:shd w:val="clear" w:color="auto" w:fill="FFFFFF"/>
        </w:rPr>
        <w:t>a) Scientific Management theory by Taylor:</w:t>
      </w:r>
    </w:p>
    <w:p w14:paraId="12BAB018" w14:textId="6F062722" w:rsidR="00316176" w:rsidRPr="009D2325" w:rsidRDefault="00316176" w:rsidP="009D2325">
      <w:pPr>
        <w:spacing w:line="360" w:lineRule="auto"/>
        <w:jc w:val="both"/>
        <w:rPr>
          <w:rFonts w:ascii="Arial" w:hAnsi="Arial" w:cs="Arial"/>
        </w:rPr>
      </w:pPr>
      <w:bookmarkStart w:id="0" w:name="_Hlk119869223"/>
      <w:r w:rsidRPr="009D2325">
        <w:rPr>
          <w:rFonts w:ascii="Arial" w:hAnsi="Arial" w:cs="Arial"/>
        </w:rPr>
        <w:t xml:space="preserve">Taylor's theory cantered on the systematic study of people, behaviour, and tasks. The core of Taylor's theory that they followed the technique of breaking the work process into sub-tasks or least possible units to regulate the most efficient method for accomplishing a particular task. </w:t>
      </w:r>
      <w:r w:rsidRPr="009D2325">
        <w:rPr>
          <w:rFonts w:ascii="Arial" w:hAnsi="Arial" w:cs="Arial"/>
        </w:rPr>
        <w:lastRenderedPageBreak/>
        <w:t>Also mentioned as classical management theory, it made its entry in the early 1900s to enhance worker productivity (Reddy, 2018).</w:t>
      </w:r>
    </w:p>
    <w:p w14:paraId="733722BA" w14:textId="30B8A322" w:rsidR="00316176" w:rsidRPr="009D2325" w:rsidRDefault="00316176" w:rsidP="009D2325">
      <w:pPr>
        <w:spacing w:line="360" w:lineRule="auto"/>
        <w:jc w:val="both"/>
        <w:rPr>
          <w:rFonts w:ascii="Arial" w:hAnsi="Arial" w:cs="Arial"/>
        </w:rPr>
      </w:pPr>
      <w:r w:rsidRPr="009D2325">
        <w:rPr>
          <w:rFonts w:ascii="Arial" w:hAnsi="Arial" w:cs="Arial"/>
        </w:rPr>
        <w:t>b) Functions of Scientific Management theory:</w:t>
      </w:r>
      <w:bookmarkEnd w:id="0"/>
    </w:p>
    <w:p w14:paraId="36572824" w14:textId="73FFECE2" w:rsidR="00316176" w:rsidRPr="009D2325" w:rsidRDefault="00B625E7" w:rsidP="009D2325">
      <w:pPr>
        <w:spacing w:line="360" w:lineRule="auto"/>
        <w:jc w:val="both"/>
        <w:rPr>
          <w:rFonts w:ascii="Arial" w:hAnsi="Arial" w:cs="Arial"/>
        </w:rPr>
      </w:pPr>
      <w:r w:rsidRPr="009D2325">
        <w:rPr>
          <w:rFonts w:ascii="Arial" w:hAnsi="Arial" w:cs="Arial"/>
        </w:rPr>
        <w:t>1. Employees must be selected based on their skills and abilities related to the job.</w:t>
      </w:r>
    </w:p>
    <w:p w14:paraId="3C2F7F8E" w14:textId="054964E9" w:rsidR="00B625E7" w:rsidRPr="009D2325" w:rsidRDefault="00B625E7" w:rsidP="009D2325">
      <w:pPr>
        <w:spacing w:line="360" w:lineRule="auto"/>
        <w:jc w:val="both"/>
        <w:rPr>
          <w:rFonts w:ascii="Arial" w:hAnsi="Arial" w:cs="Arial"/>
        </w:rPr>
      </w:pPr>
      <w:r w:rsidRPr="009D2325">
        <w:rPr>
          <w:rFonts w:ascii="Arial" w:hAnsi="Arial" w:cs="Arial"/>
        </w:rPr>
        <w:t>2. Incentives and wages provide to employees should base on encouraging them and enhancing their output.</w:t>
      </w:r>
    </w:p>
    <w:p w14:paraId="6BB0DFD6" w14:textId="41F5A6F6" w:rsidR="00B625E7" w:rsidRPr="009D2325" w:rsidRDefault="00B625E7" w:rsidP="009D2325">
      <w:pPr>
        <w:spacing w:line="360" w:lineRule="auto"/>
        <w:jc w:val="both"/>
        <w:rPr>
          <w:rFonts w:ascii="Arial" w:hAnsi="Arial" w:cs="Arial"/>
        </w:rPr>
      </w:pPr>
      <w:r w:rsidRPr="009D2325">
        <w:rPr>
          <w:rFonts w:ascii="Arial" w:hAnsi="Arial" w:cs="Arial"/>
        </w:rPr>
        <w:t>3.The leadership within the company McDonald should be one that develops a standard method for doing a certain job with the assistance of scientific management theory.</w:t>
      </w:r>
    </w:p>
    <w:p w14:paraId="3AD74F66" w14:textId="38EF2F9A" w:rsidR="00B625E7" w:rsidRPr="009D2325" w:rsidRDefault="00B625E7" w:rsidP="009D2325">
      <w:pPr>
        <w:spacing w:line="360" w:lineRule="auto"/>
        <w:jc w:val="both"/>
        <w:rPr>
          <w:rFonts w:ascii="Arial" w:hAnsi="Arial" w:cs="Arial"/>
        </w:rPr>
      </w:pPr>
      <w:r w:rsidRPr="009D2325">
        <w:rPr>
          <w:rFonts w:ascii="Arial" w:hAnsi="Arial" w:cs="Arial"/>
        </w:rPr>
        <w:t>4. There should be attention to eradicating interruptions while planning work.</w:t>
      </w:r>
    </w:p>
    <w:p w14:paraId="4B01ED9A" w14:textId="0ED79E46" w:rsidR="00B625E7" w:rsidRPr="009D2325" w:rsidRDefault="00B625E7" w:rsidP="009D2325">
      <w:pPr>
        <w:spacing w:line="360" w:lineRule="auto"/>
        <w:jc w:val="both"/>
        <w:rPr>
          <w:rFonts w:ascii="Arial" w:hAnsi="Arial" w:cs="Arial"/>
        </w:rPr>
      </w:pPr>
      <w:r w:rsidRPr="009D2325">
        <w:rPr>
          <w:rFonts w:ascii="Arial" w:hAnsi="Arial" w:cs="Arial"/>
        </w:rPr>
        <w:t>5. Rule of thumb work methods replaced with other methods which are based on the scientific study of tasks ( Reddy, 2018).</w:t>
      </w:r>
    </w:p>
    <w:p w14:paraId="00DF8AFF" w14:textId="15C58D8D" w:rsidR="00B625E7" w:rsidRPr="009D2325" w:rsidRDefault="00B625E7" w:rsidP="009D2325">
      <w:pPr>
        <w:spacing w:line="360" w:lineRule="auto"/>
        <w:jc w:val="both"/>
        <w:rPr>
          <w:rFonts w:ascii="Arial" w:hAnsi="Arial" w:cs="Arial"/>
        </w:rPr>
      </w:pPr>
      <w:r w:rsidRPr="009D2325">
        <w:rPr>
          <w:rFonts w:ascii="Arial" w:hAnsi="Arial" w:cs="Arial"/>
        </w:rPr>
        <w:t>c) Advantage and Disadvantages of Scientific Management theory:</w:t>
      </w:r>
    </w:p>
    <w:p w14:paraId="299811A9" w14:textId="77777777" w:rsidR="00973D52" w:rsidRPr="009D2325" w:rsidRDefault="00973D52" w:rsidP="009D2325">
      <w:pPr>
        <w:spacing w:line="360" w:lineRule="auto"/>
        <w:jc w:val="both"/>
        <w:rPr>
          <w:rFonts w:ascii="Arial" w:hAnsi="Arial" w:cs="Arial"/>
        </w:rPr>
      </w:pPr>
      <w:r w:rsidRPr="009D2325">
        <w:rPr>
          <w:rFonts w:ascii="Arial" w:hAnsi="Arial" w:cs="Arial"/>
        </w:rPr>
        <w:t>This theory was adopted mainly by many companies to improve productivity (Reddy, 2018),</w:t>
      </w:r>
    </w:p>
    <w:p w14:paraId="49EA5750" w14:textId="77777777" w:rsidR="00973D52" w:rsidRPr="009D2325" w:rsidRDefault="00973D52" w:rsidP="009D2325">
      <w:pPr>
        <w:pStyle w:val="ListParagraph"/>
        <w:numPr>
          <w:ilvl w:val="0"/>
          <w:numId w:val="2"/>
        </w:numPr>
        <w:spacing w:line="360" w:lineRule="auto"/>
        <w:jc w:val="both"/>
        <w:rPr>
          <w:rFonts w:ascii="Arial" w:hAnsi="Arial" w:cs="Arial"/>
        </w:rPr>
      </w:pPr>
      <w:r w:rsidRPr="009D2325">
        <w:rPr>
          <w:rFonts w:ascii="Arial" w:hAnsi="Arial" w:cs="Arial"/>
        </w:rPr>
        <w:t>To simplify jobs, tasks are optimized and the employees are trained to perform such tasks in the best way. Scientific management theories have worked in many concerns and made them beneficial, though it had minimal disadvantages.</w:t>
      </w:r>
    </w:p>
    <w:p w14:paraId="3E246683" w14:textId="77777777" w:rsidR="00973D52" w:rsidRPr="009D2325" w:rsidRDefault="00973D52" w:rsidP="009D2325">
      <w:pPr>
        <w:pStyle w:val="ListParagraph"/>
        <w:numPr>
          <w:ilvl w:val="0"/>
          <w:numId w:val="2"/>
        </w:numPr>
        <w:spacing w:line="360" w:lineRule="auto"/>
        <w:jc w:val="both"/>
        <w:rPr>
          <w:rFonts w:ascii="Arial" w:hAnsi="Arial" w:cs="Arial"/>
        </w:rPr>
      </w:pPr>
      <w:r w:rsidRPr="009D2325">
        <w:rPr>
          <w:rFonts w:ascii="Arial" w:hAnsi="Arial" w:cs="Arial"/>
        </w:rPr>
        <w:t>There are many sources that best explains the good aspects of the theory. The experimentation was followed for some years and was concluded with classical scientific approach principles, advantages, and disadvantages.</w:t>
      </w:r>
    </w:p>
    <w:p w14:paraId="56D4193C" w14:textId="77777777" w:rsidR="00973D52" w:rsidRPr="009D2325" w:rsidRDefault="00973D52" w:rsidP="009D2325">
      <w:pPr>
        <w:spacing w:line="360" w:lineRule="auto"/>
        <w:jc w:val="both"/>
        <w:rPr>
          <w:rFonts w:ascii="Arial" w:hAnsi="Arial" w:cs="Arial"/>
        </w:rPr>
      </w:pPr>
    </w:p>
    <w:p w14:paraId="6F9DD7DB" w14:textId="156ED4A3" w:rsidR="00973D52" w:rsidRPr="009D2325" w:rsidRDefault="00973D52" w:rsidP="009D2325">
      <w:pPr>
        <w:spacing w:line="360" w:lineRule="auto"/>
        <w:jc w:val="both"/>
        <w:rPr>
          <w:rFonts w:ascii="Arial" w:hAnsi="Arial" w:cs="Arial"/>
        </w:rPr>
      </w:pPr>
    </w:p>
    <w:tbl>
      <w:tblPr>
        <w:tblpPr w:leftFromText="180" w:rightFromText="180" w:vertAnchor="text" w:horzAnchor="margin" w:tblpXSpec="center" w:tblpY="-844"/>
        <w:tblW w:w="10186" w:type="dxa"/>
        <w:tblCellSpacing w:w="15" w:type="dxa"/>
        <w:tblBorders>
          <w:bottom w:val="single" w:sz="6" w:space="0" w:color="111111"/>
        </w:tblBorders>
        <w:shd w:val="clear" w:color="auto" w:fill="FFFFFF"/>
        <w:tblCellMar>
          <w:top w:w="15" w:type="dxa"/>
          <w:left w:w="15" w:type="dxa"/>
          <w:bottom w:w="15" w:type="dxa"/>
          <w:right w:w="15" w:type="dxa"/>
        </w:tblCellMar>
        <w:tblLook w:val="04A0" w:firstRow="1" w:lastRow="0" w:firstColumn="1" w:lastColumn="0" w:noHBand="0" w:noVBand="1"/>
      </w:tblPr>
      <w:tblGrid>
        <w:gridCol w:w="940"/>
        <w:gridCol w:w="5163"/>
        <w:gridCol w:w="4083"/>
      </w:tblGrid>
      <w:tr w:rsidR="00973D52" w:rsidRPr="009D2325" w14:paraId="058B65B1" w14:textId="77777777" w:rsidTr="00973D52">
        <w:trPr>
          <w:trHeight w:val="367"/>
          <w:tblHeader/>
          <w:tblCellSpacing w:w="15" w:type="dxa"/>
        </w:trPr>
        <w:tc>
          <w:tcPr>
            <w:tcW w:w="895" w:type="dxa"/>
            <w:tcBorders>
              <w:top w:val="single" w:sz="6" w:space="0" w:color="EDEDED"/>
              <w:left w:val="single" w:sz="6" w:space="0" w:color="EDEDED"/>
              <w:bottom w:val="single" w:sz="6" w:space="0" w:color="111111"/>
              <w:right w:val="single" w:sz="6" w:space="0" w:color="EDEDED"/>
            </w:tcBorders>
            <w:shd w:val="clear" w:color="auto" w:fill="FFFFFF"/>
            <w:vAlign w:val="center"/>
          </w:tcPr>
          <w:p w14:paraId="1A2C757E" w14:textId="77777777" w:rsidR="00973D52" w:rsidRPr="009D2325" w:rsidRDefault="00973D52" w:rsidP="00FB4E9A">
            <w:pPr>
              <w:spacing w:after="0" w:line="360" w:lineRule="auto"/>
              <w:jc w:val="both"/>
              <w:rPr>
                <w:rFonts w:ascii="Arial" w:eastAsia="Times New Roman" w:hAnsi="Arial" w:cs="Arial"/>
              </w:rPr>
            </w:pPr>
          </w:p>
        </w:tc>
        <w:tc>
          <w:tcPr>
            <w:tcW w:w="5133" w:type="dxa"/>
            <w:tcBorders>
              <w:top w:val="single" w:sz="6" w:space="0" w:color="EDEDED"/>
              <w:left w:val="single" w:sz="6" w:space="0" w:color="EDEDED"/>
              <w:bottom w:val="single" w:sz="6" w:space="0" w:color="111111"/>
              <w:right w:val="single" w:sz="6" w:space="0" w:color="EDEDED"/>
            </w:tcBorders>
            <w:shd w:val="clear" w:color="auto" w:fill="FFFFFF"/>
            <w:vAlign w:val="center"/>
          </w:tcPr>
          <w:p w14:paraId="36A41B58" w14:textId="77777777" w:rsidR="00973D52" w:rsidRPr="009D2325" w:rsidRDefault="00973D52" w:rsidP="00FB4E9A">
            <w:pPr>
              <w:spacing w:after="0" w:line="360" w:lineRule="auto"/>
              <w:jc w:val="both"/>
              <w:rPr>
                <w:rFonts w:ascii="Arial" w:eastAsia="Times New Roman" w:hAnsi="Arial" w:cs="Arial"/>
              </w:rPr>
            </w:pPr>
          </w:p>
        </w:tc>
        <w:tc>
          <w:tcPr>
            <w:tcW w:w="4038" w:type="dxa"/>
            <w:tcBorders>
              <w:top w:val="single" w:sz="6" w:space="0" w:color="EDEDED"/>
              <w:left w:val="single" w:sz="6" w:space="0" w:color="EDEDED"/>
              <w:bottom w:val="single" w:sz="6" w:space="0" w:color="111111"/>
              <w:right w:val="single" w:sz="6" w:space="0" w:color="EDEDED"/>
            </w:tcBorders>
            <w:shd w:val="clear" w:color="auto" w:fill="FFFFFF"/>
            <w:vAlign w:val="center"/>
          </w:tcPr>
          <w:p w14:paraId="50B9DE21" w14:textId="77777777" w:rsidR="00973D52" w:rsidRPr="009D2325" w:rsidRDefault="00973D52" w:rsidP="00FB4E9A">
            <w:pPr>
              <w:spacing w:after="0" w:line="360" w:lineRule="auto"/>
              <w:jc w:val="both"/>
              <w:rPr>
                <w:rFonts w:ascii="Arial" w:eastAsia="Times New Roman" w:hAnsi="Arial" w:cs="Arial"/>
              </w:rPr>
            </w:pPr>
          </w:p>
        </w:tc>
      </w:tr>
      <w:tr w:rsidR="00973D52" w:rsidRPr="009D2325" w14:paraId="14B03F27" w14:textId="77777777" w:rsidTr="00973D52">
        <w:trPr>
          <w:trHeight w:val="379"/>
          <w:tblCellSpacing w:w="15" w:type="dxa"/>
        </w:trPr>
        <w:tc>
          <w:tcPr>
            <w:tcW w:w="0" w:type="auto"/>
            <w:tcBorders>
              <w:top w:val="nil"/>
              <w:left w:val="single" w:sz="6" w:space="0" w:color="DDDDDD"/>
              <w:bottom w:val="nil"/>
              <w:right w:val="single" w:sz="6" w:space="0" w:color="DDDDDD"/>
            </w:tcBorders>
            <w:shd w:val="clear" w:color="auto" w:fill="8BC7EF"/>
            <w:tcMar>
              <w:top w:w="120" w:type="dxa"/>
              <w:left w:w="150" w:type="dxa"/>
              <w:bottom w:w="120" w:type="dxa"/>
              <w:right w:w="150" w:type="dxa"/>
            </w:tcMar>
            <w:vAlign w:val="center"/>
            <w:hideMark/>
          </w:tcPr>
          <w:p w14:paraId="4FC8F8A3"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S.no</w:t>
            </w:r>
          </w:p>
        </w:tc>
        <w:tc>
          <w:tcPr>
            <w:tcW w:w="0" w:type="auto"/>
            <w:tcBorders>
              <w:top w:val="nil"/>
              <w:left w:val="nil"/>
              <w:bottom w:val="nil"/>
              <w:right w:val="single" w:sz="6" w:space="0" w:color="DDDDDD"/>
            </w:tcBorders>
            <w:shd w:val="clear" w:color="auto" w:fill="8BC7EF"/>
            <w:tcMar>
              <w:top w:w="120" w:type="dxa"/>
              <w:left w:w="150" w:type="dxa"/>
              <w:bottom w:w="120" w:type="dxa"/>
              <w:right w:w="150" w:type="dxa"/>
            </w:tcMar>
            <w:vAlign w:val="center"/>
            <w:hideMark/>
          </w:tcPr>
          <w:p w14:paraId="6BF76E0A"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Advantages</w:t>
            </w:r>
          </w:p>
        </w:tc>
        <w:tc>
          <w:tcPr>
            <w:tcW w:w="0" w:type="auto"/>
            <w:tcBorders>
              <w:top w:val="nil"/>
              <w:left w:val="nil"/>
              <w:bottom w:val="nil"/>
              <w:right w:val="single" w:sz="6" w:space="0" w:color="DDDDDD"/>
            </w:tcBorders>
            <w:shd w:val="clear" w:color="auto" w:fill="8BC7EF"/>
            <w:tcMar>
              <w:top w:w="120" w:type="dxa"/>
              <w:left w:w="150" w:type="dxa"/>
              <w:bottom w:w="120" w:type="dxa"/>
              <w:right w:w="150" w:type="dxa"/>
            </w:tcMar>
            <w:vAlign w:val="center"/>
            <w:hideMark/>
          </w:tcPr>
          <w:p w14:paraId="0E4553E5"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Disadvantages</w:t>
            </w:r>
          </w:p>
        </w:tc>
      </w:tr>
      <w:tr w:rsidR="00973D52" w:rsidRPr="009D2325" w14:paraId="73F47E3D" w14:textId="77777777" w:rsidTr="00973D52">
        <w:trPr>
          <w:trHeight w:val="379"/>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48736F2B"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1</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0F7CA0B6"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Enhanced production</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3B2E22A9"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Requires huge capital</w:t>
            </w:r>
          </w:p>
        </w:tc>
      </w:tr>
      <w:tr w:rsidR="00973D52" w:rsidRPr="009D2325" w14:paraId="1407BA30" w14:textId="77777777" w:rsidTr="00973D52">
        <w:trPr>
          <w:trHeight w:val="367"/>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059BE9FE"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2</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96C6441"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Ability to control</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5E4EE72E"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Management takes control</w:t>
            </w:r>
          </w:p>
        </w:tc>
      </w:tr>
      <w:tr w:rsidR="00973D52" w:rsidRPr="009D2325" w14:paraId="7F6839B9" w14:textId="77777777" w:rsidTr="00973D52">
        <w:trPr>
          <w:trHeight w:val="379"/>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077E7B30"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3</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A489950"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Decreases inaccuracy</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6E2E405E"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Planning reduces productivity</w:t>
            </w:r>
          </w:p>
        </w:tc>
      </w:tr>
      <w:tr w:rsidR="00973D52" w:rsidRPr="009D2325" w14:paraId="15125F50" w14:textId="77777777" w:rsidTr="00973D52">
        <w:trPr>
          <w:trHeight w:val="367"/>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5C7B7DD8"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4</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0897A941"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Decreased autocracy</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3D44D7AA"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Demotivating approach</w:t>
            </w:r>
          </w:p>
        </w:tc>
      </w:tr>
      <w:tr w:rsidR="00973D52" w:rsidRPr="009D2325" w14:paraId="6E576933" w14:textId="77777777" w:rsidTr="00973D52">
        <w:trPr>
          <w:trHeight w:val="367"/>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7CDF4FA2"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5</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DFEF64F"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Cost of production reduced</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593C034C"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Overly bureaucratic</w:t>
            </w:r>
          </w:p>
        </w:tc>
      </w:tr>
      <w:tr w:rsidR="00973D52" w:rsidRPr="009D2325" w14:paraId="02C9F8B1" w14:textId="77777777" w:rsidTr="00973D52">
        <w:trPr>
          <w:trHeight w:val="379"/>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2A6BCDA1"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6</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04BC55F6"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Pay system</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83A61E2"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Mechanistic</w:t>
            </w:r>
          </w:p>
        </w:tc>
      </w:tr>
      <w:tr w:rsidR="00973D52" w:rsidRPr="009D2325" w14:paraId="263EC733" w14:textId="77777777" w:rsidTr="00973D52">
        <w:trPr>
          <w:trHeight w:val="367"/>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19564CC2"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7</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ECB79A2"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Quick decision making</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7F060D72"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Not suitable for teams</w:t>
            </w:r>
          </w:p>
        </w:tc>
      </w:tr>
      <w:tr w:rsidR="00973D52" w:rsidRPr="009D2325" w14:paraId="0149462A" w14:textId="77777777" w:rsidTr="00973D52">
        <w:trPr>
          <w:trHeight w:val="367"/>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516CC1DF"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8</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545679C0"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A benefit to customers</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489B09D"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Work division</w:t>
            </w:r>
          </w:p>
        </w:tc>
      </w:tr>
      <w:tr w:rsidR="00973D52" w:rsidRPr="009D2325" w14:paraId="069BD3E5" w14:textId="77777777" w:rsidTr="00973D52">
        <w:trPr>
          <w:trHeight w:val="379"/>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7315658A"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9</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6E54663"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Efficiency increased</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74CA0E84"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Avoids bargaining</w:t>
            </w:r>
          </w:p>
        </w:tc>
      </w:tr>
      <w:tr w:rsidR="00973D52" w:rsidRPr="009D2325" w14:paraId="4F7C2435" w14:textId="77777777" w:rsidTr="00973D52">
        <w:trPr>
          <w:trHeight w:val="367"/>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231CA813"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10</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D689701"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Best use of resources and development</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5075BA62"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Loss</w:t>
            </w:r>
          </w:p>
        </w:tc>
      </w:tr>
      <w:tr w:rsidR="00973D52" w:rsidRPr="009D2325" w14:paraId="39D39B33" w14:textId="77777777" w:rsidTr="00973D52">
        <w:trPr>
          <w:trHeight w:val="379"/>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6885E097"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11</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7305EACD"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Beneficial to the nation</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50DB488"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Unemployment</w:t>
            </w:r>
          </w:p>
        </w:tc>
      </w:tr>
      <w:tr w:rsidR="00973D52" w:rsidRPr="009D2325" w14:paraId="049E3C36" w14:textId="77777777" w:rsidTr="00973D52">
        <w:trPr>
          <w:trHeight w:val="367"/>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05F5CC8C"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12</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1B4C23E"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Less production time</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E8CA4E1"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Adverse effects</w:t>
            </w:r>
          </w:p>
        </w:tc>
      </w:tr>
      <w:tr w:rsidR="00973D52" w:rsidRPr="009D2325" w14:paraId="34CD99F7" w14:textId="77777777" w:rsidTr="00973D52">
        <w:trPr>
          <w:trHeight w:val="367"/>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45788962"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13</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3C3B3D0F"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Worker instructions</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7A234BA"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Stress</w:t>
            </w:r>
          </w:p>
        </w:tc>
      </w:tr>
      <w:tr w:rsidR="00973D52" w:rsidRPr="009D2325" w14:paraId="7F405D71" w14:textId="77777777" w:rsidTr="00973D52">
        <w:trPr>
          <w:trHeight w:val="379"/>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4E985CC4"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14</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462BA258"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Good working conditions</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12FFED54"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Wrong assumption</w:t>
            </w:r>
          </w:p>
        </w:tc>
      </w:tr>
      <w:tr w:rsidR="00973D52" w:rsidRPr="009D2325" w14:paraId="2FFB10C3" w14:textId="77777777" w:rsidTr="00973D52">
        <w:trPr>
          <w:trHeight w:val="367"/>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hideMark/>
          </w:tcPr>
          <w:p w14:paraId="634DC583"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15</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399F3065"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Owners and investors benefitted</w:t>
            </w: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hideMark/>
          </w:tcPr>
          <w:p w14:paraId="2B106B8F"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Follows narrow application</w:t>
            </w:r>
          </w:p>
        </w:tc>
      </w:tr>
      <w:tr w:rsidR="00973D52" w:rsidRPr="009D2325" w14:paraId="6A82E920" w14:textId="77777777" w:rsidTr="00973D52">
        <w:trPr>
          <w:trHeight w:val="233"/>
          <w:tblCellSpacing w:w="15" w:type="dxa"/>
        </w:trPr>
        <w:tc>
          <w:tcPr>
            <w:tcW w:w="0" w:type="auto"/>
            <w:tcBorders>
              <w:top w:val="single" w:sz="6" w:space="0" w:color="DDDDDD"/>
              <w:left w:val="single" w:sz="6" w:space="0" w:color="DDDDDD"/>
              <w:bottom w:val="single" w:sz="6" w:space="0" w:color="DDDDDD"/>
              <w:right w:val="single" w:sz="6" w:space="0" w:color="DDDDDD"/>
            </w:tcBorders>
            <w:shd w:val="clear" w:color="auto" w:fill="D2EDFF"/>
            <w:tcMar>
              <w:top w:w="120" w:type="dxa"/>
              <w:left w:w="150" w:type="dxa"/>
              <w:bottom w:w="120" w:type="dxa"/>
              <w:right w:w="150" w:type="dxa"/>
            </w:tcMar>
            <w:vAlign w:val="center"/>
            <w:hideMark/>
          </w:tcPr>
          <w:p w14:paraId="4DBECB13"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16</w:t>
            </w:r>
          </w:p>
        </w:tc>
        <w:tc>
          <w:tcPr>
            <w:tcW w:w="0" w:type="auto"/>
            <w:tcBorders>
              <w:top w:val="single" w:sz="6" w:space="0" w:color="DDDDDD"/>
              <w:left w:val="nil"/>
              <w:bottom w:val="single" w:sz="6" w:space="0" w:color="DDDDDD"/>
              <w:right w:val="single" w:sz="6" w:space="0" w:color="DDDDDD"/>
            </w:tcBorders>
            <w:shd w:val="clear" w:color="auto" w:fill="D2EDFF"/>
            <w:tcMar>
              <w:top w:w="120" w:type="dxa"/>
              <w:left w:w="150" w:type="dxa"/>
              <w:bottom w:w="120" w:type="dxa"/>
              <w:right w:w="150" w:type="dxa"/>
            </w:tcMar>
            <w:vAlign w:val="center"/>
            <w:hideMark/>
          </w:tcPr>
          <w:p w14:paraId="2B81879F"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 xml:space="preserve">Avoids </w:t>
            </w:r>
            <w:proofErr w:type="spellStart"/>
            <w:r w:rsidRPr="009D2325">
              <w:rPr>
                <w:rFonts w:ascii="Arial" w:eastAsia="Times New Roman" w:hAnsi="Arial" w:cs="Arial"/>
                <w:color w:val="222222"/>
              </w:rPr>
              <w:t>labor</w:t>
            </w:r>
            <w:proofErr w:type="spellEnd"/>
            <w:r w:rsidRPr="009D2325">
              <w:rPr>
                <w:rFonts w:ascii="Arial" w:eastAsia="Times New Roman" w:hAnsi="Arial" w:cs="Arial"/>
                <w:color w:val="222222"/>
              </w:rPr>
              <w:t xml:space="preserve"> and management disputes</w:t>
            </w:r>
          </w:p>
        </w:tc>
        <w:tc>
          <w:tcPr>
            <w:tcW w:w="0" w:type="auto"/>
            <w:tcBorders>
              <w:top w:val="single" w:sz="6" w:space="0" w:color="DDDDDD"/>
              <w:left w:val="nil"/>
              <w:bottom w:val="single" w:sz="6" w:space="0" w:color="DDDDDD"/>
              <w:right w:val="single" w:sz="6" w:space="0" w:color="DDDDDD"/>
            </w:tcBorders>
            <w:shd w:val="clear" w:color="auto" w:fill="D2EDFF"/>
            <w:tcMar>
              <w:top w:w="120" w:type="dxa"/>
              <w:left w:w="150" w:type="dxa"/>
              <w:bottom w:w="120" w:type="dxa"/>
              <w:right w:w="150" w:type="dxa"/>
            </w:tcMar>
            <w:vAlign w:val="center"/>
            <w:hideMark/>
          </w:tcPr>
          <w:p w14:paraId="233CB1EF" w14:textId="77777777" w:rsidR="00973D52" w:rsidRPr="009D2325" w:rsidRDefault="00973D52" w:rsidP="00FB4E9A">
            <w:pPr>
              <w:spacing w:after="0" w:line="360" w:lineRule="auto"/>
              <w:jc w:val="both"/>
              <w:rPr>
                <w:rFonts w:ascii="Arial" w:eastAsia="Times New Roman" w:hAnsi="Arial" w:cs="Arial"/>
                <w:color w:val="222222"/>
              </w:rPr>
            </w:pPr>
            <w:r w:rsidRPr="009D2325">
              <w:rPr>
                <w:rFonts w:ascii="Arial" w:eastAsia="Times New Roman" w:hAnsi="Arial" w:cs="Arial"/>
                <w:color w:val="222222"/>
              </w:rPr>
              <w:t>Time-consuming”</w:t>
            </w:r>
          </w:p>
        </w:tc>
      </w:tr>
      <w:tr w:rsidR="00973D52" w:rsidRPr="009D2325" w14:paraId="3C44A7AC" w14:textId="77777777" w:rsidTr="00973D52">
        <w:trPr>
          <w:trHeight w:val="116"/>
          <w:tblCellSpacing w:w="15" w:type="dxa"/>
        </w:trPr>
        <w:tc>
          <w:tcPr>
            <w:tcW w:w="0" w:type="auto"/>
            <w:tcBorders>
              <w:top w:val="single" w:sz="6" w:space="0" w:color="DDDDDD"/>
              <w:left w:val="single" w:sz="6" w:space="0" w:color="DDDDDD"/>
              <w:bottom w:val="nil"/>
              <w:right w:val="single" w:sz="6" w:space="0" w:color="DDDDDD"/>
            </w:tcBorders>
            <w:shd w:val="clear" w:color="auto" w:fill="D2EDFF"/>
            <w:tcMar>
              <w:top w:w="120" w:type="dxa"/>
              <w:left w:w="150" w:type="dxa"/>
              <w:bottom w:w="120" w:type="dxa"/>
              <w:right w:w="150" w:type="dxa"/>
            </w:tcMar>
            <w:vAlign w:val="center"/>
          </w:tcPr>
          <w:p w14:paraId="4B5060A3" w14:textId="77777777" w:rsidR="00973D52" w:rsidRPr="009D2325" w:rsidRDefault="00973D52" w:rsidP="00FB4E9A">
            <w:pPr>
              <w:spacing w:after="0" w:line="360" w:lineRule="auto"/>
              <w:jc w:val="both"/>
              <w:rPr>
                <w:rFonts w:ascii="Arial" w:eastAsia="Times New Roman" w:hAnsi="Arial" w:cs="Arial"/>
                <w:color w:val="222222"/>
              </w:rPr>
            </w:pPr>
          </w:p>
          <w:p w14:paraId="122FBE3D" w14:textId="30E138E4" w:rsidR="00973D52" w:rsidRPr="009D2325" w:rsidRDefault="00973D52" w:rsidP="00FB4E9A">
            <w:pPr>
              <w:spacing w:after="0" w:line="360" w:lineRule="auto"/>
              <w:jc w:val="both"/>
              <w:rPr>
                <w:rFonts w:ascii="Arial" w:eastAsia="Times New Roman" w:hAnsi="Arial" w:cs="Arial"/>
                <w:color w:val="222222"/>
              </w:rPr>
            </w:pP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tcPr>
          <w:p w14:paraId="4CA1E3EE" w14:textId="77777777" w:rsidR="00973D52" w:rsidRPr="009D2325" w:rsidRDefault="00973D52" w:rsidP="00FB4E9A">
            <w:pPr>
              <w:spacing w:after="0" w:line="360" w:lineRule="auto"/>
              <w:jc w:val="both"/>
              <w:rPr>
                <w:rFonts w:ascii="Arial" w:eastAsia="Times New Roman" w:hAnsi="Arial" w:cs="Arial"/>
                <w:color w:val="222222"/>
              </w:rPr>
            </w:pPr>
          </w:p>
        </w:tc>
        <w:tc>
          <w:tcPr>
            <w:tcW w:w="0" w:type="auto"/>
            <w:tcBorders>
              <w:top w:val="single" w:sz="6" w:space="0" w:color="DDDDDD"/>
              <w:left w:val="nil"/>
              <w:bottom w:val="nil"/>
              <w:right w:val="single" w:sz="6" w:space="0" w:color="DDDDDD"/>
            </w:tcBorders>
            <w:shd w:val="clear" w:color="auto" w:fill="D2EDFF"/>
            <w:tcMar>
              <w:top w:w="120" w:type="dxa"/>
              <w:left w:w="150" w:type="dxa"/>
              <w:bottom w:w="120" w:type="dxa"/>
              <w:right w:w="150" w:type="dxa"/>
            </w:tcMar>
            <w:vAlign w:val="center"/>
          </w:tcPr>
          <w:p w14:paraId="79B1FD05" w14:textId="77777777" w:rsidR="00973D52" w:rsidRPr="009D2325" w:rsidRDefault="00973D52" w:rsidP="00FB4E9A">
            <w:pPr>
              <w:spacing w:after="0" w:line="360" w:lineRule="auto"/>
              <w:jc w:val="both"/>
              <w:rPr>
                <w:rFonts w:ascii="Arial" w:eastAsia="Times New Roman" w:hAnsi="Arial" w:cs="Arial"/>
                <w:color w:val="222222"/>
              </w:rPr>
            </w:pPr>
          </w:p>
        </w:tc>
      </w:tr>
    </w:tbl>
    <w:p w14:paraId="022CF744" w14:textId="1F2BBC1C" w:rsidR="00316176" w:rsidRPr="009D2325" w:rsidRDefault="00316176" w:rsidP="006E0907">
      <w:pPr>
        <w:pStyle w:val="pw-post-body-paragraph"/>
        <w:spacing w:before="480" w:beforeAutospacing="0" w:after="0" w:afterAutospacing="0" w:line="360" w:lineRule="auto"/>
        <w:rPr>
          <w:rFonts w:ascii="Arial" w:hAnsi="Arial" w:cs="Arial"/>
          <w:color w:val="292929"/>
          <w:spacing w:val="-1"/>
          <w:sz w:val="22"/>
          <w:szCs w:val="22"/>
        </w:rPr>
      </w:pPr>
    </w:p>
    <w:p w14:paraId="6BDC42A7" w14:textId="7BF6019E" w:rsidR="00973D52" w:rsidRPr="009D2325" w:rsidRDefault="00973D52" w:rsidP="006E0907">
      <w:pPr>
        <w:pStyle w:val="pw-post-body-paragraph"/>
        <w:spacing w:before="480" w:beforeAutospacing="0" w:after="0" w:afterAutospacing="0" w:line="360" w:lineRule="auto"/>
        <w:rPr>
          <w:rFonts w:ascii="Arial" w:hAnsi="Arial" w:cs="Arial"/>
          <w:color w:val="292929"/>
          <w:spacing w:val="-1"/>
          <w:sz w:val="22"/>
          <w:szCs w:val="22"/>
        </w:rPr>
      </w:pPr>
    </w:p>
    <w:p w14:paraId="52CE0228" w14:textId="77777777" w:rsidR="00973D52" w:rsidRPr="009D2325" w:rsidRDefault="00973D52" w:rsidP="009D2325">
      <w:pPr>
        <w:spacing w:line="360" w:lineRule="auto"/>
        <w:rPr>
          <w:rFonts w:ascii="Arial" w:hAnsi="Arial" w:cs="Arial"/>
        </w:rPr>
      </w:pPr>
      <w:r w:rsidRPr="009D2325">
        <w:rPr>
          <w:rFonts w:ascii="Arial" w:hAnsi="Arial" w:cs="Arial"/>
        </w:rPr>
        <w:lastRenderedPageBreak/>
        <w:t>4. How conflict might be resolved within the company</w:t>
      </w:r>
    </w:p>
    <w:p w14:paraId="42E32F62" w14:textId="5F143507" w:rsidR="00071919" w:rsidRPr="009D2325" w:rsidRDefault="00973D52"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“Schedule a meeting to address the problem, preferably at a neutral place. Set ground rules. Ask all parties to treat each other with respect and to make an effort to listen and understand others' views. Ask each participant to describe the conflict, including desired changes.</w:t>
      </w:r>
    </w:p>
    <w:p w14:paraId="2543370B" w14:textId="4D7F9753" w:rsidR="00071919" w:rsidRPr="009D2325" w:rsidRDefault="00071919"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Both parties need to come to a conclusion on the best resolution. Start by identifying solutions that both sides can live with. Ask both sides and see where there is common ground. Then start to discuss the responsibility each party has in maintaining the solution</w:t>
      </w:r>
    </w:p>
    <w:p w14:paraId="32DD2CA3" w14:textId="328B0004" w:rsidR="00071919" w:rsidRPr="009D2325" w:rsidRDefault="00071919"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5. Manage and Resolve in the Workplace</w:t>
      </w:r>
    </w:p>
    <w:p w14:paraId="198C6D9A" w14:textId="6ED5A0EC" w:rsidR="00071919" w:rsidRPr="009D2325" w:rsidRDefault="00071919"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a) Clarify what is the source of conflict:</w:t>
      </w:r>
    </w:p>
    <w:p w14:paraId="473748D4" w14:textId="77777777" w:rsidR="00071919" w:rsidRPr="009D2325" w:rsidRDefault="00071919" w:rsidP="009D2325">
      <w:pPr>
        <w:pStyle w:val="ListParagraph"/>
        <w:spacing w:line="360" w:lineRule="auto"/>
        <w:rPr>
          <w:rFonts w:ascii="Arial" w:hAnsi="Arial" w:cs="Arial"/>
        </w:rPr>
      </w:pPr>
      <w:r w:rsidRPr="009D2325">
        <w:rPr>
          <w:rFonts w:ascii="Arial" w:hAnsi="Arial" w:cs="Arial"/>
        </w:rPr>
        <w:t>Clarifying the root causes of conflict can help you comprehend how the problem developed in the first place. You may also persuade the disputing parties to agree on what is in dispute. And in order to achieve this, you must talk about the needs that are not being served on all sides.</w:t>
      </w:r>
    </w:p>
    <w:p w14:paraId="148B8342" w14:textId="0FC34B92" w:rsidR="00071919" w:rsidRPr="009D2325" w:rsidRDefault="00071919"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b) Find a safe and private place to talk</w:t>
      </w:r>
      <w:r w:rsidR="00E25314" w:rsidRPr="009D2325">
        <w:rPr>
          <w:rFonts w:ascii="Arial" w:hAnsi="Arial" w:cs="Arial"/>
          <w:color w:val="202124"/>
          <w:shd w:val="clear" w:color="auto" w:fill="FFFFFF"/>
        </w:rPr>
        <w:t>:</w:t>
      </w:r>
    </w:p>
    <w:p w14:paraId="6FA6EB7B" w14:textId="77777777" w:rsidR="00071919" w:rsidRPr="009D2325" w:rsidRDefault="00071919" w:rsidP="009D2325">
      <w:pPr>
        <w:pStyle w:val="ListParagraph"/>
        <w:spacing w:line="360" w:lineRule="auto"/>
        <w:rPr>
          <w:rFonts w:ascii="Arial" w:hAnsi="Arial" w:cs="Arial"/>
        </w:rPr>
      </w:pPr>
      <w:bookmarkStart w:id="1" w:name="_Hlk119871018"/>
      <w:r w:rsidRPr="009D2325">
        <w:rPr>
          <w:rFonts w:ascii="Arial" w:hAnsi="Arial" w:cs="Arial"/>
        </w:rPr>
        <w:t>You need to select a setting where you feel comfortable talking to others in order to have a productive discussion. You may also take the required risks in such a setting to have open discussions about the problems at hand. Do not choose either party's office or a place close to it (</w:t>
      </w:r>
      <w:proofErr w:type="spellStart"/>
      <w:r w:rsidRPr="009D2325">
        <w:rPr>
          <w:rFonts w:ascii="Arial" w:hAnsi="Arial" w:cs="Arial"/>
        </w:rPr>
        <w:t>Winardi</w:t>
      </w:r>
      <w:proofErr w:type="spellEnd"/>
      <w:r w:rsidRPr="009D2325">
        <w:rPr>
          <w:rFonts w:ascii="Arial" w:hAnsi="Arial" w:cs="Arial"/>
        </w:rPr>
        <w:t xml:space="preserve"> et al., 2021). </w:t>
      </w:r>
    </w:p>
    <w:bookmarkEnd w:id="1"/>
    <w:p w14:paraId="772774DC" w14:textId="52187813" w:rsidR="00071919" w:rsidRPr="009D2325" w:rsidRDefault="00071919"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c) Listen actively and let everyone have their say</w:t>
      </w:r>
      <w:r w:rsidR="00E25314" w:rsidRPr="009D2325">
        <w:rPr>
          <w:rFonts w:ascii="Arial" w:hAnsi="Arial" w:cs="Arial"/>
          <w:color w:val="202124"/>
          <w:shd w:val="clear" w:color="auto" w:fill="FFFFFF"/>
        </w:rPr>
        <w:t>:</w:t>
      </w:r>
    </w:p>
    <w:p w14:paraId="3CF22ECD" w14:textId="1689F9BA" w:rsidR="00625648" w:rsidRPr="009D2325" w:rsidRDefault="00625648" w:rsidP="009D2325">
      <w:pPr>
        <w:spacing w:line="360" w:lineRule="auto"/>
        <w:ind w:left="720"/>
        <w:jc w:val="both"/>
        <w:rPr>
          <w:rFonts w:ascii="Arial" w:hAnsi="Arial" w:cs="Arial"/>
        </w:rPr>
      </w:pPr>
      <w:bookmarkStart w:id="2" w:name="_Hlk119871085"/>
      <w:bookmarkStart w:id="3" w:name="_Hlk119871273"/>
      <w:r w:rsidRPr="009D2325">
        <w:rPr>
          <w:rFonts w:ascii="Arial" w:hAnsi="Arial" w:cs="Arial"/>
        </w:rPr>
        <w:t xml:space="preserve">Allow each of the parties the chance to express their opinions and impressions about the matter at hand after arranging a meeting between them in a safe and private location. Don't favour one party over the other; give each side an equal amount of time to voice their opinions. Throughout the meeting, adopt a pleasant and forceful </w:t>
      </w:r>
      <w:proofErr w:type="spellStart"/>
      <w:r w:rsidRPr="009D2325">
        <w:rPr>
          <w:rFonts w:ascii="Arial" w:hAnsi="Arial" w:cs="Arial"/>
        </w:rPr>
        <w:t>demeanor</w:t>
      </w:r>
      <w:proofErr w:type="spellEnd"/>
      <w:r w:rsidRPr="009D2325">
        <w:rPr>
          <w:rFonts w:ascii="Arial" w:hAnsi="Arial" w:cs="Arial"/>
        </w:rPr>
        <w:t xml:space="preserve">. Lay down the law if necessary. With this strategy, all sides will be encouraged to express their </w:t>
      </w:r>
      <w:bookmarkEnd w:id="2"/>
      <w:r w:rsidRPr="009D2325">
        <w:rPr>
          <w:rFonts w:ascii="Arial" w:hAnsi="Arial" w:cs="Arial"/>
        </w:rPr>
        <w:t>ideas honestly and openly, as well as to understand the reasons behind the disagreement and find solutions” (</w:t>
      </w:r>
      <w:proofErr w:type="spellStart"/>
      <w:r w:rsidRPr="009D2325">
        <w:rPr>
          <w:rFonts w:ascii="Arial" w:hAnsi="Arial" w:cs="Arial"/>
        </w:rPr>
        <w:t>Winardi</w:t>
      </w:r>
      <w:proofErr w:type="spellEnd"/>
      <w:r w:rsidRPr="009D2325">
        <w:rPr>
          <w:rFonts w:ascii="Arial" w:hAnsi="Arial" w:cs="Arial"/>
        </w:rPr>
        <w:t xml:space="preserve"> et al., 2021).</w:t>
      </w:r>
      <w:bookmarkEnd w:id="3"/>
    </w:p>
    <w:p w14:paraId="5634959B" w14:textId="381D2B72" w:rsidR="00625648" w:rsidRPr="009D2325" w:rsidRDefault="00625648"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d) Investigate the situation</w:t>
      </w:r>
      <w:r w:rsidR="00E25314" w:rsidRPr="009D2325">
        <w:rPr>
          <w:rFonts w:ascii="Arial" w:hAnsi="Arial" w:cs="Arial"/>
          <w:color w:val="202124"/>
          <w:shd w:val="clear" w:color="auto" w:fill="FFFFFF"/>
        </w:rPr>
        <w:t>:</w:t>
      </w:r>
    </w:p>
    <w:p w14:paraId="2E9537A7" w14:textId="6599DC9B" w:rsidR="00625648" w:rsidRPr="009D2325" w:rsidRDefault="00625648" w:rsidP="009D2325">
      <w:pPr>
        <w:pStyle w:val="ListParagraph"/>
        <w:spacing w:line="360" w:lineRule="auto"/>
        <w:jc w:val="both"/>
        <w:rPr>
          <w:rFonts w:ascii="Arial" w:hAnsi="Arial" w:cs="Arial"/>
        </w:rPr>
      </w:pPr>
      <w:r w:rsidRPr="009D2325">
        <w:rPr>
          <w:rFonts w:ascii="Arial" w:hAnsi="Arial" w:cs="Arial"/>
        </w:rPr>
        <w:t>Don't make a judgement based only on the information you know or form a definitive conclusion. Research the situation in further detail to learn more about the events, persons involved, problems, and reactions. Engage in frank and assured dialogue with the parties concerned, and pay close attention to what they say.</w:t>
      </w:r>
    </w:p>
    <w:p w14:paraId="5AB11414" w14:textId="565C2113" w:rsidR="00E25314" w:rsidRPr="009D2325" w:rsidRDefault="00E25314" w:rsidP="009D2325">
      <w:pPr>
        <w:pStyle w:val="ListParagraph"/>
        <w:spacing w:line="360" w:lineRule="auto"/>
        <w:jc w:val="both"/>
        <w:rPr>
          <w:rFonts w:ascii="Arial" w:hAnsi="Arial" w:cs="Arial"/>
        </w:rPr>
      </w:pPr>
    </w:p>
    <w:p w14:paraId="385D4247" w14:textId="31A8E9C6" w:rsidR="00E25314" w:rsidRPr="009D2325" w:rsidRDefault="00E25314"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lastRenderedPageBreak/>
        <w:t>e) Determine ways to meet the common goal:</w:t>
      </w:r>
    </w:p>
    <w:p w14:paraId="496A854C" w14:textId="3CCE3685" w:rsidR="00E25314" w:rsidRPr="009D2325" w:rsidRDefault="00E25314" w:rsidP="009D2325">
      <w:pPr>
        <w:pStyle w:val="ListParagraph"/>
        <w:spacing w:line="360" w:lineRule="auto"/>
        <w:jc w:val="both"/>
        <w:rPr>
          <w:rFonts w:ascii="Arial" w:hAnsi="Arial" w:cs="Arial"/>
        </w:rPr>
      </w:pPr>
      <w:r w:rsidRPr="009D2325">
        <w:rPr>
          <w:rFonts w:ascii="Arial" w:hAnsi="Arial" w:cs="Arial"/>
        </w:rPr>
        <w:t>To solve any problem, you need to be aware of the different stages of conflict. This will enable you to look for the ideal ways to meet the common goal. You need to sit down with both parties and discuss the common ways you can resolve the matter at hand. Find the source of conflict is the main step to solving any problem (</w:t>
      </w:r>
      <w:proofErr w:type="spellStart"/>
      <w:r w:rsidRPr="009D2325">
        <w:rPr>
          <w:rFonts w:ascii="Arial" w:hAnsi="Arial" w:cs="Arial"/>
        </w:rPr>
        <w:t>Nankya</w:t>
      </w:r>
      <w:proofErr w:type="spellEnd"/>
      <w:r w:rsidRPr="009D2325">
        <w:rPr>
          <w:rFonts w:ascii="Arial" w:hAnsi="Arial" w:cs="Arial"/>
        </w:rPr>
        <w:t>, 2022).</w:t>
      </w:r>
    </w:p>
    <w:p w14:paraId="1E01E38E" w14:textId="1080A0E3" w:rsidR="00E25314" w:rsidRPr="009D2325" w:rsidRDefault="00E25314"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f) Agree on the best solution and determine the responsibilities each party has in the resolution:</w:t>
      </w:r>
    </w:p>
    <w:p w14:paraId="637DAC64" w14:textId="6956DA68" w:rsidR="00E25314" w:rsidRPr="009D2325" w:rsidRDefault="00E25314" w:rsidP="009D2325">
      <w:pPr>
        <w:pStyle w:val="ListParagraph"/>
        <w:spacing w:line="360" w:lineRule="auto"/>
        <w:jc w:val="both"/>
        <w:rPr>
          <w:rFonts w:ascii="Arial" w:hAnsi="Arial" w:cs="Arial"/>
        </w:rPr>
      </w:pPr>
      <w:r w:rsidRPr="009D2325">
        <w:rPr>
          <w:rFonts w:ascii="Arial" w:hAnsi="Arial" w:cs="Arial"/>
        </w:rPr>
        <w:t>Employees will find it simple to communicate with one another when they are aware of their shared objective. All sides must come to a consensus on the best course of action after evaluating the situation. Find out who is responsible for what in terms of settling the problem for each side.</w:t>
      </w:r>
    </w:p>
    <w:p w14:paraId="6F9F0843" w14:textId="06269076" w:rsidR="00E25314" w:rsidRPr="009D2325" w:rsidRDefault="00E25314" w:rsidP="009D2325">
      <w:pPr>
        <w:spacing w:line="360" w:lineRule="auto"/>
        <w:jc w:val="both"/>
        <w:rPr>
          <w:rFonts w:ascii="Arial" w:hAnsi="Arial" w:cs="Arial"/>
          <w:color w:val="202124"/>
          <w:shd w:val="clear" w:color="auto" w:fill="FFFFFF"/>
        </w:rPr>
      </w:pPr>
      <w:r w:rsidRPr="009D2325">
        <w:rPr>
          <w:rFonts w:ascii="Arial" w:hAnsi="Arial" w:cs="Arial"/>
          <w:color w:val="202124"/>
          <w:shd w:val="clear" w:color="auto" w:fill="FFFFFF"/>
        </w:rPr>
        <w:t>g) Evaluate how things are going and decide preventative strategies for the future:</w:t>
      </w:r>
    </w:p>
    <w:p w14:paraId="0B8E2EB2" w14:textId="34460E5C" w:rsidR="00E25314" w:rsidRPr="009D2325" w:rsidRDefault="00E25314" w:rsidP="009D2325">
      <w:pPr>
        <w:pStyle w:val="ListParagraph"/>
        <w:spacing w:line="360" w:lineRule="auto"/>
        <w:jc w:val="both"/>
        <w:rPr>
          <w:rFonts w:ascii="Arial" w:hAnsi="Arial" w:cs="Arial"/>
        </w:rPr>
      </w:pPr>
      <w:r w:rsidRPr="009D2325">
        <w:rPr>
          <w:rFonts w:ascii="Arial" w:hAnsi="Arial" w:cs="Arial"/>
        </w:rPr>
        <w:t>Never presume that the issue is resolute. If the issue resurfaces, take necessary action. Effective communication ought to dominate in the business. Look for lessons you can learn from the conflict and how you handle it. This will enable you to develop and nurture your conflict management skills (</w:t>
      </w:r>
      <w:proofErr w:type="spellStart"/>
      <w:r w:rsidRPr="009D2325">
        <w:rPr>
          <w:rFonts w:ascii="Arial" w:hAnsi="Arial" w:cs="Arial"/>
        </w:rPr>
        <w:t>Nankya</w:t>
      </w:r>
      <w:proofErr w:type="spellEnd"/>
      <w:r w:rsidRPr="009D2325">
        <w:rPr>
          <w:rFonts w:ascii="Arial" w:hAnsi="Arial" w:cs="Arial"/>
        </w:rPr>
        <w:t>, 2022).</w:t>
      </w:r>
    </w:p>
    <w:p w14:paraId="7EA1B177" w14:textId="1C221E77" w:rsidR="00E25314" w:rsidRPr="009D2325" w:rsidRDefault="00E25314" w:rsidP="009D2325">
      <w:pPr>
        <w:pStyle w:val="ListParagraph"/>
        <w:spacing w:line="360" w:lineRule="auto"/>
        <w:jc w:val="both"/>
        <w:rPr>
          <w:rFonts w:ascii="Arial" w:hAnsi="Arial" w:cs="Arial"/>
        </w:rPr>
      </w:pPr>
    </w:p>
    <w:p w14:paraId="63F77500" w14:textId="5ADF8779" w:rsidR="00E25314" w:rsidRPr="009D2325" w:rsidRDefault="00E25314" w:rsidP="009D2325">
      <w:pPr>
        <w:pStyle w:val="ListParagraph"/>
        <w:spacing w:line="360" w:lineRule="auto"/>
        <w:ind w:left="0"/>
        <w:rPr>
          <w:rFonts w:ascii="Arial" w:hAnsi="Arial" w:cs="Arial"/>
        </w:rPr>
      </w:pPr>
      <w:r w:rsidRPr="009D2325">
        <w:rPr>
          <w:rFonts w:ascii="Arial" w:hAnsi="Arial" w:cs="Arial"/>
        </w:rPr>
        <w:t xml:space="preserve">6. Conclusions </w:t>
      </w:r>
    </w:p>
    <w:p w14:paraId="28EBA57F" w14:textId="398E994D" w:rsidR="00E25314" w:rsidRPr="009D2325" w:rsidRDefault="00E25314" w:rsidP="009D2325">
      <w:pPr>
        <w:pStyle w:val="ListParagraph"/>
        <w:spacing w:line="360" w:lineRule="auto"/>
        <w:jc w:val="both"/>
        <w:rPr>
          <w:rFonts w:ascii="Arial" w:hAnsi="Arial" w:cs="Arial"/>
          <w:color w:val="313131"/>
          <w:shd w:val="clear" w:color="auto" w:fill="FFFFFF"/>
        </w:rPr>
      </w:pPr>
      <w:r w:rsidRPr="009D2325">
        <w:rPr>
          <w:rFonts w:ascii="Arial" w:hAnsi="Arial" w:cs="Arial"/>
          <w:color w:val="313131"/>
          <w:shd w:val="clear" w:color="auto" w:fill="FFFFFF"/>
        </w:rPr>
        <w:t>“Management theories are developed and implemented to help in the enhancement of companies efficiency, service quality, and productivity. Many managers are not used to a singular theory in the implementation techniques in the workplace, they however, combine some theories, depending on the nature of the workplace, their driving force, and workforce (Appel-</w:t>
      </w:r>
      <w:proofErr w:type="spellStart"/>
      <w:r w:rsidRPr="009D2325">
        <w:rPr>
          <w:rFonts w:ascii="Arial" w:hAnsi="Arial" w:cs="Arial"/>
          <w:color w:val="313131"/>
          <w:shd w:val="clear" w:color="auto" w:fill="FFFFFF"/>
        </w:rPr>
        <w:t>Meulenbroek</w:t>
      </w:r>
      <w:proofErr w:type="spellEnd"/>
      <w:r w:rsidRPr="009D2325">
        <w:rPr>
          <w:rFonts w:ascii="Arial" w:hAnsi="Arial" w:cs="Arial"/>
          <w:color w:val="313131"/>
          <w:shd w:val="clear" w:color="auto" w:fill="FFFFFF"/>
        </w:rPr>
        <w:t xml:space="preserve"> &amp; </w:t>
      </w:r>
      <w:proofErr w:type="spellStart"/>
      <w:r w:rsidRPr="009D2325">
        <w:rPr>
          <w:rFonts w:ascii="Arial" w:hAnsi="Arial" w:cs="Arial"/>
          <w:color w:val="313131"/>
          <w:shd w:val="clear" w:color="auto" w:fill="FFFFFF"/>
        </w:rPr>
        <w:t>Danivska</w:t>
      </w:r>
      <w:proofErr w:type="spellEnd"/>
      <w:r w:rsidRPr="009D2325">
        <w:rPr>
          <w:rFonts w:ascii="Arial" w:hAnsi="Arial" w:cs="Arial"/>
          <w:color w:val="313131"/>
          <w:shd w:val="clear" w:color="auto" w:fill="FFFFFF"/>
        </w:rPr>
        <w:t>, 2022). Therefore, this paper presents a discussion on management theories, with its contemporary and traditional approaches. It also explains the importance of each narrowed down management theory in the workplace, dissecting in details the contemporary theories with comparisons of the traditional theories. Most importantly, my ideas on which of the theories are the best to be applied the workplace, as well as the reasons are clearly stated”.</w:t>
      </w:r>
    </w:p>
    <w:p w14:paraId="2E9C0075" w14:textId="31CA480B" w:rsidR="00E25314" w:rsidRPr="009D2325" w:rsidRDefault="00E25314" w:rsidP="009D2325">
      <w:pPr>
        <w:pStyle w:val="ListParagraph"/>
        <w:spacing w:line="360" w:lineRule="auto"/>
        <w:jc w:val="both"/>
        <w:rPr>
          <w:rFonts w:ascii="Arial" w:hAnsi="Arial" w:cs="Arial"/>
          <w:color w:val="313131"/>
          <w:shd w:val="clear" w:color="auto" w:fill="FFFFFF"/>
        </w:rPr>
      </w:pPr>
    </w:p>
    <w:p w14:paraId="383AA909" w14:textId="3D738C58" w:rsidR="00E25314" w:rsidRPr="009D2325" w:rsidRDefault="00E25314" w:rsidP="009D2325">
      <w:pPr>
        <w:pStyle w:val="ListParagraph"/>
        <w:spacing w:line="360" w:lineRule="auto"/>
        <w:jc w:val="both"/>
        <w:rPr>
          <w:rFonts w:ascii="Arial" w:hAnsi="Arial" w:cs="Arial"/>
          <w:color w:val="313131"/>
          <w:shd w:val="clear" w:color="auto" w:fill="FFFFFF"/>
        </w:rPr>
      </w:pPr>
    </w:p>
    <w:p w14:paraId="14DBF027" w14:textId="5498B606" w:rsidR="00E25314" w:rsidRPr="009D2325" w:rsidRDefault="00E25314" w:rsidP="009D2325">
      <w:pPr>
        <w:pStyle w:val="ListParagraph"/>
        <w:spacing w:line="360" w:lineRule="auto"/>
        <w:jc w:val="both"/>
        <w:rPr>
          <w:rFonts w:ascii="Arial" w:hAnsi="Arial" w:cs="Arial"/>
          <w:color w:val="313131"/>
          <w:shd w:val="clear" w:color="auto" w:fill="FFFFFF"/>
        </w:rPr>
      </w:pPr>
    </w:p>
    <w:p w14:paraId="018BE451" w14:textId="6EC2AC9F" w:rsidR="00E25314" w:rsidRPr="009D2325" w:rsidRDefault="00E25314" w:rsidP="009D2325">
      <w:pPr>
        <w:pStyle w:val="ListParagraph"/>
        <w:spacing w:line="360" w:lineRule="auto"/>
        <w:jc w:val="both"/>
        <w:rPr>
          <w:rFonts w:ascii="Arial" w:hAnsi="Arial" w:cs="Arial"/>
          <w:color w:val="313131"/>
          <w:shd w:val="clear" w:color="auto" w:fill="FFFFFF"/>
        </w:rPr>
      </w:pPr>
    </w:p>
    <w:p w14:paraId="3D654E9E" w14:textId="7285D657" w:rsidR="00E25314" w:rsidRPr="009D2325" w:rsidRDefault="00E25314" w:rsidP="009D2325">
      <w:pPr>
        <w:pStyle w:val="ListParagraph"/>
        <w:spacing w:line="360" w:lineRule="auto"/>
        <w:jc w:val="both"/>
        <w:rPr>
          <w:rFonts w:ascii="Arial" w:hAnsi="Arial" w:cs="Arial"/>
          <w:color w:val="313131"/>
          <w:shd w:val="clear" w:color="auto" w:fill="FFFFFF"/>
        </w:rPr>
      </w:pPr>
    </w:p>
    <w:p w14:paraId="137CCABC" w14:textId="357A3CFA" w:rsidR="00E25314" w:rsidRPr="009D2325" w:rsidRDefault="00E25314" w:rsidP="009D2325">
      <w:pPr>
        <w:pStyle w:val="ListParagraph"/>
        <w:spacing w:line="360" w:lineRule="auto"/>
        <w:jc w:val="both"/>
        <w:rPr>
          <w:rFonts w:ascii="Arial" w:hAnsi="Arial" w:cs="Arial"/>
          <w:color w:val="313131"/>
          <w:shd w:val="clear" w:color="auto" w:fill="FFFFFF"/>
        </w:rPr>
      </w:pPr>
    </w:p>
    <w:p w14:paraId="1011277E" w14:textId="161AA206" w:rsidR="00E25314" w:rsidRPr="009D2325" w:rsidRDefault="00E25314" w:rsidP="009D2325">
      <w:pPr>
        <w:pStyle w:val="ListParagraph"/>
        <w:spacing w:line="360" w:lineRule="auto"/>
        <w:ind w:left="0"/>
        <w:rPr>
          <w:rFonts w:ascii="Arial" w:hAnsi="Arial" w:cs="Arial"/>
          <w:color w:val="313131"/>
          <w:shd w:val="clear" w:color="auto" w:fill="FFFFFF"/>
        </w:rPr>
      </w:pPr>
      <w:r w:rsidRPr="009D2325">
        <w:rPr>
          <w:rFonts w:ascii="Arial" w:hAnsi="Arial" w:cs="Arial"/>
          <w:color w:val="313131"/>
          <w:shd w:val="clear" w:color="auto" w:fill="FFFFFF"/>
        </w:rPr>
        <w:lastRenderedPageBreak/>
        <w:t xml:space="preserve">7. References </w:t>
      </w:r>
    </w:p>
    <w:p w14:paraId="271BBF62" w14:textId="77777777" w:rsidR="00E25314" w:rsidRPr="009D2325" w:rsidRDefault="00E25314" w:rsidP="009D2325">
      <w:pPr>
        <w:spacing w:after="0" w:line="360" w:lineRule="auto"/>
        <w:ind w:left="720" w:hanging="720"/>
        <w:rPr>
          <w:rFonts w:ascii="Arial" w:eastAsia="Times New Roman" w:hAnsi="Arial" w:cs="Arial"/>
        </w:rPr>
      </w:pPr>
      <w:proofErr w:type="spellStart"/>
      <w:r w:rsidRPr="009D2325">
        <w:rPr>
          <w:rFonts w:ascii="Arial" w:eastAsia="Times New Roman" w:hAnsi="Arial" w:cs="Arial"/>
        </w:rPr>
        <w:t>Aagaard</w:t>
      </w:r>
      <w:proofErr w:type="spellEnd"/>
      <w:r w:rsidRPr="009D2325">
        <w:rPr>
          <w:rFonts w:ascii="Arial" w:eastAsia="Times New Roman" w:hAnsi="Arial" w:cs="Arial"/>
        </w:rPr>
        <w:t xml:space="preserve">, A. (2022). Sustainable Business: Integrating CSR in Business and Functions. In </w:t>
      </w:r>
      <w:r w:rsidRPr="009D2325">
        <w:rPr>
          <w:rFonts w:ascii="Arial" w:eastAsia="Times New Roman" w:hAnsi="Arial" w:cs="Arial"/>
          <w:i/>
          <w:iCs/>
        </w:rPr>
        <w:t>Google Books</w:t>
      </w:r>
      <w:r w:rsidRPr="009D2325">
        <w:rPr>
          <w:rFonts w:ascii="Arial" w:eastAsia="Times New Roman" w:hAnsi="Arial" w:cs="Arial"/>
        </w:rPr>
        <w:t>. CRC Press. https://books.google.com/books?hl=en&amp;lr=&amp;id=sduIEAAAQBAJ&amp;oi=fnd&amp;pg=PP1&amp;dq=Functions+of+Scientific+Management+Theory:&amp;ots=k0cgp5dIDG&amp;sig=h1fN0Igaf8JNrlqcHBK2J1LH3a8</w:t>
      </w:r>
    </w:p>
    <w:p w14:paraId="6E89D583" w14:textId="77777777" w:rsidR="00E25314" w:rsidRPr="009D2325" w:rsidRDefault="00E25314" w:rsidP="009D2325">
      <w:pPr>
        <w:spacing w:after="0" w:line="360" w:lineRule="auto"/>
        <w:ind w:left="720" w:hanging="720"/>
        <w:rPr>
          <w:rFonts w:ascii="Arial" w:eastAsia="Times New Roman" w:hAnsi="Arial" w:cs="Arial"/>
        </w:rPr>
      </w:pPr>
      <w:r w:rsidRPr="009D2325">
        <w:rPr>
          <w:rFonts w:ascii="Arial" w:eastAsia="Times New Roman" w:hAnsi="Arial" w:cs="Arial"/>
        </w:rPr>
        <w:t>Appel-</w:t>
      </w:r>
      <w:proofErr w:type="spellStart"/>
      <w:r w:rsidRPr="009D2325">
        <w:rPr>
          <w:rFonts w:ascii="Arial" w:eastAsia="Times New Roman" w:hAnsi="Arial" w:cs="Arial"/>
        </w:rPr>
        <w:t>Meulenbroek</w:t>
      </w:r>
      <w:proofErr w:type="spellEnd"/>
      <w:r w:rsidRPr="009D2325">
        <w:rPr>
          <w:rFonts w:ascii="Arial" w:eastAsia="Times New Roman" w:hAnsi="Arial" w:cs="Arial"/>
        </w:rPr>
        <w:t xml:space="preserve">, R., &amp; </w:t>
      </w:r>
      <w:proofErr w:type="spellStart"/>
      <w:r w:rsidRPr="009D2325">
        <w:rPr>
          <w:rFonts w:ascii="Arial" w:eastAsia="Times New Roman" w:hAnsi="Arial" w:cs="Arial"/>
        </w:rPr>
        <w:t>Danivska</w:t>
      </w:r>
      <w:proofErr w:type="spellEnd"/>
      <w:r w:rsidRPr="009D2325">
        <w:rPr>
          <w:rFonts w:ascii="Arial" w:eastAsia="Times New Roman" w:hAnsi="Arial" w:cs="Arial"/>
        </w:rPr>
        <w:t xml:space="preserve">, V. (2022). A Handbook of Management Theories and Models for Office Environments and Services. In </w:t>
      </w:r>
      <w:r w:rsidRPr="009D2325">
        <w:rPr>
          <w:rFonts w:ascii="Arial" w:eastAsia="Times New Roman" w:hAnsi="Arial" w:cs="Arial"/>
          <w:i/>
          <w:iCs/>
        </w:rPr>
        <w:t>library.oapen.org</w:t>
      </w:r>
      <w:r w:rsidRPr="009D2325">
        <w:rPr>
          <w:rFonts w:ascii="Arial" w:eastAsia="Times New Roman" w:hAnsi="Arial" w:cs="Arial"/>
        </w:rPr>
        <w:t>. Taylor &amp; Francis. https://library.oapen.org/handle/20.500.12657/50198</w:t>
      </w:r>
    </w:p>
    <w:p w14:paraId="38D0E44C" w14:textId="77777777" w:rsidR="00E25314" w:rsidRPr="009D2325" w:rsidRDefault="00E25314" w:rsidP="009D2325">
      <w:pPr>
        <w:spacing w:after="0" w:line="360" w:lineRule="auto"/>
        <w:ind w:left="720" w:hanging="720"/>
        <w:rPr>
          <w:rFonts w:ascii="Arial" w:eastAsia="Times New Roman" w:hAnsi="Arial" w:cs="Arial"/>
        </w:rPr>
      </w:pPr>
      <w:r w:rsidRPr="009D2325">
        <w:rPr>
          <w:rFonts w:ascii="Arial" w:eastAsia="Times New Roman" w:hAnsi="Arial" w:cs="Arial"/>
        </w:rPr>
        <w:t xml:space="preserve">Cranston, A. (2020, February 3). </w:t>
      </w:r>
      <w:r w:rsidRPr="009D2325">
        <w:rPr>
          <w:rFonts w:ascii="Arial" w:eastAsia="Times New Roman" w:hAnsi="Arial" w:cs="Arial"/>
          <w:i/>
          <w:iCs/>
        </w:rPr>
        <w:t>7 Tips on How to Manage and Resolve Conflict in the Workplace</w:t>
      </w:r>
      <w:r w:rsidRPr="009D2325">
        <w:rPr>
          <w:rFonts w:ascii="Arial" w:eastAsia="Times New Roman" w:hAnsi="Arial" w:cs="Arial"/>
        </w:rPr>
        <w:t>. Www.hrcloud.com. https://www.hrcloud.com/blog/7-tips-on-how-to-manage-and-resolve-conflict-in-the-workplace</w:t>
      </w:r>
    </w:p>
    <w:p w14:paraId="0F7563F6" w14:textId="77777777" w:rsidR="00E25314" w:rsidRPr="009D2325" w:rsidRDefault="00E25314" w:rsidP="009D2325">
      <w:pPr>
        <w:spacing w:after="0" w:line="360" w:lineRule="auto"/>
        <w:ind w:left="720" w:hanging="720"/>
        <w:rPr>
          <w:rFonts w:ascii="Arial" w:eastAsia="Times New Roman" w:hAnsi="Arial" w:cs="Arial"/>
        </w:rPr>
      </w:pPr>
      <w:r w:rsidRPr="009D2325">
        <w:rPr>
          <w:rFonts w:ascii="Arial" w:eastAsia="Times New Roman" w:hAnsi="Arial" w:cs="Arial"/>
        </w:rPr>
        <w:t xml:space="preserve">Cunliffe, A. L. (2022). Must I Grow a Pair of Balls to Theorize about Theory in Company McDonald  and Management Studies? </w:t>
      </w:r>
      <w:r w:rsidRPr="009D2325">
        <w:rPr>
          <w:rFonts w:ascii="Arial" w:eastAsia="Times New Roman" w:hAnsi="Arial" w:cs="Arial"/>
          <w:i/>
          <w:iCs/>
        </w:rPr>
        <w:t>Company McDonald  Theory</w:t>
      </w:r>
      <w:r w:rsidRPr="009D2325">
        <w:rPr>
          <w:rFonts w:ascii="Arial" w:eastAsia="Times New Roman" w:hAnsi="Arial" w:cs="Arial"/>
        </w:rPr>
        <w:t xml:space="preserve">, </w:t>
      </w:r>
      <w:r w:rsidRPr="009D2325">
        <w:rPr>
          <w:rFonts w:ascii="Arial" w:eastAsia="Times New Roman" w:hAnsi="Arial" w:cs="Arial"/>
          <w:i/>
          <w:iCs/>
        </w:rPr>
        <w:t>3</w:t>
      </w:r>
      <w:r w:rsidRPr="009D2325">
        <w:rPr>
          <w:rFonts w:ascii="Arial" w:eastAsia="Times New Roman" w:hAnsi="Arial" w:cs="Arial"/>
        </w:rPr>
        <w:t>(3), 263178772211092. https://doi.org/10.1177/26317877221109277</w:t>
      </w:r>
    </w:p>
    <w:p w14:paraId="25889E40" w14:textId="77777777" w:rsidR="00E25314" w:rsidRPr="009D2325" w:rsidRDefault="00E25314" w:rsidP="009D2325">
      <w:pPr>
        <w:spacing w:after="0" w:line="360" w:lineRule="auto"/>
        <w:ind w:left="720" w:hanging="720"/>
        <w:rPr>
          <w:rFonts w:ascii="Arial" w:eastAsia="Times New Roman" w:hAnsi="Arial" w:cs="Arial"/>
        </w:rPr>
      </w:pPr>
      <w:r w:rsidRPr="009D2325">
        <w:rPr>
          <w:rFonts w:ascii="Arial" w:eastAsia="Times New Roman" w:hAnsi="Arial" w:cs="Arial"/>
        </w:rPr>
        <w:t xml:space="preserve">Farrukh, A., </w:t>
      </w:r>
      <w:proofErr w:type="spellStart"/>
      <w:r w:rsidRPr="009D2325">
        <w:rPr>
          <w:rFonts w:ascii="Arial" w:eastAsia="Times New Roman" w:hAnsi="Arial" w:cs="Arial"/>
        </w:rPr>
        <w:t>Mathrani</w:t>
      </w:r>
      <w:proofErr w:type="spellEnd"/>
      <w:r w:rsidRPr="009D2325">
        <w:rPr>
          <w:rFonts w:ascii="Arial" w:eastAsia="Times New Roman" w:hAnsi="Arial" w:cs="Arial"/>
        </w:rPr>
        <w:t>, S., &amp; Sajjad, A. (2021). A natural resource and institutional theory</w:t>
      </w:r>
      <w:r w:rsidRPr="009D2325">
        <w:rPr>
          <w:rFonts w:ascii="Cambria Math" w:eastAsia="Times New Roman" w:hAnsi="Cambria Math" w:cs="Cambria Math"/>
        </w:rPr>
        <w:t>‐</w:t>
      </w:r>
      <w:r w:rsidRPr="009D2325">
        <w:rPr>
          <w:rFonts w:ascii="Arial" w:eastAsia="Times New Roman" w:hAnsi="Arial" w:cs="Arial"/>
        </w:rPr>
        <w:t>based view of green</w:t>
      </w:r>
      <w:r w:rsidRPr="009D2325">
        <w:rPr>
          <w:rFonts w:ascii="Cambria Math" w:eastAsia="Times New Roman" w:hAnsi="Cambria Math" w:cs="Cambria Math"/>
        </w:rPr>
        <w:t>‐</w:t>
      </w:r>
      <w:r w:rsidRPr="009D2325">
        <w:rPr>
          <w:rFonts w:ascii="Arial" w:eastAsia="Times New Roman" w:hAnsi="Arial" w:cs="Arial"/>
        </w:rPr>
        <w:t>lean</w:t>
      </w:r>
      <w:r w:rsidRPr="009D2325">
        <w:rPr>
          <w:rFonts w:ascii="Cambria Math" w:eastAsia="Times New Roman" w:hAnsi="Cambria Math" w:cs="Cambria Math"/>
        </w:rPr>
        <w:t>‐</w:t>
      </w:r>
      <w:r w:rsidRPr="009D2325">
        <w:rPr>
          <w:rFonts w:ascii="Arial" w:eastAsia="Times New Roman" w:hAnsi="Arial" w:cs="Arial"/>
        </w:rPr>
        <w:t xml:space="preserve">six sigma drivers for environmental management. </w:t>
      </w:r>
      <w:r w:rsidRPr="009D2325">
        <w:rPr>
          <w:rFonts w:ascii="Arial" w:eastAsia="Times New Roman" w:hAnsi="Arial" w:cs="Arial"/>
          <w:i/>
          <w:iCs/>
        </w:rPr>
        <w:t>Business Strategy and the Environment</w:t>
      </w:r>
      <w:r w:rsidRPr="009D2325">
        <w:rPr>
          <w:rFonts w:ascii="Arial" w:eastAsia="Times New Roman" w:hAnsi="Arial" w:cs="Arial"/>
        </w:rPr>
        <w:t>. https://doi.org/10.1002/bse.2936</w:t>
      </w:r>
    </w:p>
    <w:p w14:paraId="052BB47A" w14:textId="77777777" w:rsidR="00E25314" w:rsidRPr="009D2325" w:rsidRDefault="00E25314" w:rsidP="009D2325">
      <w:pPr>
        <w:spacing w:after="0" w:line="360" w:lineRule="auto"/>
        <w:ind w:left="720" w:hanging="720"/>
        <w:rPr>
          <w:rFonts w:ascii="Arial" w:eastAsia="Times New Roman" w:hAnsi="Arial" w:cs="Arial"/>
        </w:rPr>
      </w:pPr>
      <w:r w:rsidRPr="009D2325">
        <w:rPr>
          <w:rFonts w:ascii="Arial" w:eastAsia="Times New Roman" w:hAnsi="Arial" w:cs="Arial"/>
          <w:i/>
          <w:iCs/>
        </w:rPr>
        <w:t>Google Scholar</w:t>
      </w:r>
      <w:r w:rsidRPr="009D2325">
        <w:rPr>
          <w:rFonts w:ascii="Arial" w:eastAsia="Times New Roman" w:hAnsi="Arial" w:cs="Arial"/>
        </w:rPr>
        <w:t>. (n.d.). Scholar.google.com.pk. Retrieved October 22, 2022, from https://scholar.google.com.pk/scholar?q=A+critical+evaluation&amp;hl=en&amp;as_sdt=0&amp;as_vis=1&amp;oi=scholart</w:t>
      </w:r>
    </w:p>
    <w:p w14:paraId="78B75AC6" w14:textId="77777777" w:rsidR="00E25314" w:rsidRPr="009D2325" w:rsidRDefault="00E25314" w:rsidP="009D2325">
      <w:pPr>
        <w:spacing w:after="0" w:line="360" w:lineRule="auto"/>
        <w:ind w:left="720" w:hanging="720"/>
        <w:rPr>
          <w:rFonts w:ascii="Arial" w:eastAsia="Times New Roman" w:hAnsi="Arial" w:cs="Arial"/>
        </w:rPr>
      </w:pPr>
      <w:proofErr w:type="spellStart"/>
      <w:r w:rsidRPr="009D2325">
        <w:rPr>
          <w:rFonts w:ascii="Arial" w:eastAsia="Times New Roman" w:hAnsi="Arial" w:cs="Arial"/>
        </w:rPr>
        <w:t>Häußermann</w:t>
      </w:r>
      <w:proofErr w:type="spellEnd"/>
      <w:r w:rsidRPr="009D2325">
        <w:rPr>
          <w:rFonts w:ascii="Arial" w:eastAsia="Times New Roman" w:hAnsi="Arial" w:cs="Arial"/>
        </w:rPr>
        <w:t xml:space="preserve">, J. J., &amp; </w:t>
      </w:r>
      <w:proofErr w:type="spellStart"/>
      <w:r w:rsidRPr="009D2325">
        <w:rPr>
          <w:rFonts w:ascii="Arial" w:eastAsia="Times New Roman" w:hAnsi="Arial" w:cs="Arial"/>
        </w:rPr>
        <w:t>Lütge</w:t>
      </w:r>
      <w:proofErr w:type="spellEnd"/>
      <w:r w:rsidRPr="009D2325">
        <w:rPr>
          <w:rFonts w:ascii="Arial" w:eastAsia="Times New Roman" w:hAnsi="Arial" w:cs="Arial"/>
        </w:rPr>
        <w:t xml:space="preserve">, C. (2021). Community-in-the-loop: towards pluralistic value creation in AI, or—why AI needs business ethics. </w:t>
      </w:r>
      <w:r w:rsidRPr="009D2325">
        <w:rPr>
          <w:rFonts w:ascii="Arial" w:eastAsia="Times New Roman" w:hAnsi="Arial" w:cs="Arial"/>
          <w:i/>
          <w:iCs/>
        </w:rPr>
        <w:t>AI and Ethics</w:t>
      </w:r>
      <w:r w:rsidRPr="009D2325">
        <w:rPr>
          <w:rFonts w:ascii="Arial" w:eastAsia="Times New Roman" w:hAnsi="Arial" w:cs="Arial"/>
        </w:rPr>
        <w:t>. https://doi.org/10.1007/s43681-021-00047-2</w:t>
      </w:r>
    </w:p>
    <w:p w14:paraId="2D224F73" w14:textId="77777777" w:rsidR="00E25314" w:rsidRPr="009D2325" w:rsidRDefault="00E25314" w:rsidP="009D2325">
      <w:pPr>
        <w:spacing w:after="0" w:line="360" w:lineRule="auto"/>
        <w:ind w:left="720" w:hanging="720"/>
        <w:rPr>
          <w:rFonts w:ascii="Arial" w:eastAsia="Times New Roman" w:hAnsi="Arial" w:cs="Arial"/>
        </w:rPr>
      </w:pPr>
      <w:r w:rsidRPr="009D2325">
        <w:rPr>
          <w:rFonts w:ascii="Arial" w:eastAsia="Times New Roman" w:hAnsi="Arial" w:cs="Arial"/>
        </w:rPr>
        <w:t xml:space="preserve">Merkle, J. A. (2022). Management and Ideology: The Legacy of the International Scientific Management Movement. In </w:t>
      </w:r>
      <w:r w:rsidRPr="009D2325">
        <w:rPr>
          <w:rFonts w:ascii="Arial" w:eastAsia="Times New Roman" w:hAnsi="Arial" w:cs="Arial"/>
          <w:i/>
          <w:iCs/>
        </w:rPr>
        <w:t>Google Books</w:t>
      </w:r>
      <w:r w:rsidRPr="009D2325">
        <w:rPr>
          <w:rFonts w:ascii="Arial" w:eastAsia="Times New Roman" w:hAnsi="Arial" w:cs="Arial"/>
        </w:rPr>
        <w:t xml:space="preserve">. </w:t>
      </w:r>
      <w:proofErr w:type="spellStart"/>
      <w:r w:rsidRPr="009D2325">
        <w:rPr>
          <w:rFonts w:ascii="Arial" w:eastAsia="Times New Roman" w:hAnsi="Arial" w:cs="Arial"/>
        </w:rPr>
        <w:t>Univ</w:t>
      </w:r>
      <w:proofErr w:type="spellEnd"/>
      <w:r w:rsidRPr="009D2325">
        <w:rPr>
          <w:rFonts w:ascii="Arial" w:eastAsia="Times New Roman" w:hAnsi="Arial" w:cs="Arial"/>
        </w:rPr>
        <w:t xml:space="preserve"> of California Press. https://books.google.com/books?hl=en&amp;lr=&amp;id=pnFkEAAAQBAJ&amp;oi=fnd&amp;pg=PA1&amp;dq=Scientific+Management+Theory+by+Taylor:&amp;ots=_XNPanSmDl&amp;sig=MVUrO6suk8sWiovx2_eA2aWlY0s</w:t>
      </w:r>
    </w:p>
    <w:p w14:paraId="184EA973" w14:textId="77777777" w:rsidR="00E25314" w:rsidRPr="009D2325" w:rsidRDefault="00E25314" w:rsidP="009D2325">
      <w:pPr>
        <w:spacing w:after="0" w:line="360" w:lineRule="auto"/>
        <w:ind w:left="720" w:hanging="720"/>
        <w:rPr>
          <w:rFonts w:ascii="Arial" w:eastAsia="Times New Roman" w:hAnsi="Arial" w:cs="Arial"/>
        </w:rPr>
      </w:pPr>
      <w:proofErr w:type="spellStart"/>
      <w:r w:rsidRPr="009D2325">
        <w:rPr>
          <w:rFonts w:ascii="Arial" w:eastAsia="Times New Roman" w:hAnsi="Arial" w:cs="Arial"/>
        </w:rPr>
        <w:t>Milewski</w:t>
      </w:r>
      <w:proofErr w:type="spellEnd"/>
      <w:r w:rsidRPr="009D2325">
        <w:rPr>
          <w:rFonts w:ascii="Arial" w:eastAsia="Times New Roman" w:hAnsi="Arial" w:cs="Arial"/>
        </w:rPr>
        <w:t xml:space="preserve">, D. (2022). Managerial and Economical Aspects of the Just-In-Time System “Lean Management in the Time of Pandemic.” </w:t>
      </w:r>
      <w:r w:rsidRPr="009D2325">
        <w:rPr>
          <w:rFonts w:ascii="Arial" w:eastAsia="Times New Roman" w:hAnsi="Arial" w:cs="Arial"/>
          <w:i/>
          <w:iCs/>
        </w:rPr>
        <w:t>Sustainability</w:t>
      </w:r>
      <w:r w:rsidRPr="009D2325">
        <w:rPr>
          <w:rFonts w:ascii="Arial" w:eastAsia="Times New Roman" w:hAnsi="Arial" w:cs="Arial"/>
        </w:rPr>
        <w:t xml:space="preserve">, </w:t>
      </w:r>
      <w:r w:rsidRPr="009D2325">
        <w:rPr>
          <w:rFonts w:ascii="Arial" w:eastAsia="Times New Roman" w:hAnsi="Arial" w:cs="Arial"/>
          <w:i/>
          <w:iCs/>
        </w:rPr>
        <w:t>14</w:t>
      </w:r>
      <w:r w:rsidRPr="009D2325">
        <w:rPr>
          <w:rFonts w:ascii="Arial" w:eastAsia="Times New Roman" w:hAnsi="Arial" w:cs="Arial"/>
        </w:rPr>
        <w:t>(3), 1204. https://doi.org/10.3390/su14031204</w:t>
      </w:r>
    </w:p>
    <w:p w14:paraId="1CC75CDF" w14:textId="77777777" w:rsidR="00E25314" w:rsidRPr="009D2325" w:rsidRDefault="00E25314" w:rsidP="009D2325">
      <w:pPr>
        <w:spacing w:after="0" w:line="360" w:lineRule="auto"/>
        <w:ind w:left="720" w:hanging="720"/>
        <w:rPr>
          <w:rFonts w:ascii="Arial" w:eastAsia="Times New Roman" w:hAnsi="Arial" w:cs="Arial"/>
        </w:rPr>
      </w:pPr>
      <w:proofErr w:type="spellStart"/>
      <w:r w:rsidRPr="009D2325">
        <w:rPr>
          <w:rFonts w:ascii="Arial" w:eastAsia="Times New Roman" w:hAnsi="Arial" w:cs="Arial"/>
        </w:rPr>
        <w:t>Nankya</w:t>
      </w:r>
      <w:proofErr w:type="spellEnd"/>
      <w:r w:rsidRPr="009D2325">
        <w:rPr>
          <w:rFonts w:ascii="Arial" w:eastAsia="Times New Roman" w:hAnsi="Arial" w:cs="Arial"/>
        </w:rPr>
        <w:t xml:space="preserve">, C. (2022, March 1). </w:t>
      </w:r>
      <w:r w:rsidRPr="009D2325">
        <w:rPr>
          <w:rFonts w:ascii="Arial" w:eastAsia="Times New Roman" w:hAnsi="Arial" w:cs="Arial"/>
          <w:i/>
          <w:iCs/>
        </w:rPr>
        <w:t xml:space="preserve">Workplace conflict management in small businesses in Uganda: a case study of </w:t>
      </w:r>
      <w:proofErr w:type="spellStart"/>
      <w:r w:rsidRPr="009D2325">
        <w:rPr>
          <w:rFonts w:ascii="Arial" w:eastAsia="Times New Roman" w:hAnsi="Arial" w:cs="Arial"/>
          <w:i/>
          <w:iCs/>
        </w:rPr>
        <w:t>Pinkstone</w:t>
      </w:r>
      <w:proofErr w:type="spellEnd"/>
      <w:r w:rsidRPr="009D2325">
        <w:rPr>
          <w:rFonts w:ascii="Arial" w:eastAsia="Times New Roman" w:hAnsi="Arial" w:cs="Arial"/>
          <w:i/>
          <w:iCs/>
        </w:rPr>
        <w:t xml:space="preserve"> Trading SMC Ltd</w:t>
      </w:r>
      <w:r w:rsidRPr="009D2325">
        <w:rPr>
          <w:rFonts w:ascii="Arial" w:eastAsia="Times New Roman" w:hAnsi="Arial" w:cs="Arial"/>
        </w:rPr>
        <w:t>. 196.43.133.114. http://196.43.133.114/handle/10570/10172</w:t>
      </w:r>
    </w:p>
    <w:p w14:paraId="2742A46A" w14:textId="77777777" w:rsidR="00E25314" w:rsidRPr="009D2325" w:rsidRDefault="00E25314" w:rsidP="009D2325">
      <w:pPr>
        <w:spacing w:after="0" w:line="360" w:lineRule="auto"/>
        <w:ind w:left="720" w:hanging="720"/>
        <w:rPr>
          <w:rFonts w:ascii="Arial" w:eastAsia="Times New Roman" w:hAnsi="Arial" w:cs="Arial"/>
        </w:rPr>
      </w:pPr>
      <w:proofErr w:type="spellStart"/>
      <w:r w:rsidRPr="009D2325">
        <w:rPr>
          <w:rFonts w:ascii="Arial" w:eastAsia="Times New Roman" w:hAnsi="Arial" w:cs="Arial"/>
        </w:rPr>
        <w:lastRenderedPageBreak/>
        <w:t>Olum</w:t>
      </w:r>
      <w:proofErr w:type="spellEnd"/>
      <w:r w:rsidRPr="009D2325">
        <w:rPr>
          <w:rFonts w:ascii="Arial" w:eastAsia="Times New Roman" w:hAnsi="Arial" w:cs="Arial"/>
        </w:rPr>
        <w:t xml:space="preserve">, Y. (2004). </w:t>
      </w:r>
      <w:r w:rsidRPr="009D2325">
        <w:rPr>
          <w:rFonts w:ascii="Arial" w:eastAsia="Times New Roman" w:hAnsi="Arial" w:cs="Arial"/>
          <w:i/>
          <w:iCs/>
        </w:rPr>
        <w:t>MODERN MANAGEMENT THEORIES AND PRACTICES</w:t>
      </w:r>
      <w:r w:rsidRPr="009D2325">
        <w:rPr>
          <w:rFonts w:ascii="Arial" w:eastAsia="Times New Roman" w:hAnsi="Arial" w:cs="Arial"/>
        </w:rPr>
        <w:t>. https://fac.ksu.edu.sa/sites/default/files/theories.pdf</w:t>
      </w:r>
    </w:p>
    <w:p w14:paraId="12CFCF5D" w14:textId="77777777" w:rsidR="00E25314" w:rsidRPr="009D2325" w:rsidRDefault="00E25314" w:rsidP="009D2325">
      <w:pPr>
        <w:spacing w:after="0" w:line="360" w:lineRule="auto"/>
        <w:ind w:left="720" w:hanging="720"/>
        <w:rPr>
          <w:rFonts w:ascii="Arial" w:eastAsia="Times New Roman" w:hAnsi="Arial" w:cs="Arial"/>
        </w:rPr>
      </w:pPr>
      <w:r w:rsidRPr="009D2325">
        <w:rPr>
          <w:rFonts w:ascii="Arial" w:eastAsia="Times New Roman" w:hAnsi="Arial" w:cs="Arial"/>
        </w:rPr>
        <w:t xml:space="preserve">Reddy, C. (2018, July 31). </w:t>
      </w:r>
      <w:r w:rsidRPr="009D2325">
        <w:rPr>
          <w:rFonts w:ascii="Arial" w:eastAsia="Times New Roman" w:hAnsi="Arial" w:cs="Arial"/>
          <w:i/>
          <w:iCs/>
        </w:rPr>
        <w:t xml:space="preserve">Scientific Management Theory: Advantages and Disadvantages - </w:t>
      </w:r>
      <w:proofErr w:type="spellStart"/>
      <w:r w:rsidRPr="009D2325">
        <w:rPr>
          <w:rFonts w:ascii="Arial" w:eastAsia="Times New Roman" w:hAnsi="Arial" w:cs="Arial"/>
          <w:i/>
          <w:iCs/>
        </w:rPr>
        <w:t>WiseStep</w:t>
      </w:r>
      <w:proofErr w:type="spellEnd"/>
      <w:r w:rsidRPr="009D2325">
        <w:rPr>
          <w:rFonts w:ascii="Arial" w:eastAsia="Times New Roman" w:hAnsi="Arial" w:cs="Arial"/>
        </w:rPr>
        <w:t xml:space="preserve">. </w:t>
      </w:r>
      <w:proofErr w:type="spellStart"/>
      <w:r w:rsidRPr="009D2325">
        <w:rPr>
          <w:rFonts w:ascii="Arial" w:eastAsia="Times New Roman" w:hAnsi="Arial" w:cs="Arial"/>
        </w:rPr>
        <w:t>WiseStep</w:t>
      </w:r>
      <w:proofErr w:type="spellEnd"/>
      <w:r w:rsidRPr="009D2325">
        <w:rPr>
          <w:rFonts w:ascii="Arial" w:eastAsia="Times New Roman" w:hAnsi="Arial" w:cs="Arial"/>
        </w:rPr>
        <w:t>. https://content.wisestep.com/advantage-disadvantage-scientific-management-theory/</w:t>
      </w:r>
    </w:p>
    <w:p w14:paraId="16C66F3D" w14:textId="77777777" w:rsidR="00E25314" w:rsidRPr="009D2325" w:rsidRDefault="00E25314" w:rsidP="009D2325">
      <w:pPr>
        <w:pStyle w:val="ListParagraph"/>
        <w:spacing w:line="360" w:lineRule="auto"/>
        <w:ind w:left="0"/>
        <w:rPr>
          <w:rFonts w:ascii="Arial" w:hAnsi="Arial" w:cs="Arial"/>
          <w:color w:val="313131"/>
          <w:shd w:val="clear" w:color="auto" w:fill="FFFFFF"/>
        </w:rPr>
      </w:pPr>
    </w:p>
    <w:p w14:paraId="4C5D0DEA" w14:textId="77777777" w:rsidR="00E25314" w:rsidRPr="004F639D" w:rsidRDefault="00E25314" w:rsidP="009D2325">
      <w:pPr>
        <w:pStyle w:val="ListParagraph"/>
        <w:spacing w:line="360" w:lineRule="auto"/>
        <w:ind w:left="0"/>
        <w:rPr>
          <w:rFonts w:ascii="Arial" w:hAnsi="Arial" w:cs="Arial"/>
        </w:rPr>
      </w:pPr>
    </w:p>
    <w:p w14:paraId="4405C656" w14:textId="77777777" w:rsidR="00E25314" w:rsidRPr="004F639D" w:rsidRDefault="00E25314" w:rsidP="009D2325">
      <w:pPr>
        <w:pStyle w:val="ListParagraph"/>
        <w:spacing w:line="360" w:lineRule="auto"/>
        <w:jc w:val="both"/>
        <w:rPr>
          <w:rFonts w:ascii="Arial" w:hAnsi="Arial" w:cs="Arial"/>
        </w:rPr>
      </w:pPr>
    </w:p>
    <w:p w14:paraId="4471F981" w14:textId="77777777" w:rsidR="00E25314" w:rsidRDefault="00E25314" w:rsidP="009D2325">
      <w:pPr>
        <w:spacing w:line="360" w:lineRule="auto"/>
        <w:jc w:val="both"/>
        <w:rPr>
          <w:rFonts w:ascii="Arial" w:hAnsi="Arial" w:cs="Arial"/>
          <w:color w:val="202124"/>
          <w:shd w:val="clear" w:color="auto" w:fill="FFFFFF"/>
        </w:rPr>
      </w:pPr>
    </w:p>
    <w:p w14:paraId="4E0E52D3" w14:textId="77777777" w:rsidR="00E25314" w:rsidRPr="004F639D" w:rsidRDefault="00E25314" w:rsidP="009D2325">
      <w:pPr>
        <w:pStyle w:val="ListParagraph"/>
        <w:spacing w:line="360" w:lineRule="auto"/>
        <w:ind w:left="0"/>
        <w:rPr>
          <w:rFonts w:ascii="Arial" w:hAnsi="Arial" w:cs="Arial"/>
        </w:rPr>
      </w:pPr>
    </w:p>
    <w:p w14:paraId="276DBFA1" w14:textId="77777777" w:rsidR="00E25314" w:rsidRPr="004F639D" w:rsidRDefault="00E25314" w:rsidP="009D2325">
      <w:pPr>
        <w:pStyle w:val="ListParagraph"/>
        <w:spacing w:line="360" w:lineRule="auto"/>
        <w:ind w:left="0"/>
        <w:rPr>
          <w:rFonts w:ascii="Arial" w:hAnsi="Arial" w:cs="Arial"/>
        </w:rPr>
      </w:pPr>
    </w:p>
    <w:p w14:paraId="463E1190" w14:textId="3D5F3E8C" w:rsidR="00625648" w:rsidRDefault="00625648" w:rsidP="009D2325">
      <w:pPr>
        <w:spacing w:line="360" w:lineRule="auto"/>
        <w:rPr>
          <w:rFonts w:ascii="Arial" w:hAnsi="Arial" w:cs="Arial"/>
          <w:color w:val="202124"/>
          <w:shd w:val="clear" w:color="auto" w:fill="FFFFFF"/>
        </w:rPr>
      </w:pPr>
    </w:p>
    <w:p w14:paraId="09EF675D" w14:textId="77777777" w:rsidR="00625648" w:rsidRDefault="00625648" w:rsidP="009D2325">
      <w:pPr>
        <w:spacing w:line="360" w:lineRule="auto"/>
        <w:rPr>
          <w:rFonts w:ascii="Arial" w:hAnsi="Arial" w:cs="Arial"/>
          <w:color w:val="202124"/>
          <w:shd w:val="clear" w:color="auto" w:fill="FFFFFF"/>
        </w:rPr>
      </w:pPr>
    </w:p>
    <w:p w14:paraId="11EF729A" w14:textId="720023BF" w:rsidR="00071919" w:rsidRPr="004F639D" w:rsidRDefault="00071919" w:rsidP="009D2325">
      <w:pPr>
        <w:spacing w:line="360" w:lineRule="auto"/>
        <w:jc w:val="both"/>
        <w:rPr>
          <w:rFonts w:ascii="Arial" w:hAnsi="Arial" w:cs="Arial"/>
          <w:color w:val="202124"/>
          <w:shd w:val="clear" w:color="auto" w:fill="FFFFFF"/>
        </w:rPr>
      </w:pPr>
    </w:p>
    <w:p w14:paraId="27A8FB78" w14:textId="101B9DE7" w:rsidR="00973D52" w:rsidRDefault="00973D52" w:rsidP="009D2325">
      <w:pPr>
        <w:pStyle w:val="pw-post-body-paragraph"/>
        <w:spacing w:before="480" w:beforeAutospacing="0" w:after="0" w:afterAutospacing="0" w:line="360" w:lineRule="auto"/>
        <w:rPr>
          <w:rFonts w:ascii="Arial" w:hAnsi="Arial" w:cs="Arial"/>
          <w:color w:val="292929"/>
          <w:spacing w:val="-1"/>
          <w:sz w:val="22"/>
          <w:szCs w:val="22"/>
        </w:rPr>
      </w:pPr>
    </w:p>
    <w:p w14:paraId="41F4635B" w14:textId="57946CDA" w:rsidR="00973D52" w:rsidRDefault="00973D52" w:rsidP="009D2325">
      <w:pPr>
        <w:pStyle w:val="pw-post-body-paragraph"/>
        <w:spacing w:before="480" w:beforeAutospacing="0" w:after="0" w:afterAutospacing="0" w:line="360" w:lineRule="auto"/>
        <w:rPr>
          <w:rFonts w:ascii="Arial" w:hAnsi="Arial" w:cs="Arial"/>
          <w:color w:val="292929"/>
          <w:spacing w:val="-1"/>
          <w:sz w:val="22"/>
          <w:szCs w:val="22"/>
        </w:rPr>
      </w:pPr>
    </w:p>
    <w:p w14:paraId="7420DC61" w14:textId="77777777" w:rsidR="00973D52" w:rsidRDefault="00973D52" w:rsidP="009D2325">
      <w:pPr>
        <w:pStyle w:val="pw-post-body-paragraph"/>
        <w:spacing w:before="480" w:beforeAutospacing="0" w:after="0" w:afterAutospacing="0" w:line="360" w:lineRule="auto"/>
        <w:rPr>
          <w:rFonts w:ascii="Arial" w:hAnsi="Arial" w:cs="Arial"/>
          <w:color w:val="292929"/>
          <w:spacing w:val="-1"/>
          <w:sz w:val="22"/>
          <w:szCs w:val="22"/>
        </w:rPr>
      </w:pPr>
    </w:p>
    <w:p w14:paraId="5948412D" w14:textId="0498141D" w:rsidR="002E5FA6" w:rsidRDefault="002E5FA6" w:rsidP="009D2325">
      <w:pPr>
        <w:pStyle w:val="pw-post-body-paragraph"/>
        <w:spacing w:before="480" w:beforeAutospacing="0" w:after="0" w:afterAutospacing="0" w:line="360" w:lineRule="auto"/>
        <w:rPr>
          <w:rFonts w:ascii="Arial" w:hAnsi="Arial" w:cs="Arial"/>
          <w:color w:val="292929"/>
          <w:spacing w:val="-1"/>
          <w:sz w:val="22"/>
          <w:szCs w:val="22"/>
        </w:rPr>
      </w:pPr>
    </w:p>
    <w:p w14:paraId="46084316" w14:textId="77777777" w:rsidR="002E5FA6" w:rsidRDefault="002E5FA6" w:rsidP="009D2325">
      <w:pPr>
        <w:pStyle w:val="pw-post-body-paragraph"/>
        <w:spacing w:before="480" w:beforeAutospacing="0" w:after="0" w:afterAutospacing="0" w:line="360" w:lineRule="auto"/>
        <w:rPr>
          <w:rFonts w:ascii="Arial" w:hAnsi="Arial" w:cs="Arial"/>
          <w:color w:val="292929"/>
          <w:spacing w:val="-1"/>
          <w:sz w:val="22"/>
          <w:szCs w:val="22"/>
        </w:rPr>
      </w:pPr>
    </w:p>
    <w:p w14:paraId="3EB284F0" w14:textId="77777777" w:rsidR="002E5FA6" w:rsidRDefault="002E5FA6" w:rsidP="009D2325">
      <w:pPr>
        <w:pStyle w:val="pw-post-body-paragraph"/>
        <w:spacing w:before="480" w:beforeAutospacing="0" w:after="0" w:afterAutospacing="0" w:line="360" w:lineRule="auto"/>
        <w:rPr>
          <w:rFonts w:ascii="Arial" w:hAnsi="Arial" w:cs="Arial"/>
          <w:color w:val="292929"/>
          <w:spacing w:val="-1"/>
          <w:sz w:val="22"/>
          <w:szCs w:val="22"/>
        </w:rPr>
      </w:pPr>
    </w:p>
    <w:p w14:paraId="3BE0D054" w14:textId="77777777" w:rsidR="002E5FA6" w:rsidRDefault="002E5FA6" w:rsidP="009D2325">
      <w:pPr>
        <w:pStyle w:val="pw-post-body-paragraph"/>
        <w:spacing w:before="480" w:beforeAutospacing="0" w:after="0" w:afterAutospacing="0" w:line="360" w:lineRule="auto"/>
        <w:rPr>
          <w:rFonts w:ascii="Arial" w:hAnsi="Arial" w:cs="Arial"/>
          <w:color w:val="292929"/>
          <w:spacing w:val="-1"/>
          <w:sz w:val="22"/>
          <w:szCs w:val="22"/>
        </w:rPr>
      </w:pPr>
    </w:p>
    <w:p w14:paraId="473A1DFF" w14:textId="77777777" w:rsidR="000A5575" w:rsidRPr="004F639D" w:rsidRDefault="000A5575" w:rsidP="009D2325">
      <w:pPr>
        <w:pStyle w:val="pw-post-body-paragraph"/>
        <w:spacing w:before="480" w:beforeAutospacing="0" w:after="0" w:afterAutospacing="0" w:line="360" w:lineRule="auto"/>
        <w:rPr>
          <w:rFonts w:ascii="Arial" w:hAnsi="Arial" w:cs="Arial"/>
          <w:b/>
          <w:bCs/>
          <w:color w:val="292929"/>
          <w:spacing w:val="-1"/>
          <w:sz w:val="22"/>
          <w:szCs w:val="22"/>
        </w:rPr>
      </w:pPr>
    </w:p>
    <w:p w14:paraId="4E2B7D4D" w14:textId="77777777" w:rsidR="006E0907" w:rsidRPr="004F639D" w:rsidRDefault="006E0907" w:rsidP="009D2325">
      <w:pPr>
        <w:spacing w:line="360" w:lineRule="auto"/>
        <w:rPr>
          <w:rFonts w:ascii="Arial" w:hAnsi="Arial" w:cs="Arial"/>
        </w:rPr>
      </w:pPr>
    </w:p>
    <w:p w14:paraId="0B113F6D" w14:textId="77777777" w:rsidR="00903DE4" w:rsidRDefault="00903DE4" w:rsidP="009D2325">
      <w:pPr>
        <w:spacing w:line="360" w:lineRule="auto"/>
        <w:jc w:val="both"/>
        <w:rPr>
          <w:rFonts w:ascii="Arial" w:hAnsi="Arial" w:cs="Arial"/>
          <w:bCs/>
          <w:color w:val="202124"/>
          <w:shd w:val="clear" w:color="auto" w:fill="FFFFFF"/>
        </w:rPr>
      </w:pPr>
    </w:p>
    <w:p w14:paraId="788AAFFE" w14:textId="7B8EAE90" w:rsidR="00903DE4" w:rsidRDefault="00903DE4" w:rsidP="009D2325">
      <w:pPr>
        <w:spacing w:line="360" w:lineRule="auto"/>
        <w:jc w:val="both"/>
        <w:rPr>
          <w:rFonts w:ascii="Arial" w:hAnsi="Arial" w:cs="Arial"/>
          <w:bCs/>
          <w:color w:val="202124"/>
          <w:shd w:val="clear" w:color="auto" w:fill="FFFFFF"/>
        </w:rPr>
      </w:pPr>
    </w:p>
    <w:p w14:paraId="2BCBBDEE" w14:textId="4242116D" w:rsidR="00903DE4" w:rsidRDefault="00903DE4" w:rsidP="009D2325">
      <w:pPr>
        <w:spacing w:line="360" w:lineRule="auto"/>
        <w:jc w:val="both"/>
        <w:rPr>
          <w:rFonts w:ascii="Arial" w:hAnsi="Arial" w:cs="Arial"/>
          <w:bCs/>
          <w:color w:val="202124"/>
          <w:shd w:val="clear" w:color="auto" w:fill="FFFFFF"/>
        </w:rPr>
      </w:pPr>
    </w:p>
    <w:p w14:paraId="7BA364C0" w14:textId="465D1801" w:rsidR="00903DE4" w:rsidRDefault="00903DE4" w:rsidP="009D2325">
      <w:pPr>
        <w:spacing w:line="360" w:lineRule="auto"/>
        <w:jc w:val="both"/>
        <w:rPr>
          <w:rFonts w:ascii="Arial" w:hAnsi="Arial" w:cs="Arial"/>
          <w:bCs/>
          <w:color w:val="202124"/>
          <w:shd w:val="clear" w:color="auto" w:fill="FFFFFF"/>
        </w:rPr>
      </w:pPr>
    </w:p>
    <w:p w14:paraId="7C6EBABF" w14:textId="3EFF302A" w:rsidR="00903DE4" w:rsidRDefault="00903DE4" w:rsidP="009D2325">
      <w:pPr>
        <w:spacing w:line="360" w:lineRule="auto"/>
        <w:jc w:val="both"/>
        <w:rPr>
          <w:rFonts w:ascii="Arial" w:hAnsi="Arial" w:cs="Arial"/>
          <w:bCs/>
          <w:color w:val="202124"/>
          <w:shd w:val="clear" w:color="auto" w:fill="FFFFFF"/>
        </w:rPr>
      </w:pPr>
    </w:p>
    <w:p w14:paraId="5EE7A1FC" w14:textId="773E1B82" w:rsidR="00903DE4" w:rsidRDefault="00903DE4" w:rsidP="009D2325">
      <w:pPr>
        <w:spacing w:line="360" w:lineRule="auto"/>
        <w:jc w:val="both"/>
        <w:rPr>
          <w:rFonts w:ascii="Arial" w:hAnsi="Arial" w:cs="Arial"/>
          <w:bCs/>
          <w:color w:val="202124"/>
          <w:shd w:val="clear" w:color="auto" w:fill="FFFFFF"/>
        </w:rPr>
      </w:pPr>
    </w:p>
    <w:p w14:paraId="2036F3BE" w14:textId="216DBB2C" w:rsidR="00903DE4" w:rsidRDefault="00903DE4" w:rsidP="009D2325">
      <w:pPr>
        <w:spacing w:line="360" w:lineRule="auto"/>
        <w:jc w:val="both"/>
        <w:rPr>
          <w:rFonts w:ascii="Arial" w:hAnsi="Arial" w:cs="Arial"/>
          <w:bCs/>
          <w:color w:val="202124"/>
          <w:shd w:val="clear" w:color="auto" w:fill="FFFFFF"/>
        </w:rPr>
      </w:pPr>
    </w:p>
    <w:p w14:paraId="09B24C12" w14:textId="181D1426" w:rsidR="00903DE4" w:rsidRDefault="00903DE4" w:rsidP="00903DE4">
      <w:pPr>
        <w:spacing w:line="360" w:lineRule="auto"/>
        <w:jc w:val="both"/>
        <w:rPr>
          <w:rFonts w:ascii="Arial" w:hAnsi="Arial" w:cs="Arial"/>
          <w:bCs/>
          <w:color w:val="202124"/>
          <w:shd w:val="clear" w:color="auto" w:fill="FFFFFF"/>
        </w:rPr>
      </w:pPr>
    </w:p>
    <w:p w14:paraId="2E9AC5D4" w14:textId="02A42F8F" w:rsidR="00903DE4" w:rsidRDefault="00903DE4" w:rsidP="00903DE4">
      <w:pPr>
        <w:spacing w:line="360" w:lineRule="auto"/>
        <w:jc w:val="both"/>
        <w:rPr>
          <w:rFonts w:ascii="Arial" w:hAnsi="Arial" w:cs="Arial"/>
          <w:bCs/>
          <w:color w:val="202124"/>
          <w:shd w:val="clear" w:color="auto" w:fill="FFFFFF"/>
        </w:rPr>
      </w:pPr>
    </w:p>
    <w:p w14:paraId="6FC136BF" w14:textId="77777777" w:rsidR="00903DE4" w:rsidRPr="004F639D" w:rsidRDefault="00903DE4" w:rsidP="00903DE4">
      <w:pPr>
        <w:spacing w:line="360" w:lineRule="auto"/>
        <w:jc w:val="both"/>
        <w:rPr>
          <w:rFonts w:ascii="Arial" w:hAnsi="Arial" w:cs="Arial"/>
          <w:bCs/>
          <w:color w:val="202124"/>
          <w:shd w:val="clear" w:color="auto" w:fill="FFFFFF"/>
        </w:rPr>
      </w:pPr>
    </w:p>
    <w:p w14:paraId="49F5F390" w14:textId="77777777" w:rsidR="00903DE4" w:rsidRPr="00E06363" w:rsidRDefault="00903DE4" w:rsidP="00E06363">
      <w:pPr>
        <w:rPr>
          <w:rFonts w:ascii="Arial" w:hAnsi="Arial" w:cs="Arial"/>
        </w:rPr>
      </w:pPr>
    </w:p>
    <w:sectPr w:rsidR="00903DE4" w:rsidRPr="00E0636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33BA3" w14:textId="77777777" w:rsidR="00432E20" w:rsidRDefault="00432E20" w:rsidP="00432E20">
      <w:pPr>
        <w:spacing w:after="0" w:line="240" w:lineRule="auto"/>
      </w:pPr>
      <w:r>
        <w:separator/>
      </w:r>
    </w:p>
  </w:endnote>
  <w:endnote w:type="continuationSeparator" w:id="0">
    <w:p w14:paraId="0F2D8A31" w14:textId="77777777" w:rsidR="00432E20" w:rsidRDefault="00432E20" w:rsidP="00432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4EF55" w14:textId="77777777" w:rsidR="00432E20" w:rsidRDefault="00432E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2671301"/>
      <w:docPartObj>
        <w:docPartGallery w:val="Page Numbers (Bottom of Page)"/>
        <w:docPartUnique/>
      </w:docPartObj>
    </w:sdtPr>
    <w:sdtEndPr>
      <w:rPr>
        <w:noProof/>
      </w:rPr>
    </w:sdtEndPr>
    <w:sdtContent>
      <w:p w14:paraId="770C94A5" w14:textId="7C03FD62" w:rsidR="00432E20" w:rsidRDefault="00432E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8EEF14" w14:textId="77777777" w:rsidR="00432E20" w:rsidRDefault="00432E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9B760" w14:textId="77777777" w:rsidR="00432E20" w:rsidRDefault="00432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C41E5" w14:textId="77777777" w:rsidR="00432E20" w:rsidRDefault="00432E20" w:rsidP="00432E20">
      <w:pPr>
        <w:spacing w:after="0" w:line="240" w:lineRule="auto"/>
      </w:pPr>
      <w:r>
        <w:separator/>
      </w:r>
    </w:p>
  </w:footnote>
  <w:footnote w:type="continuationSeparator" w:id="0">
    <w:p w14:paraId="7BA79FA9" w14:textId="77777777" w:rsidR="00432E20" w:rsidRDefault="00432E20" w:rsidP="00432E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FEC86" w14:textId="77777777" w:rsidR="00432E20" w:rsidRDefault="00432E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4907" w14:textId="77777777" w:rsidR="00432E20" w:rsidRDefault="00432E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3937A" w14:textId="77777777" w:rsidR="00432E20" w:rsidRDefault="00432E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61FD4"/>
    <w:multiLevelType w:val="hybridMultilevel"/>
    <w:tmpl w:val="9F4257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204785"/>
    <w:multiLevelType w:val="hybridMultilevel"/>
    <w:tmpl w:val="E58E0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1916DF"/>
    <w:multiLevelType w:val="hybridMultilevel"/>
    <w:tmpl w:val="53AA09CE"/>
    <w:lvl w:ilvl="0" w:tplc="55E46F04">
      <w:start w:val="19"/>
      <w:numFmt w:val="upperLetter"/>
      <w:lvlText w:val="%1."/>
      <w:lvlJc w:val="left"/>
      <w:pPr>
        <w:ind w:left="720" w:hanging="360"/>
      </w:pPr>
      <w:rPr>
        <w:rFonts w:eastAsia="Times New Roman"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953319">
    <w:abstractNumId w:val="1"/>
  </w:num>
  <w:num w:numId="2" w16cid:durableId="651131552">
    <w:abstractNumId w:val="0"/>
  </w:num>
  <w:num w:numId="3" w16cid:durableId="1867524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363"/>
    <w:rsid w:val="00071919"/>
    <w:rsid w:val="000A5575"/>
    <w:rsid w:val="002E5FA6"/>
    <w:rsid w:val="00316176"/>
    <w:rsid w:val="00432E20"/>
    <w:rsid w:val="004B145C"/>
    <w:rsid w:val="004D5E05"/>
    <w:rsid w:val="00566041"/>
    <w:rsid w:val="00625648"/>
    <w:rsid w:val="006E0907"/>
    <w:rsid w:val="00863FB7"/>
    <w:rsid w:val="008B4EBD"/>
    <w:rsid w:val="00903DE4"/>
    <w:rsid w:val="00973D52"/>
    <w:rsid w:val="009D2325"/>
    <w:rsid w:val="00B00412"/>
    <w:rsid w:val="00B625E7"/>
    <w:rsid w:val="00E048B5"/>
    <w:rsid w:val="00E06363"/>
    <w:rsid w:val="00E25314"/>
    <w:rsid w:val="00EB4762"/>
    <w:rsid w:val="00FC5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A8686"/>
  <w15:chartTrackingRefBased/>
  <w15:docId w15:val="{8F11F80C-6FEF-4025-B85C-FD4D9434A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3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325"/>
    <w:pPr>
      <w:ind w:left="720"/>
      <w:contextualSpacing/>
    </w:pPr>
  </w:style>
  <w:style w:type="character" w:styleId="Strong">
    <w:name w:val="Strong"/>
    <w:basedOn w:val="DefaultParagraphFont"/>
    <w:uiPriority w:val="22"/>
    <w:qFormat/>
    <w:rsid w:val="009D2325"/>
    <w:rPr>
      <w:b/>
      <w:bCs/>
    </w:rPr>
  </w:style>
  <w:style w:type="paragraph" w:customStyle="1" w:styleId="pw-post-body-paragraph">
    <w:name w:val="pw-post-body-paragraph"/>
    <w:basedOn w:val="Normal"/>
    <w:rsid w:val="006E090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973D52"/>
    <w:rPr>
      <w:color w:val="0563C1" w:themeColor="hyperlink"/>
      <w:u w:val="single"/>
    </w:rPr>
  </w:style>
  <w:style w:type="character" w:styleId="UnresolvedMention">
    <w:name w:val="Unresolved Mention"/>
    <w:basedOn w:val="DefaultParagraphFont"/>
    <w:uiPriority w:val="99"/>
    <w:semiHidden/>
    <w:unhideWhenUsed/>
    <w:rsid w:val="00973D52"/>
    <w:rPr>
      <w:color w:val="605E5C"/>
      <w:shd w:val="clear" w:color="auto" w:fill="E1DFDD"/>
    </w:rPr>
  </w:style>
  <w:style w:type="paragraph" w:styleId="Header">
    <w:name w:val="header"/>
    <w:basedOn w:val="Normal"/>
    <w:link w:val="HeaderChar"/>
    <w:uiPriority w:val="99"/>
    <w:unhideWhenUsed/>
    <w:rsid w:val="00432E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E20"/>
  </w:style>
  <w:style w:type="paragraph" w:styleId="Footer">
    <w:name w:val="footer"/>
    <w:basedOn w:val="Normal"/>
    <w:link w:val="FooterChar"/>
    <w:uiPriority w:val="99"/>
    <w:unhideWhenUsed/>
    <w:rsid w:val="00432E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B2ED9-9445-4BF5-AE8C-4C346C019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2605</Words>
  <Characters>14852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Angelova</dc:creator>
  <cp:keywords/>
  <dc:description/>
  <cp:lastModifiedBy>Maria Angelova</cp:lastModifiedBy>
  <cp:revision>5</cp:revision>
  <dcterms:created xsi:type="dcterms:W3CDTF">2022-11-20T21:46:00Z</dcterms:created>
  <dcterms:modified xsi:type="dcterms:W3CDTF">2022-11-22T17:47:00Z</dcterms:modified>
</cp:coreProperties>
</file>