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7B731DD9"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514B6A35" w14:textId="4ED6DA5C" w:rsidR="00152E9D" w:rsidRDefault="00152E9D" w:rsidP="00152E9D">
      <w:pPr>
        <w:rPr>
          <w:rFonts w:ascii="Arial" w:hAnsi="Arial" w:cs="Arial"/>
          <w:b/>
          <w:sz w:val="22"/>
          <w:szCs w:val="22"/>
        </w:rPr>
      </w:pPr>
    </w:p>
    <w:p w14:paraId="6AF4EC20" w14:textId="77777777" w:rsidR="002618F8" w:rsidRPr="00DF6DBA" w:rsidRDefault="002618F8" w:rsidP="002618F8">
      <w:pPr>
        <w:jc w:val="center"/>
        <w:rPr>
          <w:b/>
          <w:sz w:val="72"/>
          <w:u w:val="single"/>
        </w:rPr>
      </w:pPr>
      <w:r w:rsidRPr="00DF6DBA">
        <w:rPr>
          <w:b/>
          <w:sz w:val="72"/>
          <w:u w:val="single"/>
        </w:rPr>
        <w:t>A repot that demonstrates an understanding towards the process of research in a published paper</w:t>
      </w:r>
    </w:p>
    <w:p w14:paraId="511382A8" w14:textId="77777777" w:rsidR="002618F8" w:rsidRDefault="002618F8" w:rsidP="002618F8">
      <w:pPr>
        <w:rPr>
          <w:sz w:val="24"/>
          <w:u w:val="single"/>
        </w:rPr>
      </w:pPr>
    </w:p>
    <w:p w14:paraId="52B543B5" w14:textId="77777777" w:rsidR="002618F8" w:rsidRDefault="002618F8" w:rsidP="002618F8">
      <w:pPr>
        <w:rPr>
          <w:sz w:val="24"/>
          <w:u w:val="single"/>
        </w:rPr>
      </w:pPr>
    </w:p>
    <w:p w14:paraId="0EF3576A" w14:textId="77777777" w:rsidR="002618F8" w:rsidRDefault="002618F8" w:rsidP="002618F8">
      <w:pPr>
        <w:rPr>
          <w:sz w:val="24"/>
          <w:u w:val="single"/>
        </w:rPr>
      </w:pPr>
    </w:p>
    <w:p w14:paraId="286D3D20" w14:textId="77777777" w:rsidR="002618F8" w:rsidRDefault="002618F8" w:rsidP="002618F8">
      <w:pPr>
        <w:rPr>
          <w:sz w:val="24"/>
          <w:u w:val="single"/>
        </w:rPr>
      </w:pPr>
    </w:p>
    <w:p w14:paraId="01CEB046" w14:textId="77777777" w:rsidR="002618F8" w:rsidRPr="003167AB" w:rsidRDefault="002618F8" w:rsidP="002618F8">
      <w:pPr>
        <w:rPr>
          <w:sz w:val="32"/>
          <w:u w:val="single"/>
        </w:rPr>
      </w:pPr>
      <w:r w:rsidRPr="003167AB">
        <w:rPr>
          <w:sz w:val="32"/>
          <w:u w:val="single"/>
        </w:rPr>
        <w:t xml:space="preserve">Content Page </w:t>
      </w:r>
    </w:p>
    <w:p w14:paraId="714D1105" w14:textId="34CF2ABC" w:rsidR="002618F8" w:rsidRPr="00DF6DBA" w:rsidRDefault="002618F8" w:rsidP="002618F8">
      <w:pPr>
        <w:pStyle w:val="ListParagraph"/>
        <w:numPr>
          <w:ilvl w:val="0"/>
          <w:numId w:val="19"/>
        </w:numPr>
        <w:spacing w:after="160" w:line="259" w:lineRule="auto"/>
        <w:rPr>
          <w:sz w:val="24"/>
          <w:u w:val="single"/>
        </w:rPr>
      </w:pPr>
      <w:r w:rsidRPr="00DF6DBA">
        <w:rPr>
          <w:sz w:val="24"/>
        </w:rPr>
        <w:t>Introduction</w:t>
      </w:r>
      <w:r>
        <w:rPr>
          <w:sz w:val="24"/>
        </w:rPr>
        <w:t xml:space="preserve">- </w:t>
      </w:r>
      <w:r w:rsidR="002F485D">
        <w:rPr>
          <w:sz w:val="24"/>
        </w:rPr>
        <w:t>Pg.</w:t>
      </w:r>
      <w:r>
        <w:rPr>
          <w:sz w:val="24"/>
        </w:rPr>
        <w:t xml:space="preserve"> 3</w:t>
      </w:r>
    </w:p>
    <w:p w14:paraId="3492D160" w14:textId="77777777" w:rsidR="002618F8" w:rsidRPr="00DF6DBA" w:rsidRDefault="002618F8" w:rsidP="002618F8">
      <w:pPr>
        <w:rPr>
          <w:sz w:val="24"/>
          <w:u w:val="single"/>
        </w:rPr>
      </w:pPr>
    </w:p>
    <w:p w14:paraId="7F771149" w14:textId="77777777" w:rsidR="002618F8" w:rsidRPr="00DF6DBA" w:rsidRDefault="002618F8" w:rsidP="002618F8">
      <w:pPr>
        <w:pStyle w:val="ListParagraph"/>
        <w:numPr>
          <w:ilvl w:val="0"/>
          <w:numId w:val="18"/>
        </w:numPr>
        <w:spacing w:after="160" w:line="259" w:lineRule="auto"/>
        <w:rPr>
          <w:sz w:val="24"/>
          <w:u w:val="single"/>
        </w:rPr>
      </w:pPr>
      <w:r w:rsidRPr="00DF6DBA">
        <w:rPr>
          <w:sz w:val="24"/>
        </w:rPr>
        <w:t>Research Process</w:t>
      </w:r>
      <w:r>
        <w:rPr>
          <w:sz w:val="24"/>
        </w:rPr>
        <w:t>-Pg-3</w:t>
      </w:r>
    </w:p>
    <w:p w14:paraId="15DF0D51" w14:textId="77777777" w:rsidR="002618F8" w:rsidRPr="00DF6DBA" w:rsidRDefault="002618F8" w:rsidP="002618F8">
      <w:pPr>
        <w:rPr>
          <w:sz w:val="24"/>
          <w:u w:val="single"/>
        </w:rPr>
      </w:pPr>
    </w:p>
    <w:p w14:paraId="290E9034" w14:textId="370D7CF4" w:rsidR="002618F8" w:rsidRPr="00DF6DBA" w:rsidRDefault="002618F8" w:rsidP="002618F8">
      <w:pPr>
        <w:pStyle w:val="ListParagraph"/>
        <w:numPr>
          <w:ilvl w:val="0"/>
          <w:numId w:val="18"/>
        </w:numPr>
        <w:spacing w:after="160" w:line="259" w:lineRule="auto"/>
        <w:rPr>
          <w:sz w:val="24"/>
          <w:u w:val="single"/>
        </w:rPr>
      </w:pPr>
      <w:r w:rsidRPr="00DF6DBA">
        <w:rPr>
          <w:sz w:val="24"/>
        </w:rPr>
        <w:t>Title</w:t>
      </w:r>
      <w:r>
        <w:rPr>
          <w:sz w:val="24"/>
        </w:rPr>
        <w:t xml:space="preserve">- </w:t>
      </w:r>
      <w:r w:rsidR="002F485D">
        <w:rPr>
          <w:sz w:val="24"/>
        </w:rPr>
        <w:t>Pg.</w:t>
      </w:r>
      <w:r>
        <w:rPr>
          <w:sz w:val="24"/>
        </w:rPr>
        <w:t xml:space="preserve"> 3</w:t>
      </w:r>
    </w:p>
    <w:p w14:paraId="2EBEE213" w14:textId="77777777" w:rsidR="002618F8" w:rsidRPr="00DF6DBA" w:rsidRDefault="002618F8" w:rsidP="002618F8">
      <w:pPr>
        <w:rPr>
          <w:sz w:val="24"/>
          <w:u w:val="single"/>
        </w:rPr>
      </w:pPr>
      <w:r w:rsidRPr="00DF6DBA">
        <w:rPr>
          <w:sz w:val="24"/>
        </w:rPr>
        <w:t xml:space="preserve"> </w:t>
      </w:r>
    </w:p>
    <w:p w14:paraId="6BF3BBCE" w14:textId="428BE972" w:rsidR="002618F8" w:rsidRPr="00DF6DBA" w:rsidRDefault="002618F8" w:rsidP="002618F8">
      <w:pPr>
        <w:pStyle w:val="ListParagraph"/>
        <w:numPr>
          <w:ilvl w:val="0"/>
          <w:numId w:val="18"/>
        </w:numPr>
        <w:spacing w:after="160" w:line="259" w:lineRule="auto"/>
        <w:rPr>
          <w:sz w:val="24"/>
        </w:rPr>
      </w:pPr>
      <w:r w:rsidRPr="00DF6DBA">
        <w:rPr>
          <w:sz w:val="24"/>
        </w:rPr>
        <w:t>Abstract</w:t>
      </w:r>
      <w:r>
        <w:rPr>
          <w:sz w:val="24"/>
        </w:rPr>
        <w:t>-</w:t>
      </w:r>
      <w:r w:rsidR="002F485D">
        <w:rPr>
          <w:sz w:val="24"/>
        </w:rPr>
        <w:t>Pg.</w:t>
      </w:r>
      <w:r>
        <w:rPr>
          <w:sz w:val="24"/>
        </w:rPr>
        <w:t xml:space="preserve"> 3</w:t>
      </w:r>
    </w:p>
    <w:p w14:paraId="0078C3ED" w14:textId="77777777" w:rsidR="002618F8" w:rsidRPr="00DF6DBA" w:rsidRDefault="002618F8" w:rsidP="002618F8">
      <w:pPr>
        <w:rPr>
          <w:sz w:val="24"/>
        </w:rPr>
      </w:pPr>
    </w:p>
    <w:p w14:paraId="340118C4" w14:textId="19DAB72A" w:rsidR="002618F8" w:rsidRPr="00DF6DBA" w:rsidRDefault="002618F8" w:rsidP="002618F8">
      <w:pPr>
        <w:pStyle w:val="ListParagraph"/>
        <w:numPr>
          <w:ilvl w:val="0"/>
          <w:numId w:val="18"/>
        </w:numPr>
        <w:spacing w:after="160" w:line="259" w:lineRule="auto"/>
        <w:rPr>
          <w:sz w:val="24"/>
          <w:u w:val="single"/>
        </w:rPr>
      </w:pPr>
      <w:r w:rsidRPr="00DF6DBA">
        <w:rPr>
          <w:sz w:val="24"/>
        </w:rPr>
        <w:t>Literature Review</w:t>
      </w:r>
      <w:r>
        <w:rPr>
          <w:sz w:val="24"/>
        </w:rPr>
        <w:t>-</w:t>
      </w:r>
      <w:r w:rsidR="002F485D">
        <w:rPr>
          <w:sz w:val="24"/>
        </w:rPr>
        <w:t>Pg.</w:t>
      </w:r>
      <w:r>
        <w:rPr>
          <w:sz w:val="24"/>
        </w:rPr>
        <w:t xml:space="preserve"> 3-4</w:t>
      </w:r>
      <w:r w:rsidRPr="00DF6DBA">
        <w:rPr>
          <w:sz w:val="24"/>
        </w:rPr>
        <w:t xml:space="preserve"> </w:t>
      </w:r>
    </w:p>
    <w:p w14:paraId="291FDD7D" w14:textId="77777777" w:rsidR="002618F8" w:rsidRPr="00DF6DBA" w:rsidRDefault="002618F8" w:rsidP="002618F8">
      <w:pPr>
        <w:rPr>
          <w:sz w:val="24"/>
        </w:rPr>
      </w:pPr>
    </w:p>
    <w:p w14:paraId="4680D1EC" w14:textId="3697E314" w:rsidR="002618F8" w:rsidRPr="00DF6DBA" w:rsidRDefault="002618F8" w:rsidP="002618F8">
      <w:pPr>
        <w:pStyle w:val="ListParagraph"/>
        <w:numPr>
          <w:ilvl w:val="0"/>
          <w:numId w:val="18"/>
        </w:numPr>
        <w:spacing w:after="160" w:line="259" w:lineRule="auto"/>
        <w:rPr>
          <w:sz w:val="24"/>
          <w:u w:val="single"/>
        </w:rPr>
      </w:pPr>
      <w:r w:rsidRPr="00DF6DBA">
        <w:rPr>
          <w:sz w:val="24"/>
        </w:rPr>
        <w:t>Methods</w:t>
      </w:r>
      <w:r>
        <w:rPr>
          <w:sz w:val="24"/>
        </w:rPr>
        <w:t>-</w:t>
      </w:r>
      <w:r w:rsidR="002F485D">
        <w:rPr>
          <w:sz w:val="24"/>
        </w:rPr>
        <w:t>Pg.</w:t>
      </w:r>
      <w:r>
        <w:rPr>
          <w:sz w:val="24"/>
        </w:rPr>
        <w:t xml:space="preserve"> 4-5</w:t>
      </w:r>
    </w:p>
    <w:p w14:paraId="57023432" w14:textId="77777777" w:rsidR="002618F8" w:rsidRPr="00DF6DBA" w:rsidRDefault="002618F8" w:rsidP="002618F8">
      <w:pPr>
        <w:rPr>
          <w:sz w:val="24"/>
        </w:rPr>
      </w:pPr>
    </w:p>
    <w:p w14:paraId="0A994213" w14:textId="77777777" w:rsidR="002618F8" w:rsidRPr="00DF6DBA" w:rsidRDefault="002618F8" w:rsidP="002618F8">
      <w:pPr>
        <w:pStyle w:val="ListParagraph"/>
        <w:numPr>
          <w:ilvl w:val="0"/>
          <w:numId w:val="18"/>
        </w:numPr>
        <w:spacing w:after="160" w:line="259" w:lineRule="auto"/>
        <w:rPr>
          <w:sz w:val="24"/>
          <w:u w:val="single"/>
        </w:rPr>
      </w:pPr>
      <w:r w:rsidRPr="00DF6DBA">
        <w:rPr>
          <w:sz w:val="24"/>
        </w:rPr>
        <w:t>Project overview</w:t>
      </w:r>
      <w:r>
        <w:rPr>
          <w:sz w:val="24"/>
        </w:rPr>
        <w:t>- Pg5</w:t>
      </w:r>
      <w:r w:rsidRPr="00DF6DBA">
        <w:rPr>
          <w:sz w:val="24"/>
        </w:rPr>
        <w:t xml:space="preserve"> </w:t>
      </w:r>
    </w:p>
    <w:p w14:paraId="34889990" w14:textId="77777777" w:rsidR="002618F8" w:rsidRPr="00DF6DBA" w:rsidRDefault="002618F8" w:rsidP="002618F8">
      <w:pPr>
        <w:rPr>
          <w:sz w:val="24"/>
        </w:rPr>
      </w:pPr>
    </w:p>
    <w:p w14:paraId="7777E7CD" w14:textId="2A84BF7F" w:rsidR="002618F8" w:rsidRPr="00DF6DBA" w:rsidRDefault="002618F8" w:rsidP="002618F8">
      <w:pPr>
        <w:pStyle w:val="ListParagraph"/>
        <w:numPr>
          <w:ilvl w:val="0"/>
          <w:numId w:val="18"/>
        </w:numPr>
        <w:spacing w:after="160" w:line="259" w:lineRule="auto"/>
        <w:rPr>
          <w:sz w:val="24"/>
          <w:u w:val="single"/>
        </w:rPr>
      </w:pPr>
      <w:r w:rsidRPr="00DF6DBA">
        <w:rPr>
          <w:sz w:val="24"/>
        </w:rPr>
        <w:t>Ethics</w:t>
      </w:r>
      <w:r>
        <w:rPr>
          <w:sz w:val="24"/>
        </w:rPr>
        <w:t>-</w:t>
      </w:r>
      <w:r w:rsidR="002F485D">
        <w:rPr>
          <w:sz w:val="24"/>
        </w:rPr>
        <w:t>Pg.</w:t>
      </w:r>
      <w:r>
        <w:rPr>
          <w:sz w:val="24"/>
        </w:rPr>
        <w:t xml:space="preserve"> 5</w:t>
      </w:r>
    </w:p>
    <w:p w14:paraId="4E04900B" w14:textId="77777777" w:rsidR="002618F8" w:rsidRPr="00DF6DBA" w:rsidRDefault="002618F8" w:rsidP="002618F8">
      <w:pPr>
        <w:rPr>
          <w:sz w:val="24"/>
        </w:rPr>
      </w:pPr>
    </w:p>
    <w:p w14:paraId="2016D77B" w14:textId="4DFCD1BA" w:rsidR="002618F8" w:rsidRPr="00DF6DBA" w:rsidRDefault="002618F8" w:rsidP="002618F8">
      <w:pPr>
        <w:pStyle w:val="ListParagraph"/>
        <w:numPr>
          <w:ilvl w:val="0"/>
          <w:numId w:val="18"/>
        </w:numPr>
        <w:spacing w:after="160" w:line="259" w:lineRule="auto"/>
        <w:rPr>
          <w:sz w:val="24"/>
          <w:u w:val="single"/>
        </w:rPr>
      </w:pPr>
      <w:r w:rsidRPr="00DF6DBA">
        <w:rPr>
          <w:sz w:val="24"/>
        </w:rPr>
        <w:t>Data Analyse</w:t>
      </w:r>
      <w:r>
        <w:rPr>
          <w:sz w:val="24"/>
        </w:rPr>
        <w:t>-</w:t>
      </w:r>
      <w:r w:rsidR="002F485D">
        <w:rPr>
          <w:sz w:val="24"/>
        </w:rPr>
        <w:t>Pg.</w:t>
      </w:r>
      <w:r>
        <w:rPr>
          <w:sz w:val="24"/>
        </w:rPr>
        <w:t xml:space="preserve"> 6</w:t>
      </w:r>
    </w:p>
    <w:p w14:paraId="2755493A" w14:textId="77777777" w:rsidR="002618F8" w:rsidRPr="00DF6DBA" w:rsidRDefault="002618F8" w:rsidP="002618F8">
      <w:pPr>
        <w:rPr>
          <w:sz w:val="24"/>
        </w:rPr>
      </w:pPr>
    </w:p>
    <w:p w14:paraId="0DE6EAC0" w14:textId="77777777" w:rsidR="002618F8" w:rsidRPr="00DF6DBA" w:rsidRDefault="002618F8" w:rsidP="002618F8">
      <w:pPr>
        <w:pStyle w:val="ListParagraph"/>
        <w:numPr>
          <w:ilvl w:val="0"/>
          <w:numId w:val="18"/>
        </w:numPr>
        <w:spacing w:after="160" w:line="259" w:lineRule="auto"/>
        <w:rPr>
          <w:sz w:val="24"/>
          <w:u w:val="single"/>
        </w:rPr>
      </w:pPr>
      <w:r w:rsidRPr="00DF6DBA">
        <w:rPr>
          <w:sz w:val="24"/>
        </w:rPr>
        <w:t>Results</w:t>
      </w:r>
      <w:r>
        <w:rPr>
          <w:sz w:val="24"/>
        </w:rPr>
        <w:t xml:space="preserve">-Pg-6 </w:t>
      </w:r>
    </w:p>
    <w:p w14:paraId="6EC86F76" w14:textId="77777777" w:rsidR="002618F8" w:rsidRPr="00DF6DBA" w:rsidRDefault="002618F8" w:rsidP="002618F8">
      <w:pPr>
        <w:rPr>
          <w:sz w:val="24"/>
        </w:rPr>
      </w:pPr>
    </w:p>
    <w:p w14:paraId="1A68E60D" w14:textId="77777777" w:rsidR="002618F8" w:rsidRPr="00DF6DBA" w:rsidRDefault="002618F8" w:rsidP="002618F8">
      <w:pPr>
        <w:pStyle w:val="ListParagraph"/>
        <w:numPr>
          <w:ilvl w:val="0"/>
          <w:numId w:val="18"/>
        </w:numPr>
        <w:spacing w:after="160" w:line="259" w:lineRule="auto"/>
        <w:rPr>
          <w:sz w:val="24"/>
          <w:u w:val="single"/>
        </w:rPr>
      </w:pPr>
      <w:r w:rsidRPr="00DF6DBA">
        <w:rPr>
          <w:sz w:val="24"/>
        </w:rPr>
        <w:t>Discussion</w:t>
      </w:r>
      <w:r>
        <w:rPr>
          <w:sz w:val="24"/>
        </w:rPr>
        <w:t>-Pg6</w:t>
      </w:r>
    </w:p>
    <w:p w14:paraId="454E2EA7" w14:textId="77777777" w:rsidR="002618F8" w:rsidRPr="00DF6DBA" w:rsidRDefault="002618F8" w:rsidP="002618F8">
      <w:pPr>
        <w:rPr>
          <w:sz w:val="24"/>
        </w:rPr>
      </w:pPr>
    </w:p>
    <w:p w14:paraId="6360A3C4" w14:textId="46B37229" w:rsidR="002618F8" w:rsidRPr="00DF6DBA" w:rsidRDefault="002618F8" w:rsidP="002618F8">
      <w:pPr>
        <w:pStyle w:val="ListParagraph"/>
        <w:numPr>
          <w:ilvl w:val="0"/>
          <w:numId w:val="18"/>
        </w:numPr>
        <w:spacing w:after="160" w:line="259" w:lineRule="auto"/>
        <w:rPr>
          <w:sz w:val="24"/>
          <w:u w:val="single"/>
        </w:rPr>
      </w:pPr>
      <w:r w:rsidRPr="00DF6DBA">
        <w:rPr>
          <w:sz w:val="24"/>
        </w:rPr>
        <w:t>Conclusion</w:t>
      </w:r>
      <w:r>
        <w:rPr>
          <w:sz w:val="24"/>
        </w:rPr>
        <w:t>-</w:t>
      </w:r>
      <w:r w:rsidR="002F485D">
        <w:rPr>
          <w:sz w:val="24"/>
        </w:rPr>
        <w:t>Pg.</w:t>
      </w:r>
      <w:r>
        <w:rPr>
          <w:sz w:val="24"/>
        </w:rPr>
        <w:t xml:space="preserve"> 7</w:t>
      </w:r>
    </w:p>
    <w:p w14:paraId="0D779403" w14:textId="77777777" w:rsidR="002618F8" w:rsidRPr="00DF6DBA" w:rsidRDefault="002618F8" w:rsidP="002618F8">
      <w:pPr>
        <w:rPr>
          <w:sz w:val="24"/>
        </w:rPr>
      </w:pPr>
    </w:p>
    <w:p w14:paraId="295F05CC" w14:textId="74450EBA" w:rsidR="002618F8" w:rsidRPr="002618F8" w:rsidRDefault="002618F8" w:rsidP="002618F8">
      <w:pPr>
        <w:pStyle w:val="ListParagraph"/>
        <w:numPr>
          <w:ilvl w:val="0"/>
          <w:numId w:val="18"/>
        </w:numPr>
        <w:spacing w:after="160" w:line="259" w:lineRule="auto"/>
        <w:rPr>
          <w:sz w:val="24"/>
          <w:u w:val="single"/>
        </w:rPr>
      </w:pPr>
      <w:r w:rsidRPr="00DF6DBA">
        <w:rPr>
          <w:sz w:val="24"/>
        </w:rPr>
        <w:t>References</w:t>
      </w:r>
      <w:r>
        <w:rPr>
          <w:sz w:val="24"/>
        </w:rPr>
        <w:t xml:space="preserve">- </w:t>
      </w:r>
      <w:r w:rsidR="002F485D">
        <w:rPr>
          <w:sz w:val="24"/>
        </w:rPr>
        <w:t>Pg.</w:t>
      </w:r>
      <w:r>
        <w:rPr>
          <w:sz w:val="24"/>
        </w:rPr>
        <w:t xml:space="preserve"> 8-9</w:t>
      </w:r>
    </w:p>
    <w:p w14:paraId="3D6E365B" w14:textId="77777777" w:rsidR="002618F8" w:rsidRPr="00DF6DBA" w:rsidRDefault="002618F8" w:rsidP="002618F8">
      <w:pPr>
        <w:rPr>
          <w:sz w:val="28"/>
          <w:u w:val="single"/>
        </w:rPr>
      </w:pPr>
      <w:r w:rsidRPr="00DF6DBA">
        <w:rPr>
          <w:sz w:val="24"/>
          <w:u w:val="single"/>
        </w:rPr>
        <w:lastRenderedPageBreak/>
        <w:t xml:space="preserve">Introduction </w:t>
      </w:r>
    </w:p>
    <w:p w14:paraId="48281354" w14:textId="77777777" w:rsidR="002618F8" w:rsidRDefault="002618F8" w:rsidP="002618F8">
      <w:pPr>
        <w:rPr>
          <w:sz w:val="24"/>
        </w:rPr>
      </w:pPr>
      <w:r>
        <w:rPr>
          <w:sz w:val="24"/>
        </w:rPr>
        <w:t>Health research is extremely important as it helps to provide evidence of a type of method working correctly, and the use of health research could also identify gaps within a certain sector that can be improved upon and can help with the development of knowledge</w:t>
      </w:r>
      <w:sdt>
        <w:sdtPr>
          <w:rPr>
            <w:sz w:val="24"/>
          </w:rPr>
          <w:id w:val="379828025"/>
          <w:citation/>
        </w:sdtPr>
        <w:sdtContent>
          <w:r>
            <w:rPr>
              <w:sz w:val="24"/>
            </w:rPr>
            <w:fldChar w:fldCharType="begin"/>
          </w:r>
          <w:r>
            <w:rPr>
              <w:sz w:val="24"/>
            </w:rPr>
            <w:instrText xml:space="preserve"> CITATION Med09 \l 2057 </w:instrText>
          </w:r>
          <w:r>
            <w:rPr>
              <w:sz w:val="24"/>
            </w:rPr>
            <w:fldChar w:fldCharType="separate"/>
          </w:r>
          <w:r>
            <w:rPr>
              <w:noProof/>
              <w:sz w:val="24"/>
            </w:rPr>
            <w:t xml:space="preserve"> </w:t>
          </w:r>
          <w:r w:rsidRPr="00FE0040">
            <w:rPr>
              <w:noProof/>
              <w:sz w:val="24"/>
            </w:rPr>
            <w:t>(Medicine, 2009)</w:t>
          </w:r>
          <w:r>
            <w:rPr>
              <w:sz w:val="24"/>
            </w:rPr>
            <w:fldChar w:fldCharType="end"/>
          </w:r>
        </w:sdtContent>
      </w:sdt>
      <w:r>
        <w:rPr>
          <w:sz w:val="24"/>
        </w:rPr>
        <w:t xml:space="preserve">. </w:t>
      </w:r>
    </w:p>
    <w:p w14:paraId="447A684A" w14:textId="77777777" w:rsidR="002618F8" w:rsidRPr="00395DDC" w:rsidRDefault="002618F8" w:rsidP="002618F8">
      <w:pPr>
        <w:rPr>
          <w:sz w:val="24"/>
          <w:u w:val="single"/>
        </w:rPr>
      </w:pPr>
      <w:r w:rsidRPr="00395DDC">
        <w:rPr>
          <w:sz w:val="24"/>
          <w:u w:val="single"/>
        </w:rPr>
        <w:t>Research Process</w:t>
      </w:r>
    </w:p>
    <w:p w14:paraId="26FFB281" w14:textId="77777777" w:rsidR="002618F8" w:rsidRDefault="002618F8" w:rsidP="002618F8">
      <w:pPr>
        <w:rPr>
          <w:sz w:val="24"/>
        </w:rPr>
      </w:pPr>
      <w:r>
        <w:rPr>
          <w:sz w:val="24"/>
        </w:rPr>
        <w:t xml:space="preserve">The Journal article that this report will be discussing was located by going to the online library of UWTSD and then going in to the E-journals section and typing in the journal name, </w:t>
      </w:r>
      <w:r w:rsidRPr="00166315">
        <w:rPr>
          <w:i/>
          <w:sz w:val="24"/>
        </w:rPr>
        <w:t xml:space="preserve">Health and Social Care in the Communities </w:t>
      </w:r>
      <w:r>
        <w:rPr>
          <w:sz w:val="24"/>
        </w:rPr>
        <w:t xml:space="preserve">and going to the year 2017.  From there, the journal article called Dementia-Friendly Communities; Challenges and Strategies for Achieving Stakeholder involvement was selected from Volume 25 issue 3 </w:t>
      </w:r>
      <w:sdt>
        <w:sdtPr>
          <w:rPr>
            <w:sz w:val="24"/>
          </w:rPr>
          <w:id w:val="1471023437"/>
          <w:citation/>
        </w:sdtPr>
        <w:sdtContent>
          <w:r>
            <w:rPr>
              <w:sz w:val="24"/>
            </w:rPr>
            <w:fldChar w:fldCharType="begin"/>
          </w:r>
          <w:r>
            <w:rPr>
              <w:sz w:val="24"/>
            </w:rPr>
            <w:instrText xml:space="preserve"> CITATION UWT19 \l 2057 </w:instrText>
          </w:r>
          <w:r>
            <w:rPr>
              <w:sz w:val="24"/>
            </w:rPr>
            <w:fldChar w:fldCharType="separate"/>
          </w:r>
          <w:r w:rsidRPr="00FE0040">
            <w:rPr>
              <w:noProof/>
              <w:sz w:val="24"/>
            </w:rPr>
            <w:t>(UWTSD, 2019)</w:t>
          </w:r>
          <w:r>
            <w:rPr>
              <w:sz w:val="24"/>
            </w:rPr>
            <w:fldChar w:fldCharType="end"/>
          </w:r>
        </w:sdtContent>
      </w:sdt>
    </w:p>
    <w:p w14:paraId="3A6FCD9D" w14:textId="77777777" w:rsidR="002618F8" w:rsidRDefault="002618F8" w:rsidP="002618F8">
      <w:pPr>
        <w:rPr>
          <w:sz w:val="24"/>
          <w:u w:val="single"/>
        </w:rPr>
      </w:pPr>
      <w:r w:rsidRPr="00FF40BF">
        <w:rPr>
          <w:sz w:val="24"/>
          <w:u w:val="single"/>
        </w:rPr>
        <w:t xml:space="preserve">Title </w:t>
      </w:r>
    </w:p>
    <w:p w14:paraId="6E2FD633" w14:textId="77777777" w:rsidR="002618F8" w:rsidRPr="007631B2" w:rsidRDefault="002618F8" w:rsidP="002618F8">
      <w:pPr>
        <w:rPr>
          <w:sz w:val="24"/>
        </w:rPr>
      </w:pPr>
      <w:r>
        <w:rPr>
          <w:sz w:val="24"/>
        </w:rPr>
        <w:t xml:space="preserve">The point of a title is to state a condensed summary of the purpose of the research paper. A good research paper title should be straightforward and use words that a reader would understand </w:t>
      </w:r>
      <w:sdt>
        <w:sdtPr>
          <w:rPr>
            <w:sz w:val="24"/>
          </w:rPr>
          <w:id w:val="527222398"/>
          <w:citation/>
        </w:sdtPr>
        <w:sdtContent>
          <w:r>
            <w:rPr>
              <w:sz w:val="24"/>
            </w:rPr>
            <w:fldChar w:fldCharType="begin"/>
          </w:r>
          <w:r>
            <w:rPr>
              <w:sz w:val="24"/>
            </w:rPr>
            <w:instrText xml:space="preserve"> CITATION Edi06 \l 2057 </w:instrText>
          </w:r>
          <w:r>
            <w:rPr>
              <w:sz w:val="24"/>
            </w:rPr>
            <w:fldChar w:fldCharType="separate"/>
          </w:r>
          <w:r w:rsidRPr="00FE0040">
            <w:rPr>
              <w:noProof/>
              <w:sz w:val="24"/>
            </w:rPr>
            <w:t>(Editage, 2006)</w:t>
          </w:r>
          <w:r>
            <w:rPr>
              <w:sz w:val="24"/>
            </w:rPr>
            <w:fldChar w:fldCharType="end"/>
          </w:r>
        </w:sdtContent>
      </w:sdt>
      <w:r>
        <w:rPr>
          <w:sz w:val="24"/>
        </w:rPr>
        <w:t>.</w:t>
      </w:r>
    </w:p>
    <w:p w14:paraId="3C395E62" w14:textId="77777777" w:rsidR="002618F8" w:rsidRPr="00FF40BF" w:rsidRDefault="002618F8" w:rsidP="002618F8">
      <w:pPr>
        <w:rPr>
          <w:sz w:val="24"/>
          <w:u w:val="single"/>
        </w:rPr>
      </w:pPr>
      <w:r w:rsidRPr="00FF40BF">
        <w:rPr>
          <w:sz w:val="24"/>
          <w:u w:val="single"/>
        </w:rPr>
        <w:t xml:space="preserve">Abstract </w:t>
      </w:r>
    </w:p>
    <w:p w14:paraId="7FE6B92D" w14:textId="77777777" w:rsidR="002618F8" w:rsidRDefault="002618F8" w:rsidP="002618F8">
      <w:pPr>
        <w:rPr>
          <w:sz w:val="24"/>
        </w:rPr>
      </w:pPr>
      <w:r>
        <w:rPr>
          <w:sz w:val="24"/>
        </w:rPr>
        <w:t>The first section in a journal article is the abstract. The abstract is a summarized paragraph that describes what is in the research paper, it does this by highlighting the important points that are noted in the main body of the research paper</w:t>
      </w:r>
      <w:sdt>
        <w:sdtPr>
          <w:rPr>
            <w:sz w:val="24"/>
          </w:rPr>
          <w:id w:val="-742643161"/>
          <w:citation/>
        </w:sdtPr>
        <w:sdtContent>
          <w:r>
            <w:rPr>
              <w:sz w:val="24"/>
            </w:rPr>
            <w:fldChar w:fldCharType="begin"/>
          </w:r>
          <w:r>
            <w:rPr>
              <w:sz w:val="24"/>
            </w:rPr>
            <w:instrText xml:space="preserve"> CITATION Kol10 \l 2057 </w:instrText>
          </w:r>
          <w:r>
            <w:rPr>
              <w:sz w:val="24"/>
            </w:rPr>
            <w:fldChar w:fldCharType="separate"/>
          </w:r>
          <w:r>
            <w:rPr>
              <w:noProof/>
              <w:sz w:val="24"/>
            </w:rPr>
            <w:t xml:space="preserve"> </w:t>
          </w:r>
          <w:r w:rsidRPr="00FE0040">
            <w:rPr>
              <w:noProof/>
              <w:sz w:val="24"/>
            </w:rPr>
            <w:t>(Koltay, 2010)</w:t>
          </w:r>
          <w:r>
            <w:rPr>
              <w:sz w:val="24"/>
            </w:rPr>
            <w:fldChar w:fldCharType="end"/>
          </w:r>
        </w:sdtContent>
      </w:sdt>
      <w:r>
        <w:rPr>
          <w:sz w:val="24"/>
        </w:rPr>
        <w:t>. The abstract is designed to show information to the reader, to help them predict if the article has content relevant to what they need</w:t>
      </w:r>
      <w:sdt>
        <w:sdtPr>
          <w:rPr>
            <w:sz w:val="24"/>
          </w:rPr>
          <w:id w:val="-424347899"/>
          <w:citation/>
        </w:sdtPr>
        <w:sdtContent>
          <w:r>
            <w:rPr>
              <w:sz w:val="24"/>
            </w:rPr>
            <w:fldChar w:fldCharType="begin"/>
          </w:r>
          <w:r>
            <w:rPr>
              <w:sz w:val="24"/>
            </w:rPr>
            <w:instrText xml:space="preserve">CITATION Hal12 \l 2057 </w:instrText>
          </w:r>
          <w:r>
            <w:rPr>
              <w:sz w:val="24"/>
            </w:rPr>
            <w:fldChar w:fldCharType="separate"/>
          </w:r>
          <w:r>
            <w:rPr>
              <w:noProof/>
              <w:sz w:val="24"/>
            </w:rPr>
            <w:t xml:space="preserve"> </w:t>
          </w:r>
          <w:r w:rsidRPr="00FE0040">
            <w:rPr>
              <w:noProof/>
              <w:sz w:val="24"/>
            </w:rPr>
            <w:t>(Hall, 2012)</w:t>
          </w:r>
          <w:r>
            <w:rPr>
              <w:sz w:val="24"/>
            </w:rPr>
            <w:fldChar w:fldCharType="end"/>
          </w:r>
        </w:sdtContent>
      </w:sdt>
      <w:r>
        <w:rPr>
          <w:sz w:val="24"/>
        </w:rPr>
        <w:t xml:space="preserve">. </w:t>
      </w:r>
    </w:p>
    <w:p w14:paraId="515B02E9" w14:textId="77777777" w:rsidR="002618F8" w:rsidRDefault="002618F8" w:rsidP="002618F8">
      <w:pPr>
        <w:rPr>
          <w:sz w:val="24"/>
        </w:rPr>
      </w:pPr>
      <w:r>
        <w:rPr>
          <w:sz w:val="24"/>
        </w:rPr>
        <w:t>There are two different types of abstracts that can be used in a research paper. The first type of abstract that can be used is a descriptive abstract; this is normally a brief background of the research, instead of describing the research itself. A descriptive abstract is normally 100-250 words long, it would normally include the content of the paper, but not telling the reader the conclusion of the research. The second type of abstract is an informative one. This type of abstract would outline the research that is presented in the paper. An informative abstract should involve the introduction, materials, methods used and provide a statement on the result of the research. An informative abstract normally is 250 words or more</w:t>
      </w:r>
      <w:sdt>
        <w:sdtPr>
          <w:rPr>
            <w:sz w:val="24"/>
          </w:rPr>
          <w:id w:val="156201566"/>
          <w:citation/>
        </w:sdtPr>
        <w:sdtContent>
          <w:r>
            <w:rPr>
              <w:sz w:val="24"/>
            </w:rPr>
            <w:fldChar w:fldCharType="begin"/>
          </w:r>
          <w:r>
            <w:rPr>
              <w:sz w:val="24"/>
            </w:rPr>
            <w:instrText xml:space="preserve"> CITATION Edi061 \l 2057 </w:instrText>
          </w:r>
          <w:r>
            <w:rPr>
              <w:sz w:val="24"/>
            </w:rPr>
            <w:fldChar w:fldCharType="separate"/>
          </w:r>
          <w:r>
            <w:rPr>
              <w:noProof/>
              <w:sz w:val="24"/>
            </w:rPr>
            <w:t xml:space="preserve"> </w:t>
          </w:r>
          <w:r w:rsidRPr="00FE0040">
            <w:rPr>
              <w:noProof/>
              <w:sz w:val="24"/>
            </w:rPr>
            <w:t>(Editage, 2006)</w:t>
          </w:r>
          <w:r>
            <w:rPr>
              <w:sz w:val="24"/>
            </w:rPr>
            <w:fldChar w:fldCharType="end"/>
          </w:r>
        </w:sdtContent>
      </w:sdt>
      <w:r>
        <w:rPr>
          <w:sz w:val="24"/>
        </w:rPr>
        <w:t>.  In relation to this research article, an informative abstract is used to outline the research undertaken, the methodology used to gather data, a brief reference to the results and the conclusions that were drawn as a result of the study</w:t>
      </w:r>
      <w:sdt>
        <w:sdtPr>
          <w:rPr>
            <w:sz w:val="24"/>
          </w:rPr>
          <w:id w:val="-690916407"/>
          <w:citation/>
        </w:sdtPr>
        <w:sdtContent>
          <w:r>
            <w:rPr>
              <w:sz w:val="24"/>
            </w:rPr>
            <w:fldChar w:fldCharType="begin"/>
          </w:r>
          <w:r>
            <w:rPr>
              <w:sz w:val="24"/>
            </w:rPr>
            <w:instrText xml:space="preserve">CITATION Mic17 \p 858 \l 2057 </w:instrText>
          </w:r>
          <w:r>
            <w:rPr>
              <w:sz w:val="24"/>
            </w:rPr>
            <w:fldChar w:fldCharType="separate"/>
          </w:r>
          <w:r>
            <w:rPr>
              <w:noProof/>
              <w:sz w:val="24"/>
            </w:rPr>
            <w:t xml:space="preserve"> </w:t>
          </w:r>
          <w:r w:rsidRPr="00FE0040">
            <w:rPr>
              <w:noProof/>
              <w:sz w:val="24"/>
            </w:rPr>
            <w:t>(Heward, et al., 2017, p. 858)</w:t>
          </w:r>
          <w:r>
            <w:rPr>
              <w:sz w:val="24"/>
            </w:rPr>
            <w:fldChar w:fldCharType="end"/>
          </w:r>
        </w:sdtContent>
      </w:sdt>
      <w:r>
        <w:rPr>
          <w:sz w:val="24"/>
        </w:rPr>
        <w:t>.</w:t>
      </w:r>
    </w:p>
    <w:p w14:paraId="2B8B7F62" w14:textId="77777777" w:rsidR="002618F8" w:rsidRDefault="002618F8" w:rsidP="002618F8">
      <w:pPr>
        <w:rPr>
          <w:sz w:val="24"/>
          <w:u w:val="single"/>
        </w:rPr>
      </w:pPr>
      <w:r w:rsidRPr="000D6D39">
        <w:rPr>
          <w:sz w:val="24"/>
          <w:u w:val="single"/>
        </w:rPr>
        <w:t xml:space="preserve">Literature Review </w:t>
      </w:r>
    </w:p>
    <w:p w14:paraId="21A2AB2B" w14:textId="77777777" w:rsidR="002618F8" w:rsidRDefault="002618F8" w:rsidP="002618F8">
      <w:pPr>
        <w:rPr>
          <w:sz w:val="24"/>
        </w:rPr>
      </w:pPr>
      <w:r>
        <w:rPr>
          <w:sz w:val="24"/>
        </w:rPr>
        <w:t xml:space="preserve">The second part of a research paper is the literature review. The literature review is a condense summary of several different research studies done. The literature used in the review should be significant to the study and be discussed in the literature review, while providing some similarities and inconsistences discovered through literature research </w:t>
      </w:r>
      <w:sdt>
        <w:sdtPr>
          <w:rPr>
            <w:sz w:val="24"/>
          </w:rPr>
          <w:id w:val="-1756053136"/>
          <w:citation/>
        </w:sdtPr>
        <w:sdtContent>
          <w:r>
            <w:rPr>
              <w:sz w:val="24"/>
            </w:rPr>
            <w:fldChar w:fldCharType="begin"/>
          </w:r>
          <w:r>
            <w:rPr>
              <w:sz w:val="24"/>
            </w:rPr>
            <w:instrText xml:space="preserve">CITATION Mic16 \l 2057 </w:instrText>
          </w:r>
          <w:r>
            <w:rPr>
              <w:sz w:val="24"/>
            </w:rPr>
            <w:fldChar w:fldCharType="separate"/>
          </w:r>
          <w:r w:rsidRPr="00FE0040">
            <w:rPr>
              <w:noProof/>
              <w:sz w:val="24"/>
            </w:rPr>
            <w:t>(Coughlan &amp; Cronin, 2016)</w:t>
          </w:r>
          <w:r>
            <w:rPr>
              <w:sz w:val="24"/>
            </w:rPr>
            <w:fldChar w:fldCharType="end"/>
          </w:r>
        </w:sdtContent>
      </w:sdt>
      <w:r>
        <w:rPr>
          <w:sz w:val="24"/>
        </w:rPr>
        <w:t>.</w:t>
      </w:r>
    </w:p>
    <w:p w14:paraId="788D5EEB" w14:textId="77777777" w:rsidR="002618F8" w:rsidRDefault="002618F8" w:rsidP="002618F8">
      <w:pPr>
        <w:rPr>
          <w:sz w:val="24"/>
        </w:rPr>
      </w:pPr>
      <w:r>
        <w:rPr>
          <w:sz w:val="24"/>
        </w:rPr>
        <w:t xml:space="preserve">Looking at pervious research done in the literature review will identify gaps within research on that topic and open areas for further research to be done. The main purpose of doing a literature review is to help the reader interpret if the research paper will fit into a broader context </w:t>
      </w:r>
      <w:sdt>
        <w:sdtPr>
          <w:rPr>
            <w:sz w:val="24"/>
          </w:rPr>
          <w:id w:val="-1808382756"/>
          <w:citation/>
        </w:sdtPr>
        <w:sdtContent>
          <w:r>
            <w:rPr>
              <w:sz w:val="24"/>
            </w:rPr>
            <w:fldChar w:fldCharType="begin"/>
          </w:r>
          <w:r>
            <w:rPr>
              <w:sz w:val="24"/>
            </w:rPr>
            <w:instrText xml:space="preserve"> CITATION Oli12 \l 2057 </w:instrText>
          </w:r>
          <w:r>
            <w:rPr>
              <w:sz w:val="24"/>
            </w:rPr>
            <w:fldChar w:fldCharType="separate"/>
          </w:r>
          <w:r w:rsidRPr="00FE0040">
            <w:rPr>
              <w:noProof/>
              <w:sz w:val="24"/>
            </w:rPr>
            <w:t>(Oliver, 2012)</w:t>
          </w:r>
          <w:r>
            <w:rPr>
              <w:sz w:val="24"/>
            </w:rPr>
            <w:fldChar w:fldCharType="end"/>
          </w:r>
        </w:sdtContent>
      </w:sdt>
      <w:r>
        <w:rPr>
          <w:sz w:val="24"/>
        </w:rPr>
        <w:t xml:space="preserve">. </w:t>
      </w:r>
    </w:p>
    <w:p w14:paraId="627F5674" w14:textId="77777777" w:rsidR="002618F8" w:rsidRDefault="002618F8" w:rsidP="002618F8">
      <w:pPr>
        <w:rPr>
          <w:sz w:val="24"/>
        </w:rPr>
      </w:pPr>
      <w:r>
        <w:rPr>
          <w:sz w:val="24"/>
        </w:rPr>
        <w:t>In connection to the journal article the literature review discusses the importance of having Dementia Friendly Communities (DFCs) to help support people with dementia (PWD) by providing support and resources to the community to help change the environment to make it more accessible for PWD and to empower them and their carers</w:t>
      </w:r>
      <w:sdt>
        <w:sdtPr>
          <w:rPr>
            <w:sz w:val="24"/>
          </w:rPr>
          <w:id w:val="311450519"/>
          <w:citation/>
        </w:sdtPr>
        <w:sdtContent>
          <w:r>
            <w:rPr>
              <w:sz w:val="24"/>
            </w:rPr>
            <w:fldChar w:fldCharType="begin"/>
          </w:r>
          <w:r>
            <w:rPr>
              <w:sz w:val="24"/>
            </w:rPr>
            <w:instrText xml:space="preserve">CITATION Mic17 \p 859 \l 2057 </w:instrText>
          </w:r>
          <w:r>
            <w:rPr>
              <w:sz w:val="24"/>
            </w:rPr>
            <w:fldChar w:fldCharType="separate"/>
          </w:r>
          <w:r>
            <w:rPr>
              <w:noProof/>
              <w:sz w:val="24"/>
            </w:rPr>
            <w:t xml:space="preserve"> </w:t>
          </w:r>
          <w:r w:rsidRPr="00FE0040">
            <w:rPr>
              <w:noProof/>
              <w:sz w:val="24"/>
            </w:rPr>
            <w:t>(Heward, et al., 2017, p. 859)</w:t>
          </w:r>
          <w:r>
            <w:rPr>
              <w:sz w:val="24"/>
            </w:rPr>
            <w:fldChar w:fldCharType="end"/>
          </w:r>
        </w:sdtContent>
      </w:sdt>
      <w:r>
        <w:rPr>
          <w:sz w:val="24"/>
        </w:rPr>
        <w:t xml:space="preserve">.  </w:t>
      </w:r>
    </w:p>
    <w:p w14:paraId="4A248E5C" w14:textId="77777777" w:rsidR="002618F8" w:rsidRDefault="002618F8" w:rsidP="002618F8">
      <w:pPr>
        <w:rPr>
          <w:sz w:val="24"/>
        </w:rPr>
      </w:pPr>
      <w:r>
        <w:rPr>
          <w:sz w:val="24"/>
        </w:rPr>
        <w:t xml:space="preserve">As well as this, the literature review in the journal article provides a wider explanation of the importance and benefits of the DFCs by discussing the policies that are already in place to help older people in the community. These policies are derived from World Health Organisation (WHO) initiative of Healthy Cities. This initiative is a public health approach to link experiences of health and social support in different communities </w:t>
      </w:r>
      <w:sdt>
        <w:sdtPr>
          <w:rPr>
            <w:sz w:val="24"/>
          </w:rPr>
          <w:id w:val="-1281186630"/>
          <w:citation/>
        </w:sdtPr>
        <w:sdtContent>
          <w:r>
            <w:rPr>
              <w:sz w:val="24"/>
            </w:rPr>
            <w:fldChar w:fldCharType="begin"/>
          </w:r>
          <w:r>
            <w:rPr>
              <w:sz w:val="24"/>
            </w:rPr>
            <w:instrText xml:space="preserve">CITATION Mic17 \p 859 \l 2057 </w:instrText>
          </w:r>
          <w:r>
            <w:rPr>
              <w:sz w:val="24"/>
            </w:rPr>
            <w:fldChar w:fldCharType="separate"/>
          </w:r>
          <w:r w:rsidRPr="00FE0040">
            <w:rPr>
              <w:noProof/>
              <w:sz w:val="24"/>
            </w:rPr>
            <w:t>(Heward, et al., 2017, p. 859)</w:t>
          </w:r>
          <w:r>
            <w:rPr>
              <w:sz w:val="24"/>
            </w:rPr>
            <w:fldChar w:fldCharType="end"/>
          </w:r>
        </w:sdtContent>
      </w:sdt>
      <w:r>
        <w:rPr>
          <w:sz w:val="24"/>
        </w:rPr>
        <w:t>.</w:t>
      </w:r>
    </w:p>
    <w:p w14:paraId="777640AD" w14:textId="77777777" w:rsidR="002618F8" w:rsidRDefault="002618F8" w:rsidP="002618F8">
      <w:pPr>
        <w:rPr>
          <w:sz w:val="24"/>
        </w:rPr>
      </w:pPr>
      <w:r>
        <w:rPr>
          <w:sz w:val="24"/>
        </w:rPr>
        <w:t>In the literature review it also states that in some of the approaches taken to achieve a DFC it must rely on stakeholder participation and voluntary assistance from within the community</w:t>
      </w:r>
      <w:sdt>
        <w:sdtPr>
          <w:rPr>
            <w:sz w:val="24"/>
          </w:rPr>
          <w:id w:val="856391049"/>
          <w:citation/>
        </w:sdtPr>
        <w:sdtContent>
          <w:r>
            <w:rPr>
              <w:sz w:val="24"/>
            </w:rPr>
            <w:fldChar w:fldCharType="begin"/>
          </w:r>
          <w:r>
            <w:rPr>
              <w:sz w:val="24"/>
            </w:rPr>
            <w:instrText xml:space="preserve">CITATION Mic17 \p 860 \l 2057 </w:instrText>
          </w:r>
          <w:r>
            <w:rPr>
              <w:sz w:val="24"/>
            </w:rPr>
            <w:fldChar w:fldCharType="separate"/>
          </w:r>
          <w:r>
            <w:rPr>
              <w:noProof/>
              <w:sz w:val="24"/>
            </w:rPr>
            <w:t xml:space="preserve"> </w:t>
          </w:r>
          <w:r w:rsidRPr="00FE0040">
            <w:rPr>
              <w:noProof/>
              <w:sz w:val="24"/>
            </w:rPr>
            <w:t>(Heward, et al., 2017, p. 860)</w:t>
          </w:r>
          <w:r>
            <w:rPr>
              <w:sz w:val="24"/>
            </w:rPr>
            <w:fldChar w:fldCharType="end"/>
          </w:r>
        </w:sdtContent>
      </w:sdt>
      <w:r>
        <w:rPr>
          <w:sz w:val="24"/>
        </w:rPr>
        <w:t>. This supports the aim that there needs to be an establishment of challenges and strategies to involve stakeholders.</w:t>
      </w:r>
    </w:p>
    <w:p w14:paraId="0E9C2436" w14:textId="77777777" w:rsidR="002618F8" w:rsidRDefault="002618F8" w:rsidP="002618F8">
      <w:pPr>
        <w:rPr>
          <w:sz w:val="24"/>
        </w:rPr>
      </w:pPr>
      <w:r>
        <w:rPr>
          <w:sz w:val="24"/>
        </w:rPr>
        <w:t>The literature review in the article also picks up on some weaknesses in the research already done, such as, there being little attention on the creation of DFCs in involving people from the community. This research is more focused on the findings from project workers (PW) and will not include experience from PWD</w:t>
      </w:r>
      <w:sdt>
        <w:sdtPr>
          <w:rPr>
            <w:sz w:val="24"/>
          </w:rPr>
          <w:id w:val="-76293907"/>
          <w:citation/>
        </w:sdtPr>
        <w:sdtContent>
          <w:r>
            <w:rPr>
              <w:sz w:val="24"/>
            </w:rPr>
            <w:fldChar w:fldCharType="begin"/>
          </w:r>
          <w:r>
            <w:rPr>
              <w:sz w:val="24"/>
            </w:rPr>
            <w:instrText xml:space="preserve">CITATION Mic17 \p 860 \l 2057 </w:instrText>
          </w:r>
          <w:r>
            <w:rPr>
              <w:sz w:val="24"/>
            </w:rPr>
            <w:fldChar w:fldCharType="separate"/>
          </w:r>
          <w:r>
            <w:rPr>
              <w:noProof/>
              <w:sz w:val="24"/>
            </w:rPr>
            <w:t xml:space="preserve"> </w:t>
          </w:r>
          <w:r w:rsidRPr="00FE0040">
            <w:rPr>
              <w:noProof/>
              <w:sz w:val="24"/>
            </w:rPr>
            <w:t>(Heward, et al., 2017, p. 860)</w:t>
          </w:r>
          <w:r>
            <w:rPr>
              <w:sz w:val="24"/>
            </w:rPr>
            <w:fldChar w:fldCharType="end"/>
          </w:r>
        </w:sdtContent>
      </w:sdt>
      <w:r>
        <w:rPr>
          <w:sz w:val="24"/>
        </w:rPr>
        <w:t>.</w:t>
      </w:r>
    </w:p>
    <w:p w14:paraId="173B7A55" w14:textId="77777777" w:rsidR="002618F8" w:rsidRDefault="002618F8" w:rsidP="002618F8">
      <w:pPr>
        <w:rPr>
          <w:b/>
          <w:sz w:val="24"/>
          <w:u w:val="single"/>
        </w:rPr>
      </w:pPr>
    </w:p>
    <w:p w14:paraId="66D6CD91" w14:textId="77777777" w:rsidR="002618F8" w:rsidRDefault="002618F8" w:rsidP="002618F8">
      <w:pPr>
        <w:rPr>
          <w:b/>
          <w:sz w:val="24"/>
          <w:u w:val="single"/>
        </w:rPr>
      </w:pPr>
    </w:p>
    <w:p w14:paraId="1725ECBC" w14:textId="5FD0C307" w:rsidR="002618F8" w:rsidRDefault="002618F8" w:rsidP="002618F8">
      <w:pPr>
        <w:rPr>
          <w:b/>
          <w:sz w:val="24"/>
          <w:u w:val="single"/>
        </w:rPr>
      </w:pPr>
      <w:r w:rsidRPr="007556A0">
        <w:rPr>
          <w:b/>
          <w:sz w:val="24"/>
          <w:u w:val="single"/>
        </w:rPr>
        <w:lastRenderedPageBreak/>
        <w:t xml:space="preserve">Methods </w:t>
      </w:r>
    </w:p>
    <w:p w14:paraId="24F795DB" w14:textId="77777777" w:rsidR="002618F8" w:rsidRDefault="002618F8" w:rsidP="002618F8">
      <w:pPr>
        <w:rPr>
          <w:sz w:val="24"/>
        </w:rPr>
      </w:pPr>
      <w:r>
        <w:rPr>
          <w:sz w:val="24"/>
        </w:rPr>
        <w:t xml:space="preserve">The next section in the research paper is the methods section. This section would normally contain information such as methods, materials and procedures that are used in the research </w:t>
      </w:r>
      <w:sdt>
        <w:sdtPr>
          <w:rPr>
            <w:sz w:val="24"/>
          </w:rPr>
          <w:id w:val="-998415233"/>
          <w:citation/>
        </w:sdtPr>
        <w:sdtContent>
          <w:r>
            <w:rPr>
              <w:sz w:val="24"/>
            </w:rPr>
            <w:fldChar w:fldCharType="begin"/>
          </w:r>
          <w:r>
            <w:rPr>
              <w:sz w:val="24"/>
            </w:rPr>
            <w:instrText xml:space="preserve"> CITATION Mar181 \l 2057 </w:instrText>
          </w:r>
          <w:r>
            <w:rPr>
              <w:sz w:val="24"/>
            </w:rPr>
            <w:fldChar w:fldCharType="separate"/>
          </w:r>
          <w:r w:rsidRPr="00FE0040">
            <w:rPr>
              <w:noProof/>
              <w:sz w:val="24"/>
            </w:rPr>
            <w:t>(Marin, 2018)</w:t>
          </w:r>
          <w:r>
            <w:rPr>
              <w:sz w:val="24"/>
            </w:rPr>
            <w:fldChar w:fldCharType="end"/>
          </w:r>
        </w:sdtContent>
      </w:sdt>
      <w:r>
        <w:rPr>
          <w:sz w:val="24"/>
        </w:rPr>
        <w:t>. There are three different approaches to that can be used in a research project. These approaches are qualitive, quantitative and mixed methods. The qualitive approach to research is about trying to understand an individual’s perception on the topic rather than looking at the scientific data. A quantitative approach collects facts and uses numerical data</w:t>
      </w:r>
      <w:sdt>
        <w:sdtPr>
          <w:rPr>
            <w:sz w:val="24"/>
          </w:rPr>
          <w:id w:val="-97483785"/>
          <w:citation/>
        </w:sdtPr>
        <w:sdtContent>
          <w:r>
            <w:rPr>
              <w:sz w:val="24"/>
            </w:rPr>
            <w:fldChar w:fldCharType="begin"/>
          </w:r>
          <w:r>
            <w:rPr>
              <w:sz w:val="24"/>
            </w:rPr>
            <w:instrText xml:space="preserve"> CITATION Bel14 \l 2057 </w:instrText>
          </w:r>
          <w:r>
            <w:rPr>
              <w:sz w:val="24"/>
            </w:rPr>
            <w:fldChar w:fldCharType="separate"/>
          </w:r>
          <w:r>
            <w:rPr>
              <w:noProof/>
              <w:sz w:val="24"/>
            </w:rPr>
            <w:t xml:space="preserve"> </w:t>
          </w:r>
          <w:r w:rsidRPr="00FE0040">
            <w:rPr>
              <w:noProof/>
              <w:sz w:val="24"/>
            </w:rPr>
            <w:t>(Bell, 2014)</w:t>
          </w:r>
          <w:r>
            <w:rPr>
              <w:sz w:val="24"/>
            </w:rPr>
            <w:fldChar w:fldCharType="end"/>
          </w:r>
        </w:sdtContent>
      </w:sdt>
      <w:r>
        <w:rPr>
          <w:sz w:val="24"/>
        </w:rPr>
        <w:t xml:space="preserve">. The mixed methods approach uses the combination of both quantitative and qualitive data, this provides a more complete understanding of the research than just the use of one approach </w:t>
      </w:r>
      <w:sdt>
        <w:sdtPr>
          <w:rPr>
            <w:sz w:val="24"/>
          </w:rPr>
          <w:id w:val="-1840685766"/>
          <w:citation/>
        </w:sdtPr>
        <w:sdtContent>
          <w:r>
            <w:rPr>
              <w:sz w:val="24"/>
            </w:rPr>
            <w:fldChar w:fldCharType="begin"/>
          </w:r>
          <w:r>
            <w:rPr>
              <w:sz w:val="24"/>
            </w:rPr>
            <w:instrText xml:space="preserve"> CITATION Cre14 \l 2057 </w:instrText>
          </w:r>
          <w:r>
            <w:rPr>
              <w:sz w:val="24"/>
            </w:rPr>
            <w:fldChar w:fldCharType="separate"/>
          </w:r>
          <w:r w:rsidRPr="00FE0040">
            <w:rPr>
              <w:noProof/>
              <w:sz w:val="24"/>
            </w:rPr>
            <w:t>(Creswell, 2014)</w:t>
          </w:r>
          <w:r>
            <w:rPr>
              <w:sz w:val="24"/>
            </w:rPr>
            <w:fldChar w:fldCharType="end"/>
          </w:r>
        </w:sdtContent>
      </w:sdt>
      <w:r>
        <w:rPr>
          <w:sz w:val="24"/>
        </w:rPr>
        <w:t>.</w:t>
      </w:r>
    </w:p>
    <w:p w14:paraId="493CB6D1" w14:textId="77777777" w:rsidR="002618F8" w:rsidRDefault="002618F8" w:rsidP="002618F8">
      <w:pPr>
        <w:rPr>
          <w:sz w:val="24"/>
        </w:rPr>
      </w:pPr>
      <w:r>
        <w:rPr>
          <w:sz w:val="24"/>
        </w:rPr>
        <w:t xml:space="preserve">The approach that is selected for the research paper is all dependent on the research problem and the audience that the research is aimed at. Different types of research problems need a certain approach. If the research is more about identifying problems that can impact an outcome, or to do with interpreting the best prediction of the results, then the use of a quantitative approach would be used. If the research is based more on a subject that has little research on the topic, a qualitive approach would work better, especially if the subject is lacking enough research in a certain area of that subject. Finally, the best time to use the approach of mixed methods would be if the researcher wants to have discovered more around the subject and have established findings </w:t>
      </w:r>
      <w:sdt>
        <w:sdtPr>
          <w:rPr>
            <w:sz w:val="24"/>
          </w:rPr>
          <w:id w:val="-772407710"/>
          <w:citation/>
        </w:sdtPr>
        <w:sdtContent>
          <w:r>
            <w:rPr>
              <w:sz w:val="24"/>
            </w:rPr>
            <w:fldChar w:fldCharType="begin"/>
          </w:r>
          <w:r>
            <w:rPr>
              <w:sz w:val="24"/>
            </w:rPr>
            <w:instrText xml:space="preserve">CITATION Cre03 \p 21-22 \l 2057 </w:instrText>
          </w:r>
          <w:r>
            <w:rPr>
              <w:sz w:val="24"/>
            </w:rPr>
            <w:fldChar w:fldCharType="separate"/>
          </w:r>
          <w:r w:rsidRPr="00FE0040">
            <w:rPr>
              <w:noProof/>
              <w:sz w:val="24"/>
            </w:rPr>
            <w:t>(Creswell, 2003, pp. 21-22)</w:t>
          </w:r>
          <w:r>
            <w:rPr>
              <w:sz w:val="24"/>
            </w:rPr>
            <w:fldChar w:fldCharType="end"/>
          </w:r>
        </w:sdtContent>
      </w:sdt>
      <w:r>
        <w:rPr>
          <w:sz w:val="24"/>
        </w:rPr>
        <w:t xml:space="preserve">. </w:t>
      </w:r>
    </w:p>
    <w:p w14:paraId="393E5BF9" w14:textId="77777777" w:rsidR="002618F8" w:rsidRPr="0024145A" w:rsidRDefault="002618F8" w:rsidP="002618F8">
      <w:pPr>
        <w:rPr>
          <w:sz w:val="24"/>
          <w:u w:val="single"/>
        </w:rPr>
      </w:pPr>
      <w:r w:rsidRPr="0024145A">
        <w:rPr>
          <w:sz w:val="24"/>
          <w:u w:val="single"/>
        </w:rPr>
        <w:t xml:space="preserve">Project Overview </w:t>
      </w:r>
    </w:p>
    <w:p w14:paraId="285B3673" w14:textId="77777777" w:rsidR="002618F8" w:rsidRDefault="002618F8" w:rsidP="002618F8">
      <w:pPr>
        <w:rPr>
          <w:sz w:val="24"/>
        </w:rPr>
      </w:pPr>
      <w:r>
        <w:rPr>
          <w:sz w:val="24"/>
        </w:rPr>
        <w:t xml:space="preserve">Within the research paper by </w:t>
      </w:r>
      <w:sdt>
        <w:sdtPr>
          <w:rPr>
            <w:sz w:val="24"/>
          </w:rPr>
          <w:id w:val="1434399821"/>
          <w:citation/>
        </w:sdtPr>
        <w:sdtContent>
          <w:r>
            <w:rPr>
              <w:sz w:val="24"/>
            </w:rPr>
            <w:fldChar w:fldCharType="begin"/>
          </w:r>
          <w:r>
            <w:rPr>
              <w:sz w:val="24"/>
            </w:rPr>
            <w:instrText xml:space="preserve"> CITATION Mic17 \l 2057 </w:instrText>
          </w:r>
          <w:r>
            <w:rPr>
              <w:sz w:val="24"/>
            </w:rPr>
            <w:fldChar w:fldCharType="separate"/>
          </w:r>
          <w:r w:rsidRPr="00FE0040">
            <w:rPr>
              <w:noProof/>
              <w:sz w:val="24"/>
            </w:rPr>
            <w:t>(Heward, et al., 2017)</w:t>
          </w:r>
          <w:r>
            <w:rPr>
              <w:sz w:val="24"/>
            </w:rPr>
            <w:fldChar w:fldCharType="end"/>
          </w:r>
        </w:sdtContent>
      </w:sdt>
      <w:r>
        <w:rPr>
          <w:sz w:val="24"/>
        </w:rPr>
        <w:t xml:space="preserve"> the methods section is split into several sections under different titles. The first title is the </w:t>
      </w:r>
      <w:r>
        <w:rPr>
          <w:i/>
          <w:sz w:val="24"/>
        </w:rPr>
        <w:t>Project Overview</w:t>
      </w:r>
      <w:r>
        <w:rPr>
          <w:sz w:val="24"/>
        </w:rPr>
        <w:t xml:space="preserve">, in this section it gives a brief overview of the funding provided for the project to run by ten different organisations. This section in the paper also discusses where the project was taking place and why the locations were chosen. The next section in the paper was the </w:t>
      </w:r>
      <w:r>
        <w:rPr>
          <w:i/>
          <w:sz w:val="24"/>
        </w:rPr>
        <w:t xml:space="preserve">research design, </w:t>
      </w:r>
      <w:r>
        <w:rPr>
          <w:sz w:val="24"/>
        </w:rPr>
        <w:t xml:space="preserve">this section explains the type of approach used in the research, which was a collection of qualitative data. This approach was used because as the researchers needed to analyse the experiences of the project workers (PW) that where helping to develop the DFCs. </w:t>
      </w:r>
      <w:sdt>
        <w:sdtPr>
          <w:rPr>
            <w:sz w:val="24"/>
          </w:rPr>
          <w:id w:val="-1438450468"/>
          <w:citation/>
        </w:sdtPr>
        <w:sdtContent>
          <w:r>
            <w:rPr>
              <w:sz w:val="24"/>
            </w:rPr>
            <w:fldChar w:fldCharType="begin"/>
          </w:r>
          <w:r>
            <w:rPr>
              <w:sz w:val="24"/>
            </w:rPr>
            <w:instrText xml:space="preserve">CITATION Mic17 \p 860 \l 2057 </w:instrText>
          </w:r>
          <w:r>
            <w:rPr>
              <w:sz w:val="24"/>
            </w:rPr>
            <w:fldChar w:fldCharType="separate"/>
          </w:r>
          <w:r w:rsidRPr="00FE0040">
            <w:rPr>
              <w:noProof/>
              <w:sz w:val="24"/>
            </w:rPr>
            <w:t>(Heward, et al., 2017, p. 860)</w:t>
          </w:r>
          <w:r>
            <w:rPr>
              <w:sz w:val="24"/>
            </w:rPr>
            <w:fldChar w:fldCharType="end"/>
          </w:r>
        </w:sdtContent>
      </w:sdt>
      <w:r>
        <w:rPr>
          <w:sz w:val="24"/>
        </w:rPr>
        <w:t>.</w:t>
      </w:r>
    </w:p>
    <w:p w14:paraId="4E44AF32" w14:textId="77777777" w:rsidR="002618F8" w:rsidRDefault="002618F8" w:rsidP="002618F8">
      <w:pPr>
        <w:rPr>
          <w:sz w:val="24"/>
        </w:rPr>
      </w:pPr>
      <w:r>
        <w:rPr>
          <w:sz w:val="24"/>
        </w:rPr>
        <w:t xml:space="preserve">In the study, the qualitative data was collected by doing interviews. There are three different type of interview structure that can be used, these are: structured, semi-structured and unstructured. In a structured interview the questions that the interviewer asks the participant are the same, with the exact pre-made questions said in the same order with no differences. The questions that are made are usually made in a way that the participant can only respond to the question in a limited number of ways </w:t>
      </w:r>
      <w:sdt>
        <w:sdtPr>
          <w:rPr>
            <w:sz w:val="24"/>
          </w:rPr>
          <w:id w:val="776297734"/>
          <w:citation/>
        </w:sdtPr>
        <w:sdtContent>
          <w:r>
            <w:rPr>
              <w:sz w:val="24"/>
            </w:rPr>
            <w:fldChar w:fldCharType="begin"/>
          </w:r>
          <w:r>
            <w:rPr>
              <w:sz w:val="24"/>
            </w:rPr>
            <w:instrText xml:space="preserve"> CITATION Fon16 \l 2057 </w:instrText>
          </w:r>
          <w:r>
            <w:rPr>
              <w:sz w:val="24"/>
            </w:rPr>
            <w:fldChar w:fldCharType="separate"/>
          </w:r>
          <w:r w:rsidRPr="00FE0040">
            <w:rPr>
              <w:noProof/>
              <w:sz w:val="24"/>
            </w:rPr>
            <w:t>(Fontana &amp; Prokos , 2016)</w:t>
          </w:r>
          <w:r>
            <w:rPr>
              <w:sz w:val="24"/>
            </w:rPr>
            <w:fldChar w:fldCharType="end"/>
          </w:r>
        </w:sdtContent>
      </w:sdt>
      <w:r>
        <w:rPr>
          <w:sz w:val="24"/>
        </w:rPr>
        <w:t xml:space="preserve">. A semi-structured interview is designed to allow the interviewer to develop the question they want  ask to the participant; the majority of the questions that would be asked would be open ended questions to allow more of a detailed discussion about the topic which can generate more questions that could be asked </w:t>
      </w:r>
      <w:sdt>
        <w:sdtPr>
          <w:rPr>
            <w:sz w:val="24"/>
          </w:rPr>
          <w:id w:val="1598597095"/>
          <w:citation/>
        </w:sdtPr>
        <w:sdtContent>
          <w:r>
            <w:rPr>
              <w:sz w:val="24"/>
            </w:rPr>
            <w:fldChar w:fldCharType="begin"/>
          </w:r>
          <w:r>
            <w:rPr>
              <w:sz w:val="24"/>
            </w:rPr>
            <w:instrText xml:space="preserve"> CITATION Wen01 \l 2057 </w:instrText>
          </w:r>
          <w:r>
            <w:rPr>
              <w:sz w:val="24"/>
            </w:rPr>
            <w:fldChar w:fldCharType="separate"/>
          </w:r>
          <w:r w:rsidRPr="00FE0040">
            <w:rPr>
              <w:noProof/>
              <w:sz w:val="24"/>
            </w:rPr>
            <w:t>(Wengraf, 2001)</w:t>
          </w:r>
          <w:r>
            <w:rPr>
              <w:sz w:val="24"/>
            </w:rPr>
            <w:fldChar w:fldCharType="end"/>
          </w:r>
        </w:sdtContent>
      </w:sdt>
      <w:r>
        <w:rPr>
          <w:sz w:val="24"/>
        </w:rPr>
        <w:t xml:space="preserve">.  The last type of interview is an unstructured interview; in this type of interviews there is little to no structure used and the questions asked are mainly open-ended questions to allow more of a conversation and flow to the interview </w:t>
      </w:r>
      <w:sdt>
        <w:sdtPr>
          <w:rPr>
            <w:sz w:val="24"/>
          </w:rPr>
          <w:id w:val="1807356284"/>
          <w:citation/>
        </w:sdtPr>
        <w:sdtContent>
          <w:r>
            <w:rPr>
              <w:sz w:val="24"/>
            </w:rPr>
            <w:fldChar w:fldCharType="begin"/>
          </w:r>
          <w:r>
            <w:rPr>
              <w:sz w:val="24"/>
            </w:rPr>
            <w:instrText xml:space="preserve"> CITATION McL14 \l 2057 </w:instrText>
          </w:r>
          <w:r>
            <w:rPr>
              <w:sz w:val="24"/>
            </w:rPr>
            <w:fldChar w:fldCharType="separate"/>
          </w:r>
          <w:r w:rsidRPr="00FE0040">
            <w:rPr>
              <w:noProof/>
              <w:sz w:val="24"/>
            </w:rPr>
            <w:t>(McLeod, 2014)</w:t>
          </w:r>
          <w:r>
            <w:rPr>
              <w:sz w:val="24"/>
            </w:rPr>
            <w:fldChar w:fldCharType="end"/>
          </w:r>
        </w:sdtContent>
      </w:sdt>
      <w:r>
        <w:rPr>
          <w:sz w:val="24"/>
        </w:rPr>
        <w:t>.</w:t>
      </w:r>
    </w:p>
    <w:p w14:paraId="3C01EDB3" w14:textId="77777777" w:rsidR="002618F8" w:rsidRDefault="002618F8" w:rsidP="002618F8">
      <w:pPr>
        <w:rPr>
          <w:sz w:val="24"/>
        </w:rPr>
      </w:pPr>
      <w:r>
        <w:rPr>
          <w:sz w:val="24"/>
        </w:rPr>
        <w:t xml:space="preserve">In this research paper </w:t>
      </w:r>
      <w:sdt>
        <w:sdtPr>
          <w:rPr>
            <w:sz w:val="24"/>
          </w:rPr>
          <w:id w:val="168996892"/>
          <w:citation/>
        </w:sdtPr>
        <w:sdtContent>
          <w:r>
            <w:rPr>
              <w:sz w:val="24"/>
            </w:rPr>
            <w:fldChar w:fldCharType="begin"/>
          </w:r>
          <w:r>
            <w:rPr>
              <w:sz w:val="24"/>
            </w:rPr>
            <w:instrText xml:space="preserve"> CITATION Mic17 \l 2057 </w:instrText>
          </w:r>
          <w:r>
            <w:rPr>
              <w:sz w:val="24"/>
            </w:rPr>
            <w:fldChar w:fldCharType="separate"/>
          </w:r>
          <w:r w:rsidRPr="00FE0040">
            <w:rPr>
              <w:noProof/>
              <w:sz w:val="24"/>
            </w:rPr>
            <w:t>(Heward, et al., 2017)</w:t>
          </w:r>
          <w:r>
            <w:rPr>
              <w:sz w:val="24"/>
            </w:rPr>
            <w:fldChar w:fldCharType="end"/>
          </w:r>
        </w:sdtContent>
      </w:sdt>
      <w:r>
        <w:rPr>
          <w:sz w:val="24"/>
        </w:rPr>
        <w:t>, the method of semi-structure interviews was used to collect the data to show the experiences of the PW on developing the DFC. There were fourteen semi-structured interviews and a group interview. In a group interview there is normally six to ten participants, and the interviewer is there to moderate the group discussion and to keep the discussion on the specific topic</w:t>
      </w:r>
      <w:sdt>
        <w:sdtPr>
          <w:rPr>
            <w:sz w:val="24"/>
          </w:rPr>
          <w:id w:val="-1199007269"/>
          <w:citation/>
        </w:sdtPr>
        <w:sdtContent>
          <w:r>
            <w:rPr>
              <w:sz w:val="24"/>
            </w:rPr>
            <w:fldChar w:fldCharType="begin"/>
          </w:r>
          <w:r>
            <w:rPr>
              <w:sz w:val="24"/>
            </w:rPr>
            <w:instrText xml:space="preserve"> CITATION Lea14 \l 2057 </w:instrText>
          </w:r>
          <w:r>
            <w:rPr>
              <w:sz w:val="24"/>
            </w:rPr>
            <w:fldChar w:fldCharType="separate"/>
          </w:r>
          <w:r>
            <w:rPr>
              <w:noProof/>
              <w:sz w:val="24"/>
            </w:rPr>
            <w:t xml:space="preserve"> </w:t>
          </w:r>
          <w:r w:rsidRPr="00FE0040">
            <w:rPr>
              <w:noProof/>
              <w:sz w:val="24"/>
            </w:rPr>
            <w:t>(Leavy, 2014)</w:t>
          </w:r>
          <w:r>
            <w:rPr>
              <w:sz w:val="24"/>
            </w:rPr>
            <w:fldChar w:fldCharType="end"/>
          </w:r>
        </w:sdtContent>
      </w:sdt>
      <w:r>
        <w:rPr>
          <w:sz w:val="24"/>
        </w:rPr>
        <w:t xml:space="preserve">.The one to one semi-structured interviews in the research paper lasted around 30 to 60 minutes, and the group discussing around 90 minutes. </w:t>
      </w:r>
      <w:sdt>
        <w:sdtPr>
          <w:rPr>
            <w:sz w:val="24"/>
          </w:rPr>
          <w:id w:val="-1756971771"/>
          <w:citation/>
        </w:sdtPr>
        <w:sdtContent>
          <w:r>
            <w:rPr>
              <w:sz w:val="24"/>
            </w:rPr>
            <w:fldChar w:fldCharType="begin"/>
          </w:r>
          <w:r>
            <w:rPr>
              <w:sz w:val="24"/>
            </w:rPr>
            <w:instrText xml:space="preserve">CITATION Mic17 \p 860 \l 2057 </w:instrText>
          </w:r>
          <w:r>
            <w:rPr>
              <w:sz w:val="24"/>
            </w:rPr>
            <w:fldChar w:fldCharType="separate"/>
          </w:r>
          <w:r w:rsidRPr="00FE0040">
            <w:rPr>
              <w:noProof/>
              <w:sz w:val="24"/>
            </w:rPr>
            <w:t>(Heward, et al., 2017, p. 860)</w:t>
          </w:r>
          <w:r>
            <w:rPr>
              <w:sz w:val="24"/>
            </w:rPr>
            <w:fldChar w:fldCharType="end"/>
          </w:r>
        </w:sdtContent>
      </w:sdt>
      <w:r>
        <w:rPr>
          <w:sz w:val="24"/>
        </w:rPr>
        <w:t xml:space="preserve">. </w:t>
      </w:r>
    </w:p>
    <w:p w14:paraId="3108D261" w14:textId="77777777" w:rsidR="002618F8" w:rsidRPr="0024145A" w:rsidRDefault="002618F8" w:rsidP="002618F8">
      <w:pPr>
        <w:rPr>
          <w:sz w:val="24"/>
          <w:u w:val="single"/>
        </w:rPr>
      </w:pPr>
      <w:r w:rsidRPr="0024145A">
        <w:rPr>
          <w:sz w:val="24"/>
          <w:u w:val="single"/>
        </w:rPr>
        <w:t>Ethics</w:t>
      </w:r>
    </w:p>
    <w:p w14:paraId="3A7BB1B9" w14:textId="77777777" w:rsidR="002618F8" w:rsidRDefault="002618F8" w:rsidP="002618F8">
      <w:pPr>
        <w:rPr>
          <w:sz w:val="24"/>
        </w:rPr>
      </w:pPr>
      <w:r>
        <w:rPr>
          <w:sz w:val="24"/>
        </w:rPr>
        <w:t xml:space="preserve">The next section in the research paper under methods is the </w:t>
      </w:r>
      <w:r w:rsidRPr="00915B20">
        <w:rPr>
          <w:i/>
          <w:sz w:val="24"/>
        </w:rPr>
        <w:t>Ethics and Consent</w:t>
      </w:r>
      <w:r>
        <w:rPr>
          <w:i/>
          <w:sz w:val="24"/>
        </w:rPr>
        <w:t xml:space="preserve">.  </w:t>
      </w:r>
      <w:r>
        <w:rPr>
          <w:sz w:val="24"/>
        </w:rPr>
        <w:t xml:space="preserve">In the paper </w:t>
      </w:r>
      <w:sdt>
        <w:sdtPr>
          <w:rPr>
            <w:sz w:val="24"/>
          </w:rPr>
          <w:id w:val="-1934119529"/>
          <w:citation/>
        </w:sdtPr>
        <w:sdtContent>
          <w:r>
            <w:rPr>
              <w:sz w:val="24"/>
            </w:rPr>
            <w:fldChar w:fldCharType="begin"/>
          </w:r>
          <w:r>
            <w:rPr>
              <w:sz w:val="24"/>
            </w:rPr>
            <w:instrText xml:space="preserve">CITATION Mic17 \p 861 \l 2057 </w:instrText>
          </w:r>
          <w:r>
            <w:rPr>
              <w:sz w:val="24"/>
            </w:rPr>
            <w:fldChar w:fldCharType="separate"/>
          </w:r>
          <w:r w:rsidRPr="00FE0040">
            <w:rPr>
              <w:noProof/>
              <w:sz w:val="24"/>
            </w:rPr>
            <w:t>(Heward, et al., 2017, p. 861)</w:t>
          </w:r>
          <w:r>
            <w:rPr>
              <w:sz w:val="24"/>
            </w:rPr>
            <w:fldChar w:fldCharType="end"/>
          </w:r>
        </w:sdtContent>
      </w:sdt>
      <w:r>
        <w:rPr>
          <w:sz w:val="24"/>
        </w:rPr>
        <w:t xml:space="preserve"> it had ethical approval from the University Ethics Committee. The project workers (PW) that participate in the research were given information sheets that explained what the research was about and how it would be kept confidential and that the participants have anonymity. Participants are also told that they can withdraw from the project at any time should they so wish. </w:t>
      </w:r>
    </w:p>
    <w:p w14:paraId="365DE1EC" w14:textId="77777777" w:rsidR="002618F8" w:rsidRDefault="002618F8" w:rsidP="002618F8">
      <w:pPr>
        <w:rPr>
          <w:sz w:val="24"/>
          <w:u w:val="single"/>
        </w:rPr>
      </w:pPr>
    </w:p>
    <w:p w14:paraId="4AB0DACC" w14:textId="77777777" w:rsidR="002618F8" w:rsidRPr="0024145A" w:rsidRDefault="002618F8" w:rsidP="002618F8">
      <w:pPr>
        <w:rPr>
          <w:sz w:val="24"/>
          <w:u w:val="single"/>
        </w:rPr>
      </w:pPr>
      <w:r w:rsidRPr="0024145A">
        <w:rPr>
          <w:sz w:val="24"/>
          <w:u w:val="single"/>
        </w:rPr>
        <w:t xml:space="preserve">Data Analysis </w:t>
      </w:r>
    </w:p>
    <w:p w14:paraId="7DC6A98F" w14:textId="77777777" w:rsidR="002618F8" w:rsidRDefault="002618F8" w:rsidP="002618F8">
      <w:pPr>
        <w:rPr>
          <w:sz w:val="24"/>
        </w:rPr>
      </w:pPr>
      <w:r>
        <w:rPr>
          <w:sz w:val="24"/>
        </w:rPr>
        <w:t xml:space="preserve">The data that was collected was analysed using a direct content analysis method. This method involves using an analytical framework based on the key areas that are involved in DFC drawn out by Alzheimer’s Society. This framework would be compared to see if the data collected matched this framework </w:t>
      </w:r>
      <w:sdt>
        <w:sdtPr>
          <w:rPr>
            <w:sz w:val="24"/>
          </w:rPr>
          <w:id w:val="1162969629"/>
          <w:citation/>
        </w:sdtPr>
        <w:sdtContent>
          <w:r>
            <w:rPr>
              <w:sz w:val="24"/>
            </w:rPr>
            <w:fldChar w:fldCharType="begin"/>
          </w:r>
          <w:r>
            <w:rPr>
              <w:sz w:val="24"/>
            </w:rPr>
            <w:instrText xml:space="preserve">CITATION Mic17 \p 861 \l 2057 </w:instrText>
          </w:r>
          <w:r>
            <w:rPr>
              <w:sz w:val="24"/>
            </w:rPr>
            <w:fldChar w:fldCharType="separate"/>
          </w:r>
          <w:r w:rsidRPr="00FE0040">
            <w:rPr>
              <w:noProof/>
              <w:sz w:val="24"/>
            </w:rPr>
            <w:t>(Heward, et al., 2017, p. 861)</w:t>
          </w:r>
          <w:r>
            <w:rPr>
              <w:sz w:val="24"/>
            </w:rPr>
            <w:fldChar w:fldCharType="end"/>
          </w:r>
        </w:sdtContent>
      </w:sdt>
      <w:r>
        <w:rPr>
          <w:sz w:val="24"/>
        </w:rPr>
        <w:t xml:space="preserve">.   </w:t>
      </w:r>
    </w:p>
    <w:p w14:paraId="5FC7F133" w14:textId="77777777" w:rsidR="002618F8" w:rsidRDefault="002618F8" w:rsidP="002618F8">
      <w:pPr>
        <w:rPr>
          <w:sz w:val="24"/>
          <w:u w:val="single"/>
        </w:rPr>
      </w:pPr>
    </w:p>
    <w:p w14:paraId="4963D0E7" w14:textId="59990E56" w:rsidR="002618F8" w:rsidRDefault="002618F8" w:rsidP="002618F8">
      <w:pPr>
        <w:rPr>
          <w:sz w:val="24"/>
          <w:u w:val="single"/>
        </w:rPr>
      </w:pPr>
      <w:r w:rsidRPr="00FE0040">
        <w:rPr>
          <w:sz w:val="24"/>
          <w:u w:val="single"/>
        </w:rPr>
        <w:lastRenderedPageBreak/>
        <w:t xml:space="preserve">Results </w:t>
      </w:r>
    </w:p>
    <w:p w14:paraId="155214CC" w14:textId="77777777" w:rsidR="002618F8" w:rsidRDefault="002618F8" w:rsidP="002618F8">
      <w:pPr>
        <w:rPr>
          <w:sz w:val="24"/>
        </w:rPr>
      </w:pPr>
      <w:r>
        <w:rPr>
          <w:sz w:val="24"/>
        </w:rPr>
        <w:t xml:space="preserve">The result section in a research paper is where the key results are presented. This section discuss what data was discovered on the topic. A results section is normally catalogue in a sequence of importance’s of the data found and will follow with an answer to the hypothesis/ question. Any negative results that are discovered needed to be include in the results section as well as positive </w:t>
      </w:r>
      <w:sdt>
        <w:sdtPr>
          <w:rPr>
            <w:sz w:val="24"/>
          </w:rPr>
          <w:id w:val="-141881221"/>
          <w:citation/>
        </w:sdtPr>
        <w:sdtContent>
          <w:r>
            <w:rPr>
              <w:sz w:val="24"/>
            </w:rPr>
            <w:fldChar w:fldCharType="begin"/>
          </w:r>
          <w:r>
            <w:rPr>
              <w:sz w:val="24"/>
            </w:rPr>
            <w:instrText xml:space="preserve"> CITATION Mar182 \l 2057 </w:instrText>
          </w:r>
          <w:r>
            <w:rPr>
              <w:sz w:val="24"/>
            </w:rPr>
            <w:fldChar w:fldCharType="separate"/>
          </w:r>
          <w:r w:rsidRPr="00AD141C">
            <w:rPr>
              <w:noProof/>
              <w:sz w:val="24"/>
            </w:rPr>
            <w:t>(Marine, 2018)</w:t>
          </w:r>
          <w:r>
            <w:rPr>
              <w:sz w:val="24"/>
            </w:rPr>
            <w:fldChar w:fldCharType="end"/>
          </w:r>
        </w:sdtContent>
      </w:sdt>
      <w:r>
        <w:rPr>
          <w:sz w:val="24"/>
        </w:rPr>
        <w:t>.</w:t>
      </w:r>
    </w:p>
    <w:p w14:paraId="08F498A6" w14:textId="77777777" w:rsidR="002618F8" w:rsidRPr="000F7251" w:rsidRDefault="002618F8" w:rsidP="002618F8">
      <w:pPr>
        <w:rPr>
          <w:sz w:val="24"/>
        </w:rPr>
      </w:pPr>
      <w:r>
        <w:rPr>
          <w:sz w:val="24"/>
        </w:rPr>
        <w:t xml:space="preserve">Within </w:t>
      </w:r>
      <w:sdt>
        <w:sdtPr>
          <w:rPr>
            <w:sz w:val="24"/>
          </w:rPr>
          <w:id w:val="301893806"/>
          <w:citation/>
        </w:sdtPr>
        <w:sdtContent>
          <w:r>
            <w:rPr>
              <w:sz w:val="24"/>
            </w:rPr>
            <w:fldChar w:fldCharType="begin"/>
          </w:r>
          <w:r>
            <w:rPr>
              <w:sz w:val="24"/>
            </w:rPr>
            <w:instrText xml:space="preserve">CITATION Mic17 \p 861-864 \l 2057 </w:instrText>
          </w:r>
          <w:r>
            <w:rPr>
              <w:sz w:val="24"/>
            </w:rPr>
            <w:fldChar w:fldCharType="separate"/>
          </w:r>
          <w:r w:rsidRPr="00900734">
            <w:rPr>
              <w:noProof/>
              <w:sz w:val="24"/>
            </w:rPr>
            <w:t>(Heward, et al., 2017, pp. 861-864)</w:t>
          </w:r>
          <w:r>
            <w:rPr>
              <w:sz w:val="24"/>
            </w:rPr>
            <w:fldChar w:fldCharType="end"/>
          </w:r>
        </w:sdtContent>
      </w:sdt>
      <w:r>
        <w:rPr>
          <w:sz w:val="24"/>
        </w:rPr>
        <w:t xml:space="preserve"> research paper, the results shown that there were similarities in the progression of the development of DFCs in each location and all of these locations had the same progression in the same areas, such as, challenging of stigma, accessible community activities and respectful and responsible business/ services. The project workers (PW) that were interviewed also shared similar experience within the locations this allowed to show areas that need improvement and challenges that have been discovered such as the challenges of stakeholder involvement in Dementia Friendly Communities (DFCs). The challenges identify within this was that it was difficult to establish networks that will include people that represent the local area, as well as this there was difficulty in involving people that are affected by dementia.</w:t>
      </w:r>
    </w:p>
    <w:p w14:paraId="2A90D72C" w14:textId="77777777" w:rsidR="002618F8" w:rsidRDefault="002618F8" w:rsidP="002618F8">
      <w:pPr>
        <w:rPr>
          <w:sz w:val="24"/>
          <w:u w:val="single"/>
        </w:rPr>
      </w:pPr>
      <w:r>
        <w:rPr>
          <w:sz w:val="24"/>
          <w:u w:val="single"/>
        </w:rPr>
        <w:t>Discussion</w:t>
      </w:r>
    </w:p>
    <w:p w14:paraId="119B75AC" w14:textId="77777777" w:rsidR="002618F8" w:rsidRDefault="002618F8" w:rsidP="002618F8">
      <w:pPr>
        <w:rPr>
          <w:sz w:val="24"/>
        </w:rPr>
      </w:pPr>
      <w:r>
        <w:rPr>
          <w:sz w:val="24"/>
        </w:rPr>
        <w:t xml:space="preserve">The discussion section of a research paper is where the results that have been collected for the research are explained and interpreted to be able to make a conclusions and suggestions for future research done on the topic. A discussion should include a brief summary of the main topic, and then should go on to state the main data that was collected while discussing the strength and limitations of the data and research </w:t>
      </w:r>
      <w:sdt>
        <w:sdtPr>
          <w:rPr>
            <w:sz w:val="24"/>
          </w:rPr>
          <w:id w:val="1203743929"/>
          <w:citation/>
        </w:sdtPr>
        <w:sdtContent>
          <w:r>
            <w:rPr>
              <w:sz w:val="24"/>
            </w:rPr>
            <w:fldChar w:fldCharType="begin"/>
          </w:r>
          <w:r>
            <w:rPr>
              <w:sz w:val="24"/>
            </w:rPr>
            <w:instrText xml:space="preserve"> CITATION Edi062 \l 2057 </w:instrText>
          </w:r>
          <w:r>
            <w:rPr>
              <w:sz w:val="24"/>
            </w:rPr>
            <w:fldChar w:fldCharType="separate"/>
          </w:r>
          <w:r w:rsidRPr="00666055">
            <w:rPr>
              <w:noProof/>
              <w:sz w:val="24"/>
            </w:rPr>
            <w:t>(Editage, 2006)</w:t>
          </w:r>
          <w:r>
            <w:rPr>
              <w:sz w:val="24"/>
            </w:rPr>
            <w:fldChar w:fldCharType="end"/>
          </w:r>
        </w:sdtContent>
      </w:sdt>
    </w:p>
    <w:p w14:paraId="2F080511" w14:textId="147D2A51" w:rsidR="002618F8" w:rsidRPr="002618F8" w:rsidRDefault="002618F8" w:rsidP="002618F8">
      <w:pPr>
        <w:rPr>
          <w:sz w:val="24"/>
        </w:rPr>
      </w:pPr>
      <w:r>
        <w:rPr>
          <w:sz w:val="24"/>
        </w:rPr>
        <w:t>In the journal article discussion section, it begins explaining ways of creating a sustainable dementia-friendly community, it explained that in different areas there was a distinct difference in the development of DFCs depending on the type of approach they used. In the discussing it considers implications for future research/ practice to happen, one of these implications can be the stakeholders as it could be unpredictable and if a DFC relied on the stakeholder can cause a high turnover and not much level of commitment of the people involved. The final section discussed in the discussion was the strengths and limitations of the research. One of the limitations that was discovered in the study was that the study itself was small and had predominately caused a limitation on the finding that were recorded for the paper</w:t>
      </w:r>
      <w:sdt>
        <w:sdtPr>
          <w:rPr>
            <w:sz w:val="24"/>
          </w:rPr>
          <w:id w:val="400022717"/>
          <w:citation/>
        </w:sdtPr>
        <w:sdtContent>
          <w:r>
            <w:rPr>
              <w:sz w:val="24"/>
            </w:rPr>
            <w:fldChar w:fldCharType="begin"/>
          </w:r>
          <w:r>
            <w:rPr>
              <w:sz w:val="24"/>
            </w:rPr>
            <w:instrText xml:space="preserve">CITATION Mic17 \p 865 \l 2057 </w:instrText>
          </w:r>
          <w:r>
            <w:rPr>
              <w:sz w:val="24"/>
            </w:rPr>
            <w:fldChar w:fldCharType="separate"/>
          </w:r>
          <w:r>
            <w:rPr>
              <w:noProof/>
              <w:sz w:val="24"/>
            </w:rPr>
            <w:t xml:space="preserve"> </w:t>
          </w:r>
          <w:r w:rsidRPr="00D675EE">
            <w:rPr>
              <w:noProof/>
              <w:sz w:val="24"/>
            </w:rPr>
            <w:t>(Heward, et al., 2017, p. 865)</w:t>
          </w:r>
          <w:r>
            <w:rPr>
              <w:sz w:val="24"/>
            </w:rPr>
            <w:fldChar w:fldCharType="end"/>
          </w:r>
        </w:sdtContent>
      </w:sdt>
      <w:r>
        <w:rPr>
          <w:sz w:val="24"/>
        </w:rPr>
        <w:t>.</w:t>
      </w:r>
    </w:p>
    <w:p w14:paraId="61B736F0" w14:textId="77777777" w:rsidR="002618F8" w:rsidRDefault="002618F8" w:rsidP="002618F8">
      <w:pPr>
        <w:rPr>
          <w:sz w:val="24"/>
          <w:u w:val="single"/>
        </w:rPr>
      </w:pPr>
      <w:r>
        <w:rPr>
          <w:sz w:val="24"/>
          <w:u w:val="single"/>
        </w:rPr>
        <w:t xml:space="preserve">Conclusion </w:t>
      </w:r>
    </w:p>
    <w:p w14:paraId="4CC38641" w14:textId="77777777" w:rsidR="002618F8" w:rsidRDefault="002618F8" w:rsidP="002618F8">
      <w:pPr>
        <w:rPr>
          <w:sz w:val="24"/>
        </w:rPr>
      </w:pPr>
      <w:r>
        <w:rPr>
          <w:sz w:val="24"/>
        </w:rPr>
        <w:t xml:space="preserve">The conclusion is a short paragraph that is relate to the discussion and will normally link the findings that were made in the study to any research done on the topic beforehand. A conclusion may identify if the topic being research will need to have further research done in it </w:t>
      </w:r>
      <w:sdt>
        <w:sdtPr>
          <w:rPr>
            <w:sz w:val="24"/>
          </w:rPr>
          <w:id w:val="1222486029"/>
          <w:citation/>
        </w:sdtPr>
        <w:sdtContent>
          <w:r>
            <w:rPr>
              <w:sz w:val="24"/>
            </w:rPr>
            <w:fldChar w:fldCharType="begin"/>
          </w:r>
          <w:r>
            <w:rPr>
              <w:sz w:val="24"/>
            </w:rPr>
            <w:instrText xml:space="preserve"> CITATION Joh01 \l 2057 </w:instrText>
          </w:r>
          <w:r>
            <w:rPr>
              <w:sz w:val="24"/>
            </w:rPr>
            <w:fldChar w:fldCharType="separate"/>
          </w:r>
          <w:r w:rsidRPr="000727F1">
            <w:rPr>
              <w:noProof/>
              <w:sz w:val="24"/>
            </w:rPr>
            <w:t>(Johnson, 2001)</w:t>
          </w:r>
          <w:r>
            <w:rPr>
              <w:sz w:val="24"/>
            </w:rPr>
            <w:fldChar w:fldCharType="end"/>
          </w:r>
        </w:sdtContent>
      </w:sdt>
    </w:p>
    <w:p w14:paraId="04024921" w14:textId="183970FC" w:rsidR="002618F8" w:rsidRPr="004C0101" w:rsidRDefault="002618F8" w:rsidP="002618F8">
      <w:pPr>
        <w:rPr>
          <w:sz w:val="24"/>
        </w:rPr>
      </w:pPr>
      <w:r>
        <w:rPr>
          <w:sz w:val="24"/>
        </w:rPr>
        <w:t xml:space="preserve">In the research conclusion its discus that to have DFCs need the use of approaches and that </w:t>
      </w:r>
      <w:r w:rsidR="002F485D">
        <w:rPr>
          <w:sz w:val="24"/>
        </w:rPr>
        <w:t>these approaches</w:t>
      </w:r>
      <w:r>
        <w:rPr>
          <w:sz w:val="24"/>
        </w:rPr>
        <w:t xml:space="preserve"> rely in the use of volunteers and how this research has highlighted that. The conclusion also states that there needs to be designs for future polices that will help the improvement of quality of life for people affected by dementia.</w:t>
      </w:r>
      <w:sdt>
        <w:sdtPr>
          <w:rPr>
            <w:sz w:val="24"/>
          </w:rPr>
          <w:id w:val="277847249"/>
          <w:citation/>
        </w:sdtPr>
        <w:sdtContent>
          <w:r>
            <w:rPr>
              <w:sz w:val="24"/>
            </w:rPr>
            <w:fldChar w:fldCharType="begin"/>
          </w:r>
          <w:r>
            <w:rPr>
              <w:sz w:val="24"/>
            </w:rPr>
            <w:instrText xml:space="preserve">CITATION Mic17 \p 866 \l 2057 </w:instrText>
          </w:r>
          <w:r>
            <w:rPr>
              <w:sz w:val="24"/>
            </w:rPr>
            <w:fldChar w:fldCharType="separate"/>
          </w:r>
          <w:r>
            <w:rPr>
              <w:noProof/>
              <w:sz w:val="24"/>
            </w:rPr>
            <w:t xml:space="preserve"> </w:t>
          </w:r>
          <w:r w:rsidRPr="001C679D">
            <w:rPr>
              <w:noProof/>
              <w:sz w:val="24"/>
            </w:rPr>
            <w:t>(Heward, et al., 2017, p. 866)</w:t>
          </w:r>
          <w:r>
            <w:rPr>
              <w:sz w:val="24"/>
            </w:rPr>
            <w:fldChar w:fldCharType="end"/>
          </w:r>
        </w:sdtContent>
      </w:sdt>
    </w:p>
    <w:p w14:paraId="66BC1E79" w14:textId="77777777" w:rsidR="002618F8" w:rsidRDefault="002618F8" w:rsidP="002618F8">
      <w:pPr>
        <w:rPr>
          <w:sz w:val="24"/>
        </w:rPr>
      </w:pPr>
      <w:r>
        <w:rPr>
          <w:sz w:val="24"/>
        </w:rPr>
        <w:t>Final Word Count-2106</w:t>
      </w:r>
    </w:p>
    <w:p w14:paraId="59E9FD98" w14:textId="77777777" w:rsidR="002618F8" w:rsidRDefault="002618F8" w:rsidP="002618F8">
      <w:pPr>
        <w:rPr>
          <w:sz w:val="24"/>
        </w:rPr>
      </w:pPr>
    </w:p>
    <w:p w14:paraId="00B290CE" w14:textId="77777777" w:rsidR="002618F8" w:rsidRDefault="002618F8" w:rsidP="002618F8">
      <w:pPr>
        <w:rPr>
          <w:sz w:val="24"/>
        </w:rPr>
      </w:pPr>
    </w:p>
    <w:p w14:paraId="5D69E77B" w14:textId="77777777" w:rsidR="002618F8" w:rsidRDefault="002618F8" w:rsidP="002618F8">
      <w:pPr>
        <w:rPr>
          <w:sz w:val="24"/>
        </w:rPr>
      </w:pPr>
    </w:p>
    <w:p w14:paraId="42E23FD0" w14:textId="77777777" w:rsidR="002618F8" w:rsidRDefault="002618F8" w:rsidP="002618F8">
      <w:pPr>
        <w:rPr>
          <w:sz w:val="24"/>
        </w:rPr>
      </w:pPr>
    </w:p>
    <w:p w14:paraId="7CB6E39A" w14:textId="77777777" w:rsidR="002618F8" w:rsidRDefault="002618F8" w:rsidP="002618F8">
      <w:pPr>
        <w:rPr>
          <w:sz w:val="24"/>
        </w:rPr>
      </w:pPr>
    </w:p>
    <w:p w14:paraId="0F46915F" w14:textId="77777777" w:rsidR="002618F8" w:rsidRDefault="002618F8" w:rsidP="002618F8">
      <w:pPr>
        <w:rPr>
          <w:sz w:val="24"/>
        </w:rPr>
      </w:pPr>
    </w:p>
    <w:p w14:paraId="214397E5" w14:textId="77777777" w:rsidR="002618F8" w:rsidRDefault="002618F8" w:rsidP="002618F8">
      <w:pPr>
        <w:rPr>
          <w:sz w:val="24"/>
        </w:rPr>
      </w:pPr>
    </w:p>
    <w:p w14:paraId="3926F060" w14:textId="77777777" w:rsidR="002618F8" w:rsidRDefault="002618F8" w:rsidP="002618F8">
      <w:pPr>
        <w:rPr>
          <w:sz w:val="24"/>
        </w:rPr>
      </w:pPr>
    </w:p>
    <w:p w14:paraId="25E077F5" w14:textId="77777777" w:rsidR="002618F8" w:rsidRDefault="002618F8" w:rsidP="002618F8">
      <w:pPr>
        <w:rPr>
          <w:sz w:val="24"/>
        </w:rPr>
      </w:pPr>
    </w:p>
    <w:p w14:paraId="2F66A6C1" w14:textId="77777777" w:rsidR="002618F8" w:rsidRDefault="002618F8" w:rsidP="002618F8">
      <w:pPr>
        <w:rPr>
          <w:sz w:val="24"/>
        </w:rPr>
      </w:pPr>
    </w:p>
    <w:p w14:paraId="10180F29" w14:textId="77777777" w:rsidR="002618F8" w:rsidRDefault="002618F8" w:rsidP="002618F8">
      <w:pPr>
        <w:rPr>
          <w:sz w:val="24"/>
        </w:rPr>
      </w:pPr>
    </w:p>
    <w:p w14:paraId="060A5198" w14:textId="77777777" w:rsidR="002618F8" w:rsidRDefault="002618F8" w:rsidP="002618F8">
      <w:pPr>
        <w:rPr>
          <w:sz w:val="24"/>
        </w:rPr>
      </w:pPr>
    </w:p>
    <w:p w14:paraId="54E8E273" w14:textId="77777777" w:rsidR="002618F8" w:rsidRDefault="002618F8" w:rsidP="002618F8">
      <w:pPr>
        <w:rPr>
          <w:sz w:val="24"/>
        </w:rPr>
      </w:pPr>
    </w:p>
    <w:p w14:paraId="05443265" w14:textId="77777777" w:rsidR="002618F8" w:rsidRDefault="002618F8" w:rsidP="002618F8">
      <w:pPr>
        <w:rPr>
          <w:sz w:val="24"/>
        </w:rPr>
      </w:pPr>
    </w:p>
    <w:p w14:paraId="244DED4A" w14:textId="77777777" w:rsidR="002618F8" w:rsidRDefault="002618F8" w:rsidP="002618F8">
      <w:pPr>
        <w:rPr>
          <w:sz w:val="24"/>
        </w:rPr>
      </w:pPr>
    </w:p>
    <w:p w14:paraId="5C94E3E2" w14:textId="77777777" w:rsidR="002618F8" w:rsidRDefault="002618F8" w:rsidP="002618F8">
      <w:pPr>
        <w:rPr>
          <w:sz w:val="24"/>
        </w:rPr>
      </w:pPr>
    </w:p>
    <w:p w14:paraId="0541D465" w14:textId="77777777" w:rsidR="002618F8" w:rsidRDefault="002618F8" w:rsidP="002618F8">
      <w:pPr>
        <w:rPr>
          <w:sz w:val="24"/>
        </w:rPr>
      </w:pPr>
    </w:p>
    <w:sdt>
      <w:sdtPr>
        <w:rPr>
          <w:rFonts w:asciiTheme="minorHAnsi" w:eastAsiaTheme="minorHAnsi" w:hAnsiTheme="minorHAnsi" w:cstheme="minorBidi"/>
          <w:sz w:val="22"/>
          <w:szCs w:val="22"/>
        </w:rPr>
        <w:id w:val="-123845239"/>
        <w:docPartObj>
          <w:docPartGallery w:val="Bibliographies"/>
          <w:docPartUnique/>
        </w:docPartObj>
      </w:sdtPr>
      <w:sdtEndPr>
        <w:rPr>
          <w:rFonts w:ascii="Times New Roman" w:eastAsia="Times New Roman" w:hAnsi="Times New Roman" w:cs="Times New Roman"/>
          <w:b w:val="0"/>
          <w:sz w:val="20"/>
          <w:szCs w:val="20"/>
        </w:rPr>
      </w:sdtEndPr>
      <w:sdtContent>
        <w:p w14:paraId="497DD585" w14:textId="77777777" w:rsidR="002618F8" w:rsidRDefault="002618F8" w:rsidP="002618F8">
          <w:pPr>
            <w:pStyle w:val="Heading1"/>
          </w:pPr>
          <w:r>
            <w:t>References</w:t>
          </w:r>
        </w:p>
        <w:sdt>
          <w:sdtPr>
            <w:id w:val="-573587230"/>
            <w:bibliography/>
          </w:sdtPr>
          <w:sdtEndPr>
            <w:rPr>
              <w:rFonts w:ascii="Times New Roman" w:eastAsia="Times New Roman" w:hAnsi="Times New Roman" w:cs="Times New Roman"/>
              <w:sz w:val="20"/>
              <w:szCs w:val="20"/>
              <w:lang w:eastAsia="en-GB"/>
            </w:rPr>
          </w:sdtEndPr>
          <w:sdtContent>
            <w:p w14:paraId="7B753D4F" w14:textId="77777777" w:rsidR="002618F8" w:rsidRDefault="002618F8" w:rsidP="002618F8">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Bell, J., 2014. </w:t>
              </w:r>
              <w:r>
                <w:rPr>
                  <w:i/>
                  <w:iCs/>
                  <w:noProof/>
                  <w:lang w:val="en-US"/>
                </w:rPr>
                <w:t xml:space="preserve">Doing a Research Project. </w:t>
              </w:r>
              <w:r>
                <w:rPr>
                  <w:noProof/>
                  <w:lang w:val="en-US"/>
                </w:rPr>
                <w:t>Sixth Edition ed. Maidenhead : Open University Press.</w:t>
              </w:r>
            </w:p>
            <w:p w14:paraId="5BBDF26A" w14:textId="77777777" w:rsidR="002618F8" w:rsidRDefault="002618F8" w:rsidP="002618F8">
              <w:pPr>
                <w:pStyle w:val="Bibliography"/>
                <w:rPr>
                  <w:noProof/>
                  <w:lang w:val="en-US"/>
                </w:rPr>
              </w:pPr>
              <w:r>
                <w:rPr>
                  <w:noProof/>
                  <w:lang w:val="en-US"/>
                </w:rPr>
                <w:t xml:space="preserve">Coughlan, M. &amp; Cronin, P., 2016. </w:t>
              </w:r>
              <w:r>
                <w:rPr>
                  <w:i/>
                  <w:iCs/>
                  <w:noProof/>
                  <w:lang w:val="en-US"/>
                </w:rPr>
                <w:t xml:space="preserve">Doing a Litruature Review in Nursing ,Health and Social Care. </w:t>
              </w:r>
              <w:r>
                <w:rPr>
                  <w:noProof/>
                  <w:lang w:val="en-US"/>
                </w:rPr>
                <w:t>2nd Edition ed. Croydon: SAGE.</w:t>
              </w:r>
            </w:p>
            <w:p w14:paraId="2109A9F2" w14:textId="77777777" w:rsidR="002618F8" w:rsidRDefault="002618F8" w:rsidP="002618F8">
              <w:pPr>
                <w:pStyle w:val="Bibliography"/>
                <w:rPr>
                  <w:noProof/>
                  <w:lang w:val="en-US"/>
                </w:rPr>
              </w:pPr>
              <w:r>
                <w:rPr>
                  <w:noProof/>
                  <w:lang w:val="en-US"/>
                </w:rPr>
                <w:t xml:space="preserve">Creswell, J. W., 2003. </w:t>
              </w:r>
              <w:r>
                <w:rPr>
                  <w:i/>
                  <w:iCs/>
                  <w:noProof/>
                  <w:lang w:val="en-US"/>
                </w:rPr>
                <w:t xml:space="preserve">Research Design: Qualitative, Quantitative, and Mixed Methods Approaches. </w:t>
              </w:r>
              <w:r>
                <w:rPr>
                  <w:noProof/>
                  <w:lang w:val="en-US"/>
                </w:rPr>
                <w:t>2nd Edition ed. London: SAGE.</w:t>
              </w:r>
            </w:p>
            <w:p w14:paraId="0AC96FCD" w14:textId="77777777" w:rsidR="002618F8" w:rsidRDefault="002618F8" w:rsidP="002618F8">
              <w:pPr>
                <w:pStyle w:val="Bibliography"/>
                <w:rPr>
                  <w:noProof/>
                  <w:lang w:val="en-US"/>
                </w:rPr>
              </w:pPr>
              <w:r>
                <w:rPr>
                  <w:noProof/>
                  <w:lang w:val="en-US"/>
                </w:rPr>
                <w:t xml:space="preserve">Creswell, J. W., 2014. </w:t>
              </w:r>
              <w:r>
                <w:rPr>
                  <w:i/>
                  <w:iCs/>
                  <w:noProof/>
                  <w:lang w:val="en-US"/>
                </w:rPr>
                <w:t xml:space="preserve">Research Design: Qualitative, Quantitative, and Mixed Methods Approaches. </w:t>
              </w:r>
              <w:r>
                <w:rPr>
                  <w:noProof/>
                  <w:lang w:val="en-US"/>
                </w:rPr>
                <w:t>Fouth Edition ed. London: SAGE Publication.</w:t>
              </w:r>
            </w:p>
            <w:p w14:paraId="6CD2B881" w14:textId="77777777" w:rsidR="002618F8" w:rsidRDefault="002618F8" w:rsidP="002618F8">
              <w:pPr>
                <w:pStyle w:val="Bibliography"/>
                <w:rPr>
                  <w:noProof/>
                  <w:lang w:val="en-US"/>
                </w:rPr>
              </w:pPr>
              <w:r>
                <w:rPr>
                  <w:noProof/>
                  <w:lang w:val="en-US"/>
                </w:rPr>
                <w:t xml:space="preserve">Editage, 2006. </w:t>
              </w:r>
              <w:r>
                <w:rPr>
                  <w:i/>
                  <w:iCs/>
                  <w:noProof/>
                  <w:lang w:val="en-US"/>
                </w:rPr>
                <w:t xml:space="preserve">Writing an Effective Abstract-How to Write a Research Paper: An Editage Series. </w:t>
              </w:r>
              <w:r>
                <w:rPr>
                  <w:noProof/>
                  <w:lang w:val="en-US"/>
                </w:rPr>
                <w:t>s.l.:Cactus Communication, Pvt, Ldt.</w:t>
              </w:r>
            </w:p>
            <w:p w14:paraId="6AFD0D12" w14:textId="77777777" w:rsidR="002618F8" w:rsidRDefault="002618F8" w:rsidP="002618F8">
              <w:pPr>
                <w:pStyle w:val="Bibliography"/>
                <w:rPr>
                  <w:noProof/>
                  <w:lang w:val="en-US"/>
                </w:rPr>
              </w:pPr>
              <w:r>
                <w:rPr>
                  <w:noProof/>
                  <w:lang w:val="en-US"/>
                </w:rPr>
                <w:t xml:space="preserve">Editage, 2006. </w:t>
              </w:r>
              <w:r>
                <w:rPr>
                  <w:i/>
                  <w:iCs/>
                  <w:noProof/>
                  <w:lang w:val="en-US"/>
                </w:rPr>
                <w:t xml:space="preserve">Writing an Effective Discussion- How to Write a Research Paper: An Editage Series. </w:t>
              </w:r>
              <w:r>
                <w:rPr>
                  <w:noProof/>
                  <w:lang w:val="en-US"/>
                </w:rPr>
                <w:t>s.l.:Cactus Communication .</w:t>
              </w:r>
            </w:p>
            <w:p w14:paraId="08EB4E13" w14:textId="77777777" w:rsidR="002618F8" w:rsidRDefault="002618F8" w:rsidP="002618F8">
              <w:pPr>
                <w:pStyle w:val="Bibliography"/>
                <w:rPr>
                  <w:noProof/>
                  <w:lang w:val="en-US"/>
                </w:rPr>
              </w:pPr>
              <w:r>
                <w:rPr>
                  <w:noProof/>
                  <w:lang w:val="en-US"/>
                </w:rPr>
                <w:t xml:space="preserve">Editage, 2006. </w:t>
              </w:r>
              <w:r>
                <w:rPr>
                  <w:i/>
                  <w:iCs/>
                  <w:noProof/>
                  <w:lang w:val="en-US"/>
                </w:rPr>
                <w:t xml:space="preserve">Writing an Effective Title-How to Write a Research Paper: An Editage Series. </w:t>
              </w:r>
              <w:r>
                <w:rPr>
                  <w:noProof/>
                  <w:lang w:val="en-US"/>
                </w:rPr>
                <w:t>s.l.:Cactus Communication PVT. LDT.</w:t>
              </w:r>
            </w:p>
            <w:p w14:paraId="461EDCFC" w14:textId="77777777" w:rsidR="002618F8" w:rsidRDefault="002618F8" w:rsidP="002618F8">
              <w:pPr>
                <w:pStyle w:val="Bibliography"/>
                <w:rPr>
                  <w:noProof/>
                  <w:lang w:val="en-US"/>
                </w:rPr>
              </w:pPr>
              <w:r>
                <w:rPr>
                  <w:noProof/>
                  <w:lang w:val="en-US"/>
                </w:rPr>
                <w:t xml:space="preserve">Fontana, A. &amp; Prokos , A. H., 2016. </w:t>
              </w:r>
              <w:r>
                <w:rPr>
                  <w:i/>
                  <w:iCs/>
                  <w:noProof/>
                  <w:lang w:val="en-US"/>
                </w:rPr>
                <w:t xml:space="preserve">The Interview: From Formal to Postmodern. </w:t>
              </w:r>
              <w:r>
                <w:rPr>
                  <w:noProof/>
                  <w:lang w:val="en-US"/>
                </w:rPr>
                <w:t>New York: Routledge .</w:t>
              </w:r>
            </w:p>
            <w:p w14:paraId="29107E39" w14:textId="77777777" w:rsidR="002618F8" w:rsidRDefault="002618F8" w:rsidP="002618F8">
              <w:pPr>
                <w:pStyle w:val="Bibliography"/>
                <w:rPr>
                  <w:noProof/>
                  <w:lang w:val="en-US"/>
                </w:rPr>
              </w:pPr>
              <w:r>
                <w:rPr>
                  <w:noProof/>
                  <w:lang w:val="en-US"/>
                </w:rPr>
                <w:t xml:space="preserve">Hall, G. M., 2012. </w:t>
              </w:r>
              <w:r>
                <w:rPr>
                  <w:i/>
                  <w:iCs/>
                  <w:noProof/>
                  <w:lang w:val="en-US"/>
                </w:rPr>
                <w:t xml:space="preserve">How to wrote a Paper. </w:t>
              </w:r>
              <w:r>
                <w:rPr>
                  <w:noProof/>
                  <w:lang w:val="en-US"/>
                </w:rPr>
                <w:t>5 ed. Chichester: John Wiley &amp; Sons.</w:t>
              </w:r>
            </w:p>
            <w:p w14:paraId="78C71FE7" w14:textId="77777777" w:rsidR="002618F8" w:rsidRDefault="002618F8" w:rsidP="002618F8">
              <w:pPr>
                <w:pStyle w:val="Bibliography"/>
                <w:rPr>
                  <w:noProof/>
                  <w:lang w:val="en-US"/>
                </w:rPr>
              </w:pPr>
              <w:r>
                <w:rPr>
                  <w:noProof/>
                  <w:lang w:val="en-US"/>
                </w:rPr>
                <w:t xml:space="preserve">Heward, M., Innes, A., Culter, C. &amp; Hambridge, S., 2017. Dementia Friendly Communities:Challanges and Stratagies for Achieving Stakeholder Involvenment. </w:t>
              </w:r>
              <w:r>
                <w:rPr>
                  <w:i/>
                  <w:iCs/>
                  <w:noProof/>
                  <w:lang w:val="en-US"/>
                </w:rPr>
                <w:t xml:space="preserve">Health and Social Care in the Community, </w:t>
              </w:r>
              <w:r>
                <w:rPr>
                  <w:noProof/>
                  <w:lang w:val="en-US"/>
                </w:rPr>
                <w:t>25(3), pp. 858-867.</w:t>
              </w:r>
            </w:p>
            <w:p w14:paraId="0A1FE0E6" w14:textId="77777777" w:rsidR="002618F8" w:rsidRDefault="002618F8" w:rsidP="002618F8">
              <w:pPr>
                <w:pStyle w:val="Bibliography"/>
                <w:rPr>
                  <w:noProof/>
                  <w:lang w:val="en-US"/>
                </w:rPr>
              </w:pPr>
              <w:r>
                <w:rPr>
                  <w:noProof/>
                  <w:lang w:val="en-US"/>
                </w:rPr>
                <w:t xml:space="preserve">Johnson, S. H., 2001. A memorable ending: Writing the summary or conclusion. </w:t>
              </w:r>
              <w:r>
                <w:rPr>
                  <w:i/>
                  <w:iCs/>
                  <w:noProof/>
                  <w:lang w:val="en-US"/>
                </w:rPr>
                <w:t xml:space="preserve">. Nurse Author &amp; Editor, </w:t>
              </w:r>
              <w:r>
                <w:rPr>
                  <w:noProof/>
                  <w:lang w:val="en-US"/>
                </w:rPr>
                <w:t>11(4), p. 7.</w:t>
              </w:r>
            </w:p>
            <w:p w14:paraId="04039453" w14:textId="77777777" w:rsidR="002618F8" w:rsidRDefault="002618F8" w:rsidP="002618F8">
              <w:pPr>
                <w:pStyle w:val="Bibliography"/>
                <w:rPr>
                  <w:noProof/>
                  <w:lang w:val="en-US"/>
                </w:rPr>
              </w:pPr>
              <w:r>
                <w:rPr>
                  <w:noProof/>
                  <w:lang w:val="en-US"/>
                </w:rPr>
                <w:t xml:space="preserve">Koltay, T., 2010. </w:t>
              </w:r>
              <w:r>
                <w:rPr>
                  <w:i/>
                  <w:iCs/>
                  <w:noProof/>
                  <w:lang w:val="en-US"/>
                </w:rPr>
                <w:t xml:space="preserve">Abstracts and Abstracting: A Genre and Set of Skills for the Twenty-First Century. </w:t>
              </w:r>
              <w:r>
                <w:rPr>
                  <w:noProof/>
                  <w:lang w:val="en-US"/>
                </w:rPr>
                <w:t>Oxford: Chandos Publishing.</w:t>
              </w:r>
            </w:p>
            <w:p w14:paraId="185DF38B" w14:textId="77777777" w:rsidR="002618F8" w:rsidRDefault="002618F8" w:rsidP="002618F8">
              <w:pPr>
                <w:pStyle w:val="Bibliography"/>
                <w:rPr>
                  <w:noProof/>
                  <w:lang w:val="en-US"/>
                </w:rPr>
              </w:pPr>
              <w:r>
                <w:rPr>
                  <w:noProof/>
                  <w:lang w:val="en-US"/>
                </w:rPr>
                <w:t xml:space="preserve">Leavy, P., 2014. </w:t>
              </w:r>
              <w:r>
                <w:rPr>
                  <w:i/>
                  <w:iCs/>
                  <w:noProof/>
                  <w:lang w:val="en-US"/>
                </w:rPr>
                <w:t xml:space="preserve">The Oxford Handbook of Qualitative Research. </w:t>
              </w:r>
              <w:r>
                <w:rPr>
                  <w:noProof/>
                  <w:lang w:val="en-US"/>
                </w:rPr>
                <w:t>Oxford : Oxford University Press.</w:t>
              </w:r>
            </w:p>
            <w:p w14:paraId="6754E898" w14:textId="77777777" w:rsidR="002618F8" w:rsidRDefault="002618F8" w:rsidP="002618F8">
              <w:pPr>
                <w:pStyle w:val="Bibliography"/>
                <w:rPr>
                  <w:noProof/>
                  <w:lang w:val="en-US"/>
                </w:rPr>
              </w:pPr>
              <w:r>
                <w:rPr>
                  <w:noProof/>
                  <w:lang w:val="en-US"/>
                </w:rPr>
                <w:t xml:space="preserve">Marin, D. T., 2018. </w:t>
              </w:r>
              <w:r>
                <w:rPr>
                  <w:i/>
                  <w:iCs/>
                  <w:noProof/>
                  <w:lang w:val="en-US"/>
                </w:rPr>
                <w:t xml:space="preserve">Importance of the “Methods” Section in Academic Papers. </w:t>
              </w:r>
              <w:r>
                <w:rPr>
                  <w:noProof/>
                  <w:lang w:val="en-US"/>
                </w:rPr>
                <w:t xml:space="preserve">[Online] </w:t>
              </w:r>
              <w:r>
                <w:rPr>
                  <w:noProof/>
                  <w:lang w:val="en-US"/>
                </w:rPr>
                <w:br/>
                <w:t xml:space="preserve">Available at: </w:t>
              </w:r>
              <w:r>
                <w:rPr>
                  <w:noProof/>
                  <w:u w:val="single"/>
                  <w:lang w:val="en-US"/>
                </w:rPr>
                <w:t>https://www.enago.com/academy/importance-methods-section-academic-papers/</w:t>
              </w:r>
              <w:r>
                <w:rPr>
                  <w:noProof/>
                  <w:lang w:val="en-US"/>
                </w:rPr>
                <w:br/>
                <w:t>[Accessed 13 March 2019].</w:t>
              </w:r>
            </w:p>
            <w:p w14:paraId="3F6C0BE6" w14:textId="77777777" w:rsidR="002618F8" w:rsidRDefault="002618F8" w:rsidP="002618F8">
              <w:pPr>
                <w:pStyle w:val="Bibliography"/>
                <w:rPr>
                  <w:noProof/>
                  <w:lang w:val="en-US"/>
                </w:rPr>
              </w:pPr>
              <w:r>
                <w:rPr>
                  <w:noProof/>
                  <w:lang w:val="en-US"/>
                </w:rPr>
                <w:t xml:space="preserve">Marine, D., 2018. </w:t>
              </w:r>
              <w:r>
                <w:rPr>
                  <w:i/>
                  <w:iCs/>
                  <w:noProof/>
                  <w:lang w:val="en-US"/>
                </w:rPr>
                <w:t xml:space="preserve">Importance of the Results Section in Academic Papers. </w:t>
              </w:r>
              <w:r>
                <w:rPr>
                  <w:noProof/>
                  <w:lang w:val="en-US"/>
                </w:rPr>
                <w:t xml:space="preserve">[Online] </w:t>
              </w:r>
              <w:r>
                <w:rPr>
                  <w:noProof/>
                  <w:lang w:val="en-US"/>
                </w:rPr>
                <w:br/>
                <w:t xml:space="preserve">Available at: </w:t>
              </w:r>
              <w:r>
                <w:rPr>
                  <w:noProof/>
                  <w:u w:val="single"/>
                  <w:lang w:val="en-US"/>
                </w:rPr>
                <w:t>https://www.enago.com/academy/importance-of-results-section-in-academic-papers/</w:t>
              </w:r>
              <w:r>
                <w:rPr>
                  <w:noProof/>
                  <w:lang w:val="en-US"/>
                </w:rPr>
                <w:br/>
                <w:t>[Accessed 21 March 2019].</w:t>
              </w:r>
            </w:p>
            <w:p w14:paraId="2F1159FC" w14:textId="77777777" w:rsidR="002618F8" w:rsidRDefault="002618F8" w:rsidP="002618F8">
              <w:pPr>
                <w:pStyle w:val="Bibliography"/>
                <w:rPr>
                  <w:noProof/>
                  <w:lang w:val="en-US"/>
                </w:rPr>
              </w:pPr>
              <w:r>
                <w:rPr>
                  <w:noProof/>
                  <w:lang w:val="en-US"/>
                </w:rPr>
                <w:t xml:space="preserve">McLeod, S., 2014. </w:t>
              </w:r>
              <w:r>
                <w:rPr>
                  <w:i/>
                  <w:iCs/>
                  <w:noProof/>
                  <w:lang w:val="en-US"/>
                </w:rPr>
                <w:t xml:space="preserve">The Interview Method. </w:t>
              </w:r>
              <w:r>
                <w:rPr>
                  <w:noProof/>
                  <w:lang w:val="en-US"/>
                </w:rPr>
                <w:t xml:space="preserve">[Online] </w:t>
              </w:r>
              <w:r>
                <w:rPr>
                  <w:noProof/>
                  <w:lang w:val="en-US"/>
                </w:rPr>
                <w:br/>
                <w:t xml:space="preserve">Available at: </w:t>
              </w:r>
              <w:r>
                <w:rPr>
                  <w:noProof/>
                  <w:u w:val="single"/>
                  <w:lang w:val="en-US"/>
                </w:rPr>
                <w:t>https://www.simplypsychology.org/interviews.html</w:t>
              </w:r>
              <w:r>
                <w:rPr>
                  <w:noProof/>
                  <w:lang w:val="en-US"/>
                </w:rPr>
                <w:br/>
                <w:t>[Accessed 18 March 2019].</w:t>
              </w:r>
            </w:p>
            <w:p w14:paraId="47B5F3CF" w14:textId="77777777" w:rsidR="002618F8" w:rsidRDefault="002618F8" w:rsidP="002618F8">
              <w:pPr>
                <w:pStyle w:val="Bibliography"/>
                <w:rPr>
                  <w:noProof/>
                  <w:lang w:val="en-US"/>
                </w:rPr>
              </w:pPr>
              <w:r>
                <w:rPr>
                  <w:noProof/>
                  <w:lang w:val="en-US"/>
                </w:rPr>
                <w:t xml:space="preserve">Medicine, I. o., 2009. </w:t>
              </w:r>
              <w:r>
                <w:rPr>
                  <w:i/>
                  <w:iCs/>
                  <w:noProof/>
                  <w:lang w:val="en-US"/>
                </w:rPr>
                <w:t xml:space="preserve">Beyond the HIPAA Privacy Rule: Enhancing Privacy, Improving Health Through Research. </w:t>
              </w:r>
              <w:r>
                <w:rPr>
                  <w:noProof/>
                  <w:lang w:val="en-US"/>
                </w:rPr>
                <w:t>Washington: The National Acedemies Press.</w:t>
              </w:r>
            </w:p>
            <w:p w14:paraId="2A572F2E" w14:textId="77777777" w:rsidR="002618F8" w:rsidRDefault="002618F8" w:rsidP="002618F8">
              <w:pPr>
                <w:pStyle w:val="Bibliography"/>
                <w:rPr>
                  <w:noProof/>
                  <w:lang w:val="en-US"/>
                </w:rPr>
              </w:pPr>
              <w:r>
                <w:rPr>
                  <w:noProof/>
                  <w:lang w:val="en-US"/>
                </w:rPr>
                <w:t xml:space="preserve">Oliver, P., 2012. </w:t>
              </w:r>
              <w:r>
                <w:rPr>
                  <w:i/>
                  <w:iCs/>
                  <w:noProof/>
                  <w:lang w:val="en-US"/>
                </w:rPr>
                <w:t xml:space="preserve">Succeeding withyour Liturature Review: A Handbook for Students. </w:t>
              </w:r>
              <w:r>
                <w:rPr>
                  <w:noProof/>
                  <w:lang w:val="en-US"/>
                </w:rPr>
                <w:t>1st edition ed. Maidenhead: Open University Press.</w:t>
              </w:r>
            </w:p>
            <w:p w14:paraId="6DB9CF86" w14:textId="77777777" w:rsidR="002618F8" w:rsidRDefault="002618F8" w:rsidP="002618F8">
              <w:pPr>
                <w:pStyle w:val="Bibliography"/>
                <w:rPr>
                  <w:noProof/>
                  <w:lang w:val="en-US"/>
                </w:rPr>
              </w:pPr>
              <w:r>
                <w:rPr>
                  <w:noProof/>
                  <w:lang w:val="en-US"/>
                </w:rPr>
                <w:t xml:space="preserve">UWTSD, 2019. </w:t>
              </w:r>
              <w:r>
                <w:rPr>
                  <w:i/>
                  <w:iCs/>
                  <w:noProof/>
                  <w:lang w:val="en-US"/>
                </w:rPr>
                <w:t xml:space="preserve">Health and Social Care in the Community. </w:t>
              </w:r>
              <w:r>
                <w:rPr>
                  <w:noProof/>
                  <w:lang w:val="en-US"/>
                </w:rPr>
                <w:t xml:space="preserve">[Online] </w:t>
              </w:r>
              <w:r>
                <w:rPr>
                  <w:noProof/>
                  <w:lang w:val="en-US"/>
                </w:rPr>
                <w:br/>
                <w:t xml:space="preserve">Available at: </w:t>
              </w:r>
              <w:r>
                <w:rPr>
                  <w:noProof/>
                  <w:u w:val="single"/>
                  <w:lang w:val="en-US"/>
                </w:rPr>
                <w:t>https://browzine.com/libraries/1422/journals/4600/issues/current</w:t>
              </w:r>
              <w:r>
                <w:rPr>
                  <w:noProof/>
                  <w:lang w:val="en-US"/>
                </w:rPr>
                <w:br/>
                <w:t>[Accessed 19 March 2019].</w:t>
              </w:r>
            </w:p>
            <w:p w14:paraId="0C5B4364" w14:textId="77777777" w:rsidR="002618F8" w:rsidRDefault="002618F8" w:rsidP="002618F8">
              <w:pPr>
                <w:pStyle w:val="Bibliography"/>
                <w:rPr>
                  <w:noProof/>
                  <w:lang w:val="en-US"/>
                </w:rPr>
              </w:pPr>
              <w:r>
                <w:rPr>
                  <w:noProof/>
                  <w:lang w:val="en-US"/>
                </w:rPr>
                <w:t xml:space="preserve">Wengraf, T., 2001. </w:t>
              </w:r>
              <w:r>
                <w:rPr>
                  <w:i/>
                  <w:iCs/>
                  <w:noProof/>
                  <w:lang w:val="en-US"/>
                </w:rPr>
                <w:t xml:space="preserve">Qualitative Research Interviews: Biographic Narratice and Semi-Structured Methods. </w:t>
              </w:r>
              <w:r>
                <w:rPr>
                  <w:noProof/>
                  <w:lang w:val="en-US"/>
                </w:rPr>
                <w:t>London: SAGE.</w:t>
              </w:r>
            </w:p>
            <w:p w14:paraId="607B0829" w14:textId="20CD1169" w:rsidR="002618F8" w:rsidRPr="002618F8" w:rsidRDefault="002618F8" w:rsidP="00152E9D">
              <w:r>
                <w:rPr>
                  <w:b/>
                  <w:bCs/>
                  <w:noProof/>
                </w:rPr>
                <w:lastRenderedPageBreak/>
                <w:fldChar w:fldCharType="end"/>
              </w:r>
            </w:p>
          </w:sdtContent>
        </w:sdt>
      </w:sdtContent>
    </w:sdt>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8BFBB8" w14:textId="54B43EFE" w:rsidR="00152E9D" w:rsidRPr="002F485D" w:rsidRDefault="006A7D38" w:rsidP="00152E9D">
            <w:pPr>
              <w:spacing w:after="120"/>
              <w:rPr>
                <w:rFonts w:ascii="Arial" w:hAnsi="Arial" w:cs="Arial"/>
                <w:sz w:val="22"/>
                <w:szCs w:val="22"/>
              </w:rPr>
            </w:pPr>
            <w:r>
              <w:rPr>
                <w:rFonts w:ascii="Arial" w:hAnsi="Arial" w:cs="Arial"/>
                <w:sz w:val="22"/>
                <w:szCs w:val="22"/>
              </w:rPr>
              <w:t xml:space="preserve">Through my report it demonstrates a use of a range of literature sources. Most of the sources I used are credible ad reliable. However, some of the source of literature I chose had some flaws in the credibility of the authors. An improvement of I could do in future assignments as I could use more research papers as there are more reliable.    </w:t>
            </w: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087D79E7" w:rsidR="00152E9D" w:rsidRPr="00A406E5" w:rsidRDefault="006A7D38" w:rsidP="00152E9D">
            <w:pPr>
              <w:jc w:val="center"/>
              <w:rPr>
                <w:rFonts w:ascii="Arial" w:hAnsi="Arial" w:cs="Arial"/>
                <w:sz w:val="32"/>
              </w:rPr>
            </w:pPr>
            <w:r>
              <w:rPr>
                <w:rFonts w:ascii="Arial" w:hAnsi="Arial" w:cs="Arial"/>
                <w:sz w:val="32"/>
              </w:rPr>
              <w:t>7</w:t>
            </w: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5D22C75B" w:rsidR="00152E9D" w:rsidRPr="006A7D38" w:rsidRDefault="006A7D38" w:rsidP="00152E9D">
            <w:pPr>
              <w:spacing w:after="120"/>
              <w:rPr>
                <w:rFonts w:ascii="Arial" w:hAnsi="Arial" w:cs="Arial"/>
                <w:sz w:val="22"/>
                <w:szCs w:val="14"/>
              </w:rPr>
            </w:pPr>
            <w:r>
              <w:rPr>
                <w:rFonts w:ascii="Arial" w:hAnsi="Arial" w:cs="Arial"/>
                <w:sz w:val="22"/>
                <w:szCs w:val="14"/>
              </w:rPr>
              <w:t>Through out my piece of work I demonstrated some understanding and knowledge of the task. I demonstrated this as I was able to identify key terms and use appropriate definitions to describe them. However, in some sections of my report I didn’t do this as much so create a few inconstancies in my work.</w:t>
            </w: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45AA9DA5" w:rsidR="00152E9D" w:rsidRPr="00A406E5" w:rsidRDefault="002F485D" w:rsidP="00152E9D">
            <w:pPr>
              <w:jc w:val="center"/>
              <w:rPr>
                <w:rFonts w:ascii="Arial" w:hAnsi="Arial" w:cs="Arial"/>
                <w:sz w:val="32"/>
              </w:rPr>
            </w:pPr>
            <w:r>
              <w:rPr>
                <w:rFonts w:ascii="Arial" w:hAnsi="Arial" w:cs="Arial"/>
                <w:sz w:val="32"/>
              </w:rPr>
              <w:t>11</w:t>
            </w: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153D9566" w:rsidR="00152E9D" w:rsidRPr="002F485D" w:rsidRDefault="002F485D" w:rsidP="00152E9D">
            <w:pPr>
              <w:spacing w:after="120"/>
              <w:rPr>
                <w:rFonts w:ascii="Arial" w:hAnsi="Arial" w:cs="Arial"/>
                <w:sz w:val="22"/>
                <w:szCs w:val="14"/>
              </w:rPr>
            </w:pPr>
            <w:r w:rsidRPr="002F485D">
              <w:rPr>
                <w:rFonts w:ascii="Arial" w:hAnsi="Arial" w:cs="Arial"/>
                <w:sz w:val="22"/>
                <w:szCs w:val="14"/>
              </w:rPr>
              <w:t>In my report I indicated that I have an appropriate level of understanding of the task and I used appropriate evidence to back up my work. I also demonstrated a good understanding of interpreting sources into my own words and understanding, this is demonstrated as I received a low score on my originality</w:t>
            </w:r>
            <w:r>
              <w:rPr>
                <w:rFonts w:ascii="Arial" w:hAnsi="Arial" w:cs="Arial"/>
                <w:sz w:val="22"/>
                <w:szCs w:val="14"/>
              </w:rPr>
              <w:t>.</w:t>
            </w: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6AA460DC" w:rsidR="00152E9D" w:rsidRPr="00A406E5" w:rsidRDefault="002F485D" w:rsidP="00152E9D">
            <w:pPr>
              <w:jc w:val="center"/>
              <w:rPr>
                <w:rFonts w:ascii="Arial" w:hAnsi="Arial" w:cs="Arial"/>
                <w:sz w:val="32"/>
              </w:rPr>
            </w:pPr>
            <w:r>
              <w:rPr>
                <w:rFonts w:ascii="Arial" w:hAnsi="Arial" w:cs="Arial"/>
                <w:sz w:val="32"/>
              </w:rPr>
              <w:t>15</w:t>
            </w: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5C2B000D" w:rsidR="00152E9D" w:rsidRPr="002F485D" w:rsidRDefault="002F485D" w:rsidP="00152E9D">
            <w:pPr>
              <w:spacing w:after="120"/>
              <w:rPr>
                <w:rFonts w:ascii="Arial" w:hAnsi="Arial" w:cs="Arial"/>
                <w:sz w:val="22"/>
                <w:szCs w:val="14"/>
              </w:rPr>
            </w:pPr>
            <w:r>
              <w:rPr>
                <w:rFonts w:ascii="Arial" w:hAnsi="Arial" w:cs="Arial"/>
                <w:sz w:val="22"/>
                <w:szCs w:val="14"/>
              </w:rPr>
              <w:t>In my piece of work, I was able to link the theory to the practice, however, this was not consistent through out my report. In some sections of my work I have demonstrated that I can link text books to the research paper I used.</w:t>
            </w: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3590A924"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3FC11426" w:rsidR="00152E9D" w:rsidRPr="00A406E5" w:rsidRDefault="002F485D" w:rsidP="00152E9D">
            <w:pPr>
              <w:jc w:val="center"/>
              <w:rPr>
                <w:rFonts w:ascii="Arial" w:hAnsi="Arial" w:cs="Arial"/>
                <w:sz w:val="32"/>
              </w:rPr>
            </w:pPr>
            <w:r>
              <w:rPr>
                <w:rFonts w:ascii="Arial" w:hAnsi="Arial" w:cs="Arial"/>
                <w:sz w:val="32"/>
              </w:rPr>
              <w:t>12</w:t>
            </w: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37DFBD57" w:rsidR="00152E9D" w:rsidRPr="002F485D" w:rsidRDefault="002F485D" w:rsidP="00152E9D">
            <w:pPr>
              <w:spacing w:after="120"/>
              <w:rPr>
                <w:rFonts w:ascii="Arial" w:hAnsi="Arial" w:cs="Arial"/>
                <w:sz w:val="22"/>
                <w:szCs w:val="14"/>
              </w:rPr>
            </w:pPr>
            <w:r>
              <w:rPr>
                <w:rFonts w:ascii="Arial" w:hAnsi="Arial" w:cs="Arial"/>
                <w:sz w:val="22"/>
                <w:szCs w:val="14"/>
              </w:rPr>
              <w:t>At the beginning of my report I was demonstrating the correct use of formatting. However, I some how changed some of the heading so was unable to include some of the information that was needed in my work.</w:t>
            </w:r>
          </w:p>
          <w:p w14:paraId="40ED1A9D" w14:textId="77777777" w:rsidR="00152E9D" w:rsidRPr="00A406E5" w:rsidRDefault="00152E9D" w:rsidP="00152E9D">
            <w:pPr>
              <w:spacing w:after="120"/>
              <w:rPr>
                <w:rFonts w:ascii="Arial" w:hAnsi="Arial" w:cs="Arial"/>
                <w:sz w:val="14"/>
                <w:szCs w:val="14"/>
              </w:rPr>
            </w:pPr>
          </w:p>
          <w:p w14:paraId="6322DF3C" w14:textId="52AA71FB" w:rsidR="00152E9D" w:rsidRPr="00A406E5" w:rsidRDefault="002F485D" w:rsidP="00152E9D">
            <w:pPr>
              <w:spacing w:after="120"/>
              <w:rPr>
                <w:rFonts w:ascii="Arial" w:hAnsi="Arial" w:cs="Arial"/>
                <w:sz w:val="14"/>
                <w:szCs w:val="14"/>
              </w:rPr>
            </w:pPr>
            <w:r>
              <w:rPr>
                <w:rFonts w:ascii="Arial" w:hAnsi="Arial" w:cs="Arial"/>
                <w:sz w:val="14"/>
                <w:szCs w:val="14"/>
              </w:rPr>
              <w:t xml:space="preserve"> </w:t>
            </w: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582D0876" w:rsidR="00152E9D" w:rsidRPr="00A406E5" w:rsidRDefault="002F485D" w:rsidP="00152E9D">
            <w:pPr>
              <w:jc w:val="center"/>
              <w:rPr>
                <w:rFonts w:ascii="Arial" w:hAnsi="Arial" w:cs="Arial"/>
                <w:sz w:val="32"/>
              </w:rPr>
            </w:pPr>
            <w:r>
              <w:rPr>
                <w:rFonts w:ascii="Arial" w:hAnsi="Arial" w:cs="Arial"/>
                <w:sz w:val="32"/>
              </w:rPr>
              <w:t>13</w:t>
            </w: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5B0B00A"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002F485D"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w:t>
            </w:r>
            <w:bookmarkStart w:id="0" w:name="_GoBack"/>
            <w:bookmarkEnd w:id="0"/>
            <w:r>
              <w:rPr>
                <w:rFonts w:ascii="Arial" w:eastAsia="Arial" w:hAnsi="Arial" w:cs="Arial"/>
                <w:spacing w:val="-1"/>
              </w:rPr>
              <w:t xml:space="preserve">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2D84A4D5"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r w:rsidR="002F485D" w:rsidRPr="00FF3C22">
              <w:rPr>
                <w:rFonts w:ascii="Arial" w:hAnsi="Arial" w:cs="Arial"/>
              </w:rPr>
              <w:t>principles-based</w:t>
            </w:r>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863465" w14:textId="77777777" w:rsidR="00FC106D" w:rsidRDefault="00FC106D">
      <w:r>
        <w:separator/>
      </w:r>
    </w:p>
  </w:endnote>
  <w:endnote w:type="continuationSeparator" w:id="0">
    <w:p w14:paraId="0268E1C5" w14:textId="77777777" w:rsidR="00FC106D" w:rsidRDefault="00FC1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72529" w14:textId="77777777" w:rsidR="00FC106D" w:rsidRDefault="00FC106D">
      <w:r>
        <w:separator/>
      </w:r>
    </w:p>
  </w:footnote>
  <w:footnote w:type="continuationSeparator" w:id="0">
    <w:p w14:paraId="0BCCF4B9" w14:textId="77777777" w:rsidR="00FC106D" w:rsidRDefault="00FC1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C14A8"/>
    <w:multiLevelType w:val="hybridMultilevel"/>
    <w:tmpl w:val="696A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0938D1"/>
    <w:multiLevelType w:val="hybridMultilevel"/>
    <w:tmpl w:val="41107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8"/>
  </w:num>
  <w:num w:numId="18">
    <w:abstractNumId w:val="1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47D3"/>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618F8"/>
    <w:rsid w:val="00273FEE"/>
    <w:rsid w:val="0028204E"/>
    <w:rsid w:val="0028591B"/>
    <w:rsid w:val="002878BF"/>
    <w:rsid w:val="00291841"/>
    <w:rsid w:val="002A2DB3"/>
    <w:rsid w:val="002C449B"/>
    <w:rsid w:val="002C6040"/>
    <w:rsid w:val="002D5B3F"/>
    <w:rsid w:val="002E272E"/>
    <w:rsid w:val="002F485D"/>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885"/>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A7D38"/>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580"/>
    <w:rsid w:val="00A67FB1"/>
    <w:rsid w:val="00A85BFE"/>
    <w:rsid w:val="00AA6A88"/>
    <w:rsid w:val="00AB1EC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9FA"/>
    <w:rsid w:val="00B84B5B"/>
    <w:rsid w:val="00B86446"/>
    <w:rsid w:val="00BA1176"/>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06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 w:type="paragraph" w:styleId="Bibliography">
    <w:name w:val="Bibliography"/>
    <w:basedOn w:val="Normal"/>
    <w:next w:val="Normal"/>
    <w:uiPriority w:val="37"/>
    <w:unhideWhenUsed/>
    <w:rsid w:val="002618F8"/>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Med09</b:Tag>
    <b:SourceType>Book</b:SourceType>
    <b:Guid>{68508F4A-24D9-4A9C-A5EC-ADB155BE0C2A}</b:Guid>
    <b:Author>
      <b:Author>
        <b:NameList>
          <b:Person>
            <b:Last>Medicine</b:Last>
            <b:First>Institute</b:First>
            <b:Middle>of</b:Middle>
          </b:Person>
        </b:NameList>
      </b:Author>
    </b:Author>
    <b:Title>Beyond the HIPAA Privacy Rule: Enhancing Privacy, Improving Health Through Research</b:Title>
    <b:Year>2009</b:Year>
    <b:City>Washington</b:City>
    <b:Publisher>The National Acedemies Press</b:Publisher>
    <b:Pages>19</b:Pages>
    <b:YearAccessed>2019</b:YearAccessed>
    <b:MonthAccessed>March</b:MonthAccessed>
    <b:DayAccessed>6</b:DayAccessed>
    <b:URL>https://books.google.co.uk/books?id=jUGcAgAAQBAJ&amp;printsec=frontcover#v=onepage&amp;q&amp;f=false</b:URL>
    <b:RefOrder>1</b:RefOrder>
  </b:Source>
  <b:Source>
    <b:Tag>UWT19</b:Tag>
    <b:SourceType>InternetSite</b:SourceType>
    <b:Guid>{3D0E05CA-1BD7-4516-A3E8-7DC91FC5079C}</b:Guid>
    <b:Title>Health and Social Care in the Community </b:Title>
    <b:Year>2019</b:Year>
    <b:YearAccessed>2019</b:YearAccessed>
    <b:MonthAccessed>March</b:MonthAccessed>
    <b:DayAccessed>19</b:DayAccessed>
    <b:URL>https://browzine.com/libraries/1422/journals/4600/issues/current</b:URL>
    <b:InternetSiteTitle>UWTSD Online Libary </b:InternetSiteTitle>
    <b:Author>
      <b:Author>
        <b:NameList>
          <b:Person>
            <b:Last>UWTSD</b:Last>
          </b:Person>
        </b:NameList>
      </b:Author>
    </b:Author>
    <b:RefOrder>2</b:RefOrder>
  </b:Source>
  <b:Source>
    <b:Tag>Edi06</b:Tag>
    <b:SourceType>Book</b:SourceType>
    <b:Guid>{73FEAF20-AA4A-4333-A1DC-2A82210F35D8}</b:Guid>
    <b:Author>
      <b:Author>
        <b:NameList>
          <b:Person>
            <b:Last>Editage</b:Last>
          </b:Person>
        </b:NameList>
      </b:Author>
    </b:Author>
    <b:Title>Writing an Effective Title-How to Write a Research Paper: An Editage Series</b:Title>
    <b:Year>2006</b:Year>
    <b:Publisher>Cactus Communication PVT. LDT</b:Publisher>
    <b:ShortTitle>What Makes a Good Title </b:ShortTitle>
    <b:Pages>2</b:Pages>
    <b:YearAccessed>2019</b:YearAccessed>
    <b:MonthAccessed>March</b:MonthAccessed>
    <b:DayAccessed>6</b:DayAccessed>
    <b:URL>https://books.google.co.uk/books?id=KW0Rjghv8vkC&amp;printsec=frontcover&amp;source=gbs_ge_summary_r&amp;cad=0#v=onepage&amp;q&amp;f=false</b:URL>
    <b:RefOrder>3</b:RefOrder>
  </b:Source>
  <b:Source>
    <b:Tag>Kol10</b:Tag>
    <b:SourceType>Book</b:SourceType>
    <b:Guid>{2EBBCBEA-6723-4931-A96D-7553E5F657A6}</b:Guid>
    <b:Author>
      <b:Author>
        <b:NameList>
          <b:Person>
            <b:Last>Koltay</b:Last>
            <b:First>Tibor</b:First>
          </b:Person>
        </b:NameList>
      </b:Author>
    </b:Author>
    <b:Title>Abstracts and Abstracting: A Genre and Set of Skills for the Twenty-First Century</b:Title>
    <b:Year>2010</b:Year>
    <b:City>Oxford</b:City>
    <b:Publisher>Chandos Publishing</b:Publisher>
    <b:Pages>3</b:Pages>
    <b:YearAccessed>2019</b:YearAccessed>
    <b:MonthAccessed>March</b:MonthAccessed>
    <b:DayAccessed>6</b:DayAccessed>
    <b:URL>https://books.google.co.uk/books?id=gR9tAgAAQBAJ&amp;printsec=frontcover&amp;source=gbs_ge_summary_r&amp;cad=0#v=onepage&amp;q&amp;f=false</b:URL>
    <b:RefOrder>4</b:RefOrder>
  </b:Source>
  <b:Source>
    <b:Tag>Hal12</b:Tag>
    <b:SourceType>Book</b:SourceType>
    <b:Guid>{4C95ED6C-EAE2-491B-9D13-C77BBA676041}</b:Guid>
    <b:Author>
      <b:Author>
        <b:NameList>
          <b:Person>
            <b:Last>Hall</b:Last>
            <b:First>George</b:First>
            <b:Middle>M.</b:Middle>
          </b:Person>
        </b:NameList>
      </b:Author>
    </b:Author>
    <b:Title>How to wrote a Paper</b:Title>
    <b:Year>2012</b:Year>
    <b:City>Chichester</b:City>
    <b:Publisher>John Wiley &amp; Sons</b:Publisher>
    <b:Edition>5</b:Edition>
    <b:Pages>13</b:Pages>
    <b:YearAccessed>2019</b:YearAccessed>
    <b:MonthAccessed>March</b:MonthAccessed>
    <b:DayAccessed>6</b:DayAccessed>
    <b:URL>https://books.google.co.uk/books?id=zo41Ib1iO7kC&amp;printsec=frontcover&amp;source=gbs_ge_summary_r&amp;cad=0#v=onepage&amp;q&amp;f=false</b:URL>
    <b:RefOrder>5</b:RefOrder>
  </b:Source>
  <b:Source>
    <b:Tag>Edi061</b:Tag>
    <b:SourceType>Book</b:SourceType>
    <b:Guid>{B9375D6E-F0DA-43A1-B700-F9321BFC8C09}</b:Guid>
    <b:Author>
      <b:Author>
        <b:NameList>
          <b:Person>
            <b:Last>Editage</b:Last>
          </b:Person>
        </b:NameList>
      </b:Author>
    </b:Author>
    <b:Title>Writing an Effective Abstract-How to Write a Research Paper: An Editage Series</b:Title>
    <b:Year>2006</b:Year>
    <b:Publisher>Cactus Communication, Pvt, Ldt</b:Publisher>
    <b:Pages>2</b:Pages>
    <b:YearAccessed>2019</b:YearAccessed>
    <b:MonthAccessed>March</b:MonthAccessed>
    <b:DayAccessed>6</b:DayAccessed>
    <b:URL>https://books.google.co.uk/books?id=iPOREMm97t8C&amp;printsec=frontcover#v=onepage&amp;q&amp;f=false</b:URL>
    <b:RefOrder>6</b:RefOrder>
  </b:Source>
  <b:Source>
    <b:Tag>Mic17</b:Tag>
    <b:SourceType>JournalArticle</b:SourceType>
    <b:Guid>{F387135D-4354-4251-93B5-D479EE21024D}</b:Guid>
    <b:Title>Dementia Friendly Communities:Challanges and Stratagies for Achieving Stakeholder Involvenment</b:Title>
    <b:Year>2017</b:Year>
    <b:Author>
      <b:Author>
        <b:NameList>
          <b:Person>
            <b:Last>Heward</b:Last>
            <b:First>Michelle</b:First>
          </b:Person>
          <b:Person>
            <b:Last>Innes</b:Last>
            <b:First>Anetha </b:First>
          </b:Person>
          <b:Person>
            <b:Last>Culter</b:Last>
            <b:First>Clare</b:First>
          </b:Person>
          <b:Person>
            <b:Last>Hambridge</b:Last>
            <b:First>Sarah</b:First>
          </b:Person>
        </b:NameList>
      </b:Author>
    </b:Author>
    <b:JournalName>Health and Social Care in the Community</b:JournalName>
    <b:Pages>858-867</b:Pages>
    <b:Volume>25</b:Volume>
    <b:Issue>3</b:Issue>
    <b:Medium>E-Journal</b:Medium>
    <b:YearAccessed>2019</b:YearAccessed>
    <b:MonthAccessed>March</b:MonthAccessed>
    <b:DayAccessed>14</b:DayAccessed>
    <b:URL>https://browzine.com/libraries/1422/journals/4600/issues/39734102</b:URL>
    <b:RefOrder>7</b:RefOrder>
  </b:Source>
  <b:Source>
    <b:Tag>Mic16</b:Tag>
    <b:SourceType>Book</b:SourceType>
    <b:Guid>{55615B64-26F2-4757-A9AA-0EA6F93E011E}</b:Guid>
    <b:Author>
      <b:Author>
        <b:NameList>
          <b:Person>
            <b:Last>Coughlan</b:Last>
            <b:First>Michael</b:First>
          </b:Person>
          <b:Person>
            <b:Last>Cronin</b:Last>
            <b:First>Patricia </b:First>
          </b:Person>
        </b:NameList>
      </b:Author>
    </b:Author>
    <b:Title>Doing a Litruature Review in Nursing ,Health and Social Care</b:Title>
    <b:Year>2016</b:Year>
    <b:City>Croydon</b:City>
    <b:Publisher>SAGE</b:Publisher>
    <b:Edition>2nd Edition</b:Edition>
    <b:Medium>E-book</b:Medium>
    <b:YearAccessed>2019</b:YearAccessed>
    <b:MonthAccessed>March</b:MonthAccessed>
    <b:DayAccessed>11</b:DayAccessed>
    <b:URL>https://books.google.co.uk/books?id=6SxFDQAAQBAJ&amp;printsec=frontcover&amp;source=gbs_ge_summary_r&amp;cad=0#v=onepage&amp;q&amp;f=false</b:URL>
    <b:ShortTitle>What is a Liturature Review </b:ShortTitle>
    <b:RefOrder>8</b:RefOrder>
  </b:Source>
  <b:Source>
    <b:Tag>Oli12</b:Tag>
    <b:SourceType>Book</b:SourceType>
    <b:Guid>{F7560A5E-5B30-4756-A4BA-E666FB2139E1}</b:Guid>
    <b:Author>
      <b:Author>
        <b:NameList>
          <b:Person>
            <b:Last>Oliver</b:Last>
            <b:First>Paul</b:First>
          </b:Person>
        </b:NameList>
      </b:Author>
    </b:Author>
    <b:Title>Succeeding withyour Liturature Review: A Handbook for Students</b:Title>
    <b:Year>2012</b:Year>
    <b:City>Maidenhead</b:City>
    <b:Publisher>Open University Press</b:Publisher>
    <b:Edition>1st edition</b:Edition>
    <b:ShortTitle>The Nature of a Literature Review </b:ShortTitle>
    <b:Medium>E-Book</b:Medium>
    <b:YearAccessed>2019</b:YearAccessed>
    <b:MonthAccessed>March</b:MonthAccessed>
    <b:DayAccessed>11</b:DayAccessed>
    <b:URL>https://books.google.co.uk/books?id=x9IdxP8deVoC&amp;printsec=frontcover&amp;source=gbs_ge_summary_r&amp;cad=0#v=onepage&amp;q&amp;f=false</b:URL>
    <b:RefOrder>9</b:RefOrder>
  </b:Source>
  <b:Source>
    <b:Tag>Mar181</b:Tag>
    <b:SourceType>InternetSite</b:SourceType>
    <b:Guid>{6F6044E5-051F-4113-A629-BFC7E4EA4070}</b:Guid>
    <b:Title>Importance of the “Methods” Section in Academic Papers </b:Title>
    <b:Year>2018</b:Year>
    <b:Author>
      <b:Author>
        <b:NameList>
          <b:Person>
            <b:Last>Marin</b:Last>
            <b:First>Dr.</b:First>
            <b:Middle>Traci</b:Middle>
          </b:Person>
        </b:NameList>
      </b:Author>
    </b:Author>
    <b:YearAccessed>2019</b:YearAccessed>
    <b:MonthAccessed>March</b:MonthAccessed>
    <b:DayAccessed>13</b:DayAccessed>
    <b:URL>https://www.enago.com/academy/importance-methods-section-academic-papers/</b:URL>
    <b:InternetSiteTitle>Enago</b:InternetSiteTitle>
    <b:Month>September</b:Month>
    <b:Day>20</b:Day>
    <b:RefOrder>10</b:RefOrder>
  </b:Source>
  <b:Source>
    <b:Tag>Bel14</b:Tag>
    <b:SourceType>Book</b:SourceType>
    <b:Guid>{19FFAC93-E8DC-44F1-9854-2B7637A3034C}</b:Guid>
    <b:Title>Doing a Research Project</b:Title>
    <b:Year>2014</b:Year>
    <b:YearAccessed>2019</b:YearAccessed>
    <b:MonthAccessed>March</b:MonthAccessed>
    <b:DayAccessed>13</b:DayAccessed>
    <b:URL>https://books.google.co.uk/books?id=Uo9FBgAAQBAJ&amp;printsec=frontcover#v=onepage&amp;q&amp;f=false</b:URL>
    <b:Author>
      <b:Author>
        <b:NameList>
          <b:Person>
            <b:Last>Bell</b:Last>
            <b:First>Judeth</b:First>
          </b:Person>
        </b:NameList>
      </b:Author>
    </b:Author>
    <b:City>Maidenhead </b:City>
    <b:Publisher>Open University Press</b:Publisher>
    <b:Edition>Sixth Edition</b:Edition>
    <b:Pages>9</b:Pages>
    <b:Medium>E-Book</b:Medium>
    <b:RefOrder>11</b:RefOrder>
  </b:Source>
  <b:Source>
    <b:Tag>Cre14</b:Tag>
    <b:SourceType>Book</b:SourceType>
    <b:Guid>{D3533B6C-0A5B-4180-9C3B-D3D637A38FC5}</b:Guid>
    <b:Author>
      <b:Author>
        <b:NameList>
          <b:Person>
            <b:Last>Creswell</b:Last>
            <b:First>John</b:First>
            <b:Middle>W.</b:Middle>
          </b:Person>
        </b:NameList>
      </b:Author>
    </b:Author>
    <b:Title>Research Design: Qualitative, Quantitative, and Mixed Methods Approaches</b:Title>
    <b:Year>2014</b:Year>
    <b:City>London</b:City>
    <b:Publisher>SAGE Publication</b:Publisher>
    <b:Edition>Fouth Edition</b:Edition>
    <b:Medium>E-Book</b:Medium>
    <b:YearAccessed>2019</b:YearAccessed>
    <b:MonthAccessed>March </b:MonthAccessed>
    <b:DayAccessed>13</b:DayAccessed>
    <b:URL>https://books.google.co.uk/books?id=4uB76IC_pOQC&amp;printsec=frontcover#v=onepage&amp;q&amp;f=false</b:URL>
    <b:RefOrder>12</b:RefOrder>
  </b:Source>
  <b:Source>
    <b:Tag>Cre03</b:Tag>
    <b:SourceType>Book</b:SourceType>
    <b:Guid>{50244A5B-9220-46FF-BFE1-C8D29BDD0F62}</b:Guid>
    <b:Title>Research Design: Qualitative, Quantitative, and Mixed Methods Approaches</b:Title>
    <b:Year>2003</b:Year>
    <b:Pages>21-22</b:Pages>
    <b:City>London</b:City>
    <b:Publisher>SAGE</b:Publisher>
    <b:Edition>2nd Edition</b:Edition>
    <b:Author>
      <b:Author>
        <b:NameList>
          <b:Person>
            <b:Last>Creswell</b:Last>
            <b:Middle>W</b:Middle>
            <b:First>John</b:First>
          </b:Person>
        </b:NameList>
      </b:Author>
    </b:Author>
    <b:ShortTitle>Match Between Probelms and Approach </b:ShortTitle>
    <b:YearAccessed>2019</b:YearAccessed>
    <b:MonthAccessed>March</b:MonthAccessed>
    <b:DayAccessed>14</b:DayAccessed>
    <b:RefOrder>13</b:RefOrder>
  </b:Source>
  <b:Source>
    <b:Tag>Fon16</b:Tag>
    <b:SourceType>Book</b:SourceType>
    <b:Guid>{00595068-9047-453A-BAEF-86D38828D270}</b:Guid>
    <b:Title>The Interview: From Formal to Postmodern</b:Title>
    <b:Year>2016</b:Year>
    <b:City>New York</b:City>
    <b:Publisher>Routledge </b:Publisher>
    <b:Pages>19</b:Pages>
    <b:Medium>E-Book</b:Medium>
    <b:YearAccessed>2019</b:YearAccessed>
    <b:MonthAccessed>March</b:MonthAccessed>
    <b:DayAccessed>18</b:DayAccessed>
    <b:URL>https://books.google.co.uk/books?id=HR-3DAAAQBAJ&amp;printsec=frontcover#v=onepage&amp;q&amp;f=false</b:URL>
    <b:Author>
      <b:Author>
        <b:NameList>
          <b:Person>
            <b:Last>Fontana</b:Last>
            <b:First>Andrea</b:First>
          </b:Person>
          <b:Person>
            <b:Last>Prokos </b:Last>
            <b:Middle>H</b:Middle>
            <b:First>Anastasia</b:First>
          </b:Person>
        </b:NameList>
      </b:Author>
    </b:Author>
    <b:RefOrder>14</b:RefOrder>
  </b:Source>
  <b:Source>
    <b:Tag>Wen01</b:Tag>
    <b:SourceType>Book</b:SourceType>
    <b:Guid>{B258E151-216B-4793-98EC-F3836AC933B9}</b:Guid>
    <b:Author>
      <b:Author>
        <b:NameList>
          <b:Person>
            <b:Last>Wengraf</b:Last>
            <b:First>Tom</b:First>
          </b:Person>
        </b:NameList>
      </b:Author>
    </b:Author>
    <b:Title>Qualitative Research Interviews: Biographic Narratice and Semi-Structured Methods</b:Title>
    <b:Year>2001</b:Year>
    <b:City>London</b:City>
    <b:Publisher>SAGE</b:Publisher>
    <b:Pages>5</b:Pages>
    <b:Medium>E-Book</b:Medium>
    <b:YearAccessed>2019</b:YearAccessed>
    <b:MonthAccessed>March</b:MonthAccessed>
    <b:DayAccessed>18</b:DayAccessed>
    <b:URL>https://books.google.co.uk/books?id=gj5rvAR1CYgC&amp;printsec=frontcover#v=onepage&amp;q&amp;f=false</b:URL>
    <b:RefOrder>15</b:RefOrder>
  </b:Source>
  <b:Source>
    <b:Tag>McL14</b:Tag>
    <b:SourceType>InternetSite</b:SourceType>
    <b:Guid>{2092E6AE-1DB8-4A0E-87BC-E7906BFC6B30}</b:Guid>
    <b:Title>The Interview Method</b:Title>
    <b:Year>2014</b:Year>
    <b:YearAccessed>2019</b:YearAccessed>
    <b:MonthAccessed>March</b:MonthAccessed>
    <b:DayAccessed>18</b:DayAccessed>
    <b:URL>https://www.simplypsychology.org/interviews.html</b:URL>
    <b:Author>
      <b:Author>
        <b:NameList>
          <b:Person>
            <b:Last>McLeod</b:Last>
            <b:First>Saul</b:First>
          </b:Person>
        </b:NameList>
      </b:Author>
    </b:Author>
    <b:InternetSiteTitle>Simply Psychology </b:InternetSiteTitle>
    <b:RefOrder>16</b:RefOrder>
  </b:Source>
  <b:Source>
    <b:Tag>Lea14</b:Tag>
    <b:SourceType>Book</b:SourceType>
    <b:Guid>{B170A746-6A77-42A1-9AB3-17552692A1BC}</b:Guid>
    <b:Title>The Oxford Handbook of Qualitative Research</b:Title>
    <b:Year>2014</b:Year>
    <b:YearAccessed>2019</b:YearAccessed>
    <b:MonthAccessed>March</b:MonthAccessed>
    <b:DayAccessed>18</b:DayAccessed>
    <b:URL>https://books.google.co.uk/books?id=AzmTAwAAQBAJ&amp;dq=unstructured+interviews&amp;source=gbs_navlinks_s</b:URL>
    <b:City>Oxford </b:City>
    <b:Publisher>Oxford University Press</b:Publisher>
    <b:Pages>289</b:Pages>
    <b:Medium>E-book</b:Medium>
    <b:Author>
      <b:Author>
        <b:NameList>
          <b:Person>
            <b:Last>Leavy</b:Last>
            <b:First>Patricia </b:First>
          </b:Person>
        </b:NameList>
      </b:Author>
    </b:Author>
    <b:RefOrder>17</b:RefOrder>
  </b:Source>
  <b:Source>
    <b:Tag>Mar182</b:Tag>
    <b:SourceType>InternetSite</b:SourceType>
    <b:Guid>{3FB9DACB-2A2E-4410-A189-B854E2F11974}</b:Guid>
    <b:Title>Importance of the Results Section in Academic Papers</b:Title>
    <b:Year>2018</b:Year>
    <b:YearAccessed>2019</b:YearAccessed>
    <b:MonthAccessed>March</b:MonthAccessed>
    <b:DayAccessed>21</b:DayAccessed>
    <b:URL>https://www.enago.com/academy/importance-of-results-section-in-academic-papers/</b:URL>
    <b:Author>
      <b:Author>
        <b:NameList>
          <b:Person>
            <b:Last>Marine</b:Last>
            <b:First>Dr.Traci</b:First>
          </b:Person>
        </b:NameList>
      </b:Author>
    </b:Author>
    <b:InternetSiteTitle>Endogo Academy </b:InternetSiteTitle>
    <b:Month>May</b:Month>
    <b:Day>25</b:Day>
    <b:RefOrder>18</b:RefOrder>
  </b:Source>
  <b:Source>
    <b:Tag>Edi062</b:Tag>
    <b:SourceType>Book</b:SourceType>
    <b:Guid>{FC020AC5-0142-469C-AE6E-AD01AC6705BD}</b:Guid>
    <b:Author>
      <b:Author>
        <b:NameList>
          <b:Person>
            <b:Last>Editage</b:Last>
          </b:Person>
        </b:NameList>
      </b:Author>
    </b:Author>
    <b:Title>Writing an Effective Discussion- How to Write a Research Paper: An Editage Series</b:Title>
    <b:Year>2006</b:Year>
    <b:Publisher>Cactus Communication </b:Publisher>
    <b:Pages>1</b:Pages>
    <b:Medium>E-Book</b:Medium>
    <b:YearAccessed>2019</b:YearAccessed>
    <b:MonthAccessed>March</b:MonthAccessed>
    <b:DayAccessed>21</b:DayAccessed>
    <b:URL>https://books.google.co.uk/books?id=4ENPi8nYMCUC&amp;printsec=frontcover&amp;source=gbs_ge_summary_r&amp;cad=0#v=onepage&amp;q&amp;f=false</b:URL>
    <b:RefOrder>19</b:RefOrder>
  </b:Source>
  <b:Source>
    <b:Tag>Joh01</b:Tag>
    <b:SourceType>JournalArticle</b:SourceType>
    <b:Guid>{85DD17B5-0AD0-4216-8818-9DF785AB91EB}</b:Guid>
    <b:Title>A memorable ending: Writing the summary or conclusion</b:Title>
    <b:Year>2001</b:Year>
    <b:City>Lakewood</b:City>
    <b:Publisher>Cinahl</b:Publisher>
    <b:JournalName>. Nurse Author &amp; Editor</b:JournalName>
    <b:Pages>7</b:Pages>
    <b:Volume>11</b:Volume>
    <b:Issue>4</b:Issue>
    <b:Author>
      <b:Author>
        <b:NameList>
          <b:Person>
            <b:Last>Johnson</b:Last>
            <b:Middle>Hall</b:Middle>
            <b:First>Suzanne </b:First>
          </b:Person>
        </b:NameList>
      </b:Author>
    </b:Author>
    <b:YearAccessed>2019</b:YearAccessed>
    <b:MonthAccessed>March</b:MonthAccessed>
    <b:DayAccessed>21</b:DayAccessed>
    <b:URL>https://search-proquest-com.ezproxy.uwtsd.ac.uk/docview/212070321/citation/D1E15F02A99E4BB1PQ/1?accountid=130472</b:URL>
    <b:RefOrder>20</b:RefOrder>
  </b:Source>
</b:Sources>
</file>

<file path=customXml/itemProps1.xml><?xml version="1.0" encoding="utf-8"?>
<ds:datastoreItem xmlns:ds="http://schemas.openxmlformats.org/officeDocument/2006/customXml" ds:itemID="{15538A21-B40A-4AE1-8F2F-332F854EC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95</TotalTime>
  <Pages>10</Pages>
  <Words>4424</Words>
  <Characters>25217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Kerry-Anne Matthews</cp:lastModifiedBy>
  <cp:revision>5</cp:revision>
  <cp:lastPrinted>2019-03-15T14:41:00Z</cp:lastPrinted>
  <dcterms:created xsi:type="dcterms:W3CDTF">2019-03-15T14:45:00Z</dcterms:created>
  <dcterms:modified xsi:type="dcterms:W3CDTF">2019-05-02T16:14:00Z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