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3ADCFC" w14:textId="18649A3C" w:rsidR="00AA28CE" w:rsidRDefault="00A92291">
      <w:r>
        <w:rPr>
          <w:noProof/>
        </w:rPr>
        <w:drawing>
          <wp:inline distT="0" distB="0" distL="0" distR="0" wp14:anchorId="3F261B22" wp14:editId="2D1EF9DF">
            <wp:extent cx="1810385" cy="725170"/>
            <wp:effectExtent l="0" t="0" r="0" b="0"/>
            <wp:docPr id="725989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7838F74A" w14:textId="71CA7DAF" w:rsidR="00A92291" w:rsidRPr="00A92291" w:rsidRDefault="00A92291">
      <w:pPr>
        <w:rPr>
          <w:rFonts w:ascii="Times New Roman" w:hAnsi="Times New Roman" w:cs="Times New Roman"/>
          <w:b/>
          <w:bCs/>
          <w:sz w:val="24"/>
          <w:szCs w:val="24"/>
        </w:rPr>
      </w:pPr>
      <w:r w:rsidRPr="00A92291">
        <w:rPr>
          <w:rFonts w:ascii="Times New Roman" w:hAnsi="Times New Roman" w:cs="Times New Roman"/>
          <w:b/>
          <w:bCs/>
          <w:sz w:val="24"/>
          <w:szCs w:val="24"/>
        </w:rPr>
        <w:t>Programme:</w:t>
      </w:r>
      <w:r w:rsidRPr="00A92291">
        <w:rPr>
          <w:rFonts w:ascii="Times New Roman" w:hAnsi="Times New Roman" w:cs="Times New Roman"/>
          <w:b/>
          <w:bCs/>
          <w:sz w:val="24"/>
          <w:szCs w:val="24"/>
        </w:rPr>
        <w:t xml:space="preserve"> </w:t>
      </w:r>
      <w:r w:rsidRPr="00A92291">
        <w:rPr>
          <w:rFonts w:ascii="Times New Roman" w:hAnsi="Times New Roman" w:cs="Times New Roman"/>
          <w:b/>
          <w:bCs/>
          <w:sz w:val="24"/>
          <w:szCs w:val="24"/>
        </w:rPr>
        <w:t>BA (Hons) Business Management</w:t>
      </w:r>
    </w:p>
    <w:p w14:paraId="6433DD51" w14:textId="4EE9BC9B" w:rsidR="00A92291" w:rsidRPr="00A92291" w:rsidRDefault="00A92291">
      <w:pPr>
        <w:rPr>
          <w:rFonts w:ascii="Times New Roman" w:hAnsi="Times New Roman" w:cs="Times New Roman"/>
          <w:b/>
          <w:bCs/>
          <w:sz w:val="24"/>
          <w:szCs w:val="24"/>
        </w:rPr>
      </w:pPr>
      <w:r w:rsidRPr="00A92291">
        <w:rPr>
          <w:rFonts w:ascii="Times New Roman" w:hAnsi="Times New Roman" w:cs="Times New Roman"/>
          <w:b/>
          <w:bCs/>
          <w:sz w:val="24"/>
          <w:szCs w:val="24"/>
        </w:rPr>
        <w:t>Module:</w:t>
      </w:r>
      <w:r w:rsidRPr="00A92291">
        <w:rPr>
          <w:rFonts w:ascii="Times New Roman" w:hAnsi="Times New Roman" w:cs="Times New Roman"/>
          <w:b/>
          <w:bCs/>
          <w:sz w:val="24"/>
          <w:szCs w:val="24"/>
        </w:rPr>
        <w:t xml:space="preserve"> </w:t>
      </w:r>
      <w:r w:rsidRPr="00A92291">
        <w:rPr>
          <w:rFonts w:ascii="Times New Roman" w:hAnsi="Times New Roman" w:cs="Times New Roman"/>
          <w:b/>
          <w:bCs/>
          <w:sz w:val="24"/>
          <w:szCs w:val="24"/>
        </w:rPr>
        <w:t>Data Handling and Business Intelligence</w:t>
      </w:r>
    </w:p>
    <w:p w14:paraId="1CCF53F6" w14:textId="6E31055A" w:rsidR="00A92291" w:rsidRPr="00A92291" w:rsidRDefault="00A92291">
      <w:pPr>
        <w:rPr>
          <w:rFonts w:ascii="Times New Roman" w:hAnsi="Times New Roman" w:cs="Times New Roman"/>
          <w:b/>
          <w:bCs/>
          <w:sz w:val="24"/>
          <w:szCs w:val="24"/>
        </w:rPr>
      </w:pPr>
      <w:r w:rsidRPr="00A92291">
        <w:rPr>
          <w:rFonts w:ascii="Times New Roman" w:hAnsi="Times New Roman" w:cs="Times New Roman"/>
          <w:b/>
          <w:bCs/>
          <w:sz w:val="24"/>
          <w:szCs w:val="24"/>
        </w:rPr>
        <w:t>Module code:</w:t>
      </w:r>
      <w:r w:rsidRPr="00A92291">
        <w:rPr>
          <w:rFonts w:ascii="Times New Roman" w:hAnsi="Times New Roman" w:cs="Times New Roman"/>
          <w:b/>
          <w:bCs/>
          <w:sz w:val="24"/>
          <w:szCs w:val="24"/>
        </w:rPr>
        <w:tab/>
        <w:t>LCBB5000</w:t>
      </w:r>
    </w:p>
    <w:p w14:paraId="075D1C06" w14:textId="77777777" w:rsidR="00A92291" w:rsidRDefault="00A92291">
      <w:pPr>
        <w:rPr>
          <w:rFonts w:ascii="Times New Roman" w:hAnsi="Times New Roman" w:cs="Times New Roman"/>
          <w:b/>
          <w:bCs/>
          <w:sz w:val="24"/>
          <w:szCs w:val="24"/>
        </w:rPr>
      </w:pPr>
      <w:r w:rsidRPr="00A92291">
        <w:rPr>
          <w:rFonts w:ascii="Times New Roman" w:hAnsi="Times New Roman" w:cs="Times New Roman"/>
          <w:b/>
          <w:bCs/>
          <w:sz w:val="24"/>
          <w:szCs w:val="24"/>
        </w:rPr>
        <w:t>Assignment Title:</w:t>
      </w:r>
      <w:r w:rsidRPr="00A92291">
        <w:rPr>
          <w:rFonts w:ascii="Times New Roman" w:hAnsi="Times New Roman" w:cs="Times New Roman"/>
          <w:b/>
          <w:bCs/>
          <w:sz w:val="24"/>
          <w:szCs w:val="24"/>
        </w:rPr>
        <w:t xml:space="preserve"> </w:t>
      </w:r>
      <w:r w:rsidRPr="00A92291">
        <w:rPr>
          <w:rFonts w:ascii="Times New Roman" w:hAnsi="Times New Roman" w:cs="Times New Roman"/>
          <w:b/>
          <w:bCs/>
          <w:sz w:val="24"/>
          <w:szCs w:val="24"/>
        </w:rPr>
        <w:t>Component 1: Coursework</w:t>
      </w:r>
    </w:p>
    <w:p w14:paraId="6689A732" w14:textId="46179836" w:rsidR="00A92291" w:rsidRPr="00A92291" w:rsidRDefault="00A92291">
      <w:pPr>
        <w:rPr>
          <w:rFonts w:ascii="Times New Roman" w:hAnsi="Times New Roman" w:cs="Times New Roman"/>
          <w:b/>
          <w:bCs/>
          <w:sz w:val="24"/>
          <w:szCs w:val="24"/>
        </w:rPr>
      </w:pPr>
      <w:r w:rsidRPr="00A92291">
        <w:rPr>
          <w:rFonts w:ascii="Times New Roman" w:hAnsi="Times New Roman" w:cs="Times New Roman"/>
          <w:b/>
          <w:bCs/>
          <w:sz w:val="24"/>
          <w:szCs w:val="24"/>
        </w:rPr>
        <w:t>Submission Date: 20 October 2024</w:t>
      </w:r>
    </w:p>
    <w:p w14:paraId="5D123585" w14:textId="72198255" w:rsidR="00A92291" w:rsidRDefault="00A92291">
      <w:pPr>
        <w:rPr>
          <w:rFonts w:ascii="Times New Roman" w:hAnsi="Times New Roman" w:cs="Times New Roman"/>
          <w:b/>
          <w:bCs/>
          <w:sz w:val="24"/>
          <w:szCs w:val="24"/>
        </w:rPr>
      </w:pPr>
      <w:r w:rsidRPr="00A92291">
        <w:rPr>
          <w:rFonts w:ascii="Times New Roman" w:hAnsi="Times New Roman" w:cs="Times New Roman"/>
          <w:b/>
          <w:bCs/>
          <w:sz w:val="24"/>
          <w:szCs w:val="24"/>
        </w:rPr>
        <w:t xml:space="preserve">Student ID: </w:t>
      </w:r>
      <w:r w:rsidR="00A47D30">
        <w:rPr>
          <w:rFonts w:ascii="Times New Roman" w:hAnsi="Times New Roman" w:cs="Times New Roman"/>
          <w:b/>
          <w:bCs/>
          <w:sz w:val="24"/>
          <w:szCs w:val="24"/>
        </w:rPr>
        <w:t>2242725</w:t>
      </w:r>
    </w:p>
    <w:p w14:paraId="37B92CEE" w14:textId="195F11AA" w:rsidR="00EF4BF9" w:rsidRPr="00A92291" w:rsidRDefault="00EF4BF9">
      <w:pPr>
        <w:rPr>
          <w:rFonts w:ascii="Times New Roman" w:hAnsi="Times New Roman" w:cs="Times New Roman"/>
          <w:b/>
          <w:bCs/>
          <w:sz w:val="24"/>
          <w:szCs w:val="24"/>
        </w:rPr>
      </w:pPr>
      <w:r>
        <w:rPr>
          <w:rFonts w:ascii="Times New Roman" w:hAnsi="Times New Roman" w:cs="Times New Roman"/>
          <w:b/>
          <w:bCs/>
          <w:sz w:val="24"/>
          <w:szCs w:val="24"/>
        </w:rPr>
        <w:t xml:space="preserve">Student Name: Petronela Apetroaie  </w:t>
      </w:r>
    </w:p>
    <w:p w14:paraId="67D23EC1" w14:textId="77777777" w:rsidR="00A92291" w:rsidRDefault="00A92291"/>
    <w:p w14:paraId="2ED88EBF" w14:textId="77777777" w:rsidR="00A92291" w:rsidRDefault="00A92291"/>
    <w:p w14:paraId="3BE5D6A6" w14:textId="77777777" w:rsidR="00A92291" w:rsidRDefault="00A92291"/>
    <w:p w14:paraId="52C8DDD9" w14:textId="1C29D388" w:rsidR="00A92291" w:rsidRDefault="00A92291" w:rsidP="00A92291">
      <w:pPr>
        <w:jc w:val="center"/>
        <w:rPr>
          <w:rFonts w:ascii="Times New Roman" w:hAnsi="Times New Roman" w:cs="Times New Roman"/>
          <w:b/>
          <w:bCs/>
          <w:sz w:val="28"/>
          <w:szCs w:val="28"/>
          <w:u w:val="single"/>
        </w:rPr>
      </w:pPr>
      <w:r w:rsidRPr="00A92291">
        <w:rPr>
          <w:rFonts w:ascii="Times New Roman" w:hAnsi="Times New Roman" w:cs="Times New Roman"/>
          <w:b/>
          <w:bCs/>
          <w:sz w:val="28"/>
          <w:szCs w:val="28"/>
          <w:u w:val="single"/>
        </w:rPr>
        <w:t>Report</w:t>
      </w:r>
      <w:r w:rsidRPr="00A92291">
        <w:rPr>
          <w:rFonts w:ascii="Times New Roman" w:hAnsi="Times New Roman" w:cs="Times New Roman"/>
          <w:b/>
          <w:bCs/>
          <w:sz w:val="28"/>
          <w:szCs w:val="28"/>
          <w:u w:val="single"/>
        </w:rPr>
        <w:t xml:space="preserve">: </w:t>
      </w:r>
      <w:r w:rsidRPr="00A92291">
        <w:rPr>
          <w:rFonts w:ascii="Times New Roman" w:hAnsi="Times New Roman" w:cs="Times New Roman"/>
          <w:b/>
          <w:bCs/>
          <w:sz w:val="28"/>
          <w:szCs w:val="28"/>
          <w:u w:val="single"/>
        </w:rPr>
        <w:t xml:space="preserve">Business Intelligence (BI) in the Tourism </w:t>
      </w:r>
      <w:r w:rsidRPr="00A92291">
        <w:rPr>
          <w:rFonts w:ascii="Times New Roman" w:hAnsi="Times New Roman" w:cs="Times New Roman"/>
          <w:b/>
          <w:bCs/>
          <w:sz w:val="28"/>
          <w:szCs w:val="28"/>
          <w:u w:val="single"/>
        </w:rPr>
        <w:t>s</w:t>
      </w:r>
      <w:r w:rsidRPr="00A92291">
        <w:rPr>
          <w:rFonts w:ascii="Times New Roman" w:hAnsi="Times New Roman" w:cs="Times New Roman"/>
          <w:b/>
          <w:bCs/>
          <w:sz w:val="28"/>
          <w:szCs w:val="28"/>
          <w:u w:val="single"/>
        </w:rPr>
        <w:t>ector</w:t>
      </w:r>
    </w:p>
    <w:p w14:paraId="1B1A4C29" w14:textId="5C41AC6A" w:rsidR="00A92291" w:rsidRPr="00A92291" w:rsidRDefault="00A92291" w:rsidP="00A92291">
      <w:pPr>
        <w:jc w:val="center"/>
        <w:rPr>
          <w:rFonts w:ascii="Times New Roman" w:hAnsi="Times New Roman" w:cs="Times New Roman"/>
          <w:b/>
          <w:bCs/>
          <w:sz w:val="28"/>
          <w:szCs w:val="28"/>
          <w:u w:val="single"/>
        </w:rPr>
      </w:pPr>
      <w:r>
        <w:rPr>
          <w:rFonts w:ascii="Times New Roman" w:hAnsi="Times New Roman" w:cs="Times New Roman"/>
          <w:b/>
          <w:bCs/>
          <w:noProof/>
          <w:sz w:val="28"/>
          <w:szCs w:val="28"/>
          <w:u w:val="single"/>
        </w:rPr>
        <w:drawing>
          <wp:inline distT="0" distB="0" distL="0" distR="0" wp14:anchorId="31268B68" wp14:editId="121AEDB6">
            <wp:extent cx="3695700" cy="2108200"/>
            <wp:effectExtent l="0" t="0" r="0" b="6350"/>
            <wp:docPr id="61915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b="6610"/>
                    <a:stretch/>
                  </pic:blipFill>
                  <pic:spPr bwMode="auto">
                    <a:xfrm>
                      <a:off x="0" y="0"/>
                      <a:ext cx="3695700" cy="2108200"/>
                    </a:xfrm>
                    <a:prstGeom prst="rect">
                      <a:avLst/>
                    </a:prstGeom>
                    <a:noFill/>
                    <a:ln>
                      <a:noFill/>
                    </a:ln>
                    <a:extLst>
                      <a:ext uri="{53640926-AAD7-44D8-BBD7-CCE9431645EC}">
                        <a14:shadowObscured xmlns:a14="http://schemas.microsoft.com/office/drawing/2010/main"/>
                      </a:ext>
                    </a:extLst>
                  </pic:spPr>
                </pic:pic>
              </a:graphicData>
            </a:graphic>
          </wp:inline>
        </w:drawing>
      </w:r>
    </w:p>
    <w:p w14:paraId="5496FC35" w14:textId="77777777" w:rsidR="00A92291" w:rsidRDefault="00A92291"/>
    <w:p w14:paraId="5565643D" w14:textId="77777777" w:rsidR="00A92291" w:rsidRDefault="00A92291"/>
    <w:p w14:paraId="3C3898A0" w14:textId="77777777" w:rsidR="00A92291" w:rsidRDefault="00A92291"/>
    <w:p w14:paraId="66D6BC8C" w14:textId="77777777" w:rsidR="00A92291" w:rsidRDefault="00A92291"/>
    <w:p w14:paraId="0BA7B2A7" w14:textId="77777777" w:rsidR="00A92291" w:rsidRDefault="00A92291"/>
    <w:p w14:paraId="56DBF591" w14:textId="77777777" w:rsidR="00A92291" w:rsidRDefault="00A92291"/>
    <w:p w14:paraId="7ADAD382" w14:textId="77777777" w:rsidR="00A92291" w:rsidRDefault="00A92291"/>
    <w:p w14:paraId="39388255" w14:textId="77777777" w:rsidR="00A92291" w:rsidRDefault="00A92291"/>
    <w:p w14:paraId="60ABB00F" w14:textId="77777777" w:rsidR="00A92291" w:rsidRDefault="00A92291"/>
    <w:p w14:paraId="2A065402" w14:textId="77777777" w:rsidR="00A92291" w:rsidRDefault="00A92291"/>
    <w:sdt>
      <w:sdtPr>
        <w:id w:val="80397298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35C26058" w14:textId="0940D9F3" w:rsidR="00220538" w:rsidRDefault="00220538">
          <w:pPr>
            <w:pStyle w:val="TOCHeading"/>
          </w:pPr>
          <w:r>
            <w:t>Contents</w:t>
          </w:r>
        </w:p>
        <w:p w14:paraId="2ED5E40D" w14:textId="7CDD4F00" w:rsidR="00220538" w:rsidRDefault="00220538">
          <w:pPr>
            <w:pStyle w:val="TOC1"/>
            <w:tabs>
              <w:tab w:val="right" w:leader="dot" w:pos="9016"/>
            </w:tabs>
            <w:rPr>
              <w:noProof/>
            </w:rPr>
          </w:pPr>
          <w:r>
            <w:fldChar w:fldCharType="begin"/>
          </w:r>
          <w:r>
            <w:instrText xml:space="preserve"> TOC \o "1-3" \h \z \u </w:instrText>
          </w:r>
          <w:r>
            <w:fldChar w:fldCharType="separate"/>
          </w:r>
          <w:hyperlink w:anchor="_Toc180228400" w:history="1">
            <w:r w:rsidRPr="00B75D15">
              <w:rPr>
                <w:rStyle w:val="Hyperlink"/>
                <w:b/>
                <w:bCs/>
                <w:noProof/>
              </w:rPr>
              <w:t>Introduction</w:t>
            </w:r>
            <w:r>
              <w:rPr>
                <w:noProof/>
                <w:webHidden/>
              </w:rPr>
              <w:tab/>
            </w:r>
            <w:r>
              <w:rPr>
                <w:noProof/>
                <w:webHidden/>
              </w:rPr>
              <w:fldChar w:fldCharType="begin"/>
            </w:r>
            <w:r>
              <w:rPr>
                <w:noProof/>
                <w:webHidden/>
              </w:rPr>
              <w:instrText xml:space="preserve"> PAGEREF _Toc180228400 \h </w:instrText>
            </w:r>
            <w:r>
              <w:rPr>
                <w:noProof/>
                <w:webHidden/>
              </w:rPr>
            </w:r>
            <w:r>
              <w:rPr>
                <w:noProof/>
                <w:webHidden/>
              </w:rPr>
              <w:fldChar w:fldCharType="separate"/>
            </w:r>
            <w:r>
              <w:rPr>
                <w:noProof/>
                <w:webHidden/>
              </w:rPr>
              <w:t>3</w:t>
            </w:r>
            <w:r>
              <w:rPr>
                <w:noProof/>
                <w:webHidden/>
              </w:rPr>
              <w:fldChar w:fldCharType="end"/>
            </w:r>
          </w:hyperlink>
        </w:p>
        <w:p w14:paraId="5E9AA595" w14:textId="2CC778FA" w:rsidR="00220538" w:rsidRDefault="00220538">
          <w:pPr>
            <w:pStyle w:val="TOC1"/>
            <w:tabs>
              <w:tab w:val="right" w:leader="dot" w:pos="9016"/>
            </w:tabs>
            <w:rPr>
              <w:noProof/>
            </w:rPr>
          </w:pPr>
          <w:hyperlink w:anchor="_Toc180228401" w:history="1">
            <w:r w:rsidRPr="00B75D15">
              <w:rPr>
                <w:rStyle w:val="Hyperlink"/>
                <w:b/>
                <w:bCs/>
                <w:noProof/>
              </w:rPr>
              <w:t>Discussion</w:t>
            </w:r>
            <w:r>
              <w:rPr>
                <w:noProof/>
                <w:webHidden/>
              </w:rPr>
              <w:tab/>
            </w:r>
            <w:r>
              <w:rPr>
                <w:noProof/>
                <w:webHidden/>
              </w:rPr>
              <w:fldChar w:fldCharType="begin"/>
            </w:r>
            <w:r>
              <w:rPr>
                <w:noProof/>
                <w:webHidden/>
              </w:rPr>
              <w:instrText xml:space="preserve"> PAGEREF _Toc180228401 \h </w:instrText>
            </w:r>
            <w:r>
              <w:rPr>
                <w:noProof/>
                <w:webHidden/>
              </w:rPr>
            </w:r>
            <w:r>
              <w:rPr>
                <w:noProof/>
                <w:webHidden/>
              </w:rPr>
              <w:fldChar w:fldCharType="separate"/>
            </w:r>
            <w:r>
              <w:rPr>
                <w:noProof/>
                <w:webHidden/>
              </w:rPr>
              <w:t>3</w:t>
            </w:r>
            <w:r>
              <w:rPr>
                <w:noProof/>
                <w:webHidden/>
              </w:rPr>
              <w:fldChar w:fldCharType="end"/>
            </w:r>
          </w:hyperlink>
        </w:p>
        <w:p w14:paraId="6DCF1D51" w14:textId="7365AFB2" w:rsidR="00220538" w:rsidRDefault="00220538">
          <w:pPr>
            <w:pStyle w:val="TOC2"/>
            <w:tabs>
              <w:tab w:val="right" w:leader="dot" w:pos="9016"/>
            </w:tabs>
            <w:rPr>
              <w:noProof/>
            </w:rPr>
          </w:pPr>
          <w:hyperlink w:anchor="_Toc180228402" w:history="1">
            <w:r w:rsidRPr="00B75D15">
              <w:rPr>
                <w:rStyle w:val="Hyperlink"/>
                <w:b/>
                <w:bCs/>
                <w:i/>
                <w:iCs/>
                <w:noProof/>
              </w:rPr>
              <w:t>Travel business trends</w:t>
            </w:r>
            <w:r>
              <w:rPr>
                <w:noProof/>
                <w:webHidden/>
              </w:rPr>
              <w:tab/>
            </w:r>
            <w:r>
              <w:rPr>
                <w:noProof/>
                <w:webHidden/>
              </w:rPr>
              <w:fldChar w:fldCharType="begin"/>
            </w:r>
            <w:r>
              <w:rPr>
                <w:noProof/>
                <w:webHidden/>
              </w:rPr>
              <w:instrText xml:space="preserve"> PAGEREF _Toc180228402 \h </w:instrText>
            </w:r>
            <w:r>
              <w:rPr>
                <w:noProof/>
                <w:webHidden/>
              </w:rPr>
            </w:r>
            <w:r>
              <w:rPr>
                <w:noProof/>
                <w:webHidden/>
              </w:rPr>
              <w:fldChar w:fldCharType="separate"/>
            </w:r>
            <w:r>
              <w:rPr>
                <w:noProof/>
                <w:webHidden/>
              </w:rPr>
              <w:t>3</w:t>
            </w:r>
            <w:r>
              <w:rPr>
                <w:noProof/>
                <w:webHidden/>
              </w:rPr>
              <w:fldChar w:fldCharType="end"/>
            </w:r>
          </w:hyperlink>
        </w:p>
        <w:p w14:paraId="3DA4A49C" w14:textId="56AEBF86" w:rsidR="00220538" w:rsidRDefault="00220538">
          <w:pPr>
            <w:pStyle w:val="TOC2"/>
            <w:tabs>
              <w:tab w:val="right" w:leader="dot" w:pos="9016"/>
            </w:tabs>
            <w:rPr>
              <w:noProof/>
            </w:rPr>
          </w:pPr>
          <w:hyperlink w:anchor="_Toc180228403" w:history="1">
            <w:r w:rsidRPr="00B75D15">
              <w:rPr>
                <w:rStyle w:val="Hyperlink"/>
                <w:b/>
                <w:bCs/>
                <w:i/>
                <w:iCs/>
                <w:noProof/>
              </w:rPr>
              <w:t>Raw data structures are demographics, transaction histories and bookings.</w:t>
            </w:r>
            <w:r>
              <w:rPr>
                <w:noProof/>
                <w:webHidden/>
              </w:rPr>
              <w:tab/>
            </w:r>
            <w:r>
              <w:rPr>
                <w:noProof/>
                <w:webHidden/>
              </w:rPr>
              <w:fldChar w:fldCharType="begin"/>
            </w:r>
            <w:r>
              <w:rPr>
                <w:noProof/>
                <w:webHidden/>
              </w:rPr>
              <w:instrText xml:space="preserve"> PAGEREF _Toc180228403 \h </w:instrText>
            </w:r>
            <w:r>
              <w:rPr>
                <w:noProof/>
                <w:webHidden/>
              </w:rPr>
            </w:r>
            <w:r>
              <w:rPr>
                <w:noProof/>
                <w:webHidden/>
              </w:rPr>
              <w:fldChar w:fldCharType="separate"/>
            </w:r>
            <w:r>
              <w:rPr>
                <w:noProof/>
                <w:webHidden/>
              </w:rPr>
              <w:t>4</w:t>
            </w:r>
            <w:r>
              <w:rPr>
                <w:noProof/>
                <w:webHidden/>
              </w:rPr>
              <w:fldChar w:fldCharType="end"/>
            </w:r>
          </w:hyperlink>
        </w:p>
        <w:p w14:paraId="704BDBFF" w14:textId="53FDB854" w:rsidR="00220538" w:rsidRDefault="00220538">
          <w:pPr>
            <w:pStyle w:val="TOC2"/>
            <w:tabs>
              <w:tab w:val="right" w:leader="dot" w:pos="9016"/>
            </w:tabs>
            <w:rPr>
              <w:noProof/>
            </w:rPr>
          </w:pPr>
          <w:hyperlink w:anchor="_Toc180228404" w:history="1">
            <w:r w:rsidRPr="00B75D15">
              <w:rPr>
                <w:rStyle w:val="Hyperlink"/>
                <w:b/>
                <w:bCs/>
                <w:i/>
                <w:iCs/>
                <w:noProof/>
              </w:rPr>
              <w:t>Tourism tools and marketplaces</w:t>
            </w:r>
            <w:r>
              <w:rPr>
                <w:noProof/>
                <w:webHidden/>
              </w:rPr>
              <w:tab/>
            </w:r>
            <w:r>
              <w:rPr>
                <w:noProof/>
                <w:webHidden/>
              </w:rPr>
              <w:fldChar w:fldCharType="begin"/>
            </w:r>
            <w:r>
              <w:rPr>
                <w:noProof/>
                <w:webHidden/>
              </w:rPr>
              <w:instrText xml:space="preserve"> PAGEREF _Toc180228404 \h </w:instrText>
            </w:r>
            <w:r>
              <w:rPr>
                <w:noProof/>
                <w:webHidden/>
              </w:rPr>
            </w:r>
            <w:r>
              <w:rPr>
                <w:noProof/>
                <w:webHidden/>
              </w:rPr>
              <w:fldChar w:fldCharType="separate"/>
            </w:r>
            <w:r>
              <w:rPr>
                <w:noProof/>
                <w:webHidden/>
              </w:rPr>
              <w:t>5</w:t>
            </w:r>
            <w:r>
              <w:rPr>
                <w:noProof/>
                <w:webHidden/>
              </w:rPr>
              <w:fldChar w:fldCharType="end"/>
            </w:r>
          </w:hyperlink>
        </w:p>
        <w:p w14:paraId="2943B1FC" w14:textId="268F7D54" w:rsidR="00220538" w:rsidRDefault="00220538">
          <w:pPr>
            <w:pStyle w:val="TOC2"/>
            <w:tabs>
              <w:tab w:val="right" w:leader="dot" w:pos="9016"/>
            </w:tabs>
            <w:rPr>
              <w:noProof/>
            </w:rPr>
          </w:pPr>
          <w:hyperlink w:anchor="_Toc180228405" w:history="1">
            <w:r w:rsidRPr="00B75D15">
              <w:rPr>
                <w:rStyle w:val="Hyperlink"/>
                <w:b/>
                <w:bCs/>
                <w:i/>
                <w:iCs/>
                <w:noProof/>
              </w:rPr>
              <w:t>Travel market misrepresents the future</w:t>
            </w:r>
            <w:r>
              <w:rPr>
                <w:noProof/>
                <w:webHidden/>
              </w:rPr>
              <w:tab/>
            </w:r>
            <w:r>
              <w:rPr>
                <w:noProof/>
                <w:webHidden/>
              </w:rPr>
              <w:fldChar w:fldCharType="begin"/>
            </w:r>
            <w:r>
              <w:rPr>
                <w:noProof/>
                <w:webHidden/>
              </w:rPr>
              <w:instrText xml:space="preserve"> PAGEREF _Toc180228405 \h </w:instrText>
            </w:r>
            <w:r>
              <w:rPr>
                <w:noProof/>
                <w:webHidden/>
              </w:rPr>
            </w:r>
            <w:r>
              <w:rPr>
                <w:noProof/>
                <w:webHidden/>
              </w:rPr>
              <w:fldChar w:fldCharType="separate"/>
            </w:r>
            <w:r>
              <w:rPr>
                <w:noProof/>
                <w:webHidden/>
              </w:rPr>
              <w:t>6</w:t>
            </w:r>
            <w:r>
              <w:rPr>
                <w:noProof/>
                <w:webHidden/>
              </w:rPr>
              <w:fldChar w:fldCharType="end"/>
            </w:r>
          </w:hyperlink>
        </w:p>
        <w:p w14:paraId="250FDD33" w14:textId="3FAE3947" w:rsidR="00220538" w:rsidRDefault="00220538">
          <w:pPr>
            <w:pStyle w:val="TOC1"/>
            <w:tabs>
              <w:tab w:val="right" w:leader="dot" w:pos="9016"/>
            </w:tabs>
            <w:rPr>
              <w:noProof/>
            </w:rPr>
          </w:pPr>
          <w:hyperlink w:anchor="_Toc180228406" w:history="1">
            <w:r w:rsidRPr="00B75D15">
              <w:rPr>
                <w:rStyle w:val="Hyperlink"/>
                <w:b/>
                <w:bCs/>
                <w:noProof/>
              </w:rPr>
              <w:t>Conclusion</w:t>
            </w:r>
            <w:r>
              <w:rPr>
                <w:noProof/>
                <w:webHidden/>
              </w:rPr>
              <w:tab/>
            </w:r>
            <w:r>
              <w:rPr>
                <w:noProof/>
                <w:webHidden/>
              </w:rPr>
              <w:fldChar w:fldCharType="begin"/>
            </w:r>
            <w:r>
              <w:rPr>
                <w:noProof/>
                <w:webHidden/>
              </w:rPr>
              <w:instrText xml:space="preserve"> PAGEREF _Toc180228406 \h </w:instrText>
            </w:r>
            <w:r>
              <w:rPr>
                <w:noProof/>
                <w:webHidden/>
              </w:rPr>
            </w:r>
            <w:r>
              <w:rPr>
                <w:noProof/>
                <w:webHidden/>
              </w:rPr>
              <w:fldChar w:fldCharType="separate"/>
            </w:r>
            <w:r>
              <w:rPr>
                <w:noProof/>
                <w:webHidden/>
              </w:rPr>
              <w:t>6</w:t>
            </w:r>
            <w:r>
              <w:rPr>
                <w:noProof/>
                <w:webHidden/>
              </w:rPr>
              <w:fldChar w:fldCharType="end"/>
            </w:r>
          </w:hyperlink>
        </w:p>
        <w:p w14:paraId="6CA5C065" w14:textId="430FF3C7" w:rsidR="00220538" w:rsidRDefault="00220538">
          <w:pPr>
            <w:pStyle w:val="TOC1"/>
            <w:tabs>
              <w:tab w:val="right" w:leader="dot" w:pos="9016"/>
            </w:tabs>
            <w:rPr>
              <w:noProof/>
            </w:rPr>
          </w:pPr>
          <w:hyperlink w:anchor="_Toc180228407" w:history="1">
            <w:r w:rsidRPr="00B75D15">
              <w:rPr>
                <w:rStyle w:val="Hyperlink"/>
                <w:b/>
                <w:bCs/>
                <w:noProof/>
              </w:rPr>
              <w:t>References</w:t>
            </w:r>
            <w:r>
              <w:rPr>
                <w:noProof/>
                <w:webHidden/>
              </w:rPr>
              <w:tab/>
            </w:r>
            <w:r>
              <w:rPr>
                <w:noProof/>
                <w:webHidden/>
              </w:rPr>
              <w:fldChar w:fldCharType="begin"/>
            </w:r>
            <w:r>
              <w:rPr>
                <w:noProof/>
                <w:webHidden/>
              </w:rPr>
              <w:instrText xml:space="preserve"> PAGEREF _Toc180228407 \h </w:instrText>
            </w:r>
            <w:r>
              <w:rPr>
                <w:noProof/>
                <w:webHidden/>
              </w:rPr>
            </w:r>
            <w:r>
              <w:rPr>
                <w:noProof/>
                <w:webHidden/>
              </w:rPr>
              <w:fldChar w:fldCharType="separate"/>
            </w:r>
            <w:r>
              <w:rPr>
                <w:noProof/>
                <w:webHidden/>
              </w:rPr>
              <w:t>7</w:t>
            </w:r>
            <w:r>
              <w:rPr>
                <w:noProof/>
                <w:webHidden/>
              </w:rPr>
              <w:fldChar w:fldCharType="end"/>
            </w:r>
          </w:hyperlink>
        </w:p>
        <w:p w14:paraId="7CF6EAC7" w14:textId="5607EDF6" w:rsidR="00220538" w:rsidRDefault="00220538">
          <w:r>
            <w:rPr>
              <w:b/>
              <w:bCs/>
            </w:rPr>
            <w:fldChar w:fldCharType="end"/>
          </w:r>
        </w:p>
      </w:sdtContent>
    </w:sdt>
    <w:p w14:paraId="34DAA447" w14:textId="77777777" w:rsidR="00A92291" w:rsidRDefault="00A92291" w:rsidP="00242FBE">
      <w:pPr>
        <w:spacing w:line="360" w:lineRule="auto"/>
        <w:jc w:val="both"/>
        <w:rPr>
          <w:rFonts w:ascii="Times New Roman" w:hAnsi="Times New Roman" w:cs="Times New Roman"/>
          <w:b/>
          <w:bCs/>
          <w:sz w:val="24"/>
          <w:szCs w:val="24"/>
        </w:rPr>
      </w:pPr>
    </w:p>
    <w:p w14:paraId="0819FCA9" w14:textId="77777777" w:rsidR="00220538" w:rsidRDefault="00220538" w:rsidP="00242FBE">
      <w:pPr>
        <w:spacing w:line="360" w:lineRule="auto"/>
        <w:jc w:val="both"/>
        <w:rPr>
          <w:rFonts w:ascii="Times New Roman" w:hAnsi="Times New Roman" w:cs="Times New Roman"/>
          <w:b/>
          <w:bCs/>
          <w:sz w:val="24"/>
          <w:szCs w:val="24"/>
        </w:rPr>
      </w:pPr>
    </w:p>
    <w:p w14:paraId="2A5E48D2" w14:textId="77777777" w:rsidR="00220538" w:rsidRDefault="00220538" w:rsidP="00242FBE">
      <w:pPr>
        <w:spacing w:line="360" w:lineRule="auto"/>
        <w:jc w:val="both"/>
        <w:rPr>
          <w:rFonts w:ascii="Times New Roman" w:hAnsi="Times New Roman" w:cs="Times New Roman"/>
          <w:b/>
          <w:bCs/>
          <w:sz w:val="24"/>
          <w:szCs w:val="24"/>
        </w:rPr>
      </w:pPr>
    </w:p>
    <w:p w14:paraId="20C06CA0" w14:textId="77777777" w:rsidR="00220538" w:rsidRDefault="00220538" w:rsidP="00242FBE">
      <w:pPr>
        <w:spacing w:line="360" w:lineRule="auto"/>
        <w:jc w:val="both"/>
        <w:rPr>
          <w:rFonts w:ascii="Times New Roman" w:hAnsi="Times New Roman" w:cs="Times New Roman"/>
          <w:b/>
          <w:bCs/>
          <w:sz w:val="24"/>
          <w:szCs w:val="24"/>
        </w:rPr>
      </w:pPr>
    </w:p>
    <w:p w14:paraId="47AA1FF1" w14:textId="77777777" w:rsidR="00220538" w:rsidRDefault="00220538" w:rsidP="00242FBE">
      <w:pPr>
        <w:spacing w:line="360" w:lineRule="auto"/>
        <w:jc w:val="both"/>
        <w:rPr>
          <w:rFonts w:ascii="Times New Roman" w:hAnsi="Times New Roman" w:cs="Times New Roman"/>
          <w:b/>
          <w:bCs/>
          <w:sz w:val="24"/>
          <w:szCs w:val="24"/>
        </w:rPr>
      </w:pPr>
    </w:p>
    <w:p w14:paraId="3C5E7E85" w14:textId="77777777" w:rsidR="00220538" w:rsidRDefault="00220538" w:rsidP="00242FBE">
      <w:pPr>
        <w:spacing w:line="360" w:lineRule="auto"/>
        <w:jc w:val="both"/>
        <w:rPr>
          <w:rFonts w:ascii="Times New Roman" w:hAnsi="Times New Roman" w:cs="Times New Roman"/>
          <w:b/>
          <w:bCs/>
          <w:sz w:val="24"/>
          <w:szCs w:val="24"/>
        </w:rPr>
      </w:pPr>
    </w:p>
    <w:p w14:paraId="00D68FB4" w14:textId="77777777" w:rsidR="00220538" w:rsidRDefault="00220538" w:rsidP="00242FBE">
      <w:pPr>
        <w:spacing w:line="360" w:lineRule="auto"/>
        <w:jc w:val="both"/>
        <w:rPr>
          <w:rFonts w:ascii="Times New Roman" w:hAnsi="Times New Roman" w:cs="Times New Roman"/>
          <w:b/>
          <w:bCs/>
          <w:sz w:val="24"/>
          <w:szCs w:val="24"/>
        </w:rPr>
      </w:pPr>
    </w:p>
    <w:p w14:paraId="1EDDC5AB" w14:textId="77777777" w:rsidR="00220538" w:rsidRDefault="00220538" w:rsidP="00242FBE">
      <w:pPr>
        <w:spacing w:line="360" w:lineRule="auto"/>
        <w:jc w:val="both"/>
        <w:rPr>
          <w:rFonts w:ascii="Times New Roman" w:hAnsi="Times New Roman" w:cs="Times New Roman"/>
          <w:b/>
          <w:bCs/>
          <w:sz w:val="24"/>
          <w:szCs w:val="24"/>
        </w:rPr>
      </w:pPr>
    </w:p>
    <w:p w14:paraId="19B635F9" w14:textId="77777777" w:rsidR="00220538" w:rsidRDefault="00220538" w:rsidP="00242FBE">
      <w:pPr>
        <w:spacing w:line="360" w:lineRule="auto"/>
        <w:jc w:val="both"/>
        <w:rPr>
          <w:rFonts w:ascii="Times New Roman" w:hAnsi="Times New Roman" w:cs="Times New Roman"/>
          <w:b/>
          <w:bCs/>
          <w:sz w:val="24"/>
          <w:szCs w:val="24"/>
        </w:rPr>
      </w:pPr>
    </w:p>
    <w:p w14:paraId="2A65A655" w14:textId="77777777" w:rsidR="00220538" w:rsidRDefault="00220538" w:rsidP="00242FBE">
      <w:pPr>
        <w:spacing w:line="360" w:lineRule="auto"/>
        <w:jc w:val="both"/>
        <w:rPr>
          <w:rFonts w:ascii="Times New Roman" w:hAnsi="Times New Roman" w:cs="Times New Roman"/>
          <w:b/>
          <w:bCs/>
          <w:sz w:val="24"/>
          <w:szCs w:val="24"/>
        </w:rPr>
      </w:pPr>
    </w:p>
    <w:p w14:paraId="6C91557B" w14:textId="77777777" w:rsidR="00220538" w:rsidRDefault="00220538" w:rsidP="00242FBE">
      <w:pPr>
        <w:spacing w:line="360" w:lineRule="auto"/>
        <w:jc w:val="both"/>
        <w:rPr>
          <w:rFonts w:ascii="Times New Roman" w:hAnsi="Times New Roman" w:cs="Times New Roman"/>
          <w:b/>
          <w:bCs/>
          <w:sz w:val="24"/>
          <w:szCs w:val="24"/>
        </w:rPr>
      </w:pPr>
    </w:p>
    <w:p w14:paraId="151545DA" w14:textId="77777777" w:rsidR="00220538" w:rsidRDefault="00220538" w:rsidP="00242FBE">
      <w:pPr>
        <w:spacing w:line="360" w:lineRule="auto"/>
        <w:jc w:val="both"/>
        <w:rPr>
          <w:rFonts w:ascii="Times New Roman" w:hAnsi="Times New Roman" w:cs="Times New Roman"/>
          <w:b/>
          <w:bCs/>
          <w:sz w:val="24"/>
          <w:szCs w:val="24"/>
        </w:rPr>
      </w:pPr>
    </w:p>
    <w:p w14:paraId="7564B232" w14:textId="77777777" w:rsidR="00220538" w:rsidRDefault="00220538" w:rsidP="00242FBE">
      <w:pPr>
        <w:spacing w:line="360" w:lineRule="auto"/>
        <w:jc w:val="both"/>
        <w:rPr>
          <w:rFonts w:ascii="Times New Roman" w:hAnsi="Times New Roman" w:cs="Times New Roman"/>
          <w:b/>
          <w:bCs/>
          <w:sz w:val="24"/>
          <w:szCs w:val="24"/>
        </w:rPr>
      </w:pPr>
    </w:p>
    <w:p w14:paraId="4976210A" w14:textId="77777777" w:rsidR="00220538" w:rsidRDefault="00220538" w:rsidP="00242FBE">
      <w:pPr>
        <w:spacing w:line="360" w:lineRule="auto"/>
        <w:jc w:val="both"/>
        <w:rPr>
          <w:rFonts w:ascii="Times New Roman" w:hAnsi="Times New Roman" w:cs="Times New Roman"/>
          <w:b/>
          <w:bCs/>
          <w:sz w:val="24"/>
          <w:szCs w:val="24"/>
        </w:rPr>
      </w:pPr>
    </w:p>
    <w:p w14:paraId="1399D247" w14:textId="77777777" w:rsidR="00220538" w:rsidRDefault="00220538" w:rsidP="00242FBE">
      <w:pPr>
        <w:spacing w:line="360" w:lineRule="auto"/>
        <w:jc w:val="both"/>
        <w:rPr>
          <w:rFonts w:ascii="Times New Roman" w:hAnsi="Times New Roman" w:cs="Times New Roman"/>
          <w:b/>
          <w:bCs/>
          <w:sz w:val="24"/>
          <w:szCs w:val="24"/>
        </w:rPr>
      </w:pPr>
    </w:p>
    <w:p w14:paraId="0E50E2F4" w14:textId="77777777" w:rsidR="00220538" w:rsidRDefault="00220538" w:rsidP="00242FBE">
      <w:pPr>
        <w:spacing w:line="360" w:lineRule="auto"/>
        <w:jc w:val="both"/>
        <w:rPr>
          <w:rFonts w:ascii="Times New Roman" w:hAnsi="Times New Roman" w:cs="Times New Roman"/>
          <w:b/>
          <w:bCs/>
          <w:sz w:val="24"/>
          <w:szCs w:val="24"/>
        </w:rPr>
      </w:pPr>
    </w:p>
    <w:p w14:paraId="5EF1907E" w14:textId="77777777" w:rsidR="00220538" w:rsidRDefault="00220538" w:rsidP="00242FBE">
      <w:pPr>
        <w:spacing w:line="360" w:lineRule="auto"/>
        <w:jc w:val="both"/>
        <w:rPr>
          <w:rFonts w:ascii="Times New Roman" w:hAnsi="Times New Roman" w:cs="Times New Roman"/>
          <w:b/>
          <w:bCs/>
          <w:sz w:val="24"/>
          <w:szCs w:val="24"/>
        </w:rPr>
      </w:pPr>
    </w:p>
    <w:p w14:paraId="139B8675" w14:textId="4ECAB2D7" w:rsidR="00A92291" w:rsidRPr="00220538" w:rsidRDefault="00A92291" w:rsidP="00220538">
      <w:pPr>
        <w:pStyle w:val="Heading1"/>
        <w:rPr>
          <w:b/>
          <w:bCs/>
        </w:rPr>
      </w:pPr>
      <w:bookmarkStart w:id="0" w:name="_Toc180228400"/>
      <w:r w:rsidRPr="00220538">
        <w:rPr>
          <w:b/>
          <w:bCs/>
        </w:rPr>
        <w:t>Introduction</w:t>
      </w:r>
      <w:bookmarkEnd w:id="0"/>
      <w:r w:rsidRPr="00220538">
        <w:rPr>
          <w:b/>
          <w:bCs/>
        </w:rPr>
        <w:t xml:space="preserve"> </w:t>
      </w:r>
    </w:p>
    <w:p w14:paraId="7F2F7BD8" w14:textId="11E9BEE8" w:rsidR="00A92291" w:rsidRDefault="00242FBE" w:rsidP="00242FBE">
      <w:pPr>
        <w:spacing w:line="360" w:lineRule="auto"/>
        <w:jc w:val="both"/>
        <w:rPr>
          <w:rFonts w:ascii="Times New Roman" w:hAnsi="Times New Roman" w:cs="Times New Roman"/>
          <w:sz w:val="24"/>
          <w:szCs w:val="24"/>
        </w:rPr>
      </w:pPr>
      <w:r w:rsidRPr="00242FBE">
        <w:rPr>
          <w:rFonts w:ascii="Times New Roman" w:hAnsi="Times New Roman" w:cs="Times New Roman"/>
          <w:sz w:val="24"/>
          <w:szCs w:val="24"/>
        </w:rPr>
        <w:t>Travel Management industry has undergone a significant transformation lately with the advent of BI. Business intelligence (</w:t>
      </w:r>
      <w:r w:rsidRPr="002B1BE3">
        <w:rPr>
          <w:rFonts w:ascii="Times New Roman" w:hAnsi="Times New Roman" w:cs="Times New Roman"/>
          <w:i/>
          <w:iCs/>
          <w:sz w:val="24"/>
          <w:szCs w:val="24"/>
        </w:rPr>
        <w:t>Larson &amp; Chang, 2016)</w:t>
      </w:r>
      <w:r w:rsidRPr="00242FBE">
        <w:rPr>
          <w:rFonts w:ascii="Times New Roman" w:hAnsi="Times New Roman" w:cs="Times New Roman"/>
          <w:sz w:val="24"/>
          <w:szCs w:val="24"/>
        </w:rPr>
        <w:t xml:space="preserve"> refers to processes, methods, and technologies that combine enormous amounts of data processing into information we can use for instantaneous decision-making. The more the travel industry is applying technology to deliver enhanced customer experiences and processes, the more relevant business intelligence (BI) will become</w:t>
      </w:r>
      <w:r w:rsidR="002B1BE3">
        <w:rPr>
          <w:rFonts w:ascii="Times New Roman" w:hAnsi="Times New Roman" w:cs="Times New Roman"/>
          <w:sz w:val="24"/>
          <w:szCs w:val="24"/>
        </w:rPr>
        <w:t xml:space="preserve"> (</w:t>
      </w:r>
      <w:r w:rsidR="002B1BE3" w:rsidRPr="002B1BE3">
        <w:rPr>
          <w:rFonts w:ascii="Times New Roman" w:hAnsi="Times New Roman" w:cs="Times New Roman"/>
          <w:i/>
          <w:iCs/>
          <w:sz w:val="24"/>
          <w:szCs w:val="24"/>
        </w:rPr>
        <w:t xml:space="preserve">Nyanga, </w:t>
      </w:r>
      <w:proofErr w:type="spellStart"/>
      <w:r w:rsidR="002B1BE3" w:rsidRPr="002B1BE3">
        <w:rPr>
          <w:rFonts w:ascii="Times New Roman" w:hAnsi="Times New Roman" w:cs="Times New Roman"/>
          <w:i/>
          <w:iCs/>
          <w:sz w:val="24"/>
          <w:szCs w:val="24"/>
        </w:rPr>
        <w:t>Pansiri</w:t>
      </w:r>
      <w:proofErr w:type="spellEnd"/>
      <w:r w:rsidR="002B1BE3" w:rsidRPr="002B1BE3">
        <w:rPr>
          <w:rFonts w:ascii="Times New Roman" w:hAnsi="Times New Roman" w:cs="Times New Roman"/>
          <w:i/>
          <w:iCs/>
          <w:sz w:val="24"/>
          <w:szCs w:val="24"/>
        </w:rPr>
        <w:t xml:space="preserve"> and</w:t>
      </w:r>
      <w:r w:rsidR="002B1BE3" w:rsidRPr="002B1BE3">
        <w:rPr>
          <w:rFonts w:ascii="Times New Roman" w:hAnsi="Times New Roman" w:cs="Times New Roman"/>
          <w:i/>
          <w:iCs/>
          <w:sz w:val="24"/>
          <w:szCs w:val="24"/>
        </w:rPr>
        <w:t xml:space="preserve"> </w:t>
      </w:r>
      <w:proofErr w:type="spellStart"/>
      <w:r w:rsidR="002B1BE3" w:rsidRPr="002B1BE3">
        <w:rPr>
          <w:rFonts w:ascii="Times New Roman" w:hAnsi="Times New Roman" w:cs="Times New Roman"/>
          <w:i/>
          <w:iCs/>
          <w:sz w:val="24"/>
          <w:szCs w:val="24"/>
        </w:rPr>
        <w:t>Chatibura</w:t>
      </w:r>
      <w:proofErr w:type="spellEnd"/>
      <w:r w:rsidR="002B1BE3" w:rsidRPr="002B1BE3">
        <w:rPr>
          <w:rFonts w:ascii="Times New Roman" w:hAnsi="Times New Roman" w:cs="Times New Roman"/>
          <w:i/>
          <w:iCs/>
          <w:sz w:val="24"/>
          <w:szCs w:val="24"/>
        </w:rPr>
        <w:t xml:space="preserve">, </w:t>
      </w:r>
      <w:r w:rsidR="002B1BE3" w:rsidRPr="002B1BE3">
        <w:rPr>
          <w:rFonts w:ascii="Times New Roman" w:hAnsi="Times New Roman" w:cs="Times New Roman"/>
          <w:i/>
          <w:iCs/>
          <w:sz w:val="24"/>
          <w:szCs w:val="24"/>
        </w:rPr>
        <w:t>2019</w:t>
      </w:r>
      <w:r w:rsidR="002B1BE3" w:rsidRPr="002B1BE3">
        <w:rPr>
          <w:rFonts w:ascii="Times New Roman" w:hAnsi="Times New Roman" w:cs="Times New Roman"/>
          <w:i/>
          <w:iCs/>
          <w:sz w:val="24"/>
          <w:szCs w:val="24"/>
        </w:rPr>
        <w:t>).</w:t>
      </w:r>
      <w:r w:rsidR="002B1BE3">
        <w:rPr>
          <w:rFonts w:ascii="Times New Roman" w:hAnsi="Times New Roman" w:cs="Times New Roman"/>
          <w:sz w:val="24"/>
          <w:szCs w:val="24"/>
        </w:rPr>
        <w:t xml:space="preserve"> </w:t>
      </w:r>
      <w:r w:rsidR="002B1BE3" w:rsidRPr="002B1BE3">
        <w:rPr>
          <w:rFonts w:ascii="Times New Roman" w:hAnsi="Times New Roman" w:cs="Times New Roman"/>
          <w:sz w:val="24"/>
          <w:szCs w:val="24"/>
        </w:rPr>
        <w:t xml:space="preserve"> </w:t>
      </w:r>
      <w:r w:rsidRPr="00242FBE">
        <w:rPr>
          <w:rFonts w:ascii="Times New Roman" w:hAnsi="Times New Roman" w:cs="Times New Roman"/>
          <w:sz w:val="24"/>
          <w:szCs w:val="24"/>
        </w:rPr>
        <w:t xml:space="preserve">Focusing on classification of various types of big data, tools and platforms, as well as future of data driven decision making in this organisation, this </w:t>
      </w:r>
      <w:r w:rsidR="002B1BE3">
        <w:rPr>
          <w:rFonts w:ascii="Times New Roman" w:hAnsi="Times New Roman" w:cs="Times New Roman"/>
          <w:sz w:val="24"/>
          <w:szCs w:val="24"/>
        </w:rPr>
        <w:t>report</w:t>
      </w:r>
      <w:r w:rsidRPr="00242FBE">
        <w:rPr>
          <w:rFonts w:ascii="Times New Roman" w:hAnsi="Times New Roman" w:cs="Times New Roman"/>
          <w:sz w:val="24"/>
          <w:szCs w:val="24"/>
        </w:rPr>
        <w:t xml:space="preserve"> investigates recent trends in Business Intelligence for Tourism Industry. Using it to help businesses anticipate consumer needs and deliver superior service, the study explores the ways in which BI is changing the travel industry.</w:t>
      </w:r>
    </w:p>
    <w:p w14:paraId="3A754B99" w14:textId="77777777" w:rsidR="00427803" w:rsidRPr="00220538" w:rsidRDefault="00242FBE" w:rsidP="00220538">
      <w:pPr>
        <w:pStyle w:val="Heading1"/>
        <w:rPr>
          <w:b/>
          <w:bCs/>
        </w:rPr>
      </w:pPr>
      <w:bookmarkStart w:id="1" w:name="_Toc180228401"/>
      <w:r w:rsidRPr="00220538">
        <w:rPr>
          <w:b/>
          <w:bCs/>
        </w:rPr>
        <w:t>Discussion</w:t>
      </w:r>
      <w:bookmarkEnd w:id="1"/>
    </w:p>
    <w:p w14:paraId="1D74D39B" w14:textId="2919FE1B" w:rsidR="00427803" w:rsidRPr="00220538" w:rsidRDefault="00427803" w:rsidP="00220538">
      <w:pPr>
        <w:pStyle w:val="Heading2"/>
        <w:rPr>
          <w:b/>
          <w:bCs/>
          <w:i/>
          <w:iCs/>
          <w:sz w:val="28"/>
          <w:szCs w:val="28"/>
        </w:rPr>
      </w:pPr>
      <w:bookmarkStart w:id="2" w:name="_Toc180228402"/>
      <w:r w:rsidRPr="00220538">
        <w:rPr>
          <w:b/>
          <w:bCs/>
          <w:i/>
          <w:iCs/>
        </w:rPr>
        <w:t xml:space="preserve">Travel </w:t>
      </w:r>
      <w:r w:rsidRPr="00220538">
        <w:rPr>
          <w:b/>
          <w:bCs/>
          <w:i/>
          <w:iCs/>
        </w:rPr>
        <w:t>b</w:t>
      </w:r>
      <w:r w:rsidRPr="00220538">
        <w:rPr>
          <w:b/>
          <w:bCs/>
          <w:i/>
          <w:iCs/>
        </w:rPr>
        <w:t xml:space="preserve">usiness </w:t>
      </w:r>
      <w:r w:rsidRPr="00220538">
        <w:rPr>
          <w:b/>
          <w:bCs/>
          <w:i/>
          <w:iCs/>
        </w:rPr>
        <w:t>t</w:t>
      </w:r>
      <w:r w:rsidRPr="00220538">
        <w:rPr>
          <w:b/>
          <w:bCs/>
          <w:i/>
          <w:iCs/>
        </w:rPr>
        <w:t>rends</w:t>
      </w:r>
      <w:bookmarkEnd w:id="2"/>
      <w:r w:rsidRPr="00220538">
        <w:rPr>
          <w:b/>
          <w:bCs/>
          <w:i/>
          <w:iCs/>
        </w:rPr>
        <w:t xml:space="preserve"> </w:t>
      </w:r>
    </w:p>
    <w:p w14:paraId="45825741" w14:textId="77777777" w:rsidR="00427803" w:rsidRDefault="00427803" w:rsidP="00427803">
      <w:pPr>
        <w:pStyle w:val="ListParagraph"/>
        <w:numPr>
          <w:ilvl w:val="0"/>
          <w:numId w:val="2"/>
        </w:numPr>
        <w:spacing w:line="360" w:lineRule="auto"/>
        <w:jc w:val="both"/>
        <w:rPr>
          <w:rFonts w:ascii="Times New Roman" w:hAnsi="Times New Roman" w:cs="Times New Roman"/>
          <w:sz w:val="24"/>
          <w:szCs w:val="24"/>
        </w:rPr>
      </w:pPr>
      <w:r w:rsidRPr="00427803">
        <w:rPr>
          <w:rFonts w:ascii="Times New Roman" w:hAnsi="Times New Roman" w:cs="Times New Roman"/>
          <w:i/>
          <w:iCs/>
          <w:sz w:val="24"/>
          <w:szCs w:val="24"/>
        </w:rPr>
        <w:t>Big data and big data /</w:t>
      </w:r>
      <w:r w:rsidRPr="00427803">
        <w:rPr>
          <w:rFonts w:ascii="Times New Roman" w:hAnsi="Times New Roman" w:cs="Times New Roman"/>
          <w:sz w:val="24"/>
          <w:szCs w:val="24"/>
        </w:rPr>
        <w:t xml:space="preserve"> advanced analytics have brought BI adoption rate for the travel industry to a </w:t>
      </w:r>
      <w:r w:rsidRPr="00427803">
        <w:rPr>
          <w:rFonts w:ascii="Times New Roman" w:hAnsi="Times New Roman" w:cs="Times New Roman"/>
          <w:sz w:val="24"/>
          <w:szCs w:val="24"/>
        </w:rPr>
        <w:t>temporary</w:t>
      </w:r>
      <w:r w:rsidRPr="00427803">
        <w:rPr>
          <w:rFonts w:ascii="Times New Roman" w:hAnsi="Times New Roman" w:cs="Times New Roman"/>
          <w:sz w:val="24"/>
          <w:szCs w:val="24"/>
        </w:rPr>
        <w:t xml:space="preserve">. Successful businesses rely on the capacity to pull, </w:t>
      </w:r>
      <w:r w:rsidRPr="00427803">
        <w:rPr>
          <w:rFonts w:ascii="Times New Roman" w:hAnsi="Times New Roman" w:cs="Times New Roman"/>
          <w:sz w:val="24"/>
          <w:szCs w:val="24"/>
        </w:rPr>
        <w:t>analyse</w:t>
      </w:r>
      <w:r w:rsidRPr="00427803">
        <w:rPr>
          <w:rFonts w:ascii="Times New Roman" w:hAnsi="Times New Roman" w:cs="Times New Roman"/>
          <w:sz w:val="24"/>
          <w:szCs w:val="24"/>
        </w:rPr>
        <w:t xml:space="preserve"> and react on massive quantities of real-time data as customer expectations get high and competition demands increase. Volume, variety and speed  these are the big data characteristics (</w:t>
      </w:r>
      <w:r w:rsidRPr="002B1BE3">
        <w:rPr>
          <w:rFonts w:ascii="Times New Roman" w:hAnsi="Times New Roman" w:cs="Times New Roman"/>
          <w:i/>
          <w:iCs/>
          <w:sz w:val="24"/>
          <w:szCs w:val="24"/>
        </w:rPr>
        <w:t>Larson &amp; Chang, 2016).</w:t>
      </w:r>
      <w:r w:rsidRPr="00427803">
        <w:rPr>
          <w:rFonts w:ascii="Times New Roman" w:hAnsi="Times New Roman" w:cs="Times New Roman"/>
          <w:b/>
          <w:bCs/>
          <w:sz w:val="24"/>
          <w:szCs w:val="24"/>
        </w:rPr>
        <w:t xml:space="preserve"> </w:t>
      </w:r>
      <w:r w:rsidRPr="00427803">
        <w:rPr>
          <w:rFonts w:ascii="Times New Roman" w:hAnsi="Times New Roman" w:cs="Times New Roman"/>
          <w:sz w:val="24"/>
          <w:szCs w:val="24"/>
        </w:rPr>
        <w:t xml:space="preserve">Tourism companies need lightning-fast, scalable, powerful data-collection solutions for their instant decision making and personalised customer service. </w:t>
      </w:r>
    </w:p>
    <w:p w14:paraId="57C1CBF1" w14:textId="77777777" w:rsidR="00427803" w:rsidRDefault="00427803" w:rsidP="00427803">
      <w:pPr>
        <w:pStyle w:val="ListParagraph"/>
        <w:numPr>
          <w:ilvl w:val="0"/>
          <w:numId w:val="2"/>
        </w:numPr>
        <w:spacing w:line="360" w:lineRule="auto"/>
        <w:jc w:val="both"/>
        <w:rPr>
          <w:rFonts w:ascii="Times New Roman" w:hAnsi="Times New Roman" w:cs="Times New Roman"/>
          <w:sz w:val="24"/>
          <w:szCs w:val="24"/>
        </w:rPr>
      </w:pPr>
      <w:r w:rsidRPr="00427803">
        <w:rPr>
          <w:rFonts w:ascii="Times New Roman" w:hAnsi="Times New Roman" w:cs="Times New Roman"/>
          <w:i/>
          <w:iCs/>
          <w:sz w:val="24"/>
          <w:szCs w:val="24"/>
        </w:rPr>
        <w:t xml:space="preserve">Predictive </w:t>
      </w:r>
      <w:r w:rsidRPr="00427803">
        <w:rPr>
          <w:rFonts w:ascii="Times New Roman" w:hAnsi="Times New Roman" w:cs="Times New Roman"/>
          <w:i/>
          <w:iCs/>
          <w:sz w:val="24"/>
          <w:szCs w:val="24"/>
        </w:rPr>
        <w:t>a</w:t>
      </w:r>
      <w:r w:rsidRPr="00427803">
        <w:rPr>
          <w:rFonts w:ascii="Times New Roman" w:hAnsi="Times New Roman" w:cs="Times New Roman"/>
          <w:i/>
          <w:iCs/>
          <w:sz w:val="24"/>
          <w:szCs w:val="24"/>
        </w:rPr>
        <w:t>nalytics is a big BI for travel</w:t>
      </w:r>
      <w:r>
        <w:rPr>
          <w:rFonts w:ascii="Times New Roman" w:hAnsi="Times New Roman" w:cs="Times New Roman"/>
          <w:i/>
          <w:iCs/>
          <w:sz w:val="24"/>
          <w:szCs w:val="24"/>
        </w:rPr>
        <w:t xml:space="preserve">: </w:t>
      </w:r>
      <w:r w:rsidRPr="00427803">
        <w:rPr>
          <w:rFonts w:ascii="Times New Roman" w:hAnsi="Times New Roman" w:cs="Times New Roman"/>
          <w:sz w:val="24"/>
          <w:szCs w:val="24"/>
        </w:rPr>
        <w:t>Companies can make forecasts for the future based on previous and current customer numbers, travel, and expenditure data. Travel companies can leverage predictive analytics to predict traveller needs and deliver personalized services. With this historical data, predictive algorithms could help hotels and airlines provide personalized offers to the customer (</w:t>
      </w:r>
      <w:proofErr w:type="spellStart"/>
      <w:r w:rsidRPr="002B1BE3">
        <w:rPr>
          <w:rFonts w:ascii="Times New Roman" w:hAnsi="Times New Roman" w:cs="Times New Roman"/>
          <w:i/>
          <w:iCs/>
          <w:sz w:val="24"/>
          <w:szCs w:val="24"/>
        </w:rPr>
        <w:t>Puklavec</w:t>
      </w:r>
      <w:proofErr w:type="spellEnd"/>
      <w:r w:rsidRPr="002B1BE3">
        <w:rPr>
          <w:rFonts w:ascii="Times New Roman" w:hAnsi="Times New Roman" w:cs="Times New Roman"/>
          <w:i/>
          <w:iCs/>
          <w:sz w:val="24"/>
          <w:szCs w:val="24"/>
        </w:rPr>
        <w:t xml:space="preserve"> et al., 2018).</w:t>
      </w:r>
      <w:r w:rsidRPr="00427803">
        <w:rPr>
          <w:rFonts w:ascii="Times New Roman" w:hAnsi="Times New Roman" w:cs="Times New Roman"/>
          <w:sz w:val="24"/>
          <w:szCs w:val="24"/>
        </w:rPr>
        <w:t xml:space="preserve"> These companies can also quickly process data to comply with changing customer tastes and thus enabling sales last minute or trend campaigns. </w:t>
      </w:r>
    </w:p>
    <w:p w14:paraId="068B88B8" w14:textId="464F67F5" w:rsidR="00427803" w:rsidRDefault="00427803" w:rsidP="00427803">
      <w:pPr>
        <w:pStyle w:val="ListParagraph"/>
        <w:numPr>
          <w:ilvl w:val="0"/>
          <w:numId w:val="2"/>
        </w:numPr>
        <w:spacing w:line="360" w:lineRule="auto"/>
        <w:jc w:val="both"/>
        <w:rPr>
          <w:rFonts w:ascii="Times New Roman" w:hAnsi="Times New Roman" w:cs="Times New Roman"/>
          <w:sz w:val="24"/>
          <w:szCs w:val="24"/>
        </w:rPr>
      </w:pPr>
      <w:r w:rsidRPr="00427803">
        <w:rPr>
          <w:rFonts w:ascii="Times New Roman" w:hAnsi="Times New Roman" w:cs="Times New Roman"/>
          <w:i/>
          <w:iCs/>
          <w:sz w:val="24"/>
          <w:szCs w:val="24"/>
        </w:rPr>
        <w:t>AI is one of the rising trends in BI.</w:t>
      </w:r>
      <w:r w:rsidRPr="00427803">
        <w:rPr>
          <w:rFonts w:ascii="Times New Roman" w:hAnsi="Times New Roman" w:cs="Times New Roman"/>
          <w:sz w:val="24"/>
          <w:szCs w:val="24"/>
        </w:rPr>
        <w:t xml:space="preserve"> The artificial intelligence powered sentiment analytics solutions aid travel businesses in </w:t>
      </w:r>
      <w:r w:rsidRPr="00427803">
        <w:rPr>
          <w:rFonts w:ascii="Times New Roman" w:hAnsi="Times New Roman" w:cs="Times New Roman"/>
          <w:sz w:val="24"/>
          <w:szCs w:val="24"/>
        </w:rPr>
        <w:t>analysing</w:t>
      </w:r>
      <w:r w:rsidRPr="00427803">
        <w:rPr>
          <w:rFonts w:ascii="Times New Roman" w:hAnsi="Times New Roman" w:cs="Times New Roman"/>
          <w:sz w:val="24"/>
          <w:szCs w:val="24"/>
        </w:rPr>
        <w:t xml:space="preserve"> social media comments and interactions</w:t>
      </w:r>
      <w:r w:rsidR="00220538">
        <w:rPr>
          <w:rFonts w:ascii="Times New Roman" w:hAnsi="Times New Roman" w:cs="Times New Roman"/>
          <w:sz w:val="24"/>
          <w:szCs w:val="24"/>
        </w:rPr>
        <w:t xml:space="preserve"> (</w:t>
      </w:r>
      <w:r w:rsidR="00220538" w:rsidRPr="00220538">
        <w:rPr>
          <w:rFonts w:ascii="Times New Roman" w:hAnsi="Times New Roman" w:cs="Times New Roman"/>
          <w:i/>
          <w:iCs/>
          <w:sz w:val="24"/>
          <w:szCs w:val="24"/>
        </w:rPr>
        <w:t>B.I.T.S.S., 2009).</w:t>
      </w:r>
    </w:p>
    <w:p w14:paraId="14961D0A" w14:textId="5A79C871" w:rsidR="00427803" w:rsidRPr="00427803" w:rsidRDefault="00427803" w:rsidP="00427803">
      <w:pPr>
        <w:pStyle w:val="ListParagraph"/>
        <w:numPr>
          <w:ilvl w:val="0"/>
          <w:numId w:val="2"/>
        </w:numPr>
        <w:spacing w:line="360" w:lineRule="auto"/>
        <w:jc w:val="both"/>
        <w:rPr>
          <w:rFonts w:ascii="Times New Roman" w:hAnsi="Times New Roman" w:cs="Times New Roman"/>
          <w:sz w:val="24"/>
          <w:szCs w:val="24"/>
        </w:rPr>
      </w:pPr>
      <w:r w:rsidRPr="00427803">
        <w:rPr>
          <w:rFonts w:ascii="Times New Roman" w:hAnsi="Times New Roman" w:cs="Times New Roman"/>
          <w:i/>
          <w:iCs/>
          <w:sz w:val="24"/>
          <w:szCs w:val="24"/>
        </w:rPr>
        <w:t xml:space="preserve">Automated </w:t>
      </w:r>
      <w:r w:rsidRPr="00427803">
        <w:rPr>
          <w:rFonts w:ascii="Times New Roman" w:hAnsi="Times New Roman" w:cs="Times New Roman"/>
          <w:i/>
          <w:iCs/>
          <w:sz w:val="24"/>
          <w:szCs w:val="24"/>
        </w:rPr>
        <w:t>c</w:t>
      </w:r>
      <w:r w:rsidRPr="00427803">
        <w:rPr>
          <w:rFonts w:ascii="Times New Roman" w:hAnsi="Times New Roman" w:cs="Times New Roman"/>
          <w:i/>
          <w:iCs/>
          <w:sz w:val="24"/>
          <w:szCs w:val="24"/>
        </w:rPr>
        <w:t>ustomer satisfaction measurement</w:t>
      </w:r>
      <w:r>
        <w:rPr>
          <w:rFonts w:ascii="Times New Roman" w:hAnsi="Times New Roman" w:cs="Times New Roman"/>
          <w:i/>
          <w:iCs/>
          <w:sz w:val="24"/>
          <w:szCs w:val="24"/>
        </w:rPr>
        <w:t>:</w:t>
      </w:r>
      <w:r w:rsidRPr="00427803">
        <w:rPr>
          <w:rFonts w:ascii="Times New Roman" w:hAnsi="Times New Roman" w:cs="Times New Roman"/>
          <w:sz w:val="24"/>
          <w:szCs w:val="24"/>
        </w:rPr>
        <w:t xml:space="preserve"> (</w:t>
      </w:r>
      <w:proofErr w:type="spellStart"/>
      <w:r w:rsidRPr="00220538">
        <w:rPr>
          <w:rFonts w:ascii="Times New Roman" w:hAnsi="Times New Roman" w:cs="Times New Roman"/>
          <w:i/>
          <w:iCs/>
          <w:sz w:val="24"/>
          <w:szCs w:val="24"/>
        </w:rPr>
        <w:t>Eidizadeh</w:t>
      </w:r>
      <w:proofErr w:type="spellEnd"/>
      <w:r w:rsidRPr="00220538">
        <w:rPr>
          <w:rFonts w:ascii="Times New Roman" w:hAnsi="Times New Roman" w:cs="Times New Roman"/>
          <w:i/>
          <w:iCs/>
          <w:sz w:val="24"/>
          <w:szCs w:val="24"/>
        </w:rPr>
        <w:t xml:space="preserve"> et al., 2017)</w:t>
      </w:r>
      <w:r w:rsidRPr="00427803">
        <w:rPr>
          <w:rFonts w:ascii="Times New Roman" w:hAnsi="Times New Roman" w:cs="Times New Roman"/>
          <w:sz w:val="24"/>
          <w:szCs w:val="24"/>
        </w:rPr>
        <w:t xml:space="preserve"> gives companies a power to </w:t>
      </w:r>
      <w:r w:rsidRPr="00427803">
        <w:rPr>
          <w:rFonts w:ascii="Times New Roman" w:hAnsi="Times New Roman" w:cs="Times New Roman"/>
          <w:sz w:val="24"/>
          <w:szCs w:val="24"/>
        </w:rPr>
        <w:t>adjust</w:t>
      </w:r>
      <w:r w:rsidRPr="00427803">
        <w:rPr>
          <w:rFonts w:ascii="Times New Roman" w:hAnsi="Times New Roman" w:cs="Times New Roman"/>
          <w:sz w:val="24"/>
          <w:szCs w:val="24"/>
        </w:rPr>
        <w:t xml:space="preserve"> on the fly to their marketing, product and customer care initiatives. The hotel company can use AI to monitor review scores on multiple channels and adapt ads or quality of service. For the customer-centric business, rapid response times have become an economic advantage. </w:t>
      </w:r>
    </w:p>
    <w:p w14:paraId="7B001070" w14:textId="1EDF2FA4" w:rsidR="00427803" w:rsidRDefault="00427803" w:rsidP="00427803">
      <w:pPr>
        <w:spacing w:line="360" w:lineRule="auto"/>
        <w:jc w:val="both"/>
        <w:rPr>
          <w:rFonts w:ascii="Times New Roman" w:hAnsi="Times New Roman" w:cs="Times New Roman"/>
          <w:sz w:val="24"/>
          <w:szCs w:val="24"/>
        </w:rPr>
      </w:pPr>
      <w:r w:rsidRPr="00427803">
        <w:rPr>
          <w:rFonts w:ascii="Times New Roman" w:hAnsi="Times New Roman" w:cs="Times New Roman"/>
          <w:sz w:val="24"/>
          <w:szCs w:val="24"/>
        </w:rPr>
        <w:t xml:space="preserve">Even more popular are scalable, flexible, cloud-based BI solutions. Because they don’t need expensive hardware to store terabytes of information from booking platforms, customer-management systems and social media channels, tourism agencies are moving towards cloud services. With analytics available in real time and from any location using cloud technology, the travel industry can monitor bookings, measure performance, and drive the highest marketing performance </w:t>
      </w:r>
      <w:r w:rsidRPr="00220538">
        <w:rPr>
          <w:rFonts w:ascii="Times New Roman" w:hAnsi="Times New Roman" w:cs="Times New Roman"/>
          <w:i/>
          <w:iCs/>
          <w:sz w:val="24"/>
          <w:szCs w:val="24"/>
        </w:rPr>
        <w:t>(</w:t>
      </w:r>
      <w:r w:rsidR="00220538" w:rsidRPr="00220538">
        <w:rPr>
          <w:rFonts w:ascii="Times New Roman" w:hAnsi="Times New Roman" w:cs="Times New Roman"/>
          <w:i/>
          <w:iCs/>
          <w:sz w:val="24"/>
          <w:szCs w:val="24"/>
        </w:rPr>
        <w:t>Hernández-White</w:t>
      </w:r>
      <w:r w:rsidR="00220538" w:rsidRPr="00220538">
        <w:rPr>
          <w:rFonts w:ascii="Times New Roman" w:hAnsi="Times New Roman" w:cs="Times New Roman"/>
          <w:i/>
          <w:iCs/>
          <w:sz w:val="24"/>
          <w:szCs w:val="24"/>
        </w:rPr>
        <w:t xml:space="preserve"> and </w:t>
      </w:r>
      <w:r w:rsidR="00220538" w:rsidRPr="00220538">
        <w:rPr>
          <w:rFonts w:ascii="Times New Roman" w:hAnsi="Times New Roman" w:cs="Times New Roman"/>
          <w:i/>
          <w:iCs/>
          <w:sz w:val="24"/>
          <w:szCs w:val="24"/>
        </w:rPr>
        <w:t>Rodríguez-Díaz</w:t>
      </w:r>
      <w:r w:rsidR="00220538" w:rsidRPr="00220538">
        <w:rPr>
          <w:rFonts w:ascii="Times New Roman" w:hAnsi="Times New Roman" w:cs="Times New Roman"/>
          <w:i/>
          <w:iCs/>
          <w:sz w:val="24"/>
          <w:szCs w:val="24"/>
        </w:rPr>
        <w:t>, 2023).</w:t>
      </w:r>
      <w:r w:rsidR="00220538">
        <w:rPr>
          <w:rFonts w:ascii="Times New Roman" w:hAnsi="Times New Roman" w:cs="Times New Roman"/>
          <w:b/>
          <w:bCs/>
          <w:sz w:val="24"/>
          <w:szCs w:val="24"/>
        </w:rPr>
        <w:t xml:space="preserve"> </w:t>
      </w:r>
      <w:r w:rsidRPr="00427803">
        <w:rPr>
          <w:rFonts w:ascii="Times New Roman" w:hAnsi="Times New Roman" w:cs="Times New Roman"/>
          <w:sz w:val="24"/>
          <w:szCs w:val="24"/>
        </w:rPr>
        <w:t xml:space="preserve"> The cloud helps to shape contemporary tourism through its increased data storage and multi-national team communications. </w:t>
      </w:r>
      <w:r>
        <w:rPr>
          <w:rFonts w:ascii="Times New Roman" w:hAnsi="Times New Roman" w:cs="Times New Roman"/>
          <w:sz w:val="24"/>
          <w:szCs w:val="24"/>
        </w:rPr>
        <w:t>Moreover, t</w:t>
      </w:r>
      <w:r w:rsidRPr="00427803">
        <w:rPr>
          <w:rFonts w:ascii="Times New Roman" w:hAnsi="Times New Roman" w:cs="Times New Roman"/>
          <w:sz w:val="24"/>
          <w:szCs w:val="24"/>
        </w:rPr>
        <w:t xml:space="preserve">ourism companies are responsible for huge amounts of organised and unorganized big data </w:t>
      </w:r>
      <w:r>
        <w:rPr>
          <w:rFonts w:ascii="Times New Roman" w:hAnsi="Times New Roman" w:cs="Times New Roman"/>
          <w:sz w:val="24"/>
          <w:szCs w:val="24"/>
        </w:rPr>
        <w:t>.</w:t>
      </w:r>
    </w:p>
    <w:p w14:paraId="13D57810" w14:textId="77777777" w:rsidR="00427803" w:rsidRPr="00220538" w:rsidRDefault="00427803" w:rsidP="00220538">
      <w:pPr>
        <w:pStyle w:val="Heading2"/>
        <w:rPr>
          <w:b/>
          <w:bCs/>
          <w:i/>
          <w:iCs/>
        </w:rPr>
      </w:pPr>
      <w:bookmarkStart w:id="3" w:name="_Toc180228403"/>
      <w:r w:rsidRPr="00220538">
        <w:rPr>
          <w:b/>
          <w:bCs/>
          <w:i/>
          <w:iCs/>
        </w:rPr>
        <w:t>Raw data structures are demographics, transaction histories and bookings.</w:t>
      </w:r>
      <w:bookmarkEnd w:id="3"/>
    </w:p>
    <w:p w14:paraId="1C79B150" w14:textId="77777777" w:rsidR="00427803" w:rsidRPr="00220538" w:rsidRDefault="00427803" w:rsidP="00427803">
      <w:pPr>
        <w:pStyle w:val="ListParagraph"/>
        <w:numPr>
          <w:ilvl w:val="0"/>
          <w:numId w:val="3"/>
        </w:numPr>
        <w:spacing w:line="360" w:lineRule="auto"/>
        <w:jc w:val="both"/>
        <w:rPr>
          <w:rFonts w:ascii="Times New Roman" w:hAnsi="Times New Roman" w:cs="Times New Roman"/>
          <w:i/>
          <w:iCs/>
          <w:sz w:val="24"/>
          <w:szCs w:val="24"/>
        </w:rPr>
      </w:pPr>
      <w:r w:rsidRPr="00427803">
        <w:rPr>
          <w:rFonts w:ascii="Times New Roman" w:hAnsi="Times New Roman" w:cs="Times New Roman"/>
          <w:sz w:val="24"/>
          <w:szCs w:val="24"/>
        </w:rPr>
        <w:t xml:space="preserve">The information from reserve systems can be used by tourism businesses to estimate the demand and alter their rates and services. This enables companies to adapt to changing customer preferences, market conditions, seasonality </w:t>
      </w:r>
      <w:r w:rsidRPr="00220538">
        <w:rPr>
          <w:rFonts w:ascii="Times New Roman" w:hAnsi="Times New Roman" w:cs="Times New Roman"/>
          <w:i/>
          <w:iCs/>
          <w:sz w:val="24"/>
          <w:szCs w:val="24"/>
        </w:rPr>
        <w:t>(</w:t>
      </w:r>
      <w:proofErr w:type="spellStart"/>
      <w:r w:rsidRPr="00220538">
        <w:rPr>
          <w:rFonts w:ascii="Times New Roman" w:hAnsi="Times New Roman" w:cs="Times New Roman"/>
          <w:i/>
          <w:iCs/>
          <w:sz w:val="24"/>
          <w:szCs w:val="24"/>
        </w:rPr>
        <w:t>Puklavec</w:t>
      </w:r>
      <w:proofErr w:type="spellEnd"/>
      <w:r w:rsidRPr="00220538">
        <w:rPr>
          <w:rFonts w:ascii="Times New Roman" w:hAnsi="Times New Roman" w:cs="Times New Roman"/>
          <w:i/>
          <w:iCs/>
          <w:sz w:val="24"/>
          <w:szCs w:val="24"/>
        </w:rPr>
        <w:t xml:space="preserve"> and colleagues, 2018). </w:t>
      </w:r>
    </w:p>
    <w:p w14:paraId="1EAF4350" w14:textId="74F3595C" w:rsidR="00427803" w:rsidRPr="00427803" w:rsidRDefault="00427803" w:rsidP="00427803">
      <w:pPr>
        <w:pStyle w:val="ListParagraph"/>
        <w:numPr>
          <w:ilvl w:val="0"/>
          <w:numId w:val="3"/>
        </w:numPr>
        <w:spacing w:line="360" w:lineRule="auto"/>
        <w:jc w:val="both"/>
        <w:rPr>
          <w:rFonts w:ascii="Times New Roman" w:hAnsi="Times New Roman" w:cs="Times New Roman"/>
          <w:b/>
          <w:bCs/>
          <w:sz w:val="24"/>
          <w:szCs w:val="24"/>
        </w:rPr>
      </w:pPr>
      <w:r w:rsidRPr="00427803">
        <w:rPr>
          <w:rFonts w:ascii="Times New Roman" w:hAnsi="Times New Roman" w:cs="Times New Roman"/>
          <w:sz w:val="24"/>
          <w:szCs w:val="24"/>
        </w:rPr>
        <w:t xml:space="preserve">Tourism firms not only work with structured data but also with </w:t>
      </w:r>
      <w:r w:rsidRPr="00427803">
        <w:rPr>
          <w:rFonts w:ascii="Times New Roman" w:hAnsi="Times New Roman" w:cs="Times New Roman"/>
          <w:i/>
          <w:iCs/>
          <w:sz w:val="24"/>
          <w:szCs w:val="24"/>
        </w:rPr>
        <w:t>messy data.</w:t>
      </w:r>
      <w:r w:rsidRPr="00427803">
        <w:rPr>
          <w:rFonts w:ascii="Times New Roman" w:hAnsi="Times New Roman" w:cs="Times New Roman"/>
          <w:sz w:val="24"/>
          <w:szCs w:val="24"/>
        </w:rPr>
        <w:t xml:space="preserve"> These data may include customer testimonials, social media profiles, images and videos. Customer reviews, social media posts, and travel blogs could provide insight on customer sentiment and satisfaction that could be used to enhance the customer experience or create new marketing strategies (</w:t>
      </w:r>
      <w:r w:rsidR="00220538" w:rsidRPr="00220538">
        <w:rPr>
          <w:rFonts w:ascii="Times New Roman" w:hAnsi="Times New Roman" w:cs="Times New Roman"/>
          <w:i/>
          <w:iCs/>
          <w:sz w:val="24"/>
          <w:szCs w:val="24"/>
        </w:rPr>
        <w:t xml:space="preserve">Korte, </w:t>
      </w:r>
      <w:proofErr w:type="spellStart"/>
      <w:r w:rsidR="00220538" w:rsidRPr="00220538">
        <w:rPr>
          <w:rFonts w:ascii="Times New Roman" w:hAnsi="Times New Roman" w:cs="Times New Roman"/>
          <w:i/>
          <w:iCs/>
          <w:sz w:val="24"/>
          <w:szCs w:val="24"/>
        </w:rPr>
        <w:t>Ariyachandra</w:t>
      </w:r>
      <w:proofErr w:type="spellEnd"/>
      <w:r w:rsidR="00220538" w:rsidRPr="00220538">
        <w:rPr>
          <w:rFonts w:ascii="Times New Roman" w:hAnsi="Times New Roman" w:cs="Times New Roman"/>
          <w:i/>
          <w:iCs/>
          <w:sz w:val="24"/>
          <w:szCs w:val="24"/>
        </w:rPr>
        <w:t xml:space="preserve"> and</w:t>
      </w:r>
      <w:r w:rsidR="00220538" w:rsidRPr="00220538">
        <w:rPr>
          <w:rFonts w:ascii="Times New Roman" w:hAnsi="Times New Roman" w:cs="Times New Roman"/>
          <w:i/>
          <w:iCs/>
          <w:sz w:val="24"/>
          <w:szCs w:val="24"/>
        </w:rPr>
        <w:t xml:space="preserve"> </w:t>
      </w:r>
      <w:proofErr w:type="spellStart"/>
      <w:r w:rsidR="00220538" w:rsidRPr="00220538">
        <w:rPr>
          <w:rFonts w:ascii="Times New Roman" w:hAnsi="Times New Roman" w:cs="Times New Roman"/>
          <w:i/>
          <w:iCs/>
          <w:sz w:val="24"/>
          <w:szCs w:val="24"/>
        </w:rPr>
        <w:t>Frolick</w:t>
      </w:r>
      <w:proofErr w:type="spellEnd"/>
      <w:r w:rsidR="00220538" w:rsidRPr="00220538">
        <w:rPr>
          <w:rFonts w:ascii="Times New Roman" w:hAnsi="Times New Roman" w:cs="Times New Roman"/>
          <w:i/>
          <w:iCs/>
          <w:sz w:val="24"/>
          <w:szCs w:val="24"/>
        </w:rPr>
        <w:t>, 2013).</w:t>
      </w:r>
      <w:r w:rsidR="00220538">
        <w:rPr>
          <w:rFonts w:ascii="Times New Roman" w:hAnsi="Times New Roman" w:cs="Times New Roman"/>
          <w:sz w:val="24"/>
          <w:szCs w:val="24"/>
        </w:rPr>
        <w:t xml:space="preserve"> </w:t>
      </w:r>
      <w:r w:rsidRPr="00427803">
        <w:rPr>
          <w:rFonts w:ascii="Times New Roman" w:hAnsi="Times New Roman" w:cs="Times New Roman"/>
          <w:sz w:val="24"/>
          <w:szCs w:val="24"/>
        </w:rPr>
        <w:t xml:space="preserve">Unstructured data can give qualitative insights from organised data that are more difficult to grasp, however. </w:t>
      </w:r>
    </w:p>
    <w:p w14:paraId="490F344E" w14:textId="77777777" w:rsidR="00427803" w:rsidRPr="00220538" w:rsidRDefault="00427803" w:rsidP="00427803">
      <w:pPr>
        <w:pStyle w:val="ListParagraph"/>
        <w:numPr>
          <w:ilvl w:val="0"/>
          <w:numId w:val="3"/>
        </w:numPr>
        <w:spacing w:line="360" w:lineRule="auto"/>
        <w:jc w:val="both"/>
        <w:rPr>
          <w:rFonts w:ascii="Times New Roman" w:hAnsi="Times New Roman" w:cs="Times New Roman"/>
          <w:i/>
          <w:iCs/>
          <w:sz w:val="24"/>
          <w:szCs w:val="24"/>
        </w:rPr>
      </w:pPr>
      <w:r w:rsidRPr="00427803">
        <w:rPr>
          <w:rFonts w:ascii="Times New Roman" w:hAnsi="Times New Roman" w:cs="Times New Roman"/>
          <w:sz w:val="24"/>
          <w:szCs w:val="24"/>
        </w:rPr>
        <w:t xml:space="preserve">Tourism is also built on </w:t>
      </w:r>
      <w:r w:rsidRPr="00427803">
        <w:rPr>
          <w:rFonts w:ascii="Times New Roman" w:hAnsi="Times New Roman" w:cs="Times New Roman"/>
          <w:i/>
          <w:iCs/>
          <w:sz w:val="24"/>
          <w:szCs w:val="24"/>
        </w:rPr>
        <w:t>geospatial information</w:t>
      </w:r>
      <w:r w:rsidRPr="00427803">
        <w:rPr>
          <w:rFonts w:ascii="Times New Roman" w:hAnsi="Times New Roman" w:cs="Times New Roman"/>
          <w:sz w:val="24"/>
          <w:szCs w:val="24"/>
        </w:rPr>
        <w:t xml:space="preserve">: tourist trails, live traffic, visitors’ origins and destinations. Geospatial data is required for personalised suggestions and travel route optimization. Geospatial data enables the tourism operators to identify attractions and means of transport around a </w:t>
      </w:r>
      <w:r w:rsidRPr="00427803">
        <w:rPr>
          <w:rFonts w:ascii="Times New Roman" w:hAnsi="Times New Roman" w:cs="Times New Roman"/>
          <w:sz w:val="24"/>
          <w:szCs w:val="24"/>
        </w:rPr>
        <w:t>traveller’s</w:t>
      </w:r>
      <w:r w:rsidRPr="00427803">
        <w:rPr>
          <w:rFonts w:ascii="Times New Roman" w:hAnsi="Times New Roman" w:cs="Times New Roman"/>
          <w:sz w:val="24"/>
          <w:szCs w:val="24"/>
        </w:rPr>
        <w:t xml:space="preserve"> current location. This is done with geospatial data that allows airlines and travel providers to take maximum advantage of routes and remove delays  which improves customer satisfaction (</w:t>
      </w:r>
      <w:r w:rsidRPr="00220538">
        <w:rPr>
          <w:rFonts w:ascii="Times New Roman" w:hAnsi="Times New Roman" w:cs="Times New Roman"/>
          <w:i/>
          <w:iCs/>
          <w:sz w:val="24"/>
          <w:szCs w:val="24"/>
        </w:rPr>
        <w:t xml:space="preserve">Larson &amp; Chang, 2016). </w:t>
      </w:r>
    </w:p>
    <w:p w14:paraId="10F3FAB4" w14:textId="494FD67E" w:rsidR="00427803" w:rsidRPr="00220538" w:rsidRDefault="00427803" w:rsidP="00427803">
      <w:pPr>
        <w:pStyle w:val="ListParagraph"/>
        <w:numPr>
          <w:ilvl w:val="0"/>
          <w:numId w:val="3"/>
        </w:numPr>
        <w:spacing w:line="360" w:lineRule="auto"/>
        <w:jc w:val="both"/>
        <w:rPr>
          <w:rFonts w:ascii="Times New Roman" w:hAnsi="Times New Roman" w:cs="Times New Roman"/>
          <w:b/>
          <w:bCs/>
          <w:i/>
          <w:iCs/>
          <w:sz w:val="24"/>
          <w:szCs w:val="24"/>
        </w:rPr>
      </w:pPr>
      <w:r w:rsidRPr="00427803">
        <w:rPr>
          <w:rFonts w:ascii="Times New Roman" w:hAnsi="Times New Roman" w:cs="Times New Roman"/>
          <w:i/>
          <w:iCs/>
          <w:sz w:val="24"/>
          <w:szCs w:val="24"/>
        </w:rPr>
        <w:t>Behavioural</w:t>
      </w:r>
      <w:r w:rsidRPr="00427803">
        <w:rPr>
          <w:rFonts w:ascii="Times New Roman" w:hAnsi="Times New Roman" w:cs="Times New Roman"/>
          <w:i/>
          <w:iCs/>
          <w:sz w:val="24"/>
          <w:szCs w:val="24"/>
        </w:rPr>
        <w:t xml:space="preserve"> data is another trend in tourism</w:t>
      </w:r>
      <w:r>
        <w:rPr>
          <w:rFonts w:ascii="Times New Roman" w:hAnsi="Times New Roman" w:cs="Times New Roman"/>
          <w:sz w:val="24"/>
          <w:szCs w:val="24"/>
        </w:rPr>
        <w:t>:</w:t>
      </w:r>
      <w:r w:rsidRPr="00427803">
        <w:rPr>
          <w:rFonts w:ascii="Times New Roman" w:hAnsi="Times New Roman" w:cs="Times New Roman"/>
          <w:sz w:val="24"/>
          <w:szCs w:val="24"/>
        </w:rPr>
        <w:t xml:space="preserve"> Tracking customer interaction with websites, apps and </w:t>
      </w:r>
      <w:r w:rsidRPr="00427803">
        <w:rPr>
          <w:rFonts w:ascii="Times New Roman" w:hAnsi="Times New Roman" w:cs="Times New Roman"/>
          <w:sz w:val="24"/>
          <w:szCs w:val="24"/>
        </w:rPr>
        <w:t>booths</w:t>
      </w:r>
      <w:r w:rsidRPr="00427803">
        <w:rPr>
          <w:rFonts w:ascii="Times New Roman" w:hAnsi="Times New Roman" w:cs="Times New Roman"/>
          <w:sz w:val="24"/>
          <w:szCs w:val="24"/>
        </w:rPr>
        <w:t xml:space="preserve"> helps tourism operators understand user behaviours and bottlenecks. By making holiday packages, hotels, and attractions based on a user’s browsing history, OTAs like Expedia and Booking.com are able to use consumer behaviour data to personalise the browsing experience</w:t>
      </w:r>
      <w:r w:rsidR="00220538">
        <w:rPr>
          <w:rFonts w:ascii="Times New Roman" w:hAnsi="Times New Roman" w:cs="Times New Roman"/>
          <w:sz w:val="24"/>
          <w:szCs w:val="24"/>
        </w:rPr>
        <w:t xml:space="preserve"> (</w:t>
      </w:r>
      <w:proofErr w:type="spellStart"/>
      <w:r w:rsidR="00220538" w:rsidRPr="00220538">
        <w:rPr>
          <w:rFonts w:ascii="Times New Roman" w:hAnsi="Times New Roman" w:cs="Times New Roman"/>
          <w:i/>
          <w:iCs/>
          <w:sz w:val="24"/>
          <w:szCs w:val="24"/>
        </w:rPr>
        <w:t>Rebón</w:t>
      </w:r>
      <w:proofErr w:type="spellEnd"/>
      <w:r w:rsidR="00220538" w:rsidRPr="00220538">
        <w:rPr>
          <w:rFonts w:ascii="Times New Roman" w:hAnsi="Times New Roman" w:cs="Times New Roman"/>
          <w:i/>
          <w:iCs/>
          <w:sz w:val="24"/>
          <w:szCs w:val="24"/>
        </w:rPr>
        <w:t xml:space="preserve">, </w:t>
      </w:r>
      <w:r w:rsidR="00220538" w:rsidRPr="00220538">
        <w:rPr>
          <w:rFonts w:ascii="Times New Roman" w:hAnsi="Times New Roman" w:cs="Times New Roman"/>
          <w:i/>
          <w:iCs/>
          <w:sz w:val="24"/>
          <w:szCs w:val="24"/>
        </w:rPr>
        <w:t xml:space="preserve">et. Al., 2015). </w:t>
      </w:r>
    </w:p>
    <w:p w14:paraId="50A5A34E" w14:textId="16BCF8E1" w:rsidR="00427803" w:rsidRPr="00220538" w:rsidRDefault="00427803" w:rsidP="00220538">
      <w:pPr>
        <w:pStyle w:val="Heading2"/>
        <w:rPr>
          <w:b/>
          <w:bCs/>
          <w:i/>
          <w:iCs/>
        </w:rPr>
      </w:pPr>
      <w:bookmarkStart w:id="4" w:name="_Toc180228404"/>
      <w:r w:rsidRPr="00220538">
        <w:rPr>
          <w:b/>
          <w:bCs/>
          <w:i/>
          <w:iCs/>
        </w:rPr>
        <w:t xml:space="preserve">Tourism </w:t>
      </w:r>
      <w:r w:rsidRPr="00220538">
        <w:rPr>
          <w:b/>
          <w:bCs/>
          <w:i/>
          <w:iCs/>
        </w:rPr>
        <w:t>t</w:t>
      </w:r>
      <w:r w:rsidRPr="00220538">
        <w:rPr>
          <w:b/>
          <w:bCs/>
          <w:i/>
          <w:iCs/>
        </w:rPr>
        <w:t xml:space="preserve">ools and </w:t>
      </w:r>
      <w:r w:rsidRPr="00220538">
        <w:rPr>
          <w:b/>
          <w:bCs/>
          <w:i/>
          <w:iCs/>
        </w:rPr>
        <w:t>m</w:t>
      </w:r>
      <w:r w:rsidRPr="00220538">
        <w:rPr>
          <w:b/>
          <w:bCs/>
          <w:i/>
          <w:iCs/>
        </w:rPr>
        <w:t>arketplaces</w:t>
      </w:r>
      <w:bookmarkEnd w:id="4"/>
      <w:r w:rsidRPr="00220538">
        <w:rPr>
          <w:b/>
          <w:bCs/>
          <w:i/>
          <w:iCs/>
        </w:rPr>
        <w:t xml:space="preserve"> </w:t>
      </w:r>
    </w:p>
    <w:p w14:paraId="0C6E7988" w14:textId="77777777" w:rsidR="00427803" w:rsidRDefault="00427803" w:rsidP="00427803">
      <w:pPr>
        <w:spacing w:line="360" w:lineRule="auto"/>
        <w:jc w:val="both"/>
        <w:rPr>
          <w:rFonts w:ascii="Times New Roman" w:hAnsi="Times New Roman" w:cs="Times New Roman"/>
          <w:sz w:val="24"/>
          <w:szCs w:val="24"/>
        </w:rPr>
      </w:pPr>
      <w:r w:rsidRPr="00427803">
        <w:rPr>
          <w:rFonts w:ascii="Times New Roman" w:hAnsi="Times New Roman" w:cs="Times New Roman"/>
          <w:sz w:val="24"/>
          <w:szCs w:val="24"/>
        </w:rPr>
        <w:t xml:space="preserve">Tourism enterprises are increasingly deploying Business Intelligence (BI) tools to process their vast amounts of data. </w:t>
      </w:r>
    </w:p>
    <w:p w14:paraId="62AD2A98" w14:textId="77777777" w:rsidR="00427803" w:rsidRDefault="00427803" w:rsidP="00427803">
      <w:pPr>
        <w:pStyle w:val="ListParagraph"/>
        <w:numPr>
          <w:ilvl w:val="0"/>
          <w:numId w:val="4"/>
        </w:numPr>
        <w:spacing w:line="360" w:lineRule="auto"/>
        <w:jc w:val="both"/>
        <w:rPr>
          <w:rFonts w:ascii="Times New Roman" w:hAnsi="Times New Roman" w:cs="Times New Roman"/>
          <w:sz w:val="24"/>
          <w:szCs w:val="24"/>
        </w:rPr>
      </w:pPr>
      <w:r w:rsidRPr="00427803">
        <w:rPr>
          <w:rFonts w:ascii="Times New Roman" w:hAnsi="Times New Roman" w:cs="Times New Roman"/>
          <w:sz w:val="24"/>
          <w:szCs w:val="24"/>
        </w:rPr>
        <w:t xml:space="preserve">Business insights based on data and interpretations can enhance the performance of the operation and the consumer engagement. </w:t>
      </w:r>
      <w:r w:rsidRPr="00427803">
        <w:rPr>
          <w:rFonts w:ascii="Times New Roman" w:hAnsi="Times New Roman" w:cs="Times New Roman"/>
          <w:sz w:val="24"/>
          <w:szCs w:val="24"/>
        </w:rPr>
        <w:t>Additionally, t</w:t>
      </w:r>
      <w:r w:rsidRPr="00427803">
        <w:rPr>
          <w:rFonts w:ascii="Times New Roman" w:hAnsi="Times New Roman" w:cs="Times New Roman"/>
          <w:sz w:val="24"/>
          <w:szCs w:val="24"/>
        </w:rPr>
        <w:t xml:space="preserve">o reflect the </w:t>
      </w:r>
      <w:r w:rsidRPr="00427803">
        <w:rPr>
          <w:rFonts w:ascii="Times New Roman" w:hAnsi="Times New Roman" w:cs="Times New Roman"/>
          <w:sz w:val="24"/>
          <w:szCs w:val="24"/>
        </w:rPr>
        <w:t>behaviour</w:t>
      </w:r>
      <w:r w:rsidRPr="00427803">
        <w:rPr>
          <w:rFonts w:ascii="Times New Roman" w:hAnsi="Times New Roman" w:cs="Times New Roman"/>
          <w:sz w:val="24"/>
          <w:szCs w:val="24"/>
        </w:rPr>
        <w:t xml:space="preserve"> of travellers searching for and registering places, websites and user behaviour are tracked by Google Analytics, for instance (</w:t>
      </w:r>
      <w:proofErr w:type="spellStart"/>
      <w:r w:rsidRPr="00220538">
        <w:rPr>
          <w:rFonts w:ascii="Times New Roman" w:hAnsi="Times New Roman" w:cs="Times New Roman"/>
          <w:i/>
          <w:iCs/>
          <w:sz w:val="24"/>
          <w:szCs w:val="24"/>
        </w:rPr>
        <w:t>Eidizadeh</w:t>
      </w:r>
      <w:proofErr w:type="spellEnd"/>
      <w:r w:rsidRPr="00220538">
        <w:rPr>
          <w:rFonts w:ascii="Times New Roman" w:hAnsi="Times New Roman" w:cs="Times New Roman"/>
          <w:i/>
          <w:iCs/>
          <w:sz w:val="24"/>
          <w:szCs w:val="24"/>
        </w:rPr>
        <w:t xml:space="preserve"> et al., 2017).</w:t>
      </w:r>
      <w:r w:rsidRPr="00427803">
        <w:rPr>
          <w:rFonts w:ascii="Times New Roman" w:hAnsi="Times New Roman" w:cs="Times New Roman"/>
          <w:sz w:val="24"/>
          <w:szCs w:val="24"/>
        </w:rPr>
        <w:t xml:space="preserve"> Google Analytics data allows travel agencies to use their online advertising budget as efficiently as </w:t>
      </w:r>
      <w:r w:rsidRPr="00427803">
        <w:rPr>
          <w:rFonts w:ascii="Times New Roman" w:hAnsi="Times New Roman" w:cs="Times New Roman"/>
          <w:sz w:val="24"/>
          <w:szCs w:val="24"/>
        </w:rPr>
        <w:t>possible and</w:t>
      </w:r>
      <w:r w:rsidRPr="00427803">
        <w:rPr>
          <w:rFonts w:ascii="Times New Roman" w:hAnsi="Times New Roman" w:cs="Times New Roman"/>
          <w:sz w:val="24"/>
          <w:szCs w:val="24"/>
        </w:rPr>
        <w:t xml:space="preserve"> reach the right clients at the right time. </w:t>
      </w:r>
    </w:p>
    <w:p w14:paraId="466BFCF7" w14:textId="020173F9" w:rsidR="00427803" w:rsidRDefault="00427803" w:rsidP="00427803">
      <w:pPr>
        <w:pStyle w:val="ListParagraph"/>
        <w:numPr>
          <w:ilvl w:val="0"/>
          <w:numId w:val="4"/>
        </w:numPr>
        <w:spacing w:line="360" w:lineRule="auto"/>
        <w:jc w:val="both"/>
        <w:rPr>
          <w:rFonts w:ascii="Times New Roman" w:hAnsi="Times New Roman" w:cs="Times New Roman"/>
          <w:sz w:val="24"/>
          <w:szCs w:val="24"/>
        </w:rPr>
      </w:pPr>
      <w:r w:rsidRPr="00427803">
        <w:rPr>
          <w:rFonts w:ascii="Times New Roman" w:hAnsi="Times New Roman" w:cs="Times New Roman"/>
          <w:sz w:val="24"/>
          <w:szCs w:val="24"/>
        </w:rPr>
        <w:t xml:space="preserve">Amadeus, a travel technology company globally, specialises in managing reserves, inventories, and revenues  is one of the leading tourism BI platforms. Amadeus aggregates airline, hotel, car rental and travel agency data to assist travel agencies in operational management. Analysis of Amadeus travel data, customer </w:t>
      </w:r>
      <w:r w:rsidRPr="00427803">
        <w:rPr>
          <w:rFonts w:ascii="Times New Roman" w:hAnsi="Times New Roman" w:cs="Times New Roman"/>
          <w:sz w:val="24"/>
          <w:szCs w:val="24"/>
        </w:rPr>
        <w:t>behaviour</w:t>
      </w:r>
      <w:r w:rsidRPr="00427803">
        <w:rPr>
          <w:rFonts w:ascii="Times New Roman" w:hAnsi="Times New Roman" w:cs="Times New Roman"/>
          <w:sz w:val="24"/>
          <w:szCs w:val="24"/>
        </w:rPr>
        <w:t xml:space="preserve">, and market dynamics helps companies to pinpoint and run marketing campaigns </w:t>
      </w:r>
      <w:r w:rsidR="00220538" w:rsidRPr="00220538">
        <w:rPr>
          <w:rFonts w:ascii="Times New Roman" w:hAnsi="Times New Roman" w:cs="Times New Roman"/>
          <w:sz w:val="24"/>
          <w:szCs w:val="24"/>
        </w:rPr>
        <w:t xml:space="preserve"> </w:t>
      </w:r>
      <w:r w:rsidR="00220538">
        <w:rPr>
          <w:rFonts w:ascii="Times New Roman" w:hAnsi="Times New Roman" w:cs="Times New Roman"/>
          <w:sz w:val="24"/>
          <w:szCs w:val="24"/>
        </w:rPr>
        <w:t>(</w:t>
      </w:r>
      <w:r w:rsidR="00220538" w:rsidRPr="00220538">
        <w:rPr>
          <w:rFonts w:ascii="Times New Roman" w:hAnsi="Times New Roman" w:cs="Times New Roman"/>
          <w:i/>
          <w:iCs/>
          <w:sz w:val="24"/>
          <w:szCs w:val="24"/>
        </w:rPr>
        <w:t>Martins,</w:t>
      </w:r>
      <w:r w:rsidR="00220538" w:rsidRPr="00220538">
        <w:rPr>
          <w:rFonts w:ascii="Times New Roman" w:hAnsi="Times New Roman" w:cs="Times New Roman"/>
          <w:i/>
          <w:iCs/>
          <w:sz w:val="24"/>
          <w:szCs w:val="24"/>
        </w:rPr>
        <w:t xml:space="preserve"> </w:t>
      </w:r>
      <w:r w:rsidR="00220538" w:rsidRPr="00220538">
        <w:rPr>
          <w:rFonts w:ascii="Times New Roman" w:hAnsi="Times New Roman" w:cs="Times New Roman"/>
          <w:i/>
          <w:iCs/>
          <w:sz w:val="24"/>
          <w:szCs w:val="24"/>
        </w:rPr>
        <w:t>Ramos</w:t>
      </w:r>
      <w:r w:rsidR="00220538" w:rsidRPr="00220538">
        <w:rPr>
          <w:rFonts w:ascii="Times New Roman" w:hAnsi="Times New Roman" w:cs="Times New Roman"/>
          <w:i/>
          <w:iCs/>
          <w:sz w:val="24"/>
          <w:szCs w:val="24"/>
        </w:rPr>
        <w:t xml:space="preserve"> and</w:t>
      </w:r>
      <w:r w:rsidR="00220538" w:rsidRPr="00220538">
        <w:rPr>
          <w:rFonts w:ascii="Times New Roman" w:hAnsi="Times New Roman" w:cs="Times New Roman"/>
          <w:i/>
          <w:iCs/>
          <w:sz w:val="24"/>
          <w:szCs w:val="24"/>
        </w:rPr>
        <w:t xml:space="preserve"> Rodrigues</w:t>
      </w:r>
      <w:r w:rsidR="00220538" w:rsidRPr="00220538">
        <w:rPr>
          <w:rFonts w:ascii="Times New Roman" w:hAnsi="Times New Roman" w:cs="Times New Roman"/>
          <w:i/>
          <w:iCs/>
          <w:sz w:val="24"/>
          <w:szCs w:val="24"/>
        </w:rPr>
        <w:t>, 2015)</w:t>
      </w:r>
      <w:r w:rsidR="00220538">
        <w:rPr>
          <w:rFonts w:ascii="Times New Roman" w:hAnsi="Times New Roman" w:cs="Times New Roman"/>
          <w:sz w:val="24"/>
          <w:szCs w:val="24"/>
        </w:rPr>
        <w:t xml:space="preserve">. </w:t>
      </w:r>
      <w:r w:rsidRPr="00427803">
        <w:rPr>
          <w:rFonts w:ascii="Times New Roman" w:hAnsi="Times New Roman" w:cs="Times New Roman"/>
          <w:sz w:val="24"/>
          <w:szCs w:val="24"/>
        </w:rPr>
        <w:t xml:space="preserve">As a dynamic industry, tourism brands must compete through data aggregation. </w:t>
      </w:r>
    </w:p>
    <w:p w14:paraId="2AFD64EB" w14:textId="3744E531" w:rsidR="00427803" w:rsidRPr="00220538" w:rsidRDefault="00427803" w:rsidP="00427803">
      <w:pPr>
        <w:pStyle w:val="ListParagraph"/>
        <w:numPr>
          <w:ilvl w:val="0"/>
          <w:numId w:val="4"/>
        </w:numPr>
        <w:spacing w:line="360" w:lineRule="auto"/>
        <w:jc w:val="both"/>
        <w:rPr>
          <w:rFonts w:ascii="Times New Roman" w:hAnsi="Times New Roman" w:cs="Times New Roman"/>
          <w:i/>
          <w:iCs/>
          <w:sz w:val="24"/>
          <w:szCs w:val="24"/>
        </w:rPr>
      </w:pPr>
      <w:r w:rsidRPr="00427803">
        <w:rPr>
          <w:rFonts w:ascii="Times New Roman" w:hAnsi="Times New Roman" w:cs="Times New Roman"/>
          <w:sz w:val="24"/>
          <w:szCs w:val="24"/>
        </w:rPr>
        <w:t>Additionally, i</w:t>
      </w:r>
      <w:r w:rsidRPr="00427803">
        <w:rPr>
          <w:rFonts w:ascii="Times New Roman" w:hAnsi="Times New Roman" w:cs="Times New Roman"/>
          <w:sz w:val="24"/>
          <w:szCs w:val="24"/>
        </w:rPr>
        <w:t>mportant to tourism are also BI-powered mobile applications gathering real-time passenger data. Hotel software might analyse guests’ usage to tailor services or recommend a suitable option. These tools could also measure customer satisfaction via post-stay surveys, giving timely information to optimise services</w:t>
      </w:r>
      <w:r w:rsidR="00220538">
        <w:rPr>
          <w:rFonts w:ascii="Times New Roman" w:hAnsi="Times New Roman" w:cs="Times New Roman"/>
          <w:sz w:val="24"/>
          <w:szCs w:val="24"/>
        </w:rPr>
        <w:t xml:space="preserve"> (</w:t>
      </w:r>
      <w:r w:rsidR="00220538" w:rsidRPr="00220538">
        <w:rPr>
          <w:rFonts w:ascii="Times New Roman" w:hAnsi="Times New Roman" w:cs="Times New Roman"/>
          <w:i/>
          <w:iCs/>
          <w:sz w:val="24"/>
          <w:szCs w:val="24"/>
        </w:rPr>
        <w:t xml:space="preserve">Korte, </w:t>
      </w:r>
      <w:proofErr w:type="spellStart"/>
      <w:r w:rsidR="00220538" w:rsidRPr="00220538">
        <w:rPr>
          <w:rFonts w:ascii="Times New Roman" w:hAnsi="Times New Roman" w:cs="Times New Roman"/>
          <w:i/>
          <w:iCs/>
          <w:sz w:val="24"/>
          <w:szCs w:val="24"/>
        </w:rPr>
        <w:t>Ariyachandra</w:t>
      </w:r>
      <w:proofErr w:type="spellEnd"/>
      <w:r w:rsidR="00220538" w:rsidRPr="00220538">
        <w:rPr>
          <w:rFonts w:ascii="Times New Roman" w:hAnsi="Times New Roman" w:cs="Times New Roman"/>
          <w:i/>
          <w:iCs/>
          <w:sz w:val="24"/>
          <w:szCs w:val="24"/>
        </w:rPr>
        <w:t xml:space="preserve"> and </w:t>
      </w:r>
      <w:proofErr w:type="spellStart"/>
      <w:r w:rsidR="00220538" w:rsidRPr="00220538">
        <w:rPr>
          <w:rFonts w:ascii="Times New Roman" w:hAnsi="Times New Roman" w:cs="Times New Roman"/>
          <w:i/>
          <w:iCs/>
          <w:sz w:val="24"/>
          <w:szCs w:val="24"/>
        </w:rPr>
        <w:t>Frolick</w:t>
      </w:r>
      <w:proofErr w:type="spellEnd"/>
      <w:r w:rsidR="00220538" w:rsidRPr="00220538">
        <w:rPr>
          <w:rFonts w:ascii="Times New Roman" w:hAnsi="Times New Roman" w:cs="Times New Roman"/>
          <w:i/>
          <w:iCs/>
          <w:sz w:val="24"/>
          <w:szCs w:val="24"/>
        </w:rPr>
        <w:t>, 2013).</w:t>
      </w:r>
    </w:p>
    <w:p w14:paraId="43FB3BBA" w14:textId="5038B826" w:rsidR="00427803" w:rsidRPr="00427803" w:rsidRDefault="00427803" w:rsidP="00427803">
      <w:pPr>
        <w:pStyle w:val="ListParagraph"/>
        <w:numPr>
          <w:ilvl w:val="0"/>
          <w:numId w:val="4"/>
        </w:numPr>
        <w:spacing w:line="360" w:lineRule="auto"/>
        <w:jc w:val="both"/>
        <w:rPr>
          <w:rFonts w:ascii="Times New Roman" w:hAnsi="Times New Roman" w:cs="Times New Roman"/>
          <w:b/>
          <w:bCs/>
          <w:sz w:val="24"/>
          <w:szCs w:val="24"/>
        </w:rPr>
      </w:pPr>
      <w:r w:rsidRPr="00427803">
        <w:rPr>
          <w:rFonts w:ascii="Times New Roman" w:hAnsi="Times New Roman" w:cs="Times New Roman"/>
          <w:sz w:val="24"/>
          <w:szCs w:val="24"/>
        </w:rPr>
        <w:t>Therefore, p</w:t>
      </w:r>
      <w:r w:rsidRPr="00427803">
        <w:rPr>
          <w:rFonts w:ascii="Times New Roman" w:hAnsi="Times New Roman" w:cs="Times New Roman"/>
          <w:sz w:val="24"/>
          <w:szCs w:val="24"/>
        </w:rPr>
        <w:t xml:space="preserve">opular KPI dashboard systems include Dashboards allow the tourism managers to view customer happiness, booking and revenue data patterns and take informed decisions. Power BI and Tableau also allow users to build custom visualisations to consolidate difficult datasets. Agile decisions are enabled by the managers’ agility to identify trends, bottlenecks, and opportunity for improvement </w:t>
      </w:r>
      <w:r w:rsidRPr="00220538">
        <w:rPr>
          <w:rFonts w:ascii="Times New Roman" w:hAnsi="Times New Roman" w:cs="Times New Roman"/>
          <w:i/>
          <w:iCs/>
          <w:sz w:val="24"/>
          <w:szCs w:val="24"/>
        </w:rPr>
        <w:t>(Larson &amp; Chang, 2016</w:t>
      </w:r>
      <w:r w:rsidRPr="00427803">
        <w:rPr>
          <w:rFonts w:ascii="Times New Roman" w:hAnsi="Times New Roman" w:cs="Times New Roman"/>
          <w:b/>
          <w:bCs/>
          <w:sz w:val="24"/>
          <w:szCs w:val="24"/>
        </w:rPr>
        <w:t xml:space="preserve">). </w:t>
      </w:r>
    </w:p>
    <w:p w14:paraId="64C38F17" w14:textId="4E03C0A2" w:rsidR="00427803" w:rsidRPr="00220538" w:rsidRDefault="00427803" w:rsidP="00220538">
      <w:pPr>
        <w:pStyle w:val="Heading2"/>
        <w:rPr>
          <w:b/>
          <w:bCs/>
          <w:i/>
          <w:iCs/>
        </w:rPr>
      </w:pPr>
      <w:bookmarkStart w:id="5" w:name="_Toc180228405"/>
      <w:r w:rsidRPr="00220538">
        <w:rPr>
          <w:b/>
          <w:bCs/>
          <w:i/>
          <w:iCs/>
        </w:rPr>
        <w:t xml:space="preserve">Travel </w:t>
      </w:r>
      <w:r w:rsidRPr="00220538">
        <w:rPr>
          <w:b/>
          <w:bCs/>
          <w:i/>
          <w:iCs/>
        </w:rPr>
        <w:t>m</w:t>
      </w:r>
      <w:r w:rsidRPr="00220538">
        <w:rPr>
          <w:b/>
          <w:bCs/>
          <w:i/>
          <w:iCs/>
        </w:rPr>
        <w:t xml:space="preserve">arket </w:t>
      </w:r>
      <w:r w:rsidRPr="00220538">
        <w:rPr>
          <w:b/>
          <w:bCs/>
          <w:i/>
          <w:iCs/>
        </w:rPr>
        <w:t>m</w:t>
      </w:r>
      <w:r w:rsidRPr="00220538">
        <w:rPr>
          <w:b/>
          <w:bCs/>
          <w:i/>
          <w:iCs/>
        </w:rPr>
        <w:t xml:space="preserve">isrepresents the </w:t>
      </w:r>
      <w:r w:rsidRPr="00220538">
        <w:rPr>
          <w:b/>
          <w:bCs/>
          <w:i/>
          <w:iCs/>
        </w:rPr>
        <w:t>f</w:t>
      </w:r>
      <w:r w:rsidRPr="00220538">
        <w:rPr>
          <w:b/>
          <w:bCs/>
          <w:i/>
          <w:iCs/>
        </w:rPr>
        <w:t>uture</w:t>
      </w:r>
      <w:bookmarkEnd w:id="5"/>
      <w:r w:rsidRPr="00220538">
        <w:rPr>
          <w:b/>
          <w:bCs/>
          <w:i/>
          <w:iCs/>
        </w:rPr>
        <w:t xml:space="preserve"> </w:t>
      </w:r>
    </w:p>
    <w:p w14:paraId="1EF5EFD0" w14:textId="25F918CB" w:rsidR="00427803" w:rsidRDefault="00427803" w:rsidP="00427803">
      <w:pPr>
        <w:pStyle w:val="ListParagraph"/>
        <w:numPr>
          <w:ilvl w:val="0"/>
          <w:numId w:val="5"/>
        </w:numPr>
        <w:spacing w:line="360" w:lineRule="auto"/>
        <w:jc w:val="both"/>
        <w:rPr>
          <w:rFonts w:ascii="Times New Roman" w:hAnsi="Times New Roman" w:cs="Times New Roman"/>
          <w:sz w:val="24"/>
          <w:szCs w:val="24"/>
        </w:rPr>
      </w:pPr>
      <w:r w:rsidRPr="00427803">
        <w:rPr>
          <w:rFonts w:ascii="Times New Roman" w:hAnsi="Times New Roman" w:cs="Times New Roman"/>
          <w:sz w:val="24"/>
          <w:szCs w:val="24"/>
        </w:rPr>
        <w:t>Artificial intelligence, machine learning and predictive analytics will drive the future of tourism business intelligence. Hyper-personalization (in which travel agencies anticipate and deliver for tourists) will certainly characterise the sector. Artificial intelligence powered travel assistants can possibly look at a guest’s past decisions and recommend them the best discounts or locations, simplifying and customising the booking process (</w:t>
      </w:r>
      <w:r w:rsidR="00220538" w:rsidRPr="00220538">
        <w:rPr>
          <w:rFonts w:ascii="Times New Roman" w:hAnsi="Times New Roman" w:cs="Times New Roman"/>
          <w:i/>
          <w:iCs/>
          <w:sz w:val="24"/>
          <w:szCs w:val="24"/>
        </w:rPr>
        <w:t xml:space="preserve">Munawar, </w:t>
      </w:r>
      <w:r w:rsidR="00220538" w:rsidRPr="00220538">
        <w:rPr>
          <w:rFonts w:ascii="Times New Roman" w:hAnsi="Times New Roman" w:cs="Times New Roman"/>
          <w:i/>
          <w:iCs/>
          <w:sz w:val="24"/>
          <w:szCs w:val="24"/>
        </w:rPr>
        <w:t>et.al, 2022</w:t>
      </w:r>
      <w:r w:rsidR="00220538">
        <w:rPr>
          <w:rFonts w:ascii="Times New Roman" w:hAnsi="Times New Roman" w:cs="Times New Roman"/>
          <w:sz w:val="24"/>
          <w:szCs w:val="24"/>
        </w:rPr>
        <w:t xml:space="preserve">). </w:t>
      </w:r>
      <w:r w:rsidRPr="00427803">
        <w:rPr>
          <w:rFonts w:ascii="Times New Roman" w:hAnsi="Times New Roman" w:cs="Times New Roman"/>
          <w:sz w:val="24"/>
          <w:szCs w:val="24"/>
        </w:rPr>
        <w:t xml:space="preserve">These apps recommended flight, hotels, activities and restaurants based on the user’s interests based on powerful algorithms. </w:t>
      </w:r>
    </w:p>
    <w:p w14:paraId="4A624A9C" w14:textId="5DB90B5E" w:rsidR="00427803" w:rsidRPr="00427803" w:rsidRDefault="00427803" w:rsidP="00427803">
      <w:pPr>
        <w:pStyle w:val="ListParagraph"/>
        <w:numPr>
          <w:ilvl w:val="0"/>
          <w:numId w:val="5"/>
        </w:numPr>
        <w:spacing w:line="360" w:lineRule="auto"/>
        <w:jc w:val="both"/>
        <w:rPr>
          <w:rFonts w:ascii="Times New Roman" w:hAnsi="Times New Roman" w:cs="Times New Roman"/>
          <w:sz w:val="24"/>
          <w:szCs w:val="24"/>
        </w:rPr>
      </w:pPr>
      <w:r w:rsidRPr="00427803">
        <w:rPr>
          <w:rFonts w:ascii="Times New Roman" w:hAnsi="Times New Roman" w:cs="Times New Roman"/>
          <w:sz w:val="24"/>
          <w:szCs w:val="24"/>
        </w:rPr>
        <w:t>Another business opportunity arising from traveling is sustainability analytics. Since the green movement has become the norm, the tourism industry has turned to BI technology to assess their carbon footprint. Data can help airlines go green; hotels can track electricity consumption and go green. Such initiatives satisfy consumer expectations for sustainable travel, and BI enables travel agents to manage sustainability and profitability (</w:t>
      </w:r>
      <w:proofErr w:type="spellStart"/>
      <w:r w:rsidRPr="00220538">
        <w:rPr>
          <w:rFonts w:ascii="Times New Roman" w:hAnsi="Times New Roman" w:cs="Times New Roman"/>
          <w:i/>
          <w:iCs/>
          <w:sz w:val="24"/>
          <w:szCs w:val="24"/>
        </w:rPr>
        <w:t>Eidizadeh</w:t>
      </w:r>
      <w:proofErr w:type="spellEnd"/>
      <w:r w:rsidRPr="00220538">
        <w:rPr>
          <w:rFonts w:ascii="Times New Roman" w:hAnsi="Times New Roman" w:cs="Times New Roman"/>
          <w:i/>
          <w:iCs/>
          <w:sz w:val="24"/>
          <w:szCs w:val="24"/>
        </w:rPr>
        <w:t xml:space="preserve"> et al., 2017).</w:t>
      </w:r>
      <w:r w:rsidRPr="00427803">
        <w:rPr>
          <w:rFonts w:ascii="Times New Roman" w:hAnsi="Times New Roman" w:cs="Times New Roman"/>
          <w:sz w:val="24"/>
          <w:szCs w:val="24"/>
        </w:rPr>
        <w:t xml:space="preserve"> Sustainable travel is a strength and a need of the future. </w:t>
      </w:r>
    </w:p>
    <w:p w14:paraId="04075289" w14:textId="77777777" w:rsidR="00427803" w:rsidRDefault="00427803" w:rsidP="00427803">
      <w:pPr>
        <w:spacing w:line="360" w:lineRule="auto"/>
        <w:jc w:val="both"/>
        <w:rPr>
          <w:rFonts w:ascii="Times New Roman" w:hAnsi="Times New Roman" w:cs="Times New Roman"/>
          <w:sz w:val="24"/>
          <w:szCs w:val="24"/>
        </w:rPr>
      </w:pPr>
      <w:r w:rsidRPr="00427803">
        <w:rPr>
          <w:rFonts w:ascii="Times New Roman" w:hAnsi="Times New Roman" w:cs="Times New Roman"/>
          <w:sz w:val="24"/>
          <w:szCs w:val="24"/>
        </w:rPr>
        <w:t xml:space="preserve">Eventually, the use of real-time data will become even more valuable to travel agencies. Edge computing and data processing at the edge accelerate insight and decisions. With real-time passenger flow data, airport management can maximize check-ins and alleviate traffic congestion at security checkpoints. </w:t>
      </w:r>
    </w:p>
    <w:p w14:paraId="33278751" w14:textId="776A2110" w:rsidR="00427803" w:rsidRPr="00220538" w:rsidRDefault="00C17E34" w:rsidP="00220538">
      <w:pPr>
        <w:pStyle w:val="Heading1"/>
        <w:rPr>
          <w:b/>
          <w:bCs/>
        </w:rPr>
      </w:pPr>
      <w:bookmarkStart w:id="6" w:name="_Toc180228406"/>
      <w:r w:rsidRPr="00220538">
        <w:rPr>
          <w:b/>
          <w:bCs/>
        </w:rPr>
        <w:t>Conclusion</w:t>
      </w:r>
      <w:bookmarkEnd w:id="6"/>
      <w:r w:rsidRPr="00220538">
        <w:rPr>
          <w:b/>
          <w:bCs/>
        </w:rPr>
        <w:t xml:space="preserve"> </w:t>
      </w:r>
    </w:p>
    <w:p w14:paraId="737A8DC8" w14:textId="61168AA4" w:rsidR="00C17E34" w:rsidRPr="00C17E34" w:rsidRDefault="00C17E34" w:rsidP="00427803">
      <w:pPr>
        <w:spacing w:line="360" w:lineRule="auto"/>
        <w:jc w:val="both"/>
        <w:rPr>
          <w:rFonts w:ascii="Times New Roman" w:hAnsi="Times New Roman" w:cs="Times New Roman"/>
          <w:b/>
          <w:bCs/>
          <w:sz w:val="24"/>
          <w:szCs w:val="24"/>
        </w:rPr>
      </w:pPr>
      <w:r w:rsidRPr="00C17E34">
        <w:rPr>
          <w:rFonts w:ascii="Times New Roman" w:hAnsi="Times New Roman" w:cs="Times New Roman"/>
          <w:sz w:val="24"/>
          <w:szCs w:val="24"/>
        </w:rPr>
        <w:t xml:space="preserve">Business intelligence is now the must-have for the travel industry in general as big data informs the business to make the best possible decisions. This domain has been increasingly utilizing BI tools and systems for real-time data analysis, customer profiling, and predictive modelling. </w:t>
      </w:r>
      <w:r>
        <w:rPr>
          <w:rFonts w:ascii="Times New Roman" w:hAnsi="Times New Roman" w:cs="Times New Roman"/>
          <w:sz w:val="24"/>
          <w:szCs w:val="24"/>
        </w:rPr>
        <w:t>Additionally, t</w:t>
      </w:r>
      <w:r w:rsidRPr="00C17E34">
        <w:rPr>
          <w:rFonts w:ascii="Times New Roman" w:hAnsi="Times New Roman" w:cs="Times New Roman"/>
          <w:sz w:val="24"/>
          <w:szCs w:val="24"/>
        </w:rPr>
        <w:t>he AI and predictive algorithms would be incorporated into the constantly evolving travel space, so companies can offer highly personalised services and adopt environmentally sound business practices. The continued use of BI in tourism will likely impact the industry direction and provide new opportunities for growth and innovation</w:t>
      </w:r>
      <w:r w:rsidR="00220538">
        <w:rPr>
          <w:rFonts w:ascii="Times New Roman" w:hAnsi="Times New Roman" w:cs="Times New Roman"/>
          <w:sz w:val="24"/>
          <w:szCs w:val="24"/>
        </w:rPr>
        <w:t>.</w:t>
      </w:r>
    </w:p>
    <w:p w14:paraId="27F60506" w14:textId="77777777" w:rsidR="00427803" w:rsidRPr="00427803" w:rsidRDefault="00427803" w:rsidP="00427803">
      <w:pPr>
        <w:spacing w:line="360" w:lineRule="auto"/>
        <w:jc w:val="both"/>
        <w:rPr>
          <w:rFonts w:ascii="Times New Roman" w:hAnsi="Times New Roman" w:cs="Times New Roman"/>
          <w:sz w:val="24"/>
          <w:szCs w:val="24"/>
        </w:rPr>
      </w:pPr>
    </w:p>
    <w:p w14:paraId="01038016" w14:textId="1CC57966" w:rsidR="00C17E34" w:rsidRPr="00220538" w:rsidRDefault="00C17E34" w:rsidP="00220538">
      <w:pPr>
        <w:pStyle w:val="Heading1"/>
        <w:rPr>
          <w:b/>
          <w:bCs/>
        </w:rPr>
      </w:pPr>
      <w:bookmarkStart w:id="7" w:name="_Toc180228407"/>
      <w:r w:rsidRPr="00220538">
        <w:rPr>
          <w:b/>
          <w:bCs/>
        </w:rPr>
        <w:t>References</w:t>
      </w:r>
      <w:bookmarkEnd w:id="7"/>
      <w:r w:rsidRPr="00220538">
        <w:rPr>
          <w:b/>
          <w:bCs/>
        </w:rPr>
        <w:t xml:space="preserve"> </w:t>
      </w:r>
    </w:p>
    <w:p w14:paraId="6E9EDE1B" w14:textId="77777777" w:rsidR="00220538" w:rsidRPr="00220538" w:rsidRDefault="00220538" w:rsidP="00220538">
      <w:pPr>
        <w:numPr>
          <w:ilvl w:val="0"/>
          <w:numId w:val="6"/>
        </w:numPr>
        <w:spacing w:line="360" w:lineRule="auto"/>
        <w:jc w:val="both"/>
        <w:rPr>
          <w:rFonts w:ascii="Times New Roman" w:hAnsi="Times New Roman" w:cs="Times New Roman"/>
          <w:sz w:val="24"/>
          <w:szCs w:val="24"/>
        </w:rPr>
      </w:pPr>
      <w:r w:rsidRPr="00220538">
        <w:rPr>
          <w:rFonts w:ascii="Times New Roman" w:hAnsi="Times New Roman" w:cs="Times New Roman"/>
          <w:sz w:val="24"/>
          <w:szCs w:val="24"/>
        </w:rPr>
        <w:t>Business, B.I.T.S.S., (2009). business intelligence.</w:t>
      </w:r>
    </w:p>
    <w:p w14:paraId="5FBBB169" w14:textId="77777777" w:rsidR="00220538" w:rsidRPr="00220538" w:rsidRDefault="00220538" w:rsidP="00220538">
      <w:pPr>
        <w:numPr>
          <w:ilvl w:val="0"/>
          <w:numId w:val="6"/>
        </w:numPr>
        <w:spacing w:line="360" w:lineRule="auto"/>
        <w:jc w:val="both"/>
        <w:rPr>
          <w:rFonts w:ascii="Times New Roman" w:hAnsi="Times New Roman" w:cs="Times New Roman"/>
          <w:sz w:val="24"/>
          <w:szCs w:val="24"/>
        </w:rPr>
      </w:pPr>
      <w:proofErr w:type="spellStart"/>
      <w:r w:rsidRPr="00220538">
        <w:rPr>
          <w:rFonts w:ascii="Times New Roman" w:hAnsi="Times New Roman" w:cs="Times New Roman"/>
          <w:sz w:val="24"/>
          <w:szCs w:val="24"/>
        </w:rPr>
        <w:t>Eidizadeh</w:t>
      </w:r>
      <w:proofErr w:type="spellEnd"/>
      <w:r w:rsidRPr="00220538">
        <w:rPr>
          <w:rFonts w:ascii="Times New Roman" w:hAnsi="Times New Roman" w:cs="Times New Roman"/>
          <w:sz w:val="24"/>
          <w:szCs w:val="24"/>
        </w:rPr>
        <w:t xml:space="preserve">, R., </w:t>
      </w:r>
      <w:proofErr w:type="spellStart"/>
      <w:r w:rsidRPr="00220538">
        <w:rPr>
          <w:rFonts w:ascii="Times New Roman" w:hAnsi="Times New Roman" w:cs="Times New Roman"/>
          <w:sz w:val="24"/>
          <w:szCs w:val="24"/>
        </w:rPr>
        <w:t>Salehzadeh</w:t>
      </w:r>
      <w:proofErr w:type="spellEnd"/>
      <w:r w:rsidRPr="00220538">
        <w:rPr>
          <w:rFonts w:ascii="Times New Roman" w:hAnsi="Times New Roman" w:cs="Times New Roman"/>
          <w:sz w:val="24"/>
          <w:szCs w:val="24"/>
        </w:rPr>
        <w:t xml:space="preserve">, R. and </w:t>
      </w:r>
      <w:proofErr w:type="spellStart"/>
      <w:r w:rsidRPr="00220538">
        <w:rPr>
          <w:rFonts w:ascii="Times New Roman" w:hAnsi="Times New Roman" w:cs="Times New Roman"/>
          <w:sz w:val="24"/>
          <w:szCs w:val="24"/>
        </w:rPr>
        <w:t>Chitsaz</w:t>
      </w:r>
      <w:proofErr w:type="spellEnd"/>
      <w:r w:rsidRPr="00220538">
        <w:rPr>
          <w:rFonts w:ascii="Times New Roman" w:hAnsi="Times New Roman" w:cs="Times New Roman"/>
          <w:sz w:val="24"/>
          <w:szCs w:val="24"/>
        </w:rPr>
        <w:t xml:space="preserve"> Esfahani, A. (2017), "Analysing the role of business intelligence, knowledge sharing and organisational innovation on gaining competitive advantage", </w:t>
      </w:r>
      <w:r w:rsidRPr="00220538">
        <w:rPr>
          <w:rFonts w:ascii="Times New Roman" w:hAnsi="Times New Roman" w:cs="Times New Roman"/>
          <w:i/>
          <w:iCs/>
          <w:sz w:val="24"/>
          <w:szCs w:val="24"/>
        </w:rPr>
        <w:t>Journal of Workplace Learning</w:t>
      </w:r>
      <w:r w:rsidRPr="00220538">
        <w:rPr>
          <w:rFonts w:ascii="Times New Roman" w:hAnsi="Times New Roman" w:cs="Times New Roman"/>
          <w:sz w:val="24"/>
          <w:szCs w:val="24"/>
        </w:rPr>
        <w:t xml:space="preserve">, Vol. 29 No. 4, pp. 250-267. </w:t>
      </w:r>
    </w:p>
    <w:p w14:paraId="3E91EFDF" w14:textId="77777777" w:rsidR="00220538" w:rsidRPr="00220538" w:rsidRDefault="00220538" w:rsidP="00220538">
      <w:pPr>
        <w:numPr>
          <w:ilvl w:val="0"/>
          <w:numId w:val="6"/>
        </w:numPr>
        <w:spacing w:line="360" w:lineRule="auto"/>
        <w:jc w:val="both"/>
        <w:rPr>
          <w:rFonts w:ascii="Times New Roman" w:hAnsi="Times New Roman" w:cs="Times New Roman"/>
          <w:sz w:val="24"/>
          <w:szCs w:val="24"/>
        </w:rPr>
      </w:pPr>
      <w:r w:rsidRPr="00220538">
        <w:rPr>
          <w:rFonts w:ascii="Times New Roman" w:hAnsi="Times New Roman" w:cs="Times New Roman"/>
          <w:sz w:val="24"/>
          <w:szCs w:val="24"/>
        </w:rPr>
        <w:t xml:space="preserve">Hernández-White, C., Rodríguez-Díaz, B. and </w:t>
      </w:r>
      <w:proofErr w:type="spellStart"/>
      <w:r w:rsidRPr="00220538">
        <w:rPr>
          <w:rFonts w:ascii="Times New Roman" w:hAnsi="Times New Roman" w:cs="Times New Roman"/>
          <w:sz w:val="24"/>
          <w:szCs w:val="24"/>
        </w:rPr>
        <w:t>Expósito</w:t>
      </w:r>
      <w:proofErr w:type="spellEnd"/>
      <w:r w:rsidRPr="00220538">
        <w:rPr>
          <w:rFonts w:ascii="Times New Roman" w:hAnsi="Times New Roman" w:cs="Times New Roman"/>
          <w:sz w:val="24"/>
          <w:szCs w:val="24"/>
        </w:rPr>
        <w:t>-García, A., (2023), October. Tourism Intelligence, Key to Reviving the Sector. In </w:t>
      </w:r>
      <w:r w:rsidRPr="00220538">
        <w:rPr>
          <w:rFonts w:ascii="Times New Roman" w:hAnsi="Times New Roman" w:cs="Times New Roman"/>
          <w:i/>
          <w:iCs/>
          <w:sz w:val="24"/>
          <w:szCs w:val="24"/>
        </w:rPr>
        <w:t>International Conference on Tourism and Information and Communication Technologies</w:t>
      </w:r>
      <w:r w:rsidRPr="00220538">
        <w:rPr>
          <w:rFonts w:ascii="Times New Roman" w:hAnsi="Times New Roman" w:cs="Times New Roman"/>
          <w:sz w:val="24"/>
          <w:szCs w:val="24"/>
        </w:rPr>
        <w:t> (pp. 123-136). Cham: Springer Nature Switzerland.</w:t>
      </w:r>
    </w:p>
    <w:p w14:paraId="7FAC18F9" w14:textId="77777777" w:rsidR="00220538" w:rsidRPr="00220538" w:rsidRDefault="00220538" w:rsidP="00220538">
      <w:pPr>
        <w:numPr>
          <w:ilvl w:val="0"/>
          <w:numId w:val="6"/>
        </w:numPr>
        <w:spacing w:line="360" w:lineRule="auto"/>
        <w:jc w:val="both"/>
        <w:rPr>
          <w:rFonts w:ascii="Times New Roman" w:hAnsi="Times New Roman" w:cs="Times New Roman"/>
          <w:sz w:val="24"/>
          <w:szCs w:val="24"/>
        </w:rPr>
      </w:pPr>
      <w:r w:rsidRPr="00220538">
        <w:rPr>
          <w:rFonts w:ascii="Times New Roman" w:hAnsi="Times New Roman" w:cs="Times New Roman"/>
          <w:sz w:val="24"/>
          <w:szCs w:val="24"/>
        </w:rPr>
        <w:t xml:space="preserve">Korte, D., </w:t>
      </w:r>
      <w:proofErr w:type="spellStart"/>
      <w:r w:rsidRPr="00220538">
        <w:rPr>
          <w:rFonts w:ascii="Times New Roman" w:hAnsi="Times New Roman" w:cs="Times New Roman"/>
          <w:sz w:val="24"/>
          <w:szCs w:val="24"/>
        </w:rPr>
        <w:t>Ariyachandra</w:t>
      </w:r>
      <w:proofErr w:type="spellEnd"/>
      <w:r w:rsidRPr="00220538">
        <w:rPr>
          <w:rFonts w:ascii="Times New Roman" w:hAnsi="Times New Roman" w:cs="Times New Roman"/>
          <w:sz w:val="24"/>
          <w:szCs w:val="24"/>
        </w:rPr>
        <w:t xml:space="preserve">, T. and </w:t>
      </w:r>
      <w:proofErr w:type="spellStart"/>
      <w:r w:rsidRPr="00220538">
        <w:rPr>
          <w:rFonts w:ascii="Times New Roman" w:hAnsi="Times New Roman" w:cs="Times New Roman"/>
          <w:sz w:val="24"/>
          <w:szCs w:val="24"/>
        </w:rPr>
        <w:t>Frolick</w:t>
      </w:r>
      <w:proofErr w:type="spellEnd"/>
      <w:r w:rsidRPr="00220538">
        <w:rPr>
          <w:rFonts w:ascii="Times New Roman" w:hAnsi="Times New Roman" w:cs="Times New Roman"/>
          <w:sz w:val="24"/>
          <w:szCs w:val="24"/>
        </w:rPr>
        <w:t>, M., (2013). Business intelligence in the hospitality industry. </w:t>
      </w:r>
      <w:r w:rsidRPr="00220538">
        <w:rPr>
          <w:rFonts w:ascii="Times New Roman" w:hAnsi="Times New Roman" w:cs="Times New Roman"/>
          <w:i/>
          <w:iCs/>
          <w:sz w:val="24"/>
          <w:szCs w:val="24"/>
        </w:rPr>
        <w:t>International Journal of Innovation, Management and Technology</w:t>
      </w:r>
      <w:r w:rsidRPr="00220538">
        <w:rPr>
          <w:rFonts w:ascii="Times New Roman" w:hAnsi="Times New Roman" w:cs="Times New Roman"/>
          <w:sz w:val="24"/>
          <w:szCs w:val="24"/>
        </w:rPr>
        <w:t>, </w:t>
      </w:r>
      <w:r w:rsidRPr="00220538">
        <w:rPr>
          <w:rFonts w:ascii="Times New Roman" w:hAnsi="Times New Roman" w:cs="Times New Roman"/>
          <w:i/>
          <w:iCs/>
          <w:sz w:val="24"/>
          <w:szCs w:val="24"/>
        </w:rPr>
        <w:t>4</w:t>
      </w:r>
      <w:r w:rsidRPr="00220538">
        <w:rPr>
          <w:rFonts w:ascii="Times New Roman" w:hAnsi="Times New Roman" w:cs="Times New Roman"/>
          <w:sz w:val="24"/>
          <w:szCs w:val="24"/>
        </w:rPr>
        <w:t>(4), p.429.</w:t>
      </w:r>
    </w:p>
    <w:p w14:paraId="0846F5EE" w14:textId="77777777" w:rsidR="00220538" w:rsidRPr="00220538" w:rsidRDefault="00220538" w:rsidP="00220538">
      <w:pPr>
        <w:numPr>
          <w:ilvl w:val="0"/>
          <w:numId w:val="6"/>
        </w:numPr>
        <w:spacing w:line="360" w:lineRule="auto"/>
        <w:jc w:val="both"/>
        <w:rPr>
          <w:rFonts w:ascii="Times New Roman" w:hAnsi="Times New Roman" w:cs="Times New Roman"/>
          <w:sz w:val="24"/>
          <w:szCs w:val="24"/>
        </w:rPr>
      </w:pPr>
      <w:r w:rsidRPr="00220538">
        <w:rPr>
          <w:rFonts w:ascii="Times New Roman" w:hAnsi="Times New Roman" w:cs="Times New Roman"/>
          <w:sz w:val="24"/>
          <w:szCs w:val="24"/>
        </w:rPr>
        <w:t xml:space="preserve">Larson, &amp; Chang, V. (2016). A review and future direction of agile, business intelligence, analytics and data science. International Journal of Information Management, 36(5), 700–710. https://doi.org/10.1016/j.ijinfomgt.2016.04.013  Available at: </w:t>
      </w:r>
      <w:hyperlink r:id="rId9" w:history="1">
        <w:r w:rsidRPr="00220538">
          <w:rPr>
            <w:rStyle w:val="Hyperlink"/>
            <w:rFonts w:ascii="Times New Roman" w:hAnsi="Times New Roman" w:cs="Times New Roman"/>
            <w:sz w:val="24"/>
            <w:szCs w:val="24"/>
          </w:rPr>
          <w:t>https://www-sciencedirect-com.ezproxy.uwtsd.ac.uk/science/article/pii/S026840121630233X</w:t>
        </w:r>
      </w:hyperlink>
    </w:p>
    <w:p w14:paraId="25556D7A" w14:textId="77777777" w:rsidR="00220538" w:rsidRPr="00220538" w:rsidRDefault="00220538" w:rsidP="00220538">
      <w:pPr>
        <w:numPr>
          <w:ilvl w:val="0"/>
          <w:numId w:val="6"/>
        </w:numPr>
        <w:spacing w:line="360" w:lineRule="auto"/>
        <w:jc w:val="both"/>
        <w:rPr>
          <w:rFonts w:ascii="Times New Roman" w:hAnsi="Times New Roman" w:cs="Times New Roman"/>
          <w:sz w:val="24"/>
          <w:szCs w:val="24"/>
        </w:rPr>
      </w:pPr>
      <w:r w:rsidRPr="00220538">
        <w:rPr>
          <w:rFonts w:ascii="Times New Roman" w:hAnsi="Times New Roman" w:cs="Times New Roman"/>
          <w:sz w:val="24"/>
          <w:szCs w:val="24"/>
        </w:rPr>
        <w:t>Martins, D.A.N.I.E.L., Ramos, C.M., Rodrigues, J.M., Cardoso, P.J., Lam, R.O.B.E.R.T.O. and Serra, F.R.A.N.C.I.S.C.O., (2015). Challenges in building a Big data warehouse applied to the hotel business intelligence. In </w:t>
      </w:r>
      <w:r w:rsidRPr="00220538">
        <w:rPr>
          <w:rFonts w:ascii="Times New Roman" w:hAnsi="Times New Roman" w:cs="Times New Roman"/>
          <w:i/>
          <w:iCs/>
          <w:sz w:val="24"/>
          <w:szCs w:val="24"/>
        </w:rPr>
        <w:t xml:space="preserve">Recent </w:t>
      </w:r>
      <w:proofErr w:type="gramStart"/>
      <w:r w:rsidRPr="00220538">
        <w:rPr>
          <w:rFonts w:ascii="Times New Roman" w:hAnsi="Times New Roman" w:cs="Times New Roman"/>
          <w:i/>
          <w:iCs/>
          <w:sz w:val="24"/>
          <w:szCs w:val="24"/>
        </w:rPr>
        <w:t>Researches</w:t>
      </w:r>
      <w:proofErr w:type="gramEnd"/>
      <w:r w:rsidRPr="00220538">
        <w:rPr>
          <w:rFonts w:ascii="Times New Roman" w:hAnsi="Times New Roman" w:cs="Times New Roman"/>
          <w:i/>
          <w:iCs/>
          <w:sz w:val="24"/>
          <w:szCs w:val="24"/>
        </w:rPr>
        <w:t xml:space="preserve"> in Applied Informatics, Proceedings of the 6th International Conference on Applied Informatics and Computing Theory (AICT’15)</w:t>
      </w:r>
      <w:r w:rsidRPr="00220538">
        <w:rPr>
          <w:rFonts w:ascii="Times New Roman" w:hAnsi="Times New Roman" w:cs="Times New Roman"/>
          <w:sz w:val="24"/>
          <w:szCs w:val="24"/>
        </w:rPr>
        <w:t> (pp. 110-117).</w:t>
      </w:r>
    </w:p>
    <w:p w14:paraId="595595C5" w14:textId="77777777" w:rsidR="00220538" w:rsidRPr="00220538" w:rsidRDefault="00220538" w:rsidP="00220538">
      <w:pPr>
        <w:numPr>
          <w:ilvl w:val="0"/>
          <w:numId w:val="6"/>
        </w:numPr>
        <w:spacing w:line="360" w:lineRule="auto"/>
        <w:jc w:val="both"/>
        <w:rPr>
          <w:rFonts w:ascii="Times New Roman" w:hAnsi="Times New Roman" w:cs="Times New Roman"/>
          <w:sz w:val="24"/>
          <w:szCs w:val="24"/>
        </w:rPr>
      </w:pPr>
      <w:r w:rsidRPr="00220538">
        <w:rPr>
          <w:rFonts w:ascii="Times New Roman" w:hAnsi="Times New Roman" w:cs="Times New Roman"/>
          <w:sz w:val="24"/>
          <w:szCs w:val="24"/>
        </w:rPr>
        <w:t xml:space="preserve">Munawar, F., Munawar, G., </w:t>
      </w:r>
      <w:proofErr w:type="spellStart"/>
      <w:r w:rsidRPr="00220538">
        <w:rPr>
          <w:rFonts w:ascii="Times New Roman" w:hAnsi="Times New Roman" w:cs="Times New Roman"/>
          <w:sz w:val="24"/>
          <w:szCs w:val="24"/>
        </w:rPr>
        <w:t>Tarmidi</w:t>
      </w:r>
      <w:proofErr w:type="spellEnd"/>
      <w:r w:rsidRPr="00220538">
        <w:rPr>
          <w:rFonts w:ascii="Times New Roman" w:hAnsi="Times New Roman" w:cs="Times New Roman"/>
          <w:sz w:val="24"/>
          <w:szCs w:val="24"/>
        </w:rPr>
        <w:t>, D. and Munawar, R., (2022). Developing Business Intelligence Model in Creative Craft Industry To Support Acceleration of the Craft Exporter Industry In West Java. </w:t>
      </w:r>
      <w:proofErr w:type="spellStart"/>
      <w:r w:rsidRPr="00220538">
        <w:rPr>
          <w:rFonts w:ascii="Times New Roman" w:hAnsi="Times New Roman" w:cs="Times New Roman"/>
          <w:i/>
          <w:iCs/>
          <w:sz w:val="24"/>
          <w:szCs w:val="24"/>
        </w:rPr>
        <w:t>resmilitaris</w:t>
      </w:r>
      <w:proofErr w:type="spellEnd"/>
      <w:r w:rsidRPr="00220538">
        <w:rPr>
          <w:rFonts w:ascii="Times New Roman" w:hAnsi="Times New Roman" w:cs="Times New Roman"/>
          <w:sz w:val="24"/>
          <w:szCs w:val="24"/>
        </w:rPr>
        <w:t>, </w:t>
      </w:r>
      <w:r w:rsidRPr="00220538">
        <w:rPr>
          <w:rFonts w:ascii="Times New Roman" w:hAnsi="Times New Roman" w:cs="Times New Roman"/>
          <w:i/>
          <w:iCs/>
          <w:sz w:val="24"/>
          <w:szCs w:val="24"/>
        </w:rPr>
        <w:t>12</w:t>
      </w:r>
      <w:r w:rsidRPr="00220538">
        <w:rPr>
          <w:rFonts w:ascii="Times New Roman" w:hAnsi="Times New Roman" w:cs="Times New Roman"/>
          <w:sz w:val="24"/>
          <w:szCs w:val="24"/>
        </w:rPr>
        <w:t>(2), pp.2924-2937.</w:t>
      </w:r>
    </w:p>
    <w:p w14:paraId="435F861A" w14:textId="77777777" w:rsidR="00220538" w:rsidRPr="00220538" w:rsidRDefault="00220538" w:rsidP="00220538">
      <w:pPr>
        <w:numPr>
          <w:ilvl w:val="0"/>
          <w:numId w:val="6"/>
        </w:numPr>
        <w:spacing w:line="360" w:lineRule="auto"/>
        <w:jc w:val="both"/>
        <w:rPr>
          <w:rFonts w:ascii="Times New Roman" w:hAnsi="Times New Roman" w:cs="Times New Roman"/>
          <w:sz w:val="24"/>
          <w:szCs w:val="24"/>
        </w:rPr>
      </w:pPr>
      <w:r w:rsidRPr="00220538">
        <w:rPr>
          <w:rFonts w:ascii="Times New Roman" w:hAnsi="Times New Roman" w:cs="Times New Roman"/>
          <w:sz w:val="24"/>
          <w:szCs w:val="24"/>
        </w:rPr>
        <w:t xml:space="preserve">Nyanga, C., </w:t>
      </w:r>
      <w:proofErr w:type="spellStart"/>
      <w:r w:rsidRPr="00220538">
        <w:rPr>
          <w:rFonts w:ascii="Times New Roman" w:hAnsi="Times New Roman" w:cs="Times New Roman"/>
          <w:sz w:val="24"/>
          <w:szCs w:val="24"/>
        </w:rPr>
        <w:t>Pansiri</w:t>
      </w:r>
      <w:proofErr w:type="spellEnd"/>
      <w:r w:rsidRPr="00220538">
        <w:rPr>
          <w:rFonts w:ascii="Times New Roman" w:hAnsi="Times New Roman" w:cs="Times New Roman"/>
          <w:sz w:val="24"/>
          <w:szCs w:val="24"/>
        </w:rPr>
        <w:t xml:space="preserve">, J. and </w:t>
      </w:r>
      <w:proofErr w:type="spellStart"/>
      <w:r w:rsidRPr="00220538">
        <w:rPr>
          <w:rFonts w:ascii="Times New Roman" w:hAnsi="Times New Roman" w:cs="Times New Roman"/>
          <w:sz w:val="24"/>
          <w:szCs w:val="24"/>
        </w:rPr>
        <w:t>Chatibura</w:t>
      </w:r>
      <w:proofErr w:type="spellEnd"/>
      <w:r w:rsidRPr="00220538">
        <w:rPr>
          <w:rFonts w:ascii="Times New Roman" w:hAnsi="Times New Roman" w:cs="Times New Roman"/>
          <w:sz w:val="24"/>
          <w:szCs w:val="24"/>
        </w:rPr>
        <w:t>, D., (2019). Enhancing competitiveness in the tourism industry through the use of business intelligence: a literature review.</w:t>
      </w:r>
    </w:p>
    <w:p w14:paraId="42A85DA0" w14:textId="77777777" w:rsidR="00220538" w:rsidRPr="00220538" w:rsidRDefault="00220538" w:rsidP="00220538">
      <w:pPr>
        <w:numPr>
          <w:ilvl w:val="0"/>
          <w:numId w:val="6"/>
        </w:numPr>
        <w:spacing w:line="360" w:lineRule="auto"/>
        <w:jc w:val="both"/>
        <w:rPr>
          <w:rFonts w:ascii="Times New Roman" w:hAnsi="Times New Roman" w:cs="Times New Roman"/>
          <w:sz w:val="24"/>
          <w:szCs w:val="24"/>
        </w:rPr>
      </w:pPr>
      <w:proofErr w:type="spellStart"/>
      <w:r w:rsidRPr="00220538">
        <w:rPr>
          <w:rFonts w:ascii="Times New Roman" w:hAnsi="Times New Roman" w:cs="Times New Roman"/>
          <w:sz w:val="24"/>
          <w:szCs w:val="24"/>
        </w:rPr>
        <w:t>Puklavec</w:t>
      </w:r>
      <w:proofErr w:type="spellEnd"/>
      <w:r w:rsidRPr="00220538">
        <w:rPr>
          <w:rFonts w:ascii="Times New Roman" w:hAnsi="Times New Roman" w:cs="Times New Roman"/>
          <w:sz w:val="24"/>
          <w:szCs w:val="24"/>
        </w:rPr>
        <w:t xml:space="preserve">, B., Oliveira, T. and </w:t>
      </w:r>
      <w:proofErr w:type="spellStart"/>
      <w:r w:rsidRPr="00220538">
        <w:rPr>
          <w:rFonts w:ascii="Times New Roman" w:hAnsi="Times New Roman" w:cs="Times New Roman"/>
          <w:sz w:val="24"/>
          <w:szCs w:val="24"/>
        </w:rPr>
        <w:t>Popovič</w:t>
      </w:r>
      <w:proofErr w:type="spellEnd"/>
      <w:r w:rsidRPr="00220538">
        <w:rPr>
          <w:rFonts w:ascii="Times New Roman" w:hAnsi="Times New Roman" w:cs="Times New Roman"/>
          <w:sz w:val="24"/>
          <w:szCs w:val="24"/>
        </w:rPr>
        <w:t xml:space="preserve">, A. (2018), "Understanding the determinants of business intelligence system adoption stages: An empirical study of SMEs", </w:t>
      </w:r>
      <w:r w:rsidRPr="00220538">
        <w:rPr>
          <w:rFonts w:ascii="Times New Roman" w:hAnsi="Times New Roman" w:cs="Times New Roman"/>
          <w:i/>
          <w:iCs/>
          <w:sz w:val="24"/>
          <w:szCs w:val="24"/>
        </w:rPr>
        <w:t>Industrial Management &amp; Data Systems,</w:t>
      </w:r>
      <w:r w:rsidRPr="00220538">
        <w:rPr>
          <w:rFonts w:ascii="Times New Roman" w:hAnsi="Times New Roman" w:cs="Times New Roman"/>
          <w:sz w:val="24"/>
          <w:szCs w:val="24"/>
        </w:rPr>
        <w:t xml:space="preserve"> Vol. 118 No. 1, pp. 236-261.</w:t>
      </w:r>
    </w:p>
    <w:p w14:paraId="501C9638" w14:textId="77777777" w:rsidR="00220538" w:rsidRPr="00220538" w:rsidRDefault="00220538" w:rsidP="00220538">
      <w:pPr>
        <w:numPr>
          <w:ilvl w:val="0"/>
          <w:numId w:val="6"/>
        </w:numPr>
        <w:spacing w:line="360" w:lineRule="auto"/>
        <w:jc w:val="both"/>
        <w:rPr>
          <w:rFonts w:ascii="Times New Roman" w:hAnsi="Times New Roman" w:cs="Times New Roman"/>
          <w:sz w:val="24"/>
          <w:szCs w:val="24"/>
        </w:rPr>
      </w:pPr>
      <w:proofErr w:type="spellStart"/>
      <w:r w:rsidRPr="00220538">
        <w:rPr>
          <w:rFonts w:ascii="Times New Roman" w:hAnsi="Times New Roman" w:cs="Times New Roman"/>
          <w:sz w:val="24"/>
          <w:szCs w:val="24"/>
        </w:rPr>
        <w:t>Rebón</w:t>
      </w:r>
      <w:proofErr w:type="spellEnd"/>
      <w:r w:rsidRPr="00220538">
        <w:rPr>
          <w:rFonts w:ascii="Times New Roman" w:hAnsi="Times New Roman" w:cs="Times New Roman"/>
          <w:sz w:val="24"/>
          <w:szCs w:val="24"/>
        </w:rPr>
        <w:t xml:space="preserve">, F., Ocariz, G., </w:t>
      </w:r>
      <w:proofErr w:type="spellStart"/>
      <w:r w:rsidRPr="00220538">
        <w:rPr>
          <w:rFonts w:ascii="Times New Roman" w:hAnsi="Times New Roman" w:cs="Times New Roman"/>
          <w:sz w:val="24"/>
          <w:szCs w:val="24"/>
        </w:rPr>
        <w:t>Gerrikagoitia</w:t>
      </w:r>
      <w:proofErr w:type="spellEnd"/>
      <w:r w:rsidRPr="00220538">
        <w:rPr>
          <w:rFonts w:ascii="Times New Roman" w:hAnsi="Times New Roman" w:cs="Times New Roman"/>
          <w:sz w:val="24"/>
          <w:szCs w:val="24"/>
        </w:rPr>
        <w:t xml:space="preserve">, J.K. and </w:t>
      </w:r>
      <w:proofErr w:type="spellStart"/>
      <w:r w:rsidRPr="00220538">
        <w:rPr>
          <w:rFonts w:ascii="Times New Roman" w:hAnsi="Times New Roman" w:cs="Times New Roman"/>
          <w:sz w:val="24"/>
          <w:szCs w:val="24"/>
        </w:rPr>
        <w:t>Alzua-Sorzabal</w:t>
      </w:r>
      <w:proofErr w:type="spellEnd"/>
      <w:r w:rsidRPr="00220538">
        <w:rPr>
          <w:rFonts w:ascii="Times New Roman" w:hAnsi="Times New Roman" w:cs="Times New Roman"/>
          <w:sz w:val="24"/>
          <w:szCs w:val="24"/>
        </w:rPr>
        <w:t>, A., (2015). Discovering insights within a blue ocean based on business intelligence. </w:t>
      </w:r>
      <w:r w:rsidRPr="00220538">
        <w:rPr>
          <w:rFonts w:ascii="Times New Roman" w:hAnsi="Times New Roman" w:cs="Times New Roman"/>
          <w:i/>
          <w:iCs/>
          <w:sz w:val="24"/>
          <w:szCs w:val="24"/>
        </w:rPr>
        <w:t xml:space="preserve">Procedia-Social and </w:t>
      </w:r>
      <w:proofErr w:type="spellStart"/>
      <w:r w:rsidRPr="00220538">
        <w:rPr>
          <w:rFonts w:ascii="Times New Roman" w:hAnsi="Times New Roman" w:cs="Times New Roman"/>
          <w:i/>
          <w:iCs/>
          <w:sz w:val="24"/>
          <w:szCs w:val="24"/>
        </w:rPr>
        <w:t>Behavioral</w:t>
      </w:r>
      <w:proofErr w:type="spellEnd"/>
      <w:r w:rsidRPr="00220538">
        <w:rPr>
          <w:rFonts w:ascii="Times New Roman" w:hAnsi="Times New Roman" w:cs="Times New Roman"/>
          <w:i/>
          <w:iCs/>
          <w:sz w:val="24"/>
          <w:szCs w:val="24"/>
        </w:rPr>
        <w:t xml:space="preserve"> Sciences</w:t>
      </w:r>
      <w:r w:rsidRPr="00220538">
        <w:rPr>
          <w:rFonts w:ascii="Times New Roman" w:hAnsi="Times New Roman" w:cs="Times New Roman"/>
          <w:sz w:val="24"/>
          <w:szCs w:val="24"/>
        </w:rPr>
        <w:t>, </w:t>
      </w:r>
      <w:r w:rsidRPr="00220538">
        <w:rPr>
          <w:rFonts w:ascii="Times New Roman" w:hAnsi="Times New Roman" w:cs="Times New Roman"/>
          <w:i/>
          <w:iCs/>
          <w:sz w:val="24"/>
          <w:szCs w:val="24"/>
        </w:rPr>
        <w:t>175</w:t>
      </w:r>
      <w:r w:rsidRPr="00220538">
        <w:rPr>
          <w:rFonts w:ascii="Times New Roman" w:hAnsi="Times New Roman" w:cs="Times New Roman"/>
          <w:sz w:val="24"/>
          <w:szCs w:val="24"/>
        </w:rPr>
        <w:t>, pp.66-74.</w:t>
      </w:r>
    </w:p>
    <w:p w14:paraId="45035558" w14:textId="77777777" w:rsidR="00C17E34" w:rsidRPr="00242FBE" w:rsidRDefault="00C17E34" w:rsidP="00427803">
      <w:pPr>
        <w:spacing w:line="360" w:lineRule="auto"/>
        <w:jc w:val="both"/>
        <w:rPr>
          <w:rFonts w:ascii="Times New Roman" w:hAnsi="Times New Roman" w:cs="Times New Roman"/>
          <w:sz w:val="24"/>
          <w:szCs w:val="24"/>
        </w:rPr>
      </w:pPr>
    </w:p>
    <w:sectPr w:rsidR="00C17E34" w:rsidRPr="00242FB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27C152" w14:textId="77777777" w:rsidR="0095008F" w:rsidRDefault="0095008F" w:rsidP="00220538">
      <w:pPr>
        <w:spacing w:after="0" w:line="240" w:lineRule="auto"/>
      </w:pPr>
      <w:r>
        <w:separator/>
      </w:r>
    </w:p>
  </w:endnote>
  <w:endnote w:type="continuationSeparator" w:id="0">
    <w:p w14:paraId="2E917BAD" w14:textId="77777777" w:rsidR="0095008F" w:rsidRDefault="0095008F" w:rsidP="00220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4810769"/>
      <w:docPartObj>
        <w:docPartGallery w:val="Page Numbers (Bottom of Page)"/>
        <w:docPartUnique/>
      </w:docPartObj>
    </w:sdtPr>
    <w:sdtContent>
      <w:p w14:paraId="173431DD" w14:textId="63ED67C0" w:rsidR="00220538" w:rsidRDefault="00220538">
        <w:pPr>
          <w:pStyle w:val="Footer"/>
          <w:jc w:val="center"/>
        </w:pPr>
        <w:r>
          <w:fldChar w:fldCharType="begin"/>
        </w:r>
        <w:r>
          <w:instrText>PAGE   \* MERGEFORMAT</w:instrText>
        </w:r>
        <w:r>
          <w:fldChar w:fldCharType="separate"/>
        </w:r>
        <w:r>
          <w:t>2</w:t>
        </w:r>
        <w:r>
          <w:fldChar w:fldCharType="end"/>
        </w:r>
      </w:p>
    </w:sdtContent>
  </w:sdt>
  <w:p w14:paraId="4AD41BE3" w14:textId="77777777" w:rsidR="00220538" w:rsidRDefault="002205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7D9FD8" w14:textId="77777777" w:rsidR="0095008F" w:rsidRDefault="0095008F" w:rsidP="00220538">
      <w:pPr>
        <w:spacing w:after="0" w:line="240" w:lineRule="auto"/>
      </w:pPr>
      <w:r>
        <w:separator/>
      </w:r>
    </w:p>
  </w:footnote>
  <w:footnote w:type="continuationSeparator" w:id="0">
    <w:p w14:paraId="22B32737" w14:textId="77777777" w:rsidR="0095008F" w:rsidRDefault="0095008F" w:rsidP="002205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14295"/>
    <w:multiLevelType w:val="hybridMultilevel"/>
    <w:tmpl w:val="FDF40A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A96F68"/>
    <w:multiLevelType w:val="hybridMultilevel"/>
    <w:tmpl w:val="5270E2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62F66"/>
    <w:multiLevelType w:val="hybridMultilevel"/>
    <w:tmpl w:val="468E2A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AD604C"/>
    <w:multiLevelType w:val="hybridMultilevel"/>
    <w:tmpl w:val="3D2066A0"/>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65B76656"/>
    <w:multiLevelType w:val="hybridMultilevel"/>
    <w:tmpl w:val="6E3087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F77FC8"/>
    <w:multiLevelType w:val="hybridMultilevel"/>
    <w:tmpl w:val="C1F8D7B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744253508">
    <w:abstractNumId w:val="1"/>
  </w:num>
  <w:num w:numId="2" w16cid:durableId="8606632">
    <w:abstractNumId w:val="2"/>
  </w:num>
  <w:num w:numId="3" w16cid:durableId="1064837900">
    <w:abstractNumId w:val="3"/>
  </w:num>
  <w:num w:numId="4" w16cid:durableId="459306151">
    <w:abstractNumId w:val="0"/>
  </w:num>
  <w:num w:numId="5" w16cid:durableId="2069843805">
    <w:abstractNumId w:val="4"/>
  </w:num>
  <w:num w:numId="6" w16cid:durableId="9639981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291"/>
    <w:rsid w:val="00220538"/>
    <w:rsid w:val="00242FBE"/>
    <w:rsid w:val="002B1BE3"/>
    <w:rsid w:val="00427803"/>
    <w:rsid w:val="0095008F"/>
    <w:rsid w:val="009C331C"/>
    <w:rsid w:val="00A47D30"/>
    <w:rsid w:val="00A92291"/>
    <w:rsid w:val="00AA28CE"/>
    <w:rsid w:val="00C17E34"/>
    <w:rsid w:val="00EF4BF9"/>
    <w:rsid w:val="00FC5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EFBA8"/>
  <w15:chartTrackingRefBased/>
  <w15:docId w15:val="{D486D2F1-2960-4B44-9D11-46ACA9724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22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922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22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22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22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22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2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2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2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2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922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22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22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22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22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2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2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291"/>
    <w:rPr>
      <w:rFonts w:eastAsiaTheme="majorEastAsia" w:cstheme="majorBidi"/>
      <w:color w:val="272727" w:themeColor="text1" w:themeTint="D8"/>
    </w:rPr>
  </w:style>
  <w:style w:type="paragraph" w:styleId="Title">
    <w:name w:val="Title"/>
    <w:basedOn w:val="Normal"/>
    <w:next w:val="Normal"/>
    <w:link w:val="TitleChar"/>
    <w:uiPriority w:val="10"/>
    <w:qFormat/>
    <w:rsid w:val="00A922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2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2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2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2291"/>
    <w:pPr>
      <w:spacing w:before="160"/>
      <w:jc w:val="center"/>
    </w:pPr>
    <w:rPr>
      <w:i/>
      <w:iCs/>
      <w:color w:val="404040" w:themeColor="text1" w:themeTint="BF"/>
    </w:rPr>
  </w:style>
  <w:style w:type="character" w:customStyle="1" w:styleId="QuoteChar">
    <w:name w:val="Quote Char"/>
    <w:basedOn w:val="DefaultParagraphFont"/>
    <w:link w:val="Quote"/>
    <w:uiPriority w:val="29"/>
    <w:rsid w:val="00A92291"/>
    <w:rPr>
      <w:i/>
      <w:iCs/>
      <w:color w:val="404040" w:themeColor="text1" w:themeTint="BF"/>
    </w:rPr>
  </w:style>
  <w:style w:type="paragraph" w:styleId="ListParagraph">
    <w:name w:val="List Paragraph"/>
    <w:basedOn w:val="Normal"/>
    <w:uiPriority w:val="34"/>
    <w:qFormat/>
    <w:rsid w:val="00A92291"/>
    <w:pPr>
      <w:ind w:left="720"/>
      <w:contextualSpacing/>
    </w:pPr>
  </w:style>
  <w:style w:type="character" w:styleId="IntenseEmphasis">
    <w:name w:val="Intense Emphasis"/>
    <w:basedOn w:val="DefaultParagraphFont"/>
    <w:uiPriority w:val="21"/>
    <w:qFormat/>
    <w:rsid w:val="00A92291"/>
    <w:rPr>
      <w:i/>
      <w:iCs/>
      <w:color w:val="2F5496" w:themeColor="accent1" w:themeShade="BF"/>
    </w:rPr>
  </w:style>
  <w:style w:type="paragraph" w:styleId="IntenseQuote">
    <w:name w:val="Intense Quote"/>
    <w:basedOn w:val="Normal"/>
    <w:next w:val="Normal"/>
    <w:link w:val="IntenseQuoteChar"/>
    <w:uiPriority w:val="30"/>
    <w:qFormat/>
    <w:rsid w:val="00A922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2291"/>
    <w:rPr>
      <w:i/>
      <w:iCs/>
      <w:color w:val="2F5496" w:themeColor="accent1" w:themeShade="BF"/>
    </w:rPr>
  </w:style>
  <w:style w:type="character" w:styleId="IntenseReference">
    <w:name w:val="Intense Reference"/>
    <w:basedOn w:val="DefaultParagraphFont"/>
    <w:uiPriority w:val="32"/>
    <w:qFormat/>
    <w:rsid w:val="00A92291"/>
    <w:rPr>
      <w:b/>
      <w:bCs/>
      <w:smallCaps/>
      <w:color w:val="2F5496" w:themeColor="accent1" w:themeShade="BF"/>
      <w:spacing w:val="5"/>
    </w:rPr>
  </w:style>
  <w:style w:type="character" w:styleId="Hyperlink">
    <w:name w:val="Hyperlink"/>
    <w:basedOn w:val="DefaultParagraphFont"/>
    <w:uiPriority w:val="99"/>
    <w:unhideWhenUsed/>
    <w:rsid w:val="00220538"/>
    <w:rPr>
      <w:color w:val="0563C1" w:themeColor="hyperlink"/>
      <w:u w:val="single"/>
    </w:rPr>
  </w:style>
  <w:style w:type="character" w:styleId="UnresolvedMention">
    <w:name w:val="Unresolved Mention"/>
    <w:basedOn w:val="DefaultParagraphFont"/>
    <w:uiPriority w:val="99"/>
    <w:semiHidden/>
    <w:unhideWhenUsed/>
    <w:rsid w:val="00220538"/>
    <w:rPr>
      <w:color w:val="605E5C"/>
      <w:shd w:val="clear" w:color="auto" w:fill="E1DFDD"/>
    </w:rPr>
  </w:style>
  <w:style w:type="paragraph" w:styleId="Header">
    <w:name w:val="header"/>
    <w:basedOn w:val="Normal"/>
    <w:link w:val="HeaderChar"/>
    <w:uiPriority w:val="99"/>
    <w:unhideWhenUsed/>
    <w:rsid w:val="002205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538"/>
  </w:style>
  <w:style w:type="paragraph" w:styleId="Footer">
    <w:name w:val="footer"/>
    <w:basedOn w:val="Normal"/>
    <w:link w:val="FooterChar"/>
    <w:uiPriority w:val="99"/>
    <w:unhideWhenUsed/>
    <w:rsid w:val="002205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538"/>
  </w:style>
  <w:style w:type="paragraph" w:styleId="TOCHeading">
    <w:name w:val="TOC Heading"/>
    <w:basedOn w:val="Heading1"/>
    <w:next w:val="Normal"/>
    <w:uiPriority w:val="39"/>
    <w:unhideWhenUsed/>
    <w:qFormat/>
    <w:rsid w:val="00220538"/>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220538"/>
    <w:pPr>
      <w:spacing w:after="100"/>
    </w:pPr>
  </w:style>
  <w:style w:type="paragraph" w:styleId="TOC2">
    <w:name w:val="toc 2"/>
    <w:basedOn w:val="Normal"/>
    <w:next w:val="Normal"/>
    <w:autoRedefine/>
    <w:uiPriority w:val="39"/>
    <w:unhideWhenUsed/>
    <w:rsid w:val="0022053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ciencedirect-com.ezproxy.uwtsd.ac.uk/science/article/pii/S026840121630233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8</Pages>
  <Words>1901</Words>
  <Characters>10836</Characters>
  <Application>Microsoft Office Word</Application>
  <DocSecurity>0</DocSecurity>
  <Lines>90</Lines>
  <Paragraphs>25</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 </vt:lpstr>
      <vt:lpstr>Discussion</vt:lpstr>
      <vt:lpstr>    Travel business trends </vt:lpstr>
      <vt:lpstr>    Raw data structures are demographics, transaction histories and bookings.</vt:lpstr>
      <vt:lpstr>    Tourism tools and marketplaces </vt:lpstr>
      <vt:lpstr>    Travel market misrepresents the future </vt:lpstr>
      <vt:lpstr>Conclusion </vt:lpstr>
      <vt:lpstr>References </vt:lpstr>
    </vt:vector>
  </TitlesOfParts>
  <Company/>
  <LinksUpToDate>false</LinksUpToDate>
  <CharactersWithSpaces>12712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petronela</dc:creator>
  <cp:keywords/>
  <dc:description/>
  <cp:lastModifiedBy>iulia chiriac</cp:lastModifiedBy>
  <cp:revision>2</cp:revision>
  <dcterms:created xsi:type="dcterms:W3CDTF">2024-10-19T09:03:00Z</dcterms:created>
  <dcterms:modified xsi:type="dcterms:W3CDTF">2024-10-19T10:59:00Z</dcterms:modified>
</cp:coreProperties>
</file>