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6F6C04" w14:textId="77777777" w:rsidR="00A472F0" w:rsidRDefault="00A472F0" w:rsidP="00A472F0">
      <w:pPr>
        <w:jc w:val="center"/>
        <w:rPr>
          <w:b/>
          <w:bCs/>
          <w:sz w:val="32"/>
          <w:szCs w:val="28"/>
          <w:lang w:val="en-GB" w:eastAsia="en-GB"/>
        </w:rPr>
      </w:pPr>
    </w:p>
    <w:p w14:paraId="2C068D12" w14:textId="77777777" w:rsidR="00A472F0" w:rsidRDefault="00A472F0" w:rsidP="00A472F0">
      <w:pPr>
        <w:jc w:val="center"/>
        <w:rPr>
          <w:b/>
          <w:bCs/>
          <w:sz w:val="32"/>
          <w:szCs w:val="28"/>
          <w:lang w:val="en-GB" w:eastAsia="en-GB"/>
        </w:rPr>
      </w:pPr>
    </w:p>
    <w:p w14:paraId="54408007" w14:textId="77777777" w:rsidR="00A472F0" w:rsidRDefault="00A472F0" w:rsidP="00A472F0">
      <w:pPr>
        <w:jc w:val="center"/>
        <w:rPr>
          <w:b/>
          <w:bCs/>
          <w:sz w:val="32"/>
          <w:szCs w:val="28"/>
          <w:lang w:val="en-GB" w:eastAsia="en-GB"/>
        </w:rPr>
      </w:pPr>
    </w:p>
    <w:p w14:paraId="3638BAE6" w14:textId="72BC283B" w:rsidR="0002119E" w:rsidRPr="00376600" w:rsidRDefault="0002119E" w:rsidP="00A472F0">
      <w:pPr>
        <w:jc w:val="center"/>
        <w:rPr>
          <w:rFonts w:ascii="Arial" w:hAnsi="Arial" w:cs="Arial"/>
          <w:b/>
          <w:bCs/>
          <w:sz w:val="32"/>
          <w:szCs w:val="28"/>
          <w:lang w:val="en-GB" w:eastAsia="en-GB"/>
        </w:rPr>
      </w:pPr>
      <w:r w:rsidRPr="00376600">
        <w:rPr>
          <w:rFonts w:ascii="Arial" w:hAnsi="Arial" w:cs="Arial"/>
          <w:b/>
          <w:bCs/>
          <w:sz w:val="32"/>
          <w:szCs w:val="28"/>
          <w:lang w:val="en-GB" w:eastAsia="en-GB"/>
        </w:rPr>
        <w:t>Critically evaluate a range of entrepreneurial traits, motivations and characteristics using</w:t>
      </w:r>
      <w:r w:rsidR="00A472F0" w:rsidRPr="00376600">
        <w:rPr>
          <w:rFonts w:ascii="Arial" w:hAnsi="Arial" w:cs="Arial"/>
          <w:b/>
          <w:bCs/>
          <w:sz w:val="32"/>
          <w:szCs w:val="28"/>
          <w:lang w:val="en-GB" w:eastAsia="en-GB"/>
        </w:rPr>
        <w:t xml:space="preserve"> </w:t>
      </w:r>
      <w:r w:rsidRPr="00376600">
        <w:rPr>
          <w:rFonts w:ascii="Arial" w:hAnsi="Arial" w:cs="Arial"/>
          <w:b/>
          <w:bCs/>
          <w:sz w:val="32"/>
          <w:szCs w:val="28"/>
          <w:lang w:val="en-GB" w:eastAsia="en-GB"/>
        </w:rPr>
        <w:t>appropriate academic models and theories, further supported by examples of proven and successful</w:t>
      </w:r>
      <w:r w:rsidR="00A472F0" w:rsidRPr="00376600">
        <w:rPr>
          <w:rFonts w:ascii="Arial" w:hAnsi="Arial" w:cs="Arial"/>
          <w:b/>
          <w:bCs/>
          <w:sz w:val="32"/>
          <w:szCs w:val="28"/>
          <w:lang w:val="en-GB" w:eastAsia="en-GB"/>
        </w:rPr>
        <w:t xml:space="preserve"> </w:t>
      </w:r>
      <w:r w:rsidRPr="00376600">
        <w:rPr>
          <w:rFonts w:ascii="Arial" w:hAnsi="Arial" w:cs="Arial"/>
          <w:b/>
          <w:bCs/>
          <w:sz w:val="32"/>
          <w:szCs w:val="28"/>
          <w:lang w:val="en-GB" w:eastAsia="en-GB"/>
        </w:rPr>
        <w:t>entrepreneurs </w:t>
      </w:r>
    </w:p>
    <w:p w14:paraId="599A74BA" w14:textId="157CF17E" w:rsidR="00A472F0" w:rsidRDefault="00A472F0" w:rsidP="00A472F0">
      <w:pPr>
        <w:jc w:val="center"/>
        <w:rPr>
          <w:b/>
          <w:bCs/>
          <w:sz w:val="32"/>
          <w:szCs w:val="28"/>
          <w:lang w:val="en-GB" w:eastAsia="en-GB"/>
        </w:rPr>
      </w:pPr>
    </w:p>
    <w:p w14:paraId="75493427" w14:textId="77777777" w:rsidR="00A472F0" w:rsidRPr="00376600" w:rsidRDefault="00A472F0" w:rsidP="00376600">
      <w:pPr>
        <w:jc w:val="center"/>
        <w:rPr>
          <w:rFonts w:ascii="Arial" w:hAnsi="Arial" w:cs="Arial"/>
          <w:b/>
          <w:bCs/>
          <w:szCs w:val="24"/>
          <w:lang w:val="en-GB" w:eastAsia="en-GB"/>
        </w:rPr>
      </w:pPr>
    </w:p>
    <w:p w14:paraId="50E931BC" w14:textId="5E178639" w:rsidR="0002119E" w:rsidRPr="00376600" w:rsidRDefault="00A472F0" w:rsidP="00376600">
      <w:pPr>
        <w:rPr>
          <w:rFonts w:ascii="Arial" w:hAnsi="Arial" w:cs="Arial"/>
          <w:szCs w:val="24"/>
          <w:lang w:val="en-GB" w:eastAsia="en-GB"/>
        </w:rPr>
      </w:pPr>
      <w:r w:rsidRPr="00376600">
        <w:rPr>
          <w:rFonts w:ascii="Arial" w:hAnsi="Arial" w:cs="Arial"/>
          <w:szCs w:val="24"/>
          <w:lang w:val="en-GB" w:eastAsia="en-GB"/>
        </w:rPr>
        <w:t>Student Name:</w:t>
      </w:r>
      <w:r w:rsidR="00376600" w:rsidRPr="00376600">
        <w:rPr>
          <w:rFonts w:ascii="Arial" w:hAnsi="Arial" w:cs="Arial"/>
          <w:szCs w:val="24"/>
          <w:lang w:val="en-GB" w:eastAsia="en-GB"/>
        </w:rPr>
        <w:t xml:space="preserve"> Diana Gabriela Grecu</w:t>
      </w:r>
    </w:p>
    <w:p w14:paraId="75A9FDE6" w14:textId="093D7796" w:rsidR="00A472F0" w:rsidRPr="00376600" w:rsidRDefault="0002119E" w:rsidP="00376600">
      <w:pPr>
        <w:rPr>
          <w:rFonts w:ascii="Arial" w:hAnsi="Arial" w:cs="Arial"/>
          <w:szCs w:val="24"/>
          <w:lang w:val="en-GB" w:eastAsia="en-GB"/>
        </w:rPr>
      </w:pPr>
      <w:r w:rsidRPr="00376600">
        <w:rPr>
          <w:rFonts w:ascii="Arial" w:hAnsi="Arial" w:cs="Arial"/>
          <w:szCs w:val="24"/>
          <w:lang w:val="en-GB" w:eastAsia="en-GB"/>
        </w:rPr>
        <w:t>Student ID number</w:t>
      </w:r>
      <w:r w:rsidR="00A472F0" w:rsidRPr="00376600">
        <w:rPr>
          <w:rFonts w:ascii="Arial" w:hAnsi="Arial" w:cs="Arial"/>
          <w:szCs w:val="24"/>
          <w:lang w:val="en-GB" w:eastAsia="en-GB"/>
        </w:rPr>
        <w:t xml:space="preserve">: </w:t>
      </w:r>
      <w:r w:rsidR="00376600" w:rsidRPr="00376600">
        <w:rPr>
          <w:rFonts w:ascii="Arial" w:hAnsi="Arial" w:cs="Arial"/>
          <w:szCs w:val="24"/>
          <w:lang w:val="en-GB" w:eastAsia="en-GB"/>
        </w:rPr>
        <w:t>2232653</w:t>
      </w:r>
    </w:p>
    <w:p w14:paraId="4EAEBC8F" w14:textId="0D2DA07A" w:rsidR="0002119E" w:rsidRPr="00376600" w:rsidRDefault="0002119E" w:rsidP="00376600">
      <w:pPr>
        <w:rPr>
          <w:rFonts w:ascii="Arial" w:hAnsi="Arial" w:cs="Arial"/>
          <w:szCs w:val="24"/>
          <w:lang w:val="en-GB" w:eastAsia="en-GB"/>
        </w:rPr>
      </w:pPr>
      <w:r w:rsidRPr="00376600">
        <w:rPr>
          <w:rFonts w:ascii="Arial" w:hAnsi="Arial" w:cs="Arial"/>
          <w:szCs w:val="24"/>
          <w:lang w:val="en-GB" w:eastAsia="en-GB"/>
        </w:rPr>
        <w:t>Module Title – BMIH5001 Entrepreneurship</w:t>
      </w:r>
    </w:p>
    <w:p w14:paraId="20849EBB" w14:textId="47FE9882" w:rsidR="0002119E" w:rsidRPr="00376600" w:rsidRDefault="00A472F0" w:rsidP="00376600">
      <w:pPr>
        <w:rPr>
          <w:rFonts w:ascii="Arial" w:hAnsi="Arial" w:cs="Arial"/>
          <w:szCs w:val="24"/>
          <w:lang w:val="en-GB" w:eastAsia="en-GB"/>
        </w:rPr>
      </w:pPr>
      <w:r w:rsidRPr="00376600">
        <w:rPr>
          <w:rFonts w:ascii="Arial" w:hAnsi="Arial" w:cs="Arial"/>
          <w:szCs w:val="24"/>
          <w:lang w:val="en-GB" w:eastAsia="en-GB"/>
        </w:rPr>
        <w:t>L</w:t>
      </w:r>
      <w:r w:rsidR="0002119E" w:rsidRPr="00376600">
        <w:rPr>
          <w:rFonts w:ascii="Arial" w:hAnsi="Arial" w:cs="Arial"/>
          <w:szCs w:val="24"/>
          <w:lang w:val="en-GB" w:eastAsia="en-GB"/>
        </w:rPr>
        <w:t xml:space="preserve">ecturer’s </w:t>
      </w:r>
      <w:proofErr w:type="gramStart"/>
      <w:r w:rsidR="0002119E" w:rsidRPr="00376600">
        <w:rPr>
          <w:rFonts w:ascii="Arial" w:hAnsi="Arial" w:cs="Arial"/>
          <w:szCs w:val="24"/>
          <w:lang w:val="en-GB" w:eastAsia="en-GB"/>
        </w:rPr>
        <w:t>name :</w:t>
      </w:r>
      <w:proofErr w:type="gramEnd"/>
      <w:r w:rsidR="0002119E" w:rsidRPr="00376600">
        <w:rPr>
          <w:rFonts w:ascii="Arial" w:hAnsi="Arial" w:cs="Arial"/>
          <w:szCs w:val="24"/>
          <w:lang w:val="en-GB" w:eastAsia="en-GB"/>
        </w:rPr>
        <w:t xml:space="preserve"> Charlotte Joyner, Chris Wilkins</w:t>
      </w:r>
    </w:p>
    <w:p w14:paraId="1ACA2B2D" w14:textId="77777777" w:rsidR="0002119E" w:rsidRPr="00376600" w:rsidRDefault="0002119E" w:rsidP="00376600">
      <w:pPr>
        <w:rPr>
          <w:rFonts w:ascii="Arial" w:hAnsi="Arial" w:cs="Arial"/>
          <w:szCs w:val="24"/>
          <w:lang w:val="en-GB" w:eastAsia="en-GB"/>
        </w:rPr>
      </w:pPr>
    </w:p>
    <w:p w14:paraId="58E71C83" w14:textId="77777777" w:rsidR="0002119E" w:rsidRPr="00376600" w:rsidRDefault="0002119E" w:rsidP="00376600">
      <w:pPr>
        <w:rPr>
          <w:rFonts w:ascii="Arial" w:hAnsi="Arial" w:cs="Arial"/>
          <w:szCs w:val="24"/>
          <w:lang w:val="en-GB" w:eastAsia="en-GB"/>
        </w:rPr>
      </w:pPr>
    </w:p>
    <w:p w14:paraId="353DAC26" w14:textId="77777777" w:rsidR="0002119E" w:rsidRPr="00376600" w:rsidRDefault="0002119E" w:rsidP="00376600">
      <w:pPr>
        <w:rPr>
          <w:rFonts w:ascii="Arial" w:hAnsi="Arial" w:cs="Arial"/>
          <w:szCs w:val="24"/>
          <w:lang w:val="en-GB" w:eastAsia="en-GB"/>
        </w:rPr>
      </w:pPr>
    </w:p>
    <w:p w14:paraId="1A02107D" w14:textId="4C755E87" w:rsidR="0002119E" w:rsidRPr="00376600" w:rsidRDefault="0002119E" w:rsidP="00376600">
      <w:pPr>
        <w:rPr>
          <w:rFonts w:ascii="Arial" w:hAnsi="Arial" w:cs="Arial"/>
          <w:szCs w:val="24"/>
          <w:lang w:val="en-GB" w:eastAsia="en-GB"/>
        </w:rPr>
      </w:pPr>
    </w:p>
    <w:p w14:paraId="4DB841ED" w14:textId="30C5F59E" w:rsidR="00D25C97" w:rsidRPr="00376600" w:rsidRDefault="00D25C97" w:rsidP="00376600">
      <w:pPr>
        <w:rPr>
          <w:rFonts w:ascii="Arial" w:hAnsi="Arial" w:cs="Arial"/>
          <w:szCs w:val="24"/>
          <w:lang w:val="en-GB" w:eastAsia="en-GB"/>
        </w:rPr>
      </w:pPr>
    </w:p>
    <w:p w14:paraId="356C840B" w14:textId="1F126514" w:rsidR="00D25C97" w:rsidRPr="00376600" w:rsidRDefault="00D25C97" w:rsidP="00376600">
      <w:pPr>
        <w:rPr>
          <w:rFonts w:ascii="Arial" w:hAnsi="Arial" w:cs="Arial"/>
          <w:szCs w:val="24"/>
          <w:lang w:val="en-GB" w:eastAsia="en-GB"/>
        </w:rPr>
      </w:pPr>
    </w:p>
    <w:p w14:paraId="1FBC63E5" w14:textId="274AAC4B" w:rsidR="00D25C97" w:rsidRDefault="001A33A8" w:rsidP="00376600">
      <w:pPr>
        <w:rPr>
          <w:rFonts w:ascii="Arial" w:hAnsi="Arial" w:cs="Arial"/>
          <w:szCs w:val="24"/>
          <w:lang w:val="en-GB" w:eastAsia="en-GB"/>
        </w:rPr>
      </w:pPr>
      <w:r>
        <w:rPr>
          <w:rFonts w:ascii="Arial" w:hAnsi="Arial" w:cs="Arial"/>
          <w:szCs w:val="24"/>
          <w:lang w:val="en-GB" w:eastAsia="en-GB"/>
        </w:rPr>
        <w:t xml:space="preserve">Words count: </w:t>
      </w:r>
      <w:proofErr w:type="gramStart"/>
      <w:r>
        <w:rPr>
          <w:rFonts w:ascii="Arial" w:hAnsi="Arial" w:cs="Arial"/>
          <w:szCs w:val="24"/>
          <w:lang w:val="en-GB" w:eastAsia="en-GB"/>
        </w:rPr>
        <w:t>2300</w:t>
      </w:r>
      <w:proofErr w:type="gramEnd"/>
    </w:p>
    <w:p w14:paraId="5FC7C5A1" w14:textId="77777777" w:rsidR="00376600" w:rsidRDefault="00376600" w:rsidP="00376600">
      <w:pPr>
        <w:rPr>
          <w:rFonts w:ascii="Arial" w:hAnsi="Arial" w:cs="Arial"/>
          <w:szCs w:val="24"/>
          <w:lang w:val="en-GB" w:eastAsia="en-GB"/>
        </w:rPr>
      </w:pPr>
    </w:p>
    <w:p w14:paraId="214D9769" w14:textId="77777777" w:rsidR="00376600" w:rsidRPr="00376600" w:rsidRDefault="00376600" w:rsidP="00376600">
      <w:pPr>
        <w:rPr>
          <w:rFonts w:ascii="Arial" w:hAnsi="Arial" w:cs="Arial"/>
          <w:szCs w:val="24"/>
          <w:lang w:val="en-GB" w:eastAsia="en-GB"/>
        </w:rPr>
      </w:pPr>
    </w:p>
    <w:sdt>
      <w:sdtPr>
        <w:rPr>
          <w:rFonts w:ascii="Arial" w:eastAsiaTheme="minorHAnsi" w:hAnsi="Arial" w:cs="Arial"/>
          <w:color w:val="000000" w:themeColor="text1"/>
          <w:sz w:val="24"/>
          <w:szCs w:val="24"/>
        </w:rPr>
        <w:id w:val="-1773534577"/>
        <w:docPartObj>
          <w:docPartGallery w:val="Table of Contents"/>
          <w:docPartUnique/>
        </w:docPartObj>
      </w:sdtPr>
      <w:sdtEndPr>
        <w:rPr>
          <w:b/>
          <w:bCs/>
          <w:noProof/>
        </w:rPr>
      </w:sdtEndPr>
      <w:sdtContent>
        <w:p w14:paraId="2F9C9094" w14:textId="19891D17" w:rsidR="00D25C97" w:rsidRPr="00376600" w:rsidRDefault="00D25C97" w:rsidP="00376600">
          <w:pPr>
            <w:pStyle w:val="TOCHeading"/>
            <w:spacing w:line="360" w:lineRule="auto"/>
            <w:rPr>
              <w:rFonts w:ascii="Arial" w:hAnsi="Arial" w:cs="Arial"/>
              <w:sz w:val="24"/>
              <w:szCs w:val="24"/>
            </w:rPr>
          </w:pPr>
          <w:r w:rsidRPr="00376600">
            <w:rPr>
              <w:rFonts w:ascii="Arial" w:hAnsi="Arial" w:cs="Arial"/>
              <w:sz w:val="24"/>
              <w:szCs w:val="24"/>
            </w:rPr>
            <w:t>Table of Contents</w:t>
          </w:r>
        </w:p>
        <w:p w14:paraId="0C46A3E7" w14:textId="09B443A1" w:rsidR="001D11C2" w:rsidRPr="00376600" w:rsidRDefault="00D25C97" w:rsidP="00376600">
          <w:pPr>
            <w:pStyle w:val="TOC1"/>
            <w:tabs>
              <w:tab w:val="right" w:leader="dot" w:pos="9350"/>
            </w:tabs>
            <w:rPr>
              <w:rFonts w:ascii="Arial" w:eastAsiaTheme="minorEastAsia" w:hAnsi="Arial" w:cs="Arial"/>
              <w:noProof/>
              <w:color w:val="auto"/>
              <w:szCs w:val="24"/>
              <w:lang w:val="en-GB" w:eastAsia="en-GB"/>
            </w:rPr>
          </w:pPr>
          <w:r w:rsidRPr="00376600">
            <w:rPr>
              <w:rFonts w:ascii="Arial" w:hAnsi="Arial" w:cs="Arial"/>
              <w:szCs w:val="24"/>
            </w:rPr>
            <w:fldChar w:fldCharType="begin"/>
          </w:r>
          <w:r w:rsidRPr="00376600">
            <w:rPr>
              <w:rFonts w:ascii="Arial" w:hAnsi="Arial" w:cs="Arial"/>
              <w:szCs w:val="24"/>
            </w:rPr>
            <w:instrText xml:space="preserve"> TOC \o "1-3" \h \z \u </w:instrText>
          </w:r>
          <w:r w:rsidRPr="00376600">
            <w:rPr>
              <w:rFonts w:ascii="Arial" w:hAnsi="Arial" w:cs="Arial"/>
              <w:szCs w:val="24"/>
            </w:rPr>
            <w:fldChar w:fldCharType="separate"/>
          </w:r>
          <w:hyperlink w:anchor="_Toc178289345" w:history="1">
            <w:r w:rsidR="001D11C2" w:rsidRPr="00376600">
              <w:rPr>
                <w:rStyle w:val="Hyperlink"/>
                <w:rFonts w:ascii="Arial" w:eastAsia="Times New Roman" w:hAnsi="Arial" w:cs="Arial"/>
                <w:noProof/>
                <w:szCs w:val="24"/>
                <w:lang w:val="en-GB" w:eastAsia="en-GB"/>
              </w:rPr>
              <w:t>Introduction</w:t>
            </w:r>
            <w:r w:rsidR="001D11C2" w:rsidRPr="00376600">
              <w:rPr>
                <w:rFonts w:ascii="Arial" w:hAnsi="Arial" w:cs="Arial"/>
                <w:noProof/>
                <w:webHidden/>
                <w:szCs w:val="24"/>
              </w:rPr>
              <w:tab/>
            </w:r>
            <w:r w:rsidR="001D11C2" w:rsidRPr="00376600">
              <w:rPr>
                <w:rFonts w:ascii="Arial" w:hAnsi="Arial" w:cs="Arial"/>
                <w:noProof/>
                <w:webHidden/>
                <w:szCs w:val="24"/>
              </w:rPr>
              <w:fldChar w:fldCharType="begin"/>
            </w:r>
            <w:r w:rsidR="001D11C2" w:rsidRPr="00376600">
              <w:rPr>
                <w:rFonts w:ascii="Arial" w:hAnsi="Arial" w:cs="Arial"/>
                <w:noProof/>
                <w:webHidden/>
                <w:szCs w:val="24"/>
              </w:rPr>
              <w:instrText xml:space="preserve"> PAGEREF _Toc178289345 \h </w:instrText>
            </w:r>
            <w:r w:rsidR="001D11C2" w:rsidRPr="00376600">
              <w:rPr>
                <w:rFonts w:ascii="Arial" w:hAnsi="Arial" w:cs="Arial"/>
                <w:noProof/>
                <w:webHidden/>
                <w:szCs w:val="24"/>
              </w:rPr>
            </w:r>
            <w:r w:rsidR="001D11C2" w:rsidRPr="00376600">
              <w:rPr>
                <w:rFonts w:ascii="Arial" w:hAnsi="Arial" w:cs="Arial"/>
                <w:noProof/>
                <w:webHidden/>
                <w:szCs w:val="24"/>
              </w:rPr>
              <w:fldChar w:fldCharType="separate"/>
            </w:r>
            <w:r w:rsidR="001D11C2" w:rsidRPr="00376600">
              <w:rPr>
                <w:rFonts w:ascii="Arial" w:hAnsi="Arial" w:cs="Arial"/>
                <w:noProof/>
                <w:webHidden/>
                <w:szCs w:val="24"/>
              </w:rPr>
              <w:t>3</w:t>
            </w:r>
            <w:r w:rsidR="001D11C2" w:rsidRPr="00376600">
              <w:rPr>
                <w:rFonts w:ascii="Arial" w:hAnsi="Arial" w:cs="Arial"/>
                <w:noProof/>
                <w:webHidden/>
                <w:szCs w:val="24"/>
              </w:rPr>
              <w:fldChar w:fldCharType="end"/>
            </w:r>
          </w:hyperlink>
        </w:p>
        <w:p w14:paraId="0D0A8720" w14:textId="746B7D8F" w:rsidR="001D11C2" w:rsidRPr="00376600" w:rsidRDefault="00000000" w:rsidP="00376600">
          <w:pPr>
            <w:pStyle w:val="TOC1"/>
            <w:tabs>
              <w:tab w:val="right" w:leader="dot" w:pos="9350"/>
            </w:tabs>
            <w:rPr>
              <w:rFonts w:ascii="Arial" w:eastAsiaTheme="minorEastAsia" w:hAnsi="Arial" w:cs="Arial"/>
              <w:noProof/>
              <w:color w:val="auto"/>
              <w:szCs w:val="24"/>
              <w:lang w:val="en-GB" w:eastAsia="en-GB"/>
            </w:rPr>
          </w:pPr>
          <w:hyperlink w:anchor="_Toc178289346" w:history="1">
            <w:r w:rsidR="001D11C2" w:rsidRPr="00376600">
              <w:rPr>
                <w:rStyle w:val="Hyperlink"/>
                <w:rFonts w:ascii="Arial" w:eastAsia="Times New Roman" w:hAnsi="Arial" w:cs="Arial"/>
                <w:noProof/>
                <w:szCs w:val="24"/>
                <w:lang w:val="en-GB" w:eastAsia="en-GB"/>
              </w:rPr>
              <w:t>Defining Entrepreneurship and Enterprise</w:t>
            </w:r>
            <w:r w:rsidR="001D11C2" w:rsidRPr="00376600">
              <w:rPr>
                <w:rFonts w:ascii="Arial" w:hAnsi="Arial" w:cs="Arial"/>
                <w:noProof/>
                <w:webHidden/>
                <w:szCs w:val="24"/>
              </w:rPr>
              <w:tab/>
            </w:r>
            <w:r w:rsidR="001D11C2" w:rsidRPr="00376600">
              <w:rPr>
                <w:rFonts w:ascii="Arial" w:hAnsi="Arial" w:cs="Arial"/>
                <w:noProof/>
                <w:webHidden/>
                <w:szCs w:val="24"/>
              </w:rPr>
              <w:fldChar w:fldCharType="begin"/>
            </w:r>
            <w:r w:rsidR="001D11C2" w:rsidRPr="00376600">
              <w:rPr>
                <w:rFonts w:ascii="Arial" w:hAnsi="Arial" w:cs="Arial"/>
                <w:noProof/>
                <w:webHidden/>
                <w:szCs w:val="24"/>
              </w:rPr>
              <w:instrText xml:space="preserve"> PAGEREF _Toc178289346 \h </w:instrText>
            </w:r>
            <w:r w:rsidR="001D11C2" w:rsidRPr="00376600">
              <w:rPr>
                <w:rFonts w:ascii="Arial" w:hAnsi="Arial" w:cs="Arial"/>
                <w:noProof/>
                <w:webHidden/>
                <w:szCs w:val="24"/>
              </w:rPr>
            </w:r>
            <w:r w:rsidR="001D11C2" w:rsidRPr="00376600">
              <w:rPr>
                <w:rFonts w:ascii="Arial" w:hAnsi="Arial" w:cs="Arial"/>
                <w:noProof/>
                <w:webHidden/>
                <w:szCs w:val="24"/>
              </w:rPr>
              <w:fldChar w:fldCharType="separate"/>
            </w:r>
            <w:r w:rsidR="001D11C2" w:rsidRPr="00376600">
              <w:rPr>
                <w:rFonts w:ascii="Arial" w:hAnsi="Arial" w:cs="Arial"/>
                <w:noProof/>
                <w:webHidden/>
                <w:szCs w:val="24"/>
              </w:rPr>
              <w:t>4</w:t>
            </w:r>
            <w:r w:rsidR="001D11C2" w:rsidRPr="00376600">
              <w:rPr>
                <w:rFonts w:ascii="Arial" w:hAnsi="Arial" w:cs="Arial"/>
                <w:noProof/>
                <w:webHidden/>
                <w:szCs w:val="24"/>
              </w:rPr>
              <w:fldChar w:fldCharType="end"/>
            </w:r>
          </w:hyperlink>
        </w:p>
        <w:p w14:paraId="67EE7E8F" w14:textId="683EB56F" w:rsidR="001D11C2" w:rsidRPr="00376600" w:rsidRDefault="00000000" w:rsidP="00376600">
          <w:pPr>
            <w:pStyle w:val="TOC1"/>
            <w:tabs>
              <w:tab w:val="right" w:leader="dot" w:pos="9350"/>
            </w:tabs>
            <w:rPr>
              <w:rFonts w:ascii="Arial" w:eastAsiaTheme="minorEastAsia" w:hAnsi="Arial" w:cs="Arial"/>
              <w:noProof/>
              <w:color w:val="auto"/>
              <w:szCs w:val="24"/>
              <w:lang w:val="en-GB" w:eastAsia="en-GB"/>
            </w:rPr>
          </w:pPr>
          <w:hyperlink w:anchor="_Toc178289347" w:history="1">
            <w:r w:rsidR="001D11C2" w:rsidRPr="00376600">
              <w:rPr>
                <w:rStyle w:val="Hyperlink"/>
                <w:rFonts w:ascii="Arial" w:eastAsia="Times New Roman" w:hAnsi="Arial" w:cs="Arial"/>
                <w:noProof/>
                <w:szCs w:val="24"/>
                <w:lang w:val="en-GB" w:eastAsia="en-GB"/>
              </w:rPr>
              <w:t>The Importance of Entrepreneurship in the Economy</w:t>
            </w:r>
            <w:r w:rsidR="001D11C2" w:rsidRPr="00376600">
              <w:rPr>
                <w:rFonts w:ascii="Arial" w:hAnsi="Arial" w:cs="Arial"/>
                <w:noProof/>
                <w:webHidden/>
                <w:szCs w:val="24"/>
              </w:rPr>
              <w:tab/>
            </w:r>
            <w:r w:rsidR="001D11C2" w:rsidRPr="00376600">
              <w:rPr>
                <w:rFonts w:ascii="Arial" w:hAnsi="Arial" w:cs="Arial"/>
                <w:noProof/>
                <w:webHidden/>
                <w:szCs w:val="24"/>
              </w:rPr>
              <w:fldChar w:fldCharType="begin"/>
            </w:r>
            <w:r w:rsidR="001D11C2" w:rsidRPr="00376600">
              <w:rPr>
                <w:rFonts w:ascii="Arial" w:hAnsi="Arial" w:cs="Arial"/>
                <w:noProof/>
                <w:webHidden/>
                <w:szCs w:val="24"/>
              </w:rPr>
              <w:instrText xml:space="preserve"> PAGEREF _Toc178289347 \h </w:instrText>
            </w:r>
            <w:r w:rsidR="001D11C2" w:rsidRPr="00376600">
              <w:rPr>
                <w:rFonts w:ascii="Arial" w:hAnsi="Arial" w:cs="Arial"/>
                <w:noProof/>
                <w:webHidden/>
                <w:szCs w:val="24"/>
              </w:rPr>
            </w:r>
            <w:r w:rsidR="001D11C2" w:rsidRPr="00376600">
              <w:rPr>
                <w:rFonts w:ascii="Arial" w:hAnsi="Arial" w:cs="Arial"/>
                <w:noProof/>
                <w:webHidden/>
                <w:szCs w:val="24"/>
              </w:rPr>
              <w:fldChar w:fldCharType="separate"/>
            </w:r>
            <w:r w:rsidR="001D11C2" w:rsidRPr="00376600">
              <w:rPr>
                <w:rFonts w:ascii="Arial" w:hAnsi="Arial" w:cs="Arial"/>
                <w:noProof/>
                <w:webHidden/>
                <w:szCs w:val="24"/>
              </w:rPr>
              <w:t>4</w:t>
            </w:r>
            <w:r w:rsidR="001D11C2" w:rsidRPr="00376600">
              <w:rPr>
                <w:rFonts w:ascii="Arial" w:hAnsi="Arial" w:cs="Arial"/>
                <w:noProof/>
                <w:webHidden/>
                <w:szCs w:val="24"/>
              </w:rPr>
              <w:fldChar w:fldCharType="end"/>
            </w:r>
          </w:hyperlink>
        </w:p>
        <w:p w14:paraId="437A2D09" w14:textId="21D35557" w:rsidR="001D11C2" w:rsidRPr="00376600" w:rsidRDefault="00000000" w:rsidP="00376600">
          <w:pPr>
            <w:pStyle w:val="TOC1"/>
            <w:tabs>
              <w:tab w:val="right" w:leader="dot" w:pos="9350"/>
            </w:tabs>
            <w:rPr>
              <w:rFonts w:ascii="Arial" w:eastAsiaTheme="minorEastAsia" w:hAnsi="Arial" w:cs="Arial"/>
              <w:noProof/>
              <w:color w:val="auto"/>
              <w:szCs w:val="24"/>
              <w:lang w:val="en-GB" w:eastAsia="en-GB"/>
            </w:rPr>
          </w:pPr>
          <w:hyperlink w:anchor="_Toc178289348" w:history="1">
            <w:r w:rsidR="001D11C2" w:rsidRPr="00376600">
              <w:rPr>
                <w:rStyle w:val="Hyperlink"/>
                <w:rFonts w:ascii="Arial" w:eastAsia="Times New Roman" w:hAnsi="Arial" w:cs="Arial"/>
                <w:noProof/>
                <w:szCs w:val="24"/>
                <w:lang w:val="en-GB" w:eastAsia="en-GB"/>
              </w:rPr>
              <w:t>Different Perspectives in Understanding Entrepreneurship</w:t>
            </w:r>
            <w:r w:rsidR="001D11C2" w:rsidRPr="00376600">
              <w:rPr>
                <w:rFonts w:ascii="Arial" w:hAnsi="Arial" w:cs="Arial"/>
                <w:noProof/>
                <w:webHidden/>
                <w:szCs w:val="24"/>
              </w:rPr>
              <w:tab/>
            </w:r>
            <w:r w:rsidR="001D11C2" w:rsidRPr="00376600">
              <w:rPr>
                <w:rFonts w:ascii="Arial" w:hAnsi="Arial" w:cs="Arial"/>
                <w:noProof/>
                <w:webHidden/>
                <w:szCs w:val="24"/>
              </w:rPr>
              <w:fldChar w:fldCharType="begin"/>
            </w:r>
            <w:r w:rsidR="001D11C2" w:rsidRPr="00376600">
              <w:rPr>
                <w:rFonts w:ascii="Arial" w:hAnsi="Arial" w:cs="Arial"/>
                <w:noProof/>
                <w:webHidden/>
                <w:szCs w:val="24"/>
              </w:rPr>
              <w:instrText xml:space="preserve"> PAGEREF _Toc178289348 \h </w:instrText>
            </w:r>
            <w:r w:rsidR="001D11C2" w:rsidRPr="00376600">
              <w:rPr>
                <w:rFonts w:ascii="Arial" w:hAnsi="Arial" w:cs="Arial"/>
                <w:noProof/>
                <w:webHidden/>
                <w:szCs w:val="24"/>
              </w:rPr>
            </w:r>
            <w:r w:rsidR="001D11C2" w:rsidRPr="00376600">
              <w:rPr>
                <w:rFonts w:ascii="Arial" w:hAnsi="Arial" w:cs="Arial"/>
                <w:noProof/>
                <w:webHidden/>
                <w:szCs w:val="24"/>
              </w:rPr>
              <w:fldChar w:fldCharType="separate"/>
            </w:r>
            <w:r w:rsidR="001D11C2" w:rsidRPr="00376600">
              <w:rPr>
                <w:rFonts w:ascii="Arial" w:hAnsi="Arial" w:cs="Arial"/>
                <w:noProof/>
                <w:webHidden/>
                <w:szCs w:val="24"/>
              </w:rPr>
              <w:t>4</w:t>
            </w:r>
            <w:r w:rsidR="001D11C2" w:rsidRPr="00376600">
              <w:rPr>
                <w:rFonts w:ascii="Arial" w:hAnsi="Arial" w:cs="Arial"/>
                <w:noProof/>
                <w:webHidden/>
                <w:szCs w:val="24"/>
              </w:rPr>
              <w:fldChar w:fldCharType="end"/>
            </w:r>
          </w:hyperlink>
        </w:p>
        <w:p w14:paraId="411E7A20" w14:textId="7EDBF17E" w:rsidR="001D11C2" w:rsidRPr="00376600" w:rsidRDefault="00000000" w:rsidP="00376600">
          <w:pPr>
            <w:pStyle w:val="TOC1"/>
            <w:tabs>
              <w:tab w:val="right" w:leader="dot" w:pos="9350"/>
            </w:tabs>
            <w:rPr>
              <w:rFonts w:ascii="Arial" w:eastAsiaTheme="minorEastAsia" w:hAnsi="Arial" w:cs="Arial"/>
              <w:noProof/>
              <w:color w:val="auto"/>
              <w:szCs w:val="24"/>
              <w:lang w:val="en-GB" w:eastAsia="en-GB"/>
            </w:rPr>
          </w:pPr>
          <w:hyperlink w:anchor="_Toc178289349" w:history="1">
            <w:r w:rsidR="001D11C2" w:rsidRPr="00376600">
              <w:rPr>
                <w:rStyle w:val="Hyperlink"/>
                <w:rFonts w:ascii="Arial" w:eastAsia="Times New Roman" w:hAnsi="Arial" w:cs="Arial"/>
                <w:noProof/>
                <w:szCs w:val="24"/>
                <w:lang w:val="en-GB" w:eastAsia="en-GB"/>
              </w:rPr>
              <w:t>Entrepreneurial Traits and Motivations</w:t>
            </w:r>
            <w:r w:rsidR="001D11C2" w:rsidRPr="00376600">
              <w:rPr>
                <w:rFonts w:ascii="Arial" w:hAnsi="Arial" w:cs="Arial"/>
                <w:noProof/>
                <w:webHidden/>
                <w:szCs w:val="24"/>
              </w:rPr>
              <w:tab/>
            </w:r>
            <w:r w:rsidR="001D11C2" w:rsidRPr="00376600">
              <w:rPr>
                <w:rFonts w:ascii="Arial" w:hAnsi="Arial" w:cs="Arial"/>
                <w:noProof/>
                <w:webHidden/>
                <w:szCs w:val="24"/>
              </w:rPr>
              <w:fldChar w:fldCharType="begin"/>
            </w:r>
            <w:r w:rsidR="001D11C2" w:rsidRPr="00376600">
              <w:rPr>
                <w:rFonts w:ascii="Arial" w:hAnsi="Arial" w:cs="Arial"/>
                <w:noProof/>
                <w:webHidden/>
                <w:szCs w:val="24"/>
              </w:rPr>
              <w:instrText xml:space="preserve"> PAGEREF _Toc178289349 \h </w:instrText>
            </w:r>
            <w:r w:rsidR="001D11C2" w:rsidRPr="00376600">
              <w:rPr>
                <w:rFonts w:ascii="Arial" w:hAnsi="Arial" w:cs="Arial"/>
                <w:noProof/>
                <w:webHidden/>
                <w:szCs w:val="24"/>
              </w:rPr>
            </w:r>
            <w:r w:rsidR="001D11C2" w:rsidRPr="00376600">
              <w:rPr>
                <w:rFonts w:ascii="Arial" w:hAnsi="Arial" w:cs="Arial"/>
                <w:noProof/>
                <w:webHidden/>
                <w:szCs w:val="24"/>
              </w:rPr>
              <w:fldChar w:fldCharType="separate"/>
            </w:r>
            <w:r w:rsidR="001D11C2" w:rsidRPr="00376600">
              <w:rPr>
                <w:rFonts w:ascii="Arial" w:hAnsi="Arial" w:cs="Arial"/>
                <w:noProof/>
                <w:webHidden/>
                <w:szCs w:val="24"/>
              </w:rPr>
              <w:t>5</w:t>
            </w:r>
            <w:r w:rsidR="001D11C2" w:rsidRPr="00376600">
              <w:rPr>
                <w:rFonts w:ascii="Arial" w:hAnsi="Arial" w:cs="Arial"/>
                <w:noProof/>
                <w:webHidden/>
                <w:szCs w:val="24"/>
              </w:rPr>
              <w:fldChar w:fldCharType="end"/>
            </w:r>
          </w:hyperlink>
        </w:p>
        <w:p w14:paraId="493FFEE2" w14:textId="720E9A76" w:rsidR="001D11C2" w:rsidRPr="00376600" w:rsidRDefault="00000000" w:rsidP="00376600">
          <w:pPr>
            <w:pStyle w:val="TOC1"/>
            <w:tabs>
              <w:tab w:val="right" w:leader="dot" w:pos="9350"/>
            </w:tabs>
            <w:rPr>
              <w:rFonts w:ascii="Arial" w:eastAsiaTheme="minorEastAsia" w:hAnsi="Arial" w:cs="Arial"/>
              <w:noProof/>
              <w:color w:val="auto"/>
              <w:szCs w:val="24"/>
              <w:lang w:val="en-GB" w:eastAsia="en-GB"/>
            </w:rPr>
          </w:pPr>
          <w:hyperlink w:anchor="_Toc178289350" w:history="1">
            <w:r w:rsidR="001D11C2" w:rsidRPr="00376600">
              <w:rPr>
                <w:rStyle w:val="Hyperlink"/>
                <w:rFonts w:ascii="Arial" w:eastAsia="Times New Roman" w:hAnsi="Arial" w:cs="Arial"/>
                <w:noProof/>
                <w:szCs w:val="24"/>
                <w:lang w:val="en-GB" w:eastAsia="en-GB"/>
              </w:rPr>
              <w:t>The Role of the Entrepreneur: Managerial versus Entrepreneurial Mindset</w:t>
            </w:r>
            <w:r w:rsidR="001D11C2" w:rsidRPr="00376600">
              <w:rPr>
                <w:rFonts w:ascii="Arial" w:hAnsi="Arial" w:cs="Arial"/>
                <w:noProof/>
                <w:webHidden/>
                <w:szCs w:val="24"/>
              </w:rPr>
              <w:tab/>
            </w:r>
            <w:r w:rsidR="001D11C2" w:rsidRPr="00376600">
              <w:rPr>
                <w:rFonts w:ascii="Arial" w:hAnsi="Arial" w:cs="Arial"/>
                <w:noProof/>
                <w:webHidden/>
                <w:szCs w:val="24"/>
              </w:rPr>
              <w:fldChar w:fldCharType="begin"/>
            </w:r>
            <w:r w:rsidR="001D11C2" w:rsidRPr="00376600">
              <w:rPr>
                <w:rFonts w:ascii="Arial" w:hAnsi="Arial" w:cs="Arial"/>
                <w:noProof/>
                <w:webHidden/>
                <w:szCs w:val="24"/>
              </w:rPr>
              <w:instrText xml:space="preserve"> PAGEREF _Toc178289350 \h </w:instrText>
            </w:r>
            <w:r w:rsidR="001D11C2" w:rsidRPr="00376600">
              <w:rPr>
                <w:rFonts w:ascii="Arial" w:hAnsi="Arial" w:cs="Arial"/>
                <w:noProof/>
                <w:webHidden/>
                <w:szCs w:val="24"/>
              </w:rPr>
            </w:r>
            <w:r w:rsidR="001D11C2" w:rsidRPr="00376600">
              <w:rPr>
                <w:rFonts w:ascii="Arial" w:hAnsi="Arial" w:cs="Arial"/>
                <w:noProof/>
                <w:webHidden/>
                <w:szCs w:val="24"/>
              </w:rPr>
              <w:fldChar w:fldCharType="separate"/>
            </w:r>
            <w:r w:rsidR="001D11C2" w:rsidRPr="00376600">
              <w:rPr>
                <w:rFonts w:ascii="Arial" w:hAnsi="Arial" w:cs="Arial"/>
                <w:noProof/>
                <w:webHidden/>
                <w:szCs w:val="24"/>
              </w:rPr>
              <w:t>5</w:t>
            </w:r>
            <w:r w:rsidR="001D11C2" w:rsidRPr="00376600">
              <w:rPr>
                <w:rFonts w:ascii="Arial" w:hAnsi="Arial" w:cs="Arial"/>
                <w:noProof/>
                <w:webHidden/>
                <w:szCs w:val="24"/>
              </w:rPr>
              <w:fldChar w:fldCharType="end"/>
            </w:r>
          </w:hyperlink>
        </w:p>
        <w:p w14:paraId="3721F51A" w14:textId="5EDDD214" w:rsidR="001D11C2" w:rsidRPr="00376600" w:rsidRDefault="00000000" w:rsidP="00376600">
          <w:pPr>
            <w:pStyle w:val="TOC1"/>
            <w:tabs>
              <w:tab w:val="right" w:leader="dot" w:pos="9350"/>
            </w:tabs>
            <w:rPr>
              <w:rFonts w:ascii="Arial" w:eastAsiaTheme="minorEastAsia" w:hAnsi="Arial" w:cs="Arial"/>
              <w:noProof/>
              <w:color w:val="auto"/>
              <w:szCs w:val="24"/>
              <w:lang w:val="en-GB" w:eastAsia="en-GB"/>
            </w:rPr>
          </w:pPr>
          <w:hyperlink w:anchor="_Toc178289351" w:history="1">
            <w:r w:rsidR="001D11C2" w:rsidRPr="00376600">
              <w:rPr>
                <w:rStyle w:val="Hyperlink"/>
                <w:rFonts w:ascii="Arial" w:eastAsia="Times New Roman" w:hAnsi="Arial" w:cs="Arial"/>
                <w:noProof/>
                <w:szCs w:val="24"/>
                <w:lang w:val="en-GB" w:eastAsia="en-GB"/>
              </w:rPr>
              <w:t xml:space="preserve">Skills, Attitudes, and </w:t>
            </w:r>
            <w:r w:rsidR="001D11C2" w:rsidRPr="00376600">
              <w:rPr>
                <w:rStyle w:val="Hyperlink"/>
                <w:rFonts w:ascii="Arial" w:hAnsi="Arial" w:cs="Arial"/>
                <w:noProof/>
                <w:szCs w:val="24"/>
                <w:lang w:val="en-GB" w:eastAsia="en-GB"/>
              </w:rPr>
              <w:t>behaviours</w:t>
            </w:r>
            <w:r w:rsidR="001D11C2" w:rsidRPr="00376600">
              <w:rPr>
                <w:rStyle w:val="Hyperlink"/>
                <w:rFonts w:ascii="Arial" w:eastAsia="Times New Roman" w:hAnsi="Arial" w:cs="Arial"/>
                <w:noProof/>
                <w:szCs w:val="24"/>
                <w:lang w:val="en-GB" w:eastAsia="en-GB"/>
              </w:rPr>
              <w:t xml:space="preserve"> Associated with Entrepreneurs</w:t>
            </w:r>
            <w:r w:rsidR="001D11C2" w:rsidRPr="00376600">
              <w:rPr>
                <w:rFonts w:ascii="Arial" w:hAnsi="Arial" w:cs="Arial"/>
                <w:noProof/>
                <w:webHidden/>
                <w:szCs w:val="24"/>
              </w:rPr>
              <w:tab/>
            </w:r>
            <w:r w:rsidR="001D11C2" w:rsidRPr="00376600">
              <w:rPr>
                <w:rFonts w:ascii="Arial" w:hAnsi="Arial" w:cs="Arial"/>
                <w:noProof/>
                <w:webHidden/>
                <w:szCs w:val="24"/>
              </w:rPr>
              <w:fldChar w:fldCharType="begin"/>
            </w:r>
            <w:r w:rsidR="001D11C2" w:rsidRPr="00376600">
              <w:rPr>
                <w:rFonts w:ascii="Arial" w:hAnsi="Arial" w:cs="Arial"/>
                <w:noProof/>
                <w:webHidden/>
                <w:szCs w:val="24"/>
              </w:rPr>
              <w:instrText xml:space="preserve"> PAGEREF _Toc178289351 \h </w:instrText>
            </w:r>
            <w:r w:rsidR="001D11C2" w:rsidRPr="00376600">
              <w:rPr>
                <w:rFonts w:ascii="Arial" w:hAnsi="Arial" w:cs="Arial"/>
                <w:noProof/>
                <w:webHidden/>
                <w:szCs w:val="24"/>
              </w:rPr>
            </w:r>
            <w:r w:rsidR="001D11C2" w:rsidRPr="00376600">
              <w:rPr>
                <w:rFonts w:ascii="Arial" w:hAnsi="Arial" w:cs="Arial"/>
                <w:noProof/>
                <w:webHidden/>
                <w:szCs w:val="24"/>
              </w:rPr>
              <w:fldChar w:fldCharType="separate"/>
            </w:r>
            <w:r w:rsidR="001D11C2" w:rsidRPr="00376600">
              <w:rPr>
                <w:rFonts w:ascii="Arial" w:hAnsi="Arial" w:cs="Arial"/>
                <w:noProof/>
                <w:webHidden/>
                <w:szCs w:val="24"/>
              </w:rPr>
              <w:t>6</w:t>
            </w:r>
            <w:r w:rsidR="001D11C2" w:rsidRPr="00376600">
              <w:rPr>
                <w:rFonts w:ascii="Arial" w:hAnsi="Arial" w:cs="Arial"/>
                <w:noProof/>
                <w:webHidden/>
                <w:szCs w:val="24"/>
              </w:rPr>
              <w:fldChar w:fldCharType="end"/>
            </w:r>
          </w:hyperlink>
        </w:p>
        <w:p w14:paraId="2CC4A77C" w14:textId="741560C3" w:rsidR="001D11C2" w:rsidRPr="00376600" w:rsidRDefault="00000000" w:rsidP="00376600">
          <w:pPr>
            <w:pStyle w:val="TOC1"/>
            <w:tabs>
              <w:tab w:val="right" w:leader="dot" w:pos="9350"/>
            </w:tabs>
            <w:rPr>
              <w:rFonts w:ascii="Arial" w:eastAsiaTheme="minorEastAsia" w:hAnsi="Arial" w:cs="Arial"/>
              <w:noProof/>
              <w:color w:val="auto"/>
              <w:szCs w:val="24"/>
              <w:lang w:val="en-GB" w:eastAsia="en-GB"/>
            </w:rPr>
          </w:pPr>
          <w:hyperlink w:anchor="_Toc178289352" w:history="1">
            <w:r w:rsidR="001D11C2" w:rsidRPr="00376600">
              <w:rPr>
                <w:rStyle w:val="Hyperlink"/>
                <w:rFonts w:ascii="Arial" w:eastAsia="Times New Roman" w:hAnsi="Arial" w:cs="Arial"/>
                <w:noProof/>
                <w:szCs w:val="24"/>
                <w:lang w:val="en-GB" w:eastAsia="en-GB"/>
              </w:rPr>
              <w:t>Entrepreneurial Traits and Motivations</w:t>
            </w:r>
            <w:r w:rsidR="001D11C2" w:rsidRPr="00376600">
              <w:rPr>
                <w:rFonts w:ascii="Arial" w:hAnsi="Arial" w:cs="Arial"/>
                <w:noProof/>
                <w:webHidden/>
                <w:szCs w:val="24"/>
              </w:rPr>
              <w:tab/>
            </w:r>
            <w:r w:rsidR="001D11C2" w:rsidRPr="00376600">
              <w:rPr>
                <w:rFonts w:ascii="Arial" w:hAnsi="Arial" w:cs="Arial"/>
                <w:noProof/>
                <w:webHidden/>
                <w:szCs w:val="24"/>
              </w:rPr>
              <w:fldChar w:fldCharType="begin"/>
            </w:r>
            <w:r w:rsidR="001D11C2" w:rsidRPr="00376600">
              <w:rPr>
                <w:rFonts w:ascii="Arial" w:hAnsi="Arial" w:cs="Arial"/>
                <w:noProof/>
                <w:webHidden/>
                <w:szCs w:val="24"/>
              </w:rPr>
              <w:instrText xml:space="preserve"> PAGEREF _Toc178289352 \h </w:instrText>
            </w:r>
            <w:r w:rsidR="001D11C2" w:rsidRPr="00376600">
              <w:rPr>
                <w:rFonts w:ascii="Arial" w:hAnsi="Arial" w:cs="Arial"/>
                <w:noProof/>
                <w:webHidden/>
                <w:szCs w:val="24"/>
              </w:rPr>
            </w:r>
            <w:r w:rsidR="001D11C2" w:rsidRPr="00376600">
              <w:rPr>
                <w:rFonts w:ascii="Arial" w:hAnsi="Arial" w:cs="Arial"/>
                <w:noProof/>
                <w:webHidden/>
                <w:szCs w:val="24"/>
              </w:rPr>
              <w:fldChar w:fldCharType="separate"/>
            </w:r>
            <w:r w:rsidR="001D11C2" w:rsidRPr="00376600">
              <w:rPr>
                <w:rFonts w:ascii="Arial" w:hAnsi="Arial" w:cs="Arial"/>
                <w:noProof/>
                <w:webHidden/>
                <w:szCs w:val="24"/>
              </w:rPr>
              <w:t>6</w:t>
            </w:r>
            <w:r w:rsidR="001D11C2" w:rsidRPr="00376600">
              <w:rPr>
                <w:rFonts w:ascii="Arial" w:hAnsi="Arial" w:cs="Arial"/>
                <w:noProof/>
                <w:webHidden/>
                <w:szCs w:val="24"/>
              </w:rPr>
              <w:fldChar w:fldCharType="end"/>
            </w:r>
          </w:hyperlink>
        </w:p>
        <w:p w14:paraId="0F5A0D00" w14:textId="01BCB161" w:rsidR="001D11C2" w:rsidRPr="00376600" w:rsidRDefault="00000000" w:rsidP="00376600">
          <w:pPr>
            <w:pStyle w:val="TOC1"/>
            <w:tabs>
              <w:tab w:val="right" w:leader="dot" w:pos="9350"/>
            </w:tabs>
            <w:rPr>
              <w:rFonts w:ascii="Arial" w:eastAsiaTheme="minorEastAsia" w:hAnsi="Arial" w:cs="Arial"/>
              <w:noProof/>
              <w:color w:val="auto"/>
              <w:szCs w:val="24"/>
              <w:lang w:val="en-GB" w:eastAsia="en-GB"/>
            </w:rPr>
          </w:pPr>
          <w:hyperlink w:anchor="_Toc178289353" w:history="1">
            <w:r w:rsidR="001D11C2" w:rsidRPr="00376600">
              <w:rPr>
                <w:rStyle w:val="Hyperlink"/>
                <w:rFonts w:ascii="Arial" w:eastAsia="Times New Roman" w:hAnsi="Arial" w:cs="Arial"/>
                <w:noProof/>
                <w:szCs w:val="24"/>
                <w:lang w:val="en-GB" w:eastAsia="en-GB"/>
              </w:rPr>
              <w:t>Trait/Motivation Analysis with Examples</w:t>
            </w:r>
            <w:r w:rsidR="001D11C2" w:rsidRPr="00376600">
              <w:rPr>
                <w:rFonts w:ascii="Arial" w:hAnsi="Arial" w:cs="Arial"/>
                <w:noProof/>
                <w:webHidden/>
                <w:szCs w:val="24"/>
              </w:rPr>
              <w:tab/>
            </w:r>
            <w:r w:rsidR="001D11C2" w:rsidRPr="00376600">
              <w:rPr>
                <w:rFonts w:ascii="Arial" w:hAnsi="Arial" w:cs="Arial"/>
                <w:noProof/>
                <w:webHidden/>
                <w:szCs w:val="24"/>
              </w:rPr>
              <w:fldChar w:fldCharType="begin"/>
            </w:r>
            <w:r w:rsidR="001D11C2" w:rsidRPr="00376600">
              <w:rPr>
                <w:rFonts w:ascii="Arial" w:hAnsi="Arial" w:cs="Arial"/>
                <w:noProof/>
                <w:webHidden/>
                <w:szCs w:val="24"/>
              </w:rPr>
              <w:instrText xml:space="preserve"> PAGEREF _Toc178289353 \h </w:instrText>
            </w:r>
            <w:r w:rsidR="001D11C2" w:rsidRPr="00376600">
              <w:rPr>
                <w:rFonts w:ascii="Arial" w:hAnsi="Arial" w:cs="Arial"/>
                <w:noProof/>
                <w:webHidden/>
                <w:szCs w:val="24"/>
              </w:rPr>
            </w:r>
            <w:r w:rsidR="001D11C2" w:rsidRPr="00376600">
              <w:rPr>
                <w:rFonts w:ascii="Arial" w:hAnsi="Arial" w:cs="Arial"/>
                <w:noProof/>
                <w:webHidden/>
                <w:szCs w:val="24"/>
              </w:rPr>
              <w:fldChar w:fldCharType="separate"/>
            </w:r>
            <w:r w:rsidR="001D11C2" w:rsidRPr="00376600">
              <w:rPr>
                <w:rFonts w:ascii="Arial" w:hAnsi="Arial" w:cs="Arial"/>
                <w:noProof/>
                <w:webHidden/>
                <w:szCs w:val="24"/>
              </w:rPr>
              <w:t>7</w:t>
            </w:r>
            <w:r w:rsidR="001D11C2" w:rsidRPr="00376600">
              <w:rPr>
                <w:rFonts w:ascii="Arial" w:hAnsi="Arial" w:cs="Arial"/>
                <w:noProof/>
                <w:webHidden/>
                <w:szCs w:val="24"/>
              </w:rPr>
              <w:fldChar w:fldCharType="end"/>
            </w:r>
          </w:hyperlink>
        </w:p>
        <w:p w14:paraId="0CB18162" w14:textId="48515A0A" w:rsidR="001D11C2" w:rsidRPr="00376600" w:rsidRDefault="00000000" w:rsidP="00376600">
          <w:pPr>
            <w:pStyle w:val="TOC1"/>
            <w:tabs>
              <w:tab w:val="right" w:leader="dot" w:pos="9350"/>
            </w:tabs>
            <w:rPr>
              <w:rFonts w:ascii="Arial" w:eastAsiaTheme="minorEastAsia" w:hAnsi="Arial" w:cs="Arial"/>
              <w:noProof/>
              <w:color w:val="auto"/>
              <w:szCs w:val="24"/>
              <w:lang w:val="en-GB" w:eastAsia="en-GB"/>
            </w:rPr>
          </w:pPr>
          <w:hyperlink w:anchor="_Toc178289354" w:history="1">
            <w:r w:rsidR="001D11C2" w:rsidRPr="00376600">
              <w:rPr>
                <w:rStyle w:val="Hyperlink"/>
                <w:rFonts w:ascii="Arial" w:eastAsia="Times New Roman" w:hAnsi="Arial" w:cs="Arial"/>
                <w:noProof/>
                <w:szCs w:val="24"/>
                <w:lang w:val="en-GB" w:eastAsia="en-GB"/>
              </w:rPr>
              <w:t>Entrepreneurial Traits and Motivations in Hospitality</w:t>
            </w:r>
            <w:r w:rsidR="001D11C2" w:rsidRPr="00376600">
              <w:rPr>
                <w:rFonts w:ascii="Arial" w:hAnsi="Arial" w:cs="Arial"/>
                <w:noProof/>
                <w:webHidden/>
                <w:szCs w:val="24"/>
              </w:rPr>
              <w:tab/>
            </w:r>
            <w:r w:rsidR="001D11C2" w:rsidRPr="00376600">
              <w:rPr>
                <w:rFonts w:ascii="Arial" w:hAnsi="Arial" w:cs="Arial"/>
                <w:noProof/>
                <w:webHidden/>
                <w:szCs w:val="24"/>
              </w:rPr>
              <w:fldChar w:fldCharType="begin"/>
            </w:r>
            <w:r w:rsidR="001D11C2" w:rsidRPr="00376600">
              <w:rPr>
                <w:rFonts w:ascii="Arial" w:hAnsi="Arial" w:cs="Arial"/>
                <w:noProof/>
                <w:webHidden/>
                <w:szCs w:val="24"/>
              </w:rPr>
              <w:instrText xml:space="preserve"> PAGEREF _Toc178289354 \h </w:instrText>
            </w:r>
            <w:r w:rsidR="001D11C2" w:rsidRPr="00376600">
              <w:rPr>
                <w:rFonts w:ascii="Arial" w:hAnsi="Arial" w:cs="Arial"/>
                <w:noProof/>
                <w:webHidden/>
                <w:szCs w:val="24"/>
              </w:rPr>
            </w:r>
            <w:r w:rsidR="001D11C2" w:rsidRPr="00376600">
              <w:rPr>
                <w:rFonts w:ascii="Arial" w:hAnsi="Arial" w:cs="Arial"/>
                <w:noProof/>
                <w:webHidden/>
                <w:szCs w:val="24"/>
              </w:rPr>
              <w:fldChar w:fldCharType="separate"/>
            </w:r>
            <w:r w:rsidR="001D11C2" w:rsidRPr="00376600">
              <w:rPr>
                <w:rFonts w:ascii="Arial" w:hAnsi="Arial" w:cs="Arial"/>
                <w:noProof/>
                <w:webHidden/>
                <w:szCs w:val="24"/>
              </w:rPr>
              <w:t>8</w:t>
            </w:r>
            <w:r w:rsidR="001D11C2" w:rsidRPr="00376600">
              <w:rPr>
                <w:rFonts w:ascii="Arial" w:hAnsi="Arial" w:cs="Arial"/>
                <w:noProof/>
                <w:webHidden/>
                <w:szCs w:val="24"/>
              </w:rPr>
              <w:fldChar w:fldCharType="end"/>
            </w:r>
          </w:hyperlink>
        </w:p>
        <w:p w14:paraId="10BD51EA" w14:textId="1F26CA4E" w:rsidR="001D11C2" w:rsidRPr="00376600" w:rsidRDefault="00000000" w:rsidP="00376600">
          <w:pPr>
            <w:pStyle w:val="TOC1"/>
            <w:tabs>
              <w:tab w:val="right" w:leader="dot" w:pos="9350"/>
            </w:tabs>
            <w:rPr>
              <w:rFonts w:ascii="Arial" w:eastAsiaTheme="minorEastAsia" w:hAnsi="Arial" w:cs="Arial"/>
              <w:noProof/>
              <w:color w:val="auto"/>
              <w:szCs w:val="24"/>
              <w:lang w:val="en-GB" w:eastAsia="en-GB"/>
            </w:rPr>
          </w:pPr>
          <w:hyperlink w:anchor="_Toc178289355" w:history="1">
            <w:r w:rsidR="001D11C2" w:rsidRPr="00376600">
              <w:rPr>
                <w:rStyle w:val="Hyperlink"/>
                <w:rFonts w:ascii="Arial" w:eastAsia="Times New Roman" w:hAnsi="Arial" w:cs="Arial"/>
                <w:noProof/>
                <w:szCs w:val="24"/>
                <w:lang w:val="en-GB" w:eastAsia="en-GB"/>
              </w:rPr>
              <w:t>Comparing and Contrasting Entrepreneurial Traits and Motivations</w:t>
            </w:r>
            <w:r w:rsidR="001D11C2" w:rsidRPr="00376600">
              <w:rPr>
                <w:rFonts w:ascii="Arial" w:hAnsi="Arial" w:cs="Arial"/>
                <w:noProof/>
                <w:webHidden/>
                <w:szCs w:val="24"/>
              </w:rPr>
              <w:tab/>
            </w:r>
            <w:r w:rsidR="001D11C2" w:rsidRPr="00376600">
              <w:rPr>
                <w:rFonts w:ascii="Arial" w:hAnsi="Arial" w:cs="Arial"/>
                <w:noProof/>
                <w:webHidden/>
                <w:szCs w:val="24"/>
              </w:rPr>
              <w:fldChar w:fldCharType="begin"/>
            </w:r>
            <w:r w:rsidR="001D11C2" w:rsidRPr="00376600">
              <w:rPr>
                <w:rFonts w:ascii="Arial" w:hAnsi="Arial" w:cs="Arial"/>
                <w:noProof/>
                <w:webHidden/>
                <w:szCs w:val="24"/>
              </w:rPr>
              <w:instrText xml:space="preserve"> PAGEREF _Toc178289355 \h </w:instrText>
            </w:r>
            <w:r w:rsidR="001D11C2" w:rsidRPr="00376600">
              <w:rPr>
                <w:rFonts w:ascii="Arial" w:hAnsi="Arial" w:cs="Arial"/>
                <w:noProof/>
                <w:webHidden/>
                <w:szCs w:val="24"/>
              </w:rPr>
            </w:r>
            <w:r w:rsidR="001D11C2" w:rsidRPr="00376600">
              <w:rPr>
                <w:rFonts w:ascii="Arial" w:hAnsi="Arial" w:cs="Arial"/>
                <w:noProof/>
                <w:webHidden/>
                <w:szCs w:val="24"/>
              </w:rPr>
              <w:fldChar w:fldCharType="separate"/>
            </w:r>
            <w:r w:rsidR="001D11C2" w:rsidRPr="00376600">
              <w:rPr>
                <w:rFonts w:ascii="Arial" w:hAnsi="Arial" w:cs="Arial"/>
                <w:noProof/>
                <w:webHidden/>
                <w:szCs w:val="24"/>
              </w:rPr>
              <w:t>11</w:t>
            </w:r>
            <w:r w:rsidR="001D11C2" w:rsidRPr="00376600">
              <w:rPr>
                <w:rFonts w:ascii="Arial" w:hAnsi="Arial" w:cs="Arial"/>
                <w:noProof/>
                <w:webHidden/>
                <w:szCs w:val="24"/>
              </w:rPr>
              <w:fldChar w:fldCharType="end"/>
            </w:r>
          </w:hyperlink>
        </w:p>
        <w:p w14:paraId="49FC3228" w14:textId="1E7DECAC" w:rsidR="001D11C2" w:rsidRPr="00376600" w:rsidRDefault="00000000" w:rsidP="00376600">
          <w:pPr>
            <w:pStyle w:val="TOC1"/>
            <w:tabs>
              <w:tab w:val="right" w:leader="dot" w:pos="9350"/>
            </w:tabs>
            <w:rPr>
              <w:rFonts w:ascii="Arial" w:eastAsiaTheme="minorEastAsia" w:hAnsi="Arial" w:cs="Arial"/>
              <w:noProof/>
              <w:color w:val="auto"/>
              <w:szCs w:val="24"/>
              <w:lang w:val="en-GB" w:eastAsia="en-GB"/>
            </w:rPr>
          </w:pPr>
          <w:hyperlink w:anchor="_Toc178289356" w:history="1">
            <w:r w:rsidR="001D11C2" w:rsidRPr="00376600">
              <w:rPr>
                <w:rStyle w:val="Hyperlink"/>
                <w:rFonts w:ascii="Arial" w:hAnsi="Arial" w:cs="Arial"/>
                <w:noProof/>
                <w:szCs w:val="24"/>
                <w:lang w:val="en-GB" w:eastAsia="en-GB"/>
              </w:rPr>
              <w:t>Conclusion</w:t>
            </w:r>
            <w:r w:rsidR="001D11C2" w:rsidRPr="00376600">
              <w:rPr>
                <w:rFonts w:ascii="Arial" w:hAnsi="Arial" w:cs="Arial"/>
                <w:noProof/>
                <w:webHidden/>
                <w:szCs w:val="24"/>
              </w:rPr>
              <w:tab/>
            </w:r>
            <w:r w:rsidR="001D11C2" w:rsidRPr="00376600">
              <w:rPr>
                <w:rFonts w:ascii="Arial" w:hAnsi="Arial" w:cs="Arial"/>
                <w:noProof/>
                <w:webHidden/>
                <w:szCs w:val="24"/>
              </w:rPr>
              <w:fldChar w:fldCharType="begin"/>
            </w:r>
            <w:r w:rsidR="001D11C2" w:rsidRPr="00376600">
              <w:rPr>
                <w:rFonts w:ascii="Arial" w:hAnsi="Arial" w:cs="Arial"/>
                <w:noProof/>
                <w:webHidden/>
                <w:szCs w:val="24"/>
              </w:rPr>
              <w:instrText xml:space="preserve"> PAGEREF _Toc178289356 \h </w:instrText>
            </w:r>
            <w:r w:rsidR="001D11C2" w:rsidRPr="00376600">
              <w:rPr>
                <w:rFonts w:ascii="Arial" w:hAnsi="Arial" w:cs="Arial"/>
                <w:noProof/>
                <w:webHidden/>
                <w:szCs w:val="24"/>
              </w:rPr>
            </w:r>
            <w:r w:rsidR="001D11C2" w:rsidRPr="00376600">
              <w:rPr>
                <w:rFonts w:ascii="Arial" w:hAnsi="Arial" w:cs="Arial"/>
                <w:noProof/>
                <w:webHidden/>
                <w:szCs w:val="24"/>
              </w:rPr>
              <w:fldChar w:fldCharType="separate"/>
            </w:r>
            <w:r w:rsidR="001D11C2" w:rsidRPr="00376600">
              <w:rPr>
                <w:rFonts w:ascii="Arial" w:hAnsi="Arial" w:cs="Arial"/>
                <w:noProof/>
                <w:webHidden/>
                <w:szCs w:val="24"/>
              </w:rPr>
              <w:t>13</w:t>
            </w:r>
            <w:r w:rsidR="001D11C2" w:rsidRPr="00376600">
              <w:rPr>
                <w:rFonts w:ascii="Arial" w:hAnsi="Arial" w:cs="Arial"/>
                <w:noProof/>
                <w:webHidden/>
                <w:szCs w:val="24"/>
              </w:rPr>
              <w:fldChar w:fldCharType="end"/>
            </w:r>
          </w:hyperlink>
        </w:p>
        <w:p w14:paraId="6B1D128D" w14:textId="0F74B57E" w:rsidR="001D11C2" w:rsidRPr="00376600" w:rsidRDefault="00000000" w:rsidP="00376600">
          <w:pPr>
            <w:pStyle w:val="TOC1"/>
            <w:tabs>
              <w:tab w:val="right" w:leader="dot" w:pos="9350"/>
            </w:tabs>
            <w:rPr>
              <w:rFonts w:ascii="Arial" w:eastAsiaTheme="minorEastAsia" w:hAnsi="Arial" w:cs="Arial"/>
              <w:noProof/>
              <w:color w:val="auto"/>
              <w:szCs w:val="24"/>
              <w:lang w:val="en-GB" w:eastAsia="en-GB"/>
            </w:rPr>
          </w:pPr>
          <w:hyperlink w:anchor="_Toc178289357" w:history="1">
            <w:r w:rsidR="001D11C2" w:rsidRPr="00376600">
              <w:rPr>
                <w:rStyle w:val="Hyperlink"/>
                <w:rFonts w:ascii="Arial" w:eastAsia="Times New Roman" w:hAnsi="Arial" w:cs="Arial"/>
                <w:noProof/>
                <w:szCs w:val="24"/>
                <w:lang w:val="en-GB" w:eastAsia="en-GB"/>
              </w:rPr>
              <w:t>References</w:t>
            </w:r>
            <w:r w:rsidR="001D11C2" w:rsidRPr="00376600">
              <w:rPr>
                <w:rFonts w:ascii="Arial" w:hAnsi="Arial" w:cs="Arial"/>
                <w:noProof/>
                <w:webHidden/>
                <w:szCs w:val="24"/>
              </w:rPr>
              <w:tab/>
            </w:r>
            <w:r w:rsidR="001D11C2" w:rsidRPr="00376600">
              <w:rPr>
                <w:rFonts w:ascii="Arial" w:hAnsi="Arial" w:cs="Arial"/>
                <w:noProof/>
                <w:webHidden/>
                <w:szCs w:val="24"/>
              </w:rPr>
              <w:fldChar w:fldCharType="begin"/>
            </w:r>
            <w:r w:rsidR="001D11C2" w:rsidRPr="00376600">
              <w:rPr>
                <w:rFonts w:ascii="Arial" w:hAnsi="Arial" w:cs="Arial"/>
                <w:noProof/>
                <w:webHidden/>
                <w:szCs w:val="24"/>
              </w:rPr>
              <w:instrText xml:space="preserve"> PAGEREF _Toc178289357 \h </w:instrText>
            </w:r>
            <w:r w:rsidR="001D11C2" w:rsidRPr="00376600">
              <w:rPr>
                <w:rFonts w:ascii="Arial" w:hAnsi="Arial" w:cs="Arial"/>
                <w:noProof/>
                <w:webHidden/>
                <w:szCs w:val="24"/>
              </w:rPr>
            </w:r>
            <w:r w:rsidR="001D11C2" w:rsidRPr="00376600">
              <w:rPr>
                <w:rFonts w:ascii="Arial" w:hAnsi="Arial" w:cs="Arial"/>
                <w:noProof/>
                <w:webHidden/>
                <w:szCs w:val="24"/>
              </w:rPr>
              <w:fldChar w:fldCharType="separate"/>
            </w:r>
            <w:r w:rsidR="001D11C2" w:rsidRPr="00376600">
              <w:rPr>
                <w:rFonts w:ascii="Arial" w:hAnsi="Arial" w:cs="Arial"/>
                <w:noProof/>
                <w:webHidden/>
                <w:szCs w:val="24"/>
              </w:rPr>
              <w:t>14</w:t>
            </w:r>
            <w:r w:rsidR="001D11C2" w:rsidRPr="00376600">
              <w:rPr>
                <w:rFonts w:ascii="Arial" w:hAnsi="Arial" w:cs="Arial"/>
                <w:noProof/>
                <w:webHidden/>
                <w:szCs w:val="24"/>
              </w:rPr>
              <w:fldChar w:fldCharType="end"/>
            </w:r>
          </w:hyperlink>
        </w:p>
        <w:p w14:paraId="24633CA2" w14:textId="555DAC40" w:rsidR="00D25C97" w:rsidRPr="00376600" w:rsidRDefault="00D25C97" w:rsidP="00376600">
          <w:pPr>
            <w:rPr>
              <w:rFonts w:ascii="Arial" w:hAnsi="Arial" w:cs="Arial"/>
              <w:szCs w:val="24"/>
            </w:rPr>
          </w:pPr>
          <w:r w:rsidRPr="00376600">
            <w:rPr>
              <w:rFonts w:ascii="Arial" w:hAnsi="Arial" w:cs="Arial"/>
              <w:b/>
              <w:bCs/>
              <w:noProof/>
              <w:szCs w:val="24"/>
            </w:rPr>
            <w:fldChar w:fldCharType="end"/>
          </w:r>
        </w:p>
      </w:sdtContent>
    </w:sdt>
    <w:p w14:paraId="53B0F6D5" w14:textId="77777777" w:rsidR="00D25C97" w:rsidRPr="00376600" w:rsidRDefault="00D25C97" w:rsidP="00376600">
      <w:pPr>
        <w:rPr>
          <w:rFonts w:ascii="Arial" w:hAnsi="Arial" w:cs="Arial"/>
          <w:szCs w:val="24"/>
          <w:lang w:val="en-GB" w:eastAsia="en-GB"/>
        </w:rPr>
      </w:pPr>
    </w:p>
    <w:p w14:paraId="5C3F475A" w14:textId="2DA03539" w:rsidR="0002119E" w:rsidRPr="00376600" w:rsidRDefault="0002119E" w:rsidP="00376600">
      <w:pPr>
        <w:rPr>
          <w:rFonts w:ascii="Arial" w:hAnsi="Arial" w:cs="Arial"/>
          <w:szCs w:val="24"/>
          <w:lang w:val="en-GB" w:eastAsia="en-GB"/>
        </w:rPr>
      </w:pPr>
    </w:p>
    <w:p w14:paraId="76269A61" w14:textId="1B482CA6" w:rsidR="00A472F0" w:rsidRPr="00376600" w:rsidRDefault="00A472F0" w:rsidP="00376600">
      <w:pPr>
        <w:rPr>
          <w:rFonts w:ascii="Arial" w:hAnsi="Arial" w:cs="Arial"/>
          <w:szCs w:val="24"/>
          <w:lang w:val="en-GB" w:eastAsia="en-GB"/>
        </w:rPr>
      </w:pPr>
    </w:p>
    <w:p w14:paraId="3AE59D91" w14:textId="15DAA589" w:rsidR="00D25C97" w:rsidRPr="00376600" w:rsidRDefault="00D25C97" w:rsidP="00376600">
      <w:pPr>
        <w:rPr>
          <w:rFonts w:ascii="Arial" w:hAnsi="Arial" w:cs="Arial"/>
          <w:szCs w:val="24"/>
          <w:lang w:val="en-GB" w:eastAsia="en-GB"/>
        </w:rPr>
      </w:pPr>
    </w:p>
    <w:p w14:paraId="000D34CB" w14:textId="15AEEFD1" w:rsidR="00D25C97" w:rsidRPr="00376600" w:rsidRDefault="00D25C97" w:rsidP="00376600">
      <w:pPr>
        <w:rPr>
          <w:rFonts w:ascii="Arial" w:hAnsi="Arial" w:cs="Arial"/>
          <w:szCs w:val="24"/>
          <w:lang w:val="en-GB" w:eastAsia="en-GB"/>
        </w:rPr>
      </w:pPr>
    </w:p>
    <w:p w14:paraId="7332F4DF" w14:textId="77777777" w:rsidR="00D25C97" w:rsidRPr="00376600" w:rsidRDefault="00D25C97" w:rsidP="00376600">
      <w:pPr>
        <w:rPr>
          <w:rFonts w:ascii="Arial" w:hAnsi="Arial" w:cs="Arial"/>
          <w:szCs w:val="24"/>
          <w:lang w:val="en-GB" w:eastAsia="en-GB"/>
        </w:rPr>
      </w:pPr>
    </w:p>
    <w:p w14:paraId="32DD422A" w14:textId="77777777" w:rsidR="00A472F0" w:rsidRPr="00376600" w:rsidRDefault="00A472F0" w:rsidP="00376600">
      <w:pPr>
        <w:rPr>
          <w:rFonts w:ascii="Arial" w:hAnsi="Arial" w:cs="Arial"/>
          <w:szCs w:val="24"/>
          <w:lang w:val="en-GB" w:eastAsia="en-GB"/>
        </w:rPr>
      </w:pPr>
    </w:p>
    <w:p w14:paraId="496CCCFA" w14:textId="77777777" w:rsidR="00376600" w:rsidRDefault="00376600" w:rsidP="00376600">
      <w:pPr>
        <w:pStyle w:val="Heading1"/>
        <w:rPr>
          <w:rFonts w:ascii="Arial" w:eastAsia="Times New Roman" w:hAnsi="Arial" w:cs="Arial"/>
          <w:sz w:val="24"/>
          <w:szCs w:val="24"/>
          <w:lang w:val="en-GB" w:eastAsia="en-GB"/>
        </w:rPr>
      </w:pPr>
      <w:bookmarkStart w:id="0" w:name="_Toc178289345"/>
    </w:p>
    <w:p w14:paraId="02A12D87" w14:textId="38B66C7D" w:rsidR="0002119E" w:rsidRPr="00376600" w:rsidRDefault="0002119E" w:rsidP="00376600">
      <w:pPr>
        <w:pStyle w:val="Heading1"/>
        <w:rPr>
          <w:rFonts w:ascii="Arial" w:eastAsia="Times New Roman" w:hAnsi="Arial" w:cs="Arial"/>
          <w:sz w:val="24"/>
          <w:szCs w:val="24"/>
          <w:lang w:val="en-GB" w:eastAsia="en-GB"/>
        </w:rPr>
      </w:pPr>
      <w:r w:rsidRPr="00376600">
        <w:rPr>
          <w:rFonts w:ascii="Arial" w:eastAsia="Times New Roman" w:hAnsi="Arial" w:cs="Arial"/>
          <w:sz w:val="24"/>
          <w:szCs w:val="24"/>
          <w:lang w:val="en-GB" w:eastAsia="en-GB"/>
        </w:rPr>
        <w:t>Introduction</w:t>
      </w:r>
      <w:bookmarkEnd w:id="0"/>
    </w:p>
    <w:p w14:paraId="1FE7ED09" w14:textId="34DC0478" w:rsidR="00A472F0" w:rsidRPr="00376600" w:rsidRDefault="00A472F0" w:rsidP="00376600">
      <w:pPr>
        <w:rPr>
          <w:rFonts w:ascii="Arial" w:hAnsi="Arial" w:cs="Arial"/>
          <w:szCs w:val="24"/>
          <w:lang w:val="en-GB" w:eastAsia="en-GB"/>
        </w:rPr>
      </w:pPr>
      <w:r w:rsidRPr="00376600">
        <w:rPr>
          <w:rFonts w:ascii="Arial" w:hAnsi="Arial" w:cs="Arial"/>
          <w:szCs w:val="24"/>
          <w:lang w:val="en-GB" w:eastAsia="en-GB"/>
        </w:rPr>
        <w:t xml:space="preserve">Entrepreneurship is one of the key engines of economic development and acts as a stimulant for introducing new ideas and creating new workplaces. In the field of hospitality industry success is explained by certain characteristics and attitudes of the </w:t>
      </w:r>
      <w:proofErr w:type="gramStart"/>
      <w:r w:rsidRPr="00376600">
        <w:rPr>
          <w:rFonts w:ascii="Arial" w:hAnsi="Arial" w:cs="Arial"/>
          <w:szCs w:val="24"/>
          <w:lang w:val="en-GB" w:eastAsia="en-GB"/>
        </w:rPr>
        <w:t>business persons</w:t>
      </w:r>
      <w:proofErr w:type="gramEnd"/>
      <w:r w:rsidRPr="00376600">
        <w:rPr>
          <w:rFonts w:ascii="Arial" w:hAnsi="Arial" w:cs="Arial"/>
          <w:szCs w:val="24"/>
          <w:lang w:val="en-GB" w:eastAsia="en-GB"/>
        </w:rPr>
        <w:t>. In this paper, I used analysis of four famous entrepreneurs: Danny Meyer, Nobu Matsuhisa, Jessica Hall, and Gordon Ramsay to determine similarities and differences in their risk-taking propensity, innovativeness, need for achievement, and autonomy properties. Using these traits, this discussion seeks to employ several theories to understand how various entrepreneurial orientations and actions influence the hospitality environment (Barringer &amp; Ireland, 2018).</w:t>
      </w:r>
    </w:p>
    <w:p w14:paraId="1F7D3389" w14:textId="77777777" w:rsidR="00A472F0" w:rsidRPr="00376600" w:rsidRDefault="00A472F0" w:rsidP="00376600">
      <w:pPr>
        <w:rPr>
          <w:rFonts w:ascii="Arial" w:hAnsi="Arial" w:cs="Arial"/>
          <w:szCs w:val="24"/>
          <w:lang w:val="en-GB" w:eastAsia="en-GB"/>
        </w:rPr>
      </w:pPr>
    </w:p>
    <w:p w14:paraId="3ADFD78F" w14:textId="63EF97F2" w:rsidR="0002119E" w:rsidRPr="00376600" w:rsidRDefault="0002119E" w:rsidP="00376600">
      <w:pPr>
        <w:rPr>
          <w:rFonts w:ascii="Arial" w:hAnsi="Arial" w:cs="Arial"/>
          <w:szCs w:val="24"/>
          <w:lang w:val="en-GB" w:eastAsia="en-GB"/>
        </w:rPr>
      </w:pPr>
    </w:p>
    <w:p w14:paraId="79A51154" w14:textId="4C96AB5E" w:rsidR="00A472F0" w:rsidRPr="00376600" w:rsidRDefault="00A472F0" w:rsidP="00376600">
      <w:pPr>
        <w:rPr>
          <w:rFonts w:ascii="Arial" w:hAnsi="Arial" w:cs="Arial"/>
          <w:szCs w:val="24"/>
          <w:lang w:val="en-GB" w:eastAsia="en-GB"/>
        </w:rPr>
      </w:pPr>
    </w:p>
    <w:p w14:paraId="4B3905B2" w14:textId="659C619E" w:rsidR="00A472F0" w:rsidRPr="00376600" w:rsidRDefault="00A472F0" w:rsidP="00376600">
      <w:pPr>
        <w:rPr>
          <w:rFonts w:ascii="Arial" w:hAnsi="Arial" w:cs="Arial"/>
          <w:szCs w:val="24"/>
          <w:lang w:val="en-GB" w:eastAsia="en-GB"/>
        </w:rPr>
      </w:pPr>
    </w:p>
    <w:p w14:paraId="3B59D014" w14:textId="7F905565" w:rsidR="00A472F0" w:rsidRPr="00376600" w:rsidRDefault="00A472F0" w:rsidP="00376600">
      <w:pPr>
        <w:rPr>
          <w:rFonts w:ascii="Arial" w:hAnsi="Arial" w:cs="Arial"/>
          <w:szCs w:val="24"/>
          <w:lang w:val="en-GB" w:eastAsia="en-GB"/>
        </w:rPr>
      </w:pPr>
    </w:p>
    <w:p w14:paraId="5F29047E" w14:textId="439E38E7" w:rsidR="00A472F0" w:rsidRPr="00376600" w:rsidRDefault="00A472F0" w:rsidP="00376600">
      <w:pPr>
        <w:rPr>
          <w:rFonts w:ascii="Arial" w:hAnsi="Arial" w:cs="Arial"/>
          <w:szCs w:val="24"/>
          <w:lang w:val="en-GB" w:eastAsia="en-GB"/>
        </w:rPr>
      </w:pPr>
    </w:p>
    <w:p w14:paraId="27F9DBAC" w14:textId="376D2296" w:rsidR="00A472F0" w:rsidRPr="00376600" w:rsidRDefault="00A472F0" w:rsidP="00376600">
      <w:pPr>
        <w:rPr>
          <w:rFonts w:ascii="Arial" w:hAnsi="Arial" w:cs="Arial"/>
          <w:szCs w:val="24"/>
          <w:lang w:val="en-GB" w:eastAsia="en-GB"/>
        </w:rPr>
      </w:pPr>
    </w:p>
    <w:p w14:paraId="70D4AACF" w14:textId="29A9AAA1" w:rsidR="00A472F0" w:rsidRPr="00376600" w:rsidRDefault="00A472F0" w:rsidP="00376600">
      <w:pPr>
        <w:rPr>
          <w:rFonts w:ascii="Arial" w:hAnsi="Arial" w:cs="Arial"/>
          <w:szCs w:val="24"/>
          <w:lang w:val="en-GB" w:eastAsia="en-GB"/>
        </w:rPr>
      </w:pPr>
    </w:p>
    <w:p w14:paraId="6D03BDD3" w14:textId="4396319A" w:rsidR="00A472F0" w:rsidRPr="00376600" w:rsidRDefault="00A472F0" w:rsidP="00376600">
      <w:pPr>
        <w:rPr>
          <w:rFonts w:ascii="Arial" w:hAnsi="Arial" w:cs="Arial"/>
          <w:szCs w:val="24"/>
          <w:lang w:val="en-GB" w:eastAsia="en-GB"/>
        </w:rPr>
      </w:pPr>
    </w:p>
    <w:p w14:paraId="73F9B4CA" w14:textId="4D998D09" w:rsidR="00A472F0" w:rsidRPr="00376600" w:rsidRDefault="00A472F0" w:rsidP="00376600">
      <w:pPr>
        <w:rPr>
          <w:rFonts w:ascii="Arial" w:hAnsi="Arial" w:cs="Arial"/>
          <w:szCs w:val="24"/>
          <w:lang w:val="en-GB" w:eastAsia="en-GB"/>
        </w:rPr>
      </w:pPr>
    </w:p>
    <w:p w14:paraId="16C48297" w14:textId="0BD2990D" w:rsidR="00A472F0" w:rsidRPr="00376600" w:rsidRDefault="00A472F0" w:rsidP="00376600">
      <w:pPr>
        <w:rPr>
          <w:rFonts w:ascii="Arial" w:hAnsi="Arial" w:cs="Arial"/>
          <w:szCs w:val="24"/>
          <w:lang w:val="en-GB" w:eastAsia="en-GB"/>
        </w:rPr>
      </w:pPr>
    </w:p>
    <w:p w14:paraId="2946320F" w14:textId="04FB34FB" w:rsidR="00A472F0" w:rsidRPr="00376600" w:rsidRDefault="00A472F0" w:rsidP="00376600">
      <w:pPr>
        <w:rPr>
          <w:rFonts w:ascii="Arial" w:hAnsi="Arial" w:cs="Arial"/>
          <w:szCs w:val="24"/>
          <w:lang w:val="en-GB" w:eastAsia="en-GB"/>
        </w:rPr>
      </w:pPr>
    </w:p>
    <w:p w14:paraId="342C3842" w14:textId="1F7702DC" w:rsidR="00A472F0" w:rsidRPr="00376600" w:rsidRDefault="00A472F0" w:rsidP="00376600">
      <w:pPr>
        <w:rPr>
          <w:rFonts w:ascii="Arial" w:hAnsi="Arial" w:cs="Arial"/>
          <w:szCs w:val="24"/>
          <w:lang w:val="en-GB" w:eastAsia="en-GB"/>
        </w:rPr>
      </w:pPr>
    </w:p>
    <w:p w14:paraId="33B58551" w14:textId="55C854A2" w:rsidR="00A472F0" w:rsidRPr="00376600" w:rsidRDefault="00A472F0" w:rsidP="00376600">
      <w:pPr>
        <w:rPr>
          <w:rFonts w:ascii="Arial" w:hAnsi="Arial" w:cs="Arial"/>
          <w:szCs w:val="24"/>
          <w:lang w:val="en-GB" w:eastAsia="en-GB"/>
        </w:rPr>
      </w:pPr>
    </w:p>
    <w:p w14:paraId="0163AD63" w14:textId="67FF5CF8" w:rsidR="00A472F0" w:rsidRPr="00376600" w:rsidRDefault="00A472F0" w:rsidP="00376600">
      <w:pPr>
        <w:rPr>
          <w:rFonts w:ascii="Arial" w:hAnsi="Arial" w:cs="Arial"/>
          <w:szCs w:val="24"/>
          <w:lang w:val="en-GB" w:eastAsia="en-GB"/>
        </w:rPr>
      </w:pPr>
    </w:p>
    <w:p w14:paraId="4A9E842A" w14:textId="77777777" w:rsidR="00A472F0" w:rsidRPr="00376600" w:rsidRDefault="00A472F0" w:rsidP="00376600">
      <w:pPr>
        <w:rPr>
          <w:rFonts w:ascii="Arial" w:hAnsi="Arial" w:cs="Arial"/>
          <w:szCs w:val="24"/>
          <w:lang w:val="en-GB" w:eastAsia="en-GB"/>
        </w:rPr>
      </w:pPr>
    </w:p>
    <w:p w14:paraId="385D5AC6" w14:textId="77777777" w:rsidR="0002119E" w:rsidRPr="00376600" w:rsidRDefault="0002119E" w:rsidP="00376600">
      <w:pPr>
        <w:pStyle w:val="Heading1"/>
        <w:rPr>
          <w:rFonts w:ascii="Arial" w:eastAsia="Times New Roman" w:hAnsi="Arial" w:cs="Arial"/>
          <w:sz w:val="24"/>
          <w:szCs w:val="24"/>
          <w:lang w:val="en-GB" w:eastAsia="en-GB"/>
        </w:rPr>
      </w:pPr>
      <w:bookmarkStart w:id="1" w:name="_Toc178289346"/>
      <w:r w:rsidRPr="00376600">
        <w:rPr>
          <w:rFonts w:ascii="Arial" w:eastAsia="Times New Roman" w:hAnsi="Arial" w:cs="Arial"/>
          <w:sz w:val="24"/>
          <w:szCs w:val="24"/>
          <w:lang w:val="en-GB" w:eastAsia="en-GB"/>
        </w:rPr>
        <w:t>Defining Entrepreneurship and Enterprise</w:t>
      </w:r>
      <w:bookmarkEnd w:id="1"/>
    </w:p>
    <w:p w14:paraId="2AA93BDC" w14:textId="1CC3673C" w:rsidR="00A472F0" w:rsidRPr="00376600" w:rsidRDefault="00A472F0" w:rsidP="00376600">
      <w:pPr>
        <w:rPr>
          <w:rFonts w:ascii="Arial" w:hAnsi="Arial" w:cs="Arial"/>
          <w:szCs w:val="24"/>
          <w:lang w:val="en-GB" w:eastAsia="en-GB"/>
        </w:rPr>
      </w:pPr>
      <w:r w:rsidRPr="00376600">
        <w:rPr>
          <w:rFonts w:ascii="Arial" w:hAnsi="Arial" w:cs="Arial"/>
          <w:szCs w:val="24"/>
          <w:lang w:val="en-GB" w:eastAsia="en-GB"/>
        </w:rPr>
        <w:t xml:space="preserve">Entrepreneurship is the process of searching for and finding ways of creating value through. Objects and creating new ventures, pushing change, and introducing products or services to the market. The goals of these businesses are set, and run, by </w:t>
      </w:r>
      <w:proofErr w:type="gramStart"/>
      <w:r w:rsidRPr="00376600">
        <w:rPr>
          <w:rFonts w:ascii="Arial" w:hAnsi="Arial" w:cs="Arial"/>
          <w:szCs w:val="24"/>
          <w:lang w:val="en-GB" w:eastAsia="en-GB"/>
        </w:rPr>
        <w:t>business people</w:t>
      </w:r>
      <w:proofErr w:type="gramEnd"/>
      <w:r w:rsidRPr="00376600">
        <w:rPr>
          <w:rFonts w:ascii="Arial" w:hAnsi="Arial" w:cs="Arial"/>
          <w:szCs w:val="24"/>
          <w:lang w:val="en-GB" w:eastAsia="en-GB"/>
        </w:rPr>
        <w:t xml:space="preserve"> who display attributes like calculated risks takers, managers of resources and lovers of challenges for the greater returns the businesses need to make. Enterprise, in this regard, means the organizational or business undertaking carried out by the entrepreneurs to exploit these opportunities is usually characterized by strategic decisions and innovation (Kuratko et al., 2017). Through competition, job creation, productivity improvement, and wealth creation, entrepreneurs transform societies and economies.</w:t>
      </w:r>
    </w:p>
    <w:p w14:paraId="1EC26BF5" w14:textId="77777777" w:rsidR="00A472F0" w:rsidRPr="00376600" w:rsidRDefault="00A472F0" w:rsidP="00376600">
      <w:pPr>
        <w:pStyle w:val="Heading1"/>
        <w:rPr>
          <w:rFonts w:ascii="Arial" w:eastAsia="Times New Roman" w:hAnsi="Arial" w:cs="Arial"/>
          <w:sz w:val="24"/>
          <w:szCs w:val="24"/>
          <w:lang w:val="en-GB" w:eastAsia="en-GB"/>
        </w:rPr>
      </w:pPr>
      <w:bookmarkStart w:id="2" w:name="_Toc178289347"/>
      <w:r w:rsidRPr="00376600">
        <w:rPr>
          <w:rFonts w:ascii="Arial" w:eastAsia="Times New Roman" w:hAnsi="Arial" w:cs="Arial"/>
          <w:sz w:val="24"/>
          <w:szCs w:val="24"/>
          <w:lang w:val="en-GB" w:eastAsia="en-GB"/>
        </w:rPr>
        <w:t>The Importance of Entrepreneurship in the Economy</w:t>
      </w:r>
      <w:bookmarkEnd w:id="2"/>
    </w:p>
    <w:p w14:paraId="0AE4C453" w14:textId="1ADE865C" w:rsidR="0002119E" w:rsidRPr="00376600" w:rsidRDefault="00A472F0" w:rsidP="00376600">
      <w:pPr>
        <w:rPr>
          <w:rFonts w:ascii="Arial" w:hAnsi="Arial" w:cs="Arial"/>
          <w:szCs w:val="24"/>
          <w:lang w:val="en-GB" w:eastAsia="en-GB"/>
        </w:rPr>
      </w:pPr>
      <w:r w:rsidRPr="00376600">
        <w:rPr>
          <w:rFonts w:ascii="Arial" w:hAnsi="Arial" w:cs="Arial"/>
          <w:szCs w:val="24"/>
          <w:lang w:val="en-GB" w:eastAsia="en-GB"/>
        </w:rPr>
        <w:t>Entrepreneurship has the central role of spearheading development through the creation of new products, promotion of employment and resultant productivity improvements on the economy. Self-employment supports economic growth and fosters markets both nationally and internationally by proactively implementing new technologies, goods and services, and business ideas, that also help competition and economic revitalization (</w:t>
      </w:r>
      <w:proofErr w:type="spellStart"/>
      <w:r w:rsidRPr="00376600">
        <w:rPr>
          <w:rFonts w:ascii="Arial" w:hAnsi="Arial" w:cs="Arial"/>
          <w:szCs w:val="24"/>
          <w:lang w:val="en-GB" w:eastAsia="en-GB"/>
        </w:rPr>
        <w:t>Audretsch</w:t>
      </w:r>
      <w:proofErr w:type="spellEnd"/>
      <w:r w:rsidRPr="00376600">
        <w:rPr>
          <w:rFonts w:ascii="Arial" w:hAnsi="Arial" w:cs="Arial"/>
          <w:szCs w:val="24"/>
          <w:lang w:val="en-GB" w:eastAsia="en-GB"/>
        </w:rPr>
        <w:t xml:space="preserve"> &amp; </w:t>
      </w:r>
      <w:proofErr w:type="spellStart"/>
      <w:r w:rsidRPr="00376600">
        <w:rPr>
          <w:rFonts w:ascii="Arial" w:hAnsi="Arial" w:cs="Arial"/>
          <w:szCs w:val="24"/>
          <w:lang w:val="en-GB" w:eastAsia="en-GB"/>
        </w:rPr>
        <w:t>Belitski</w:t>
      </w:r>
      <w:proofErr w:type="spellEnd"/>
      <w:r w:rsidRPr="00376600">
        <w:rPr>
          <w:rFonts w:ascii="Arial" w:hAnsi="Arial" w:cs="Arial"/>
          <w:szCs w:val="24"/>
          <w:lang w:val="en-GB" w:eastAsia="en-GB"/>
        </w:rPr>
        <w:t>, 2021). In addition, it helps the development of the regional and national economy, as it adds the overall GDP, improves tax revenues, and cuts down unemployment rates. The development of SMEs, especially, enhances economic vulnerability since they occupy niches and contribute to social advancements (</w:t>
      </w:r>
      <w:proofErr w:type="spellStart"/>
      <w:r w:rsidRPr="00376600">
        <w:rPr>
          <w:rFonts w:ascii="Arial" w:hAnsi="Arial" w:cs="Arial"/>
          <w:szCs w:val="24"/>
          <w:lang w:val="en-GB" w:eastAsia="en-GB"/>
        </w:rPr>
        <w:t>Acs</w:t>
      </w:r>
      <w:proofErr w:type="spellEnd"/>
      <w:r w:rsidR="00D25C97" w:rsidRPr="00376600">
        <w:rPr>
          <w:rFonts w:ascii="Arial" w:hAnsi="Arial" w:cs="Arial"/>
          <w:szCs w:val="24"/>
          <w:lang w:val="en-GB" w:eastAsia="en-GB"/>
        </w:rPr>
        <w:t xml:space="preserve"> et al.,</w:t>
      </w:r>
      <w:r w:rsidRPr="00376600">
        <w:rPr>
          <w:rFonts w:ascii="Arial" w:hAnsi="Arial" w:cs="Arial"/>
          <w:szCs w:val="24"/>
          <w:lang w:val="en-GB" w:eastAsia="en-GB"/>
        </w:rPr>
        <w:t xml:space="preserve"> 2018). In general, entrepreneurship plays important role in sustaining the economy and the world development.</w:t>
      </w:r>
    </w:p>
    <w:p w14:paraId="78261F1E" w14:textId="2A66573E" w:rsidR="00D25C97" w:rsidRPr="00376600" w:rsidRDefault="0002119E" w:rsidP="00376600">
      <w:pPr>
        <w:pStyle w:val="Heading1"/>
        <w:rPr>
          <w:rFonts w:ascii="Arial" w:eastAsia="Times New Roman" w:hAnsi="Arial" w:cs="Arial"/>
          <w:sz w:val="24"/>
          <w:szCs w:val="24"/>
          <w:lang w:val="en-GB" w:eastAsia="en-GB"/>
        </w:rPr>
      </w:pPr>
      <w:bookmarkStart w:id="3" w:name="_Toc178289348"/>
      <w:r w:rsidRPr="00376600">
        <w:rPr>
          <w:rFonts w:ascii="Arial" w:eastAsia="Times New Roman" w:hAnsi="Arial" w:cs="Arial"/>
          <w:sz w:val="24"/>
          <w:szCs w:val="24"/>
          <w:lang w:val="en-GB" w:eastAsia="en-GB"/>
        </w:rPr>
        <w:t>Different Perspectives in Understanding Entrepreneurship</w:t>
      </w:r>
      <w:bookmarkEnd w:id="3"/>
    </w:p>
    <w:p w14:paraId="6984C459" w14:textId="58794802" w:rsidR="00D25C97" w:rsidRPr="00376600" w:rsidRDefault="00D25C97" w:rsidP="00376600">
      <w:pPr>
        <w:rPr>
          <w:rFonts w:ascii="Arial" w:hAnsi="Arial" w:cs="Arial"/>
          <w:szCs w:val="24"/>
          <w:lang w:val="en-GB" w:eastAsia="en-GB"/>
        </w:rPr>
      </w:pPr>
      <w:r w:rsidRPr="00376600">
        <w:rPr>
          <w:rFonts w:ascii="Arial" w:hAnsi="Arial" w:cs="Arial"/>
          <w:szCs w:val="24"/>
          <w:lang w:val="en-GB" w:eastAsia="en-GB"/>
        </w:rPr>
        <w:t xml:space="preserve">Number of approaches exists to define entrepreneurship each of which highlight different aspects for instance, the person, the </w:t>
      </w:r>
      <w:proofErr w:type="gramStart"/>
      <w:r w:rsidRPr="00376600">
        <w:rPr>
          <w:rFonts w:ascii="Arial" w:hAnsi="Arial" w:cs="Arial"/>
          <w:szCs w:val="24"/>
          <w:lang w:val="en-GB" w:eastAsia="en-GB"/>
        </w:rPr>
        <w:t>process</w:t>
      </w:r>
      <w:proofErr w:type="gramEnd"/>
      <w:r w:rsidRPr="00376600">
        <w:rPr>
          <w:rFonts w:ascii="Arial" w:hAnsi="Arial" w:cs="Arial"/>
          <w:szCs w:val="24"/>
          <w:lang w:val="en-GB" w:eastAsia="en-GB"/>
        </w:rPr>
        <w:t xml:space="preserve"> or the environment. The trait approach is concerned with the behaviour of entrepreneurs and their person-specific attributes </w:t>
      </w:r>
      <w:r w:rsidRPr="00376600">
        <w:rPr>
          <w:rFonts w:ascii="Arial" w:hAnsi="Arial" w:cs="Arial"/>
          <w:szCs w:val="24"/>
          <w:lang w:val="en-GB" w:eastAsia="en-GB"/>
        </w:rPr>
        <w:lastRenderedPageBreak/>
        <w:t>including the propensity to take risks, being creative, and perseverance (</w:t>
      </w:r>
      <w:proofErr w:type="spellStart"/>
      <w:r w:rsidRPr="00376600">
        <w:rPr>
          <w:rFonts w:ascii="Arial" w:hAnsi="Arial" w:cs="Arial"/>
          <w:szCs w:val="24"/>
          <w:lang w:val="en-GB" w:eastAsia="en-GB"/>
        </w:rPr>
        <w:t>Obschonka</w:t>
      </w:r>
      <w:proofErr w:type="spellEnd"/>
      <w:r w:rsidRPr="00376600">
        <w:rPr>
          <w:rFonts w:ascii="Arial" w:hAnsi="Arial" w:cs="Arial"/>
          <w:szCs w:val="24"/>
          <w:lang w:val="en-GB" w:eastAsia="en-GB"/>
        </w:rPr>
        <w:t xml:space="preserve"> &amp; </w:t>
      </w:r>
      <w:proofErr w:type="spellStart"/>
      <w:r w:rsidRPr="00376600">
        <w:rPr>
          <w:rFonts w:ascii="Arial" w:hAnsi="Arial" w:cs="Arial"/>
          <w:szCs w:val="24"/>
          <w:lang w:val="en-GB" w:eastAsia="en-GB"/>
        </w:rPr>
        <w:t>Stuetzer</w:t>
      </w:r>
      <w:proofErr w:type="spellEnd"/>
      <w:r w:rsidRPr="00376600">
        <w:rPr>
          <w:rFonts w:ascii="Arial" w:hAnsi="Arial" w:cs="Arial"/>
          <w:szCs w:val="24"/>
          <w:lang w:val="en-GB" w:eastAsia="en-GB"/>
        </w:rPr>
        <w:t>, 2017). The behavioural approach, conversely, focuses on what the entrepreneurs do in identifying and capitalizing on opportunities (Shepherd et al., 2019). The second perspective is the contextual perspective where the role of context such as the economy, social relations, and institutions affects the entrepreneurship activity (Welter, 2019). These views drawn attention to the fact that there may be more to entrepreneurship that meets the eye and that it may well be influenced by both personal characteristic and contextual factors.</w:t>
      </w:r>
    </w:p>
    <w:p w14:paraId="220F2615" w14:textId="7AE7D1BE" w:rsidR="00D25C97" w:rsidRPr="00376600" w:rsidRDefault="00D25C97" w:rsidP="00376600">
      <w:pPr>
        <w:pStyle w:val="Heading1"/>
        <w:rPr>
          <w:rFonts w:ascii="Arial" w:hAnsi="Arial" w:cs="Arial"/>
          <w:sz w:val="24"/>
          <w:szCs w:val="24"/>
          <w:lang w:val="en-GB" w:eastAsia="en-GB"/>
        </w:rPr>
      </w:pPr>
      <w:bookmarkStart w:id="4" w:name="_Toc178289349"/>
      <w:r w:rsidRPr="00376600">
        <w:rPr>
          <w:rFonts w:ascii="Arial" w:eastAsia="Times New Roman" w:hAnsi="Arial" w:cs="Arial"/>
          <w:sz w:val="24"/>
          <w:szCs w:val="24"/>
          <w:lang w:val="en-GB" w:eastAsia="en-GB"/>
        </w:rPr>
        <w:t>Entrepreneurial Traits and Motivations</w:t>
      </w:r>
      <w:bookmarkEnd w:id="4"/>
    </w:p>
    <w:p w14:paraId="4B7047AD" w14:textId="4B61649F" w:rsidR="0002119E" w:rsidRPr="00376600" w:rsidRDefault="00D25C97" w:rsidP="00376600">
      <w:pPr>
        <w:rPr>
          <w:rFonts w:ascii="Arial" w:hAnsi="Arial" w:cs="Arial"/>
          <w:szCs w:val="24"/>
          <w:lang w:val="en-GB" w:eastAsia="en-GB"/>
        </w:rPr>
      </w:pPr>
      <w:r w:rsidRPr="00376600">
        <w:rPr>
          <w:rFonts w:ascii="Arial" w:hAnsi="Arial" w:cs="Arial"/>
          <w:szCs w:val="24"/>
          <w:lang w:val="en-GB" w:eastAsia="en-GB"/>
        </w:rPr>
        <w:t>Business ownership characteristics are associated with personality factors motivating people to form and maintain enterprises. Other character-related factors founded in personality include innovativeness, risk taking propensity, proactivity, perceives self-efficacies, and self-concepts (</w:t>
      </w:r>
      <w:proofErr w:type="spellStart"/>
      <w:r w:rsidRPr="00376600">
        <w:rPr>
          <w:rFonts w:ascii="Arial" w:hAnsi="Arial" w:cs="Arial"/>
          <w:szCs w:val="24"/>
          <w:lang w:val="en-GB" w:eastAsia="en-GB"/>
        </w:rPr>
        <w:t>Leutner</w:t>
      </w:r>
      <w:proofErr w:type="spellEnd"/>
      <w:r w:rsidRPr="00376600">
        <w:rPr>
          <w:rFonts w:ascii="Arial" w:hAnsi="Arial" w:cs="Arial"/>
          <w:szCs w:val="24"/>
          <w:lang w:val="en-GB" w:eastAsia="en-GB"/>
        </w:rPr>
        <w:t xml:space="preserve"> et al., 2014). The latter allows on to cope with uncertainty and make right choices while the former can be effectively used to seize new opportunities. There are many reasons why people become entrepreneurs, which can be seen in more detail as being either internal or external. Intrinsic stimuli include desire to undertake activities for personal satisfaction and passion, desire for creativity and achievement Intrinsic stimuli on the other hand include desire for financial returns, social </w:t>
      </w:r>
      <w:proofErr w:type="gramStart"/>
      <w:r w:rsidRPr="00376600">
        <w:rPr>
          <w:rFonts w:ascii="Arial" w:hAnsi="Arial" w:cs="Arial"/>
          <w:szCs w:val="24"/>
          <w:lang w:val="en-GB" w:eastAsia="en-GB"/>
        </w:rPr>
        <w:t>recognition</w:t>
      </w:r>
      <w:proofErr w:type="gramEnd"/>
      <w:r w:rsidRPr="00376600">
        <w:rPr>
          <w:rFonts w:ascii="Arial" w:hAnsi="Arial" w:cs="Arial"/>
          <w:szCs w:val="24"/>
          <w:lang w:val="en-GB" w:eastAsia="en-GB"/>
        </w:rPr>
        <w:t xml:space="preserve"> and market influence (</w:t>
      </w:r>
      <w:proofErr w:type="spellStart"/>
      <w:r w:rsidRPr="00376600">
        <w:rPr>
          <w:rFonts w:ascii="Arial" w:hAnsi="Arial" w:cs="Arial"/>
          <w:szCs w:val="24"/>
          <w:lang w:val="en-GB" w:eastAsia="en-GB"/>
        </w:rPr>
        <w:t>Carsrud</w:t>
      </w:r>
      <w:proofErr w:type="spellEnd"/>
      <w:r w:rsidRPr="00376600">
        <w:rPr>
          <w:rFonts w:ascii="Arial" w:hAnsi="Arial" w:cs="Arial"/>
          <w:szCs w:val="24"/>
          <w:lang w:val="en-GB" w:eastAsia="en-GB"/>
        </w:rPr>
        <w:t xml:space="preserve"> &amp; </w:t>
      </w:r>
      <w:proofErr w:type="spellStart"/>
      <w:r w:rsidRPr="00376600">
        <w:rPr>
          <w:rFonts w:ascii="Arial" w:hAnsi="Arial" w:cs="Arial"/>
          <w:szCs w:val="24"/>
          <w:lang w:val="en-GB" w:eastAsia="en-GB"/>
        </w:rPr>
        <w:t>Brännback</w:t>
      </w:r>
      <w:proofErr w:type="spellEnd"/>
      <w:r w:rsidRPr="00376600">
        <w:rPr>
          <w:rFonts w:ascii="Arial" w:hAnsi="Arial" w:cs="Arial"/>
          <w:szCs w:val="24"/>
          <w:lang w:val="en-GB" w:eastAsia="en-GB"/>
        </w:rPr>
        <w:t>, 2017). In the prediction and analysis of the entrepreneurial behaviour and the expected levels of success, both the character traits and motivational factors matter a lot.</w:t>
      </w:r>
    </w:p>
    <w:p w14:paraId="5375D020" w14:textId="2EEBD010" w:rsidR="0002119E" w:rsidRPr="00376600" w:rsidRDefault="0002119E" w:rsidP="00376600">
      <w:pPr>
        <w:pStyle w:val="Heading1"/>
        <w:rPr>
          <w:rFonts w:ascii="Arial" w:eastAsia="Times New Roman" w:hAnsi="Arial" w:cs="Arial"/>
          <w:sz w:val="24"/>
          <w:szCs w:val="24"/>
          <w:lang w:val="en-GB" w:eastAsia="en-GB"/>
        </w:rPr>
      </w:pPr>
      <w:bookmarkStart w:id="5" w:name="_Toc178289350"/>
      <w:r w:rsidRPr="00376600">
        <w:rPr>
          <w:rFonts w:ascii="Arial" w:eastAsia="Times New Roman" w:hAnsi="Arial" w:cs="Arial"/>
          <w:sz w:val="24"/>
          <w:szCs w:val="24"/>
          <w:lang w:val="en-GB" w:eastAsia="en-GB"/>
        </w:rPr>
        <w:t>The Role of the Entrepreneur: Managerial versus Entrepreneurial Mindset</w:t>
      </w:r>
      <w:bookmarkEnd w:id="5"/>
    </w:p>
    <w:p w14:paraId="4315F265" w14:textId="46B60493" w:rsidR="00D25C97" w:rsidRPr="00376600" w:rsidRDefault="00D25C97" w:rsidP="00376600">
      <w:pPr>
        <w:rPr>
          <w:rFonts w:ascii="Arial" w:hAnsi="Arial" w:cs="Arial"/>
          <w:szCs w:val="24"/>
          <w:lang w:val="en-GB" w:eastAsia="en-GB"/>
        </w:rPr>
      </w:pPr>
      <w:r w:rsidRPr="00376600">
        <w:rPr>
          <w:rFonts w:ascii="Arial" w:hAnsi="Arial" w:cs="Arial"/>
          <w:szCs w:val="24"/>
          <w:lang w:val="en-GB" w:eastAsia="en-GB"/>
        </w:rPr>
        <w:t xml:space="preserve">The difference between the role of an entrepreneur and that of manager is largely defined by the attitudes of the two. A managerial orientation tends to be more organized, systematic, formal and incremental – more concerned with regularity and the rationalization of </w:t>
      </w:r>
      <w:proofErr w:type="gramStart"/>
      <w:r w:rsidRPr="00376600">
        <w:rPr>
          <w:rFonts w:ascii="Arial" w:hAnsi="Arial" w:cs="Arial"/>
          <w:szCs w:val="24"/>
          <w:lang w:val="en-GB" w:eastAsia="en-GB"/>
        </w:rPr>
        <w:t>work flows</w:t>
      </w:r>
      <w:proofErr w:type="gramEnd"/>
      <w:r w:rsidRPr="00376600">
        <w:rPr>
          <w:rFonts w:ascii="Arial" w:hAnsi="Arial" w:cs="Arial"/>
          <w:szCs w:val="24"/>
          <w:lang w:val="en-GB" w:eastAsia="en-GB"/>
        </w:rPr>
        <w:t xml:space="preserve"> (Burns, 2022). On the other hand, the entrepreneurial orientation comprises of factors such as identification of opportunities, innovation, </w:t>
      </w:r>
      <w:proofErr w:type="gramStart"/>
      <w:r w:rsidRPr="00376600">
        <w:rPr>
          <w:rFonts w:ascii="Arial" w:hAnsi="Arial" w:cs="Arial"/>
          <w:szCs w:val="24"/>
          <w:lang w:val="en-GB" w:eastAsia="en-GB"/>
        </w:rPr>
        <w:t>flexibility</w:t>
      </w:r>
      <w:proofErr w:type="gramEnd"/>
      <w:r w:rsidRPr="00376600">
        <w:rPr>
          <w:rFonts w:ascii="Arial" w:hAnsi="Arial" w:cs="Arial"/>
          <w:szCs w:val="24"/>
          <w:lang w:val="en-GB" w:eastAsia="en-GB"/>
        </w:rPr>
        <w:t xml:space="preserve"> and calculated risk taking as envisaged by Ireland et al., (2003). Marketers are those who anticipate market deficiencies and who are motivated by the desire to generate novelty or even disruptive value. If managers are interested in keeping the existing </w:t>
      </w:r>
      <w:r w:rsidRPr="00376600">
        <w:rPr>
          <w:rFonts w:ascii="Arial" w:hAnsi="Arial" w:cs="Arial"/>
          <w:szCs w:val="24"/>
          <w:lang w:val="en-GB" w:eastAsia="en-GB"/>
        </w:rPr>
        <w:lastRenderedPageBreak/>
        <w:t>business model intact, then entrepreneurs are much more open to the idea of testing new strategies and changing course, when necessary, which makes them great agents of change and growth.</w:t>
      </w:r>
    </w:p>
    <w:p w14:paraId="596CA26E" w14:textId="3EA57DD1" w:rsidR="00D25C97" w:rsidRPr="00376600" w:rsidRDefault="00D25C97" w:rsidP="00376600">
      <w:pPr>
        <w:pStyle w:val="Heading1"/>
        <w:rPr>
          <w:rFonts w:ascii="Arial" w:eastAsia="Times New Roman" w:hAnsi="Arial" w:cs="Arial"/>
          <w:sz w:val="24"/>
          <w:szCs w:val="24"/>
          <w:lang w:val="en-GB" w:eastAsia="en-GB"/>
        </w:rPr>
      </w:pPr>
      <w:bookmarkStart w:id="6" w:name="_Toc178289351"/>
      <w:r w:rsidRPr="00376600">
        <w:rPr>
          <w:rFonts w:ascii="Arial" w:eastAsia="Times New Roman" w:hAnsi="Arial" w:cs="Arial"/>
          <w:sz w:val="24"/>
          <w:szCs w:val="24"/>
          <w:lang w:val="en-GB" w:eastAsia="en-GB"/>
        </w:rPr>
        <w:t xml:space="preserve">Skills, Attitudes, and </w:t>
      </w:r>
      <w:r w:rsidRPr="00376600">
        <w:rPr>
          <w:rFonts w:ascii="Arial" w:hAnsi="Arial" w:cs="Arial"/>
          <w:sz w:val="24"/>
          <w:szCs w:val="24"/>
          <w:lang w:val="en-GB" w:eastAsia="en-GB"/>
        </w:rPr>
        <w:t>behaviours</w:t>
      </w:r>
      <w:r w:rsidRPr="00376600">
        <w:rPr>
          <w:rFonts w:ascii="Arial" w:eastAsia="Times New Roman" w:hAnsi="Arial" w:cs="Arial"/>
          <w:sz w:val="24"/>
          <w:szCs w:val="24"/>
          <w:lang w:val="en-GB" w:eastAsia="en-GB"/>
        </w:rPr>
        <w:t xml:space="preserve"> Associated with Entrepreneurs</w:t>
      </w:r>
      <w:bookmarkEnd w:id="6"/>
    </w:p>
    <w:p w14:paraId="3CD69F9D" w14:textId="5054DF56" w:rsidR="00D25C97" w:rsidRPr="00376600" w:rsidRDefault="00D25C97" w:rsidP="00376600">
      <w:pPr>
        <w:rPr>
          <w:rFonts w:ascii="Arial" w:hAnsi="Arial" w:cs="Arial"/>
          <w:szCs w:val="24"/>
          <w:lang w:val="en-GB" w:eastAsia="en-GB"/>
        </w:rPr>
      </w:pPr>
      <w:r w:rsidRPr="00376600">
        <w:rPr>
          <w:rFonts w:ascii="Arial" w:hAnsi="Arial" w:cs="Arial"/>
          <w:szCs w:val="24"/>
          <w:lang w:val="en-GB" w:eastAsia="en-GB"/>
        </w:rPr>
        <w:t xml:space="preserve">Appreciably, it emerged that </w:t>
      </w:r>
      <w:proofErr w:type="gramStart"/>
      <w:r w:rsidRPr="00376600">
        <w:rPr>
          <w:rFonts w:ascii="Arial" w:hAnsi="Arial" w:cs="Arial"/>
          <w:szCs w:val="24"/>
          <w:lang w:val="en-GB" w:eastAsia="en-GB"/>
        </w:rPr>
        <w:t>business people</w:t>
      </w:r>
      <w:proofErr w:type="gramEnd"/>
      <w:r w:rsidRPr="00376600">
        <w:rPr>
          <w:rFonts w:ascii="Arial" w:hAnsi="Arial" w:cs="Arial"/>
          <w:szCs w:val="24"/>
          <w:lang w:val="en-GB" w:eastAsia="en-GB"/>
        </w:rPr>
        <w:t xml:space="preserve"> are endowed with a specific skills, attitudes, and behaviours that makes them to be unique from other experts. These are opportunity identification, resources acquisition and decision making (Perry et al., 2018). Concerning beliefs, many entrepreneurs are optimistic, self-confident, proactive, and have personal control over events or activities, thus have the capacity to bear future adversity (</w:t>
      </w:r>
      <w:proofErr w:type="spellStart"/>
      <w:r w:rsidRPr="00376600">
        <w:rPr>
          <w:rFonts w:ascii="Arial" w:hAnsi="Arial" w:cs="Arial"/>
          <w:szCs w:val="24"/>
          <w:lang w:val="en-GB" w:eastAsia="en-GB"/>
        </w:rPr>
        <w:t>Cassar</w:t>
      </w:r>
      <w:proofErr w:type="spellEnd"/>
      <w:r w:rsidRPr="00376600">
        <w:rPr>
          <w:rFonts w:ascii="Arial" w:hAnsi="Arial" w:cs="Arial"/>
          <w:szCs w:val="24"/>
          <w:lang w:val="en-GB" w:eastAsia="en-GB"/>
        </w:rPr>
        <w:t xml:space="preserve"> &amp; Friedman, 2009). Also important to starting up and growing new ventures is risk, innovativeness and proactivity which all come under the umbrella of entrepreneurial behaviours. Such behaviours can help the operations of entrepreneurs since they can help them to be more responsive to the occurring changes, and therefore, being more appropriate for crafting the change within an organisation.</w:t>
      </w:r>
    </w:p>
    <w:p w14:paraId="6CCF9D92" w14:textId="16CAC81D" w:rsidR="0002119E" w:rsidRPr="00376600" w:rsidRDefault="0002119E" w:rsidP="00376600">
      <w:pPr>
        <w:pStyle w:val="Heading1"/>
        <w:rPr>
          <w:rFonts w:ascii="Arial" w:eastAsia="Times New Roman" w:hAnsi="Arial" w:cs="Arial"/>
          <w:sz w:val="24"/>
          <w:szCs w:val="24"/>
          <w:lang w:val="en-GB" w:eastAsia="en-GB"/>
        </w:rPr>
      </w:pPr>
      <w:bookmarkStart w:id="7" w:name="_Toc178289352"/>
      <w:r w:rsidRPr="00376600">
        <w:rPr>
          <w:rFonts w:ascii="Arial" w:eastAsia="Times New Roman" w:hAnsi="Arial" w:cs="Arial"/>
          <w:sz w:val="24"/>
          <w:szCs w:val="24"/>
          <w:lang w:val="en-GB" w:eastAsia="en-GB"/>
        </w:rPr>
        <w:t>Entrepreneurial Traits and Motivations</w:t>
      </w:r>
      <w:bookmarkEnd w:id="7"/>
    </w:p>
    <w:p w14:paraId="344D1049" w14:textId="26104882" w:rsidR="00D25C97" w:rsidRPr="00376600" w:rsidRDefault="00D25C97" w:rsidP="00376600">
      <w:pPr>
        <w:rPr>
          <w:rFonts w:ascii="Arial" w:hAnsi="Arial" w:cs="Arial"/>
          <w:szCs w:val="24"/>
          <w:lang w:val="en-GB" w:eastAsia="en-GB"/>
        </w:rPr>
      </w:pPr>
      <w:r w:rsidRPr="00376600">
        <w:rPr>
          <w:rFonts w:ascii="Arial" w:hAnsi="Arial" w:cs="Arial"/>
          <w:b/>
          <w:bCs/>
          <w:szCs w:val="24"/>
          <w:lang w:val="en-GB" w:eastAsia="en-GB"/>
        </w:rPr>
        <w:t>Risk-taking Propensity:</w:t>
      </w:r>
      <w:r w:rsidRPr="00376600">
        <w:rPr>
          <w:rFonts w:ascii="Arial" w:hAnsi="Arial" w:cs="Arial"/>
          <w:szCs w:val="24"/>
          <w:lang w:val="en-GB" w:eastAsia="en-GB"/>
        </w:rPr>
        <w:t xml:space="preserve"> One cannot be an entrepreneur without having some level of risk-taking abilities as it is a key and common characteristic of an entrepreneur. Start-up business owners are more ready to take less risky calculated risks to secure more opportunities (</w:t>
      </w:r>
      <w:proofErr w:type="spellStart"/>
      <w:r w:rsidRPr="00376600">
        <w:rPr>
          <w:rFonts w:ascii="Arial" w:hAnsi="Arial" w:cs="Arial"/>
          <w:szCs w:val="24"/>
          <w:lang w:val="en-GB" w:eastAsia="en-GB"/>
        </w:rPr>
        <w:t>Hmieleski</w:t>
      </w:r>
      <w:proofErr w:type="spellEnd"/>
      <w:r w:rsidRPr="00376600">
        <w:rPr>
          <w:rFonts w:ascii="Arial" w:hAnsi="Arial" w:cs="Arial"/>
          <w:szCs w:val="24"/>
          <w:lang w:val="en-GB" w:eastAsia="en-GB"/>
        </w:rPr>
        <w:t xml:space="preserve"> &amp; Lerner, 2020). McClelland’s Theory of Needs explained that people who have high level of n- Achievement have this characteristic of taking risk </w:t>
      </w:r>
      <w:proofErr w:type="gramStart"/>
      <w:r w:rsidRPr="00376600">
        <w:rPr>
          <w:rFonts w:ascii="Arial" w:hAnsi="Arial" w:cs="Arial"/>
          <w:szCs w:val="24"/>
          <w:lang w:val="en-GB" w:eastAsia="en-GB"/>
        </w:rPr>
        <w:t>in order to</w:t>
      </w:r>
      <w:proofErr w:type="gramEnd"/>
      <w:r w:rsidRPr="00376600">
        <w:rPr>
          <w:rFonts w:ascii="Arial" w:hAnsi="Arial" w:cs="Arial"/>
          <w:szCs w:val="24"/>
          <w:lang w:val="en-GB" w:eastAsia="en-GB"/>
        </w:rPr>
        <w:t xml:space="preserve"> achieve those risky goals and accomplish meaningful personal accomplishments. Starting up business involves a mixture of optimism and a certain degree of risk aversion, to enable the businesspersons to cope with the existing risk factors.</w:t>
      </w:r>
    </w:p>
    <w:p w14:paraId="0B76889B" w14:textId="7B1AFBFF" w:rsidR="00D25C97" w:rsidRPr="00376600" w:rsidRDefault="00D25C97" w:rsidP="00376600">
      <w:pPr>
        <w:rPr>
          <w:rFonts w:ascii="Arial" w:hAnsi="Arial" w:cs="Arial"/>
          <w:szCs w:val="24"/>
          <w:lang w:val="en-GB" w:eastAsia="en-GB"/>
        </w:rPr>
      </w:pPr>
      <w:r w:rsidRPr="00376600">
        <w:rPr>
          <w:rFonts w:ascii="Arial" w:hAnsi="Arial" w:cs="Arial"/>
          <w:b/>
          <w:bCs/>
          <w:szCs w:val="24"/>
          <w:lang w:val="en-GB" w:eastAsia="en-GB"/>
        </w:rPr>
        <w:t>Innovativeness:</w:t>
      </w:r>
      <w:r w:rsidRPr="00376600">
        <w:rPr>
          <w:rFonts w:ascii="Arial" w:hAnsi="Arial" w:cs="Arial"/>
          <w:szCs w:val="24"/>
          <w:lang w:val="en-GB" w:eastAsia="en-GB"/>
        </w:rPr>
        <w:t xml:space="preserve"> Another important attribute is innovativeness, which describes an entrepreneur’s capability to come up with new inventions, goods, or concepts of doing business. According to Schumpeter Theory of Innovation, entrepreneurs are creative statics who bring disruptive innovation solutions into existing structures (Schott &amp; </w:t>
      </w:r>
      <w:proofErr w:type="spellStart"/>
      <w:r w:rsidRPr="00376600">
        <w:rPr>
          <w:rFonts w:ascii="Arial" w:hAnsi="Arial" w:cs="Arial"/>
          <w:szCs w:val="24"/>
          <w:lang w:val="en-GB" w:eastAsia="en-GB"/>
        </w:rPr>
        <w:t>Sedlacek</w:t>
      </w:r>
      <w:proofErr w:type="spellEnd"/>
      <w:r w:rsidRPr="00376600">
        <w:rPr>
          <w:rFonts w:ascii="Arial" w:hAnsi="Arial" w:cs="Arial"/>
          <w:szCs w:val="24"/>
          <w:lang w:val="en-GB" w:eastAsia="en-GB"/>
        </w:rPr>
        <w:t>, 2020). Such kinds of resource combinations are inclined to introduce novelties into both technology and business.</w:t>
      </w:r>
    </w:p>
    <w:p w14:paraId="69F80F3F" w14:textId="77777777" w:rsidR="00D25C97" w:rsidRPr="00376600" w:rsidRDefault="00D25C97" w:rsidP="00376600">
      <w:pPr>
        <w:rPr>
          <w:rFonts w:ascii="Arial" w:hAnsi="Arial" w:cs="Arial"/>
          <w:szCs w:val="24"/>
          <w:lang w:val="en-GB" w:eastAsia="en-GB"/>
        </w:rPr>
      </w:pPr>
      <w:r w:rsidRPr="00376600">
        <w:rPr>
          <w:rFonts w:ascii="Arial" w:hAnsi="Arial" w:cs="Arial"/>
          <w:b/>
          <w:bCs/>
          <w:szCs w:val="24"/>
          <w:lang w:val="en-GB" w:eastAsia="en-GB"/>
        </w:rPr>
        <w:lastRenderedPageBreak/>
        <w:t>Need for Achievement:</w:t>
      </w:r>
      <w:r w:rsidRPr="00376600">
        <w:rPr>
          <w:rFonts w:ascii="Arial" w:hAnsi="Arial" w:cs="Arial"/>
          <w:szCs w:val="24"/>
          <w:lang w:val="en-GB" w:eastAsia="en-GB"/>
        </w:rPr>
        <w:t xml:space="preserve"> This motivation based on McClelland’s Need Theory, explains why intrapreneurs work on goals doggedly. An achievement motivation means that business owners aim high and have the passion to achieve something great (</w:t>
      </w:r>
      <w:proofErr w:type="spellStart"/>
      <w:r w:rsidRPr="00376600">
        <w:rPr>
          <w:rFonts w:ascii="Arial" w:hAnsi="Arial" w:cs="Arial"/>
          <w:szCs w:val="24"/>
          <w:lang w:val="en-GB" w:eastAsia="en-GB"/>
        </w:rPr>
        <w:t>Abdelwahab</w:t>
      </w:r>
      <w:proofErr w:type="spellEnd"/>
      <w:r w:rsidRPr="00376600">
        <w:rPr>
          <w:rFonts w:ascii="Arial" w:hAnsi="Arial" w:cs="Arial"/>
          <w:szCs w:val="24"/>
          <w:lang w:val="en-GB" w:eastAsia="en-GB"/>
        </w:rPr>
        <w:t>, 2021). This aids them in keeping concentration and working through the challenges of erecting a business.</w:t>
      </w:r>
    </w:p>
    <w:p w14:paraId="6EC8EDCF" w14:textId="38EAD34E" w:rsidR="0002119E" w:rsidRPr="00376600" w:rsidRDefault="00D25C97" w:rsidP="00376600">
      <w:pPr>
        <w:rPr>
          <w:rFonts w:ascii="Arial" w:hAnsi="Arial" w:cs="Arial"/>
          <w:szCs w:val="24"/>
          <w:lang w:val="en-GB" w:eastAsia="en-GB"/>
        </w:rPr>
      </w:pPr>
      <w:r w:rsidRPr="00376600">
        <w:rPr>
          <w:rFonts w:ascii="Arial" w:hAnsi="Arial" w:cs="Arial"/>
          <w:b/>
          <w:bCs/>
          <w:szCs w:val="24"/>
          <w:lang w:val="en-GB" w:eastAsia="en-GB"/>
        </w:rPr>
        <w:t>Autonomy:</w:t>
      </w:r>
      <w:r w:rsidRPr="00376600">
        <w:rPr>
          <w:rFonts w:ascii="Arial" w:hAnsi="Arial" w:cs="Arial"/>
          <w:szCs w:val="24"/>
          <w:lang w:val="en-GB" w:eastAsia="en-GB"/>
        </w:rPr>
        <w:t xml:space="preserve"> Self-employment is thought to provide the freedom and choice that is wanted by many business owners; this independence over work environment and its decision-making processes is seen to being very motivating. Self-Determination Theory does back up this motivation as people are said to be NEED for autonomy, competence, and relatedness (Deci &amp; Ryan, 2020). Due to the fact the self-employed persons chose to work for themselves they get to fulfil this intrinsic motivation that would in turn improve their performance and or satisfaction.</w:t>
      </w:r>
    </w:p>
    <w:p w14:paraId="2D580022" w14:textId="77777777" w:rsidR="0002119E" w:rsidRPr="00376600" w:rsidRDefault="0002119E" w:rsidP="00376600">
      <w:pPr>
        <w:pStyle w:val="Heading1"/>
        <w:rPr>
          <w:rFonts w:ascii="Arial" w:eastAsia="Times New Roman" w:hAnsi="Arial" w:cs="Arial"/>
          <w:sz w:val="24"/>
          <w:szCs w:val="24"/>
          <w:lang w:val="en-GB" w:eastAsia="en-GB"/>
        </w:rPr>
      </w:pPr>
      <w:bookmarkStart w:id="8" w:name="_Toc178289353"/>
      <w:r w:rsidRPr="00376600">
        <w:rPr>
          <w:rFonts w:ascii="Arial" w:eastAsia="Times New Roman" w:hAnsi="Arial" w:cs="Arial"/>
          <w:sz w:val="24"/>
          <w:szCs w:val="24"/>
          <w:lang w:val="en-GB" w:eastAsia="en-GB"/>
        </w:rPr>
        <w:t>Trait/Motivation Analysis with Examples</w:t>
      </w:r>
      <w:bookmarkEnd w:id="8"/>
    </w:p>
    <w:tbl>
      <w:tblPr>
        <w:tblStyle w:val="GridTable5Dark-Accent4"/>
        <w:tblW w:w="0" w:type="auto"/>
        <w:tblLook w:val="04A0" w:firstRow="1" w:lastRow="0" w:firstColumn="1" w:lastColumn="0" w:noHBand="0" w:noVBand="1"/>
      </w:tblPr>
      <w:tblGrid>
        <w:gridCol w:w="2270"/>
        <w:gridCol w:w="1720"/>
        <w:gridCol w:w="1724"/>
        <w:gridCol w:w="3636"/>
      </w:tblGrid>
      <w:tr w:rsidR="0002119E" w:rsidRPr="00376600" w14:paraId="1D5AB531" w14:textId="0BAB0ECC" w:rsidTr="00A472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44" w:type="dxa"/>
          </w:tcPr>
          <w:p w14:paraId="1E8E8CE8" w14:textId="709497E5" w:rsidR="0002119E" w:rsidRPr="00376600" w:rsidRDefault="00A472F0" w:rsidP="00376600">
            <w:pPr>
              <w:rPr>
                <w:rFonts w:ascii="Arial" w:hAnsi="Arial" w:cs="Arial"/>
                <w:szCs w:val="24"/>
                <w:lang w:val="en-GB" w:eastAsia="en-GB"/>
              </w:rPr>
            </w:pPr>
            <w:r w:rsidRPr="00376600">
              <w:rPr>
                <w:rFonts w:ascii="Arial" w:hAnsi="Arial" w:cs="Arial"/>
                <w:szCs w:val="24"/>
                <w:lang w:val="en-GB" w:eastAsia="en-GB"/>
              </w:rPr>
              <w:t>Traits/Motivations</w:t>
            </w:r>
          </w:p>
        </w:tc>
        <w:tc>
          <w:tcPr>
            <w:tcW w:w="1728" w:type="dxa"/>
          </w:tcPr>
          <w:p w14:paraId="5DC06643" w14:textId="66ADA1D6" w:rsidR="0002119E" w:rsidRPr="00376600" w:rsidRDefault="0002119E" w:rsidP="00376600">
            <w:pPr>
              <w:cnfStyle w:val="100000000000" w:firstRow="1"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Theory</w:t>
            </w:r>
          </w:p>
        </w:tc>
        <w:tc>
          <w:tcPr>
            <w:tcW w:w="1276" w:type="dxa"/>
          </w:tcPr>
          <w:p w14:paraId="39200B35" w14:textId="14AB17C1" w:rsidR="0002119E" w:rsidRPr="00376600" w:rsidRDefault="0002119E" w:rsidP="00376600">
            <w:pPr>
              <w:cnfStyle w:val="100000000000" w:firstRow="1"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Entrepreneur</w:t>
            </w:r>
          </w:p>
        </w:tc>
        <w:tc>
          <w:tcPr>
            <w:tcW w:w="5102" w:type="dxa"/>
          </w:tcPr>
          <w:p w14:paraId="3C63506C" w14:textId="7EDE07CF" w:rsidR="0002119E" w:rsidRPr="00376600" w:rsidRDefault="0002119E" w:rsidP="00376600">
            <w:pPr>
              <w:cnfStyle w:val="100000000000" w:firstRow="1"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Application in Practice</w:t>
            </w:r>
          </w:p>
        </w:tc>
      </w:tr>
      <w:tr w:rsidR="0002119E" w:rsidRPr="00376600" w14:paraId="74783C6A" w14:textId="4911256D" w:rsidTr="00A472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44" w:type="dxa"/>
          </w:tcPr>
          <w:p w14:paraId="3BE5D079" w14:textId="3FFBD294" w:rsidR="0002119E" w:rsidRPr="00376600" w:rsidRDefault="0002119E" w:rsidP="00376600">
            <w:pPr>
              <w:rPr>
                <w:rFonts w:ascii="Arial" w:hAnsi="Arial" w:cs="Arial"/>
                <w:szCs w:val="24"/>
                <w:lang w:val="en-GB" w:eastAsia="en-GB"/>
              </w:rPr>
            </w:pPr>
            <w:r w:rsidRPr="00376600">
              <w:rPr>
                <w:rFonts w:ascii="Arial" w:hAnsi="Arial" w:cs="Arial"/>
                <w:szCs w:val="24"/>
                <w:lang w:val="en-GB" w:eastAsia="en-GB"/>
              </w:rPr>
              <w:t>Risk-taking Propensity</w:t>
            </w:r>
          </w:p>
        </w:tc>
        <w:tc>
          <w:tcPr>
            <w:tcW w:w="1728" w:type="dxa"/>
          </w:tcPr>
          <w:p w14:paraId="7A7B8A38" w14:textId="151E38C7" w:rsidR="0002119E" w:rsidRPr="00376600" w:rsidRDefault="0002119E"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McClelland’s Theory of Needs (1961)</w:t>
            </w:r>
          </w:p>
        </w:tc>
        <w:tc>
          <w:tcPr>
            <w:tcW w:w="1276" w:type="dxa"/>
          </w:tcPr>
          <w:p w14:paraId="614A2C4E" w14:textId="77777777" w:rsidR="0002119E" w:rsidRPr="00376600" w:rsidRDefault="0002119E"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Elon Musk (Tesla, SpaceX)</w:t>
            </w:r>
          </w:p>
          <w:p w14:paraId="7072857F" w14:textId="77777777" w:rsidR="0002119E" w:rsidRPr="00376600" w:rsidRDefault="0002119E"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p>
        </w:tc>
        <w:tc>
          <w:tcPr>
            <w:tcW w:w="5102" w:type="dxa"/>
          </w:tcPr>
          <w:p w14:paraId="31D5AE3A" w14:textId="127F2FE0" w:rsidR="0002119E" w:rsidRPr="00376600" w:rsidRDefault="0002119E"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Elon Musk is renowned for his substantial risk-taking, including personally investing large sums into Tesla and SpaceX despite significant odds against success. His approach exemplifies McClelland's assertion that high need for achievement drives entrepreneurs to take risks. Musk balances this risk with strategic foresight, aiming to innovate and challenge market norms (Kerr et al., 2020).</w:t>
            </w:r>
          </w:p>
        </w:tc>
      </w:tr>
      <w:tr w:rsidR="0002119E" w:rsidRPr="00376600" w14:paraId="13F53D64" w14:textId="6D89A290" w:rsidTr="00A472F0">
        <w:tc>
          <w:tcPr>
            <w:cnfStyle w:val="001000000000" w:firstRow="0" w:lastRow="0" w:firstColumn="1" w:lastColumn="0" w:oddVBand="0" w:evenVBand="0" w:oddHBand="0" w:evenHBand="0" w:firstRowFirstColumn="0" w:firstRowLastColumn="0" w:lastRowFirstColumn="0" w:lastRowLastColumn="0"/>
            <w:tcW w:w="1244" w:type="dxa"/>
          </w:tcPr>
          <w:p w14:paraId="6C993ED2" w14:textId="77777777" w:rsidR="0002119E" w:rsidRPr="00376600" w:rsidRDefault="0002119E" w:rsidP="00376600">
            <w:pPr>
              <w:rPr>
                <w:rFonts w:ascii="Arial" w:hAnsi="Arial" w:cs="Arial"/>
                <w:szCs w:val="24"/>
                <w:lang w:val="en-GB" w:eastAsia="en-GB"/>
              </w:rPr>
            </w:pPr>
            <w:r w:rsidRPr="00376600">
              <w:rPr>
                <w:rFonts w:ascii="Arial" w:hAnsi="Arial" w:cs="Arial"/>
                <w:szCs w:val="24"/>
                <w:lang w:val="en-GB" w:eastAsia="en-GB"/>
              </w:rPr>
              <w:t>Innovativeness</w:t>
            </w:r>
          </w:p>
          <w:p w14:paraId="43B2A246" w14:textId="77777777" w:rsidR="0002119E" w:rsidRPr="00376600" w:rsidRDefault="0002119E" w:rsidP="00376600">
            <w:pPr>
              <w:rPr>
                <w:rFonts w:ascii="Arial" w:hAnsi="Arial" w:cs="Arial"/>
                <w:szCs w:val="24"/>
                <w:lang w:val="en-GB" w:eastAsia="en-GB"/>
              </w:rPr>
            </w:pPr>
          </w:p>
        </w:tc>
        <w:tc>
          <w:tcPr>
            <w:tcW w:w="1728" w:type="dxa"/>
          </w:tcPr>
          <w:p w14:paraId="7B7D1B66" w14:textId="77777777" w:rsidR="0002119E" w:rsidRPr="00376600" w:rsidRDefault="0002119E"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 xml:space="preserve">Schumpeter’s Theory of </w:t>
            </w:r>
            <w:r w:rsidRPr="00376600">
              <w:rPr>
                <w:rFonts w:ascii="Arial" w:hAnsi="Arial" w:cs="Arial"/>
                <w:szCs w:val="24"/>
                <w:lang w:val="en-GB" w:eastAsia="en-GB"/>
              </w:rPr>
              <w:lastRenderedPageBreak/>
              <w:t>Innovation (1934)</w:t>
            </w:r>
          </w:p>
          <w:p w14:paraId="37082355" w14:textId="77777777" w:rsidR="0002119E" w:rsidRPr="00376600" w:rsidRDefault="0002119E"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p>
        </w:tc>
        <w:tc>
          <w:tcPr>
            <w:tcW w:w="1276" w:type="dxa"/>
          </w:tcPr>
          <w:p w14:paraId="237934DB" w14:textId="77777777" w:rsidR="0002119E" w:rsidRPr="00376600" w:rsidRDefault="0002119E"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lastRenderedPageBreak/>
              <w:t>Jeff Bezos (Amazon)</w:t>
            </w:r>
          </w:p>
          <w:p w14:paraId="4E404DCB" w14:textId="77777777" w:rsidR="0002119E" w:rsidRPr="00376600" w:rsidRDefault="0002119E"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p>
        </w:tc>
        <w:tc>
          <w:tcPr>
            <w:tcW w:w="5102" w:type="dxa"/>
          </w:tcPr>
          <w:p w14:paraId="542E50B1" w14:textId="5C8BA25C" w:rsidR="0002119E" w:rsidRPr="00376600" w:rsidRDefault="0002119E"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lastRenderedPageBreak/>
              <w:t xml:space="preserve">Jeff Bezos has transformed retail by pioneering online </w:t>
            </w:r>
            <w:r w:rsidRPr="00376600">
              <w:rPr>
                <w:rFonts w:ascii="Arial" w:hAnsi="Arial" w:cs="Arial"/>
                <w:szCs w:val="24"/>
                <w:lang w:val="en-GB" w:eastAsia="en-GB"/>
              </w:rPr>
              <w:lastRenderedPageBreak/>
              <w:t>shopping through Amazon, effectively disrupting traditional retail models. His commitment to innovation—such as advancements in logistics and cloud computing—embodies Schumpeter’s concept of entrepreneurs as "creative destructors" who continuously innovate to reshape industries (Leavy, 2020).</w:t>
            </w:r>
          </w:p>
        </w:tc>
      </w:tr>
      <w:tr w:rsidR="0002119E" w:rsidRPr="00376600" w14:paraId="5B6D4B41" w14:textId="0FDA832D" w:rsidTr="00A472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44" w:type="dxa"/>
          </w:tcPr>
          <w:p w14:paraId="456A5674" w14:textId="77777777" w:rsidR="0002119E" w:rsidRPr="00376600" w:rsidRDefault="0002119E" w:rsidP="00376600">
            <w:pPr>
              <w:rPr>
                <w:rFonts w:ascii="Arial" w:hAnsi="Arial" w:cs="Arial"/>
                <w:szCs w:val="24"/>
                <w:lang w:val="en-GB" w:eastAsia="en-GB"/>
              </w:rPr>
            </w:pPr>
            <w:r w:rsidRPr="00376600">
              <w:rPr>
                <w:rFonts w:ascii="Arial" w:hAnsi="Arial" w:cs="Arial"/>
                <w:szCs w:val="24"/>
                <w:lang w:val="en-GB" w:eastAsia="en-GB"/>
              </w:rPr>
              <w:lastRenderedPageBreak/>
              <w:t>Need for Achievement</w:t>
            </w:r>
          </w:p>
          <w:p w14:paraId="4240D43C" w14:textId="77777777" w:rsidR="0002119E" w:rsidRPr="00376600" w:rsidRDefault="0002119E" w:rsidP="00376600">
            <w:pPr>
              <w:rPr>
                <w:rFonts w:ascii="Arial" w:hAnsi="Arial" w:cs="Arial"/>
                <w:szCs w:val="24"/>
                <w:lang w:val="en-GB" w:eastAsia="en-GB"/>
              </w:rPr>
            </w:pPr>
          </w:p>
        </w:tc>
        <w:tc>
          <w:tcPr>
            <w:tcW w:w="1728" w:type="dxa"/>
          </w:tcPr>
          <w:p w14:paraId="5C3899C0" w14:textId="77777777" w:rsidR="0002119E" w:rsidRPr="00376600" w:rsidRDefault="0002119E"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McClelland’s Need Theory (1961)</w:t>
            </w:r>
          </w:p>
          <w:p w14:paraId="4C1AD065" w14:textId="77777777" w:rsidR="0002119E" w:rsidRPr="00376600" w:rsidRDefault="0002119E"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p>
        </w:tc>
        <w:tc>
          <w:tcPr>
            <w:tcW w:w="1276" w:type="dxa"/>
          </w:tcPr>
          <w:p w14:paraId="70594462" w14:textId="77777777" w:rsidR="0002119E" w:rsidRPr="00376600" w:rsidRDefault="0002119E"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Sara Blakely (Spanx)</w:t>
            </w:r>
          </w:p>
          <w:p w14:paraId="3BB9A149" w14:textId="77777777" w:rsidR="0002119E" w:rsidRPr="00376600" w:rsidRDefault="0002119E"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p>
        </w:tc>
        <w:tc>
          <w:tcPr>
            <w:tcW w:w="5102" w:type="dxa"/>
          </w:tcPr>
          <w:p w14:paraId="4CE705E7" w14:textId="1FFAB005" w:rsidR="0002119E" w:rsidRPr="00376600" w:rsidRDefault="0002119E"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 xml:space="preserve">Sara Blakely exemplifies a high need for achievement through her journey in founding Spanx. She started the company with limited resources, facing and overcoming numerous challenges driven by her ambition and resilience. This aligns with McClelland’s theory that emphasizes setting and pursuing ambitious goals (Wilson &amp; </w:t>
            </w:r>
            <w:proofErr w:type="spellStart"/>
            <w:r w:rsidRPr="00376600">
              <w:rPr>
                <w:rFonts w:ascii="Arial" w:hAnsi="Arial" w:cs="Arial"/>
                <w:szCs w:val="24"/>
                <w:lang w:val="en-GB" w:eastAsia="en-GB"/>
              </w:rPr>
              <w:t>Tagg</w:t>
            </w:r>
            <w:proofErr w:type="spellEnd"/>
            <w:r w:rsidRPr="00376600">
              <w:rPr>
                <w:rFonts w:ascii="Arial" w:hAnsi="Arial" w:cs="Arial"/>
                <w:szCs w:val="24"/>
                <w:lang w:val="en-GB" w:eastAsia="en-GB"/>
              </w:rPr>
              <w:t>, 2020).</w:t>
            </w:r>
          </w:p>
        </w:tc>
      </w:tr>
      <w:tr w:rsidR="0002119E" w:rsidRPr="00376600" w14:paraId="0DC938C2" w14:textId="77777777" w:rsidTr="00A472F0">
        <w:tc>
          <w:tcPr>
            <w:cnfStyle w:val="001000000000" w:firstRow="0" w:lastRow="0" w:firstColumn="1" w:lastColumn="0" w:oddVBand="0" w:evenVBand="0" w:oddHBand="0" w:evenHBand="0" w:firstRowFirstColumn="0" w:firstRowLastColumn="0" w:lastRowFirstColumn="0" w:lastRowLastColumn="0"/>
            <w:tcW w:w="1244" w:type="dxa"/>
          </w:tcPr>
          <w:p w14:paraId="595A8B8C" w14:textId="77777777" w:rsidR="0002119E" w:rsidRPr="00376600" w:rsidRDefault="0002119E" w:rsidP="00376600">
            <w:pPr>
              <w:rPr>
                <w:rFonts w:ascii="Arial" w:hAnsi="Arial" w:cs="Arial"/>
                <w:szCs w:val="24"/>
                <w:lang w:val="en-GB" w:eastAsia="en-GB"/>
              </w:rPr>
            </w:pPr>
            <w:r w:rsidRPr="00376600">
              <w:rPr>
                <w:rFonts w:ascii="Arial" w:hAnsi="Arial" w:cs="Arial"/>
                <w:szCs w:val="24"/>
                <w:lang w:val="en-GB" w:eastAsia="en-GB"/>
              </w:rPr>
              <w:t>Autonomy</w:t>
            </w:r>
          </w:p>
          <w:p w14:paraId="79E7D47C" w14:textId="77777777" w:rsidR="0002119E" w:rsidRPr="00376600" w:rsidRDefault="0002119E" w:rsidP="00376600">
            <w:pPr>
              <w:rPr>
                <w:rFonts w:ascii="Arial" w:hAnsi="Arial" w:cs="Arial"/>
                <w:szCs w:val="24"/>
                <w:lang w:val="en-GB" w:eastAsia="en-GB"/>
              </w:rPr>
            </w:pPr>
          </w:p>
        </w:tc>
        <w:tc>
          <w:tcPr>
            <w:tcW w:w="1728" w:type="dxa"/>
          </w:tcPr>
          <w:p w14:paraId="63F7FCD8" w14:textId="77777777" w:rsidR="0002119E" w:rsidRPr="00376600" w:rsidRDefault="0002119E"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Self-Determination Theory (Deci &amp; Ryan, 2000)</w:t>
            </w:r>
          </w:p>
          <w:p w14:paraId="4DCF895D" w14:textId="77777777" w:rsidR="0002119E" w:rsidRPr="00376600" w:rsidRDefault="0002119E"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p>
        </w:tc>
        <w:tc>
          <w:tcPr>
            <w:tcW w:w="1276" w:type="dxa"/>
          </w:tcPr>
          <w:p w14:paraId="2DD5996A" w14:textId="7F7CE21C" w:rsidR="0002119E" w:rsidRPr="00376600" w:rsidRDefault="0002119E"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Richard Branson (Virgin Group)</w:t>
            </w:r>
          </w:p>
        </w:tc>
        <w:tc>
          <w:tcPr>
            <w:tcW w:w="5102" w:type="dxa"/>
          </w:tcPr>
          <w:p w14:paraId="766B4F2C" w14:textId="03307DA1" w:rsidR="0002119E" w:rsidRPr="00376600" w:rsidRDefault="0002119E"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Richard Branson embodies the motivation for autonomy by establishing diverse business ventures under the Virgin brand. His entrepreneurial philosophy focuses on independence and control over his business decisions, aligning with Self-</w:t>
            </w:r>
            <w:r w:rsidRPr="00376600">
              <w:rPr>
                <w:rFonts w:ascii="Arial" w:hAnsi="Arial" w:cs="Arial"/>
                <w:szCs w:val="24"/>
                <w:lang w:val="en-GB" w:eastAsia="en-GB"/>
              </w:rPr>
              <w:lastRenderedPageBreak/>
              <w:t>Determination Theory, which highlights autonomy as a critical driver of motivation and performance (Deci &amp; Ryan, 2020; Wright, 2021).</w:t>
            </w:r>
          </w:p>
        </w:tc>
      </w:tr>
    </w:tbl>
    <w:p w14:paraId="11261CAA" w14:textId="77777777" w:rsidR="0002119E" w:rsidRPr="00376600" w:rsidRDefault="0002119E" w:rsidP="00376600">
      <w:pPr>
        <w:pStyle w:val="Heading1"/>
        <w:rPr>
          <w:rFonts w:ascii="Arial" w:eastAsia="Times New Roman" w:hAnsi="Arial" w:cs="Arial"/>
          <w:sz w:val="24"/>
          <w:szCs w:val="24"/>
          <w:lang w:val="en-GB" w:eastAsia="en-GB"/>
        </w:rPr>
      </w:pPr>
      <w:bookmarkStart w:id="9" w:name="_Toc178289354"/>
      <w:r w:rsidRPr="00376600">
        <w:rPr>
          <w:rFonts w:ascii="Arial" w:eastAsia="Times New Roman" w:hAnsi="Arial" w:cs="Arial"/>
          <w:sz w:val="24"/>
          <w:szCs w:val="24"/>
          <w:lang w:val="en-GB" w:eastAsia="en-GB"/>
        </w:rPr>
        <w:lastRenderedPageBreak/>
        <w:t>Entrepreneurial Traits and Motivations in Hospitality</w:t>
      </w:r>
      <w:bookmarkEnd w:id="9"/>
    </w:p>
    <w:tbl>
      <w:tblPr>
        <w:tblStyle w:val="GridTable5Dark-Accent6"/>
        <w:tblW w:w="0" w:type="auto"/>
        <w:tblLook w:val="04A0" w:firstRow="1" w:lastRow="0" w:firstColumn="1" w:lastColumn="0" w:noHBand="0" w:noVBand="1"/>
      </w:tblPr>
      <w:tblGrid>
        <w:gridCol w:w="2270"/>
        <w:gridCol w:w="1711"/>
        <w:gridCol w:w="1724"/>
        <w:gridCol w:w="3645"/>
      </w:tblGrid>
      <w:tr w:rsidR="0002119E" w:rsidRPr="00376600" w14:paraId="5ACA371F" w14:textId="77777777" w:rsidTr="00A472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8" w:type="dxa"/>
          </w:tcPr>
          <w:p w14:paraId="230FE9DC" w14:textId="40FE2314" w:rsidR="0002119E" w:rsidRPr="00376600" w:rsidRDefault="00A472F0" w:rsidP="00376600">
            <w:pPr>
              <w:rPr>
                <w:rFonts w:ascii="Arial" w:hAnsi="Arial" w:cs="Arial"/>
                <w:szCs w:val="24"/>
                <w:lang w:val="en-GB" w:eastAsia="en-GB"/>
              </w:rPr>
            </w:pPr>
            <w:r w:rsidRPr="00376600">
              <w:rPr>
                <w:rFonts w:ascii="Arial" w:hAnsi="Arial" w:cs="Arial"/>
                <w:szCs w:val="24"/>
                <w:lang w:val="en-GB" w:eastAsia="en-GB"/>
              </w:rPr>
              <w:t>Traits/Motivations</w:t>
            </w:r>
          </w:p>
        </w:tc>
        <w:tc>
          <w:tcPr>
            <w:tcW w:w="1523" w:type="dxa"/>
          </w:tcPr>
          <w:p w14:paraId="348B53EC" w14:textId="1E8EDB58" w:rsidR="0002119E" w:rsidRPr="00376600" w:rsidRDefault="0002119E" w:rsidP="00376600">
            <w:pPr>
              <w:cnfStyle w:val="100000000000" w:firstRow="1"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Theory</w:t>
            </w:r>
          </w:p>
        </w:tc>
        <w:tc>
          <w:tcPr>
            <w:tcW w:w="1032" w:type="dxa"/>
          </w:tcPr>
          <w:p w14:paraId="601F44A6" w14:textId="68075D9E" w:rsidR="0002119E" w:rsidRPr="00376600" w:rsidRDefault="00F47375" w:rsidP="00376600">
            <w:pPr>
              <w:cnfStyle w:val="100000000000" w:firstRow="1"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Entrepreneur</w:t>
            </w:r>
          </w:p>
        </w:tc>
        <w:tc>
          <w:tcPr>
            <w:tcW w:w="5527" w:type="dxa"/>
          </w:tcPr>
          <w:p w14:paraId="2A996BD3" w14:textId="37131205" w:rsidR="0002119E" w:rsidRPr="00376600" w:rsidRDefault="00F47375" w:rsidP="00376600">
            <w:pPr>
              <w:cnfStyle w:val="100000000000" w:firstRow="1"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Application in Practice</w:t>
            </w:r>
          </w:p>
        </w:tc>
      </w:tr>
      <w:tr w:rsidR="0002119E" w:rsidRPr="00376600" w14:paraId="4C029512" w14:textId="77777777" w:rsidTr="00A472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8" w:type="dxa"/>
          </w:tcPr>
          <w:p w14:paraId="1AB18651" w14:textId="574757C9" w:rsidR="0002119E" w:rsidRPr="00376600" w:rsidRDefault="0002119E" w:rsidP="00376600">
            <w:pPr>
              <w:rPr>
                <w:rFonts w:ascii="Arial" w:hAnsi="Arial" w:cs="Arial"/>
                <w:szCs w:val="24"/>
                <w:lang w:val="en-GB" w:eastAsia="en-GB"/>
              </w:rPr>
            </w:pPr>
            <w:r w:rsidRPr="00376600">
              <w:rPr>
                <w:rFonts w:ascii="Arial" w:hAnsi="Arial" w:cs="Arial"/>
                <w:szCs w:val="24"/>
                <w:lang w:val="en-GB" w:eastAsia="en-GB"/>
              </w:rPr>
              <w:t>Risk-taking Propensity</w:t>
            </w:r>
          </w:p>
        </w:tc>
        <w:tc>
          <w:tcPr>
            <w:tcW w:w="1523" w:type="dxa"/>
          </w:tcPr>
          <w:p w14:paraId="74B61010" w14:textId="77777777" w:rsidR="0002119E" w:rsidRPr="00376600" w:rsidRDefault="0002119E"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McClelland’s Theory of Needs (1961)</w:t>
            </w:r>
          </w:p>
          <w:p w14:paraId="277A940A" w14:textId="77777777" w:rsidR="0002119E" w:rsidRPr="00376600" w:rsidRDefault="0002119E"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p>
        </w:tc>
        <w:tc>
          <w:tcPr>
            <w:tcW w:w="1032" w:type="dxa"/>
          </w:tcPr>
          <w:p w14:paraId="248E0978" w14:textId="359533D0" w:rsidR="0002119E" w:rsidRPr="00376600" w:rsidRDefault="00F47375"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Danny Meyer (Union Square Hospitality Group)</w:t>
            </w:r>
          </w:p>
        </w:tc>
        <w:tc>
          <w:tcPr>
            <w:tcW w:w="5527" w:type="dxa"/>
          </w:tcPr>
          <w:p w14:paraId="43B3D4B4" w14:textId="77777777" w:rsidR="00F47375" w:rsidRPr="00376600" w:rsidRDefault="00F47375"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Danny Meyer is renowned for his innovative approach to the restaurant industry, characterized by his willingness to embrace risk. He has successfully launched multiple restaurant concepts that prioritize unique dining experiences, which often challenge traditional norms. His philosophy of "enlightened hospitality" reflects a commitment to both guest satisfaction and employee welfare. This aligns with McClelland’s theory, suggesting that a high need for achievement drives entrepreneurs to take risks in pursuit of their goals, enhancing overall customer satisfaction and business success (Kerr et al., 2020).</w:t>
            </w:r>
          </w:p>
          <w:p w14:paraId="780DFF28" w14:textId="77777777" w:rsidR="0002119E" w:rsidRPr="00376600" w:rsidRDefault="0002119E"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p>
        </w:tc>
      </w:tr>
      <w:tr w:rsidR="0002119E" w:rsidRPr="00376600" w14:paraId="161951FD" w14:textId="77777777" w:rsidTr="00A472F0">
        <w:tc>
          <w:tcPr>
            <w:cnfStyle w:val="001000000000" w:firstRow="0" w:lastRow="0" w:firstColumn="1" w:lastColumn="0" w:oddVBand="0" w:evenVBand="0" w:oddHBand="0" w:evenHBand="0" w:firstRowFirstColumn="0" w:firstRowLastColumn="0" w:lastRowFirstColumn="0" w:lastRowLastColumn="0"/>
            <w:tcW w:w="1268" w:type="dxa"/>
          </w:tcPr>
          <w:p w14:paraId="1A1DB0FA" w14:textId="666EC1C9" w:rsidR="0002119E" w:rsidRPr="00376600" w:rsidRDefault="00F47375" w:rsidP="00376600">
            <w:pPr>
              <w:rPr>
                <w:rFonts w:ascii="Arial" w:hAnsi="Arial" w:cs="Arial"/>
                <w:szCs w:val="24"/>
                <w:lang w:val="en-GB" w:eastAsia="en-GB"/>
              </w:rPr>
            </w:pPr>
            <w:r w:rsidRPr="00376600">
              <w:rPr>
                <w:rFonts w:ascii="Arial" w:hAnsi="Arial" w:cs="Arial"/>
                <w:szCs w:val="24"/>
                <w:lang w:val="en-GB" w:eastAsia="en-GB"/>
              </w:rPr>
              <w:lastRenderedPageBreak/>
              <w:t>Innovativeness</w:t>
            </w:r>
          </w:p>
        </w:tc>
        <w:tc>
          <w:tcPr>
            <w:tcW w:w="1523" w:type="dxa"/>
          </w:tcPr>
          <w:p w14:paraId="001B2DB5" w14:textId="35F95FB3" w:rsidR="0002119E" w:rsidRPr="00376600" w:rsidRDefault="00F47375"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Schumpeter’s Theory of Innovation (1934)</w:t>
            </w:r>
          </w:p>
        </w:tc>
        <w:tc>
          <w:tcPr>
            <w:tcW w:w="1032" w:type="dxa"/>
          </w:tcPr>
          <w:p w14:paraId="2E41790B" w14:textId="77777777" w:rsidR="00F47375" w:rsidRPr="00376600" w:rsidRDefault="00F47375"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Nobu Matsuhisa (Nobu Restaurants)</w:t>
            </w:r>
          </w:p>
          <w:p w14:paraId="2DB525CA" w14:textId="77777777" w:rsidR="0002119E" w:rsidRPr="00376600" w:rsidRDefault="0002119E"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p>
        </w:tc>
        <w:tc>
          <w:tcPr>
            <w:tcW w:w="5527" w:type="dxa"/>
          </w:tcPr>
          <w:p w14:paraId="1977703B" w14:textId="7E009862" w:rsidR="0002119E" w:rsidRPr="00376600" w:rsidRDefault="00F47375"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Nobu Matsuhisa has transformed the culinary landscape by creatively merging traditional Japanese cuisine with Peruvian flavours, resulting in a globally recognized dining experience. His focus on innovation extends to the restaurant ambiance, service style, and culinary offerings, setting a new standard within the hospitality industry. Matsuhisa’s approach exemplifies Schumpeter’s concept of entrepreneurs as "creative destructors," who continuously innovate to create new markets and disrupt existing ones (Leavy, 2020).</w:t>
            </w:r>
          </w:p>
        </w:tc>
      </w:tr>
      <w:tr w:rsidR="0002119E" w:rsidRPr="00376600" w14:paraId="286119F9" w14:textId="77777777" w:rsidTr="00A472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8" w:type="dxa"/>
          </w:tcPr>
          <w:p w14:paraId="646B267B" w14:textId="005FD8ED" w:rsidR="0002119E" w:rsidRPr="00376600" w:rsidRDefault="00F47375" w:rsidP="00376600">
            <w:pPr>
              <w:rPr>
                <w:rFonts w:ascii="Arial" w:hAnsi="Arial" w:cs="Arial"/>
                <w:szCs w:val="24"/>
                <w:lang w:val="en-GB" w:eastAsia="en-GB"/>
              </w:rPr>
            </w:pPr>
            <w:r w:rsidRPr="00376600">
              <w:rPr>
                <w:rFonts w:ascii="Arial" w:hAnsi="Arial" w:cs="Arial"/>
                <w:szCs w:val="24"/>
                <w:lang w:val="en-GB" w:eastAsia="en-GB"/>
              </w:rPr>
              <w:t>Need for Achievement</w:t>
            </w:r>
          </w:p>
        </w:tc>
        <w:tc>
          <w:tcPr>
            <w:tcW w:w="1523" w:type="dxa"/>
          </w:tcPr>
          <w:p w14:paraId="062E86E9" w14:textId="77777777" w:rsidR="00F47375" w:rsidRPr="00376600" w:rsidRDefault="00F47375"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McClelland’s Need Theory (1961)</w:t>
            </w:r>
          </w:p>
          <w:p w14:paraId="7DB03923" w14:textId="77777777" w:rsidR="0002119E" w:rsidRPr="00376600" w:rsidRDefault="0002119E"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p>
        </w:tc>
        <w:tc>
          <w:tcPr>
            <w:tcW w:w="1032" w:type="dxa"/>
          </w:tcPr>
          <w:p w14:paraId="6C8CE89A" w14:textId="638357F2" w:rsidR="0002119E" w:rsidRPr="00376600" w:rsidRDefault="00F47375"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Jessica Hall (Co-Owner of the Hall &amp; Oates Food Truck)</w:t>
            </w:r>
          </w:p>
        </w:tc>
        <w:tc>
          <w:tcPr>
            <w:tcW w:w="5527" w:type="dxa"/>
          </w:tcPr>
          <w:p w14:paraId="74C44391" w14:textId="7F7661E0" w:rsidR="0002119E" w:rsidRPr="00376600" w:rsidRDefault="00F47375"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 xml:space="preserve">Jessica Hall showcases a high need for achievement through her entrepreneurial journey in launching a successful food truck. By prioritizing quality ingredients and exceptional customer service, she has built a strong reputation in a competitive industry. Hall’s determination to set and meet ambitious goals, despite the challenges of operating in a </w:t>
            </w:r>
            <w:r w:rsidRPr="00376600">
              <w:rPr>
                <w:rFonts w:ascii="Arial" w:hAnsi="Arial" w:cs="Arial"/>
                <w:szCs w:val="24"/>
                <w:lang w:val="en-GB" w:eastAsia="en-GB"/>
              </w:rPr>
              <w:lastRenderedPageBreak/>
              <w:t xml:space="preserve">saturated market, exemplifies McClelland’s theory of achievement motivation and highlights the essential drive entrepreneurs need to succeed (Wilson &amp; </w:t>
            </w:r>
            <w:proofErr w:type="spellStart"/>
            <w:r w:rsidRPr="00376600">
              <w:rPr>
                <w:rFonts w:ascii="Arial" w:hAnsi="Arial" w:cs="Arial"/>
                <w:szCs w:val="24"/>
                <w:lang w:val="en-GB" w:eastAsia="en-GB"/>
              </w:rPr>
              <w:t>Tagg</w:t>
            </w:r>
            <w:proofErr w:type="spellEnd"/>
            <w:r w:rsidRPr="00376600">
              <w:rPr>
                <w:rFonts w:ascii="Arial" w:hAnsi="Arial" w:cs="Arial"/>
                <w:szCs w:val="24"/>
                <w:lang w:val="en-GB" w:eastAsia="en-GB"/>
              </w:rPr>
              <w:t>, 2020).</w:t>
            </w:r>
          </w:p>
        </w:tc>
      </w:tr>
      <w:tr w:rsidR="0002119E" w:rsidRPr="00376600" w14:paraId="6210AF70" w14:textId="77777777" w:rsidTr="00A472F0">
        <w:tc>
          <w:tcPr>
            <w:cnfStyle w:val="001000000000" w:firstRow="0" w:lastRow="0" w:firstColumn="1" w:lastColumn="0" w:oddVBand="0" w:evenVBand="0" w:oddHBand="0" w:evenHBand="0" w:firstRowFirstColumn="0" w:firstRowLastColumn="0" w:lastRowFirstColumn="0" w:lastRowLastColumn="0"/>
            <w:tcW w:w="1268" w:type="dxa"/>
          </w:tcPr>
          <w:p w14:paraId="4706BCC7" w14:textId="77777777" w:rsidR="00F47375" w:rsidRPr="00376600" w:rsidRDefault="00F47375" w:rsidP="00376600">
            <w:pPr>
              <w:rPr>
                <w:rFonts w:ascii="Arial" w:hAnsi="Arial" w:cs="Arial"/>
                <w:szCs w:val="24"/>
                <w:lang w:val="en-GB" w:eastAsia="en-GB"/>
              </w:rPr>
            </w:pPr>
            <w:r w:rsidRPr="00376600">
              <w:rPr>
                <w:rFonts w:ascii="Arial" w:hAnsi="Arial" w:cs="Arial"/>
                <w:szCs w:val="24"/>
                <w:lang w:val="en-GB" w:eastAsia="en-GB"/>
              </w:rPr>
              <w:lastRenderedPageBreak/>
              <w:t>Autonomy</w:t>
            </w:r>
          </w:p>
          <w:p w14:paraId="302E2885" w14:textId="77777777" w:rsidR="0002119E" w:rsidRPr="00376600" w:rsidRDefault="0002119E" w:rsidP="00376600">
            <w:pPr>
              <w:rPr>
                <w:rFonts w:ascii="Arial" w:hAnsi="Arial" w:cs="Arial"/>
                <w:szCs w:val="24"/>
                <w:lang w:val="en-GB" w:eastAsia="en-GB"/>
              </w:rPr>
            </w:pPr>
          </w:p>
        </w:tc>
        <w:tc>
          <w:tcPr>
            <w:tcW w:w="1523" w:type="dxa"/>
          </w:tcPr>
          <w:p w14:paraId="75D53F98" w14:textId="6E83FD5E" w:rsidR="0002119E" w:rsidRPr="00376600" w:rsidRDefault="00F47375"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Self-Determination Theory (Deci &amp; Ryan, 2000)</w:t>
            </w:r>
          </w:p>
        </w:tc>
        <w:tc>
          <w:tcPr>
            <w:tcW w:w="1032" w:type="dxa"/>
          </w:tcPr>
          <w:p w14:paraId="13563E30" w14:textId="77777777" w:rsidR="00F47375" w:rsidRPr="00376600" w:rsidRDefault="00F47375"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Gordon Ramsay (Gordon Ramsay Restaurants)</w:t>
            </w:r>
          </w:p>
          <w:p w14:paraId="10F59CCA" w14:textId="77777777" w:rsidR="0002119E" w:rsidRPr="00376600" w:rsidRDefault="0002119E"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p>
        </w:tc>
        <w:tc>
          <w:tcPr>
            <w:tcW w:w="5527" w:type="dxa"/>
          </w:tcPr>
          <w:p w14:paraId="398C9A85" w14:textId="287F8739" w:rsidR="0002119E" w:rsidRPr="00376600" w:rsidRDefault="00F47375"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Gordon Ramsay epitomizes the motivation for autonomy through his diverse culinary ventures, including numerous restaurants and television shows. His desire for creative control and independence is evident in the way he operates his brand. By maintaining autonomy over his culinary style and business decisions, Ramsay enhances his innovative capacity and ability to deliver high-quality dining experiences, aligning with the principles of Self-Determination Theory, which emphasize the importance of autonomy in motivation and performance (Deci &amp; Ryan, 2020; Wright, 2021).</w:t>
            </w:r>
          </w:p>
        </w:tc>
      </w:tr>
    </w:tbl>
    <w:p w14:paraId="614FDC68" w14:textId="77777777" w:rsidR="0002119E" w:rsidRPr="00376600" w:rsidRDefault="0002119E" w:rsidP="00376600">
      <w:pPr>
        <w:rPr>
          <w:rFonts w:ascii="Arial" w:hAnsi="Arial" w:cs="Arial"/>
          <w:szCs w:val="24"/>
          <w:lang w:val="en-GB" w:eastAsia="en-GB"/>
        </w:rPr>
      </w:pPr>
    </w:p>
    <w:p w14:paraId="0A9ECB8E" w14:textId="24D3F844" w:rsidR="0002119E" w:rsidRPr="00376600" w:rsidRDefault="0002119E" w:rsidP="00376600">
      <w:pPr>
        <w:pStyle w:val="Heading1"/>
        <w:rPr>
          <w:rFonts w:ascii="Arial" w:eastAsia="Times New Roman" w:hAnsi="Arial" w:cs="Arial"/>
          <w:sz w:val="24"/>
          <w:szCs w:val="24"/>
          <w:lang w:val="en-GB" w:eastAsia="en-GB"/>
        </w:rPr>
      </w:pPr>
      <w:bookmarkStart w:id="10" w:name="_Toc178289355"/>
      <w:r w:rsidRPr="00376600">
        <w:rPr>
          <w:rFonts w:ascii="Arial" w:eastAsia="Times New Roman" w:hAnsi="Arial" w:cs="Arial"/>
          <w:sz w:val="24"/>
          <w:szCs w:val="24"/>
          <w:lang w:val="en-GB" w:eastAsia="en-GB"/>
        </w:rPr>
        <w:t>Comparing and Contrasting Entrepreneurial Traits and Motivations</w:t>
      </w:r>
      <w:bookmarkEnd w:id="10"/>
    </w:p>
    <w:tbl>
      <w:tblPr>
        <w:tblStyle w:val="GridTable5Dark-Accent5"/>
        <w:tblW w:w="0" w:type="auto"/>
        <w:tblLook w:val="04A0" w:firstRow="1" w:lastRow="0" w:firstColumn="1" w:lastColumn="0" w:noHBand="0" w:noVBand="1"/>
      </w:tblPr>
      <w:tblGrid>
        <w:gridCol w:w="2270"/>
        <w:gridCol w:w="3308"/>
        <w:gridCol w:w="3772"/>
      </w:tblGrid>
      <w:tr w:rsidR="00F47375" w:rsidRPr="00376600" w14:paraId="21CF5EB2" w14:textId="77777777" w:rsidTr="00A472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7C52B34" w14:textId="3C1A46EF" w:rsidR="00F47375" w:rsidRPr="00376600" w:rsidRDefault="00A472F0" w:rsidP="00376600">
            <w:pPr>
              <w:rPr>
                <w:rFonts w:ascii="Arial" w:hAnsi="Arial" w:cs="Arial"/>
                <w:szCs w:val="24"/>
                <w:lang w:val="en-GB" w:eastAsia="en-GB"/>
              </w:rPr>
            </w:pPr>
            <w:r w:rsidRPr="00376600">
              <w:rPr>
                <w:rFonts w:ascii="Arial" w:hAnsi="Arial" w:cs="Arial"/>
                <w:szCs w:val="24"/>
                <w:lang w:val="en-GB" w:eastAsia="en-GB"/>
              </w:rPr>
              <w:t>Traits/Motivations</w:t>
            </w:r>
          </w:p>
        </w:tc>
        <w:tc>
          <w:tcPr>
            <w:tcW w:w="3618" w:type="dxa"/>
          </w:tcPr>
          <w:p w14:paraId="02173559" w14:textId="68C0E68F" w:rsidR="00F47375" w:rsidRPr="00376600" w:rsidRDefault="00F47375" w:rsidP="00376600">
            <w:pPr>
              <w:cnfStyle w:val="100000000000" w:firstRow="1"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Commonality</w:t>
            </w:r>
          </w:p>
        </w:tc>
        <w:tc>
          <w:tcPr>
            <w:tcW w:w="4177" w:type="dxa"/>
          </w:tcPr>
          <w:p w14:paraId="4F66476F" w14:textId="57D5B8AD" w:rsidR="00F47375" w:rsidRPr="00376600" w:rsidRDefault="00F47375" w:rsidP="00376600">
            <w:pPr>
              <w:cnfStyle w:val="100000000000" w:firstRow="1"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Contrast</w:t>
            </w:r>
          </w:p>
        </w:tc>
      </w:tr>
      <w:tr w:rsidR="00F47375" w:rsidRPr="00376600" w14:paraId="203BA61A" w14:textId="77777777" w:rsidTr="00A472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2B709653" w14:textId="52ADFEF5" w:rsidR="00F47375" w:rsidRPr="00376600" w:rsidRDefault="00F47375" w:rsidP="00376600">
            <w:pPr>
              <w:rPr>
                <w:rFonts w:ascii="Arial" w:hAnsi="Arial" w:cs="Arial"/>
                <w:szCs w:val="24"/>
                <w:lang w:val="en-GB" w:eastAsia="en-GB"/>
              </w:rPr>
            </w:pPr>
            <w:r w:rsidRPr="00376600">
              <w:rPr>
                <w:rFonts w:ascii="Arial" w:hAnsi="Arial" w:cs="Arial"/>
                <w:szCs w:val="24"/>
                <w:lang w:val="en-GB" w:eastAsia="en-GB"/>
              </w:rPr>
              <w:lastRenderedPageBreak/>
              <w:t>Risk-Taking Propensity</w:t>
            </w:r>
          </w:p>
        </w:tc>
        <w:tc>
          <w:tcPr>
            <w:tcW w:w="3618" w:type="dxa"/>
          </w:tcPr>
          <w:p w14:paraId="1943C8D1" w14:textId="304F076B" w:rsidR="00F47375" w:rsidRPr="00376600" w:rsidRDefault="00F47375"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Both Danny Meyer and Nobu Matsuhisa exhibit a strong risk-taking propensity. Meyer's commitment to creating unique dining experiences, such as his innovative approach to service and restaurant concepts, showcases his willingness to take calculated risks. Similarly, Matsuhisa's blending of Japanese and Peruvian cuisines reflects a daring approach to culinary innovation.</w:t>
            </w:r>
          </w:p>
        </w:tc>
        <w:tc>
          <w:tcPr>
            <w:tcW w:w="4177" w:type="dxa"/>
          </w:tcPr>
          <w:p w14:paraId="7DAB16AD" w14:textId="77777777" w:rsidR="00F47375" w:rsidRPr="00376600" w:rsidRDefault="00F47375"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However, their motivations differ. Meyer's risks are often aligned with enhancing customer experience and employee satisfaction, as seen in his focus on "hospitality" as a business philosophy. In contrast, Matsuhisa’s risks are primarily driven by the desire to innovate within the culinary arts, aiming to set his brand apart in a competitive global market (Barringer &amp; Ireland, 2018).</w:t>
            </w:r>
          </w:p>
          <w:p w14:paraId="587BCB86" w14:textId="77777777" w:rsidR="00F47375" w:rsidRPr="00376600" w:rsidRDefault="00F47375"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p>
        </w:tc>
      </w:tr>
      <w:tr w:rsidR="00F47375" w:rsidRPr="00376600" w14:paraId="4ECA31C0" w14:textId="77777777" w:rsidTr="00A472F0">
        <w:tc>
          <w:tcPr>
            <w:cnfStyle w:val="001000000000" w:firstRow="0" w:lastRow="0" w:firstColumn="1" w:lastColumn="0" w:oddVBand="0" w:evenVBand="0" w:oddHBand="0" w:evenHBand="0" w:firstRowFirstColumn="0" w:firstRowLastColumn="0" w:lastRowFirstColumn="0" w:lastRowLastColumn="0"/>
            <w:tcW w:w="1555" w:type="dxa"/>
          </w:tcPr>
          <w:p w14:paraId="2005B5B4" w14:textId="77777777" w:rsidR="00F47375" w:rsidRPr="00376600" w:rsidRDefault="00F47375" w:rsidP="00376600">
            <w:pPr>
              <w:rPr>
                <w:rFonts w:ascii="Arial" w:hAnsi="Arial" w:cs="Arial"/>
                <w:szCs w:val="24"/>
                <w:lang w:val="en-GB" w:eastAsia="en-GB"/>
              </w:rPr>
            </w:pPr>
            <w:r w:rsidRPr="00376600">
              <w:rPr>
                <w:rFonts w:ascii="Arial" w:hAnsi="Arial" w:cs="Arial"/>
                <w:szCs w:val="24"/>
                <w:lang w:val="en-GB" w:eastAsia="en-GB"/>
              </w:rPr>
              <w:t>Innovativeness</w:t>
            </w:r>
          </w:p>
          <w:p w14:paraId="2B6005CB" w14:textId="77777777" w:rsidR="00F47375" w:rsidRPr="00376600" w:rsidRDefault="00F47375" w:rsidP="00376600">
            <w:pPr>
              <w:rPr>
                <w:rFonts w:ascii="Arial" w:hAnsi="Arial" w:cs="Arial"/>
                <w:szCs w:val="24"/>
                <w:lang w:val="en-GB" w:eastAsia="en-GB"/>
              </w:rPr>
            </w:pPr>
          </w:p>
        </w:tc>
        <w:tc>
          <w:tcPr>
            <w:tcW w:w="3618" w:type="dxa"/>
          </w:tcPr>
          <w:p w14:paraId="1DCB0820" w14:textId="4B1B43DB" w:rsidR="00F47375" w:rsidRPr="00376600" w:rsidRDefault="00F47375"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Innovativeness is another shared trait among entrepreneurs like Nobu Matsuhisa and Gordon Ramsay. Matsuhisa’s fusion of different cuisines exemplifies creative innovation, while Ramsay is known for his inventive culinary techniques and restaurant concepts, constantly seeking new ways to engage customers.</w:t>
            </w:r>
          </w:p>
        </w:tc>
        <w:tc>
          <w:tcPr>
            <w:tcW w:w="4177" w:type="dxa"/>
          </w:tcPr>
          <w:p w14:paraId="11038321" w14:textId="18331546" w:rsidR="00F47375" w:rsidRPr="00376600" w:rsidRDefault="00F47375"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 xml:space="preserve">The approach to innovation differs; Matsuhisa's innovations are primarily gastronomic, focused on creating new </w:t>
            </w:r>
            <w:proofErr w:type="spellStart"/>
            <w:r w:rsidRPr="00376600">
              <w:rPr>
                <w:rFonts w:ascii="Arial" w:hAnsi="Arial" w:cs="Arial"/>
                <w:szCs w:val="24"/>
                <w:lang w:val="en-GB" w:eastAsia="en-GB"/>
              </w:rPr>
              <w:t>flavor</w:t>
            </w:r>
            <w:proofErr w:type="spellEnd"/>
            <w:r w:rsidRPr="00376600">
              <w:rPr>
                <w:rFonts w:ascii="Arial" w:hAnsi="Arial" w:cs="Arial"/>
                <w:szCs w:val="24"/>
                <w:lang w:val="en-GB" w:eastAsia="en-GB"/>
              </w:rPr>
              <w:t xml:space="preserve"> profiles, whereas Ramsay's innovations extend into operational strategies and media engagement, leveraging his brand in various formats, including television and cookbooks. This reflects a broader understanding of innovation that encompasses not only product but also service delivery and brand presence (Williams, 2021).</w:t>
            </w:r>
          </w:p>
        </w:tc>
      </w:tr>
      <w:tr w:rsidR="00F47375" w:rsidRPr="00376600" w14:paraId="104B3F16" w14:textId="77777777" w:rsidTr="00A472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3DE36565" w14:textId="1D16B900" w:rsidR="00F47375" w:rsidRPr="00376600" w:rsidRDefault="00F47375" w:rsidP="00376600">
            <w:pPr>
              <w:rPr>
                <w:rFonts w:ascii="Arial" w:hAnsi="Arial" w:cs="Arial"/>
                <w:szCs w:val="24"/>
                <w:lang w:val="en-GB" w:eastAsia="en-GB"/>
              </w:rPr>
            </w:pPr>
            <w:r w:rsidRPr="00376600">
              <w:rPr>
                <w:rFonts w:ascii="Arial" w:hAnsi="Arial" w:cs="Arial"/>
                <w:szCs w:val="24"/>
                <w:lang w:val="en-GB" w:eastAsia="en-GB"/>
              </w:rPr>
              <w:lastRenderedPageBreak/>
              <w:t>Need for Achievement</w:t>
            </w:r>
          </w:p>
        </w:tc>
        <w:tc>
          <w:tcPr>
            <w:tcW w:w="3618" w:type="dxa"/>
          </w:tcPr>
          <w:p w14:paraId="57B5BAF1" w14:textId="44617B3D" w:rsidR="00F47375" w:rsidRPr="00376600" w:rsidRDefault="00F47375"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Jessica Hall and Gordon Ramsay both exemplify a strong need for achievement. Hall's dedication to building her food truck business from scratch demonstrates her drive to succeed in a competitive market. Similarly, Ramsay’s relentless pursuit of excellence and numerous Michelin stars highlight his desire for high achievement.</w:t>
            </w:r>
          </w:p>
        </w:tc>
        <w:tc>
          <w:tcPr>
            <w:tcW w:w="4177" w:type="dxa"/>
          </w:tcPr>
          <w:p w14:paraId="71D194ED" w14:textId="0281187E" w:rsidR="00F47375" w:rsidRPr="00376600" w:rsidRDefault="00F47375" w:rsidP="00376600">
            <w:pPr>
              <w:cnfStyle w:val="000000100000" w:firstRow="0" w:lastRow="0" w:firstColumn="0" w:lastColumn="0" w:oddVBand="0" w:evenVBand="0" w:oddHBand="1"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While both entrepreneurs are driven by achievement, their contexts and expressions differ. Hall’s achievements are more focused on personal and localized success within her community, emphasizing quality and customer engagement. In contrast, Ramsay’s achievements are more public and global, as he aims for recognition on an international scale through multiple restaurant ventures and television shows, illustrating different levels of ambition and recognition (Barringer &amp; Ireland, 2018).</w:t>
            </w:r>
          </w:p>
        </w:tc>
      </w:tr>
      <w:tr w:rsidR="00F47375" w:rsidRPr="00376600" w14:paraId="70B9D62C" w14:textId="77777777" w:rsidTr="00A472F0">
        <w:tc>
          <w:tcPr>
            <w:cnfStyle w:val="001000000000" w:firstRow="0" w:lastRow="0" w:firstColumn="1" w:lastColumn="0" w:oddVBand="0" w:evenVBand="0" w:oddHBand="0" w:evenHBand="0" w:firstRowFirstColumn="0" w:firstRowLastColumn="0" w:lastRowFirstColumn="0" w:lastRowLastColumn="0"/>
            <w:tcW w:w="1555" w:type="dxa"/>
          </w:tcPr>
          <w:p w14:paraId="06997148" w14:textId="77777777" w:rsidR="00F47375" w:rsidRPr="00376600" w:rsidRDefault="00F47375" w:rsidP="00376600">
            <w:pPr>
              <w:rPr>
                <w:rFonts w:ascii="Arial" w:hAnsi="Arial" w:cs="Arial"/>
                <w:szCs w:val="24"/>
                <w:lang w:val="en-GB" w:eastAsia="en-GB"/>
              </w:rPr>
            </w:pPr>
            <w:r w:rsidRPr="00376600">
              <w:rPr>
                <w:rFonts w:ascii="Arial" w:hAnsi="Arial" w:cs="Arial"/>
                <w:szCs w:val="24"/>
                <w:lang w:val="en-GB" w:eastAsia="en-GB"/>
              </w:rPr>
              <w:t>Autonomy</w:t>
            </w:r>
          </w:p>
          <w:p w14:paraId="31BFF38E" w14:textId="77777777" w:rsidR="00F47375" w:rsidRPr="00376600" w:rsidRDefault="00F47375" w:rsidP="00376600">
            <w:pPr>
              <w:rPr>
                <w:rFonts w:ascii="Arial" w:hAnsi="Arial" w:cs="Arial"/>
                <w:szCs w:val="24"/>
                <w:lang w:val="en-GB" w:eastAsia="en-GB"/>
              </w:rPr>
            </w:pPr>
          </w:p>
        </w:tc>
        <w:tc>
          <w:tcPr>
            <w:tcW w:w="3618" w:type="dxa"/>
          </w:tcPr>
          <w:p w14:paraId="6F2114FA" w14:textId="77777777" w:rsidR="00F47375" w:rsidRPr="00376600" w:rsidRDefault="00F47375"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Both Gordon Ramsay and Jessica Hall demonstrate a strong motivation for autonomy. Ramsay's control over his culinary empire allows him to express his creativity freely, while Hall’s management of her food truck provides her with the independence to innovate in her own right.</w:t>
            </w:r>
          </w:p>
          <w:p w14:paraId="2BEF49C8" w14:textId="77777777" w:rsidR="00F47375" w:rsidRPr="00376600" w:rsidRDefault="00F47375"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p>
        </w:tc>
        <w:tc>
          <w:tcPr>
            <w:tcW w:w="4177" w:type="dxa"/>
          </w:tcPr>
          <w:p w14:paraId="15EE442B" w14:textId="5E8D9B29" w:rsidR="00F47375" w:rsidRPr="00376600" w:rsidRDefault="00F47375" w:rsidP="00376600">
            <w:pPr>
              <w:cnfStyle w:val="000000000000" w:firstRow="0" w:lastRow="0" w:firstColumn="0" w:lastColumn="0" w:oddVBand="0" w:evenVBand="0" w:oddHBand="0" w:evenHBand="0" w:firstRowFirstColumn="0" w:firstRowLastColumn="0" w:lastRowFirstColumn="0" w:lastRowLastColumn="0"/>
              <w:rPr>
                <w:rFonts w:ascii="Arial" w:hAnsi="Arial" w:cs="Arial"/>
                <w:szCs w:val="24"/>
                <w:lang w:val="en-GB" w:eastAsia="en-GB"/>
              </w:rPr>
            </w:pPr>
            <w:r w:rsidRPr="00376600">
              <w:rPr>
                <w:rFonts w:ascii="Arial" w:hAnsi="Arial" w:cs="Arial"/>
                <w:szCs w:val="24"/>
                <w:lang w:val="en-GB" w:eastAsia="en-GB"/>
              </w:rPr>
              <w:t>The scale of autonomy varies significantly between the two. Ramsay operates on a large, global scale, with multiple restaurants and media outlets, allowing for a broad expression of his brand and vision. In contrast, Hall’s autonomy is more personal and localized, focusing on direct customer interactions and community engagement, which fosters a different type of entrepreneurial independence (Williams, 2021).</w:t>
            </w:r>
          </w:p>
        </w:tc>
      </w:tr>
    </w:tbl>
    <w:p w14:paraId="1AA14AB5" w14:textId="04E9159B" w:rsidR="0002119E" w:rsidRPr="00376600" w:rsidRDefault="0002119E" w:rsidP="00376600">
      <w:pPr>
        <w:rPr>
          <w:rFonts w:ascii="Arial" w:hAnsi="Arial" w:cs="Arial"/>
          <w:szCs w:val="24"/>
          <w:lang w:val="en-GB" w:eastAsia="en-GB"/>
        </w:rPr>
      </w:pPr>
    </w:p>
    <w:p w14:paraId="7CEE8FAE" w14:textId="69A78FB3" w:rsidR="00D25C97" w:rsidRPr="00376600" w:rsidRDefault="00D25C97" w:rsidP="00376600">
      <w:pPr>
        <w:rPr>
          <w:rFonts w:ascii="Arial" w:hAnsi="Arial" w:cs="Arial"/>
          <w:szCs w:val="24"/>
          <w:lang w:val="en-GB" w:eastAsia="en-GB"/>
        </w:rPr>
      </w:pPr>
    </w:p>
    <w:p w14:paraId="5C40AC01" w14:textId="77777777" w:rsidR="00D25C97" w:rsidRPr="00376600" w:rsidRDefault="00D25C97" w:rsidP="00376600">
      <w:pPr>
        <w:rPr>
          <w:rFonts w:ascii="Arial" w:hAnsi="Arial" w:cs="Arial"/>
          <w:szCs w:val="24"/>
          <w:lang w:val="en-GB" w:eastAsia="en-GB"/>
        </w:rPr>
      </w:pPr>
    </w:p>
    <w:p w14:paraId="3AA4B996" w14:textId="77777777" w:rsidR="00A472F0" w:rsidRPr="00376600" w:rsidRDefault="00A472F0" w:rsidP="00376600">
      <w:pPr>
        <w:pStyle w:val="Heading1"/>
        <w:rPr>
          <w:rFonts w:ascii="Arial" w:hAnsi="Arial" w:cs="Arial"/>
          <w:sz w:val="24"/>
          <w:szCs w:val="24"/>
          <w:lang w:val="en-GB" w:eastAsia="en-GB"/>
        </w:rPr>
      </w:pPr>
      <w:bookmarkStart w:id="11" w:name="_Toc178289356"/>
      <w:r w:rsidRPr="00376600">
        <w:rPr>
          <w:rFonts w:ascii="Arial" w:hAnsi="Arial" w:cs="Arial"/>
          <w:sz w:val="24"/>
          <w:szCs w:val="24"/>
          <w:lang w:val="en-GB" w:eastAsia="en-GB"/>
        </w:rPr>
        <w:t>Conclusion</w:t>
      </w:r>
      <w:bookmarkEnd w:id="11"/>
    </w:p>
    <w:p w14:paraId="5C7086C8" w14:textId="77777777" w:rsidR="00A472F0" w:rsidRPr="00376600" w:rsidRDefault="00A472F0" w:rsidP="00376600">
      <w:pPr>
        <w:rPr>
          <w:rFonts w:ascii="Arial" w:hAnsi="Arial" w:cs="Arial"/>
          <w:szCs w:val="24"/>
          <w:lang w:val="en-GB" w:eastAsia="en-GB"/>
        </w:rPr>
      </w:pPr>
      <w:r w:rsidRPr="00376600">
        <w:rPr>
          <w:rFonts w:ascii="Arial" w:hAnsi="Arial" w:cs="Arial"/>
          <w:szCs w:val="24"/>
          <w:lang w:val="en-GB" w:eastAsia="en-GB"/>
        </w:rPr>
        <w:t xml:space="preserve">Therefore, mainly in the context of the last two research questions regarding entrepreneurial traits and motivations, it is possible to identify a range of similarities and differences of successful hospitality entrepreneurs. There is also conformity in traits such as risk taking, innovativeness, need for achievement and autonomous working but the use of these traits depends on the individual candidate and his/her plans. Consequently, such analysis underlines the need to grasp these subtleties as a way of consideration the various strategies that entrepreneurs employ </w:t>
      </w:r>
      <w:proofErr w:type="gramStart"/>
      <w:r w:rsidRPr="00376600">
        <w:rPr>
          <w:rFonts w:ascii="Arial" w:hAnsi="Arial" w:cs="Arial"/>
          <w:szCs w:val="24"/>
          <w:lang w:val="en-GB" w:eastAsia="en-GB"/>
        </w:rPr>
        <w:t>in order to</w:t>
      </w:r>
      <w:proofErr w:type="gramEnd"/>
      <w:r w:rsidRPr="00376600">
        <w:rPr>
          <w:rFonts w:ascii="Arial" w:hAnsi="Arial" w:cs="Arial"/>
          <w:szCs w:val="24"/>
          <w:lang w:val="en-GB" w:eastAsia="en-GB"/>
        </w:rPr>
        <w:t xml:space="preserve"> address the challenges of the hospitality industry thus boosting its vitality. Thus, identifying these differences will help the future entrants to develop appropriate tactics suitable in this extremely competitive environment.</w:t>
      </w:r>
    </w:p>
    <w:p w14:paraId="2EB32E68" w14:textId="77777777" w:rsidR="00A472F0" w:rsidRPr="00376600" w:rsidRDefault="00A472F0" w:rsidP="00376600">
      <w:pPr>
        <w:rPr>
          <w:rFonts w:ascii="Arial" w:hAnsi="Arial" w:cs="Arial"/>
          <w:szCs w:val="24"/>
          <w:lang w:val="en-GB" w:eastAsia="en-GB"/>
        </w:rPr>
      </w:pPr>
    </w:p>
    <w:p w14:paraId="6E5F470F" w14:textId="1547353D" w:rsidR="00A472F0" w:rsidRPr="00376600" w:rsidRDefault="00A472F0" w:rsidP="00376600">
      <w:pPr>
        <w:rPr>
          <w:rFonts w:ascii="Arial" w:hAnsi="Arial" w:cs="Arial"/>
          <w:szCs w:val="24"/>
          <w:lang w:val="en-GB" w:eastAsia="en-GB"/>
        </w:rPr>
      </w:pPr>
    </w:p>
    <w:p w14:paraId="67D21018" w14:textId="00C045A2" w:rsidR="00D25C97" w:rsidRPr="00376600" w:rsidRDefault="00D25C97" w:rsidP="00376600">
      <w:pPr>
        <w:rPr>
          <w:rFonts w:ascii="Arial" w:hAnsi="Arial" w:cs="Arial"/>
          <w:szCs w:val="24"/>
          <w:lang w:val="en-GB" w:eastAsia="en-GB"/>
        </w:rPr>
      </w:pPr>
    </w:p>
    <w:p w14:paraId="6B3C1451" w14:textId="7AE457AB" w:rsidR="00D25C97" w:rsidRPr="00376600" w:rsidRDefault="00D25C97" w:rsidP="00376600">
      <w:pPr>
        <w:rPr>
          <w:rFonts w:ascii="Arial" w:hAnsi="Arial" w:cs="Arial"/>
          <w:szCs w:val="24"/>
          <w:lang w:val="en-GB" w:eastAsia="en-GB"/>
        </w:rPr>
      </w:pPr>
    </w:p>
    <w:p w14:paraId="2504243F" w14:textId="2AEF58BC" w:rsidR="00D25C97" w:rsidRPr="00376600" w:rsidRDefault="00D25C97" w:rsidP="00376600">
      <w:pPr>
        <w:rPr>
          <w:rFonts w:ascii="Arial" w:hAnsi="Arial" w:cs="Arial"/>
          <w:szCs w:val="24"/>
          <w:lang w:val="en-GB" w:eastAsia="en-GB"/>
        </w:rPr>
      </w:pPr>
    </w:p>
    <w:p w14:paraId="3B2BE197" w14:textId="1D7A27AA" w:rsidR="00D25C97" w:rsidRPr="00376600" w:rsidRDefault="00D25C97" w:rsidP="00376600">
      <w:pPr>
        <w:rPr>
          <w:rFonts w:ascii="Arial" w:hAnsi="Arial" w:cs="Arial"/>
          <w:szCs w:val="24"/>
          <w:lang w:val="en-GB" w:eastAsia="en-GB"/>
        </w:rPr>
      </w:pPr>
    </w:p>
    <w:p w14:paraId="72505502" w14:textId="0EDA2D08" w:rsidR="00D25C97" w:rsidRDefault="00D25C97" w:rsidP="0002119E">
      <w:pPr>
        <w:rPr>
          <w:lang w:val="en-GB" w:eastAsia="en-GB"/>
        </w:rPr>
      </w:pPr>
    </w:p>
    <w:p w14:paraId="62FE56C2" w14:textId="52533BEC" w:rsidR="00D25C97" w:rsidRDefault="00D25C97" w:rsidP="0002119E">
      <w:pPr>
        <w:rPr>
          <w:lang w:val="en-GB" w:eastAsia="en-GB"/>
        </w:rPr>
      </w:pPr>
    </w:p>
    <w:p w14:paraId="5E2EB8B4" w14:textId="4170C7C7" w:rsidR="00D25C97" w:rsidRDefault="00D25C97" w:rsidP="0002119E">
      <w:pPr>
        <w:rPr>
          <w:lang w:val="en-GB" w:eastAsia="en-GB"/>
        </w:rPr>
      </w:pPr>
    </w:p>
    <w:p w14:paraId="1EACF6D6" w14:textId="629A8BC8" w:rsidR="00D25C97" w:rsidRDefault="00D25C97" w:rsidP="0002119E">
      <w:pPr>
        <w:rPr>
          <w:lang w:val="en-GB" w:eastAsia="en-GB"/>
        </w:rPr>
      </w:pPr>
    </w:p>
    <w:p w14:paraId="5DF16EB7" w14:textId="597E3A29" w:rsidR="00D25C97" w:rsidRDefault="00D25C97" w:rsidP="0002119E">
      <w:pPr>
        <w:rPr>
          <w:lang w:val="en-GB" w:eastAsia="en-GB"/>
        </w:rPr>
      </w:pPr>
    </w:p>
    <w:p w14:paraId="5A8A0A4A" w14:textId="77777777" w:rsidR="00D25C97" w:rsidRDefault="00D25C97" w:rsidP="0002119E">
      <w:pPr>
        <w:rPr>
          <w:lang w:val="en-GB" w:eastAsia="en-GB"/>
        </w:rPr>
      </w:pPr>
    </w:p>
    <w:p w14:paraId="715B0901" w14:textId="77777777" w:rsidR="00D25C97" w:rsidRDefault="00D25C97" w:rsidP="0002119E">
      <w:pPr>
        <w:rPr>
          <w:lang w:val="en-GB" w:eastAsia="en-GB"/>
        </w:rPr>
      </w:pPr>
    </w:p>
    <w:p w14:paraId="1AB750B8" w14:textId="3DB2F3FE" w:rsidR="00D25C97" w:rsidRPr="00376600" w:rsidRDefault="00A472F0" w:rsidP="00376600">
      <w:pPr>
        <w:pStyle w:val="Heading1"/>
        <w:rPr>
          <w:rFonts w:ascii="Arial" w:eastAsia="Times New Roman" w:hAnsi="Arial" w:cs="Arial"/>
          <w:sz w:val="24"/>
          <w:szCs w:val="24"/>
          <w:lang w:val="en-GB" w:eastAsia="en-GB"/>
        </w:rPr>
      </w:pPr>
      <w:bookmarkStart w:id="12" w:name="_Toc178289357"/>
      <w:r w:rsidRPr="00376600">
        <w:rPr>
          <w:rFonts w:ascii="Arial" w:eastAsia="Times New Roman" w:hAnsi="Arial" w:cs="Arial"/>
          <w:sz w:val="24"/>
          <w:szCs w:val="24"/>
          <w:lang w:val="en-GB" w:eastAsia="en-GB"/>
        </w:rPr>
        <w:t>References</w:t>
      </w:r>
      <w:bookmarkEnd w:id="12"/>
    </w:p>
    <w:p w14:paraId="05A06F59" w14:textId="77777777" w:rsidR="00D25C97" w:rsidRPr="00376600" w:rsidRDefault="00D25C97" w:rsidP="00376600">
      <w:pPr>
        <w:rPr>
          <w:rFonts w:ascii="Arial" w:hAnsi="Arial" w:cs="Arial"/>
          <w:szCs w:val="24"/>
        </w:rPr>
      </w:pPr>
      <w:proofErr w:type="spellStart"/>
      <w:r w:rsidRPr="00376600">
        <w:rPr>
          <w:rFonts w:ascii="Arial" w:hAnsi="Arial" w:cs="Arial"/>
          <w:szCs w:val="24"/>
        </w:rPr>
        <w:t>Abdelwahab</w:t>
      </w:r>
      <w:proofErr w:type="spellEnd"/>
      <w:r w:rsidRPr="00376600">
        <w:rPr>
          <w:rFonts w:ascii="Arial" w:hAnsi="Arial" w:cs="Arial"/>
          <w:szCs w:val="24"/>
        </w:rPr>
        <w:t>, M., 2021. Exploring the role of need for achievement and self-efficacy in entrepreneurial intentions. Journal of Innovation and Entrepreneurship, 10(1), pp. 1-19.</w:t>
      </w:r>
    </w:p>
    <w:p w14:paraId="76DC6E43" w14:textId="77777777" w:rsidR="00D25C97" w:rsidRPr="00376600" w:rsidRDefault="00D25C97" w:rsidP="00376600">
      <w:pPr>
        <w:rPr>
          <w:rFonts w:ascii="Arial" w:hAnsi="Arial" w:cs="Arial"/>
          <w:szCs w:val="24"/>
        </w:rPr>
      </w:pPr>
      <w:proofErr w:type="spellStart"/>
      <w:r w:rsidRPr="00376600">
        <w:rPr>
          <w:rFonts w:ascii="Arial" w:hAnsi="Arial" w:cs="Arial"/>
          <w:szCs w:val="24"/>
        </w:rPr>
        <w:t>Acs</w:t>
      </w:r>
      <w:proofErr w:type="spellEnd"/>
      <w:r w:rsidRPr="00376600">
        <w:rPr>
          <w:rFonts w:ascii="Arial" w:hAnsi="Arial" w:cs="Arial"/>
          <w:szCs w:val="24"/>
        </w:rPr>
        <w:t xml:space="preserve">, Z. J., </w:t>
      </w:r>
      <w:proofErr w:type="spellStart"/>
      <w:r w:rsidRPr="00376600">
        <w:rPr>
          <w:rFonts w:ascii="Arial" w:hAnsi="Arial" w:cs="Arial"/>
          <w:szCs w:val="24"/>
        </w:rPr>
        <w:t>Åstebro</w:t>
      </w:r>
      <w:proofErr w:type="spellEnd"/>
      <w:r w:rsidRPr="00376600">
        <w:rPr>
          <w:rFonts w:ascii="Arial" w:hAnsi="Arial" w:cs="Arial"/>
          <w:szCs w:val="24"/>
        </w:rPr>
        <w:t xml:space="preserve">, T., </w:t>
      </w:r>
      <w:proofErr w:type="spellStart"/>
      <w:r w:rsidRPr="00376600">
        <w:rPr>
          <w:rFonts w:ascii="Arial" w:hAnsi="Arial" w:cs="Arial"/>
          <w:szCs w:val="24"/>
        </w:rPr>
        <w:t>Audretsch</w:t>
      </w:r>
      <w:proofErr w:type="spellEnd"/>
      <w:r w:rsidRPr="00376600">
        <w:rPr>
          <w:rFonts w:ascii="Arial" w:hAnsi="Arial" w:cs="Arial"/>
          <w:szCs w:val="24"/>
        </w:rPr>
        <w:t>, D. B. and Robinson, D. T., 2018. Public policy to promote entrepreneurship: a call to arms. Small Business Economics, 51(2), pp. 273-283.</w:t>
      </w:r>
    </w:p>
    <w:p w14:paraId="017F04BE" w14:textId="77777777" w:rsidR="00D25C97" w:rsidRPr="00376600" w:rsidRDefault="00D25C97" w:rsidP="00376600">
      <w:pPr>
        <w:rPr>
          <w:rFonts w:ascii="Arial" w:hAnsi="Arial" w:cs="Arial"/>
          <w:szCs w:val="24"/>
        </w:rPr>
      </w:pPr>
      <w:proofErr w:type="spellStart"/>
      <w:r w:rsidRPr="00376600">
        <w:rPr>
          <w:rFonts w:ascii="Arial" w:hAnsi="Arial" w:cs="Arial"/>
          <w:szCs w:val="24"/>
        </w:rPr>
        <w:t>Audretsch</w:t>
      </w:r>
      <w:proofErr w:type="spellEnd"/>
      <w:r w:rsidRPr="00376600">
        <w:rPr>
          <w:rFonts w:ascii="Arial" w:hAnsi="Arial" w:cs="Arial"/>
          <w:szCs w:val="24"/>
        </w:rPr>
        <w:t xml:space="preserve">, D. B. and </w:t>
      </w:r>
      <w:proofErr w:type="spellStart"/>
      <w:r w:rsidRPr="00376600">
        <w:rPr>
          <w:rFonts w:ascii="Arial" w:hAnsi="Arial" w:cs="Arial"/>
          <w:szCs w:val="24"/>
        </w:rPr>
        <w:t>Belitski</w:t>
      </w:r>
      <w:proofErr w:type="spellEnd"/>
      <w:r w:rsidRPr="00376600">
        <w:rPr>
          <w:rFonts w:ascii="Arial" w:hAnsi="Arial" w:cs="Arial"/>
          <w:szCs w:val="24"/>
        </w:rPr>
        <w:t>, M., 2021. The role of R&amp;D and knowledge spillovers in innovation and entrepreneurship. Small Business Economics, 56(2), pp. 587-604.</w:t>
      </w:r>
    </w:p>
    <w:p w14:paraId="00E59F01" w14:textId="77777777" w:rsidR="00D25C97" w:rsidRPr="00376600" w:rsidRDefault="00D25C97" w:rsidP="00376600">
      <w:pPr>
        <w:rPr>
          <w:rFonts w:ascii="Arial" w:hAnsi="Arial" w:cs="Arial"/>
          <w:szCs w:val="24"/>
        </w:rPr>
      </w:pPr>
      <w:r w:rsidRPr="00376600">
        <w:rPr>
          <w:rFonts w:ascii="Arial" w:hAnsi="Arial" w:cs="Arial"/>
          <w:szCs w:val="24"/>
        </w:rPr>
        <w:t>Barringer, B. R. and Ireland, R. D., 2018. Entrepreneurship: Successfully Launching New Ventures. 4th ed. Prentice Hall: New Jersey.</w:t>
      </w:r>
    </w:p>
    <w:p w14:paraId="0411A2C3" w14:textId="77777777" w:rsidR="00D25C97" w:rsidRPr="00376600" w:rsidRDefault="00D25C97" w:rsidP="00376600">
      <w:pPr>
        <w:rPr>
          <w:rFonts w:ascii="Arial" w:hAnsi="Arial" w:cs="Arial"/>
          <w:szCs w:val="24"/>
        </w:rPr>
      </w:pPr>
      <w:r w:rsidRPr="00376600">
        <w:rPr>
          <w:rFonts w:ascii="Arial" w:hAnsi="Arial" w:cs="Arial"/>
          <w:szCs w:val="24"/>
        </w:rPr>
        <w:t>Burns, P., 2022. Entrepreneurship and Small Business. 5th ed. Palgrave Macmillan: Basingstoke.</w:t>
      </w:r>
    </w:p>
    <w:p w14:paraId="339DD710" w14:textId="77777777" w:rsidR="00D25C97" w:rsidRPr="00376600" w:rsidRDefault="00D25C97" w:rsidP="00376600">
      <w:pPr>
        <w:rPr>
          <w:rFonts w:ascii="Arial" w:hAnsi="Arial" w:cs="Arial"/>
          <w:szCs w:val="24"/>
        </w:rPr>
      </w:pPr>
      <w:proofErr w:type="spellStart"/>
      <w:r w:rsidRPr="00376600">
        <w:rPr>
          <w:rFonts w:ascii="Arial" w:hAnsi="Arial" w:cs="Arial"/>
          <w:szCs w:val="24"/>
        </w:rPr>
        <w:t>Carsrud</w:t>
      </w:r>
      <w:proofErr w:type="spellEnd"/>
      <w:r w:rsidRPr="00376600">
        <w:rPr>
          <w:rFonts w:ascii="Arial" w:hAnsi="Arial" w:cs="Arial"/>
          <w:szCs w:val="24"/>
        </w:rPr>
        <w:t xml:space="preserve">, A. and </w:t>
      </w:r>
      <w:proofErr w:type="spellStart"/>
      <w:r w:rsidRPr="00376600">
        <w:rPr>
          <w:rFonts w:ascii="Arial" w:hAnsi="Arial" w:cs="Arial"/>
          <w:szCs w:val="24"/>
        </w:rPr>
        <w:t>Brännback</w:t>
      </w:r>
      <w:proofErr w:type="spellEnd"/>
      <w:r w:rsidRPr="00376600">
        <w:rPr>
          <w:rFonts w:ascii="Arial" w:hAnsi="Arial" w:cs="Arial"/>
          <w:szCs w:val="24"/>
        </w:rPr>
        <w:t>, M., 2017. Entrepreneurial motivations: What do we still need to know? Journal of Small Business Management, 55(1), pp. 134-149.</w:t>
      </w:r>
    </w:p>
    <w:p w14:paraId="49503F33" w14:textId="77777777" w:rsidR="00D25C97" w:rsidRPr="00376600" w:rsidRDefault="00D25C97" w:rsidP="00376600">
      <w:pPr>
        <w:rPr>
          <w:rFonts w:ascii="Arial" w:hAnsi="Arial" w:cs="Arial"/>
          <w:szCs w:val="24"/>
        </w:rPr>
      </w:pPr>
      <w:proofErr w:type="spellStart"/>
      <w:r w:rsidRPr="00376600">
        <w:rPr>
          <w:rFonts w:ascii="Arial" w:hAnsi="Arial" w:cs="Arial"/>
          <w:szCs w:val="24"/>
        </w:rPr>
        <w:t>Cassar</w:t>
      </w:r>
      <w:proofErr w:type="spellEnd"/>
      <w:r w:rsidRPr="00376600">
        <w:rPr>
          <w:rFonts w:ascii="Arial" w:hAnsi="Arial" w:cs="Arial"/>
          <w:szCs w:val="24"/>
        </w:rPr>
        <w:t>, G. and Friedman, H., 2009. Does self-efficacy affect entrepreneurial investment? Strategic Entrepreneurship Journal, 3(3), pp. 241-260.</w:t>
      </w:r>
    </w:p>
    <w:p w14:paraId="269565B7" w14:textId="77777777" w:rsidR="00D25C97" w:rsidRPr="00376600" w:rsidRDefault="00D25C97" w:rsidP="00376600">
      <w:pPr>
        <w:rPr>
          <w:rFonts w:ascii="Arial" w:hAnsi="Arial" w:cs="Arial"/>
          <w:szCs w:val="24"/>
        </w:rPr>
      </w:pPr>
      <w:r w:rsidRPr="00376600">
        <w:rPr>
          <w:rFonts w:ascii="Arial" w:hAnsi="Arial" w:cs="Arial"/>
          <w:szCs w:val="24"/>
        </w:rPr>
        <w:t xml:space="preserve">Deci, E. L. and Ryan, R. M., 2020. Self-Determination Theory: A </w:t>
      </w:r>
      <w:proofErr w:type="spellStart"/>
      <w:r w:rsidRPr="00376600">
        <w:rPr>
          <w:rFonts w:ascii="Arial" w:hAnsi="Arial" w:cs="Arial"/>
          <w:szCs w:val="24"/>
        </w:rPr>
        <w:t>macrotheory</w:t>
      </w:r>
      <w:proofErr w:type="spellEnd"/>
      <w:r w:rsidRPr="00376600">
        <w:rPr>
          <w:rFonts w:ascii="Arial" w:hAnsi="Arial" w:cs="Arial"/>
          <w:szCs w:val="24"/>
        </w:rPr>
        <w:t xml:space="preserve"> of human motivation, development, and health. Canadian Psychology/</w:t>
      </w:r>
      <w:proofErr w:type="spellStart"/>
      <w:r w:rsidRPr="00376600">
        <w:rPr>
          <w:rFonts w:ascii="Arial" w:hAnsi="Arial" w:cs="Arial"/>
          <w:szCs w:val="24"/>
        </w:rPr>
        <w:t>Psychologie</w:t>
      </w:r>
      <w:proofErr w:type="spellEnd"/>
      <w:r w:rsidRPr="00376600">
        <w:rPr>
          <w:rFonts w:ascii="Arial" w:hAnsi="Arial" w:cs="Arial"/>
          <w:szCs w:val="24"/>
        </w:rPr>
        <w:t xml:space="preserve"> Canadienne, 61(3), pp. 242-253.</w:t>
      </w:r>
    </w:p>
    <w:p w14:paraId="4C6BDD52" w14:textId="77777777" w:rsidR="00D25C97" w:rsidRPr="00376600" w:rsidRDefault="00D25C97" w:rsidP="00376600">
      <w:pPr>
        <w:rPr>
          <w:rFonts w:ascii="Arial" w:hAnsi="Arial" w:cs="Arial"/>
          <w:szCs w:val="24"/>
        </w:rPr>
      </w:pPr>
      <w:proofErr w:type="spellStart"/>
      <w:r w:rsidRPr="00376600">
        <w:rPr>
          <w:rFonts w:ascii="Arial" w:hAnsi="Arial" w:cs="Arial"/>
          <w:szCs w:val="24"/>
        </w:rPr>
        <w:t>Hmieleski</w:t>
      </w:r>
      <w:proofErr w:type="spellEnd"/>
      <w:r w:rsidRPr="00376600">
        <w:rPr>
          <w:rFonts w:ascii="Arial" w:hAnsi="Arial" w:cs="Arial"/>
          <w:szCs w:val="24"/>
        </w:rPr>
        <w:t>, K. M. and Lerner, D. A., 2020. The dark triad and the evolution of entrepreneurial risk-taking. Journal of Business Venturing, 35(6), pp. 106-116.</w:t>
      </w:r>
    </w:p>
    <w:p w14:paraId="61166356" w14:textId="77777777" w:rsidR="00D25C97" w:rsidRPr="00376600" w:rsidRDefault="00D25C97" w:rsidP="00376600">
      <w:pPr>
        <w:rPr>
          <w:rFonts w:ascii="Arial" w:hAnsi="Arial" w:cs="Arial"/>
          <w:szCs w:val="24"/>
        </w:rPr>
      </w:pPr>
      <w:r w:rsidRPr="00376600">
        <w:rPr>
          <w:rFonts w:ascii="Arial" w:hAnsi="Arial" w:cs="Arial"/>
          <w:szCs w:val="24"/>
        </w:rPr>
        <w:t xml:space="preserve">Ireland, R. D., </w:t>
      </w:r>
      <w:proofErr w:type="spellStart"/>
      <w:r w:rsidRPr="00376600">
        <w:rPr>
          <w:rFonts w:ascii="Arial" w:hAnsi="Arial" w:cs="Arial"/>
          <w:szCs w:val="24"/>
        </w:rPr>
        <w:t>Hitt</w:t>
      </w:r>
      <w:proofErr w:type="spellEnd"/>
      <w:r w:rsidRPr="00376600">
        <w:rPr>
          <w:rFonts w:ascii="Arial" w:hAnsi="Arial" w:cs="Arial"/>
          <w:szCs w:val="24"/>
        </w:rPr>
        <w:t xml:space="preserve">, M. A. and </w:t>
      </w:r>
      <w:proofErr w:type="spellStart"/>
      <w:r w:rsidRPr="00376600">
        <w:rPr>
          <w:rFonts w:ascii="Arial" w:hAnsi="Arial" w:cs="Arial"/>
          <w:szCs w:val="24"/>
        </w:rPr>
        <w:t>Sirmon</w:t>
      </w:r>
      <w:proofErr w:type="spellEnd"/>
      <w:r w:rsidRPr="00376600">
        <w:rPr>
          <w:rFonts w:ascii="Arial" w:hAnsi="Arial" w:cs="Arial"/>
          <w:szCs w:val="24"/>
        </w:rPr>
        <w:t>, D. G., 2003. A model of strategic entrepreneurship: The construct and its dimensions. Journal of Management, 29(6), pp. 963-989.</w:t>
      </w:r>
    </w:p>
    <w:p w14:paraId="32EDBE33" w14:textId="77777777" w:rsidR="00D25C97" w:rsidRPr="00376600" w:rsidRDefault="00D25C97" w:rsidP="00376600">
      <w:pPr>
        <w:rPr>
          <w:rFonts w:ascii="Arial" w:hAnsi="Arial" w:cs="Arial"/>
          <w:szCs w:val="24"/>
        </w:rPr>
      </w:pPr>
      <w:r w:rsidRPr="00376600">
        <w:rPr>
          <w:rFonts w:ascii="Arial" w:hAnsi="Arial" w:cs="Arial"/>
          <w:szCs w:val="24"/>
        </w:rPr>
        <w:t>Kerr, W. R., Kerr, J. and Xu, T., 2020. Personality traits of entrepreneurs: A review of recent literature. Annual Review of Economics, 12(1), pp. 117-143.</w:t>
      </w:r>
    </w:p>
    <w:p w14:paraId="65A669D7" w14:textId="77777777" w:rsidR="00D25C97" w:rsidRPr="00376600" w:rsidRDefault="00D25C97" w:rsidP="00376600">
      <w:pPr>
        <w:rPr>
          <w:rFonts w:ascii="Arial" w:hAnsi="Arial" w:cs="Arial"/>
          <w:szCs w:val="24"/>
        </w:rPr>
      </w:pPr>
      <w:r w:rsidRPr="00376600">
        <w:rPr>
          <w:rFonts w:ascii="Arial" w:hAnsi="Arial" w:cs="Arial"/>
          <w:szCs w:val="24"/>
        </w:rPr>
        <w:lastRenderedPageBreak/>
        <w:t xml:space="preserve">Kuratko, D. F., Fisher, G. and </w:t>
      </w:r>
      <w:proofErr w:type="spellStart"/>
      <w:r w:rsidRPr="00376600">
        <w:rPr>
          <w:rFonts w:ascii="Arial" w:hAnsi="Arial" w:cs="Arial"/>
          <w:szCs w:val="24"/>
        </w:rPr>
        <w:t>Audretsch</w:t>
      </w:r>
      <w:proofErr w:type="spellEnd"/>
      <w:r w:rsidRPr="00376600">
        <w:rPr>
          <w:rFonts w:ascii="Arial" w:hAnsi="Arial" w:cs="Arial"/>
          <w:szCs w:val="24"/>
        </w:rPr>
        <w:t>, D. B., 2017. Unraveling the entrepreneurial mindset. Small Business Economics, 48(1), pp. 1-11.</w:t>
      </w:r>
    </w:p>
    <w:p w14:paraId="3C37499A" w14:textId="77777777" w:rsidR="00D25C97" w:rsidRPr="00376600" w:rsidRDefault="00D25C97" w:rsidP="00376600">
      <w:pPr>
        <w:rPr>
          <w:rFonts w:ascii="Arial" w:hAnsi="Arial" w:cs="Arial"/>
          <w:szCs w:val="24"/>
        </w:rPr>
      </w:pPr>
      <w:r w:rsidRPr="00376600">
        <w:rPr>
          <w:rFonts w:ascii="Arial" w:hAnsi="Arial" w:cs="Arial"/>
          <w:szCs w:val="24"/>
        </w:rPr>
        <w:t>Leavy, B., 2020. Jeff Bezos on leading for the long-term at Amazon: “It’s all about the inputs”. Strategy &amp; Leadership, 48(2), pp. 3-9.</w:t>
      </w:r>
    </w:p>
    <w:p w14:paraId="300F7363" w14:textId="77777777" w:rsidR="00D25C97" w:rsidRPr="00376600" w:rsidRDefault="00D25C97" w:rsidP="00376600">
      <w:pPr>
        <w:rPr>
          <w:rFonts w:ascii="Arial" w:hAnsi="Arial" w:cs="Arial"/>
          <w:szCs w:val="24"/>
        </w:rPr>
      </w:pPr>
      <w:proofErr w:type="spellStart"/>
      <w:r w:rsidRPr="00376600">
        <w:rPr>
          <w:rFonts w:ascii="Arial" w:hAnsi="Arial" w:cs="Arial"/>
          <w:szCs w:val="24"/>
        </w:rPr>
        <w:t>Leutner</w:t>
      </w:r>
      <w:proofErr w:type="spellEnd"/>
      <w:r w:rsidRPr="00376600">
        <w:rPr>
          <w:rFonts w:ascii="Arial" w:hAnsi="Arial" w:cs="Arial"/>
          <w:szCs w:val="24"/>
        </w:rPr>
        <w:t xml:space="preserve">, F., </w:t>
      </w:r>
      <w:proofErr w:type="spellStart"/>
      <w:r w:rsidRPr="00376600">
        <w:rPr>
          <w:rFonts w:ascii="Arial" w:hAnsi="Arial" w:cs="Arial"/>
          <w:szCs w:val="24"/>
        </w:rPr>
        <w:t>Ahmetoglu</w:t>
      </w:r>
      <w:proofErr w:type="spellEnd"/>
      <w:r w:rsidRPr="00376600">
        <w:rPr>
          <w:rFonts w:ascii="Arial" w:hAnsi="Arial" w:cs="Arial"/>
          <w:szCs w:val="24"/>
        </w:rPr>
        <w:t>, G., Akhtar, R. and Chamorro-</w:t>
      </w:r>
      <w:proofErr w:type="spellStart"/>
      <w:r w:rsidRPr="00376600">
        <w:rPr>
          <w:rFonts w:ascii="Arial" w:hAnsi="Arial" w:cs="Arial"/>
          <w:szCs w:val="24"/>
        </w:rPr>
        <w:t>Premuzic</w:t>
      </w:r>
      <w:proofErr w:type="spellEnd"/>
      <w:r w:rsidRPr="00376600">
        <w:rPr>
          <w:rFonts w:ascii="Arial" w:hAnsi="Arial" w:cs="Arial"/>
          <w:szCs w:val="24"/>
        </w:rPr>
        <w:t>, T., 2014. The relationship between the entrepreneurial personality and the Big Five personality traits. Personality and Individual Differences, 63, pp. 58-63.</w:t>
      </w:r>
    </w:p>
    <w:p w14:paraId="5BCA59A8" w14:textId="77777777" w:rsidR="00D25C97" w:rsidRPr="00376600" w:rsidRDefault="00D25C97" w:rsidP="00376600">
      <w:pPr>
        <w:rPr>
          <w:rFonts w:ascii="Arial" w:hAnsi="Arial" w:cs="Arial"/>
          <w:szCs w:val="24"/>
        </w:rPr>
      </w:pPr>
      <w:proofErr w:type="spellStart"/>
      <w:r w:rsidRPr="00376600">
        <w:rPr>
          <w:rFonts w:ascii="Arial" w:hAnsi="Arial" w:cs="Arial"/>
          <w:szCs w:val="24"/>
        </w:rPr>
        <w:t>Obschonka</w:t>
      </w:r>
      <w:proofErr w:type="spellEnd"/>
      <w:r w:rsidRPr="00376600">
        <w:rPr>
          <w:rFonts w:ascii="Arial" w:hAnsi="Arial" w:cs="Arial"/>
          <w:szCs w:val="24"/>
        </w:rPr>
        <w:t xml:space="preserve">, M. and </w:t>
      </w:r>
      <w:proofErr w:type="spellStart"/>
      <w:r w:rsidRPr="00376600">
        <w:rPr>
          <w:rFonts w:ascii="Arial" w:hAnsi="Arial" w:cs="Arial"/>
          <w:szCs w:val="24"/>
        </w:rPr>
        <w:t>Stuetzer</w:t>
      </w:r>
      <w:proofErr w:type="spellEnd"/>
      <w:r w:rsidRPr="00376600">
        <w:rPr>
          <w:rFonts w:ascii="Arial" w:hAnsi="Arial" w:cs="Arial"/>
          <w:szCs w:val="24"/>
        </w:rPr>
        <w:t>, M., 2017. Integrating psychological approaches to entrepreneurship: The Entrepreneurial Personality System (EPS). Small Business Economics, 49(1), pp. 203-231.</w:t>
      </w:r>
    </w:p>
    <w:p w14:paraId="7CDE60D0" w14:textId="77777777" w:rsidR="00D25C97" w:rsidRPr="00376600" w:rsidRDefault="00D25C97" w:rsidP="00376600">
      <w:pPr>
        <w:rPr>
          <w:rFonts w:ascii="Arial" w:hAnsi="Arial" w:cs="Arial"/>
          <w:szCs w:val="24"/>
        </w:rPr>
      </w:pPr>
      <w:r w:rsidRPr="00376600">
        <w:rPr>
          <w:rFonts w:ascii="Arial" w:hAnsi="Arial" w:cs="Arial"/>
          <w:szCs w:val="24"/>
        </w:rPr>
        <w:t>Perry, J. T., Chandler, G. N. and Markova, G., 2018. Entrepreneurial effectuation: A review and suggestions for future research. Entrepreneurship Theory and Practice, 36(4), pp. 837-861.</w:t>
      </w:r>
    </w:p>
    <w:p w14:paraId="7A350325" w14:textId="77777777" w:rsidR="00D25C97" w:rsidRPr="00376600" w:rsidRDefault="00D25C97" w:rsidP="00376600">
      <w:pPr>
        <w:rPr>
          <w:rFonts w:ascii="Arial" w:hAnsi="Arial" w:cs="Arial"/>
          <w:szCs w:val="24"/>
        </w:rPr>
      </w:pPr>
      <w:r w:rsidRPr="00376600">
        <w:rPr>
          <w:rFonts w:ascii="Arial" w:hAnsi="Arial" w:cs="Arial"/>
          <w:szCs w:val="24"/>
        </w:rPr>
        <w:t xml:space="preserve">Schott, T. and </w:t>
      </w:r>
      <w:proofErr w:type="spellStart"/>
      <w:r w:rsidRPr="00376600">
        <w:rPr>
          <w:rFonts w:ascii="Arial" w:hAnsi="Arial" w:cs="Arial"/>
          <w:szCs w:val="24"/>
        </w:rPr>
        <w:t>Sedlacek</w:t>
      </w:r>
      <w:proofErr w:type="spellEnd"/>
      <w:r w:rsidRPr="00376600">
        <w:rPr>
          <w:rFonts w:ascii="Arial" w:hAnsi="Arial" w:cs="Arial"/>
          <w:szCs w:val="24"/>
        </w:rPr>
        <w:t>, S., 2020. Innovation, entrepreneurial culture, and economic growth: Evidence from multilevel analysis. Technological Forecasting and Social Change, 158, pp. 120139.</w:t>
      </w:r>
    </w:p>
    <w:p w14:paraId="5EC69EBF" w14:textId="77777777" w:rsidR="00D25C97" w:rsidRPr="00376600" w:rsidRDefault="00D25C97" w:rsidP="00376600">
      <w:pPr>
        <w:rPr>
          <w:rFonts w:ascii="Arial" w:hAnsi="Arial" w:cs="Arial"/>
          <w:szCs w:val="24"/>
        </w:rPr>
      </w:pPr>
      <w:r w:rsidRPr="00376600">
        <w:rPr>
          <w:rFonts w:ascii="Arial" w:hAnsi="Arial" w:cs="Arial"/>
          <w:szCs w:val="24"/>
        </w:rPr>
        <w:t xml:space="preserve">Shepherd, D. A., </w:t>
      </w:r>
      <w:proofErr w:type="spellStart"/>
      <w:r w:rsidRPr="00376600">
        <w:rPr>
          <w:rFonts w:ascii="Arial" w:hAnsi="Arial" w:cs="Arial"/>
          <w:szCs w:val="24"/>
        </w:rPr>
        <w:t>Wennberg</w:t>
      </w:r>
      <w:proofErr w:type="spellEnd"/>
      <w:r w:rsidRPr="00376600">
        <w:rPr>
          <w:rFonts w:ascii="Arial" w:hAnsi="Arial" w:cs="Arial"/>
          <w:szCs w:val="24"/>
        </w:rPr>
        <w:t xml:space="preserve">, K., Suddaby, R. and </w:t>
      </w:r>
      <w:proofErr w:type="spellStart"/>
      <w:r w:rsidRPr="00376600">
        <w:rPr>
          <w:rFonts w:ascii="Arial" w:hAnsi="Arial" w:cs="Arial"/>
          <w:szCs w:val="24"/>
        </w:rPr>
        <w:t>Wiklund</w:t>
      </w:r>
      <w:proofErr w:type="spellEnd"/>
      <w:r w:rsidRPr="00376600">
        <w:rPr>
          <w:rFonts w:ascii="Arial" w:hAnsi="Arial" w:cs="Arial"/>
          <w:szCs w:val="24"/>
        </w:rPr>
        <w:t>, J., 2019. What are we explaining? A review and agenda on initiating, engaging, performing, and contextualizing entrepreneurship. Journal of Management, 45(1), pp. 159-196.</w:t>
      </w:r>
    </w:p>
    <w:p w14:paraId="04C4EC6B" w14:textId="77777777" w:rsidR="00D25C97" w:rsidRPr="00376600" w:rsidRDefault="00D25C97" w:rsidP="00376600">
      <w:pPr>
        <w:rPr>
          <w:rFonts w:ascii="Arial" w:hAnsi="Arial" w:cs="Arial"/>
          <w:szCs w:val="24"/>
        </w:rPr>
      </w:pPr>
      <w:r w:rsidRPr="00376600">
        <w:rPr>
          <w:rFonts w:ascii="Arial" w:hAnsi="Arial" w:cs="Arial"/>
          <w:szCs w:val="24"/>
        </w:rPr>
        <w:t>Welter, F., 2019. Contextualizing entrepreneurship—Conceptual challenges and ways forward. Entrepreneurship Theory and Practice, 43(1), pp. 3-20.</w:t>
      </w:r>
    </w:p>
    <w:p w14:paraId="11AE6EFC" w14:textId="77777777" w:rsidR="00D25C97" w:rsidRPr="00376600" w:rsidRDefault="00D25C97" w:rsidP="00376600">
      <w:pPr>
        <w:rPr>
          <w:rFonts w:ascii="Arial" w:hAnsi="Arial" w:cs="Arial"/>
          <w:szCs w:val="24"/>
        </w:rPr>
      </w:pPr>
      <w:r w:rsidRPr="00376600">
        <w:rPr>
          <w:rFonts w:ascii="Arial" w:hAnsi="Arial" w:cs="Arial"/>
          <w:szCs w:val="24"/>
        </w:rPr>
        <w:t>Williams, S., 2021. FT Guide to Business Start Up: The Most Comprehensive Guide for Entrepreneurs. 32nd ed. Financial Times Press: Harlow.</w:t>
      </w:r>
    </w:p>
    <w:p w14:paraId="6BE4702B" w14:textId="77777777" w:rsidR="00D25C97" w:rsidRPr="00376600" w:rsidRDefault="00D25C97" w:rsidP="00376600">
      <w:pPr>
        <w:rPr>
          <w:rFonts w:ascii="Arial" w:hAnsi="Arial" w:cs="Arial"/>
          <w:szCs w:val="24"/>
        </w:rPr>
      </w:pPr>
      <w:r w:rsidRPr="00376600">
        <w:rPr>
          <w:rFonts w:ascii="Arial" w:hAnsi="Arial" w:cs="Arial"/>
          <w:szCs w:val="24"/>
        </w:rPr>
        <w:t xml:space="preserve">Wilson, F. and </w:t>
      </w:r>
      <w:proofErr w:type="spellStart"/>
      <w:r w:rsidRPr="00376600">
        <w:rPr>
          <w:rFonts w:ascii="Arial" w:hAnsi="Arial" w:cs="Arial"/>
          <w:szCs w:val="24"/>
        </w:rPr>
        <w:t>Tagg</w:t>
      </w:r>
      <w:proofErr w:type="spellEnd"/>
      <w:r w:rsidRPr="00376600">
        <w:rPr>
          <w:rFonts w:ascii="Arial" w:hAnsi="Arial" w:cs="Arial"/>
          <w:szCs w:val="24"/>
        </w:rPr>
        <w:t>, S., 2020. Sara Blakely: From door-to-door fax saleswoman to Spanx founder. Journal of Business History, 62(2), pp. 213-235.</w:t>
      </w:r>
    </w:p>
    <w:p w14:paraId="35B00B6C" w14:textId="77777777" w:rsidR="00D25C97" w:rsidRPr="00376600" w:rsidRDefault="00D25C97" w:rsidP="00376600">
      <w:pPr>
        <w:rPr>
          <w:rFonts w:ascii="Arial" w:hAnsi="Arial" w:cs="Arial"/>
          <w:szCs w:val="24"/>
        </w:rPr>
      </w:pPr>
      <w:r w:rsidRPr="00376600">
        <w:rPr>
          <w:rFonts w:ascii="Arial" w:hAnsi="Arial" w:cs="Arial"/>
          <w:szCs w:val="24"/>
        </w:rPr>
        <w:t>Wright, M., 2021. Richard Branson: A business model in continual reinvention. Global Business and Organizational Excellence, 40(5), pp. 5-15.</w:t>
      </w:r>
    </w:p>
    <w:sectPr w:rsidR="00D25C97" w:rsidRPr="0037660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AEA478" w14:textId="77777777" w:rsidR="00AA5CB1" w:rsidRDefault="00AA5CB1" w:rsidP="00D25C97">
      <w:pPr>
        <w:spacing w:after="0" w:line="240" w:lineRule="auto"/>
      </w:pPr>
      <w:r>
        <w:separator/>
      </w:r>
    </w:p>
  </w:endnote>
  <w:endnote w:type="continuationSeparator" w:id="0">
    <w:p w14:paraId="75B17E09" w14:textId="77777777" w:rsidR="00AA5CB1" w:rsidRDefault="00AA5CB1" w:rsidP="00D25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8322991"/>
      <w:docPartObj>
        <w:docPartGallery w:val="Page Numbers (Bottom of Page)"/>
        <w:docPartUnique/>
      </w:docPartObj>
    </w:sdtPr>
    <w:sdtEndPr>
      <w:rPr>
        <w:noProof/>
      </w:rPr>
    </w:sdtEndPr>
    <w:sdtContent>
      <w:p w14:paraId="09C4BC1D" w14:textId="26C01776" w:rsidR="00D25C97" w:rsidRDefault="00D25C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164E8F" w14:textId="77777777" w:rsidR="00D25C97" w:rsidRDefault="00D25C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06B1DC" w14:textId="77777777" w:rsidR="00AA5CB1" w:rsidRDefault="00AA5CB1" w:rsidP="00D25C97">
      <w:pPr>
        <w:spacing w:after="0" w:line="240" w:lineRule="auto"/>
      </w:pPr>
      <w:r>
        <w:separator/>
      </w:r>
    </w:p>
  </w:footnote>
  <w:footnote w:type="continuationSeparator" w:id="0">
    <w:p w14:paraId="3261606B" w14:textId="77777777" w:rsidR="00AA5CB1" w:rsidRDefault="00AA5CB1" w:rsidP="00D25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2544E3"/>
    <w:multiLevelType w:val="hybridMultilevel"/>
    <w:tmpl w:val="1C926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CD64DB"/>
    <w:multiLevelType w:val="hybridMultilevel"/>
    <w:tmpl w:val="1848D6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6184185">
    <w:abstractNumId w:val="0"/>
  </w:num>
  <w:num w:numId="2" w16cid:durableId="654209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19E"/>
    <w:rsid w:val="0001373D"/>
    <w:rsid w:val="0002119E"/>
    <w:rsid w:val="001A33A8"/>
    <w:rsid w:val="001D11C2"/>
    <w:rsid w:val="00376600"/>
    <w:rsid w:val="0058606B"/>
    <w:rsid w:val="00613186"/>
    <w:rsid w:val="00794D7A"/>
    <w:rsid w:val="00924B8B"/>
    <w:rsid w:val="00A472F0"/>
    <w:rsid w:val="00AA5CB1"/>
    <w:rsid w:val="00B16AD3"/>
    <w:rsid w:val="00D25C97"/>
    <w:rsid w:val="00F473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39E8C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119E"/>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02119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02119E"/>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119E"/>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semiHidden/>
    <w:rsid w:val="0002119E"/>
    <w:rPr>
      <w:rFonts w:ascii="Times New Roman" w:eastAsiaTheme="majorEastAsia" w:hAnsi="Times New Roman" w:cstheme="majorBidi"/>
      <w:b/>
      <w:color w:val="2F5496" w:themeColor="accent1" w:themeShade="BF"/>
      <w:sz w:val="28"/>
      <w:szCs w:val="26"/>
    </w:rPr>
  </w:style>
  <w:style w:type="table" w:styleId="TableGrid">
    <w:name w:val="Table Grid"/>
    <w:basedOn w:val="TableNormal"/>
    <w:uiPriority w:val="39"/>
    <w:rsid w:val="000211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F47375"/>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6">
    <w:name w:val="Grid Table 4 Accent 6"/>
    <w:basedOn w:val="TableNormal"/>
    <w:uiPriority w:val="49"/>
    <w:rsid w:val="00A472F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5">
    <w:name w:val="Grid Table 5 Dark Accent 5"/>
    <w:basedOn w:val="TableNormal"/>
    <w:uiPriority w:val="50"/>
    <w:rsid w:val="00A472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6">
    <w:name w:val="Grid Table 5 Dark Accent 6"/>
    <w:basedOn w:val="TableNormal"/>
    <w:uiPriority w:val="50"/>
    <w:rsid w:val="00A472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4">
    <w:name w:val="Grid Table 5 Dark Accent 4"/>
    <w:basedOn w:val="TableNormal"/>
    <w:uiPriority w:val="50"/>
    <w:rsid w:val="00A472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paragraph" w:styleId="ListParagraph">
    <w:name w:val="List Paragraph"/>
    <w:basedOn w:val="Normal"/>
    <w:uiPriority w:val="34"/>
    <w:qFormat/>
    <w:rsid w:val="00D25C97"/>
    <w:pPr>
      <w:ind w:left="720"/>
      <w:contextualSpacing/>
    </w:pPr>
  </w:style>
  <w:style w:type="paragraph" w:styleId="TOCHeading">
    <w:name w:val="TOC Heading"/>
    <w:basedOn w:val="Heading1"/>
    <w:next w:val="Normal"/>
    <w:uiPriority w:val="39"/>
    <w:unhideWhenUsed/>
    <w:qFormat/>
    <w:rsid w:val="00D25C97"/>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25C97"/>
    <w:pPr>
      <w:spacing w:after="100"/>
    </w:pPr>
  </w:style>
  <w:style w:type="character" w:styleId="Hyperlink">
    <w:name w:val="Hyperlink"/>
    <w:basedOn w:val="DefaultParagraphFont"/>
    <w:uiPriority w:val="99"/>
    <w:unhideWhenUsed/>
    <w:rsid w:val="00D25C97"/>
    <w:rPr>
      <w:color w:val="0563C1" w:themeColor="hyperlink"/>
      <w:u w:val="single"/>
    </w:rPr>
  </w:style>
  <w:style w:type="paragraph" w:styleId="Header">
    <w:name w:val="header"/>
    <w:basedOn w:val="Normal"/>
    <w:link w:val="HeaderChar"/>
    <w:uiPriority w:val="99"/>
    <w:unhideWhenUsed/>
    <w:rsid w:val="00D25C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5C97"/>
    <w:rPr>
      <w:rFonts w:ascii="Times New Roman" w:hAnsi="Times New Roman"/>
      <w:color w:val="000000" w:themeColor="text1"/>
      <w:sz w:val="24"/>
    </w:rPr>
  </w:style>
  <w:style w:type="paragraph" w:styleId="Footer">
    <w:name w:val="footer"/>
    <w:basedOn w:val="Normal"/>
    <w:link w:val="FooterChar"/>
    <w:uiPriority w:val="99"/>
    <w:unhideWhenUsed/>
    <w:rsid w:val="00D25C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5C97"/>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9833572">
      <w:bodyDiv w:val="1"/>
      <w:marLeft w:val="0"/>
      <w:marRight w:val="0"/>
      <w:marTop w:val="0"/>
      <w:marBottom w:val="0"/>
      <w:divBdr>
        <w:top w:val="none" w:sz="0" w:space="0" w:color="auto"/>
        <w:left w:val="none" w:sz="0" w:space="0" w:color="auto"/>
        <w:bottom w:val="none" w:sz="0" w:space="0" w:color="auto"/>
        <w:right w:val="none" w:sz="0" w:space="0" w:color="auto"/>
      </w:divBdr>
      <w:divsChild>
        <w:div w:id="1192497081">
          <w:marLeft w:val="0"/>
          <w:marRight w:val="0"/>
          <w:marTop w:val="0"/>
          <w:marBottom w:val="0"/>
          <w:divBdr>
            <w:top w:val="none" w:sz="0" w:space="0" w:color="auto"/>
            <w:left w:val="none" w:sz="0" w:space="0" w:color="auto"/>
            <w:bottom w:val="none" w:sz="0" w:space="0" w:color="auto"/>
            <w:right w:val="none" w:sz="0" w:space="0" w:color="auto"/>
          </w:divBdr>
        </w:div>
        <w:div w:id="1251114267">
          <w:marLeft w:val="0"/>
          <w:marRight w:val="0"/>
          <w:marTop w:val="0"/>
          <w:marBottom w:val="0"/>
          <w:divBdr>
            <w:top w:val="none" w:sz="0" w:space="0" w:color="auto"/>
            <w:left w:val="none" w:sz="0" w:space="0" w:color="auto"/>
            <w:bottom w:val="none" w:sz="0" w:space="0" w:color="auto"/>
            <w:right w:val="none" w:sz="0" w:space="0" w:color="auto"/>
          </w:divBdr>
        </w:div>
        <w:div w:id="876357127">
          <w:marLeft w:val="0"/>
          <w:marRight w:val="0"/>
          <w:marTop w:val="0"/>
          <w:marBottom w:val="0"/>
          <w:divBdr>
            <w:top w:val="none" w:sz="0" w:space="0" w:color="auto"/>
            <w:left w:val="none" w:sz="0" w:space="0" w:color="auto"/>
            <w:bottom w:val="none" w:sz="0" w:space="0" w:color="auto"/>
            <w:right w:val="none" w:sz="0" w:space="0" w:color="auto"/>
          </w:divBdr>
        </w:div>
        <w:div w:id="1597904302">
          <w:marLeft w:val="0"/>
          <w:marRight w:val="0"/>
          <w:marTop w:val="0"/>
          <w:marBottom w:val="0"/>
          <w:divBdr>
            <w:top w:val="none" w:sz="0" w:space="0" w:color="auto"/>
            <w:left w:val="none" w:sz="0" w:space="0" w:color="auto"/>
            <w:bottom w:val="none" w:sz="0" w:space="0" w:color="auto"/>
            <w:right w:val="none" w:sz="0" w:space="0" w:color="auto"/>
          </w:divBdr>
        </w:div>
        <w:div w:id="913861310">
          <w:marLeft w:val="0"/>
          <w:marRight w:val="0"/>
          <w:marTop w:val="0"/>
          <w:marBottom w:val="0"/>
          <w:divBdr>
            <w:top w:val="none" w:sz="0" w:space="0" w:color="auto"/>
            <w:left w:val="none" w:sz="0" w:space="0" w:color="auto"/>
            <w:bottom w:val="none" w:sz="0" w:space="0" w:color="auto"/>
            <w:right w:val="none" w:sz="0" w:space="0" w:color="auto"/>
          </w:divBdr>
        </w:div>
        <w:div w:id="657465125">
          <w:marLeft w:val="0"/>
          <w:marRight w:val="0"/>
          <w:marTop w:val="0"/>
          <w:marBottom w:val="0"/>
          <w:divBdr>
            <w:top w:val="none" w:sz="0" w:space="0" w:color="auto"/>
            <w:left w:val="none" w:sz="0" w:space="0" w:color="auto"/>
            <w:bottom w:val="none" w:sz="0" w:space="0" w:color="auto"/>
            <w:right w:val="none" w:sz="0" w:space="0" w:color="auto"/>
          </w:divBdr>
        </w:div>
        <w:div w:id="400325281">
          <w:marLeft w:val="0"/>
          <w:marRight w:val="0"/>
          <w:marTop w:val="0"/>
          <w:marBottom w:val="0"/>
          <w:divBdr>
            <w:top w:val="none" w:sz="0" w:space="0" w:color="auto"/>
            <w:left w:val="none" w:sz="0" w:space="0" w:color="auto"/>
            <w:bottom w:val="none" w:sz="0" w:space="0" w:color="auto"/>
            <w:right w:val="none" w:sz="0" w:space="0" w:color="auto"/>
          </w:divBdr>
          <w:divsChild>
            <w:div w:id="1363281130">
              <w:marLeft w:val="0"/>
              <w:marRight w:val="0"/>
              <w:marTop w:val="0"/>
              <w:marBottom w:val="0"/>
              <w:divBdr>
                <w:top w:val="none" w:sz="0" w:space="0" w:color="auto"/>
                <w:left w:val="none" w:sz="0" w:space="0" w:color="auto"/>
                <w:bottom w:val="none" w:sz="0" w:space="0" w:color="auto"/>
                <w:right w:val="none" w:sz="0" w:space="0" w:color="auto"/>
              </w:divBdr>
            </w:div>
            <w:div w:id="179509751">
              <w:marLeft w:val="0"/>
              <w:marRight w:val="0"/>
              <w:marTop w:val="0"/>
              <w:marBottom w:val="0"/>
              <w:divBdr>
                <w:top w:val="none" w:sz="0" w:space="0" w:color="auto"/>
                <w:left w:val="none" w:sz="0" w:space="0" w:color="auto"/>
                <w:bottom w:val="none" w:sz="0" w:space="0" w:color="auto"/>
                <w:right w:val="none" w:sz="0" w:space="0" w:color="auto"/>
              </w:divBdr>
            </w:div>
            <w:div w:id="569773859">
              <w:marLeft w:val="0"/>
              <w:marRight w:val="0"/>
              <w:marTop w:val="0"/>
              <w:marBottom w:val="0"/>
              <w:divBdr>
                <w:top w:val="none" w:sz="0" w:space="0" w:color="auto"/>
                <w:left w:val="none" w:sz="0" w:space="0" w:color="auto"/>
                <w:bottom w:val="none" w:sz="0" w:space="0" w:color="auto"/>
                <w:right w:val="none" w:sz="0" w:space="0" w:color="auto"/>
              </w:divBdr>
            </w:div>
            <w:div w:id="1172918018">
              <w:marLeft w:val="0"/>
              <w:marRight w:val="0"/>
              <w:marTop w:val="0"/>
              <w:marBottom w:val="0"/>
              <w:divBdr>
                <w:top w:val="none" w:sz="0" w:space="0" w:color="auto"/>
                <w:left w:val="none" w:sz="0" w:space="0" w:color="auto"/>
                <w:bottom w:val="none" w:sz="0" w:space="0" w:color="auto"/>
                <w:right w:val="none" w:sz="0" w:space="0" w:color="auto"/>
              </w:divBdr>
            </w:div>
            <w:div w:id="659112975">
              <w:marLeft w:val="0"/>
              <w:marRight w:val="0"/>
              <w:marTop w:val="0"/>
              <w:marBottom w:val="0"/>
              <w:divBdr>
                <w:top w:val="none" w:sz="0" w:space="0" w:color="auto"/>
                <w:left w:val="none" w:sz="0" w:space="0" w:color="auto"/>
                <w:bottom w:val="none" w:sz="0" w:space="0" w:color="auto"/>
                <w:right w:val="none" w:sz="0" w:space="0" w:color="auto"/>
              </w:divBdr>
            </w:div>
          </w:divsChild>
        </w:div>
        <w:div w:id="345330349">
          <w:marLeft w:val="0"/>
          <w:marRight w:val="0"/>
          <w:marTop w:val="0"/>
          <w:marBottom w:val="0"/>
          <w:divBdr>
            <w:top w:val="none" w:sz="0" w:space="0" w:color="auto"/>
            <w:left w:val="none" w:sz="0" w:space="0" w:color="auto"/>
            <w:bottom w:val="none" w:sz="0" w:space="0" w:color="auto"/>
            <w:right w:val="none" w:sz="0" w:space="0" w:color="auto"/>
          </w:divBdr>
        </w:div>
        <w:div w:id="1760906958">
          <w:marLeft w:val="0"/>
          <w:marRight w:val="0"/>
          <w:marTop w:val="0"/>
          <w:marBottom w:val="0"/>
          <w:divBdr>
            <w:top w:val="none" w:sz="0" w:space="0" w:color="auto"/>
            <w:left w:val="none" w:sz="0" w:space="0" w:color="auto"/>
            <w:bottom w:val="none" w:sz="0" w:space="0" w:color="auto"/>
            <w:right w:val="none" w:sz="0" w:space="0" w:color="auto"/>
          </w:divBdr>
        </w:div>
        <w:div w:id="1220675850">
          <w:marLeft w:val="0"/>
          <w:marRight w:val="0"/>
          <w:marTop w:val="0"/>
          <w:marBottom w:val="0"/>
          <w:divBdr>
            <w:top w:val="none" w:sz="0" w:space="0" w:color="auto"/>
            <w:left w:val="none" w:sz="0" w:space="0" w:color="auto"/>
            <w:bottom w:val="none" w:sz="0" w:space="0" w:color="auto"/>
            <w:right w:val="none" w:sz="0" w:space="0" w:color="auto"/>
          </w:divBdr>
        </w:div>
        <w:div w:id="1033657388">
          <w:marLeft w:val="0"/>
          <w:marRight w:val="0"/>
          <w:marTop w:val="0"/>
          <w:marBottom w:val="0"/>
          <w:divBdr>
            <w:top w:val="none" w:sz="0" w:space="0" w:color="auto"/>
            <w:left w:val="none" w:sz="0" w:space="0" w:color="auto"/>
            <w:bottom w:val="none" w:sz="0" w:space="0" w:color="auto"/>
            <w:right w:val="none" w:sz="0" w:space="0" w:color="auto"/>
          </w:divBdr>
        </w:div>
        <w:div w:id="906958871">
          <w:marLeft w:val="0"/>
          <w:marRight w:val="0"/>
          <w:marTop w:val="0"/>
          <w:marBottom w:val="0"/>
          <w:divBdr>
            <w:top w:val="none" w:sz="0" w:space="0" w:color="auto"/>
            <w:left w:val="none" w:sz="0" w:space="0" w:color="auto"/>
            <w:bottom w:val="none" w:sz="0" w:space="0" w:color="auto"/>
            <w:right w:val="none" w:sz="0" w:space="0" w:color="auto"/>
          </w:divBdr>
        </w:div>
        <w:div w:id="875000976">
          <w:marLeft w:val="0"/>
          <w:marRight w:val="0"/>
          <w:marTop w:val="0"/>
          <w:marBottom w:val="0"/>
          <w:divBdr>
            <w:top w:val="none" w:sz="0" w:space="0" w:color="auto"/>
            <w:left w:val="none" w:sz="0" w:space="0" w:color="auto"/>
            <w:bottom w:val="none" w:sz="0" w:space="0" w:color="auto"/>
            <w:right w:val="none" w:sz="0" w:space="0" w:color="auto"/>
          </w:divBdr>
        </w:div>
        <w:div w:id="1488010663">
          <w:marLeft w:val="0"/>
          <w:marRight w:val="0"/>
          <w:marTop w:val="0"/>
          <w:marBottom w:val="0"/>
          <w:divBdr>
            <w:top w:val="none" w:sz="0" w:space="0" w:color="auto"/>
            <w:left w:val="none" w:sz="0" w:space="0" w:color="auto"/>
            <w:bottom w:val="none" w:sz="0" w:space="0" w:color="auto"/>
            <w:right w:val="none" w:sz="0" w:space="0" w:color="auto"/>
          </w:divBdr>
        </w:div>
        <w:div w:id="994258100">
          <w:marLeft w:val="0"/>
          <w:marRight w:val="0"/>
          <w:marTop w:val="0"/>
          <w:marBottom w:val="0"/>
          <w:divBdr>
            <w:top w:val="none" w:sz="0" w:space="0" w:color="auto"/>
            <w:left w:val="none" w:sz="0" w:space="0" w:color="auto"/>
            <w:bottom w:val="none" w:sz="0" w:space="0" w:color="auto"/>
            <w:right w:val="none" w:sz="0" w:space="0" w:color="auto"/>
          </w:divBdr>
        </w:div>
        <w:div w:id="216286583">
          <w:marLeft w:val="0"/>
          <w:marRight w:val="0"/>
          <w:marTop w:val="0"/>
          <w:marBottom w:val="0"/>
          <w:divBdr>
            <w:top w:val="none" w:sz="0" w:space="0" w:color="auto"/>
            <w:left w:val="none" w:sz="0" w:space="0" w:color="auto"/>
            <w:bottom w:val="none" w:sz="0" w:space="0" w:color="auto"/>
            <w:right w:val="none" w:sz="0" w:space="0" w:color="auto"/>
          </w:divBdr>
        </w:div>
        <w:div w:id="225189895">
          <w:marLeft w:val="0"/>
          <w:marRight w:val="0"/>
          <w:marTop w:val="0"/>
          <w:marBottom w:val="0"/>
          <w:divBdr>
            <w:top w:val="none" w:sz="0" w:space="0" w:color="auto"/>
            <w:left w:val="none" w:sz="0" w:space="0" w:color="auto"/>
            <w:bottom w:val="none" w:sz="0" w:space="0" w:color="auto"/>
            <w:right w:val="none" w:sz="0" w:space="0" w:color="auto"/>
          </w:divBdr>
        </w:div>
        <w:div w:id="1234120847">
          <w:marLeft w:val="0"/>
          <w:marRight w:val="0"/>
          <w:marTop w:val="0"/>
          <w:marBottom w:val="0"/>
          <w:divBdr>
            <w:top w:val="none" w:sz="0" w:space="0" w:color="auto"/>
            <w:left w:val="none" w:sz="0" w:space="0" w:color="auto"/>
            <w:bottom w:val="none" w:sz="0" w:space="0" w:color="auto"/>
            <w:right w:val="none" w:sz="0" w:space="0" w:color="auto"/>
          </w:divBdr>
        </w:div>
        <w:div w:id="1873879170">
          <w:marLeft w:val="0"/>
          <w:marRight w:val="0"/>
          <w:marTop w:val="0"/>
          <w:marBottom w:val="0"/>
          <w:divBdr>
            <w:top w:val="none" w:sz="0" w:space="0" w:color="auto"/>
            <w:left w:val="none" w:sz="0" w:space="0" w:color="auto"/>
            <w:bottom w:val="none" w:sz="0" w:space="0" w:color="auto"/>
            <w:right w:val="none" w:sz="0" w:space="0" w:color="auto"/>
          </w:divBdr>
        </w:div>
        <w:div w:id="458885676">
          <w:marLeft w:val="0"/>
          <w:marRight w:val="0"/>
          <w:marTop w:val="0"/>
          <w:marBottom w:val="0"/>
          <w:divBdr>
            <w:top w:val="none" w:sz="0" w:space="0" w:color="auto"/>
            <w:left w:val="none" w:sz="0" w:space="0" w:color="auto"/>
            <w:bottom w:val="none" w:sz="0" w:space="0" w:color="auto"/>
            <w:right w:val="none" w:sz="0" w:space="0" w:color="auto"/>
          </w:divBdr>
        </w:div>
        <w:div w:id="1140076776">
          <w:marLeft w:val="0"/>
          <w:marRight w:val="0"/>
          <w:marTop w:val="0"/>
          <w:marBottom w:val="0"/>
          <w:divBdr>
            <w:top w:val="none" w:sz="0" w:space="0" w:color="auto"/>
            <w:left w:val="none" w:sz="0" w:space="0" w:color="auto"/>
            <w:bottom w:val="none" w:sz="0" w:space="0" w:color="auto"/>
            <w:right w:val="none" w:sz="0" w:space="0" w:color="auto"/>
          </w:divBdr>
        </w:div>
        <w:div w:id="1531145223">
          <w:marLeft w:val="0"/>
          <w:marRight w:val="0"/>
          <w:marTop w:val="0"/>
          <w:marBottom w:val="0"/>
          <w:divBdr>
            <w:top w:val="none" w:sz="0" w:space="0" w:color="auto"/>
            <w:left w:val="none" w:sz="0" w:space="0" w:color="auto"/>
            <w:bottom w:val="none" w:sz="0" w:space="0" w:color="auto"/>
            <w:right w:val="none" w:sz="0" w:space="0" w:color="auto"/>
          </w:divBdr>
        </w:div>
        <w:div w:id="2102023097">
          <w:marLeft w:val="0"/>
          <w:marRight w:val="0"/>
          <w:marTop w:val="0"/>
          <w:marBottom w:val="0"/>
          <w:divBdr>
            <w:top w:val="none" w:sz="0" w:space="0" w:color="auto"/>
            <w:left w:val="none" w:sz="0" w:space="0" w:color="auto"/>
            <w:bottom w:val="none" w:sz="0" w:space="0" w:color="auto"/>
            <w:right w:val="none" w:sz="0" w:space="0" w:color="auto"/>
          </w:divBdr>
        </w:div>
        <w:div w:id="523790096">
          <w:marLeft w:val="0"/>
          <w:marRight w:val="0"/>
          <w:marTop w:val="0"/>
          <w:marBottom w:val="0"/>
          <w:divBdr>
            <w:top w:val="none" w:sz="0" w:space="0" w:color="auto"/>
            <w:left w:val="none" w:sz="0" w:space="0" w:color="auto"/>
            <w:bottom w:val="none" w:sz="0" w:space="0" w:color="auto"/>
            <w:right w:val="none" w:sz="0" w:space="0" w:color="auto"/>
          </w:divBdr>
          <w:divsChild>
            <w:div w:id="2042777357">
              <w:marLeft w:val="0"/>
              <w:marRight w:val="0"/>
              <w:marTop w:val="0"/>
              <w:marBottom w:val="0"/>
              <w:divBdr>
                <w:top w:val="none" w:sz="0" w:space="0" w:color="auto"/>
                <w:left w:val="none" w:sz="0" w:space="0" w:color="auto"/>
                <w:bottom w:val="none" w:sz="0" w:space="0" w:color="auto"/>
                <w:right w:val="none" w:sz="0" w:space="0" w:color="auto"/>
              </w:divBdr>
            </w:div>
            <w:div w:id="1017120948">
              <w:marLeft w:val="0"/>
              <w:marRight w:val="0"/>
              <w:marTop w:val="0"/>
              <w:marBottom w:val="0"/>
              <w:divBdr>
                <w:top w:val="none" w:sz="0" w:space="0" w:color="auto"/>
                <w:left w:val="none" w:sz="0" w:space="0" w:color="auto"/>
                <w:bottom w:val="none" w:sz="0" w:space="0" w:color="auto"/>
                <w:right w:val="none" w:sz="0" w:space="0" w:color="auto"/>
              </w:divBdr>
            </w:div>
            <w:div w:id="1985769255">
              <w:marLeft w:val="0"/>
              <w:marRight w:val="0"/>
              <w:marTop w:val="0"/>
              <w:marBottom w:val="0"/>
              <w:divBdr>
                <w:top w:val="none" w:sz="0" w:space="0" w:color="auto"/>
                <w:left w:val="none" w:sz="0" w:space="0" w:color="auto"/>
                <w:bottom w:val="none" w:sz="0" w:space="0" w:color="auto"/>
                <w:right w:val="none" w:sz="0" w:space="0" w:color="auto"/>
              </w:divBdr>
            </w:div>
            <w:div w:id="1646154386">
              <w:marLeft w:val="0"/>
              <w:marRight w:val="0"/>
              <w:marTop w:val="0"/>
              <w:marBottom w:val="0"/>
              <w:divBdr>
                <w:top w:val="none" w:sz="0" w:space="0" w:color="auto"/>
                <w:left w:val="none" w:sz="0" w:space="0" w:color="auto"/>
                <w:bottom w:val="none" w:sz="0" w:space="0" w:color="auto"/>
                <w:right w:val="none" w:sz="0" w:space="0" w:color="auto"/>
              </w:divBdr>
            </w:div>
            <w:div w:id="967976614">
              <w:marLeft w:val="0"/>
              <w:marRight w:val="0"/>
              <w:marTop w:val="0"/>
              <w:marBottom w:val="0"/>
              <w:divBdr>
                <w:top w:val="none" w:sz="0" w:space="0" w:color="auto"/>
                <w:left w:val="none" w:sz="0" w:space="0" w:color="auto"/>
                <w:bottom w:val="none" w:sz="0" w:space="0" w:color="auto"/>
                <w:right w:val="none" w:sz="0" w:space="0" w:color="auto"/>
              </w:divBdr>
            </w:div>
            <w:div w:id="1188445683">
              <w:marLeft w:val="0"/>
              <w:marRight w:val="0"/>
              <w:marTop w:val="0"/>
              <w:marBottom w:val="0"/>
              <w:divBdr>
                <w:top w:val="none" w:sz="0" w:space="0" w:color="auto"/>
                <w:left w:val="none" w:sz="0" w:space="0" w:color="auto"/>
                <w:bottom w:val="none" w:sz="0" w:space="0" w:color="auto"/>
                <w:right w:val="none" w:sz="0" w:space="0" w:color="auto"/>
              </w:divBdr>
            </w:div>
            <w:div w:id="566917380">
              <w:marLeft w:val="0"/>
              <w:marRight w:val="0"/>
              <w:marTop w:val="0"/>
              <w:marBottom w:val="0"/>
              <w:divBdr>
                <w:top w:val="none" w:sz="0" w:space="0" w:color="auto"/>
                <w:left w:val="none" w:sz="0" w:space="0" w:color="auto"/>
                <w:bottom w:val="none" w:sz="0" w:space="0" w:color="auto"/>
                <w:right w:val="none" w:sz="0" w:space="0" w:color="auto"/>
              </w:divBdr>
            </w:div>
            <w:div w:id="1302420047">
              <w:marLeft w:val="0"/>
              <w:marRight w:val="0"/>
              <w:marTop w:val="0"/>
              <w:marBottom w:val="0"/>
              <w:divBdr>
                <w:top w:val="none" w:sz="0" w:space="0" w:color="auto"/>
                <w:left w:val="none" w:sz="0" w:space="0" w:color="auto"/>
                <w:bottom w:val="none" w:sz="0" w:space="0" w:color="auto"/>
                <w:right w:val="none" w:sz="0" w:space="0" w:color="auto"/>
              </w:divBdr>
            </w:div>
            <w:div w:id="460727769">
              <w:marLeft w:val="0"/>
              <w:marRight w:val="0"/>
              <w:marTop w:val="0"/>
              <w:marBottom w:val="0"/>
              <w:divBdr>
                <w:top w:val="none" w:sz="0" w:space="0" w:color="auto"/>
                <w:left w:val="none" w:sz="0" w:space="0" w:color="auto"/>
                <w:bottom w:val="none" w:sz="0" w:space="0" w:color="auto"/>
                <w:right w:val="none" w:sz="0" w:space="0" w:color="auto"/>
              </w:divBdr>
            </w:div>
            <w:div w:id="423652206">
              <w:marLeft w:val="0"/>
              <w:marRight w:val="0"/>
              <w:marTop w:val="0"/>
              <w:marBottom w:val="0"/>
              <w:divBdr>
                <w:top w:val="none" w:sz="0" w:space="0" w:color="auto"/>
                <w:left w:val="none" w:sz="0" w:space="0" w:color="auto"/>
                <w:bottom w:val="none" w:sz="0" w:space="0" w:color="auto"/>
                <w:right w:val="none" w:sz="0" w:space="0" w:color="auto"/>
              </w:divBdr>
            </w:div>
            <w:div w:id="12852407">
              <w:marLeft w:val="0"/>
              <w:marRight w:val="0"/>
              <w:marTop w:val="0"/>
              <w:marBottom w:val="0"/>
              <w:divBdr>
                <w:top w:val="none" w:sz="0" w:space="0" w:color="auto"/>
                <w:left w:val="none" w:sz="0" w:space="0" w:color="auto"/>
                <w:bottom w:val="none" w:sz="0" w:space="0" w:color="auto"/>
                <w:right w:val="none" w:sz="0" w:space="0" w:color="auto"/>
              </w:divBdr>
            </w:div>
            <w:div w:id="557517453">
              <w:marLeft w:val="0"/>
              <w:marRight w:val="0"/>
              <w:marTop w:val="0"/>
              <w:marBottom w:val="0"/>
              <w:divBdr>
                <w:top w:val="none" w:sz="0" w:space="0" w:color="auto"/>
                <w:left w:val="none" w:sz="0" w:space="0" w:color="auto"/>
                <w:bottom w:val="none" w:sz="0" w:space="0" w:color="auto"/>
                <w:right w:val="none" w:sz="0" w:space="0" w:color="auto"/>
              </w:divBdr>
            </w:div>
            <w:div w:id="1165322526">
              <w:marLeft w:val="0"/>
              <w:marRight w:val="0"/>
              <w:marTop w:val="0"/>
              <w:marBottom w:val="0"/>
              <w:divBdr>
                <w:top w:val="none" w:sz="0" w:space="0" w:color="auto"/>
                <w:left w:val="none" w:sz="0" w:space="0" w:color="auto"/>
                <w:bottom w:val="none" w:sz="0" w:space="0" w:color="auto"/>
                <w:right w:val="none" w:sz="0" w:space="0" w:color="auto"/>
              </w:divBdr>
            </w:div>
            <w:div w:id="1013458174">
              <w:marLeft w:val="0"/>
              <w:marRight w:val="0"/>
              <w:marTop w:val="0"/>
              <w:marBottom w:val="0"/>
              <w:divBdr>
                <w:top w:val="none" w:sz="0" w:space="0" w:color="auto"/>
                <w:left w:val="none" w:sz="0" w:space="0" w:color="auto"/>
                <w:bottom w:val="none" w:sz="0" w:space="0" w:color="auto"/>
                <w:right w:val="none" w:sz="0" w:space="0" w:color="auto"/>
              </w:divBdr>
            </w:div>
            <w:div w:id="775366890">
              <w:marLeft w:val="0"/>
              <w:marRight w:val="0"/>
              <w:marTop w:val="0"/>
              <w:marBottom w:val="0"/>
              <w:divBdr>
                <w:top w:val="none" w:sz="0" w:space="0" w:color="auto"/>
                <w:left w:val="none" w:sz="0" w:space="0" w:color="auto"/>
                <w:bottom w:val="none" w:sz="0" w:space="0" w:color="auto"/>
                <w:right w:val="none" w:sz="0" w:space="0" w:color="auto"/>
              </w:divBdr>
            </w:div>
            <w:div w:id="991059273">
              <w:marLeft w:val="0"/>
              <w:marRight w:val="0"/>
              <w:marTop w:val="0"/>
              <w:marBottom w:val="0"/>
              <w:divBdr>
                <w:top w:val="none" w:sz="0" w:space="0" w:color="auto"/>
                <w:left w:val="none" w:sz="0" w:space="0" w:color="auto"/>
                <w:bottom w:val="none" w:sz="0" w:space="0" w:color="auto"/>
                <w:right w:val="none" w:sz="0" w:space="0" w:color="auto"/>
              </w:divBdr>
            </w:div>
            <w:div w:id="1808282973">
              <w:marLeft w:val="0"/>
              <w:marRight w:val="0"/>
              <w:marTop w:val="0"/>
              <w:marBottom w:val="0"/>
              <w:divBdr>
                <w:top w:val="none" w:sz="0" w:space="0" w:color="auto"/>
                <w:left w:val="none" w:sz="0" w:space="0" w:color="auto"/>
                <w:bottom w:val="none" w:sz="0" w:space="0" w:color="auto"/>
                <w:right w:val="none" w:sz="0" w:space="0" w:color="auto"/>
              </w:divBdr>
            </w:div>
            <w:div w:id="1352536710">
              <w:marLeft w:val="0"/>
              <w:marRight w:val="0"/>
              <w:marTop w:val="0"/>
              <w:marBottom w:val="0"/>
              <w:divBdr>
                <w:top w:val="none" w:sz="0" w:space="0" w:color="auto"/>
                <w:left w:val="none" w:sz="0" w:space="0" w:color="auto"/>
                <w:bottom w:val="none" w:sz="0" w:space="0" w:color="auto"/>
                <w:right w:val="none" w:sz="0" w:space="0" w:color="auto"/>
              </w:divBdr>
            </w:div>
            <w:div w:id="570700357">
              <w:marLeft w:val="0"/>
              <w:marRight w:val="0"/>
              <w:marTop w:val="0"/>
              <w:marBottom w:val="0"/>
              <w:divBdr>
                <w:top w:val="none" w:sz="0" w:space="0" w:color="auto"/>
                <w:left w:val="none" w:sz="0" w:space="0" w:color="auto"/>
                <w:bottom w:val="none" w:sz="0" w:space="0" w:color="auto"/>
                <w:right w:val="none" w:sz="0" w:space="0" w:color="auto"/>
              </w:divBdr>
            </w:div>
            <w:div w:id="646318462">
              <w:marLeft w:val="0"/>
              <w:marRight w:val="0"/>
              <w:marTop w:val="0"/>
              <w:marBottom w:val="0"/>
              <w:divBdr>
                <w:top w:val="none" w:sz="0" w:space="0" w:color="auto"/>
                <w:left w:val="none" w:sz="0" w:space="0" w:color="auto"/>
                <w:bottom w:val="none" w:sz="0" w:space="0" w:color="auto"/>
                <w:right w:val="none" w:sz="0" w:space="0" w:color="auto"/>
              </w:divBdr>
            </w:div>
            <w:div w:id="803306440">
              <w:marLeft w:val="0"/>
              <w:marRight w:val="0"/>
              <w:marTop w:val="0"/>
              <w:marBottom w:val="0"/>
              <w:divBdr>
                <w:top w:val="none" w:sz="0" w:space="0" w:color="auto"/>
                <w:left w:val="none" w:sz="0" w:space="0" w:color="auto"/>
                <w:bottom w:val="none" w:sz="0" w:space="0" w:color="auto"/>
                <w:right w:val="none" w:sz="0" w:space="0" w:color="auto"/>
              </w:divBdr>
            </w:div>
            <w:div w:id="1180851665">
              <w:marLeft w:val="0"/>
              <w:marRight w:val="0"/>
              <w:marTop w:val="0"/>
              <w:marBottom w:val="0"/>
              <w:divBdr>
                <w:top w:val="none" w:sz="0" w:space="0" w:color="auto"/>
                <w:left w:val="none" w:sz="0" w:space="0" w:color="auto"/>
                <w:bottom w:val="none" w:sz="0" w:space="0" w:color="auto"/>
                <w:right w:val="none" w:sz="0" w:space="0" w:color="auto"/>
              </w:divBdr>
            </w:div>
            <w:div w:id="763719861">
              <w:marLeft w:val="0"/>
              <w:marRight w:val="0"/>
              <w:marTop w:val="0"/>
              <w:marBottom w:val="0"/>
              <w:divBdr>
                <w:top w:val="none" w:sz="0" w:space="0" w:color="auto"/>
                <w:left w:val="none" w:sz="0" w:space="0" w:color="auto"/>
                <w:bottom w:val="none" w:sz="0" w:space="0" w:color="auto"/>
                <w:right w:val="none" w:sz="0" w:space="0" w:color="auto"/>
              </w:divBdr>
            </w:div>
            <w:div w:id="205946172">
              <w:marLeft w:val="0"/>
              <w:marRight w:val="0"/>
              <w:marTop w:val="0"/>
              <w:marBottom w:val="0"/>
              <w:divBdr>
                <w:top w:val="none" w:sz="0" w:space="0" w:color="auto"/>
                <w:left w:val="none" w:sz="0" w:space="0" w:color="auto"/>
                <w:bottom w:val="none" w:sz="0" w:space="0" w:color="auto"/>
                <w:right w:val="none" w:sz="0" w:space="0" w:color="auto"/>
              </w:divBdr>
            </w:div>
            <w:div w:id="524052661">
              <w:marLeft w:val="0"/>
              <w:marRight w:val="0"/>
              <w:marTop w:val="0"/>
              <w:marBottom w:val="0"/>
              <w:divBdr>
                <w:top w:val="none" w:sz="0" w:space="0" w:color="auto"/>
                <w:left w:val="none" w:sz="0" w:space="0" w:color="auto"/>
                <w:bottom w:val="none" w:sz="0" w:space="0" w:color="auto"/>
                <w:right w:val="none" w:sz="0" w:space="0" w:color="auto"/>
              </w:divBdr>
            </w:div>
            <w:div w:id="45221666">
              <w:marLeft w:val="0"/>
              <w:marRight w:val="0"/>
              <w:marTop w:val="0"/>
              <w:marBottom w:val="0"/>
              <w:divBdr>
                <w:top w:val="none" w:sz="0" w:space="0" w:color="auto"/>
                <w:left w:val="none" w:sz="0" w:space="0" w:color="auto"/>
                <w:bottom w:val="none" w:sz="0" w:space="0" w:color="auto"/>
                <w:right w:val="none" w:sz="0" w:space="0" w:color="auto"/>
              </w:divBdr>
            </w:div>
            <w:div w:id="932324783">
              <w:marLeft w:val="0"/>
              <w:marRight w:val="0"/>
              <w:marTop w:val="0"/>
              <w:marBottom w:val="0"/>
              <w:divBdr>
                <w:top w:val="none" w:sz="0" w:space="0" w:color="auto"/>
                <w:left w:val="none" w:sz="0" w:space="0" w:color="auto"/>
                <w:bottom w:val="none" w:sz="0" w:space="0" w:color="auto"/>
                <w:right w:val="none" w:sz="0" w:space="0" w:color="auto"/>
              </w:divBdr>
            </w:div>
            <w:div w:id="1327200196">
              <w:marLeft w:val="0"/>
              <w:marRight w:val="0"/>
              <w:marTop w:val="0"/>
              <w:marBottom w:val="0"/>
              <w:divBdr>
                <w:top w:val="none" w:sz="0" w:space="0" w:color="auto"/>
                <w:left w:val="none" w:sz="0" w:space="0" w:color="auto"/>
                <w:bottom w:val="none" w:sz="0" w:space="0" w:color="auto"/>
                <w:right w:val="none" w:sz="0" w:space="0" w:color="auto"/>
              </w:divBdr>
            </w:div>
            <w:div w:id="1232352849">
              <w:marLeft w:val="0"/>
              <w:marRight w:val="0"/>
              <w:marTop w:val="0"/>
              <w:marBottom w:val="0"/>
              <w:divBdr>
                <w:top w:val="none" w:sz="0" w:space="0" w:color="auto"/>
                <w:left w:val="none" w:sz="0" w:space="0" w:color="auto"/>
                <w:bottom w:val="none" w:sz="0" w:space="0" w:color="auto"/>
                <w:right w:val="none" w:sz="0" w:space="0" w:color="auto"/>
              </w:divBdr>
            </w:div>
            <w:div w:id="1645545449">
              <w:marLeft w:val="0"/>
              <w:marRight w:val="0"/>
              <w:marTop w:val="0"/>
              <w:marBottom w:val="0"/>
              <w:divBdr>
                <w:top w:val="none" w:sz="0" w:space="0" w:color="auto"/>
                <w:left w:val="none" w:sz="0" w:space="0" w:color="auto"/>
                <w:bottom w:val="none" w:sz="0" w:space="0" w:color="auto"/>
                <w:right w:val="none" w:sz="0" w:space="0" w:color="auto"/>
              </w:divBdr>
            </w:div>
            <w:div w:id="215511492">
              <w:marLeft w:val="0"/>
              <w:marRight w:val="0"/>
              <w:marTop w:val="0"/>
              <w:marBottom w:val="0"/>
              <w:divBdr>
                <w:top w:val="none" w:sz="0" w:space="0" w:color="auto"/>
                <w:left w:val="none" w:sz="0" w:space="0" w:color="auto"/>
                <w:bottom w:val="none" w:sz="0" w:space="0" w:color="auto"/>
                <w:right w:val="none" w:sz="0" w:space="0" w:color="auto"/>
              </w:divBdr>
            </w:div>
            <w:div w:id="152843035">
              <w:marLeft w:val="0"/>
              <w:marRight w:val="0"/>
              <w:marTop w:val="0"/>
              <w:marBottom w:val="0"/>
              <w:divBdr>
                <w:top w:val="none" w:sz="0" w:space="0" w:color="auto"/>
                <w:left w:val="none" w:sz="0" w:space="0" w:color="auto"/>
                <w:bottom w:val="none" w:sz="0" w:space="0" w:color="auto"/>
                <w:right w:val="none" w:sz="0" w:space="0" w:color="auto"/>
              </w:divBdr>
            </w:div>
            <w:div w:id="712269649">
              <w:marLeft w:val="0"/>
              <w:marRight w:val="0"/>
              <w:marTop w:val="0"/>
              <w:marBottom w:val="0"/>
              <w:divBdr>
                <w:top w:val="none" w:sz="0" w:space="0" w:color="auto"/>
                <w:left w:val="none" w:sz="0" w:space="0" w:color="auto"/>
                <w:bottom w:val="none" w:sz="0" w:space="0" w:color="auto"/>
                <w:right w:val="none" w:sz="0" w:space="0" w:color="auto"/>
              </w:divBdr>
            </w:div>
            <w:div w:id="1330475306">
              <w:marLeft w:val="0"/>
              <w:marRight w:val="0"/>
              <w:marTop w:val="0"/>
              <w:marBottom w:val="0"/>
              <w:divBdr>
                <w:top w:val="none" w:sz="0" w:space="0" w:color="auto"/>
                <w:left w:val="none" w:sz="0" w:space="0" w:color="auto"/>
                <w:bottom w:val="none" w:sz="0" w:space="0" w:color="auto"/>
                <w:right w:val="none" w:sz="0" w:space="0" w:color="auto"/>
              </w:divBdr>
            </w:div>
            <w:div w:id="1972704952">
              <w:marLeft w:val="0"/>
              <w:marRight w:val="0"/>
              <w:marTop w:val="0"/>
              <w:marBottom w:val="0"/>
              <w:divBdr>
                <w:top w:val="none" w:sz="0" w:space="0" w:color="auto"/>
                <w:left w:val="none" w:sz="0" w:space="0" w:color="auto"/>
                <w:bottom w:val="none" w:sz="0" w:space="0" w:color="auto"/>
                <w:right w:val="none" w:sz="0" w:space="0" w:color="auto"/>
              </w:divBdr>
            </w:div>
            <w:div w:id="720515996">
              <w:marLeft w:val="0"/>
              <w:marRight w:val="0"/>
              <w:marTop w:val="0"/>
              <w:marBottom w:val="0"/>
              <w:divBdr>
                <w:top w:val="none" w:sz="0" w:space="0" w:color="auto"/>
                <w:left w:val="none" w:sz="0" w:space="0" w:color="auto"/>
                <w:bottom w:val="none" w:sz="0" w:space="0" w:color="auto"/>
                <w:right w:val="none" w:sz="0" w:space="0" w:color="auto"/>
              </w:divBdr>
            </w:div>
            <w:div w:id="168525608">
              <w:marLeft w:val="0"/>
              <w:marRight w:val="0"/>
              <w:marTop w:val="0"/>
              <w:marBottom w:val="0"/>
              <w:divBdr>
                <w:top w:val="none" w:sz="0" w:space="0" w:color="auto"/>
                <w:left w:val="none" w:sz="0" w:space="0" w:color="auto"/>
                <w:bottom w:val="none" w:sz="0" w:space="0" w:color="auto"/>
                <w:right w:val="none" w:sz="0" w:space="0" w:color="auto"/>
              </w:divBdr>
            </w:div>
            <w:div w:id="1391533621">
              <w:marLeft w:val="0"/>
              <w:marRight w:val="0"/>
              <w:marTop w:val="0"/>
              <w:marBottom w:val="0"/>
              <w:divBdr>
                <w:top w:val="none" w:sz="0" w:space="0" w:color="auto"/>
                <w:left w:val="none" w:sz="0" w:space="0" w:color="auto"/>
                <w:bottom w:val="none" w:sz="0" w:space="0" w:color="auto"/>
                <w:right w:val="none" w:sz="0" w:space="0" w:color="auto"/>
              </w:divBdr>
            </w:div>
            <w:div w:id="1450470248">
              <w:marLeft w:val="0"/>
              <w:marRight w:val="0"/>
              <w:marTop w:val="0"/>
              <w:marBottom w:val="0"/>
              <w:divBdr>
                <w:top w:val="none" w:sz="0" w:space="0" w:color="auto"/>
                <w:left w:val="none" w:sz="0" w:space="0" w:color="auto"/>
                <w:bottom w:val="none" w:sz="0" w:space="0" w:color="auto"/>
                <w:right w:val="none" w:sz="0" w:space="0" w:color="auto"/>
              </w:divBdr>
            </w:div>
            <w:div w:id="532810457">
              <w:marLeft w:val="0"/>
              <w:marRight w:val="0"/>
              <w:marTop w:val="0"/>
              <w:marBottom w:val="0"/>
              <w:divBdr>
                <w:top w:val="none" w:sz="0" w:space="0" w:color="auto"/>
                <w:left w:val="none" w:sz="0" w:space="0" w:color="auto"/>
                <w:bottom w:val="none" w:sz="0" w:space="0" w:color="auto"/>
                <w:right w:val="none" w:sz="0" w:space="0" w:color="auto"/>
              </w:divBdr>
            </w:div>
            <w:div w:id="1054347888">
              <w:marLeft w:val="0"/>
              <w:marRight w:val="0"/>
              <w:marTop w:val="0"/>
              <w:marBottom w:val="0"/>
              <w:divBdr>
                <w:top w:val="none" w:sz="0" w:space="0" w:color="auto"/>
                <w:left w:val="none" w:sz="0" w:space="0" w:color="auto"/>
                <w:bottom w:val="none" w:sz="0" w:space="0" w:color="auto"/>
                <w:right w:val="none" w:sz="0" w:space="0" w:color="auto"/>
              </w:divBdr>
            </w:div>
            <w:div w:id="1655140384">
              <w:marLeft w:val="0"/>
              <w:marRight w:val="0"/>
              <w:marTop w:val="0"/>
              <w:marBottom w:val="0"/>
              <w:divBdr>
                <w:top w:val="none" w:sz="0" w:space="0" w:color="auto"/>
                <w:left w:val="none" w:sz="0" w:space="0" w:color="auto"/>
                <w:bottom w:val="none" w:sz="0" w:space="0" w:color="auto"/>
                <w:right w:val="none" w:sz="0" w:space="0" w:color="auto"/>
              </w:divBdr>
            </w:div>
            <w:div w:id="705254547">
              <w:marLeft w:val="0"/>
              <w:marRight w:val="0"/>
              <w:marTop w:val="0"/>
              <w:marBottom w:val="0"/>
              <w:divBdr>
                <w:top w:val="none" w:sz="0" w:space="0" w:color="auto"/>
                <w:left w:val="none" w:sz="0" w:space="0" w:color="auto"/>
                <w:bottom w:val="none" w:sz="0" w:space="0" w:color="auto"/>
                <w:right w:val="none" w:sz="0" w:space="0" w:color="auto"/>
              </w:divBdr>
            </w:div>
            <w:div w:id="545065847">
              <w:marLeft w:val="0"/>
              <w:marRight w:val="0"/>
              <w:marTop w:val="0"/>
              <w:marBottom w:val="0"/>
              <w:divBdr>
                <w:top w:val="none" w:sz="0" w:space="0" w:color="auto"/>
                <w:left w:val="none" w:sz="0" w:space="0" w:color="auto"/>
                <w:bottom w:val="none" w:sz="0" w:space="0" w:color="auto"/>
                <w:right w:val="none" w:sz="0" w:space="0" w:color="auto"/>
              </w:divBdr>
            </w:div>
            <w:div w:id="1472942456">
              <w:marLeft w:val="0"/>
              <w:marRight w:val="0"/>
              <w:marTop w:val="0"/>
              <w:marBottom w:val="0"/>
              <w:divBdr>
                <w:top w:val="none" w:sz="0" w:space="0" w:color="auto"/>
                <w:left w:val="none" w:sz="0" w:space="0" w:color="auto"/>
                <w:bottom w:val="none" w:sz="0" w:space="0" w:color="auto"/>
                <w:right w:val="none" w:sz="0" w:space="0" w:color="auto"/>
              </w:divBdr>
            </w:div>
            <w:div w:id="2049597025">
              <w:marLeft w:val="0"/>
              <w:marRight w:val="0"/>
              <w:marTop w:val="0"/>
              <w:marBottom w:val="0"/>
              <w:divBdr>
                <w:top w:val="none" w:sz="0" w:space="0" w:color="auto"/>
                <w:left w:val="none" w:sz="0" w:space="0" w:color="auto"/>
                <w:bottom w:val="none" w:sz="0" w:space="0" w:color="auto"/>
                <w:right w:val="none" w:sz="0" w:space="0" w:color="auto"/>
              </w:divBdr>
            </w:div>
            <w:div w:id="1578201249">
              <w:marLeft w:val="0"/>
              <w:marRight w:val="0"/>
              <w:marTop w:val="0"/>
              <w:marBottom w:val="0"/>
              <w:divBdr>
                <w:top w:val="none" w:sz="0" w:space="0" w:color="auto"/>
                <w:left w:val="none" w:sz="0" w:space="0" w:color="auto"/>
                <w:bottom w:val="none" w:sz="0" w:space="0" w:color="auto"/>
                <w:right w:val="none" w:sz="0" w:space="0" w:color="auto"/>
              </w:divBdr>
            </w:div>
            <w:div w:id="14355603">
              <w:marLeft w:val="0"/>
              <w:marRight w:val="0"/>
              <w:marTop w:val="0"/>
              <w:marBottom w:val="0"/>
              <w:divBdr>
                <w:top w:val="none" w:sz="0" w:space="0" w:color="auto"/>
                <w:left w:val="none" w:sz="0" w:space="0" w:color="auto"/>
                <w:bottom w:val="none" w:sz="0" w:space="0" w:color="auto"/>
                <w:right w:val="none" w:sz="0" w:space="0" w:color="auto"/>
              </w:divBdr>
            </w:div>
            <w:div w:id="1747338904">
              <w:marLeft w:val="0"/>
              <w:marRight w:val="0"/>
              <w:marTop w:val="0"/>
              <w:marBottom w:val="0"/>
              <w:divBdr>
                <w:top w:val="none" w:sz="0" w:space="0" w:color="auto"/>
                <w:left w:val="none" w:sz="0" w:space="0" w:color="auto"/>
                <w:bottom w:val="none" w:sz="0" w:space="0" w:color="auto"/>
                <w:right w:val="none" w:sz="0" w:space="0" w:color="auto"/>
              </w:divBdr>
            </w:div>
            <w:div w:id="1332681507">
              <w:marLeft w:val="0"/>
              <w:marRight w:val="0"/>
              <w:marTop w:val="0"/>
              <w:marBottom w:val="0"/>
              <w:divBdr>
                <w:top w:val="none" w:sz="0" w:space="0" w:color="auto"/>
                <w:left w:val="none" w:sz="0" w:space="0" w:color="auto"/>
                <w:bottom w:val="none" w:sz="0" w:space="0" w:color="auto"/>
                <w:right w:val="none" w:sz="0" w:space="0" w:color="auto"/>
              </w:divBdr>
            </w:div>
            <w:div w:id="315186247">
              <w:marLeft w:val="0"/>
              <w:marRight w:val="0"/>
              <w:marTop w:val="0"/>
              <w:marBottom w:val="0"/>
              <w:divBdr>
                <w:top w:val="none" w:sz="0" w:space="0" w:color="auto"/>
                <w:left w:val="none" w:sz="0" w:space="0" w:color="auto"/>
                <w:bottom w:val="none" w:sz="0" w:space="0" w:color="auto"/>
                <w:right w:val="none" w:sz="0" w:space="0" w:color="auto"/>
              </w:divBdr>
            </w:div>
            <w:div w:id="605775834">
              <w:marLeft w:val="0"/>
              <w:marRight w:val="0"/>
              <w:marTop w:val="0"/>
              <w:marBottom w:val="0"/>
              <w:divBdr>
                <w:top w:val="none" w:sz="0" w:space="0" w:color="auto"/>
                <w:left w:val="none" w:sz="0" w:space="0" w:color="auto"/>
                <w:bottom w:val="none" w:sz="0" w:space="0" w:color="auto"/>
                <w:right w:val="none" w:sz="0" w:space="0" w:color="auto"/>
              </w:divBdr>
            </w:div>
            <w:div w:id="1344552575">
              <w:marLeft w:val="0"/>
              <w:marRight w:val="0"/>
              <w:marTop w:val="0"/>
              <w:marBottom w:val="0"/>
              <w:divBdr>
                <w:top w:val="none" w:sz="0" w:space="0" w:color="auto"/>
                <w:left w:val="none" w:sz="0" w:space="0" w:color="auto"/>
                <w:bottom w:val="none" w:sz="0" w:space="0" w:color="auto"/>
                <w:right w:val="none" w:sz="0" w:space="0" w:color="auto"/>
              </w:divBdr>
            </w:div>
            <w:div w:id="854929454">
              <w:marLeft w:val="0"/>
              <w:marRight w:val="0"/>
              <w:marTop w:val="0"/>
              <w:marBottom w:val="0"/>
              <w:divBdr>
                <w:top w:val="none" w:sz="0" w:space="0" w:color="auto"/>
                <w:left w:val="none" w:sz="0" w:space="0" w:color="auto"/>
                <w:bottom w:val="none" w:sz="0" w:space="0" w:color="auto"/>
                <w:right w:val="none" w:sz="0" w:space="0" w:color="auto"/>
              </w:divBdr>
            </w:div>
            <w:div w:id="1828938442">
              <w:marLeft w:val="0"/>
              <w:marRight w:val="0"/>
              <w:marTop w:val="0"/>
              <w:marBottom w:val="0"/>
              <w:divBdr>
                <w:top w:val="none" w:sz="0" w:space="0" w:color="auto"/>
                <w:left w:val="none" w:sz="0" w:space="0" w:color="auto"/>
                <w:bottom w:val="none" w:sz="0" w:space="0" w:color="auto"/>
                <w:right w:val="none" w:sz="0" w:space="0" w:color="auto"/>
              </w:divBdr>
            </w:div>
            <w:div w:id="6297282">
              <w:marLeft w:val="0"/>
              <w:marRight w:val="0"/>
              <w:marTop w:val="0"/>
              <w:marBottom w:val="0"/>
              <w:divBdr>
                <w:top w:val="none" w:sz="0" w:space="0" w:color="auto"/>
                <w:left w:val="none" w:sz="0" w:space="0" w:color="auto"/>
                <w:bottom w:val="none" w:sz="0" w:space="0" w:color="auto"/>
                <w:right w:val="none" w:sz="0" w:space="0" w:color="auto"/>
              </w:divBdr>
            </w:div>
            <w:div w:id="734623917">
              <w:marLeft w:val="0"/>
              <w:marRight w:val="0"/>
              <w:marTop w:val="0"/>
              <w:marBottom w:val="0"/>
              <w:divBdr>
                <w:top w:val="none" w:sz="0" w:space="0" w:color="auto"/>
                <w:left w:val="none" w:sz="0" w:space="0" w:color="auto"/>
                <w:bottom w:val="none" w:sz="0" w:space="0" w:color="auto"/>
                <w:right w:val="none" w:sz="0" w:space="0" w:color="auto"/>
              </w:divBdr>
            </w:div>
            <w:div w:id="1070150251">
              <w:marLeft w:val="0"/>
              <w:marRight w:val="0"/>
              <w:marTop w:val="0"/>
              <w:marBottom w:val="0"/>
              <w:divBdr>
                <w:top w:val="none" w:sz="0" w:space="0" w:color="auto"/>
                <w:left w:val="none" w:sz="0" w:space="0" w:color="auto"/>
                <w:bottom w:val="none" w:sz="0" w:space="0" w:color="auto"/>
                <w:right w:val="none" w:sz="0" w:space="0" w:color="auto"/>
              </w:divBdr>
            </w:div>
            <w:div w:id="971520188">
              <w:marLeft w:val="0"/>
              <w:marRight w:val="0"/>
              <w:marTop w:val="0"/>
              <w:marBottom w:val="0"/>
              <w:divBdr>
                <w:top w:val="none" w:sz="0" w:space="0" w:color="auto"/>
                <w:left w:val="none" w:sz="0" w:space="0" w:color="auto"/>
                <w:bottom w:val="none" w:sz="0" w:space="0" w:color="auto"/>
                <w:right w:val="none" w:sz="0" w:space="0" w:color="auto"/>
              </w:divBdr>
            </w:div>
            <w:div w:id="268585743">
              <w:marLeft w:val="0"/>
              <w:marRight w:val="0"/>
              <w:marTop w:val="0"/>
              <w:marBottom w:val="0"/>
              <w:divBdr>
                <w:top w:val="none" w:sz="0" w:space="0" w:color="auto"/>
                <w:left w:val="none" w:sz="0" w:space="0" w:color="auto"/>
                <w:bottom w:val="none" w:sz="0" w:space="0" w:color="auto"/>
                <w:right w:val="none" w:sz="0" w:space="0" w:color="auto"/>
              </w:divBdr>
            </w:div>
            <w:div w:id="494759831">
              <w:marLeft w:val="0"/>
              <w:marRight w:val="0"/>
              <w:marTop w:val="0"/>
              <w:marBottom w:val="0"/>
              <w:divBdr>
                <w:top w:val="none" w:sz="0" w:space="0" w:color="auto"/>
                <w:left w:val="none" w:sz="0" w:space="0" w:color="auto"/>
                <w:bottom w:val="none" w:sz="0" w:space="0" w:color="auto"/>
                <w:right w:val="none" w:sz="0" w:space="0" w:color="auto"/>
              </w:divBdr>
            </w:div>
            <w:div w:id="746193360">
              <w:marLeft w:val="0"/>
              <w:marRight w:val="0"/>
              <w:marTop w:val="0"/>
              <w:marBottom w:val="0"/>
              <w:divBdr>
                <w:top w:val="none" w:sz="0" w:space="0" w:color="auto"/>
                <w:left w:val="none" w:sz="0" w:space="0" w:color="auto"/>
                <w:bottom w:val="none" w:sz="0" w:space="0" w:color="auto"/>
                <w:right w:val="none" w:sz="0" w:space="0" w:color="auto"/>
              </w:divBdr>
            </w:div>
            <w:div w:id="52899719">
              <w:marLeft w:val="0"/>
              <w:marRight w:val="0"/>
              <w:marTop w:val="0"/>
              <w:marBottom w:val="0"/>
              <w:divBdr>
                <w:top w:val="none" w:sz="0" w:space="0" w:color="auto"/>
                <w:left w:val="none" w:sz="0" w:space="0" w:color="auto"/>
                <w:bottom w:val="none" w:sz="0" w:space="0" w:color="auto"/>
                <w:right w:val="none" w:sz="0" w:space="0" w:color="auto"/>
              </w:divBdr>
            </w:div>
            <w:div w:id="1493137293">
              <w:marLeft w:val="0"/>
              <w:marRight w:val="0"/>
              <w:marTop w:val="0"/>
              <w:marBottom w:val="0"/>
              <w:divBdr>
                <w:top w:val="none" w:sz="0" w:space="0" w:color="auto"/>
                <w:left w:val="none" w:sz="0" w:space="0" w:color="auto"/>
                <w:bottom w:val="none" w:sz="0" w:space="0" w:color="auto"/>
                <w:right w:val="none" w:sz="0" w:space="0" w:color="auto"/>
              </w:divBdr>
            </w:div>
            <w:div w:id="2127387698">
              <w:marLeft w:val="0"/>
              <w:marRight w:val="0"/>
              <w:marTop w:val="0"/>
              <w:marBottom w:val="0"/>
              <w:divBdr>
                <w:top w:val="none" w:sz="0" w:space="0" w:color="auto"/>
                <w:left w:val="none" w:sz="0" w:space="0" w:color="auto"/>
                <w:bottom w:val="none" w:sz="0" w:space="0" w:color="auto"/>
                <w:right w:val="none" w:sz="0" w:space="0" w:color="auto"/>
              </w:divBdr>
            </w:div>
            <w:div w:id="165092518">
              <w:marLeft w:val="0"/>
              <w:marRight w:val="0"/>
              <w:marTop w:val="0"/>
              <w:marBottom w:val="0"/>
              <w:divBdr>
                <w:top w:val="none" w:sz="0" w:space="0" w:color="auto"/>
                <w:left w:val="none" w:sz="0" w:space="0" w:color="auto"/>
                <w:bottom w:val="none" w:sz="0" w:space="0" w:color="auto"/>
                <w:right w:val="none" w:sz="0" w:space="0" w:color="auto"/>
              </w:divBdr>
            </w:div>
            <w:div w:id="230585155">
              <w:marLeft w:val="0"/>
              <w:marRight w:val="0"/>
              <w:marTop w:val="0"/>
              <w:marBottom w:val="0"/>
              <w:divBdr>
                <w:top w:val="none" w:sz="0" w:space="0" w:color="auto"/>
                <w:left w:val="none" w:sz="0" w:space="0" w:color="auto"/>
                <w:bottom w:val="none" w:sz="0" w:space="0" w:color="auto"/>
                <w:right w:val="none" w:sz="0" w:space="0" w:color="auto"/>
              </w:divBdr>
            </w:div>
            <w:div w:id="2137674366">
              <w:marLeft w:val="0"/>
              <w:marRight w:val="0"/>
              <w:marTop w:val="0"/>
              <w:marBottom w:val="0"/>
              <w:divBdr>
                <w:top w:val="none" w:sz="0" w:space="0" w:color="auto"/>
                <w:left w:val="none" w:sz="0" w:space="0" w:color="auto"/>
                <w:bottom w:val="none" w:sz="0" w:space="0" w:color="auto"/>
                <w:right w:val="none" w:sz="0" w:space="0" w:color="auto"/>
              </w:divBdr>
            </w:div>
            <w:div w:id="1039820177">
              <w:marLeft w:val="0"/>
              <w:marRight w:val="0"/>
              <w:marTop w:val="0"/>
              <w:marBottom w:val="0"/>
              <w:divBdr>
                <w:top w:val="none" w:sz="0" w:space="0" w:color="auto"/>
                <w:left w:val="none" w:sz="0" w:space="0" w:color="auto"/>
                <w:bottom w:val="none" w:sz="0" w:space="0" w:color="auto"/>
                <w:right w:val="none" w:sz="0" w:space="0" w:color="auto"/>
              </w:divBdr>
            </w:div>
            <w:div w:id="158741694">
              <w:marLeft w:val="0"/>
              <w:marRight w:val="0"/>
              <w:marTop w:val="0"/>
              <w:marBottom w:val="0"/>
              <w:divBdr>
                <w:top w:val="none" w:sz="0" w:space="0" w:color="auto"/>
                <w:left w:val="none" w:sz="0" w:space="0" w:color="auto"/>
                <w:bottom w:val="none" w:sz="0" w:space="0" w:color="auto"/>
                <w:right w:val="none" w:sz="0" w:space="0" w:color="auto"/>
              </w:divBdr>
            </w:div>
            <w:div w:id="1669822278">
              <w:marLeft w:val="0"/>
              <w:marRight w:val="0"/>
              <w:marTop w:val="0"/>
              <w:marBottom w:val="0"/>
              <w:divBdr>
                <w:top w:val="none" w:sz="0" w:space="0" w:color="auto"/>
                <w:left w:val="none" w:sz="0" w:space="0" w:color="auto"/>
                <w:bottom w:val="none" w:sz="0" w:space="0" w:color="auto"/>
                <w:right w:val="none" w:sz="0" w:space="0" w:color="auto"/>
              </w:divBdr>
            </w:div>
            <w:div w:id="1368682585">
              <w:marLeft w:val="0"/>
              <w:marRight w:val="0"/>
              <w:marTop w:val="0"/>
              <w:marBottom w:val="0"/>
              <w:divBdr>
                <w:top w:val="none" w:sz="0" w:space="0" w:color="auto"/>
                <w:left w:val="none" w:sz="0" w:space="0" w:color="auto"/>
                <w:bottom w:val="none" w:sz="0" w:space="0" w:color="auto"/>
                <w:right w:val="none" w:sz="0" w:space="0" w:color="auto"/>
              </w:divBdr>
            </w:div>
            <w:div w:id="1068110374">
              <w:marLeft w:val="0"/>
              <w:marRight w:val="0"/>
              <w:marTop w:val="0"/>
              <w:marBottom w:val="0"/>
              <w:divBdr>
                <w:top w:val="none" w:sz="0" w:space="0" w:color="auto"/>
                <w:left w:val="none" w:sz="0" w:space="0" w:color="auto"/>
                <w:bottom w:val="none" w:sz="0" w:space="0" w:color="auto"/>
                <w:right w:val="none" w:sz="0" w:space="0" w:color="auto"/>
              </w:divBdr>
            </w:div>
            <w:div w:id="1384520979">
              <w:marLeft w:val="0"/>
              <w:marRight w:val="0"/>
              <w:marTop w:val="0"/>
              <w:marBottom w:val="0"/>
              <w:divBdr>
                <w:top w:val="none" w:sz="0" w:space="0" w:color="auto"/>
                <w:left w:val="none" w:sz="0" w:space="0" w:color="auto"/>
                <w:bottom w:val="none" w:sz="0" w:space="0" w:color="auto"/>
                <w:right w:val="none" w:sz="0" w:space="0" w:color="auto"/>
              </w:divBdr>
            </w:div>
            <w:div w:id="1630744236">
              <w:marLeft w:val="0"/>
              <w:marRight w:val="0"/>
              <w:marTop w:val="0"/>
              <w:marBottom w:val="0"/>
              <w:divBdr>
                <w:top w:val="none" w:sz="0" w:space="0" w:color="auto"/>
                <w:left w:val="none" w:sz="0" w:space="0" w:color="auto"/>
                <w:bottom w:val="none" w:sz="0" w:space="0" w:color="auto"/>
                <w:right w:val="none" w:sz="0" w:space="0" w:color="auto"/>
              </w:divBdr>
            </w:div>
            <w:div w:id="28574204">
              <w:marLeft w:val="0"/>
              <w:marRight w:val="0"/>
              <w:marTop w:val="0"/>
              <w:marBottom w:val="0"/>
              <w:divBdr>
                <w:top w:val="none" w:sz="0" w:space="0" w:color="auto"/>
                <w:left w:val="none" w:sz="0" w:space="0" w:color="auto"/>
                <w:bottom w:val="none" w:sz="0" w:space="0" w:color="auto"/>
                <w:right w:val="none" w:sz="0" w:space="0" w:color="auto"/>
              </w:divBdr>
            </w:div>
            <w:div w:id="408768657">
              <w:marLeft w:val="0"/>
              <w:marRight w:val="0"/>
              <w:marTop w:val="0"/>
              <w:marBottom w:val="0"/>
              <w:divBdr>
                <w:top w:val="none" w:sz="0" w:space="0" w:color="auto"/>
                <w:left w:val="none" w:sz="0" w:space="0" w:color="auto"/>
                <w:bottom w:val="none" w:sz="0" w:space="0" w:color="auto"/>
                <w:right w:val="none" w:sz="0" w:space="0" w:color="auto"/>
              </w:divBdr>
            </w:div>
            <w:div w:id="1666585519">
              <w:marLeft w:val="0"/>
              <w:marRight w:val="0"/>
              <w:marTop w:val="0"/>
              <w:marBottom w:val="0"/>
              <w:divBdr>
                <w:top w:val="none" w:sz="0" w:space="0" w:color="auto"/>
                <w:left w:val="none" w:sz="0" w:space="0" w:color="auto"/>
                <w:bottom w:val="none" w:sz="0" w:space="0" w:color="auto"/>
                <w:right w:val="none" w:sz="0" w:space="0" w:color="auto"/>
              </w:divBdr>
            </w:div>
            <w:div w:id="532764795">
              <w:marLeft w:val="0"/>
              <w:marRight w:val="0"/>
              <w:marTop w:val="0"/>
              <w:marBottom w:val="0"/>
              <w:divBdr>
                <w:top w:val="none" w:sz="0" w:space="0" w:color="auto"/>
                <w:left w:val="none" w:sz="0" w:space="0" w:color="auto"/>
                <w:bottom w:val="none" w:sz="0" w:space="0" w:color="auto"/>
                <w:right w:val="none" w:sz="0" w:space="0" w:color="auto"/>
              </w:divBdr>
            </w:div>
            <w:div w:id="235212562">
              <w:marLeft w:val="0"/>
              <w:marRight w:val="0"/>
              <w:marTop w:val="0"/>
              <w:marBottom w:val="0"/>
              <w:divBdr>
                <w:top w:val="none" w:sz="0" w:space="0" w:color="auto"/>
                <w:left w:val="none" w:sz="0" w:space="0" w:color="auto"/>
                <w:bottom w:val="none" w:sz="0" w:space="0" w:color="auto"/>
                <w:right w:val="none" w:sz="0" w:space="0" w:color="auto"/>
              </w:divBdr>
            </w:div>
            <w:div w:id="519708016">
              <w:marLeft w:val="0"/>
              <w:marRight w:val="0"/>
              <w:marTop w:val="0"/>
              <w:marBottom w:val="0"/>
              <w:divBdr>
                <w:top w:val="none" w:sz="0" w:space="0" w:color="auto"/>
                <w:left w:val="none" w:sz="0" w:space="0" w:color="auto"/>
                <w:bottom w:val="none" w:sz="0" w:space="0" w:color="auto"/>
                <w:right w:val="none" w:sz="0" w:space="0" w:color="auto"/>
              </w:divBdr>
            </w:div>
            <w:div w:id="1816146166">
              <w:marLeft w:val="0"/>
              <w:marRight w:val="0"/>
              <w:marTop w:val="0"/>
              <w:marBottom w:val="0"/>
              <w:divBdr>
                <w:top w:val="none" w:sz="0" w:space="0" w:color="auto"/>
                <w:left w:val="none" w:sz="0" w:space="0" w:color="auto"/>
                <w:bottom w:val="none" w:sz="0" w:space="0" w:color="auto"/>
                <w:right w:val="none" w:sz="0" w:space="0" w:color="auto"/>
              </w:divBdr>
            </w:div>
            <w:div w:id="1744180294">
              <w:marLeft w:val="0"/>
              <w:marRight w:val="0"/>
              <w:marTop w:val="0"/>
              <w:marBottom w:val="0"/>
              <w:divBdr>
                <w:top w:val="none" w:sz="0" w:space="0" w:color="auto"/>
                <w:left w:val="none" w:sz="0" w:space="0" w:color="auto"/>
                <w:bottom w:val="none" w:sz="0" w:space="0" w:color="auto"/>
                <w:right w:val="none" w:sz="0" w:space="0" w:color="auto"/>
              </w:divBdr>
            </w:div>
            <w:div w:id="1298145999">
              <w:marLeft w:val="0"/>
              <w:marRight w:val="0"/>
              <w:marTop w:val="0"/>
              <w:marBottom w:val="0"/>
              <w:divBdr>
                <w:top w:val="none" w:sz="0" w:space="0" w:color="auto"/>
                <w:left w:val="none" w:sz="0" w:space="0" w:color="auto"/>
                <w:bottom w:val="none" w:sz="0" w:space="0" w:color="auto"/>
                <w:right w:val="none" w:sz="0" w:space="0" w:color="auto"/>
              </w:divBdr>
            </w:div>
            <w:div w:id="2091150451">
              <w:marLeft w:val="0"/>
              <w:marRight w:val="0"/>
              <w:marTop w:val="0"/>
              <w:marBottom w:val="0"/>
              <w:divBdr>
                <w:top w:val="none" w:sz="0" w:space="0" w:color="auto"/>
                <w:left w:val="none" w:sz="0" w:space="0" w:color="auto"/>
                <w:bottom w:val="none" w:sz="0" w:space="0" w:color="auto"/>
                <w:right w:val="none" w:sz="0" w:space="0" w:color="auto"/>
              </w:divBdr>
            </w:div>
            <w:div w:id="838546656">
              <w:marLeft w:val="0"/>
              <w:marRight w:val="0"/>
              <w:marTop w:val="0"/>
              <w:marBottom w:val="0"/>
              <w:divBdr>
                <w:top w:val="none" w:sz="0" w:space="0" w:color="auto"/>
                <w:left w:val="none" w:sz="0" w:space="0" w:color="auto"/>
                <w:bottom w:val="none" w:sz="0" w:space="0" w:color="auto"/>
                <w:right w:val="none" w:sz="0" w:space="0" w:color="auto"/>
              </w:divBdr>
            </w:div>
            <w:div w:id="376667938">
              <w:marLeft w:val="0"/>
              <w:marRight w:val="0"/>
              <w:marTop w:val="0"/>
              <w:marBottom w:val="0"/>
              <w:divBdr>
                <w:top w:val="none" w:sz="0" w:space="0" w:color="auto"/>
                <w:left w:val="none" w:sz="0" w:space="0" w:color="auto"/>
                <w:bottom w:val="none" w:sz="0" w:space="0" w:color="auto"/>
                <w:right w:val="none" w:sz="0" w:space="0" w:color="auto"/>
              </w:divBdr>
            </w:div>
            <w:div w:id="1996373446">
              <w:marLeft w:val="0"/>
              <w:marRight w:val="0"/>
              <w:marTop w:val="0"/>
              <w:marBottom w:val="0"/>
              <w:divBdr>
                <w:top w:val="none" w:sz="0" w:space="0" w:color="auto"/>
                <w:left w:val="none" w:sz="0" w:space="0" w:color="auto"/>
                <w:bottom w:val="none" w:sz="0" w:space="0" w:color="auto"/>
                <w:right w:val="none" w:sz="0" w:space="0" w:color="auto"/>
              </w:divBdr>
            </w:div>
            <w:div w:id="1652975521">
              <w:marLeft w:val="0"/>
              <w:marRight w:val="0"/>
              <w:marTop w:val="0"/>
              <w:marBottom w:val="0"/>
              <w:divBdr>
                <w:top w:val="none" w:sz="0" w:space="0" w:color="auto"/>
                <w:left w:val="none" w:sz="0" w:space="0" w:color="auto"/>
                <w:bottom w:val="none" w:sz="0" w:space="0" w:color="auto"/>
                <w:right w:val="none" w:sz="0" w:space="0" w:color="auto"/>
              </w:divBdr>
            </w:div>
            <w:div w:id="853496616">
              <w:marLeft w:val="0"/>
              <w:marRight w:val="0"/>
              <w:marTop w:val="0"/>
              <w:marBottom w:val="0"/>
              <w:divBdr>
                <w:top w:val="none" w:sz="0" w:space="0" w:color="auto"/>
                <w:left w:val="none" w:sz="0" w:space="0" w:color="auto"/>
                <w:bottom w:val="none" w:sz="0" w:space="0" w:color="auto"/>
                <w:right w:val="none" w:sz="0" w:space="0" w:color="auto"/>
              </w:divBdr>
            </w:div>
            <w:div w:id="965547568">
              <w:marLeft w:val="0"/>
              <w:marRight w:val="0"/>
              <w:marTop w:val="0"/>
              <w:marBottom w:val="0"/>
              <w:divBdr>
                <w:top w:val="none" w:sz="0" w:space="0" w:color="auto"/>
                <w:left w:val="none" w:sz="0" w:space="0" w:color="auto"/>
                <w:bottom w:val="none" w:sz="0" w:space="0" w:color="auto"/>
                <w:right w:val="none" w:sz="0" w:space="0" w:color="auto"/>
              </w:divBdr>
            </w:div>
            <w:div w:id="762989371">
              <w:marLeft w:val="0"/>
              <w:marRight w:val="0"/>
              <w:marTop w:val="0"/>
              <w:marBottom w:val="0"/>
              <w:divBdr>
                <w:top w:val="none" w:sz="0" w:space="0" w:color="auto"/>
                <w:left w:val="none" w:sz="0" w:space="0" w:color="auto"/>
                <w:bottom w:val="none" w:sz="0" w:space="0" w:color="auto"/>
                <w:right w:val="none" w:sz="0" w:space="0" w:color="auto"/>
              </w:divBdr>
            </w:div>
            <w:div w:id="934165842">
              <w:marLeft w:val="0"/>
              <w:marRight w:val="0"/>
              <w:marTop w:val="0"/>
              <w:marBottom w:val="0"/>
              <w:divBdr>
                <w:top w:val="none" w:sz="0" w:space="0" w:color="auto"/>
                <w:left w:val="none" w:sz="0" w:space="0" w:color="auto"/>
                <w:bottom w:val="none" w:sz="0" w:space="0" w:color="auto"/>
                <w:right w:val="none" w:sz="0" w:space="0" w:color="auto"/>
              </w:divBdr>
            </w:div>
            <w:div w:id="413552825">
              <w:marLeft w:val="0"/>
              <w:marRight w:val="0"/>
              <w:marTop w:val="0"/>
              <w:marBottom w:val="0"/>
              <w:divBdr>
                <w:top w:val="none" w:sz="0" w:space="0" w:color="auto"/>
                <w:left w:val="none" w:sz="0" w:space="0" w:color="auto"/>
                <w:bottom w:val="none" w:sz="0" w:space="0" w:color="auto"/>
                <w:right w:val="none" w:sz="0" w:space="0" w:color="auto"/>
              </w:divBdr>
            </w:div>
            <w:div w:id="1818765763">
              <w:marLeft w:val="0"/>
              <w:marRight w:val="0"/>
              <w:marTop w:val="0"/>
              <w:marBottom w:val="0"/>
              <w:divBdr>
                <w:top w:val="none" w:sz="0" w:space="0" w:color="auto"/>
                <w:left w:val="none" w:sz="0" w:space="0" w:color="auto"/>
                <w:bottom w:val="none" w:sz="0" w:space="0" w:color="auto"/>
                <w:right w:val="none" w:sz="0" w:space="0" w:color="auto"/>
              </w:divBdr>
            </w:div>
            <w:div w:id="919290334">
              <w:marLeft w:val="0"/>
              <w:marRight w:val="0"/>
              <w:marTop w:val="0"/>
              <w:marBottom w:val="0"/>
              <w:divBdr>
                <w:top w:val="none" w:sz="0" w:space="0" w:color="auto"/>
                <w:left w:val="none" w:sz="0" w:space="0" w:color="auto"/>
                <w:bottom w:val="none" w:sz="0" w:space="0" w:color="auto"/>
                <w:right w:val="none" w:sz="0" w:space="0" w:color="auto"/>
              </w:divBdr>
            </w:div>
            <w:div w:id="50463359">
              <w:marLeft w:val="0"/>
              <w:marRight w:val="0"/>
              <w:marTop w:val="0"/>
              <w:marBottom w:val="0"/>
              <w:divBdr>
                <w:top w:val="none" w:sz="0" w:space="0" w:color="auto"/>
                <w:left w:val="none" w:sz="0" w:space="0" w:color="auto"/>
                <w:bottom w:val="none" w:sz="0" w:space="0" w:color="auto"/>
                <w:right w:val="none" w:sz="0" w:space="0" w:color="auto"/>
              </w:divBdr>
            </w:div>
            <w:div w:id="1378778365">
              <w:marLeft w:val="0"/>
              <w:marRight w:val="0"/>
              <w:marTop w:val="0"/>
              <w:marBottom w:val="0"/>
              <w:divBdr>
                <w:top w:val="none" w:sz="0" w:space="0" w:color="auto"/>
                <w:left w:val="none" w:sz="0" w:space="0" w:color="auto"/>
                <w:bottom w:val="none" w:sz="0" w:space="0" w:color="auto"/>
                <w:right w:val="none" w:sz="0" w:space="0" w:color="auto"/>
              </w:divBdr>
            </w:div>
            <w:div w:id="768937153">
              <w:marLeft w:val="0"/>
              <w:marRight w:val="0"/>
              <w:marTop w:val="0"/>
              <w:marBottom w:val="0"/>
              <w:divBdr>
                <w:top w:val="none" w:sz="0" w:space="0" w:color="auto"/>
                <w:left w:val="none" w:sz="0" w:space="0" w:color="auto"/>
                <w:bottom w:val="none" w:sz="0" w:space="0" w:color="auto"/>
                <w:right w:val="none" w:sz="0" w:space="0" w:color="auto"/>
              </w:divBdr>
            </w:div>
            <w:div w:id="1578632353">
              <w:marLeft w:val="0"/>
              <w:marRight w:val="0"/>
              <w:marTop w:val="0"/>
              <w:marBottom w:val="0"/>
              <w:divBdr>
                <w:top w:val="none" w:sz="0" w:space="0" w:color="auto"/>
                <w:left w:val="none" w:sz="0" w:space="0" w:color="auto"/>
                <w:bottom w:val="none" w:sz="0" w:space="0" w:color="auto"/>
                <w:right w:val="none" w:sz="0" w:space="0" w:color="auto"/>
              </w:divBdr>
            </w:div>
            <w:div w:id="573315640">
              <w:marLeft w:val="0"/>
              <w:marRight w:val="0"/>
              <w:marTop w:val="0"/>
              <w:marBottom w:val="0"/>
              <w:divBdr>
                <w:top w:val="none" w:sz="0" w:space="0" w:color="auto"/>
                <w:left w:val="none" w:sz="0" w:space="0" w:color="auto"/>
                <w:bottom w:val="none" w:sz="0" w:space="0" w:color="auto"/>
                <w:right w:val="none" w:sz="0" w:space="0" w:color="auto"/>
              </w:divBdr>
            </w:div>
            <w:div w:id="1741978951">
              <w:marLeft w:val="0"/>
              <w:marRight w:val="0"/>
              <w:marTop w:val="0"/>
              <w:marBottom w:val="0"/>
              <w:divBdr>
                <w:top w:val="none" w:sz="0" w:space="0" w:color="auto"/>
                <w:left w:val="none" w:sz="0" w:space="0" w:color="auto"/>
                <w:bottom w:val="none" w:sz="0" w:space="0" w:color="auto"/>
                <w:right w:val="none" w:sz="0" w:space="0" w:color="auto"/>
              </w:divBdr>
            </w:div>
            <w:div w:id="952444165">
              <w:marLeft w:val="0"/>
              <w:marRight w:val="0"/>
              <w:marTop w:val="0"/>
              <w:marBottom w:val="0"/>
              <w:divBdr>
                <w:top w:val="none" w:sz="0" w:space="0" w:color="auto"/>
                <w:left w:val="none" w:sz="0" w:space="0" w:color="auto"/>
                <w:bottom w:val="none" w:sz="0" w:space="0" w:color="auto"/>
                <w:right w:val="none" w:sz="0" w:space="0" w:color="auto"/>
              </w:divBdr>
            </w:div>
            <w:div w:id="1113549452">
              <w:marLeft w:val="0"/>
              <w:marRight w:val="0"/>
              <w:marTop w:val="0"/>
              <w:marBottom w:val="0"/>
              <w:divBdr>
                <w:top w:val="none" w:sz="0" w:space="0" w:color="auto"/>
                <w:left w:val="none" w:sz="0" w:space="0" w:color="auto"/>
                <w:bottom w:val="none" w:sz="0" w:space="0" w:color="auto"/>
                <w:right w:val="none" w:sz="0" w:space="0" w:color="auto"/>
              </w:divBdr>
            </w:div>
            <w:div w:id="406539349">
              <w:marLeft w:val="0"/>
              <w:marRight w:val="0"/>
              <w:marTop w:val="0"/>
              <w:marBottom w:val="0"/>
              <w:divBdr>
                <w:top w:val="none" w:sz="0" w:space="0" w:color="auto"/>
                <w:left w:val="none" w:sz="0" w:space="0" w:color="auto"/>
                <w:bottom w:val="none" w:sz="0" w:space="0" w:color="auto"/>
                <w:right w:val="none" w:sz="0" w:space="0" w:color="auto"/>
              </w:divBdr>
            </w:div>
            <w:div w:id="1902058823">
              <w:marLeft w:val="0"/>
              <w:marRight w:val="0"/>
              <w:marTop w:val="0"/>
              <w:marBottom w:val="0"/>
              <w:divBdr>
                <w:top w:val="none" w:sz="0" w:space="0" w:color="auto"/>
                <w:left w:val="none" w:sz="0" w:space="0" w:color="auto"/>
                <w:bottom w:val="none" w:sz="0" w:space="0" w:color="auto"/>
                <w:right w:val="none" w:sz="0" w:space="0" w:color="auto"/>
              </w:divBdr>
            </w:div>
            <w:div w:id="1020737384">
              <w:marLeft w:val="0"/>
              <w:marRight w:val="0"/>
              <w:marTop w:val="0"/>
              <w:marBottom w:val="0"/>
              <w:divBdr>
                <w:top w:val="none" w:sz="0" w:space="0" w:color="auto"/>
                <w:left w:val="none" w:sz="0" w:space="0" w:color="auto"/>
                <w:bottom w:val="none" w:sz="0" w:space="0" w:color="auto"/>
                <w:right w:val="none" w:sz="0" w:space="0" w:color="auto"/>
              </w:divBdr>
            </w:div>
            <w:div w:id="993147587">
              <w:marLeft w:val="0"/>
              <w:marRight w:val="0"/>
              <w:marTop w:val="0"/>
              <w:marBottom w:val="0"/>
              <w:divBdr>
                <w:top w:val="none" w:sz="0" w:space="0" w:color="auto"/>
                <w:left w:val="none" w:sz="0" w:space="0" w:color="auto"/>
                <w:bottom w:val="none" w:sz="0" w:space="0" w:color="auto"/>
                <w:right w:val="none" w:sz="0" w:space="0" w:color="auto"/>
              </w:divBdr>
            </w:div>
            <w:div w:id="1387069647">
              <w:marLeft w:val="0"/>
              <w:marRight w:val="0"/>
              <w:marTop w:val="0"/>
              <w:marBottom w:val="0"/>
              <w:divBdr>
                <w:top w:val="none" w:sz="0" w:space="0" w:color="auto"/>
                <w:left w:val="none" w:sz="0" w:space="0" w:color="auto"/>
                <w:bottom w:val="none" w:sz="0" w:space="0" w:color="auto"/>
                <w:right w:val="none" w:sz="0" w:space="0" w:color="auto"/>
              </w:divBdr>
            </w:div>
            <w:div w:id="491651128">
              <w:marLeft w:val="0"/>
              <w:marRight w:val="0"/>
              <w:marTop w:val="0"/>
              <w:marBottom w:val="0"/>
              <w:divBdr>
                <w:top w:val="none" w:sz="0" w:space="0" w:color="auto"/>
                <w:left w:val="none" w:sz="0" w:space="0" w:color="auto"/>
                <w:bottom w:val="none" w:sz="0" w:space="0" w:color="auto"/>
                <w:right w:val="none" w:sz="0" w:space="0" w:color="auto"/>
              </w:divBdr>
            </w:div>
            <w:div w:id="1520317868">
              <w:marLeft w:val="0"/>
              <w:marRight w:val="0"/>
              <w:marTop w:val="0"/>
              <w:marBottom w:val="0"/>
              <w:divBdr>
                <w:top w:val="none" w:sz="0" w:space="0" w:color="auto"/>
                <w:left w:val="none" w:sz="0" w:space="0" w:color="auto"/>
                <w:bottom w:val="none" w:sz="0" w:space="0" w:color="auto"/>
                <w:right w:val="none" w:sz="0" w:space="0" w:color="auto"/>
              </w:divBdr>
            </w:div>
            <w:div w:id="744646449">
              <w:marLeft w:val="0"/>
              <w:marRight w:val="0"/>
              <w:marTop w:val="0"/>
              <w:marBottom w:val="0"/>
              <w:divBdr>
                <w:top w:val="none" w:sz="0" w:space="0" w:color="auto"/>
                <w:left w:val="none" w:sz="0" w:space="0" w:color="auto"/>
                <w:bottom w:val="none" w:sz="0" w:space="0" w:color="auto"/>
                <w:right w:val="none" w:sz="0" w:space="0" w:color="auto"/>
              </w:divBdr>
            </w:div>
            <w:div w:id="2082678613">
              <w:marLeft w:val="0"/>
              <w:marRight w:val="0"/>
              <w:marTop w:val="0"/>
              <w:marBottom w:val="0"/>
              <w:divBdr>
                <w:top w:val="none" w:sz="0" w:space="0" w:color="auto"/>
                <w:left w:val="none" w:sz="0" w:space="0" w:color="auto"/>
                <w:bottom w:val="none" w:sz="0" w:space="0" w:color="auto"/>
                <w:right w:val="none" w:sz="0" w:space="0" w:color="auto"/>
              </w:divBdr>
            </w:div>
            <w:div w:id="1968968010">
              <w:marLeft w:val="0"/>
              <w:marRight w:val="0"/>
              <w:marTop w:val="0"/>
              <w:marBottom w:val="0"/>
              <w:divBdr>
                <w:top w:val="none" w:sz="0" w:space="0" w:color="auto"/>
                <w:left w:val="none" w:sz="0" w:space="0" w:color="auto"/>
                <w:bottom w:val="none" w:sz="0" w:space="0" w:color="auto"/>
                <w:right w:val="none" w:sz="0" w:space="0" w:color="auto"/>
              </w:divBdr>
            </w:div>
            <w:div w:id="1592198482">
              <w:marLeft w:val="0"/>
              <w:marRight w:val="0"/>
              <w:marTop w:val="0"/>
              <w:marBottom w:val="0"/>
              <w:divBdr>
                <w:top w:val="none" w:sz="0" w:space="0" w:color="auto"/>
                <w:left w:val="none" w:sz="0" w:space="0" w:color="auto"/>
                <w:bottom w:val="none" w:sz="0" w:space="0" w:color="auto"/>
                <w:right w:val="none" w:sz="0" w:space="0" w:color="auto"/>
              </w:divBdr>
            </w:div>
            <w:div w:id="707221847">
              <w:marLeft w:val="0"/>
              <w:marRight w:val="0"/>
              <w:marTop w:val="0"/>
              <w:marBottom w:val="0"/>
              <w:divBdr>
                <w:top w:val="none" w:sz="0" w:space="0" w:color="auto"/>
                <w:left w:val="none" w:sz="0" w:space="0" w:color="auto"/>
                <w:bottom w:val="none" w:sz="0" w:space="0" w:color="auto"/>
                <w:right w:val="none" w:sz="0" w:space="0" w:color="auto"/>
              </w:divBdr>
            </w:div>
            <w:div w:id="1986742546">
              <w:marLeft w:val="0"/>
              <w:marRight w:val="0"/>
              <w:marTop w:val="0"/>
              <w:marBottom w:val="0"/>
              <w:divBdr>
                <w:top w:val="none" w:sz="0" w:space="0" w:color="auto"/>
                <w:left w:val="none" w:sz="0" w:space="0" w:color="auto"/>
                <w:bottom w:val="none" w:sz="0" w:space="0" w:color="auto"/>
                <w:right w:val="none" w:sz="0" w:space="0" w:color="auto"/>
              </w:divBdr>
            </w:div>
            <w:div w:id="1232423411">
              <w:marLeft w:val="0"/>
              <w:marRight w:val="0"/>
              <w:marTop w:val="0"/>
              <w:marBottom w:val="0"/>
              <w:divBdr>
                <w:top w:val="none" w:sz="0" w:space="0" w:color="auto"/>
                <w:left w:val="none" w:sz="0" w:space="0" w:color="auto"/>
                <w:bottom w:val="none" w:sz="0" w:space="0" w:color="auto"/>
                <w:right w:val="none" w:sz="0" w:space="0" w:color="auto"/>
              </w:divBdr>
            </w:div>
            <w:div w:id="486943571">
              <w:marLeft w:val="0"/>
              <w:marRight w:val="0"/>
              <w:marTop w:val="0"/>
              <w:marBottom w:val="0"/>
              <w:divBdr>
                <w:top w:val="none" w:sz="0" w:space="0" w:color="auto"/>
                <w:left w:val="none" w:sz="0" w:space="0" w:color="auto"/>
                <w:bottom w:val="none" w:sz="0" w:space="0" w:color="auto"/>
                <w:right w:val="none" w:sz="0" w:space="0" w:color="auto"/>
              </w:divBdr>
            </w:div>
            <w:div w:id="875582273">
              <w:marLeft w:val="0"/>
              <w:marRight w:val="0"/>
              <w:marTop w:val="0"/>
              <w:marBottom w:val="0"/>
              <w:divBdr>
                <w:top w:val="none" w:sz="0" w:space="0" w:color="auto"/>
                <w:left w:val="none" w:sz="0" w:space="0" w:color="auto"/>
                <w:bottom w:val="none" w:sz="0" w:space="0" w:color="auto"/>
                <w:right w:val="none" w:sz="0" w:space="0" w:color="auto"/>
              </w:divBdr>
            </w:div>
            <w:div w:id="2080442534">
              <w:marLeft w:val="0"/>
              <w:marRight w:val="0"/>
              <w:marTop w:val="0"/>
              <w:marBottom w:val="0"/>
              <w:divBdr>
                <w:top w:val="none" w:sz="0" w:space="0" w:color="auto"/>
                <w:left w:val="none" w:sz="0" w:space="0" w:color="auto"/>
                <w:bottom w:val="none" w:sz="0" w:space="0" w:color="auto"/>
                <w:right w:val="none" w:sz="0" w:space="0" w:color="auto"/>
              </w:divBdr>
            </w:div>
            <w:div w:id="1316453712">
              <w:marLeft w:val="0"/>
              <w:marRight w:val="0"/>
              <w:marTop w:val="0"/>
              <w:marBottom w:val="0"/>
              <w:divBdr>
                <w:top w:val="none" w:sz="0" w:space="0" w:color="auto"/>
                <w:left w:val="none" w:sz="0" w:space="0" w:color="auto"/>
                <w:bottom w:val="none" w:sz="0" w:space="0" w:color="auto"/>
                <w:right w:val="none" w:sz="0" w:space="0" w:color="auto"/>
              </w:divBdr>
            </w:div>
            <w:div w:id="507645798">
              <w:marLeft w:val="0"/>
              <w:marRight w:val="0"/>
              <w:marTop w:val="0"/>
              <w:marBottom w:val="0"/>
              <w:divBdr>
                <w:top w:val="none" w:sz="0" w:space="0" w:color="auto"/>
                <w:left w:val="none" w:sz="0" w:space="0" w:color="auto"/>
                <w:bottom w:val="none" w:sz="0" w:space="0" w:color="auto"/>
                <w:right w:val="none" w:sz="0" w:space="0" w:color="auto"/>
              </w:divBdr>
            </w:div>
            <w:div w:id="1336346527">
              <w:marLeft w:val="0"/>
              <w:marRight w:val="0"/>
              <w:marTop w:val="0"/>
              <w:marBottom w:val="0"/>
              <w:divBdr>
                <w:top w:val="none" w:sz="0" w:space="0" w:color="auto"/>
                <w:left w:val="none" w:sz="0" w:space="0" w:color="auto"/>
                <w:bottom w:val="none" w:sz="0" w:space="0" w:color="auto"/>
                <w:right w:val="none" w:sz="0" w:space="0" w:color="auto"/>
              </w:divBdr>
            </w:div>
            <w:div w:id="1655450089">
              <w:marLeft w:val="0"/>
              <w:marRight w:val="0"/>
              <w:marTop w:val="0"/>
              <w:marBottom w:val="0"/>
              <w:divBdr>
                <w:top w:val="none" w:sz="0" w:space="0" w:color="auto"/>
                <w:left w:val="none" w:sz="0" w:space="0" w:color="auto"/>
                <w:bottom w:val="none" w:sz="0" w:space="0" w:color="auto"/>
                <w:right w:val="none" w:sz="0" w:space="0" w:color="auto"/>
              </w:divBdr>
            </w:div>
            <w:div w:id="1756320702">
              <w:marLeft w:val="0"/>
              <w:marRight w:val="0"/>
              <w:marTop w:val="0"/>
              <w:marBottom w:val="0"/>
              <w:divBdr>
                <w:top w:val="none" w:sz="0" w:space="0" w:color="auto"/>
                <w:left w:val="none" w:sz="0" w:space="0" w:color="auto"/>
                <w:bottom w:val="none" w:sz="0" w:space="0" w:color="auto"/>
                <w:right w:val="none" w:sz="0" w:space="0" w:color="auto"/>
              </w:divBdr>
            </w:div>
            <w:div w:id="1245719732">
              <w:marLeft w:val="0"/>
              <w:marRight w:val="0"/>
              <w:marTop w:val="0"/>
              <w:marBottom w:val="0"/>
              <w:divBdr>
                <w:top w:val="none" w:sz="0" w:space="0" w:color="auto"/>
                <w:left w:val="none" w:sz="0" w:space="0" w:color="auto"/>
                <w:bottom w:val="none" w:sz="0" w:space="0" w:color="auto"/>
                <w:right w:val="none" w:sz="0" w:space="0" w:color="auto"/>
              </w:divBdr>
            </w:div>
            <w:div w:id="371224764">
              <w:marLeft w:val="0"/>
              <w:marRight w:val="0"/>
              <w:marTop w:val="0"/>
              <w:marBottom w:val="0"/>
              <w:divBdr>
                <w:top w:val="none" w:sz="0" w:space="0" w:color="auto"/>
                <w:left w:val="none" w:sz="0" w:space="0" w:color="auto"/>
                <w:bottom w:val="none" w:sz="0" w:space="0" w:color="auto"/>
                <w:right w:val="none" w:sz="0" w:space="0" w:color="auto"/>
              </w:divBdr>
            </w:div>
            <w:div w:id="255210674">
              <w:marLeft w:val="0"/>
              <w:marRight w:val="0"/>
              <w:marTop w:val="0"/>
              <w:marBottom w:val="0"/>
              <w:divBdr>
                <w:top w:val="none" w:sz="0" w:space="0" w:color="auto"/>
                <w:left w:val="none" w:sz="0" w:space="0" w:color="auto"/>
                <w:bottom w:val="none" w:sz="0" w:space="0" w:color="auto"/>
                <w:right w:val="none" w:sz="0" w:space="0" w:color="auto"/>
              </w:divBdr>
            </w:div>
            <w:div w:id="383918878">
              <w:marLeft w:val="0"/>
              <w:marRight w:val="0"/>
              <w:marTop w:val="0"/>
              <w:marBottom w:val="0"/>
              <w:divBdr>
                <w:top w:val="none" w:sz="0" w:space="0" w:color="auto"/>
                <w:left w:val="none" w:sz="0" w:space="0" w:color="auto"/>
                <w:bottom w:val="none" w:sz="0" w:space="0" w:color="auto"/>
                <w:right w:val="none" w:sz="0" w:space="0" w:color="auto"/>
              </w:divBdr>
            </w:div>
            <w:div w:id="1031759241">
              <w:marLeft w:val="0"/>
              <w:marRight w:val="0"/>
              <w:marTop w:val="0"/>
              <w:marBottom w:val="0"/>
              <w:divBdr>
                <w:top w:val="none" w:sz="0" w:space="0" w:color="auto"/>
                <w:left w:val="none" w:sz="0" w:space="0" w:color="auto"/>
                <w:bottom w:val="none" w:sz="0" w:space="0" w:color="auto"/>
                <w:right w:val="none" w:sz="0" w:space="0" w:color="auto"/>
              </w:divBdr>
            </w:div>
            <w:div w:id="1280183423">
              <w:marLeft w:val="0"/>
              <w:marRight w:val="0"/>
              <w:marTop w:val="0"/>
              <w:marBottom w:val="0"/>
              <w:divBdr>
                <w:top w:val="none" w:sz="0" w:space="0" w:color="auto"/>
                <w:left w:val="none" w:sz="0" w:space="0" w:color="auto"/>
                <w:bottom w:val="none" w:sz="0" w:space="0" w:color="auto"/>
                <w:right w:val="none" w:sz="0" w:space="0" w:color="auto"/>
              </w:divBdr>
            </w:div>
            <w:div w:id="1736931724">
              <w:marLeft w:val="0"/>
              <w:marRight w:val="0"/>
              <w:marTop w:val="0"/>
              <w:marBottom w:val="0"/>
              <w:divBdr>
                <w:top w:val="none" w:sz="0" w:space="0" w:color="auto"/>
                <w:left w:val="none" w:sz="0" w:space="0" w:color="auto"/>
                <w:bottom w:val="none" w:sz="0" w:space="0" w:color="auto"/>
                <w:right w:val="none" w:sz="0" w:space="0" w:color="auto"/>
              </w:divBdr>
            </w:div>
            <w:div w:id="698893781">
              <w:marLeft w:val="0"/>
              <w:marRight w:val="0"/>
              <w:marTop w:val="0"/>
              <w:marBottom w:val="0"/>
              <w:divBdr>
                <w:top w:val="none" w:sz="0" w:space="0" w:color="auto"/>
                <w:left w:val="none" w:sz="0" w:space="0" w:color="auto"/>
                <w:bottom w:val="none" w:sz="0" w:space="0" w:color="auto"/>
                <w:right w:val="none" w:sz="0" w:space="0" w:color="auto"/>
              </w:divBdr>
            </w:div>
            <w:div w:id="596257983">
              <w:marLeft w:val="0"/>
              <w:marRight w:val="0"/>
              <w:marTop w:val="0"/>
              <w:marBottom w:val="0"/>
              <w:divBdr>
                <w:top w:val="none" w:sz="0" w:space="0" w:color="auto"/>
                <w:left w:val="none" w:sz="0" w:space="0" w:color="auto"/>
                <w:bottom w:val="none" w:sz="0" w:space="0" w:color="auto"/>
                <w:right w:val="none" w:sz="0" w:space="0" w:color="auto"/>
              </w:divBdr>
            </w:div>
            <w:div w:id="686445411">
              <w:marLeft w:val="0"/>
              <w:marRight w:val="0"/>
              <w:marTop w:val="0"/>
              <w:marBottom w:val="0"/>
              <w:divBdr>
                <w:top w:val="none" w:sz="0" w:space="0" w:color="auto"/>
                <w:left w:val="none" w:sz="0" w:space="0" w:color="auto"/>
                <w:bottom w:val="none" w:sz="0" w:space="0" w:color="auto"/>
                <w:right w:val="none" w:sz="0" w:space="0" w:color="auto"/>
              </w:divBdr>
            </w:div>
            <w:div w:id="386299424">
              <w:marLeft w:val="0"/>
              <w:marRight w:val="0"/>
              <w:marTop w:val="0"/>
              <w:marBottom w:val="0"/>
              <w:divBdr>
                <w:top w:val="none" w:sz="0" w:space="0" w:color="auto"/>
                <w:left w:val="none" w:sz="0" w:space="0" w:color="auto"/>
                <w:bottom w:val="none" w:sz="0" w:space="0" w:color="auto"/>
                <w:right w:val="none" w:sz="0" w:space="0" w:color="auto"/>
              </w:divBdr>
            </w:div>
            <w:div w:id="1136489955">
              <w:marLeft w:val="0"/>
              <w:marRight w:val="0"/>
              <w:marTop w:val="0"/>
              <w:marBottom w:val="0"/>
              <w:divBdr>
                <w:top w:val="none" w:sz="0" w:space="0" w:color="auto"/>
                <w:left w:val="none" w:sz="0" w:space="0" w:color="auto"/>
                <w:bottom w:val="none" w:sz="0" w:space="0" w:color="auto"/>
                <w:right w:val="none" w:sz="0" w:space="0" w:color="auto"/>
              </w:divBdr>
            </w:div>
            <w:div w:id="876433436">
              <w:marLeft w:val="0"/>
              <w:marRight w:val="0"/>
              <w:marTop w:val="0"/>
              <w:marBottom w:val="0"/>
              <w:divBdr>
                <w:top w:val="none" w:sz="0" w:space="0" w:color="auto"/>
                <w:left w:val="none" w:sz="0" w:space="0" w:color="auto"/>
                <w:bottom w:val="none" w:sz="0" w:space="0" w:color="auto"/>
                <w:right w:val="none" w:sz="0" w:space="0" w:color="auto"/>
              </w:divBdr>
            </w:div>
            <w:div w:id="1350373501">
              <w:marLeft w:val="0"/>
              <w:marRight w:val="0"/>
              <w:marTop w:val="0"/>
              <w:marBottom w:val="0"/>
              <w:divBdr>
                <w:top w:val="none" w:sz="0" w:space="0" w:color="auto"/>
                <w:left w:val="none" w:sz="0" w:space="0" w:color="auto"/>
                <w:bottom w:val="none" w:sz="0" w:space="0" w:color="auto"/>
                <w:right w:val="none" w:sz="0" w:space="0" w:color="auto"/>
              </w:divBdr>
            </w:div>
            <w:div w:id="382560235">
              <w:marLeft w:val="0"/>
              <w:marRight w:val="0"/>
              <w:marTop w:val="0"/>
              <w:marBottom w:val="0"/>
              <w:divBdr>
                <w:top w:val="none" w:sz="0" w:space="0" w:color="auto"/>
                <w:left w:val="none" w:sz="0" w:space="0" w:color="auto"/>
                <w:bottom w:val="none" w:sz="0" w:space="0" w:color="auto"/>
                <w:right w:val="none" w:sz="0" w:space="0" w:color="auto"/>
              </w:divBdr>
            </w:div>
            <w:div w:id="1027632659">
              <w:marLeft w:val="0"/>
              <w:marRight w:val="0"/>
              <w:marTop w:val="0"/>
              <w:marBottom w:val="0"/>
              <w:divBdr>
                <w:top w:val="none" w:sz="0" w:space="0" w:color="auto"/>
                <w:left w:val="none" w:sz="0" w:space="0" w:color="auto"/>
                <w:bottom w:val="none" w:sz="0" w:space="0" w:color="auto"/>
                <w:right w:val="none" w:sz="0" w:space="0" w:color="auto"/>
              </w:divBdr>
            </w:div>
            <w:div w:id="1994410403">
              <w:marLeft w:val="0"/>
              <w:marRight w:val="0"/>
              <w:marTop w:val="0"/>
              <w:marBottom w:val="0"/>
              <w:divBdr>
                <w:top w:val="none" w:sz="0" w:space="0" w:color="auto"/>
                <w:left w:val="none" w:sz="0" w:space="0" w:color="auto"/>
                <w:bottom w:val="none" w:sz="0" w:space="0" w:color="auto"/>
                <w:right w:val="none" w:sz="0" w:space="0" w:color="auto"/>
              </w:divBdr>
            </w:div>
            <w:div w:id="577372663">
              <w:marLeft w:val="0"/>
              <w:marRight w:val="0"/>
              <w:marTop w:val="0"/>
              <w:marBottom w:val="0"/>
              <w:divBdr>
                <w:top w:val="none" w:sz="0" w:space="0" w:color="auto"/>
                <w:left w:val="none" w:sz="0" w:space="0" w:color="auto"/>
                <w:bottom w:val="none" w:sz="0" w:space="0" w:color="auto"/>
                <w:right w:val="none" w:sz="0" w:space="0" w:color="auto"/>
              </w:divBdr>
            </w:div>
            <w:div w:id="1540166476">
              <w:marLeft w:val="0"/>
              <w:marRight w:val="0"/>
              <w:marTop w:val="0"/>
              <w:marBottom w:val="0"/>
              <w:divBdr>
                <w:top w:val="none" w:sz="0" w:space="0" w:color="auto"/>
                <w:left w:val="none" w:sz="0" w:space="0" w:color="auto"/>
                <w:bottom w:val="none" w:sz="0" w:space="0" w:color="auto"/>
                <w:right w:val="none" w:sz="0" w:space="0" w:color="auto"/>
              </w:divBdr>
            </w:div>
            <w:div w:id="1636138850">
              <w:marLeft w:val="0"/>
              <w:marRight w:val="0"/>
              <w:marTop w:val="0"/>
              <w:marBottom w:val="0"/>
              <w:divBdr>
                <w:top w:val="none" w:sz="0" w:space="0" w:color="auto"/>
                <w:left w:val="none" w:sz="0" w:space="0" w:color="auto"/>
                <w:bottom w:val="none" w:sz="0" w:space="0" w:color="auto"/>
                <w:right w:val="none" w:sz="0" w:space="0" w:color="auto"/>
              </w:divBdr>
            </w:div>
            <w:div w:id="160438768">
              <w:marLeft w:val="0"/>
              <w:marRight w:val="0"/>
              <w:marTop w:val="0"/>
              <w:marBottom w:val="0"/>
              <w:divBdr>
                <w:top w:val="none" w:sz="0" w:space="0" w:color="auto"/>
                <w:left w:val="none" w:sz="0" w:space="0" w:color="auto"/>
                <w:bottom w:val="none" w:sz="0" w:space="0" w:color="auto"/>
                <w:right w:val="none" w:sz="0" w:space="0" w:color="auto"/>
              </w:divBdr>
            </w:div>
            <w:div w:id="375667860">
              <w:marLeft w:val="0"/>
              <w:marRight w:val="0"/>
              <w:marTop w:val="0"/>
              <w:marBottom w:val="0"/>
              <w:divBdr>
                <w:top w:val="none" w:sz="0" w:space="0" w:color="auto"/>
                <w:left w:val="none" w:sz="0" w:space="0" w:color="auto"/>
                <w:bottom w:val="none" w:sz="0" w:space="0" w:color="auto"/>
                <w:right w:val="none" w:sz="0" w:space="0" w:color="auto"/>
              </w:divBdr>
            </w:div>
            <w:div w:id="151067340">
              <w:marLeft w:val="0"/>
              <w:marRight w:val="0"/>
              <w:marTop w:val="0"/>
              <w:marBottom w:val="0"/>
              <w:divBdr>
                <w:top w:val="none" w:sz="0" w:space="0" w:color="auto"/>
                <w:left w:val="none" w:sz="0" w:space="0" w:color="auto"/>
                <w:bottom w:val="none" w:sz="0" w:space="0" w:color="auto"/>
                <w:right w:val="none" w:sz="0" w:space="0" w:color="auto"/>
              </w:divBdr>
            </w:div>
            <w:div w:id="188570516">
              <w:marLeft w:val="0"/>
              <w:marRight w:val="0"/>
              <w:marTop w:val="0"/>
              <w:marBottom w:val="0"/>
              <w:divBdr>
                <w:top w:val="none" w:sz="0" w:space="0" w:color="auto"/>
                <w:left w:val="none" w:sz="0" w:space="0" w:color="auto"/>
                <w:bottom w:val="none" w:sz="0" w:space="0" w:color="auto"/>
                <w:right w:val="none" w:sz="0" w:space="0" w:color="auto"/>
              </w:divBdr>
            </w:div>
            <w:div w:id="1468620325">
              <w:marLeft w:val="0"/>
              <w:marRight w:val="0"/>
              <w:marTop w:val="0"/>
              <w:marBottom w:val="0"/>
              <w:divBdr>
                <w:top w:val="none" w:sz="0" w:space="0" w:color="auto"/>
                <w:left w:val="none" w:sz="0" w:space="0" w:color="auto"/>
                <w:bottom w:val="none" w:sz="0" w:space="0" w:color="auto"/>
                <w:right w:val="none" w:sz="0" w:space="0" w:color="auto"/>
              </w:divBdr>
            </w:div>
            <w:div w:id="1479690700">
              <w:marLeft w:val="0"/>
              <w:marRight w:val="0"/>
              <w:marTop w:val="0"/>
              <w:marBottom w:val="0"/>
              <w:divBdr>
                <w:top w:val="none" w:sz="0" w:space="0" w:color="auto"/>
                <w:left w:val="none" w:sz="0" w:space="0" w:color="auto"/>
                <w:bottom w:val="none" w:sz="0" w:space="0" w:color="auto"/>
                <w:right w:val="none" w:sz="0" w:space="0" w:color="auto"/>
              </w:divBdr>
            </w:div>
            <w:div w:id="590702953">
              <w:marLeft w:val="0"/>
              <w:marRight w:val="0"/>
              <w:marTop w:val="0"/>
              <w:marBottom w:val="0"/>
              <w:divBdr>
                <w:top w:val="none" w:sz="0" w:space="0" w:color="auto"/>
                <w:left w:val="none" w:sz="0" w:space="0" w:color="auto"/>
                <w:bottom w:val="none" w:sz="0" w:space="0" w:color="auto"/>
                <w:right w:val="none" w:sz="0" w:space="0" w:color="auto"/>
              </w:divBdr>
            </w:div>
            <w:div w:id="182980454">
              <w:marLeft w:val="0"/>
              <w:marRight w:val="0"/>
              <w:marTop w:val="0"/>
              <w:marBottom w:val="0"/>
              <w:divBdr>
                <w:top w:val="none" w:sz="0" w:space="0" w:color="auto"/>
                <w:left w:val="none" w:sz="0" w:space="0" w:color="auto"/>
                <w:bottom w:val="none" w:sz="0" w:space="0" w:color="auto"/>
                <w:right w:val="none" w:sz="0" w:space="0" w:color="auto"/>
              </w:divBdr>
            </w:div>
            <w:div w:id="1465586759">
              <w:marLeft w:val="0"/>
              <w:marRight w:val="0"/>
              <w:marTop w:val="0"/>
              <w:marBottom w:val="0"/>
              <w:divBdr>
                <w:top w:val="none" w:sz="0" w:space="0" w:color="auto"/>
                <w:left w:val="none" w:sz="0" w:space="0" w:color="auto"/>
                <w:bottom w:val="none" w:sz="0" w:space="0" w:color="auto"/>
                <w:right w:val="none" w:sz="0" w:space="0" w:color="auto"/>
              </w:divBdr>
            </w:div>
            <w:div w:id="1784686768">
              <w:marLeft w:val="0"/>
              <w:marRight w:val="0"/>
              <w:marTop w:val="0"/>
              <w:marBottom w:val="0"/>
              <w:divBdr>
                <w:top w:val="none" w:sz="0" w:space="0" w:color="auto"/>
                <w:left w:val="none" w:sz="0" w:space="0" w:color="auto"/>
                <w:bottom w:val="none" w:sz="0" w:space="0" w:color="auto"/>
                <w:right w:val="none" w:sz="0" w:space="0" w:color="auto"/>
              </w:divBdr>
            </w:div>
            <w:div w:id="74981164">
              <w:marLeft w:val="0"/>
              <w:marRight w:val="0"/>
              <w:marTop w:val="0"/>
              <w:marBottom w:val="0"/>
              <w:divBdr>
                <w:top w:val="none" w:sz="0" w:space="0" w:color="auto"/>
                <w:left w:val="none" w:sz="0" w:space="0" w:color="auto"/>
                <w:bottom w:val="none" w:sz="0" w:space="0" w:color="auto"/>
                <w:right w:val="none" w:sz="0" w:space="0" w:color="auto"/>
              </w:divBdr>
            </w:div>
            <w:div w:id="1923679466">
              <w:marLeft w:val="0"/>
              <w:marRight w:val="0"/>
              <w:marTop w:val="0"/>
              <w:marBottom w:val="0"/>
              <w:divBdr>
                <w:top w:val="none" w:sz="0" w:space="0" w:color="auto"/>
                <w:left w:val="none" w:sz="0" w:space="0" w:color="auto"/>
                <w:bottom w:val="none" w:sz="0" w:space="0" w:color="auto"/>
                <w:right w:val="none" w:sz="0" w:space="0" w:color="auto"/>
              </w:divBdr>
            </w:div>
            <w:div w:id="535973273">
              <w:marLeft w:val="0"/>
              <w:marRight w:val="0"/>
              <w:marTop w:val="0"/>
              <w:marBottom w:val="0"/>
              <w:divBdr>
                <w:top w:val="none" w:sz="0" w:space="0" w:color="auto"/>
                <w:left w:val="none" w:sz="0" w:space="0" w:color="auto"/>
                <w:bottom w:val="none" w:sz="0" w:space="0" w:color="auto"/>
                <w:right w:val="none" w:sz="0" w:space="0" w:color="auto"/>
              </w:divBdr>
            </w:div>
            <w:div w:id="319313172">
              <w:marLeft w:val="0"/>
              <w:marRight w:val="0"/>
              <w:marTop w:val="0"/>
              <w:marBottom w:val="0"/>
              <w:divBdr>
                <w:top w:val="none" w:sz="0" w:space="0" w:color="auto"/>
                <w:left w:val="none" w:sz="0" w:space="0" w:color="auto"/>
                <w:bottom w:val="none" w:sz="0" w:space="0" w:color="auto"/>
                <w:right w:val="none" w:sz="0" w:space="0" w:color="auto"/>
              </w:divBdr>
            </w:div>
            <w:div w:id="2123262745">
              <w:marLeft w:val="0"/>
              <w:marRight w:val="0"/>
              <w:marTop w:val="0"/>
              <w:marBottom w:val="0"/>
              <w:divBdr>
                <w:top w:val="none" w:sz="0" w:space="0" w:color="auto"/>
                <w:left w:val="none" w:sz="0" w:space="0" w:color="auto"/>
                <w:bottom w:val="none" w:sz="0" w:space="0" w:color="auto"/>
                <w:right w:val="none" w:sz="0" w:space="0" w:color="auto"/>
              </w:divBdr>
            </w:div>
            <w:div w:id="973028105">
              <w:marLeft w:val="0"/>
              <w:marRight w:val="0"/>
              <w:marTop w:val="0"/>
              <w:marBottom w:val="0"/>
              <w:divBdr>
                <w:top w:val="none" w:sz="0" w:space="0" w:color="auto"/>
                <w:left w:val="none" w:sz="0" w:space="0" w:color="auto"/>
                <w:bottom w:val="none" w:sz="0" w:space="0" w:color="auto"/>
                <w:right w:val="none" w:sz="0" w:space="0" w:color="auto"/>
              </w:divBdr>
            </w:div>
            <w:div w:id="1545946915">
              <w:marLeft w:val="0"/>
              <w:marRight w:val="0"/>
              <w:marTop w:val="0"/>
              <w:marBottom w:val="0"/>
              <w:divBdr>
                <w:top w:val="none" w:sz="0" w:space="0" w:color="auto"/>
                <w:left w:val="none" w:sz="0" w:space="0" w:color="auto"/>
                <w:bottom w:val="none" w:sz="0" w:space="0" w:color="auto"/>
                <w:right w:val="none" w:sz="0" w:space="0" w:color="auto"/>
              </w:divBdr>
            </w:div>
            <w:div w:id="631443379">
              <w:marLeft w:val="0"/>
              <w:marRight w:val="0"/>
              <w:marTop w:val="0"/>
              <w:marBottom w:val="0"/>
              <w:divBdr>
                <w:top w:val="none" w:sz="0" w:space="0" w:color="auto"/>
                <w:left w:val="none" w:sz="0" w:space="0" w:color="auto"/>
                <w:bottom w:val="none" w:sz="0" w:space="0" w:color="auto"/>
                <w:right w:val="none" w:sz="0" w:space="0" w:color="auto"/>
              </w:divBdr>
            </w:div>
            <w:div w:id="1359427789">
              <w:marLeft w:val="0"/>
              <w:marRight w:val="0"/>
              <w:marTop w:val="0"/>
              <w:marBottom w:val="0"/>
              <w:divBdr>
                <w:top w:val="none" w:sz="0" w:space="0" w:color="auto"/>
                <w:left w:val="none" w:sz="0" w:space="0" w:color="auto"/>
                <w:bottom w:val="none" w:sz="0" w:space="0" w:color="auto"/>
                <w:right w:val="none" w:sz="0" w:space="0" w:color="auto"/>
              </w:divBdr>
            </w:div>
            <w:div w:id="552349539">
              <w:marLeft w:val="0"/>
              <w:marRight w:val="0"/>
              <w:marTop w:val="0"/>
              <w:marBottom w:val="0"/>
              <w:divBdr>
                <w:top w:val="none" w:sz="0" w:space="0" w:color="auto"/>
                <w:left w:val="none" w:sz="0" w:space="0" w:color="auto"/>
                <w:bottom w:val="none" w:sz="0" w:space="0" w:color="auto"/>
                <w:right w:val="none" w:sz="0" w:space="0" w:color="auto"/>
              </w:divBdr>
            </w:div>
            <w:div w:id="274756169">
              <w:marLeft w:val="0"/>
              <w:marRight w:val="0"/>
              <w:marTop w:val="0"/>
              <w:marBottom w:val="0"/>
              <w:divBdr>
                <w:top w:val="none" w:sz="0" w:space="0" w:color="auto"/>
                <w:left w:val="none" w:sz="0" w:space="0" w:color="auto"/>
                <w:bottom w:val="none" w:sz="0" w:space="0" w:color="auto"/>
                <w:right w:val="none" w:sz="0" w:space="0" w:color="auto"/>
              </w:divBdr>
            </w:div>
            <w:div w:id="2006469525">
              <w:marLeft w:val="0"/>
              <w:marRight w:val="0"/>
              <w:marTop w:val="0"/>
              <w:marBottom w:val="0"/>
              <w:divBdr>
                <w:top w:val="none" w:sz="0" w:space="0" w:color="auto"/>
                <w:left w:val="none" w:sz="0" w:space="0" w:color="auto"/>
                <w:bottom w:val="none" w:sz="0" w:space="0" w:color="auto"/>
                <w:right w:val="none" w:sz="0" w:space="0" w:color="auto"/>
              </w:divBdr>
            </w:div>
            <w:div w:id="992678854">
              <w:marLeft w:val="0"/>
              <w:marRight w:val="0"/>
              <w:marTop w:val="0"/>
              <w:marBottom w:val="0"/>
              <w:divBdr>
                <w:top w:val="none" w:sz="0" w:space="0" w:color="auto"/>
                <w:left w:val="none" w:sz="0" w:space="0" w:color="auto"/>
                <w:bottom w:val="none" w:sz="0" w:space="0" w:color="auto"/>
                <w:right w:val="none" w:sz="0" w:space="0" w:color="auto"/>
              </w:divBdr>
            </w:div>
            <w:div w:id="831918075">
              <w:marLeft w:val="0"/>
              <w:marRight w:val="0"/>
              <w:marTop w:val="0"/>
              <w:marBottom w:val="0"/>
              <w:divBdr>
                <w:top w:val="none" w:sz="0" w:space="0" w:color="auto"/>
                <w:left w:val="none" w:sz="0" w:space="0" w:color="auto"/>
                <w:bottom w:val="none" w:sz="0" w:space="0" w:color="auto"/>
                <w:right w:val="none" w:sz="0" w:space="0" w:color="auto"/>
              </w:divBdr>
            </w:div>
            <w:div w:id="548305849">
              <w:marLeft w:val="0"/>
              <w:marRight w:val="0"/>
              <w:marTop w:val="0"/>
              <w:marBottom w:val="0"/>
              <w:divBdr>
                <w:top w:val="none" w:sz="0" w:space="0" w:color="auto"/>
                <w:left w:val="none" w:sz="0" w:space="0" w:color="auto"/>
                <w:bottom w:val="none" w:sz="0" w:space="0" w:color="auto"/>
                <w:right w:val="none" w:sz="0" w:space="0" w:color="auto"/>
              </w:divBdr>
            </w:div>
            <w:div w:id="187764358">
              <w:marLeft w:val="0"/>
              <w:marRight w:val="0"/>
              <w:marTop w:val="0"/>
              <w:marBottom w:val="0"/>
              <w:divBdr>
                <w:top w:val="none" w:sz="0" w:space="0" w:color="auto"/>
                <w:left w:val="none" w:sz="0" w:space="0" w:color="auto"/>
                <w:bottom w:val="none" w:sz="0" w:space="0" w:color="auto"/>
                <w:right w:val="none" w:sz="0" w:space="0" w:color="auto"/>
              </w:divBdr>
            </w:div>
            <w:div w:id="897473547">
              <w:marLeft w:val="0"/>
              <w:marRight w:val="0"/>
              <w:marTop w:val="0"/>
              <w:marBottom w:val="0"/>
              <w:divBdr>
                <w:top w:val="none" w:sz="0" w:space="0" w:color="auto"/>
                <w:left w:val="none" w:sz="0" w:space="0" w:color="auto"/>
                <w:bottom w:val="none" w:sz="0" w:space="0" w:color="auto"/>
                <w:right w:val="none" w:sz="0" w:space="0" w:color="auto"/>
              </w:divBdr>
            </w:div>
            <w:div w:id="814183028">
              <w:marLeft w:val="0"/>
              <w:marRight w:val="0"/>
              <w:marTop w:val="0"/>
              <w:marBottom w:val="0"/>
              <w:divBdr>
                <w:top w:val="none" w:sz="0" w:space="0" w:color="auto"/>
                <w:left w:val="none" w:sz="0" w:space="0" w:color="auto"/>
                <w:bottom w:val="none" w:sz="0" w:space="0" w:color="auto"/>
                <w:right w:val="none" w:sz="0" w:space="0" w:color="auto"/>
              </w:divBdr>
            </w:div>
            <w:div w:id="1975941631">
              <w:marLeft w:val="0"/>
              <w:marRight w:val="0"/>
              <w:marTop w:val="0"/>
              <w:marBottom w:val="0"/>
              <w:divBdr>
                <w:top w:val="none" w:sz="0" w:space="0" w:color="auto"/>
                <w:left w:val="none" w:sz="0" w:space="0" w:color="auto"/>
                <w:bottom w:val="none" w:sz="0" w:space="0" w:color="auto"/>
                <w:right w:val="none" w:sz="0" w:space="0" w:color="auto"/>
              </w:divBdr>
            </w:div>
            <w:div w:id="1570117053">
              <w:marLeft w:val="0"/>
              <w:marRight w:val="0"/>
              <w:marTop w:val="0"/>
              <w:marBottom w:val="0"/>
              <w:divBdr>
                <w:top w:val="none" w:sz="0" w:space="0" w:color="auto"/>
                <w:left w:val="none" w:sz="0" w:space="0" w:color="auto"/>
                <w:bottom w:val="none" w:sz="0" w:space="0" w:color="auto"/>
                <w:right w:val="none" w:sz="0" w:space="0" w:color="auto"/>
              </w:divBdr>
            </w:div>
            <w:div w:id="1972972868">
              <w:marLeft w:val="0"/>
              <w:marRight w:val="0"/>
              <w:marTop w:val="0"/>
              <w:marBottom w:val="0"/>
              <w:divBdr>
                <w:top w:val="none" w:sz="0" w:space="0" w:color="auto"/>
                <w:left w:val="none" w:sz="0" w:space="0" w:color="auto"/>
                <w:bottom w:val="none" w:sz="0" w:space="0" w:color="auto"/>
                <w:right w:val="none" w:sz="0" w:space="0" w:color="auto"/>
              </w:divBdr>
            </w:div>
            <w:div w:id="332538975">
              <w:marLeft w:val="0"/>
              <w:marRight w:val="0"/>
              <w:marTop w:val="0"/>
              <w:marBottom w:val="0"/>
              <w:divBdr>
                <w:top w:val="none" w:sz="0" w:space="0" w:color="auto"/>
                <w:left w:val="none" w:sz="0" w:space="0" w:color="auto"/>
                <w:bottom w:val="none" w:sz="0" w:space="0" w:color="auto"/>
                <w:right w:val="none" w:sz="0" w:space="0" w:color="auto"/>
              </w:divBdr>
            </w:div>
            <w:div w:id="1586761702">
              <w:marLeft w:val="0"/>
              <w:marRight w:val="0"/>
              <w:marTop w:val="0"/>
              <w:marBottom w:val="0"/>
              <w:divBdr>
                <w:top w:val="none" w:sz="0" w:space="0" w:color="auto"/>
                <w:left w:val="none" w:sz="0" w:space="0" w:color="auto"/>
                <w:bottom w:val="none" w:sz="0" w:space="0" w:color="auto"/>
                <w:right w:val="none" w:sz="0" w:space="0" w:color="auto"/>
              </w:divBdr>
            </w:div>
            <w:div w:id="2133938727">
              <w:marLeft w:val="0"/>
              <w:marRight w:val="0"/>
              <w:marTop w:val="0"/>
              <w:marBottom w:val="0"/>
              <w:divBdr>
                <w:top w:val="none" w:sz="0" w:space="0" w:color="auto"/>
                <w:left w:val="none" w:sz="0" w:space="0" w:color="auto"/>
                <w:bottom w:val="none" w:sz="0" w:space="0" w:color="auto"/>
                <w:right w:val="none" w:sz="0" w:space="0" w:color="auto"/>
              </w:divBdr>
            </w:div>
            <w:div w:id="1177767904">
              <w:marLeft w:val="0"/>
              <w:marRight w:val="0"/>
              <w:marTop w:val="0"/>
              <w:marBottom w:val="0"/>
              <w:divBdr>
                <w:top w:val="none" w:sz="0" w:space="0" w:color="auto"/>
                <w:left w:val="none" w:sz="0" w:space="0" w:color="auto"/>
                <w:bottom w:val="none" w:sz="0" w:space="0" w:color="auto"/>
                <w:right w:val="none" w:sz="0" w:space="0" w:color="auto"/>
              </w:divBdr>
            </w:div>
            <w:div w:id="1605185737">
              <w:marLeft w:val="0"/>
              <w:marRight w:val="0"/>
              <w:marTop w:val="0"/>
              <w:marBottom w:val="0"/>
              <w:divBdr>
                <w:top w:val="none" w:sz="0" w:space="0" w:color="auto"/>
                <w:left w:val="none" w:sz="0" w:space="0" w:color="auto"/>
                <w:bottom w:val="none" w:sz="0" w:space="0" w:color="auto"/>
                <w:right w:val="none" w:sz="0" w:space="0" w:color="auto"/>
              </w:divBdr>
            </w:div>
            <w:div w:id="831027300">
              <w:marLeft w:val="0"/>
              <w:marRight w:val="0"/>
              <w:marTop w:val="0"/>
              <w:marBottom w:val="0"/>
              <w:divBdr>
                <w:top w:val="none" w:sz="0" w:space="0" w:color="auto"/>
                <w:left w:val="none" w:sz="0" w:space="0" w:color="auto"/>
                <w:bottom w:val="none" w:sz="0" w:space="0" w:color="auto"/>
                <w:right w:val="none" w:sz="0" w:space="0" w:color="auto"/>
              </w:divBdr>
            </w:div>
            <w:div w:id="1020206621">
              <w:marLeft w:val="0"/>
              <w:marRight w:val="0"/>
              <w:marTop w:val="0"/>
              <w:marBottom w:val="0"/>
              <w:divBdr>
                <w:top w:val="none" w:sz="0" w:space="0" w:color="auto"/>
                <w:left w:val="none" w:sz="0" w:space="0" w:color="auto"/>
                <w:bottom w:val="none" w:sz="0" w:space="0" w:color="auto"/>
                <w:right w:val="none" w:sz="0" w:space="0" w:color="auto"/>
              </w:divBdr>
            </w:div>
            <w:div w:id="1276399329">
              <w:marLeft w:val="0"/>
              <w:marRight w:val="0"/>
              <w:marTop w:val="0"/>
              <w:marBottom w:val="0"/>
              <w:divBdr>
                <w:top w:val="none" w:sz="0" w:space="0" w:color="auto"/>
                <w:left w:val="none" w:sz="0" w:space="0" w:color="auto"/>
                <w:bottom w:val="none" w:sz="0" w:space="0" w:color="auto"/>
                <w:right w:val="none" w:sz="0" w:space="0" w:color="auto"/>
              </w:divBdr>
            </w:div>
            <w:div w:id="925312059">
              <w:marLeft w:val="0"/>
              <w:marRight w:val="0"/>
              <w:marTop w:val="0"/>
              <w:marBottom w:val="0"/>
              <w:divBdr>
                <w:top w:val="none" w:sz="0" w:space="0" w:color="auto"/>
                <w:left w:val="none" w:sz="0" w:space="0" w:color="auto"/>
                <w:bottom w:val="none" w:sz="0" w:space="0" w:color="auto"/>
                <w:right w:val="none" w:sz="0" w:space="0" w:color="auto"/>
              </w:divBdr>
            </w:div>
            <w:div w:id="2142309016">
              <w:marLeft w:val="0"/>
              <w:marRight w:val="0"/>
              <w:marTop w:val="0"/>
              <w:marBottom w:val="0"/>
              <w:divBdr>
                <w:top w:val="none" w:sz="0" w:space="0" w:color="auto"/>
                <w:left w:val="none" w:sz="0" w:space="0" w:color="auto"/>
                <w:bottom w:val="none" w:sz="0" w:space="0" w:color="auto"/>
                <w:right w:val="none" w:sz="0" w:space="0" w:color="auto"/>
              </w:divBdr>
            </w:div>
            <w:div w:id="2111923245">
              <w:marLeft w:val="0"/>
              <w:marRight w:val="0"/>
              <w:marTop w:val="0"/>
              <w:marBottom w:val="0"/>
              <w:divBdr>
                <w:top w:val="none" w:sz="0" w:space="0" w:color="auto"/>
                <w:left w:val="none" w:sz="0" w:space="0" w:color="auto"/>
                <w:bottom w:val="none" w:sz="0" w:space="0" w:color="auto"/>
                <w:right w:val="none" w:sz="0" w:space="0" w:color="auto"/>
              </w:divBdr>
            </w:div>
            <w:div w:id="777214314">
              <w:marLeft w:val="0"/>
              <w:marRight w:val="0"/>
              <w:marTop w:val="0"/>
              <w:marBottom w:val="0"/>
              <w:divBdr>
                <w:top w:val="none" w:sz="0" w:space="0" w:color="auto"/>
                <w:left w:val="none" w:sz="0" w:space="0" w:color="auto"/>
                <w:bottom w:val="none" w:sz="0" w:space="0" w:color="auto"/>
                <w:right w:val="none" w:sz="0" w:space="0" w:color="auto"/>
              </w:divBdr>
            </w:div>
            <w:div w:id="1682782982">
              <w:marLeft w:val="0"/>
              <w:marRight w:val="0"/>
              <w:marTop w:val="0"/>
              <w:marBottom w:val="0"/>
              <w:divBdr>
                <w:top w:val="none" w:sz="0" w:space="0" w:color="auto"/>
                <w:left w:val="none" w:sz="0" w:space="0" w:color="auto"/>
                <w:bottom w:val="none" w:sz="0" w:space="0" w:color="auto"/>
                <w:right w:val="none" w:sz="0" w:space="0" w:color="auto"/>
              </w:divBdr>
            </w:div>
            <w:div w:id="1833140165">
              <w:marLeft w:val="0"/>
              <w:marRight w:val="0"/>
              <w:marTop w:val="0"/>
              <w:marBottom w:val="0"/>
              <w:divBdr>
                <w:top w:val="none" w:sz="0" w:space="0" w:color="auto"/>
                <w:left w:val="none" w:sz="0" w:space="0" w:color="auto"/>
                <w:bottom w:val="none" w:sz="0" w:space="0" w:color="auto"/>
                <w:right w:val="none" w:sz="0" w:space="0" w:color="auto"/>
              </w:divBdr>
            </w:div>
            <w:div w:id="1731493170">
              <w:marLeft w:val="0"/>
              <w:marRight w:val="0"/>
              <w:marTop w:val="0"/>
              <w:marBottom w:val="0"/>
              <w:divBdr>
                <w:top w:val="none" w:sz="0" w:space="0" w:color="auto"/>
                <w:left w:val="none" w:sz="0" w:space="0" w:color="auto"/>
                <w:bottom w:val="none" w:sz="0" w:space="0" w:color="auto"/>
                <w:right w:val="none" w:sz="0" w:space="0" w:color="auto"/>
              </w:divBdr>
            </w:div>
            <w:div w:id="555049239">
              <w:marLeft w:val="0"/>
              <w:marRight w:val="0"/>
              <w:marTop w:val="0"/>
              <w:marBottom w:val="0"/>
              <w:divBdr>
                <w:top w:val="none" w:sz="0" w:space="0" w:color="auto"/>
                <w:left w:val="none" w:sz="0" w:space="0" w:color="auto"/>
                <w:bottom w:val="none" w:sz="0" w:space="0" w:color="auto"/>
                <w:right w:val="none" w:sz="0" w:space="0" w:color="auto"/>
              </w:divBdr>
            </w:div>
            <w:div w:id="1460875596">
              <w:marLeft w:val="0"/>
              <w:marRight w:val="0"/>
              <w:marTop w:val="0"/>
              <w:marBottom w:val="0"/>
              <w:divBdr>
                <w:top w:val="none" w:sz="0" w:space="0" w:color="auto"/>
                <w:left w:val="none" w:sz="0" w:space="0" w:color="auto"/>
                <w:bottom w:val="none" w:sz="0" w:space="0" w:color="auto"/>
                <w:right w:val="none" w:sz="0" w:space="0" w:color="auto"/>
              </w:divBdr>
            </w:div>
            <w:div w:id="1455902290">
              <w:marLeft w:val="0"/>
              <w:marRight w:val="0"/>
              <w:marTop w:val="0"/>
              <w:marBottom w:val="0"/>
              <w:divBdr>
                <w:top w:val="none" w:sz="0" w:space="0" w:color="auto"/>
                <w:left w:val="none" w:sz="0" w:space="0" w:color="auto"/>
                <w:bottom w:val="none" w:sz="0" w:space="0" w:color="auto"/>
                <w:right w:val="none" w:sz="0" w:space="0" w:color="auto"/>
              </w:divBdr>
            </w:div>
            <w:div w:id="1136144655">
              <w:marLeft w:val="0"/>
              <w:marRight w:val="0"/>
              <w:marTop w:val="0"/>
              <w:marBottom w:val="0"/>
              <w:divBdr>
                <w:top w:val="none" w:sz="0" w:space="0" w:color="auto"/>
                <w:left w:val="none" w:sz="0" w:space="0" w:color="auto"/>
                <w:bottom w:val="none" w:sz="0" w:space="0" w:color="auto"/>
                <w:right w:val="none" w:sz="0" w:space="0" w:color="auto"/>
              </w:divBdr>
            </w:div>
            <w:div w:id="381828917">
              <w:marLeft w:val="0"/>
              <w:marRight w:val="0"/>
              <w:marTop w:val="0"/>
              <w:marBottom w:val="0"/>
              <w:divBdr>
                <w:top w:val="none" w:sz="0" w:space="0" w:color="auto"/>
                <w:left w:val="none" w:sz="0" w:space="0" w:color="auto"/>
                <w:bottom w:val="none" w:sz="0" w:space="0" w:color="auto"/>
                <w:right w:val="none" w:sz="0" w:space="0" w:color="auto"/>
              </w:divBdr>
            </w:div>
            <w:div w:id="2007827207">
              <w:marLeft w:val="0"/>
              <w:marRight w:val="0"/>
              <w:marTop w:val="0"/>
              <w:marBottom w:val="0"/>
              <w:divBdr>
                <w:top w:val="none" w:sz="0" w:space="0" w:color="auto"/>
                <w:left w:val="none" w:sz="0" w:space="0" w:color="auto"/>
                <w:bottom w:val="none" w:sz="0" w:space="0" w:color="auto"/>
                <w:right w:val="none" w:sz="0" w:space="0" w:color="auto"/>
              </w:divBdr>
            </w:div>
            <w:div w:id="757168281">
              <w:marLeft w:val="0"/>
              <w:marRight w:val="0"/>
              <w:marTop w:val="0"/>
              <w:marBottom w:val="0"/>
              <w:divBdr>
                <w:top w:val="none" w:sz="0" w:space="0" w:color="auto"/>
                <w:left w:val="none" w:sz="0" w:space="0" w:color="auto"/>
                <w:bottom w:val="none" w:sz="0" w:space="0" w:color="auto"/>
                <w:right w:val="none" w:sz="0" w:space="0" w:color="auto"/>
              </w:divBdr>
            </w:div>
            <w:div w:id="517232519">
              <w:marLeft w:val="0"/>
              <w:marRight w:val="0"/>
              <w:marTop w:val="0"/>
              <w:marBottom w:val="0"/>
              <w:divBdr>
                <w:top w:val="none" w:sz="0" w:space="0" w:color="auto"/>
                <w:left w:val="none" w:sz="0" w:space="0" w:color="auto"/>
                <w:bottom w:val="none" w:sz="0" w:space="0" w:color="auto"/>
                <w:right w:val="none" w:sz="0" w:space="0" w:color="auto"/>
              </w:divBdr>
            </w:div>
            <w:div w:id="1809007833">
              <w:marLeft w:val="0"/>
              <w:marRight w:val="0"/>
              <w:marTop w:val="0"/>
              <w:marBottom w:val="0"/>
              <w:divBdr>
                <w:top w:val="none" w:sz="0" w:space="0" w:color="auto"/>
                <w:left w:val="none" w:sz="0" w:space="0" w:color="auto"/>
                <w:bottom w:val="none" w:sz="0" w:space="0" w:color="auto"/>
                <w:right w:val="none" w:sz="0" w:space="0" w:color="auto"/>
              </w:divBdr>
            </w:div>
            <w:div w:id="1484156758">
              <w:marLeft w:val="0"/>
              <w:marRight w:val="0"/>
              <w:marTop w:val="0"/>
              <w:marBottom w:val="0"/>
              <w:divBdr>
                <w:top w:val="none" w:sz="0" w:space="0" w:color="auto"/>
                <w:left w:val="none" w:sz="0" w:space="0" w:color="auto"/>
                <w:bottom w:val="none" w:sz="0" w:space="0" w:color="auto"/>
                <w:right w:val="none" w:sz="0" w:space="0" w:color="auto"/>
              </w:divBdr>
            </w:div>
            <w:div w:id="1655330668">
              <w:marLeft w:val="0"/>
              <w:marRight w:val="0"/>
              <w:marTop w:val="0"/>
              <w:marBottom w:val="0"/>
              <w:divBdr>
                <w:top w:val="none" w:sz="0" w:space="0" w:color="auto"/>
                <w:left w:val="none" w:sz="0" w:space="0" w:color="auto"/>
                <w:bottom w:val="none" w:sz="0" w:space="0" w:color="auto"/>
                <w:right w:val="none" w:sz="0" w:space="0" w:color="auto"/>
              </w:divBdr>
            </w:div>
            <w:div w:id="1560743861">
              <w:marLeft w:val="0"/>
              <w:marRight w:val="0"/>
              <w:marTop w:val="0"/>
              <w:marBottom w:val="0"/>
              <w:divBdr>
                <w:top w:val="none" w:sz="0" w:space="0" w:color="auto"/>
                <w:left w:val="none" w:sz="0" w:space="0" w:color="auto"/>
                <w:bottom w:val="none" w:sz="0" w:space="0" w:color="auto"/>
                <w:right w:val="none" w:sz="0" w:space="0" w:color="auto"/>
              </w:divBdr>
            </w:div>
            <w:div w:id="506018218">
              <w:marLeft w:val="0"/>
              <w:marRight w:val="0"/>
              <w:marTop w:val="0"/>
              <w:marBottom w:val="0"/>
              <w:divBdr>
                <w:top w:val="none" w:sz="0" w:space="0" w:color="auto"/>
                <w:left w:val="none" w:sz="0" w:space="0" w:color="auto"/>
                <w:bottom w:val="none" w:sz="0" w:space="0" w:color="auto"/>
                <w:right w:val="none" w:sz="0" w:space="0" w:color="auto"/>
              </w:divBdr>
            </w:div>
            <w:div w:id="1052922282">
              <w:marLeft w:val="0"/>
              <w:marRight w:val="0"/>
              <w:marTop w:val="0"/>
              <w:marBottom w:val="0"/>
              <w:divBdr>
                <w:top w:val="none" w:sz="0" w:space="0" w:color="auto"/>
                <w:left w:val="none" w:sz="0" w:space="0" w:color="auto"/>
                <w:bottom w:val="none" w:sz="0" w:space="0" w:color="auto"/>
                <w:right w:val="none" w:sz="0" w:space="0" w:color="auto"/>
              </w:divBdr>
            </w:div>
            <w:div w:id="173689353">
              <w:marLeft w:val="0"/>
              <w:marRight w:val="0"/>
              <w:marTop w:val="0"/>
              <w:marBottom w:val="0"/>
              <w:divBdr>
                <w:top w:val="none" w:sz="0" w:space="0" w:color="auto"/>
                <w:left w:val="none" w:sz="0" w:space="0" w:color="auto"/>
                <w:bottom w:val="none" w:sz="0" w:space="0" w:color="auto"/>
                <w:right w:val="none" w:sz="0" w:space="0" w:color="auto"/>
              </w:divBdr>
            </w:div>
            <w:div w:id="1450276453">
              <w:marLeft w:val="0"/>
              <w:marRight w:val="0"/>
              <w:marTop w:val="0"/>
              <w:marBottom w:val="0"/>
              <w:divBdr>
                <w:top w:val="none" w:sz="0" w:space="0" w:color="auto"/>
                <w:left w:val="none" w:sz="0" w:space="0" w:color="auto"/>
                <w:bottom w:val="none" w:sz="0" w:space="0" w:color="auto"/>
                <w:right w:val="none" w:sz="0" w:space="0" w:color="auto"/>
              </w:divBdr>
            </w:div>
            <w:div w:id="883247897">
              <w:marLeft w:val="0"/>
              <w:marRight w:val="0"/>
              <w:marTop w:val="0"/>
              <w:marBottom w:val="0"/>
              <w:divBdr>
                <w:top w:val="none" w:sz="0" w:space="0" w:color="auto"/>
                <w:left w:val="none" w:sz="0" w:space="0" w:color="auto"/>
                <w:bottom w:val="none" w:sz="0" w:space="0" w:color="auto"/>
                <w:right w:val="none" w:sz="0" w:space="0" w:color="auto"/>
              </w:divBdr>
            </w:div>
            <w:div w:id="391536940">
              <w:marLeft w:val="0"/>
              <w:marRight w:val="0"/>
              <w:marTop w:val="0"/>
              <w:marBottom w:val="0"/>
              <w:divBdr>
                <w:top w:val="none" w:sz="0" w:space="0" w:color="auto"/>
                <w:left w:val="none" w:sz="0" w:space="0" w:color="auto"/>
                <w:bottom w:val="none" w:sz="0" w:space="0" w:color="auto"/>
                <w:right w:val="none" w:sz="0" w:space="0" w:color="auto"/>
              </w:divBdr>
            </w:div>
            <w:div w:id="2099137902">
              <w:marLeft w:val="0"/>
              <w:marRight w:val="0"/>
              <w:marTop w:val="0"/>
              <w:marBottom w:val="0"/>
              <w:divBdr>
                <w:top w:val="none" w:sz="0" w:space="0" w:color="auto"/>
                <w:left w:val="none" w:sz="0" w:space="0" w:color="auto"/>
                <w:bottom w:val="none" w:sz="0" w:space="0" w:color="auto"/>
                <w:right w:val="none" w:sz="0" w:space="0" w:color="auto"/>
              </w:divBdr>
            </w:div>
            <w:div w:id="126166360">
              <w:marLeft w:val="0"/>
              <w:marRight w:val="0"/>
              <w:marTop w:val="0"/>
              <w:marBottom w:val="0"/>
              <w:divBdr>
                <w:top w:val="none" w:sz="0" w:space="0" w:color="auto"/>
                <w:left w:val="none" w:sz="0" w:space="0" w:color="auto"/>
                <w:bottom w:val="none" w:sz="0" w:space="0" w:color="auto"/>
                <w:right w:val="none" w:sz="0" w:space="0" w:color="auto"/>
              </w:divBdr>
            </w:div>
            <w:div w:id="789980654">
              <w:marLeft w:val="0"/>
              <w:marRight w:val="0"/>
              <w:marTop w:val="0"/>
              <w:marBottom w:val="0"/>
              <w:divBdr>
                <w:top w:val="none" w:sz="0" w:space="0" w:color="auto"/>
                <w:left w:val="none" w:sz="0" w:space="0" w:color="auto"/>
                <w:bottom w:val="none" w:sz="0" w:space="0" w:color="auto"/>
                <w:right w:val="none" w:sz="0" w:space="0" w:color="auto"/>
              </w:divBdr>
            </w:div>
            <w:div w:id="695036304">
              <w:marLeft w:val="0"/>
              <w:marRight w:val="0"/>
              <w:marTop w:val="0"/>
              <w:marBottom w:val="0"/>
              <w:divBdr>
                <w:top w:val="none" w:sz="0" w:space="0" w:color="auto"/>
                <w:left w:val="none" w:sz="0" w:space="0" w:color="auto"/>
                <w:bottom w:val="none" w:sz="0" w:space="0" w:color="auto"/>
                <w:right w:val="none" w:sz="0" w:space="0" w:color="auto"/>
              </w:divBdr>
            </w:div>
            <w:div w:id="1930893009">
              <w:marLeft w:val="0"/>
              <w:marRight w:val="0"/>
              <w:marTop w:val="0"/>
              <w:marBottom w:val="0"/>
              <w:divBdr>
                <w:top w:val="none" w:sz="0" w:space="0" w:color="auto"/>
                <w:left w:val="none" w:sz="0" w:space="0" w:color="auto"/>
                <w:bottom w:val="none" w:sz="0" w:space="0" w:color="auto"/>
                <w:right w:val="none" w:sz="0" w:space="0" w:color="auto"/>
              </w:divBdr>
            </w:div>
            <w:div w:id="1599018492">
              <w:marLeft w:val="0"/>
              <w:marRight w:val="0"/>
              <w:marTop w:val="0"/>
              <w:marBottom w:val="0"/>
              <w:divBdr>
                <w:top w:val="none" w:sz="0" w:space="0" w:color="auto"/>
                <w:left w:val="none" w:sz="0" w:space="0" w:color="auto"/>
                <w:bottom w:val="none" w:sz="0" w:space="0" w:color="auto"/>
                <w:right w:val="none" w:sz="0" w:space="0" w:color="auto"/>
              </w:divBdr>
            </w:div>
            <w:div w:id="99840144">
              <w:marLeft w:val="0"/>
              <w:marRight w:val="0"/>
              <w:marTop w:val="0"/>
              <w:marBottom w:val="0"/>
              <w:divBdr>
                <w:top w:val="none" w:sz="0" w:space="0" w:color="auto"/>
                <w:left w:val="none" w:sz="0" w:space="0" w:color="auto"/>
                <w:bottom w:val="none" w:sz="0" w:space="0" w:color="auto"/>
                <w:right w:val="none" w:sz="0" w:space="0" w:color="auto"/>
              </w:divBdr>
            </w:div>
            <w:div w:id="1737703582">
              <w:marLeft w:val="0"/>
              <w:marRight w:val="0"/>
              <w:marTop w:val="0"/>
              <w:marBottom w:val="0"/>
              <w:divBdr>
                <w:top w:val="none" w:sz="0" w:space="0" w:color="auto"/>
                <w:left w:val="none" w:sz="0" w:space="0" w:color="auto"/>
                <w:bottom w:val="none" w:sz="0" w:space="0" w:color="auto"/>
                <w:right w:val="none" w:sz="0" w:space="0" w:color="auto"/>
              </w:divBdr>
            </w:div>
            <w:div w:id="314916908">
              <w:marLeft w:val="0"/>
              <w:marRight w:val="0"/>
              <w:marTop w:val="0"/>
              <w:marBottom w:val="0"/>
              <w:divBdr>
                <w:top w:val="none" w:sz="0" w:space="0" w:color="auto"/>
                <w:left w:val="none" w:sz="0" w:space="0" w:color="auto"/>
                <w:bottom w:val="none" w:sz="0" w:space="0" w:color="auto"/>
                <w:right w:val="none" w:sz="0" w:space="0" w:color="auto"/>
              </w:divBdr>
            </w:div>
            <w:div w:id="1729454025">
              <w:marLeft w:val="0"/>
              <w:marRight w:val="0"/>
              <w:marTop w:val="0"/>
              <w:marBottom w:val="0"/>
              <w:divBdr>
                <w:top w:val="none" w:sz="0" w:space="0" w:color="auto"/>
                <w:left w:val="none" w:sz="0" w:space="0" w:color="auto"/>
                <w:bottom w:val="none" w:sz="0" w:space="0" w:color="auto"/>
                <w:right w:val="none" w:sz="0" w:space="0" w:color="auto"/>
              </w:divBdr>
            </w:div>
            <w:div w:id="1468088203">
              <w:marLeft w:val="0"/>
              <w:marRight w:val="0"/>
              <w:marTop w:val="0"/>
              <w:marBottom w:val="0"/>
              <w:divBdr>
                <w:top w:val="none" w:sz="0" w:space="0" w:color="auto"/>
                <w:left w:val="none" w:sz="0" w:space="0" w:color="auto"/>
                <w:bottom w:val="none" w:sz="0" w:space="0" w:color="auto"/>
                <w:right w:val="none" w:sz="0" w:space="0" w:color="auto"/>
              </w:divBdr>
            </w:div>
            <w:div w:id="1423332422">
              <w:marLeft w:val="0"/>
              <w:marRight w:val="0"/>
              <w:marTop w:val="0"/>
              <w:marBottom w:val="0"/>
              <w:divBdr>
                <w:top w:val="none" w:sz="0" w:space="0" w:color="auto"/>
                <w:left w:val="none" w:sz="0" w:space="0" w:color="auto"/>
                <w:bottom w:val="none" w:sz="0" w:space="0" w:color="auto"/>
                <w:right w:val="none" w:sz="0" w:space="0" w:color="auto"/>
              </w:divBdr>
            </w:div>
            <w:div w:id="450980345">
              <w:marLeft w:val="0"/>
              <w:marRight w:val="0"/>
              <w:marTop w:val="0"/>
              <w:marBottom w:val="0"/>
              <w:divBdr>
                <w:top w:val="none" w:sz="0" w:space="0" w:color="auto"/>
                <w:left w:val="none" w:sz="0" w:space="0" w:color="auto"/>
                <w:bottom w:val="none" w:sz="0" w:space="0" w:color="auto"/>
                <w:right w:val="none" w:sz="0" w:space="0" w:color="auto"/>
              </w:divBdr>
            </w:div>
            <w:div w:id="742218860">
              <w:marLeft w:val="0"/>
              <w:marRight w:val="0"/>
              <w:marTop w:val="0"/>
              <w:marBottom w:val="0"/>
              <w:divBdr>
                <w:top w:val="none" w:sz="0" w:space="0" w:color="auto"/>
                <w:left w:val="none" w:sz="0" w:space="0" w:color="auto"/>
                <w:bottom w:val="none" w:sz="0" w:space="0" w:color="auto"/>
                <w:right w:val="none" w:sz="0" w:space="0" w:color="auto"/>
              </w:divBdr>
            </w:div>
            <w:div w:id="1009138891">
              <w:marLeft w:val="0"/>
              <w:marRight w:val="0"/>
              <w:marTop w:val="0"/>
              <w:marBottom w:val="0"/>
              <w:divBdr>
                <w:top w:val="none" w:sz="0" w:space="0" w:color="auto"/>
                <w:left w:val="none" w:sz="0" w:space="0" w:color="auto"/>
                <w:bottom w:val="none" w:sz="0" w:space="0" w:color="auto"/>
                <w:right w:val="none" w:sz="0" w:space="0" w:color="auto"/>
              </w:divBdr>
            </w:div>
            <w:div w:id="1326013458">
              <w:marLeft w:val="0"/>
              <w:marRight w:val="0"/>
              <w:marTop w:val="0"/>
              <w:marBottom w:val="0"/>
              <w:divBdr>
                <w:top w:val="none" w:sz="0" w:space="0" w:color="auto"/>
                <w:left w:val="none" w:sz="0" w:space="0" w:color="auto"/>
                <w:bottom w:val="none" w:sz="0" w:space="0" w:color="auto"/>
                <w:right w:val="none" w:sz="0" w:space="0" w:color="auto"/>
              </w:divBdr>
            </w:div>
            <w:div w:id="804080964">
              <w:marLeft w:val="0"/>
              <w:marRight w:val="0"/>
              <w:marTop w:val="0"/>
              <w:marBottom w:val="0"/>
              <w:divBdr>
                <w:top w:val="none" w:sz="0" w:space="0" w:color="auto"/>
                <w:left w:val="none" w:sz="0" w:space="0" w:color="auto"/>
                <w:bottom w:val="none" w:sz="0" w:space="0" w:color="auto"/>
                <w:right w:val="none" w:sz="0" w:space="0" w:color="auto"/>
              </w:divBdr>
            </w:div>
            <w:div w:id="915550899">
              <w:marLeft w:val="0"/>
              <w:marRight w:val="0"/>
              <w:marTop w:val="0"/>
              <w:marBottom w:val="0"/>
              <w:divBdr>
                <w:top w:val="none" w:sz="0" w:space="0" w:color="auto"/>
                <w:left w:val="none" w:sz="0" w:space="0" w:color="auto"/>
                <w:bottom w:val="none" w:sz="0" w:space="0" w:color="auto"/>
                <w:right w:val="none" w:sz="0" w:space="0" w:color="auto"/>
              </w:divBdr>
            </w:div>
            <w:div w:id="62684008">
              <w:marLeft w:val="0"/>
              <w:marRight w:val="0"/>
              <w:marTop w:val="0"/>
              <w:marBottom w:val="0"/>
              <w:divBdr>
                <w:top w:val="none" w:sz="0" w:space="0" w:color="auto"/>
                <w:left w:val="none" w:sz="0" w:space="0" w:color="auto"/>
                <w:bottom w:val="none" w:sz="0" w:space="0" w:color="auto"/>
                <w:right w:val="none" w:sz="0" w:space="0" w:color="auto"/>
              </w:divBdr>
            </w:div>
            <w:div w:id="48573009">
              <w:marLeft w:val="0"/>
              <w:marRight w:val="0"/>
              <w:marTop w:val="0"/>
              <w:marBottom w:val="0"/>
              <w:divBdr>
                <w:top w:val="none" w:sz="0" w:space="0" w:color="auto"/>
                <w:left w:val="none" w:sz="0" w:space="0" w:color="auto"/>
                <w:bottom w:val="none" w:sz="0" w:space="0" w:color="auto"/>
                <w:right w:val="none" w:sz="0" w:space="0" w:color="auto"/>
              </w:divBdr>
            </w:div>
            <w:div w:id="182132534">
              <w:marLeft w:val="0"/>
              <w:marRight w:val="0"/>
              <w:marTop w:val="0"/>
              <w:marBottom w:val="0"/>
              <w:divBdr>
                <w:top w:val="none" w:sz="0" w:space="0" w:color="auto"/>
                <w:left w:val="none" w:sz="0" w:space="0" w:color="auto"/>
                <w:bottom w:val="none" w:sz="0" w:space="0" w:color="auto"/>
                <w:right w:val="none" w:sz="0" w:space="0" w:color="auto"/>
              </w:divBdr>
            </w:div>
            <w:div w:id="2045640748">
              <w:marLeft w:val="0"/>
              <w:marRight w:val="0"/>
              <w:marTop w:val="0"/>
              <w:marBottom w:val="0"/>
              <w:divBdr>
                <w:top w:val="none" w:sz="0" w:space="0" w:color="auto"/>
                <w:left w:val="none" w:sz="0" w:space="0" w:color="auto"/>
                <w:bottom w:val="none" w:sz="0" w:space="0" w:color="auto"/>
                <w:right w:val="none" w:sz="0" w:space="0" w:color="auto"/>
              </w:divBdr>
            </w:div>
            <w:div w:id="481655964">
              <w:marLeft w:val="0"/>
              <w:marRight w:val="0"/>
              <w:marTop w:val="0"/>
              <w:marBottom w:val="0"/>
              <w:divBdr>
                <w:top w:val="none" w:sz="0" w:space="0" w:color="auto"/>
                <w:left w:val="none" w:sz="0" w:space="0" w:color="auto"/>
                <w:bottom w:val="none" w:sz="0" w:space="0" w:color="auto"/>
                <w:right w:val="none" w:sz="0" w:space="0" w:color="auto"/>
              </w:divBdr>
            </w:div>
            <w:div w:id="722290580">
              <w:marLeft w:val="0"/>
              <w:marRight w:val="0"/>
              <w:marTop w:val="0"/>
              <w:marBottom w:val="0"/>
              <w:divBdr>
                <w:top w:val="none" w:sz="0" w:space="0" w:color="auto"/>
                <w:left w:val="none" w:sz="0" w:space="0" w:color="auto"/>
                <w:bottom w:val="none" w:sz="0" w:space="0" w:color="auto"/>
                <w:right w:val="none" w:sz="0" w:space="0" w:color="auto"/>
              </w:divBdr>
            </w:div>
            <w:div w:id="175123530">
              <w:marLeft w:val="0"/>
              <w:marRight w:val="0"/>
              <w:marTop w:val="0"/>
              <w:marBottom w:val="0"/>
              <w:divBdr>
                <w:top w:val="none" w:sz="0" w:space="0" w:color="auto"/>
                <w:left w:val="none" w:sz="0" w:space="0" w:color="auto"/>
                <w:bottom w:val="none" w:sz="0" w:space="0" w:color="auto"/>
                <w:right w:val="none" w:sz="0" w:space="0" w:color="auto"/>
              </w:divBdr>
            </w:div>
            <w:div w:id="364059830">
              <w:marLeft w:val="0"/>
              <w:marRight w:val="0"/>
              <w:marTop w:val="0"/>
              <w:marBottom w:val="0"/>
              <w:divBdr>
                <w:top w:val="none" w:sz="0" w:space="0" w:color="auto"/>
                <w:left w:val="none" w:sz="0" w:space="0" w:color="auto"/>
                <w:bottom w:val="none" w:sz="0" w:space="0" w:color="auto"/>
                <w:right w:val="none" w:sz="0" w:space="0" w:color="auto"/>
              </w:divBdr>
            </w:div>
            <w:div w:id="349261689">
              <w:marLeft w:val="0"/>
              <w:marRight w:val="0"/>
              <w:marTop w:val="0"/>
              <w:marBottom w:val="0"/>
              <w:divBdr>
                <w:top w:val="none" w:sz="0" w:space="0" w:color="auto"/>
                <w:left w:val="none" w:sz="0" w:space="0" w:color="auto"/>
                <w:bottom w:val="none" w:sz="0" w:space="0" w:color="auto"/>
                <w:right w:val="none" w:sz="0" w:space="0" w:color="auto"/>
              </w:divBdr>
            </w:div>
            <w:div w:id="128714622">
              <w:marLeft w:val="0"/>
              <w:marRight w:val="0"/>
              <w:marTop w:val="0"/>
              <w:marBottom w:val="0"/>
              <w:divBdr>
                <w:top w:val="none" w:sz="0" w:space="0" w:color="auto"/>
                <w:left w:val="none" w:sz="0" w:space="0" w:color="auto"/>
                <w:bottom w:val="none" w:sz="0" w:space="0" w:color="auto"/>
                <w:right w:val="none" w:sz="0" w:space="0" w:color="auto"/>
              </w:divBdr>
            </w:div>
            <w:div w:id="96174060">
              <w:marLeft w:val="0"/>
              <w:marRight w:val="0"/>
              <w:marTop w:val="0"/>
              <w:marBottom w:val="0"/>
              <w:divBdr>
                <w:top w:val="none" w:sz="0" w:space="0" w:color="auto"/>
                <w:left w:val="none" w:sz="0" w:space="0" w:color="auto"/>
                <w:bottom w:val="none" w:sz="0" w:space="0" w:color="auto"/>
                <w:right w:val="none" w:sz="0" w:space="0" w:color="auto"/>
              </w:divBdr>
            </w:div>
            <w:div w:id="784231662">
              <w:marLeft w:val="0"/>
              <w:marRight w:val="0"/>
              <w:marTop w:val="0"/>
              <w:marBottom w:val="0"/>
              <w:divBdr>
                <w:top w:val="none" w:sz="0" w:space="0" w:color="auto"/>
                <w:left w:val="none" w:sz="0" w:space="0" w:color="auto"/>
                <w:bottom w:val="none" w:sz="0" w:space="0" w:color="auto"/>
                <w:right w:val="none" w:sz="0" w:space="0" w:color="auto"/>
              </w:divBdr>
            </w:div>
            <w:div w:id="211806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22CB30-49E7-4910-953B-90D38DB26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3604</Words>
  <Characters>18921</Characters>
  <Application>Microsoft Office Word</Application>
  <DocSecurity>0</DocSecurity>
  <Lines>363</Lines>
  <Paragraphs>103</Paragraphs>
  <ScaleCrop>false</ScaleCrop>
  <Company/>
  <LinksUpToDate>false</LinksUpToDate>
  <CharactersWithSpaces>22422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2024-09-26T18:58:00Z</dcterms:created>
  <dcterms:modified xsi:type="dcterms:W3CDTF">2024-10-10T13:11:00Z</dcterms:modified>
</cp:coreProperties>
</file>