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70C298" w14:textId="77777777" w:rsidR="001F6BCA" w:rsidRPr="004D6D6D" w:rsidRDefault="001F6BCA" w:rsidP="001F6BCA">
      <w:pPr>
        <w:pStyle w:val="NormalWeb"/>
        <w:spacing w:before="0" w:beforeAutospacing="0" w:after="0" w:afterAutospacing="0"/>
        <w:rPr>
          <w:color w:val="0E101A"/>
          <w:sz w:val="28"/>
          <w:szCs w:val="28"/>
        </w:rPr>
      </w:pPr>
      <w:r w:rsidRPr="004D6D6D">
        <w:rPr>
          <w:rStyle w:val="Strong"/>
          <w:color w:val="0E101A"/>
          <w:sz w:val="28"/>
          <w:szCs w:val="28"/>
        </w:rPr>
        <w:t>LEVEL: 7</w:t>
      </w:r>
    </w:p>
    <w:p w14:paraId="57E60CE5" w14:textId="77777777" w:rsidR="001F6BCA" w:rsidRPr="004D6D6D" w:rsidRDefault="001F6BCA" w:rsidP="001F6BCA">
      <w:pPr>
        <w:pStyle w:val="NormalWeb"/>
        <w:spacing w:before="0" w:beforeAutospacing="0" w:after="0" w:afterAutospacing="0"/>
        <w:rPr>
          <w:color w:val="0E101A"/>
          <w:sz w:val="28"/>
          <w:szCs w:val="28"/>
        </w:rPr>
      </w:pPr>
      <w:r w:rsidRPr="004D6D6D">
        <w:rPr>
          <w:rStyle w:val="Strong"/>
          <w:color w:val="0E101A"/>
          <w:sz w:val="28"/>
          <w:szCs w:val="28"/>
        </w:rPr>
        <w:t>SEMESTER:1</w:t>
      </w:r>
    </w:p>
    <w:p w14:paraId="6D48C0D6" w14:textId="4CAEB151" w:rsidR="001F6BCA" w:rsidRPr="004D6D6D" w:rsidRDefault="001F6BCA" w:rsidP="001F6BCA">
      <w:pPr>
        <w:pStyle w:val="NormalWeb"/>
        <w:spacing w:before="0" w:beforeAutospacing="0" w:after="0" w:afterAutospacing="0"/>
        <w:jc w:val="both"/>
        <w:rPr>
          <w:color w:val="0E101A"/>
          <w:sz w:val="28"/>
          <w:szCs w:val="28"/>
        </w:rPr>
      </w:pPr>
      <w:r w:rsidRPr="004D6D6D">
        <w:rPr>
          <w:rStyle w:val="Strong"/>
          <w:color w:val="0E101A"/>
          <w:sz w:val="28"/>
          <w:szCs w:val="28"/>
        </w:rPr>
        <w:t>MODULE CODE: LCMB7001</w:t>
      </w:r>
    </w:p>
    <w:p w14:paraId="1B1AB5D9" w14:textId="77777777" w:rsidR="001F6BCA" w:rsidRPr="004D6D6D" w:rsidRDefault="001F6BCA" w:rsidP="001F6BCA">
      <w:pPr>
        <w:pStyle w:val="NormalWeb"/>
        <w:spacing w:before="0" w:beforeAutospacing="0" w:after="0" w:afterAutospacing="0"/>
        <w:rPr>
          <w:color w:val="0E101A"/>
          <w:sz w:val="28"/>
          <w:szCs w:val="28"/>
        </w:rPr>
      </w:pPr>
      <w:r w:rsidRPr="004D6D6D">
        <w:rPr>
          <w:rStyle w:val="Strong"/>
          <w:color w:val="0E101A"/>
          <w:sz w:val="28"/>
          <w:szCs w:val="28"/>
        </w:rPr>
        <w:t>MODULE TITLE: MARKETING MANAGEMENT</w:t>
      </w:r>
    </w:p>
    <w:p w14:paraId="6ABF1315" w14:textId="77777777" w:rsidR="001F6BCA" w:rsidRPr="004D6D6D" w:rsidRDefault="001F6BCA" w:rsidP="001F6BCA">
      <w:pPr>
        <w:pStyle w:val="NormalWeb"/>
        <w:spacing w:before="0" w:beforeAutospacing="0" w:after="0" w:afterAutospacing="0"/>
        <w:rPr>
          <w:color w:val="0E101A"/>
          <w:sz w:val="28"/>
          <w:szCs w:val="28"/>
        </w:rPr>
      </w:pPr>
      <w:r w:rsidRPr="004D6D6D">
        <w:rPr>
          <w:rStyle w:val="Strong"/>
          <w:color w:val="0E101A"/>
          <w:sz w:val="28"/>
          <w:szCs w:val="28"/>
        </w:rPr>
        <w:t>NAME: PRIYA PRABAKARAN</w:t>
      </w:r>
    </w:p>
    <w:p w14:paraId="3F4BF0E2" w14:textId="77777777" w:rsidR="001F6BCA" w:rsidRPr="004D6D6D" w:rsidRDefault="001F6BCA" w:rsidP="001F6BCA">
      <w:pPr>
        <w:pStyle w:val="NormalWeb"/>
        <w:spacing w:before="0" w:beforeAutospacing="0" w:after="0" w:afterAutospacing="0"/>
        <w:rPr>
          <w:color w:val="0E101A"/>
          <w:sz w:val="28"/>
          <w:szCs w:val="28"/>
        </w:rPr>
      </w:pPr>
      <w:r w:rsidRPr="004D6D6D">
        <w:rPr>
          <w:rStyle w:val="Strong"/>
          <w:color w:val="0E101A"/>
          <w:sz w:val="28"/>
          <w:szCs w:val="28"/>
        </w:rPr>
        <w:t>STUDENT NUMBER: 1913958</w:t>
      </w:r>
    </w:p>
    <w:p w14:paraId="5F64E94A" w14:textId="77777777" w:rsidR="001F6BCA" w:rsidRPr="004D6D6D" w:rsidRDefault="001F6BCA" w:rsidP="001F6BCA">
      <w:pPr>
        <w:pStyle w:val="NormalWeb"/>
        <w:spacing w:before="0" w:beforeAutospacing="0" w:after="0" w:afterAutospacing="0"/>
        <w:rPr>
          <w:color w:val="0E101A"/>
          <w:sz w:val="28"/>
          <w:szCs w:val="28"/>
        </w:rPr>
      </w:pPr>
      <w:r w:rsidRPr="004D6D6D">
        <w:rPr>
          <w:rStyle w:val="Strong"/>
          <w:color w:val="0E101A"/>
          <w:sz w:val="28"/>
          <w:szCs w:val="28"/>
        </w:rPr>
        <w:t>ASSIGNMENT TITLE: MARKETING MANAGEMENT- </w:t>
      </w:r>
    </w:p>
    <w:p w14:paraId="3D5697E5" w14:textId="77777777" w:rsidR="001F6BCA" w:rsidRPr="004D6D6D" w:rsidRDefault="001F6BCA" w:rsidP="001F6BCA">
      <w:pPr>
        <w:pStyle w:val="NormalWeb"/>
        <w:spacing w:before="0" w:beforeAutospacing="0" w:after="0" w:afterAutospacing="0"/>
        <w:rPr>
          <w:color w:val="0E101A"/>
          <w:sz w:val="28"/>
          <w:szCs w:val="28"/>
        </w:rPr>
      </w:pPr>
      <w:r w:rsidRPr="004D6D6D">
        <w:rPr>
          <w:rStyle w:val="Strong"/>
          <w:color w:val="0E101A"/>
          <w:sz w:val="28"/>
          <w:szCs w:val="28"/>
        </w:rPr>
        <w:t>ASSIGNMENT-2</w:t>
      </w:r>
    </w:p>
    <w:p w14:paraId="3E0E0821" w14:textId="77777777" w:rsidR="001F6BCA" w:rsidRPr="004D6D6D" w:rsidRDefault="001F6BCA" w:rsidP="001F6BCA">
      <w:pPr>
        <w:pStyle w:val="NormalWeb"/>
        <w:spacing w:before="0" w:beforeAutospacing="0" w:after="0" w:afterAutospacing="0"/>
        <w:rPr>
          <w:color w:val="0E101A"/>
          <w:sz w:val="28"/>
          <w:szCs w:val="28"/>
        </w:rPr>
      </w:pPr>
      <w:r w:rsidRPr="004D6D6D">
        <w:rPr>
          <w:rStyle w:val="Strong"/>
          <w:color w:val="0E101A"/>
          <w:sz w:val="28"/>
          <w:szCs w:val="28"/>
        </w:rPr>
        <w:t>MODULE LECTURER’S NAME: TUSHARA BALENDRAN</w:t>
      </w:r>
    </w:p>
    <w:p w14:paraId="3B5AAEF5" w14:textId="77777777" w:rsidR="001F6BCA" w:rsidRPr="004D6D6D" w:rsidRDefault="001F6BCA" w:rsidP="001F6BCA">
      <w:pPr>
        <w:pStyle w:val="NormalWeb"/>
        <w:spacing w:before="0" w:beforeAutospacing="0" w:after="0" w:afterAutospacing="0"/>
        <w:rPr>
          <w:color w:val="0E101A"/>
          <w:sz w:val="28"/>
          <w:szCs w:val="28"/>
        </w:rPr>
      </w:pPr>
    </w:p>
    <w:p w14:paraId="20F6C619" w14:textId="3323602A" w:rsidR="001F6BCA" w:rsidRDefault="001F6BCA" w:rsidP="001F6BCA">
      <w:pPr>
        <w:pStyle w:val="NormalWeb"/>
        <w:spacing w:before="0" w:beforeAutospacing="0" w:after="0" w:afterAutospacing="0"/>
        <w:rPr>
          <w:b/>
          <w:bCs/>
          <w:color w:val="0E101A"/>
          <w:sz w:val="28"/>
          <w:szCs w:val="28"/>
          <w:u w:val="single"/>
        </w:rPr>
      </w:pPr>
      <w:r w:rsidRPr="004D6D6D">
        <w:rPr>
          <w:b/>
          <w:bCs/>
          <w:color w:val="0E101A"/>
          <w:sz w:val="28"/>
          <w:szCs w:val="28"/>
          <w:u w:val="single"/>
        </w:rPr>
        <w:t>INTRODUCTION</w:t>
      </w:r>
    </w:p>
    <w:p w14:paraId="6F2D02FF" w14:textId="77777777" w:rsidR="004D6D6D" w:rsidRPr="004D6D6D" w:rsidRDefault="004D6D6D" w:rsidP="001F6BCA">
      <w:pPr>
        <w:pStyle w:val="NormalWeb"/>
        <w:spacing w:before="0" w:beforeAutospacing="0" w:after="0" w:afterAutospacing="0"/>
        <w:rPr>
          <w:b/>
          <w:bCs/>
          <w:color w:val="0E101A"/>
          <w:sz w:val="28"/>
          <w:szCs w:val="28"/>
          <w:u w:val="single"/>
        </w:rPr>
      </w:pPr>
    </w:p>
    <w:p w14:paraId="361A5F6F" w14:textId="2CD8E560" w:rsidR="001F6BCA" w:rsidRDefault="001F6BCA" w:rsidP="00984838">
      <w:pPr>
        <w:pStyle w:val="NormalWeb"/>
        <w:spacing w:before="0" w:beforeAutospacing="0" w:after="0" w:afterAutospacing="0"/>
        <w:jc w:val="both"/>
        <w:rPr>
          <w:color w:val="0E101A"/>
          <w:sz w:val="28"/>
          <w:szCs w:val="28"/>
        </w:rPr>
      </w:pPr>
      <w:r w:rsidRPr="004D6D6D">
        <w:rPr>
          <w:color w:val="0E101A"/>
          <w:sz w:val="28"/>
          <w:szCs w:val="28"/>
        </w:rPr>
        <w:t>Sports Direct is an international company which operates with the diversified portfolio of sports, fitness, fashion and lifestyle fascia’s in over 20 countries. Sports Direct International plc is today the UK’s largest sporting goods retailer by revenue. This group has six business segments UK sports retail, Premium lifestyle, House of Fraser retail, European sports retail, Rest of World retail and Wholesale and Licensing. The company is quite successful and follows the latest marketing techniques. They aspire to be a leading sports and lifestyle retailer. (Sports Direct, 2020)</w:t>
      </w:r>
    </w:p>
    <w:p w14:paraId="17E46DB7" w14:textId="77777777" w:rsidR="004D6D6D" w:rsidRPr="004D6D6D" w:rsidRDefault="004D6D6D" w:rsidP="00984838">
      <w:pPr>
        <w:pStyle w:val="NormalWeb"/>
        <w:spacing w:before="0" w:beforeAutospacing="0" w:after="0" w:afterAutospacing="0"/>
        <w:jc w:val="both"/>
        <w:rPr>
          <w:color w:val="0E101A"/>
          <w:sz w:val="28"/>
          <w:szCs w:val="28"/>
        </w:rPr>
      </w:pPr>
    </w:p>
    <w:p w14:paraId="2CCC0190" w14:textId="3151D727" w:rsidR="001F6BCA" w:rsidRDefault="001F6BCA" w:rsidP="001F6BCA">
      <w:pPr>
        <w:pStyle w:val="NormalWeb"/>
        <w:spacing w:before="0" w:beforeAutospacing="0" w:after="0" w:afterAutospacing="0"/>
        <w:rPr>
          <w:b/>
          <w:bCs/>
          <w:color w:val="0E101A"/>
          <w:sz w:val="28"/>
          <w:szCs w:val="28"/>
          <w:u w:val="single"/>
        </w:rPr>
      </w:pPr>
      <w:r w:rsidRPr="004D6D6D">
        <w:rPr>
          <w:b/>
          <w:bCs/>
          <w:color w:val="0E101A"/>
          <w:sz w:val="28"/>
          <w:szCs w:val="28"/>
          <w:u w:val="single"/>
        </w:rPr>
        <w:t>HISTORY OF SPORTS DIRECT</w:t>
      </w:r>
    </w:p>
    <w:p w14:paraId="2BB7CC8F" w14:textId="77777777" w:rsidR="004D6D6D" w:rsidRPr="004D6D6D" w:rsidRDefault="004D6D6D" w:rsidP="001F6BCA">
      <w:pPr>
        <w:pStyle w:val="NormalWeb"/>
        <w:spacing w:before="0" w:beforeAutospacing="0" w:after="0" w:afterAutospacing="0"/>
        <w:rPr>
          <w:b/>
          <w:bCs/>
          <w:color w:val="0E101A"/>
          <w:sz w:val="28"/>
          <w:szCs w:val="28"/>
          <w:u w:val="single"/>
        </w:rPr>
      </w:pPr>
    </w:p>
    <w:p w14:paraId="2964BBCB" w14:textId="452F582D" w:rsidR="001F6BCA" w:rsidRDefault="001F6BCA" w:rsidP="00984838">
      <w:pPr>
        <w:pStyle w:val="NormalWeb"/>
        <w:spacing w:before="0" w:beforeAutospacing="0" w:after="0" w:afterAutospacing="0"/>
        <w:jc w:val="both"/>
        <w:rPr>
          <w:color w:val="0E101A"/>
          <w:sz w:val="28"/>
          <w:szCs w:val="28"/>
        </w:rPr>
      </w:pPr>
      <w:r w:rsidRPr="004D6D6D">
        <w:rPr>
          <w:color w:val="0E101A"/>
          <w:sz w:val="28"/>
          <w:szCs w:val="28"/>
        </w:rPr>
        <w:t xml:space="preserve">Mike Ashley found sports Direct as a single store in 1982 at Maidenhead. After 14 years, they rebranded sports soccer and acquired Donnay. In 2000, international expansion by opening the stores in Belgium, acquired Lillywhite’s stores and Lonsdale brand in 2003, their portfolio increases to 150 stores. From 2004 to 2006, they bought Dunlop, Slazenger, Carlton, Karrimor, Campri, LA Gear, No Fear, Title, Voodoo Dolls and world-famous fashion brand Kangol. They listed on the London stock exchange in 2007. After the great success, they acquired Everlast Worldwide Inc, Field &amp; Trek and Sport 2000 in the year 2008. In 2011, International expansion continued with stores opening in Portugal, acquired USC, Cruise, Van Mildert, Flannels Firetrap, No Fear, Hot Tuna. In 2013, expanded Internationally by acquiring Eybl in Austria and Sport land in the Baltics. In 2016, they acquired 100% of the Heatons business in the Republic of Ireland. In 2017, acquired Bob’s Stores and Eastern Mountain Sports in the USA. House of Fraser received in 2018, Last year they received Game and Jack Wills, and the company name changed to Frasers Group plc. Now it is operating with 29,400 staff across six business segments. Mike Ashley, the founder of this group, acts as the Chief Executive and David Daly, who is the chairman of this group. This group focused on delivering unrivalled range, availability and quality of products. They try to improve the customer experience at every step of their journey. Their mission is TO BECOME </w:t>
      </w:r>
      <w:r w:rsidRPr="004D6D6D">
        <w:rPr>
          <w:color w:val="0E101A"/>
          <w:sz w:val="28"/>
          <w:szCs w:val="28"/>
        </w:rPr>
        <w:lastRenderedPageBreak/>
        <w:t>EUROPE’S LEADING ELEVATED SPORTING GOODS RETAILER. (Sports Direct, 2020).</w:t>
      </w:r>
    </w:p>
    <w:p w14:paraId="4456821A" w14:textId="77777777" w:rsidR="004D6D6D" w:rsidRPr="004D6D6D" w:rsidRDefault="004D6D6D" w:rsidP="00984838">
      <w:pPr>
        <w:pStyle w:val="NormalWeb"/>
        <w:spacing w:before="0" w:beforeAutospacing="0" w:after="0" w:afterAutospacing="0"/>
        <w:jc w:val="both"/>
        <w:rPr>
          <w:color w:val="0E101A"/>
          <w:sz w:val="28"/>
          <w:szCs w:val="28"/>
        </w:rPr>
      </w:pPr>
    </w:p>
    <w:p w14:paraId="1885235B" w14:textId="45C9EB6C" w:rsidR="001F6BCA" w:rsidRDefault="001F6BCA" w:rsidP="00984838">
      <w:pPr>
        <w:pStyle w:val="NormalWeb"/>
        <w:spacing w:before="0" w:beforeAutospacing="0" w:after="0" w:afterAutospacing="0"/>
        <w:jc w:val="both"/>
        <w:rPr>
          <w:b/>
          <w:bCs/>
          <w:color w:val="0E101A"/>
          <w:sz w:val="28"/>
          <w:szCs w:val="28"/>
          <w:u w:val="single"/>
        </w:rPr>
      </w:pPr>
      <w:r w:rsidRPr="004D6D6D">
        <w:rPr>
          <w:b/>
          <w:bCs/>
          <w:color w:val="0E101A"/>
          <w:sz w:val="28"/>
          <w:szCs w:val="28"/>
          <w:u w:val="single"/>
        </w:rPr>
        <w:t>PESTLE ANALYSIS</w:t>
      </w:r>
    </w:p>
    <w:p w14:paraId="6E596F1D" w14:textId="77777777" w:rsidR="004D6D6D" w:rsidRPr="004D6D6D" w:rsidRDefault="004D6D6D" w:rsidP="00984838">
      <w:pPr>
        <w:pStyle w:val="NormalWeb"/>
        <w:spacing w:before="0" w:beforeAutospacing="0" w:after="0" w:afterAutospacing="0"/>
        <w:jc w:val="both"/>
        <w:rPr>
          <w:b/>
          <w:bCs/>
          <w:color w:val="0E101A"/>
          <w:sz w:val="28"/>
          <w:szCs w:val="28"/>
          <w:u w:val="single"/>
        </w:rPr>
      </w:pPr>
    </w:p>
    <w:p w14:paraId="46AA0DE9" w14:textId="42111BC0" w:rsidR="001F6BCA" w:rsidRDefault="001F6BCA" w:rsidP="00984838">
      <w:pPr>
        <w:pStyle w:val="NormalWeb"/>
        <w:spacing w:before="0" w:beforeAutospacing="0" w:after="0" w:afterAutospacing="0"/>
        <w:jc w:val="both"/>
        <w:rPr>
          <w:color w:val="0E101A"/>
          <w:sz w:val="28"/>
          <w:szCs w:val="28"/>
        </w:rPr>
      </w:pPr>
      <w:r w:rsidRPr="004D6D6D">
        <w:rPr>
          <w:color w:val="0E101A"/>
          <w:sz w:val="28"/>
          <w:szCs w:val="28"/>
        </w:rPr>
        <w:t>The macro-environment used to monitor and analyse the external factors which influence the organisation. The results heed the organisation to take the necessary steps to enhance the organisation.</w:t>
      </w:r>
    </w:p>
    <w:p w14:paraId="25627F60" w14:textId="4EBD4B8F" w:rsidR="00AB269D" w:rsidRDefault="00AB269D" w:rsidP="001F6BCA">
      <w:pPr>
        <w:pStyle w:val="NormalWeb"/>
        <w:spacing w:before="0" w:beforeAutospacing="0" w:after="0" w:afterAutospacing="0"/>
        <w:rPr>
          <w:color w:val="0E101A"/>
          <w:sz w:val="28"/>
          <w:szCs w:val="28"/>
        </w:rPr>
      </w:pPr>
      <w:r w:rsidRPr="00281079">
        <w:rPr>
          <w:noProof/>
        </w:rPr>
        <w:drawing>
          <wp:anchor distT="0" distB="0" distL="114300" distR="114300" simplePos="0" relativeHeight="251659264" behindDoc="1" locked="0" layoutInCell="1" allowOverlap="1" wp14:anchorId="4F0883F1" wp14:editId="4D451D8A">
            <wp:simplePos x="0" y="0"/>
            <wp:positionH relativeFrom="column">
              <wp:posOffset>0</wp:posOffset>
            </wp:positionH>
            <wp:positionV relativeFrom="paragraph">
              <wp:posOffset>327916</wp:posOffset>
            </wp:positionV>
            <wp:extent cx="6057900" cy="3752850"/>
            <wp:effectExtent l="57150" t="57150" r="38100" b="38100"/>
            <wp:wrapTight wrapText="bothSides">
              <wp:wrapPolygon edited="0">
                <wp:start x="1562" y="-329"/>
                <wp:lineTo x="68" y="-110"/>
                <wp:lineTo x="68" y="1645"/>
                <wp:lineTo x="-204" y="1645"/>
                <wp:lineTo x="-136" y="19517"/>
                <wp:lineTo x="543" y="20942"/>
                <wp:lineTo x="679" y="20942"/>
                <wp:lineTo x="1494" y="21600"/>
                <wp:lineTo x="1562" y="21819"/>
                <wp:lineTo x="19970" y="21819"/>
                <wp:lineTo x="20038" y="21600"/>
                <wp:lineTo x="20921" y="20942"/>
                <wp:lineTo x="21668" y="19188"/>
                <wp:lineTo x="21736" y="3399"/>
                <wp:lineTo x="21464" y="1754"/>
                <wp:lineTo x="21464" y="1206"/>
                <wp:lineTo x="20377" y="-110"/>
                <wp:lineTo x="19970" y="-329"/>
                <wp:lineTo x="1562" y="-329"/>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6057900" cy="3752850"/>
                    </a:xfrm>
                    <a:prstGeom prst="roundRect">
                      <a:avLst>
                        <a:gd name="adj" fmla="val 16667"/>
                      </a:avLst>
                    </a:prstGeom>
                    <a:ln>
                      <a:solidFill>
                        <a:srgbClr val="FF0000"/>
                      </a:solidFill>
                    </a:ln>
                    <a:effectLst>
                      <a:innerShdw blurRad="63500" dist="50800" dir="16200000">
                        <a:prstClr val="black">
                          <a:alpha val="50000"/>
                        </a:prstClr>
                      </a:inn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p>
    <w:p w14:paraId="7EE52C83" w14:textId="77777777" w:rsidR="004D6D6D" w:rsidRPr="004D6D6D" w:rsidRDefault="004D6D6D" w:rsidP="001F6BCA">
      <w:pPr>
        <w:pStyle w:val="NormalWeb"/>
        <w:spacing w:before="0" w:beforeAutospacing="0" w:after="0" w:afterAutospacing="0"/>
        <w:rPr>
          <w:color w:val="0E101A"/>
          <w:sz w:val="28"/>
          <w:szCs w:val="28"/>
        </w:rPr>
      </w:pPr>
    </w:p>
    <w:p w14:paraId="04E471CC" w14:textId="38E98F1B" w:rsidR="001F6BCA" w:rsidRDefault="001F6BCA" w:rsidP="001F6BCA">
      <w:pPr>
        <w:pStyle w:val="NormalWeb"/>
        <w:spacing w:before="0" w:beforeAutospacing="0" w:after="0" w:afterAutospacing="0"/>
        <w:rPr>
          <w:b/>
          <w:bCs/>
          <w:color w:val="0E101A"/>
          <w:sz w:val="28"/>
          <w:szCs w:val="28"/>
          <w:u w:val="single"/>
        </w:rPr>
      </w:pPr>
      <w:r w:rsidRPr="004D6D6D">
        <w:rPr>
          <w:b/>
          <w:bCs/>
          <w:color w:val="0E101A"/>
          <w:sz w:val="28"/>
          <w:szCs w:val="28"/>
          <w:u w:val="single"/>
        </w:rPr>
        <w:t>POLITICAL FORCES</w:t>
      </w:r>
    </w:p>
    <w:p w14:paraId="7323DFD7" w14:textId="77777777" w:rsidR="004D6D6D" w:rsidRPr="004D6D6D" w:rsidRDefault="004D6D6D" w:rsidP="001F6BCA">
      <w:pPr>
        <w:pStyle w:val="NormalWeb"/>
        <w:spacing w:before="0" w:beforeAutospacing="0" w:after="0" w:afterAutospacing="0"/>
        <w:rPr>
          <w:b/>
          <w:bCs/>
          <w:color w:val="0E101A"/>
          <w:sz w:val="28"/>
          <w:szCs w:val="28"/>
          <w:u w:val="single"/>
        </w:rPr>
      </w:pPr>
    </w:p>
    <w:p w14:paraId="4AEE63E5" w14:textId="5B871A90" w:rsidR="001F6BCA" w:rsidRDefault="001F6BCA" w:rsidP="00984838">
      <w:pPr>
        <w:pStyle w:val="NormalWeb"/>
        <w:spacing w:before="0" w:beforeAutospacing="0" w:after="0" w:afterAutospacing="0"/>
        <w:jc w:val="both"/>
        <w:rPr>
          <w:color w:val="0E101A"/>
          <w:sz w:val="28"/>
          <w:szCs w:val="28"/>
        </w:rPr>
      </w:pPr>
      <w:r w:rsidRPr="004D6D6D">
        <w:rPr>
          <w:color w:val="0E101A"/>
          <w:sz w:val="28"/>
          <w:szCs w:val="28"/>
        </w:rPr>
        <w:t>According to the latest report, the minimum wage rates increased on 1st April 2020, compared to prior rates it raised to 6.2%. (Low pay commission, 2020</w:t>
      </w:r>
      <w:r w:rsidR="00F35BC0" w:rsidRPr="004D6D6D">
        <w:rPr>
          <w:color w:val="0E101A"/>
          <w:sz w:val="28"/>
          <w:szCs w:val="28"/>
        </w:rPr>
        <w:t>). Due</w:t>
      </w:r>
      <w:r w:rsidRPr="004D6D6D">
        <w:rPr>
          <w:color w:val="0E101A"/>
          <w:sz w:val="28"/>
          <w:szCs w:val="28"/>
        </w:rPr>
        <w:t xml:space="preserve"> to this change, the organisation </w:t>
      </w:r>
      <w:r w:rsidR="00F35BC0" w:rsidRPr="004D6D6D">
        <w:rPr>
          <w:color w:val="0E101A"/>
          <w:sz w:val="28"/>
          <w:szCs w:val="28"/>
        </w:rPr>
        <w:t>must</w:t>
      </w:r>
      <w:r w:rsidRPr="004D6D6D">
        <w:rPr>
          <w:color w:val="0E101A"/>
          <w:sz w:val="28"/>
          <w:szCs w:val="28"/>
        </w:rPr>
        <w:t xml:space="preserve"> pay their employees the minimum wage of £8.72. The next significant impact is Brexit, with the effect of a new points-based immigrant visa, the low skilled labours reduction, will cause great consequence on the labour market and increase the demand of low skilled workers. (BBC NEWS, 2020</w:t>
      </w:r>
      <w:r w:rsidR="00F35BC0" w:rsidRPr="004D6D6D">
        <w:rPr>
          <w:color w:val="0E101A"/>
          <w:sz w:val="28"/>
          <w:szCs w:val="28"/>
        </w:rPr>
        <w:t>). The</w:t>
      </w:r>
      <w:r w:rsidRPr="004D6D6D">
        <w:rPr>
          <w:color w:val="0E101A"/>
          <w:sz w:val="28"/>
          <w:szCs w:val="28"/>
        </w:rPr>
        <w:t xml:space="preserve"> result of the transition period sports direct </w:t>
      </w:r>
      <w:r w:rsidR="00F35BC0" w:rsidRPr="004D6D6D">
        <w:rPr>
          <w:color w:val="0E101A"/>
          <w:sz w:val="28"/>
          <w:szCs w:val="28"/>
        </w:rPr>
        <w:t>must</w:t>
      </w:r>
      <w:r w:rsidRPr="004D6D6D">
        <w:rPr>
          <w:color w:val="0E101A"/>
          <w:sz w:val="28"/>
          <w:szCs w:val="28"/>
        </w:rPr>
        <w:t xml:space="preserve"> pay more taxes for import and export if the product made in European countries. (Chartered </w:t>
      </w:r>
      <w:r w:rsidR="00F35BC0" w:rsidRPr="004D6D6D">
        <w:rPr>
          <w:color w:val="0E101A"/>
          <w:sz w:val="28"/>
          <w:szCs w:val="28"/>
        </w:rPr>
        <w:t>Institute</w:t>
      </w:r>
      <w:r w:rsidRPr="004D6D6D">
        <w:rPr>
          <w:color w:val="0E101A"/>
          <w:sz w:val="28"/>
          <w:szCs w:val="28"/>
        </w:rPr>
        <w:t xml:space="preserve"> of Taxation, 2020</w:t>
      </w:r>
      <w:r w:rsidR="00F35BC0" w:rsidRPr="004D6D6D">
        <w:rPr>
          <w:color w:val="0E101A"/>
          <w:sz w:val="28"/>
          <w:szCs w:val="28"/>
        </w:rPr>
        <w:t>). The</w:t>
      </w:r>
      <w:r w:rsidRPr="004D6D6D">
        <w:rPr>
          <w:color w:val="0E101A"/>
          <w:sz w:val="28"/>
          <w:szCs w:val="28"/>
        </w:rPr>
        <w:t xml:space="preserve"> sports direct faced a massive crash of 60% profit drop because of the </w:t>
      </w:r>
      <w:r w:rsidR="00F35BC0" w:rsidRPr="004D6D6D">
        <w:rPr>
          <w:color w:val="0E101A"/>
          <w:sz w:val="28"/>
          <w:szCs w:val="28"/>
        </w:rPr>
        <w:t>short-term</w:t>
      </w:r>
      <w:r w:rsidRPr="004D6D6D">
        <w:rPr>
          <w:color w:val="0E101A"/>
          <w:sz w:val="28"/>
          <w:szCs w:val="28"/>
        </w:rPr>
        <w:t xml:space="preserve"> fluctuations of the pound sterling and continued uncertainty of Brexit (Cox, 2017). Impression of these factors shows the political forces are unfavourable for the company. </w:t>
      </w:r>
      <w:r w:rsidR="00AD2CE2">
        <w:rPr>
          <w:color w:val="0E101A"/>
          <w:sz w:val="28"/>
          <w:szCs w:val="28"/>
        </w:rPr>
        <w:t xml:space="preserve">The </w:t>
      </w:r>
      <w:r w:rsidR="00AD2CE2">
        <w:rPr>
          <w:color w:val="0E101A"/>
          <w:sz w:val="28"/>
          <w:szCs w:val="28"/>
        </w:rPr>
        <w:lastRenderedPageBreak/>
        <w:t>unstable political situations</w:t>
      </w:r>
      <w:r w:rsidR="00AF1A7E">
        <w:rPr>
          <w:color w:val="0E101A"/>
          <w:sz w:val="28"/>
          <w:szCs w:val="28"/>
        </w:rPr>
        <w:t xml:space="preserve"> continuous presidential</w:t>
      </w:r>
      <w:r w:rsidR="00AD2CE2">
        <w:rPr>
          <w:color w:val="0E101A"/>
          <w:sz w:val="28"/>
          <w:szCs w:val="28"/>
        </w:rPr>
        <w:t xml:space="preserve"> elections and change of </w:t>
      </w:r>
      <w:r w:rsidR="00AF1A7E">
        <w:rPr>
          <w:color w:val="0E101A"/>
          <w:sz w:val="28"/>
          <w:szCs w:val="28"/>
        </w:rPr>
        <w:t>government with new leaders affects the business environment. The new leaders  with differential policies and guideline will impact on the company.(UK Parliament,2019)</w:t>
      </w:r>
    </w:p>
    <w:p w14:paraId="702DEADC" w14:textId="77777777" w:rsidR="004D6D6D" w:rsidRPr="004D6D6D" w:rsidRDefault="004D6D6D" w:rsidP="00984838">
      <w:pPr>
        <w:pStyle w:val="NormalWeb"/>
        <w:spacing w:before="0" w:beforeAutospacing="0" w:after="0" w:afterAutospacing="0"/>
        <w:jc w:val="both"/>
        <w:rPr>
          <w:color w:val="0E101A"/>
          <w:sz w:val="28"/>
          <w:szCs w:val="28"/>
        </w:rPr>
      </w:pPr>
    </w:p>
    <w:p w14:paraId="367B184A" w14:textId="2C97FA0D" w:rsidR="001F6BCA" w:rsidRPr="004D6D6D" w:rsidRDefault="001F6BCA" w:rsidP="00984838">
      <w:pPr>
        <w:pStyle w:val="NormalWeb"/>
        <w:spacing w:before="0" w:beforeAutospacing="0" w:after="0" w:afterAutospacing="0"/>
        <w:jc w:val="both"/>
        <w:rPr>
          <w:b/>
          <w:bCs/>
          <w:color w:val="0E101A"/>
          <w:sz w:val="28"/>
          <w:szCs w:val="28"/>
          <w:u w:val="single"/>
        </w:rPr>
      </w:pPr>
      <w:r w:rsidRPr="004D6D6D">
        <w:rPr>
          <w:b/>
          <w:bCs/>
          <w:color w:val="0E101A"/>
          <w:sz w:val="28"/>
          <w:szCs w:val="28"/>
          <w:u w:val="single"/>
        </w:rPr>
        <w:t>ECONOMIC FORCES</w:t>
      </w:r>
    </w:p>
    <w:p w14:paraId="5D608F93" w14:textId="77777777" w:rsidR="004D6D6D" w:rsidRPr="004D6D6D" w:rsidRDefault="004D6D6D" w:rsidP="00984838">
      <w:pPr>
        <w:pStyle w:val="NormalWeb"/>
        <w:spacing w:before="0" w:beforeAutospacing="0" w:after="0" w:afterAutospacing="0"/>
        <w:jc w:val="both"/>
        <w:rPr>
          <w:color w:val="0E101A"/>
          <w:sz w:val="28"/>
          <w:szCs w:val="28"/>
        </w:rPr>
      </w:pPr>
    </w:p>
    <w:p w14:paraId="2B5FAF64" w14:textId="5C70E5D9" w:rsidR="001F6BCA" w:rsidRDefault="001F6BCA" w:rsidP="00984838">
      <w:pPr>
        <w:pStyle w:val="NormalWeb"/>
        <w:spacing w:before="0" w:beforeAutospacing="0" w:after="0" w:afterAutospacing="0"/>
        <w:jc w:val="both"/>
        <w:rPr>
          <w:color w:val="0E101A"/>
          <w:sz w:val="28"/>
          <w:szCs w:val="28"/>
        </w:rPr>
      </w:pPr>
      <w:r w:rsidRPr="004D6D6D">
        <w:rPr>
          <w:color w:val="0E101A"/>
          <w:sz w:val="28"/>
          <w:szCs w:val="28"/>
        </w:rPr>
        <w:t xml:space="preserve">The currency oscillation after the Brexit will directly influence on sports direct while importing raw materials and exchange value of pound decline may affect (Mustoe, 2019). The next factor is consumer buying power; the inflation fluctuation will change the exchange rate, interest rate, unemployment rate and reduce the purchasing power of consumers (Partington, 2017), these reports show that economic forces are unfavourable for the company. The Government investing in infrastructures can boost the economy and improve private sector investments gives hope for the company. (Great </w:t>
      </w:r>
      <w:r w:rsidR="00F35BC0" w:rsidRPr="004D6D6D">
        <w:rPr>
          <w:color w:val="0E101A"/>
          <w:sz w:val="28"/>
          <w:szCs w:val="28"/>
        </w:rPr>
        <w:t>Britain, Department</w:t>
      </w:r>
      <w:r w:rsidRPr="004D6D6D">
        <w:rPr>
          <w:color w:val="0E101A"/>
          <w:sz w:val="28"/>
          <w:szCs w:val="28"/>
        </w:rPr>
        <w:t xml:space="preserve"> of Infrastructure and Projects Authority, 2018)</w:t>
      </w:r>
    </w:p>
    <w:p w14:paraId="722EA1CD" w14:textId="77777777" w:rsidR="004D6D6D" w:rsidRPr="004D6D6D" w:rsidRDefault="004D6D6D" w:rsidP="00984838">
      <w:pPr>
        <w:pStyle w:val="NormalWeb"/>
        <w:spacing w:before="0" w:beforeAutospacing="0" w:after="0" w:afterAutospacing="0"/>
        <w:jc w:val="both"/>
        <w:rPr>
          <w:color w:val="0E101A"/>
          <w:sz w:val="28"/>
          <w:szCs w:val="28"/>
        </w:rPr>
      </w:pPr>
    </w:p>
    <w:p w14:paraId="10D8675F" w14:textId="02022BDD" w:rsidR="001F6BCA" w:rsidRDefault="001F6BCA" w:rsidP="00984838">
      <w:pPr>
        <w:pStyle w:val="NormalWeb"/>
        <w:spacing w:before="0" w:beforeAutospacing="0" w:after="0" w:afterAutospacing="0"/>
        <w:jc w:val="both"/>
        <w:rPr>
          <w:b/>
          <w:bCs/>
          <w:color w:val="0E101A"/>
          <w:sz w:val="28"/>
          <w:szCs w:val="28"/>
          <w:u w:val="single"/>
        </w:rPr>
      </w:pPr>
      <w:r w:rsidRPr="004D6D6D">
        <w:rPr>
          <w:b/>
          <w:bCs/>
          <w:color w:val="0E101A"/>
          <w:sz w:val="28"/>
          <w:szCs w:val="28"/>
          <w:u w:val="single"/>
        </w:rPr>
        <w:t>SOCIAL AND CULTURAL FORCES</w:t>
      </w:r>
    </w:p>
    <w:p w14:paraId="28597077" w14:textId="77777777" w:rsidR="004D6D6D" w:rsidRPr="004D6D6D" w:rsidRDefault="004D6D6D" w:rsidP="00984838">
      <w:pPr>
        <w:pStyle w:val="NormalWeb"/>
        <w:spacing w:before="0" w:beforeAutospacing="0" w:after="0" w:afterAutospacing="0"/>
        <w:jc w:val="both"/>
        <w:rPr>
          <w:b/>
          <w:bCs/>
          <w:color w:val="0E101A"/>
          <w:sz w:val="28"/>
          <w:szCs w:val="28"/>
          <w:u w:val="single"/>
        </w:rPr>
      </w:pPr>
    </w:p>
    <w:p w14:paraId="4CDEF142" w14:textId="0682F685" w:rsidR="001F6BCA" w:rsidRDefault="001F6BCA" w:rsidP="00984838">
      <w:pPr>
        <w:pStyle w:val="NormalWeb"/>
        <w:spacing w:before="0" w:beforeAutospacing="0" w:after="0" w:afterAutospacing="0"/>
        <w:jc w:val="both"/>
        <w:rPr>
          <w:color w:val="0E101A"/>
          <w:sz w:val="28"/>
          <w:szCs w:val="28"/>
        </w:rPr>
      </w:pPr>
      <w:r w:rsidRPr="004D6D6D">
        <w:rPr>
          <w:color w:val="0E101A"/>
          <w:sz w:val="28"/>
          <w:szCs w:val="28"/>
        </w:rPr>
        <w:t>The UK employment rate is increased by 0.4% higher than the previous year but, the increase of low skilled labours in the UK market results in more job vacancies and the employer’s feel hard to select and recruit candidates with higher skills from the labour markets (Leaker, 2020).The escalation of women, single parent, disabled people in the workforce plays an essential change in the environment, compared to previous years, there is an intensified growth in self-employment. The external labour markets give a lot of job openings for employee’s, and some people wish to work on a freelance basis, part-time staffs increase parallel to full-time workers. Primarily raise of women employees in the organisation, relative to men they are getting job openings and the flexible working hours, and right working conditions help them to adapt to the environment (Watson, 2019). Because of the growth of part-time working students in the company after graduation, they may leave the job and set their career on a different path; this will result in high staff turnover. The young generation and people who are working full time prefer online shopping concerning the time and the distance these factors will help the company to sell their products quickly through online (Butler, 2019). Now the trend is changing people shows interest in keeping them fit and healthy, some people buy sports equipment and clothing and do exercise at home this will increase the sales and improves people health, and it is favourable for the company.</w:t>
      </w:r>
      <w:r w:rsidR="002102B8">
        <w:rPr>
          <w:color w:val="0E101A"/>
          <w:sz w:val="28"/>
          <w:szCs w:val="28"/>
        </w:rPr>
        <w:t xml:space="preserve"> People adapting to eco-friendly products and using recycled materials ,care for nature behaviour tends companies to implement policies to protect the environment.</w:t>
      </w:r>
    </w:p>
    <w:p w14:paraId="6937F992" w14:textId="77777777" w:rsidR="007A2C19" w:rsidRDefault="007A2C19" w:rsidP="00984838">
      <w:pPr>
        <w:pStyle w:val="NormalWeb"/>
        <w:spacing w:before="0" w:beforeAutospacing="0" w:after="0" w:afterAutospacing="0"/>
        <w:jc w:val="both"/>
        <w:rPr>
          <w:color w:val="0E101A"/>
          <w:sz w:val="28"/>
          <w:szCs w:val="28"/>
        </w:rPr>
      </w:pPr>
    </w:p>
    <w:p w14:paraId="495EAB18" w14:textId="77777777" w:rsidR="00F83CEE" w:rsidRPr="004D6D6D" w:rsidRDefault="00F83CEE" w:rsidP="00984838">
      <w:pPr>
        <w:pStyle w:val="NormalWeb"/>
        <w:spacing w:before="0" w:beforeAutospacing="0" w:after="0" w:afterAutospacing="0"/>
        <w:jc w:val="both"/>
        <w:rPr>
          <w:color w:val="0E101A"/>
          <w:sz w:val="28"/>
          <w:szCs w:val="28"/>
        </w:rPr>
      </w:pPr>
    </w:p>
    <w:p w14:paraId="1FDA5C93" w14:textId="4FD69C1F" w:rsidR="001F6BCA" w:rsidRPr="00F83CEE" w:rsidRDefault="001F6BCA" w:rsidP="00984838">
      <w:pPr>
        <w:pStyle w:val="NormalWeb"/>
        <w:spacing w:before="0" w:beforeAutospacing="0" w:after="0" w:afterAutospacing="0"/>
        <w:jc w:val="both"/>
        <w:rPr>
          <w:b/>
          <w:bCs/>
          <w:color w:val="0E101A"/>
          <w:sz w:val="28"/>
          <w:szCs w:val="28"/>
          <w:u w:val="single"/>
        </w:rPr>
      </w:pPr>
      <w:r w:rsidRPr="00F83CEE">
        <w:rPr>
          <w:b/>
          <w:bCs/>
          <w:color w:val="0E101A"/>
          <w:sz w:val="28"/>
          <w:szCs w:val="28"/>
          <w:u w:val="single"/>
        </w:rPr>
        <w:lastRenderedPageBreak/>
        <w:t>TECHNOLOGICAL FORCES</w:t>
      </w:r>
    </w:p>
    <w:p w14:paraId="77303A62" w14:textId="77777777" w:rsidR="00F83CEE" w:rsidRPr="00F83CEE" w:rsidRDefault="00F83CEE" w:rsidP="00984838">
      <w:pPr>
        <w:pStyle w:val="NormalWeb"/>
        <w:spacing w:before="0" w:beforeAutospacing="0" w:after="0" w:afterAutospacing="0"/>
        <w:jc w:val="both"/>
        <w:rPr>
          <w:b/>
          <w:bCs/>
          <w:color w:val="0E101A"/>
          <w:sz w:val="28"/>
          <w:szCs w:val="28"/>
          <w:u w:val="single"/>
        </w:rPr>
      </w:pPr>
    </w:p>
    <w:p w14:paraId="171E46F3" w14:textId="6346AAD7" w:rsidR="001F6BCA" w:rsidRDefault="001F6BCA" w:rsidP="00984838">
      <w:pPr>
        <w:pStyle w:val="NormalWeb"/>
        <w:spacing w:before="0" w:beforeAutospacing="0" w:after="0" w:afterAutospacing="0"/>
        <w:jc w:val="both"/>
        <w:rPr>
          <w:color w:val="0E101A"/>
          <w:sz w:val="28"/>
          <w:szCs w:val="28"/>
        </w:rPr>
      </w:pPr>
      <w:r w:rsidRPr="004D6D6D">
        <w:rPr>
          <w:color w:val="0E101A"/>
          <w:sz w:val="28"/>
          <w:szCs w:val="28"/>
        </w:rPr>
        <w:t xml:space="preserve">The technology plays a vibrant role in the advancement and reach the customers in an efficient and practical approach. If the company fails to adapt to new technology, it will lag, and it will affect the profit and growth of the company. This technique helps to know the customer needs and wants and make production according to it. It assists people to visit and purchase things of their choice. Adapting to this modern trend gives more facilities for the customers like click and collect options, collecting stuff from stores near to the locations make easy and promote sales. People can compare the price of the materials they wish to buy and choose the colour and product range easy through online, and it is comfortable for them to find the nearest store in their area. Since, the refund and enquire is computerised and quickly done by the customer service, stress-free option for the users to access and their credit card details and information’s are kept confidential, people spending more on online shopping. Because of the newest software update the delivery date and time are updated in the account, it’s easy for collecting the products (Humphries, 2019). </w:t>
      </w:r>
      <w:r w:rsidR="00B83BA6">
        <w:rPr>
          <w:color w:val="0E101A"/>
          <w:sz w:val="28"/>
          <w:szCs w:val="28"/>
        </w:rPr>
        <w:t xml:space="preserve">Most people visit and read reviews about the product and live testimonials s </w:t>
      </w:r>
      <w:r w:rsidRPr="004D6D6D">
        <w:rPr>
          <w:color w:val="0E101A"/>
          <w:sz w:val="28"/>
          <w:szCs w:val="28"/>
        </w:rPr>
        <w:t>Implementing and using these techniques, the force is favourable for this company.</w:t>
      </w:r>
    </w:p>
    <w:p w14:paraId="04FAF823" w14:textId="77777777" w:rsidR="00F83CEE" w:rsidRPr="004D6D6D" w:rsidRDefault="00F83CEE" w:rsidP="00984838">
      <w:pPr>
        <w:pStyle w:val="NormalWeb"/>
        <w:spacing w:before="0" w:beforeAutospacing="0" w:after="0" w:afterAutospacing="0"/>
        <w:jc w:val="both"/>
        <w:rPr>
          <w:color w:val="0E101A"/>
          <w:sz w:val="28"/>
          <w:szCs w:val="28"/>
        </w:rPr>
      </w:pPr>
    </w:p>
    <w:p w14:paraId="7F94A00E" w14:textId="2B0E0C37" w:rsidR="001F6BCA" w:rsidRPr="00F83CEE" w:rsidRDefault="001F6BCA" w:rsidP="00984838">
      <w:pPr>
        <w:pStyle w:val="NormalWeb"/>
        <w:spacing w:before="0" w:beforeAutospacing="0" w:after="0" w:afterAutospacing="0"/>
        <w:jc w:val="both"/>
        <w:rPr>
          <w:b/>
          <w:bCs/>
          <w:color w:val="0E101A"/>
          <w:sz w:val="28"/>
          <w:szCs w:val="28"/>
          <w:u w:val="single"/>
        </w:rPr>
      </w:pPr>
      <w:r w:rsidRPr="00F83CEE">
        <w:rPr>
          <w:b/>
          <w:bCs/>
          <w:color w:val="0E101A"/>
          <w:sz w:val="28"/>
          <w:szCs w:val="28"/>
          <w:u w:val="single"/>
        </w:rPr>
        <w:t>ENVIRONMENTAL FORCES</w:t>
      </w:r>
    </w:p>
    <w:p w14:paraId="54F767FB" w14:textId="77777777" w:rsidR="00F83CEE" w:rsidRPr="004D6D6D" w:rsidRDefault="00F83CEE" w:rsidP="00984838">
      <w:pPr>
        <w:pStyle w:val="NormalWeb"/>
        <w:spacing w:before="0" w:beforeAutospacing="0" w:after="0" w:afterAutospacing="0"/>
        <w:jc w:val="both"/>
        <w:rPr>
          <w:color w:val="0E101A"/>
          <w:sz w:val="28"/>
          <w:szCs w:val="28"/>
        </w:rPr>
      </w:pPr>
    </w:p>
    <w:p w14:paraId="03CD39BE" w14:textId="325CE565" w:rsidR="001F6BCA" w:rsidRDefault="001F6BCA" w:rsidP="00984838">
      <w:pPr>
        <w:pStyle w:val="NormalWeb"/>
        <w:spacing w:before="0" w:beforeAutospacing="0" w:after="0" w:afterAutospacing="0"/>
        <w:jc w:val="both"/>
        <w:rPr>
          <w:color w:val="0E101A"/>
          <w:sz w:val="28"/>
          <w:szCs w:val="28"/>
        </w:rPr>
      </w:pPr>
      <w:r w:rsidRPr="004D6D6D">
        <w:rPr>
          <w:color w:val="0E101A"/>
          <w:sz w:val="28"/>
          <w:szCs w:val="28"/>
        </w:rPr>
        <w:t>The Environmental changes such as weather conditions, climatic changes will affect the company indirectly, the modification in legislation on environmental pollution and air pollution will impact on the company. Last year the government changed the regulations for pollution and control, air quality, environmental permitting, merchant shipping and other transportation will influence on the shipping cost and import, export expenses of the company. (Great Britain, Department of Legislation, 2019).Due to the rise of overpopulation, pollution and higher living cost in the cities, people desire to live in the countryside so it may reduce the sales (Cole, 2019)so, the environmental force is unfavourable. To control pollution, the company have to promote recycling, support renewable energy and eco-friendly products.</w:t>
      </w:r>
    </w:p>
    <w:p w14:paraId="30D92C08" w14:textId="77777777" w:rsidR="00F83CEE" w:rsidRPr="004D6D6D" w:rsidRDefault="00F83CEE" w:rsidP="00984838">
      <w:pPr>
        <w:pStyle w:val="NormalWeb"/>
        <w:spacing w:before="0" w:beforeAutospacing="0" w:after="0" w:afterAutospacing="0"/>
        <w:jc w:val="both"/>
        <w:rPr>
          <w:color w:val="0E101A"/>
          <w:sz w:val="28"/>
          <w:szCs w:val="28"/>
        </w:rPr>
      </w:pPr>
    </w:p>
    <w:p w14:paraId="732CDCDA" w14:textId="167B0EAB" w:rsidR="001F6BCA" w:rsidRPr="00F83CEE" w:rsidRDefault="001F6BCA" w:rsidP="00984838">
      <w:pPr>
        <w:pStyle w:val="NormalWeb"/>
        <w:spacing w:before="0" w:beforeAutospacing="0" w:after="0" w:afterAutospacing="0"/>
        <w:jc w:val="both"/>
        <w:rPr>
          <w:b/>
          <w:bCs/>
          <w:color w:val="0E101A"/>
          <w:sz w:val="28"/>
          <w:szCs w:val="28"/>
          <w:u w:val="single"/>
        </w:rPr>
      </w:pPr>
      <w:r w:rsidRPr="00F83CEE">
        <w:rPr>
          <w:b/>
          <w:bCs/>
          <w:color w:val="0E101A"/>
          <w:sz w:val="28"/>
          <w:szCs w:val="28"/>
          <w:u w:val="single"/>
        </w:rPr>
        <w:t>LEGAL FORCES</w:t>
      </w:r>
    </w:p>
    <w:p w14:paraId="09EE6ED8" w14:textId="77777777" w:rsidR="00F83CEE" w:rsidRPr="004D6D6D" w:rsidRDefault="00F83CEE" w:rsidP="00984838">
      <w:pPr>
        <w:pStyle w:val="NormalWeb"/>
        <w:spacing w:before="0" w:beforeAutospacing="0" w:after="0" w:afterAutospacing="0"/>
        <w:jc w:val="both"/>
        <w:rPr>
          <w:color w:val="0E101A"/>
          <w:sz w:val="28"/>
          <w:szCs w:val="28"/>
        </w:rPr>
      </w:pPr>
    </w:p>
    <w:p w14:paraId="1B218531" w14:textId="2470D495" w:rsidR="001F6BCA" w:rsidRDefault="001F6BCA" w:rsidP="00984838">
      <w:pPr>
        <w:pStyle w:val="NormalWeb"/>
        <w:spacing w:before="0" w:beforeAutospacing="0" w:after="0" w:afterAutospacing="0"/>
        <w:jc w:val="both"/>
        <w:rPr>
          <w:color w:val="0E101A"/>
          <w:sz w:val="28"/>
          <w:szCs w:val="28"/>
        </w:rPr>
      </w:pPr>
      <w:r w:rsidRPr="004D6D6D">
        <w:rPr>
          <w:color w:val="0E101A"/>
          <w:sz w:val="28"/>
          <w:szCs w:val="28"/>
        </w:rPr>
        <w:t>The legal forces are unfavourable for the company because legal changes such as immigration visa changes will affect the company in the recruitment process and increase the labour cost. Next, the exit of EU workers from the country may raise more vacancies, also taxation upsurges (UK visas and immigration, 2020). The rising employment of women in the workforce may lead to extra cost such sick leave, maternity leave and sick pay</w:t>
      </w:r>
      <w:r w:rsidR="00EB20D6">
        <w:rPr>
          <w:color w:val="0E101A"/>
          <w:sz w:val="28"/>
          <w:szCs w:val="28"/>
        </w:rPr>
        <w:t xml:space="preserve"> and to invest more in health and safety</w:t>
      </w:r>
      <w:r w:rsidRPr="004D6D6D">
        <w:rPr>
          <w:color w:val="0E101A"/>
          <w:sz w:val="28"/>
          <w:szCs w:val="28"/>
        </w:rPr>
        <w:t xml:space="preserve"> </w:t>
      </w:r>
      <w:r w:rsidRPr="004D6D6D">
        <w:rPr>
          <w:color w:val="0E101A"/>
          <w:sz w:val="28"/>
          <w:szCs w:val="28"/>
        </w:rPr>
        <w:lastRenderedPageBreak/>
        <w:t>(Jenkins, 2013).</w:t>
      </w:r>
      <w:r w:rsidR="00767EC0">
        <w:rPr>
          <w:color w:val="0E101A"/>
          <w:sz w:val="28"/>
          <w:szCs w:val="28"/>
        </w:rPr>
        <w:t>The recent marketing and advertisement law changes such as including deceptive messages, leaving important information, using aggressive sales information and the regulation Business protection from misleading market implemented in 2008 will affect the company.(GOV.UK,20</w:t>
      </w:r>
      <w:r w:rsidR="00816EE0">
        <w:rPr>
          <w:color w:val="0E101A"/>
          <w:sz w:val="28"/>
          <w:szCs w:val="28"/>
        </w:rPr>
        <w:t>08)</w:t>
      </w:r>
    </w:p>
    <w:p w14:paraId="17982E26" w14:textId="442F2F5C" w:rsidR="00EB20D6" w:rsidRDefault="00EB20D6" w:rsidP="00984838">
      <w:pPr>
        <w:pStyle w:val="NormalWeb"/>
        <w:spacing w:before="0" w:beforeAutospacing="0" w:after="0" w:afterAutospacing="0"/>
        <w:jc w:val="both"/>
        <w:rPr>
          <w:color w:val="0E101A"/>
          <w:sz w:val="28"/>
          <w:szCs w:val="28"/>
        </w:rPr>
      </w:pPr>
    </w:p>
    <w:p w14:paraId="6FFF7526" w14:textId="664DC1C8" w:rsidR="001F6BCA" w:rsidRPr="00F83CEE" w:rsidRDefault="001F6BCA" w:rsidP="00984838">
      <w:pPr>
        <w:pStyle w:val="NormalWeb"/>
        <w:spacing w:before="0" w:beforeAutospacing="0" w:after="0" w:afterAutospacing="0"/>
        <w:jc w:val="both"/>
        <w:rPr>
          <w:b/>
          <w:bCs/>
          <w:color w:val="0E101A"/>
          <w:sz w:val="28"/>
          <w:szCs w:val="28"/>
          <w:u w:val="single"/>
        </w:rPr>
      </w:pPr>
      <w:r w:rsidRPr="00F83CEE">
        <w:rPr>
          <w:b/>
          <w:bCs/>
          <w:color w:val="0E101A"/>
          <w:sz w:val="28"/>
          <w:szCs w:val="28"/>
          <w:u w:val="single"/>
        </w:rPr>
        <w:t>ENVIRONMENTAL SCANNING</w:t>
      </w:r>
    </w:p>
    <w:p w14:paraId="500FF770" w14:textId="77777777" w:rsidR="00F83CEE" w:rsidRPr="004D6D6D" w:rsidRDefault="00F83CEE" w:rsidP="00984838">
      <w:pPr>
        <w:pStyle w:val="NormalWeb"/>
        <w:spacing w:before="0" w:beforeAutospacing="0" w:after="0" w:afterAutospacing="0"/>
        <w:jc w:val="both"/>
        <w:rPr>
          <w:color w:val="0E101A"/>
          <w:sz w:val="28"/>
          <w:szCs w:val="28"/>
        </w:rPr>
      </w:pPr>
    </w:p>
    <w:p w14:paraId="363E3688" w14:textId="0F945F1A" w:rsidR="001F6BCA" w:rsidRDefault="001F6BCA" w:rsidP="00984838">
      <w:pPr>
        <w:pStyle w:val="NormalWeb"/>
        <w:spacing w:before="0" w:beforeAutospacing="0" w:after="0" w:afterAutospacing="0"/>
        <w:jc w:val="both"/>
        <w:rPr>
          <w:color w:val="0E101A"/>
          <w:sz w:val="28"/>
          <w:szCs w:val="28"/>
        </w:rPr>
      </w:pPr>
      <w:r w:rsidRPr="004D6D6D">
        <w:rPr>
          <w:color w:val="0E101A"/>
          <w:sz w:val="28"/>
          <w:szCs w:val="28"/>
        </w:rPr>
        <w:t>The process of monitoring the environment and find out the opportunities and threats for the company, predicting the future to make precautional steps for the betterment of the organisation. (Farooq, 2018)</w:t>
      </w:r>
    </w:p>
    <w:p w14:paraId="4A113300" w14:textId="77777777" w:rsidR="00F83CEE" w:rsidRPr="004D6D6D" w:rsidRDefault="00F83CEE" w:rsidP="00984838">
      <w:pPr>
        <w:pStyle w:val="NormalWeb"/>
        <w:spacing w:before="0" w:beforeAutospacing="0" w:after="0" w:afterAutospacing="0"/>
        <w:jc w:val="both"/>
        <w:rPr>
          <w:color w:val="0E101A"/>
          <w:sz w:val="28"/>
          <w:szCs w:val="28"/>
        </w:rPr>
      </w:pPr>
    </w:p>
    <w:p w14:paraId="0BBEBF79" w14:textId="10DE5694" w:rsidR="001F6BCA" w:rsidRDefault="001F6BCA" w:rsidP="00984838">
      <w:pPr>
        <w:pStyle w:val="NormalWeb"/>
        <w:spacing w:before="0" w:beforeAutospacing="0" w:after="0" w:afterAutospacing="0"/>
        <w:jc w:val="both"/>
        <w:rPr>
          <w:b/>
          <w:bCs/>
          <w:color w:val="0E101A"/>
          <w:sz w:val="28"/>
          <w:szCs w:val="28"/>
          <w:u w:val="single"/>
        </w:rPr>
      </w:pPr>
      <w:r w:rsidRPr="00F83CEE">
        <w:rPr>
          <w:b/>
          <w:bCs/>
          <w:color w:val="0E101A"/>
          <w:sz w:val="28"/>
          <w:szCs w:val="28"/>
          <w:u w:val="single"/>
        </w:rPr>
        <w:t>ENVIRONMENTAL ANALYSIS</w:t>
      </w:r>
    </w:p>
    <w:p w14:paraId="3CAC1B7F" w14:textId="77777777" w:rsidR="00F83CEE" w:rsidRPr="00F83CEE" w:rsidRDefault="00F83CEE" w:rsidP="00984838">
      <w:pPr>
        <w:pStyle w:val="NormalWeb"/>
        <w:spacing w:before="0" w:beforeAutospacing="0" w:after="0" w:afterAutospacing="0"/>
        <w:jc w:val="both"/>
        <w:rPr>
          <w:b/>
          <w:bCs/>
          <w:color w:val="0E101A"/>
          <w:sz w:val="28"/>
          <w:szCs w:val="28"/>
          <w:u w:val="single"/>
        </w:rPr>
      </w:pPr>
    </w:p>
    <w:p w14:paraId="2FC4440C" w14:textId="31A7A5AA" w:rsidR="001F6BCA" w:rsidRDefault="001F6BCA" w:rsidP="00984838">
      <w:pPr>
        <w:pStyle w:val="NormalWeb"/>
        <w:spacing w:before="0" w:beforeAutospacing="0" w:after="0" w:afterAutospacing="0"/>
        <w:jc w:val="both"/>
        <w:rPr>
          <w:color w:val="0E101A"/>
          <w:sz w:val="28"/>
          <w:szCs w:val="28"/>
        </w:rPr>
      </w:pPr>
      <w:r w:rsidRPr="004D6D6D">
        <w:rPr>
          <w:color w:val="0E101A"/>
          <w:sz w:val="28"/>
          <w:szCs w:val="28"/>
        </w:rPr>
        <w:t>Environmental analysis is a tool used to analyse the external and internal factors which influence on the company; this analysis helps in further decision-making process to be proactive rather than reactive. (Farooq, 2018)</w:t>
      </w:r>
    </w:p>
    <w:p w14:paraId="078B2C06" w14:textId="77777777" w:rsidR="00F83CEE" w:rsidRPr="004D6D6D" w:rsidRDefault="00F83CEE" w:rsidP="00984838">
      <w:pPr>
        <w:pStyle w:val="NormalWeb"/>
        <w:spacing w:before="0" w:beforeAutospacing="0" w:after="0" w:afterAutospacing="0"/>
        <w:jc w:val="both"/>
        <w:rPr>
          <w:color w:val="0E101A"/>
          <w:sz w:val="28"/>
          <w:szCs w:val="28"/>
        </w:rPr>
      </w:pPr>
    </w:p>
    <w:p w14:paraId="15078910" w14:textId="01249DAD" w:rsidR="00F35BC0"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PORTER FIVE FORCES</w:t>
      </w:r>
    </w:p>
    <w:p w14:paraId="74C1B1DD" w14:textId="77777777" w:rsidR="00F83CEE" w:rsidRPr="00F35BC0" w:rsidRDefault="00F83CEE"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5D21ECBF" w14:textId="77777777" w:rsidR="00F35BC0" w:rsidRP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main aim of the porter fives forces is to analyse and estimate the organisations capacity and competitive positioning. Its helps to identify the threats, weakness and strength of the company. The five forces help to estimate the organisations power.</w:t>
      </w:r>
    </w:p>
    <w:p w14:paraId="79845597" w14:textId="6F8B2413" w:rsidR="00F35BC0" w:rsidRDefault="00AB269D" w:rsidP="00F35BC0">
      <w:pPr>
        <w:spacing w:after="0" w:line="240" w:lineRule="auto"/>
        <w:rPr>
          <w:rFonts w:ascii="Times New Roman" w:eastAsia="Times New Roman" w:hAnsi="Times New Roman" w:cs="Times New Roman"/>
          <w:color w:val="0E101A"/>
          <w:sz w:val="28"/>
          <w:szCs w:val="28"/>
          <w:lang w:eastAsia="en-GB"/>
        </w:rPr>
      </w:pPr>
      <w:r>
        <w:rPr>
          <w:noProof/>
        </w:rPr>
        <w:drawing>
          <wp:inline distT="0" distB="0" distL="0" distR="0" wp14:anchorId="47F3F127" wp14:editId="6BDB3F51">
            <wp:extent cx="5731510" cy="3088640"/>
            <wp:effectExtent l="0" t="0" r="0" b="0"/>
            <wp:docPr id="4" name="Picture 4" descr="Porter Five (5)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 Five (5) Forces Mode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088640"/>
                    </a:xfrm>
                    <a:prstGeom prst="rect">
                      <a:avLst/>
                    </a:prstGeom>
                    <a:noFill/>
                    <a:ln>
                      <a:noFill/>
                    </a:ln>
                  </pic:spPr>
                </pic:pic>
              </a:graphicData>
            </a:graphic>
          </wp:inline>
        </w:drawing>
      </w:r>
    </w:p>
    <w:p w14:paraId="0B2CF91F" w14:textId="236E4B27" w:rsidR="00F83CEE" w:rsidRDefault="00F83CEE" w:rsidP="00F35BC0">
      <w:pPr>
        <w:spacing w:after="0" w:line="240" w:lineRule="auto"/>
        <w:rPr>
          <w:rFonts w:ascii="Times New Roman" w:eastAsia="Times New Roman" w:hAnsi="Times New Roman" w:cs="Times New Roman"/>
          <w:color w:val="0E101A"/>
          <w:sz w:val="28"/>
          <w:szCs w:val="28"/>
          <w:lang w:eastAsia="en-GB"/>
        </w:rPr>
      </w:pPr>
    </w:p>
    <w:p w14:paraId="5945ED56" w14:textId="77777777" w:rsidR="007A2C19" w:rsidRDefault="007A2C19" w:rsidP="00F35BC0">
      <w:pPr>
        <w:spacing w:after="0" w:line="240" w:lineRule="auto"/>
        <w:rPr>
          <w:rFonts w:ascii="Times New Roman" w:eastAsia="Times New Roman" w:hAnsi="Times New Roman" w:cs="Times New Roman"/>
          <w:color w:val="0E101A"/>
          <w:sz w:val="28"/>
          <w:szCs w:val="28"/>
          <w:lang w:eastAsia="en-GB"/>
        </w:rPr>
      </w:pPr>
    </w:p>
    <w:p w14:paraId="436B8BB0" w14:textId="77777777" w:rsidR="00F83CEE" w:rsidRPr="00F35BC0" w:rsidRDefault="00F83CEE" w:rsidP="00F35BC0">
      <w:pPr>
        <w:spacing w:after="0" w:line="240" w:lineRule="auto"/>
        <w:rPr>
          <w:rFonts w:ascii="Times New Roman" w:eastAsia="Times New Roman" w:hAnsi="Times New Roman" w:cs="Times New Roman"/>
          <w:color w:val="0E101A"/>
          <w:sz w:val="28"/>
          <w:szCs w:val="28"/>
          <w:lang w:eastAsia="en-GB"/>
        </w:rPr>
      </w:pPr>
    </w:p>
    <w:p w14:paraId="2669D4A5" w14:textId="77777777" w:rsidR="00F900F4" w:rsidRDefault="00F900F4" w:rsidP="00F35BC0">
      <w:pPr>
        <w:spacing w:after="0" w:line="240" w:lineRule="auto"/>
        <w:rPr>
          <w:rFonts w:ascii="Times New Roman" w:eastAsia="Times New Roman" w:hAnsi="Times New Roman" w:cs="Times New Roman"/>
          <w:b/>
          <w:bCs/>
          <w:color w:val="0E101A"/>
          <w:sz w:val="28"/>
          <w:szCs w:val="28"/>
          <w:u w:val="single"/>
          <w:lang w:eastAsia="en-GB"/>
        </w:rPr>
      </w:pPr>
    </w:p>
    <w:p w14:paraId="7EF74B16" w14:textId="77777777" w:rsidR="00F900F4" w:rsidRDefault="00F900F4" w:rsidP="00F35BC0">
      <w:pPr>
        <w:spacing w:after="0" w:line="240" w:lineRule="auto"/>
        <w:rPr>
          <w:rFonts w:ascii="Times New Roman" w:eastAsia="Times New Roman" w:hAnsi="Times New Roman" w:cs="Times New Roman"/>
          <w:b/>
          <w:bCs/>
          <w:color w:val="0E101A"/>
          <w:sz w:val="28"/>
          <w:szCs w:val="28"/>
          <w:u w:val="single"/>
          <w:lang w:eastAsia="en-GB"/>
        </w:rPr>
      </w:pPr>
    </w:p>
    <w:p w14:paraId="64D48BDF" w14:textId="450F81E7" w:rsidR="00F35BC0" w:rsidRDefault="00F35BC0" w:rsidP="00F35BC0">
      <w:pPr>
        <w:spacing w:after="0" w:line="240" w:lineRule="auto"/>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lastRenderedPageBreak/>
        <w:t>COMPETITIVE RIVALRY</w:t>
      </w:r>
    </w:p>
    <w:p w14:paraId="546E21C9" w14:textId="77777777" w:rsidR="00F83CEE" w:rsidRPr="00F35BC0" w:rsidRDefault="00F83CEE" w:rsidP="00F35BC0">
      <w:pPr>
        <w:spacing w:after="0" w:line="240" w:lineRule="auto"/>
        <w:rPr>
          <w:rFonts w:ascii="Times New Roman" w:eastAsia="Times New Roman" w:hAnsi="Times New Roman" w:cs="Times New Roman"/>
          <w:b/>
          <w:bCs/>
          <w:color w:val="0E101A"/>
          <w:sz w:val="28"/>
          <w:szCs w:val="28"/>
          <w:u w:val="single"/>
          <w:lang w:eastAsia="en-GB"/>
        </w:rPr>
      </w:pPr>
    </w:p>
    <w:p w14:paraId="4906DA54" w14:textId="2012EF0B"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xml:space="preserve">The competitive rivalry is high, </w:t>
      </w:r>
      <w:r w:rsidRPr="004D6D6D">
        <w:rPr>
          <w:rFonts w:ascii="Times New Roman" w:eastAsia="Times New Roman" w:hAnsi="Times New Roman" w:cs="Times New Roman"/>
          <w:color w:val="0E101A"/>
          <w:sz w:val="28"/>
          <w:szCs w:val="28"/>
          <w:lang w:eastAsia="en-GB"/>
        </w:rPr>
        <w:t>if</w:t>
      </w:r>
      <w:r w:rsidRPr="00F35BC0">
        <w:rPr>
          <w:rFonts w:ascii="Times New Roman" w:eastAsia="Times New Roman" w:hAnsi="Times New Roman" w:cs="Times New Roman"/>
          <w:color w:val="0E101A"/>
          <w:sz w:val="28"/>
          <w:szCs w:val="28"/>
          <w:lang w:eastAsia="en-GB"/>
        </w:rPr>
        <w:t xml:space="preserve"> we take the clothing sector, the outlet and online sales the big firms like Primark, Mark and Spencer’s and some supermarkets like Asda, Tesco are now selling the range of clothes in the shops. Next, sporting retailers and manufactures like JD Sports, Adidas will make a significant impact on sports direct. These organisations follow the same pricing strategy of sports direct, so these issues cause threat and will bring a tremendous difference in sales and profit. The Recent takeover deal by JD sports on footaslym will impact on sports direct (Jahshan, 2019).</w:t>
      </w:r>
    </w:p>
    <w:p w14:paraId="1169365E" w14:textId="77777777" w:rsidR="00F83CEE" w:rsidRPr="00F35BC0" w:rsidRDefault="00F83CEE" w:rsidP="00984838">
      <w:pPr>
        <w:spacing w:after="0" w:line="240" w:lineRule="auto"/>
        <w:jc w:val="both"/>
        <w:rPr>
          <w:rFonts w:ascii="Times New Roman" w:eastAsia="Times New Roman" w:hAnsi="Times New Roman" w:cs="Times New Roman"/>
          <w:color w:val="0E101A"/>
          <w:sz w:val="28"/>
          <w:szCs w:val="28"/>
          <w:lang w:eastAsia="en-GB"/>
        </w:rPr>
      </w:pPr>
    </w:p>
    <w:p w14:paraId="26F2AD12" w14:textId="0C575E90" w:rsidR="00F35BC0" w:rsidRPr="00F83CEE"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THREATS OF NEW ENTRANTS</w:t>
      </w:r>
    </w:p>
    <w:p w14:paraId="0ED36673" w14:textId="77777777" w:rsidR="00F83CEE" w:rsidRPr="00F35BC0" w:rsidRDefault="00F83CEE" w:rsidP="00984838">
      <w:pPr>
        <w:spacing w:after="0" w:line="240" w:lineRule="auto"/>
        <w:jc w:val="both"/>
        <w:rPr>
          <w:rFonts w:ascii="Times New Roman" w:eastAsia="Times New Roman" w:hAnsi="Times New Roman" w:cs="Times New Roman"/>
          <w:color w:val="0E101A"/>
          <w:sz w:val="28"/>
          <w:szCs w:val="28"/>
          <w:lang w:eastAsia="en-GB"/>
        </w:rPr>
      </w:pPr>
    </w:p>
    <w:p w14:paraId="46E65C3D" w14:textId="5F0DFCBA"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The threats of new entrants are low because it is hard for the new competitor to start a business with tremendous capital investment and follow the latest trends and technology to adapt and access. Sports Direct has a variety of brands and product range to satisfy the needs and wants of the customer. (Sports Direct, 2020) It is hard for a new company to produce a vast range of products. Due to the change of legislation, the new company must pay high for the export and import of materials also, sports direct recognised loyal customers, and it supplies quality products at a reasonable price. It is impractical for the new company to compete with the pricing strategy of sports direct. (Gough, 2017)</w:t>
      </w:r>
    </w:p>
    <w:p w14:paraId="36A55931" w14:textId="77777777" w:rsidR="00F83CEE" w:rsidRPr="00F35BC0" w:rsidRDefault="00F83CEE" w:rsidP="00984838">
      <w:pPr>
        <w:spacing w:after="0" w:line="240" w:lineRule="auto"/>
        <w:jc w:val="both"/>
        <w:rPr>
          <w:rFonts w:ascii="Times New Roman" w:eastAsia="Times New Roman" w:hAnsi="Times New Roman" w:cs="Times New Roman"/>
          <w:color w:val="0E101A"/>
          <w:sz w:val="28"/>
          <w:szCs w:val="28"/>
          <w:lang w:eastAsia="en-GB"/>
        </w:rPr>
      </w:pPr>
    </w:p>
    <w:p w14:paraId="0E6D5BB1" w14:textId="005B7CAE" w:rsidR="00F35BC0" w:rsidRPr="00F83CEE"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THREAT OF SUBSTITUTES</w:t>
      </w:r>
    </w:p>
    <w:p w14:paraId="50CAC473" w14:textId="77777777" w:rsidR="00F83CEE" w:rsidRPr="00F35BC0" w:rsidRDefault="00F83CEE"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14634C60" w14:textId="30A79C7E"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threat of substitutes is high, since big businesses like Adidas, JD sports and online marketers like Amazon, eBay have alternative products at a cheaper cost. These big, established firms can supply quality products at a cheaper cost or promotional offers to increase sales. Most online buyers will compare the price of the products and then go for the purchase. The competitive price reduction on products will influence on company’s profit-making. some other causes are inflation in wage rate, lots of online marketers, high debts and too many shops. (Thomas, 2018)</w:t>
      </w:r>
    </w:p>
    <w:p w14:paraId="292B552F"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4075C5C2" w14:textId="7E6FA385" w:rsidR="00F35BC0"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BARGAINING POWER OF SUPPLIERS</w:t>
      </w:r>
    </w:p>
    <w:p w14:paraId="1BE10F0B" w14:textId="77777777" w:rsidR="00D02F7B" w:rsidRPr="00F35BC0" w:rsidRDefault="00D02F7B"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013076E0" w14:textId="240AD7DD"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Bargaining power of suppliers is high, as sports direct supplies variety of branded products, if the manufacturers like Adidas, Nike, puma limit the supply of their product range to independent retailers or end their contract it will affect the sales. (Nazir, 2019</w:t>
      </w:r>
      <w:r w:rsidRPr="004D6D6D">
        <w:rPr>
          <w:rFonts w:ascii="Times New Roman" w:eastAsia="Times New Roman" w:hAnsi="Times New Roman" w:cs="Times New Roman"/>
          <w:color w:val="0E101A"/>
          <w:sz w:val="28"/>
          <w:szCs w:val="28"/>
          <w:lang w:eastAsia="en-GB"/>
        </w:rPr>
        <w:t>). The</w:t>
      </w:r>
      <w:r w:rsidRPr="00F35BC0">
        <w:rPr>
          <w:rFonts w:ascii="Times New Roman" w:eastAsia="Times New Roman" w:hAnsi="Times New Roman" w:cs="Times New Roman"/>
          <w:color w:val="0E101A"/>
          <w:sz w:val="28"/>
          <w:szCs w:val="28"/>
          <w:lang w:eastAsia="en-GB"/>
        </w:rPr>
        <w:t xml:space="preserve"> sports direct </w:t>
      </w:r>
      <w:r w:rsidRPr="004D6D6D">
        <w:rPr>
          <w:rFonts w:ascii="Times New Roman" w:eastAsia="Times New Roman" w:hAnsi="Times New Roman" w:cs="Times New Roman"/>
          <w:color w:val="0E101A"/>
          <w:sz w:val="28"/>
          <w:szCs w:val="28"/>
          <w:lang w:eastAsia="en-GB"/>
        </w:rPr>
        <w:t>own</w:t>
      </w:r>
      <w:r w:rsidRPr="00F35BC0">
        <w:rPr>
          <w:rFonts w:ascii="Times New Roman" w:eastAsia="Times New Roman" w:hAnsi="Times New Roman" w:cs="Times New Roman"/>
          <w:color w:val="0E101A"/>
          <w:sz w:val="28"/>
          <w:szCs w:val="28"/>
          <w:lang w:eastAsia="en-GB"/>
        </w:rPr>
        <w:t xml:space="preserve"> most of the brands, and it has third party suppliers. The suppliers from Singapore and South Korea for Group branded products, and they have long term contract with sports direct, so the bargaining power is high, due to inflation of pounds and import, export taxation </w:t>
      </w:r>
      <w:r w:rsidRPr="00F35BC0">
        <w:rPr>
          <w:rFonts w:ascii="Times New Roman" w:eastAsia="Times New Roman" w:hAnsi="Times New Roman" w:cs="Times New Roman"/>
          <w:color w:val="0E101A"/>
          <w:sz w:val="28"/>
          <w:szCs w:val="28"/>
          <w:lang w:eastAsia="en-GB"/>
        </w:rPr>
        <w:lastRenderedPageBreak/>
        <w:t>it is hard for the company to switch to different suppliers and its cost more. (Sports Direct, 2020).The Big brands like Adidas and Nike have their outlets and online shopping facility, they supply their products to many retailers, not only sports direct so, they will demand more, and these companies do not allow to reduce the price to maintain their brand image. The top brand manufacturer and supplier Nike got the 18th place in the world ranking of brands, so doing business with these big brands will create a goodwill on sports direct and promote the business. (Chapman, 2016)</w:t>
      </w:r>
    </w:p>
    <w:p w14:paraId="4F07FBF9"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3B4D2938" w14:textId="005A4C43" w:rsidR="00F35BC0" w:rsidRPr="00D02F7B"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BARGAINING POWER OF BUYERS</w:t>
      </w:r>
    </w:p>
    <w:p w14:paraId="232C60C9" w14:textId="77777777" w:rsidR="00D02F7B" w:rsidRPr="00F35BC0" w:rsidRDefault="00D02F7B"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1A332BE1" w14:textId="7889CC92"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Bargaining power of buyers is high, as some customers only purchase products on sales, or they only purchase particular brands, and many competitors in the market will impact on sports direct. The availability of more alternative products in the markets, online-based companies like Amazon and eBay sells similar products at the best price and quality; customers will quickly switch to it. (Bush, 2016). The increase of knowledge about marketing techniques among customers, they will not quickly go for it before comparing the price on other websites. According to the latest technological development customers can shop internationally, it shows the bargaining power is high.</w:t>
      </w:r>
    </w:p>
    <w:p w14:paraId="5979E530"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38271036" w14:textId="345A4EDC" w:rsidR="00F35BC0" w:rsidRPr="00D02F7B"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SWOT ANALYSIS</w:t>
      </w:r>
    </w:p>
    <w:p w14:paraId="07902165"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4DA5A74E" w14:textId="5518EB21"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swot analysis helps to find out the strength, weakness, opportunities and threats of the company to prevent any impact or for the further development of the firm.</w:t>
      </w:r>
    </w:p>
    <w:p w14:paraId="38012FA0" w14:textId="1B8D0549" w:rsidR="00AB269D" w:rsidRPr="00F35BC0" w:rsidRDefault="00AB269D" w:rsidP="00984838">
      <w:pPr>
        <w:spacing w:after="0" w:line="240" w:lineRule="auto"/>
        <w:jc w:val="both"/>
        <w:rPr>
          <w:rFonts w:ascii="Times New Roman" w:eastAsia="Times New Roman" w:hAnsi="Times New Roman" w:cs="Times New Roman"/>
          <w:color w:val="0E101A"/>
          <w:sz w:val="28"/>
          <w:szCs w:val="28"/>
          <w:lang w:eastAsia="en-GB"/>
        </w:rPr>
      </w:pPr>
      <w:r>
        <w:rPr>
          <w:noProof/>
        </w:rPr>
        <w:drawing>
          <wp:inline distT="0" distB="0" distL="0" distR="0" wp14:anchorId="0C1080D6" wp14:editId="702B57DF">
            <wp:extent cx="4072255" cy="2062480"/>
            <wp:effectExtent l="0" t="0" r="4445" b="0"/>
            <wp:docPr id="2" name="Picture 2" descr="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Analysi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72255" cy="2062480"/>
                    </a:xfrm>
                    <a:prstGeom prst="rect">
                      <a:avLst/>
                    </a:prstGeom>
                    <a:noFill/>
                    <a:ln>
                      <a:noFill/>
                    </a:ln>
                  </pic:spPr>
                </pic:pic>
              </a:graphicData>
            </a:graphic>
          </wp:inline>
        </w:drawing>
      </w:r>
    </w:p>
    <w:p w14:paraId="6710444F" w14:textId="77777777" w:rsidR="00F35BC0" w:rsidRPr="00F35BC0" w:rsidRDefault="00F35BC0" w:rsidP="00984838">
      <w:pPr>
        <w:spacing w:after="0" w:line="240" w:lineRule="auto"/>
        <w:jc w:val="both"/>
        <w:rPr>
          <w:rFonts w:ascii="Times New Roman" w:eastAsia="Times New Roman" w:hAnsi="Times New Roman" w:cs="Times New Roman"/>
          <w:color w:val="0E101A"/>
          <w:sz w:val="28"/>
          <w:szCs w:val="28"/>
          <w:lang w:eastAsia="en-GB"/>
        </w:rPr>
      </w:pPr>
    </w:p>
    <w:p w14:paraId="49F3141F" w14:textId="3F5DE081" w:rsidR="00F35BC0" w:rsidRPr="00D02F7B"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STRENGTH OF SPORTS DIRECT</w:t>
      </w:r>
    </w:p>
    <w:p w14:paraId="0F7A9347" w14:textId="77777777" w:rsidR="00D02F7B" w:rsidRPr="00F35BC0" w:rsidRDefault="00D02F7B"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0D57B684" w14:textId="6C70B92C"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xml:space="preserve">The sports direct international plc is trading in 20 countries; they have enough outlets to reach people, promoting multi-channel retailing and approach the customers easily through multiple platforms. Sports Direct has a diversified portfolio of sports, fitness, fashion and lifestyle fascia’s, brand and attractive </w:t>
      </w:r>
      <w:r w:rsidRPr="00F35BC0">
        <w:rPr>
          <w:rFonts w:ascii="Times New Roman" w:eastAsia="Times New Roman" w:hAnsi="Times New Roman" w:cs="Times New Roman"/>
          <w:color w:val="0E101A"/>
          <w:sz w:val="28"/>
          <w:szCs w:val="28"/>
          <w:lang w:eastAsia="en-GB"/>
        </w:rPr>
        <w:lastRenderedPageBreak/>
        <w:t>cost structure. (Jolly, 2019) The competitive pricing strategy followed by this company made a considerable profit and good financial power to acquire some brands, variety of products range to invite different customers. They have a loyal customer base as they are working on customer relationship and service. They have a diversified labour force of 29,400 staff in their six business fragments. sports direct is a well-established company from 1982 and created the right brand image and reputation. (Sports Direct, 2020)</w:t>
      </w:r>
    </w:p>
    <w:p w14:paraId="2C167537" w14:textId="77777777" w:rsidR="00554E48" w:rsidRDefault="00554E48" w:rsidP="00984838">
      <w:pPr>
        <w:spacing w:after="0" w:line="240" w:lineRule="auto"/>
        <w:jc w:val="both"/>
        <w:rPr>
          <w:rFonts w:ascii="Times New Roman" w:eastAsia="Times New Roman" w:hAnsi="Times New Roman" w:cs="Times New Roman"/>
          <w:color w:val="0E101A"/>
          <w:sz w:val="28"/>
          <w:szCs w:val="28"/>
          <w:lang w:eastAsia="en-GB"/>
        </w:rPr>
      </w:pPr>
    </w:p>
    <w:p w14:paraId="7901A3D7" w14:textId="662B7438" w:rsidR="00F35BC0" w:rsidRPr="00D02F7B"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WEAKNESS</w:t>
      </w:r>
    </w:p>
    <w:p w14:paraId="5A09C21C" w14:textId="77777777" w:rsidR="00D02F7B" w:rsidRPr="00F35BC0" w:rsidRDefault="00D02F7B"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4EF770A8" w14:textId="01D7B7B1" w:rsidR="00F35BC0" w:rsidRP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companies staff turnover is about 22% an extreme high, because they paid low than the national minimum wage, more zero-hours contract and some newspaper reported as the workers are not well treated and poor working environment. (Goodley, 2016</w:t>
      </w:r>
      <w:r w:rsidRPr="004D6D6D">
        <w:rPr>
          <w:rFonts w:ascii="Times New Roman" w:eastAsia="Times New Roman" w:hAnsi="Times New Roman" w:cs="Times New Roman"/>
          <w:color w:val="0E101A"/>
          <w:sz w:val="28"/>
          <w:szCs w:val="28"/>
          <w:lang w:eastAsia="en-GB"/>
        </w:rPr>
        <w:t>). Spending</w:t>
      </w:r>
      <w:r w:rsidRPr="00F35BC0">
        <w:rPr>
          <w:rFonts w:ascii="Times New Roman" w:eastAsia="Times New Roman" w:hAnsi="Times New Roman" w:cs="Times New Roman"/>
          <w:color w:val="0E101A"/>
          <w:sz w:val="28"/>
          <w:szCs w:val="28"/>
          <w:lang w:eastAsia="en-GB"/>
        </w:rPr>
        <w:t xml:space="preserve"> on training and development of new employees as the turnover is high makes a loss for the company. The lack of decision making </w:t>
      </w:r>
      <w:r w:rsidR="00B12758">
        <w:rPr>
          <w:rFonts w:ascii="Times New Roman" w:eastAsia="Times New Roman" w:hAnsi="Times New Roman" w:cs="Times New Roman"/>
          <w:color w:val="0E101A"/>
          <w:sz w:val="28"/>
          <w:szCs w:val="28"/>
          <w:lang w:eastAsia="en-GB"/>
        </w:rPr>
        <w:t xml:space="preserve">,have to </w:t>
      </w:r>
      <w:r w:rsidRPr="00F35BC0">
        <w:rPr>
          <w:rFonts w:ascii="Times New Roman" w:eastAsia="Times New Roman" w:hAnsi="Times New Roman" w:cs="Times New Roman"/>
          <w:color w:val="0E101A"/>
          <w:sz w:val="28"/>
          <w:szCs w:val="28"/>
          <w:lang w:eastAsia="en-GB"/>
        </w:rPr>
        <w:t>spend on research and development of new products. They must focus on designing unique products since there is a rise of alternative products in the market. (Lumsden, 2016)</w:t>
      </w:r>
      <w:r w:rsidR="00B12758">
        <w:rPr>
          <w:rFonts w:ascii="Times New Roman" w:eastAsia="Times New Roman" w:hAnsi="Times New Roman" w:cs="Times New Roman"/>
          <w:color w:val="0E101A"/>
          <w:sz w:val="28"/>
          <w:szCs w:val="28"/>
          <w:lang w:eastAsia="en-GB"/>
        </w:rPr>
        <w:t>.The continuous controversy and issues published in news papers may create bad image about the company.</w:t>
      </w:r>
      <w:r w:rsidR="00491F12">
        <w:rPr>
          <w:rFonts w:ascii="Times New Roman" w:eastAsia="Times New Roman" w:hAnsi="Times New Roman" w:cs="Times New Roman"/>
          <w:color w:val="0E101A"/>
          <w:sz w:val="28"/>
          <w:szCs w:val="28"/>
          <w:lang w:eastAsia="en-GB"/>
        </w:rPr>
        <w:t xml:space="preserve"> Lack of unique products availability and unpopular brands in large numbers will not impress new customers.</w:t>
      </w:r>
    </w:p>
    <w:p w14:paraId="05A9B91F" w14:textId="77777777" w:rsidR="00F35BC0" w:rsidRP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w:t>
      </w:r>
    </w:p>
    <w:p w14:paraId="5B2F96CD" w14:textId="4368942C" w:rsidR="00F35BC0" w:rsidRPr="00D02F7B"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OPPORTUNITIES</w:t>
      </w:r>
    </w:p>
    <w:p w14:paraId="1E093A52" w14:textId="77777777" w:rsidR="00D02F7B" w:rsidRPr="00F35BC0" w:rsidRDefault="00D02F7B"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4BB92DAF" w14:textId="630F2990"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Sports Direct have more opportunities as its adapting to the technological trend, promoting the business through online, official website, social media and advertisements, focusing more on diversified customers, products availability from low to high in order to attract all types of customers. Stimulating sales by offering free delivery and discounts. (Autumn fair, 2019). The outlets in the main high streets easily attracts customers. The awareness about fitness and exercise to keep them healthy, increased the purchase of sporting equipment’s and growth of population in the main cities avail the great opportunity.</w:t>
      </w:r>
    </w:p>
    <w:p w14:paraId="57BA67FB"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1A1A6C0B" w14:textId="2533ECE4" w:rsidR="00F35BC0" w:rsidRPr="00D02F7B"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THREATS</w:t>
      </w:r>
    </w:p>
    <w:p w14:paraId="54139F19"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53DF26B4" w14:textId="77777777" w:rsidR="007A2C19"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increase of competitions among the big firms, substitute products availability in the market, bargaining power of customers and suppliers, increase of online sales of competitive companies and the threat of new entrants will affect the company in sales and growth. (</w:t>
      </w:r>
      <w:r w:rsidRPr="004D6D6D">
        <w:rPr>
          <w:rFonts w:ascii="Times New Roman" w:eastAsia="Times New Roman" w:hAnsi="Times New Roman" w:cs="Times New Roman"/>
          <w:color w:val="0E101A"/>
          <w:sz w:val="28"/>
          <w:szCs w:val="28"/>
          <w:lang w:eastAsia="en-GB"/>
        </w:rPr>
        <w:t>Duchene</w:t>
      </w:r>
      <w:r w:rsidRPr="00F35BC0">
        <w:rPr>
          <w:rFonts w:ascii="Times New Roman" w:eastAsia="Times New Roman" w:hAnsi="Times New Roman" w:cs="Times New Roman"/>
          <w:color w:val="0E101A"/>
          <w:sz w:val="28"/>
          <w:szCs w:val="28"/>
          <w:lang w:eastAsia="en-GB"/>
        </w:rPr>
        <w:t>, 2019</w:t>
      </w:r>
      <w:r w:rsidRPr="004D6D6D">
        <w:rPr>
          <w:rFonts w:ascii="Times New Roman" w:eastAsia="Times New Roman" w:hAnsi="Times New Roman" w:cs="Times New Roman"/>
          <w:color w:val="0E101A"/>
          <w:sz w:val="28"/>
          <w:szCs w:val="28"/>
          <w:lang w:eastAsia="en-GB"/>
        </w:rPr>
        <w:t>). The</w:t>
      </w:r>
      <w:r w:rsidRPr="00F35BC0">
        <w:rPr>
          <w:rFonts w:ascii="Times New Roman" w:eastAsia="Times New Roman" w:hAnsi="Times New Roman" w:cs="Times New Roman"/>
          <w:color w:val="0E101A"/>
          <w:sz w:val="28"/>
          <w:szCs w:val="28"/>
          <w:lang w:eastAsia="en-GB"/>
        </w:rPr>
        <w:t xml:space="preserve"> inflation changes of regulations, unexpected change in political forces, an increase of minimum wages and taxation, shipping cost will influence on sports direct. The switching of customers and development of competitors in technological factors acts unfavourable for the company.</w:t>
      </w:r>
    </w:p>
    <w:p w14:paraId="2453DCA6" w14:textId="4FB0FCCD" w:rsidR="00F35BC0" w:rsidRPr="007A2C19"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b/>
          <w:bCs/>
          <w:color w:val="0E101A"/>
          <w:sz w:val="28"/>
          <w:szCs w:val="28"/>
          <w:u w:val="single"/>
          <w:lang w:eastAsia="en-GB"/>
        </w:rPr>
        <w:lastRenderedPageBreak/>
        <w:t>ADVANTAGES AND DISADVANTAGES OF SWOT ANALYSIS</w:t>
      </w:r>
    </w:p>
    <w:p w14:paraId="106081FF"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404498A9" w14:textId="6167D14D"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SWOT-analysis helps to identify the strength, opportunities and rectify the weakness, threats. For the long unbeaten run, sports direct have to analyse and modify strategies according to the suggestions of SWOT analysis.</w:t>
      </w:r>
    </w:p>
    <w:p w14:paraId="66D5639E"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22A15966" w14:textId="235B8CC7" w:rsidR="00F35BC0" w:rsidRPr="00D02F7B"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ADVANTAGES</w:t>
      </w:r>
    </w:p>
    <w:p w14:paraId="0A3462BF" w14:textId="77777777" w:rsidR="00D02F7B" w:rsidRPr="00F35BC0" w:rsidRDefault="00D02F7B"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22EF54E8" w14:textId="16BCF28F"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SWOT analysis helps to understand the environmental conditions and the current market situation, it offers suggestions to makeover the issues, aware of weakness and to take further steps to be more productive and reach people. Understanding the weakness and threats helps to adapt and innovate policies to protect and safeguard the company. The new strategies developed by the company and the opportunities supports to increase the sales of products. It aids to reverse the weakness and improve it. (CIPD, 2020)</w:t>
      </w:r>
    </w:p>
    <w:p w14:paraId="69B22220"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5298FA42" w14:textId="71D41F15" w:rsidR="00F35BC0" w:rsidRPr="00D02F7B"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DISADVANTAGES</w:t>
      </w:r>
    </w:p>
    <w:p w14:paraId="71B95353" w14:textId="77777777" w:rsidR="00D02F7B" w:rsidRPr="00F35BC0" w:rsidRDefault="00D02F7B"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51C595BC" w14:textId="6DBE8A2A"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This analysis only based on four key factors. The environmental marketing conditions will differ depending on time, so the company analysing the SWOT using only the team members may lead to take wrong decisions and implementation of strategies. The strength and opportunities can be changed after, some period so investing decisions or developing ideas based only on this analysis may fail. The company cannot allocate more funds for research. If the company set up strategies based on swot analysis, it is easy for competitors to imitate and attract customers. (Frue, 2019)</w:t>
      </w:r>
    </w:p>
    <w:p w14:paraId="41C76691"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240E2C62" w14:textId="19B6A584" w:rsidR="00F35BC0" w:rsidRPr="00D02F7B"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SEGMENTATION</w:t>
      </w:r>
    </w:p>
    <w:p w14:paraId="0EF86E75" w14:textId="77777777" w:rsidR="00D02F7B" w:rsidRPr="00F35BC0" w:rsidRDefault="00D02F7B"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4EC97255" w14:textId="44E17610"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company allocate the heterogeneous market into minor groups in order to distribute resources effectively, identify the customer needs and wants to supply products and achieve the target market.</w:t>
      </w:r>
    </w:p>
    <w:p w14:paraId="187B27C5" w14:textId="77777777" w:rsidR="00AB269D" w:rsidRDefault="00AB269D" w:rsidP="00984838">
      <w:pPr>
        <w:spacing w:after="0" w:line="240" w:lineRule="auto"/>
        <w:jc w:val="both"/>
        <w:rPr>
          <w:rFonts w:ascii="Times New Roman" w:eastAsia="Times New Roman" w:hAnsi="Times New Roman" w:cs="Times New Roman"/>
          <w:color w:val="0E101A"/>
          <w:sz w:val="28"/>
          <w:szCs w:val="28"/>
          <w:lang w:eastAsia="en-GB"/>
        </w:rPr>
      </w:pPr>
    </w:p>
    <w:p w14:paraId="1C32088C" w14:textId="47B16FE1" w:rsidR="00AB269D" w:rsidRDefault="00AB269D" w:rsidP="00F35BC0">
      <w:pPr>
        <w:spacing w:after="0" w:line="240" w:lineRule="auto"/>
        <w:rPr>
          <w:rFonts w:ascii="Times New Roman" w:eastAsia="Times New Roman" w:hAnsi="Times New Roman" w:cs="Times New Roman"/>
          <w:color w:val="0E101A"/>
          <w:sz w:val="28"/>
          <w:szCs w:val="28"/>
          <w:lang w:eastAsia="en-GB"/>
        </w:rPr>
      </w:pPr>
      <w:r w:rsidRPr="00973380">
        <w:rPr>
          <w:noProof/>
          <w:color w:val="000000" w:themeColor="text1"/>
          <w:sz w:val="32"/>
          <w:szCs w:val="32"/>
        </w:rPr>
        <w:lastRenderedPageBreak/>
        <w:drawing>
          <wp:inline distT="0" distB="0" distL="0" distR="0" wp14:anchorId="03B8B7A1" wp14:editId="60695B53">
            <wp:extent cx="5454502" cy="3104515"/>
            <wp:effectExtent l="0" t="0" r="0" b="635"/>
            <wp:docPr id="5" name="Picture 5" descr="What is Market Segmentation? Market Segmentation Defin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is Market Segmentation? Market Segmentation Defini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67482" cy="3111903"/>
                    </a:xfrm>
                    <a:prstGeom prst="rect">
                      <a:avLst/>
                    </a:prstGeom>
                    <a:noFill/>
                    <a:ln>
                      <a:noFill/>
                    </a:ln>
                  </pic:spPr>
                </pic:pic>
              </a:graphicData>
            </a:graphic>
          </wp:inline>
        </w:drawing>
      </w:r>
    </w:p>
    <w:p w14:paraId="2BC25CEE" w14:textId="77777777" w:rsidR="00AB269D" w:rsidRPr="00F35BC0" w:rsidRDefault="00AB269D" w:rsidP="00F35BC0">
      <w:pPr>
        <w:spacing w:after="0" w:line="240" w:lineRule="auto"/>
        <w:rPr>
          <w:rFonts w:ascii="Times New Roman" w:eastAsia="Times New Roman" w:hAnsi="Times New Roman" w:cs="Times New Roman"/>
          <w:color w:val="0E101A"/>
          <w:sz w:val="28"/>
          <w:szCs w:val="28"/>
          <w:lang w:eastAsia="en-GB"/>
        </w:rPr>
      </w:pPr>
    </w:p>
    <w:p w14:paraId="65BE457A" w14:textId="70E2F1A3" w:rsidR="00F35BC0" w:rsidRPr="00124C91" w:rsidRDefault="00F35BC0" w:rsidP="00124C91">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w:t>
      </w:r>
      <w:r w:rsidRPr="00F35BC0">
        <w:rPr>
          <w:rFonts w:ascii="Times New Roman" w:eastAsia="Times New Roman" w:hAnsi="Times New Roman" w:cs="Times New Roman"/>
          <w:b/>
          <w:bCs/>
          <w:color w:val="0E101A"/>
          <w:sz w:val="28"/>
          <w:szCs w:val="28"/>
          <w:u w:val="single"/>
          <w:lang w:eastAsia="en-GB"/>
        </w:rPr>
        <w:t>DEMOGRAPHIC SEGMENTATION</w:t>
      </w:r>
    </w:p>
    <w:p w14:paraId="2C6E104A" w14:textId="77777777" w:rsidR="00D02F7B" w:rsidRPr="00F35BC0" w:rsidRDefault="00D02F7B" w:rsidP="00F35BC0">
      <w:pPr>
        <w:spacing w:after="0" w:line="240" w:lineRule="auto"/>
        <w:rPr>
          <w:rFonts w:ascii="Times New Roman" w:eastAsia="Times New Roman" w:hAnsi="Times New Roman" w:cs="Times New Roman"/>
          <w:color w:val="0E101A"/>
          <w:sz w:val="28"/>
          <w:szCs w:val="28"/>
          <w:lang w:eastAsia="en-GB"/>
        </w:rPr>
      </w:pPr>
    </w:p>
    <w:p w14:paraId="4F7C3B1A" w14:textId="77777777" w:rsidR="00F35BC0" w:rsidRP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sports direct have materials for all age groups, mainly it targets young people and sportspeople. The young people who are frequent online shoppers, focus on trends and prefer cheap and better quality.</w:t>
      </w:r>
    </w:p>
    <w:p w14:paraId="6BF42FDB" w14:textId="1573BF3A"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xml:space="preserve">Next, it targets on gender; it has all types of products for women, men, boys, girls and children. For example, clothing, shoes, fitness </w:t>
      </w:r>
      <w:r w:rsidRPr="004D6D6D">
        <w:rPr>
          <w:rFonts w:ascii="Times New Roman" w:eastAsia="Times New Roman" w:hAnsi="Times New Roman" w:cs="Times New Roman"/>
          <w:color w:val="0E101A"/>
          <w:sz w:val="28"/>
          <w:szCs w:val="28"/>
          <w:lang w:eastAsia="en-GB"/>
        </w:rPr>
        <w:t>equipment’s</w:t>
      </w:r>
      <w:r w:rsidRPr="00F35BC0">
        <w:rPr>
          <w:rFonts w:ascii="Times New Roman" w:eastAsia="Times New Roman" w:hAnsi="Times New Roman" w:cs="Times New Roman"/>
          <w:color w:val="0E101A"/>
          <w:sz w:val="28"/>
          <w:szCs w:val="28"/>
          <w:lang w:eastAsia="en-GB"/>
        </w:rPr>
        <w:t xml:space="preserve"> and sporting materials. (Hanlon, 2020)</w:t>
      </w:r>
    </w:p>
    <w:p w14:paraId="147BCD78"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11DCD57B" w14:textId="6C862D50" w:rsidR="00F35BC0" w:rsidRPr="00D02F7B"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GEOGRAPHIC SEGMENTATION</w:t>
      </w:r>
    </w:p>
    <w:p w14:paraId="72854328" w14:textId="77777777" w:rsidR="00D02F7B" w:rsidRPr="00F35BC0" w:rsidRDefault="00D02F7B"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5FF678F8" w14:textId="0814D6EA"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sports direct divide the market based on cities, regions and countries. It has 367 stores in England, 37 in Scotland, 28 in Wales and 17 in Northern Ireland, along with 35 other fascia’s including USC. The group continues to operate sports stores in 19 countries in Europe. Thirty-three stores in Malaysia, 51 stores in the USA. (Sports Direct, 2020)</w:t>
      </w:r>
    </w:p>
    <w:p w14:paraId="04477643" w14:textId="77777777" w:rsidR="00AB269D" w:rsidRDefault="00AB269D" w:rsidP="00984838">
      <w:pPr>
        <w:spacing w:after="0" w:line="240" w:lineRule="auto"/>
        <w:jc w:val="both"/>
        <w:rPr>
          <w:rFonts w:ascii="Times New Roman" w:eastAsia="Times New Roman" w:hAnsi="Times New Roman" w:cs="Times New Roman"/>
          <w:color w:val="0E101A"/>
          <w:sz w:val="28"/>
          <w:szCs w:val="28"/>
          <w:lang w:eastAsia="en-GB"/>
        </w:rPr>
      </w:pPr>
    </w:p>
    <w:p w14:paraId="0D8B9F28" w14:textId="74D4016C" w:rsidR="00F35BC0" w:rsidRPr="00D02F7B"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PSYCHOGRAPHIC SEGMENTATION</w:t>
      </w:r>
    </w:p>
    <w:p w14:paraId="6377DAE1"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40658BEF" w14:textId="32DCA640"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company focuses on activities, interests, opinion and lifestyle of the customers. The people who are aware of keeping them fit and healthy, interested in sporting are coming under this group. The young people (16-30) gives attention to lifestyle and brand; they purchase products which are new and unique. Some people have a reasonable opinion about certain brands they are loyal to the brand and make a purchase. (Hanlon, 2020)</w:t>
      </w:r>
    </w:p>
    <w:p w14:paraId="55E2BD71" w14:textId="77777777" w:rsidR="007A2C19" w:rsidRDefault="007A2C19" w:rsidP="00984838">
      <w:pPr>
        <w:spacing w:after="0" w:line="240" w:lineRule="auto"/>
        <w:jc w:val="both"/>
        <w:rPr>
          <w:rFonts w:ascii="Times New Roman" w:eastAsia="Times New Roman" w:hAnsi="Times New Roman" w:cs="Times New Roman"/>
          <w:color w:val="0E101A"/>
          <w:sz w:val="28"/>
          <w:szCs w:val="28"/>
          <w:lang w:eastAsia="en-GB"/>
        </w:rPr>
      </w:pPr>
    </w:p>
    <w:p w14:paraId="1663CB1E"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12B637D4" w14:textId="0D73EB15" w:rsidR="00F35BC0" w:rsidRPr="00D02F7B"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lastRenderedPageBreak/>
        <w:t>SOCIO-ECONOMIC STATUS</w:t>
      </w:r>
    </w:p>
    <w:p w14:paraId="330E4C69"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738877FC" w14:textId="4696326F"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sports direct provide more options for customers whose income is low to high, it has a cheaper range of products to high branded materials, so people from all social classes can access their range of products. For examples in central London (oxford circus), the outlets of sports direct sell more branded products as compared to stores in outer areas (Wembley). They target on sports trainers, athletes, sportspersons. (GEOGHEGAN, 2019)</w:t>
      </w:r>
    </w:p>
    <w:p w14:paraId="0B19A172"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556FF2AF" w14:textId="71535313" w:rsidR="00F35BC0" w:rsidRPr="00D02F7B"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GEO-DEMOGRAPHIC SEGMENTATION</w:t>
      </w:r>
    </w:p>
    <w:p w14:paraId="24A6F6BE" w14:textId="77777777" w:rsidR="00D02F7B" w:rsidRPr="00F35BC0" w:rsidRDefault="00D02F7B"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42BE1265" w14:textId="77777777" w:rsidR="00F35BC0" w:rsidRP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sports direct supplies more winter jackets and jumpsuits in England during the winter seasons it can increase the sales in December to February, and they are promoting swim dresses, shots, minidress during the summer season and they follow a different strategy for Europe countries according to the seasonal change. (Sports Direct, 2020)</w:t>
      </w:r>
    </w:p>
    <w:p w14:paraId="10D478F9" w14:textId="77777777" w:rsidR="00F35BC0" w:rsidRP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w:t>
      </w:r>
    </w:p>
    <w:p w14:paraId="4231987C" w14:textId="34548DCC" w:rsidR="00F35BC0"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TARGETING</w:t>
      </w:r>
    </w:p>
    <w:p w14:paraId="2AD09C7C" w14:textId="77777777" w:rsidR="00D02F7B" w:rsidRPr="00F35BC0" w:rsidRDefault="00D02F7B"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03B3B773" w14:textId="44909CB7"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Sports direct targets on differentiated marketing, they have a variety of clothing products for different age groups, gender, different brands, cost variation, seasonal changes and different equipment’s for runners, athlete, cyclist and swimmers.</w:t>
      </w:r>
    </w:p>
    <w:p w14:paraId="7AD8F10B" w14:textId="6FA427A8" w:rsidR="00AB269D" w:rsidRDefault="00AB269D" w:rsidP="00984838">
      <w:pPr>
        <w:spacing w:after="0" w:line="240" w:lineRule="auto"/>
        <w:jc w:val="both"/>
        <w:rPr>
          <w:rFonts w:ascii="Times New Roman" w:eastAsia="Times New Roman" w:hAnsi="Times New Roman" w:cs="Times New Roman"/>
          <w:color w:val="0E101A"/>
          <w:sz w:val="28"/>
          <w:szCs w:val="28"/>
          <w:lang w:eastAsia="en-GB"/>
        </w:rPr>
      </w:pPr>
    </w:p>
    <w:p w14:paraId="07925132" w14:textId="134193B4" w:rsidR="00AB269D" w:rsidRPr="00F35BC0" w:rsidRDefault="00AB269D" w:rsidP="00984838">
      <w:pPr>
        <w:spacing w:after="0" w:line="240" w:lineRule="auto"/>
        <w:jc w:val="both"/>
        <w:rPr>
          <w:rFonts w:ascii="Times New Roman" w:eastAsia="Times New Roman" w:hAnsi="Times New Roman" w:cs="Times New Roman"/>
          <w:color w:val="0E101A"/>
          <w:sz w:val="28"/>
          <w:szCs w:val="28"/>
          <w:lang w:eastAsia="en-GB"/>
        </w:rPr>
      </w:pPr>
      <w:r w:rsidRPr="00973380">
        <w:rPr>
          <w:noProof/>
          <w:color w:val="000000" w:themeColor="text1"/>
          <w:sz w:val="32"/>
          <w:szCs w:val="32"/>
        </w:rPr>
        <w:drawing>
          <wp:inline distT="0" distB="0" distL="0" distR="0" wp14:anchorId="55CC1E21" wp14:editId="12ACCB9B">
            <wp:extent cx="5401340" cy="3837940"/>
            <wp:effectExtent l="0" t="0" r="8890" b="0"/>
            <wp:docPr id="8" name="Picture 8" descr="What is the difference between targeting and positioning?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is the difference between targeting and positioning? - Quor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20300" cy="3851412"/>
                    </a:xfrm>
                    <a:prstGeom prst="rect">
                      <a:avLst/>
                    </a:prstGeom>
                    <a:noFill/>
                    <a:ln>
                      <a:noFill/>
                    </a:ln>
                  </pic:spPr>
                </pic:pic>
              </a:graphicData>
            </a:graphic>
          </wp:inline>
        </w:drawing>
      </w:r>
    </w:p>
    <w:p w14:paraId="2091678F" w14:textId="77777777" w:rsidR="00F35BC0" w:rsidRPr="00F35BC0" w:rsidRDefault="00F35BC0" w:rsidP="00984838">
      <w:pPr>
        <w:spacing w:after="0" w:line="240" w:lineRule="auto"/>
        <w:jc w:val="both"/>
        <w:rPr>
          <w:rFonts w:ascii="Times New Roman" w:eastAsia="Times New Roman" w:hAnsi="Times New Roman" w:cs="Times New Roman"/>
          <w:color w:val="0E101A"/>
          <w:sz w:val="28"/>
          <w:szCs w:val="28"/>
          <w:lang w:eastAsia="en-GB"/>
        </w:rPr>
      </w:pPr>
    </w:p>
    <w:p w14:paraId="053E95F2" w14:textId="200FFE91" w:rsidR="00F35BC0" w:rsidRPr="00D02F7B"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POSITIONING</w:t>
      </w:r>
    </w:p>
    <w:p w14:paraId="20A5B906"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4D0B12D8" w14:textId="10B7E570"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Branding of sports direct is based on benefit positioning and competitive positioning.</w:t>
      </w:r>
    </w:p>
    <w:p w14:paraId="79E9AD63"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3CDECF92" w14:textId="14AD958B" w:rsidR="00F35BC0"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Benefit positioning:</w:t>
      </w:r>
    </w:p>
    <w:p w14:paraId="624EC298" w14:textId="77777777" w:rsidR="00D02F7B" w:rsidRPr="00F35BC0" w:rsidRDefault="00D02F7B"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4ACDEB7B" w14:textId="77777777" w:rsidR="00F35BC0" w:rsidRP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Despite of other sporting company, sport direct sells top brands and other brands available under one roof. People can select products according to their requirements. Most of the outlets in high streets are suitable for families to choose products. Speedily delivery and free delivery options. It is purely safe and secure to pay online. It has shops in all high streets and shopping malls, and it offers are products which are in trend.</w:t>
      </w:r>
    </w:p>
    <w:p w14:paraId="58CFA68C" w14:textId="77777777" w:rsidR="00F35BC0" w:rsidRP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w:t>
      </w:r>
    </w:p>
    <w:p w14:paraId="60F3A281" w14:textId="592F83FC" w:rsidR="00F35BC0" w:rsidRPr="00D02F7B"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 Competitive positioning:</w:t>
      </w:r>
    </w:p>
    <w:p w14:paraId="0EE735D1"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7DAE1E94" w14:textId="77777777" w:rsidR="00F35BC0" w:rsidRP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company uses modest positioning strategy; they are focusing on their strength and weakness. They got the right presence in social media. Additional publicity given to new arrivals, products available in online and stores which are reasonable and cheaper than in the market. They practice competitor price strategy. (Aranda, 2018)</w:t>
      </w:r>
    </w:p>
    <w:p w14:paraId="1BD80D4D" w14:textId="77777777" w:rsidR="00F35BC0" w:rsidRP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w:t>
      </w:r>
    </w:p>
    <w:p w14:paraId="4A830E6D" w14:textId="5708402E" w:rsidR="00F35BC0"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PERCEPTUAL MAP </w:t>
      </w:r>
    </w:p>
    <w:p w14:paraId="729319D2" w14:textId="77777777" w:rsidR="00D02F7B" w:rsidRPr="00F35BC0" w:rsidRDefault="00D02F7B"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20CD4211" w14:textId="75562E15"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perceptual map represents the consumer’s perception of specific brands, helps to identify competitors positioning and find out opportunities in the target market. (The Economic Times, 2020).</w:t>
      </w:r>
    </w:p>
    <w:p w14:paraId="0632DB16" w14:textId="680B8D6B" w:rsidR="00AB269D" w:rsidRDefault="00AB269D" w:rsidP="00984838">
      <w:pPr>
        <w:spacing w:after="0" w:line="240" w:lineRule="auto"/>
        <w:jc w:val="both"/>
        <w:rPr>
          <w:rFonts w:ascii="Times New Roman" w:eastAsia="Times New Roman" w:hAnsi="Times New Roman" w:cs="Times New Roman"/>
          <w:color w:val="0E101A"/>
          <w:sz w:val="28"/>
          <w:szCs w:val="28"/>
          <w:lang w:eastAsia="en-GB"/>
        </w:rPr>
      </w:pPr>
    </w:p>
    <w:p w14:paraId="1E3D2514" w14:textId="137006D4" w:rsidR="00AB269D" w:rsidRDefault="00AB269D" w:rsidP="00984838">
      <w:pPr>
        <w:spacing w:after="0" w:line="240" w:lineRule="auto"/>
        <w:jc w:val="both"/>
        <w:rPr>
          <w:rFonts w:ascii="Times New Roman" w:eastAsia="Times New Roman" w:hAnsi="Times New Roman" w:cs="Times New Roman"/>
          <w:color w:val="0E101A"/>
          <w:sz w:val="28"/>
          <w:szCs w:val="28"/>
          <w:lang w:eastAsia="en-GB"/>
        </w:rPr>
      </w:pPr>
      <w:r>
        <w:rPr>
          <w:noProof/>
        </w:rPr>
        <w:lastRenderedPageBreak/>
        <w:drawing>
          <wp:inline distT="0" distB="0" distL="0" distR="0" wp14:anchorId="4470611B" wp14:editId="264A1F81">
            <wp:extent cx="5666740" cy="350739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753" t="17942" r="18749" b="14292"/>
                    <a:stretch/>
                  </pic:blipFill>
                  <pic:spPr bwMode="auto">
                    <a:xfrm>
                      <a:off x="0" y="0"/>
                      <a:ext cx="5708788" cy="3533416"/>
                    </a:xfrm>
                    <a:prstGeom prst="rect">
                      <a:avLst/>
                    </a:prstGeom>
                    <a:noFill/>
                    <a:ln>
                      <a:noFill/>
                    </a:ln>
                    <a:extLst>
                      <a:ext uri="{53640926-AAD7-44D8-BBD7-CCE9431645EC}">
                        <a14:shadowObscured xmlns:a14="http://schemas.microsoft.com/office/drawing/2010/main"/>
                      </a:ext>
                    </a:extLst>
                  </pic:spPr>
                </pic:pic>
              </a:graphicData>
            </a:graphic>
          </wp:inline>
        </w:drawing>
      </w:r>
    </w:p>
    <w:p w14:paraId="4BC2BBEC" w14:textId="77777777" w:rsidR="00AB269D" w:rsidRPr="00F35BC0" w:rsidRDefault="00AB269D" w:rsidP="00984838">
      <w:pPr>
        <w:spacing w:after="0" w:line="240" w:lineRule="auto"/>
        <w:jc w:val="both"/>
        <w:rPr>
          <w:rFonts w:ascii="Times New Roman" w:eastAsia="Times New Roman" w:hAnsi="Times New Roman" w:cs="Times New Roman"/>
          <w:color w:val="0E101A"/>
          <w:sz w:val="28"/>
          <w:szCs w:val="28"/>
          <w:lang w:eastAsia="en-GB"/>
        </w:rPr>
      </w:pPr>
    </w:p>
    <w:p w14:paraId="7D6C512D" w14:textId="77777777" w:rsidR="00F35BC0" w:rsidRP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w:t>
      </w:r>
    </w:p>
    <w:p w14:paraId="3F54FDAA" w14:textId="105289D3" w:rsidR="00F35BC0" w:rsidRPr="00D02F7B"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MARKETING MIX STRATEGY</w:t>
      </w:r>
    </w:p>
    <w:p w14:paraId="497E12EF"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3A943388" w14:textId="137CF69E"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marketing mix strategy supports to achieve the objectives of the company; the key factors are product, price, promotion, people, physical environment, place and process.</w:t>
      </w:r>
    </w:p>
    <w:p w14:paraId="3C0DC3F8" w14:textId="7723E040" w:rsidR="00AB269D" w:rsidRDefault="00AB269D" w:rsidP="00984838">
      <w:pPr>
        <w:spacing w:after="0" w:line="240" w:lineRule="auto"/>
        <w:jc w:val="both"/>
        <w:rPr>
          <w:rFonts w:ascii="Times New Roman" w:eastAsia="Times New Roman" w:hAnsi="Times New Roman" w:cs="Times New Roman"/>
          <w:color w:val="0E101A"/>
          <w:sz w:val="28"/>
          <w:szCs w:val="28"/>
          <w:lang w:eastAsia="en-GB"/>
        </w:rPr>
      </w:pPr>
    </w:p>
    <w:p w14:paraId="365EEB51" w14:textId="727643D6" w:rsidR="00AB269D" w:rsidRPr="00F35BC0" w:rsidRDefault="00AB269D" w:rsidP="00984838">
      <w:pPr>
        <w:spacing w:after="0" w:line="240" w:lineRule="auto"/>
        <w:jc w:val="both"/>
        <w:rPr>
          <w:rFonts w:ascii="Times New Roman" w:eastAsia="Times New Roman" w:hAnsi="Times New Roman" w:cs="Times New Roman"/>
          <w:color w:val="0E101A"/>
          <w:sz w:val="28"/>
          <w:szCs w:val="28"/>
          <w:lang w:eastAsia="en-GB"/>
        </w:rPr>
      </w:pPr>
      <w:r>
        <w:rPr>
          <w:noProof/>
        </w:rPr>
        <w:lastRenderedPageBreak/>
        <w:drawing>
          <wp:inline distT="0" distB="0" distL="0" distR="0" wp14:anchorId="3E155889" wp14:editId="53F259E8">
            <wp:extent cx="5709920" cy="3806190"/>
            <wp:effectExtent l="0" t="0" r="5080" b="3810"/>
            <wp:docPr id="6" name="Picture 6" descr="7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7Ps of Market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9920" cy="3806190"/>
                    </a:xfrm>
                    <a:prstGeom prst="rect">
                      <a:avLst/>
                    </a:prstGeom>
                    <a:noFill/>
                    <a:ln>
                      <a:noFill/>
                    </a:ln>
                  </pic:spPr>
                </pic:pic>
              </a:graphicData>
            </a:graphic>
          </wp:inline>
        </w:drawing>
      </w:r>
    </w:p>
    <w:p w14:paraId="6289BAE7" w14:textId="77777777" w:rsidR="00F35BC0" w:rsidRPr="00F35BC0" w:rsidRDefault="00F35BC0" w:rsidP="00984838">
      <w:pPr>
        <w:spacing w:after="0" w:line="240" w:lineRule="auto"/>
        <w:jc w:val="both"/>
        <w:rPr>
          <w:rFonts w:ascii="Times New Roman" w:eastAsia="Times New Roman" w:hAnsi="Times New Roman" w:cs="Times New Roman"/>
          <w:color w:val="0E101A"/>
          <w:sz w:val="28"/>
          <w:szCs w:val="28"/>
          <w:lang w:eastAsia="en-GB"/>
        </w:rPr>
      </w:pPr>
    </w:p>
    <w:p w14:paraId="59730A0D" w14:textId="04A925E8" w:rsidR="00F35BC0"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PRODUCT</w:t>
      </w:r>
    </w:p>
    <w:p w14:paraId="681FE8E8" w14:textId="77777777" w:rsidR="00D02F7B" w:rsidRPr="00F35BC0" w:rsidRDefault="00D02F7B"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2D558AF6" w14:textId="2B36EBE4"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xml:space="preserve">Sports Direct International plc sells a variety of </w:t>
      </w:r>
      <w:r w:rsidRPr="004D6D6D">
        <w:rPr>
          <w:rFonts w:ascii="Times New Roman" w:eastAsia="Times New Roman" w:hAnsi="Times New Roman" w:cs="Times New Roman"/>
          <w:color w:val="0E101A"/>
          <w:sz w:val="28"/>
          <w:szCs w:val="28"/>
          <w:lang w:eastAsia="en-GB"/>
        </w:rPr>
        <w:t>products (</w:t>
      </w:r>
      <w:r w:rsidRPr="00F35BC0">
        <w:rPr>
          <w:rFonts w:ascii="Times New Roman" w:eastAsia="Times New Roman" w:hAnsi="Times New Roman" w:cs="Times New Roman"/>
          <w:color w:val="0E101A"/>
          <w:sz w:val="28"/>
          <w:szCs w:val="28"/>
          <w:lang w:eastAsia="en-GB"/>
        </w:rPr>
        <w:t xml:space="preserve">clothing, footwear, fitness accessories, gym accessories, trainers kits, essentials, sports nutrition, hair accessories, luggage’s, jewellery, sunglasses, watches, fragrance, fashion, gift, gift </w:t>
      </w:r>
      <w:r w:rsidRPr="004D6D6D">
        <w:rPr>
          <w:rFonts w:ascii="Times New Roman" w:eastAsia="Times New Roman" w:hAnsi="Times New Roman" w:cs="Times New Roman"/>
          <w:color w:val="0E101A"/>
          <w:sz w:val="28"/>
          <w:szCs w:val="28"/>
          <w:lang w:eastAsia="en-GB"/>
        </w:rPr>
        <w:t>cards)</w:t>
      </w:r>
      <w:r w:rsidRPr="00F35BC0">
        <w:rPr>
          <w:rFonts w:ascii="Times New Roman" w:eastAsia="Times New Roman" w:hAnsi="Times New Roman" w:cs="Times New Roman"/>
          <w:color w:val="0E101A"/>
          <w:sz w:val="28"/>
          <w:szCs w:val="28"/>
          <w:lang w:eastAsia="en-GB"/>
        </w:rPr>
        <w:t xml:space="preserve">. Different </w:t>
      </w:r>
      <w:r w:rsidRPr="004D6D6D">
        <w:rPr>
          <w:rFonts w:ascii="Times New Roman" w:eastAsia="Times New Roman" w:hAnsi="Times New Roman" w:cs="Times New Roman"/>
          <w:color w:val="0E101A"/>
          <w:sz w:val="28"/>
          <w:szCs w:val="28"/>
          <w:lang w:eastAsia="en-GB"/>
        </w:rPr>
        <w:t>brands (</w:t>
      </w:r>
      <w:r w:rsidRPr="00F35BC0">
        <w:rPr>
          <w:rFonts w:ascii="Times New Roman" w:eastAsia="Times New Roman" w:hAnsi="Times New Roman" w:cs="Times New Roman"/>
          <w:color w:val="0E101A"/>
          <w:sz w:val="28"/>
          <w:szCs w:val="28"/>
          <w:lang w:eastAsia="en-GB"/>
        </w:rPr>
        <w:t xml:space="preserve">Adidas, Nike, Puma, Calvin Klein, Under Armour, Asics, USA PRO, Slazenger, DONNAY, Firetrap, Lee cooper and so many) offers customers to select according to their preferences. (Sports Direct, 2020) It has products suits to latest trends, best quality, lower price, accessible and unique rather than </w:t>
      </w:r>
      <w:r w:rsidRPr="004D6D6D">
        <w:rPr>
          <w:rFonts w:ascii="Times New Roman" w:eastAsia="Times New Roman" w:hAnsi="Times New Roman" w:cs="Times New Roman"/>
          <w:color w:val="0E101A"/>
          <w:sz w:val="28"/>
          <w:szCs w:val="28"/>
          <w:lang w:eastAsia="en-GB"/>
        </w:rPr>
        <w:t>another</w:t>
      </w:r>
      <w:r w:rsidRPr="00F35BC0">
        <w:rPr>
          <w:rFonts w:ascii="Times New Roman" w:eastAsia="Times New Roman" w:hAnsi="Times New Roman" w:cs="Times New Roman"/>
          <w:color w:val="0E101A"/>
          <w:sz w:val="28"/>
          <w:szCs w:val="28"/>
          <w:lang w:eastAsia="en-GB"/>
        </w:rPr>
        <w:t xml:space="preserve"> organisation. It creates a good reputation and brand image among people. They provide excellent customer service and packaging. They adapt the individual branding strategy. (Tracy, 2004)</w:t>
      </w:r>
    </w:p>
    <w:p w14:paraId="75045AF9"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45C0CAF8" w14:textId="4322F7CB" w:rsidR="00F35BC0"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PRICE</w:t>
      </w:r>
    </w:p>
    <w:p w14:paraId="2F8911F8" w14:textId="77777777" w:rsidR="00D02F7B" w:rsidRPr="00F35BC0" w:rsidRDefault="00D02F7B"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10377080" w14:textId="38832E29"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Sports Direct International plc uses penetration pricing to attract more people since the market have substitute products and bands. It follows a competitive pricing strategy to increase sales. (Tracy, 2004)</w:t>
      </w:r>
    </w:p>
    <w:p w14:paraId="1B8EB749"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39E3A143" w14:textId="4D1A1D92" w:rsidR="00F35BC0" w:rsidRPr="00D02F7B"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PLACE/DISTRIBUTION</w:t>
      </w:r>
    </w:p>
    <w:p w14:paraId="7DED50C3" w14:textId="77777777" w:rsidR="00D02F7B" w:rsidRPr="00F35BC0" w:rsidRDefault="00D02F7B" w:rsidP="00984838">
      <w:pPr>
        <w:spacing w:after="0" w:line="240" w:lineRule="auto"/>
        <w:jc w:val="both"/>
        <w:rPr>
          <w:rFonts w:ascii="Times New Roman" w:eastAsia="Times New Roman" w:hAnsi="Times New Roman" w:cs="Times New Roman"/>
          <w:color w:val="0E101A"/>
          <w:sz w:val="28"/>
          <w:szCs w:val="28"/>
          <w:lang w:eastAsia="en-GB"/>
        </w:rPr>
      </w:pPr>
    </w:p>
    <w:p w14:paraId="6CAE5B1B" w14:textId="1F18A816"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xml:space="preserve">Sports Direct practices direct channel of distribution through their store and online websites. It also supplies some products to wholesalers and distribute to </w:t>
      </w:r>
      <w:r w:rsidRPr="00F35BC0">
        <w:rPr>
          <w:rFonts w:ascii="Times New Roman" w:eastAsia="Times New Roman" w:hAnsi="Times New Roman" w:cs="Times New Roman"/>
          <w:color w:val="0E101A"/>
          <w:sz w:val="28"/>
          <w:szCs w:val="28"/>
          <w:lang w:eastAsia="en-GB"/>
        </w:rPr>
        <w:lastRenderedPageBreak/>
        <w:t>retailers and make sales. Most sales are happening through online purchase, so the company focus on timely delivery and service and try to innovate and supply brand new products to customers.</w:t>
      </w:r>
    </w:p>
    <w:p w14:paraId="0FF50EBD" w14:textId="77777777" w:rsidR="00953A95" w:rsidRPr="00F35BC0" w:rsidRDefault="00953A95" w:rsidP="00984838">
      <w:pPr>
        <w:spacing w:after="0" w:line="240" w:lineRule="auto"/>
        <w:jc w:val="both"/>
        <w:rPr>
          <w:rFonts w:ascii="Times New Roman" w:eastAsia="Times New Roman" w:hAnsi="Times New Roman" w:cs="Times New Roman"/>
          <w:color w:val="0E101A"/>
          <w:sz w:val="28"/>
          <w:szCs w:val="28"/>
          <w:lang w:eastAsia="en-GB"/>
        </w:rPr>
      </w:pPr>
    </w:p>
    <w:p w14:paraId="77EA1DDB" w14:textId="47432BB9" w:rsidR="00F35BC0" w:rsidRPr="00953A95"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PROMOTION</w:t>
      </w:r>
    </w:p>
    <w:p w14:paraId="76F1217C" w14:textId="77777777" w:rsidR="00953A95" w:rsidRPr="00F35BC0" w:rsidRDefault="00953A95" w:rsidP="00984838">
      <w:pPr>
        <w:spacing w:after="0" w:line="240" w:lineRule="auto"/>
        <w:jc w:val="both"/>
        <w:rPr>
          <w:rFonts w:ascii="Times New Roman" w:eastAsia="Times New Roman" w:hAnsi="Times New Roman" w:cs="Times New Roman"/>
          <w:color w:val="0E101A"/>
          <w:sz w:val="28"/>
          <w:szCs w:val="28"/>
          <w:lang w:eastAsia="en-GB"/>
        </w:rPr>
      </w:pPr>
    </w:p>
    <w:p w14:paraId="6B884EEB" w14:textId="1B9E849D"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Sports Direct promoting their business through (digital marketing) traditional media, television, radio as well as social media like Facebook, Twitter, YouTube and website advertisement which is the cheapest method to reach people faster and effective way. The company owns the New castle football club and sponsor more events it will reach people excellently. It also offers sales promotion for its long unbeaten run.</w:t>
      </w:r>
      <w:r w:rsidRPr="00F35BC0">
        <w:rPr>
          <w:rFonts w:ascii="Times New Roman" w:eastAsia="Times New Roman" w:hAnsi="Times New Roman" w:cs="Times New Roman"/>
          <w:b/>
          <w:bCs/>
          <w:color w:val="0E101A"/>
          <w:sz w:val="28"/>
          <w:szCs w:val="28"/>
          <w:lang w:eastAsia="en-GB"/>
        </w:rPr>
        <w:t> </w:t>
      </w:r>
      <w:r w:rsidRPr="00F35BC0">
        <w:rPr>
          <w:rFonts w:ascii="Times New Roman" w:eastAsia="Times New Roman" w:hAnsi="Times New Roman" w:cs="Times New Roman"/>
          <w:color w:val="0E101A"/>
          <w:sz w:val="28"/>
          <w:szCs w:val="28"/>
          <w:lang w:eastAsia="en-GB"/>
        </w:rPr>
        <w:t> (Tracy, 2004)</w:t>
      </w:r>
    </w:p>
    <w:p w14:paraId="2B524A89" w14:textId="77777777" w:rsidR="00953A95" w:rsidRPr="00F35BC0" w:rsidRDefault="00953A95" w:rsidP="00984838">
      <w:pPr>
        <w:spacing w:after="0" w:line="240" w:lineRule="auto"/>
        <w:jc w:val="both"/>
        <w:rPr>
          <w:rFonts w:ascii="Times New Roman" w:eastAsia="Times New Roman" w:hAnsi="Times New Roman" w:cs="Times New Roman"/>
          <w:color w:val="0E101A"/>
          <w:sz w:val="28"/>
          <w:szCs w:val="28"/>
          <w:lang w:eastAsia="en-GB"/>
        </w:rPr>
      </w:pPr>
    </w:p>
    <w:p w14:paraId="67489105" w14:textId="0F0238E6" w:rsidR="00F35BC0"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PEOPLE</w:t>
      </w:r>
    </w:p>
    <w:p w14:paraId="634D7BD6" w14:textId="77777777" w:rsidR="00953A95" w:rsidRPr="00F35BC0" w:rsidRDefault="00953A95"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65F04C33" w14:textId="2E94A7FF"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Sports Direct has a skilful workforce of 29,400 staff across six business segments and got a perfect customer service team who work for the progress and welfare of the company. The company also invested in the training and development of their staff members.</w:t>
      </w:r>
      <w:r w:rsidRPr="00F35BC0">
        <w:rPr>
          <w:rFonts w:ascii="Times New Roman" w:eastAsia="Times New Roman" w:hAnsi="Times New Roman" w:cs="Times New Roman"/>
          <w:b/>
          <w:bCs/>
          <w:color w:val="0E101A"/>
          <w:sz w:val="28"/>
          <w:szCs w:val="28"/>
          <w:lang w:eastAsia="en-GB"/>
        </w:rPr>
        <w:t> </w:t>
      </w:r>
      <w:r w:rsidRPr="00F35BC0">
        <w:rPr>
          <w:rFonts w:ascii="Times New Roman" w:eastAsia="Times New Roman" w:hAnsi="Times New Roman" w:cs="Times New Roman"/>
          <w:color w:val="0E101A"/>
          <w:sz w:val="28"/>
          <w:szCs w:val="28"/>
          <w:lang w:eastAsia="en-GB"/>
        </w:rPr>
        <w:t>(Sports Direct, 2020)</w:t>
      </w:r>
    </w:p>
    <w:p w14:paraId="17FDA0A7" w14:textId="77777777" w:rsidR="00953A95" w:rsidRPr="00F35BC0" w:rsidRDefault="00953A95"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4EA82322" w14:textId="7808F74A" w:rsidR="00F35BC0"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PROCESS</w:t>
      </w:r>
    </w:p>
    <w:p w14:paraId="0B03BCCF" w14:textId="77777777" w:rsidR="00953A95" w:rsidRPr="00F35BC0" w:rsidRDefault="00953A95"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2358AAB1" w14:textId="296F0C78"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Sports Direct uses advanced technological system to record its stock availability and delivery process; it offers timely delivery and visible customer service process. It also conducts surveys and feedback from social media and helplines to work according to customers wants and needs.</w:t>
      </w:r>
      <w:r w:rsidRPr="00F35BC0">
        <w:rPr>
          <w:rFonts w:ascii="Times New Roman" w:eastAsia="Times New Roman" w:hAnsi="Times New Roman" w:cs="Times New Roman"/>
          <w:b/>
          <w:bCs/>
          <w:color w:val="0E101A"/>
          <w:sz w:val="28"/>
          <w:szCs w:val="28"/>
          <w:lang w:eastAsia="en-GB"/>
        </w:rPr>
        <w:t> </w:t>
      </w:r>
      <w:r w:rsidRPr="00F35BC0">
        <w:rPr>
          <w:rFonts w:ascii="Times New Roman" w:eastAsia="Times New Roman" w:hAnsi="Times New Roman" w:cs="Times New Roman"/>
          <w:color w:val="0E101A"/>
          <w:sz w:val="28"/>
          <w:szCs w:val="28"/>
          <w:lang w:eastAsia="en-GB"/>
        </w:rPr>
        <w:t> (Tracy, 2004)</w:t>
      </w:r>
    </w:p>
    <w:p w14:paraId="243E2512" w14:textId="77777777" w:rsidR="00953A95" w:rsidRPr="00F35BC0" w:rsidRDefault="00953A95" w:rsidP="00984838">
      <w:pPr>
        <w:spacing w:after="0" w:line="240" w:lineRule="auto"/>
        <w:jc w:val="both"/>
        <w:rPr>
          <w:rFonts w:ascii="Times New Roman" w:eastAsia="Times New Roman" w:hAnsi="Times New Roman" w:cs="Times New Roman"/>
          <w:color w:val="0E101A"/>
          <w:sz w:val="28"/>
          <w:szCs w:val="28"/>
          <w:lang w:eastAsia="en-GB"/>
        </w:rPr>
      </w:pPr>
    </w:p>
    <w:p w14:paraId="1B990BE3" w14:textId="7F20F655" w:rsidR="00F35BC0" w:rsidRPr="00953A95"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PHYSICAL EVIDENCE</w:t>
      </w:r>
    </w:p>
    <w:p w14:paraId="2E971011" w14:textId="77777777" w:rsidR="00953A95" w:rsidRPr="00F35BC0" w:rsidRDefault="00953A95" w:rsidP="00984838">
      <w:pPr>
        <w:spacing w:after="0" w:line="240" w:lineRule="auto"/>
        <w:jc w:val="both"/>
        <w:rPr>
          <w:rFonts w:ascii="Times New Roman" w:eastAsia="Times New Roman" w:hAnsi="Times New Roman" w:cs="Times New Roman"/>
          <w:color w:val="0E101A"/>
          <w:sz w:val="28"/>
          <w:szCs w:val="28"/>
          <w:lang w:eastAsia="en-GB"/>
        </w:rPr>
      </w:pPr>
    </w:p>
    <w:p w14:paraId="5969D729" w14:textId="7450394F"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Sports Direct uses specific colours and designs for the packaging. The online websites, which are user-friendly, supports them to view images of the products in better quality and all angles.</w:t>
      </w:r>
      <w:r w:rsidRPr="00F35BC0">
        <w:rPr>
          <w:rFonts w:ascii="Times New Roman" w:eastAsia="Times New Roman" w:hAnsi="Times New Roman" w:cs="Times New Roman"/>
          <w:b/>
          <w:bCs/>
          <w:color w:val="0E101A"/>
          <w:sz w:val="28"/>
          <w:szCs w:val="28"/>
          <w:lang w:eastAsia="en-GB"/>
        </w:rPr>
        <w:t> </w:t>
      </w:r>
      <w:r w:rsidRPr="00F35BC0">
        <w:rPr>
          <w:rFonts w:ascii="Times New Roman" w:eastAsia="Times New Roman" w:hAnsi="Times New Roman" w:cs="Times New Roman"/>
          <w:color w:val="0E101A"/>
          <w:sz w:val="28"/>
          <w:szCs w:val="28"/>
          <w:lang w:eastAsia="en-GB"/>
        </w:rPr>
        <w:t> (Tracy, 2004)</w:t>
      </w:r>
    </w:p>
    <w:p w14:paraId="44B3836F" w14:textId="77777777" w:rsidR="00953A95" w:rsidRPr="00F35BC0" w:rsidRDefault="00953A95" w:rsidP="00984838">
      <w:pPr>
        <w:spacing w:after="0" w:line="240" w:lineRule="auto"/>
        <w:jc w:val="both"/>
        <w:rPr>
          <w:rFonts w:ascii="Times New Roman" w:eastAsia="Times New Roman" w:hAnsi="Times New Roman" w:cs="Times New Roman"/>
          <w:color w:val="0E101A"/>
          <w:sz w:val="28"/>
          <w:szCs w:val="28"/>
          <w:lang w:eastAsia="en-GB"/>
        </w:rPr>
      </w:pPr>
    </w:p>
    <w:p w14:paraId="4C70159D" w14:textId="35C61D5B" w:rsidR="00F35BC0"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RECOMMENDATIONS</w:t>
      </w:r>
    </w:p>
    <w:p w14:paraId="0C60F258" w14:textId="77777777" w:rsidR="00953A95" w:rsidRPr="00F35BC0" w:rsidRDefault="00953A95"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02F9FA16" w14:textId="782BC172"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Sports Direct international plc can follow this Ansoff matrix business strategy for the further development and growth of the company.</w:t>
      </w:r>
    </w:p>
    <w:p w14:paraId="41A92EB8" w14:textId="12722FE0" w:rsidR="00AB269D" w:rsidRDefault="00AB269D" w:rsidP="00984838">
      <w:pPr>
        <w:spacing w:after="0" w:line="240" w:lineRule="auto"/>
        <w:jc w:val="both"/>
        <w:rPr>
          <w:rFonts w:ascii="Times New Roman" w:eastAsia="Times New Roman" w:hAnsi="Times New Roman" w:cs="Times New Roman"/>
          <w:color w:val="0E101A"/>
          <w:sz w:val="28"/>
          <w:szCs w:val="28"/>
          <w:lang w:eastAsia="en-GB"/>
        </w:rPr>
      </w:pPr>
      <w:r>
        <w:rPr>
          <w:noProof/>
        </w:rPr>
        <w:lastRenderedPageBreak/>
        <w:drawing>
          <wp:inline distT="0" distB="0" distL="0" distR="0" wp14:anchorId="41A34E7C" wp14:editId="3106C809">
            <wp:extent cx="4614530" cy="32842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57722" cy="3314960"/>
                    </a:xfrm>
                    <a:prstGeom prst="rect">
                      <a:avLst/>
                    </a:prstGeom>
                    <a:noFill/>
                    <a:ln>
                      <a:noFill/>
                    </a:ln>
                  </pic:spPr>
                </pic:pic>
              </a:graphicData>
            </a:graphic>
          </wp:inline>
        </w:drawing>
      </w:r>
    </w:p>
    <w:p w14:paraId="262D0700" w14:textId="77777777" w:rsidR="00953A95" w:rsidRPr="00F35BC0" w:rsidRDefault="00953A95" w:rsidP="00984838">
      <w:pPr>
        <w:spacing w:after="0" w:line="240" w:lineRule="auto"/>
        <w:jc w:val="both"/>
        <w:rPr>
          <w:rFonts w:ascii="Times New Roman" w:eastAsia="Times New Roman" w:hAnsi="Times New Roman" w:cs="Times New Roman"/>
          <w:color w:val="0E101A"/>
          <w:sz w:val="28"/>
          <w:szCs w:val="28"/>
          <w:lang w:eastAsia="en-GB"/>
        </w:rPr>
      </w:pPr>
    </w:p>
    <w:p w14:paraId="4AFBCD7F" w14:textId="77777777" w:rsidR="00F35BC0" w:rsidRPr="00F35BC0" w:rsidRDefault="00F35BC0" w:rsidP="00984838">
      <w:pPr>
        <w:spacing w:after="0" w:line="240" w:lineRule="auto"/>
        <w:jc w:val="both"/>
        <w:rPr>
          <w:rFonts w:ascii="Times New Roman" w:eastAsia="Times New Roman" w:hAnsi="Times New Roman" w:cs="Times New Roman"/>
          <w:color w:val="0E101A"/>
          <w:sz w:val="28"/>
          <w:szCs w:val="28"/>
          <w:lang w:eastAsia="en-GB"/>
        </w:rPr>
      </w:pPr>
    </w:p>
    <w:p w14:paraId="3907611F" w14:textId="2872442C" w:rsidR="00F35BC0" w:rsidRPr="00953A95"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PRODUCT DEVELOPMENT</w:t>
      </w:r>
    </w:p>
    <w:p w14:paraId="42AE162A" w14:textId="77777777" w:rsidR="00953A95" w:rsidRPr="00F35BC0" w:rsidRDefault="00953A95" w:rsidP="00984838">
      <w:pPr>
        <w:spacing w:after="0" w:line="240" w:lineRule="auto"/>
        <w:jc w:val="both"/>
        <w:rPr>
          <w:rFonts w:ascii="Times New Roman" w:eastAsia="Times New Roman" w:hAnsi="Times New Roman" w:cs="Times New Roman"/>
          <w:color w:val="0E101A"/>
          <w:sz w:val="28"/>
          <w:szCs w:val="28"/>
          <w:lang w:eastAsia="en-GB"/>
        </w:rPr>
      </w:pPr>
    </w:p>
    <w:p w14:paraId="6B25C6E3" w14:textId="2B951C5B"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xml:space="preserve">The company can use the existing market and promote a new product by improving the quality, adding new features, make available in vibrant colours and variety. If they offer regular </w:t>
      </w:r>
      <w:r w:rsidRPr="004D6D6D">
        <w:rPr>
          <w:rFonts w:ascii="Times New Roman" w:eastAsia="Times New Roman" w:hAnsi="Times New Roman" w:cs="Times New Roman"/>
          <w:color w:val="0E101A"/>
          <w:sz w:val="28"/>
          <w:szCs w:val="28"/>
          <w:lang w:eastAsia="en-GB"/>
        </w:rPr>
        <w:t>customers,</w:t>
      </w:r>
      <w:r w:rsidRPr="00F35BC0">
        <w:rPr>
          <w:rFonts w:ascii="Times New Roman" w:eastAsia="Times New Roman" w:hAnsi="Times New Roman" w:cs="Times New Roman"/>
          <w:color w:val="0E101A"/>
          <w:sz w:val="28"/>
          <w:szCs w:val="28"/>
          <w:lang w:eastAsia="en-GB"/>
        </w:rPr>
        <w:t xml:space="preserve"> the premium delivery options such as next day delivery or delivery within two days or make available of traditional dresses on their websites according to the country’s culture. It has to Introduce loyalty cards like Tesco club card in order to stimulate sales and benefits. It can advance its outlets stores with self-checkouts to avoid long queues and delaying. It can attract high-class customers through unique and </w:t>
      </w:r>
      <w:r w:rsidRPr="004D6D6D">
        <w:rPr>
          <w:rFonts w:ascii="Times New Roman" w:eastAsia="Times New Roman" w:hAnsi="Times New Roman" w:cs="Times New Roman"/>
          <w:color w:val="0E101A"/>
          <w:sz w:val="28"/>
          <w:szCs w:val="28"/>
          <w:lang w:eastAsia="en-GB"/>
        </w:rPr>
        <w:t>limited-edition</w:t>
      </w:r>
      <w:r w:rsidRPr="00F35BC0">
        <w:rPr>
          <w:rFonts w:ascii="Times New Roman" w:eastAsia="Times New Roman" w:hAnsi="Times New Roman" w:cs="Times New Roman"/>
          <w:color w:val="0E101A"/>
          <w:sz w:val="28"/>
          <w:szCs w:val="28"/>
          <w:lang w:eastAsia="en-GB"/>
        </w:rPr>
        <w:t xml:space="preserve"> products will attract more customers.</w:t>
      </w:r>
    </w:p>
    <w:p w14:paraId="126D9365" w14:textId="77777777" w:rsidR="00953A95" w:rsidRPr="00F35BC0" w:rsidRDefault="00953A95" w:rsidP="00984838">
      <w:pPr>
        <w:spacing w:after="0" w:line="240" w:lineRule="auto"/>
        <w:jc w:val="both"/>
        <w:rPr>
          <w:rFonts w:ascii="Times New Roman" w:eastAsia="Times New Roman" w:hAnsi="Times New Roman" w:cs="Times New Roman"/>
          <w:color w:val="0E101A"/>
          <w:sz w:val="28"/>
          <w:szCs w:val="28"/>
          <w:lang w:eastAsia="en-GB"/>
        </w:rPr>
      </w:pPr>
    </w:p>
    <w:p w14:paraId="234BF07F" w14:textId="10BC5659" w:rsidR="00F35BC0" w:rsidRPr="00953A95"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t>MARKET PENETRATION</w:t>
      </w:r>
    </w:p>
    <w:p w14:paraId="244940D7" w14:textId="77777777" w:rsidR="00953A95" w:rsidRPr="00F35BC0" w:rsidRDefault="00953A95" w:rsidP="00984838">
      <w:pPr>
        <w:spacing w:after="0" w:line="240" w:lineRule="auto"/>
        <w:jc w:val="both"/>
        <w:rPr>
          <w:rFonts w:ascii="Times New Roman" w:eastAsia="Times New Roman" w:hAnsi="Times New Roman" w:cs="Times New Roman"/>
          <w:b/>
          <w:bCs/>
          <w:color w:val="0E101A"/>
          <w:sz w:val="28"/>
          <w:szCs w:val="28"/>
          <w:u w:val="single"/>
          <w:lang w:eastAsia="en-GB"/>
        </w:rPr>
      </w:pPr>
      <w:bookmarkStart w:id="0" w:name="_GoBack"/>
      <w:bookmarkEnd w:id="0"/>
    </w:p>
    <w:p w14:paraId="3355FFB2" w14:textId="768A69DF"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Using the existing market and existing products, the company can promote through advertising in social media. It can offer sales promotion by three for ten pounds like supermarkets to stimulate customers to buy more. It can also use relationship marketing and promotion. The company should use any sports personality or celebrity on their advertisement to promote their brand image and fascinate young people. It can build their customer relationship through email and letters. It can sponsor sports events like the London marathon to attract more sportspersons.</w:t>
      </w:r>
    </w:p>
    <w:p w14:paraId="370C7757" w14:textId="744B0AA9" w:rsidR="007A2C19" w:rsidRDefault="007A2C19" w:rsidP="00984838">
      <w:pPr>
        <w:spacing w:after="0" w:line="240" w:lineRule="auto"/>
        <w:jc w:val="both"/>
        <w:rPr>
          <w:rFonts w:ascii="Times New Roman" w:eastAsia="Times New Roman" w:hAnsi="Times New Roman" w:cs="Times New Roman"/>
          <w:color w:val="0E101A"/>
          <w:sz w:val="28"/>
          <w:szCs w:val="28"/>
          <w:lang w:eastAsia="en-GB"/>
        </w:rPr>
      </w:pPr>
    </w:p>
    <w:p w14:paraId="7DE4EF39" w14:textId="77777777" w:rsidR="007A2C19" w:rsidRDefault="007A2C19" w:rsidP="00984838">
      <w:pPr>
        <w:spacing w:after="0" w:line="240" w:lineRule="auto"/>
        <w:jc w:val="both"/>
        <w:rPr>
          <w:rFonts w:ascii="Times New Roman" w:eastAsia="Times New Roman" w:hAnsi="Times New Roman" w:cs="Times New Roman"/>
          <w:color w:val="0E101A"/>
          <w:sz w:val="28"/>
          <w:szCs w:val="28"/>
          <w:lang w:eastAsia="en-GB"/>
        </w:rPr>
      </w:pPr>
    </w:p>
    <w:p w14:paraId="7C3E4991" w14:textId="77777777" w:rsidR="00953A95" w:rsidRPr="00F35BC0" w:rsidRDefault="00953A95" w:rsidP="00984838">
      <w:pPr>
        <w:spacing w:after="0" w:line="240" w:lineRule="auto"/>
        <w:jc w:val="both"/>
        <w:rPr>
          <w:rFonts w:ascii="Times New Roman" w:eastAsia="Times New Roman" w:hAnsi="Times New Roman" w:cs="Times New Roman"/>
          <w:color w:val="0E101A"/>
          <w:sz w:val="28"/>
          <w:szCs w:val="28"/>
          <w:lang w:eastAsia="en-GB"/>
        </w:rPr>
      </w:pPr>
    </w:p>
    <w:p w14:paraId="053F150D" w14:textId="7C9937C8" w:rsidR="00F35BC0" w:rsidRDefault="00F35BC0" w:rsidP="00984838">
      <w:pPr>
        <w:spacing w:after="0" w:line="240" w:lineRule="auto"/>
        <w:jc w:val="both"/>
        <w:rPr>
          <w:rFonts w:ascii="Times New Roman" w:eastAsia="Times New Roman" w:hAnsi="Times New Roman" w:cs="Times New Roman"/>
          <w:b/>
          <w:bCs/>
          <w:color w:val="0E101A"/>
          <w:sz w:val="28"/>
          <w:szCs w:val="28"/>
          <w:u w:val="single"/>
          <w:lang w:eastAsia="en-GB"/>
        </w:rPr>
      </w:pPr>
      <w:r w:rsidRPr="00F35BC0">
        <w:rPr>
          <w:rFonts w:ascii="Times New Roman" w:eastAsia="Times New Roman" w:hAnsi="Times New Roman" w:cs="Times New Roman"/>
          <w:b/>
          <w:bCs/>
          <w:color w:val="0E101A"/>
          <w:sz w:val="28"/>
          <w:szCs w:val="28"/>
          <w:u w:val="single"/>
          <w:lang w:eastAsia="en-GB"/>
        </w:rPr>
        <w:lastRenderedPageBreak/>
        <w:t>CONCLUSION  </w:t>
      </w:r>
    </w:p>
    <w:p w14:paraId="1CFDFA74" w14:textId="77777777" w:rsidR="00953A95" w:rsidRPr="00F35BC0" w:rsidRDefault="00953A95" w:rsidP="00984838">
      <w:pPr>
        <w:spacing w:after="0" w:line="240" w:lineRule="auto"/>
        <w:jc w:val="both"/>
        <w:rPr>
          <w:rFonts w:ascii="Times New Roman" w:eastAsia="Times New Roman" w:hAnsi="Times New Roman" w:cs="Times New Roman"/>
          <w:b/>
          <w:bCs/>
          <w:color w:val="0E101A"/>
          <w:sz w:val="28"/>
          <w:szCs w:val="28"/>
          <w:u w:val="single"/>
          <w:lang w:eastAsia="en-GB"/>
        </w:rPr>
      </w:pPr>
    </w:p>
    <w:p w14:paraId="60174ED7" w14:textId="567E0549" w:rsidR="00F35BC0" w:rsidRDefault="00F35BC0" w:rsidP="00984838">
      <w:pPr>
        <w:spacing w:after="0" w:line="240" w:lineRule="auto"/>
        <w:jc w:val="both"/>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The Sports Direct international plc is running successfully with the profit of 3,701million pounds which is 10.2% higher than last year. The company has to implement innovative strategies rather than traditional strategies; the unique ideas will reach the public massively. The continuous controversy about sport direct created a bad image; it must follow strategies to create the right image, which helps the company’s long run.</w:t>
      </w:r>
    </w:p>
    <w:p w14:paraId="3B9DB6DC" w14:textId="77777777" w:rsidR="00953A95" w:rsidRPr="00F35BC0" w:rsidRDefault="00953A95" w:rsidP="00984838">
      <w:pPr>
        <w:spacing w:after="0" w:line="240" w:lineRule="auto"/>
        <w:jc w:val="both"/>
        <w:rPr>
          <w:rFonts w:ascii="Times New Roman" w:eastAsia="Times New Roman" w:hAnsi="Times New Roman" w:cs="Times New Roman"/>
          <w:color w:val="0E101A"/>
          <w:sz w:val="28"/>
          <w:szCs w:val="28"/>
          <w:lang w:eastAsia="en-GB"/>
        </w:rPr>
      </w:pPr>
    </w:p>
    <w:p w14:paraId="74F7455C" w14:textId="2C7CDAA2" w:rsidR="00F35BC0" w:rsidRPr="00953A95" w:rsidRDefault="00F35BC0" w:rsidP="00F35BC0">
      <w:pPr>
        <w:spacing w:after="0" w:line="240" w:lineRule="auto"/>
        <w:outlineLvl w:val="0"/>
        <w:rPr>
          <w:rFonts w:ascii="Times New Roman" w:eastAsia="Times New Roman" w:hAnsi="Times New Roman" w:cs="Times New Roman"/>
          <w:b/>
          <w:bCs/>
          <w:color w:val="0E101A"/>
          <w:kern w:val="36"/>
          <w:sz w:val="32"/>
          <w:szCs w:val="32"/>
          <w:u w:val="single"/>
          <w:lang w:eastAsia="en-GB"/>
        </w:rPr>
      </w:pPr>
      <w:r w:rsidRPr="00F35BC0">
        <w:rPr>
          <w:rFonts w:ascii="Times New Roman" w:eastAsia="Times New Roman" w:hAnsi="Times New Roman" w:cs="Times New Roman"/>
          <w:b/>
          <w:bCs/>
          <w:color w:val="0E101A"/>
          <w:kern w:val="36"/>
          <w:sz w:val="32"/>
          <w:szCs w:val="32"/>
          <w:u w:val="single"/>
          <w:lang w:eastAsia="en-GB"/>
        </w:rPr>
        <w:t>References</w:t>
      </w:r>
    </w:p>
    <w:p w14:paraId="4CDC41FB" w14:textId="77777777" w:rsidR="00953A95" w:rsidRPr="00F35BC0" w:rsidRDefault="00953A95" w:rsidP="00F35BC0">
      <w:pPr>
        <w:spacing w:after="0" w:line="240" w:lineRule="auto"/>
        <w:outlineLvl w:val="0"/>
        <w:rPr>
          <w:rFonts w:ascii="Times New Roman" w:eastAsia="Times New Roman" w:hAnsi="Times New Roman" w:cs="Times New Roman"/>
          <w:color w:val="0E101A"/>
          <w:kern w:val="36"/>
          <w:sz w:val="28"/>
          <w:szCs w:val="28"/>
          <w:lang w:eastAsia="en-GB"/>
        </w:rPr>
      </w:pPr>
    </w:p>
    <w:p w14:paraId="4D2CBFB9"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Anon., n.d.' </w:t>
      </w:r>
      <w:r w:rsidRPr="00F35BC0">
        <w:rPr>
          <w:rFonts w:ascii="Times New Roman" w:eastAsia="Times New Roman" w:hAnsi="Times New Roman" w:cs="Times New Roman"/>
          <w:i/>
          <w:iCs/>
          <w:color w:val="0E101A"/>
          <w:sz w:val="28"/>
          <w:szCs w:val="28"/>
          <w:lang w:eastAsia="en-GB"/>
        </w:rPr>
        <w:t>professional academy'. </w:t>
      </w:r>
      <w:r w:rsidRPr="00F35BC0">
        <w:rPr>
          <w:rFonts w:ascii="Times New Roman" w:eastAsia="Times New Roman" w:hAnsi="Times New Roman" w:cs="Times New Roman"/>
          <w:color w:val="0E101A"/>
          <w:sz w:val="28"/>
          <w:szCs w:val="28"/>
          <w:lang w:eastAsia="en-GB"/>
        </w:rPr>
        <w:t>[Online] </w:t>
      </w:r>
    </w:p>
    <w:p w14:paraId="48C40C3A"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https://www.professionalacademy.com/blogs-and-advice/marketing-theories---pestel-analysis</w:t>
      </w:r>
    </w:p>
    <w:p w14:paraId="2415D5C1"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23 April 2020].</w:t>
      </w:r>
    </w:p>
    <w:p w14:paraId="74B607EE"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Aranda, E., 2018. Economic Research. ‘</w:t>
      </w:r>
      <w:r w:rsidRPr="00F35BC0">
        <w:rPr>
          <w:rFonts w:ascii="Times New Roman" w:eastAsia="Times New Roman" w:hAnsi="Times New Roman" w:cs="Times New Roman"/>
          <w:i/>
          <w:iCs/>
          <w:color w:val="0E101A"/>
          <w:sz w:val="28"/>
          <w:szCs w:val="28"/>
          <w:lang w:eastAsia="en-GB"/>
        </w:rPr>
        <w:t>Competitive convergence in retailing’</w:t>
      </w:r>
      <w:r w:rsidRPr="00F35BC0">
        <w:rPr>
          <w:rFonts w:ascii="Times New Roman" w:eastAsia="Times New Roman" w:hAnsi="Times New Roman" w:cs="Times New Roman"/>
          <w:color w:val="0E101A"/>
          <w:sz w:val="28"/>
          <w:szCs w:val="28"/>
          <w:lang w:eastAsia="en-GB"/>
        </w:rPr>
        <w:t>, 7 February, 31(1), pp. 206-227.</w:t>
      </w:r>
    </w:p>
    <w:p w14:paraId="065B25DB"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Autumn fair, 2019.’ </w:t>
      </w:r>
      <w:r w:rsidRPr="00F35BC0">
        <w:rPr>
          <w:rFonts w:ascii="Times New Roman" w:eastAsia="Times New Roman" w:hAnsi="Times New Roman" w:cs="Times New Roman"/>
          <w:i/>
          <w:iCs/>
          <w:color w:val="0E101A"/>
          <w:sz w:val="28"/>
          <w:szCs w:val="28"/>
          <w:lang w:eastAsia="en-GB"/>
        </w:rPr>
        <w:t>THE 2019 UK RETAIL MARKET OPPORTUNITY’. </w:t>
      </w:r>
      <w:r w:rsidRPr="00F35BC0">
        <w:rPr>
          <w:rFonts w:ascii="Times New Roman" w:eastAsia="Times New Roman" w:hAnsi="Times New Roman" w:cs="Times New Roman"/>
          <w:color w:val="0E101A"/>
          <w:sz w:val="28"/>
          <w:szCs w:val="28"/>
          <w:lang w:eastAsia="en-GB"/>
        </w:rPr>
        <w:t>[Online] </w:t>
      </w:r>
    </w:p>
    <w:p w14:paraId="71C807B7"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https://www.autumnfair.com/__media/UK-Retail-Market-2018-V10-LowRes.pdf</w:t>
      </w:r>
    </w:p>
    <w:p w14:paraId="21DCEA6C"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11 May 2020].</w:t>
      </w:r>
    </w:p>
    <w:p w14:paraId="3319FD4A"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BBC NEWS, 2020.' </w:t>
      </w:r>
      <w:r w:rsidRPr="00F35BC0">
        <w:rPr>
          <w:rFonts w:ascii="Times New Roman" w:eastAsia="Times New Roman" w:hAnsi="Times New Roman" w:cs="Times New Roman"/>
          <w:i/>
          <w:iCs/>
          <w:color w:val="0E101A"/>
          <w:sz w:val="28"/>
          <w:szCs w:val="28"/>
          <w:lang w:eastAsia="en-GB"/>
        </w:rPr>
        <w:t>Immigration: No visas for low-skilled workers, government says'. </w:t>
      </w:r>
      <w:r w:rsidRPr="00F35BC0">
        <w:rPr>
          <w:rFonts w:ascii="Times New Roman" w:eastAsia="Times New Roman" w:hAnsi="Times New Roman" w:cs="Times New Roman"/>
          <w:color w:val="0E101A"/>
          <w:sz w:val="28"/>
          <w:szCs w:val="28"/>
          <w:lang w:eastAsia="en-GB"/>
        </w:rPr>
        <w:t>[Online] </w:t>
      </w:r>
    </w:p>
    <w:p w14:paraId="0716C160"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https://www.bbc.co.uk/news/uk-politics-51550421</w:t>
      </w:r>
    </w:p>
    <w:p w14:paraId="0F0529EA"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23 April 2020].</w:t>
      </w:r>
    </w:p>
    <w:p w14:paraId="5425A5A9"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Britain, G., 2020. </w:t>
      </w:r>
      <w:r w:rsidRPr="00F35BC0">
        <w:rPr>
          <w:rFonts w:ascii="Times New Roman" w:eastAsia="Times New Roman" w:hAnsi="Times New Roman" w:cs="Times New Roman"/>
          <w:i/>
          <w:iCs/>
          <w:color w:val="0E101A"/>
          <w:sz w:val="28"/>
          <w:szCs w:val="28"/>
          <w:lang w:eastAsia="en-GB"/>
        </w:rPr>
        <w:t>Gov.UK. </w:t>
      </w:r>
      <w:r w:rsidRPr="00F35BC0">
        <w:rPr>
          <w:rFonts w:ascii="Times New Roman" w:eastAsia="Times New Roman" w:hAnsi="Times New Roman" w:cs="Times New Roman"/>
          <w:color w:val="0E101A"/>
          <w:sz w:val="28"/>
          <w:szCs w:val="28"/>
          <w:lang w:eastAsia="en-GB"/>
        </w:rPr>
        <w:t>[Online] </w:t>
      </w:r>
    </w:p>
    <w:p w14:paraId="43513251"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https://www.gov.uk/government/publications/the-national-minimum-wage-in-2020</w:t>
      </w:r>
    </w:p>
    <w:p w14:paraId="1D0412D0"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23 April 2020].</w:t>
      </w:r>
    </w:p>
    <w:p w14:paraId="405270AE"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Bush, T., 2016. </w:t>
      </w:r>
      <w:r w:rsidRPr="00F35BC0">
        <w:rPr>
          <w:rFonts w:ascii="Times New Roman" w:eastAsia="Times New Roman" w:hAnsi="Times New Roman" w:cs="Times New Roman"/>
          <w:i/>
          <w:iCs/>
          <w:color w:val="0E101A"/>
          <w:sz w:val="28"/>
          <w:szCs w:val="28"/>
          <w:lang w:eastAsia="en-GB"/>
        </w:rPr>
        <w:t>Five Forces Analysis of the Fashion Retail Industry. </w:t>
      </w:r>
      <w:r w:rsidRPr="00F35BC0">
        <w:rPr>
          <w:rFonts w:ascii="Times New Roman" w:eastAsia="Times New Roman" w:hAnsi="Times New Roman" w:cs="Times New Roman"/>
          <w:color w:val="0E101A"/>
          <w:sz w:val="28"/>
          <w:szCs w:val="28"/>
          <w:lang w:eastAsia="en-GB"/>
        </w:rPr>
        <w:t>[Online] </w:t>
      </w:r>
    </w:p>
    <w:p w14:paraId="35B9A91D"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https://pestleanalysis.com/five-forces-analysis-of-fashion-retail-industry/</w:t>
      </w:r>
    </w:p>
    <w:p w14:paraId="2E999893"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15 May 2020].</w:t>
      </w:r>
    </w:p>
    <w:p w14:paraId="557F0D7A"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Butler, S., 2019. </w:t>
      </w:r>
      <w:r w:rsidRPr="00F35BC0">
        <w:rPr>
          <w:rFonts w:ascii="Times New Roman" w:eastAsia="Times New Roman" w:hAnsi="Times New Roman" w:cs="Times New Roman"/>
          <w:i/>
          <w:iCs/>
          <w:color w:val="0E101A"/>
          <w:sz w:val="28"/>
          <w:szCs w:val="28"/>
          <w:lang w:eastAsia="en-GB"/>
        </w:rPr>
        <w:t>The Guardian, ‘Half of UK retail sales will be online within ten years, the report predicts’. </w:t>
      </w:r>
      <w:r w:rsidRPr="00F35BC0">
        <w:rPr>
          <w:rFonts w:ascii="Times New Roman" w:eastAsia="Times New Roman" w:hAnsi="Times New Roman" w:cs="Times New Roman"/>
          <w:color w:val="0E101A"/>
          <w:sz w:val="28"/>
          <w:szCs w:val="28"/>
          <w:lang w:eastAsia="en-GB"/>
        </w:rPr>
        <w:t>[Online] </w:t>
      </w:r>
    </w:p>
    <w:p w14:paraId="0634E581"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https://www.theguardian.com/business/2019/jul/09/half-of-uk-retail-sales-will-be-online-within-10-years-report-predicts</w:t>
      </w:r>
    </w:p>
    <w:p w14:paraId="365533B8"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24 April 2020].</w:t>
      </w:r>
    </w:p>
    <w:p w14:paraId="7DADF9F9"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Chapman, B., 2016. </w:t>
      </w:r>
      <w:r w:rsidRPr="00F35BC0">
        <w:rPr>
          <w:rFonts w:ascii="Times New Roman" w:eastAsia="Times New Roman" w:hAnsi="Times New Roman" w:cs="Times New Roman"/>
          <w:i/>
          <w:iCs/>
          <w:color w:val="0E101A"/>
          <w:sz w:val="28"/>
          <w:szCs w:val="28"/>
          <w:lang w:eastAsia="en-GB"/>
        </w:rPr>
        <w:t>Independent News. </w:t>
      </w:r>
      <w:r w:rsidRPr="00F35BC0">
        <w:rPr>
          <w:rFonts w:ascii="Times New Roman" w:eastAsia="Times New Roman" w:hAnsi="Times New Roman" w:cs="Times New Roman"/>
          <w:color w:val="0E101A"/>
          <w:sz w:val="28"/>
          <w:szCs w:val="28"/>
          <w:lang w:eastAsia="en-GB"/>
        </w:rPr>
        <w:t>[Online] </w:t>
      </w:r>
    </w:p>
    <w:p w14:paraId="165BC763"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https://www.independent.co.uk/news/business/news/apple-most-valuable-brand-iphone-7-google-coca-cola-a7345501.html</w:t>
      </w:r>
    </w:p>
    <w:p w14:paraId="59FCD33E"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29 April 2020].</w:t>
      </w:r>
    </w:p>
    <w:p w14:paraId="5340C6CA" w14:textId="72BEFFE8"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lastRenderedPageBreak/>
        <w:t xml:space="preserve">Chartered </w:t>
      </w:r>
      <w:r w:rsidRPr="004D6D6D">
        <w:rPr>
          <w:rFonts w:ascii="Times New Roman" w:eastAsia="Times New Roman" w:hAnsi="Times New Roman" w:cs="Times New Roman"/>
          <w:color w:val="0E101A"/>
          <w:sz w:val="28"/>
          <w:szCs w:val="28"/>
          <w:lang w:eastAsia="en-GB"/>
        </w:rPr>
        <w:t>Institute</w:t>
      </w:r>
      <w:r w:rsidRPr="00F35BC0">
        <w:rPr>
          <w:rFonts w:ascii="Times New Roman" w:eastAsia="Times New Roman" w:hAnsi="Times New Roman" w:cs="Times New Roman"/>
          <w:color w:val="0E101A"/>
          <w:sz w:val="28"/>
          <w:szCs w:val="28"/>
          <w:lang w:eastAsia="en-GB"/>
        </w:rPr>
        <w:t xml:space="preserve"> of Taxation, 2020. </w:t>
      </w:r>
      <w:r w:rsidRPr="00F35BC0">
        <w:rPr>
          <w:rFonts w:ascii="Times New Roman" w:eastAsia="Times New Roman" w:hAnsi="Times New Roman" w:cs="Times New Roman"/>
          <w:i/>
          <w:iCs/>
          <w:color w:val="0E101A"/>
          <w:sz w:val="28"/>
          <w:szCs w:val="28"/>
          <w:lang w:eastAsia="en-GB"/>
        </w:rPr>
        <w:t>VAT registration for EU businesses with ‘intending traders’ status preparing for ‘day one’ after the transition period ends. </w:t>
      </w:r>
      <w:r w:rsidRPr="00F35BC0">
        <w:rPr>
          <w:rFonts w:ascii="Times New Roman" w:eastAsia="Times New Roman" w:hAnsi="Times New Roman" w:cs="Times New Roman"/>
          <w:color w:val="0E101A"/>
          <w:sz w:val="28"/>
          <w:szCs w:val="28"/>
          <w:lang w:eastAsia="en-GB"/>
        </w:rPr>
        <w:t>[Online] </w:t>
      </w:r>
    </w:p>
    <w:p w14:paraId="77172858"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https://www.tax.org.uk/policy-and-technical/brexit/latest-news</w:t>
      </w:r>
    </w:p>
    <w:p w14:paraId="4E73A690"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23 April 2020].</w:t>
      </w:r>
    </w:p>
    <w:p w14:paraId="45C9C00C"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CIPD, 2020. </w:t>
      </w:r>
      <w:r w:rsidRPr="00F35BC0">
        <w:rPr>
          <w:rFonts w:ascii="Times New Roman" w:eastAsia="Times New Roman" w:hAnsi="Times New Roman" w:cs="Times New Roman"/>
          <w:i/>
          <w:iCs/>
          <w:color w:val="0E101A"/>
          <w:sz w:val="28"/>
          <w:szCs w:val="28"/>
          <w:lang w:eastAsia="en-GB"/>
        </w:rPr>
        <w:t>SWOT analysis. </w:t>
      </w:r>
      <w:r w:rsidRPr="00F35BC0">
        <w:rPr>
          <w:rFonts w:ascii="Times New Roman" w:eastAsia="Times New Roman" w:hAnsi="Times New Roman" w:cs="Times New Roman"/>
          <w:color w:val="0E101A"/>
          <w:sz w:val="28"/>
          <w:szCs w:val="28"/>
          <w:lang w:eastAsia="en-GB"/>
        </w:rPr>
        <w:t>[Online] </w:t>
      </w:r>
    </w:p>
    <w:p w14:paraId="67D96F1D"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https://www.cipd.co.uk/knowledge/strategy/organisational-development/swot-analysis-factsheet</w:t>
      </w:r>
    </w:p>
    <w:p w14:paraId="1B8894D0"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11 May 2020].</w:t>
      </w:r>
    </w:p>
    <w:p w14:paraId="61C1AAE7"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Cole, W., 2019. </w:t>
      </w:r>
      <w:r w:rsidRPr="00F35BC0">
        <w:rPr>
          <w:rFonts w:ascii="Times New Roman" w:eastAsia="Times New Roman" w:hAnsi="Times New Roman" w:cs="Times New Roman"/>
          <w:i/>
          <w:iCs/>
          <w:color w:val="0E101A"/>
          <w:sz w:val="28"/>
          <w:szCs w:val="28"/>
          <w:lang w:eastAsia="en-GB"/>
        </w:rPr>
        <w:t>Mail Online. </w:t>
      </w:r>
      <w:r w:rsidRPr="00F35BC0">
        <w:rPr>
          <w:rFonts w:ascii="Times New Roman" w:eastAsia="Times New Roman" w:hAnsi="Times New Roman" w:cs="Times New Roman"/>
          <w:color w:val="0E101A"/>
          <w:sz w:val="28"/>
          <w:szCs w:val="28"/>
          <w:lang w:eastAsia="en-GB"/>
        </w:rPr>
        <w:t>[Online] </w:t>
      </w:r>
    </w:p>
    <w:p w14:paraId="5DC65AB9"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https://www.dailymail.co.uk/news/article-6819755/More-thirtysomethings-quitting-city-countryside-average-age-falls-40-time.html</w:t>
      </w:r>
    </w:p>
    <w:p w14:paraId="1D93603F"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25 April 2020].</w:t>
      </w:r>
    </w:p>
    <w:p w14:paraId="39E02016"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Cox, J., 2017. </w:t>
      </w:r>
      <w:r w:rsidRPr="00F35BC0">
        <w:rPr>
          <w:rFonts w:ascii="Times New Roman" w:eastAsia="Times New Roman" w:hAnsi="Times New Roman" w:cs="Times New Roman"/>
          <w:i/>
          <w:iCs/>
          <w:color w:val="0E101A"/>
          <w:sz w:val="28"/>
          <w:szCs w:val="28"/>
          <w:lang w:eastAsia="en-GB"/>
        </w:rPr>
        <w:t>Sports Direct profits drop by almost 60% as pound sterling slump bites,’ Independent News’. </w:t>
      </w:r>
      <w:r w:rsidRPr="00F35BC0">
        <w:rPr>
          <w:rFonts w:ascii="Times New Roman" w:eastAsia="Times New Roman" w:hAnsi="Times New Roman" w:cs="Times New Roman"/>
          <w:color w:val="0E101A"/>
          <w:sz w:val="28"/>
          <w:szCs w:val="28"/>
          <w:lang w:eastAsia="en-GB"/>
        </w:rPr>
        <w:t>[Online] </w:t>
      </w:r>
    </w:p>
    <w:p w14:paraId="663BC59B"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https://www.independent.co.uk/news/business/news/sports-direct-profits-drop-60-per-cent-pound-sterling-slump-mike-ashley-a7850121.html</w:t>
      </w:r>
    </w:p>
    <w:p w14:paraId="1E18AE71"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20 April 2020].</w:t>
      </w:r>
    </w:p>
    <w:p w14:paraId="33E8E471" w14:textId="6BA5CA6B"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4D6D6D">
        <w:rPr>
          <w:rFonts w:ascii="Times New Roman" w:eastAsia="Times New Roman" w:hAnsi="Times New Roman" w:cs="Times New Roman"/>
          <w:color w:val="0E101A"/>
          <w:sz w:val="28"/>
          <w:szCs w:val="28"/>
          <w:lang w:eastAsia="en-GB"/>
        </w:rPr>
        <w:t>Duchene</w:t>
      </w:r>
      <w:r w:rsidRPr="00F35BC0">
        <w:rPr>
          <w:rFonts w:ascii="Times New Roman" w:eastAsia="Times New Roman" w:hAnsi="Times New Roman" w:cs="Times New Roman"/>
          <w:color w:val="0E101A"/>
          <w:sz w:val="28"/>
          <w:szCs w:val="28"/>
          <w:lang w:eastAsia="en-GB"/>
        </w:rPr>
        <w:t>, C., 2019. </w:t>
      </w:r>
      <w:r w:rsidRPr="00F35BC0">
        <w:rPr>
          <w:rFonts w:ascii="Times New Roman" w:eastAsia="Times New Roman" w:hAnsi="Times New Roman" w:cs="Times New Roman"/>
          <w:i/>
          <w:iCs/>
          <w:color w:val="0E101A"/>
          <w:sz w:val="28"/>
          <w:szCs w:val="28"/>
          <w:lang w:eastAsia="en-GB"/>
        </w:rPr>
        <w:t>7 Critical Risks Facing the Retail Industry. </w:t>
      </w:r>
      <w:r w:rsidRPr="00F35BC0">
        <w:rPr>
          <w:rFonts w:ascii="Times New Roman" w:eastAsia="Times New Roman" w:hAnsi="Times New Roman" w:cs="Times New Roman"/>
          <w:color w:val="0E101A"/>
          <w:sz w:val="28"/>
          <w:szCs w:val="28"/>
          <w:lang w:eastAsia="en-GB"/>
        </w:rPr>
        <w:t>[Online] </w:t>
      </w:r>
    </w:p>
    <w:p w14:paraId="08909028"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https://riskandinsurance.com/7-critical-risks-facing-the-retail-industry/</w:t>
      </w:r>
    </w:p>
    <w:p w14:paraId="2CF6FE7D"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12 May 2020].</w:t>
      </w:r>
    </w:p>
    <w:p w14:paraId="1A8DBE7B"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Farooq, U., 2018. </w:t>
      </w:r>
      <w:r w:rsidRPr="00F35BC0">
        <w:rPr>
          <w:rFonts w:ascii="Times New Roman" w:eastAsia="Times New Roman" w:hAnsi="Times New Roman" w:cs="Times New Roman"/>
          <w:i/>
          <w:iCs/>
          <w:color w:val="0E101A"/>
          <w:sz w:val="28"/>
          <w:szCs w:val="28"/>
          <w:lang w:eastAsia="en-GB"/>
        </w:rPr>
        <w:t>marketing tutor.net. </w:t>
      </w:r>
      <w:r w:rsidRPr="00F35BC0">
        <w:rPr>
          <w:rFonts w:ascii="Times New Roman" w:eastAsia="Times New Roman" w:hAnsi="Times New Roman" w:cs="Times New Roman"/>
          <w:color w:val="0E101A"/>
          <w:sz w:val="28"/>
          <w:szCs w:val="28"/>
          <w:lang w:eastAsia="en-GB"/>
        </w:rPr>
        <w:t>[Online] </w:t>
      </w:r>
    </w:p>
    <w:p w14:paraId="4AD12995"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https://www.marketingtutor.net/marketing-environmental-analysis/</w:t>
      </w:r>
    </w:p>
    <w:p w14:paraId="55351C1C"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7 May 2020].</w:t>
      </w:r>
    </w:p>
    <w:p w14:paraId="718435FC"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Frue, K., 2019. </w:t>
      </w:r>
      <w:r w:rsidRPr="00F35BC0">
        <w:rPr>
          <w:rFonts w:ascii="Times New Roman" w:eastAsia="Times New Roman" w:hAnsi="Times New Roman" w:cs="Times New Roman"/>
          <w:i/>
          <w:iCs/>
          <w:color w:val="0E101A"/>
          <w:sz w:val="28"/>
          <w:szCs w:val="28"/>
          <w:lang w:eastAsia="en-GB"/>
        </w:rPr>
        <w:t>5 Surprising Disadvantages of SWOT Analysis. </w:t>
      </w:r>
      <w:r w:rsidRPr="00F35BC0">
        <w:rPr>
          <w:rFonts w:ascii="Times New Roman" w:eastAsia="Times New Roman" w:hAnsi="Times New Roman" w:cs="Times New Roman"/>
          <w:color w:val="0E101A"/>
          <w:sz w:val="28"/>
          <w:szCs w:val="28"/>
          <w:lang w:eastAsia="en-GB"/>
        </w:rPr>
        <w:t>[Online] </w:t>
      </w:r>
    </w:p>
    <w:p w14:paraId="78180040"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https://pestleanalysis.com/5-surprising-disadvantages-of-swot-analysis/amp/</w:t>
      </w:r>
    </w:p>
    <w:p w14:paraId="4BCE9342"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13 May 2020].</w:t>
      </w:r>
    </w:p>
    <w:p w14:paraId="4EF41621"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GEOGHEGAN, J., 2019. </w:t>
      </w:r>
      <w:r w:rsidRPr="00F35BC0">
        <w:rPr>
          <w:rFonts w:ascii="Times New Roman" w:eastAsia="Times New Roman" w:hAnsi="Times New Roman" w:cs="Times New Roman"/>
          <w:i/>
          <w:iCs/>
          <w:color w:val="0E101A"/>
          <w:sz w:val="28"/>
          <w:szCs w:val="28"/>
          <w:lang w:eastAsia="en-GB"/>
        </w:rPr>
        <w:t>Meet the high rollers elevating Sports Direct’s Flannels. </w:t>
      </w:r>
      <w:r w:rsidRPr="00F35BC0">
        <w:rPr>
          <w:rFonts w:ascii="Times New Roman" w:eastAsia="Times New Roman" w:hAnsi="Times New Roman" w:cs="Times New Roman"/>
          <w:color w:val="0E101A"/>
          <w:sz w:val="28"/>
          <w:szCs w:val="28"/>
          <w:lang w:eastAsia="en-GB"/>
        </w:rPr>
        <w:t>[Online] </w:t>
      </w:r>
    </w:p>
    <w:p w14:paraId="0501D0F3"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https://www.drapersonline.com/people/the-drapers-interview/flannels-we-want-to-be-the-biggest-global-luxury-retailer/7034811.article</w:t>
      </w:r>
    </w:p>
    <w:p w14:paraId="31B9AF67" w14:textId="62684A71"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xml:space="preserve"> [Accessed 4 </w:t>
      </w:r>
      <w:r w:rsidRPr="004D6D6D">
        <w:rPr>
          <w:rFonts w:ascii="Times New Roman" w:eastAsia="Times New Roman" w:hAnsi="Times New Roman" w:cs="Times New Roman"/>
          <w:color w:val="0E101A"/>
          <w:sz w:val="28"/>
          <w:szCs w:val="28"/>
          <w:lang w:eastAsia="en-GB"/>
        </w:rPr>
        <w:t>May</w:t>
      </w:r>
      <w:r w:rsidRPr="00F35BC0">
        <w:rPr>
          <w:rFonts w:ascii="Times New Roman" w:eastAsia="Times New Roman" w:hAnsi="Times New Roman" w:cs="Times New Roman"/>
          <w:color w:val="0E101A"/>
          <w:sz w:val="28"/>
          <w:szCs w:val="28"/>
          <w:lang w:eastAsia="en-GB"/>
        </w:rPr>
        <w:t xml:space="preserve"> 2020].</w:t>
      </w:r>
    </w:p>
    <w:p w14:paraId="3B8AD3F1"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Goodley, S., 2016. </w:t>
      </w:r>
      <w:r w:rsidRPr="00F35BC0">
        <w:rPr>
          <w:rFonts w:ascii="Times New Roman" w:eastAsia="Times New Roman" w:hAnsi="Times New Roman" w:cs="Times New Roman"/>
          <w:i/>
          <w:iCs/>
          <w:color w:val="0E101A"/>
          <w:sz w:val="28"/>
          <w:szCs w:val="28"/>
          <w:lang w:eastAsia="en-GB"/>
        </w:rPr>
        <w:t>The Guardian news. </w:t>
      </w:r>
      <w:r w:rsidRPr="00F35BC0">
        <w:rPr>
          <w:rFonts w:ascii="Times New Roman" w:eastAsia="Times New Roman" w:hAnsi="Times New Roman" w:cs="Times New Roman"/>
          <w:color w:val="0E101A"/>
          <w:sz w:val="28"/>
          <w:szCs w:val="28"/>
          <w:lang w:eastAsia="en-GB"/>
        </w:rPr>
        <w:t>[Online] </w:t>
      </w:r>
    </w:p>
    <w:p w14:paraId="57F19001"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https://www.theguardian.com/business/2016/aug/11/sports-directs-high-staff-turnover-puts-further-pressure-on-mike-ashley</w:t>
      </w:r>
    </w:p>
    <w:p w14:paraId="692E4CD4"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29 April 2020].</w:t>
      </w:r>
    </w:p>
    <w:p w14:paraId="30465262"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Gough, O., 2017. </w:t>
      </w:r>
      <w:r w:rsidRPr="00F35BC0">
        <w:rPr>
          <w:rFonts w:ascii="Times New Roman" w:eastAsia="Times New Roman" w:hAnsi="Times New Roman" w:cs="Times New Roman"/>
          <w:i/>
          <w:iCs/>
          <w:color w:val="0E101A"/>
          <w:sz w:val="28"/>
          <w:szCs w:val="28"/>
          <w:lang w:eastAsia="en-GB"/>
        </w:rPr>
        <w:t>The plague of ‘work about work’ hits UK businesses hard. </w:t>
      </w:r>
      <w:r w:rsidRPr="00F35BC0">
        <w:rPr>
          <w:rFonts w:ascii="Times New Roman" w:eastAsia="Times New Roman" w:hAnsi="Times New Roman" w:cs="Times New Roman"/>
          <w:color w:val="0E101A"/>
          <w:sz w:val="28"/>
          <w:szCs w:val="28"/>
          <w:lang w:eastAsia="en-GB"/>
        </w:rPr>
        <w:t>[Online] </w:t>
      </w:r>
    </w:p>
    <w:p w14:paraId="14D34CA0"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lastRenderedPageBreak/>
        <w:t> Available at: </w:t>
      </w:r>
      <w:r w:rsidRPr="00F35BC0">
        <w:rPr>
          <w:rFonts w:ascii="Times New Roman" w:eastAsia="Times New Roman" w:hAnsi="Times New Roman" w:cs="Times New Roman"/>
          <w:color w:val="0E101A"/>
          <w:sz w:val="28"/>
          <w:szCs w:val="28"/>
          <w:u w:val="single"/>
          <w:lang w:eastAsia="en-GB"/>
        </w:rPr>
        <w:t>https://smallbusiness.co.uk/plague-work-about-work-businesses-2541131/</w:t>
      </w:r>
    </w:p>
    <w:p w14:paraId="092F537F"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16 May 2020].</w:t>
      </w:r>
    </w:p>
    <w:p w14:paraId="77A2D98B" w14:textId="14072643"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xml:space="preserve">Great </w:t>
      </w:r>
      <w:r w:rsidRPr="004D6D6D">
        <w:rPr>
          <w:rFonts w:ascii="Times New Roman" w:eastAsia="Times New Roman" w:hAnsi="Times New Roman" w:cs="Times New Roman"/>
          <w:color w:val="0E101A"/>
          <w:sz w:val="28"/>
          <w:szCs w:val="28"/>
          <w:lang w:eastAsia="en-GB"/>
        </w:rPr>
        <w:t>Britain, Department</w:t>
      </w:r>
      <w:r w:rsidRPr="00F35BC0">
        <w:rPr>
          <w:rFonts w:ascii="Times New Roman" w:eastAsia="Times New Roman" w:hAnsi="Times New Roman" w:cs="Times New Roman"/>
          <w:color w:val="0E101A"/>
          <w:sz w:val="28"/>
          <w:szCs w:val="28"/>
          <w:lang w:eastAsia="en-GB"/>
        </w:rPr>
        <w:t xml:space="preserve"> of Legislation, 2019. </w:t>
      </w:r>
      <w:r w:rsidRPr="00F35BC0">
        <w:rPr>
          <w:rFonts w:ascii="Times New Roman" w:eastAsia="Times New Roman" w:hAnsi="Times New Roman" w:cs="Times New Roman"/>
          <w:i/>
          <w:iCs/>
          <w:color w:val="0E101A"/>
          <w:sz w:val="28"/>
          <w:szCs w:val="28"/>
          <w:lang w:eastAsia="en-GB"/>
        </w:rPr>
        <w:t>Legislation.gov.uk. </w:t>
      </w:r>
      <w:r w:rsidRPr="00F35BC0">
        <w:rPr>
          <w:rFonts w:ascii="Times New Roman" w:eastAsia="Times New Roman" w:hAnsi="Times New Roman" w:cs="Times New Roman"/>
          <w:color w:val="0E101A"/>
          <w:sz w:val="28"/>
          <w:szCs w:val="28"/>
          <w:lang w:eastAsia="en-GB"/>
        </w:rPr>
        <w:t>[Online] </w:t>
      </w:r>
    </w:p>
    <w:p w14:paraId="3D80A25B"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https://www.legislation.gov.uk/uksi/2019/environmental+protection,+england+and+wales</w:t>
      </w:r>
    </w:p>
    <w:p w14:paraId="0AE15674"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25 April 2020].</w:t>
      </w:r>
    </w:p>
    <w:p w14:paraId="01BE4802"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Great Britain, Department of Infrastructure and Projects Authority, 2018. </w:t>
      </w:r>
      <w:r w:rsidRPr="00F35BC0">
        <w:rPr>
          <w:rFonts w:ascii="Times New Roman" w:eastAsia="Times New Roman" w:hAnsi="Times New Roman" w:cs="Times New Roman"/>
          <w:i/>
          <w:iCs/>
          <w:color w:val="0E101A"/>
          <w:sz w:val="28"/>
          <w:szCs w:val="28"/>
          <w:lang w:eastAsia="en-GB"/>
        </w:rPr>
        <w:t>Gov.UK. </w:t>
      </w:r>
      <w:r w:rsidRPr="00F35BC0">
        <w:rPr>
          <w:rFonts w:ascii="Times New Roman" w:eastAsia="Times New Roman" w:hAnsi="Times New Roman" w:cs="Times New Roman"/>
          <w:color w:val="0E101A"/>
          <w:sz w:val="28"/>
          <w:szCs w:val="28"/>
          <w:lang w:eastAsia="en-GB"/>
        </w:rPr>
        <w:t>[Online] </w:t>
      </w:r>
    </w:p>
    <w:p w14:paraId="7BDD1A1D"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https://www.gov.uk/guidance/infrastructure-investment-funds</w:t>
      </w:r>
    </w:p>
    <w:p w14:paraId="6C3FBCE0"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30 April 2020].</w:t>
      </w:r>
    </w:p>
    <w:p w14:paraId="643DD555"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Hanlon, A., 2020. </w:t>
      </w:r>
      <w:r w:rsidRPr="00F35BC0">
        <w:rPr>
          <w:rFonts w:ascii="Times New Roman" w:eastAsia="Times New Roman" w:hAnsi="Times New Roman" w:cs="Times New Roman"/>
          <w:i/>
          <w:iCs/>
          <w:color w:val="0E101A"/>
          <w:sz w:val="28"/>
          <w:szCs w:val="28"/>
          <w:lang w:eastAsia="en-GB"/>
        </w:rPr>
        <w:t>The segmentation, targeting and positioning model. </w:t>
      </w:r>
      <w:r w:rsidRPr="00F35BC0">
        <w:rPr>
          <w:rFonts w:ascii="Times New Roman" w:eastAsia="Times New Roman" w:hAnsi="Times New Roman" w:cs="Times New Roman"/>
          <w:color w:val="0E101A"/>
          <w:sz w:val="28"/>
          <w:szCs w:val="28"/>
          <w:lang w:eastAsia="en-GB"/>
        </w:rPr>
        <w:t>[Online] </w:t>
      </w:r>
    </w:p>
    <w:p w14:paraId="332E16BD"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https://www.smartinsights.com/digital-marketing-strategy/customer-segmentation-targeting/segmentation-targeting-and-positioning/</w:t>
      </w:r>
    </w:p>
    <w:p w14:paraId="0A2B29FA"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 May 2020].</w:t>
      </w:r>
    </w:p>
    <w:p w14:paraId="34F62314"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Humphries, C., 2019. </w:t>
      </w:r>
      <w:r w:rsidRPr="00F35BC0">
        <w:rPr>
          <w:rFonts w:ascii="Times New Roman" w:eastAsia="Times New Roman" w:hAnsi="Times New Roman" w:cs="Times New Roman"/>
          <w:i/>
          <w:iCs/>
          <w:color w:val="0E101A"/>
          <w:sz w:val="28"/>
          <w:szCs w:val="28"/>
          <w:lang w:eastAsia="en-GB"/>
        </w:rPr>
        <w:t>Office of national statistics. </w:t>
      </w:r>
      <w:r w:rsidRPr="00F35BC0">
        <w:rPr>
          <w:rFonts w:ascii="Times New Roman" w:eastAsia="Times New Roman" w:hAnsi="Times New Roman" w:cs="Times New Roman"/>
          <w:color w:val="0E101A"/>
          <w:sz w:val="28"/>
          <w:szCs w:val="28"/>
          <w:lang w:eastAsia="en-GB"/>
        </w:rPr>
        <w:t>[Online] </w:t>
      </w:r>
    </w:p>
    <w:p w14:paraId="61AC8623"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https://www.ons.gov.uk/businessindustryandtrade/retailindustry/articles/howourinternetactivityhasinfluencedthewayweshop/october2019</w:t>
      </w:r>
    </w:p>
    <w:p w14:paraId="32A2DEAF"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25 April 2020].</w:t>
      </w:r>
    </w:p>
    <w:p w14:paraId="2D459D9E"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Jahshan, E., 2019. Retail Gazette. </w:t>
      </w:r>
      <w:r w:rsidRPr="00F35BC0">
        <w:rPr>
          <w:rFonts w:ascii="Times New Roman" w:eastAsia="Times New Roman" w:hAnsi="Times New Roman" w:cs="Times New Roman"/>
          <w:i/>
          <w:iCs/>
          <w:color w:val="0E101A"/>
          <w:sz w:val="28"/>
          <w:szCs w:val="28"/>
          <w:lang w:eastAsia="en-GB"/>
        </w:rPr>
        <w:t>Sports Direct: CMA probe on JD Sports &amp; Footasylum could impact major brands</w:t>
      </w:r>
      <w:r w:rsidRPr="00F35BC0">
        <w:rPr>
          <w:rFonts w:ascii="Times New Roman" w:eastAsia="Times New Roman" w:hAnsi="Times New Roman" w:cs="Times New Roman"/>
          <w:color w:val="0E101A"/>
          <w:sz w:val="28"/>
          <w:szCs w:val="28"/>
          <w:lang w:eastAsia="en-GB"/>
        </w:rPr>
        <w:t>, 20 September, p. 2.</w:t>
      </w:r>
    </w:p>
    <w:p w14:paraId="62BC7928"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Jenkins, J., 2013. </w:t>
      </w:r>
      <w:r w:rsidRPr="00F35BC0">
        <w:rPr>
          <w:rFonts w:ascii="Times New Roman" w:eastAsia="Times New Roman" w:hAnsi="Times New Roman" w:cs="Times New Roman"/>
          <w:i/>
          <w:iCs/>
          <w:color w:val="0E101A"/>
          <w:sz w:val="28"/>
          <w:szCs w:val="28"/>
          <w:lang w:eastAsia="en-GB"/>
        </w:rPr>
        <w:t>Office of national statistics; Women in the labour market: 2013’. </w:t>
      </w:r>
      <w:r w:rsidRPr="00F35BC0">
        <w:rPr>
          <w:rFonts w:ascii="Times New Roman" w:eastAsia="Times New Roman" w:hAnsi="Times New Roman" w:cs="Times New Roman"/>
          <w:color w:val="0E101A"/>
          <w:sz w:val="28"/>
          <w:szCs w:val="28"/>
          <w:lang w:eastAsia="en-GB"/>
        </w:rPr>
        <w:t>[Online] </w:t>
      </w:r>
    </w:p>
    <w:p w14:paraId="7380EDA9"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https://www.ons.gov.uk/employmentandlabourmarket/peopleinwork/employmentandemployeetypes/articles/womeninthelabourmarket/2013-09-25#women-in-the-labour-market</w:t>
      </w:r>
    </w:p>
    <w:p w14:paraId="342A6F72"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27 April 2020].</w:t>
      </w:r>
    </w:p>
    <w:p w14:paraId="5B02366A"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Jolly, J., 2019. </w:t>
      </w:r>
      <w:r w:rsidRPr="00F35BC0">
        <w:rPr>
          <w:rFonts w:ascii="Times New Roman" w:eastAsia="Times New Roman" w:hAnsi="Times New Roman" w:cs="Times New Roman"/>
          <w:i/>
          <w:iCs/>
          <w:color w:val="0E101A"/>
          <w:sz w:val="28"/>
          <w:szCs w:val="28"/>
          <w:lang w:eastAsia="en-GB"/>
        </w:rPr>
        <w:t>Sports Direct plans to rebrand itself as Frasers Group. </w:t>
      </w:r>
      <w:r w:rsidRPr="00F35BC0">
        <w:rPr>
          <w:rFonts w:ascii="Times New Roman" w:eastAsia="Times New Roman" w:hAnsi="Times New Roman" w:cs="Times New Roman"/>
          <w:color w:val="0E101A"/>
          <w:sz w:val="28"/>
          <w:szCs w:val="28"/>
          <w:lang w:eastAsia="en-GB"/>
        </w:rPr>
        <w:t>[Online] </w:t>
      </w:r>
    </w:p>
    <w:p w14:paraId="7EEE5DB7"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https://www.theguardian.com/uk-news/2019/nov/25/sports-direct-says-it-plans-to-rebrand-itself-as-frasers-group</w:t>
      </w:r>
    </w:p>
    <w:p w14:paraId="198E3430"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3 May 2020].</w:t>
      </w:r>
    </w:p>
    <w:p w14:paraId="7F74CEE7"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Leaker, D., 2020. </w:t>
      </w:r>
      <w:r w:rsidRPr="00F35BC0">
        <w:rPr>
          <w:rFonts w:ascii="Times New Roman" w:eastAsia="Times New Roman" w:hAnsi="Times New Roman" w:cs="Times New Roman"/>
          <w:i/>
          <w:iCs/>
          <w:color w:val="0E101A"/>
          <w:sz w:val="28"/>
          <w:szCs w:val="28"/>
          <w:lang w:eastAsia="en-GB"/>
        </w:rPr>
        <w:t>office of national statistics. </w:t>
      </w:r>
      <w:r w:rsidRPr="00F35BC0">
        <w:rPr>
          <w:rFonts w:ascii="Times New Roman" w:eastAsia="Times New Roman" w:hAnsi="Times New Roman" w:cs="Times New Roman"/>
          <w:color w:val="0E101A"/>
          <w:sz w:val="28"/>
          <w:szCs w:val="28"/>
          <w:lang w:eastAsia="en-GB"/>
        </w:rPr>
        <w:t>[Online] </w:t>
      </w:r>
    </w:p>
    <w:p w14:paraId="3F328055"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https://www.ons.gov.uk/employmentandlabourmarket/peopleinwork/employmentandemployeetypes/bulletins/uklabourmarket/april2020</w:t>
      </w:r>
    </w:p>
    <w:p w14:paraId="0F722602"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24 April 2020].</w:t>
      </w:r>
    </w:p>
    <w:p w14:paraId="2928C823" w14:textId="2F218BD6"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Low pay commission, 2020. </w:t>
      </w:r>
      <w:r w:rsidRPr="00F35BC0">
        <w:rPr>
          <w:rFonts w:ascii="Times New Roman" w:eastAsia="Times New Roman" w:hAnsi="Times New Roman" w:cs="Times New Roman"/>
          <w:i/>
          <w:iCs/>
          <w:color w:val="0E101A"/>
          <w:sz w:val="28"/>
          <w:szCs w:val="28"/>
          <w:lang w:eastAsia="en-GB"/>
        </w:rPr>
        <w:t xml:space="preserve">The National </w:t>
      </w:r>
      <w:r w:rsidRPr="004D6D6D">
        <w:rPr>
          <w:rFonts w:ascii="Times New Roman" w:eastAsia="Times New Roman" w:hAnsi="Times New Roman" w:cs="Times New Roman"/>
          <w:i/>
          <w:iCs/>
          <w:color w:val="0E101A"/>
          <w:sz w:val="28"/>
          <w:szCs w:val="28"/>
          <w:lang w:eastAsia="en-GB"/>
        </w:rPr>
        <w:t>Minimum</w:t>
      </w:r>
      <w:r w:rsidRPr="00F35BC0">
        <w:rPr>
          <w:rFonts w:ascii="Times New Roman" w:eastAsia="Times New Roman" w:hAnsi="Times New Roman" w:cs="Times New Roman"/>
          <w:i/>
          <w:iCs/>
          <w:color w:val="0E101A"/>
          <w:sz w:val="28"/>
          <w:szCs w:val="28"/>
          <w:lang w:eastAsia="en-GB"/>
        </w:rPr>
        <w:t xml:space="preserve"> wage in 2020. </w:t>
      </w:r>
      <w:r w:rsidRPr="00F35BC0">
        <w:rPr>
          <w:rFonts w:ascii="Times New Roman" w:eastAsia="Times New Roman" w:hAnsi="Times New Roman" w:cs="Times New Roman"/>
          <w:color w:val="0E101A"/>
          <w:sz w:val="28"/>
          <w:szCs w:val="28"/>
          <w:lang w:eastAsia="en-GB"/>
        </w:rPr>
        <w:t>[Online] </w:t>
      </w:r>
    </w:p>
    <w:p w14:paraId="1C929D0A"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https://www.gov.uk/government/publications/the-national-minimum-wage-in-2020</w:t>
      </w:r>
    </w:p>
    <w:p w14:paraId="3F9F568F"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lastRenderedPageBreak/>
        <w:t> [Accessed 23 April 2020].</w:t>
      </w:r>
    </w:p>
    <w:p w14:paraId="5EC88231"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Lumsden, G., 2016. </w:t>
      </w:r>
      <w:r w:rsidRPr="00F35BC0">
        <w:rPr>
          <w:rFonts w:ascii="Times New Roman" w:eastAsia="Times New Roman" w:hAnsi="Times New Roman" w:cs="Times New Roman"/>
          <w:i/>
          <w:iCs/>
          <w:color w:val="0E101A"/>
          <w:sz w:val="28"/>
          <w:szCs w:val="28"/>
          <w:lang w:eastAsia="en-GB"/>
        </w:rPr>
        <w:t>Ashley’s answers reveal Sports Direct’s weakness, says investor. </w:t>
      </w:r>
      <w:r w:rsidRPr="00F35BC0">
        <w:rPr>
          <w:rFonts w:ascii="Times New Roman" w:eastAsia="Times New Roman" w:hAnsi="Times New Roman" w:cs="Times New Roman"/>
          <w:color w:val="0E101A"/>
          <w:sz w:val="28"/>
          <w:szCs w:val="28"/>
          <w:lang w:eastAsia="en-GB"/>
        </w:rPr>
        <w:t>[Online] </w:t>
      </w:r>
    </w:p>
    <w:p w14:paraId="4D376E43"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https://citywire.co.uk/funds-insider/news/ashleys-answers-reveal-sports-directs-weakness-says-investor/a917163</w:t>
      </w:r>
    </w:p>
    <w:p w14:paraId="628DDFB9"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10 May 2020].</w:t>
      </w:r>
    </w:p>
    <w:p w14:paraId="77CC9ECF" w14:textId="0E15F212"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Mustoe, H., 2019. </w:t>
      </w:r>
      <w:r w:rsidRPr="00F35BC0">
        <w:rPr>
          <w:rFonts w:ascii="Times New Roman" w:eastAsia="Times New Roman" w:hAnsi="Times New Roman" w:cs="Times New Roman"/>
          <w:i/>
          <w:iCs/>
          <w:color w:val="0E101A"/>
          <w:sz w:val="28"/>
          <w:szCs w:val="28"/>
          <w:lang w:eastAsia="en-GB"/>
        </w:rPr>
        <w:t xml:space="preserve">How does Brexit affect the </w:t>
      </w:r>
      <w:r w:rsidRPr="004D6D6D">
        <w:rPr>
          <w:rFonts w:ascii="Times New Roman" w:eastAsia="Times New Roman" w:hAnsi="Times New Roman" w:cs="Times New Roman"/>
          <w:i/>
          <w:iCs/>
          <w:color w:val="0E101A"/>
          <w:sz w:val="28"/>
          <w:szCs w:val="28"/>
          <w:lang w:eastAsia="en-GB"/>
        </w:rPr>
        <w:t>pound?</w:t>
      </w:r>
      <w:r w:rsidR="00AB269D">
        <w:rPr>
          <w:rFonts w:ascii="Times New Roman" w:eastAsia="Times New Roman" w:hAnsi="Times New Roman" w:cs="Times New Roman"/>
          <w:i/>
          <w:iCs/>
          <w:color w:val="0E101A"/>
          <w:sz w:val="28"/>
          <w:szCs w:val="28"/>
          <w:lang w:eastAsia="en-GB"/>
        </w:rPr>
        <w:t xml:space="preserve"> </w:t>
      </w:r>
      <w:r w:rsidRPr="00F35BC0">
        <w:rPr>
          <w:rFonts w:ascii="Times New Roman" w:eastAsia="Times New Roman" w:hAnsi="Times New Roman" w:cs="Times New Roman"/>
          <w:i/>
          <w:iCs/>
          <w:color w:val="0E101A"/>
          <w:sz w:val="28"/>
          <w:szCs w:val="28"/>
          <w:lang w:eastAsia="en-GB"/>
        </w:rPr>
        <w:t>'BBC News</w:t>
      </w:r>
      <w:r w:rsidRPr="004D6D6D">
        <w:rPr>
          <w:rFonts w:ascii="Times New Roman" w:eastAsia="Times New Roman" w:hAnsi="Times New Roman" w:cs="Times New Roman"/>
          <w:i/>
          <w:iCs/>
          <w:color w:val="0E101A"/>
          <w:sz w:val="28"/>
          <w:szCs w:val="28"/>
          <w:lang w:eastAsia="en-GB"/>
        </w:rPr>
        <w:t>’.</w:t>
      </w:r>
      <w:r w:rsidRPr="00F35BC0">
        <w:rPr>
          <w:rFonts w:ascii="Times New Roman" w:eastAsia="Times New Roman" w:hAnsi="Times New Roman" w:cs="Times New Roman"/>
          <w:i/>
          <w:iCs/>
          <w:color w:val="0E101A"/>
          <w:sz w:val="28"/>
          <w:szCs w:val="28"/>
          <w:lang w:eastAsia="en-GB"/>
        </w:rPr>
        <w:t> </w:t>
      </w:r>
      <w:r w:rsidRPr="00F35BC0">
        <w:rPr>
          <w:rFonts w:ascii="Times New Roman" w:eastAsia="Times New Roman" w:hAnsi="Times New Roman" w:cs="Times New Roman"/>
          <w:color w:val="0E101A"/>
          <w:sz w:val="28"/>
          <w:szCs w:val="28"/>
          <w:lang w:eastAsia="en-GB"/>
        </w:rPr>
        <w:t>[Online] </w:t>
      </w:r>
    </w:p>
    <w:p w14:paraId="7FF56CE6"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https://www.bbc.co.uk/news/business-46862790</w:t>
      </w:r>
    </w:p>
    <w:p w14:paraId="055F9D95"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20 April 2020].</w:t>
      </w:r>
    </w:p>
    <w:p w14:paraId="402D1181"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Nazir, S., 2019. </w:t>
      </w:r>
      <w:r w:rsidRPr="00F35BC0">
        <w:rPr>
          <w:rFonts w:ascii="Times New Roman" w:eastAsia="Times New Roman" w:hAnsi="Times New Roman" w:cs="Times New Roman"/>
          <w:i/>
          <w:iCs/>
          <w:color w:val="0E101A"/>
          <w:sz w:val="28"/>
          <w:szCs w:val="28"/>
          <w:lang w:eastAsia="en-GB"/>
        </w:rPr>
        <w:t>Retail Gazette. </w:t>
      </w:r>
      <w:r w:rsidRPr="00F35BC0">
        <w:rPr>
          <w:rFonts w:ascii="Times New Roman" w:eastAsia="Times New Roman" w:hAnsi="Times New Roman" w:cs="Times New Roman"/>
          <w:color w:val="0E101A"/>
          <w:sz w:val="28"/>
          <w:szCs w:val="28"/>
          <w:lang w:eastAsia="en-GB"/>
        </w:rPr>
        <w:t>[Online] </w:t>
      </w:r>
    </w:p>
    <w:p w14:paraId="1C055A6E"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https://www.retailgazette.co.uk/blog/2019/10/sports-direct-calls-investigation-nike-adidas/</w:t>
      </w:r>
    </w:p>
    <w:p w14:paraId="146AFC44"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29 April 2020].</w:t>
      </w:r>
    </w:p>
    <w:p w14:paraId="675C690F" w14:textId="7B038CD3"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Partington, R., 2017. </w:t>
      </w:r>
      <w:r w:rsidRPr="00F35BC0">
        <w:rPr>
          <w:rFonts w:ascii="Times New Roman" w:eastAsia="Times New Roman" w:hAnsi="Times New Roman" w:cs="Times New Roman"/>
          <w:i/>
          <w:iCs/>
          <w:color w:val="0E101A"/>
          <w:sz w:val="28"/>
          <w:szCs w:val="28"/>
          <w:lang w:eastAsia="en-GB"/>
        </w:rPr>
        <w:t>UK consumer spending growing at the weakest rate in nearly three years,’ the Guardian</w:t>
      </w:r>
      <w:r w:rsidRPr="004D6D6D">
        <w:rPr>
          <w:rFonts w:ascii="Times New Roman" w:eastAsia="Times New Roman" w:hAnsi="Times New Roman" w:cs="Times New Roman"/>
          <w:i/>
          <w:iCs/>
          <w:color w:val="0E101A"/>
          <w:sz w:val="28"/>
          <w:szCs w:val="28"/>
          <w:lang w:eastAsia="en-GB"/>
        </w:rPr>
        <w:t>’.</w:t>
      </w:r>
      <w:r w:rsidRPr="00F35BC0">
        <w:rPr>
          <w:rFonts w:ascii="Times New Roman" w:eastAsia="Times New Roman" w:hAnsi="Times New Roman" w:cs="Times New Roman"/>
          <w:i/>
          <w:iCs/>
          <w:color w:val="0E101A"/>
          <w:sz w:val="28"/>
          <w:szCs w:val="28"/>
          <w:lang w:eastAsia="en-GB"/>
        </w:rPr>
        <w:t> </w:t>
      </w:r>
      <w:r w:rsidRPr="00F35BC0">
        <w:rPr>
          <w:rFonts w:ascii="Times New Roman" w:eastAsia="Times New Roman" w:hAnsi="Times New Roman" w:cs="Times New Roman"/>
          <w:color w:val="0E101A"/>
          <w:sz w:val="28"/>
          <w:szCs w:val="28"/>
          <w:lang w:eastAsia="en-GB"/>
        </w:rPr>
        <w:t>[Online] </w:t>
      </w:r>
    </w:p>
    <w:p w14:paraId="5F3752AB"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https://www.theguardian.com/business/2017/aug/24/uk-consumer-spending-incomes-squeeze-investment</w:t>
      </w:r>
    </w:p>
    <w:p w14:paraId="686B4B60"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23 April 2020].</w:t>
      </w:r>
    </w:p>
    <w:p w14:paraId="7737993C"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Sports Direct, 2020. </w:t>
      </w:r>
      <w:r w:rsidRPr="00F35BC0">
        <w:rPr>
          <w:rFonts w:ascii="Times New Roman" w:eastAsia="Times New Roman" w:hAnsi="Times New Roman" w:cs="Times New Roman"/>
          <w:i/>
          <w:iCs/>
          <w:color w:val="0E101A"/>
          <w:sz w:val="28"/>
          <w:szCs w:val="28"/>
          <w:lang w:eastAsia="en-GB"/>
        </w:rPr>
        <w:t>Sports Direct.com. </w:t>
      </w:r>
      <w:r w:rsidRPr="00F35BC0">
        <w:rPr>
          <w:rFonts w:ascii="Times New Roman" w:eastAsia="Times New Roman" w:hAnsi="Times New Roman" w:cs="Times New Roman"/>
          <w:color w:val="0E101A"/>
          <w:sz w:val="28"/>
          <w:szCs w:val="28"/>
          <w:lang w:eastAsia="en-GB"/>
        </w:rPr>
        <w:t>[Online] </w:t>
      </w:r>
    </w:p>
    <w:p w14:paraId="2AFE7A33"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https://www.sportsdirectplc.com/about-us/at-a-glance.aspx</w:t>
      </w:r>
    </w:p>
    <w:p w14:paraId="7FA2C37A"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24 April 2020].</w:t>
      </w:r>
    </w:p>
    <w:p w14:paraId="22320E11"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Thomas, D., 2018. </w:t>
      </w:r>
      <w:r w:rsidRPr="00F35BC0">
        <w:rPr>
          <w:rFonts w:ascii="Times New Roman" w:eastAsia="Times New Roman" w:hAnsi="Times New Roman" w:cs="Times New Roman"/>
          <w:i/>
          <w:iCs/>
          <w:color w:val="0E101A"/>
          <w:sz w:val="28"/>
          <w:szCs w:val="28"/>
          <w:lang w:eastAsia="en-GB"/>
        </w:rPr>
        <w:t>Six reasons behind the High Street crisis. </w:t>
      </w:r>
      <w:r w:rsidRPr="00F35BC0">
        <w:rPr>
          <w:rFonts w:ascii="Times New Roman" w:eastAsia="Times New Roman" w:hAnsi="Times New Roman" w:cs="Times New Roman"/>
          <w:color w:val="0E101A"/>
          <w:sz w:val="28"/>
          <w:szCs w:val="28"/>
          <w:lang w:eastAsia="en-GB"/>
        </w:rPr>
        <w:t>[Online] </w:t>
      </w:r>
    </w:p>
    <w:p w14:paraId="755267A2"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https://www.bbc.co.uk/news/business-43240996</w:t>
      </w:r>
    </w:p>
    <w:p w14:paraId="755E9A4C"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11 March 2020].</w:t>
      </w:r>
    </w:p>
    <w:p w14:paraId="49525DE7"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Times, T. E., 2020. </w:t>
      </w:r>
      <w:r w:rsidRPr="00F35BC0">
        <w:rPr>
          <w:rFonts w:ascii="Times New Roman" w:eastAsia="Times New Roman" w:hAnsi="Times New Roman" w:cs="Times New Roman"/>
          <w:i/>
          <w:iCs/>
          <w:color w:val="0E101A"/>
          <w:sz w:val="28"/>
          <w:szCs w:val="28"/>
          <w:lang w:eastAsia="en-GB"/>
        </w:rPr>
        <w:t>Definition of ‘Positioning’. </w:t>
      </w:r>
      <w:r w:rsidRPr="00F35BC0">
        <w:rPr>
          <w:rFonts w:ascii="Times New Roman" w:eastAsia="Times New Roman" w:hAnsi="Times New Roman" w:cs="Times New Roman"/>
          <w:color w:val="0E101A"/>
          <w:sz w:val="28"/>
          <w:szCs w:val="28"/>
          <w:lang w:eastAsia="en-GB"/>
        </w:rPr>
        <w:t>[Online] </w:t>
      </w:r>
    </w:p>
    <w:p w14:paraId="77E95057"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https://economictimes.indiatimes.com/definition/positioning</w:t>
      </w:r>
    </w:p>
    <w:p w14:paraId="4CBC0940"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17 May 2020].</w:t>
      </w:r>
    </w:p>
    <w:p w14:paraId="64BBA89A"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Tracy, B., 2004. Entrepreneur Europe. </w:t>
      </w:r>
      <w:r w:rsidRPr="00F35BC0">
        <w:rPr>
          <w:rFonts w:ascii="Times New Roman" w:eastAsia="Times New Roman" w:hAnsi="Times New Roman" w:cs="Times New Roman"/>
          <w:i/>
          <w:iCs/>
          <w:color w:val="0E101A"/>
          <w:sz w:val="28"/>
          <w:szCs w:val="28"/>
          <w:lang w:eastAsia="en-GB"/>
        </w:rPr>
        <w:t>The 7 Ps of Marketing</w:t>
      </w:r>
      <w:r w:rsidRPr="00F35BC0">
        <w:rPr>
          <w:rFonts w:ascii="Times New Roman" w:eastAsia="Times New Roman" w:hAnsi="Times New Roman" w:cs="Times New Roman"/>
          <w:color w:val="0E101A"/>
          <w:sz w:val="28"/>
          <w:szCs w:val="28"/>
          <w:lang w:eastAsia="en-GB"/>
        </w:rPr>
        <w:t>, 17 May. </w:t>
      </w:r>
    </w:p>
    <w:p w14:paraId="0E3FF94F"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UK visas and immigration, 2020. </w:t>
      </w:r>
      <w:r w:rsidRPr="00F35BC0">
        <w:rPr>
          <w:rFonts w:ascii="Times New Roman" w:eastAsia="Times New Roman" w:hAnsi="Times New Roman" w:cs="Times New Roman"/>
          <w:i/>
          <w:iCs/>
          <w:color w:val="0E101A"/>
          <w:sz w:val="28"/>
          <w:szCs w:val="28"/>
          <w:lang w:eastAsia="en-GB"/>
        </w:rPr>
        <w:t>Gov.UK,'The UK’s points-based immigration system: an introduction for employers’. </w:t>
      </w:r>
      <w:r w:rsidRPr="00F35BC0">
        <w:rPr>
          <w:rFonts w:ascii="Times New Roman" w:eastAsia="Times New Roman" w:hAnsi="Times New Roman" w:cs="Times New Roman"/>
          <w:color w:val="0E101A"/>
          <w:sz w:val="28"/>
          <w:szCs w:val="28"/>
          <w:lang w:eastAsia="en-GB"/>
        </w:rPr>
        <w:t>[Online] </w:t>
      </w:r>
    </w:p>
    <w:p w14:paraId="474C0B9D"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https://www.gov.uk/government/publications/uk-points-based-immigration-system-employer-information/the-uks-points-based-immigration-system-an-introduction-for-employers</w:t>
      </w:r>
    </w:p>
    <w:p w14:paraId="4B665D8D"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27 April 2020].</w:t>
      </w:r>
    </w:p>
    <w:p w14:paraId="311FCA0F"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UK, g., 2020. </w:t>
      </w:r>
      <w:r w:rsidRPr="00F35BC0">
        <w:rPr>
          <w:rFonts w:ascii="Times New Roman" w:eastAsia="Times New Roman" w:hAnsi="Times New Roman" w:cs="Times New Roman"/>
          <w:i/>
          <w:iCs/>
          <w:color w:val="0E101A"/>
          <w:sz w:val="28"/>
          <w:szCs w:val="28"/>
          <w:lang w:eastAsia="en-GB"/>
        </w:rPr>
        <w:t>The National Minimum Wage in 2020, </w:t>
      </w:r>
      <w:r w:rsidRPr="00F35BC0">
        <w:rPr>
          <w:rFonts w:ascii="Times New Roman" w:eastAsia="Times New Roman" w:hAnsi="Times New Roman" w:cs="Times New Roman"/>
          <w:color w:val="0E101A"/>
          <w:sz w:val="28"/>
          <w:szCs w:val="28"/>
          <w:lang w:eastAsia="en-GB"/>
        </w:rPr>
        <w:t>s.l.: government UK.</w:t>
      </w:r>
    </w:p>
    <w:p w14:paraId="2B976124"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Watson, B., 2019. </w:t>
      </w:r>
      <w:r w:rsidRPr="00F35BC0">
        <w:rPr>
          <w:rFonts w:ascii="Times New Roman" w:eastAsia="Times New Roman" w:hAnsi="Times New Roman" w:cs="Times New Roman"/>
          <w:i/>
          <w:iCs/>
          <w:color w:val="0E101A"/>
          <w:sz w:val="28"/>
          <w:szCs w:val="28"/>
          <w:lang w:eastAsia="en-GB"/>
        </w:rPr>
        <w:t>Office of National Statistics. </w:t>
      </w:r>
      <w:r w:rsidRPr="00F35BC0">
        <w:rPr>
          <w:rFonts w:ascii="Times New Roman" w:eastAsia="Times New Roman" w:hAnsi="Times New Roman" w:cs="Times New Roman"/>
          <w:color w:val="0E101A"/>
          <w:sz w:val="28"/>
          <w:szCs w:val="28"/>
          <w:lang w:eastAsia="en-GB"/>
        </w:rPr>
        <w:t>[Online] </w:t>
      </w:r>
    </w:p>
    <w:p w14:paraId="697664B0"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Available at: </w:t>
      </w:r>
      <w:r w:rsidRPr="00F35BC0">
        <w:rPr>
          <w:rFonts w:ascii="Times New Roman" w:eastAsia="Times New Roman" w:hAnsi="Times New Roman" w:cs="Times New Roman"/>
          <w:color w:val="0E101A"/>
          <w:sz w:val="28"/>
          <w:szCs w:val="28"/>
          <w:u w:val="single"/>
          <w:lang w:eastAsia="en-GB"/>
        </w:rPr>
        <w:t>https://www.ons.gov.uk/employmentandlabourmarket/peopleinwork/employmentandemployeetypes/bulletins/employmentintheuk/november2019</w:t>
      </w:r>
    </w:p>
    <w:p w14:paraId="7E01A021" w14:textId="5C412890" w:rsidR="00F35BC0" w:rsidRDefault="00F35BC0" w:rsidP="00F35BC0">
      <w:pPr>
        <w:spacing w:after="0" w:line="240" w:lineRule="auto"/>
        <w:rPr>
          <w:rFonts w:ascii="Times New Roman" w:eastAsia="Times New Roman" w:hAnsi="Times New Roman" w:cs="Times New Roman"/>
          <w:color w:val="0E101A"/>
          <w:sz w:val="28"/>
          <w:szCs w:val="28"/>
          <w:lang w:eastAsia="en-GB"/>
        </w:rPr>
      </w:pPr>
      <w:r w:rsidRPr="00F35BC0">
        <w:rPr>
          <w:rFonts w:ascii="Times New Roman" w:eastAsia="Times New Roman" w:hAnsi="Times New Roman" w:cs="Times New Roman"/>
          <w:color w:val="0E101A"/>
          <w:sz w:val="28"/>
          <w:szCs w:val="28"/>
          <w:lang w:eastAsia="en-GB"/>
        </w:rPr>
        <w:t> [Accessed 24 April 2020].</w:t>
      </w:r>
    </w:p>
    <w:p w14:paraId="354A08AB" w14:textId="3EFF3EA5" w:rsidR="0049034A" w:rsidRPr="0049034A" w:rsidRDefault="0049034A" w:rsidP="0049034A">
      <w:pPr>
        <w:pStyle w:val="Heading1"/>
        <w:pBdr>
          <w:bottom w:val="single" w:sz="6" w:space="4" w:color="CFCFCF"/>
        </w:pBdr>
        <w:shd w:val="clear" w:color="auto" w:fill="FFFFFF"/>
        <w:spacing w:before="0" w:beforeAutospacing="0" w:after="150" w:afterAutospacing="0" w:line="312" w:lineRule="atLeast"/>
        <w:textAlignment w:val="baseline"/>
        <w:rPr>
          <w:b w:val="0"/>
          <w:bCs w:val="0"/>
          <w:color w:val="000000"/>
          <w:sz w:val="28"/>
          <w:szCs w:val="28"/>
        </w:rPr>
      </w:pPr>
      <w:r w:rsidRPr="0049034A">
        <w:rPr>
          <w:b w:val="0"/>
          <w:bCs w:val="0"/>
          <w:color w:val="0E101A"/>
          <w:sz w:val="28"/>
          <w:szCs w:val="28"/>
        </w:rPr>
        <w:t>UK parliament ,2019.’</w:t>
      </w:r>
      <w:r w:rsidRPr="0049034A">
        <w:rPr>
          <w:b w:val="0"/>
          <w:bCs w:val="0"/>
          <w:color w:val="000000"/>
          <w:sz w:val="28"/>
          <w:szCs w:val="28"/>
        </w:rPr>
        <w:t xml:space="preserve"> </w:t>
      </w:r>
      <w:r w:rsidRPr="0049034A">
        <w:rPr>
          <w:b w:val="0"/>
          <w:bCs w:val="0"/>
          <w:i/>
          <w:iCs/>
          <w:color w:val="000000"/>
          <w:sz w:val="28"/>
          <w:szCs w:val="28"/>
        </w:rPr>
        <w:t>Previous general elections in the UK</w:t>
      </w:r>
      <w:r w:rsidRPr="0049034A">
        <w:rPr>
          <w:b w:val="0"/>
          <w:bCs w:val="0"/>
          <w:i/>
          <w:iCs/>
          <w:color w:val="000000"/>
          <w:sz w:val="28"/>
          <w:szCs w:val="28"/>
        </w:rPr>
        <w:t>’</w:t>
      </w:r>
      <w:r>
        <w:rPr>
          <w:b w:val="0"/>
          <w:bCs w:val="0"/>
          <w:color w:val="000000"/>
          <w:sz w:val="28"/>
          <w:szCs w:val="28"/>
        </w:rPr>
        <w:t>. Parliament UK. [online].Available at:</w:t>
      </w:r>
      <w:r w:rsidRPr="0049034A">
        <w:t xml:space="preserve"> </w:t>
      </w:r>
      <w:r w:rsidRPr="0049034A">
        <w:rPr>
          <w:b w:val="0"/>
          <w:bCs w:val="0"/>
          <w:sz w:val="28"/>
          <w:szCs w:val="28"/>
        </w:rPr>
        <w:t>https://www.parliament.uk/about/how/elections-and-voting/general/previous-general-elections-in-the-uk/</w:t>
      </w:r>
      <w:r>
        <w:rPr>
          <w:b w:val="0"/>
          <w:bCs w:val="0"/>
          <w:sz w:val="28"/>
          <w:szCs w:val="28"/>
        </w:rPr>
        <w:t>.[Accessed:12May2020].</w:t>
      </w:r>
    </w:p>
    <w:p w14:paraId="4ABE110E" w14:textId="743B4D94" w:rsidR="0049034A" w:rsidRPr="00F35BC0" w:rsidRDefault="0049034A" w:rsidP="00F35BC0">
      <w:pPr>
        <w:spacing w:after="0" w:line="240" w:lineRule="auto"/>
        <w:rPr>
          <w:rFonts w:ascii="Times New Roman" w:eastAsia="Times New Roman" w:hAnsi="Times New Roman" w:cs="Times New Roman"/>
          <w:color w:val="0E101A"/>
          <w:sz w:val="28"/>
          <w:szCs w:val="28"/>
          <w:lang w:eastAsia="en-GB"/>
        </w:rPr>
      </w:pPr>
    </w:p>
    <w:p w14:paraId="1F691D48" w14:textId="77777777" w:rsidR="00F35BC0" w:rsidRPr="00F35BC0" w:rsidRDefault="00F35BC0" w:rsidP="00F35BC0">
      <w:pPr>
        <w:spacing w:after="0" w:line="240" w:lineRule="auto"/>
        <w:rPr>
          <w:rFonts w:ascii="Times New Roman" w:eastAsia="Times New Roman" w:hAnsi="Times New Roman" w:cs="Times New Roman"/>
          <w:color w:val="0E101A"/>
          <w:sz w:val="28"/>
          <w:szCs w:val="28"/>
          <w:lang w:eastAsia="en-GB"/>
        </w:rPr>
      </w:pPr>
    </w:p>
    <w:p w14:paraId="0462076C" w14:textId="77777777" w:rsidR="0043050D" w:rsidRPr="004D6D6D" w:rsidRDefault="007A2C19">
      <w:pPr>
        <w:rPr>
          <w:rFonts w:ascii="Times New Roman" w:hAnsi="Times New Roman" w:cs="Times New Roman"/>
          <w:sz w:val="28"/>
          <w:szCs w:val="28"/>
        </w:rPr>
      </w:pPr>
    </w:p>
    <w:sectPr w:rsidR="0043050D" w:rsidRPr="004D6D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1F6BCA"/>
    <w:rsid w:val="00124C91"/>
    <w:rsid w:val="001F6BCA"/>
    <w:rsid w:val="002102B8"/>
    <w:rsid w:val="00360FCD"/>
    <w:rsid w:val="0049034A"/>
    <w:rsid w:val="00491F12"/>
    <w:rsid w:val="004D6D6D"/>
    <w:rsid w:val="0050281E"/>
    <w:rsid w:val="00554E48"/>
    <w:rsid w:val="00767EC0"/>
    <w:rsid w:val="007A2C19"/>
    <w:rsid w:val="00816EE0"/>
    <w:rsid w:val="00953A95"/>
    <w:rsid w:val="00984838"/>
    <w:rsid w:val="00A17404"/>
    <w:rsid w:val="00A901FD"/>
    <w:rsid w:val="00AB269D"/>
    <w:rsid w:val="00AD0BD7"/>
    <w:rsid w:val="00AD2CE2"/>
    <w:rsid w:val="00AF1A7E"/>
    <w:rsid w:val="00B12758"/>
    <w:rsid w:val="00B83BA6"/>
    <w:rsid w:val="00B928CD"/>
    <w:rsid w:val="00C67912"/>
    <w:rsid w:val="00D02F7B"/>
    <w:rsid w:val="00EB20D6"/>
    <w:rsid w:val="00F35BC0"/>
    <w:rsid w:val="00F83CEE"/>
    <w:rsid w:val="00F900F4"/>
    <w:rsid w:val="00FE7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73FCA"/>
  <w15:chartTrackingRefBased/>
  <w15:docId w15:val="{DA102C0B-E456-49CE-8DCF-74B339D57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35BC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F6B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F6BCA"/>
    <w:rPr>
      <w:b/>
      <w:bCs/>
    </w:rPr>
  </w:style>
  <w:style w:type="character" w:customStyle="1" w:styleId="Heading1Char">
    <w:name w:val="Heading 1 Char"/>
    <w:basedOn w:val="DefaultParagraphFont"/>
    <w:link w:val="Heading1"/>
    <w:uiPriority w:val="9"/>
    <w:rsid w:val="00F35BC0"/>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F35BC0"/>
    <w:rPr>
      <w:i/>
      <w:iCs/>
    </w:rPr>
  </w:style>
  <w:style w:type="character" w:styleId="Hyperlink">
    <w:name w:val="Hyperlink"/>
    <w:basedOn w:val="DefaultParagraphFont"/>
    <w:uiPriority w:val="99"/>
    <w:semiHidden/>
    <w:unhideWhenUsed/>
    <w:rsid w:val="0049034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128581">
      <w:bodyDiv w:val="1"/>
      <w:marLeft w:val="0"/>
      <w:marRight w:val="0"/>
      <w:marTop w:val="0"/>
      <w:marBottom w:val="0"/>
      <w:divBdr>
        <w:top w:val="none" w:sz="0" w:space="0" w:color="auto"/>
        <w:left w:val="none" w:sz="0" w:space="0" w:color="auto"/>
        <w:bottom w:val="none" w:sz="0" w:space="0" w:color="auto"/>
        <w:right w:val="none" w:sz="0" w:space="0" w:color="auto"/>
      </w:divBdr>
    </w:div>
    <w:div w:id="823668531">
      <w:bodyDiv w:val="1"/>
      <w:marLeft w:val="0"/>
      <w:marRight w:val="0"/>
      <w:marTop w:val="0"/>
      <w:marBottom w:val="0"/>
      <w:divBdr>
        <w:top w:val="none" w:sz="0" w:space="0" w:color="auto"/>
        <w:left w:val="none" w:sz="0" w:space="0" w:color="auto"/>
        <w:bottom w:val="none" w:sz="0" w:space="0" w:color="auto"/>
        <w:right w:val="none" w:sz="0" w:space="0" w:color="auto"/>
      </w:divBdr>
    </w:div>
    <w:div w:id="1204437757">
      <w:bodyDiv w:val="1"/>
      <w:marLeft w:val="0"/>
      <w:marRight w:val="0"/>
      <w:marTop w:val="0"/>
      <w:marBottom w:val="0"/>
      <w:divBdr>
        <w:top w:val="none" w:sz="0" w:space="0" w:color="auto"/>
        <w:left w:val="none" w:sz="0" w:space="0" w:color="auto"/>
        <w:bottom w:val="none" w:sz="0" w:space="0" w:color="auto"/>
        <w:right w:val="none" w:sz="0" w:space="0" w:color="auto"/>
      </w:divBdr>
    </w:div>
    <w:div w:id="1893884728">
      <w:bodyDiv w:val="1"/>
      <w:marLeft w:val="0"/>
      <w:marRight w:val="0"/>
      <w:marTop w:val="0"/>
      <w:marBottom w:val="0"/>
      <w:divBdr>
        <w:top w:val="none" w:sz="0" w:space="0" w:color="auto"/>
        <w:left w:val="none" w:sz="0" w:space="0" w:color="auto"/>
        <w:bottom w:val="none" w:sz="0" w:space="0" w:color="auto"/>
        <w:right w:val="none" w:sz="0" w:space="0" w:color="auto"/>
      </w:divBdr>
    </w:div>
    <w:div w:id="2115664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gif"/><Relationship Id="rId11" Type="http://schemas.openxmlformats.org/officeDocument/2006/relationships/image" Target="media/image8.jpeg"/><Relationship Id="rId5" Type="http://schemas.openxmlformats.org/officeDocument/2006/relationships/image" Target="media/image2.png"/><Relationship Id="rId10" Type="http://schemas.openxmlformats.org/officeDocument/2006/relationships/image" Target="media/image7.jpeg"/><Relationship Id="rId4" Type="http://schemas.openxmlformats.org/officeDocument/2006/relationships/image" Target="media/image1.pn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283</TotalTime>
  <Pages>21</Pages>
  <Words>5160</Words>
  <Characters>29418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 Prabakaran (1913958)</dc:creator>
  <cp:keywords/>
  <dc:description/>
  <cp:lastModifiedBy>Priya Prabakaran (1913958)</cp:lastModifiedBy>
  <cp:revision>23</cp:revision>
  <dcterms:created xsi:type="dcterms:W3CDTF">2020-05-17T13:27:00Z</dcterms:created>
  <dcterms:modified xsi:type="dcterms:W3CDTF">2020-05-18T01:39:00Z</dcterms:modified>
</cp:coreProperties>
</file>