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a="http://schemas.openxmlformats.org/drawingml/2006/main" xmlns:pic="http://schemas.openxmlformats.org/drawingml/2006/picture" xmlns:a14="http://schemas.microsoft.com/office/drawing/2010/main" mc:Ignorable="w14 w15 wp14 w16se w16cid w16 w16cex w16sdtdh">
  <w:body>
    <w:p xmlns:wp14="http://schemas.microsoft.com/office/word/2010/wordml" w:rsidP="29AE90F9" wp14:paraId="5E593D7A" wp14:textId="35A68F09">
      <w:pPr>
        <w:jc w:val="center"/>
        <w:rPr>
          <w:sz w:val="72"/>
          <w:szCs w:val="72"/>
        </w:rPr>
      </w:pPr>
    </w:p>
    <w:p w:rsidR="183A7770" w:rsidP="183A7770" w:rsidRDefault="183A7770" w14:paraId="4436171A" w14:textId="3DEBDD42">
      <w:pPr>
        <w:pStyle w:val="Normal"/>
        <w:jc w:val="center"/>
        <w:rPr>
          <w:rFonts w:ascii="Arial" w:hAnsi="Arial" w:eastAsia="Arial" w:cs="Arial"/>
          <w:sz w:val="72"/>
          <w:szCs w:val="72"/>
        </w:rPr>
      </w:pPr>
    </w:p>
    <w:p xmlns:wp14="http://schemas.microsoft.com/office/word/2010/wordml" w:rsidP="29AE90F9" wp14:paraId="5E5787A5" wp14:textId="018C0AEE">
      <w:pPr>
        <w:pStyle w:val="Normal"/>
        <w:jc w:val="center"/>
        <w:rPr>
          <w:rFonts w:ascii="Arial" w:hAnsi="Arial" w:eastAsia="Arial" w:cs="Arial"/>
          <w:sz w:val="72"/>
          <w:szCs w:val="72"/>
        </w:rPr>
      </w:pPr>
      <w:r w:rsidRPr="183A7770" w:rsidR="561077A5">
        <w:rPr>
          <w:rFonts w:ascii="Arial" w:hAnsi="Arial" w:eastAsia="Arial" w:cs="Arial"/>
          <w:sz w:val="72"/>
          <w:szCs w:val="72"/>
        </w:rPr>
        <w:t>Evidence based policing &amp; Applications</w:t>
      </w:r>
    </w:p>
    <w:p w:rsidR="5E647938" w:rsidP="29AE90F9" w:rsidRDefault="5E647938" w14:paraId="6409BBB2" w14:textId="079E197E">
      <w:pPr>
        <w:pStyle w:val="Normal"/>
        <w:jc w:val="center"/>
        <w:rPr>
          <w:rFonts w:ascii="Arial" w:hAnsi="Arial" w:eastAsia="Arial" w:cs="Arial"/>
          <w:sz w:val="24"/>
          <w:szCs w:val="24"/>
        </w:rPr>
      </w:pPr>
      <w:r w:rsidRPr="29AE90F9" w:rsidR="5E647938">
        <w:rPr>
          <w:rFonts w:ascii="Arial" w:hAnsi="Arial" w:eastAsia="Arial" w:cs="Arial"/>
          <w:sz w:val="24"/>
          <w:szCs w:val="24"/>
        </w:rPr>
        <w:t>Eva Thomas</w:t>
      </w:r>
    </w:p>
    <w:p w:rsidR="5E647938" w:rsidP="29AE90F9" w:rsidRDefault="5E647938" w14:paraId="318BCD88" w14:textId="05C64E03">
      <w:pPr>
        <w:pStyle w:val="Normal"/>
        <w:jc w:val="center"/>
        <w:rPr>
          <w:rFonts w:ascii="Arial" w:hAnsi="Arial" w:eastAsia="Arial" w:cs="Arial"/>
          <w:sz w:val="24"/>
          <w:szCs w:val="24"/>
        </w:rPr>
      </w:pPr>
      <w:hyperlink r:id="R0cb355e3de3a4361">
        <w:r w:rsidRPr="183A7770" w:rsidR="561077A5">
          <w:rPr>
            <w:rStyle w:val="Hyperlink"/>
            <w:rFonts w:ascii="Arial" w:hAnsi="Arial" w:eastAsia="Arial" w:cs="Arial"/>
            <w:sz w:val="24"/>
            <w:szCs w:val="24"/>
          </w:rPr>
          <w:t>2203669@student.uwtsd.ac.uk</w:t>
        </w:r>
      </w:hyperlink>
    </w:p>
    <w:p w:rsidR="183A7770" w:rsidP="183A7770" w:rsidRDefault="183A7770" w14:paraId="0CF94B3E" w14:textId="7AD7F1C6">
      <w:pPr>
        <w:pStyle w:val="Normal"/>
        <w:jc w:val="center"/>
      </w:pPr>
    </w:p>
    <w:p w:rsidR="1A162168" w:rsidP="183A7770" w:rsidRDefault="1A162168" w14:paraId="5DCC61FF" w14:textId="175D352A">
      <w:pPr>
        <w:pStyle w:val="Normal"/>
        <w:jc w:val="center"/>
      </w:pPr>
      <w:r w:rsidR="1A162168">
        <w:drawing>
          <wp:inline wp14:editId="3A18F859" wp14:anchorId="441299CA">
            <wp:extent cx="5724524" cy="3333750"/>
            <wp:effectExtent l="0" t="0" r="0" b="0"/>
            <wp:docPr id="919239171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55718b23a5ae4bc6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4" cy="3333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83A7770" w:rsidRDefault="183A7770" w14:paraId="0202FB72" w14:textId="5E151AAC">
      <w:r>
        <w:br w:type="page"/>
      </w:r>
    </w:p>
    <w:p w:rsidR="183A7770" w:rsidP="183A7770" w:rsidRDefault="183A7770" w14:paraId="44CB6123" w14:textId="330254C8">
      <w:pPr>
        <w:pStyle w:val="Normal"/>
        <w:jc w:val="center"/>
      </w:pPr>
    </w:p>
    <w:p w:rsidR="183A7770" w:rsidP="183A7770" w:rsidRDefault="183A7770" w14:paraId="1FDA9230" w14:textId="247E1AB1">
      <w:pPr>
        <w:pStyle w:val="Normal"/>
        <w:jc w:val="center"/>
      </w:pPr>
    </w:p>
    <w:p w:rsidR="183A7770" w:rsidP="183A7770" w:rsidRDefault="183A7770" w14:paraId="3539673D" w14:textId="62EB6989">
      <w:pPr>
        <w:pStyle w:val="Normal"/>
        <w:jc w:val="center"/>
      </w:pPr>
    </w:p>
    <w:p w:rsidR="183A7770" w:rsidP="1F1B3ED3" w:rsidRDefault="183A7770" w14:paraId="42142A7D" w14:textId="6E6AC643">
      <w:pPr>
        <w:pStyle w:val="Normal"/>
        <w:jc w:val="center"/>
        <w:rPr>
          <w:sz w:val="24"/>
          <w:szCs w:val="24"/>
        </w:rPr>
      </w:pPr>
    </w:p>
    <w:p w:rsidR="125F9E27" w:rsidP="1F1B3ED3" w:rsidRDefault="125F9E27" w14:paraId="373C7836" w14:textId="256B4774">
      <w:pPr>
        <w:pStyle w:val="Normal"/>
        <w:jc w:val="center"/>
        <w:rPr>
          <w:b w:val="1"/>
          <w:bCs w:val="1"/>
          <w:sz w:val="24"/>
          <w:szCs w:val="24"/>
          <w:u w:val="single"/>
        </w:rPr>
      </w:pPr>
      <w:r w:rsidRPr="1F1B3ED3" w:rsidR="125F9E27">
        <w:rPr>
          <w:b w:val="1"/>
          <w:bCs w:val="1"/>
          <w:sz w:val="24"/>
          <w:szCs w:val="24"/>
          <w:u w:val="single"/>
        </w:rPr>
        <w:t xml:space="preserve">Contents </w:t>
      </w:r>
    </w:p>
    <w:p w:rsidR="125F9E27" w:rsidP="1F1B3ED3" w:rsidRDefault="125F9E27" w14:paraId="6907FD78" w14:textId="52334876">
      <w:pPr>
        <w:pStyle w:val="Normal"/>
        <w:jc w:val="center"/>
        <w:rPr>
          <w:sz w:val="24"/>
          <w:szCs w:val="24"/>
        </w:rPr>
      </w:pPr>
    </w:p>
    <w:p w:rsidR="183A7770" w:rsidP="1F1B3ED3" w:rsidRDefault="183A7770" w14:paraId="63C493A3" w14:textId="0EBD215D">
      <w:pPr>
        <w:pStyle w:val="Normal"/>
        <w:jc w:val="center"/>
        <w:rPr>
          <w:sz w:val="24"/>
          <w:szCs w:val="24"/>
        </w:rPr>
      </w:pPr>
    </w:p>
    <w:p w:rsidR="125F9E27" w:rsidP="1F1B3ED3" w:rsidRDefault="125F9E27" w14:paraId="2B4EE237" w14:textId="4F09E4F8">
      <w:pPr>
        <w:pStyle w:val="Normal"/>
        <w:jc w:val="center"/>
        <w:rPr>
          <w:sz w:val="24"/>
          <w:szCs w:val="24"/>
        </w:rPr>
      </w:pPr>
      <w:r w:rsidRPr="1F1B3ED3" w:rsidR="125F9E27">
        <w:rPr>
          <w:sz w:val="24"/>
          <w:szCs w:val="24"/>
        </w:rPr>
        <w:t>Page 3</w:t>
      </w:r>
      <w:r w:rsidRPr="1F1B3ED3" w:rsidR="490E3179">
        <w:rPr>
          <w:sz w:val="24"/>
          <w:szCs w:val="24"/>
        </w:rPr>
        <w:t xml:space="preserve"> – </w:t>
      </w:r>
      <w:r w:rsidRPr="1F1B3ED3" w:rsidR="119324D8">
        <w:rPr>
          <w:sz w:val="24"/>
          <w:szCs w:val="24"/>
        </w:rPr>
        <w:t>Introduction</w:t>
      </w:r>
      <w:r w:rsidRPr="1F1B3ED3" w:rsidR="490E3179">
        <w:rPr>
          <w:sz w:val="24"/>
          <w:szCs w:val="24"/>
        </w:rPr>
        <w:t xml:space="preserve"> </w:t>
      </w:r>
    </w:p>
    <w:p w:rsidR="183A7770" w:rsidP="1F1B3ED3" w:rsidRDefault="183A7770" w14:paraId="592CBB8C" w14:textId="14978524">
      <w:pPr>
        <w:pStyle w:val="Normal"/>
        <w:jc w:val="center"/>
        <w:rPr>
          <w:sz w:val="24"/>
          <w:szCs w:val="24"/>
        </w:rPr>
      </w:pPr>
    </w:p>
    <w:p w:rsidR="125F9E27" w:rsidP="1F1B3ED3" w:rsidRDefault="125F9E27" w14:paraId="68716B74" w14:textId="46A94B5A">
      <w:pPr>
        <w:pStyle w:val="Normal"/>
        <w:jc w:val="center"/>
        <w:rPr>
          <w:sz w:val="24"/>
          <w:szCs w:val="24"/>
        </w:rPr>
      </w:pPr>
      <w:r w:rsidRPr="1F1B3ED3" w:rsidR="125F9E27">
        <w:rPr>
          <w:sz w:val="24"/>
          <w:szCs w:val="24"/>
        </w:rPr>
        <w:t xml:space="preserve">Page 4 - </w:t>
      </w:r>
      <w:r w:rsidRPr="1F1B3ED3" w:rsidR="3BF350AE">
        <w:rPr>
          <w:sz w:val="24"/>
          <w:szCs w:val="24"/>
        </w:rPr>
        <w:t>Main Discussion</w:t>
      </w:r>
      <w:r w:rsidRPr="1F1B3ED3" w:rsidR="0C53D405">
        <w:rPr>
          <w:sz w:val="24"/>
          <w:szCs w:val="24"/>
        </w:rPr>
        <w:t xml:space="preserve"> </w:t>
      </w:r>
    </w:p>
    <w:p w:rsidR="183A7770" w:rsidP="1F1B3ED3" w:rsidRDefault="183A7770" w14:paraId="7D5B4B07" w14:textId="57E1239A">
      <w:pPr>
        <w:pStyle w:val="Normal"/>
        <w:jc w:val="center"/>
        <w:rPr>
          <w:sz w:val="24"/>
          <w:szCs w:val="24"/>
        </w:rPr>
      </w:pPr>
    </w:p>
    <w:p w:rsidR="125F9E27" w:rsidP="1F1B3ED3" w:rsidRDefault="125F9E27" w14:paraId="59DDDE44" w14:textId="4D96D36D">
      <w:pPr>
        <w:pStyle w:val="Normal"/>
        <w:jc w:val="center"/>
        <w:rPr>
          <w:sz w:val="24"/>
          <w:szCs w:val="24"/>
        </w:rPr>
      </w:pPr>
      <w:r w:rsidRPr="1F1B3ED3" w:rsidR="125F9E27">
        <w:rPr>
          <w:sz w:val="24"/>
          <w:szCs w:val="24"/>
        </w:rPr>
        <w:t>Page 5</w:t>
      </w:r>
      <w:r w:rsidRPr="1F1B3ED3" w:rsidR="78681778">
        <w:rPr>
          <w:sz w:val="24"/>
          <w:szCs w:val="24"/>
        </w:rPr>
        <w:t xml:space="preserve"> – Main Discussion</w:t>
      </w:r>
    </w:p>
    <w:p w:rsidR="1F1B3ED3" w:rsidP="1F1B3ED3" w:rsidRDefault="1F1B3ED3" w14:paraId="0CACE1F1" w14:textId="4F0BF3EE">
      <w:pPr>
        <w:pStyle w:val="Normal"/>
        <w:jc w:val="center"/>
        <w:rPr>
          <w:sz w:val="24"/>
          <w:szCs w:val="24"/>
        </w:rPr>
      </w:pPr>
    </w:p>
    <w:p w:rsidR="78681778" w:rsidP="1F1B3ED3" w:rsidRDefault="78681778" w14:paraId="792F6BCF" w14:textId="18EDEA7D">
      <w:pPr>
        <w:pStyle w:val="Normal"/>
        <w:jc w:val="center"/>
        <w:rPr>
          <w:sz w:val="24"/>
          <w:szCs w:val="24"/>
        </w:rPr>
      </w:pPr>
      <w:r w:rsidRPr="1F1B3ED3" w:rsidR="78681778">
        <w:rPr>
          <w:sz w:val="24"/>
          <w:szCs w:val="24"/>
        </w:rPr>
        <w:t xml:space="preserve">Page 6 – </w:t>
      </w:r>
      <w:r w:rsidRPr="1F1B3ED3" w:rsidR="78FADCFF">
        <w:rPr>
          <w:sz w:val="24"/>
          <w:szCs w:val="24"/>
        </w:rPr>
        <w:t>Main Discussion</w:t>
      </w:r>
    </w:p>
    <w:p w:rsidR="1F1B3ED3" w:rsidP="1F1B3ED3" w:rsidRDefault="1F1B3ED3" w14:paraId="431698DA" w14:textId="5DCE49B7">
      <w:pPr>
        <w:pStyle w:val="Normal"/>
        <w:jc w:val="center"/>
        <w:rPr>
          <w:sz w:val="24"/>
          <w:szCs w:val="24"/>
        </w:rPr>
      </w:pPr>
    </w:p>
    <w:p w:rsidR="78FADCFF" w:rsidP="1F1B3ED3" w:rsidRDefault="78FADCFF" w14:paraId="17C5D4A9" w14:textId="606791E4">
      <w:pPr>
        <w:pStyle w:val="Normal"/>
        <w:jc w:val="center"/>
        <w:rPr>
          <w:sz w:val="24"/>
          <w:szCs w:val="24"/>
        </w:rPr>
      </w:pPr>
      <w:r w:rsidRPr="1F1B3ED3" w:rsidR="78FADCFF">
        <w:rPr>
          <w:sz w:val="24"/>
          <w:szCs w:val="24"/>
        </w:rPr>
        <w:t>Page 7 – Conclusion</w:t>
      </w:r>
    </w:p>
    <w:p w:rsidR="1F1B3ED3" w:rsidP="1F1B3ED3" w:rsidRDefault="1F1B3ED3" w14:paraId="2E524A0B" w14:textId="082E7DF0">
      <w:pPr>
        <w:pStyle w:val="Normal"/>
        <w:jc w:val="center"/>
        <w:rPr>
          <w:sz w:val="24"/>
          <w:szCs w:val="24"/>
        </w:rPr>
      </w:pPr>
    </w:p>
    <w:p w:rsidR="78FADCFF" w:rsidP="1F1B3ED3" w:rsidRDefault="78FADCFF" w14:paraId="39114C26" w14:textId="32447855">
      <w:pPr>
        <w:pStyle w:val="Normal"/>
        <w:jc w:val="center"/>
        <w:rPr>
          <w:sz w:val="24"/>
          <w:szCs w:val="24"/>
        </w:rPr>
      </w:pPr>
      <w:r w:rsidRPr="1F1B3ED3" w:rsidR="78FADCFF">
        <w:rPr>
          <w:sz w:val="24"/>
          <w:szCs w:val="24"/>
        </w:rPr>
        <w:t>Page 8 – Reference list</w:t>
      </w:r>
    </w:p>
    <w:p w:rsidR="183A7770" w:rsidP="1F1B3ED3" w:rsidRDefault="183A7770" w14:paraId="24244B70" w14:textId="7BB2FF5B">
      <w:pPr>
        <w:rPr>
          <w:sz w:val="24"/>
          <w:szCs w:val="24"/>
        </w:rPr>
      </w:pPr>
      <w:r w:rsidRPr="1F1B3ED3">
        <w:rPr>
          <w:sz w:val="24"/>
          <w:szCs w:val="24"/>
        </w:rPr>
        <w:br w:type="page"/>
      </w:r>
    </w:p>
    <w:p w:rsidR="51BC8D06" w:rsidP="1F1B3ED3" w:rsidRDefault="51BC8D06" w14:paraId="19A209E3" w14:textId="58E12D96">
      <w:pPr>
        <w:pStyle w:val="Normal"/>
        <w:jc w:val="center"/>
        <w:rPr>
          <w:b w:val="1"/>
          <w:bCs w:val="1"/>
          <w:color w:val="auto"/>
          <w:sz w:val="24"/>
          <w:szCs w:val="24"/>
          <w:u w:val="single"/>
        </w:rPr>
      </w:pPr>
      <w:r w:rsidRPr="1F1B3ED3" w:rsidR="51BC8D06">
        <w:rPr>
          <w:b w:val="1"/>
          <w:bCs w:val="1"/>
          <w:color w:val="auto"/>
          <w:sz w:val="24"/>
          <w:szCs w:val="24"/>
          <w:u w:val="single"/>
        </w:rPr>
        <w:t xml:space="preserve">Introduction </w:t>
      </w:r>
    </w:p>
    <w:p w:rsidR="1F1B3ED3" w:rsidP="1F1B3ED3" w:rsidRDefault="1F1B3ED3" w14:paraId="349094DB" w14:textId="2B54A838">
      <w:pPr>
        <w:pStyle w:val="Normal"/>
        <w:jc w:val="left"/>
        <w:rPr>
          <w:b w:val="0"/>
          <w:bCs w:val="0"/>
          <w:color w:val="auto"/>
          <w:sz w:val="24"/>
          <w:szCs w:val="24"/>
          <w:u w:val="none"/>
        </w:rPr>
      </w:pPr>
    </w:p>
    <w:p w:rsidR="4F378C53" w:rsidP="1F1B3ED3" w:rsidRDefault="4F378C53" w14:paraId="639CACBE" w14:textId="0F12B4AA">
      <w:pPr>
        <w:pStyle w:val="Normal"/>
        <w:jc w:val="left"/>
        <w:rPr>
          <w:b w:val="0"/>
          <w:bCs w:val="0"/>
          <w:color w:val="auto"/>
          <w:sz w:val="24"/>
          <w:szCs w:val="24"/>
          <w:u w:val="none"/>
        </w:rPr>
      </w:pPr>
      <w:r w:rsidRPr="1F1B3ED3" w:rsidR="4F378C53">
        <w:rPr>
          <w:b w:val="0"/>
          <w:bCs w:val="0"/>
          <w:color w:val="auto"/>
          <w:sz w:val="24"/>
          <w:szCs w:val="24"/>
          <w:u w:val="none"/>
        </w:rPr>
        <w:t>This report will thoroughly examine and explain the NDM (Nation Decision Model) and its importance when making decisions in the polic</w:t>
      </w:r>
      <w:r w:rsidRPr="1F1B3ED3" w:rsidR="64205136">
        <w:rPr>
          <w:b w:val="0"/>
          <w:bCs w:val="0"/>
          <w:color w:val="auto"/>
          <w:sz w:val="24"/>
          <w:szCs w:val="24"/>
          <w:u w:val="none"/>
        </w:rPr>
        <w:t xml:space="preserve">e service. Models such as OSARA and ATLAS will also </w:t>
      </w:r>
      <w:r w:rsidRPr="1F1B3ED3" w:rsidR="6AF4A0D7">
        <w:rPr>
          <w:b w:val="0"/>
          <w:bCs w:val="0"/>
          <w:color w:val="auto"/>
          <w:sz w:val="24"/>
          <w:szCs w:val="24"/>
          <w:u w:val="none"/>
        </w:rPr>
        <w:t>be examined, looking at the impact they have on making decisions in the circumstances of certain incidents which they</w:t>
      </w:r>
      <w:r w:rsidRPr="1F1B3ED3" w:rsidR="6DB3163F">
        <w:rPr>
          <w:b w:val="0"/>
          <w:bCs w:val="0"/>
          <w:color w:val="auto"/>
          <w:sz w:val="24"/>
          <w:szCs w:val="24"/>
          <w:u w:val="none"/>
        </w:rPr>
        <w:t xml:space="preserve"> apply to, and how the OSARA model can be applied to a real-world issue, in this case knife crime.</w:t>
      </w:r>
    </w:p>
    <w:p w:rsidR="183A7770" w:rsidP="1F1B3ED3" w:rsidRDefault="183A7770" w14:paraId="10A6BC4A" w14:textId="2102FFB7">
      <w:pPr>
        <w:jc w:val="left"/>
        <w:rPr>
          <w:u w:val="none"/>
        </w:rPr>
      </w:pPr>
      <w:r>
        <w:rPr>
          <w:b w:val="0"/>
          <w:bCs w:val="0"/>
          <w:u w:val="none"/>
        </w:rPr>
        <w:br w:type="page"/>
      </w:r>
    </w:p>
    <w:p w:rsidR="6B9A8639" w:rsidP="1F1B3ED3" w:rsidRDefault="6B9A8639" w14:paraId="2144CC42" w14:textId="589CE009">
      <w:pPr>
        <w:pStyle w:val="Normal"/>
        <w:jc w:val="center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color w:val="auto"/>
          <w:sz w:val="24"/>
          <w:szCs w:val="24"/>
          <w:u w:val="single"/>
        </w:rPr>
      </w:pPr>
      <w:r w:rsidRPr="1F1B3ED3" w:rsidR="6B9A8639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color w:val="auto"/>
          <w:sz w:val="24"/>
          <w:szCs w:val="24"/>
          <w:u w:val="single"/>
        </w:rPr>
        <w:t xml:space="preserve">Main </w:t>
      </w:r>
      <w:r w:rsidRPr="1F1B3ED3" w:rsidR="257B6C05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color w:val="auto"/>
          <w:sz w:val="24"/>
          <w:szCs w:val="24"/>
          <w:u w:val="single"/>
        </w:rPr>
        <w:t>Discussion</w:t>
      </w:r>
    </w:p>
    <w:p w:rsidR="1403D90F" w:rsidP="1F1B3ED3" w:rsidRDefault="1403D90F" w14:paraId="78190C42" w14:textId="441AC76A">
      <w:pPr>
        <w:pStyle w:val="Normal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1F1B3ED3" w:rsidR="1403D90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The police are a group of officers who </w:t>
      </w:r>
      <w:r w:rsidRPr="1F1B3ED3" w:rsidR="1403D90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represent</w:t>
      </w:r>
      <w:r w:rsidRPr="1F1B3ED3" w:rsidR="1403D90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the legal authority of the government. Typical police responsibility consists of making sure public order is </w:t>
      </w:r>
      <w:r w:rsidRPr="1F1B3ED3" w:rsidR="1403D90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maintained</w:t>
      </w:r>
      <w:r w:rsidRPr="1F1B3ED3" w:rsidR="1013DAB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, enforcing the law, ensuring the safety of the public and communities, detecting</w:t>
      </w:r>
      <w:r w:rsidRPr="1F1B3ED3" w:rsidR="57D58BE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and investigating crimes, and most importantly preventing criminal activity.</w:t>
      </w:r>
      <w:r w:rsidRPr="1F1B3ED3" w:rsidR="7992A0C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(</w:t>
      </w:r>
      <w:r w:rsidRPr="1F1B3ED3" w:rsidR="7992A0C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Banton, Micheal Parker. 2024)</w:t>
      </w:r>
    </w:p>
    <w:p w:rsidR="38325CF5" w:rsidP="1F1B3ED3" w:rsidRDefault="38325CF5" w14:paraId="00E215CD" w14:textId="3893BBB4">
      <w:pPr>
        <w:pStyle w:val="Normal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GB"/>
        </w:rPr>
      </w:pPr>
      <w:r w:rsidRPr="1F1B3ED3" w:rsidR="38325CF5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 xml:space="preserve">Policing’s history is densely populated with programmes which aim for reformation, </w:t>
      </w:r>
      <w:bookmarkStart w:name="_Int_5rvn91LE" w:id="1159651765"/>
      <w:r w:rsidRPr="1F1B3ED3" w:rsidR="38325CF5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>in an attempt to</w:t>
      </w:r>
      <w:bookmarkEnd w:id="1159651765"/>
      <w:r w:rsidRPr="1F1B3ED3" w:rsidR="38325CF5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 xml:space="preserve"> improve legitimacy, efficiency and eff</w:t>
      </w:r>
      <w:r w:rsidRPr="1F1B3ED3" w:rsidR="4D1B21D8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>ectiveness.</w:t>
      </w:r>
      <w:r w:rsidRPr="1F1B3ED3" w:rsidR="4D1B21D8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 xml:space="preserve"> Problem-orientated policing, or POP, and evidence-based policing, or EBP, are both </w:t>
      </w:r>
      <w:r w:rsidRPr="1F1B3ED3" w:rsidR="0A07D70C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>enduring and often used reformat</w:t>
      </w:r>
      <w:r w:rsidRPr="1F1B3ED3" w:rsidR="25B1A0F2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>ion efforts</w:t>
      </w:r>
      <w:r w:rsidRPr="1F1B3ED3" w:rsidR="0805D27F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>, which have both accumulated attention</w:t>
      </w:r>
      <w:r w:rsidRPr="1F1B3ED3" w:rsidR="6107182B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 xml:space="preserve"> from practitioners and researchers. </w:t>
      </w:r>
      <w:r w:rsidRPr="1F1B3ED3" w:rsidR="3E2C3F11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>There are a few similarities between Evidence-based policing and Problem-orientated policing</w:t>
      </w:r>
      <w:r w:rsidRPr="1F1B3ED3" w:rsidR="3AF49E4F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>, but the purpose of them both is to better the results of policing using their framework.</w:t>
      </w:r>
      <w:r w:rsidRPr="1F1B3ED3" w:rsidR="4B12AF9F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 xml:space="preserve"> However, despite the two methods </w:t>
      </w:r>
      <w:r w:rsidRPr="1F1B3ED3" w:rsidR="34855CCB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 xml:space="preserve">having similarities, there are differences when it comes to units of analysis, main </w:t>
      </w:r>
      <w:r w:rsidRPr="1F1B3ED3" w:rsidR="34855CCB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>objectives</w:t>
      </w:r>
      <w:r w:rsidRPr="1F1B3ED3" w:rsidR="34855CCB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 xml:space="preserve"> and standards of evidence used.</w:t>
      </w:r>
      <w:r w:rsidRPr="1F1B3ED3" w:rsidR="68C8C8AA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 xml:space="preserve"> Although both approaches are </w:t>
      </w:r>
      <w:r w:rsidRPr="1F1B3ED3" w:rsidR="6A1C46E6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>most used</w:t>
      </w:r>
      <w:r w:rsidRPr="1F1B3ED3" w:rsidR="68C8C8AA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>, police practitioner knowledge and underst</w:t>
      </w:r>
      <w:r w:rsidRPr="1F1B3ED3" w:rsidR="5C036DFF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 xml:space="preserve">anding of the comparison and contrast of the two is minimal, in both </w:t>
      </w:r>
      <w:r w:rsidRPr="1F1B3ED3" w:rsidR="63F55787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 xml:space="preserve">active </w:t>
      </w:r>
      <w:r w:rsidRPr="1F1B3ED3" w:rsidR="5C036DFF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>practice and p</w:t>
      </w:r>
      <w:r w:rsidRPr="1F1B3ED3" w:rsidR="09C27F5B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>rinciple</w:t>
      </w:r>
      <w:r w:rsidRPr="1F1B3ED3" w:rsidR="48B9C1EE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>.</w:t>
      </w:r>
      <w:r w:rsidRPr="1F1B3ED3" w:rsidR="47CF62B1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 xml:space="preserve"> (</w:t>
      </w:r>
      <w:r w:rsidRPr="1F1B3ED3" w:rsidR="47CF62B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GB"/>
        </w:rPr>
        <w:t>Bullock, Karen. 2022)</w:t>
      </w:r>
    </w:p>
    <w:p w:rsidR="2D2F16D0" w:rsidP="1F1B3ED3" w:rsidRDefault="2D2F16D0" w14:paraId="149A9089" w14:textId="102F350A">
      <w:pPr>
        <w:pStyle w:val="Normal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1F1B3ED3" w:rsidR="1D2A78D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Commonly Known as EBP, </w:t>
      </w:r>
      <w:r w:rsidRPr="1F1B3ED3" w:rsidR="52B2920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Evidence-based policing means that the best quality and most suitable evidence is utilised to </w:t>
      </w:r>
      <w:r w:rsidRPr="1F1B3ED3" w:rsidR="140DACD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challenge and inform the practices, policies </w:t>
      </w:r>
      <w:r w:rsidRPr="1F1B3ED3" w:rsidR="7282107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created,</w:t>
      </w:r>
      <w:r w:rsidRPr="1F1B3ED3" w:rsidR="140DACD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and </w:t>
      </w:r>
      <w:r w:rsidRPr="1F1B3ED3" w:rsidR="5DB9188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decisions</w:t>
      </w:r>
      <w:r w:rsidRPr="1F1B3ED3" w:rsidR="140DACD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made by the police. </w:t>
      </w:r>
      <w:r w:rsidRPr="1F1B3ED3" w:rsidR="7C7CEB6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Anybody in policing can use an EBP approach to their role</w:t>
      </w:r>
      <w:r w:rsidRPr="1F1B3ED3" w:rsidR="1712CEF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. </w:t>
      </w:r>
      <w:r w:rsidRPr="1F1B3ED3" w:rsidR="2D2F16D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Evidence-based policing is a method used by police of making decisions about what </w:t>
      </w:r>
      <w:r w:rsidRPr="1F1B3ED3" w:rsidR="798CF33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works the most effectively and efficiently in policing, so which strategies and </w:t>
      </w:r>
      <w:r w:rsidRPr="1F1B3ED3" w:rsidR="0236E07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practices complete police duties the most thoroughly. </w:t>
      </w:r>
      <w:r w:rsidRPr="1F1B3ED3" w:rsidR="14E6718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Compared to traditional policing methods where decisions are made based on assumptions, theor</w:t>
      </w:r>
      <w:r w:rsidRPr="1F1B3ED3" w:rsidR="46A979C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ies, or convention, the approach of evidence-based policing goes through findings throu</w:t>
      </w:r>
      <w:r w:rsidRPr="1F1B3ED3" w:rsidR="742433F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gh research while testing hypotheses. </w:t>
      </w:r>
      <w:r w:rsidRPr="1F1B3ED3" w:rsidR="64A0D19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In the late twentieth century the application of research on all factors of policing</w:t>
      </w:r>
      <w:r w:rsidRPr="1F1B3ED3" w:rsidR="062632A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was significantly increased, but, only in the early twenty first century</w:t>
      </w:r>
      <w:r w:rsidRPr="1F1B3ED3" w:rsidR="2399584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was police practise magnified in research.</w:t>
      </w:r>
      <w:r w:rsidRPr="1F1B3ED3" w:rsidR="7E042EA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There was a significant application of research towards</w:t>
      </w:r>
      <w:r w:rsidRPr="1F1B3ED3" w:rsidR="1AE79AA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targeting, </w:t>
      </w:r>
      <w:r w:rsidRPr="1F1B3ED3" w:rsidR="15DBDA7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testing,</w:t>
      </w:r>
      <w:r w:rsidRPr="1F1B3ED3" w:rsidR="1AE79AA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and tracking tasks, also known as “Triple T” in policing terms.</w:t>
      </w:r>
    </w:p>
    <w:p w:rsidR="2D2F16D0" w:rsidP="1F1B3ED3" w:rsidRDefault="2D2F16D0" w14:paraId="12038E6A" w14:textId="244DB20D">
      <w:pPr>
        <w:pStyle w:val="Normal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bookmarkStart w:name="_Int_m4ssUgKA" w:id="1069584213"/>
      <w:r w:rsidRPr="1F1B3ED3" w:rsidR="58B41F0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In order to</w:t>
      </w:r>
      <w:bookmarkEnd w:id="1069584213"/>
      <w:r w:rsidRPr="1F1B3ED3" w:rsidR="58B41F0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assess a situation using evidence-based targeting</w:t>
      </w:r>
      <w:r w:rsidRPr="1F1B3ED3" w:rsidR="2658347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, some needed assets are systematic </w:t>
      </w:r>
      <w:r w:rsidRPr="1F1B3ED3" w:rsidR="3BF7501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ranking,</w:t>
      </w:r>
      <w:r w:rsidRPr="1F1B3ED3" w:rsidR="2658347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and levels of harm will have to be compared</w:t>
      </w:r>
      <w:r w:rsidRPr="1F1B3ED3" w:rsidR="0EC7731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while considering their association to people, places, certain areas</w:t>
      </w:r>
      <w:r w:rsidRPr="1F1B3ED3" w:rsidR="59D50DE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, </w:t>
      </w:r>
      <w:r w:rsidRPr="1F1B3ED3" w:rsidR="29DBAD2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times,</w:t>
      </w:r>
      <w:r w:rsidRPr="1F1B3ED3" w:rsidR="59D50DE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and situations that can be acknowledged and addressed. </w:t>
      </w:r>
    </w:p>
    <w:p w:rsidR="2D2F16D0" w:rsidP="1F1B3ED3" w:rsidRDefault="2D2F16D0" w14:paraId="6C39D33B" w14:textId="0B919455">
      <w:pPr>
        <w:pStyle w:val="Normal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1F1B3ED3" w:rsidR="0064FF8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In addition to this, the purpose of </w:t>
      </w:r>
      <w:r w:rsidRPr="1F1B3ED3" w:rsidR="6CAD65D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evidence-based</w:t>
      </w:r>
      <w:r w:rsidRPr="1F1B3ED3" w:rsidR="0064FF8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testing is to make sure that police do</w:t>
      </w:r>
      <w:r w:rsidRPr="1F1B3ED3" w:rsidR="7D38D0E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not</w:t>
      </w:r>
      <w:r w:rsidRPr="1F1B3ED3" w:rsidR="0064FF8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waste </w:t>
      </w:r>
      <w:r w:rsidRPr="1F1B3ED3" w:rsidR="15BB03B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money or</w:t>
      </w:r>
      <w:r w:rsidRPr="1F1B3ED3" w:rsidR="35771FB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increase crime</w:t>
      </w:r>
      <w:r w:rsidRPr="1F1B3ED3" w:rsidR="286100A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. The purpose of </w:t>
      </w:r>
      <w:r w:rsidRPr="1F1B3ED3" w:rsidR="14EAEDB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evidence-based</w:t>
      </w:r>
      <w:r w:rsidRPr="1F1B3ED3" w:rsidR="286100A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tracking is to </w:t>
      </w:r>
      <w:r w:rsidRPr="1F1B3ED3" w:rsidR="026C159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follow whether police are fulfilling the orders that have been d</w:t>
      </w:r>
      <w:r w:rsidRPr="1F1B3ED3" w:rsidR="6B18D2E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ecided by their leaders. Use of evidence-based tracking may become increasingly popular in the next coming years</w:t>
      </w:r>
      <w:r w:rsidRPr="1F1B3ED3" w:rsidR="015D3A5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due </w:t>
      </w:r>
      <w:r w:rsidRPr="1F1B3ED3" w:rsidR="015D3A5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t</w:t>
      </w:r>
      <w:r w:rsidRPr="1F1B3ED3" w:rsidR="015D3A5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o</w:t>
      </w:r>
      <w:r w:rsidRPr="1F1B3ED3" w:rsidR="015D3A5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body-worn cameras which recorder interactions between police</w:t>
      </w:r>
      <w:r w:rsidRPr="1F1B3ED3" w:rsidR="74359EE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and the public, and GPS logs of police location.</w:t>
      </w:r>
      <w:r w:rsidRPr="1F1B3ED3" w:rsidR="5DB7E95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(Sherman, Lawrence W. 2013)</w:t>
      </w:r>
    </w:p>
    <w:p w:rsidR="2D2F16D0" w:rsidP="1F1B3ED3" w:rsidRDefault="2D2F16D0" w14:paraId="62191F35" w14:textId="578D0896">
      <w:pPr>
        <w:spacing w:before="0" w:beforeAutospacing="off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2D2F16D0" w:rsidP="1F1B3ED3" w:rsidRDefault="2D2F16D0" w14:paraId="567A33C1" w14:textId="56D558D3">
      <w:pPr>
        <w:spacing w:before="0" w:beforeAutospacing="off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2D2F16D0" w:rsidP="1F1B3ED3" w:rsidRDefault="2D2F16D0" w14:paraId="4339F817" w14:textId="7D171D1A">
      <w:pPr>
        <w:spacing w:before="0" w:beforeAutospacing="off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1F1B3ED3" w:rsidR="0354E9D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To make coming to decisions within policing a smoother process and to have a solid framework that police can use to examine and challenge decisions</w:t>
      </w:r>
      <w:r w:rsidRPr="1F1B3ED3" w:rsidR="2967D9C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, both at the time of decision and after the decision has been made</w:t>
      </w:r>
      <w:r w:rsidRPr="1F1B3ED3" w:rsidR="4D4195C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the police service </w:t>
      </w:r>
      <w:r w:rsidRPr="1F1B3ED3" w:rsidR="4D4195C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uses</w:t>
      </w:r>
      <w:r w:rsidRPr="1F1B3ED3" w:rsidR="4D4195C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the National Decision Model, also known as the NDM.</w:t>
      </w:r>
    </w:p>
    <w:p w:rsidR="2D2F16D0" w:rsidP="1F1B3ED3" w:rsidRDefault="2D2F16D0" w14:paraId="55254D85" w14:textId="7DC5F402">
      <w:pPr>
        <w:pStyle w:val="Normal"/>
        <w:spacing w:before="0" w:beforeAutospacing="off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1F1B3ED3" w:rsidR="05943EA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The Code of Ethics is flown throughout the framework</w:t>
      </w:r>
      <w:r w:rsidRPr="1F1B3ED3" w:rsidR="715BA8B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as the centre for all decisions that are made. By using the NDM framework, </w:t>
      </w:r>
      <w:r w:rsidRPr="1F1B3ED3" w:rsidR="6A2ECDB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police officers are encouraged to use their tactfulness a</w:t>
      </w:r>
      <w:r w:rsidRPr="1F1B3ED3" w:rsidR="7F17929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nd to act within the Code of Ethics throughout their service.</w:t>
      </w:r>
      <w:r w:rsidRPr="1F1B3ED3" w:rsidR="6F53379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(College of Policing, 2023)</w:t>
      </w:r>
    </w:p>
    <w:p w:rsidR="2D2F16D0" w:rsidP="1F1B3ED3" w:rsidRDefault="2D2F16D0" w14:paraId="41E62F50" w14:textId="035BC452">
      <w:pPr>
        <w:spacing w:before="0" w:beforeAutospacing="off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1F1B3ED3" w:rsidR="58E7671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The NDM should be utilised by everybody in policing as it can be suitable for all decision-making.</w:t>
      </w:r>
      <w:r w:rsidRPr="1F1B3ED3" w:rsidR="58E7671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It can be applicable when dealin</w:t>
      </w:r>
      <w:r w:rsidRPr="1F1B3ED3" w:rsidR="37B5A79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g with planned operations or spontaneous incidents by one person or a group of situations </w:t>
      </w:r>
      <w:r w:rsidRPr="1F1B3ED3" w:rsidR="473909F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which are labelled as both non-operational and operational. The NDM can be used by the decision maker to give clarity as to </w:t>
      </w:r>
      <w:r w:rsidRPr="1F1B3ED3" w:rsidR="4F54A21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what they did at the time of an incident and reasoning </w:t>
      </w:r>
      <w:r w:rsidRPr="1F1B3ED3" w:rsidR="75E493B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for their actions. Persons in management </w:t>
      </w:r>
      <w:r w:rsidRPr="1F1B3ED3" w:rsidR="5F8AFE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and others can put the NDM to use</w:t>
      </w:r>
      <w:r w:rsidRPr="1F1B3ED3" w:rsidR="0C81868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by using it to review actions and </w:t>
      </w:r>
      <w:r w:rsidRPr="1F1B3ED3" w:rsidR="7729F8F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decisions</w:t>
      </w:r>
      <w:r w:rsidRPr="1F1B3ED3" w:rsidR="0C81868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1F1B3ED3" w:rsidR="0065586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that</w:t>
      </w:r>
      <w:r w:rsidRPr="1F1B3ED3" w:rsidR="0C81868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were made during an incident</w:t>
      </w:r>
      <w:r w:rsidRPr="1F1B3ED3" w:rsidR="3DE2367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 to encourage further learning. However, the NDM cannot always be app</w:t>
      </w:r>
      <w:r w:rsidRPr="1F1B3ED3" w:rsidR="500D956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lied to situations, but this would only be if the situation </w:t>
      </w:r>
      <w:r w:rsidRPr="1F1B3ED3" w:rsidR="4680999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were</w:t>
      </w:r>
      <w:r w:rsidRPr="1F1B3ED3" w:rsidR="500D956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1F1B3ED3" w:rsidR="500D956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deemed</w:t>
      </w:r>
      <w:r w:rsidRPr="1F1B3ED3" w:rsidR="500D956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as “fast-moving</w:t>
      </w:r>
      <w:r w:rsidRPr="1F1B3ED3" w:rsidR="5900DB3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.”</w:t>
      </w:r>
      <w:r w:rsidRPr="1F1B3ED3" w:rsidR="32163D9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During a </w:t>
      </w:r>
      <w:r w:rsidRPr="1F1B3ED3" w:rsidR="702EEC7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fast-moving</w:t>
      </w:r>
      <w:r w:rsidRPr="1F1B3ED3" w:rsidR="501BCE7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incident, it is acknowledged by the police service that it is not always possible to create a response </w:t>
      </w:r>
      <w:r w:rsidRPr="1F1B3ED3" w:rsidR="501BCE7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in accordance </w:t>
      </w:r>
      <w:r w:rsidRPr="1F1B3ED3" w:rsidR="1906C8D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with</w:t>
      </w:r>
      <w:r w:rsidRPr="1F1B3ED3" w:rsidR="1906C8D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each phase of the NDM model. In cases like these, the priority of the decision maker is the be mindful of their </w:t>
      </w:r>
      <w:r w:rsidRPr="1F1B3ED3" w:rsidR="45FD50D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all-embracing duty to act with integrity </w:t>
      </w:r>
      <w:r w:rsidRPr="1F1B3ED3" w:rsidR="4327572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and within the code of ethics </w:t>
      </w:r>
      <w:r w:rsidRPr="1F1B3ED3" w:rsidR="14167E6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to serve and protect the members of the public.</w:t>
      </w:r>
      <w:r w:rsidRPr="1F1B3ED3" w:rsidR="0531A1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(Avon and Somerset Police, no date)</w:t>
      </w:r>
    </w:p>
    <w:p w:rsidR="2D2F16D0" w:rsidP="1F1B3ED3" w:rsidRDefault="2D2F16D0" w14:paraId="74D77097" w14:textId="0983BAE2">
      <w:pPr>
        <w:pStyle w:val="Normal"/>
        <w:spacing w:before="0" w:beforeAutospacing="off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1F1B3ED3" w:rsidR="16A74C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There are different models when it comes to problem solving but the OSARA model is the most well-known </w:t>
      </w:r>
      <w:r w:rsidRPr="1F1B3ED3" w:rsidR="1A01972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model. OSARA was adopted for the purpose of pinpointing issues wi</w:t>
      </w:r>
      <w:r w:rsidRPr="1F1B3ED3" w:rsidR="2EEA5C0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thin communities </w:t>
      </w:r>
      <w:r w:rsidRPr="1F1B3ED3" w:rsidR="0E50194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and generating solutions for ongoing problems. OSARA is an acronym which stands for Ob</w:t>
      </w:r>
      <w:r w:rsidRPr="1F1B3ED3" w:rsidR="31BB0CA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jective, Scanning, Analysis, Response, and Assessment. You should scan through the steps to</w:t>
      </w:r>
      <w:r w:rsidRPr="1F1B3ED3" w:rsidR="705FF1D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uncover what the problem is, analyse why the problem is ongoing, </w:t>
      </w:r>
      <w:r w:rsidRPr="1F1B3ED3" w:rsidR="21BEE63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the </w:t>
      </w:r>
      <w:r w:rsidRPr="1F1B3ED3" w:rsidR="21BEE63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objective</w:t>
      </w:r>
      <w:r w:rsidRPr="1F1B3ED3" w:rsidR="21BEE63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is what you hope to be the outcome to be, </w:t>
      </w:r>
      <w:r w:rsidRPr="1F1B3ED3" w:rsidR="5CC951C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what the response to this problem is going to be, and then assessing whether </w:t>
      </w:r>
      <w:r w:rsidRPr="1F1B3ED3" w:rsidR="4AADB92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it worked.</w:t>
      </w:r>
    </w:p>
    <w:p w:rsidR="2D2F16D0" w:rsidP="1F1B3ED3" w:rsidRDefault="2D2F16D0" w14:paraId="04555502" w14:textId="255325EE">
      <w:pPr>
        <w:pStyle w:val="Normal"/>
        <w:spacing w:before="0" w:beforeAutospacing="off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1F1B3ED3" w:rsidR="577AE5E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To further analyse OSARA</w:t>
      </w:r>
      <w:r w:rsidRPr="1F1B3ED3" w:rsidR="7B54A1F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problem solving analysis can be explained as examining data to find why the issue is </w:t>
      </w:r>
      <w:r w:rsidRPr="1F1B3ED3" w:rsidR="10EBEA9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occurring</w:t>
      </w:r>
      <w:r w:rsidRPr="1F1B3ED3" w:rsidR="12E563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in the first place. Scanning is where what is happening is </w:t>
      </w:r>
      <w:r w:rsidRPr="1F1B3ED3" w:rsidR="39760E5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distinguished</w:t>
      </w:r>
      <w:r w:rsidRPr="1F1B3ED3" w:rsidR="39760E5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,</w:t>
      </w:r>
      <w:r w:rsidRPr="1F1B3ED3" w:rsidR="5106CFC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including looking at</w:t>
      </w:r>
      <w:r w:rsidRPr="1F1B3ED3" w:rsidR="39760E5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1F1B3ED3" w:rsidR="39760E5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where it </w:t>
      </w:r>
      <w:r w:rsidRPr="1F1B3ED3" w:rsidR="1EA612B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was </w:t>
      </w:r>
      <w:r w:rsidRPr="1F1B3ED3" w:rsidR="39760E5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happening</w:t>
      </w:r>
      <w:r w:rsidRPr="1F1B3ED3" w:rsidR="3059425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</w:t>
      </w:r>
      <w:r w:rsidRPr="1F1B3ED3" w:rsidR="39760E5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who it was involving</w:t>
      </w:r>
      <w:r w:rsidRPr="1F1B3ED3" w:rsidR="0FABB4F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, and why the problem is in continuation or recurring</w:t>
      </w:r>
      <w:r w:rsidRPr="1F1B3ED3" w:rsidR="5C167F6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If the </w:t>
      </w:r>
      <w:r w:rsidRPr="1F1B3ED3" w:rsidR="5C167F6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initial</w:t>
      </w:r>
      <w:r w:rsidRPr="1F1B3ED3" w:rsidR="5C167F6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causes for the issue’s </w:t>
      </w:r>
      <w:r w:rsidRPr="1F1B3ED3" w:rsidR="1260ACB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persistence have</w:t>
      </w:r>
      <w:r w:rsidRPr="1F1B3ED3" w:rsidR="5C167F6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been </w:t>
      </w:r>
      <w:r w:rsidRPr="1F1B3ED3" w:rsidR="5C167F6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identified</w:t>
      </w:r>
      <w:r w:rsidRPr="1F1B3ED3" w:rsidR="5C167F6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, then the response to the issue can now be thought out</w:t>
      </w:r>
      <w:r w:rsidRPr="1F1B3ED3" w:rsidR="627D15D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(ways to put a stop to it). To analyse the issue that is being tackled thoroughly then the information that has been gain</w:t>
      </w:r>
      <w:r w:rsidRPr="1F1B3ED3" w:rsidR="14D9005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ed from scanning needs to be evaluated to calculate why the probl</w:t>
      </w:r>
      <w:r w:rsidRPr="1F1B3ED3" w:rsidR="65A9447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em is continuous.</w:t>
      </w:r>
      <w:r w:rsidRPr="1F1B3ED3" w:rsidR="6315842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(Health </w:t>
      </w:r>
      <w:r w:rsidRPr="1F1B3ED3" w:rsidR="2ACBB6A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Surrey</w:t>
      </w:r>
      <w:r w:rsidRPr="1F1B3ED3" w:rsidR="56C10AD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, no date)</w:t>
      </w:r>
    </w:p>
    <w:p w:rsidR="2D2F16D0" w:rsidP="1F1B3ED3" w:rsidRDefault="2D2F16D0" w14:paraId="0BB39687" w14:textId="651B1A0C">
      <w:pPr>
        <w:pStyle w:val="Normal"/>
        <w:spacing w:before="0" w:beforeAutospacing="off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1F1B3ED3" w:rsidR="13BC76D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Another Model</w:t>
      </w:r>
      <w:r w:rsidRPr="1F1B3ED3" w:rsidR="21B296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that is purposed to implant specialist policing capabilities into the police service’s</w:t>
      </w:r>
      <w:r w:rsidRPr="1F1B3ED3" w:rsidR="59F0E57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responses to issues was Operation ATLAS. Op Atlas was designed with intent to target </w:t>
      </w:r>
      <w:r w:rsidRPr="1F1B3ED3" w:rsidR="337DE3B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stalking and </w:t>
      </w:r>
      <w:r w:rsidRPr="1F1B3ED3" w:rsidR="337DE3B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incidents</w:t>
      </w:r>
      <w:r w:rsidRPr="1F1B3ED3" w:rsidR="337DE3B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related to stalking.</w:t>
      </w:r>
    </w:p>
    <w:p w:rsidR="2D2F16D0" w:rsidP="1F1B3ED3" w:rsidRDefault="2D2F16D0" w14:paraId="3AB7C952" w14:textId="28905D6E">
      <w:pPr>
        <w:pStyle w:val="Normal"/>
        <w:spacing w:before="0" w:beforeAutospacing="off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2D2F16D0" w:rsidP="1F1B3ED3" w:rsidRDefault="2D2F16D0" w14:paraId="1F0B711C" w14:textId="14C31096">
      <w:pPr>
        <w:spacing w:before="0" w:beforeAutospacing="off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1F1B3ED3" w:rsidR="337DE3B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</w:p>
    <w:p w:rsidR="2D2F16D0" w:rsidP="1F1B3ED3" w:rsidRDefault="2D2F16D0" w14:paraId="5628D490" w14:textId="1D58409A">
      <w:pPr>
        <w:spacing w:before="0" w:beforeAutospacing="off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2D2F16D0" w:rsidP="1F1B3ED3" w:rsidRDefault="2D2F16D0" w14:paraId="0EA1474C" w14:textId="60C0F467">
      <w:pPr>
        <w:spacing w:before="0" w:beforeAutospacing="off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1F1B3ED3" w:rsidR="1410F79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It is</w:t>
      </w:r>
      <w:r w:rsidRPr="1F1B3ED3" w:rsidR="337DE3B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intended to</w:t>
      </w:r>
      <w:r w:rsidRPr="1F1B3ED3" w:rsidR="75E1C5C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address a perpetual issue in active investigations</w:t>
      </w:r>
      <w:r w:rsidRPr="1F1B3ED3" w:rsidR="6676E27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meaning investigators which are </w:t>
      </w:r>
      <w:r w:rsidRPr="1F1B3ED3" w:rsidR="6676E27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required</w:t>
      </w:r>
      <w:r w:rsidRPr="1F1B3ED3" w:rsidR="6676E27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</w:t>
      </w:r>
      <w:r w:rsidRPr="1F1B3ED3" w:rsidR="3C36734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o gather, rationalise, and present large volumes of digital data </w:t>
      </w:r>
      <w:bookmarkStart w:name="_Int_7v9GRRYq" w:id="1916572968"/>
      <w:r w:rsidRPr="1F1B3ED3" w:rsidR="3C36734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in order to</w:t>
      </w:r>
      <w:bookmarkEnd w:id="1916572968"/>
      <w:r w:rsidRPr="1F1B3ED3" w:rsidR="3C36734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support </w:t>
      </w:r>
      <w:r w:rsidRPr="1F1B3ED3" w:rsidR="00524A9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decisions on case disposal.</w:t>
      </w:r>
      <w:r w:rsidRPr="1F1B3ED3" w:rsidR="2707EDA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The reasoning for the push for data to be given in a digitised format is that it has been recognised if the time taken by police to pre</w:t>
      </w:r>
      <w:r w:rsidRPr="1F1B3ED3" w:rsidR="2641EE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sent data is reduced, the safeguarding benefits are </w:t>
      </w:r>
      <w:r w:rsidRPr="1F1B3ED3" w:rsidR="2641EE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evident</w:t>
      </w:r>
      <w:r w:rsidRPr="1F1B3ED3" w:rsidR="009305F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This </w:t>
      </w:r>
      <w:bookmarkStart w:name="_Int_rIrsgsTv" w:id="1181232135"/>
      <w:r w:rsidRPr="1F1B3ED3" w:rsidR="009305F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is able to</w:t>
      </w:r>
      <w:bookmarkEnd w:id="1181232135"/>
      <w:r w:rsidRPr="1F1B3ED3" w:rsidR="009305F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be </w:t>
      </w:r>
      <w:r w:rsidRPr="1F1B3ED3" w:rsidR="009305F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achieved</w:t>
      </w:r>
      <w:r w:rsidRPr="1F1B3ED3" w:rsidR="009305F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by </w:t>
      </w:r>
      <w:r w:rsidRPr="1F1B3ED3" w:rsidR="009305F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submitting</w:t>
      </w:r>
      <w:r w:rsidRPr="1F1B3ED3" w:rsidR="009305F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digital data.</w:t>
      </w:r>
      <w:r w:rsidRPr="1F1B3ED3" w:rsidR="761D3C9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(College of Policing, 2024)</w:t>
      </w:r>
    </w:p>
    <w:p w:rsidR="2D2F16D0" w:rsidP="1F1B3ED3" w:rsidRDefault="2D2F16D0" w14:paraId="3E239854" w14:textId="0F719EBF">
      <w:pPr>
        <w:pStyle w:val="Normal"/>
        <w:spacing w:before="0" w:beforeAutospacing="off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1F1B3ED3" w:rsidR="6CA33E3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Atlas is designed to motivate police practitioners to be inquisitive with </w:t>
      </w:r>
      <w:r w:rsidRPr="1F1B3ED3" w:rsidR="6CA33E3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r</w:t>
      </w:r>
      <w:r w:rsidRPr="1F1B3ED3" w:rsidR="66C0D9F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</w:t>
      </w:r>
      <w:r w:rsidRPr="1F1B3ED3" w:rsidR="18F2D21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gar</w:t>
      </w:r>
      <w:r w:rsidRPr="1F1B3ED3" w:rsidR="66C0D9F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ds</w:t>
      </w:r>
      <w:r w:rsidRPr="1F1B3ED3" w:rsidR="66C0D9F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to challenging current practices, to trial and assess </w:t>
      </w:r>
      <w:r w:rsidRPr="1F1B3ED3" w:rsidR="6386723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new ideas and existing research, to learn from already confirmed ap</w:t>
      </w:r>
      <w:r w:rsidRPr="1F1B3ED3" w:rsidR="5DA40D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proaches and comparing new ideas while consider how they would work when put into practice, to alter existing policies and pr</w:t>
      </w:r>
      <w:r w:rsidRPr="1F1B3ED3" w:rsidR="1C48F32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actices using the best suitable evidence, and to share the response throughout the service.</w:t>
      </w:r>
      <w:r w:rsidRPr="1F1B3ED3" w:rsidR="064341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(Rogers, C. 2020)</w:t>
      </w:r>
    </w:p>
    <w:p w:rsidR="2D2F16D0" w:rsidP="1F1B3ED3" w:rsidRDefault="2D2F16D0" w14:paraId="08B72FEB" w14:textId="647DFB5E">
      <w:pPr>
        <w:pStyle w:val="Normal"/>
        <w:spacing w:before="0" w:beforeAutospacing="off"/>
        <w:jc w:val="left"/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1F1B3ED3" w:rsidR="02FEDDE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There are a lot of real-world issues that EBP can be applied to</w:t>
      </w:r>
      <w:r w:rsidRPr="1F1B3ED3" w:rsidR="17F8CE8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for example drug mis Evidence-based policing </w:t>
      </w:r>
      <w:r w:rsidRPr="1F1B3ED3" w:rsidR="17F8CE8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initiates</w:t>
      </w:r>
      <w:r w:rsidRPr="1F1B3ED3" w:rsidR="17F8CE8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the methods and principles of </w:t>
      </w:r>
      <w:r w:rsidRPr="1F1B3ED3" w:rsidR="298A9EF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evidence-based</w:t>
      </w:r>
      <w:r w:rsidRPr="1F1B3ED3" w:rsidR="17F8CE8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decision-making to</w:t>
      </w:r>
      <w:r w:rsidRPr="1F1B3ED3" w:rsidR="24C5FB5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1F1B3ED3" w:rsidR="1C57521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tackle knife crime </w:t>
      </w:r>
      <w:r w:rsidRPr="1F1B3ED3" w:rsidR="24C5FB5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with the intention to improve the social problems of people </w:t>
      </w:r>
      <w:r w:rsidRPr="1F1B3ED3" w:rsidR="154298E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affected</w:t>
      </w:r>
      <w:r w:rsidRPr="1F1B3ED3" w:rsidR="737DE55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  <w:r w:rsidRPr="1F1B3ED3" w:rsidR="7CCBD7F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1F1B3ED3" w:rsidR="7CCBD7F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(Prendergast, Michael L. Ph.D. 2020)</w:t>
      </w:r>
    </w:p>
    <w:p w:rsidR="2D2F16D0" w:rsidP="1F1B3ED3" w:rsidRDefault="2D2F16D0" w14:paraId="599E3AED" w14:textId="261EE23E">
      <w:pPr>
        <w:pStyle w:val="Normal"/>
        <w:spacing w:before="0" w:beforeAutospacing="off"/>
        <w:jc w:val="left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1F1B3ED3" w:rsidR="788E80B0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Examples of problem solving applied </w:t>
      </w:r>
      <w:r w:rsidRPr="1F1B3ED3" w:rsidR="16D661F0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when dealing with </w:t>
      </w:r>
      <w:r w:rsidRPr="1F1B3ED3" w:rsidR="788E80B0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knife crime are limited. This guide </w:t>
      </w:r>
      <w:r w:rsidRPr="1F1B3ED3" w:rsidR="1999EC1E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using OSARA and how it can be applied when </w:t>
      </w:r>
      <w:r w:rsidRPr="1F1B3ED3" w:rsidR="1999EC1E">
        <w:rPr>
          <w:rFonts w:ascii="Calibri" w:hAnsi="Calibri" w:eastAsia="Calibri" w:cs="Calibri"/>
          <w:noProof w:val="0"/>
          <w:sz w:val="24"/>
          <w:szCs w:val="24"/>
          <w:lang w:val="en-GB"/>
        </w:rPr>
        <w:t>attempting</w:t>
      </w:r>
      <w:r w:rsidRPr="1F1B3ED3" w:rsidR="1999EC1E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to tackle a </w:t>
      </w:r>
      <w:r w:rsidRPr="1F1B3ED3" w:rsidR="7BA9C4B1">
        <w:rPr>
          <w:rFonts w:ascii="Calibri" w:hAnsi="Calibri" w:eastAsia="Calibri" w:cs="Calibri"/>
          <w:noProof w:val="0"/>
          <w:sz w:val="24"/>
          <w:szCs w:val="24"/>
          <w:lang w:val="en-GB"/>
        </w:rPr>
        <w:t>knife crime explains how that can be changed.</w:t>
      </w:r>
    </w:p>
    <w:p w:rsidR="2D2F16D0" w:rsidP="1F1B3ED3" w:rsidRDefault="2D2F16D0" w14:paraId="2BCC0BE0" w14:textId="2476C839">
      <w:pPr>
        <w:pStyle w:val="Normal"/>
        <w:spacing w:before="0" w:beforeAutospacing="off"/>
        <w:jc w:val="left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1F1B3ED3" w:rsidR="16F234CA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The </w:t>
      </w:r>
      <w:r w:rsidRPr="1F1B3ED3" w:rsidR="16F234CA">
        <w:rPr>
          <w:rFonts w:ascii="Calibri" w:hAnsi="Calibri" w:eastAsia="Calibri" w:cs="Calibri"/>
          <w:noProof w:val="0"/>
          <w:sz w:val="24"/>
          <w:szCs w:val="24"/>
          <w:lang w:val="en-GB"/>
        </w:rPr>
        <w:t>objective</w:t>
      </w:r>
      <w:r w:rsidRPr="1F1B3ED3" w:rsidR="16F234CA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of this situation would be to try and change the knife crime issues in a local area. </w:t>
      </w:r>
      <w:r w:rsidRPr="1F1B3ED3" w:rsidR="2A4F5E36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When scanning, the local knife crime issue should be intricately defined. There are </w:t>
      </w:r>
      <w:r w:rsidRPr="1F1B3ED3" w:rsidR="45891C12">
        <w:rPr>
          <w:rFonts w:ascii="Calibri" w:hAnsi="Calibri" w:eastAsia="Calibri" w:cs="Calibri"/>
          <w:noProof w:val="0"/>
          <w:sz w:val="24"/>
          <w:szCs w:val="24"/>
          <w:lang w:val="en-GB"/>
        </w:rPr>
        <w:t>many</w:t>
      </w:r>
      <w:r w:rsidRPr="1F1B3ED3" w:rsidR="2A4F5E36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1F1B3ED3" w:rsidR="2A4F5E36">
        <w:rPr>
          <w:rFonts w:ascii="Calibri" w:hAnsi="Calibri" w:eastAsia="Calibri" w:cs="Calibri"/>
          <w:noProof w:val="0"/>
          <w:sz w:val="24"/>
          <w:szCs w:val="24"/>
          <w:lang w:val="en-GB"/>
        </w:rPr>
        <w:t>different sources</w:t>
      </w:r>
      <w:r w:rsidRPr="1F1B3ED3" w:rsidR="2A4F5E36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of int</w:t>
      </w:r>
      <w:r w:rsidRPr="1F1B3ED3" w:rsidR="6636A979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elligence and data that can be utilised to understand the patterns </w:t>
      </w:r>
      <w:r w:rsidRPr="1F1B3ED3" w:rsidR="16DE0295">
        <w:rPr>
          <w:rFonts w:ascii="Calibri" w:hAnsi="Calibri" w:eastAsia="Calibri" w:cs="Calibri"/>
          <w:noProof w:val="0"/>
          <w:sz w:val="24"/>
          <w:szCs w:val="24"/>
          <w:lang w:val="en-GB"/>
        </w:rPr>
        <w:t>in the knife crime</w:t>
      </w:r>
      <w:r w:rsidRPr="1F1B3ED3" w:rsidR="31F7C928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in the local area.</w:t>
      </w:r>
    </w:p>
    <w:p w:rsidR="2D2F16D0" w:rsidP="1F1B3ED3" w:rsidRDefault="2D2F16D0" w14:paraId="46E783B9" w14:textId="67ECF425">
      <w:pPr>
        <w:pStyle w:val="Normal"/>
        <w:spacing w:before="0" w:beforeAutospacing="off"/>
        <w:jc w:val="left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1F1B3ED3" w:rsidR="31F7C928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When analysing, it should be </w:t>
      </w:r>
      <w:r w:rsidRPr="1F1B3ED3" w:rsidR="736C4F85">
        <w:rPr>
          <w:rFonts w:ascii="Calibri" w:hAnsi="Calibri" w:eastAsia="Calibri" w:cs="Calibri"/>
          <w:noProof w:val="0"/>
          <w:sz w:val="24"/>
          <w:szCs w:val="24"/>
          <w:lang w:val="en-GB"/>
        </w:rPr>
        <w:t>determined</w:t>
      </w:r>
      <w:r w:rsidRPr="1F1B3ED3" w:rsidR="31F7C928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why the local knife problem is </w:t>
      </w:r>
      <w:r w:rsidRPr="1F1B3ED3" w:rsidR="1CCDBB01">
        <w:rPr>
          <w:rFonts w:ascii="Calibri" w:hAnsi="Calibri" w:eastAsia="Calibri" w:cs="Calibri"/>
          <w:noProof w:val="0"/>
          <w:sz w:val="24"/>
          <w:szCs w:val="24"/>
          <w:lang w:val="en-GB"/>
        </w:rPr>
        <w:t>persistent.</w:t>
      </w:r>
      <w:r w:rsidRPr="1F1B3ED3" w:rsidR="1F61A3AD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This step is where questions should be asked about the data that is available</w:t>
      </w:r>
      <w:r w:rsidRPr="1F1B3ED3" w:rsidR="7EB41645">
        <w:rPr>
          <w:rFonts w:ascii="Calibri" w:hAnsi="Calibri" w:eastAsia="Calibri" w:cs="Calibri"/>
          <w:noProof w:val="0"/>
          <w:sz w:val="24"/>
          <w:szCs w:val="24"/>
          <w:lang w:val="en-GB"/>
        </w:rPr>
        <w:t>, and how to use the data to best adapt to suit interventions.</w:t>
      </w:r>
    </w:p>
    <w:p w:rsidR="2D2F16D0" w:rsidP="1F1B3ED3" w:rsidRDefault="2D2F16D0" w14:paraId="51B0D64E" w14:textId="0777565D">
      <w:pPr>
        <w:pStyle w:val="Normal"/>
        <w:spacing w:before="0" w:beforeAutospacing="off"/>
        <w:jc w:val="left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1F1B3ED3" w:rsidR="7EB41645">
        <w:rPr>
          <w:rFonts w:ascii="Calibri" w:hAnsi="Calibri" w:eastAsia="Calibri" w:cs="Calibri"/>
          <w:noProof w:val="0"/>
          <w:sz w:val="24"/>
          <w:szCs w:val="24"/>
          <w:lang w:val="en-GB"/>
        </w:rPr>
        <w:t>When creating a response</w:t>
      </w:r>
      <w:r w:rsidRPr="1F1B3ED3" w:rsidR="21C89D20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, an intervention should be designed to reduce knife crime. Any evidence or research </w:t>
      </w:r>
      <w:r w:rsidRPr="1F1B3ED3" w:rsidR="18E3921F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which is </w:t>
      </w:r>
      <w:r w:rsidRPr="1F1B3ED3" w:rsidR="21C89D20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discovered </w:t>
      </w:r>
      <w:r w:rsidRPr="1F1B3ED3" w:rsidR="05A0278F">
        <w:rPr>
          <w:rFonts w:ascii="Calibri" w:hAnsi="Calibri" w:eastAsia="Calibri" w:cs="Calibri"/>
          <w:noProof w:val="0"/>
          <w:sz w:val="24"/>
          <w:szCs w:val="24"/>
          <w:lang w:val="en-GB"/>
        </w:rPr>
        <w:t>during</w:t>
      </w:r>
      <w:r w:rsidRPr="1F1B3ED3" w:rsidR="54E426CD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this step which has relevance to the knife crime should be reviewed.</w:t>
      </w:r>
    </w:p>
    <w:p w:rsidR="2D2F16D0" w:rsidP="1F1B3ED3" w:rsidRDefault="2D2F16D0" w14:paraId="6FD8EEB7" w14:textId="35604F0E">
      <w:pPr>
        <w:pStyle w:val="Normal"/>
        <w:spacing w:before="0" w:beforeAutospacing="off"/>
        <w:jc w:val="left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1F1B3ED3" w:rsidR="0E09AC3E">
        <w:rPr>
          <w:rFonts w:ascii="Calibri" w:hAnsi="Calibri" w:eastAsia="Calibri" w:cs="Calibri"/>
          <w:noProof w:val="0"/>
          <w:sz w:val="24"/>
          <w:szCs w:val="24"/>
          <w:lang w:val="en-GB"/>
        </w:rPr>
        <w:t>Assessing the intervention that has been made should be taken as a learning experience to motivate improvement. During this step in the model, the level of eff</w:t>
      </w:r>
      <w:r w:rsidRPr="1F1B3ED3" w:rsidR="3B84666D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ectiveness of the interventions should be measured. This sets out principles for what can be done to know if the </w:t>
      </w:r>
      <w:r w:rsidRPr="1F1B3ED3" w:rsidR="46CC2D2D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knife crime problem in the local area has changed </w:t>
      </w:r>
      <w:r w:rsidRPr="1F1B3ED3" w:rsidR="75D5B716">
        <w:rPr>
          <w:rFonts w:ascii="Calibri" w:hAnsi="Calibri" w:eastAsia="Calibri" w:cs="Calibri"/>
          <w:noProof w:val="0"/>
          <w:sz w:val="24"/>
          <w:szCs w:val="24"/>
          <w:lang w:val="en-GB"/>
        </w:rPr>
        <w:t>because of</w:t>
      </w:r>
      <w:r w:rsidRPr="1F1B3ED3" w:rsidR="46CC2D2D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the response that was chosen</w:t>
      </w:r>
      <w:r w:rsidRPr="1F1B3ED3" w:rsidR="54EE4D55">
        <w:rPr>
          <w:rFonts w:ascii="Calibri" w:hAnsi="Calibri" w:eastAsia="Calibri" w:cs="Calibri"/>
          <w:noProof w:val="0"/>
          <w:sz w:val="24"/>
          <w:szCs w:val="24"/>
          <w:lang w:val="en-GB"/>
        </w:rPr>
        <w:t>. (College of Policing, 2021)</w:t>
      </w:r>
    </w:p>
    <w:p w:rsidR="2D2F16D0" w:rsidP="1F1B3ED3" w:rsidRDefault="2D2F16D0" w14:paraId="53BF3095" w14:textId="646E45CB">
      <w:pPr>
        <w:pStyle w:val="Normal"/>
        <w:spacing w:before="0" w:beforeAutospacing="off"/>
        <w:jc w:val="left"/>
        <w:rPr>
          <w:rFonts w:ascii="Calibri" w:hAnsi="Calibri" w:eastAsia="Calibri" w:cs="Calibri"/>
          <w:noProof w:val="0"/>
          <w:sz w:val="24"/>
          <w:szCs w:val="24"/>
          <w:lang w:val="en-GB"/>
        </w:rPr>
      </w:pPr>
    </w:p>
    <w:p w:rsidR="2D2F16D0" w:rsidP="1F1B3ED3" w:rsidRDefault="2D2F16D0" w14:paraId="1CB2545B" w14:textId="01C675B4">
      <w:pPr>
        <w:pStyle w:val="Normal"/>
        <w:spacing w:before="0" w:beforeAutospacing="off"/>
        <w:jc w:val="left"/>
        <w:rPr>
          <w:rFonts w:ascii="Calibri" w:hAnsi="Calibri" w:eastAsia="Calibri" w:cs="Calibri"/>
          <w:noProof w:val="0"/>
          <w:sz w:val="24"/>
          <w:szCs w:val="24"/>
          <w:lang w:val="en-GB"/>
        </w:rPr>
      </w:pPr>
    </w:p>
    <w:p w:rsidR="2D2F16D0" w:rsidP="1F1B3ED3" w:rsidRDefault="2D2F16D0" w14:paraId="4B4D6181" w14:textId="62746B8F">
      <w:pPr>
        <w:pStyle w:val="Normal"/>
        <w:spacing w:before="0" w:beforeAutospacing="off"/>
        <w:jc w:val="left"/>
        <w:rPr>
          <w:rFonts w:ascii="Calibri" w:hAnsi="Calibri" w:eastAsia="Calibri" w:cs="Calibri"/>
          <w:noProof w:val="0"/>
          <w:sz w:val="24"/>
          <w:szCs w:val="24"/>
          <w:lang w:val="en-GB"/>
        </w:rPr>
      </w:pPr>
    </w:p>
    <w:p w:rsidR="2D2F16D0" w:rsidP="1F1B3ED3" w:rsidRDefault="2D2F16D0" w14:paraId="648FB902" w14:textId="35677BDC">
      <w:pPr>
        <w:pStyle w:val="Normal"/>
        <w:spacing w:before="0" w:beforeAutospacing="off"/>
        <w:jc w:val="left"/>
        <w:rPr>
          <w:rFonts w:ascii="Calibri" w:hAnsi="Calibri" w:eastAsia="Calibri" w:cs="Calibri"/>
          <w:noProof w:val="0"/>
          <w:sz w:val="24"/>
          <w:szCs w:val="24"/>
          <w:lang w:val="en-GB"/>
        </w:rPr>
      </w:pPr>
    </w:p>
    <w:p w:rsidR="2D2F16D0" w:rsidP="1F1B3ED3" w:rsidRDefault="2D2F16D0" w14:paraId="554964F7" w14:textId="2079AA00">
      <w:pPr>
        <w:pStyle w:val="Normal"/>
        <w:spacing w:before="0" w:beforeAutospacing="off"/>
        <w:jc w:val="left"/>
        <w:rPr>
          <w:rFonts w:ascii="Calibri" w:hAnsi="Calibri" w:eastAsia="Calibri" w:cs="Calibri"/>
          <w:noProof w:val="0"/>
          <w:sz w:val="24"/>
          <w:szCs w:val="24"/>
          <w:lang w:val="en-GB"/>
        </w:rPr>
      </w:pPr>
    </w:p>
    <w:p w:rsidR="2D2F16D0" w:rsidP="1F1B3ED3" w:rsidRDefault="2D2F16D0" w14:paraId="3246A373" w14:textId="2C6D1648">
      <w:pPr>
        <w:pStyle w:val="Normal"/>
        <w:spacing w:before="0" w:beforeAutospacing="off"/>
        <w:jc w:val="left"/>
        <w:rPr>
          <w:rFonts w:ascii="Calibri" w:hAnsi="Calibri" w:eastAsia="Calibri" w:cs="Calibri"/>
          <w:noProof w:val="0"/>
          <w:sz w:val="24"/>
          <w:szCs w:val="24"/>
          <w:lang w:val="en-GB"/>
        </w:rPr>
      </w:pPr>
    </w:p>
    <w:p w:rsidR="2D2F16D0" w:rsidP="1F1B3ED3" w:rsidRDefault="2D2F16D0" w14:paraId="2255CE22" w14:textId="4E8FF709">
      <w:pPr>
        <w:pStyle w:val="Normal"/>
        <w:spacing w:before="0" w:beforeAutospacing="off"/>
        <w:jc w:val="center"/>
        <w:rPr>
          <w:rFonts w:ascii="Calibri" w:hAnsi="Calibri" w:eastAsia="Calibri" w:cs="Calibri"/>
          <w:b w:val="1"/>
          <w:bCs w:val="1"/>
          <w:noProof w:val="0"/>
          <w:sz w:val="24"/>
          <w:szCs w:val="24"/>
          <w:u w:val="single"/>
          <w:lang w:val="en-GB"/>
        </w:rPr>
      </w:pPr>
      <w:r w:rsidRPr="1F1B3ED3" w:rsidR="2831A1A2">
        <w:rPr>
          <w:rFonts w:ascii="Calibri" w:hAnsi="Calibri" w:eastAsia="Calibri" w:cs="Calibri"/>
          <w:b w:val="1"/>
          <w:bCs w:val="1"/>
          <w:noProof w:val="0"/>
          <w:sz w:val="24"/>
          <w:szCs w:val="24"/>
          <w:u w:val="single"/>
          <w:lang w:val="en-GB"/>
        </w:rPr>
        <w:t>Conclusion:</w:t>
      </w:r>
    </w:p>
    <w:p w:rsidR="2D2F16D0" w:rsidP="1F1B3ED3" w:rsidRDefault="2D2F16D0" w14:paraId="29DB23E4" w14:textId="094C61B6">
      <w:pPr>
        <w:pStyle w:val="Normal"/>
        <w:spacing w:before="0" w:beforeAutospacing="off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</w:pPr>
      <w:r w:rsidRPr="1F1B3ED3" w:rsidR="2831A1A2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To conclude this report, </w:t>
      </w:r>
      <w:r w:rsidRPr="1F1B3ED3" w:rsidR="5271F412">
        <w:rPr>
          <w:rFonts w:ascii="Calibri" w:hAnsi="Calibri" w:eastAsia="Calibri" w:cs="Calibri"/>
          <w:noProof w:val="0"/>
          <w:sz w:val="24"/>
          <w:szCs w:val="24"/>
          <w:lang w:val="en-GB"/>
        </w:rPr>
        <w:t>it</w:t>
      </w:r>
      <w:r w:rsidRPr="1F1B3ED3" w:rsidR="2831A1A2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has been shown that EBP is </w:t>
      </w:r>
      <w:r w:rsidRPr="1F1B3ED3" w:rsidR="2831A1A2">
        <w:rPr>
          <w:rFonts w:ascii="Calibri" w:hAnsi="Calibri" w:eastAsia="Calibri" w:cs="Calibri"/>
          <w:noProof w:val="0"/>
          <w:sz w:val="24"/>
          <w:szCs w:val="24"/>
          <w:lang w:val="en-GB"/>
        </w:rPr>
        <w:t>a very important</w:t>
      </w:r>
      <w:r w:rsidRPr="1F1B3ED3" w:rsidR="2831A1A2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method of policing, and when used </w:t>
      </w:r>
      <w:r w:rsidRPr="1F1B3ED3" w:rsidR="2831A1A2">
        <w:rPr>
          <w:rFonts w:ascii="Calibri" w:hAnsi="Calibri" w:eastAsia="Calibri" w:cs="Calibri"/>
          <w:noProof w:val="0"/>
          <w:sz w:val="24"/>
          <w:szCs w:val="24"/>
          <w:lang w:val="en-GB"/>
        </w:rPr>
        <w:t>in accordance with</w:t>
      </w:r>
      <w:r w:rsidRPr="1F1B3ED3" w:rsidR="2831A1A2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the different models, it can be a positive result for society and effi</w:t>
      </w:r>
      <w:r w:rsidRPr="1F1B3ED3" w:rsidR="13CD0EE1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cient decision making for officers in the police </w:t>
      </w:r>
      <w:r w:rsidRPr="1F1B3ED3" w:rsidR="13CD0EE1">
        <w:rPr>
          <w:rFonts w:ascii="Calibri" w:hAnsi="Calibri" w:eastAsia="Calibri" w:cs="Calibri"/>
          <w:noProof w:val="0"/>
          <w:sz w:val="24"/>
          <w:szCs w:val="24"/>
          <w:lang w:val="en-GB"/>
        </w:rPr>
        <w:t>service.</w:t>
      </w:r>
    </w:p>
    <w:p w:rsidR="2D2F16D0" w:rsidP="1F1B3ED3" w:rsidRDefault="2D2F16D0" w14:paraId="066DB24A" w14:textId="4AAA1A9A">
      <w:pPr>
        <w:pStyle w:val="Normal"/>
        <w:spacing w:before="0" w:beforeAutospacing="off"/>
        <w:jc w:val="left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u w:val="single"/>
          <w:lang w:val="en-GB"/>
        </w:rPr>
      </w:pPr>
    </w:p>
    <w:p w:rsidR="2D2F16D0" w:rsidP="1F1B3ED3" w:rsidRDefault="2D2F16D0" w14:paraId="189E4136" w14:textId="6038139D">
      <w:pPr>
        <w:pStyle w:val="Normal"/>
        <w:spacing w:before="0" w:beforeAutospacing="off"/>
        <w:jc w:val="left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u w:val="single"/>
          <w:lang w:val="en-GB"/>
        </w:rPr>
      </w:pPr>
    </w:p>
    <w:p w:rsidR="2D2F16D0" w:rsidP="1F1B3ED3" w:rsidRDefault="2D2F16D0" w14:paraId="7AA0871A" w14:textId="0156CF77">
      <w:pPr>
        <w:pStyle w:val="Normal"/>
        <w:spacing w:before="0" w:beforeAutospacing="off"/>
        <w:jc w:val="left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u w:val="single"/>
          <w:lang w:val="en-GB"/>
        </w:rPr>
      </w:pPr>
    </w:p>
    <w:p w:rsidR="2D2F16D0" w:rsidP="1F1B3ED3" w:rsidRDefault="2D2F16D0" w14:paraId="41D38DEE" w14:textId="41B307E1">
      <w:pPr>
        <w:pStyle w:val="Normal"/>
        <w:spacing w:before="0" w:beforeAutospacing="off"/>
        <w:jc w:val="left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u w:val="single"/>
          <w:lang w:val="en-GB"/>
        </w:rPr>
      </w:pPr>
    </w:p>
    <w:p w:rsidR="2D2F16D0" w:rsidP="1F1B3ED3" w:rsidRDefault="2D2F16D0" w14:paraId="384F4119" w14:textId="6CAA411F">
      <w:pPr>
        <w:pStyle w:val="Normal"/>
        <w:spacing w:before="0" w:beforeAutospacing="off"/>
        <w:jc w:val="left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u w:val="single"/>
          <w:lang w:val="en-GB"/>
        </w:rPr>
      </w:pPr>
    </w:p>
    <w:p w:rsidR="2D2F16D0" w:rsidP="1F1B3ED3" w:rsidRDefault="2D2F16D0" w14:paraId="31871016" w14:textId="2C88B0AF">
      <w:pPr>
        <w:pStyle w:val="Normal"/>
        <w:spacing w:before="0" w:beforeAutospacing="off"/>
        <w:jc w:val="left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u w:val="single"/>
          <w:lang w:val="en-GB"/>
        </w:rPr>
      </w:pPr>
    </w:p>
    <w:p w:rsidR="2D2F16D0" w:rsidP="1F1B3ED3" w:rsidRDefault="2D2F16D0" w14:paraId="6513868E" w14:textId="099C2554">
      <w:pPr>
        <w:pStyle w:val="Normal"/>
        <w:spacing w:before="0" w:beforeAutospacing="off"/>
        <w:jc w:val="left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u w:val="single"/>
          <w:lang w:val="en-GB"/>
        </w:rPr>
      </w:pPr>
    </w:p>
    <w:p w:rsidR="2D2F16D0" w:rsidP="1F1B3ED3" w:rsidRDefault="2D2F16D0" w14:paraId="627B9F19" w14:textId="7BC8B133">
      <w:pPr>
        <w:pStyle w:val="Normal"/>
        <w:spacing w:before="0" w:beforeAutospacing="off"/>
        <w:jc w:val="left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u w:val="single"/>
          <w:lang w:val="en-GB"/>
        </w:rPr>
      </w:pPr>
    </w:p>
    <w:p w:rsidR="2D2F16D0" w:rsidP="1F1B3ED3" w:rsidRDefault="2D2F16D0" w14:paraId="0DDCE238" w14:textId="6BBE299F">
      <w:pPr>
        <w:pStyle w:val="Normal"/>
        <w:spacing w:before="0" w:beforeAutospacing="off"/>
        <w:jc w:val="left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u w:val="single"/>
          <w:lang w:val="en-GB"/>
        </w:rPr>
      </w:pPr>
    </w:p>
    <w:p w:rsidR="2D2F16D0" w:rsidP="1F1B3ED3" w:rsidRDefault="2D2F16D0" w14:paraId="37574345" w14:textId="2A8DBC03">
      <w:pPr>
        <w:pStyle w:val="Normal"/>
        <w:spacing w:before="0" w:beforeAutospacing="off"/>
        <w:jc w:val="left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u w:val="single"/>
          <w:lang w:val="en-GB"/>
        </w:rPr>
      </w:pPr>
    </w:p>
    <w:p w:rsidR="2D2F16D0" w:rsidP="1F1B3ED3" w:rsidRDefault="2D2F16D0" w14:paraId="4482511D" w14:textId="25A8F397">
      <w:pPr>
        <w:pStyle w:val="Normal"/>
        <w:spacing w:before="0" w:beforeAutospacing="off"/>
        <w:jc w:val="left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u w:val="single"/>
          <w:lang w:val="en-GB"/>
        </w:rPr>
      </w:pPr>
    </w:p>
    <w:p w:rsidR="2D2F16D0" w:rsidP="1F1B3ED3" w:rsidRDefault="2D2F16D0" w14:paraId="6B383735" w14:textId="538E9438">
      <w:pPr>
        <w:pStyle w:val="Normal"/>
        <w:spacing w:before="0" w:beforeAutospacing="off"/>
        <w:jc w:val="left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u w:val="single"/>
          <w:lang w:val="en-GB"/>
        </w:rPr>
      </w:pPr>
    </w:p>
    <w:p w:rsidR="2D2F16D0" w:rsidP="1F1B3ED3" w:rsidRDefault="2D2F16D0" w14:paraId="532D3BF3" w14:textId="199F0E25">
      <w:pPr>
        <w:pStyle w:val="Normal"/>
        <w:spacing w:before="0" w:beforeAutospacing="off"/>
        <w:jc w:val="left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u w:val="single"/>
          <w:lang w:val="en-GB"/>
        </w:rPr>
      </w:pPr>
    </w:p>
    <w:p w:rsidR="2D2F16D0" w:rsidP="1F1B3ED3" w:rsidRDefault="2D2F16D0" w14:paraId="23739D31" w14:textId="18C51612">
      <w:pPr>
        <w:pStyle w:val="Normal"/>
        <w:spacing w:before="0" w:beforeAutospacing="off"/>
        <w:jc w:val="left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u w:val="single"/>
          <w:lang w:val="en-GB"/>
        </w:rPr>
      </w:pPr>
    </w:p>
    <w:p w:rsidR="2D2F16D0" w:rsidP="1F1B3ED3" w:rsidRDefault="2D2F16D0" w14:paraId="2D0AC83E" w14:textId="2C984F22">
      <w:pPr>
        <w:pStyle w:val="Normal"/>
        <w:spacing w:before="0" w:beforeAutospacing="off"/>
        <w:jc w:val="left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u w:val="single"/>
          <w:lang w:val="en-GB"/>
        </w:rPr>
      </w:pPr>
    </w:p>
    <w:p w:rsidR="2D2F16D0" w:rsidP="1F1B3ED3" w:rsidRDefault="2D2F16D0" w14:paraId="0AF5BFCA" w14:textId="6CB752AC">
      <w:pPr>
        <w:pStyle w:val="Normal"/>
        <w:spacing w:before="0" w:beforeAutospacing="off"/>
        <w:jc w:val="left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u w:val="single"/>
          <w:lang w:val="en-GB"/>
        </w:rPr>
      </w:pPr>
    </w:p>
    <w:p w:rsidR="2D2F16D0" w:rsidP="1F1B3ED3" w:rsidRDefault="2D2F16D0" w14:paraId="67AF7808" w14:textId="37605A40">
      <w:pPr>
        <w:pStyle w:val="Normal"/>
        <w:spacing w:before="0" w:beforeAutospacing="off"/>
        <w:jc w:val="left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u w:val="single"/>
          <w:lang w:val="en-GB"/>
        </w:rPr>
      </w:pPr>
    </w:p>
    <w:p w:rsidR="2D2F16D0" w:rsidP="1F1B3ED3" w:rsidRDefault="2D2F16D0" w14:paraId="060FF4C9" w14:textId="645B284E">
      <w:pPr>
        <w:pStyle w:val="Normal"/>
        <w:spacing w:before="0" w:beforeAutospacing="off"/>
        <w:jc w:val="left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u w:val="single"/>
          <w:lang w:val="en-GB"/>
        </w:rPr>
      </w:pPr>
    </w:p>
    <w:p w:rsidR="2D2F16D0" w:rsidP="1F1B3ED3" w:rsidRDefault="2D2F16D0" w14:paraId="7AFAADF4" w14:textId="3A36BB85">
      <w:pPr>
        <w:pStyle w:val="Normal"/>
        <w:spacing w:before="0" w:beforeAutospacing="off"/>
        <w:jc w:val="left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u w:val="single"/>
          <w:lang w:val="en-GB"/>
        </w:rPr>
      </w:pPr>
    </w:p>
    <w:p w:rsidR="2D2F16D0" w:rsidP="1F1B3ED3" w:rsidRDefault="2D2F16D0" w14:paraId="2BBA5793" w14:textId="3F23DFBC">
      <w:pPr>
        <w:pStyle w:val="Normal"/>
        <w:spacing w:before="0" w:beforeAutospacing="off"/>
        <w:jc w:val="left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u w:val="single"/>
          <w:lang w:val="en-GB"/>
        </w:rPr>
      </w:pPr>
    </w:p>
    <w:p w:rsidR="2D2F16D0" w:rsidP="1F1B3ED3" w:rsidRDefault="2D2F16D0" w14:paraId="05E3A703" w14:textId="57D4ACE4">
      <w:pPr>
        <w:pStyle w:val="Normal"/>
        <w:spacing w:before="0" w:beforeAutospacing="off"/>
        <w:jc w:val="left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u w:val="single"/>
          <w:lang w:val="en-GB"/>
        </w:rPr>
      </w:pPr>
    </w:p>
    <w:p w:rsidR="2D2F16D0" w:rsidP="1F1B3ED3" w:rsidRDefault="2D2F16D0" w14:paraId="05A309D1" w14:textId="5E85626C">
      <w:pPr>
        <w:pStyle w:val="Normal"/>
        <w:spacing w:before="0" w:beforeAutospacing="off"/>
        <w:jc w:val="left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u w:val="single"/>
          <w:lang w:val="en-GB"/>
        </w:rPr>
      </w:pPr>
    </w:p>
    <w:p w:rsidR="2D2F16D0" w:rsidP="1F1B3ED3" w:rsidRDefault="2D2F16D0" w14:paraId="1C706964" w14:textId="13DACC9A">
      <w:pPr>
        <w:pStyle w:val="Normal"/>
        <w:spacing w:before="0" w:beforeAutospacing="off"/>
        <w:jc w:val="left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u w:val="single"/>
          <w:lang w:val="en-GB"/>
        </w:rPr>
      </w:pPr>
    </w:p>
    <w:p w:rsidR="2D2F16D0" w:rsidP="1F1B3ED3" w:rsidRDefault="2D2F16D0" w14:paraId="4AE1C157" w14:textId="12525E11">
      <w:pPr>
        <w:pStyle w:val="Normal"/>
        <w:spacing w:before="0" w:beforeAutospacing="off"/>
        <w:jc w:val="left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u w:val="single"/>
          <w:lang w:val="en-GB"/>
        </w:rPr>
      </w:pPr>
    </w:p>
    <w:p w:rsidR="2D2F16D0" w:rsidP="1F1B3ED3" w:rsidRDefault="2D2F16D0" w14:paraId="749A6D5E" w14:textId="3F58C6A5">
      <w:pPr>
        <w:pStyle w:val="Normal"/>
        <w:spacing w:before="0" w:beforeAutospacing="off"/>
        <w:jc w:val="left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u w:val="single"/>
          <w:lang w:val="en-GB"/>
        </w:rPr>
      </w:pPr>
    </w:p>
    <w:p w:rsidR="2D2F16D0" w:rsidP="1F1B3ED3" w:rsidRDefault="2D2F16D0" w14:paraId="4A2ABD49" w14:textId="582CB35E">
      <w:pPr>
        <w:pStyle w:val="Normal"/>
        <w:spacing w:before="0" w:beforeAutospacing="off"/>
        <w:jc w:val="left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u w:val="single"/>
          <w:lang w:val="en-GB"/>
        </w:rPr>
      </w:pPr>
    </w:p>
    <w:p w:rsidR="2D2F16D0" w:rsidP="1F1B3ED3" w:rsidRDefault="2D2F16D0" w14:paraId="1F006FD3" w14:textId="6E6209E5">
      <w:pPr>
        <w:pStyle w:val="Normal"/>
        <w:spacing w:before="0" w:beforeAutospacing="off"/>
        <w:jc w:val="left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u w:val="single"/>
          <w:lang w:val="en-GB"/>
        </w:rPr>
      </w:pPr>
    </w:p>
    <w:p w:rsidR="2D2F16D0" w:rsidP="1F1B3ED3" w:rsidRDefault="2D2F16D0" w14:paraId="53D80365" w14:textId="7B956C5E">
      <w:pPr>
        <w:pStyle w:val="Normal"/>
        <w:spacing w:before="0" w:beforeAutospacing="off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</w:pPr>
      <w:r w:rsidRPr="1F1B3ED3" w:rsidR="5DB7E95D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u w:val="single"/>
          <w:lang w:val="en-GB"/>
        </w:rPr>
        <w:t>Reference</w:t>
      </w:r>
      <w:r w:rsidRPr="1F1B3ED3" w:rsidR="5DB7E95D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u w:val="single"/>
          <w:lang w:val="en-GB"/>
        </w:rPr>
        <w:t xml:space="preserve"> list:</w:t>
      </w:r>
    </w:p>
    <w:p w:rsidR="2D2F16D0" w:rsidP="1F1B3ED3" w:rsidRDefault="2D2F16D0" w14:paraId="18EF1343" w14:textId="46D4A32E">
      <w:pPr>
        <w:pStyle w:val="Normal"/>
        <w:spacing w:before="0" w:beforeAutospacing="off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</w:pPr>
      <w:r w:rsidRPr="1F1B3ED3" w:rsidR="5DB7E95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Sherman, Lawrence W. (2013) </w:t>
      </w:r>
      <w:r w:rsidRPr="1F1B3ED3" w:rsidR="5DB7E95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The Rise of Evidence-Based Policing: Targeting, Testing, and Tracking. </w:t>
      </w:r>
      <w:r w:rsidRPr="1F1B3ED3" w:rsidR="5DB7E95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Available at: </w:t>
      </w:r>
      <w:hyperlink w:anchor=":~:text=Evidence-based%20policing%20is%20a%20method%20of%20making%20decisions,approach%20continuously%20tests%20hypotheses%20with%20empirical%20research%20findings." r:id="Rc579a4de4ebe4856">
        <w:r w:rsidRPr="1F1B3ED3" w:rsidR="5DB7E95D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auto"/>
            <w:sz w:val="24"/>
            <w:szCs w:val="24"/>
            <w:u w:val="none"/>
            <w:lang w:val="en-GB"/>
          </w:rPr>
          <w:t>The Rise of Evidence-Based Policing: Targeting, Testing, and Tracking: Crime and Justice: Vol 42 (uchicago.edu)</w:t>
        </w:r>
      </w:hyperlink>
      <w:r w:rsidRPr="1F1B3ED3" w:rsidR="5DB7E95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(Accessed: 14/03/24)</w:t>
      </w:r>
    </w:p>
    <w:p w:rsidR="2D2F16D0" w:rsidP="1F1B3ED3" w:rsidRDefault="2D2F16D0" w14:paraId="343F577D" w14:textId="121F9270">
      <w:pPr>
        <w:spacing w:before="0" w:beforeAutospacing="off" w:after="0" w:afterAutospacing="off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1F1B3ED3" w:rsidR="13E63CF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GB"/>
        </w:rPr>
        <w:t xml:space="preserve">Bullock, Karen. (2022) </w:t>
      </w:r>
      <w:r w:rsidRPr="1F1B3ED3" w:rsidR="13E63CF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noProof w:val="0"/>
          <w:color w:val="auto"/>
          <w:sz w:val="24"/>
          <w:szCs w:val="24"/>
          <w:lang w:val="en-GB"/>
        </w:rPr>
        <w:t xml:space="preserve">Police </w:t>
      </w:r>
      <w:r w:rsidRPr="1F1B3ED3" w:rsidR="13E63CF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noProof w:val="0"/>
          <w:color w:val="auto"/>
          <w:sz w:val="24"/>
          <w:szCs w:val="24"/>
          <w:lang w:val="en-GB"/>
        </w:rPr>
        <w:t>perceptions</w:t>
      </w:r>
      <w:r w:rsidRPr="1F1B3ED3" w:rsidR="13E63CF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noProof w:val="0"/>
          <w:color w:val="auto"/>
          <w:sz w:val="24"/>
          <w:szCs w:val="24"/>
          <w:lang w:val="en-GB"/>
        </w:rPr>
        <w:t xml:space="preserve"> of problem-oriented policing and evidence-based policing: evidence from England and Wales. </w:t>
      </w:r>
      <w:r w:rsidRPr="1F1B3ED3" w:rsidR="13E63CF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GB"/>
        </w:rPr>
        <w:t xml:space="preserve">Available at: </w:t>
      </w:r>
      <w:hyperlink r:id="R52ffc498135d4865">
        <w:r w:rsidRPr="1F1B3ED3" w:rsidR="13E63CF4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strike w:val="0"/>
            <w:dstrike w:val="0"/>
            <w:noProof w:val="0"/>
            <w:color w:val="auto"/>
            <w:sz w:val="24"/>
            <w:szCs w:val="24"/>
            <w:u w:val="none"/>
            <w:lang w:val="en-GB"/>
          </w:rPr>
          <w:t>Full article: Police perceptions of problem-oriented policing and evidence-based policing: evidence from England and Wales (tandfonline.com)</w:t>
        </w:r>
      </w:hyperlink>
      <w:r w:rsidRPr="1F1B3ED3" w:rsidR="13E63CF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GB"/>
        </w:rPr>
        <w:t xml:space="preserve"> (Accessed: 14/03/24)</w:t>
      </w:r>
    </w:p>
    <w:p w:rsidR="2D2F16D0" w:rsidP="1F1B3ED3" w:rsidRDefault="2D2F16D0" w14:paraId="0625E05D" w14:textId="39C27B17">
      <w:pPr>
        <w:spacing w:before="0" w:beforeAutospacing="off" w:after="0" w:afterAutospacing="off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</w:p>
    <w:p w:rsidR="2D2F16D0" w:rsidP="1F1B3ED3" w:rsidRDefault="2D2F16D0" w14:paraId="633BDF64" w14:textId="4F2D73C0">
      <w:pPr>
        <w:spacing w:before="0" w:beforeAutospacing="off" w:after="0" w:afterAutospacing="off"/>
        <w:jc w:val="left"/>
        <w:rPr>
          <w:rFonts w:ascii="Calibri" w:hAnsi="Calibri" w:eastAsia="Calibri" w:cs="Calibri"/>
          <w:noProof w:val="0"/>
          <w:color w:val="auto"/>
          <w:sz w:val="24"/>
          <w:szCs w:val="24"/>
          <w:lang w:val="en-GB"/>
        </w:rPr>
      </w:pPr>
      <w:r w:rsidRPr="1F1B3ED3" w:rsidR="13A463D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Banton, Micheal Parker. (2024) </w:t>
      </w:r>
      <w:r w:rsidRPr="1F1B3ED3" w:rsidR="13A463DF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Police law enforcement. </w:t>
      </w:r>
      <w:r w:rsidRPr="1F1B3ED3" w:rsidR="13A463D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Available at: </w:t>
      </w:r>
      <w:hyperlink r:id="Ra2be64c97b554687">
        <w:r w:rsidRPr="1F1B3ED3" w:rsidR="13A463DF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auto"/>
            <w:sz w:val="24"/>
            <w:szCs w:val="24"/>
            <w:u w:val="none"/>
            <w:lang w:val="en-GB"/>
          </w:rPr>
          <w:t>Police - Constabulary, Decline, Reform | Britannica</w:t>
        </w:r>
      </w:hyperlink>
      <w:r w:rsidRPr="1F1B3ED3" w:rsidR="13A463D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(Accessed: 15/03/24)</w:t>
      </w:r>
    </w:p>
    <w:p w:rsidR="2D2F16D0" w:rsidP="1F1B3ED3" w:rsidRDefault="2D2F16D0" w14:paraId="44127B32" w14:textId="29C43228">
      <w:pPr>
        <w:spacing w:before="0" w:beforeAutospacing="off" w:after="0" w:afterAutospacing="off"/>
        <w:jc w:val="left"/>
        <w:rPr>
          <w:rFonts w:ascii="Calibri" w:hAnsi="Calibri" w:eastAsia="Calibri" w:cs="Calibri"/>
          <w:noProof w:val="0"/>
          <w:color w:val="auto"/>
          <w:sz w:val="24"/>
          <w:szCs w:val="24"/>
          <w:lang w:val="en-GB"/>
        </w:rPr>
      </w:pPr>
    </w:p>
    <w:p w:rsidR="2D2F16D0" w:rsidP="1F1B3ED3" w:rsidRDefault="2D2F16D0" w14:paraId="711D1C77" w14:textId="73EA0048">
      <w:pPr>
        <w:spacing w:before="0" w:beforeAutospacing="off" w:after="0" w:afterAutospacing="off"/>
        <w:jc w:val="left"/>
        <w:rPr>
          <w:rFonts w:ascii="Calibri" w:hAnsi="Calibri" w:eastAsia="Calibri" w:cs="Calibri"/>
          <w:noProof w:val="0"/>
          <w:color w:val="auto"/>
          <w:sz w:val="24"/>
          <w:szCs w:val="24"/>
          <w:lang w:val="en-GB"/>
        </w:rPr>
      </w:pPr>
      <w:r w:rsidRPr="1F1B3ED3" w:rsidR="32E819BB">
        <w:rPr>
          <w:rFonts w:ascii="Calibri" w:hAnsi="Calibri" w:eastAsia="Calibri" w:cs="Calibri"/>
          <w:noProof w:val="0"/>
          <w:color w:val="auto"/>
          <w:sz w:val="24"/>
          <w:szCs w:val="24"/>
          <w:lang w:val="en-GB"/>
        </w:rPr>
        <w:t>C</w:t>
      </w:r>
      <w:r w:rsidRPr="1F1B3ED3" w:rsidR="6970D350">
        <w:rPr>
          <w:rFonts w:ascii="Calibri" w:hAnsi="Calibri" w:eastAsia="Calibri" w:cs="Calibri"/>
          <w:noProof w:val="0"/>
          <w:color w:val="auto"/>
          <w:sz w:val="24"/>
          <w:szCs w:val="24"/>
          <w:lang w:val="en-GB"/>
        </w:rPr>
        <w:t>ollege of Policing (2023)</w:t>
      </w:r>
      <w:r w:rsidRPr="1F1B3ED3" w:rsidR="6970D350">
        <w:rPr>
          <w:rFonts w:ascii="Calibri" w:hAnsi="Calibri" w:eastAsia="Calibri" w:cs="Calibri"/>
          <w:i w:val="1"/>
          <w:iCs w:val="1"/>
          <w:noProof w:val="0"/>
          <w:color w:val="auto"/>
          <w:sz w:val="24"/>
          <w:szCs w:val="24"/>
          <w:lang w:val="en-GB"/>
        </w:rPr>
        <w:t xml:space="preserve"> National Decision Model.</w:t>
      </w:r>
      <w:r w:rsidRPr="1F1B3ED3" w:rsidR="6970D350">
        <w:rPr>
          <w:rFonts w:ascii="Calibri" w:hAnsi="Calibri" w:eastAsia="Calibri" w:cs="Calibri"/>
          <w:noProof w:val="0"/>
          <w:color w:val="auto"/>
          <w:sz w:val="24"/>
          <w:szCs w:val="24"/>
          <w:lang w:val="en-GB"/>
        </w:rPr>
        <w:t xml:space="preserve"> </w:t>
      </w:r>
      <w:r w:rsidRPr="1F1B3ED3" w:rsidR="6970D350">
        <w:rPr>
          <w:rFonts w:ascii="Calibri" w:hAnsi="Calibri" w:eastAsia="Calibri" w:cs="Calibri"/>
          <w:noProof w:val="0"/>
          <w:color w:val="auto"/>
          <w:sz w:val="24"/>
          <w:szCs w:val="24"/>
          <w:lang w:val="en-GB"/>
        </w:rPr>
        <w:t>Available</w:t>
      </w:r>
      <w:r w:rsidRPr="1F1B3ED3" w:rsidR="6970D350">
        <w:rPr>
          <w:rFonts w:ascii="Calibri" w:hAnsi="Calibri" w:eastAsia="Calibri" w:cs="Calibri"/>
          <w:noProof w:val="0"/>
          <w:color w:val="auto"/>
          <w:sz w:val="24"/>
          <w:szCs w:val="24"/>
          <w:lang w:val="en-GB"/>
        </w:rPr>
        <w:t xml:space="preserve"> at: </w:t>
      </w:r>
      <w:hyperlink r:id="Rc2085528b6414c2e">
        <w:r w:rsidRPr="1F1B3ED3" w:rsidR="6970D350">
          <w:rPr>
            <w:rStyle w:val="Hyperlink"/>
            <w:rFonts w:ascii="Calibri" w:hAnsi="Calibri" w:eastAsia="Calibri" w:cs="Calibri"/>
            <w:strike w:val="0"/>
            <w:dstrike w:val="0"/>
            <w:noProof w:val="0"/>
            <w:color w:val="auto"/>
            <w:sz w:val="24"/>
            <w:szCs w:val="24"/>
            <w:u w:val="single"/>
            <w:lang w:val="en-GB"/>
          </w:rPr>
          <w:t>National decision model | College of Policing</w:t>
        </w:r>
      </w:hyperlink>
      <w:r w:rsidRPr="1F1B3ED3" w:rsidR="6970D350">
        <w:rPr>
          <w:rFonts w:ascii="Calibri" w:hAnsi="Calibri" w:eastAsia="Calibri" w:cs="Calibri"/>
          <w:noProof w:val="0"/>
          <w:color w:val="auto"/>
          <w:sz w:val="24"/>
          <w:szCs w:val="24"/>
          <w:lang w:val="en-GB"/>
        </w:rPr>
        <w:t xml:space="preserve"> (Accessed: 22/03/24)</w:t>
      </w:r>
    </w:p>
    <w:p w:rsidR="2D2F16D0" w:rsidP="1F1B3ED3" w:rsidRDefault="2D2F16D0" w14:paraId="32343DFB" w14:textId="44710B55">
      <w:pPr>
        <w:pStyle w:val="Normal"/>
        <w:spacing w:before="0" w:beforeAutospacing="off" w:after="0" w:afterAutospacing="off"/>
        <w:jc w:val="left"/>
        <w:rPr>
          <w:rFonts w:ascii="Calibri" w:hAnsi="Calibri" w:eastAsia="Calibri" w:cs="Calibri"/>
          <w:noProof w:val="0"/>
          <w:color w:val="auto"/>
          <w:sz w:val="24"/>
          <w:szCs w:val="24"/>
          <w:lang w:val="en-GB"/>
        </w:rPr>
      </w:pPr>
    </w:p>
    <w:p w:rsidR="2D2F16D0" w:rsidP="1F1B3ED3" w:rsidRDefault="2D2F16D0" w14:paraId="6BDE2F32" w14:textId="63EA7E2B">
      <w:pPr>
        <w:pStyle w:val="Normal"/>
        <w:spacing w:before="0" w:beforeAutospacing="off" w:after="0" w:afterAutospacing="off"/>
        <w:jc w:val="left"/>
        <w:rPr>
          <w:rFonts w:ascii="Calibri" w:hAnsi="Calibri" w:eastAsia="Calibri" w:cs="Calibri"/>
          <w:noProof w:val="0"/>
          <w:color w:val="auto"/>
          <w:sz w:val="24"/>
          <w:szCs w:val="24"/>
          <w:lang w:val="en-GB"/>
        </w:rPr>
      </w:pPr>
      <w:r w:rsidRPr="1F1B3ED3" w:rsidR="6484141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Avon and Somerset Police (no date) </w:t>
      </w:r>
      <w:r w:rsidRPr="1F1B3ED3" w:rsidR="64841413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National Decision Model Application. </w:t>
      </w:r>
      <w:r w:rsidRPr="1F1B3ED3" w:rsidR="6484141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Available at: </w:t>
      </w:r>
      <w:hyperlink r:id="R542fb26073424959">
        <w:r w:rsidRPr="1F1B3ED3" w:rsidR="64841413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auto"/>
            <w:sz w:val="24"/>
            <w:szCs w:val="24"/>
            <w:u w:val="none"/>
            <w:lang w:val="en-GB"/>
          </w:rPr>
          <w:t>national-decision-model.pdf (avonandsomerset.police.uk)</w:t>
        </w:r>
      </w:hyperlink>
      <w:r w:rsidRPr="1F1B3ED3" w:rsidR="6484141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(Accessed: 22/03/24)</w:t>
      </w:r>
    </w:p>
    <w:p w:rsidR="2D2F16D0" w:rsidP="1F1B3ED3" w:rsidRDefault="2D2F16D0" w14:paraId="221B4FF5" w14:textId="6F5D6DB6">
      <w:pPr>
        <w:pStyle w:val="Normal"/>
        <w:spacing w:before="0" w:beforeAutospacing="off" w:after="0" w:afterAutospacing="off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</w:p>
    <w:p w:rsidR="2D2F16D0" w:rsidP="1F1B3ED3" w:rsidRDefault="2D2F16D0" w14:paraId="00424489" w14:textId="185106AD">
      <w:pPr>
        <w:pStyle w:val="Normal"/>
        <w:spacing w:before="0" w:beforeAutospacing="off" w:after="0" w:afterAutospacing="off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1F1B3ED3" w:rsidR="45AD67A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Health Surrey (no </w:t>
      </w:r>
      <w:r w:rsidRPr="1F1B3ED3" w:rsidR="45AD67A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date)</w:t>
      </w:r>
      <w:r w:rsidRPr="1F1B3ED3" w:rsidR="45AD67A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1F1B3ED3" w:rsidR="45AD67A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>Problem Solving for Communities Using the OSARA Model.</w:t>
      </w:r>
      <w:r w:rsidRPr="1F1B3ED3" w:rsidR="45AD67A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Available at: </w:t>
      </w:r>
      <w:hyperlink r:id="R2c695d8f1d424f4f">
        <w:r w:rsidRPr="1F1B3ED3" w:rsidR="45AD67AF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auto"/>
            <w:sz w:val="24"/>
            <w:szCs w:val="24"/>
            <w:u w:val="none"/>
            <w:lang w:val="en-GB"/>
          </w:rPr>
          <w:t>Problem Solving for Communities using OSARA (healthysurrey.org.uk)</w:t>
        </w:r>
      </w:hyperlink>
      <w:r w:rsidRPr="1F1B3ED3" w:rsidR="45AD67A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(Accessed: 22/03/24)</w:t>
      </w:r>
    </w:p>
    <w:p w:rsidR="2D2F16D0" w:rsidP="1F1B3ED3" w:rsidRDefault="2D2F16D0" w14:paraId="4594B656" w14:textId="7DE1C08F">
      <w:pPr>
        <w:pStyle w:val="Normal"/>
        <w:spacing w:before="0" w:beforeAutospacing="off" w:after="0" w:afterAutospacing="off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</w:p>
    <w:p w:rsidR="2D2F16D0" w:rsidP="1F1B3ED3" w:rsidRDefault="2D2F16D0" w14:paraId="2DEAF0F4" w14:textId="728980E2">
      <w:pPr>
        <w:spacing w:before="0" w:beforeAutospacing="off" w:after="0" w:afterAutospacing="off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1F1B3ED3" w:rsidR="3B981305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Rogers, C. (2020) </w:t>
      </w:r>
      <w:r w:rsidRPr="1F1B3ED3" w:rsidR="3B98130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>Evidence based policing: a view on its development within the police service.</w:t>
      </w:r>
      <w:r w:rsidRPr="1F1B3ED3" w:rsidR="3B98130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Available at: </w:t>
      </w:r>
      <w:hyperlink r:id="R7594747a8f884430">
        <w:r w:rsidRPr="1F1B3ED3" w:rsidR="3B981305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caps w:val="0"/>
            <w:smallCaps w:val="0"/>
            <w:strike w:val="0"/>
            <w:dstrike w:val="0"/>
            <w:noProof w:val="0"/>
            <w:color w:val="auto"/>
            <w:sz w:val="24"/>
            <w:szCs w:val="24"/>
            <w:u w:val="none"/>
            <w:lang w:val="en-GB"/>
          </w:rPr>
          <w:t>Evidence based policing: a view on its development within the police service | Emerald Insight</w:t>
        </w:r>
      </w:hyperlink>
      <w:r w:rsidRPr="1F1B3ED3" w:rsidR="3B98130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(Accessed: 22/03/24)</w:t>
      </w:r>
    </w:p>
    <w:p w:rsidR="2D2F16D0" w:rsidP="1F1B3ED3" w:rsidRDefault="2D2F16D0" w14:paraId="7991D57D" w14:textId="7130180A">
      <w:pPr>
        <w:pStyle w:val="Normal"/>
        <w:spacing w:before="0" w:beforeAutospacing="off" w:after="0" w:afterAutospacing="off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aps w:val="0"/>
          <w:smallCaps w:val="0"/>
          <w:noProof w:val="0"/>
          <w:color w:val="auto"/>
          <w:sz w:val="24"/>
          <w:szCs w:val="24"/>
          <w:lang w:val="en-GB"/>
        </w:rPr>
      </w:pPr>
    </w:p>
    <w:p w:rsidR="2D2F16D0" w:rsidP="1F1B3ED3" w:rsidRDefault="2D2F16D0" w14:paraId="254869A6" w14:textId="4A97823C">
      <w:pPr>
        <w:pStyle w:val="Normal"/>
        <w:spacing w:before="0" w:beforeAutospacing="off" w:after="0" w:afterAutospacing="off"/>
        <w:jc w:val="left"/>
        <w:rPr>
          <w:rFonts w:ascii="Calibri" w:hAnsi="Calibri" w:eastAsia="Calibri" w:cs="Calibri"/>
          <w:noProof w:val="0"/>
          <w:color w:val="auto"/>
          <w:sz w:val="24"/>
          <w:szCs w:val="24"/>
          <w:lang w:val="en-GB"/>
        </w:rPr>
      </w:pPr>
      <w:r w:rsidRPr="1F1B3ED3" w:rsidR="73896AD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College of Policing (2024) </w:t>
      </w:r>
      <w:r w:rsidRPr="1F1B3ED3" w:rsidR="73896AD6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>Digital capabilities in stalking related cases (Operation Atlas).</w:t>
      </w:r>
      <w:r w:rsidRPr="1F1B3ED3" w:rsidR="73896AD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Available at: </w:t>
      </w:r>
      <w:hyperlink r:id="R70e77b92c9424544">
        <w:r w:rsidRPr="1F1B3ED3" w:rsidR="73896AD6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auto"/>
            <w:sz w:val="24"/>
            <w:szCs w:val="24"/>
            <w:u w:val="single"/>
            <w:lang w:val="en-GB"/>
          </w:rPr>
          <w:t>Digital capabilities in stalking-related cases (Operation Atlas) | College of Policing</w:t>
        </w:r>
      </w:hyperlink>
      <w:r w:rsidRPr="1F1B3ED3" w:rsidR="73896AD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(Accessed: 22/03/24)</w:t>
      </w:r>
    </w:p>
    <w:p w:rsidR="2D2F16D0" w:rsidP="1F1B3ED3" w:rsidRDefault="2D2F16D0" w14:paraId="0F7C9EF5" w14:textId="7C7B192B">
      <w:pPr>
        <w:pStyle w:val="Normal"/>
        <w:spacing w:before="0" w:beforeAutospacing="off" w:after="0" w:afterAutospacing="off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</w:p>
    <w:p w:rsidR="2D2F16D0" w:rsidP="1F1B3ED3" w:rsidRDefault="2D2F16D0" w14:paraId="0D475419" w14:textId="20AC223C">
      <w:pPr>
        <w:pStyle w:val="Normal"/>
        <w:shd w:val="clear" w:color="auto" w:fill="FBFBFB"/>
        <w:spacing w:before="0" w:beforeAutospacing="off" w:after="0" w:afterAutospacing="off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1F1B3ED3" w:rsidR="4A382C6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Prendergast, Michael L. Ph.D. (2020)</w:t>
      </w:r>
      <w:r w:rsidRPr="1F1B3ED3" w:rsidR="4A382C65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 </w:t>
      </w:r>
      <w:r w:rsidRPr="1F1B3ED3" w:rsidR="4A382C6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>Issues in Defining and Applying Evidence-Based Practices Criteria for Treatment of Criminal-Justice Involved Clients.</w:t>
      </w:r>
      <w:r w:rsidRPr="1F1B3ED3" w:rsidR="4A382C6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Available at: </w:t>
      </w:r>
      <w:hyperlink r:id="Rb29a3a9fb3f343d4">
        <w:r w:rsidRPr="1F1B3ED3" w:rsidR="4A382C65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auto"/>
            <w:sz w:val="24"/>
            <w:szCs w:val="24"/>
            <w:u w:val="none"/>
            <w:lang w:val="en-GB"/>
          </w:rPr>
          <w:t>Issues in Defining and Applying Evidence-Based Practices Criteria for Treatment of Criminal-Justice Involved Clients - PMC (nih.gov)</w:t>
        </w:r>
      </w:hyperlink>
      <w:r w:rsidRPr="1F1B3ED3" w:rsidR="4A382C6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(Accessed: 22/03/24)</w:t>
      </w:r>
    </w:p>
    <w:p w:rsidR="2D2F16D0" w:rsidP="1F1B3ED3" w:rsidRDefault="2D2F16D0" w14:paraId="475CF986" w14:textId="7A8FBE5E">
      <w:pPr>
        <w:pStyle w:val="Normal"/>
        <w:spacing w:before="0" w:beforeAutospacing="off" w:after="0" w:afterAutospacing="off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</w:p>
    <w:p w:rsidR="2D2F16D0" w:rsidP="1F1B3ED3" w:rsidRDefault="2D2F16D0" w14:paraId="226C41A3" w14:textId="20C42D59">
      <w:pPr>
        <w:pStyle w:val="Normal"/>
        <w:spacing w:before="0" w:beforeAutospacing="off" w:after="0" w:afterAutospacing="off"/>
        <w:jc w:val="left"/>
        <w:rPr>
          <w:rFonts w:ascii="Calibri" w:hAnsi="Calibri" w:eastAsia="Calibri" w:cs="Calibri"/>
          <w:noProof w:val="0"/>
          <w:color w:val="auto"/>
          <w:sz w:val="24"/>
          <w:szCs w:val="24"/>
          <w:lang w:val="en-GB"/>
        </w:rPr>
      </w:pPr>
      <w:r w:rsidRPr="1F1B3ED3" w:rsidR="6A98EE5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College of Policing (2021) </w:t>
      </w:r>
      <w:r w:rsidRPr="1F1B3ED3" w:rsidR="6A98EE56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>Knife crime: A problem solving guide.</w:t>
      </w:r>
      <w:r w:rsidRPr="1F1B3ED3" w:rsidR="6A98EE5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Available at: </w:t>
      </w:r>
      <w:hyperlink r:id="R46a4a01ebc404550">
        <w:r w:rsidRPr="1F1B3ED3" w:rsidR="6A98EE56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auto"/>
            <w:sz w:val="24"/>
            <w:szCs w:val="24"/>
            <w:u w:val="none"/>
            <w:lang w:val="en-GB"/>
          </w:rPr>
          <w:t>Knife crime: A problem solving guide (college.police.uk)</w:t>
        </w:r>
      </w:hyperlink>
      <w:r w:rsidRPr="1F1B3ED3" w:rsidR="6A98EE5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(Accessed: 22/03/24)</w:t>
      </w:r>
    </w:p>
    <w:p w:rsidR="2D2F16D0" w:rsidP="1F1B3ED3" w:rsidRDefault="2D2F16D0" w14:paraId="4CA3051D" w14:textId="02480203">
      <w:pPr>
        <w:spacing w:before="0" w:beforeAutospacing="off" w:after="0" w:afterAutospacing="off"/>
        <w:jc w:val="left"/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</w:pPr>
    </w:p>
    <w:p w:rsidR="2D2F16D0" w:rsidP="1F1B3ED3" w:rsidRDefault="2D2F16D0" w14:paraId="2A4B4C52" w14:textId="0F1F22A0">
      <w:pPr>
        <w:pStyle w:val="Normal"/>
        <w:spacing w:before="0" w:beforeAutospacing="off" w:after="0" w:afterAutospacing="off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</w:p>
    <w:p w:rsidR="2D2F16D0" w:rsidP="1F1B3ED3" w:rsidRDefault="2D2F16D0" w14:paraId="1AA825E1" w14:textId="531A8AFC">
      <w:pPr>
        <w:pStyle w:val="Normal"/>
        <w:spacing w:before="0" w:beforeAutospacing="off" w:after="0" w:afterAutospacing="off"/>
        <w:jc w:val="left"/>
        <w:rPr>
          <w:noProof w:val="0"/>
          <w:color w:val="auto"/>
          <w:sz w:val="24"/>
          <w:szCs w:val="24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bookmark int2:bookmarkName="_Int_5rvn91LE" int2:invalidationBookmarkName="" int2:hashCode="SD6DFtosDOG94/" int2:id="dYYCpnOs">
      <int2:state int2:type="AugLoop_Text_Critique" int2:value="Rejected"/>
    </int2:bookmark>
    <int2:bookmark int2:bookmarkName="_Int_m4ssUgKA" int2:invalidationBookmarkName="" int2:hashCode="3KKjJeR/dxf+gy" int2:id="aPwlKuFF">
      <int2:state int2:type="AugLoop_Text_Critique" int2:value="Rejected"/>
    </int2:bookmark>
    <int2:bookmark int2:bookmarkName="_Int_rIrsgsTv" int2:invalidationBookmarkName="" int2:hashCode="XEbAsqc9Rn7weH" int2:id="d1a2AUJd">
      <int2:state int2:type="AugLoop_Text_Critique" int2:value="Rejected"/>
    </int2:bookmark>
    <int2:bookmark int2:bookmarkName="_Int_7v9GRRYq" int2:invalidationBookmarkName="" int2:hashCode="e0dMsLOcF3PXGS" int2:id="gJg2Phja">
      <int2:state int2:type="AugLoop_Text_Critique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2">
    <w:nsid w:val="253709a4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">
    <w:nsid w:val="1f4feea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2C57888"/>
    <w:rsid w:val="00473B62"/>
    <w:rsid w:val="00524A97"/>
    <w:rsid w:val="0064FF8E"/>
    <w:rsid w:val="0065586F"/>
    <w:rsid w:val="009305F8"/>
    <w:rsid w:val="00C09840"/>
    <w:rsid w:val="015D3A53"/>
    <w:rsid w:val="017DCA35"/>
    <w:rsid w:val="023478D9"/>
    <w:rsid w:val="0236E07D"/>
    <w:rsid w:val="026C159F"/>
    <w:rsid w:val="02FEDDE1"/>
    <w:rsid w:val="0354E9DC"/>
    <w:rsid w:val="03A55FA9"/>
    <w:rsid w:val="0411CF0F"/>
    <w:rsid w:val="0531A17B"/>
    <w:rsid w:val="058F7EE5"/>
    <w:rsid w:val="05943EA6"/>
    <w:rsid w:val="05A0278F"/>
    <w:rsid w:val="062632A2"/>
    <w:rsid w:val="06434106"/>
    <w:rsid w:val="0677593E"/>
    <w:rsid w:val="0688179C"/>
    <w:rsid w:val="07AA3FD9"/>
    <w:rsid w:val="0805D27F"/>
    <w:rsid w:val="08441898"/>
    <w:rsid w:val="08BADCFE"/>
    <w:rsid w:val="08BFB8C9"/>
    <w:rsid w:val="08BFB8C9"/>
    <w:rsid w:val="09BF8D3C"/>
    <w:rsid w:val="09C27F5B"/>
    <w:rsid w:val="09EEBFB8"/>
    <w:rsid w:val="0A07D70C"/>
    <w:rsid w:val="0A31F03F"/>
    <w:rsid w:val="0A76698E"/>
    <w:rsid w:val="0A811093"/>
    <w:rsid w:val="0B12EAFC"/>
    <w:rsid w:val="0BA77743"/>
    <w:rsid w:val="0BF27DC0"/>
    <w:rsid w:val="0C53D405"/>
    <w:rsid w:val="0C7DB0FC"/>
    <w:rsid w:val="0C7DB0FC"/>
    <w:rsid w:val="0C818689"/>
    <w:rsid w:val="0D52D42F"/>
    <w:rsid w:val="0E09AC3E"/>
    <w:rsid w:val="0E501944"/>
    <w:rsid w:val="0E51C616"/>
    <w:rsid w:val="0E5B8416"/>
    <w:rsid w:val="0E6AEE73"/>
    <w:rsid w:val="0EC77318"/>
    <w:rsid w:val="0EEEA490"/>
    <w:rsid w:val="0EFC2CEE"/>
    <w:rsid w:val="0F16F053"/>
    <w:rsid w:val="0F56052A"/>
    <w:rsid w:val="0F7F6A97"/>
    <w:rsid w:val="0FABB4F6"/>
    <w:rsid w:val="1013DABC"/>
    <w:rsid w:val="10545610"/>
    <w:rsid w:val="108A74F1"/>
    <w:rsid w:val="10EBEA95"/>
    <w:rsid w:val="10EF3AB7"/>
    <w:rsid w:val="111ED895"/>
    <w:rsid w:val="1140B85D"/>
    <w:rsid w:val="1162ACBE"/>
    <w:rsid w:val="11822C80"/>
    <w:rsid w:val="119324D8"/>
    <w:rsid w:val="125F9E27"/>
    <w:rsid w:val="1260ACB1"/>
    <w:rsid w:val="128F870F"/>
    <w:rsid w:val="12C57888"/>
    <w:rsid w:val="12DC88BE"/>
    <w:rsid w:val="12E5635F"/>
    <w:rsid w:val="13253739"/>
    <w:rsid w:val="132EF539"/>
    <w:rsid w:val="13588EAA"/>
    <w:rsid w:val="13A463DF"/>
    <w:rsid w:val="13BC76D8"/>
    <w:rsid w:val="13CD0EE1"/>
    <w:rsid w:val="13E63CF4"/>
    <w:rsid w:val="1403D90F"/>
    <w:rsid w:val="140DACD3"/>
    <w:rsid w:val="1410F791"/>
    <w:rsid w:val="14167E64"/>
    <w:rsid w:val="144A03DD"/>
    <w:rsid w:val="14D9005D"/>
    <w:rsid w:val="14E67187"/>
    <w:rsid w:val="14EAEDBA"/>
    <w:rsid w:val="154298EB"/>
    <w:rsid w:val="15BB03B7"/>
    <w:rsid w:val="15DBDA7F"/>
    <w:rsid w:val="16253552"/>
    <w:rsid w:val="16253552"/>
    <w:rsid w:val="165CD7FB"/>
    <w:rsid w:val="16A74CD4"/>
    <w:rsid w:val="16D661F0"/>
    <w:rsid w:val="16DE0295"/>
    <w:rsid w:val="16F234CA"/>
    <w:rsid w:val="170CDCDA"/>
    <w:rsid w:val="1712CEF4"/>
    <w:rsid w:val="1719B7A8"/>
    <w:rsid w:val="1751C565"/>
    <w:rsid w:val="178038ED"/>
    <w:rsid w:val="17E93DFF"/>
    <w:rsid w:val="17F8CE88"/>
    <w:rsid w:val="183A7770"/>
    <w:rsid w:val="186B1421"/>
    <w:rsid w:val="18ABFD4F"/>
    <w:rsid w:val="18B58809"/>
    <w:rsid w:val="18CE8F47"/>
    <w:rsid w:val="18DFFCEF"/>
    <w:rsid w:val="18E3921F"/>
    <w:rsid w:val="18F2D210"/>
    <w:rsid w:val="1906C8D2"/>
    <w:rsid w:val="190D2480"/>
    <w:rsid w:val="198B3B8C"/>
    <w:rsid w:val="1999EC1E"/>
    <w:rsid w:val="1A01972A"/>
    <w:rsid w:val="1A162168"/>
    <w:rsid w:val="1A5BF061"/>
    <w:rsid w:val="1A7BCD50"/>
    <w:rsid w:val="1AE79AA3"/>
    <w:rsid w:val="1B1A7AC0"/>
    <w:rsid w:val="1B4D65ED"/>
    <w:rsid w:val="1B8666C6"/>
    <w:rsid w:val="1C46CF48"/>
    <w:rsid w:val="1C48F32B"/>
    <w:rsid w:val="1C575219"/>
    <w:rsid w:val="1CC83926"/>
    <w:rsid w:val="1CCDBB01"/>
    <w:rsid w:val="1D2A78D4"/>
    <w:rsid w:val="1DE29FA9"/>
    <w:rsid w:val="1EA612BB"/>
    <w:rsid w:val="1EC5FCA9"/>
    <w:rsid w:val="1F1B3ED3"/>
    <w:rsid w:val="1F61A3AD"/>
    <w:rsid w:val="1FCFD665"/>
    <w:rsid w:val="1FF20E3D"/>
    <w:rsid w:val="2003BA41"/>
    <w:rsid w:val="204124D6"/>
    <w:rsid w:val="20EB0ED4"/>
    <w:rsid w:val="2189BC44"/>
    <w:rsid w:val="218DDE9E"/>
    <w:rsid w:val="2198E18A"/>
    <w:rsid w:val="219F8AA2"/>
    <w:rsid w:val="21B296A9"/>
    <w:rsid w:val="21BEE631"/>
    <w:rsid w:val="21C89D20"/>
    <w:rsid w:val="21E11077"/>
    <w:rsid w:val="22C8B7FC"/>
    <w:rsid w:val="23248C10"/>
    <w:rsid w:val="2329AEFF"/>
    <w:rsid w:val="2353D65C"/>
    <w:rsid w:val="2399584A"/>
    <w:rsid w:val="24957148"/>
    <w:rsid w:val="24C57F60"/>
    <w:rsid w:val="24C5FB50"/>
    <w:rsid w:val="24CB7125"/>
    <w:rsid w:val="25019930"/>
    <w:rsid w:val="25339F03"/>
    <w:rsid w:val="257B6C05"/>
    <w:rsid w:val="25B1A0F2"/>
    <w:rsid w:val="263141A9"/>
    <w:rsid w:val="2641EEA3"/>
    <w:rsid w:val="2658347E"/>
    <w:rsid w:val="26674186"/>
    <w:rsid w:val="2707EDAF"/>
    <w:rsid w:val="274409B3"/>
    <w:rsid w:val="27B9D725"/>
    <w:rsid w:val="27C53E35"/>
    <w:rsid w:val="280ECC26"/>
    <w:rsid w:val="282FD02D"/>
    <w:rsid w:val="2831A1A2"/>
    <w:rsid w:val="286100A9"/>
    <w:rsid w:val="294179A5"/>
    <w:rsid w:val="2967D9C1"/>
    <w:rsid w:val="298A9EFE"/>
    <w:rsid w:val="29AE90F9"/>
    <w:rsid w:val="29B28A0D"/>
    <w:rsid w:val="29DBAD20"/>
    <w:rsid w:val="2A4F5E36"/>
    <w:rsid w:val="2ACBB6AA"/>
    <w:rsid w:val="2AE605CA"/>
    <w:rsid w:val="2B27A054"/>
    <w:rsid w:val="2B764A36"/>
    <w:rsid w:val="2C33D959"/>
    <w:rsid w:val="2C7A4AE6"/>
    <w:rsid w:val="2CC370B5"/>
    <w:rsid w:val="2D2F16D0"/>
    <w:rsid w:val="2D6B6AC9"/>
    <w:rsid w:val="2DAD6D82"/>
    <w:rsid w:val="2E054388"/>
    <w:rsid w:val="2E2240F6"/>
    <w:rsid w:val="2E3D4CB5"/>
    <w:rsid w:val="2E5F4116"/>
    <w:rsid w:val="2E858A03"/>
    <w:rsid w:val="2EEA5C0D"/>
    <w:rsid w:val="2F42DADD"/>
    <w:rsid w:val="2FEDE7B5"/>
    <w:rsid w:val="2FFB1177"/>
    <w:rsid w:val="3059425D"/>
    <w:rsid w:val="30635166"/>
    <w:rsid w:val="30DEAB3E"/>
    <w:rsid w:val="30F7B27C"/>
    <w:rsid w:val="3101E6BF"/>
    <w:rsid w:val="3174ED77"/>
    <w:rsid w:val="31BB0CA6"/>
    <w:rsid w:val="31C0D7CA"/>
    <w:rsid w:val="31F7C928"/>
    <w:rsid w:val="32163D9B"/>
    <w:rsid w:val="327E9CFE"/>
    <w:rsid w:val="32E0502F"/>
    <w:rsid w:val="32E819BB"/>
    <w:rsid w:val="33439DF5"/>
    <w:rsid w:val="337DE3BA"/>
    <w:rsid w:val="33CAE404"/>
    <w:rsid w:val="34855CCB"/>
    <w:rsid w:val="34884B09"/>
    <w:rsid w:val="34E5D257"/>
    <w:rsid w:val="35136DF6"/>
    <w:rsid w:val="35771FB6"/>
    <w:rsid w:val="3588D007"/>
    <w:rsid w:val="36110F93"/>
    <w:rsid w:val="362677A2"/>
    <w:rsid w:val="3631653F"/>
    <w:rsid w:val="364F52F9"/>
    <w:rsid w:val="36AF3E57"/>
    <w:rsid w:val="37646D53"/>
    <w:rsid w:val="37B5A795"/>
    <w:rsid w:val="37BCFD8D"/>
    <w:rsid w:val="37EB235A"/>
    <w:rsid w:val="382CDD76"/>
    <w:rsid w:val="38325CF5"/>
    <w:rsid w:val="38440017"/>
    <w:rsid w:val="39560AD0"/>
    <w:rsid w:val="39760E5E"/>
    <w:rsid w:val="3977E2D1"/>
    <w:rsid w:val="39C8ADD7"/>
    <w:rsid w:val="3AF49E4F"/>
    <w:rsid w:val="3B13B332"/>
    <w:rsid w:val="3B1EFA69"/>
    <w:rsid w:val="3B7A8857"/>
    <w:rsid w:val="3B7A8857"/>
    <w:rsid w:val="3B84666D"/>
    <w:rsid w:val="3B981305"/>
    <w:rsid w:val="3BA6040D"/>
    <w:rsid w:val="3BF350AE"/>
    <w:rsid w:val="3BF7501E"/>
    <w:rsid w:val="3C12D3F7"/>
    <w:rsid w:val="3C367345"/>
    <w:rsid w:val="3C8DAB92"/>
    <w:rsid w:val="3CEE538B"/>
    <w:rsid w:val="3DDAE92F"/>
    <w:rsid w:val="3DE2367D"/>
    <w:rsid w:val="3E2C3F11"/>
    <w:rsid w:val="3E855007"/>
    <w:rsid w:val="3E9C1EFA"/>
    <w:rsid w:val="3EFC2903"/>
    <w:rsid w:val="3F161AAE"/>
    <w:rsid w:val="3F682021"/>
    <w:rsid w:val="3FC80F72"/>
    <w:rsid w:val="3FF26B8C"/>
    <w:rsid w:val="4037EF5B"/>
    <w:rsid w:val="40604CD3"/>
    <w:rsid w:val="40E1A4E3"/>
    <w:rsid w:val="41031F94"/>
    <w:rsid w:val="4163DFD3"/>
    <w:rsid w:val="416A9CDA"/>
    <w:rsid w:val="427D7544"/>
    <w:rsid w:val="43275722"/>
    <w:rsid w:val="44017C38"/>
    <w:rsid w:val="4497C1EF"/>
    <w:rsid w:val="45891C12"/>
    <w:rsid w:val="459D4C99"/>
    <w:rsid w:val="45AD67AF"/>
    <w:rsid w:val="45FD50DF"/>
    <w:rsid w:val="4680999B"/>
    <w:rsid w:val="46A979CE"/>
    <w:rsid w:val="46CC2D2D"/>
    <w:rsid w:val="47209616"/>
    <w:rsid w:val="473909FA"/>
    <w:rsid w:val="47CF62B1"/>
    <w:rsid w:val="47DB0EDD"/>
    <w:rsid w:val="483C9036"/>
    <w:rsid w:val="489A0330"/>
    <w:rsid w:val="48B9C1EE"/>
    <w:rsid w:val="490E3179"/>
    <w:rsid w:val="4A2100E1"/>
    <w:rsid w:val="4A382C65"/>
    <w:rsid w:val="4A5836D8"/>
    <w:rsid w:val="4AA7C033"/>
    <w:rsid w:val="4AADB924"/>
    <w:rsid w:val="4B12AF9F"/>
    <w:rsid w:val="4BA1E81A"/>
    <w:rsid w:val="4C1622DB"/>
    <w:rsid w:val="4D1B21D8"/>
    <w:rsid w:val="4D1F8BF0"/>
    <w:rsid w:val="4D4195CD"/>
    <w:rsid w:val="4DAF52DD"/>
    <w:rsid w:val="4EADCB87"/>
    <w:rsid w:val="4F378C53"/>
    <w:rsid w:val="4F54A215"/>
    <w:rsid w:val="4F5EF380"/>
    <w:rsid w:val="4F644AA0"/>
    <w:rsid w:val="4F940AA9"/>
    <w:rsid w:val="500D9565"/>
    <w:rsid w:val="501BCE7F"/>
    <w:rsid w:val="50621B1B"/>
    <w:rsid w:val="50A36384"/>
    <w:rsid w:val="5106CFC4"/>
    <w:rsid w:val="51377526"/>
    <w:rsid w:val="515CA6B6"/>
    <w:rsid w:val="51A69AE6"/>
    <w:rsid w:val="51AC4D3D"/>
    <w:rsid w:val="51BC8D06"/>
    <w:rsid w:val="52718807"/>
    <w:rsid w:val="5271F412"/>
    <w:rsid w:val="52806C2E"/>
    <w:rsid w:val="52B29204"/>
    <w:rsid w:val="530603F1"/>
    <w:rsid w:val="53426B47"/>
    <w:rsid w:val="53481D9E"/>
    <w:rsid w:val="54604E7D"/>
    <w:rsid w:val="548ABC49"/>
    <w:rsid w:val="54C014E8"/>
    <w:rsid w:val="54E426CD"/>
    <w:rsid w:val="54EE4D55"/>
    <w:rsid w:val="5592FBFC"/>
    <w:rsid w:val="55956F09"/>
    <w:rsid w:val="561077A5"/>
    <w:rsid w:val="567FBE60"/>
    <w:rsid w:val="56C10AD1"/>
    <w:rsid w:val="56CF7F1C"/>
    <w:rsid w:val="56DB59F1"/>
    <w:rsid w:val="577AE5EC"/>
    <w:rsid w:val="57C04CB7"/>
    <w:rsid w:val="57D58BEE"/>
    <w:rsid w:val="58B41F09"/>
    <w:rsid w:val="58BAF57E"/>
    <w:rsid w:val="58CA9CBE"/>
    <w:rsid w:val="58D82482"/>
    <w:rsid w:val="58E7671E"/>
    <w:rsid w:val="5900DB36"/>
    <w:rsid w:val="5948D567"/>
    <w:rsid w:val="59D50DE4"/>
    <w:rsid w:val="59F0E576"/>
    <w:rsid w:val="5A2D5ECA"/>
    <w:rsid w:val="5B2C3800"/>
    <w:rsid w:val="5B68A85F"/>
    <w:rsid w:val="5C023D80"/>
    <w:rsid w:val="5C036DFF"/>
    <w:rsid w:val="5C167F6D"/>
    <w:rsid w:val="5CC951CC"/>
    <w:rsid w:val="5CDD9C27"/>
    <w:rsid w:val="5CDD9C27"/>
    <w:rsid w:val="5DA40DF9"/>
    <w:rsid w:val="5DB7E95D"/>
    <w:rsid w:val="5DB9188E"/>
    <w:rsid w:val="5E647938"/>
    <w:rsid w:val="5E796C88"/>
    <w:rsid w:val="5EFA3500"/>
    <w:rsid w:val="5F3B0EC1"/>
    <w:rsid w:val="5F8AFE7B"/>
    <w:rsid w:val="603C2D25"/>
    <w:rsid w:val="60960561"/>
    <w:rsid w:val="6107182B"/>
    <w:rsid w:val="61313706"/>
    <w:rsid w:val="61313706"/>
    <w:rsid w:val="61716898"/>
    <w:rsid w:val="627D15D1"/>
    <w:rsid w:val="6280B894"/>
    <w:rsid w:val="6315842F"/>
    <w:rsid w:val="638158A0"/>
    <w:rsid w:val="6386723B"/>
    <w:rsid w:val="63F55787"/>
    <w:rsid w:val="64205136"/>
    <w:rsid w:val="644FC136"/>
    <w:rsid w:val="64841413"/>
    <w:rsid w:val="64A0D198"/>
    <w:rsid w:val="65234EFD"/>
    <w:rsid w:val="653F60D9"/>
    <w:rsid w:val="656B6285"/>
    <w:rsid w:val="65A94476"/>
    <w:rsid w:val="6636A979"/>
    <w:rsid w:val="664E9F0D"/>
    <w:rsid w:val="6669269E"/>
    <w:rsid w:val="6676E27A"/>
    <w:rsid w:val="66ADC381"/>
    <w:rsid w:val="66C0D9FA"/>
    <w:rsid w:val="66D4B55E"/>
    <w:rsid w:val="66D70EE0"/>
    <w:rsid w:val="66F40A8D"/>
    <w:rsid w:val="6720D639"/>
    <w:rsid w:val="674620A6"/>
    <w:rsid w:val="6783B9C0"/>
    <w:rsid w:val="6783B9C0"/>
    <w:rsid w:val="68100BB3"/>
    <w:rsid w:val="684993E2"/>
    <w:rsid w:val="6854C9C3"/>
    <w:rsid w:val="68A128F8"/>
    <w:rsid w:val="68BCA69A"/>
    <w:rsid w:val="68C8C8AA"/>
    <w:rsid w:val="6956D9D5"/>
    <w:rsid w:val="6970D350"/>
    <w:rsid w:val="69E56443"/>
    <w:rsid w:val="6A1C46E6"/>
    <w:rsid w:val="6A2ECDB8"/>
    <w:rsid w:val="6A98EE56"/>
    <w:rsid w:val="6AF4A0D7"/>
    <w:rsid w:val="6B18D2EA"/>
    <w:rsid w:val="6B63B013"/>
    <w:rsid w:val="6B9A8639"/>
    <w:rsid w:val="6C3C6579"/>
    <w:rsid w:val="6CA33E3C"/>
    <w:rsid w:val="6CAD65DC"/>
    <w:rsid w:val="6D180CD4"/>
    <w:rsid w:val="6D314A61"/>
    <w:rsid w:val="6DB3163F"/>
    <w:rsid w:val="6EBE5A71"/>
    <w:rsid w:val="6F533792"/>
    <w:rsid w:val="702EEC7C"/>
    <w:rsid w:val="705FF1D7"/>
    <w:rsid w:val="70BAB19E"/>
    <w:rsid w:val="70BB22CC"/>
    <w:rsid w:val="70ED02EC"/>
    <w:rsid w:val="71588CB7"/>
    <w:rsid w:val="715BA8BB"/>
    <w:rsid w:val="715FB8E4"/>
    <w:rsid w:val="7161EBBA"/>
    <w:rsid w:val="725681FF"/>
    <w:rsid w:val="72821070"/>
    <w:rsid w:val="736C4F85"/>
    <w:rsid w:val="737DE555"/>
    <w:rsid w:val="73896AD6"/>
    <w:rsid w:val="742433FD"/>
    <w:rsid w:val="74359EEB"/>
    <w:rsid w:val="74648C47"/>
    <w:rsid w:val="74D645DA"/>
    <w:rsid w:val="754EBB78"/>
    <w:rsid w:val="75D5B716"/>
    <w:rsid w:val="75E1C5C4"/>
    <w:rsid w:val="75E493BE"/>
    <w:rsid w:val="761D3C93"/>
    <w:rsid w:val="7685A457"/>
    <w:rsid w:val="7729F8FB"/>
    <w:rsid w:val="78681778"/>
    <w:rsid w:val="7879010F"/>
    <w:rsid w:val="788D9692"/>
    <w:rsid w:val="788E80B0"/>
    <w:rsid w:val="78A6BEEF"/>
    <w:rsid w:val="78FADCFF"/>
    <w:rsid w:val="796E3D0B"/>
    <w:rsid w:val="798CF337"/>
    <w:rsid w:val="7992A0CF"/>
    <w:rsid w:val="79BED8B0"/>
    <w:rsid w:val="7A02ACD9"/>
    <w:rsid w:val="7A03D036"/>
    <w:rsid w:val="7A49BC9F"/>
    <w:rsid w:val="7A8F01A0"/>
    <w:rsid w:val="7B2DA607"/>
    <w:rsid w:val="7B54A1F8"/>
    <w:rsid w:val="7B59157A"/>
    <w:rsid w:val="7B5CD883"/>
    <w:rsid w:val="7B9E7D3A"/>
    <w:rsid w:val="7BA9C4B1"/>
    <w:rsid w:val="7C7CEB6C"/>
    <w:rsid w:val="7CCBD7F0"/>
    <w:rsid w:val="7CF4E5DB"/>
    <w:rsid w:val="7CF67972"/>
    <w:rsid w:val="7D38D0E8"/>
    <w:rsid w:val="7D790BBA"/>
    <w:rsid w:val="7DB5C22E"/>
    <w:rsid w:val="7DF24630"/>
    <w:rsid w:val="7E042EA7"/>
    <w:rsid w:val="7E245C0C"/>
    <w:rsid w:val="7E36EEA0"/>
    <w:rsid w:val="7E8A47B7"/>
    <w:rsid w:val="7EB41645"/>
    <w:rsid w:val="7EE21C97"/>
    <w:rsid w:val="7EFCD816"/>
    <w:rsid w:val="7F14DC1B"/>
    <w:rsid w:val="7F17929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2C57888"/>
  <w15:chartTrackingRefBased/>
  <w15:docId w15:val="{6CE23682-1B1F-4DBB-B94C-0CD9E8BE32E7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mailto:2203669@student.uwtsd.ac.uk" TargetMode="External" Id="R0cb355e3de3a4361" /><Relationship Type="http://schemas.openxmlformats.org/officeDocument/2006/relationships/image" Target="/media/image.png" Id="R55718b23a5ae4bc6" /><Relationship Type="http://schemas.openxmlformats.org/officeDocument/2006/relationships/hyperlink" Target="https://www.journals.uchicago.edu/doi/10.1086/670819" TargetMode="External" Id="Rc579a4de4ebe4856" /><Relationship Type="http://schemas.openxmlformats.org/officeDocument/2006/relationships/hyperlink" Target="https://www.tandfonline.com/doi/full/10.1080/15614263.2022.2046568" TargetMode="External" Id="R52ffc498135d4865" /><Relationship Type="http://schemas.openxmlformats.org/officeDocument/2006/relationships/hyperlink" Target="https://www.britannica.com/topic/police/The-decline-of-constabulary-police" TargetMode="External" Id="Ra2be64c97b554687" /><Relationship Type="http://schemas.openxmlformats.org/officeDocument/2006/relationships/hyperlink" Target="https://www.college.police.uk/app/national-decision-model" TargetMode="External" Id="Rc2085528b6414c2e" /><Relationship Type="http://schemas.openxmlformats.org/officeDocument/2006/relationships/hyperlink" Target="https://www.avonandsomerset.police.uk/media/27527747/national-decision-model.pdf" TargetMode="External" Id="R542fb26073424959" /><Relationship Type="http://schemas.openxmlformats.org/officeDocument/2006/relationships/hyperlink" Target="https://www.healthysurrey.org.uk/__data/assets/pdf_file/0011/325919/Problem-Solving-for-Communities-Using-OSARA-accessible-document.pdf" TargetMode="External" Id="R2c695d8f1d424f4f" /><Relationship Type="http://schemas.openxmlformats.org/officeDocument/2006/relationships/hyperlink" Target="https://www.emerald.com/insight/content/doi/10.1108/JWAM-01-2020-0001/full/html" TargetMode="External" Id="R7594747a8f884430" /><Relationship Type="http://schemas.openxmlformats.org/officeDocument/2006/relationships/hyperlink" Target="https://www.college.police.uk/support-forces/practices/digital-capabilities-stalking-related-cases-operation-atlas" TargetMode="External" Id="R70e77b92c9424544" /><Relationship Type="http://schemas.openxmlformats.org/officeDocument/2006/relationships/hyperlink" Target="https://www.ncbi.nlm.nih.gov/pmc/articles/PMC3246745/" TargetMode="External" Id="Rb29a3a9fb3f343d4" /><Relationship Type="http://schemas.openxmlformats.org/officeDocument/2006/relationships/hyperlink" Target="https://assets.production.copweb.aws.college.police.uk/s3fs-public/2021-11/Knife-crime-a-problem-solving-guide.pdf" TargetMode="External" Id="R46a4a01ebc404550" /><Relationship Type="http://schemas.microsoft.com/office/2020/10/relationships/intelligence" Target="/word/intelligence2.xml" Id="R1aee46b7bd3b4057" /><Relationship Type="http://schemas.openxmlformats.org/officeDocument/2006/relationships/numbering" Target="/word/numbering.xml" Id="R4150403562d44a6f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Eva Thomas (2203669)</dc:creator>
  <keywords/>
  <dc:description/>
  <lastModifiedBy>Eva Thomas (2203669)</lastModifiedBy>
  <revision>4</revision>
  <dcterms:created xsi:type="dcterms:W3CDTF">2024-03-14T11:43:57.4815631Z</dcterms:created>
  <dcterms:modified xsi:type="dcterms:W3CDTF">2024-03-22T23:20:46.5318133Z</dcterms:modified>
</coreProperties>
</file>