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B55565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1CB5557" wp14:editId="0095CB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DF2FA3" w14:textId="708C028E" w:rsidR="007D1947" w:rsidRDefault="00B062E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Critical </w:t>
              </w:r>
              <w:r w:rsidR="006558BA">
                <w:rPr>
                  <w:rFonts w:asciiTheme="majorHAnsi" w:eastAsiaTheme="majorEastAsia" w:hAnsiTheme="majorHAnsi" w:cstheme="majorBidi"/>
                  <w:caps/>
                  <w:color w:val="5B9BD5" w:themeColor="accent1"/>
                  <w:sz w:val="72"/>
                  <w:szCs w:val="72"/>
                </w:rPr>
                <w:t xml:space="preserve">analysis of management theories relevant to </w:t>
              </w:r>
              <w:proofErr w:type="gramStart"/>
              <w:r w:rsidR="006558BA">
                <w:rPr>
                  <w:rFonts w:asciiTheme="majorHAnsi" w:eastAsiaTheme="majorEastAsia" w:hAnsiTheme="majorHAnsi" w:cstheme="majorBidi"/>
                  <w:caps/>
                  <w:color w:val="5B9BD5" w:themeColor="accent1"/>
                  <w:sz w:val="72"/>
                  <w:szCs w:val="72"/>
                </w:rPr>
                <w:t>work place</w:t>
              </w:r>
              <w:proofErr w:type="gramEnd"/>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43351CF" w14:textId="3F4FC26F" w:rsidR="007D1947" w:rsidRDefault="006558BA">
              <w:pPr>
                <w:pStyle w:val="NoSpacing"/>
                <w:jc w:val="center"/>
                <w:rPr>
                  <w:color w:val="5B9BD5" w:themeColor="accent1"/>
                  <w:sz w:val="28"/>
                  <w:szCs w:val="28"/>
                </w:rPr>
              </w:pPr>
              <w:r>
                <w:rPr>
                  <w:color w:val="5B9BD5" w:themeColor="accent1"/>
                  <w:sz w:val="28"/>
                  <w:szCs w:val="28"/>
                </w:rPr>
                <w:t>[ALEHA BEGUM 1709652]</w:t>
              </w:r>
            </w:p>
          </w:sdtContent>
        </w:sdt>
        <w:p w14:paraId="1FD66AF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DBD8E28" wp14:editId="3C0351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42EBBB78" w14:textId="0CF2CF1B" w:rsidR="00310A34" w:rsidRDefault="006558BA">
                                    <w:pPr>
                                      <w:pStyle w:val="NoSpacing"/>
                                      <w:spacing w:after="40"/>
                                      <w:jc w:val="center"/>
                                      <w:rPr>
                                        <w:caps/>
                                        <w:color w:val="5B9BD5" w:themeColor="accent1"/>
                                        <w:sz w:val="28"/>
                                        <w:szCs w:val="28"/>
                                      </w:rPr>
                                    </w:pPr>
                                    <w:r>
                                      <w:rPr>
                                        <w:caps/>
                                        <w:color w:val="5B9BD5" w:themeColor="accent1"/>
                                        <w:sz w:val="28"/>
                                        <w:szCs w:val="28"/>
                                      </w:rPr>
                                      <w:t>May 3, 2019</w:t>
                                    </w:r>
                                  </w:p>
                                </w:sdtContent>
                              </w:sdt>
                              <w:p w14:paraId="6883C914" w14:textId="77777777" w:rsidR="00310A34" w:rsidRDefault="00E7028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0A34">
                                      <w:rPr>
                                        <w:caps/>
                                        <w:color w:val="5B9BD5" w:themeColor="accent1"/>
                                        <w:lang w:val="en-GB"/>
                                      </w:rPr>
                                      <w:t>University of Wales Trinity Saint David</w:t>
                                    </w:r>
                                  </w:sdtContent>
                                </w:sdt>
                              </w:p>
                              <w:p w14:paraId="22C5DFFB" w14:textId="77777777" w:rsidR="00310A34" w:rsidRDefault="00E7028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10A3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BD8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42EBBB78" w14:textId="0CF2CF1B" w:rsidR="00310A34" w:rsidRDefault="006558BA">
                              <w:pPr>
                                <w:pStyle w:val="NoSpacing"/>
                                <w:spacing w:after="40"/>
                                <w:jc w:val="center"/>
                                <w:rPr>
                                  <w:caps/>
                                  <w:color w:val="5B9BD5" w:themeColor="accent1"/>
                                  <w:sz w:val="28"/>
                                  <w:szCs w:val="28"/>
                                </w:rPr>
                              </w:pPr>
                              <w:r>
                                <w:rPr>
                                  <w:caps/>
                                  <w:color w:val="5B9BD5" w:themeColor="accent1"/>
                                  <w:sz w:val="28"/>
                                  <w:szCs w:val="28"/>
                                </w:rPr>
                                <w:t>May 3, 2019</w:t>
                              </w:r>
                            </w:p>
                          </w:sdtContent>
                        </w:sdt>
                        <w:p w14:paraId="6883C914" w14:textId="77777777" w:rsidR="00310A34" w:rsidRDefault="006558B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0A34">
                                <w:rPr>
                                  <w:caps/>
                                  <w:color w:val="5B9BD5" w:themeColor="accent1"/>
                                  <w:lang w:val="en-GB"/>
                                </w:rPr>
                                <w:t>University of Wales Trinity Saint David</w:t>
                              </w:r>
                            </w:sdtContent>
                          </w:sdt>
                        </w:p>
                        <w:p w14:paraId="22C5DFFB" w14:textId="77777777" w:rsidR="00310A34" w:rsidRDefault="006558B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10A3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658819A" wp14:editId="6C70EA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D317E4" w14:textId="77777777" w:rsidR="007D1947" w:rsidRDefault="007D1947" w:rsidP="007D1947">
          <w:pPr>
            <w:pStyle w:val="Heading1"/>
          </w:pPr>
          <w:r>
            <w:br w:type="page"/>
          </w:r>
          <w:bookmarkStart w:id="0" w:name="_Toc7773936"/>
          <w:r>
            <w:lastRenderedPageBreak/>
            <w:t>Executive Summary</w:t>
          </w:r>
          <w:bookmarkEnd w:id="0"/>
        </w:p>
        <w:p w14:paraId="7EA19BFF" w14:textId="14AAD5B3" w:rsidR="00D854A5" w:rsidRDefault="00D854A5"/>
        <w:p w14:paraId="78D4DF2F" w14:textId="7401BFDE" w:rsidR="003B6F94" w:rsidRDefault="005F0B38">
          <w:pPr>
            <w:rPr>
              <w:sz w:val="24"/>
            </w:rPr>
          </w:pPr>
          <w:r>
            <w:rPr>
              <w:sz w:val="24"/>
            </w:rPr>
            <w:t xml:space="preserve">The purpose of this report is to analyse the different management theories that can be applied within a workplace. </w:t>
          </w:r>
          <w:r w:rsidR="00813CF4">
            <w:rPr>
              <w:sz w:val="24"/>
            </w:rPr>
            <w:t>Management theories are a set of ideas and guidel</w:t>
          </w:r>
          <w:r w:rsidR="00D95586">
            <w:rPr>
              <w:sz w:val="24"/>
            </w:rPr>
            <w:t xml:space="preserve">ines that that form strategies to help managers carry out their job effectively. It helps challenge different </w:t>
          </w:r>
          <w:r w:rsidR="008B0929">
            <w:rPr>
              <w:sz w:val="24"/>
            </w:rPr>
            <w:t xml:space="preserve">scenarios and helps find solutions to </w:t>
          </w:r>
          <w:r w:rsidR="00E221E0">
            <w:rPr>
              <w:sz w:val="24"/>
            </w:rPr>
            <w:t xml:space="preserve">overcome them. </w:t>
          </w:r>
          <w:r w:rsidR="005C5750">
            <w:rPr>
              <w:sz w:val="24"/>
            </w:rPr>
            <w:t xml:space="preserve">The aim of management theories is to motivate staff to promote employee engagement resulting in higher productivity and increased profit for the business. </w:t>
          </w:r>
        </w:p>
        <w:p w14:paraId="022A8A68" w14:textId="13183A5F" w:rsidR="00B84F75" w:rsidRDefault="00B84F75">
          <w:pPr>
            <w:rPr>
              <w:sz w:val="24"/>
            </w:rPr>
          </w:pPr>
          <w:r>
            <w:rPr>
              <w:sz w:val="24"/>
            </w:rPr>
            <w:t xml:space="preserve">All individuals and organisations have </w:t>
          </w:r>
          <w:r w:rsidR="00810111">
            <w:rPr>
              <w:sz w:val="24"/>
            </w:rPr>
            <w:t xml:space="preserve">a set of values, beliefs and attitudes that </w:t>
          </w:r>
          <w:r w:rsidR="00905E38">
            <w:rPr>
              <w:sz w:val="24"/>
            </w:rPr>
            <w:t xml:space="preserve">they work on. Values are the things they feel is most important to them. Some of these are family, friends, relationships, culture and religion. </w:t>
          </w:r>
          <w:r w:rsidR="00384307">
            <w:rPr>
              <w:sz w:val="24"/>
            </w:rPr>
            <w:t>Values help people stay on track</w:t>
          </w:r>
          <w:r w:rsidR="003110B1">
            <w:rPr>
              <w:sz w:val="24"/>
            </w:rPr>
            <w:t xml:space="preserve"> and sort out their priorities</w:t>
          </w:r>
          <w:r w:rsidR="00954A5B">
            <w:rPr>
              <w:sz w:val="24"/>
            </w:rPr>
            <w:t xml:space="preserve">. Beliefs </w:t>
          </w:r>
          <w:r w:rsidR="00200CD5">
            <w:rPr>
              <w:sz w:val="24"/>
            </w:rPr>
            <w:t xml:space="preserve">are what a person classes as the truth. These can grow from the values they hold. </w:t>
          </w:r>
          <w:r w:rsidR="00BA319C">
            <w:rPr>
              <w:sz w:val="24"/>
            </w:rPr>
            <w:t>It can be affected by past experiences and cultural situations. An attitude</w:t>
          </w:r>
          <w:r w:rsidR="006463E0">
            <w:rPr>
              <w:sz w:val="24"/>
            </w:rPr>
            <w:t xml:space="preserve"> is </w:t>
          </w:r>
          <w:r w:rsidR="00BF3689">
            <w:rPr>
              <w:sz w:val="24"/>
            </w:rPr>
            <w:t xml:space="preserve">all the </w:t>
          </w:r>
          <w:r w:rsidR="00D43112">
            <w:rPr>
              <w:sz w:val="24"/>
            </w:rPr>
            <w:t>emotions, beliefs and behaviours put together</w:t>
          </w:r>
          <w:r w:rsidR="004716E5">
            <w:rPr>
              <w:sz w:val="24"/>
            </w:rPr>
            <w:t xml:space="preserve">, and the outcome of how a person reacts to these. </w:t>
          </w:r>
        </w:p>
        <w:p w14:paraId="18EA7668" w14:textId="53CA9250" w:rsidR="007D1947" w:rsidRDefault="00194073" w:rsidP="00AE1B57">
          <w:pPr>
            <w:rPr>
              <w:sz w:val="24"/>
            </w:rPr>
          </w:pPr>
          <w:r>
            <w:rPr>
              <w:sz w:val="24"/>
            </w:rPr>
            <w:t xml:space="preserve">YMCA is </w:t>
          </w:r>
          <w:proofErr w:type="gramStart"/>
          <w:r>
            <w:rPr>
              <w:sz w:val="24"/>
            </w:rPr>
            <w:t xml:space="preserve">a </w:t>
          </w:r>
          <w:r w:rsidR="00A0738B">
            <w:rPr>
              <w:sz w:val="24"/>
            </w:rPr>
            <w:t>an</w:t>
          </w:r>
          <w:proofErr w:type="gramEnd"/>
          <w:r w:rsidR="00A0738B">
            <w:rPr>
              <w:sz w:val="24"/>
            </w:rPr>
            <w:t xml:space="preserve"> organisation that aims to help the community and work with young people to help them </w:t>
          </w:r>
          <w:r w:rsidR="00633791">
            <w:rPr>
              <w:sz w:val="24"/>
            </w:rPr>
            <w:t xml:space="preserve">increase the chances of success in life. they provide accommodation to those who need it, mentoring, coaching, training and offer apprenticeships. They also hold creche services, after school clubs, </w:t>
          </w:r>
          <w:r w:rsidR="007B14AC">
            <w:rPr>
              <w:sz w:val="24"/>
            </w:rPr>
            <w:t xml:space="preserve">activities and many other services. </w:t>
          </w:r>
          <w:proofErr w:type="gramStart"/>
          <w:r w:rsidR="007B14AC">
            <w:rPr>
              <w:sz w:val="24"/>
            </w:rPr>
            <w:t>YMCA  has</w:t>
          </w:r>
          <w:proofErr w:type="gramEnd"/>
          <w:r w:rsidR="007B14AC">
            <w:rPr>
              <w:sz w:val="24"/>
            </w:rPr>
            <w:t xml:space="preserve"> four core values which are respect, responsibility, honesty and </w:t>
          </w:r>
          <w:r w:rsidR="00047052">
            <w:rPr>
              <w:sz w:val="24"/>
            </w:rPr>
            <w:t xml:space="preserve">caring. They believe in providing opportunities for young people to develop themselves and their skills. </w:t>
          </w:r>
          <w:r w:rsidR="00156EE6">
            <w:rPr>
              <w:sz w:val="24"/>
            </w:rPr>
            <w:t>YMCA acts on promoting fair treatment t everyone regardless of their background, culture, how they look and think</w:t>
          </w:r>
          <w:r w:rsidR="00AE1B57">
            <w:rPr>
              <w:sz w:val="24"/>
            </w:rPr>
            <w:t xml:space="preserve"> or their traditions. </w:t>
          </w:r>
        </w:p>
        <w:p w14:paraId="1D5BF5E2" w14:textId="4FD18664" w:rsidR="00AE1B57" w:rsidRDefault="00AE1B57" w:rsidP="00AE1B57">
          <w:pPr>
            <w:rPr>
              <w:sz w:val="24"/>
            </w:rPr>
          </w:pPr>
          <w:r>
            <w:rPr>
              <w:sz w:val="24"/>
            </w:rPr>
            <w:t xml:space="preserve">The researcher used the Pearson’s RED model </w:t>
          </w:r>
          <w:r w:rsidR="00D71A61">
            <w:rPr>
              <w:sz w:val="24"/>
            </w:rPr>
            <w:t xml:space="preserve">to critically analyse the </w:t>
          </w:r>
          <w:r w:rsidR="00527FEE">
            <w:rPr>
              <w:sz w:val="24"/>
            </w:rPr>
            <w:t xml:space="preserve">assumptions identified on their values, beliefs and attitudes. </w:t>
          </w:r>
          <w:r w:rsidR="003F0250">
            <w:rPr>
              <w:sz w:val="24"/>
            </w:rPr>
            <w:t xml:space="preserve">It is a </w:t>
          </w:r>
          <w:proofErr w:type="gramStart"/>
          <w:r w:rsidR="003F0250">
            <w:rPr>
              <w:sz w:val="24"/>
            </w:rPr>
            <w:t>three stage</w:t>
          </w:r>
          <w:proofErr w:type="gramEnd"/>
          <w:r w:rsidR="003F0250">
            <w:rPr>
              <w:sz w:val="24"/>
            </w:rPr>
            <w:t xml:space="preserve"> process which are, identifying assumptions, </w:t>
          </w:r>
          <w:r w:rsidR="00E8031F">
            <w:rPr>
              <w:sz w:val="24"/>
            </w:rPr>
            <w:t xml:space="preserve">evaluating the evidence and then concluding based on the research undertaken. </w:t>
          </w:r>
          <w:r w:rsidR="003E5CB4">
            <w:rPr>
              <w:sz w:val="24"/>
            </w:rPr>
            <w:t xml:space="preserve">The researcher identified a few different motivation models that YMCA can use </w:t>
          </w:r>
          <w:r w:rsidR="00B37756">
            <w:rPr>
              <w:sz w:val="24"/>
            </w:rPr>
            <w:t xml:space="preserve">such as </w:t>
          </w:r>
          <w:proofErr w:type="spellStart"/>
          <w:r w:rsidR="00B37756">
            <w:rPr>
              <w:sz w:val="24"/>
            </w:rPr>
            <w:t>Herberg</w:t>
          </w:r>
          <w:proofErr w:type="spellEnd"/>
          <w:r w:rsidR="00B37756">
            <w:rPr>
              <w:sz w:val="24"/>
            </w:rPr>
            <w:t xml:space="preserve"> theory</w:t>
          </w:r>
          <w:r w:rsidR="00FC650C">
            <w:rPr>
              <w:sz w:val="24"/>
            </w:rPr>
            <w:t xml:space="preserve"> and</w:t>
          </w:r>
          <w:r w:rsidR="00B37756">
            <w:rPr>
              <w:sz w:val="24"/>
            </w:rPr>
            <w:t xml:space="preserve"> Vrooms Expectancy theory</w:t>
          </w:r>
          <w:r w:rsidR="00FC650C">
            <w:rPr>
              <w:sz w:val="24"/>
            </w:rPr>
            <w:t xml:space="preserve">, which all aim to motivate staff and </w:t>
          </w:r>
          <w:r w:rsidR="00E5237D">
            <w:rPr>
              <w:sz w:val="24"/>
            </w:rPr>
            <w:t xml:space="preserve">working out the factors that employees look for when working. </w:t>
          </w:r>
        </w:p>
        <w:p w14:paraId="341D9627" w14:textId="11083E0B" w:rsidR="0036751E" w:rsidRPr="00AE1B57" w:rsidRDefault="0036751E" w:rsidP="00AE1B57">
          <w:pPr>
            <w:rPr>
              <w:sz w:val="24"/>
            </w:rPr>
          </w:pPr>
          <w:r>
            <w:rPr>
              <w:sz w:val="24"/>
            </w:rPr>
            <w:t xml:space="preserve">The researcher </w:t>
          </w:r>
          <w:r w:rsidR="0065099F">
            <w:rPr>
              <w:sz w:val="24"/>
            </w:rPr>
            <w:t xml:space="preserve">took part in an online test that showed the values they have. These results were then used to </w:t>
          </w:r>
          <w:r w:rsidR="00376375">
            <w:rPr>
              <w:sz w:val="24"/>
            </w:rPr>
            <w:t xml:space="preserve">align their own personal values with that of YMCA. The </w:t>
          </w:r>
          <w:r w:rsidR="00C060A6">
            <w:rPr>
              <w:sz w:val="24"/>
            </w:rPr>
            <w:t>researcher likes to help people and believes in fair treatment. YMCA also have these beliefs</w:t>
          </w:r>
          <w:r w:rsidR="00BF3D55">
            <w:rPr>
              <w:sz w:val="24"/>
            </w:rPr>
            <w:t xml:space="preserve"> which shows that there is compatibility between them. </w:t>
          </w:r>
        </w:p>
        <w:p w14:paraId="75CD357E" w14:textId="77777777" w:rsidR="007D1947" w:rsidRDefault="007D1947"/>
        <w:p w14:paraId="5C8A0813" w14:textId="77777777" w:rsidR="007D1947" w:rsidRDefault="007D1947"/>
        <w:p w14:paraId="3664B0EC" w14:textId="77777777" w:rsidR="007D1947" w:rsidRDefault="007D1947"/>
        <w:p w14:paraId="4FE4166A" w14:textId="77777777" w:rsidR="007D1947" w:rsidRDefault="007D1947"/>
        <w:p w14:paraId="023CEA17" w14:textId="77777777" w:rsidR="007D1947" w:rsidRDefault="007D1947"/>
        <w:p w14:paraId="75ED18FE" w14:textId="77777777" w:rsidR="007D1947" w:rsidRDefault="007D1947"/>
        <w:p w14:paraId="23E4C1A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9E644D7" w14:textId="77777777" w:rsidR="007D1947" w:rsidRDefault="007D1947">
              <w:pPr>
                <w:pStyle w:val="TOCHeading"/>
              </w:pPr>
              <w:r>
                <w:t>Table of Contents</w:t>
              </w:r>
            </w:p>
            <w:p w14:paraId="3592732F" w14:textId="1A9B4BB5" w:rsidR="00BF3D55"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73936" w:history="1">
                <w:r w:rsidR="00BF3D55" w:rsidRPr="007D7273">
                  <w:rPr>
                    <w:rStyle w:val="Hyperlink"/>
                    <w:noProof/>
                  </w:rPr>
                  <w:t>Executive Summary</w:t>
                </w:r>
                <w:r w:rsidR="00BF3D55">
                  <w:rPr>
                    <w:noProof/>
                    <w:webHidden/>
                  </w:rPr>
                  <w:tab/>
                </w:r>
                <w:r w:rsidR="00BF3D55">
                  <w:rPr>
                    <w:noProof/>
                    <w:webHidden/>
                  </w:rPr>
                  <w:fldChar w:fldCharType="begin"/>
                </w:r>
                <w:r w:rsidR="00BF3D55">
                  <w:rPr>
                    <w:noProof/>
                    <w:webHidden/>
                  </w:rPr>
                  <w:instrText xml:space="preserve"> PAGEREF _Toc7773936 \h </w:instrText>
                </w:r>
                <w:r w:rsidR="00BF3D55">
                  <w:rPr>
                    <w:noProof/>
                    <w:webHidden/>
                  </w:rPr>
                </w:r>
                <w:r w:rsidR="00BF3D55">
                  <w:rPr>
                    <w:noProof/>
                    <w:webHidden/>
                  </w:rPr>
                  <w:fldChar w:fldCharType="separate"/>
                </w:r>
                <w:r w:rsidR="009448A7">
                  <w:rPr>
                    <w:noProof/>
                    <w:webHidden/>
                  </w:rPr>
                  <w:t>1</w:t>
                </w:r>
                <w:r w:rsidR="00BF3D55">
                  <w:rPr>
                    <w:noProof/>
                    <w:webHidden/>
                  </w:rPr>
                  <w:fldChar w:fldCharType="end"/>
                </w:r>
              </w:hyperlink>
            </w:p>
            <w:p w14:paraId="4E59B428" w14:textId="63372646" w:rsidR="00BF3D55" w:rsidRDefault="00E7028F">
              <w:pPr>
                <w:pStyle w:val="TOC1"/>
                <w:tabs>
                  <w:tab w:val="right" w:leader="dot" w:pos="9016"/>
                </w:tabs>
                <w:rPr>
                  <w:rFonts w:eastAsiaTheme="minorEastAsia"/>
                  <w:noProof/>
                  <w:lang w:eastAsia="en-GB"/>
                </w:rPr>
              </w:pPr>
              <w:hyperlink w:anchor="_Toc7773937" w:history="1">
                <w:r w:rsidR="00BF3D55" w:rsidRPr="007D7273">
                  <w:rPr>
                    <w:rStyle w:val="Hyperlink"/>
                    <w:noProof/>
                  </w:rPr>
                  <w:t>Introduction</w:t>
                </w:r>
                <w:r w:rsidR="00BF3D55">
                  <w:rPr>
                    <w:noProof/>
                    <w:webHidden/>
                  </w:rPr>
                  <w:tab/>
                </w:r>
                <w:r w:rsidR="00BF3D55">
                  <w:rPr>
                    <w:noProof/>
                    <w:webHidden/>
                  </w:rPr>
                  <w:fldChar w:fldCharType="begin"/>
                </w:r>
                <w:r w:rsidR="00BF3D55">
                  <w:rPr>
                    <w:noProof/>
                    <w:webHidden/>
                  </w:rPr>
                  <w:instrText xml:space="preserve"> PAGEREF _Toc7773937 \h </w:instrText>
                </w:r>
                <w:r w:rsidR="00BF3D55">
                  <w:rPr>
                    <w:noProof/>
                    <w:webHidden/>
                  </w:rPr>
                </w:r>
                <w:r w:rsidR="00BF3D55">
                  <w:rPr>
                    <w:noProof/>
                    <w:webHidden/>
                  </w:rPr>
                  <w:fldChar w:fldCharType="separate"/>
                </w:r>
                <w:r w:rsidR="009448A7">
                  <w:rPr>
                    <w:noProof/>
                    <w:webHidden/>
                  </w:rPr>
                  <w:t>3</w:t>
                </w:r>
                <w:r w:rsidR="00BF3D55">
                  <w:rPr>
                    <w:noProof/>
                    <w:webHidden/>
                  </w:rPr>
                  <w:fldChar w:fldCharType="end"/>
                </w:r>
              </w:hyperlink>
            </w:p>
            <w:p w14:paraId="62613374" w14:textId="5253EE54" w:rsidR="00BF3D55" w:rsidRDefault="00E7028F">
              <w:pPr>
                <w:pStyle w:val="TOC1"/>
                <w:tabs>
                  <w:tab w:val="right" w:leader="dot" w:pos="9016"/>
                </w:tabs>
                <w:rPr>
                  <w:rFonts w:eastAsiaTheme="minorEastAsia"/>
                  <w:noProof/>
                  <w:lang w:eastAsia="en-GB"/>
                </w:rPr>
              </w:pPr>
              <w:hyperlink w:anchor="_Toc7773938" w:history="1">
                <w:r w:rsidR="00BF3D55" w:rsidRPr="007D7273">
                  <w:rPr>
                    <w:rStyle w:val="Hyperlink"/>
                    <w:noProof/>
                  </w:rPr>
                  <w:t>Main Findings</w:t>
                </w:r>
                <w:r w:rsidR="00BF3D55">
                  <w:rPr>
                    <w:noProof/>
                    <w:webHidden/>
                  </w:rPr>
                  <w:tab/>
                </w:r>
                <w:r w:rsidR="00BF3D55">
                  <w:rPr>
                    <w:noProof/>
                    <w:webHidden/>
                  </w:rPr>
                  <w:fldChar w:fldCharType="begin"/>
                </w:r>
                <w:r w:rsidR="00BF3D55">
                  <w:rPr>
                    <w:noProof/>
                    <w:webHidden/>
                  </w:rPr>
                  <w:instrText xml:space="preserve"> PAGEREF _Toc7773938 \h </w:instrText>
                </w:r>
                <w:r w:rsidR="00BF3D55">
                  <w:rPr>
                    <w:noProof/>
                    <w:webHidden/>
                  </w:rPr>
                </w:r>
                <w:r w:rsidR="00BF3D55">
                  <w:rPr>
                    <w:noProof/>
                    <w:webHidden/>
                  </w:rPr>
                  <w:fldChar w:fldCharType="separate"/>
                </w:r>
                <w:r w:rsidR="009448A7">
                  <w:rPr>
                    <w:noProof/>
                    <w:webHidden/>
                  </w:rPr>
                  <w:t>4</w:t>
                </w:r>
                <w:r w:rsidR="00BF3D55">
                  <w:rPr>
                    <w:noProof/>
                    <w:webHidden/>
                  </w:rPr>
                  <w:fldChar w:fldCharType="end"/>
                </w:r>
              </w:hyperlink>
            </w:p>
            <w:p w14:paraId="45FFC993" w14:textId="5498069E" w:rsidR="00BF3D55" w:rsidRDefault="00E7028F">
              <w:pPr>
                <w:pStyle w:val="TOC1"/>
                <w:tabs>
                  <w:tab w:val="right" w:leader="dot" w:pos="9016"/>
                </w:tabs>
                <w:rPr>
                  <w:rFonts w:eastAsiaTheme="minorEastAsia"/>
                  <w:noProof/>
                  <w:lang w:eastAsia="en-GB"/>
                </w:rPr>
              </w:pPr>
              <w:hyperlink w:anchor="_Toc7773939" w:history="1">
                <w:r w:rsidR="00BF3D55" w:rsidRPr="007D7273">
                  <w:rPr>
                    <w:rStyle w:val="Hyperlink"/>
                    <w:noProof/>
                  </w:rPr>
                  <w:t>Conclusion</w:t>
                </w:r>
                <w:r w:rsidR="00BF3D55">
                  <w:rPr>
                    <w:noProof/>
                    <w:webHidden/>
                  </w:rPr>
                  <w:tab/>
                </w:r>
                <w:r w:rsidR="00BF3D55">
                  <w:rPr>
                    <w:noProof/>
                    <w:webHidden/>
                  </w:rPr>
                  <w:fldChar w:fldCharType="begin"/>
                </w:r>
                <w:r w:rsidR="00BF3D55">
                  <w:rPr>
                    <w:noProof/>
                    <w:webHidden/>
                  </w:rPr>
                  <w:instrText xml:space="preserve"> PAGEREF _Toc7773939 \h </w:instrText>
                </w:r>
                <w:r w:rsidR="00BF3D55">
                  <w:rPr>
                    <w:noProof/>
                    <w:webHidden/>
                  </w:rPr>
                </w:r>
                <w:r w:rsidR="00BF3D55">
                  <w:rPr>
                    <w:noProof/>
                    <w:webHidden/>
                  </w:rPr>
                  <w:fldChar w:fldCharType="separate"/>
                </w:r>
                <w:r w:rsidR="009448A7">
                  <w:rPr>
                    <w:noProof/>
                    <w:webHidden/>
                  </w:rPr>
                  <w:t>10</w:t>
                </w:r>
                <w:r w:rsidR="00BF3D55">
                  <w:rPr>
                    <w:noProof/>
                    <w:webHidden/>
                  </w:rPr>
                  <w:fldChar w:fldCharType="end"/>
                </w:r>
              </w:hyperlink>
            </w:p>
            <w:p w14:paraId="00E4DD7B" w14:textId="1A409022" w:rsidR="00BF3D55" w:rsidRDefault="00E7028F">
              <w:pPr>
                <w:pStyle w:val="TOC1"/>
                <w:tabs>
                  <w:tab w:val="right" w:leader="dot" w:pos="9016"/>
                </w:tabs>
                <w:rPr>
                  <w:rFonts w:eastAsiaTheme="minorEastAsia"/>
                  <w:noProof/>
                  <w:lang w:eastAsia="en-GB"/>
                </w:rPr>
              </w:pPr>
              <w:hyperlink w:anchor="_Toc7773940" w:history="1">
                <w:r w:rsidR="00BF3D55" w:rsidRPr="007D7273">
                  <w:rPr>
                    <w:rStyle w:val="Hyperlink"/>
                    <w:noProof/>
                  </w:rPr>
                  <w:t>References</w:t>
                </w:r>
                <w:r w:rsidR="00BF3D55">
                  <w:rPr>
                    <w:noProof/>
                    <w:webHidden/>
                  </w:rPr>
                  <w:tab/>
                </w:r>
                <w:r w:rsidR="00BF3D55">
                  <w:rPr>
                    <w:noProof/>
                    <w:webHidden/>
                  </w:rPr>
                  <w:fldChar w:fldCharType="begin"/>
                </w:r>
                <w:r w:rsidR="00BF3D55">
                  <w:rPr>
                    <w:noProof/>
                    <w:webHidden/>
                  </w:rPr>
                  <w:instrText xml:space="preserve"> PAGEREF _Toc7773940 \h </w:instrText>
                </w:r>
                <w:r w:rsidR="00BF3D55">
                  <w:rPr>
                    <w:noProof/>
                    <w:webHidden/>
                  </w:rPr>
                </w:r>
                <w:r w:rsidR="00BF3D55">
                  <w:rPr>
                    <w:noProof/>
                    <w:webHidden/>
                  </w:rPr>
                  <w:fldChar w:fldCharType="separate"/>
                </w:r>
                <w:r w:rsidR="009448A7">
                  <w:rPr>
                    <w:noProof/>
                    <w:webHidden/>
                  </w:rPr>
                  <w:t>11</w:t>
                </w:r>
                <w:r w:rsidR="00BF3D55">
                  <w:rPr>
                    <w:noProof/>
                    <w:webHidden/>
                  </w:rPr>
                  <w:fldChar w:fldCharType="end"/>
                </w:r>
              </w:hyperlink>
            </w:p>
            <w:p w14:paraId="67115953" w14:textId="773B3015" w:rsidR="00BF3D55" w:rsidRDefault="00E7028F">
              <w:pPr>
                <w:pStyle w:val="TOC1"/>
                <w:tabs>
                  <w:tab w:val="right" w:leader="dot" w:pos="9016"/>
                </w:tabs>
                <w:rPr>
                  <w:rFonts w:eastAsiaTheme="minorEastAsia"/>
                  <w:noProof/>
                  <w:lang w:eastAsia="en-GB"/>
                </w:rPr>
              </w:pPr>
              <w:hyperlink w:anchor="_Toc7773941" w:history="1">
                <w:r w:rsidR="00BF3D55" w:rsidRPr="007D7273">
                  <w:rPr>
                    <w:rStyle w:val="Hyperlink"/>
                    <w:noProof/>
                  </w:rPr>
                  <w:t>Appendix</w:t>
                </w:r>
                <w:r w:rsidR="00BF3D55">
                  <w:rPr>
                    <w:noProof/>
                    <w:webHidden/>
                  </w:rPr>
                  <w:tab/>
                </w:r>
                <w:r w:rsidR="00BF3D55">
                  <w:rPr>
                    <w:noProof/>
                    <w:webHidden/>
                  </w:rPr>
                  <w:fldChar w:fldCharType="begin"/>
                </w:r>
                <w:r w:rsidR="00BF3D55">
                  <w:rPr>
                    <w:noProof/>
                    <w:webHidden/>
                  </w:rPr>
                  <w:instrText xml:space="preserve"> PAGEREF _Toc7773941 \h </w:instrText>
                </w:r>
                <w:r w:rsidR="00BF3D55">
                  <w:rPr>
                    <w:noProof/>
                    <w:webHidden/>
                  </w:rPr>
                </w:r>
                <w:r w:rsidR="00BF3D55">
                  <w:rPr>
                    <w:noProof/>
                    <w:webHidden/>
                  </w:rPr>
                  <w:fldChar w:fldCharType="separate"/>
                </w:r>
                <w:r w:rsidR="009448A7">
                  <w:rPr>
                    <w:noProof/>
                    <w:webHidden/>
                  </w:rPr>
                  <w:t>14</w:t>
                </w:r>
                <w:r w:rsidR="00BF3D55">
                  <w:rPr>
                    <w:noProof/>
                    <w:webHidden/>
                  </w:rPr>
                  <w:fldChar w:fldCharType="end"/>
                </w:r>
              </w:hyperlink>
            </w:p>
            <w:p w14:paraId="12F6FCFD" w14:textId="774BE4B9" w:rsidR="007D1947" w:rsidRDefault="007D1947">
              <w:r>
                <w:rPr>
                  <w:b/>
                  <w:bCs/>
                  <w:noProof/>
                </w:rPr>
                <w:fldChar w:fldCharType="end"/>
              </w:r>
            </w:p>
          </w:sdtContent>
        </w:sdt>
        <w:p w14:paraId="285425DE" w14:textId="77777777" w:rsidR="007D1947" w:rsidRDefault="007D1947"/>
        <w:p w14:paraId="3F3D72B7" w14:textId="77777777" w:rsidR="007D1947" w:rsidRDefault="007D1947"/>
        <w:p w14:paraId="3366B1BF" w14:textId="77777777" w:rsidR="007D1947" w:rsidRDefault="007D1947"/>
        <w:p w14:paraId="05BDA902" w14:textId="77777777" w:rsidR="007D1947" w:rsidRDefault="007D1947"/>
        <w:p w14:paraId="5809632E" w14:textId="77777777" w:rsidR="007D1947" w:rsidRDefault="007D1947"/>
        <w:p w14:paraId="41056E69" w14:textId="77777777" w:rsidR="007D1947" w:rsidRDefault="007D1947"/>
        <w:p w14:paraId="2AF52963" w14:textId="77777777" w:rsidR="007D1947" w:rsidRDefault="007D1947"/>
        <w:p w14:paraId="2FA9154F" w14:textId="77777777" w:rsidR="00BF3D55" w:rsidRDefault="00BF3D55" w:rsidP="00A12B58">
          <w:pPr>
            <w:pStyle w:val="Heading1"/>
          </w:pPr>
        </w:p>
        <w:p w14:paraId="06B00180" w14:textId="77777777" w:rsidR="00BF3D55" w:rsidRDefault="00BF3D55" w:rsidP="00A12B58">
          <w:pPr>
            <w:pStyle w:val="Heading1"/>
          </w:pPr>
        </w:p>
        <w:p w14:paraId="221D82DB" w14:textId="77777777" w:rsidR="00BF3D55" w:rsidRDefault="00BF3D55" w:rsidP="00A12B58">
          <w:pPr>
            <w:pStyle w:val="Heading1"/>
          </w:pPr>
        </w:p>
        <w:p w14:paraId="4E51F8BB" w14:textId="77777777" w:rsidR="00BF3D55" w:rsidRDefault="00BF3D55" w:rsidP="00A12B58">
          <w:pPr>
            <w:pStyle w:val="Heading1"/>
          </w:pPr>
        </w:p>
        <w:p w14:paraId="16B36008" w14:textId="77777777" w:rsidR="00BF3D55" w:rsidRDefault="00BF3D55" w:rsidP="00A12B58">
          <w:pPr>
            <w:pStyle w:val="Heading1"/>
          </w:pPr>
        </w:p>
        <w:p w14:paraId="635548FE" w14:textId="77777777" w:rsidR="00BF3D55" w:rsidRDefault="00BF3D55" w:rsidP="00A12B58">
          <w:pPr>
            <w:pStyle w:val="Heading1"/>
          </w:pPr>
        </w:p>
        <w:p w14:paraId="38892746" w14:textId="77777777" w:rsidR="00BF3D55" w:rsidRDefault="00BF3D55" w:rsidP="00A12B58">
          <w:pPr>
            <w:pStyle w:val="Heading1"/>
          </w:pPr>
        </w:p>
        <w:p w14:paraId="67D10512" w14:textId="204975B9" w:rsidR="00BF3D55" w:rsidRDefault="00BF3D55" w:rsidP="00A12B58">
          <w:pPr>
            <w:pStyle w:val="Heading1"/>
          </w:pPr>
        </w:p>
        <w:p w14:paraId="3D35EF42" w14:textId="59288187" w:rsidR="00BF3D55" w:rsidRDefault="00BF3D55" w:rsidP="00BF3D55"/>
        <w:p w14:paraId="01FE0DFC" w14:textId="0A6B2C48" w:rsidR="00BF3D55" w:rsidRDefault="00BF3D55" w:rsidP="00BF3D55"/>
        <w:p w14:paraId="4C8E6E52" w14:textId="77777777" w:rsidR="00BF3D55" w:rsidRPr="00BF3D55" w:rsidRDefault="00BF3D55" w:rsidP="00BF3D55"/>
        <w:p w14:paraId="1A417FFA" w14:textId="073DC591" w:rsidR="007D1947" w:rsidRDefault="007D1947" w:rsidP="00A12B58">
          <w:pPr>
            <w:pStyle w:val="Heading1"/>
          </w:pPr>
          <w:bookmarkStart w:id="1" w:name="_Toc7773937"/>
          <w:r>
            <w:lastRenderedPageBreak/>
            <w:t>Introduction</w:t>
          </w:r>
          <w:bookmarkEnd w:id="1"/>
        </w:p>
        <w:p w14:paraId="5DD75875" w14:textId="5298B4D7" w:rsidR="007D1947" w:rsidRDefault="007D1947" w:rsidP="007D1947"/>
        <w:p w14:paraId="1ABA4C21" w14:textId="7530B207" w:rsidR="00C9598B" w:rsidRPr="00473452" w:rsidRDefault="00473452" w:rsidP="007D1947">
          <w:pPr>
            <w:rPr>
              <w:sz w:val="24"/>
            </w:rPr>
          </w:pPr>
          <w:r>
            <w:rPr>
              <w:sz w:val="24"/>
            </w:rPr>
            <w:t xml:space="preserve">Having a strong work culture in place </w:t>
          </w:r>
          <w:r w:rsidR="007803A0">
            <w:rPr>
              <w:sz w:val="24"/>
            </w:rPr>
            <w:t>promotes</w:t>
          </w:r>
          <w:r>
            <w:rPr>
              <w:sz w:val="24"/>
            </w:rPr>
            <w:t xml:space="preserve"> the organisation</w:t>
          </w:r>
          <w:r w:rsidR="007803A0">
            <w:rPr>
              <w:sz w:val="24"/>
            </w:rPr>
            <w:t xml:space="preserve"> to take care of their employees and their needs. It helps appreciate effort and the motivation they display to one another</w:t>
          </w:r>
          <w:r w:rsidR="007B0BF3">
            <w:rPr>
              <w:sz w:val="24"/>
            </w:rPr>
            <w:t xml:space="preserve"> and increase employee engagement.</w:t>
          </w:r>
          <w:r w:rsidR="00BB0CD4">
            <w:rPr>
              <w:sz w:val="24"/>
            </w:rPr>
            <w:t xml:space="preserve"> </w:t>
          </w:r>
          <w:r w:rsidR="004E6932">
            <w:rPr>
              <w:sz w:val="24"/>
            </w:rPr>
            <w:t xml:space="preserve"> </w:t>
          </w:r>
          <w:r w:rsidR="007803A0">
            <w:rPr>
              <w:sz w:val="24"/>
            </w:rPr>
            <w:t xml:space="preserve"> </w:t>
          </w:r>
          <w:r w:rsidR="00D76B28">
            <w:rPr>
              <w:sz w:val="24"/>
            </w:rPr>
            <w:t>R</w:t>
          </w:r>
          <w:r w:rsidR="00D75C92">
            <w:rPr>
              <w:sz w:val="24"/>
            </w:rPr>
            <w:t>e</w:t>
          </w:r>
          <w:r w:rsidR="00D76B28">
            <w:rPr>
              <w:sz w:val="24"/>
            </w:rPr>
            <w:t>cognising these things helps employees feel valued and get a sense of belonging and independence</w:t>
          </w:r>
          <w:r w:rsidR="004D301D">
            <w:rPr>
              <w:sz w:val="24"/>
            </w:rPr>
            <w:t>. All of this will help a company with a good mental wellbeing in everyone</w:t>
          </w:r>
          <w:r w:rsidR="00C9598B">
            <w:rPr>
              <w:sz w:val="24"/>
            </w:rPr>
            <w:t xml:space="preserve"> and have a reduced factor for disturbances. (Future You, 2019). </w:t>
          </w:r>
        </w:p>
        <w:p w14:paraId="1D57AC5A" w14:textId="2866DB35" w:rsidR="00DC7BD2" w:rsidRDefault="00DC7BD2" w:rsidP="007D1947">
          <w:pPr>
            <w:rPr>
              <w:sz w:val="24"/>
            </w:rPr>
          </w:pPr>
          <w:r>
            <w:rPr>
              <w:sz w:val="24"/>
            </w:rPr>
            <w:t xml:space="preserve">Values are standards, qualities or principles that a person cares about that affects their behaviour. Organisational values are things like showing compassion, making a difference, providing help and responsibility. (The Open University, 2015). Values are the factors related to a person’s needs and beliefs. What a person holds important or something/someone that is not a part of their life. Examples of values are friends, relationships, family, food, time, religion, culture and social. Values can be affected by changes within lives, and as a person matures their priorities change and so does their values for them. </w:t>
          </w:r>
          <w:r w:rsidR="00315A88">
            <w:rPr>
              <w:sz w:val="24"/>
            </w:rPr>
            <w:t>(</w:t>
          </w:r>
          <w:proofErr w:type="spellStart"/>
          <w:r w:rsidR="00315A88">
            <w:rPr>
              <w:sz w:val="24"/>
            </w:rPr>
            <w:t>Barretts</w:t>
          </w:r>
          <w:proofErr w:type="spellEnd"/>
          <w:r w:rsidR="00315A88">
            <w:rPr>
              <w:sz w:val="24"/>
            </w:rPr>
            <w:t xml:space="preserve"> Values Centre, 2019). </w:t>
          </w:r>
        </w:p>
        <w:p w14:paraId="0CF447AA" w14:textId="2970289D" w:rsidR="00315A88" w:rsidRDefault="00315A88" w:rsidP="007D1947">
          <w:pPr>
            <w:rPr>
              <w:sz w:val="24"/>
            </w:rPr>
          </w:pPr>
          <w:r>
            <w:rPr>
              <w:sz w:val="24"/>
            </w:rPr>
            <w:t xml:space="preserve">Beliefs are deprived from real experiences. Values and beliefs affect work life as well as relationships. Beliefs reflect a person’s personality and how they live. Beliefs can be influenced by moral, cultural, religion or family. (Sie Learning, 2009). </w:t>
          </w:r>
        </w:p>
        <w:p w14:paraId="6FA43A18" w14:textId="75287931" w:rsidR="00315A88" w:rsidRDefault="00315A88" w:rsidP="007D1947">
          <w:pPr>
            <w:rPr>
              <w:sz w:val="24"/>
            </w:rPr>
          </w:pPr>
          <w:r>
            <w:rPr>
              <w:sz w:val="24"/>
            </w:rPr>
            <w:t>Attitudes are the way an individual or a company reacts based on a person or a situation. these attitudes arise from the values and beliefs as well as the assumptions that the person or organisation holds. Attitudes can change or vary depending on people, experience or situation. they are represented by a set of beliefs and past experiences. (</w:t>
          </w:r>
          <w:proofErr w:type="spellStart"/>
          <w:r>
            <w:rPr>
              <w:sz w:val="24"/>
            </w:rPr>
            <w:t>IeduNote</w:t>
          </w:r>
          <w:proofErr w:type="spellEnd"/>
          <w:r>
            <w:rPr>
              <w:sz w:val="24"/>
            </w:rPr>
            <w:t xml:space="preserve">, 2017). </w:t>
          </w:r>
        </w:p>
        <w:p w14:paraId="3D38806D" w14:textId="5503A9BE" w:rsidR="00230CC1" w:rsidRPr="00361693" w:rsidRDefault="00315A88" w:rsidP="004D519C">
          <w:pPr>
            <w:rPr>
              <w:sz w:val="24"/>
            </w:rPr>
          </w:pPr>
          <w:r>
            <w:rPr>
              <w:sz w:val="24"/>
            </w:rPr>
            <w:t xml:space="preserve">Management theories are a group of ideas and provides a framework that helps set rules on how to effectively manage a team or an organisation. It looks at how managers react and relate to company goals and finding ways to achieve it, all whilst motivating and engaging employees to increase productivity. (Business Dictionary, 2019). </w:t>
          </w:r>
        </w:p>
        <w:p w14:paraId="52A0CAC7" w14:textId="77777777" w:rsidR="00230CC1" w:rsidRDefault="00230CC1" w:rsidP="004D519C"/>
        <w:p w14:paraId="03464DDE" w14:textId="77777777" w:rsidR="00BF3D55" w:rsidRDefault="00BF3D55" w:rsidP="00AA2A91">
          <w:pPr>
            <w:pStyle w:val="Heading1"/>
          </w:pPr>
        </w:p>
        <w:p w14:paraId="3AB6FDC1" w14:textId="77777777" w:rsidR="00BF3D55" w:rsidRDefault="00BF3D55" w:rsidP="00AA2A91">
          <w:pPr>
            <w:pStyle w:val="Heading1"/>
          </w:pPr>
        </w:p>
        <w:p w14:paraId="2308CD31" w14:textId="77777777" w:rsidR="00BF3D55" w:rsidRDefault="00BF3D55" w:rsidP="00AA2A91">
          <w:pPr>
            <w:pStyle w:val="Heading1"/>
          </w:pPr>
        </w:p>
        <w:p w14:paraId="5D0896D9" w14:textId="3FF0DE7E" w:rsidR="00BF3D55" w:rsidRDefault="00BF3D55" w:rsidP="00AA2A91">
          <w:pPr>
            <w:pStyle w:val="Heading1"/>
          </w:pPr>
        </w:p>
        <w:p w14:paraId="169452B4" w14:textId="53358F71" w:rsidR="00BF3D55" w:rsidRDefault="00BF3D55" w:rsidP="00BF3D55"/>
        <w:p w14:paraId="48CCC9E7" w14:textId="77777777" w:rsidR="00BF3D55" w:rsidRPr="00BF3D55" w:rsidRDefault="00BF3D55" w:rsidP="00BF3D55"/>
        <w:p w14:paraId="6C8E4E83" w14:textId="21D0A9A3" w:rsidR="00323421" w:rsidRDefault="00323421" w:rsidP="00AA2A91">
          <w:pPr>
            <w:pStyle w:val="Heading1"/>
          </w:pPr>
          <w:bookmarkStart w:id="2" w:name="_Toc7773938"/>
          <w:r>
            <w:lastRenderedPageBreak/>
            <w:t>Main Findings</w:t>
          </w:r>
          <w:bookmarkEnd w:id="2"/>
        </w:p>
        <w:p w14:paraId="2A66E13E" w14:textId="67A15043" w:rsidR="00323421" w:rsidRDefault="00323421" w:rsidP="00E32BF1"/>
        <w:p w14:paraId="32910749" w14:textId="4493C52D" w:rsidR="00315A88" w:rsidRDefault="00315A88" w:rsidP="00E32BF1">
          <w:pPr>
            <w:rPr>
              <w:sz w:val="24"/>
              <w:u w:val="single"/>
            </w:rPr>
          </w:pPr>
          <w:r>
            <w:rPr>
              <w:sz w:val="24"/>
              <w:u w:val="single"/>
            </w:rPr>
            <w:t xml:space="preserve">YMCA </w:t>
          </w:r>
        </w:p>
        <w:p w14:paraId="7B727D0B" w14:textId="3E7F988F" w:rsidR="00831FC8" w:rsidRDefault="00315A88" w:rsidP="00E32BF1">
          <w:pPr>
            <w:rPr>
              <w:sz w:val="24"/>
            </w:rPr>
          </w:pPr>
          <w:r>
            <w:rPr>
              <w:sz w:val="24"/>
            </w:rPr>
            <w:t>YMCA started as a small study group by Sir George Williams in 1844. (</w:t>
          </w:r>
          <w:r w:rsidR="00831FC8">
            <w:rPr>
              <w:sz w:val="24"/>
            </w:rPr>
            <w:t xml:space="preserve">YMCA, 2019). The organisation looks at providing accommodation to provide living support, offer family services such as nurseries, clubs and relationship services. YMCA is a voluntary sector promoting wellbeing and health. They also offer different education services such as training and apprenticeships. They provide community support and aim to provide a voice to young people. </w:t>
          </w:r>
        </w:p>
        <w:p w14:paraId="400C6D0E" w14:textId="3B6B4A72" w:rsidR="00831FC8" w:rsidRDefault="00831FC8" w:rsidP="00E32BF1">
          <w:pPr>
            <w:rPr>
              <w:sz w:val="24"/>
              <w:u w:val="single"/>
            </w:rPr>
          </w:pPr>
          <w:r>
            <w:rPr>
              <w:sz w:val="24"/>
              <w:u w:val="single"/>
            </w:rPr>
            <w:t xml:space="preserve">Values </w:t>
          </w:r>
        </w:p>
        <w:p w14:paraId="0B549BD9" w14:textId="3B81AB36" w:rsidR="00980897" w:rsidRDefault="00831FC8" w:rsidP="00E32BF1">
          <w:pPr>
            <w:rPr>
              <w:sz w:val="24"/>
            </w:rPr>
          </w:pPr>
          <w:r>
            <w:rPr>
              <w:sz w:val="24"/>
            </w:rPr>
            <w:t>YMCA holds fi</w:t>
          </w:r>
          <w:r w:rsidR="00980897">
            <w:rPr>
              <w:sz w:val="24"/>
            </w:rPr>
            <w:t>ve</w:t>
          </w:r>
          <w:r>
            <w:rPr>
              <w:sz w:val="24"/>
            </w:rPr>
            <w:t xml:space="preserve"> values. These are ‘seeking out’, which is about finding opportunities to positively impact communities and the people within them, providing a voice and work for them. ‘Welcome’, which is about helping everyone feel comfortable and respected as well as safe. ‘Inspire’, that is about helping people realise their potential and </w:t>
          </w:r>
          <w:r w:rsidR="00980897">
            <w:rPr>
              <w:sz w:val="24"/>
            </w:rPr>
            <w:t xml:space="preserve">valuing themselves. ‘Speak out’ is about supporting young people regarding personal issues and increasing their confidence. Lastly, they have ‘serve others’ which refers to serving the community. (YMCA, 2019). As well as these values, YMCA also have four core values, respect, responsibility, honesty and caring. (Pinterest, 2019). </w:t>
          </w:r>
        </w:p>
        <w:p w14:paraId="789211E0" w14:textId="1A11B1DE" w:rsidR="00980897" w:rsidRPr="00980897" w:rsidRDefault="00980897" w:rsidP="00E32BF1">
          <w:pPr>
            <w:rPr>
              <w:sz w:val="24"/>
              <w:u w:val="single"/>
            </w:rPr>
          </w:pPr>
          <w:r>
            <w:rPr>
              <w:sz w:val="24"/>
              <w:u w:val="single"/>
            </w:rPr>
            <w:t xml:space="preserve">Beliefs </w:t>
          </w:r>
        </w:p>
        <w:p w14:paraId="1A0B1933" w14:textId="33E14C05" w:rsidR="00980897" w:rsidRDefault="00980897" w:rsidP="00E32BF1">
          <w:pPr>
            <w:rPr>
              <w:sz w:val="24"/>
            </w:rPr>
          </w:pPr>
          <w:r>
            <w:rPr>
              <w:sz w:val="24"/>
            </w:rPr>
            <w:t xml:space="preserve">YMCA’s core belief is that young people should be presented with the chance to improve themselves. (YMCA England and Wales, 2019). YMCA believe that ‘learning is living’, where young people learn through experience and the development opportunities needed for personal growth. (Armstrong Early Learning Centre, 2017). </w:t>
          </w:r>
        </w:p>
        <w:p w14:paraId="652E2266" w14:textId="7F4657B2" w:rsidR="00980897" w:rsidRDefault="00980897" w:rsidP="00E32BF1">
          <w:pPr>
            <w:rPr>
              <w:sz w:val="24"/>
              <w:u w:val="single"/>
            </w:rPr>
          </w:pPr>
          <w:r>
            <w:rPr>
              <w:sz w:val="24"/>
              <w:u w:val="single"/>
            </w:rPr>
            <w:t xml:space="preserve">Attitudes </w:t>
          </w:r>
        </w:p>
        <w:p w14:paraId="02FF666D" w14:textId="250E11AD" w:rsidR="00980897" w:rsidRDefault="00980897" w:rsidP="00980897">
          <w:pPr>
            <w:rPr>
              <w:sz w:val="24"/>
            </w:rPr>
          </w:pPr>
          <w:r>
            <w:rPr>
              <w:sz w:val="24"/>
            </w:rPr>
            <w:t>YMCA has a strong principle in providing equal opportunities, ensuring everyone I respected for their differences I opinion, traditions and appearance. They practice anti-discriminator</w:t>
          </w:r>
          <w:r w:rsidR="00EC72B2">
            <w:rPr>
              <w:sz w:val="24"/>
            </w:rPr>
            <w:t>y</w:t>
          </w:r>
          <w:r w:rsidR="007C4C3A">
            <w:rPr>
              <w:sz w:val="24"/>
            </w:rPr>
            <w:t xml:space="preserve"> </w:t>
          </w:r>
          <w:r>
            <w:rPr>
              <w:sz w:val="24"/>
            </w:rPr>
            <w:t xml:space="preserve">and work on promoting diversity. (YMCA Housing, 2018). </w:t>
          </w:r>
        </w:p>
        <w:p w14:paraId="21F7803B" w14:textId="2088D5E2" w:rsidR="00980897" w:rsidRDefault="00980897" w:rsidP="00980897">
          <w:pPr>
            <w:rPr>
              <w:sz w:val="24"/>
              <w:u w:val="single"/>
            </w:rPr>
          </w:pPr>
          <w:r>
            <w:rPr>
              <w:sz w:val="24"/>
              <w:u w:val="single"/>
            </w:rPr>
            <w:t>Pearson’s RED model</w:t>
          </w:r>
        </w:p>
        <w:p w14:paraId="3C820FCD" w14:textId="277074A2" w:rsidR="00980897" w:rsidRDefault="00980897" w:rsidP="00980897">
          <w:pPr>
            <w:rPr>
              <w:sz w:val="24"/>
            </w:rPr>
          </w:pPr>
          <w:r>
            <w:rPr>
              <w:sz w:val="24"/>
            </w:rPr>
            <w:t xml:space="preserve">The Pearson’s RED model is one way of critically analysing something or a situation. it creates a pathway for a better understanding on the topic. It consists of three stages, recognising assumptions, evaluating the argument and then drawing a conclusion. The first stage helps by considering the set argument from different angles to get a broader prospective. </w:t>
          </w:r>
          <w:r w:rsidR="008C106B">
            <w:rPr>
              <w:sz w:val="24"/>
            </w:rPr>
            <w:t xml:space="preserve">Evaluating stage requires the analysis of the information, and finally concluding based on the evidence collected. (Slide Hunter, 2019). </w:t>
          </w:r>
        </w:p>
        <w:p w14:paraId="203742BF" w14:textId="530722F9" w:rsidR="008C106B" w:rsidRDefault="008C106B" w:rsidP="00980897">
          <w:pPr>
            <w:rPr>
              <w:sz w:val="24"/>
            </w:rPr>
          </w:pPr>
          <w:proofErr w:type="gramStart"/>
          <w:r>
            <w:rPr>
              <w:sz w:val="24"/>
            </w:rPr>
            <w:t>Taking into account</w:t>
          </w:r>
          <w:proofErr w:type="gramEnd"/>
          <w:r>
            <w:rPr>
              <w:sz w:val="24"/>
            </w:rPr>
            <w:t xml:space="preserve"> one of YMCA’s values of responsibility, which is about taking responsibility for their actions, separating this assumption from facts, the researcher has found through primary research that YMCA staff from different locations were unable to state their company core values on request. This was obtained from current staff so can be </w:t>
          </w:r>
          <w:r>
            <w:rPr>
              <w:sz w:val="24"/>
            </w:rPr>
            <w:lastRenderedPageBreak/>
            <w:t xml:space="preserve">deemed reliable but can be biased. YMCA state to encourage organisations, individuals and the government to work towards reducing pollution and reduce the impact of climate change. (World YMCA, 2019). </w:t>
          </w:r>
        </w:p>
        <w:p w14:paraId="369C18D7" w14:textId="50811C43" w:rsidR="008C106B" w:rsidRDefault="008C106B" w:rsidP="00980897">
          <w:pPr>
            <w:rPr>
              <w:sz w:val="24"/>
            </w:rPr>
          </w:pPr>
          <w:r>
            <w:rPr>
              <w:sz w:val="24"/>
            </w:rPr>
            <w:t xml:space="preserve">YMCA have recently become involved in the ‘Get set for community action’ programme, which aims to improve relationships between young people and the community. For example, young people are being encouraged to do something for the community alongside thirty-eight more projects that all aim to improve the local community. (YMCA, 2019). Ex-employees on Indeed (2019) have stated that it is a wonderful place to work in and there are many friendly staff, </w:t>
          </w:r>
          <w:r w:rsidR="004A5F69">
            <w:rPr>
              <w:sz w:val="24"/>
            </w:rPr>
            <w:t xml:space="preserve">providing opportunities for progression. </w:t>
          </w:r>
        </w:p>
        <w:p w14:paraId="4A50859D" w14:textId="04C23FD8" w:rsidR="004A5F69" w:rsidRDefault="004A5F69" w:rsidP="00980897">
          <w:pPr>
            <w:rPr>
              <w:sz w:val="24"/>
            </w:rPr>
          </w:pPr>
          <w:r>
            <w:rPr>
              <w:sz w:val="24"/>
            </w:rPr>
            <w:t>In evaluating these pieces of information</w:t>
          </w:r>
          <w:r w:rsidR="00310A34">
            <w:rPr>
              <w:sz w:val="24"/>
            </w:rPr>
            <w:t>,</w:t>
          </w:r>
          <w:r>
            <w:rPr>
              <w:sz w:val="24"/>
            </w:rPr>
            <w:t xml:space="preserve"> it has shown that YMCA are following their value of taking on responsibility through the involvement in different campaigns which aim to care for the community raise awareness on pollution. However, YMCA need to work on improving staff knowledge and understanding regarding their values. YMCA work to respond to local people and support</w:t>
          </w:r>
          <w:r w:rsidR="00310A34">
            <w:rPr>
              <w:sz w:val="24"/>
            </w:rPr>
            <w:t xml:space="preserve"> </w:t>
          </w:r>
          <w:r>
            <w:rPr>
              <w:sz w:val="24"/>
            </w:rPr>
            <w:t>them as well as other charities</w:t>
          </w:r>
          <w:r w:rsidR="00310A34">
            <w:rPr>
              <w:sz w:val="24"/>
            </w:rPr>
            <w:t>,</w:t>
          </w:r>
          <w:r>
            <w:rPr>
              <w:sz w:val="24"/>
            </w:rPr>
            <w:t xml:space="preserve"> acting as their voice to the nation. They look at ways of promoting and providing opportunities for work and raising funds on behalf of others. (YMCA, 2019). </w:t>
          </w:r>
        </w:p>
        <w:p w14:paraId="5EC13967" w14:textId="3859B651" w:rsidR="004A5F69" w:rsidRDefault="004A5F69" w:rsidP="00980897">
          <w:pPr>
            <w:rPr>
              <w:sz w:val="24"/>
            </w:rPr>
          </w:pPr>
          <w:r>
            <w:rPr>
              <w:sz w:val="24"/>
            </w:rPr>
            <w:t>The way YMCA work shows the implementation of the Elton Mayo theory. This management theory implies that employees and/or the people they are helping in YMCA’s case, work better when they receive the right attention and other rational factors. (Business.com</w:t>
          </w:r>
          <w:r w:rsidR="00310A34">
            <w:rPr>
              <w:sz w:val="24"/>
            </w:rPr>
            <w:t>,</w:t>
          </w:r>
          <w:r>
            <w:rPr>
              <w:sz w:val="24"/>
            </w:rPr>
            <w:t xml:space="preserve">2017). However, this theory is lacking in the aspect of addressing issues regarding lack of motivated staff. The theory does not suggest ways of increasing individual motivation. Also, the responsibilities that individuals are presented with can cause more pressure and stress for the employees. (Slide Share, 2014). </w:t>
          </w:r>
        </w:p>
        <w:p w14:paraId="544E38E9" w14:textId="64B423A8" w:rsidR="00323421" w:rsidRDefault="004A5F69" w:rsidP="000F012B">
          <w:pPr>
            <w:rPr>
              <w:sz w:val="24"/>
            </w:rPr>
          </w:pPr>
          <w:r>
            <w:rPr>
              <w:sz w:val="24"/>
            </w:rPr>
            <w:t>To conclude the RED model for this assumption, YMCA can use another motivation theory such as the Herzberg theory. This is a two-factor theory</w:t>
          </w:r>
          <w:r w:rsidR="000F012B">
            <w:rPr>
              <w:sz w:val="24"/>
            </w:rPr>
            <w:t xml:space="preserve"> which suggests the different job factors that result in employees either being satisfied or dis-satisfied in their job role. The theory implies that managers need to ensure they stimulate their employees with the right rewards based on their personal need. (MSG, 2019). This theory can help managers find out what issues or limitations their employees have and work towards encouraging them in ways that suit their employees, increasing productivity in work.  This theory also has limitations, for example, it does not consider external factors, which is generally a big factor for satisfaction. (Parikh, 2018). </w:t>
          </w:r>
        </w:p>
        <w:p w14:paraId="66462C55" w14:textId="2B138FC3" w:rsidR="000F012B" w:rsidRDefault="000F012B" w:rsidP="000F012B">
          <w:pPr>
            <w:rPr>
              <w:sz w:val="24"/>
            </w:rPr>
          </w:pPr>
          <w:r>
            <w:rPr>
              <w:sz w:val="24"/>
            </w:rPr>
            <w:t xml:space="preserve">To separate the assumptions from facts regarding YMCA’s belief that young people should be presented with </w:t>
          </w:r>
          <w:r w:rsidR="002B1376">
            <w:rPr>
              <w:sz w:val="24"/>
            </w:rPr>
            <w:t xml:space="preserve">ways to develop, the researcher has found that they help young people to grow </w:t>
          </w:r>
          <w:r w:rsidR="003A6CD8">
            <w:rPr>
              <w:sz w:val="24"/>
            </w:rPr>
            <w:t>and</w:t>
          </w:r>
          <w:r w:rsidR="002B1376">
            <w:rPr>
              <w:sz w:val="24"/>
            </w:rPr>
            <w:t xml:space="preserve"> improve themselves in many ways. For example, providing employment advice, mentoring, counselling, mentoring and other services. (YMCA, 2019). </w:t>
          </w:r>
        </w:p>
        <w:p w14:paraId="22F2BD90" w14:textId="6C0B461F" w:rsidR="002B1376" w:rsidRDefault="002B1376" w:rsidP="000F012B">
          <w:pPr>
            <w:rPr>
              <w:sz w:val="24"/>
            </w:rPr>
          </w:pPr>
          <w:r>
            <w:rPr>
              <w:sz w:val="24"/>
            </w:rPr>
            <w:t>YMCA offer apprenticeships to young people which equips them for the world of work as well as provide</w:t>
          </w:r>
          <w:r w:rsidR="008F7ACA">
            <w:rPr>
              <w:sz w:val="24"/>
            </w:rPr>
            <w:t xml:space="preserve"> further career paths, providing individuals with the skills and knowledge that employers look for. Personal statements from an individual who has benefited from this service has stated that it has encouraged them to achieve more and think ahead. Others said that they are more confident in themselves. (YMCA, 2017). </w:t>
          </w:r>
        </w:p>
        <w:p w14:paraId="078E072E" w14:textId="1DB7C5EA" w:rsidR="008F7ACA" w:rsidRDefault="008F7ACA" w:rsidP="000F012B">
          <w:pPr>
            <w:rPr>
              <w:sz w:val="24"/>
            </w:rPr>
          </w:pPr>
          <w:r>
            <w:rPr>
              <w:sz w:val="24"/>
            </w:rPr>
            <w:lastRenderedPageBreak/>
            <w:t xml:space="preserve">Upon evaluating these works and reviews, it is evident YMCA are doing what they can to help young individuals struggling in different situations. Based on a case study on YMCA Training (2015), a young individual who applied for a job was given recognition for his skills and work, providing progression opportunities. This shows that YMCA actively promote progression and development pathways for everyone.  </w:t>
          </w:r>
          <w:r w:rsidR="00E90CF8">
            <w:rPr>
              <w:sz w:val="24"/>
            </w:rPr>
            <w:t xml:space="preserve">However, some former YMCA employees have stated </w:t>
          </w:r>
          <w:r w:rsidR="00FD6D6D">
            <w:rPr>
              <w:sz w:val="24"/>
            </w:rPr>
            <w:t>some negative comments regarding employment. Some of the common statements are long working hours and poor pay which has been the main causes for staff leaving their job</w:t>
          </w:r>
          <w:r w:rsidR="000A3BD7">
            <w:rPr>
              <w:sz w:val="24"/>
            </w:rPr>
            <w:t>.</w:t>
          </w:r>
          <w:r w:rsidR="008F7CD8">
            <w:rPr>
              <w:sz w:val="24"/>
            </w:rPr>
            <w:t xml:space="preserve"> (Glassdoor, 2019).</w:t>
          </w:r>
          <w:r w:rsidR="000A3BD7">
            <w:rPr>
              <w:sz w:val="24"/>
            </w:rPr>
            <w:t xml:space="preserve"> To overcome this issue, the application of the Douglas McGregor</w:t>
          </w:r>
          <w:r w:rsidR="008F7CD8">
            <w:rPr>
              <w:sz w:val="24"/>
            </w:rPr>
            <w:t xml:space="preserve"> theory could help get a better understanding on the subject. </w:t>
          </w:r>
          <w:r w:rsidR="00316E39">
            <w:rPr>
              <w:sz w:val="24"/>
            </w:rPr>
            <w:t>This leadership theory was developed in 1960 by Douglas McGregor</w:t>
          </w:r>
          <w:r w:rsidR="0041469A">
            <w:rPr>
              <w:sz w:val="24"/>
            </w:rPr>
            <w:t>. The theory represented two different theories regarding perceptions of people. These were known as theory X and theory Y. theory Y described</w:t>
          </w:r>
          <w:r w:rsidR="00B22029">
            <w:rPr>
              <w:sz w:val="24"/>
            </w:rPr>
            <w:t xml:space="preserve"> that everyone has different needs who want to excel in their job through personal motivation factors and use their creativity to do so. </w:t>
          </w:r>
          <w:r w:rsidR="00DF1F62">
            <w:rPr>
              <w:sz w:val="24"/>
            </w:rPr>
            <w:t xml:space="preserve">theory </w:t>
          </w:r>
          <w:proofErr w:type="gramStart"/>
          <w:r w:rsidR="00DF1F62">
            <w:rPr>
              <w:sz w:val="24"/>
            </w:rPr>
            <w:t>X</w:t>
          </w:r>
          <w:proofErr w:type="gramEnd"/>
          <w:r w:rsidR="00DF1F62">
            <w:rPr>
              <w:sz w:val="24"/>
            </w:rPr>
            <w:t xml:space="preserve"> however, talks about individua’s who’s main factor for motivation </w:t>
          </w:r>
          <w:r w:rsidR="00DF02AE">
            <w:rPr>
              <w:sz w:val="24"/>
            </w:rPr>
            <w:t>is money, which is what YMCA are facing.</w:t>
          </w:r>
          <w:r w:rsidR="008A0A37">
            <w:rPr>
              <w:sz w:val="24"/>
            </w:rPr>
            <w:t xml:space="preserve"> U</w:t>
          </w:r>
          <w:r w:rsidR="00DF02AE">
            <w:rPr>
              <w:sz w:val="24"/>
            </w:rPr>
            <w:t>sing a rewards system could help deal with these issues. (Tools Hero</w:t>
          </w:r>
          <w:r w:rsidR="008A0A37">
            <w:rPr>
              <w:sz w:val="24"/>
            </w:rPr>
            <w:t xml:space="preserve">, 2018). </w:t>
          </w:r>
        </w:p>
        <w:p w14:paraId="1A99210E" w14:textId="7ED177FD" w:rsidR="008F7ACA" w:rsidRDefault="008F7ACA" w:rsidP="000F012B">
          <w:pPr>
            <w:rPr>
              <w:sz w:val="24"/>
            </w:rPr>
          </w:pPr>
          <w:r>
            <w:rPr>
              <w:sz w:val="24"/>
            </w:rPr>
            <w:t>YMCA aims to challenge negative behaviour and language regarding mental health. They joined an NHS campaign called ‘#I AM WHOLE</w:t>
          </w:r>
          <w:r w:rsidR="004E1072">
            <w:rPr>
              <w:sz w:val="24"/>
            </w:rPr>
            <w:t xml:space="preserve">’ which urges everyone to consider their actions round this topic. (Lakeside YMCA, 2019). </w:t>
          </w:r>
        </w:p>
        <w:p w14:paraId="44F52E7B" w14:textId="39DB4149" w:rsidR="004E1072" w:rsidRDefault="004E1072" w:rsidP="000F012B">
          <w:pPr>
            <w:rPr>
              <w:sz w:val="24"/>
            </w:rPr>
          </w:pPr>
          <w:r>
            <w:rPr>
              <w:sz w:val="24"/>
            </w:rPr>
            <w:t xml:space="preserve">Based on these assumptions, separating them from facts, YMCA are also part of another campaign called ‘Body Image pledge’, which aims to look at anxiety around body image. The four principles that are addressed are diversity, reality, health and wellbeing. To address these, YMCA promote diversity with size, shape, age </w:t>
          </w:r>
          <w:r w:rsidR="00B76A80">
            <w:rPr>
              <w:sz w:val="24"/>
            </w:rPr>
            <w:t>and</w:t>
          </w:r>
          <w:r>
            <w:rPr>
              <w:sz w:val="24"/>
            </w:rPr>
            <w:t xml:space="preserve"> ethnicity. </w:t>
          </w:r>
          <w:r w:rsidR="00B76A80">
            <w:rPr>
              <w:sz w:val="24"/>
            </w:rPr>
            <w:t xml:space="preserve">The pledge has been signed by YMCA nationally and by members across England and Wales. (YMCA, 2019). </w:t>
          </w:r>
        </w:p>
        <w:p w14:paraId="2B6462B7" w14:textId="5F7B0200" w:rsidR="00B76A80" w:rsidRDefault="009C61FF" w:rsidP="000F012B">
          <w:pPr>
            <w:rPr>
              <w:sz w:val="24"/>
            </w:rPr>
          </w:pPr>
          <w:r>
            <w:rPr>
              <w:sz w:val="24"/>
            </w:rPr>
            <w:t>A c</w:t>
          </w:r>
          <w:r w:rsidR="00B76A80">
            <w:rPr>
              <w:sz w:val="24"/>
            </w:rPr>
            <w:t xml:space="preserve">urrent YMCA employee provided a review of the organisation and the source it provides, stating that learners from different backgrounds who have different personal issues are all welcomed and provided with the same progression opportunities, stating that the company offers progression help. (Indeed, 2019). </w:t>
          </w:r>
        </w:p>
        <w:p w14:paraId="1DCDD357" w14:textId="6637B17A" w:rsidR="00B76A80" w:rsidRDefault="00B76A80" w:rsidP="000F012B">
          <w:pPr>
            <w:rPr>
              <w:sz w:val="24"/>
            </w:rPr>
          </w:pPr>
          <w:r>
            <w:rPr>
              <w:sz w:val="24"/>
            </w:rPr>
            <w:t xml:space="preserve">Another case study based on a young individual who became homeless, with limited food and clothing was denied help from local council. He then </w:t>
          </w:r>
          <w:proofErr w:type="gramStart"/>
          <w:r>
            <w:rPr>
              <w:sz w:val="24"/>
            </w:rPr>
            <w:t>made contact with</w:t>
          </w:r>
          <w:proofErr w:type="gramEnd"/>
          <w:r>
            <w:rPr>
              <w:sz w:val="24"/>
            </w:rPr>
            <w:t xml:space="preserve"> YMCA who instantly provided them with a safe place to stay, giving them the correct counselling to tackle the depression he was going through, and then providing training for job preparation. (Trinity Group YMCA, 2019). </w:t>
          </w:r>
        </w:p>
        <w:p w14:paraId="4DD41406" w14:textId="276B1B68" w:rsidR="00D965E6" w:rsidRDefault="00D965E6" w:rsidP="000F012B">
          <w:pPr>
            <w:rPr>
              <w:sz w:val="24"/>
            </w:rPr>
          </w:pPr>
          <w:r>
            <w:rPr>
              <w:sz w:val="24"/>
            </w:rPr>
            <w:t>Evaluating these findings</w:t>
          </w:r>
          <w:r w:rsidR="00310A34">
            <w:rPr>
              <w:sz w:val="24"/>
            </w:rPr>
            <w:t xml:space="preserve">, </w:t>
          </w:r>
          <w:r>
            <w:rPr>
              <w:sz w:val="24"/>
            </w:rPr>
            <w:t xml:space="preserve">it shows that YMCA’s staff as well as those who have benefitted from the service, all claim that YMCA are doing what it takes to ensure diverse opportunities are being offered. According to a case study on Pilot Light (2015), Pontypridd YMCA had been working in a very old building which was up for redevelopment. However, questions regarding what services to offer, who the audience would be and what means of communication they would use were rising. The manager contacted Pilot Light who consisted of HR and finance and worked together to come up with new proposals. They brainstormed ideas regarding their ultimate goals and the input they would put in, which helped shape ideas about what steps were necessary to take to achieve this. The manger </w:t>
          </w:r>
          <w:r>
            <w:rPr>
              <w:sz w:val="24"/>
            </w:rPr>
            <w:lastRenderedPageBreak/>
            <w:t xml:space="preserve">concluded stating how successful these steps were, and how it helped produce more profit for the company. This case study shows an implication towards the use of the Charles Handy theory. This theory consists of four types of cultures. These are power, task, person and role. This case study shows the application of the </w:t>
          </w:r>
          <w:r w:rsidR="009C28EC">
            <w:rPr>
              <w:sz w:val="24"/>
            </w:rPr>
            <w:t xml:space="preserve">task culture where organisations team up to achieve a goal and come up with solutions to any problems that arise, which in this case is all about the different issues being considered for change or development and the partnership that YMCA created with Pilot Light to overcome these. (MSG, 2019). </w:t>
          </w:r>
        </w:p>
        <w:p w14:paraId="57EA3150" w14:textId="4C13B7F6" w:rsidR="00323421" w:rsidRDefault="009C28EC" w:rsidP="009C28EC">
          <w:pPr>
            <w:rPr>
              <w:sz w:val="24"/>
            </w:rPr>
          </w:pPr>
          <w:r>
            <w:rPr>
              <w:sz w:val="24"/>
            </w:rPr>
            <w:t xml:space="preserve">A disadvantage to this </w:t>
          </w:r>
          <w:proofErr w:type="gramStart"/>
          <w:r>
            <w:rPr>
              <w:sz w:val="24"/>
            </w:rPr>
            <w:t>theory</w:t>
          </w:r>
          <w:proofErr w:type="gramEnd"/>
          <w:r>
            <w:rPr>
              <w:sz w:val="24"/>
            </w:rPr>
            <w:t xml:space="preserve"> however, is that due to lack of morale, individuals may start to lose interest in their work and start developing their own objectives. (</w:t>
          </w:r>
          <w:proofErr w:type="spellStart"/>
          <w:r>
            <w:rPr>
              <w:sz w:val="24"/>
            </w:rPr>
            <w:t>LeadershipCoLab</w:t>
          </w:r>
          <w:proofErr w:type="spellEnd"/>
          <w:r>
            <w:rPr>
              <w:sz w:val="24"/>
            </w:rPr>
            <w:t xml:space="preserve">, 2019). </w:t>
          </w:r>
        </w:p>
        <w:p w14:paraId="4C2ECB00" w14:textId="1BA92FA3" w:rsidR="009C28EC" w:rsidRDefault="009C28EC" w:rsidP="009C28EC">
          <w:pPr>
            <w:rPr>
              <w:sz w:val="24"/>
            </w:rPr>
          </w:pPr>
          <w:r>
            <w:rPr>
              <w:sz w:val="24"/>
            </w:rPr>
            <w:t xml:space="preserve">To conclude this assumption, YMCA could benefit from the implementation of the Henri Fayol theory. This theory suggested specific roles to ensure employees remain engaged and get the job done. These roles were forecasting, planning, organisations, commanding, co-ordinating and controlling. (Study.com, 2019). </w:t>
          </w:r>
        </w:p>
        <w:p w14:paraId="581DF437" w14:textId="66A38FF3" w:rsidR="007A7D5E" w:rsidRDefault="009C28EC" w:rsidP="009C28EC">
          <w:pPr>
            <w:rPr>
              <w:sz w:val="24"/>
            </w:rPr>
          </w:pPr>
          <w:r>
            <w:rPr>
              <w:sz w:val="24"/>
            </w:rPr>
            <w:t xml:space="preserve">NAVCA is </w:t>
          </w:r>
          <w:r w:rsidR="007A7D5E">
            <w:rPr>
              <w:sz w:val="24"/>
            </w:rPr>
            <w:t>a</w:t>
          </w:r>
          <w:r>
            <w:rPr>
              <w:sz w:val="24"/>
            </w:rPr>
            <w:t xml:space="preserve"> voluntary support organisation that works with charities within the local area, providing help for effective functioning, skills development and helping individuals to have a voice within the community. </w:t>
          </w:r>
          <w:r w:rsidR="007A7D5E">
            <w:rPr>
              <w:sz w:val="24"/>
            </w:rPr>
            <w:t xml:space="preserve">NAVCA aims to provide support to charities ensuring they are doing the best they can for those that seek to benefit. They also make sure diversity is promoted throughout. NAVCA provides effective communication methods between communities to help local authorities. This is something that YMCA can benefit from doing. (NAVCA, 2018). </w:t>
          </w:r>
        </w:p>
        <w:p w14:paraId="44784A28" w14:textId="0A81321A" w:rsidR="007A7D5E" w:rsidRDefault="007A7D5E" w:rsidP="009C28EC">
          <w:pPr>
            <w:rPr>
              <w:sz w:val="24"/>
            </w:rPr>
          </w:pPr>
          <w:r>
            <w:rPr>
              <w:sz w:val="24"/>
            </w:rPr>
            <w:t>The Barrett model is a seven-level model which is about human consciousness and the levels of psychological development. (</w:t>
          </w:r>
          <w:proofErr w:type="spellStart"/>
          <w:r>
            <w:rPr>
              <w:sz w:val="24"/>
            </w:rPr>
            <w:t>Barretts</w:t>
          </w:r>
          <w:proofErr w:type="spellEnd"/>
          <w:r>
            <w:rPr>
              <w:sz w:val="24"/>
            </w:rPr>
            <w:t xml:space="preserve"> Values Centre, 2019). The researcher has carried out this online test to see what the</w:t>
          </w:r>
          <w:r w:rsidR="000374AC">
            <w:rPr>
              <w:sz w:val="24"/>
            </w:rPr>
            <w:t xml:space="preserve">ir </w:t>
          </w:r>
          <w:r>
            <w:rPr>
              <w:sz w:val="24"/>
            </w:rPr>
            <w:t>own values are</w:t>
          </w:r>
          <w:r w:rsidR="000905E3">
            <w:rPr>
              <w:sz w:val="24"/>
            </w:rPr>
            <w:t>,</w:t>
          </w:r>
          <w:r>
            <w:rPr>
              <w:sz w:val="24"/>
            </w:rPr>
            <w:t xml:space="preserve"> and the results are below. </w:t>
          </w:r>
        </w:p>
        <w:p w14:paraId="2A7B6E45" w14:textId="77777777" w:rsidR="000374AC" w:rsidRDefault="000374AC" w:rsidP="009C28EC">
          <w:pPr>
            <w:rPr>
              <w:sz w:val="24"/>
            </w:rPr>
          </w:pPr>
        </w:p>
        <w:p w14:paraId="69F641C4" w14:textId="6E520BB0" w:rsidR="00EE291F" w:rsidRDefault="002B5102" w:rsidP="009C28EC">
          <w:pPr>
            <w:rPr>
              <w:sz w:val="24"/>
            </w:rPr>
          </w:pPr>
          <w:r>
            <w:rPr>
              <w:noProof/>
              <w:sz w:val="24"/>
            </w:rPr>
            <w:lastRenderedPageBreak/>
            <w:drawing>
              <wp:inline distT="0" distB="0" distL="0" distR="0" wp14:anchorId="5C976030" wp14:editId="2263DCD5">
                <wp:extent cx="6521611" cy="4604415"/>
                <wp:effectExtent l="0" t="0" r="0" b="571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503_113147.jpg"/>
                        <pic:cNvPicPr/>
                      </pic:nvPicPr>
                      <pic:blipFill rotWithShape="1">
                        <a:blip r:embed="rId9" cstate="print">
                          <a:extLst>
                            <a:ext uri="{28A0092B-C50C-407E-A947-70E740481C1C}">
                              <a14:useLocalDpi xmlns:a14="http://schemas.microsoft.com/office/drawing/2010/main" val="0"/>
                            </a:ext>
                          </a:extLst>
                        </a:blip>
                        <a:srcRect l="9786" t="1" r="11654" b="1393"/>
                        <a:stretch/>
                      </pic:blipFill>
                      <pic:spPr bwMode="auto">
                        <a:xfrm rot="10800000">
                          <a:off x="0" y="0"/>
                          <a:ext cx="6541760" cy="4618641"/>
                        </a:xfrm>
                        <a:prstGeom prst="rect">
                          <a:avLst/>
                        </a:prstGeom>
                        <a:ln>
                          <a:noFill/>
                        </a:ln>
                        <a:extLst>
                          <a:ext uri="{53640926-AAD7-44D8-BBD7-CCE9431645EC}">
                            <a14:shadowObscured xmlns:a14="http://schemas.microsoft.com/office/drawing/2010/main"/>
                          </a:ext>
                        </a:extLst>
                      </pic:spPr>
                    </pic:pic>
                  </a:graphicData>
                </a:graphic>
              </wp:inline>
            </w:drawing>
          </w:r>
        </w:p>
        <w:p w14:paraId="01FD1707" w14:textId="160DAD8C" w:rsidR="00957DC3" w:rsidRDefault="007A7D5E" w:rsidP="009C28EC">
          <w:pPr>
            <w:rPr>
              <w:sz w:val="24"/>
            </w:rPr>
          </w:pPr>
          <w:r>
            <w:rPr>
              <w:sz w:val="24"/>
            </w:rPr>
            <w:t>Based on the results, it states that the researcher believes in working well with others to achieve goals, cares about other member’s development, fair treatment and likes to manage time effectively. With these results, it shows a correlation between the values of the researcher and that of YMCA. They both hold similar values and believe in equal opportunity and ensuring everyone is given a fair chance and development opportunities. (YMCA, 2019). YMCA ensures to create situations that makes sure all achievements and performances are valued and recognised. They also provide opportunities an</w:t>
          </w:r>
          <w:r w:rsidR="00021D93">
            <w:rPr>
              <w:sz w:val="24"/>
            </w:rPr>
            <w:t>d</w:t>
          </w:r>
          <w:r>
            <w:rPr>
              <w:sz w:val="24"/>
            </w:rPr>
            <w:t xml:space="preserve"> guidance towards progression. (YMCA</w:t>
          </w:r>
          <w:r w:rsidR="00021D93">
            <w:rPr>
              <w:sz w:val="24"/>
            </w:rPr>
            <w:t xml:space="preserve"> Awards, 2019). The researcher likes to work with young children to help provide the guidance and life skills needed to become confident and knowledgeable. This attitude that the researcher has fits in </w:t>
          </w:r>
          <w:proofErr w:type="gramStart"/>
          <w:r w:rsidR="00021D93">
            <w:rPr>
              <w:sz w:val="24"/>
            </w:rPr>
            <w:t>really well</w:t>
          </w:r>
          <w:proofErr w:type="gramEnd"/>
          <w:r w:rsidR="00021D93">
            <w:rPr>
              <w:sz w:val="24"/>
            </w:rPr>
            <w:t xml:space="preserve"> with that of YMCA, as they offer creches, nurseries, children centres, clubs, school activity programmes, youth work and many more services. (YMCA, 2019).</w:t>
          </w:r>
          <w:r w:rsidR="00510DB4">
            <w:rPr>
              <w:sz w:val="24"/>
            </w:rPr>
            <w:t xml:space="preserve"> The researcher </w:t>
          </w:r>
          <w:r w:rsidR="00056C99">
            <w:rPr>
              <w:sz w:val="24"/>
            </w:rPr>
            <w:t xml:space="preserve">has previously worked in school setting and enjoyed this job as it was about </w:t>
          </w:r>
          <w:proofErr w:type="gramStart"/>
          <w:r w:rsidR="00056C99">
            <w:rPr>
              <w:sz w:val="24"/>
            </w:rPr>
            <w:t>team work</w:t>
          </w:r>
          <w:proofErr w:type="gramEnd"/>
          <w:r w:rsidR="00056C99">
            <w:rPr>
              <w:sz w:val="24"/>
            </w:rPr>
            <w:t xml:space="preserve"> and helping others. </w:t>
          </w:r>
          <w:r w:rsidR="00714941">
            <w:rPr>
              <w:sz w:val="24"/>
            </w:rPr>
            <w:t xml:space="preserve">It allowed the researcher to be creative when coming up with different activities and exploring new ways of doing things. </w:t>
          </w:r>
          <w:r w:rsidR="00D6050F">
            <w:rPr>
              <w:sz w:val="24"/>
            </w:rPr>
            <w:t xml:space="preserve">Leadership skills also played a part, allowing the researcher to lead a group of children through a task as well as other teaching assistants. </w:t>
          </w:r>
          <w:r w:rsidR="005762F8">
            <w:rPr>
              <w:sz w:val="24"/>
            </w:rPr>
            <w:t>The researcher values time</w:t>
          </w:r>
          <w:r w:rsidR="00DB3F39">
            <w:rPr>
              <w:sz w:val="24"/>
            </w:rPr>
            <w:t xml:space="preserve">, and time commitment was essential in this role in ensuring all </w:t>
          </w:r>
          <w:r w:rsidR="00B02D2E">
            <w:rPr>
              <w:sz w:val="24"/>
            </w:rPr>
            <w:t xml:space="preserve">they were available for all the children. A school setting consisted of children coming from </w:t>
          </w:r>
          <w:proofErr w:type="gramStart"/>
          <w:r w:rsidR="00B02D2E">
            <w:rPr>
              <w:sz w:val="24"/>
            </w:rPr>
            <w:t>various different</w:t>
          </w:r>
          <w:proofErr w:type="gramEnd"/>
          <w:r w:rsidR="00B02D2E">
            <w:rPr>
              <w:sz w:val="24"/>
            </w:rPr>
            <w:t xml:space="preserve"> backgrounds,</w:t>
          </w:r>
          <w:r w:rsidR="00230CC1">
            <w:rPr>
              <w:sz w:val="24"/>
            </w:rPr>
            <w:t xml:space="preserve"> so it is very diverse.</w:t>
          </w:r>
          <w:r w:rsidR="00B02D2E">
            <w:rPr>
              <w:sz w:val="24"/>
            </w:rPr>
            <w:t xml:space="preserve"> </w:t>
          </w:r>
          <w:r w:rsidR="00230CC1">
            <w:rPr>
              <w:sz w:val="24"/>
            </w:rPr>
            <w:t>It</w:t>
          </w:r>
          <w:r w:rsidR="00B02D2E">
            <w:rPr>
              <w:sz w:val="24"/>
            </w:rPr>
            <w:t xml:space="preserve"> allowed the researcher to </w:t>
          </w:r>
          <w:r w:rsidR="0049434C">
            <w:rPr>
              <w:sz w:val="24"/>
            </w:rPr>
            <w:t xml:space="preserve">learn about different </w:t>
          </w:r>
          <w:proofErr w:type="gramStart"/>
          <w:r w:rsidR="0049434C">
            <w:rPr>
              <w:sz w:val="24"/>
            </w:rPr>
            <w:t>cultures, and</w:t>
          </w:r>
          <w:proofErr w:type="gramEnd"/>
          <w:r w:rsidR="0049434C">
            <w:rPr>
              <w:sz w:val="24"/>
            </w:rPr>
            <w:t xml:space="preserve"> ensuring respect and fair treatment was given to all children and staff. </w:t>
          </w:r>
          <w:r w:rsidR="00606645">
            <w:rPr>
              <w:sz w:val="24"/>
            </w:rPr>
            <w:t xml:space="preserve">YMCA do follow </w:t>
          </w:r>
          <w:proofErr w:type="gramStart"/>
          <w:r w:rsidR="00606645">
            <w:rPr>
              <w:sz w:val="24"/>
            </w:rPr>
            <w:lastRenderedPageBreak/>
            <w:t>all of</w:t>
          </w:r>
          <w:proofErr w:type="gramEnd"/>
          <w:r w:rsidR="00606645">
            <w:rPr>
              <w:sz w:val="24"/>
            </w:rPr>
            <w:t xml:space="preserve"> these values and beliefs that the researcher has, so there is a strong compatibility between </w:t>
          </w:r>
          <w:r w:rsidR="003B6F94">
            <w:rPr>
              <w:sz w:val="24"/>
            </w:rPr>
            <w:t xml:space="preserve">the organisation and the researcher. </w:t>
          </w:r>
          <w:r w:rsidR="00021D93">
            <w:rPr>
              <w:sz w:val="24"/>
            </w:rPr>
            <w:t xml:space="preserve"> </w:t>
          </w:r>
          <w:r w:rsidR="00957DC3">
            <w:rPr>
              <w:sz w:val="24"/>
            </w:rPr>
            <w:t>The test taken also identifies that the researcher believes in building trust within rel</w:t>
          </w:r>
          <w:r w:rsidR="008648E6">
            <w:rPr>
              <w:sz w:val="24"/>
            </w:rPr>
            <w:t>ationships</w:t>
          </w:r>
          <w:r w:rsidR="002A7AED">
            <w:rPr>
              <w:sz w:val="24"/>
            </w:rPr>
            <w:t xml:space="preserve"> and getting others to trust them too</w:t>
          </w:r>
          <w:r w:rsidR="00F624B5">
            <w:rPr>
              <w:sz w:val="24"/>
            </w:rPr>
            <w:t>, and o</w:t>
          </w:r>
          <w:r w:rsidR="002A7AED">
            <w:rPr>
              <w:sz w:val="24"/>
            </w:rPr>
            <w:t xml:space="preserve">ne of YMCA’S core values is </w:t>
          </w:r>
          <w:r w:rsidR="00F624B5">
            <w:rPr>
              <w:sz w:val="24"/>
            </w:rPr>
            <w:t xml:space="preserve">also trust. </w:t>
          </w:r>
          <w:r w:rsidR="0087563B">
            <w:rPr>
              <w:sz w:val="24"/>
            </w:rPr>
            <w:t xml:space="preserve">According to </w:t>
          </w:r>
          <w:r w:rsidR="00CC033C">
            <w:rPr>
              <w:sz w:val="24"/>
            </w:rPr>
            <w:t xml:space="preserve">employee reviews on Glassdoor (2019), many have stated that there is great </w:t>
          </w:r>
          <w:proofErr w:type="gramStart"/>
          <w:r w:rsidR="00CC033C">
            <w:rPr>
              <w:sz w:val="24"/>
            </w:rPr>
            <w:t>team work</w:t>
          </w:r>
          <w:proofErr w:type="gramEnd"/>
          <w:r w:rsidR="00CC033C">
            <w:rPr>
              <w:sz w:val="24"/>
            </w:rPr>
            <w:t xml:space="preserve"> vibes and </w:t>
          </w:r>
          <w:r w:rsidR="00E7028F">
            <w:rPr>
              <w:sz w:val="24"/>
            </w:rPr>
            <w:t xml:space="preserve">really good communication. This shows that there is alignment of values and beliefs between the researcher and YMCA. </w:t>
          </w:r>
        </w:p>
        <w:p w14:paraId="095F5FD8" w14:textId="3FD6AFE3" w:rsidR="00310A34" w:rsidRPr="007A7D5E" w:rsidRDefault="00021D93" w:rsidP="009C28EC">
          <w:pPr>
            <w:rPr>
              <w:sz w:val="24"/>
            </w:rPr>
          </w:pPr>
          <w:r>
            <w:rPr>
              <w:sz w:val="24"/>
            </w:rPr>
            <w:t>Aligning personal values with that of an organisation is important to ensure both the individual and the company benefit from working together. If an individual’s personal values do not match with the company values and beliefs, it will result in employees being unhappy in their job role</w:t>
          </w:r>
          <w:r w:rsidR="00310A34">
            <w:rPr>
              <w:sz w:val="24"/>
            </w:rPr>
            <w:t xml:space="preserve">, un-satisfied and thus less productivity. It affects business as well, as less productivity means drop in profit </w:t>
          </w:r>
          <w:proofErr w:type="gramStart"/>
          <w:r w:rsidR="00310A34">
            <w:rPr>
              <w:sz w:val="24"/>
            </w:rPr>
            <w:t>and also</w:t>
          </w:r>
          <w:proofErr w:type="gramEnd"/>
          <w:r w:rsidR="00310A34">
            <w:rPr>
              <w:sz w:val="24"/>
            </w:rPr>
            <w:t xml:space="preserve"> leads to high staff turnover. (</w:t>
          </w:r>
          <w:proofErr w:type="spellStart"/>
          <w:r w:rsidR="00310A34">
            <w:rPr>
              <w:sz w:val="24"/>
            </w:rPr>
            <w:t>Albintegro</w:t>
          </w:r>
          <w:proofErr w:type="spellEnd"/>
          <w:r w:rsidR="00310A34">
            <w:rPr>
              <w:sz w:val="24"/>
            </w:rPr>
            <w:t xml:space="preserve">, 2019). Also, as Way Up (2018) mentions, an individual who likes recognition and rewards for their work should check to make sure the organisation offers this to avoid disappointment. </w:t>
          </w:r>
        </w:p>
        <w:p w14:paraId="4E72AEC4" w14:textId="77777777" w:rsidR="00323421" w:rsidRDefault="00323421" w:rsidP="00AA2A91">
          <w:pPr>
            <w:pStyle w:val="Heading1"/>
          </w:pPr>
        </w:p>
        <w:p w14:paraId="20A773D7" w14:textId="77777777" w:rsidR="00323421" w:rsidRDefault="00323421" w:rsidP="00AA2A91">
          <w:pPr>
            <w:pStyle w:val="Heading1"/>
          </w:pPr>
          <w:bookmarkStart w:id="3" w:name="_GoBack"/>
          <w:bookmarkEnd w:id="3"/>
        </w:p>
        <w:p w14:paraId="5313C264" w14:textId="77777777" w:rsidR="00323421" w:rsidRDefault="00323421" w:rsidP="00AA2A91">
          <w:pPr>
            <w:pStyle w:val="Heading1"/>
          </w:pPr>
        </w:p>
        <w:p w14:paraId="38155484" w14:textId="77777777" w:rsidR="00323421" w:rsidRDefault="00323421" w:rsidP="00AA2A91">
          <w:pPr>
            <w:pStyle w:val="Heading1"/>
          </w:pPr>
        </w:p>
        <w:p w14:paraId="25580BCB" w14:textId="77777777" w:rsidR="00323421" w:rsidRDefault="00323421" w:rsidP="00AA2A91">
          <w:pPr>
            <w:pStyle w:val="Heading1"/>
          </w:pPr>
        </w:p>
        <w:p w14:paraId="3DC93B4B" w14:textId="77777777" w:rsidR="00323421" w:rsidRDefault="00323421" w:rsidP="00AA2A91">
          <w:pPr>
            <w:pStyle w:val="Heading1"/>
          </w:pPr>
        </w:p>
        <w:p w14:paraId="6BF49033" w14:textId="77777777" w:rsidR="00323421" w:rsidRDefault="00323421" w:rsidP="00AA2A91">
          <w:pPr>
            <w:pStyle w:val="Heading1"/>
          </w:pPr>
        </w:p>
        <w:p w14:paraId="204CDA35" w14:textId="77777777" w:rsidR="00323421" w:rsidRDefault="00323421" w:rsidP="00AA2A91">
          <w:pPr>
            <w:pStyle w:val="Heading1"/>
          </w:pPr>
        </w:p>
        <w:p w14:paraId="3F5BE976" w14:textId="77777777" w:rsidR="00323421" w:rsidRDefault="00323421" w:rsidP="00AA2A91">
          <w:pPr>
            <w:pStyle w:val="Heading1"/>
          </w:pPr>
        </w:p>
        <w:p w14:paraId="44183546" w14:textId="77777777" w:rsidR="00E32BF1" w:rsidRDefault="00E32BF1" w:rsidP="00E32BF1"/>
        <w:p w14:paraId="6FC09D5C" w14:textId="77777777" w:rsidR="00E32BF1" w:rsidRDefault="00E32BF1" w:rsidP="00E32BF1"/>
        <w:p w14:paraId="4B61D7F2" w14:textId="77777777" w:rsidR="00E32BF1" w:rsidRDefault="00E32BF1" w:rsidP="00E32BF1"/>
        <w:p w14:paraId="03A62CC5" w14:textId="77777777" w:rsidR="00E32BF1" w:rsidRDefault="00E32BF1" w:rsidP="00E32BF1"/>
        <w:p w14:paraId="19102A7B" w14:textId="77777777" w:rsidR="00E32BF1" w:rsidRDefault="00E32BF1" w:rsidP="00E32BF1"/>
        <w:p w14:paraId="1C3A6AE8" w14:textId="7098BD92" w:rsidR="00E32BF1" w:rsidRDefault="00E32BF1" w:rsidP="00E32BF1"/>
        <w:p w14:paraId="2EAD7ABC" w14:textId="504A38F7" w:rsidR="009448A7" w:rsidRDefault="009448A7" w:rsidP="00E32BF1"/>
        <w:p w14:paraId="4A783E30" w14:textId="01F684D8" w:rsidR="009448A7" w:rsidRDefault="009448A7" w:rsidP="00E32BF1"/>
        <w:p w14:paraId="6952F7EE" w14:textId="77777777" w:rsidR="009448A7" w:rsidRDefault="009448A7" w:rsidP="00E32BF1"/>
        <w:p w14:paraId="70784A61" w14:textId="77777777" w:rsidR="00E32BF1" w:rsidRPr="00E32BF1" w:rsidRDefault="00E32BF1" w:rsidP="00E32BF1"/>
        <w:p w14:paraId="51CA508A" w14:textId="309FD27F" w:rsidR="00AA2A91" w:rsidRDefault="00AA2A91" w:rsidP="00AA2A91">
          <w:pPr>
            <w:pStyle w:val="Heading1"/>
          </w:pPr>
          <w:bookmarkStart w:id="4" w:name="_Toc7773939"/>
          <w:r>
            <w:t>Conclusion</w:t>
          </w:r>
          <w:bookmarkEnd w:id="4"/>
        </w:p>
        <w:p w14:paraId="5980AE26" w14:textId="7EB24D7E" w:rsidR="00AA2A91" w:rsidRDefault="00AA2A91" w:rsidP="00AA2A91"/>
        <w:p w14:paraId="3C869DC6" w14:textId="6D76B0A8" w:rsidR="00917D44" w:rsidRDefault="00917D44" w:rsidP="00AA2A91">
          <w:pPr>
            <w:rPr>
              <w:sz w:val="24"/>
            </w:rPr>
          </w:pPr>
          <w:r>
            <w:rPr>
              <w:sz w:val="24"/>
            </w:rPr>
            <w:t xml:space="preserve">A value is what an </w:t>
          </w:r>
          <w:proofErr w:type="gramStart"/>
          <w:r>
            <w:rPr>
              <w:sz w:val="24"/>
            </w:rPr>
            <w:t>individual holds</w:t>
          </w:r>
          <w:proofErr w:type="gramEnd"/>
          <w:r>
            <w:rPr>
              <w:sz w:val="24"/>
            </w:rPr>
            <w:t xml:space="preserve"> to be very important to them such as family, friends, work and relationships. </w:t>
          </w:r>
          <w:r w:rsidR="0023724F">
            <w:rPr>
              <w:sz w:val="24"/>
            </w:rPr>
            <w:t>(</w:t>
          </w:r>
          <w:proofErr w:type="spellStart"/>
          <w:r w:rsidR="0023724F">
            <w:rPr>
              <w:sz w:val="24"/>
            </w:rPr>
            <w:t>Barretts</w:t>
          </w:r>
          <w:proofErr w:type="spellEnd"/>
          <w:r w:rsidR="0023724F">
            <w:rPr>
              <w:sz w:val="24"/>
            </w:rPr>
            <w:t xml:space="preserve"> Values Centre, 2019). Beliefs, according to SIE Learning (2009)</w:t>
          </w:r>
          <w:r w:rsidR="00400063">
            <w:rPr>
              <w:sz w:val="24"/>
            </w:rPr>
            <w:t xml:space="preserve"> are what is reflected from what a person holds value to and is impacted by life experiences. Attitudes are </w:t>
          </w:r>
          <w:r w:rsidR="00A1638D">
            <w:rPr>
              <w:sz w:val="24"/>
            </w:rPr>
            <w:t>how a person or organisation reacts because of what they believe in</w:t>
          </w:r>
          <w:r w:rsidR="00132DF0">
            <w:rPr>
              <w:sz w:val="24"/>
            </w:rPr>
            <w:t xml:space="preserve"> and the situation they are facing. (</w:t>
          </w:r>
          <w:proofErr w:type="spellStart"/>
          <w:r w:rsidR="00132DF0">
            <w:rPr>
              <w:sz w:val="24"/>
            </w:rPr>
            <w:t>IeduNote</w:t>
          </w:r>
          <w:proofErr w:type="spellEnd"/>
          <w:r w:rsidR="00132DF0">
            <w:rPr>
              <w:sz w:val="24"/>
            </w:rPr>
            <w:t xml:space="preserve">, 2017). </w:t>
          </w:r>
        </w:p>
        <w:p w14:paraId="1953D9C8" w14:textId="70565EFA" w:rsidR="003273E9" w:rsidRDefault="006234F8" w:rsidP="00AA2A91">
          <w:pPr>
            <w:rPr>
              <w:sz w:val="24"/>
            </w:rPr>
          </w:pPr>
          <w:r>
            <w:rPr>
              <w:sz w:val="24"/>
            </w:rPr>
            <w:t xml:space="preserve">YMCA holds four core values which are responsibility, respect, honesty and caring. (Pinterest, 2019). </w:t>
          </w:r>
          <w:r w:rsidR="00391626">
            <w:rPr>
              <w:sz w:val="24"/>
            </w:rPr>
            <w:t xml:space="preserve">They believe in progression and development opportunities for young people. YMCA display their values and beliefs through charity work and providing personal support for all people in different situations. (YMCA Housing, 2018). </w:t>
          </w:r>
        </w:p>
        <w:p w14:paraId="4C06C60F" w14:textId="0F1CA3A7" w:rsidR="00391626" w:rsidRDefault="00767A60" w:rsidP="00AA2A91">
          <w:pPr>
            <w:rPr>
              <w:sz w:val="24"/>
            </w:rPr>
          </w:pPr>
          <w:r>
            <w:rPr>
              <w:sz w:val="24"/>
            </w:rPr>
            <w:t xml:space="preserve">The RED model helps to critically analyse an assumption and help find ways to overcome any issues through </w:t>
          </w:r>
          <w:r w:rsidR="00D41A3A">
            <w:rPr>
              <w:sz w:val="24"/>
            </w:rPr>
            <w:t>thorough</w:t>
          </w:r>
          <w:r>
            <w:rPr>
              <w:sz w:val="24"/>
            </w:rPr>
            <w:t xml:space="preserve"> evaluation and then concluding</w:t>
          </w:r>
          <w:r w:rsidR="00D41A3A">
            <w:rPr>
              <w:sz w:val="24"/>
            </w:rPr>
            <w:t xml:space="preserve"> the best action to take based on the information gathered. (Slide Hunter, 2019). The researcher found that YMCA are part of many campaigns that aim to target many different situations and promote diversity. </w:t>
          </w:r>
          <w:r w:rsidR="00C32FB3">
            <w:rPr>
              <w:sz w:val="24"/>
            </w:rPr>
            <w:t>(YMCA, 2019)</w:t>
          </w:r>
        </w:p>
        <w:p w14:paraId="1FCB4AE4" w14:textId="0CCF6A03" w:rsidR="00C32FB3" w:rsidRDefault="00C32FB3" w:rsidP="00AA2A91">
          <w:pPr>
            <w:rPr>
              <w:sz w:val="24"/>
            </w:rPr>
          </w:pPr>
          <w:r>
            <w:rPr>
              <w:sz w:val="24"/>
            </w:rPr>
            <w:t>Many different management theories have also been identified</w:t>
          </w:r>
          <w:r w:rsidR="0027546C">
            <w:rPr>
              <w:sz w:val="24"/>
            </w:rPr>
            <w:t xml:space="preserve">, all of which helps to overcome any hurdles or difficult situations that YMCA may be facing. For example, </w:t>
          </w:r>
          <w:r w:rsidR="0069364A">
            <w:rPr>
              <w:sz w:val="24"/>
            </w:rPr>
            <w:t xml:space="preserve">the Herzberg theory is a motivation theory which will help </w:t>
          </w:r>
          <w:proofErr w:type="gramStart"/>
          <w:r w:rsidR="0069364A">
            <w:rPr>
              <w:sz w:val="24"/>
            </w:rPr>
            <w:t>look into</w:t>
          </w:r>
          <w:proofErr w:type="gramEnd"/>
          <w:r w:rsidR="0069364A">
            <w:rPr>
              <w:sz w:val="24"/>
            </w:rPr>
            <w:t xml:space="preserve"> personal factors that can motivate staff. (MSG, </w:t>
          </w:r>
          <w:proofErr w:type="gramStart"/>
          <w:r w:rsidR="0069364A">
            <w:rPr>
              <w:sz w:val="24"/>
            </w:rPr>
            <w:t>2018 .</w:t>
          </w:r>
          <w:proofErr w:type="gramEnd"/>
        </w:p>
        <w:p w14:paraId="17A95373" w14:textId="0E87DA53" w:rsidR="00DB2B02" w:rsidRPr="003273E9" w:rsidRDefault="00DB2B02" w:rsidP="00AA2A91">
          <w:pPr>
            <w:rPr>
              <w:sz w:val="24"/>
            </w:rPr>
          </w:pPr>
          <w:r>
            <w:rPr>
              <w:sz w:val="24"/>
            </w:rPr>
            <w:t xml:space="preserve">The researcher also took part in a value test which helped identify the researcher’s personal values and align them </w:t>
          </w:r>
          <w:r w:rsidR="00F412BD">
            <w:rPr>
              <w:sz w:val="24"/>
            </w:rPr>
            <w:t xml:space="preserve">with that of YMCA. The researcher concluded that YMCA’s values do match that of the researcher </w:t>
          </w:r>
          <w:r w:rsidR="00AD2023">
            <w:rPr>
              <w:sz w:val="24"/>
            </w:rPr>
            <w:t xml:space="preserve">and would be able to work with the company confidently. </w:t>
          </w:r>
        </w:p>
        <w:p w14:paraId="38A5D6D9" w14:textId="77777777" w:rsidR="00AA2A91" w:rsidRDefault="00AA2A91" w:rsidP="00AA2A91"/>
        <w:p w14:paraId="4D302403" w14:textId="77777777" w:rsidR="00AA2A91" w:rsidRDefault="00AA2A91" w:rsidP="00AA2A91"/>
        <w:p w14:paraId="4AE2777B" w14:textId="77777777" w:rsidR="00AA2A91" w:rsidRDefault="00AA2A91" w:rsidP="00AA2A91"/>
        <w:p w14:paraId="6D0E9534" w14:textId="77777777" w:rsidR="00AA2A91" w:rsidRDefault="00AA2A91" w:rsidP="00AA2A91"/>
        <w:p w14:paraId="74A73A89" w14:textId="1D303440" w:rsidR="00AA2A91" w:rsidRDefault="00AA2A91" w:rsidP="00AA2A91"/>
        <w:p w14:paraId="5D51449A" w14:textId="11C1C17B" w:rsidR="00BF3D55" w:rsidRDefault="00BF3D55" w:rsidP="00AA2A91"/>
        <w:p w14:paraId="512856FC" w14:textId="56DF6288" w:rsidR="00BF3D55" w:rsidRDefault="00BF3D55" w:rsidP="00AA2A91"/>
        <w:p w14:paraId="52D3D325" w14:textId="2358272F" w:rsidR="00BF3D55" w:rsidRDefault="00BF3D55" w:rsidP="00AA2A91"/>
        <w:p w14:paraId="07E3E967" w14:textId="4D7DD827" w:rsidR="00BF3D55" w:rsidRDefault="00BF3D55" w:rsidP="00AA2A91"/>
        <w:p w14:paraId="6FDA31CC" w14:textId="20B552F3" w:rsidR="00BF3D55" w:rsidRDefault="00BF3D55" w:rsidP="00AA2A91"/>
        <w:p w14:paraId="673C0739" w14:textId="77777777" w:rsidR="00BF3D55" w:rsidRDefault="00BF3D55" w:rsidP="00AA2A91"/>
        <w:p w14:paraId="4E7D9A6C" w14:textId="2753DA03" w:rsidR="00AA2A91" w:rsidRDefault="00BF3D55" w:rsidP="00AA2A91">
          <w:pPr>
            <w:pStyle w:val="Heading1"/>
          </w:pPr>
          <w:bookmarkStart w:id="5" w:name="_Toc7773940"/>
          <w:r>
            <w:t>References</w:t>
          </w:r>
          <w:bookmarkEnd w:id="5"/>
          <w:r>
            <w:t xml:space="preserve"> </w:t>
          </w:r>
        </w:p>
        <w:p w14:paraId="03724D72" w14:textId="77777777" w:rsidR="00987C1C" w:rsidRPr="00864FC6" w:rsidRDefault="00987C1C" w:rsidP="00987C1C">
          <w:pPr>
            <w:rPr>
              <w:sz w:val="24"/>
            </w:rPr>
          </w:pPr>
        </w:p>
        <w:p w14:paraId="5311CDC4" w14:textId="77777777" w:rsidR="00987C1C" w:rsidRDefault="00987C1C" w:rsidP="00987C1C">
          <w:r>
            <w:t xml:space="preserve">Armstrong Early Learning </w:t>
          </w:r>
          <w:proofErr w:type="spellStart"/>
          <w:r>
            <w:t>Center</w:t>
          </w:r>
          <w:proofErr w:type="spellEnd"/>
          <w:r>
            <w:t xml:space="preserve"> (2017), ‘Our Beliefs’, [Online] Available: </w:t>
          </w:r>
          <w:hyperlink r:id="rId10" w:history="1">
            <w:r>
              <w:rPr>
                <w:rStyle w:val="Hyperlink"/>
              </w:rPr>
              <w:t>http://armstrongearlylearningcenter.org/our-story/our-beliefs/</w:t>
            </w:r>
          </w:hyperlink>
          <w:r>
            <w:t xml:space="preserve">, [Accessed: 2019,4,27]. </w:t>
          </w:r>
        </w:p>
        <w:p w14:paraId="6D0FB500" w14:textId="77777777" w:rsidR="00987C1C" w:rsidRDefault="00987C1C" w:rsidP="00987C1C">
          <w:r>
            <w:t>Barrett Values Centre (2019), ‘The Barrett Model’, [Online] Available: m</w:t>
          </w:r>
          <w:hyperlink r:id="rId11" w:history="1">
            <w:r>
              <w:rPr>
                <w:rStyle w:val="Hyperlink"/>
              </w:rPr>
              <w:t>https://www.valuescentre.com/mapping-values/barrett-model</w:t>
            </w:r>
          </w:hyperlink>
          <w:r>
            <w:t xml:space="preserve">, [Accessed: 2019,4,29]. </w:t>
          </w:r>
        </w:p>
        <w:p w14:paraId="0E9FAC9A" w14:textId="77777777" w:rsidR="00987C1C" w:rsidRDefault="00987C1C" w:rsidP="00987C1C">
          <w:r>
            <w:t xml:space="preserve">Business Dictionary (2019), ‘Management theory’, [Online] Available: </w:t>
          </w:r>
          <w:hyperlink r:id="rId12" w:history="1">
            <w:r w:rsidRPr="00F00C05">
              <w:rPr>
                <w:rStyle w:val="Hyperlink"/>
              </w:rPr>
              <w:t>www.businessdictionary.com/definition/management-theory.html</w:t>
            </w:r>
          </w:hyperlink>
          <w:r>
            <w:t xml:space="preserve">, [Accessed: 2019,4,29]. </w:t>
          </w:r>
        </w:p>
        <w:p w14:paraId="1EAD3D21" w14:textId="77777777" w:rsidR="00987C1C" w:rsidRDefault="00987C1C" w:rsidP="00987C1C">
          <w:r>
            <w:t xml:space="preserve">Business.com (2017), ‘Management theory of Elton Mayo’, [Online] Available: </w:t>
          </w:r>
          <w:hyperlink r:id="rId13" w:history="1">
            <w:r>
              <w:rPr>
                <w:rStyle w:val="Hyperlink"/>
              </w:rPr>
              <w:t>https://www.business.com/articles/management-theory-of-elton-mayo/</w:t>
            </w:r>
          </w:hyperlink>
          <w:r>
            <w:t xml:space="preserve">, [Accessed: 2019,4,28]. </w:t>
          </w:r>
        </w:p>
        <w:p w14:paraId="770EE2C4" w14:textId="77777777" w:rsidR="00987C1C" w:rsidRDefault="00987C1C" w:rsidP="00987C1C">
          <w:r>
            <w:t xml:space="preserve">Future You (2019), ‘Values, beliefs and attitudes-The importance of organisational culture’, [Online] Available: </w:t>
          </w:r>
          <w:hyperlink r:id="rId14" w:history="1">
            <w:r w:rsidRPr="00F00C05">
              <w:rPr>
                <w:rStyle w:val="Hyperlink"/>
              </w:rPr>
              <w:t>https://www.future-you.com.au/blog/2019/01/values-beliefs-attitudes-importance-organisational-culture</w:t>
            </w:r>
          </w:hyperlink>
          <w:r>
            <w:t xml:space="preserve">, [Accessed: 2019,4,30]. </w:t>
          </w:r>
        </w:p>
        <w:p w14:paraId="111E79DC" w14:textId="77777777" w:rsidR="00987C1C" w:rsidRDefault="00987C1C" w:rsidP="00987C1C">
          <w:r>
            <w:t xml:space="preserve">Glassdoor (2019), ‘YMCA Reviews’, [Online] Available: </w:t>
          </w:r>
          <w:hyperlink r:id="rId15" w:history="1">
            <w:r w:rsidRPr="00F00C05">
              <w:rPr>
                <w:rStyle w:val="Hyperlink"/>
              </w:rPr>
              <w:t>https://www.glassdoor.co.uk/Reviews/YMCCA-Reviews-E3046_P2.htm</w:t>
            </w:r>
          </w:hyperlink>
          <w:r>
            <w:t xml:space="preserve">, [Accessed: 2019,4,30]. </w:t>
          </w:r>
        </w:p>
        <w:p w14:paraId="59359BC0" w14:textId="77777777" w:rsidR="00987C1C" w:rsidRDefault="00987C1C" w:rsidP="00987C1C">
          <w:proofErr w:type="spellStart"/>
          <w:r>
            <w:t>IeduNote</w:t>
          </w:r>
          <w:proofErr w:type="spellEnd"/>
          <w:r>
            <w:t xml:space="preserve"> (2017), ‘Differences between Values and Attitudes (Explained): [Online] Available: </w:t>
          </w:r>
          <w:hyperlink r:id="rId16" w:history="1">
            <w:r w:rsidRPr="00F00C05">
              <w:rPr>
                <w:rStyle w:val="Hyperlink"/>
              </w:rPr>
              <w:t>https://iedunote.com/values-attitude-difference</w:t>
            </w:r>
          </w:hyperlink>
          <w:r>
            <w:t xml:space="preserve">, [Accessed: 2019,4,29]. </w:t>
          </w:r>
        </w:p>
        <w:p w14:paraId="78A502BE" w14:textId="77777777" w:rsidR="00987C1C" w:rsidRDefault="00987C1C" w:rsidP="00987C1C">
          <w:r>
            <w:t>Indeed (2019), ‘YMCA’, [Online] Available:</w:t>
          </w:r>
          <w:r w:rsidRPr="00E4074D">
            <w:t xml:space="preserve"> </w:t>
          </w:r>
          <w:hyperlink r:id="rId17" w:history="1">
            <w:r>
              <w:rPr>
                <w:rStyle w:val="Hyperlink"/>
              </w:rPr>
              <w:t>https://www.indeed.co.uk/cmp/Ymca/reviews</w:t>
            </w:r>
          </w:hyperlink>
          <w:r>
            <w:t xml:space="preserve">, [Accessed: 2019,4,29]. </w:t>
          </w:r>
        </w:p>
        <w:p w14:paraId="6D6725BC" w14:textId="77777777" w:rsidR="00987C1C" w:rsidRDefault="00987C1C" w:rsidP="00987C1C">
          <w:r>
            <w:t xml:space="preserve">Indeed (2019), ‘YMCA’, [Online] Available: </w:t>
          </w:r>
          <w:hyperlink r:id="rId18" w:history="1">
            <w:r>
              <w:rPr>
                <w:rStyle w:val="Hyperlink"/>
              </w:rPr>
              <w:t>https://www.indeed.com/cmp/Ymca/faq/what-is-the-work-environment-and-culture-like-at-ymca?quid=1acdudvu25neh973&amp;start=20</w:t>
            </w:r>
          </w:hyperlink>
          <w:r>
            <w:t xml:space="preserve">, [Accessed: 2019,4,28]. </w:t>
          </w:r>
        </w:p>
        <w:p w14:paraId="291FA119" w14:textId="77777777" w:rsidR="00987C1C" w:rsidRDefault="00987C1C" w:rsidP="00987C1C">
          <w:r>
            <w:t xml:space="preserve">Lakeside- YMCA (2019), ‘Changing Attitudes Towards Mental Health #I AM WHOLE’, [Online] Available: </w:t>
          </w:r>
          <w:hyperlink r:id="rId19" w:history="1">
            <w:r>
              <w:rPr>
                <w:rStyle w:val="Hyperlink"/>
              </w:rPr>
              <w:t>https://www.lakesideymca.co.uk/helping-change-attitudes-iamwhole-campaign/</w:t>
            </w:r>
          </w:hyperlink>
          <w:r>
            <w:t xml:space="preserve"> [Accessed: 2019,4,27]. </w:t>
          </w:r>
        </w:p>
        <w:p w14:paraId="3D74030A" w14:textId="77777777" w:rsidR="00987C1C" w:rsidRDefault="00987C1C" w:rsidP="00987C1C">
          <w:proofErr w:type="spellStart"/>
          <w:r>
            <w:t>LeadershipCoLab</w:t>
          </w:r>
          <w:proofErr w:type="spellEnd"/>
          <w:r>
            <w:t xml:space="preserve">  (2019), ‘</w:t>
          </w:r>
          <w:proofErr w:type="spellStart"/>
          <w:r>
            <w:t>Handy’s</w:t>
          </w:r>
          <w:proofErr w:type="spellEnd"/>
          <w:r>
            <w:t xml:space="preserve"> four types of organisational cultures’, [Online] Available: </w:t>
          </w:r>
          <w:hyperlink r:id="rId20" w:history="1">
            <w:r>
              <w:rPr>
                <w:rStyle w:val="Hyperlink"/>
              </w:rPr>
              <w:t>http://www.leadershipcolab.org.uk/pluginfile.php/12097/mod_resource/content/2/Handy%20Role%20culture.pdf</w:t>
            </w:r>
          </w:hyperlink>
          <w:r>
            <w:t xml:space="preserve">, [Accessed: 2019,4,29]. </w:t>
          </w:r>
        </w:p>
        <w:p w14:paraId="26A57100" w14:textId="77777777" w:rsidR="00987C1C" w:rsidRDefault="00987C1C" w:rsidP="00987C1C">
          <w:r>
            <w:t xml:space="preserve">MSG (2019), ‘Charles Handy model of Organisational Culture’, [Online] Available: </w:t>
          </w:r>
          <w:hyperlink r:id="rId21" w:history="1">
            <w:r w:rsidRPr="00C77E0F">
              <w:rPr>
                <w:rStyle w:val="Hyperlink"/>
              </w:rPr>
              <w:t>https://www.managementstudyguide.com/charles-handy-model.htm</w:t>
            </w:r>
          </w:hyperlink>
          <w:r>
            <w:t xml:space="preserve">, [Accessed: 2019,4,29]. </w:t>
          </w:r>
        </w:p>
        <w:p w14:paraId="33ECC2BA" w14:textId="77777777" w:rsidR="00987C1C" w:rsidRDefault="00987C1C" w:rsidP="00987C1C">
          <w:r>
            <w:t xml:space="preserve">MSG (2019), ‘Herzberg’s Two- Factor Theory of Motivation’, [Online] Available: </w:t>
          </w:r>
          <w:hyperlink r:id="rId22" w:history="1">
            <w:r>
              <w:rPr>
                <w:rStyle w:val="Hyperlink"/>
              </w:rPr>
              <w:t>https://www.managementstudyguide.com/herzbergs-theory-motivation.htm</w:t>
            </w:r>
          </w:hyperlink>
          <w:r>
            <w:t xml:space="preserve">, [Accessed: 2019,4,28]. </w:t>
          </w:r>
        </w:p>
        <w:p w14:paraId="1CF7161D" w14:textId="77777777" w:rsidR="00987C1C" w:rsidRDefault="00987C1C" w:rsidP="00987C1C">
          <w:r>
            <w:t>NAVCA (2018), ‘NAVCA</w:t>
          </w:r>
          <w:proofErr w:type="gramStart"/>
          <w:r>
            <w:t>’,  [</w:t>
          </w:r>
          <w:proofErr w:type="gramEnd"/>
          <w:r>
            <w:t xml:space="preserve">Online] Available: </w:t>
          </w:r>
          <w:hyperlink r:id="rId23" w:history="1">
            <w:r w:rsidRPr="00C77E0F">
              <w:rPr>
                <w:rStyle w:val="Hyperlink"/>
              </w:rPr>
              <w:t>https://navca.org.uk</w:t>
            </w:r>
          </w:hyperlink>
          <w:r>
            <w:t xml:space="preserve">, [Accessed: 2019,4,29]. </w:t>
          </w:r>
        </w:p>
        <w:p w14:paraId="4E182762" w14:textId="77777777" w:rsidR="00987C1C" w:rsidRDefault="00987C1C" w:rsidP="00987C1C">
          <w:r>
            <w:t xml:space="preserve">Parikh, V (2018), ‘Advantages and Disadvantages of Herzberg Theory’, [Online] Available: </w:t>
          </w:r>
          <w:hyperlink r:id="rId24" w:history="1">
            <w:r>
              <w:rPr>
                <w:rStyle w:val="Hyperlink"/>
              </w:rPr>
              <w:t>http://www.letslearnfinance.com/advantages-and-disadvantages-of-herzberg-theory.html</w:t>
            </w:r>
          </w:hyperlink>
          <w:r>
            <w:t xml:space="preserve">, [Accessed: 2019,4,28]. </w:t>
          </w:r>
        </w:p>
        <w:p w14:paraId="0FABB412" w14:textId="77777777" w:rsidR="00987C1C" w:rsidRDefault="00987C1C" w:rsidP="00987C1C">
          <w:r>
            <w:lastRenderedPageBreak/>
            <w:t xml:space="preserve">Pilot Light (2015), ‘Pontypridd YMCA [Online] Available: </w:t>
          </w:r>
          <w:hyperlink r:id="rId25" w:history="1">
            <w:r w:rsidRPr="00C77E0F">
              <w:rPr>
                <w:rStyle w:val="Hyperlink"/>
              </w:rPr>
              <w:t>https://www.pilotlight.org.uk/case-studies/pontypridd-ymca</w:t>
            </w:r>
          </w:hyperlink>
          <w:r>
            <w:t xml:space="preserve">, [Accessed: 2019,4,29]. </w:t>
          </w:r>
        </w:p>
        <w:p w14:paraId="4927C55E" w14:textId="77777777" w:rsidR="00987C1C" w:rsidRDefault="00987C1C" w:rsidP="00987C1C">
          <w:r>
            <w:t xml:space="preserve">Pinterest (2019), ‘Discover Ideas about Personal Core Values’, [Online] Available: </w:t>
          </w:r>
          <w:hyperlink r:id="rId26" w:history="1">
            <w:r>
              <w:rPr>
                <w:rStyle w:val="Hyperlink"/>
              </w:rPr>
              <w:t>https://www.pinterest.com/pin/155163149633803548/</w:t>
            </w:r>
          </w:hyperlink>
          <w:r>
            <w:t xml:space="preserve">, [Accessed: 2019,4,27]. </w:t>
          </w:r>
        </w:p>
        <w:p w14:paraId="15CB9525" w14:textId="77777777" w:rsidR="00987C1C" w:rsidRDefault="00987C1C" w:rsidP="00987C1C">
          <w:r>
            <w:t xml:space="preserve">Sie Learning (2009), ‘Personal values, belief and attitude’, [ONLINE] Available:  </w:t>
          </w:r>
          <w:hyperlink r:id="rId27" w:history="1">
            <w:r w:rsidRPr="003011CF">
              <w:rPr>
                <w:rStyle w:val="Hyperlink"/>
              </w:rPr>
              <w:t>https://sielearning.tafensw.edu.au/MCS/CHCAOD402A/chcaod402a_csw/knowledge/values/values.htm</w:t>
            </w:r>
          </w:hyperlink>
          <w:r>
            <w:t xml:space="preserve">, [Accessed: 2019,4,29]. </w:t>
          </w:r>
        </w:p>
        <w:p w14:paraId="3E2578CB" w14:textId="77777777" w:rsidR="00987C1C" w:rsidRDefault="00987C1C" w:rsidP="00987C1C">
          <w:r>
            <w:t xml:space="preserve">Slide Hunter (2019), ‘Pearson’s Red Critical Thinking </w:t>
          </w:r>
          <w:proofErr w:type="spellStart"/>
          <w:r>
            <w:t>Powerpoint</w:t>
          </w:r>
          <w:proofErr w:type="spellEnd"/>
          <w:r>
            <w:t xml:space="preserve"> Diagram’, [Online] Available: </w:t>
          </w:r>
          <w:hyperlink r:id="rId28" w:history="1">
            <w:r>
              <w:rPr>
                <w:rStyle w:val="Hyperlink"/>
              </w:rPr>
              <w:t>https://slidehunter.com/powerpoint-templates/pearsons-red-critical-thinking-powerpoint-diagram/</w:t>
            </w:r>
          </w:hyperlink>
          <w:r>
            <w:t xml:space="preserve">, [Accessed: 2019,4,27]. </w:t>
          </w:r>
        </w:p>
        <w:p w14:paraId="3E97E11B" w14:textId="77777777" w:rsidR="00987C1C" w:rsidRDefault="00987C1C" w:rsidP="00987C1C">
          <w:r>
            <w:t xml:space="preserve">Study.com (2019), ‘ Henri Fayol’s management principles: Managing Departmental Task Organisational’, [Online] Available: </w:t>
          </w:r>
          <w:hyperlink r:id="rId29" w:history="1">
            <w:r>
              <w:rPr>
                <w:rStyle w:val="Hyperlink"/>
              </w:rPr>
              <w:t>https://study.com/academy/lesson/henri-fayols-management-principles-managing-departmental-task-organization.html</w:t>
            </w:r>
          </w:hyperlink>
          <w:r>
            <w:t xml:space="preserve">, [Accessed: 2019,4,28]. </w:t>
          </w:r>
        </w:p>
        <w:p w14:paraId="63A3AF15" w14:textId="77777777" w:rsidR="00987C1C" w:rsidRDefault="00987C1C" w:rsidP="00987C1C">
          <w:r>
            <w:t xml:space="preserve">Tools Hero (2018), ‘McGregor Theory X and Theory Y’, [Online] Available: </w:t>
          </w:r>
          <w:hyperlink r:id="rId30" w:history="1">
            <w:r w:rsidRPr="00F00C05">
              <w:rPr>
                <w:rStyle w:val="Hyperlink"/>
              </w:rPr>
              <w:t>https://www.toolshero.com/leadership/mcgregor-theory/</w:t>
            </w:r>
          </w:hyperlink>
          <w:r>
            <w:t xml:space="preserve">, [Accessed: 2019,4,30]. </w:t>
          </w:r>
        </w:p>
        <w:p w14:paraId="1980B683" w14:textId="77777777" w:rsidR="00987C1C" w:rsidRDefault="00987C1C" w:rsidP="00987C1C">
          <w:r>
            <w:t>World YMCA (2019), ‘ World YMCA statement on the Environment’, [Online] Available:</w:t>
          </w:r>
          <w:r w:rsidRPr="00A14E0B">
            <w:t xml:space="preserve"> </w:t>
          </w:r>
          <w:hyperlink r:id="rId31" w:history="1">
            <w:r w:rsidRPr="009A4DAF">
              <w:rPr>
                <w:rStyle w:val="Hyperlink"/>
              </w:rPr>
              <w:t>https://www.ymca.int/world-ymca-statement-on-the-environment/</w:t>
            </w:r>
          </w:hyperlink>
          <w:r>
            <w:t xml:space="preserve">, [Accessed: 2019,4,28]. </w:t>
          </w:r>
        </w:p>
        <w:p w14:paraId="79E6790E" w14:textId="77777777" w:rsidR="00987C1C" w:rsidRDefault="00987C1C" w:rsidP="00987C1C">
          <w:r>
            <w:t xml:space="preserve">YMCA (2015), ‘Case Studies’, [Online] Available: </w:t>
          </w:r>
          <w:hyperlink r:id="rId32" w:history="1">
            <w:r w:rsidRPr="00C77E0F">
              <w:rPr>
                <w:rStyle w:val="Hyperlink"/>
              </w:rPr>
              <w:t>https://www.ymcatraining.org.uk/about-us/case-studies/</w:t>
            </w:r>
          </w:hyperlink>
          <w:r>
            <w:t xml:space="preserve">, [Accessed: 2019,4,29]. </w:t>
          </w:r>
        </w:p>
        <w:p w14:paraId="19BF1A81" w14:textId="77777777" w:rsidR="00987C1C" w:rsidRDefault="00987C1C" w:rsidP="00987C1C">
          <w:r>
            <w:t xml:space="preserve">YMCA (2017), ‘Work in Progress’, [Online] Available: </w:t>
          </w:r>
          <w:hyperlink r:id="rId33" w:history="1">
            <w:r>
              <w:rPr>
                <w:rStyle w:val="Hyperlink"/>
              </w:rPr>
              <w:t>https://www.ymca.org.uk/wp-content/uploads/2017/04/Work_In_Progress_v1.0.pdf</w:t>
            </w:r>
          </w:hyperlink>
          <w:r>
            <w:t xml:space="preserve">, [Accessed: 2019,4,28]. </w:t>
          </w:r>
        </w:p>
        <w:p w14:paraId="536889A0" w14:textId="77777777" w:rsidR="00987C1C" w:rsidRDefault="00987C1C" w:rsidP="00987C1C">
          <w:r>
            <w:t xml:space="preserve">YMCA (2019), ‘ YMCA Through the years’, [Online] Available: </w:t>
          </w:r>
          <w:hyperlink r:id="rId34" w:history="1">
            <w:r>
              <w:rPr>
                <w:rStyle w:val="Hyperlink"/>
              </w:rPr>
              <w:t>https://www.ymca.org.uk/about/history-heritage/timeline</w:t>
            </w:r>
          </w:hyperlink>
          <w:r>
            <w:t xml:space="preserve">, [Accessed: 2019,4,26]. </w:t>
          </w:r>
        </w:p>
        <w:p w14:paraId="6C7492E4" w14:textId="77777777" w:rsidR="00987C1C" w:rsidRDefault="00987C1C" w:rsidP="00987C1C">
          <w:r>
            <w:t xml:space="preserve">YMCA (2019), ‘Be Real Campaign Body Image Pledge’, [Online] Available: </w:t>
          </w:r>
          <w:hyperlink r:id="rId35" w:history="1">
            <w:r>
              <w:rPr>
                <w:rStyle w:val="Hyperlink"/>
              </w:rPr>
              <w:t>https://www.ymca.org.uk/about/what-we-do/be-real-campaign/real-campaign-body-image-pledge</w:t>
            </w:r>
          </w:hyperlink>
          <w:r>
            <w:t xml:space="preserve">, [Accessed: 2019,4,27]. </w:t>
          </w:r>
        </w:p>
        <w:p w14:paraId="4F3437E1" w14:textId="77777777" w:rsidR="00987C1C" w:rsidRDefault="00987C1C" w:rsidP="00987C1C">
          <w:r>
            <w:t xml:space="preserve">YMCA (2019), ‘Get Set for Community Action: Just Say Yes’, [Online] Available: </w:t>
          </w:r>
          <w:hyperlink r:id="rId36" w:history="1">
            <w:r w:rsidRPr="009A4DAF">
              <w:rPr>
                <w:rStyle w:val="Hyperlink"/>
              </w:rPr>
              <w:t>https://www.ymca.org.uk/blogs/get-set-for-community-action-just-say-yes</w:t>
            </w:r>
          </w:hyperlink>
          <w:r>
            <w:t xml:space="preserve">, [Accessed: 2019,4,28]. </w:t>
          </w:r>
        </w:p>
        <w:p w14:paraId="215080BE" w14:textId="77777777" w:rsidR="00987C1C" w:rsidRDefault="00987C1C" w:rsidP="00987C1C">
          <w:r>
            <w:t xml:space="preserve">YMCA (2019), ‘Our Vision and Values’, [Online] Available: </w:t>
          </w:r>
          <w:hyperlink r:id="rId37" w:history="1">
            <w:r>
              <w:rPr>
                <w:rStyle w:val="Hyperlink"/>
              </w:rPr>
              <w:t>https://www.ymca.org.uk/about/vision-values</w:t>
            </w:r>
          </w:hyperlink>
          <w:r>
            <w:t xml:space="preserve">, [Accessed: 2019,4,26]. </w:t>
          </w:r>
        </w:p>
        <w:p w14:paraId="2867AFDF" w14:textId="77777777" w:rsidR="00987C1C" w:rsidRDefault="00987C1C" w:rsidP="00987C1C">
          <w:r>
            <w:t xml:space="preserve">YMCA (2019), ‘Support and Advice’, [Online] Available: </w:t>
          </w:r>
          <w:hyperlink r:id="rId38" w:history="1">
            <w:r>
              <w:rPr>
                <w:rStyle w:val="Hyperlink"/>
              </w:rPr>
              <w:t>https://www.ymca.org.uk/about/what-we-do/support-advice</w:t>
            </w:r>
          </w:hyperlink>
          <w:r>
            <w:t xml:space="preserve">, [Accessed: 2019,4,28]. </w:t>
          </w:r>
        </w:p>
        <w:p w14:paraId="2CD2D65B" w14:textId="77777777" w:rsidR="00987C1C" w:rsidRDefault="00987C1C" w:rsidP="00987C1C">
          <w:r>
            <w:t xml:space="preserve">YMCA (2019), ‘Supporting YMCA’s’, [Online] Available: </w:t>
          </w:r>
          <w:hyperlink r:id="rId39" w:history="1">
            <w:r>
              <w:rPr>
                <w:rStyle w:val="Hyperlink"/>
              </w:rPr>
              <w:t>https://www.ymca.org.uk/about/ymca-england-and-wales</w:t>
            </w:r>
          </w:hyperlink>
          <w:r>
            <w:t xml:space="preserve">, [Accessed: 2019,4,28]. </w:t>
          </w:r>
        </w:p>
        <w:p w14:paraId="2F761A74" w14:textId="77777777" w:rsidR="00987C1C" w:rsidRDefault="00987C1C" w:rsidP="00987C1C">
          <w:r>
            <w:t xml:space="preserve">YMCA (2019), ‘Training &amp; Employment’, [Online] Available: </w:t>
          </w:r>
          <w:hyperlink r:id="rId40" w:history="1">
            <w:r>
              <w:rPr>
                <w:rStyle w:val="Hyperlink"/>
              </w:rPr>
              <w:t>https://www.ymca.org.uk/manifesto-2017-training-employment</w:t>
            </w:r>
          </w:hyperlink>
          <w:r>
            <w:t xml:space="preserve">, [Accessed: 2019,4,27]. </w:t>
          </w:r>
        </w:p>
        <w:p w14:paraId="60E1B339" w14:textId="77777777" w:rsidR="00987C1C" w:rsidRDefault="00987C1C" w:rsidP="00987C1C">
          <w:r>
            <w:t xml:space="preserve">YMCA (2019), ‘What we do’, [Online] Available: </w:t>
          </w:r>
          <w:hyperlink r:id="rId41" w:history="1">
            <w:r>
              <w:rPr>
                <w:rStyle w:val="Hyperlink"/>
              </w:rPr>
              <w:t>https://www.ymca.org.uk/about/what-we-do</w:t>
            </w:r>
          </w:hyperlink>
          <w:r>
            <w:t xml:space="preserve">, [Accessed: 2019,4,26]. </w:t>
          </w:r>
        </w:p>
        <w:p w14:paraId="4DA57ECD" w14:textId="77777777" w:rsidR="00987C1C" w:rsidRDefault="00987C1C" w:rsidP="00987C1C">
          <w:r>
            <w:lastRenderedPageBreak/>
            <w:t xml:space="preserve">YMCA Housing (2018), ‘Equality and Diversity’, [Online] Available: </w:t>
          </w:r>
          <w:hyperlink r:id="rId42" w:history="1">
            <w:r>
              <w:rPr>
                <w:rStyle w:val="Hyperlink"/>
              </w:rPr>
              <w:t>http://ymcahousing.org.uk/about-us/equality-and-diversity/</w:t>
            </w:r>
          </w:hyperlink>
          <w:r>
            <w:t xml:space="preserve">, [Accessed: 2019,4,27]. </w:t>
          </w:r>
        </w:p>
        <w:p w14:paraId="60FE6A4B" w14:textId="77777777" w:rsidR="00987C1C" w:rsidRDefault="00987C1C" w:rsidP="00987C1C">
          <w:r>
            <w:t>YMCA Trinity Group (2019), ‘</w:t>
          </w:r>
          <w:proofErr w:type="spellStart"/>
          <w:r>
            <w:t>Rav’s</w:t>
          </w:r>
          <w:proofErr w:type="spellEnd"/>
          <w:r>
            <w:t xml:space="preserve"> Story’, [Online] Available: </w:t>
          </w:r>
          <w:hyperlink r:id="rId43" w:history="1">
            <w:r>
              <w:rPr>
                <w:rStyle w:val="Hyperlink"/>
              </w:rPr>
              <w:t>https://ymcatrinitygroup.org.uk/housing/case-study/ravs-story/</w:t>
            </w:r>
          </w:hyperlink>
          <w:r>
            <w:t xml:space="preserve">, [Accessed: 2019,4,29]. </w:t>
          </w:r>
        </w:p>
        <w:p w14:paraId="37F21B7F" w14:textId="77777777" w:rsidR="00987C1C" w:rsidRDefault="00987C1C" w:rsidP="00BF3D55"/>
        <w:p w14:paraId="4F403358" w14:textId="77777777" w:rsidR="00BF3D55" w:rsidRPr="00BF3D55" w:rsidRDefault="00BF3D55" w:rsidP="00BF3D55"/>
        <w:p w14:paraId="4399F66E" w14:textId="77777777" w:rsidR="004A11F6" w:rsidRPr="007D1947" w:rsidRDefault="004A11F6" w:rsidP="007D1947"/>
        <w:p w14:paraId="048FA199" w14:textId="77777777" w:rsidR="00E32BF1" w:rsidRDefault="00E32BF1"/>
        <w:p w14:paraId="15371093" w14:textId="77777777" w:rsidR="00E32BF1" w:rsidRDefault="00E32BF1"/>
        <w:p w14:paraId="7C838E65" w14:textId="77777777" w:rsidR="00E32BF1" w:rsidRDefault="00E32BF1"/>
        <w:p w14:paraId="5DFAC555" w14:textId="77777777" w:rsidR="00E32BF1" w:rsidRDefault="00E32BF1"/>
        <w:p w14:paraId="78712578" w14:textId="77777777" w:rsidR="00E32BF1" w:rsidRDefault="00E32BF1"/>
        <w:p w14:paraId="27B75366" w14:textId="77777777" w:rsidR="00E32BF1" w:rsidRDefault="00E32BF1"/>
        <w:p w14:paraId="3F072BA0" w14:textId="77777777" w:rsidR="00E32BF1" w:rsidRDefault="00E32BF1"/>
        <w:p w14:paraId="11215C1D" w14:textId="77777777" w:rsidR="00E32BF1" w:rsidRDefault="00E32BF1"/>
        <w:p w14:paraId="47D786D9" w14:textId="77777777" w:rsidR="00E32BF1" w:rsidRDefault="00E32BF1"/>
        <w:p w14:paraId="325D0328" w14:textId="77777777" w:rsidR="00E32BF1" w:rsidRDefault="00E32BF1"/>
        <w:p w14:paraId="354EE495" w14:textId="77777777" w:rsidR="00E32BF1" w:rsidRDefault="00E32BF1"/>
        <w:p w14:paraId="2EA3F3CF" w14:textId="77777777" w:rsidR="00E32BF1" w:rsidRDefault="00E32BF1"/>
        <w:p w14:paraId="62CD1135" w14:textId="77777777" w:rsidR="00E32BF1" w:rsidRDefault="00E32BF1"/>
        <w:p w14:paraId="701A0341" w14:textId="77777777" w:rsidR="00E32BF1" w:rsidRDefault="00E32BF1"/>
        <w:p w14:paraId="30FBCF1F" w14:textId="77777777" w:rsidR="00E32BF1" w:rsidRDefault="00E32BF1"/>
        <w:p w14:paraId="4745B180" w14:textId="77777777" w:rsidR="00E32BF1" w:rsidRDefault="00E32BF1"/>
        <w:p w14:paraId="57B76227" w14:textId="77777777" w:rsidR="00E32BF1" w:rsidRDefault="00E32BF1"/>
        <w:p w14:paraId="313D462A" w14:textId="77777777" w:rsidR="00E32BF1" w:rsidRDefault="00E32BF1"/>
        <w:p w14:paraId="16B9847D" w14:textId="77777777" w:rsidR="00E32BF1" w:rsidRDefault="00E32BF1"/>
        <w:p w14:paraId="661C70F8" w14:textId="77777777" w:rsidR="00E32BF1" w:rsidRDefault="00E32BF1"/>
        <w:p w14:paraId="6C26D7D2" w14:textId="77777777" w:rsidR="00E32BF1" w:rsidRDefault="00E32BF1"/>
        <w:p w14:paraId="29328B8D" w14:textId="77777777" w:rsidR="00E32BF1" w:rsidRDefault="00E32BF1"/>
        <w:p w14:paraId="1320683B" w14:textId="77777777" w:rsidR="00E32BF1" w:rsidRDefault="00E32BF1"/>
        <w:p w14:paraId="5D4B6843" w14:textId="77777777" w:rsidR="00E32BF1" w:rsidRDefault="00E32BF1"/>
        <w:p w14:paraId="30EBC176" w14:textId="77777777" w:rsidR="00E32BF1" w:rsidRDefault="00E32BF1"/>
        <w:p w14:paraId="5F698DA7" w14:textId="77777777" w:rsidR="00E32BF1" w:rsidRDefault="00E32BF1"/>
        <w:p w14:paraId="6F6C2BF0" w14:textId="77777777" w:rsidR="00E32BF1" w:rsidRDefault="00E32BF1"/>
        <w:p w14:paraId="23DE8216" w14:textId="77777777" w:rsidR="00E32BF1" w:rsidRDefault="00E32BF1"/>
        <w:p w14:paraId="2A314F0D" w14:textId="77777777" w:rsidR="00E32BF1" w:rsidRDefault="00E32BF1"/>
        <w:p w14:paraId="40B25D05" w14:textId="77777777" w:rsidR="00E32BF1" w:rsidRDefault="00E32BF1" w:rsidP="00E32BF1">
          <w:pPr>
            <w:pStyle w:val="Heading1"/>
          </w:pPr>
          <w:bookmarkStart w:id="6" w:name="_Toc7773941"/>
          <w:r>
            <w:t>Appendix</w:t>
          </w:r>
          <w:bookmarkEnd w:id="6"/>
        </w:p>
        <w:p w14:paraId="15A7649B" w14:textId="531AF228" w:rsidR="00CA09F3" w:rsidRPr="00E32BF1" w:rsidRDefault="00E7028F"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A6FAD"/>
    <w:multiLevelType w:val="hybridMultilevel"/>
    <w:tmpl w:val="54128FD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D93"/>
    <w:rsid w:val="000374AC"/>
    <w:rsid w:val="00045F48"/>
    <w:rsid w:val="00047052"/>
    <w:rsid w:val="00056C99"/>
    <w:rsid w:val="000905E3"/>
    <w:rsid w:val="000A3BD7"/>
    <w:rsid w:val="000F012B"/>
    <w:rsid w:val="00115B96"/>
    <w:rsid w:val="00132DF0"/>
    <w:rsid w:val="00156EE6"/>
    <w:rsid w:val="00194073"/>
    <w:rsid w:val="00200CD5"/>
    <w:rsid w:val="00230CC1"/>
    <w:rsid w:val="0023724F"/>
    <w:rsid w:val="0027546C"/>
    <w:rsid w:val="002A7AED"/>
    <w:rsid w:val="002B1376"/>
    <w:rsid w:val="002B5102"/>
    <w:rsid w:val="00310A34"/>
    <w:rsid w:val="003110B1"/>
    <w:rsid w:val="00315A88"/>
    <w:rsid w:val="00316E39"/>
    <w:rsid w:val="00323421"/>
    <w:rsid w:val="00324CCD"/>
    <w:rsid w:val="003273E9"/>
    <w:rsid w:val="00361693"/>
    <w:rsid w:val="0036751E"/>
    <w:rsid w:val="00376375"/>
    <w:rsid w:val="00384307"/>
    <w:rsid w:val="00391626"/>
    <w:rsid w:val="003A6CD8"/>
    <w:rsid w:val="003B6F94"/>
    <w:rsid w:val="003E5CB4"/>
    <w:rsid w:val="003F0250"/>
    <w:rsid w:val="00400063"/>
    <w:rsid w:val="0041469A"/>
    <w:rsid w:val="004716E5"/>
    <w:rsid w:val="00473452"/>
    <w:rsid w:val="0049434C"/>
    <w:rsid w:val="004A11F6"/>
    <w:rsid w:val="004A5F69"/>
    <w:rsid w:val="004D301D"/>
    <w:rsid w:val="004D519C"/>
    <w:rsid w:val="004D75F4"/>
    <w:rsid w:val="004E1072"/>
    <w:rsid w:val="004E6932"/>
    <w:rsid w:val="00510DB4"/>
    <w:rsid w:val="00527FEE"/>
    <w:rsid w:val="005762F8"/>
    <w:rsid w:val="005C5750"/>
    <w:rsid w:val="005F0B38"/>
    <w:rsid w:val="00606645"/>
    <w:rsid w:val="006234F8"/>
    <w:rsid w:val="0063302B"/>
    <w:rsid w:val="00633791"/>
    <w:rsid w:val="006463E0"/>
    <w:rsid w:val="0065099F"/>
    <w:rsid w:val="006558BA"/>
    <w:rsid w:val="0069364A"/>
    <w:rsid w:val="006C569E"/>
    <w:rsid w:val="00714941"/>
    <w:rsid w:val="00725AF8"/>
    <w:rsid w:val="00767A60"/>
    <w:rsid w:val="007803A0"/>
    <w:rsid w:val="007A7D5E"/>
    <w:rsid w:val="007B0BF3"/>
    <w:rsid w:val="007B14AC"/>
    <w:rsid w:val="007C4C3A"/>
    <w:rsid w:val="007D1947"/>
    <w:rsid w:val="00810111"/>
    <w:rsid w:val="00813CF4"/>
    <w:rsid w:val="00825158"/>
    <w:rsid w:val="00831FC8"/>
    <w:rsid w:val="008648E6"/>
    <w:rsid w:val="0087563B"/>
    <w:rsid w:val="008A0A37"/>
    <w:rsid w:val="008B0929"/>
    <w:rsid w:val="008C106B"/>
    <w:rsid w:val="008F7ACA"/>
    <w:rsid w:val="008F7CD8"/>
    <w:rsid w:val="00905E38"/>
    <w:rsid w:val="00917D44"/>
    <w:rsid w:val="009448A7"/>
    <w:rsid w:val="00954A5B"/>
    <w:rsid w:val="00957DC3"/>
    <w:rsid w:val="00980897"/>
    <w:rsid w:val="00987C1C"/>
    <w:rsid w:val="009C28EC"/>
    <w:rsid w:val="009C61FF"/>
    <w:rsid w:val="00A0738B"/>
    <w:rsid w:val="00A12B58"/>
    <w:rsid w:val="00A1638D"/>
    <w:rsid w:val="00AA2A91"/>
    <w:rsid w:val="00AD2023"/>
    <w:rsid w:val="00AE1B57"/>
    <w:rsid w:val="00B02D2E"/>
    <w:rsid w:val="00B062ED"/>
    <w:rsid w:val="00B22029"/>
    <w:rsid w:val="00B37756"/>
    <w:rsid w:val="00B76A80"/>
    <w:rsid w:val="00B84F75"/>
    <w:rsid w:val="00BA319C"/>
    <w:rsid w:val="00BB0CD4"/>
    <w:rsid w:val="00BF3689"/>
    <w:rsid w:val="00BF3D55"/>
    <w:rsid w:val="00C060A6"/>
    <w:rsid w:val="00C32FB3"/>
    <w:rsid w:val="00C51830"/>
    <w:rsid w:val="00C9598B"/>
    <w:rsid w:val="00CA09F3"/>
    <w:rsid w:val="00CC033C"/>
    <w:rsid w:val="00D41A3A"/>
    <w:rsid w:val="00D43112"/>
    <w:rsid w:val="00D6050F"/>
    <w:rsid w:val="00D71A61"/>
    <w:rsid w:val="00D75C92"/>
    <w:rsid w:val="00D76B28"/>
    <w:rsid w:val="00D854A5"/>
    <w:rsid w:val="00D95586"/>
    <w:rsid w:val="00D965E6"/>
    <w:rsid w:val="00DB2B02"/>
    <w:rsid w:val="00DB3F39"/>
    <w:rsid w:val="00DC7BD2"/>
    <w:rsid w:val="00DF02AE"/>
    <w:rsid w:val="00DF1F62"/>
    <w:rsid w:val="00E221E0"/>
    <w:rsid w:val="00E32BF1"/>
    <w:rsid w:val="00E5237D"/>
    <w:rsid w:val="00E7028F"/>
    <w:rsid w:val="00E8031F"/>
    <w:rsid w:val="00E90CF8"/>
    <w:rsid w:val="00EC72B2"/>
    <w:rsid w:val="00EE291F"/>
    <w:rsid w:val="00F412BD"/>
    <w:rsid w:val="00F624B5"/>
    <w:rsid w:val="00F91E07"/>
    <w:rsid w:val="00FC650C"/>
    <w:rsid w:val="00FD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087F8"/>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808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management-theory-of-elton-mayo/" TargetMode="External"/><Relationship Id="rId18" Type="http://schemas.openxmlformats.org/officeDocument/2006/relationships/hyperlink" Target="https://www.indeed.com/cmp/Ymca/faq/what-is-the-work-environment-and-culture-like-at-ymca?quid=1acdudvu25neh973&amp;start=20" TargetMode="External"/><Relationship Id="rId26" Type="http://schemas.openxmlformats.org/officeDocument/2006/relationships/hyperlink" Target="https://www.pinterest.com/pin/155163149633803548/" TargetMode="External"/><Relationship Id="rId39" Type="http://schemas.openxmlformats.org/officeDocument/2006/relationships/hyperlink" Target="https://www.ymca.org.uk/about/ymca-england-and-wales" TargetMode="External"/><Relationship Id="rId21" Type="http://schemas.openxmlformats.org/officeDocument/2006/relationships/hyperlink" Target="https://www.managementstudyguide.com/charles-handy-model.htm" TargetMode="External"/><Relationship Id="rId34" Type="http://schemas.openxmlformats.org/officeDocument/2006/relationships/hyperlink" Target="https://www.ymca.org.uk/about/history-heritage/timeline" TargetMode="External"/><Relationship Id="rId42" Type="http://schemas.openxmlformats.org/officeDocument/2006/relationships/hyperlink" Target="http://ymcahousing.org.uk/about-us/equality-and-diversity/"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iedunote.com/values-attitude-difference" TargetMode="External"/><Relationship Id="rId29" Type="http://schemas.openxmlformats.org/officeDocument/2006/relationships/hyperlink" Target="https://study.com/academy/lesson/henri-fayols-management-principles-managing-departmental-task-organizatio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aluescentre.com/mapping-values/barrett-model" TargetMode="External"/><Relationship Id="rId24" Type="http://schemas.openxmlformats.org/officeDocument/2006/relationships/hyperlink" Target="http://www.letslearnfinance.com/advantages-and-disadvantages-of-herzberg-theory.html" TargetMode="External"/><Relationship Id="rId32" Type="http://schemas.openxmlformats.org/officeDocument/2006/relationships/hyperlink" Target="https://www.ymcatraining.org.uk/about-us/case-studies/" TargetMode="External"/><Relationship Id="rId37" Type="http://schemas.openxmlformats.org/officeDocument/2006/relationships/hyperlink" Target="https://www.ymca.org.uk/about/vision-values" TargetMode="External"/><Relationship Id="rId40" Type="http://schemas.openxmlformats.org/officeDocument/2006/relationships/hyperlink" Target="https://www.ymca.org.uk/manifesto-2017-training-employment"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glassdoor.co.uk/Reviews/YMCCA-Reviews-E3046_P2.htm" TargetMode="External"/><Relationship Id="rId23" Type="http://schemas.openxmlformats.org/officeDocument/2006/relationships/hyperlink" Target="https://navca.org.uk" TargetMode="External"/><Relationship Id="rId28" Type="http://schemas.openxmlformats.org/officeDocument/2006/relationships/hyperlink" Target="https://slidehunter.com/powerpoint-templates/pearsons-red-critical-thinking-powerpoint-diagram/" TargetMode="External"/><Relationship Id="rId36" Type="http://schemas.openxmlformats.org/officeDocument/2006/relationships/hyperlink" Target="https://www.ymca.org.uk/blogs/get-set-for-community-action-just-say-yes" TargetMode="External"/><Relationship Id="rId10" Type="http://schemas.openxmlformats.org/officeDocument/2006/relationships/hyperlink" Target="http://armstrongearlylearningcenter.org/our-story/our-beliefs/" TargetMode="External"/><Relationship Id="rId19" Type="http://schemas.openxmlformats.org/officeDocument/2006/relationships/hyperlink" Target="https://www.lakesideymca.co.uk/helping-change-attitudes-iamwhole-campaign/" TargetMode="External"/><Relationship Id="rId31" Type="http://schemas.openxmlformats.org/officeDocument/2006/relationships/hyperlink" Target="https://www.ymca.int/world-ymca-statement-on-the-environment/"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future-you.com.au/blog/2019/01/values-beliefs-attitudes-importance-organisational-culture" TargetMode="External"/><Relationship Id="rId22" Type="http://schemas.openxmlformats.org/officeDocument/2006/relationships/hyperlink" Target="https://www.managementstudyguide.com/herzbergs-theory-motivation.htm" TargetMode="External"/><Relationship Id="rId27" Type="http://schemas.openxmlformats.org/officeDocument/2006/relationships/hyperlink" Target="https://sielearning.tafensw.edu.au/MCS/CHCAOD402A/chcaod402a_csw/knowledge/values/values.htm" TargetMode="External"/><Relationship Id="rId30" Type="http://schemas.openxmlformats.org/officeDocument/2006/relationships/hyperlink" Target="https://www.toolshero.com/leadership/mcgregor-theory/" TargetMode="External"/><Relationship Id="rId35" Type="http://schemas.openxmlformats.org/officeDocument/2006/relationships/hyperlink" Target="https://www.ymca.org.uk/about/what-we-do/be-real-campaign/real-campaign-body-image-pledge" TargetMode="External"/><Relationship Id="rId43" Type="http://schemas.openxmlformats.org/officeDocument/2006/relationships/hyperlink" Target="https://ymcatrinitygroup.org.uk/housing/case-study/ravs-story/"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www.businessdictionary.com/definition/management-theory.html" TargetMode="External"/><Relationship Id="rId17" Type="http://schemas.openxmlformats.org/officeDocument/2006/relationships/hyperlink" Target="https://www.indeed.co.uk/cmp/Ymca/reviews" TargetMode="External"/><Relationship Id="rId25" Type="http://schemas.openxmlformats.org/officeDocument/2006/relationships/hyperlink" Target="https://www.pilotlight.org.uk/case-studies/pontypridd-ymca" TargetMode="External"/><Relationship Id="rId33" Type="http://schemas.openxmlformats.org/officeDocument/2006/relationships/hyperlink" Target="https://www.ymca.org.uk/wp-content/uploads/2017/04/Work_In_Progress_v1.0.pdf" TargetMode="External"/><Relationship Id="rId38" Type="http://schemas.openxmlformats.org/officeDocument/2006/relationships/hyperlink" Target="https://www.ymca.org.uk/about/what-we-do/support-advice" TargetMode="External"/><Relationship Id="rId46" Type="http://schemas.openxmlformats.org/officeDocument/2006/relationships/theme" Target="theme/theme1.xml"/><Relationship Id="rId20" Type="http://schemas.openxmlformats.org/officeDocument/2006/relationships/hyperlink" Target="http://www.leadershipcolab.org.uk/pluginfile.php/12097/mod_resource/content/2/Handy%20Role%20culture.pdf" TargetMode="External"/><Relationship Id="rId41" Type="http://schemas.openxmlformats.org/officeDocument/2006/relationships/hyperlink" Target="https://www.ymca.org.uk/about/what-we-d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47453"/>
    <w:rsid w:val="006D1F37"/>
    <w:rsid w:val="007E66AB"/>
    <w:rsid w:val="00A34C42"/>
    <w:rsid w:val="00BC1251"/>
    <w:rsid w:val="00C36D17"/>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570CE9-A760-4059-B37B-AA206928F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15</Pages>
  <Words>4436</Words>
  <Characters>25289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relevant to work place</dc:title>
  <dc:subject>[ALEHA BEGUM 1709652]</dc:subject>
  <dc:creator>Marie Pitson</dc:creator>
  <cp:keywords/>
  <dc:description/>
  <cp:lastModifiedBy>aleha begum</cp:lastModifiedBy>
  <cp:revision>115</cp:revision>
  <dcterms:created xsi:type="dcterms:W3CDTF">2019-05-02T11:32:00Z</dcterms:created>
  <dcterms:modified xsi:type="dcterms:W3CDTF">2019-05-03T10:44:00Z</dcterms:modified>
</cp:coreProperties>
</file>