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61DD03" w14:textId="77777777" w:rsidR="00603486" w:rsidRDefault="00603486" w:rsidP="00603486">
      <w:pPr>
        <w:pStyle w:val="Heading1"/>
      </w:pPr>
      <w:r>
        <w:t>Team Performance Checklist</w:t>
      </w:r>
    </w:p>
    <w:p w14:paraId="0D68A9F0" w14:textId="77777777" w:rsidR="00603486" w:rsidRDefault="00603486" w:rsidP="00603486">
      <w:r>
        <w:t>Audit one real or fictional team. Score each factor: 1 = serious weakness, 2 = inconsistent, 3 = adequate, 4 = strong, 5 = exemplary. Add observable evidence.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225"/>
        <w:gridCol w:w="493"/>
        <w:gridCol w:w="493"/>
        <w:gridCol w:w="493"/>
        <w:gridCol w:w="493"/>
        <w:gridCol w:w="493"/>
        <w:gridCol w:w="3326"/>
      </w:tblGrid>
      <w:tr w:rsidR="00603486" w14:paraId="6C22219B" w14:textId="77777777" w:rsidTr="00CC3AF9">
        <w:trPr>
          <w:tblHeader/>
          <w:jc w:val="center"/>
        </w:trPr>
        <w:tc>
          <w:tcPr>
            <w:tcW w:w="3384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34C1A9B" w14:textId="77777777" w:rsidR="00603486" w:rsidRDefault="00603486" w:rsidP="00CC3AF9">
            <w:r>
              <w:rPr>
                <w:b/>
                <w:color w:val="FFFFFF"/>
                <w:sz w:val="16"/>
              </w:rPr>
              <w:t>Factor</w:t>
            </w:r>
          </w:p>
        </w:tc>
        <w:tc>
          <w:tcPr>
            <w:tcW w:w="504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9A56B8D" w14:textId="77777777" w:rsidR="00603486" w:rsidRDefault="00603486" w:rsidP="00CC3AF9">
            <w:r>
              <w:rPr>
                <w:b/>
                <w:color w:val="FFFFFF"/>
                <w:sz w:val="16"/>
              </w:rPr>
              <w:t>1</w:t>
            </w:r>
          </w:p>
        </w:tc>
        <w:tc>
          <w:tcPr>
            <w:tcW w:w="504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A1BBF63" w14:textId="77777777" w:rsidR="00603486" w:rsidRDefault="00603486" w:rsidP="00CC3AF9">
            <w:r>
              <w:rPr>
                <w:b/>
                <w:color w:val="FFFFFF"/>
                <w:sz w:val="16"/>
              </w:rPr>
              <w:t>2</w:t>
            </w:r>
          </w:p>
        </w:tc>
        <w:tc>
          <w:tcPr>
            <w:tcW w:w="504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58A2E88" w14:textId="77777777" w:rsidR="00603486" w:rsidRDefault="00603486" w:rsidP="00CC3AF9">
            <w:r>
              <w:rPr>
                <w:b/>
                <w:color w:val="FFFFFF"/>
                <w:sz w:val="16"/>
              </w:rPr>
              <w:t>3</w:t>
            </w:r>
          </w:p>
        </w:tc>
        <w:tc>
          <w:tcPr>
            <w:tcW w:w="504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127CABB" w14:textId="77777777" w:rsidR="00603486" w:rsidRDefault="00603486" w:rsidP="00CC3AF9">
            <w:r>
              <w:rPr>
                <w:b/>
                <w:color w:val="FFFFFF"/>
                <w:sz w:val="16"/>
              </w:rPr>
              <w:t>4</w:t>
            </w:r>
          </w:p>
        </w:tc>
        <w:tc>
          <w:tcPr>
            <w:tcW w:w="504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E995209" w14:textId="77777777" w:rsidR="00603486" w:rsidRDefault="00603486" w:rsidP="00CC3AF9">
            <w:r>
              <w:rPr>
                <w:b/>
                <w:color w:val="FFFFFF"/>
                <w:sz w:val="16"/>
              </w:rPr>
              <w:t>5</w:t>
            </w:r>
          </w:p>
        </w:tc>
        <w:tc>
          <w:tcPr>
            <w:tcW w:w="3528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AECDE89" w14:textId="77777777" w:rsidR="00603486" w:rsidRDefault="00603486" w:rsidP="00CC3AF9">
            <w:r>
              <w:rPr>
                <w:b/>
                <w:color w:val="FFFFFF"/>
                <w:sz w:val="16"/>
              </w:rPr>
              <w:t>Evidence / example</w:t>
            </w:r>
          </w:p>
        </w:tc>
      </w:tr>
      <w:tr w:rsidR="00603486" w14:paraId="037E1096" w14:textId="77777777" w:rsidTr="00CC3AF9">
        <w:trPr>
          <w:cantSplit/>
          <w:jc w:val="center"/>
        </w:trPr>
        <w:tc>
          <w:tcPr>
            <w:tcW w:w="338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470309D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Clear, shared objectives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F05FA3D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35DABBB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B922043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FECA9F1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5406948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313A3C1" w14:textId="77777777" w:rsidR="00603486" w:rsidRDefault="00603486" w:rsidP="00CC3AF9">
            <w:pPr>
              <w:spacing w:after="40"/>
            </w:pPr>
          </w:p>
        </w:tc>
      </w:tr>
      <w:tr w:rsidR="00603486" w14:paraId="436A6B6E" w14:textId="77777777" w:rsidTr="00CC3AF9">
        <w:trPr>
          <w:cantSplit/>
          <w:jc w:val="center"/>
        </w:trPr>
        <w:tc>
          <w:tcPr>
            <w:tcW w:w="338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64F0C6F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Role and responsibility clarity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19CABCE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277E17E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C1268BA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9488C20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F34787A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AFE936B" w14:textId="77777777" w:rsidR="00603486" w:rsidRDefault="00603486" w:rsidP="00CC3AF9">
            <w:pPr>
              <w:spacing w:after="40"/>
            </w:pPr>
          </w:p>
        </w:tc>
      </w:tr>
      <w:tr w:rsidR="00603486" w14:paraId="4AB64DD5" w14:textId="77777777" w:rsidTr="00CC3AF9">
        <w:trPr>
          <w:cantSplit/>
          <w:jc w:val="center"/>
        </w:trPr>
        <w:tc>
          <w:tcPr>
            <w:tcW w:w="338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4A822AA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Appropriate skills and role balance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146CD72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444414B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9899A89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EFA4DC3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386236F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C0A1AE4" w14:textId="77777777" w:rsidR="00603486" w:rsidRDefault="00603486" w:rsidP="00CC3AF9">
            <w:pPr>
              <w:spacing w:after="40"/>
            </w:pPr>
          </w:p>
        </w:tc>
      </w:tr>
      <w:tr w:rsidR="00603486" w14:paraId="77997626" w14:textId="77777777" w:rsidTr="00CC3AF9">
        <w:trPr>
          <w:cantSplit/>
          <w:jc w:val="center"/>
        </w:trPr>
        <w:tc>
          <w:tcPr>
            <w:tcW w:w="338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ED4B646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Open, purposeful communication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16189B9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5ED666F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F7F7D34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8F2F54D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BB97AC5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5A78B58" w14:textId="77777777" w:rsidR="00603486" w:rsidRDefault="00603486" w:rsidP="00CC3AF9">
            <w:pPr>
              <w:spacing w:after="40"/>
            </w:pPr>
          </w:p>
        </w:tc>
      </w:tr>
      <w:tr w:rsidR="00603486" w14:paraId="774866D4" w14:textId="77777777" w:rsidTr="00CC3AF9">
        <w:trPr>
          <w:cantSplit/>
          <w:jc w:val="center"/>
        </w:trPr>
        <w:tc>
          <w:tcPr>
            <w:tcW w:w="338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5567F12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Trust and mutual respect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255CBB3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0747D06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FED37B4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A7EDD23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FF68584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F6D1841" w14:textId="77777777" w:rsidR="00603486" w:rsidRDefault="00603486" w:rsidP="00CC3AF9">
            <w:pPr>
              <w:spacing w:after="40"/>
            </w:pPr>
          </w:p>
        </w:tc>
      </w:tr>
      <w:tr w:rsidR="00603486" w14:paraId="48442D9C" w14:textId="77777777" w:rsidTr="00CC3AF9">
        <w:trPr>
          <w:cantSplit/>
          <w:jc w:val="center"/>
        </w:trPr>
        <w:tc>
          <w:tcPr>
            <w:tcW w:w="338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F9DBE77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Psychological safety / speaking up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1A0A0FD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A4CE7DF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3682750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DB8DE9D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840E980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D4AC3BE" w14:textId="77777777" w:rsidR="00603486" w:rsidRDefault="00603486" w:rsidP="00CC3AF9">
            <w:pPr>
              <w:spacing w:after="40"/>
            </w:pPr>
          </w:p>
        </w:tc>
      </w:tr>
      <w:tr w:rsidR="00603486" w14:paraId="04AD8918" w14:textId="77777777" w:rsidTr="00CC3AF9">
        <w:trPr>
          <w:cantSplit/>
          <w:jc w:val="center"/>
        </w:trPr>
        <w:tc>
          <w:tcPr>
            <w:tcW w:w="338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A968E7D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Constructive conflict management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CE542EC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2455F22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A5F5785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6AD5DAF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3F007A5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A62358F" w14:textId="77777777" w:rsidR="00603486" w:rsidRDefault="00603486" w:rsidP="00CC3AF9">
            <w:pPr>
              <w:spacing w:after="40"/>
            </w:pPr>
          </w:p>
        </w:tc>
      </w:tr>
      <w:tr w:rsidR="00603486" w14:paraId="3045D2A8" w14:textId="77777777" w:rsidTr="00CC3AF9">
        <w:trPr>
          <w:cantSplit/>
          <w:jc w:val="center"/>
        </w:trPr>
        <w:tc>
          <w:tcPr>
            <w:tcW w:w="338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070FE8A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Accountability and follow-through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9E1BD09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41DF85B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CCD9F16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75CFBA4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52E8498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4A16FAB" w14:textId="77777777" w:rsidR="00603486" w:rsidRDefault="00603486" w:rsidP="00CC3AF9">
            <w:pPr>
              <w:spacing w:after="40"/>
            </w:pPr>
          </w:p>
        </w:tc>
      </w:tr>
      <w:tr w:rsidR="00603486" w14:paraId="68DCBA0D" w14:textId="77777777" w:rsidTr="00CC3AF9">
        <w:trPr>
          <w:cantSplit/>
          <w:jc w:val="center"/>
        </w:trPr>
        <w:tc>
          <w:tcPr>
            <w:tcW w:w="338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1AF4137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Inclusive decision making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B6587B7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1143BD1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047A495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781B1F0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593F470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8156BFD" w14:textId="77777777" w:rsidR="00603486" w:rsidRDefault="00603486" w:rsidP="00CC3AF9">
            <w:pPr>
              <w:spacing w:after="40"/>
            </w:pPr>
          </w:p>
        </w:tc>
      </w:tr>
      <w:tr w:rsidR="00603486" w14:paraId="1EA629F6" w14:textId="77777777" w:rsidTr="00CC3AF9">
        <w:trPr>
          <w:cantSplit/>
          <w:jc w:val="center"/>
        </w:trPr>
        <w:tc>
          <w:tcPr>
            <w:tcW w:w="338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6DA6959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Resources and leadership support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408795D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424AC57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DF4715A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5AD6B2E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8F58340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DB90949" w14:textId="77777777" w:rsidR="00603486" w:rsidRDefault="00603486" w:rsidP="00CC3AF9">
            <w:pPr>
              <w:spacing w:after="40"/>
            </w:pPr>
          </w:p>
        </w:tc>
      </w:tr>
      <w:tr w:rsidR="00603486" w14:paraId="153EB784" w14:textId="77777777" w:rsidTr="00CC3AF9">
        <w:trPr>
          <w:cantSplit/>
          <w:jc w:val="center"/>
        </w:trPr>
        <w:tc>
          <w:tcPr>
            <w:tcW w:w="338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7A4802E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Learning and continuous improvement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CD65F4C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712A061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09F84CD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2B684F6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F17BF11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D099FA8" w14:textId="77777777" w:rsidR="00603486" w:rsidRDefault="00603486" w:rsidP="00CC3AF9">
            <w:pPr>
              <w:spacing w:after="40"/>
            </w:pPr>
          </w:p>
        </w:tc>
      </w:tr>
      <w:tr w:rsidR="00603486" w14:paraId="1859FF80" w14:textId="77777777" w:rsidTr="00CC3AF9">
        <w:trPr>
          <w:cantSplit/>
          <w:jc w:val="center"/>
        </w:trPr>
        <w:tc>
          <w:tcPr>
            <w:tcW w:w="338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213015F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Relevant performance measures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E2858C0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CE1A346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741B959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F709487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504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CFEC900" w14:textId="77777777" w:rsidR="00603486" w:rsidRDefault="00603486" w:rsidP="00CC3AF9">
            <w:pPr>
              <w:spacing w:after="40"/>
            </w:pPr>
            <w:r>
              <w:rPr>
                <w:sz w:val="16"/>
              </w:rPr>
              <w:t>☐</w:t>
            </w:r>
          </w:p>
        </w:tc>
        <w:tc>
          <w:tcPr>
            <w:tcW w:w="3528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571C331" w14:textId="77777777" w:rsidR="00603486" w:rsidRDefault="00603486" w:rsidP="00CC3AF9">
            <w:pPr>
              <w:spacing w:after="40"/>
            </w:pPr>
          </w:p>
        </w:tc>
      </w:tr>
    </w:tbl>
    <w:p w14:paraId="4FAB9D07" w14:textId="77777777" w:rsidR="00603486" w:rsidRDefault="00603486" w:rsidP="00603486">
      <w:pPr>
        <w:spacing w:after="20"/>
      </w:pPr>
    </w:p>
    <w:p w14:paraId="05B3F2FC" w14:textId="77777777" w:rsidR="00603486" w:rsidRDefault="00603486" w:rsidP="00603486">
      <w:pPr>
        <w:pStyle w:val="Heading2"/>
      </w:pPr>
      <w:r>
        <w:t>Action plan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948"/>
        <w:gridCol w:w="2833"/>
        <w:gridCol w:w="1194"/>
        <w:gridCol w:w="1229"/>
        <w:gridCol w:w="1812"/>
      </w:tblGrid>
      <w:tr w:rsidR="00603486" w14:paraId="76B3103A" w14:textId="77777777" w:rsidTr="00CC3AF9">
        <w:trPr>
          <w:tblHeader/>
          <w:jc w:val="center"/>
        </w:trPr>
        <w:tc>
          <w:tcPr>
            <w:tcW w:w="2160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37D4E10" w14:textId="77777777" w:rsidR="00603486" w:rsidRDefault="00603486" w:rsidP="00CC3AF9">
            <w:r>
              <w:rPr>
                <w:b/>
                <w:color w:val="FFFFFF"/>
                <w:sz w:val="17"/>
              </w:rPr>
              <w:t>Priority weakness</w:t>
            </w:r>
          </w:p>
        </w:tc>
        <w:tc>
          <w:tcPr>
            <w:tcW w:w="3312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928B592" w14:textId="77777777" w:rsidR="00603486" w:rsidRDefault="00603486" w:rsidP="00CC3AF9">
            <w:r>
              <w:rPr>
                <w:b/>
                <w:color w:val="FFFFFF"/>
                <w:sz w:val="17"/>
              </w:rPr>
              <w:t>Action</w:t>
            </w:r>
          </w:p>
        </w:tc>
        <w:tc>
          <w:tcPr>
            <w:tcW w:w="1296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9CA8240" w14:textId="77777777" w:rsidR="00603486" w:rsidRDefault="00603486" w:rsidP="00CC3AF9">
            <w:r>
              <w:rPr>
                <w:b/>
                <w:color w:val="FFFFFF"/>
                <w:sz w:val="17"/>
              </w:rPr>
              <w:t>Owner</w:t>
            </w:r>
          </w:p>
        </w:tc>
        <w:tc>
          <w:tcPr>
            <w:tcW w:w="1296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8F38D6B" w14:textId="77777777" w:rsidR="00603486" w:rsidRDefault="00603486" w:rsidP="00CC3AF9">
            <w:r>
              <w:rPr>
                <w:b/>
                <w:color w:val="FFFFFF"/>
                <w:sz w:val="17"/>
              </w:rPr>
              <w:t>Deadline</w:t>
            </w:r>
          </w:p>
        </w:tc>
        <w:tc>
          <w:tcPr>
            <w:tcW w:w="2016" w:type="dxa"/>
            <w:shd w:val="clear" w:color="auto" w:fill="1F4E78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285163D" w14:textId="77777777" w:rsidR="00603486" w:rsidRDefault="00603486" w:rsidP="00CC3AF9">
            <w:r>
              <w:rPr>
                <w:b/>
                <w:color w:val="FFFFFF"/>
                <w:sz w:val="17"/>
              </w:rPr>
              <w:t>Success measure</w:t>
            </w:r>
          </w:p>
        </w:tc>
      </w:tr>
      <w:tr w:rsidR="00603486" w14:paraId="3AF76860" w14:textId="77777777" w:rsidTr="00CC3AF9">
        <w:trPr>
          <w:cantSplit/>
          <w:jc w:val="center"/>
        </w:trPr>
        <w:tc>
          <w:tcPr>
            <w:tcW w:w="216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E827AD4" w14:textId="77777777" w:rsidR="00603486" w:rsidRDefault="00603486" w:rsidP="00CC3AF9">
            <w:pPr>
              <w:spacing w:after="40"/>
            </w:pPr>
          </w:p>
        </w:tc>
        <w:tc>
          <w:tcPr>
            <w:tcW w:w="3312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EAEF74C" w14:textId="77777777" w:rsidR="00603486" w:rsidRDefault="00603486" w:rsidP="00CC3AF9">
            <w:pPr>
              <w:spacing w:after="40"/>
            </w:pPr>
          </w:p>
        </w:tc>
        <w:tc>
          <w:tcPr>
            <w:tcW w:w="1296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952081C" w14:textId="77777777" w:rsidR="00603486" w:rsidRDefault="00603486" w:rsidP="00CC3AF9">
            <w:pPr>
              <w:spacing w:after="40"/>
            </w:pPr>
          </w:p>
        </w:tc>
        <w:tc>
          <w:tcPr>
            <w:tcW w:w="1296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B0DEA6B" w14:textId="77777777" w:rsidR="00603486" w:rsidRDefault="00603486" w:rsidP="00CC3AF9">
            <w:pPr>
              <w:spacing w:after="40"/>
            </w:pPr>
          </w:p>
        </w:tc>
        <w:tc>
          <w:tcPr>
            <w:tcW w:w="2016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FE6F950" w14:textId="77777777" w:rsidR="00603486" w:rsidRDefault="00603486" w:rsidP="00CC3AF9">
            <w:pPr>
              <w:spacing w:after="40"/>
            </w:pPr>
          </w:p>
        </w:tc>
      </w:tr>
      <w:tr w:rsidR="00603486" w14:paraId="11783C5F" w14:textId="77777777" w:rsidTr="00CC3AF9">
        <w:trPr>
          <w:cantSplit/>
          <w:jc w:val="center"/>
        </w:trPr>
        <w:tc>
          <w:tcPr>
            <w:tcW w:w="2160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06BFD72" w14:textId="77777777" w:rsidR="00603486" w:rsidRDefault="00603486" w:rsidP="00CC3AF9">
            <w:pPr>
              <w:spacing w:after="40"/>
            </w:pPr>
          </w:p>
        </w:tc>
        <w:tc>
          <w:tcPr>
            <w:tcW w:w="3312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9E6DEB3" w14:textId="77777777" w:rsidR="00603486" w:rsidRDefault="00603486" w:rsidP="00CC3AF9">
            <w:pPr>
              <w:spacing w:after="40"/>
            </w:pPr>
          </w:p>
        </w:tc>
        <w:tc>
          <w:tcPr>
            <w:tcW w:w="1296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8FA3C29" w14:textId="77777777" w:rsidR="00603486" w:rsidRDefault="00603486" w:rsidP="00CC3AF9">
            <w:pPr>
              <w:spacing w:after="40"/>
            </w:pPr>
          </w:p>
        </w:tc>
        <w:tc>
          <w:tcPr>
            <w:tcW w:w="1296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2E2E782" w14:textId="77777777" w:rsidR="00603486" w:rsidRDefault="00603486" w:rsidP="00CC3AF9">
            <w:pPr>
              <w:spacing w:after="40"/>
            </w:pPr>
          </w:p>
        </w:tc>
        <w:tc>
          <w:tcPr>
            <w:tcW w:w="2016" w:type="dxa"/>
            <w:shd w:val="clear" w:color="auto" w:fill="F2F2F2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5D82E62" w14:textId="77777777" w:rsidR="00603486" w:rsidRDefault="00603486" w:rsidP="00CC3AF9">
            <w:pPr>
              <w:spacing w:after="40"/>
            </w:pPr>
          </w:p>
        </w:tc>
      </w:tr>
    </w:tbl>
    <w:p w14:paraId="4CB0C906" w14:textId="77777777" w:rsidR="00603486" w:rsidRDefault="00603486" w:rsidP="00603486">
      <w:pPr>
        <w:spacing w:after="20"/>
      </w:pPr>
    </w:p>
    <w:p w14:paraId="319F286A" w14:textId="44D17B47" w:rsidR="003E1F24" w:rsidRDefault="003E1F24" w:rsidP="00603486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E8C5CA" w14:textId="77777777" w:rsidR="00327AAD" w:rsidRDefault="00327AAD" w:rsidP="00603486">
      <w:pPr>
        <w:spacing w:after="0" w:line="240" w:lineRule="auto"/>
      </w:pPr>
      <w:r>
        <w:separator/>
      </w:r>
    </w:p>
  </w:endnote>
  <w:endnote w:type="continuationSeparator" w:id="0">
    <w:p w14:paraId="4D1A7D10" w14:textId="77777777" w:rsidR="00327AAD" w:rsidRDefault="00327AAD" w:rsidP="006034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8C4E67" w14:textId="77777777" w:rsidR="00327AAD" w:rsidRDefault="00327AAD" w:rsidP="00603486">
      <w:pPr>
        <w:spacing w:after="0" w:line="240" w:lineRule="auto"/>
      </w:pPr>
      <w:r>
        <w:separator/>
      </w:r>
    </w:p>
  </w:footnote>
  <w:footnote w:type="continuationSeparator" w:id="0">
    <w:p w14:paraId="78BD0BAC" w14:textId="77777777" w:rsidR="00327AAD" w:rsidRDefault="00327AAD" w:rsidP="0060348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602"/>
    <w:rsid w:val="00327AAD"/>
    <w:rsid w:val="003E1F24"/>
    <w:rsid w:val="003E28CC"/>
    <w:rsid w:val="00603486"/>
    <w:rsid w:val="00976E03"/>
    <w:rsid w:val="00B61771"/>
    <w:rsid w:val="00DD0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C416BB"/>
  <w15:chartTrackingRefBased/>
  <w15:docId w15:val="{5E95E70A-1C8A-4E8B-A930-EFB4BC6030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3486"/>
    <w:pPr>
      <w:spacing w:after="120" w:line="276" w:lineRule="auto"/>
    </w:pPr>
    <w:rPr>
      <w:rFonts w:ascii="Aptos" w:hAnsi="Aptos"/>
      <w:color w:val="243447"/>
      <w:kern w:val="0"/>
      <w:sz w:val="21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060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D060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D060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060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060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0602"/>
    <w:pPr>
      <w:keepNext/>
      <w:keepLines/>
      <w:spacing w:before="40" w:after="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0602"/>
    <w:pPr>
      <w:keepNext/>
      <w:keepLines/>
      <w:spacing w:before="40" w:after="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0602"/>
    <w:pPr>
      <w:keepNext/>
      <w:keepLines/>
      <w:spacing w:after="0"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0602"/>
    <w:pPr>
      <w:keepNext/>
      <w:keepLines/>
      <w:spacing w:after="0"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06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D06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D06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06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06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06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06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06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06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0602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DD06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060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DD06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0602"/>
    <w:pPr>
      <w:spacing w:before="160" w:after="160" w:line="278" w:lineRule="auto"/>
      <w:jc w:val="center"/>
    </w:pPr>
    <w:rPr>
      <w:rFonts w:asciiTheme="minorHAnsi" w:hAnsiTheme="minorHAnsi"/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DD06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0602"/>
    <w:pPr>
      <w:spacing w:after="160" w:line="278" w:lineRule="auto"/>
      <w:ind w:left="720"/>
      <w:contextualSpacing/>
    </w:pPr>
    <w:rPr>
      <w:rFonts w:asciiTheme="minorHAnsi" w:hAnsiTheme="minorHAnsi"/>
      <w:color w:val="auto"/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DD06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06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hAnsiTheme="minorHAns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06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060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03486"/>
    <w:pPr>
      <w:tabs>
        <w:tab w:val="center" w:pos="4513"/>
        <w:tab w:val="right" w:pos="9026"/>
      </w:tabs>
      <w:spacing w:after="0" w:line="240" w:lineRule="auto"/>
    </w:pPr>
    <w:rPr>
      <w:rFonts w:asciiTheme="minorHAnsi" w:hAnsiTheme="minorHAnsi"/>
      <w:color w:val="auto"/>
      <w:kern w:val="2"/>
      <w:sz w:val="24"/>
      <w:szCs w:val="24"/>
      <w:lang w:val="en-GB"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603486"/>
  </w:style>
  <w:style w:type="paragraph" w:styleId="Footer">
    <w:name w:val="footer"/>
    <w:basedOn w:val="Normal"/>
    <w:link w:val="FooterChar"/>
    <w:uiPriority w:val="99"/>
    <w:unhideWhenUsed/>
    <w:rsid w:val="00603486"/>
    <w:pPr>
      <w:tabs>
        <w:tab w:val="center" w:pos="4513"/>
        <w:tab w:val="right" w:pos="9026"/>
      </w:tabs>
      <w:spacing w:after="0" w:line="240" w:lineRule="auto"/>
    </w:pPr>
    <w:rPr>
      <w:rFonts w:asciiTheme="minorHAnsi" w:hAnsiTheme="minorHAnsi"/>
      <w:color w:val="auto"/>
      <w:kern w:val="2"/>
      <w:sz w:val="24"/>
      <w:szCs w:val="24"/>
      <w:lang w:val="en-GB"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603486"/>
  </w:style>
  <w:style w:type="table" w:styleId="TableGrid">
    <w:name w:val="Table Grid"/>
    <w:basedOn w:val="TableNormal"/>
    <w:uiPriority w:val="59"/>
    <w:rsid w:val="00603486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123</Words>
  <Characters>704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2</cp:revision>
  <dcterms:created xsi:type="dcterms:W3CDTF">2026-09-14T15:16:00Z</dcterms:created>
  <dcterms:modified xsi:type="dcterms:W3CDTF">2026-09-14T15:16:00Z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2bd713a6-2834-4d10-bdd3-547e15dc43e9</vt:lpwstr>
  </property>
</Properties>
</file>